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9E6A1" w14:textId="2CCFC6CD" w:rsidR="00B603CE" w:rsidRDefault="00BC4379" w:rsidP="004921E7">
      <w:pPr>
        <w:spacing w:line="360" w:lineRule="auto"/>
        <w:jc w:val="center"/>
        <w:rPr>
          <w:rFonts w:ascii="Times New Roman" w:hAnsi="Times New Roman" w:cs="Times New Roman"/>
          <w:lang w:val="en-US"/>
        </w:rPr>
      </w:pPr>
      <w:r w:rsidRPr="00BC4379">
        <w:rPr>
          <w:rFonts w:ascii="Times New Roman" w:hAnsi="Times New Roman" w:cs="Times New Roman"/>
          <w:noProof/>
          <w:lang w:val="en-US"/>
        </w:rPr>
        <w:drawing>
          <wp:inline distT="0" distB="0" distL="0" distR="0" wp14:anchorId="79C11B00" wp14:editId="0035D8EE">
            <wp:extent cx="1800476" cy="70494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0476" cy="704948"/>
                    </a:xfrm>
                    <a:prstGeom prst="rect">
                      <a:avLst/>
                    </a:prstGeom>
                  </pic:spPr>
                </pic:pic>
              </a:graphicData>
            </a:graphic>
          </wp:inline>
        </w:drawing>
      </w:r>
    </w:p>
    <w:p w14:paraId="6BA1B3EC" w14:textId="77777777" w:rsidR="004921E7" w:rsidRDefault="004921E7" w:rsidP="004921E7">
      <w:pPr>
        <w:spacing w:line="360" w:lineRule="auto"/>
        <w:jc w:val="center"/>
        <w:rPr>
          <w:b/>
          <w:bCs/>
          <w:sz w:val="32"/>
          <w:szCs w:val="32"/>
        </w:rPr>
      </w:pPr>
    </w:p>
    <w:p w14:paraId="57CEEF84" w14:textId="4B2BD546" w:rsidR="004921E7" w:rsidRPr="00FB7153" w:rsidRDefault="004921E7" w:rsidP="004921E7">
      <w:pPr>
        <w:spacing w:line="360" w:lineRule="auto"/>
        <w:jc w:val="center"/>
        <w:rPr>
          <w:b/>
          <w:bCs/>
          <w:sz w:val="32"/>
          <w:szCs w:val="32"/>
        </w:rPr>
      </w:pPr>
      <w:r w:rsidRPr="00FB7153">
        <w:rPr>
          <w:b/>
          <w:bCs/>
          <w:sz w:val="32"/>
          <w:szCs w:val="32"/>
        </w:rPr>
        <w:t>Module Name: Professional Career Development</w:t>
      </w:r>
    </w:p>
    <w:p w14:paraId="47F6E0C9" w14:textId="77777777" w:rsidR="005763E7" w:rsidRPr="00FB7153" w:rsidRDefault="004921E7" w:rsidP="005763E7">
      <w:pPr>
        <w:spacing w:line="360" w:lineRule="auto"/>
        <w:jc w:val="center"/>
        <w:rPr>
          <w:b/>
          <w:bCs/>
          <w:sz w:val="32"/>
          <w:szCs w:val="32"/>
        </w:rPr>
      </w:pPr>
      <w:r w:rsidRPr="00FB7153">
        <w:rPr>
          <w:b/>
          <w:bCs/>
          <w:sz w:val="32"/>
          <w:szCs w:val="32"/>
        </w:rPr>
        <w:t xml:space="preserve">Module Code: </w:t>
      </w:r>
      <w:r w:rsidR="005763E7" w:rsidRPr="00FB7153">
        <w:rPr>
          <w:b/>
          <w:bCs/>
          <w:sz w:val="32"/>
          <w:szCs w:val="32"/>
        </w:rPr>
        <w:t>Module Name: Professional Career Development</w:t>
      </w:r>
    </w:p>
    <w:p w14:paraId="651A6A77" w14:textId="77777777" w:rsidR="005763E7" w:rsidRPr="00FB7153" w:rsidRDefault="005763E7" w:rsidP="005763E7">
      <w:pPr>
        <w:spacing w:line="360" w:lineRule="auto"/>
        <w:jc w:val="center"/>
        <w:rPr>
          <w:b/>
          <w:bCs/>
          <w:sz w:val="32"/>
          <w:szCs w:val="32"/>
        </w:rPr>
      </w:pPr>
      <w:r w:rsidRPr="00FB7153">
        <w:rPr>
          <w:b/>
          <w:bCs/>
          <w:sz w:val="32"/>
          <w:szCs w:val="32"/>
        </w:rPr>
        <w:t>Module Code: BMSW4012</w:t>
      </w:r>
    </w:p>
    <w:p w14:paraId="15602E65" w14:textId="4DF47995" w:rsidR="004921E7" w:rsidRDefault="004921E7" w:rsidP="005763E7">
      <w:pPr>
        <w:spacing w:line="360" w:lineRule="auto"/>
        <w:jc w:val="center"/>
        <w:rPr>
          <w:b/>
          <w:bCs/>
          <w:sz w:val="32"/>
          <w:szCs w:val="32"/>
        </w:rPr>
      </w:pPr>
    </w:p>
    <w:p w14:paraId="5728DDCC" w14:textId="455B169F" w:rsidR="004921E7" w:rsidRPr="00FB7153" w:rsidRDefault="004921E7" w:rsidP="004921E7">
      <w:pPr>
        <w:spacing w:line="360" w:lineRule="auto"/>
        <w:jc w:val="center"/>
        <w:rPr>
          <w:b/>
          <w:bCs/>
          <w:sz w:val="32"/>
          <w:szCs w:val="32"/>
        </w:rPr>
      </w:pPr>
      <w:r w:rsidRPr="00FB7153">
        <w:rPr>
          <w:b/>
          <w:bCs/>
          <w:sz w:val="32"/>
          <w:szCs w:val="32"/>
        </w:rPr>
        <w:t xml:space="preserve">Assignment Title: </w:t>
      </w:r>
      <w:r w:rsidR="00DE7C19">
        <w:rPr>
          <w:b/>
          <w:bCs/>
          <w:sz w:val="32"/>
          <w:szCs w:val="32"/>
        </w:rPr>
        <w:t>Reflective Essay</w:t>
      </w:r>
    </w:p>
    <w:p w14:paraId="46B64E02" w14:textId="77777777" w:rsidR="004921E7" w:rsidRDefault="004921E7" w:rsidP="004921E7">
      <w:pPr>
        <w:spacing w:line="360" w:lineRule="auto"/>
        <w:jc w:val="center"/>
        <w:rPr>
          <w:b/>
          <w:bCs/>
          <w:sz w:val="32"/>
          <w:szCs w:val="32"/>
        </w:rPr>
      </w:pPr>
    </w:p>
    <w:p w14:paraId="31D931C1" w14:textId="77777777" w:rsidR="004921E7" w:rsidRDefault="004921E7" w:rsidP="004921E7">
      <w:pPr>
        <w:spacing w:line="360" w:lineRule="auto"/>
        <w:jc w:val="center"/>
        <w:rPr>
          <w:b/>
          <w:bCs/>
          <w:sz w:val="32"/>
          <w:szCs w:val="32"/>
        </w:rPr>
      </w:pPr>
    </w:p>
    <w:p w14:paraId="357EECC6" w14:textId="77777777" w:rsidR="004921E7" w:rsidRDefault="004921E7" w:rsidP="004921E7">
      <w:pPr>
        <w:spacing w:line="360" w:lineRule="auto"/>
        <w:jc w:val="center"/>
        <w:rPr>
          <w:b/>
          <w:bCs/>
          <w:sz w:val="32"/>
          <w:szCs w:val="32"/>
        </w:rPr>
      </w:pPr>
    </w:p>
    <w:p w14:paraId="11F8F758" w14:textId="77777777" w:rsidR="004921E7" w:rsidRDefault="004921E7" w:rsidP="004921E7">
      <w:pPr>
        <w:spacing w:line="360" w:lineRule="auto"/>
        <w:jc w:val="center"/>
        <w:rPr>
          <w:b/>
          <w:bCs/>
          <w:sz w:val="32"/>
          <w:szCs w:val="32"/>
        </w:rPr>
      </w:pPr>
    </w:p>
    <w:p w14:paraId="024DE796" w14:textId="77777777" w:rsidR="004921E7" w:rsidRDefault="004921E7" w:rsidP="004921E7">
      <w:pPr>
        <w:spacing w:line="360" w:lineRule="auto"/>
        <w:jc w:val="center"/>
        <w:rPr>
          <w:b/>
          <w:bCs/>
          <w:sz w:val="32"/>
          <w:szCs w:val="32"/>
        </w:rPr>
      </w:pPr>
    </w:p>
    <w:p w14:paraId="55D1B433" w14:textId="4F13DA03" w:rsidR="004921E7" w:rsidRPr="00FB7153" w:rsidRDefault="004921E7" w:rsidP="005763E7">
      <w:pPr>
        <w:spacing w:line="360" w:lineRule="auto"/>
        <w:jc w:val="center"/>
        <w:rPr>
          <w:b/>
          <w:bCs/>
          <w:sz w:val="32"/>
          <w:szCs w:val="32"/>
        </w:rPr>
      </w:pPr>
      <w:r w:rsidRPr="00FB7153">
        <w:rPr>
          <w:b/>
          <w:bCs/>
          <w:sz w:val="32"/>
          <w:szCs w:val="32"/>
        </w:rPr>
        <w:t>Student Name: Florentina</w:t>
      </w:r>
      <w:r>
        <w:rPr>
          <w:b/>
          <w:bCs/>
          <w:sz w:val="32"/>
          <w:szCs w:val="32"/>
        </w:rPr>
        <w:t xml:space="preserve"> </w:t>
      </w:r>
      <w:proofErr w:type="spellStart"/>
      <w:r w:rsidRPr="00FB7153">
        <w:rPr>
          <w:b/>
          <w:bCs/>
          <w:sz w:val="32"/>
          <w:szCs w:val="32"/>
        </w:rPr>
        <w:t>Tatoiu</w:t>
      </w:r>
      <w:proofErr w:type="spellEnd"/>
    </w:p>
    <w:p w14:paraId="68FAE13E" w14:textId="77777777" w:rsidR="004921E7" w:rsidRPr="00FB7153" w:rsidRDefault="004921E7" w:rsidP="004921E7">
      <w:pPr>
        <w:spacing w:line="360" w:lineRule="auto"/>
        <w:jc w:val="center"/>
        <w:rPr>
          <w:b/>
          <w:bCs/>
          <w:sz w:val="32"/>
          <w:szCs w:val="32"/>
        </w:rPr>
      </w:pPr>
      <w:r w:rsidRPr="00FB7153">
        <w:rPr>
          <w:b/>
          <w:bCs/>
          <w:sz w:val="32"/>
          <w:szCs w:val="32"/>
        </w:rPr>
        <w:t xml:space="preserve">Student Number: </w:t>
      </w:r>
      <w:r>
        <w:rPr>
          <w:b/>
          <w:bCs/>
          <w:sz w:val="32"/>
          <w:szCs w:val="32"/>
        </w:rPr>
        <w:t>2508831</w:t>
      </w:r>
    </w:p>
    <w:p w14:paraId="7B9FE3C2" w14:textId="77777777" w:rsidR="004921E7" w:rsidRPr="00FB7153" w:rsidRDefault="004921E7" w:rsidP="004921E7">
      <w:pPr>
        <w:spacing w:line="360" w:lineRule="auto"/>
        <w:jc w:val="center"/>
        <w:rPr>
          <w:b/>
          <w:bCs/>
          <w:sz w:val="32"/>
          <w:szCs w:val="32"/>
        </w:rPr>
      </w:pPr>
      <w:r w:rsidRPr="00FB7153">
        <w:rPr>
          <w:b/>
          <w:bCs/>
          <w:sz w:val="32"/>
          <w:szCs w:val="32"/>
        </w:rPr>
        <w:t>Lecturer: Tom Jones</w:t>
      </w:r>
    </w:p>
    <w:p w14:paraId="5BB0B5E7" w14:textId="77777777" w:rsidR="004921E7" w:rsidRDefault="004921E7" w:rsidP="00BC4379">
      <w:pPr>
        <w:spacing w:line="360" w:lineRule="auto"/>
        <w:jc w:val="center"/>
        <w:rPr>
          <w:rFonts w:ascii="Times New Roman" w:hAnsi="Times New Roman" w:cs="Times New Roman"/>
          <w:b/>
          <w:bCs/>
          <w:sz w:val="32"/>
          <w:szCs w:val="32"/>
          <w:lang w:val="en-US"/>
        </w:rPr>
      </w:pPr>
    </w:p>
    <w:p w14:paraId="062C13BF" w14:textId="77777777" w:rsidR="004921E7" w:rsidRDefault="004921E7" w:rsidP="00BC4379">
      <w:pPr>
        <w:spacing w:line="360" w:lineRule="auto"/>
        <w:jc w:val="center"/>
        <w:rPr>
          <w:rFonts w:ascii="Times New Roman" w:hAnsi="Times New Roman" w:cs="Times New Roman"/>
          <w:b/>
          <w:bCs/>
          <w:sz w:val="32"/>
          <w:szCs w:val="32"/>
          <w:lang w:val="en-US"/>
        </w:rPr>
      </w:pPr>
    </w:p>
    <w:p w14:paraId="2B074492" w14:textId="77777777" w:rsidR="004921E7" w:rsidRDefault="004921E7" w:rsidP="00BC4379">
      <w:pPr>
        <w:spacing w:line="360" w:lineRule="auto"/>
        <w:jc w:val="center"/>
        <w:rPr>
          <w:rFonts w:ascii="Times New Roman" w:hAnsi="Times New Roman" w:cs="Times New Roman"/>
          <w:b/>
          <w:bCs/>
          <w:sz w:val="32"/>
          <w:szCs w:val="32"/>
          <w:lang w:val="en-US"/>
        </w:rPr>
      </w:pPr>
    </w:p>
    <w:p w14:paraId="2150631F" w14:textId="77777777" w:rsidR="00462A69" w:rsidRDefault="00462A69" w:rsidP="00F53AE7">
      <w:pPr>
        <w:spacing w:line="360" w:lineRule="auto"/>
        <w:jc w:val="center"/>
        <w:rPr>
          <w:rFonts w:ascii="Times New Roman" w:hAnsi="Times New Roman" w:cs="Times New Roman"/>
          <w:b/>
          <w:bCs/>
          <w:sz w:val="32"/>
          <w:szCs w:val="32"/>
          <w:lang w:val="en-IN"/>
        </w:rPr>
      </w:pPr>
    </w:p>
    <w:p w14:paraId="5E7D63CE" w14:textId="7E5EC114" w:rsidR="00BC4379" w:rsidRDefault="004921E7" w:rsidP="004921E7">
      <w:pPr>
        <w:spacing w:line="360" w:lineRule="auto"/>
        <w:rPr>
          <w:rFonts w:ascii="Times New Roman" w:hAnsi="Times New Roman" w:cs="Times New Roman"/>
          <w:b/>
          <w:bCs/>
          <w:sz w:val="32"/>
          <w:szCs w:val="32"/>
          <w:lang w:val="en-IN"/>
        </w:rPr>
      </w:pPr>
      <w:r>
        <w:rPr>
          <w:rFonts w:ascii="Times New Roman" w:hAnsi="Times New Roman" w:cs="Times New Roman"/>
          <w:b/>
          <w:bCs/>
          <w:sz w:val="32"/>
          <w:szCs w:val="32"/>
          <w:lang w:val="en-IN"/>
        </w:rPr>
        <w:t xml:space="preserve">                          </w:t>
      </w:r>
    </w:p>
    <w:p w14:paraId="612B19A8" w14:textId="22211050" w:rsidR="00AB371C" w:rsidRDefault="00AB371C">
      <w:pPr>
        <w:rPr>
          <w:rFonts w:ascii="Times New Roman" w:hAnsi="Times New Roman" w:cs="Times New Roman"/>
          <w:b/>
          <w:bCs/>
          <w:lang w:val="en-IN"/>
        </w:rPr>
      </w:pPr>
    </w:p>
    <w:sdt>
      <w:sdtPr>
        <w:rPr>
          <w:rFonts w:ascii="Times New Roman" w:eastAsiaTheme="minorHAnsi" w:hAnsi="Times New Roman" w:cs="Times New Roman"/>
          <w:b/>
          <w:bCs/>
          <w:color w:val="0D0D0D" w:themeColor="text1" w:themeTint="F2"/>
          <w:kern w:val="2"/>
          <w:sz w:val="28"/>
          <w:szCs w:val="28"/>
          <w:lang w:val="en-GB"/>
          <w14:ligatures w14:val="standardContextual"/>
        </w:rPr>
        <w:id w:val="-83849814"/>
        <w:docPartObj>
          <w:docPartGallery w:val="Table of Contents"/>
          <w:docPartUnique/>
        </w:docPartObj>
      </w:sdtPr>
      <w:sdtEndPr>
        <w:rPr>
          <w:noProof/>
          <w:sz w:val="24"/>
          <w:szCs w:val="24"/>
        </w:rPr>
      </w:sdtEndPr>
      <w:sdtContent>
        <w:p w14:paraId="4E705F7F" w14:textId="15807E78" w:rsidR="00462A69" w:rsidRPr="002A172B" w:rsidRDefault="00462A69" w:rsidP="00462A69">
          <w:pPr>
            <w:pStyle w:val="TOCHeading"/>
            <w:spacing w:line="360" w:lineRule="auto"/>
            <w:jc w:val="center"/>
            <w:rPr>
              <w:rFonts w:ascii="Times New Roman" w:hAnsi="Times New Roman" w:cs="Times New Roman"/>
              <w:b/>
              <w:bCs/>
              <w:color w:val="0D0D0D" w:themeColor="text1" w:themeTint="F2"/>
              <w:sz w:val="28"/>
              <w:szCs w:val="28"/>
            </w:rPr>
          </w:pPr>
          <w:r w:rsidRPr="002A172B">
            <w:rPr>
              <w:rFonts w:ascii="Times New Roman" w:hAnsi="Times New Roman" w:cs="Times New Roman"/>
              <w:b/>
              <w:bCs/>
              <w:color w:val="0D0D0D" w:themeColor="text1" w:themeTint="F2"/>
              <w:sz w:val="28"/>
              <w:szCs w:val="28"/>
            </w:rPr>
            <w:t>Table of Contents</w:t>
          </w:r>
        </w:p>
        <w:p w14:paraId="75C6CAC1" w14:textId="30606F2C"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r w:rsidRPr="00462A69">
            <w:rPr>
              <w:rFonts w:ascii="Times New Roman" w:hAnsi="Times New Roman" w:cs="Times New Roman"/>
              <w:color w:val="0D0D0D" w:themeColor="text1" w:themeTint="F2"/>
            </w:rPr>
            <w:fldChar w:fldCharType="begin"/>
          </w:r>
          <w:r w:rsidRPr="00462A69">
            <w:rPr>
              <w:rFonts w:ascii="Times New Roman" w:hAnsi="Times New Roman" w:cs="Times New Roman"/>
              <w:color w:val="0D0D0D" w:themeColor="text1" w:themeTint="F2"/>
            </w:rPr>
            <w:instrText xml:space="preserve"> TOC \o "1-3" \h \z \u </w:instrText>
          </w:r>
          <w:r w:rsidRPr="00462A69">
            <w:rPr>
              <w:rFonts w:ascii="Times New Roman" w:hAnsi="Times New Roman" w:cs="Times New Roman"/>
              <w:color w:val="0D0D0D" w:themeColor="text1" w:themeTint="F2"/>
            </w:rPr>
            <w:fldChar w:fldCharType="separate"/>
          </w:r>
          <w:hyperlink w:anchor="_Toc225331303" w:history="1">
            <w:r w:rsidRPr="00462A69">
              <w:rPr>
                <w:rStyle w:val="Hyperlink"/>
                <w:rFonts w:ascii="Times New Roman" w:hAnsi="Times New Roman" w:cs="Times New Roman"/>
                <w:noProof/>
                <w:color w:val="0D0D0D" w:themeColor="text1" w:themeTint="F2"/>
                <w:lang w:val="en-IN"/>
              </w:rPr>
              <w:t>Introduction</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_Toc225331303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3</w:t>
            </w:r>
            <w:r w:rsidRPr="00462A69">
              <w:rPr>
                <w:rFonts w:ascii="Times New Roman" w:hAnsi="Times New Roman" w:cs="Times New Roman"/>
                <w:noProof/>
                <w:webHidden/>
                <w:color w:val="0D0D0D" w:themeColor="text1" w:themeTint="F2"/>
              </w:rPr>
              <w:fldChar w:fldCharType="end"/>
            </w:r>
          </w:hyperlink>
        </w:p>
        <w:p w14:paraId="665D3271" w14:textId="527326E9"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4" w:history="1">
            <w:r w:rsidRPr="00462A69">
              <w:rPr>
                <w:rStyle w:val="Hyperlink"/>
                <w:rFonts w:ascii="Times New Roman" w:hAnsi="Times New Roman" w:cs="Times New Roman"/>
                <w:noProof/>
                <w:color w:val="0D0D0D" w:themeColor="text1" w:themeTint="F2"/>
                <w:lang w:val="en-IN"/>
              </w:rPr>
              <w:t>Description</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_Toc225331304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3</w:t>
            </w:r>
            <w:r w:rsidRPr="00462A69">
              <w:rPr>
                <w:rFonts w:ascii="Times New Roman" w:hAnsi="Times New Roman" w:cs="Times New Roman"/>
                <w:noProof/>
                <w:webHidden/>
                <w:color w:val="0D0D0D" w:themeColor="text1" w:themeTint="F2"/>
              </w:rPr>
              <w:fldChar w:fldCharType="end"/>
            </w:r>
          </w:hyperlink>
        </w:p>
        <w:p w14:paraId="2064FB49" w14:textId="2CD76769"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5" w:history="1">
            <w:r w:rsidRPr="00462A69">
              <w:rPr>
                <w:rStyle w:val="Hyperlink"/>
                <w:rFonts w:ascii="Times New Roman" w:hAnsi="Times New Roman" w:cs="Times New Roman"/>
                <w:noProof/>
                <w:color w:val="0D0D0D" w:themeColor="text1" w:themeTint="F2"/>
                <w:lang w:val="en-IN"/>
              </w:rPr>
              <w:t>Feelings</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_Toc225331305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3</w:t>
            </w:r>
            <w:r w:rsidRPr="00462A69">
              <w:rPr>
                <w:rFonts w:ascii="Times New Roman" w:hAnsi="Times New Roman" w:cs="Times New Roman"/>
                <w:noProof/>
                <w:webHidden/>
                <w:color w:val="0D0D0D" w:themeColor="text1" w:themeTint="F2"/>
              </w:rPr>
              <w:fldChar w:fldCharType="end"/>
            </w:r>
          </w:hyperlink>
        </w:p>
        <w:p w14:paraId="5D08D804" w14:textId="4393869F"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6" w:history="1">
            <w:r w:rsidRPr="00462A69">
              <w:rPr>
                <w:rStyle w:val="Hyperlink"/>
                <w:rFonts w:ascii="Times New Roman" w:hAnsi="Times New Roman" w:cs="Times New Roman"/>
                <w:noProof/>
                <w:color w:val="0D0D0D" w:themeColor="text1" w:themeTint="F2"/>
                <w:lang w:val="en-IN"/>
              </w:rPr>
              <w:t>Evaluation</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_Toc225331306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4</w:t>
            </w:r>
            <w:r w:rsidRPr="00462A69">
              <w:rPr>
                <w:rFonts w:ascii="Times New Roman" w:hAnsi="Times New Roman" w:cs="Times New Roman"/>
                <w:noProof/>
                <w:webHidden/>
                <w:color w:val="0D0D0D" w:themeColor="text1" w:themeTint="F2"/>
              </w:rPr>
              <w:fldChar w:fldCharType="end"/>
            </w:r>
          </w:hyperlink>
        </w:p>
        <w:p w14:paraId="3753E9A5" w14:textId="5C097310"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7" w:history="1">
            <w:r w:rsidRPr="00462A69">
              <w:rPr>
                <w:rStyle w:val="Hyperlink"/>
                <w:rFonts w:ascii="Times New Roman" w:hAnsi="Times New Roman" w:cs="Times New Roman"/>
                <w:noProof/>
                <w:color w:val="0D0D0D" w:themeColor="text1" w:themeTint="F2"/>
                <w:lang w:val="en-IN"/>
              </w:rPr>
              <w:t>Analysis</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_Toc225331307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5</w:t>
            </w:r>
            <w:r w:rsidRPr="00462A69">
              <w:rPr>
                <w:rFonts w:ascii="Times New Roman" w:hAnsi="Times New Roman" w:cs="Times New Roman"/>
                <w:noProof/>
                <w:webHidden/>
                <w:color w:val="0D0D0D" w:themeColor="text1" w:themeTint="F2"/>
              </w:rPr>
              <w:fldChar w:fldCharType="end"/>
            </w:r>
          </w:hyperlink>
        </w:p>
        <w:p w14:paraId="293730C4" w14:textId="4161180B"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8" w:history="1">
            <w:r w:rsidRPr="00462A69">
              <w:rPr>
                <w:rStyle w:val="Hyperlink"/>
                <w:rFonts w:ascii="Times New Roman" w:hAnsi="Times New Roman" w:cs="Times New Roman"/>
                <w:noProof/>
                <w:color w:val="0D0D0D" w:themeColor="text1" w:themeTint="F2"/>
                <w:lang w:val="en-IN"/>
              </w:rPr>
              <w:t>Conclusion</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_Toc225331308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5</w:t>
            </w:r>
            <w:r w:rsidRPr="00462A69">
              <w:rPr>
                <w:rFonts w:ascii="Times New Roman" w:hAnsi="Times New Roman" w:cs="Times New Roman"/>
                <w:noProof/>
                <w:webHidden/>
                <w:color w:val="0D0D0D" w:themeColor="text1" w:themeTint="F2"/>
              </w:rPr>
              <w:fldChar w:fldCharType="end"/>
            </w:r>
          </w:hyperlink>
        </w:p>
        <w:p w14:paraId="4556902A" w14:textId="7F8CFD73"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09" w:history="1">
            <w:r w:rsidRPr="00462A69">
              <w:rPr>
                <w:rStyle w:val="Hyperlink"/>
                <w:rFonts w:ascii="Times New Roman" w:hAnsi="Times New Roman" w:cs="Times New Roman"/>
                <w:noProof/>
                <w:color w:val="0D0D0D" w:themeColor="text1" w:themeTint="F2"/>
                <w:lang w:val="en-IN"/>
              </w:rPr>
              <w:t>Action Plan</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_Toc225331309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6</w:t>
            </w:r>
            <w:r w:rsidRPr="00462A69">
              <w:rPr>
                <w:rFonts w:ascii="Times New Roman" w:hAnsi="Times New Roman" w:cs="Times New Roman"/>
                <w:noProof/>
                <w:webHidden/>
                <w:color w:val="0D0D0D" w:themeColor="text1" w:themeTint="F2"/>
              </w:rPr>
              <w:fldChar w:fldCharType="end"/>
            </w:r>
          </w:hyperlink>
        </w:p>
        <w:p w14:paraId="24E5879B" w14:textId="70185230" w:rsidR="00462A69" w:rsidRPr="00462A69" w:rsidRDefault="00462A69" w:rsidP="00462A69">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5331310" w:history="1">
            <w:r w:rsidRPr="00462A69">
              <w:rPr>
                <w:rStyle w:val="Hyperlink"/>
                <w:rFonts w:ascii="Times New Roman" w:hAnsi="Times New Roman" w:cs="Times New Roman"/>
                <w:noProof/>
                <w:color w:val="0D0D0D" w:themeColor="text1" w:themeTint="F2"/>
                <w:lang w:val="en-IN"/>
              </w:rPr>
              <w:t>References</w:t>
            </w:r>
            <w:r w:rsidRPr="00462A69">
              <w:rPr>
                <w:rFonts w:ascii="Times New Roman" w:hAnsi="Times New Roman" w:cs="Times New Roman"/>
                <w:noProof/>
                <w:webHidden/>
                <w:color w:val="0D0D0D" w:themeColor="text1" w:themeTint="F2"/>
              </w:rPr>
              <w:tab/>
            </w:r>
            <w:r w:rsidRPr="00462A69">
              <w:rPr>
                <w:rFonts w:ascii="Times New Roman" w:hAnsi="Times New Roman" w:cs="Times New Roman"/>
                <w:noProof/>
                <w:webHidden/>
                <w:color w:val="0D0D0D" w:themeColor="text1" w:themeTint="F2"/>
              </w:rPr>
              <w:fldChar w:fldCharType="begin"/>
            </w:r>
            <w:r w:rsidRPr="00462A69">
              <w:rPr>
                <w:rFonts w:ascii="Times New Roman" w:hAnsi="Times New Roman" w:cs="Times New Roman"/>
                <w:noProof/>
                <w:webHidden/>
                <w:color w:val="0D0D0D" w:themeColor="text1" w:themeTint="F2"/>
              </w:rPr>
              <w:instrText xml:space="preserve"> PAGEREF _Toc225331310 \h </w:instrText>
            </w:r>
            <w:r w:rsidRPr="00462A69">
              <w:rPr>
                <w:rFonts w:ascii="Times New Roman" w:hAnsi="Times New Roman" w:cs="Times New Roman"/>
                <w:noProof/>
                <w:webHidden/>
                <w:color w:val="0D0D0D" w:themeColor="text1" w:themeTint="F2"/>
              </w:rPr>
            </w:r>
            <w:r w:rsidRPr="00462A69">
              <w:rPr>
                <w:rFonts w:ascii="Times New Roman" w:hAnsi="Times New Roman" w:cs="Times New Roman"/>
                <w:noProof/>
                <w:webHidden/>
                <w:color w:val="0D0D0D" w:themeColor="text1" w:themeTint="F2"/>
              </w:rPr>
              <w:fldChar w:fldCharType="separate"/>
            </w:r>
            <w:r w:rsidRPr="00462A69">
              <w:rPr>
                <w:rFonts w:ascii="Times New Roman" w:hAnsi="Times New Roman" w:cs="Times New Roman"/>
                <w:noProof/>
                <w:webHidden/>
                <w:color w:val="0D0D0D" w:themeColor="text1" w:themeTint="F2"/>
              </w:rPr>
              <w:t>7</w:t>
            </w:r>
            <w:r w:rsidRPr="00462A69">
              <w:rPr>
                <w:rFonts w:ascii="Times New Roman" w:hAnsi="Times New Roman" w:cs="Times New Roman"/>
                <w:noProof/>
                <w:webHidden/>
                <w:color w:val="0D0D0D" w:themeColor="text1" w:themeTint="F2"/>
              </w:rPr>
              <w:fldChar w:fldCharType="end"/>
            </w:r>
          </w:hyperlink>
        </w:p>
        <w:p w14:paraId="480C625A" w14:textId="7015F5B8" w:rsidR="00462A69" w:rsidRDefault="00462A69" w:rsidP="00462A69">
          <w:pPr>
            <w:spacing w:line="360" w:lineRule="auto"/>
            <w:jc w:val="both"/>
          </w:pPr>
          <w:r w:rsidRPr="00462A69">
            <w:rPr>
              <w:rFonts w:ascii="Times New Roman" w:hAnsi="Times New Roman" w:cs="Times New Roman"/>
              <w:b/>
              <w:bCs/>
              <w:noProof/>
              <w:color w:val="0D0D0D" w:themeColor="text1" w:themeTint="F2"/>
            </w:rPr>
            <w:fldChar w:fldCharType="end"/>
          </w:r>
        </w:p>
      </w:sdtContent>
    </w:sdt>
    <w:p w14:paraId="62EE4BFF" w14:textId="77777777" w:rsidR="00AB371C" w:rsidRDefault="00AB371C">
      <w:pPr>
        <w:rPr>
          <w:rFonts w:asciiTheme="majorHAnsi" w:eastAsiaTheme="majorEastAsia" w:hAnsiTheme="majorHAnsi" w:cstheme="majorBidi"/>
          <w:color w:val="2F5496" w:themeColor="accent1" w:themeShade="BF"/>
          <w:sz w:val="40"/>
          <w:szCs w:val="40"/>
          <w:lang w:val="en-IN"/>
        </w:rPr>
      </w:pPr>
      <w:r>
        <w:rPr>
          <w:lang w:val="en-IN"/>
        </w:rPr>
        <w:br w:type="page"/>
      </w:r>
    </w:p>
    <w:p w14:paraId="1D254675" w14:textId="2A0F4816" w:rsidR="002E583F" w:rsidRPr="00AB371C" w:rsidRDefault="002E583F" w:rsidP="00AB371C">
      <w:pPr>
        <w:pStyle w:val="Heading1"/>
        <w:rPr>
          <w:b w:val="0"/>
          <w:lang w:val="en-IN"/>
        </w:rPr>
      </w:pPr>
      <w:bookmarkStart w:id="0" w:name="_Toc225331303"/>
      <w:r w:rsidRPr="00AB371C">
        <w:rPr>
          <w:lang w:val="en-IN"/>
        </w:rPr>
        <w:lastRenderedPageBreak/>
        <w:t>Introduction</w:t>
      </w:r>
      <w:bookmarkEnd w:id="0"/>
      <w:r w:rsidRPr="00AB371C">
        <w:rPr>
          <w:lang w:val="en-IN"/>
        </w:rPr>
        <w:t xml:space="preserve"> </w:t>
      </w:r>
    </w:p>
    <w:p w14:paraId="26A94F71"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This reflective treatise reviews my career path so far and how the Professional Career Development module learning will enable my professional growth in the future. Career development is a long-term trajectory that is defined by experience, self-knowledge and sound judgement. Looking back, people should be in a position to know their strengths, weaknesses and where they are heading.</w:t>
      </w:r>
    </w:p>
    <w:p w14:paraId="48596FD3" w14:textId="0D911027" w:rsid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The essay is organised according to the Gibbs Reflective Cycle that offers the context of analysing experiences in an organised and significant manner. This model will enable me to contemplate how I have evolved over the years in my early working jobs to becoming a Class 2 driver</w:t>
      </w:r>
      <w:r w:rsidR="00AD67DE" w:rsidRPr="00AD67DE">
        <w:t xml:space="preserve"> </w:t>
      </w:r>
      <w:r w:rsidR="00AD67DE" w:rsidRPr="00AD67DE">
        <w:rPr>
          <w:rFonts w:ascii="Times New Roman" w:hAnsi="Times New Roman" w:cs="Times New Roman"/>
        </w:rPr>
        <w:t>(Brass et al., 2023)</w:t>
      </w:r>
      <w:r w:rsidRPr="00462A69">
        <w:rPr>
          <w:rFonts w:ascii="Times New Roman" w:hAnsi="Times New Roman" w:cs="Times New Roman"/>
          <w:lang w:val="en-IN"/>
        </w:rPr>
        <w:t>. Also, I will use major employability models studied throughout the course, such as SWOT Analysis, Holland Career Theory, and skills reflection tools, to assess the progress and use it in the future career planning.</w:t>
      </w:r>
    </w:p>
    <w:p w14:paraId="1125537B" w14:textId="070E9AD9" w:rsidR="00CD088D" w:rsidRDefault="00CD088D" w:rsidP="00CD088D">
      <w:pPr>
        <w:spacing w:line="360" w:lineRule="auto"/>
        <w:jc w:val="center"/>
        <w:rPr>
          <w:rFonts w:ascii="Times New Roman" w:hAnsi="Times New Roman" w:cs="Times New Roman"/>
          <w:lang w:val="en-IN"/>
        </w:rPr>
      </w:pPr>
      <w:r w:rsidRPr="00CD088D">
        <w:rPr>
          <w:rFonts w:ascii="Times New Roman" w:hAnsi="Times New Roman" w:cs="Times New Roman"/>
          <w:noProof/>
          <w:lang w:val="en-IN"/>
        </w:rPr>
        <w:drawing>
          <wp:inline distT="0" distB="0" distL="0" distR="0" wp14:anchorId="5657219D" wp14:editId="517BD2FE">
            <wp:extent cx="2981741" cy="2962688"/>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81741" cy="2962688"/>
                    </a:xfrm>
                    <a:prstGeom prst="rect">
                      <a:avLst/>
                    </a:prstGeom>
                    <a:ln>
                      <a:solidFill>
                        <a:schemeClr val="tx1"/>
                      </a:solidFill>
                    </a:ln>
                  </pic:spPr>
                </pic:pic>
              </a:graphicData>
            </a:graphic>
          </wp:inline>
        </w:drawing>
      </w:r>
    </w:p>
    <w:p w14:paraId="1B361934" w14:textId="42D77FFE" w:rsidR="00CD088D" w:rsidRPr="00DB0BD3" w:rsidRDefault="00CD088D" w:rsidP="00CD088D">
      <w:pPr>
        <w:spacing w:line="360" w:lineRule="auto"/>
        <w:jc w:val="center"/>
        <w:rPr>
          <w:rFonts w:ascii="Times New Roman" w:hAnsi="Times New Roman" w:cs="Times New Roman"/>
          <w:b/>
          <w:bCs/>
          <w:lang w:val="en-IN"/>
        </w:rPr>
      </w:pPr>
      <w:r w:rsidRPr="00DB0BD3">
        <w:rPr>
          <w:rFonts w:ascii="Times New Roman" w:hAnsi="Times New Roman" w:cs="Times New Roman"/>
          <w:b/>
          <w:bCs/>
          <w:lang w:val="en-IN"/>
        </w:rPr>
        <w:t>Figure 1: Gibbs Reflective Cycle</w:t>
      </w:r>
    </w:p>
    <w:p w14:paraId="605603E5" w14:textId="51B0A62F" w:rsidR="00CD088D" w:rsidRPr="00462A69" w:rsidRDefault="00CD088D" w:rsidP="00CD088D">
      <w:pPr>
        <w:spacing w:line="360" w:lineRule="auto"/>
        <w:jc w:val="center"/>
        <w:rPr>
          <w:rFonts w:ascii="Times New Roman" w:hAnsi="Times New Roman" w:cs="Times New Roman"/>
          <w:lang w:val="en-IN"/>
        </w:rPr>
      </w:pPr>
      <w:r>
        <w:rPr>
          <w:rFonts w:ascii="Times New Roman" w:hAnsi="Times New Roman" w:cs="Times New Roman"/>
          <w:lang w:val="en-IN"/>
        </w:rPr>
        <w:t xml:space="preserve">(Source: </w:t>
      </w:r>
      <w:r w:rsidR="00DB0BD3" w:rsidRPr="00AD67DE">
        <w:rPr>
          <w:rFonts w:ascii="Times New Roman" w:hAnsi="Times New Roman" w:cs="Times New Roman"/>
          <w:lang w:val="en-IN"/>
        </w:rPr>
        <w:t>Gibbs, 1988</w:t>
      </w:r>
      <w:r>
        <w:rPr>
          <w:rFonts w:ascii="Times New Roman" w:hAnsi="Times New Roman" w:cs="Times New Roman"/>
          <w:lang w:val="en-IN"/>
        </w:rPr>
        <w:t>)</w:t>
      </w:r>
    </w:p>
    <w:p w14:paraId="2A23E053" w14:textId="77777777" w:rsidR="00462A69" w:rsidRPr="00462A69" w:rsidRDefault="00462A69" w:rsidP="00462A69">
      <w:pPr>
        <w:pStyle w:val="Heading1"/>
        <w:rPr>
          <w:lang w:val="en-IN"/>
        </w:rPr>
      </w:pPr>
      <w:bookmarkStart w:id="1" w:name="_Toc225331304"/>
      <w:r w:rsidRPr="00462A69">
        <w:rPr>
          <w:lang w:val="en-IN"/>
        </w:rPr>
        <w:t>Description</w:t>
      </w:r>
      <w:bookmarkEnd w:id="1"/>
    </w:p>
    <w:p w14:paraId="3D618E7E" w14:textId="73819E7F" w:rsidR="00462A69" w:rsidRPr="00462A69" w:rsidRDefault="008555E6" w:rsidP="00462A69">
      <w:pPr>
        <w:spacing w:line="360" w:lineRule="auto"/>
        <w:jc w:val="both"/>
        <w:rPr>
          <w:rFonts w:ascii="Times New Roman" w:hAnsi="Times New Roman" w:cs="Times New Roman"/>
          <w:lang w:val="en-IN"/>
        </w:rPr>
      </w:pPr>
      <w:r w:rsidRPr="008555E6">
        <w:rPr>
          <w:rFonts w:ascii="Times New Roman" w:hAnsi="Times New Roman" w:cs="Times New Roman"/>
          <w:lang w:val="en-IN"/>
        </w:rPr>
        <w:t>My initial step in the career path was firstly in working in Italy, in cleaning, bartending, and industrial maintenance. These were physically hard works that required discipline, acuity and honesty.</w:t>
      </w:r>
      <w:r>
        <w:rPr>
          <w:rFonts w:ascii="Times New Roman" w:hAnsi="Times New Roman" w:cs="Times New Roman"/>
          <w:lang w:val="en-IN"/>
        </w:rPr>
        <w:t xml:space="preserve"> </w:t>
      </w:r>
      <w:r w:rsidR="00462A69" w:rsidRPr="00462A69">
        <w:rPr>
          <w:rFonts w:ascii="Times New Roman" w:hAnsi="Times New Roman" w:cs="Times New Roman"/>
          <w:lang w:val="en-IN"/>
        </w:rPr>
        <w:t>They stated that even though a good work experience was gained, they were not initially considered a long-term career path.</w:t>
      </w:r>
    </w:p>
    <w:p w14:paraId="62A45668" w14:textId="2CCC0925"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lastRenderedPageBreak/>
        <w:t>Having relocated to the United Kingdom, I had some experience of working in the factories as an assembly operator. This position has assisted me in becoming skilled technically and able to adhere to professional procedures</w:t>
      </w:r>
      <w:r w:rsidR="00AD67DE" w:rsidRPr="00AD67DE">
        <w:t xml:space="preserve"> </w:t>
      </w:r>
      <w:r w:rsidR="00AD67DE" w:rsidRPr="00AD67DE">
        <w:rPr>
          <w:rFonts w:ascii="Times New Roman" w:hAnsi="Times New Roman" w:cs="Times New Roman"/>
        </w:rPr>
        <w:t>(Evans, 2022)</w:t>
      </w:r>
      <w:r w:rsidRPr="00462A69">
        <w:rPr>
          <w:rFonts w:ascii="Times New Roman" w:hAnsi="Times New Roman" w:cs="Times New Roman"/>
          <w:lang w:val="en-IN"/>
        </w:rPr>
        <w:t>. Nevertheless, there was one major turning point in my career, and it was a shift to delivery driving. Being a van delivery driver during a certain time also allowed me to become self-sufficient, better time management, and responsible.</w:t>
      </w:r>
    </w:p>
    <w:p w14:paraId="16DE45F3" w14:textId="5593BD6E" w:rsidR="002E583F" w:rsidRPr="00AB371C"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My milestone in the career was the acquisition of my Category C (Class 2) driving licence in 2023. This was a distinct transition to a better organisation of the career as a logistician. My current job is that of a Driver/Loader and I am hoping to advance my career by acquiring Class 1 licence in the future. This development is an indication of transitioning towards a specialised job pursuit.</w:t>
      </w:r>
    </w:p>
    <w:p w14:paraId="65831D82" w14:textId="32BDCA59" w:rsidR="002E583F" w:rsidRPr="00AB371C" w:rsidRDefault="002E583F" w:rsidP="00AB371C">
      <w:pPr>
        <w:pStyle w:val="Heading1"/>
        <w:rPr>
          <w:b w:val="0"/>
          <w:lang w:val="en-IN"/>
        </w:rPr>
      </w:pPr>
      <w:bookmarkStart w:id="2" w:name="_Toc225331305"/>
      <w:r w:rsidRPr="00AB371C">
        <w:rPr>
          <w:lang w:val="en-IN"/>
        </w:rPr>
        <w:t>Feelings</w:t>
      </w:r>
      <w:bookmarkEnd w:id="2"/>
      <w:r w:rsidRPr="00AB371C">
        <w:rPr>
          <w:lang w:val="en-IN"/>
        </w:rPr>
        <w:t xml:space="preserve"> </w:t>
      </w:r>
    </w:p>
    <w:p w14:paraId="37894978" w14:textId="35272FDF" w:rsidR="00AD67DE" w:rsidRPr="00AD67DE" w:rsidRDefault="00AD67DE" w:rsidP="00AD67DE">
      <w:pPr>
        <w:spacing w:line="360" w:lineRule="auto"/>
        <w:jc w:val="both"/>
        <w:rPr>
          <w:rFonts w:ascii="Times New Roman" w:hAnsi="Times New Roman" w:cs="Times New Roman"/>
          <w:lang w:val="en-IN"/>
        </w:rPr>
      </w:pPr>
      <w:r w:rsidRPr="00AD67DE">
        <w:rPr>
          <w:rFonts w:ascii="Times New Roman" w:hAnsi="Times New Roman" w:cs="Times New Roman"/>
          <w:lang w:val="en-IN"/>
        </w:rPr>
        <w:t xml:space="preserve">During my early career stages, I generally found myself at a loss as to my </w:t>
      </w:r>
      <w:r w:rsidR="006A7A9B" w:rsidRPr="00AD67DE">
        <w:rPr>
          <w:rFonts w:ascii="Times New Roman" w:hAnsi="Times New Roman" w:cs="Times New Roman"/>
          <w:lang w:val="en-IN"/>
        </w:rPr>
        <w:t>long-term</w:t>
      </w:r>
      <w:r w:rsidRPr="00AD67DE">
        <w:rPr>
          <w:rFonts w:ascii="Times New Roman" w:hAnsi="Times New Roman" w:cs="Times New Roman"/>
          <w:lang w:val="en-IN"/>
        </w:rPr>
        <w:t xml:space="preserve"> orientation. The reason I was interested to work in the cleaning and maintenance industry was to have a fixed pay check and not a promotion. I did not reali</w:t>
      </w:r>
      <w:r w:rsidR="006A7A9B">
        <w:rPr>
          <w:rFonts w:ascii="Times New Roman" w:hAnsi="Times New Roman" w:cs="Times New Roman"/>
          <w:lang w:val="en-IN"/>
        </w:rPr>
        <w:t>s</w:t>
      </w:r>
      <w:r w:rsidRPr="00AD67DE">
        <w:rPr>
          <w:rFonts w:ascii="Times New Roman" w:hAnsi="Times New Roman" w:cs="Times New Roman"/>
          <w:lang w:val="en-IN"/>
        </w:rPr>
        <w:t>e at the time the level of usefulness of the competencies that I was developing, and I was occasionally frustrated by my lack of opportunities, particularly in adjusting to new environments and language.</w:t>
      </w:r>
    </w:p>
    <w:p w14:paraId="28D4430F" w14:textId="77777777" w:rsidR="00AD67DE" w:rsidRPr="00AD67DE" w:rsidRDefault="00AD67DE" w:rsidP="00AD67DE">
      <w:pPr>
        <w:spacing w:line="360" w:lineRule="auto"/>
        <w:jc w:val="both"/>
        <w:rPr>
          <w:rFonts w:ascii="Times New Roman" w:hAnsi="Times New Roman" w:cs="Times New Roman"/>
          <w:lang w:val="en-IN"/>
        </w:rPr>
      </w:pPr>
      <w:r w:rsidRPr="00AD67DE">
        <w:rPr>
          <w:rFonts w:ascii="Times New Roman" w:hAnsi="Times New Roman" w:cs="Times New Roman"/>
          <w:lang w:val="en-IN"/>
        </w:rPr>
        <w:t>I began to have more confidence when I became a delivery driver. I was enjoying the autonomy in the job and the responsibility that came with the job. Being able to work and manage my own routes gave me the opportunity to feel that I had more control over my work (Gibbs, 1988). However, I still had some uncertainty that this career course would lead to a long-term career security.</w:t>
      </w:r>
    </w:p>
    <w:p w14:paraId="721D4E58" w14:textId="102A33D2" w:rsidR="00AD67DE" w:rsidRPr="00AD67DE" w:rsidRDefault="009F2AA9" w:rsidP="00AD67DE">
      <w:pPr>
        <w:spacing w:line="360" w:lineRule="auto"/>
        <w:jc w:val="both"/>
        <w:rPr>
          <w:rFonts w:ascii="Times New Roman" w:hAnsi="Times New Roman" w:cs="Times New Roman"/>
          <w:lang w:val="en-IN"/>
        </w:rPr>
      </w:pPr>
      <w:r w:rsidRPr="009F2AA9">
        <w:rPr>
          <w:rFonts w:ascii="Times New Roman" w:hAnsi="Times New Roman" w:cs="Times New Roman"/>
          <w:lang w:val="en-IN"/>
        </w:rPr>
        <w:t>I believed in and was excited to get my Class 2 licence. This was a big achievement on my part and gave me no doubt about my career choice. It was also a success which helped me feel ready in terms of further advancement (Johnson et al., 2023).</w:t>
      </w:r>
      <w:r>
        <w:rPr>
          <w:rFonts w:ascii="Times New Roman" w:hAnsi="Times New Roman" w:cs="Times New Roman"/>
          <w:lang w:val="en-IN"/>
        </w:rPr>
        <w:t xml:space="preserve"> </w:t>
      </w:r>
      <w:r w:rsidR="00AD67DE" w:rsidRPr="00AD67DE">
        <w:rPr>
          <w:rFonts w:ascii="Times New Roman" w:hAnsi="Times New Roman" w:cs="Times New Roman"/>
          <w:lang w:val="en-IN"/>
        </w:rPr>
        <w:t>Now</w:t>
      </w:r>
      <w:r w:rsidR="008555E6">
        <w:rPr>
          <w:rFonts w:ascii="Times New Roman" w:hAnsi="Times New Roman" w:cs="Times New Roman"/>
          <w:lang w:val="en-IN"/>
        </w:rPr>
        <w:t>,</w:t>
      </w:r>
      <w:r w:rsidR="00AD67DE" w:rsidRPr="00AD67DE">
        <w:rPr>
          <w:rFonts w:ascii="Times New Roman" w:hAnsi="Times New Roman" w:cs="Times New Roman"/>
          <w:lang w:val="en-IN"/>
        </w:rPr>
        <w:t xml:space="preserve"> I feel more focused and will do my best to continue developing my talents, particularly, I would like to obtain a Class 1 licence.</w:t>
      </w:r>
    </w:p>
    <w:p w14:paraId="69537323" w14:textId="77777777" w:rsidR="00AD67DE" w:rsidRPr="00AD67DE" w:rsidRDefault="00AD67DE" w:rsidP="00AD67DE">
      <w:pPr>
        <w:pStyle w:val="Heading1"/>
        <w:rPr>
          <w:lang w:val="en-IN"/>
        </w:rPr>
      </w:pPr>
      <w:r w:rsidRPr="00AD67DE">
        <w:rPr>
          <w:lang w:val="en-IN"/>
        </w:rPr>
        <w:t xml:space="preserve">Evaluation </w:t>
      </w:r>
    </w:p>
    <w:p w14:paraId="4174F895" w14:textId="77777777" w:rsidR="00AD67DE" w:rsidRPr="00AD67DE" w:rsidRDefault="00AD67DE" w:rsidP="00AD67DE">
      <w:pPr>
        <w:spacing w:line="360" w:lineRule="auto"/>
        <w:jc w:val="both"/>
        <w:rPr>
          <w:rFonts w:ascii="Times New Roman" w:hAnsi="Times New Roman" w:cs="Times New Roman"/>
          <w:lang w:val="en-IN"/>
        </w:rPr>
      </w:pPr>
      <w:r w:rsidRPr="00AD67DE">
        <w:rPr>
          <w:rFonts w:ascii="Times New Roman" w:hAnsi="Times New Roman" w:cs="Times New Roman"/>
          <w:lang w:val="en-IN"/>
        </w:rPr>
        <w:t xml:space="preserve">One of the positive aspects of my career development is a good working ethic and flexibility. I have been in a position to fit into many roles, industries, and even countries in my career. The individual and team work has assisted me during my growth since it is required in jobs related </w:t>
      </w:r>
      <w:r w:rsidRPr="00AD67DE">
        <w:rPr>
          <w:rFonts w:ascii="Times New Roman" w:hAnsi="Times New Roman" w:cs="Times New Roman"/>
          <w:lang w:val="en-IN"/>
        </w:rPr>
        <w:lastRenderedPageBreak/>
        <w:t>to delivery where responsibility and reliability are essential. In addition, some of the skills that I acquired in past employment such as time management and attention to details have been relevant in my present job.</w:t>
      </w:r>
    </w:p>
    <w:p w14:paraId="3F713110" w14:textId="77777777" w:rsidR="00AD67DE" w:rsidRPr="00AD67DE" w:rsidRDefault="00AD67DE" w:rsidP="00AD67DE">
      <w:pPr>
        <w:spacing w:line="360" w:lineRule="auto"/>
        <w:jc w:val="both"/>
        <w:rPr>
          <w:rFonts w:ascii="Times New Roman" w:hAnsi="Times New Roman" w:cs="Times New Roman"/>
          <w:lang w:val="en-IN"/>
        </w:rPr>
      </w:pPr>
      <w:r w:rsidRPr="00AD67DE">
        <w:rPr>
          <w:rFonts w:ascii="Times New Roman" w:hAnsi="Times New Roman" w:cs="Times New Roman"/>
          <w:lang w:val="en-IN"/>
        </w:rPr>
        <w:t>However, I have found that one of my career hiccups was that I never engaged in any long-term planning. A majority of my early career decisions were not done based on any long-term goals but rather on short term basis. At some point, it gave rise to a career that was unpredictable and unorganised (Liu-Lastres, Wen and Huang, 2023). Also, there was the initial issue of language barriers and this affected my confidence, particularly in communication.</w:t>
      </w:r>
    </w:p>
    <w:p w14:paraId="29CC01DA" w14:textId="123AC700" w:rsidR="002E583F" w:rsidRPr="00AB371C" w:rsidRDefault="00AD67DE" w:rsidP="00AD67DE">
      <w:pPr>
        <w:spacing w:line="360" w:lineRule="auto"/>
        <w:jc w:val="both"/>
        <w:rPr>
          <w:rFonts w:ascii="Times New Roman" w:hAnsi="Times New Roman" w:cs="Times New Roman"/>
          <w:lang w:val="en-IN"/>
        </w:rPr>
      </w:pPr>
      <w:r w:rsidRPr="00AD67DE">
        <w:rPr>
          <w:rFonts w:ascii="Times New Roman" w:hAnsi="Times New Roman" w:cs="Times New Roman"/>
          <w:lang w:val="en-IN"/>
        </w:rPr>
        <w:t>The activities which were made during Professional Career Development module have also helped me to gain a deeper understanding of my strengths and weaknesses, and the process of self-managing and reflecting on the activities. The practises put into focus the importance of recogni</w:t>
      </w:r>
      <w:r w:rsidR="006A7A9B">
        <w:rPr>
          <w:rFonts w:ascii="Times New Roman" w:hAnsi="Times New Roman" w:cs="Times New Roman"/>
          <w:lang w:val="en-IN"/>
        </w:rPr>
        <w:t>s</w:t>
      </w:r>
      <w:r w:rsidRPr="00AD67DE">
        <w:rPr>
          <w:rFonts w:ascii="Times New Roman" w:hAnsi="Times New Roman" w:cs="Times New Roman"/>
          <w:lang w:val="en-IN"/>
        </w:rPr>
        <w:t>ing transferable skills and the further need of more purposeful career planning. This evaluation has enabled me to realise that as much as my experience is valuable to have, there is a need to add some form of order into the decision made in future</w:t>
      </w:r>
      <w:r w:rsidR="002E583F" w:rsidRPr="00AB371C">
        <w:rPr>
          <w:rFonts w:ascii="Times New Roman" w:hAnsi="Times New Roman" w:cs="Times New Roman"/>
          <w:lang w:val="en-IN"/>
        </w:rPr>
        <w:t>.</w:t>
      </w:r>
    </w:p>
    <w:p w14:paraId="126FBEAC" w14:textId="0E53D735" w:rsidR="002E583F" w:rsidRPr="00AB371C" w:rsidRDefault="002E583F" w:rsidP="00AB371C">
      <w:pPr>
        <w:pStyle w:val="Heading1"/>
        <w:rPr>
          <w:b w:val="0"/>
          <w:lang w:val="en-IN"/>
        </w:rPr>
      </w:pPr>
      <w:bookmarkStart w:id="3" w:name="_Toc225331307"/>
      <w:r w:rsidRPr="00AB371C">
        <w:rPr>
          <w:lang w:val="en-IN"/>
        </w:rPr>
        <w:t>Analysis</w:t>
      </w:r>
      <w:bookmarkEnd w:id="3"/>
      <w:r w:rsidRPr="00AB371C">
        <w:rPr>
          <w:lang w:val="en-IN"/>
        </w:rPr>
        <w:t xml:space="preserve"> </w:t>
      </w:r>
    </w:p>
    <w:p w14:paraId="10A70089" w14:textId="28EC1CC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 xml:space="preserve">My skills in personal and professional growth have been further explained with the help of the SWOT Analysis. </w:t>
      </w:r>
      <w:r w:rsidR="00C90E3D" w:rsidRPr="00C90E3D">
        <w:rPr>
          <w:rFonts w:ascii="Times New Roman" w:hAnsi="Times New Roman" w:cs="Times New Roman"/>
          <w:lang w:val="en-IN"/>
        </w:rPr>
        <w:t>Some of my strengths include that I am a hardworking, dependable flexible and fast learner. It is also multilingual and this also contributes to communicating in different environments.</w:t>
      </w:r>
      <w:r w:rsidRPr="00462A69">
        <w:rPr>
          <w:rFonts w:ascii="Times New Roman" w:hAnsi="Times New Roman" w:cs="Times New Roman"/>
          <w:lang w:val="en-IN"/>
        </w:rPr>
        <w:t xml:space="preserve"> Nevertheless, weaknesses as well as were noted in the analysis, including lack of long-term planning, and lack of confidence in communication at times</w:t>
      </w:r>
      <w:r w:rsidR="00AD67DE" w:rsidRPr="00AD67DE">
        <w:t xml:space="preserve"> </w:t>
      </w:r>
      <w:r w:rsidR="00AD67DE" w:rsidRPr="00AD67DE">
        <w:rPr>
          <w:rFonts w:ascii="Times New Roman" w:hAnsi="Times New Roman" w:cs="Times New Roman"/>
        </w:rPr>
        <w:t>(Stephen, 2024)</w:t>
      </w:r>
      <w:r w:rsidRPr="00462A69">
        <w:rPr>
          <w:rFonts w:ascii="Times New Roman" w:hAnsi="Times New Roman" w:cs="Times New Roman"/>
          <w:lang w:val="en-IN"/>
        </w:rPr>
        <w:t>. The purpose of determining these areas has enabled me to know why I would be at a crossroad in my career development.</w:t>
      </w:r>
    </w:p>
    <w:p w14:paraId="71CC4E46" w14:textId="0D834038" w:rsid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 xml:space="preserve">This Career Theory of Holland gives more understanding of my career preferences. The experience I have is based on the fact that I have a strong connexion with the personality type of Realistic that deals with practical, hands-on work. Such jobs like driving, maintenance, and factory work fit such a taste because they involve physical effort and problem solving. I also display the components of the type of Enterprising as evidenced by my desire to advance in my profession. This theory can be used to explain why I am more satisfied working in active and practical positions than working in more theoretical or </w:t>
      </w:r>
      <w:r w:rsidR="00286AC8" w:rsidRPr="00462A69">
        <w:rPr>
          <w:rFonts w:ascii="Times New Roman" w:hAnsi="Times New Roman" w:cs="Times New Roman"/>
          <w:lang w:val="en-IN"/>
        </w:rPr>
        <w:t>office-oriented</w:t>
      </w:r>
      <w:r w:rsidRPr="00462A69">
        <w:rPr>
          <w:rFonts w:ascii="Times New Roman" w:hAnsi="Times New Roman" w:cs="Times New Roman"/>
          <w:lang w:val="en-IN"/>
        </w:rPr>
        <w:t xml:space="preserve"> work.</w:t>
      </w:r>
    </w:p>
    <w:p w14:paraId="7F4351EF" w14:textId="70853B6C" w:rsidR="00152B56" w:rsidRDefault="00152B56" w:rsidP="00152B56">
      <w:pPr>
        <w:spacing w:line="360" w:lineRule="auto"/>
        <w:jc w:val="center"/>
        <w:rPr>
          <w:rFonts w:ascii="Times New Roman" w:hAnsi="Times New Roman" w:cs="Times New Roman"/>
          <w:lang w:val="en-IN"/>
        </w:rPr>
      </w:pPr>
      <w:r w:rsidRPr="00152B56">
        <w:rPr>
          <w:rFonts w:ascii="Times New Roman" w:hAnsi="Times New Roman" w:cs="Times New Roman"/>
          <w:noProof/>
          <w:lang w:val="en-IN"/>
        </w:rPr>
        <w:lastRenderedPageBreak/>
        <w:drawing>
          <wp:inline distT="0" distB="0" distL="0" distR="0" wp14:anchorId="7D74CA9E" wp14:editId="45412DC2">
            <wp:extent cx="4153480" cy="4572638"/>
            <wp:effectExtent l="19050" t="19050" r="19050" b="184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53480" cy="4572638"/>
                    </a:xfrm>
                    <a:prstGeom prst="rect">
                      <a:avLst/>
                    </a:prstGeom>
                    <a:ln>
                      <a:solidFill>
                        <a:schemeClr val="tx1"/>
                      </a:solidFill>
                    </a:ln>
                  </pic:spPr>
                </pic:pic>
              </a:graphicData>
            </a:graphic>
          </wp:inline>
        </w:drawing>
      </w:r>
    </w:p>
    <w:p w14:paraId="4245972B" w14:textId="49221EFE" w:rsidR="00152B56" w:rsidRPr="00152B56" w:rsidRDefault="00152B56" w:rsidP="00152B56">
      <w:pPr>
        <w:spacing w:line="360" w:lineRule="auto"/>
        <w:jc w:val="center"/>
        <w:rPr>
          <w:rFonts w:ascii="Times New Roman" w:hAnsi="Times New Roman" w:cs="Times New Roman"/>
          <w:b/>
          <w:bCs/>
          <w:lang w:val="en-IN"/>
        </w:rPr>
      </w:pPr>
      <w:r w:rsidRPr="00152B56">
        <w:rPr>
          <w:rFonts w:ascii="Times New Roman" w:hAnsi="Times New Roman" w:cs="Times New Roman"/>
          <w:b/>
          <w:bCs/>
          <w:lang w:val="en-IN"/>
        </w:rPr>
        <w:t>Figure 2: Holland Theory of Career Choice</w:t>
      </w:r>
    </w:p>
    <w:p w14:paraId="3D0BC818" w14:textId="5CAB0D60" w:rsidR="00152B56" w:rsidRPr="00462A69" w:rsidRDefault="00152B56" w:rsidP="00152B56">
      <w:pPr>
        <w:spacing w:line="360" w:lineRule="auto"/>
        <w:jc w:val="center"/>
        <w:rPr>
          <w:rFonts w:ascii="Times New Roman" w:hAnsi="Times New Roman" w:cs="Times New Roman"/>
          <w:lang w:val="en-IN"/>
        </w:rPr>
      </w:pPr>
      <w:r>
        <w:rPr>
          <w:rFonts w:ascii="Times New Roman" w:hAnsi="Times New Roman" w:cs="Times New Roman"/>
          <w:lang w:val="en-IN"/>
        </w:rPr>
        <w:t xml:space="preserve">(Source: </w:t>
      </w:r>
      <w:hyperlink r:id="rId10" w:history="1">
        <w:r w:rsidR="004921E7" w:rsidRPr="002B6C9D">
          <w:rPr>
            <w:rStyle w:val="Hyperlink"/>
            <w:rFonts w:ascii="Times New Roman" w:hAnsi="Times New Roman" w:cs="Times New Roman"/>
            <w:lang w:val="en-IN"/>
          </w:rPr>
          <w:t>https://brainmanager.io/blog/career/holland-career-theor</w:t>
        </w:r>
      </w:hyperlink>
      <w:r w:rsidR="004921E7">
        <w:rPr>
          <w:rFonts w:ascii="Times New Roman" w:hAnsi="Times New Roman" w:cs="Times New Roman"/>
          <w:lang w:val="en-IN"/>
        </w:rPr>
        <w:t xml:space="preserve"> </w:t>
      </w:r>
      <w:r>
        <w:rPr>
          <w:rFonts w:ascii="Times New Roman" w:hAnsi="Times New Roman" w:cs="Times New Roman"/>
          <w:lang w:val="en-IN"/>
        </w:rPr>
        <w:t>)</w:t>
      </w:r>
    </w:p>
    <w:p w14:paraId="45E3D0B6" w14:textId="1B8FAEB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Moreover, when thinking about how I have developed my skills over time, it has been possible to notice my patterns in career. Positions that I did early enable me to develop discipline and attention to detail, whereas those that I did later on brought independence, responsibility, and time management. It is these abilities that have been built over time and have led me to my present standing</w:t>
      </w:r>
      <w:r w:rsidR="00AD67DE" w:rsidRPr="00AD67DE">
        <w:t xml:space="preserve"> </w:t>
      </w:r>
      <w:r w:rsidR="00AD67DE" w:rsidRPr="00AD67DE">
        <w:rPr>
          <w:rFonts w:ascii="Times New Roman" w:hAnsi="Times New Roman" w:cs="Times New Roman"/>
        </w:rPr>
        <w:t>(Stevens and Cooper, 2023)</w:t>
      </w:r>
      <w:r w:rsidRPr="00462A69">
        <w:rPr>
          <w:rFonts w:ascii="Times New Roman" w:hAnsi="Times New Roman" w:cs="Times New Roman"/>
          <w:lang w:val="en-IN"/>
        </w:rPr>
        <w:t>. The module has taught me that career development does not necessarily follow a straight line, and that the seemingly irrelevant positions can also lead to future development.</w:t>
      </w:r>
    </w:p>
    <w:p w14:paraId="4FCAA491"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These models, in general, have assisted me to make meaning of my experiences by drawing strengths, learning preferences, and identifying areas of improvement. This has given me a better path of my future career growth.</w:t>
      </w:r>
    </w:p>
    <w:p w14:paraId="2C182F56" w14:textId="35EB7EC6" w:rsidR="00462A69" w:rsidRPr="00462A69" w:rsidRDefault="00462A69" w:rsidP="00462A69">
      <w:pPr>
        <w:pStyle w:val="Heading1"/>
        <w:rPr>
          <w:lang w:val="en-IN"/>
        </w:rPr>
      </w:pPr>
      <w:bookmarkStart w:id="4" w:name="_Toc225331308"/>
      <w:r w:rsidRPr="00462A69">
        <w:rPr>
          <w:lang w:val="en-IN"/>
        </w:rPr>
        <w:lastRenderedPageBreak/>
        <w:t>Conclusion</w:t>
      </w:r>
      <w:bookmarkEnd w:id="4"/>
      <w:r w:rsidRPr="00462A69">
        <w:rPr>
          <w:lang w:val="en-IN"/>
        </w:rPr>
        <w:t xml:space="preserve"> </w:t>
      </w:r>
    </w:p>
    <w:p w14:paraId="36DCB5DB"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The Reflective Cycle of Gibbs has helped me to reflect upon my career experience and gain more self-awareness about my professional growth. I have identified that my professional life has been flexible, sustainable and developmental in skills. I cannot say that my first career had any sense of direction, but now I can understand how all the experiences led me to the current state.</w:t>
      </w:r>
    </w:p>
    <w:p w14:paraId="4C397490"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The interaction with the Professional Career Development module has made me realise that it is essential to reflect, plan, and apply theoretical models to the real-life context. My career goals, preferences, and strengths have become better comprehended by me. This reflection has further made me more confident about my capabilities of advancing in my chosen sphere.</w:t>
      </w:r>
    </w:p>
    <w:p w14:paraId="5339A8A1" w14:textId="2BB642F1" w:rsidR="00462A69" w:rsidRPr="00462A69" w:rsidRDefault="00152B56" w:rsidP="00462A69">
      <w:pPr>
        <w:spacing w:line="360" w:lineRule="auto"/>
        <w:jc w:val="both"/>
        <w:rPr>
          <w:rFonts w:ascii="Times New Roman" w:hAnsi="Times New Roman" w:cs="Times New Roman"/>
          <w:lang w:val="en-IN"/>
        </w:rPr>
      </w:pPr>
      <w:r>
        <w:rPr>
          <w:rFonts w:ascii="Times New Roman" w:hAnsi="Times New Roman" w:cs="Times New Roman"/>
          <w:lang w:val="en-IN"/>
        </w:rPr>
        <w:t>So</w:t>
      </w:r>
      <w:r w:rsidR="00462A69" w:rsidRPr="00462A69">
        <w:rPr>
          <w:rFonts w:ascii="Times New Roman" w:hAnsi="Times New Roman" w:cs="Times New Roman"/>
          <w:lang w:val="en-IN"/>
        </w:rPr>
        <w:t>, I am more ready to make knowledgeable career choices and assume the responsibility of my further evolution.</w:t>
      </w:r>
    </w:p>
    <w:p w14:paraId="66070D0A" w14:textId="6FB4AE83" w:rsidR="00462A69" w:rsidRPr="00462A69" w:rsidRDefault="00462A69" w:rsidP="00462A69">
      <w:pPr>
        <w:pStyle w:val="Heading1"/>
        <w:rPr>
          <w:lang w:val="en-IN"/>
        </w:rPr>
      </w:pPr>
      <w:bookmarkStart w:id="5" w:name="_Toc225331309"/>
      <w:r w:rsidRPr="00462A69">
        <w:rPr>
          <w:lang w:val="en-IN"/>
        </w:rPr>
        <w:t>Action Plan</w:t>
      </w:r>
      <w:bookmarkEnd w:id="5"/>
      <w:r w:rsidRPr="00462A69">
        <w:rPr>
          <w:lang w:val="en-IN"/>
        </w:rPr>
        <w:t xml:space="preserve"> </w:t>
      </w:r>
    </w:p>
    <w:p w14:paraId="378C2FB2"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Going forward, I will implement a number of effective actions to aid my career growth. To begin with, I am looking forward to acquiring my Class 1 driving licence in the next 6-12 months. This will enable me to move up in the logistics sector and be in more developed opportunities.</w:t>
      </w:r>
    </w:p>
    <w:p w14:paraId="180E8B32" w14:textId="77777777" w:rsidR="00462A69" w:rsidRPr="00462A69"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Secondly, I will work on the enhancement of my communication skills, especially in English, through the practise at the workplace and the possibility of additional training in case of necessity. Ensuring better communication will make me more confident and interaction with the workplace more professional.</w:t>
      </w:r>
    </w:p>
    <w:p w14:paraId="07C9A661" w14:textId="70AA08E8" w:rsidR="00286AC8" w:rsidRDefault="00462A69" w:rsidP="00462A69">
      <w:pPr>
        <w:spacing w:line="360" w:lineRule="auto"/>
        <w:jc w:val="both"/>
        <w:rPr>
          <w:rFonts w:ascii="Times New Roman" w:hAnsi="Times New Roman" w:cs="Times New Roman"/>
          <w:lang w:val="en-IN"/>
        </w:rPr>
      </w:pPr>
      <w:r w:rsidRPr="00462A69">
        <w:rPr>
          <w:rFonts w:ascii="Times New Roman" w:hAnsi="Times New Roman" w:cs="Times New Roman"/>
          <w:lang w:val="en-IN"/>
        </w:rPr>
        <w:t>Thirdly, I will be maintaining the use of SWOT Analysis on a periodic basis in order to review my strengths, weaknesses, opportunities, and threats. This will make me trace my progress and make better career choices.</w:t>
      </w:r>
      <w:r w:rsidR="00AD67DE">
        <w:rPr>
          <w:rFonts w:ascii="Times New Roman" w:hAnsi="Times New Roman" w:cs="Times New Roman"/>
          <w:lang w:val="en-IN"/>
        </w:rPr>
        <w:t xml:space="preserve"> </w:t>
      </w:r>
      <w:r w:rsidRPr="00462A69">
        <w:rPr>
          <w:rFonts w:ascii="Times New Roman" w:hAnsi="Times New Roman" w:cs="Times New Roman"/>
          <w:lang w:val="en-IN"/>
        </w:rPr>
        <w:t>Moreover, I will apply the findings of the Career Theory by Holland to make sure that future positions meet my preferences in work settings related to practical and active work. This will contribute to the enhancement of job satisfaction and motivation in the long run.</w:t>
      </w:r>
      <w:r w:rsidR="00AD67DE">
        <w:rPr>
          <w:rFonts w:ascii="Times New Roman" w:hAnsi="Times New Roman" w:cs="Times New Roman"/>
          <w:lang w:val="en-IN"/>
        </w:rPr>
        <w:t xml:space="preserve"> </w:t>
      </w:r>
      <w:r w:rsidR="00C90E3D" w:rsidRPr="00C90E3D">
        <w:rPr>
          <w:rFonts w:ascii="Times New Roman" w:hAnsi="Times New Roman" w:cs="Times New Roman"/>
          <w:lang w:val="en-IN"/>
        </w:rPr>
        <w:t>Finally, I will continue to take the practice of doing what I do consistently through using the Reflective Cycle by Gibbs to evaluate my progress. It will help in lifetime learning and will help to keep me on course towards achieving my career goals</w:t>
      </w:r>
      <w:r w:rsidR="002E583F" w:rsidRPr="00AB371C">
        <w:rPr>
          <w:rFonts w:ascii="Times New Roman" w:hAnsi="Times New Roman" w:cs="Times New Roman"/>
          <w:lang w:val="en-IN"/>
        </w:rPr>
        <w:t>.</w:t>
      </w:r>
    </w:p>
    <w:p w14:paraId="7E12FB6A" w14:textId="77777777" w:rsidR="00286AC8" w:rsidRDefault="00286AC8">
      <w:pPr>
        <w:rPr>
          <w:rFonts w:ascii="Times New Roman" w:hAnsi="Times New Roman" w:cs="Times New Roman"/>
          <w:lang w:val="en-IN"/>
        </w:rPr>
      </w:pPr>
      <w:r>
        <w:rPr>
          <w:rFonts w:ascii="Times New Roman" w:hAnsi="Times New Roman" w:cs="Times New Roman"/>
          <w:lang w:val="en-IN"/>
        </w:rPr>
        <w:br w:type="page"/>
      </w:r>
    </w:p>
    <w:p w14:paraId="245DC0A3" w14:textId="5F5EF895" w:rsidR="002E583F" w:rsidRDefault="00AB371C" w:rsidP="00AB371C">
      <w:pPr>
        <w:pStyle w:val="Heading1"/>
        <w:rPr>
          <w:lang w:val="en-IN"/>
        </w:rPr>
      </w:pPr>
      <w:bookmarkStart w:id="6" w:name="_Toc225331310"/>
      <w:r>
        <w:rPr>
          <w:lang w:val="en-IN"/>
        </w:rPr>
        <w:lastRenderedPageBreak/>
        <w:t>References</w:t>
      </w:r>
      <w:bookmarkEnd w:id="6"/>
    </w:p>
    <w:p w14:paraId="5EF43E72"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Brass, T., Kennedy, J., Gabriel, F., Neill, B., Devis, D. and Leonard, S.N., 2023. Learning analytics for lifelong career development: a framework to support sustainable formative assessment and self-reflection in programs developing career self-efficacy. </w:t>
      </w:r>
      <w:r w:rsidRPr="00F50BA5">
        <w:rPr>
          <w:rFonts w:ascii="Times New Roman" w:hAnsi="Times New Roman" w:cs="Times New Roman"/>
          <w:i/>
          <w:iCs/>
        </w:rPr>
        <w:t>Frontiers in Artificial Intelligence</w:t>
      </w:r>
      <w:r w:rsidRPr="00F50BA5">
        <w:rPr>
          <w:rFonts w:ascii="Times New Roman" w:hAnsi="Times New Roman" w:cs="Times New Roman"/>
        </w:rPr>
        <w:t>, </w:t>
      </w:r>
      <w:r w:rsidRPr="00F50BA5">
        <w:rPr>
          <w:rFonts w:ascii="Times New Roman" w:hAnsi="Times New Roman" w:cs="Times New Roman"/>
          <w:i/>
          <w:iCs/>
        </w:rPr>
        <w:t>6</w:t>
      </w:r>
      <w:r w:rsidRPr="00F50BA5">
        <w:rPr>
          <w:rFonts w:ascii="Times New Roman" w:hAnsi="Times New Roman" w:cs="Times New Roman"/>
        </w:rPr>
        <w:t>, p.1173099.</w:t>
      </w:r>
    </w:p>
    <w:p w14:paraId="5B0C9240" w14:textId="77777777" w:rsidR="00F50BA5" w:rsidRPr="00F50BA5" w:rsidRDefault="00F50BA5" w:rsidP="00F50BA5">
      <w:pPr>
        <w:spacing w:line="360" w:lineRule="auto"/>
        <w:jc w:val="both"/>
        <w:rPr>
          <w:rFonts w:ascii="Times New Roman" w:hAnsi="Times New Roman" w:cs="Times New Roman"/>
          <w:lang w:val="en-IN"/>
        </w:rPr>
      </w:pPr>
      <w:r w:rsidRPr="00F50BA5">
        <w:rPr>
          <w:rFonts w:ascii="Times New Roman" w:hAnsi="Times New Roman" w:cs="Times New Roman"/>
        </w:rPr>
        <w:t>Evans, G., 2022. Back to the future? Reflections on three phases of education policy reform in Wales and their implications for teachers. </w:t>
      </w:r>
      <w:r w:rsidRPr="00F50BA5">
        <w:rPr>
          <w:rFonts w:ascii="Times New Roman" w:hAnsi="Times New Roman" w:cs="Times New Roman"/>
          <w:i/>
          <w:iCs/>
        </w:rPr>
        <w:t>Journal of educational change</w:t>
      </w:r>
      <w:r w:rsidRPr="00F50BA5">
        <w:rPr>
          <w:rFonts w:ascii="Times New Roman" w:hAnsi="Times New Roman" w:cs="Times New Roman"/>
        </w:rPr>
        <w:t>, </w:t>
      </w:r>
      <w:r w:rsidRPr="00F50BA5">
        <w:rPr>
          <w:rFonts w:ascii="Times New Roman" w:hAnsi="Times New Roman" w:cs="Times New Roman"/>
          <w:i/>
          <w:iCs/>
        </w:rPr>
        <w:t>23</w:t>
      </w:r>
      <w:r w:rsidRPr="00F50BA5">
        <w:rPr>
          <w:rFonts w:ascii="Times New Roman" w:hAnsi="Times New Roman" w:cs="Times New Roman"/>
        </w:rPr>
        <w:t>(3), pp.371-396.</w:t>
      </w:r>
    </w:p>
    <w:p w14:paraId="0C537E3D"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Gibbs G (1988). Learning by Doing: A guide to teaching and learning methods. Further Education Unit. Oxford Polytechnic: Oxford.</w:t>
      </w:r>
    </w:p>
    <w:p w14:paraId="7A1EAD98"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Johnson, J.L., Arif, S., Bloom, T.J., Isaacs, A.N., Moseley, L.E. and Janke, K.K., 2023. Preparing pharmacy educators as expedition guides to support professional identity formation in pharmacy education. </w:t>
      </w:r>
      <w:r w:rsidRPr="00F50BA5">
        <w:rPr>
          <w:rFonts w:ascii="Times New Roman" w:hAnsi="Times New Roman" w:cs="Times New Roman"/>
          <w:i/>
          <w:iCs/>
        </w:rPr>
        <w:t>American Journal of Pharmaceutical Education</w:t>
      </w:r>
      <w:r w:rsidRPr="00F50BA5">
        <w:rPr>
          <w:rFonts w:ascii="Times New Roman" w:hAnsi="Times New Roman" w:cs="Times New Roman"/>
        </w:rPr>
        <w:t>, </w:t>
      </w:r>
      <w:r w:rsidRPr="00F50BA5">
        <w:rPr>
          <w:rFonts w:ascii="Times New Roman" w:hAnsi="Times New Roman" w:cs="Times New Roman"/>
          <w:i/>
          <w:iCs/>
        </w:rPr>
        <w:t>87</w:t>
      </w:r>
      <w:r w:rsidRPr="00F50BA5">
        <w:rPr>
          <w:rFonts w:ascii="Times New Roman" w:hAnsi="Times New Roman" w:cs="Times New Roman"/>
        </w:rPr>
        <w:t xml:space="preserve">(1), </w:t>
      </w:r>
      <w:proofErr w:type="gramStart"/>
      <w:r w:rsidRPr="00F50BA5">
        <w:rPr>
          <w:rFonts w:ascii="Times New Roman" w:hAnsi="Times New Roman" w:cs="Times New Roman"/>
        </w:rPr>
        <w:t>p.ajpe</w:t>
      </w:r>
      <w:proofErr w:type="gramEnd"/>
      <w:r w:rsidRPr="00F50BA5">
        <w:rPr>
          <w:rFonts w:ascii="Times New Roman" w:hAnsi="Times New Roman" w:cs="Times New Roman"/>
        </w:rPr>
        <w:t>8944.</w:t>
      </w:r>
    </w:p>
    <w:p w14:paraId="05F68C58"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Liu-Lastres, B., Wen, H. and Huang, W.J., 2023. A reflection on the Great Resignation in the hospitality and tourism industry. </w:t>
      </w:r>
      <w:r w:rsidRPr="00F50BA5">
        <w:rPr>
          <w:rFonts w:ascii="Times New Roman" w:hAnsi="Times New Roman" w:cs="Times New Roman"/>
          <w:i/>
          <w:iCs/>
        </w:rPr>
        <w:t>International Journal of Contemporary Hospitality Management</w:t>
      </w:r>
      <w:r w:rsidRPr="00F50BA5">
        <w:rPr>
          <w:rFonts w:ascii="Times New Roman" w:hAnsi="Times New Roman" w:cs="Times New Roman"/>
        </w:rPr>
        <w:t>, </w:t>
      </w:r>
      <w:r w:rsidRPr="00F50BA5">
        <w:rPr>
          <w:rFonts w:ascii="Times New Roman" w:hAnsi="Times New Roman" w:cs="Times New Roman"/>
          <w:i/>
          <w:iCs/>
        </w:rPr>
        <w:t>35</w:t>
      </w:r>
      <w:r w:rsidRPr="00F50BA5">
        <w:rPr>
          <w:rFonts w:ascii="Times New Roman" w:hAnsi="Times New Roman" w:cs="Times New Roman"/>
        </w:rPr>
        <w:t>(1), pp.235-249.</w:t>
      </w:r>
    </w:p>
    <w:p w14:paraId="5E72C3A4"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Stephen, J.S., 2024. Career planning, professional development, and lifelong learning. In </w:t>
      </w:r>
      <w:r w:rsidRPr="00F50BA5">
        <w:rPr>
          <w:rFonts w:ascii="Times New Roman" w:hAnsi="Times New Roman" w:cs="Times New Roman"/>
          <w:i/>
          <w:iCs/>
        </w:rPr>
        <w:t>Academic Success in Online Programs: A Resource for College Students</w:t>
      </w:r>
      <w:r w:rsidRPr="00F50BA5">
        <w:rPr>
          <w:rFonts w:ascii="Times New Roman" w:hAnsi="Times New Roman" w:cs="Times New Roman"/>
        </w:rPr>
        <w:t> (pp. 199-212). Cham: Springer Nature Switzerland.</w:t>
      </w:r>
    </w:p>
    <w:p w14:paraId="73C842D7" w14:textId="77777777" w:rsidR="00F50BA5" w:rsidRPr="00F50BA5" w:rsidRDefault="00F50BA5" w:rsidP="00F50BA5">
      <w:pPr>
        <w:spacing w:line="360" w:lineRule="auto"/>
        <w:jc w:val="both"/>
        <w:rPr>
          <w:rFonts w:ascii="Times New Roman" w:hAnsi="Times New Roman" w:cs="Times New Roman"/>
        </w:rPr>
      </w:pPr>
      <w:r w:rsidRPr="00F50BA5">
        <w:rPr>
          <w:rFonts w:ascii="Times New Roman" w:hAnsi="Times New Roman" w:cs="Times New Roman"/>
        </w:rPr>
        <w:t>Stevens, D.D. and Cooper, J.E., 2023. </w:t>
      </w:r>
      <w:r w:rsidRPr="00F50BA5">
        <w:rPr>
          <w:rFonts w:ascii="Times New Roman" w:hAnsi="Times New Roman" w:cs="Times New Roman"/>
          <w:i/>
          <w:iCs/>
        </w:rPr>
        <w:t>Journal keeping: How to use reflective writing for learning, teaching, professional insight and positive change</w:t>
      </w:r>
      <w:r w:rsidRPr="00F50BA5">
        <w:rPr>
          <w:rFonts w:ascii="Times New Roman" w:hAnsi="Times New Roman" w:cs="Times New Roman"/>
        </w:rPr>
        <w:t>. Taylor &amp; Francis.</w:t>
      </w:r>
    </w:p>
    <w:sectPr w:rsidR="00F50BA5" w:rsidRPr="00F50BA5" w:rsidSect="004921E7">
      <w:footerReference w:type="defaul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2E367D" w14:textId="77777777" w:rsidR="009A3A9A" w:rsidRDefault="009A3A9A" w:rsidP="00FE3566">
      <w:pPr>
        <w:spacing w:after="0" w:line="240" w:lineRule="auto"/>
      </w:pPr>
      <w:r>
        <w:separator/>
      </w:r>
    </w:p>
  </w:endnote>
  <w:endnote w:type="continuationSeparator" w:id="0">
    <w:p w14:paraId="6D43886C" w14:textId="77777777" w:rsidR="009A3A9A" w:rsidRDefault="009A3A9A" w:rsidP="00FE3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2533616"/>
      <w:docPartObj>
        <w:docPartGallery w:val="Page Numbers (Bottom of Page)"/>
        <w:docPartUnique/>
      </w:docPartObj>
    </w:sdtPr>
    <w:sdtEndPr>
      <w:rPr>
        <w:rFonts w:ascii="Times New Roman" w:hAnsi="Times New Roman" w:cs="Times New Roman"/>
        <w:noProof/>
        <w:sz w:val="20"/>
        <w:szCs w:val="20"/>
      </w:rPr>
    </w:sdtEndPr>
    <w:sdtContent>
      <w:p w14:paraId="50CBAA28" w14:textId="62CF3941" w:rsidR="00FE3566" w:rsidRPr="00FE3566" w:rsidRDefault="00FE3566">
        <w:pPr>
          <w:pStyle w:val="Footer"/>
          <w:jc w:val="right"/>
          <w:rPr>
            <w:rFonts w:ascii="Times New Roman" w:hAnsi="Times New Roman" w:cs="Times New Roman"/>
            <w:sz w:val="20"/>
            <w:szCs w:val="20"/>
          </w:rPr>
        </w:pPr>
        <w:r w:rsidRPr="00FE3566">
          <w:rPr>
            <w:rFonts w:ascii="Times New Roman" w:hAnsi="Times New Roman" w:cs="Times New Roman"/>
            <w:sz w:val="20"/>
            <w:szCs w:val="20"/>
          </w:rPr>
          <w:fldChar w:fldCharType="begin"/>
        </w:r>
        <w:r w:rsidRPr="00FE3566">
          <w:rPr>
            <w:rFonts w:ascii="Times New Roman" w:hAnsi="Times New Roman" w:cs="Times New Roman"/>
            <w:sz w:val="20"/>
            <w:szCs w:val="20"/>
          </w:rPr>
          <w:instrText xml:space="preserve"> PAGE   \* MERGEFORMAT </w:instrText>
        </w:r>
        <w:r w:rsidRPr="00FE3566">
          <w:rPr>
            <w:rFonts w:ascii="Times New Roman" w:hAnsi="Times New Roman" w:cs="Times New Roman"/>
            <w:sz w:val="20"/>
            <w:szCs w:val="20"/>
          </w:rPr>
          <w:fldChar w:fldCharType="separate"/>
        </w:r>
        <w:r w:rsidRPr="00FE3566">
          <w:rPr>
            <w:rFonts w:ascii="Times New Roman" w:hAnsi="Times New Roman" w:cs="Times New Roman"/>
            <w:noProof/>
            <w:sz w:val="20"/>
            <w:szCs w:val="20"/>
          </w:rPr>
          <w:t>2</w:t>
        </w:r>
        <w:r w:rsidRPr="00FE3566">
          <w:rPr>
            <w:rFonts w:ascii="Times New Roman" w:hAnsi="Times New Roman" w:cs="Times New Roman"/>
            <w:noProof/>
            <w:sz w:val="20"/>
            <w:szCs w:val="20"/>
          </w:rPr>
          <w:fldChar w:fldCharType="end"/>
        </w:r>
      </w:p>
    </w:sdtContent>
  </w:sdt>
  <w:p w14:paraId="4C9869BF" w14:textId="77777777" w:rsidR="00FE3566" w:rsidRDefault="00FE3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4074301"/>
      <w:docPartObj>
        <w:docPartGallery w:val="Page Numbers (Bottom of Page)"/>
        <w:docPartUnique/>
      </w:docPartObj>
    </w:sdtPr>
    <w:sdtEndPr>
      <w:rPr>
        <w:noProof/>
      </w:rPr>
    </w:sdtEndPr>
    <w:sdtContent>
      <w:p w14:paraId="157394BD" w14:textId="28EEA63B" w:rsidR="008E5564" w:rsidRDefault="008E55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2F9BAA" w14:textId="77777777" w:rsidR="008E5564" w:rsidRDefault="008E5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E2F606" w14:textId="77777777" w:rsidR="009A3A9A" w:rsidRDefault="009A3A9A" w:rsidP="00FE3566">
      <w:pPr>
        <w:spacing w:after="0" w:line="240" w:lineRule="auto"/>
      </w:pPr>
      <w:r>
        <w:separator/>
      </w:r>
    </w:p>
  </w:footnote>
  <w:footnote w:type="continuationSeparator" w:id="0">
    <w:p w14:paraId="14F5A520" w14:textId="77777777" w:rsidR="009A3A9A" w:rsidRDefault="009A3A9A" w:rsidP="00FE3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83F"/>
    <w:rsid w:val="00152B56"/>
    <w:rsid w:val="0024721B"/>
    <w:rsid w:val="00286AC8"/>
    <w:rsid w:val="002A172B"/>
    <w:rsid w:val="002E583F"/>
    <w:rsid w:val="003F6863"/>
    <w:rsid w:val="00462A69"/>
    <w:rsid w:val="004921E7"/>
    <w:rsid w:val="005763E7"/>
    <w:rsid w:val="006A7A9B"/>
    <w:rsid w:val="007D09C9"/>
    <w:rsid w:val="008555E6"/>
    <w:rsid w:val="008E5564"/>
    <w:rsid w:val="00902592"/>
    <w:rsid w:val="009464B3"/>
    <w:rsid w:val="009A135A"/>
    <w:rsid w:val="009A3A9A"/>
    <w:rsid w:val="009F2AA9"/>
    <w:rsid w:val="00A100ED"/>
    <w:rsid w:val="00AB371C"/>
    <w:rsid w:val="00AD67DE"/>
    <w:rsid w:val="00B603CE"/>
    <w:rsid w:val="00BC4379"/>
    <w:rsid w:val="00BE31C8"/>
    <w:rsid w:val="00C90E3D"/>
    <w:rsid w:val="00CD088D"/>
    <w:rsid w:val="00DB0BD3"/>
    <w:rsid w:val="00DC64F8"/>
    <w:rsid w:val="00DE7C19"/>
    <w:rsid w:val="00E618BE"/>
    <w:rsid w:val="00F50BA5"/>
    <w:rsid w:val="00F53AE7"/>
    <w:rsid w:val="00FE35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22C0F"/>
  <w15:chartTrackingRefBased/>
  <w15:docId w15:val="{50B1157E-D8CD-4891-A4DC-27BE21F08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462A69"/>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2E58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58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58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58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5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A69"/>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semiHidden/>
    <w:rsid w:val="002E583F"/>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E583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E583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E583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E583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E583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E583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E583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E5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83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E5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83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E583F"/>
    <w:pPr>
      <w:spacing w:before="160"/>
      <w:jc w:val="center"/>
    </w:pPr>
    <w:rPr>
      <w:i/>
      <w:iCs/>
      <w:color w:val="404040" w:themeColor="text1" w:themeTint="BF"/>
    </w:rPr>
  </w:style>
  <w:style w:type="character" w:customStyle="1" w:styleId="QuoteChar">
    <w:name w:val="Quote Char"/>
    <w:basedOn w:val="DefaultParagraphFont"/>
    <w:link w:val="Quote"/>
    <w:uiPriority w:val="29"/>
    <w:rsid w:val="002E583F"/>
    <w:rPr>
      <w:i/>
      <w:iCs/>
      <w:color w:val="404040" w:themeColor="text1" w:themeTint="BF"/>
      <w:lang w:val="en-GB"/>
    </w:rPr>
  </w:style>
  <w:style w:type="paragraph" w:styleId="ListParagraph">
    <w:name w:val="List Paragraph"/>
    <w:basedOn w:val="Normal"/>
    <w:uiPriority w:val="34"/>
    <w:qFormat/>
    <w:rsid w:val="002E583F"/>
    <w:pPr>
      <w:ind w:left="720"/>
      <w:contextualSpacing/>
    </w:pPr>
  </w:style>
  <w:style w:type="character" w:styleId="IntenseEmphasis">
    <w:name w:val="Intense Emphasis"/>
    <w:basedOn w:val="DefaultParagraphFont"/>
    <w:uiPriority w:val="21"/>
    <w:qFormat/>
    <w:rsid w:val="002E583F"/>
    <w:rPr>
      <w:i/>
      <w:iCs/>
      <w:color w:val="2F5496" w:themeColor="accent1" w:themeShade="BF"/>
    </w:rPr>
  </w:style>
  <w:style w:type="paragraph" w:styleId="IntenseQuote">
    <w:name w:val="Intense Quote"/>
    <w:basedOn w:val="Normal"/>
    <w:next w:val="Normal"/>
    <w:link w:val="IntenseQuoteChar"/>
    <w:uiPriority w:val="30"/>
    <w:qFormat/>
    <w:rsid w:val="002E58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583F"/>
    <w:rPr>
      <w:i/>
      <w:iCs/>
      <w:color w:val="2F5496" w:themeColor="accent1" w:themeShade="BF"/>
      <w:lang w:val="en-GB"/>
    </w:rPr>
  </w:style>
  <w:style w:type="character" w:styleId="IntenseReference">
    <w:name w:val="Intense Reference"/>
    <w:basedOn w:val="DefaultParagraphFont"/>
    <w:uiPriority w:val="32"/>
    <w:qFormat/>
    <w:rsid w:val="002E583F"/>
    <w:rPr>
      <w:b/>
      <w:bCs/>
      <w:smallCaps/>
      <w:color w:val="2F5496" w:themeColor="accent1" w:themeShade="BF"/>
      <w:spacing w:val="5"/>
    </w:rPr>
  </w:style>
  <w:style w:type="paragraph" w:styleId="TOCHeading">
    <w:name w:val="TOC Heading"/>
    <w:basedOn w:val="Heading1"/>
    <w:next w:val="Normal"/>
    <w:uiPriority w:val="39"/>
    <w:unhideWhenUsed/>
    <w:qFormat/>
    <w:rsid w:val="00462A6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62A69"/>
    <w:pPr>
      <w:spacing w:after="100"/>
    </w:pPr>
  </w:style>
  <w:style w:type="character" w:styleId="Hyperlink">
    <w:name w:val="Hyperlink"/>
    <w:basedOn w:val="DefaultParagraphFont"/>
    <w:uiPriority w:val="99"/>
    <w:unhideWhenUsed/>
    <w:rsid w:val="00462A69"/>
    <w:rPr>
      <w:color w:val="0563C1" w:themeColor="hyperlink"/>
      <w:u w:val="single"/>
    </w:rPr>
  </w:style>
  <w:style w:type="paragraph" w:styleId="Header">
    <w:name w:val="header"/>
    <w:basedOn w:val="Normal"/>
    <w:link w:val="HeaderChar"/>
    <w:uiPriority w:val="99"/>
    <w:unhideWhenUsed/>
    <w:rsid w:val="00FE3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566"/>
    <w:rPr>
      <w:lang w:val="en-GB"/>
    </w:rPr>
  </w:style>
  <w:style w:type="paragraph" w:styleId="Footer">
    <w:name w:val="footer"/>
    <w:basedOn w:val="Normal"/>
    <w:link w:val="FooterChar"/>
    <w:uiPriority w:val="99"/>
    <w:unhideWhenUsed/>
    <w:rsid w:val="00FE3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566"/>
    <w:rPr>
      <w:lang w:val="en-GB"/>
    </w:rPr>
  </w:style>
  <w:style w:type="character" w:styleId="UnresolvedMention">
    <w:name w:val="Unresolved Mention"/>
    <w:basedOn w:val="DefaultParagraphFont"/>
    <w:uiPriority w:val="99"/>
    <w:semiHidden/>
    <w:unhideWhenUsed/>
    <w:rsid w:val="00492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rainmanager.io/blog/career/holland-career-theo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CDE57-851B-4EF9-9A54-6BB321235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8</Pages>
  <Words>1757</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43</cp:revision>
  <dcterms:created xsi:type="dcterms:W3CDTF">2026-03-25T04:23:00Z</dcterms:created>
  <dcterms:modified xsi:type="dcterms:W3CDTF">2026-03-25T06:56:00Z</dcterms:modified>
</cp:coreProperties>
</file>