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BB70" w14:textId="1AB0B91A" w:rsidR="00E969E4" w:rsidRDefault="00CF79D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    NAME: ALPHA SILLAH</w:t>
      </w:r>
    </w:p>
    <w:p w14:paraId="08B9CC93" w14:textId="35E5E9A5" w:rsidR="00CF79D8" w:rsidRDefault="00CF79D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   STUDENT NAME: 17050</w:t>
      </w:r>
      <w:r w:rsidR="008969E6">
        <w:rPr>
          <w:b/>
          <w:bCs/>
          <w:lang w:val="en-US"/>
        </w:rPr>
        <w:t>38</w:t>
      </w:r>
    </w:p>
    <w:p w14:paraId="50413688" w14:textId="2B856AE3" w:rsidR="008969E6" w:rsidRDefault="008969E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</w:t>
      </w:r>
      <w:r w:rsidR="00421D68">
        <w:rPr>
          <w:b/>
          <w:bCs/>
          <w:lang w:val="en-US"/>
        </w:rPr>
        <w:t>MO</w:t>
      </w:r>
      <w:r w:rsidR="00B644CD">
        <w:rPr>
          <w:b/>
          <w:bCs/>
          <w:lang w:val="en-US"/>
        </w:rPr>
        <w:t>DULE: CRIMINAL LITIGATION/</w:t>
      </w:r>
      <w:r w:rsidR="00626BFA">
        <w:rPr>
          <w:b/>
          <w:bCs/>
          <w:lang w:val="en-US"/>
        </w:rPr>
        <w:t>BMLW4000</w:t>
      </w:r>
    </w:p>
    <w:p w14:paraId="38626237" w14:textId="2E1AB9A1" w:rsidR="00626BFA" w:rsidRDefault="00626BF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CASE STUDY: </w:t>
      </w:r>
      <w:r w:rsidR="002C32EE">
        <w:rPr>
          <w:b/>
          <w:bCs/>
          <w:lang w:val="en-US"/>
        </w:rPr>
        <w:t>INTERNAL MEMORANDUM</w:t>
      </w:r>
      <w:r w:rsidR="00030B1B">
        <w:rPr>
          <w:b/>
          <w:bCs/>
          <w:lang w:val="en-US"/>
        </w:rPr>
        <w:t>- THE CASE OF WILLIAM BROWN</w:t>
      </w:r>
    </w:p>
    <w:p w14:paraId="52503326" w14:textId="1991B272" w:rsidR="00030B1B" w:rsidRDefault="00275D5F">
      <w:pPr>
        <w:rPr>
          <w:lang w:val="en-US"/>
        </w:rPr>
      </w:pPr>
      <w:r>
        <w:rPr>
          <w:lang w:val="en-US"/>
        </w:rPr>
        <w:t>T</w:t>
      </w:r>
      <w:r w:rsidR="003F78CB">
        <w:rPr>
          <w:lang w:val="en-US"/>
        </w:rPr>
        <w:t>O</w:t>
      </w:r>
      <w:r>
        <w:rPr>
          <w:lang w:val="en-US"/>
        </w:rPr>
        <w:t>: Oliver Jones</w:t>
      </w:r>
    </w:p>
    <w:p w14:paraId="56F144FB" w14:textId="67DDAC20" w:rsidR="00275D5F" w:rsidRDefault="00275D5F">
      <w:pPr>
        <w:rPr>
          <w:lang w:val="en-US"/>
        </w:rPr>
      </w:pPr>
      <w:r>
        <w:rPr>
          <w:lang w:val="en-US"/>
        </w:rPr>
        <w:t>F</w:t>
      </w:r>
      <w:r w:rsidR="003F78CB">
        <w:rPr>
          <w:lang w:val="en-US"/>
        </w:rPr>
        <w:t>ROM</w:t>
      </w:r>
      <w:r>
        <w:rPr>
          <w:lang w:val="en-US"/>
        </w:rPr>
        <w:t xml:space="preserve">: Alpha </w:t>
      </w:r>
      <w:proofErr w:type="spellStart"/>
      <w:r>
        <w:rPr>
          <w:lang w:val="en-US"/>
        </w:rPr>
        <w:t>Sillah</w:t>
      </w:r>
      <w:proofErr w:type="spellEnd"/>
    </w:p>
    <w:p w14:paraId="7FB7AFAF" w14:textId="6118BF6D" w:rsidR="00275D5F" w:rsidRDefault="0016636C">
      <w:pPr>
        <w:rPr>
          <w:lang w:val="en-US"/>
        </w:rPr>
      </w:pPr>
      <w:r>
        <w:rPr>
          <w:lang w:val="en-US"/>
        </w:rPr>
        <w:t>M</w:t>
      </w:r>
      <w:r w:rsidR="003F78CB">
        <w:rPr>
          <w:lang w:val="en-US"/>
        </w:rPr>
        <w:t>ATTER</w:t>
      </w:r>
      <w:r>
        <w:rPr>
          <w:lang w:val="en-US"/>
        </w:rPr>
        <w:t>: Case of William Brown</w:t>
      </w:r>
    </w:p>
    <w:p w14:paraId="2F4131C6" w14:textId="2A6ED226" w:rsidR="0016636C" w:rsidRDefault="0016636C">
      <w:pPr>
        <w:rPr>
          <w:lang w:val="en-US"/>
        </w:rPr>
      </w:pPr>
      <w:r>
        <w:rPr>
          <w:lang w:val="en-US"/>
        </w:rPr>
        <w:t>D</w:t>
      </w:r>
      <w:r w:rsidR="003F78CB">
        <w:rPr>
          <w:lang w:val="en-US"/>
        </w:rPr>
        <w:t>ATE</w:t>
      </w:r>
      <w:r w:rsidR="00085A69">
        <w:rPr>
          <w:lang w:val="en-US"/>
        </w:rPr>
        <w:t>: 7 May 2021</w:t>
      </w:r>
    </w:p>
    <w:p w14:paraId="7880BAAB" w14:textId="01A8FEE7" w:rsidR="00085A69" w:rsidRDefault="00085A69">
      <w:pPr>
        <w:rPr>
          <w:b/>
          <w:bCs/>
          <w:lang w:val="en-US"/>
        </w:rPr>
      </w:pPr>
      <w:r>
        <w:rPr>
          <w:lang w:val="en-US"/>
        </w:rPr>
        <w:t xml:space="preserve">            </w:t>
      </w:r>
      <w:r w:rsidR="0072370E">
        <w:rPr>
          <w:lang w:val="en-US"/>
        </w:rPr>
        <w:t xml:space="preserve">       </w:t>
      </w:r>
      <w:r w:rsidR="00C031F5">
        <w:rPr>
          <w:b/>
          <w:bCs/>
          <w:lang w:val="en-US"/>
        </w:rPr>
        <w:t>QUESTION PRESENTED</w:t>
      </w:r>
    </w:p>
    <w:p w14:paraId="4B479EA9" w14:textId="6BDE1D6F" w:rsidR="00D33EC9" w:rsidRDefault="00D33EC9">
      <w:pPr>
        <w:rPr>
          <w:lang w:val="en-US"/>
        </w:rPr>
      </w:pPr>
      <w:r>
        <w:rPr>
          <w:lang w:val="en-US"/>
        </w:rPr>
        <w:t>Was the defendant William Brown</w:t>
      </w:r>
      <w:r w:rsidR="00524074">
        <w:rPr>
          <w:lang w:val="en-US"/>
        </w:rPr>
        <w:t>, the former bar secretary</w:t>
      </w:r>
      <w:r w:rsidR="0080703F">
        <w:rPr>
          <w:lang w:val="en-US"/>
        </w:rPr>
        <w:t xml:space="preserve"> working at the rugby club at the time</w:t>
      </w:r>
      <w:r w:rsidR="004A2F19">
        <w:rPr>
          <w:lang w:val="en-US"/>
        </w:rPr>
        <w:t xml:space="preserve"> </w:t>
      </w:r>
      <w:r w:rsidR="00B60689">
        <w:rPr>
          <w:lang w:val="en-US"/>
        </w:rPr>
        <w:t>when the total amount involved was £</w:t>
      </w:r>
      <w:r w:rsidR="00AF6662">
        <w:rPr>
          <w:lang w:val="en-US"/>
        </w:rPr>
        <w:t>3000</w:t>
      </w:r>
      <w:r w:rsidR="00D92753">
        <w:rPr>
          <w:lang w:val="en-US"/>
        </w:rPr>
        <w:t xml:space="preserve">, including cash and </w:t>
      </w:r>
      <w:r w:rsidR="002C371A">
        <w:rPr>
          <w:lang w:val="en-US"/>
        </w:rPr>
        <w:t>the quantity of wines and spi</w:t>
      </w:r>
      <w:r w:rsidR="007E7B4F">
        <w:rPr>
          <w:lang w:val="en-US"/>
        </w:rPr>
        <w:t>rits?</w:t>
      </w:r>
      <w:r w:rsidR="00BB2148">
        <w:rPr>
          <w:lang w:val="en-US"/>
        </w:rPr>
        <w:t xml:space="preserve"> </w:t>
      </w:r>
      <w:r w:rsidR="003A24BF">
        <w:rPr>
          <w:lang w:val="en-US"/>
        </w:rPr>
        <w:t>And alleged to have been covered up</w:t>
      </w:r>
      <w:r w:rsidR="006E3426">
        <w:rPr>
          <w:lang w:val="en-US"/>
        </w:rPr>
        <w:t xml:space="preserve"> by falsified stock records?</w:t>
      </w:r>
    </w:p>
    <w:p w14:paraId="431C20BD" w14:textId="0A5D4615" w:rsidR="006E3426" w:rsidRDefault="00586509">
      <w:pPr>
        <w:rPr>
          <w:b/>
          <w:bCs/>
          <w:lang w:val="en-US"/>
        </w:rPr>
      </w:pPr>
      <w:r>
        <w:rPr>
          <w:lang w:val="en-US"/>
        </w:rPr>
        <w:t xml:space="preserve">                    </w:t>
      </w:r>
      <w:r>
        <w:rPr>
          <w:b/>
          <w:bCs/>
          <w:lang w:val="en-US"/>
        </w:rPr>
        <w:t>ANSWER</w:t>
      </w:r>
    </w:p>
    <w:p w14:paraId="37564EE6" w14:textId="48E2138A" w:rsidR="00586509" w:rsidRDefault="00586509">
      <w:pPr>
        <w:rPr>
          <w:lang w:val="en-US"/>
        </w:rPr>
      </w:pPr>
      <w:r>
        <w:rPr>
          <w:lang w:val="en-US"/>
        </w:rPr>
        <w:t>Yes.</w:t>
      </w:r>
      <w:r w:rsidR="00D26A6B">
        <w:rPr>
          <w:lang w:val="en-US"/>
        </w:rPr>
        <w:t xml:space="preserve"> William Brown was the former bar secretary at the rugby club</w:t>
      </w:r>
      <w:r w:rsidR="005751FB">
        <w:rPr>
          <w:lang w:val="en-US"/>
        </w:rPr>
        <w:t xml:space="preserve"> when the total amount involved</w:t>
      </w:r>
      <w:r w:rsidR="003912B5">
        <w:rPr>
          <w:lang w:val="en-US"/>
        </w:rPr>
        <w:t xml:space="preserve"> was £3000</w:t>
      </w:r>
      <w:r w:rsidR="0017357A">
        <w:rPr>
          <w:lang w:val="en-US"/>
        </w:rPr>
        <w:t xml:space="preserve"> that was stolen in cash</w:t>
      </w:r>
      <w:r w:rsidR="00D84E36">
        <w:rPr>
          <w:lang w:val="en-US"/>
        </w:rPr>
        <w:t xml:space="preserve"> and </w:t>
      </w:r>
      <w:r w:rsidR="004D543F">
        <w:rPr>
          <w:lang w:val="en-US"/>
        </w:rPr>
        <w:t>in</w:t>
      </w:r>
      <w:r w:rsidR="00D84E36">
        <w:rPr>
          <w:lang w:val="en-US"/>
        </w:rPr>
        <w:t xml:space="preserve"> stock consisting of ten cases of wine and </w:t>
      </w:r>
      <w:r w:rsidR="00AE6783">
        <w:rPr>
          <w:lang w:val="en-US"/>
        </w:rPr>
        <w:t>two cases of gin</w:t>
      </w:r>
      <w:r w:rsidR="004D543F">
        <w:rPr>
          <w:lang w:val="en-US"/>
        </w:rPr>
        <w:t>.</w:t>
      </w:r>
    </w:p>
    <w:p w14:paraId="24146A67" w14:textId="34B7079C" w:rsidR="004D543F" w:rsidRDefault="00516CF4">
      <w:pPr>
        <w:rPr>
          <w:b/>
          <w:bCs/>
          <w:lang w:val="en-US"/>
        </w:rPr>
      </w:pPr>
      <w:r>
        <w:rPr>
          <w:lang w:val="en-US"/>
        </w:rPr>
        <w:t xml:space="preserve">                       </w:t>
      </w:r>
      <w:r>
        <w:rPr>
          <w:b/>
          <w:bCs/>
          <w:lang w:val="en-US"/>
        </w:rPr>
        <w:t>STATEMENTS OF FACTS</w:t>
      </w:r>
    </w:p>
    <w:p w14:paraId="6CABBACB" w14:textId="00B59400" w:rsidR="00516CF4" w:rsidRDefault="00316955">
      <w:pPr>
        <w:rPr>
          <w:lang w:val="en-US"/>
        </w:rPr>
      </w:pPr>
      <w:r>
        <w:rPr>
          <w:lang w:val="en-US"/>
        </w:rPr>
        <w:t xml:space="preserve">On </w:t>
      </w:r>
      <w:r w:rsidR="00A71725">
        <w:rPr>
          <w:lang w:val="en-US"/>
        </w:rPr>
        <w:t>April</w:t>
      </w:r>
      <w:r>
        <w:rPr>
          <w:lang w:val="en-US"/>
        </w:rPr>
        <w:t xml:space="preserve"> 10</w:t>
      </w:r>
      <w:r w:rsidR="00A71725">
        <w:rPr>
          <w:lang w:val="en-US"/>
        </w:rPr>
        <w:t xml:space="preserve"> 2021, the defendant, William Brown</w:t>
      </w:r>
      <w:r w:rsidR="002267A8">
        <w:rPr>
          <w:lang w:val="en-US"/>
        </w:rPr>
        <w:t xml:space="preserve"> aged 28 </w:t>
      </w:r>
      <w:r w:rsidR="009B15B7">
        <w:rPr>
          <w:lang w:val="en-US"/>
        </w:rPr>
        <w:t>was accused of two offences of theft</w:t>
      </w:r>
      <w:r w:rsidR="006459A6">
        <w:rPr>
          <w:lang w:val="en-US"/>
        </w:rPr>
        <w:t xml:space="preserve">, with the total amount involving </w:t>
      </w:r>
      <w:r w:rsidR="002B0821">
        <w:rPr>
          <w:lang w:val="en-US"/>
        </w:rPr>
        <w:t>£3000</w:t>
      </w:r>
      <w:r w:rsidR="00406F4C">
        <w:rPr>
          <w:lang w:val="en-US"/>
        </w:rPr>
        <w:t xml:space="preserve">. One charge relates to </w:t>
      </w:r>
      <w:r w:rsidR="00F76F40">
        <w:rPr>
          <w:lang w:val="en-US"/>
        </w:rPr>
        <w:t>the theft of cash and the other to the theft of</w:t>
      </w:r>
      <w:r w:rsidR="00937511">
        <w:rPr>
          <w:lang w:val="en-US"/>
        </w:rPr>
        <w:t xml:space="preserve"> a quantity of </w:t>
      </w:r>
      <w:r w:rsidR="00F76F40">
        <w:rPr>
          <w:lang w:val="en-US"/>
        </w:rPr>
        <w:t>wine and spirits</w:t>
      </w:r>
      <w:r w:rsidR="004F0042">
        <w:rPr>
          <w:lang w:val="en-US"/>
        </w:rPr>
        <w:t>. His Function included</w:t>
      </w:r>
      <w:r w:rsidR="002A18A2">
        <w:rPr>
          <w:lang w:val="en-US"/>
        </w:rPr>
        <w:t xml:space="preserve"> ordering and checking stock levels, paying suppliers</w:t>
      </w:r>
      <w:r w:rsidR="00DE2BB0">
        <w:rPr>
          <w:lang w:val="en-US"/>
        </w:rPr>
        <w:t>, and checking and banking the takings.</w:t>
      </w:r>
      <w:r w:rsidR="00C97DE5">
        <w:rPr>
          <w:lang w:val="en-US"/>
        </w:rPr>
        <w:t xml:space="preserve"> Brown’s Attorney has decided to dismiss those</w:t>
      </w:r>
      <w:r w:rsidR="00F27E2A">
        <w:rPr>
          <w:lang w:val="en-US"/>
        </w:rPr>
        <w:t xml:space="preserve"> charges, contending that Brown has</w:t>
      </w:r>
      <w:r w:rsidR="00A44D17">
        <w:rPr>
          <w:lang w:val="en-US"/>
        </w:rPr>
        <w:t xml:space="preserve"> recently inherited a sum of £50,000</w:t>
      </w:r>
      <w:r w:rsidR="00EE62DF">
        <w:rPr>
          <w:lang w:val="en-US"/>
        </w:rPr>
        <w:t xml:space="preserve"> from his late grandmother, and he is currently</w:t>
      </w:r>
      <w:r w:rsidR="00780876">
        <w:rPr>
          <w:lang w:val="en-US"/>
        </w:rPr>
        <w:t xml:space="preserve"> undertaking a postgraduate teaching qualification</w:t>
      </w:r>
      <w:r w:rsidR="00222498">
        <w:rPr>
          <w:lang w:val="en-US"/>
        </w:rPr>
        <w:t>, with an annual income of £12,000</w:t>
      </w:r>
      <w:r w:rsidR="0090071D">
        <w:rPr>
          <w:lang w:val="en-US"/>
        </w:rPr>
        <w:t>. Brown had a previous good character</w:t>
      </w:r>
      <w:r w:rsidR="00542268">
        <w:rPr>
          <w:lang w:val="en-US"/>
        </w:rPr>
        <w:t xml:space="preserve"> and is a serving member of the Territorial Army.</w:t>
      </w:r>
    </w:p>
    <w:p w14:paraId="50FB6A96" w14:textId="48B1B052" w:rsidR="00756103" w:rsidRDefault="00756103">
      <w:pPr>
        <w:rPr>
          <w:b/>
          <w:bCs/>
          <w:lang w:val="en-US"/>
        </w:rPr>
      </w:pPr>
      <w:r>
        <w:rPr>
          <w:lang w:val="en-US"/>
        </w:rPr>
        <w:t xml:space="preserve">                            </w:t>
      </w:r>
      <w:r>
        <w:rPr>
          <w:b/>
          <w:bCs/>
          <w:lang w:val="en-US"/>
        </w:rPr>
        <w:t>DISCUSSION</w:t>
      </w:r>
    </w:p>
    <w:p w14:paraId="63C6041E" w14:textId="23C6FF01" w:rsidR="00756103" w:rsidRDefault="00116D07">
      <w:pPr>
        <w:rPr>
          <w:lang w:val="en-US"/>
        </w:rPr>
      </w:pPr>
      <w:r>
        <w:rPr>
          <w:lang w:val="en-US"/>
        </w:rPr>
        <w:t>The bar is used by the rugby club and the theft</w:t>
      </w:r>
      <w:r w:rsidR="0092489C">
        <w:rPr>
          <w:lang w:val="en-US"/>
        </w:rPr>
        <w:t xml:space="preserve"> occurred from the takings following a beer festival organi</w:t>
      </w:r>
      <w:r w:rsidR="00857D17">
        <w:rPr>
          <w:lang w:val="en-US"/>
        </w:rPr>
        <w:t>zed by the club</w:t>
      </w:r>
      <w:r w:rsidR="00A169F7">
        <w:rPr>
          <w:lang w:val="en-US"/>
        </w:rPr>
        <w:t xml:space="preserve">. The </w:t>
      </w:r>
      <w:proofErr w:type="spellStart"/>
      <w:r w:rsidR="00470984">
        <w:rPr>
          <w:lang w:val="en-US"/>
        </w:rPr>
        <w:t>actus</w:t>
      </w:r>
      <w:proofErr w:type="spellEnd"/>
      <w:r w:rsidR="00470984">
        <w:rPr>
          <w:lang w:val="en-US"/>
        </w:rPr>
        <w:t xml:space="preserve"> </w:t>
      </w:r>
      <w:proofErr w:type="spellStart"/>
      <w:r w:rsidR="00470984">
        <w:rPr>
          <w:lang w:val="en-US"/>
        </w:rPr>
        <w:t>reus</w:t>
      </w:r>
      <w:proofErr w:type="spellEnd"/>
      <w:r w:rsidR="00470984">
        <w:rPr>
          <w:lang w:val="en-US"/>
        </w:rPr>
        <w:t xml:space="preserve"> requires</w:t>
      </w:r>
      <w:r w:rsidR="00F667A4">
        <w:rPr>
          <w:lang w:val="en-US"/>
        </w:rPr>
        <w:t xml:space="preserve"> the establishment of three elements:</w:t>
      </w:r>
      <w:r w:rsidR="00E05389">
        <w:rPr>
          <w:lang w:val="en-US"/>
        </w:rPr>
        <w:t xml:space="preserve"> appropriation, property and property belonging</w:t>
      </w:r>
      <w:r w:rsidR="00483CA1">
        <w:rPr>
          <w:lang w:val="en-US"/>
        </w:rPr>
        <w:t xml:space="preserve"> to another</w:t>
      </w:r>
      <w:r w:rsidR="00CA708C">
        <w:rPr>
          <w:lang w:val="en-US"/>
        </w:rPr>
        <w:t xml:space="preserve">. The </w:t>
      </w:r>
      <w:proofErr w:type="spellStart"/>
      <w:r w:rsidR="00CA708C">
        <w:rPr>
          <w:lang w:val="en-US"/>
        </w:rPr>
        <w:t>mens</w:t>
      </w:r>
      <w:proofErr w:type="spellEnd"/>
      <w:r w:rsidR="00CA708C">
        <w:rPr>
          <w:lang w:val="en-US"/>
        </w:rPr>
        <w:t xml:space="preserve"> rea </w:t>
      </w:r>
      <w:r w:rsidR="0084573B">
        <w:rPr>
          <w:lang w:val="en-US"/>
        </w:rPr>
        <w:t>involves two elements: dishonesty</w:t>
      </w:r>
      <w:r w:rsidR="006032E8">
        <w:rPr>
          <w:lang w:val="en-US"/>
        </w:rPr>
        <w:t xml:space="preserve"> and intention of permanently depriving</w:t>
      </w:r>
      <w:r w:rsidR="0013399E">
        <w:rPr>
          <w:lang w:val="en-US"/>
        </w:rPr>
        <w:t>, and to prosecute Brown</w:t>
      </w:r>
      <w:r w:rsidR="00B94A48">
        <w:rPr>
          <w:lang w:val="en-US"/>
        </w:rPr>
        <w:t xml:space="preserve"> successfully under the Theft Act, the</w:t>
      </w:r>
      <w:r w:rsidR="008A5C65">
        <w:rPr>
          <w:lang w:val="en-US"/>
        </w:rPr>
        <w:t xml:space="preserve"> prosecution</w:t>
      </w:r>
      <w:r w:rsidR="00B94A48">
        <w:rPr>
          <w:lang w:val="en-US"/>
        </w:rPr>
        <w:t xml:space="preserve"> </w:t>
      </w:r>
      <w:r w:rsidR="008A5C65">
        <w:rPr>
          <w:lang w:val="en-US"/>
        </w:rPr>
        <w:t>must provide evidence</w:t>
      </w:r>
      <w:r w:rsidR="00F833DE">
        <w:rPr>
          <w:lang w:val="en-US"/>
        </w:rPr>
        <w:t xml:space="preserve"> that Brown knowingly was aware of the theft</w:t>
      </w:r>
      <w:r w:rsidR="0073127B">
        <w:rPr>
          <w:lang w:val="en-US"/>
        </w:rPr>
        <w:t>.</w:t>
      </w:r>
      <w:r w:rsidR="0022649F">
        <w:rPr>
          <w:lang w:val="en-US"/>
        </w:rPr>
        <w:t xml:space="preserve"> Theft is </w:t>
      </w:r>
      <w:r w:rsidR="002C03CB">
        <w:rPr>
          <w:lang w:val="en-US"/>
        </w:rPr>
        <w:t>defined under S.1 of the 1968 Act</w:t>
      </w:r>
      <w:r w:rsidR="008710A7">
        <w:rPr>
          <w:lang w:val="en-US"/>
        </w:rPr>
        <w:t xml:space="preserve"> as dishonestly appropriating</w:t>
      </w:r>
      <w:r w:rsidR="00281FB6">
        <w:rPr>
          <w:lang w:val="en-US"/>
        </w:rPr>
        <w:t xml:space="preserve"> the total amount of £3000</w:t>
      </w:r>
      <w:r w:rsidR="00E10637">
        <w:rPr>
          <w:lang w:val="en-US"/>
        </w:rPr>
        <w:t xml:space="preserve"> belonging to the rugby club with the intention of</w:t>
      </w:r>
      <w:r w:rsidR="00FE1192">
        <w:rPr>
          <w:lang w:val="en-US"/>
        </w:rPr>
        <w:t xml:space="preserve"> permanently depriving the club of it.</w:t>
      </w:r>
      <w:r w:rsidR="00E31DC3">
        <w:rPr>
          <w:lang w:val="en-US"/>
        </w:rPr>
        <w:t xml:space="preserve"> </w:t>
      </w:r>
      <w:r w:rsidR="00232683">
        <w:rPr>
          <w:lang w:val="en-US"/>
        </w:rPr>
        <w:t xml:space="preserve">DPP v </w:t>
      </w:r>
      <w:r w:rsidR="00096027">
        <w:rPr>
          <w:lang w:val="en-US"/>
        </w:rPr>
        <w:t>Patterson (2017), Sir Brian</w:t>
      </w:r>
      <w:r w:rsidR="000E54C7">
        <w:rPr>
          <w:lang w:val="en-US"/>
        </w:rPr>
        <w:t xml:space="preserve"> </w:t>
      </w:r>
      <w:proofErr w:type="spellStart"/>
      <w:r w:rsidR="000E54C7">
        <w:rPr>
          <w:lang w:val="en-US"/>
        </w:rPr>
        <w:t>Leveson</w:t>
      </w:r>
      <w:proofErr w:type="spellEnd"/>
      <w:r w:rsidR="000E54C7">
        <w:rPr>
          <w:lang w:val="en-US"/>
        </w:rPr>
        <w:t xml:space="preserve"> observe that it was “difficult</w:t>
      </w:r>
      <w:r w:rsidR="004A5ADF">
        <w:rPr>
          <w:lang w:val="en-US"/>
        </w:rPr>
        <w:t xml:space="preserve"> to imagine the court of Appeal</w:t>
      </w:r>
      <w:r w:rsidR="00C312BA">
        <w:rPr>
          <w:lang w:val="en-US"/>
        </w:rPr>
        <w:t xml:space="preserve"> prefe</w:t>
      </w:r>
      <w:r w:rsidR="00915549">
        <w:rPr>
          <w:lang w:val="en-US"/>
        </w:rPr>
        <w:t>r</w:t>
      </w:r>
      <w:r w:rsidR="00C312BA">
        <w:rPr>
          <w:lang w:val="en-US"/>
        </w:rPr>
        <w:t>ring Ghosh</w:t>
      </w:r>
      <w:r w:rsidR="00915549">
        <w:rPr>
          <w:lang w:val="en-US"/>
        </w:rPr>
        <w:t xml:space="preserve"> (the previous leading case o</w:t>
      </w:r>
      <w:r w:rsidR="00260C44">
        <w:rPr>
          <w:lang w:val="en-US"/>
        </w:rPr>
        <w:t>n the meaning of ‘dishonestly</w:t>
      </w:r>
      <w:r w:rsidR="008B3435">
        <w:rPr>
          <w:lang w:val="en-US"/>
        </w:rPr>
        <w:t>’) to Ivey in the future”</w:t>
      </w:r>
      <w:r w:rsidR="00236040">
        <w:rPr>
          <w:lang w:val="en-US"/>
        </w:rPr>
        <w:t xml:space="preserve">. </w:t>
      </w:r>
      <w:r w:rsidR="00A30FA9">
        <w:rPr>
          <w:lang w:val="en-US"/>
        </w:rPr>
        <w:t xml:space="preserve"> If </w:t>
      </w:r>
      <w:r w:rsidR="00771D77">
        <w:rPr>
          <w:lang w:val="en-US"/>
        </w:rPr>
        <w:t xml:space="preserve">someone takes cash or goods </w:t>
      </w:r>
      <w:r w:rsidR="00A47827">
        <w:rPr>
          <w:lang w:val="en-US"/>
        </w:rPr>
        <w:t>without the owner’s consent but intend to</w:t>
      </w:r>
      <w:r w:rsidR="008C0DFA">
        <w:rPr>
          <w:lang w:val="en-US"/>
        </w:rPr>
        <w:t xml:space="preserve"> repay, it may go to the issue of dishonesty</w:t>
      </w:r>
      <w:r w:rsidR="0079409F">
        <w:rPr>
          <w:lang w:val="en-US"/>
        </w:rPr>
        <w:t xml:space="preserve"> but will nullify</w:t>
      </w:r>
      <w:r w:rsidR="00B03E52">
        <w:rPr>
          <w:lang w:val="en-US"/>
        </w:rPr>
        <w:t xml:space="preserve"> the intention of permanently deprive, unless</w:t>
      </w:r>
      <w:r w:rsidR="00925227">
        <w:rPr>
          <w:lang w:val="en-US"/>
        </w:rPr>
        <w:t xml:space="preserve"> the defendant intends to return the very same amount</w:t>
      </w:r>
      <w:r w:rsidR="00533E0E">
        <w:rPr>
          <w:lang w:val="en-US"/>
        </w:rPr>
        <w:t xml:space="preserve"> to the owner. It is acceptable</w:t>
      </w:r>
      <w:r w:rsidR="009E4107">
        <w:rPr>
          <w:lang w:val="en-US"/>
        </w:rPr>
        <w:t xml:space="preserve"> to include a charge for </w:t>
      </w:r>
      <w:r w:rsidR="00503B39">
        <w:rPr>
          <w:lang w:val="en-US"/>
        </w:rPr>
        <w:t>a total amount of money stolen by the defendant</w:t>
      </w:r>
      <w:r w:rsidR="00746921">
        <w:rPr>
          <w:lang w:val="en-US"/>
        </w:rPr>
        <w:t xml:space="preserve"> over a period where an evidence does not</w:t>
      </w:r>
      <w:r w:rsidR="00ED6482">
        <w:rPr>
          <w:lang w:val="en-US"/>
        </w:rPr>
        <w:t xml:space="preserve"> establish the exact dates for each transaction.</w:t>
      </w:r>
      <w:r w:rsidR="004F116E">
        <w:rPr>
          <w:lang w:val="en-US"/>
        </w:rPr>
        <w:t xml:space="preserve"> The common law which exempts this can be found</w:t>
      </w:r>
      <w:r w:rsidR="001F2BCF">
        <w:rPr>
          <w:lang w:val="en-US"/>
        </w:rPr>
        <w:t xml:space="preserve"> in the Criminal Procedure Rules</w:t>
      </w:r>
      <w:r w:rsidR="0070067B">
        <w:rPr>
          <w:lang w:val="en-US"/>
        </w:rPr>
        <w:t xml:space="preserve"> </w:t>
      </w:r>
      <w:r w:rsidR="004B4E22">
        <w:rPr>
          <w:lang w:val="en-US"/>
        </w:rPr>
        <w:t xml:space="preserve">2015 rule 10.2(2). </w:t>
      </w:r>
      <w:r w:rsidR="00F30800">
        <w:rPr>
          <w:lang w:val="en-US"/>
        </w:rPr>
        <w:t>Given the interpretation</w:t>
      </w:r>
      <w:r w:rsidR="00692B38">
        <w:rPr>
          <w:lang w:val="en-US"/>
        </w:rPr>
        <w:t xml:space="preserve"> that the courts have made in regards</w:t>
      </w:r>
      <w:r w:rsidR="000E3ADE">
        <w:rPr>
          <w:lang w:val="en-US"/>
        </w:rPr>
        <w:t xml:space="preserve"> to the element</w:t>
      </w:r>
      <w:r w:rsidR="005C179F">
        <w:rPr>
          <w:lang w:val="en-US"/>
        </w:rPr>
        <w:t xml:space="preserve">s of theft, </w:t>
      </w:r>
      <w:r w:rsidR="005C179F">
        <w:rPr>
          <w:lang w:val="en-US"/>
        </w:rPr>
        <w:lastRenderedPageBreak/>
        <w:t xml:space="preserve">there is </w:t>
      </w:r>
      <w:r w:rsidR="008A7A6C">
        <w:rPr>
          <w:lang w:val="en-US"/>
        </w:rPr>
        <w:t>absolutely a great deal of overlap</w:t>
      </w:r>
      <w:r w:rsidR="0048702C">
        <w:rPr>
          <w:lang w:val="en-US"/>
        </w:rPr>
        <w:t xml:space="preserve"> between theft and the various offences</w:t>
      </w:r>
      <w:r w:rsidR="00001B93">
        <w:rPr>
          <w:lang w:val="en-US"/>
        </w:rPr>
        <w:t xml:space="preserve"> under the Fraud </w:t>
      </w:r>
      <w:r w:rsidR="00354C7A">
        <w:rPr>
          <w:lang w:val="en-US"/>
        </w:rPr>
        <w:t>A</w:t>
      </w:r>
      <w:r w:rsidR="00001B93">
        <w:rPr>
          <w:lang w:val="en-US"/>
        </w:rPr>
        <w:t>ct.</w:t>
      </w:r>
      <w:r w:rsidR="00533E0E">
        <w:rPr>
          <w:lang w:val="en-US"/>
        </w:rPr>
        <w:t xml:space="preserve"> </w:t>
      </w:r>
      <w:r w:rsidR="00354C7A">
        <w:rPr>
          <w:lang w:val="en-US"/>
        </w:rPr>
        <w:t xml:space="preserve">Where </w:t>
      </w:r>
      <w:r w:rsidR="00771ED2">
        <w:rPr>
          <w:lang w:val="en-US"/>
        </w:rPr>
        <w:t>the offence consists of taking something without the consent</w:t>
      </w:r>
      <w:r w:rsidR="00B64090">
        <w:rPr>
          <w:lang w:val="en-US"/>
        </w:rPr>
        <w:t xml:space="preserve"> of the owner, prosecutors</w:t>
      </w:r>
      <w:r w:rsidR="00C711F6">
        <w:rPr>
          <w:lang w:val="en-US"/>
        </w:rPr>
        <w:t xml:space="preserve"> could therefore charge Brown under the </w:t>
      </w:r>
      <w:r w:rsidR="006C0262">
        <w:rPr>
          <w:lang w:val="en-US"/>
        </w:rPr>
        <w:t>1968 Act in</w:t>
      </w:r>
      <w:r w:rsidR="00146E70">
        <w:rPr>
          <w:lang w:val="en-US"/>
        </w:rPr>
        <w:t xml:space="preserve"> </w:t>
      </w:r>
      <w:r w:rsidR="006C0262">
        <w:rPr>
          <w:lang w:val="en-US"/>
        </w:rPr>
        <w:t>o</w:t>
      </w:r>
      <w:r w:rsidR="00146E70">
        <w:rPr>
          <w:lang w:val="en-US"/>
        </w:rPr>
        <w:t>r</w:t>
      </w:r>
      <w:r w:rsidR="006C0262">
        <w:rPr>
          <w:lang w:val="en-US"/>
        </w:rPr>
        <w:t>der to ease the presentation</w:t>
      </w:r>
      <w:r w:rsidR="00146E70">
        <w:rPr>
          <w:lang w:val="en-US"/>
        </w:rPr>
        <w:t xml:space="preserve"> of the offence</w:t>
      </w:r>
      <w:r w:rsidR="004501AD">
        <w:rPr>
          <w:lang w:val="en-US"/>
        </w:rPr>
        <w:t>. And where it consists of</w:t>
      </w:r>
      <w:r w:rsidR="00DB3851">
        <w:rPr>
          <w:lang w:val="en-US"/>
        </w:rPr>
        <w:t xml:space="preserve"> tricking the owner into parting</w:t>
      </w:r>
      <w:r w:rsidR="006D2763">
        <w:rPr>
          <w:lang w:val="en-US"/>
        </w:rPr>
        <w:t xml:space="preserve"> with the goods, then </w:t>
      </w:r>
      <w:r w:rsidR="00026475">
        <w:rPr>
          <w:lang w:val="en-US"/>
        </w:rPr>
        <w:t>Brown will be charged under the Fraud Act.</w:t>
      </w:r>
    </w:p>
    <w:p w14:paraId="2431A155" w14:textId="437DA1C4" w:rsidR="00B55DE7" w:rsidRPr="007F1DD7" w:rsidRDefault="00B55DE7">
      <w:pPr>
        <w:rPr>
          <w:b/>
          <w:bCs/>
          <w:lang w:val="en-US"/>
        </w:rPr>
      </w:pPr>
      <w:r>
        <w:rPr>
          <w:lang w:val="en-US"/>
        </w:rPr>
        <w:t xml:space="preserve">                      </w:t>
      </w:r>
      <w:r w:rsidR="007F1DD7">
        <w:rPr>
          <w:b/>
          <w:bCs/>
          <w:lang w:val="en-US"/>
        </w:rPr>
        <w:t>ALLOCATION AND PENALTY</w:t>
      </w:r>
    </w:p>
    <w:p w14:paraId="2C3DAD88" w14:textId="2D0256A3" w:rsidR="00156481" w:rsidRDefault="001F5002">
      <w:pPr>
        <w:rPr>
          <w:lang w:val="en-US"/>
        </w:rPr>
      </w:pPr>
      <w:r>
        <w:rPr>
          <w:lang w:val="en-US"/>
        </w:rPr>
        <w:t xml:space="preserve">The case is </w:t>
      </w:r>
      <w:proofErr w:type="spellStart"/>
      <w:r w:rsidR="00B42937">
        <w:rPr>
          <w:lang w:val="en-US"/>
        </w:rPr>
        <w:t>triable</w:t>
      </w:r>
      <w:proofErr w:type="spellEnd"/>
      <w:r w:rsidR="00B42937">
        <w:rPr>
          <w:lang w:val="en-US"/>
        </w:rPr>
        <w:t xml:space="preserve"> </w:t>
      </w:r>
      <w:r w:rsidR="009B065E">
        <w:rPr>
          <w:lang w:val="en-US"/>
        </w:rPr>
        <w:t>either</w:t>
      </w:r>
      <w:r w:rsidR="00AA66BD">
        <w:rPr>
          <w:lang w:val="en-US"/>
        </w:rPr>
        <w:t>-way with a maximum of seven years’ impri</w:t>
      </w:r>
      <w:r w:rsidR="0067174A">
        <w:rPr>
          <w:lang w:val="en-US"/>
        </w:rPr>
        <w:t>sonment if convicted in the Crown Court and/ or an unlimited</w:t>
      </w:r>
      <w:r w:rsidR="00D375A0">
        <w:rPr>
          <w:lang w:val="en-US"/>
        </w:rPr>
        <w:t xml:space="preserve"> fine, and a maximum sentence of six months</w:t>
      </w:r>
      <w:r w:rsidR="00593122">
        <w:rPr>
          <w:lang w:val="en-US"/>
        </w:rPr>
        <w:t>’</w:t>
      </w:r>
      <w:r w:rsidR="00D375A0">
        <w:rPr>
          <w:lang w:val="en-US"/>
        </w:rPr>
        <w:t xml:space="preserve"> im</w:t>
      </w:r>
      <w:r w:rsidR="00593122">
        <w:rPr>
          <w:lang w:val="en-US"/>
        </w:rPr>
        <w:t>p</w:t>
      </w:r>
      <w:r w:rsidR="00D375A0">
        <w:rPr>
          <w:lang w:val="en-US"/>
        </w:rPr>
        <w:t>risonment</w:t>
      </w:r>
      <w:r w:rsidR="006C0CC3">
        <w:rPr>
          <w:lang w:val="en-US"/>
        </w:rPr>
        <w:t xml:space="preserve"> and/ or an unlimited fine if convicted in the magistrates</w:t>
      </w:r>
      <w:r w:rsidR="0060047B">
        <w:rPr>
          <w:lang w:val="en-US"/>
        </w:rPr>
        <w:t>’</w:t>
      </w:r>
      <w:r w:rsidR="006C0CC3">
        <w:rPr>
          <w:lang w:val="en-US"/>
        </w:rPr>
        <w:t xml:space="preserve"> court</w:t>
      </w:r>
      <w:r w:rsidR="0060047B">
        <w:rPr>
          <w:lang w:val="en-US"/>
        </w:rPr>
        <w:t>.</w:t>
      </w:r>
      <w:r w:rsidR="00F57D18">
        <w:rPr>
          <w:lang w:val="en-US"/>
        </w:rPr>
        <w:t xml:space="preserve"> </w:t>
      </w:r>
      <w:r w:rsidR="00DE6224">
        <w:rPr>
          <w:lang w:val="en-US"/>
        </w:rPr>
        <w:t>If William Brown</w:t>
      </w:r>
      <w:r w:rsidR="00062513">
        <w:rPr>
          <w:lang w:val="en-US"/>
        </w:rPr>
        <w:t xml:space="preserve"> does not choose</w:t>
      </w:r>
      <w:r w:rsidR="006832AB">
        <w:rPr>
          <w:lang w:val="en-US"/>
        </w:rPr>
        <w:t xml:space="preserve"> </w:t>
      </w:r>
      <w:r w:rsidR="00062513">
        <w:rPr>
          <w:lang w:val="en-US"/>
        </w:rPr>
        <w:t>to be tried in the crown court</w:t>
      </w:r>
      <w:r w:rsidR="006832AB">
        <w:rPr>
          <w:lang w:val="en-US"/>
        </w:rPr>
        <w:t>,</w:t>
      </w:r>
      <w:r w:rsidR="00DE7667">
        <w:rPr>
          <w:lang w:val="en-US"/>
        </w:rPr>
        <w:t xml:space="preserve"> then the offence cannot </w:t>
      </w:r>
      <w:r w:rsidR="001D7484">
        <w:rPr>
          <w:lang w:val="en-US"/>
        </w:rPr>
        <w:t>be added to the indictment under S.</w:t>
      </w:r>
      <w:r w:rsidR="001645FA">
        <w:rPr>
          <w:lang w:val="en-US"/>
        </w:rPr>
        <w:t xml:space="preserve"> 40 of the Criminal Justice Act 1988</w:t>
      </w:r>
      <w:r w:rsidR="00395D9B">
        <w:rPr>
          <w:lang w:val="en-US"/>
        </w:rPr>
        <w:t>(R v Mc</w:t>
      </w:r>
      <w:r w:rsidR="008816EF">
        <w:rPr>
          <w:lang w:val="en-US"/>
        </w:rPr>
        <w:t xml:space="preserve">Dermott- </w:t>
      </w:r>
      <w:proofErr w:type="spellStart"/>
      <w:r w:rsidR="008816EF">
        <w:rPr>
          <w:lang w:val="en-US"/>
        </w:rPr>
        <w:t>Mullane</w:t>
      </w:r>
      <w:proofErr w:type="spellEnd"/>
      <w:r w:rsidR="0046757A">
        <w:rPr>
          <w:lang w:val="en-US"/>
        </w:rPr>
        <w:t xml:space="preserve"> </w:t>
      </w:r>
      <w:r w:rsidR="008816EF">
        <w:rPr>
          <w:lang w:val="en-US"/>
        </w:rPr>
        <w:t xml:space="preserve">(2016). </w:t>
      </w:r>
      <w:r w:rsidR="00442B59">
        <w:rPr>
          <w:lang w:val="en-US"/>
        </w:rPr>
        <w:t xml:space="preserve">The court </w:t>
      </w:r>
      <w:r w:rsidR="006A15EE">
        <w:rPr>
          <w:lang w:val="en-US"/>
        </w:rPr>
        <w:t>should assess culpability and harm, fac</w:t>
      </w:r>
      <w:r w:rsidR="00C71984">
        <w:rPr>
          <w:lang w:val="en-US"/>
        </w:rPr>
        <w:t>t</w:t>
      </w:r>
      <w:r w:rsidR="006A15EE">
        <w:rPr>
          <w:lang w:val="en-US"/>
        </w:rPr>
        <w:t>ors which determined</w:t>
      </w:r>
      <w:r w:rsidR="00C71984">
        <w:rPr>
          <w:lang w:val="en-US"/>
        </w:rPr>
        <w:t xml:space="preserve"> the offender’s role</w:t>
      </w:r>
      <w:r w:rsidR="000622F5">
        <w:rPr>
          <w:lang w:val="en-US"/>
        </w:rPr>
        <w:t xml:space="preserve"> was planned with which the theft was carried out</w:t>
      </w:r>
      <w:r w:rsidR="00D84E83">
        <w:rPr>
          <w:lang w:val="en-US"/>
        </w:rPr>
        <w:t>.</w:t>
      </w:r>
      <w:r w:rsidR="00E21DD4">
        <w:rPr>
          <w:lang w:val="en-US"/>
        </w:rPr>
        <w:t xml:space="preserve"> </w:t>
      </w:r>
      <w:r w:rsidR="00302782">
        <w:rPr>
          <w:lang w:val="en-US"/>
        </w:rPr>
        <w:t>Harm is assessed</w:t>
      </w:r>
      <w:r w:rsidR="001F652C">
        <w:rPr>
          <w:lang w:val="en-US"/>
        </w:rPr>
        <w:t xml:space="preserve"> by reference to the financial loss which results from the offence</w:t>
      </w:r>
      <w:r w:rsidR="00EA41A2">
        <w:rPr>
          <w:lang w:val="en-US"/>
        </w:rPr>
        <w:t>, that includes</w:t>
      </w:r>
      <w:r w:rsidR="00B56EA7">
        <w:rPr>
          <w:lang w:val="en-US"/>
        </w:rPr>
        <w:t xml:space="preserve"> stolen goods were of substantial worth</w:t>
      </w:r>
      <w:r w:rsidR="005C16B5">
        <w:rPr>
          <w:lang w:val="en-US"/>
        </w:rPr>
        <w:t xml:space="preserve"> to the club, impa</w:t>
      </w:r>
      <w:r w:rsidR="00BB0078">
        <w:rPr>
          <w:lang w:val="en-US"/>
        </w:rPr>
        <w:t>ct caused to the business and t</w:t>
      </w:r>
      <w:r w:rsidR="0003588C">
        <w:rPr>
          <w:lang w:val="en-US"/>
        </w:rPr>
        <w:t>h</w:t>
      </w:r>
      <w:r w:rsidR="00BB0078">
        <w:rPr>
          <w:lang w:val="en-US"/>
        </w:rPr>
        <w:t>e inconvenience caused</w:t>
      </w:r>
      <w:r w:rsidR="00D631D6">
        <w:rPr>
          <w:lang w:val="en-US"/>
        </w:rPr>
        <w:t xml:space="preserve"> to the club.</w:t>
      </w:r>
      <w:r w:rsidR="000D6A26">
        <w:rPr>
          <w:lang w:val="en-US"/>
        </w:rPr>
        <w:t xml:space="preserve"> Range of sentences</w:t>
      </w:r>
      <w:r w:rsidR="005659D4">
        <w:rPr>
          <w:lang w:val="en-US"/>
        </w:rPr>
        <w:t xml:space="preserve"> would </w:t>
      </w:r>
      <w:r w:rsidR="000A624B">
        <w:rPr>
          <w:lang w:val="en-US"/>
        </w:rPr>
        <w:t xml:space="preserve">be categorized into </w:t>
      </w:r>
      <w:r w:rsidR="00666F21">
        <w:rPr>
          <w:lang w:val="en-US"/>
        </w:rPr>
        <w:t>4</w:t>
      </w:r>
      <w:r w:rsidR="0003588C">
        <w:rPr>
          <w:lang w:val="en-US"/>
        </w:rPr>
        <w:t xml:space="preserve"> and the court</w:t>
      </w:r>
      <w:r w:rsidR="00097362">
        <w:rPr>
          <w:lang w:val="en-US"/>
        </w:rPr>
        <w:t xml:space="preserve"> needs to use the starting</w:t>
      </w:r>
      <w:r w:rsidR="00A46B0C">
        <w:rPr>
          <w:lang w:val="en-US"/>
        </w:rPr>
        <w:t xml:space="preserve"> </w:t>
      </w:r>
      <w:r w:rsidR="00097362">
        <w:rPr>
          <w:lang w:val="en-US"/>
        </w:rPr>
        <w:t>point to reach</w:t>
      </w:r>
      <w:r w:rsidR="00A46B0C">
        <w:rPr>
          <w:lang w:val="en-US"/>
        </w:rPr>
        <w:t xml:space="preserve"> a verdict within the </w:t>
      </w:r>
      <w:r w:rsidR="00156481">
        <w:rPr>
          <w:lang w:val="en-US"/>
        </w:rPr>
        <w:t>proper range:</w:t>
      </w:r>
    </w:p>
    <w:p w14:paraId="2E5531DA" w14:textId="0BBB788D" w:rsidR="000C7F14" w:rsidRDefault="00170149">
      <w:pPr>
        <w:rPr>
          <w:lang w:val="en-US"/>
        </w:rPr>
      </w:pPr>
      <w:r>
        <w:rPr>
          <w:b/>
          <w:bCs/>
          <w:lang w:val="en-US"/>
        </w:rPr>
        <w:t>C</w:t>
      </w:r>
      <w:r w:rsidR="00C605AB">
        <w:rPr>
          <w:b/>
          <w:bCs/>
          <w:lang w:val="en-US"/>
        </w:rPr>
        <w:t xml:space="preserve">ATEGORY 1: </w:t>
      </w:r>
      <w:r w:rsidR="00C605AB">
        <w:rPr>
          <w:lang w:val="en-US"/>
        </w:rPr>
        <w:t xml:space="preserve">High value </w:t>
      </w:r>
      <w:r w:rsidR="007A31DB">
        <w:rPr>
          <w:lang w:val="en-US"/>
        </w:rPr>
        <w:t>goods stolen (</w:t>
      </w:r>
      <w:r w:rsidR="005E2B77">
        <w:rPr>
          <w:lang w:val="en-US"/>
        </w:rPr>
        <w:t>3 years</w:t>
      </w:r>
      <w:r w:rsidR="00FC7A11">
        <w:rPr>
          <w:lang w:val="en-US"/>
        </w:rPr>
        <w:t xml:space="preserve"> 6 month</w:t>
      </w:r>
      <w:r w:rsidR="000C7F14">
        <w:rPr>
          <w:lang w:val="en-US"/>
        </w:rPr>
        <w:t>s custody- A)</w:t>
      </w:r>
    </w:p>
    <w:p w14:paraId="715BC06E" w14:textId="320C64C2" w:rsidR="00516B4A" w:rsidRDefault="000C7F1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</w:t>
      </w:r>
      <w:r w:rsidR="00A41DF1">
        <w:rPr>
          <w:lang w:val="en-US"/>
        </w:rPr>
        <w:t>(2 years</w:t>
      </w:r>
      <w:r w:rsidR="00FE5B6E">
        <w:rPr>
          <w:lang w:val="en-US"/>
        </w:rPr>
        <w:t>’ custody- B)</w:t>
      </w:r>
    </w:p>
    <w:p w14:paraId="301AF167" w14:textId="15A4EAFB" w:rsidR="00FE5B6E" w:rsidRDefault="00FE5B6E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(</w:t>
      </w:r>
      <w:r w:rsidR="00016FC7">
        <w:rPr>
          <w:lang w:val="en-US"/>
        </w:rPr>
        <w:t>1 year’s custody- C</w:t>
      </w:r>
      <w:r w:rsidR="001252E5">
        <w:rPr>
          <w:lang w:val="en-US"/>
        </w:rPr>
        <w:t>)</w:t>
      </w:r>
    </w:p>
    <w:p w14:paraId="72D751C2" w14:textId="183AFD60" w:rsidR="007C55FA" w:rsidRDefault="007C55FA">
      <w:pPr>
        <w:rPr>
          <w:lang w:val="en-US"/>
        </w:rPr>
      </w:pPr>
      <w:r>
        <w:rPr>
          <w:b/>
          <w:bCs/>
          <w:lang w:val="en-US"/>
        </w:rPr>
        <w:t xml:space="preserve">CATEGORY 2: </w:t>
      </w:r>
      <w:r w:rsidR="003515C8">
        <w:rPr>
          <w:b/>
          <w:bCs/>
          <w:lang w:val="en-US"/>
        </w:rPr>
        <w:t xml:space="preserve">                                             </w:t>
      </w:r>
      <w:r w:rsidR="008E7E69">
        <w:rPr>
          <w:b/>
          <w:bCs/>
          <w:lang w:val="en-US"/>
        </w:rPr>
        <w:t>(</w:t>
      </w:r>
      <w:r w:rsidR="008E7E69">
        <w:rPr>
          <w:lang w:val="en-US"/>
        </w:rPr>
        <w:t>1-3 years 6 months- A</w:t>
      </w:r>
      <w:r w:rsidR="00DD3BF7">
        <w:rPr>
          <w:lang w:val="en-US"/>
        </w:rPr>
        <w:t>)</w:t>
      </w:r>
    </w:p>
    <w:p w14:paraId="2A16FC35" w14:textId="57C98E3C" w:rsidR="00DD3BF7" w:rsidRDefault="00DD3BF7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(26 weeks-</w:t>
      </w:r>
      <w:r w:rsidR="008E5FA6">
        <w:rPr>
          <w:lang w:val="en-US"/>
        </w:rPr>
        <w:t xml:space="preserve"> 2 years</w:t>
      </w:r>
      <w:r w:rsidR="00F93845">
        <w:rPr>
          <w:lang w:val="en-US"/>
        </w:rPr>
        <w:t xml:space="preserve"> custody- B</w:t>
      </w:r>
    </w:p>
    <w:p w14:paraId="6A626E75" w14:textId="47797B7B" w:rsidR="00F93845" w:rsidRDefault="00F93845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Low level community order</w:t>
      </w:r>
      <w:r w:rsidR="008954DD">
        <w:rPr>
          <w:lang w:val="en-US"/>
        </w:rPr>
        <w:t>- 36 weeks custody</w:t>
      </w:r>
    </w:p>
    <w:p w14:paraId="1A82EA0A" w14:textId="7E137BEA" w:rsidR="008954DD" w:rsidRDefault="00E6117F">
      <w:pPr>
        <w:rPr>
          <w:lang w:val="en-US"/>
        </w:rPr>
      </w:pPr>
      <w:r>
        <w:rPr>
          <w:b/>
          <w:bCs/>
          <w:lang w:val="en-US"/>
        </w:rPr>
        <w:t xml:space="preserve">CATEGORY 3: </w:t>
      </w:r>
      <w:r>
        <w:rPr>
          <w:lang w:val="en-US"/>
        </w:rPr>
        <w:t xml:space="preserve">                                            </w:t>
      </w:r>
      <w:proofErr w:type="gramStart"/>
      <w:r>
        <w:rPr>
          <w:lang w:val="en-US"/>
        </w:rPr>
        <w:t xml:space="preserve">   (</w:t>
      </w:r>
      <w:proofErr w:type="gramEnd"/>
      <w:r>
        <w:rPr>
          <w:lang w:val="en-US"/>
        </w:rPr>
        <w:t>26 weeks’</w:t>
      </w:r>
      <w:r w:rsidR="00C02147">
        <w:rPr>
          <w:lang w:val="en-US"/>
        </w:rPr>
        <w:t>- 2 years’ custody- A)</w:t>
      </w:r>
    </w:p>
    <w:p w14:paraId="4C85BCC3" w14:textId="755FB721" w:rsidR="00C02147" w:rsidRDefault="00C02147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</w:t>
      </w:r>
      <w:proofErr w:type="gramStart"/>
      <w:r w:rsidR="00781CA3">
        <w:rPr>
          <w:lang w:val="en-US"/>
        </w:rPr>
        <w:t>(</w:t>
      </w:r>
      <w:r>
        <w:rPr>
          <w:lang w:val="en-US"/>
        </w:rPr>
        <w:t xml:space="preserve"> </w:t>
      </w:r>
      <w:r w:rsidR="000708AB">
        <w:rPr>
          <w:lang w:val="en-US"/>
        </w:rPr>
        <w:t>Low</w:t>
      </w:r>
      <w:proofErr w:type="gramEnd"/>
      <w:r w:rsidR="000708AB">
        <w:rPr>
          <w:lang w:val="en-US"/>
        </w:rPr>
        <w:t xml:space="preserve"> level community order</w:t>
      </w:r>
      <w:r w:rsidR="00781CA3">
        <w:rPr>
          <w:lang w:val="en-US"/>
        </w:rPr>
        <w:t>- 36 week</w:t>
      </w:r>
      <w:r w:rsidR="00F1176D">
        <w:rPr>
          <w:lang w:val="en-US"/>
        </w:rPr>
        <w:t>s’ custody- B</w:t>
      </w:r>
    </w:p>
    <w:p w14:paraId="74015AFB" w14:textId="5D77F960" w:rsidR="00F1176D" w:rsidRDefault="00F1176D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(Band B fine</w:t>
      </w:r>
      <w:r w:rsidR="003D16AA">
        <w:rPr>
          <w:lang w:val="en-US"/>
        </w:rPr>
        <w:t>- low level community order- C</w:t>
      </w:r>
      <w:r w:rsidR="001B2C7C">
        <w:rPr>
          <w:lang w:val="en-US"/>
        </w:rPr>
        <w:t>.</w:t>
      </w:r>
    </w:p>
    <w:p w14:paraId="5EA6B622" w14:textId="4954F195" w:rsidR="001B2C7C" w:rsidRDefault="001B2C7C">
      <w:pPr>
        <w:rPr>
          <w:lang w:val="en-US"/>
        </w:rPr>
      </w:pPr>
      <w:r>
        <w:rPr>
          <w:b/>
          <w:bCs/>
          <w:lang w:val="en-US"/>
        </w:rPr>
        <w:t xml:space="preserve">CATEGORY 4:                                                </w:t>
      </w:r>
      <w:proofErr w:type="gramStart"/>
      <w:r>
        <w:rPr>
          <w:b/>
          <w:bCs/>
          <w:lang w:val="en-US"/>
        </w:rPr>
        <w:t xml:space="preserve">   (</w:t>
      </w:r>
      <w:proofErr w:type="gramEnd"/>
      <w:r w:rsidR="00296CC9">
        <w:rPr>
          <w:lang w:val="en-US"/>
        </w:rPr>
        <w:t xml:space="preserve">Medium level </w:t>
      </w:r>
      <w:proofErr w:type="spellStart"/>
      <w:r w:rsidR="00296CC9">
        <w:rPr>
          <w:lang w:val="en-US"/>
        </w:rPr>
        <w:t>commuinty</w:t>
      </w:r>
      <w:proofErr w:type="spellEnd"/>
      <w:r w:rsidR="00296CC9">
        <w:rPr>
          <w:lang w:val="en-US"/>
        </w:rPr>
        <w:t xml:space="preserve"> order- 36 weeks’ </w:t>
      </w:r>
      <w:r w:rsidR="00BC2CAC">
        <w:rPr>
          <w:lang w:val="en-US"/>
        </w:rPr>
        <w:t>custody- A)</w:t>
      </w:r>
    </w:p>
    <w:p w14:paraId="5AC4AF5A" w14:textId="1C9169EF" w:rsidR="00BC2CAC" w:rsidRDefault="00BC2CA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(Band C fine</w:t>
      </w:r>
      <w:r w:rsidR="007C3A3D">
        <w:rPr>
          <w:lang w:val="en-US"/>
        </w:rPr>
        <w:t>- medium level community order- B)</w:t>
      </w:r>
    </w:p>
    <w:p w14:paraId="1199AC00" w14:textId="72EEEE9A" w:rsidR="007C3A3D" w:rsidRDefault="00A348A3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(Discharge- Band C fine- C</w:t>
      </w:r>
      <w:r w:rsidR="00210707">
        <w:rPr>
          <w:lang w:val="en-US"/>
        </w:rPr>
        <w:t>)</w:t>
      </w:r>
    </w:p>
    <w:p w14:paraId="53447697" w14:textId="1E0140B3" w:rsidR="005532A7" w:rsidRDefault="00825B3A">
      <w:pPr>
        <w:rPr>
          <w:lang w:val="en-US"/>
        </w:rPr>
      </w:pPr>
      <w:r>
        <w:rPr>
          <w:b/>
          <w:bCs/>
          <w:lang w:val="en-US"/>
        </w:rPr>
        <w:t>LEGAL AID</w:t>
      </w:r>
      <w:r w:rsidR="00AC7E28">
        <w:rPr>
          <w:b/>
          <w:bCs/>
          <w:lang w:val="en-US"/>
        </w:rPr>
        <w:t xml:space="preserve">: </w:t>
      </w:r>
      <w:r w:rsidR="00AC7E28">
        <w:rPr>
          <w:lang w:val="en-US"/>
        </w:rPr>
        <w:t>I</w:t>
      </w:r>
      <w:r w:rsidR="005A2EE5">
        <w:rPr>
          <w:lang w:val="en-US"/>
        </w:rPr>
        <w:t xml:space="preserve">n the event that the case is </w:t>
      </w:r>
      <w:r w:rsidR="0045448B">
        <w:rPr>
          <w:lang w:val="en-US"/>
        </w:rPr>
        <w:t>tried in the Crown Court</w:t>
      </w:r>
      <w:r w:rsidR="00632062">
        <w:rPr>
          <w:lang w:val="en-US"/>
        </w:rPr>
        <w:t>, Brown’s entitlement to legal aid will depend on his financial circumstances</w:t>
      </w:r>
      <w:r w:rsidR="00F02C5D">
        <w:rPr>
          <w:lang w:val="en-US"/>
        </w:rPr>
        <w:t xml:space="preserve">, thus giving information on </w:t>
      </w:r>
      <w:r w:rsidR="005A1F0E">
        <w:rPr>
          <w:lang w:val="en-US"/>
        </w:rPr>
        <w:t>his and</w:t>
      </w:r>
      <w:r w:rsidR="004F7FC5">
        <w:rPr>
          <w:lang w:val="en-US"/>
        </w:rPr>
        <w:t xml:space="preserve"> the partner benefits, income, savings and spending</w:t>
      </w:r>
      <w:r w:rsidR="00A235F6">
        <w:rPr>
          <w:lang w:val="en-US"/>
        </w:rPr>
        <w:t xml:space="preserve"> including pay slips and bank statements</w:t>
      </w:r>
      <w:r w:rsidR="0071215E">
        <w:rPr>
          <w:lang w:val="en-US"/>
        </w:rPr>
        <w:t>. A request to provide copies of evidence</w:t>
      </w:r>
      <w:r w:rsidR="00AE2B06">
        <w:rPr>
          <w:lang w:val="en-US"/>
        </w:rPr>
        <w:t xml:space="preserve"> in regards to the case, </w:t>
      </w:r>
      <w:proofErr w:type="spellStart"/>
      <w:r w:rsidR="00AE2B06">
        <w:rPr>
          <w:lang w:val="en-US"/>
        </w:rPr>
        <w:t>e.g</w:t>
      </w:r>
      <w:proofErr w:type="spellEnd"/>
      <w:r w:rsidR="00AE2B06">
        <w:rPr>
          <w:lang w:val="en-US"/>
        </w:rPr>
        <w:t>:</w:t>
      </w:r>
    </w:p>
    <w:p w14:paraId="7A5AD127" w14:textId="2FA9F2C9" w:rsidR="00F208F1" w:rsidRDefault="00AA37CE" w:rsidP="00E07CE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Court docum</w:t>
      </w:r>
      <w:r w:rsidR="00E07CE7">
        <w:rPr>
          <w:lang w:val="en-US"/>
        </w:rPr>
        <w:t>ents</w:t>
      </w:r>
    </w:p>
    <w:p w14:paraId="48AF587A" w14:textId="6B1AB109" w:rsidR="00F208F1" w:rsidRDefault="00F80A4F" w:rsidP="00470F5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Relevant letters.</w:t>
      </w:r>
    </w:p>
    <w:p w14:paraId="7A068AF8" w14:textId="4DD1C624" w:rsidR="00470F5D" w:rsidRDefault="00470F5D" w:rsidP="00470F5D">
      <w:pPr>
        <w:pStyle w:val="ListParagraph"/>
        <w:rPr>
          <w:lang w:val="en-US"/>
        </w:rPr>
      </w:pPr>
      <w:r>
        <w:rPr>
          <w:lang w:val="en-US"/>
        </w:rPr>
        <w:t xml:space="preserve">Brown </w:t>
      </w:r>
      <w:r w:rsidR="00235286">
        <w:rPr>
          <w:lang w:val="en-US"/>
        </w:rPr>
        <w:t>should inform the firm if there is any change of financi</w:t>
      </w:r>
      <w:r w:rsidR="00634425">
        <w:rPr>
          <w:lang w:val="en-US"/>
        </w:rPr>
        <w:t>al circumstances.</w:t>
      </w:r>
      <w:r w:rsidR="00C76A87">
        <w:rPr>
          <w:lang w:val="en-US"/>
        </w:rPr>
        <w:t xml:space="preserve"> </w:t>
      </w:r>
      <w:r w:rsidR="005B6E8B">
        <w:rPr>
          <w:lang w:val="en-US"/>
        </w:rPr>
        <w:t>In</w:t>
      </w:r>
      <w:r w:rsidR="009E448C">
        <w:rPr>
          <w:lang w:val="en-US"/>
        </w:rPr>
        <w:t xml:space="preserve"> the event that Brown is convicted of thef</w:t>
      </w:r>
      <w:r w:rsidR="00CC19C8">
        <w:rPr>
          <w:lang w:val="en-US"/>
        </w:rPr>
        <w:t>t at the</w:t>
      </w:r>
      <w:r w:rsidR="006A2CD4">
        <w:rPr>
          <w:lang w:val="en-US"/>
        </w:rPr>
        <w:t xml:space="preserve"> </w:t>
      </w:r>
      <w:r w:rsidR="00CC19C8">
        <w:rPr>
          <w:lang w:val="en-US"/>
        </w:rPr>
        <w:t>trial</w:t>
      </w:r>
      <w:r w:rsidR="006A2CD4">
        <w:rPr>
          <w:lang w:val="en-US"/>
        </w:rPr>
        <w:t>, a plea</w:t>
      </w:r>
      <w:r w:rsidR="00541E10">
        <w:rPr>
          <w:lang w:val="en-US"/>
        </w:rPr>
        <w:t xml:space="preserve"> in crimi</w:t>
      </w:r>
      <w:r w:rsidR="00597D01">
        <w:rPr>
          <w:lang w:val="en-US"/>
        </w:rPr>
        <w:t>nal mitigation</w:t>
      </w:r>
      <w:r w:rsidR="00C20377">
        <w:rPr>
          <w:lang w:val="en-US"/>
        </w:rPr>
        <w:t xml:space="preserve"> will be sent to the court</w:t>
      </w:r>
      <w:r w:rsidR="00AB07AF">
        <w:rPr>
          <w:lang w:val="en-US"/>
        </w:rPr>
        <w:t>,</w:t>
      </w:r>
      <w:r w:rsidR="00403320">
        <w:rPr>
          <w:lang w:val="en-US"/>
        </w:rPr>
        <w:t xml:space="preserve"> that </w:t>
      </w:r>
      <w:r w:rsidR="00AB07AF">
        <w:rPr>
          <w:lang w:val="en-US"/>
        </w:rPr>
        <w:t>the client is of previous good character</w:t>
      </w:r>
      <w:r w:rsidR="002962F2">
        <w:rPr>
          <w:lang w:val="en-US"/>
        </w:rPr>
        <w:t xml:space="preserve"> and/or exemplary conduct.</w:t>
      </w:r>
      <w:r w:rsidR="006E42DA">
        <w:rPr>
          <w:lang w:val="en-US"/>
        </w:rPr>
        <w:t xml:space="preserve"> </w:t>
      </w:r>
      <w:r w:rsidR="004904C5">
        <w:rPr>
          <w:lang w:val="en-US"/>
        </w:rPr>
        <w:t xml:space="preserve">He </w:t>
      </w:r>
      <w:r w:rsidR="006E42DA">
        <w:rPr>
          <w:lang w:val="en-US"/>
        </w:rPr>
        <w:t>is a serving</w:t>
      </w:r>
      <w:r w:rsidR="008703A6">
        <w:rPr>
          <w:lang w:val="en-US"/>
        </w:rPr>
        <w:t xml:space="preserve"> member of the Territorial Army</w:t>
      </w:r>
      <w:r w:rsidR="00FC4AFC">
        <w:rPr>
          <w:lang w:val="en-US"/>
        </w:rPr>
        <w:t xml:space="preserve"> and he has </w:t>
      </w:r>
      <w:r w:rsidR="006C47FA">
        <w:rPr>
          <w:lang w:val="en-US"/>
        </w:rPr>
        <w:t>no previous convictions</w:t>
      </w:r>
      <w:r w:rsidR="00CF2A5F">
        <w:rPr>
          <w:lang w:val="en-US"/>
        </w:rPr>
        <w:t xml:space="preserve">. </w:t>
      </w:r>
      <w:r w:rsidR="005028A1">
        <w:rPr>
          <w:lang w:val="en-US"/>
        </w:rPr>
        <w:t>The possibility</w:t>
      </w:r>
      <w:r w:rsidR="0089427A">
        <w:rPr>
          <w:lang w:val="en-US"/>
        </w:rPr>
        <w:t xml:space="preserve"> that the </w:t>
      </w:r>
      <w:r w:rsidR="0089427A">
        <w:rPr>
          <w:lang w:val="en-US"/>
        </w:rPr>
        <w:lastRenderedPageBreak/>
        <w:t xml:space="preserve">sentence will be </w:t>
      </w:r>
      <w:r w:rsidR="00FD2727">
        <w:rPr>
          <w:lang w:val="en-US"/>
        </w:rPr>
        <w:t>reduced if</w:t>
      </w:r>
      <w:r w:rsidR="00E0162E">
        <w:rPr>
          <w:lang w:val="en-US"/>
        </w:rPr>
        <w:t xml:space="preserve"> Brown</w:t>
      </w:r>
      <w:r w:rsidR="00FD2727">
        <w:rPr>
          <w:lang w:val="en-US"/>
        </w:rPr>
        <w:t xml:space="preserve"> plead guilty to the charges</w:t>
      </w:r>
      <w:r w:rsidR="00914194">
        <w:rPr>
          <w:lang w:val="en-US"/>
        </w:rPr>
        <w:t>, and also prov</w:t>
      </w:r>
      <w:r w:rsidR="00F0412E">
        <w:rPr>
          <w:lang w:val="en-US"/>
        </w:rPr>
        <w:t>iding assistance to the</w:t>
      </w:r>
      <w:r w:rsidR="00D95FAC">
        <w:rPr>
          <w:lang w:val="en-US"/>
        </w:rPr>
        <w:t xml:space="preserve"> prosecution</w:t>
      </w:r>
      <w:r w:rsidR="00FC7406">
        <w:rPr>
          <w:lang w:val="en-US"/>
        </w:rPr>
        <w:t xml:space="preserve">. </w:t>
      </w:r>
    </w:p>
    <w:p w14:paraId="19AF7C8E" w14:textId="4114CB03" w:rsidR="008520FE" w:rsidRDefault="009F05CE" w:rsidP="00470F5D">
      <w:pPr>
        <w:pStyle w:val="ListParagraph"/>
        <w:rPr>
          <w:lang w:val="en-US"/>
        </w:rPr>
      </w:pPr>
      <w:r>
        <w:rPr>
          <w:lang w:val="en-US"/>
        </w:rPr>
        <w:t xml:space="preserve">       </w:t>
      </w:r>
    </w:p>
    <w:p w14:paraId="55BD12E5" w14:textId="5076B5EA" w:rsidR="009F05CE" w:rsidRDefault="009F05CE" w:rsidP="00470F5D">
      <w:pPr>
        <w:pStyle w:val="ListParagraph"/>
        <w:rPr>
          <w:lang w:val="en-US"/>
        </w:rPr>
      </w:pPr>
      <w:r>
        <w:rPr>
          <w:lang w:val="en-US"/>
        </w:rPr>
        <w:t xml:space="preserve">                </w:t>
      </w:r>
      <w:r>
        <w:rPr>
          <w:b/>
          <w:bCs/>
          <w:lang w:val="en-US"/>
        </w:rPr>
        <w:t xml:space="preserve">CONCLUSION: </w:t>
      </w:r>
      <w:r w:rsidR="004013AC">
        <w:rPr>
          <w:lang w:val="en-US"/>
        </w:rPr>
        <w:t>The court should put</w:t>
      </w:r>
      <w:r w:rsidR="009D18CB">
        <w:rPr>
          <w:lang w:val="en-US"/>
        </w:rPr>
        <w:t xml:space="preserve"> into consideration</w:t>
      </w:r>
      <w:r w:rsidR="00F42B8E">
        <w:rPr>
          <w:lang w:val="en-US"/>
        </w:rPr>
        <w:t xml:space="preserve"> </w:t>
      </w:r>
      <w:r w:rsidR="009D18CB">
        <w:rPr>
          <w:lang w:val="en-US"/>
        </w:rPr>
        <w:t xml:space="preserve">whether to give </w:t>
      </w:r>
      <w:r w:rsidR="00F42B8E">
        <w:rPr>
          <w:lang w:val="en-US"/>
        </w:rPr>
        <w:t>merit for the time spent on unconditional</w:t>
      </w:r>
      <w:r w:rsidR="00C25071">
        <w:rPr>
          <w:lang w:val="en-US"/>
        </w:rPr>
        <w:t xml:space="preserve"> bail, in accord</w:t>
      </w:r>
      <w:r w:rsidR="00135012">
        <w:rPr>
          <w:lang w:val="en-US"/>
        </w:rPr>
        <w:t>a</w:t>
      </w:r>
      <w:r w:rsidR="00C25071">
        <w:rPr>
          <w:lang w:val="en-US"/>
        </w:rPr>
        <w:t>nce with S. 240 A</w:t>
      </w:r>
      <w:r w:rsidR="00135012">
        <w:rPr>
          <w:lang w:val="en-US"/>
        </w:rPr>
        <w:t xml:space="preserve"> of Criminal Justice Act 2003, S.325</w:t>
      </w:r>
      <w:r w:rsidR="00B52464">
        <w:rPr>
          <w:lang w:val="en-US"/>
        </w:rPr>
        <w:t xml:space="preserve"> of the Sentencing Code.</w:t>
      </w:r>
    </w:p>
    <w:p w14:paraId="752DA267" w14:textId="1A249AA8" w:rsidR="00C54135" w:rsidRDefault="00C54135" w:rsidP="00470F5D">
      <w:pPr>
        <w:pStyle w:val="ListParagraph"/>
        <w:rPr>
          <w:lang w:val="en-US"/>
        </w:rPr>
      </w:pPr>
    </w:p>
    <w:p w14:paraId="094DCE77" w14:textId="72613FBF" w:rsidR="006F5208" w:rsidRDefault="006F5208" w:rsidP="00470F5D">
      <w:pPr>
        <w:pStyle w:val="ListParagraph"/>
        <w:rPr>
          <w:lang w:val="en-US"/>
        </w:rPr>
      </w:pPr>
      <w:r>
        <w:rPr>
          <w:lang w:val="en-US"/>
        </w:rPr>
        <w:t>With Regards,</w:t>
      </w:r>
    </w:p>
    <w:p w14:paraId="17D76CDD" w14:textId="1A96D0AF" w:rsidR="006F5208" w:rsidRDefault="006F5208" w:rsidP="00470F5D">
      <w:pPr>
        <w:pStyle w:val="ListParagraph"/>
        <w:rPr>
          <w:lang w:val="en-US"/>
        </w:rPr>
      </w:pPr>
      <w:r>
        <w:rPr>
          <w:lang w:val="en-US"/>
        </w:rPr>
        <w:t xml:space="preserve"> Alpha</w:t>
      </w:r>
      <w:r w:rsidR="00FE6B55">
        <w:rPr>
          <w:lang w:val="en-US"/>
        </w:rPr>
        <w:t xml:space="preserve"> </w:t>
      </w:r>
      <w:proofErr w:type="spellStart"/>
      <w:r w:rsidR="00FE6B55">
        <w:rPr>
          <w:lang w:val="en-US"/>
        </w:rPr>
        <w:t>Sillah</w:t>
      </w:r>
      <w:proofErr w:type="spellEnd"/>
      <w:r w:rsidR="008902D7">
        <w:rPr>
          <w:lang w:val="en-US"/>
        </w:rPr>
        <w:t>,</w:t>
      </w:r>
    </w:p>
    <w:p w14:paraId="5758458A" w14:textId="59409C77" w:rsidR="00FE6B55" w:rsidRDefault="00FE6B55" w:rsidP="00470F5D">
      <w:pPr>
        <w:pStyle w:val="ListParagraph"/>
        <w:rPr>
          <w:lang w:val="en-US"/>
        </w:rPr>
      </w:pPr>
      <w:r>
        <w:rPr>
          <w:lang w:val="en-US"/>
        </w:rPr>
        <w:t>Trainee solicitor</w:t>
      </w:r>
      <w:r w:rsidR="008902D7">
        <w:rPr>
          <w:lang w:val="en-US"/>
        </w:rPr>
        <w:t>.</w:t>
      </w:r>
    </w:p>
    <w:p w14:paraId="1EBF6EB4" w14:textId="6C48F627" w:rsidR="008D77CA" w:rsidRDefault="008D77CA" w:rsidP="00470F5D">
      <w:pPr>
        <w:pStyle w:val="ListParagraph"/>
        <w:rPr>
          <w:lang w:val="en-US"/>
        </w:rPr>
      </w:pPr>
    </w:p>
    <w:p w14:paraId="46183579" w14:textId="63FAAEB4" w:rsidR="00FF1C0E" w:rsidRDefault="00FF1C0E" w:rsidP="00470F5D">
      <w:pPr>
        <w:pStyle w:val="ListParagraph"/>
        <w:rPr>
          <w:b/>
          <w:bCs/>
          <w:lang w:val="en-US"/>
        </w:rPr>
      </w:pPr>
      <w:r>
        <w:rPr>
          <w:lang w:val="en-US"/>
        </w:rPr>
        <w:t xml:space="preserve">                          </w:t>
      </w:r>
      <w:r>
        <w:rPr>
          <w:b/>
          <w:bCs/>
          <w:lang w:val="en-US"/>
        </w:rPr>
        <w:t>REFERENCES</w:t>
      </w:r>
      <w:r>
        <w:rPr>
          <w:b/>
          <w:bCs/>
          <w:lang w:val="en-US"/>
        </w:rPr>
        <w:br/>
      </w:r>
    </w:p>
    <w:p w14:paraId="230D0F60" w14:textId="0959F3EB" w:rsidR="00FF1C0E" w:rsidRDefault="00B66913" w:rsidP="00470F5D">
      <w:pPr>
        <w:pStyle w:val="ListParagraph"/>
        <w:rPr>
          <w:lang w:val="en-US"/>
        </w:rPr>
      </w:pPr>
      <w:proofErr w:type="spellStart"/>
      <w:r>
        <w:rPr>
          <w:lang w:val="en-US"/>
        </w:rPr>
        <w:t>C</w:t>
      </w:r>
      <w:r w:rsidR="004B7A2C">
        <w:rPr>
          <w:lang w:val="en-US"/>
        </w:rPr>
        <w:t>herciu</w:t>
      </w:r>
      <w:proofErr w:type="spellEnd"/>
      <w:r w:rsidR="004B7A2C">
        <w:rPr>
          <w:lang w:val="en-US"/>
        </w:rPr>
        <w:t>, L (2010). Theft</w:t>
      </w:r>
      <w:r w:rsidR="008747CF">
        <w:rPr>
          <w:lang w:val="en-US"/>
        </w:rPr>
        <w:t>. Interdisciplinary studies in literature and environment</w:t>
      </w:r>
      <w:r w:rsidR="009C3D08">
        <w:rPr>
          <w:lang w:val="en-US"/>
        </w:rPr>
        <w:t>, 17(3), pp. 594-595</w:t>
      </w:r>
      <w:r w:rsidR="0034376E">
        <w:rPr>
          <w:lang w:val="en-US"/>
        </w:rPr>
        <w:t>: Oxford University Press.</w:t>
      </w:r>
    </w:p>
    <w:p w14:paraId="5AEF4613" w14:textId="77777777" w:rsidR="00544216" w:rsidRDefault="00544216" w:rsidP="00470F5D">
      <w:pPr>
        <w:pStyle w:val="ListParagraph"/>
        <w:rPr>
          <w:lang w:val="en-US"/>
        </w:rPr>
      </w:pPr>
    </w:p>
    <w:p w14:paraId="43CC0FCF" w14:textId="28604096" w:rsidR="00D65D3C" w:rsidRDefault="00D65D3C" w:rsidP="00470F5D">
      <w:pPr>
        <w:pStyle w:val="ListParagraph"/>
        <w:rPr>
          <w:lang w:val="en-US"/>
        </w:rPr>
      </w:pPr>
      <w:proofErr w:type="spellStart"/>
      <w:r>
        <w:rPr>
          <w:lang w:val="en-US"/>
        </w:rPr>
        <w:t>Griew</w:t>
      </w:r>
      <w:proofErr w:type="spellEnd"/>
      <w:r w:rsidR="007A49B0">
        <w:rPr>
          <w:lang w:val="en-US"/>
        </w:rPr>
        <w:t xml:space="preserve">, E (1995). The </w:t>
      </w:r>
      <w:r w:rsidR="006A73FD">
        <w:rPr>
          <w:lang w:val="en-US"/>
        </w:rPr>
        <w:t>Theft Acts, 7</w:t>
      </w:r>
      <w:r w:rsidR="006A73FD" w:rsidRPr="006A73FD">
        <w:rPr>
          <w:vertAlign w:val="superscript"/>
          <w:lang w:val="en-US"/>
        </w:rPr>
        <w:t>th</w:t>
      </w:r>
      <w:r w:rsidR="006A73FD">
        <w:rPr>
          <w:lang w:val="en-US"/>
        </w:rPr>
        <w:t xml:space="preserve"> ed., </w:t>
      </w:r>
      <w:r w:rsidR="0051070E">
        <w:rPr>
          <w:lang w:val="en-US"/>
        </w:rPr>
        <w:t>London: Sweet &amp; Maxwell.</w:t>
      </w:r>
    </w:p>
    <w:p w14:paraId="0F9A93BC" w14:textId="77777777" w:rsidR="00544216" w:rsidRDefault="00544216" w:rsidP="00470F5D">
      <w:pPr>
        <w:pStyle w:val="ListParagraph"/>
        <w:rPr>
          <w:lang w:val="en-US"/>
        </w:rPr>
      </w:pPr>
    </w:p>
    <w:p w14:paraId="4DFFE1FA" w14:textId="32C5363E" w:rsidR="0034376E" w:rsidRDefault="00977F30" w:rsidP="00470F5D">
      <w:pPr>
        <w:pStyle w:val="ListParagraph"/>
        <w:rPr>
          <w:lang w:val="en-US"/>
        </w:rPr>
      </w:pPr>
      <w:r>
        <w:rPr>
          <w:lang w:val="en-US"/>
        </w:rPr>
        <w:t>Law, J (2018). Theft. A Dictionary</w:t>
      </w:r>
      <w:r w:rsidR="00D7004F">
        <w:rPr>
          <w:lang w:val="en-US"/>
        </w:rPr>
        <w:t xml:space="preserve"> of Law, pp. A dictionary of Law, 2018</w:t>
      </w:r>
      <w:r w:rsidR="008400B9">
        <w:rPr>
          <w:lang w:val="en-US"/>
        </w:rPr>
        <w:t>- 06-21.</w:t>
      </w:r>
    </w:p>
    <w:p w14:paraId="52BEB8EC" w14:textId="77777777" w:rsidR="008400B9" w:rsidRPr="00FF1C0E" w:rsidRDefault="008400B9" w:rsidP="00470F5D">
      <w:pPr>
        <w:pStyle w:val="ListParagraph"/>
        <w:rPr>
          <w:lang w:val="en-US"/>
        </w:rPr>
      </w:pPr>
    </w:p>
    <w:p w14:paraId="6786304A" w14:textId="77777777" w:rsidR="00210707" w:rsidRPr="00296CC9" w:rsidRDefault="00210707">
      <w:pPr>
        <w:rPr>
          <w:lang w:val="en-US"/>
        </w:rPr>
      </w:pPr>
    </w:p>
    <w:p w14:paraId="1433BBCF" w14:textId="7A7735E4" w:rsidR="00781CA3" w:rsidRPr="00E6117F" w:rsidRDefault="00781CA3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</w:t>
      </w:r>
    </w:p>
    <w:p w14:paraId="3FEEB22A" w14:textId="3A5C4AA9" w:rsidR="00C031F5" w:rsidRPr="00C031F5" w:rsidRDefault="00C031F5">
      <w:pPr>
        <w:rPr>
          <w:b/>
          <w:bCs/>
        </w:rPr>
      </w:pPr>
      <w:r>
        <w:rPr>
          <w:b/>
          <w:bCs/>
          <w:lang w:val="en-US"/>
        </w:rPr>
        <w:t xml:space="preserve">          </w:t>
      </w:r>
    </w:p>
    <w:sectPr w:rsidR="00C031F5" w:rsidRPr="00C031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87E22"/>
    <w:multiLevelType w:val="hybridMultilevel"/>
    <w:tmpl w:val="59F21A10"/>
    <w:lvl w:ilvl="0" w:tplc="FFFFFFFF">
      <w:start w:val="2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E4"/>
    <w:rsid w:val="00001B93"/>
    <w:rsid w:val="00016FC7"/>
    <w:rsid w:val="00026475"/>
    <w:rsid w:val="00030B1B"/>
    <w:rsid w:val="0003588C"/>
    <w:rsid w:val="0005263D"/>
    <w:rsid w:val="000622F5"/>
    <w:rsid w:val="00062513"/>
    <w:rsid w:val="000708AB"/>
    <w:rsid w:val="00085A69"/>
    <w:rsid w:val="00096027"/>
    <w:rsid w:val="00097362"/>
    <w:rsid w:val="000A624B"/>
    <w:rsid w:val="000C7F14"/>
    <w:rsid w:val="000D6A26"/>
    <w:rsid w:val="000E3ADE"/>
    <w:rsid w:val="000E54C7"/>
    <w:rsid w:val="00116D07"/>
    <w:rsid w:val="001252E5"/>
    <w:rsid w:val="0013399E"/>
    <w:rsid w:val="00135012"/>
    <w:rsid w:val="00146E70"/>
    <w:rsid w:val="00156481"/>
    <w:rsid w:val="001645FA"/>
    <w:rsid w:val="0016636C"/>
    <w:rsid w:val="00170149"/>
    <w:rsid w:val="0017357A"/>
    <w:rsid w:val="001B2C7C"/>
    <w:rsid w:val="001D7484"/>
    <w:rsid w:val="001E4BBC"/>
    <w:rsid w:val="001F2BCF"/>
    <w:rsid w:val="001F5002"/>
    <w:rsid w:val="001F652C"/>
    <w:rsid w:val="00210707"/>
    <w:rsid w:val="00222498"/>
    <w:rsid w:val="0022649F"/>
    <w:rsid w:val="002267A8"/>
    <w:rsid w:val="00232683"/>
    <w:rsid w:val="00235286"/>
    <w:rsid w:val="00236040"/>
    <w:rsid w:val="00260C44"/>
    <w:rsid w:val="00275D5F"/>
    <w:rsid w:val="00281FB6"/>
    <w:rsid w:val="002962F2"/>
    <w:rsid w:val="00296CC9"/>
    <w:rsid w:val="002A18A2"/>
    <w:rsid w:val="002B0821"/>
    <w:rsid w:val="002C03CB"/>
    <w:rsid w:val="002C32EE"/>
    <w:rsid w:val="002C371A"/>
    <w:rsid w:val="00302782"/>
    <w:rsid w:val="00316955"/>
    <w:rsid w:val="0034376E"/>
    <w:rsid w:val="003515C8"/>
    <w:rsid w:val="00354C7A"/>
    <w:rsid w:val="003912B5"/>
    <w:rsid w:val="00395D9B"/>
    <w:rsid w:val="003A24BF"/>
    <w:rsid w:val="003D16AA"/>
    <w:rsid w:val="003F78CB"/>
    <w:rsid w:val="004013AC"/>
    <w:rsid w:val="00403320"/>
    <w:rsid w:val="00406F4C"/>
    <w:rsid w:val="00421D68"/>
    <w:rsid w:val="00442B59"/>
    <w:rsid w:val="004501AD"/>
    <w:rsid w:val="0045448B"/>
    <w:rsid w:val="0046757A"/>
    <w:rsid w:val="00470984"/>
    <w:rsid w:val="00470F5D"/>
    <w:rsid w:val="00483CA1"/>
    <w:rsid w:val="0048702C"/>
    <w:rsid w:val="004904C5"/>
    <w:rsid w:val="004A2F19"/>
    <w:rsid w:val="004A5ADF"/>
    <w:rsid w:val="004B4E22"/>
    <w:rsid w:val="004B7A2C"/>
    <w:rsid w:val="004D543F"/>
    <w:rsid w:val="004F0042"/>
    <w:rsid w:val="004F116E"/>
    <w:rsid w:val="004F7FC5"/>
    <w:rsid w:val="005028A1"/>
    <w:rsid w:val="00503B39"/>
    <w:rsid w:val="0051070E"/>
    <w:rsid w:val="00516B4A"/>
    <w:rsid w:val="00516CF4"/>
    <w:rsid w:val="00524074"/>
    <w:rsid w:val="00533E0E"/>
    <w:rsid w:val="00541E10"/>
    <w:rsid w:val="00542268"/>
    <w:rsid w:val="00544216"/>
    <w:rsid w:val="005532A7"/>
    <w:rsid w:val="005659D4"/>
    <w:rsid w:val="005751FB"/>
    <w:rsid w:val="00586509"/>
    <w:rsid w:val="00593122"/>
    <w:rsid w:val="00597D01"/>
    <w:rsid w:val="005A1F0E"/>
    <w:rsid w:val="005A2EE5"/>
    <w:rsid w:val="005B6E8B"/>
    <w:rsid w:val="005C16B5"/>
    <w:rsid w:val="005C179F"/>
    <w:rsid w:val="005E2B77"/>
    <w:rsid w:val="005F4781"/>
    <w:rsid w:val="0060047B"/>
    <w:rsid w:val="006032E8"/>
    <w:rsid w:val="00626BFA"/>
    <w:rsid w:val="00632062"/>
    <w:rsid w:val="00634425"/>
    <w:rsid w:val="006459A6"/>
    <w:rsid w:val="00666F21"/>
    <w:rsid w:val="0067174A"/>
    <w:rsid w:val="006832AB"/>
    <w:rsid w:val="00692B38"/>
    <w:rsid w:val="006A15EE"/>
    <w:rsid w:val="006A2CD4"/>
    <w:rsid w:val="006A73FD"/>
    <w:rsid w:val="006C0262"/>
    <w:rsid w:val="006C0CC3"/>
    <w:rsid w:val="006C47FA"/>
    <w:rsid w:val="006D2763"/>
    <w:rsid w:val="006E3426"/>
    <w:rsid w:val="006E42DA"/>
    <w:rsid w:val="006F5208"/>
    <w:rsid w:val="0070067B"/>
    <w:rsid w:val="0071215E"/>
    <w:rsid w:val="0072370E"/>
    <w:rsid w:val="0073127B"/>
    <w:rsid w:val="00746921"/>
    <w:rsid w:val="00756103"/>
    <w:rsid w:val="00771D77"/>
    <w:rsid w:val="00771ED2"/>
    <w:rsid w:val="00780876"/>
    <w:rsid w:val="00781CA3"/>
    <w:rsid w:val="0079409F"/>
    <w:rsid w:val="007A31DB"/>
    <w:rsid w:val="007A49B0"/>
    <w:rsid w:val="007C3A3D"/>
    <w:rsid w:val="007C55FA"/>
    <w:rsid w:val="007E7B4F"/>
    <w:rsid w:val="007F1DD7"/>
    <w:rsid w:val="0080703F"/>
    <w:rsid w:val="00825B3A"/>
    <w:rsid w:val="008400B9"/>
    <w:rsid w:val="0084573B"/>
    <w:rsid w:val="008520FE"/>
    <w:rsid w:val="00857D17"/>
    <w:rsid w:val="008703A6"/>
    <w:rsid w:val="008710A7"/>
    <w:rsid w:val="008747CF"/>
    <w:rsid w:val="008816EF"/>
    <w:rsid w:val="008902D7"/>
    <w:rsid w:val="0089427A"/>
    <w:rsid w:val="008954DD"/>
    <w:rsid w:val="008969E6"/>
    <w:rsid w:val="008A5C65"/>
    <w:rsid w:val="008A7A6C"/>
    <w:rsid w:val="008B3435"/>
    <w:rsid w:val="008C0DFA"/>
    <w:rsid w:val="008D77CA"/>
    <w:rsid w:val="008E5FA6"/>
    <w:rsid w:val="008E7E69"/>
    <w:rsid w:val="0090071D"/>
    <w:rsid w:val="00913849"/>
    <w:rsid w:val="00914194"/>
    <w:rsid w:val="00915549"/>
    <w:rsid w:val="0092489C"/>
    <w:rsid w:val="00925227"/>
    <w:rsid w:val="00937511"/>
    <w:rsid w:val="00977F30"/>
    <w:rsid w:val="00986EE6"/>
    <w:rsid w:val="009B065E"/>
    <w:rsid w:val="009B15B7"/>
    <w:rsid w:val="009C3D08"/>
    <w:rsid w:val="009D18CB"/>
    <w:rsid w:val="009D273A"/>
    <w:rsid w:val="009E4107"/>
    <w:rsid w:val="009E448C"/>
    <w:rsid w:val="009F05CE"/>
    <w:rsid w:val="00A169F7"/>
    <w:rsid w:val="00A235F6"/>
    <w:rsid w:val="00A30FA9"/>
    <w:rsid w:val="00A348A3"/>
    <w:rsid w:val="00A41DF1"/>
    <w:rsid w:val="00A44D17"/>
    <w:rsid w:val="00A46B0C"/>
    <w:rsid w:val="00A47827"/>
    <w:rsid w:val="00A71725"/>
    <w:rsid w:val="00AA37CE"/>
    <w:rsid w:val="00AA66BD"/>
    <w:rsid w:val="00AB07AF"/>
    <w:rsid w:val="00AC7E28"/>
    <w:rsid w:val="00AE2B06"/>
    <w:rsid w:val="00AE6783"/>
    <w:rsid w:val="00AF6662"/>
    <w:rsid w:val="00B03E52"/>
    <w:rsid w:val="00B10A79"/>
    <w:rsid w:val="00B42937"/>
    <w:rsid w:val="00B52464"/>
    <w:rsid w:val="00B55DE7"/>
    <w:rsid w:val="00B56EA7"/>
    <w:rsid w:val="00B60689"/>
    <w:rsid w:val="00B64090"/>
    <w:rsid w:val="00B644CD"/>
    <w:rsid w:val="00B66913"/>
    <w:rsid w:val="00B94A48"/>
    <w:rsid w:val="00BB0078"/>
    <w:rsid w:val="00BB2148"/>
    <w:rsid w:val="00BC2CAC"/>
    <w:rsid w:val="00C02147"/>
    <w:rsid w:val="00C031F5"/>
    <w:rsid w:val="00C20377"/>
    <w:rsid w:val="00C25071"/>
    <w:rsid w:val="00C312BA"/>
    <w:rsid w:val="00C54135"/>
    <w:rsid w:val="00C605AB"/>
    <w:rsid w:val="00C711F6"/>
    <w:rsid w:val="00C71984"/>
    <w:rsid w:val="00C76A87"/>
    <w:rsid w:val="00C97DE5"/>
    <w:rsid w:val="00CA708C"/>
    <w:rsid w:val="00CC19C8"/>
    <w:rsid w:val="00CF2A5F"/>
    <w:rsid w:val="00CF79D8"/>
    <w:rsid w:val="00D26A6B"/>
    <w:rsid w:val="00D33EC9"/>
    <w:rsid w:val="00D375A0"/>
    <w:rsid w:val="00D631D6"/>
    <w:rsid w:val="00D65D3C"/>
    <w:rsid w:val="00D7004F"/>
    <w:rsid w:val="00D84E36"/>
    <w:rsid w:val="00D84E83"/>
    <w:rsid w:val="00D92753"/>
    <w:rsid w:val="00D95FAC"/>
    <w:rsid w:val="00DB3851"/>
    <w:rsid w:val="00DD3BF7"/>
    <w:rsid w:val="00DE2BB0"/>
    <w:rsid w:val="00DE6224"/>
    <w:rsid w:val="00DE7667"/>
    <w:rsid w:val="00E0162E"/>
    <w:rsid w:val="00E05389"/>
    <w:rsid w:val="00E07CE7"/>
    <w:rsid w:val="00E10637"/>
    <w:rsid w:val="00E21DD4"/>
    <w:rsid w:val="00E31DC3"/>
    <w:rsid w:val="00E6117F"/>
    <w:rsid w:val="00E969E4"/>
    <w:rsid w:val="00EA41A2"/>
    <w:rsid w:val="00ED2BB2"/>
    <w:rsid w:val="00ED6482"/>
    <w:rsid w:val="00EE62DF"/>
    <w:rsid w:val="00F02C5D"/>
    <w:rsid w:val="00F0412E"/>
    <w:rsid w:val="00F1176D"/>
    <w:rsid w:val="00F208F1"/>
    <w:rsid w:val="00F27E2A"/>
    <w:rsid w:val="00F30800"/>
    <w:rsid w:val="00F42B8E"/>
    <w:rsid w:val="00F57D18"/>
    <w:rsid w:val="00F667A4"/>
    <w:rsid w:val="00F76F40"/>
    <w:rsid w:val="00F80A4F"/>
    <w:rsid w:val="00F833DE"/>
    <w:rsid w:val="00F93845"/>
    <w:rsid w:val="00FC4AFC"/>
    <w:rsid w:val="00FC7406"/>
    <w:rsid w:val="00FC7A11"/>
    <w:rsid w:val="00FD2727"/>
    <w:rsid w:val="00FE1192"/>
    <w:rsid w:val="00FE5B6E"/>
    <w:rsid w:val="00FE6B55"/>
    <w:rsid w:val="00FF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FC3404"/>
  <w15:chartTrackingRefBased/>
  <w15:docId w15:val="{6D202B8F-65DA-1C4A-B646-042E6627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3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1088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 Sillah (1705038)</dc:creator>
  <cp:keywords/>
  <dc:description/>
  <cp:lastModifiedBy>Alpha Sillah</cp:lastModifiedBy>
  <cp:revision>2</cp:revision>
  <dcterms:created xsi:type="dcterms:W3CDTF">2021-05-07T19:15:00Z</dcterms:created>
  <dcterms:modified xsi:type="dcterms:W3CDTF">2021-05-07T19:15:00Z</dcterms:modified>
</cp:coreProperties>
</file>