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214" w:rsidRDefault="00742214" w:rsidP="00742214">
      <w:pPr>
        <w:jc w:val="center"/>
        <w:rPr>
          <w:rFonts w:ascii="Calibri" w:hAnsi="Calibri"/>
          <w:b/>
          <w:sz w:val="28"/>
          <w:szCs w:val="28"/>
        </w:rPr>
      </w:pPr>
      <w:r w:rsidRPr="00673633">
        <w:rPr>
          <w:noProof/>
          <w:lang w:eastAsia="en-GB"/>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Pr="00742214">
        <w:rPr>
          <w:rFonts w:ascii="Calibri" w:hAnsi="Calibri"/>
          <w:b/>
          <w:sz w:val="28"/>
          <w:szCs w:val="28"/>
        </w:rPr>
        <w:t xml:space="preserve"> </w:t>
      </w:r>
    </w:p>
    <w:p w:rsidR="00742214" w:rsidRDefault="009958CA" w:rsidP="00742214">
      <w:pPr>
        <w:jc w:val="center"/>
        <w:rPr>
          <w:rFonts w:ascii="Calibri" w:hAnsi="Calibri"/>
          <w:b/>
          <w:sz w:val="28"/>
          <w:szCs w:val="28"/>
        </w:rPr>
      </w:pPr>
      <w:r>
        <w:rPr>
          <w:rFonts w:ascii="Calibri" w:hAnsi="Calibri"/>
          <w:b/>
          <w:sz w:val="28"/>
          <w:szCs w:val="28"/>
        </w:rPr>
        <w:t>DRAFT DOCUMENT:</w:t>
      </w:r>
    </w:p>
    <w:p w:rsidR="00742214" w:rsidRDefault="00742214" w:rsidP="00742214">
      <w:pPr>
        <w:spacing w:line="240" w:lineRule="auto"/>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p>
    <w:p w:rsidR="00742214" w:rsidRPr="00FB1DC0" w:rsidRDefault="00742214" w:rsidP="00742214">
      <w:pPr>
        <w:spacing w:line="240" w:lineRule="auto"/>
        <w:jc w:val="center"/>
        <w:rPr>
          <w:rFonts w:ascii="Calibri" w:hAnsi="Calibri"/>
          <w:b/>
          <w:sz w:val="28"/>
          <w:szCs w:val="28"/>
        </w:rPr>
      </w:pPr>
      <w:r w:rsidRPr="00B0744D">
        <w:rPr>
          <w:rFonts w:ascii="Calibri" w:hAnsi="Calibri"/>
          <w:noProof/>
          <w:sz w:val="28"/>
          <w:szCs w:val="28"/>
          <w:lang w:val="en-US"/>
        </w:rPr>
        <w:t>Cyfadran Busnes a Rheolaeth</w:t>
      </w:r>
    </w:p>
    <w:p w:rsidR="00742214" w:rsidRPr="00742214" w:rsidRDefault="00742214" w:rsidP="00742214">
      <w:pPr>
        <w:spacing w:line="360" w:lineRule="auto"/>
        <w:jc w:val="center"/>
        <w:rPr>
          <w:rFonts w:ascii="Calibri" w:hAnsi="Calibri" w:cs="Calibri"/>
          <w:i/>
          <w:iCs/>
          <w:sz w:val="28"/>
          <w:szCs w:val="28"/>
          <w:shd w:val="clear" w:color="auto" w:fill="FFFFFF"/>
        </w:rPr>
      </w:pPr>
      <w:r w:rsidRPr="00742214">
        <w:rPr>
          <w:rFonts w:ascii="Calibri" w:hAnsi="Calibri" w:cs="Calibri"/>
          <w:i/>
          <w:iCs/>
          <w:sz w:val="28"/>
          <w:szCs w:val="28"/>
          <w:shd w:val="clear" w:color="auto" w:fill="FFFFFF"/>
        </w:rPr>
        <w:t xml:space="preserve">School of Tourism and Hospitality  / </w:t>
      </w:r>
      <w:r>
        <w:rPr>
          <w:rFonts w:ascii="Calibri" w:hAnsi="Calibri" w:cs="Calibri"/>
          <w:i/>
          <w:iCs/>
          <w:sz w:val="28"/>
          <w:szCs w:val="28"/>
          <w:shd w:val="clear" w:color="auto" w:fill="FFFFFF"/>
        </w:rPr>
        <w:t>Ysgol Twristiaeth a Lletygarwch</w:t>
      </w:r>
      <w:r w:rsidRPr="00742214">
        <w:rPr>
          <w:rFonts w:ascii="Calibri" w:hAnsi="Calibri" w:cs="Calibri"/>
          <w:i/>
          <w:iCs/>
          <w:sz w:val="28"/>
          <w:szCs w:val="28"/>
          <w:shd w:val="clear" w:color="auto" w:fill="FFFFFF"/>
        </w:rPr>
        <w:br/>
        <w:t>Swansea Business Campus / Campws Fusnes Abertawe</w:t>
      </w:r>
    </w:p>
    <w:p w:rsidR="00620712" w:rsidRDefault="00620712" w:rsidP="00D46AA2">
      <w:pPr>
        <w:spacing w:after="0" w:line="259" w:lineRule="auto"/>
        <w:rPr>
          <w:rFonts w:ascii="Arial" w:eastAsia="Times New Roman" w:hAnsi="Arial" w:cs="Arial"/>
          <w:b/>
          <w:lang w:eastAsia="en-GB"/>
        </w:rPr>
      </w:pPr>
    </w:p>
    <w:p w:rsidR="00620712" w:rsidRPr="00FD05FD" w:rsidRDefault="00620712" w:rsidP="00FD05FD">
      <w:pPr>
        <w:spacing w:after="0" w:line="259" w:lineRule="auto"/>
        <w:jc w:val="center"/>
        <w:rPr>
          <w:rFonts w:ascii="Arial" w:eastAsia="Times New Roman" w:hAnsi="Arial" w:cs="Arial"/>
          <w:b/>
          <w:sz w:val="32"/>
          <w:szCs w:val="32"/>
          <w:u w:val="single"/>
          <w:lang w:eastAsia="en-GB"/>
        </w:rPr>
      </w:pPr>
    </w:p>
    <w:p w:rsidR="00620712" w:rsidRPr="000D0FBD" w:rsidRDefault="000D0FBD" w:rsidP="00FD05FD">
      <w:pPr>
        <w:spacing w:after="0" w:line="259" w:lineRule="auto"/>
        <w:jc w:val="center"/>
        <w:rPr>
          <w:rFonts w:ascii="Arial" w:eastAsia="Times New Roman" w:hAnsi="Arial" w:cs="Arial"/>
          <w:b/>
          <w:sz w:val="40"/>
          <w:szCs w:val="40"/>
          <w:u w:val="single"/>
          <w:lang w:eastAsia="en-GB"/>
        </w:rPr>
      </w:pPr>
      <w:r w:rsidRPr="000D0FBD">
        <w:rPr>
          <w:rFonts w:ascii="Arial" w:eastAsia="Times New Roman" w:hAnsi="Arial" w:cs="Arial"/>
          <w:b/>
          <w:sz w:val="40"/>
          <w:szCs w:val="40"/>
          <w:u w:val="single"/>
          <w:lang w:eastAsia="en-GB"/>
        </w:rPr>
        <w:t xml:space="preserve">MODULE CODE: </w:t>
      </w:r>
      <w:r w:rsidR="001F69D6">
        <w:rPr>
          <w:rFonts w:ascii="Arial" w:eastAsia="Times New Roman" w:hAnsi="Arial" w:cs="Arial"/>
          <w:b/>
          <w:sz w:val="40"/>
          <w:szCs w:val="40"/>
        </w:rPr>
        <w:t>BMTH4000</w:t>
      </w:r>
    </w:p>
    <w:p w:rsidR="000D0FBD" w:rsidRDefault="000D0FBD" w:rsidP="00FD05FD">
      <w:pPr>
        <w:spacing w:after="0" w:line="259" w:lineRule="auto"/>
        <w:jc w:val="center"/>
        <w:rPr>
          <w:rFonts w:ascii="Arial" w:eastAsia="Times New Roman" w:hAnsi="Arial" w:cs="Arial"/>
          <w:b/>
          <w:sz w:val="32"/>
          <w:szCs w:val="32"/>
          <w:u w:val="single"/>
          <w:lang w:eastAsia="en-GB"/>
        </w:rPr>
      </w:pPr>
    </w:p>
    <w:p w:rsidR="002075F6" w:rsidRDefault="000D0FBD" w:rsidP="000D0FBD">
      <w:pPr>
        <w:spacing w:after="0" w:line="259" w:lineRule="auto"/>
        <w:jc w:val="center"/>
        <w:rPr>
          <w:rFonts w:ascii="Arial" w:eastAsia="Times New Roman" w:hAnsi="Arial" w:cs="Arial"/>
          <w:b/>
          <w:sz w:val="40"/>
          <w:szCs w:val="40"/>
          <w:u w:val="single"/>
          <w:lang w:eastAsia="en-GB"/>
        </w:rPr>
      </w:pPr>
      <w:r w:rsidRPr="000D0FBD">
        <w:rPr>
          <w:rFonts w:ascii="Arial" w:eastAsia="Times New Roman" w:hAnsi="Arial" w:cs="Arial"/>
          <w:b/>
          <w:sz w:val="40"/>
          <w:szCs w:val="40"/>
          <w:u w:val="single"/>
          <w:lang w:eastAsia="en-GB"/>
        </w:rPr>
        <w:t>MODULE TITLE</w:t>
      </w:r>
      <w:r w:rsidRPr="002075F6">
        <w:rPr>
          <w:rFonts w:ascii="Arial" w:eastAsia="Times New Roman" w:hAnsi="Arial" w:cs="Arial"/>
          <w:b/>
          <w:sz w:val="40"/>
          <w:szCs w:val="40"/>
          <w:u w:val="single"/>
          <w:lang w:eastAsia="en-GB"/>
        </w:rPr>
        <w:t xml:space="preserve">: </w:t>
      </w:r>
    </w:p>
    <w:p w:rsidR="002075F6" w:rsidRDefault="002075F6" w:rsidP="000D0FBD">
      <w:pPr>
        <w:spacing w:after="0" w:line="259" w:lineRule="auto"/>
        <w:jc w:val="center"/>
        <w:rPr>
          <w:rFonts w:ascii="Arial" w:eastAsia="Times New Roman" w:hAnsi="Arial" w:cs="Arial"/>
          <w:b/>
          <w:sz w:val="40"/>
          <w:szCs w:val="40"/>
          <w:u w:val="single"/>
          <w:lang w:eastAsia="en-GB"/>
        </w:rPr>
      </w:pPr>
    </w:p>
    <w:p w:rsidR="00620712" w:rsidRDefault="001F69D6" w:rsidP="000D0FBD">
      <w:pPr>
        <w:spacing w:after="0" w:line="259" w:lineRule="auto"/>
        <w:jc w:val="center"/>
        <w:rPr>
          <w:rFonts w:ascii="Arial" w:eastAsia="Times New Roman" w:hAnsi="Arial" w:cs="Arial"/>
          <w:b/>
          <w:sz w:val="40"/>
          <w:szCs w:val="40"/>
          <w:u w:val="single"/>
          <w:lang w:eastAsia="en-GB"/>
        </w:rPr>
      </w:pPr>
      <w:r>
        <w:rPr>
          <w:rFonts w:ascii="Arial" w:eastAsia="Times New Roman" w:hAnsi="Arial" w:cs="Arial"/>
          <w:b/>
          <w:sz w:val="40"/>
          <w:szCs w:val="40"/>
          <w:lang w:eastAsia="en-GB"/>
        </w:rPr>
        <w:t>The Global Tourism Experience.</w:t>
      </w: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0D0FBD" w:rsidP="000D0FBD">
      <w:pPr>
        <w:spacing w:after="0" w:line="259" w:lineRule="auto"/>
        <w:jc w:val="center"/>
        <w:rPr>
          <w:rFonts w:ascii="Arial" w:eastAsia="Times New Roman" w:hAnsi="Arial" w:cs="Arial"/>
          <w:b/>
          <w:sz w:val="40"/>
          <w:szCs w:val="40"/>
          <w:u w:val="single"/>
          <w:lang w:eastAsia="en-GB"/>
        </w:rPr>
      </w:pPr>
    </w:p>
    <w:p w:rsidR="000D0FBD" w:rsidRDefault="00C1455C" w:rsidP="001F69D6">
      <w:pPr>
        <w:spacing w:after="0" w:line="259" w:lineRule="auto"/>
        <w:jc w:val="center"/>
        <w:rPr>
          <w:rFonts w:ascii="Arial" w:eastAsia="Times New Roman" w:hAnsi="Arial" w:cs="Arial"/>
          <w:b/>
          <w:sz w:val="40"/>
          <w:szCs w:val="40"/>
          <w:u w:val="single"/>
          <w:lang w:eastAsia="en-GB"/>
        </w:rPr>
      </w:pPr>
      <w:r>
        <w:rPr>
          <w:rFonts w:ascii="Arial" w:eastAsia="Times New Roman" w:hAnsi="Arial" w:cs="Arial"/>
          <w:b/>
          <w:sz w:val="40"/>
          <w:szCs w:val="40"/>
          <w:u w:val="single"/>
          <w:lang w:eastAsia="en-GB"/>
        </w:rPr>
        <w:t>2019/20</w:t>
      </w:r>
    </w:p>
    <w:p w:rsidR="000D0FBD" w:rsidRDefault="000D0FBD" w:rsidP="000D0FBD">
      <w:pPr>
        <w:spacing w:after="0" w:line="259" w:lineRule="auto"/>
        <w:jc w:val="center"/>
        <w:rPr>
          <w:rFonts w:ascii="Arial" w:eastAsia="Times New Roman" w:hAnsi="Arial" w:cs="Arial"/>
          <w:b/>
          <w:sz w:val="40"/>
          <w:szCs w:val="40"/>
          <w:u w:val="single"/>
          <w:lang w:eastAsia="en-GB"/>
        </w:rPr>
      </w:pPr>
    </w:p>
    <w:p w:rsidR="00396279" w:rsidRDefault="000D0FBD" w:rsidP="000D0FBD">
      <w:pPr>
        <w:spacing w:after="0" w:line="259" w:lineRule="auto"/>
        <w:jc w:val="center"/>
        <w:rPr>
          <w:rFonts w:ascii="Arial" w:eastAsia="Times New Roman" w:hAnsi="Arial" w:cs="Arial"/>
          <w:b/>
          <w:sz w:val="40"/>
          <w:szCs w:val="40"/>
          <w:u w:val="single"/>
          <w:lang w:eastAsia="en-GB"/>
        </w:rPr>
      </w:pPr>
      <w:r>
        <w:rPr>
          <w:rFonts w:ascii="Arial" w:eastAsia="Times New Roman" w:hAnsi="Arial" w:cs="Arial"/>
          <w:b/>
          <w:sz w:val="40"/>
          <w:szCs w:val="40"/>
          <w:u w:val="single"/>
          <w:lang w:eastAsia="en-GB"/>
        </w:rPr>
        <w:t>MODULE TUTOR</w:t>
      </w:r>
      <w:r w:rsidR="00396279">
        <w:rPr>
          <w:rFonts w:ascii="Arial" w:eastAsia="Times New Roman" w:hAnsi="Arial" w:cs="Arial"/>
          <w:b/>
          <w:sz w:val="40"/>
          <w:szCs w:val="40"/>
          <w:u w:val="single"/>
          <w:lang w:eastAsia="en-GB"/>
        </w:rPr>
        <w:t>S</w:t>
      </w:r>
      <w:r>
        <w:rPr>
          <w:rFonts w:ascii="Arial" w:eastAsia="Times New Roman" w:hAnsi="Arial" w:cs="Arial"/>
          <w:b/>
          <w:sz w:val="40"/>
          <w:szCs w:val="40"/>
          <w:u w:val="single"/>
          <w:lang w:eastAsia="en-GB"/>
        </w:rPr>
        <w:t xml:space="preserve">: </w:t>
      </w:r>
    </w:p>
    <w:p w:rsidR="000D0FBD" w:rsidRPr="000D0FBD" w:rsidRDefault="000D0FBD" w:rsidP="000D0FBD">
      <w:pPr>
        <w:spacing w:after="0" w:line="259" w:lineRule="auto"/>
        <w:jc w:val="center"/>
        <w:rPr>
          <w:rFonts w:ascii="Arial" w:eastAsia="Times New Roman" w:hAnsi="Arial" w:cs="Arial"/>
          <w:b/>
          <w:sz w:val="32"/>
          <w:szCs w:val="32"/>
          <w:u w:val="single"/>
          <w:lang w:eastAsia="en-GB"/>
        </w:rPr>
      </w:pPr>
      <w:r>
        <w:rPr>
          <w:rFonts w:ascii="Arial" w:eastAsia="Times New Roman" w:hAnsi="Arial" w:cs="Arial"/>
          <w:b/>
          <w:sz w:val="40"/>
          <w:szCs w:val="40"/>
          <w:u w:val="single"/>
          <w:lang w:eastAsia="en-GB"/>
        </w:rPr>
        <w:t>KATHRYN FLYNN</w:t>
      </w:r>
      <w:r w:rsidR="00396279">
        <w:rPr>
          <w:rFonts w:ascii="Arial" w:eastAsia="Times New Roman" w:hAnsi="Arial" w:cs="Arial"/>
          <w:b/>
          <w:sz w:val="40"/>
          <w:szCs w:val="40"/>
          <w:u w:val="single"/>
          <w:lang w:eastAsia="en-GB"/>
        </w:rPr>
        <w:t xml:space="preserve"> </w:t>
      </w: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1F69D6" w:rsidRDefault="001F69D6" w:rsidP="00D46AA2">
      <w:pPr>
        <w:spacing w:after="0" w:line="259" w:lineRule="auto"/>
        <w:rPr>
          <w:rFonts w:ascii="Arial" w:eastAsia="Times New Roman" w:hAnsi="Arial" w:cs="Arial"/>
          <w:b/>
          <w:lang w:eastAsia="en-GB"/>
        </w:rPr>
      </w:pPr>
    </w:p>
    <w:p w:rsidR="001F69D6" w:rsidRDefault="001F69D6"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2075F6" w:rsidRDefault="002075F6" w:rsidP="00D46AA2">
      <w:pPr>
        <w:spacing w:after="0" w:line="259" w:lineRule="auto"/>
        <w:rPr>
          <w:rFonts w:ascii="Arial" w:eastAsia="Times New Roman" w:hAnsi="Arial" w:cs="Arial"/>
          <w:b/>
          <w:lang w:eastAsia="en-GB"/>
        </w:rPr>
      </w:pPr>
    </w:p>
    <w:p w:rsidR="002075F6" w:rsidRDefault="002075F6" w:rsidP="00D46AA2">
      <w:pPr>
        <w:spacing w:after="0" w:line="259" w:lineRule="auto"/>
        <w:rPr>
          <w:rFonts w:ascii="Arial" w:eastAsia="Times New Roman" w:hAnsi="Arial" w:cs="Arial"/>
          <w:b/>
          <w:lang w:eastAsia="en-GB"/>
        </w:rPr>
      </w:pPr>
    </w:p>
    <w:p w:rsidR="00620712" w:rsidRDefault="00620712" w:rsidP="00D46AA2">
      <w:pPr>
        <w:spacing w:after="0" w:line="259" w:lineRule="auto"/>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1307">
        <w:rPr>
          <w:rFonts w:ascii="Arial" w:eastAsia="Times New Roman" w:hAnsi="Arial" w:cs="Arial"/>
          <w:b/>
          <w:lang w:eastAsia="en-GB"/>
        </w:rPr>
        <w:t>MODULE CODE:</w:t>
      </w:r>
      <w:r w:rsidRPr="004D1307">
        <w:rPr>
          <w:rFonts w:ascii="Arial" w:eastAsia="Times New Roman" w:hAnsi="Arial" w:cs="Arial"/>
          <w:b/>
          <w:lang w:eastAsia="en-GB"/>
        </w:rPr>
        <w:tab/>
        <w:t>BMTH4000</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004D1307">
        <w:rPr>
          <w:rFonts w:ascii="Arial" w:eastAsia="Times New Roman" w:hAnsi="Arial" w:cs="Arial"/>
          <w:b/>
          <w:lang w:eastAsia="en-GB"/>
        </w:rPr>
        <w:t>TITLE:</w:t>
      </w:r>
      <w:r w:rsidRPr="004D1307">
        <w:rPr>
          <w:rFonts w:ascii="Arial" w:eastAsia="Times New Roman" w:hAnsi="Arial" w:cs="Arial"/>
          <w:b/>
          <w:lang w:eastAsia="en-GB"/>
        </w:rPr>
        <w:tab/>
      </w:r>
      <w:r w:rsidRPr="004D1307">
        <w:rPr>
          <w:rFonts w:ascii="Arial" w:eastAsia="Times New Roman" w:hAnsi="Arial" w:cs="Arial"/>
          <w:b/>
          <w:lang w:eastAsia="en-GB"/>
        </w:rPr>
        <w:tab/>
      </w:r>
      <w:r w:rsidRPr="004D1307">
        <w:rPr>
          <w:rFonts w:ascii="Arial" w:eastAsia="Times New Roman" w:hAnsi="Arial" w:cs="Arial"/>
          <w:b/>
          <w:lang w:eastAsia="en-GB"/>
        </w:rPr>
        <w:tab/>
        <w:t>The Global Tourism Experience</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1307">
        <w:rPr>
          <w:rFonts w:ascii="Arial" w:eastAsia="Times New Roman" w:hAnsi="Arial" w:cs="Arial"/>
          <w:b/>
          <w:lang w:eastAsia="en-GB"/>
        </w:rPr>
        <w:t>DATED:</w:t>
      </w:r>
      <w:r w:rsidRPr="004D1307">
        <w:rPr>
          <w:rFonts w:ascii="Arial" w:eastAsia="Times New Roman" w:hAnsi="Arial" w:cs="Arial"/>
          <w:b/>
          <w:lang w:eastAsia="en-GB"/>
        </w:rPr>
        <w:tab/>
      </w:r>
      <w:r w:rsidRPr="004D1307">
        <w:rPr>
          <w:rFonts w:ascii="Arial" w:eastAsia="Times New Roman" w:hAnsi="Arial" w:cs="Arial"/>
          <w:b/>
          <w:lang w:eastAsia="en-GB"/>
        </w:rPr>
        <w:tab/>
        <w:t>02/05/2018</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1307">
        <w:rPr>
          <w:rFonts w:ascii="Arial" w:eastAsia="Times New Roman" w:hAnsi="Arial" w:cs="Arial"/>
          <w:b/>
          <w:lang w:eastAsia="en-GB"/>
        </w:rPr>
        <w:t xml:space="preserve">LEVEL:  </w:t>
      </w:r>
      <w:r w:rsidRPr="004D1307">
        <w:rPr>
          <w:rFonts w:ascii="Arial" w:eastAsia="Times New Roman" w:hAnsi="Arial" w:cs="Arial"/>
          <w:b/>
          <w:lang w:eastAsia="en-GB"/>
        </w:rPr>
        <w:tab/>
      </w:r>
      <w:r w:rsidRPr="004D1307">
        <w:rPr>
          <w:rFonts w:ascii="Arial" w:eastAsia="Times New Roman" w:hAnsi="Arial" w:cs="Arial"/>
          <w:b/>
          <w:lang w:eastAsia="en-GB"/>
        </w:rPr>
        <w:tab/>
        <w:t>4</w:t>
      </w:r>
      <w:bookmarkStart w:id="0" w:name="_GoBack"/>
      <w:bookmarkEnd w:id="0"/>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1307">
        <w:rPr>
          <w:rFonts w:ascii="Arial" w:eastAsia="Times New Roman" w:hAnsi="Arial" w:cs="Arial"/>
          <w:b/>
          <w:lang w:eastAsia="en-GB"/>
        </w:rPr>
        <w:t>CREDITS:</w:t>
      </w:r>
      <w:r w:rsidRPr="004D1307">
        <w:rPr>
          <w:rFonts w:ascii="Arial" w:eastAsia="Times New Roman" w:hAnsi="Arial" w:cs="Arial"/>
          <w:b/>
          <w:lang w:eastAsia="en-GB"/>
        </w:rPr>
        <w:tab/>
      </w:r>
      <w:r w:rsidRPr="004D1307">
        <w:rPr>
          <w:rFonts w:ascii="Arial" w:eastAsia="Times New Roman" w:hAnsi="Arial" w:cs="Arial"/>
          <w:b/>
          <w:lang w:eastAsia="en-GB"/>
        </w:rPr>
        <w:tab/>
        <w:t>20</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1F69D6" w:rsidRPr="004D1307" w:rsidRDefault="001F69D6" w:rsidP="001F69D6">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004D1307">
        <w:rPr>
          <w:rFonts w:ascii="Arial" w:eastAsia="Times New Roman" w:hAnsi="Arial" w:cs="Arial"/>
          <w:b/>
          <w:lang w:eastAsia="en-GB"/>
        </w:rPr>
        <w:t>JACS CODE:</w:t>
      </w:r>
      <w:r w:rsidRPr="004D1307">
        <w:rPr>
          <w:rFonts w:ascii="Arial" w:eastAsia="Times New Roman" w:hAnsi="Arial" w:cs="Arial"/>
          <w:b/>
          <w:lang w:eastAsia="en-GB"/>
        </w:rPr>
        <w:tab/>
      </w:r>
      <w:r w:rsidRPr="004D1307">
        <w:rPr>
          <w:rFonts w:ascii="Arial" w:eastAsia="Times New Roman" w:hAnsi="Arial" w:cs="Arial"/>
          <w:b/>
          <w:lang w:eastAsia="en-GB"/>
        </w:rPr>
        <w:tab/>
        <w:t>N832</w:t>
      </w:r>
      <w:r w:rsidRPr="004D1307">
        <w:rPr>
          <w:rFonts w:ascii="Arial" w:eastAsia="Times New Roman" w:hAnsi="Arial" w:cs="Arial"/>
          <w:b/>
          <w:lang w:eastAsia="en-GB"/>
        </w:rPr>
        <w:tab/>
      </w:r>
    </w:p>
    <w:p w:rsidR="001F69D6" w:rsidRPr="004D1307" w:rsidRDefault="001F69D6" w:rsidP="001F69D6">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spacing w:after="0" w:line="240" w:lineRule="auto"/>
        <w:jc w:val="both"/>
        <w:rPr>
          <w:rFonts w:ascii="Arial" w:eastAsia="Times New Roman" w:hAnsi="Arial" w:cs="Arial"/>
          <w:b/>
          <w:lang w:eastAsia="en-GB"/>
        </w:rPr>
      </w:pPr>
    </w:p>
    <w:p w:rsidR="001F69D6" w:rsidRPr="004D1307" w:rsidRDefault="001F69D6" w:rsidP="001F69D6">
      <w:pPr>
        <w:spacing w:after="0" w:line="240" w:lineRule="auto"/>
        <w:jc w:val="both"/>
        <w:rPr>
          <w:rFonts w:ascii="Arial" w:eastAsia="Times New Roman" w:hAnsi="Arial" w:cs="Arial"/>
          <w:b/>
          <w:lang w:eastAsia="en-GB"/>
        </w:rPr>
      </w:pPr>
      <w:r w:rsidRPr="004D1307">
        <w:rPr>
          <w:rFonts w:ascii="Arial" w:eastAsia="Times New Roman" w:hAnsi="Arial" w:cs="Arial"/>
          <w:b/>
          <w:lang w:eastAsia="en-GB"/>
        </w:rPr>
        <w:t>AIM(S)</w:t>
      </w:r>
    </w:p>
    <w:p w:rsidR="001F69D6" w:rsidRPr="004D1307" w:rsidRDefault="001F69D6" w:rsidP="001F69D6">
      <w:pPr>
        <w:spacing w:after="0" w:line="240" w:lineRule="auto"/>
        <w:jc w:val="both"/>
        <w:rPr>
          <w:rFonts w:ascii="Arial" w:eastAsia="Times New Roman" w:hAnsi="Arial" w:cs="Arial"/>
          <w:b/>
          <w:lang w:eastAsia="en-GB"/>
        </w:rPr>
      </w:pPr>
    </w:p>
    <w:p w:rsidR="001F69D6" w:rsidRPr="004D1307" w:rsidRDefault="001F69D6" w:rsidP="001F69D6">
      <w:pPr>
        <w:numPr>
          <w:ilvl w:val="0"/>
          <w:numId w:val="7"/>
        </w:numPr>
        <w:overflowPunct w:val="0"/>
        <w:autoSpaceDE w:val="0"/>
        <w:autoSpaceDN w:val="0"/>
        <w:adjustRightInd w:val="0"/>
        <w:spacing w:after="160" w:line="259" w:lineRule="auto"/>
        <w:ind w:left="426" w:hanging="357"/>
        <w:jc w:val="both"/>
        <w:textAlignment w:val="baseline"/>
        <w:rPr>
          <w:rFonts w:ascii="Arial" w:eastAsia="Times New Roman" w:hAnsi="Arial" w:cs="Arial"/>
          <w:lang w:eastAsia="en-GB"/>
        </w:rPr>
      </w:pPr>
      <w:r w:rsidRPr="004D1307">
        <w:rPr>
          <w:rFonts w:ascii="Arial" w:eastAsia="Times New Roman" w:hAnsi="Arial" w:cs="Arial"/>
          <w:lang w:eastAsia="en-GB"/>
        </w:rPr>
        <w:t xml:space="preserve">The module aims to develop the students’ understanding of the generic role of travel and tourism within global society, and the issues effecting the industry internationally. </w:t>
      </w:r>
    </w:p>
    <w:p w:rsidR="001F69D6" w:rsidRPr="004D1307" w:rsidRDefault="001F69D6" w:rsidP="001F69D6">
      <w:pPr>
        <w:numPr>
          <w:ilvl w:val="0"/>
          <w:numId w:val="7"/>
        </w:numPr>
        <w:overflowPunct w:val="0"/>
        <w:autoSpaceDE w:val="0"/>
        <w:autoSpaceDN w:val="0"/>
        <w:adjustRightInd w:val="0"/>
        <w:spacing w:after="160" w:line="259" w:lineRule="auto"/>
        <w:ind w:left="426" w:hanging="357"/>
        <w:jc w:val="both"/>
        <w:textAlignment w:val="baseline"/>
        <w:rPr>
          <w:rFonts w:ascii="Arial" w:eastAsia="Times New Roman" w:hAnsi="Arial" w:cs="Arial"/>
          <w:lang w:eastAsia="en-GB"/>
        </w:rPr>
      </w:pPr>
      <w:r w:rsidRPr="004D1307">
        <w:rPr>
          <w:rFonts w:ascii="Arial" w:eastAsia="Times New Roman" w:hAnsi="Arial" w:cs="Arial"/>
          <w:lang w:eastAsia="en-GB"/>
        </w:rPr>
        <w:t xml:space="preserve">Specifically this module focuses on the geographical, cultural, sociological, environmental and political aspects of the industry from a practical, applied and theoretical stance </w:t>
      </w:r>
    </w:p>
    <w:p w:rsidR="001F69D6" w:rsidRPr="004D1307" w:rsidRDefault="001F69D6" w:rsidP="001F69D6">
      <w:pPr>
        <w:numPr>
          <w:ilvl w:val="0"/>
          <w:numId w:val="7"/>
        </w:numPr>
        <w:overflowPunct w:val="0"/>
        <w:autoSpaceDE w:val="0"/>
        <w:autoSpaceDN w:val="0"/>
        <w:adjustRightInd w:val="0"/>
        <w:spacing w:after="160" w:line="259" w:lineRule="auto"/>
        <w:ind w:left="426" w:hanging="357"/>
        <w:jc w:val="both"/>
        <w:textAlignment w:val="baseline"/>
        <w:rPr>
          <w:rFonts w:ascii="Arial" w:eastAsia="Times New Roman" w:hAnsi="Arial" w:cs="Arial"/>
          <w:lang w:eastAsia="en-GB"/>
        </w:rPr>
      </w:pPr>
      <w:r w:rsidRPr="004D1307">
        <w:rPr>
          <w:rFonts w:ascii="Arial" w:eastAsia="Times New Roman" w:hAnsi="Arial" w:cs="Arial"/>
          <w:lang w:eastAsia="en-GB"/>
        </w:rPr>
        <w:t>Subject areas covered within the module, will provide a foundation for further specialised study at level 5 and 6.</w:t>
      </w:r>
    </w:p>
    <w:p w:rsidR="001F69D6" w:rsidRPr="004D1307" w:rsidRDefault="001F69D6" w:rsidP="001F69D6">
      <w:pPr>
        <w:spacing w:after="0" w:line="240" w:lineRule="auto"/>
        <w:jc w:val="both"/>
        <w:rPr>
          <w:rFonts w:ascii="Arial" w:eastAsia="Times New Roman" w:hAnsi="Arial" w:cs="Arial"/>
          <w:b/>
          <w:lang w:eastAsia="en-GB"/>
        </w:rPr>
      </w:pPr>
    </w:p>
    <w:p w:rsidR="001F69D6" w:rsidRPr="004D1307" w:rsidRDefault="001F69D6" w:rsidP="001F69D6">
      <w:pPr>
        <w:spacing w:after="0" w:line="240" w:lineRule="auto"/>
        <w:jc w:val="both"/>
        <w:rPr>
          <w:rFonts w:ascii="Arial" w:eastAsia="Times New Roman" w:hAnsi="Arial" w:cs="Arial"/>
          <w:b/>
          <w:lang w:eastAsia="en-GB"/>
        </w:rPr>
      </w:pPr>
      <w:r w:rsidRPr="004D1307">
        <w:rPr>
          <w:rFonts w:ascii="Arial" w:eastAsia="Times New Roman" w:hAnsi="Arial" w:cs="Arial"/>
          <w:b/>
          <w:lang w:eastAsia="en-GB"/>
        </w:rPr>
        <w:t>LEARNING OUTCOMES</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4D1307">
        <w:rPr>
          <w:rFonts w:ascii="Arial" w:eastAsia="Times New Roman" w:hAnsi="Arial" w:cs="Arial"/>
          <w:lang w:eastAsia="en-GB"/>
        </w:rPr>
        <w:t>Upon the successful completion of this module, the student should be able to demonstrate the ability to:</w:t>
      </w:r>
    </w:p>
    <w:p w:rsidR="001F69D6" w:rsidRPr="004D1307" w:rsidRDefault="001F69D6" w:rsidP="001F69D6">
      <w:pPr>
        <w:spacing w:after="0" w:line="240" w:lineRule="auto"/>
        <w:rPr>
          <w:rFonts w:ascii="Arial" w:eastAsia="Times New Roman" w:hAnsi="Arial" w:cs="Arial"/>
          <w:sz w:val="24"/>
          <w:szCs w:val="24"/>
          <w:lang w:eastAsia="en-GB"/>
        </w:rPr>
      </w:pPr>
    </w:p>
    <w:p w:rsidR="001F69D6" w:rsidRPr="004D1307" w:rsidRDefault="001F69D6" w:rsidP="001F69D6">
      <w:pPr>
        <w:numPr>
          <w:ilvl w:val="0"/>
          <w:numId w:val="29"/>
        </w:numPr>
        <w:overflowPunct w:val="0"/>
        <w:autoSpaceDE w:val="0"/>
        <w:autoSpaceDN w:val="0"/>
        <w:adjustRightInd w:val="0"/>
        <w:spacing w:after="160" w:line="259" w:lineRule="auto"/>
        <w:ind w:left="426"/>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Evaluate the structural and functional development of the global travel and tourism industry and its role within modern contemporary society.</w:t>
      </w:r>
    </w:p>
    <w:p w:rsidR="001F69D6" w:rsidRPr="004D1307" w:rsidRDefault="001F69D6" w:rsidP="001F69D6">
      <w:pPr>
        <w:spacing w:after="0" w:line="240" w:lineRule="auto"/>
        <w:ind w:left="426"/>
        <w:rPr>
          <w:rFonts w:ascii="Arial" w:eastAsia="Times New Roman" w:hAnsi="Arial" w:cs="Arial"/>
          <w:lang w:eastAsia="en-GB"/>
        </w:rPr>
      </w:pPr>
    </w:p>
    <w:p w:rsidR="001F69D6" w:rsidRPr="004D1307" w:rsidRDefault="001F69D6" w:rsidP="001F69D6">
      <w:pPr>
        <w:numPr>
          <w:ilvl w:val="0"/>
          <w:numId w:val="29"/>
        </w:numPr>
        <w:overflowPunct w:val="0"/>
        <w:autoSpaceDE w:val="0"/>
        <w:autoSpaceDN w:val="0"/>
        <w:adjustRightInd w:val="0"/>
        <w:spacing w:after="160" w:line="259" w:lineRule="auto"/>
        <w:ind w:left="426"/>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Appraise the factors that impact upon the  international travel and tourism industry and consider the forces which influence global society’s level of engagement with tourism and leisure</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4D1307">
        <w:rPr>
          <w:rFonts w:ascii="Arial" w:eastAsia="Times New Roman" w:hAnsi="Arial" w:cs="Arial"/>
          <w:b/>
          <w:lang w:eastAsia="en-GB"/>
        </w:rPr>
        <w:t>INDICATIVE CONTENT</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1F69D6" w:rsidRPr="004D1307" w:rsidRDefault="001F69D6" w:rsidP="001F69D6">
      <w:pPr>
        <w:numPr>
          <w:ilvl w:val="0"/>
          <w:numId w:val="28"/>
        </w:numPr>
        <w:overflowPunct w:val="0"/>
        <w:autoSpaceDE w:val="0"/>
        <w:autoSpaceDN w:val="0"/>
        <w:adjustRightInd w:val="0"/>
        <w:spacing w:after="160" w:line="259" w:lineRule="auto"/>
        <w:ind w:left="641" w:hanging="357"/>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Evolution of Global Tourism, Global Travel and Tourism developments, travel geography, growth of international travel and tourism, World Tourism Organisations, emerging nations, development of 3</w:t>
      </w:r>
      <w:r w:rsidRPr="004D1307">
        <w:rPr>
          <w:rFonts w:ascii="Arial" w:eastAsia="Times New Roman" w:hAnsi="Arial" w:cs="Arial"/>
          <w:vertAlign w:val="superscript"/>
          <w:lang w:eastAsia="en-GB"/>
        </w:rPr>
        <w:t>rd</w:t>
      </w:r>
      <w:r w:rsidRPr="004D1307">
        <w:rPr>
          <w:rFonts w:ascii="Arial" w:eastAsia="Times New Roman" w:hAnsi="Arial" w:cs="Arial"/>
          <w:lang w:eastAsia="en-GB"/>
        </w:rPr>
        <w:t xml:space="preserve"> world nations, new tourism destinations, international travel trends, sustainable tourism, cultures, funding, global brands and Geographical perspectives</w:t>
      </w:r>
    </w:p>
    <w:p w:rsidR="001F69D6" w:rsidRPr="004D1307" w:rsidRDefault="001F69D6" w:rsidP="001F69D6">
      <w:pPr>
        <w:spacing w:after="0" w:line="240" w:lineRule="auto"/>
        <w:contextualSpacing/>
        <w:rPr>
          <w:rFonts w:ascii="Arial" w:eastAsia="Times New Roman" w:hAnsi="Arial" w:cs="Arial"/>
          <w:lang w:eastAsia="en-GB"/>
        </w:rPr>
      </w:pPr>
    </w:p>
    <w:p w:rsidR="001F69D6" w:rsidRPr="004D1307" w:rsidRDefault="001F69D6" w:rsidP="001F69D6">
      <w:pPr>
        <w:numPr>
          <w:ilvl w:val="0"/>
          <w:numId w:val="28"/>
        </w:numPr>
        <w:overflowPunct w:val="0"/>
        <w:autoSpaceDE w:val="0"/>
        <w:autoSpaceDN w:val="0"/>
        <w:adjustRightInd w:val="0"/>
        <w:spacing w:after="160" w:line="259" w:lineRule="auto"/>
        <w:ind w:left="641" w:hanging="357"/>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Global Leisure needs and participation: Maslow’s needs hierarchy, provision and access, global motivators and barriers- perceptions, social factors, political factors, cultural factors, global factors, geographical factors, global investment issues, competition, demographic factors, personal factors, leisure and lifecycle, marketing, media power,  trends and created needs.</w:t>
      </w:r>
    </w:p>
    <w:p w:rsidR="001F69D6" w:rsidRPr="004D1307" w:rsidRDefault="001F69D6" w:rsidP="001F69D6">
      <w:pPr>
        <w:spacing w:after="0" w:line="240" w:lineRule="auto"/>
        <w:contextualSpacing/>
        <w:rPr>
          <w:rFonts w:ascii="Arial" w:eastAsia="Times New Roman" w:hAnsi="Arial" w:cs="Arial"/>
          <w:lang w:eastAsia="en-GB"/>
        </w:rPr>
      </w:pPr>
    </w:p>
    <w:p w:rsidR="001F69D6" w:rsidRPr="004D1307" w:rsidRDefault="001F69D6" w:rsidP="001F69D6">
      <w:pPr>
        <w:numPr>
          <w:ilvl w:val="0"/>
          <w:numId w:val="28"/>
        </w:numPr>
        <w:overflowPunct w:val="0"/>
        <w:autoSpaceDE w:val="0"/>
        <w:autoSpaceDN w:val="0"/>
        <w:adjustRightInd w:val="0"/>
        <w:spacing w:after="160" w:line="259" w:lineRule="auto"/>
        <w:ind w:left="641" w:hanging="357"/>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 xml:space="preserve"> Global Tourism impacts: Social, economic, political, environmental and cultural impacts as positive and negative forces International Case Studies</w:t>
      </w:r>
    </w:p>
    <w:p w:rsidR="001F69D6" w:rsidRPr="004D1307" w:rsidRDefault="001F69D6" w:rsidP="001F69D6">
      <w:pPr>
        <w:ind w:left="720"/>
        <w:contextualSpacing/>
        <w:rPr>
          <w:rFonts w:ascii="Arial" w:eastAsia="Times New Roman" w:hAnsi="Arial" w:cs="Arial"/>
          <w:lang w:val="en-US" w:eastAsia="en-GB"/>
        </w:rPr>
      </w:pPr>
    </w:p>
    <w:p w:rsidR="001F69D6" w:rsidRPr="004D1307" w:rsidRDefault="001F69D6" w:rsidP="001F69D6">
      <w:pPr>
        <w:numPr>
          <w:ilvl w:val="0"/>
          <w:numId w:val="28"/>
        </w:numPr>
        <w:overflowPunct w:val="0"/>
        <w:autoSpaceDE w:val="0"/>
        <w:autoSpaceDN w:val="0"/>
        <w:adjustRightInd w:val="0"/>
        <w:spacing w:after="160" w:line="259" w:lineRule="auto"/>
        <w:ind w:left="641" w:hanging="357"/>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Global Theories – Development Theory and Dependency, Cultural Theories, Marxist Conflict Theory, Structural Functionalism, Economic Tourism Development Theories</w:t>
      </w:r>
    </w:p>
    <w:p w:rsidR="001F69D6" w:rsidRPr="004D1307" w:rsidRDefault="001F69D6" w:rsidP="001F69D6">
      <w:pPr>
        <w:spacing w:after="0" w:line="240" w:lineRule="auto"/>
        <w:rPr>
          <w:rFonts w:ascii="Arial" w:eastAsia="Times New Roman" w:hAnsi="Arial" w:cs="Arial"/>
          <w:lang w:eastAsia="en-GB"/>
        </w:rPr>
      </w:pPr>
    </w:p>
    <w:p w:rsidR="001F69D6" w:rsidRPr="004D1307" w:rsidRDefault="001F69D6" w:rsidP="001F69D6">
      <w:pPr>
        <w:numPr>
          <w:ilvl w:val="0"/>
          <w:numId w:val="28"/>
        </w:numPr>
        <w:overflowPunct w:val="0"/>
        <w:autoSpaceDE w:val="0"/>
        <w:autoSpaceDN w:val="0"/>
        <w:adjustRightInd w:val="0"/>
        <w:spacing w:after="160" w:line="259" w:lineRule="auto"/>
        <w:ind w:left="641" w:hanging="357"/>
        <w:contextualSpacing/>
        <w:jc w:val="both"/>
        <w:textAlignment w:val="baseline"/>
        <w:rPr>
          <w:rFonts w:ascii="Arial" w:eastAsia="Times New Roman" w:hAnsi="Arial" w:cs="Arial"/>
          <w:lang w:eastAsia="en-GB"/>
        </w:rPr>
      </w:pPr>
      <w:r w:rsidRPr="004D1307">
        <w:rPr>
          <w:rFonts w:ascii="Arial" w:eastAsia="Times New Roman" w:hAnsi="Arial" w:cs="Arial"/>
          <w:lang w:eastAsia="en-GB"/>
        </w:rPr>
        <w:t>IGlobal Tourism issues: Operational challenges, risks, globalisation, commercialisation, consumerism, massification, individualisation, gender issues, deviance, discrimination-, disability, ethics, elitism, race, environmentalism, media power and manipulation, getto tourism, poverty, terrorism, revolution and undermining of traditional cultures and national identities.</w:t>
      </w:r>
    </w:p>
    <w:p w:rsidR="001F69D6" w:rsidRPr="004D1307" w:rsidRDefault="001F69D6" w:rsidP="001F69D6">
      <w:pPr>
        <w:spacing w:after="160" w:line="259" w:lineRule="auto"/>
        <w:ind w:left="641"/>
        <w:contextualSpacing/>
        <w:rPr>
          <w:rFonts w:ascii="Arial" w:eastAsia="Times New Roman" w:hAnsi="Arial" w:cs="Arial"/>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4D1307">
        <w:rPr>
          <w:rFonts w:ascii="Arial" w:eastAsia="Times New Roman" w:hAnsi="Arial" w:cs="Arial"/>
          <w:b/>
          <w:lang w:eastAsia="en-GB"/>
        </w:rPr>
        <w:t>LEARNING AND TEACHING STRATEGY</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4D1307">
        <w:rPr>
          <w:rFonts w:ascii="Arial" w:eastAsia="Times New Roman" w:hAnsi="Arial" w:cs="Arial"/>
          <w:lang w:eastAsia="en-GB"/>
        </w:rPr>
        <w:t xml:space="preserve">This module will be taught through a mix of lectures, seminars and tutorials. Tutorials and seminars will introduce practical examples which will be used to support the application, discussion, and critical evaluation of techniques learned. Case studies will also be used to develop understanding and application of the techniques. </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4D1307">
        <w:rPr>
          <w:rFonts w:ascii="Arial" w:eastAsia="Times New Roman" w:hAnsi="Arial" w:cs="Arial"/>
          <w:iCs/>
          <w:lang w:eastAsia="en-GB"/>
        </w:rPr>
        <w:t>To further support students’ independent learning, dedicated weeks without formal teaching are allocated throughout the academic year (normally two within one year) where students are encouraged to dedicate their time to individual research of whereby tutors are available to aid and assist any research / assignment work undertaken.</w:t>
      </w:r>
    </w:p>
    <w:p w:rsidR="001F69D6" w:rsidRPr="004D1307" w:rsidRDefault="001F69D6" w:rsidP="001F69D6">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r w:rsidRPr="004D1307">
        <w:rPr>
          <w:rFonts w:ascii="Arial" w:eastAsia="Times New Roman" w:hAnsi="Arial" w:cs="Arial"/>
          <w:lang w:eastAsia="en-GB"/>
        </w:rPr>
        <w:t>The study time for the module is divided as follows:</w:t>
      </w:r>
    </w:p>
    <w:p w:rsidR="001F69D6" w:rsidRPr="004D1307" w:rsidRDefault="001F69D6" w:rsidP="001F69D6">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6"/>
        <w:tblW w:w="0" w:type="auto"/>
        <w:tblInd w:w="108" w:type="dxa"/>
        <w:tblLayout w:type="fixed"/>
        <w:tblLook w:val="04A0" w:firstRow="1" w:lastRow="0" w:firstColumn="1" w:lastColumn="0" w:noHBand="0" w:noVBand="1"/>
      </w:tblPr>
      <w:tblGrid>
        <w:gridCol w:w="3969"/>
        <w:gridCol w:w="1701"/>
        <w:gridCol w:w="1843"/>
      </w:tblGrid>
      <w:tr w:rsidR="001F69D6" w:rsidRPr="004D1307" w:rsidTr="001F69D6">
        <w:tc>
          <w:tcPr>
            <w:tcW w:w="3969" w:type="dxa"/>
            <w:tcBorders>
              <w:top w:val="single" w:sz="4" w:space="0" w:color="auto"/>
              <w:left w:val="single" w:sz="4" w:space="0" w:color="auto"/>
            </w:tcBorders>
          </w:tcPr>
          <w:p w:rsidR="001F69D6" w:rsidRPr="004D1307" w:rsidRDefault="001F69D6" w:rsidP="001F69D6">
            <w:pPr>
              <w:keepNext/>
              <w:overflowPunct w:val="0"/>
              <w:autoSpaceDE w:val="0"/>
              <w:autoSpaceDN w:val="0"/>
              <w:adjustRightInd w:val="0"/>
              <w:jc w:val="both"/>
              <w:textAlignment w:val="baseline"/>
              <w:rPr>
                <w:rFonts w:ascii="Arial" w:hAnsi="Arial" w:cs="Arial"/>
                <w:b/>
              </w:rPr>
            </w:pPr>
            <w:r w:rsidRPr="004D1307">
              <w:rPr>
                <w:rFonts w:ascii="Arial" w:hAnsi="Arial" w:cs="Arial"/>
                <w:b/>
              </w:rPr>
              <w:t>Activity type</w:t>
            </w:r>
          </w:p>
        </w:tc>
        <w:tc>
          <w:tcPr>
            <w:tcW w:w="1701" w:type="dxa"/>
            <w:tcBorders>
              <w:top w:val="single" w:sz="4" w:space="0" w:color="auto"/>
            </w:tcBorders>
          </w:tcPr>
          <w:p w:rsidR="001F69D6" w:rsidRPr="004D1307" w:rsidRDefault="001F69D6" w:rsidP="001F69D6">
            <w:pPr>
              <w:keepNext/>
              <w:overflowPunct w:val="0"/>
              <w:autoSpaceDE w:val="0"/>
              <w:autoSpaceDN w:val="0"/>
              <w:adjustRightInd w:val="0"/>
              <w:jc w:val="center"/>
              <w:textAlignment w:val="baseline"/>
              <w:rPr>
                <w:rFonts w:ascii="Arial" w:hAnsi="Arial" w:cs="Arial"/>
                <w:b/>
              </w:rPr>
            </w:pPr>
            <w:r w:rsidRPr="004D1307">
              <w:rPr>
                <w:rFonts w:ascii="Arial" w:hAnsi="Arial" w:cs="Arial"/>
                <w:b/>
              </w:rPr>
              <w:t>Hours</w:t>
            </w:r>
          </w:p>
        </w:tc>
        <w:tc>
          <w:tcPr>
            <w:tcW w:w="1843" w:type="dxa"/>
            <w:tcBorders>
              <w:top w:val="single" w:sz="4" w:space="0" w:color="auto"/>
            </w:tcBorders>
          </w:tcPr>
          <w:p w:rsidR="001F69D6" w:rsidRPr="004D1307" w:rsidRDefault="001F69D6" w:rsidP="001F69D6">
            <w:pPr>
              <w:keepNext/>
              <w:overflowPunct w:val="0"/>
              <w:autoSpaceDE w:val="0"/>
              <w:autoSpaceDN w:val="0"/>
              <w:adjustRightInd w:val="0"/>
              <w:jc w:val="center"/>
              <w:textAlignment w:val="baseline"/>
              <w:rPr>
                <w:rFonts w:ascii="Arial" w:hAnsi="Arial" w:cs="Arial"/>
                <w:b/>
              </w:rPr>
            </w:pPr>
            <w:r w:rsidRPr="004D1307">
              <w:rPr>
                <w:rFonts w:ascii="Arial" w:hAnsi="Arial" w:cs="Arial"/>
                <w:b/>
              </w:rPr>
              <w:t>Percentage</w:t>
            </w:r>
          </w:p>
        </w:tc>
      </w:tr>
      <w:tr w:rsidR="001F69D6" w:rsidRPr="004D1307" w:rsidTr="001F69D6">
        <w:tc>
          <w:tcPr>
            <w:tcW w:w="3969"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Scheduled learning</w:t>
            </w:r>
          </w:p>
        </w:tc>
        <w:tc>
          <w:tcPr>
            <w:tcW w:w="1701"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50</w:t>
            </w:r>
          </w:p>
        </w:tc>
        <w:tc>
          <w:tcPr>
            <w:tcW w:w="1843"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25%</w:t>
            </w:r>
          </w:p>
        </w:tc>
      </w:tr>
      <w:tr w:rsidR="001F69D6" w:rsidRPr="004D1307" w:rsidTr="001F69D6">
        <w:tc>
          <w:tcPr>
            <w:tcW w:w="3969"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Independent learning</w:t>
            </w:r>
          </w:p>
        </w:tc>
        <w:tc>
          <w:tcPr>
            <w:tcW w:w="1701"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150</w:t>
            </w:r>
          </w:p>
        </w:tc>
        <w:tc>
          <w:tcPr>
            <w:tcW w:w="1843"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75%</w:t>
            </w:r>
          </w:p>
        </w:tc>
      </w:tr>
      <w:tr w:rsidR="001F69D6" w:rsidRPr="004D1307" w:rsidTr="001F69D6">
        <w:tc>
          <w:tcPr>
            <w:tcW w:w="3969"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Placement learning</w:t>
            </w:r>
          </w:p>
        </w:tc>
        <w:tc>
          <w:tcPr>
            <w:tcW w:w="1701"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0</w:t>
            </w:r>
          </w:p>
        </w:tc>
        <w:tc>
          <w:tcPr>
            <w:tcW w:w="1843"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0%</w:t>
            </w:r>
          </w:p>
        </w:tc>
      </w:tr>
      <w:tr w:rsidR="001F69D6" w:rsidRPr="004D1307" w:rsidTr="001F69D6">
        <w:tc>
          <w:tcPr>
            <w:tcW w:w="3969"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b/>
              </w:rPr>
              <w:t>TOTAL</w:t>
            </w:r>
          </w:p>
        </w:tc>
        <w:tc>
          <w:tcPr>
            <w:tcW w:w="1701" w:type="dxa"/>
          </w:tcPr>
          <w:p w:rsidR="001F69D6" w:rsidRPr="004D1307" w:rsidRDefault="001F69D6" w:rsidP="001F69D6">
            <w:pPr>
              <w:overflowPunct w:val="0"/>
              <w:autoSpaceDE w:val="0"/>
              <w:autoSpaceDN w:val="0"/>
              <w:adjustRightInd w:val="0"/>
              <w:jc w:val="center"/>
              <w:textAlignment w:val="baseline"/>
              <w:rPr>
                <w:rFonts w:ascii="Arial" w:hAnsi="Arial" w:cs="Arial"/>
                <w:b/>
              </w:rPr>
            </w:pPr>
            <w:r w:rsidRPr="004D1307">
              <w:rPr>
                <w:rFonts w:ascii="Arial" w:hAnsi="Arial" w:cs="Arial"/>
                <w:b/>
              </w:rPr>
              <w:t>200</w:t>
            </w:r>
          </w:p>
        </w:tc>
        <w:tc>
          <w:tcPr>
            <w:tcW w:w="1843" w:type="dxa"/>
          </w:tcPr>
          <w:p w:rsidR="001F69D6" w:rsidRPr="004D1307" w:rsidRDefault="001F69D6" w:rsidP="001F69D6">
            <w:pPr>
              <w:overflowPunct w:val="0"/>
              <w:autoSpaceDE w:val="0"/>
              <w:autoSpaceDN w:val="0"/>
              <w:adjustRightInd w:val="0"/>
              <w:jc w:val="center"/>
              <w:textAlignment w:val="baseline"/>
              <w:rPr>
                <w:rFonts w:ascii="Arial" w:hAnsi="Arial" w:cs="Arial"/>
                <w:b/>
              </w:rPr>
            </w:pPr>
            <w:r w:rsidRPr="004D1307">
              <w:rPr>
                <w:rFonts w:ascii="Arial" w:hAnsi="Arial" w:cs="Arial"/>
                <w:b/>
              </w:rPr>
              <w:t>100%</w:t>
            </w:r>
          </w:p>
        </w:tc>
      </w:tr>
    </w:tbl>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1307">
        <w:rPr>
          <w:rFonts w:ascii="Arial" w:eastAsia="Times New Roman" w:hAnsi="Arial" w:cs="Arial"/>
          <w:b/>
          <w:lang w:eastAsia="en-GB"/>
        </w:rPr>
        <w:t>ASSESSMENT</w:t>
      </w: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1307">
        <w:rPr>
          <w:rFonts w:ascii="Arial" w:eastAsia="Times New Roman" w:hAnsi="Arial" w:cs="Arial"/>
          <w:b/>
          <w:lang w:eastAsia="en-GB"/>
        </w:rPr>
        <w:t>Assessment Component 1</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i/>
          <w:sz w:val="20"/>
          <w:szCs w:val="20"/>
          <w:lang w:eastAsia="en-GB"/>
        </w:rPr>
      </w:pPr>
      <w:r w:rsidRPr="004D1307">
        <w:rPr>
          <w:rFonts w:ascii="Arial" w:eastAsia="Times New Roman" w:hAnsi="Arial" w:cs="Arial"/>
          <w:b/>
          <w:i/>
          <w:sz w:val="20"/>
          <w:szCs w:val="20"/>
          <w:lang w:eastAsia="en-GB"/>
        </w:rPr>
        <w:t>(Tick one)</w:t>
      </w:r>
    </w:p>
    <w:tbl>
      <w:tblPr>
        <w:tblStyle w:val="TableGrid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1F69D6" w:rsidRPr="004D1307" w:rsidTr="001F69D6">
        <w:sdt>
          <w:sdtPr>
            <w:rPr>
              <w:rFonts w:ascii="Arial" w:hAnsi="Arial" w:cs="Arial"/>
            </w:rPr>
            <w:id w:val="1568997561"/>
            <w14:checkbox>
              <w14:checked w14:val="0"/>
              <w14:checkedState w14:val="2612" w14:font="MS Gothic"/>
              <w14:uncheckedState w14:val="2610" w14:font="MS Gothic"/>
            </w14:checkbox>
          </w:sdtPr>
          <w:sdtContent>
            <w:tc>
              <w:tcPr>
                <w:tcW w:w="56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5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Written exam</w:t>
            </w:r>
          </w:p>
        </w:tc>
        <w:sdt>
          <w:sdtPr>
            <w:rPr>
              <w:rFonts w:ascii="Arial" w:hAnsi="Arial" w:cs="Arial"/>
            </w:rPr>
            <w:id w:val="307758188"/>
            <w14:checkbox>
              <w14:checked w14:val="1"/>
              <w14:checkedState w14:val="2612" w14:font="MS Gothic"/>
              <w14:uncheckedState w14:val="2610" w14:font="MS Gothic"/>
            </w14:checkbox>
          </w:sdtPr>
          <w:sdtContent>
            <w:tc>
              <w:tcPr>
                <w:tcW w:w="53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8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Coursework</w:t>
            </w:r>
          </w:p>
        </w:tc>
        <w:sdt>
          <w:sdtPr>
            <w:rPr>
              <w:rFonts w:ascii="Arial" w:hAnsi="Arial" w:cs="Arial"/>
            </w:rPr>
            <w:id w:val="-96487140"/>
            <w14:checkbox>
              <w14:checked w14:val="0"/>
              <w14:checkedState w14:val="2612" w14:font="MS Gothic"/>
              <w14:uncheckedState w14:val="2610" w14:font="MS Gothic"/>
            </w14:checkbox>
          </w:sdtPr>
          <w:sdtContent>
            <w:tc>
              <w:tcPr>
                <w:tcW w:w="53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8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Practical</w:t>
            </w:r>
          </w:p>
        </w:tc>
      </w:tr>
    </w:tbl>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6"/>
        <w:tblW w:w="8784" w:type="dxa"/>
        <w:tblLayout w:type="fixed"/>
        <w:tblLook w:val="04A0" w:firstRow="1" w:lastRow="0" w:firstColumn="1" w:lastColumn="0" w:noHBand="0" w:noVBand="1"/>
      </w:tblPr>
      <w:tblGrid>
        <w:gridCol w:w="3681"/>
        <w:gridCol w:w="3544"/>
        <w:gridCol w:w="1559"/>
      </w:tblGrid>
      <w:tr w:rsidR="001F69D6" w:rsidRPr="004D1307" w:rsidTr="001F69D6">
        <w:tc>
          <w:tcPr>
            <w:tcW w:w="3681" w:type="dxa"/>
          </w:tcPr>
          <w:p w:rsidR="001F69D6" w:rsidRPr="004D1307" w:rsidRDefault="001F69D6" w:rsidP="001F69D6">
            <w:pPr>
              <w:overflowPunct w:val="0"/>
              <w:autoSpaceDE w:val="0"/>
              <w:autoSpaceDN w:val="0"/>
              <w:adjustRightInd w:val="0"/>
              <w:jc w:val="center"/>
              <w:textAlignment w:val="baseline"/>
              <w:rPr>
                <w:rFonts w:ascii="Arial" w:hAnsi="Arial" w:cs="Arial"/>
                <w:b/>
              </w:rPr>
            </w:pPr>
            <w:r w:rsidRPr="004D1307">
              <w:rPr>
                <w:rFonts w:ascii="Arial" w:hAnsi="Arial" w:cs="Arial"/>
                <w:b/>
              </w:rPr>
              <w:t>Mode of assessment</w:t>
            </w:r>
          </w:p>
        </w:tc>
        <w:tc>
          <w:tcPr>
            <w:tcW w:w="3544"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b/>
              </w:rPr>
              <w:t>Volume</w:t>
            </w:r>
          </w:p>
        </w:tc>
        <w:tc>
          <w:tcPr>
            <w:tcW w:w="1559"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b/>
              </w:rPr>
              <w:t>Weighting</w:t>
            </w:r>
          </w:p>
        </w:tc>
      </w:tr>
      <w:tr w:rsidR="001F69D6" w:rsidRPr="004D1307" w:rsidTr="001F69D6">
        <w:tc>
          <w:tcPr>
            <w:tcW w:w="3681"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Travel Review</w:t>
            </w:r>
          </w:p>
        </w:tc>
        <w:tc>
          <w:tcPr>
            <w:tcW w:w="3544" w:type="dxa"/>
          </w:tcPr>
          <w:p w:rsidR="001F69D6" w:rsidRPr="004D1307" w:rsidRDefault="001F69D6" w:rsidP="001F69D6">
            <w:pPr>
              <w:overflowPunct w:val="0"/>
              <w:autoSpaceDE w:val="0"/>
              <w:autoSpaceDN w:val="0"/>
              <w:adjustRightInd w:val="0"/>
              <w:textAlignment w:val="baseline"/>
              <w:rPr>
                <w:rFonts w:ascii="Arial" w:hAnsi="Arial" w:cs="Arial"/>
              </w:rPr>
            </w:pPr>
            <w:r w:rsidRPr="004D1307">
              <w:rPr>
                <w:rFonts w:ascii="Arial" w:hAnsi="Arial" w:cs="Arial"/>
              </w:rPr>
              <w:t>2000 words or equivalent</w:t>
            </w:r>
          </w:p>
        </w:tc>
        <w:tc>
          <w:tcPr>
            <w:tcW w:w="1559"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50%</w:t>
            </w:r>
          </w:p>
        </w:tc>
      </w:tr>
    </w:tbl>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1307">
        <w:rPr>
          <w:rFonts w:ascii="Arial" w:eastAsia="Times New Roman" w:hAnsi="Arial" w:cs="Arial"/>
          <w:b/>
          <w:lang w:eastAsia="en-GB"/>
        </w:rPr>
        <w:t>Assessment Component 2</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1307">
        <w:rPr>
          <w:rFonts w:ascii="Arial" w:eastAsia="Times New Roman" w:hAnsi="Arial" w:cs="Arial"/>
          <w:b/>
          <w:i/>
          <w:sz w:val="20"/>
          <w:szCs w:val="20"/>
          <w:lang w:eastAsia="en-GB"/>
        </w:rPr>
        <w:t>(Tick one</w:t>
      </w:r>
    </w:p>
    <w:tbl>
      <w:tblPr>
        <w:tblStyle w:val="TableGrid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1F69D6" w:rsidRPr="004D1307" w:rsidTr="001F69D6">
        <w:sdt>
          <w:sdtPr>
            <w:rPr>
              <w:rFonts w:ascii="Arial" w:hAnsi="Arial" w:cs="Arial"/>
            </w:rPr>
            <w:id w:val="-619297885"/>
            <w14:checkbox>
              <w14:checked w14:val="0"/>
              <w14:checkedState w14:val="2612" w14:font="MS Gothic"/>
              <w14:uncheckedState w14:val="2610" w14:font="MS Gothic"/>
            </w14:checkbox>
          </w:sdtPr>
          <w:sdtContent>
            <w:tc>
              <w:tcPr>
                <w:tcW w:w="56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5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Written exam</w:t>
            </w:r>
          </w:p>
        </w:tc>
        <w:sdt>
          <w:sdtPr>
            <w:rPr>
              <w:rFonts w:ascii="Arial" w:hAnsi="Arial" w:cs="Arial"/>
            </w:rPr>
            <w:id w:val="98924296"/>
            <w14:checkbox>
              <w14:checked w14:val="0"/>
              <w14:checkedState w14:val="2612" w14:font="MS Gothic"/>
              <w14:uncheckedState w14:val="2610" w14:font="MS Gothic"/>
            </w14:checkbox>
          </w:sdtPr>
          <w:sdtContent>
            <w:tc>
              <w:tcPr>
                <w:tcW w:w="53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8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Coursework</w:t>
            </w:r>
          </w:p>
        </w:tc>
        <w:sdt>
          <w:sdtPr>
            <w:rPr>
              <w:rFonts w:ascii="Arial" w:hAnsi="Arial" w:cs="Arial"/>
            </w:rPr>
            <w:id w:val="-904535945"/>
            <w14:checkbox>
              <w14:checked w14:val="1"/>
              <w14:checkedState w14:val="2612" w14:font="MS Gothic"/>
              <w14:uncheckedState w14:val="2610" w14:font="MS Gothic"/>
            </w14:checkbox>
          </w:sdtPr>
          <w:sdtContent>
            <w:tc>
              <w:tcPr>
                <w:tcW w:w="538"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Segoe UI Symbol" w:hAnsi="Segoe UI Symbol" w:cs="Segoe UI Symbol"/>
                  </w:rPr>
                  <w:t>☒</w:t>
                </w:r>
              </w:p>
            </w:tc>
          </w:sdtContent>
        </w:sdt>
        <w:tc>
          <w:tcPr>
            <w:tcW w:w="2482" w:type="dxa"/>
          </w:tcPr>
          <w:p w:rsidR="001F69D6" w:rsidRPr="004D1307" w:rsidRDefault="001F69D6" w:rsidP="001F69D6">
            <w:pPr>
              <w:overflowPunct w:val="0"/>
              <w:autoSpaceDE w:val="0"/>
              <w:autoSpaceDN w:val="0"/>
              <w:adjustRightInd w:val="0"/>
              <w:jc w:val="both"/>
              <w:textAlignment w:val="baseline"/>
              <w:rPr>
                <w:rFonts w:ascii="Arial" w:hAnsi="Arial" w:cs="Arial"/>
                <w:b/>
              </w:rPr>
            </w:pPr>
            <w:r w:rsidRPr="004D1307">
              <w:rPr>
                <w:rFonts w:ascii="Arial" w:hAnsi="Arial" w:cs="Arial"/>
                <w:b/>
              </w:rPr>
              <w:t>Practical</w:t>
            </w:r>
          </w:p>
        </w:tc>
      </w:tr>
    </w:tbl>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6"/>
        <w:tblW w:w="8784" w:type="dxa"/>
        <w:tblLayout w:type="fixed"/>
        <w:tblLook w:val="04A0" w:firstRow="1" w:lastRow="0" w:firstColumn="1" w:lastColumn="0" w:noHBand="0" w:noVBand="1"/>
      </w:tblPr>
      <w:tblGrid>
        <w:gridCol w:w="3681"/>
        <w:gridCol w:w="3544"/>
        <w:gridCol w:w="1559"/>
      </w:tblGrid>
      <w:tr w:rsidR="001F69D6" w:rsidRPr="004D1307" w:rsidTr="001F69D6">
        <w:tc>
          <w:tcPr>
            <w:tcW w:w="3681" w:type="dxa"/>
          </w:tcPr>
          <w:p w:rsidR="001F69D6" w:rsidRPr="004D1307" w:rsidRDefault="001F69D6" w:rsidP="001F69D6">
            <w:pPr>
              <w:overflowPunct w:val="0"/>
              <w:autoSpaceDE w:val="0"/>
              <w:autoSpaceDN w:val="0"/>
              <w:adjustRightInd w:val="0"/>
              <w:jc w:val="center"/>
              <w:textAlignment w:val="baseline"/>
              <w:rPr>
                <w:rFonts w:ascii="Arial" w:hAnsi="Arial" w:cs="Arial"/>
                <w:b/>
              </w:rPr>
            </w:pPr>
            <w:r w:rsidRPr="004D1307">
              <w:rPr>
                <w:rFonts w:ascii="Arial" w:hAnsi="Arial" w:cs="Arial"/>
                <w:b/>
              </w:rPr>
              <w:t>Mode of assessment</w:t>
            </w:r>
          </w:p>
        </w:tc>
        <w:tc>
          <w:tcPr>
            <w:tcW w:w="3544"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b/>
              </w:rPr>
              <w:t>Volume</w:t>
            </w:r>
          </w:p>
        </w:tc>
        <w:tc>
          <w:tcPr>
            <w:tcW w:w="1559"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b/>
              </w:rPr>
              <w:t>Weighting</w:t>
            </w:r>
          </w:p>
        </w:tc>
      </w:tr>
      <w:tr w:rsidR="001F69D6" w:rsidRPr="004D1307" w:rsidTr="001F69D6">
        <w:tc>
          <w:tcPr>
            <w:tcW w:w="3681" w:type="dxa"/>
          </w:tcPr>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Arial" w:hAnsi="Arial" w:cs="Arial"/>
              </w:rPr>
              <w:t>Oral presentation/debate (group)</w:t>
            </w:r>
          </w:p>
        </w:tc>
        <w:tc>
          <w:tcPr>
            <w:tcW w:w="3544" w:type="dxa"/>
          </w:tcPr>
          <w:p w:rsidR="001F69D6" w:rsidRPr="004D1307" w:rsidRDefault="001F69D6" w:rsidP="001F69D6">
            <w:pPr>
              <w:overflowPunct w:val="0"/>
              <w:autoSpaceDE w:val="0"/>
              <w:autoSpaceDN w:val="0"/>
              <w:adjustRightInd w:val="0"/>
              <w:textAlignment w:val="baseline"/>
              <w:rPr>
                <w:rFonts w:ascii="Arial" w:hAnsi="Arial" w:cs="Arial"/>
              </w:rPr>
            </w:pPr>
            <w:r w:rsidRPr="004D1307">
              <w:rPr>
                <w:rFonts w:ascii="Arial" w:hAnsi="Arial" w:cs="Arial"/>
              </w:rPr>
              <w:t>5 minutes per student</w:t>
            </w:r>
          </w:p>
        </w:tc>
        <w:tc>
          <w:tcPr>
            <w:tcW w:w="1559"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50%</w:t>
            </w:r>
          </w:p>
        </w:tc>
      </w:tr>
    </w:tbl>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highlight w:val="cyan"/>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1F69D6" w:rsidRPr="004D1307" w:rsidRDefault="001F69D6" w:rsidP="001F69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1307">
        <w:rPr>
          <w:rFonts w:ascii="Arial" w:eastAsia="Times New Roman" w:hAnsi="Arial" w:cs="Arial"/>
          <w:b/>
          <w:lang w:eastAsia="en-GB"/>
        </w:rPr>
        <w:lastRenderedPageBreak/>
        <w:t>Assessment Summary</w:t>
      </w:r>
    </w:p>
    <w:tbl>
      <w:tblPr>
        <w:tblStyle w:val="TableGrid26"/>
        <w:tblW w:w="0" w:type="auto"/>
        <w:tblLayout w:type="fixed"/>
        <w:tblLook w:val="04A0" w:firstRow="1" w:lastRow="0" w:firstColumn="1" w:lastColumn="0" w:noHBand="0" w:noVBand="1"/>
      </w:tblPr>
      <w:tblGrid>
        <w:gridCol w:w="3261"/>
        <w:gridCol w:w="1842"/>
      </w:tblGrid>
      <w:tr w:rsidR="001F69D6" w:rsidRPr="004D1307" w:rsidTr="001F69D6">
        <w:tc>
          <w:tcPr>
            <w:tcW w:w="3261" w:type="dxa"/>
            <w:tcBorders>
              <w:top w:val="single" w:sz="4" w:space="0" w:color="auto"/>
              <w:left w:val="single" w:sz="4" w:space="0" w:color="auto"/>
            </w:tcBorders>
          </w:tcPr>
          <w:p w:rsidR="001F69D6" w:rsidRPr="004D1307" w:rsidRDefault="001F69D6" w:rsidP="001F69D6">
            <w:pPr>
              <w:keepNext/>
              <w:overflowPunct w:val="0"/>
              <w:autoSpaceDE w:val="0"/>
              <w:autoSpaceDN w:val="0"/>
              <w:adjustRightInd w:val="0"/>
              <w:jc w:val="both"/>
              <w:textAlignment w:val="baseline"/>
              <w:rPr>
                <w:rFonts w:ascii="Arial" w:hAnsi="Arial" w:cs="Arial"/>
                <w:b/>
              </w:rPr>
            </w:pPr>
            <w:r w:rsidRPr="004D1307">
              <w:rPr>
                <w:rFonts w:ascii="Arial" w:hAnsi="Arial" w:cs="Arial"/>
                <w:b/>
              </w:rPr>
              <w:t>Activity type</w:t>
            </w:r>
          </w:p>
        </w:tc>
        <w:tc>
          <w:tcPr>
            <w:tcW w:w="1842" w:type="dxa"/>
          </w:tcPr>
          <w:p w:rsidR="001F69D6" w:rsidRPr="004D1307" w:rsidRDefault="001F69D6" w:rsidP="001F69D6">
            <w:pPr>
              <w:keepNext/>
              <w:overflowPunct w:val="0"/>
              <w:autoSpaceDE w:val="0"/>
              <w:autoSpaceDN w:val="0"/>
              <w:adjustRightInd w:val="0"/>
              <w:jc w:val="center"/>
              <w:textAlignment w:val="baseline"/>
              <w:rPr>
                <w:rFonts w:ascii="Arial" w:hAnsi="Arial" w:cs="Arial"/>
                <w:b/>
              </w:rPr>
            </w:pPr>
            <w:r w:rsidRPr="004D1307">
              <w:rPr>
                <w:rFonts w:ascii="Arial" w:hAnsi="Arial" w:cs="Arial"/>
                <w:b/>
              </w:rPr>
              <w:t>Percentage</w:t>
            </w:r>
          </w:p>
        </w:tc>
      </w:tr>
      <w:tr w:rsidR="001F69D6" w:rsidRPr="004D1307" w:rsidTr="001F69D6">
        <w:tc>
          <w:tcPr>
            <w:tcW w:w="3261"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Written exam</w:t>
            </w:r>
          </w:p>
        </w:tc>
        <w:tc>
          <w:tcPr>
            <w:tcW w:w="1842" w:type="dxa"/>
          </w:tcPr>
          <w:p w:rsidR="001F69D6" w:rsidRPr="004D1307" w:rsidRDefault="001F69D6" w:rsidP="001F69D6">
            <w:pPr>
              <w:keepNext/>
              <w:overflowPunct w:val="0"/>
              <w:autoSpaceDE w:val="0"/>
              <w:autoSpaceDN w:val="0"/>
              <w:adjustRightInd w:val="0"/>
              <w:jc w:val="center"/>
              <w:textAlignment w:val="baseline"/>
              <w:rPr>
                <w:rFonts w:ascii="Arial" w:hAnsi="Arial" w:cs="Arial"/>
              </w:rPr>
            </w:pPr>
          </w:p>
        </w:tc>
      </w:tr>
      <w:tr w:rsidR="001F69D6" w:rsidRPr="004D1307" w:rsidTr="001F69D6">
        <w:tc>
          <w:tcPr>
            <w:tcW w:w="3261"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Coursework</w:t>
            </w:r>
          </w:p>
        </w:tc>
        <w:tc>
          <w:tcPr>
            <w:tcW w:w="1842" w:type="dxa"/>
          </w:tcPr>
          <w:p w:rsidR="001F69D6" w:rsidRPr="004D1307" w:rsidRDefault="001F69D6" w:rsidP="001F69D6">
            <w:pPr>
              <w:keepNext/>
              <w:overflowPunct w:val="0"/>
              <w:autoSpaceDE w:val="0"/>
              <w:autoSpaceDN w:val="0"/>
              <w:adjustRightInd w:val="0"/>
              <w:jc w:val="center"/>
              <w:textAlignment w:val="baseline"/>
              <w:rPr>
                <w:rFonts w:ascii="Arial" w:hAnsi="Arial" w:cs="Arial"/>
              </w:rPr>
            </w:pPr>
            <w:r w:rsidRPr="004D1307">
              <w:rPr>
                <w:rFonts w:ascii="Arial" w:hAnsi="Arial" w:cs="Arial"/>
              </w:rPr>
              <w:t>50%</w:t>
            </w:r>
          </w:p>
        </w:tc>
      </w:tr>
      <w:tr w:rsidR="001F69D6" w:rsidRPr="004D1307" w:rsidTr="001F69D6">
        <w:tc>
          <w:tcPr>
            <w:tcW w:w="3261"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rPr>
              <w:t>Practical</w:t>
            </w:r>
          </w:p>
        </w:tc>
        <w:tc>
          <w:tcPr>
            <w:tcW w:w="1842" w:type="dxa"/>
          </w:tcPr>
          <w:p w:rsidR="001F69D6" w:rsidRPr="004D1307" w:rsidRDefault="001F69D6" w:rsidP="001F69D6">
            <w:pPr>
              <w:keepNext/>
              <w:overflowPunct w:val="0"/>
              <w:autoSpaceDE w:val="0"/>
              <w:autoSpaceDN w:val="0"/>
              <w:adjustRightInd w:val="0"/>
              <w:jc w:val="center"/>
              <w:textAlignment w:val="baseline"/>
              <w:rPr>
                <w:rFonts w:ascii="Arial" w:hAnsi="Arial" w:cs="Arial"/>
              </w:rPr>
            </w:pPr>
            <w:r w:rsidRPr="004D1307">
              <w:rPr>
                <w:rFonts w:ascii="Arial" w:hAnsi="Arial" w:cs="Arial"/>
              </w:rPr>
              <w:t>50%</w:t>
            </w:r>
          </w:p>
        </w:tc>
      </w:tr>
      <w:tr w:rsidR="001F69D6" w:rsidRPr="004D1307" w:rsidTr="001F69D6">
        <w:tc>
          <w:tcPr>
            <w:tcW w:w="3261" w:type="dxa"/>
          </w:tcPr>
          <w:p w:rsidR="001F69D6" w:rsidRPr="004D1307" w:rsidRDefault="001F69D6" w:rsidP="001F69D6">
            <w:pPr>
              <w:keepNext/>
              <w:overflowPunct w:val="0"/>
              <w:autoSpaceDE w:val="0"/>
              <w:autoSpaceDN w:val="0"/>
              <w:adjustRightInd w:val="0"/>
              <w:jc w:val="both"/>
              <w:textAlignment w:val="baseline"/>
              <w:rPr>
                <w:rFonts w:ascii="Arial" w:hAnsi="Arial" w:cs="Arial"/>
              </w:rPr>
            </w:pPr>
            <w:r w:rsidRPr="004D1307">
              <w:rPr>
                <w:rFonts w:ascii="Arial" w:hAnsi="Arial" w:cs="Arial"/>
                <w:b/>
              </w:rPr>
              <w:t>TOTAL</w:t>
            </w:r>
          </w:p>
        </w:tc>
        <w:tc>
          <w:tcPr>
            <w:tcW w:w="1842" w:type="dxa"/>
          </w:tcPr>
          <w:p w:rsidR="001F69D6" w:rsidRPr="004D1307" w:rsidRDefault="001F69D6" w:rsidP="001F69D6">
            <w:pPr>
              <w:keepNext/>
              <w:overflowPunct w:val="0"/>
              <w:autoSpaceDE w:val="0"/>
              <w:autoSpaceDN w:val="0"/>
              <w:adjustRightInd w:val="0"/>
              <w:jc w:val="center"/>
              <w:textAlignment w:val="baseline"/>
              <w:rPr>
                <w:rFonts w:ascii="Arial" w:hAnsi="Arial" w:cs="Arial"/>
                <w:b/>
              </w:rPr>
            </w:pPr>
            <w:r w:rsidRPr="004D1307">
              <w:rPr>
                <w:rFonts w:ascii="Arial" w:hAnsi="Arial" w:cs="Arial"/>
                <w:b/>
              </w:rPr>
              <w:t>100%</w:t>
            </w:r>
          </w:p>
        </w:tc>
      </w:tr>
    </w:tbl>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1307">
        <w:rPr>
          <w:rFonts w:ascii="Arial" w:eastAsia="Times New Roman" w:hAnsi="Arial" w:cs="Arial"/>
          <w:b/>
          <w:lang w:eastAsia="en-GB"/>
        </w:rPr>
        <w:t>READING LIST</w:t>
      </w: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26"/>
        <w:tblW w:w="0" w:type="auto"/>
        <w:tblLayout w:type="fixed"/>
        <w:tblLook w:val="04A0" w:firstRow="1" w:lastRow="0" w:firstColumn="1" w:lastColumn="0" w:noHBand="0" w:noVBand="1"/>
      </w:tblPr>
      <w:tblGrid>
        <w:gridCol w:w="1696"/>
        <w:gridCol w:w="5812"/>
        <w:gridCol w:w="1531"/>
      </w:tblGrid>
      <w:tr w:rsidR="001F69D6" w:rsidRPr="004D1307" w:rsidTr="001F69D6">
        <w:tc>
          <w:tcPr>
            <w:tcW w:w="1696" w:type="dxa"/>
            <w:shd w:val="clear" w:color="auto" w:fill="BFBFBF" w:themeFill="background1" w:themeFillShade="BF"/>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Module Code</w:t>
            </w:r>
          </w:p>
        </w:tc>
        <w:tc>
          <w:tcPr>
            <w:tcW w:w="7343" w:type="dxa"/>
            <w:gridSpan w:val="2"/>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BMTH4000</w:t>
            </w:r>
          </w:p>
        </w:tc>
      </w:tr>
      <w:tr w:rsidR="001F69D6" w:rsidRPr="004D1307" w:rsidTr="001F69D6">
        <w:tc>
          <w:tcPr>
            <w:tcW w:w="1696" w:type="dxa"/>
            <w:shd w:val="clear" w:color="auto" w:fill="BFBFBF" w:themeFill="background1" w:themeFillShade="BF"/>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Module Title</w:t>
            </w:r>
          </w:p>
        </w:tc>
        <w:tc>
          <w:tcPr>
            <w:tcW w:w="7343" w:type="dxa"/>
            <w:gridSpan w:val="2"/>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 xml:space="preserve">The Global Tourism Experience </w:t>
            </w:r>
          </w:p>
        </w:tc>
      </w:tr>
      <w:tr w:rsidR="001F69D6" w:rsidRPr="004D1307" w:rsidTr="001F69D6">
        <w:tc>
          <w:tcPr>
            <w:tcW w:w="1696" w:type="dxa"/>
            <w:shd w:val="clear" w:color="auto" w:fill="BFBFBF" w:themeFill="background1" w:themeFillShade="BF"/>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Classification</w:t>
            </w:r>
          </w:p>
        </w:tc>
        <w:tc>
          <w:tcPr>
            <w:tcW w:w="5812" w:type="dxa"/>
            <w:shd w:val="clear" w:color="auto" w:fill="BFBFBF" w:themeFill="background1" w:themeFillShade="BF"/>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Reading List entry</w:t>
            </w:r>
          </w:p>
        </w:tc>
        <w:tc>
          <w:tcPr>
            <w:tcW w:w="1531" w:type="dxa"/>
            <w:shd w:val="clear" w:color="auto" w:fill="BFBFBF" w:themeFill="background1" w:themeFillShade="BF"/>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b/>
              </w:rPr>
            </w:pPr>
            <w:r w:rsidRPr="004D1307">
              <w:rPr>
                <w:rFonts w:ascii="Arial" w:hAnsi="Arial" w:cs="Arial"/>
                <w:b/>
              </w:rPr>
              <w:t>Electronic*</w:t>
            </w:r>
          </w:p>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Essential</w:t>
            </w:r>
          </w:p>
        </w:tc>
        <w:tc>
          <w:tcPr>
            <w:tcW w:w="5812"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Torkildsen, G. (2005) Leisure and Recreation Management, London: Routledge</w:t>
            </w:r>
          </w:p>
        </w:tc>
        <w:tc>
          <w:tcPr>
            <w:tcW w:w="1531" w:type="dxa"/>
          </w:tcPr>
          <w:sdt>
            <w:sdtPr>
              <w:rPr>
                <w:rFonts w:ascii="Arial" w:hAnsi="Arial" w:cs="Arial"/>
              </w:rPr>
              <w:id w:val="-1808001041"/>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Adams, I &amp; Macmillan, A. (2000) Leisure and the Government, Sunderland: Business Education Publishers.</w:t>
            </w:r>
          </w:p>
        </w:tc>
        <w:tc>
          <w:tcPr>
            <w:tcW w:w="1531" w:type="dxa"/>
          </w:tcPr>
          <w:sdt>
            <w:sdtPr>
              <w:rPr>
                <w:rFonts w:ascii="Arial" w:hAnsi="Arial" w:cs="Arial"/>
              </w:rPr>
              <w:id w:val="1732122055"/>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Charles, R &amp; Goeldner, (2002) Tourism, Principles, Practices and Philosophies, New York: Wiley</w:t>
            </w:r>
          </w:p>
        </w:tc>
        <w:tc>
          <w:tcPr>
            <w:tcW w:w="1531" w:type="dxa"/>
          </w:tcPr>
          <w:sdt>
            <w:sdtPr>
              <w:rPr>
                <w:rFonts w:ascii="Arial" w:hAnsi="Arial" w:cs="Arial"/>
              </w:rPr>
              <w:id w:val="-1131542295"/>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Cooper, C, Fletcher, J. Gilbert, D and Wahill, S (2002) Tourism and Development: Concept and Issues, Clevedon:  Channel View.</w:t>
            </w:r>
          </w:p>
        </w:tc>
        <w:tc>
          <w:tcPr>
            <w:tcW w:w="1531" w:type="dxa"/>
          </w:tcPr>
          <w:sdt>
            <w:sdtPr>
              <w:rPr>
                <w:rFonts w:ascii="Arial" w:hAnsi="Arial" w:cs="Arial"/>
              </w:rPr>
              <w:id w:val="226733695"/>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 xml:space="preserve">Copper, C (2013) Contemporary Tourism: An International Perspective, Goodfellow Publishers, London. </w:t>
            </w:r>
          </w:p>
        </w:tc>
        <w:tc>
          <w:tcPr>
            <w:tcW w:w="1531" w:type="dxa"/>
          </w:tcPr>
          <w:sdt>
            <w:sdtPr>
              <w:rPr>
                <w:rFonts w:ascii="Arial" w:hAnsi="Arial" w:cs="Arial"/>
              </w:rPr>
              <w:id w:val="-1778786093"/>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Hall, M, (2014), Tourism and Social Marketing, Routledge, London.</w:t>
            </w:r>
          </w:p>
        </w:tc>
        <w:tc>
          <w:tcPr>
            <w:tcW w:w="1531" w:type="dxa"/>
          </w:tcPr>
          <w:sdt>
            <w:sdtPr>
              <w:rPr>
                <w:rFonts w:ascii="Arial" w:hAnsi="Arial" w:cs="Arial"/>
              </w:rPr>
              <w:id w:val="-1430661892"/>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Jenkins, I &amp; Shroder R (2013), Sustainability in Tourism: A Multidisciplinary Approach, Springer Gabler, Wiesbaden.</w:t>
            </w:r>
          </w:p>
        </w:tc>
        <w:tc>
          <w:tcPr>
            <w:tcW w:w="1531" w:type="dxa"/>
          </w:tcPr>
          <w:sdt>
            <w:sdtPr>
              <w:rPr>
                <w:rFonts w:ascii="Arial" w:hAnsi="Arial" w:cs="Arial"/>
              </w:rPr>
              <w:id w:val="725036138"/>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Kotler, P (2014) Marketing for Hospitality and Tourism, Pearson, Essex.</w:t>
            </w:r>
          </w:p>
        </w:tc>
        <w:tc>
          <w:tcPr>
            <w:tcW w:w="1531" w:type="dxa"/>
          </w:tcPr>
          <w:sdt>
            <w:sdtPr>
              <w:rPr>
                <w:rFonts w:ascii="Arial" w:hAnsi="Arial" w:cs="Arial"/>
              </w:rPr>
              <w:id w:val="732351689"/>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Novelli, M (2005), Niche Tourism, Elsevier Butterworth-Heinemann, Oxford</w:t>
            </w:r>
          </w:p>
        </w:tc>
        <w:tc>
          <w:tcPr>
            <w:tcW w:w="1531" w:type="dxa"/>
          </w:tcPr>
          <w:sdt>
            <w:sdtPr>
              <w:rPr>
                <w:rFonts w:ascii="Arial" w:hAnsi="Arial" w:cs="Arial"/>
              </w:rPr>
              <w:id w:val="-1751341072"/>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Page S, (2011) Tourism Management – An Introduction. London: Butterworth-Heinemann.</w:t>
            </w:r>
          </w:p>
        </w:tc>
        <w:tc>
          <w:tcPr>
            <w:tcW w:w="1531" w:type="dxa"/>
          </w:tcPr>
          <w:sdt>
            <w:sdtPr>
              <w:rPr>
                <w:rFonts w:ascii="Arial" w:hAnsi="Arial" w:cs="Arial"/>
              </w:rPr>
              <w:id w:val="-1278953106"/>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Sharpley, R. (2007) Tourism and Leisure in the Countryside, Huntingdon: Elm</w:t>
            </w:r>
          </w:p>
        </w:tc>
        <w:tc>
          <w:tcPr>
            <w:tcW w:w="1531" w:type="dxa"/>
          </w:tcPr>
          <w:sdt>
            <w:sdtPr>
              <w:rPr>
                <w:rFonts w:ascii="Arial" w:hAnsi="Arial" w:cs="Arial"/>
              </w:rPr>
              <w:id w:val="487987398"/>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Further</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Sharpley, R. (2003) Tourism, Tourists and Society, Huntingdon: Elm</w:t>
            </w:r>
          </w:p>
        </w:tc>
        <w:tc>
          <w:tcPr>
            <w:tcW w:w="1531" w:type="dxa"/>
          </w:tcPr>
          <w:sdt>
            <w:sdtPr>
              <w:rPr>
                <w:rFonts w:ascii="Arial" w:hAnsi="Arial" w:cs="Arial"/>
              </w:rPr>
              <w:id w:val="-146975287"/>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Journals </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Leisure Management</w:t>
            </w:r>
          </w:p>
        </w:tc>
        <w:tc>
          <w:tcPr>
            <w:tcW w:w="1531" w:type="dxa"/>
          </w:tcPr>
          <w:sdt>
            <w:sdtPr>
              <w:rPr>
                <w:rFonts w:ascii="Arial" w:hAnsi="Arial" w:cs="Arial"/>
              </w:rPr>
              <w:id w:val="-345938804"/>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lastRenderedPageBreak/>
              <w:t xml:space="preserve">Journals </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Tourism Society</w:t>
            </w:r>
          </w:p>
        </w:tc>
        <w:tc>
          <w:tcPr>
            <w:tcW w:w="1531" w:type="dxa"/>
          </w:tcPr>
          <w:sdt>
            <w:sdtPr>
              <w:rPr>
                <w:rFonts w:ascii="Arial" w:hAnsi="Arial" w:cs="Arial"/>
              </w:rPr>
              <w:id w:val="-1389099966"/>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Journals </w:t>
            </w:r>
          </w:p>
        </w:tc>
        <w:tc>
          <w:tcPr>
            <w:tcW w:w="5812" w:type="dxa"/>
          </w:tcPr>
          <w:p w:rsidR="001F69D6" w:rsidRPr="004D1307" w:rsidRDefault="001F69D6" w:rsidP="001F69D6">
            <w:pPr>
              <w:overflowPunct w:val="0"/>
              <w:autoSpaceDE w:val="0"/>
              <w:autoSpaceDN w:val="0"/>
              <w:adjustRightInd w:val="0"/>
              <w:jc w:val="both"/>
              <w:textAlignment w:val="baseline"/>
              <w:rPr>
                <w:rFonts w:ascii="Arial" w:hAnsi="Arial" w:cs="Arial"/>
              </w:rPr>
            </w:pPr>
            <w:r w:rsidRPr="004D1307">
              <w:rPr>
                <w:rFonts w:ascii="Arial" w:hAnsi="Arial" w:cs="Arial"/>
              </w:rPr>
              <w:t>Festival and Event Management</w:t>
            </w:r>
          </w:p>
        </w:tc>
        <w:tc>
          <w:tcPr>
            <w:tcW w:w="1531" w:type="dxa"/>
          </w:tcPr>
          <w:sdt>
            <w:sdtPr>
              <w:rPr>
                <w:rFonts w:ascii="Arial" w:hAnsi="Arial" w:cs="Arial"/>
              </w:rPr>
              <w:id w:val="1972547398"/>
              <w14:checkbox>
                <w14:checked w14:val="0"/>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Websites </w:t>
            </w:r>
          </w:p>
        </w:tc>
        <w:tc>
          <w:tcPr>
            <w:tcW w:w="5812" w:type="dxa"/>
            <w:shd w:val="clear" w:color="auto" w:fill="FFFFFF"/>
          </w:tcPr>
          <w:p w:rsidR="001F69D6" w:rsidRPr="004D1307" w:rsidRDefault="00C1455C" w:rsidP="001F69D6">
            <w:pPr>
              <w:overflowPunct w:val="0"/>
              <w:autoSpaceDE w:val="0"/>
              <w:autoSpaceDN w:val="0"/>
              <w:adjustRightInd w:val="0"/>
              <w:jc w:val="both"/>
              <w:textAlignment w:val="baseline"/>
              <w:rPr>
                <w:rFonts w:ascii="Arial" w:hAnsi="Arial" w:cs="Arial"/>
              </w:rPr>
            </w:pPr>
            <w:hyperlink r:id="rId9" w:history="1">
              <w:r w:rsidR="001F69D6" w:rsidRPr="004D1307">
                <w:rPr>
                  <w:rFonts w:ascii="Arial" w:hAnsi="Arial" w:cs="Arial"/>
                  <w:color w:val="0000FF"/>
                  <w:u w:val="single"/>
                </w:rPr>
                <w:t>www.culture.gov.uk</w:t>
              </w:r>
            </w:hyperlink>
          </w:p>
        </w:tc>
        <w:tc>
          <w:tcPr>
            <w:tcW w:w="1531" w:type="dxa"/>
          </w:tcPr>
          <w:sdt>
            <w:sdtPr>
              <w:rPr>
                <w:rFonts w:ascii="Arial" w:hAnsi="Arial" w:cs="Arial"/>
              </w:rPr>
              <w:id w:val="437640146"/>
              <w14:checkbox>
                <w14:checked w14:val="1"/>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Websites </w:t>
            </w:r>
          </w:p>
        </w:tc>
        <w:tc>
          <w:tcPr>
            <w:tcW w:w="5812" w:type="dxa"/>
            <w:shd w:val="clear" w:color="auto" w:fill="FFFFFF"/>
          </w:tcPr>
          <w:p w:rsidR="001F69D6" w:rsidRPr="004D1307" w:rsidRDefault="00C1455C" w:rsidP="001F69D6">
            <w:pPr>
              <w:overflowPunct w:val="0"/>
              <w:autoSpaceDE w:val="0"/>
              <w:autoSpaceDN w:val="0"/>
              <w:adjustRightInd w:val="0"/>
              <w:jc w:val="both"/>
              <w:textAlignment w:val="baseline"/>
              <w:rPr>
                <w:rFonts w:ascii="Arial" w:hAnsi="Arial" w:cs="Arial"/>
              </w:rPr>
            </w:pPr>
            <w:hyperlink r:id="rId10" w:history="1">
              <w:r w:rsidR="001F69D6" w:rsidRPr="004D1307">
                <w:rPr>
                  <w:rFonts w:ascii="Arial" w:hAnsi="Arial" w:cs="Arial"/>
                  <w:color w:val="0000FF"/>
                  <w:u w:val="single"/>
                </w:rPr>
                <w:t>www.world-tourism.org</w:t>
              </w:r>
            </w:hyperlink>
          </w:p>
        </w:tc>
        <w:tc>
          <w:tcPr>
            <w:tcW w:w="1531" w:type="dxa"/>
          </w:tcPr>
          <w:sdt>
            <w:sdtPr>
              <w:rPr>
                <w:rFonts w:ascii="Arial" w:hAnsi="Arial" w:cs="Arial"/>
              </w:rPr>
              <w:id w:val="809822747"/>
              <w14:checkbox>
                <w14:checked w14:val="1"/>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Websites </w:t>
            </w:r>
          </w:p>
        </w:tc>
        <w:tc>
          <w:tcPr>
            <w:tcW w:w="5812" w:type="dxa"/>
            <w:shd w:val="clear" w:color="auto" w:fill="FFFFFF"/>
          </w:tcPr>
          <w:p w:rsidR="001F69D6" w:rsidRPr="004D1307" w:rsidRDefault="00C1455C" w:rsidP="001F69D6">
            <w:pPr>
              <w:overflowPunct w:val="0"/>
              <w:autoSpaceDE w:val="0"/>
              <w:autoSpaceDN w:val="0"/>
              <w:adjustRightInd w:val="0"/>
              <w:jc w:val="both"/>
              <w:textAlignment w:val="baseline"/>
              <w:rPr>
                <w:rFonts w:ascii="Arial" w:hAnsi="Arial" w:cs="Arial"/>
              </w:rPr>
            </w:pPr>
            <w:hyperlink r:id="rId11" w:history="1">
              <w:r w:rsidR="001F69D6" w:rsidRPr="004D1307">
                <w:rPr>
                  <w:rFonts w:ascii="Arial" w:hAnsi="Arial" w:cs="Arial"/>
                  <w:color w:val="0000FF"/>
                  <w:u w:val="single"/>
                </w:rPr>
                <w:t>www.olympic.org</w:t>
              </w:r>
            </w:hyperlink>
          </w:p>
        </w:tc>
        <w:tc>
          <w:tcPr>
            <w:tcW w:w="1531" w:type="dxa"/>
          </w:tcPr>
          <w:sdt>
            <w:sdtPr>
              <w:rPr>
                <w:rFonts w:ascii="Arial" w:hAnsi="Arial" w:cs="Arial"/>
              </w:rPr>
              <w:id w:val="-1000816471"/>
              <w14:checkbox>
                <w14:checked w14:val="1"/>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r w:rsidR="001F69D6" w:rsidRPr="004D1307" w:rsidTr="001F69D6">
        <w:tc>
          <w:tcPr>
            <w:tcW w:w="1696" w:type="dxa"/>
          </w:tcPr>
          <w:p w:rsidR="001F69D6" w:rsidRPr="004D1307" w:rsidRDefault="001F69D6" w:rsidP="001F69D6">
            <w:pPr>
              <w:tabs>
                <w:tab w:val="num" w:pos="720"/>
                <w:tab w:val="left" w:pos="1440"/>
              </w:tabs>
              <w:overflowPunct w:val="0"/>
              <w:autoSpaceDE w:val="0"/>
              <w:autoSpaceDN w:val="0"/>
              <w:adjustRightInd w:val="0"/>
              <w:jc w:val="both"/>
              <w:textAlignment w:val="baseline"/>
              <w:rPr>
                <w:rFonts w:ascii="Arial" w:hAnsi="Arial" w:cs="Arial"/>
              </w:rPr>
            </w:pPr>
            <w:r w:rsidRPr="004D1307">
              <w:rPr>
                <w:rFonts w:ascii="Arial" w:hAnsi="Arial" w:cs="Arial"/>
              </w:rPr>
              <w:t xml:space="preserve">Websites </w:t>
            </w:r>
          </w:p>
        </w:tc>
        <w:tc>
          <w:tcPr>
            <w:tcW w:w="5812" w:type="dxa"/>
            <w:shd w:val="clear" w:color="auto" w:fill="FFFFFF"/>
          </w:tcPr>
          <w:p w:rsidR="001F69D6" w:rsidRPr="004D1307" w:rsidRDefault="00C1455C" w:rsidP="001F69D6">
            <w:pPr>
              <w:overflowPunct w:val="0"/>
              <w:autoSpaceDE w:val="0"/>
              <w:autoSpaceDN w:val="0"/>
              <w:adjustRightInd w:val="0"/>
              <w:jc w:val="both"/>
              <w:textAlignment w:val="baseline"/>
              <w:rPr>
                <w:rFonts w:ascii="Arial" w:hAnsi="Arial" w:cs="Arial"/>
              </w:rPr>
            </w:pPr>
            <w:hyperlink r:id="rId12" w:history="1">
              <w:r w:rsidR="001F69D6" w:rsidRPr="004D1307">
                <w:rPr>
                  <w:rFonts w:ascii="Arial" w:hAnsi="Arial" w:cs="Arial"/>
                  <w:color w:val="0000FF"/>
                  <w:u w:val="single"/>
                </w:rPr>
                <w:t>www.visitbritain.co.uk</w:t>
              </w:r>
            </w:hyperlink>
            <w:r w:rsidR="001F69D6" w:rsidRPr="004D1307">
              <w:rPr>
                <w:rFonts w:ascii="Arial" w:hAnsi="Arial" w:cs="Arial"/>
              </w:rPr>
              <w:t xml:space="preserve"> </w:t>
            </w:r>
          </w:p>
        </w:tc>
        <w:tc>
          <w:tcPr>
            <w:tcW w:w="1531" w:type="dxa"/>
          </w:tcPr>
          <w:sdt>
            <w:sdtPr>
              <w:rPr>
                <w:rFonts w:ascii="Arial" w:hAnsi="Arial" w:cs="Arial"/>
              </w:rPr>
              <w:id w:val="-835835230"/>
              <w14:checkbox>
                <w14:checked w14:val="1"/>
                <w14:checkedState w14:val="2612" w14:font="MS Gothic"/>
                <w14:uncheckedState w14:val="2610" w14:font="MS Gothic"/>
              </w14:checkbox>
            </w:sdtPr>
            <w:sdtContent>
              <w:p w:rsidR="001F69D6" w:rsidRPr="004D1307" w:rsidRDefault="001F69D6" w:rsidP="001F69D6">
                <w:pPr>
                  <w:overflowPunct w:val="0"/>
                  <w:autoSpaceDE w:val="0"/>
                  <w:autoSpaceDN w:val="0"/>
                  <w:adjustRightInd w:val="0"/>
                  <w:jc w:val="center"/>
                  <w:textAlignment w:val="baseline"/>
                  <w:rPr>
                    <w:rFonts w:ascii="Arial" w:eastAsia="MS Gothic" w:hAnsi="Arial" w:cs="Arial"/>
                  </w:rPr>
                </w:pPr>
                <w:r w:rsidRPr="004D1307">
                  <w:rPr>
                    <w:rFonts w:ascii="Segoe UI Symbol" w:hAnsi="Segoe UI Symbol" w:cs="Segoe UI Symbol"/>
                  </w:rPr>
                  <w:t>☒</w:t>
                </w:r>
              </w:p>
            </w:sdtContent>
          </w:sdt>
        </w:tc>
      </w:tr>
    </w:tbl>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eastAsia="en-GB"/>
        </w:rPr>
      </w:pPr>
    </w:p>
    <w:p w:rsidR="001F69D6" w:rsidRPr="004D1307" w:rsidRDefault="001F69D6" w:rsidP="001F69D6">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1F69D6" w:rsidRPr="004D1307" w:rsidRDefault="001F69D6" w:rsidP="001F69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201C36" w:rsidRDefault="005C2B44" w:rsidP="00C03831">
      <w:pPr>
        <w:spacing w:after="160" w:line="259" w:lineRule="auto"/>
        <w:ind w:left="426" w:hanging="426"/>
        <w:rPr>
          <w:rFonts w:ascii="Calibri" w:hAnsi="Calibri" w:cs="Times New Roman"/>
        </w:rPr>
      </w:pPr>
      <w:r w:rsidRPr="00DE408F">
        <w:rPr>
          <w:rFonts w:ascii="Calibri" w:hAnsi="Calibri" w:cs="Times New Roman"/>
        </w:rPr>
        <w:br w:type="page"/>
      </w:r>
    </w:p>
    <w:p w:rsidR="009B58F9" w:rsidRDefault="009B58F9" w:rsidP="00C03831">
      <w:pPr>
        <w:spacing w:after="160" w:line="259" w:lineRule="auto"/>
        <w:ind w:left="426" w:hanging="426"/>
        <w:rPr>
          <w:rFonts w:ascii="Calibri" w:hAnsi="Calibri" w:cs="Times New Roman"/>
        </w:rPr>
      </w:pPr>
    </w:p>
    <w:p w:rsidR="009B58F9" w:rsidRDefault="001F69D6" w:rsidP="009B58F9">
      <w:pPr>
        <w:pStyle w:val="Title"/>
      </w:pPr>
      <w:r>
        <w:t>THE GLOBAL TOURISM EXPERIENCE</w:t>
      </w:r>
      <w:r w:rsidR="009B58F9">
        <w:t xml:space="preserve">. </w:t>
      </w:r>
    </w:p>
    <w:p w:rsidR="009B58F9" w:rsidRDefault="009B58F9" w:rsidP="009B58F9">
      <w:pPr>
        <w:pStyle w:val="Title"/>
      </w:pPr>
    </w:p>
    <w:p w:rsidR="009B58F9" w:rsidRDefault="001F69D6" w:rsidP="009B58F9">
      <w:pPr>
        <w:pStyle w:val="Title"/>
      </w:pPr>
      <w:r>
        <w:t>LEVEL 4  / YEAR 1</w:t>
      </w:r>
    </w:p>
    <w:p w:rsidR="009B58F9" w:rsidRDefault="009B58F9" w:rsidP="009B58F9">
      <w:pPr>
        <w:jc w:val="center"/>
        <w:rPr>
          <w:b/>
          <w:sz w:val="16"/>
          <w:u w:val="single"/>
        </w:rPr>
      </w:pPr>
    </w:p>
    <w:p w:rsidR="009B58F9" w:rsidRDefault="009B58F9" w:rsidP="009B58F9">
      <w:pPr>
        <w:pStyle w:val="Heading1"/>
        <w:rPr>
          <w:sz w:val="28"/>
          <w:szCs w:val="28"/>
        </w:rPr>
      </w:pPr>
      <w:r>
        <w:rPr>
          <w:sz w:val="28"/>
          <w:szCs w:val="28"/>
        </w:rPr>
        <w:t>LECTURE TIMES: See Timetable.</w:t>
      </w:r>
    </w:p>
    <w:p w:rsidR="009B58F9" w:rsidRDefault="009B58F9" w:rsidP="009B58F9">
      <w:pPr>
        <w:pStyle w:val="Heading1"/>
        <w:rPr>
          <w:sz w:val="28"/>
          <w:szCs w:val="28"/>
        </w:rPr>
      </w:pPr>
    </w:p>
    <w:p w:rsidR="009B58F9" w:rsidRDefault="009B58F9" w:rsidP="009B58F9">
      <w:pPr>
        <w:pStyle w:val="Heading1"/>
        <w:rPr>
          <w:sz w:val="28"/>
          <w:szCs w:val="28"/>
        </w:rPr>
      </w:pPr>
      <w:r>
        <w:rPr>
          <w:sz w:val="28"/>
          <w:szCs w:val="28"/>
        </w:rPr>
        <w:t xml:space="preserve">LECTURER: KATHRYN FLYNN </w:t>
      </w:r>
    </w:p>
    <w:p w:rsidR="009B58F9" w:rsidRDefault="009B58F9" w:rsidP="009B58F9"/>
    <w:p w:rsidR="009B58F9" w:rsidRPr="00A272DF" w:rsidRDefault="009B58F9" w:rsidP="009B58F9"/>
    <w:p w:rsidR="009B58F9" w:rsidRDefault="009B58F9" w:rsidP="009B58F9">
      <w:pPr>
        <w:rPr>
          <w:b/>
          <w:sz w:val="28"/>
          <w:u w:val="single"/>
        </w:rPr>
      </w:pPr>
      <w:r>
        <w:rPr>
          <w:sz w:val="28"/>
        </w:rPr>
        <w:tab/>
      </w:r>
      <w:r>
        <w:rPr>
          <w:sz w:val="28"/>
        </w:rPr>
        <w:tab/>
      </w:r>
      <w:r>
        <w:rPr>
          <w:b/>
          <w:sz w:val="28"/>
          <w:u w:val="single"/>
        </w:rPr>
        <w:t>TOPIC AREA: LECTURES</w:t>
      </w:r>
    </w:p>
    <w:p w:rsidR="009B58F9" w:rsidRPr="00620712" w:rsidRDefault="009B58F9" w:rsidP="009B58F9">
      <w:r>
        <w:rPr>
          <w:b/>
          <w:noProof/>
          <w:sz w:val="20"/>
          <w:u w:val="single"/>
          <w:lang w:eastAsia="en-GB"/>
        </w:rPr>
        <mc:AlternateContent>
          <mc:Choice Requires="wps">
            <w:drawing>
              <wp:anchor distT="0" distB="0" distL="114300" distR="114300" simplePos="0" relativeHeight="251659264" behindDoc="0" locked="0" layoutInCell="1" allowOverlap="1" wp14:anchorId="20F79436" wp14:editId="54FDA87E">
                <wp:simplePos x="0" y="0"/>
                <wp:positionH relativeFrom="column">
                  <wp:posOffset>742950</wp:posOffset>
                </wp:positionH>
                <wp:positionV relativeFrom="paragraph">
                  <wp:posOffset>290830</wp:posOffset>
                </wp:positionV>
                <wp:extent cx="0" cy="5953125"/>
                <wp:effectExtent l="0" t="0" r="19050" b="9525"/>
                <wp:wrapNone/>
                <wp:docPr id="2" name="Straight Connector 2"/>
                <wp:cNvGraphicFramePr/>
                <a:graphic xmlns:a="http://schemas.openxmlformats.org/drawingml/2006/main">
                  <a:graphicData uri="http://schemas.microsoft.com/office/word/2010/wordprocessingShape">
                    <wps:wsp>
                      <wps:cNvCnPr/>
                      <wps:spPr>
                        <a:xfrm flipV="1">
                          <a:off x="0" y="0"/>
                          <a:ext cx="0" cy="5953125"/>
                        </a:xfrm>
                        <a:prstGeom prst="line">
                          <a:avLst/>
                        </a:prstGeom>
                        <a:noFill/>
                        <a:ln w="6350" cap="flat" cmpd="sng" algn="ctr">
                          <a:solidFill>
                            <a:srgbClr val="5B9BD5"/>
                          </a:solidFill>
                          <a:prstDash val="solid"/>
                          <a:miter lim="800000"/>
                        </a:ln>
                        <a:effectLst/>
                      </wps:spPr>
                      <wps:bodyPr/>
                    </wps:wsp>
                  </a:graphicData>
                </a:graphic>
              </wp:anchor>
            </w:drawing>
          </mc:Choice>
          <mc:Fallback xmlns:cx="http://schemas.microsoft.com/office/drawing/2014/chartex" xmlns:cx1="http://schemas.microsoft.com/office/drawing/2015/9/8/chartex" xmlns:w16se="http://schemas.microsoft.com/office/word/2015/wordml/symex">
            <w:pict>
              <v:line w14:anchorId="2FB64F41"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8.5pt,22.9pt" to="58.5pt,49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" strokecolor="#5b9bd5" strokeweight=".5pt">
                <v:stroke joinstyle="miter"/>
              </v:line>
            </w:pict>
          </mc:Fallback>
        </mc:AlternateContent>
      </w:r>
      <w:r>
        <w:rPr>
          <w:b/>
          <w:sz w:val="20"/>
          <w:u w:val="single"/>
        </w:rPr>
        <w:tab/>
      </w:r>
      <w:r>
        <w:rPr>
          <w:b/>
          <w:sz w:val="20"/>
          <w:u w:val="single"/>
        </w:rPr>
        <w:tab/>
        <w:t>TOPIC</w:t>
      </w: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t xml:space="preserve">__________          </w:t>
      </w:r>
    </w:p>
    <w:p w:rsidR="009B58F9" w:rsidRDefault="009B58F9" w:rsidP="009B58F9">
      <w:pPr>
        <w:rPr>
          <w:sz w:val="28"/>
          <w:szCs w:val="28"/>
        </w:rPr>
      </w:pPr>
      <w:r w:rsidRPr="00253527">
        <w:rPr>
          <w:sz w:val="28"/>
          <w:szCs w:val="28"/>
        </w:rPr>
        <w:tab/>
      </w:r>
      <w:r w:rsidRPr="00253527">
        <w:rPr>
          <w:sz w:val="28"/>
          <w:szCs w:val="28"/>
        </w:rPr>
        <w:tab/>
      </w:r>
      <w:r w:rsidR="0019192E">
        <w:rPr>
          <w:sz w:val="28"/>
          <w:szCs w:val="28"/>
        </w:rPr>
        <w:t>Module Overview</w:t>
      </w:r>
    </w:p>
    <w:p w:rsidR="009B58F9" w:rsidRDefault="009B58F9" w:rsidP="009B58F9">
      <w:pPr>
        <w:ind w:left="720" w:firstLine="720"/>
        <w:rPr>
          <w:sz w:val="28"/>
          <w:szCs w:val="28"/>
        </w:rPr>
      </w:pPr>
      <w:r w:rsidRPr="00253527">
        <w:rPr>
          <w:sz w:val="28"/>
          <w:szCs w:val="28"/>
        </w:rPr>
        <w:t>Global T</w:t>
      </w:r>
      <w:r>
        <w:rPr>
          <w:sz w:val="28"/>
          <w:szCs w:val="28"/>
        </w:rPr>
        <w:t xml:space="preserve">ourism </w:t>
      </w:r>
      <w:r w:rsidR="001F69D6">
        <w:rPr>
          <w:sz w:val="28"/>
          <w:szCs w:val="28"/>
        </w:rPr>
        <w:t>Concepts and Definitions</w:t>
      </w:r>
    </w:p>
    <w:p w:rsidR="009B58F9" w:rsidRDefault="001F69D6" w:rsidP="009B58F9">
      <w:pPr>
        <w:ind w:left="720" w:firstLine="720"/>
        <w:rPr>
          <w:sz w:val="28"/>
          <w:szCs w:val="28"/>
        </w:rPr>
      </w:pPr>
      <w:r>
        <w:rPr>
          <w:sz w:val="28"/>
          <w:szCs w:val="28"/>
        </w:rPr>
        <w:t>The Global Tourism Industry  - Overview Trends (Case Studies)</w:t>
      </w:r>
    </w:p>
    <w:p w:rsidR="001F69D6" w:rsidRDefault="001F69D6" w:rsidP="009B58F9">
      <w:pPr>
        <w:ind w:left="720" w:firstLine="720"/>
        <w:rPr>
          <w:sz w:val="28"/>
          <w:szCs w:val="28"/>
        </w:rPr>
      </w:pPr>
      <w:r>
        <w:rPr>
          <w:sz w:val="28"/>
          <w:szCs w:val="28"/>
        </w:rPr>
        <w:t>The Evolution of Global Tourism</w:t>
      </w:r>
    </w:p>
    <w:p w:rsidR="001F69D6" w:rsidRDefault="001F69D6" w:rsidP="009B58F9">
      <w:pPr>
        <w:ind w:left="720" w:firstLine="720"/>
        <w:rPr>
          <w:sz w:val="28"/>
          <w:szCs w:val="28"/>
        </w:rPr>
      </w:pPr>
      <w:r>
        <w:rPr>
          <w:sz w:val="28"/>
          <w:szCs w:val="28"/>
        </w:rPr>
        <w:t xml:space="preserve">Global Tourism Geography and its influence on Tourism </w:t>
      </w:r>
      <w:r w:rsidR="0019192E">
        <w:rPr>
          <w:sz w:val="28"/>
          <w:szCs w:val="28"/>
        </w:rPr>
        <w:t>D</w:t>
      </w:r>
      <w:r>
        <w:rPr>
          <w:sz w:val="28"/>
          <w:szCs w:val="28"/>
        </w:rPr>
        <w:t>evelopment.</w:t>
      </w:r>
    </w:p>
    <w:p w:rsidR="001F69D6" w:rsidRDefault="001F69D6" w:rsidP="001F69D6">
      <w:pPr>
        <w:ind w:left="720" w:firstLine="720"/>
        <w:rPr>
          <w:sz w:val="28"/>
          <w:szCs w:val="28"/>
        </w:rPr>
      </w:pPr>
      <w:r>
        <w:rPr>
          <w:sz w:val="28"/>
          <w:szCs w:val="28"/>
        </w:rPr>
        <w:t xml:space="preserve">Global </w:t>
      </w:r>
      <w:r w:rsidRPr="00253527">
        <w:rPr>
          <w:sz w:val="28"/>
          <w:szCs w:val="28"/>
        </w:rPr>
        <w:t>Tourism an</w:t>
      </w:r>
      <w:r>
        <w:rPr>
          <w:sz w:val="28"/>
          <w:szCs w:val="28"/>
        </w:rPr>
        <w:t xml:space="preserve">d </w:t>
      </w:r>
      <w:r w:rsidRPr="00253527">
        <w:rPr>
          <w:sz w:val="28"/>
          <w:szCs w:val="28"/>
        </w:rPr>
        <w:t>Demand</w:t>
      </w:r>
      <w:r>
        <w:rPr>
          <w:sz w:val="28"/>
          <w:szCs w:val="28"/>
        </w:rPr>
        <w:t xml:space="preserve"> (Tourist Motivations / Participation  / </w:t>
      </w:r>
    </w:p>
    <w:p w:rsidR="009B58F9" w:rsidRDefault="001F69D6" w:rsidP="001F69D6">
      <w:pPr>
        <w:ind w:left="720" w:firstLine="720"/>
        <w:rPr>
          <w:sz w:val="28"/>
          <w:szCs w:val="28"/>
        </w:rPr>
      </w:pPr>
      <w:r>
        <w:rPr>
          <w:sz w:val="28"/>
          <w:szCs w:val="28"/>
        </w:rPr>
        <w:t>Engagement)</w:t>
      </w:r>
    </w:p>
    <w:p w:rsidR="001F69D6" w:rsidRPr="00253527" w:rsidRDefault="001F69D6" w:rsidP="001F69D6">
      <w:pPr>
        <w:ind w:left="720" w:firstLine="720"/>
        <w:rPr>
          <w:sz w:val="28"/>
          <w:szCs w:val="28"/>
        </w:rPr>
      </w:pPr>
      <w:r>
        <w:rPr>
          <w:sz w:val="28"/>
          <w:szCs w:val="28"/>
        </w:rPr>
        <w:t>Global Tourism Stakeholders and Key Organisations</w:t>
      </w:r>
    </w:p>
    <w:p w:rsidR="009B58F9" w:rsidRPr="00253527" w:rsidRDefault="009B58F9" w:rsidP="001F69D6">
      <w:pPr>
        <w:ind w:left="1440" w:hanging="1440"/>
        <w:rPr>
          <w:sz w:val="28"/>
          <w:szCs w:val="28"/>
        </w:rPr>
      </w:pPr>
      <w:r w:rsidRPr="00253527">
        <w:rPr>
          <w:sz w:val="28"/>
          <w:szCs w:val="28"/>
        </w:rPr>
        <w:tab/>
      </w:r>
      <w:r>
        <w:rPr>
          <w:sz w:val="28"/>
          <w:szCs w:val="28"/>
        </w:rPr>
        <w:t xml:space="preserve">Global </w:t>
      </w:r>
      <w:r w:rsidR="001F69D6">
        <w:rPr>
          <w:sz w:val="28"/>
          <w:szCs w:val="28"/>
        </w:rPr>
        <w:t xml:space="preserve">Tourism - </w:t>
      </w:r>
      <w:r>
        <w:rPr>
          <w:sz w:val="28"/>
          <w:szCs w:val="28"/>
        </w:rPr>
        <w:t>Marketing and</w:t>
      </w:r>
      <w:r w:rsidR="001F69D6">
        <w:rPr>
          <w:sz w:val="28"/>
          <w:szCs w:val="28"/>
        </w:rPr>
        <w:t xml:space="preserve"> Promotion</w:t>
      </w:r>
      <w:r w:rsidRPr="00253527">
        <w:rPr>
          <w:sz w:val="28"/>
          <w:szCs w:val="28"/>
        </w:rPr>
        <w:t xml:space="preserve"> </w:t>
      </w:r>
    </w:p>
    <w:p w:rsidR="009B58F9" w:rsidRDefault="009B58F9" w:rsidP="009B58F9">
      <w:pPr>
        <w:rPr>
          <w:b/>
          <w:sz w:val="28"/>
          <w:szCs w:val="28"/>
        </w:rPr>
      </w:pPr>
      <w:r w:rsidRPr="00253527">
        <w:rPr>
          <w:sz w:val="28"/>
          <w:szCs w:val="28"/>
        </w:rPr>
        <w:tab/>
      </w:r>
      <w:r w:rsidRPr="00253527">
        <w:rPr>
          <w:sz w:val="28"/>
          <w:szCs w:val="28"/>
        </w:rPr>
        <w:tab/>
      </w:r>
      <w:r w:rsidR="001F69D6">
        <w:rPr>
          <w:sz w:val="28"/>
          <w:szCs w:val="28"/>
        </w:rPr>
        <w:t xml:space="preserve">Global </w:t>
      </w:r>
      <w:r w:rsidRPr="00253527">
        <w:rPr>
          <w:sz w:val="28"/>
          <w:szCs w:val="28"/>
        </w:rPr>
        <w:t xml:space="preserve">Tourism Impacts – </w:t>
      </w:r>
      <w:r w:rsidR="001F69D6">
        <w:rPr>
          <w:i/>
          <w:sz w:val="28"/>
          <w:szCs w:val="28"/>
        </w:rPr>
        <w:t xml:space="preserve">Social, </w:t>
      </w:r>
      <w:r w:rsidRPr="003E2EBF">
        <w:rPr>
          <w:i/>
          <w:sz w:val="28"/>
          <w:szCs w:val="28"/>
        </w:rPr>
        <w:t>Econo</w:t>
      </w:r>
      <w:r w:rsidR="001F69D6">
        <w:rPr>
          <w:i/>
          <w:sz w:val="28"/>
          <w:szCs w:val="28"/>
        </w:rPr>
        <w:t>mic and Environmental</w:t>
      </w:r>
      <w:r w:rsidRPr="003E2EBF">
        <w:rPr>
          <w:i/>
          <w:sz w:val="28"/>
          <w:szCs w:val="28"/>
        </w:rPr>
        <w:t>.</w:t>
      </w:r>
      <w:r w:rsidRPr="00253527">
        <w:rPr>
          <w:b/>
          <w:sz w:val="28"/>
          <w:szCs w:val="28"/>
        </w:rPr>
        <w:t xml:space="preserve"> </w:t>
      </w:r>
    </w:p>
    <w:p w:rsidR="001F69D6" w:rsidRDefault="001F69D6" w:rsidP="009B58F9">
      <w:pPr>
        <w:rPr>
          <w:sz w:val="28"/>
          <w:szCs w:val="28"/>
        </w:rPr>
      </w:pPr>
      <w:r>
        <w:rPr>
          <w:b/>
          <w:sz w:val="28"/>
          <w:szCs w:val="28"/>
        </w:rPr>
        <w:t xml:space="preserve">                       </w:t>
      </w:r>
      <w:r w:rsidR="0019192E" w:rsidRPr="0019192E">
        <w:rPr>
          <w:sz w:val="28"/>
          <w:szCs w:val="28"/>
        </w:rPr>
        <w:t xml:space="preserve">Global </w:t>
      </w:r>
      <w:r w:rsidR="0019192E">
        <w:rPr>
          <w:sz w:val="28"/>
          <w:szCs w:val="28"/>
        </w:rPr>
        <w:t>Sustainable Tourism Agenda</w:t>
      </w:r>
    </w:p>
    <w:p w:rsidR="0019192E" w:rsidRDefault="0019192E" w:rsidP="009B58F9">
      <w:pPr>
        <w:rPr>
          <w:sz w:val="28"/>
          <w:szCs w:val="28"/>
        </w:rPr>
      </w:pPr>
      <w:r>
        <w:rPr>
          <w:sz w:val="28"/>
          <w:szCs w:val="28"/>
        </w:rPr>
        <w:t xml:space="preserve">                       Global Culture and Heritage Tourism  - World Heritage Site Case Studies</w:t>
      </w:r>
    </w:p>
    <w:p w:rsidR="0019192E" w:rsidRPr="0019192E" w:rsidRDefault="0019192E" w:rsidP="009B58F9">
      <w:pPr>
        <w:rPr>
          <w:sz w:val="28"/>
          <w:szCs w:val="28"/>
        </w:rPr>
      </w:pPr>
      <w:r>
        <w:rPr>
          <w:sz w:val="28"/>
          <w:szCs w:val="28"/>
        </w:rPr>
        <w:t xml:space="preserve">                       Tourism in LEDCs / MEDCs</w:t>
      </w:r>
    </w:p>
    <w:p w:rsidR="009B58F9" w:rsidRPr="00253527" w:rsidRDefault="0019192E" w:rsidP="009B58F9">
      <w:pPr>
        <w:rPr>
          <w:sz w:val="28"/>
          <w:szCs w:val="28"/>
        </w:rPr>
      </w:pPr>
      <w:r>
        <w:rPr>
          <w:sz w:val="28"/>
          <w:szCs w:val="28"/>
        </w:rPr>
        <w:tab/>
        <w:t xml:space="preserve">          </w:t>
      </w:r>
      <w:r w:rsidR="00396279">
        <w:rPr>
          <w:sz w:val="28"/>
          <w:szCs w:val="28"/>
        </w:rPr>
        <w:t xml:space="preserve">  </w:t>
      </w:r>
      <w:r>
        <w:rPr>
          <w:sz w:val="28"/>
          <w:szCs w:val="28"/>
        </w:rPr>
        <w:t xml:space="preserve">Future </w:t>
      </w:r>
      <w:r w:rsidR="001F69D6">
        <w:rPr>
          <w:sz w:val="28"/>
          <w:szCs w:val="28"/>
        </w:rPr>
        <w:t xml:space="preserve">Global </w:t>
      </w:r>
      <w:r w:rsidR="009B58F9" w:rsidRPr="00253527">
        <w:rPr>
          <w:sz w:val="28"/>
          <w:szCs w:val="28"/>
        </w:rPr>
        <w:t>Tourism</w:t>
      </w:r>
      <w:r w:rsidR="001F69D6">
        <w:rPr>
          <w:sz w:val="28"/>
          <w:szCs w:val="28"/>
        </w:rPr>
        <w:t xml:space="preserve"> Growth</w:t>
      </w:r>
      <w:r w:rsidR="009B58F9" w:rsidRPr="00253527">
        <w:rPr>
          <w:sz w:val="28"/>
          <w:szCs w:val="28"/>
        </w:rPr>
        <w:t xml:space="preserve"> Markets .</w:t>
      </w:r>
      <w:r w:rsidR="009B58F9">
        <w:rPr>
          <w:sz w:val="28"/>
          <w:szCs w:val="28"/>
        </w:rPr>
        <w:t xml:space="preserve"> </w:t>
      </w:r>
    </w:p>
    <w:p w:rsidR="009B58F9" w:rsidRDefault="009B58F9" w:rsidP="009B58F9">
      <w:pPr>
        <w:rPr>
          <w:sz w:val="28"/>
          <w:szCs w:val="28"/>
        </w:rPr>
      </w:pPr>
      <w:r>
        <w:rPr>
          <w:sz w:val="28"/>
          <w:szCs w:val="28"/>
        </w:rPr>
        <w:tab/>
      </w:r>
      <w:r>
        <w:rPr>
          <w:sz w:val="28"/>
          <w:szCs w:val="28"/>
        </w:rPr>
        <w:tab/>
        <w:t xml:space="preserve">Module Review  </w:t>
      </w:r>
    </w:p>
    <w:p w:rsidR="009B58F9" w:rsidRDefault="009B58F9" w:rsidP="009B58F9">
      <w:pPr>
        <w:rPr>
          <w:sz w:val="28"/>
          <w:szCs w:val="28"/>
        </w:rPr>
      </w:pPr>
      <w:r>
        <w:rPr>
          <w:sz w:val="28"/>
          <w:szCs w:val="28"/>
        </w:rPr>
        <w:tab/>
      </w:r>
      <w:r>
        <w:rPr>
          <w:sz w:val="28"/>
          <w:szCs w:val="28"/>
        </w:rPr>
        <w:tab/>
        <w:t>Assessment Marking and Feedback.</w:t>
      </w:r>
    </w:p>
    <w:p w:rsidR="001F69D6" w:rsidRDefault="001F69D6" w:rsidP="009B58F9">
      <w:pPr>
        <w:rPr>
          <w:sz w:val="28"/>
          <w:szCs w:val="28"/>
        </w:rPr>
      </w:pPr>
    </w:p>
    <w:p w:rsidR="005968FF" w:rsidRPr="005968FF" w:rsidRDefault="005968FF" w:rsidP="005968FF">
      <w:pPr>
        <w:spacing w:after="0" w:line="240" w:lineRule="auto"/>
        <w:rPr>
          <w:rFonts w:ascii="Arial" w:eastAsia="Times New Roman" w:hAnsi="Arial" w:cs="Arial"/>
          <w:b/>
          <w:sz w:val="20"/>
          <w:szCs w:val="20"/>
          <w:lang w:eastAsia="en-GB"/>
        </w:rPr>
      </w:pPr>
    </w:p>
    <w:p w:rsidR="00537BBE" w:rsidRPr="00A406E5" w:rsidRDefault="00537BBE" w:rsidP="00C1455C">
      <w:pPr>
        <w:pStyle w:val="Header"/>
        <w:tabs>
          <w:tab w:val="clear" w:pos="4153"/>
          <w:tab w:val="clear" w:pos="8306"/>
        </w:tabs>
        <w:jc w:val="right"/>
        <w:rPr>
          <w:rFonts w:ascii="Arial" w:hAnsi="Arial" w:cs="Arial"/>
          <w:b/>
          <w:i/>
          <w:sz w:val="32"/>
        </w:rPr>
      </w:pPr>
      <w:r w:rsidRPr="00A406E5">
        <w:rPr>
          <w:rFonts w:ascii="Arial" w:hAnsi="Arial" w:cs="Arial"/>
          <w:noProof/>
        </w:rPr>
        <w:drawing>
          <wp:anchor distT="0" distB="0" distL="114300" distR="114300" simplePos="0" relativeHeight="251661312" behindDoc="0" locked="0" layoutInCell="1" allowOverlap="1" wp14:anchorId="7AFD18FD" wp14:editId="5AB4A782">
            <wp:simplePos x="0" y="0"/>
            <wp:positionH relativeFrom="column">
              <wp:posOffset>0</wp:posOffset>
            </wp:positionH>
            <wp:positionV relativeFrom="paragraph">
              <wp:posOffset>32904</wp:posOffset>
            </wp:positionV>
            <wp:extent cx="1809750" cy="658091"/>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658091"/>
                    </a:xfrm>
                    <a:prstGeom prst="rect">
                      <a:avLst/>
                    </a:prstGeom>
                    <a:noFill/>
                    <a:ln>
                      <a:noFill/>
                    </a:ln>
                  </pic:spPr>
                </pic:pic>
              </a:graphicData>
            </a:graphic>
            <wp14:sizeRelV relativeFrom="margin">
              <wp14:pctHeight>0</wp14:pctHeight>
            </wp14:sizeRelV>
          </wp:anchor>
        </w:drawing>
      </w:r>
      <w:r>
        <w:rPr>
          <w:rFonts w:ascii="Arial" w:hAnsi="Arial" w:cs="Arial"/>
        </w:rPr>
        <w:t xml:space="preserve">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Student name:</w:t>
            </w:r>
          </w:p>
        </w:tc>
        <w:tc>
          <w:tcPr>
            <w:tcW w:w="3293" w:type="dxa"/>
          </w:tcPr>
          <w:p w:rsidR="00537BBE" w:rsidRPr="00A406E5" w:rsidRDefault="00537BBE" w:rsidP="00537BBE">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537BBE" w:rsidRPr="00A406E5" w:rsidRDefault="00537BBE" w:rsidP="00537BBE">
            <w:pPr>
              <w:spacing w:before="120" w:after="120"/>
              <w:jc w:val="both"/>
              <w:rPr>
                <w:rFonts w:ascii="Arial" w:hAnsi="Arial" w:cs="Arial"/>
                <w:b/>
              </w:rPr>
            </w:pPr>
            <w:r w:rsidRPr="00A406E5">
              <w:rPr>
                <w:rFonts w:ascii="Arial" w:hAnsi="Arial" w:cs="Arial"/>
                <w:b/>
              </w:rPr>
              <w:t>Student ID number:</w:t>
            </w:r>
          </w:p>
        </w:tc>
        <w:tc>
          <w:tcPr>
            <w:tcW w:w="2268" w:type="dxa"/>
          </w:tcPr>
          <w:p w:rsidR="00537BBE" w:rsidRPr="00A406E5" w:rsidRDefault="00537BBE" w:rsidP="00537BBE">
            <w:pPr>
              <w:spacing w:before="120" w:after="120"/>
              <w:jc w:val="both"/>
              <w:rPr>
                <w:rFonts w:ascii="Arial" w:hAnsi="Arial" w:cs="Arial"/>
                <w:b/>
              </w:rPr>
            </w:pP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Programme:</w:t>
            </w:r>
          </w:p>
        </w:tc>
        <w:tc>
          <w:tcPr>
            <w:tcW w:w="7829" w:type="dxa"/>
            <w:gridSpan w:val="3"/>
          </w:tcPr>
          <w:p w:rsidR="00537BBE" w:rsidRPr="00A406E5" w:rsidRDefault="00537BBE" w:rsidP="00537BBE">
            <w:pPr>
              <w:spacing w:before="120" w:after="120"/>
              <w:jc w:val="both"/>
              <w:rPr>
                <w:rFonts w:ascii="Arial" w:hAnsi="Arial" w:cs="Arial"/>
                <w:b/>
              </w:rPr>
            </w:pPr>
            <w:r>
              <w:rPr>
                <w:rFonts w:ascii="Arial" w:hAnsi="Arial" w:cs="Arial"/>
                <w:b/>
              </w:rPr>
              <w:t>FdA / HND / BA Leisure Mgt / Tourism Mgt / International Tourism Mgt</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537BBE" w:rsidRPr="00A406E5" w:rsidRDefault="00537BBE" w:rsidP="00537BBE">
            <w:pPr>
              <w:spacing w:before="120" w:after="120"/>
              <w:jc w:val="both"/>
              <w:rPr>
                <w:rFonts w:ascii="Arial" w:hAnsi="Arial" w:cs="Arial"/>
                <w:b/>
              </w:rPr>
            </w:pPr>
            <w:r>
              <w:rPr>
                <w:rFonts w:ascii="Arial" w:hAnsi="Arial" w:cs="Arial"/>
                <w:b/>
              </w:rPr>
              <w:t>The Global Tourism Experience.</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Module code:</w:t>
            </w:r>
          </w:p>
        </w:tc>
        <w:tc>
          <w:tcPr>
            <w:tcW w:w="3293" w:type="dxa"/>
          </w:tcPr>
          <w:p w:rsidR="00537BBE" w:rsidRPr="00A406E5" w:rsidRDefault="00537BBE" w:rsidP="00537BBE">
            <w:pPr>
              <w:spacing w:before="120" w:after="120"/>
              <w:jc w:val="both"/>
              <w:rPr>
                <w:rFonts w:ascii="Arial" w:hAnsi="Arial" w:cs="Arial"/>
                <w:b/>
              </w:rPr>
            </w:pPr>
            <w:r>
              <w:rPr>
                <w:rFonts w:ascii="Arial" w:hAnsi="Arial" w:cs="Arial"/>
                <w:b/>
              </w:rPr>
              <w:t>BMTH4000</w:t>
            </w:r>
          </w:p>
        </w:tc>
        <w:tc>
          <w:tcPr>
            <w:tcW w:w="2268" w:type="dxa"/>
            <w:shd w:val="clear" w:color="auto" w:fill="D9D9D9"/>
          </w:tcPr>
          <w:p w:rsidR="00537BBE" w:rsidRPr="004D5E9B" w:rsidRDefault="00537BBE" w:rsidP="00537BB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37BBE" w:rsidRPr="00A406E5" w:rsidRDefault="00537BBE" w:rsidP="00537BBE">
            <w:pPr>
              <w:spacing w:before="120" w:after="120"/>
              <w:jc w:val="both"/>
              <w:rPr>
                <w:rFonts w:ascii="Arial" w:hAnsi="Arial" w:cs="Arial"/>
                <w:b/>
              </w:rPr>
            </w:pPr>
            <w:r>
              <w:rPr>
                <w:rFonts w:ascii="Arial" w:hAnsi="Arial" w:cs="Arial"/>
                <w:b/>
              </w:rPr>
              <w:t>50%</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Lecturer:</w:t>
            </w:r>
          </w:p>
        </w:tc>
        <w:tc>
          <w:tcPr>
            <w:tcW w:w="3293" w:type="dxa"/>
          </w:tcPr>
          <w:p w:rsidR="00537BBE" w:rsidRPr="00A406E5" w:rsidRDefault="00C1455C" w:rsidP="00C1455C">
            <w:pPr>
              <w:spacing w:before="120" w:after="120"/>
              <w:jc w:val="both"/>
              <w:rPr>
                <w:rFonts w:ascii="Arial" w:hAnsi="Arial" w:cs="Arial"/>
                <w:b/>
              </w:rPr>
            </w:pPr>
            <w:r>
              <w:rPr>
                <w:rFonts w:ascii="Arial" w:hAnsi="Arial" w:cs="Arial"/>
                <w:b/>
              </w:rPr>
              <w:t>Kathryn Flynn</w:t>
            </w:r>
          </w:p>
        </w:tc>
        <w:tc>
          <w:tcPr>
            <w:tcW w:w="2268" w:type="dxa"/>
            <w:shd w:val="clear" w:color="auto" w:fill="D9D9D9"/>
          </w:tcPr>
          <w:p w:rsidR="00537BBE" w:rsidRPr="00A406E5" w:rsidRDefault="00537BBE" w:rsidP="00537BBE">
            <w:pPr>
              <w:spacing w:before="120" w:after="120"/>
              <w:jc w:val="both"/>
              <w:rPr>
                <w:rFonts w:ascii="Arial" w:hAnsi="Arial" w:cs="Arial"/>
                <w:b/>
              </w:rPr>
            </w:pPr>
            <w:r w:rsidRPr="00A406E5">
              <w:rPr>
                <w:rFonts w:ascii="Arial" w:hAnsi="Arial" w:cs="Arial"/>
                <w:b/>
              </w:rPr>
              <w:t>Internal Verifier:</w:t>
            </w:r>
          </w:p>
        </w:tc>
        <w:tc>
          <w:tcPr>
            <w:tcW w:w="2268" w:type="dxa"/>
          </w:tcPr>
          <w:p w:rsidR="00537BBE" w:rsidRPr="00A406E5" w:rsidRDefault="00537BBE" w:rsidP="00537BBE">
            <w:pPr>
              <w:spacing w:before="120" w:after="120"/>
              <w:jc w:val="both"/>
              <w:rPr>
                <w:rFonts w:ascii="Arial" w:hAnsi="Arial" w:cs="Arial"/>
                <w:b/>
              </w:rPr>
            </w:pPr>
            <w:r>
              <w:rPr>
                <w:rFonts w:ascii="Arial" w:hAnsi="Arial" w:cs="Arial"/>
                <w:b/>
              </w:rPr>
              <w:t>Suzanne Wells</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Assignment Title:</w:t>
            </w:r>
          </w:p>
        </w:tc>
        <w:tc>
          <w:tcPr>
            <w:tcW w:w="3293" w:type="dxa"/>
          </w:tcPr>
          <w:p w:rsidR="00537BBE" w:rsidRPr="00A406E5" w:rsidRDefault="006067D0" w:rsidP="00537BBE">
            <w:pPr>
              <w:spacing w:before="120" w:after="120"/>
              <w:jc w:val="both"/>
              <w:rPr>
                <w:rFonts w:ascii="Arial" w:hAnsi="Arial" w:cs="Arial"/>
                <w:b/>
              </w:rPr>
            </w:pPr>
            <w:r>
              <w:rPr>
                <w:rFonts w:ascii="Arial" w:hAnsi="Arial" w:cs="Arial"/>
                <w:b/>
              </w:rPr>
              <w:t xml:space="preserve">(1) </w:t>
            </w:r>
            <w:r w:rsidR="00537BBE">
              <w:rPr>
                <w:rFonts w:ascii="Arial" w:hAnsi="Arial" w:cs="Arial"/>
                <w:b/>
              </w:rPr>
              <w:t xml:space="preserve">Travel Review </w:t>
            </w:r>
          </w:p>
        </w:tc>
        <w:tc>
          <w:tcPr>
            <w:tcW w:w="2268" w:type="dxa"/>
            <w:shd w:val="pct15" w:color="auto" w:fill="auto"/>
          </w:tcPr>
          <w:p w:rsidR="00537BBE" w:rsidRPr="00A406E5" w:rsidRDefault="00537BBE" w:rsidP="00537BBE">
            <w:pPr>
              <w:spacing w:before="120" w:after="120"/>
              <w:jc w:val="both"/>
              <w:rPr>
                <w:rFonts w:ascii="Arial" w:hAnsi="Arial" w:cs="Arial"/>
                <w:b/>
              </w:rPr>
            </w:pPr>
            <w:r>
              <w:rPr>
                <w:rFonts w:ascii="Arial" w:hAnsi="Arial" w:cs="Arial"/>
                <w:b/>
              </w:rPr>
              <w:t>Word count (or equivalent):</w:t>
            </w:r>
          </w:p>
        </w:tc>
        <w:tc>
          <w:tcPr>
            <w:tcW w:w="2268" w:type="dxa"/>
          </w:tcPr>
          <w:p w:rsidR="00537BBE" w:rsidRPr="00A406E5" w:rsidRDefault="00537BBE" w:rsidP="00537BBE">
            <w:pPr>
              <w:spacing w:before="120" w:after="120"/>
              <w:jc w:val="both"/>
              <w:rPr>
                <w:rFonts w:ascii="Arial" w:hAnsi="Arial" w:cs="Arial"/>
                <w:b/>
              </w:rPr>
            </w:pPr>
            <w:r>
              <w:rPr>
                <w:rFonts w:ascii="Arial" w:hAnsi="Arial" w:cs="Arial"/>
                <w:b/>
              </w:rPr>
              <w:t>2000 words</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537BBE" w:rsidRPr="00A406E5" w:rsidRDefault="00C1455C" w:rsidP="00537BBE">
            <w:pPr>
              <w:spacing w:before="120" w:after="120"/>
              <w:jc w:val="both"/>
              <w:rPr>
                <w:rFonts w:ascii="Arial" w:hAnsi="Arial" w:cs="Arial"/>
                <w:b/>
              </w:rPr>
            </w:pPr>
            <w:r>
              <w:rPr>
                <w:rFonts w:ascii="Arial" w:hAnsi="Arial" w:cs="Arial"/>
                <w:b/>
              </w:rPr>
              <w:t>2019/20</w:t>
            </w:r>
            <w:r w:rsidR="00537BBE">
              <w:rPr>
                <w:rFonts w:ascii="Arial" w:hAnsi="Arial" w:cs="Arial"/>
                <w:b/>
              </w:rPr>
              <w:t xml:space="preserve"> </w:t>
            </w:r>
          </w:p>
        </w:tc>
        <w:tc>
          <w:tcPr>
            <w:tcW w:w="2268"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537BBE" w:rsidRPr="00A406E5" w:rsidRDefault="00537BBE" w:rsidP="00C1455C">
            <w:pPr>
              <w:spacing w:before="120" w:after="120"/>
              <w:jc w:val="both"/>
              <w:rPr>
                <w:rFonts w:ascii="Arial" w:hAnsi="Arial" w:cs="Arial"/>
                <w:b/>
              </w:rPr>
            </w:pPr>
            <w:r>
              <w:rPr>
                <w:rFonts w:ascii="Arial" w:hAnsi="Arial" w:cs="Arial"/>
                <w:b/>
              </w:rPr>
              <w:t xml:space="preserve">See </w:t>
            </w:r>
            <w:r w:rsidR="00C1455C">
              <w:rPr>
                <w:rFonts w:ascii="Arial" w:hAnsi="Arial" w:cs="Arial"/>
                <w:b/>
              </w:rPr>
              <w:t>Assessment Calendar</w:t>
            </w:r>
            <w:r>
              <w:rPr>
                <w:rFonts w:ascii="Arial" w:hAnsi="Arial" w:cs="Arial"/>
                <w:b/>
              </w:rPr>
              <w:t xml:space="preserve"> </w:t>
            </w:r>
          </w:p>
        </w:tc>
      </w:tr>
      <w:tr w:rsidR="00537BBE" w:rsidRPr="00A406E5" w:rsidTr="00537BBE">
        <w:tc>
          <w:tcPr>
            <w:tcW w:w="2093" w:type="dxa"/>
            <w:shd w:val="pct15" w:color="auto" w:fill="auto"/>
          </w:tcPr>
          <w:p w:rsidR="00537BBE" w:rsidRPr="00A406E5" w:rsidRDefault="00537BBE" w:rsidP="00537BB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537BBE" w:rsidRPr="00A406E5" w:rsidRDefault="00537BBE" w:rsidP="00537BB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37BBE" w:rsidRPr="00A406E5" w:rsidRDefault="00537BBE" w:rsidP="00537BBE">
            <w:pPr>
              <w:spacing w:before="120" w:after="120"/>
              <w:jc w:val="both"/>
              <w:rPr>
                <w:rFonts w:ascii="Arial" w:hAnsi="Arial" w:cs="Arial"/>
                <w:b/>
              </w:rPr>
            </w:pPr>
            <w:r w:rsidRPr="00A406E5">
              <w:rPr>
                <w:rFonts w:ascii="Arial" w:hAnsi="Arial" w:cs="Arial"/>
                <w:b/>
              </w:rPr>
              <w:t xml:space="preserve">Alternative submission method (if applicable): </w:t>
            </w:r>
          </w:p>
          <w:p w:rsidR="00537BBE" w:rsidRPr="00A406E5" w:rsidRDefault="00537BBE" w:rsidP="00537BB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537BBE" w:rsidRPr="00A406E5" w:rsidTr="00537BBE">
        <w:tc>
          <w:tcPr>
            <w:tcW w:w="2093" w:type="dxa"/>
            <w:shd w:val="pct15" w:color="auto" w:fill="auto"/>
          </w:tcPr>
          <w:p w:rsidR="00537BBE" w:rsidRPr="00A406E5" w:rsidRDefault="00537BBE" w:rsidP="00537BB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537BBE" w:rsidRPr="00A406E5" w:rsidRDefault="00537BBE" w:rsidP="00537BBE">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C1455C" w:rsidRPr="00A406E5" w:rsidRDefault="00C1455C" w:rsidP="00537BB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37BBE" w:rsidRPr="00A406E5" w:rsidTr="00537BBE">
        <w:tc>
          <w:tcPr>
            <w:tcW w:w="9747" w:type="dxa"/>
            <w:shd w:val="pct10" w:color="auto" w:fill="auto"/>
          </w:tcPr>
          <w:p w:rsidR="00537BBE" w:rsidRPr="00C1455C" w:rsidRDefault="00537BBE" w:rsidP="00537BBE">
            <w:pPr>
              <w:rPr>
                <w:rFonts w:ascii="Arial" w:hAnsi="Arial" w:cs="Arial"/>
                <w:b/>
              </w:rPr>
            </w:pPr>
            <w:r w:rsidRPr="00A406E5">
              <w:rPr>
                <w:rFonts w:ascii="Arial" w:hAnsi="Arial" w:cs="Arial"/>
                <w:b/>
              </w:rPr>
              <w:t xml:space="preserve">Module Learning Outcomes </w:t>
            </w:r>
          </w:p>
        </w:tc>
      </w:tr>
      <w:tr w:rsidR="00537BBE" w:rsidRPr="00A406E5" w:rsidTr="00537BBE">
        <w:tc>
          <w:tcPr>
            <w:tcW w:w="9747" w:type="dxa"/>
          </w:tcPr>
          <w:p w:rsidR="00537BBE" w:rsidRPr="00786BC1" w:rsidRDefault="00537BBE" w:rsidP="00C1455C">
            <w:pPr>
              <w:rPr>
                <w:rFonts w:ascii="Arial" w:hAnsi="Arial" w:cs="Arial"/>
              </w:rPr>
            </w:pPr>
            <w:r w:rsidRPr="00786BC1">
              <w:rPr>
                <w:rFonts w:ascii="Arial" w:hAnsi="Arial" w:cs="Arial"/>
              </w:rPr>
              <w:t>LEARNING</w:t>
            </w:r>
            <w:r w:rsidR="00C1455C">
              <w:rPr>
                <w:rFonts w:ascii="Arial" w:hAnsi="Arial" w:cs="Arial"/>
              </w:rPr>
              <w:t xml:space="preserve"> OUT</w:t>
            </w:r>
            <w:r w:rsidRPr="00786BC1">
              <w:rPr>
                <w:rFonts w:ascii="Arial" w:hAnsi="Arial" w:cs="Arial"/>
              </w:rPr>
              <w:t>COMES</w:t>
            </w:r>
          </w:p>
          <w:p w:rsidR="00537BBE" w:rsidRPr="00786BC1" w:rsidRDefault="00537BBE" w:rsidP="00C1455C">
            <w:pPr>
              <w:ind w:left="360"/>
              <w:rPr>
                <w:rFonts w:ascii="Arial" w:hAnsi="Arial" w:cs="Arial"/>
              </w:rPr>
            </w:pPr>
            <w:r w:rsidRPr="00786BC1">
              <w:rPr>
                <w:rFonts w:ascii="Arial" w:hAnsi="Arial" w:cs="Arial"/>
              </w:rPr>
              <w:t>Upon the successful completion of this module, the student should be able to demonstrate the ability to:</w:t>
            </w:r>
          </w:p>
          <w:p w:rsidR="00537BBE" w:rsidRPr="00786BC1" w:rsidRDefault="00537BBE" w:rsidP="00C1455C">
            <w:pPr>
              <w:ind w:left="360"/>
              <w:rPr>
                <w:rFonts w:ascii="Arial" w:hAnsi="Arial" w:cs="Arial"/>
              </w:rPr>
            </w:pPr>
            <w:r w:rsidRPr="00786BC1">
              <w:rPr>
                <w:rFonts w:ascii="Arial" w:hAnsi="Arial" w:cs="Arial"/>
              </w:rPr>
              <w:t>•</w:t>
            </w:r>
            <w:r w:rsidRPr="00786BC1">
              <w:rPr>
                <w:rFonts w:ascii="Arial" w:hAnsi="Arial" w:cs="Arial"/>
              </w:rPr>
              <w:tab/>
              <w:t>Evaluate the structural and</w:t>
            </w:r>
            <w:r w:rsidR="00C1455C">
              <w:rPr>
                <w:rFonts w:ascii="Arial" w:hAnsi="Arial" w:cs="Arial"/>
              </w:rPr>
              <w:t xml:space="preserve"> functional development of the Global Travel and Tourism I</w:t>
            </w:r>
            <w:r w:rsidRPr="00786BC1">
              <w:rPr>
                <w:rFonts w:ascii="Arial" w:hAnsi="Arial" w:cs="Arial"/>
              </w:rPr>
              <w:t>ndustry and its role within modern contemporary society.</w:t>
            </w:r>
          </w:p>
          <w:p w:rsidR="00537BBE" w:rsidRPr="00A406E5" w:rsidRDefault="00537BBE" w:rsidP="00C1455C">
            <w:pPr>
              <w:ind w:left="360"/>
              <w:rPr>
                <w:rFonts w:ascii="Arial" w:hAnsi="Arial" w:cs="Arial"/>
              </w:rPr>
            </w:pPr>
            <w:r w:rsidRPr="00786BC1">
              <w:rPr>
                <w:rFonts w:ascii="Arial" w:hAnsi="Arial" w:cs="Arial"/>
              </w:rPr>
              <w:t>•</w:t>
            </w:r>
            <w:r w:rsidRPr="00786BC1">
              <w:rPr>
                <w:rFonts w:ascii="Arial" w:hAnsi="Arial" w:cs="Arial"/>
              </w:rPr>
              <w:tab/>
              <w:t>Appraise t</w:t>
            </w:r>
            <w:r w:rsidR="00C1455C">
              <w:rPr>
                <w:rFonts w:ascii="Arial" w:hAnsi="Arial" w:cs="Arial"/>
              </w:rPr>
              <w:t>he factors that impact upon the International travel and Tourism I</w:t>
            </w:r>
            <w:r w:rsidRPr="00786BC1">
              <w:rPr>
                <w:rFonts w:ascii="Arial" w:hAnsi="Arial" w:cs="Arial"/>
              </w:rPr>
              <w:t>ndustry and consider the forces which influence global society’s level of eng</w:t>
            </w:r>
            <w:r w:rsidR="00C1455C">
              <w:rPr>
                <w:rFonts w:ascii="Arial" w:hAnsi="Arial" w:cs="Arial"/>
              </w:rPr>
              <w:t>agement with tourism and leisure.</w:t>
            </w:r>
          </w:p>
        </w:tc>
      </w:tr>
    </w:tbl>
    <w:p w:rsidR="00537BBE" w:rsidRPr="00A406E5" w:rsidRDefault="00537BBE" w:rsidP="00537BBE">
      <w:pPr>
        <w:rPr>
          <w:rFonts w:ascii="Arial" w:hAnsi="Arial" w:cs="Arial"/>
          <w:b/>
        </w:rPr>
      </w:pPr>
    </w:p>
    <w:p w:rsidR="00537BBE" w:rsidRPr="00A406E5" w:rsidRDefault="00537BBE" w:rsidP="00537BB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37BBE" w:rsidRPr="00A406E5" w:rsidTr="00537BBE">
        <w:tc>
          <w:tcPr>
            <w:tcW w:w="9781" w:type="dxa"/>
            <w:shd w:val="clear" w:color="auto" w:fill="C0C0C0"/>
          </w:tcPr>
          <w:p w:rsidR="00537BBE" w:rsidRPr="00A406E5" w:rsidRDefault="00537BBE" w:rsidP="00537BB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537BBE" w:rsidRPr="005968FF" w:rsidRDefault="00537BBE" w:rsidP="00537BBE">
      <w:pPr>
        <w:spacing w:after="0" w:line="240" w:lineRule="auto"/>
        <w:rPr>
          <w:rFonts w:ascii="Arial" w:eastAsia="Times New Roman" w:hAnsi="Arial" w:cs="Arial"/>
          <w:sz w:val="24"/>
          <w:szCs w:val="24"/>
          <w:lang w:eastAsia="en-GB"/>
        </w:rPr>
      </w:pPr>
    </w:p>
    <w:p w:rsidR="00537BBE" w:rsidRPr="005968FF" w:rsidRDefault="00537BBE" w:rsidP="00537BBE">
      <w:pPr>
        <w:spacing w:after="0" w:line="360" w:lineRule="auto"/>
        <w:ind w:left="720"/>
        <w:rPr>
          <w:rFonts w:ascii="Arial" w:eastAsia="Times New Roman" w:hAnsi="Arial" w:cs="Arial"/>
          <w:sz w:val="24"/>
          <w:szCs w:val="24"/>
          <w:lang w:eastAsia="en-GB"/>
        </w:rPr>
      </w:pPr>
      <w:r w:rsidRPr="005968FF">
        <w:rPr>
          <w:rFonts w:ascii="Arial" w:eastAsia="Times New Roman" w:hAnsi="Arial" w:cs="Arial"/>
          <w:sz w:val="24"/>
          <w:szCs w:val="24"/>
          <w:lang w:eastAsia="en-GB"/>
        </w:rPr>
        <w:t xml:space="preserve">As a travel expert, you have been given the job of writing a </w:t>
      </w:r>
      <w:r w:rsidRPr="005968FF">
        <w:rPr>
          <w:rFonts w:ascii="Arial" w:eastAsia="Times New Roman" w:hAnsi="Arial" w:cs="Arial"/>
          <w:i/>
          <w:sz w:val="24"/>
          <w:szCs w:val="24"/>
          <w:lang w:eastAsia="en-GB"/>
        </w:rPr>
        <w:t>‘Travel Review’ article</w:t>
      </w:r>
      <w:r w:rsidRPr="005968FF">
        <w:rPr>
          <w:rFonts w:ascii="Arial" w:eastAsia="Times New Roman" w:hAnsi="Arial" w:cs="Arial"/>
          <w:sz w:val="24"/>
          <w:szCs w:val="24"/>
          <w:lang w:eastAsia="en-GB"/>
        </w:rPr>
        <w:t xml:space="preserve"> to promote a </w:t>
      </w:r>
      <w:r w:rsidRPr="005968FF">
        <w:rPr>
          <w:rFonts w:ascii="Arial" w:eastAsia="Times New Roman" w:hAnsi="Arial" w:cs="Arial"/>
          <w:b/>
          <w:sz w:val="32"/>
          <w:szCs w:val="32"/>
          <w:u w:val="single"/>
          <w:lang w:eastAsia="en-GB"/>
        </w:rPr>
        <w:t>Global Destination</w:t>
      </w:r>
      <w:r w:rsidRPr="005968FF">
        <w:rPr>
          <w:rFonts w:ascii="Arial" w:eastAsia="Times New Roman" w:hAnsi="Arial" w:cs="Arial"/>
          <w:sz w:val="24"/>
          <w:szCs w:val="24"/>
          <w:lang w:eastAsia="en-GB"/>
        </w:rPr>
        <w:t xml:space="preserve"> with the aim to further develop its tourism industry.</w:t>
      </w:r>
    </w:p>
    <w:p w:rsidR="00537BBE" w:rsidRPr="005968FF" w:rsidRDefault="00537BBE" w:rsidP="00537BBE">
      <w:pPr>
        <w:spacing w:after="0" w:line="360" w:lineRule="auto"/>
        <w:ind w:left="720"/>
        <w:rPr>
          <w:rFonts w:ascii="Arial" w:eastAsia="Times New Roman" w:hAnsi="Arial" w:cs="Arial"/>
          <w:sz w:val="24"/>
          <w:szCs w:val="24"/>
          <w:lang w:eastAsia="en-GB"/>
        </w:rPr>
      </w:pPr>
      <w:r w:rsidRPr="005968FF">
        <w:rPr>
          <w:rFonts w:ascii="Arial" w:eastAsia="Times New Roman" w:hAnsi="Arial" w:cs="Arial"/>
          <w:sz w:val="24"/>
          <w:szCs w:val="24"/>
          <w:lang w:eastAsia="en-GB"/>
        </w:rPr>
        <w:t>(NB: Destination is the choice of the student but MUST be approved by the tutor).</w:t>
      </w:r>
    </w:p>
    <w:p w:rsidR="00537BBE" w:rsidRPr="005968FF" w:rsidRDefault="00537BBE" w:rsidP="00537BBE">
      <w:pPr>
        <w:spacing w:after="0" w:line="360" w:lineRule="auto"/>
        <w:ind w:left="720"/>
        <w:rPr>
          <w:rFonts w:ascii="Arial" w:eastAsia="Times New Roman" w:hAnsi="Arial" w:cs="Arial"/>
          <w:sz w:val="24"/>
          <w:szCs w:val="24"/>
          <w:lang w:eastAsia="en-GB"/>
        </w:rPr>
      </w:pPr>
    </w:p>
    <w:p w:rsidR="00537BBE" w:rsidRPr="00786BC1" w:rsidRDefault="00537BBE" w:rsidP="00537BBE">
      <w:pPr>
        <w:spacing w:after="0" w:line="360" w:lineRule="auto"/>
        <w:ind w:left="720"/>
        <w:rPr>
          <w:rFonts w:ascii="Arial" w:eastAsia="Times New Roman" w:hAnsi="Arial" w:cs="Arial"/>
          <w:sz w:val="24"/>
          <w:szCs w:val="24"/>
          <w:lang w:eastAsia="en-GB"/>
        </w:rPr>
      </w:pPr>
      <w:r w:rsidRPr="005968FF">
        <w:rPr>
          <w:rFonts w:ascii="Arial" w:eastAsia="Times New Roman" w:hAnsi="Arial" w:cs="Arial"/>
          <w:sz w:val="24"/>
          <w:szCs w:val="24"/>
          <w:lang w:eastAsia="en-GB"/>
        </w:rPr>
        <w:t>The brief given to you for the article is as follows:</w:t>
      </w:r>
    </w:p>
    <w:p w:rsidR="00537BBE" w:rsidRPr="005968FF" w:rsidRDefault="00537BBE" w:rsidP="00537BBE">
      <w:pPr>
        <w:spacing w:after="0" w:line="360" w:lineRule="auto"/>
        <w:rPr>
          <w:rFonts w:ascii="Arial" w:eastAsia="Times New Roman" w:hAnsi="Arial" w:cs="Arial"/>
          <w:i/>
          <w:sz w:val="24"/>
          <w:szCs w:val="24"/>
          <w:lang w:eastAsia="en-GB"/>
        </w:rPr>
      </w:pPr>
    </w:p>
    <w:p w:rsidR="00537BBE" w:rsidRPr="005968FF" w:rsidRDefault="00537BBE" w:rsidP="00537BBE">
      <w:pPr>
        <w:numPr>
          <w:ilvl w:val="0"/>
          <w:numId w:val="30"/>
        </w:numPr>
        <w:spacing w:after="0" w:line="360" w:lineRule="auto"/>
        <w:contextualSpacing/>
        <w:rPr>
          <w:rFonts w:ascii="Arial" w:eastAsia="Times New Roman" w:hAnsi="Arial" w:cs="Arial"/>
          <w:i/>
          <w:sz w:val="24"/>
          <w:szCs w:val="24"/>
          <w:lang w:eastAsia="en-GB"/>
        </w:rPr>
      </w:pPr>
      <w:r w:rsidRPr="005968FF">
        <w:rPr>
          <w:rFonts w:ascii="Arial" w:eastAsia="Times New Roman" w:hAnsi="Arial" w:cs="Arial"/>
          <w:i/>
          <w:sz w:val="24"/>
          <w:szCs w:val="24"/>
          <w:lang w:eastAsia="en-GB"/>
        </w:rPr>
        <w:t>T</w:t>
      </w:r>
      <w:r w:rsidRPr="005968FF">
        <w:rPr>
          <w:rFonts w:ascii="Arial" w:eastAsia="Times New Roman" w:hAnsi="Arial" w:cs="Arial"/>
          <w:i/>
          <w:sz w:val="24"/>
          <w:szCs w:val="24"/>
          <w:u w:val="single"/>
          <w:lang w:eastAsia="en-GB"/>
        </w:rPr>
        <w:t xml:space="preserve">he article needs to be aimed at ‘Overseas Travel Companies / Organisations’ </w:t>
      </w:r>
      <w:r w:rsidRPr="005968FF">
        <w:rPr>
          <w:rFonts w:ascii="Arial" w:eastAsia="Times New Roman" w:hAnsi="Arial" w:cs="Arial"/>
          <w:i/>
          <w:sz w:val="24"/>
          <w:szCs w:val="24"/>
          <w:lang w:eastAsia="en-GB"/>
        </w:rPr>
        <w:t xml:space="preserve">– and should therefore be written in a professional and academic style. </w:t>
      </w:r>
    </w:p>
    <w:p w:rsidR="00537BBE" w:rsidRPr="005968FF" w:rsidRDefault="00537BBE" w:rsidP="00537BBE">
      <w:pPr>
        <w:spacing w:after="0" w:line="360" w:lineRule="auto"/>
        <w:ind w:left="1080"/>
        <w:contextualSpacing/>
        <w:rPr>
          <w:rFonts w:ascii="Arial" w:eastAsia="Times New Roman" w:hAnsi="Arial" w:cs="Arial"/>
          <w:i/>
          <w:sz w:val="24"/>
          <w:szCs w:val="24"/>
          <w:lang w:eastAsia="en-GB"/>
        </w:rPr>
      </w:pPr>
    </w:p>
    <w:p w:rsidR="00537BBE" w:rsidRPr="005968FF" w:rsidRDefault="00537BBE" w:rsidP="00537BBE">
      <w:pPr>
        <w:numPr>
          <w:ilvl w:val="0"/>
          <w:numId w:val="30"/>
        </w:numPr>
        <w:spacing w:after="0" w:line="360" w:lineRule="auto"/>
        <w:contextualSpacing/>
        <w:rPr>
          <w:rFonts w:ascii="Arial" w:eastAsia="Times New Roman" w:hAnsi="Arial" w:cs="Arial"/>
          <w:i/>
          <w:sz w:val="24"/>
          <w:szCs w:val="24"/>
          <w:lang w:eastAsia="en-GB"/>
        </w:rPr>
      </w:pPr>
      <w:r w:rsidRPr="005968FF">
        <w:rPr>
          <w:rFonts w:ascii="Arial" w:eastAsia="Times New Roman" w:hAnsi="Arial" w:cs="Arial"/>
          <w:i/>
          <w:sz w:val="24"/>
          <w:szCs w:val="24"/>
          <w:u w:val="single"/>
          <w:lang w:eastAsia="en-GB"/>
        </w:rPr>
        <w:t>Provide an overview of the destination’s tourism industry</w:t>
      </w:r>
      <w:r w:rsidRPr="005968FF">
        <w:rPr>
          <w:rFonts w:ascii="Arial" w:eastAsia="Times New Roman" w:hAnsi="Arial" w:cs="Arial"/>
          <w:i/>
          <w:sz w:val="24"/>
          <w:szCs w:val="24"/>
          <w:lang w:eastAsia="en-GB"/>
        </w:rPr>
        <w:t xml:space="preserve"> eg; a) the number of visitors currently generated, b) types of tourists generated, c) key tourism stakeholders in the provision of touri</w:t>
      </w:r>
      <w:r w:rsidR="00C1455C">
        <w:rPr>
          <w:rFonts w:ascii="Arial" w:eastAsia="Times New Roman" w:hAnsi="Arial" w:cs="Arial"/>
          <w:i/>
          <w:sz w:val="24"/>
          <w:szCs w:val="24"/>
          <w:lang w:eastAsia="en-GB"/>
        </w:rPr>
        <w:t>sm, d) impacts of tourism ……..(size and scale of the i</w:t>
      </w:r>
      <w:r w:rsidRPr="005968FF">
        <w:rPr>
          <w:rFonts w:ascii="Arial" w:eastAsia="Times New Roman" w:hAnsi="Arial" w:cs="Arial"/>
          <w:i/>
          <w:sz w:val="24"/>
          <w:szCs w:val="24"/>
          <w:lang w:eastAsia="en-GB"/>
        </w:rPr>
        <w:t>ndustry).</w:t>
      </w:r>
    </w:p>
    <w:p w:rsidR="00537BBE" w:rsidRPr="005968FF" w:rsidRDefault="00537BBE" w:rsidP="00537BBE">
      <w:pPr>
        <w:spacing w:after="0" w:line="360" w:lineRule="auto"/>
        <w:ind w:left="1080"/>
        <w:contextualSpacing/>
        <w:rPr>
          <w:rFonts w:ascii="Arial" w:eastAsia="Times New Roman" w:hAnsi="Arial" w:cs="Arial"/>
          <w:i/>
          <w:sz w:val="24"/>
          <w:szCs w:val="24"/>
          <w:lang w:eastAsia="en-GB"/>
        </w:rPr>
      </w:pPr>
    </w:p>
    <w:p w:rsidR="00537BBE" w:rsidRPr="005968FF" w:rsidRDefault="00C1455C" w:rsidP="00537BBE">
      <w:pPr>
        <w:numPr>
          <w:ilvl w:val="0"/>
          <w:numId w:val="30"/>
        </w:numPr>
        <w:spacing w:after="0" w:line="360" w:lineRule="auto"/>
        <w:contextualSpacing/>
        <w:rPr>
          <w:rFonts w:ascii="Arial" w:eastAsia="Times New Roman" w:hAnsi="Arial" w:cs="Arial"/>
          <w:i/>
          <w:sz w:val="24"/>
          <w:szCs w:val="24"/>
          <w:lang w:eastAsia="en-GB"/>
        </w:rPr>
      </w:pPr>
      <w:r>
        <w:rPr>
          <w:rFonts w:ascii="Arial" w:eastAsia="Times New Roman" w:hAnsi="Arial" w:cs="Arial"/>
          <w:i/>
          <w:sz w:val="24"/>
          <w:szCs w:val="24"/>
          <w:u w:val="single"/>
          <w:lang w:eastAsia="en-GB"/>
        </w:rPr>
        <w:t>Note and promote t</w:t>
      </w:r>
      <w:r w:rsidR="00537BBE" w:rsidRPr="005968FF">
        <w:rPr>
          <w:rFonts w:ascii="Arial" w:eastAsia="Times New Roman" w:hAnsi="Arial" w:cs="Arial"/>
          <w:i/>
          <w:sz w:val="24"/>
          <w:szCs w:val="24"/>
          <w:u w:val="single"/>
          <w:lang w:eastAsia="en-GB"/>
        </w:rPr>
        <w:t>ourism</w:t>
      </w:r>
      <w:r w:rsidR="00537BBE" w:rsidRPr="005968FF">
        <w:rPr>
          <w:rFonts w:ascii="Arial" w:eastAsia="Times New Roman" w:hAnsi="Arial" w:cs="Arial"/>
          <w:i/>
          <w:sz w:val="24"/>
          <w:szCs w:val="24"/>
          <w:lang w:eastAsia="en-GB"/>
        </w:rPr>
        <w:t xml:space="preserve"> eg; a) discuss popular tourism destinations within the destination (focussing on both geography and topography), and b) appraise a selection o</w:t>
      </w:r>
      <w:r>
        <w:rPr>
          <w:rFonts w:ascii="Arial" w:eastAsia="Times New Roman" w:hAnsi="Arial" w:cs="Arial"/>
          <w:i/>
          <w:sz w:val="24"/>
          <w:szCs w:val="24"/>
          <w:lang w:eastAsia="en-GB"/>
        </w:rPr>
        <w:t>f key tourism attractions ……..(tourism product t</w:t>
      </w:r>
      <w:r w:rsidR="00537BBE" w:rsidRPr="005968FF">
        <w:rPr>
          <w:rFonts w:ascii="Arial" w:eastAsia="Times New Roman" w:hAnsi="Arial" w:cs="Arial"/>
          <w:i/>
          <w:sz w:val="24"/>
          <w:szCs w:val="24"/>
          <w:lang w:eastAsia="en-GB"/>
        </w:rPr>
        <w:t>ypes).</w:t>
      </w:r>
    </w:p>
    <w:p w:rsidR="00537BBE" w:rsidRPr="005968FF" w:rsidRDefault="00537BBE" w:rsidP="00537BBE">
      <w:pPr>
        <w:spacing w:after="0" w:line="240" w:lineRule="auto"/>
        <w:ind w:left="720"/>
        <w:contextualSpacing/>
        <w:rPr>
          <w:rFonts w:ascii="Arial" w:eastAsia="Times New Roman" w:hAnsi="Arial" w:cs="Arial"/>
          <w:i/>
          <w:sz w:val="24"/>
          <w:szCs w:val="24"/>
          <w:lang w:eastAsia="en-GB"/>
        </w:rPr>
      </w:pPr>
    </w:p>
    <w:p w:rsidR="00537BBE" w:rsidRPr="005968FF" w:rsidRDefault="00537BBE" w:rsidP="00537BBE">
      <w:pPr>
        <w:numPr>
          <w:ilvl w:val="0"/>
          <w:numId w:val="30"/>
        </w:numPr>
        <w:spacing w:after="0" w:line="360" w:lineRule="auto"/>
        <w:contextualSpacing/>
        <w:rPr>
          <w:rFonts w:ascii="Arial" w:eastAsia="Times New Roman" w:hAnsi="Arial" w:cs="Arial"/>
          <w:i/>
          <w:sz w:val="24"/>
          <w:szCs w:val="24"/>
          <w:lang w:eastAsia="en-GB"/>
        </w:rPr>
      </w:pPr>
      <w:r w:rsidRPr="005968FF">
        <w:rPr>
          <w:rFonts w:ascii="Arial" w:eastAsia="Times New Roman" w:hAnsi="Arial" w:cs="Arial"/>
          <w:i/>
          <w:sz w:val="24"/>
          <w:szCs w:val="24"/>
          <w:u w:val="single"/>
          <w:lang w:eastAsia="en-GB"/>
        </w:rPr>
        <w:t>Consider the key target markets for Tourism.</w:t>
      </w:r>
      <w:r w:rsidR="00C1455C">
        <w:rPr>
          <w:rFonts w:ascii="Arial" w:eastAsia="Times New Roman" w:hAnsi="Arial" w:cs="Arial"/>
          <w:i/>
          <w:sz w:val="24"/>
          <w:szCs w:val="24"/>
          <w:lang w:eastAsia="en-GB"/>
        </w:rPr>
        <w:t>...... (‘international’ visitor s</w:t>
      </w:r>
      <w:r w:rsidRPr="005968FF">
        <w:rPr>
          <w:rFonts w:ascii="Arial" w:eastAsia="Times New Roman" w:hAnsi="Arial" w:cs="Arial"/>
          <w:i/>
          <w:sz w:val="24"/>
          <w:szCs w:val="24"/>
          <w:lang w:eastAsia="en-GB"/>
        </w:rPr>
        <w:t>egm</w:t>
      </w:r>
      <w:r w:rsidR="00C1455C">
        <w:rPr>
          <w:rFonts w:ascii="Arial" w:eastAsia="Times New Roman" w:hAnsi="Arial" w:cs="Arial"/>
          <w:i/>
          <w:sz w:val="24"/>
          <w:szCs w:val="24"/>
          <w:lang w:eastAsia="en-GB"/>
        </w:rPr>
        <w:t>entation / market positioning / product o</w:t>
      </w:r>
      <w:r w:rsidRPr="005968FF">
        <w:rPr>
          <w:rFonts w:ascii="Arial" w:eastAsia="Times New Roman" w:hAnsi="Arial" w:cs="Arial"/>
          <w:i/>
          <w:sz w:val="24"/>
          <w:szCs w:val="24"/>
          <w:lang w:eastAsia="en-GB"/>
        </w:rPr>
        <w:t xml:space="preserve">ffering). </w:t>
      </w:r>
    </w:p>
    <w:p w:rsidR="00537BBE" w:rsidRPr="005968FF" w:rsidRDefault="00537BBE" w:rsidP="00C1455C">
      <w:pPr>
        <w:spacing w:after="0" w:line="240" w:lineRule="auto"/>
        <w:contextualSpacing/>
        <w:rPr>
          <w:rFonts w:ascii="Arial" w:eastAsia="Times New Roman" w:hAnsi="Arial" w:cs="Arial"/>
          <w:i/>
          <w:sz w:val="24"/>
          <w:szCs w:val="24"/>
          <w:lang w:eastAsia="en-GB"/>
        </w:rPr>
      </w:pPr>
    </w:p>
    <w:p w:rsidR="00537BBE" w:rsidRDefault="00537BBE" w:rsidP="00537BBE">
      <w:pPr>
        <w:spacing w:after="0" w:line="360" w:lineRule="auto"/>
        <w:rPr>
          <w:rFonts w:ascii="Arial" w:eastAsia="Times New Roman" w:hAnsi="Arial" w:cs="Arial"/>
          <w:i/>
          <w:sz w:val="24"/>
          <w:szCs w:val="24"/>
          <w:lang w:eastAsia="en-GB"/>
        </w:rPr>
      </w:pPr>
    </w:p>
    <w:p w:rsidR="00537BBE" w:rsidRDefault="00537BBE" w:rsidP="00537BBE">
      <w:pPr>
        <w:spacing w:after="0" w:line="360" w:lineRule="auto"/>
        <w:rPr>
          <w:rFonts w:ascii="Arial" w:eastAsia="Times New Roman" w:hAnsi="Arial" w:cs="Arial"/>
          <w:i/>
          <w:sz w:val="24"/>
          <w:szCs w:val="24"/>
          <w:lang w:eastAsia="en-GB"/>
        </w:rPr>
      </w:pPr>
      <w:r>
        <w:rPr>
          <w:rFonts w:ascii="Arial" w:eastAsia="Times New Roman" w:hAnsi="Arial" w:cs="Arial"/>
          <w:i/>
          <w:sz w:val="24"/>
          <w:szCs w:val="24"/>
          <w:lang w:eastAsia="en-GB"/>
        </w:rPr>
        <w:t xml:space="preserve">          </w:t>
      </w:r>
      <w:r w:rsidRPr="005968FF">
        <w:rPr>
          <w:rFonts w:ascii="Arial" w:eastAsia="Times New Roman" w:hAnsi="Arial" w:cs="Arial"/>
          <w:i/>
          <w:sz w:val="24"/>
          <w:szCs w:val="24"/>
          <w:lang w:eastAsia="en-GB"/>
        </w:rPr>
        <w:t xml:space="preserve">The detail you provide in your Travel Review, should inform the tourism company / </w:t>
      </w:r>
    </w:p>
    <w:p w:rsidR="00537BBE" w:rsidRPr="005968FF" w:rsidRDefault="00537BBE" w:rsidP="00537BBE">
      <w:pPr>
        <w:spacing w:after="0" w:line="360" w:lineRule="auto"/>
        <w:rPr>
          <w:rFonts w:ascii="Arial" w:eastAsia="Times New Roman" w:hAnsi="Arial" w:cs="Arial"/>
          <w:i/>
          <w:sz w:val="24"/>
          <w:szCs w:val="24"/>
          <w:lang w:eastAsia="en-GB"/>
        </w:rPr>
      </w:pPr>
      <w:r>
        <w:rPr>
          <w:rFonts w:ascii="Arial" w:eastAsia="Times New Roman" w:hAnsi="Arial" w:cs="Arial"/>
          <w:i/>
          <w:sz w:val="24"/>
          <w:szCs w:val="24"/>
          <w:lang w:eastAsia="en-GB"/>
        </w:rPr>
        <w:t xml:space="preserve">          </w:t>
      </w:r>
      <w:r w:rsidRPr="005968FF">
        <w:rPr>
          <w:rFonts w:ascii="Arial" w:eastAsia="Times New Roman" w:hAnsi="Arial" w:cs="Arial"/>
          <w:i/>
          <w:sz w:val="24"/>
          <w:szCs w:val="24"/>
          <w:lang w:eastAsia="en-GB"/>
        </w:rPr>
        <w:t>organisation, providing them with appropriate information to market the location.</w:t>
      </w:r>
    </w:p>
    <w:p w:rsidR="00537BBE" w:rsidRPr="005968FF" w:rsidRDefault="00537BBE" w:rsidP="00537BBE">
      <w:pPr>
        <w:spacing w:after="0" w:line="360" w:lineRule="auto"/>
        <w:rPr>
          <w:rFonts w:ascii="Arial" w:eastAsia="Times New Roman" w:hAnsi="Arial" w:cs="Arial"/>
          <w:i/>
          <w:sz w:val="24"/>
          <w:szCs w:val="24"/>
          <w:lang w:eastAsia="en-GB"/>
        </w:rPr>
      </w:pPr>
    </w:p>
    <w:p w:rsidR="00537BBE" w:rsidRPr="005968FF" w:rsidRDefault="00537BBE" w:rsidP="00537BBE">
      <w:pPr>
        <w:numPr>
          <w:ilvl w:val="0"/>
          <w:numId w:val="31"/>
        </w:numPr>
        <w:spacing w:after="0" w:line="360" w:lineRule="auto"/>
        <w:contextualSpacing/>
        <w:rPr>
          <w:rFonts w:ascii="Arial" w:eastAsia="Times New Roman" w:hAnsi="Arial" w:cs="Arial"/>
          <w:i/>
          <w:sz w:val="24"/>
          <w:szCs w:val="24"/>
          <w:lang w:eastAsia="en-GB"/>
        </w:rPr>
      </w:pPr>
      <w:r w:rsidRPr="005968FF">
        <w:rPr>
          <w:rFonts w:ascii="Arial" w:eastAsia="Times New Roman" w:hAnsi="Arial" w:cs="Arial"/>
          <w:i/>
          <w:sz w:val="24"/>
          <w:szCs w:val="24"/>
          <w:lang w:eastAsia="en-GB"/>
        </w:rPr>
        <w:t xml:space="preserve">Your review should be in the region of 2000 words and should be an informative and promotional piece of writing supporting Tourism within your destination. </w:t>
      </w:r>
    </w:p>
    <w:p w:rsidR="00537BBE" w:rsidRPr="005968FF" w:rsidRDefault="00537BBE" w:rsidP="00537BBE">
      <w:pPr>
        <w:spacing w:after="0" w:line="360" w:lineRule="auto"/>
        <w:ind w:left="1440"/>
        <w:contextualSpacing/>
        <w:rPr>
          <w:rFonts w:ascii="Arial" w:eastAsia="Times New Roman" w:hAnsi="Arial" w:cs="Arial"/>
          <w:i/>
          <w:sz w:val="24"/>
          <w:szCs w:val="24"/>
          <w:lang w:eastAsia="en-GB"/>
        </w:rPr>
      </w:pPr>
    </w:p>
    <w:p w:rsidR="00537BBE" w:rsidRPr="005968FF" w:rsidRDefault="00537BBE" w:rsidP="00537BBE">
      <w:pPr>
        <w:numPr>
          <w:ilvl w:val="0"/>
          <w:numId w:val="31"/>
        </w:numPr>
        <w:spacing w:after="0" w:line="360" w:lineRule="auto"/>
        <w:contextualSpacing/>
        <w:rPr>
          <w:rFonts w:ascii="Arial" w:eastAsia="Times New Roman" w:hAnsi="Arial" w:cs="Arial"/>
          <w:i/>
          <w:sz w:val="24"/>
          <w:szCs w:val="24"/>
          <w:lang w:eastAsia="en-GB"/>
        </w:rPr>
      </w:pPr>
      <w:r w:rsidRPr="005968FF">
        <w:rPr>
          <w:rFonts w:ascii="Arial" w:eastAsia="Times New Roman" w:hAnsi="Arial" w:cs="Arial"/>
          <w:i/>
          <w:sz w:val="24"/>
          <w:szCs w:val="24"/>
          <w:lang w:eastAsia="en-GB"/>
        </w:rPr>
        <w:t xml:space="preserve">Ensure to include; key tourism facts / figures (infographics) and illustrative images of key tourism cases within the chosen destination (scenic pictures)”.  </w:t>
      </w:r>
    </w:p>
    <w:p w:rsidR="00537BBE" w:rsidRPr="00A406E5" w:rsidRDefault="00537BBE" w:rsidP="00537BBE">
      <w:pPr>
        <w:ind w:left="720"/>
        <w:rPr>
          <w:rFonts w:ascii="Arial" w:hAnsi="Arial" w:cs="Arial"/>
          <w:sz w:val="24"/>
          <w:szCs w:val="24"/>
        </w:rPr>
      </w:pPr>
    </w:p>
    <w:p w:rsidR="00537BBE" w:rsidRPr="00A406E5" w:rsidRDefault="00537BBE" w:rsidP="00537BBE">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7BBE" w:rsidRPr="00A406E5" w:rsidTr="00537BBE">
        <w:trPr>
          <w:trHeight w:val="414"/>
        </w:trPr>
        <w:tc>
          <w:tcPr>
            <w:tcW w:w="10670" w:type="dxa"/>
            <w:shd w:val="clear" w:color="auto" w:fill="D9D9D9"/>
          </w:tcPr>
          <w:p w:rsidR="00537BBE" w:rsidRPr="00A406E5" w:rsidRDefault="00537BBE" w:rsidP="00537BBE">
            <w:pPr>
              <w:jc w:val="center"/>
              <w:rPr>
                <w:rFonts w:ascii="Arial" w:hAnsi="Arial" w:cs="Arial"/>
                <w:b/>
                <w:caps/>
                <w:sz w:val="40"/>
              </w:rPr>
            </w:pPr>
            <w:r w:rsidRPr="00A406E5">
              <w:rPr>
                <w:rFonts w:ascii="Arial" w:hAnsi="Arial" w:cs="Arial"/>
                <w:b/>
                <w:caps/>
                <w:sz w:val="40"/>
              </w:rPr>
              <w:t>GUIDANCE FOR Students IN THE COMPLETION OF TASKS</w:t>
            </w:r>
          </w:p>
        </w:tc>
      </w:tr>
    </w:tbl>
    <w:p w:rsidR="00537BBE" w:rsidRPr="00A406E5" w:rsidRDefault="00537BBE" w:rsidP="00537BBE">
      <w:pPr>
        <w:jc w:val="both"/>
        <w:rPr>
          <w:rFonts w:ascii="Arial" w:hAnsi="Arial" w:cs="Arial"/>
        </w:rPr>
      </w:pPr>
    </w:p>
    <w:p w:rsidR="00537BBE" w:rsidRDefault="00537BBE" w:rsidP="00537BBE">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537BBE" w:rsidRPr="00A406E5" w:rsidRDefault="00537BBE" w:rsidP="00537BBE">
      <w:pPr>
        <w:numPr>
          <w:ilvl w:val="0"/>
          <w:numId w:val="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537BBE" w:rsidRPr="00A406E5" w:rsidRDefault="00537BBE" w:rsidP="00537BBE">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537BBE" w:rsidRPr="00A406E5" w:rsidRDefault="00537BBE" w:rsidP="00537BB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A wide range of resources need to be reviewed – texts, internet articles, industry reports / brochures and journal articles. </w:t>
      </w:r>
    </w:p>
    <w:p w:rsidR="00537BBE" w:rsidRPr="00A406E5" w:rsidRDefault="00537BBE" w:rsidP="00537BBE">
      <w:pPr>
        <w:jc w:val="both"/>
        <w:rPr>
          <w:rFonts w:ascii="Arial" w:hAnsi="Arial" w:cs="Arial"/>
        </w:rPr>
      </w:pPr>
    </w:p>
    <w:p w:rsidR="00537BBE" w:rsidRPr="00A406E5" w:rsidRDefault="00537BBE" w:rsidP="00537BBE">
      <w:pPr>
        <w:numPr>
          <w:ilvl w:val="0"/>
          <w:numId w:val="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537BBE" w:rsidRPr="00C1455C" w:rsidRDefault="00537BBE" w:rsidP="00537BBE">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rsidR="00537BBE" w:rsidRPr="00A406E5" w:rsidRDefault="00537BBE" w:rsidP="00537BBE">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The assignment needs to be written in a professional style (Travel Review – aimed at the Travel Industry). Detailed travel and tourism information needs to be included. </w:t>
      </w:r>
    </w:p>
    <w:p w:rsidR="00537BBE" w:rsidRPr="00A406E5" w:rsidRDefault="00537BBE" w:rsidP="00537BBE">
      <w:pPr>
        <w:jc w:val="both"/>
        <w:rPr>
          <w:rFonts w:ascii="Arial" w:hAnsi="Arial" w:cs="Arial"/>
          <w:b/>
        </w:rPr>
      </w:pPr>
    </w:p>
    <w:p w:rsidR="00537BBE" w:rsidRPr="00A406E5" w:rsidRDefault="00537BBE" w:rsidP="00537BBE">
      <w:pPr>
        <w:numPr>
          <w:ilvl w:val="0"/>
          <w:numId w:val="9"/>
        </w:numPr>
        <w:spacing w:after="0" w:line="240" w:lineRule="auto"/>
        <w:jc w:val="both"/>
        <w:rPr>
          <w:rFonts w:ascii="Arial" w:hAnsi="Arial" w:cs="Arial"/>
          <w:b/>
        </w:rPr>
      </w:pPr>
      <w:r>
        <w:rPr>
          <w:rFonts w:ascii="Arial" w:hAnsi="Arial" w:cs="Arial"/>
          <w:b/>
        </w:rPr>
        <w:t>Cognitive and Intellectual Skills</w:t>
      </w:r>
    </w:p>
    <w:p w:rsidR="00537BBE" w:rsidRPr="00A406E5" w:rsidRDefault="00537BBE" w:rsidP="00537BBE">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rsidR="00C1455C" w:rsidRDefault="00537BBE" w:rsidP="00537BB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Students need to be both descriptive and critical in the review. </w:t>
      </w:r>
    </w:p>
    <w:p w:rsidR="00C1455C" w:rsidRPr="00C1455C" w:rsidRDefault="00C1455C" w:rsidP="00537BBE">
      <w:pPr>
        <w:jc w:val="both"/>
        <w:rPr>
          <w:rFonts w:ascii="Arial" w:hAnsi="Arial" w:cs="Arial"/>
          <w:i/>
        </w:rPr>
      </w:pPr>
    </w:p>
    <w:p w:rsidR="00537BBE" w:rsidRPr="00A406E5" w:rsidRDefault="00537BBE" w:rsidP="00537BBE">
      <w:pPr>
        <w:numPr>
          <w:ilvl w:val="0"/>
          <w:numId w:val="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537BBE" w:rsidRPr="00A406E5" w:rsidRDefault="00537BBE" w:rsidP="00537BBE">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rsidR="00537BBE" w:rsidRPr="00A406E5" w:rsidRDefault="00537BBE" w:rsidP="00537BB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Students need to adhere to the assignment brief, which requires students to assume the role of a Travel Writer. Students need to consider this role and strive to write the article with a travel industry professional in mind.</w:t>
      </w:r>
    </w:p>
    <w:p w:rsidR="00537BBE" w:rsidRPr="00A406E5" w:rsidRDefault="00537BBE" w:rsidP="00537BBE">
      <w:pPr>
        <w:jc w:val="both"/>
        <w:rPr>
          <w:rFonts w:ascii="Arial" w:hAnsi="Arial" w:cs="Arial"/>
        </w:rPr>
      </w:pPr>
    </w:p>
    <w:p w:rsidR="00537BBE" w:rsidRPr="00A406E5" w:rsidRDefault="00537BBE" w:rsidP="00537BBE">
      <w:pPr>
        <w:numPr>
          <w:ilvl w:val="0"/>
          <w:numId w:val="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537BBE" w:rsidRPr="00A406E5" w:rsidRDefault="00537BBE" w:rsidP="00537BBE">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537BBE" w:rsidRPr="00A406E5" w:rsidRDefault="00537BBE" w:rsidP="00537BB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The assignment needs to be written in Report Style.</w:t>
      </w:r>
    </w:p>
    <w:p w:rsidR="00537BBE" w:rsidRPr="00A406E5" w:rsidRDefault="00537BBE" w:rsidP="00537BBE">
      <w:pPr>
        <w:jc w:val="both"/>
        <w:rPr>
          <w:rFonts w:ascii="Arial" w:hAnsi="Arial" w:cs="Arial"/>
        </w:rPr>
      </w:pPr>
    </w:p>
    <w:p w:rsidR="00537BBE" w:rsidRPr="00A406E5" w:rsidRDefault="00537BBE" w:rsidP="00537BBE">
      <w:pPr>
        <w:jc w:val="both"/>
        <w:rPr>
          <w:rFonts w:ascii="Arial" w:hAnsi="Arial" w:cs="Arial"/>
        </w:rPr>
      </w:pPr>
    </w:p>
    <w:p w:rsidR="00537BBE" w:rsidRDefault="00537BBE"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Default="00C1455C" w:rsidP="00537BBE">
      <w:pPr>
        <w:jc w:val="both"/>
        <w:rPr>
          <w:rFonts w:ascii="Arial" w:hAnsi="Arial" w:cs="Arial"/>
        </w:rPr>
      </w:pPr>
    </w:p>
    <w:p w:rsidR="00C1455C" w:rsidRPr="00A406E5" w:rsidRDefault="00C1455C" w:rsidP="00537BBE">
      <w:pPr>
        <w:jc w:val="both"/>
        <w:rPr>
          <w:rFonts w:ascii="Arial" w:hAnsi="Arial" w:cs="Arial"/>
        </w:rPr>
      </w:pPr>
    </w:p>
    <w:p w:rsidR="00537BBE" w:rsidRPr="00A406E5" w:rsidRDefault="00537BBE" w:rsidP="006067D0">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37BBE" w:rsidRPr="00A406E5" w:rsidTr="00537BBE">
        <w:trPr>
          <w:jc w:val="center"/>
        </w:trPr>
        <w:tc>
          <w:tcPr>
            <w:tcW w:w="10670" w:type="dxa"/>
            <w:shd w:val="clear" w:color="auto" w:fill="BFBFBF"/>
          </w:tcPr>
          <w:p w:rsidR="00537BBE" w:rsidRPr="006067D0" w:rsidRDefault="00537BBE" w:rsidP="00537BBE">
            <w:pPr>
              <w:rPr>
                <w:rFonts w:ascii="Arial" w:hAnsi="Arial" w:cs="Arial"/>
                <w:sz w:val="36"/>
                <w:szCs w:val="36"/>
              </w:rPr>
            </w:pPr>
            <w:r w:rsidRPr="00A406E5">
              <w:rPr>
                <w:rFonts w:ascii="Arial" w:hAnsi="Arial" w:cs="Arial"/>
                <w:sz w:val="32"/>
                <w:szCs w:val="32"/>
              </w:rPr>
              <w:br w:type="page"/>
            </w:r>
            <w:r>
              <w:rPr>
                <w:rFonts w:ascii="Arial" w:hAnsi="Arial" w:cs="Arial"/>
                <w:b/>
                <w:caps/>
                <w:sz w:val="40"/>
              </w:rPr>
              <w:t xml:space="preserve">     </w:t>
            </w:r>
            <w:r w:rsidRPr="006067D0">
              <w:rPr>
                <w:rFonts w:ascii="Arial" w:hAnsi="Arial" w:cs="Arial"/>
                <w:b/>
                <w:caps/>
                <w:sz w:val="36"/>
                <w:szCs w:val="36"/>
              </w:rPr>
              <w:t>Student FEEDBACK FORM</w:t>
            </w:r>
          </w:p>
        </w:tc>
      </w:tr>
    </w:tbl>
    <w:p w:rsidR="00537BBE" w:rsidRPr="006067D0" w:rsidRDefault="00537BBE" w:rsidP="006067D0">
      <w:pPr>
        <w:pStyle w:val="BodyText1"/>
        <w:tabs>
          <w:tab w:val="clear" w:pos="720"/>
          <w:tab w:val="clear" w:pos="1440"/>
        </w:tabs>
        <w:jc w:val="both"/>
        <w:rPr>
          <w:rFonts w:ascii="Arial" w:hAnsi="Arial" w:cs="Arial"/>
          <w:sz w:val="20"/>
        </w:rPr>
        <w:sectPr w:rsidR="00537BBE" w:rsidRPr="006067D0" w:rsidSect="00537BBE">
          <w:footerReference w:type="default" r:id="rId15"/>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w:t>
      </w:r>
      <w:r w:rsidR="006067D0">
        <w:rPr>
          <w:rFonts w:ascii="Arial" w:hAnsi="Arial" w:cs="Arial"/>
          <w:sz w:val="20"/>
        </w:rPr>
        <w:t>t from development/improvement.</w:t>
      </w:r>
    </w:p>
    <w:p w:rsidR="00537BBE" w:rsidRPr="006067D0" w:rsidRDefault="00537BBE" w:rsidP="00537BBE">
      <w:pPr>
        <w:rPr>
          <w:rFonts w:ascii="Arial" w:hAnsi="Arial" w:cs="Arial"/>
          <w:b/>
          <w:sz w:val="16"/>
          <w:szCs w:val="16"/>
        </w:rPr>
      </w:pPr>
    </w:p>
    <w:tbl>
      <w:tblPr>
        <w:tblW w:w="4978" w:type="pct"/>
        <w:tblLayout w:type="fixed"/>
        <w:tblLook w:val="04A0" w:firstRow="1" w:lastRow="0" w:firstColumn="1" w:lastColumn="0" w:noHBand="0" w:noVBand="1"/>
      </w:tblPr>
      <w:tblGrid>
        <w:gridCol w:w="8670"/>
        <w:gridCol w:w="865"/>
        <w:gridCol w:w="863"/>
      </w:tblGrid>
      <w:tr w:rsidR="00537BBE" w:rsidRPr="00A406E5" w:rsidTr="006067D0">
        <w:trPr>
          <w:trHeight w:val="991"/>
        </w:trPr>
        <w:tc>
          <w:tcPr>
            <w:tcW w:w="4169" w:type="pct"/>
            <w:tcBorders>
              <w:top w:val="single" w:sz="4" w:space="0" w:color="auto"/>
              <w:left w:val="single" w:sz="4" w:space="0" w:color="auto"/>
              <w:right w:val="single" w:sz="4" w:space="0" w:color="auto"/>
            </w:tcBorders>
            <w:shd w:val="clear" w:color="auto" w:fill="BFBFBF"/>
            <w:vAlign w:val="center"/>
          </w:tcPr>
          <w:p w:rsidR="00537BBE" w:rsidRPr="00A406E5" w:rsidRDefault="00537BBE" w:rsidP="00537BBE">
            <w:pPr>
              <w:rPr>
                <w:rFonts w:ascii="Arial" w:hAnsi="Arial" w:cs="Arial"/>
                <w:b/>
              </w:rPr>
            </w:pPr>
            <w:r>
              <w:rPr>
                <w:rFonts w:ascii="Arial" w:hAnsi="Arial" w:cs="Arial"/>
                <w:b/>
                <w:szCs w:val="16"/>
              </w:rPr>
              <w:t>Generic</w:t>
            </w:r>
            <w:r w:rsidR="006067D0">
              <w:rPr>
                <w:rFonts w:ascii="Arial" w:hAnsi="Arial" w:cs="Arial"/>
                <w:b/>
                <w:szCs w:val="16"/>
              </w:rPr>
              <w:t xml:space="preserve"> Assessment Crite</w:t>
            </w:r>
            <w:r w:rsidRPr="00A406E5">
              <w:rPr>
                <w:rFonts w:ascii="Arial" w:hAnsi="Arial" w:cs="Arial"/>
                <w:b/>
                <w:szCs w:val="16"/>
              </w:rPr>
              <w:t xml:space="preserve">ria </w:t>
            </w:r>
          </w:p>
        </w:tc>
        <w:tc>
          <w:tcPr>
            <w:tcW w:w="416" w:type="pct"/>
            <w:tcBorders>
              <w:top w:val="single" w:sz="4" w:space="0" w:color="auto"/>
              <w:left w:val="single" w:sz="4" w:space="0" w:color="auto"/>
              <w:right w:val="single" w:sz="4" w:space="0" w:color="auto"/>
            </w:tcBorders>
            <w:shd w:val="clear" w:color="auto" w:fill="BFBFBF"/>
            <w:textDirection w:val="btLr"/>
          </w:tcPr>
          <w:p w:rsidR="00537BBE" w:rsidRPr="00A85BFE" w:rsidRDefault="00537BBE" w:rsidP="00537BBE">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37BBE" w:rsidRPr="00A85BFE" w:rsidRDefault="00537BBE" w:rsidP="00537BBE">
            <w:pPr>
              <w:ind w:left="113" w:right="113"/>
              <w:jc w:val="center"/>
              <w:rPr>
                <w:rFonts w:ascii="Arial" w:hAnsi="Arial" w:cs="Arial"/>
                <w:b/>
                <w:sz w:val="18"/>
                <w:szCs w:val="18"/>
              </w:rPr>
            </w:pPr>
            <w:r w:rsidRPr="00A85BFE">
              <w:rPr>
                <w:rFonts w:ascii="Arial" w:hAnsi="Arial" w:cs="Arial"/>
                <w:b/>
                <w:sz w:val="18"/>
                <w:szCs w:val="18"/>
              </w:rPr>
              <w:t xml:space="preserve">Marks </w:t>
            </w:r>
          </w:p>
          <w:p w:rsidR="00537BBE" w:rsidRPr="00A85BFE" w:rsidRDefault="00537BBE" w:rsidP="00537BBE">
            <w:pPr>
              <w:ind w:left="113" w:right="113"/>
              <w:jc w:val="center"/>
              <w:rPr>
                <w:rFonts w:ascii="Arial" w:hAnsi="Arial" w:cs="Arial"/>
                <w:b/>
                <w:sz w:val="18"/>
                <w:szCs w:val="18"/>
              </w:rPr>
            </w:pPr>
            <w:r w:rsidRPr="00A85BFE">
              <w:rPr>
                <w:rFonts w:ascii="Arial" w:hAnsi="Arial" w:cs="Arial"/>
                <w:b/>
                <w:sz w:val="18"/>
                <w:szCs w:val="18"/>
              </w:rPr>
              <w:t>awarded</w:t>
            </w:r>
          </w:p>
        </w:tc>
      </w:tr>
      <w:tr w:rsidR="00537BBE" w:rsidRPr="00A406E5" w:rsidTr="006067D0">
        <w:trPr>
          <w:trHeight w:val="445"/>
        </w:trPr>
        <w:tc>
          <w:tcPr>
            <w:tcW w:w="4169" w:type="pct"/>
            <w:tcBorders>
              <w:top w:val="single" w:sz="4" w:space="0" w:color="auto"/>
              <w:left w:val="single" w:sz="4" w:space="0" w:color="auto"/>
              <w:right w:val="single" w:sz="4" w:space="0" w:color="auto"/>
            </w:tcBorders>
            <w:shd w:val="clear" w:color="auto" w:fill="D9D9D9"/>
          </w:tcPr>
          <w:p w:rsidR="00537BBE" w:rsidRPr="00A406E5" w:rsidRDefault="00537BBE" w:rsidP="00537BB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537BBE" w:rsidRPr="00A406E5" w:rsidRDefault="00537BBE" w:rsidP="00537BB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vMerge w:val="restart"/>
            <w:tcBorders>
              <w:top w:val="single" w:sz="4" w:space="0" w:color="auto"/>
              <w:left w:val="single" w:sz="4" w:space="0" w:color="auto"/>
              <w:right w:val="single" w:sz="4" w:space="0" w:color="auto"/>
            </w:tcBorders>
          </w:tcPr>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37BBE" w:rsidRPr="00A406E5" w:rsidRDefault="00537BBE" w:rsidP="00537BB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6"/>
        </w:trPr>
        <w:tc>
          <w:tcPr>
            <w:tcW w:w="4169" w:type="pct"/>
            <w:vMerge/>
            <w:tcBorders>
              <w:left w:val="single" w:sz="4" w:space="0" w:color="auto"/>
              <w:bottom w:val="single" w:sz="4" w:space="0" w:color="auto"/>
              <w:right w:val="single" w:sz="4" w:space="0" w:color="auto"/>
            </w:tcBorders>
          </w:tcPr>
          <w:p w:rsidR="00537BBE" w:rsidRPr="00A406E5" w:rsidRDefault="00537BBE" w:rsidP="00537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tcBorders>
              <w:top w:val="single" w:sz="4" w:space="0" w:color="auto"/>
              <w:left w:val="single" w:sz="4" w:space="0" w:color="auto"/>
              <w:right w:val="single" w:sz="4" w:space="0" w:color="auto"/>
            </w:tcBorders>
            <w:shd w:val="clear" w:color="auto" w:fill="D9D9D9"/>
          </w:tcPr>
          <w:p w:rsidR="00537BBE" w:rsidRPr="00A406E5" w:rsidRDefault="00537BBE" w:rsidP="00537BB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vMerge w:val="restart"/>
            <w:tcBorders>
              <w:top w:val="single" w:sz="4" w:space="0" w:color="auto"/>
              <w:left w:val="single" w:sz="4" w:space="0" w:color="auto"/>
              <w:right w:val="single" w:sz="4" w:space="0" w:color="auto"/>
            </w:tcBorders>
          </w:tcPr>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37BBE" w:rsidRPr="00A406E5" w:rsidRDefault="00537BBE" w:rsidP="00537BBE">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6"/>
        </w:trPr>
        <w:tc>
          <w:tcPr>
            <w:tcW w:w="4169" w:type="pct"/>
            <w:vMerge/>
            <w:tcBorders>
              <w:left w:val="single" w:sz="4" w:space="0" w:color="auto"/>
              <w:bottom w:val="single" w:sz="4" w:space="0" w:color="auto"/>
              <w:right w:val="single" w:sz="4" w:space="0" w:color="auto"/>
            </w:tcBorders>
          </w:tcPr>
          <w:p w:rsidR="00537BBE" w:rsidRPr="00A406E5" w:rsidRDefault="00537BBE" w:rsidP="00537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tcBorders>
              <w:top w:val="single" w:sz="4" w:space="0" w:color="auto"/>
              <w:left w:val="single" w:sz="4" w:space="0" w:color="auto"/>
              <w:right w:val="single" w:sz="4" w:space="0" w:color="auto"/>
            </w:tcBorders>
            <w:shd w:val="clear" w:color="auto" w:fill="D9D9D9"/>
          </w:tcPr>
          <w:p w:rsidR="00537BBE" w:rsidRPr="00A406E5" w:rsidRDefault="00537BBE" w:rsidP="00537BB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vMerge w:val="restart"/>
            <w:tcBorders>
              <w:top w:val="single" w:sz="4" w:space="0" w:color="auto"/>
              <w:left w:val="single" w:sz="4" w:space="0" w:color="auto"/>
              <w:right w:val="single" w:sz="4" w:space="0" w:color="auto"/>
            </w:tcBorders>
          </w:tcPr>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37BBE" w:rsidRPr="00A406E5" w:rsidRDefault="00323AB9" w:rsidP="00537BBE">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6"/>
        </w:trPr>
        <w:tc>
          <w:tcPr>
            <w:tcW w:w="4169" w:type="pct"/>
            <w:vMerge/>
            <w:tcBorders>
              <w:left w:val="single" w:sz="4" w:space="0" w:color="auto"/>
              <w:bottom w:val="single" w:sz="4" w:space="0" w:color="auto"/>
              <w:right w:val="single" w:sz="4" w:space="0" w:color="auto"/>
            </w:tcBorders>
          </w:tcPr>
          <w:p w:rsidR="00537BBE" w:rsidRPr="00A406E5" w:rsidRDefault="00537BBE" w:rsidP="00537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tcBorders>
              <w:top w:val="single" w:sz="4" w:space="0" w:color="auto"/>
              <w:left w:val="single" w:sz="4" w:space="0" w:color="auto"/>
              <w:right w:val="single" w:sz="4" w:space="0" w:color="auto"/>
            </w:tcBorders>
            <w:shd w:val="clear" w:color="auto" w:fill="D9D9D9"/>
          </w:tcPr>
          <w:p w:rsidR="00537BBE" w:rsidRPr="006067D0" w:rsidRDefault="00537BBE" w:rsidP="006067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r>
      <w:tr w:rsidR="00537BBE" w:rsidRPr="00A406E5" w:rsidTr="006067D0">
        <w:trPr>
          <w:trHeight w:val="446"/>
        </w:trPr>
        <w:tc>
          <w:tcPr>
            <w:tcW w:w="4169" w:type="pct"/>
            <w:vMerge w:val="restart"/>
            <w:tcBorders>
              <w:top w:val="single" w:sz="4" w:space="0" w:color="auto"/>
              <w:left w:val="single" w:sz="4" w:space="0" w:color="auto"/>
              <w:right w:val="single" w:sz="4" w:space="0" w:color="auto"/>
            </w:tcBorders>
          </w:tcPr>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37BBE" w:rsidRPr="00A406E5" w:rsidRDefault="00537BBE" w:rsidP="00537BB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vMerge/>
            <w:tcBorders>
              <w:left w:val="single" w:sz="4" w:space="0" w:color="auto"/>
              <w:bottom w:val="single" w:sz="4" w:space="0" w:color="auto"/>
              <w:right w:val="single" w:sz="4" w:space="0" w:color="auto"/>
            </w:tcBorders>
          </w:tcPr>
          <w:p w:rsidR="00537BBE" w:rsidRPr="00A406E5" w:rsidRDefault="00537BBE" w:rsidP="00537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37BBE" w:rsidRPr="00A406E5" w:rsidRDefault="00323AB9" w:rsidP="00537BB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r w:rsidR="00537BBE" w:rsidRPr="00A406E5" w:rsidTr="006067D0">
        <w:trPr>
          <w:trHeight w:val="445"/>
        </w:trPr>
        <w:tc>
          <w:tcPr>
            <w:tcW w:w="4169" w:type="pct"/>
            <w:tcBorders>
              <w:top w:val="single" w:sz="4" w:space="0" w:color="auto"/>
              <w:left w:val="single" w:sz="4" w:space="0" w:color="auto"/>
              <w:right w:val="single" w:sz="4" w:space="0" w:color="auto"/>
            </w:tcBorders>
            <w:shd w:val="clear" w:color="auto" w:fill="D9D9D9"/>
          </w:tcPr>
          <w:p w:rsidR="00537BBE" w:rsidRPr="006067D0" w:rsidRDefault="00537BBE" w:rsidP="006067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537BBE" w:rsidRPr="00A406E5" w:rsidRDefault="00537BBE" w:rsidP="00537BBE">
            <w:pPr>
              <w:jc w:val="center"/>
              <w:rPr>
                <w:rFonts w:ascii="Arial" w:hAnsi="Arial" w:cs="Arial"/>
                <w:sz w:val="32"/>
              </w:rPr>
            </w:pPr>
          </w:p>
        </w:tc>
      </w:tr>
      <w:tr w:rsidR="00537BBE" w:rsidRPr="00A406E5" w:rsidTr="006067D0">
        <w:trPr>
          <w:trHeight w:val="446"/>
        </w:trPr>
        <w:tc>
          <w:tcPr>
            <w:tcW w:w="4169" w:type="pct"/>
            <w:vMerge w:val="restart"/>
            <w:tcBorders>
              <w:top w:val="single" w:sz="4" w:space="0" w:color="auto"/>
              <w:left w:val="single" w:sz="4" w:space="0" w:color="auto"/>
              <w:right w:val="single" w:sz="4" w:space="0" w:color="auto"/>
            </w:tcBorders>
          </w:tcPr>
          <w:p w:rsidR="00537BBE" w:rsidRPr="00A406E5" w:rsidRDefault="00537BBE" w:rsidP="00537BB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37BBE" w:rsidRPr="00A406E5" w:rsidRDefault="00537BBE" w:rsidP="00537BBE">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rsidR="00537BBE" w:rsidRPr="006067D0" w:rsidRDefault="00537BBE" w:rsidP="006067D0">
            <w:pPr>
              <w:rPr>
                <w:rFonts w:ascii="Arial" w:hAnsi="Arial" w:cs="Arial"/>
                <w:sz w:val="16"/>
                <w:szCs w:val="16"/>
              </w:rPr>
            </w:pPr>
          </w:p>
        </w:tc>
      </w:tr>
      <w:tr w:rsidR="00537BBE" w:rsidRPr="00A406E5" w:rsidTr="006067D0">
        <w:trPr>
          <w:trHeight w:val="445"/>
        </w:trPr>
        <w:tc>
          <w:tcPr>
            <w:tcW w:w="4169" w:type="pct"/>
            <w:vMerge/>
            <w:tcBorders>
              <w:left w:val="single" w:sz="4" w:space="0" w:color="auto"/>
              <w:bottom w:val="single" w:sz="4" w:space="0" w:color="auto"/>
              <w:right w:val="single" w:sz="4" w:space="0" w:color="auto"/>
            </w:tcBorders>
          </w:tcPr>
          <w:p w:rsidR="00537BBE" w:rsidRPr="00A406E5" w:rsidRDefault="00537BBE" w:rsidP="00537BB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537BBE" w:rsidRPr="00A406E5" w:rsidRDefault="00537BBE" w:rsidP="00537BBE">
            <w:pPr>
              <w:jc w:val="center"/>
              <w:rPr>
                <w:rFonts w:ascii="Arial" w:hAnsi="Arial" w:cs="Arial"/>
                <w:sz w:val="32"/>
              </w:rPr>
            </w:pPr>
          </w:p>
        </w:tc>
      </w:tr>
    </w:tbl>
    <w:p w:rsidR="00537BBE" w:rsidRPr="006067D0" w:rsidRDefault="00537BBE" w:rsidP="006067D0">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37BBE" w:rsidRPr="00A406E5" w:rsidTr="00537BBE">
        <w:trPr>
          <w:cantSplit/>
        </w:trPr>
        <w:tc>
          <w:tcPr>
            <w:tcW w:w="6062" w:type="dxa"/>
            <w:vMerge w:val="restart"/>
            <w:shd w:val="pct15" w:color="auto" w:fill="auto"/>
            <w:vAlign w:val="center"/>
          </w:tcPr>
          <w:p w:rsidR="00537BBE" w:rsidRPr="00A406E5" w:rsidRDefault="00537BBE" w:rsidP="00537BBE">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537BBE" w:rsidRPr="00A406E5" w:rsidRDefault="00537BBE" w:rsidP="00537BB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537BBE" w:rsidRPr="00A406E5" w:rsidRDefault="00537BBE" w:rsidP="00537BBE">
            <w:pPr>
              <w:jc w:val="right"/>
              <w:rPr>
                <w:rFonts w:ascii="Arial" w:hAnsi="Arial" w:cs="Arial"/>
                <w:b/>
                <w:bCs/>
              </w:rPr>
            </w:pPr>
            <w:r w:rsidRPr="00A406E5">
              <w:rPr>
                <w:rFonts w:ascii="Arial" w:hAnsi="Arial" w:cs="Arial"/>
                <w:b/>
                <w:bCs/>
              </w:rPr>
              <w:t>%</w:t>
            </w:r>
          </w:p>
        </w:tc>
      </w:tr>
      <w:tr w:rsidR="00537BBE" w:rsidRPr="00A406E5" w:rsidTr="00537BBE">
        <w:trPr>
          <w:cantSplit/>
        </w:trPr>
        <w:tc>
          <w:tcPr>
            <w:tcW w:w="6062" w:type="dxa"/>
            <w:vMerge/>
            <w:vAlign w:val="bottom"/>
          </w:tcPr>
          <w:p w:rsidR="00537BBE" w:rsidRPr="00A406E5" w:rsidRDefault="00537BBE" w:rsidP="00537BBE">
            <w:pPr>
              <w:rPr>
                <w:rFonts w:ascii="Arial" w:hAnsi="Arial" w:cs="Arial"/>
              </w:rPr>
            </w:pPr>
          </w:p>
        </w:tc>
        <w:tc>
          <w:tcPr>
            <w:tcW w:w="2903" w:type="dxa"/>
            <w:vAlign w:val="bottom"/>
          </w:tcPr>
          <w:p w:rsidR="006067D0" w:rsidRPr="006067D0" w:rsidRDefault="00537BBE" w:rsidP="00537BBE">
            <w:pPr>
              <w:rPr>
                <w:rFonts w:ascii="Arial" w:hAnsi="Arial" w:cs="Arial"/>
                <w:sz w:val="12"/>
                <w:szCs w:val="12"/>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537BBE" w:rsidRPr="00A406E5" w:rsidRDefault="00537BBE" w:rsidP="00537BBE">
            <w:pPr>
              <w:jc w:val="center"/>
              <w:rPr>
                <w:rFonts w:ascii="Arial" w:hAnsi="Arial" w:cs="Arial"/>
                <w:sz w:val="12"/>
                <w:szCs w:val="12"/>
              </w:rPr>
            </w:pPr>
          </w:p>
        </w:tc>
        <w:tc>
          <w:tcPr>
            <w:tcW w:w="1060" w:type="dxa"/>
            <w:vMerge/>
            <w:vAlign w:val="bottom"/>
          </w:tcPr>
          <w:p w:rsidR="00537BBE" w:rsidRPr="00A406E5" w:rsidRDefault="00537BBE" w:rsidP="00537BBE">
            <w:pPr>
              <w:ind w:leftChars="71" w:left="156"/>
              <w:rPr>
                <w:rFonts w:ascii="Arial" w:hAnsi="Arial" w:cs="Arial"/>
              </w:rPr>
            </w:pPr>
          </w:p>
        </w:tc>
      </w:tr>
      <w:tr w:rsidR="00537BBE" w:rsidRPr="00A406E5" w:rsidTr="00537BBE">
        <w:trPr>
          <w:cantSplit/>
        </w:trPr>
        <w:tc>
          <w:tcPr>
            <w:tcW w:w="6062" w:type="dxa"/>
            <w:vMerge/>
            <w:vAlign w:val="bottom"/>
          </w:tcPr>
          <w:p w:rsidR="00537BBE" w:rsidRPr="00A406E5" w:rsidRDefault="00537BBE" w:rsidP="00537BBE">
            <w:pPr>
              <w:rPr>
                <w:rFonts w:ascii="Arial" w:hAnsi="Arial" w:cs="Arial"/>
              </w:rPr>
            </w:pPr>
          </w:p>
        </w:tc>
        <w:tc>
          <w:tcPr>
            <w:tcW w:w="2903" w:type="dxa"/>
            <w:vAlign w:val="bottom"/>
          </w:tcPr>
          <w:p w:rsidR="00537BBE" w:rsidRPr="00A406E5" w:rsidRDefault="00537BBE" w:rsidP="00537BB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537BBE" w:rsidRPr="00A406E5" w:rsidRDefault="00537BBE" w:rsidP="00537BBE">
            <w:pPr>
              <w:jc w:val="center"/>
              <w:rPr>
                <w:rFonts w:ascii="Arial" w:hAnsi="Arial" w:cs="Arial"/>
                <w:sz w:val="12"/>
                <w:szCs w:val="12"/>
              </w:rPr>
            </w:pPr>
          </w:p>
        </w:tc>
        <w:tc>
          <w:tcPr>
            <w:tcW w:w="1060" w:type="dxa"/>
            <w:vMerge/>
            <w:vAlign w:val="bottom"/>
          </w:tcPr>
          <w:p w:rsidR="00537BBE" w:rsidRPr="00A406E5" w:rsidRDefault="00537BBE" w:rsidP="00537BBE">
            <w:pPr>
              <w:ind w:firstLineChars="141" w:firstLine="310"/>
              <w:rPr>
                <w:rFonts w:ascii="Arial" w:hAnsi="Arial" w:cs="Arial"/>
              </w:rPr>
            </w:pPr>
          </w:p>
        </w:tc>
      </w:tr>
    </w:tbl>
    <w:p w:rsidR="00537BBE" w:rsidRDefault="00537BBE" w:rsidP="00537BBE">
      <w:pPr>
        <w:rPr>
          <w:rFonts w:ascii="Arial" w:hAnsi="Arial" w:cs="Arial"/>
        </w:rPr>
      </w:pPr>
    </w:p>
    <w:p w:rsidR="00537BBE" w:rsidRDefault="00537BBE" w:rsidP="00537BBE">
      <w:pPr>
        <w:rPr>
          <w:rFonts w:ascii="Arial" w:hAnsi="Arial" w:cs="Arial"/>
          <w:vanish/>
        </w:rPr>
        <w:sectPr w:rsidR="00537BBE" w:rsidSect="00537BBE">
          <w:footerReference w:type="default" r:id="rId16"/>
          <w:type w:val="continuous"/>
          <w:pgSz w:w="11894" w:h="16834"/>
          <w:pgMar w:top="720" w:right="720" w:bottom="720" w:left="720" w:header="706" w:footer="706" w:gutter="0"/>
          <w:paperSrc w:first="1" w:other="1"/>
          <w:cols w:space="720"/>
        </w:sectPr>
      </w:pPr>
    </w:p>
    <w:p w:rsidR="00537BBE" w:rsidRDefault="00537BBE" w:rsidP="00537BBE">
      <w:pPr>
        <w:rPr>
          <w:rFonts w:ascii="Arial" w:hAnsi="Arial" w:cs="Arial"/>
          <w:vanish/>
        </w:rPr>
        <w:sectPr w:rsidR="00537BBE" w:rsidSect="00537BBE">
          <w:pgSz w:w="16834" w:h="11894" w:orient="landscape"/>
          <w:pgMar w:top="720" w:right="720" w:bottom="720" w:left="720" w:header="706" w:footer="706" w:gutter="0"/>
          <w:paperSrc w:first="1" w:other="1"/>
          <w:cols w:space="720"/>
          <w:docGrid w:linePitch="272"/>
        </w:sectPr>
      </w:pPr>
    </w:p>
    <w:p w:rsidR="00537BBE" w:rsidRPr="00A406E5" w:rsidRDefault="00537BBE" w:rsidP="00537BBE">
      <w:pPr>
        <w:rPr>
          <w:rFonts w:ascii="Arial" w:hAnsi="Arial" w:cs="Arial"/>
          <w:vanish/>
        </w:rPr>
      </w:pPr>
    </w:p>
    <w:p w:rsidR="00537BBE" w:rsidRDefault="00537BBE" w:rsidP="00537BBE">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537BBE" w:rsidTr="00537BBE">
        <w:tc>
          <w:tcPr>
            <w:tcW w:w="13858" w:type="dxa"/>
            <w:shd w:val="clear" w:color="auto" w:fill="ACB9CA" w:themeFill="text2" w:themeFillTint="66"/>
          </w:tcPr>
          <w:p w:rsidR="00537BBE" w:rsidRPr="00995D51" w:rsidRDefault="00537BBE" w:rsidP="00537BB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537BBE" w:rsidRDefault="00537BBE" w:rsidP="00537BB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37BBE" w:rsidRPr="00D9771E" w:rsidTr="00537BBE">
        <w:tc>
          <w:tcPr>
            <w:tcW w:w="13948" w:type="dxa"/>
            <w:shd w:val="clear" w:color="auto" w:fill="ACB9CA" w:themeFill="text2" w:themeFillTint="66"/>
          </w:tcPr>
          <w:p w:rsidR="00537BBE" w:rsidRPr="00D9771E" w:rsidRDefault="00537BBE" w:rsidP="00537BBE">
            <w:pPr>
              <w:rPr>
                <w:rFonts w:ascii="Arial" w:hAnsi="Arial" w:cs="Arial"/>
                <w:b/>
              </w:rPr>
            </w:pPr>
            <w:r>
              <w:rPr>
                <w:rFonts w:ascii="Arial" w:hAnsi="Arial" w:cs="Arial"/>
                <w:b/>
              </w:rPr>
              <w:t>Level 4</w:t>
            </w:r>
          </w:p>
        </w:tc>
      </w:tr>
      <w:tr w:rsidR="00537BBE" w:rsidRPr="00D9771E" w:rsidTr="00537BBE">
        <w:tc>
          <w:tcPr>
            <w:tcW w:w="13948" w:type="dxa"/>
            <w:shd w:val="clear" w:color="auto" w:fill="D9E2F3" w:themeFill="accent5" w:themeFillTint="33"/>
          </w:tcPr>
          <w:p w:rsidR="00537BBE" w:rsidRPr="00B669B1" w:rsidRDefault="00537BBE" w:rsidP="00537BBE">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537BBE" w:rsidRPr="00D9771E" w:rsidRDefault="00537BBE" w:rsidP="00537BB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37BBE" w:rsidRPr="00D9771E" w:rsidTr="00537BBE">
        <w:trPr>
          <w:tblHeader/>
        </w:trPr>
        <w:tc>
          <w:tcPr>
            <w:tcW w:w="1735" w:type="dxa"/>
            <w:shd w:val="clear" w:color="auto" w:fill="ACB9CA" w:themeFill="text2" w:themeFillTint="66"/>
          </w:tcPr>
          <w:p w:rsidR="00537BBE" w:rsidRPr="00D9771E" w:rsidRDefault="00537BBE" w:rsidP="00537BBE">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SATISFACTORY</w:t>
            </w:r>
          </w:p>
          <w:p w:rsidR="00537BBE" w:rsidRPr="00D9771E" w:rsidRDefault="00537BBE" w:rsidP="00537BB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GOOD</w:t>
            </w:r>
          </w:p>
          <w:p w:rsidR="00537BBE" w:rsidRPr="00D9771E" w:rsidRDefault="00537BBE" w:rsidP="00537BBE">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VERY GOOD</w:t>
            </w:r>
          </w:p>
          <w:p w:rsidR="00537BBE" w:rsidRPr="00D9771E" w:rsidRDefault="00537BBE" w:rsidP="00537BBE">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EXCELLENT</w:t>
            </w:r>
          </w:p>
          <w:p w:rsidR="00537BBE" w:rsidRPr="00D9771E" w:rsidRDefault="00537BBE" w:rsidP="00537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EXCEPTIONAL</w:t>
            </w:r>
          </w:p>
          <w:p w:rsidR="00537BBE" w:rsidRPr="00D9771E" w:rsidRDefault="00537BBE" w:rsidP="00537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37BBE" w:rsidRPr="00D9771E" w:rsidTr="00537BBE">
        <w:trPr>
          <w:tblHeader/>
        </w:trPr>
        <w:tc>
          <w:tcPr>
            <w:tcW w:w="1735" w:type="dxa"/>
            <w:shd w:val="clear" w:color="auto" w:fill="ACB9CA" w:themeFill="text2" w:themeFillTint="66"/>
          </w:tcPr>
          <w:p w:rsidR="00537BBE" w:rsidRPr="00D9771E" w:rsidRDefault="00537BBE" w:rsidP="00537BB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537BBE" w:rsidRPr="00D9771E" w:rsidRDefault="00537BBE" w:rsidP="00537BB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537BBE" w:rsidRPr="00D9771E" w:rsidRDefault="00537BBE" w:rsidP="00537BB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37BBE" w:rsidRPr="00D9771E" w:rsidTr="00537BBE">
        <w:tc>
          <w:tcPr>
            <w:tcW w:w="1735" w:type="dxa"/>
            <w:shd w:val="clear" w:color="auto" w:fill="ACB9CA" w:themeFill="text2" w:themeFillTint="66"/>
          </w:tcPr>
          <w:p w:rsidR="00537BBE" w:rsidRPr="00F65EEE" w:rsidRDefault="00537BBE" w:rsidP="00537BB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37BBE" w:rsidRPr="00F65EEE" w:rsidRDefault="00537BBE" w:rsidP="00537BB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37BBE" w:rsidRDefault="00537BBE" w:rsidP="00537BB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37BBE" w:rsidRPr="00B669B1" w:rsidRDefault="00537BBE" w:rsidP="00537BB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37BBE" w:rsidRPr="00B669B1" w:rsidRDefault="00537BBE" w:rsidP="00537BB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37BBE" w:rsidRPr="00B669B1" w:rsidRDefault="00537BBE" w:rsidP="00537BB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37BBE" w:rsidRPr="00B669B1" w:rsidRDefault="00537BBE" w:rsidP="00537BB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37BBE" w:rsidRPr="00B669B1" w:rsidRDefault="00537BBE" w:rsidP="00537BB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537BBE" w:rsidRPr="00B669B1" w:rsidRDefault="00537BBE" w:rsidP="00537BB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37BBE" w:rsidRPr="00B669B1" w:rsidRDefault="00537BBE" w:rsidP="00537BBE">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37BBE" w:rsidRPr="00B669B1" w:rsidRDefault="00537BBE" w:rsidP="00537BBE">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537BBE" w:rsidRPr="00D9771E" w:rsidTr="00537BBE">
        <w:tc>
          <w:tcPr>
            <w:tcW w:w="1735" w:type="dxa"/>
            <w:shd w:val="clear" w:color="auto" w:fill="ACB9CA" w:themeFill="text2" w:themeFillTint="66"/>
          </w:tcPr>
          <w:p w:rsidR="00537BBE" w:rsidRPr="00D9771E" w:rsidRDefault="00537BBE" w:rsidP="00537BBE">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537BBE" w:rsidRPr="00B669B1" w:rsidRDefault="00537BBE" w:rsidP="00537BBE">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537BBE" w:rsidRPr="00B669B1" w:rsidRDefault="00537BBE" w:rsidP="00537BBE">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537BBE" w:rsidRPr="00B669B1" w:rsidRDefault="00537BBE" w:rsidP="00537BBE">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537BBE" w:rsidRPr="00B669B1" w:rsidRDefault="00537BBE" w:rsidP="00537BBE">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37BBE" w:rsidRPr="00B669B1" w:rsidRDefault="00537BBE" w:rsidP="00537BBE">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537BBE" w:rsidRPr="00D9771E" w:rsidTr="00537BBE">
        <w:tc>
          <w:tcPr>
            <w:tcW w:w="1735" w:type="dxa"/>
            <w:shd w:val="clear" w:color="auto" w:fill="ACB9CA" w:themeFill="text2" w:themeFillTint="66"/>
          </w:tcPr>
          <w:p w:rsidR="00537BBE" w:rsidRDefault="00537BBE" w:rsidP="00537BB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37BBE" w:rsidRDefault="00537BBE" w:rsidP="00537BBE">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537BBE" w:rsidRDefault="00537BBE" w:rsidP="00537BBE">
            <w:pPr>
              <w:spacing w:before="34" w:line="239" w:lineRule="auto"/>
              <w:ind w:left="108" w:right="-54"/>
              <w:rPr>
                <w:rFonts w:ascii="Arial" w:eastAsia="Arial" w:hAnsi="Arial" w:cs="Arial"/>
                <w:bCs/>
                <w:sz w:val="18"/>
                <w:szCs w:val="18"/>
              </w:rPr>
            </w:pPr>
          </w:p>
          <w:p w:rsidR="00537BBE" w:rsidRPr="00F65EEE" w:rsidRDefault="00537BBE" w:rsidP="00537BBE">
            <w:pPr>
              <w:spacing w:before="34" w:line="239" w:lineRule="auto"/>
              <w:ind w:left="108" w:right="-54"/>
              <w:rPr>
                <w:rFonts w:ascii="Arial" w:eastAsia="Arial" w:hAnsi="Arial" w:cs="Arial"/>
                <w:bCs/>
                <w:sz w:val="18"/>
                <w:szCs w:val="18"/>
              </w:rPr>
            </w:pPr>
          </w:p>
        </w:tc>
        <w:tc>
          <w:tcPr>
            <w:tcW w:w="1736" w:type="dxa"/>
          </w:tcPr>
          <w:p w:rsidR="00537BBE" w:rsidRDefault="00537BBE" w:rsidP="00537BBE">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537BBE" w:rsidRPr="00FF3C22" w:rsidRDefault="00537BBE" w:rsidP="00537BB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537BBE" w:rsidRDefault="00537BBE" w:rsidP="00537BBE">
            <w:pPr>
              <w:rPr>
                <w:rFonts w:ascii="Arial" w:hAnsi="Arial" w:cs="Arial"/>
              </w:rPr>
            </w:pPr>
            <w:r w:rsidRPr="00FF3C22">
              <w:rPr>
                <w:rFonts w:ascii="Arial" w:hAnsi="Arial" w:cs="Arial"/>
              </w:rPr>
              <w:t>evidence to back up views.</w:t>
            </w:r>
          </w:p>
          <w:p w:rsidR="00537BBE" w:rsidRPr="00B669B1" w:rsidRDefault="00537BBE" w:rsidP="00537BBE">
            <w:pPr>
              <w:rPr>
                <w:rFonts w:ascii="Arial" w:hAnsi="Arial" w:cs="Arial"/>
              </w:rPr>
            </w:pPr>
          </w:p>
        </w:tc>
        <w:tc>
          <w:tcPr>
            <w:tcW w:w="1736" w:type="dxa"/>
          </w:tcPr>
          <w:p w:rsidR="00537BBE" w:rsidRPr="00B669B1" w:rsidRDefault="00537BBE" w:rsidP="00537BBE">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37BBE" w:rsidRPr="00B669B1" w:rsidRDefault="00537BBE" w:rsidP="00537BB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537BBE" w:rsidRDefault="00537BBE" w:rsidP="00537BBE">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537BBE" w:rsidRPr="00B669B1" w:rsidRDefault="00537BBE" w:rsidP="00537BBE">
            <w:pPr>
              <w:rPr>
                <w:rFonts w:ascii="Arial" w:hAnsi="Arial" w:cs="Arial"/>
              </w:rPr>
            </w:pPr>
          </w:p>
        </w:tc>
        <w:tc>
          <w:tcPr>
            <w:tcW w:w="1736" w:type="dxa"/>
          </w:tcPr>
          <w:p w:rsidR="00537BBE" w:rsidRPr="00B669B1" w:rsidRDefault="00537BBE" w:rsidP="00537BBE">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537BBE" w:rsidRPr="00B669B1" w:rsidRDefault="00537BBE" w:rsidP="00537BBE">
            <w:pPr>
              <w:rPr>
                <w:rFonts w:ascii="Arial" w:hAnsi="Arial" w:cs="Arial"/>
              </w:rPr>
            </w:pPr>
            <w:r w:rsidRPr="00B669B1">
              <w:rPr>
                <w:rFonts w:ascii="Arial" w:hAnsi="Arial" w:cs="Arial"/>
              </w:rPr>
              <w:t>An emerging ability to use evidence to support the argument.</w:t>
            </w:r>
          </w:p>
          <w:p w:rsidR="00537BBE" w:rsidRPr="00B669B1" w:rsidRDefault="00537BBE" w:rsidP="00537BB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37BBE" w:rsidRPr="00B669B1" w:rsidRDefault="00537BBE" w:rsidP="00537BBE">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537BBE" w:rsidRPr="00B669B1" w:rsidRDefault="00537BBE" w:rsidP="00537BBE">
            <w:pPr>
              <w:rPr>
                <w:rFonts w:ascii="Arial" w:hAnsi="Arial" w:cs="Arial"/>
              </w:rPr>
            </w:pPr>
          </w:p>
        </w:tc>
        <w:tc>
          <w:tcPr>
            <w:tcW w:w="1736" w:type="dxa"/>
          </w:tcPr>
          <w:p w:rsidR="00537BBE" w:rsidRPr="00B669B1" w:rsidRDefault="00537BBE" w:rsidP="00537BBE">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537BBE" w:rsidRPr="00B669B1" w:rsidRDefault="00537BBE" w:rsidP="00537BBE">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537BBE" w:rsidRPr="00B669B1" w:rsidRDefault="00537BBE" w:rsidP="00537BBE">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537BBE" w:rsidRPr="00D9771E" w:rsidTr="00537BBE">
        <w:tc>
          <w:tcPr>
            <w:tcW w:w="1735" w:type="dxa"/>
            <w:shd w:val="clear" w:color="auto" w:fill="ACB9CA" w:themeFill="text2" w:themeFillTint="66"/>
          </w:tcPr>
          <w:p w:rsidR="00537BBE" w:rsidRDefault="00537BBE" w:rsidP="00537BBE">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37BBE" w:rsidRDefault="00537BBE" w:rsidP="00537BBE">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537BBE" w:rsidRPr="00F65EEE" w:rsidRDefault="00537BBE" w:rsidP="00537BBE">
            <w:pPr>
              <w:spacing w:before="34" w:line="239" w:lineRule="auto"/>
              <w:ind w:left="108" w:right="-54"/>
              <w:rPr>
                <w:rFonts w:ascii="Arial" w:eastAsia="Arial" w:hAnsi="Arial" w:cs="Arial"/>
                <w:b/>
                <w:bCs/>
                <w:sz w:val="18"/>
                <w:szCs w:val="18"/>
              </w:rPr>
            </w:pPr>
          </w:p>
        </w:tc>
        <w:tc>
          <w:tcPr>
            <w:tcW w:w="1736" w:type="dxa"/>
          </w:tcPr>
          <w:p w:rsidR="00537BBE" w:rsidRPr="00B669B1" w:rsidRDefault="00537BBE" w:rsidP="00537BBE">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537BBE" w:rsidRDefault="00537BBE" w:rsidP="00537BBE">
            <w:pPr>
              <w:rPr>
                <w:rFonts w:ascii="Arial" w:hAnsi="Arial" w:cs="Arial"/>
              </w:rPr>
            </w:pPr>
            <w:r w:rsidRPr="00B669B1">
              <w:rPr>
                <w:rFonts w:ascii="Arial" w:hAnsi="Arial" w:cs="Arial"/>
              </w:rPr>
              <w:t>Little or no appreciation of the context of the application.</w:t>
            </w:r>
          </w:p>
          <w:p w:rsidR="00537BBE" w:rsidRPr="00B669B1" w:rsidRDefault="00537BBE" w:rsidP="00537BBE">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537BBE" w:rsidRDefault="00537BBE" w:rsidP="00537BBE">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537BBE" w:rsidRPr="00B669B1" w:rsidRDefault="00537BBE" w:rsidP="00537BBE">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537BBE" w:rsidRPr="00B669B1" w:rsidRDefault="00537BBE" w:rsidP="00537BBE">
            <w:pPr>
              <w:rPr>
                <w:rFonts w:ascii="Arial" w:hAnsi="Arial" w:cs="Arial"/>
              </w:rPr>
            </w:pPr>
          </w:p>
          <w:p w:rsidR="00537BBE" w:rsidRPr="00B669B1" w:rsidRDefault="00537BBE" w:rsidP="00537BBE">
            <w:pPr>
              <w:rPr>
                <w:rFonts w:ascii="Arial" w:hAnsi="Arial" w:cs="Arial"/>
              </w:rPr>
            </w:pPr>
          </w:p>
        </w:tc>
        <w:tc>
          <w:tcPr>
            <w:tcW w:w="1736" w:type="dxa"/>
          </w:tcPr>
          <w:p w:rsidR="00537BBE" w:rsidRPr="00B669B1" w:rsidRDefault="00537BBE" w:rsidP="00537BB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537BBE" w:rsidRDefault="00537BBE" w:rsidP="00537BBE">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537BBE" w:rsidRPr="00B669B1" w:rsidRDefault="00537BBE" w:rsidP="00537BBE">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537BBE" w:rsidRPr="00B669B1" w:rsidRDefault="00537BBE" w:rsidP="00537BBE">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537BBE" w:rsidRDefault="00537BBE" w:rsidP="00537BB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537BBE" w:rsidRPr="00B669B1" w:rsidRDefault="00537BBE" w:rsidP="00537BBE">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537BBE" w:rsidRPr="00B669B1" w:rsidRDefault="00537BBE" w:rsidP="00537BBE">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537BBE" w:rsidRPr="00B669B1" w:rsidRDefault="00537BBE" w:rsidP="00537BBE">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537BBE" w:rsidRPr="00B669B1" w:rsidRDefault="00537BBE" w:rsidP="00537BBE">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537BBE" w:rsidRPr="00B669B1" w:rsidRDefault="00537BBE" w:rsidP="00537BB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37BBE" w:rsidRPr="00B669B1" w:rsidRDefault="00537BBE" w:rsidP="00537BBE">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537BBE" w:rsidRPr="00B669B1" w:rsidRDefault="00537BBE" w:rsidP="00537BB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537BBE" w:rsidRPr="00D9771E" w:rsidTr="00537BBE">
        <w:tc>
          <w:tcPr>
            <w:tcW w:w="1735" w:type="dxa"/>
            <w:shd w:val="clear" w:color="auto" w:fill="ACB9CA" w:themeFill="text2" w:themeFillTint="66"/>
          </w:tcPr>
          <w:p w:rsidR="00537BBE" w:rsidRDefault="00537BBE" w:rsidP="00537BB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37BBE" w:rsidRPr="00B76A42" w:rsidRDefault="00537BBE" w:rsidP="00537BBE">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37BBE" w:rsidRPr="00E07BE3" w:rsidRDefault="00537BBE" w:rsidP="00537BBE">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537BBE" w:rsidRPr="00ED3ABD" w:rsidRDefault="00537BBE" w:rsidP="00537BBE">
            <w:pPr>
              <w:rPr>
                <w:rFonts w:ascii="Arial" w:hAnsi="Arial" w:cs="Arial"/>
              </w:rPr>
            </w:pPr>
          </w:p>
          <w:p w:rsidR="00537BBE" w:rsidRPr="00E07BE3" w:rsidRDefault="00537BBE" w:rsidP="00537BB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37BBE" w:rsidRPr="00E07BE3" w:rsidRDefault="00537BBE" w:rsidP="00537BB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537BBE" w:rsidRPr="00E07BE3" w:rsidRDefault="00537BBE" w:rsidP="00537BB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537BBE" w:rsidRPr="00E07BE3" w:rsidRDefault="00537BBE" w:rsidP="00537BB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37BBE" w:rsidRPr="00E07BE3" w:rsidRDefault="00537BBE" w:rsidP="00537BBE">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537BBE" w:rsidRPr="00E07BE3" w:rsidRDefault="00537BBE" w:rsidP="00537BBE">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37BBE" w:rsidRPr="00E07BE3" w:rsidRDefault="00537BBE" w:rsidP="00537BBE">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537BBE" w:rsidRPr="00E07BE3" w:rsidRDefault="00537BBE" w:rsidP="00537BBE">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37BBE" w:rsidRPr="00E07BE3" w:rsidRDefault="00537BBE" w:rsidP="00537BB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537BBE" w:rsidRPr="00E07BE3" w:rsidRDefault="00537BBE" w:rsidP="00537BB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37BBE" w:rsidRPr="00E07BE3" w:rsidRDefault="00537BBE" w:rsidP="00537BBE">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537BBE" w:rsidRDefault="00537BBE" w:rsidP="00537BBE"/>
    <w:p w:rsidR="00537BBE" w:rsidRDefault="00537BBE" w:rsidP="00537BBE">
      <w:pPr>
        <w:pStyle w:val="NormalWeb"/>
        <w:rPr>
          <w:rFonts w:ascii="Arial" w:hAnsi="Arial" w:cs="Arial"/>
          <w:color w:val="303B44"/>
          <w:sz w:val="22"/>
          <w:szCs w:val="22"/>
        </w:rPr>
      </w:pPr>
    </w:p>
    <w:p w:rsidR="00537BBE" w:rsidRPr="00A406E5" w:rsidRDefault="00537BBE" w:rsidP="00537BBE">
      <w:pPr>
        <w:pStyle w:val="NormalWeb"/>
        <w:rPr>
          <w:rFonts w:ascii="Arial" w:hAnsi="Arial" w:cs="Arial"/>
          <w:color w:val="303B44"/>
          <w:sz w:val="22"/>
          <w:szCs w:val="22"/>
        </w:rPr>
      </w:pPr>
    </w:p>
    <w:p w:rsidR="00A23441" w:rsidRDefault="00A23441"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Default="006067D0" w:rsidP="00A23441">
      <w:pPr>
        <w:spacing w:after="0" w:line="240" w:lineRule="auto"/>
        <w:rPr>
          <w:rFonts w:ascii="Times New Roman" w:eastAsia="Times New Roman" w:hAnsi="Times New Roman" w:cs="Times New Roman"/>
          <w:b/>
          <w:sz w:val="24"/>
          <w:szCs w:val="24"/>
          <w:lang w:eastAsia="en-GB"/>
        </w:rPr>
      </w:pPr>
    </w:p>
    <w:p w:rsidR="006067D0" w:rsidRPr="00A406E5" w:rsidRDefault="006067D0" w:rsidP="006067D0">
      <w:pPr>
        <w:rPr>
          <w:rFonts w:ascii="Arial" w:hAnsi="Arial" w:cs="Arial"/>
          <w:b/>
          <w:i/>
          <w:sz w:val="32"/>
        </w:rPr>
      </w:pPr>
      <w:r w:rsidRPr="00A406E5">
        <w:rPr>
          <w:rFonts w:ascii="Arial" w:hAnsi="Arial" w:cs="Arial"/>
          <w:noProof/>
          <w:lang w:eastAsia="en-GB"/>
        </w:rPr>
        <w:drawing>
          <wp:anchor distT="0" distB="0" distL="114300" distR="114300" simplePos="0" relativeHeight="251663360" behindDoc="0" locked="0" layoutInCell="1" allowOverlap="1" wp14:anchorId="7AFD18FD" wp14:editId="5AB4A782">
            <wp:simplePos x="0" y="0"/>
            <wp:positionH relativeFrom="column">
              <wp:posOffset>0</wp:posOffset>
            </wp:positionH>
            <wp:positionV relativeFrom="paragraph">
              <wp:posOffset>32904</wp:posOffset>
            </wp:positionV>
            <wp:extent cx="1809750" cy="658091"/>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658091"/>
                    </a:xfrm>
                    <a:prstGeom prst="rect">
                      <a:avLst/>
                    </a:prstGeom>
                    <a:noFill/>
                    <a:ln>
                      <a:noFill/>
                    </a:ln>
                  </pic:spPr>
                </pic:pic>
              </a:graphicData>
            </a:graphic>
            <wp14:sizeRelV relativeFrom="margin">
              <wp14:pctHeight>0</wp14:pctHeight>
            </wp14:sizeRelV>
          </wp:anchor>
        </w:drawing>
      </w:r>
      <w:r>
        <w:rPr>
          <w:rFonts w:ascii="Arial" w:hAnsi="Arial" w:cs="Arial"/>
        </w:rPr>
        <w:t xml:space="preserve">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Student name:</w:t>
            </w:r>
          </w:p>
        </w:tc>
        <w:tc>
          <w:tcPr>
            <w:tcW w:w="3293" w:type="dxa"/>
          </w:tcPr>
          <w:p w:rsidR="006067D0" w:rsidRPr="00A406E5" w:rsidRDefault="006067D0" w:rsidP="00C1455C">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6067D0" w:rsidRPr="00A406E5" w:rsidRDefault="006067D0" w:rsidP="00C1455C">
            <w:pPr>
              <w:spacing w:before="120" w:after="120"/>
              <w:jc w:val="both"/>
              <w:rPr>
                <w:rFonts w:ascii="Arial" w:hAnsi="Arial" w:cs="Arial"/>
                <w:b/>
              </w:rPr>
            </w:pPr>
            <w:r w:rsidRPr="00A406E5">
              <w:rPr>
                <w:rFonts w:ascii="Arial" w:hAnsi="Arial" w:cs="Arial"/>
                <w:b/>
              </w:rPr>
              <w:t>Student ID number:</w:t>
            </w:r>
          </w:p>
        </w:tc>
        <w:tc>
          <w:tcPr>
            <w:tcW w:w="2268" w:type="dxa"/>
          </w:tcPr>
          <w:p w:rsidR="006067D0" w:rsidRPr="00A406E5" w:rsidRDefault="006067D0" w:rsidP="00C1455C">
            <w:pPr>
              <w:spacing w:before="120" w:after="120"/>
              <w:jc w:val="both"/>
              <w:rPr>
                <w:rFonts w:ascii="Arial" w:hAnsi="Arial" w:cs="Arial"/>
                <w:b/>
              </w:rPr>
            </w:pP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Programme:</w:t>
            </w:r>
          </w:p>
        </w:tc>
        <w:tc>
          <w:tcPr>
            <w:tcW w:w="7829" w:type="dxa"/>
            <w:gridSpan w:val="3"/>
          </w:tcPr>
          <w:p w:rsidR="006067D0" w:rsidRPr="00A406E5" w:rsidRDefault="006067D0" w:rsidP="00C1455C">
            <w:pPr>
              <w:spacing w:before="120" w:after="120"/>
              <w:jc w:val="both"/>
              <w:rPr>
                <w:rFonts w:ascii="Arial" w:hAnsi="Arial" w:cs="Arial"/>
                <w:b/>
              </w:rPr>
            </w:pPr>
            <w:r>
              <w:rPr>
                <w:rFonts w:ascii="Arial" w:hAnsi="Arial" w:cs="Arial"/>
                <w:b/>
              </w:rPr>
              <w:t>FdA / HND / BA Leisure Mgt / Tourism Mgt / International Tourism Mgt</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6067D0" w:rsidRPr="00A406E5" w:rsidRDefault="006067D0" w:rsidP="00C1455C">
            <w:pPr>
              <w:spacing w:before="120" w:after="120"/>
              <w:jc w:val="both"/>
              <w:rPr>
                <w:rFonts w:ascii="Arial" w:hAnsi="Arial" w:cs="Arial"/>
                <w:b/>
              </w:rPr>
            </w:pPr>
            <w:r>
              <w:rPr>
                <w:rFonts w:ascii="Arial" w:hAnsi="Arial" w:cs="Arial"/>
                <w:b/>
              </w:rPr>
              <w:t>The Global Tourism Experience.</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Module code:</w:t>
            </w:r>
          </w:p>
        </w:tc>
        <w:tc>
          <w:tcPr>
            <w:tcW w:w="3293" w:type="dxa"/>
          </w:tcPr>
          <w:p w:rsidR="006067D0" w:rsidRPr="00A406E5" w:rsidRDefault="006067D0" w:rsidP="00C1455C">
            <w:pPr>
              <w:spacing w:before="120" w:after="120"/>
              <w:jc w:val="both"/>
              <w:rPr>
                <w:rFonts w:ascii="Arial" w:hAnsi="Arial" w:cs="Arial"/>
                <w:b/>
              </w:rPr>
            </w:pPr>
            <w:r>
              <w:rPr>
                <w:rFonts w:ascii="Arial" w:hAnsi="Arial" w:cs="Arial"/>
                <w:b/>
              </w:rPr>
              <w:t>BMTH4000</w:t>
            </w:r>
          </w:p>
        </w:tc>
        <w:tc>
          <w:tcPr>
            <w:tcW w:w="2268" w:type="dxa"/>
            <w:shd w:val="clear" w:color="auto" w:fill="D9D9D9"/>
          </w:tcPr>
          <w:p w:rsidR="006067D0" w:rsidRPr="004D5E9B" w:rsidRDefault="006067D0" w:rsidP="00C1455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067D0" w:rsidRPr="00A406E5" w:rsidRDefault="006067D0" w:rsidP="00C1455C">
            <w:pPr>
              <w:spacing w:before="120" w:after="120"/>
              <w:jc w:val="both"/>
              <w:rPr>
                <w:rFonts w:ascii="Arial" w:hAnsi="Arial" w:cs="Arial"/>
                <w:b/>
              </w:rPr>
            </w:pPr>
            <w:r>
              <w:rPr>
                <w:rFonts w:ascii="Arial" w:hAnsi="Arial" w:cs="Arial"/>
                <w:b/>
              </w:rPr>
              <w:t>50%</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Lecturer:</w:t>
            </w:r>
          </w:p>
        </w:tc>
        <w:tc>
          <w:tcPr>
            <w:tcW w:w="3293" w:type="dxa"/>
          </w:tcPr>
          <w:p w:rsidR="006067D0" w:rsidRPr="00A406E5" w:rsidRDefault="00C1455C" w:rsidP="00C1455C">
            <w:pPr>
              <w:spacing w:before="120" w:after="120"/>
              <w:jc w:val="both"/>
              <w:rPr>
                <w:rFonts w:ascii="Arial" w:hAnsi="Arial" w:cs="Arial"/>
                <w:b/>
              </w:rPr>
            </w:pPr>
            <w:r>
              <w:rPr>
                <w:rFonts w:ascii="Arial" w:hAnsi="Arial" w:cs="Arial"/>
                <w:b/>
              </w:rPr>
              <w:t>Kathryn Flynn</w:t>
            </w:r>
          </w:p>
        </w:tc>
        <w:tc>
          <w:tcPr>
            <w:tcW w:w="2268" w:type="dxa"/>
            <w:shd w:val="clear" w:color="auto" w:fill="D9D9D9"/>
          </w:tcPr>
          <w:p w:rsidR="006067D0" w:rsidRPr="00A406E5" w:rsidRDefault="006067D0" w:rsidP="00C1455C">
            <w:pPr>
              <w:spacing w:before="120" w:after="120"/>
              <w:jc w:val="both"/>
              <w:rPr>
                <w:rFonts w:ascii="Arial" w:hAnsi="Arial" w:cs="Arial"/>
                <w:b/>
              </w:rPr>
            </w:pPr>
            <w:r w:rsidRPr="00A406E5">
              <w:rPr>
                <w:rFonts w:ascii="Arial" w:hAnsi="Arial" w:cs="Arial"/>
                <w:b/>
              </w:rPr>
              <w:t>Internal Verifier:</w:t>
            </w:r>
          </w:p>
        </w:tc>
        <w:tc>
          <w:tcPr>
            <w:tcW w:w="2268" w:type="dxa"/>
          </w:tcPr>
          <w:p w:rsidR="006067D0" w:rsidRPr="00A406E5" w:rsidRDefault="006067D0" w:rsidP="00C1455C">
            <w:pPr>
              <w:spacing w:before="120" w:after="120"/>
              <w:jc w:val="both"/>
              <w:rPr>
                <w:rFonts w:ascii="Arial" w:hAnsi="Arial" w:cs="Arial"/>
                <w:b/>
              </w:rPr>
            </w:pPr>
            <w:r>
              <w:rPr>
                <w:rFonts w:ascii="Arial" w:hAnsi="Arial" w:cs="Arial"/>
                <w:b/>
              </w:rPr>
              <w:t>Suzanne Wells</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Assignment Title:</w:t>
            </w:r>
          </w:p>
        </w:tc>
        <w:tc>
          <w:tcPr>
            <w:tcW w:w="3293" w:type="dxa"/>
          </w:tcPr>
          <w:p w:rsidR="006067D0" w:rsidRPr="00A406E5" w:rsidRDefault="006067D0" w:rsidP="00C1455C">
            <w:pPr>
              <w:spacing w:before="120" w:after="120"/>
              <w:jc w:val="both"/>
              <w:rPr>
                <w:rFonts w:ascii="Arial" w:hAnsi="Arial" w:cs="Arial"/>
                <w:b/>
              </w:rPr>
            </w:pPr>
            <w:r>
              <w:rPr>
                <w:rFonts w:ascii="Arial" w:hAnsi="Arial" w:cs="Arial"/>
                <w:b/>
              </w:rPr>
              <w:t xml:space="preserve">(2)Tourism Debate </w:t>
            </w:r>
          </w:p>
        </w:tc>
        <w:tc>
          <w:tcPr>
            <w:tcW w:w="2268" w:type="dxa"/>
            <w:shd w:val="pct15" w:color="auto" w:fill="auto"/>
          </w:tcPr>
          <w:p w:rsidR="006067D0" w:rsidRPr="00A406E5" w:rsidRDefault="006067D0" w:rsidP="00C1455C">
            <w:pPr>
              <w:spacing w:before="120" w:after="120"/>
              <w:jc w:val="both"/>
              <w:rPr>
                <w:rFonts w:ascii="Arial" w:hAnsi="Arial" w:cs="Arial"/>
                <w:b/>
              </w:rPr>
            </w:pPr>
            <w:r>
              <w:rPr>
                <w:rFonts w:ascii="Arial" w:hAnsi="Arial" w:cs="Arial"/>
                <w:b/>
              </w:rPr>
              <w:t>Word count (or equivalent):</w:t>
            </w:r>
          </w:p>
        </w:tc>
        <w:tc>
          <w:tcPr>
            <w:tcW w:w="2268" w:type="dxa"/>
          </w:tcPr>
          <w:p w:rsidR="006067D0" w:rsidRPr="00A406E5" w:rsidRDefault="006067D0" w:rsidP="00C1455C">
            <w:pPr>
              <w:spacing w:before="120" w:after="120"/>
              <w:jc w:val="both"/>
              <w:rPr>
                <w:rFonts w:ascii="Arial" w:hAnsi="Arial" w:cs="Arial"/>
                <w:b/>
              </w:rPr>
            </w:pPr>
            <w:r>
              <w:rPr>
                <w:rFonts w:ascii="Arial" w:hAnsi="Arial" w:cs="Arial"/>
                <w:b/>
              </w:rPr>
              <w:t>Practical Debate</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6067D0" w:rsidRPr="00A406E5" w:rsidRDefault="006067D0" w:rsidP="00C1455C">
            <w:pPr>
              <w:spacing w:before="120" w:after="120"/>
              <w:jc w:val="both"/>
              <w:rPr>
                <w:rFonts w:ascii="Arial" w:hAnsi="Arial" w:cs="Arial"/>
                <w:b/>
              </w:rPr>
            </w:pPr>
            <w:r>
              <w:rPr>
                <w:rFonts w:ascii="Arial" w:hAnsi="Arial" w:cs="Arial"/>
                <w:b/>
              </w:rPr>
              <w:t xml:space="preserve">See Assessment Calendar </w:t>
            </w:r>
          </w:p>
        </w:tc>
        <w:tc>
          <w:tcPr>
            <w:tcW w:w="2268"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6067D0" w:rsidRPr="00A406E5" w:rsidRDefault="00C1455C" w:rsidP="00C1455C">
            <w:pPr>
              <w:spacing w:before="120" w:after="120"/>
              <w:jc w:val="both"/>
              <w:rPr>
                <w:rFonts w:ascii="Arial" w:hAnsi="Arial" w:cs="Arial"/>
                <w:b/>
              </w:rPr>
            </w:pPr>
            <w:r>
              <w:rPr>
                <w:rFonts w:ascii="Arial" w:hAnsi="Arial" w:cs="Arial"/>
                <w:b/>
              </w:rPr>
              <w:t>See Assessment Calendar</w:t>
            </w:r>
          </w:p>
        </w:tc>
      </w:tr>
      <w:tr w:rsidR="006067D0" w:rsidRPr="00A406E5" w:rsidTr="00C1455C">
        <w:tc>
          <w:tcPr>
            <w:tcW w:w="2093" w:type="dxa"/>
            <w:shd w:val="pct15" w:color="auto" w:fill="auto"/>
          </w:tcPr>
          <w:p w:rsidR="006067D0" w:rsidRPr="00A406E5" w:rsidRDefault="006067D0" w:rsidP="00C1455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6067D0" w:rsidRPr="00A406E5" w:rsidRDefault="006067D0" w:rsidP="00C1455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067D0" w:rsidRPr="00A406E5" w:rsidRDefault="006067D0" w:rsidP="00C1455C">
            <w:pPr>
              <w:spacing w:before="120" w:after="120"/>
              <w:jc w:val="both"/>
              <w:rPr>
                <w:rFonts w:ascii="Arial" w:hAnsi="Arial" w:cs="Arial"/>
                <w:b/>
              </w:rPr>
            </w:pPr>
            <w:r w:rsidRPr="00A406E5">
              <w:rPr>
                <w:rFonts w:ascii="Arial" w:hAnsi="Arial" w:cs="Arial"/>
                <w:b/>
              </w:rPr>
              <w:t xml:space="preserve">Alternative submission method (if applicable): </w:t>
            </w:r>
          </w:p>
          <w:p w:rsidR="006067D0" w:rsidRPr="00A406E5" w:rsidRDefault="006067D0" w:rsidP="00C1455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067D0" w:rsidRPr="00A406E5" w:rsidTr="00C1455C">
        <w:tc>
          <w:tcPr>
            <w:tcW w:w="2093" w:type="dxa"/>
            <w:shd w:val="pct15" w:color="auto" w:fill="auto"/>
          </w:tcPr>
          <w:p w:rsidR="006067D0" w:rsidRPr="00A406E5" w:rsidRDefault="006067D0" w:rsidP="00C1455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6067D0" w:rsidRPr="00A406E5" w:rsidRDefault="006067D0" w:rsidP="00C1455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6067D0" w:rsidRPr="00A406E5" w:rsidRDefault="006067D0" w:rsidP="006067D0">
      <w:pPr>
        <w:rPr>
          <w:rFonts w:ascii="Arial" w:hAnsi="Arial" w:cs="Arial"/>
          <w:sz w:val="32"/>
        </w:rPr>
      </w:pPr>
    </w:p>
    <w:p w:rsidR="006067D0" w:rsidRDefault="006067D0" w:rsidP="006067D0">
      <w:pPr>
        <w:rPr>
          <w:rFonts w:ascii="Arial" w:hAnsi="Arial" w:cs="Arial"/>
          <w:sz w:val="32"/>
        </w:rPr>
      </w:pPr>
    </w:p>
    <w:p w:rsidR="00CF251F" w:rsidRDefault="00CF251F" w:rsidP="006067D0">
      <w:pPr>
        <w:rPr>
          <w:rFonts w:ascii="Arial" w:hAnsi="Arial" w:cs="Arial"/>
          <w:sz w:val="32"/>
        </w:rPr>
      </w:pPr>
    </w:p>
    <w:p w:rsidR="00CF251F" w:rsidRDefault="00CF251F" w:rsidP="006067D0">
      <w:pPr>
        <w:rPr>
          <w:rFonts w:ascii="Arial" w:hAnsi="Arial" w:cs="Arial"/>
          <w:sz w:val="32"/>
        </w:rPr>
      </w:pPr>
    </w:p>
    <w:p w:rsidR="00CF251F" w:rsidRDefault="00CF251F" w:rsidP="006067D0">
      <w:pPr>
        <w:rPr>
          <w:rFonts w:ascii="Arial" w:hAnsi="Arial" w:cs="Arial"/>
          <w:sz w:val="32"/>
        </w:rPr>
      </w:pPr>
    </w:p>
    <w:p w:rsidR="00CF251F" w:rsidRPr="00A406E5" w:rsidRDefault="00CF251F" w:rsidP="00CF251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F251F" w:rsidRPr="00A406E5" w:rsidTr="00C1455C">
        <w:tc>
          <w:tcPr>
            <w:tcW w:w="9747" w:type="dxa"/>
            <w:shd w:val="pct10" w:color="auto" w:fill="auto"/>
          </w:tcPr>
          <w:p w:rsidR="00CF251F" w:rsidRPr="00A406E5" w:rsidRDefault="00CF251F" w:rsidP="00C1455C">
            <w:pPr>
              <w:rPr>
                <w:rFonts w:ascii="Arial" w:hAnsi="Arial" w:cs="Arial"/>
                <w:b/>
              </w:rPr>
            </w:pPr>
            <w:r w:rsidRPr="00A406E5">
              <w:rPr>
                <w:rFonts w:ascii="Arial" w:hAnsi="Arial" w:cs="Arial"/>
                <w:b/>
              </w:rPr>
              <w:t xml:space="preserve">Module Learning Outcomes </w:t>
            </w:r>
          </w:p>
          <w:p w:rsidR="00CF251F" w:rsidRPr="00A406E5" w:rsidRDefault="00CF251F" w:rsidP="00C1455C">
            <w:pPr>
              <w:rPr>
                <w:rFonts w:ascii="Arial" w:hAnsi="Arial" w:cs="Arial"/>
              </w:rPr>
            </w:pPr>
            <w:r w:rsidRPr="00A406E5">
              <w:rPr>
                <w:rFonts w:ascii="Arial" w:hAnsi="Arial" w:cs="Arial"/>
                <w:b/>
              </w:rPr>
              <w:t>(from module syllabus)</w:t>
            </w:r>
          </w:p>
        </w:tc>
      </w:tr>
      <w:tr w:rsidR="00CF251F" w:rsidRPr="00A406E5" w:rsidTr="00C1455C">
        <w:tc>
          <w:tcPr>
            <w:tcW w:w="9747" w:type="dxa"/>
          </w:tcPr>
          <w:p w:rsidR="00CF251F" w:rsidRPr="00A406E5" w:rsidRDefault="00CF251F" w:rsidP="00C1455C">
            <w:pPr>
              <w:rPr>
                <w:rFonts w:ascii="Arial" w:hAnsi="Arial" w:cs="Arial"/>
              </w:rPr>
            </w:pPr>
          </w:p>
          <w:p w:rsidR="00CF251F" w:rsidRPr="00786BC1" w:rsidRDefault="00CF251F" w:rsidP="00C1455C">
            <w:pPr>
              <w:ind w:left="360"/>
              <w:rPr>
                <w:rFonts w:ascii="Arial" w:hAnsi="Arial" w:cs="Arial"/>
              </w:rPr>
            </w:pPr>
            <w:r>
              <w:rPr>
                <w:rFonts w:ascii="Arial" w:hAnsi="Arial" w:cs="Arial"/>
              </w:rPr>
              <w:t>LEARNING OUTCOMES</w:t>
            </w:r>
          </w:p>
          <w:p w:rsidR="00CF251F" w:rsidRPr="00786BC1" w:rsidRDefault="00CF251F" w:rsidP="00C1455C">
            <w:pPr>
              <w:ind w:left="360"/>
              <w:rPr>
                <w:rFonts w:ascii="Arial" w:hAnsi="Arial" w:cs="Arial"/>
              </w:rPr>
            </w:pPr>
            <w:r w:rsidRPr="00786BC1">
              <w:rPr>
                <w:rFonts w:ascii="Arial" w:hAnsi="Arial" w:cs="Arial"/>
              </w:rPr>
              <w:t>Upon the successful completion of this module, the student should be able</w:t>
            </w:r>
            <w:r>
              <w:rPr>
                <w:rFonts w:ascii="Arial" w:hAnsi="Arial" w:cs="Arial"/>
              </w:rPr>
              <w:t xml:space="preserve"> to demonstrate the ability to:</w:t>
            </w:r>
          </w:p>
          <w:p w:rsidR="00CF251F" w:rsidRPr="00786BC1" w:rsidRDefault="00CF251F" w:rsidP="00C1455C">
            <w:pPr>
              <w:ind w:left="360"/>
              <w:rPr>
                <w:rFonts w:ascii="Arial" w:hAnsi="Arial" w:cs="Arial"/>
              </w:rPr>
            </w:pPr>
            <w:r w:rsidRPr="00786BC1">
              <w:rPr>
                <w:rFonts w:ascii="Arial" w:hAnsi="Arial" w:cs="Arial"/>
              </w:rPr>
              <w:t>•</w:t>
            </w:r>
            <w:r w:rsidRPr="00786BC1">
              <w:rPr>
                <w:rFonts w:ascii="Arial" w:hAnsi="Arial" w:cs="Arial"/>
              </w:rPr>
              <w:tab/>
              <w:t>Evaluate the structural and functional development of the global travel and tourism industry and its role within modern contemporary society.</w:t>
            </w:r>
          </w:p>
          <w:p w:rsidR="00CF251F" w:rsidRPr="00786BC1" w:rsidRDefault="00CF251F" w:rsidP="00C1455C">
            <w:pPr>
              <w:ind w:left="360"/>
              <w:rPr>
                <w:rFonts w:ascii="Arial" w:hAnsi="Arial" w:cs="Arial"/>
              </w:rPr>
            </w:pPr>
          </w:p>
          <w:p w:rsidR="00CF251F" w:rsidRPr="00A406E5" w:rsidRDefault="00CF251F" w:rsidP="00C1455C">
            <w:pPr>
              <w:ind w:left="360"/>
              <w:rPr>
                <w:rFonts w:ascii="Arial" w:hAnsi="Arial" w:cs="Arial"/>
              </w:rPr>
            </w:pPr>
            <w:r w:rsidRPr="00786BC1">
              <w:rPr>
                <w:rFonts w:ascii="Arial" w:hAnsi="Arial" w:cs="Arial"/>
              </w:rPr>
              <w:t>•</w:t>
            </w:r>
            <w:r w:rsidRPr="00786BC1">
              <w:rPr>
                <w:rFonts w:ascii="Arial" w:hAnsi="Arial" w:cs="Arial"/>
              </w:rPr>
              <w:tab/>
              <w:t>Appraise the factors that impact upon the  international travel and tourism industry and consider the forces which influence global society’s level of engagement with tourism and leisure</w:t>
            </w:r>
          </w:p>
          <w:p w:rsidR="00CF251F" w:rsidRPr="00A406E5" w:rsidRDefault="00CF251F" w:rsidP="00C1455C">
            <w:pPr>
              <w:rPr>
                <w:rFonts w:ascii="Arial" w:hAnsi="Arial" w:cs="Arial"/>
              </w:rPr>
            </w:pPr>
          </w:p>
        </w:tc>
      </w:tr>
    </w:tbl>
    <w:p w:rsidR="006067D0" w:rsidRDefault="006067D0" w:rsidP="006067D0">
      <w:pPr>
        <w:rPr>
          <w:rFonts w:ascii="Calibri" w:hAnsi="Calibri" w:cs="Calibri"/>
          <w:b/>
          <w:sz w:val="20"/>
          <w:lang w:eastAsia="en-GB"/>
        </w:rPr>
      </w:pPr>
    </w:p>
    <w:tbl>
      <w:tblPr>
        <w:tblW w:w="10444" w:type="dxa"/>
        <w:tblCellMar>
          <w:left w:w="10" w:type="dxa"/>
          <w:right w:w="10" w:type="dxa"/>
        </w:tblCellMar>
        <w:tblLook w:val="04A0" w:firstRow="1" w:lastRow="0" w:firstColumn="1" w:lastColumn="0" w:noHBand="0" w:noVBand="1"/>
      </w:tblPr>
      <w:tblGrid>
        <w:gridCol w:w="10444"/>
      </w:tblGrid>
      <w:tr w:rsidR="006067D0" w:rsidTr="00C1455C">
        <w:tc>
          <w:tcPr>
            <w:tcW w:w="10444"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6067D0" w:rsidRDefault="006067D0" w:rsidP="00C1455C">
            <w:pPr>
              <w:jc w:val="center"/>
            </w:pPr>
            <w:r>
              <w:rPr>
                <w:rFonts w:ascii="Calibri" w:hAnsi="Calibri"/>
                <w:b/>
                <w:sz w:val="40"/>
                <w:szCs w:val="40"/>
                <w:lang w:eastAsia="en-GB"/>
              </w:rPr>
              <w:t>TASK DESCRIPTION</w:t>
            </w:r>
          </w:p>
        </w:tc>
      </w:tr>
    </w:tbl>
    <w:p w:rsidR="006067D0" w:rsidRPr="006067D0" w:rsidRDefault="006067D0" w:rsidP="006067D0">
      <w:pPr>
        <w:keepNext/>
        <w:pBdr>
          <w:top w:val="single" w:sz="12" w:space="1" w:color="000000"/>
          <w:left w:val="single" w:sz="12" w:space="1" w:color="000000"/>
          <w:bottom w:val="single" w:sz="12" w:space="1" w:color="000000"/>
          <w:right w:val="single" w:sz="12" w:space="1" w:color="000000"/>
        </w:pBdr>
        <w:jc w:val="center"/>
        <w:rPr>
          <w:b/>
          <w:sz w:val="32"/>
          <w:szCs w:val="32"/>
          <w:u w:val="single"/>
          <w:lang w:eastAsia="en-GB"/>
        </w:rPr>
      </w:pPr>
      <w:r w:rsidRPr="006067D0">
        <w:rPr>
          <w:b/>
          <w:sz w:val="32"/>
          <w:szCs w:val="32"/>
          <w:u w:val="single"/>
          <w:lang w:eastAsia="en-GB"/>
        </w:rPr>
        <w:t>QUESTION: DEBATE PRESENTATION.</w:t>
      </w:r>
    </w:p>
    <w:p w:rsidR="006067D0" w:rsidRDefault="006067D0" w:rsidP="006067D0">
      <w:pPr>
        <w:rPr>
          <w:szCs w:val="24"/>
          <w:lang w:eastAsia="en-GB"/>
        </w:rPr>
      </w:pPr>
    </w:p>
    <w:p w:rsidR="00CF251F" w:rsidRDefault="00CF251F" w:rsidP="006067D0">
      <w:pPr>
        <w:keepNext/>
        <w:pBdr>
          <w:top w:val="single" w:sz="12" w:space="1" w:color="000000"/>
          <w:left w:val="single" w:sz="12" w:space="1" w:color="000000"/>
          <w:bottom w:val="single" w:sz="12" w:space="1" w:color="000000"/>
          <w:right w:val="single" w:sz="12" w:space="1" w:color="000000"/>
        </w:pBdr>
        <w:jc w:val="center"/>
        <w:rPr>
          <w:b/>
          <w:i/>
          <w:sz w:val="28"/>
          <w:szCs w:val="28"/>
          <w:lang w:eastAsia="en-GB"/>
        </w:rPr>
      </w:pPr>
      <w:r>
        <w:rPr>
          <w:b/>
          <w:i/>
          <w:sz w:val="28"/>
          <w:szCs w:val="28"/>
          <w:lang w:eastAsia="en-GB"/>
        </w:rPr>
        <w:t xml:space="preserve">DEBATE TITLE = </w:t>
      </w:r>
    </w:p>
    <w:p w:rsidR="006067D0" w:rsidRPr="00CF251F" w:rsidRDefault="006067D0" w:rsidP="00CF251F">
      <w:pPr>
        <w:keepNext/>
        <w:pBdr>
          <w:top w:val="single" w:sz="12" w:space="1" w:color="000000"/>
          <w:left w:val="single" w:sz="12" w:space="1" w:color="000000"/>
          <w:bottom w:val="single" w:sz="12" w:space="1" w:color="000000"/>
          <w:right w:val="single" w:sz="12" w:space="1" w:color="000000"/>
        </w:pBdr>
        <w:jc w:val="center"/>
        <w:rPr>
          <w:b/>
          <w:i/>
          <w:sz w:val="28"/>
          <w:szCs w:val="28"/>
          <w:lang w:eastAsia="en-GB"/>
        </w:rPr>
      </w:pPr>
      <w:r w:rsidRPr="006067D0">
        <w:rPr>
          <w:b/>
          <w:i/>
          <w:sz w:val="28"/>
          <w:szCs w:val="28"/>
          <w:lang w:eastAsia="en-GB"/>
        </w:rPr>
        <w:t xml:space="preserve">“This house believes that </w:t>
      </w:r>
      <w:r w:rsidR="00CF251F">
        <w:rPr>
          <w:b/>
          <w:i/>
          <w:sz w:val="28"/>
          <w:szCs w:val="28"/>
          <w:lang w:eastAsia="en-GB"/>
        </w:rPr>
        <w:t xml:space="preserve"> - </w:t>
      </w:r>
      <w:r>
        <w:rPr>
          <w:b/>
          <w:i/>
          <w:sz w:val="28"/>
          <w:szCs w:val="28"/>
          <w:lang w:eastAsia="en-GB"/>
        </w:rPr>
        <w:t xml:space="preserve">LEISURE and </w:t>
      </w:r>
      <w:r w:rsidRPr="006067D0">
        <w:rPr>
          <w:b/>
          <w:i/>
          <w:sz w:val="28"/>
          <w:szCs w:val="28"/>
          <w:lang w:eastAsia="en-GB"/>
        </w:rPr>
        <w:t>TOURISM, are good for society”.</w:t>
      </w:r>
    </w:p>
    <w:p w:rsidR="006067D0" w:rsidRPr="006067D0" w:rsidRDefault="006067D0" w:rsidP="006067D0">
      <w:pPr>
        <w:keepNext/>
        <w:pBdr>
          <w:top w:val="single" w:sz="12" w:space="1" w:color="000000"/>
          <w:left w:val="single" w:sz="12" w:space="1" w:color="000000"/>
          <w:bottom w:val="single" w:sz="12" w:space="1" w:color="000000"/>
          <w:right w:val="single" w:sz="12" w:space="1" w:color="000000"/>
        </w:pBdr>
        <w:rPr>
          <w:sz w:val="28"/>
          <w:szCs w:val="28"/>
        </w:rPr>
      </w:pPr>
      <w:r w:rsidRPr="006067D0">
        <w:rPr>
          <w:sz w:val="28"/>
          <w:szCs w:val="28"/>
          <w:lang w:eastAsia="en-GB"/>
        </w:rPr>
        <w:t xml:space="preserve">In groups of 4, students must choose to focus on </w:t>
      </w:r>
      <w:r w:rsidRPr="006067D0">
        <w:rPr>
          <w:sz w:val="28"/>
          <w:szCs w:val="28"/>
          <w:u w:val="single"/>
          <w:lang w:eastAsia="en-GB"/>
        </w:rPr>
        <w:t>one</w:t>
      </w:r>
      <w:r w:rsidRPr="006067D0">
        <w:rPr>
          <w:sz w:val="28"/>
          <w:szCs w:val="28"/>
          <w:lang w:eastAsia="en-GB"/>
        </w:rPr>
        <w:t xml:space="preserve"> of a range of topics (EITHER FOR OR AGAINST A MOTION) and formally debate the issues that surround the topic area.</w:t>
      </w:r>
    </w:p>
    <w:p w:rsidR="00CF251F" w:rsidRDefault="00CF251F" w:rsidP="006067D0">
      <w:pPr>
        <w:tabs>
          <w:tab w:val="left" w:pos="2880"/>
        </w:tabs>
        <w:rPr>
          <w:b/>
          <w:szCs w:val="24"/>
          <w:u w:val="single"/>
          <w:lang w:eastAsia="en-GB"/>
        </w:rPr>
      </w:pPr>
    </w:p>
    <w:p w:rsidR="006067D0" w:rsidRPr="00CF251F" w:rsidRDefault="006067D0" w:rsidP="006067D0">
      <w:pPr>
        <w:tabs>
          <w:tab w:val="left" w:pos="2880"/>
        </w:tabs>
        <w:rPr>
          <w:b/>
          <w:sz w:val="28"/>
          <w:szCs w:val="28"/>
          <w:u w:val="single"/>
          <w:lang w:eastAsia="en-GB"/>
        </w:rPr>
      </w:pPr>
      <w:r w:rsidRPr="00CF251F">
        <w:rPr>
          <w:b/>
          <w:sz w:val="28"/>
          <w:szCs w:val="28"/>
          <w:u w:val="single"/>
          <w:lang w:eastAsia="en-GB"/>
        </w:rPr>
        <w:t>ANSWER GUIDELINES:</w:t>
      </w:r>
    </w:p>
    <w:p w:rsidR="006067D0" w:rsidRPr="00CF251F" w:rsidRDefault="006067D0" w:rsidP="006067D0">
      <w:pPr>
        <w:tabs>
          <w:tab w:val="left" w:pos="2880"/>
        </w:tabs>
        <w:rPr>
          <w:sz w:val="28"/>
          <w:szCs w:val="28"/>
          <w:lang w:eastAsia="en-GB"/>
        </w:rPr>
      </w:pPr>
      <w:r w:rsidRPr="00CF251F">
        <w:rPr>
          <w:sz w:val="28"/>
          <w:szCs w:val="28"/>
          <w:lang w:eastAsia="en-GB"/>
        </w:rPr>
        <w:t xml:space="preserve">Focusing on one debate topic area students are expected to </w:t>
      </w:r>
      <w:r w:rsidRPr="00CF251F">
        <w:rPr>
          <w:i/>
          <w:sz w:val="28"/>
          <w:szCs w:val="28"/>
          <w:u w:val="single"/>
          <w:lang w:eastAsia="en-GB"/>
        </w:rPr>
        <w:t>DEBATE</w:t>
      </w:r>
      <w:r w:rsidRPr="00CF251F">
        <w:rPr>
          <w:sz w:val="28"/>
          <w:szCs w:val="28"/>
          <w:lang w:eastAsia="en-GB"/>
        </w:rPr>
        <w:t xml:space="preserve"> the issues surrounding the topic area as opposed to </w:t>
      </w:r>
      <w:r w:rsidRPr="00CF251F">
        <w:rPr>
          <w:sz w:val="28"/>
          <w:szCs w:val="28"/>
          <w:u w:val="single"/>
          <w:lang w:eastAsia="en-GB"/>
        </w:rPr>
        <w:t>P</w:t>
      </w:r>
      <w:r w:rsidRPr="00CF251F">
        <w:rPr>
          <w:i/>
          <w:sz w:val="28"/>
          <w:szCs w:val="28"/>
          <w:u w:val="single"/>
          <w:lang w:eastAsia="en-GB"/>
        </w:rPr>
        <w:t>RESENT</w:t>
      </w:r>
      <w:r w:rsidRPr="00CF251F">
        <w:rPr>
          <w:sz w:val="28"/>
          <w:szCs w:val="28"/>
          <w:lang w:eastAsia="en-GB"/>
        </w:rPr>
        <w:t>.  Persuasive, synthesised and well researched arguments should be forwarded, that utilise theory and practical case studies. Debates should focus on the particular topic chosen and also consider the wider role of leisure and tourism in society.</w:t>
      </w:r>
    </w:p>
    <w:p w:rsidR="00CF251F" w:rsidRDefault="00CF251F" w:rsidP="006067D0">
      <w:pPr>
        <w:tabs>
          <w:tab w:val="left" w:pos="2880"/>
        </w:tabs>
        <w:rPr>
          <w:szCs w:val="24"/>
          <w:lang w:eastAsia="en-GB"/>
        </w:rPr>
      </w:pPr>
    </w:p>
    <w:p w:rsidR="00CF251F" w:rsidRDefault="00CF251F" w:rsidP="006067D0">
      <w:pPr>
        <w:tabs>
          <w:tab w:val="left" w:pos="2880"/>
        </w:tabs>
        <w:rPr>
          <w:szCs w:val="24"/>
          <w:lang w:eastAsia="en-GB"/>
        </w:rPr>
      </w:pPr>
    </w:p>
    <w:p w:rsidR="00CF251F" w:rsidRPr="006067D0" w:rsidRDefault="00CF251F" w:rsidP="006067D0">
      <w:pPr>
        <w:tabs>
          <w:tab w:val="left" w:pos="2880"/>
        </w:tabs>
      </w:pPr>
    </w:p>
    <w:p w:rsidR="006067D0" w:rsidRPr="00CF251F" w:rsidRDefault="006067D0" w:rsidP="006067D0">
      <w:pPr>
        <w:rPr>
          <w:sz w:val="28"/>
          <w:szCs w:val="28"/>
          <w:u w:val="single"/>
          <w:lang w:eastAsia="en-GB"/>
        </w:rPr>
      </w:pPr>
      <w:r w:rsidRPr="00CF251F">
        <w:rPr>
          <w:sz w:val="28"/>
          <w:szCs w:val="28"/>
          <w:u w:val="single"/>
          <w:lang w:eastAsia="en-GB"/>
        </w:rPr>
        <w:t>DEBATE PROCESS:</w:t>
      </w:r>
    </w:p>
    <w:p w:rsidR="006067D0" w:rsidRPr="00CF251F" w:rsidRDefault="006067D0" w:rsidP="006067D0">
      <w:pPr>
        <w:rPr>
          <w:sz w:val="28"/>
          <w:szCs w:val="28"/>
          <w:lang w:eastAsia="en-GB"/>
        </w:rPr>
      </w:pPr>
      <w:r w:rsidRPr="00CF251F">
        <w:rPr>
          <w:sz w:val="28"/>
          <w:szCs w:val="28"/>
          <w:lang w:eastAsia="en-GB"/>
        </w:rPr>
        <w:t>Each member of the team will be allocated a team responsibility:</w:t>
      </w:r>
    </w:p>
    <w:p w:rsidR="006067D0" w:rsidRPr="00CF251F" w:rsidRDefault="006067D0" w:rsidP="006067D0">
      <w:pPr>
        <w:numPr>
          <w:ilvl w:val="0"/>
          <w:numId w:val="32"/>
        </w:numPr>
        <w:autoSpaceDN w:val="0"/>
        <w:spacing w:after="0" w:line="240" w:lineRule="auto"/>
        <w:rPr>
          <w:sz w:val="28"/>
          <w:szCs w:val="28"/>
        </w:rPr>
      </w:pPr>
      <w:r w:rsidRPr="00CF251F">
        <w:rPr>
          <w:b/>
          <w:sz w:val="28"/>
          <w:szCs w:val="28"/>
          <w:lang w:eastAsia="en-GB"/>
        </w:rPr>
        <w:t>Proposer -</w:t>
      </w:r>
      <w:r w:rsidRPr="00CF251F">
        <w:rPr>
          <w:sz w:val="28"/>
          <w:szCs w:val="28"/>
          <w:lang w:eastAsia="en-GB"/>
        </w:rPr>
        <w:t xml:space="preserve"> introduces the team’s arguments at the start of the debate.</w:t>
      </w:r>
    </w:p>
    <w:p w:rsidR="006067D0" w:rsidRPr="00CF251F" w:rsidRDefault="006067D0" w:rsidP="006067D0">
      <w:pPr>
        <w:autoSpaceDN w:val="0"/>
        <w:spacing w:after="0" w:line="240" w:lineRule="auto"/>
        <w:ind w:left="720"/>
        <w:rPr>
          <w:sz w:val="28"/>
          <w:szCs w:val="28"/>
        </w:rPr>
      </w:pPr>
    </w:p>
    <w:p w:rsidR="006067D0" w:rsidRPr="00CF251F" w:rsidRDefault="006067D0" w:rsidP="006067D0">
      <w:pPr>
        <w:ind w:left="720"/>
        <w:rPr>
          <w:sz w:val="28"/>
          <w:szCs w:val="28"/>
          <w:lang w:eastAsia="en-GB"/>
        </w:rPr>
      </w:pPr>
      <w:r w:rsidRPr="00CF251F">
        <w:rPr>
          <w:sz w:val="28"/>
          <w:szCs w:val="28"/>
          <w:lang w:eastAsia="en-GB"/>
        </w:rPr>
        <w:t>Each team member will then put forward their individual arguments.</w:t>
      </w:r>
    </w:p>
    <w:p w:rsidR="006067D0" w:rsidRPr="00CF251F" w:rsidRDefault="006067D0" w:rsidP="006067D0">
      <w:pPr>
        <w:rPr>
          <w:sz w:val="28"/>
          <w:szCs w:val="28"/>
          <w:lang w:eastAsia="en-GB"/>
        </w:rPr>
      </w:pPr>
    </w:p>
    <w:p w:rsidR="006067D0" w:rsidRPr="00CF251F" w:rsidRDefault="006067D0" w:rsidP="006067D0">
      <w:pPr>
        <w:numPr>
          <w:ilvl w:val="0"/>
          <w:numId w:val="32"/>
        </w:numPr>
        <w:autoSpaceDN w:val="0"/>
        <w:spacing w:after="0" w:line="240" w:lineRule="auto"/>
        <w:rPr>
          <w:sz w:val="28"/>
          <w:szCs w:val="28"/>
        </w:rPr>
      </w:pPr>
      <w:r w:rsidRPr="00CF251F">
        <w:rPr>
          <w:b/>
          <w:sz w:val="28"/>
          <w:szCs w:val="28"/>
          <w:lang w:eastAsia="en-GB"/>
        </w:rPr>
        <w:t>Seconder</w:t>
      </w:r>
      <w:r w:rsidRPr="00CF251F">
        <w:rPr>
          <w:sz w:val="28"/>
          <w:szCs w:val="28"/>
          <w:lang w:eastAsia="en-GB"/>
        </w:rPr>
        <w:t xml:space="preserve"> – responsible for closing the debate after all the team have put forward their arguments i.e. summing up the main arguments.</w:t>
      </w:r>
    </w:p>
    <w:p w:rsidR="006067D0" w:rsidRPr="00CF251F" w:rsidRDefault="006067D0" w:rsidP="006067D0">
      <w:pPr>
        <w:rPr>
          <w:b/>
          <w:sz w:val="28"/>
          <w:szCs w:val="28"/>
          <w:lang w:eastAsia="en-GB"/>
        </w:rPr>
      </w:pPr>
    </w:p>
    <w:p w:rsidR="006067D0" w:rsidRPr="00CF251F" w:rsidRDefault="006067D0" w:rsidP="006067D0">
      <w:pPr>
        <w:ind w:left="720"/>
        <w:rPr>
          <w:sz w:val="28"/>
          <w:szCs w:val="28"/>
          <w:lang w:eastAsia="en-GB"/>
        </w:rPr>
      </w:pPr>
      <w:r w:rsidRPr="00CF251F">
        <w:rPr>
          <w:sz w:val="28"/>
          <w:szCs w:val="28"/>
          <w:lang w:eastAsia="en-GB"/>
        </w:rPr>
        <w:t>The debate will then open for questions from the two teams and the audience.</w:t>
      </w:r>
    </w:p>
    <w:p w:rsidR="006067D0" w:rsidRPr="00CF251F" w:rsidRDefault="006067D0" w:rsidP="006067D0">
      <w:pPr>
        <w:rPr>
          <w:sz w:val="28"/>
          <w:szCs w:val="28"/>
          <w:lang w:eastAsia="en-GB"/>
        </w:rPr>
      </w:pPr>
    </w:p>
    <w:p w:rsidR="006067D0" w:rsidRPr="00CF251F" w:rsidRDefault="006067D0" w:rsidP="006067D0">
      <w:pPr>
        <w:numPr>
          <w:ilvl w:val="0"/>
          <w:numId w:val="32"/>
        </w:numPr>
        <w:autoSpaceDN w:val="0"/>
        <w:spacing w:after="0" w:line="240" w:lineRule="auto"/>
        <w:rPr>
          <w:sz w:val="28"/>
          <w:szCs w:val="28"/>
        </w:rPr>
      </w:pPr>
      <w:r w:rsidRPr="00CF251F">
        <w:rPr>
          <w:b/>
          <w:sz w:val="28"/>
          <w:szCs w:val="28"/>
          <w:u w:val="single"/>
          <w:lang w:eastAsia="en-GB"/>
        </w:rPr>
        <w:t>Chair</w:t>
      </w:r>
      <w:r w:rsidRPr="00CF251F">
        <w:rPr>
          <w:sz w:val="28"/>
          <w:szCs w:val="28"/>
          <w:lang w:eastAsia="en-GB"/>
        </w:rPr>
        <w:t xml:space="preserve"> – Responsible for preparing questions to ask the opposing team in order to undermine the others arguments.</w:t>
      </w:r>
    </w:p>
    <w:p w:rsidR="006067D0" w:rsidRPr="00CF251F" w:rsidRDefault="006067D0" w:rsidP="006067D0">
      <w:pPr>
        <w:ind w:left="1080"/>
        <w:rPr>
          <w:sz w:val="28"/>
          <w:szCs w:val="28"/>
          <w:lang w:eastAsia="en-GB"/>
        </w:rPr>
      </w:pPr>
    </w:p>
    <w:p w:rsidR="006067D0" w:rsidRPr="00CF251F" w:rsidRDefault="006067D0" w:rsidP="006067D0">
      <w:pPr>
        <w:numPr>
          <w:ilvl w:val="0"/>
          <w:numId w:val="32"/>
        </w:numPr>
        <w:autoSpaceDN w:val="0"/>
        <w:spacing w:after="0" w:line="240" w:lineRule="auto"/>
        <w:rPr>
          <w:sz w:val="28"/>
          <w:szCs w:val="28"/>
        </w:rPr>
      </w:pPr>
      <w:r w:rsidRPr="00CF251F">
        <w:rPr>
          <w:b/>
          <w:sz w:val="28"/>
          <w:szCs w:val="28"/>
          <w:u w:val="single"/>
          <w:lang w:eastAsia="en-GB"/>
        </w:rPr>
        <w:t>Summer up</w:t>
      </w:r>
      <w:r w:rsidRPr="00CF251F">
        <w:rPr>
          <w:sz w:val="28"/>
          <w:szCs w:val="28"/>
          <w:lang w:eastAsia="en-GB"/>
        </w:rPr>
        <w:t xml:space="preserve"> - After the question and answer debate is closed this person is responsible for summing up the teams arguments and answers in order to persuade the audience to vote for them instead of the other team.</w:t>
      </w:r>
    </w:p>
    <w:p w:rsidR="006067D0" w:rsidRPr="00CF251F" w:rsidRDefault="006067D0" w:rsidP="006067D0">
      <w:pPr>
        <w:rPr>
          <w:b/>
          <w:sz w:val="28"/>
          <w:szCs w:val="28"/>
        </w:rPr>
      </w:pPr>
    </w:p>
    <w:p w:rsidR="006067D0" w:rsidRPr="00CF251F" w:rsidRDefault="006067D0" w:rsidP="006067D0">
      <w:pPr>
        <w:rPr>
          <w:b/>
          <w:sz w:val="28"/>
          <w:szCs w:val="28"/>
        </w:rPr>
      </w:pPr>
      <w:r w:rsidRPr="00CF251F">
        <w:rPr>
          <w:b/>
          <w:sz w:val="28"/>
          <w:szCs w:val="28"/>
        </w:rPr>
        <w:t>NB: Topics, Titles and roles (i.e. proposing/opposing) will be issued on first come first served basis but must be confirmed in writing.</w:t>
      </w:r>
    </w:p>
    <w:p w:rsidR="006067D0" w:rsidRPr="00CF251F" w:rsidRDefault="006067D0" w:rsidP="006067D0">
      <w:pPr>
        <w:rPr>
          <w:b/>
          <w:sz w:val="28"/>
          <w:szCs w:val="28"/>
          <w:lang w:eastAsia="en-GB"/>
        </w:rPr>
      </w:pPr>
    </w:p>
    <w:p w:rsidR="006067D0" w:rsidRPr="00CF251F" w:rsidRDefault="006067D0" w:rsidP="00CF251F">
      <w:pPr>
        <w:ind w:left="720" w:hanging="720"/>
        <w:rPr>
          <w:sz w:val="28"/>
          <w:szCs w:val="28"/>
        </w:rPr>
      </w:pPr>
      <w:r w:rsidRPr="00CF251F">
        <w:rPr>
          <w:b/>
          <w:sz w:val="28"/>
          <w:szCs w:val="28"/>
          <w:lang w:eastAsia="en-GB"/>
        </w:rPr>
        <w:t>TIMING</w:t>
      </w:r>
    </w:p>
    <w:p w:rsidR="006067D0" w:rsidRPr="00CF251F" w:rsidRDefault="006067D0" w:rsidP="006067D0">
      <w:pPr>
        <w:numPr>
          <w:ilvl w:val="0"/>
          <w:numId w:val="33"/>
        </w:numPr>
        <w:autoSpaceDN w:val="0"/>
        <w:spacing w:after="0" w:line="240" w:lineRule="auto"/>
        <w:rPr>
          <w:sz w:val="28"/>
          <w:szCs w:val="28"/>
          <w:lang w:eastAsia="en-GB"/>
        </w:rPr>
      </w:pPr>
      <w:r w:rsidRPr="00CF251F">
        <w:rPr>
          <w:sz w:val="28"/>
          <w:szCs w:val="28"/>
          <w:lang w:eastAsia="en-GB"/>
        </w:rPr>
        <w:t>Each team member should put forward an argument for between 5-10 mins.</w:t>
      </w:r>
    </w:p>
    <w:p w:rsidR="006067D0" w:rsidRPr="00CF251F" w:rsidRDefault="006067D0" w:rsidP="006067D0">
      <w:pPr>
        <w:numPr>
          <w:ilvl w:val="0"/>
          <w:numId w:val="33"/>
        </w:numPr>
        <w:autoSpaceDN w:val="0"/>
        <w:spacing w:after="0" w:line="240" w:lineRule="auto"/>
        <w:rPr>
          <w:sz w:val="28"/>
          <w:szCs w:val="28"/>
          <w:lang w:eastAsia="en-GB"/>
        </w:rPr>
      </w:pPr>
      <w:r w:rsidRPr="00CF251F">
        <w:rPr>
          <w:sz w:val="28"/>
          <w:szCs w:val="28"/>
          <w:lang w:eastAsia="en-GB"/>
        </w:rPr>
        <w:t>Each team will be allowed a maximum of 20 mins for their team’s case (to include proposing and seconding).</w:t>
      </w:r>
    </w:p>
    <w:p w:rsidR="006067D0" w:rsidRPr="00CF251F" w:rsidRDefault="006067D0" w:rsidP="006067D0">
      <w:pPr>
        <w:numPr>
          <w:ilvl w:val="0"/>
          <w:numId w:val="33"/>
        </w:numPr>
        <w:autoSpaceDN w:val="0"/>
        <w:spacing w:after="0" w:line="240" w:lineRule="auto"/>
        <w:rPr>
          <w:sz w:val="28"/>
          <w:szCs w:val="28"/>
          <w:lang w:eastAsia="en-GB"/>
        </w:rPr>
      </w:pPr>
      <w:r w:rsidRPr="00CF251F">
        <w:rPr>
          <w:sz w:val="28"/>
          <w:szCs w:val="28"/>
          <w:lang w:eastAsia="en-GB"/>
        </w:rPr>
        <w:t>The debate will then be open to the audience and both teams will also be allowed to question each others arguments for up to 10 mins.</w:t>
      </w:r>
    </w:p>
    <w:p w:rsidR="006067D0" w:rsidRPr="00CF251F" w:rsidRDefault="006067D0" w:rsidP="006067D0">
      <w:pPr>
        <w:numPr>
          <w:ilvl w:val="0"/>
          <w:numId w:val="33"/>
        </w:numPr>
        <w:autoSpaceDN w:val="0"/>
        <w:spacing w:after="0" w:line="240" w:lineRule="auto"/>
        <w:rPr>
          <w:sz w:val="28"/>
          <w:szCs w:val="28"/>
          <w:lang w:eastAsia="en-GB"/>
        </w:rPr>
      </w:pPr>
      <w:r w:rsidRPr="00CF251F">
        <w:rPr>
          <w:sz w:val="28"/>
          <w:szCs w:val="28"/>
          <w:lang w:eastAsia="en-GB"/>
        </w:rPr>
        <w:t>The two teams will then be allowed 3 mins each to sum up.</w:t>
      </w:r>
    </w:p>
    <w:p w:rsidR="006067D0" w:rsidRPr="00CF251F" w:rsidRDefault="006067D0" w:rsidP="006067D0">
      <w:pPr>
        <w:rPr>
          <w:sz w:val="28"/>
          <w:szCs w:val="28"/>
          <w:lang w:eastAsia="en-GB"/>
        </w:rPr>
      </w:pPr>
    </w:p>
    <w:p w:rsidR="006067D0" w:rsidRPr="00CF251F" w:rsidRDefault="006067D0" w:rsidP="006067D0">
      <w:pPr>
        <w:rPr>
          <w:sz w:val="28"/>
          <w:szCs w:val="28"/>
        </w:rPr>
      </w:pPr>
      <w:r w:rsidRPr="00CF251F">
        <w:rPr>
          <w:b/>
          <w:sz w:val="28"/>
          <w:szCs w:val="28"/>
          <w:lang w:eastAsia="en-GB"/>
        </w:rPr>
        <w:t>VOTE</w:t>
      </w:r>
    </w:p>
    <w:p w:rsidR="006067D0" w:rsidRPr="00CF251F" w:rsidRDefault="006067D0" w:rsidP="006067D0">
      <w:pPr>
        <w:rPr>
          <w:sz w:val="28"/>
          <w:szCs w:val="28"/>
          <w:lang w:eastAsia="en-GB"/>
        </w:rPr>
      </w:pPr>
      <w:r w:rsidRPr="00CF251F">
        <w:rPr>
          <w:sz w:val="28"/>
          <w:szCs w:val="28"/>
          <w:lang w:eastAsia="en-GB"/>
        </w:rPr>
        <w:t>At the end of each debate the audience will be asked to vote for or against the motion according to the strengths of the arguments they have heard.</w:t>
      </w:r>
    </w:p>
    <w:p w:rsidR="006067D0" w:rsidRPr="00CF251F" w:rsidRDefault="006067D0" w:rsidP="006067D0">
      <w:pPr>
        <w:rPr>
          <w:sz w:val="28"/>
          <w:szCs w:val="28"/>
          <w:lang w:eastAsia="en-GB"/>
        </w:rPr>
      </w:pPr>
    </w:p>
    <w:p w:rsidR="006067D0" w:rsidRPr="00CF251F" w:rsidRDefault="006067D0" w:rsidP="006067D0">
      <w:pPr>
        <w:rPr>
          <w:sz w:val="28"/>
          <w:szCs w:val="28"/>
        </w:rPr>
      </w:pPr>
      <w:r w:rsidRPr="00CF251F">
        <w:rPr>
          <w:b/>
          <w:sz w:val="28"/>
          <w:szCs w:val="28"/>
          <w:lang w:eastAsia="en-GB"/>
        </w:rPr>
        <w:t>MARKING</w:t>
      </w:r>
    </w:p>
    <w:p w:rsidR="006067D0" w:rsidRPr="00CF251F" w:rsidRDefault="006067D0" w:rsidP="006067D0">
      <w:pPr>
        <w:rPr>
          <w:sz w:val="28"/>
          <w:szCs w:val="28"/>
          <w:lang w:eastAsia="en-GB"/>
        </w:rPr>
      </w:pPr>
      <w:r w:rsidRPr="00CF251F">
        <w:rPr>
          <w:sz w:val="28"/>
          <w:szCs w:val="28"/>
          <w:lang w:eastAsia="en-GB"/>
        </w:rPr>
        <w:t>Team and individual performance will be assessed.  Students will also be marked on the depth of personal arguments, team contribution, questions and answers in the open debate, time keeping, presentation style and class vote.</w:t>
      </w:r>
    </w:p>
    <w:p w:rsidR="006067D0" w:rsidRPr="00CF251F" w:rsidRDefault="006067D0" w:rsidP="006067D0">
      <w:pPr>
        <w:rPr>
          <w:b/>
          <w:sz w:val="28"/>
          <w:szCs w:val="28"/>
          <w:lang w:eastAsia="en-GB"/>
        </w:rPr>
      </w:pPr>
    </w:p>
    <w:p w:rsidR="006067D0" w:rsidRPr="00CF251F" w:rsidRDefault="006067D0" w:rsidP="006067D0">
      <w:pPr>
        <w:rPr>
          <w:sz w:val="28"/>
          <w:szCs w:val="28"/>
        </w:rPr>
      </w:pPr>
      <w:r w:rsidRPr="00CF251F">
        <w:rPr>
          <w:b/>
          <w:sz w:val="28"/>
          <w:szCs w:val="28"/>
          <w:lang w:eastAsia="en-GB"/>
        </w:rPr>
        <w:t>ATTENDANCE</w:t>
      </w:r>
    </w:p>
    <w:p w:rsidR="006067D0" w:rsidRPr="00CF251F" w:rsidRDefault="006067D0" w:rsidP="00CF251F">
      <w:pPr>
        <w:rPr>
          <w:sz w:val="28"/>
          <w:szCs w:val="28"/>
          <w:lang w:eastAsia="en-GB"/>
        </w:rPr>
      </w:pPr>
      <w:r w:rsidRPr="00CF251F">
        <w:rPr>
          <w:sz w:val="28"/>
          <w:szCs w:val="28"/>
          <w:lang w:eastAsia="en-GB"/>
        </w:rPr>
        <w:t>All students must attend all debates to support the other members of the seminar group and ensure healthy argument.  Failure to attend debates without medical or acceptable evidence will result in student being downgraded 1 grade for every debate missed.  This is to ensure equity for all students.</w:t>
      </w:r>
    </w:p>
    <w:p w:rsidR="00CF251F" w:rsidRPr="00CF251F" w:rsidRDefault="00CF251F" w:rsidP="00CF251F">
      <w:pPr>
        <w:rPr>
          <w:b/>
          <w:sz w:val="28"/>
          <w:szCs w:val="28"/>
          <w:u w:val="single"/>
          <w:lang w:eastAsia="en-GB"/>
        </w:rPr>
      </w:pPr>
    </w:p>
    <w:p w:rsidR="006067D0" w:rsidRPr="00CF251F" w:rsidRDefault="00CF251F" w:rsidP="00CF251F">
      <w:pPr>
        <w:rPr>
          <w:b/>
          <w:sz w:val="28"/>
          <w:szCs w:val="28"/>
          <w:u w:val="single"/>
          <w:lang w:eastAsia="en-GB"/>
        </w:rPr>
      </w:pPr>
      <w:r>
        <w:rPr>
          <w:b/>
          <w:sz w:val="28"/>
          <w:szCs w:val="28"/>
          <w:u w:val="single"/>
          <w:lang w:eastAsia="en-GB"/>
        </w:rPr>
        <w:t xml:space="preserve">SPECIFIC DEBATE </w:t>
      </w:r>
      <w:r w:rsidR="006067D0" w:rsidRPr="00CF251F">
        <w:rPr>
          <w:b/>
          <w:sz w:val="28"/>
          <w:szCs w:val="28"/>
          <w:u w:val="single"/>
          <w:lang w:eastAsia="en-GB"/>
        </w:rPr>
        <w:t>TOPICS:</w:t>
      </w:r>
      <w:r>
        <w:rPr>
          <w:b/>
          <w:sz w:val="28"/>
          <w:szCs w:val="28"/>
          <w:u w:val="single"/>
          <w:lang w:eastAsia="en-GB"/>
        </w:rPr>
        <w:t xml:space="preserve"> TO BE OUTLINED IN CLASS (these will be issued on a first come first served basis)</w:t>
      </w:r>
    </w:p>
    <w:p w:rsidR="006067D0" w:rsidRDefault="006067D0" w:rsidP="006067D0">
      <w:pPr>
        <w:ind w:left="720"/>
        <w:rPr>
          <w:lang w:eastAsia="en-GB"/>
        </w:rPr>
      </w:pPr>
    </w:p>
    <w:p w:rsidR="006067D0" w:rsidRPr="00CF251F" w:rsidRDefault="006067D0" w:rsidP="00CF251F">
      <w:pPr>
        <w:rPr>
          <w:rFonts w:ascii="Arial" w:hAnsi="Arial" w:cs="Arial"/>
          <w:sz w:val="32"/>
        </w:rPr>
      </w:pPr>
      <w:r>
        <w:rPr>
          <w:rFonts w:ascii="Arial" w:hAnsi="Arial" w:cs="Arial"/>
          <w:sz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067D0" w:rsidRPr="00A406E5" w:rsidTr="00C1455C">
        <w:trPr>
          <w:trHeight w:val="414"/>
        </w:trPr>
        <w:tc>
          <w:tcPr>
            <w:tcW w:w="10670" w:type="dxa"/>
            <w:shd w:val="clear" w:color="auto" w:fill="D9D9D9"/>
          </w:tcPr>
          <w:p w:rsidR="006067D0" w:rsidRPr="00A406E5" w:rsidRDefault="006067D0" w:rsidP="00C1455C">
            <w:pPr>
              <w:jc w:val="center"/>
              <w:rPr>
                <w:rFonts w:ascii="Arial" w:hAnsi="Arial" w:cs="Arial"/>
                <w:b/>
                <w:caps/>
                <w:sz w:val="40"/>
              </w:rPr>
            </w:pPr>
            <w:r w:rsidRPr="00A406E5">
              <w:rPr>
                <w:rFonts w:ascii="Arial" w:hAnsi="Arial" w:cs="Arial"/>
                <w:b/>
                <w:caps/>
                <w:sz w:val="40"/>
              </w:rPr>
              <w:t>GUIDANCE FO</w:t>
            </w:r>
            <w:r w:rsidR="00344DD2">
              <w:rPr>
                <w:rFonts w:ascii="Arial" w:hAnsi="Arial" w:cs="Arial"/>
                <w:b/>
                <w:caps/>
                <w:sz w:val="40"/>
              </w:rPr>
              <w:t xml:space="preserve">R Students IN THE COMPLETION OF </w:t>
            </w:r>
            <w:r w:rsidRPr="00A406E5">
              <w:rPr>
                <w:rFonts w:ascii="Arial" w:hAnsi="Arial" w:cs="Arial"/>
                <w:b/>
                <w:caps/>
                <w:sz w:val="40"/>
              </w:rPr>
              <w:t>TASKS</w:t>
            </w:r>
          </w:p>
        </w:tc>
      </w:tr>
    </w:tbl>
    <w:p w:rsidR="006067D0" w:rsidRPr="00A406E5" w:rsidRDefault="006067D0" w:rsidP="006067D0">
      <w:pPr>
        <w:jc w:val="both"/>
        <w:rPr>
          <w:rFonts w:ascii="Arial" w:hAnsi="Arial" w:cs="Arial"/>
        </w:rPr>
      </w:pPr>
    </w:p>
    <w:p w:rsidR="006067D0" w:rsidRDefault="006067D0" w:rsidP="006067D0">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6067D0" w:rsidRPr="00396279" w:rsidRDefault="006067D0" w:rsidP="00396279">
      <w:pPr>
        <w:pStyle w:val="ListParagraph"/>
        <w:numPr>
          <w:ilvl w:val="0"/>
          <w:numId w:val="37"/>
        </w:numPr>
        <w:spacing w:after="0" w:line="240" w:lineRule="auto"/>
        <w:jc w:val="both"/>
        <w:rPr>
          <w:rFonts w:ascii="Arial" w:hAnsi="Arial" w:cs="Arial"/>
          <w:b/>
        </w:rPr>
      </w:pPr>
      <w:r w:rsidRPr="00396279">
        <w:rPr>
          <w:rFonts w:ascii="Arial" w:hAnsi="Arial" w:cs="Arial"/>
          <w:b/>
        </w:rPr>
        <w:t>Engagement with Literature Skills</w:t>
      </w:r>
    </w:p>
    <w:p w:rsidR="006067D0" w:rsidRPr="00A406E5" w:rsidRDefault="006067D0" w:rsidP="006067D0">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344DD2">
        <w:rPr>
          <w:rFonts w:ascii="Arial" w:hAnsi="Arial" w:cs="Arial"/>
        </w:rPr>
        <w:t xml:space="preserve">at the end of your work. </w:t>
      </w:r>
    </w:p>
    <w:p w:rsidR="006067D0" w:rsidRDefault="006067D0" w:rsidP="006067D0">
      <w:pPr>
        <w:jc w:val="both"/>
        <w:rPr>
          <w:rFonts w:ascii="Calibri" w:hAnsi="Calibri"/>
          <w:i/>
          <w:sz w:val="20"/>
          <w:lang w:eastAsia="en-GB"/>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CF251F">
        <w:rPr>
          <w:rFonts w:ascii="Calibri" w:hAnsi="Calibri"/>
          <w:i/>
          <w:sz w:val="20"/>
          <w:lang w:eastAsia="en-GB"/>
        </w:rPr>
        <w:t xml:space="preserve">All research for the debate should include academic literature, journals, newspaper and online articles, as well as personal experiences. </w:t>
      </w:r>
    </w:p>
    <w:p w:rsidR="00344DD2" w:rsidRPr="00344DD2" w:rsidRDefault="00344DD2" w:rsidP="006067D0">
      <w:pPr>
        <w:jc w:val="both"/>
      </w:pPr>
    </w:p>
    <w:p w:rsidR="006067D0" w:rsidRPr="00A406E5" w:rsidRDefault="006067D0" w:rsidP="00396279">
      <w:pPr>
        <w:numPr>
          <w:ilvl w:val="0"/>
          <w:numId w:val="37"/>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6067D0" w:rsidRPr="00344DD2" w:rsidRDefault="006067D0" w:rsidP="006067D0">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rsidR="006067D0" w:rsidRDefault="006067D0" w:rsidP="00344DD2">
      <w:pPr>
        <w:rPr>
          <w:rFonts w:ascii="Calibri" w:hAnsi="Calibri"/>
          <w:i/>
          <w:sz w:val="20"/>
          <w:lang w:eastAsia="en-GB"/>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CF251F">
        <w:rPr>
          <w:rFonts w:ascii="Calibri" w:hAnsi="Calibri"/>
          <w:i/>
          <w:sz w:val="20"/>
          <w:lang w:eastAsia="en-GB"/>
        </w:rPr>
        <w:t>Students should be able to dis</w:t>
      </w:r>
      <w:r w:rsidR="00396279">
        <w:rPr>
          <w:rFonts w:ascii="Calibri" w:hAnsi="Calibri"/>
          <w:i/>
          <w:sz w:val="20"/>
          <w:lang w:eastAsia="en-GB"/>
        </w:rPr>
        <w:t>cuss the importance of leisure and tourism</w:t>
      </w:r>
      <w:r w:rsidR="00CF251F">
        <w:rPr>
          <w:rFonts w:ascii="Calibri" w:hAnsi="Calibri"/>
          <w:i/>
          <w:sz w:val="20"/>
          <w:lang w:eastAsia="en-GB"/>
        </w:rPr>
        <w:t xml:space="preserve"> and its impact on society. This should be directly related to the debate title “Leisure and Tourism are Good for Society”.</w:t>
      </w:r>
    </w:p>
    <w:p w:rsidR="00344DD2" w:rsidRPr="00344DD2" w:rsidRDefault="00344DD2" w:rsidP="00344DD2"/>
    <w:p w:rsidR="006067D0" w:rsidRPr="00A406E5" w:rsidRDefault="006067D0" w:rsidP="00396279">
      <w:pPr>
        <w:numPr>
          <w:ilvl w:val="0"/>
          <w:numId w:val="37"/>
        </w:numPr>
        <w:spacing w:after="0" w:line="240" w:lineRule="auto"/>
        <w:jc w:val="both"/>
        <w:rPr>
          <w:rFonts w:ascii="Arial" w:hAnsi="Arial" w:cs="Arial"/>
          <w:b/>
        </w:rPr>
      </w:pPr>
      <w:r>
        <w:rPr>
          <w:rFonts w:ascii="Arial" w:hAnsi="Arial" w:cs="Arial"/>
          <w:b/>
        </w:rPr>
        <w:t>Cognitive and Intellectual Skills</w:t>
      </w:r>
    </w:p>
    <w:p w:rsidR="00344DD2" w:rsidRPr="00A406E5" w:rsidRDefault="006067D0" w:rsidP="006067D0">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w:t>
      </w:r>
      <w:r w:rsidR="00344DD2">
        <w:rPr>
          <w:rFonts w:ascii="Arial" w:hAnsi="Arial" w:cs="Arial"/>
        </w:rPr>
        <w:t>ions may be proposed.</w:t>
      </w:r>
    </w:p>
    <w:p w:rsidR="006067D0" w:rsidRDefault="006067D0" w:rsidP="00CF251F">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sidR="00CF251F">
        <w:rPr>
          <w:rFonts w:ascii="Calibri" w:hAnsi="Calibri"/>
          <w:i/>
          <w:sz w:val="20"/>
          <w:lang w:eastAsia="en-GB"/>
        </w:rPr>
        <w:t>Students need to demonstrate a good understanding of the debate area. A range of case studies / theory should be included.</w:t>
      </w:r>
    </w:p>
    <w:p w:rsidR="00CF251F" w:rsidRPr="00CF251F" w:rsidRDefault="00CF251F" w:rsidP="00CF251F"/>
    <w:p w:rsidR="006067D0" w:rsidRPr="00A406E5" w:rsidRDefault="006067D0" w:rsidP="00396279">
      <w:pPr>
        <w:numPr>
          <w:ilvl w:val="0"/>
          <w:numId w:val="37"/>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6067D0" w:rsidRPr="00A406E5" w:rsidRDefault="006067D0" w:rsidP="006067D0">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rsidR="006067D0" w:rsidRPr="00A406E5" w:rsidRDefault="006067D0" w:rsidP="006067D0">
      <w:pPr>
        <w:jc w:val="both"/>
        <w:rPr>
          <w:rFonts w:ascii="Arial" w:hAnsi="Arial" w:cs="Arial"/>
        </w:rPr>
      </w:pPr>
    </w:p>
    <w:p w:rsidR="00CF251F" w:rsidRDefault="006067D0" w:rsidP="00CF251F">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CF251F">
        <w:rPr>
          <w:rFonts w:ascii="Calibri" w:hAnsi="Calibri"/>
          <w:i/>
          <w:sz w:val="20"/>
          <w:lang w:eastAsia="en-GB"/>
        </w:rPr>
        <w:t>Practical application must include topical information  / cases related to your debate area. These cases should reinforce your arguments.</w:t>
      </w:r>
    </w:p>
    <w:p w:rsidR="006067D0" w:rsidRPr="00A406E5" w:rsidRDefault="006067D0" w:rsidP="006067D0">
      <w:pPr>
        <w:jc w:val="both"/>
        <w:rPr>
          <w:rFonts w:ascii="Arial" w:hAnsi="Arial" w:cs="Arial"/>
        </w:rPr>
      </w:pPr>
    </w:p>
    <w:p w:rsidR="006067D0" w:rsidRPr="00A406E5" w:rsidRDefault="006067D0" w:rsidP="00396279">
      <w:pPr>
        <w:numPr>
          <w:ilvl w:val="0"/>
          <w:numId w:val="37"/>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6067D0" w:rsidRPr="00A406E5" w:rsidRDefault="006067D0" w:rsidP="006067D0">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6067D0" w:rsidRPr="00A406E5" w:rsidRDefault="006067D0" w:rsidP="006067D0">
      <w:pPr>
        <w:jc w:val="both"/>
        <w:rPr>
          <w:rFonts w:ascii="Arial" w:hAnsi="Arial" w:cs="Arial"/>
        </w:rPr>
      </w:pPr>
    </w:p>
    <w:p w:rsidR="00396279" w:rsidRPr="00396279" w:rsidRDefault="006067D0" w:rsidP="0039627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Pr>
          <w:rFonts w:ascii="Arial" w:hAnsi="Arial" w:cs="Arial"/>
          <w:i/>
        </w:rPr>
        <w:t>.</w:t>
      </w:r>
      <w:r w:rsidR="00396279">
        <w:rPr>
          <w:rFonts w:ascii="Arial" w:hAnsi="Arial" w:cs="Arial"/>
          <w:i/>
        </w:rPr>
        <w:t xml:space="preserve"> </w:t>
      </w:r>
      <w:r w:rsidR="00396279">
        <w:rPr>
          <w:rFonts w:ascii="Calibri" w:hAnsi="Calibri" w:cs="Calibri"/>
          <w:i/>
          <w:sz w:val="20"/>
          <w:lang w:eastAsia="en-GB"/>
        </w:rPr>
        <w:t>This is a group assignment, therefore strong cooperation is needed. Marks will be awarded for effective group work. Students within a group must contribute equally. Students must adhere to the strict timings as indicated in debate overview.</w:t>
      </w:r>
    </w:p>
    <w:p w:rsidR="006067D0" w:rsidRPr="00A406E5" w:rsidRDefault="006067D0" w:rsidP="006067D0">
      <w:pPr>
        <w:jc w:val="both"/>
        <w:rPr>
          <w:rFonts w:ascii="Arial" w:hAnsi="Arial" w:cs="Arial"/>
        </w:rPr>
      </w:pPr>
    </w:p>
    <w:p w:rsidR="006067D0" w:rsidRPr="00A406E5" w:rsidRDefault="006067D0" w:rsidP="006067D0">
      <w:pPr>
        <w:jc w:val="both"/>
        <w:rPr>
          <w:rFonts w:ascii="Arial" w:hAnsi="Arial" w:cs="Arial"/>
        </w:rPr>
      </w:pPr>
    </w:p>
    <w:p w:rsidR="006067D0" w:rsidRPr="00344DD2" w:rsidRDefault="006067D0" w:rsidP="006067D0">
      <w:pPr>
        <w:rPr>
          <w:rFonts w:ascii="Arial" w:hAnsi="Arial" w:cs="Arial"/>
        </w:rPr>
      </w:pPr>
      <w:r w:rsidRPr="00A406E5">
        <w:rPr>
          <w:rFonts w:ascii="Arial" w:hAnsi="Arial" w:cs="Arial"/>
        </w:rPr>
        <w:br w:type="page"/>
      </w:r>
    </w:p>
    <w:tbl>
      <w:tblPr>
        <w:tblW w:w="5000" w:type="pct"/>
        <w:tblLayout w:type="fixed"/>
        <w:tblLook w:val="04A0" w:firstRow="1" w:lastRow="0" w:firstColumn="1" w:lastColumn="0" w:noHBand="0" w:noVBand="1"/>
      </w:tblPr>
      <w:tblGrid>
        <w:gridCol w:w="8708"/>
        <w:gridCol w:w="869"/>
        <w:gridCol w:w="867"/>
      </w:tblGrid>
      <w:tr w:rsidR="006067D0" w:rsidRPr="00A406E5" w:rsidTr="00C1455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344DD2" w:rsidRDefault="00344DD2" w:rsidP="00C1455C">
            <w:pPr>
              <w:rPr>
                <w:rFonts w:ascii="Arial" w:hAnsi="Arial" w:cs="Arial"/>
                <w:b/>
                <w:szCs w:val="16"/>
              </w:rPr>
            </w:pPr>
            <w:r>
              <w:rPr>
                <w:rFonts w:ascii="Arial" w:hAnsi="Arial" w:cs="Arial"/>
                <w:b/>
                <w:szCs w:val="16"/>
              </w:rPr>
              <w:t xml:space="preserve">STUDENT FEEDBACK FORM : </w:t>
            </w:r>
          </w:p>
          <w:p w:rsidR="006067D0" w:rsidRPr="00A406E5" w:rsidRDefault="006067D0" w:rsidP="00C1455C">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067D0" w:rsidRPr="00A85BFE" w:rsidRDefault="006067D0" w:rsidP="00C1455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067D0" w:rsidRPr="00A85BFE" w:rsidRDefault="006067D0" w:rsidP="00C1455C">
            <w:pPr>
              <w:ind w:left="113" w:right="113"/>
              <w:jc w:val="center"/>
              <w:rPr>
                <w:rFonts w:ascii="Arial" w:hAnsi="Arial" w:cs="Arial"/>
                <w:b/>
                <w:sz w:val="18"/>
                <w:szCs w:val="18"/>
              </w:rPr>
            </w:pPr>
            <w:r w:rsidRPr="00A85BFE">
              <w:rPr>
                <w:rFonts w:ascii="Arial" w:hAnsi="Arial" w:cs="Arial"/>
                <w:b/>
                <w:sz w:val="18"/>
                <w:szCs w:val="18"/>
              </w:rPr>
              <w:t xml:space="preserve">Marks </w:t>
            </w:r>
          </w:p>
          <w:p w:rsidR="006067D0" w:rsidRPr="00A85BFE" w:rsidRDefault="006067D0" w:rsidP="00C1455C">
            <w:pPr>
              <w:ind w:left="113" w:right="113"/>
              <w:jc w:val="center"/>
              <w:rPr>
                <w:rFonts w:ascii="Arial" w:hAnsi="Arial" w:cs="Arial"/>
                <w:b/>
                <w:sz w:val="18"/>
                <w:szCs w:val="18"/>
              </w:rPr>
            </w:pPr>
            <w:r w:rsidRPr="00A85BFE">
              <w:rPr>
                <w:rFonts w:ascii="Arial" w:hAnsi="Arial" w:cs="Arial"/>
                <w:b/>
                <w:sz w:val="18"/>
                <w:szCs w:val="18"/>
              </w:rPr>
              <w:t>awarded</w:t>
            </w:r>
          </w:p>
        </w:tc>
      </w:tr>
      <w:tr w:rsidR="006067D0" w:rsidRPr="00A406E5" w:rsidTr="00C1455C">
        <w:trPr>
          <w:trHeight w:val="450"/>
        </w:trPr>
        <w:tc>
          <w:tcPr>
            <w:tcW w:w="4169" w:type="pct"/>
            <w:tcBorders>
              <w:top w:val="single" w:sz="4" w:space="0" w:color="auto"/>
              <w:left w:val="single" w:sz="4" w:space="0" w:color="auto"/>
              <w:right w:val="single" w:sz="4" w:space="0" w:color="auto"/>
            </w:tcBorders>
            <w:shd w:val="clear" w:color="auto" w:fill="D9D9D9"/>
          </w:tcPr>
          <w:p w:rsidR="006067D0" w:rsidRPr="00A406E5" w:rsidRDefault="006067D0" w:rsidP="00C1455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067D0" w:rsidRPr="00A406E5" w:rsidRDefault="006067D0" w:rsidP="00C1455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vMerge w:val="restart"/>
            <w:tcBorders>
              <w:top w:val="single" w:sz="4" w:space="0" w:color="auto"/>
              <w:left w:val="single" w:sz="4" w:space="0" w:color="auto"/>
              <w:right w:val="single" w:sz="4" w:space="0" w:color="auto"/>
            </w:tcBorders>
          </w:tcPr>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067D0" w:rsidRPr="00A406E5" w:rsidRDefault="006067D0" w:rsidP="00C145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1"/>
        </w:trPr>
        <w:tc>
          <w:tcPr>
            <w:tcW w:w="4169" w:type="pct"/>
            <w:vMerge/>
            <w:tcBorders>
              <w:left w:val="single" w:sz="4" w:space="0" w:color="auto"/>
              <w:bottom w:val="single" w:sz="4" w:space="0" w:color="auto"/>
              <w:right w:val="single" w:sz="4" w:space="0" w:color="auto"/>
            </w:tcBorders>
          </w:tcPr>
          <w:p w:rsidR="006067D0" w:rsidRPr="00A406E5" w:rsidRDefault="006067D0" w:rsidP="00C145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tcBorders>
              <w:top w:val="single" w:sz="4" w:space="0" w:color="auto"/>
              <w:left w:val="single" w:sz="4" w:space="0" w:color="auto"/>
              <w:right w:val="single" w:sz="4" w:space="0" w:color="auto"/>
            </w:tcBorders>
            <w:shd w:val="clear" w:color="auto" w:fill="D9D9D9"/>
          </w:tcPr>
          <w:p w:rsidR="006067D0" w:rsidRPr="00A406E5" w:rsidRDefault="006067D0" w:rsidP="00C1455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vMerge w:val="restart"/>
            <w:tcBorders>
              <w:top w:val="single" w:sz="4" w:space="0" w:color="auto"/>
              <w:left w:val="single" w:sz="4" w:space="0" w:color="auto"/>
              <w:right w:val="single" w:sz="4" w:space="0" w:color="auto"/>
            </w:tcBorders>
          </w:tcPr>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067D0" w:rsidRPr="00A406E5" w:rsidRDefault="006067D0" w:rsidP="00C1455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1"/>
        </w:trPr>
        <w:tc>
          <w:tcPr>
            <w:tcW w:w="4169" w:type="pct"/>
            <w:vMerge/>
            <w:tcBorders>
              <w:left w:val="single" w:sz="4" w:space="0" w:color="auto"/>
              <w:bottom w:val="single" w:sz="4" w:space="0" w:color="auto"/>
              <w:right w:val="single" w:sz="4" w:space="0" w:color="auto"/>
            </w:tcBorders>
          </w:tcPr>
          <w:p w:rsidR="006067D0" w:rsidRPr="00A406E5" w:rsidRDefault="006067D0" w:rsidP="00C145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tcBorders>
              <w:top w:val="single" w:sz="4" w:space="0" w:color="auto"/>
              <w:left w:val="single" w:sz="4" w:space="0" w:color="auto"/>
              <w:right w:val="single" w:sz="4" w:space="0" w:color="auto"/>
            </w:tcBorders>
            <w:shd w:val="clear" w:color="auto" w:fill="D9D9D9"/>
          </w:tcPr>
          <w:p w:rsidR="006067D0" w:rsidRPr="00A406E5" w:rsidRDefault="006067D0" w:rsidP="00C1455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vMerge w:val="restart"/>
            <w:tcBorders>
              <w:top w:val="single" w:sz="4" w:space="0" w:color="auto"/>
              <w:left w:val="single" w:sz="4" w:space="0" w:color="auto"/>
              <w:right w:val="single" w:sz="4" w:space="0" w:color="auto"/>
            </w:tcBorders>
          </w:tcPr>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067D0" w:rsidRPr="00A406E5" w:rsidRDefault="006067D0" w:rsidP="00C1455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1"/>
        </w:trPr>
        <w:tc>
          <w:tcPr>
            <w:tcW w:w="4169" w:type="pct"/>
            <w:vMerge/>
            <w:tcBorders>
              <w:left w:val="single" w:sz="4" w:space="0" w:color="auto"/>
              <w:bottom w:val="single" w:sz="4" w:space="0" w:color="auto"/>
              <w:right w:val="single" w:sz="4" w:space="0" w:color="auto"/>
            </w:tcBorders>
          </w:tcPr>
          <w:p w:rsidR="006067D0" w:rsidRPr="00A406E5" w:rsidRDefault="006067D0" w:rsidP="00C145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tcBorders>
              <w:top w:val="single" w:sz="4" w:space="0" w:color="auto"/>
              <w:left w:val="single" w:sz="4" w:space="0" w:color="auto"/>
              <w:right w:val="single" w:sz="4" w:space="0" w:color="auto"/>
            </w:tcBorders>
            <w:shd w:val="clear" w:color="auto" w:fill="D9D9D9"/>
          </w:tcPr>
          <w:p w:rsidR="006067D0" w:rsidRPr="00A406E5" w:rsidRDefault="006067D0" w:rsidP="00C1455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r>
      <w:tr w:rsidR="006067D0" w:rsidRPr="00A406E5" w:rsidTr="00C1455C">
        <w:trPr>
          <w:trHeight w:val="451"/>
        </w:trPr>
        <w:tc>
          <w:tcPr>
            <w:tcW w:w="4169" w:type="pct"/>
            <w:vMerge w:val="restart"/>
            <w:tcBorders>
              <w:top w:val="single" w:sz="4" w:space="0" w:color="auto"/>
              <w:left w:val="single" w:sz="4" w:space="0" w:color="auto"/>
              <w:right w:val="single" w:sz="4" w:space="0" w:color="auto"/>
            </w:tcBorders>
          </w:tcPr>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067D0" w:rsidRPr="00A406E5" w:rsidRDefault="006067D0" w:rsidP="00C145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vMerge/>
            <w:tcBorders>
              <w:left w:val="single" w:sz="4" w:space="0" w:color="auto"/>
              <w:bottom w:val="single" w:sz="4" w:space="0" w:color="auto"/>
              <w:right w:val="single" w:sz="4" w:space="0" w:color="auto"/>
            </w:tcBorders>
          </w:tcPr>
          <w:p w:rsidR="006067D0" w:rsidRPr="00A406E5" w:rsidRDefault="006067D0" w:rsidP="00C145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tcBorders>
              <w:top w:val="single" w:sz="4" w:space="0" w:color="auto"/>
              <w:left w:val="single" w:sz="4" w:space="0" w:color="auto"/>
              <w:right w:val="single" w:sz="4" w:space="0" w:color="auto"/>
            </w:tcBorders>
            <w:shd w:val="clear" w:color="auto" w:fill="D9D9D9"/>
          </w:tcPr>
          <w:p w:rsidR="006067D0" w:rsidRPr="00A406E5" w:rsidRDefault="006067D0" w:rsidP="00C1455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067D0" w:rsidRPr="00A406E5" w:rsidRDefault="006067D0" w:rsidP="00C1455C">
            <w:pPr>
              <w:jc w:val="center"/>
              <w:rPr>
                <w:rFonts w:ascii="Arial" w:hAnsi="Arial" w:cs="Arial"/>
                <w:sz w:val="32"/>
              </w:rPr>
            </w:pPr>
          </w:p>
        </w:tc>
      </w:tr>
      <w:tr w:rsidR="006067D0" w:rsidRPr="00A406E5" w:rsidTr="00C1455C">
        <w:trPr>
          <w:trHeight w:val="451"/>
        </w:trPr>
        <w:tc>
          <w:tcPr>
            <w:tcW w:w="4169" w:type="pct"/>
            <w:vMerge w:val="restart"/>
            <w:tcBorders>
              <w:top w:val="single" w:sz="4" w:space="0" w:color="auto"/>
              <w:left w:val="single" w:sz="4" w:space="0" w:color="auto"/>
              <w:right w:val="single" w:sz="4" w:space="0" w:color="auto"/>
            </w:tcBorders>
          </w:tcPr>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p w:rsidR="006067D0" w:rsidRPr="00A406E5" w:rsidRDefault="006067D0" w:rsidP="00C145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067D0" w:rsidRPr="00A406E5" w:rsidRDefault="006067D0" w:rsidP="00C1455C">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r w:rsidR="006067D0" w:rsidRPr="00A406E5" w:rsidTr="00C1455C">
        <w:trPr>
          <w:trHeight w:val="450"/>
        </w:trPr>
        <w:tc>
          <w:tcPr>
            <w:tcW w:w="4169" w:type="pct"/>
            <w:vMerge/>
            <w:tcBorders>
              <w:left w:val="single" w:sz="4" w:space="0" w:color="auto"/>
              <w:bottom w:val="single" w:sz="4" w:space="0" w:color="auto"/>
              <w:right w:val="single" w:sz="4" w:space="0" w:color="auto"/>
            </w:tcBorders>
          </w:tcPr>
          <w:p w:rsidR="006067D0" w:rsidRPr="00A406E5" w:rsidRDefault="006067D0" w:rsidP="00C145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067D0" w:rsidRPr="00A406E5" w:rsidRDefault="006067D0" w:rsidP="00C1455C">
            <w:pPr>
              <w:jc w:val="center"/>
              <w:rPr>
                <w:rFonts w:ascii="Arial" w:hAnsi="Arial" w:cs="Arial"/>
                <w:sz w:val="32"/>
              </w:rPr>
            </w:pPr>
          </w:p>
        </w:tc>
      </w:tr>
    </w:tbl>
    <w:p w:rsidR="006067D0" w:rsidRPr="00A406E5" w:rsidRDefault="006067D0" w:rsidP="006067D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067D0" w:rsidRPr="00A406E5" w:rsidTr="00C1455C">
        <w:trPr>
          <w:cantSplit/>
        </w:trPr>
        <w:tc>
          <w:tcPr>
            <w:tcW w:w="6062" w:type="dxa"/>
            <w:vMerge w:val="restart"/>
            <w:shd w:val="pct15" w:color="auto" w:fill="auto"/>
            <w:vAlign w:val="center"/>
          </w:tcPr>
          <w:p w:rsidR="006067D0" w:rsidRPr="00A406E5" w:rsidRDefault="006067D0" w:rsidP="00C1455C">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067D0" w:rsidRPr="00A406E5" w:rsidRDefault="006067D0" w:rsidP="00C145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067D0" w:rsidRPr="00A406E5" w:rsidRDefault="006067D0" w:rsidP="00C1455C">
            <w:pPr>
              <w:jc w:val="right"/>
              <w:rPr>
                <w:rFonts w:ascii="Arial" w:hAnsi="Arial" w:cs="Arial"/>
                <w:b/>
                <w:bCs/>
              </w:rPr>
            </w:pPr>
            <w:r w:rsidRPr="00A406E5">
              <w:rPr>
                <w:rFonts w:ascii="Arial" w:hAnsi="Arial" w:cs="Arial"/>
                <w:b/>
                <w:bCs/>
              </w:rPr>
              <w:t>%</w:t>
            </w:r>
          </w:p>
        </w:tc>
      </w:tr>
      <w:tr w:rsidR="006067D0" w:rsidRPr="00A406E5" w:rsidTr="00C1455C">
        <w:trPr>
          <w:cantSplit/>
        </w:trPr>
        <w:tc>
          <w:tcPr>
            <w:tcW w:w="6062" w:type="dxa"/>
            <w:vMerge/>
            <w:vAlign w:val="bottom"/>
          </w:tcPr>
          <w:p w:rsidR="006067D0" w:rsidRPr="00A406E5" w:rsidRDefault="006067D0" w:rsidP="00C1455C">
            <w:pPr>
              <w:rPr>
                <w:rFonts w:ascii="Arial" w:hAnsi="Arial" w:cs="Arial"/>
              </w:rPr>
            </w:pPr>
          </w:p>
        </w:tc>
        <w:tc>
          <w:tcPr>
            <w:tcW w:w="2903" w:type="dxa"/>
            <w:vAlign w:val="bottom"/>
          </w:tcPr>
          <w:p w:rsidR="006067D0" w:rsidRPr="00A406E5" w:rsidRDefault="006067D0" w:rsidP="00C145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067D0" w:rsidRPr="00A406E5" w:rsidRDefault="006067D0" w:rsidP="00C1455C">
            <w:pPr>
              <w:jc w:val="center"/>
              <w:rPr>
                <w:rFonts w:ascii="Arial" w:hAnsi="Arial" w:cs="Arial"/>
                <w:sz w:val="12"/>
                <w:szCs w:val="12"/>
              </w:rPr>
            </w:pPr>
          </w:p>
        </w:tc>
        <w:tc>
          <w:tcPr>
            <w:tcW w:w="1060" w:type="dxa"/>
            <w:vMerge/>
            <w:vAlign w:val="bottom"/>
          </w:tcPr>
          <w:p w:rsidR="006067D0" w:rsidRPr="00A406E5" w:rsidRDefault="006067D0" w:rsidP="00C1455C">
            <w:pPr>
              <w:ind w:leftChars="71" w:left="156"/>
              <w:rPr>
                <w:rFonts w:ascii="Arial" w:hAnsi="Arial" w:cs="Arial"/>
              </w:rPr>
            </w:pPr>
          </w:p>
        </w:tc>
      </w:tr>
      <w:tr w:rsidR="006067D0" w:rsidRPr="00A406E5" w:rsidTr="00C1455C">
        <w:trPr>
          <w:cantSplit/>
        </w:trPr>
        <w:tc>
          <w:tcPr>
            <w:tcW w:w="6062" w:type="dxa"/>
            <w:vMerge/>
            <w:vAlign w:val="bottom"/>
          </w:tcPr>
          <w:p w:rsidR="006067D0" w:rsidRPr="00A406E5" w:rsidRDefault="006067D0" w:rsidP="00C1455C">
            <w:pPr>
              <w:rPr>
                <w:rFonts w:ascii="Arial" w:hAnsi="Arial" w:cs="Arial"/>
              </w:rPr>
            </w:pPr>
          </w:p>
        </w:tc>
        <w:tc>
          <w:tcPr>
            <w:tcW w:w="2903" w:type="dxa"/>
            <w:vAlign w:val="bottom"/>
          </w:tcPr>
          <w:p w:rsidR="006067D0" w:rsidRPr="00A406E5" w:rsidRDefault="006067D0" w:rsidP="00C145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067D0" w:rsidRPr="00A406E5" w:rsidRDefault="006067D0" w:rsidP="00C1455C">
            <w:pPr>
              <w:jc w:val="center"/>
              <w:rPr>
                <w:rFonts w:ascii="Arial" w:hAnsi="Arial" w:cs="Arial"/>
                <w:sz w:val="12"/>
                <w:szCs w:val="12"/>
              </w:rPr>
            </w:pPr>
          </w:p>
        </w:tc>
        <w:tc>
          <w:tcPr>
            <w:tcW w:w="1060" w:type="dxa"/>
            <w:vMerge/>
            <w:vAlign w:val="bottom"/>
          </w:tcPr>
          <w:p w:rsidR="006067D0" w:rsidRPr="00A406E5" w:rsidRDefault="006067D0" w:rsidP="00C1455C">
            <w:pPr>
              <w:ind w:firstLineChars="141" w:firstLine="310"/>
              <w:rPr>
                <w:rFonts w:ascii="Arial" w:hAnsi="Arial" w:cs="Arial"/>
              </w:rPr>
            </w:pPr>
          </w:p>
        </w:tc>
      </w:tr>
    </w:tbl>
    <w:p w:rsidR="006067D0" w:rsidRDefault="006067D0" w:rsidP="006067D0">
      <w:pPr>
        <w:rPr>
          <w:rFonts w:ascii="Arial" w:hAnsi="Arial" w:cs="Arial"/>
        </w:rPr>
      </w:pPr>
    </w:p>
    <w:p w:rsidR="006067D0" w:rsidRDefault="006067D0" w:rsidP="006067D0">
      <w:pPr>
        <w:rPr>
          <w:rFonts w:ascii="Arial" w:hAnsi="Arial" w:cs="Arial"/>
        </w:rPr>
      </w:pPr>
    </w:p>
    <w:p w:rsidR="006067D0" w:rsidRDefault="006067D0" w:rsidP="006067D0">
      <w:pPr>
        <w:rPr>
          <w:rFonts w:ascii="Arial" w:hAnsi="Arial" w:cs="Arial"/>
          <w:vanish/>
        </w:rPr>
        <w:sectPr w:rsidR="006067D0" w:rsidSect="00C1455C">
          <w:footerReference w:type="default" r:id="rId17"/>
          <w:type w:val="continuous"/>
          <w:pgSz w:w="11894" w:h="16834"/>
          <w:pgMar w:top="720" w:right="720" w:bottom="720" w:left="720" w:header="706" w:footer="706" w:gutter="0"/>
          <w:paperSrc w:first="1" w:other="1"/>
          <w:cols w:space="720"/>
        </w:sectPr>
      </w:pPr>
    </w:p>
    <w:p w:rsidR="006067D0" w:rsidRDefault="006067D0" w:rsidP="006067D0">
      <w:pPr>
        <w:rPr>
          <w:rFonts w:ascii="Arial" w:hAnsi="Arial" w:cs="Arial"/>
          <w:vanish/>
        </w:rPr>
        <w:sectPr w:rsidR="006067D0" w:rsidSect="00C1455C">
          <w:pgSz w:w="16834" w:h="11894" w:orient="landscape"/>
          <w:pgMar w:top="720" w:right="720" w:bottom="720" w:left="720" w:header="706" w:footer="706" w:gutter="0"/>
          <w:paperSrc w:first="1" w:other="1"/>
          <w:cols w:space="720"/>
          <w:docGrid w:linePitch="272"/>
        </w:sectPr>
      </w:pPr>
    </w:p>
    <w:p w:rsidR="006067D0" w:rsidRPr="00A406E5" w:rsidRDefault="006067D0" w:rsidP="006067D0">
      <w:pPr>
        <w:rPr>
          <w:rFonts w:ascii="Arial" w:hAnsi="Arial" w:cs="Arial"/>
          <w:vanish/>
        </w:rPr>
      </w:pPr>
    </w:p>
    <w:p w:rsidR="006067D0" w:rsidRDefault="006067D0" w:rsidP="006067D0">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6067D0" w:rsidTr="00C1455C">
        <w:tc>
          <w:tcPr>
            <w:tcW w:w="13858" w:type="dxa"/>
            <w:shd w:val="clear" w:color="auto" w:fill="ACB9CA" w:themeFill="text2" w:themeFillTint="66"/>
          </w:tcPr>
          <w:p w:rsidR="006067D0" w:rsidRPr="00995D51" w:rsidRDefault="006067D0" w:rsidP="00C1455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067D0" w:rsidRDefault="006067D0" w:rsidP="006067D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067D0" w:rsidRPr="00D9771E" w:rsidTr="00C1455C">
        <w:tc>
          <w:tcPr>
            <w:tcW w:w="13948" w:type="dxa"/>
            <w:shd w:val="clear" w:color="auto" w:fill="ACB9CA" w:themeFill="text2" w:themeFillTint="66"/>
          </w:tcPr>
          <w:p w:rsidR="006067D0" w:rsidRPr="00D9771E" w:rsidRDefault="006067D0" w:rsidP="00C1455C">
            <w:pPr>
              <w:rPr>
                <w:rFonts w:ascii="Arial" w:hAnsi="Arial" w:cs="Arial"/>
                <w:b/>
              </w:rPr>
            </w:pPr>
            <w:r>
              <w:rPr>
                <w:rFonts w:ascii="Arial" w:hAnsi="Arial" w:cs="Arial"/>
                <w:b/>
              </w:rPr>
              <w:t>Level 4</w:t>
            </w:r>
          </w:p>
        </w:tc>
      </w:tr>
      <w:tr w:rsidR="006067D0" w:rsidRPr="00D9771E" w:rsidTr="00C1455C">
        <w:tc>
          <w:tcPr>
            <w:tcW w:w="13948" w:type="dxa"/>
            <w:shd w:val="clear" w:color="auto" w:fill="D9E2F3" w:themeFill="accent5" w:themeFillTint="33"/>
          </w:tcPr>
          <w:p w:rsidR="006067D0" w:rsidRPr="00B669B1" w:rsidRDefault="006067D0" w:rsidP="00C145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067D0" w:rsidRPr="00D9771E" w:rsidRDefault="006067D0" w:rsidP="006067D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067D0" w:rsidRPr="00D9771E" w:rsidTr="00C1455C">
        <w:trPr>
          <w:tblHeader/>
        </w:trPr>
        <w:tc>
          <w:tcPr>
            <w:tcW w:w="1735" w:type="dxa"/>
            <w:shd w:val="clear" w:color="auto" w:fill="ACB9CA" w:themeFill="text2" w:themeFillTint="66"/>
          </w:tcPr>
          <w:p w:rsidR="006067D0" w:rsidRPr="00D9771E" w:rsidRDefault="006067D0" w:rsidP="00C145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SATISFACTORY</w:t>
            </w:r>
          </w:p>
          <w:p w:rsidR="006067D0" w:rsidRPr="00D9771E" w:rsidRDefault="006067D0" w:rsidP="00C145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GOOD</w:t>
            </w:r>
          </w:p>
          <w:p w:rsidR="006067D0" w:rsidRPr="00D9771E" w:rsidRDefault="006067D0" w:rsidP="00C1455C">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VERY GOOD</w:t>
            </w:r>
          </w:p>
          <w:p w:rsidR="006067D0" w:rsidRPr="00D9771E" w:rsidRDefault="006067D0" w:rsidP="00C1455C">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EXCELLENT</w:t>
            </w:r>
          </w:p>
          <w:p w:rsidR="006067D0" w:rsidRPr="00D9771E" w:rsidRDefault="006067D0" w:rsidP="00C145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EXCEPTIONAL</w:t>
            </w:r>
          </w:p>
          <w:p w:rsidR="006067D0" w:rsidRPr="00D9771E" w:rsidRDefault="006067D0" w:rsidP="00C145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067D0" w:rsidRPr="00D9771E" w:rsidTr="00C1455C">
        <w:trPr>
          <w:tblHeader/>
        </w:trPr>
        <w:tc>
          <w:tcPr>
            <w:tcW w:w="1735" w:type="dxa"/>
            <w:shd w:val="clear" w:color="auto" w:fill="ACB9CA" w:themeFill="text2" w:themeFillTint="66"/>
          </w:tcPr>
          <w:p w:rsidR="006067D0" w:rsidRPr="00D9771E" w:rsidRDefault="006067D0" w:rsidP="00C145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6067D0" w:rsidRPr="00D9771E" w:rsidRDefault="006067D0" w:rsidP="00C145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6067D0" w:rsidRPr="00D9771E" w:rsidRDefault="006067D0" w:rsidP="00C145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067D0" w:rsidRPr="00D9771E" w:rsidTr="00C1455C">
        <w:tc>
          <w:tcPr>
            <w:tcW w:w="1735" w:type="dxa"/>
            <w:shd w:val="clear" w:color="auto" w:fill="ACB9CA" w:themeFill="text2" w:themeFillTint="66"/>
          </w:tcPr>
          <w:p w:rsidR="006067D0" w:rsidRPr="00F65EEE" w:rsidRDefault="006067D0" w:rsidP="00C145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067D0" w:rsidRPr="00F65EEE" w:rsidRDefault="006067D0" w:rsidP="00C145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067D0" w:rsidRDefault="006067D0" w:rsidP="00C145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067D0" w:rsidRPr="00B669B1" w:rsidRDefault="006067D0" w:rsidP="00C145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067D0" w:rsidRPr="00B669B1" w:rsidRDefault="006067D0" w:rsidP="00C145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067D0" w:rsidRPr="00B669B1" w:rsidRDefault="006067D0" w:rsidP="00C145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067D0" w:rsidRPr="00B669B1" w:rsidRDefault="006067D0" w:rsidP="00C145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067D0" w:rsidRPr="00B669B1" w:rsidRDefault="006067D0" w:rsidP="00C145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067D0" w:rsidRPr="00B669B1" w:rsidRDefault="006067D0" w:rsidP="00C145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067D0" w:rsidRPr="00B669B1" w:rsidRDefault="006067D0" w:rsidP="00C145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067D0" w:rsidRPr="00B669B1" w:rsidRDefault="006067D0" w:rsidP="00C145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067D0" w:rsidRPr="00D9771E" w:rsidTr="00C1455C">
        <w:tc>
          <w:tcPr>
            <w:tcW w:w="1735" w:type="dxa"/>
            <w:shd w:val="clear" w:color="auto" w:fill="ACB9CA" w:themeFill="text2" w:themeFillTint="66"/>
          </w:tcPr>
          <w:p w:rsidR="006067D0" w:rsidRPr="00D9771E" w:rsidRDefault="006067D0" w:rsidP="00C145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067D0" w:rsidRPr="00B669B1" w:rsidRDefault="006067D0" w:rsidP="00C1455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067D0" w:rsidRPr="00B669B1" w:rsidRDefault="006067D0" w:rsidP="00C1455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067D0" w:rsidRPr="00B669B1" w:rsidRDefault="006067D0" w:rsidP="00C1455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067D0" w:rsidRPr="00B669B1" w:rsidRDefault="006067D0" w:rsidP="00C1455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067D0" w:rsidRPr="00B669B1" w:rsidRDefault="006067D0" w:rsidP="00C1455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067D0" w:rsidRPr="00D9771E" w:rsidTr="00C1455C">
        <w:tc>
          <w:tcPr>
            <w:tcW w:w="1735" w:type="dxa"/>
            <w:shd w:val="clear" w:color="auto" w:fill="ACB9CA" w:themeFill="text2" w:themeFillTint="66"/>
          </w:tcPr>
          <w:p w:rsidR="006067D0" w:rsidRDefault="006067D0" w:rsidP="00C1455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067D0" w:rsidRDefault="006067D0" w:rsidP="00C145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067D0" w:rsidRDefault="006067D0" w:rsidP="00C1455C">
            <w:pPr>
              <w:spacing w:before="34" w:line="239" w:lineRule="auto"/>
              <w:ind w:left="108" w:right="-54"/>
              <w:rPr>
                <w:rFonts w:ascii="Arial" w:eastAsia="Arial" w:hAnsi="Arial" w:cs="Arial"/>
                <w:bCs/>
                <w:sz w:val="18"/>
                <w:szCs w:val="18"/>
              </w:rPr>
            </w:pPr>
          </w:p>
          <w:p w:rsidR="006067D0" w:rsidRPr="00F65EEE" w:rsidRDefault="006067D0" w:rsidP="00C1455C">
            <w:pPr>
              <w:spacing w:before="34" w:line="239" w:lineRule="auto"/>
              <w:ind w:left="108" w:right="-54"/>
              <w:rPr>
                <w:rFonts w:ascii="Arial" w:eastAsia="Arial" w:hAnsi="Arial" w:cs="Arial"/>
                <w:bCs/>
                <w:sz w:val="18"/>
                <w:szCs w:val="18"/>
              </w:rPr>
            </w:pPr>
          </w:p>
        </w:tc>
        <w:tc>
          <w:tcPr>
            <w:tcW w:w="1736" w:type="dxa"/>
          </w:tcPr>
          <w:p w:rsidR="006067D0" w:rsidRDefault="006067D0" w:rsidP="00C145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067D0" w:rsidRPr="00FF3C22" w:rsidRDefault="006067D0" w:rsidP="00C145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067D0" w:rsidRDefault="006067D0" w:rsidP="00C1455C">
            <w:pPr>
              <w:rPr>
                <w:rFonts w:ascii="Arial" w:hAnsi="Arial" w:cs="Arial"/>
              </w:rPr>
            </w:pPr>
            <w:r w:rsidRPr="00FF3C22">
              <w:rPr>
                <w:rFonts w:ascii="Arial" w:hAnsi="Arial" w:cs="Arial"/>
              </w:rPr>
              <w:t>evidence to back up views.</w:t>
            </w:r>
          </w:p>
          <w:p w:rsidR="006067D0" w:rsidRPr="00B669B1" w:rsidRDefault="006067D0" w:rsidP="00C1455C">
            <w:pPr>
              <w:rPr>
                <w:rFonts w:ascii="Arial" w:hAnsi="Arial" w:cs="Arial"/>
              </w:rPr>
            </w:pPr>
          </w:p>
        </w:tc>
        <w:tc>
          <w:tcPr>
            <w:tcW w:w="1736" w:type="dxa"/>
          </w:tcPr>
          <w:p w:rsidR="006067D0" w:rsidRPr="00B669B1" w:rsidRDefault="006067D0" w:rsidP="00C145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6067D0" w:rsidRPr="00B669B1" w:rsidRDefault="006067D0" w:rsidP="00C145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067D0" w:rsidRDefault="006067D0" w:rsidP="00C145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6067D0" w:rsidRPr="00B669B1" w:rsidRDefault="006067D0" w:rsidP="00C1455C">
            <w:pPr>
              <w:rPr>
                <w:rFonts w:ascii="Arial" w:hAnsi="Arial" w:cs="Arial"/>
              </w:rPr>
            </w:pPr>
          </w:p>
        </w:tc>
        <w:tc>
          <w:tcPr>
            <w:tcW w:w="1736" w:type="dxa"/>
          </w:tcPr>
          <w:p w:rsidR="006067D0" w:rsidRPr="00B669B1" w:rsidRDefault="006067D0" w:rsidP="00C145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067D0" w:rsidRPr="00B669B1" w:rsidRDefault="006067D0" w:rsidP="00C1455C">
            <w:pPr>
              <w:rPr>
                <w:rFonts w:ascii="Arial" w:hAnsi="Arial" w:cs="Arial"/>
              </w:rPr>
            </w:pPr>
            <w:r w:rsidRPr="00B669B1">
              <w:rPr>
                <w:rFonts w:ascii="Arial" w:hAnsi="Arial" w:cs="Arial"/>
              </w:rPr>
              <w:t>An emerging ability to use evidence to support the argument.</w:t>
            </w:r>
          </w:p>
          <w:p w:rsidR="006067D0" w:rsidRPr="00B669B1" w:rsidRDefault="006067D0" w:rsidP="00C145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067D0" w:rsidRPr="00B669B1" w:rsidRDefault="006067D0" w:rsidP="00C145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067D0" w:rsidRPr="00B669B1" w:rsidRDefault="006067D0" w:rsidP="00C1455C">
            <w:pPr>
              <w:rPr>
                <w:rFonts w:ascii="Arial" w:hAnsi="Arial" w:cs="Arial"/>
              </w:rPr>
            </w:pPr>
          </w:p>
        </w:tc>
        <w:tc>
          <w:tcPr>
            <w:tcW w:w="1736" w:type="dxa"/>
          </w:tcPr>
          <w:p w:rsidR="006067D0" w:rsidRPr="00B669B1" w:rsidRDefault="006067D0" w:rsidP="00C145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067D0" w:rsidRPr="00B669B1" w:rsidRDefault="006067D0" w:rsidP="00C145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067D0" w:rsidRPr="00B669B1" w:rsidRDefault="006067D0" w:rsidP="00C145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067D0" w:rsidRPr="00D9771E" w:rsidTr="00C1455C">
        <w:tc>
          <w:tcPr>
            <w:tcW w:w="1735" w:type="dxa"/>
            <w:shd w:val="clear" w:color="auto" w:fill="ACB9CA" w:themeFill="text2" w:themeFillTint="66"/>
          </w:tcPr>
          <w:p w:rsidR="006067D0" w:rsidRDefault="006067D0" w:rsidP="00C145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067D0" w:rsidRDefault="006067D0" w:rsidP="00C145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067D0" w:rsidRPr="00F65EEE" w:rsidRDefault="006067D0" w:rsidP="00C1455C">
            <w:pPr>
              <w:spacing w:before="34" w:line="239" w:lineRule="auto"/>
              <w:ind w:left="108" w:right="-54"/>
              <w:rPr>
                <w:rFonts w:ascii="Arial" w:eastAsia="Arial" w:hAnsi="Arial" w:cs="Arial"/>
                <w:b/>
                <w:bCs/>
                <w:sz w:val="18"/>
                <w:szCs w:val="18"/>
              </w:rPr>
            </w:pPr>
          </w:p>
        </w:tc>
        <w:tc>
          <w:tcPr>
            <w:tcW w:w="1736" w:type="dxa"/>
          </w:tcPr>
          <w:p w:rsidR="006067D0" w:rsidRPr="00B669B1" w:rsidRDefault="006067D0" w:rsidP="00C145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067D0" w:rsidRDefault="006067D0" w:rsidP="00C1455C">
            <w:pPr>
              <w:rPr>
                <w:rFonts w:ascii="Arial" w:hAnsi="Arial" w:cs="Arial"/>
              </w:rPr>
            </w:pPr>
            <w:r w:rsidRPr="00B669B1">
              <w:rPr>
                <w:rFonts w:ascii="Arial" w:hAnsi="Arial" w:cs="Arial"/>
              </w:rPr>
              <w:t>Little or no appreciation of the context of the application.</w:t>
            </w:r>
          </w:p>
          <w:p w:rsidR="006067D0" w:rsidRPr="00B669B1" w:rsidRDefault="006067D0" w:rsidP="00C1455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067D0" w:rsidRDefault="006067D0" w:rsidP="00C1455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067D0" w:rsidRPr="00B669B1" w:rsidRDefault="006067D0" w:rsidP="00C145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067D0" w:rsidRPr="00B669B1" w:rsidRDefault="006067D0" w:rsidP="00C1455C">
            <w:pPr>
              <w:rPr>
                <w:rFonts w:ascii="Arial" w:hAnsi="Arial" w:cs="Arial"/>
              </w:rPr>
            </w:pPr>
          </w:p>
          <w:p w:rsidR="006067D0" w:rsidRPr="00B669B1" w:rsidRDefault="006067D0" w:rsidP="00C1455C">
            <w:pPr>
              <w:rPr>
                <w:rFonts w:ascii="Arial" w:hAnsi="Arial" w:cs="Arial"/>
              </w:rPr>
            </w:pPr>
          </w:p>
        </w:tc>
        <w:tc>
          <w:tcPr>
            <w:tcW w:w="1736" w:type="dxa"/>
          </w:tcPr>
          <w:p w:rsidR="006067D0" w:rsidRPr="00B669B1" w:rsidRDefault="006067D0" w:rsidP="00C1455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067D0" w:rsidRDefault="006067D0" w:rsidP="00C1455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067D0" w:rsidRPr="00B669B1" w:rsidRDefault="006067D0" w:rsidP="00C145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067D0" w:rsidRPr="00B669B1" w:rsidRDefault="006067D0" w:rsidP="00C1455C">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067D0" w:rsidRDefault="006067D0" w:rsidP="00C145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067D0" w:rsidRPr="00B669B1" w:rsidRDefault="006067D0" w:rsidP="00C145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067D0" w:rsidRPr="00B669B1" w:rsidRDefault="006067D0" w:rsidP="00C1455C">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067D0" w:rsidRPr="00B669B1" w:rsidRDefault="006067D0" w:rsidP="00C1455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067D0" w:rsidRPr="00B669B1" w:rsidRDefault="006067D0" w:rsidP="00C1455C">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067D0" w:rsidRPr="00B669B1" w:rsidRDefault="006067D0" w:rsidP="00C1455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067D0" w:rsidRPr="00B669B1" w:rsidRDefault="006067D0" w:rsidP="00C145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067D0" w:rsidRPr="00B669B1" w:rsidRDefault="006067D0" w:rsidP="00C1455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067D0" w:rsidRPr="00D9771E" w:rsidTr="00C1455C">
        <w:tc>
          <w:tcPr>
            <w:tcW w:w="1735" w:type="dxa"/>
            <w:shd w:val="clear" w:color="auto" w:fill="ACB9CA" w:themeFill="text2" w:themeFillTint="66"/>
          </w:tcPr>
          <w:p w:rsidR="006067D0" w:rsidRDefault="006067D0" w:rsidP="00C1455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067D0" w:rsidRPr="00B76A42" w:rsidRDefault="006067D0" w:rsidP="00C145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067D0" w:rsidRPr="00E07BE3" w:rsidRDefault="006067D0" w:rsidP="00C145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067D0" w:rsidRPr="00ED3ABD" w:rsidRDefault="006067D0" w:rsidP="00C1455C">
            <w:pPr>
              <w:rPr>
                <w:rFonts w:ascii="Arial" w:hAnsi="Arial" w:cs="Arial"/>
              </w:rPr>
            </w:pPr>
          </w:p>
          <w:p w:rsidR="006067D0" w:rsidRPr="00E07BE3" w:rsidRDefault="006067D0" w:rsidP="00C145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067D0" w:rsidRPr="00E07BE3" w:rsidRDefault="006067D0" w:rsidP="00C145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067D0" w:rsidRPr="00E07BE3" w:rsidRDefault="006067D0" w:rsidP="00C1455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067D0" w:rsidRPr="00E07BE3" w:rsidRDefault="006067D0" w:rsidP="00C145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067D0" w:rsidRPr="00E07BE3" w:rsidRDefault="006067D0" w:rsidP="00C1455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6067D0" w:rsidRPr="00E07BE3" w:rsidRDefault="006067D0" w:rsidP="00C145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067D0" w:rsidRPr="00E07BE3" w:rsidRDefault="006067D0" w:rsidP="00C145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6067D0" w:rsidRPr="00E07BE3" w:rsidRDefault="006067D0" w:rsidP="00C145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067D0" w:rsidRPr="00E07BE3" w:rsidRDefault="006067D0" w:rsidP="00C145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067D0" w:rsidRPr="00E07BE3" w:rsidRDefault="006067D0" w:rsidP="00C145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067D0" w:rsidRPr="00E07BE3" w:rsidRDefault="006067D0" w:rsidP="00C145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067D0" w:rsidRDefault="006067D0" w:rsidP="006067D0"/>
    <w:p w:rsidR="006067D0" w:rsidRDefault="006067D0" w:rsidP="006067D0">
      <w:pPr>
        <w:pStyle w:val="NormalWeb"/>
        <w:rPr>
          <w:rFonts w:ascii="Arial" w:hAnsi="Arial" w:cs="Arial"/>
          <w:color w:val="303B44"/>
          <w:sz w:val="22"/>
          <w:szCs w:val="22"/>
        </w:rPr>
      </w:pPr>
    </w:p>
    <w:p w:rsidR="006067D0" w:rsidRPr="00A406E5" w:rsidRDefault="006067D0" w:rsidP="006067D0">
      <w:pPr>
        <w:pStyle w:val="NormalWeb"/>
        <w:rPr>
          <w:rFonts w:ascii="Arial" w:hAnsi="Arial" w:cs="Arial"/>
          <w:color w:val="303B44"/>
          <w:sz w:val="22"/>
          <w:szCs w:val="22"/>
        </w:rPr>
      </w:pPr>
    </w:p>
    <w:p w:rsidR="006067D0" w:rsidRDefault="006067D0" w:rsidP="00A23441">
      <w:pPr>
        <w:spacing w:after="0" w:line="240" w:lineRule="auto"/>
        <w:rPr>
          <w:rFonts w:ascii="Times New Roman" w:eastAsia="Times New Roman" w:hAnsi="Times New Roman" w:cs="Times New Roman"/>
          <w:b/>
          <w:sz w:val="24"/>
          <w:szCs w:val="24"/>
          <w:lang w:eastAsia="en-GB"/>
        </w:rPr>
      </w:pPr>
    </w:p>
    <w:sectPr w:rsidR="006067D0" w:rsidSect="00F51C7E">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55C" w:rsidRDefault="00C1455C">
      <w:pPr>
        <w:spacing w:after="0" w:line="240" w:lineRule="auto"/>
      </w:pPr>
      <w:r>
        <w:separator/>
      </w:r>
    </w:p>
  </w:endnote>
  <w:endnote w:type="continuationSeparator" w:id="0">
    <w:p w:rsidR="00C1455C" w:rsidRDefault="00C14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55C" w:rsidRDefault="00C1455C">
    <w:pPr>
      <w:pStyle w:val="Footer"/>
      <w:jc w:val="center"/>
    </w:pPr>
    <w:r>
      <w:t xml:space="preserve">Page </w:t>
    </w:r>
    <w:r>
      <w:rPr>
        <w:b/>
        <w:szCs w:val="24"/>
      </w:rPr>
      <w:fldChar w:fldCharType="begin"/>
    </w:r>
    <w:r>
      <w:rPr>
        <w:b/>
      </w:rPr>
      <w:instrText xml:space="preserve"> PAGE </w:instrText>
    </w:r>
    <w:r>
      <w:rPr>
        <w:b/>
        <w:szCs w:val="24"/>
      </w:rPr>
      <w:fldChar w:fldCharType="separate"/>
    </w:r>
    <w:r w:rsidR="00323AB9">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23AB9">
      <w:rPr>
        <w:b/>
        <w:noProof/>
      </w:rPr>
      <w:t>27</w:t>
    </w:r>
    <w:r>
      <w:rPr>
        <w:b/>
        <w:szCs w:val="24"/>
      </w:rPr>
      <w:fldChar w:fldCharType="end"/>
    </w:r>
  </w:p>
  <w:p w:rsidR="00C1455C" w:rsidRDefault="00C1455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55C" w:rsidRDefault="00C1455C">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55C" w:rsidRDefault="00C1455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55C" w:rsidRDefault="00C1455C">
      <w:pPr>
        <w:spacing w:after="0" w:line="240" w:lineRule="auto"/>
      </w:pPr>
      <w:r>
        <w:separator/>
      </w:r>
    </w:p>
  </w:footnote>
  <w:footnote w:type="continuationSeparator" w:id="0">
    <w:p w:rsidR="00C1455C" w:rsidRDefault="00C145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B2B"/>
    <w:multiLevelType w:val="multilevel"/>
    <w:tmpl w:val="B73ABF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A859E4"/>
    <w:multiLevelType w:val="hybridMultilevel"/>
    <w:tmpl w:val="C8645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64C61"/>
    <w:multiLevelType w:val="hybridMultilevel"/>
    <w:tmpl w:val="D30C16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68240B"/>
    <w:multiLevelType w:val="hybridMultilevel"/>
    <w:tmpl w:val="0BB8FCE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24313085"/>
    <w:multiLevelType w:val="hybridMultilevel"/>
    <w:tmpl w:val="85E63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D965D8"/>
    <w:multiLevelType w:val="multilevel"/>
    <w:tmpl w:val="C0C25E7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B376D6"/>
    <w:multiLevelType w:val="hybridMultilevel"/>
    <w:tmpl w:val="6D36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738F4"/>
    <w:multiLevelType w:val="hybridMultilevel"/>
    <w:tmpl w:val="59DCA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0E2301"/>
    <w:multiLevelType w:val="hybridMultilevel"/>
    <w:tmpl w:val="1C92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33920"/>
    <w:multiLevelType w:val="hybridMultilevel"/>
    <w:tmpl w:val="9EC8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A4ADE"/>
    <w:multiLevelType w:val="hybridMultilevel"/>
    <w:tmpl w:val="CA28F3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D35B3C"/>
    <w:multiLevelType w:val="hybridMultilevel"/>
    <w:tmpl w:val="B91E50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6E75CE"/>
    <w:multiLevelType w:val="hybridMultilevel"/>
    <w:tmpl w:val="91F62A5C"/>
    <w:lvl w:ilvl="0" w:tplc="0D4436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733056"/>
    <w:multiLevelType w:val="hybridMultilevel"/>
    <w:tmpl w:val="3F9A8B1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F3590C"/>
    <w:multiLevelType w:val="hybridMultilevel"/>
    <w:tmpl w:val="E76E23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834031"/>
    <w:multiLevelType w:val="multilevel"/>
    <w:tmpl w:val="9C24AC98"/>
    <w:lvl w:ilvl="0">
      <w:numFmt w:val="bullet"/>
      <w:lvlText w:val=""/>
      <w:lvlJc w:val="left"/>
      <w:pPr>
        <w:ind w:left="720" w:hanging="72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9342222"/>
    <w:multiLevelType w:val="hybridMultilevel"/>
    <w:tmpl w:val="F5B83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AC7E2F"/>
    <w:multiLevelType w:val="hybridMultilevel"/>
    <w:tmpl w:val="37681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974C55"/>
    <w:multiLevelType w:val="hybridMultilevel"/>
    <w:tmpl w:val="5AA0366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6063D4D"/>
    <w:multiLevelType w:val="hybridMultilevel"/>
    <w:tmpl w:val="C734AC22"/>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5" w15:restartNumberingAfterBreak="0">
    <w:nsid w:val="69E83895"/>
    <w:multiLevelType w:val="hybridMultilevel"/>
    <w:tmpl w:val="D342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744104"/>
    <w:multiLevelType w:val="multilevel"/>
    <w:tmpl w:val="E500EDD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3520DB"/>
    <w:multiLevelType w:val="hybridMultilevel"/>
    <w:tmpl w:val="9552FE98"/>
    <w:lvl w:ilvl="0" w:tplc="0CC66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283958"/>
    <w:multiLevelType w:val="hybridMultilevel"/>
    <w:tmpl w:val="48E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5160BAD"/>
    <w:multiLevelType w:val="multilevel"/>
    <w:tmpl w:val="3E4EA5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11200B"/>
    <w:multiLevelType w:val="hybridMultilevel"/>
    <w:tmpl w:val="5DC85A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E366E5"/>
    <w:multiLevelType w:val="hybridMultilevel"/>
    <w:tmpl w:val="76E2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2307A6"/>
    <w:multiLevelType w:val="hybridMultilevel"/>
    <w:tmpl w:val="482C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F6E7ACB"/>
    <w:multiLevelType w:val="hybridMultilevel"/>
    <w:tmpl w:val="013C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3"/>
  </w:num>
  <w:num w:numId="4">
    <w:abstractNumId w:val="6"/>
  </w:num>
  <w:num w:numId="5">
    <w:abstractNumId w:val="18"/>
  </w:num>
  <w:num w:numId="6">
    <w:abstractNumId w:val="35"/>
  </w:num>
  <w:num w:numId="7">
    <w:abstractNumId w:val="11"/>
  </w:num>
  <w:num w:numId="8">
    <w:abstractNumId w:val="30"/>
  </w:num>
  <w:num w:numId="9">
    <w:abstractNumId w:val="28"/>
  </w:num>
  <w:num w:numId="10">
    <w:abstractNumId w:val="4"/>
  </w:num>
  <w:num w:numId="11">
    <w:abstractNumId w:val="22"/>
  </w:num>
  <w:num w:numId="12">
    <w:abstractNumId w:val="0"/>
    <w:lvlOverride w:ilvl="0">
      <w:lvl w:ilvl="0">
        <w:start w:val="1"/>
        <w:numFmt w:val="bullet"/>
        <w:lvlText w:val=""/>
        <w:legacy w:legacy="1" w:legacySpace="0" w:legacyIndent="720"/>
        <w:lvlJc w:val="left"/>
        <w:pPr>
          <w:ind w:left="720" w:hanging="720"/>
        </w:pPr>
        <w:rPr>
          <w:rFonts w:ascii="Symbol" w:hAnsi="Symbol" w:hint="default"/>
        </w:rPr>
      </w:lvl>
    </w:lvlOverride>
  </w:num>
  <w:num w:numId="13">
    <w:abstractNumId w:val="5"/>
  </w:num>
  <w:num w:numId="14">
    <w:abstractNumId w:val="36"/>
  </w:num>
  <w:num w:numId="15">
    <w:abstractNumId w:val="34"/>
  </w:num>
  <w:num w:numId="16">
    <w:abstractNumId w:val="13"/>
  </w:num>
  <w:num w:numId="17">
    <w:abstractNumId w:val="23"/>
  </w:num>
  <w:num w:numId="18">
    <w:abstractNumId w:val="24"/>
  </w:num>
  <w:num w:numId="19">
    <w:abstractNumId w:val="7"/>
  </w:num>
  <w:num w:numId="20">
    <w:abstractNumId w:val="17"/>
  </w:num>
  <w:num w:numId="21">
    <w:abstractNumId w:val="9"/>
  </w:num>
  <w:num w:numId="22">
    <w:abstractNumId w:val="21"/>
  </w:num>
  <w:num w:numId="23">
    <w:abstractNumId w:val="12"/>
  </w:num>
  <w:num w:numId="24">
    <w:abstractNumId w:val="33"/>
  </w:num>
  <w:num w:numId="25">
    <w:abstractNumId w:val="16"/>
  </w:num>
  <w:num w:numId="26">
    <w:abstractNumId w:val="15"/>
  </w:num>
  <w:num w:numId="27">
    <w:abstractNumId w:val="32"/>
  </w:num>
  <w:num w:numId="28">
    <w:abstractNumId w:val="20"/>
  </w:num>
  <w:num w:numId="29">
    <w:abstractNumId w:val="14"/>
  </w:num>
  <w:num w:numId="30">
    <w:abstractNumId w:val="27"/>
  </w:num>
  <w:num w:numId="31">
    <w:abstractNumId w:val="10"/>
  </w:num>
  <w:num w:numId="32">
    <w:abstractNumId w:val="8"/>
  </w:num>
  <w:num w:numId="33">
    <w:abstractNumId w:val="19"/>
  </w:num>
  <w:num w:numId="34">
    <w:abstractNumId w:val="31"/>
  </w:num>
  <w:num w:numId="35">
    <w:abstractNumId w:val="1"/>
  </w:num>
  <w:num w:numId="36">
    <w:abstractNumId w:val="26"/>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AA2"/>
    <w:rsid w:val="000429BA"/>
    <w:rsid w:val="000777F3"/>
    <w:rsid w:val="00096DF6"/>
    <w:rsid w:val="000B7969"/>
    <w:rsid w:val="000C356B"/>
    <w:rsid w:val="000C44C1"/>
    <w:rsid w:val="000D0FBD"/>
    <w:rsid w:val="001049B1"/>
    <w:rsid w:val="00163DF5"/>
    <w:rsid w:val="00167B9B"/>
    <w:rsid w:val="0019192E"/>
    <w:rsid w:val="001A717F"/>
    <w:rsid w:val="001B2DC3"/>
    <w:rsid w:val="001B6D29"/>
    <w:rsid w:val="001F1390"/>
    <w:rsid w:val="001F69D6"/>
    <w:rsid w:val="00201C36"/>
    <w:rsid w:val="002075F6"/>
    <w:rsid w:val="00210C9C"/>
    <w:rsid w:val="00216BB2"/>
    <w:rsid w:val="00275FEC"/>
    <w:rsid w:val="002968B0"/>
    <w:rsid w:val="002A7287"/>
    <w:rsid w:val="002D6904"/>
    <w:rsid w:val="00313287"/>
    <w:rsid w:val="0031519E"/>
    <w:rsid w:val="00323AB9"/>
    <w:rsid w:val="00325391"/>
    <w:rsid w:val="00344DD2"/>
    <w:rsid w:val="00355C2F"/>
    <w:rsid w:val="003908EF"/>
    <w:rsid w:val="00392971"/>
    <w:rsid w:val="00396279"/>
    <w:rsid w:val="00396B43"/>
    <w:rsid w:val="003E53B5"/>
    <w:rsid w:val="003F279F"/>
    <w:rsid w:val="00415C09"/>
    <w:rsid w:val="00422F77"/>
    <w:rsid w:val="004233A2"/>
    <w:rsid w:val="00436B02"/>
    <w:rsid w:val="0044113C"/>
    <w:rsid w:val="00454C78"/>
    <w:rsid w:val="00460608"/>
    <w:rsid w:val="0047019D"/>
    <w:rsid w:val="00477B6F"/>
    <w:rsid w:val="00483F2E"/>
    <w:rsid w:val="00486A0C"/>
    <w:rsid w:val="004B2EBD"/>
    <w:rsid w:val="00537BBE"/>
    <w:rsid w:val="005458A9"/>
    <w:rsid w:val="00546AA8"/>
    <w:rsid w:val="005510F6"/>
    <w:rsid w:val="005659EB"/>
    <w:rsid w:val="005968FF"/>
    <w:rsid w:val="005A508F"/>
    <w:rsid w:val="005B6559"/>
    <w:rsid w:val="005C022B"/>
    <w:rsid w:val="005C2B44"/>
    <w:rsid w:val="00600BDC"/>
    <w:rsid w:val="006067D0"/>
    <w:rsid w:val="00620712"/>
    <w:rsid w:val="00642557"/>
    <w:rsid w:val="00655127"/>
    <w:rsid w:val="006618E0"/>
    <w:rsid w:val="00680F12"/>
    <w:rsid w:val="006855D3"/>
    <w:rsid w:val="006861C4"/>
    <w:rsid w:val="006A5BCE"/>
    <w:rsid w:val="006D0834"/>
    <w:rsid w:val="006E4B9E"/>
    <w:rsid w:val="006E5280"/>
    <w:rsid w:val="006E7C45"/>
    <w:rsid w:val="00742214"/>
    <w:rsid w:val="00745A96"/>
    <w:rsid w:val="00753739"/>
    <w:rsid w:val="00755D5E"/>
    <w:rsid w:val="007723B9"/>
    <w:rsid w:val="007A7093"/>
    <w:rsid w:val="007C4B01"/>
    <w:rsid w:val="007C56A0"/>
    <w:rsid w:val="007C6A3A"/>
    <w:rsid w:val="007E22CC"/>
    <w:rsid w:val="00815D69"/>
    <w:rsid w:val="0081732A"/>
    <w:rsid w:val="008276E0"/>
    <w:rsid w:val="008404D5"/>
    <w:rsid w:val="00857973"/>
    <w:rsid w:val="008A60DC"/>
    <w:rsid w:val="008B3C7A"/>
    <w:rsid w:val="008C379E"/>
    <w:rsid w:val="008F0253"/>
    <w:rsid w:val="008F6FF8"/>
    <w:rsid w:val="009212CD"/>
    <w:rsid w:val="00922B22"/>
    <w:rsid w:val="00955688"/>
    <w:rsid w:val="00962C06"/>
    <w:rsid w:val="00965DA8"/>
    <w:rsid w:val="00967193"/>
    <w:rsid w:val="00970F5A"/>
    <w:rsid w:val="009958CA"/>
    <w:rsid w:val="009B58F9"/>
    <w:rsid w:val="009B6AD3"/>
    <w:rsid w:val="009D775D"/>
    <w:rsid w:val="009F6007"/>
    <w:rsid w:val="00A058D5"/>
    <w:rsid w:val="00A1314C"/>
    <w:rsid w:val="00A23441"/>
    <w:rsid w:val="00A33A54"/>
    <w:rsid w:val="00A5134E"/>
    <w:rsid w:val="00A51E62"/>
    <w:rsid w:val="00A97CA5"/>
    <w:rsid w:val="00AA2F3F"/>
    <w:rsid w:val="00AC11B2"/>
    <w:rsid w:val="00AC1565"/>
    <w:rsid w:val="00AF2F5C"/>
    <w:rsid w:val="00B05E04"/>
    <w:rsid w:val="00B80B08"/>
    <w:rsid w:val="00BB1485"/>
    <w:rsid w:val="00BC172C"/>
    <w:rsid w:val="00BC4579"/>
    <w:rsid w:val="00BF5109"/>
    <w:rsid w:val="00C00EF8"/>
    <w:rsid w:val="00C03831"/>
    <w:rsid w:val="00C1455C"/>
    <w:rsid w:val="00C476F7"/>
    <w:rsid w:val="00C63B62"/>
    <w:rsid w:val="00C84812"/>
    <w:rsid w:val="00C86C64"/>
    <w:rsid w:val="00C9539C"/>
    <w:rsid w:val="00CB7C8E"/>
    <w:rsid w:val="00CC18BC"/>
    <w:rsid w:val="00CD5F27"/>
    <w:rsid w:val="00CF251F"/>
    <w:rsid w:val="00CF4FCF"/>
    <w:rsid w:val="00D05C71"/>
    <w:rsid w:val="00D43DF1"/>
    <w:rsid w:val="00D46AA2"/>
    <w:rsid w:val="00DA36A7"/>
    <w:rsid w:val="00DC14FD"/>
    <w:rsid w:val="00DF3BE5"/>
    <w:rsid w:val="00DF717E"/>
    <w:rsid w:val="00E07D28"/>
    <w:rsid w:val="00E27678"/>
    <w:rsid w:val="00E31AFB"/>
    <w:rsid w:val="00E84CFE"/>
    <w:rsid w:val="00EA0BAD"/>
    <w:rsid w:val="00EB524A"/>
    <w:rsid w:val="00EC4271"/>
    <w:rsid w:val="00F03F22"/>
    <w:rsid w:val="00F11B51"/>
    <w:rsid w:val="00F31D75"/>
    <w:rsid w:val="00F340DB"/>
    <w:rsid w:val="00F4565F"/>
    <w:rsid w:val="00F51C7E"/>
    <w:rsid w:val="00F70DF1"/>
    <w:rsid w:val="00FD05FD"/>
    <w:rsid w:val="00FD09E0"/>
    <w:rsid w:val="00FF27D9"/>
    <w:rsid w:val="00FF3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42F2CE-02F3-425C-B7B5-98864DA2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A2"/>
    <w:pPr>
      <w:spacing w:after="200" w:line="276" w:lineRule="auto"/>
    </w:pPr>
  </w:style>
  <w:style w:type="paragraph" w:styleId="Heading1">
    <w:name w:val="heading 1"/>
    <w:basedOn w:val="Normal"/>
    <w:next w:val="Normal"/>
    <w:link w:val="Heading1Char"/>
    <w:rsid w:val="00620712"/>
    <w:pPr>
      <w:keepNext/>
      <w:suppressAutoHyphens/>
      <w:autoSpaceDN w:val="0"/>
      <w:spacing w:after="0" w:line="240" w:lineRule="auto"/>
      <w:jc w:val="center"/>
      <w:textAlignment w:val="baseline"/>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rsid w:val="00620712"/>
    <w:pPr>
      <w:keepNext/>
      <w:suppressAutoHyphens/>
      <w:autoSpaceDN w:val="0"/>
      <w:spacing w:after="0" w:line="240" w:lineRule="auto"/>
      <w:textAlignment w:val="baseline"/>
      <w:outlineLvl w:val="1"/>
    </w:pPr>
    <w:rPr>
      <w:rFonts w:ascii="Times New Roman" w:eastAsia="Times New Roman" w:hAnsi="Times New Roman" w:cs="Times New Roman"/>
      <w:b/>
      <w:sz w:val="24"/>
      <w:szCs w:val="20"/>
      <w:u w:val="single"/>
    </w:rPr>
  </w:style>
  <w:style w:type="paragraph" w:styleId="Heading4">
    <w:name w:val="heading 4"/>
    <w:basedOn w:val="Normal"/>
    <w:next w:val="Normal"/>
    <w:link w:val="Heading4Char"/>
    <w:uiPriority w:val="9"/>
    <w:semiHidden/>
    <w:unhideWhenUsed/>
    <w:qFormat/>
    <w:rsid w:val="00A234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D46A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46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20712"/>
    <w:rPr>
      <w:rFonts w:ascii="Times New Roman" w:eastAsia="Times New Roman" w:hAnsi="Times New Roman" w:cs="Times New Roman"/>
      <w:b/>
      <w:sz w:val="32"/>
      <w:szCs w:val="20"/>
    </w:rPr>
  </w:style>
  <w:style w:type="character" w:customStyle="1" w:styleId="Heading2Char">
    <w:name w:val="Heading 2 Char"/>
    <w:basedOn w:val="DefaultParagraphFont"/>
    <w:link w:val="Heading2"/>
    <w:rsid w:val="00620712"/>
    <w:rPr>
      <w:rFonts w:ascii="Times New Roman" w:eastAsia="Times New Roman" w:hAnsi="Times New Roman" w:cs="Times New Roman"/>
      <w:b/>
      <w:sz w:val="24"/>
      <w:szCs w:val="20"/>
      <w:u w:val="single"/>
    </w:rPr>
  </w:style>
  <w:style w:type="paragraph" w:styleId="Title">
    <w:name w:val="Title"/>
    <w:basedOn w:val="Normal"/>
    <w:link w:val="TitleChar"/>
    <w:rsid w:val="00620712"/>
    <w:pPr>
      <w:suppressAutoHyphens/>
      <w:autoSpaceDN w:val="0"/>
      <w:spacing w:after="0" w:line="240" w:lineRule="auto"/>
      <w:jc w:val="center"/>
      <w:textAlignment w:val="baseline"/>
    </w:pPr>
    <w:rPr>
      <w:rFonts w:ascii="Times New Roman" w:eastAsia="Times New Roman" w:hAnsi="Times New Roman" w:cs="Times New Roman"/>
      <w:b/>
      <w:sz w:val="32"/>
      <w:szCs w:val="20"/>
      <w:u w:val="single"/>
    </w:rPr>
  </w:style>
  <w:style w:type="character" w:customStyle="1" w:styleId="TitleChar">
    <w:name w:val="Title Char"/>
    <w:basedOn w:val="DefaultParagraphFont"/>
    <w:link w:val="Title"/>
    <w:rsid w:val="00620712"/>
    <w:rPr>
      <w:rFonts w:ascii="Times New Roman" w:eastAsia="Times New Roman" w:hAnsi="Times New Roman" w:cs="Times New Roman"/>
      <w:b/>
      <w:sz w:val="32"/>
      <w:szCs w:val="20"/>
      <w:u w:val="single"/>
    </w:rPr>
  </w:style>
  <w:style w:type="paragraph" w:styleId="Footer">
    <w:name w:val="footer"/>
    <w:basedOn w:val="Normal"/>
    <w:link w:val="FooterChar"/>
    <w:uiPriority w:val="99"/>
    <w:unhideWhenUsed/>
    <w:rsid w:val="00967193"/>
    <w:pPr>
      <w:tabs>
        <w:tab w:val="center" w:pos="4513"/>
        <w:tab w:val="right" w:pos="9026"/>
      </w:tabs>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rsid w:val="00967193"/>
    <w:rPr>
      <w:rFonts w:ascii="Times New Roman" w:eastAsia="Times New Roman" w:hAnsi="Times New Roman" w:cs="Times New Roman"/>
      <w:sz w:val="24"/>
      <w:szCs w:val="20"/>
    </w:rPr>
  </w:style>
  <w:style w:type="paragraph" w:styleId="ListParagraph">
    <w:name w:val="List Paragraph"/>
    <w:basedOn w:val="Normal"/>
    <w:uiPriority w:val="34"/>
    <w:qFormat/>
    <w:rsid w:val="00E84CFE"/>
    <w:pPr>
      <w:ind w:left="720"/>
      <w:contextualSpacing/>
    </w:pPr>
  </w:style>
  <w:style w:type="table" w:customStyle="1" w:styleId="TableGrid110">
    <w:name w:val="Table Grid110"/>
    <w:basedOn w:val="TableNormal"/>
    <w:next w:val="TableGrid"/>
    <w:uiPriority w:val="59"/>
    <w:rsid w:val="002075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49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9B1"/>
    <w:rPr>
      <w:rFonts w:ascii="Segoe UI" w:hAnsi="Segoe UI" w:cs="Segoe UI"/>
      <w:sz w:val="18"/>
      <w:szCs w:val="18"/>
    </w:rPr>
  </w:style>
  <w:style w:type="table" w:customStyle="1" w:styleId="TableGrid32">
    <w:name w:val="Table Grid32"/>
    <w:basedOn w:val="TableNormal"/>
    <w:next w:val="TableGrid"/>
    <w:uiPriority w:val="59"/>
    <w:rsid w:val="005C2B4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23441"/>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A2344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23441"/>
    <w:rPr>
      <w:rFonts w:ascii="Times New Roman" w:eastAsia="Times New Roman" w:hAnsi="Times New Roman" w:cs="Times New Roman"/>
      <w:sz w:val="20"/>
      <w:szCs w:val="20"/>
      <w:lang w:eastAsia="en-GB"/>
    </w:rPr>
  </w:style>
  <w:style w:type="paragraph" w:styleId="NormalWeb">
    <w:name w:val="Normal (Web)"/>
    <w:basedOn w:val="Normal"/>
    <w:uiPriority w:val="99"/>
    <w:rsid w:val="00A23441"/>
    <w:pPr>
      <w:spacing w:before="100" w:after="100" w:line="240" w:lineRule="auto"/>
    </w:pPr>
    <w:rPr>
      <w:rFonts w:ascii="Times New Roman" w:eastAsia="Times New Roman" w:hAnsi="Times New Roman" w:cs="Times New Roman"/>
      <w:sz w:val="24"/>
      <w:szCs w:val="20"/>
    </w:rPr>
  </w:style>
  <w:style w:type="paragraph" w:customStyle="1" w:styleId="BodyText1">
    <w:name w:val="Body Text1"/>
    <w:basedOn w:val="Normal"/>
    <w:rsid w:val="00A23441"/>
    <w:pPr>
      <w:tabs>
        <w:tab w:val="left" w:pos="720"/>
        <w:tab w:val="left" w:pos="1440"/>
      </w:tabs>
      <w:spacing w:after="0" w:line="240" w:lineRule="auto"/>
    </w:pPr>
    <w:rPr>
      <w:rFonts w:ascii="CG Times (WN)" w:eastAsia="Times New Roman" w:hAnsi="CG Times (WN)" w:cs="Times New Roman"/>
      <w:sz w:val="24"/>
      <w:szCs w:val="20"/>
    </w:rPr>
  </w:style>
  <w:style w:type="table" w:customStyle="1" w:styleId="TableGrid1">
    <w:name w:val="Table Grid1"/>
    <w:basedOn w:val="TableNormal"/>
    <w:next w:val="TableGrid"/>
    <w:uiPriority w:val="39"/>
    <w:rsid w:val="00A2344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1F69D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104687">
      <w:bodyDiv w:val="1"/>
      <w:marLeft w:val="0"/>
      <w:marRight w:val="0"/>
      <w:marTop w:val="0"/>
      <w:marBottom w:val="0"/>
      <w:divBdr>
        <w:top w:val="none" w:sz="0" w:space="0" w:color="auto"/>
        <w:left w:val="none" w:sz="0" w:space="0" w:color="auto"/>
        <w:bottom w:val="none" w:sz="0" w:space="0" w:color="auto"/>
        <w:right w:val="none" w:sz="0" w:space="0" w:color="auto"/>
      </w:divBdr>
      <w:divsChild>
        <w:div w:id="634408935">
          <w:marLeft w:val="0"/>
          <w:marRight w:val="0"/>
          <w:marTop w:val="0"/>
          <w:marBottom w:val="0"/>
          <w:divBdr>
            <w:top w:val="none" w:sz="0" w:space="0" w:color="auto"/>
            <w:left w:val="none" w:sz="0" w:space="0" w:color="auto"/>
            <w:bottom w:val="none" w:sz="0" w:space="0" w:color="auto"/>
            <w:right w:val="none" w:sz="0" w:space="0" w:color="auto"/>
          </w:divBdr>
          <w:divsChild>
            <w:div w:id="1729375576">
              <w:marLeft w:val="0"/>
              <w:marRight w:val="0"/>
              <w:marTop w:val="0"/>
              <w:marBottom w:val="0"/>
              <w:divBdr>
                <w:top w:val="none" w:sz="0" w:space="0" w:color="auto"/>
                <w:left w:val="none" w:sz="0" w:space="0" w:color="auto"/>
                <w:bottom w:val="none" w:sz="0" w:space="0" w:color="auto"/>
                <w:right w:val="none" w:sz="0" w:space="0" w:color="auto"/>
              </w:divBdr>
              <w:divsChild>
                <w:div w:id="323437825">
                  <w:marLeft w:val="0"/>
                  <w:marRight w:val="0"/>
                  <w:marTop w:val="0"/>
                  <w:marBottom w:val="0"/>
                  <w:divBdr>
                    <w:top w:val="none" w:sz="0" w:space="0" w:color="auto"/>
                    <w:left w:val="none" w:sz="0" w:space="0" w:color="auto"/>
                    <w:bottom w:val="none" w:sz="0" w:space="0" w:color="auto"/>
                    <w:right w:val="none" w:sz="0" w:space="0" w:color="auto"/>
                  </w:divBdr>
                  <w:divsChild>
                    <w:div w:id="270552186">
                      <w:marLeft w:val="0"/>
                      <w:marRight w:val="0"/>
                      <w:marTop w:val="0"/>
                      <w:marBottom w:val="0"/>
                      <w:divBdr>
                        <w:top w:val="none" w:sz="0" w:space="0" w:color="auto"/>
                        <w:left w:val="none" w:sz="0" w:space="0" w:color="auto"/>
                        <w:bottom w:val="none" w:sz="0" w:space="0" w:color="auto"/>
                        <w:right w:val="none" w:sz="0" w:space="0" w:color="auto"/>
                      </w:divBdr>
                      <w:divsChild>
                        <w:div w:id="2012373456">
                          <w:marLeft w:val="0"/>
                          <w:marRight w:val="0"/>
                          <w:marTop w:val="0"/>
                          <w:marBottom w:val="0"/>
                          <w:divBdr>
                            <w:top w:val="none" w:sz="0" w:space="0" w:color="auto"/>
                            <w:left w:val="none" w:sz="0" w:space="0" w:color="auto"/>
                            <w:bottom w:val="none" w:sz="0" w:space="0" w:color="auto"/>
                            <w:right w:val="none" w:sz="0" w:space="0" w:color="auto"/>
                          </w:divBdr>
                          <w:divsChild>
                            <w:div w:id="1321814701">
                              <w:marLeft w:val="0"/>
                              <w:marRight w:val="0"/>
                              <w:marTop w:val="0"/>
                              <w:marBottom w:val="0"/>
                              <w:divBdr>
                                <w:top w:val="none" w:sz="0" w:space="0" w:color="auto"/>
                                <w:left w:val="none" w:sz="0" w:space="0" w:color="auto"/>
                                <w:bottom w:val="none" w:sz="0" w:space="0" w:color="auto"/>
                                <w:right w:val="none" w:sz="0" w:space="0" w:color="auto"/>
                              </w:divBdr>
                              <w:divsChild>
                                <w:div w:id="1073895325">
                                  <w:marLeft w:val="0"/>
                                  <w:marRight w:val="0"/>
                                  <w:marTop w:val="0"/>
                                  <w:marBottom w:val="0"/>
                                  <w:divBdr>
                                    <w:top w:val="none" w:sz="0" w:space="0" w:color="auto"/>
                                    <w:left w:val="none" w:sz="0" w:space="0" w:color="auto"/>
                                    <w:bottom w:val="none" w:sz="0" w:space="0" w:color="auto"/>
                                    <w:right w:val="none" w:sz="0" w:space="0" w:color="auto"/>
                                  </w:divBdr>
                                  <w:divsChild>
                                    <w:div w:id="246308665">
                                      <w:marLeft w:val="0"/>
                                      <w:marRight w:val="0"/>
                                      <w:marTop w:val="0"/>
                                      <w:marBottom w:val="0"/>
                                      <w:divBdr>
                                        <w:top w:val="single" w:sz="6" w:space="0" w:color="E5E5E5"/>
                                        <w:left w:val="single" w:sz="6" w:space="0" w:color="E5E5E5"/>
                                        <w:bottom w:val="single" w:sz="6" w:space="0" w:color="E5E5E5"/>
                                        <w:right w:val="single" w:sz="6" w:space="0" w:color="E5E5E5"/>
                                      </w:divBdr>
                                      <w:divsChild>
                                        <w:div w:id="1262493178">
                                          <w:marLeft w:val="0"/>
                                          <w:marRight w:val="0"/>
                                          <w:marTop w:val="0"/>
                                          <w:marBottom w:val="0"/>
                                          <w:divBdr>
                                            <w:top w:val="none" w:sz="0" w:space="0" w:color="auto"/>
                                            <w:left w:val="none" w:sz="0" w:space="0" w:color="auto"/>
                                            <w:bottom w:val="none" w:sz="0" w:space="0" w:color="auto"/>
                                            <w:right w:val="none" w:sz="0" w:space="0" w:color="auto"/>
                                          </w:divBdr>
                                          <w:divsChild>
                                            <w:div w:id="17331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sitbritain.co.uk"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lympic.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world-tourism.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ulture.gov.uk" TargetMode="External"/><Relationship Id="rId14"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333BB-8F1B-492A-82B6-A8944EE93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7218</Words>
  <Characters>41149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cp:lastPrinted>2016-09-14T10:17:00Z</cp:lastPrinted>
  <dcterms:created xsi:type="dcterms:W3CDTF">2019-07-02T12:33:00Z</dcterms:created>
  <dcterms:modified xsi:type="dcterms:W3CDTF">2019-07-02T12:33:00Z</dcterms:modified>
</cp:coreProperties>
</file>