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A7154" w14:textId="7E664426" w:rsidR="00794A8F" w:rsidRPr="00FA72D9" w:rsidRDefault="00F632CD">
      <w:pPr>
        <w:rPr>
          <w:rFonts w:ascii="Times New Roman" w:hAnsi="Times New Roman" w:cs="Times New Roman"/>
          <w:u w:val="single"/>
        </w:rPr>
      </w:pPr>
      <w:r w:rsidRPr="00FA72D9">
        <w:rPr>
          <w:rFonts w:ascii="Times New Roman" w:hAnsi="Times New Roman" w:cs="Times New Roman"/>
          <w:u w:val="single"/>
        </w:rPr>
        <w:t>Does the Existence of Evil Provide Compelling Evidence to Support the Claim That God Does Not Exist?</w:t>
      </w:r>
    </w:p>
    <w:p w14:paraId="0CEA94BE" w14:textId="4B1E8984" w:rsidR="00576DED" w:rsidRPr="00FA72D9" w:rsidRDefault="00D36089">
      <w:pPr>
        <w:rPr>
          <w:rFonts w:ascii="Times New Roman" w:hAnsi="Times New Roman" w:cs="Times New Roman"/>
        </w:rPr>
      </w:pPr>
      <w:r w:rsidRPr="00FA72D9">
        <w:rPr>
          <w:rFonts w:ascii="Times New Roman" w:hAnsi="Times New Roman" w:cs="Times New Roman"/>
        </w:rPr>
        <w:t xml:space="preserve">The </w:t>
      </w:r>
      <w:r w:rsidR="00AD25CC">
        <w:rPr>
          <w:rFonts w:ascii="Times New Roman" w:hAnsi="Times New Roman" w:cs="Times New Roman"/>
        </w:rPr>
        <w:t>issue</w:t>
      </w:r>
      <w:r w:rsidRPr="00FA72D9">
        <w:rPr>
          <w:rFonts w:ascii="Times New Roman" w:hAnsi="Times New Roman" w:cs="Times New Roman"/>
        </w:rPr>
        <w:t xml:space="preserve"> of reconciling the existence of evil, pain, and suffering with a</w:t>
      </w:r>
      <w:r w:rsidR="00AD25CC">
        <w:rPr>
          <w:rFonts w:ascii="Times New Roman" w:hAnsi="Times New Roman" w:cs="Times New Roman"/>
        </w:rPr>
        <w:t xml:space="preserve"> God who is</w:t>
      </w:r>
      <w:r w:rsidRPr="00FA72D9">
        <w:rPr>
          <w:rFonts w:ascii="Times New Roman" w:hAnsi="Times New Roman" w:cs="Times New Roman"/>
        </w:rPr>
        <w:t xml:space="preserve"> omnibenevolent (all-loving), omnipotent (all-powerful), and omniscient (all-knowing) has vexed philosophers and theologians for thousands of years. </w:t>
      </w:r>
      <w:r w:rsidR="00AA3EBB" w:rsidRPr="00FA72D9">
        <w:rPr>
          <w:rFonts w:ascii="Times New Roman" w:hAnsi="Times New Roman" w:cs="Times New Roman"/>
        </w:rPr>
        <w:t>First put forward by Epicurus</w:t>
      </w:r>
      <w:r w:rsidR="009B0913">
        <w:rPr>
          <w:rFonts w:ascii="Times New Roman" w:hAnsi="Times New Roman" w:cs="Times New Roman"/>
        </w:rPr>
        <w:t xml:space="preserve"> (341-270BCE)</w:t>
      </w:r>
      <w:r w:rsidR="00AA3EBB" w:rsidRPr="00FA72D9">
        <w:rPr>
          <w:rFonts w:ascii="Times New Roman" w:hAnsi="Times New Roman" w:cs="Times New Roman"/>
        </w:rPr>
        <w:t xml:space="preserve"> (</w:t>
      </w:r>
      <w:r w:rsidR="008F16A4" w:rsidRPr="00FA72D9">
        <w:rPr>
          <w:rFonts w:ascii="Times New Roman" w:hAnsi="Times New Roman" w:cs="Times New Roman"/>
        </w:rPr>
        <w:t xml:space="preserve">uncertain, </w:t>
      </w:r>
      <w:r w:rsidR="00AA3EBB" w:rsidRPr="00FA72D9">
        <w:rPr>
          <w:rFonts w:ascii="Times New Roman" w:hAnsi="Times New Roman" w:cs="Times New Roman"/>
        </w:rPr>
        <w:t>but made famous by David Hume</w:t>
      </w:r>
      <w:r w:rsidR="008F16A4" w:rsidRPr="00FA72D9">
        <w:rPr>
          <w:rFonts w:ascii="Times New Roman" w:hAnsi="Times New Roman" w:cs="Times New Roman"/>
        </w:rPr>
        <w:t xml:space="preserve"> regardless</w:t>
      </w:r>
      <w:r w:rsidR="00674E50" w:rsidRPr="00FA72D9">
        <w:rPr>
          <w:rStyle w:val="FootnoteReference"/>
          <w:rFonts w:ascii="Times New Roman" w:hAnsi="Times New Roman" w:cs="Times New Roman"/>
        </w:rPr>
        <w:footnoteReference w:id="1"/>
      </w:r>
      <w:r w:rsidR="00AA3EBB" w:rsidRPr="00FA72D9">
        <w:rPr>
          <w:rFonts w:ascii="Times New Roman" w:hAnsi="Times New Roman" w:cs="Times New Roman"/>
        </w:rPr>
        <w:t xml:space="preserve">), the riddle arises out of the existence of evil despite the claim that there is a </w:t>
      </w:r>
      <w:r w:rsidR="00135B17" w:rsidRPr="00FA72D9">
        <w:rPr>
          <w:rFonts w:ascii="Times New Roman" w:hAnsi="Times New Roman" w:cs="Times New Roman"/>
        </w:rPr>
        <w:t xml:space="preserve">God who holds these </w:t>
      </w:r>
      <w:r w:rsidR="00A62C3B">
        <w:rPr>
          <w:rFonts w:ascii="Times New Roman" w:hAnsi="Times New Roman" w:cs="Times New Roman"/>
        </w:rPr>
        <w:t xml:space="preserve">three </w:t>
      </w:r>
      <w:r w:rsidR="00135B17" w:rsidRPr="00FA72D9">
        <w:rPr>
          <w:rFonts w:ascii="Times New Roman" w:hAnsi="Times New Roman" w:cs="Times New Roman"/>
        </w:rPr>
        <w:t>qualities (hereby referred to as ‘omni-God’)</w:t>
      </w:r>
      <w:r w:rsidR="002678A6" w:rsidRPr="00FA72D9">
        <w:rPr>
          <w:rFonts w:ascii="Times New Roman" w:hAnsi="Times New Roman" w:cs="Times New Roman"/>
        </w:rPr>
        <w:t>. It is generally formulated in two ways: the logical and the evidential problems of evil. The logical form attempts to prove that there is no possibility of coexistence with God and evil; whilst the evidential form endeavours to show that the omni-God is an improbability, given all the evil that is in the world.</w:t>
      </w:r>
      <w:r w:rsidR="00E15158" w:rsidRPr="00FA72D9">
        <w:rPr>
          <w:rFonts w:ascii="Times New Roman" w:hAnsi="Times New Roman" w:cs="Times New Roman"/>
        </w:rPr>
        <w:t xml:space="preserve"> Rejectors of the problem of evil have developed methods of refuting or lessening the implications of the existence of evil on God, these are called </w:t>
      </w:r>
      <w:r w:rsidR="00E15158" w:rsidRPr="00FA72D9">
        <w:rPr>
          <w:rFonts w:ascii="Times New Roman" w:hAnsi="Times New Roman" w:cs="Times New Roman"/>
          <w:i/>
          <w:iCs/>
        </w:rPr>
        <w:t>defences</w:t>
      </w:r>
      <w:r w:rsidR="00E15158" w:rsidRPr="00FA72D9">
        <w:rPr>
          <w:rFonts w:ascii="Times New Roman" w:hAnsi="Times New Roman" w:cs="Times New Roman"/>
        </w:rPr>
        <w:t xml:space="preserve"> </w:t>
      </w:r>
      <w:r w:rsidR="00247C70" w:rsidRPr="00FA72D9">
        <w:rPr>
          <w:rFonts w:ascii="Times New Roman" w:hAnsi="Times New Roman" w:cs="Times New Roman"/>
        </w:rPr>
        <w:t>and</w:t>
      </w:r>
      <w:r w:rsidR="00E15158" w:rsidRPr="00FA72D9">
        <w:rPr>
          <w:rFonts w:ascii="Times New Roman" w:hAnsi="Times New Roman" w:cs="Times New Roman"/>
          <w:i/>
          <w:iCs/>
        </w:rPr>
        <w:t xml:space="preserve"> theodicies.</w:t>
      </w:r>
      <w:r w:rsidR="00247C70" w:rsidRPr="00FA72D9">
        <w:rPr>
          <w:rFonts w:ascii="Times New Roman" w:hAnsi="Times New Roman" w:cs="Times New Roman"/>
          <w:i/>
          <w:iCs/>
        </w:rPr>
        <w:t xml:space="preserve"> </w:t>
      </w:r>
      <w:r w:rsidR="00247C70" w:rsidRPr="00FA72D9">
        <w:rPr>
          <w:rFonts w:ascii="Times New Roman" w:hAnsi="Times New Roman" w:cs="Times New Roman"/>
        </w:rPr>
        <w:t>Usually, a defence will combat the problem of evil</w:t>
      </w:r>
      <w:r w:rsidR="00674E50" w:rsidRPr="00FA72D9">
        <w:rPr>
          <w:rFonts w:ascii="Times New Roman" w:hAnsi="Times New Roman" w:cs="Times New Roman"/>
        </w:rPr>
        <w:t>’s conclusion</w:t>
      </w:r>
      <w:r w:rsidR="00247C70" w:rsidRPr="00FA72D9">
        <w:rPr>
          <w:rFonts w:ascii="Times New Roman" w:hAnsi="Times New Roman" w:cs="Times New Roman"/>
        </w:rPr>
        <w:t xml:space="preserve"> that the existence of God is impo</w:t>
      </w:r>
      <w:r w:rsidR="00674E50" w:rsidRPr="00FA72D9">
        <w:rPr>
          <w:rFonts w:ascii="Times New Roman" w:hAnsi="Times New Roman" w:cs="Times New Roman"/>
        </w:rPr>
        <w:t>ssible.</w:t>
      </w:r>
      <w:r w:rsidR="003A06FA" w:rsidRPr="00FA72D9">
        <w:rPr>
          <w:rFonts w:ascii="Times New Roman" w:hAnsi="Times New Roman" w:cs="Times New Roman"/>
        </w:rPr>
        <w:t xml:space="preserve"> A defence does not provide a full explanation for the existence of evil but simply refutes the logic that it is </w:t>
      </w:r>
      <w:r w:rsidR="003A06FA" w:rsidRPr="00FA72D9">
        <w:rPr>
          <w:rFonts w:ascii="Times New Roman" w:hAnsi="Times New Roman" w:cs="Times New Roman"/>
          <w:i/>
          <w:iCs/>
        </w:rPr>
        <w:t>impossible</w:t>
      </w:r>
      <w:r w:rsidR="003A06FA" w:rsidRPr="00FA72D9">
        <w:rPr>
          <w:rFonts w:ascii="Times New Roman" w:hAnsi="Times New Roman" w:cs="Times New Roman"/>
        </w:rPr>
        <w:t xml:space="preserve"> </w:t>
      </w:r>
      <w:r w:rsidR="008D0E81" w:rsidRPr="00FA72D9">
        <w:rPr>
          <w:rFonts w:ascii="Times New Roman" w:hAnsi="Times New Roman" w:cs="Times New Roman"/>
        </w:rPr>
        <w:t xml:space="preserve">for God and evil to coexist </w:t>
      </w:r>
      <w:r w:rsidR="003A06FA" w:rsidRPr="00FA72D9">
        <w:rPr>
          <w:rFonts w:ascii="Times New Roman" w:hAnsi="Times New Roman" w:cs="Times New Roman"/>
        </w:rPr>
        <w:t>by giving argument</w:t>
      </w:r>
      <w:r w:rsidR="008D0E81" w:rsidRPr="00FA72D9">
        <w:rPr>
          <w:rFonts w:ascii="Times New Roman" w:hAnsi="Times New Roman" w:cs="Times New Roman"/>
        </w:rPr>
        <w:t>s</w:t>
      </w:r>
      <w:r w:rsidR="003A06FA" w:rsidRPr="00FA72D9">
        <w:rPr>
          <w:rFonts w:ascii="Times New Roman" w:hAnsi="Times New Roman" w:cs="Times New Roman"/>
        </w:rPr>
        <w:t xml:space="preserve"> for it being a possibility</w:t>
      </w:r>
      <w:r w:rsidR="008D0E81" w:rsidRPr="00FA72D9">
        <w:rPr>
          <w:rFonts w:ascii="Times New Roman" w:hAnsi="Times New Roman" w:cs="Times New Roman"/>
        </w:rPr>
        <w:t>. The claim doesn’t even need to be probable but so long as it’s possible then the argument breaks down.</w:t>
      </w:r>
      <w:r w:rsidR="008D0E81" w:rsidRPr="00FA72D9">
        <w:rPr>
          <w:rStyle w:val="FootnoteReference"/>
          <w:rFonts w:ascii="Times New Roman" w:hAnsi="Times New Roman" w:cs="Times New Roman"/>
        </w:rPr>
        <w:footnoteReference w:id="2"/>
      </w:r>
      <w:r w:rsidR="00E366D8" w:rsidRPr="00FA72D9">
        <w:rPr>
          <w:rFonts w:ascii="Times New Roman" w:hAnsi="Times New Roman" w:cs="Times New Roman"/>
        </w:rPr>
        <w:t xml:space="preserve"> A theodicy, however, tasks itself with providing a morally and philosophically sufficient explanation for the existence of evil. This is </w:t>
      </w:r>
      <w:r w:rsidR="00261AD2" w:rsidRPr="00FA72D9">
        <w:rPr>
          <w:rFonts w:ascii="Times New Roman" w:hAnsi="Times New Roman" w:cs="Times New Roman"/>
        </w:rPr>
        <w:t>to</w:t>
      </w:r>
      <w:r w:rsidR="00E366D8" w:rsidRPr="00FA72D9">
        <w:rPr>
          <w:rFonts w:ascii="Times New Roman" w:hAnsi="Times New Roman" w:cs="Times New Roman"/>
        </w:rPr>
        <w:t xml:space="preserve"> disarm the evidential problem of evil which relies on the presence of evil in this world.</w:t>
      </w:r>
      <w:r w:rsidR="00261AD2" w:rsidRPr="00FA72D9">
        <w:rPr>
          <w:rStyle w:val="FootnoteReference"/>
          <w:rFonts w:ascii="Times New Roman" w:hAnsi="Times New Roman" w:cs="Times New Roman"/>
        </w:rPr>
        <w:footnoteReference w:id="3"/>
      </w:r>
      <w:r w:rsidR="00A73E30" w:rsidRPr="00FA72D9">
        <w:rPr>
          <w:rFonts w:ascii="Times New Roman" w:hAnsi="Times New Roman" w:cs="Times New Roman"/>
        </w:rPr>
        <w:t xml:space="preserve"> I will be arguing that the existence of evil </w:t>
      </w:r>
      <w:r w:rsidR="00A73E30" w:rsidRPr="00FA72D9">
        <w:rPr>
          <w:rFonts w:ascii="Times New Roman" w:hAnsi="Times New Roman" w:cs="Times New Roman"/>
          <w:i/>
          <w:iCs/>
        </w:rPr>
        <w:t>does not</w:t>
      </w:r>
      <w:r w:rsidR="00A73E30" w:rsidRPr="00FA72D9">
        <w:rPr>
          <w:rFonts w:ascii="Times New Roman" w:hAnsi="Times New Roman" w:cs="Times New Roman"/>
        </w:rPr>
        <w:t xml:space="preserve"> provide compelling evidence to support the claim that God does not exist. I will show my reasoning throughout this work by first </w:t>
      </w:r>
      <w:r w:rsidR="00817DDD" w:rsidRPr="00FA72D9">
        <w:rPr>
          <w:rFonts w:ascii="Times New Roman" w:hAnsi="Times New Roman" w:cs="Times New Roman"/>
        </w:rPr>
        <w:t xml:space="preserve">discussing the arguments made by the </w:t>
      </w:r>
      <w:r w:rsidR="00C3274F">
        <w:rPr>
          <w:rFonts w:ascii="Times New Roman" w:hAnsi="Times New Roman" w:cs="Times New Roman"/>
        </w:rPr>
        <w:t>proponents of the problem of evil</w:t>
      </w:r>
      <w:r w:rsidR="00817DDD" w:rsidRPr="00FA72D9">
        <w:rPr>
          <w:rFonts w:ascii="Times New Roman" w:hAnsi="Times New Roman" w:cs="Times New Roman"/>
        </w:rPr>
        <w:t xml:space="preserve"> and then attempting to refute them through the theodicies and defences of the theistic perspective and how I believe these have shown that the problem of evil does not give compelling evidence</w:t>
      </w:r>
      <w:r w:rsidR="00C3274F">
        <w:rPr>
          <w:rFonts w:ascii="Times New Roman" w:hAnsi="Times New Roman" w:cs="Times New Roman"/>
        </w:rPr>
        <w:t xml:space="preserve"> for God’s nonexistence.</w:t>
      </w:r>
    </w:p>
    <w:p w14:paraId="5AE26037" w14:textId="0E4F2638" w:rsidR="00295076" w:rsidRPr="00FA72D9" w:rsidRDefault="00576DED">
      <w:pPr>
        <w:rPr>
          <w:rFonts w:ascii="Times New Roman" w:hAnsi="Times New Roman" w:cs="Times New Roman"/>
        </w:rPr>
      </w:pPr>
      <w:r w:rsidRPr="00FA72D9">
        <w:rPr>
          <w:rFonts w:ascii="Times New Roman" w:hAnsi="Times New Roman" w:cs="Times New Roman"/>
        </w:rPr>
        <w:t>I believe, due to the importance these terms will have in the discussion, that the meanings of the ‘</w:t>
      </w:r>
      <w:r w:rsidRPr="00FA72D9">
        <w:rPr>
          <w:rFonts w:ascii="Times New Roman" w:hAnsi="Times New Roman" w:cs="Times New Roman"/>
          <w:i/>
          <w:iCs/>
        </w:rPr>
        <w:t>omnis’</w:t>
      </w:r>
      <w:r w:rsidRPr="00FA72D9">
        <w:rPr>
          <w:rFonts w:ascii="Times New Roman" w:hAnsi="Times New Roman" w:cs="Times New Roman"/>
        </w:rPr>
        <w:t xml:space="preserve"> </w:t>
      </w:r>
      <w:r w:rsidR="008F14D6" w:rsidRPr="00FA72D9">
        <w:rPr>
          <w:rFonts w:ascii="Times New Roman" w:hAnsi="Times New Roman" w:cs="Times New Roman"/>
        </w:rPr>
        <w:t xml:space="preserve">and the types of evil </w:t>
      </w:r>
      <w:r w:rsidRPr="00FA72D9">
        <w:rPr>
          <w:rFonts w:ascii="Times New Roman" w:hAnsi="Times New Roman" w:cs="Times New Roman"/>
        </w:rPr>
        <w:t xml:space="preserve">are presented. </w:t>
      </w:r>
      <w:r w:rsidR="0059382A" w:rsidRPr="00FA72D9">
        <w:rPr>
          <w:rFonts w:ascii="Times New Roman" w:hAnsi="Times New Roman" w:cs="Times New Roman"/>
        </w:rPr>
        <w:t>Omniscience is described by Edward Wierenga of the University of Massachusetts as having “maximal knowledge”</w:t>
      </w:r>
      <w:r w:rsidR="00530F0D" w:rsidRPr="00FA72D9">
        <w:rPr>
          <w:rFonts w:ascii="Times New Roman" w:hAnsi="Times New Roman" w:cs="Times New Roman"/>
        </w:rPr>
        <w:t xml:space="preserve"> (knowledge of all that is knowable), despite many theologians and philosophers preferring to take God’s knowledge even further than what is knowable.</w:t>
      </w:r>
      <w:r w:rsidR="0059382A" w:rsidRPr="00FA72D9">
        <w:rPr>
          <w:rStyle w:val="FootnoteReference"/>
          <w:rFonts w:ascii="Times New Roman" w:hAnsi="Times New Roman" w:cs="Times New Roman"/>
        </w:rPr>
        <w:footnoteReference w:id="4"/>
      </w:r>
      <w:r w:rsidR="003A1C19" w:rsidRPr="00FA72D9">
        <w:rPr>
          <w:rFonts w:ascii="Times New Roman" w:hAnsi="Times New Roman" w:cs="Times New Roman"/>
        </w:rPr>
        <w:t xml:space="preserve"> Omnipotence is </w:t>
      </w:r>
      <w:r w:rsidR="00AD25CC">
        <w:rPr>
          <w:rFonts w:ascii="Times New Roman" w:hAnsi="Times New Roman" w:cs="Times New Roman"/>
        </w:rPr>
        <w:t>power to the greatest degree</w:t>
      </w:r>
      <w:r w:rsidR="003A1C19" w:rsidRPr="00FA72D9">
        <w:rPr>
          <w:rFonts w:ascii="Times New Roman" w:hAnsi="Times New Roman" w:cs="Times New Roman"/>
        </w:rPr>
        <w:t xml:space="preserve">. According to traditional theism, God is maximally great (or perfect), and therefore </w:t>
      </w:r>
      <w:r w:rsidR="00AD25CC">
        <w:rPr>
          <w:rFonts w:ascii="Times New Roman" w:hAnsi="Times New Roman" w:cs="Times New Roman"/>
        </w:rPr>
        <w:t>possesses</w:t>
      </w:r>
      <w:r w:rsidR="003A1C19" w:rsidRPr="00FA72D9">
        <w:rPr>
          <w:rFonts w:ascii="Times New Roman" w:hAnsi="Times New Roman" w:cs="Times New Roman"/>
        </w:rPr>
        <w:t xml:space="preserve"> omnipoten</w:t>
      </w:r>
      <w:r w:rsidR="00AD25CC">
        <w:rPr>
          <w:rFonts w:ascii="Times New Roman" w:hAnsi="Times New Roman" w:cs="Times New Roman"/>
        </w:rPr>
        <w:t>ce</w:t>
      </w:r>
      <w:r w:rsidR="003A1C19" w:rsidRPr="00FA72D9">
        <w:rPr>
          <w:rFonts w:ascii="Times New Roman" w:hAnsi="Times New Roman" w:cs="Times New Roman"/>
        </w:rPr>
        <w:t>.</w:t>
      </w:r>
      <w:r w:rsidR="003A1C19" w:rsidRPr="00FA72D9">
        <w:rPr>
          <w:rStyle w:val="FootnoteReference"/>
          <w:rFonts w:ascii="Times New Roman" w:hAnsi="Times New Roman" w:cs="Times New Roman"/>
        </w:rPr>
        <w:footnoteReference w:id="5"/>
      </w:r>
      <w:r w:rsidR="00A73E30" w:rsidRPr="00FA72D9">
        <w:rPr>
          <w:rFonts w:ascii="Times New Roman" w:hAnsi="Times New Roman" w:cs="Times New Roman"/>
        </w:rPr>
        <w:t xml:space="preserve"> Omnibenevolence </w:t>
      </w:r>
      <w:r w:rsidR="00962860" w:rsidRPr="00FA72D9">
        <w:rPr>
          <w:rFonts w:ascii="Times New Roman" w:hAnsi="Times New Roman" w:cs="Times New Roman"/>
        </w:rPr>
        <w:t xml:space="preserve">is used to describe the ‘all-loving’ nature of God. </w:t>
      </w:r>
      <w:r w:rsidR="00800687" w:rsidRPr="00FA72D9">
        <w:rPr>
          <w:rFonts w:ascii="Times New Roman" w:hAnsi="Times New Roman" w:cs="Times New Roman"/>
        </w:rPr>
        <w:t>It describes God as caring to the maximal degree.</w:t>
      </w:r>
      <w:r w:rsidR="009019CD" w:rsidRPr="00FA72D9">
        <w:rPr>
          <w:rStyle w:val="FootnoteReference"/>
          <w:rFonts w:ascii="Times New Roman" w:hAnsi="Times New Roman" w:cs="Times New Roman"/>
        </w:rPr>
        <w:footnoteReference w:id="6"/>
      </w:r>
      <w:r w:rsidR="00D71666" w:rsidRPr="00FA72D9">
        <w:rPr>
          <w:rFonts w:ascii="Times New Roman" w:hAnsi="Times New Roman" w:cs="Times New Roman"/>
        </w:rPr>
        <w:t xml:space="preserve"> So, if God </w:t>
      </w:r>
      <w:r w:rsidR="004E3C28" w:rsidRPr="00FA72D9">
        <w:rPr>
          <w:rFonts w:ascii="Times New Roman" w:hAnsi="Times New Roman" w:cs="Times New Roman"/>
        </w:rPr>
        <w:t>possesses these ‘omni</w:t>
      </w:r>
      <w:r w:rsidR="008F14D6" w:rsidRPr="00FA72D9">
        <w:rPr>
          <w:rFonts w:ascii="Times New Roman" w:hAnsi="Times New Roman" w:cs="Times New Roman"/>
        </w:rPr>
        <w:t>’ qualities, how is it that evil can exist? Before I discuss the</w:t>
      </w:r>
      <w:r w:rsidR="00BD3BAC" w:rsidRPr="00FA72D9">
        <w:rPr>
          <w:rFonts w:ascii="Times New Roman" w:hAnsi="Times New Roman" w:cs="Times New Roman"/>
        </w:rPr>
        <w:t xml:space="preserve"> two</w:t>
      </w:r>
      <w:r w:rsidR="008F14D6" w:rsidRPr="00FA72D9">
        <w:rPr>
          <w:rFonts w:ascii="Times New Roman" w:hAnsi="Times New Roman" w:cs="Times New Roman"/>
        </w:rPr>
        <w:t xml:space="preserve"> forms the problem of evil takes, it is necessary to outline what is meant by ‘evil’.</w:t>
      </w:r>
      <w:r w:rsidR="001A7F73" w:rsidRPr="00FA72D9">
        <w:rPr>
          <w:rFonts w:ascii="Times New Roman" w:hAnsi="Times New Roman" w:cs="Times New Roman"/>
        </w:rPr>
        <w:t xml:space="preserve"> E</w:t>
      </w:r>
      <w:r w:rsidR="00BD3BAC" w:rsidRPr="00FA72D9">
        <w:rPr>
          <w:rFonts w:ascii="Times New Roman" w:hAnsi="Times New Roman" w:cs="Times New Roman"/>
        </w:rPr>
        <w:t>vil</w:t>
      </w:r>
      <w:r w:rsidR="001A7F73" w:rsidRPr="00FA72D9">
        <w:rPr>
          <w:rFonts w:ascii="Times New Roman" w:hAnsi="Times New Roman" w:cs="Times New Roman"/>
        </w:rPr>
        <w:t>,</w:t>
      </w:r>
      <w:r w:rsidR="00BD3BAC" w:rsidRPr="00FA72D9">
        <w:rPr>
          <w:rFonts w:ascii="Times New Roman" w:hAnsi="Times New Roman" w:cs="Times New Roman"/>
        </w:rPr>
        <w:t xml:space="preserve"> in a general way is</w:t>
      </w:r>
      <w:r w:rsidR="001A7F73" w:rsidRPr="00FA72D9">
        <w:rPr>
          <w:rFonts w:ascii="Times New Roman" w:hAnsi="Times New Roman" w:cs="Times New Roman"/>
        </w:rPr>
        <w:t xml:space="preserve"> used</w:t>
      </w:r>
      <w:r w:rsidR="00BD3BAC" w:rsidRPr="00FA72D9">
        <w:rPr>
          <w:rFonts w:ascii="Times New Roman" w:hAnsi="Times New Roman" w:cs="Times New Roman"/>
        </w:rPr>
        <w:t xml:space="preserve"> to describe an absence of goodness. This notion often makes the concept extremely broad and vague, although in common everyday usage it is used as an alternative to wickedness or malicious intent. The broadness of the concept and </w:t>
      </w:r>
      <w:r w:rsidR="001A7F73" w:rsidRPr="00FA72D9">
        <w:rPr>
          <w:rFonts w:ascii="Times New Roman" w:hAnsi="Times New Roman" w:cs="Times New Roman"/>
        </w:rPr>
        <w:t>its</w:t>
      </w:r>
      <w:r w:rsidR="00F13F0D" w:rsidRPr="00FA72D9">
        <w:rPr>
          <w:rFonts w:ascii="Times New Roman" w:hAnsi="Times New Roman" w:cs="Times New Roman"/>
        </w:rPr>
        <w:t xml:space="preserve"> description as</w:t>
      </w:r>
      <w:r w:rsidR="001A7F73" w:rsidRPr="00FA72D9">
        <w:rPr>
          <w:rFonts w:ascii="Times New Roman" w:hAnsi="Times New Roman" w:cs="Times New Roman"/>
        </w:rPr>
        <w:t xml:space="preserve"> simply</w:t>
      </w:r>
      <w:r w:rsidR="00F13F0D" w:rsidRPr="00FA72D9">
        <w:rPr>
          <w:rFonts w:ascii="Times New Roman" w:hAnsi="Times New Roman" w:cs="Times New Roman"/>
        </w:rPr>
        <w:t xml:space="preserve"> ‘not good’ has led to many, including the </w:t>
      </w:r>
      <w:r w:rsidR="00F13F0D" w:rsidRPr="00FA72D9">
        <w:rPr>
          <w:rFonts w:ascii="Times New Roman" w:hAnsi="Times New Roman" w:cs="Times New Roman"/>
        </w:rPr>
        <w:lastRenderedPageBreak/>
        <w:t xml:space="preserve">theologian Saint Augustine of Hippo to </w:t>
      </w:r>
      <w:r w:rsidR="001A7F73" w:rsidRPr="00FA72D9">
        <w:rPr>
          <w:rFonts w:ascii="Times New Roman" w:hAnsi="Times New Roman" w:cs="Times New Roman"/>
        </w:rPr>
        <w:t>argue against</w:t>
      </w:r>
      <w:r w:rsidR="00F13F0D" w:rsidRPr="00FA72D9">
        <w:rPr>
          <w:rFonts w:ascii="Times New Roman" w:hAnsi="Times New Roman" w:cs="Times New Roman"/>
        </w:rPr>
        <w:t xml:space="preserve"> its </w:t>
      </w:r>
      <w:r w:rsidR="001A7F73" w:rsidRPr="00FA72D9">
        <w:rPr>
          <w:rFonts w:ascii="Times New Roman" w:hAnsi="Times New Roman" w:cs="Times New Roman"/>
        </w:rPr>
        <w:t>existence entirely</w:t>
      </w:r>
      <w:r w:rsidR="00F13F0D" w:rsidRPr="00FA72D9">
        <w:rPr>
          <w:rFonts w:ascii="Times New Roman" w:hAnsi="Times New Roman" w:cs="Times New Roman"/>
        </w:rPr>
        <w:t>.</w:t>
      </w:r>
      <w:r w:rsidR="0071174E">
        <w:rPr>
          <w:rStyle w:val="FootnoteReference"/>
          <w:rFonts w:ascii="Times New Roman" w:hAnsi="Times New Roman" w:cs="Times New Roman"/>
        </w:rPr>
        <w:footnoteReference w:id="7"/>
      </w:r>
      <w:r w:rsidR="0050655D" w:rsidRPr="00FA72D9">
        <w:rPr>
          <w:rFonts w:ascii="Times New Roman" w:hAnsi="Times New Roman" w:cs="Times New Roman"/>
        </w:rPr>
        <w:t xml:space="preserve"> Evil can however be identified through </w:t>
      </w:r>
      <w:r w:rsidR="00411728" w:rsidRPr="00FA72D9">
        <w:rPr>
          <w:rFonts w:ascii="Times New Roman" w:hAnsi="Times New Roman" w:cs="Times New Roman"/>
        </w:rPr>
        <w:t xml:space="preserve">its effect: suffering </w:t>
      </w:r>
      <w:r w:rsidR="00B656AB" w:rsidRPr="00FA72D9">
        <w:rPr>
          <w:rFonts w:ascii="Times New Roman" w:hAnsi="Times New Roman" w:cs="Times New Roman"/>
        </w:rPr>
        <w:t>(</w:t>
      </w:r>
      <w:r w:rsidR="00411728" w:rsidRPr="00FA72D9">
        <w:rPr>
          <w:rFonts w:ascii="Times New Roman" w:hAnsi="Times New Roman" w:cs="Times New Roman"/>
        </w:rPr>
        <w:t xml:space="preserve">which is caused by physical pain, mental anguish, and </w:t>
      </w:r>
      <w:r w:rsidR="005C1987" w:rsidRPr="00FA72D9">
        <w:rPr>
          <w:rFonts w:ascii="Times New Roman" w:hAnsi="Times New Roman" w:cs="Times New Roman"/>
        </w:rPr>
        <w:t>moral wickedness</w:t>
      </w:r>
      <w:r w:rsidR="00B656AB" w:rsidRPr="00FA72D9">
        <w:rPr>
          <w:rFonts w:ascii="Times New Roman" w:hAnsi="Times New Roman" w:cs="Times New Roman"/>
        </w:rPr>
        <w:t>).</w:t>
      </w:r>
      <w:r w:rsidR="005C1987" w:rsidRPr="00FA72D9">
        <w:rPr>
          <w:rStyle w:val="FootnoteReference"/>
          <w:rFonts w:ascii="Times New Roman" w:hAnsi="Times New Roman" w:cs="Times New Roman"/>
        </w:rPr>
        <w:footnoteReference w:id="8"/>
      </w:r>
      <w:r w:rsidR="00CB6CDD" w:rsidRPr="00FA72D9">
        <w:rPr>
          <w:rFonts w:ascii="Times New Roman" w:hAnsi="Times New Roman" w:cs="Times New Roman"/>
        </w:rPr>
        <w:t xml:space="preserve"> </w:t>
      </w:r>
      <w:r w:rsidR="00CB6CDD" w:rsidRPr="00FA72D9">
        <w:rPr>
          <w:rStyle w:val="FootnoteReference"/>
          <w:rFonts w:ascii="Times New Roman" w:hAnsi="Times New Roman" w:cs="Times New Roman"/>
        </w:rPr>
        <w:footnoteReference w:id="9"/>
      </w:r>
      <w:r w:rsidR="00B656AB" w:rsidRPr="00FA72D9">
        <w:rPr>
          <w:rFonts w:ascii="Times New Roman" w:hAnsi="Times New Roman" w:cs="Times New Roman"/>
        </w:rPr>
        <w:t xml:space="preserve"> There are two categories of evil that lead to suffering: </w:t>
      </w:r>
      <w:r w:rsidR="00B656AB" w:rsidRPr="00FA72D9">
        <w:rPr>
          <w:rFonts w:ascii="Times New Roman" w:hAnsi="Times New Roman" w:cs="Times New Roman"/>
          <w:i/>
          <w:iCs/>
        </w:rPr>
        <w:t xml:space="preserve">natural evil </w:t>
      </w:r>
      <w:r w:rsidR="00B656AB" w:rsidRPr="00FA72D9">
        <w:rPr>
          <w:rFonts w:ascii="Times New Roman" w:hAnsi="Times New Roman" w:cs="Times New Roman"/>
        </w:rPr>
        <w:t>and</w:t>
      </w:r>
      <w:r w:rsidR="00B656AB" w:rsidRPr="00FA72D9">
        <w:rPr>
          <w:rFonts w:ascii="Times New Roman" w:hAnsi="Times New Roman" w:cs="Times New Roman"/>
          <w:i/>
          <w:iCs/>
        </w:rPr>
        <w:t xml:space="preserve"> moral evil.</w:t>
      </w:r>
      <w:r w:rsidR="00602014" w:rsidRPr="00FA72D9">
        <w:rPr>
          <w:rFonts w:ascii="Times New Roman" w:hAnsi="Times New Roman" w:cs="Times New Roman"/>
        </w:rPr>
        <w:t xml:space="preserve"> </w:t>
      </w:r>
      <w:r w:rsidR="00CB6CDD" w:rsidRPr="00FA72D9">
        <w:rPr>
          <w:rFonts w:ascii="Times New Roman" w:hAnsi="Times New Roman" w:cs="Times New Roman"/>
        </w:rPr>
        <w:t xml:space="preserve">natural evil is evil that results from the </w:t>
      </w:r>
      <w:r w:rsidR="00F85D3C">
        <w:rPr>
          <w:rFonts w:ascii="Times New Roman" w:hAnsi="Times New Roman" w:cs="Times New Roman"/>
        </w:rPr>
        <w:t>effects</w:t>
      </w:r>
      <w:r w:rsidR="00CB6CDD" w:rsidRPr="00FA72D9">
        <w:rPr>
          <w:rFonts w:ascii="Times New Roman" w:hAnsi="Times New Roman" w:cs="Times New Roman"/>
        </w:rPr>
        <w:t xml:space="preserve"> of </w:t>
      </w:r>
      <w:r w:rsidR="00F85D3C">
        <w:rPr>
          <w:rFonts w:ascii="Times New Roman" w:hAnsi="Times New Roman" w:cs="Times New Roman"/>
        </w:rPr>
        <w:t>processes that occur in nature</w:t>
      </w:r>
      <w:r w:rsidR="00CB6CDD" w:rsidRPr="00FA72D9">
        <w:rPr>
          <w:rFonts w:ascii="Times New Roman" w:hAnsi="Times New Roman" w:cs="Times New Roman"/>
        </w:rPr>
        <w:t xml:space="preserve">, in which case no </w:t>
      </w:r>
      <w:r w:rsidR="00353500" w:rsidRPr="00FA72D9">
        <w:rPr>
          <w:rFonts w:ascii="Times New Roman" w:hAnsi="Times New Roman" w:cs="Times New Roman"/>
        </w:rPr>
        <w:t>non-divine</w:t>
      </w:r>
      <w:r w:rsidR="00CB6CDD" w:rsidRPr="00FA72D9">
        <w:rPr>
          <w:rFonts w:ascii="Times New Roman" w:hAnsi="Times New Roman" w:cs="Times New Roman"/>
        </w:rPr>
        <w:t xml:space="preserve"> being can be held morally accountable for the resultant </w:t>
      </w:r>
      <w:r w:rsidR="00F85D3C">
        <w:rPr>
          <w:rFonts w:ascii="Times New Roman" w:hAnsi="Times New Roman" w:cs="Times New Roman"/>
        </w:rPr>
        <w:t>suffering</w:t>
      </w:r>
      <w:r w:rsidR="00CB6CDD" w:rsidRPr="00FA72D9">
        <w:rPr>
          <w:rFonts w:ascii="Times New Roman" w:hAnsi="Times New Roman" w:cs="Times New Roman"/>
        </w:rPr>
        <w:t>.</w:t>
      </w:r>
      <w:r w:rsidR="00F85D3C">
        <w:rPr>
          <w:rFonts w:ascii="Times New Roman" w:hAnsi="Times New Roman" w:cs="Times New Roman"/>
        </w:rPr>
        <w:t xml:space="preserve"> Good e</w:t>
      </w:r>
      <w:r w:rsidR="00CB6CDD" w:rsidRPr="00FA72D9">
        <w:rPr>
          <w:rFonts w:ascii="Times New Roman" w:hAnsi="Times New Roman" w:cs="Times New Roman"/>
        </w:rPr>
        <w:t xml:space="preserve">xamples of natural evil are disasters such as </w:t>
      </w:r>
      <w:r w:rsidR="00353500" w:rsidRPr="00FA72D9">
        <w:rPr>
          <w:rFonts w:ascii="Times New Roman" w:hAnsi="Times New Roman" w:cs="Times New Roman"/>
        </w:rPr>
        <w:t>tornadoes</w:t>
      </w:r>
      <w:r w:rsidR="00CB6CDD" w:rsidRPr="00FA72D9">
        <w:rPr>
          <w:rFonts w:ascii="Times New Roman" w:hAnsi="Times New Roman" w:cs="Times New Roman"/>
        </w:rPr>
        <w:t xml:space="preserve"> and earthquakes </w:t>
      </w:r>
      <w:r w:rsidR="00F85D3C">
        <w:rPr>
          <w:rFonts w:ascii="Times New Roman" w:hAnsi="Times New Roman" w:cs="Times New Roman"/>
        </w:rPr>
        <w:t>which</w:t>
      </w:r>
      <w:r w:rsidR="00CB6CDD" w:rsidRPr="00FA72D9">
        <w:rPr>
          <w:rFonts w:ascii="Times New Roman" w:hAnsi="Times New Roman" w:cs="Times New Roman"/>
        </w:rPr>
        <w:t xml:space="preserve"> result in </w:t>
      </w:r>
      <w:r w:rsidR="00353500" w:rsidRPr="00FA72D9">
        <w:rPr>
          <w:rFonts w:ascii="Times New Roman" w:hAnsi="Times New Roman" w:cs="Times New Roman"/>
        </w:rPr>
        <w:t>a great deal of</w:t>
      </w:r>
      <w:r w:rsidR="00CB6CDD" w:rsidRPr="00FA72D9">
        <w:rPr>
          <w:rFonts w:ascii="Times New Roman" w:hAnsi="Times New Roman" w:cs="Times New Roman"/>
        </w:rPr>
        <w:t xml:space="preserve"> suffering and loss of life, </w:t>
      </w:r>
      <w:r w:rsidR="00AD25CC">
        <w:rPr>
          <w:rFonts w:ascii="Times New Roman" w:hAnsi="Times New Roman" w:cs="Times New Roman"/>
        </w:rPr>
        <w:t>diseases</w:t>
      </w:r>
      <w:r w:rsidR="00CB6CDD" w:rsidRPr="00FA72D9">
        <w:rPr>
          <w:rFonts w:ascii="Times New Roman" w:hAnsi="Times New Roman" w:cs="Times New Roman"/>
        </w:rPr>
        <w:t xml:space="preserve"> such as </w:t>
      </w:r>
      <w:r w:rsidR="00353500" w:rsidRPr="00FA72D9">
        <w:rPr>
          <w:rFonts w:ascii="Times New Roman" w:hAnsi="Times New Roman" w:cs="Times New Roman"/>
        </w:rPr>
        <w:t>cancer</w:t>
      </w:r>
      <w:r w:rsidR="00CB6CDD" w:rsidRPr="00FA72D9">
        <w:rPr>
          <w:rFonts w:ascii="Times New Roman" w:hAnsi="Times New Roman" w:cs="Times New Roman"/>
        </w:rPr>
        <w:t xml:space="preserve"> and Alzheimer’s, and disabilities such as </w:t>
      </w:r>
      <w:r w:rsidR="00F85D3C">
        <w:rPr>
          <w:rFonts w:ascii="Times New Roman" w:hAnsi="Times New Roman" w:cs="Times New Roman"/>
        </w:rPr>
        <w:t>being blind</w:t>
      </w:r>
      <w:r w:rsidR="00CB6CDD" w:rsidRPr="00FA72D9">
        <w:rPr>
          <w:rFonts w:ascii="Times New Roman" w:hAnsi="Times New Roman" w:cs="Times New Roman"/>
        </w:rPr>
        <w:t xml:space="preserve"> </w:t>
      </w:r>
      <w:r w:rsidR="00F85D3C">
        <w:rPr>
          <w:rFonts w:ascii="Times New Roman" w:hAnsi="Times New Roman" w:cs="Times New Roman"/>
        </w:rPr>
        <w:t>or</w:t>
      </w:r>
      <w:r w:rsidR="00CB6CDD" w:rsidRPr="00FA72D9">
        <w:rPr>
          <w:rFonts w:ascii="Times New Roman" w:hAnsi="Times New Roman" w:cs="Times New Roman"/>
        </w:rPr>
        <w:t xml:space="preserve"> deaf.</w:t>
      </w:r>
      <w:r w:rsidR="00353500" w:rsidRPr="00FA72D9">
        <w:rPr>
          <w:rFonts w:ascii="Times New Roman" w:hAnsi="Times New Roman" w:cs="Times New Roman"/>
        </w:rPr>
        <w:t xml:space="preserve"> Moral evil, in contrast to natural evil, relies on the misuse of a being’s free-will in a manner in which they can be held morally responsible for that action. Examples include intentional acts like murder, muggings, and lying but also character defects like greed and dishonesty.</w:t>
      </w:r>
      <w:r w:rsidR="007B0B01" w:rsidRPr="00FA72D9">
        <w:rPr>
          <w:rStyle w:val="FootnoteReference"/>
          <w:rFonts w:ascii="Times New Roman" w:hAnsi="Times New Roman" w:cs="Times New Roman"/>
        </w:rPr>
        <w:footnoteReference w:id="10"/>
      </w:r>
      <w:r w:rsidR="001260E4" w:rsidRPr="00FA72D9">
        <w:rPr>
          <w:rFonts w:ascii="Times New Roman" w:hAnsi="Times New Roman" w:cs="Times New Roman"/>
        </w:rPr>
        <w:t xml:space="preserve"> There is often overlap between the two, such as lung cancer caused by choosing to smoke cigarettes or flooding caused by preventable climate change. Because of this, natural evil in this essay will include only evil that results chiefly from the workings of nature as I believe examples like the ones given are moral evils.</w:t>
      </w:r>
      <w:r w:rsidR="00D67ABC" w:rsidRPr="00FA72D9">
        <w:rPr>
          <w:rFonts w:ascii="Times New Roman" w:hAnsi="Times New Roman" w:cs="Times New Roman"/>
        </w:rPr>
        <w:t xml:space="preserve"> Now that the terms of the discussion have been established, </w:t>
      </w:r>
      <w:r w:rsidR="00C77181">
        <w:rPr>
          <w:rFonts w:ascii="Times New Roman" w:hAnsi="Times New Roman" w:cs="Times New Roman"/>
        </w:rPr>
        <w:t xml:space="preserve">I’ll now describe </w:t>
      </w:r>
      <w:r w:rsidR="00D67ABC" w:rsidRPr="00FA72D9">
        <w:rPr>
          <w:rFonts w:ascii="Times New Roman" w:hAnsi="Times New Roman" w:cs="Times New Roman"/>
        </w:rPr>
        <w:t xml:space="preserve">the two forms </w:t>
      </w:r>
      <w:r w:rsidR="00C77181">
        <w:rPr>
          <w:rFonts w:ascii="Times New Roman" w:hAnsi="Times New Roman" w:cs="Times New Roman"/>
        </w:rPr>
        <w:t xml:space="preserve">the </w:t>
      </w:r>
      <w:r w:rsidR="00D67ABC" w:rsidRPr="00FA72D9">
        <w:rPr>
          <w:rFonts w:ascii="Times New Roman" w:hAnsi="Times New Roman" w:cs="Times New Roman"/>
        </w:rPr>
        <w:t>problem of evil</w:t>
      </w:r>
      <w:r w:rsidR="00C77181">
        <w:rPr>
          <w:rFonts w:ascii="Times New Roman" w:hAnsi="Times New Roman" w:cs="Times New Roman"/>
        </w:rPr>
        <w:t xml:space="preserve"> takes</w:t>
      </w:r>
      <w:r w:rsidR="00D67ABC" w:rsidRPr="00FA72D9">
        <w:rPr>
          <w:rFonts w:ascii="Times New Roman" w:hAnsi="Times New Roman" w:cs="Times New Roman"/>
        </w:rPr>
        <w:t xml:space="preserve"> </w:t>
      </w:r>
      <w:r w:rsidR="00C77181">
        <w:rPr>
          <w:rFonts w:ascii="Times New Roman" w:hAnsi="Times New Roman" w:cs="Times New Roman"/>
        </w:rPr>
        <w:t xml:space="preserve">to </w:t>
      </w:r>
      <w:r w:rsidR="00D67ABC" w:rsidRPr="00FA72D9">
        <w:rPr>
          <w:rFonts w:ascii="Times New Roman" w:hAnsi="Times New Roman" w:cs="Times New Roman"/>
        </w:rPr>
        <w:t>describe the way</w:t>
      </w:r>
      <w:r w:rsidR="00C77181">
        <w:rPr>
          <w:rFonts w:ascii="Times New Roman" w:hAnsi="Times New Roman" w:cs="Times New Roman"/>
        </w:rPr>
        <w:t>s e</w:t>
      </w:r>
      <w:r w:rsidR="00D67ABC" w:rsidRPr="00FA72D9">
        <w:rPr>
          <w:rFonts w:ascii="Times New Roman" w:hAnsi="Times New Roman" w:cs="Times New Roman"/>
        </w:rPr>
        <w:t xml:space="preserve">vil is incompatible </w:t>
      </w:r>
      <w:r w:rsidR="000A327C" w:rsidRPr="00FA72D9">
        <w:rPr>
          <w:rFonts w:ascii="Times New Roman" w:hAnsi="Times New Roman" w:cs="Times New Roman"/>
        </w:rPr>
        <w:t>with</w:t>
      </w:r>
      <w:r w:rsidR="00D67ABC" w:rsidRPr="00FA72D9">
        <w:rPr>
          <w:rFonts w:ascii="Times New Roman" w:hAnsi="Times New Roman" w:cs="Times New Roman"/>
        </w:rPr>
        <w:t xml:space="preserve"> God’s </w:t>
      </w:r>
      <w:r w:rsidR="00D67ABC" w:rsidRPr="00FA72D9">
        <w:rPr>
          <w:rFonts w:ascii="Times New Roman" w:hAnsi="Times New Roman" w:cs="Times New Roman"/>
          <w:i/>
          <w:iCs/>
        </w:rPr>
        <w:t xml:space="preserve">omni </w:t>
      </w:r>
      <w:r w:rsidR="00D67ABC" w:rsidRPr="00FA72D9">
        <w:rPr>
          <w:rFonts w:ascii="Times New Roman" w:hAnsi="Times New Roman" w:cs="Times New Roman"/>
        </w:rPr>
        <w:t>qualities.</w:t>
      </w:r>
    </w:p>
    <w:p w14:paraId="56B791FE" w14:textId="17A6595E" w:rsidR="007C5BF3" w:rsidRPr="00FA72D9" w:rsidRDefault="00525292">
      <w:pPr>
        <w:rPr>
          <w:rFonts w:ascii="Times New Roman" w:hAnsi="Times New Roman" w:cs="Times New Roman"/>
        </w:rPr>
      </w:pPr>
      <w:r w:rsidRPr="00FA72D9">
        <w:rPr>
          <w:rFonts w:ascii="Times New Roman" w:hAnsi="Times New Roman" w:cs="Times New Roman"/>
        </w:rPr>
        <w:t>The logical problem of evil</w:t>
      </w:r>
      <w:r w:rsidR="00F74A22">
        <w:rPr>
          <w:rFonts w:ascii="Times New Roman" w:hAnsi="Times New Roman" w:cs="Times New Roman"/>
        </w:rPr>
        <w:t xml:space="preserve"> takes </w:t>
      </w:r>
      <w:r w:rsidRPr="00FA72D9">
        <w:rPr>
          <w:rFonts w:ascii="Times New Roman" w:hAnsi="Times New Roman" w:cs="Times New Roman"/>
        </w:rPr>
        <w:t xml:space="preserve">one form that </w:t>
      </w:r>
      <w:r w:rsidR="003D1A85">
        <w:rPr>
          <w:rFonts w:ascii="Times New Roman" w:hAnsi="Times New Roman" w:cs="Times New Roman"/>
        </w:rPr>
        <w:t>shows up often in</w:t>
      </w:r>
      <w:r w:rsidRPr="00FA72D9">
        <w:rPr>
          <w:rFonts w:ascii="Times New Roman" w:hAnsi="Times New Roman" w:cs="Times New Roman"/>
        </w:rPr>
        <w:t xml:space="preserve"> philosophical discussions</w:t>
      </w:r>
      <w:r w:rsidR="00F74A22">
        <w:rPr>
          <w:rFonts w:ascii="Times New Roman" w:hAnsi="Times New Roman" w:cs="Times New Roman"/>
        </w:rPr>
        <w:t xml:space="preserve">: </w:t>
      </w:r>
      <w:r w:rsidRPr="00FA72D9">
        <w:rPr>
          <w:rFonts w:ascii="Times New Roman" w:hAnsi="Times New Roman" w:cs="Times New Roman"/>
        </w:rPr>
        <w:t>that the conflict that exists between the claims of traditional theism and the fact that evil and suffering exists in our world is a </w:t>
      </w:r>
      <w:r w:rsidRPr="00FA72D9">
        <w:rPr>
          <w:rFonts w:ascii="Times New Roman" w:hAnsi="Times New Roman" w:cs="Times New Roman"/>
          <w:i/>
          <w:iCs/>
        </w:rPr>
        <w:t>logical</w:t>
      </w:r>
      <w:r w:rsidRPr="00FA72D9">
        <w:rPr>
          <w:rFonts w:ascii="Times New Roman" w:hAnsi="Times New Roman" w:cs="Times New Roman"/>
        </w:rPr>
        <w:t> one.</w:t>
      </w:r>
      <w:r w:rsidR="00E2117A" w:rsidRPr="00FA72D9">
        <w:rPr>
          <w:rFonts w:ascii="Times New Roman" w:hAnsi="Times New Roman" w:cs="Times New Roman"/>
        </w:rPr>
        <w:t xml:space="preserve"> </w:t>
      </w:r>
      <w:r w:rsidR="004404A0" w:rsidRPr="00FA72D9">
        <w:rPr>
          <w:rFonts w:ascii="Times New Roman" w:hAnsi="Times New Roman" w:cs="Times New Roman"/>
        </w:rPr>
        <w:t xml:space="preserve">The argument is summarised by David Hume in his </w:t>
      </w:r>
      <w:r w:rsidR="004404A0" w:rsidRPr="00FA72D9">
        <w:rPr>
          <w:rFonts w:ascii="Times New Roman" w:hAnsi="Times New Roman" w:cs="Times New Roman"/>
          <w:i/>
          <w:iCs/>
        </w:rPr>
        <w:t>Dialogues Concerning Natural Religion</w:t>
      </w:r>
      <w:r w:rsidR="004404A0" w:rsidRPr="00FA72D9">
        <w:rPr>
          <w:rFonts w:ascii="Times New Roman" w:hAnsi="Times New Roman" w:cs="Times New Roman"/>
        </w:rPr>
        <w:t>:</w:t>
      </w:r>
    </w:p>
    <w:p w14:paraId="5AADB9B9" w14:textId="42F087BB" w:rsidR="004404A0" w:rsidRPr="00FA72D9" w:rsidRDefault="004404A0" w:rsidP="007F3C76">
      <w:pPr>
        <w:ind w:left="720"/>
        <w:rPr>
          <w:rFonts w:ascii="Times New Roman" w:hAnsi="Times New Roman" w:cs="Times New Roman"/>
        </w:rPr>
      </w:pPr>
      <w:r w:rsidRPr="00FA72D9">
        <w:rPr>
          <w:rFonts w:ascii="Times New Roman" w:hAnsi="Times New Roman" w:cs="Times New Roman"/>
        </w:rPr>
        <w:t>“Epicurus's old questions are yet unanswered. Is he willing to prevent evil, but not able? then is he impotent. Is he able, but not willing? then is he malevolent. Is he both able and willing? whence then is evil?”</w:t>
      </w:r>
      <w:r w:rsidRPr="00FA72D9">
        <w:rPr>
          <w:rStyle w:val="FootnoteReference"/>
          <w:rFonts w:ascii="Times New Roman" w:hAnsi="Times New Roman" w:cs="Times New Roman"/>
        </w:rPr>
        <w:footnoteReference w:id="11"/>
      </w:r>
    </w:p>
    <w:p w14:paraId="2093E408" w14:textId="5F10E935" w:rsidR="004404A0" w:rsidRPr="00FA72D9" w:rsidRDefault="00683407" w:rsidP="004404A0">
      <w:pPr>
        <w:rPr>
          <w:rFonts w:ascii="Times New Roman" w:hAnsi="Times New Roman" w:cs="Times New Roman"/>
        </w:rPr>
      </w:pPr>
      <w:r w:rsidRPr="00FA72D9">
        <w:rPr>
          <w:rFonts w:ascii="Times New Roman" w:hAnsi="Times New Roman" w:cs="Times New Roman"/>
        </w:rPr>
        <w:t>The argument can be summarised as:</w:t>
      </w:r>
    </w:p>
    <w:p w14:paraId="26CF91AA" w14:textId="4E6573BA" w:rsidR="00683407" w:rsidRPr="00FA72D9" w:rsidRDefault="00027DFE" w:rsidP="00683407">
      <w:pPr>
        <w:pStyle w:val="ListParagraph"/>
        <w:numPr>
          <w:ilvl w:val="0"/>
          <w:numId w:val="1"/>
        </w:numPr>
        <w:rPr>
          <w:rFonts w:ascii="Times New Roman" w:hAnsi="Times New Roman" w:cs="Times New Roman"/>
        </w:rPr>
      </w:pPr>
      <w:r w:rsidRPr="00FA72D9">
        <w:rPr>
          <w:rFonts w:ascii="Times New Roman" w:hAnsi="Times New Roman" w:cs="Times New Roman"/>
        </w:rPr>
        <w:t xml:space="preserve">P1. </w:t>
      </w:r>
      <w:r w:rsidR="00CE26B5" w:rsidRPr="00FA72D9">
        <w:rPr>
          <w:rFonts w:ascii="Times New Roman" w:hAnsi="Times New Roman" w:cs="Times New Roman"/>
        </w:rPr>
        <w:t>God exists</w:t>
      </w:r>
    </w:p>
    <w:p w14:paraId="6FFA535C" w14:textId="449D988A" w:rsidR="00CE26B5" w:rsidRPr="00FA72D9" w:rsidRDefault="00CE26B5" w:rsidP="00CE26B5">
      <w:pPr>
        <w:pStyle w:val="ListParagraph"/>
        <w:numPr>
          <w:ilvl w:val="0"/>
          <w:numId w:val="1"/>
        </w:numPr>
        <w:rPr>
          <w:rFonts w:ascii="Times New Roman" w:hAnsi="Times New Roman" w:cs="Times New Roman"/>
        </w:rPr>
      </w:pPr>
      <w:r w:rsidRPr="00FA72D9">
        <w:rPr>
          <w:rFonts w:ascii="Times New Roman" w:hAnsi="Times New Roman" w:cs="Times New Roman"/>
        </w:rPr>
        <w:t>P2. God is omnipotent, omniscient, and omnibenevolent</w:t>
      </w:r>
    </w:p>
    <w:p w14:paraId="466A9323" w14:textId="1172A43A" w:rsidR="00027DFE" w:rsidRPr="00FA72D9" w:rsidRDefault="00027DFE" w:rsidP="00683407">
      <w:pPr>
        <w:pStyle w:val="ListParagraph"/>
        <w:numPr>
          <w:ilvl w:val="0"/>
          <w:numId w:val="1"/>
        </w:numPr>
        <w:rPr>
          <w:rFonts w:ascii="Times New Roman" w:hAnsi="Times New Roman" w:cs="Times New Roman"/>
        </w:rPr>
      </w:pPr>
      <w:r w:rsidRPr="00FA72D9">
        <w:rPr>
          <w:rFonts w:ascii="Times New Roman" w:hAnsi="Times New Roman" w:cs="Times New Roman"/>
        </w:rPr>
        <w:t>P</w:t>
      </w:r>
      <w:r w:rsidR="00CE26B5" w:rsidRPr="00FA72D9">
        <w:rPr>
          <w:rFonts w:ascii="Times New Roman" w:hAnsi="Times New Roman" w:cs="Times New Roman"/>
        </w:rPr>
        <w:t>3</w:t>
      </w:r>
      <w:r w:rsidRPr="00FA72D9">
        <w:rPr>
          <w:rFonts w:ascii="Times New Roman" w:hAnsi="Times New Roman" w:cs="Times New Roman"/>
        </w:rPr>
        <w:t>. Evil is in the world</w:t>
      </w:r>
    </w:p>
    <w:p w14:paraId="10776796" w14:textId="1C33EA25" w:rsidR="00027DFE" w:rsidRPr="00FA72D9" w:rsidRDefault="00027DFE" w:rsidP="00683407">
      <w:pPr>
        <w:pStyle w:val="ListParagraph"/>
        <w:numPr>
          <w:ilvl w:val="0"/>
          <w:numId w:val="1"/>
        </w:numPr>
        <w:rPr>
          <w:rFonts w:ascii="Times New Roman" w:hAnsi="Times New Roman" w:cs="Times New Roman"/>
        </w:rPr>
      </w:pPr>
      <w:r w:rsidRPr="00FA72D9">
        <w:rPr>
          <w:rFonts w:ascii="Times New Roman" w:hAnsi="Times New Roman" w:cs="Times New Roman"/>
        </w:rPr>
        <w:t xml:space="preserve">C1. Therefore, an omniscient, omnipotent, and omnibenevolent God </w:t>
      </w:r>
      <w:r w:rsidRPr="00FA72D9">
        <w:rPr>
          <w:rFonts w:ascii="Times New Roman" w:hAnsi="Times New Roman" w:cs="Times New Roman"/>
          <w:i/>
          <w:iCs/>
        </w:rPr>
        <w:t>does not exist</w:t>
      </w:r>
    </w:p>
    <w:p w14:paraId="3F506B61" w14:textId="47E2E4DA" w:rsidR="00FA72D9" w:rsidRDefault="00494B59" w:rsidP="00FA72D9">
      <w:pPr>
        <w:rPr>
          <w:rFonts w:ascii="Times New Roman" w:hAnsi="Times New Roman" w:cs="Times New Roman"/>
        </w:rPr>
      </w:pPr>
      <w:r w:rsidRPr="00FA72D9">
        <w:rPr>
          <w:rFonts w:ascii="Times New Roman" w:hAnsi="Times New Roman" w:cs="Times New Roman"/>
        </w:rPr>
        <w:t>If one accepts the first</w:t>
      </w:r>
      <w:r w:rsidR="00CE26B5" w:rsidRPr="00FA72D9">
        <w:rPr>
          <w:rFonts w:ascii="Times New Roman" w:hAnsi="Times New Roman" w:cs="Times New Roman"/>
        </w:rPr>
        <w:t xml:space="preserve"> two</w:t>
      </w:r>
      <w:r w:rsidRPr="00FA72D9">
        <w:rPr>
          <w:rFonts w:ascii="Times New Roman" w:hAnsi="Times New Roman" w:cs="Times New Roman"/>
        </w:rPr>
        <w:t xml:space="preserve"> premise</w:t>
      </w:r>
      <w:r w:rsidR="00CE26B5" w:rsidRPr="00FA72D9">
        <w:rPr>
          <w:rFonts w:ascii="Times New Roman" w:hAnsi="Times New Roman" w:cs="Times New Roman"/>
        </w:rPr>
        <w:t>s</w:t>
      </w:r>
      <w:r w:rsidRPr="00FA72D9">
        <w:rPr>
          <w:rFonts w:ascii="Times New Roman" w:hAnsi="Times New Roman" w:cs="Times New Roman"/>
        </w:rPr>
        <w:t>, according to Epicurus</w:t>
      </w:r>
      <w:r w:rsidR="00DD3B3D" w:rsidRPr="00FA72D9">
        <w:rPr>
          <w:rFonts w:ascii="Times New Roman" w:hAnsi="Times New Roman" w:cs="Times New Roman"/>
        </w:rPr>
        <w:t xml:space="preserve"> (disputed, see</w:t>
      </w:r>
      <w:r w:rsidR="00F76FFF" w:rsidRPr="00FA72D9">
        <w:rPr>
          <w:rFonts w:ascii="Times New Roman" w:hAnsi="Times New Roman" w:cs="Times New Roman"/>
        </w:rPr>
        <w:t xml:space="preserve"> </w:t>
      </w:r>
      <w:r w:rsidR="00F76FFF" w:rsidRPr="00FA72D9">
        <w:rPr>
          <w:rFonts w:ascii="Times New Roman" w:hAnsi="Times New Roman" w:cs="Times New Roman"/>
          <w:vertAlign w:val="superscript"/>
        </w:rPr>
        <w:t>1</w:t>
      </w:r>
      <w:r w:rsidR="00DD3B3D" w:rsidRPr="00FA72D9">
        <w:rPr>
          <w:rFonts w:ascii="Times New Roman" w:hAnsi="Times New Roman" w:cs="Times New Roman"/>
        </w:rPr>
        <w:t>)</w:t>
      </w:r>
      <w:r w:rsidRPr="00FA72D9">
        <w:rPr>
          <w:rFonts w:ascii="Times New Roman" w:hAnsi="Times New Roman" w:cs="Times New Roman"/>
        </w:rPr>
        <w:t>, the conclusion occurs out of necessity</w:t>
      </w:r>
      <w:r w:rsidR="00BC1A03" w:rsidRPr="00FA72D9">
        <w:rPr>
          <w:rFonts w:ascii="Times New Roman" w:hAnsi="Times New Roman" w:cs="Times New Roman"/>
        </w:rPr>
        <w:t>. Accepting the premise but denying the conclusion leads to a logical contradiction.</w:t>
      </w:r>
      <w:r w:rsidR="00CE26B5" w:rsidRPr="00FA72D9">
        <w:rPr>
          <w:rFonts w:ascii="Times New Roman" w:hAnsi="Times New Roman" w:cs="Times New Roman"/>
        </w:rPr>
        <w:t xml:space="preserve"> Statements one and two are inconsistent with the conclusion, since an omniscient God would know </w:t>
      </w:r>
      <w:r w:rsidR="003D1A85">
        <w:rPr>
          <w:rFonts w:ascii="Times New Roman" w:hAnsi="Times New Roman" w:cs="Times New Roman"/>
        </w:rPr>
        <w:t>when any</w:t>
      </w:r>
      <w:r w:rsidR="00CE26B5" w:rsidRPr="00FA72D9">
        <w:rPr>
          <w:rFonts w:ascii="Times New Roman" w:hAnsi="Times New Roman" w:cs="Times New Roman"/>
        </w:rPr>
        <w:t xml:space="preserve"> evil</w:t>
      </w:r>
      <w:r w:rsidR="003D1A85">
        <w:rPr>
          <w:rFonts w:ascii="Times New Roman" w:hAnsi="Times New Roman" w:cs="Times New Roman"/>
        </w:rPr>
        <w:t xml:space="preserve"> occurs</w:t>
      </w:r>
      <w:r w:rsidR="00CE26B5" w:rsidRPr="00FA72D9">
        <w:rPr>
          <w:rFonts w:ascii="Times New Roman" w:hAnsi="Times New Roman" w:cs="Times New Roman"/>
        </w:rPr>
        <w:t xml:space="preserve">, an omnipotent God would </w:t>
      </w:r>
      <w:r w:rsidR="003D1A85">
        <w:rPr>
          <w:rFonts w:ascii="Times New Roman" w:hAnsi="Times New Roman" w:cs="Times New Roman"/>
        </w:rPr>
        <w:t>have the ability to stop it</w:t>
      </w:r>
      <w:r w:rsidR="00CE26B5" w:rsidRPr="00FA72D9">
        <w:rPr>
          <w:rFonts w:ascii="Times New Roman" w:hAnsi="Times New Roman" w:cs="Times New Roman"/>
        </w:rPr>
        <w:t xml:space="preserve">, and a perfectly good God would </w:t>
      </w:r>
      <w:r w:rsidR="003D1A85">
        <w:rPr>
          <w:rFonts w:ascii="Times New Roman" w:hAnsi="Times New Roman" w:cs="Times New Roman"/>
        </w:rPr>
        <w:t>desire</w:t>
      </w:r>
      <w:r w:rsidR="00CE26B5" w:rsidRPr="00FA72D9">
        <w:rPr>
          <w:rFonts w:ascii="Times New Roman" w:hAnsi="Times New Roman" w:cs="Times New Roman"/>
        </w:rPr>
        <w:t xml:space="preserve"> to do so. The logical problem of evil can then be cast as a </w:t>
      </w:r>
      <w:r w:rsidR="00CE26B5" w:rsidRPr="00FA72D9">
        <w:rPr>
          <w:rFonts w:ascii="Times New Roman" w:hAnsi="Times New Roman" w:cs="Times New Roman"/>
          <w:i/>
          <w:iCs/>
        </w:rPr>
        <w:t>deductive </w:t>
      </w:r>
      <w:r w:rsidR="00CE26B5" w:rsidRPr="00FA72D9">
        <w:rPr>
          <w:rFonts w:ascii="Times New Roman" w:hAnsi="Times New Roman" w:cs="Times New Roman"/>
        </w:rPr>
        <w:t>argument from the premise that evil does in fact exist to the conclusion that the God of traditional theism does not exist.</w:t>
      </w:r>
      <w:r w:rsidR="00B27B21" w:rsidRPr="00FA72D9">
        <w:rPr>
          <w:rStyle w:val="FootnoteReference"/>
          <w:rFonts w:ascii="Times New Roman" w:hAnsi="Times New Roman" w:cs="Times New Roman"/>
        </w:rPr>
        <w:footnoteReference w:id="12"/>
      </w:r>
      <w:r w:rsidR="00DA0143" w:rsidRPr="00FA72D9">
        <w:rPr>
          <w:rFonts w:ascii="Times New Roman" w:hAnsi="Times New Roman" w:cs="Times New Roman"/>
        </w:rPr>
        <w:t xml:space="preserve"> In the book </w:t>
      </w:r>
      <w:r w:rsidR="00DA0143" w:rsidRPr="00FA72D9">
        <w:rPr>
          <w:rFonts w:ascii="Times New Roman" w:hAnsi="Times New Roman" w:cs="Times New Roman"/>
          <w:i/>
          <w:iCs/>
        </w:rPr>
        <w:t>When Bad Things Happen to Good People</w:t>
      </w:r>
      <w:r w:rsidR="00DA0143" w:rsidRPr="00FA72D9">
        <w:rPr>
          <w:rFonts w:ascii="Times New Roman" w:hAnsi="Times New Roman" w:cs="Times New Roman"/>
        </w:rPr>
        <w:t>, Rabbi Harold Kushner supposes that it is necessary to escape the conclusion of the argument by denying one of the three qualities in premise two, specifically God’s omnipotence.</w:t>
      </w:r>
      <w:r w:rsidR="00DA0143" w:rsidRPr="00FA72D9">
        <w:rPr>
          <w:rStyle w:val="FootnoteReference"/>
          <w:rFonts w:ascii="Times New Roman" w:hAnsi="Times New Roman" w:cs="Times New Roman"/>
        </w:rPr>
        <w:footnoteReference w:id="13"/>
      </w:r>
      <w:r w:rsidR="0001486A" w:rsidRPr="00FA72D9">
        <w:rPr>
          <w:rFonts w:ascii="Times New Roman" w:hAnsi="Times New Roman" w:cs="Times New Roman"/>
        </w:rPr>
        <w:t xml:space="preserve"> </w:t>
      </w:r>
      <w:r w:rsidR="00B06649" w:rsidRPr="00FA72D9">
        <w:rPr>
          <w:rFonts w:ascii="Times New Roman" w:hAnsi="Times New Roman" w:cs="Times New Roman"/>
        </w:rPr>
        <w:t xml:space="preserve">Rejecting any of God’s three </w:t>
      </w:r>
      <w:r w:rsidR="00B06649" w:rsidRPr="00FA72D9">
        <w:rPr>
          <w:rFonts w:ascii="Times New Roman" w:hAnsi="Times New Roman" w:cs="Times New Roman"/>
          <w:i/>
          <w:iCs/>
        </w:rPr>
        <w:t>omnis</w:t>
      </w:r>
      <w:r w:rsidR="00B06649" w:rsidRPr="00FA72D9">
        <w:rPr>
          <w:rFonts w:ascii="Times New Roman" w:hAnsi="Times New Roman" w:cs="Times New Roman"/>
        </w:rPr>
        <w:t xml:space="preserve"> is not an agreeable position for most theists, despite being a solution to the problem they face. In the later part of this </w:t>
      </w:r>
      <w:r w:rsidR="00B06649" w:rsidRPr="00FA72D9">
        <w:rPr>
          <w:rFonts w:ascii="Times New Roman" w:hAnsi="Times New Roman" w:cs="Times New Roman"/>
        </w:rPr>
        <w:lastRenderedPageBreak/>
        <w:t>essay, I will discuss responses to the logical problem of evil that do not necessitate the abandonment of the core values of</w:t>
      </w:r>
      <w:r w:rsidR="00F4410F" w:rsidRPr="00FA72D9">
        <w:rPr>
          <w:rFonts w:ascii="Times New Roman" w:hAnsi="Times New Roman" w:cs="Times New Roman"/>
        </w:rPr>
        <w:t xml:space="preserve"> classical</w:t>
      </w:r>
      <w:r w:rsidR="00B06649" w:rsidRPr="00FA72D9">
        <w:rPr>
          <w:rFonts w:ascii="Times New Roman" w:hAnsi="Times New Roman" w:cs="Times New Roman"/>
        </w:rPr>
        <w:t xml:space="preserve"> theism.</w:t>
      </w:r>
    </w:p>
    <w:p w14:paraId="5B3BBC95" w14:textId="202772F8" w:rsidR="000F52D8" w:rsidRDefault="000F52D8" w:rsidP="00FA72D9">
      <w:pPr>
        <w:rPr>
          <w:rFonts w:ascii="Times New Roman" w:hAnsi="Times New Roman" w:cs="Times New Roman"/>
        </w:rPr>
      </w:pPr>
      <w:r>
        <w:rPr>
          <w:rFonts w:ascii="Times New Roman" w:hAnsi="Times New Roman" w:cs="Times New Roman"/>
        </w:rPr>
        <w:t xml:space="preserve">It is worth stressing that the </w:t>
      </w:r>
      <w:r w:rsidRPr="0033773C">
        <w:rPr>
          <w:rFonts w:ascii="Times New Roman" w:hAnsi="Times New Roman" w:cs="Times New Roman"/>
          <w:i/>
          <w:iCs/>
        </w:rPr>
        <w:t>logical</w:t>
      </w:r>
      <w:r>
        <w:rPr>
          <w:rFonts w:ascii="Times New Roman" w:hAnsi="Times New Roman" w:cs="Times New Roman"/>
        </w:rPr>
        <w:t xml:space="preserve"> problem of evil aims to show</w:t>
      </w:r>
      <w:r w:rsidRPr="000F52D8">
        <w:rPr>
          <w:rFonts w:ascii="Times New Roman" w:hAnsi="Times New Roman" w:cs="Times New Roman"/>
        </w:rPr>
        <w:t xml:space="preserve"> that, in a world in which there is evil, </w:t>
      </w:r>
      <w:r>
        <w:rPr>
          <w:rFonts w:ascii="Times New Roman" w:hAnsi="Times New Roman" w:cs="Times New Roman"/>
        </w:rPr>
        <w:t>the existence of God</w:t>
      </w:r>
      <w:r w:rsidRPr="000F52D8">
        <w:rPr>
          <w:rFonts w:ascii="Times New Roman" w:hAnsi="Times New Roman" w:cs="Times New Roman"/>
        </w:rPr>
        <w:t xml:space="preserve"> is logically </w:t>
      </w:r>
      <w:r w:rsidRPr="0033773C">
        <w:rPr>
          <w:rFonts w:ascii="Times New Roman" w:hAnsi="Times New Roman" w:cs="Times New Roman"/>
          <w:i/>
          <w:iCs/>
        </w:rPr>
        <w:t>impossible</w:t>
      </w:r>
      <w:r>
        <w:rPr>
          <w:rFonts w:ascii="Times New Roman" w:hAnsi="Times New Roman" w:cs="Times New Roman"/>
        </w:rPr>
        <w:t xml:space="preserve"> (</w:t>
      </w:r>
      <w:r w:rsidRPr="000F52D8">
        <w:rPr>
          <w:rFonts w:ascii="Times New Roman" w:hAnsi="Times New Roman" w:cs="Times New Roman"/>
        </w:rPr>
        <w:t>and not just unlikely</w:t>
      </w:r>
      <w:r>
        <w:rPr>
          <w:rFonts w:ascii="Times New Roman" w:hAnsi="Times New Roman" w:cs="Times New Roman"/>
        </w:rPr>
        <w:t xml:space="preserve">). The </w:t>
      </w:r>
      <w:r w:rsidRPr="0033773C">
        <w:rPr>
          <w:rFonts w:ascii="Times New Roman" w:hAnsi="Times New Roman" w:cs="Times New Roman"/>
          <w:i/>
          <w:iCs/>
        </w:rPr>
        <w:t>evidential</w:t>
      </w:r>
      <w:r>
        <w:rPr>
          <w:rFonts w:ascii="Times New Roman" w:hAnsi="Times New Roman" w:cs="Times New Roman"/>
        </w:rPr>
        <w:t xml:space="preserve"> problem of evil does not burden itself with that lofty task but instead </w:t>
      </w:r>
      <w:r w:rsidRPr="000F52D8">
        <w:rPr>
          <w:rFonts w:ascii="Times New Roman" w:hAnsi="Times New Roman" w:cs="Times New Roman"/>
        </w:rPr>
        <w:t>attempt</w:t>
      </w:r>
      <w:r>
        <w:rPr>
          <w:rFonts w:ascii="Times New Roman" w:hAnsi="Times New Roman" w:cs="Times New Roman"/>
        </w:rPr>
        <w:t>s</w:t>
      </w:r>
      <w:r w:rsidRPr="000F52D8">
        <w:rPr>
          <w:rFonts w:ascii="Times New Roman" w:hAnsi="Times New Roman" w:cs="Times New Roman"/>
        </w:rPr>
        <w:t xml:space="preserve"> to show that, </w:t>
      </w:r>
      <w:r>
        <w:rPr>
          <w:rFonts w:ascii="Times New Roman" w:hAnsi="Times New Roman" w:cs="Times New Roman"/>
        </w:rPr>
        <w:t>if</w:t>
      </w:r>
      <w:r w:rsidRPr="000F52D8">
        <w:rPr>
          <w:rFonts w:ascii="Times New Roman" w:hAnsi="Times New Roman" w:cs="Times New Roman"/>
        </w:rPr>
        <w:t xml:space="preserve"> we put aside any evidence there might be in support of the existence of God, it becomes </w:t>
      </w:r>
      <w:r>
        <w:rPr>
          <w:rFonts w:ascii="Times New Roman" w:hAnsi="Times New Roman" w:cs="Times New Roman"/>
        </w:rPr>
        <w:t>improbable</w:t>
      </w:r>
      <w:r w:rsidRPr="000F52D8">
        <w:rPr>
          <w:rFonts w:ascii="Times New Roman" w:hAnsi="Times New Roman" w:cs="Times New Roman"/>
        </w:rPr>
        <w:t xml:space="preserve">, if not highly unlikely, that the world was </w:t>
      </w:r>
      <w:r>
        <w:rPr>
          <w:rFonts w:ascii="Times New Roman" w:hAnsi="Times New Roman" w:cs="Times New Roman"/>
        </w:rPr>
        <w:t>designed</w:t>
      </w:r>
      <w:r w:rsidRPr="000F52D8">
        <w:rPr>
          <w:rFonts w:ascii="Times New Roman" w:hAnsi="Times New Roman" w:cs="Times New Roman"/>
        </w:rPr>
        <w:t xml:space="preserve"> and </w:t>
      </w:r>
      <w:r>
        <w:rPr>
          <w:rFonts w:ascii="Times New Roman" w:hAnsi="Times New Roman" w:cs="Times New Roman"/>
        </w:rPr>
        <w:t>ruled over</w:t>
      </w:r>
      <w:r w:rsidRPr="000F52D8">
        <w:rPr>
          <w:rFonts w:ascii="Times New Roman" w:hAnsi="Times New Roman" w:cs="Times New Roman"/>
        </w:rPr>
        <w:t xml:space="preserve"> by an omniscient,</w:t>
      </w:r>
      <w:r>
        <w:rPr>
          <w:rFonts w:ascii="Times New Roman" w:hAnsi="Times New Roman" w:cs="Times New Roman"/>
        </w:rPr>
        <w:t xml:space="preserve"> </w:t>
      </w:r>
      <w:r w:rsidR="00F51D02">
        <w:rPr>
          <w:rFonts w:ascii="Times New Roman" w:hAnsi="Times New Roman" w:cs="Times New Roman"/>
        </w:rPr>
        <w:t>omnipotent,</w:t>
      </w:r>
      <w:r w:rsidRPr="000F52D8">
        <w:rPr>
          <w:rFonts w:ascii="Times New Roman" w:hAnsi="Times New Roman" w:cs="Times New Roman"/>
        </w:rPr>
        <w:t xml:space="preserve"> and </w:t>
      </w:r>
      <w:r>
        <w:rPr>
          <w:rFonts w:ascii="Times New Roman" w:hAnsi="Times New Roman" w:cs="Times New Roman"/>
        </w:rPr>
        <w:t>omnibenevolent</w:t>
      </w:r>
      <w:r w:rsidRPr="000F52D8">
        <w:rPr>
          <w:rFonts w:ascii="Times New Roman" w:hAnsi="Times New Roman" w:cs="Times New Roman"/>
        </w:rPr>
        <w:t xml:space="preserve"> </w:t>
      </w:r>
      <w:r>
        <w:rPr>
          <w:rFonts w:ascii="Times New Roman" w:hAnsi="Times New Roman" w:cs="Times New Roman"/>
        </w:rPr>
        <w:t>deity</w:t>
      </w:r>
      <w:r w:rsidRPr="000F52D8">
        <w:rPr>
          <w:rFonts w:ascii="Times New Roman" w:hAnsi="Times New Roman" w:cs="Times New Roman"/>
        </w:rPr>
        <w:t>.</w:t>
      </w:r>
      <w:r w:rsidR="005142E0">
        <w:rPr>
          <w:rFonts w:ascii="Times New Roman" w:hAnsi="Times New Roman" w:cs="Times New Roman"/>
        </w:rPr>
        <w:t xml:space="preserve"> </w:t>
      </w:r>
      <w:r w:rsidR="00334CA0">
        <w:rPr>
          <w:rFonts w:ascii="Times New Roman" w:hAnsi="Times New Roman" w:cs="Times New Roman"/>
        </w:rPr>
        <w:t xml:space="preserve">The strongest form of the evidential problem of evil is the </w:t>
      </w:r>
      <w:r w:rsidR="0083792F">
        <w:rPr>
          <w:rFonts w:ascii="Times New Roman" w:hAnsi="Times New Roman" w:cs="Times New Roman"/>
        </w:rPr>
        <w:t>version presented by William Rowe.</w:t>
      </w:r>
      <w:r w:rsidR="00C32914">
        <w:rPr>
          <w:rFonts w:ascii="Times New Roman" w:hAnsi="Times New Roman" w:cs="Times New Roman"/>
        </w:rPr>
        <w:t xml:space="preserve"> </w:t>
      </w:r>
      <w:r w:rsidR="00C32914" w:rsidRPr="00C32914">
        <w:rPr>
          <w:rFonts w:ascii="Times New Roman" w:hAnsi="Times New Roman" w:cs="Times New Roman"/>
        </w:rPr>
        <w:t xml:space="preserve">Rowe </w:t>
      </w:r>
      <w:r w:rsidR="00C32914">
        <w:rPr>
          <w:rFonts w:ascii="Times New Roman" w:hAnsi="Times New Roman" w:cs="Times New Roman"/>
        </w:rPr>
        <w:t>states that</w:t>
      </w:r>
      <w:r w:rsidR="00C32914" w:rsidRPr="00C32914">
        <w:rPr>
          <w:rFonts w:ascii="Times New Roman" w:hAnsi="Times New Roman" w:cs="Times New Roman"/>
        </w:rPr>
        <w:t xml:space="preserve"> it</w:t>
      </w:r>
      <w:r w:rsidR="00C32914">
        <w:rPr>
          <w:rFonts w:ascii="Times New Roman" w:hAnsi="Times New Roman" w:cs="Times New Roman"/>
        </w:rPr>
        <w:t xml:space="preserve"> is</w:t>
      </w:r>
      <w:r w:rsidR="00C32914" w:rsidRPr="00C32914">
        <w:rPr>
          <w:rFonts w:ascii="Times New Roman" w:hAnsi="Times New Roman" w:cs="Times New Roman"/>
        </w:rPr>
        <w:t xml:space="preserve"> best to focus on a particular </w:t>
      </w:r>
      <w:r w:rsidR="00C32914">
        <w:rPr>
          <w:rFonts w:ascii="Times New Roman" w:hAnsi="Times New Roman" w:cs="Times New Roman"/>
        </w:rPr>
        <w:t>form</w:t>
      </w:r>
      <w:r w:rsidR="00C32914" w:rsidRPr="00C32914">
        <w:rPr>
          <w:rFonts w:ascii="Times New Roman" w:hAnsi="Times New Roman" w:cs="Times New Roman"/>
        </w:rPr>
        <w:t xml:space="preserve"> of evil that is found in </w:t>
      </w:r>
      <w:r w:rsidR="00C32914">
        <w:rPr>
          <w:rFonts w:ascii="Times New Roman" w:hAnsi="Times New Roman" w:cs="Times New Roman"/>
        </w:rPr>
        <w:t>great abundance</w:t>
      </w:r>
      <w:r w:rsidR="00C32914" w:rsidRPr="00C32914">
        <w:rPr>
          <w:rFonts w:ascii="Times New Roman" w:hAnsi="Times New Roman" w:cs="Times New Roman"/>
        </w:rPr>
        <w:t xml:space="preserve">. He selects “intense human and animal suffering” as this occurs </w:t>
      </w:r>
      <w:r w:rsidR="00C32914">
        <w:rPr>
          <w:rFonts w:ascii="Times New Roman" w:hAnsi="Times New Roman" w:cs="Times New Roman"/>
        </w:rPr>
        <w:t>daily</w:t>
      </w:r>
      <w:r w:rsidR="00C32914" w:rsidRPr="00C32914">
        <w:rPr>
          <w:rFonts w:ascii="Times New Roman" w:hAnsi="Times New Roman" w:cs="Times New Roman"/>
        </w:rPr>
        <w:t xml:space="preserve">, </w:t>
      </w:r>
      <w:r w:rsidR="00C32914">
        <w:rPr>
          <w:rFonts w:ascii="Times New Roman" w:hAnsi="Times New Roman" w:cs="Times New Roman"/>
        </w:rPr>
        <w:t>can be found everywhere</w:t>
      </w:r>
      <w:r w:rsidR="00C32914" w:rsidRPr="00C32914">
        <w:rPr>
          <w:rFonts w:ascii="Times New Roman" w:hAnsi="Times New Roman" w:cs="Times New Roman"/>
        </w:rPr>
        <w:t xml:space="preserve">, and is a clear case of </w:t>
      </w:r>
      <w:r w:rsidR="00C32914">
        <w:rPr>
          <w:rFonts w:ascii="Times New Roman" w:hAnsi="Times New Roman" w:cs="Times New Roman"/>
        </w:rPr>
        <w:t xml:space="preserve">intrinsic </w:t>
      </w:r>
      <w:r w:rsidR="00C32914" w:rsidRPr="00C32914">
        <w:rPr>
          <w:rFonts w:ascii="Times New Roman" w:hAnsi="Times New Roman" w:cs="Times New Roman"/>
        </w:rPr>
        <w:t>evil</w:t>
      </w:r>
      <w:r w:rsidR="00C32914">
        <w:rPr>
          <w:rFonts w:ascii="Times New Roman" w:hAnsi="Times New Roman" w:cs="Times New Roman"/>
        </w:rPr>
        <w:t xml:space="preserve"> (evil in and of itself, even if it leads to a good situation</w:t>
      </w:r>
      <w:r w:rsidR="003C59E0">
        <w:rPr>
          <w:rFonts w:ascii="Times New Roman" w:hAnsi="Times New Roman" w:cs="Times New Roman"/>
        </w:rPr>
        <w:t>)</w:t>
      </w:r>
      <w:r w:rsidR="00C32914" w:rsidRPr="00C32914">
        <w:rPr>
          <w:rFonts w:ascii="Times New Roman" w:hAnsi="Times New Roman" w:cs="Times New Roman"/>
        </w:rPr>
        <w:t xml:space="preserve">. Rowe then proceeds to state his argument for </w:t>
      </w:r>
      <w:r w:rsidR="00C32914">
        <w:rPr>
          <w:rFonts w:ascii="Times New Roman" w:hAnsi="Times New Roman" w:cs="Times New Roman"/>
        </w:rPr>
        <w:t>God not existing thusly:</w:t>
      </w:r>
    </w:p>
    <w:p w14:paraId="08DCBFA1" w14:textId="0D389939" w:rsidR="00AE4C5E" w:rsidRDefault="00AE4C5E" w:rsidP="007F3C76">
      <w:pPr>
        <w:pStyle w:val="ListParagraph"/>
        <w:numPr>
          <w:ilvl w:val="0"/>
          <w:numId w:val="5"/>
        </w:numPr>
        <w:rPr>
          <w:rFonts w:ascii="Times New Roman" w:hAnsi="Times New Roman" w:cs="Times New Roman"/>
        </w:rPr>
      </w:pPr>
      <w:r>
        <w:rPr>
          <w:rFonts w:ascii="Times New Roman" w:hAnsi="Times New Roman" w:cs="Times New Roman"/>
        </w:rPr>
        <w:t xml:space="preserve">P1. </w:t>
      </w:r>
      <w:r w:rsidR="008F3460" w:rsidRPr="00AE4C5E">
        <w:rPr>
          <w:rFonts w:ascii="Times New Roman" w:hAnsi="Times New Roman" w:cs="Times New Roman"/>
        </w:rPr>
        <w:t>There exist instances of intense suffering which an omnipotent, omniscient being could have prevented without thereby losing some greater good or permitting some evil equally bad or worse.</w:t>
      </w:r>
    </w:p>
    <w:p w14:paraId="5C9B8606" w14:textId="4FA6A631" w:rsidR="00AE4C5E" w:rsidRDefault="00AE4C5E" w:rsidP="007F3C76">
      <w:pPr>
        <w:pStyle w:val="ListParagraph"/>
        <w:numPr>
          <w:ilvl w:val="0"/>
          <w:numId w:val="5"/>
        </w:numPr>
        <w:rPr>
          <w:rFonts w:ascii="Times New Roman" w:hAnsi="Times New Roman" w:cs="Times New Roman"/>
        </w:rPr>
      </w:pPr>
      <w:r>
        <w:rPr>
          <w:rFonts w:ascii="Times New Roman" w:hAnsi="Times New Roman" w:cs="Times New Roman"/>
        </w:rPr>
        <w:t xml:space="preserve">P2. </w:t>
      </w:r>
      <w:r w:rsidR="008F3460" w:rsidRPr="00AE4C5E">
        <w:rPr>
          <w:rFonts w:ascii="Times New Roman" w:hAnsi="Times New Roman" w:cs="Times New Roman"/>
        </w:rPr>
        <w:t>An omniscient, wholly good being would prevent the occurrence of any intense suffering it could, unless it could not do so without thereby losing some greater good or permitting some evil equally bad or worse.</w:t>
      </w:r>
    </w:p>
    <w:p w14:paraId="0FED3452" w14:textId="2587831D" w:rsidR="008F3460" w:rsidRPr="00AE4C5E" w:rsidRDefault="00AE4C5E" w:rsidP="007F3C76">
      <w:pPr>
        <w:pStyle w:val="ListParagraph"/>
        <w:numPr>
          <w:ilvl w:val="0"/>
          <w:numId w:val="5"/>
        </w:numPr>
        <w:rPr>
          <w:rFonts w:ascii="Times New Roman" w:hAnsi="Times New Roman" w:cs="Times New Roman"/>
        </w:rPr>
      </w:pPr>
      <w:r>
        <w:rPr>
          <w:rFonts w:ascii="Times New Roman" w:hAnsi="Times New Roman" w:cs="Times New Roman"/>
        </w:rPr>
        <w:t xml:space="preserve">C1. </w:t>
      </w:r>
      <w:r w:rsidR="008F3460" w:rsidRPr="00AE4C5E">
        <w:rPr>
          <w:rFonts w:ascii="Times New Roman" w:hAnsi="Times New Roman" w:cs="Times New Roman"/>
        </w:rPr>
        <w:t xml:space="preserve">(Therefore) </w:t>
      </w:r>
      <w:bookmarkStart w:id="8" w:name="_Hlk90673123"/>
      <w:r w:rsidR="008F3460" w:rsidRPr="00AE4C5E">
        <w:rPr>
          <w:rFonts w:ascii="Times New Roman" w:hAnsi="Times New Roman" w:cs="Times New Roman"/>
        </w:rPr>
        <w:t>There does not exist an omnipotent, omniscient, wholly good being</w:t>
      </w:r>
      <w:bookmarkEnd w:id="8"/>
      <w:r w:rsidR="008F3460" w:rsidRPr="00AE4C5E">
        <w:rPr>
          <w:rFonts w:ascii="Times New Roman" w:hAnsi="Times New Roman" w:cs="Times New Roman"/>
        </w:rPr>
        <w:t>.</w:t>
      </w:r>
      <w:r w:rsidR="008F3460">
        <w:rPr>
          <w:rStyle w:val="FootnoteReference"/>
          <w:rFonts w:ascii="Times New Roman" w:hAnsi="Times New Roman" w:cs="Times New Roman"/>
        </w:rPr>
        <w:footnoteReference w:id="14"/>
      </w:r>
    </w:p>
    <w:p w14:paraId="5D9220AA" w14:textId="4E89DA89" w:rsidR="008F3460" w:rsidRDefault="00E80932" w:rsidP="009C0234">
      <w:pPr>
        <w:jc w:val="both"/>
        <w:rPr>
          <w:rFonts w:ascii="Times New Roman" w:hAnsi="Times New Roman" w:cs="Times New Roman"/>
        </w:rPr>
      </w:pPr>
      <w:r>
        <w:rPr>
          <w:rFonts w:ascii="Times New Roman" w:hAnsi="Times New Roman" w:cs="Times New Roman"/>
        </w:rPr>
        <w:t xml:space="preserve">Rowe’s arguments are valid and convincing, and provided a great boon for the case of atheism. The second premise, often called the </w:t>
      </w:r>
      <w:r>
        <w:rPr>
          <w:rFonts w:ascii="Times New Roman" w:hAnsi="Times New Roman" w:cs="Times New Roman"/>
          <w:i/>
          <w:iCs/>
        </w:rPr>
        <w:t>Theological Premise</w:t>
      </w:r>
      <w:r>
        <w:rPr>
          <w:rFonts w:ascii="Times New Roman" w:hAnsi="Times New Roman" w:cs="Times New Roman"/>
        </w:rPr>
        <w:t xml:space="preserve"> analyses what God would do under certain circumstances</w:t>
      </w:r>
      <w:r w:rsidR="00DD14E5">
        <w:rPr>
          <w:rFonts w:ascii="Times New Roman" w:hAnsi="Times New Roman" w:cs="Times New Roman"/>
        </w:rPr>
        <w:t>. Specifically, that God would prevent gratuitous evil which serves no greater purpose</w:t>
      </w:r>
      <w:r>
        <w:rPr>
          <w:rFonts w:ascii="Times New Roman" w:hAnsi="Times New Roman" w:cs="Times New Roman"/>
        </w:rPr>
        <w:t xml:space="preserve"> </w:t>
      </w:r>
      <w:r w:rsidR="00DD14E5">
        <w:rPr>
          <w:rFonts w:ascii="Times New Roman" w:hAnsi="Times New Roman" w:cs="Times New Roman"/>
        </w:rPr>
        <w:t xml:space="preserve">or allows for the proliferation of </w:t>
      </w:r>
      <w:r w:rsidR="001D1928">
        <w:rPr>
          <w:rFonts w:ascii="Times New Roman" w:hAnsi="Times New Roman" w:cs="Times New Roman"/>
        </w:rPr>
        <w:t>further</w:t>
      </w:r>
      <w:r w:rsidR="00DD14E5">
        <w:rPr>
          <w:rFonts w:ascii="Times New Roman" w:hAnsi="Times New Roman" w:cs="Times New Roman"/>
        </w:rPr>
        <w:t xml:space="preserve"> evil and suffering, because of </w:t>
      </w:r>
      <w:r w:rsidR="002E2408">
        <w:rPr>
          <w:rFonts w:ascii="Times New Roman" w:hAnsi="Times New Roman" w:cs="Times New Roman"/>
        </w:rPr>
        <w:t>H</w:t>
      </w:r>
      <w:r w:rsidR="00DD14E5">
        <w:rPr>
          <w:rFonts w:ascii="Times New Roman" w:hAnsi="Times New Roman" w:cs="Times New Roman"/>
        </w:rPr>
        <w:t>is omnibenevolent nature.</w:t>
      </w:r>
      <w:r w:rsidR="00904BA1">
        <w:rPr>
          <w:rFonts w:ascii="Times New Roman" w:hAnsi="Times New Roman" w:cs="Times New Roman"/>
        </w:rPr>
        <w:t xml:space="preserve"> And this is agreeable for most theists, God allowing suffering for no purpose </w:t>
      </w:r>
      <w:r w:rsidR="00497117">
        <w:rPr>
          <w:rFonts w:ascii="Times New Roman" w:hAnsi="Times New Roman" w:cs="Times New Roman"/>
        </w:rPr>
        <w:t xml:space="preserve">is irrational and goes against His nature. </w:t>
      </w:r>
      <w:r w:rsidR="006D1600">
        <w:rPr>
          <w:rFonts w:ascii="Times New Roman" w:hAnsi="Times New Roman" w:cs="Times New Roman"/>
        </w:rPr>
        <w:t xml:space="preserve">For the theist, this argument </w:t>
      </w:r>
      <w:r w:rsidR="00FC327D">
        <w:rPr>
          <w:rFonts w:ascii="Times New Roman" w:hAnsi="Times New Roman" w:cs="Times New Roman"/>
        </w:rPr>
        <w:t>appears</w:t>
      </w:r>
      <w:r w:rsidR="006D1600">
        <w:rPr>
          <w:rFonts w:ascii="Times New Roman" w:hAnsi="Times New Roman" w:cs="Times New Roman"/>
        </w:rPr>
        <w:t xml:space="preserve"> inescapable. It is possible to argue that not all evil is </w:t>
      </w:r>
      <w:r w:rsidR="00D11898">
        <w:rPr>
          <w:rFonts w:ascii="Times New Roman" w:hAnsi="Times New Roman" w:cs="Times New Roman"/>
        </w:rPr>
        <w:t xml:space="preserve">the design of God, moral evil can be the design of mortals utilising their free-will poorly. This does, however, diminish God’s omniscience but not </w:t>
      </w:r>
      <w:r w:rsidR="00B70D50">
        <w:rPr>
          <w:rFonts w:ascii="Times New Roman" w:hAnsi="Times New Roman" w:cs="Times New Roman"/>
        </w:rPr>
        <w:t>eliminate</w:t>
      </w:r>
      <w:r w:rsidR="00D11898">
        <w:rPr>
          <w:rFonts w:ascii="Times New Roman" w:hAnsi="Times New Roman" w:cs="Times New Roman"/>
        </w:rPr>
        <w:t xml:space="preserve"> it. </w:t>
      </w:r>
      <w:r w:rsidR="00B70D50">
        <w:rPr>
          <w:rFonts w:ascii="Times New Roman" w:hAnsi="Times New Roman" w:cs="Times New Roman"/>
        </w:rPr>
        <w:t>It also does not explain away the presence of gratuitous natural evil that is prevalent in the world.</w:t>
      </w:r>
      <w:r w:rsidR="00BB6A04">
        <w:rPr>
          <w:rFonts w:ascii="Times New Roman" w:hAnsi="Times New Roman" w:cs="Times New Roman"/>
        </w:rPr>
        <w:t xml:space="preserve"> The first premise, often dubbed the </w:t>
      </w:r>
      <w:r w:rsidR="00BB6A04">
        <w:rPr>
          <w:rFonts w:ascii="Times New Roman" w:hAnsi="Times New Roman" w:cs="Times New Roman"/>
          <w:i/>
          <w:iCs/>
        </w:rPr>
        <w:t>Factual Premise</w:t>
      </w:r>
      <w:r w:rsidR="00BB6A04">
        <w:rPr>
          <w:rFonts w:ascii="Times New Roman" w:hAnsi="Times New Roman" w:cs="Times New Roman"/>
        </w:rPr>
        <w:t xml:space="preserve"> as it states a fact </w:t>
      </w:r>
      <w:r w:rsidR="00F165CF">
        <w:rPr>
          <w:rFonts w:ascii="Times New Roman" w:hAnsi="Times New Roman" w:cs="Times New Roman"/>
        </w:rPr>
        <w:t>that can be seen in</w:t>
      </w:r>
      <w:r w:rsidR="00BB6A04">
        <w:rPr>
          <w:rFonts w:ascii="Times New Roman" w:hAnsi="Times New Roman" w:cs="Times New Roman"/>
        </w:rPr>
        <w:t xml:space="preserve"> the world</w:t>
      </w:r>
      <w:r w:rsidR="0080617F">
        <w:rPr>
          <w:rFonts w:ascii="Times New Roman" w:hAnsi="Times New Roman" w:cs="Times New Roman"/>
        </w:rPr>
        <w:t>. T</w:t>
      </w:r>
      <w:r w:rsidR="0080617F" w:rsidRPr="0080617F">
        <w:rPr>
          <w:rFonts w:ascii="Times New Roman" w:hAnsi="Times New Roman" w:cs="Times New Roman"/>
        </w:rPr>
        <w:t xml:space="preserve">he fact that there exist instances of intense suffering which are </w:t>
      </w:r>
      <w:r w:rsidR="00F165CF">
        <w:rPr>
          <w:rFonts w:ascii="Times New Roman" w:hAnsi="Times New Roman" w:cs="Times New Roman"/>
        </w:rPr>
        <w:t>pointless and gratuitous</w:t>
      </w:r>
      <w:r w:rsidR="0080617F" w:rsidRPr="0080617F">
        <w:rPr>
          <w:rFonts w:ascii="Times New Roman" w:hAnsi="Times New Roman" w:cs="Times New Roman"/>
        </w:rPr>
        <w:t xml:space="preserve">. </w:t>
      </w:r>
      <w:r w:rsidR="00F165CF">
        <w:rPr>
          <w:rFonts w:ascii="Times New Roman" w:hAnsi="Times New Roman" w:cs="Times New Roman"/>
        </w:rPr>
        <w:t>Suffering is gratuitous</w:t>
      </w:r>
      <w:r w:rsidR="0080617F" w:rsidRPr="0080617F">
        <w:rPr>
          <w:rFonts w:ascii="Times New Roman" w:hAnsi="Times New Roman" w:cs="Times New Roman"/>
        </w:rPr>
        <w:t xml:space="preserve">, according to Rowe, if an omnipotent, omniscient being could have prevented it </w:t>
      </w:r>
      <w:r w:rsidR="0080617F" w:rsidRPr="0060098E">
        <w:rPr>
          <w:rFonts w:ascii="Times New Roman" w:hAnsi="Times New Roman" w:cs="Times New Roman"/>
          <w:i/>
          <w:iCs/>
        </w:rPr>
        <w:t>‘without thereby losing some greater good or permitting some evil equally bad or worse.’</w:t>
      </w:r>
      <w:r w:rsidR="00407943">
        <w:rPr>
          <w:rFonts w:ascii="Times New Roman" w:hAnsi="Times New Roman" w:cs="Times New Roman"/>
        </w:rPr>
        <w:t xml:space="preserve"> </w:t>
      </w:r>
      <w:r w:rsidR="00161C75">
        <w:rPr>
          <w:rFonts w:ascii="Times New Roman" w:hAnsi="Times New Roman" w:cs="Times New Roman"/>
        </w:rPr>
        <w:t>Rowe supports his first premise by giving two examples of gratuitous natural and moral evil</w:t>
      </w:r>
      <w:r w:rsidR="00B70D50">
        <w:rPr>
          <w:rFonts w:ascii="Times New Roman" w:hAnsi="Times New Roman" w:cs="Times New Roman"/>
        </w:rPr>
        <w:t xml:space="preserve">. </w:t>
      </w:r>
      <w:r w:rsidR="00BF3664">
        <w:rPr>
          <w:rFonts w:ascii="Times New Roman" w:hAnsi="Times New Roman" w:cs="Times New Roman"/>
        </w:rPr>
        <w:t xml:space="preserve">He begins by telling of a young fawn (cruelly named “Bambi”) </w:t>
      </w:r>
      <w:r w:rsidR="003C61E8">
        <w:rPr>
          <w:rFonts w:ascii="Times New Roman" w:hAnsi="Times New Roman" w:cs="Times New Roman"/>
        </w:rPr>
        <w:t>being trapped in a forest fire</w:t>
      </w:r>
      <w:r w:rsidR="0089327C">
        <w:rPr>
          <w:rFonts w:ascii="Times New Roman" w:hAnsi="Times New Roman" w:cs="Times New Roman"/>
        </w:rPr>
        <w:t xml:space="preserve"> caused by a lightning strike</w:t>
      </w:r>
      <w:r w:rsidR="003C61E8">
        <w:rPr>
          <w:rFonts w:ascii="Times New Roman" w:hAnsi="Times New Roman" w:cs="Times New Roman"/>
        </w:rPr>
        <w:t xml:space="preserve"> and burnt alive, suffering in agony for several days before finally succumbing to its wounds and exhaustion. </w:t>
      </w:r>
      <w:r w:rsidR="0089327C">
        <w:rPr>
          <w:rFonts w:ascii="Times New Roman" w:hAnsi="Times New Roman" w:cs="Times New Roman"/>
        </w:rPr>
        <w:t>For the case of moral evil, the story of Sue, a real event in which a 5-year-old girl was beaten, raped, and strangled to death</w:t>
      </w:r>
      <w:r w:rsidR="00465B1C">
        <w:rPr>
          <w:rFonts w:ascii="Times New Roman" w:hAnsi="Times New Roman" w:cs="Times New Roman"/>
        </w:rPr>
        <w:t>.</w:t>
      </w:r>
    </w:p>
    <w:p w14:paraId="7ED5A03C" w14:textId="2C93C9A0" w:rsidR="001765B9" w:rsidRDefault="004610F4">
      <w:pPr>
        <w:rPr>
          <w:rFonts w:ascii="Times New Roman" w:hAnsi="Times New Roman" w:cs="Times New Roman"/>
        </w:rPr>
      </w:pPr>
      <w:r>
        <w:rPr>
          <w:rFonts w:ascii="Times New Roman" w:hAnsi="Times New Roman" w:cs="Times New Roman"/>
        </w:rPr>
        <w:t xml:space="preserve">These two atrocious examples of evil are intentionally picked to show how needless, </w:t>
      </w:r>
      <w:r w:rsidR="007A2CBA">
        <w:rPr>
          <w:rFonts w:ascii="Times New Roman" w:hAnsi="Times New Roman" w:cs="Times New Roman"/>
        </w:rPr>
        <w:t>cruel,</w:t>
      </w:r>
      <w:r>
        <w:rPr>
          <w:rFonts w:ascii="Times New Roman" w:hAnsi="Times New Roman" w:cs="Times New Roman"/>
        </w:rPr>
        <w:t xml:space="preserve"> and </w:t>
      </w:r>
      <w:r>
        <w:rPr>
          <w:rFonts w:ascii="Times New Roman" w:hAnsi="Times New Roman" w:cs="Times New Roman"/>
          <w:i/>
          <w:iCs/>
        </w:rPr>
        <w:t>gratuitous</w:t>
      </w:r>
      <w:r>
        <w:rPr>
          <w:rFonts w:ascii="Times New Roman" w:hAnsi="Times New Roman" w:cs="Times New Roman"/>
        </w:rPr>
        <w:t xml:space="preserve"> </w:t>
      </w:r>
      <w:r w:rsidR="00C167AD">
        <w:rPr>
          <w:rFonts w:ascii="Times New Roman" w:hAnsi="Times New Roman" w:cs="Times New Roman"/>
        </w:rPr>
        <w:t xml:space="preserve">natural and moral evil can be; leaving the theist with the uncomfortable task of defending their position in lieu of </w:t>
      </w:r>
      <w:r w:rsidR="007A2CBA">
        <w:rPr>
          <w:rFonts w:ascii="Times New Roman" w:hAnsi="Times New Roman" w:cs="Times New Roman"/>
        </w:rPr>
        <w:t>both</w:t>
      </w:r>
      <w:r w:rsidR="00C167AD">
        <w:rPr>
          <w:rFonts w:ascii="Times New Roman" w:hAnsi="Times New Roman" w:cs="Times New Roman"/>
        </w:rPr>
        <w:t xml:space="preserve"> examp</w:t>
      </w:r>
      <w:r w:rsidR="001765B9">
        <w:rPr>
          <w:rFonts w:ascii="Times New Roman" w:hAnsi="Times New Roman" w:cs="Times New Roman"/>
        </w:rPr>
        <w:t>les as either preventing some greater evil or to admit that God couldn’t have prevented it.</w:t>
      </w:r>
    </w:p>
    <w:p w14:paraId="3051FD17" w14:textId="75E22B2C" w:rsidR="00330DD3" w:rsidRDefault="00330DD3">
      <w:pPr>
        <w:rPr>
          <w:rFonts w:ascii="Times New Roman" w:hAnsi="Times New Roman" w:cs="Times New Roman"/>
        </w:rPr>
      </w:pPr>
      <w:r>
        <w:rPr>
          <w:rFonts w:ascii="Times New Roman" w:hAnsi="Times New Roman" w:cs="Times New Roman"/>
        </w:rPr>
        <w:t>It is easy to see why Rowe’s evidential problem of evil poses such a huge riddle for the theist</w:t>
      </w:r>
      <w:r w:rsidR="003417B9">
        <w:rPr>
          <w:rFonts w:ascii="Times New Roman" w:hAnsi="Times New Roman" w:cs="Times New Roman"/>
        </w:rPr>
        <w:t>; perhaps being the greatest obstacle presented to the Abrahamic religions.</w:t>
      </w:r>
      <w:r w:rsidR="001D5B1D">
        <w:rPr>
          <w:rStyle w:val="FootnoteReference"/>
          <w:rFonts w:ascii="Times New Roman" w:hAnsi="Times New Roman" w:cs="Times New Roman"/>
        </w:rPr>
        <w:footnoteReference w:id="15"/>
      </w:r>
      <w:r>
        <w:rPr>
          <w:rFonts w:ascii="Times New Roman" w:hAnsi="Times New Roman" w:cs="Times New Roman"/>
        </w:rPr>
        <w:t xml:space="preserve"> </w:t>
      </w:r>
      <w:r w:rsidR="003417B9">
        <w:rPr>
          <w:rFonts w:ascii="Times New Roman" w:hAnsi="Times New Roman" w:cs="Times New Roman"/>
        </w:rPr>
        <w:t xml:space="preserve">Theism does, however, have </w:t>
      </w:r>
      <w:r w:rsidR="00C26F00">
        <w:rPr>
          <w:rFonts w:ascii="Times New Roman" w:hAnsi="Times New Roman" w:cs="Times New Roman"/>
        </w:rPr>
        <w:t>several</w:t>
      </w:r>
      <w:r w:rsidR="003417B9">
        <w:rPr>
          <w:rFonts w:ascii="Times New Roman" w:hAnsi="Times New Roman" w:cs="Times New Roman"/>
        </w:rPr>
        <w:t xml:space="preserve"> defences and theodicies that it uses to </w:t>
      </w:r>
      <w:r w:rsidR="00C26F00">
        <w:rPr>
          <w:rFonts w:ascii="Times New Roman" w:hAnsi="Times New Roman" w:cs="Times New Roman"/>
        </w:rPr>
        <w:t>dismiss or argue against the problem of evil.</w:t>
      </w:r>
      <w:r w:rsidR="002F20EC">
        <w:rPr>
          <w:rFonts w:ascii="Times New Roman" w:hAnsi="Times New Roman" w:cs="Times New Roman"/>
        </w:rPr>
        <w:t xml:space="preserve"> Firstly, I </w:t>
      </w:r>
      <w:r w:rsidR="002F20EC">
        <w:rPr>
          <w:rFonts w:ascii="Times New Roman" w:hAnsi="Times New Roman" w:cs="Times New Roman"/>
        </w:rPr>
        <w:lastRenderedPageBreak/>
        <w:t xml:space="preserve">will argue in defence of theism </w:t>
      </w:r>
      <w:r w:rsidR="00386752">
        <w:rPr>
          <w:rFonts w:ascii="Times New Roman" w:hAnsi="Times New Roman" w:cs="Times New Roman"/>
        </w:rPr>
        <w:t>considering</w:t>
      </w:r>
      <w:r w:rsidR="002F20EC">
        <w:rPr>
          <w:rFonts w:ascii="Times New Roman" w:hAnsi="Times New Roman" w:cs="Times New Roman"/>
        </w:rPr>
        <w:t xml:space="preserve"> Rowe’s form as presented above. </w:t>
      </w:r>
      <w:r w:rsidR="00386752">
        <w:rPr>
          <w:rFonts w:ascii="Times New Roman" w:hAnsi="Times New Roman" w:cs="Times New Roman"/>
        </w:rPr>
        <w:t>To</w:t>
      </w:r>
      <w:r w:rsidR="002F20EC">
        <w:rPr>
          <w:rFonts w:ascii="Times New Roman" w:hAnsi="Times New Roman" w:cs="Times New Roman"/>
        </w:rPr>
        <w:t xml:space="preserve"> do this, I will show that the premises described do not </w:t>
      </w:r>
      <w:r w:rsidR="002F20EC">
        <w:rPr>
          <w:rFonts w:ascii="Times New Roman" w:hAnsi="Times New Roman" w:cs="Times New Roman"/>
          <w:i/>
          <w:iCs/>
        </w:rPr>
        <w:t>necessarily</w:t>
      </w:r>
      <w:r w:rsidR="002F20EC">
        <w:rPr>
          <w:rFonts w:ascii="Times New Roman" w:hAnsi="Times New Roman" w:cs="Times New Roman"/>
        </w:rPr>
        <w:t xml:space="preserve"> lead to </w:t>
      </w:r>
      <w:r w:rsidR="00386752">
        <w:rPr>
          <w:rFonts w:ascii="Times New Roman" w:hAnsi="Times New Roman" w:cs="Times New Roman"/>
        </w:rPr>
        <w:t>his</w:t>
      </w:r>
      <w:r w:rsidR="002F20EC">
        <w:rPr>
          <w:rFonts w:ascii="Times New Roman" w:hAnsi="Times New Roman" w:cs="Times New Roman"/>
        </w:rPr>
        <w:t xml:space="preserve"> conclusion </w:t>
      </w:r>
      <w:r w:rsidR="00386752">
        <w:rPr>
          <w:rFonts w:ascii="Times New Roman" w:hAnsi="Times New Roman" w:cs="Times New Roman"/>
        </w:rPr>
        <w:t>(</w:t>
      </w:r>
      <w:r w:rsidR="00C12E45">
        <w:rPr>
          <w:rFonts w:ascii="Times New Roman" w:hAnsi="Times New Roman" w:cs="Times New Roman"/>
        </w:rPr>
        <w:t>‘</w:t>
      </w:r>
      <w:r w:rsidR="00386752" w:rsidRPr="008F3460">
        <w:rPr>
          <w:rFonts w:ascii="Times New Roman" w:hAnsi="Times New Roman" w:cs="Times New Roman"/>
        </w:rPr>
        <w:t>There does not exist an omnipotent, omniscient, wholly good being</w:t>
      </w:r>
      <w:r w:rsidR="00C12E45">
        <w:rPr>
          <w:rFonts w:ascii="Times New Roman" w:hAnsi="Times New Roman" w:cs="Times New Roman"/>
        </w:rPr>
        <w:t>’</w:t>
      </w:r>
      <w:r w:rsidR="00386752">
        <w:rPr>
          <w:rFonts w:ascii="Times New Roman" w:hAnsi="Times New Roman" w:cs="Times New Roman"/>
        </w:rPr>
        <w:t>),</w:t>
      </w:r>
      <w:r w:rsidR="00C12E45">
        <w:rPr>
          <w:rFonts w:ascii="Times New Roman" w:hAnsi="Times New Roman" w:cs="Times New Roman"/>
        </w:rPr>
        <w:t xml:space="preserve"> describe Wykstra’s </w:t>
      </w:r>
      <w:r w:rsidR="00696C44" w:rsidRPr="00BA3F56">
        <w:rPr>
          <w:rFonts w:ascii="Times New Roman" w:hAnsi="Times New Roman" w:cs="Times New Roman"/>
          <w:i/>
          <w:iCs/>
        </w:rPr>
        <w:t>‘</w:t>
      </w:r>
      <w:r w:rsidR="007F703C">
        <w:rPr>
          <w:rFonts w:ascii="Times New Roman" w:hAnsi="Times New Roman" w:cs="Times New Roman"/>
          <w:i/>
          <w:iCs/>
        </w:rPr>
        <w:t>sceptical</w:t>
      </w:r>
      <w:r w:rsidR="00C12E45">
        <w:rPr>
          <w:rFonts w:ascii="Times New Roman" w:hAnsi="Times New Roman" w:cs="Times New Roman"/>
          <w:i/>
          <w:iCs/>
        </w:rPr>
        <w:t xml:space="preserve"> theist</w:t>
      </w:r>
      <w:r w:rsidR="00696C44">
        <w:rPr>
          <w:rFonts w:ascii="Times New Roman" w:hAnsi="Times New Roman" w:cs="Times New Roman"/>
          <w:i/>
          <w:iCs/>
        </w:rPr>
        <w:t>’</w:t>
      </w:r>
      <w:r w:rsidR="00C12E45">
        <w:rPr>
          <w:rFonts w:ascii="Times New Roman" w:hAnsi="Times New Roman" w:cs="Times New Roman"/>
          <w:i/>
          <w:iCs/>
        </w:rPr>
        <w:t xml:space="preserve"> </w:t>
      </w:r>
      <w:r w:rsidR="00C12E45">
        <w:rPr>
          <w:rFonts w:ascii="Times New Roman" w:hAnsi="Times New Roman" w:cs="Times New Roman"/>
        </w:rPr>
        <w:t>response,</w:t>
      </w:r>
      <w:r w:rsidR="00386752">
        <w:rPr>
          <w:rFonts w:ascii="Times New Roman" w:hAnsi="Times New Roman" w:cs="Times New Roman"/>
        </w:rPr>
        <w:t xml:space="preserve"> </w:t>
      </w:r>
      <w:r w:rsidR="002F20EC">
        <w:rPr>
          <w:rFonts w:ascii="Times New Roman" w:hAnsi="Times New Roman" w:cs="Times New Roman"/>
        </w:rPr>
        <w:t xml:space="preserve">and then </w:t>
      </w:r>
      <w:r w:rsidR="00386752">
        <w:rPr>
          <w:rFonts w:ascii="Times New Roman" w:hAnsi="Times New Roman" w:cs="Times New Roman"/>
        </w:rPr>
        <w:t>provide a theodicy I believe explains the presence of evil in this world.</w:t>
      </w:r>
      <w:r w:rsidR="00576315">
        <w:rPr>
          <w:rFonts w:ascii="Times New Roman" w:hAnsi="Times New Roman" w:cs="Times New Roman"/>
        </w:rPr>
        <w:t xml:space="preserve"> Secondly, I will show how </w:t>
      </w:r>
      <w:r w:rsidR="009B3645">
        <w:rPr>
          <w:rFonts w:ascii="Times New Roman" w:hAnsi="Times New Roman" w:cs="Times New Roman"/>
        </w:rPr>
        <w:t>Plantinga</w:t>
      </w:r>
      <w:r w:rsidR="00CE3D08">
        <w:rPr>
          <w:rFonts w:ascii="Times New Roman" w:hAnsi="Times New Roman" w:cs="Times New Roman"/>
        </w:rPr>
        <w:t xml:space="preserve">’s </w:t>
      </w:r>
      <w:r w:rsidR="00CE3D08" w:rsidRPr="002B6786">
        <w:rPr>
          <w:rFonts w:ascii="Times New Roman" w:hAnsi="Times New Roman" w:cs="Times New Roman"/>
          <w:i/>
          <w:iCs/>
        </w:rPr>
        <w:t>free-will defence</w:t>
      </w:r>
      <w:r w:rsidR="009B3645">
        <w:rPr>
          <w:rFonts w:ascii="Times New Roman" w:hAnsi="Times New Roman" w:cs="Times New Roman"/>
        </w:rPr>
        <w:t xml:space="preserve"> sufficiently</w:t>
      </w:r>
      <w:r w:rsidR="00AA0C12">
        <w:rPr>
          <w:rFonts w:ascii="Times New Roman" w:hAnsi="Times New Roman" w:cs="Times New Roman"/>
        </w:rPr>
        <w:t>, to my understanding,</w:t>
      </w:r>
      <w:r w:rsidR="009B3645">
        <w:rPr>
          <w:rFonts w:ascii="Times New Roman" w:hAnsi="Times New Roman" w:cs="Times New Roman"/>
        </w:rPr>
        <w:t xml:space="preserve"> defeats the logical problem of evil.</w:t>
      </w:r>
    </w:p>
    <w:p w14:paraId="0D44A675" w14:textId="768956D2" w:rsidR="00E251DA" w:rsidRDefault="008F640B">
      <w:pPr>
        <w:rPr>
          <w:rFonts w:ascii="Times New Roman" w:hAnsi="Times New Roman" w:cs="Times New Roman"/>
        </w:rPr>
      </w:pPr>
      <w:r>
        <w:rPr>
          <w:rFonts w:ascii="Times New Roman" w:hAnsi="Times New Roman" w:cs="Times New Roman"/>
        </w:rPr>
        <w:t xml:space="preserve">Rowe’s atheist position relies on his premises arriving at his intended conclusion that there is not an omni-God. </w:t>
      </w:r>
      <w:r w:rsidR="00E251DA">
        <w:rPr>
          <w:rFonts w:ascii="Times New Roman" w:hAnsi="Times New Roman" w:cs="Times New Roman"/>
        </w:rPr>
        <w:t>But the argument can be turned on it’s head by denying Rowe’s conclusion as its first premise:</w:t>
      </w:r>
    </w:p>
    <w:p w14:paraId="7C1A030C" w14:textId="1C3D0374" w:rsidR="007746F0" w:rsidRDefault="00E251DA" w:rsidP="00E251DA">
      <w:pPr>
        <w:pStyle w:val="ListParagraph"/>
        <w:numPr>
          <w:ilvl w:val="0"/>
          <w:numId w:val="6"/>
        </w:numPr>
        <w:rPr>
          <w:rFonts w:ascii="Times New Roman" w:hAnsi="Times New Roman" w:cs="Times New Roman"/>
        </w:rPr>
      </w:pPr>
      <w:r>
        <w:rPr>
          <w:rFonts w:ascii="Times New Roman" w:hAnsi="Times New Roman" w:cs="Times New Roman"/>
        </w:rPr>
        <w:t xml:space="preserve">(Denial of Rowe’s conclusion) </w:t>
      </w:r>
      <w:r w:rsidRPr="00E251DA">
        <w:rPr>
          <w:rFonts w:ascii="Times New Roman" w:hAnsi="Times New Roman" w:cs="Times New Roman"/>
        </w:rPr>
        <w:t>There exists an omnipotent, omniscient, wholly good being.</w:t>
      </w:r>
    </w:p>
    <w:p w14:paraId="3524B6C1" w14:textId="3440B69C" w:rsidR="00E251DA" w:rsidRDefault="00E251DA" w:rsidP="00E251DA">
      <w:pPr>
        <w:pStyle w:val="ListParagraph"/>
        <w:numPr>
          <w:ilvl w:val="0"/>
          <w:numId w:val="6"/>
        </w:numPr>
        <w:rPr>
          <w:rFonts w:ascii="Times New Roman" w:hAnsi="Times New Roman" w:cs="Times New Roman"/>
        </w:rPr>
      </w:pPr>
      <w:r>
        <w:rPr>
          <w:rFonts w:ascii="Times New Roman" w:hAnsi="Times New Roman" w:cs="Times New Roman"/>
        </w:rPr>
        <w:t>(Rowe’s 2</w:t>
      </w:r>
      <w:r w:rsidRPr="00E251DA">
        <w:rPr>
          <w:rFonts w:ascii="Times New Roman" w:hAnsi="Times New Roman" w:cs="Times New Roman"/>
          <w:vertAlign w:val="superscript"/>
        </w:rPr>
        <w:t>nd</w:t>
      </w:r>
      <w:r>
        <w:rPr>
          <w:rFonts w:ascii="Times New Roman" w:hAnsi="Times New Roman" w:cs="Times New Roman"/>
        </w:rPr>
        <w:t xml:space="preserve"> premise) </w:t>
      </w:r>
      <w:r w:rsidRPr="00E251DA">
        <w:rPr>
          <w:rFonts w:ascii="Times New Roman" w:hAnsi="Times New Roman" w:cs="Times New Roman"/>
        </w:rPr>
        <w:t>An omniscient, wholly good being would prevent the occurrence of any intense suffering it could, unless it could not do so without thereby losing some greater good or permitting some evil equally bad or worse.</w:t>
      </w:r>
    </w:p>
    <w:p w14:paraId="31AA4F85" w14:textId="425267B8" w:rsidR="00E251DA" w:rsidRDefault="00E251DA" w:rsidP="00E251DA">
      <w:pPr>
        <w:pStyle w:val="ListParagraph"/>
        <w:numPr>
          <w:ilvl w:val="0"/>
          <w:numId w:val="6"/>
        </w:numPr>
        <w:rPr>
          <w:rFonts w:ascii="Times New Roman" w:hAnsi="Times New Roman" w:cs="Times New Roman"/>
        </w:rPr>
      </w:pPr>
      <w:r>
        <w:rPr>
          <w:rFonts w:ascii="Times New Roman" w:hAnsi="Times New Roman" w:cs="Times New Roman"/>
        </w:rPr>
        <w:t>(Reversal of Rowe’s 1</w:t>
      </w:r>
      <w:r w:rsidRPr="00E251DA">
        <w:rPr>
          <w:rFonts w:ascii="Times New Roman" w:hAnsi="Times New Roman" w:cs="Times New Roman"/>
          <w:vertAlign w:val="superscript"/>
        </w:rPr>
        <w:t>st</w:t>
      </w:r>
      <w:r>
        <w:rPr>
          <w:rFonts w:ascii="Times New Roman" w:hAnsi="Times New Roman" w:cs="Times New Roman"/>
        </w:rPr>
        <w:t xml:space="preserve"> premise) </w:t>
      </w:r>
      <w:r w:rsidRPr="00E251DA">
        <w:rPr>
          <w:rFonts w:ascii="Times New Roman" w:hAnsi="Times New Roman" w:cs="Times New Roman"/>
        </w:rPr>
        <w:t>Therefore</w:t>
      </w:r>
      <w:r>
        <w:rPr>
          <w:rFonts w:ascii="Times New Roman" w:hAnsi="Times New Roman" w:cs="Times New Roman"/>
        </w:rPr>
        <w:t>,</w:t>
      </w:r>
      <w:r w:rsidRPr="00E251DA">
        <w:rPr>
          <w:rFonts w:ascii="Times New Roman" w:hAnsi="Times New Roman" w:cs="Times New Roman"/>
        </w:rPr>
        <w:t xml:space="preserve"> </w:t>
      </w:r>
      <w:r w:rsidR="00863CF4" w:rsidRPr="00E251DA">
        <w:rPr>
          <w:rFonts w:ascii="Times New Roman" w:hAnsi="Times New Roman" w:cs="Times New Roman"/>
        </w:rPr>
        <w:t>it</w:t>
      </w:r>
      <w:r w:rsidRPr="00E251DA">
        <w:rPr>
          <w:rFonts w:ascii="Times New Roman" w:hAnsi="Times New Roman" w:cs="Times New Roman"/>
        </w:rPr>
        <w:t xml:space="preserve"> is not the case that there exist instances of horrendous evil which an omnipotent, omniscient being could have prevented without thereby losing some greater good or permitting some evil equally bad or worse.</w:t>
      </w:r>
    </w:p>
    <w:p w14:paraId="7D061355" w14:textId="3F4CF558" w:rsidR="00930F84" w:rsidRDefault="00930F84" w:rsidP="00930F84">
      <w:pPr>
        <w:rPr>
          <w:rFonts w:ascii="Times New Roman" w:hAnsi="Times New Roman" w:cs="Times New Roman"/>
        </w:rPr>
      </w:pPr>
      <w:r>
        <w:rPr>
          <w:rFonts w:ascii="Times New Roman" w:hAnsi="Times New Roman" w:cs="Times New Roman"/>
        </w:rPr>
        <w:t>This is generally seen as a</w:t>
      </w:r>
      <w:r w:rsidR="00995564">
        <w:rPr>
          <w:rFonts w:ascii="Times New Roman" w:hAnsi="Times New Roman" w:cs="Times New Roman"/>
        </w:rPr>
        <w:t>n appropriate method of responding to the evidential problem of evil</w:t>
      </w:r>
      <w:r w:rsidR="00863CF4">
        <w:rPr>
          <w:rStyle w:val="FootnoteReference"/>
          <w:rFonts w:ascii="Times New Roman" w:hAnsi="Times New Roman" w:cs="Times New Roman"/>
        </w:rPr>
        <w:footnoteReference w:id="16"/>
      </w:r>
      <w:r w:rsidR="003F6D22">
        <w:rPr>
          <w:rFonts w:ascii="Times New Roman" w:hAnsi="Times New Roman" w:cs="Times New Roman"/>
        </w:rPr>
        <w:t xml:space="preserve"> and even considered the “</w:t>
      </w:r>
      <w:r w:rsidR="0071145E">
        <w:rPr>
          <w:rFonts w:ascii="Times New Roman" w:hAnsi="Times New Roman" w:cs="Times New Roman"/>
        </w:rPr>
        <w:t xml:space="preserve">theist’s </w:t>
      </w:r>
      <w:r w:rsidR="003F6D22">
        <w:rPr>
          <w:rFonts w:ascii="Times New Roman" w:hAnsi="Times New Roman" w:cs="Times New Roman"/>
        </w:rPr>
        <w:t>best response” by Rowe himself</w:t>
      </w:r>
      <w:r w:rsidR="005552FE">
        <w:rPr>
          <w:rFonts w:ascii="Times New Roman" w:hAnsi="Times New Roman" w:cs="Times New Roman"/>
        </w:rPr>
        <w:t>.</w:t>
      </w:r>
      <w:r w:rsidR="003F6D22">
        <w:rPr>
          <w:rStyle w:val="FootnoteReference"/>
          <w:rFonts w:ascii="Times New Roman" w:hAnsi="Times New Roman" w:cs="Times New Roman"/>
        </w:rPr>
        <w:footnoteReference w:id="17"/>
      </w:r>
    </w:p>
    <w:p w14:paraId="0CDE0368" w14:textId="77777777" w:rsidR="0046035D" w:rsidRDefault="007D3969" w:rsidP="00930F84">
      <w:pPr>
        <w:rPr>
          <w:rFonts w:ascii="Times New Roman" w:hAnsi="Times New Roman" w:cs="Times New Roman"/>
        </w:rPr>
      </w:pPr>
      <w:r>
        <w:rPr>
          <w:rFonts w:ascii="Times New Roman" w:hAnsi="Times New Roman" w:cs="Times New Roman"/>
        </w:rPr>
        <w:t>The defence of the Judeo-Christian against seemingly needless suffering that ‘God works in mysterious ways’ may be cliché, but I believe that it is indicative of an age-old</w:t>
      </w:r>
      <w:r w:rsidR="005F402B">
        <w:rPr>
          <w:rFonts w:ascii="Times New Roman" w:hAnsi="Times New Roman" w:cs="Times New Roman"/>
        </w:rPr>
        <w:t xml:space="preserve"> and valid</w:t>
      </w:r>
      <w:r>
        <w:rPr>
          <w:rFonts w:ascii="Times New Roman" w:hAnsi="Times New Roman" w:cs="Times New Roman"/>
        </w:rPr>
        <w:t xml:space="preserve"> approach to dealing with the problem of evil. </w:t>
      </w:r>
      <w:r w:rsidR="0046035D">
        <w:rPr>
          <w:rFonts w:ascii="Times New Roman" w:hAnsi="Times New Roman" w:cs="Times New Roman"/>
        </w:rPr>
        <w:t xml:space="preserve">There is a great emphasis on the vastness of the epistemic distance between God and His creations. In the book of Romans, Saint Paul the Apostle exclaims: </w:t>
      </w:r>
    </w:p>
    <w:p w14:paraId="4B614B3B" w14:textId="21F90B00" w:rsidR="00A07EF6" w:rsidRDefault="0046035D" w:rsidP="00A07EF6">
      <w:pPr>
        <w:ind w:left="720"/>
        <w:rPr>
          <w:rFonts w:ascii="Times New Roman" w:hAnsi="Times New Roman" w:cs="Times New Roman"/>
        </w:rPr>
      </w:pPr>
      <w:r>
        <w:rPr>
          <w:rFonts w:ascii="Times New Roman" w:hAnsi="Times New Roman" w:cs="Times New Roman"/>
        </w:rPr>
        <w:t>“</w:t>
      </w:r>
      <w:r w:rsidRPr="0046035D">
        <w:rPr>
          <w:rFonts w:ascii="Times New Roman" w:hAnsi="Times New Roman" w:cs="Times New Roman"/>
        </w:rPr>
        <w:t>Oh, the depth of the riches of the wisdom and knowledge of God! How unsearchable his judgments, and his paths beyond tracing out! Who has known the mind of the Lord?</w:t>
      </w:r>
      <w:r>
        <w:rPr>
          <w:rFonts w:ascii="Times New Roman" w:hAnsi="Times New Roman" w:cs="Times New Roman"/>
        </w:rPr>
        <w:t>” (Romans 11:33-34)</w:t>
      </w:r>
    </w:p>
    <w:p w14:paraId="68190EF6" w14:textId="05DB2F0C" w:rsidR="00B07FEC" w:rsidRDefault="00A07EF6" w:rsidP="00A07EF6">
      <w:pPr>
        <w:rPr>
          <w:rFonts w:ascii="Times New Roman" w:hAnsi="Times New Roman" w:cs="Times New Roman"/>
        </w:rPr>
      </w:pPr>
      <w:r w:rsidRPr="00A07EF6">
        <w:rPr>
          <w:rFonts w:ascii="Times New Roman" w:hAnsi="Times New Roman" w:cs="Times New Roman"/>
        </w:rPr>
        <w:t>Stephen Wykstra</w:t>
      </w:r>
      <w:r>
        <w:rPr>
          <w:rFonts w:ascii="Times New Roman" w:hAnsi="Times New Roman" w:cs="Times New Roman"/>
        </w:rPr>
        <w:t xml:space="preserve">’s famous critique of Rowe’s argument refines this </w:t>
      </w:r>
      <w:r w:rsidR="00F44202">
        <w:rPr>
          <w:rFonts w:ascii="Times New Roman" w:hAnsi="Times New Roman" w:cs="Times New Roman"/>
        </w:rPr>
        <w:t>scriptural theme into a defence against the evidential problem</w:t>
      </w:r>
      <w:r>
        <w:rPr>
          <w:rFonts w:ascii="Times New Roman" w:hAnsi="Times New Roman" w:cs="Times New Roman"/>
        </w:rPr>
        <w:t>.</w:t>
      </w:r>
      <w:r w:rsidR="00F44202">
        <w:rPr>
          <w:rFonts w:ascii="Times New Roman" w:hAnsi="Times New Roman" w:cs="Times New Roman"/>
        </w:rPr>
        <w:t xml:space="preserve"> </w:t>
      </w:r>
      <w:r w:rsidR="00B62B7C">
        <w:rPr>
          <w:rFonts w:ascii="Times New Roman" w:hAnsi="Times New Roman" w:cs="Times New Roman"/>
        </w:rPr>
        <w:t xml:space="preserve">Given our place as contingent beings who (compared to God) have astoundingly little knowledge of the universe, </w:t>
      </w:r>
      <w:r w:rsidR="007151B8">
        <w:rPr>
          <w:rFonts w:ascii="Times New Roman" w:hAnsi="Times New Roman" w:cs="Times New Roman"/>
        </w:rPr>
        <w:t xml:space="preserve">what position are we in to doubt God in His omniscience. </w:t>
      </w:r>
      <w:r w:rsidR="001B2AF8">
        <w:rPr>
          <w:rFonts w:ascii="Times New Roman" w:hAnsi="Times New Roman" w:cs="Times New Roman"/>
        </w:rPr>
        <w:t>Given our</w:t>
      </w:r>
      <w:r w:rsidR="007151B8" w:rsidRPr="007151B8">
        <w:rPr>
          <w:rFonts w:ascii="Times New Roman" w:hAnsi="Times New Roman" w:cs="Times New Roman"/>
        </w:rPr>
        <w:t xml:space="preserve"> cognitive limitations, we are in no position to judge as improbable the statement that there are </w:t>
      </w:r>
      <w:r w:rsidR="007151B8">
        <w:rPr>
          <w:rFonts w:ascii="Times New Roman" w:hAnsi="Times New Roman" w:cs="Times New Roman"/>
        </w:rPr>
        <w:t xml:space="preserve">goods </w:t>
      </w:r>
      <w:r w:rsidR="001B2AF8">
        <w:rPr>
          <w:rFonts w:ascii="Times New Roman" w:hAnsi="Times New Roman" w:cs="Times New Roman"/>
        </w:rPr>
        <w:t>motivating</w:t>
      </w:r>
      <w:r w:rsidR="007151B8">
        <w:rPr>
          <w:rFonts w:ascii="Times New Roman" w:hAnsi="Times New Roman" w:cs="Times New Roman"/>
        </w:rPr>
        <w:t xml:space="preserve"> </w:t>
      </w:r>
      <w:r w:rsidR="00053F4B">
        <w:rPr>
          <w:rFonts w:ascii="Times New Roman" w:hAnsi="Times New Roman" w:cs="Times New Roman"/>
        </w:rPr>
        <w:t xml:space="preserve">evils </w:t>
      </w:r>
      <w:r w:rsidR="007151B8">
        <w:rPr>
          <w:rFonts w:ascii="Times New Roman" w:hAnsi="Times New Roman" w:cs="Times New Roman"/>
        </w:rPr>
        <w:t xml:space="preserve">which </w:t>
      </w:r>
      <w:r w:rsidR="00EA01B1">
        <w:rPr>
          <w:rFonts w:ascii="Times New Roman" w:hAnsi="Times New Roman" w:cs="Times New Roman"/>
        </w:rPr>
        <w:t xml:space="preserve">our limited </w:t>
      </w:r>
      <w:r w:rsidR="001B2AF8">
        <w:rPr>
          <w:rFonts w:ascii="Times New Roman" w:hAnsi="Times New Roman" w:cs="Times New Roman"/>
        </w:rPr>
        <w:t>knowledge would see as gratuitous</w:t>
      </w:r>
      <w:r w:rsidR="00053F4B">
        <w:rPr>
          <w:rFonts w:ascii="Times New Roman" w:hAnsi="Times New Roman" w:cs="Times New Roman"/>
        </w:rPr>
        <w:t>.</w:t>
      </w:r>
      <w:r w:rsidR="001C2A21">
        <w:rPr>
          <w:rFonts w:ascii="Times New Roman" w:hAnsi="Times New Roman" w:cs="Times New Roman"/>
        </w:rPr>
        <w:t xml:space="preserve"> </w:t>
      </w:r>
      <w:r w:rsidR="001C2A21" w:rsidRPr="001C2A21">
        <w:rPr>
          <w:rFonts w:ascii="Times New Roman" w:hAnsi="Times New Roman" w:cs="Times New Roman"/>
        </w:rPr>
        <w:t xml:space="preserve">On this view, even if there are goods secured by God’s </w:t>
      </w:r>
      <w:r w:rsidR="001B2AF8">
        <w:rPr>
          <w:rFonts w:ascii="Times New Roman" w:hAnsi="Times New Roman" w:cs="Times New Roman"/>
        </w:rPr>
        <w:t>allowance</w:t>
      </w:r>
      <w:r w:rsidR="001C2A21" w:rsidRPr="001C2A21">
        <w:rPr>
          <w:rFonts w:ascii="Times New Roman" w:hAnsi="Times New Roman" w:cs="Times New Roman"/>
        </w:rPr>
        <w:t xml:space="preserve"> of evil, it is likely that these goods would be beyond our </w:t>
      </w:r>
      <w:r w:rsidR="001C2A21">
        <w:rPr>
          <w:rFonts w:ascii="Times New Roman" w:hAnsi="Times New Roman" w:cs="Times New Roman"/>
        </w:rPr>
        <w:t>scope of knowing</w:t>
      </w:r>
      <w:r w:rsidR="001C2A21" w:rsidRPr="001C2A21">
        <w:rPr>
          <w:rFonts w:ascii="Times New Roman" w:hAnsi="Times New Roman" w:cs="Times New Roman"/>
        </w:rPr>
        <w:t xml:space="preserve">. </w:t>
      </w:r>
      <w:r w:rsidR="001C2A21">
        <w:rPr>
          <w:rFonts w:ascii="Times New Roman" w:hAnsi="Times New Roman" w:cs="Times New Roman"/>
        </w:rPr>
        <w:t>Plantinga states rhetorically:</w:t>
      </w:r>
      <w:r w:rsidR="001C2A21" w:rsidRPr="001C2A21">
        <w:rPr>
          <w:rFonts w:ascii="Times New Roman" w:hAnsi="Times New Roman" w:cs="Times New Roman"/>
        </w:rPr>
        <w:t xml:space="preserve"> “Why suppose that if God </w:t>
      </w:r>
      <w:r w:rsidR="001C2A21" w:rsidRPr="001C2A21">
        <w:rPr>
          <w:rFonts w:ascii="Times New Roman" w:hAnsi="Times New Roman" w:cs="Times New Roman"/>
          <w:i/>
          <w:iCs/>
        </w:rPr>
        <w:t>does</w:t>
      </w:r>
      <w:r w:rsidR="001C2A21" w:rsidRPr="001C2A21">
        <w:rPr>
          <w:rFonts w:ascii="Times New Roman" w:hAnsi="Times New Roman" w:cs="Times New Roman"/>
        </w:rPr>
        <w:t> have a reason for permitting evil, the theist would be the first to know?”</w:t>
      </w:r>
      <w:r w:rsidR="001C2A21">
        <w:rPr>
          <w:rStyle w:val="FootnoteReference"/>
          <w:rFonts w:ascii="Times New Roman" w:hAnsi="Times New Roman" w:cs="Times New Roman"/>
        </w:rPr>
        <w:footnoteReference w:id="18"/>
      </w:r>
      <w:r w:rsidR="001C2A21">
        <w:rPr>
          <w:rFonts w:ascii="Times New Roman" w:hAnsi="Times New Roman" w:cs="Times New Roman"/>
        </w:rPr>
        <w:t xml:space="preserve"> </w:t>
      </w:r>
      <w:r w:rsidR="00AE743D">
        <w:rPr>
          <w:rFonts w:ascii="Times New Roman" w:hAnsi="Times New Roman" w:cs="Times New Roman"/>
        </w:rPr>
        <w:t xml:space="preserve">Because of </w:t>
      </w:r>
      <w:r w:rsidR="001C2A21" w:rsidRPr="001C2A21">
        <w:rPr>
          <w:rFonts w:ascii="Times New Roman" w:hAnsi="Times New Roman" w:cs="Times New Roman"/>
        </w:rPr>
        <w:t>Wykstra and Plantinga</w:t>
      </w:r>
      <w:r w:rsidR="00467D22">
        <w:rPr>
          <w:rFonts w:ascii="Times New Roman" w:hAnsi="Times New Roman" w:cs="Times New Roman"/>
        </w:rPr>
        <w:t>’s</w:t>
      </w:r>
      <w:r w:rsidR="001C2A21" w:rsidRPr="001C2A21">
        <w:rPr>
          <w:rFonts w:ascii="Times New Roman" w:hAnsi="Times New Roman" w:cs="Times New Roman"/>
        </w:rPr>
        <w:t xml:space="preserve"> c</w:t>
      </w:r>
      <w:r w:rsidR="00467D22">
        <w:rPr>
          <w:rFonts w:ascii="Times New Roman" w:hAnsi="Times New Roman" w:cs="Times New Roman"/>
        </w:rPr>
        <w:t>ritique</w:t>
      </w:r>
      <w:r w:rsidR="001C2A21" w:rsidRPr="001C2A21">
        <w:rPr>
          <w:rFonts w:ascii="Times New Roman" w:hAnsi="Times New Roman" w:cs="Times New Roman"/>
        </w:rPr>
        <w:t xml:space="preserve"> </w:t>
      </w:r>
      <w:r w:rsidR="00467D22">
        <w:rPr>
          <w:rFonts w:ascii="Times New Roman" w:hAnsi="Times New Roman" w:cs="Times New Roman"/>
        </w:rPr>
        <w:t xml:space="preserve">of </w:t>
      </w:r>
      <w:r w:rsidR="001C2A21" w:rsidRPr="001C2A21">
        <w:rPr>
          <w:rFonts w:ascii="Times New Roman" w:hAnsi="Times New Roman" w:cs="Times New Roman"/>
        </w:rPr>
        <w:t>Rowe’s argument (</w:t>
      </w:r>
      <w:r w:rsidR="00467D22">
        <w:rPr>
          <w:rFonts w:ascii="Times New Roman" w:hAnsi="Times New Roman" w:cs="Times New Roman"/>
        </w:rPr>
        <w:t xml:space="preserve">and broadly </w:t>
      </w:r>
      <w:r w:rsidR="001C2A21" w:rsidRPr="001C2A21">
        <w:rPr>
          <w:rFonts w:ascii="Times New Roman" w:hAnsi="Times New Roman" w:cs="Times New Roman"/>
        </w:rPr>
        <w:t>evidential arguments</w:t>
      </w:r>
      <w:r w:rsidR="00467D22">
        <w:rPr>
          <w:rFonts w:ascii="Times New Roman" w:hAnsi="Times New Roman" w:cs="Times New Roman"/>
        </w:rPr>
        <w:t xml:space="preserve"> as a whole)</w:t>
      </w:r>
      <w:r w:rsidR="001C2A21" w:rsidRPr="001C2A21">
        <w:rPr>
          <w:rFonts w:ascii="Times New Roman" w:hAnsi="Times New Roman" w:cs="Times New Roman"/>
        </w:rPr>
        <w:t xml:space="preserve"> by focusing on the limits of human knowledge, </w:t>
      </w:r>
      <w:r w:rsidR="00467D22">
        <w:rPr>
          <w:rFonts w:ascii="Times New Roman" w:hAnsi="Times New Roman" w:cs="Times New Roman"/>
        </w:rPr>
        <w:t xml:space="preserve">the position has been described as </w:t>
      </w:r>
      <w:r w:rsidR="00467D22">
        <w:rPr>
          <w:rFonts w:ascii="Times New Roman" w:hAnsi="Times New Roman" w:cs="Times New Roman"/>
          <w:i/>
          <w:iCs/>
        </w:rPr>
        <w:t>sceptical theism</w:t>
      </w:r>
      <w:r w:rsidR="00467D22">
        <w:rPr>
          <w:rFonts w:ascii="Times New Roman" w:hAnsi="Times New Roman" w:cs="Times New Roman"/>
        </w:rPr>
        <w:t>.</w:t>
      </w:r>
    </w:p>
    <w:p w14:paraId="3F9E9856" w14:textId="77126CE3" w:rsidR="005B1EB6" w:rsidRDefault="00AB6C03" w:rsidP="00912965">
      <w:pPr>
        <w:rPr>
          <w:rFonts w:ascii="Times New Roman" w:hAnsi="Times New Roman" w:cs="Times New Roman"/>
        </w:rPr>
      </w:pPr>
      <w:r>
        <w:rPr>
          <w:rFonts w:ascii="Times New Roman" w:hAnsi="Times New Roman" w:cs="Times New Roman"/>
        </w:rPr>
        <w:t>Inspired strongly by the writings and ideas of the 3</w:t>
      </w:r>
      <w:r w:rsidRPr="00AB6C03">
        <w:rPr>
          <w:rFonts w:ascii="Times New Roman" w:hAnsi="Times New Roman" w:cs="Times New Roman"/>
          <w:vertAlign w:val="superscript"/>
        </w:rPr>
        <w:t>rd</w:t>
      </w:r>
      <w:r>
        <w:rPr>
          <w:rFonts w:ascii="Times New Roman" w:hAnsi="Times New Roman" w:cs="Times New Roman"/>
        </w:rPr>
        <w:t xml:space="preserve"> century church father Irenaeus of Lyon</w:t>
      </w:r>
      <w:r w:rsidR="00307F0F">
        <w:rPr>
          <w:rFonts w:ascii="Times New Roman" w:hAnsi="Times New Roman" w:cs="Times New Roman"/>
        </w:rPr>
        <w:t xml:space="preserve">, John Hick developed his </w:t>
      </w:r>
      <w:r w:rsidR="00307F0F">
        <w:rPr>
          <w:rFonts w:ascii="Times New Roman" w:hAnsi="Times New Roman" w:cs="Times New Roman"/>
          <w:i/>
          <w:iCs/>
        </w:rPr>
        <w:t>soul-making</w:t>
      </w:r>
      <w:r w:rsidR="00307F0F">
        <w:rPr>
          <w:rFonts w:ascii="Times New Roman" w:hAnsi="Times New Roman" w:cs="Times New Roman"/>
        </w:rPr>
        <w:t xml:space="preserve"> </w:t>
      </w:r>
      <w:r w:rsidR="00912965">
        <w:rPr>
          <w:rFonts w:ascii="Times New Roman" w:hAnsi="Times New Roman" w:cs="Times New Roman"/>
        </w:rPr>
        <w:t xml:space="preserve">theodicy (or the </w:t>
      </w:r>
      <w:r w:rsidR="00912965">
        <w:rPr>
          <w:rFonts w:ascii="Times New Roman" w:hAnsi="Times New Roman" w:cs="Times New Roman"/>
          <w:i/>
          <w:iCs/>
        </w:rPr>
        <w:t>Irenaean theodicy</w:t>
      </w:r>
      <w:r w:rsidR="00912965">
        <w:rPr>
          <w:rFonts w:ascii="Times New Roman" w:hAnsi="Times New Roman" w:cs="Times New Roman"/>
        </w:rPr>
        <w:t xml:space="preserve">). </w:t>
      </w:r>
      <w:r w:rsidR="004A7F77" w:rsidRPr="004A7F77">
        <w:rPr>
          <w:rFonts w:ascii="Times New Roman" w:hAnsi="Times New Roman" w:cs="Times New Roman"/>
        </w:rPr>
        <w:t xml:space="preserve">Irenaeus argued that evil is the </w:t>
      </w:r>
      <w:r w:rsidR="0099226E">
        <w:rPr>
          <w:rFonts w:ascii="Times New Roman" w:hAnsi="Times New Roman" w:cs="Times New Roman"/>
        </w:rPr>
        <w:t>price to pay</w:t>
      </w:r>
      <w:r w:rsidR="004A7F77" w:rsidRPr="004A7F77">
        <w:rPr>
          <w:rFonts w:ascii="Times New Roman" w:hAnsi="Times New Roman" w:cs="Times New Roman"/>
        </w:rPr>
        <w:t xml:space="preserve"> of </w:t>
      </w:r>
      <w:r w:rsidR="004A7F77">
        <w:rPr>
          <w:rFonts w:ascii="Times New Roman" w:hAnsi="Times New Roman" w:cs="Times New Roman"/>
        </w:rPr>
        <w:t>us possessing</w:t>
      </w:r>
      <w:r w:rsidR="004A7F77" w:rsidRPr="004A7F77">
        <w:rPr>
          <w:rFonts w:ascii="Times New Roman" w:hAnsi="Times New Roman" w:cs="Times New Roman"/>
        </w:rPr>
        <w:t xml:space="preserve"> free</w:t>
      </w:r>
      <w:r w:rsidR="0099226E">
        <w:rPr>
          <w:rFonts w:ascii="Times New Roman" w:hAnsi="Times New Roman" w:cs="Times New Roman"/>
        </w:rPr>
        <w:t>-</w:t>
      </w:r>
      <w:r w:rsidR="004A7F77" w:rsidRPr="004A7F77">
        <w:rPr>
          <w:rFonts w:ascii="Times New Roman" w:hAnsi="Times New Roman" w:cs="Times New Roman"/>
        </w:rPr>
        <w:t>will. However, Irenaeus believed that God was</w:t>
      </w:r>
      <w:r w:rsidR="0099226E">
        <w:rPr>
          <w:rFonts w:ascii="Times New Roman" w:hAnsi="Times New Roman" w:cs="Times New Roman"/>
        </w:rPr>
        <w:t>, in</w:t>
      </w:r>
      <w:r w:rsidR="004A7F77" w:rsidRPr="004A7F77">
        <w:rPr>
          <w:rFonts w:ascii="Times New Roman" w:hAnsi="Times New Roman" w:cs="Times New Roman"/>
        </w:rPr>
        <w:t xml:space="preserve"> part</w:t>
      </w:r>
      <w:r w:rsidR="0099226E">
        <w:rPr>
          <w:rFonts w:ascii="Times New Roman" w:hAnsi="Times New Roman" w:cs="Times New Roman"/>
        </w:rPr>
        <w:t>,</w:t>
      </w:r>
      <w:r w:rsidR="004A7F77" w:rsidRPr="004A7F77">
        <w:rPr>
          <w:rFonts w:ascii="Times New Roman" w:hAnsi="Times New Roman" w:cs="Times New Roman"/>
        </w:rPr>
        <w:t xml:space="preserve"> </w:t>
      </w:r>
      <w:r w:rsidR="0099226E">
        <w:rPr>
          <w:rFonts w:ascii="Times New Roman" w:hAnsi="Times New Roman" w:cs="Times New Roman"/>
        </w:rPr>
        <w:t xml:space="preserve">also </w:t>
      </w:r>
      <w:r w:rsidR="004A7F77" w:rsidRPr="004A7F77">
        <w:rPr>
          <w:rFonts w:ascii="Times New Roman" w:hAnsi="Times New Roman" w:cs="Times New Roman"/>
        </w:rPr>
        <w:t>responsible for evil and suffering</w:t>
      </w:r>
      <w:r w:rsidR="004A7F77">
        <w:rPr>
          <w:rFonts w:ascii="Times New Roman" w:hAnsi="Times New Roman" w:cs="Times New Roman"/>
        </w:rPr>
        <w:t>, arguing</w:t>
      </w:r>
      <w:r w:rsidR="004A7F77" w:rsidRPr="004A7F77">
        <w:rPr>
          <w:rFonts w:ascii="Times New Roman" w:hAnsi="Times New Roman" w:cs="Times New Roman"/>
        </w:rPr>
        <w:t xml:space="preserve"> that God created the world imperfectly so that imperfect </w:t>
      </w:r>
      <w:r w:rsidR="004A7F77">
        <w:rPr>
          <w:rFonts w:ascii="Times New Roman" w:hAnsi="Times New Roman" w:cs="Times New Roman"/>
        </w:rPr>
        <w:t>contingent</w:t>
      </w:r>
      <w:r w:rsidR="004A7F77" w:rsidRPr="004A7F77">
        <w:rPr>
          <w:rFonts w:ascii="Times New Roman" w:hAnsi="Times New Roman" w:cs="Times New Roman"/>
        </w:rPr>
        <w:t xml:space="preserve"> beings could </w:t>
      </w:r>
      <w:r w:rsidR="0099226E">
        <w:rPr>
          <w:rFonts w:ascii="Times New Roman" w:hAnsi="Times New Roman" w:cs="Times New Roman"/>
        </w:rPr>
        <w:t>improve themselves</w:t>
      </w:r>
      <w:r w:rsidR="004A7F77" w:rsidRPr="004A7F77">
        <w:rPr>
          <w:rFonts w:ascii="Times New Roman" w:hAnsi="Times New Roman" w:cs="Times New Roman"/>
        </w:rPr>
        <w:t xml:space="preserve"> through a soul-making process into a perfect likeness of </w:t>
      </w:r>
      <w:r w:rsidR="004A7F77">
        <w:rPr>
          <w:rFonts w:ascii="Times New Roman" w:hAnsi="Times New Roman" w:cs="Times New Roman"/>
        </w:rPr>
        <w:t>H</w:t>
      </w:r>
      <w:r w:rsidR="004A7F77" w:rsidRPr="004A7F77">
        <w:rPr>
          <w:rFonts w:ascii="Times New Roman" w:hAnsi="Times New Roman" w:cs="Times New Roman"/>
        </w:rPr>
        <w:t>imself because attaining the likeness of God requires the willing cooperation of humans. God thus</w:t>
      </w:r>
      <w:r w:rsidR="004A7F77">
        <w:rPr>
          <w:rFonts w:ascii="Times New Roman" w:hAnsi="Times New Roman" w:cs="Times New Roman"/>
        </w:rPr>
        <w:t>ly</w:t>
      </w:r>
      <w:r w:rsidR="004A7F77" w:rsidRPr="004A7F77">
        <w:rPr>
          <w:rFonts w:ascii="Times New Roman" w:hAnsi="Times New Roman" w:cs="Times New Roman"/>
        </w:rPr>
        <w:t xml:space="preserve"> </w:t>
      </w:r>
      <w:r w:rsidR="004A7F77" w:rsidRPr="004A7F77">
        <w:rPr>
          <w:rFonts w:ascii="Times New Roman" w:hAnsi="Times New Roman" w:cs="Times New Roman"/>
        </w:rPr>
        <w:lastRenderedPageBreak/>
        <w:t xml:space="preserve">had to give humans free will for them to be able to </w:t>
      </w:r>
      <w:r w:rsidR="0037045D">
        <w:rPr>
          <w:rFonts w:ascii="Times New Roman" w:hAnsi="Times New Roman" w:cs="Times New Roman"/>
        </w:rPr>
        <w:t>love and worship him genuinely</w:t>
      </w:r>
      <w:r w:rsidR="004A7F77" w:rsidRPr="004A7F77">
        <w:rPr>
          <w:rFonts w:ascii="Times New Roman" w:hAnsi="Times New Roman" w:cs="Times New Roman"/>
        </w:rPr>
        <w:t xml:space="preserve">. Since </w:t>
      </w:r>
      <w:r w:rsidR="0037045D" w:rsidRPr="004A7F77">
        <w:rPr>
          <w:rFonts w:ascii="Times New Roman" w:hAnsi="Times New Roman" w:cs="Times New Roman"/>
        </w:rPr>
        <w:t>the ability to choose good over evil</w:t>
      </w:r>
      <w:r w:rsidR="0037045D" w:rsidRPr="004A7F77">
        <w:rPr>
          <w:rFonts w:ascii="Times New Roman" w:hAnsi="Times New Roman" w:cs="Times New Roman"/>
        </w:rPr>
        <w:t xml:space="preserve"> </w:t>
      </w:r>
      <w:r w:rsidR="004A7F77" w:rsidRPr="004A7F77">
        <w:rPr>
          <w:rFonts w:ascii="Times New Roman" w:hAnsi="Times New Roman" w:cs="Times New Roman"/>
        </w:rPr>
        <w:t>requires</w:t>
      </w:r>
      <w:r w:rsidR="0037045D">
        <w:rPr>
          <w:rFonts w:ascii="Times New Roman" w:hAnsi="Times New Roman" w:cs="Times New Roman"/>
        </w:rPr>
        <w:t xml:space="preserve"> freedom</w:t>
      </w:r>
      <w:r w:rsidR="004A7F77" w:rsidRPr="004A7F77">
        <w:rPr>
          <w:rFonts w:ascii="Times New Roman" w:hAnsi="Times New Roman" w:cs="Times New Roman"/>
        </w:rPr>
        <w:t xml:space="preserve">, God had to permit evil and suffering to </w:t>
      </w:r>
      <w:r w:rsidR="0037045D">
        <w:rPr>
          <w:rFonts w:ascii="Times New Roman" w:hAnsi="Times New Roman" w:cs="Times New Roman"/>
        </w:rPr>
        <w:t>have a place in creation</w:t>
      </w:r>
      <w:r w:rsidR="004A7F77" w:rsidRPr="004A7F77">
        <w:rPr>
          <w:rFonts w:ascii="Times New Roman" w:hAnsi="Times New Roman" w:cs="Times New Roman"/>
        </w:rPr>
        <w:t>.</w:t>
      </w:r>
      <w:r w:rsidR="00AD1CD0">
        <w:rPr>
          <w:rFonts w:ascii="Times New Roman" w:hAnsi="Times New Roman" w:cs="Times New Roman"/>
        </w:rPr>
        <w:t xml:space="preserve"> </w:t>
      </w:r>
      <w:r w:rsidR="00912965" w:rsidRPr="00912965">
        <w:rPr>
          <w:rFonts w:ascii="Times New Roman" w:hAnsi="Times New Roman" w:cs="Times New Roman"/>
        </w:rPr>
        <w:t xml:space="preserve">John Hick highlighted the importance of God allowing humans to develop </w:t>
      </w:r>
      <w:r w:rsidR="00AD1CD0">
        <w:rPr>
          <w:rFonts w:ascii="Times New Roman" w:hAnsi="Times New Roman" w:cs="Times New Roman"/>
        </w:rPr>
        <w:t>ourselves</w:t>
      </w:r>
      <w:r w:rsidR="00912965" w:rsidRPr="00912965">
        <w:rPr>
          <w:rFonts w:ascii="Times New Roman" w:hAnsi="Times New Roman" w:cs="Times New Roman"/>
        </w:rPr>
        <w:t xml:space="preserve">. He reasoned that if God made us perfect, then we would </w:t>
      </w:r>
      <w:r w:rsidR="00AD1CD0">
        <w:rPr>
          <w:rFonts w:ascii="Times New Roman" w:hAnsi="Times New Roman" w:cs="Times New Roman"/>
        </w:rPr>
        <w:t>be no more than automatons</w:t>
      </w:r>
      <w:r w:rsidR="00912965" w:rsidRPr="00912965">
        <w:rPr>
          <w:rFonts w:ascii="Times New Roman" w:hAnsi="Times New Roman" w:cs="Times New Roman"/>
        </w:rPr>
        <w:t>, which would love God without any</w:t>
      </w:r>
      <w:r w:rsidR="00AD1CD0">
        <w:rPr>
          <w:rFonts w:ascii="Times New Roman" w:hAnsi="Times New Roman" w:cs="Times New Roman"/>
        </w:rPr>
        <w:t xml:space="preserve"> real reason to</w:t>
      </w:r>
      <w:r w:rsidR="00912965" w:rsidRPr="00912965">
        <w:rPr>
          <w:rFonts w:ascii="Times New Roman" w:hAnsi="Times New Roman" w:cs="Times New Roman"/>
        </w:rPr>
        <w:t xml:space="preserve">. God wants </w:t>
      </w:r>
      <w:r w:rsidR="00AD1CD0">
        <w:rPr>
          <w:rFonts w:ascii="Times New Roman" w:hAnsi="Times New Roman" w:cs="Times New Roman"/>
        </w:rPr>
        <w:t xml:space="preserve">us our love for Him to have value and so gave us free will. </w:t>
      </w:r>
      <w:r w:rsidR="00912965" w:rsidRPr="00912965">
        <w:rPr>
          <w:rFonts w:ascii="Times New Roman" w:hAnsi="Times New Roman" w:cs="Times New Roman"/>
        </w:rPr>
        <w:t>If God inter</w:t>
      </w:r>
      <w:r w:rsidR="003619C5">
        <w:rPr>
          <w:rFonts w:ascii="Times New Roman" w:hAnsi="Times New Roman" w:cs="Times New Roman"/>
        </w:rPr>
        <w:t>vened too often</w:t>
      </w:r>
      <w:r w:rsidR="00912965" w:rsidRPr="00912965">
        <w:rPr>
          <w:rFonts w:ascii="Times New Roman" w:hAnsi="Times New Roman" w:cs="Times New Roman"/>
        </w:rPr>
        <w:t>, humans would be unable to make free choice</w:t>
      </w:r>
      <w:r w:rsidR="003619C5">
        <w:rPr>
          <w:rFonts w:ascii="Times New Roman" w:hAnsi="Times New Roman" w:cs="Times New Roman"/>
        </w:rPr>
        <w:t>s for themselves</w:t>
      </w:r>
      <w:r w:rsidR="00912965" w:rsidRPr="00912965">
        <w:rPr>
          <w:rFonts w:ascii="Times New Roman" w:hAnsi="Times New Roman" w:cs="Times New Roman"/>
        </w:rPr>
        <w:t xml:space="preserve"> and thus would not </w:t>
      </w:r>
      <w:r w:rsidR="003619C5">
        <w:rPr>
          <w:rFonts w:ascii="Times New Roman" w:hAnsi="Times New Roman" w:cs="Times New Roman"/>
        </w:rPr>
        <w:t>fully develop of their own accord</w:t>
      </w:r>
      <w:r w:rsidR="00912965" w:rsidRPr="00912965">
        <w:rPr>
          <w:rFonts w:ascii="Times New Roman" w:hAnsi="Times New Roman" w:cs="Times New Roman"/>
        </w:rPr>
        <w:t>. Therefore</w:t>
      </w:r>
      <w:r w:rsidR="00AD1CD0">
        <w:rPr>
          <w:rFonts w:ascii="Times New Roman" w:hAnsi="Times New Roman" w:cs="Times New Roman"/>
        </w:rPr>
        <w:t>,</w:t>
      </w:r>
      <w:r w:rsidR="00912965" w:rsidRPr="00912965">
        <w:rPr>
          <w:rFonts w:ascii="Times New Roman" w:hAnsi="Times New Roman" w:cs="Times New Roman"/>
        </w:rPr>
        <w:t xml:space="preserve"> God created humans </w:t>
      </w:r>
      <w:r w:rsidR="003619C5">
        <w:rPr>
          <w:rFonts w:ascii="Times New Roman" w:hAnsi="Times New Roman" w:cs="Times New Roman"/>
        </w:rPr>
        <w:t>with</w:t>
      </w:r>
      <w:r w:rsidR="00912965" w:rsidRPr="00912965">
        <w:rPr>
          <w:rFonts w:ascii="Times New Roman" w:hAnsi="Times New Roman" w:cs="Times New Roman"/>
        </w:rPr>
        <w:t xml:space="preserve"> an epistemic distance from </w:t>
      </w:r>
      <w:r w:rsidR="003F1F11">
        <w:rPr>
          <w:rFonts w:ascii="Times New Roman" w:hAnsi="Times New Roman" w:cs="Times New Roman"/>
        </w:rPr>
        <w:t>H</w:t>
      </w:r>
      <w:r w:rsidR="00912965" w:rsidRPr="00912965">
        <w:rPr>
          <w:rFonts w:ascii="Times New Roman" w:hAnsi="Times New Roman" w:cs="Times New Roman"/>
        </w:rPr>
        <w:t>imself</w:t>
      </w:r>
      <w:r w:rsidR="00AA66E6">
        <w:rPr>
          <w:rFonts w:ascii="Times New Roman" w:hAnsi="Times New Roman" w:cs="Times New Roman"/>
        </w:rPr>
        <w:t>, and evil as a means of improving the human soul.</w:t>
      </w:r>
      <w:r w:rsidR="00514F01">
        <w:rPr>
          <w:rStyle w:val="FootnoteReference"/>
          <w:rFonts w:ascii="Times New Roman" w:hAnsi="Times New Roman" w:cs="Times New Roman"/>
        </w:rPr>
        <w:footnoteReference w:id="19"/>
      </w:r>
    </w:p>
    <w:p w14:paraId="1C1B926D" w14:textId="430EB516" w:rsidR="00B81005" w:rsidRDefault="00AB6665" w:rsidP="00912965">
      <w:pPr>
        <w:rPr>
          <w:rFonts w:ascii="Times New Roman" w:hAnsi="Times New Roman" w:cs="Times New Roman"/>
        </w:rPr>
      </w:pPr>
      <w:r>
        <w:rPr>
          <w:rFonts w:ascii="Times New Roman" w:hAnsi="Times New Roman" w:cs="Times New Roman"/>
        </w:rPr>
        <w:t xml:space="preserve">In a similar vein, Alvin Plantinga defends theism against the logical problem of evil by </w:t>
      </w:r>
      <w:r w:rsidR="001E281B">
        <w:rPr>
          <w:rFonts w:ascii="Times New Roman" w:hAnsi="Times New Roman" w:cs="Times New Roman"/>
        </w:rPr>
        <w:t xml:space="preserve">pointing out the </w:t>
      </w:r>
      <w:r w:rsidR="001E281B">
        <w:rPr>
          <w:rFonts w:ascii="Times New Roman" w:hAnsi="Times New Roman" w:cs="Times New Roman"/>
          <w:i/>
          <w:iCs/>
        </w:rPr>
        <w:t>value</w:t>
      </w:r>
      <w:r w:rsidR="001E281B">
        <w:rPr>
          <w:rFonts w:ascii="Times New Roman" w:hAnsi="Times New Roman" w:cs="Times New Roman"/>
        </w:rPr>
        <w:t xml:space="preserve"> that comes with the existence of free will, not just the evil that can result from it.</w:t>
      </w:r>
      <w:r w:rsidR="00600CC2">
        <w:rPr>
          <w:rFonts w:ascii="Times New Roman" w:hAnsi="Times New Roman" w:cs="Times New Roman"/>
        </w:rPr>
        <w:t xml:space="preserve"> Plantinga argues in his </w:t>
      </w:r>
      <w:r w:rsidR="00600CC2">
        <w:rPr>
          <w:rFonts w:ascii="Times New Roman" w:hAnsi="Times New Roman" w:cs="Times New Roman"/>
          <w:i/>
          <w:iCs/>
        </w:rPr>
        <w:t>free-will defence</w:t>
      </w:r>
      <w:r w:rsidR="00600CC2">
        <w:rPr>
          <w:rFonts w:ascii="Times New Roman" w:hAnsi="Times New Roman" w:cs="Times New Roman"/>
        </w:rPr>
        <w:t xml:space="preserve"> that a</w:t>
      </w:r>
      <w:r w:rsidR="00600CC2" w:rsidRPr="00600CC2">
        <w:rPr>
          <w:rFonts w:ascii="Times New Roman" w:hAnsi="Times New Roman" w:cs="Times New Roman"/>
        </w:rPr>
        <w:t xml:space="preserve"> world containing </w:t>
      </w:r>
      <w:r w:rsidR="00600CC2">
        <w:rPr>
          <w:rFonts w:ascii="Times New Roman" w:hAnsi="Times New Roman" w:cs="Times New Roman"/>
        </w:rPr>
        <w:t>beings</w:t>
      </w:r>
      <w:r w:rsidR="00600CC2" w:rsidRPr="00600CC2">
        <w:rPr>
          <w:rFonts w:ascii="Times New Roman" w:hAnsi="Times New Roman" w:cs="Times New Roman"/>
        </w:rPr>
        <w:t xml:space="preserve"> who are</w:t>
      </w:r>
      <w:r w:rsidR="00600CC2">
        <w:rPr>
          <w:rFonts w:ascii="Times New Roman" w:hAnsi="Times New Roman" w:cs="Times New Roman"/>
        </w:rPr>
        <w:t xml:space="preserve"> </w:t>
      </w:r>
      <w:r w:rsidR="00600CC2" w:rsidRPr="00600CC2">
        <w:rPr>
          <w:rFonts w:ascii="Times New Roman" w:hAnsi="Times New Roman" w:cs="Times New Roman"/>
        </w:rPr>
        <w:t xml:space="preserve">free is innately more valuable than one </w:t>
      </w:r>
      <w:r w:rsidR="00600CC2">
        <w:rPr>
          <w:rFonts w:ascii="Times New Roman" w:hAnsi="Times New Roman" w:cs="Times New Roman"/>
        </w:rPr>
        <w:t>where there is no freedom</w:t>
      </w:r>
      <w:r w:rsidR="00600CC2" w:rsidRPr="00600CC2">
        <w:rPr>
          <w:rFonts w:ascii="Times New Roman" w:hAnsi="Times New Roman" w:cs="Times New Roman"/>
        </w:rPr>
        <w:t>. The virtues and values that free</w:t>
      </w:r>
      <w:r w:rsidR="00600CC2">
        <w:rPr>
          <w:rFonts w:ascii="Times New Roman" w:hAnsi="Times New Roman" w:cs="Times New Roman"/>
        </w:rPr>
        <w:t xml:space="preserve"> will</w:t>
      </w:r>
      <w:r w:rsidR="00600CC2" w:rsidRPr="00600CC2">
        <w:rPr>
          <w:rFonts w:ascii="Times New Roman" w:hAnsi="Times New Roman" w:cs="Times New Roman"/>
        </w:rPr>
        <w:t xml:space="preserve"> makes possible </w:t>
      </w:r>
      <w:r w:rsidR="00600CC2">
        <w:rPr>
          <w:rFonts w:ascii="Times New Roman" w:hAnsi="Times New Roman" w:cs="Times New Roman"/>
        </w:rPr>
        <w:t>like tolerance,</w:t>
      </w:r>
      <w:r w:rsidR="00600CC2" w:rsidRPr="00600CC2">
        <w:rPr>
          <w:rFonts w:ascii="Times New Roman" w:hAnsi="Times New Roman" w:cs="Times New Roman"/>
        </w:rPr>
        <w:t xml:space="preserve"> trust, love, sympathy,</w:t>
      </w:r>
      <w:r w:rsidR="00600CC2">
        <w:rPr>
          <w:rFonts w:ascii="Times New Roman" w:hAnsi="Times New Roman" w:cs="Times New Roman"/>
        </w:rPr>
        <w:t xml:space="preserve"> </w:t>
      </w:r>
      <w:r w:rsidR="00600CC2" w:rsidRPr="00600CC2">
        <w:rPr>
          <w:rFonts w:ascii="Times New Roman" w:hAnsi="Times New Roman" w:cs="Times New Roman"/>
        </w:rPr>
        <w:t>charity, kindness,</w:t>
      </w:r>
      <w:r w:rsidR="00600CC2">
        <w:rPr>
          <w:rFonts w:ascii="Times New Roman" w:hAnsi="Times New Roman" w:cs="Times New Roman"/>
        </w:rPr>
        <w:t xml:space="preserve"> </w:t>
      </w:r>
      <w:r w:rsidR="00600CC2" w:rsidRPr="00600CC2">
        <w:rPr>
          <w:rFonts w:ascii="Times New Roman" w:hAnsi="Times New Roman" w:cs="Times New Roman"/>
        </w:rPr>
        <w:t>loyalty, forgiveness, and friendship are virtues that</w:t>
      </w:r>
      <w:r w:rsidR="00600CC2">
        <w:rPr>
          <w:rFonts w:ascii="Times New Roman" w:hAnsi="Times New Roman" w:cs="Times New Roman"/>
        </w:rPr>
        <w:t xml:space="preserve"> would not exist had we not the freedom to choose or not to choose them.</w:t>
      </w:r>
      <w:r w:rsidR="00F133C1">
        <w:rPr>
          <w:rStyle w:val="FootnoteReference"/>
          <w:rFonts w:ascii="Times New Roman" w:hAnsi="Times New Roman" w:cs="Times New Roman"/>
        </w:rPr>
        <w:footnoteReference w:id="20"/>
      </w:r>
      <w:r w:rsidR="00B81005">
        <w:rPr>
          <w:rFonts w:ascii="Times New Roman" w:hAnsi="Times New Roman" w:cs="Times New Roman"/>
        </w:rPr>
        <w:t xml:space="preserve"> For God’s created creatures to be truly good, they must be truly free, if they could do no wrong then they would not be free. If God made them do no wrong, then they would not bee free and therefore not good. </w:t>
      </w:r>
      <w:r w:rsidR="00B81005" w:rsidRPr="00B81005">
        <w:rPr>
          <w:rFonts w:ascii="Times New Roman" w:hAnsi="Times New Roman" w:cs="Times New Roman"/>
        </w:rPr>
        <w:t xml:space="preserve">According to his </w:t>
      </w:r>
      <w:r w:rsidR="00B81005">
        <w:rPr>
          <w:rFonts w:ascii="Times New Roman" w:hAnsi="Times New Roman" w:cs="Times New Roman"/>
        </w:rPr>
        <w:t>free will defence</w:t>
      </w:r>
      <w:r w:rsidR="00B81005" w:rsidRPr="00B81005">
        <w:rPr>
          <w:rFonts w:ascii="Times New Roman" w:hAnsi="Times New Roman" w:cs="Times New Roman"/>
        </w:rPr>
        <w:t xml:space="preserve">, God could not eliminate the possibility of moral evil without at the same time eliminating some </w:t>
      </w:r>
      <w:r w:rsidR="00B81005" w:rsidRPr="00AA66E6">
        <w:rPr>
          <w:rFonts w:ascii="Times New Roman" w:hAnsi="Times New Roman" w:cs="Times New Roman"/>
          <w:i/>
          <w:iCs/>
        </w:rPr>
        <w:t>greater good</w:t>
      </w:r>
      <w:r w:rsidR="00B81005" w:rsidRPr="00B81005">
        <w:rPr>
          <w:rFonts w:ascii="Times New Roman" w:hAnsi="Times New Roman" w:cs="Times New Roman"/>
        </w:rPr>
        <w:t>.</w:t>
      </w:r>
    </w:p>
    <w:p w14:paraId="2645E4E3" w14:textId="7BE9072A" w:rsidR="00F15FD9" w:rsidRDefault="00346A03" w:rsidP="00912965">
      <w:pPr>
        <w:rPr>
          <w:rFonts w:ascii="Times New Roman" w:hAnsi="Times New Roman" w:cs="Times New Roman"/>
        </w:rPr>
      </w:pPr>
      <w:r>
        <w:rPr>
          <w:rFonts w:ascii="Times New Roman" w:hAnsi="Times New Roman" w:cs="Times New Roman"/>
        </w:rPr>
        <w:t>I believe that, despite the efficacy and timeless nature of the problem of evil, as well as the excellent arguments made by the likes of Rowe, both forms of the problem have failed to provide convincing evidence to support the claim that God does not exist. The defences and theodicies provided by years of theologians and philosophers have sufficiently provided a way to limit the power of the position of the atheist</w:t>
      </w:r>
      <w:r w:rsidR="00A37002">
        <w:rPr>
          <w:rFonts w:ascii="Times New Roman" w:hAnsi="Times New Roman" w:cs="Times New Roman"/>
        </w:rPr>
        <w:t xml:space="preserve"> so that the conclusion that it disproves God is far less convincing.</w:t>
      </w:r>
    </w:p>
    <w:p w14:paraId="35C4E36C" w14:textId="77777777" w:rsidR="00F15FD9" w:rsidRDefault="00F15FD9">
      <w:pPr>
        <w:rPr>
          <w:rFonts w:ascii="Times New Roman" w:hAnsi="Times New Roman" w:cs="Times New Roman"/>
        </w:rPr>
      </w:pPr>
      <w:r>
        <w:rPr>
          <w:rFonts w:ascii="Times New Roman" w:hAnsi="Times New Roman" w:cs="Times New Roman"/>
        </w:rPr>
        <w:br w:type="page"/>
      </w:r>
    </w:p>
    <w:p w14:paraId="14E04CA5" w14:textId="14E3398E" w:rsidR="00346A03" w:rsidRPr="00290A8A" w:rsidRDefault="00F15FD9" w:rsidP="00F15FD9">
      <w:pPr>
        <w:pStyle w:val="Heading1"/>
        <w:rPr>
          <w:rFonts w:ascii="Times New Roman" w:hAnsi="Times New Roman" w:cs="Times New Roman"/>
          <w:sz w:val="24"/>
          <w:szCs w:val="24"/>
        </w:rPr>
      </w:pPr>
      <w:r w:rsidRPr="00290A8A">
        <w:rPr>
          <w:rFonts w:ascii="Times New Roman" w:hAnsi="Times New Roman" w:cs="Times New Roman"/>
          <w:sz w:val="24"/>
          <w:szCs w:val="24"/>
        </w:rPr>
        <w:lastRenderedPageBreak/>
        <w:t>Bibliography</w:t>
      </w:r>
    </w:p>
    <w:p w14:paraId="6C23C484" w14:textId="740CFF6F" w:rsidR="00F15FD9" w:rsidRPr="00290A8A" w:rsidRDefault="00F15FD9" w:rsidP="00F15FD9">
      <w:pPr>
        <w:pStyle w:val="ListParagraph"/>
        <w:numPr>
          <w:ilvl w:val="0"/>
          <w:numId w:val="8"/>
        </w:numPr>
        <w:rPr>
          <w:rFonts w:ascii="Times New Roman" w:hAnsi="Times New Roman" w:cs="Times New Roman"/>
          <w:sz w:val="24"/>
          <w:szCs w:val="24"/>
        </w:rPr>
      </w:pPr>
      <w:r w:rsidRPr="00290A8A">
        <w:rPr>
          <w:rFonts w:ascii="Times New Roman" w:hAnsi="Times New Roman" w:cs="Times New Roman"/>
          <w:sz w:val="24"/>
          <w:szCs w:val="24"/>
        </w:rPr>
        <w:t>Justin P McBrayer and Daniel Howard-Snyder, </w:t>
      </w:r>
      <w:r w:rsidRPr="00290A8A">
        <w:rPr>
          <w:rFonts w:ascii="Times New Roman" w:hAnsi="Times New Roman" w:cs="Times New Roman"/>
          <w:i/>
          <w:iCs/>
          <w:sz w:val="24"/>
          <w:szCs w:val="24"/>
        </w:rPr>
        <w:t>The Blackwell Companion to The Problem of Evil</w:t>
      </w:r>
      <w:r w:rsidRPr="00290A8A">
        <w:rPr>
          <w:rFonts w:ascii="Times New Roman" w:hAnsi="Times New Roman" w:cs="Times New Roman"/>
          <w:sz w:val="24"/>
          <w:szCs w:val="24"/>
        </w:rPr>
        <w:t> (Wiley-Blackwell, 2014).</w:t>
      </w:r>
    </w:p>
    <w:p w14:paraId="31B02994" w14:textId="176A56B0" w:rsidR="00F15FD9" w:rsidRPr="00290A8A" w:rsidRDefault="00F15FD9" w:rsidP="00F15FD9">
      <w:pPr>
        <w:pStyle w:val="ListParagraph"/>
        <w:numPr>
          <w:ilvl w:val="0"/>
          <w:numId w:val="8"/>
        </w:numPr>
        <w:rPr>
          <w:rFonts w:ascii="Times New Roman" w:hAnsi="Times New Roman" w:cs="Times New Roman"/>
          <w:sz w:val="24"/>
          <w:szCs w:val="24"/>
        </w:rPr>
      </w:pPr>
      <w:r w:rsidRPr="00290A8A">
        <w:rPr>
          <w:rFonts w:ascii="Times New Roman" w:hAnsi="Times New Roman" w:cs="Times New Roman"/>
          <w:sz w:val="24"/>
          <w:szCs w:val="24"/>
        </w:rPr>
        <w:t xml:space="preserve">James R. Beebe, "Logical Problem of Evil | Internet Encyclopedia </w:t>
      </w:r>
      <w:r w:rsidR="000061BE" w:rsidRPr="00290A8A">
        <w:rPr>
          <w:rFonts w:ascii="Times New Roman" w:hAnsi="Times New Roman" w:cs="Times New Roman"/>
          <w:sz w:val="24"/>
          <w:szCs w:val="24"/>
        </w:rPr>
        <w:t>of</w:t>
      </w:r>
      <w:r w:rsidRPr="00290A8A">
        <w:rPr>
          <w:rFonts w:ascii="Times New Roman" w:hAnsi="Times New Roman" w:cs="Times New Roman"/>
          <w:sz w:val="24"/>
          <w:szCs w:val="24"/>
        </w:rPr>
        <w:t xml:space="preserve"> Philosophy", </w:t>
      </w:r>
      <w:r w:rsidRPr="00290A8A">
        <w:rPr>
          <w:rFonts w:ascii="Times New Roman" w:hAnsi="Times New Roman" w:cs="Times New Roman"/>
          <w:i/>
          <w:iCs/>
          <w:sz w:val="24"/>
          <w:szCs w:val="24"/>
        </w:rPr>
        <w:t>Iep.Utm.Edu</w:t>
      </w:r>
      <w:r w:rsidRPr="00290A8A">
        <w:rPr>
          <w:rFonts w:ascii="Times New Roman" w:hAnsi="Times New Roman" w:cs="Times New Roman"/>
          <w:sz w:val="24"/>
          <w:szCs w:val="24"/>
        </w:rPr>
        <w:t>, 2021 &lt;https://iep.utm.edu/evil-log/&gt; [Accessed 16 December 2021].</w:t>
      </w:r>
    </w:p>
    <w:p w14:paraId="4DAD1679" w14:textId="08D0F729" w:rsidR="00F15FD9" w:rsidRPr="00290A8A" w:rsidRDefault="00F15FD9" w:rsidP="00F15FD9">
      <w:pPr>
        <w:pStyle w:val="ListParagraph"/>
        <w:numPr>
          <w:ilvl w:val="0"/>
          <w:numId w:val="8"/>
        </w:numPr>
        <w:rPr>
          <w:rFonts w:ascii="Times New Roman" w:hAnsi="Times New Roman" w:cs="Times New Roman"/>
          <w:sz w:val="24"/>
          <w:szCs w:val="24"/>
        </w:rPr>
      </w:pPr>
      <w:r w:rsidRPr="00290A8A">
        <w:rPr>
          <w:rFonts w:ascii="Times New Roman" w:hAnsi="Times New Roman" w:cs="Times New Roman"/>
          <w:sz w:val="24"/>
          <w:szCs w:val="24"/>
        </w:rPr>
        <w:t xml:space="preserve">Nick Trakakis, "Evidential Problem </w:t>
      </w:r>
      <w:r w:rsidR="000061BE" w:rsidRPr="00290A8A">
        <w:rPr>
          <w:rFonts w:ascii="Times New Roman" w:hAnsi="Times New Roman" w:cs="Times New Roman"/>
          <w:sz w:val="24"/>
          <w:szCs w:val="24"/>
        </w:rPr>
        <w:t>of</w:t>
      </w:r>
      <w:r w:rsidRPr="00290A8A">
        <w:rPr>
          <w:rFonts w:ascii="Times New Roman" w:hAnsi="Times New Roman" w:cs="Times New Roman"/>
          <w:sz w:val="24"/>
          <w:szCs w:val="24"/>
        </w:rPr>
        <w:t xml:space="preserve"> Evil, The | Internet Encyclopedia </w:t>
      </w:r>
      <w:r w:rsidR="000061BE" w:rsidRPr="00290A8A">
        <w:rPr>
          <w:rFonts w:ascii="Times New Roman" w:hAnsi="Times New Roman" w:cs="Times New Roman"/>
          <w:sz w:val="24"/>
          <w:szCs w:val="24"/>
        </w:rPr>
        <w:t>of</w:t>
      </w:r>
      <w:r w:rsidRPr="00290A8A">
        <w:rPr>
          <w:rFonts w:ascii="Times New Roman" w:hAnsi="Times New Roman" w:cs="Times New Roman"/>
          <w:sz w:val="24"/>
          <w:szCs w:val="24"/>
        </w:rPr>
        <w:t xml:space="preserve"> Philosophy", </w:t>
      </w:r>
      <w:r w:rsidRPr="00290A8A">
        <w:rPr>
          <w:rFonts w:ascii="Times New Roman" w:hAnsi="Times New Roman" w:cs="Times New Roman"/>
          <w:i/>
          <w:iCs/>
          <w:sz w:val="24"/>
          <w:szCs w:val="24"/>
        </w:rPr>
        <w:t>Iep.Utm.Edu</w:t>
      </w:r>
      <w:r w:rsidRPr="00290A8A">
        <w:rPr>
          <w:rFonts w:ascii="Times New Roman" w:hAnsi="Times New Roman" w:cs="Times New Roman"/>
          <w:sz w:val="24"/>
          <w:szCs w:val="24"/>
        </w:rPr>
        <w:t>, 2021 &lt;https://iep.utm.edu/evil-evi/&gt; [Accessed 16 December 2021].</w:t>
      </w:r>
    </w:p>
    <w:p w14:paraId="7C6B3119" w14:textId="4E7E6785" w:rsidR="00F15FD9" w:rsidRPr="00290A8A" w:rsidRDefault="00F15FD9" w:rsidP="00F15FD9">
      <w:pPr>
        <w:pStyle w:val="ListParagraph"/>
        <w:numPr>
          <w:ilvl w:val="0"/>
          <w:numId w:val="8"/>
        </w:numPr>
        <w:rPr>
          <w:rFonts w:ascii="Times New Roman" w:hAnsi="Times New Roman" w:cs="Times New Roman"/>
          <w:sz w:val="24"/>
          <w:szCs w:val="24"/>
        </w:rPr>
      </w:pPr>
      <w:r w:rsidRPr="00290A8A">
        <w:rPr>
          <w:rFonts w:ascii="Times New Roman" w:hAnsi="Times New Roman" w:cs="Times New Roman"/>
          <w:sz w:val="24"/>
          <w:szCs w:val="24"/>
        </w:rPr>
        <w:t xml:space="preserve">Edward Wierenga, "Omniscience (Stanford Encyclopedia </w:t>
      </w:r>
      <w:r w:rsidR="000061BE" w:rsidRPr="00290A8A">
        <w:rPr>
          <w:rFonts w:ascii="Times New Roman" w:hAnsi="Times New Roman" w:cs="Times New Roman"/>
          <w:sz w:val="24"/>
          <w:szCs w:val="24"/>
        </w:rPr>
        <w:t>of</w:t>
      </w:r>
      <w:r w:rsidRPr="00290A8A">
        <w:rPr>
          <w:rFonts w:ascii="Times New Roman" w:hAnsi="Times New Roman" w:cs="Times New Roman"/>
          <w:sz w:val="24"/>
          <w:szCs w:val="24"/>
        </w:rPr>
        <w:t xml:space="preserve"> Philosophy/Winter 2020 Edition)", </w:t>
      </w:r>
      <w:r w:rsidRPr="00290A8A">
        <w:rPr>
          <w:rFonts w:ascii="Times New Roman" w:hAnsi="Times New Roman" w:cs="Times New Roman"/>
          <w:i/>
          <w:iCs/>
          <w:sz w:val="24"/>
          <w:szCs w:val="24"/>
        </w:rPr>
        <w:t>Plato.Stanford.Edu</w:t>
      </w:r>
      <w:r w:rsidRPr="00290A8A">
        <w:rPr>
          <w:rFonts w:ascii="Times New Roman" w:hAnsi="Times New Roman" w:cs="Times New Roman"/>
          <w:sz w:val="24"/>
          <w:szCs w:val="24"/>
        </w:rPr>
        <w:t>, 2021 &lt;https://plato.stanford.edu/archives/win2020/entries/omniscience/&gt; [Accessed 16 December 2021].</w:t>
      </w:r>
    </w:p>
    <w:p w14:paraId="44EC227B" w14:textId="1E20CC49" w:rsidR="00F15FD9" w:rsidRPr="00290A8A" w:rsidRDefault="00F15FD9" w:rsidP="00F15FD9">
      <w:pPr>
        <w:pStyle w:val="ListParagraph"/>
        <w:numPr>
          <w:ilvl w:val="0"/>
          <w:numId w:val="8"/>
        </w:numPr>
        <w:rPr>
          <w:rFonts w:ascii="Times New Roman" w:hAnsi="Times New Roman" w:cs="Times New Roman"/>
          <w:sz w:val="24"/>
          <w:szCs w:val="24"/>
        </w:rPr>
      </w:pPr>
      <w:r w:rsidRPr="00290A8A">
        <w:rPr>
          <w:rFonts w:ascii="Times New Roman" w:hAnsi="Times New Roman" w:cs="Times New Roman"/>
          <w:sz w:val="24"/>
          <w:szCs w:val="24"/>
        </w:rPr>
        <w:t xml:space="preserve">Joshua Hoffman and Gary Rosenkrantz, "Omnipotence (Stanford Encyclopedia </w:t>
      </w:r>
      <w:r w:rsidR="000061BE" w:rsidRPr="00290A8A">
        <w:rPr>
          <w:rFonts w:ascii="Times New Roman" w:hAnsi="Times New Roman" w:cs="Times New Roman"/>
          <w:sz w:val="24"/>
          <w:szCs w:val="24"/>
        </w:rPr>
        <w:t>of</w:t>
      </w:r>
      <w:r w:rsidRPr="00290A8A">
        <w:rPr>
          <w:rFonts w:ascii="Times New Roman" w:hAnsi="Times New Roman" w:cs="Times New Roman"/>
          <w:sz w:val="24"/>
          <w:szCs w:val="24"/>
        </w:rPr>
        <w:t xml:space="preserve"> Philosophy/Spring 2020 Edition)", </w:t>
      </w:r>
      <w:r w:rsidRPr="00290A8A">
        <w:rPr>
          <w:rFonts w:ascii="Times New Roman" w:hAnsi="Times New Roman" w:cs="Times New Roman"/>
          <w:i/>
          <w:iCs/>
          <w:sz w:val="24"/>
          <w:szCs w:val="24"/>
        </w:rPr>
        <w:t>Plato.Stanford.Edu</w:t>
      </w:r>
      <w:r w:rsidRPr="00290A8A">
        <w:rPr>
          <w:rFonts w:ascii="Times New Roman" w:hAnsi="Times New Roman" w:cs="Times New Roman"/>
          <w:sz w:val="24"/>
          <w:szCs w:val="24"/>
        </w:rPr>
        <w:t>, 2021 &lt;https://plato.stanford.edu/archives/spr2020/entries/omnipotence/&gt; [Accessed 16 December 2021].</w:t>
      </w:r>
    </w:p>
    <w:p w14:paraId="125FE819" w14:textId="391CED6D" w:rsidR="00F15FD9" w:rsidRPr="00290A8A" w:rsidRDefault="00F15FD9" w:rsidP="00F15FD9">
      <w:pPr>
        <w:pStyle w:val="ListParagraph"/>
        <w:numPr>
          <w:ilvl w:val="0"/>
          <w:numId w:val="8"/>
        </w:numPr>
        <w:rPr>
          <w:rFonts w:ascii="Times New Roman" w:hAnsi="Times New Roman" w:cs="Times New Roman"/>
          <w:sz w:val="24"/>
          <w:szCs w:val="24"/>
        </w:rPr>
      </w:pPr>
      <w:r w:rsidRPr="00290A8A">
        <w:rPr>
          <w:rFonts w:ascii="Times New Roman" w:hAnsi="Times New Roman" w:cs="Times New Roman"/>
          <w:sz w:val="24"/>
          <w:szCs w:val="24"/>
        </w:rPr>
        <w:t xml:space="preserve">Michael Tooley, "The Problem </w:t>
      </w:r>
      <w:r w:rsidR="000061BE" w:rsidRPr="00290A8A">
        <w:rPr>
          <w:rFonts w:ascii="Times New Roman" w:hAnsi="Times New Roman" w:cs="Times New Roman"/>
          <w:sz w:val="24"/>
          <w:szCs w:val="24"/>
        </w:rPr>
        <w:t>of</w:t>
      </w:r>
      <w:r w:rsidRPr="00290A8A">
        <w:rPr>
          <w:rFonts w:ascii="Times New Roman" w:hAnsi="Times New Roman" w:cs="Times New Roman"/>
          <w:sz w:val="24"/>
          <w:szCs w:val="24"/>
        </w:rPr>
        <w:t xml:space="preserve"> Evil (Stanford Encyclopedia </w:t>
      </w:r>
      <w:r w:rsidR="000061BE" w:rsidRPr="00290A8A">
        <w:rPr>
          <w:rFonts w:ascii="Times New Roman" w:hAnsi="Times New Roman" w:cs="Times New Roman"/>
          <w:sz w:val="24"/>
          <w:szCs w:val="24"/>
        </w:rPr>
        <w:t>of</w:t>
      </w:r>
      <w:r w:rsidRPr="00290A8A">
        <w:rPr>
          <w:rFonts w:ascii="Times New Roman" w:hAnsi="Times New Roman" w:cs="Times New Roman"/>
          <w:sz w:val="24"/>
          <w:szCs w:val="24"/>
        </w:rPr>
        <w:t xml:space="preserve"> Philosophy/Fall 2021 Edition)", </w:t>
      </w:r>
      <w:r w:rsidRPr="00290A8A">
        <w:rPr>
          <w:rFonts w:ascii="Times New Roman" w:hAnsi="Times New Roman" w:cs="Times New Roman"/>
          <w:i/>
          <w:iCs/>
          <w:sz w:val="24"/>
          <w:szCs w:val="24"/>
        </w:rPr>
        <w:t>Plato.Stanford.Edu</w:t>
      </w:r>
      <w:r w:rsidRPr="00290A8A">
        <w:rPr>
          <w:rFonts w:ascii="Times New Roman" w:hAnsi="Times New Roman" w:cs="Times New Roman"/>
          <w:sz w:val="24"/>
          <w:szCs w:val="24"/>
        </w:rPr>
        <w:t>, 2021 &lt;https://plato.stanford.edu/archives/fall2021/entries/evil/&gt; [Accessed 16 December 2021].</w:t>
      </w:r>
    </w:p>
    <w:p w14:paraId="6846B223" w14:textId="0BCE8DFB" w:rsidR="00F15FD9" w:rsidRPr="00290A8A" w:rsidRDefault="00F15FD9" w:rsidP="00F15FD9">
      <w:pPr>
        <w:pStyle w:val="ListParagraph"/>
        <w:numPr>
          <w:ilvl w:val="0"/>
          <w:numId w:val="8"/>
        </w:numPr>
        <w:rPr>
          <w:rFonts w:ascii="Times New Roman" w:hAnsi="Times New Roman" w:cs="Times New Roman"/>
          <w:sz w:val="24"/>
          <w:szCs w:val="24"/>
        </w:rPr>
      </w:pPr>
      <w:r w:rsidRPr="00290A8A">
        <w:rPr>
          <w:rFonts w:ascii="Times New Roman" w:hAnsi="Times New Roman" w:cs="Times New Roman"/>
          <w:sz w:val="24"/>
          <w:szCs w:val="24"/>
        </w:rPr>
        <w:t>Aurelius Augustinus and Henry Chadwick, </w:t>
      </w:r>
      <w:r w:rsidRPr="00290A8A">
        <w:rPr>
          <w:rFonts w:ascii="Times New Roman" w:hAnsi="Times New Roman" w:cs="Times New Roman"/>
          <w:i/>
          <w:iCs/>
          <w:sz w:val="24"/>
          <w:szCs w:val="24"/>
        </w:rPr>
        <w:t>Confessions</w:t>
      </w:r>
      <w:r w:rsidRPr="00290A8A">
        <w:rPr>
          <w:rFonts w:ascii="Times New Roman" w:hAnsi="Times New Roman" w:cs="Times New Roman"/>
          <w:sz w:val="24"/>
          <w:szCs w:val="24"/>
        </w:rPr>
        <w:t> (Oxford: Oxford Univ. Press, 1991).</w:t>
      </w:r>
    </w:p>
    <w:p w14:paraId="0E29A037" w14:textId="1363AA7C" w:rsidR="00F15FD9" w:rsidRPr="00290A8A" w:rsidRDefault="00F15FD9" w:rsidP="00F15FD9">
      <w:pPr>
        <w:pStyle w:val="ListParagraph"/>
        <w:numPr>
          <w:ilvl w:val="0"/>
          <w:numId w:val="8"/>
        </w:numPr>
        <w:rPr>
          <w:rFonts w:ascii="Times New Roman" w:hAnsi="Times New Roman" w:cs="Times New Roman"/>
          <w:sz w:val="24"/>
          <w:szCs w:val="24"/>
        </w:rPr>
      </w:pPr>
      <w:r w:rsidRPr="00290A8A">
        <w:rPr>
          <w:rFonts w:ascii="Times New Roman" w:hAnsi="Times New Roman" w:cs="Times New Roman"/>
          <w:sz w:val="24"/>
          <w:szCs w:val="24"/>
        </w:rPr>
        <w:t>David Ray Griffin, </w:t>
      </w:r>
      <w:r w:rsidRPr="00290A8A">
        <w:rPr>
          <w:rFonts w:ascii="Times New Roman" w:hAnsi="Times New Roman" w:cs="Times New Roman"/>
          <w:i/>
          <w:iCs/>
          <w:sz w:val="24"/>
          <w:szCs w:val="24"/>
        </w:rPr>
        <w:t>God, Power, And Evil</w:t>
      </w:r>
      <w:r w:rsidRPr="00290A8A">
        <w:rPr>
          <w:rFonts w:ascii="Times New Roman" w:hAnsi="Times New Roman" w:cs="Times New Roman"/>
          <w:sz w:val="24"/>
          <w:szCs w:val="24"/>
        </w:rPr>
        <w:t> (Westminster, 2004).</w:t>
      </w:r>
    </w:p>
    <w:p w14:paraId="71900114" w14:textId="22E8BB01" w:rsidR="00F15FD9" w:rsidRPr="00290A8A" w:rsidRDefault="00F15FD9" w:rsidP="00F15FD9">
      <w:pPr>
        <w:pStyle w:val="ListParagraph"/>
        <w:numPr>
          <w:ilvl w:val="0"/>
          <w:numId w:val="8"/>
        </w:numPr>
        <w:rPr>
          <w:rFonts w:ascii="Times New Roman" w:hAnsi="Times New Roman" w:cs="Times New Roman"/>
          <w:sz w:val="24"/>
          <w:szCs w:val="24"/>
        </w:rPr>
      </w:pPr>
      <w:r w:rsidRPr="00290A8A">
        <w:rPr>
          <w:rFonts w:ascii="Times New Roman" w:hAnsi="Times New Roman" w:cs="Times New Roman"/>
          <w:sz w:val="24"/>
          <w:szCs w:val="24"/>
        </w:rPr>
        <w:t xml:space="preserve">John Kemp, "Pain </w:t>
      </w:r>
      <w:r w:rsidR="000061BE" w:rsidRPr="00290A8A">
        <w:rPr>
          <w:rFonts w:ascii="Times New Roman" w:hAnsi="Times New Roman" w:cs="Times New Roman"/>
          <w:sz w:val="24"/>
          <w:szCs w:val="24"/>
        </w:rPr>
        <w:t>and</w:t>
      </w:r>
      <w:r w:rsidRPr="00290A8A">
        <w:rPr>
          <w:rFonts w:ascii="Times New Roman" w:hAnsi="Times New Roman" w:cs="Times New Roman"/>
          <w:sz w:val="24"/>
          <w:szCs w:val="24"/>
        </w:rPr>
        <w:t xml:space="preserve"> Evil", </w:t>
      </w:r>
      <w:r w:rsidRPr="00290A8A">
        <w:rPr>
          <w:rFonts w:ascii="Times New Roman" w:hAnsi="Times New Roman" w:cs="Times New Roman"/>
          <w:i/>
          <w:iCs/>
          <w:sz w:val="24"/>
          <w:szCs w:val="24"/>
        </w:rPr>
        <w:t>Philosophy</w:t>
      </w:r>
      <w:r w:rsidRPr="00290A8A">
        <w:rPr>
          <w:rFonts w:ascii="Times New Roman" w:hAnsi="Times New Roman" w:cs="Times New Roman"/>
          <w:sz w:val="24"/>
          <w:szCs w:val="24"/>
        </w:rPr>
        <w:t>, 29.108 (1954), pp.13-26 &lt;https://doi.org/10.1017/s0031819100022105&gt;.</w:t>
      </w:r>
    </w:p>
    <w:p w14:paraId="2C01C699" w14:textId="77777777" w:rsidR="00F15FD9" w:rsidRPr="00290A8A" w:rsidRDefault="00F15FD9" w:rsidP="00F15FD9">
      <w:pPr>
        <w:pStyle w:val="FootnoteText"/>
        <w:numPr>
          <w:ilvl w:val="0"/>
          <w:numId w:val="8"/>
        </w:numPr>
        <w:rPr>
          <w:rFonts w:ascii="Times New Roman" w:hAnsi="Times New Roman" w:cs="Times New Roman"/>
          <w:sz w:val="24"/>
          <w:szCs w:val="24"/>
        </w:rPr>
      </w:pPr>
      <w:r w:rsidRPr="00290A8A">
        <w:rPr>
          <w:rFonts w:ascii="Times New Roman" w:hAnsi="Times New Roman" w:cs="Times New Roman"/>
          <w:sz w:val="24"/>
          <w:szCs w:val="24"/>
        </w:rPr>
        <w:t xml:space="preserve">David Hume, </w:t>
      </w:r>
      <w:r w:rsidRPr="00290A8A">
        <w:rPr>
          <w:rFonts w:ascii="Times New Roman" w:hAnsi="Times New Roman" w:cs="Times New Roman"/>
          <w:i/>
          <w:iCs/>
          <w:sz w:val="24"/>
          <w:szCs w:val="24"/>
        </w:rPr>
        <w:t>Dialogues Concerning Natural Religion</w:t>
      </w:r>
      <w:r w:rsidRPr="00290A8A">
        <w:rPr>
          <w:rFonts w:ascii="Times New Roman" w:hAnsi="Times New Roman" w:cs="Times New Roman"/>
          <w:sz w:val="24"/>
          <w:szCs w:val="24"/>
        </w:rPr>
        <w:t xml:space="preserve"> (Project Gutenberg)</w:t>
      </w:r>
    </w:p>
    <w:p w14:paraId="54AEC85E" w14:textId="77777777" w:rsidR="00F15FD9" w:rsidRPr="00290A8A" w:rsidRDefault="00F15FD9" w:rsidP="00F15FD9">
      <w:pPr>
        <w:pStyle w:val="FootnoteText"/>
        <w:numPr>
          <w:ilvl w:val="0"/>
          <w:numId w:val="8"/>
        </w:numPr>
        <w:rPr>
          <w:rFonts w:ascii="Times New Roman" w:hAnsi="Times New Roman" w:cs="Times New Roman"/>
          <w:sz w:val="24"/>
          <w:szCs w:val="24"/>
        </w:rPr>
      </w:pPr>
      <w:r w:rsidRPr="00290A8A">
        <w:rPr>
          <w:rFonts w:ascii="Times New Roman" w:hAnsi="Times New Roman" w:cs="Times New Roman"/>
          <w:sz w:val="24"/>
          <w:szCs w:val="24"/>
        </w:rPr>
        <w:t>Harold S. Kushner, </w:t>
      </w:r>
      <w:r w:rsidRPr="00290A8A">
        <w:rPr>
          <w:rFonts w:ascii="Times New Roman" w:hAnsi="Times New Roman" w:cs="Times New Roman"/>
          <w:i/>
          <w:iCs/>
          <w:sz w:val="24"/>
          <w:szCs w:val="24"/>
        </w:rPr>
        <w:t>When Bad Things Happen to Good People</w:t>
      </w:r>
      <w:r w:rsidRPr="00290A8A">
        <w:rPr>
          <w:rFonts w:ascii="Times New Roman" w:hAnsi="Times New Roman" w:cs="Times New Roman"/>
          <w:sz w:val="24"/>
          <w:szCs w:val="24"/>
        </w:rPr>
        <w:t>. (New York: Schocken Books, 1981)</w:t>
      </w:r>
    </w:p>
    <w:p w14:paraId="538FB1FA" w14:textId="48ACB593" w:rsidR="00F15FD9" w:rsidRPr="00290A8A" w:rsidRDefault="00F15FD9" w:rsidP="00F15FD9">
      <w:pPr>
        <w:pStyle w:val="ListParagraph"/>
        <w:numPr>
          <w:ilvl w:val="0"/>
          <w:numId w:val="8"/>
        </w:numPr>
        <w:rPr>
          <w:rFonts w:ascii="Times New Roman" w:hAnsi="Times New Roman" w:cs="Times New Roman"/>
          <w:sz w:val="24"/>
          <w:szCs w:val="24"/>
        </w:rPr>
      </w:pPr>
      <w:r w:rsidRPr="00290A8A">
        <w:rPr>
          <w:rFonts w:ascii="Times New Roman" w:hAnsi="Times New Roman" w:cs="Times New Roman"/>
          <w:sz w:val="24"/>
          <w:szCs w:val="24"/>
        </w:rPr>
        <w:t>Robert Audi and William J Wainwright, </w:t>
      </w:r>
      <w:r w:rsidRPr="00290A8A">
        <w:rPr>
          <w:rFonts w:ascii="Times New Roman" w:hAnsi="Times New Roman" w:cs="Times New Roman"/>
          <w:i/>
          <w:iCs/>
          <w:sz w:val="24"/>
          <w:szCs w:val="24"/>
        </w:rPr>
        <w:t>Rationality, Religious Belief, And Moral Commitment</w:t>
      </w:r>
      <w:r w:rsidRPr="00290A8A">
        <w:rPr>
          <w:rFonts w:ascii="Times New Roman" w:hAnsi="Times New Roman" w:cs="Times New Roman"/>
          <w:sz w:val="24"/>
          <w:szCs w:val="24"/>
        </w:rPr>
        <w:t> (Ithaca: Cornell University Press, 1986), pp. 227-47.</w:t>
      </w:r>
    </w:p>
    <w:p w14:paraId="24BE9116" w14:textId="3EE95CEE" w:rsidR="00F15FD9" w:rsidRPr="00290A8A" w:rsidRDefault="00F15FD9" w:rsidP="00F15FD9">
      <w:pPr>
        <w:pStyle w:val="ListParagraph"/>
        <w:numPr>
          <w:ilvl w:val="0"/>
          <w:numId w:val="8"/>
        </w:numPr>
        <w:rPr>
          <w:rFonts w:ascii="Times New Roman" w:hAnsi="Times New Roman" w:cs="Times New Roman"/>
          <w:sz w:val="24"/>
          <w:szCs w:val="24"/>
        </w:rPr>
      </w:pPr>
      <w:r w:rsidRPr="00290A8A">
        <w:rPr>
          <w:rFonts w:ascii="Times New Roman" w:hAnsi="Times New Roman" w:cs="Times New Roman"/>
          <w:sz w:val="24"/>
          <w:szCs w:val="24"/>
        </w:rPr>
        <w:t xml:space="preserve">George I. Mavrodes, </w:t>
      </w:r>
      <w:r w:rsidRPr="00290A8A">
        <w:rPr>
          <w:rFonts w:ascii="Times New Roman" w:hAnsi="Times New Roman" w:cs="Times New Roman"/>
          <w:i/>
          <w:iCs/>
          <w:sz w:val="24"/>
          <w:szCs w:val="24"/>
        </w:rPr>
        <w:t>Belief in God: A Study in the Epistemology of Religion.</w:t>
      </w:r>
      <w:r w:rsidRPr="00290A8A">
        <w:rPr>
          <w:rFonts w:ascii="Times New Roman" w:hAnsi="Times New Roman" w:cs="Times New Roman"/>
          <w:sz w:val="24"/>
          <w:szCs w:val="24"/>
        </w:rPr>
        <w:t xml:space="preserve"> (New York: Random House, 1970)</w:t>
      </w:r>
    </w:p>
    <w:p w14:paraId="199EEF1B" w14:textId="2A618592" w:rsidR="00F15FD9" w:rsidRPr="00290A8A" w:rsidRDefault="00F15FD9" w:rsidP="00F15FD9">
      <w:pPr>
        <w:pStyle w:val="ListParagraph"/>
        <w:numPr>
          <w:ilvl w:val="0"/>
          <w:numId w:val="8"/>
        </w:numPr>
        <w:rPr>
          <w:rFonts w:ascii="Times New Roman" w:hAnsi="Times New Roman" w:cs="Times New Roman"/>
          <w:sz w:val="24"/>
          <w:szCs w:val="24"/>
        </w:rPr>
      </w:pPr>
      <w:r w:rsidRPr="00290A8A">
        <w:rPr>
          <w:rFonts w:ascii="Times New Roman" w:hAnsi="Times New Roman" w:cs="Times New Roman"/>
          <w:sz w:val="24"/>
          <w:szCs w:val="24"/>
        </w:rPr>
        <w:t xml:space="preserve">William L. Rowe, 'The Problem of Evil and Some Varieties of Atheism', </w:t>
      </w:r>
      <w:r w:rsidRPr="00290A8A">
        <w:rPr>
          <w:rFonts w:ascii="Times New Roman" w:hAnsi="Times New Roman" w:cs="Times New Roman"/>
          <w:i/>
          <w:iCs/>
          <w:sz w:val="24"/>
          <w:szCs w:val="24"/>
        </w:rPr>
        <w:t>American Philosophical Quarterly</w:t>
      </w:r>
      <w:r w:rsidRPr="00290A8A">
        <w:rPr>
          <w:rFonts w:ascii="Times New Roman" w:hAnsi="Times New Roman" w:cs="Times New Roman"/>
          <w:sz w:val="24"/>
          <w:szCs w:val="24"/>
        </w:rPr>
        <w:t>, 1 October 1979, Vol.16(4), pp.335-341 &lt;https://www-jstor-org.ezproxy.uwtsd.ac.uk/stable/20009775?sid=primo&amp;origin=crossref&gt; [Accessed 16 December 2021].</w:t>
      </w:r>
    </w:p>
    <w:p w14:paraId="7A4E0BCD" w14:textId="6717D683" w:rsidR="00F15FD9" w:rsidRPr="00290A8A" w:rsidRDefault="00290A8A" w:rsidP="00F15FD9">
      <w:pPr>
        <w:pStyle w:val="ListParagraph"/>
        <w:numPr>
          <w:ilvl w:val="0"/>
          <w:numId w:val="8"/>
        </w:numPr>
        <w:rPr>
          <w:rFonts w:ascii="Times New Roman" w:hAnsi="Times New Roman" w:cs="Times New Roman"/>
          <w:sz w:val="24"/>
          <w:szCs w:val="24"/>
        </w:rPr>
      </w:pPr>
      <w:r w:rsidRPr="00290A8A">
        <w:rPr>
          <w:rFonts w:ascii="Times New Roman" w:hAnsi="Times New Roman" w:cs="Times New Roman"/>
          <w:sz w:val="24"/>
          <w:szCs w:val="24"/>
        </w:rPr>
        <w:t>Alvin Plantinga, </w:t>
      </w:r>
      <w:r w:rsidRPr="00290A8A">
        <w:rPr>
          <w:rFonts w:ascii="Times New Roman" w:hAnsi="Times New Roman" w:cs="Times New Roman"/>
          <w:i/>
          <w:iCs/>
          <w:sz w:val="24"/>
          <w:szCs w:val="24"/>
        </w:rPr>
        <w:t>The Nature of Necessity</w:t>
      </w:r>
      <w:r w:rsidRPr="00290A8A">
        <w:rPr>
          <w:rFonts w:ascii="Times New Roman" w:hAnsi="Times New Roman" w:cs="Times New Roman"/>
          <w:sz w:val="24"/>
          <w:szCs w:val="24"/>
        </w:rPr>
        <w:t>. (Oxford: Clarendon Press, 1974).</w:t>
      </w:r>
    </w:p>
    <w:p w14:paraId="188D5E99" w14:textId="77497FCB" w:rsidR="00290A8A" w:rsidRPr="00290A8A" w:rsidRDefault="00290A8A" w:rsidP="00F15FD9">
      <w:pPr>
        <w:pStyle w:val="ListParagraph"/>
        <w:numPr>
          <w:ilvl w:val="0"/>
          <w:numId w:val="8"/>
        </w:numPr>
        <w:rPr>
          <w:rFonts w:ascii="Times New Roman" w:hAnsi="Times New Roman" w:cs="Times New Roman"/>
          <w:sz w:val="24"/>
          <w:szCs w:val="24"/>
        </w:rPr>
      </w:pPr>
      <w:r w:rsidRPr="00290A8A">
        <w:rPr>
          <w:rFonts w:ascii="Times New Roman" w:hAnsi="Times New Roman" w:cs="Times New Roman"/>
          <w:sz w:val="24"/>
          <w:szCs w:val="24"/>
        </w:rPr>
        <w:t xml:space="preserve">John Hick, </w:t>
      </w:r>
      <w:r w:rsidRPr="00290A8A">
        <w:rPr>
          <w:rFonts w:ascii="Times New Roman" w:hAnsi="Times New Roman" w:cs="Times New Roman"/>
          <w:i/>
          <w:iCs/>
          <w:sz w:val="24"/>
          <w:szCs w:val="24"/>
        </w:rPr>
        <w:t>Evil and the God of Love</w:t>
      </w:r>
      <w:r w:rsidRPr="00290A8A">
        <w:rPr>
          <w:rFonts w:ascii="Times New Roman" w:hAnsi="Times New Roman" w:cs="Times New Roman"/>
          <w:sz w:val="24"/>
          <w:szCs w:val="24"/>
        </w:rPr>
        <w:t>, second edition (New York: HarperCollins, 1977)</w:t>
      </w:r>
    </w:p>
    <w:p w14:paraId="59B88385" w14:textId="3B6327F1" w:rsidR="00290A8A" w:rsidRPr="00290A8A" w:rsidRDefault="00290A8A" w:rsidP="00F15FD9">
      <w:pPr>
        <w:pStyle w:val="ListParagraph"/>
        <w:numPr>
          <w:ilvl w:val="0"/>
          <w:numId w:val="8"/>
        </w:numPr>
        <w:rPr>
          <w:rFonts w:ascii="Times New Roman" w:hAnsi="Times New Roman" w:cs="Times New Roman"/>
          <w:sz w:val="24"/>
          <w:szCs w:val="24"/>
        </w:rPr>
      </w:pPr>
      <w:r w:rsidRPr="00290A8A">
        <w:rPr>
          <w:rFonts w:ascii="Times New Roman" w:hAnsi="Times New Roman" w:cs="Times New Roman"/>
          <w:sz w:val="24"/>
          <w:szCs w:val="24"/>
        </w:rPr>
        <w:t>Alvin Plantinga, </w:t>
      </w:r>
      <w:r w:rsidRPr="00290A8A">
        <w:rPr>
          <w:rFonts w:ascii="Times New Roman" w:hAnsi="Times New Roman" w:cs="Times New Roman"/>
          <w:i/>
          <w:iCs/>
          <w:sz w:val="24"/>
          <w:szCs w:val="24"/>
        </w:rPr>
        <w:t>God, Freedom and Evil</w:t>
      </w:r>
      <w:r w:rsidRPr="00290A8A">
        <w:rPr>
          <w:rFonts w:ascii="Times New Roman" w:hAnsi="Times New Roman" w:cs="Times New Roman"/>
          <w:sz w:val="24"/>
          <w:szCs w:val="24"/>
        </w:rPr>
        <w:t> (Grand Rapids, Michigan: William B. Eerdmans, 2008).</w:t>
      </w:r>
    </w:p>
    <w:sectPr w:rsidR="00290A8A" w:rsidRPr="00290A8A">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2763D" w14:textId="77777777" w:rsidR="007954B7" w:rsidRDefault="007954B7" w:rsidP="00F632CD">
      <w:pPr>
        <w:spacing w:after="0" w:line="240" w:lineRule="auto"/>
      </w:pPr>
      <w:r>
        <w:separator/>
      </w:r>
    </w:p>
  </w:endnote>
  <w:endnote w:type="continuationSeparator" w:id="0">
    <w:p w14:paraId="3A1ACE3A" w14:textId="77777777" w:rsidR="007954B7" w:rsidRDefault="007954B7" w:rsidP="00F632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216A3" w14:textId="77777777" w:rsidR="007954B7" w:rsidRDefault="007954B7" w:rsidP="00F632CD">
      <w:pPr>
        <w:spacing w:after="0" w:line="240" w:lineRule="auto"/>
      </w:pPr>
      <w:r>
        <w:separator/>
      </w:r>
    </w:p>
  </w:footnote>
  <w:footnote w:type="continuationSeparator" w:id="0">
    <w:p w14:paraId="2FBFD981" w14:textId="77777777" w:rsidR="007954B7" w:rsidRDefault="007954B7" w:rsidP="00F632CD">
      <w:pPr>
        <w:spacing w:after="0" w:line="240" w:lineRule="auto"/>
      </w:pPr>
      <w:r>
        <w:continuationSeparator/>
      </w:r>
    </w:p>
  </w:footnote>
  <w:footnote w:id="1">
    <w:p w14:paraId="7E7937F2" w14:textId="363F0594" w:rsidR="00674E50" w:rsidRPr="00290A8A" w:rsidRDefault="00674E50">
      <w:pPr>
        <w:pStyle w:val="FootnoteText"/>
        <w:rPr>
          <w:rFonts w:ascii="Times New Roman" w:hAnsi="Times New Roman" w:cs="Times New Roman"/>
        </w:rPr>
      </w:pPr>
      <w:r w:rsidRPr="00290A8A">
        <w:rPr>
          <w:rStyle w:val="FootnoteReference"/>
          <w:rFonts w:ascii="Times New Roman" w:hAnsi="Times New Roman" w:cs="Times New Roman"/>
        </w:rPr>
        <w:footnoteRef/>
      </w:r>
      <w:r w:rsidRPr="00290A8A">
        <w:rPr>
          <w:rFonts w:ascii="Times New Roman" w:hAnsi="Times New Roman" w:cs="Times New Roman"/>
        </w:rPr>
        <w:t xml:space="preserve"> </w:t>
      </w:r>
      <w:bookmarkStart w:id="0" w:name="_Hlk90683092"/>
      <w:r w:rsidRPr="00290A8A">
        <w:rPr>
          <w:rFonts w:ascii="Times New Roman" w:hAnsi="Times New Roman" w:cs="Times New Roman"/>
        </w:rPr>
        <w:t>Justin P McBrayer and Daniel Howard-Snyder, </w:t>
      </w:r>
      <w:r w:rsidRPr="00290A8A">
        <w:rPr>
          <w:rFonts w:ascii="Times New Roman" w:hAnsi="Times New Roman" w:cs="Times New Roman"/>
          <w:i/>
          <w:iCs/>
        </w:rPr>
        <w:t xml:space="preserve">The Blackwell Companion </w:t>
      </w:r>
      <w:r w:rsidR="008D0E81" w:rsidRPr="00290A8A">
        <w:rPr>
          <w:rFonts w:ascii="Times New Roman" w:hAnsi="Times New Roman" w:cs="Times New Roman"/>
          <w:i/>
          <w:iCs/>
        </w:rPr>
        <w:t>to</w:t>
      </w:r>
      <w:r w:rsidRPr="00290A8A">
        <w:rPr>
          <w:rFonts w:ascii="Times New Roman" w:hAnsi="Times New Roman" w:cs="Times New Roman"/>
          <w:i/>
          <w:iCs/>
        </w:rPr>
        <w:t xml:space="preserve"> The Problem </w:t>
      </w:r>
      <w:r w:rsidR="00D81852" w:rsidRPr="00290A8A">
        <w:rPr>
          <w:rFonts w:ascii="Times New Roman" w:hAnsi="Times New Roman" w:cs="Times New Roman"/>
          <w:i/>
          <w:iCs/>
        </w:rPr>
        <w:t>of</w:t>
      </w:r>
      <w:r w:rsidRPr="00290A8A">
        <w:rPr>
          <w:rFonts w:ascii="Times New Roman" w:hAnsi="Times New Roman" w:cs="Times New Roman"/>
          <w:i/>
          <w:iCs/>
        </w:rPr>
        <w:t xml:space="preserve"> Evil</w:t>
      </w:r>
      <w:r w:rsidRPr="00290A8A">
        <w:rPr>
          <w:rFonts w:ascii="Times New Roman" w:hAnsi="Times New Roman" w:cs="Times New Roman"/>
        </w:rPr>
        <w:t> (Wiley-Blackwell, 2014).</w:t>
      </w:r>
      <w:bookmarkEnd w:id="0"/>
    </w:p>
  </w:footnote>
  <w:footnote w:id="2">
    <w:p w14:paraId="2FAB12A0" w14:textId="6F1BE4B8" w:rsidR="008D0E81" w:rsidRPr="00290A8A" w:rsidRDefault="008D0E81">
      <w:pPr>
        <w:pStyle w:val="FootnoteText"/>
        <w:rPr>
          <w:rFonts w:ascii="Times New Roman" w:hAnsi="Times New Roman" w:cs="Times New Roman"/>
        </w:rPr>
      </w:pPr>
      <w:r w:rsidRPr="00290A8A">
        <w:rPr>
          <w:rStyle w:val="FootnoteReference"/>
          <w:rFonts w:ascii="Times New Roman" w:hAnsi="Times New Roman" w:cs="Times New Roman"/>
        </w:rPr>
        <w:footnoteRef/>
      </w:r>
      <w:r w:rsidRPr="00290A8A">
        <w:rPr>
          <w:rFonts w:ascii="Times New Roman" w:hAnsi="Times New Roman" w:cs="Times New Roman"/>
        </w:rPr>
        <w:t xml:space="preserve"> </w:t>
      </w:r>
      <w:bookmarkStart w:id="1" w:name="_Hlk90657383"/>
      <w:r w:rsidRPr="00290A8A">
        <w:rPr>
          <w:rFonts w:ascii="Times New Roman" w:hAnsi="Times New Roman" w:cs="Times New Roman"/>
        </w:rPr>
        <w:t>James R. Beebe, "Logical Problem of Evil | Internet Encyclopedia Of Philosophy", </w:t>
      </w:r>
      <w:r w:rsidRPr="00290A8A">
        <w:rPr>
          <w:rFonts w:ascii="Times New Roman" w:hAnsi="Times New Roman" w:cs="Times New Roman"/>
          <w:i/>
          <w:iCs/>
        </w:rPr>
        <w:t>Iep.Utm.Edu</w:t>
      </w:r>
      <w:r w:rsidRPr="00290A8A">
        <w:rPr>
          <w:rFonts w:ascii="Times New Roman" w:hAnsi="Times New Roman" w:cs="Times New Roman"/>
        </w:rPr>
        <w:t>, 2021 &lt;https://iep.utm.edu/evil-log/&gt; [Accessed 16 December 2021].</w:t>
      </w:r>
      <w:bookmarkEnd w:id="1"/>
    </w:p>
  </w:footnote>
  <w:footnote w:id="3">
    <w:p w14:paraId="2DCD8D64" w14:textId="24A76744" w:rsidR="00261AD2" w:rsidRPr="00290A8A" w:rsidRDefault="00261AD2">
      <w:pPr>
        <w:pStyle w:val="FootnoteText"/>
        <w:rPr>
          <w:rFonts w:ascii="Times New Roman" w:hAnsi="Times New Roman" w:cs="Times New Roman"/>
        </w:rPr>
      </w:pPr>
      <w:r w:rsidRPr="00290A8A">
        <w:rPr>
          <w:rStyle w:val="FootnoteReference"/>
          <w:rFonts w:ascii="Times New Roman" w:hAnsi="Times New Roman" w:cs="Times New Roman"/>
        </w:rPr>
        <w:footnoteRef/>
      </w:r>
      <w:r w:rsidRPr="00290A8A">
        <w:rPr>
          <w:rFonts w:ascii="Times New Roman" w:hAnsi="Times New Roman" w:cs="Times New Roman"/>
        </w:rPr>
        <w:t xml:space="preserve"> </w:t>
      </w:r>
      <w:bookmarkStart w:id="2" w:name="_Hlk90644861"/>
      <w:r w:rsidRPr="00290A8A">
        <w:rPr>
          <w:rFonts w:ascii="Times New Roman" w:hAnsi="Times New Roman" w:cs="Times New Roman"/>
        </w:rPr>
        <w:t>Nick Trakakis, "Evidential Problem Of Evil, The | Internet Encyclopedia Of Philosophy", </w:t>
      </w:r>
      <w:r w:rsidRPr="00290A8A">
        <w:rPr>
          <w:rFonts w:ascii="Times New Roman" w:hAnsi="Times New Roman" w:cs="Times New Roman"/>
          <w:i/>
          <w:iCs/>
        </w:rPr>
        <w:t>Iep.Utm.Edu</w:t>
      </w:r>
      <w:r w:rsidRPr="00290A8A">
        <w:rPr>
          <w:rFonts w:ascii="Times New Roman" w:hAnsi="Times New Roman" w:cs="Times New Roman"/>
        </w:rPr>
        <w:t>, 2021 &lt;https://iep.utm.edu/evil-evi/&gt; [Accessed 16 December 2021].</w:t>
      </w:r>
      <w:bookmarkEnd w:id="2"/>
    </w:p>
  </w:footnote>
  <w:footnote w:id="4">
    <w:p w14:paraId="33DBC764" w14:textId="2A4BBE6F" w:rsidR="0059382A" w:rsidRPr="00290A8A" w:rsidRDefault="0059382A">
      <w:pPr>
        <w:pStyle w:val="FootnoteText"/>
        <w:rPr>
          <w:rFonts w:ascii="Times New Roman" w:hAnsi="Times New Roman" w:cs="Times New Roman"/>
        </w:rPr>
      </w:pPr>
      <w:r w:rsidRPr="00290A8A">
        <w:rPr>
          <w:rStyle w:val="FootnoteReference"/>
          <w:rFonts w:ascii="Times New Roman" w:hAnsi="Times New Roman" w:cs="Times New Roman"/>
        </w:rPr>
        <w:footnoteRef/>
      </w:r>
      <w:r w:rsidRPr="00290A8A">
        <w:rPr>
          <w:rFonts w:ascii="Times New Roman" w:hAnsi="Times New Roman" w:cs="Times New Roman"/>
        </w:rPr>
        <w:t xml:space="preserve"> Edward Wierenga, "Omniscience (Stanford Encyclopedia Of Philosophy/Winter 2020 Edition)", </w:t>
      </w:r>
      <w:r w:rsidRPr="00290A8A">
        <w:rPr>
          <w:rFonts w:ascii="Times New Roman" w:hAnsi="Times New Roman" w:cs="Times New Roman"/>
          <w:i/>
          <w:iCs/>
        </w:rPr>
        <w:t>Plato.Stanford.Edu</w:t>
      </w:r>
      <w:r w:rsidRPr="00290A8A">
        <w:rPr>
          <w:rFonts w:ascii="Times New Roman" w:hAnsi="Times New Roman" w:cs="Times New Roman"/>
        </w:rPr>
        <w:t>, 2021 &lt;https://plato.stanford.edu/archives/win2020/entries/omniscience/&gt; [Accessed 16 December 2021].</w:t>
      </w:r>
    </w:p>
  </w:footnote>
  <w:footnote w:id="5">
    <w:p w14:paraId="78AA1995" w14:textId="136E4647" w:rsidR="003A1C19" w:rsidRPr="00290A8A" w:rsidRDefault="003A1C19">
      <w:pPr>
        <w:pStyle w:val="FootnoteText"/>
        <w:rPr>
          <w:rFonts w:ascii="Times New Roman" w:hAnsi="Times New Roman" w:cs="Times New Roman"/>
        </w:rPr>
      </w:pPr>
      <w:r w:rsidRPr="00290A8A">
        <w:rPr>
          <w:rStyle w:val="FootnoteReference"/>
          <w:rFonts w:ascii="Times New Roman" w:hAnsi="Times New Roman" w:cs="Times New Roman"/>
        </w:rPr>
        <w:footnoteRef/>
      </w:r>
      <w:r w:rsidRPr="00290A8A">
        <w:rPr>
          <w:rFonts w:ascii="Times New Roman" w:hAnsi="Times New Roman" w:cs="Times New Roman"/>
        </w:rPr>
        <w:t xml:space="preserve"> Joshua Hoffman and Gary Rosenkrantz, "Omnipotence (Stanford Encyclopedia Of Philosophy/Spring 2020 Edition)", </w:t>
      </w:r>
      <w:r w:rsidRPr="00290A8A">
        <w:rPr>
          <w:rFonts w:ascii="Times New Roman" w:hAnsi="Times New Roman" w:cs="Times New Roman"/>
          <w:i/>
          <w:iCs/>
        </w:rPr>
        <w:t>Plato.Stanford.Edu</w:t>
      </w:r>
      <w:r w:rsidRPr="00290A8A">
        <w:rPr>
          <w:rFonts w:ascii="Times New Roman" w:hAnsi="Times New Roman" w:cs="Times New Roman"/>
        </w:rPr>
        <w:t>, 2021 &lt;https://plato.stanford.edu/archives/spr2020/entries/omnipotence/&gt; [Accessed 16 December 2021].</w:t>
      </w:r>
    </w:p>
  </w:footnote>
  <w:footnote w:id="6">
    <w:p w14:paraId="12BB83FE" w14:textId="7F4F1290" w:rsidR="009019CD" w:rsidRDefault="009019CD">
      <w:pPr>
        <w:pStyle w:val="FootnoteText"/>
      </w:pPr>
      <w:r w:rsidRPr="00290A8A">
        <w:rPr>
          <w:rStyle w:val="FootnoteReference"/>
          <w:rFonts w:ascii="Times New Roman" w:hAnsi="Times New Roman" w:cs="Times New Roman"/>
        </w:rPr>
        <w:footnoteRef/>
      </w:r>
      <w:r w:rsidRPr="00290A8A">
        <w:rPr>
          <w:rFonts w:ascii="Times New Roman" w:hAnsi="Times New Roman" w:cs="Times New Roman"/>
        </w:rPr>
        <w:t xml:space="preserve"> Michael Tooley, "The Problem Of Evil (Stanford Encyclopedia Of Philosophy/Fall 2021 Edition)", </w:t>
      </w:r>
      <w:r w:rsidRPr="00290A8A">
        <w:rPr>
          <w:rFonts w:ascii="Times New Roman" w:hAnsi="Times New Roman" w:cs="Times New Roman"/>
          <w:i/>
          <w:iCs/>
        </w:rPr>
        <w:t>Plato.Stanford.Edu</w:t>
      </w:r>
      <w:r w:rsidRPr="00290A8A">
        <w:rPr>
          <w:rFonts w:ascii="Times New Roman" w:hAnsi="Times New Roman" w:cs="Times New Roman"/>
        </w:rPr>
        <w:t>, 2021 &lt;https://plato.stanford.edu/archives/fall2021/entries/evil/&gt; [Accessed 16 December 2021].</w:t>
      </w:r>
    </w:p>
  </w:footnote>
  <w:footnote w:id="7">
    <w:p w14:paraId="0FD8CE9E" w14:textId="62284DF4" w:rsidR="0071174E" w:rsidRPr="00290A8A" w:rsidRDefault="0071174E">
      <w:pPr>
        <w:pStyle w:val="FootnoteText"/>
        <w:rPr>
          <w:rFonts w:ascii="Times New Roman" w:hAnsi="Times New Roman" w:cs="Times New Roman"/>
        </w:rPr>
      </w:pPr>
      <w:r w:rsidRPr="00290A8A">
        <w:rPr>
          <w:rStyle w:val="FootnoteReference"/>
          <w:rFonts w:ascii="Times New Roman" w:hAnsi="Times New Roman" w:cs="Times New Roman"/>
        </w:rPr>
        <w:footnoteRef/>
      </w:r>
      <w:r w:rsidRPr="00290A8A">
        <w:rPr>
          <w:rFonts w:ascii="Times New Roman" w:hAnsi="Times New Roman" w:cs="Times New Roman"/>
        </w:rPr>
        <w:t xml:space="preserve"> </w:t>
      </w:r>
      <w:bookmarkStart w:id="3" w:name="_Hlk90683209"/>
      <w:r w:rsidRPr="00290A8A">
        <w:rPr>
          <w:rFonts w:ascii="Times New Roman" w:hAnsi="Times New Roman" w:cs="Times New Roman"/>
        </w:rPr>
        <w:t>Aurelius Augustinus and Henry Chadwick, </w:t>
      </w:r>
      <w:r w:rsidRPr="00290A8A">
        <w:rPr>
          <w:rFonts w:ascii="Times New Roman" w:hAnsi="Times New Roman" w:cs="Times New Roman"/>
          <w:i/>
          <w:iCs/>
        </w:rPr>
        <w:t>Confessions</w:t>
      </w:r>
      <w:r w:rsidRPr="00290A8A">
        <w:rPr>
          <w:rFonts w:ascii="Times New Roman" w:hAnsi="Times New Roman" w:cs="Times New Roman"/>
        </w:rPr>
        <w:t> (Oxford: Oxford Univ. Press, 1991).</w:t>
      </w:r>
      <w:bookmarkEnd w:id="3"/>
    </w:p>
  </w:footnote>
  <w:footnote w:id="8">
    <w:p w14:paraId="0CDD68E0" w14:textId="77777777" w:rsidR="005C1987" w:rsidRPr="00290A8A" w:rsidRDefault="005C1987" w:rsidP="005C1987">
      <w:pPr>
        <w:pStyle w:val="FootnoteText"/>
        <w:rPr>
          <w:rFonts w:ascii="Times New Roman" w:hAnsi="Times New Roman" w:cs="Times New Roman"/>
          <w:lang w:val="en-US"/>
        </w:rPr>
      </w:pPr>
      <w:r w:rsidRPr="00290A8A">
        <w:rPr>
          <w:rStyle w:val="FootnoteReference"/>
          <w:rFonts w:ascii="Times New Roman" w:hAnsi="Times New Roman" w:cs="Times New Roman"/>
        </w:rPr>
        <w:footnoteRef/>
      </w:r>
      <w:r w:rsidRPr="00290A8A">
        <w:rPr>
          <w:rFonts w:ascii="Times New Roman" w:hAnsi="Times New Roman" w:cs="Times New Roman"/>
        </w:rPr>
        <w:t xml:space="preserve"> David Ray Griffin, </w:t>
      </w:r>
      <w:r w:rsidRPr="00290A8A">
        <w:rPr>
          <w:rFonts w:ascii="Times New Roman" w:hAnsi="Times New Roman" w:cs="Times New Roman"/>
          <w:i/>
          <w:iCs/>
        </w:rPr>
        <w:t>God, Power, And Evil</w:t>
      </w:r>
      <w:r w:rsidRPr="00290A8A">
        <w:rPr>
          <w:rFonts w:ascii="Times New Roman" w:hAnsi="Times New Roman" w:cs="Times New Roman"/>
        </w:rPr>
        <w:t> (Westminster, 2004).</w:t>
      </w:r>
    </w:p>
  </w:footnote>
  <w:footnote w:id="9">
    <w:p w14:paraId="4717BA56" w14:textId="386B2245" w:rsidR="00CB6CDD" w:rsidRPr="00290A8A" w:rsidRDefault="00CB6CDD">
      <w:pPr>
        <w:pStyle w:val="FootnoteText"/>
        <w:rPr>
          <w:rFonts w:ascii="Times New Roman" w:hAnsi="Times New Roman" w:cs="Times New Roman"/>
        </w:rPr>
      </w:pPr>
      <w:r w:rsidRPr="00290A8A">
        <w:rPr>
          <w:rStyle w:val="FootnoteReference"/>
          <w:rFonts w:ascii="Times New Roman" w:hAnsi="Times New Roman" w:cs="Times New Roman"/>
        </w:rPr>
        <w:footnoteRef/>
      </w:r>
      <w:r w:rsidRPr="00290A8A">
        <w:rPr>
          <w:rFonts w:ascii="Times New Roman" w:hAnsi="Times New Roman" w:cs="Times New Roman"/>
        </w:rPr>
        <w:t xml:space="preserve"> </w:t>
      </w:r>
      <w:bookmarkStart w:id="4" w:name="_Hlk90683251"/>
      <w:r w:rsidRPr="00290A8A">
        <w:rPr>
          <w:rFonts w:ascii="Times New Roman" w:hAnsi="Times New Roman" w:cs="Times New Roman"/>
        </w:rPr>
        <w:t xml:space="preserve">John Kemp, "Pain </w:t>
      </w:r>
      <w:r w:rsidR="000061BE" w:rsidRPr="00290A8A">
        <w:rPr>
          <w:rFonts w:ascii="Times New Roman" w:hAnsi="Times New Roman" w:cs="Times New Roman"/>
        </w:rPr>
        <w:t>and</w:t>
      </w:r>
      <w:r w:rsidRPr="00290A8A">
        <w:rPr>
          <w:rFonts w:ascii="Times New Roman" w:hAnsi="Times New Roman" w:cs="Times New Roman"/>
        </w:rPr>
        <w:t xml:space="preserve"> Evil", </w:t>
      </w:r>
      <w:r w:rsidRPr="00290A8A">
        <w:rPr>
          <w:rFonts w:ascii="Times New Roman" w:hAnsi="Times New Roman" w:cs="Times New Roman"/>
          <w:i/>
          <w:iCs/>
        </w:rPr>
        <w:t>Philosophy</w:t>
      </w:r>
      <w:r w:rsidRPr="00290A8A">
        <w:rPr>
          <w:rFonts w:ascii="Times New Roman" w:hAnsi="Times New Roman" w:cs="Times New Roman"/>
        </w:rPr>
        <w:t xml:space="preserve">, 29.108 (1954), </w:t>
      </w:r>
      <w:r w:rsidR="009C26B7" w:rsidRPr="00290A8A">
        <w:rPr>
          <w:rFonts w:ascii="Times New Roman" w:hAnsi="Times New Roman" w:cs="Times New Roman"/>
        </w:rPr>
        <w:t>pp.</w:t>
      </w:r>
      <w:r w:rsidRPr="00290A8A">
        <w:rPr>
          <w:rFonts w:ascii="Times New Roman" w:hAnsi="Times New Roman" w:cs="Times New Roman"/>
        </w:rPr>
        <w:t>13-26 &lt;https://doi.org/10.1017/s0031819100022105&gt;.</w:t>
      </w:r>
      <w:bookmarkEnd w:id="4"/>
    </w:p>
  </w:footnote>
  <w:footnote w:id="10">
    <w:p w14:paraId="297C3A12" w14:textId="54F2B816" w:rsidR="007B0B01" w:rsidRPr="00290A8A" w:rsidRDefault="007B0B01">
      <w:pPr>
        <w:pStyle w:val="FootnoteText"/>
        <w:rPr>
          <w:rFonts w:ascii="Times New Roman" w:hAnsi="Times New Roman" w:cs="Times New Roman"/>
        </w:rPr>
      </w:pPr>
      <w:r w:rsidRPr="00290A8A">
        <w:rPr>
          <w:rStyle w:val="FootnoteReference"/>
          <w:rFonts w:ascii="Times New Roman" w:hAnsi="Times New Roman" w:cs="Times New Roman"/>
        </w:rPr>
        <w:footnoteRef/>
      </w:r>
      <w:r w:rsidRPr="00290A8A">
        <w:rPr>
          <w:rFonts w:ascii="Times New Roman" w:hAnsi="Times New Roman" w:cs="Times New Roman"/>
        </w:rPr>
        <w:t xml:space="preserve"> </w:t>
      </w:r>
      <w:bookmarkStart w:id="5" w:name="_Hlk90673320"/>
      <w:r w:rsidRPr="00290A8A">
        <w:rPr>
          <w:rFonts w:ascii="Times New Roman" w:hAnsi="Times New Roman" w:cs="Times New Roman"/>
        </w:rPr>
        <w:t xml:space="preserve">Nick Trakakis, "Evidential Problem </w:t>
      </w:r>
      <w:r w:rsidR="007A2CBA" w:rsidRPr="00290A8A">
        <w:rPr>
          <w:rFonts w:ascii="Times New Roman" w:hAnsi="Times New Roman" w:cs="Times New Roman"/>
        </w:rPr>
        <w:t>of</w:t>
      </w:r>
      <w:r w:rsidRPr="00290A8A">
        <w:rPr>
          <w:rFonts w:ascii="Times New Roman" w:hAnsi="Times New Roman" w:cs="Times New Roman"/>
        </w:rPr>
        <w:t xml:space="preserve"> Evil, The | Internet Encyclopedia </w:t>
      </w:r>
      <w:r w:rsidR="007A2CBA" w:rsidRPr="00290A8A">
        <w:rPr>
          <w:rFonts w:ascii="Times New Roman" w:hAnsi="Times New Roman" w:cs="Times New Roman"/>
        </w:rPr>
        <w:t>of</w:t>
      </w:r>
      <w:r w:rsidRPr="00290A8A">
        <w:rPr>
          <w:rFonts w:ascii="Times New Roman" w:hAnsi="Times New Roman" w:cs="Times New Roman"/>
        </w:rPr>
        <w:t xml:space="preserve"> Philosophy", </w:t>
      </w:r>
      <w:r w:rsidRPr="00290A8A">
        <w:rPr>
          <w:rFonts w:ascii="Times New Roman" w:hAnsi="Times New Roman" w:cs="Times New Roman"/>
          <w:i/>
          <w:iCs/>
        </w:rPr>
        <w:t>Iep.Utm.Edu</w:t>
      </w:r>
      <w:r w:rsidRPr="00290A8A">
        <w:rPr>
          <w:rFonts w:ascii="Times New Roman" w:hAnsi="Times New Roman" w:cs="Times New Roman"/>
        </w:rPr>
        <w:t>, 2021 &lt;https://iep.utm.edu/evil-evi/&gt; [Accessed 16 December 2021].</w:t>
      </w:r>
    </w:p>
    <w:bookmarkEnd w:id="5"/>
  </w:footnote>
  <w:footnote w:id="11">
    <w:p w14:paraId="3D1E2071" w14:textId="6F7DF60F" w:rsidR="004404A0" w:rsidRPr="00290A8A" w:rsidRDefault="004404A0" w:rsidP="004404A0">
      <w:pPr>
        <w:pStyle w:val="FootnoteText"/>
        <w:rPr>
          <w:rFonts w:ascii="Times New Roman" w:hAnsi="Times New Roman" w:cs="Times New Roman"/>
        </w:rPr>
      </w:pPr>
      <w:r w:rsidRPr="00290A8A">
        <w:rPr>
          <w:rStyle w:val="FootnoteReference"/>
          <w:rFonts w:ascii="Times New Roman" w:hAnsi="Times New Roman" w:cs="Times New Roman"/>
        </w:rPr>
        <w:footnoteRef/>
      </w:r>
      <w:r w:rsidRPr="00290A8A">
        <w:rPr>
          <w:rFonts w:ascii="Times New Roman" w:hAnsi="Times New Roman" w:cs="Times New Roman"/>
        </w:rPr>
        <w:t xml:space="preserve"> </w:t>
      </w:r>
      <w:bookmarkStart w:id="6" w:name="_Hlk90683271"/>
      <w:r w:rsidRPr="00290A8A">
        <w:rPr>
          <w:rFonts w:ascii="Times New Roman" w:hAnsi="Times New Roman" w:cs="Times New Roman"/>
        </w:rPr>
        <w:t xml:space="preserve">David Hume, </w:t>
      </w:r>
      <w:r w:rsidRPr="00290A8A">
        <w:rPr>
          <w:rFonts w:ascii="Times New Roman" w:hAnsi="Times New Roman" w:cs="Times New Roman"/>
          <w:i/>
          <w:iCs/>
        </w:rPr>
        <w:t>Dialogues Concerning Natural Religion</w:t>
      </w:r>
      <w:r w:rsidRPr="00290A8A">
        <w:rPr>
          <w:rFonts w:ascii="Times New Roman" w:hAnsi="Times New Roman" w:cs="Times New Roman"/>
        </w:rPr>
        <w:t xml:space="preserve"> (Project Gutenberg)</w:t>
      </w:r>
    </w:p>
    <w:bookmarkEnd w:id="6"/>
  </w:footnote>
  <w:footnote w:id="12">
    <w:p w14:paraId="5252366C" w14:textId="45EB127C" w:rsidR="00B27B21" w:rsidRPr="00290A8A" w:rsidRDefault="00B27B21">
      <w:pPr>
        <w:pStyle w:val="FootnoteText"/>
        <w:rPr>
          <w:rFonts w:ascii="Times New Roman" w:hAnsi="Times New Roman" w:cs="Times New Roman"/>
        </w:rPr>
      </w:pPr>
      <w:r w:rsidRPr="00290A8A">
        <w:rPr>
          <w:rStyle w:val="FootnoteReference"/>
          <w:rFonts w:ascii="Times New Roman" w:hAnsi="Times New Roman" w:cs="Times New Roman"/>
        </w:rPr>
        <w:footnoteRef/>
      </w:r>
      <w:r w:rsidRPr="00290A8A">
        <w:rPr>
          <w:rFonts w:ascii="Times New Roman" w:hAnsi="Times New Roman" w:cs="Times New Roman"/>
        </w:rPr>
        <w:t xml:space="preserve"> James R. Beebe, "Logical Problem of Evil | Internet Encyclopedia </w:t>
      </w:r>
      <w:r w:rsidR="007A2CBA" w:rsidRPr="00290A8A">
        <w:rPr>
          <w:rFonts w:ascii="Times New Roman" w:hAnsi="Times New Roman" w:cs="Times New Roman"/>
        </w:rPr>
        <w:t>of</w:t>
      </w:r>
      <w:r w:rsidRPr="00290A8A">
        <w:rPr>
          <w:rFonts w:ascii="Times New Roman" w:hAnsi="Times New Roman" w:cs="Times New Roman"/>
        </w:rPr>
        <w:t xml:space="preserve"> Philosophy", </w:t>
      </w:r>
      <w:r w:rsidRPr="00290A8A">
        <w:rPr>
          <w:rFonts w:ascii="Times New Roman" w:hAnsi="Times New Roman" w:cs="Times New Roman"/>
          <w:i/>
          <w:iCs/>
        </w:rPr>
        <w:t>Iep.Utm.Edu</w:t>
      </w:r>
      <w:r w:rsidRPr="00290A8A">
        <w:rPr>
          <w:rFonts w:ascii="Times New Roman" w:hAnsi="Times New Roman" w:cs="Times New Roman"/>
        </w:rPr>
        <w:t>, 2021 &lt;https://iep.utm.edu/evil-log/&gt; [Accessed 16 December 2021].</w:t>
      </w:r>
    </w:p>
  </w:footnote>
  <w:footnote w:id="13">
    <w:p w14:paraId="3479657B" w14:textId="5239B9D5" w:rsidR="00DA0143" w:rsidRPr="00290A8A" w:rsidRDefault="00DA0143" w:rsidP="00DA0143">
      <w:pPr>
        <w:pStyle w:val="FootnoteText"/>
        <w:rPr>
          <w:rFonts w:ascii="Times New Roman" w:hAnsi="Times New Roman" w:cs="Times New Roman"/>
        </w:rPr>
      </w:pPr>
      <w:r w:rsidRPr="00290A8A">
        <w:rPr>
          <w:rStyle w:val="FootnoteReference"/>
          <w:rFonts w:ascii="Times New Roman" w:hAnsi="Times New Roman" w:cs="Times New Roman"/>
        </w:rPr>
        <w:footnoteRef/>
      </w:r>
      <w:r w:rsidRPr="00290A8A">
        <w:rPr>
          <w:rFonts w:ascii="Times New Roman" w:hAnsi="Times New Roman" w:cs="Times New Roman"/>
        </w:rPr>
        <w:t xml:space="preserve"> </w:t>
      </w:r>
      <w:bookmarkStart w:id="7" w:name="_Hlk90683309"/>
      <w:r w:rsidRPr="00290A8A">
        <w:rPr>
          <w:rFonts w:ascii="Times New Roman" w:hAnsi="Times New Roman" w:cs="Times New Roman"/>
        </w:rPr>
        <w:t>Harold S. Kushner, </w:t>
      </w:r>
      <w:r w:rsidRPr="00290A8A">
        <w:rPr>
          <w:rFonts w:ascii="Times New Roman" w:hAnsi="Times New Roman" w:cs="Times New Roman"/>
          <w:i/>
          <w:iCs/>
        </w:rPr>
        <w:t>When Bad Things Happen to Good People</w:t>
      </w:r>
      <w:r w:rsidRPr="00290A8A">
        <w:rPr>
          <w:rFonts w:ascii="Times New Roman" w:hAnsi="Times New Roman" w:cs="Times New Roman"/>
        </w:rPr>
        <w:t>. (New York: Schocken Books, 1981)</w:t>
      </w:r>
    </w:p>
    <w:bookmarkEnd w:id="7"/>
    <w:p w14:paraId="29FF2E85" w14:textId="3036FF25" w:rsidR="00DA0143" w:rsidRDefault="00DA0143">
      <w:pPr>
        <w:pStyle w:val="FootnoteText"/>
      </w:pPr>
    </w:p>
  </w:footnote>
  <w:footnote w:id="14">
    <w:p w14:paraId="0EABE6C7" w14:textId="45743294" w:rsidR="008F3460" w:rsidRPr="00290A8A" w:rsidRDefault="008F3460" w:rsidP="008F3460">
      <w:pPr>
        <w:pStyle w:val="FootnoteText"/>
        <w:rPr>
          <w:rFonts w:ascii="Times New Roman" w:hAnsi="Times New Roman" w:cs="Times New Roman"/>
        </w:rPr>
      </w:pPr>
      <w:r w:rsidRPr="00290A8A">
        <w:rPr>
          <w:rStyle w:val="FootnoteReference"/>
          <w:rFonts w:ascii="Times New Roman" w:hAnsi="Times New Roman" w:cs="Times New Roman"/>
        </w:rPr>
        <w:footnoteRef/>
      </w:r>
      <w:r w:rsidRPr="00290A8A">
        <w:rPr>
          <w:rFonts w:ascii="Times New Roman" w:hAnsi="Times New Roman" w:cs="Times New Roman"/>
        </w:rPr>
        <w:t xml:space="preserve"> </w:t>
      </w:r>
      <w:bookmarkStart w:id="9" w:name="_Hlk90683351"/>
      <w:r w:rsidRPr="00290A8A">
        <w:rPr>
          <w:rFonts w:ascii="Times New Roman" w:hAnsi="Times New Roman" w:cs="Times New Roman"/>
        </w:rPr>
        <w:t>Robert Audi and William J Wainwright, </w:t>
      </w:r>
      <w:r w:rsidRPr="00290A8A">
        <w:rPr>
          <w:rFonts w:ascii="Times New Roman" w:hAnsi="Times New Roman" w:cs="Times New Roman"/>
          <w:i/>
          <w:iCs/>
        </w:rPr>
        <w:t>Rationality, Religious Belief, And Moral Commitment</w:t>
      </w:r>
      <w:r w:rsidRPr="00290A8A">
        <w:rPr>
          <w:rFonts w:ascii="Times New Roman" w:hAnsi="Times New Roman" w:cs="Times New Roman"/>
        </w:rPr>
        <w:t> (Ithaca: Cornell University Press, 1986), pp. 227-47.</w:t>
      </w:r>
      <w:bookmarkEnd w:id="9"/>
    </w:p>
    <w:p w14:paraId="13F5B0F3" w14:textId="73C124A0" w:rsidR="008F3460" w:rsidRPr="00290A8A" w:rsidRDefault="008F3460">
      <w:pPr>
        <w:pStyle w:val="FootnoteText"/>
        <w:rPr>
          <w:rFonts w:ascii="Times New Roman" w:hAnsi="Times New Roman" w:cs="Times New Roman"/>
        </w:rPr>
      </w:pPr>
    </w:p>
  </w:footnote>
  <w:footnote w:id="15">
    <w:p w14:paraId="0431353D" w14:textId="06147676" w:rsidR="001D5B1D" w:rsidRPr="001D5B1D" w:rsidRDefault="001D5B1D">
      <w:pPr>
        <w:pStyle w:val="FootnoteText"/>
        <w:rPr>
          <w:rFonts w:ascii="Times New Roman" w:hAnsi="Times New Roman" w:cs="Times New Roman"/>
        </w:rPr>
      </w:pPr>
      <w:r w:rsidRPr="00290A8A">
        <w:rPr>
          <w:rStyle w:val="FootnoteReference"/>
          <w:rFonts w:ascii="Times New Roman" w:hAnsi="Times New Roman" w:cs="Times New Roman"/>
        </w:rPr>
        <w:footnoteRef/>
      </w:r>
      <w:r w:rsidRPr="00290A8A">
        <w:rPr>
          <w:rFonts w:ascii="Times New Roman" w:hAnsi="Times New Roman" w:cs="Times New Roman"/>
        </w:rPr>
        <w:t xml:space="preserve"> Nick Trakakis, "Evidential Problem </w:t>
      </w:r>
      <w:r w:rsidR="007A2CBA" w:rsidRPr="00290A8A">
        <w:rPr>
          <w:rFonts w:ascii="Times New Roman" w:hAnsi="Times New Roman" w:cs="Times New Roman"/>
        </w:rPr>
        <w:t>of</w:t>
      </w:r>
      <w:r w:rsidRPr="00290A8A">
        <w:rPr>
          <w:rFonts w:ascii="Times New Roman" w:hAnsi="Times New Roman" w:cs="Times New Roman"/>
        </w:rPr>
        <w:t xml:space="preserve"> Evil, The | Internet Encyclopedia </w:t>
      </w:r>
      <w:r w:rsidR="007A2CBA" w:rsidRPr="00290A8A">
        <w:rPr>
          <w:rFonts w:ascii="Times New Roman" w:hAnsi="Times New Roman" w:cs="Times New Roman"/>
        </w:rPr>
        <w:t>of</w:t>
      </w:r>
      <w:r w:rsidRPr="00290A8A">
        <w:rPr>
          <w:rFonts w:ascii="Times New Roman" w:hAnsi="Times New Roman" w:cs="Times New Roman"/>
        </w:rPr>
        <w:t xml:space="preserve"> Philosophy", </w:t>
      </w:r>
      <w:r w:rsidRPr="00290A8A">
        <w:rPr>
          <w:rFonts w:ascii="Times New Roman" w:hAnsi="Times New Roman" w:cs="Times New Roman"/>
          <w:i/>
          <w:iCs/>
        </w:rPr>
        <w:t>Iep.Utm.Edu</w:t>
      </w:r>
      <w:r w:rsidRPr="00290A8A">
        <w:rPr>
          <w:rFonts w:ascii="Times New Roman" w:hAnsi="Times New Roman" w:cs="Times New Roman"/>
        </w:rPr>
        <w:t>, 2021 &lt;https://iep.utm.edu/evil-evi/&gt; [Accessed 16 December 2021].</w:t>
      </w:r>
    </w:p>
  </w:footnote>
  <w:footnote w:id="16">
    <w:p w14:paraId="4223EF2E" w14:textId="7D8055E9" w:rsidR="00863CF4" w:rsidRPr="00290A8A" w:rsidRDefault="00863CF4">
      <w:pPr>
        <w:pStyle w:val="FootnoteText"/>
        <w:rPr>
          <w:rFonts w:ascii="Times New Roman" w:hAnsi="Times New Roman" w:cs="Times New Roman"/>
        </w:rPr>
      </w:pPr>
      <w:r w:rsidRPr="00290A8A">
        <w:rPr>
          <w:rStyle w:val="FootnoteReference"/>
          <w:rFonts w:ascii="Times New Roman" w:hAnsi="Times New Roman" w:cs="Times New Roman"/>
        </w:rPr>
        <w:footnoteRef/>
      </w:r>
      <w:r w:rsidRPr="00290A8A">
        <w:rPr>
          <w:rFonts w:ascii="Times New Roman" w:hAnsi="Times New Roman" w:cs="Times New Roman"/>
        </w:rPr>
        <w:t xml:space="preserve"> </w:t>
      </w:r>
      <w:bookmarkStart w:id="10" w:name="_Hlk90683374"/>
      <w:r w:rsidRPr="00290A8A">
        <w:rPr>
          <w:rFonts w:ascii="Times New Roman" w:hAnsi="Times New Roman" w:cs="Times New Roman"/>
        </w:rPr>
        <w:t xml:space="preserve">George I. Mavrodes, </w:t>
      </w:r>
      <w:r w:rsidRPr="00290A8A">
        <w:rPr>
          <w:rFonts w:ascii="Times New Roman" w:hAnsi="Times New Roman" w:cs="Times New Roman"/>
          <w:i/>
          <w:iCs/>
        </w:rPr>
        <w:t>Belief in God: A Study in the Epistemology of Religion.</w:t>
      </w:r>
      <w:r w:rsidRPr="00290A8A">
        <w:rPr>
          <w:rFonts w:ascii="Times New Roman" w:hAnsi="Times New Roman" w:cs="Times New Roman"/>
        </w:rPr>
        <w:t xml:space="preserve"> (New York: Random House, 1970)</w:t>
      </w:r>
      <w:bookmarkEnd w:id="10"/>
      <w:r w:rsidRPr="00290A8A">
        <w:rPr>
          <w:rFonts w:ascii="Times New Roman" w:hAnsi="Times New Roman" w:cs="Times New Roman"/>
        </w:rPr>
        <w:t xml:space="preserve">, </w:t>
      </w:r>
      <w:r w:rsidR="009C26B7" w:rsidRPr="00290A8A">
        <w:rPr>
          <w:rFonts w:ascii="Times New Roman" w:hAnsi="Times New Roman" w:cs="Times New Roman"/>
        </w:rPr>
        <w:t>pp.</w:t>
      </w:r>
      <w:r w:rsidRPr="00290A8A">
        <w:rPr>
          <w:rFonts w:ascii="Times New Roman" w:hAnsi="Times New Roman" w:cs="Times New Roman"/>
        </w:rPr>
        <w:t>95-97.</w:t>
      </w:r>
    </w:p>
  </w:footnote>
  <w:footnote w:id="17">
    <w:p w14:paraId="5604C5D8" w14:textId="24D0DE16" w:rsidR="003F6D22" w:rsidRPr="00290A8A" w:rsidRDefault="003F6D22">
      <w:pPr>
        <w:pStyle w:val="FootnoteText"/>
        <w:rPr>
          <w:rFonts w:ascii="Times New Roman" w:hAnsi="Times New Roman" w:cs="Times New Roman"/>
        </w:rPr>
      </w:pPr>
      <w:r w:rsidRPr="00290A8A">
        <w:rPr>
          <w:rStyle w:val="FootnoteReference"/>
          <w:rFonts w:ascii="Times New Roman" w:hAnsi="Times New Roman" w:cs="Times New Roman"/>
        </w:rPr>
        <w:footnoteRef/>
      </w:r>
      <w:r w:rsidRPr="00290A8A">
        <w:rPr>
          <w:rFonts w:ascii="Times New Roman" w:hAnsi="Times New Roman" w:cs="Times New Roman"/>
        </w:rPr>
        <w:t xml:space="preserve"> </w:t>
      </w:r>
      <w:bookmarkStart w:id="11" w:name="_Hlk90683400"/>
      <w:r w:rsidR="00BB296F" w:rsidRPr="00290A8A">
        <w:rPr>
          <w:rFonts w:ascii="Times New Roman" w:hAnsi="Times New Roman" w:cs="Times New Roman"/>
        </w:rPr>
        <w:t xml:space="preserve">William L. </w:t>
      </w:r>
      <w:r w:rsidR="006A60A5" w:rsidRPr="00290A8A">
        <w:rPr>
          <w:rFonts w:ascii="Times New Roman" w:hAnsi="Times New Roman" w:cs="Times New Roman"/>
        </w:rPr>
        <w:t xml:space="preserve">Rowe, 'The Problem of Evil and Some Varieties of Atheism', </w:t>
      </w:r>
      <w:r w:rsidR="006A60A5" w:rsidRPr="00290A8A">
        <w:rPr>
          <w:rFonts w:ascii="Times New Roman" w:hAnsi="Times New Roman" w:cs="Times New Roman"/>
          <w:i/>
          <w:iCs/>
        </w:rPr>
        <w:t>American Philosophical Quarterly</w:t>
      </w:r>
      <w:r w:rsidR="006A60A5" w:rsidRPr="00290A8A">
        <w:rPr>
          <w:rFonts w:ascii="Times New Roman" w:hAnsi="Times New Roman" w:cs="Times New Roman"/>
        </w:rPr>
        <w:t>, 1 October 1979, Vol.16(4), pp.335-341 &lt;https://www-jstor-org.ezproxy.uwtsd.ac.uk/stable/20009775?sid=primo&amp;origin=crossref&gt; [Accessed 16 December</w:t>
      </w:r>
      <w:r w:rsidR="007B3E52" w:rsidRPr="00290A8A">
        <w:rPr>
          <w:rFonts w:ascii="Times New Roman" w:hAnsi="Times New Roman" w:cs="Times New Roman"/>
        </w:rPr>
        <w:t xml:space="preserve"> 2021</w:t>
      </w:r>
      <w:r w:rsidR="006A60A5" w:rsidRPr="00290A8A">
        <w:rPr>
          <w:rFonts w:ascii="Times New Roman" w:hAnsi="Times New Roman" w:cs="Times New Roman"/>
        </w:rPr>
        <w:t>]</w:t>
      </w:r>
      <w:r w:rsidR="007B3E52" w:rsidRPr="00290A8A">
        <w:rPr>
          <w:rFonts w:ascii="Times New Roman" w:hAnsi="Times New Roman" w:cs="Times New Roman"/>
        </w:rPr>
        <w:t>.</w:t>
      </w:r>
      <w:bookmarkEnd w:id="11"/>
    </w:p>
  </w:footnote>
  <w:footnote w:id="18">
    <w:p w14:paraId="6B845323" w14:textId="79D6B11B" w:rsidR="00D61732" w:rsidRPr="00290A8A" w:rsidRDefault="001C2A21" w:rsidP="00D61732">
      <w:pPr>
        <w:pStyle w:val="FootnoteText"/>
        <w:rPr>
          <w:rFonts w:ascii="Times New Roman" w:hAnsi="Times New Roman" w:cs="Times New Roman"/>
        </w:rPr>
      </w:pPr>
      <w:r w:rsidRPr="00290A8A">
        <w:rPr>
          <w:rStyle w:val="FootnoteReference"/>
          <w:rFonts w:ascii="Times New Roman" w:hAnsi="Times New Roman" w:cs="Times New Roman"/>
        </w:rPr>
        <w:footnoteRef/>
      </w:r>
      <w:r w:rsidRPr="00290A8A">
        <w:rPr>
          <w:rFonts w:ascii="Times New Roman" w:hAnsi="Times New Roman" w:cs="Times New Roman"/>
        </w:rPr>
        <w:t xml:space="preserve"> </w:t>
      </w:r>
      <w:bookmarkStart w:id="12" w:name="_Hlk90683417"/>
      <w:r w:rsidR="00D61732" w:rsidRPr="00290A8A">
        <w:rPr>
          <w:rFonts w:ascii="Times New Roman" w:hAnsi="Times New Roman" w:cs="Times New Roman"/>
        </w:rPr>
        <w:t>Alvin Plantinga, </w:t>
      </w:r>
      <w:r w:rsidR="00D61732" w:rsidRPr="00290A8A">
        <w:rPr>
          <w:rFonts w:ascii="Times New Roman" w:hAnsi="Times New Roman" w:cs="Times New Roman"/>
          <w:i/>
          <w:iCs/>
        </w:rPr>
        <w:t>The Nature of Necessity</w:t>
      </w:r>
      <w:r w:rsidR="00D61732" w:rsidRPr="00290A8A">
        <w:rPr>
          <w:rFonts w:ascii="Times New Roman" w:hAnsi="Times New Roman" w:cs="Times New Roman"/>
        </w:rPr>
        <w:t>. (Oxford: Clarendon Press, 1974)</w:t>
      </w:r>
      <w:bookmarkEnd w:id="12"/>
      <w:r w:rsidR="00D61732" w:rsidRPr="00290A8A">
        <w:rPr>
          <w:rFonts w:ascii="Times New Roman" w:hAnsi="Times New Roman" w:cs="Times New Roman"/>
        </w:rPr>
        <w:t xml:space="preserve"> pp. 10.</w:t>
      </w:r>
    </w:p>
    <w:p w14:paraId="389D7A9E" w14:textId="4E766072" w:rsidR="001C2A21" w:rsidRDefault="001C2A21">
      <w:pPr>
        <w:pStyle w:val="FootnoteText"/>
      </w:pPr>
    </w:p>
  </w:footnote>
  <w:footnote w:id="19">
    <w:p w14:paraId="01A59236" w14:textId="33F249EC" w:rsidR="00514F01" w:rsidRPr="00290A8A" w:rsidRDefault="00514F01">
      <w:pPr>
        <w:pStyle w:val="FootnoteText"/>
        <w:rPr>
          <w:rFonts w:ascii="Times New Roman" w:hAnsi="Times New Roman" w:cs="Times New Roman"/>
        </w:rPr>
      </w:pPr>
      <w:r w:rsidRPr="00290A8A">
        <w:rPr>
          <w:rStyle w:val="FootnoteReference"/>
          <w:rFonts w:ascii="Times New Roman" w:hAnsi="Times New Roman" w:cs="Times New Roman"/>
        </w:rPr>
        <w:footnoteRef/>
      </w:r>
      <w:r w:rsidRPr="00290A8A">
        <w:rPr>
          <w:rFonts w:ascii="Times New Roman" w:hAnsi="Times New Roman" w:cs="Times New Roman"/>
        </w:rPr>
        <w:t xml:space="preserve"> </w:t>
      </w:r>
      <w:bookmarkStart w:id="13" w:name="_Hlk90683434"/>
      <w:r w:rsidRPr="00290A8A">
        <w:rPr>
          <w:rFonts w:ascii="Times New Roman" w:hAnsi="Times New Roman" w:cs="Times New Roman"/>
        </w:rPr>
        <w:t xml:space="preserve">John Hick, </w:t>
      </w:r>
      <w:r w:rsidRPr="00290A8A">
        <w:rPr>
          <w:rFonts w:ascii="Times New Roman" w:hAnsi="Times New Roman" w:cs="Times New Roman"/>
          <w:i/>
          <w:iCs/>
        </w:rPr>
        <w:t>Evil and the God of Love</w:t>
      </w:r>
      <w:r w:rsidRPr="00290A8A">
        <w:rPr>
          <w:rFonts w:ascii="Times New Roman" w:hAnsi="Times New Roman" w:cs="Times New Roman"/>
        </w:rPr>
        <w:t>, second edition (New York: HarperCollins, 1977)</w:t>
      </w:r>
      <w:bookmarkEnd w:id="13"/>
    </w:p>
  </w:footnote>
  <w:footnote w:id="20">
    <w:p w14:paraId="66AEB64B" w14:textId="5F030A64" w:rsidR="00F133C1" w:rsidRDefault="00F133C1">
      <w:pPr>
        <w:pStyle w:val="FootnoteText"/>
      </w:pPr>
      <w:r w:rsidRPr="00290A8A">
        <w:rPr>
          <w:rStyle w:val="FootnoteReference"/>
          <w:rFonts w:ascii="Times New Roman" w:hAnsi="Times New Roman" w:cs="Times New Roman"/>
        </w:rPr>
        <w:footnoteRef/>
      </w:r>
      <w:r w:rsidRPr="00290A8A">
        <w:rPr>
          <w:rFonts w:ascii="Times New Roman" w:hAnsi="Times New Roman" w:cs="Times New Roman"/>
        </w:rPr>
        <w:t xml:space="preserve"> </w:t>
      </w:r>
      <w:bookmarkStart w:id="14" w:name="_Hlk90683447"/>
      <w:r w:rsidRPr="00290A8A">
        <w:rPr>
          <w:rFonts w:ascii="Times New Roman" w:hAnsi="Times New Roman" w:cs="Times New Roman"/>
        </w:rPr>
        <w:t>Alvin Plantinga, </w:t>
      </w:r>
      <w:r w:rsidRPr="00290A8A">
        <w:rPr>
          <w:rFonts w:ascii="Times New Roman" w:hAnsi="Times New Roman" w:cs="Times New Roman"/>
          <w:i/>
          <w:iCs/>
        </w:rPr>
        <w:t>God, Freedom and Evil</w:t>
      </w:r>
      <w:r w:rsidRPr="00290A8A">
        <w:rPr>
          <w:rFonts w:ascii="Times New Roman" w:hAnsi="Times New Roman" w:cs="Times New Roman"/>
        </w:rPr>
        <w:t> (Grand Rapids, Michigan: William B. Eerdmans, 2008).</w:t>
      </w:r>
      <w:bookmarkEnd w:id="14"/>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BA282" w14:textId="151A6C60" w:rsidR="00F632CD" w:rsidRPr="00683407" w:rsidRDefault="00F632CD">
    <w:pPr>
      <w:pStyle w:val="Header"/>
      <w:rPr>
        <w:rFonts w:ascii="Times New Roman" w:hAnsi="Times New Roman" w:cs="Times New Roman"/>
      </w:rPr>
    </w:pPr>
    <w:r w:rsidRPr="00683407">
      <w:rPr>
        <w:rFonts w:ascii="Times New Roman" w:hAnsi="Times New Roman" w:cs="Times New Roman"/>
      </w:rPr>
      <w:t>Felix Whiteley-Bristow (1901619)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432E8"/>
    <w:multiLevelType w:val="hybridMultilevel"/>
    <w:tmpl w:val="4378A02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B60D9"/>
    <w:multiLevelType w:val="hybridMultilevel"/>
    <w:tmpl w:val="80EC4DF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E57A99"/>
    <w:multiLevelType w:val="multilevel"/>
    <w:tmpl w:val="4B321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98E6991"/>
    <w:multiLevelType w:val="multilevel"/>
    <w:tmpl w:val="5D447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331B81"/>
    <w:multiLevelType w:val="hybridMultilevel"/>
    <w:tmpl w:val="BB64978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82314F"/>
    <w:multiLevelType w:val="multilevel"/>
    <w:tmpl w:val="AB3EE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6004F18"/>
    <w:multiLevelType w:val="hybridMultilevel"/>
    <w:tmpl w:val="45D674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75446DD"/>
    <w:multiLevelType w:val="multilevel"/>
    <w:tmpl w:val="C0B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7"/>
  </w:num>
  <w:num w:numId="3">
    <w:abstractNumId w:val="3"/>
  </w:num>
  <w:num w:numId="4">
    <w:abstractNumId w:val="5"/>
  </w:num>
  <w:num w:numId="5">
    <w:abstractNumId w:val="1"/>
  </w:num>
  <w:num w:numId="6">
    <w:abstractNumId w:val="0"/>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2CD"/>
    <w:rsid w:val="000061BE"/>
    <w:rsid w:val="000063B5"/>
    <w:rsid w:val="0001486A"/>
    <w:rsid w:val="00027DFE"/>
    <w:rsid w:val="00053F4B"/>
    <w:rsid w:val="000A327C"/>
    <w:rsid w:val="000F52D8"/>
    <w:rsid w:val="001260E4"/>
    <w:rsid w:val="00135B17"/>
    <w:rsid w:val="00161C75"/>
    <w:rsid w:val="001765B9"/>
    <w:rsid w:val="001849A6"/>
    <w:rsid w:val="001A7F73"/>
    <w:rsid w:val="001B2AF8"/>
    <w:rsid w:val="001C2A21"/>
    <w:rsid w:val="001D1928"/>
    <w:rsid w:val="001D5B1D"/>
    <w:rsid w:val="001E281B"/>
    <w:rsid w:val="001F0508"/>
    <w:rsid w:val="00247C70"/>
    <w:rsid w:val="00261AD2"/>
    <w:rsid w:val="002678A6"/>
    <w:rsid w:val="002815AD"/>
    <w:rsid w:val="00290A8A"/>
    <w:rsid w:val="00295076"/>
    <w:rsid w:val="002B6786"/>
    <w:rsid w:val="002D70C7"/>
    <w:rsid w:val="002E2408"/>
    <w:rsid w:val="002F20EC"/>
    <w:rsid w:val="00307F0F"/>
    <w:rsid w:val="00330DD3"/>
    <w:rsid w:val="00334CA0"/>
    <w:rsid w:val="0033773C"/>
    <w:rsid w:val="003417B9"/>
    <w:rsid w:val="00346A03"/>
    <w:rsid w:val="00353500"/>
    <w:rsid w:val="003619C5"/>
    <w:rsid w:val="0037045D"/>
    <w:rsid w:val="00374B9F"/>
    <w:rsid w:val="00386752"/>
    <w:rsid w:val="003A06FA"/>
    <w:rsid w:val="003A1C19"/>
    <w:rsid w:val="003C59E0"/>
    <w:rsid w:val="003C61E8"/>
    <w:rsid w:val="003D1A85"/>
    <w:rsid w:val="003F1F11"/>
    <w:rsid w:val="003F6D22"/>
    <w:rsid w:val="00407943"/>
    <w:rsid w:val="00411728"/>
    <w:rsid w:val="004404A0"/>
    <w:rsid w:val="00440AA5"/>
    <w:rsid w:val="0046035D"/>
    <w:rsid w:val="004610F4"/>
    <w:rsid w:val="00465B1C"/>
    <w:rsid w:val="00467D22"/>
    <w:rsid w:val="00494B59"/>
    <w:rsid w:val="00497117"/>
    <w:rsid w:val="004A7F77"/>
    <w:rsid w:val="004B058A"/>
    <w:rsid w:val="004C634C"/>
    <w:rsid w:val="004D1B81"/>
    <w:rsid w:val="004E3C28"/>
    <w:rsid w:val="00504AD9"/>
    <w:rsid w:val="0050655D"/>
    <w:rsid w:val="005142E0"/>
    <w:rsid w:val="00514F01"/>
    <w:rsid w:val="00525292"/>
    <w:rsid w:val="00530F0D"/>
    <w:rsid w:val="00546898"/>
    <w:rsid w:val="00547FD3"/>
    <w:rsid w:val="005552FE"/>
    <w:rsid w:val="005649D7"/>
    <w:rsid w:val="00576315"/>
    <w:rsid w:val="00576DED"/>
    <w:rsid w:val="0059382A"/>
    <w:rsid w:val="00596CBC"/>
    <w:rsid w:val="005B1EB6"/>
    <w:rsid w:val="005C1987"/>
    <w:rsid w:val="005F402B"/>
    <w:rsid w:val="0060098E"/>
    <w:rsid w:val="00600CC2"/>
    <w:rsid w:val="00602014"/>
    <w:rsid w:val="00674E50"/>
    <w:rsid w:val="00683407"/>
    <w:rsid w:val="00696C44"/>
    <w:rsid w:val="006A60A5"/>
    <w:rsid w:val="006D1600"/>
    <w:rsid w:val="006F49EC"/>
    <w:rsid w:val="0071145E"/>
    <w:rsid w:val="0071174E"/>
    <w:rsid w:val="007151B8"/>
    <w:rsid w:val="00755410"/>
    <w:rsid w:val="0076780F"/>
    <w:rsid w:val="007746F0"/>
    <w:rsid w:val="00790629"/>
    <w:rsid w:val="007954B7"/>
    <w:rsid w:val="007A2CBA"/>
    <w:rsid w:val="007B0B01"/>
    <w:rsid w:val="007B3E52"/>
    <w:rsid w:val="007C5BF3"/>
    <w:rsid w:val="007D3969"/>
    <w:rsid w:val="007F3C76"/>
    <w:rsid w:val="007F703C"/>
    <w:rsid w:val="00800687"/>
    <w:rsid w:val="0080617F"/>
    <w:rsid w:val="00817DDD"/>
    <w:rsid w:val="0083792F"/>
    <w:rsid w:val="00844A2A"/>
    <w:rsid w:val="00863CF4"/>
    <w:rsid w:val="0089327C"/>
    <w:rsid w:val="008C571A"/>
    <w:rsid w:val="008D0E81"/>
    <w:rsid w:val="008F14D6"/>
    <w:rsid w:val="008F16A4"/>
    <w:rsid w:val="008F3460"/>
    <w:rsid w:val="008F640B"/>
    <w:rsid w:val="008F6BED"/>
    <w:rsid w:val="009019CD"/>
    <w:rsid w:val="00904BA1"/>
    <w:rsid w:val="00912965"/>
    <w:rsid w:val="00930F84"/>
    <w:rsid w:val="00962860"/>
    <w:rsid w:val="00964850"/>
    <w:rsid w:val="0098258E"/>
    <w:rsid w:val="0099226E"/>
    <w:rsid w:val="00995564"/>
    <w:rsid w:val="009B0913"/>
    <w:rsid w:val="009B3645"/>
    <w:rsid w:val="009C0234"/>
    <w:rsid w:val="009C26B7"/>
    <w:rsid w:val="009F1887"/>
    <w:rsid w:val="00A07EF6"/>
    <w:rsid w:val="00A11BEB"/>
    <w:rsid w:val="00A37002"/>
    <w:rsid w:val="00A62C3B"/>
    <w:rsid w:val="00A73E30"/>
    <w:rsid w:val="00AA0C12"/>
    <w:rsid w:val="00AA3EBB"/>
    <w:rsid w:val="00AA66E6"/>
    <w:rsid w:val="00AB6665"/>
    <w:rsid w:val="00AB6C03"/>
    <w:rsid w:val="00AD1CD0"/>
    <w:rsid w:val="00AD1F7C"/>
    <w:rsid w:val="00AD25CC"/>
    <w:rsid w:val="00AE4C5E"/>
    <w:rsid w:val="00AE743D"/>
    <w:rsid w:val="00B06649"/>
    <w:rsid w:val="00B07FEC"/>
    <w:rsid w:val="00B27B21"/>
    <w:rsid w:val="00B62B7C"/>
    <w:rsid w:val="00B656AB"/>
    <w:rsid w:val="00B70D50"/>
    <w:rsid w:val="00B731A0"/>
    <w:rsid w:val="00B81005"/>
    <w:rsid w:val="00BA3F56"/>
    <w:rsid w:val="00BB296F"/>
    <w:rsid w:val="00BB6A04"/>
    <w:rsid w:val="00BC1A03"/>
    <w:rsid w:val="00BD16B9"/>
    <w:rsid w:val="00BD3BAC"/>
    <w:rsid w:val="00BD6F45"/>
    <w:rsid w:val="00BF3664"/>
    <w:rsid w:val="00C12E45"/>
    <w:rsid w:val="00C167AD"/>
    <w:rsid w:val="00C26F00"/>
    <w:rsid w:val="00C3274F"/>
    <w:rsid w:val="00C32914"/>
    <w:rsid w:val="00C45933"/>
    <w:rsid w:val="00C56C1F"/>
    <w:rsid w:val="00C616D4"/>
    <w:rsid w:val="00C77181"/>
    <w:rsid w:val="00CB6CDD"/>
    <w:rsid w:val="00CE26B5"/>
    <w:rsid w:val="00CE3D08"/>
    <w:rsid w:val="00D11898"/>
    <w:rsid w:val="00D36089"/>
    <w:rsid w:val="00D61732"/>
    <w:rsid w:val="00D67ABC"/>
    <w:rsid w:val="00D67EB1"/>
    <w:rsid w:val="00D71666"/>
    <w:rsid w:val="00D81852"/>
    <w:rsid w:val="00DA0143"/>
    <w:rsid w:val="00DD14E5"/>
    <w:rsid w:val="00DD3B3D"/>
    <w:rsid w:val="00E15158"/>
    <w:rsid w:val="00E2117A"/>
    <w:rsid w:val="00E251DA"/>
    <w:rsid w:val="00E366D8"/>
    <w:rsid w:val="00E80932"/>
    <w:rsid w:val="00E818E6"/>
    <w:rsid w:val="00EA01B1"/>
    <w:rsid w:val="00EC31A2"/>
    <w:rsid w:val="00ED0364"/>
    <w:rsid w:val="00ED1070"/>
    <w:rsid w:val="00ED2FF6"/>
    <w:rsid w:val="00EE4220"/>
    <w:rsid w:val="00F133C1"/>
    <w:rsid w:val="00F13F0D"/>
    <w:rsid w:val="00F15FD9"/>
    <w:rsid w:val="00F165CF"/>
    <w:rsid w:val="00F4410F"/>
    <w:rsid w:val="00F44202"/>
    <w:rsid w:val="00F51D02"/>
    <w:rsid w:val="00F55422"/>
    <w:rsid w:val="00F632CD"/>
    <w:rsid w:val="00F74A22"/>
    <w:rsid w:val="00F76FFF"/>
    <w:rsid w:val="00F85D3C"/>
    <w:rsid w:val="00FA72D9"/>
    <w:rsid w:val="00FC327D"/>
    <w:rsid w:val="00FC5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C3D997"/>
  <w15:chartTrackingRefBased/>
  <w15:docId w15:val="{354C13C4-8876-46E9-ADC8-355FB3877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5F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32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32CD"/>
  </w:style>
  <w:style w:type="paragraph" w:styleId="Footer">
    <w:name w:val="footer"/>
    <w:basedOn w:val="Normal"/>
    <w:link w:val="FooterChar"/>
    <w:uiPriority w:val="99"/>
    <w:unhideWhenUsed/>
    <w:rsid w:val="00F632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32CD"/>
  </w:style>
  <w:style w:type="paragraph" w:styleId="FootnoteText">
    <w:name w:val="footnote text"/>
    <w:basedOn w:val="Normal"/>
    <w:link w:val="FootnoteTextChar"/>
    <w:uiPriority w:val="99"/>
    <w:semiHidden/>
    <w:unhideWhenUsed/>
    <w:rsid w:val="00674E5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74E50"/>
    <w:rPr>
      <w:sz w:val="20"/>
      <w:szCs w:val="20"/>
    </w:rPr>
  </w:style>
  <w:style w:type="character" w:styleId="FootnoteReference">
    <w:name w:val="footnote reference"/>
    <w:basedOn w:val="DefaultParagraphFont"/>
    <w:uiPriority w:val="99"/>
    <w:semiHidden/>
    <w:unhideWhenUsed/>
    <w:rsid w:val="00674E50"/>
    <w:rPr>
      <w:vertAlign w:val="superscript"/>
    </w:rPr>
  </w:style>
  <w:style w:type="paragraph" w:styleId="ListParagraph">
    <w:name w:val="List Paragraph"/>
    <w:basedOn w:val="Normal"/>
    <w:uiPriority w:val="34"/>
    <w:qFormat/>
    <w:rsid w:val="00683407"/>
    <w:pPr>
      <w:ind w:left="720"/>
      <w:contextualSpacing/>
    </w:pPr>
  </w:style>
  <w:style w:type="character" w:styleId="Hyperlink">
    <w:name w:val="Hyperlink"/>
    <w:basedOn w:val="DefaultParagraphFont"/>
    <w:uiPriority w:val="99"/>
    <w:unhideWhenUsed/>
    <w:rsid w:val="006A60A5"/>
    <w:rPr>
      <w:color w:val="0563C1" w:themeColor="hyperlink"/>
      <w:u w:val="single"/>
    </w:rPr>
  </w:style>
  <w:style w:type="character" w:styleId="UnresolvedMention">
    <w:name w:val="Unresolved Mention"/>
    <w:basedOn w:val="DefaultParagraphFont"/>
    <w:uiPriority w:val="99"/>
    <w:semiHidden/>
    <w:unhideWhenUsed/>
    <w:rsid w:val="006A60A5"/>
    <w:rPr>
      <w:color w:val="605E5C"/>
      <w:shd w:val="clear" w:color="auto" w:fill="E1DFDD"/>
    </w:rPr>
  </w:style>
  <w:style w:type="character" w:customStyle="1" w:styleId="Heading1Char">
    <w:name w:val="Heading 1 Char"/>
    <w:basedOn w:val="DefaultParagraphFont"/>
    <w:link w:val="Heading1"/>
    <w:uiPriority w:val="9"/>
    <w:rsid w:val="00F15FD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7843542">
      <w:bodyDiv w:val="1"/>
      <w:marLeft w:val="0"/>
      <w:marRight w:val="0"/>
      <w:marTop w:val="0"/>
      <w:marBottom w:val="0"/>
      <w:divBdr>
        <w:top w:val="none" w:sz="0" w:space="0" w:color="auto"/>
        <w:left w:val="none" w:sz="0" w:space="0" w:color="auto"/>
        <w:bottom w:val="none" w:sz="0" w:space="0" w:color="auto"/>
        <w:right w:val="none" w:sz="0" w:space="0" w:color="auto"/>
      </w:divBdr>
    </w:div>
    <w:div w:id="668140492">
      <w:bodyDiv w:val="1"/>
      <w:marLeft w:val="0"/>
      <w:marRight w:val="0"/>
      <w:marTop w:val="0"/>
      <w:marBottom w:val="0"/>
      <w:divBdr>
        <w:top w:val="none" w:sz="0" w:space="0" w:color="auto"/>
        <w:left w:val="none" w:sz="0" w:space="0" w:color="auto"/>
        <w:bottom w:val="none" w:sz="0" w:space="0" w:color="auto"/>
        <w:right w:val="none" w:sz="0" w:space="0" w:color="auto"/>
      </w:divBdr>
    </w:div>
    <w:div w:id="1521553302">
      <w:bodyDiv w:val="1"/>
      <w:marLeft w:val="0"/>
      <w:marRight w:val="0"/>
      <w:marTop w:val="0"/>
      <w:marBottom w:val="0"/>
      <w:divBdr>
        <w:top w:val="none" w:sz="0" w:space="0" w:color="auto"/>
        <w:left w:val="none" w:sz="0" w:space="0" w:color="auto"/>
        <w:bottom w:val="none" w:sz="0" w:space="0" w:color="auto"/>
        <w:right w:val="none" w:sz="0" w:space="0" w:color="auto"/>
      </w:divBdr>
    </w:div>
    <w:div w:id="1757747623">
      <w:bodyDiv w:val="1"/>
      <w:marLeft w:val="0"/>
      <w:marRight w:val="0"/>
      <w:marTop w:val="0"/>
      <w:marBottom w:val="0"/>
      <w:divBdr>
        <w:top w:val="none" w:sz="0" w:space="0" w:color="auto"/>
        <w:left w:val="none" w:sz="0" w:space="0" w:color="auto"/>
        <w:bottom w:val="none" w:sz="0" w:space="0" w:color="auto"/>
        <w:right w:val="none" w:sz="0" w:space="0" w:color="auto"/>
      </w:divBdr>
    </w:div>
    <w:div w:id="1967421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3375AF71-8170-4602-A324-29AF8DEFE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3969</TotalTime>
  <Pages>6</Pages>
  <Words>2781</Words>
  <Characters>15854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Felix Whiteley-Bristow</dc:creator>
  <cp:keywords/>
  <dc:description/>
  <cp:lastModifiedBy>Felix Whiteley-Bristow</cp:lastModifiedBy>
  <cp:revision>152</cp:revision>
  <dcterms:created xsi:type="dcterms:W3CDTF">2021-12-14T16:06:00Z</dcterms:created>
  <dcterms:modified xsi:type="dcterms:W3CDTF">2021-12-18T02:05:00Z</dcterms:modified>
</cp:coreProperties>
</file>