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60132F2" w:rsidP="54E5201F" w:rsidRDefault="560132F2" w14:paraId="6402DFF5" w14:textId="3DC153E5">
      <w:pPr>
        <w:pStyle w:val="Title"/>
        <w:jc w:val="center"/>
      </w:pPr>
      <w:r w:rsidR="560132F2">
        <w:rPr/>
        <w:t xml:space="preserve">International Business Communication </w:t>
      </w:r>
    </w:p>
    <w:p w:rsidR="560132F2" w:rsidP="54E5201F" w:rsidRDefault="560132F2" w14:paraId="441A0702" w14:textId="3B209DAC">
      <w:pPr>
        <w:pStyle w:val="Subtitle"/>
        <w:jc w:val="center"/>
        <w:rPr/>
      </w:pPr>
      <w:r w:rsidR="560132F2">
        <w:rPr/>
        <w:t xml:space="preserve">BMBM6021 </w:t>
      </w:r>
    </w:p>
    <w:p w:rsidR="560132F2" w:rsidP="54E5201F" w:rsidRDefault="560132F2" w14:paraId="79B13840" w14:textId="1C948FA2">
      <w:pPr>
        <w:pStyle w:val="Subtitle"/>
        <w:jc w:val="center"/>
        <w:rPr/>
      </w:pPr>
      <w:r w:rsidR="560132F2">
        <w:rPr/>
        <w:t xml:space="preserve">Intercultural Communication and Culture Assignment </w:t>
      </w:r>
    </w:p>
    <w:p w:rsidR="560132F2" w:rsidP="54E5201F" w:rsidRDefault="560132F2" w14:paraId="5153F3DF" w14:textId="0F5CD48B">
      <w:pPr>
        <w:pStyle w:val="Title"/>
        <w:jc w:val="center"/>
      </w:pPr>
      <w:r w:rsidRPr="54E5201F" w:rsidR="560132F2">
        <w:rPr>
          <w:rStyle w:val="Strong"/>
        </w:rPr>
        <w:t>Fabiana-Florentina Anghel (2203518)</w:t>
      </w:r>
    </w:p>
    <w:p w:rsidR="54E5201F" w:rsidP="54E5201F" w:rsidRDefault="54E5201F" w14:paraId="4604F04B" w14:textId="196F7AB7">
      <w:pPr>
        <w:pStyle w:val="Normal"/>
      </w:pPr>
    </w:p>
    <w:p w:rsidR="54E5201F" w:rsidP="54E5201F" w:rsidRDefault="54E5201F" w14:paraId="554F941F" w14:textId="5BB611B5">
      <w:pPr>
        <w:pStyle w:val="Normal"/>
      </w:pPr>
    </w:p>
    <w:p w:rsidR="54E5201F" w:rsidP="54E5201F" w:rsidRDefault="54E5201F" w14:paraId="3C618C60" w14:textId="11FCAC59">
      <w:pPr>
        <w:pStyle w:val="Normal"/>
      </w:pPr>
    </w:p>
    <w:p w:rsidR="54E5201F" w:rsidRDefault="54E5201F" w14:paraId="0616A9B7" w14:textId="545B1F5E">
      <w:r>
        <w:br w:type="page"/>
      </w:r>
    </w:p>
    <w:p w:rsidR="54E5201F" w:rsidP="54E5201F" w:rsidRDefault="54E5201F" w14:paraId="2E91DF50" w14:textId="4C9EDD1F">
      <w:pPr>
        <w:pStyle w:val="Normal"/>
      </w:pPr>
    </w:p>
    <w:p w:rsidR="560132F2" w:rsidP="54E5201F" w:rsidRDefault="560132F2" w14:paraId="54A29865" w14:textId="55995D01">
      <w:pPr>
        <w:pStyle w:val="Heading1"/>
      </w:pPr>
      <w:bookmarkStart w:name="_Toc886315796" w:id="102168176"/>
      <w:r w:rsidR="560132F2">
        <w:rPr/>
        <w:t>TABLE OF CONTENTS</w:t>
      </w:r>
      <w:bookmarkEnd w:id="102168176"/>
    </w:p>
    <w:sdt>
      <w:sdtPr>
        <w:id w:val="161909245"/>
        <w:docPartObj>
          <w:docPartGallery w:val="Table of Contents"/>
          <w:docPartUnique/>
        </w:docPartObj>
      </w:sdtPr>
      <w:sdtContent>
        <w:p w:rsidR="54E5201F" w:rsidP="54E5201F" w:rsidRDefault="54E5201F" w14:paraId="2ED18550" w14:textId="5681FEE4">
          <w:pPr>
            <w:pStyle w:val="TOC1"/>
            <w:tabs>
              <w:tab w:val="right" w:leader="dot" w:pos="9360"/>
            </w:tabs>
            <w:bidi w:val="0"/>
            <w:rPr>
              <w:rStyle w:val="Hyperlink"/>
            </w:rPr>
          </w:pPr>
          <w:r>
            <w:fldChar w:fldCharType="begin"/>
          </w:r>
          <w:r>
            <w:instrText xml:space="preserve">TOC \o \z \u \h</w:instrText>
          </w:r>
          <w:r>
            <w:fldChar w:fldCharType="separate"/>
          </w:r>
          <w:hyperlink w:anchor="_Toc886315796">
            <w:r w:rsidRPr="54E5201F" w:rsidR="54E5201F">
              <w:rPr>
                <w:rStyle w:val="Hyperlink"/>
              </w:rPr>
              <w:t>TABLE OF CONTENTS</w:t>
            </w:r>
            <w:r>
              <w:tab/>
            </w:r>
            <w:r>
              <w:fldChar w:fldCharType="begin"/>
            </w:r>
            <w:r>
              <w:instrText xml:space="preserve">PAGEREF _Toc886315796 \h</w:instrText>
            </w:r>
            <w:r>
              <w:fldChar w:fldCharType="separate"/>
            </w:r>
            <w:r w:rsidRPr="54E5201F" w:rsidR="54E5201F">
              <w:rPr>
                <w:rStyle w:val="Hyperlink"/>
              </w:rPr>
              <w:t>2</w:t>
            </w:r>
            <w:r>
              <w:fldChar w:fldCharType="end"/>
            </w:r>
          </w:hyperlink>
        </w:p>
        <w:p w:rsidR="54E5201F" w:rsidP="54E5201F" w:rsidRDefault="54E5201F" w14:paraId="3DDBE1B0" w14:textId="06D96B10">
          <w:pPr>
            <w:pStyle w:val="TOC1"/>
            <w:tabs>
              <w:tab w:val="right" w:leader="dot" w:pos="9360"/>
            </w:tabs>
            <w:bidi w:val="0"/>
            <w:rPr>
              <w:rStyle w:val="Hyperlink"/>
            </w:rPr>
          </w:pPr>
          <w:hyperlink w:anchor="_Toc147399338">
            <w:r w:rsidRPr="54E5201F" w:rsidR="54E5201F">
              <w:rPr>
                <w:rStyle w:val="Hyperlink"/>
              </w:rPr>
              <w:t>INTRODUCTION</w:t>
            </w:r>
            <w:r>
              <w:tab/>
            </w:r>
            <w:r>
              <w:fldChar w:fldCharType="begin"/>
            </w:r>
            <w:r>
              <w:instrText xml:space="preserve">PAGEREF _Toc147399338 \h</w:instrText>
            </w:r>
            <w:r>
              <w:fldChar w:fldCharType="separate"/>
            </w:r>
            <w:r w:rsidRPr="54E5201F" w:rsidR="54E5201F">
              <w:rPr>
                <w:rStyle w:val="Hyperlink"/>
              </w:rPr>
              <w:t>3</w:t>
            </w:r>
            <w:r>
              <w:fldChar w:fldCharType="end"/>
            </w:r>
          </w:hyperlink>
        </w:p>
        <w:p w:rsidR="54E5201F" w:rsidP="54E5201F" w:rsidRDefault="54E5201F" w14:paraId="5EB5F56E" w14:textId="29799734">
          <w:pPr>
            <w:pStyle w:val="TOC1"/>
            <w:tabs>
              <w:tab w:val="right" w:leader="dot" w:pos="9360"/>
            </w:tabs>
            <w:bidi w:val="0"/>
            <w:rPr>
              <w:rStyle w:val="Hyperlink"/>
            </w:rPr>
          </w:pPr>
          <w:hyperlink w:anchor="_Toc360274190">
            <w:r w:rsidRPr="54E5201F" w:rsidR="54E5201F">
              <w:rPr>
                <w:rStyle w:val="Hyperlink"/>
              </w:rPr>
              <w:t>MAIN FINDINGS</w:t>
            </w:r>
            <w:r>
              <w:tab/>
            </w:r>
            <w:r>
              <w:fldChar w:fldCharType="begin"/>
            </w:r>
            <w:r>
              <w:instrText xml:space="preserve">PAGEREF _Toc360274190 \h</w:instrText>
            </w:r>
            <w:r>
              <w:fldChar w:fldCharType="separate"/>
            </w:r>
            <w:r w:rsidRPr="54E5201F" w:rsidR="54E5201F">
              <w:rPr>
                <w:rStyle w:val="Hyperlink"/>
              </w:rPr>
              <w:t>4</w:t>
            </w:r>
            <w:r>
              <w:fldChar w:fldCharType="end"/>
            </w:r>
          </w:hyperlink>
        </w:p>
        <w:p w:rsidR="54E5201F" w:rsidP="54E5201F" w:rsidRDefault="54E5201F" w14:paraId="7924B2ED" w14:textId="66A45D03">
          <w:pPr>
            <w:pStyle w:val="TOC1"/>
            <w:tabs>
              <w:tab w:val="right" w:leader="dot" w:pos="9360"/>
            </w:tabs>
            <w:bidi w:val="0"/>
            <w:rPr>
              <w:rStyle w:val="Hyperlink"/>
            </w:rPr>
          </w:pPr>
          <w:hyperlink w:anchor="_Toc170309327">
            <w:r w:rsidRPr="54E5201F" w:rsidR="54E5201F">
              <w:rPr>
                <w:rStyle w:val="Hyperlink"/>
              </w:rPr>
              <w:t>COMMUNICATION</w:t>
            </w:r>
            <w:r>
              <w:tab/>
            </w:r>
            <w:r>
              <w:fldChar w:fldCharType="begin"/>
            </w:r>
            <w:r>
              <w:instrText xml:space="preserve">PAGEREF _Toc170309327 \h</w:instrText>
            </w:r>
            <w:r>
              <w:fldChar w:fldCharType="separate"/>
            </w:r>
            <w:r w:rsidRPr="54E5201F" w:rsidR="54E5201F">
              <w:rPr>
                <w:rStyle w:val="Hyperlink"/>
              </w:rPr>
              <w:t>4</w:t>
            </w:r>
            <w:r>
              <w:fldChar w:fldCharType="end"/>
            </w:r>
          </w:hyperlink>
        </w:p>
        <w:p w:rsidR="54E5201F" w:rsidP="54E5201F" w:rsidRDefault="54E5201F" w14:paraId="09EFE897" w14:textId="2BF0A8A0">
          <w:pPr>
            <w:pStyle w:val="TOC1"/>
            <w:tabs>
              <w:tab w:val="right" w:leader="dot" w:pos="9360"/>
            </w:tabs>
            <w:bidi w:val="0"/>
            <w:rPr>
              <w:rStyle w:val="Hyperlink"/>
            </w:rPr>
          </w:pPr>
          <w:hyperlink w:anchor="_Toc1569196545">
            <w:r w:rsidRPr="54E5201F" w:rsidR="54E5201F">
              <w:rPr>
                <w:rStyle w:val="Hyperlink"/>
              </w:rPr>
              <w:t>CULTURE</w:t>
            </w:r>
            <w:r>
              <w:tab/>
            </w:r>
            <w:r>
              <w:fldChar w:fldCharType="begin"/>
            </w:r>
            <w:r>
              <w:instrText xml:space="preserve">PAGEREF _Toc1569196545 \h</w:instrText>
            </w:r>
            <w:r>
              <w:fldChar w:fldCharType="separate"/>
            </w:r>
            <w:r w:rsidRPr="54E5201F" w:rsidR="54E5201F">
              <w:rPr>
                <w:rStyle w:val="Hyperlink"/>
              </w:rPr>
              <w:t>6</w:t>
            </w:r>
            <w:r>
              <w:fldChar w:fldCharType="end"/>
            </w:r>
          </w:hyperlink>
        </w:p>
        <w:p w:rsidR="54E5201F" w:rsidP="54E5201F" w:rsidRDefault="54E5201F" w14:paraId="53CFD12B" w14:textId="446B3611">
          <w:pPr>
            <w:pStyle w:val="TOC1"/>
            <w:tabs>
              <w:tab w:val="right" w:leader="dot" w:pos="9360"/>
            </w:tabs>
            <w:bidi w:val="0"/>
            <w:rPr>
              <w:rStyle w:val="Hyperlink"/>
            </w:rPr>
          </w:pPr>
          <w:hyperlink w:anchor="_Toc1154722389">
            <w:r w:rsidRPr="54E5201F" w:rsidR="54E5201F">
              <w:rPr>
                <w:rStyle w:val="Hyperlink"/>
              </w:rPr>
              <w:t>TROMPENAARS 7 DIMENSIONS OF CULTURE</w:t>
            </w:r>
            <w:r>
              <w:tab/>
            </w:r>
            <w:r>
              <w:fldChar w:fldCharType="begin"/>
            </w:r>
            <w:r>
              <w:instrText xml:space="preserve">PAGEREF _Toc1154722389 \h</w:instrText>
            </w:r>
            <w:r>
              <w:fldChar w:fldCharType="separate"/>
            </w:r>
            <w:r w:rsidRPr="54E5201F" w:rsidR="54E5201F">
              <w:rPr>
                <w:rStyle w:val="Hyperlink"/>
              </w:rPr>
              <w:t>6</w:t>
            </w:r>
            <w:r>
              <w:fldChar w:fldCharType="end"/>
            </w:r>
          </w:hyperlink>
        </w:p>
        <w:p w:rsidR="54E5201F" w:rsidP="54E5201F" w:rsidRDefault="54E5201F" w14:paraId="45AA07FE" w14:textId="3BC662D5">
          <w:pPr>
            <w:pStyle w:val="TOC1"/>
            <w:tabs>
              <w:tab w:val="right" w:leader="dot" w:pos="9360"/>
            </w:tabs>
            <w:bidi w:val="0"/>
            <w:rPr>
              <w:rStyle w:val="Hyperlink"/>
            </w:rPr>
          </w:pPr>
          <w:hyperlink w:anchor="_Toc1270622702">
            <w:r w:rsidRPr="54E5201F" w:rsidR="54E5201F">
              <w:rPr>
                <w:rStyle w:val="Hyperlink"/>
              </w:rPr>
              <w:t>RELATIONSHIPS</w:t>
            </w:r>
            <w:r>
              <w:tab/>
            </w:r>
            <w:r>
              <w:fldChar w:fldCharType="begin"/>
            </w:r>
            <w:r>
              <w:instrText xml:space="preserve">PAGEREF _Toc1270622702 \h</w:instrText>
            </w:r>
            <w:r>
              <w:fldChar w:fldCharType="separate"/>
            </w:r>
            <w:r w:rsidRPr="54E5201F" w:rsidR="54E5201F">
              <w:rPr>
                <w:rStyle w:val="Hyperlink"/>
              </w:rPr>
              <w:t>8</w:t>
            </w:r>
            <w:r>
              <w:fldChar w:fldCharType="end"/>
            </w:r>
          </w:hyperlink>
        </w:p>
        <w:p w:rsidR="54E5201F" w:rsidP="54E5201F" w:rsidRDefault="54E5201F" w14:paraId="67B79EC2" w14:textId="26AE9B30">
          <w:pPr>
            <w:pStyle w:val="TOC1"/>
            <w:tabs>
              <w:tab w:val="right" w:leader="dot" w:pos="9360"/>
            </w:tabs>
            <w:bidi w:val="0"/>
            <w:rPr>
              <w:rStyle w:val="Hyperlink"/>
            </w:rPr>
          </w:pPr>
          <w:hyperlink w:anchor="_Toc607186801">
            <w:r w:rsidRPr="54E5201F" w:rsidR="54E5201F">
              <w:rPr>
                <w:rStyle w:val="Hyperlink"/>
              </w:rPr>
              <w:t>CONCLUSION</w:t>
            </w:r>
            <w:r>
              <w:tab/>
            </w:r>
            <w:r>
              <w:fldChar w:fldCharType="begin"/>
            </w:r>
            <w:r>
              <w:instrText xml:space="preserve">PAGEREF _Toc607186801 \h</w:instrText>
            </w:r>
            <w:r>
              <w:fldChar w:fldCharType="separate"/>
            </w:r>
            <w:r w:rsidRPr="54E5201F" w:rsidR="54E5201F">
              <w:rPr>
                <w:rStyle w:val="Hyperlink"/>
              </w:rPr>
              <w:t>10</w:t>
            </w:r>
            <w:r>
              <w:fldChar w:fldCharType="end"/>
            </w:r>
          </w:hyperlink>
        </w:p>
        <w:p w:rsidR="54E5201F" w:rsidP="54E5201F" w:rsidRDefault="54E5201F" w14:paraId="399CD877" w14:textId="522479F0">
          <w:pPr>
            <w:pStyle w:val="TOC1"/>
            <w:tabs>
              <w:tab w:val="right" w:leader="dot" w:pos="9360"/>
            </w:tabs>
            <w:bidi w:val="0"/>
            <w:rPr>
              <w:rStyle w:val="Hyperlink"/>
            </w:rPr>
          </w:pPr>
          <w:hyperlink w:anchor="_Toc117922462">
            <w:r w:rsidRPr="54E5201F" w:rsidR="54E5201F">
              <w:rPr>
                <w:rStyle w:val="Hyperlink"/>
              </w:rPr>
              <w:t>REFERENCES</w:t>
            </w:r>
            <w:r>
              <w:tab/>
            </w:r>
            <w:r>
              <w:fldChar w:fldCharType="begin"/>
            </w:r>
            <w:r>
              <w:instrText xml:space="preserve">PAGEREF _Toc117922462 \h</w:instrText>
            </w:r>
            <w:r>
              <w:fldChar w:fldCharType="separate"/>
            </w:r>
            <w:r w:rsidRPr="54E5201F" w:rsidR="54E5201F">
              <w:rPr>
                <w:rStyle w:val="Hyperlink"/>
              </w:rPr>
              <w:t>10</w:t>
            </w:r>
            <w:r>
              <w:fldChar w:fldCharType="end"/>
            </w:r>
          </w:hyperlink>
          <w:r>
            <w:fldChar w:fldCharType="end"/>
          </w:r>
        </w:p>
      </w:sdtContent>
    </w:sdt>
    <w:p w:rsidR="54E5201F" w:rsidP="54E5201F" w:rsidRDefault="54E5201F" w14:paraId="7DE3021D" w14:textId="3A616C95">
      <w:pPr>
        <w:pStyle w:val="Normal"/>
      </w:pPr>
    </w:p>
    <w:p w:rsidR="54E5201F" w:rsidP="54E5201F" w:rsidRDefault="54E5201F" w14:paraId="0731ECFF" w14:textId="2A7F2A27">
      <w:pPr>
        <w:pStyle w:val="Normal"/>
      </w:pPr>
    </w:p>
    <w:p w:rsidR="54E5201F" w:rsidP="54E5201F" w:rsidRDefault="54E5201F" w14:paraId="526B48B6" w14:textId="6E175D1C">
      <w:pPr>
        <w:pStyle w:val="Normal"/>
      </w:pPr>
    </w:p>
    <w:p w:rsidR="54E5201F" w:rsidP="54E5201F" w:rsidRDefault="54E5201F" w14:paraId="1FC0C23E" w14:textId="4EABBB0D">
      <w:pPr>
        <w:pStyle w:val="Normal"/>
      </w:pPr>
    </w:p>
    <w:p w:rsidR="54E5201F" w:rsidRDefault="54E5201F" w14:paraId="7E625EE7" w14:textId="703189E3">
      <w:r>
        <w:br w:type="page"/>
      </w:r>
    </w:p>
    <w:p w:rsidR="54E5201F" w:rsidP="54E5201F" w:rsidRDefault="54E5201F" w14:paraId="2CBF8639" w14:textId="11CC3EBC">
      <w:pPr>
        <w:pStyle w:val="Normal"/>
      </w:pPr>
    </w:p>
    <w:p w:rsidR="65297941" w:rsidP="54E5201F" w:rsidRDefault="65297941" w14:paraId="54F58A06" w14:textId="3C4A06D4">
      <w:pPr>
        <w:pStyle w:val="Heading1"/>
      </w:pPr>
      <w:bookmarkStart w:name="_Toc147399338" w:id="1729546422"/>
      <w:r w:rsidR="65297941">
        <w:rPr/>
        <w:t>INTRODUCTION</w:t>
      </w:r>
      <w:bookmarkEnd w:id="1729546422"/>
    </w:p>
    <w:p w:rsidR="65297941" w:rsidRDefault="65297941" w14:paraId="7302173B" w14:textId="4A5685A3">
      <w:r w:rsidR="65297941">
        <w:rPr/>
        <w:t xml:space="preserve">The following document contains a report regarding the implications that need to be considered in the process of expanding internationally. In this case, as commissioned by the client in question, this report will be looking at what the client with a business in clothing retail needs to consider before expanding to Asia, including intercultural communication theories and raise awareness regarding different intercultural businesses as they expand the business.  </w:t>
      </w:r>
    </w:p>
    <w:p w:rsidR="65297941" w:rsidP="54E5201F" w:rsidRDefault="65297941" w14:paraId="3E09092F" w14:textId="3B63F446">
      <w:pPr>
        <w:pStyle w:val="Normal"/>
      </w:pPr>
      <w:r w:rsidR="65297941">
        <w:rPr/>
        <w:t xml:space="preserve">The discussion will be looking at what communication and international business communication is and how to communicate accordingly through various methods to ensure effective communication. Followed, it will provide insight </w:t>
      </w:r>
      <w:r w:rsidR="65297941">
        <w:rPr/>
        <w:t>into</w:t>
      </w:r>
      <w:r w:rsidR="65297941">
        <w:rPr/>
        <w:t xml:space="preserve"> the necessary skills needed for international business communication. </w:t>
      </w:r>
    </w:p>
    <w:p w:rsidR="65297941" w:rsidP="54E5201F" w:rsidRDefault="65297941" w14:paraId="58E201B4" w14:textId="359B8933">
      <w:pPr>
        <w:pStyle w:val="Normal"/>
      </w:pPr>
      <w:r w:rsidR="65297941">
        <w:rPr/>
        <w:t xml:space="preserve">Furthermore, it will highlight the importance of understanding the concept of various cultures and its true meaning. Correlated, it will look at the importance of relationship building and how relationships are </w:t>
      </w:r>
      <w:r w:rsidR="65297941">
        <w:rPr/>
        <w:t>deemed</w:t>
      </w:r>
      <w:r w:rsidR="65297941">
        <w:rPr/>
        <w:t xml:space="preserve"> to </w:t>
      </w:r>
      <w:r w:rsidR="65297941">
        <w:rPr/>
        <w:t>fail</w:t>
      </w:r>
      <w:r w:rsidR="65297941">
        <w:rPr/>
        <w:t xml:space="preserve"> by lack of awareness. However, it will provide context on how to build trust and avoid these consequences.  </w:t>
      </w:r>
    </w:p>
    <w:p w:rsidR="65297941" w:rsidP="54E5201F" w:rsidRDefault="65297941" w14:paraId="505FD4C9" w14:textId="01CB4EAB">
      <w:pPr>
        <w:pStyle w:val="Normal"/>
      </w:pPr>
      <w:r w:rsidR="65297941">
        <w:rPr/>
        <w:t>Along with</w:t>
      </w:r>
      <w:r w:rsidR="65297941">
        <w:rPr/>
        <w:t xml:space="preserve"> the report, Trompenaars's 7 dimensions to culture model will be made use of to explain the complexity of the implications that need to be taken into consideration before expanding to Asia.</w:t>
      </w:r>
    </w:p>
    <w:p w:rsidR="54E5201F" w:rsidRDefault="54E5201F" w14:paraId="4D8448DB" w14:textId="02020FE1">
      <w:r>
        <w:br w:type="page"/>
      </w:r>
    </w:p>
    <w:p w:rsidR="54E5201F" w:rsidP="54E5201F" w:rsidRDefault="54E5201F" w14:paraId="4622ED83" w14:textId="5D864A02">
      <w:pPr>
        <w:pStyle w:val="Normal"/>
      </w:pPr>
    </w:p>
    <w:p w:rsidR="65297941" w:rsidP="54E5201F" w:rsidRDefault="65297941" w14:paraId="7316B71E" w14:textId="005DF0D1">
      <w:pPr>
        <w:pStyle w:val="Heading1"/>
      </w:pPr>
      <w:bookmarkStart w:name="_Toc360274190" w:id="2079844950"/>
      <w:r w:rsidR="65297941">
        <w:rPr/>
        <w:t>MAIN FINDINGS</w:t>
      </w:r>
      <w:bookmarkEnd w:id="2079844950"/>
    </w:p>
    <w:p w:rsidR="65297941" w:rsidP="54E5201F" w:rsidRDefault="65297941" w14:paraId="33BA8AF7" w14:textId="5B24CC8B">
      <w:pPr>
        <w:pStyle w:val="Heading1"/>
      </w:pPr>
      <w:bookmarkStart w:name="_Toc170309327" w:id="1448449296"/>
      <w:r w:rsidR="65297941">
        <w:rPr/>
        <w:t>COMMUNICATION</w:t>
      </w:r>
      <w:bookmarkEnd w:id="1448449296"/>
    </w:p>
    <w:p xmlns:wp14="http://schemas.microsoft.com/office/word/2010/wordml" wp14:paraId="2C078E63" wp14:textId="72CB66B1">
      <w:r w:rsidR="0CF80478">
        <w:rPr/>
        <w:t xml:space="preserve">To be able to </w:t>
      </w:r>
      <w:r w:rsidR="0CF80478">
        <w:rPr/>
        <w:t>comprehend</w:t>
      </w:r>
      <w:r w:rsidR="0CF80478">
        <w:rPr/>
        <w:t xml:space="preserve"> the complexity of International Business Communication, </w:t>
      </w:r>
      <w:r w:rsidR="07D007D8">
        <w:rPr/>
        <w:t xml:space="preserve">it is essential to understand the process of communicating </w:t>
      </w:r>
      <w:r w:rsidR="7F1D78F8">
        <w:rPr/>
        <w:t>from its roots</w:t>
      </w:r>
      <w:r w:rsidR="67E36966">
        <w:rPr/>
        <w:t xml:space="preserve"> and understanding what International Business </w:t>
      </w:r>
      <w:r w:rsidR="67E36966">
        <w:rPr/>
        <w:t>entails</w:t>
      </w:r>
      <w:r w:rsidR="7F1D78F8">
        <w:rPr/>
        <w:t>.</w:t>
      </w:r>
    </w:p>
    <w:p w:rsidR="7F1D78F8" w:rsidRDefault="7F1D78F8" w14:paraId="123F48C5" w14:textId="27B6F2E4">
      <w:r w:rsidR="7F1D78F8">
        <w:rPr/>
        <w:t xml:space="preserve">The concept of communicating has a variety of definitions. </w:t>
      </w:r>
      <w:r w:rsidR="59A51CF6">
        <w:rPr/>
        <w:t xml:space="preserve">The general </w:t>
      </w:r>
      <w:r w:rsidR="3109E613">
        <w:rPr/>
        <w:t>understanding</w:t>
      </w:r>
      <w:r w:rsidR="59A51CF6">
        <w:rPr/>
        <w:t xml:space="preserve"> of </w:t>
      </w:r>
      <w:r w:rsidR="75A5126F">
        <w:rPr/>
        <w:t>communication</w:t>
      </w:r>
      <w:r w:rsidR="59A51CF6">
        <w:rPr/>
        <w:t xml:space="preserve"> is </w:t>
      </w:r>
      <w:r w:rsidR="6E7D001A">
        <w:rPr/>
        <w:t>that it</w:t>
      </w:r>
      <w:r w:rsidR="59A51CF6">
        <w:rPr/>
        <w:t xml:space="preserve"> is a process </w:t>
      </w:r>
      <w:r w:rsidR="09693DD0">
        <w:rPr/>
        <w:t>compromising the exchange of information</w:t>
      </w:r>
      <w:r w:rsidR="026738E9">
        <w:rPr/>
        <w:t xml:space="preserve"> between a receiver and a </w:t>
      </w:r>
      <w:r w:rsidR="4149CA0E">
        <w:rPr/>
        <w:t>sender. However,</w:t>
      </w:r>
      <w:r w:rsidR="62CF524B">
        <w:rPr/>
        <w:t xml:space="preserve"> Stenberg and Aleksandra (</w:t>
      </w:r>
      <w:r w:rsidR="56A45B05">
        <w:rPr/>
        <w:t>2020)</w:t>
      </w:r>
      <w:r w:rsidR="2564B26D">
        <w:rPr/>
        <w:t xml:space="preserve"> describe it as “</w:t>
      </w:r>
      <w:r w:rsidRPr="54E5201F" w:rsidR="2564B26D">
        <w:rPr>
          <w:i w:val="1"/>
          <w:iCs w:val="1"/>
        </w:rPr>
        <w:t xml:space="preserve">Human Interaction Involving complex </w:t>
      </w:r>
      <w:r w:rsidRPr="54E5201F" w:rsidR="00F378DE">
        <w:rPr>
          <w:i w:val="1"/>
          <w:iCs w:val="1"/>
        </w:rPr>
        <w:t>behavioral</w:t>
      </w:r>
      <w:r w:rsidRPr="54E5201F" w:rsidR="2564B26D">
        <w:rPr>
          <w:i w:val="1"/>
          <w:iCs w:val="1"/>
        </w:rPr>
        <w:t xml:space="preserve"> </w:t>
      </w:r>
      <w:r w:rsidRPr="54E5201F" w:rsidR="7B07892F">
        <w:rPr>
          <w:i w:val="1"/>
          <w:iCs w:val="1"/>
        </w:rPr>
        <w:t>processes</w:t>
      </w:r>
      <w:r w:rsidRPr="54E5201F" w:rsidR="2564B26D">
        <w:rPr>
          <w:i w:val="1"/>
          <w:iCs w:val="1"/>
        </w:rPr>
        <w:t>, separated into verbal and n</w:t>
      </w:r>
      <w:r w:rsidRPr="54E5201F" w:rsidR="27C0FCFC">
        <w:rPr>
          <w:i w:val="1"/>
          <w:iCs w:val="1"/>
        </w:rPr>
        <w:t>on-verba</w:t>
      </w:r>
      <w:r w:rsidR="27C0FCFC">
        <w:rPr/>
        <w:t>l</w:t>
      </w:r>
      <w:r w:rsidR="4523006E">
        <w:rPr/>
        <w:t>"</w:t>
      </w:r>
      <w:r w:rsidR="27C0FCFC">
        <w:rPr/>
        <w:t xml:space="preserve"> </w:t>
      </w:r>
      <w:r w:rsidR="1121A273">
        <w:rPr/>
        <w:t>(</w:t>
      </w:r>
      <w:r w:rsidR="28B74047">
        <w:rPr/>
        <w:t>R.J &amp; Kostic, p.3, 2020)</w:t>
      </w:r>
      <w:r w:rsidR="3F1E8ACE">
        <w:rPr/>
        <w:t xml:space="preserve">. Statements like these have been supported by </w:t>
      </w:r>
      <w:r w:rsidR="65876A3F">
        <w:rPr/>
        <w:t>ma</w:t>
      </w:r>
      <w:r w:rsidR="3F1E8ACE">
        <w:rPr/>
        <w:t xml:space="preserve">ny academics, where they have reached a conclusion that </w:t>
      </w:r>
      <w:r w:rsidR="5D049B19">
        <w:rPr/>
        <w:t xml:space="preserve">it is not </w:t>
      </w:r>
      <w:r w:rsidR="09D8A976">
        <w:rPr/>
        <w:t>just a</w:t>
      </w:r>
      <w:r w:rsidR="5D049B19">
        <w:rPr/>
        <w:t xml:space="preserve"> process of words and letters, but a process of invading </w:t>
      </w:r>
      <w:r w:rsidR="5D9D1BC3">
        <w:rPr/>
        <w:t>other</w:t>
      </w:r>
      <w:r w:rsidR="5D049B19">
        <w:rPr/>
        <w:t xml:space="preserve"> </w:t>
      </w:r>
      <w:r w:rsidR="20EA5CA6">
        <w:rPr/>
        <w:t>individuals'</w:t>
      </w:r>
      <w:r w:rsidR="5D049B19">
        <w:rPr/>
        <w:t xml:space="preserve"> </w:t>
      </w:r>
      <w:r w:rsidR="12F8C625">
        <w:rPr/>
        <w:t>thoughts</w:t>
      </w:r>
      <w:r w:rsidR="5D049B19">
        <w:rPr/>
        <w:t xml:space="preserve"> </w:t>
      </w:r>
      <w:r w:rsidR="142899C2">
        <w:rPr/>
        <w:t>through</w:t>
      </w:r>
      <w:r w:rsidR="5D049B19">
        <w:rPr/>
        <w:t xml:space="preserve"> all </w:t>
      </w:r>
      <w:r w:rsidR="493DBD7F">
        <w:rPr/>
        <w:t>sorts</w:t>
      </w:r>
      <w:r w:rsidR="5D049B19">
        <w:rPr/>
        <w:t xml:space="preserve"> of </w:t>
      </w:r>
      <w:r w:rsidR="4FE07C97">
        <w:rPr/>
        <w:t>behavioral</w:t>
      </w:r>
      <w:r w:rsidR="4FE07C97">
        <w:rPr/>
        <w:t xml:space="preserve"> acts</w:t>
      </w:r>
      <w:r w:rsidR="5D049B19">
        <w:rPr/>
        <w:t xml:space="preserve"> when </w:t>
      </w:r>
      <w:r w:rsidR="084C4E74">
        <w:rPr/>
        <w:t>interac</w:t>
      </w:r>
      <w:r w:rsidR="45DFF271">
        <w:rPr/>
        <w:t>tion takes place (Bun</w:t>
      </w:r>
      <w:r w:rsidR="43FD0B66">
        <w:rPr/>
        <w:t>z,</w:t>
      </w:r>
      <w:r w:rsidR="45DFF271">
        <w:rPr/>
        <w:t xml:space="preserve"> Bruton &amp; </w:t>
      </w:r>
      <w:r w:rsidR="45DFF271">
        <w:rPr/>
        <w:t>Bialski</w:t>
      </w:r>
      <w:r w:rsidR="45DFF271">
        <w:rPr/>
        <w:t>, 2019)</w:t>
      </w:r>
      <w:r w:rsidR="38FC0029">
        <w:rPr/>
        <w:t>.</w:t>
      </w:r>
      <w:r w:rsidR="65A2C5A5">
        <w:rPr/>
        <w:t xml:space="preserve"> </w:t>
      </w:r>
    </w:p>
    <w:p w:rsidR="4943BE53" w:rsidRDefault="4943BE53" w14:paraId="5939EAEE" w14:textId="26E11AC0">
      <w:r w:rsidR="4943BE53">
        <w:rPr/>
        <w:t xml:space="preserve">Assuming </w:t>
      </w:r>
      <w:r w:rsidR="65A2C5A5">
        <w:rPr/>
        <w:t xml:space="preserve">that there is a basic understanding of the complexity of communication, </w:t>
      </w:r>
      <w:r w:rsidR="446DA5D5">
        <w:rPr/>
        <w:t>the</w:t>
      </w:r>
      <w:r w:rsidR="65A2C5A5">
        <w:rPr/>
        <w:t xml:space="preserve"> </w:t>
      </w:r>
      <w:r w:rsidR="6E47758B">
        <w:rPr/>
        <w:t>upcoming</w:t>
      </w:r>
      <w:r w:rsidR="65A2C5A5">
        <w:rPr/>
        <w:t xml:space="preserve"> </w:t>
      </w:r>
      <w:r w:rsidR="488706F4">
        <w:rPr/>
        <w:t xml:space="preserve">course of action </w:t>
      </w:r>
      <w:r w:rsidR="65A2C5A5">
        <w:rPr/>
        <w:t>is understa</w:t>
      </w:r>
      <w:r w:rsidR="4FC251A1">
        <w:rPr/>
        <w:t xml:space="preserve">nding </w:t>
      </w:r>
      <w:r w:rsidR="5CE6CD66">
        <w:rPr/>
        <w:t xml:space="preserve">what </w:t>
      </w:r>
      <w:r w:rsidR="6C895B2A">
        <w:rPr/>
        <w:t xml:space="preserve">expanding a </w:t>
      </w:r>
      <w:r w:rsidR="0B03CFF4">
        <w:rPr/>
        <w:t>b</w:t>
      </w:r>
      <w:r w:rsidR="6C895B2A">
        <w:rPr/>
        <w:t xml:space="preserve">usiness </w:t>
      </w:r>
      <w:r w:rsidR="0E1AC274">
        <w:rPr/>
        <w:t>i</w:t>
      </w:r>
      <w:r w:rsidR="6C895B2A">
        <w:rPr/>
        <w:t xml:space="preserve">nternationally </w:t>
      </w:r>
      <w:r w:rsidR="34CDA191">
        <w:rPr/>
        <w:t xml:space="preserve">implies. </w:t>
      </w:r>
      <w:r w:rsidR="5D7F77D0">
        <w:rPr/>
        <w:t>International Business is described as</w:t>
      </w:r>
      <w:r w:rsidR="1C98CDD0">
        <w:rPr/>
        <w:t xml:space="preserve"> the aspiration of an organization to expand their customer base overseas</w:t>
      </w:r>
      <w:r w:rsidR="74CC6646">
        <w:rPr/>
        <w:t xml:space="preserve"> (Griffin &amp; Pustay, 2020)</w:t>
      </w:r>
      <w:r w:rsidR="417A32D8">
        <w:rPr/>
        <w:t xml:space="preserve">, </w:t>
      </w:r>
      <w:r w:rsidR="5D39553C">
        <w:rPr/>
        <w:t xml:space="preserve">by </w:t>
      </w:r>
      <w:r w:rsidR="417A32D8">
        <w:rPr/>
        <w:t xml:space="preserve">trying to create a demand for other organizations, </w:t>
      </w:r>
      <w:r w:rsidR="78C4FE1C">
        <w:rPr/>
        <w:t>consumers,</w:t>
      </w:r>
      <w:r w:rsidR="417A32D8">
        <w:rPr/>
        <w:t xml:space="preserve"> and enterprises </w:t>
      </w:r>
      <w:r w:rsidR="3E7247D4">
        <w:rPr/>
        <w:t>through</w:t>
      </w:r>
      <w:r w:rsidR="417A32D8">
        <w:rPr/>
        <w:t xml:space="preserve"> international transactions</w:t>
      </w:r>
      <w:r w:rsidR="35CB2516">
        <w:rPr/>
        <w:t xml:space="preserve"> (Kossowska &amp; Rosinski, 2024). </w:t>
      </w:r>
      <w:r w:rsidR="1DE9AAC5">
        <w:rPr/>
        <w:t xml:space="preserve">Just as communication </w:t>
      </w:r>
      <w:r w:rsidR="1EDDC8B3">
        <w:rPr/>
        <w:t>itself</w:t>
      </w:r>
      <w:r w:rsidR="1DE9AAC5">
        <w:rPr/>
        <w:t xml:space="preserve"> is a very </w:t>
      </w:r>
      <w:r w:rsidR="0910B55E">
        <w:rPr/>
        <w:t>elaborate</w:t>
      </w:r>
      <w:r w:rsidR="0E4C269D">
        <w:rPr/>
        <w:t xml:space="preserve"> and </w:t>
      </w:r>
      <w:r w:rsidR="0E4C269D">
        <w:rPr/>
        <w:t>difficult process</w:t>
      </w:r>
      <w:r w:rsidR="0E4C269D">
        <w:rPr/>
        <w:t xml:space="preserve">. But why is International Business associated with </w:t>
      </w:r>
      <w:r w:rsidR="341E8440">
        <w:rPr/>
        <w:t>communication</w:t>
      </w:r>
      <w:r w:rsidR="0E4C269D">
        <w:rPr/>
        <w:t>?</w:t>
      </w:r>
    </w:p>
    <w:p w:rsidR="5E73A342" w:rsidRDefault="5E73A342" w14:paraId="0B998263" w14:textId="50D0060C">
      <w:r w:rsidR="5E73A342">
        <w:rPr/>
        <w:t xml:space="preserve">With the speedy evolution of Globalization, contact with </w:t>
      </w:r>
      <w:r w:rsidR="57BAEAD4">
        <w:rPr/>
        <w:t>other nations has developed into a necessity rather than a choice</w:t>
      </w:r>
      <w:r w:rsidR="1F4CA7BE">
        <w:rPr/>
        <w:t>, where misinterpretation and disputes</w:t>
      </w:r>
      <w:r w:rsidR="78761A60">
        <w:rPr/>
        <w:t xml:space="preserve"> have </w:t>
      </w:r>
      <w:r w:rsidR="78761A60">
        <w:rPr/>
        <w:t>demonstrated</w:t>
      </w:r>
      <w:r w:rsidR="78761A60">
        <w:rPr/>
        <w:t xml:space="preserve"> to increase as an organization </w:t>
      </w:r>
      <w:r w:rsidR="40475234">
        <w:rPr/>
        <w:t>increases their activity past other national borders (Carte &amp; F</w:t>
      </w:r>
      <w:r w:rsidR="4A600545">
        <w:rPr/>
        <w:t>ox, 2008).</w:t>
      </w:r>
      <w:r w:rsidR="75C4C7E3">
        <w:rPr/>
        <w:t xml:space="preserve"> The main cause of these negative </w:t>
      </w:r>
      <w:r w:rsidR="2BF59812">
        <w:rPr/>
        <w:t>outcomes when trying to expand internationally, have shown to be due to</w:t>
      </w:r>
      <w:r w:rsidR="66CBA81B">
        <w:rPr/>
        <w:t xml:space="preserve"> the</w:t>
      </w:r>
      <w:r w:rsidR="2BF59812">
        <w:rPr/>
        <w:t xml:space="preserve"> lack of knowledge </w:t>
      </w:r>
      <w:r w:rsidR="573D698E">
        <w:rPr/>
        <w:t xml:space="preserve">concerning </w:t>
      </w:r>
      <w:r w:rsidR="50B4187C">
        <w:rPr/>
        <w:t xml:space="preserve">effective communication, which on the other hand, if proper research has taken place, communication </w:t>
      </w:r>
      <w:r w:rsidR="284627AD">
        <w:rPr/>
        <w:t xml:space="preserve">will neutralize these </w:t>
      </w:r>
      <w:r w:rsidR="5A8FDAB6">
        <w:rPr/>
        <w:t>possible consequences</w:t>
      </w:r>
      <w:r w:rsidR="6DA9C466">
        <w:rPr/>
        <w:t xml:space="preserve"> (Forsyth &amp; </w:t>
      </w:r>
      <w:r w:rsidR="236FC8F2">
        <w:rPr/>
        <w:t>Kay, 2008).</w:t>
      </w:r>
    </w:p>
    <w:p w:rsidR="5102676D" w:rsidRDefault="5102676D" w14:paraId="045B516B" w14:textId="209BE319">
      <w:r w:rsidR="5102676D">
        <w:rPr/>
        <w:t xml:space="preserve">Divig deeper into </w:t>
      </w:r>
      <w:r w:rsidR="73262E8D">
        <w:rPr/>
        <w:t>communication, it is essential to understand that</w:t>
      </w:r>
      <w:r w:rsidR="5102676D">
        <w:rPr/>
        <w:t xml:space="preserve"> as previously </w:t>
      </w:r>
      <w:r w:rsidR="6832AD24">
        <w:rPr/>
        <w:t>mentioned</w:t>
      </w:r>
      <w:r w:rsidR="161E27C2">
        <w:rPr/>
        <w:t xml:space="preserve">, communication </w:t>
      </w:r>
      <w:r w:rsidR="5E6E76C5">
        <w:rPr/>
        <w:t xml:space="preserve">is not only </w:t>
      </w:r>
      <w:r w:rsidR="6832AD24">
        <w:rPr/>
        <w:t>categorized into verbal and non-verbal</w:t>
      </w:r>
      <w:r w:rsidR="54E6DDF5">
        <w:rPr/>
        <w:t>, but</w:t>
      </w:r>
      <w:r w:rsidR="6832AD24">
        <w:rPr/>
        <w:t xml:space="preserve"> communication can take place </w:t>
      </w:r>
      <w:r w:rsidR="6832AD24">
        <w:rPr/>
        <w:t xml:space="preserve">through written and visual </w:t>
      </w:r>
      <w:r w:rsidR="39AA64C7">
        <w:rPr/>
        <w:t>methods</w:t>
      </w:r>
      <w:r w:rsidR="0B07C2EA">
        <w:rPr/>
        <w:t xml:space="preserve"> as well</w:t>
      </w:r>
      <w:r w:rsidR="39AA64C7">
        <w:rPr/>
        <w:t>.</w:t>
      </w:r>
      <w:r w:rsidR="2CC0C6AD">
        <w:rPr/>
        <w:t xml:space="preserve"> </w:t>
      </w:r>
    </w:p>
    <w:p w:rsidR="39AA64C7" w:rsidRDefault="39AA64C7" w14:paraId="61B088EE" w14:textId="299EFE6C">
      <w:r w:rsidR="39AA64C7">
        <w:rPr/>
        <w:t>Verbal</w:t>
      </w:r>
      <w:r w:rsidR="7E34B70A">
        <w:rPr/>
        <w:t xml:space="preserve"> communication refers to th</w:t>
      </w:r>
      <w:r w:rsidR="4E037193">
        <w:rPr/>
        <w:t xml:space="preserve">e </w:t>
      </w:r>
      <w:r w:rsidR="78674862">
        <w:rPr/>
        <w:t>trade</w:t>
      </w:r>
      <w:r w:rsidR="4E037193">
        <w:rPr/>
        <w:t xml:space="preserve"> of </w:t>
      </w:r>
      <w:r w:rsidR="28BEA581">
        <w:rPr/>
        <w:t xml:space="preserve">thoughts </w:t>
      </w:r>
      <w:r w:rsidR="4E037193">
        <w:rPr/>
        <w:t>and knowledge</w:t>
      </w:r>
      <w:r w:rsidR="460D5E2E">
        <w:rPr/>
        <w:t xml:space="preserve"> </w:t>
      </w:r>
      <w:r w:rsidR="14DB3225">
        <w:rPr/>
        <w:t>through</w:t>
      </w:r>
      <w:r w:rsidR="4E037193">
        <w:rPr/>
        <w:t xml:space="preserve"> oral words</w:t>
      </w:r>
      <w:r w:rsidR="6E0E2A0B">
        <w:rPr/>
        <w:t xml:space="preserve"> (James, 2023)</w:t>
      </w:r>
      <w:r w:rsidR="4E037193">
        <w:rPr/>
        <w:t xml:space="preserve">. </w:t>
      </w:r>
      <w:r w:rsidR="1406D76D">
        <w:rPr/>
        <w:t xml:space="preserve">Non-verbal communication on the other hand refers to the attention to visual behavioral </w:t>
      </w:r>
      <w:r w:rsidR="74902C76">
        <w:rPr/>
        <w:t>movements such as body posture, gestures, facial expressions, tone of voice</w:t>
      </w:r>
      <w:r w:rsidR="5A8E663A">
        <w:rPr/>
        <w:t xml:space="preserve"> and </w:t>
      </w:r>
      <w:r w:rsidR="74902C76">
        <w:rPr/>
        <w:t>language as just a few to</w:t>
      </w:r>
      <w:r w:rsidR="61E717C1">
        <w:rPr/>
        <w:t xml:space="preserve"> mention (Chanty Team, 2020). Writt</w:t>
      </w:r>
      <w:r w:rsidR="7F83262C">
        <w:rPr/>
        <w:t>e</w:t>
      </w:r>
      <w:r w:rsidR="61E717C1">
        <w:rPr/>
        <w:t xml:space="preserve">n communication, as the name </w:t>
      </w:r>
      <w:r w:rsidR="36BCB050">
        <w:rPr/>
        <w:t>suggests</w:t>
      </w:r>
      <w:r w:rsidR="03FA3506">
        <w:rPr/>
        <w:t>,</w:t>
      </w:r>
      <w:r w:rsidR="36BCB050">
        <w:rPr/>
        <w:t xml:space="preserve"> specifically entails </w:t>
      </w:r>
      <w:r w:rsidR="4571674C">
        <w:rPr/>
        <w:t xml:space="preserve">words through written processes such as emails, </w:t>
      </w:r>
      <w:r w:rsidR="7FE9BF27">
        <w:rPr/>
        <w:t>l</w:t>
      </w:r>
      <w:r w:rsidR="4571674C">
        <w:rPr/>
        <w:t>etters</w:t>
      </w:r>
      <w:r w:rsidR="4571674C">
        <w:rPr/>
        <w:t xml:space="preserve">, </w:t>
      </w:r>
      <w:r w:rsidR="6850DD01">
        <w:rPr/>
        <w:t>reports,</w:t>
      </w:r>
      <w:r w:rsidR="4571674C">
        <w:rPr/>
        <w:t xml:space="preserve"> and online posts (</w:t>
      </w:r>
      <w:r w:rsidR="4571674C">
        <w:rPr/>
        <w:t>TheKnowledgeAcademy</w:t>
      </w:r>
      <w:r w:rsidR="4571674C">
        <w:rPr/>
        <w:t>, 2025).</w:t>
      </w:r>
      <w:r w:rsidR="36B91401">
        <w:rPr/>
        <w:t xml:space="preserve"> </w:t>
      </w:r>
      <w:r w:rsidR="0441247B">
        <w:rPr/>
        <w:t xml:space="preserve">And </w:t>
      </w:r>
      <w:bookmarkStart w:name="_Int_iO5gsP7G" w:id="1700215643"/>
      <w:r w:rsidR="0441247B">
        <w:rPr/>
        <w:t>last but not least</w:t>
      </w:r>
      <w:bookmarkEnd w:id="1700215643"/>
      <w:r w:rsidR="0441247B">
        <w:rPr/>
        <w:t>, visual communication</w:t>
      </w:r>
      <w:r w:rsidR="3BD12D18">
        <w:rPr/>
        <w:t xml:space="preserve"> </w:t>
      </w:r>
      <w:r w:rsidR="699C53D4">
        <w:rPr/>
        <w:t>tries</w:t>
      </w:r>
      <w:r w:rsidR="3BD12D18">
        <w:rPr/>
        <w:t xml:space="preserve"> to convey information and build </w:t>
      </w:r>
      <w:r w:rsidR="28DA69E0">
        <w:rPr/>
        <w:t>understanding</w:t>
      </w:r>
      <w:r w:rsidR="0441247B">
        <w:rPr/>
        <w:t xml:space="preserve"> </w:t>
      </w:r>
      <w:r w:rsidR="3DC595B5">
        <w:rPr/>
        <w:t>through</w:t>
      </w:r>
      <w:r w:rsidR="0441247B">
        <w:rPr/>
        <w:t xml:space="preserve"> </w:t>
      </w:r>
      <w:r w:rsidR="3D3C07A6">
        <w:rPr/>
        <w:t>advertising</w:t>
      </w:r>
      <w:r w:rsidR="0C5BD779">
        <w:rPr/>
        <w:t xml:space="preserve">, </w:t>
      </w:r>
      <w:r w:rsidR="0D09EBB1">
        <w:rPr/>
        <w:t>artwork</w:t>
      </w:r>
      <w:r w:rsidR="0C5BD779">
        <w:rPr/>
        <w:t xml:space="preserve">, </w:t>
      </w:r>
      <w:r w:rsidR="574C5BB9">
        <w:rPr/>
        <w:t>photography,</w:t>
      </w:r>
      <w:r w:rsidR="1D42C727">
        <w:rPr/>
        <w:t xml:space="preserve"> </w:t>
      </w:r>
      <w:r w:rsidR="7F1DF26C">
        <w:rPr/>
        <w:t>etc.</w:t>
      </w:r>
      <w:r w:rsidR="538789CF">
        <w:rPr/>
        <w:t xml:space="preserve"> (Langford, 2021).</w:t>
      </w:r>
    </w:p>
    <w:p w:rsidR="7B1F2DB4" w:rsidP="54E5201F" w:rsidRDefault="7B1F2DB4" w14:paraId="34D8D8F6" w14:textId="697714AA">
      <w:pPr>
        <w:pStyle w:val="Normal"/>
        <w:suppressLineNumbers w:val="0"/>
        <w:bidi w:val="0"/>
        <w:spacing w:before="0" w:beforeAutospacing="off" w:after="160" w:afterAutospacing="off" w:line="279" w:lineRule="auto"/>
        <w:ind w:left="0" w:right="0"/>
        <w:jc w:val="left"/>
      </w:pPr>
      <w:r w:rsidR="7B1F2DB4">
        <w:rPr/>
        <w:t xml:space="preserve">Communicating effectively entails relaying the information </w:t>
      </w:r>
      <w:r w:rsidR="56E58953">
        <w:rPr/>
        <w:t xml:space="preserve">to the recipient while </w:t>
      </w:r>
      <w:r w:rsidR="24D3ACDC">
        <w:rPr/>
        <w:t>maintaining</w:t>
      </w:r>
      <w:r w:rsidR="56E58953">
        <w:rPr/>
        <w:t xml:space="preserve"> the context and content that it was intended </w:t>
      </w:r>
      <w:r w:rsidR="25195462">
        <w:rPr/>
        <w:t>with</w:t>
      </w:r>
      <w:r w:rsidR="0F50B4ED">
        <w:rPr/>
        <w:t xml:space="preserve"> (Effective Communication Skills, 2012)</w:t>
      </w:r>
      <w:r w:rsidR="25195462">
        <w:rPr/>
        <w:t xml:space="preserve">. </w:t>
      </w:r>
      <w:r w:rsidR="19C7D8B3">
        <w:rPr/>
        <w:t xml:space="preserve">To do so, an individual must aim to improve and achieve effective </w:t>
      </w:r>
      <w:r w:rsidR="19C7D8B3">
        <w:rPr/>
        <w:t>communications</w:t>
      </w:r>
      <w:r w:rsidR="19C7D8B3">
        <w:rPr/>
        <w:t xml:space="preserve"> skills. Some skills may inv</w:t>
      </w:r>
      <w:r w:rsidR="67483E07">
        <w:rPr/>
        <w:t xml:space="preserve">olve being </w:t>
      </w:r>
      <w:r w:rsidR="0A37717F">
        <w:rPr/>
        <w:t>translucent and precise</w:t>
      </w:r>
      <w:r w:rsidR="67483E07">
        <w:rPr/>
        <w:t xml:space="preserve">; which </w:t>
      </w:r>
      <w:r w:rsidR="6AD016C9">
        <w:rPr/>
        <w:t xml:space="preserve">requires </w:t>
      </w:r>
      <w:r w:rsidR="154D705D">
        <w:rPr/>
        <w:t>carefulness</w:t>
      </w:r>
      <w:r w:rsidR="6AD016C9">
        <w:rPr/>
        <w:t xml:space="preserve"> and detail to what is </w:t>
      </w:r>
      <w:r w:rsidR="35954B30">
        <w:rPr/>
        <w:t xml:space="preserve">considered </w:t>
      </w:r>
      <w:r w:rsidR="6AD016C9">
        <w:rPr/>
        <w:t xml:space="preserve">to </w:t>
      </w:r>
      <w:r w:rsidR="0FFDDF88">
        <w:rPr/>
        <w:t>express</w:t>
      </w:r>
      <w:r w:rsidR="0FDBFE4C">
        <w:rPr/>
        <w:t xml:space="preserve">, </w:t>
      </w:r>
      <w:bookmarkStart w:name="_Int_UM5BkfnA" w:id="1920272734"/>
      <w:r w:rsidR="0FDBFE4C">
        <w:rPr/>
        <w:t>in order to</w:t>
      </w:r>
      <w:bookmarkEnd w:id="1920272734"/>
      <w:r w:rsidR="0FDBFE4C">
        <w:rPr/>
        <w:t xml:space="preserve"> avoid misunderstandings</w:t>
      </w:r>
      <w:r w:rsidR="0FFDDF88">
        <w:rPr/>
        <w:t xml:space="preserve">. </w:t>
      </w:r>
      <w:r w:rsidR="4B39DC21">
        <w:rPr/>
        <w:t xml:space="preserve">Preparation before the act; </w:t>
      </w:r>
      <w:r w:rsidR="217C7DE4">
        <w:rPr/>
        <w:t>having</w:t>
      </w:r>
      <w:r w:rsidR="4B39DC21">
        <w:rPr/>
        <w:t xml:space="preserve"> a clear and </w:t>
      </w:r>
      <w:r w:rsidR="47480EDD">
        <w:rPr/>
        <w:t>focused</w:t>
      </w:r>
      <w:r w:rsidR="4B39DC21">
        <w:rPr/>
        <w:t xml:space="preserve"> idea of what is</w:t>
      </w:r>
      <w:r w:rsidR="58DBA871">
        <w:rPr/>
        <w:t xml:space="preserve"> </w:t>
      </w:r>
      <w:r w:rsidR="4B39DC21">
        <w:rPr/>
        <w:t xml:space="preserve">going to be </w:t>
      </w:r>
      <w:r w:rsidR="50CA757C">
        <w:rPr/>
        <w:t>conveyed</w:t>
      </w:r>
      <w:r w:rsidR="4B39DC21">
        <w:rPr/>
        <w:t xml:space="preserve"> </w:t>
      </w:r>
      <w:r w:rsidR="2930A47A">
        <w:rPr/>
        <w:t>w</w:t>
      </w:r>
      <w:r w:rsidR="4B39DC21">
        <w:rPr/>
        <w:t>i</w:t>
      </w:r>
      <w:r w:rsidR="2892A115">
        <w:rPr/>
        <w:t>l</w:t>
      </w:r>
      <w:r w:rsidR="4B39DC21">
        <w:rPr/>
        <w:t>l aid in the av</w:t>
      </w:r>
      <w:r w:rsidR="5BDD1B10">
        <w:rPr/>
        <w:t xml:space="preserve">oidance of </w:t>
      </w:r>
      <w:r w:rsidR="0045A42E">
        <w:rPr/>
        <w:t>misinformation</w:t>
      </w:r>
      <w:r w:rsidR="1EA52428">
        <w:rPr/>
        <w:t xml:space="preserve"> and deviance of the proposed content and context</w:t>
      </w:r>
      <w:r w:rsidR="4D24153E">
        <w:rPr/>
        <w:t xml:space="preserve">. Matching the body with the words; </w:t>
      </w:r>
      <w:r w:rsidR="5D20AFF6">
        <w:rPr/>
        <w:t xml:space="preserve">non-verbal communication might </w:t>
      </w:r>
      <w:r w:rsidR="3AA57255">
        <w:rPr/>
        <w:t>interfere</w:t>
      </w:r>
      <w:r w:rsidR="5D20AFF6">
        <w:rPr/>
        <w:t xml:space="preserve"> with </w:t>
      </w:r>
      <w:r w:rsidR="1B7C03BB">
        <w:rPr/>
        <w:t>verbal communication</w:t>
      </w:r>
      <w:r w:rsidR="5D20AFF6">
        <w:rPr/>
        <w:t xml:space="preserve"> in the instance that this one does not match the words spoken</w:t>
      </w:r>
      <w:r w:rsidR="2AB8D98A">
        <w:rPr/>
        <w:t xml:space="preserve">, which some </w:t>
      </w:r>
      <w:r w:rsidR="0B6EA95E">
        <w:rPr/>
        <w:t>cultures'</w:t>
      </w:r>
      <w:r w:rsidR="2AB8D98A">
        <w:rPr/>
        <w:t xml:space="preserve"> actions matter more than wor</w:t>
      </w:r>
      <w:r w:rsidR="6EBDE733">
        <w:rPr/>
        <w:t>ds</w:t>
      </w:r>
      <w:r w:rsidR="2AB8D98A">
        <w:rPr/>
        <w:t>.</w:t>
      </w:r>
      <w:r w:rsidR="3566EB35">
        <w:rPr/>
        <w:t xml:space="preserve"> Being aware of your tone; </w:t>
      </w:r>
      <w:r w:rsidR="75AD1E2E">
        <w:rPr/>
        <w:t>the sender must take into consideration who the</w:t>
      </w:r>
      <w:r w:rsidR="25B8D75D">
        <w:rPr/>
        <w:t xml:space="preserve"> </w:t>
      </w:r>
      <w:r w:rsidR="75AD1E2E">
        <w:rPr/>
        <w:t xml:space="preserve">receiver is, what the </w:t>
      </w:r>
      <w:r w:rsidR="02515D3F">
        <w:rPr/>
        <w:t>information</w:t>
      </w:r>
      <w:r w:rsidR="75AD1E2E">
        <w:rPr/>
        <w:t xml:space="preserve"> being relayed </w:t>
      </w:r>
      <w:r w:rsidR="3CDD6589">
        <w:rPr/>
        <w:t>is,</w:t>
      </w:r>
      <w:r w:rsidR="75AD1E2E">
        <w:rPr/>
        <w:t xml:space="preserve"> and how it is being said to avoid conflict</w:t>
      </w:r>
      <w:r w:rsidR="7AB8716A">
        <w:rPr/>
        <w:t xml:space="preserve"> through mere tone variation</w:t>
      </w:r>
      <w:r w:rsidR="75AD1E2E">
        <w:rPr/>
        <w:t xml:space="preserve">. </w:t>
      </w:r>
      <w:r w:rsidR="24246533">
        <w:rPr/>
        <w:t xml:space="preserve">Listening; </w:t>
      </w:r>
      <w:r w:rsidR="058B7445">
        <w:rPr/>
        <w:t>it is</w:t>
      </w:r>
      <w:r w:rsidR="24246533">
        <w:rPr/>
        <w:t xml:space="preserve"> of utmost importance to </w:t>
      </w:r>
      <w:r w:rsidR="5CC869BA">
        <w:rPr/>
        <w:t>receive the information of the opposite party without inter</w:t>
      </w:r>
      <w:r w:rsidR="76E9C287">
        <w:rPr/>
        <w:t xml:space="preserve">ference so that all the </w:t>
      </w:r>
      <w:r w:rsidR="0AF5FF2E">
        <w:rPr/>
        <w:t>individuals</w:t>
      </w:r>
      <w:r w:rsidR="76E9C287">
        <w:rPr/>
        <w:t xml:space="preserve"> </w:t>
      </w:r>
      <w:r w:rsidR="542C31DD">
        <w:rPr/>
        <w:t>partaking</w:t>
      </w:r>
      <w:r w:rsidR="5CC869BA">
        <w:rPr/>
        <w:t xml:space="preserve"> </w:t>
      </w:r>
      <w:r w:rsidR="0250E3DC">
        <w:rPr/>
        <w:t xml:space="preserve">in the </w:t>
      </w:r>
      <w:r w:rsidR="59AE2662">
        <w:rPr/>
        <w:t>process</w:t>
      </w:r>
      <w:r w:rsidR="0250E3DC">
        <w:rPr/>
        <w:t xml:space="preserve"> of </w:t>
      </w:r>
      <w:r w:rsidR="2145CBB9">
        <w:rPr/>
        <w:t>communication</w:t>
      </w:r>
      <w:r w:rsidR="0250E3DC">
        <w:rPr/>
        <w:t xml:space="preserve"> feel seen and respected. </w:t>
      </w:r>
      <w:r w:rsidR="40AFFF65">
        <w:rPr/>
        <w:t xml:space="preserve">Understanding personal emotions; evaluating individual feelings will aid </w:t>
      </w:r>
      <w:r w:rsidR="40AFFF65">
        <w:rPr/>
        <w:t xml:space="preserve">in the </w:t>
      </w:r>
      <w:r w:rsidR="483D7C8E">
        <w:rPr/>
        <w:t>process of perceiving</w:t>
      </w:r>
      <w:r w:rsidR="483D7C8E">
        <w:rPr/>
        <w:t xml:space="preserve"> </w:t>
      </w:r>
      <w:r w:rsidR="2C52640E">
        <w:rPr/>
        <w:t>other</w:t>
      </w:r>
      <w:r w:rsidR="483D7C8E">
        <w:rPr/>
        <w:t xml:space="preserve"> feelings, which will avoid misbeliefs</w:t>
      </w:r>
      <w:r w:rsidR="2B196C13">
        <w:rPr/>
        <w:t xml:space="preserve"> (Emerson, 2021)</w:t>
      </w:r>
      <w:r w:rsidR="483D7C8E">
        <w:rPr/>
        <w:t xml:space="preserve">. </w:t>
      </w:r>
    </w:p>
    <w:p w:rsidR="5C8946B8" w:rsidP="54E5201F" w:rsidRDefault="5C8946B8" w14:paraId="6F0EF2AC" w14:textId="34D78B3F">
      <w:pPr>
        <w:pStyle w:val="Normal"/>
        <w:suppressLineNumbers w:val="0"/>
        <w:bidi w:val="0"/>
        <w:spacing w:before="0" w:beforeAutospacing="off" w:after="160" w:afterAutospacing="off" w:line="279" w:lineRule="auto"/>
        <w:ind w:left="0" w:right="0"/>
        <w:jc w:val="left"/>
      </w:pPr>
      <w:r w:rsidR="5C8946B8">
        <w:rPr/>
        <w:t>The above skill</w:t>
      </w:r>
      <w:r w:rsidR="5E846DED">
        <w:rPr/>
        <w:t xml:space="preserve"> </w:t>
      </w:r>
      <w:r w:rsidR="5E846DED">
        <w:rPr/>
        <w:t>won’t</w:t>
      </w:r>
      <w:r w:rsidR="5E846DED">
        <w:rPr/>
        <w:t xml:space="preserve"> aid in social and national </w:t>
      </w:r>
      <w:r w:rsidR="67A110BE">
        <w:rPr/>
        <w:t>business</w:t>
      </w:r>
      <w:r w:rsidR="5E846DED">
        <w:rPr/>
        <w:t xml:space="preserve"> </w:t>
      </w:r>
      <w:r w:rsidR="6AD469C4">
        <w:rPr/>
        <w:t>communication</w:t>
      </w:r>
      <w:r w:rsidR="5E846DED">
        <w:rPr/>
        <w:t xml:space="preserve"> alone, but also in </w:t>
      </w:r>
      <w:r w:rsidR="6827F2E7">
        <w:rPr/>
        <w:t>international</w:t>
      </w:r>
      <w:r w:rsidR="06D3D357">
        <w:rPr/>
        <w:t xml:space="preserve"> business communication</w:t>
      </w:r>
      <w:r w:rsidR="03B76FF4">
        <w:rPr/>
        <w:t>. However, the</w:t>
      </w:r>
      <w:r w:rsidR="6889EC93">
        <w:rPr/>
        <w:t>re</w:t>
      </w:r>
      <w:r w:rsidR="03B76FF4">
        <w:rPr/>
        <w:t xml:space="preserve"> are so</w:t>
      </w:r>
      <w:r w:rsidR="32C5CC2B">
        <w:rPr/>
        <w:t>me</w:t>
      </w:r>
      <w:r w:rsidR="03B76FF4">
        <w:rPr/>
        <w:t xml:space="preserve"> barriers </w:t>
      </w:r>
      <w:r w:rsidR="206F9C2E">
        <w:rPr/>
        <w:t>to</w:t>
      </w:r>
      <w:r w:rsidR="03B76FF4">
        <w:rPr/>
        <w:t xml:space="preserve"> communication that need to be considered</w:t>
      </w:r>
      <w:r w:rsidR="4D1CF0DE">
        <w:rPr/>
        <w:t xml:space="preserve"> when applying these skills outside the country.</w:t>
      </w:r>
      <w:r w:rsidR="4826049E">
        <w:rPr/>
        <w:t xml:space="preserve"> There could be assumptions </w:t>
      </w:r>
      <w:r w:rsidR="2EC84C4E">
        <w:rPr/>
        <w:t>that</w:t>
      </w:r>
      <w:r w:rsidR="2EC84C4E">
        <w:rPr/>
        <w:t xml:space="preserve"> the</w:t>
      </w:r>
      <w:r w:rsidR="2EF2544F">
        <w:rPr/>
        <w:t xml:space="preserve"> other party </w:t>
      </w:r>
      <w:r w:rsidR="40764EDA">
        <w:rPr/>
        <w:t>involved</w:t>
      </w:r>
      <w:r w:rsidR="2EF2544F">
        <w:rPr/>
        <w:t xml:space="preserve"> will have similar beliefs, </w:t>
      </w:r>
      <w:r w:rsidR="6372A852">
        <w:rPr/>
        <w:t>values,</w:t>
      </w:r>
      <w:r w:rsidR="2EF2544F">
        <w:rPr/>
        <w:t xml:space="preserve"> and </w:t>
      </w:r>
      <w:r w:rsidR="732D069A">
        <w:rPr/>
        <w:t>understandings</w:t>
      </w:r>
      <w:r w:rsidR="2EF2544F">
        <w:rPr/>
        <w:t xml:space="preserve"> just because they are</w:t>
      </w:r>
      <w:r w:rsidR="0A99FA97">
        <w:rPr/>
        <w:t xml:space="preserve"> human</w:t>
      </w:r>
      <w:r w:rsidR="7F528841">
        <w:rPr/>
        <w:t>, which might lead to offensive statements being made</w:t>
      </w:r>
      <w:r w:rsidR="0A99FA97">
        <w:rPr/>
        <w:t xml:space="preserve">. </w:t>
      </w:r>
      <w:r w:rsidR="4F7C9D94">
        <w:rPr/>
        <w:t>Interacting</w:t>
      </w:r>
      <w:r w:rsidR="67B6EC34">
        <w:rPr/>
        <w:t xml:space="preserve"> with other cultures </w:t>
      </w:r>
      <w:r w:rsidR="17115FD9">
        <w:rPr/>
        <w:t xml:space="preserve">while holding prejudice </w:t>
      </w:r>
      <w:r w:rsidR="7E1FFC55">
        <w:rPr/>
        <w:t>against</w:t>
      </w:r>
      <w:r w:rsidR="17115FD9">
        <w:rPr/>
        <w:t xml:space="preserve"> the</w:t>
      </w:r>
      <w:r w:rsidR="2AB43A58">
        <w:rPr/>
        <w:t>ir nationality or culture</w:t>
      </w:r>
      <w:r w:rsidR="266E2A7F">
        <w:rPr/>
        <w:t xml:space="preserve"> </w:t>
      </w:r>
      <w:r w:rsidR="306AB912">
        <w:rPr/>
        <w:t>and</w:t>
      </w:r>
      <w:r w:rsidR="266E2A7F">
        <w:rPr/>
        <w:t xml:space="preserve"> </w:t>
      </w:r>
      <w:r w:rsidR="2413FC2C">
        <w:rPr/>
        <w:t>vice versa</w:t>
      </w:r>
      <w:r w:rsidR="10387026">
        <w:rPr/>
        <w:t xml:space="preserve"> could compromise the business interaction and create a bad reputation</w:t>
      </w:r>
      <w:r w:rsidR="2926CC1B">
        <w:rPr/>
        <w:t xml:space="preserve"> in the country</w:t>
      </w:r>
      <w:r w:rsidR="266E2A7F">
        <w:rPr/>
        <w:t>.</w:t>
      </w:r>
      <w:r w:rsidR="0C7FEEA1">
        <w:rPr/>
        <w:t xml:space="preserve"> Mental health can also play </w:t>
      </w:r>
      <w:r w:rsidR="0C7FEEA1">
        <w:rPr/>
        <w:t>an important role</w:t>
      </w:r>
      <w:r w:rsidR="0C7FEEA1">
        <w:rPr/>
        <w:t xml:space="preserve"> in lifting a barrier of communication internationally, as per </w:t>
      </w:r>
      <w:r w:rsidR="24EAF45E">
        <w:rPr/>
        <w:t>saying</w:t>
      </w:r>
      <w:r w:rsidR="0C7FEEA1">
        <w:rPr/>
        <w:t xml:space="preserve"> anxiety </w:t>
      </w:r>
      <w:r w:rsidR="693E2935">
        <w:rPr/>
        <w:t xml:space="preserve">would </w:t>
      </w:r>
      <w:r w:rsidR="69168592">
        <w:rPr/>
        <w:t>cause fear</w:t>
      </w:r>
      <w:r w:rsidR="2D0BF834">
        <w:rPr/>
        <w:t xml:space="preserve"> of not communicating effectively</w:t>
      </w:r>
      <w:r w:rsidR="01DA7E4D">
        <w:rPr/>
        <w:t xml:space="preserve">, which could result in </w:t>
      </w:r>
      <w:r w:rsidR="68DC098C">
        <w:rPr/>
        <w:t xml:space="preserve">erratically </w:t>
      </w:r>
      <w:r w:rsidR="01DA7E4D">
        <w:rPr/>
        <w:t xml:space="preserve">behavior in a formal </w:t>
      </w:r>
      <w:r w:rsidR="5F6F6CDC">
        <w:rPr/>
        <w:t>setting</w:t>
      </w:r>
      <w:r w:rsidR="6A4E2950">
        <w:rPr/>
        <w:t xml:space="preserve"> (Thomas, 2025)</w:t>
      </w:r>
      <w:r w:rsidR="01DA7E4D">
        <w:rPr/>
        <w:t>.</w:t>
      </w:r>
      <w:r w:rsidR="394DAEBD">
        <w:rPr/>
        <w:t xml:space="preserve"> </w:t>
      </w:r>
      <w:r w:rsidR="27665538">
        <w:rPr/>
        <w:t xml:space="preserve">And these are just a few to mention, but the complexity of these barriers </w:t>
      </w:r>
      <w:r w:rsidR="79D20A57">
        <w:rPr/>
        <w:t>is</w:t>
      </w:r>
      <w:r w:rsidR="27665538">
        <w:rPr/>
        <w:t xml:space="preserve"> </w:t>
      </w:r>
      <w:r w:rsidR="63FF6D54">
        <w:rPr/>
        <w:t>found in</w:t>
      </w:r>
      <w:r w:rsidR="27665538">
        <w:rPr/>
        <w:t xml:space="preserve"> none other </w:t>
      </w:r>
      <w:r w:rsidR="3A219F88">
        <w:rPr/>
        <w:t>than</w:t>
      </w:r>
      <w:r w:rsidR="27665538">
        <w:rPr/>
        <w:t xml:space="preserve"> in every country that </w:t>
      </w:r>
      <w:r w:rsidR="06008B2C">
        <w:rPr/>
        <w:t>the interaction</w:t>
      </w:r>
      <w:r w:rsidR="27665538">
        <w:rPr/>
        <w:t xml:space="preserve"> is </w:t>
      </w:r>
      <w:r w:rsidR="265A981F">
        <w:rPr/>
        <w:t>taking</w:t>
      </w:r>
      <w:r w:rsidR="27665538">
        <w:rPr/>
        <w:t xml:space="preserve"> place</w:t>
      </w:r>
      <w:r w:rsidR="7B97E9F8">
        <w:rPr/>
        <w:t xml:space="preserve"> in</w:t>
      </w:r>
      <w:r w:rsidR="27665538">
        <w:rPr/>
        <w:t xml:space="preserve">, </w:t>
      </w:r>
      <w:r w:rsidR="59AC7048">
        <w:rPr/>
        <w:t>as</w:t>
      </w:r>
      <w:r w:rsidR="27665538">
        <w:rPr/>
        <w:t xml:space="preserve"> they are never the </w:t>
      </w:r>
      <w:r w:rsidR="72EBD529">
        <w:rPr/>
        <w:t>same</w:t>
      </w:r>
      <w:r w:rsidR="27665538">
        <w:rPr/>
        <w:t xml:space="preserve"> due to </w:t>
      </w:r>
      <w:r w:rsidR="7A3D6AF5">
        <w:rPr/>
        <w:t xml:space="preserve">cultural barriers. </w:t>
      </w:r>
    </w:p>
    <w:p w:rsidR="54E5201F" w:rsidP="54E5201F" w:rsidRDefault="54E5201F" w14:paraId="6B2D3E94" w14:textId="3ED007A7">
      <w:pPr>
        <w:pStyle w:val="Normal"/>
        <w:suppressLineNumbers w:val="0"/>
        <w:bidi w:val="0"/>
        <w:spacing w:before="0" w:beforeAutospacing="off" w:after="160" w:afterAutospacing="off" w:line="279" w:lineRule="auto"/>
        <w:ind w:left="0" w:right="0"/>
        <w:jc w:val="left"/>
      </w:pPr>
    </w:p>
    <w:p w:rsidR="785474B9" w:rsidP="54E5201F" w:rsidRDefault="785474B9" w14:paraId="506D0F4C" w14:textId="731DA60E">
      <w:pPr>
        <w:pStyle w:val="Heading1"/>
        <w:bidi w:val="0"/>
      </w:pPr>
      <w:bookmarkStart w:name="_Toc1569196545" w:id="229405664"/>
      <w:r w:rsidR="785474B9">
        <w:rPr/>
        <w:t>CULTURE</w:t>
      </w:r>
      <w:bookmarkEnd w:id="229405664"/>
      <w:r w:rsidR="18DD8F63">
        <w:rPr/>
        <w:t xml:space="preserve"> </w:t>
      </w:r>
    </w:p>
    <w:p w:rsidR="18DD8F63" w:rsidP="54E5201F" w:rsidRDefault="18DD8F63" w14:paraId="7C9AF4F2" w14:textId="421E8042">
      <w:pPr>
        <w:pStyle w:val="Normal"/>
        <w:suppressLineNumbers w:val="0"/>
        <w:bidi w:val="0"/>
        <w:spacing w:before="0" w:beforeAutospacing="off" w:after="160" w:afterAutospacing="off" w:line="279" w:lineRule="auto"/>
        <w:ind w:left="0" w:right="0"/>
        <w:jc w:val="left"/>
      </w:pPr>
      <w:r w:rsidR="18DD8F63">
        <w:rPr/>
        <w:t>When looking at culture, the specification in which context is being used is</w:t>
      </w:r>
      <w:r w:rsidR="680B5E0D">
        <w:rPr/>
        <w:t xml:space="preserve"> </w:t>
      </w:r>
      <w:r w:rsidR="680B5E0D">
        <w:rPr/>
        <w:t>very important</w:t>
      </w:r>
      <w:r w:rsidR="680B5E0D">
        <w:rPr/>
        <w:t>. This is because the word “culture” is a very demanded word</w:t>
      </w:r>
      <w:r w:rsidR="5F70173F">
        <w:rPr/>
        <w:t xml:space="preserve"> which </w:t>
      </w:r>
      <w:r w:rsidR="749D75BE">
        <w:rPr/>
        <w:t>is</w:t>
      </w:r>
      <w:r w:rsidR="5F70173F">
        <w:rPr/>
        <w:t xml:space="preserve"> constantly being inflated with diverse ideas and thoughts</w:t>
      </w:r>
      <w:r w:rsidR="70663BB5">
        <w:rPr/>
        <w:t xml:space="preserve"> (Highmore, 2016). However, the generalized idea of culture </w:t>
      </w:r>
      <w:r w:rsidR="0963B32E">
        <w:rPr/>
        <w:t xml:space="preserve">states </w:t>
      </w:r>
      <w:r w:rsidR="47F3FC61">
        <w:rPr/>
        <w:t>that it</w:t>
      </w:r>
      <w:r w:rsidR="0963B32E">
        <w:rPr/>
        <w:t xml:space="preserve"> is a </w:t>
      </w:r>
      <w:r w:rsidR="5187F1DA">
        <w:rPr/>
        <w:t xml:space="preserve">compression of </w:t>
      </w:r>
      <w:r w:rsidR="2B4431A2">
        <w:rPr/>
        <w:t xml:space="preserve">unique </w:t>
      </w:r>
      <w:r w:rsidR="5187F1DA">
        <w:rPr/>
        <w:t>human</w:t>
      </w:r>
      <w:r w:rsidR="75625EB1">
        <w:rPr/>
        <w:t xml:space="preserve"> history and traditions</w:t>
      </w:r>
      <w:r w:rsidR="50DA448A">
        <w:rPr/>
        <w:t xml:space="preserve"> with uniqueness to its region (</w:t>
      </w:r>
      <w:r w:rsidR="50DA448A">
        <w:rPr/>
        <w:t>Gelfan</w:t>
      </w:r>
      <w:r w:rsidR="50DA448A">
        <w:rPr/>
        <w:t>, 2023)</w:t>
      </w:r>
      <w:r w:rsidR="3EA3F2E3">
        <w:rPr/>
        <w:t xml:space="preserve">. </w:t>
      </w:r>
    </w:p>
    <w:p w:rsidR="52AC8372" w:rsidP="54E5201F" w:rsidRDefault="52AC8372" w14:paraId="591657F0" w14:textId="20852ACF">
      <w:pPr>
        <w:pStyle w:val="Normal"/>
        <w:suppressLineNumbers w:val="0"/>
        <w:bidi w:val="0"/>
        <w:spacing w:before="0" w:beforeAutospacing="off" w:after="160" w:afterAutospacing="off" w:line="279" w:lineRule="auto"/>
        <w:ind w:left="0" w:right="0"/>
        <w:jc w:val="left"/>
        <w:rPr>
          <w:i w:val="0"/>
          <w:iCs w:val="0"/>
        </w:rPr>
      </w:pPr>
      <w:r w:rsidR="52AC8372">
        <w:rPr/>
        <w:t xml:space="preserve">Culture is of </w:t>
      </w:r>
      <w:r w:rsidR="071A476F">
        <w:rPr/>
        <w:t>utmost</w:t>
      </w:r>
      <w:r w:rsidR="52AC8372">
        <w:rPr/>
        <w:t xml:space="preserve"> importance for effective international business. This is </w:t>
      </w:r>
      <w:bookmarkStart w:name="_Int_Qpuy2W5Z" w:id="307519796"/>
      <w:r w:rsidR="52AC8372">
        <w:rPr/>
        <w:t xml:space="preserve">due to </w:t>
      </w:r>
      <w:r w:rsidR="5637EBE8">
        <w:rPr/>
        <w:t>the</w:t>
      </w:r>
      <w:r w:rsidR="52AC8372">
        <w:rPr/>
        <w:t xml:space="preserve"> fact that</w:t>
      </w:r>
      <w:bookmarkEnd w:id="307519796"/>
      <w:r w:rsidR="52AC8372">
        <w:rPr/>
        <w:t xml:space="preserve"> </w:t>
      </w:r>
      <w:r w:rsidR="4CBC47A1">
        <w:rPr/>
        <w:t>di</w:t>
      </w:r>
      <w:r w:rsidR="05D8E614">
        <w:rPr/>
        <w:t xml:space="preserve">verse </w:t>
      </w:r>
      <w:r w:rsidR="4CBC47A1">
        <w:rPr/>
        <w:t>cultures might</w:t>
      </w:r>
      <w:r w:rsidR="04F1A357">
        <w:rPr/>
        <w:t xml:space="preserve"> </w:t>
      </w:r>
      <w:r w:rsidR="4CBC47A1">
        <w:rPr/>
        <w:t xml:space="preserve">have </w:t>
      </w:r>
      <w:r w:rsidR="7AD82E0A">
        <w:rPr/>
        <w:t>different approaches</w:t>
      </w:r>
      <w:r w:rsidR="7AD82E0A">
        <w:rPr/>
        <w:t xml:space="preserve"> and </w:t>
      </w:r>
      <w:r w:rsidR="64A89216">
        <w:rPr/>
        <w:t>views on practices related to</w:t>
      </w:r>
      <w:r w:rsidR="2C529E8C">
        <w:rPr/>
        <w:t xml:space="preserve"> makig</w:t>
      </w:r>
      <w:r w:rsidR="64A89216">
        <w:rPr/>
        <w:t xml:space="preserve"> business</w:t>
      </w:r>
      <w:r w:rsidR="05C2BB2F">
        <w:rPr/>
        <w:t xml:space="preserve"> (Greenbook, 2024)</w:t>
      </w:r>
      <w:r w:rsidR="64A89216">
        <w:rPr/>
        <w:t xml:space="preserve">. </w:t>
      </w:r>
      <w:r w:rsidR="261F662E">
        <w:rPr/>
        <w:t xml:space="preserve">For example, according to </w:t>
      </w:r>
      <w:r w:rsidR="261F662E">
        <w:rPr/>
        <w:t>Girda</w:t>
      </w:r>
      <w:r w:rsidR="261F662E">
        <w:rPr/>
        <w:t xml:space="preserve"> </w:t>
      </w:r>
      <w:r w:rsidR="261F662E">
        <w:rPr/>
        <w:t>Safitri</w:t>
      </w:r>
      <w:r w:rsidR="261F662E">
        <w:rPr/>
        <w:t xml:space="preserve"> (2025)</w:t>
      </w:r>
      <w:r w:rsidR="21A9725A">
        <w:rPr/>
        <w:t xml:space="preserve">, in most Asian countries, </w:t>
      </w:r>
      <w:r w:rsidRPr="54E5201F" w:rsidR="21A9725A">
        <w:rPr>
          <w:i w:val="1"/>
          <w:iCs w:val="1"/>
        </w:rPr>
        <w:t>“the exchange of business cards is far more than an administrative detail. It is a symbolic act of mutual recognition. Cards should always be presented and received with both hands, with the text facing the recipient. Taking a moment to look at the card before placing it neatly into a holder, rather than slipping it hastily into a pocket, signals genuine respect.</w:t>
      </w:r>
      <w:r w:rsidRPr="54E5201F" w:rsidR="68B8E8E3">
        <w:rPr>
          <w:i w:val="1"/>
          <w:iCs w:val="1"/>
        </w:rPr>
        <w:t>”</w:t>
      </w:r>
      <w:r w:rsidRPr="54E5201F" w:rsidR="5FDA054A">
        <w:rPr>
          <w:i w:val="0"/>
          <w:iCs w:val="0"/>
        </w:rPr>
        <w:t xml:space="preserve"> (</w:t>
      </w:r>
      <w:r w:rsidRPr="54E5201F" w:rsidR="5FDA054A">
        <w:rPr>
          <w:i w:val="0"/>
          <w:iCs w:val="0"/>
        </w:rPr>
        <w:t>Girda</w:t>
      </w:r>
      <w:r w:rsidRPr="54E5201F" w:rsidR="5FDA054A">
        <w:rPr>
          <w:i w:val="0"/>
          <w:iCs w:val="0"/>
        </w:rPr>
        <w:t xml:space="preserve"> </w:t>
      </w:r>
      <w:r w:rsidRPr="54E5201F" w:rsidR="5FDA054A">
        <w:rPr>
          <w:i w:val="0"/>
          <w:iCs w:val="0"/>
        </w:rPr>
        <w:t>Safitri</w:t>
      </w:r>
      <w:r w:rsidRPr="54E5201F" w:rsidR="5FDA054A">
        <w:rPr>
          <w:i w:val="0"/>
          <w:iCs w:val="0"/>
        </w:rPr>
        <w:t xml:space="preserve">, 2025). This example </w:t>
      </w:r>
      <w:r w:rsidRPr="54E5201F" w:rsidR="5FDA054A">
        <w:rPr>
          <w:i w:val="0"/>
          <w:iCs w:val="0"/>
        </w:rPr>
        <w:t>demonstrates</w:t>
      </w:r>
      <w:r w:rsidRPr="54E5201F" w:rsidR="5FDA054A">
        <w:rPr>
          <w:i w:val="0"/>
          <w:iCs w:val="0"/>
        </w:rPr>
        <w:t xml:space="preserve"> how </w:t>
      </w:r>
      <w:r w:rsidRPr="54E5201F" w:rsidR="592AA7DD">
        <w:rPr>
          <w:i w:val="0"/>
          <w:iCs w:val="0"/>
        </w:rPr>
        <w:t>little details</w:t>
      </w:r>
      <w:r w:rsidRPr="54E5201F" w:rsidR="592AA7DD">
        <w:rPr>
          <w:i w:val="0"/>
          <w:iCs w:val="0"/>
        </w:rPr>
        <w:t xml:space="preserve"> that other Western </w:t>
      </w:r>
      <w:r w:rsidRPr="54E5201F" w:rsidR="121AB490">
        <w:rPr>
          <w:i w:val="0"/>
          <w:iCs w:val="0"/>
        </w:rPr>
        <w:t>countries take</w:t>
      </w:r>
      <w:r w:rsidRPr="54E5201F" w:rsidR="592AA7DD">
        <w:rPr>
          <w:i w:val="0"/>
          <w:iCs w:val="0"/>
        </w:rPr>
        <w:t xml:space="preserve"> for </w:t>
      </w:r>
      <w:r w:rsidRPr="54E5201F" w:rsidR="00095BCF">
        <w:rPr>
          <w:i w:val="0"/>
          <w:iCs w:val="0"/>
        </w:rPr>
        <w:t>granted</w:t>
      </w:r>
      <w:r w:rsidRPr="54E5201F" w:rsidR="592AA7DD">
        <w:rPr>
          <w:i w:val="0"/>
          <w:iCs w:val="0"/>
        </w:rPr>
        <w:t xml:space="preserve"> have deep and respectful meaning</w:t>
      </w:r>
      <w:r w:rsidRPr="54E5201F" w:rsidR="0721ECF9">
        <w:rPr>
          <w:i w:val="0"/>
          <w:iCs w:val="0"/>
        </w:rPr>
        <w:t xml:space="preserve">s in Asia, which is </w:t>
      </w:r>
      <w:r w:rsidRPr="54E5201F" w:rsidR="0721ECF9">
        <w:rPr>
          <w:i w:val="0"/>
          <w:iCs w:val="0"/>
        </w:rPr>
        <w:t>a totally culturally</w:t>
      </w:r>
      <w:r w:rsidRPr="54E5201F" w:rsidR="0721ECF9">
        <w:rPr>
          <w:i w:val="0"/>
          <w:iCs w:val="0"/>
        </w:rPr>
        <w:t xml:space="preserve"> opposite country</w:t>
      </w:r>
      <w:r w:rsidRPr="54E5201F" w:rsidR="0721ECF9">
        <w:rPr>
          <w:i w:val="0"/>
          <w:iCs w:val="0"/>
        </w:rPr>
        <w:t>.</w:t>
      </w:r>
      <w:r w:rsidRPr="54E5201F" w:rsidR="329ED3F9">
        <w:rPr>
          <w:i w:val="0"/>
          <w:iCs w:val="0"/>
        </w:rPr>
        <w:t xml:space="preserve"> Taking into consideration this example, in a business setting, if this step </w:t>
      </w:r>
      <w:r w:rsidRPr="54E5201F" w:rsidR="641E6267">
        <w:rPr>
          <w:i w:val="0"/>
          <w:iCs w:val="0"/>
        </w:rPr>
        <w:t>had</w:t>
      </w:r>
      <w:r w:rsidRPr="54E5201F" w:rsidR="329ED3F9">
        <w:rPr>
          <w:i w:val="0"/>
          <w:iCs w:val="0"/>
        </w:rPr>
        <w:t xml:space="preserve"> to be missed in the first encounter with </w:t>
      </w:r>
      <w:r w:rsidRPr="54E5201F" w:rsidR="18C10E4D">
        <w:rPr>
          <w:i w:val="0"/>
          <w:iCs w:val="0"/>
        </w:rPr>
        <w:t>o</w:t>
      </w:r>
      <w:r w:rsidRPr="54E5201F" w:rsidR="329ED3F9">
        <w:rPr>
          <w:i w:val="0"/>
          <w:iCs w:val="0"/>
        </w:rPr>
        <w:t xml:space="preserve">ther </w:t>
      </w:r>
      <w:r w:rsidRPr="54E5201F" w:rsidR="0AE10CBB">
        <w:rPr>
          <w:i w:val="0"/>
          <w:iCs w:val="0"/>
        </w:rPr>
        <w:t>countries'</w:t>
      </w:r>
      <w:r w:rsidRPr="54E5201F" w:rsidR="31FA536B">
        <w:rPr>
          <w:i w:val="0"/>
          <w:iCs w:val="0"/>
        </w:rPr>
        <w:t xml:space="preserve"> businesses</w:t>
      </w:r>
      <w:r w:rsidRPr="54E5201F" w:rsidR="329ED3F9">
        <w:rPr>
          <w:i w:val="0"/>
          <w:iCs w:val="0"/>
        </w:rPr>
        <w:t xml:space="preserve">, it would compromise future </w:t>
      </w:r>
      <w:r w:rsidRPr="54E5201F" w:rsidR="7D921FF2">
        <w:rPr>
          <w:i w:val="0"/>
          <w:iCs w:val="0"/>
        </w:rPr>
        <w:t>relationships</w:t>
      </w:r>
      <w:r w:rsidRPr="54E5201F" w:rsidR="329ED3F9">
        <w:rPr>
          <w:i w:val="0"/>
          <w:iCs w:val="0"/>
        </w:rPr>
        <w:t xml:space="preserve"> in trying to expand</w:t>
      </w:r>
      <w:r w:rsidRPr="54E5201F" w:rsidR="235E99CF">
        <w:rPr>
          <w:i w:val="0"/>
          <w:iCs w:val="0"/>
        </w:rPr>
        <w:t xml:space="preserve">, as it would be an </w:t>
      </w:r>
      <w:r w:rsidRPr="54E5201F" w:rsidR="51CC1B93">
        <w:rPr>
          <w:i w:val="0"/>
          <w:iCs w:val="0"/>
        </w:rPr>
        <w:t xml:space="preserve">considered a severe offence </w:t>
      </w:r>
      <w:r w:rsidRPr="54E5201F" w:rsidR="235E99CF">
        <w:rPr>
          <w:i w:val="0"/>
          <w:iCs w:val="0"/>
        </w:rPr>
        <w:t xml:space="preserve">offense. </w:t>
      </w:r>
      <w:r w:rsidR="18615EDB">
        <w:rPr/>
        <w:t xml:space="preserve">Thus, it is important </w:t>
      </w:r>
      <w:r w:rsidR="6270207D">
        <w:rPr/>
        <w:t>to</w:t>
      </w:r>
      <w:r w:rsidR="1FFF1270">
        <w:rPr/>
        <w:t xml:space="preserve"> analyze </w:t>
      </w:r>
      <w:r w:rsidR="18615EDB">
        <w:rPr/>
        <w:t xml:space="preserve">each </w:t>
      </w:r>
      <w:r w:rsidR="421AC223">
        <w:rPr/>
        <w:t>country's</w:t>
      </w:r>
      <w:r w:rsidR="18615EDB">
        <w:rPr/>
        <w:t xml:space="preserve"> cultural components </w:t>
      </w:r>
      <w:r w:rsidR="53B0A235">
        <w:rPr/>
        <w:t>before</w:t>
      </w:r>
      <w:r w:rsidR="18615EDB">
        <w:rPr/>
        <w:t xml:space="preserve"> any interaction is made to ensure no mistakes are </w:t>
      </w:r>
      <w:r w:rsidR="4A2F6C81">
        <w:rPr/>
        <w:t>made</w:t>
      </w:r>
      <w:r w:rsidR="18615EDB">
        <w:rPr/>
        <w:t xml:space="preserve"> </w:t>
      </w:r>
      <w:r w:rsidR="4D581B4A">
        <w:rPr/>
        <w:t>that can</w:t>
      </w:r>
      <w:r w:rsidR="18615EDB">
        <w:rPr/>
        <w:t xml:space="preserve"> be avoided. </w:t>
      </w:r>
      <w:r w:rsidR="6D28E5F3">
        <w:rPr/>
        <w:t xml:space="preserve"> </w:t>
      </w:r>
    </w:p>
    <w:p w:rsidR="3EA3F2E3" w:rsidP="54E5201F" w:rsidRDefault="3EA3F2E3" w14:paraId="368B936F" w14:textId="0AC28997">
      <w:pPr>
        <w:pStyle w:val="Normal"/>
        <w:suppressLineNumbers w:val="0"/>
        <w:bidi w:val="0"/>
        <w:spacing w:before="0" w:beforeAutospacing="off" w:after="160" w:afterAutospacing="off" w:line="279" w:lineRule="auto"/>
        <w:ind w:left="0" w:right="0"/>
        <w:jc w:val="left"/>
      </w:pPr>
      <w:r w:rsidR="3EA3F2E3">
        <w:rPr/>
        <w:t>There are thre</w:t>
      </w:r>
      <w:r w:rsidR="3EA3F2E3">
        <w:rPr/>
        <w:t xml:space="preserve">e main </w:t>
      </w:r>
      <w:r w:rsidR="68EE8E91">
        <w:rPr/>
        <w:t>components</w:t>
      </w:r>
      <w:r w:rsidR="3EA3F2E3">
        <w:rPr/>
        <w:t xml:space="preserve"> that </w:t>
      </w:r>
      <w:r w:rsidR="396A0ADF">
        <w:rPr/>
        <w:t>make</w:t>
      </w:r>
      <w:r w:rsidR="3EA3F2E3">
        <w:rPr/>
        <w:t xml:space="preserve"> u</w:t>
      </w:r>
      <w:r w:rsidR="4B6B38DE">
        <w:rPr/>
        <w:t xml:space="preserve">p a culture, which are distributed into beliefs, </w:t>
      </w:r>
      <w:r w:rsidR="13AD55A2">
        <w:rPr/>
        <w:t>values,</w:t>
      </w:r>
      <w:r w:rsidR="4B6B38DE">
        <w:rPr/>
        <w:t xml:space="preserve"> and customs. </w:t>
      </w:r>
      <w:r w:rsidR="0CB3EA23">
        <w:rPr/>
        <w:t xml:space="preserve">Cultural </w:t>
      </w:r>
      <w:r w:rsidR="11E740CE">
        <w:rPr/>
        <w:t>beliefs</w:t>
      </w:r>
      <w:r w:rsidR="0CB3EA23">
        <w:rPr/>
        <w:t xml:space="preserve"> look at the </w:t>
      </w:r>
      <w:r w:rsidR="64FFEED1">
        <w:rPr/>
        <w:t>general</w:t>
      </w:r>
      <w:r w:rsidR="0CB3EA23">
        <w:rPr/>
        <w:t xml:space="preserve"> belief that has been created </w:t>
      </w:r>
      <w:r w:rsidR="247C2CF5">
        <w:rPr/>
        <w:t>covering groups of people through lessons</w:t>
      </w:r>
      <w:r w:rsidR="1349A3F5">
        <w:rPr/>
        <w:t xml:space="preserve"> (Weller, 2005)</w:t>
      </w:r>
      <w:r w:rsidR="2BC0287C">
        <w:rPr/>
        <w:t>.</w:t>
      </w:r>
      <w:r w:rsidR="247C2CF5">
        <w:rPr/>
        <w:t xml:space="preserve"> </w:t>
      </w:r>
      <w:r w:rsidR="2503C5A5">
        <w:rPr/>
        <w:t xml:space="preserve">Cultural Values </w:t>
      </w:r>
      <w:r w:rsidR="4ADA3DE6">
        <w:rPr/>
        <w:t>look</w:t>
      </w:r>
      <w:r w:rsidR="2503C5A5">
        <w:rPr/>
        <w:t xml:space="preserve"> at the </w:t>
      </w:r>
      <w:r w:rsidR="11C51BA0">
        <w:rPr/>
        <w:t>set standards of what is right and what is wrong in society</w:t>
      </w:r>
      <w:r w:rsidR="21A05CFF">
        <w:rPr/>
        <w:t xml:space="preserve"> (Lumen Learning, 2024)</w:t>
      </w:r>
      <w:r w:rsidR="11C51BA0">
        <w:rPr/>
        <w:t xml:space="preserve">. </w:t>
      </w:r>
      <w:r w:rsidR="7184A0CC">
        <w:rPr/>
        <w:t xml:space="preserve">As per Cultural Customs, </w:t>
      </w:r>
      <w:r w:rsidR="7184A0CC">
        <w:rPr/>
        <w:t>that's</w:t>
      </w:r>
      <w:r w:rsidR="7184A0CC">
        <w:rPr/>
        <w:t xml:space="preserve"> the main </w:t>
      </w:r>
      <w:r w:rsidR="74960F61">
        <w:rPr/>
        <w:t>component</w:t>
      </w:r>
      <w:r w:rsidR="74960F61">
        <w:rPr/>
        <w:t xml:space="preserve"> which defines the </w:t>
      </w:r>
      <w:r w:rsidR="683C2CA8">
        <w:rPr/>
        <w:t>generalized</w:t>
      </w:r>
      <w:r w:rsidR="74960F61">
        <w:rPr/>
        <w:t xml:space="preserve"> idea of culture, which as </w:t>
      </w:r>
      <w:r w:rsidR="67520E3E">
        <w:rPr/>
        <w:t>previously</w:t>
      </w:r>
      <w:r w:rsidR="74960F61">
        <w:rPr/>
        <w:t xml:space="preserve"> mentioned </w:t>
      </w:r>
      <w:r w:rsidR="52B81F34">
        <w:rPr/>
        <w:t xml:space="preserve">looks at </w:t>
      </w:r>
      <w:r w:rsidR="067F1090">
        <w:rPr/>
        <w:t>the uniqueness</w:t>
      </w:r>
      <w:r w:rsidR="52B81F34">
        <w:rPr/>
        <w:t xml:space="preserve"> of traditions and ways of behaving of a </w:t>
      </w:r>
      <w:r w:rsidR="7087BA62">
        <w:rPr/>
        <w:t>specific</w:t>
      </w:r>
      <w:r w:rsidR="52B81F34">
        <w:rPr/>
        <w:t xml:space="preserve"> location and society</w:t>
      </w:r>
      <w:r w:rsidR="64D147DD">
        <w:rPr/>
        <w:t xml:space="preserve"> (Rangel, 2022)</w:t>
      </w:r>
      <w:r w:rsidR="52B81F34">
        <w:rPr/>
        <w:t>.</w:t>
      </w:r>
      <w:r w:rsidR="6CEBFB44">
        <w:rPr/>
        <w:t xml:space="preserve"> </w:t>
      </w:r>
      <w:r w:rsidR="6EBF9934">
        <w:rPr/>
        <w:t xml:space="preserve">Culture can also be broken down into </w:t>
      </w:r>
      <w:r w:rsidR="70B05D3B">
        <w:rPr/>
        <w:t>layers or levels, where age, gender</w:t>
      </w:r>
      <w:r w:rsidR="76A4BC96">
        <w:rPr/>
        <w:t xml:space="preserve">, social class, social </w:t>
      </w:r>
      <w:r w:rsidR="76A4BC96">
        <w:rPr/>
        <w:t>tribe</w:t>
      </w:r>
      <w:r w:rsidR="76A4BC96">
        <w:rPr/>
        <w:t xml:space="preserve"> </w:t>
      </w:r>
      <w:r w:rsidR="74008A9F">
        <w:rPr/>
        <w:t>and other components are taken into consideration</w:t>
      </w:r>
      <w:r w:rsidR="13B63D4C">
        <w:rPr/>
        <w:t xml:space="preserve"> (Gonzales, 2022)</w:t>
      </w:r>
      <w:r w:rsidR="74008A9F">
        <w:rPr/>
        <w:t>.</w:t>
      </w:r>
    </w:p>
    <w:p w:rsidR="54E5201F" w:rsidP="54E5201F" w:rsidRDefault="54E5201F" w14:paraId="3C199BD9" w14:textId="0C4C747F">
      <w:pPr>
        <w:pStyle w:val="Normal"/>
        <w:suppressLineNumbers w:val="0"/>
        <w:bidi w:val="0"/>
        <w:spacing w:before="0" w:beforeAutospacing="off" w:after="160" w:afterAutospacing="off" w:line="279" w:lineRule="auto"/>
        <w:ind w:left="0" w:right="0"/>
        <w:jc w:val="left"/>
      </w:pPr>
    </w:p>
    <w:p w:rsidR="2BE082EF" w:rsidP="54E5201F" w:rsidRDefault="2BE082EF" w14:paraId="0EECB118" w14:textId="4076F461">
      <w:pPr>
        <w:pStyle w:val="Heading1"/>
        <w:bidi w:val="0"/>
      </w:pPr>
      <w:bookmarkStart w:name="_Toc1154722389" w:id="1188293928"/>
      <w:r w:rsidR="2BE082EF">
        <w:rPr/>
        <w:t>TROMPENAARS 7 DIMENSIONS OF CULTURE</w:t>
      </w:r>
      <w:bookmarkEnd w:id="1188293928"/>
    </w:p>
    <w:p w:rsidR="2BE082EF" w:rsidP="54E5201F" w:rsidRDefault="2BE082EF" w14:paraId="6B984412" w14:textId="0D6A9C02">
      <w:pPr>
        <w:pStyle w:val="Normal"/>
        <w:suppressLineNumbers w:val="0"/>
        <w:bidi w:val="0"/>
        <w:spacing w:before="0" w:beforeAutospacing="off" w:after="160" w:afterAutospacing="off" w:line="279" w:lineRule="auto"/>
        <w:ind w:left="0" w:right="0"/>
        <w:jc w:val="left"/>
      </w:pPr>
      <w:r w:rsidR="2BE082EF">
        <w:rPr/>
        <w:t xml:space="preserve">Trompenaars 7 Dimensions of Culture is a model which can aid in the development of operating in harmony with </w:t>
      </w:r>
      <w:r w:rsidR="70B970C5">
        <w:rPr/>
        <w:t xml:space="preserve">individuals and </w:t>
      </w:r>
      <w:r w:rsidR="70B970C5">
        <w:rPr/>
        <w:t>organizations</w:t>
      </w:r>
      <w:r w:rsidR="70B970C5">
        <w:rPr/>
        <w:t xml:space="preserve"> of diverse cultures. </w:t>
      </w:r>
    </w:p>
    <w:p w:rsidR="76D0A694" w:rsidP="54E5201F" w:rsidRDefault="76D0A694" w14:paraId="6226B220" w14:textId="1DF52DD9">
      <w:pPr>
        <w:pStyle w:val="Normal"/>
        <w:suppressLineNumbers w:val="0"/>
        <w:bidi w:val="0"/>
        <w:spacing w:before="0" w:beforeAutospacing="off" w:after="160" w:afterAutospacing="off" w:line="279" w:lineRule="auto"/>
        <w:ind w:left="0" w:right="0"/>
        <w:jc w:val="left"/>
      </w:pPr>
      <w:r w:rsidR="76D0A694">
        <w:rPr/>
        <w:t xml:space="preserve">Trompenaars look at these 7 categories which aid in comparing which components to be aware of when interacting with </w:t>
      </w:r>
      <w:r w:rsidR="76D0A694">
        <w:rPr/>
        <w:t>different cultures</w:t>
      </w:r>
      <w:r w:rsidR="76D0A694">
        <w:rPr/>
        <w:t xml:space="preserve">. The categories go as </w:t>
      </w:r>
      <w:r w:rsidR="76D0A694">
        <w:rPr/>
        <w:t>follow</w:t>
      </w:r>
      <w:r w:rsidR="76D0A694">
        <w:rPr/>
        <w:t>:</w:t>
      </w:r>
    </w:p>
    <w:p w:rsidR="54E5201F" w:rsidP="54E5201F" w:rsidRDefault="54E5201F" w14:paraId="441BEE9F" w14:textId="2509F472">
      <w:pPr>
        <w:pStyle w:val="Normal"/>
        <w:suppressLineNumbers w:val="0"/>
        <w:bidi w:val="0"/>
        <w:spacing w:before="0" w:beforeAutospacing="off" w:after="160" w:afterAutospacing="off" w:line="279" w:lineRule="auto"/>
        <w:ind w:left="0" w:right="0"/>
        <w:jc w:val="left"/>
      </w:pPr>
    </w:p>
    <w:p w:rsidR="5522A4F7" w:rsidP="54E5201F" w:rsidRDefault="5522A4F7" w14:paraId="6AE12554" w14:textId="697B35E1">
      <w:pPr>
        <w:pStyle w:val="Normal"/>
        <w:suppressLineNumbers w:val="0"/>
        <w:bidi w:val="0"/>
        <w:spacing w:before="0" w:beforeAutospacing="off" w:after="160" w:afterAutospacing="off" w:line="279" w:lineRule="auto"/>
        <w:ind w:left="0" w:right="0"/>
        <w:jc w:val="left"/>
      </w:pPr>
      <w:r w:rsidR="5522A4F7">
        <w:drawing>
          <wp:inline wp14:editId="796A1064" wp14:anchorId="36D6C72B">
            <wp:extent cx="5943600" cy="3343275"/>
            <wp:effectExtent l="0" t="0" r="0" b="0"/>
            <wp:docPr id="12842127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4212748" name=""/>
                    <pic:cNvPicPr/>
                  </pic:nvPicPr>
                  <pic:blipFill>
                    <a:blip xmlns:r="http://schemas.openxmlformats.org/officeDocument/2006/relationships" r:embed="rId1337809791">
                      <a:extLst>
                        <a:ext xmlns:a="http://schemas.openxmlformats.org/drawingml/2006/main"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5522A4F7">
        <w:rPr/>
        <w:t>(</w:t>
      </w:r>
      <w:r w:rsidR="5522A4F7">
        <w:rPr/>
        <w:t>Gerguri</w:t>
      </w:r>
      <w:r w:rsidR="5522A4F7">
        <w:rPr/>
        <w:t>, 2023)</w:t>
      </w:r>
      <w:r w:rsidR="0D90205E">
        <w:rPr/>
        <w:t xml:space="preserve"> </w:t>
      </w:r>
    </w:p>
    <w:p w:rsidR="791CB320" w:rsidP="54E5201F" w:rsidRDefault="791CB320" w14:paraId="741AECAA" w14:textId="5339DE49">
      <w:pPr>
        <w:pStyle w:val="Normal"/>
        <w:suppressLineNumbers w:val="0"/>
        <w:bidi w:val="0"/>
        <w:spacing w:before="0" w:beforeAutospacing="off" w:after="160" w:afterAutospacing="off" w:line="279" w:lineRule="auto"/>
        <w:ind w:left="0" w:right="0"/>
        <w:jc w:val="left"/>
      </w:pPr>
      <w:r w:rsidR="791CB320">
        <w:rPr/>
        <w:t xml:space="preserve">Using this model, we </w:t>
      </w:r>
      <w:bookmarkStart w:name="_Int_EMnZZnBr" w:id="1941623764"/>
      <w:r w:rsidR="791CB320">
        <w:rPr/>
        <w:t>are able to</w:t>
      </w:r>
      <w:bookmarkEnd w:id="1941623764"/>
      <w:r w:rsidR="791CB320">
        <w:rPr/>
        <w:t xml:space="preserve"> compare the cultural differences </w:t>
      </w:r>
      <w:r w:rsidR="57C4D32D">
        <w:rPr/>
        <w:t>that the</w:t>
      </w:r>
      <w:r w:rsidR="791CB320">
        <w:rPr/>
        <w:t xml:space="preserve"> retail </w:t>
      </w:r>
      <w:r w:rsidR="4A31B171">
        <w:rPr/>
        <w:t>client</w:t>
      </w:r>
      <w:r w:rsidR="791CB320">
        <w:rPr/>
        <w:t xml:space="preserve"> in the UK needs to be aware of when expanding per say China.</w:t>
      </w:r>
    </w:p>
    <w:p w:rsidR="1C322D99" w:rsidP="54E5201F" w:rsidRDefault="1C322D99" w14:paraId="25632C2B" w14:textId="35E88E20">
      <w:pPr>
        <w:pStyle w:val="Normal"/>
        <w:suppressLineNumbers w:val="0"/>
        <w:bidi w:val="0"/>
        <w:spacing w:before="0" w:beforeAutospacing="off" w:after="160" w:afterAutospacing="off" w:line="279" w:lineRule="auto"/>
        <w:ind w:left="0" w:right="0"/>
        <w:jc w:val="left"/>
      </w:pPr>
      <w:r w:rsidR="1C322D99">
        <w:drawing>
          <wp:inline wp14:editId="75CC8C7D" wp14:anchorId="54F29EC2">
            <wp:extent cx="5943600" cy="3190875"/>
            <wp:effectExtent l="0" t="0" r="0" b="0"/>
            <wp:docPr id="3228187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2818781" name="Picture 322818781"/>
                    <pic:cNvPicPr/>
                  </pic:nvPicPr>
                  <pic:blipFill>
                    <a:blip xmlns:r="http://schemas.openxmlformats.org/officeDocument/2006/relationships" r:embed="rId1052866093">
                      <a:extLst>
                        <a:ext uri="{28A0092B-C50C-407E-A947-70E740481C1C}">
                          <a14:useLocalDpi xmlns:a14="http://schemas.microsoft.com/office/drawing/2010/main"/>
                        </a:ext>
                      </a:extLst>
                    </a:blip>
                    <a:stretch>
                      <a:fillRect/>
                    </a:stretch>
                  </pic:blipFill>
                  <pic:spPr>
                    <a:xfrm>
                      <a:off x="0" y="0"/>
                      <a:ext cx="5943600" cy="3190875"/>
                    </a:xfrm>
                    <a:prstGeom prst="rect">
                      <a:avLst/>
                    </a:prstGeom>
                  </pic:spPr>
                </pic:pic>
              </a:graphicData>
            </a:graphic>
          </wp:inline>
        </w:drawing>
      </w:r>
    </w:p>
    <w:p w:rsidR="1C322D99" w:rsidP="54E5201F" w:rsidRDefault="1C322D99" w14:paraId="4D50CF03" w14:textId="15941D60">
      <w:pPr>
        <w:pStyle w:val="Normal"/>
        <w:suppressLineNumbers w:val="0"/>
        <w:bidi w:val="0"/>
        <w:spacing w:before="0" w:beforeAutospacing="off" w:after="160" w:afterAutospacing="off" w:line="279" w:lineRule="auto"/>
        <w:ind w:left="0" w:right="0"/>
        <w:jc w:val="left"/>
      </w:pPr>
      <w:r w:rsidR="1C322D99">
        <w:rPr/>
        <w:t>(Trompenaars Hampden-Turner, 2025)</w:t>
      </w:r>
    </w:p>
    <w:p w:rsidR="54E5201F" w:rsidP="54E5201F" w:rsidRDefault="54E5201F" w14:paraId="1DFF1A76" w14:textId="034A1A4C">
      <w:pPr>
        <w:pStyle w:val="Normal"/>
        <w:suppressLineNumbers w:val="0"/>
        <w:bidi w:val="0"/>
        <w:spacing w:before="0" w:beforeAutospacing="off" w:after="160" w:afterAutospacing="off" w:line="279" w:lineRule="auto"/>
        <w:ind w:left="0" w:right="0"/>
        <w:jc w:val="left"/>
      </w:pPr>
    </w:p>
    <w:p w:rsidR="54E5201F" w:rsidP="54E5201F" w:rsidRDefault="54E5201F" w14:paraId="40B2EB93" w14:textId="78AF53D6">
      <w:pPr>
        <w:pStyle w:val="Normal"/>
        <w:suppressLineNumbers w:val="0"/>
        <w:bidi w:val="0"/>
        <w:spacing w:before="0" w:beforeAutospacing="off" w:after="160" w:afterAutospacing="off" w:line="279" w:lineRule="auto"/>
        <w:ind w:left="0" w:right="0"/>
        <w:jc w:val="left"/>
      </w:pPr>
    </w:p>
    <w:p w:rsidR="26B9AAD7" w:rsidP="54E5201F" w:rsidRDefault="26B9AAD7" w14:paraId="1CFB5A61" w14:textId="04602D38">
      <w:pPr>
        <w:pStyle w:val="Heading1"/>
        <w:bidi w:val="0"/>
      </w:pPr>
      <w:bookmarkStart w:name="_Toc1270622702" w:id="1763954896"/>
      <w:r w:rsidR="26B9AAD7">
        <w:rPr/>
        <w:t>RELATIONSHIPS</w:t>
      </w:r>
      <w:bookmarkEnd w:id="1763954896"/>
    </w:p>
    <w:p w:rsidR="4039CE7C" w:rsidP="54E5201F" w:rsidRDefault="4039CE7C" w14:paraId="547E8B40" w14:textId="16EBAB0C">
      <w:pPr>
        <w:pStyle w:val="Normal"/>
        <w:suppressLineNumbers w:val="0"/>
        <w:bidi w:val="0"/>
        <w:spacing w:before="0" w:beforeAutospacing="off" w:after="160" w:afterAutospacing="off" w:line="279" w:lineRule="auto"/>
        <w:ind w:left="0" w:right="0"/>
        <w:jc w:val="left"/>
      </w:pPr>
      <w:r w:rsidR="4039CE7C">
        <w:rPr/>
        <w:t>As previously mentioned,</w:t>
      </w:r>
      <w:r w:rsidR="26C935F7">
        <w:rPr/>
        <w:t xml:space="preserve"> relationships can be at stake </w:t>
      </w:r>
      <w:r w:rsidR="5CA81DD0">
        <w:rPr/>
        <w:t xml:space="preserve">in the case that proper communication and awareness of diverse cultures is lacking. </w:t>
      </w:r>
      <w:r w:rsidR="52AC4E84">
        <w:rPr/>
        <w:t xml:space="preserve">But why are </w:t>
      </w:r>
      <w:r w:rsidR="52AC4E84">
        <w:rPr/>
        <w:t>business</w:t>
      </w:r>
      <w:r w:rsidR="52AC4E84">
        <w:rPr/>
        <w:t xml:space="preserve"> relationships important?</w:t>
      </w:r>
    </w:p>
    <w:p w:rsidR="7C3A158F" w:rsidP="54E5201F" w:rsidRDefault="7C3A158F" w14:paraId="3C9B4F5B" w14:textId="55A3702B">
      <w:pPr>
        <w:pStyle w:val="Normal"/>
        <w:suppressLineNumbers w:val="0"/>
        <w:bidi w:val="0"/>
        <w:spacing w:before="0" w:beforeAutospacing="off" w:after="160" w:afterAutospacing="off" w:line="279" w:lineRule="auto"/>
        <w:ind w:left="0" w:right="0"/>
        <w:jc w:val="left"/>
      </w:pPr>
      <w:r w:rsidR="7C3A158F">
        <w:rPr/>
        <w:t xml:space="preserve">The term of relationships can </w:t>
      </w:r>
      <w:r w:rsidR="5032A7A5">
        <w:rPr/>
        <w:t>vary</w:t>
      </w:r>
      <w:r w:rsidR="7C3A158F">
        <w:rPr/>
        <w:t xml:space="preserve"> in relation to whom we want to </w:t>
      </w:r>
      <w:r w:rsidR="7C3A158F">
        <w:rPr/>
        <w:t>establish</w:t>
      </w:r>
      <w:r w:rsidR="7C3A158F">
        <w:rPr/>
        <w:t xml:space="preserve"> one. For </w:t>
      </w:r>
      <w:r w:rsidR="0605274F">
        <w:rPr/>
        <w:t>businesses</w:t>
      </w:r>
      <w:r w:rsidR="7C3A158F">
        <w:rPr/>
        <w:t xml:space="preserve"> </w:t>
      </w:r>
      <w:r w:rsidR="48B9867A">
        <w:rPr/>
        <w:t>looking</w:t>
      </w:r>
      <w:r w:rsidR="7C3A158F">
        <w:rPr/>
        <w:t xml:space="preserve"> to expand </w:t>
      </w:r>
      <w:r w:rsidR="5DF9AB2D">
        <w:rPr/>
        <w:t>internationally</w:t>
      </w:r>
      <w:r w:rsidR="7C3A158F">
        <w:rPr/>
        <w:t xml:space="preserve">, the biggest and most </w:t>
      </w:r>
      <w:r w:rsidR="1137175E">
        <w:rPr/>
        <w:t>important</w:t>
      </w:r>
      <w:r w:rsidR="7C3A158F">
        <w:rPr/>
        <w:t xml:space="preserve"> </w:t>
      </w:r>
      <w:r w:rsidR="39F011E8">
        <w:rPr/>
        <w:t>relationships</w:t>
      </w:r>
      <w:r w:rsidR="7C3A158F">
        <w:rPr/>
        <w:t xml:space="preserve"> they can build are B2B. </w:t>
      </w:r>
      <w:r w:rsidR="56C98BC9">
        <w:rPr/>
        <w:t>When expanding to new nations, partnerships will allow for diversification in the new market and smoother entry</w:t>
      </w:r>
      <w:r w:rsidR="21EBCB1C">
        <w:rPr/>
        <w:t xml:space="preserve"> through all the barriers (Mind Matrix, 2025).</w:t>
      </w:r>
      <w:r w:rsidR="5667E34B">
        <w:rPr/>
        <w:t xml:space="preserve"> B2B Sales (2024) reinforces this statement by </w:t>
      </w:r>
      <w:r w:rsidR="2F2E1CC4">
        <w:rPr/>
        <w:t>saying how</w:t>
      </w:r>
      <w:r w:rsidR="5667E34B">
        <w:rPr/>
        <w:t xml:space="preserve"> </w:t>
      </w:r>
      <w:r w:rsidR="452907D3">
        <w:rPr/>
        <w:t>“</w:t>
      </w:r>
      <w:r w:rsidRPr="54E5201F" w:rsidR="452907D3">
        <w:rPr>
          <w:i w:val="1"/>
          <w:iCs w:val="1"/>
        </w:rPr>
        <w:t>c</w:t>
      </w:r>
      <w:r w:rsidRPr="54E5201F" w:rsidR="3A865BE0">
        <w:rPr>
          <w:i w:val="1"/>
          <w:iCs w:val="1"/>
        </w:rPr>
        <w:t>onnection building is crucial for establishing trust, fostering customer loyalty, enhancing collaboration, generating referrals</w:t>
      </w:r>
      <w:r w:rsidR="4833FFE9">
        <w:rPr/>
        <w:t xml:space="preserve">” etc. (B2B Sales, 2024). </w:t>
      </w:r>
    </w:p>
    <w:p w:rsidR="2A063A03" w:rsidP="54E5201F" w:rsidRDefault="2A063A03" w14:paraId="4A952213" w14:textId="1B6287AD">
      <w:pPr>
        <w:pStyle w:val="Normal"/>
        <w:suppressLineNumbers w:val="0"/>
        <w:bidi w:val="0"/>
        <w:spacing w:before="0" w:beforeAutospacing="off" w:after="160" w:afterAutospacing="off" w:line="279" w:lineRule="auto"/>
        <w:ind w:left="0" w:right="0"/>
        <w:jc w:val="left"/>
      </w:pPr>
      <w:r w:rsidR="2A063A03">
        <w:rPr/>
        <w:t xml:space="preserve">However, although businesses might focus on building relationships with other organizations, these are under the </w:t>
      </w:r>
      <w:r w:rsidR="5184CB53">
        <w:rPr/>
        <w:t xml:space="preserve">possibility of failing, and it is </w:t>
      </w:r>
      <w:r w:rsidR="5184CB53">
        <w:rPr/>
        <w:t>very important</w:t>
      </w:r>
      <w:r w:rsidR="5184CB53">
        <w:rPr/>
        <w:t xml:space="preserve"> to </w:t>
      </w:r>
      <w:r w:rsidR="5184CB53">
        <w:rPr/>
        <w:t>understand by</w:t>
      </w:r>
      <w:r w:rsidR="5184CB53">
        <w:rPr/>
        <w:t xml:space="preserve"> which causes, </w:t>
      </w:r>
      <w:r w:rsidR="5184CB53">
        <w:rPr/>
        <w:t>in order to</w:t>
      </w:r>
      <w:r w:rsidR="5184CB53">
        <w:rPr/>
        <w:t xml:space="preserve"> expect and forecast </w:t>
      </w:r>
      <w:r w:rsidR="5184CB53">
        <w:rPr/>
        <w:t>possible solutions</w:t>
      </w:r>
      <w:r w:rsidR="5184CB53">
        <w:rPr/>
        <w:t>. The main c</w:t>
      </w:r>
      <w:r w:rsidR="156B7704">
        <w:rPr/>
        <w:t xml:space="preserve">ause of </w:t>
      </w:r>
      <w:r w:rsidR="24159B16">
        <w:rPr/>
        <w:t>relationship</w:t>
      </w:r>
      <w:r w:rsidR="156B7704">
        <w:rPr/>
        <w:t xml:space="preserve"> </w:t>
      </w:r>
      <w:r w:rsidR="71FD7E44">
        <w:rPr/>
        <w:t>f</w:t>
      </w:r>
      <w:r w:rsidR="156B7704">
        <w:rPr/>
        <w:t>ailing focuses on diverse business priorities</w:t>
      </w:r>
      <w:r w:rsidR="5BD2BDAB">
        <w:rPr/>
        <w:t>, which</w:t>
      </w:r>
      <w:r w:rsidR="1E5DF350">
        <w:rPr/>
        <w:t xml:space="preserve"> </w:t>
      </w:r>
      <w:r w:rsidR="4E3D02F6">
        <w:rPr/>
        <w:t>although it</w:t>
      </w:r>
      <w:r w:rsidR="1E5DF350">
        <w:rPr/>
        <w:t xml:space="preserve"> is a good reason to dissolve a relationship</w:t>
      </w:r>
      <w:r w:rsidR="008B676C">
        <w:rPr/>
        <w:t>, it</w:t>
      </w:r>
      <w:r w:rsidR="008B676C">
        <w:rPr/>
        <w:t xml:space="preserve"> </w:t>
      </w:r>
      <w:r w:rsidR="5BD2BDAB">
        <w:rPr/>
        <w:t xml:space="preserve">leaves </w:t>
      </w:r>
      <w:r w:rsidR="5BD2BDAB">
        <w:rPr/>
        <w:t xml:space="preserve">both parties with feelings of regret for all the time and </w:t>
      </w:r>
      <w:r w:rsidR="4F327F18">
        <w:rPr/>
        <w:t xml:space="preserve">effort they invested in making it work. </w:t>
      </w:r>
      <w:r w:rsidR="177EB62E">
        <w:rPr/>
        <w:t>The second most prominent reason for relationship failure compromises the distribution of monetary profit</w:t>
      </w:r>
      <w:r w:rsidR="729C304B">
        <w:rPr/>
        <w:t xml:space="preserve"> which could affect the performance of the parties involved</w:t>
      </w:r>
      <w:r w:rsidR="400DCE76">
        <w:rPr/>
        <w:t xml:space="preserve"> and the unfulfillment of their agreement</w:t>
      </w:r>
      <w:r w:rsidR="729C304B">
        <w:rPr/>
        <w:t>.</w:t>
      </w:r>
      <w:r w:rsidR="304E5BD2">
        <w:rPr/>
        <w:t xml:space="preserve"> Followed</w:t>
      </w:r>
      <w:r w:rsidR="09660EFE">
        <w:rPr/>
        <w:t xml:space="preserve"> by </w:t>
      </w:r>
      <w:r w:rsidR="09660EFE">
        <w:rPr/>
        <w:t>domination;</w:t>
      </w:r>
      <w:r w:rsidR="304E5BD2">
        <w:rPr/>
        <w:t xml:space="preserve"> </w:t>
      </w:r>
      <w:r w:rsidR="0A723915">
        <w:rPr/>
        <w:t>domination comes</w:t>
      </w:r>
      <w:r w:rsidR="304E5BD2">
        <w:rPr/>
        <w:t xml:space="preserve"> </w:t>
      </w:r>
      <w:r w:rsidR="1F1D050F">
        <w:rPr/>
        <w:t xml:space="preserve">when one of the parties involved </w:t>
      </w:r>
      <w:r w:rsidR="1F1D050F">
        <w:rPr/>
        <w:t>doesn't</w:t>
      </w:r>
      <w:r w:rsidR="1F1D050F">
        <w:rPr/>
        <w:t xml:space="preserve"> agree with equal power and </w:t>
      </w:r>
      <w:r w:rsidR="34775955">
        <w:rPr/>
        <w:t xml:space="preserve">tries to </w:t>
      </w:r>
      <w:r w:rsidR="19AC11F7">
        <w:rPr/>
        <w:t>forcefully</w:t>
      </w:r>
      <w:r w:rsidR="34775955">
        <w:rPr/>
        <w:t xml:space="preserve"> overtake the other party</w:t>
      </w:r>
      <w:r w:rsidR="08941653">
        <w:rPr/>
        <w:t xml:space="preserve"> (Apollo, 2025)</w:t>
      </w:r>
      <w:r w:rsidR="34775955">
        <w:rPr/>
        <w:t>.</w:t>
      </w:r>
      <w:r w:rsidR="56D80D35">
        <w:rPr/>
        <w:t xml:space="preserve"> These are a few of the mos</w:t>
      </w:r>
      <w:r w:rsidR="7CA621C1">
        <w:rPr/>
        <w:t xml:space="preserve">t </w:t>
      </w:r>
      <w:r w:rsidR="56D80D35">
        <w:rPr/>
        <w:t xml:space="preserve">important </w:t>
      </w:r>
      <w:r w:rsidR="430C3DFF">
        <w:rPr/>
        <w:t>reasons</w:t>
      </w:r>
      <w:r w:rsidR="56D80D35">
        <w:rPr/>
        <w:t xml:space="preserve"> for relationships </w:t>
      </w:r>
      <w:r w:rsidR="03DBFE98">
        <w:rPr/>
        <w:t>failing</w:t>
      </w:r>
      <w:r w:rsidR="56D80D35">
        <w:rPr/>
        <w:t xml:space="preserve">, </w:t>
      </w:r>
      <w:r w:rsidR="7008DF86">
        <w:rPr/>
        <w:t>however</w:t>
      </w:r>
      <w:r w:rsidR="56D80D35">
        <w:rPr/>
        <w:t xml:space="preserve"> </w:t>
      </w:r>
      <w:r w:rsidR="70D9E90F">
        <w:rPr/>
        <w:t>it's</w:t>
      </w:r>
      <w:r w:rsidR="56D80D35">
        <w:rPr/>
        <w:t xml:space="preserve"> </w:t>
      </w:r>
      <w:r w:rsidR="7D56EC50">
        <w:rPr/>
        <w:t>important</w:t>
      </w:r>
      <w:r w:rsidR="56D80D35">
        <w:rPr/>
        <w:t xml:space="preserve"> to </w:t>
      </w:r>
      <w:r w:rsidR="72D89C9A">
        <w:rPr/>
        <w:t>make</w:t>
      </w:r>
      <w:r w:rsidR="56D80D35">
        <w:rPr/>
        <w:t xml:space="preserve"> </w:t>
      </w:r>
      <w:r w:rsidR="4FCF4512">
        <w:rPr/>
        <w:t>note</w:t>
      </w:r>
      <w:r w:rsidR="56D80D35">
        <w:rPr/>
        <w:t xml:space="preserve"> </w:t>
      </w:r>
      <w:r w:rsidR="5E19F253">
        <w:rPr/>
        <w:t>of</w:t>
      </w:r>
      <w:r w:rsidR="56D80D35">
        <w:rPr/>
        <w:t xml:space="preserve"> the fact </w:t>
      </w:r>
      <w:r w:rsidR="39F1C2D9">
        <w:rPr/>
        <w:t>that</w:t>
      </w:r>
      <w:r w:rsidR="56D80D35">
        <w:rPr/>
        <w:t xml:space="preserve"> relationships are </w:t>
      </w:r>
      <w:r w:rsidR="7CE87413">
        <w:rPr/>
        <w:t>extremely</w:t>
      </w:r>
      <w:r w:rsidR="56D80D35">
        <w:rPr/>
        <w:t xml:space="preserve"> fragile and the mo</w:t>
      </w:r>
      <w:r w:rsidR="56F259F7">
        <w:rPr/>
        <w:t xml:space="preserve">st important thing to have even in rough </w:t>
      </w:r>
      <w:r w:rsidR="04E57FD6">
        <w:rPr/>
        <w:t>times</w:t>
      </w:r>
      <w:r w:rsidR="56F259F7">
        <w:rPr/>
        <w:t xml:space="preserve"> is trust. </w:t>
      </w:r>
    </w:p>
    <w:p w:rsidR="6C919D6B" w:rsidP="54E5201F" w:rsidRDefault="6C919D6B" w14:paraId="1F2393FB" w14:textId="5C33B815">
      <w:pPr>
        <w:pStyle w:val="Normal"/>
        <w:suppressLineNumbers w:val="0"/>
        <w:bidi w:val="0"/>
        <w:spacing w:before="0" w:beforeAutospacing="off" w:after="160" w:afterAutospacing="off" w:line="279" w:lineRule="auto"/>
        <w:ind w:left="0" w:right="0"/>
        <w:jc w:val="left"/>
      </w:pPr>
      <w:r w:rsidR="6C919D6B">
        <w:rPr/>
        <w:t>Trust is important for business relationships as it allows to move forward with confidenc</w:t>
      </w:r>
      <w:r w:rsidR="457E8F2C">
        <w:rPr/>
        <w:t xml:space="preserve">e whether it be in daily operations or in future planning, it aids decrease the fear and feelings of anxiety of what the future might bring, by </w:t>
      </w:r>
      <w:r w:rsidR="06C423F4">
        <w:rPr/>
        <w:t>knowing</w:t>
      </w:r>
      <w:r w:rsidR="457E8F2C">
        <w:rPr/>
        <w:t xml:space="preserve"> that they can rely on another </w:t>
      </w:r>
      <w:r w:rsidR="59D85CBA">
        <w:rPr/>
        <w:t>organization (Harris, 2024)</w:t>
      </w:r>
      <w:r w:rsidR="457E8F2C">
        <w:rPr/>
        <w:t xml:space="preserve">. </w:t>
      </w:r>
      <w:r w:rsidR="45A306BE">
        <w:rPr/>
        <w:t xml:space="preserve">Building trust consists in </w:t>
      </w:r>
      <w:r w:rsidR="4838DBE0">
        <w:rPr/>
        <w:t xml:space="preserve">a variety of processes but the most effective action is by </w:t>
      </w:r>
      <w:r w:rsidR="02BBA168">
        <w:rPr/>
        <w:t>identifying</w:t>
      </w:r>
      <w:r w:rsidR="4838DBE0">
        <w:rPr/>
        <w:t xml:space="preserve"> w</w:t>
      </w:r>
      <w:r w:rsidR="6F8CCB6E">
        <w:rPr/>
        <w:t>h</w:t>
      </w:r>
      <w:r w:rsidR="4838DBE0">
        <w:rPr/>
        <w:t xml:space="preserve">at </w:t>
      </w:r>
      <w:r w:rsidR="62AD8EF2">
        <w:rPr/>
        <w:t>the</w:t>
      </w:r>
      <w:r w:rsidR="4838DBE0">
        <w:rPr/>
        <w:t xml:space="preserve"> parties involve</w:t>
      </w:r>
      <w:r w:rsidR="44FA5EE3">
        <w:rPr/>
        <w:t>d in the</w:t>
      </w:r>
      <w:r w:rsidR="3F37D311">
        <w:rPr/>
        <w:t xml:space="preserve"> agreement consider of highest priority when </w:t>
      </w:r>
      <w:r w:rsidR="139EFF13">
        <w:rPr/>
        <w:t>entering</w:t>
      </w:r>
      <w:r w:rsidR="3F37D311">
        <w:rPr/>
        <w:t xml:space="preserve"> in a re</w:t>
      </w:r>
      <w:r w:rsidR="553EE06E">
        <w:rPr/>
        <w:t xml:space="preserve">lationship </w:t>
      </w:r>
      <w:r w:rsidR="720902F1">
        <w:rPr/>
        <w:t>and ensuring that they are respected and held with the same concern</w:t>
      </w:r>
      <w:r w:rsidR="59BD10C4">
        <w:rPr/>
        <w:t xml:space="preserve"> (Bruce, 2024).</w:t>
      </w:r>
    </w:p>
    <w:p w:rsidR="54E5201F" w:rsidRDefault="54E5201F" w14:paraId="6E760703" w14:textId="4B2B2B47">
      <w:r>
        <w:br w:type="page"/>
      </w:r>
    </w:p>
    <w:p w:rsidR="54E5201F" w:rsidP="54E5201F" w:rsidRDefault="54E5201F" w14:paraId="550CBB3E" w14:textId="641489F5">
      <w:pPr>
        <w:pStyle w:val="Normal"/>
        <w:suppressLineNumbers w:val="0"/>
        <w:bidi w:val="0"/>
        <w:spacing w:before="0" w:beforeAutospacing="off" w:after="160" w:afterAutospacing="off" w:line="279" w:lineRule="auto"/>
        <w:ind w:left="0" w:right="0"/>
        <w:jc w:val="left"/>
      </w:pPr>
    </w:p>
    <w:p w:rsidR="7776E9AB" w:rsidP="54E5201F" w:rsidRDefault="7776E9AB" w14:paraId="38322A29" w14:textId="7A8209D3">
      <w:pPr>
        <w:pStyle w:val="Heading1"/>
        <w:bidi w:val="0"/>
      </w:pPr>
      <w:bookmarkStart w:name="_Toc607186801" w:id="1118933722"/>
      <w:r w:rsidR="7776E9AB">
        <w:rPr/>
        <w:t>CONCLUSION</w:t>
      </w:r>
      <w:bookmarkEnd w:id="1118933722"/>
    </w:p>
    <w:p w:rsidR="1F7A1C9C" w:rsidP="54E5201F" w:rsidRDefault="1F7A1C9C" w14:paraId="4F85B965" w14:textId="32578D23">
      <w:pPr>
        <w:pStyle w:val="Normal"/>
        <w:bidi w:val="0"/>
      </w:pPr>
      <w:r w:rsidR="1F7A1C9C">
        <w:rPr/>
        <w:t>In conclusion, expanding internationally entails</w:t>
      </w:r>
      <w:r w:rsidR="3B769379">
        <w:rPr/>
        <w:t xml:space="preserve"> </w:t>
      </w:r>
      <w:r w:rsidR="1F7A1C9C">
        <w:rPr/>
        <w:t xml:space="preserve">lots of research and preparation, not only financially but socially as the main </w:t>
      </w:r>
      <w:r w:rsidR="1E148489">
        <w:rPr/>
        <w:t>priority</w:t>
      </w:r>
      <w:r w:rsidR="60419B15">
        <w:rPr/>
        <w:t xml:space="preserve"> </w:t>
      </w:r>
      <w:bookmarkStart w:name="_Int_VLhzWcV0" w:id="1480190125"/>
      <w:r w:rsidR="60419B15">
        <w:rPr/>
        <w:t>in order to</w:t>
      </w:r>
      <w:bookmarkEnd w:id="1480190125"/>
      <w:r w:rsidR="60419B15">
        <w:rPr/>
        <w:t xml:space="preserve"> build trust and </w:t>
      </w:r>
      <w:r w:rsidR="14926947">
        <w:rPr/>
        <w:t>relationships</w:t>
      </w:r>
      <w:r w:rsidR="60419B15">
        <w:rPr/>
        <w:t xml:space="preserve"> to help expansion and growth. </w:t>
      </w:r>
    </w:p>
    <w:p w:rsidR="54E5201F" w:rsidP="54E5201F" w:rsidRDefault="54E5201F" w14:paraId="45D2E28B" w14:textId="12A3A831">
      <w:pPr>
        <w:pStyle w:val="Normal"/>
      </w:pPr>
    </w:p>
    <w:p w:rsidR="54E5201F" w:rsidRDefault="54E5201F" w14:paraId="32FDFDE8" w14:textId="70FCB28A">
      <w:r>
        <w:br w:type="page"/>
      </w:r>
    </w:p>
    <w:p w:rsidR="54E5201F" w:rsidP="54E5201F" w:rsidRDefault="54E5201F" w14:paraId="0A092C9E" w14:textId="0AC3B935">
      <w:pPr>
        <w:pStyle w:val="Heading1"/>
        <w:bidi w:val="0"/>
      </w:pPr>
    </w:p>
    <w:p w:rsidR="7776E9AB" w:rsidP="54E5201F" w:rsidRDefault="7776E9AB" w14:paraId="6F52E253" w14:textId="30A48B1A">
      <w:pPr>
        <w:pStyle w:val="Heading1"/>
        <w:bidi w:val="0"/>
      </w:pPr>
      <w:bookmarkStart w:name="_Toc117922462" w:id="296593228"/>
      <w:r w:rsidR="7776E9AB">
        <w:rPr/>
        <w:t>REFERENCES</w:t>
      </w:r>
      <w:bookmarkEnd w:id="296593228"/>
    </w:p>
    <w:p w:rsidR="3380E269" w:rsidP="54E5201F" w:rsidRDefault="3380E269" w14:paraId="094B6516" w14:textId="1C68E714">
      <w:pPr>
        <w:pStyle w:val="Normal"/>
        <w:bidi w:val="0"/>
      </w:pPr>
      <w:r w:rsidR="3380E269">
        <w:rPr/>
        <w:t xml:space="preserve">Apollo, B. (2025). The 5 Top Reasons Why B2B Partnerships Fail. [online] Inflexion-point.com. Available at: https://www.inflexion-point.com/Blog/bid/63137/The-5-Top-Reasons-Why-B2B-Partnerships-Fail [Accessed 14 Nov. 2025]. </w:t>
      </w:r>
    </w:p>
    <w:p w:rsidR="3380E269" w:rsidP="54E5201F" w:rsidRDefault="3380E269" w14:paraId="292FFB6A" w14:textId="790CCB8A">
      <w:pPr>
        <w:pStyle w:val="Normal"/>
      </w:pPr>
      <w:r w:rsidR="3380E269">
        <w:rPr/>
        <w:t xml:space="preserve">Bunz, M., Bialski, P. and Brunton, F. (2019) Communication. Lüneburg, Germany: meson press. </w:t>
      </w:r>
    </w:p>
    <w:p w:rsidR="3380E269" w:rsidP="54E5201F" w:rsidRDefault="3380E269" w14:paraId="7CAF2D0A" w14:textId="5F75F767">
      <w:pPr>
        <w:pStyle w:val="Normal"/>
      </w:pPr>
      <w:r w:rsidR="3380E269">
        <w:rPr/>
        <w:t xml:space="preserve">B2B Sales (2024). Unveiling the Power: Why B2B Relationship Building Matters. [online] www.b2brocket.ai. Available at: https://www.b2brocket.ai/blog-posts/why-relationship-building-is-important-in-the-b2b-sector [Accessed 14 Nov. 2025]. </w:t>
      </w:r>
    </w:p>
    <w:p w:rsidR="3380E269" w:rsidP="54E5201F" w:rsidRDefault="3380E269" w14:paraId="6896991A" w14:textId="7E842D6E">
      <w:pPr>
        <w:pStyle w:val="Normal"/>
      </w:pPr>
      <w:r w:rsidR="3380E269">
        <w:rPr/>
        <w:t xml:space="preserve">Bruce, I. (2024). The Trust Advantage for B2B Firms. [online] Forrester. Available at: https://www.forrester.com/what-it-means/ep354-trust-in-b2b/ [Accessed 14 Nov. 2025]. </w:t>
      </w:r>
    </w:p>
    <w:p w:rsidR="3380E269" w:rsidP="54E5201F" w:rsidRDefault="3380E269" w14:paraId="34DF474A" w14:textId="693F0C77">
      <w:pPr>
        <w:pStyle w:val="Normal"/>
      </w:pPr>
      <w:r w:rsidR="3380E269">
        <w:rPr/>
        <w:t xml:space="preserve">Chanty Team (2020). 5 Types of non-verbal Communication. [online] Chanty. Available at: https://www.chanty.com/blog/non-verbal-communication/ [Accessed 14 Nov. 2025]. </w:t>
      </w:r>
    </w:p>
    <w:p w:rsidR="3380E269" w:rsidP="54E5201F" w:rsidRDefault="3380E269" w14:paraId="7E354ACA" w14:textId="2343EEA9">
      <w:pPr>
        <w:pStyle w:val="Normal"/>
      </w:pPr>
      <w:r w:rsidR="3380E269">
        <w:rPr/>
        <w:t xml:space="preserve">Carté, P. and Fox, C.J. (2008) Bridging the culture gap : a practical guide to international business communication. 2nd ed. London ; Kogan Page. </w:t>
      </w:r>
    </w:p>
    <w:p w:rsidR="3380E269" w:rsidP="54E5201F" w:rsidRDefault="3380E269" w14:paraId="739F8368" w14:textId="7415EFB1">
      <w:pPr>
        <w:pStyle w:val="Normal"/>
      </w:pPr>
      <w:r w:rsidR="3380E269">
        <w:rPr/>
        <w:t xml:space="preserve">Emerson, M.S. (2021). 8 Ways You Can Improve Your Communication Skills. [online] Professional Development | Harvard DCE. Available at: https://professional.dce.harvard.edu/blog/8-ways-you-can-improve-your-communication-skills/ [Accessed 14 Nov. 2025]. </w:t>
      </w:r>
    </w:p>
    <w:p w:rsidR="3380E269" w:rsidP="54E5201F" w:rsidRDefault="3380E269" w14:paraId="215F5901" w14:textId="50DDFF13">
      <w:pPr>
        <w:pStyle w:val="Normal"/>
      </w:pPr>
      <w:r w:rsidR="3380E269">
        <w:rPr/>
        <w:t xml:space="preserve">Effective communication skills (2012). MTD Training &amp; Ventus Publishing Aps. </w:t>
      </w:r>
    </w:p>
    <w:p w:rsidR="3380E269" w:rsidP="54E5201F" w:rsidRDefault="3380E269" w14:paraId="731994B3" w14:textId="4628C701">
      <w:pPr>
        <w:pStyle w:val="Normal"/>
      </w:pPr>
      <w:r w:rsidR="3380E269">
        <w:rPr/>
        <w:t xml:space="preserve">Forsyth, P. and Kay, F. (2008) The art of successful business communication. London: The Institution of Engineering and Technology. </w:t>
      </w:r>
    </w:p>
    <w:p w:rsidR="3380E269" w:rsidP="54E5201F" w:rsidRDefault="3380E269" w14:paraId="70A0F481" w14:textId="0C160A37">
      <w:pPr>
        <w:pStyle w:val="Normal"/>
      </w:pPr>
      <w:r w:rsidR="3380E269">
        <w:rPr/>
        <w:t xml:space="preserve">Gerguri, F. (2023). Understanding Trompenaars Cultural Dimensions - a Complete Guide. [online] Employee Experience Magazine. Available at: https://www.emexmag.com/understanding-trompenaars-cultural-dimensions-a-complete-guide/ [Accessed 14 Nov. 2025]. </w:t>
      </w:r>
    </w:p>
    <w:p w:rsidR="3380E269" w:rsidP="54E5201F" w:rsidRDefault="3380E269" w14:paraId="34671225" w14:textId="225C594B">
      <w:pPr>
        <w:pStyle w:val="Normal"/>
      </w:pPr>
      <w:r w:rsidR="3380E269">
        <w:rPr/>
        <w:t xml:space="preserve">Girda Safitri (2025). Doing business in Asia: 2025 etiquette and culture guide - Globally Cool. [online] Globally Cool. Available at: https://globallycool.nl/2025/10/27/doing-business-in-asia-2025-etiquette-and-culture-guide/ [Accessed 14 Nov. 2025]. </w:t>
      </w:r>
    </w:p>
    <w:p w:rsidR="3380E269" w:rsidP="54E5201F" w:rsidRDefault="3380E269" w14:paraId="3A4A0485" w14:textId="3488D946">
      <w:pPr>
        <w:pStyle w:val="Normal"/>
      </w:pPr>
      <w:r w:rsidR="3380E269">
        <w:rPr/>
        <w:t xml:space="preserve">Gonzales, J. (2022). The Six Levels of Culture. [online] IDRA. Available at: https://www.idra.org/resource-center/the-six-levels-of-culture/ [Accessed 14 Nov. 2025]. </w:t>
      </w:r>
    </w:p>
    <w:p w:rsidR="3380E269" w:rsidP="54E5201F" w:rsidRDefault="3380E269" w14:paraId="799C1580" w14:textId="18F07BB2">
      <w:pPr>
        <w:pStyle w:val="Normal"/>
      </w:pPr>
      <w:r w:rsidR="3380E269">
        <w:rPr/>
        <w:t xml:space="preserve">Greenbook (2024). How Does Culture Affect International Business. [online] Greenbook.org. Available at: https://www.greenbook.org/insights/international-market-research/how-does-culture-affect-international-business [Accessed 14 Nov. 2025]. </w:t>
      </w:r>
    </w:p>
    <w:p w:rsidR="3380E269" w:rsidP="54E5201F" w:rsidRDefault="3380E269" w14:paraId="7674EF82" w14:textId="72E81517">
      <w:pPr>
        <w:pStyle w:val="Normal"/>
      </w:pPr>
      <w:r w:rsidR="3380E269">
        <w:rPr/>
        <w:t xml:space="preserve">Griffin, R.W. and Pustay, M.W. (2020) International business : a managerial perspective. Ninth, global edition. Harlow, England: Pearson. </w:t>
      </w:r>
    </w:p>
    <w:p w:rsidR="3380E269" w:rsidP="54E5201F" w:rsidRDefault="3380E269" w14:paraId="40288C9E" w14:textId="786F6063">
      <w:pPr>
        <w:pStyle w:val="Normal"/>
      </w:pPr>
      <w:r w:rsidR="3380E269">
        <w:rPr/>
        <w:t xml:space="preserve">Gelfand, M.J., Chiu, C. and Hong, Y. (eds) (2023) Handbook of advances in culture and psychology. Volume 10. 1st ed. New York, NY: Oxford University Press. Available at: https://doi.org/10.1093/oso/9780197689783.001.0001. </w:t>
      </w:r>
    </w:p>
    <w:p w:rsidR="3380E269" w:rsidP="54E5201F" w:rsidRDefault="3380E269" w14:paraId="2E447BE1" w14:textId="19486A15">
      <w:pPr>
        <w:pStyle w:val="Normal"/>
      </w:pPr>
      <w:r w:rsidR="3380E269">
        <w:rPr/>
        <w:t xml:space="preserve">Harris, P. (2024). The Importance of Trust in Building Strong Business-to-Business Relationships. [online] Greenbook.org. Available at: https://www.greenbook.org/insights/focus-on-apac/the-importance-of-trust-in-building-strong-business-to-business-relationships [Accessed 14 Nov. 2025]. </w:t>
      </w:r>
    </w:p>
    <w:p w:rsidR="3380E269" w:rsidP="54E5201F" w:rsidRDefault="3380E269" w14:paraId="23BEB60D" w14:textId="6BA2B1F5">
      <w:pPr>
        <w:pStyle w:val="Normal"/>
      </w:pPr>
      <w:r w:rsidR="3380E269">
        <w:rPr/>
        <w:t xml:space="preserve">Highmore, B. (2016) Culture. 1st ed. London ; Routledge. Available at: https://doi.org/10.4324/9780203129470. </w:t>
      </w:r>
    </w:p>
    <w:p w:rsidR="3380E269" w:rsidP="54E5201F" w:rsidRDefault="3380E269" w14:paraId="6A0D6A76" w14:textId="4965DE16">
      <w:pPr>
        <w:pStyle w:val="Normal"/>
      </w:pPr>
      <w:r w:rsidR="3380E269">
        <w:rPr/>
        <w:t xml:space="preserve">James, C. (2023). The 4 Types of Communication. [online] Master Public Speaking &amp; Presentation Skills | CJM Training. Available at: https://colinjamesmethod.com/the-4-types-of-communication/ [Accessed 14 Nov. 2025]. </w:t>
      </w:r>
    </w:p>
    <w:p w:rsidR="3380E269" w:rsidP="54E5201F" w:rsidRDefault="3380E269" w14:paraId="42D9725C" w14:textId="53C46D91">
      <w:pPr>
        <w:pStyle w:val="Normal"/>
      </w:pPr>
      <w:r w:rsidR="3380E269">
        <w:rPr/>
        <w:t xml:space="preserve">Kossowska, M. and Rosiński, J. (2024) Global Mindset and International Business. New York: Taylor &amp; Francis. </w:t>
      </w:r>
    </w:p>
    <w:p w:rsidR="3380E269" w:rsidP="54E5201F" w:rsidRDefault="3380E269" w14:paraId="5FDD1354" w14:textId="613B0318">
      <w:pPr>
        <w:pStyle w:val="Normal"/>
      </w:pPr>
      <w:r w:rsidR="3380E269">
        <w:rPr/>
        <w:t xml:space="preserve">Langford, S. (2021). What Is Visual Communication? [online] www.falmouth.ac.uk. Available at: https://www.falmouth.ac.uk/news/what-is-visual-communication [Accessed 14 Nov. 2025]. </w:t>
      </w:r>
    </w:p>
    <w:p w:rsidR="3380E269" w:rsidP="54E5201F" w:rsidRDefault="3380E269" w14:paraId="02E50975" w14:textId="0C8062B3">
      <w:pPr>
        <w:pStyle w:val="Normal"/>
      </w:pPr>
      <w:r w:rsidR="3380E269">
        <w:rPr/>
        <w:t xml:space="preserve">Lumen Learning (2024). Culture, Values, and Beliefs | Introduction to Sociology. [online] courses.lumenlearning.com. Available at: https://courses.lumenlearning.com/wm-introductiontosociology/chapter/values-and-beliefs/ [Accessed 14 Nov. 2025]. </w:t>
      </w:r>
    </w:p>
    <w:p w:rsidR="3380E269" w:rsidP="54E5201F" w:rsidRDefault="3380E269" w14:paraId="15A09AC9" w14:textId="56D299FC">
      <w:pPr>
        <w:pStyle w:val="Normal"/>
      </w:pPr>
      <w:r w:rsidR="3380E269">
        <w:rPr/>
        <w:t xml:space="preserve">MindMatrix (2025). Power of B2B Partnerships. [online] Mindmatrix - Partner Marketing | PRM Software | Sales &amp; Channel Enablement. Available at: https://www.mindmatrix.net/partner-ecosystem-glossary/power-of-b2b-partnerships/ [Accessed 14 Nov. 2025]. </w:t>
      </w:r>
    </w:p>
    <w:p w:rsidR="3380E269" w:rsidP="54E5201F" w:rsidRDefault="3380E269" w14:paraId="01511E49" w14:textId="55B5994B">
      <w:pPr>
        <w:pStyle w:val="Normal"/>
      </w:pPr>
      <w:r w:rsidR="3380E269">
        <w:rPr/>
        <w:t xml:space="preserve">Rangel, G. (2022). JFA-22-18358 (PQ). J Anthropology Rep, [online] Reviewed(5), pp.1000136–1000137. doi:https://doi.org/10.35248/2684-1304.22.5.136. </w:t>
      </w:r>
    </w:p>
    <w:p w:rsidR="3380E269" w:rsidP="54E5201F" w:rsidRDefault="3380E269" w14:paraId="20E2DEB1" w14:textId="2F4545A7">
      <w:pPr>
        <w:pStyle w:val="Normal"/>
      </w:pPr>
      <w:r w:rsidR="3380E269">
        <w:rPr/>
        <w:t xml:space="preserve">Sternberg, R.J. and Kostić, Aleksandra. (eds) (2020) Social Intelligence and Nonverbal Communication. 1st ed. 2020. Cham: Springer Nature Switzerland. Available at: https://doi.org/10.1007/978-3-030-34964-6. </w:t>
      </w:r>
    </w:p>
    <w:p w:rsidR="3380E269" w:rsidP="54E5201F" w:rsidRDefault="3380E269" w14:paraId="2EE154E1" w14:textId="1FD3286E">
      <w:pPr>
        <w:pStyle w:val="Normal"/>
      </w:pPr>
      <w:r w:rsidR="3380E269">
        <w:rPr/>
        <w:t xml:space="preserve">TheKnowledgeAcademy (2025). Written Communication: Definition, Types, Ways and Examples. [online] Theknowledgeacademy.com. Available at: https://www.theknowledgeacademy.com/blog/written-communication/ [Accessed 14 Nov. 2025]. </w:t>
      </w:r>
    </w:p>
    <w:p w:rsidR="3380E269" w:rsidP="54E5201F" w:rsidRDefault="3380E269" w14:paraId="524F8E53" w14:textId="4116A058">
      <w:pPr>
        <w:pStyle w:val="Normal"/>
      </w:pPr>
      <w:r w:rsidR="3380E269">
        <w:rPr/>
        <w:t xml:space="preserve">Thomas, C. (2025). Barriers to Cross Cultural Communication. [online] My Blog. Available at: https://barrierstocommunication.net/barriers-to-cross-cultural-communication/ [Accessed 14 Nov. 2025]. </w:t>
      </w:r>
    </w:p>
    <w:p w:rsidR="3380E269" w:rsidP="54E5201F" w:rsidRDefault="3380E269" w14:paraId="15FFC013" w14:textId="5DD10FA0">
      <w:pPr>
        <w:pStyle w:val="Normal"/>
      </w:pPr>
      <w:r w:rsidR="3380E269">
        <w:rPr/>
        <w:t xml:space="preserve">Trompenaars Hampden-Turner (2025). Compare Countries – Trompenaars Hampden-Turner. [online] Trompenaars Hampden-Turner. Available at: https://www.thtconsulting.com/resources/culture-explore/compare-countries/ [Accessed 14 Nov. 2025]. </w:t>
      </w:r>
    </w:p>
    <w:p w:rsidR="3380E269" w:rsidP="54E5201F" w:rsidRDefault="3380E269" w14:paraId="760C179A" w14:textId="6B0C852B">
      <w:pPr>
        <w:pStyle w:val="Normal"/>
      </w:pPr>
      <w:r w:rsidR="3380E269">
        <w:rPr/>
        <w:t>Weller, S. (2005). Cultural Belief - an Overview | ScienceDirect Topics. [online] www.sciencedirect.com. Available at: https://www.sciencedirect.com/topics/computer-science/cultural-belief [Accessed 14 Nov. 2025].</w:t>
      </w:r>
    </w:p>
    <w:p w:rsidR="54E5201F" w:rsidP="54E5201F" w:rsidRDefault="54E5201F" w14:paraId="2F0982DE" w14:textId="33C0317C">
      <w:pPr>
        <w:pStyle w:val="Normal"/>
        <w:suppressLineNumbers w:val="0"/>
        <w:bidi w:val="0"/>
        <w:spacing w:before="0" w:beforeAutospacing="off" w:after="160" w:afterAutospacing="off" w:line="279" w:lineRule="auto"/>
        <w:ind w:left="0" w:right="0"/>
        <w:jc w:val="left"/>
      </w:pPr>
    </w:p>
    <w:p w:rsidR="54E5201F" w:rsidP="54E5201F" w:rsidRDefault="54E5201F" w14:paraId="24C5E45C" w14:textId="50D27344">
      <w:pPr>
        <w:pStyle w:val="Normal"/>
        <w:suppressLineNumbers w:val="0"/>
        <w:bidi w:val="0"/>
        <w:spacing w:before="0" w:beforeAutospacing="off" w:after="160" w:afterAutospacing="off" w:line="279" w:lineRule="auto"/>
        <w:ind w:left="0" w:right="0"/>
        <w:jc w:val="left"/>
      </w:pPr>
    </w:p>
    <w:p w:rsidR="54E5201F" w:rsidRDefault="54E5201F" w14:paraId="41C1FBAA" w14:textId="3B9C508B"/>
    <w:p w:rsidR="54E5201F" w:rsidRDefault="54E5201F" w14:paraId="4D18857B" w14:textId="511275A3"/>
    <w:p w:rsidR="54E5201F" w:rsidRDefault="54E5201F" w14:paraId="1374C9D1" w14:textId="1D099234"/>
    <w:p w:rsidR="54E5201F" w:rsidRDefault="54E5201F" w14:paraId="5B4FBDA8" w14:textId="1C1DA91E"/>
    <w:p w:rsidR="54E5201F" w:rsidP="54E5201F" w:rsidRDefault="54E5201F" w14:paraId="6A0423A2" w14:textId="2550A785">
      <w:pPr>
        <w:pStyle w:val="Normal"/>
      </w:pPr>
    </w:p>
    <w:p w:rsidR="54E5201F" w:rsidP="54E5201F" w:rsidRDefault="54E5201F" w14:paraId="7C073D8C" w14:textId="3B934A2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EcflZsiKlu9g6" int2:id="vPBlJW91">
      <int2:state int2:type="spell" int2:value="Rejected"/>
    </int2:textHash>
    <int2:textHash int2:hashCode="qmHejcmYFRTAPt" int2:id="o467Snkt">
      <int2:state int2:type="spell" int2:value="Rejected"/>
    </int2:textHash>
    <int2:textHash int2:hashCode="+NpwtVXS7p4fma" int2:id="0wz7DiUw">
      <int2:state int2:type="spell" int2:value="Rejected"/>
    </int2:textHash>
    <int2:textHash int2:hashCode="3hyeXv7Do9DWJ2" int2:id="sSmfECpp">
      <int2:state int2:type="spell" int2:value="Rejected"/>
    </int2:textHash>
    <int2:textHash int2:hashCode="j5pPBEI7xsZSla" int2:id="LVSjiyLB">
      <int2:state int2:type="spell" int2:value="Rejected"/>
    </int2:textHash>
    <int2:bookmark int2:bookmarkName="_Int_VLhzWcV0" int2:invalidationBookmarkName="" int2:hashCode="e0dMsLOcF3PXGS" int2:id="n0xJs8xI">
      <int2:state int2:type="style" int2:value="Rejected"/>
    </int2:bookmark>
    <int2:bookmark int2:bookmarkName="_Int_EMnZZnBr" int2:invalidationBookmarkName="" int2:hashCode="YD+82+V1vFecXo" int2:id="CvkGLO2i">
      <int2:state int2:type="style" int2:value="Rejected"/>
    </int2:bookmark>
    <int2:bookmark int2:bookmarkName="_Int_Qpuy2W5Z" int2:invalidationBookmarkName="" int2:hashCode="v9fu1ddnFE+IM7" int2:id="hOGLZXLc">
      <int2:state int2:type="style" int2:value="Rejected"/>
    </int2:bookmark>
    <int2:bookmark int2:bookmarkName="_Int_UM5BkfnA" int2:invalidationBookmarkName="" int2:hashCode="e0dMsLOcF3PXGS" int2:id="4xE9lyfd">
      <int2:state int2:type="style" int2:value="Rejected"/>
    </int2:bookmark>
    <int2:bookmark int2:bookmarkName="_Int_iO5gsP7G" int2:invalidationBookmarkName="" int2:hashCode="tSom62vqChLxFk" int2:id="jM6ZLmFf">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AD4BDF"/>
    <w:rsid w:val="00095BCF"/>
    <w:rsid w:val="003F3224"/>
    <w:rsid w:val="0045A42E"/>
    <w:rsid w:val="008B676C"/>
    <w:rsid w:val="00A2C5AB"/>
    <w:rsid w:val="00C1141C"/>
    <w:rsid w:val="00F378DE"/>
    <w:rsid w:val="0145BFC9"/>
    <w:rsid w:val="018FC0AA"/>
    <w:rsid w:val="01AD43C1"/>
    <w:rsid w:val="01DA7E4D"/>
    <w:rsid w:val="01FF83EB"/>
    <w:rsid w:val="0250E3DC"/>
    <w:rsid w:val="02515D3F"/>
    <w:rsid w:val="026738E9"/>
    <w:rsid w:val="02BBA168"/>
    <w:rsid w:val="0359542F"/>
    <w:rsid w:val="0394727C"/>
    <w:rsid w:val="03A871C2"/>
    <w:rsid w:val="03B76FF4"/>
    <w:rsid w:val="03DBFE98"/>
    <w:rsid w:val="03FA3506"/>
    <w:rsid w:val="04297B13"/>
    <w:rsid w:val="0441247B"/>
    <w:rsid w:val="04E57FD6"/>
    <w:rsid w:val="04EE1ECE"/>
    <w:rsid w:val="04F1A357"/>
    <w:rsid w:val="0523F9DB"/>
    <w:rsid w:val="054BE0EE"/>
    <w:rsid w:val="057A01CD"/>
    <w:rsid w:val="057F20D1"/>
    <w:rsid w:val="058A284A"/>
    <w:rsid w:val="058B7445"/>
    <w:rsid w:val="05C2BB2F"/>
    <w:rsid w:val="05CA281A"/>
    <w:rsid w:val="05D8E614"/>
    <w:rsid w:val="06008B2C"/>
    <w:rsid w:val="0605274F"/>
    <w:rsid w:val="0624F968"/>
    <w:rsid w:val="0675FCC0"/>
    <w:rsid w:val="067F1090"/>
    <w:rsid w:val="06C423F4"/>
    <w:rsid w:val="06D3D357"/>
    <w:rsid w:val="071A476F"/>
    <w:rsid w:val="0721ECF9"/>
    <w:rsid w:val="077C1271"/>
    <w:rsid w:val="07817B36"/>
    <w:rsid w:val="07947FA1"/>
    <w:rsid w:val="07D007D8"/>
    <w:rsid w:val="07FA824C"/>
    <w:rsid w:val="084C4E74"/>
    <w:rsid w:val="0892732C"/>
    <w:rsid w:val="08941653"/>
    <w:rsid w:val="08BB8572"/>
    <w:rsid w:val="08CEE736"/>
    <w:rsid w:val="0910B55E"/>
    <w:rsid w:val="0926B4DB"/>
    <w:rsid w:val="092C1704"/>
    <w:rsid w:val="0963B32E"/>
    <w:rsid w:val="09660EFE"/>
    <w:rsid w:val="09669C30"/>
    <w:rsid w:val="09693DD0"/>
    <w:rsid w:val="09D8A976"/>
    <w:rsid w:val="09E7D0E7"/>
    <w:rsid w:val="0A37717F"/>
    <w:rsid w:val="0A3818DB"/>
    <w:rsid w:val="0A651073"/>
    <w:rsid w:val="0A723915"/>
    <w:rsid w:val="0A78C7CD"/>
    <w:rsid w:val="0A7B137A"/>
    <w:rsid w:val="0A989761"/>
    <w:rsid w:val="0A99FA97"/>
    <w:rsid w:val="0AA5C700"/>
    <w:rsid w:val="0AE10CBB"/>
    <w:rsid w:val="0AF5FF2E"/>
    <w:rsid w:val="0B03CFF4"/>
    <w:rsid w:val="0B05770D"/>
    <w:rsid w:val="0B07C2EA"/>
    <w:rsid w:val="0B6EA95E"/>
    <w:rsid w:val="0BA85038"/>
    <w:rsid w:val="0BCCBEBF"/>
    <w:rsid w:val="0C16B854"/>
    <w:rsid w:val="0C5BD779"/>
    <w:rsid w:val="0C7FEEA1"/>
    <w:rsid w:val="0C836E36"/>
    <w:rsid w:val="0CB3EA23"/>
    <w:rsid w:val="0CF80478"/>
    <w:rsid w:val="0D09EBB1"/>
    <w:rsid w:val="0D3E2211"/>
    <w:rsid w:val="0D6FE345"/>
    <w:rsid w:val="0D90205E"/>
    <w:rsid w:val="0E06FB85"/>
    <w:rsid w:val="0E1AC274"/>
    <w:rsid w:val="0E25A41B"/>
    <w:rsid w:val="0E35086E"/>
    <w:rsid w:val="0E4C269D"/>
    <w:rsid w:val="0EF6B4D4"/>
    <w:rsid w:val="0F0C7090"/>
    <w:rsid w:val="0F50B4ED"/>
    <w:rsid w:val="0FAC6C38"/>
    <w:rsid w:val="0FDBFE4C"/>
    <w:rsid w:val="0FE81671"/>
    <w:rsid w:val="0FFDDF88"/>
    <w:rsid w:val="1004F5D5"/>
    <w:rsid w:val="10387026"/>
    <w:rsid w:val="1049F88A"/>
    <w:rsid w:val="105A890D"/>
    <w:rsid w:val="1072B810"/>
    <w:rsid w:val="108A347E"/>
    <w:rsid w:val="10D297EF"/>
    <w:rsid w:val="1121A273"/>
    <w:rsid w:val="1137175E"/>
    <w:rsid w:val="11C51BA0"/>
    <w:rsid w:val="11E740CE"/>
    <w:rsid w:val="121AB490"/>
    <w:rsid w:val="126ABC1E"/>
    <w:rsid w:val="12CB859A"/>
    <w:rsid w:val="12F8C625"/>
    <w:rsid w:val="133C2DE8"/>
    <w:rsid w:val="1347683A"/>
    <w:rsid w:val="1349A3F5"/>
    <w:rsid w:val="1352EEA4"/>
    <w:rsid w:val="139EFF13"/>
    <w:rsid w:val="13AD55A2"/>
    <w:rsid w:val="13B63D4C"/>
    <w:rsid w:val="1406D76D"/>
    <w:rsid w:val="140977C9"/>
    <w:rsid w:val="142899C2"/>
    <w:rsid w:val="145AEAB1"/>
    <w:rsid w:val="14799B37"/>
    <w:rsid w:val="14926947"/>
    <w:rsid w:val="14DB3225"/>
    <w:rsid w:val="14E99F1D"/>
    <w:rsid w:val="154D705D"/>
    <w:rsid w:val="1552490E"/>
    <w:rsid w:val="156B7704"/>
    <w:rsid w:val="1580FFA5"/>
    <w:rsid w:val="161E27C2"/>
    <w:rsid w:val="16D8EBB9"/>
    <w:rsid w:val="17115FD9"/>
    <w:rsid w:val="17396CD7"/>
    <w:rsid w:val="175FA4B8"/>
    <w:rsid w:val="177EB62E"/>
    <w:rsid w:val="18615EDB"/>
    <w:rsid w:val="189C19BC"/>
    <w:rsid w:val="18C10E4D"/>
    <w:rsid w:val="18DD8F63"/>
    <w:rsid w:val="18FCC589"/>
    <w:rsid w:val="191331FD"/>
    <w:rsid w:val="199DB66B"/>
    <w:rsid w:val="19A04614"/>
    <w:rsid w:val="19AC11F7"/>
    <w:rsid w:val="19BFDEBC"/>
    <w:rsid w:val="19C7D8B3"/>
    <w:rsid w:val="19C98B23"/>
    <w:rsid w:val="1A28DAE1"/>
    <w:rsid w:val="1B7C03BB"/>
    <w:rsid w:val="1C322D99"/>
    <w:rsid w:val="1C44E91E"/>
    <w:rsid w:val="1C98CDD0"/>
    <w:rsid w:val="1C9ACA10"/>
    <w:rsid w:val="1CAD4BDF"/>
    <w:rsid w:val="1CD7AA5E"/>
    <w:rsid w:val="1D42C727"/>
    <w:rsid w:val="1D7056F9"/>
    <w:rsid w:val="1DE9AAC5"/>
    <w:rsid w:val="1E148489"/>
    <w:rsid w:val="1E3218D4"/>
    <w:rsid w:val="1E439A50"/>
    <w:rsid w:val="1E56ACF7"/>
    <w:rsid w:val="1E5DF350"/>
    <w:rsid w:val="1E9F95BD"/>
    <w:rsid w:val="1EA52428"/>
    <w:rsid w:val="1ED7698E"/>
    <w:rsid w:val="1EDDC8B3"/>
    <w:rsid w:val="1F1D050F"/>
    <w:rsid w:val="1F30F7DE"/>
    <w:rsid w:val="1F35576B"/>
    <w:rsid w:val="1F4CA7BE"/>
    <w:rsid w:val="1F53D805"/>
    <w:rsid w:val="1F5E7CBF"/>
    <w:rsid w:val="1F6961BA"/>
    <w:rsid w:val="1F7A1C9C"/>
    <w:rsid w:val="1F93AE87"/>
    <w:rsid w:val="1FF05597"/>
    <w:rsid w:val="1FFF1270"/>
    <w:rsid w:val="203081F3"/>
    <w:rsid w:val="206F9C2E"/>
    <w:rsid w:val="20EA5CA6"/>
    <w:rsid w:val="20EA957B"/>
    <w:rsid w:val="2126759A"/>
    <w:rsid w:val="2145CBB9"/>
    <w:rsid w:val="217C7DE4"/>
    <w:rsid w:val="21A05CFF"/>
    <w:rsid w:val="21A9725A"/>
    <w:rsid w:val="21EBCB1C"/>
    <w:rsid w:val="21F433DB"/>
    <w:rsid w:val="22284C84"/>
    <w:rsid w:val="226990C5"/>
    <w:rsid w:val="2349AC05"/>
    <w:rsid w:val="235E99CF"/>
    <w:rsid w:val="236FC8F2"/>
    <w:rsid w:val="239ADEF8"/>
    <w:rsid w:val="23B82785"/>
    <w:rsid w:val="23F23B0E"/>
    <w:rsid w:val="2413FC2C"/>
    <w:rsid w:val="24159B16"/>
    <w:rsid w:val="241CC582"/>
    <w:rsid w:val="24246533"/>
    <w:rsid w:val="247C2CF5"/>
    <w:rsid w:val="24864B96"/>
    <w:rsid w:val="24D3ACDC"/>
    <w:rsid w:val="24E949F6"/>
    <w:rsid w:val="24EAF45E"/>
    <w:rsid w:val="24FF93D8"/>
    <w:rsid w:val="2503C5A5"/>
    <w:rsid w:val="25195462"/>
    <w:rsid w:val="25383AFC"/>
    <w:rsid w:val="2564B26D"/>
    <w:rsid w:val="25B8D75D"/>
    <w:rsid w:val="261F662E"/>
    <w:rsid w:val="265A981F"/>
    <w:rsid w:val="265BAA10"/>
    <w:rsid w:val="266E2A7F"/>
    <w:rsid w:val="268A3AF9"/>
    <w:rsid w:val="269299EA"/>
    <w:rsid w:val="26B9AAD7"/>
    <w:rsid w:val="26C935F7"/>
    <w:rsid w:val="26D2D3D2"/>
    <w:rsid w:val="26D84309"/>
    <w:rsid w:val="26ECF203"/>
    <w:rsid w:val="2738B7DF"/>
    <w:rsid w:val="27486615"/>
    <w:rsid w:val="27665538"/>
    <w:rsid w:val="2779F9AE"/>
    <w:rsid w:val="27C0FCFC"/>
    <w:rsid w:val="27CF029D"/>
    <w:rsid w:val="27E057B8"/>
    <w:rsid w:val="27EF7602"/>
    <w:rsid w:val="27FBC987"/>
    <w:rsid w:val="2837EE04"/>
    <w:rsid w:val="284627AD"/>
    <w:rsid w:val="28528DBB"/>
    <w:rsid w:val="2856801E"/>
    <w:rsid w:val="28726EE5"/>
    <w:rsid w:val="2892A115"/>
    <w:rsid w:val="28B74047"/>
    <w:rsid w:val="28BEA581"/>
    <w:rsid w:val="28DA69E0"/>
    <w:rsid w:val="28EB21BC"/>
    <w:rsid w:val="28F0C32B"/>
    <w:rsid w:val="29014C0F"/>
    <w:rsid w:val="2926CC1B"/>
    <w:rsid w:val="2930A47A"/>
    <w:rsid w:val="29991720"/>
    <w:rsid w:val="299B1339"/>
    <w:rsid w:val="2A063A03"/>
    <w:rsid w:val="2A5553AA"/>
    <w:rsid w:val="2AB43A58"/>
    <w:rsid w:val="2AB8D98A"/>
    <w:rsid w:val="2B0D1DAA"/>
    <w:rsid w:val="2B196C13"/>
    <w:rsid w:val="2B4431A2"/>
    <w:rsid w:val="2B9D1C50"/>
    <w:rsid w:val="2BC0287C"/>
    <w:rsid w:val="2BDC6CE1"/>
    <w:rsid w:val="2BE082EF"/>
    <w:rsid w:val="2BF59812"/>
    <w:rsid w:val="2C0ED0F0"/>
    <w:rsid w:val="2C52640E"/>
    <w:rsid w:val="2C529E8C"/>
    <w:rsid w:val="2CB74724"/>
    <w:rsid w:val="2CC0C6AD"/>
    <w:rsid w:val="2CC8E61F"/>
    <w:rsid w:val="2D0BF834"/>
    <w:rsid w:val="2D4A6750"/>
    <w:rsid w:val="2DF7D2C8"/>
    <w:rsid w:val="2E64669F"/>
    <w:rsid w:val="2EC1A574"/>
    <w:rsid w:val="2EC84C4E"/>
    <w:rsid w:val="2EF2544F"/>
    <w:rsid w:val="2F065474"/>
    <w:rsid w:val="2F2E1CC4"/>
    <w:rsid w:val="2F656863"/>
    <w:rsid w:val="2FABED68"/>
    <w:rsid w:val="2FB94BC3"/>
    <w:rsid w:val="301F9720"/>
    <w:rsid w:val="3045AACA"/>
    <w:rsid w:val="304E5BD2"/>
    <w:rsid w:val="306AB912"/>
    <w:rsid w:val="30A63E3B"/>
    <w:rsid w:val="3109E613"/>
    <w:rsid w:val="312D6331"/>
    <w:rsid w:val="3140CE98"/>
    <w:rsid w:val="3198F03A"/>
    <w:rsid w:val="31A1C207"/>
    <w:rsid w:val="31FA536B"/>
    <w:rsid w:val="31FF94F0"/>
    <w:rsid w:val="329ED3F9"/>
    <w:rsid w:val="32C5CC2B"/>
    <w:rsid w:val="32DFC91F"/>
    <w:rsid w:val="32EC6C38"/>
    <w:rsid w:val="332E9C03"/>
    <w:rsid w:val="337F1A9E"/>
    <w:rsid w:val="3380E269"/>
    <w:rsid w:val="33998412"/>
    <w:rsid w:val="33A21F10"/>
    <w:rsid w:val="33B23C89"/>
    <w:rsid w:val="33C5B50A"/>
    <w:rsid w:val="340FC069"/>
    <w:rsid w:val="341E8440"/>
    <w:rsid w:val="3452C8E5"/>
    <w:rsid w:val="346991A6"/>
    <w:rsid w:val="34775955"/>
    <w:rsid w:val="348968FA"/>
    <w:rsid w:val="34B42831"/>
    <w:rsid w:val="34CDA191"/>
    <w:rsid w:val="3546C151"/>
    <w:rsid w:val="3566EB35"/>
    <w:rsid w:val="35954B30"/>
    <w:rsid w:val="35CB2516"/>
    <w:rsid w:val="35F53773"/>
    <w:rsid w:val="35FDEB7A"/>
    <w:rsid w:val="363088C4"/>
    <w:rsid w:val="36539B00"/>
    <w:rsid w:val="36A7E17D"/>
    <w:rsid w:val="36B91401"/>
    <w:rsid w:val="36BCB050"/>
    <w:rsid w:val="36C34933"/>
    <w:rsid w:val="36F7C110"/>
    <w:rsid w:val="37BD12C5"/>
    <w:rsid w:val="37C8C740"/>
    <w:rsid w:val="38CEB2F8"/>
    <w:rsid w:val="38FC0029"/>
    <w:rsid w:val="390261ED"/>
    <w:rsid w:val="393FEA79"/>
    <w:rsid w:val="394DAEBD"/>
    <w:rsid w:val="396A0ADF"/>
    <w:rsid w:val="39AA64C7"/>
    <w:rsid w:val="39F011E8"/>
    <w:rsid w:val="39F1C2D9"/>
    <w:rsid w:val="3A1F4B82"/>
    <w:rsid w:val="3A219F88"/>
    <w:rsid w:val="3A2DF048"/>
    <w:rsid w:val="3A865BE0"/>
    <w:rsid w:val="3AA57255"/>
    <w:rsid w:val="3B29F10F"/>
    <w:rsid w:val="3B769379"/>
    <w:rsid w:val="3BD12D18"/>
    <w:rsid w:val="3CDD6589"/>
    <w:rsid w:val="3D1C782E"/>
    <w:rsid w:val="3D3C07A6"/>
    <w:rsid w:val="3D708A54"/>
    <w:rsid w:val="3DB74FEE"/>
    <w:rsid w:val="3DC595B5"/>
    <w:rsid w:val="3DF2AA52"/>
    <w:rsid w:val="3DF528E5"/>
    <w:rsid w:val="3E04AF8E"/>
    <w:rsid w:val="3E1B655B"/>
    <w:rsid w:val="3E7247D4"/>
    <w:rsid w:val="3EA3F2E3"/>
    <w:rsid w:val="3F1E8ACE"/>
    <w:rsid w:val="3F37D311"/>
    <w:rsid w:val="3F8F01C2"/>
    <w:rsid w:val="3FD5324B"/>
    <w:rsid w:val="3FF9E50A"/>
    <w:rsid w:val="400DCE76"/>
    <w:rsid w:val="4039CE7C"/>
    <w:rsid w:val="40475234"/>
    <w:rsid w:val="404CC6F7"/>
    <w:rsid w:val="40764EDA"/>
    <w:rsid w:val="40AFFF65"/>
    <w:rsid w:val="41199168"/>
    <w:rsid w:val="4149CA0E"/>
    <w:rsid w:val="415B1542"/>
    <w:rsid w:val="417A32D8"/>
    <w:rsid w:val="41FBFBE0"/>
    <w:rsid w:val="420F2BF0"/>
    <w:rsid w:val="4214A422"/>
    <w:rsid w:val="421AC223"/>
    <w:rsid w:val="42200836"/>
    <w:rsid w:val="4269CD7F"/>
    <w:rsid w:val="4296F9CD"/>
    <w:rsid w:val="430C3DFF"/>
    <w:rsid w:val="434E53E1"/>
    <w:rsid w:val="43883DE1"/>
    <w:rsid w:val="43FD0B66"/>
    <w:rsid w:val="446DA5D5"/>
    <w:rsid w:val="44BA9A44"/>
    <w:rsid w:val="44F4A039"/>
    <w:rsid w:val="44F6785F"/>
    <w:rsid w:val="44FA5EE3"/>
    <w:rsid w:val="4523006E"/>
    <w:rsid w:val="452907D3"/>
    <w:rsid w:val="453A7C9A"/>
    <w:rsid w:val="4571674C"/>
    <w:rsid w:val="45732609"/>
    <w:rsid w:val="457E8F2C"/>
    <w:rsid w:val="45A306BE"/>
    <w:rsid w:val="45A5ECF9"/>
    <w:rsid w:val="45DFF271"/>
    <w:rsid w:val="460D5E2E"/>
    <w:rsid w:val="4623A4C7"/>
    <w:rsid w:val="463DDB14"/>
    <w:rsid w:val="4677CAC2"/>
    <w:rsid w:val="4680DF04"/>
    <w:rsid w:val="4680DF04"/>
    <w:rsid w:val="468556CA"/>
    <w:rsid w:val="4698B4AD"/>
    <w:rsid w:val="469CF105"/>
    <w:rsid w:val="46D94D59"/>
    <w:rsid w:val="47480EDD"/>
    <w:rsid w:val="476FD9EF"/>
    <w:rsid w:val="477FD72A"/>
    <w:rsid w:val="47894C8E"/>
    <w:rsid w:val="47D51FA4"/>
    <w:rsid w:val="47EC56CD"/>
    <w:rsid w:val="47F35EDC"/>
    <w:rsid w:val="47F3FC61"/>
    <w:rsid w:val="4826049E"/>
    <w:rsid w:val="4833FFE9"/>
    <w:rsid w:val="4838DBE0"/>
    <w:rsid w:val="483A3FE9"/>
    <w:rsid w:val="483D7C8E"/>
    <w:rsid w:val="4875E11A"/>
    <w:rsid w:val="488706F4"/>
    <w:rsid w:val="488D52F9"/>
    <w:rsid w:val="48B9867A"/>
    <w:rsid w:val="48C24653"/>
    <w:rsid w:val="48E86954"/>
    <w:rsid w:val="48FA1984"/>
    <w:rsid w:val="49332991"/>
    <w:rsid w:val="493DBD7F"/>
    <w:rsid w:val="4943BE53"/>
    <w:rsid w:val="49551327"/>
    <w:rsid w:val="4A252954"/>
    <w:rsid w:val="4A2F6C81"/>
    <w:rsid w:val="4A31B171"/>
    <w:rsid w:val="4A533896"/>
    <w:rsid w:val="4A600545"/>
    <w:rsid w:val="4A7189CD"/>
    <w:rsid w:val="4ADA3DE6"/>
    <w:rsid w:val="4B39DC21"/>
    <w:rsid w:val="4B650955"/>
    <w:rsid w:val="4B6B38DE"/>
    <w:rsid w:val="4BB84B43"/>
    <w:rsid w:val="4BC04D3E"/>
    <w:rsid w:val="4C4E9157"/>
    <w:rsid w:val="4C987689"/>
    <w:rsid w:val="4CBC47A1"/>
    <w:rsid w:val="4CDAFEEB"/>
    <w:rsid w:val="4CEF367F"/>
    <w:rsid w:val="4D1CF0DE"/>
    <w:rsid w:val="4D24153E"/>
    <w:rsid w:val="4D581B4A"/>
    <w:rsid w:val="4DAF9940"/>
    <w:rsid w:val="4DCD61FB"/>
    <w:rsid w:val="4DEE91FA"/>
    <w:rsid w:val="4E037193"/>
    <w:rsid w:val="4E36E9B7"/>
    <w:rsid w:val="4E3D02F6"/>
    <w:rsid w:val="4E69D1D5"/>
    <w:rsid w:val="4EC7DF35"/>
    <w:rsid w:val="4F21D12F"/>
    <w:rsid w:val="4F327F18"/>
    <w:rsid w:val="4F7C9D94"/>
    <w:rsid w:val="4F9DE14B"/>
    <w:rsid w:val="4FC251A1"/>
    <w:rsid w:val="4FCF4512"/>
    <w:rsid w:val="4FE07C97"/>
    <w:rsid w:val="50187459"/>
    <w:rsid w:val="50304520"/>
    <w:rsid w:val="5032A7A5"/>
    <w:rsid w:val="5078664C"/>
    <w:rsid w:val="507F8C1B"/>
    <w:rsid w:val="50A43E90"/>
    <w:rsid w:val="50B4187C"/>
    <w:rsid w:val="50CA757C"/>
    <w:rsid w:val="50DA448A"/>
    <w:rsid w:val="5102676D"/>
    <w:rsid w:val="5167940F"/>
    <w:rsid w:val="51844F2B"/>
    <w:rsid w:val="5184CB53"/>
    <w:rsid w:val="5187F1DA"/>
    <w:rsid w:val="51C7F174"/>
    <w:rsid w:val="51CC1B93"/>
    <w:rsid w:val="51F70302"/>
    <w:rsid w:val="51FF0588"/>
    <w:rsid w:val="527021C3"/>
    <w:rsid w:val="52AC4E84"/>
    <w:rsid w:val="52AC8372"/>
    <w:rsid w:val="52B81F34"/>
    <w:rsid w:val="538789CF"/>
    <w:rsid w:val="53935241"/>
    <w:rsid w:val="53B0A235"/>
    <w:rsid w:val="53F57564"/>
    <w:rsid w:val="5422D9F3"/>
    <w:rsid w:val="542C31DD"/>
    <w:rsid w:val="54633F44"/>
    <w:rsid w:val="5473D4DE"/>
    <w:rsid w:val="548FD066"/>
    <w:rsid w:val="54E5201F"/>
    <w:rsid w:val="54E6DDF5"/>
    <w:rsid w:val="5522A4F7"/>
    <w:rsid w:val="55317E3E"/>
    <w:rsid w:val="553EE06E"/>
    <w:rsid w:val="55D005F0"/>
    <w:rsid w:val="55E2BC9F"/>
    <w:rsid w:val="560132F2"/>
    <w:rsid w:val="5637EBE8"/>
    <w:rsid w:val="5667E34B"/>
    <w:rsid w:val="56A45B05"/>
    <w:rsid w:val="56C98BC9"/>
    <w:rsid w:val="56D80D35"/>
    <w:rsid w:val="56E58953"/>
    <w:rsid w:val="56F259F7"/>
    <w:rsid w:val="56FBEA87"/>
    <w:rsid w:val="573D698E"/>
    <w:rsid w:val="574C5BB9"/>
    <w:rsid w:val="5780559E"/>
    <w:rsid w:val="57B5A4A4"/>
    <w:rsid w:val="57BAEAD4"/>
    <w:rsid w:val="57C4D32D"/>
    <w:rsid w:val="57F79638"/>
    <w:rsid w:val="5854F395"/>
    <w:rsid w:val="58AAAEFF"/>
    <w:rsid w:val="58DBA871"/>
    <w:rsid w:val="592AA7DD"/>
    <w:rsid w:val="5944EC18"/>
    <w:rsid w:val="595CB7CC"/>
    <w:rsid w:val="598AAA23"/>
    <w:rsid w:val="59A51CF6"/>
    <w:rsid w:val="59AC7048"/>
    <w:rsid w:val="59AE2662"/>
    <w:rsid w:val="59BD10C4"/>
    <w:rsid w:val="59D85CBA"/>
    <w:rsid w:val="59E3CF1F"/>
    <w:rsid w:val="59FE4660"/>
    <w:rsid w:val="5A259512"/>
    <w:rsid w:val="5A8E663A"/>
    <w:rsid w:val="5A8FDAB6"/>
    <w:rsid w:val="5AE5AEF9"/>
    <w:rsid w:val="5B496158"/>
    <w:rsid w:val="5BB9D7D9"/>
    <w:rsid w:val="5BD2BDAB"/>
    <w:rsid w:val="5BDD1B10"/>
    <w:rsid w:val="5BE04BFC"/>
    <w:rsid w:val="5C5A4D53"/>
    <w:rsid w:val="5C7A78DA"/>
    <w:rsid w:val="5C7CD1E1"/>
    <w:rsid w:val="5C8946B8"/>
    <w:rsid w:val="5CA81DD0"/>
    <w:rsid w:val="5CC869BA"/>
    <w:rsid w:val="5CCF47B4"/>
    <w:rsid w:val="5CE6CD66"/>
    <w:rsid w:val="5D049B19"/>
    <w:rsid w:val="5D0ADEE7"/>
    <w:rsid w:val="5D0D9AF7"/>
    <w:rsid w:val="5D20AFF6"/>
    <w:rsid w:val="5D39553C"/>
    <w:rsid w:val="5D7F77D0"/>
    <w:rsid w:val="5D998B40"/>
    <w:rsid w:val="5D9D1BC3"/>
    <w:rsid w:val="5DF9AB2D"/>
    <w:rsid w:val="5E19F253"/>
    <w:rsid w:val="5E281176"/>
    <w:rsid w:val="5E3AA915"/>
    <w:rsid w:val="5E6E76C5"/>
    <w:rsid w:val="5E73A342"/>
    <w:rsid w:val="5E846DED"/>
    <w:rsid w:val="5E9943AA"/>
    <w:rsid w:val="5E9D8961"/>
    <w:rsid w:val="5EBBA1A7"/>
    <w:rsid w:val="5EBDC7F3"/>
    <w:rsid w:val="5F6F6CDC"/>
    <w:rsid w:val="5F70173F"/>
    <w:rsid w:val="5FAFD5E8"/>
    <w:rsid w:val="5FCCC344"/>
    <w:rsid w:val="5FDA054A"/>
    <w:rsid w:val="5FDECC74"/>
    <w:rsid w:val="6030CF9E"/>
    <w:rsid w:val="60419B15"/>
    <w:rsid w:val="61C111C7"/>
    <w:rsid w:val="61E717C1"/>
    <w:rsid w:val="626FE219"/>
    <w:rsid w:val="6270207D"/>
    <w:rsid w:val="62AD8EF2"/>
    <w:rsid w:val="62C92060"/>
    <w:rsid w:val="62CF524B"/>
    <w:rsid w:val="6372A852"/>
    <w:rsid w:val="63FF6D54"/>
    <w:rsid w:val="641E6267"/>
    <w:rsid w:val="643B1421"/>
    <w:rsid w:val="64846997"/>
    <w:rsid w:val="6493C831"/>
    <w:rsid w:val="64A89216"/>
    <w:rsid w:val="64C0E0E7"/>
    <w:rsid w:val="64D147DD"/>
    <w:rsid w:val="64D477CC"/>
    <w:rsid w:val="64FFEED1"/>
    <w:rsid w:val="65297941"/>
    <w:rsid w:val="6561D3E9"/>
    <w:rsid w:val="65876A3F"/>
    <w:rsid w:val="659813EB"/>
    <w:rsid w:val="659F308D"/>
    <w:rsid w:val="65A2C5A5"/>
    <w:rsid w:val="663AE300"/>
    <w:rsid w:val="66A2A429"/>
    <w:rsid w:val="66CBA81B"/>
    <w:rsid w:val="6738923B"/>
    <w:rsid w:val="67483E07"/>
    <w:rsid w:val="67520E3E"/>
    <w:rsid w:val="67A110BE"/>
    <w:rsid w:val="67B6EC34"/>
    <w:rsid w:val="67D13EB3"/>
    <w:rsid w:val="67E36966"/>
    <w:rsid w:val="680B5E0D"/>
    <w:rsid w:val="681210E8"/>
    <w:rsid w:val="6827F2E7"/>
    <w:rsid w:val="6832AD24"/>
    <w:rsid w:val="683C2CA8"/>
    <w:rsid w:val="6850DD01"/>
    <w:rsid w:val="68517A36"/>
    <w:rsid w:val="6869A3E9"/>
    <w:rsid w:val="6889EC93"/>
    <w:rsid w:val="68B8E8E3"/>
    <w:rsid w:val="68DC098C"/>
    <w:rsid w:val="68EE8E91"/>
    <w:rsid w:val="690DED13"/>
    <w:rsid w:val="69168592"/>
    <w:rsid w:val="693E2935"/>
    <w:rsid w:val="6997938A"/>
    <w:rsid w:val="699C53D4"/>
    <w:rsid w:val="69DE2304"/>
    <w:rsid w:val="6A2FF144"/>
    <w:rsid w:val="6A4E2950"/>
    <w:rsid w:val="6AD016C9"/>
    <w:rsid w:val="6AD469C4"/>
    <w:rsid w:val="6AEEAD68"/>
    <w:rsid w:val="6B5B9183"/>
    <w:rsid w:val="6B85D0A5"/>
    <w:rsid w:val="6C895B2A"/>
    <w:rsid w:val="6C919D6B"/>
    <w:rsid w:val="6CAB11B3"/>
    <w:rsid w:val="6CBA3FB9"/>
    <w:rsid w:val="6CE32B8D"/>
    <w:rsid w:val="6CEBFB44"/>
    <w:rsid w:val="6D05E175"/>
    <w:rsid w:val="6D28E5F3"/>
    <w:rsid w:val="6D3A9AB5"/>
    <w:rsid w:val="6D7F06CF"/>
    <w:rsid w:val="6D9CE497"/>
    <w:rsid w:val="6DA9C466"/>
    <w:rsid w:val="6E0E2A0B"/>
    <w:rsid w:val="6E239814"/>
    <w:rsid w:val="6E47758B"/>
    <w:rsid w:val="6E7D001A"/>
    <w:rsid w:val="6EBDE733"/>
    <w:rsid w:val="6EBEDE28"/>
    <w:rsid w:val="6EBF9934"/>
    <w:rsid w:val="6F05BAD6"/>
    <w:rsid w:val="6F8CCB6E"/>
    <w:rsid w:val="6FF4DD8E"/>
    <w:rsid w:val="6FFE65BA"/>
    <w:rsid w:val="7000B71B"/>
    <w:rsid w:val="7008DF86"/>
    <w:rsid w:val="70546ED1"/>
    <w:rsid w:val="70663BB5"/>
    <w:rsid w:val="707C0EDF"/>
    <w:rsid w:val="7087BA62"/>
    <w:rsid w:val="708A5EA8"/>
    <w:rsid w:val="70B05D3B"/>
    <w:rsid w:val="70B970C5"/>
    <w:rsid w:val="70D9E90F"/>
    <w:rsid w:val="712D4C0C"/>
    <w:rsid w:val="715D6245"/>
    <w:rsid w:val="7184A0CC"/>
    <w:rsid w:val="71915B7A"/>
    <w:rsid w:val="71E09BB3"/>
    <w:rsid w:val="71FD7E44"/>
    <w:rsid w:val="720902F1"/>
    <w:rsid w:val="720B3B57"/>
    <w:rsid w:val="729C304B"/>
    <w:rsid w:val="72D89C9A"/>
    <w:rsid w:val="72EBD529"/>
    <w:rsid w:val="73262E8D"/>
    <w:rsid w:val="732D069A"/>
    <w:rsid w:val="736F1680"/>
    <w:rsid w:val="73CA2980"/>
    <w:rsid w:val="73F240B2"/>
    <w:rsid w:val="74008A9F"/>
    <w:rsid w:val="7465FC03"/>
    <w:rsid w:val="74902C76"/>
    <w:rsid w:val="74960F61"/>
    <w:rsid w:val="749D75BE"/>
    <w:rsid w:val="74CC6646"/>
    <w:rsid w:val="75625EB1"/>
    <w:rsid w:val="75A5126F"/>
    <w:rsid w:val="75AD1E2E"/>
    <w:rsid w:val="75C4C7E3"/>
    <w:rsid w:val="7611F63E"/>
    <w:rsid w:val="764AAF3A"/>
    <w:rsid w:val="7665D89F"/>
    <w:rsid w:val="76A4BC96"/>
    <w:rsid w:val="76B14251"/>
    <w:rsid w:val="76D0A694"/>
    <w:rsid w:val="76E9C287"/>
    <w:rsid w:val="7709F940"/>
    <w:rsid w:val="77409EB3"/>
    <w:rsid w:val="7776E9AB"/>
    <w:rsid w:val="778D124D"/>
    <w:rsid w:val="77AA6490"/>
    <w:rsid w:val="785474B9"/>
    <w:rsid w:val="78674862"/>
    <w:rsid w:val="78761A60"/>
    <w:rsid w:val="78C4FE1C"/>
    <w:rsid w:val="791CB320"/>
    <w:rsid w:val="79646C58"/>
    <w:rsid w:val="7976CA5F"/>
    <w:rsid w:val="798022DD"/>
    <w:rsid w:val="79A15115"/>
    <w:rsid w:val="79B3C3AD"/>
    <w:rsid w:val="79D20A57"/>
    <w:rsid w:val="79F21D16"/>
    <w:rsid w:val="7A3D6AF5"/>
    <w:rsid w:val="7A91AAD1"/>
    <w:rsid w:val="7A9A0756"/>
    <w:rsid w:val="7AAD21DD"/>
    <w:rsid w:val="7AB8716A"/>
    <w:rsid w:val="7AD82E0A"/>
    <w:rsid w:val="7AFAADE3"/>
    <w:rsid w:val="7B07892F"/>
    <w:rsid w:val="7B1F2DB4"/>
    <w:rsid w:val="7B6E719A"/>
    <w:rsid w:val="7B8570E8"/>
    <w:rsid w:val="7B97E9F8"/>
    <w:rsid w:val="7BD93F87"/>
    <w:rsid w:val="7C3A158F"/>
    <w:rsid w:val="7C6905CD"/>
    <w:rsid w:val="7CA621C1"/>
    <w:rsid w:val="7CE87413"/>
    <w:rsid w:val="7D0B4B9A"/>
    <w:rsid w:val="7D339AD4"/>
    <w:rsid w:val="7D56EC50"/>
    <w:rsid w:val="7D921FF2"/>
    <w:rsid w:val="7DD56FE5"/>
    <w:rsid w:val="7E0B883E"/>
    <w:rsid w:val="7E1FFC55"/>
    <w:rsid w:val="7E34B70A"/>
    <w:rsid w:val="7E3D1B7F"/>
    <w:rsid w:val="7EB33899"/>
    <w:rsid w:val="7EF961B5"/>
    <w:rsid w:val="7F054012"/>
    <w:rsid w:val="7F1D78F8"/>
    <w:rsid w:val="7F1DF26C"/>
    <w:rsid w:val="7F29C27A"/>
    <w:rsid w:val="7F3394D4"/>
    <w:rsid w:val="7F528841"/>
    <w:rsid w:val="7F83262C"/>
    <w:rsid w:val="7FE9BF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D4BDF"/>
  <w15:chartTrackingRefBased/>
  <w15:docId w15:val="{845B49E5-209B-4AF8-A4B5-D0E33FEF83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54E5201F"/>
    <w:pPr>
      <w:spacing w:after="100"/>
    </w:pPr>
  </w:style>
  <w:style w:type="character" w:styleId="Hyperlink">
    <w:uiPriority w:val="99"/>
    <w:name w:val="Hyperlink"/>
    <w:basedOn w:val="DefaultParagraphFont"/>
    <w:unhideWhenUsed/>
    <w:rsid w:val="54E5201F"/>
    <w:rPr>
      <w:color w:val="467886"/>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37809791" /><Relationship Type="http://schemas.openxmlformats.org/officeDocument/2006/relationships/image" Target="/media/image2.png" Id="rId1052866093" /><Relationship Type="http://schemas.microsoft.com/office/2020/10/relationships/intelligence" Target="intelligence2.xml" Id="R108da21bad4e4b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2025-11-13T19:29:35.9821257Z</dcterms:created>
  <dcterms:modified xsi:type="dcterms:W3CDTF">2025-11-14T23:51:55.8312850Z</dcterms:modified>
  <dc:creator>Fabiana Anghel (2203518)</dc:creator>
  <lastModifiedBy>Fabiana Anghel (2203518)</lastModifiedBy>
</coreProperties>
</file>