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6C619" w14:textId="29B5049A" w:rsidR="006C77C7" w:rsidRDefault="006C77C7">
      <w:pPr>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PEN7005 Assignment 2: A mini research project proposal</w:t>
      </w:r>
    </w:p>
    <w:p w14:paraId="207E4E3B" w14:textId="77777777" w:rsidR="006C77C7" w:rsidRDefault="006C77C7">
      <w:pPr>
        <w:rPr>
          <w:rFonts w:ascii="Times New Roman" w:hAnsi="Times New Roman" w:cs="Times New Roman"/>
          <w:sz w:val="24"/>
          <w:szCs w:val="24"/>
        </w:rPr>
      </w:pPr>
    </w:p>
    <w:p w14:paraId="0072E875" w14:textId="107DE228" w:rsidR="00F82187" w:rsidRPr="00061CE7" w:rsidRDefault="006C77C7">
      <w:pPr>
        <w:rPr>
          <w:rFonts w:ascii="Times New Roman" w:hAnsi="Times New Roman" w:cs="Times New Roman"/>
          <w:b/>
          <w:bCs/>
          <w:sz w:val="24"/>
          <w:szCs w:val="24"/>
        </w:rPr>
      </w:pPr>
      <w:r w:rsidRPr="00061CE7">
        <w:rPr>
          <w:rFonts w:ascii="Times New Roman" w:hAnsi="Times New Roman" w:cs="Times New Roman"/>
          <w:b/>
          <w:bCs/>
          <w:sz w:val="24"/>
          <w:szCs w:val="24"/>
        </w:rPr>
        <w:t xml:space="preserve">1. Title </w:t>
      </w:r>
    </w:p>
    <w:p w14:paraId="782421D8" w14:textId="7D2C8001" w:rsidR="00825C37" w:rsidRDefault="00F82187">
      <w:pPr>
        <w:rPr>
          <w:rFonts w:ascii="Times New Roman" w:hAnsi="Times New Roman" w:cs="Times New Roman"/>
          <w:sz w:val="24"/>
          <w:szCs w:val="24"/>
        </w:rPr>
      </w:pPr>
      <w:r>
        <w:rPr>
          <w:rFonts w:ascii="Times New Roman" w:hAnsi="Times New Roman" w:cs="Times New Roman"/>
          <w:sz w:val="24"/>
          <w:szCs w:val="24"/>
        </w:rPr>
        <w:t>Exploring</w:t>
      </w:r>
      <w:r w:rsidR="00A34FDD">
        <w:rPr>
          <w:rFonts w:ascii="Times New Roman" w:hAnsi="Times New Roman" w:cs="Times New Roman"/>
          <w:sz w:val="24"/>
          <w:szCs w:val="24"/>
        </w:rPr>
        <w:t xml:space="preserve"> </w:t>
      </w:r>
      <w:r w:rsidR="00730B6D">
        <w:rPr>
          <w:rFonts w:ascii="Times New Roman" w:hAnsi="Times New Roman" w:cs="Times New Roman"/>
          <w:sz w:val="24"/>
          <w:szCs w:val="24"/>
        </w:rPr>
        <w:t>teacher talk</w:t>
      </w:r>
      <w:r>
        <w:rPr>
          <w:rFonts w:ascii="Times New Roman" w:hAnsi="Times New Roman" w:cs="Times New Roman"/>
          <w:sz w:val="24"/>
          <w:szCs w:val="24"/>
        </w:rPr>
        <w:t xml:space="preserve"> in </w:t>
      </w:r>
      <w:r w:rsidR="00A34FDD">
        <w:rPr>
          <w:rFonts w:ascii="Times New Roman" w:hAnsi="Times New Roman" w:cs="Times New Roman"/>
          <w:sz w:val="24"/>
          <w:szCs w:val="24"/>
        </w:rPr>
        <w:t xml:space="preserve">Chinese rural primary </w:t>
      </w:r>
      <w:r>
        <w:rPr>
          <w:rFonts w:ascii="Times New Roman" w:hAnsi="Times New Roman" w:cs="Times New Roman"/>
          <w:sz w:val="24"/>
          <w:szCs w:val="24"/>
        </w:rPr>
        <w:t>EFL classroom</w:t>
      </w:r>
      <w:r w:rsidR="00A5081F">
        <w:rPr>
          <w:rFonts w:ascii="Times New Roman" w:hAnsi="Times New Roman" w:cs="Times New Roman"/>
          <w:sz w:val="24"/>
          <w:szCs w:val="24"/>
        </w:rPr>
        <w:t>: a case study of a novice teacher</w:t>
      </w:r>
      <w:r w:rsidR="008508AC" w:rsidRPr="008508AC">
        <w:rPr>
          <w:rFonts w:ascii="Times New Roman" w:hAnsi="Times New Roman" w:cs="Times New Roman"/>
          <w:sz w:val="24"/>
          <w:szCs w:val="24"/>
        </w:rPr>
        <w:t xml:space="preserve"> </w:t>
      </w:r>
    </w:p>
    <w:p w14:paraId="675F8FC6" w14:textId="581B8608" w:rsidR="006C77C7" w:rsidRPr="00A34FDD" w:rsidRDefault="006C77C7">
      <w:pPr>
        <w:rPr>
          <w:rFonts w:ascii="Times New Roman" w:hAnsi="Times New Roman" w:cs="Times New Roman"/>
          <w:sz w:val="24"/>
          <w:szCs w:val="24"/>
        </w:rPr>
      </w:pPr>
    </w:p>
    <w:p w14:paraId="13D42C8D" w14:textId="4859C63D" w:rsidR="00630C5D" w:rsidRPr="00061CE7" w:rsidRDefault="006C77C7">
      <w:pPr>
        <w:rPr>
          <w:rFonts w:ascii="Times New Roman" w:hAnsi="Times New Roman" w:cs="Times New Roman"/>
          <w:b/>
          <w:bCs/>
          <w:sz w:val="24"/>
          <w:szCs w:val="24"/>
        </w:rPr>
      </w:pPr>
      <w:r w:rsidRPr="00061CE7">
        <w:rPr>
          <w:rFonts w:ascii="Times New Roman" w:hAnsi="Times New Roman" w:cs="Times New Roman"/>
          <w:b/>
          <w:bCs/>
          <w:sz w:val="24"/>
          <w:szCs w:val="24"/>
        </w:rPr>
        <w:t xml:space="preserve">2. </w:t>
      </w:r>
      <w:r w:rsidRPr="00061CE7">
        <w:rPr>
          <w:rFonts w:ascii="Times New Roman" w:hAnsi="Times New Roman" w:cs="Times New Roman" w:hint="eastAsia"/>
          <w:b/>
          <w:bCs/>
          <w:sz w:val="24"/>
          <w:szCs w:val="24"/>
        </w:rPr>
        <w:t>A</w:t>
      </w:r>
      <w:r w:rsidRPr="00061CE7">
        <w:rPr>
          <w:rFonts w:ascii="Times New Roman" w:hAnsi="Times New Roman" w:cs="Times New Roman"/>
          <w:b/>
          <w:bCs/>
          <w:sz w:val="24"/>
          <w:szCs w:val="24"/>
        </w:rPr>
        <w:t>ims of the investigation</w:t>
      </w:r>
    </w:p>
    <w:p w14:paraId="62DF9778" w14:textId="2AFE7956" w:rsidR="005D5D57" w:rsidRDefault="000B56FA">
      <w:pP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this project, I intend to conduct an investigation </w:t>
      </w:r>
      <w:r w:rsidR="00E351A3">
        <w:rPr>
          <w:rFonts w:ascii="Times New Roman" w:hAnsi="Times New Roman" w:cs="Times New Roman"/>
          <w:sz w:val="24"/>
          <w:szCs w:val="24"/>
        </w:rPr>
        <w:t xml:space="preserve">about teacher talk </w:t>
      </w:r>
      <w:r w:rsidR="00E34191">
        <w:rPr>
          <w:rFonts w:ascii="Times New Roman" w:hAnsi="Times New Roman" w:cs="Times New Roman"/>
          <w:sz w:val="24"/>
          <w:szCs w:val="24"/>
        </w:rPr>
        <w:t>made by</w:t>
      </w:r>
      <w:r w:rsidR="00E351A3">
        <w:rPr>
          <w:rFonts w:ascii="Times New Roman" w:hAnsi="Times New Roman" w:cs="Times New Roman"/>
          <w:sz w:val="24"/>
          <w:szCs w:val="24"/>
        </w:rPr>
        <w:t xml:space="preserve"> a novice EFL teacher who works </w:t>
      </w:r>
      <w:r>
        <w:rPr>
          <w:rFonts w:ascii="Times New Roman" w:hAnsi="Times New Roman" w:cs="Times New Roman"/>
          <w:sz w:val="24"/>
          <w:szCs w:val="24"/>
        </w:rPr>
        <w:t>in a</w:t>
      </w:r>
      <w:r w:rsidR="00E351A3">
        <w:rPr>
          <w:rFonts w:ascii="Times New Roman" w:hAnsi="Times New Roman" w:cs="Times New Roman"/>
          <w:sz w:val="24"/>
          <w:szCs w:val="24"/>
        </w:rPr>
        <w:t xml:space="preserve"> Chinese</w:t>
      </w:r>
      <w:r>
        <w:rPr>
          <w:rFonts w:ascii="Times New Roman" w:hAnsi="Times New Roman" w:cs="Times New Roman"/>
          <w:sz w:val="24"/>
          <w:szCs w:val="24"/>
        </w:rPr>
        <w:t xml:space="preserve"> rural primary school, hoping to find out </w:t>
      </w:r>
      <w:r w:rsidR="001E6B2C">
        <w:rPr>
          <w:rFonts w:ascii="Times New Roman" w:hAnsi="Times New Roman" w:cs="Times New Roman"/>
          <w:sz w:val="24"/>
          <w:szCs w:val="24"/>
        </w:rPr>
        <w:t>the role</w:t>
      </w:r>
      <w:r w:rsidR="00E351A3">
        <w:rPr>
          <w:rFonts w:ascii="Times New Roman" w:hAnsi="Times New Roman" w:cs="Times New Roman"/>
          <w:sz w:val="24"/>
          <w:szCs w:val="24"/>
        </w:rPr>
        <w:t xml:space="preserve"> of his/her questions and code-switching </w:t>
      </w:r>
      <w:r w:rsidR="00C5025F">
        <w:rPr>
          <w:rFonts w:ascii="Times New Roman" w:hAnsi="Times New Roman" w:cs="Times New Roman"/>
          <w:sz w:val="24"/>
          <w:szCs w:val="24"/>
        </w:rPr>
        <w:t>played</w:t>
      </w:r>
      <w:r w:rsidR="00E351A3">
        <w:rPr>
          <w:rFonts w:ascii="Times New Roman" w:hAnsi="Times New Roman" w:cs="Times New Roman"/>
          <w:sz w:val="24"/>
          <w:szCs w:val="24"/>
        </w:rPr>
        <w:t xml:space="preserve"> in </w:t>
      </w:r>
      <w:r w:rsidR="00C5025F">
        <w:rPr>
          <w:rFonts w:ascii="Times New Roman" w:hAnsi="Times New Roman" w:cs="Times New Roman"/>
          <w:sz w:val="24"/>
          <w:szCs w:val="24"/>
        </w:rPr>
        <w:t>students’ English development</w:t>
      </w:r>
      <w:r>
        <w:rPr>
          <w:rFonts w:ascii="Times New Roman" w:hAnsi="Times New Roman" w:cs="Times New Roman"/>
          <w:sz w:val="24"/>
          <w:szCs w:val="24"/>
        </w:rPr>
        <w:t xml:space="preserve">. </w:t>
      </w:r>
      <w:r w:rsidR="00E351A3">
        <w:rPr>
          <w:rFonts w:ascii="Times New Roman" w:hAnsi="Times New Roman" w:cs="Times New Roman"/>
          <w:sz w:val="24"/>
          <w:szCs w:val="24"/>
        </w:rPr>
        <w:t>The</w:t>
      </w:r>
      <w:r w:rsidR="003C5983">
        <w:rPr>
          <w:rFonts w:ascii="Times New Roman" w:hAnsi="Times New Roman" w:cs="Times New Roman"/>
          <w:sz w:val="24"/>
          <w:szCs w:val="24"/>
        </w:rPr>
        <w:t xml:space="preserve"> teacher </w:t>
      </w:r>
      <w:r w:rsidR="00E351A3">
        <w:rPr>
          <w:rFonts w:ascii="Times New Roman" w:hAnsi="Times New Roman" w:cs="Times New Roman"/>
          <w:sz w:val="24"/>
          <w:szCs w:val="24"/>
        </w:rPr>
        <w:t>is</w:t>
      </w:r>
      <w:r w:rsidR="003C5983">
        <w:rPr>
          <w:rFonts w:ascii="Times New Roman" w:hAnsi="Times New Roman" w:cs="Times New Roman"/>
          <w:sz w:val="24"/>
          <w:szCs w:val="24"/>
        </w:rPr>
        <w:t xml:space="preserve"> targeted to </w:t>
      </w:r>
      <w:r w:rsidR="0079227C">
        <w:rPr>
          <w:rFonts w:ascii="Times New Roman" w:hAnsi="Times New Roman" w:cs="Times New Roman"/>
          <w:sz w:val="24"/>
          <w:szCs w:val="24"/>
        </w:rPr>
        <w:t>be</w:t>
      </w:r>
      <w:r w:rsidR="00E351A3">
        <w:rPr>
          <w:rFonts w:ascii="Times New Roman" w:hAnsi="Times New Roman" w:cs="Times New Roman"/>
          <w:sz w:val="24"/>
          <w:szCs w:val="24"/>
        </w:rPr>
        <w:t xml:space="preserve"> one of the</w:t>
      </w:r>
      <w:r w:rsidR="0079227C">
        <w:rPr>
          <w:rFonts w:ascii="Times New Roman" w:hAnsi="Times New Roman" w:cs="Times New Roman"/>
          <w:sz w:val="24"/>
          <w:szCs w:val="24"/>
        </w:rPr>
        <w:t xml:space="preserve"> recent</w:t>
      </w:r>
      <w:r w:rsidR="003C5983">
        <w:rPr>
          <w:rFonts w:ascii="Times New Roman" w:hAnsi="Times New Roman" w:cs="Times New Roman"/>
          <w:sz w:val="24"/>
          <w:szCs w:val="24"/>
        </w:rPr>
        <w:t xml:space="preserve"> graduates of a</w:t>
      </w:r>
      <w:r w:rsidR="0079227C">
        <w:rPr>
          <w:rFonts w:ascii="Times New Roman" w:hAnsi="Times New Roman" w:cs="Times New Roman"/>
          <w:sz w:val="24"/>
          <w:szCs w:val="24"/>
        </w:rPr>
        <w:t>n</w:t>
      </w:r>
      <w:r w:rsidR="003C5983">
        <w:rPr>
          <w:rFonts w:ascii="Times New Roman" w:hAnsi="Times New Roman" w:cs="Times New Roman"/>
          <w:sz w:val="24"/>
          <w:szCs w:val="24"/>
        </w:rPr>
        <w:t xml:space="preserve"> </w:t>
      </w:r>
      <w:r w:rsidR="0079227C">
        <w:rPr>
          <w:rFonts w:ascii="Times New Roman" w:hAnsi="Times New Roman" w:cs="Times New Roman"/>
          <w:sz w:val="24"/>
          <w:szCs w:val="24"/>
        </w:rPr>
        <w:t xml:space="preserve">English Teacher </w:t>
      </w:r>
      <w:r w:rsidR="003C5983">
        <w:rPr>
          <w:rFonts w:ascii="Times New Roman" w:hAnsi="Times New Roman" w:cs="Times New Roman"/>
          <w:sz w:val="24"/>
          <w:szCs w:val="24"/>
        </w:rPr>
        <w:t>BA programme</w:t>
      </w:r>
      <w:r w:rsidR="0079227C">
        <w:rPr>
          <w:rFonts w:ascii="Times New Roman" w:hAnsi="Times New Roman" w:cs="Times New Roman"/>
          <w:sz w:val="24"/>
          <w:szCs w:val="24"/>
        </w:rPr>
        <w:t xml:space="preserve"> offered by a provincial university in Southeast China. </w:t>
      </w:r>
    </w:p>
    <w:p w14:paraId="6A24B3E2" w14:textId="77777777" w:rsidR="005D5D57" w:rsidRDefault="005D5D57">
      <w:pPr>
        <w:rPr>
          <w:rFonts w:ascii="Times New Roman" w:hAnsi="Times New Roman" w:cs="Times New Roman"/>
          <w:sz w:val="24"/>
          <w:szCs w:val="24"/>
        </w:rPr>
      </w:pPr>
    </w:p>
    <w:p w14:paraId="0523EBDE" w14:textId="552052DB" w:rsidR="0079227C" w:rsidRDefault="00056BEA">
      <w:pPr>
        <w:rPr>
          <w:rFonts w:ascii="Times New Roman" w:hAnsi="Times New Roman" w:cs="Times New Roman"/>
          <w:sz w:val="24"/>
          <w:szCs w:val="24"/>
        </w:rPr>
      </w:pPr>
      <w:r>
        <w:rPr>
          <w:rFonts w:ascii="Times New Roman" w:hAnsi="Times New Roman" w:cs="Times New Roman"/>
          <w:sz w:val="24"/>
          <w:szCs w:val="24"/>
        </w:rPr>
        <w:t>To be specific, t</w:t>
      </w:r>
      <w:r w:rsidR="0079227C">
        <w:rPr>
          <w:rFonts w:ascii="Times New Roman" w:hAnsi="Times New Roman" w:cs="Times New Roman"/>
          <w:sz w:val="24"/>
          <w:szCs w:val="24"/>
        </w:rPr>
        <w:t xml:space="preserve">he </w:t>
      </w:r>
      <w:r w:rsidR="005D5D57">
        <w:rPr>
          <w:rFonts w:ascii="Times New Roman" w:hAnsi="Times New Roman" w:cs="Times New Roman"/>
          <w:sz w:val="24"/>
          <w:szCs w:val="24"/>
        </w:rPr>
        <w:t>research questions are listed underneath:</w:t>
      </w:r>
    </w:p>
    <w:p w14:paraId="4D4FFFD3" w14:textId="64349EF2" w:rsidR="006C77C7" w:rsidRDefault="005D5D57">
      <w:pPr>
        <w:rPr>
          <w:rFonts w:ascii="Times New Roman" w:hAnsi="Times New Roman" w:cs="Times New Roman"/>
          <w:sz w:val="24"/>
          <w:szCs w:val="24"/>
        </w:rPr>
      </w:pPr>
      <w:r>
        <w:rPr>
          <w:rFonts w:ascii="Times New Roman" w:hAnsi="Times New Roman" w:cs="Times New Roman"/>
          <w:sz w:val="24"/>
          <w:szCs w:val="24"/>
        </w:rPr>
        <w:t xml:space="preserve">(1) </w:t>
      </w:r>
      <w:r w:rsidR="001E6B2C">
        <w:rPr>
          <w:rFonts w:ascii="Times New Roman" w:hAnsi="Times New Roman" w:cs="Times New Roman"/>
          <w:sz w:val="24"/>
          <w:szCs w:val="24"/>
        </w:rPr>
        <w:t xml:space="preserve">To what extent does </w:t>
      </w:r>
      <w:r w:rsidR="00323A0E">
        <w:rPr>
          <w:rFonts w:ascii="Times New Roman" w:hAnsi="Times New Roman" w:cs="Times New Roman"/>
          <w:sz w:val="24"/>
          <w:szCs w:val="24"/>
        </w:rPr>
        <w:t>th</w:t>
      </w:r>
      <w:r w:rsidR="003F2BAA">
        <w:rPr>
          <w:rFonts w:ascii="Times New Roman" w:hAnsi="Times New Roman" w:cs="Times New Roman"/>
          <w:sz w:val="24"/>
          <w:szCs w:val="24"/>
        </w:rPr>
        <w:t>is</w:t>
      </w:r>
      <w:r w:rsidR="00323A0E">
        <w:rPr>
          <w:rFonts w:ascii="Times New Roman" w:hAnsi="Times New Roman" w:cs="Times New Roman"/>
          <w:sz w:val="24"/>
          <w:szCs w:val="24"/>
        </w:rPr>
        <w:t xml:space="preserve"> </w:t>
      </w:r>
      <w:r w:rsidR="003C0C32">
        <w:rPr>
          <w:rFonts w:ascii="Times New Roman" w:hAnsi="Times New Roman" w:cs="Times New Roman"/>
          <w:sz w:val="24"/>
          <w:szCs w:val="24"/>
        </w:rPr>
        <w:t xml:space="preserve">teacher’ </w:t>
      </w:r>
      <w:r w:rsidR="001E6B2C">
        <w:rPr>
          <w:rFonts w:ascii="Times New Roman" w:hAnsi="Times New Roman" w:cs="Times New Roman"/>
          <w:sz w:val="24"/>
          <w:szCs w:val="24"/>
        </w:rPr>
        <w:t>questioning encourage student talk</w:t>
      </w:r>
      <w:r w:rsidR="00666AEF">
        <w:rPr>
          <w:rFonts w:ascii="Times New Roman" w:hAnsi="Times New Roman" w:cs="Times New Roman"/>
          <w:sz w:val="24"/>
          <w:szCs w:val="24"/>
        </w:rPr>
        <w:t>?</w:t>
      </w:r>
    </w:p>
    <w:p w14:paraId="358C37EA" w14:textId="76E56306" w:rsidR="00666AEF" w:rsidRPr="00666AEF" w:rsidRDefault="005D5D57">
      <w:pPr>
        <w:rPr>
          <w:rFonts w:ascii="Times New Roman" w:hAnsi="Times New Roman" w:cs="Times New Roman"/>
          <w:sz w:val="24"/>
          <w:szCs w:val="24"/>
        </w:rPr>
      </w:pPr>
      <w:r>
        <w:rPr>
          <w:rFonts w:ascii="Times New Roman" w:hAnsi="Times New Roman" w:cs="Times New Roman"/>
          <w:sz w:val="24"/>
          <w:szCs w:val="24"/>
        </w:rPr>
        <w:t>(2)</w:t>
      </w:r>
      <w:r w:rsidR="00666AEF">
        <w:rPr>
          <w:rFonts w:ascii="Times New Roman" w:hAnsi="Times New Roman" w:cs="Times New Roman"/>
          <w:sz w:val="24"/>
          <w:szCs w:val="24"/>
        </w:rPr>
        <w:t xml:space="preserve"> </w:t>
      </w:r>
      <w:r w:rsidR="003C0C32">
        <w:rPr>
          <w:rFonts w:ascii="Times New Roman" w:hAnsi="Times New Roman" w:cs="Times New Roman"/>
          <w:sz w:val="24"/>
          <w:szCs w:val="24"/>
        </w:rPr>
        <w:t xml:space="preserve">To what extent </w:t>
      </w:r>
      <w:r w:rsidR="001E6B2C">
        <w:rPr>
          <w:rFonts w:ascii="Times New Roman" w:hAnsi="Times New Roman" w:cs="Times New Roman"/>
          <w:sz w:val="24"/>
          <w:szCs w:val="24"/>
        </w:rPr>
        <w:t>does this teacher’s code-switching help</w:t>
      </w:r>
      <w:r w:rsidR="003C0C32">
        <w:rPr>
          <w:rFonts w:ascii="Times New Roman" w:hAnsi="Times New Roman" w:cs="Times New Roman"/>
          <w:sz w:val="24"/>
          <w:szCs w:val="24"/>
        </w:rPr>
        <w:t xml:space="preserve"> </w:t>
      </w:r>
      <w:r w:rsidR="001E6B2C">
        <w:rPr>
          <w:rFonts w:ascii="Times New Roman" w:hAnsi="Times New Roman" w:cs="Times New Roman"/>
          <w:sz w:val="24"/>
          <w:szCs w:val="24"/>
        </w:rPr>
        <w:t>students to form links between their L1 and L2</w:t>
      </w:r>
      <w:r w:rsidR="003C0C32">
        <w:rPr>
          <w:rFonts w:ascii="Times New Roman" w:hAnsi="Times New Roman" w:cs="Times New Roman"/>
          <w:sz w:val="24"/>
          <w:szCs w:val="24"/>
        </w:rPr>
        <w:t xml:space="preserve">? </w:t>
      </w:r>
    </w:p>
    <w:p w14:paraId="3D820D05" w14:textId="77777777" w:rsidR="00F82187" w:rsidRPr="001E6B2C" w:rsidRDefault="00F82187">
      <w:pPr>
        <w:rPr>
          <w:rFonts w:ascii="Times New Roman" w:hAnsi="Times New Roman" w:cs="Times New Roman"/>
          <w:sz w:val="24"/>
          <w:szCs w:val="24"/>
        </w:rPr>
      </w:pPr>
    </w:p>
    <w:p w14:paraId="1EB92984" w14:textId="407A78C8" w:rsidR="00E118E6" w:rsidRPr="00061CE7" w:rsidRDefault="006C77C7">
      <w:pPr>
        <w:rPr>
          <w:rFonts w:ascii="Times New Roman" w:hAnsi="Times New Roman" w:cs="Times New Roman"/>
          <w:b/>
          <w:bCs/>
          <w:sz w:val="24"/>
          <w:szCs w:val="24"/>
        </w:rPr>
      </w:pPr>
      <w:r w:rsidRPr="00061CE7">
        <w:rPr>
          <w:rFonts w:ascii="Times New Roman" w:hAnsi="Times New Roman" w:cs="Times New Roman"/>
          <w:b/>
          <w:bCs/>
          <w:sz w:val="24"/>
          <w:szCs w:val="24"/>
        </w:rPr>
        <w:t xml:space="preserve">3. </w:t>
      </w:r>
      <w:r w:rsidRPr="00061CE7">
        <w:rPr>
          <w:rFonts w:ascii="Times New Roman" w:hAnsi="Times New Roman" w:cs="Times New Roman" w:hint="eastAsia"/>
          <w:b/>
          <w:bCs/>
          <w:sz w:val="24"/>
          <w:szCs w:val="24"/>
        </w:rPr>
        <w:t>T</w:t>
      </w:r>
      <w:r w:rsidRPr="00061CE7">
        <w:rPr>
          <w:rFonts w:ascii="Times New Roman" w:hAnsi="Times New Roman" w:cs="Times New Roman"/>
          <w:b/>
          <w:bCs/>
          <w:sz w:val="24"/>
          <w:szCs w:val="24"/>
        </w:rPr>
        <w:t>he rationale and main conceptual themes for the investigation</w:t>
      </w:r>
    </w:p>
    <w:p w14:paraId="020B8A7E" w14:textId="7C4916FD" w:rsidR="000179F7" w:rsidRDefault="00AC4C01" w:rsidP="00856E6F">
      <w:pPr>
        <w:rPr>
          <w:rFonts w:ascii="Times New Roman" w:hAnsi="Times New Roman" w:cs="Times New Roman"/>
          <w:sz w:val="24"/>
          <w:szCs w:val="24"/>
        </w:rPr>
      </w:pPr>
      <w:r>
        <w:rPr>
          <w:rFonts w:ascii="Times New Roman" w:hAnsi="Times New Roman" w:cs="Times New Roman"/>
          <w:sz w:val="24"/>
          <w:szCs w:val="24"/>
        </w:rPr>
        <w:t>3.1</w:t>
      </w:r>
      <w:r w:rsidR="00856E6F">
        <w:rPr>
          <w:rFonts w:ascii="Times New Roman" w:hAnsi="Times New Roman" w:cs="Times New Roman"/>
          <w:sz w:val="24"/>
          <w:szCs w:val="24"/>
        </w:rPr>
        <w:t xml:space="preserve"> Main conceptual themes </w:t>
      </w:r>
    </w:p>
    <w:p w14:paraId="292C0DB0" w14:textId="6EE7E035" w:rsidR="00DA05E3" w:rsidRDefault="00DA05E3" w:rsidP="00856E6F">
      <w:pPr>
        <w:rPr>
          <w:rFonts w:ascii="Times New Roman" w:hAnsi="Times New Roman" w:cs="Times New Roman"/>
          <w:sz w:val="24"/>
          <w:szCs w:val="24"/>
        </w:rPr>
      </w:pPr>
      <w:r w:rsidRPr="00954BEF">
        <w:rPr>
          <w:rFonts w:ascii="Times New Roman" w:hAnsi="Times New Roman" w:cs="Times New Roman" w:hint="eastAsia"/>
          <w:sz w:val="24"/>
          <w:szCs w:val="24"/>
          <w:u w:val="single"/>
        </w:rPr>
        <w:t>T</w:t>
      </w:r>
      <w:r w:rsidRPr="00954BEF">
        <w:rPr>
          <w:rFonts w:ascii="Times New Roman" w:hAnsi="Times New Roman" w:cs="Times New Roman"/>
          <w:sz w:val="24"/>
          <w:szCs w:val="24"/>
          <w:u w:val="single"/>
        </w:rPr>
        <w:t>eacher Talk</w:t>
      </w:r>
    </w:p>
    <w:p w14:paraId="317F027C" w14:textId="6F3273EC" w:rsidR="00856E6F" w:rsidRDefault="00072411" w:rsidP="00856E6F">
      <w:pPr>
        <w:rPr>
          <w:rFonts w:ascii="Times New Roman" w:hAnsi="Times New Roman" w:cs="Times New Roman"/>
          <w:sz w:val="24"/>
          <w:szCs w:val="24"/>
        </w:rPr>
      </w:pPr>
      <w:r>
        <w:rPr>
          <w:rFonts w:ascii="Times New Roman" w:hAnsi="Times New Roman" w:cs="Times New Roman"/>
          <w:sz w:val="24"/>
          <w:szCs w:val="24"/>
        </w:rPr>
        <w:t xml:space="preserve">Generally, </w:t>
      </w:r>
      <w:r w:rsidR="00246629">
        <w:rPr>
          <w:rFonts w:ascii="Times New Roman" w:hAnsi="Times New Roman" w:cs="Times New Roman"/>
          <w:sz w:val="24"/>
          <w:szCs w:val="24"/>
        </w:rPr>
        <w:t>‘</w:t>
      </w:r>
      <w:r>
        <w:rPr>
          <w:rFonts w:ascii="Times New Roman" w:hAnsi="Times New Roman" w:cs="Times New Roman"/>
          <w:sz w:val="24"/>
          <w:szCs w:val="24"/>
        </w:rPr>
        <w:t>teacher talk</w:t>
      </w:r>
      <w:r w:rsidR="00246629">
        <w:rPr>
          <w:rFonts w:ascii="Times New Roman" w:hAnsi="Times New Roman" w:cs="Times New Roman"/>
          <w:sz w:val="24"/>
          <w:szCs w:val="24"/>
        </w:rPr>
        <w:t>’</w:t>
      </w:r>
      <w:r w:rsidR="008F2F87">
        <w:rPr>
          <w:rFonts w:ascii="Times New Roman" w:hAnsi="Times New Roman" w:cs="Times New Roman"/>
          <w:sz w:val="24"/>
          <w:szCs w:val="24"/>
        </w:rPr>
        <w:t xml:space="preserve"> (TT)</w:t>
      </w:r>
      <w:r>
        <w:rPr>
          <w:rFonts w:ascii="Times New Roman" w:hAnsi="Times New Roman" w:cs="Times New Roman"/>
          <w:sz w:val="24"/>
          <w:szCs w:val="24"/>
        </w:rPr>
        <w:t xml:space="preserve"> is considered as a variety of language given</w:t>
      </w:r>
      <w:r w:rsidR="00246629" w:rsidRPr="00246629">
        <w:rPr>
          <w:rFonts w:ascii="Times New Roman" w:hAnsi="Times New Roman" w:cs="Times New Roman"/>
          <w:sz w:val="24"/>
          <w:szCs w:val="24"/>
        </w:rPr>
        <w:t xml:space="preserve"> </w:t>
      </w:r>
      <w:r w:rsidR="00246629">
        <w:rPr>
          <w:rFonts w:ascii="Times New Roman" w:hAnsi="Times New Roman" w:cs="Times New Roman"/>
          <w:sz w:val="24"/>
          <w:szCs w:val="24"/>
        </w:rPr>
        <w:t>by</w:t>
      </w:r>
      <w:r>
        <w:rPr>
          <w:rFonts w:ascii="Times New Roman" w:hAnsi="Times New Roman" w:cs="Times New Roman"/>
          <w:sz w:val="24"/>
          <w:szCs w:val="24"/>
        </w:rPr>
        <w:t xml:space="preserve"> </w:t>
      </w:r>
      <w:r w:rsidR="00246629">
        <w:rPr>
          <w:rFonts w:ascii="Times New Roman" w:hAnsi="Times New Roman" w:cs="Times New Roman"/>
          <w:sz w:val="24"/>
          <w:szCs w:val="24"/>
        </w:rPr>
        <w:t xml:space="preserve">second or foreign language teachers </w:t>
      </w:r>
      <w:r>
        <w:rPr>
          <w:rFonts w:ascii="Times New Roman" w:hAnsi="Times New Roman" w:cs="Times New Roman"/>
          <w:sz w:val="24"/>
          <w:szCs w:val="24"/>
        </w:rPr>
        <w:t xml:space="preserve">especially tailored for </w:t>
      </w:r>
      <w:r w:rsidR="00246629">
        <w:rPr>
          <w:rFonts w:ascii="Times New Roman" w:hAnsi="Times New Roman" w:cs="Times New Roman"/>
          <w:sz w:val="24"/>
          <w:szCs w:val="24"/>
        </w:rPr>
        <w:t xml:space="preserve">their </w:t>
      </w:r>
      <w:r>
        <w:rPr>
          <w:rFonts w:ascii="Times New Roman" w:hAnsi="Times New Roman" w:cs="Times New Roman"/>
          <w:sz w:val="24"/>
          <w:szCs w:val="24"/>
        </w:rPr>
        <w:t>learners.</w:t>
      </w:r>
      <w:r w:rsidR="00246629">
        <w:rPr>
          <w:rFonts w:ascii="Times New Roman" w:hAnsi="Times New Roman" w:cs="Times New Roman"/>
          <w:sz w:val="24"/>
          <w:szCs w:val="24"/>
        </w:rPr>
        <w:t xml:space="preserve"> For instance, </w:t>
      </w:r>
      <w:r w:rsidR="00940270">
        <w:rPr>
          <w:rFonts w:ascii="Times New Roman" w:hAnsi="Times New Roman" w:cs="Times New Roman"/>
          <w:sz w:val="24"/>
          <w:szCs w:val="24"/>
        </w:rPr>
        <w:t>i</w:t>
      </w:r>
      <w:r w:rsidR="00246629">
        <w:rPr>
          <w:rFonts w:ascii="Times New Roman" w:hAnsi="Times New Roman" w:cs="Times New Roman"/>
          <w:sz w:val="24"/>
          <w:szCs w:val="24"/>
        </w:rPr>
        <w:t>t is defined as</w:t>
      </w:r>
      <w:r w:rsidR="00940270" w:rsidRPr="00246629">
        <w:rPr>
          <w:rFonts w:ascii="Times New Roman" w:hAnsi="Times New Roman" w:cs="Times New Roman"/>
          <w:sz w:val="24"/>
          <w:szCs w:val="24"/>
        </w:rPr>
        <w:t xml:space="preserve"> </w:t>
      </w:r>
      <w:r w:rsidR="00A6312B">
        <w:rPr>
          <w:rFonts w:ascii="Times New Roman" w:hAnsi="Times New Roman" w:cs="Times New Roman"/>
          <w:sz w:val="24"/>
          <w:szCs w:val="24"/>
        </w:rPr>
        <w:t>“</w:t>
      </w:r>
      <w:r w:rsidR="00940270" w:rsidRPr="00246629">
        <w:rPr>
          <w:rFonts w:ascii="Times New Roman" w:hAnsi="Times New Roman" w:cs="Times New Roman"/>
          <w:sz w:val="24"/>
          <w:szCs w:val="24"/>
        </w:rPr>
        <w:t>a typical variety of language sometimes used by teachers when they are in the process of teaching</w:t>
      </w:r>
      <w:r w:rsidR="00A6312B">
        <w:rPr>
          <w:rFonts w:ascii="Times New Roman" w:hAnsi="Times New Roman" w:cs="Times New Roman"/>
          <w:sz w:val="24"/>
          <w:szCs w:val="24"/>
        </w:rPr>
        <w:t>”</w:t>
      </w:r>
      <w:r w:rsidR="00446F43" w:rsidRPr="00446F43">
        <w:rPr>
          <w:rFonts w:ascii="Times New Roman" w:hAnsi="Times New Roman" w:cs="Times New Roman"/>
          <w:color w:val="000000"/>
          <w:sz w:val="24"/>
          <w:szCs w:val="24"/>
        </w:rPr>
        <w:t xml:space="preserve"> (Platt</w:t>
      </w:r>
      <w:r w:rsidR="00446F43">
        <w:rPr>
          <w:rFonts w:ascii="Times New Roman" w:hAnsi="Times New Roman" w:cs="Times New Roman"/>
          <w:color w:val="000000"/>
          <w:sz w:val="24"/>
          <w:szCs w:val="24"/>
        </w:rPr>
        <w:t xml:space="preserve">, </w:t>
      </w:r>
      <w:r w:rsidR="00446F43" w:rsidRPr="00246629">
        <w:rPr>
          <w:rFonts w:ascii="Times New Roman" w:hAnsi="Times New Roman" w:cs="Times New Roman"/>
          <w:sz w:val="24"/>
          <w:szCs w:val="24"/>
        </w:rPr>
        <w:t>Richards and Weber</w:t>
      </w:r>
      <w:r w:rsidR="00446F43" w:rsidRPr="00446F43">
        <w:rPr>
          <w:rFonts w:ascii="Times New Roman" w:hAnsi="Times New Roman" w:cs="Times New Roman"/>
          <w:color w:val="000000"/>
          <w:sz w:val="24"/>
          <w:szCs w:val="24"/>
        </w:rPr>
        <w:t>, 1985</w:t>
      </w:r>
      <w:r w:rsidR="00446F43">
        <w:rPr>
          <w:rFonts w:ascii="Times New Roman" w:hAnsi="Times New Roman" w:cs="Times New Roman"/>
          <w:color w:val="000000"/>
          <w:sz w:val="24"/>
          <w:szCs w:val="24"/>
        </w:rPr>
        <w:t>, pp.289</w:t>
      </w:r>
      <w:r w:rsidR="00446F43" w:rsidRPr="00446F43">
        <w:rPr>
          <w:rFonts w:ascii="Times New Roman" w:hAnsi="Times New Roman" w:cs="Times New Roman"/>
          <w:color w:val="000000"/>
          <w:sz w:val="24"/>
          <w:szCs w:val="24"/>
        </w:rPr>
        <w:t>)</w:t>
      </w:r>
      <w:r w:rsidR="00246629" w:rsidRPr="00246629">
        <w:rPr>
          <w:rFonts w:ascii="Times New Roman" w:hAnsi="Times New Roman" w:cs="Times New Roman"/>
          <w:sz w:val="24"/>
          <w:szCs w:val="24"/>
        </w:rPr>
        <w:t xml:space="preserve">. </w:t>
      </w:r>
      <w:r w:rsidR="00995746">
        <w:rPr>
          <w:rFonts w:ascii="Times New Roman" w:hAnsi="Times New Roman" w:cs="Times New Roman"/>
          <w:sz w:val="24"/>
          <w:szCs w:val="24"/>
        </w:rPr>
        <w:t>And</w:t>
      </w:r>
      <w:r w:rsidR="00856E6F">
        <w:rPr>
          <w:rFonts w:ascii="Times New Roman" w:hAnsi="Times New Roman" w:cs="Times New Roman"/>
          <w:sz w:val="24"/>
          <w:szCs w:val="24"/>
        </w:rPr>
        <w:t xml:space="preserve"> Cook (2008, pp.155)</w:t>
      </w:r>
      <w:r w:rsidR="00995746">
        <w:rPr>
          <w:rFonts w:ascii="Times New Roman" w:hAnsi="Times New Roman" w:cs="Times New Roman"/>
          <w:sz w:val="24"/>
          <w:szCs w:val="24"/>
        </w:rPr>
        <w:t xml:space="preserve"> distinguished</w:t>
      </w:r>
      <w:r w:rsidR="00856E6F">
        <w:rPr>
          <w:rFonts w:ascii="Times New Roman" w:hAnsi="Times New Roman" w:cs="Times New Roman"/>
          <w:sz w:val="24"/>
          <w:szCs w:val="24"/>
        </w:rPr>
        <w:t xml:space="preserve"> </w:t>
      </w:r>
      <w:r w:rsidR="00856E6F" w:rsidRPr="001F0D67">
        <w:rPr>
          <w:rFonts w:ascii="Times New Roman" w:hAnsi="Times New Roman" w:cs="Times New Roman"/>
          <w:sz w:val="24"/>
          <w:szCs w:val="24"/>
        </w:rPr>
        <w:t>the speech supplied by the teacher</w:t>
      </w:r>
      <w:r w:rsidR="00856E6F">
        <w:rPr>
          <w:rFonts w:ascii="Times New Roman" w:hAnsi="Times New Roman" w:cs="Times New Roman"/>
          <w:sz w:val="24"/>
          <w:szCs w:val="24"/>
        </w:rPr>
        <w:t xml:space="preserve"> from what </w:t>
      </w:r>
      <w:r w:rsidR="00856E6F" w:rsidRPr="001F0D67">
        <w:rPr>
          <w:rFonts w:ascii="Times New Roman" w:hAnsi="Times New Roman" w:cs="Times New Roman"/>
          <w:sz w:val="24"/>
          <w:szCs w:val="24"/>
        </w:rPr>
        <w:t>the students</w:t>
      </w:r>
      <w:r w:rsidR="00856E6F">
        <w:rPr>
          <w:rFonts w:ascii="Times New Roman" w:hAnsi="Times New Roman" w:cs="Times New Roman"/>
          <w:sz w:val="24"/>
          <w:szCs w:val="24"/>
        </w:rPr>
        <w:t xml:space="preserve"> made</w:t>
      </w:r>
      <w:r w:rsidR="00995746">
        <w:rPr>
          <w:rFonts w:ascii="Times New Roman" w:hAnsi="Times New Roman" w:cs="Times New Roman"/>
          <w:sz w:val="24"/>
          <w:szCs w:val="24"/>
        </w:rPr>
        <w:t xml:space="preserve"> in defining teacher talk</w:t>
      </w:r>
      <w:r w:rsidR="00856E6F">
        <w:rPr>
          <w:rFonts w:ascii="Times New Roman" w:hAnsi="Times New Roman" w:cs="Times New Roman"/>
          <w:sz w:val="24"/>
          <w:szCs w:val="24"/>
        </w:rPr>
        <w:t>.</w:t>
      </w:r>
      <w:r w:rsidR="00054690">
        <w:rPr>
          <w:rFonts w:ascii="Times New Roman" w:hAnsi="Times New Roman" w:cs="Times New Roman"/>
          <w:sz w:val="24"/>
          <w:szCs w:val="24"/>
        </w:rPr>
        <w:t xml:space="preserve"> </w:t>
      </w:r>
      <w:r w:rsidR="008B5A06">
        <w:rPr>
          <w:rFonts w:ascii="Times New Roman" w:hAnsi="Times New Roman" w:cs="Times New Roman"/>
          <w:sz w:val="24"/>
          <w:szCs w:val="24"/>
        </w:rPr>
        <w:t xml:space="preserve">Its specialty of </w:t>
      </w:r>
      <w:r w:rsidR="00D01190">
        <w:rPr>
          <w:rFonts w:ascii="Times New Roman" w:hAnsi="Times New Roman" w:cs="Times New Roman"/>
          <w:sz w:val="24"/>
          <w:szCs w:val="24"/>
        </w:rPr>
        <w:t xml:space="preserve">simplified or modified language is tuned to suit learners’ needs </w:t>
      </w:r>
      <w:r w:rsidR="00303333">
        <w:rPr>
          <w:rFonts w:ascii="Times New Roman" w:hAnsi="Times New Roman" w:cs="Times New Roman"/>
          <w:sz w:val="24"/>
          <w:szCs w:val="24"/>
        </w:rPr>
        <w:t>(</w:t>
      </w:r>
      <w:r w:rsidR="007C288B">
        <w:rPr>
          <w:rFonts w:ascii="Times New Roman" w:hAnsi="Times New Roman" w:cs="Times New Roman"/>
          <w:sz w:val="24"/>
          <w:szCs w:val="24"/>
        </w:rPr>
        <w:t>Ellis, 2015, pp.148</w:t>
      </w:r>
      <w:r w:rsidR="00D01190">
        <w:rPr>
          <w:rFonts w:ascii="Times New Roman" w:hAnsi="Times New Roman" w:cs="Times New Roman"/>
          <w:sz w:val="24"/>
          <w:szCs w:val="24"/>
        </w:rPr>
        <w:t>)</w:t>
      </w:r>
      <w:r w:rsidR="00C47EE6">
        <w:rPr>
          <w:rFonts w:ascii="Times New Roman" w:hAnsi="Times New Roman" w:cs="Times New Roman"/>
          <w:sz w:val="24"/>
          <w:szCs w:val="24"/>
        </w:rPr>
        <w:t xml:space="preserve">. </w:t>
      </w:r>
    </w:p>
    <w:p w14:paraId="415556FE" w14:textId="77777777" w:rsidR="00246629" w:rsidRPr="00940270" w:rsidRDefault="00246629" w:rsidP="00856E6F">
      <w:pPr>
        <w:rPr>
          <w:rFonts w:ascii="Times New Roman" w:hAnsi="Times New Roman" w:cs="Times New Roman"/>
          <w:sz w:val="24"/>
          <w:szCs w:val="24"/>
        </w:rPr>
      </w:pPr>
    </w:p>
    <w:p w14:paraId="708F2EA7" w14:textId="3889C8D4" w:rsidR="00856E6F" w:rsidRPr="00CB3982" w:rsidRDefault="00246629" w:rsidP="00856E6F">
      <w:pPr>
        <w:rPr>
          <w:rFonts w:ascii="Times New Roman" w:hAnsi="Times New Roman" w:cs="Times New Roman"/>
          <w:color w:val="000000"/>
          <w:sz w:val="24"/>
          <w:szCs w:val="24"/>
        </w:rPr>
      </w:pPr>
      <w:r>
        <w:rPr>
          <w:rFonts w:ascii="Times New Roman" w:hAnsi="Times New Roman" w:cs="Times New Roman"/>
          <w:sz w:val="24"/>
          <w:szCs w:val="24"/>
        </w:rPr>
        <w:t>T</w:t>
      </w:r>
      <w:r w:rsidR="008F2F87">
        <w:rPr>
          <w:rFonts w:ascii="Times New Roman" w:hAnsi="Times New Roman" w:cs="Times New Roman"/>
          <w:sz w:val="24"/>
          <w:szCs w:val="24"/>
        </w:rPr>
        <w:t>T</w:t>
      </w:r>
      <w:r>
        <w:rPr>
          <w:rFonts w:ascii="Times New Roman" w:hAnsi="Times New Roman" w:cs="Times New Roman"/>
          <w:sz w:val="24"/>
          <w:szCs w:val="24"/>
        </w:rPr>
        <w:t xml:space="preserve"> has been researched in language teaching area by researchers from various </w:t>
      </w:r>
      <w:r w:rsidR="00C47EE6">
        <w:rPr>
          <w:rFonts w:ascii="Times New Roman" w:hAnsi="Times New Roman" w:cs="Times New Roman"/>
          <w:sz w:val="24"/>
          <w:szCs w:val="24"/>
        </w:rPr>
        <w:t>perspective</w:t>
      </w:r>
      <w:r>
        <w:rPr>
          <w:rFonts w:ascii="Times New Roman" w:hAnsi="Times New Roman" w:cs="Times New Roman"/>
          <w:sz w:val="24"/>
          <w:szCs w:val="24"/>
        </w:rPr>
        <w:t>s</w:t>
      </w:r>
      <w:r w:rsidR="00AB11E1">
        <w:rPr>
          <w:rFonts w:ascii="Times New Roman" w:hAnsi="Times New Roman" w:cs="Times New Roman"/>
          <w:sz w:val="24"/>
          <w:szCs w:val="24"/>
        </w:rPr>
        <w:t xml:space="preserve"> </w:t>
      </w:r>
      <w:r w:rsidR="00AB11E1" w:rsidRPr="00AB11E1">
        <w:rPr>
          <w:rFonts w:ascii="Times New Roman" w:hAnsi="Times New Roman" w:cs="Times New Roman"/>
          <w:color w:val="000000"/>
          <w:sz w:val="24"/>
          <w:szCs w:val="24"/>
        </w:rPr>
        <w:t>(Moser et al., 2012; Kim, 2016)</w:t>
      </w:r>
      <w:r>
        <w:rPr>
          <w:rFonts w:ascii="Times New Roman" w:hAnsi="Times New Roman" w:cs="Times New Roman"/>
          <w:sz w:val="24"/>
          <w:szCs w:val="24"/>
        </w:rPr>
        <w:t xml:space="preserve">, yet it still attracts attention to be further explored thanks to its </w:t>
      </w:r>
      <w:r w:rsidR="00863DFF">
        <w:rPr>
          <w:rFonts w:ascii="Times New Roman" w:hAnsi="Times New Roman" w:cs="Times New Roman"/>
          <w:sz w:val="24"/>
          <w:szCs w:val="24"/>
        </w:rPr>
        <w:t>use</w:t>
      </w:r>
      <w:r w:rsidR="00391756">
        <w:rPr>
          <w:rFonts w:ascii="Times New Roman" w:hAnsi="Times New Roman" w:cs="Times New Roman"/>
          <w:sz w:val="24"/>
          <w:szCs w:val="24"/>
        </w:rPr>
        <w:t xml:space="preserve"> in</w:t>
      </w:r>
      <w:r w:rsidR="00B77BDC">
        <w:rPr>
          <w:rFonts w:ascii="Times New Roman" w:hAnsi="Times New Roman" w:cs="Times New Roman"/>
          <w:sz w:val="24"/>
          <w:szCs w:val="24"/>
        </w:rPr>
        <w:t xml:space="preserve"> understanding teaching </w:t>
      </w:r>
      <w:r w:rsidR="008F2F87">
        <w:rPr>
          <w:rFonts w:ascii="Times New Roman" w:hAnsi="Times New Roman" w:cs="Times New Roman"/>
          <w:sz w:val="24"/>
          <w:szCs w:val="24"/>
        </w:rPr>
        <w:t>and learning processes in EFL/ESL classroom</w:t>
      </w:r>
      <w:r w:rsidR="00863DFF">
        <w:rPr>
          <w:rFonts w:ascii="Times New Roman" w:hAnsi="Times New Roman" w:cs="Times New Roman"/>
          <w:sz w:val="24"/>
          <w:szCs w:val="24"/>
        </w:rPr>
        <w:t>,</w:t>
      </w:r>
      <w:r w:rsidR="00B77BDC">
        <w:rPr>
          <w:rFonts w:ascii="Times New Roman" w:hAnsi="Times New Roman" w:cs="Times New Roman"/>
          <w:sz w:val="24"/>
          <w:szCs w:val="24"/>
        </w:rPr>
        <w:t xml:space="preserve"> </w:t>
      </w:r>
      <w:r w:rsidR="00863DFF">
        <w:rPr>
          <w:rFonts w:ascii="Times New Roman" w:hAnsi="Times New Roman" w:cs="Times New Roman"/>
          <w:sz w:val="24"/>
          <w:szCs w:val="24"/>
        </w:rPr>
        <w:t>a</w:t>
      </w:r>
      <w:r w:rsidR="008F2F87">
        <w:rPr>
          <w:rFonts w:ascii="Times New Roman" w:hAnsi="Times New Roman" w:cs="Times New Roman"/>
          <w:sz w:val="24"/>
          <w:szCs w:val="24"/>
        </w:rPr>
        <w:t xml:space="preserve">s </w:t>
      </w:r>
      <w:r w:rsidR="008F2F87">
        <w:rPr>
          <w:rFonts w:ascii="Times New Roman" w:hAnsi="Times New Roman" w:cs="Times New Roman"/>
          <w:color w:val="000000"/>
          <w:sz w:val="24"/>
          <w:szCs w:val="24"/>
        </w:rPr>
        <w:t>th</w:t>
      </w:r>
      <w:r w:rsidR="00863DFF">
        <w:rPr>
          <w:rFonts w:ascii="Times New Roman" w:hAnsi="Times New Roman" w:cs="Times New Roman"/>
          <w:color w:val="000000"/>
          <w:sz w:val="24"/>
          <w:szCs w:val="24"/>
        </w:rPr>
        <w:t>e importance and centrality that</w:t>
      </w:r>
      <w:r w:rsidR="008F2F87">
        <w:rPr>
          <w:rFonts w:ascii="Times New Roman" w:hAnsi="Times New Roman" w:cs="Times New Roman"/>
          <w:color w:val="000000"/>
          <w:sz w:val="24"/>
          <w:szCs w:val="24"/>
        </w:rPr>
        <w:t xml:space="preserve"> </w:t>
      </w:r>
      <w:r w:rsidR="00863DFF">
        <w:rPr>
          <w:rFonts w:ascii="Times New Roman" w:hAnsi="Times New Roman" w:cs="Times New Roman"/>
          <w:color w:val="000000"/>
          <w:sz w:val="24"/>
          <w:szCs w:val="24"/>
        </w:rPr>
        <w:t xml:space="preserve">TT </w:t>
      </w:r>
      <w:r w:rsidR="00AB11E1">
        <w:rPr>
          <w:rFonts w:ascii="Times New Roman" w:hAnsi="Times New Roman" w:cs="Times New Roman"/>
          <w:color w:val="000000"/>
          <w:sz w:val="24"/>
          <w:szCs w:val="24"/>
        </w:rPr>
        <w:t>function</w:t>
      </w:r>
      <w:r w:rsidR="00863DFF">
        <w:rPr>
          <w:rFonts w:ascii="Times New Roman" w:hAnsi="Times New Roman" w:cs="Times New Roman"/>
          <w:color w:val="000000"/>
          <w:sz w:val="24"/>
          <w:szCs w:val="24"/>
        </w:rPr>
        <w:t>s in EFL teaching and learning</w:t>
      </w:r>
      <w:r w:rsidR="008F2F87">
        <w:rPr>
          <w:rFonts w:ascii="Times New Roman" w:hAnsi="Times New Roman" w:cs="Times New Roman"/>
          <w:color w:val="000000"/>
          <w:sz w:val="24"/>
          <w:szCs w:val="24"/>
        </w:rPr>
        <w:t xml:space="preserve"> </w:t>
      </w:r>
      <w:r w:rsidR="008F2F87" w:rsidRPr="00391756">
        <w:rPr>
          <w:rFonts w:ascii="Times New Roman" w:hAnsi="Times New Roman" w:cs="Times New Roman"/>
          <w:color w:val="000000"/>
          <w:sz w:val="24"/>
          <w:szCs w:val="24"/>
        </w:rPr>
        <w:t>(</w:t>
      </w:r>
      <w:proofErr w:type="spellStart"/>
      <w:r w:rsidR="00AB11E1" w:rsidRPr="00AB11E1">
        <w:rPr>
          <w:rFonts w:ascii="Times New Roman" w:hAnsi="Times New Roman" w:cs="Times New Roman"/>
          <w:color w:val="000000"/>
          <w:sz w:val="24"/>
          <w:szCs w:val="24"/>
        </w:rPr>
        <w:t>Alanazi</w:t>
      </w:r>
      <w:proofErr w:type="spellEnd"/>
      <w:r w:rsidR="00AB11E1" w:rsidRPr="00AB11E1">
        <w:rPr>
          <w:rFonts w:ascii="Times New Roman" w:hAnsi="Times New Roman" w:cs="Times New Roman"/>
          <w:color w:val="000000"/>
          <w:sz w:val="24"/>
          <w:szCs w:val="24"/>
        </w:rPr>
        <w:t xml:space="preserve"> and </w:t>
      </w:r>
      <w:proofErr w:type="spellStart"/>
      <w:r w:rsidR="00AB11E1" w:rsidRPr="00AB11E1">
        <w:rPr>
          <w:rFonts w:ascii="Times New Roman" w:hAnsi="Times New Roman" w:cs="Times New Roman"/>
          <w:color w:val="000000"/>
          <w:sz w:val="24"/>
          <w:szCs w:val="24"/>
        </w:rPr>
        <w:t>Widin</w:t>
      </w:r>
      <w:proofErr w:type="spellEnd"/>
      <w:r w:rsidR="00AB11E1" w:rsidRPr="00AB11E1">
        <w:rPr>
          <w:rFonts w:ascii="Times New Roman" w:hAnsi="Times New Roman" w:cs="Times New Roman"/>
          <w:color w:val="000000"/>
          <w:sz w:val="24"/>
          <w:szCs w:val="24"/>
        </w:rPr>
        <w:t>, 2018</w:t>
      </w:r>
      <w:r w:rsidR="008F2F87" w:rsidRPr="00391756">
        <w:rPr>
          <w:rFonts w:ascii="Times New Roman" w:hAnsi="Times New Roman" w:cs="Times New Roman"/>
          <w:color w:val="000000"/>
          <w:sz w:val="24"/>
          <w:szCs w:val="24"/>
        </w:rPr>
        <w:t>, p.308)</w:t>
      </w:r>
      <w:r w:rsidR="00863DFF">
        <w:rPr>
          <w:rFonts w:ascii="Times New Roman" w:hAnsi="Times New Roman" w:cs="Times New Roman"/>
          <w:color w:val="000000"/>
          <w:sz w:val="24"/>
          <w:szCs w:val="24"/>
        </w:rPr>
        <w:t xml:space="preserve">. </w:t>
      </w:r>
      <w:r w:rsidR="00CB3982">
        <w:rPr>
          <w:rFonts w:ascii="Times New Roman" w:hAnsi="Times New Roman" w:cs="Times New Roman"/>
          <w:sz w:val="24"/>
          <w:szCs w:val="24"/>
        </w:rPr>
        <w:t>Admittedly, no matter what teaching methods that teachers adopt</w:t>
      </w:r>
      <w:r w:rsidR="004331E5">
        <w:rPr>
          <w:rFonts w:ascii="Times New Roman" w:hAnsi="Times New Roman" w:cs="Times New Roman"/>
          <w:sz w:val="24"/>
          <w:szCs w:val="24"/>
        </w:rPr>
        <w:t xml:space="preserve"> or activities they design</w:t>
      </w:r>
      <w:r w:rsidR="00CB3982">
        <w:rPr>
          <w:rFonts w:ascii="Times New Roman" w:hAnsi="Times New Roman" w:cs="Times New Roman"/>
          <w:sz w:val="24"/>
          <w:szCs w:val="24"/>
        </w:rPr>
        <w:t xml:space="preserve"> </w:t>
      </w:r>
      <w:r w:rsidR="004331E5">
        <w:rPr>
          <w:rFonts w:ascii="Times New Roman" w:hAnsi="Times New Roman" w:cs="Times New Roman"/>
          <w:sz w:val="24"/>
          <w:szCs w:val="24"/>
        </w:rPr>
        <w:t>for</w:t>
      </w:r>
      <w:r w:rsidR="00CB3982">
        <w:rPr>
          <w:rFonts w:ascii="Times New Roman" w:hAnsi="Times New Roman" w:cs="Times New Roman"/>
          <w:sz w:val="24"/>
          <w:szCs w:val="24"/>
        </w:rPr>
        <w:t xml:space="preserve"> their class</w:t>
      </w:r>
      <w:r w:rsidR="004331E5">
        <w:rPr>
          <w:rFonts w:ascii="Times New Roman" w:hAnsi="Times New Roman" w:cs="Times New Roman"/>
          <w:sz w:val="24"/>
          <w:szCs w:val="24"/>
        </w:rPr>
        <w:t>es</w:t>
      </w:r>
      <w:r w:rsidR="00CB3982">
        <w:rPr>
          <w:rFonts w:ascii="Times New Roman" w:hAnsi="Times New Roman" w:cs="Times New Roman"/>
          <w:sz w:val="24"/>
          <w:szCs w:val="24"/>
        </w:rPr>
        <w:t xml:space="preserve">, the TT can still reveal </w:t>
      </w:r>
      <w:r w:rsidR="002D1FC3">
        <w:rPr>
          <w:rFonts w:ascii="Times New Roman" w:hAnsi="Times New Roman" w:cs="Times New Roman"/>
          <w:sz w:val="24"/>
          <w:szCs w:val="24"/>
        </w:rPr>
        <w:t>much of their teaching beliefs and their role</w:t>
      </w:r>
      <w:r w:rsidR="004331E5">
        <w:rPr>
          <w:rFonts w:ascii="Times New Roman" w:hAnsi="Times New Roman" w:cs="Times New Roman"/>
          <w:sz w:val="24"/>
          <w:szCs w:val="24"/>
        </w:rPr>
        <w:t>s</w:t>
      </w:r>
      <w:r w:rsidR="002D1FC3">
        <w:rPr>
          <w:rFonts w:ascii="Times New Roman" w:hAnsi="Times New Roman" w:cs="Times New Roman"/>
          <w:sz w:val="24"/>
          <w:szCs w:val="24"/>
        </w:rPr>
        <w:t xml:space="preserve"> in different milieu. In this sense, researching TT provides an opportunity for researchers to </w:t>
      </w:r>
      <w:r w:rsidR="004331E5">
        <w:rPr>
          <w:rFonts w:ascii="Times New Roman" w:hAnsi="Times New Roman" w:cs="Times New Roman"/>
          <w:sz w:val="24"/>
          <w:szCs w:val="24"/>
        </w:rPr>
        <w:t xml:space="preserve">deepen understanding </w:t>
      </w:r>
      <w:r w:rsidR="001C6DE7">
        <w:rPr>
          <w:rFonts w:ascii="Times New Roman" w:hAnsi="Times New Roman" w:cs="Times New Roman"/>
          <w:sz w:val="24"/>
          <w:szCs w:val="24"/>
        </w:rPr>
        <w:t xml:space="preserve">about how language teachers render their beliefs in teaching practice. On the other, TT functions as a major source of target language input </w:t>
      </w:r>
      <w:r w:rsidR="001C6DE7">
        <w:rPr>
          <w:rFonts w:ascii="Times New Roman" w:hAnsi="Times New Roman" w:cs="Times New Roman"/>
          <w:color w:val="000000"/>
          <w:sz w:val="24"/>
          <w:szCs w:val="24"/>
        </w:rPr>
        <w:t>in EFL contexts which contributes to</w:t>
      </w:r>
      <w:r w:rsidR="00A968A1">
        <w:rPr>
          <w:rFonts w:ascii="Times New Roman" w:hAnsi="Times New Roman" w:cs="Times New Roman"/>
          <w:color w:val="000000"/>
          <w:sz w:val="24"/>
          <w:szCs w:val="24"/>
        </w:rPr>
        <w:t xml:space="preserve"> much of</w:t>
      </w:r>
      <w:r w:rsidR="001C6DE7">
        <w:rPr>
          <w:rFonts w:ascii="Times New Roman" w:hAnsi="Times New Roman" w:cs="Times New Roman"/>
          <w:color w:val="000000"/>
          <w:sz w:val="24"/>
          <w:szCs w:val="24"/>
        </w:rPr>
        <w:t xml:space="preserve"> learners’ </w:t>
      </w:r>
      <w:r w:rsidR="00A968A1">
        <w:rPr>
          <w:rFonts w:ascii="Times New Roman" w:hAnsi="Times New Roman" w:cs="Times New Roman"/>
          <w:color w:val="000000"/>
          <w:sz w:val="24"/>
          <w:szCs w:val="24"/>
        </w:rPr>
        <w:t xml:space="preserve">language learning </w:t>
      </w:r>
      <w:r w:rsidR="00265FDD">
        <w:rPr>
          <w:rFonts w:ascii="Times New Roman" w:hAnsi="Times New Roman" w:cs="Times New Roman"/>
          <w:color w:val="000000"/>
          <w:sz w:val="24"/>
          <w:szCs w:val="24"/>
        </w:rPr>
        <w:t xml:space="preserve">may </w:t>
      </w:r>
      <w:r w:rsidR="00A968A1">
        <w:rPr>
          <w:rFonts w:ascii="Times New Roman" w:hAnsi="Times New Roman" w:cs="Times New Roman"/>
          <w:color w:val="000000"/>
          <w:sz w:val="24"/>
          <w:szCs w:val="24"/>
        </w:rPr>
        <w:t>occur in classroom</w:t>
      </w:r>
      <w:r w:rsidR="001C6DE7">
        <w:rPr>
          <w:rFonts w:ascii="Times New Roman" w:hAnsi="Times New Roman" w:cs="Times New Roman"/>
          <w:color w:val="000000"/>
          <w:sz w:val="24"/>
          <w:szCs w:val="24"/>
        </w:rPr>
        <w:t>.</w:t>
      </w:r>
      <w:r w:rsidR="00265FDD">
        <w:rPr>
          <w:rFonts w:ascii="Times New Roman" w:hAnsi="Times New Roman" w:cs="Times New Roman"/>
          <w:color w:val="000000"/>
          <w:sz w:val="24"/>
          <w:szCs w:val="24"/>
        </w:rPr>
        <w:t xml:space="preserve"> Thus, it is worth exploring TT in Chinese English learning context as well.  </w:t>
      </w:r>
    </w:p>
    <w:p w14:paraId="24B8C47C" w14:textId="24122568" w:rsidR="00056BEA" w:rsidRDefault="00056BEA" w:rsidP="00056BEA">
      <w:pPr>
        <w:rPr>
          <w:rFonts w:ascii="Times New Roman" w:hAnsi="Times New Roman" w:cs="Times New Roman"/>
          <w:sz w:val="24"/>
          <w:szCs w:val="24"/>
        </w:rPr>
      </w:pPr>
    </w:p>
    <w:p w14:paraId="59E7D9EB" w14:textId="626F7717" w:rsidR="0021123D" w:rsidRDefault="0021123D" w:rsidP="00056BEA">
      <w:pPr>
        <w:rPr>
          <w:rFonts w:ascii="Times New Roman" w:hAnsi="Times New Roman" w:cs="Times New Roman"/>
          <w:color w:val="000000"/>
          <w:sz w:val="24"/>
          <w:szCs w:val="24"/>
        </w:rPr>
      </w:pPr>
      <w:r>
        <w:rPr>
          <w:rFonts w:ascii="Times New Roman" w:hAnsi="Times New Roman" w:cs="Times New Roman" w:hint="eastAsia"/>
          <w:color w:val="000000"/>
          <w:sz w:val="24"/>
          <w:szCs w:val="24"/>
        </w:rPr>
        <w:t>T</w:t>
      </w:r>
      <w:r>
        <w:rPr>
          <w:rFonts w:ascii="Times New Roman" w:hAnsi="Times New Roman" w:cs="Times New Roman"/>
          <w:color w:val="000000"/>
          <w:sz w:val="24"/>
          <w:szCs w:val="24"/>
        </w:rPr>
        <w:t>eacher questions are an important aspect of teacher talk.</w:t>
      </w:r>
      <w:r w:rsidR="003559AA" w:rsidRPr="003559AA">
        <w:rPr>
          <w:rFonts w:ascii="Times New Roman" w:hAnsi="Times New Roman" w:cs="Times New Roman"/>
          <w:color w:val="000000"/>
          <w:sz w:val="24"/>
          <w:szCs w:val="24"/>
        </w:rPr>
        <w:t xml:space="preserve"> </w:t>
      </w:r>
      <w:r w:rsidR="002248CF">
        <w:rPr>
          <w:rFonts w:ascii="Times New Roman" w:hAnsi="Times New Roman" w:cs="Times New Roman"/>
          <w:color w:val="000000"/>
          <w:sz w:val="24"/>
          <w:szCs w:val="24"/>
        </w:rPr>
        <w:t xml:space="preserve">They </w:t>
      </w:r>
      <w:r w:rsidR="003559AA">
        <w:rPr>
          <w:rFonts w:ascii="Times New Roman" w:hAnsi="Times New Roman" w:cs="Times New Roman"/>
          <w:color w:val="000000"/>
          <w:sz w:val="24"/>
          <w:szCs w:val="24"/>
        </w:rPr>
        <w:t xml:space="preserve">are so frequently heard in ESL/EFL classroom that researchers even reported 938 </w:t>
      </w:r>
      <w:r w:rsidR="003559AA" w:rsidRPr="003559AA">
        <w:rPr>
          <w:rFonts w:ascii="Times New Roman" w:hAnsi="Times New Roman" w:cs="Times New Roman"/>
          <w:color w:val="000000"/>
          <w:sz w:val="24"/>
          <w:szCs w:val="24"/>
        </w:rPr>
        <w:t xml:space="preserve">questions in six elementary </w:t>
      </w:r>
      <w:r w:rsidR="003559AA" w:rsidRPr="003559AA">
        <w:rPr>
          <w:rFonts w:ascii="Times New Roman" w:hAnsi="Times New Roman" w:cs="Times New Roman"/>
          <w:color w:val="000000"/>
          <w:sz w:val="24"/>
          <w:szCs w:val="24"/>
        </w:rPr>
        <w:lastRenderedPageBreak/>
        <w:t xml:space="preserve">level ESL lessons </w:t>
      </w:r>
      <w:r w:rsidR="003559AA">
        <w:rPr>
          <w:rFonts w:ascii="Times New Roman" w:hAnsi="Times New Roman" w:cs="Times New Roman"/>
          <w:color w:val="000000"/>
          <w:sz w:val="24"/>
          <w:szCs w:val="24"/>
        </w:rPr>
        <w:t>(Long and Sato, 1984)</w:t>
      </w:r>
      <w:r w:rsidR="003559AA" w:rsidRPr="003559AA">
        <w:rPr>
          <w:rFonts w:ascii="Times New Roman" w:hAnsi="Times New Roman" w:cs="Times New Roman"/>
          <w:color w:val="000000"/>
          <w:sz w:val="24"/>
          <w:szCs w:val="24"/>
        </w:rPr>
        <w:t>.</w:t>
      </w:r>
      <w:r w:rsidR="002248CF" w:rsidRPr="002248CF">
        <w:rPr>
          <w:rFonts w:ascii="Times New Roman" w:hAnsi="Times New Roman" w:cs="Times New Roman"/>
          <w:color w:val="000000"/>
          <w:sz w:val="24"/>
          <w:szCs w:val="24"/>
        </w:rPr>
        <w:t xml:space="preserve"> </w:t>
      </w:r>
      <w:r w:rsidR="002248CF">
        <w:rPr>
          <w:rFonts w:ascii="Times New Roman" w:hAnsi="Times New Roman" w:cs="Times New Roman"/>
          <w:color w:val="000000"/>
          <w:sz w:val="24"/>
          <w:szCs w:val="24"/>
        </w:rPr>
        <w:t xml:space="preserve">In most previous researches related to teacher questions, the </w:t>
      </w:r>
      <w:r w:rsidR="002248CF">
        <w:rPr>
          <w:rFonts w:ascii="Times New Roman" w:hAnsi="Times New Roman" w:cs="Times New Roman"/>
          <w:sz w:val="24"/>
          <w:szCs w:val="24"/>
        </w:rPr>
        <w:t>Initiation-Response-Feedback (IRF) sequence is often used to frame teacher-student conversation analysis.</w:t>
      </w:r>
      <w:r w:rsidR="002248CF">
        <w:rPr>
          <w:rFonts w:ascii="Times New Roman" w:hAnsi="Times New Roman" w:cs="Times New Roman" w:hint="eastAsia"/>
          <w:color w:val="000000"/>
          <w:sz w:val="24"/>
          <w:szCs w:val="24"/>
        </w:rPr>
        <w:t xml:space="preserve"> </w:t>
      </w:r>
      <w:r>
        <w:rPr>
          <w:rFonts w:ascii="Times New Roman" w:hAnsi="Times New Roman" w:cs="Times New Roman"/>
          <w:color w:val="000000"/>
          <w:sz w:val="24"/>
          <w:szCs w:val="24"/>
        </w:rPr>
        <w:t xml:space="preserve">According to </w:t>
      </w:r>
      <w:r w:rsidR="002248CF">
        <w:rPr>
          <w:rFonts w:ascii="Times New Roman" w:hAnsi="Times New Roman" w:cs="Times New Roman"/>
          <w:sz w:val="24"/>
          <w:szCs w:val="24"/>
        </w:rPr>
        <w:t>IRF</w:t>
      </w:r>
      <w:r>
        <w:rPr>
          <w:rFonts w:ascii="Times New Roman" w:hAnsi="Times New Roman" w:cs="Times New Roman"/>
          <w:sz w:val="24"/>
          <w:szCs w:val="24"/>
        </w:rPr>
        <w:t xml:space="preserve"> elaborated by </w:t>
      </w:r>
      <w:r w:rsidR="00C41815" w:rsidRPr="0021123D">
        <w:rPr>
          <w:rFonts w:ascii="Times New Roman" w:hAnsi="Times New Roman" w:cs="Times New Roman"/>
          <w:color w:val="000000"/>
          <w:sz w:val="24"/>
          <w:szCs w:val="24"/>
        </w:rPr>
        <w:t>Sinclair</w:t>
      </w:r>
      <w:r w:rsidR="00C41815">
        <w:rPr>
          <w:rFonts w:ascii="Times New Roman" w:hAnsi="Times New Roman" w:cs="Times New Roman"/>
          <w:color w:val="000000"/>
          <w:sz w:val="24"/>
          <w:szCs w:val="24"/>
        </w:rPr>
        <w:t xml:space="preserve"> and </w:t>
      </w:r>
      <w:proofErr w:type="spellStart"/>
      <w:r w:rsidR="00C41815">
        <w:rPr>
          <w:rFonts w:ascii="Times New Roman" w:hAnsi="Times New Roman" w:cs="Times New Roman"/>
          <w:color w:val="000000"/>
          <w:sz w:val="24"/>
          <w:szCs w:val="24"/>
        </w:rPr>
        <w:t>Coulthard</w:t>
      </w:r>
      <w:proofErr w:type="spellEnd"/>
      <w:r w:rsidR="00C41815" w:rsidRPr="0021123D">
        <w:rPr>
          <w:rFonts w:ascii="Times New Roman" w:hAnsi="Times New Roman" w:cs="Times New Roman"/>
          <w:color w:val="000000"/>
          <w:sz w:val="24"/>
          <w:szCs w:val="24"/>
        </w:rPr>
        <w:t xml:space="preserve"> </w:t>
      </w:r>
      <w:r w:rsidRPr="0021123D">
        <w:rPr>
          <w:rFonts w:ascii="Times New Roman" w:hAnsi="Times New Roman" w:cs="Times New Roman"/>
          <w:color w:val="000000"/>
          <w:sz w:val="24"/>
          <w:szCs w:val="24"/>
        </w:rPr>
        <w:t>(1975)</w:t>
      </w:r>
      <w:r w:rsidR="0021066F">
        <w:rPr>
          <w:rFonts w:ascii="Times New Roman" w:hAnsi="Times New Roman" w:cs="Times New Roman"/>
          <w:color w:val="000000"/>
          <w:sz w:val="24"/>
          <w:szCs w:val="24"/>
        </w:rPr>
        <w:t xml:space="preserve">, in teacher-student interaction, teachers usually initiate an exchange in the form of questions. </w:t>
      </w:r>
      <w:r w:rsidR="003D062D">
        <w:rPr>
          <w:rFonts w:ascii="Times New Roman" w:hAnsi="Times New Roman" w:cs="Times New Roman"/>
          <w:color w:val="000000"/>
          <w:sz w:val="24"/>
          <w:szCs w:val="24"/>
        </w:rPr>
        <w:t xml:space="preserve">In the next move, one or several students answer; then teachers provide feedback to them which may generate another round of IRF. </w:t>
      </w:r>
    </w:p>
    <w:p w14:paraId="0E0756DC" w14:textId="77777777" w:rsidR="00C41815" w:rsidRDefault="00C41815" w:rsidP="00056BEA">
      <w:pPr>
        <w:rPr>
          <w:rFonts w:ascii="Times New Roman" w:hAnsi="Times New Roman" w:cs="Times New Roman"/>
          <w:color w:val="000000"/>
          <w:sz w:val="24"/>
          <w:szCs w:val="24"/>
        </w:rPr>
      </w:pPr>
    </w:p>
    <w:p w14:paraId="4317E575" w14:textId="2439843F" w:rsidR="00197E9A" w:rsidRPr="00832317" w:rsidRDefault="0021123D" w:rsidP="00056BEA">
      <w:pPr>
        <w:rPr>
          <w:rFonts w:ascii="Times New Roman" w:hAnsi="Times New Roman" w:cs="Times New Roman"/>
          <w:color w:val="000000"/>
          <w:sz w:val="24"/>
          <w:szCs w:val="24"/>
        </w:rPr>
      </w:pPr>
      <w:r>
        <w:rPr>
          <w:rFonts w:ascii="Times New Roman" w:hAnsi="Times New Roman" w:cs="Times New Roman"/>
          <w:sz w:val="24"/>
          <w:szCs w:val="24"/>
        </w:rPr>
        <w:t>There are</w:t>
      </w:r>
      <w:r w:rsidR="002248CF">
        <w:rPr>
          <w:rFonts w:ascii="Times New Roman" w:hAnsi="Times New Roman" w:cs="Times New Roman"/>
          <w:sz w:val="24"/>
          <w:szCs w:val="24"/>
        </w:rPr>
        <w:t xml:space="preserve"> also researche</w:t>
      </w:r>
      <w:r w:rsidR="003D062D">
        <w:rPr>
          <w:rFonts w:ascii="Times New Roman" w:hAnsi="Times New Roman" w:cs="Times New Roman"/>
          <w:sz w:val="24"/>
          <w:szCs w:val="24"/>
        </w:rPr>
        <w:t>r</w:t>
      </w:r>
      <w:r w:rsidR="002248CF">
        <w:rPr>
          <w:rFonts w:ascii="Times New Roman" w:hAnsi="Times New Roman" w:cs="Times New Roman"/>
          <w:sz w:val="24"/>
          <w:szCs w:val="24"/>
        </w:rPr>
        <w:t xml:space="preserve">s </w:t>
      </w:r>
      <w:r w:rsidR="003D062D">
        <w:rPr>
          <w:rFonts w:ascii="Times New Roman" w:hAnsi="Times New Roman" w:cs="Times New Roman"/>
          <w:sz w:val="24"/>
          <w:szCs w:val="24"/>
        </w:rPr>
        <w:t>adopt a typological view of</w:t>
      </w:r>
      <w:r w:rsidR="002248CF">
        <w:rPr>
          <w:rFonts w:ascii="Times New Roman" w:hAnsi="Times New Roman" w:cs="Times New Roman"/>
          <w:sz w:val="24"/>
          <w:szCs w:val="24"/>
        </w:rPr>
        <w:t xml:space="preserve"> </w:t>
      </w:r>
      <w:r w:rsidR="003D062D">
        <w:rPr>
          <w:rFonts w:ascii="Times New Roman" w:hAnsi="Times New Roman" w:cs="Times New Roman"/>
          <w:sz w:val="24"/>
          <w:szCs w:val="24"/>
        </w:rPr>
        <w:t>question functions in analysing teacher questions</w:t>
      </w:r>
      <w:r w:rsidR="00862ECB">
        <w:rPr>
          <w:rFonts w:ascii="Times New Roman" w:hAnsi="Times New Roman" w:cs="Times New Roman"/>
          <w:sz w:val="24"/>
          <w:szCs w:val="24"/>
        </w:rPr>
        <w:t xml:space="preserve"> in detail</w:t>
      </w:r>
      <w:r w:rsidR="003D062D">
        <w:rPr>
          <w:rFonts w:ascii="Times New Roman" w:hAnsi="Times New Roman" w:cs="Times New Roman"/>
          <w:sz w:val="24"/>
          <w:szCs w:val="24"/>
        </w:rPr>
        <w:t>. The</w:t>
      </w:r>
      <w:r>
        <w:rPr>
          <w:rFonts w:ascii="Times New Roman" w:hAnsi="Times New Roman" w:cs="Times New Roman"/>
          <w:sz w:val="24"/>
          <w:szCs w:val="24"/>
        </w:rPr>
        <w:t xml:space="preserve"> three major types of questions functioning as display, exploratory and rhetorical </w:t>
      </w:r>
      <w:r w:rsidR="005E1CDF" w:rsidRPr="005E1CDF">
        <w:rPr>
          <w:rFonts w:ascii="Times New Roman" w:hAnsi="Times New Roman" w:cs="Times New Roman"/>
          <w:color w:val="000000"/>
          <w:sz w:val="24"/>
          <w:szCs w:val="24"/>
        </w:rPr>
        <w:t>(Teo, 2017)</w:t>
      </w:r>
      <w:r>
        <w:rPr>
          <w:rFonts w:ascii="Times New Roman" w:hAnsi="Times New Roman" w:cs="Times New Roman"/>
          <w:sz w:val="24"/>
          <w:szCs w:val="24"/>
        </w:rPr>
        <w:t xml:space="preserve">. </w:t>
      </w:r>
      <w:r w:rsidR="00EA6B72">
        <w:rPr>
          <w:rFonts w:ascii="Times New Roman" w:hAnsi="Times New Roman" w:cs="Times New Roman"/>
          <w:sz w:val="24"/>
          <w:szCs w:val="24"/>
        </w:rPr>
        <w:t>In Teo’s research of eight EFL teachers in China (2017), he found</w:t>
      </w:r>
      <w:r w:rsidR="00EA6B72" w:rsidRPr="00EA6B72">
        <w:rPr>
          <w:rFonts w:ascii="Times New Roman" w:hAnsi="Times New Roman" w:cs="Times New Roman"/>
          <w:sz w:val="24"/>
          <w:szCs w:val="24"/>
        </w:rPr>
        <w:t xml:space="preserve"> </w:t>
      </w:r>
      <w:r w:rsidR="00EA6B72">
        <w:rPr>
          <w:rFonts w:ascii="Times New Roman" w:hAnsi="Times New Roman" w:cs="Times New Roman"/>
          <w:sz w:val="24"/>
          <w:szCs w:val="24"/>
        </w:rPr>
        <w:t>that they</w:t>
      </w:r>
      <w:r w:rsidR="00EA6B72" w:rsidRPr="00EA6B72">
        <w:rPr>
          <w:rFonts w:ascii="Times New Roman" w:hAnsi="Times New Roman" w:cs="Times New Roman"/>
          <w:sz w:val="24"/>
          <w:szCs w:val="24"/>
        </w:rPr>
        <w:t xml:space="preserve"> all</w:t>
      </w:r>
      <w:r w:rsidR="00EA6B72">
        <w:rPr>
          <w:rFonts w:ascii="Times New Roman" w:hAnsi="Times New Roman" w:cs="Times New Roman"/>
          <w:sz w:val="24"/>
          <w:szCs w:val="24"/>
        </w:rPr>
        <w:t xml:space="preserve"> used</w:t>
      </w:r>
      <w:r w:rsidR="00EA6B72" w:rsidRPr="00EA6B72">
        <w:rPr>
          <w:rFonts w:ascii="Times New Roman" w:hAnsi="Times New Roman" w:cs="Times New Roman"/>
          <w:sz w:val="24"/>
          <w:szCs w:val="24"/>
        </w:rPr>
        <w:t xml:space="preserve"> </w:t>
      </w:r>
      <w:r w:rsidR="00EA6B72">
        <w:rPr>
          <w:rFonts w:ascii="Times New Roman" w:hAnsi="Times New Roman" w:cs="Times New Roman"/>
          <w:sz w:val="24"/>
          <w:szCs w:val="24"/>
        </w:rPr>
        <w:t>d</w:t>
      </w:r>
      <w:r w:rsidR="00EA6B72" w:rsidRPr="00EA6B72">
        <w:rPr>
          <w:rFonts w:ascii="Times New Roman" w:hAnsi="Times New Roman" w:cs="Times New Roman"/>
          <w:sz w:val="24"/>
          <w:szCs w:val="24"/>
        </w:rPr>
        <w:t>isplay questions</w:t>
      </w:r>
      <w:r w:rsidR="00EA6B72">
        <w:rPr>
          <w:rFonts w:ascii="Times New Roman" w:hAnsi="Times New Roman" w:cs="Times New Roman"/>
          <w:sz w:val="24"/>
          <w:szCs w:val="24"/>
        </w:rPr>
        <w:t xml:space="preserve"> most frequently</w:t>
      </w:r>
      <w:r w:rsidR="00EA6B72" w:rsidRPr="00EA6B72">
        <w:rPr>
          <w:rFonts w:ascii="Times New Roman" w:hAnsi="Times New Roman" w:cs="Times New Roman"/>
          <w:sz w:val="24"/>
          <w:szCs w:val="24"/>
        </w:rPr>
        <w:t xml:space="preserve">, followed by </w:t>
      </w:r>
      <w:r w:rsidR="00EA6B72">
        <w:rPr>
          <w:rFonts w:ascii="Times New Roman" w:hAnsi="Times New Roman" w:cs="Times New Roman"/>
          <w:sz w:val="24"/>
          <w:szCs w:val="24"/>
        </w:rPr>
        <w:t>r</w:t>
      </w:r>
      <w:r w:rsidR="00EA6B72" w:rsidRPr="00EA6B72">
        <w:rPr>
          <w:rFonts w:ascii="Times New Roman" w:hAnsi="Times New Roman" w:cs="Times New Roman"/>
          <w:sz w:val="24"/>
          <w:szCs w:val="24"/>
        </w:rPr>
        <w:t xml:space="preserve">hetorical questions </w:t>
      </w:r>
      <w:r w:rsidR="00EA6B72">
        <w:rPr>
          <w:rFonts w:ascii="Times New Roman" w:hAnsi="Times New Roman" w:cs="Times New Roman"/>
          <w:sz w:val="24"/>
          <w:szCs w:val="24"/>
        </w:rPr>
        <w:t>which usually do not require an answer and the lest was e</w:t>
      </w:r>
      <w:r w:rsidR="00EA6B72" w:rsidRPr="00EA6B72">
        <w:rPr>
          <w:rFonts w:ascii="Times New Roman" w:hAnsi="Times New Roman" w:cs="Times New Roman"/>
          <w:sz w:val="24"/>
          <w:szCs w:val="24"/>
        </w:rPr>
        <w:t>xploratory questions</w:t>
      </w:r>
      <w:r w:rsidR="00EA6B72">
        <w:rPr>
          <w:rFonts w:ascii="Times New Roman" w:hAnsi="Times New Roman" w:cs="Times New Roman"/>
          <w:sz w:val="24"/>
          <w:szCs w:val="24"/>
        </w:rPr>
        <w:t xml:space="preserve"> which facilitate students’ thinking to come up with non-predetermined answers</w:t>
      </w:r>
      <w:r w:rsidR="00EA6B72" w:rsidRPr="00EA6B72">
        <w:rPr>
          <w:rFonts w:ascii="Times New Roman" w:hAnsi="Times New Roman" w:cs="Times New Roman"/>
          <w:sz w:val="24"/>
          <w:szCs w:val="24"/>
        </w:rPr>
        <w:t>.</w:t>
      </w:r>
      <w:r w:rsidR="00EA6B72">
        <w:rPr>
          <w:rFonts w:ascii="Times New Roman" w:hAnsi="Times New Roman" w:cs="Times New Roman"/>
          <w:sz w:val="24"/>
          <w:szCs w:val="24"/>
        </w:rPr>
        <w:t xml:space="preserve"> Long and Sato (1984) also </w:t>
      </w:r>
      <w:r w:rsidR="00852D80">
        <w:rPr>
          <w:rFonts w:ascii="Times New Roman" w:hAnsi="Times New Roman" w:cs="Times New Roman"/>
          <w:sz w:val="24"/>
          <w:szCs w:val="24"/>
        </w:rPr>
        <w:t xml:space="preserve">reported similar findings; that is, teachers use display questions most but few referential questions which are targeted to eliciting </w:t>
      </w:r>
      <w:r w:rsidR="00D85A00">
        <w:rPr>
          <w:rFonts w:ascii="Times New Roman" w:hAnsi="Times New Roman" w:cs="Times New Roman"/>
          <w:sz w:val="24"/>
          <w:szCs w:val="24"/>
        </w:rPr>
        <w:t xml:space="preserve">genuine </w:t>
      </w:r>
      <w:r w:rsidR="00852D80">
        <w:rPr>
          <w:rFonts w:ascii="Times New Roman" w:hAnsi="Times New Roman" w:cs="Times New Roman"/>
          <w:sz w:val="24"/>
          <w:szCs w:val="24"/>
        </w:rPr>
        <w:t xml:space="preserve">information were given. </w:t>
      </w:r>
      <w:r w:rsidR="00197E9A">
        <w:rPr>
          <w:rFonts w:ascii="Times New Roman" w:hAnsi="Times New Roman" w:cs="Times New Roman"/>
          <w:sz w:val="24"/>
          <w:szCs w:val="24"/>
        </w:rPr>
        <w:t xml:space="preserve">However, there still exists possibilities that even display questions can elicit students’ extended responses. For example, </w:t>
      </w:r>
      <w:r w:rsidR="00845054" w:rsidRPr="00845054">
        <w:rPr>
          <w:rFonts w:ascii="Times New Roman" w:hAnsi="Times New Roman" w:cs="Times New Roman"/>
          <w:color w:val="000000"/>
          <w:sz w:val="24"/>
          <w:szCs w:val="24"/>
        </w:rPr>
        <w:t>Wu</w:t>
      </w:r>
      <w:r w:rsidR="00845054">
        <w:rPr>
          <w:rFonts w:ascii="Times New Roman" w:hAnsi="Times New Roman" w:cs="Times New Roman"/>
          <w:color w:val="000000"/>
          <w:sz w:val="24"/>
          <w:szCs w:val="24"/>
        </w:rPr>
        <w:t xml:space="preserve"> (</w:t>
      </w:r>
      <w:r w:rsidR="00845054" w:rsidRPr="00845054">
        <w:rPr>
          <w:rFonts w:ascii="Times New Roman" w:hAnsi="Times New Roman" w:cs="Times New Roman"/>
          <w:color w:val="000000"/>
          <w:sz w:val="24"/>
          <w:szCs w:val="24"/>
        </w:rPr>
        <w:t>1993)</w:t>
      </w:r>
      <w:r w:rsidR="00845054">
        <w:rPr>
          <w:rFonts w:ascii="Times New Roman" w:hAnsi="Times New Roman" w:cs="Times New Roman"/>
          <w:color w:val="000000"/>
          <w:sz w:val="24"/>
          <w:szCs w:val="24"/>
        </w:rPr>
        <w:t xml:space="preserve"> found that </w:t>
      </w:r>
      <w:r w:rsidR="0058433C">
        <w:rPr>
          <w:rFonts w:ascii="Times New Roman" w:hAnsi="Times New Roman" w:cs="Times New Roman"/>
          <w:color w:val="000000"/>
          <w:sz w:val="24"/>
          <w:szCs w:val="24"/>
        </w:rPr>
        <w:t xml:space="preserve">the </w:t>
      </w:r>
      <w:r w:rsidR="0058433C" w:rsidRPr="00845054">
        <w:rPr>
          <w:rFonts w:ascii="Times New Roman" w:hAnsi="Times New Roman" w:cs="Times New Roman"/>
          <w:color w:val="000000"/>
          <w:sz w:val="24"/>
          <w:szCs w:val="24"/>
        </w:rPr>
        <w:t>follow</w:t>
      </w:r>
      <w:r w:rsidR="0058433C">
        <w:rPr>
          <w:rFonts w:ascii="Times New Roman" w:hAnsi="Times New Roman" w:cs="Times New Roman"/>
          <w:color w:val="000000"/>
          <w:sz w:val="24"/>
          <w:szCs w:val="24"/>
        </w:rPr>
        <w:t>-</w:t>
      </w:r>
      <w:r w:rsidR="0058433C" w:rsidRPr="00845054">
        <w:rPr>
          <w:rFonts w:ascii="Times New Roman" w:hAnsi="Times New Roman" w:cs="Times New Roman"/>
          <w:color w:val="000000"/>
          <w:sz w:val="24"/>
          <w:szCs w:val="24"/>
        </w:rPr>
        <w:t xml:space="preserve">up </w:t>
      </w:r>
      <w:r w:rsidR="0058433C">
        <w:rPr>
          <w:rFonts w:ascii="Times New Roman" w:hAnsi="Times New Roman" w:cs="Times New Roman"/>
          <w:color w:val="000000"/>
          <w:sz w:val="24"/>
          <w:szCs w:val="24"/>
        </w:rPr>
        <w:t xml:space="preserve">questions used by </w:t>
      </w:r>
      <w:r w:rsidR="00845054">
        <w:rPr>
          <w:rFonts w:ascii="Times New Roman" w:hAnsi="Times New Roman" w:cs="Times New Roman"/>
          <w:color w:val="000000"/>
          <w:sz w:val="24"/>
          <w:szCs w:val="24"/>
        </w:rPr>
        <w:t xml:space="preserve">teachers in Hong Kong to probe into students’ </w:t>
      </w:r>
      <w:r w:rsidR="0058433C">
        <w:rPr>
          <w:rFonts w:ascii="Times New Roman" w:hAnsi="Times New Roman" w:cs="Times New Roman"/>
          <w:color w:val="000000"/>
          <w:sz w:val="24"/>
          <w:szCs w:val="24"/>
        </w:rPr>
        <w:t xml:space="preserve">elaborated </w:t>
      </w:r>
      <w:r w:rsidR="00845054">
        <w:rPr>
          <w:rFonts w:ascii="Times New Roman" w:hAnsi="Times New Roman" w:cs="Times New Roman"/>
          <w:color w:val="000000"/>
          <w:sz w:val="24"/>
          <w:szCs w:val="24"/>
        </w:rPr>
        <w:t>response</w:t>
      </w:r>
      <w:r w:rsidR="0058433C">
        <w:rPr>
          <w:rFonts w:ascii="Times New Roman" w:hAnsi="Times New Roman" w:cs="Times New Roman"/>
          <w:color w:val="000000"/>
          <w:sz w:val="24"/>
          <w:szCs w:val="24"/>
        </w:rPr>
        <w:t>s</w:t>
      </w:r>
      <w:r w:rsidR="00845054">
        <w:rPr>
          <w:rFonts w:ascii="Times New Roman" w:hAnsi="Times New Roman" w:cs="Times New Roman"/>
          <w:color w:val="000000"/>
          <w:sz w:val="24"/>
          <w:szCs w:val="24"/>
        </w:rPr>
        <w:t xml:space="preserve"> to an initial question was demonstrated to be the most effective strategy among </w:t>
      </w:r>
      <w:r w:rsidR="0058433C">
        <w:rPr>
          <w:rFonts w:ascii="Times New Roman" w:hAnsi="Times New Roman" w:cs="Times New Roman"/>
          <w:color w:val="000000"/>
          <w:sz w:val="24"/>
          <w:szCs w:val="24"/>
        </w:rPr>
        <w:t xml:space="preserve">all </w:t>
      </w:r>
      <w:r w:rsidR="00845054">
        <w:rPr>
          <w:rFonts w:ascii="Times New Roman" w:hAnsi="Times New Roman" w:cs="Times New Roman"/>
          <w:color w:val="000000"/>
          <w:sz w:val="24"/>
          <w:szCs w:val="24"/>
        </w:rPr>
        <w:t xml:space="preserve">the ones they tried. </w:t>
      </w:r>
      <w:r w:rsidR="0058433C">
        <w:rPr>
          <w:rFonts w:ascii="Times New Roman" w:hAnsi="Times New Roman" w:cs="Times New Roman"/>
          <w:color w:val="000000"/>
          <w:sz w:val="24"/>
          <w:szCs w:val="24"/>
        </w:rPr>
        <w:t xml:space="preserve">Thus, </w:t>
      </w:r>
      <w:r w:rsidR="002627A5">
        <w:rPr>
          <w:rFonts w:ascii="Times New Roman" w:hAnsi="Times New Roman" w:cs="Times New Roman"/>
          <w:color w:val="000000"/>
          <w:sz w:val="24"/>
          <w:szCs w:val="24"/>
        </w:rPr>
        <w:t>there are great variations in classroom regarding to the specific strategies of using teacher questions</w:t>
      </w:r>
      <w:r w:rsidR="00832317">
        <w:rPr>
          <w:rFonts w:ascii="Times New Roman" w:hAnsi="Times New Roman" w:cs="Times New Roman"/>
          <w:color w:val="000000"/>
          <w:sz w:val="24"/>
          <w:szCs w:val="24"/>
        </w:rPr>
        <w:t>.</w:t>
      </w:r>
      <w:r w:rsidR="002627A5">
        <w:rPr>
          <w:rFonts w:ascii="Times New Roman" w:hAnsi="Times New Roman" w:cs="Times New Roman"/>
          <w:color w:val="000000"/>
          <w:sz w:val="24"/>
          <w:szCs w:val="24"/>
        </w:rPr>
        <w:t xml:space="preserve"> </w:t>
      </w:r>
      <w:r w:rsidR="00832317">
        <w:rPr>
          <w:rFonts w:ascii="Times New Roman" w:hAnsi="Times New Roman" w:cs="Times New Roman"/>
          <w:color w:val="000000"/>
          <w:sz w:val="24"/>
          <w:szCs w:val="24"/>
        </w:rPr>
        <w:t xml:space="preserve">These variations have much to do with teachers, and also call for in-depth exploration about </w:t>
      </w:r>
      <w:r w:rsidR="003E4A4C">
        <w:rPr>
          <w:rFonts w:ascii="Times New Roman" w:hAnsi="Times New Roman" w:cs="Times New Roman"/>
          <w:color w:val="000000"/>
          <w:sz w:val="24"/>
          <w:szCs w:val="24"/>
        </w:rPr>
        <w:t xml:space="preserve">the </w:t>
      </w:r>
      <w:r w:rsidR="00832317">
        <w:rPr>
          <w:rFonts w:ascii="Times New Roman" w:hAnsi="Times New Roman" w:cs="Times New Roman"/>
          <w:color w:val="000000"/>
          <w:sz w:val="24"/>
          <w:szCs w:val="24"/>
        </w:rPr>
        <w:t xml:space="preserve">novice teacher </w:t>
      </w:r>
      <w:r w:rsidR="003E4A4C">
        <w:rPr>
          <w:rFonts w:ascii="Times New Roman" w:hAnsi="Times New Roman" w:cs="Times New Roman"/>
          <w:color w:val="000000"/>
          <w:sz w:val="24"/>
          <w:szCs w:val="24"/>
        </w:rPr>
        <w:t xml:space="preserve">group in terms of the questions they </w:t>
      </w:r>
      <w:r w:rsidR="00832317">
        <w:rPr>
          <w:rFonts w:ascii="Times New Roman" w:hAnsi="Times New Roman" w:cs="Times New Roman"/>
          <w:color w:val="000000"/>
          <w:sz w:val="24"/>
          <w:szCs w:val="24"/>
        </w:rPr>
        <w:t>use, in what way and outcomes</w:t>
      </w:r>
      <w:r w:rsidR="002627A5">
        <w:rPr>
          <w:rFonts w:ascii="Times New Roman" w:hAnsi="Times New Roman" w:cs="Times New Roman"/>
          <w:color w:val="000000"/>
          <w:sz w:val="24"/>
          <w:szCs w:val="24"/>
        </w:rPr>
        <w:t>.</w:t>
      </w:r>
      <w:r w:rsidR="00832317">
        <w:rPr>
          <w:rFonts w:ascii="Times New Roman" w:hAnsi="Times New Roman" w:cs="Times New Roman"/>
          <w:color w:val="000000"/>
          <w:sz w:val="24"/>
          <w:szCs w:val="24"/>
        </w:rPr>
        <w:t xml:space="preserve"> </w:t>
      </w:r>
      <w:r w:rsidR="002627A5">
        <w:rPr>
          <w:rFonts w:ascii="Times New Roman" w:hAnsi="Times New Roman" w:cs="Times New Roman"/>
          <w:color w:val="000000"/>
          <w:sz w:val="24"/>
          <w:szCs w:val="24"/>
        </w:rPr>
        <w:t xml:space="preserve"> </w:t>
      </w:r>
    </w:p>
    <w:p w14:paraId="5DDF0A61" w14:textId="063B9C1A" w:rsidR="0021123D" w:rsidRDefault="0021123D" w:rsidP="00056BEA">
      <w:pPr>
        <w:rPr>
          <w:rFonts w:ascii="Times New Roman" w:hAnsi="Times New Roman" w:cs="Times New Roman"/>
          <w:sz w:val="24"/>
          <w:szCs w:val="24"/>
        </w:rPr>
      </w:pPr>
    </w:p>
    <w:p w14:paraId="37E05136" w14:textId="6EB07741" w:rsidR="0095132E" w:rsidRDefault="009E2B60" w:rsidP="00056BEA">
      <w:pPr>
        <w:rPr>
          <w:rFonts w:ascii="Times New Roman" w:hAnsi="Times New Roman" w:cs="Times New Roman"/>
          <w:sz w:val="24"/>
          <w:szCs w:val="24"/>
        </w:rPr>
      </w:pPr>
      <w:r>
        <w:rPr>
          <w:rFonts w:ascii="Times New Roman" w:hAnsi="Times New Roman" w:cs="Times New Roman"/>
          <w:sz w:val="24"/>
          <w:szCs w:val="24"/>
        </w:rPr>
        <w:t xml:space="preserve">To deeper understand the outcomes or effectiveness of teacher question, both researchers and teachers may resort to certain </w:t>
      </w:r>
      <w:r w:rsidR="00174D02">
        <w:rPr>
          <w:rFonts w:ascii="Times New Roman" w:hAnsi="Times New Roman" w:cs="Times New Roman"/>
          <w:sz w:val="24"/>
          <w:szCs w:val="24"/>
        </w:rPr>
        <w:t>tools</w:t>
      </w:r>
      <w:r w:rsidR="00A75FDB">
        <w:rPr>
          <w:rFonts w:ascii="Times New Roman" w:hAnsi="Times New Roman" w:cs="Times New Roman"/>
          <w:sz w:val="24"/>
          <w:szCs w:val="24"/>
        </w:rPr>
        <w:t xml:space="preserve"> or a framework.</w:t>
      </w:r>
      <w:r w:rsidR="00174D02">
        <w:rPr>
          <w:rFonts w:ascii="Times New Roman" w:hAnsi="Times New Roman" w:cs="Times New Roman"/>
          <w:sz w:val="24"/>
          <w:szCs w:val="24"/>
        </w:rPr>
        <w:t xml:space="preserve"> </w:t>
      </w:r>
      <w:r w:rsidR="00A75FDB">
        <w:rPr>
          <w:rFonts w:ascii="Times New Roman" w:hAnsi="Times New Roman" w:cs="Times New Roman"/>
          <w:sz w:val="24"/>
          <w:szCs w:val="24"/>
        </w:rPr>
        <w:t>For instance, Ur (1996</w:t>
      </w:r>
      <w:r w:rsidR="00D63FD2">
        <w:rPr>
          <w:rFonts w:ascii="Times New Roman" w:hAnsi="Times New Roman" w:cs="Times New Roman"/>
          <w:sz w:val="24"/>
          <w:szCs w:val="24"/>
        </w:rPr>
        <w:t>, pp.230</w:t>
      </w:r>
      <w:r w:rsidR="00A75FDB">
        <w:rPr>
          <w:rFonts w:ascii="Times New Roman" w:hAnsi="Times New Roman" w:cs="Times New Roman"/>
          <w:sz w:val="24"/>
          <w:szCs w:val="24"/>
        </w:rPr>
        <w:t xml:space="preserve">) </w:t>
      </w:r>
      <w:r w:rsidR="001731C2">
        <w:rPr>
          <w:rFonts w:ascii="Times New Roman" w:hAnsi="Times New Roman" w:cs="Times New Roman"/>
          <w:sz w:val="24"/>
          <w:szCs w:val="24"/>
        </w:rPr>
        <w:t xml:space="preserve">proposed some useful criteria for evaluating the effectiveness of teacher questioning. </w:t>
      </w:r>
      <w:r w:rsidR="00D63FD2">
        <w:rPr>
          <w:rFonts w:ascii="Times New Roman" w:hAnsi="Times New Roman" w:cs="Times New Roman"/>
          <w:sz w:val="24"/>
          <w:szCs w:val="24"/>
        </w:rPr>
        <w:t xml:space="preserve">Some of the criteria are provoking for teachers to design questions as well as for researchers to examine the obtrusive and positive factors influencing students’ response performance. </w:t>
      </w:r>
      <w:r w:rsidR="005C1D39">
        <w:rPr>
          <w:rFonts w:ascii="Times New Roman" w:hAnsi="Times New Roman" w:cs="Times New Roman"/>
          <w:sz w:val="24"/>
          <w:szCs w:val="24"/>
        </w:rPr>
        <w:t>For instance,</w:t>
      </w:r>
      <w:r w:rsidR="00332D1C">
        <w:rPr>
          <w:rFonts w:ascii="Times New Roman" w:hAnsi="Times New Roman" w:cs="Times New Roman"/>
          <w:sz w:val="24"/>
          <w:szCs w:val="24"/>
        </w:rPr>
        <w:t xml:space="preserve"> under the</w:t>
      </w:r>
      <w:r w:rsidR="005C1D39">
        <w:rPr>
          <w:rFonts w:ascii="Times New Roman" w:hAnsi="Times New Roman" w:cs="Times New Roman"/>
          <w:sz w:val="24"/>
          <w:szCs w:val="24"/>
        </w:rPr>
        <w:t xml:space="preserve"> “learning value”</w:t>
      </w:r>
      <w:r w:rsidR="00332D1C">
        <w:rPr>
          <w:rFonts w:ascii="Times New Roman" w:hAnsi="Times New Roman" w:cs="Times New Roman"/>
          <w:sz w:val="24"/>
          <w:szCs w:val="24"/>
        </w:rPr>
        <w:t xml:space="preserve"> criterion</w:t>
      </w:r>
      <w:r w:rsidR="005C1D39">
        <w:rPr>
          <w:rFonts w:ascii="Times New Roman" w:hAnsi="Times New Roman" w:cs="Times New Roman"/>
          <w:sz w:val="24"/>
          <w:szCs w:val="24"/>
        </w:rPr>
        <w:t>,</w:t>
      </w:r>
      <w:r w:rsidR="00332D1C">
        <w:rPr>
          <w:rFonts w:ascii="Times New Roman" w:hAnsi="Times New Roman" w:cs="Times New Roman"/>
          <w:sz w:val="24"/>
          <w:szCs w:val="24"/>
        </w:rPr>
        <w:t xml:space="preserve"> it acknowledges the importance of questions stimulating thinking and responses </w:t>
      </w:r>
      <w:r w:rsidR="00845CB6">
        <w:rPr>
          <w:rFonts w:ascii="Times New Roman" w:hAnsi="Times New Roman" w:cs="Times New Roman"/>
          <w:sz w:val="24"/>
          <w:szCs w:val="24"/>
        </w:rPr>
        <w:t xml:space="preserve">contributing to further learning. </w:t>
      </w:r>
      <w:r w:rsidR="00845CB6">
        <w:rPr>
          <w:rFonts w:ascii="Times New Roman" w:hAnsi="Times New Roman" w:cs="Times New Roman" w:hint="eastAsia"/>
          <w:sz w:val="24"/>
          <w:szCs w:val="24"/>
        </w:rPr>
        <w:t>A</w:t>
      </w:r>
      <w:r w:rsidR="00845CB6">
        <w:rPr>
          <w:rFonts w:ascii="Times New Roman" w:hAnsi="Times New Roman" w:cs="Times New Roman"/>
          <w:sz w:val="24"/>
          <w:szCs w:val="24"/>
        </w:rPr>
        <w:t>nd the</w:t>
      </w:r>
      <w:r w:rsidR="005C1D39">
        <w:rPr>
          <w:rFonts w:ascii="Times New Roman" w:hAnsi="Times New Roman" w:cs="Times New Roman"/>
          <w:sz w:val="24"/>
          <w:szCs w:val="24"/>
        </w:rPr>
        <w:t xml:space="preserve"> “extension”</w:t>
      </w:r>
      <w:r w:rsidR="00845CB6">
        <w:rPr>
          <w:rFonts w:ascii="Times New Roman" w:hAnsi="Times New Roman" w:cs="Times New Roman"/>
          <w:sz w:val="24"/>
          <w:szCs w:val="24"/>
        </w:rPr>
        <w:t xml:space="preserve"> criterion is</w:t>
      </w:r>
      <w:r w:rsidR="00B90E8B">
        <w:rPr>
          <w:rFonts w:ascii="Times New Roman" w:hAnsi="Times New Roman" w:cs="Times New Roman"/>
          <w:sz w:val="24"/>
          <w:szCs w:val="24"/>
        </w:rPr>
        <w:t xml:space="preserve"> commenting whether or not teacher questions welcome more responses</w:t>
      </w:r>
      <w:r w:rsidR="00845CB6">
        <w:rPr>
          <w:rFonts w:ascii="Times New Roman" w:hAnsi="Times New Roman" w:cs="Times New Roman"/>
          <w:sz w:val="24"/>
          <w:szCs w:val="24"/>
        </w:rPr>
        <w:t xml:space="preserve"> in accordance with </w:t>
      </w:r>
      <w:r w:rsidR="00B90E8B">
        <w:rPr>
          <w:rFonts w:ascii="Times New Roman" w:hAnsi="Times New Roman" w:cs="Times New Roman"/>
          <w:sz w:val="24"/>
          <w:szCs w:val="24"/>
        </w:rPr>
        <w:t xml:space="preserve">Wu’s finding (1993). </w:t>
      </w:r>
      <w:r w:rsidR="006B4865">
        <w:rPr>
          <w:rFonts w:ascii="Times New Roman" w:hAnsi="Times New Roman" w:cs="Times New Roman"/>
          <w:sz w:val="24"/>
          <w:szCs w:val="24"/>
        </w:rPr>
        <w:t xml:space="preserve">A final criterion </w:t>
      </w:r>
      <w:r w:rsidR="005C1D39">
        <w:rPr>
          <w:rFonts w:ascii="Times New Roman" w:hAnsi="Times New Roman" w:cs="Times New Roman"/>
          <w:sz w:val="24"/>
          <w:szCs w:val="24"/>
        </w:rPr>
        <w:t>“</w:t>
      </w:r>
      <w:r w:rsidR="00332D1C">
        <w:rPr>
          <w:rFonts w:ascii="Times New Roman" w:hAnsi="Times New Roman" w:cs="Times New Roman"/>
          <w:sz w:val="24"/>
          <w:szCs w:val="24"/>
        </w:rPr>
        <w:t>teacher reaction</w:t>
      </w:r>
      <w:r w:rsidR="005C1D39">
        <w:rPr>
          <w:rFonts w:ascii="Times New Roman" w:hAnsi="Times New Roman" w:cs="Times New Roman"/>
          <w:sz w:val="24"/>
          <w:szCs w:val="24"/>
        </w:rPr>
        <w:t>”</w:t>
      </w:r>
      <w:r w:rsidR="006B4865">
        <w:rPr>
          <w:rFonts w:ascii="Times New Roman" w:hAnsi="Times New Roman" w:cs="Times New Roman"/>
          <w:sz w:val="24"/>
          <w:szCs w:val="24"/>
        </w:rPr>
        <w:t xml:space="preserve"> can also affect students’ willingness to continue producing responses. Avoidance of ridiculing or disrespect is necessary even if students give wrong answers or unable to deliver an appropriate </w:t>
      </w:r>
      <w:r w:rsidR="00305A11">
        <w:rPr>
          <w:rFonts w:ascii="Times New Roman" w:hAnsi="Times New Roman" w:cs="Times New Roman"/>
          <w:sz w:val="24"/>
          <w:szCs w:val="24"/>
        </w:rPr>
        <w:t xml:space="preserve">answer. These demand highly on teachers’ professional ability, whether novice teachers can manage in encouraging students to participate in further dialogue is to be explored. </w:t>
      </w:r>
      <w:r w:rsidR="006B4865">
        <w:rPr>
          <w:rFonts w:ascii="Times New Roman" w:hAnsi="Times New Roman" w:cs="Times New Roman"/>
          <w:sz w:val="24"/>
          <w:szCs w:val="24"/>
        </w:rPr>
        <w:t xml:space="preserve">   </w:t>
      </w:r>
      <w:r w:rsidR="00332D1C">
        <w:rPr>
          <w:rFonts w:ascii="Times New Roman" w:hAnsi="Times New Roman" w:cs="Times New Roman"/>
          <w:sz w:val="24"/>
          <w:szCs w:val="24"/>
        </w:rPr>
        <w:t xml:space="preserve"> </w:t>
      </w:r>
    </w:p>
    <w:p w14:paraId="5F0C9559" w14:textId="77777777" w:rsidR="009E2B60" w:rsidRPr="00305A11" w:rsidRDefault="009E2B60" w:rsidP="00056BEA">
      <w:pPr>
        <w:rPr>
          <w:rFonts w:ascii="Times New Roman" w:hAnsi="Times New Roman" w:cs="Times New Roman"/>
          <w:sz w:val="24"/>
          <w:szCs w:val="24"/>
        </w:rPr>
      </w:pPr>
    </w:p>
    <w:p w14:paraId="272EBF5D" w14:textId="7CE28DF4" w:rsidR="00AC6404" w:rsidRPr="00AC6404" w:rsidRDefault="00AC6404" w:rsidP="00056BEA">
      <w:pPr>
        <w:rPr>
          <w:rFonts w:ascii="Times New Roman" w:hAnsi="Times New Roman" w:cs="Times New Roman"/>
          <w:sz w:val="24"/>
          <w:szCs w:val="24"/>
          <w:u w:val="single"/>
        </w:rPr>
      </w:pPr>
      <w:r w:rsidRPr="003A6AEA">
        <w:rPr>
          <w:rFonts w:ascii="Times New Roman" w:hAnsi="Times New Roman" w:cs="Times New Roman" w:hint="eastAsia"/>
          <w:sz w:val="24"/>
          <w:szCs w:val="24"/>
          <w:u w:val="single"/>
        </w:rPr>
        <w:t>C</w:t>
      </w:r>
      <w:r w:rsidRPr="003A6AEA">
        <w:rPr>
          <w:rFonts w:ascii="Times New Roman" w:hAnsi="Times New Roman" w:cs="Times New Roman"/>
          <w:sz w:val="24"/>
          <w:szCs w:val="24"/>
          <w:u w:val="single"/>
        </w:rPr>
        <w:t>ode-switching</w:t>
      </w:r>
    </w:p>
    <w:p w14:paraId="64265802" w14:textId="7F9C0B2B" w:rsidR="007D40AE" w:rsidRDefault="006D12E0" w:rsidP="00056BEA">
      <w:pPr>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ode-switching is another phenomenon commonly found in EFL classroom where local teachers usually share the same L1 as his/her students. EFL teachers in such circumstance are possible to “</w:t>
      </w:r>
      <w:r w:rsidRPr="006D12E0">
        <w:rPr>
          <w:rFonts w:ascii="Times New Roman" w:hAnsi="Times New Roman" w:cs="Times New Roman"/>
          <w:sz w:val="24"/>
          <w:szCs w:val="24"/>
        </w:rPr>
        <w:t>going from one language to the other in mid-speech when both speakers know the same two languages</w:t>
      </w:r>
      <w:r>
        <w:rPr>
          <w:rFonts w:ascii="Times New Roman" w:hAnsi="Times New Roman" w:cs="Times New Roman"/>
          <w:sz w:val="24"/>
          <w:szCs w:val="24"/>
        </w:rPr>
        <w:t xml:space="preserve">” (Cook, </w:t>
      </w:r>
      <w:r w:rsidR="00345CCA">
        <w:rPr>
          <w:rFonts w:ascii="Times New Roman" w:hAnsi="Times New Roman" w:cs="Times New Roman"/>
          <w:sz w:val="24"/>
          <w:szCs w:val="24"/>
        </w:rPr>
        <w:t xml:space="preserve">2008, </w:t>
      </w:r>
      <w:r>
        <w:rPr>
          <w:rFonts w:ascii="Times New Roman" w:hAnsi="Times New Roman" w:cs="Times New Roman"/>
          <w:sz w:val="24"/>
          <w:szCs w:val="24"/>
        </w:rPr>
        <w:t>pp.174)</w:t>
      </w:r>
      <w:r w:rsidR="00546220">
        <w:rPr>
          <w:rFonts w:ascii="Times New Roman" w:hAnsi="Times New Roman" w:cs="Times New Roman"/>
          <w:sz w:val="24"/>
          <w:szCs w:val="24"/>
        </w:rPr>
        <w:t xml:space="preserve">. This switch can </w:t>
      </w:r>
      <w:r w:rsidR="00546220">
        <w:rPr>
          <w:rFonts w:ascii="Times New Roman" w:hAnsi="Times New Roman" w:cs="Times New Roman"/>
          <w:sz w:val="24"/>
          <w:szCs w:val="24"/>
        </w:rPr>
        <w:lastRenderedPageBreak/>
        <w:t xml:space="preserve">also happen to their students as well. But compared with </w:t>
      </w:r>
      <w:r w:rsidR="007D40AE">
        <w:rPr>
          <w:rFonts w:ascii="Times New Roman" w:hAnsi="Times New Roman" w:cs="Times New Roman"/>
          <w:sz w:val="24"/>
          <w:szCs w:val="24"/>
        </w:rPr>
        <w:t xml:space="preserve">students’ utterance output volume in class, teachers’ code-switching can be richer and pedagogically meaningful. </w:t>
      </w:r>
    </w:p>
    <w:p w14:paraId="7C2A6C23" w14:textId="77777777" w:rsidR="007D40AE" w:rsidRPr="007D40AE" w:rsidRDefault="007D40AE" w:rsidP="00056BEA">
      <w:pPr>
        <w:rPr>
          <w:rFonts w:ascii="Times New Roman" w:hAnsi="Times New Roman" w:cs="Times New Roman"/>
          <w:sz w:val="24"/>
          <w:szCs w:val="24"/>
        </w:rPr>
      </w:pPr>
    </w:p>
    <w:p w14:paraId="2061BF02" w14:textId="661AD65D" w:rsidR="00373FA4" w:rsidRDefault="007D40AE" w:rsidP="00056BEA">
      <w:pPr>
        <w:rPr>
          <w:rFonts w:ascii="Times New Roman" w:hAnsi="Times New Roman" w:cs="Times New Roman"/>
          <w:sz w:val="24"/>
          <w:szCs w:val="24"/>
        </w:rPr>
      </w:pPr>
      <w:r>
        <w:rPr>
          <w:rFonts w:ascii="Times New Roman" w:hAnsi="Times New Roman" w:cs="Times New Roman"/>
          <w:sz w:val="24"/>
          <w:szCs w:val="24"/>
        </w:rPr>
        <w:t xml:space="preserve">Unlike in daily life, people’s attitude towards code-switching </w:t>
      </w:r>
      <w:r w:rsidR="004566E8">
        <w:rPr>
          <w:rFonts w:ascii="Times New Roman" w:hAnsi="Times New Roman" w:cs="Times New Roman"/>
          <w:sz w:val="24"/>
          <w:szCs w:val="24"/>
        </w:rPr>
        <w:t xml:space="preserve">in EFL classroom </w:t>
      </w:r>
      <w:r>
        <w:rPr>
          <w:rFonts w:ascii="Times New Roman" w:hAnsi="Times New Roman" w:cs="Times New Roman"/>
          <w:sz w:val="24"/>
          <w:szCs w:val="24"/>
        </w:rPr>
        <w:t>is quite</w:t>
      </w:r>
      <w:r w:rsidR="004566E8">
        <w:rPr>
          <w:rFonts w:ascii="Times New Roman" w:hAnsi="Times New Roman" w:cs="Times New Roman"/>
          <w:sz w:val="24"/>
          <w:szCs w:val="24"/>
        </w:rPr>
        <w:t xml:space="preserve"> complicated. </w:t>
      </w:r>
      <w:r w:rsidR="008B7743">
        <w:rPr>
          <w:rFonts w:ascii="Times New Roman" w:hAnsi="Times New Roman" w:cs="Times New Roman" w:hint="eastAsia"/>
          <w:sz w:val="24"/>
          <w:szCs w:val="24"/>
        </w:rPr>
        <w:t>On</w:t>
      </w:r>
      <w:r w:rsidR="008B7743">
        <w:rPr>
          <w:rFonts w:ascii="Times New Roman" w:hAnsi="Times New Roman" w:cs="Times New Roman"/>
          <w:sz w:val="24"/>
          <w:szCs w:val="24"/>
        </w:rPr>
        <w:t xml:space="preserve"> one hand,</w:t>
      </w:r>
      <w:r>
        <w:rPr>
          <w:rFonts w:ascii="Times New Roman" w:hAnsi="Times New Roman" w:cs="Times New Roman"/>
          <w:sz w:val="24"/>
          <w:szCs w:val="24"/>
        </w:rPr>
        <w:t xml:space="preserve"> </w:t>
      </w:r>
      <w:r w:rsidR="008B7743">
        <w:rPr>
          <w:rFonts w:ascii="Times New Roman" w:hAnsi="Times New Roman" w:cs="Times New Roman"/>
          <w:sz w:val="24"/>
          <w:szCs w:val="24"/>
        </w:rPr>
        <w:t xml:space="preserve">it often showcases the advantage of mastering more than one language through code-switching; on the other, restrictions loose or strict on L2 using in EFL classroom is commonly seen. </w:t>
      </w:r>
      <w:r w:rsidR="00234A97">
        <w:rPr>
          <w:rFonts w:ascii="Times New Roman" w:hAnsi="Times New Roman" w:cs="Times New Roman"/>
          <w:sz w:val="24"/>
          <w:szCs w:val="24"/>
        </w:rPr>
        <w:t>One concern explains the reason behind these restrictions is that teachers or other educational practitioners believe the maxim of providing L2 input and pushing output in L2 as much as possible is beneficial to learners in EFL contexts where they have limited channels to receive the target language outside classroom.</w:t>
      </w:r>
      <w:r w:rsidR="00E070F0">
        <w:rPr>
          <w:rFonts w:ascii="Times New Roman" w:hAnsi="Times New Roman" w:cs="Times New Roman"/>
          <w:sz w:val="24"/>
          <w:szCs w:val="24"/>
        </w:rPr>
        <w:t xml:space="preserve"> This is mostly derived from the Input Hypothesis, and the Output Hypothesis which will be discussed in next section. </w:t>
      </w:r>
      <w:r w:rsidR="00517BB4">
        <w:rPr>
          <w:rFonts w:ascii="Times New Roman" w:hAnsi="Times New Roman" w:cs="Times New Roman"/>
          <w:sz w:val="24"/>
          <w:szCs w:val="24"/>
        </w:rPr>
        <w:t>Th</w:t>
      </w:r>
      <w:r w:rsidR="001C782B">
        <w:rPr>
          <w:rFonts w:ascii="Times New Roman" w:hAnsi="Times New Roman" w:cs="Times New Roman"/>
          <w:sz w:val="24"/>
          <w:szCs w:val="24"/>
        </w:rPr>
        <w:t>ese</w:t>
      </w:r>
      <w:r w:rsidR="00517BB4">
        <w:rPr>
          <w:rFonts w:ascii="Times New Roman" w:hAnsi="Times New Roman" w:cs="Times New Roman"/>
          <w:sz w:val="24"/>
          <w:szCs w:val="24"/>
        </w:rPr>
        <w:t xml:space="preserve"> belief</w:t>
      </w:r>
      <w:r w:rsidR="001C782B">
        <w:rPr>
          <w:rFonts w:ascii="Times New Roman" w:hAnsi="Times New Roman" w:cs="Times New Roman"/>
          <w:sz w:val="24"/>
          <w:szCs w:val="24"/>
        </w:rPr>
        <w:t>s</w:t>
      </w:r>
      <w:r w:rsidR="00517BB4">
        <w:rPr>
          <w:rFonts w:ascii="Times New Roman" w:hAnsi="Times New Roman" w:cs="Times New Roman"/>
          <w:sz w:val="24"/>
          <w:szCs w:val="24"/>
        </w:rPr>
        <w:t xml:space="preserve"> may prevent EFL teachers from using L1 to present a modelling role in using English; further, it</w:t>
      </w:r>
      <w:r w:rsidR="001C782B">
        <w:rPr>
          <w:rFonts w:ascii="Times New Roman" w:hAnsi="Times New Roman" w:cs="Times New Roman"/>
          <w:sz w:val="24"/>
          <w:szCs w:val="24"/>
        </w:rPr>
        <w:t xml:space="preserve"> may affect their attitude to students’ code-switching through feedback</w:t>
      </w:r>
      <w:r w:rsidR="00517BB4">
        <w:rPr>
          <w:rFonts w:ascii="Times New Roman" w:hAnsi="Times New Roman" w:cs="Times New Roman"/>
          <w:sz w:val="24"/>
          <w:szCs w:val="24"/>
        </w:rPr>
        <w:t xml:space="preserve">. </w:t>
      </w:r>
    </w:p>
    <w:p w14:paraId="74395770" w14:textId="77777777" w:rsidR="00373FA4" w:rsidRDefault="00373FA4" w:rsidP="00056BEA">
      <w:pPr>
        <w:rPr>
          <w:rFonts w:ascii="Times New Roman" w:hAnsi="Times New Roman" w:cs="Times New Roman"/>
          <w:sz w:val="24"/>
          <w:szCs w:val="24"/>
        </w:rPr>
      </w:pPr>
    </w:p>
    <w:p w14:paraId="13A8EC95" w14:textId="299F7FB3" w:rsidR="00E070F0" w:rsidRPr="00B7393E" w:rsidRDefault="00234A97" w:rsidP="00056BEA">
      <w:pPr>
        <w:rPr>
          <w:rFonts w:ascii="Times New Roman" w:hAnsi="Times New Roman" w:cs="Times New Roman"/>
          <w:sz w:val="24"/>
          <w:szCs w:val="24"/>
        </w:rPr>
      </w:pPr>
      <w:r>
        <w:rPr>
          <w:rFonts w:ascii="Times New Roman" w:hAnsi="Times New Roman" w:cs="Times New Roman"/>
          <w:sz w:val="24"/>
          <w:szCs w:val="24"/>
        </w:rPr>
        <w:t>Another</w:t>
      </w:r>
      <w:r w:rsidR="00517BB4">
        <w:rPr>
          <w:rFonts w:ascii="Times New Roman" w:hAnsi="Times New Roman" w:cs="Times New Roman"/>
          <w:sz w:val="24"/>
          <w:szCs w:val="24"/>
        </w:rPr>
        <w:t xml:space="preserve"> concern is </w:t>
      </w:r>
      <w:r w:rsidR="001C782B">
        <w:rPr>
          <w:rFonts w:ascii="Times New Roman" w:hAnsi="Times New Roman" w:cs="Times New Roman"/>
          <w:sz w:val="24"/>
          <w:szCs w:val="24"/>
        </w:rPr>
        <w:t xml:space="preserve">that people worry code-switching </w:t>
      </w:r>
      <w:r w:rsidR="00E070F0">
        <w:rPr>
          <w:rFonts w:ascii="Times New Roman" w:hAnsi="Times New Roman" w:cs="Times New Roman"/>
          <w:sz w:val="24"/>
          <w:szCs w:val="24"/>
        </w:rPr>
        <w:t xml:space="preserve">without remedies </w:t>
      </w:r>
      <w:r w:rsidR="001C782B">
        <w:rPr>
          <w:rFonts w:ascii="Times New Roman" w:hAnsi="Times New Roman" w:cs="Times New Roman"/>
          <w:sz w:val="24"/>
          <w:szCs w:val="24"/>
        </w:rPr>
        <w:t xml:space="preserve">will lead to learners’ fail to separate the two languages. </w:t>
      </w:r>
      <w:r w:rsidR="00335339">
        <w:rPr>
          <w:rFonts w:ascii="Times New Roman" w:hAnsi="Times New Roman" w:cs="Times New Roman"/>
          <w:sz w:val="24"/>
          <w:szCs w:val="24"/>
        </w:rPr>
        <w:t xml:space="preserve">However, such fail is less likely to happen to EFL learners when have basically acquired L1 at primary school age. </w:t>
      </w:r>
      <w:r w:rsidR="00E05ACF" w:rsidRPr="00E05ACF">
        <w:rPr>
          <w:rFonts w:ascii="Times New Roman" w:hAnsi="Times New Roman" w:cs="Times New Roman"/>
          <w:color w:val="000000"/>
          <w:sz w:val="24"/>
          <w:szCs w:val="24"/>
        </w:rPr>
        <w:t>Baker (2007)</w:t>
      </w:r>
      <w:r w:rsidR="00335339">
        <w:rPr>
          <w:rFonts w:ascii="Times New Roman" w:hAnsi="Times New Roman" w:cs="Times New Roman"/>
          <w:sz w:val="24"/>
          <w:szCs w:val="24"/>
        </w:rPr>
        <w:t xml:space="preserve"> </w:t>
      </w:r>
      <w:r w:rsidR="00E05ACF">
        <w:rPr>
          <w:rFonts w:ascii="Times New Roman" w:hAnsi="Times New Roman" w:cs="Times New Roman"/>
          <w:sz w:val="24"/>
          <w:szCs w:val="24"/>
        </w:rPr>
        <w:t xml:space="preserve">argued that </w:t>
      </w:r>
      <w:r w:rsidR="00B7393E">
        <w:rPr>
          <w:rFonts w:ascii="Times New Roman" w:hAnsi="Times New Roman" w:cs="Times New Roman"/>
          <w:sz w:val="24"/>
          <w:szCs w:val="24"/>
        </w:rPr>
        <w:t xml:space="preserve">for the very young children it may be necessary to provide differentiated language sources such as “one parent one language”, but it is largely due to infants’ psychological state which calls for certain “security and stability when speaking and listening”. He then claimed that </w:t>
      </w:r>
      <w:r w:rsidR="00E05ACF">
        <w:rPr>
          <w:rFonts w:ascii="Times New Roman" w:hAnsi="Times New Roman" w:cs="Times New Roman"/>
          <w:sz w:val="24"/>
          <w:szCs w:val="24"/>
        </w:rPr>
        <w:t>even young</w:t>
      </w:r>
      <w:r w:rsidR="00805F9E">
        <w:rPr>
          <w:rFonts w:ascii="Times New Roman" w:hAnsi="Times New Roman" w:cs="Times New Roman"/>
          <w:sz w:val="24"/>
          <w:szCs w:val="24"/>
        </w:rPr>
        <w:t xml:space="preserve"> bilingual</w:t>
      </w:r>
      <w:r w:rsidR="00E05ACF">
        <w:rPr>
          <w:rFonts w:ascii="Times New Roman" w:hAnsi="Times New Roman" w:cs="Times New Roman"/>
          <w:sz w:val="24"/>
          <w:szCs w:val="24"/>
        </w:rPr>
        <w:t xml:space="preserve"> children (as young as two years old) have the sensitivity and know how to select language to suit specific conversation partners and their occasions. </w:t>
      </w:r>
      <w:r w:rsidR="00B7393E">
        <w:rPr>
          <w:rFonts w:ascii="Times New Roman" w:hAnsi="Times New Roman" w:cs="Times New Roman"/>
          <w:sz w:val="24"/>
          <w:szCs w:val="24"/>
        </w:rPr>
        <w:t xml:space="preserve">Thus, the </w:t>
      </w:r>
      <w:r w:rsidR="000000B1">
        <w:rPr>
          <w:rFonts w:ascii="Times New Roman" w:hAnsi="Times New Roman" w:cs="Times New Roman"/>
          <w:sz w:val="24"/>
          <w:szCs w:val="24"/>
        </w:rPr>
        <w:t>practice</w:t>
      </w:r>
      <w:r w:rsidR="00B7393E">
        <w:rPr>
          <w:rFonts w:ascii="Times New Roman" w:hAnsi="Times New Roman" w:cs="Times New Roman"/>
          <w:sz w:val="24"/>
          <w:szCs w:val="24"/>
        </w:rPr>
        <w:t xml:space="preserve"> of teachers</w:t>
      </w:r>
      <w:r w:rsidR="000000B1">
        <w:rPr>
          <w:rFonts w:ascii="Times New Roman" w:hAnsi="Times New Roman" w:cs="Times New Roman"/>
          <w:sz w:val="24"/>
          <w:szCs w:val="24"/>
        </w:rPr>
        <w:t>’</w:t>
      </w:r>
      <w:r w:rsidR="00B7393E">
        <w:rPr>
          <w:rFonts w:ascii="Times New Roman" w:hAnsi="Times New Roman" w:cs="Times New Roman"/>
          <w:sz w:val="24"/>
          <w:szCs w:val="24"/>
        </w:rPr>
        <w:t xml:space="preserve"> presenting code-switching seems acceptable. </w:t>
      </w:r>
      <w:r w:rsidR="00E05ACF">
        <w:rPr>
          <w:rFonts w:ascii="Times New Roman" w:hAnsi="Times New Roman" w:cs="Times New Roman"/>
          <w:sz w:val="24"/>
          <w:szCs w:val="24"/>
        </w:rPr>
        <w:t>More</w:t>
      </w:r>
      <w:r w:rsidR="000000B1">
        <w:rPr>
          <w:rFonts w:ascii="Times New Roman" w:hAnsi="Times New Roman" w:cs="Times New Roman"/>
          <w:sz w:val="24"/>
          <w:szCs w:val="24"/>
        </w:rPr>
        <w:t>over, increasing</w:t>
      </w:r>
      <w:r w:rsidR="00E05ACF">
        <w:rPr>
          <w:rFonts w:ascii="Times New Roman" w:hAnsi="Times New Roman" w:cs="Times New Roman"/>
          <w:sz w:val="24"/>
          <w:szCs w:val="24"/>
        </w:rPr>
        <w:t xml:space="preserve"> research has </w:t>
      </w:r>
      <w:r w:rsidR="000000B1">
        <w:rPr>
          <w:rFonts w:ascii="Times New Roman" w:hAnsi="Times New Roman" w:cs="Times New Roman"/>
          <w:sz w:val="24"/>
          <w:szCs w:val="24"/>
        </w:rPr>
        <w:t>reveal</w:t>
      </w:r>
      <w:r w:rsidR="00E05ACF">
        <w:rPr>
          <w:rFonts w:ascii="Times New Roman" w:hAnsi="Times New Roman" w:cs="Times New Roman"/>
          <w:sz w:val="24"/>
          <w:szCs w:val="24"/>
        </w:rPr>
        <w:t>ed</w:t>
      </w:r>
      <w:r w:rsidR="000000B1">
        <w:rPr>
          <w:rFonts w:ascii="Times New Roman" w:hAnsi="Times New Roman" w:cs="Times New Roman"/>
          <w:sz w:val="24"/>
          <w:szCs w:val="24"/>
        </w:rPr>
        <w:t xml:space="preserve"> a clearer relationship between L1 and L2. One of the cognitive researches proposes that</w:t>
      </w:r>
      <w:r w:rsidR="00E05ACF">
        <w:rPr>
          <w:rFonts w:ascii="Times New Roman" w:hAnsi="Times New Roman" w:cs="Times New Roman"/>
          <w:sz w:val="24"/>
          <w:szCs w:val="24"/>
        </w:rPr>
        <w:t xml:space="preserve"> </w:t>
      </w:r>
      <w:r w:rsidR="00AB11D5">
        <w:rPr>
          <w:rFonts w:ascii="Times New Roman" w:hAnsi="Times New Roman" w:cs="Times New Roman"/>
          <w:sz w:val="24"/>
          <w:szCs w:val="24"/>
        </w:rPr>
        <w:t xml:space="preserve">the two languages of children “develop interdependently and autonomously”, and </w:t>
      </w:r>
      <w:r w:rsidR="00065516">
        <w:rPr>
          <w:rFonts w:ascii="Times New Roman" w:hAnsi="Times New Roman" w:cs="Times New Roman"/>
          <w:sz w:val="24"/>
          <w:szCs w:val="24"/>
        </w:rPr>
        <w:t xml:space="preserve">code-switching is “partly a function of transfer between types of language combination” </w:t>
      </w:r>
      <w:r w:rsidR="00065516" w:rsidRPr="00065516">
        <w:rPr>
          <w:rFonts w:ascii="Times New Roman" w:hAnsi="Times New Roman" w:cs="Times New Roman"/>
          <w:color w:val="000000"/>
          <w:sz w:val="24"/>
          <w:szCs w:val="24"/>
        </w:rPr>
        <w:t>(Baker, 2007</w:t>
      </w:r>
      <w:r w:rsidR="00065516">
        <w:rPr>
          <w:rFonts w:ascii="Times New Roman" w:hAnsi="Times New Roman" w:cs="Times New Roman"/>
          <w:color w:val="000000"/>
          <w:sz w:val="24"/>
          <w:szCs w:val="24"/>
        </w:rPr>
        <w:t>, pp.57</w:t>
      </w:r>
      <w:r w:rsidR="00065516" w:rsidRPr="00065516">
        <w:rPr>
          <w:rFonts w:ascii="Times New Roman" w:hAnsi="Times New Roman" w:cs="Times New Roman"/>
          <w:color w:val="000000"/>
          <w:sz w:val="24"/>
          <w:szCs w:val="24"/>
        </w:rPr>
        <w:t>)</w:t>
      </w:r>
      <w:r w:rsidR="009B6372">
        <w:rPr>
          <w:rFonts w:ascii="Times New Roman" w:hAnsi="Times New Roman" w:cs="Times New Roman"/>
          <w:color w:val="000000"/>
          <w:sz w:val="24"/>
          <w:szCs w:val="24"/>
        </w:rPr>
        <w:t xml:space="preserve">. This </w:t>
      </w:r>
      <w:r w:rsidR="00373FA4">
        <w:rPr>
          <w:rFonts w:ascii="Times New Roman" w:hAnsi="Times New Roman" w:cs="Times New Roman"/>
          <w:color w:val="000000"/>
          <w:sz w:val="24"/>
          <w:szCs w:val="24"/>
        </w:rPr>
        <w:t xml:space="preserve">somehow </w:t>
      </w:r>
      <w:r w:rsidR="0065228A">
        <w:rPr>
          <w:rFonts w:ascii="Times New Roman" w:hAnsi="Times New Roman" w:cs="Times New Roman"/>
          <w:color w:val="000000"/>
          <w:sz w:val="24"/>
          <w:szCs w:val="24"/>
        </w:rPr>
        <w:t>echoes</w:t>
      </w:r>
      <w:r w:rsidR="00373FA4">
        <w:rPr>
          <w:rFonts w:ascii="Times New Roman" w:hAnsi="Times New Roman" w:cs="Times New Roman"/>
          <w:color w:val="000000"/>
          <w:sz w:val="24"/>
          <w:szCs w:val="24"/>
        </w:rPr>
        <w:t xml:space="preserve"> the </w:t>
      </w:r>
      <w:r w:rsidR="0065228A">
        <w:rPr>
          <w:rFonts w:ascii="Times New Roman" w:hAnsi="Times New Roman" w:cs="Times New Roman"/>
          <w:color w:val="000000"/>
          <w:sz w:val="24"/>
          <w:szCs w:val="24"/>
        </w:rPr>
        <w:t>Developmental Interdependence Hypothesis</w:t>
      </w:r>
      <w:r w:rsidR="00373FA4">
        <w:rPr>
          <w:rFonts w:ascii="Times New Roman" w:hAnsi="Times New Roman" w:cs="Times New Roman"/>
          <w:color w:val="000000"/>
          <w:sz w:val="24"/>
          <w:szCs w:val="24"/>
        </w:rPr>
        <w:t xml:space="preserve"> which argues that </w:t>
      </w:r>
      <w:r w:rsidR="0065228A">
        <w:rPr>
          <w:rFonts w:ascii="Times New Roman" w:hAnsi="Times New Roman" w:cs="Times New Roman"/>
          <w:color w:val="000000"/>
          <w:sz w:val="24"/>
          <w:szCs w:val="24"/>
        </w:rPr>
        <w:t xml:space="preserve">children’s L2 level is partly dependent on their existed L1 competence </w:t>
      </w:r>
      <w:r w:rsidR="0065228A" w:rsidRPr="0065228A">
        <w:rPr>
          <w:rFonts w:ascii="Times New Roman" w:hAnsi="Times New Roman" w:cs="Times New Roman"/>
          <w:color w:val="000000"/>
          <w:sz w:val="24"/>
          <w:szCs w:val="24"/>
        </w:rPr>
        <w:t>(Cummins, 2000)</w:t>
      </w:r>
      <w:r w:rsidR="0065228A">
        <w:rPr>
          <w:rFonts w:ascii="Times New Roman" w:hAnsi="Times New Roman" w:cs="Times New Roman"/>
          <w:color w:val="000000"/>
          <w:sz w:val="24"/>
          <w:szCs w:val="24"/>
        </w:rPr>
        <w:t>. This is</w:t>
      </w:r>
      <w:r w:rsidR="00513EC8">
        <w:rPr>
          <w:rFonts w:ascii="Times New Roman" w:hAnsi="Times New Roman" w:cs="Times New Roman"/>
          <w:color w:val="000000"/>
          <w:sz w:val="24"/>
          <w:szCs w:val="24"/>
        </w:rPr>
        <w:t xml:space="preserve"> an evolution of his previous Threshold Theory and still</w:t>
      </w:r>
      <w:r w:rsidR="0065228A">
        <w:rPr>
          <w:rFonts w:ascii="Times New Roman" w:hAnsi="Times New Roman" w:cs="Times New Roman"/>
          <w:color w:val="000000"/>
          <w:sz w:val="24"/>
          <w:szCs w:val="24"/>
        </w:rPr>
        <w:t xml:space="preserve"> against traditional Separate Underlying Proficiency Model of Bilingualism which holds a view that the two languages keep separately </w:t>
      </w:r>
      <w:r w:rsidR="00513EC8">
        <w:rPr>
          <w:rFonts w:ascii="Times New Roman" w:hAnsi="Times New Roman" w:cs="Times New Roman"/>
          <w:color w:val="000000"/>
          <w:sz w:val="24"/>
          <w:szCs w:val="24"/>
        </w:rPr>
        <w:t xml:space="preserve">and both occupy restricted room </w:t>
      </w:r>
      <w:r w:rsidR="0065228A">
        <w:rPr>
          <w:rFonts w:ascii="Times New Roman" w:hAnsi="Times New Roman" w:cs="Times New Roman"/>
          <w:color w:val="000000"/>
          <w:sz w:val="24"/>
          <w:szCs w:val="24"/>
        </w:rPr>
        <w:t>in</w:t>
      </w:r>
      <w:r w:rsidR="00513EC8">
        <w:rPr>
          <w:rFonts w:ascii="Times New Roman" w:hAnsi="Times New Roman" w:cs="Times New Roman"/>
          <w:color w:val="000000"/>
          <w:sz w:val="24"/>
          <w:szCs w:val="24"/>
        </w:rPr>
        <w:t xml:space="preserve"> people’s brain. </w:t>
      </w:r>
      <w:r w:rsidR="00E070F0">
        <w:rPr>
          <w:rFonts w:ascii="Times New Roman" w:hAnsi="Times New Roman" w:cs="Times New Roman"/>
          <w:color w:val="000000"/>
          <w:sz w:val="24"/>
          <w:szCs w:val="24"/>
        </w:rPr>
        <w:t xml:space="preserve">From this point of view, </w:t>
      </w:r>
      <w:r w:rsidR="00B7393E">
        <w:rPr>
          <w:rFonts w:ascii="Times New Roman" w:hAnsi="Times New Roman" w:cs="Times New Roman"/>
          <w:color w:val="000000"/>
          <w:sz w:val="24"/>
          <w:szCs w:val="24"/>
        </w:rPr>
        <w:t xml:space="preserve">it is entirely possible that </w:t>
      </w:r>
      <w:r w:rsidR="000000B1">
        <w:rPr>
          <w:rFonts w:ascii="Times New Roman" w:hAnsi="Times New Roman" w:cs="Times New Roman"/>
          <w:color w:val="000000"/>
          <w:sz w:val="24"/>
          <w:szCs w:val="24"/>
        </w:rPr>
        <w:t xml:space="preserve">correctly </w:t>
      </w:r>
      <w:r w:rsidR="00B7393E">
        <w:rPr>
          <w:rFonts w:ascii="Times New Roman" w:hAnsi="Times New Roman" w:cs="Times New Roman"/>
          <w:color w:val="000000"/>
          <w:sz w:val="24"/>
          <w:szCs w:val="24"/>
        </w:rPr>
        <w:t xml:space="preserve">transferring </w:t>
      </w:r>
      <w:r w:rsidR="000000B1">
        <w:rPr>
          <w:rFonts w:ascii="Times New Roman" w:hAnsi="Times New Roman" w:cs="Times New Roman"/>
          <w:color w:val="000000"/>
          <w:sz w:val="24"/>
          <w:szCs w:val="24"/>
        </w:rPr>
        <w:t xml:space="preserve">from L1 to L2 </w:t>
      </w:r>
      <w:r w:rsidR="00B7393E">
        <w:rPr>
          <w:rFonts w:ascii="Times New Roman" w:hAnsi="Times New Roman" w:cs="Times New Roman"/>
          <w:color w:val="000000"/>
          <w:sz w:val="24"/>
          <w:szCs w:val="24"/>
        </w:rPr>
        <w:t xml:space="preserve">may be of value in </w:t>
      </w:r>
      <w:r w:rsidR="000000B1">
        <w:rPr>
          <w:rFonts w:ascii="Times New Roman" w:hAnsi="Times New Roman" w:cs="Times New Roman"/>
          <w:color w:val="000000"/>
          <w:sz w:val="24"/>
          <w:szCs w:val="24"/>
        </w:rPr>
        <w:t xml:space="preserve">L2 teaching and learning. </w:t>
      </w:r>
      <w:r w:rsidR="00B7393E">
        <w:rPr>
          <w:rFonts w:ascii="Times New Roman" w:hAnsi="Times New Roman" w:cs="Times New Roman"/>
          <w:color w:val="000000"/>
          <w:sz w:val="24"/>
          <w:szCs w:val="24"/>
        </w:rPr>
        <w:t xml:space="preserve"> </w:t>
      </w:r>
      <w:r w:rsidR="0065228A">
        <w:rPr>
          <w:rFonts w:ascii="Times New Roman" w:hAnsi="Times New Roman" w:cs="Times New Roman"/>
          <w:color w:val="000000"/>
          <w:sz w:val="24"/>
          <w:szCs w:val="24"/>
        </w:rPr>
        <w:t xml:space="preserve"> </w:t>
      </w:r>
    </w:p>
    <w:p w14:paraId="66A7A1BE" w14:textId="77777777" w:rsidR="00E070F0" w:rsidRDefault="00E070F0" w:rsidP="00056BEA">
      <w:pPr>
        <w:rPr>
          <w:rFonts w:ascii="Times New Roman" w:hAnsi="Times New Roman" w:cs="Times New Roman"/>
          <w:color w:val="000000"/>
          <w:sz w:val="24"/>
          <w:szCs w:val="24"/>
        </w:rPr>
      </w:pPr>
    </w:p>
    <w:p w14:paraId="25E480A2" w14:textId="12788A17" w:rsidR="001779A4" w:rsidRDefault="006F159B" w:rsidP="00056BEA">
      <w:pPr>
        <w:rPr>
          <w:rFonts w:ascii="Times New Roman" w:hAnsi="Times New Roman" w:cs="Times New Roman"/>
          <w:color w:val="000000"/>
          <w:sz w:val="24"/>
          <w:szCs w:val="24"/>
        </w:rPr>
      </w:pPr>
      <w:r>
        <w:rPr>
          <w:rFonts w:ascii="Times New Roman" w:hAnsi="Times New Roman" w:cs="Times New Roman"/>
          <w:color w:val="000000"/>
          <w:sz w:val="24"/>
          <w:szCs w:val="24"/>
        </w:rPr>
        <w:t>Although it is controversial about whether teachers should use L1</w:t>
      </w:r>
      <w:r w:rsidR="00215C17">
        <w:rPr>
          <w:rFonts w:ascii="Times New Roman" w:hAnsi="Times New Roman" w:cs="Times New Roman"/>
          <w:color w:val="000000"/>
          <w:sz w:val="24"/>
          <w:szCs w:val="24"/>
        </w:rPr>
        <w:t xml:space="preserve"> theoretical</w:t>
      </w:r>
      <w:r w:rsidR="002B516E">
        <w:rPr>
          <w:rFonts w:ascii="Times New Roman" w:hAnsi="Times New Roman" w:cs="Times New Roman"/>
          <w:color w:val="000000"/>
          <w:sz w:val="24"/>
          <w:szCs w:val="24"/>
        </w:rPr>
        <w:t>ly</w:t>
      </w:r>
      <w:r w:rsidR="00215C17">
        <w:rPr>
          <w:rFonts w:ascii="Times New Roman" w:hAnsi="Times New Roman" w:cs="Times New Roman"/>
          <w:color w:val="000000"/>
          <w:sz w:val="24"/>
          <w:szCs w:val="24"/>
        </w:rPr>
        <w:t xml:space="preserve"> and pedagogi</w:t>
      </w:r>
      <w:r w:rsidR="002B516E">
        <w:rPr>
          <w:rFonts w:ascii="Times New Roman" w:hAnsi="Times New Roman" w:cs="Times New Roman"/>
          <w:color w:val="000000"/>
          <w:sz w:val="24"/>
          <w:szCs w:val="24"/>
        </w:rPr>
        <w:t>cally</w:t>
      </w:r>
      <w:r w:rsidR="00215C17">
        <w:rPr>
          <w:rFonts w:ascii="Times New Roman" w:hAnsi="Times New Roman" w:cs="Times New Roman"/>
          <w:color w:val="000000"/>
          <w:sz w:val="24"/>
          <w:szCs w:val="24"/>
        </w:rPr>
        <w:t xml:space="preserve"> </w:t>
      </w:r>
      <w:r w:rsidR="002B516E">
        <w:rPr>
          <w:rFonts w:ascii="Times New Roman" w:hAnsi="Times New Roman" w:cs="Times New Roman"/>
          <w:color w:val="000000"/>
          <w:sz w:val="24"/>
          <w:szCs w:val="24"/>
        </w:rPr>
        <w:t>speaking</w:t>
      </w:r>
      <w:r>
        <w:rPr>
          <w:rFonts w:ascii="Times New Roman" w:hAnsi="Times New Roman" w:cs="Times New Roman"/>
          <w:color w:val="000000"/>
          <w:sz w:val="24"/>
          <w:szCs w:val="24"/>
        </w:rPr>
        <w:t>, u</w:t>
      </w:r>
      <w:r w:rsidR="002B143E">
        <w:rPr>
          <w:rFonts w:ascii="Times New Roman" w:hAnsi="Times New Roman" w:cs="Times New Roman"/>
          <w:color w:val="000000"/>
          <w:sz w:val="24"/>
          <w:szCs w:val="24"/>
        </w:rPr>
        <w:t xml:space="preserve">sing L1 </w:t>
      </w:r>
      <w:r>
        <w:rPr>
          <w:rFonts w:ascii="Times New Roman" w:hAnsi="Times New Roman" w:cs="Times New Roman"/>
          <w:color w:val="000000"/>
          <w:sz w:val="24"/>
          <w:szCs w:val="24"/>
        </w:rPr>
        <w:t xml:space="preserve">is </w:t>
      </w:r>
      <w:r w:rsidR="002B143E">
        <w:rPr>
          <w:rFonts w:ascii="Times New Roman" w:hAnsi="Times New Roman" w:cs="Times New Roman"/>
          <w:color w:val="000000"/>
          <w:sz w:val="24"/>
          <w:szCs w:val="24"/>
        </w:rPr>
        <w:t>in EFL classroom</w:t>
      </w:r>
      <w:r w:rsidR="0094340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has become a necessary part in some teaching methods which allow teachers to switch between different languages legitimately. </w:t>
      </w:r>
      <w:r w:rsidR="00215C17">
        <w:rPr>
          <w:rFonts w:ascii="Times New Roman" w:hAnsi="Times New Roman" w:cs="Times New Roman"/>
          <w:color w:val="000000"/>
          <w:sz w:val="24"/>
          <w:szCs w:val="24"/>
        </w:rPr>
        <w:t xml:space="preserve">As </w:t>
      </w:r>
      <w:r w:rsidR="00215C17" w:rsidRPr="00215C17">
        <w:rPr>
          <w:rFonts w:ascii="Times New Roman" w:hAnsi="Times New Roman" w:cs="Times New Roman"/>
          <w:color w:val="000000"/>
          <w:sz w:val="24"/>
          <w:szCs w:val="24"/>
        </w:rPr>
        <w:t xml:space="preserve">Ellis and </w:t>
      </w:r>
      <w:proofErr w:type="spellStart"/>
      <w:r w:rsidR="00215C17" w:rsidRPr="00215C17">
        <w:rPr>
          <w:rFonts w:ascii="Times New Roman" w:hAnsi="Times New Roman" w:cs="Times New Roman"/>
          <w:color w:val="000000"/>
          <w:sz w:val="24"/>
          <w:szCs w:val="24"/>
        </w:rPr>
        <w:t>Shintani</w:t>
      </w:r>
      <w:proofErr w:type="spellEnd"/>
      <w:r w:rsidR="00215C17" w:rsidRPr="00215C17">
        <w:rPr>
          <w:rFonts w:ascii="Times New Roman" w:hAnsi="Times New Roman" w:cs="Times New Roman"/>
          <w:color w:val="000000"/>
          <w:sz w:val="24"/>
          <w:szCs w:val="24"/>
        </w:rPr>
        <w:t xml:space="preserve"> </w:t>
      </w:r>
      <w:r w:rsidR="00215C17">
        <w:rPr>
          <w:rFonts w:ascii="Times New Roman" w:hAnsi="Times New Roman" w:cs="Times New Roman"/>
          <w:color w:val="000000"/>
          <w:sz w:val="24"/>
          <w:szCs w:val="24"/>
        </w:rPr>
        <w:t>(</w:t>
      </w:r>
      <w:r w:rsidR="00215C17" w:rsidRPr="00215C17">
        <w:rPr>
          <w:rFonts w:ascii="Times New Roman" w:hAnsi="Times New Roman" w:cs="Times New Roman"/>
          <w:color w:val="000000"/>
          <w:sz w:val="24"/>
          <w:szCs w:val="24"/>
        </w:rPr>
        <w:t>2014)</w:t>
      </w:r>
      <w:r w:rsidR="00215C17">
        <w:rPr>
          <w:rFonts w:ascii="Times New Roman" w:hAnsi="Times New Roman" w:cs="Times New Roman"/>
          <w:color w:val="000000"/>
          <w:sz w:val="24"/>
          <w:szCs w:val="24"/>
        </w:rPr>
        <w:t xml:space="preserve"> summarised that these range from classic grammar-translation, community language learning, bilingual method to comparatively recent </w:t>
      </w:r>
      <w:proofErr w:type="spellStart"/>
      <w:r w:rsidR="00215C17">
        <w:rPr>
          <w:rFonts w:ascii="Times New Roman" w:hAnsi="Times New Roman" w:cs="Times New Roman"/>
          <w:color w:val="000000"/>
          <w:sz w:val="24"/>
          <w:szCs w:val="24"/>
        </w:rPr>
        <w:t>translanguaging</w:t>
      </w:r>
      <w:proofErr w:type="spellEnd"/>
      <w:r w:rsidR="00215C17">
        <w:rPr>
          <w:rFonts w:ascii="Times New Roman" w:hAnsi="Times New Roman" w:cs="Times New Roman"/>
          <w:color w:val="000000"/>
          <w:sz w:val="24"/>
          <w:szCs w:val="24"/>
        </w:rPr>
        <w:t xml:space="preserve"> approach and two-way immersion programmes. They share a common trait that</w:t>
      </w:r>
      <w:r w:rsidR="00A23E33">
        <w:rPr>
          <w:rFonts w:ascii="Times New Roman" w:hAnsi="Times New Roman" w:cs="Times New Roman"/>
          <w:color w:val="000000"/>
          <w:sz w:val="24"/>
          <w:szCs w:val="24"/>
        </w:rPr>
        <w:t xml:space="preserve"> the use of</w:t>
      </w:r>
      <w:r w:rsidR="00215C17">
        <w:rPr>
          <w:rFonts w:ascii="Times New Roman" w:hAnsi="Times New Roman" w:cs="Times New Roman"/>
          <w:color w:val="000000"/>
          <w:sz w:val="24"/>
          <w:szCs w:val="24"/>
        </w:rPr>
        <w:t xml:space="preserve"> L1</w:t>
      </w:r>
      <w:r w:rsidR="00A23E33">
        <w:rPr>
          <w:rFonts w:ascii="Times New Roman" w:hAnsi="Times New Roman" w:cs="Times New Roman"/>
          <w:color w:val="000000"/>
          <w:sz w:val="24"/>
          <w:szCs w:val="24"/>
        </w:rPr>
        <w:t>, especially teachers’ purposeful L1 utterance,</w:t>
      </w:r>
      <w:r w:rsidR="00215C17">
        <w:rPr>
          <w:rFonts w:ascii="Times New Roman" w:hAnsi="Times New Roman" w:cs="Times New Roman"/>
          <w:color w:val="000000"/>
          <w:sz w:val="24"/>
          <w:szCs w:val="24"/>
        </w:rPr>
        <w:t xml:space="preserve"> more or less serves as scaffolding</w:t>
      </w:r>
      <w:r w:rsidR="00A23E33">
        <w:rPr>
          <w:rFonts w:ascii="Times New Roman" w:hAnsi="Times New Roman" w:cs="Times New Roman"/>
          <w:color w:val="000000"/>
          <w:sz w:val="24"/>
          <w:szCs w:val="24"/>
        </w:rPr>
        <w:t xml:space="preserve"> in eliciting learners’ L2 production. </w:t>
      </w:r>
    </w:p>
    <w:p w14:paraId="69784412" w14:textId="77777777" w:rsidR="001779A4" w:rsidRDefault="001779A4" w:rsidP="00056BEA">
      <w:pPr>
        <w:rPr>
          <w:rFonts w:ascii="Times New Roman" w:hAnsi="Times New Roman" w:cs="Times New Roman"/>
          <w:color w:val="000000"/>
          <w:sz w:val="24"/>
          <w:szCs w:val="24"/>
        </w:rPr>
      </w:pPr>
    </w:p>
    <w:p w14:paraId="622F840A" w14:textId="6A24C94B" w:rsidR="00943402" w:rsidRPr="007D4943" w:rsidRDefault="00DC1EA4" w:rsidP="00056BE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From </w:t>
      </w:r>
      <w:r w:rsidR="001779A4">
        <w:rPr>
          <w:rFonts w:ascii="Times New Roman" w:hAnsi="Times New Roman" w:cs="Times New Roman"/>
          <w:color w:val="000000"/>
          <w:sz w:val="24"/>
          <w:szCs w:val="24"/>
        </w:rPr>
        <w:t xml:space="preserve">an </w:t>
      </w:r>
      <w:r>
        <w:rPr>
          <w:rFonts w:ascii="Times New Roman" w:hAnsi="Times New Roman" w:cs="Times New Roman"/>
          <w:color w:val="000000"/>
          <w:sz w:val="24"/>
          <w:szCs w:val="24"/>
        </w:rPr>
        <w:t>instruction</w:t>
      </w:r>
      <w:r>
        <w:rPr>
          <w:rFonts w:ascii="Times New Roman" w:hAnsi="Times New Roman" w:cs="Times New Roman" w:hint="eastAsia"/>
          <w:color w:val="000000"/>
          <w:sz w:val="24"/>
          <w:szCs w:val="24"/>
        </w:rPr>
        <w:t>al</w:t>
      </w:r>
      <w:r>
        <w:rPr>
          <w:rFonts w:ascii="Times New Roman" w:hAnsi="Times New Roman" w:cs="Times New Roman"/>
          <w:color w:val="000000"/>
          <w:sz w:val="24"/>
          <w:szCs w:val="24"/>
        </w:rPr>
        <w:t xml:space="preserve"> </w:t>
      </w:r>
      <w:r w:rsidR="00E5011D">
        <w:rPr>
          <w:rFonts w:ascii="Times New Roman" w:hAnsi="Times New Roman" w:cs="Times New Roman"/>
          <w:color w:val="000000"/>
          <w:sz w:val="24"/>
          <w:szCs w:val="24"/>
        </w:rPr>
        <w:t xml:space="preserve">practice </w:t>
      </w:r>
      <w:r>
        <w:rPr>
          <w:rFonts w:ascii="Times New Roman" w:hAnsi="Times New Roman" w:cs="Times New Roman"/>
          <w:color w:val="000000"/>
          <w:sz w:val="24"/>
          <w:szCs w:val="24"/>
        </w:rPr>
        <w:t xml:space="preserve">perspective, </w:t>
      </w:r>
      <w:r w:rsidR="001779A4">
        <w:rPr>
          <w:rFonts w:ascii="Times New Roman" w:hAnsi="Times New Roman" w:cs="Times New Roman"/>
          <w:color w:val="000000"/>
          <w:sz w:val="24"/>
          <w:szCs w:val="24"/>
        </w:rPr>
        <w:t xml:space="preserve">several scholars summarised the factors contributing to teachers’ L1 using in classroom. </w:t>
      </w:r>
      <w:proofErr w:type="spellStart"/>
      <w:r w:rsidR="001779A4">
        <w:rPr>
          <w:rFonts w:ascii="Times New Roman" w:hAnsi="Times New Roman" w:cs="Times New Roman"/>
          <w:color w:val="000000"/>
          <w:sz w:val="24"/>
          <w:szCs w:val="24"/>
        </w:rPr>
        <w:t>Macaro</w:t>
      </w:r>
      <w:proofErr w:type="spellEnd"/>
      <w:r w:rsidR="001779A4">
        <w:rPr>
          <w:rFonts w:ascii="Times New Roman" w:hAnsi="Times New Roman" w:cs="Times New Roman"/>
          <w:color w:val="000000"/>
          <w:sz w:val="24"/>
          <w:szCs w:val="24"/>
        </w:rPr>
        <w:t xml:space="preserve"> (1997) summarised </w:t>
      </w:r>
      <w:r w:rsidR="00530405">
        <w:rPr>
          <w:rFonts w:ascii="Times New Roman" w:hAnsi="Times New Roman" w:cs="Times New Roman"/>
          <w:color w:val="000000"/>
          <w:sz w:val="24"/>
          <w:szCs w:val="24"/>
        </w:rPr>
        <w:t>five such factors</w:t>
      </w:r>
      <w:r w:rsidR="001779A4">
        <w:rPr>
          <w:rFonts w:ascii="Times New Roman" w:hAnsi="Times New Roman" w:cs="Times New Roman"/>
          <w:color w:val="000000"/>
          <w:sz w:val="24"/>
          <w:szCs w:val="24"/>
        </w:rPr>
        <w:t xml:space="preserve"> and </w:t>
      </w:r>
      <w:r w:rsidR="00E5011D">
        <w:rPr>
          <w:rFonts w:ascii="Times New Roman" w:hAnsi="Times New Roman" w:cs="Times New Roman"/>
          <w:color w:val="000000"/>
          <w:sz w:val="24"/>
          <w:szCs w:val="24"/>
        </w:rPr>
        <w:t>three</w:t>
      </w:r>
      <w:r w:rsidR="001779A4">
        <w:rPr>
          <w:rFonts w:ascii="Times New Roman" w:hAnsi="Times New Roman" w:cs="Times New Roman"/>
          <w:color w:val="000000"/>
          <w:sz w:val="24"/>
          <w:szCs w:val="24"/>
        </w:rPr>
        <w:t xml:space="preserve"> of them are directly linked to </w:t>
      </w:r>
      <w:r w:rsidR="00E5011D">
        <w:rPr>
          <w:rFonts w:ascii="Times New Roman" w:hAnsi="Times New Roman" w:cs="Times New Roman"/>
          <w:color w:val="000000"/>
          <w:sz w:val="24"/>
          <w:szCs w:val="24"/>
        </w:rPr>
        <w:t>conveying meaning, such as translating and checking comprehension</w:t>
      </w:r>
      <w:r w:rsidR="00E539BE">
        <w:rPr>
          <w:rFonts w:ascii="Times New Roman" w:hAnsi="Times New Roman" w:cs="Times New Roman"/>
          <w:color w:val="000000"/>
          <w:sz w:val="24"/>
          <w:szCs w:val="24"/>
        </w:rPr>
        <w:t xml:space="preserve"> in an efficient way</w:t>
      </w:r>
      <w:r w:rsidR="00E5011D">
        <w:rPr>
          <w:rFonts w:ascii="Times New Roman" w:hAnsi="Times New Roman" w:cs="Times New Roman"/>
          <w:color w:val="000000"/>
          <w:sz w:val="24"/>
          <w:szCs w:val="24"/>
        </w:rPr>
        <w:t>, individual comments and</w:t>
      </w:r>
      <w:r w:rsidR="00E539BE">
        <w:rPr>
          <w:rFonts w:ascii="Times New Roman" w:hAnsi="Times New Roman" w:cs="Times New Roman"/>
          <w:color w:val="000000"/>
          <w:sz w:val="24"/>
          <w:szCs w:val="24"/>
        </w:rPr>
        <w:t xml:space="preserve"> giving</w:t>
      </w:r>
      <w:r w:rsidR="00E5011D">
        <w:rPr>
          <w:rFonts w:ascii="Times New Roman" w:hAnsi="Times New Roman" w:cs="Times New Roman"/>
          <w:color w:val="000000"/>
          <w:sz w:val="24"/>
          <w:szCs w:val="24"/>
        </w:rPr>
        <w:t xml:space="preserve"> feedback. Similarly, </w:t>
      </w:r>
      <w:proofErr w:type="gramStart"/>
      <w:r w:rsidR="00E5011D" w:rsidRPr="000164CD">
        <w:rPr>
          <w:rFonts w:ascii="Times New Roman" w:hAnsi="Times New Roman" w:cs="Times New Roman"/>
          <w:color w:val="000000"/>
          <w:sz w:val="24"/>
          <w:szCs w:val="24"/>
        </w:rPr>
        <w:t>Cook</w:t>
      </w:r>
      <w:proofErr w:type="gramEnd"/>
      <w:r w:rsidR="00E5011D">
        <w:rPr>
          <w:rFonts w:ascii="Times New Roman" w:hAnsi="Times New Roman" w:cs="Times New Roman"/>
          <w:color w:val="000000"/>
          <w:sz w:val="24"/>
          <w:szCs w:val="24"/>
        </w:rPr>
        <w:t xml:space="preserve"> (</w:t>
      </w:r>
      <w:r w:rsidR="00E5011D" w:rsidRPr="000164CD">
        <w:rPr>
          <w:rFonts w:ascii="Times New Roman" w:hAnsi="Times New Roman" w:cs="Times New Roman"/>
          <w:color w:val="000000"/>
          <w:sz w:val="24"/>
          <w:szCs w:val="24"/>
        </w:rPr>
        <w:t>2008)</w:t>
      </w:r>
      <w:r w:rsidR="00E5011D">
        <w:rPr>
          <w:rFonts w:ascii="Times New Roman" w:hAnsi="Times New Roman" w:cs="Times New Roman"/>
          <w:color w:val="000000"/>
          <w:sz w:val="24"/>
          <w:szCs w:val="24"/>
        </w:rPr>
        <w:t xml:space="preserve"> listed two major ways of teachers’ L1 using also including </w:t>
      </w:r>
      <w:r w:rsidR="00E5011D">
        <w:rPr>
          <w:rFonts w:ascii="Times New Roman" w:hAnsi="Times New Roman" w:cs="Times New Roman"/>
          <w:sz w:val="24"/>
          <w:szCs w:val="24"/>
        </w:rPr>
        <w:t>better organising EFL class, for example</w:t>
      </w:r>
      <w:r w:rsidR="00E5011D" w:rsidRPr="009B69E7">
        <w:rPr>
          <w:rFonts w:ascii="Times New Roman" w:hAnsi="Times New Roman" w:cs="Times New Roman"/>
          <w:color w:val="000000"/>
          <w:sz w:val="24"/>
          <w:szCs w:val="24"/>
        </w:rPr>
        <w:t xml:space="preserve"> </w:t>
      </w:r>
      <w:r w:rsidR="00E5011D">
        <w:rPr>
          <w:rFonts w:ascii="Times New Roman" w:hAnsi="Times New Roman" w:cs="Times New Roman"/>
          <w:color w:val="000000"/>
          <w:sz w:val="24"/>
          <w:szCs w:val="24"/>
        </w:rPr>
        <w:t>its function in maintaining positive learning environment,</w:t>
      </w:r>
      <w:r w:rsidR="00E5011D">
        <w:rPr>
          <w:rFonts w:ascii="Times New Roman" w:hAnsi="Times New Roman" w:cs="Times New Roman"/>
          <w:sz w:val="24"/>
          <w:szCs w:val="24"/>
        </w:rPr>
        <w:t xml:space="preserve"> and conveying meaning. The latter not only includes transmitting the meaning of L2 words and phrases but frequent explaining L2 grammatical rules. </w:t>
      </w:r>
      <w:r w:rsidR="00A23E33">
        <w:rPr>
          <w:rFonts w:ascii="Times New Roman" w:hAnsi="Times New Roman" w:cs="Times New Roman"/>
          <w:color w:val="000000"/>
          <w:sz w:val="24"/>
          <w:szCs w:val="24"/>
        </w:rPr>
        <w:t xml:space="preserve">Harmer </w:t>
      </w:r>
      <w:r w:rsidR="00776DEA" w:rsidRPr="00776DEA">
        <w:rPr>
          <w:rFonts w:ascii="Times New Roman" w:hAnsi="Times New Roman" w:cs="Times New Roman"/>
          <w:color w:val="000000"/>
          <w:sz w:val="24"/>
          <w:szCs w:val="24"/>
        </w:rPr>
        <w:t>(2007)</w:t>
      </w:r>
      <w:r w:rsidR="00215C17">
        <w:rPr>
          <w:rFonts w:ascii="Times New Roman" w:hAnsi="Times New Roman" w:cs="Times New Roman"/>
          <w:color w:val="000000"/>
          <w:sz w:val="24"/>
          <w:szCs w:val="24"/>
        </w:rPr>
        <w:t xml:space="preserve"> </w:t>
      </w:r>
      <w:r w:rsidR="004F4196">
        <w:rPr>
          <w:rFonts w:ascii="Times New Roman" w:hAnsi="Times New Roman" w:cs="Times New Roman"/>
          <w:color w:val="000000"/>
          <w:sz w:val="24"/>
          <w:szCs w:val="24"/>
        </w:rPr>
        <w:t>a</w:t>
      </w:r>
      <w:r w:rsidR="00AD5A21">
        <w:rPr>
          <w:rFonts w:ascii="Times New Roman" w:hAnsi="Times New Roman" w:cs="Times New Roman"/>
          <w:color w:val="000000"/>
          <w:sz w:val="24"/>
          <w:szCs w:val="24"/>
        </w:rPr>
        <w:t>cknowledged advantages of</w:t>
      </w:r>
      <w:r w:rsidR="00776DEA">
        <w:rPr>
          <w:rFonts w:ascii="Times New Roman" w:hAnsi="Times New Roman" w:cs="Times New Roman"/>
          <w:color w:val="000000"/>
          <w:sz w:val="24"/>
          <w:szCs w:val="24"/>
        </w:rPr>
        <w:t xml:space="preserve"> using </w:t>
      </w:r>
      <w:r w:rsidR="004F4196">
        <w:rPr>
          <w:rFonts w:ascii="Times New Roman" w:hAnsi="Times New Roman" w:cs="Times New Roman"/>
          <w:color w:val="000000"/>
          <w:sz w:val="24"/>
          <w:szCs w:val="24"/>
        </w:rPr>
        <w:t>L1 because he saw activities involved L1 such as translation and comparing between the two languages are natural for language learners to do</w:t>
      </w:r>
      <w:r w:rsidR="00F617B8">
        <w:rPr>
          <w:rFonts w:ascii="Times New Roman" w:hAnsi="Times New Roman" w:cs="Times New Roman"/>
          <w:color w:val="000000"/>
          <w:sz w:val="24"/>
          <w:szCs w:val="24"/>
        </w:rPr>
        <w:t xml:space="preserve">. Then teachers can adapt these into instruction to attract learners’ attention to those differences between the two languages </w:t>
      </w:r>
      <w:r w:rsidR="00D41284">
        <w:rPr>
          <w:rFonts w:ascii="Times New Roman" w:hAnsi="Times New Roman" w:cs="Times New Roman"/>
          <w:color w:val="000000"/>
          <w:sz w:val="24"/>
          <w:szCs w:val="24"/>
        </w:rPr>
        <w:t>or</w:t>
      </w:r>
      <w:r w:rsidR="00F617B8">
        <w:rPr>
          <w:rFonts w:ascii="Times New Roman" w:hAnsi="Times New Roman" w:cs="Times New Roman"/>
          <w:color w:val="000000"/>
          <w:sz w:val="24"/>
          <w:szCs w:val="24"/>
        </w:rPr>
        <w:t xml:space="preserve"> the salient features in L2 forms. </w:t>
      </w:r>
      <w:r>
        <w:rPr>
          <w:rFonts w:ascii="Times New Roman" w:hAnsi="Times New Roman" w:cs="Times New Roman"/>
          <w:color w:val="000000"/>
          <w:sz w:val="24"/>
          <w:szCs w:val="24"/>
        </w:rPr>
        <w:t>H</w:t>
      </w:r>
      <w:r w:rsidR="00AD5A21">
        <w:rPr>
          <w:rFonts w:ascii="Times New Roman" w:hAnsi="Times New Roman" w:cs="Times New Roman"/>
          <w:color w:val="000000"/>
          <w:sz w:val="24"/>
          <w:szCs w:val="24"/>
        </w:rPr>
        <w:t>e advised teachers to</w:t>
      </w:r>
      <w:r w:rsidR="00C048EB">
        <w:rPr>
          <w:rFonts w:ascii="Times New Roman" w:hAnsi="Times New Roman" w:cs="Times New Roman"/>
          <w:color w:val="000000"/>
          <w:sz w:val="24"/>
          <w:szCs w:val="24"/>
        </w:rPr>
        <w:t xml:space="preserve"> negotiate with students on L1 using in specific conditions, and adjust the amount of L1 to meet learners’ English level</w:t>
      </w:r>
      <w:r w:rsidR="004879A4">
        <w:rPr>
          <w:rFonts w:ascii="Times New Roman" w:hAnsi="Times New Roman" w:cs="Times New Roman"/>
          <w:color w:val="000000"/>
          <w:sz w:val="24"/>
          <w:szCs w:val="24"/>
        </w:rPr>
        <w:t>.</w:t>
      </w:r>
      <w:r w:rsidR="00943402">
        <w:rPr>
          <w:rFonts w:ascii="Times New Roman" w:hAnsi="Times New Roman" w:cs="Times New Roman"/>
          <w:color w:val="000000"/>
          <w:sz w:val="24"/>
          <w:szCs w:val="24"/>
        </w:rPr>
        <w:t xml:space="preserve"> It is worth noticing that amount of L1 using and its purposes are to be</w:t>
      </w:r>
      <w:r w:rsidR="00E539BE">
        <w:rPr>
          <w:rFonts w:ascii="Times New Roman" w:hAnsi="Times New Roman" w:cs="Times New Roman"/>
          <w:color w:val="000000"/>
          <w:sz w:val="24"/>
          <w:szCs w:val="24"/>
        </w:rPr>
        <w:t xml:space="preserve"> timely adjust</w:t>
      </w:r>
      <w:r w:rsidR="00943402">
        <w:rPr>
          <w:rFonts w:ascii="Times New Roman" w:hAnsi="Times New Roman" w:cs="Times New Roman"/>
          <w:color w:val="000000"/>
          <w:sz w:val="24"/>
          <w:szCs w:val="24"/>
        </w:rPr>
        <w:t>ed to better facilitate leaners</w:t>
      </w:r>
      <w:r w:rsidR="00E539BE">
        <w:rPr>
          <w:rFonts w:ascii="Times New Roman" w:hAnsi="Times New Roman" w:cs="Times New Roman"/>
          <w:color w:val="000000"/>
          <w:sz w:val="24"/>
          <w:szCs w:val="24"/>
        </w:rPr>
        <w:t>’</w:t>
      </w:r>
      <w:r w:rsidR="00943402">
        <w:rPr>
          <w:rFonts w:ascii="Times New Roman" w:hAnsi="Times New Roman" w:cs="Times New Roman"/>
          <w:color w:val="000000"/>
          <w:sz w:val="24"/>
          <w:szCs w:val="24"/>
        </w:rPr>
        <w:t xml:space="preserve"> understand</w:t>
      </w:r>
      <w:r w:rsidR="00E539BE">
        <w:rPr>
          <w:rFonts w:ascii="Times New Roman" w:hAnsi="Times New Roman" w:cs="Times New Roman"/>
          <w:color w:val="000000"/>
          <w:sz w:val="24"/>
          <w:szCs w:val="24"/>
        </w:rPr>
        <w:t>ing</w:t>
      </w:r>
      <w:r w:rsidR="00943402">
        <w:rPr>
          <w:rFonts w:ascii="Times New Roman" w:hAnsi="Times New Roman" w:cs="Times New Roman"/>
          <w:color w:val="000000"/>
          <w:sz w:val="24"/>
          <w:szCs w:val="24"/>
        </w:rPr>
        <w:t xml:space="preserve"> of </w:t>
      </w:r>
      <w:r w:rsidR="00943402">
        <w:rPr>
          <w:rFonts w:ascii="Times New Roman" w:hAnsi="Times New Roman" w:cs="Times New Roman" w:hint="eastAsia"/>
          <w:color w:val="000000"/>
          <w:sz w:val="24"/>
          <w:szCs w:val="24"/>
        </w:rPr>
        <w:t>L</w:t>
      </w:r>
      <w:r w:rsidR="00943402">
        <w:rPr>
          <w:rFonts w:ascii="Times New Roman" w:hAnsi="Times New Roman" w:cs="Times New Roman"/>
          <w:color w:val="000000"/>
          <w:sz w:val="24"/>
          <w:szCs w:val="24"/>
        </w:rPr>
        <w:t xml:space="preserve">2 </w:t>
      </w:r>
      <w:r w:rsidR="003B3EEF">
        <w:rPr>
          <w:rFonts w:ascii="Times New Roman" w:hAnsi="Times New Roman" w:cs="Times New Roman"/>
          <w:color w:val="000000"/>
          <w:sz w:val="24"/>
          <w:szCs w:val="24"/>
        </w:rPr>
        <w:t xml:space="preserve">vocabulary and grammatical </w:t>
      </w:r>
      <w:r w:rsidR="00943402">
        <w:rPr>
          <w:rFonts w:ascii="Times New Roman" w:hAnsi="Times New Roman" w:cs="Times New Roman"/>
          <w:color w:val="000000"/>
          <w:sz w:val="24"/>
          <w:szCs w:val="24"/>
        </w:rPr>
        <w:t xml:space="preserve">knowledge. </w:t>
      </w:r>
      <w:r w:rsidR="00E539BE">
        <w:rPr>
          <w:rFonts w:ascii="Times New Roman" w:hAnsi="Times New Roman" w:cs="Times New Roman"/>
          <w:sz w:val="24"/>
          <w:szCs w:val="24"/>
        </w:rPr>
        <w:t>From these ways, people can see that teachers’ L1 can help to efficiently construct learners’ L2 knowledge</w:t>
      </w:r>
      <w:r w:rsidR="003B3EEF">
        <w:rPr>
          <w:rFonts w:ascii="Times New Roman" w:hAnsi="Times New Roman" w:cs="Times New Roman"/>
          <w:sz w:val="24"/>
          <w:szCs w:val="24"/>
        </w:rPr>
        <w:t>, but to what extent this target will be realised may need genuine evidence through observation from classroom</w:t>
      </w:r>
      <w:r w:rsidR="00E539BE">
        <w:rPr>
          <w:rFonts w:ascii="Times New Roman" w:hAnsi="Times New Roman" w:cs="Times New Roman"/>
          <w:sz w:val="24"/>
          <w:szCs w:val="24"/>
        </w:rPr>
        <w:t>.</w:t>
      </w:r>
      <w:r w:rsidR="003B3EEF">
        <w:rPr>
          <w:rFonts w:ascii="Times New Roman" w:hAnsi="Times New Roman" w:cs="Times New Roman"/>
          <w:sz w:val="24"/>
          <w:szCs w:val="24"/>
        </w:rPr>
        <w:t xml:space="preserve"> </w:t>
      </w:r>
      <w:r w:rsidR="00AD5A21">
        <w:rPr>
          <w:rFonts w:ascii="Times New Roman" w:hAnsi="Times New Roman" w:cs="Times New Roman"/>
          <w:color w:val="000000"/>
          <w:sz w:val="24"/>
          <w:szCs w:val="24"/>
        </w:rPr>
        <w:t xml:space="preserve"> </w:t>
      </w:r>
      <w:r w:rsidR="004F4196">
        <w:rPr>
          <w:rFonts w:ascii="Times New Roman" w:hAnsi="Times New Roman" w:cs="Times New Roman"/>
          <w:color w:val="000000"/>
          <w:sz w:val="24"/>
          <w:szCs w:val="24"/>
        </w:rPr>
        <w:t xml:space="preserve"> </w:t>
      </w:r>
      <w:r w:rsidR="006F159B">
        <w:rPr>
          <w:rFonts w:ascii="Times New Roman" w:hAnsi="Times New Roman" w:cs="Times New Roman"/>
          <w:color w:val="000000"/>
          <w:sz w:val="24"/>
          <w:szCs w:val="24"/>
        </w:rPr>
        <w:t xml:space="preserve"> </w:t>
      </w:r>
      <w:r w:rsidR="00E070F0">
        <w:rPr>
          <w:rFonts w:ascii="Times New Roman" w:hAnsi="Times New Roman" w:cs="Times New Roman"/>
          <w:color w:val="000000"/>
          <w:sz w:val="24"/>
          <w:szCs w:val="24"/>
        </w:rPr>
        <w:t xml:space="preserve"> </w:t>
      </w:r>
      <w:r w:rsidR="00373FA4">
        <w:rPr>
          <w:rFonts w:ascii="Times New Roman" w:hAnsi="Times New Roman" w:cs="Times New Roman"/>
          <w:color w:val="000000"/>
          <w:sz w:val="24"/>
          <w:szCs w:val="24"/>
        </w:rPr>
        <w:t xml:space="preserve"> </w:t>
      </w:r>
      <w:r w:rsidR="00065516">
        <w:rPr>
          <w:rFonts w:ascii="Times New Roman" w:hAnsi="Times New Roman" w:cs="Times New Roman"/>
          <w:sz w:val="24"/>
          <w:szCs w:val="24"/>
        </w:rPr>
        <w:t xml:space="preserve"> </w:t>
      </w:r>
      <w:r w:rsidR="00AB11D5">
        <w:rPr>
          <w:rFonts w:ascii="Times New Roman" w:hAnsi="Times New Roman" w:cs="Times New Roman"/>
          <w:sz w:val="24"/>
          <w:szCs w:val="24"/>
        </w:rPr>
        <w:t xml:space="preserve">    </w:t>
      </w:r>
      <w:r w:rsidR="00335339">
        <w:rPr>
          <w:rFonts w:ascii="Times New Roman" w:hAnsi="Times New Roman" w:cs="Times New Roman"/>
          <w:sz w:val="24"/>
          <w:szCs w:val="24"/>
        </w:rPr>
        <w:t xml:space="preserve">   </w:t>
      </w:r>
      <w:r w:rsidR="001C782B">
        <w:rPr>
          <w:rFonts w:ascii="Times New Roman" w:hAnsi="Times New Roman" w:cs="Times New Roman"/>
          <w:sz w:val="24"/>
          <w:szCs w:val="24"/>
        </w:rPr>
        <w:t xml:space="preserve"> </w:t>
      </w:r>
      <w:r w:rsidR="00234A97">
        <w:rPr>
          <w:rFonts w:ascii="Times New Roman" w:hAnsi="Times New Roman" w:cs="Times New Roman"/>
          <w:sz w:val="24"/>
          <w:szCs w:val="24"/>
        </w:rPr>
        <w:t xml:space="preserve"> </w:t>
      </w:r>
      <w:r w:rsidR="008B7743">
        <w:rPr>
          <w:rFonts w:ascii="Times New Roman" w:hAnsi="Times New Roman" w:cs="Times New Roman"/>
          <w:sz w:val="24"/>
          <w:szCs w:val="24"/>
        </w:rPr>
        <w:t xml:space="preserve"> </w:t>
      </w:r>
      <w:r w:rsidR="007D40AE">
        <w:rPr>
          <w:rFonts w:ascii="Times New Roman" w:hAnsi="Times New Roman" w:cs="Times New Roman"/>
          <w:sz w:val="24"/>
          <w:szCs w:val="24"/>
        </w:rPr>
        <w:t xml:space="preserve"> </w:t>
      </w:r>
    </w:p>
    <w:p w14:paraId="6B133DAB" w14:textId="77777777" w:rsidR="003660F6" w:rsidRPr="00320415" w:rsidRDefault="003660F6" w:rsidP="00056BEA">
      <w:pPr>
        <w:rPr>
          <w:rFonts w:ascii="Times New Roman" w:hAnsi="Times New Roman" w:cs="Times New Roman"/>
          <w:sz w:val="24"/>
          <w:szCs w:val="24"/>
        </w:rPr>
      </w:pPr>
    </w:p>
    <w:p w14:paraId="5BA9EB64" w14:textId="1DDCA4ED" w:rsidR="00DA05E3" w:rsidRDefault="00845054" w:rsidP="00056BEA">
      <w:pPr>
        <w:rPr>
          <w:rFonts w:ascii="Times New Roman" w:hAnsi="Times New Roman" w:cs="Times New Roman"/>
          <w:sz w:val="24"/>
          <w:szCs w:val="24"/>
        </w:rPr>
      </w:pPr>
      <w:r>
        <w:rPr>
          <w:rFonts w:ascii="Times New Roman" w:hAnsi="Times New Roman" w:cs="Times New Roman"/>
          <w:sz w:val="24"/>
          <w:szCs w:val="24"/>
          <w:u w:val="single"/>
        </w:rPr>
        <w:t>Input</w:t>
      </w:r>
      <w:r w:rsidR="00234A97">
        <w:rPr>
          <w:rFonts w:ascii="Times New Roman" w:hAnsi="Times New Roman" w:cs="Times New Roman"/>
          <w:sz w:val="24"/>
          <w:szCs w:val="24"/>
          <w:u w:val="single"/>
        </w:rPr>
        <w:t>,</w:t>
      </w:r>
      <w:r>
        <w:rPr>
          <w:rFonts w:ascii="Times New Roman" w:hAnsi="Times New Roman" w:cs="Times New Roman"/>
          <w:sz w:val="24"/>
          <w:szCs w:val="24"/>
          <w:u w:val="single"/>
        </w:rPr>
        <w:t xml:space="preserve"> Interaction</w:t>
      </w:r>
      <w:r w:rsidR="00234A97">
        <w:rPr>
          <w:rFonts w:ascii="Times New Roman" w:hAnsi="Times New Roman" w:cs="Times New Roman"/>
          <w:sz w:val="24"/>
          <w:szCs w:val="24"/>
          <w:u w:val="single"/>
        </w:rPr>
        <w:t xml:space="preserve"> and Output</w:t>
      </w:r>
    </w:p>
    <w:p w14:paraId="22860BDE" w14:textId="004A7BED" w:rsidR="00CB3982" w:rsidRDefault="006545AB" w:rsidP="00056BEA">
      <w:pPr>
        <w:rPr>
          <w:rFonts w:ascii="Times New Roman" w:hAnsi="Times New Roman" w:cs="Times New Roman"/>
          <w:color w:val="000000"/>
          <w:sz w:val="24"/>
          <w:szCs w:val="24"/>
        </w:rPr>
      </w:pPr>
      <w:r>
        <w:rPr>
          <w:rFonts w:ascii="Times New Roman" w:hAnsi="Times New Roman" w:cs="Times New Roman"/>
          <w:sz w:val="24"/>
          <w:szCs w:val="24"/>
        </w:rPr>
        <w:t>There are theories in SLA endorse the value of TT and provide framework for TT researches</w:t>
      </w:r>
      <w:r w:rsidR="00DE2B8E">
        <w:rPr>
          <w:rFonts w:ascii="Times New Roman" w:hAnsi="Times New Roman" w:cs="Times New Roman"/>
          <w:sz w:val="24"/>
          <w:szCs w:val="24"/>
        </w:rPr>
        <w:t>,</w:t>
      </w:r>
      <w:r>
        <w:rPr>
          <w:rFonts w:ascii="Times New Roman" w:hAnsi="Times New Roman" w:cs="Times New Roman"/>
          <w:sz w:val="24"/>
          <w:szCs w:val="24"/>
        </w:rPr>
        <w:t xml:space="preserve"> </w:t>
      </w:r>
      <w:r w:rsidR="00DE2B8E">
        <w:rPr>
          <w:rFonts w:ascii="Times New Roman" w:hAnsi="Times New Roman" w:cs="Times New Roman"/>
          <w:sz w:val="24"/>
          <w:szCs w:val="24"/>
        </w:rPr>
        <w:t>because the role of “input”</w:t>
      </w:r>
      <w:r w:rsidR="00B80DC6">
        <w:rPr>
          <w:rFonts w:ascii="Times New Roman" w:hAnsi="Times New Roman" w:cs="Times New Roman"/>
          <w:sz w:val="24"/>
          <w:szCs w:val="24"/>
        </w:rPr>
        <w:t>,</w:t>
      </w:r>
      <w:r w:rsidR="00DE2B8E">
        <w:rPr>
          <w:rFonts w:ascii="Times New Roman" w:hAnsi="Times New Roman" w:cs="Times New Roman"/>
          <w:sz w:val="24"/>
          <w:szCs w:val="24"/>
        </w:rPr>
        <w:t xml:space="preserve"> “interaction” </w:t>
      </w:r>
      <w:r w:rsidR="00B80DC6">
        <w:rPr>
          <w:rFonts w:ascii="Times New Roman" w:hAnsi="Times New Roman" w:cs="Times New Roman"/>
          <w:sz w:val="24"/>
          <w:szCs w:val="24"/>
        </w:rPr>
        <w:t xml:space="preserve">and “output” </w:t>
      </w:r>
      <w:r w:rsidR="00DE2B8E">
        <w:rPr>
          <w:rFonts w:ascii="Times New Roman" w:hAnsi="Times New Roman" w:cs="Times New Roman"/>
          <w:sz w:val="24"/>
          <w:szCs w:val="24"/>
        </w:rPr>
        <w:t xml:space="preserve">in </w:t>
      </w:r>
      <w:r w:rsidR="009E3FFD">
        <w:rPr>
          <w:rFonts w:ascii="Times New Roman" w:hAnsi="Times New Roman" w:cs="Times New Roman"/>
          <w:sz w:val="24"/>
          <w:szCs w:val="24"/>
        </w:rPr>
        <w:t xml:space="preserve">second </w:t>
      </w:r>
      <w:r w:rsidR="00DE2B8E">
        <w:rPr>
          <w:rFonts w:ascii="Times New Roman" w:hAnsi="Times New Roman" w:cs="Times New Roman"/>
          <w:sz w:val="24"/>
          <w:szCs w:val="24"/>
        </w:rPr>
        <w:t>language acquisition</w:t>
      </w:r>
      <w:r w:rsidR="00002F6D">
        <w:rPr>
          <w:rFonts w:ascii="Times New Roman" w:hAnsi="Times New Roman" w:cs="Times New Roman"/>
          <w:sz w:val="24"/>
          <w:szCs w:val="24"/>
        </w:rPr>
        <w:t xml:space="preserve"> is</w:t>
      </w:r>
      <w:r w:rsidR="00DE2B8E">
        <w:rPr>
          <w:rFonts w:ascii="Times New Roman" w:hAnsi="Times New Roman" w:cs="Times New Roman"/>
          <w:sz w:val="24"/>
          <w:szCs w:val="24"/>
        </w:rPr>
        <w:t xml:space="preserve"> </w:t>
      </w:r>
      <w:r w:rsidR="00002F6D">
        <w:rPr>
          <w:rFonts w:ascii="Times New Roman" w:hAnsi="Times New Roman" w:cs="Times New Roman"/>
          <w:sz w:val="24"/>
          <w:szCs w:val="24"/>
        </w:rPr>
        <w:t xml:space="preserve">emphasised. </w:t>
      </w:r>
    </w:p>
    <w:p w14:paraId="6A5209C6" w14:textId="77777777" w:rsidR="006545AB" w:rsidRDefault="006545AB" w:rsidP="00056BEA">
      <w:pPr>
        <w:rPr>
          <w:rFonts w:ascii="Times New Roman" w:hAnsi="Times New Roman" w:cs="Times New Roman"/>
          <w:color w:val="000000"/>
          <w:sz w:val="24"/>
          <w:szCs w:val="24"/>
        </w:rPr>
      </w:pPr>
    </w:p>
    <w:p w14:paraId="3C6A20D4" w14:textId="583A45B6" w:rsidR="00DF0DFC" w:rsidRDefault="00A95F7C" w:rsidP="00056BE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are three hypotheses from the cognitive-interactionist perspective of SLA lays the ground of TT’s validity. </w:t>
      </w:r>
      <w:r w:rsidR="00265FDD">
        <w:rPr>
          <w:rFonts w:ascii="Times New Roman" w:hAnsi="Times New Roman" w:cs="Times New Roman"/>
          <w:color w:val="000000"/>
          <w:sz w:val="24"/>
          <w:szCs w:val="24"/>
        </w:rPr>
        <w:t xml:space="preserve">According to </w:t>
      </w:r>
      <w:r w:rsidR="00D95FFD">
        <w:rPr>
          <w:rFonts w:ascii="Times New Roman" w:hAnsi="Times New Roman" w:cs="Times New Roman"/>
          <w:color w:val="000000"/>
          <w:sz w:val="24"/>
          <w:szCs w:val="24"/>
        </w:rPr>
        <w:t xml:space="preserve">the </w:t>
      </w:r>
      <w:r w:rsidR="00713B78">
        <w:rPr>
          <w:rFonts w:ascii="Times New Roman" w:hAnsi="Times New Roman" w:cs="Times New Roman"/>
          <w:color w:val="000000"/>
          <w:sz w:val="24"/>
          <w:szCs w:val="24"/>
        </w:rPr>
        <w:t>I</w:t>
      </w:r>
      <w:r w:rsidR="00D95FFD">
        <w:rPr>
          <w:rFonts w:ascii="Times New Roman" w:hAnsi="Times New Roman" w:cs="Times New Roman"/>
          <w:color w:val="000000"/>
          <w:sz w:val="24"/>
          <w:szCs w:val="24"/>
        </w:rPr>
        <w:t xml:space="preserve">nput </w:t>
      </w:r>
      <w:r w:rsidR="00713B78">
        <w:rPr>
          <w:rFonts w:ascii="Times New Roman" w:hAnsi="Times New Roman" w:cs="Times New Roman"/>
          <w:color w:val="000000"/>
          <w:sz w:val="24"/>
          <w:szCs w:val="24"/>
        </w:rPr>
        <w:t>H</w:t>
      </w:r>
      <w:r w:rsidR="00D95FFD">
        <w:rPr>
          <w:rFonts w:ascii="Times New Roman" w:hAnsi="Times New Roman" w:cs="Times New Roman"/>
          <w:color w:val="000000"/>
          <w:sz w:val="24"/>
          <w:szCs w:val="24"/>
        </w:rPr>
        <w:t xml:space="preserve">ypothesis </w:t>
      </w:r>
      <w:r w:rsidR="00D95FFD" w:rsidRPr="00D95FFD">
        <w:rPr>
          <w:rFonts w:ascii="Times New Roman" w:hAnsi="Times New Roman" w:cs="Times New Roman"/>
          <w:color w:val="000000"/>
          <w:sz w:val="24"/>
          <w:szCs w:val="24"/>
        </w:rPr>
        <w:t>(Krashen, 1985</w:t>
      </w:r>
      <w:r w:rsidR="00D234F5">
        <w:rPr>
          <w:rFonts w:ascii="Times New Roman" w:hAnsi="Times New Roman" w:cs="Times New Roman"/>
          <w:color w:val="000000"/>
          <w:sz w:val="24"/>
          <w:szCs w:val="24"/>
        </w:rPr>
        <w:t>, pp.2</w:t>
      </w:r>
      <w:r w:rsidR="00D95FFD" w:rsidRPr="00D95FFD">
        <w:rPr>
          <w:rFonts w:ascii="Times New Roman" w:hAnsi="Times New Roman" w:cs="Times New Roman"/>
          <w:color w:val="000000"/>
          <w:sz w:val="24"/>
          <w:szCs w:val="24"/>
        </w:rPr>
        <w:t>)</w:t>
      </w:r>
      <w:r w:rsidR="00D95FFD">
        <w:rPr>
          <w:rFonts w:ascii="Times New Roman" w:hAnsi="Times New Roman" w:cs="Times New Roman"/>
          <w:color w:val="000000"/>
          <w:sz w:val="24"/>
          <w:szCs w:val="24"/>
        </w:rPr>
        <w:t xml:space="preserve">, comprehensible input is essential </w:t>
      </w:r>
      <w:r w:rsidR="00D234F5">
        <w:rPr>
          <w:rFonts w:ascii="Times New Roman" w:hAnsi="Times New Roman" w:cs="Times New Roman"/>
          <w:color w:val="000000"/>
          <w:sz w:val="24"/>
          <w:szCs w:val="24"/>
        </w:rPr>
        <w:t>in</w:t>
      </w:r>
      <w:r w:rsidR="00D95FFD">
        <w:rPr>
          <w:rFonts w:ascii="Times New Roman" w:hAnsi="Times New Roman" w:cs="Times New Roman"/>
          <w:color w:val="000000"/>
          <w:sz w:val="24"/>
          <w:szCs w:val="24"/>
        </w:rPr>
        <w:t xml:space="preserve"> language </w:t>
      </w:r>
      <w:r w:rsidR="00D234F5">
        <w:rPr>
          <w:rFonts w:ascii="Times New Roman" w:hAnsi="Times New Roman" w:cs="Times New Roman"/>
          <w:color w:val="000000"/>
          <w:sz w:val="24"/>
          <w:szCs w:val="24"/>
        </w:rPr>
        <w:t xml:space="preserve">acquisition because acquisition takes place if enough input is understood by learners. </w:t>
      </w:r>
      <w:r w:rsidR="008C649D">
        <w:rPr>
          <w:rFonts w:ascii="Times New Roman" w:hAnsi="Times New Roman" w:cs="Times New Roman"/>
          <w:color w:val="000000"/>
          <w:sz w:val="24"/>
          <w:szCs w:val="24"/>
        </w:rPr>
        <w:t xml:space="preserve">TT, with simplified language to meet learners’ proficiency, is thus beneficiary to bring about acquisition. </w:t>
      </w:r>
      <w:r w:rsidR="00B80DC6">
        <w:rPr>
          <w:rFonts w:ascii="Times New Roman" w:hAnsi="Times New Roman" w:cs="Times New Roman"/>
          <w:color w:val="000000"/>
          <w:sz w:val="24"/>
          <w:szCs w:val="24"/>
        </w:rPr>
        <w:t xml:space="preserve">Besides, </w:t>
      </w:r>
      <w:r w:rsidR="00B80DC6">
        <w:rPr>
          <w:rFonts w:ascii="Times New Roman" w:hAnsi="Times New Roman" w:cs="Times New Roman"/>
          <w:sz w:val="24"/>
          <w:szCs w:val="24"/>
        </w:rPr>
        <w:t xml:space="preserve">a sociocultural turn in EFL incorporates new perspectives to view some key constructs in English language teaching and learning. One change is that the nature of </w:t>
      </w:r>
      <w:r w:rsidR="008F2681">
        <w:rPr>
          <w:rFonts w:ascii="Times New Roman" w:hAnsi="Times New Roman" w:cs="Times New Roman"/>
          <w:sz w:val="24"/>
          <w:szCs w:val="24"/>
        </w:rPr>
        <w:t xml:space="preserve">input is both linguistic and non-linguistic, and this invites teachers and researchers to view it as contextually constructed </w:t>
      </w:r>
      <w:r w:rsidR="008F2681" w:rsidRPr="008F2681">
        <w:rPr>
          <w:rFonts w:ascii="Times New Roman" w:hAnsi="Times New Roman" w:cs="Times New Roman"/>
          <w:color w:val="000000"/>
          <w:sz w:val="24"/>
          <w:szCs w:val="24"/>
        </w:rPr>
        <w:t>(Ellis, 2015</w:t>
      </w:r>
      <w:r w:rsidR="00345CCA">
        <w:rPr>
          <w:rFonts w:ascii="Times New Roman" w:hAnsi="Times New Roman" w:cs="Times New Roman"/>
          <w:color w:val="000000"/>
          <w:sz w:val="24"/>
          <w:szCs w:val="24"/>
        </w:rPr>
        <w:t>, pp.218</w:t>
      </w:r>
      <w:r w:rsidR="008F2681" w:rsidRPr="008F2681">
        <w:rPr>
          <w:rFonts w:ascii="Times New Roman" w:hAnsi="Times New Roman" w:cs="Times New Roman"/>
          <w:color w:val="000000"/>
          <w:sz w:val="24"/>
          <w:szCs w:val="24"/>
        </w:rPr>
        <w:t>)</w:t>
      </w:r>
      <w:r w:rsidR="008F2681">
        <w:rPr>
          <w:rFonts w:ascii="Times New Roman" w:hAnsi="Times New Roman" w:cs="Times New Roman"/>
          <w:sz w:val="24"/>
          <w:szCs w:val="24"/>
        </w:rPr>
        <w:t>. In other words, the meaning of a simple word like “red” may render</w:t>
      </w:r>
      <w:r w:rsidR="001B14CF">
        <w:rPr>
          <w:rFonts w:ascii="Times New Roman" w:hAnsi="Times New Roman" w:cs="Times New Roman"/>
          <w:sz w:val="24"/>
          <w:szCs w:val="24"/>
        </w:rPr>
        <w:t xml:space="preserve"> various cultural implicatures</w:t>
      </w:r>
      <w:r w:rsidR="008F2681">
        <w:rPr>
          <w:rFonts w:ascii="Times New Roman" w:hAnsi="Times New Roman" w:cs="Times New Roman"/>
          <w:sz w:val="24"/>
          <w:szCs w:val="24"/>
        </w:rPr>
        <w:t xml:space="preserve"> more than its </w:t>
      </w:r>
      <w:r w:rsidR="001B14CF">
        <w:rPr>
          <w:rFonts w:ascii="Times New Roman" w:hAnsi="Times New Roman" w:cs="Times New Roman"/>
          <w:sz w:val="24"/>
          <w:szCs w:val="24"/>
        </w:rPr>
        <w:t>definition</w:t>
      </w:r>
      <w:r w:rsidR="008F2681">
        <w:rPr>
          <w:rFonts w:ascii="Times New Roman" w:hAnsi="Times New Roman" w:cs="Times New Roman"/>
          <w:sz w:val="24"/>
          <w:szCs w:val="24"/>
        </w:rPr>
        <w:t xml:space="preserve"> of “a colour”</w:t>
      </w:r>
      <w:r w:rsidR="001B14CF">
        <w:rPr>
          <w:rFonts w:ascii="Times New Roman" w:hAnsi="Times New Roman" w:cs="Times New Roman"/>
          <w:sz w:val="24"/>
          <w:szCs w:val="24"/>
        </w:rPr>
        <w:t xml:space="preserve"> found in a dictionary. Then the ways that EFL teachers introduce a new word</w:t>
      </w:r>
      <w:r w:rsidR="00B973B8">
        <w:rPr>
          <w:rFonts w:ascii="Times New Roman" w:hAnsi="Times New Roman" w:cs="Times New Roman"/>
          <w:sz w:val="24"/>
          <w:szCs w:val="24"/>
        </w:rPr>
        <w:t xml:space="preserve"> or other language knowledge</w:t>
      </w:r>
      <w:r w:rsidR="001B14CF">
        <w:rPr>
          <w:rFonts w:ascii="Times New Roman" w:hAnsi="Times New Roman" w:cs="Times New Roman"/>
          <w:sz w:val="24"/>
          <w:szCs w:val="24"/>
        </w:rPr>
        <w:t xml:space="preserve"> to students will be given more possibilities.  </w:t>
      </w:r>
    </w:p>
    <w:p w14:paraId="415759EA" w14:textId="77777777" w:rsidR="00DF0DFC" w:rsidRPr="00B973B8" w:rsidRDefault="00DF0DFC" w:rsidP="00056BEA">
      <w:pPr>
        <w:rPr>
          <w:rFonts w:ascii="Times New Roman" w:hAnsi="Times New Roman" w:cs="Times New Roman"/>
          <w:color w:val="000000"/>
          <w:sz w:val="24"/>
          <w:szCs w:val="24"/>
        </w:rPr>
      </w:pPr>
    </w:p>
    <w:p w14:paraId="557BB9CC" w14:textId="77777777" w:rsidR="00A731E4" w:rsidRDefault="00713B78" w:rsidP="00056BE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Based on the concept of “input”, </w:t>
      </w:r>
      <w:r w:rsidRPr="006545AB">
        <w:rPr>
          <w:rFonts w:ascii="Times New Roman" w:hAnsi="Times New Roman" w:cs="Times New Roman"/>
          <w:color w:val="000000"/>
          <w:sz w:val="24"/>
          <w:szCs w:val="24"/>
        </w:rPr>
        <w:t>Schmidt</w:t>
      </w:r>
      <w:r w:rsidR="006545AB">
        <w:rPr>
          <w:rFonts w:ascii="Times New Roman" w:hAnsi="Times New Roman" w:cs="Times New Roman"/>
          <w:color w:val="000000"/>
          <w:sz w:val="24"/>
          <w:szCs w:val="24"/>
        </w:rPr>
        <w:t xml:space="preserve"> </w:t>
      </w:r>
      <w:r w:rsidR="006545AB" w:rsidRPr="006545AB">
        <w:rPr>
          <w:rFonts w:ascii="Times New Roman" w:hAnsi="Times New Roman" w:cs="Times New Roman"/>
          <w:color w:val="000000"/>
          <w:sz w:val="24"/>
          <w:szCs w:val="24"/>
        </w:rPr>
        <w:t>(1994)</w:t>
      </w:r>
      <w:r w:rsidR="008C649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illustrated the Noticing Hypothesis to clarify that learners need to attend to the input so that learning can happen. To arouse learners’ attention, teachers may adopt pre-modified input and interactionally-modified input in practice. </w:t>
      </w:r>
      <w:r w:rsidR="0015378B">
        <w:rPr>
          <w:rFonts w:ascii="Times New Roman" w:hAnsi="Times New Roman" w:cs="Times New Roman"/>
          <w:color w:val="000000"/>
          <w:sz w:val="24"/>
          <w:szCs w:val="24"/>
        </w:rPr>
        <w:t>Say rising tones in particular words of speech or giving recasts to students’ errors. These traits can be found in TT frequently. Especially,</w:t>
      </w:r>
      <w:r w:rsidR="00A91A04">
        <w:rPr>
          <w:rFonts w:ascii="Times New Roman" w:hAnsi="Times New Roman" w:cs="Times New Roman"/>
          <w:color w:val="000000"/>
          <w:sz w:val="24"/>
          <w:szCs w:val="24"/>
        </w:rPr>
        <w:t xml:space="preserve"> TT as part of </w:t>
      </w:r>
      <w:r w:rsidR="00A91A04">
        <w:rPr>
          <w:rFonts w:ascii="Times New Roman" w:hAnsi="Times New Roman" w:cs="Times New Roman"/>
          <w:color w:val="000000"/>
          <w:sz w:val="24"/>
          <w:szCs w:val="24"/>
        </w:rPr>
        <w:lastRenderedPageBreak/>
        <w:t>classroom discourse</w:t>
      </w:r>
      <w:r w:rsidR="007A327E">
        <w:rPr>
          <w:rFonts w:ascii="Times New Roman" w:hAnsi="Times New Roman" w:cs="Times New Roman"/>
          <w:color w:val="000000"/>
          <w:sz w:val="24"/>
          <w:szCs w:val="24"/>
        </w:rPr>
        <w:t xml:space="preserve"> </w:t>
      </w:r>
      <w:r w:rsidR="00A91A04">
        <w:rPr>
          <w:rFonts w:ascii="Times New Roman" w:hAnsi="Times New Roman" w:cs="Times New Roman"/>
          <w:color w:val="000000"/>
          <w:sz w:val="24"/>
          <w:szCs w:val="24"/>
        </w:rPr>
        <w:t>whose</w:t>
      </w:r>
      <w:r w:rsidR="0015378B">
        <w:rPr>
          <w:rFonts w:ascii="Times New Roman" w:hAnsi="Times New Roman" w:cs="Times New Roman"/>
          <w:color w:val="000000"/>
          <w:sz w:val="24"/>
          <w:szCs w:val="24"/>
        </w:rPr>
        <w:t xml:space="preserve"> </w:t>
      </w:r>
      <w:r w:rsidR="00A91A04">
        <w:rPr>
          <w:rFonts w:ascii="Times New Roman" w:hAnsi="Times New Roman" w:cs="Times New Roman"/>
          <w:color w:val="000000"/>
          <w:sz w:val="24"/>
          <w:szCs w:val="24"/>
        </w:rPr>
        <w:t>researches benefited from the Interaction Hypothesis as well.</w:t>
      </w:r>
      <w:r w:rsidR="0015378B">
        <w:rPr>
          <w:rFonts w:ascii="Times New Roman" w:hAnsi="Times New Roman" w:cs="Times New Roman"/>
          <w:color w:val="000000"/>
          <w:sz w:val="24"/>
          <w:szCs w:val="24"/>
        </w:rPr>
        <w:t xml:space="preserve"> </w:t>
      </w:r>
      <w:r w:rsidR="009E3FFD">
        <w:rPr>
          <w:rFonts w:ascii="Times New Roman" w:hAnsi="Times New Roman" w:cs="Times New Roman"/>
          <w:color w:val="000000"/>
          <w:sz w:val="24"/>
          <w:szCs w:val="24"/>
        </w:rPr>
        <w:t xml:space="preserve">In Long’s early version, he agreed that comprehensible input can be made through simplifying input and exploiting the context, but </w:t>
      </w:r>
      <w:r w:rsidR="00C97CA4">
        <w:rPr>
          <w:rFonts w:ascii="Times New Roman" w:hAnsi="Times New Roman" w:cs="Times New Roman"/>
          <w:color w:val="000000"/>
          <w:sz w:val="24"/>
          <w:szCs w:val="24"/>
        </w:rPr>
        <w:t xml:space="preserve">the interactive input is more important because it </w:t>
      </w:r>
      <w:r w:rsidR="00DE159D">
        <w:rPr>
          <w:rFonts w:ascii="Times New Roman" w:hAnsi="Times New Roman" w:cs="Times New Roman"/>
          <w:color w:val="000000"/>
          <w:sz w:val="24"/>
          <w:szCs w:val="24"/>
        </w:rPr>
        <w:t xml:space="preserve">helps learners to relate to problematic linguistic forms with information </w:t>
      </w:r>
      <w:r w:rsidR="00DE159D" w:rsidRPr="00DE159D">
        <w:rPr>
          <w:rFonts w:ascii="Times New Roman" w:hAnsi="Times New Roman" w:cs="Times New Roman"/>
          <w:color w:val="000000"/>
          <w:sz w:val="24"/>
          <w:szCs w:val="24"/>
        </w:rPr>
        <w:t>(Long, 1983)</w:t>
      </w:r>
      <w:r w:rsidR="00DE159D">
        <w:rPr>
          <w:rFonts w:ascii="Times New Roman" w:hAnsi="Times New Roman" w:cs="Times New Roman"/>
          <w:color w:val="000000"/>
          <w:sz w:val="24"/>
          <w:szCs w:val="24"/>
        </w:rPr>
        <w:t xml:space="preserve">. A later version </w:t>
      </w:r>
      <w:r w:rsidR="00423EBB">
        <w:rPr>
          <w:rFonts w:ascii="Times New Roman" w:hAnsi="Times New Roman" w:cs="Times New Roman"/>
          <w:color w:val="000000"/>
          <w:sz w:val="24"/>
          <w:szCs w:val="24"/>
        </w:rPr>
        <w:t>which</w:t>
      </w:r>
      <w:r w:rsidR="00DE159D">
        <w:rPr>
          <w:rFonts w:ascii="Times New Roman" w:hAnsi="Times New Roman" w:cs="Times New Roman"/>
          <w:color w:val="000000"/>
          <w:sz w:val="24"/>
          <w:szCs w:val="24"/>
        </w:rPr>
        <w:t xml:space="preserve"> incorporated with the Noticing hypothesis claimed that </w:t>
      </w:r>
      <w:r w:rsidR="00423EBB">
        <w:rPr>
          <w:rFonts w:ascii="Times New Roman" w:hAnsi="Times New Roman" w:cs="Times New Roman"/>
          <w:color w:val="000000"/>
          <w:sz w:val="24"/>
          <w:szCs w:val="24"/>
        </w:rPr>
        <w:t>negotiation facilitates acquisition</w:t>
      </w:r>
      <w:r w:rsidR="00C262F7">
        <w:rPr>
          <w:rFonts w:ascii="Times New Roman" w:hAnsi="Times New Roman" w:cs="Times New Roman"/>
          <w:color w:val="000000"/>
          <w:sz w:val="24"/>
          <w:szCs w:val="24"/>
        </w:rPr>
        <w:t>,</w:t>
      </w:r>
      <w:r w:rsidR="00423EBB">
        <w:rPr>
          <w:rFonts w:ascii="Times New Roman" w:hAnsi="Times New Roman" w:cs="Times New Roman"/>
          <w:color w:val="000000"/>
          <w:sz w:val="24"/>
          <w:szCs w:val="24"/>
        </w:rPr>
        <w:t xml:space="preserve"> </w:t>
      </w:r>
      <w:r w:rsidR="00C262F7">
        <w:rPr>
          <w:rFonts w:ascii="Times New Roman" w:hAnsi="Times New Roman" w:cs="Times New Roman"/>
          <w:color w:val="000000"/>
          <w:sz w:val="24"/>
          <w:szCs w:val="24"/>
        </w:rPr>
        <w:t xml:space="preserve">he argued that </w:t>
      </w:r>
      <w:r w:rsidR="00423EBB">
        <w:rPr>
          <w:rFonts w:ascii="Times New Roman" w:hAnsi="Times New Roman" w:cs="Times New Roman"/>
          <w:color w:val="000000"/>
          <w:sz w:val="24"/>
          <w:szCs w:val="24"/>
        </w:rPr>
        <w:t xml:space="preserve">negotiation “connects input, internal learner capacities, particularly selective attention, and output in productive ways” </w:t>
      </w:r>
      <w:r w:rsidR="00423EBB" w:rsidRPr="00423EBB">
        <w:rPr>
          <w:rFonts w:ascii="Times New Roman" w:hAnsi="Times New Roman" w:cs="Times New Roman"/>
          <w:color w:val="000000"/>
          <w:sz w:val="24"/>
          <w:szCs w:val="24"/>
        </w:rPr>
        <w:t>(Long, 1996</w:t>
      </w:r>
      <w:r w:rsidR="00423EBB">
        <w:rPr>
          <w:rFonts w:ascii="Times New Roman" w:hAnsi="Times New Roman" w:cs="Times New Roman"/>
          <w:color w:val="000000"/>
          <w:sz w:val="24"/>
          <w:szCs w:val="24"/>
        </w:rPr>
        <w:t>, pp.451-52</w:t>
      </w:r>
      <w:r w:rsidR="00423EBB" w:rsidRPr="00423EBB">
        <w:rPr>
          <w:rFonts w:ascii="Times New Roman" w:hAnsi="Times New Roman" w:cs="Times New Roman"/>
          <w:color w:val="000000"/>
          <w:sz w:val="24"/>
          <w:szCs w:val="24"/>
        </w:rPr>
        <w:t>)</w:t>
      </w:r>
      <w:r w:rsidR="00423EBB">
        <w:rPr>
          <w:rFonts w:ascii="Times New Roman" w:hAnsi="Times New Roman" w:cs="Times New Roman"/>
          <w:color w:val="000000"/>
          <w:sz w:val="24"/>
          <w:szCs w:val="24"/>
        </w:rPr>
        <w:t xml:space="preserve">. </w:t>
      </w:r>
      <w:r w:rsidR="00EF75DB">
        <w:rPr>
          <w:rFonts w:ascii="Times New Roman" w:hAnsi="Times New Roman" w:cs="Times New Roman"/>
          <w:color w:val="000000"/>
          <w:sz w:val="24"/>
          <w:szCs w:val="24"/>
        </w:rPr>
        <w:t xml:space="preserve">According to his views, TT produced by a more competent interlocutor in negotiating meaning or non-problem communication with language learners is supposed to facilitate acquisition. </w:t>
      </w:r>
    </w:p>
    <w:p w14:paraId="6BFC34A2" w14:textId="77777777" w:rsidR="00A731E4" w:rsidRDefault="00A731E4" w:rsidP="00056BEA">
      <w:pPr>
        <w:rPr>
          <w:rFonts w:ascii="Times New Roman" w:hAnsi="Times New Roman" w:cs="Times New Roman"/>
          <w:color w:val="000000"/>
          <w:sz w:val="24"/>
          <w:szCs w:val="24"/>
        </w:rPr>
      </w:pPr>
    </w:p>
    <w:p w14:paraId="48B823B8" w14:textId="12408783" w:rsidR="00DF0DFC" w:rsidRDefault="00B973B8" w:rsidP="00056BEA">
      <w:pPr>
        <w:rPr>
          <w:rFonts w:ascii="Times New Roman" w:hAnsi="Times New Roman" w:cs="Times New Roman"/>
          <w:color w:val="000000"/>
          <w:sz w:val="24"/>
          <w:szCs w:val="24"/>
        </w:rPr>
      </w:pPr>
      <w:r>
        <w:rPr>
          <w:rFonts w:ascii="Times New Roman" w:hAnsi="Times New Roman" w:cs="Times New Roman"/>
          <w:color w:val="000000"/>
          <w:sz w:val="24"/>
          <w:szCs w:val="24"/>
        </w:rPr>
        <w:t>Under the influence of sociocultural trend, interaction</w:t>
      </w:r>
      <w:r w:rsidR="007B3CD2">
        <w:rPr>
          <w:rFonts w:ascii="Times New Roman" w:hAnsi="Times New Roman" w:cs="Times New Roman"/>
          <w:color w:val="000000"/>
          <w:sz w:val="24"/>
          <w:szCs w:val="24"/>
        </w:rPr>
        <w:t xml:space="preserve"> in a much broad sense,</w:t>
      </w:r>
      <w:r w:rsidR="0045737B">
        <w:rPr>
          <w:rFonts w:ascii="Times New Roman" w:hAnsi="Times New Roman" w:cs="Times New Roman"/>
          <w:color w:val="000000"/>
          <w:sz w:val="24"/>
          <w:szCs w:val="24"/>
        </w:rPr>
        <w:t xml:space="preserve"> between learners’ biologically endowed abilities and culturally organised artefacts </w:t>
      </w:r>
      <w:r w:rsidR="00A8659A">
        <w:rPr>
          <w:rFonts w:ascii="Times New Roman" w:hAnsi="Times New Roman" w:cs="Times New Roman"/>
          <w:color w:val="000000"/>
          <w:sz w:val="24"/>
          <w:szCs w:val="24"/>
        </w:rPr>
        <w:t xml:space="preserve">provides a means </w:t>
      </w:r>
      <w:r w:rsidR="0045737B">
        <w:rPr>
          <w:rFonts w:ascii="Times New Roman" w:hAnsi="Times New Roman" w:cs="Times New Roman"/>
          <w:color w:val="000000"/>
          <w:sz w:val="24"/>
          <w:szCs w:val="24"/>
        </w:rPr>
        <w:t xml:space="preserve">for learners to develop </w:t>
      </w:r>
      <w:r w:rsidR="0045737B" w:rsidRPr="0045737B">
        <w:rPr>
          <w:rFonts w:ascii="Times New Roman" w:hAnsi="Times New Roman" w:cs="Times New Roman"/>
          <w:color w:val="000000"/>
          <w:sz w:val="24"/>
          <w:szCs w:val="24"/>
        </w:rPr>
        <w:t>(Vygotsky, 1978)</w:t>
      </w:r>
      <w:r w:rsidR="007B3CD2">
        <w:rPr>
          <w:rFonts w:ascii="Times New Roman" w:hAnsi="Times New Roman" w:cs="Times New Roman"/>
          <w:color w:val="000000"/>
          <w:sz w:val="24"/>
          <w:szCs w:val="24"/>
        </w:rPr>
        <w:t xml:space="preserve">. In </w:t>
      </w:r>
      <w:r w:rsidR="00CF38F0">
        <w:rPr>
          <w:rFonts w:ascii="Times New Roman" w:hAnsi="Times New Roman" w:cs="Times New Roman" w:hint="eastAsia"/>
          <w:color w:val="000000"/>
          <w:sz w:val="24"/>
          <w:szCs w:val="24"/>
        </w:rPr>
        <w:t>his</w:t>
      </w:r>
      <w:r w:rsidR="00CF38F0">
        <w:rPr>
          <w:rFonts w:ascii="Times New Roman" w:hAnsi="Times New Roman" w:cs="Times New Roman"/>
          <w:color w:val="000000"/>
          <w:sz w:val="24"/>
          <w:szCs w:val="24"/>
        </w:rPr>
        <w:t xml:space="preserve"> </w:t>
      </w:r>
      <w:r w:rsidR="007F4C33">
        <w:rPr>
          <w:rFonts w:ascii="Times New Roman" w:hAnsi="Times New Roman" w:cs="Times New Roman"/>
          <w:color w:val="000000"/>
          <w:sz w:val="24"/>
          <w:szCs w:val="24"/>
        </w:rPr>
        <w:t>work (1978, pp.85)</w:t>
      </w:r>
      <w:r w:rsidR="00CF38F0">
        <w:rPr>
          <w:rFonts w:ascii="Times New Roman" w:hAnsi="Times New Roman" w:cs="Times New Roman"/>
          <w:color w:val="000000"/>
          <w:sz w:val="24"/>
          <w:szCs w:val="24"/>
        </w:rPr>
        <w:t>, Vygotsky differentiated three levels, namely the actual development level as a result of certain already made developmental cycles, the potential development level which can be demonstrated in children’s problem</w:t>
      </w:r>
      <w:r w:rsidR="007F4C33">
        <w:rPr>
          <w:rFonts w:ascii="Times New Roman" w:hAnsi="Times New Roman" w:cs="Times New Roman"/>
          <w:color w:val="000000"/>
          <w:sz w:val="24"/>
          <w:szCs w:val="24"/>
        </w:rPr>
        <w:t>-</w:t>
      </w:r>
      <w:r w:rsidR="00CF38F0">
        <w:rPr>
          <w:rFonts w:ascii="Times New Roman" w:hAnsi="Times New Roman" w:cs="Times New Roman"/>
          <w:color w:val="000000"/>
          <w:sz w:val="24"/>
          <w:szCs w:val="24"/>
        </w:rPr>
        <w:t xml:space="preserve">solving process </w:t>
      </w:r>
      <w:r w:rsidR="007F4C33">
        <w:rPr>
          <w:rFonts w:ascii="Times New Roman" w:hAnsi="Times New Roman" w:cs="Times New Roman"/>
          <w:color w:val="000000"/>
          <w:sz w:val="24"/>
          <w:szCs w:val="24"/>
        </w:rPr>
        <w:t xml:space="preserve">with aids from others, and a potential level beyond learners’ reach even with scaffolding. The </w:t>
      </w:r>
      <w:r w:rsidR="00837CC3">
        <w:rPr>
          <w:rFonts w:ascii="Times New Roman" w:hAnsi="Times New Roman" w:cs="Times New Roman"/>
          <w:color w:val="000000"/>
          <w:sz w:val="24"/>
          <w:szCs w:val="24"/>
        </w:rPr>
        <w:t xml:space="preserve">success of the </w:t>
      </w:r>
      <w:r w:rsidR="007F4C33">
        <w:rPr>
          <w:rFonts w:ascii="Times New Roman" w:hAnsi="Times New Roman" w:cs="Times New Roman"/>
          <w:color w:val="000000"/>
          <w:sz w:val="24"/>
          <w:szCs w:val="24"/>
        </w:rPr>
        <w:t>second level, or ZPD,</w:t>
      </w:r>
      <w:r w:rsidR="00837CC3">
        <w:rPr>
          <w:rFonts w:ascii="Times New Roman" w:hAnsi="Times New Roman" w:cs="Times New Roman"/>
          <w:color w:val="000000"/>
          <w:sz w:val="24"/>
          <w:szCs w:val="24"/>
        </w:rPr>
        <w:t xml:space="preserve"> largely depends on the quality of the mediation</w:t>
      </w:r>
      <w:r w:rsidR="006A6A15">
        <w:rPr>
          <w:rFonts w:ascii="Times New Roman" w:hAnsi="Times New Roman" w:cs="Times New Roman"/>
          <w:color w:val="000000"/>
          <w:sz w:val="24"/>
          <w:szCs w:val="24"/>
        </w:rPr>
        <w:t xml:space="preserve"> through social interaction</w:t>
      </w:r>
      <w:r w:rsidR="00837CC3">
        <w:rPr>
          <w:rFonts w:ascii="Times New Roman" w:hAnsi="Times New Roman" w:cs="Times New Roman"/>
          <w:color w:val="000000"/>
          <w:sz w:val="24"/>
          <w:szCs w:val="24"/>
        </w:rPr>
        <w:t xml:space="preserve">. In other words, </w:t>
      </w:r>
      <w:r w:rsidR="005B5AF9">
        <w:rPr>
          <w:rFonts w:ascii="Times New Roman" w:hAnsi="Times New Roman" w:cs="Times New Roman"/>
          <w:color w:val="000000"/>
          <w:sz w:val="24"/>
          <w:szCs w:val="24"/>
        </w:rPr>
        <w:t>whether development can be obtained is closely affected by how successful one deploy</w:t>
      </w:r>
      <w:r w:rsidR="00251638">
        <w:rPr>
          <w:rFonts w:ascii="Times New Roman" w:hAnsi="Times New Roman" w:cs="Times New Roman"/>
          <w:color w:val="000000"/>
          <w:sz w:val="24"/>
          <w:szCs w:val="24"/>
        </w:rPr>
        <w:t>s</w:t>
      </w:r>
      <w:r w:rsidR="005B5AF9">
        <w:rPr>
          <w:rFonts w:ascii="Times New Roman" w:hAnsi="Times New Roman" w:cs="Times New Roman"/>
          <w:color w:val="000000"/>
          <w:sz w:val="24"/>
          <w:szCs w:val="24"/>
        </w:rPr>
        <w:t xml:space="preserve"> tools to regulate the outside world, or their own and other’s activity </w:t>
      </w:r>
      <w:r w:rsidR="005B5AF9" w:rsidRPr="005B5AF9">
        <w:rPr>
          <w:rFonts w:ascii="Times New Roman" w:hAnsi="Times New Roman" w:cs="Times New Roman"/>
          <w:color w:val="000000"/>
          <w:sz w:val="24"/>
          <w:szCs w:val="24"/>
        </w:rPr>
        <w:t>(</w:t>
      </w:r>
      <w:proofErr w:type="spellStart"/>
      <w:r w:rsidR="005B5AF9" w:rsidRPr="005B5AF9">
        <w:rPr>
          <w:rFonts w:ascii="Times New Roman" w:hAnsi="Times New Roman" w:cs="Times New Roman"/>
          <w:color w:val="000000"/>
          <w:sz w:val="24"/>
          <w:szCs w:val="24"/>
        </w:rPr>
        <w:t>Lantolf</w:t>
      </w:r>
      <w:proofErr w:type="spellEnd"/>
      <w:r w:rsidR="005B5AF9" w:rsidRPr="005B5AF9">
        <w:rPr>
          <w:rFonts w:ascii="Times New Roman" w:hAnsi="Times New Roman" w:cs="Times New Roman"/>
          <w:color w:val="000000"/>
          <w:sz w:val="24"/>
          <w:szCs w:val="24"/>
        </w:rPr>
        <w:t xml:space="preserve"> and Thorne, 2006</w:t>
      </w:r>
      <w:r w:rsidR="005B5AF9">
        <w:rPr>
          <w:rFonts w:ascii="Times New Roman" w:hAnsi="Times New Roman" w:cs="Times New Roman"/>
          <w:color w:val="000000"/>
          <w:sz w:val="24"/>
          <w:szCs w:val="24"/>
        </w:rPr>
        <w:t>, pp.79</w:t>
      </w:r>
      <w:r w:rsidR="005B5AF9" w:rsidRPr="005B5AF9">
        <w:rPr>
          <w:rFonts w:ascii="Times New Roman" w:hAnsi="Times New Roman" w:cs="Times New Roman"/>
          <w:color w:val="000000"/>
          <w:sz w:val="24"/>
          <w:szCs w:val="24"/>
        </w:rPr>
        <w:t>)</w:t>
      </w:r>
      <w:r w:rsidR="00251638">
        <w:rPr>
          <w:rFonts w:ascii="Times New Roman" w:hAnsi="Times New Roman" w:cs="Times New Roman"/>
          <w:color w:val="000000"/>
          <w:sz w:val="24"/>
          <w:szCs w:val="24"/>
        </w:rPr>
        <w:t>.</w:t>
      </w:r>
      <w:r w:rsidR="00767E66">
        <w:rPr>
          <w:rFonts w:ascii="Times New Roman" w:hAnsi="Times New Roman" w:cs="Times New Roman"/>
          <w:color w:val="000000"/>
          <w:sz w:val="24"/>
          <w:szCs w:val="24"/>
        </w:rPr>
        <w:t xml:space="preserve"> </w:t>
      </w:r>
      <w:r w:rsidR="00251638">
        <w:rPr>
          <w:rFonts w:ascii="Times New Roman" w:hAnsi="Times New Roman" w:cs="Times New Roman"/>
          <w:color w:val="000000"/>
          <w:sz w:val="24"/>
          <w:szCs w:val="24"/>
        </w:rPr>
        <w:t>This</w:t>
      </w:r>
      <w:r w:rsidR="00767E66">
        <w:rPr>
          <w:rFonts w:ascii="Times New Roman" w:hAnsi="Times New Roman" w:cs="Times New Roman"/>
          <w:color w:val="000000"/>
          <w:sz w:val="24"/>
          <w:szCs w:val="24"/>
        </w:rPr>
        <w:t xml:space="preserve"> </w:t>
      </w:r>
      <w:r w:rsidR="00251638">
        <w:rPr>
          <w:rFonts w:ascii="Times New Roman" w:hAnsi="Times New Roman" w:cs="Times New Roman"/>
          <w:color w:val="000000"/>
          <w:sz w:val="24"/>
          <w:szCs w:val="24"/>
        </w:rPr>
        <w:t xml:space="preserve">backs the importance of </w:t>
      </w:r>
      <w:r w:rsidR="00767E66">
        <w:rPr>
          <w:rFonts w:ascii="Times New Roman" w:hAnsi="Times New Roman" w:cs="Times New Roman"/>
          <w:color w:val="000000"/>
          <w:sz w:val="24"/>
          <w:szCs w:val="24"/>
        </w:rPr>
        <w:t>social interaction which involves competent others</w:t>
      </w:r>
      <w:r w:rsidR="006A6A15">
        <w:rPr>
          <w:rFonts w:ascii="Times New Roman" w:hAnsi="Times New Roman" w:cs="Times New Roman"/>
          <w:color w:val="000000"/>
          <w:sz w:val="24"/>
          <w:szCs w:val="24"/>
        </w:rPr>
        <w:t>, with scaffolding</w:t>
      </w:r>
      <w:r w:rsidR="00251638">
        <w:rPr>
          <w:rFonts w:ascii="Times New Roman" w:hAnsi="Times New Roman" w:cs="Times New Roman"/>
          <w:color w:val="000000"/>
          <w:sz w:val="24"/>
          <w:szCs w:val="24"/>
        </w:rPr>
        <w:t>, for example teacher’s role in class interaction,</w:t>
      </w:r>
      <w:r w:rsidR="00767E66">
        <w:rPr>
          <w:rFonts w:ascii="Times New Roman" w:hAnsi="Times New Roman" w:cs="Times New Roman"/>
          <w:color w:val="000000"/>
          <w:sz w:val="24"/>
          <w:szCs w:val="24"/>
        </w:rPr>
        <w:t xml:space="preserve"> is deemed as a primary means for mediating learning. </w:t>
      </w:r>
      <w:r w:rsidR="0076315F">
        <w:rPr>
          <w:rFonts w:ascii="Times New Roman" w:hAnsi="Times New Roman" w:cs="Times New Roman"/>
          <w:color w:val="000000"/>
          <w:sz w:val="24"/>
          <w:szCs w:val="24"/>
        </w:rPr>
        <w:t xml:space="preserve">Then </w:t>
      </w:r>
      <w:r w:rsidR="00993497">
        <w:rPr>
          <w:rFonts w:ascii="Times New Roman" w:hAnsi="Times New Roman" w:cs="Times New Roman"/>
          <w:color w:val="000000"/>
          <w:sz w:val="24"/>
          <w:szCs w:val="24"/>
        </w:rPr>
        <w:t xml:space="preserve">to explore the teacher regulating in </w:t>
      </w:r>
      <w:r w:rsidR="0076315F">
        <w:rPr>
          <w:rFonts w:ascii="Times New Roman" w:hAnsi="Times New Roman" w:cs="Times New Roman"/>
          <w:color w:val="000000"/>
          <w:sz w:val="24"/>
          <w:szCs w:val="24"/>
        </w:rPr>
        <w:t>successfully transform</w:t>
      </w:r>
      <w:r w:rsidR="00993497">
        <w:rPr>
          <w:rFonts w:ascii="Times New Roman" w:hAnsi="Times New Roman" w:cs="Times New Roman"/>
          <w:color w:val="000000"/>
          <w:sz w:val="24"/>
          <w:szCs w:val="24"/>
        </w:rPr>
        <w:t>ing</w:t>
      </w:r>
      <w:r w:rsidR="0076315F">
        <w:rPr>
          <w:rFonts w:ascii="Times New Roman" w:hAnsi="Times New Roman" w:cs="Times New Roman"/>
          <w:color w:val="000000"/>
          <w:sz w:val="24"/>
          <w:szCs w:val="24"/>
        </w:rPr>
        <w:t xml:space="preserve"> </w:t>
      </w:r>
      <w:r w:rsidR="00993497">
        <w:rPr>
          <w:rFonts w:ascii="Times New Roman" w:hAnsi="Times New Roman" w:cs="Times New Roman"/>
          <w:color w:val="000000"/>
          <w:sz w:val="24"/>
          <w:szCs w:val="24"/>
        </w:rPr>
        <w:t>to learners’</w:t>
      </w:r>
      <w:r w:rsidR="0076315F">
        <w:rPr>
          <w:rFonts w:ascii="Times New Roman" w:hAnsi="Times New Roman" w:cs="Times New Roman"/>
          <w:color w:val="000000"/>
          <w:sz w:val="24"/>
          <w:szCs w:val="24"/>
        </w:rPr>
        <w:t xml:space="preserve"> self-regulating </w:t>
      </w:r>
      <w:r w:rsidR="00993497">
        <w:rPr>
          <w:rFonts w:ascii="Times New Roman" w:hAnsi="Times New Roman" w:cs="Times New Roman"/>
          <w:color w:val="000000"/>
          <w:sz w:val="24"/>
          <w:szCs w:val="24"/>
        </w:rPr>
        <w:t xml:space="preserve">in interaction is valuable. </w:t>
      </w:r>
      <w:r w:rsidR="0076315F">
        <w:rPr>
          <w:rFonts w:ascii="Times New Roman" w:hAnsi="Times New Roman" w:cs="Times New Roman"/>
          <w:color w:val="000000"/>
          <w:sz w:val="24"/>
          <w:szCs w:val="24"/>
        </w:rPr>
        <w:t xml:space="preserve"> </w:t>
      </w:r>
      <w:r w:rsidR="00837CC3">
        <w:rPr>
          <w:rFonts w:ascii="Times New Roman" w:hAnsi="Times New Roman" w:cs="Times New Roman"/>
          <w:color w:val="000000"/>
          <w:sz w:val="24"/>
          <w:szCs w:val="24"/>
        </w:rPr>
        <w:t xml:space="preserve"> </w:t>
      </w:r>
      <w:r w:rsidR="007F4C33">
        <w:rPr>
          <w:rFonts w:ascii="Times New Roman" w:hAnsi="Times New Roman" w:cs="Times New Roman"/>
          <w:color w:val="000000"/>
          <w:sz w:val="24"/>
          <w:szCs w:val="24"/>
        </w:rPr>
        <w:t xml:space="preserve">  </w:t>
      </w:r>
      <w:r w:rsidR="00CF38F0">
        <w:rPr>
          <w:rFonts w:ascii="Times New Roman" w:hAnsi="Times New Roman" w:cs="Times New Roman"/>
          <w:color w:val="000000"/>
          <w:sz w:val="24"/>
          <w:szCs w:val="24"/>
        </w:rPr>
        <w:t xml:space="preserve">   </w:t>
      </w:r>
    </w:p>
    <w:p w14:paraId="230342D2" w14:textId="77777777" w:rsidR="00DF0DFC" w:rsidRPr="0045737B" w:rsidRDefault="00DF0DFC" w:rsidP="00056BEA">
      <w:pPr>
        <w:rPr>
          <w:rFonts w:ascii="Times New Roman" w:hAnsi="Times New Roman" w:cs="Times New Roman"/>
          <w:color w:val="000000"/>
          <w:sz w:val="24"/>
          <w:szCs w:val="24"/>
        </w:rPr>
      </w:pPr>
    </w:p>
    <w:p w14:paraId="61C5E3D2" w14:textId="5ED3CFF0" w:rsidR="00D95FFD" w:rsidRDefault="00E7197C" w:rsidP="00056BE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Another related theory </w:t>
      </w:r>
      <w:r w:rsidR="00A95F7C">
        <w:rPr>
          <w:rFonts w:ascii="Times New Roman" w:hAnsi="Times New Roman" w:cs="Times New Roman"/>
          <w:color w:val="000000"/>
          <w:sz w:val="24"/>
          <w:szCs w:val="24"/>
        </w:rPr>
        <w:t xml:space="preserve">is </w:t>
      </w:r>
      <w:r w:rsidR="006D4C6B">
        <w:rPr>
          <w:rFonts w:ascii="Times New Roman" w:hAnsi="Times New Roman" w:cs="Times New Roman"/>
          <w:color w:val="000000"/>
          <w:sz w:val="24"/>
          <w:szCs w:val="24"/>
        </w:rPr>
        <w:t xml:space="preserve">the </w:t>
      </w:r>
      <w:r w:rsidR="006D4C6B" w:rsidRPr="0018357E">
        <w:rPr>
          <w:rFonts w:ascii="Times New Roman" w:hAnsi="Times New Roman" w:cs="Times New Roman"/>
          <w:color w:val="000000"/>
          <w:sz w:val="24"/>
          <w:szCs w:val="24"/>
        </w:rPr>
        <w:t>Output Hypothesis</w:t>
      </w:r>
      <w:r w:rsidR="006D4C6B">
        <w:rPr>
          <w:rFonts w:ascii="Times New Roman" w:hAnsi="Times New Roman" w:cs="Times New Roman"/>
          <w:color w:val="000000"/>
          <w:sz w:val="24"/>
          <w:szCs w:val="24"/>
        </w:rPr>
        <w:t xml:space="preserve">. </w:t>
      </w:r>
      <w:r w:rsidR="0044753C">
        <w:rPr>
          <w:rFonts w:ascii="Times New Roman" w:hAnsi="Times New Roman" w:cs="Times New Roman"/>
          <w:color w:val="000000"/>
          <w:sz w:val="24"/>
          <w:szCs w:val="24"/>
        </w:rPr>
        <w:t>It points out the insufficiency of mere comprehensible input</w:t>
      </w:r>
      <w:r w:rsidR="007C508A">
        <w:rPr>
          <w:rFonts w:ascii="Times New Roman" w:hAnsi="Times New Roman" w:cs="Times New Roman"/>
          <w:color w:val="000000"/>
          <w:sz w:val="24"/>
          <w:szCs w:val="24"/>
        </w:rPr>
        <w:t>. More importantly,</w:t>
      </w:r>
      <w:r w:rsidR="0044753C">
        <w:rPr>
          <w:rFonts w:ascii="Times New Roman" w:hAnsi="Times New Roman" w:cs="Times New Roman"/>
          <w:color w:val="000000"/>
          <w:sz w:val="24"/>
          <w:szCs w:val="24"/>
        </w:rPr>
        <w:t xml:space="preserve"> </w:t>
      </w:r>
      <w:r w:rsidR="007C508A">
        <w:rPr>
          <w:rFonts w:ascii="Times New Roman" w:hAnsi="Times New Roman" w:cs="Times New Roman"/>
          <w:color w:val="000000"/>
          <w:sz w:val="24"/>
          <w:szCs w:val="24"/>
        </w:rPr>
        <w:t>it</w:t>
      </w:r>
      <w:r w:rsidR="0044753C">
        <w:rPr>
          <w:rFonts w:ascii="Times New Roman" w:hAnsi="Times New Roman" w:cs="Times New Roman"/>
          <w:color w:val="000000"/>
          <w:sz w:val="24"/>
          <w:szCs w:val="24"/>
        </w:rPr>
        <w:t xml:space="preserve"> proposes that students should be </w:t>
      </w:r>
      <w:r w:rsidR="007C508A">
        <w:rPr>
          <w:rFonts w:ascii="Times New Roman" w:hAnsi="Times New Roman" w:cs="Times New Roman"/>
          <w:color w:val="000000"/>
          <w:sz w:val="24"/>
          <w:szCs w:val="24"/>
        </w:rPr>
        <w:t>also engaged in pushed output of concise and socially appropriate messages</w:t>
      </w:r>
      <w:r w:rsidR="0044753C">
        <w:rPr>
          <w:rFonts w:ascii="Times New Roman" w:hAnsi="Times New Roman" w:cs="Times New Roman"/>
          <w:color w:val="000000"/>
          <w:sz w:val="24"/>
          <w:szCs w:val="24"/>
        </w:rPr>
        <w:t xml:space="preserve"> </w:t>
      </w:r>
      <w:r w:rsidR="0044753C" w:rsidRPr="0044753C">
        <w:rPr>
          <w:rFonts w:ascii="Times New Roman" w:hAnsi="Times New Roman" w:cs="Times New Roman"/>
          <w:color w:val="000000"/>
          <w:sz w:val="24"/>
          <w:szCs w:val="24"/>
        </w:rPr>
        <w:t>(Swain, 1985)</w:t>
      </w:r>
      <w:r w:rsidR="007C508A">
        <w:rPr>
          <w:rFonts w:ascii="Times New Roman" w:hAnsi="Times New Roman" w:cs="Times New Roman"/>
          <w:color w:val="000000"/>
          <w:sz w:val="24"/>
          <w:szCs w:val="24"/>
        </w:rPr>
        <w:t xml:space="preserve">. Very often in class interaction, TT involves abundant teachers’ feedback on students’ expressions and this provides </w:t>
      </w:r>
      <w:r w:rsidR="00DD6BB2">
        <w:rPr>
          <w:rFonts w:ascii="Times New Roman" w:hAnsi="Times New Roman" w:cs="Times New Roman"/>
          <w:color w:val="000000"/>
          <w:sz w:val="24"/>
          <w:szCs w:val="24"/>
        </w:rPr>
        <w:t xml:space="preserve">possibilities that one type of pushed output - modified output arises. </w:t>
      </w:r>
      <w:r w:rsidR="00C05B96">
        <w:rPr>
          <w:rFonts w:ascii="Times New Roman" w:hAnsi="Times New Roman" w:cs="Times New Roman"/>
          <w:color w:val="000000"/>
          <w:sz w:val="24"/>
          <w:szCs w:val="24"/>
        </w:rPr>
        <w:t xml:space="preserve">Learners’ output has been investigated closely with feedback functioning. For instance, </w:t>
      </w:r>
      <w:r w:rsidR="00701542">
        <w:rPr>
          <w:rFonts w:ascii="Times New Roman" w:hAnsi="Times New Roman" w:cs="Times New Roman"/>
          <w:color w:val="000000"/>
          <w:sz w:val="24"/>
          <w:szCs w:val="24"/>
        </w:rPr>
        <w:t>Pica (1988) found that learners’ modified output</w:t>
      </w:r>
      <w:r w:rsidR="00C05B96">
        <w:rPr>
          <w:rFonts w:ascii="Times New Roman" w:hAnsi="Times New Roman" w:cs="Times New Roman"/>
          <w:color w:val="000000"/>
          <w:sz w:val="24"/>
          <w:szCs w:val="24"/>
        </w:rPr>
        <w:t xml:space="preserve"> </w:t>
      </w:r>
      <w:r w:rsidR="00701542">
        <w:rPr>
          <w:rFonts w:ascii="Times New Roman" w:hAnsi="Times New Roman" w:cs="Times New Roman"/>
          <w:color w:val="000000"/>
          <w:sz w:val="24"/>
          <w:szCs w:val="24"/>
        </w:rPr>
        <w:t xml:space="preserve">is more likely to follow </w:t>
      </w:r>
      <w:r w:rsidR="004F56AA">
        <w:rPr>
          <w:rFonts w:ascii="Times New Roman" w:hAnsi="Times New Roman" w:cs="Times New Roman"/>
          <w:color w:val="000000"/>
          <w:sz w:val="24"/>
          <w:szCs w:val="24"/>
        </w:rPr>
        <w:t xml:space="preserve">a request of clarification than a recast, both common types of feedback. And in </w:t>
      </w:r>
      <w:proofErr w:type="spellStart"/>
      <w:r w:rsidR="004F56AA">
        <w:rPr>
          <w:rFonts w:ascii="Times New Roman" w:hAnsi="Times New Roman" w:cs="Times New Roman"/>
          <w:color w:val="000000"/>
          <w:sz w:val="24"/>
          <w:szCs w:val="24"/>
        </w:rPr>
        <w:t>Lyster</w:t>
      </w:r>
      <w:proofErr w:type="spellEnd"/>
      <w:r w:rsidR="004F56AA">
        <w:rPr>
          <w:rFonts w:ascii="Times New Roman" w:hAnsi="Times New Roman" w:cs="Times New Roman"/>
          <w:color w:val="000000"/>
          <w:sz w:val="24"/>
          <w:szCs w:val="24"/>
        </w:rPr>
        <w:t xml:space="preserve"> and </w:t>
      </w:r>
      <w:proofErr w:type="spellStart"/>
      <w:r w:rsidR="004F56AA">
        <w:rPr>
          <w:rFonts w:ascii="Times New Roman" w:hAnsi="Times New Roman" w:cs="Times New Roman"/>
          <w:color w:val="000000"/>
          <w:sz w:val="24"/>
          <w:szCs w:val="24"/>
        </w:rPr>
        <w:t>Ranta’s</w:t>
      </w:r>
      <w:proofErr w:type="spellEnd"/>
      <w:r w:rsidR="004F56AA">
        <w:rPr>
          <w:rFonts w:ascii="Times New Roman" w:hAnsi="Times New Roman" w:cs="Times New Roman"/>
          <w:color w:val="000000"/>
          <w:sz w:val="24"/>
          <w:szCs w:val="24"/>
        </w:rPr>
        <w:t xml:space="preserve"> research</w:t>
      </w:r>
      <w:r w:rsidR="00621428">
        <w:rPr>
          <w:rFonts w:ascii="Times New Roman" w:hAnsi="Times New Roman" w:cs="Times New Roman"/>
          <w:color w:val="000000"/>
          <w:sz w:val="24"/>
          <w:szCs w:val="24"/>
        </w:rPr>
        <w:t xml:space="preserve"> (1997)</w:t>
      </w:r>
      <w:r w:rsidR="004F56AA">
        <w:rPr>
          <w:rFonts w:ascii="Times New Roman" w:hAnsi="Times New Roman" w:cs="Times New Roman"/>
          <w:color w:val="000000"/>
          <w:sz w:val="24"/>
          <w:szCs w:val="24"/>
        </w:rPr>
        <w:t>, a similar result that explicit correction, clarification requests, and metalinguistic feedback were reported to be followed by more uptake than recasts did.</w:t>
      </w:r>
      <w:r w:rsidR="00A81C90">
        <w:rPr>
          <w:rFonts w:ascii="Times New Roman" w:hAnsi="Times New Roman" w:cs="Times New Roman"/>
          <w:color w:val="000000"/>
          <w:sz w:val="24"/>
          <w:szCs w:val="24"/>
        </w:rPr>
        <w:t xml:space="preserve"> </w:t>
      </w:r>
      <w:r w:rsidR="00FB65E1">
        <w:rPr>
          <w:rFonts w:ascii="Times New Roman" w:hAnsi="Times New Roman" w:cs="Times New Roman"/>
          <w:color w:val="000000"/>
          <w:sz w:val="24"/>
          <w:szCs w:val="24"/>
        </w:rPr>
        <w:t xml:space="preserve">Interestingly, Swain </w:t>
      </w:r>
      <w:r w:rsidR="001E4B47">
        <w:rPr>
          <w:rFonts w:ascii="Times New Roman" w:hAnsi="Times New Roman" w:cs="Times New Roman"/>
          <w:color w:val="000000"/>
          <w:sz w:val="24"/>
          <w:szCs w:val="24"/>
        </w:rPr>
        <w:t>(2000</w:t>
      </w:r>
      <w:r w:rsidR="00C72E69">
        <w:rPr>
          <w:rFonts w:ascii="Times New Roman" w:hAnsi="Times New Roman" w:cs="Times New Roman"/>
          <w:color w:val="000000"/>
          <w:sz w:val="24"/>
          <w:szCs w:val="24"/>
        </w:rPr>
        <w:t>, pp.102</w:t>
      </w:r>
      <w:r w:rsidR="001E4B47">
        <w:rPr>
          <w:rFonts w:ascii="Times New Roman" w:hAnsi="Times New Roman" w:cs="Times New Roman"/>
          <w:color w:val="000000"/>
          <w:sz w:val="24"/>
          <w:szCs w:val="24"/>
        </w:rPr>
        <w:t xml:space="preserve">) reframed output from a sociocultural perspective and </w:t>
      </w:r>
      <w:r w:rsidR="000B3A23">
        <w:rPr>
          <w:rFonts w:ascii="Times New Roman" w:hAnsi="Times New Roman" w:cs="Times New Roman"/>
          <w:color w:val="000000"/>
          <w:sz w:val="24"/>
          <w:szCs w:val="24"/>
        </w:rPr>
        <w:t xml:space="preserve">focused on </w:t>
      </w:r>
      <w:r w:rsidR="00C72E69">
        <w:rPr>
          <w:rFonts w:ascii="Times New Roman" w:hAnsi="Times New Roman" w:cs="Times New Roman"/>
          <w:color w:val="000000"/>
          <w:sz w:val="24"/>
          <w:szCs w:val="24"/>
        </w:rPr>
        <w:t>“</w:t>
      </w:r>
      <w:r w:rsidR="000B3A23">
        <w:rPr>
          <w:rFonts w:ascii="Times New Roman" w:hAnsi="Times New Roman" w:cs="Times New Roman"/>
          <w:color w:val="000000"/>
          <w:sz w:val="24"/>
          <w:szCs w:val="24"/>
        </w:rPr>
        <w:t>dialogue</w:t>
      </w:r>
      <w:r w:rsidR="00C72E69">
        <w:rPr>
          <w:rFonts w:ascii="Times New Roman" w:hAnsi="Times New Roman" w:cs="Times New Roman"/>
          <w:color w:val="000000"/>
          <w:sz w:val="24"/>
          <w:szCs w:val="24"/>
        </w:rPr>
        <w:t>”</w:t>
      </w:r>
      <w:r w:rsidR="000B3A23">
        <w:rPr>
          <w:rFonts w:ascii="Times New Roman" w:hAnsi="Times New Roman" w:cs="Times New Roman"/>
          <w:color w:val="000000"/>
          <w:sz w:val="24"/>
          <w:szCs w:val="24"/>
        </w:rPr>
        <w:t xml:space="preserve"> </w:t>
      </w:r>
      <w:r w:rsidR="002E4CA6">
        <w:rPr>
          <w:rFonts w:ascii="Times New Roman" w:hAnsi="Times New Roman" w:cs="Times New Roman"/>
          <w:color w:val="000000"/>
          <w:sz w:val="24"/>
          <w:szCs w:val="24"/>
        </w:rPr>
        <w:t xml:space="preserve">in which language speakers are </w:t>
      </w:r>
      <w:r w:rsidR="009A7B16">
        <w:rPr>
          <w:rFonts w:ascii="Times New Roman" w:hAnsi="Times New Roman" w:cs="Times New Roman"/>
          <w:color w:val="000000"/>
          <w:sz w:val="24"/>
          <w:szCs w:val="24"/>
        </w:rPr>
        <w:t>involved in solving</w:t>
      </w:r>
      <w:r w:rsidR="002E4CA6">
        <w:rPr>
          <w:rFonts w:ascii="Times New Roman" w:hAnsi="Times New Roman" w:cs="Times New Roman"/>
          <w:color w:val="000000"/>
          <w:sz w:val="24"/>
          <w:szCs w:val="24"/>
        </w:rPr>
        <w:t xml:space="preserve"> </w:t>
      </w:r>
      <w:r w:rsidR="009A7B16">
        <w:rPr>
          <w:rFonts w:ascii="Times New Roman" w:hAnsi="Times New Roman" w:cs="Times New Roman"/>
          <w:color w:val="000000"/>
          <w:sz w:val="24"/>
          <w:szCs w:val="24"/>
        </w:rPr>
        <w:t>problems and building knowledge.</w:t>
      </w:r>
      <w:r w:rsidR="0027391C">
        <w:rPr>
          <w:rFonts w:ascii="Times New Roman" w:hAnsi="Times New Roman" w:cs="Times New Roman"/>
          <w:color w:val="000000"/>
          <w:sz w:val="24"/>
          <w:szCs w:val="24"/>
        </w:rPr>
        <w:t xml:space="preserve"> Then it is natural for practitioners to ask for more nuances to interpret how </w:t>
      </w:r>
      <w:r w:rsidR="00867758">
        <w:rPr>
          <w:rFonts w:ascii="Times New Roman" w:hAnsi="Times New Roman" w:cs="Times New Roman"/>
          <w:color w:val="000000"/>
          <w:sz w:val="24"/>
          <w:szCs w:val="24"/>
        </w:rPr>
        <w:t xml:space="preserve">teachers’ teaching, especially their feedback, exert influence on learners’ </w:t>
      </w:r>
      <w:r w:rsidR="00B57CFB">
        <w:rPr>
          <w:rFonts w:ascii="Times New Roman" w:hAnsi="Times New Roman" w:cs="Times New Roman"/>
          <w:color w:val="000000"/>
          <w:sz w:val="24"/>
          <w:szCs w:val="24"/>
        </w:rPr>
        <w:t xml:space="preserve">target </w:t>
      </w:r>
      <w:r w:rsidR="00867758">
        <w:rPr>
          <w:rFonts w:ascii="Times New Roman" w:hAnsi="Times New Roman" w:cs="Times New Roman"/>
          <w:color w:val="000000"/>
          <w:sz w:val="24"/>
          <w:szCs w:val="24"/>
        </w:rPr>
        <w:t>language knowledge</w:t>
      </w:r>
      <w:r w:rsidR="00B57CFB">
        <w:rPr>
          <w:rFonts w:ascii="Times New Roman" w:hAnsi="Times New Roman" w:cs="Times New Roman"/>
          <w:color w:val="000000"/>
          <w:sz w:val="24"/>
          <w:szCs w:val="24"/>
        </w:rPr>
        <w:t xml:space="preserve"> building. </w:t>
      </w:r>
      <w:r w:rsidR="00867758">
        <w:rPr>
          <w:rFonts w:ascii="Times New Roman" w:hAnsi="Times New Roman" w:cs="Times New Roman"/>
          <w:color w:val="000000"/>
          <w:sz w:val="24"/>
          <w:szCs w:val="24"/>
        </w:rPr>
        <w:t xml:space="preserve">   </w:t>
      </w:r>
      <w:r w:rsidR="0027391C">
        <w:rPr>
          <w:rFonts w:ascii="Times New Roman" w:hAnsi="Times New Roman" w:cs="Times New Roman"/>
          <w:color w:val="000000"/>
          <w:sz w:val="24"/>
          <w:szCs w:val="24"/>
        </w:rPr>
        <w:t xml:space="preserve">  </w:t>
      </w:r>
      <w:r w:rsidR="004F56AA">
        <w:rPr>
          <w:rFonts w:ascii="Times New Roman" w:hAnsi="Times New Roman" w:cs="Times New Roman"/>
          <w:color w:val="000000"/>
          <w:sz w:val="24"/>
          <w:szCs w:val="24"/>
        </w:rPr>
        <w:t xml:space="preserve"> </w:t>
      </w:r>
    </w:p>
    <w:p w14:paraId="63103565" w14:textId="77777777" w:rsidR="00C2754B" w:rsidRDefault="00C2754B">
      <w:pPr>
        <w:rPr>
          <w:rFonts w:ascii="Times New Roman" w:hAnsi="Times New Roman" w:cs="Times New Roman"/>
          <w:sz w:val="24"/>
          <w:szCs w:val="24"/>
        </w:rPr>
      </w:pPr>
    </w:p>
    <w:p w14:paraId="6A48A753" w14:textId="1F2307EE" w:rsidR="002570ED" w:rsidRPr="00925DBB" w:rsidRDefault="00856E6F">
      <w:pPr>
        <w:rPr>
          <w:rFonts w:ascii="Times New Roman" w:hAnsi="Times New Roman" w:cs="Times New Roman"/>
          <w:b/>
          <w:bCs/>
          <w:sz w:val="24"/>
          <w:szCs w:val="24"/>
        </w:rPr>
      </w:pPr>
      <w:r w:rsidRPr="00925DBB">
        <w:rPr>
          <w:rFonts w:ascii="Times New Roman" w:hAnsi="Times New Roman" w:cs="Times New Roman"/>
          <w:b/>
          <w:bCs/>
          <w:sz w:val="24"/>
          <w:szCs w:val="24"/>
        </w:rPr>
        <w:t xml:space="preserve">3.2 </w:t>
      </w:r>
      <w:r w:rsidR="00AC4C01" w:rsidRPr="00925DBB">
        <w:rPr>
          <w:rFonts w:ascii="Times New Roman" w:hAnsi="Times New Roman" w:cs="Times New Roman"/>
          <w:b/>
          <w:bCs/>
          <w:sz w:val="24"/>
          <w:szCs w:val="24"/>
        </w:rPr>
        <w:t>Rationale</w:t>
      </w:r>
      <w:r w:rsidR="008D4655" w:rsidRPr="00925DBB">
        <w:rPr>
          <w:rFonts w:ascii="Times New Roman" w:hAnsi="Times New Roman" w:cs="Times New Roman" w:hint="eastAsia"/>
          <w:b/>
          <w:bCs/>
          <w:sz w:val="24"/>
          <w:szCs w:val="24"/>
        </w:rPr>
        <w:t xml:space="preserve"> </w:t>
      </w:r>
    </w:p>
    <w:p w14:paraId="5B7B9F44" w14:textId="2CC4E486" w:rsidR="00AE298F" w:rsidRDefault="00351F76" w:rsidP="00856E6F">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This study </w:t>
      </w:r>
      <w:r w:rsidR="00981F09">
        <w:rPr>
          <w:rFonts w:ascii="Times New Roman" w:hAnsi="Times New Roman" w:cs="Times New Roman"/>
          <w:sz w:val="24"/>
          <w:szCs w:val="24"/>
          <w:lang w:val="en-US"/>
        </w:rPr>
        <w:t>is focused on</w:t>
      </w:r>
      <w:r>
        <w:rPr>
          <w:rFonts w:ascii="Times New Roman" w:hAnsi="Times New Roman" w:cs="Times New Roman"/>
          <w:sz w:val="24"/>
          <w:szCs w:val="24"/>
          <w:lang w:val="en-US"/>
        </w:rPr>
        <w:t xml:space="preserve"> </w:t>
      </w:r>
      <w:r w:rsidR="00981F09">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less known </w:t>
      </w:r>
      <w:r w:rsidR="00206302">
        <w:rPr>
          <w:rFonts w:ascii="Times New Roman" w:hAnsi="Times New Roman" w:cs="Times New Roman"/>
          <w:sz w:val="24"/>
          <w:szCs w:val="24"/>
          <w:lang w:val="en-US"/>
        </w:rPr>
        <w:t>context</w:t>
      </w:r>
      <w:r w:rsidR="00981F09">
        <w:rPr>
          <w:rFonts w:ascii="Times New Roman" w:hAnsi="Times New Roman" w:cs="Times New Roman"/>
          <w:sz w:val="24"/>
          <w:szCs w:val="24"/>
          <w:lang w:val="en-US"/>
        </w:rPr>
        <w:t xml:space="preserve"> of</w:t>
      </w:r>
      <w:r>
        <w:rPr>
          <w:rFonts w:ascii="Times New Roman" w:hAnsi="Times New Roman" w:cs="Times New Roman"/>
          <w:sz w:val="24"/>
          <w:szCs w:val="24"/>
          <w:lang w:val="en-US"/>
        </w:rPr>
        <w:t xml:space="preserve"> </w:t>
      </w:r>
      <w:r w:rsidR="00981F09">
        <w:rPr>
          <w:rFonts w:ascii="Times New Roman" w:hAnsi="Times New Roman" w:cs="Times New Roman"/>
          <w:sz w:val="24"/>
          <w:szCs w:val="24"/>
          <w:lang w:val="en-US"/>
        </w:rPr>
        <w:t>the actual teaching practices at basic education level</w:t>
      </w:r>
      <w:r w:rsidR="0020630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B05223">
        <w:rPr>
          <w:rFonts w:ascii="Times New Roman" w:hAnsi="Times New Roman" w:cs="Times New Roman"/>
          <w:sz w:val="24"/>
          <w:szCs w:val="24"/>
          <w:lang w:val="en-US"/>
        </w:rPr>
        <w:t xml:space="preserve">For a long time, Chinese scholars have accumulated abundant </w:t>
      </w:r>
      <w:r w:rsidR="00A522ED">
        <w:rPr>
          <w:rFonts w:ascii="Times New Roman" w:hAnsi="Times New Roman" w:cs="Times New Roman"/>
          <w:sz w:val="24"/>
          <w:szCs w:val="24"/>
          <w:lang w:val="en-US"/>
        </w:rPr>
        <w:t xml:space="preserve">outcomes and experience in EFL teaching and learning at tertiary level where most university teachers and researchers </w:t>
      </w:r>
      <w:r w:rsidR="00E51AC3">
        <w:rPr>
          <w:rFonts w:ascii="Times New Roman" w:hAnsi="Times New Roman" w:cs="Times New Roman"/>
          <w:sz w:val="24"/>
          <w:szCs w:val="24"/>
          <w:lang w:val="en-US"/>
        </w:rPr>
        <w:t>cluster</w:t>
      </w:r>
      <w:r w:rsidR="00F10CB5">
        <w:rPr>
          <w:rFonts w:ascii="Times New Roman" w:hAnsi="Times New Roman" w:cs="Times New Roman"/>
          <w:sz w:val="24"/>
          <w:szCs w:val="24"/>
          <w:lang w:val="en-US"/>
        </w:rPr>
        <w:t xml:space="preserve">, for example </w:t>
      </w:r>
      <w:r w:rsidR="00F10CB5" w:rsidRPr="00F10CB5">
        <w:rPr>
          <w:rFonts w:ascii="Times New Roman" w:hAnsi="Times New Roman" w:cs="Times New Roman"/>
          <w:color w:val="000000"/>
          <w:sz w:val="24"/>
          <w:szCs w:val="24"/>
          <w:lang w:val="en-US"/>
        </w:rPr>
        <w:t>Cheng</w:t>
      </w:r>
      <w:r w:rsidR="00F10CB5">
        <w:rPr>
          <w:rFonts w:ascii="Times New Roman" w:hAnsi="Times New Roman" w:cs="Times New Roman"/>
          <w:color w:val="000000"/>
          <w:sz w:val="24"/>
          <w:szCs w:val="24"/>
          <w:lang w:val="en-US"/>
        </w:rPr>
        <w:t xml:space="preserve"> </w:t>
      </w:r>
      <w:r w:rsidR="00F10CB5" w:rsidRPr="00F10CB5">
        <w:rPr>
          <w:rFonts w:ascii="Times New Roman" w:hAnsi="Times New Roman" w:cs="Times New Roman"/>
          <w:color w:val="000000"/>
          <w:sz w:val="24"/>
          <w:szCs w:val="24"/>
          <w:lang w:val="en-US"/>
        </w:rPr>
        <w:t>(2013)</w:t>
      </w:r>
      <w:r w:rsidR="00220472">
        <w:rPr>
          <w:rFonts w:ascii="Times New Roman" w:hAnsi="Times New Roman" w:cs="Times New Roman"/>
          <w:color w:val="000000"/>
          <w:sz w:val="24"/>
          <w:szCs w:val="24"/>
          <w:lang w:val="en-US"/>
        </w:rPr>
        <w:t xml:space="preserve"> and Wang (2018)</w:t>
      </w:r>
      <w:r w:rsidR="00E51AC3">
        <w:rPr>
          <w:rFonts w:ascii="Times New Roman" w:hAnsi="Times New Roman" w:cs="Times New Roman"/>
          <w:sz w:val="24"/>
          <w:szCs w:val="24"/>
          <w:lang w:val="en-US"/>
        </w:rPr>
        <w:t xml:space="preserve">. They </w:t>
      </w:r>
      <w:r w:rsidR="00A522ED">
        <w:rPr>
          <w:rFonts w:ascii="Times New Roman" w:hAnsi="Times New Roman" w:cs="Times New Roman"/>
          <w:sz w:val="24"/>
          <w:szCs w:val="24"/>
          <w:lang w:val="en-US"/>
        </w:rPr>
        <w:t>have immediate access</w:t>
      </w:r>
      <w:r w:rsidR="00235362">
        <w:rPr>
          <w:rFonts w:ascii="Times New Roman" w:hAnsi="Times New Roman" w:cs="Times New Roman"/>
          <w:sz w:val="24"/>
          <w:szCs w:val="24"/>
          <w:lang w:val="en-US"/>
        </w:rPr>
        <w:t xml:space="preserve"> to</w:t>
      </w:r>
      <w:r w:rsidR="00E51AC3">
        <w:rPr>
          <w:rFonts w:ascii="Times New Roman" w:hAnsi="Times New Roman" w:cs="Times New Roman"/>
          <w:sz w:val="24"/>
          <w:szCs w:val="24"/>
          <w:lang w:val="en-US"/>
        </w:rPr>
        <w:t xml:space="preserve"> research objects and conveniences in </w:t>
      </w:r>
      <w:r w:rsidR="00DA6BE0">
        <w:rPr>
          <w:rFonts w:ascii="Times New Roman" w:hAnsi="Times New Roman" w:cs="Times New Roman"/>
          <w:sz w:val="24"/>
          <w:szCs w:val="24"/>
          <w:lang w:val="en-US"/>
        </w:rPr>
        <w:t>universities</w:t>
      </w:r>
      <w:r w:rsidR="00A522ED">
        <w:rPr>
          <w:rFonts w:ascii="Times New Roman" w:hAnsi="Times New Roman" w:cs="Times New Roman"/>
          <w:sz w:val="24"/>
          <w:szCs w:val="24"/>
          <w:lang w:val="en-US"/>
        </w:rPr>
        <w:t xml:space="preserve">, yet less research has been </w:t>
      </w:r>
      <w:r w:rsidR="00235362">
        <w:rPr>
          <w:rFonts w:ascii="Times New Roman" w:hAnsi="Times New Roman" w:cs="Times New Roman"/>
          <w:sz w:val="24"/>
          <w:szCs w:val="24"/>
          <w:lang w:val="en-US"/>
        </w:rPr>
        <w:t xml:space="preserve">channeled </w:t>
      </w:r>
      <w:r w:rsidR="00A522ED">
        <w:rPr>
          <w:rFonts w:ascii="Times New Roman" w:hAnsi="Times New Roman" w:cs="Times New Roman"/>
          <w:sz w:val="24"/>
          <w:szCs w:val="24"/>
          <w:lang w:val="en-US"/>
        </w:rPr>
        <w:t xml:space="preserve">to </w:t>
      </w:r>
      <w:r w:rsidR="00235362">
        <w:rPr>
          <w:rFonts w:ascii="Times New Roman" w:hAnsi="Times New Roman" w:cs="Times New Roman"/>
          <w:sz w:val="24"/>
          <w:szCs w:val="24"/>
          <w:lang w:val="en-US"/>
        </w:rPr>
        <w:t>basic educational</w:t>
      </w:r>
      <w:r w:rsidR="00A522ED">
        <w:rPr>
          <w:rFonts w:ascii="Times New Roman" w:hAnsi="Times New Roman" w:cs="Times New Roman"/>
          <w:sz w:val="24"/>
          <w:szCs w:val="24"/>
          <w:lang w:val="en-US"/>
        </w:rPr>
        <w:t xml:space="preserve"> </w:t>
      </w:r>
      <w:r w:rsidR="00235362">
        <w:rPr>
          <w:rFonts w:ascii="Times New Roman" w:hAnsi="Times New Roman" w:cs="Times New Roman"/>
          <w:sz w:val="24"/>
          <w:szCs w:val="24"/>
          <w:lang w:val="en-US"/>
        </w:rPr>
        <w:t>level</w:t>
      </w:r>
      <w:r w:rsidR="00E51AC3">
        <w:rPr>
          <w:rFonts w:ascii="Times New Roman" w:hAnsi="Times New Roman" w:cs="Times New Roman"/>
          <w:sz w:val="24"/>
          <w:szCs w:val="24"/>
          <w:lang w:val="en-US"/>
        </w:rPr>
        <w:t>, where English teaching and learning officially begins</w:t>
      </w:r>
      <w:r w:rsidR="00235362">
        <w:rPr>
          <w:rFonts w:ascii="Times New Roman" w:hAnsi="Times New Roman" w:cs="Times New Roman"/>
          <w:sz w:val="24"/>
          <w:szCs w:val="24"/>
          <w:lang w:val="en-US"/>
        </w:rPr>
        <w:t>.</w:t>
      </w:r>
      <w:r w:rsidR="00E51AC3">
        <w:rPr>
          <w:rFonts w:ascii="Times New Roman" w:hAnsi="Times New Roman" w:cs="Times New Roman"/>
          <w:sz w:val="24"/>
          <w:szCs w:val="24"/>
          <w:lang w:val="en-US"/>
        </w:rPr>
        <w:t xml:space="preserve"> </w:t>
      </w:r>
      <w:r w:rsidR="001E25AA">
        <w:rPr>
          <w:rFonts w:ascii="Times New Roman" w:hAnsi="Times New Roman" w:cs="Times New Roman"/>
          <w:sz w:val="24"/>
          <w:szCs w:val="24"/>
          <w:lang w:val="en-US"/>
        </w:rPr>
        <w:t xml:space="preserve">The long-time lack of attention and efforts should be remedied. </w:t>
      </w:r>
      <w:r w:rsidR="009E446D">
        <w:rPr>
          <w:rFonts w:ascii="Times New Roman" w:hAnsi="Times New Roman" w:cs="Times New Roman"/>
          <w:sz w:val="24"/>
          <w:szCs w:val="24"/>
          <w:lang w:val="en-US"/>
        </w:rPr>
        <w:t>Although s</w:t>
      </w:r>
      <w:r w:rsidR="00E51AC3">
        <w:rPr>
          <w:rFonts w:ascii="Times New Roman" w:hAnsi="Times New Roman" w:cs="Times New Roman"/>
          <w:sz w:val="24"/>
          <w:szCs w:val="24"/>
          <w:lang w:val="en-US"/>
        </w:rPr>
        <w:t xml:space="preserve">ome </w:t>
      </w:r>
      <w:r w:rsidR="009E446D">
        <w:rPr>
          <w:rFonts w:ascii="Times New Roman" w:hAnsi="Times New Roman" w:cs="Times New Roman"/>
          <w:sz w:val="24"/>
          <w:szCs w:val="24"/>
          <w:lang w:val="en-US"/>
        </w:rPr>
        <w:t xml:space="preserve">local teachers produce </w:t>
      </w:r>
      <w:r w:rsidR="00E51AC3">
        <w:rPr>
          <w:rFonts w:ascii="Times New Roman" w:hAnsi="Times New Roman" w:cs="Times New Roman"/>
          <w:sz w:val="24"/>
          <w:szCs w:val="24"/>
          <w:lang w:val="en-US"/>
        </w:rPr>
        <w:t>existed research</w:t>
      </w:r>
      <w:r w:rsidR="009E446D">
        <w:rPr>
          <w:rFonts w:ascii="Times New Roman" w:hAnsi="Times New Roman" w:cs="Times New Roman"/>
          <w:sz w:val="24"/>
          <w:szCs w:val="24"/>
          <w:lang w:val="en-US"/>
        </w:rPr>
        <w:t>es</w:t>
      </w:r>
      <w:r w:rsidR="00E51AC3">
        <w:rPr>
          <w:rFonts w:ascii="Times New Roman" w:hAnsi="Times New Roman" w:cs="Times New Roman"/>
          <w:sz w:val="24"/>
          <w:szCs w:val="24"/>
          <w:lang w:val="en-US"/>
        </w:rPr>
        <w:t xml:space="preserve"> on primary English teaching</w:t>
      </w:r>
      <w:r w:rsidR="00220472">
        <w:rPr>
          <w:rFonts w:ascii="Times New Roman" w:hAnsi="Times New Roman" w:cs="Times New Roman"/>
          <w:sz w:val="24"/>
          <w:szCs w:val="24"/>
          <w:lang w:val="en-US"/>
        </w:rPr>
        <w:t xml:space="preserve"> such as</w:t>
      </w:r>
      <w:r w:rsidR="009E446D">
        <w:rPr>
          <w:rFonts w:ascii="Times New Roman" w:hAnsi="Times New Roman" w:cs="Times New Roman"/>
          <w:sz w:val="24"/>
          <w:szCs w:val="24"/>
          <w:lang w:val="en-US"/>
        </w:rPr>
        <w:t>,</w:t>
      </w:r>
      <w:r w:rsidR="00E51AC3">
        <w:rPr>
          <w:rFonts w:ascii="Times New Roman" w:hAnsi="Times New Roman" w:cs="Times New Roman"/>
          <w:sz w:val="24"/>
          <w:szCs w:val="24"/>
          <w:lang w:val="en-US"/>
        </w:rPr>
        <w:t xml:space="preserve"> </w:t>
      </w:r>
      <w:r w:rsidR="009E446D">
        <w:rPr>
          <w:rFonts w:ascii="Times New Roman" w:hAnsi="Times New Roman" w:cs="Times New Roman"/>
          <w:sz w:val="24"/>
          <w:szCs w:val="24"/>
          <w:lang w:val="en-US"/>
        </w:rPr>
        <w:t>their position</w:t>
      </w:r>
      <w:r w:rsidR="00E51AC3">
        <w:rPr>
          <w:rFonts w:ascii="Times New Roman" w:hAnsi="Times New Roman" w:cs="Times New Roman"/>
          <w:sz w:val="24"/>
          <w:szCs w:val="24"/>
          <w:lang w:val="en-US"/>
        </w:rPr>
        <w:t xml:space="preserve"> may prohibit them from adopting an objective </w:t>
      </w:r>
      <w:r w:rsidR="001E25AA">
        <w:rPr>
          <w:rFonts w:ascii="Times New Roman" w:hAnsi="Times New Roman" w:cs="Times New Roman"/>
          <w:sz w:val="24"/>
          <w:szCs w:val="24"/>
          <w:lang w:val="en-US"/>
        </w:rPr>
        <w:t>and</w:t>
      </w:r>
      <w:r w:rsidR="00E51AC3">
        <w:rPr>
          <w:rFonts w:ascii="Times New Roman" w:hAnsi="Times New Roman" w:cs="Times New Roman"/>
          <w:sz w:val="24"/>
          <w:szCs w:val="24"/>
          <w:lang w:val="en-US"/>
        </w:rPr>
        <w:t xml:space="preserve"> </w:t>
      </w:r>
      <w:r w:rsidR="009E446D">
        <w:rPr>
          <w:rFonts w:ascii="Times New Roman" w:hAnsi="Times New Roman" w:cs="Times New Roman"/>
          <w:sz w:val="24"/>
          <w:szCs w:val="24"/>
          <w:lang w:val="en-US"/>
        </w:rPr>
        <w:t>open</w:t>
      </w:r>
      <w:r w:rsidR="00E51AC3">
        <w:rPr>
          <w:rFonts w:ascii="Times New Roman" w:hAnsi="Times New Roman" w:cs="Times New Roman"/>
          <w:sz w:val="24"/>
          <w:szCs w:val="24"/>
          <w:lang w:val="en-US"/>
        </w:rPr>
        <w:t xml:space="preserve"> view considering their insider nature. T</w:t>
      </w:r>
      <w:r w:rsidR="001E25AA">
        <w:rPr>
          <w:rFonts w:ascii="Times New Roman" w:hAnsi="Times New Roman" w:cs="Times New Roman"/>
          <w:sz w:val="24"/>
          <w:szCs w:val="24"/>
          <w:lang w:val="en-US"/>
        </w:rPr>
        <w:t>hus, more efforts should be made to observe and understand primary English teaching practice from a less unbiased stance. Thus, it</w:t>
      </w:r>
      <w:r w:rsidR="00A65C70">
        <w:rPr>
          <w:rFonts w:ascii="Times New Roman" w:hAnsi="Times New Roman" w:cs="Times New Roman"/>
          <w:sz w:val="24"/>
          <w:szCs w:val="24"/>
          <w:lang w:val="en-US"/>
        </w:rPr>
        <w:t xml:space="preserve"> </w:t>
      </w:r>
      <w:r w:rsidR="001E25AA">
        <w:rPr>
          <w:rFonts w:ascii="Times New Roman" w:hAnsi="Times New Roman" w:cs="Times New Roman"/>
          <w:sz w:val="24"/>
          <w:szCs w:val="24"/>
          <w:lang w:val="en-US"/>
        </w:rPr>
        <w:t>may also give rise to</w:t>
      </w:r>
      <w:r w:rsidR="00A65C70">
        <w:rPr>
          <w:rFonts w:ascii="Times New Roman" w:hAnsi="Times New Roman" w:cs="Times New Roman"/>
          <w:sz w:val="24"/>
          <w:szCs w:val="24"/>
          <w:lang w:val="en-US"/>
        </w:rPr>
        <w:t xml:space="preserve"> </w:t>
      </w:r>
      <w:r w:rsidR="00E51AC3">
        <w:rPr>
          <w:rFonts w:ascii="Times New Roman" w:hAnsi="Times New Roman" w:cs="Times New Roman"/>
          <w:sz w:val="24"/>
          <w:szCs w:val="24"/>
          <w:lang w:val="en-US"/>
        </w:rPr>
        <w:t>new insights on</w:t>
      </w:r>
      <w:r w:rsidR="00A65C70">
        <w:rPr>
          <w:rFonts w:ascii="Times New Roman" w:hAnsi="Times New Roman" w:cs="Times New Roman"/>
          <w:sz w:val="24"/>
          <w:szCs w:val="24"/>
          <w:lang w:val="en-US"/>
        </w:rPr>
        <w:t xml:space="preserve"> </w:t>
      </w:r>
      <w:r w:rsidR="00E51AC3">
        <w:rPr>
          <w:rFonts w:ascii="Times New Roman" w:hAnsi="Times New Roman" w:cs="Times New Roman"/>
          <w:sz w:val="24"/>
          <w:szCs w:val="24"/>
          <w:lang w:val="en-US"/>
        </w:rPr>
        <w:t xml:space="preserve">localization of </w:t>
      </w:r>
      <w:r w:rsidR="00A65C70">
        <w:rPr>
          <w:rFonts w:ascii="Times New Roman" w:hAnsi="Times New Roman" w:cs="Times New Roman"/>
          <w:sz w:val="24"/>
          <w:szCs w:val="24"/>
          <w:lang w:val="en-US"/>
        </w:rPr>
        <w:t xml:space="preserve">English teaching </w:t>
      </w:r>
      <w:r w:rsidR="00E51AC3">
        <w:rPr>
          <w:rFonts w:ascii="Times New Roman" w:hAnsi="Times New Roman" w:cs="Times New Roman"/>
          <w:sz w:val="24"/>
          <w:szCs w:val="24"/>
          <w:lang w:val="en-US"/>
        </w:rPr>
        <w:t xml:space="preserve">theories and practices </w:t>
      </w:r>
      <w:r w:rsidR="00A65C70">
        <w:rPr>
          <w:rFonts w:ascii="Times New Roman" w:hAnsi="Times New Roman" w:cs="Times New Roman"/>
          <w:sz w:val="24"/>
          <w:szCs w:val="24"/>
          <w:lang w:val="en-US"/>
        </w:rPr>
        <w:t>in</w:t>
      </w:r>
      <w:r w:rsidR="00E51AC3">
        <w:rPr>
          <w:rFonts w:ascii="Times New Roman" w:hAnsi="Times New Roman" w:cs="Times New Roman"/>
          <w:sz w:val="24"/>
          <w:szCs w:val="24"/>
          <w:lang w:val="en-US"/>
        </w:rPr>
        <w:t xml:space="preserve"> China</w:t>
      </w:r>
      <w:r w:rsidR="00A65C70">
        <w:rPr>
          <w:rFonts w:ascii="Times New Roman" w:hAnsi="Times New Roman" w:cs="Times New Roman"/>
          <w:sz w:val="24"/>
          <w:szCs w:val="24"/>
          <w:lang w:val="en-US"/>
        </w:rPr>
        <w:t xml:space="preserve">.  </w:t>
      </w:r>
    </w:p>
    <w:p w14:paraId="1ABF1905" w14:textId="704920B7" w:rsidR="00AE298F" w:rsidRPr="00E51AC3" w:rsidRDefault="00AE298F" w:rsidP="00856E6F">
      <w:pPr>
        <w:rPr>
          <w:rFonts w:ascii="Times New Roman" w:hAnsi="Times New Roman" w:cs="Times New Roman"/>
          <w:sz w:val="24"/>
          <w:szCs w:val="24"/>
          <w:lang w:val="en-US"/>
        </w:rPr>
      </w:pPr>
    </w:p>
    <w:p w14:paraId="1CB075A8" w14:textId="7650D144" w:rsidR="00B05223" w:rsidRDefault="00206302" w:rsidP="00856E6F">
      <w:pPr>
        <w:rPr>
          <w:rFonts w:ascii="Times New Roman" w:hAnsi="Times New Roman" w:cs="Times New Roman"/>
          <w:sz w:val="24"/>
          <w:szCs w:val="24"/>
          <w:lang w:val="en-US"/>
        </w:rPr>
      </w:pPr>
      <w:r>
        <w:rPr>
          <w:rFonts w:ascii="Times New Roman" w:hAnsi="Times New Roman" w:cs="Times New Roman" w:hint="eastAsia"/>
          <w:sz w:val="24"/>
          <w:szCs w:val="24"/>
          <w:lang w:val="en-US"/>
        </w:rPr>
        <w:t>T</w:t>
      </w:r>
      <w:r>
        <w:rPr>
          <w:rFonts w:ascii="Times New Roman" w:hAnsi="Times New Roman" w:cs="Times New Roman"/>
          <w:sz w:val="24"/>
          <w:szCs w:val="24"/>
          <w:lang w:val="en-US"/>
        </w:rPr>
        <w:t xml:space="preserve">his study is </w:t>
      </w:r>
      <w:r w:rsidR="009E446D">
        <w:rPr>
          <w:rFonts w:ascii="Times New Roman" w:hAnsi="Times New Roman" w:cs="Times New Roman"/>
          <w:sz w:val="24"/>
          <w:szCs w:val="24"/>
          <w:lang w:val="en-US"/>
        </w:rPr>
        <w:t xml:space="preserve">also </w:t>
      </w:r>
      <w:r>
        <w:rPr>
          <w:rFonts w:ascii="Times New Roman" w:hAnsi="Times New Roman" w:cs="Times New Roman"/>
          <w:sz w:val="24"/>
          <w:szCs w:val="24"/>
          <w:lang w:val="en-US"/>
        </w:rPr>
        <w:t xml:space="preserve">of value in facilitating education equality to certain extent. </w:t>
      </w:r>
      <w:r w:rsidR="00BE5534">
        <w:rPr>
          <w:rFonts w:ascii="Times New Roman" w:hAnsi="Times New Roman" w:cs="Times New Roman"/>
          <w:sz w:val="24"/>
          <w:szCs w:val="24"/>
          <w:lang w:val="en-US"/>
        </w:rPr>
        <w:t>Comparatively speaking, English teachers face more difficulties in rural areas than in urban schools, due to an overall weak socio-economic support ranging from inadequate online and offline English teaching and learning resources as well as students with less caring and academic guidance from parenthood. It is necessary to watch closely at the current English</w:t>
      </w:r>
      <w:r w:rsidR="002222F0">
        <w:rPr>
          <w:rFonts w:ascii="Times New Roman" w:hAnsi="Times New Roman" w:cs="Times New Roman"/>
          <w:sz w:val="24"/>
          <w:szCs w:val="24"/>
          <w:lang w:val="en-US"/>
        </w:rPr>
        <w:t xml:space="preserve"> </w:t>
      </w:r>
      <w:r w:rsidR="00AE309E">
        <w:rPr>
          <w:rFonts w:ascii="Times New Roman" w:hAnsi="Times New Roman" w:cs="Times New Roman"/>
          <w:sz w:val="24"/>
          <w:szCs w:val="24"/>
          <w:lang w:val="en-US"/>
        </w:rPr>
        <w:t xml:space="preserve">teaching practice in classroom where students’ learning is most likely </w:t>
      </w:r>
      <w:r w:rsidR="00034D95">
        <w:rPr>
          <w:rFonts w:ascii="Times New Roman" w:hAnsi="Times New Roman" w:cs="Times New Roman"/>
          <w:sz w:val="24"/>
          <w:szCs w:val="24"/>
          <w:lang w:val="en-US"/>
        </w:rPr>
        <w:t xml:space="preserve">to </w:t>
      </w:r>
      <w:r w:rsidR="00AE309E">
        <w:rPr>
          <w:rFonts w:ascii="Times New Roman" w:hAnsi="Times New Roman" w:cs="Times New Roman"/>
          <w:sz w:val="24"/>
          <w:szCs w:val="24"/>
          <w:lang w:val="en-US"/>
        </w:rPr>
        <w:t xml:space="preserve">occur. </w:t>
      </w:r>
      <w:r w:rsidR="00AE298F">
        <w:rPr>
          <w:rFonts w:ascii="Times New Roman" w:hAnsi="Times New Roman" w:cs="Times New Roman"/>
          <w:sz w:val="24"/>
          <w:szCs w:val="24"/>
          <w:lang w:val="en-US"/>
        </w:rPr>
        <w:t>This study is supposed to</w:t>
      </w:r>
      <w:r w:rsidR="00037D3C">
        <w:rPr>
          <w:rFonts w:ascii="Times New Roman" w:hAnsi="Times New Roman" w:cs="Times New Roman"/>
          <w:sz w:val="24"/>
          <w:szCs w:val="24"/>
          <w:lang w:val="en-US"/>
        </w:rPr>
        <w:t xml:space="preserve"> catch</w:t>
      </w:r>
      <w:r w:rsidR="00AE298F">
        <w:rPr>
          <w:rFonts w:ascii="Times New Roman" w:hAnsi="Times New Roman" w:cs="Times New Roman"/>
          <w:sz w:val="24"/>
          <w:szCs w:val="24"/>
          <w:lang w:val="en-US"/>
        </w:rPr>
        <w:t xml:space="preserve"> authentic information</w:t>
      </w:r>
      <w:r w:rsidR="00037D3C">
        <w:rPr>
          <w:rFonts w:ascii="Times New Roman" w:hAnsi="Times New Roman" w:cs="Times New Roman"/>
          <w:sz w:val="24"/>
          <w:szCs w:val="24"/>
          <w:lang w:val="en-US"/>
        </w:rPr>
        <w:t xml:space="preserve"> of teach</w:t>
      </w:r>
      <w:r w:rsidR="004222F5">
        <w:rPr>
          <w:rFonts w:ascii="Times New Roman" w:hAnsi="Times New Roman" w:cs="Times New Roman"/>
          <w:sz w:val="24"/>
          <w:szCs w:val="24"/>
          <w:lang w:val="en-US"/>
        </w:rPr>
        <w:t>er talk</w:t>
      </w:r>
      <w:r w:rsidR="00AE298F">
        <w:rPr>
          <w:rFonts w:ascii="Times New Roman" w:hAnsi="Times New Roman" w:cs="Times New Roman"/>
          <w:sz w:val="24"/>
          <w:szCs w:val="24"/>
          <w:lang w:val="en-US"/>
        </w:rPr>
        <w:t xml:space="preserve"> for </w:t>
      </w:r>
      <w:r w:rsidR="00F6277A">
        <w:rPr>
          <w:rFonts w:ascii="Times New Roman" w:hAnsi="Times New Roman" w:cs="Times New Roman"/>
          <w:sz w:val="24"/>
          <w:szCs w:val="24"/>
          <w:lang w:val="en-US"/>
        </w:rPr>
        <w:t>spot</w:t>
      </w:r>
      <w:r w:rsidR="00AE298F">
        <w:rPr>
          <w:rFonts w:ascii="Times New Roman" w:hAnsi="Times New Roman" w:cs="Times New Roman"/>
          <w:sz w:val="24"/>
          <w:szCs w:val="24"/>
          <w:lang w:val="en-US"/>
        </w:rPr>
        <w:t xml:space="preserve">ting teachers’ </w:t>
      </w:r>
      <w:r w:rsidR="005557A4">
        <w:rPr>
          <w:rFonts w:ascii="Times New Roman" w:hAnsi="Times New Roman" w:cs="Times New Roman"/>
          <w:sz w:val="24"/>
          <w:szCs w:val="24"/>
          <w:lang w:val="en-US"/>
        </w:rPr>
        <w:t xml:space="preserve">use of existed teaching and learning </w:t>
      </w:r>
      <w:r w:rsidR="005557A4">
        <w:rPr>
          <w:rFonts w:ascii="Times New Roman" w:hAnsi="Times New Roman" w:cs="Times New Roman" w:hint="eastAsia"/>
          <w:sz w:val="24"/>
          <w:szCs w:val="24"/>
          <w:lang w:val="en-US"/>
        </w:rPr>
        <w:t>resources</w:t>
      </w:r>
      <w:r w:rsidR="005557A4">
        <w:rPr>
          <w:rFonts w:ascii="Times New Roman" w:hAnsi="Times New Roman" w:cs="Times New Roman"/>
          <w:sz w:val="24"/>
          <w:szCs w:val="24"/>
          <w:lang w:val="en-US"/>
        </w:rPr>
        <w:t xml:space="preserve"> to merger the gap between teaching targets and current situation of a specific class</w:t>
      </w:r>
      <w:r w:rsidR="00F6277A">
        <w:rPr>
          <w:rFonts w:ascii="Times New Roman" w:hAnsi="Times New Roman" w:cs="Times New Roman"/>
          <w:sz w:val="24"/>
          <w:szCs w:val="24"/>
          <w:lang w:val="en-US"/>
        </w:rPr>
        <w:t>.</w:t>
      </w:r>
      <w:r w:rsidR="00B05223">
        <w:rPr>
          <w:rFonts w:ascii="Times New Roman" w:hAnsi="Times New Roman" w:cs="Times New Roman"/>
          <w:sz w:val="24"/>
          <w:szCs w:val="24"/>
          <w:lang w:val="en-US"/>
        </w:rPr>
        <w:t xml:space="preserve"> </w:t>
      </w:r>
      <w:r>
        <w:rPr>
          <w:rFonts w:ascii="Times New Roman" w:hAnsi="Times New Roman" w:cs="Times New Roman"/>
          <w:sz w:val="24"/>
          <w:szCs w:val="24"/>
          <w:lang w:val="en-US"/>
        </w:rPr>
        <w:t>With in-depth</w:t>
      </w:r>
      <w:r w:rsidR="00F6277A">
        <w:rPr>
          <w:rFonts w:ascii="Times New Roman" w:hAnsi="Times New Roman" w:cs="Times New Roman"/>
          <w:sz w:val="24"/>
          <w:szCs w:val="24"/>
          <w:lang w:val="en-US"/>
        </w:rPr>
        <w:t xml:space="preserve"> exploration</w:t>
      </w:r>
      <w:r>
        <w:rPr>
          <w:rFonts w:ascii="Times New Roman" w:hAnsi="Times New Roman" w:cs="Times New Roman"/>
          <w:sz w:val="24"/>
          <w:szCs w:val="24"/>
          <w:lang w:val="en-US"/>
        </w:rPr>
        <w:t xml:space="preserve">, </w:t>
      </w:r>
      <w:r w:rsidR="004222F5">
        <w:rPr>
          <w:rFonts w:ascii="Times New Roman" w:hAnsi="Times New Roman" w:cs="Times New Roman"/>
          <w:sz w:val="24"/>
          <w:szCs w:val="24"/>
          <w:lang w:val="en-US"/>
        </w:rPr>
        <w:t xml:space="preserve">the </w:t>
      </w:r>
      <w:r>
        <w:rPr>
          <w:rFonts w:ascii="Times New Roman" w:hAnsi="Times New Roman" w:cs="Times New Roman"/>
          <w:sz w:val="24"/>
          <w:szCs w:val="24"/>
          <w:lang w:val="en-US"/>
        </w:rPr>
        <w:t>potential features or problems existed in</w:t>
      </w:r>
      <w:r w:rsidR="005557A4">
        <w:rPr>
          <w:rFonts w:ascii="Times New Roman" w:hAnsi="Times New Roman" w:cs="Times New Roman"/>
          <w:sz w:val="24"/>
          <w:szCs w:val="24"/>
          <w:lang w:val="en-US"/>
        </w:rPr>
        <w:t xml:space="preserve"> th</w:t>
      </w:r>
      <w:r w:rsidR="00DA6BE0">
        <w:rPr>
          <w:rFonts w:ascii="Times New Roman" w:hAnsi="Times New Roman" w:cs="Times New Roman"/>
          <w:sz w:val="24"/>
          <w:szCs w:val="24"/>
          <w:lang w:val="en-US"/>
        </w:rPr>
        <w:t>e</w:t>
      </w:r>
      <w:r>
        <w:rPr>
          <w:rFonts w:ascii="Times New Roman" w:hAnsi="Times New Roman" w:cs="Times New Roman"/>
          <w:sz w:val="24"/>
          <w:szCs w:val="24"/>
          <w:lang w:val="en-US"/>
        </w:rPr>
        <w:t xml:space="preserve"> </w:t>
      </w:r>
      <w:r w:rsidR="005557A4">
        <w:rPr>
          <w:rFonts w:ascii="Times New Roman" w:hAnsi="Times New Roman" w:cs="Times New Roman"/>
          <w:sz w:val="24"/>
          <w:szCs w:val="24"/>
          <w:lang w:val="en-US"/>
        </w:rPr>
        <w:t>EFL classroom</w:t>
      </w:r>
      <w:r w:rsidR="004222F5">
        <w:rPr>
          <w:rFonts w:ascii="Times New Roman" w:hAnsi="Times New Roman" w:cs="Times New Roman"/>
          <w:sz w:val="24"/>
          <w:szCs w:val="24"/>
          <w:lang w:val="en-US"/>
        </w:rPr>
        <w:t xml:space="preserve"> can be detected</w:t>
      </w:r>
      <w:r w:rsidR="007F40B7">
        <w:rPr>
          <w:rFonts w:ascii="Times New Roman" w:hAnsi="Times New Roman" w:cs="Times New Roman"/>
          <w:sz w:val="24"/>
          <w:szCs w:val="24"/>
          <w:lang w:val="en-US"/>
        </w:rPr>
        <w:t xml:space="preserve">, so that </w:t>
      </w:r>
      <w:r w:rsidR="005557A4">
        <w:rPr>
          <w:rFonts w:ascii="Times New Roman" w:hAnsi="Times New Roman" w:cs="Times New Roman"/>
          <w:sz w:val="24"/>
          <w:szCs w:val="24"/>
          <w:lang w:val="en-US"/>
        </w:rPr>
        <w:t xml:space="preserve">it would be known from what aspects that </w:t>
      </w:r>
      <w:r w:rsidR="007F40B7">
        <w:rPr>
          <w:rFonts w:ascii="Times New Roman" w:hAnsi="Times New Roman" w:cs="Times New Roman"/>
          <w:sz w:val="24"/>
          <w:szCs w:val="24"/>
          <w:lang w:val="en-US"/>
        </w:rPr>
        <w:t xml:space="preserve">teachers </w:t>
      </w:r>
      <w:r w:rsidR="0083437B">
        <w:rPr>
          <w:rFonts w:ascii="Times New Roman" w:hAnsi="Times New Roman" w:cs="Times New Roman"/>
          <w:sz w:val="24"/>
          <w:szCs w:val="24"/>
          <w:lang w:val="en-US"/>
        </w:rPr>
        <w:t xml:space="preserve">and students in rural areas </w:t>
      </w:r>
      <w:r w:rsidR="007F40B7">
        <w:rPr>
          <w:rFonts w:ascii="Times New Roman" w:hAnsi="Times New Roman" w:cs="Times New Roman"/>
          <w:sz w:val="24"/>
          <w:szCs w:val="24"/>
          <w:lang w:val="en-US"/>
        </w:rPr>
        <w:t xml:space="preserve">may </w:t>
      </w:r>
      <w:r w:rsidR="005557A4">
        <w:rPr>
          <w:rFonts w:ascii="Times New Roman" w:hAnsi="Times New Roman" w:cs="Times New Roman"/>
          <w:sz w:val="24"/>
          <w:szCs w:val="24"/>
          <w:lang w:val="en-US"/>
        </w:rPr>
        <w:t xml:space="preserve">be </w:t>
      </w:r>
      <w:r w:rsidR="007F40B7">
        <w:rPr>
          <w:rFonts w:ascii="Times New Roman" w:hAnsi="Times New Roman" w:cs="Times New Roman"/>
          <w:sz w:val="24"/>
          <w:szCs w:val="24"/>
          <w:lang w:val="en-US"/>
        </w:rPr>
        <w:t>benefit</w:t>
      </w:r>
      <w:r w:rsidR="005557A4">
        <w:rPr>
          <w:rFonts w:ascii="Times New Roman" w:hAnsi="Times New Roman" w:cs="Times New Roman"/>
          <w:sz w:val="24"/>
          <w:szCs w:val="24"/>
          <w:lang w:val="en-US"/>
        </w:rPr>
        <w:t>ed</w:t>
      </w:r>
      <w:r w:rsidR="007F40B7">
        <w:rPr>
          <w:rFonts w:ascii="Times New Roman" w:hAnsi="Times New Roman" w:cs="Times New Roman"/>
          <w:sz w:val="24"/>
          <w:szCs w:val="24"/>
          <w:lang w:val="en-US"/>
        </w:rPr>
        <w:t>.</w:t>
      </w:r>
      <w:r w:rsidR="005557A4">
        <w:rPr>
          <w:rFonts w:ascii="Times New Roman" w:hAnsi="Times New Roman" w:cs="Times New Roman"/>
          <w:sz w:val="24"/>
          <w:szCs w:val="24"/>
          <w:lang w:val="en-US"/>
        </w:rPr>
        <w:t xml:space="preserve"> </w:t>
      </w:r>
      <w:r w:rsidR="007F40B7">
        <w:rPr>
          <w:rFonts w:ascii="Times New Roman" w:hAnsi="Times New Roman" w:cs="Times New Roman"/>
          <w:sz w:val="24"/>
          <w:szCs w:val="24"/>
          <w:lang w:val="en-US"/>
        </w:rPr>
        <w:t xml:space="preserve"> </w:t>
      </w:r>
      <w:r w:rsidR="004222F5">
        <w:rPr>
          <w:rFonts w:ascii="Times New Roman" w:hAnsi="Times New Roman" w:cs="Times New Roman"/>
          <w:sz w:val="24"/>
          <w:szCs w:val="24"/>
          <w:lang w:val="en-US"/>
        </w:rPr>
        <w:t xml:space="preserve"> </w:t>
      </w:r>
    </w:p>
    <w:p w14:paraId="05B6E2E2" w14:textId="0936F70D" w:rsidR="00AE298F" w:rsidRPr="00AE298F" w:rsidRDefault="00261BA8" w:rsidP="00856E6F">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5A6200FF" w14:textId="45ACF6FD" w:rsidR="00993B8A" w:rsidRPr="00993B8A" w:rsidRDefault="00710BF6" w:rsidP="00856E6F">
      <w:pPr>
        <w:rPr>
          <w:rFonts w:ascii="Times New Roman" w:hAnsi="Times New Roman" w:cs="Times New Roman"/>
          <w:sz w:val="24"/>
          <w:szCs w:val="24"/>
          <w:lang w:val="en-US"/>
        </w:rPr>
      </w:pPr>
      <w:r>
        <w:rPr>
          <w:rFonts w:ascii="Times New Roman" w:hAnsi="Times New Roman" w:cs="Times New Roman" w:hint="eastAsia"/>
          <w:sz w:val="24"/>
          <w:szCs w:val="24"/>
          <w:lang w:val="en-US"/>
        </w:rPr>
        <w:t>T</w:t>
      </w:r>
      <w:r>
        <w:rPr>
          <w:rFonts w:ascii="Times New Roman" w:hAnsi="Times New Roman" w:cs="Times New Roman"/>
          <w:sz w:val="24"/>
          <w:szCs w:val="24"/>
          <w:lang w:val="en-US"/>
        </w:rPr>
        <w:t xml:space="preserve">hirdly, </w:t>
      </w:r>
      <w:r w:rsidR="00FC3C61">
        <w:rPr>
          <w:rFonts w:ascii="Times New Roman" w:hAnsi="Times New Roman" w:cs="Times New Roman"/>
          <w:sz w:val="24"/>
          <w:szCs w:val="24"/>
          <w:lang w:val="en-US"/>
        </w:rPr>
        <w:t xml:space="preserve">it triggers teacher educators </w:t>
      </w:r>
      <w:r w:rsidR="00BB7F38">
        <w:rPr>
          <w:rFonts w:ascii="Times New Roman" w:hAnsi="Times New Roman" w:cs="Times New Roman"/>
          <w:sz w:val="24"/>
          <w:szCs w:val="24"/>
          <w:lang w:val="en-US"/>
        </w:rPr>
        <w:t xml:space="preserve">(including the researcher) </w:t>
      </w:r>
      <w:r w:rsidR="00FC3C61">
        <w:rPr>
          <w:rFonts w:ascii="Times New Roman" w:hAnsi="Times New Roman" w:cs="Times New Roman"/>
          <w:sz w:val="24"/>
          <w:szCs w:val="24"/>
          <w:lang w:val="en-US"/>
        </w:rPr>
        <w:t xml:space="preserve">to </w:t>
      </w:r>
      <w:r w:rsidR="00BB7F38">
        <w:rPr>
          <w:rFonts w:ascii="Times New Roman" w:hAnsi="Times New Roman" w:cs="Times New Roman"/>
          <w:sz w:val="24"/>
          <w:szCs w:val="24"/>
          <w:lang w:val="en-US"/>
        </w:rPr>
        <w:t>innovate</w:t>
      </w:r>
      <w:r w:rsidR="00FC3C61">
        <w:rPr>
          <w:rFonts w:ascii="Times New Roman" w:hAnsi="Times New Roman" w:cs="Times New Roman"/>
          <w:sz w:val="24"/>
          <w:szCs w:val="24"/>
          <w:lang w:val="en-US"/>
        </w:rPr>
        <w:t xml:space="preserve"> </w:t>
      </w:r>
      <w:r w:rsidR="00C81CE4">
        <w:rPr>
          <w:rFonts w:ascii="Times New Roman" w:hAnsi="Times New Roman" w:cs="Times New Roman"/>
          <w:sz w:val="24"/>
          <w:szCs w:val="24"/>
          <w:lang w:val="en-US"/>
        </w:rPr>
        <w:t xml:space="preserve">existed English teacher BA </w:t>
      </w:r>
      <w:proofErr w:type="spellStart"/>
      <w:r w:rsidR="00C81CE4">
        <w:rPr>
          <w:rFonts w:ascii="Times New Roman" w:hAnsi="Times New Roman" w:cs="Times New Roman"/>
          <w:sz w:val="24"/>
          <w:szCs w:val="24"/>
          <w:lang w:val="en-US"/>
        </w:rPr>
        <w:t>programme</w:t>
      </w:r>
      <w:proofErr w:type="spellEnd"/>
      <w:r w:rsidR="00C81CE4">
        <w:rPr>
          <w:rFonts w:ascii="Times New Roman" w:hAnsi="Times New Roman" w:cs="Times New Roman"/>
          <w:sz w:val="24"/>
          <w:szCs w:val="24"/>
          <w:lang w:val="en-US"/>
        </w:rPr>
        <w:t xml:space="preserve">. </w:t>
      </w:r>
      <w:r w:rsidR="005227AF">
        <w:rPr>
          <w:rFonts w:ascii="Times New Roman" w:hAnsi="Times New Roman" w:cs="Times New Roman"/>
          <w:sz w:val="24"/>
          <w:szCs w:val="24"/>
          <w:lang w:val="en-US"/>
        </w:rPr>
        <w:t>The</w:t>
      </w:r>
      <w:r w:rsidR="00856E6F" w:rsidRPr="00E91E28">
        <w:rPr>
          <w:rFonts w:ascii="Times New Roman" w:hAnsi="Times New Roman" w:cs="Times New Roman"/>
          <w:sz w:val="24"/>
          <w:szCs w:val="24"/>
          <w:lang w:val="en-US"/>
        </w:rPr>
        <w:t xml:space="preserve"> novice English language teachers </w:t>
      </w:r>
      <w:r w:rsidR="00BB7F38">
        <w:rPr>
          <w:rFonts w:ascii="Times New Roman" w:hAnsi="Times New Roman" w:cs="Times New Roman"/>
          <w:sz w:val="24"/>
          <w:szCs w:val="24"/>
          <w:lang w:val="en-US"/>
        </w:rPr>
        <w:t xml:space="preserve">who have freshly graduated usually keep contact with their university tutors. </w:t>
      </w:r>
      <w:r w:rsidR="00427850">
        <w:rPr>
          <w:rFonts w:ascii="Times New Roman" w:hAnsi="Times New Roman" w:cs="Times New Roman"/>
          <w:sz w:val="24"/>
          <w:szCs w:val="24"/>
          <w:lang w:val="en-US"/>
        </w:rPr>
        <w:t>The</w:t>
      </w:r>
      <w:r w:rsidR="005F28F2">
        <w:rPr>
          <w:rFonts w:ascii="Times New Roman" w:hAnsi="Times New Roman" w:cs="Times New Roman"/>
          <w:sz w:val="24"/>
          <w:szCs w:val="24"/>
          <w:lang w:val="en-US"/>
        </w:rPr>
        <w:t xml:space="preserve"> tutors</w:t>
      </w:r>
      <w:r w:rsidR="00427850">
        <w:rPr>
          <w:rFonts w:ascii="Times New Roman" w:hAnsi="Times New Roman" w:cs="Times New Roman"/>
          <w:sz w:val="24"/>
          <w:szCs w:val="24"/>
          <w:lang w:val="en-US"/>
        </w:rPr>
        <w:t xml:space="preserve"> are </w:t>
      </w:r>
      <w:r w:rsidR="005F28F2">
        <w:rPr>
          <w:rFonts w:ascii="Times New Roman" w:hAnsi="Times New Roman" w:cs="Times New Roman"/>
          <w:sz w:val="24"/>
          <w:szCs w:val="24"/>
          <w:lang w:val="en-US"/>
        </w:rPr>
        <w:t xml:space="preserve">often </w:t>
      </w:r>
      <w:r w:rsidR="00427850">
        <w:rPr>
          <w:rFonts w:ascii="Times New Roman" w:hAnsi="Times New Roman" w:cs="Times New Roman"/>
          <w:sz w:val="24"/>
          <w:szCs w:val="24"/>
          <w:lang w:val="en-US"/>
        </w:rPr>
        <w:t xml:space="preserve">informed about their difficulties and confusions from time to time. </w:t>
      </w:r>
      <w:r w:rsidR="00856E6F" w:rsidRPr="00E91E28">
        <w:rPr>
          <w:rFonts w:ascii="Times New Roman" w:hAnsi="Times New Roman" w:cs="Times New Roman"/>
          <w:sz w:val="24"/>
          <w:szCs w:val="24"/>
          <w:lang w:val="en-US"/>
        </w:rPr>
        <w:t xml:space="preserve">They shoulder the primary role in forming their learners’ initial systematic English linguistic foundation and training their using of language skills in practice, but they </w:t>
      </w:r>
      <w:r w:rsidR="005F28F2">
        <w:rPr>
          <w:rFonts w:ascii="Times New Roman" w:hAnsi="Times New Roman" w:cs="Times New Roman"/>
          <w:sz w:val="24"/>
          <w:szCs w:val="24"/>
          <w:lang w:val="en-US"/>
        </w:rPr>
        <w:t xml:space="preserve">themselves </w:t>
      </w:r>
      <w:r w:rsidR="00856E6F" w:rsidRPr="00E91E28">
        <w:rPr>
          <w:rFonts w:ascii="Times New Roman" w:hAnsi="Times New Roman" w:cs="Times New Roman"/>
          <w:sz w:val="24"/>
          <w:szCs w:val="24"/>
          <w:lang w:val="en-US"/>
        </w:rPr>
        <w:t>are disadvantageous considering their younger age, shorter experience in filed, weaker understanding about updated National Syllabus Standards and class management issues in general (Han, 2008)</w:t>
      </w:r>
      <w:r w:rsidR="00427850">
        <w:rPr>
          <w:rFonts w:ascii="Times New Roman" w:hAnsi="Times New Roman" w:cs="Times New Roman"/>
          <w:sz w:val="24"/>
          <w:szCs w:val="24"/>
          <w:lang w:val="en-US"/>
        </w:rPr>
        <w:t>, whereas</w:t>
      </w:r>
      <w:r w:rsidR="00856E6F" w:rsidRPr="00E91E28">
        <w:rPr>
          <w:rFonts w:ascii="Times New Roman" w:hAnsi="Times New Roman" w:cs="Times New Roman"/>
          <w:sz w:val="24"/>
          <w:szCs w:val="24"/>
          <w:lang w:val="en-US"/>
        </w:rPr>
        <w:t xml:space="preserve"> </w:t>
      </w:r>
      <w:r w:rsidR="00427850">
        <w:rPr>
          <w:rFonts w:ascii="Times New Roman" w:hAnsi="Times New Roman" w:cs="Times New Roman"/>
          <w:sz w:val="24"/>
          <w:szCs w:val="24"/>
          <w:lang w:val="en-US"/>
        </w:rPr>
        <w:t xml:space="preserve">professional </w:t>
      </w:r>
      <w:r w:rsidR="00856E6F" w:rsidRPr="00E91E28">
        <w:rPr>
          <w:rFonts w:ascii="Times New Roman" w:hAnsi="Times New Roman" w:cs="Times New Roman"/>
          <w:sz w:val="24"/>
          <w:szCs w:val="24"/>
          <w:lang w:val="en-US"/>
        </w:rPr>
        <w:t xml:space="preserve">guidance or tutorial for novice teachers may vary from school to school. Yet little research has been done for their sake. </w:t>
      </w:r>
      <w:r w:rsidR="00427850">
        <w:rPr>
          <w:rFonts w:ascii="Times New Roman" w:hAnsi="Times New Roman" w:cs="Times New Roman"/>
          <w:sz w:val="24"/>
          <w:szCs w:val="24"/>
          <w:lang w:val="en-US"/>
        </w:rPr>
        <w:t xml:space="preserve">Besides, university faculty is required to carry out BA </w:t>
      </w:r>
      <w:proofErr w:type="spellStart"/>
      <w:r w:rsidR="00427850">
        <w:rPr>
          <w:rFonts w:ascii="Times New Roman" w:hAnsi="Times New Roman" w:cs="Times New Roman"/>
          <w:sz w:val="24"/>
          <w:szCs w:val="24"/>
          <w:lang w:val="en-US"/>
        </w:rPr>
        <w:t>programme</w:t>
      </w:r>
      <w:proofErr w:type="spellEnd"/>
      <w:r w:rsidR="00427850">
        <w:rPr>
          <w:rFonts w:ascii="Times New Roman" w:hAnsi="Times New Roman" w:cs="Times New Roman"/>
          <w:sz w:val="24"/>
          <w:szCs w:val="24"/>
          <w:lang w:val="en-US"/>
        </w:rPr>
        <w:t xml:space="preserve"> curriculum and syllabus reform on a regular basis</w:t>
      </w:r>
      <w:r w:rsidR="00427850" w:rsidRPr="00E91E28">
        <w:rPr>
          <w:rFonts w:ascii="Times New Roman" w:hAnsi="Times New Roman" w:cs="Times New Roman"/>
          <w:sz w:val="24"/>
          <w:szCs w:val="24"/>
          <w:lang w:val="en-US"/>
        </w:rPr>
        <w:t>.</w:t>
      </w:r>
      <w:r w:rsidR="00427850">
        <w:rPr>
          <w:rFonts w:ascii="Times New Roman" w:hAnsi="Times New Roman" w:cs="Times New Roman"/>
          <w:sz w:val="24"/>
          <w:szCs w:val="24"/>
          <w:lang w:val="en-US"/>
        </w:rPr>
        <w:t xml:space="preserve"> This research helps to obtain more genuine data in graduates’ working context, thus it is possible to generate more useful course content for teachers-to-be in the future.  </w:t>
      </w:r>
      <w:r w:rsidR="00427850" w:rsidRPr="00E91E28">
        <w:rPr>
          <w:rFonts w:ascii="Times New Roman" w:hAnsi="Times New Roman" w:cs="Times New Roman"/>
          <w:sz w:val="24"/>
          <w:szCs w:val="24"/>
          <w:lang w:val="en-US"/>
        </w:rPr>
        <w:t xml:space="preserve"> </w:t>
      </w:r>
    </w:p>
    <w:p w14:paraId="68BE6D82" w14:textId="77777777" w:rsidR="00630C5D" w:rsidRDefault="00630C5D">
      <w:pPr>
        <w:rPr>
          <w:rFonts w:ascii="Times New Roman" w:hAnsi="Times New Roman" w:cs="Times New Roman"/>
          <w:sz w:val="24"/>
          <w:szCs w:val="24"/>
        </w:rPr>
      </w:pPr>
    </w:p>
    <w:p w14:paraId="6DB9B13B" w14:textId="4FECD339" w:rsidR="006C77C7" w:rsidRPr="00925DBB" w:rsidRDefault="006C77C7">
      <w:pPr>
        <w:rPr>
          <w:rFonts w:ascii="Times New Roman" w:hAnsi="Times New Roman" w:cs="Times New Roman"/>
          <w:b/>
          <w:bCs/>
          <w:sz w:val="24"/>
          <w:szCs w:val="24"/>
        </w:rPr>
      </w:pPr>
      <w:r w:rsidRPr="00925DBB">
        <w:rPr>
          <w:rFonts w:ascii="Times New Roman" w:hAnsi="Times New Roman" w:cs="Times New Roman" w:hint="eastAsia"/>
          <w:b/>
          <w:bCs/>
          <w:sz w:val="24"/>
          <w:szCs w:val="24"/>
        </w:rPr>
        <w:t>4</w:t>
      </w:r>
      <w:r w:rsidRPr="00925DBB">
        <w:rPr>
          <w:rFonts w:ascii="Times New Roman" w:hAnsi="Times New Roman" w:cs="Times New Roman"/>
          <w:b/>
          <w:bCs/>
          <w:sz w:val="24"/>
          <w:szCs w:val="24"/>
        </w:rPr>
        <w:t>. A description of the evidence I intend to collect</w:t>
      </w:r>
    </w:p>
    <w:p w14:paraId="54C3AF25" w14:textId="77777777" w:rsidR="00E83AD4" w:rsidRDefault="001E6B2C" w:rsidP="001E6B2C">
      <w:pPr>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his is a </w:t>
      </w:r>
      <w:r w:rsidR="00FF6DE5">
        <w:rPr>
          <w:rFonts w:ascii="Times New Roman" w:hAnsi="Times New Roman" w:cs="Times New Roman"/>
          <w:sz w:val="24"/>
          <w:szCs w:val="24"/>
        </w:rPr>
        <w:t>small-scale</w:t>
      </w:r>
      <w:r>
        <w:rPr>
          <w:rFonts w:ascii="Times New Roman" w:hAnsi="Times New Roman" w:cs="Times New Roman"/>
          <w:sz w:val="24"/>
          <w:szCs w:val="24"/>
        </w:rPr>
        <w:t xml:space="preserve"> case study</w:t>
      </w:r>
      <w:r w:rsidR="00FF6DE5">
        <w:rPr>
          <w:rFonts w:ascii="Times New Roman" w:hAnsi="Times New Roman" w:cs="Times New Roman"/>
          <w:sz w:val="24"/>
          <w:szCs w:val="24"/>
        </w:rPr>
        <w:t xml:space="preserve"> with focus on in-depth analysis of the invited teacher’s </w:t>
      </w:r>
      <w:r w:rsidR="00FF6DE5">
        <w:rPr>
          <w:rFonts w:ascii="Times New Roman" w:hAnsi="Times New Roman" w:cs="Times New Roman"/>
          <w:sz w:val="24"/>
          <w:szCs w:val="24"/>
        </w:rPr>
        <w:lastRenderedPageBreak/>
        <w:t>talk</w:t>
      </w:r>
      <w:r>
        <w:rPr>
          <w:rFonts w:ascii="Times New Roman" w:hAnsi="Times New Roman" w:cs="Times New Roman"/>
          <w:sz w:val="24"/>
          <w:szCs w:val="24"/>
        </w:rPr>
        <w:t>.</w:t>
      </w:r>
      <w:r w:rsidR="00FF6DE5">
        <w:rPr>
          <w:rFonts w:ascii="Times New Roman" w:hAnsi="Times New Roman" w:cs="Times New Roman"/>
          <w:sz w:val="24"/>
          <w:szCs w:val="24"/>
        </w:rPr>
        <w:t xml:space="preserve"> Therefore,</w:t>
      </w:r>
      <w:r w:rsidR="005F685E">
        <w:rPr>
          <w:rFonts w:ascii="Times New Roman" w:hAnsi="Times New Roman" w:cs="Times New Roman"/>
          <w:sz w:val="24"/>
          <w:szCs w:val="24"/>
        </w:rPr>
        <w:t xml:space="preserve"> several pieces of evidence related to teacher-student interaction in class are to be collected.</w:t>
      </w:r>
    </w:p>
    <w:p w14:paraId="41E0DC3C" w14:textId="77777777" w:rsidR="00E83AD4" w:rsidRDefault="00E83AD4" w:rsidP="001E6B2C">
      <w:pPr>
        <w:rPr>
          <w:rFonts w:ascii="Times New Roman" w:hAnsi="Times New Roman" w:cs="Times New Roman"/>
          <w:sz w:val="24"/>
          <w:szCs w:val="24"/>
        </w:rPr>
      </w:pPr>
    </w:p>
    <w:p w14:paraId="0D35B463" w14:textId="7777B53B" w:rsidR="00E83AD4" w:rsidRDefault="005F685E" w:rsidP="001E6B2C">
      <w:pPr>
        <w:rPr>
          <w:rFonts w:ascii="Times New Roman" w:hAnsi="Times New Roman" w:cs="Times New Roman"/>
          <w:sz w:val="24"/>
          <w:szCs w:val="24"/>
        </w:rPr>
      </w:pPr>
      <w:r>
        <w:rPr>
          <w:rFonts w:ascii="Times New Roman" w:hAnsi="Times New Roman" w:cs="Times New Roman"/>
          <w:sz w:val="24"/>
          <w:szCs w:val="24"/>
        </w:rPr>
        <w:t xml:space="preserve">Ideally, recording of the invited teacher’s </w:t>
      </w:r>
      <w:r w:rsidR="00D56BAC">
        <w:rPr>
          <w:rFonts w:ascii="Times New Roman" w:hAnsi="Times New Roman" w:cs="Times New Roman"/>
          <w:sz w:val="24"/>
          <w:szCs w:val="24"/>
        </w:rPr>
        <w:t>select</w:t>
      </w:r>
      <w:r w:rsidR="00340238">
        <w:rPr>
          <w:rFonts w:ascii="Times New Roman" w:hAnsi="Times New Roman" w:cs="Times New Roman"/>
          <w:sz w:val="24"/>
          <w:szCs w:val="24"/>
        </w:rPr>
        <w:t xml:space="preserve">ed </w:t>
      </w:r>
      <w:r>
        <w:rPr>
          <w:rFonts w:ascii="Times New Roman" w:hAnsi="Times New Roman" w:cs="Times New Roman"/>
          <w:sz w:val="24"/>
          <w:szCs w:val="24"/>
        </w:rPr>
        <w:t>class</w:t>
      </w:r>
      <w:r w:rsidR="00B14373">
        <w:rPr>
          <w:rFonts w:ascii="Times New Roman" w:hAnsi="Times New Roman" w:cs="Times New Roman"/>
          <w:sz w:val="24"/>
          <w:szCs w:val="24"/>
        </w:rPr>
        <w:t>es</w:t>
      </w:r>
      <w:r>
        <w:rPr>
          <w:rFonts w:ascii="Times New Roman" w:hAnsi="Times New Roman" w:cs="Times New Roman"/>
          <w:sz w:val="24"/>
          <w:szCs w:val="24"/>
        </w:rPr>
        <w:t xml:space="preserve"> will be obtained</w:t>
      </w:r>
      <w:r w:rsidR="00340238">
        <w:rPr>
          <w:rFonts w:ascii="Times New Roman" w:hAnsi="Times New Roman" w:cs="Times New Roman"/>
          <w:sz w:val="24"/>
          <w:szCs w:val="24"/>
        </w:rPr>
        <w:t xml:space="preserve">, so that the actual talk can be retrieved and confirmed in detail for accuracy. This can be negotiated with the teacher and the local school administration staffers. </w:t>
      </w:r>
    </w:p>
    <w:p w14:paraId="5EBBD49B" w14:textId="77777777" w:rsidR="00E83AD4" w:rsidRDefault="00E83AD4" w:rsidP="001E6B2C">
      <w:pPr>
        <w:rPr>
          <w:rFonts w:ascii="Times New Roman" w:hAnsi="Times New Roman" w:cs="Times New Roman"/>
          <w:sz w:val="24"/>
          <w:szCs w:val="24"/>
        </w:rPr>
      </w:pPr>
    </w:p>
    <w:p w14:paraId="4E0A8A93" w14:textId="6B7A589A" w:rsidR="001E6B2C" w:rsidRDefault="00340238" w:rsidP="001E6B2C">
      <w:pPr>
        <w:rPr>
          <w:rFonts w:ascii="Times New Roman" w:hAnsi="Times New Roman" w:cs="Times New Roman"/>
          <w:sz w:val="24"/>
          <w:szCs w:val="24"/>
        </w:rPr>
      </w:pPr>
      <w:r>
        <w:rPr>
          <w:rFonts w:ascii="Times New Roman" w:hAnsi="Times New Roman" w:cs="Times New Roman"/>
          <w:sz w:val="24"/>
          <w:szCs w:val="24"/>
        </w:rPr>
        <w:t xml:space="preserve">Secondly, </w:t>
      </w:r>
      <w:r w:rsidR="005F685E">
        <w:rPr>
          <w:rFonts w:ascii="Times New Roman" w:hAnsi="Times New Roman" w:cs="Times New Roman"/>
          <w:sz w:val="24"/>
          <w:szCs w:val="24"/>
        </w:rPr>
        <w:t>the class observation note</w:t>
      </w:r>
      <w:r w:rsidR="009F51E8">
        <w:rPr>
          <w:rFonts w:ascii="Times New Roman" w:hAnsi="Times New Roman" w:cs="Times New Roman"/>
          <w:sz w:val="24"/>
          <w:szCs w:val="24"/>
        </w:rPr>
        <w:t>s</w:t>
      </w:r>
      <w:r>
        <w:rPr>
          <w:rFonts w:ascii="Times New Roman" w:hAnsi="Times New Roman" w:cs="Times New Roman"/>
          <w:sz w:val="24"/>
          <w:szCs w:val="24"/>
        </w:rPr>
        <w:t xml:space="preserve"> </w:t>
      </w:r>
      <w:r w:rsidR="009F51E8">
        <w:rPr>
          <w:rFonts w:ascii="Times New Roman" w:hAnsi="Times New Roman" w:cs="Times New Roman"/>
          <w:sz w:val="24"/>
          <w:szCs w:val="24"/>
        </w:rPr>
        <w:t>are</w:t>
      </w:r>
      <w:r>
        <w:rPr>
          <w:rFonts w:ascii="Times New Roman" w:hAnsi="Times New Roman" w:cs="Times New Roman"/>
          <w:sz w:val="24"/>
          <w:szCs w:val="24"/>
        </w:rPr>
        <w:t xml:space="preserve"> necessary, because </w:t>
      </w:r>
      <w:r w:rsidR="009F51E8">
        <w:rPr>
          <w:rFonts w:ascii="Times New Roman" w:hAnsi="Times New Roman" w:cs="Times New Roman"/>
          <w:sz w:val="24"/>
          <w:szCs w:val="24"/>
        </w:rPr>
        <w:t>they</w:t>
      </w:r>
      <w:r>
        <w:rPr>
          <w:rFonts w:ascii="Times New Roman" w:hAnsi="Times New Roman" w:cs="Times New Roman"/>
          <w:sz w:val="24"/>
          <w:szCs w:val="24"/>
        </w:rPr>
        <w:t xml:space="preserve"> may serve as a major source of </w:t>
      </w:r>
      <w:r w:rsidR="00E83AD4">
        <w:rPr>
          <w:rFonts w:ascii="Times New Roman" w:hAnsi="Times New Roman" w:cs="Times New Roman"/>
          <w:sz w:val="24"/>
          <w:szCs w:val="24"/>
        </w:rPr>
        <w:t xml:space="preserve">teacher talk data when class recording is </w:t>
      </w:r>
      <w:r w:rsidR="00DD67EA">
        <w:rPr>
          <w:rFonts w:ascii="Times New Roman" w:hAnsi="Times New Roman" w:cs="Times New Roman"/>
          <w:sz w:val="24"/>
          <w:szCs w:val="24"/>
        </w:rPr>
        <w:t>un</w:t>
      </w:r>
      <w:r w:rsidR="00E83AD4">
        <w:rPr>
          <w:rFonts w:ascii="Times New Roman" w:hAnsi="Times New Roman" w:cs="Times New Roman"/>
          <w:sz w:val="24"/>
          <w:szCs w:val="24"/>
        </w:rPr>
        <w:t xml:space="preserve">attainable. It also makes the researcher </w:t>
      </w:r>
      <w:r w:rsidR="009F51E8">
        <w:rPr>
          <w:rFonts w:ascii="Times New Roman" w:hAnsi="Times New Roman" w:cs="Times New Roman"/>
          <w:sz w:val="24"/>
          <w:szCs w:val="24"/>
        </w:rPr>
        <w:t>on site</w:t>
      </w:r>
      <w:r w:rsidR="005F685E">
        <w:rPr>
          <w:rFonts w:ascii="Times New Roman" w:hAnsi="Times New Roman" w:cs="Times New Roman"/>
          <w:sz w:val="24"/>
          <w:szCs w:val="24"/>
        </w:rPr>
        <w:t xml:space="preserve"> </w:t>
      </w:r>
      <w:r w:rsidR="00E83AD4">
        <w:rPr>
          <w:rFonts w:ascii="Times New Roman" w:hAnsi="Times New Roman" w:cs="Times New Roman"/>
          <w:sz w:val="24"/>
          <w:szCs w:val="24"/>
        </w:rPr>
        <w:t xml:space="preserve">focus on </w:t>
      </w:r>
      <w:r w:rsidR="00B14373">
        <w:rPr>
          <w:rFonts w:ascii="Times New Roman" w:hAnsi="Times New Roman" w:cs="Times New Roman" w:hint="eastAsia"/>
          <w:sz w:val="24"/>
          <w:szCs w:val="24"/>
        </w:rPr>
        <w:t>the</w:t>
      </w:r>
      <w:r w:rsidR="00470EC1">
        <w:rPr>
          <w:rFonts w:ascii="Times New Roman" w:hAnsi="Times New Roman" w:cs="Times New Roman"/>
          <w:sz w:val="24"/>
          <w:szCs w:val="24"/>
        </w:rPr>
        <w:t xml:space="preserve"> two research </w:t>
      </w:r>
      <w:r w:rsidR="009F51E8">
        <w:rPr>
          <w:rFonts w:ascii="Times New Roman" w:hAnsi="Times New Roman" w:cs="Times New Roman"/>
          <w:sz w:val="24"/>
          <w:szCs w:val="24"/>
        </w:rPr>
        <w:t>question</w:t>
      </w:r>
      <w:r w:rsidR="00470EC1">
        <w:rPr>
          <w:rFonts w:ascii="Times New Roman" w:hAnsi="Times New Roman" w:cs="Times New Roman"/>
          <w:sz w:val="24"/>
          <w:szCs w:val="24"/>
        </w:rPr>
        <w:t>s, teacher questioning and code-switching.</w:t>
      </w:r>
      <w:r w:rsidR="005F685E">
        <w:rPr>
          <w:rFonts w:ascii="Times New Roman" w:hAnsi="Times New Roman" w:cs="Times New Roman"/>
          <w:sz w:val="24"/>
          <w:szCs w:val="24"/>
        </w:rPr>
        <w:t xml:space="preserve"> </w:t>
      </w:r>
      <w:r w:rsidR="00DD67EA">
        <w:rPr>
          <w:rFonts w:ascii="Times New Roman" w:hAnsi="Times New Roman" w:cs="Times New Roman"/>
          <w:sz w:val="24"/>
          <w:szCs w:val="24"/>
        </w:rPr>
        <w:t xml:space="preserve"> </w:t>
      </w:r>
    </w:p>
    <w:p w14:paraId="26E783A6" w14:textId="1AB23C2B" w:rsidR="009F51E8" w:rsidRDefault="009F51E8" w:rsidP="001E6B2C">
      <w:pPr>
        <w:rPr>
          <w:rFonts w:ascii="Times New Roman" w:hAnsi="Times New Roman" w:cs="Times New Roman"/>
          <w:sz w:val="24"/>
          <w:szCs w:val="24"/>
        </w:rPr>
      </w:pPr>
    </w:p>
    <w:p w14:paraId="42BAEE53" w14:textId="68DCC266" w:rsidR="009F51E8" w:rsidRDefault="009F51E8" w:rsidP="001E6B2C">
      <w:pPr>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hirdly, the relevant teaching and learning documents are to be collected. They include the coursebook, lesson plans, syllabus, national curriculum.</w:t>
      </w:r>
    </w:p>
    <w:p w14:paraId="2424BE4A" w14:textId="7C7C5684" w:rsidR="006C77C7" w:rsidRDefault="006C77C7">
      <w:pPr>
        <w:rPr>
          <w:rFonts w:ascii="Times New Roman" w:hAnsi="Times New Roman" w:cs="Times New Roman"/>
          <w:sz w:val="24"/>
          <w:szCs w:val="24"/>
        </w:rPr>
      </w:pPr>
    </w:p>
    <w:p w14:paraId="4910027C" w14:textId="0AC431BA" w:rsidR="00DD67EA" w:rsidRDefault="00491AFA">
      <w:pPr>
        <w:rPr>
          <w:rFonts w:ascii="Times New Roman" w:hAnsi="Times New Roman" w:cs="Times New Roman"/>
          <w:sz w:val="24"/>
          <w:szCs w:val="24"/>
        </w:rPr>
      </w:pPr>
      <w:r>
        <w:rPr>
          <w:rFonts w:ascii="Times New Roman" w:hAnsi="Times New Roman" w:cs="Times New Roman"/>
          <w:sz w:val="24"/>
          <w:szCs w:val="24"/>
        </w:rPr>
        <w:t>Final</w:t>
      </w:r>
      <w:r w:rsidR="00DD67EA">
        <w:rPr>
          <w:rFonts w:ascii="Times New Roman" w:hAnsi="Times New Roman" w:cs="Times New Roman"/>
          <w:sz w:val="24"/>
          <w:szCs w:val="24"/>
        </w:rPr>
        <w:t xml:space="preserve">ly, </w:t>
      </w:r>
      <w:r>
        <w:rPr>
          <w:rFonts w:ascii="Times New Roman" w:hAnsi="Times New Roman" w:cs="Times New Roman"/>
          <w:sz w:val="24"/>
          <w:szCs w:val="24"/>
        </w:rPr>
        <w:t>students’ comments on teacher questions are</w:t>
      </w:r>
      <w:r w:rsidR="00DD67EA">
        <w:rPr>
          <w:rFonts w:ascii="Times New Roman" w:hAnsi="Times New Roman" w:cs="Times New Roman"/>
          <w:sz w:val="24"/>
          <w:szCs w:val="24"/>
        </w:rPr>
        <w:t xml:space="preserve"> to be obtained. </w:t>
      </w:r>
      <w:r w:rsidR="003911B0">
        <w:rPr>
          <w:rFonts w:ascii="Times New Roman" w:hAnsi="Times New Roman" w:cs="Times New Roman"/>
          <w:sz w:val="24"/>
          <w:szCs w:val="24"/>
        </w:rPr>
        <w:t>It</w:t>
      </w:r>
      <w:r>
        <w:rPr>
          <w:rFonts w:ascii="Times New Roman" w:hAnsi="Times New Roman" w:cs="Times New Roman"/>
          <w:sz w:val="24"/>
          <w:szCs w:val="24"/>
        </w:rPr>
        <w:t xml:space="preserve"> is </w:t>
      </w:r>
      <w:r w:rsidR="003911B0">
        <w:rPr>
          <w:rFonts w:ascii="Times New Roman" w:hAnsi="Times New Roman" w:cs="Times New Roman"/>
          <w:sz w:val="24"/>
          <w:szCs w:val="24"/>
        </w:rPr>
        <w:t>to be used</w:t>
      </w:r>
      <w:r>
        <w:rPr>
          <w:rFonts w:ascii="Times New Roman" w:hAnsi="Times New Roman" w:cs="Times New Roman"/>
          <w:sz w:val="24"/>
          <w:szCs w:val="24"/>
        </w:rPr>
        <w:t xml:space="preserve"> in analysing teacher questions</w:t>
      </w:r>
      <w:r w:rsidR="003911B0">
        <w:rPr>
          <w:rFonts w:ascii="Times New Roman" w:hAnsi="Times New Roman" w:cs="Times New Roman"/>
          <w:sz w:val="24"/>
          <w:szCs w:val="24"/>
        </w:rPr>
        <w:t xml:space="preserve"> in</w:t>
      </w:r>
      <w:r>
        <w:rPr>
          <w:rFonts w:ascii="Times New Roman" w:hAnsi="Times New Roman" w:cs="Times New Roman"/>
          <w:sz w:val="24"/>
          <w:szCs w:val="24"/>
        </w:rPr>
        <w:t xml:space="preserve"> facilitating learners’ talk.</w:t>
      </w:r>
      <w:r w:rsidR="00AC6A71">
        <w:rPr>
          <w:rFonts w:ascii="Times New Roman" w:hAnsi="Times New Roman" w:cs="Times New Roman"/>
          <w:sz w:val="24"/>
          <w:szCs w:val="24"/>
        </w:rPr>
        <w:t xml:space="preserve"> </w:t>
      </w:r>
    </w:p>
    <w:p w14:paraId="3B170089" w14:textId="77777777" w:rsidR="00DD67EA" w:rsidRPr="00DA2363" w:rsidRDefault="00DD67EA">
      <w:pPr>
        <w:rPr>
          <w:rFonts w:ascii="Times New Roman" w:hAnsi="Times New Roman" w:cs="Times New Roman"/>
          <w:sz w:val="24"/>
          <w:szCs w:val="24"/>
        </w:rPr>
      </w:pPr>
    </w:p>
    <w:p w14:paraId="404FAEC6" w14:textId="3D466853" w:rsidR="006C77C7" w:rsidRPr="00925DBB" w:rsidRDefault="006C77C7">
      <w:pPr>
        <w:rPr>
          <w:rFonts w:ascii="Times New Roman" w:hAnsi="Times New Roman" w:cs="Times New Roman"/>
          <w:b/>
          <w:bCs/>
          <w:sz w:val="24"/>
          <w:szCs w:val="24"/>
        </w:rPr>
      </w:pPr>
      <w:r w:rsidRPr="00925DBB">
        <w:rPr>
          <w:rFonts w:ascii="Times New Roman" w:hAnsi="Times New Roman" w:cs="Times New Roman" w:hint="eastAsia"/>
          <w:b/>
          <w:bCs/>
          <w:sz w:val="24"/>
          <w:szCs w:val="24"/>
        </w:rPr>
        <w:t>5</w:t>
      </w:r>
      <w:r w:rsidRPr="00925DBB">
        <w:rPr>
          <w:rFonts w:ascii="Times New Roman" w:hAnsi="Times New Roman" w:cs="Times New Roman"/>
          <w:b/>
          <w:bCs/>
          <w:sz w:val="24"/>
          <w:szCs w:val="24"/>
        </w:rPr>
        <w:t>. The methods I plan to use to collect the evidence</w:t>
      </w:r>
    </w:p>
    <w:p w14:paraId="516B1684" w14:textId="77777777" w:rsidR="00DE4963" w:rsidRDefault="00263551">
      <w:pPr>
        <w:rPr>
          <w:rFonts w:ascii="Times New Roman" w:hAnsi="Times New Roman" w:cs="Times New Roman"/>
          <w:sz w:val="24"/>
          <w:szCs w:val="24"/>
        </w:rPr>
      </w:pPr>
      <w:r>
        <w:rPr>
          <w:rFonts w:ascii="Times New Roman" w:hAnsi="Times New Roman" w:cs="Times New Roman"/>
          <w:sz w:val="24"/>
          <w:szCs w:val="24"/>
        </w:rPr>
        <w:t xml:space="preserve">This is a </w:t>
      </w:r>
      <w:r w:rsidR="004C78AE">
        <w:rPr>
          <w:rFonts w:ascii="Times New Roman" w:hAnsi="Times New Roman" w:cs="Times New Roman"/>
          <w:sz w:val="24"/>
          <w:szCs w:val="24"/>
        </w:rPr>
        <w:t>kind of research focusing on natural occurring in EFL classroom</w:t>
      </w:r>
      <w:r w:rsidR="00DE4963">
        <w:rPr>
          <w:rFonts w:ascii="Times New Roman" w:hAnsi="Times New Roman" w:cs="Times New Roman"/>
          <w:sz w:val="24"/>
          <w:szCs w:val="24"/>
        </w:rPr>
        <w:t xml:space="preserve"> without intervention</w:t>
      </w:r>
      <w:r w:rsidR="004C78AE">
        <w:rPr>
          <w:rFonts w:ascii="Times New Roman" w:hAnsi="Times New Roman" w:cs="Times New Roman"/>
          <w:sz w:val="24"/>
          <w:szCs w:val="24"/>
        </w:rPr>
        <w:t>. Hopefully</w:t>
      </w:r>
      <w:r w:rsidR="00FE44B8">
        <w:rPr>
          <w:rFonts w:ascii="Times New Roman" w:hAnsi="Times New Roman" w:cs="Times New Roman"/>
          <w:sz w:val="24"/>
          <w:szCs w:val="24"/>
        </w:rPr>
        <w:t>,</w:t>
      </w:r>
      <w:r w:rsidR="004C78AE">
        <w:rPr>
          <w:rFonts w:ascii="Times New Roman" w:hAnsi="Times New Roman" w:cs="Times New Roman"/>
          <w:sz w:val="24"/>
          <w:szCs w:val="24"/>
        </w:rPr>
        <w:t xml:space="preserve"> it is to </w:t>
      </w:r>
      <w:r w:rsidR="00FE44B8">
        <w:rPr>
          <w:rFonts w:ascii="Times New Roman" w:hAnsi="Times New Roman" w:cs="Times New Roman"/>
          <w:sz w:val="24"/>
          <w:szCs w:val="24"/>
        </w:rPr>
        <w:t>grasp</w:t>
      </w:r>
      <w:r w:rsidR="004C78AE">
        <w:rPr>
          <w:rFonts w:ascii="Times New Roman" w:hAnsi="Times New Roman" w:cs="Times New Roman"/>
          <w:sz w:val="24"/>
          <w:szCs w:val="24"/>
        </w:rPr>
        <w:t xml:space="preserve"> the features of </w:t>
      </w:r>
      <w:r w:rsidR="00FE44B8">
        <w:rPr>
          <w:rFonts w:ascii="Times New Roman" w:hAnsi="Times New Roman" w:cs="Times New Roman"/>
          <w:sz w:val="24"/>
          <w:szCs w:val="24"/>
        </w:rPr>
        <w:t>a novice teacher’s</w:t>
      </w:r>
      <w:r w:rsidR="004C78AE">
        <w:rPr>
          <w:rFonts w:ascii="Times New Roman" w:hAnsi="Times New Roman" w:cs="Times New Roman"/>
          <w:sz w:val="24"/>
          <w:szCs w:val="24"/>
        </w:rPr>
        <w:t xml:space="preserve"> </w:t>
      </w:r>
      <w:r w:rsidR="00FE44B8">
        <w:rPr>
          <w:rFonts w:ascii="Times New Roman" w:hAnsi="Times New Roman" w:cs="Times New Roman"/>
          <w:sz w:val="24"/>
          <w:szCs w:val="24"/>
        </w:rPr>
        <w:t>talk in terms of teacher questions and code-switching, so as to analyse the role of teacher talk in</w:t>
      </w:r>
      <w:r w:rsidR="001E6B2C">
        <w:rPr>
          <w:rFonts w:ascii="Times New Roman" w:hAnsi="Times New Roman" w:cs="Times New Roman"/>
          <w:sz w:val="24"/>
          <w:szCs w:val="24"/>
        </w:rPr>
        <w:t xml:space="preserve"> </w:t>
      </w:r>
      <w:r w:rsidR="00FE44B8">
        <w:rPr>
          <w:rFonts w:ascii="Times New Roman" w:hAnsi="Times New Roman" w:cs="Times New Roman"/>
          <w:sz w:val="24"/>
          <w:szCs w:val="24"/>
        </w:rPr>
        <w:t xml:space="preserve">facilitating students’ L2 in a L1 dominant social context. </w:t>
      </w:r>
      <w:r w:rsidR="00DE4963">
        <w:rPr>
          <w:rFonts w:ascii="Times New Roman" w:hAnsi="Times New Roman" w:cs="Times New Roman"/>
          <w:sz w:val="24"/>
          <w:szCs w:val="24"/>
        </w:rPr>
        <w:t>Thus, the following methods are to be adopted in data collection.</w:t>
      </w:r>
    </w:p>
    <w:p w14:paraId="37E9F621" w14:textId="77777777" w:rsidR="00DE4963" w:rsidRDefault="00DE4963">
      <w:pPr>
        <w:rPr>
          <w:rFonts w:ascii="Times New Roman" w:hAnsi="Times New Roman" w:cs="Times New Roman"/>
          <w:sz w:val="24"/>
          <w:szCs w:val="24"/>
        </w:rPr>
      </w:pPr>
    </w:p>
    <w:p w14:paraId="622CFCBE" w14:textId="5241C2BD" w:rsidR="00097178" w:rsidRDefault="00DE4963">
      <w:pPr>
        <w:rPr>
          <w:rFonts w:ascii="Times New Roman" w:hAnsi="Times New Roman" w:cs="Times New Roman"/>
          <w:sz w:val="24"/>
          <w:szCs w:val="24"/>
        </w:rPr>
      </w:pPr>
      <w:r>
        <w:rPr>
          <w:rFonts w:ascii="Times New Roman" w:hAnsi="Times New Roman" w:cs="Times New Roman"/>
          <w:sz w:val="24"/>
          <w:szCs w:val="24"/>
        </w:rPr>
        <w:t>Firstly, it is on-site observation</w:t>
      </w:r>
      <w:r w:rsidR="00AC6A71">
        <w:rPr>
          <w:rFonts w:ascii="Times New Roman" w:hAnsi="Times New Roman" w:cs="Times New Roman"/>
          <w:sz w:val="24"/>
          <w:szCs w:val="24"/>
        </w:rPr>
        <w:t xml:space="preserve"> which includes two methods</w:t>
      </w:r>
      <w:r>
        <w:rPr>
          <w:rFonts w:ascii="Times New Roman" w:hAnsi="Times New Roman" w:cs="Times New Roman"/>
          <w:sz w:val="24"/>
          <w:szCs w:val="24"/>
        </w:rPr>
        <w:t>.</w:t>
      </w:r>
      <w:r w:rsidR="00D56DB9">
        <w:rPr>
          <w:rFonts w:ascii="Times New Roman" w:hAnsi="Times New Roman" w:cs="Times New Roman"/>
          <w:sz w:val="24"/>
          <w:szCs w:val="24"/>
        </w:rPr>
        <w:t xml:space="preserve"> The main method used is </w:t>
      </w:r>
      <w:r w:rsidR="0035014D">
        <w:rPr>
          <w:rFonts w:ascii="Times New Roman" w:hAnsi="Times New Roman" w:cs="Times New Roman"/>
          <w:sz w:val="24"/>
          <w:szCs w:val="24"/>
        </w:rPr>
        <w:t xml:space="preserve">recording of </w:t>
      </w:r>
      <w:r w:rsidR="00187089">
        <w:rPr>
          <w:rFonts w:ascii="Times New Roman" w:hAnsi="Times New Roman" w:cs="Times New Roman"/>
          <w:sz w:val="24"/>
          <w:szCs w:val="24"/>
        </w:rPr>
        <w:t>a novice teacher’s</w:t>
      </w:r>
      <w:r w:rsidR="003911B0">
        <w:rPr>
          <w:rFonts w:ascii="Times New Roman" w:hAnsi="Times New Roman" w:cs="Times New Roman"/>
          <w:sz w:val="24"/>
          <w:szCs w:val="24"/>
        </w:rPr>
        <w:t xml:space="preserve"> </w:t>
      </w:r>
      <w:r w:rsidR="00D56BAC">
        <w:rPr>
          <w:rFonts w:ascii="Times New Roman" w:hAnsi="Times New Roman" w:cs="Times New Roman"/>
          <w:sz w:val="24"/>
          <w:szCs w:val="24"/>
        </w:rPr>
        <w:t>two</w:t>
      </w:r>
      <w:r w:rsidR="00187089">
        <w:rPr>
          <w:rFonts w:ascii="Times New Roman" w:hAnsi="Times New Roman" w:cs="Times New Roman"/>
          <w:sz w:val="24"/>
          <w:szCs w:val="24"/>
        </w:rPr>
        <w:t xml:space="preserve"> </w:t>
      </w:r>
      <w:r w:rsidR="0035014D">
        <w:rPr>
          <w:rFonts w:ascii="Times New Roman" w:hAnsi="Times New Roman" w:cs="Times New Roman"/>
          <w:sz w:val="24"/>
          <w:szCs w:val="24"/>
        </w:rPr>
        <w:t>classes</w:t>
      </w:r>
      <w:r w:rsidR="00D56BAC">
        <w:rPr>
          <w:rFonts w:ascii="Times New Roman" w:hAnsi="Times New Roman" w:cs="Times New Roman"/>
          <w:sz w:val="24"/>
          <w:szCs w:val="24"/>
        </w:rPr>
        <w:t>, one of which is the first lesson of the taught unit, the other the last lesson of the same unit</w:t>
      </w:r>
      <w:r w:rsidR="00187089">
        <w:rPr>
          <w:rFonts w:ascii="Times New Roman" w:hAnsi="Times New Roman" w:cs="Times New Roman"/>
          <w:sz w:val="24"/>
          <w:szCs w:val="24"/>
        </w:rPr>
        <w:t>. Each of the recording is roughly 4</w:t>
      </w:r>
      <w:r w:rsidR="003911B0">
        <w:rPr>
          <w:rFonts w:ascii="Times New Roman" w:hAnsi="Times New Roman" w:cs="Times New Roman"/>
          <w:sz w:val="24"/>
          <w:szCs w:val="24"/>
        </w:rPr>
        <w:t>5</w:t>
      </w:r>
      <w:r w:rsidR="00187089">
        <w:rPr>
          <w:rFonts w:ascii="Times New Roman" w:hAnsi="Times New Roman" w:cs="Times New Roman"/>
          <w:sz w:val="24"/>
          <w:szCs w:val="24"/>
        </w:rPr>
        <w:t xml:space="preserve">-minute long. The </w:t>
      </w:r>
      <w:r w:rsidR="00D56BAC">
        <w:rPr>
          <w:rFonts w:ascii="Times New Roman" w:hAnsi="Times New Roman" w:cs="Times New Roman"/>
          <w:sz w:val="24"/>
          <w:szCs w:val="24"/>
        </w:rPr>
        <w:t>unit</w:t>
      </w:r>
      <w:r w:rsidR="00E43380">
        <w:rPr>
          <w:rFonts w:ascii="Times New Roman" w:hAnsi="Times New Roman" w:cs="Times New Roman"/>
          <w:sz w:val="24"/>
          <w:szCs w:val="24"/>
        </w:rPr>
        <w:t xml:space="preserve"> content</w:t>
      </w:r>
      <w:r w:rsidR="00187089">
        <w:rPr>
          <w:rFonts w:ascii="Times New Roman" w:hAnsi="Times New Roman" w:cs="Times New Roman"/>
          <w:sz w:val="24"/>
          <w:szCs w:val="24"/>
        </w:rPr>
        <w:t xml:space="preserve"> </w:t>
      </w:r>
      <w:r w:rsidR="00D56BAC">
        <w:rPr>
          <w:rFonts w:ascii="Times New Roman" w:hAnsi="Times New Roman" w:cs="Times New Roman"/>
          <w:sz w:val="24"/>
          <w:szCs w:val="24"/>
        </w:rPr>
        <w:t>is to be randomly</w:t>
      </w:r>
      <w:r w:rsidR="00D56768">
        <w:rPr>
          <w:rFonts w:ascii="Times New Roman" w:hAnsi="Times New Roman" w:cs="Times New Roman"/>
          <w:sz w:val="24"/>
          <w:szCs w:val="24"/>
        </w:rPr>
        <w:t xml:space="preserve"> selected from</w:t>
      </w:r>
      <w:r w:rsidR="00187089">
        <w:rPr>
          <w:rFonts w:ascii="Times New Roman" w:hAnsi="Times New Roman" w:cs="Times New Roman"/>
          <w:sz w:val="24"/>
          <w:szCs w:val="24"/>
        </w:rPr>
        <w:t xml:space="preserve"> Book 1 of primary school English coursebook. </w:t>
      </w:r>
      <w:r w:rsidR="006B7BB5">
        <w:rPr>
          <w:rFonts w:ascii="Times New Roman" w:hAnsi="Times New Roman" w:cs="Times New Roman"/>
          <w:sz w:val="24"/>
          <w:szCs w:val="24"/>
        </w:rPr>
        <w:t>Teachers may resort to various discourse patterns to realise the teaching goals</w:t>
      </w:r>
      <w:r w:rsidR="00097178">
        <w:rPr>
          <w:rFonts w:ascii="Times New Roman" w:hAnsi="Times New Roman" w:cs="Times New Roman"/>
          <w:sz w:val="24"/>
          <w:szCs w:val="24"/>
        </w:rPr>
        <w:t xml:space="preserve"> in </w:t>
      </w:r>
      <w:r w:rsidR="00651AD5">
        <w:rPr>
          <w:rFonts w:ascii="Times New Roman" w:hAnsi="Times New Roman" w:cs="Times New Roman"/>
          <w:sz w:val="24"/>
          <w:szCs w:val="24"/>
        </w:rPr>
        <w:t xml:space="preserve">the </w:t>
      </w:r>
      <w:r w:rsidR="00097178">
        <w:rPr>
          <w:rFonts w:ascii="Times New Roman" w:hAnsi="Times New Roman" w:cs="Times New Roman"/>
          <w:sz w:val="24"/>
          <w:szCs w:val="24"/>
        </w:rPr>
        <w:t>two classes</w:t>
      </w:r>
      <w:r w:rsidR="002B4EB5">
        <w:rPr>
          <w:rFonts w:ascii="Times New Roman" w:hAnsi="Times New Roman" w:cs="Times New Roman"/>
          <w:sz w:val="24"/>
          <w:szCs w:val="24"/>
        </w:rPr>
        <w:t>, although they share the core knowledge and requirements</w:t>
      </w:r>
      <w:r w:rsidR="006B7BB5">
        <w:rPr>
          <w:rFonts w:ascii="Times New Roman" w:hAnsi="Times New Roman" w:cs="Times New Roman"/>
          <w:sz w:val="24"/>
          <w:szCs w:val="24"/>
        </w:rPr>
        <w:t xml:space="preserve">. Video-recording is more ideal than audio-recording in this situation, because </w:t>
      </w:r>
      <w:r w:rsidR="00CD7622">
        <w:rPr>
          <w:rFonts w:ascii="Times New Roman" w:hAnsi="Times New Roman" w:cs="Times New Roman"/>
          <w:sz w:val="24"/>
          <w:szCs w:val="24"/>
        </w:rPr>
        <w:t>it grasps some subtle traits that sound does not convey, such as class participants’ facial expressions</w:t>
      </w:r>
      <w:r w:rsidR="006B7BB5">
        <w:rPr>
          <w:rFonts w:ascii="Times New Roman" w:hAnsi="Times New Roman" w:cs="Times New Roman"/>
          <w:sz w:val="24"/>
          <w:szCs w:val="24"/>
        </w:rPr>
        <w:t xml:space="preserve"> </w:t>
      </w:r>
      <w:r w:rsidR="00CD7622">
        <w:rPr>
          <w:rFonts w:ascii="Times New Roman" w:hAnsi="Times New Roman" w:cs="Times New Roman"/>
          <w:sz w:val="24"/>
          <w:szCs w:val="24"/>
        </w:rPr>
        <w:t>for telling their emotions or attitudes, visual presentation tools assisting teachers’ aural explanations and etc.</w:t>
      </w:r>
      <w:r w:rsidR="00D1421A">
        <w:rPr>
          <w:rFonts w:ascii="Times New Roman" w:hAnsi="Times New Roman" w:cs="Times New Roman"/>
          <w:sz w:val="24"/>
          <w:szCs w:val="24"/>
        </w:rPr>
        <w:t xml:space="preserve"> </w:t>
      </w:r>
      <w:r w:rsidR="00097178">
        <w:rPr>
          <w:rFonts w:ascii="Times New Roman" w:hAnsi="Times New Roman" w:cs="Times New Roman"/>
          <w:sz w:val="24"/>
          <w:szCs w:val="24"/>
        </w:rPr>
        <w:t>If</w:t>
      </w:r>
      <w:r w:rsidR="00D1421A">
        <w:rPr>
          <w:rFonts w:ascii="Times New Roman" w:hAnsi="Times New Roman" w:cs="Times New Roman"/>
          <w:sz w:val="24"/>
          <w:szCs w:val="24"/>
        </w:rPr>
        <w:t xml:space="preserve"> it is difficult to obtain permission from schools for video-recording, </w:t>
      </w:r>
      <w:r w:rsidR="00097178">
        <w:rPr>
          <w:rFonts w:ascii="Times New Roman" w:hAnsi="Times New Roman" w:cs="Times New Roman"/>
          <w:sz w:val="24"/>
          <w:szCs w:val="24"/>
        </w:rPr>
        <w:t>then</w:t>
      </w:r>
      <w:r w:rsidR="00D1421A">
        <w:rPr>
          <w:rFonts w:ascii="Times New Roman" w:hAnsi="Times New Roman" w:cs="Times New Roman"/>
          <w:sz w:val="24"/>
          <w:szCs w:val="24"/>
        </w:rPr>
        <w:t xml:space="preserve"> </w:t>
      </w:r>
      <w:r w:rsidR="00412703">
        <w:rPr>
          <w:rFonts w:ascii="Times New Roman" w:hAnsi="Times New Roman" w:cs="Times New Roman"/>
          <w:sz w:val="24"/>
          <w:szCs w:val="24"/>
        </w:rPr>
        <w:t xml:space="preserve">an </w:t>
      </w:r>
      <w:r w:rsidR="00D1421A">
        <w:rPr>
          <w:rFonts w:ascii="Times New Roman" w:hAnsi="Times New Roman" w:cs="Times New Roman"/>
          <w:sz w:val="24"/>
          <w:szCs w:val="24"/>
        </w:rPr>
        <w:t xml:space="preserve">audio-recording </w:t>
      </w:r>
      <w:r w:rsidR="00412703">
        <w:rPr>
          <w:rFonts w:ascii="Times New Roman" w:hAnsi="Times New Roman" w:cs="Times New Roman"/>
          <w:sz w:val="24"/>
          <w:szCs w:val="24"/>
        </w:rPr>
        <w:t xml:space="preserve">device </w:t>
      </w:r>
      <w:r w:rsidR="00D1421A">
        <w:rPr>
          <w:rFonts w:ascii="Times New Roman" w:hAnsi="Times New Roman" w:cs="Times New Roman"/>
          <w:sz w:val="24"/>
          <w:szCs w:val="24"/>
        </w:rPr>
        <w:t xml:space="preserve">may be adopted to ensure the data of teacher talk can be saved for later transcription. </w:t>
      </w:r>
    </w:p>
    <w:p w14:paraId="6BBA6A72" w14:textId="77777777" w:rsidR="00097178" w:rsidRDefault="00097178">
      <w:pPr>
        <w:rPr>
          <w:rFonts w:ascii="Times New Roman" w:hAnsi="Times New Roman" w:cs="Times New Roman"/>
          <w:sz w:val="24"/>
          <w:szCs w:val="24"/>
        </w:rPr>
      </w:pPr>
    </w:p>
    <w:p w14:paraId="7192B997" w14:textId="72E8E587" w:rsidR="00DE4963" w:rsidRDefault="00BF4C55">
      <w:pPr>
        <w:rPr>
          <w:rFonts w:ascii="Times New Roman" w:hAnsi="Times New Roman" w:cs="Times New Roman"/>
          <w:sz w:val="24"/>
          <w:szCs w:val="24"/>
        </w:rPr>
      </w:pPr>
      <w:r>
        <w:rPr>
          <w:rFonts w:ascii="Times New Roman" w:hAnsi="Times New Roman" w:cs="Times New Roman"/>
          <w:sz w:val="24"/>
          <w:szCs w:val="24"/>
        </w:rPr>
        <w:t xml:space="preserve">A supplementary method during </w:t>
      </w:r>
      <w:r w:rsidR="009157F1">
        <w:rPr>
          <w:rFonts w:ascii="Times New Roman" w:hAnsi="Times New Roman" w:cs="Times New Roman"/>
          <w:sz w:val="24"/>
          <w:szCs w:val="24"/>
        </w:rPr>
        <w:t xml:space="preserve">observation </w:t>
      </w:r>
      <w:r w:rsidR="00412703">
        <w:rPr>
          <w:rFonts w:ascii="Times New Roman" w:hAnsi="Times New Roman" w:cs="Times New Roman"/>
          <w:sz w:val="24"/>
          <w:szCs w:val="24"/>
        </w:rPr>
        <w:t>is making filed notes. Observation date, venue</w:t>
      </w:r>
      <w:r w:rsidR="005D7716">
        <w:rPr>
          <w:rFonts w:ascii="Times New Roman" w:hAnsi="Times New Roman" w:cs="Times New Roman"/>
          <w:sz w:val="24"/>
          <w:szCs w:val="24"/>
        </w:rPr>
        <w:t xml:space="preserve">, </w:t>
      </w:r>
      <w:r w:rsidR="00412703">
        <w:rPr>
          <w:rFonts w:ascii="Times New Roman" w:hAnsi="Times New Roman" w:cs="Times New Roman"/>
          <w:sz w:val="24"/>
          <w:szCs w:val="24"/>
        </w:rPr>
        <w:t>class sequential number</w:t>
      </w:r>
      <w:r w:rsidR="005D7716">
        <w:rPr>
          <w:rFonts w:ascii="Times New Roman" w:hAnsi="Times New Roman" w:cs="Times New Roman"/>
          <w:sz w:val="24"/>
          <w:szCs w:val="24"/>
        </w:rPr>
        <w:t xml:space="preserve"> are written down.</w:t>
      </w:r>
      <w:r w:rsidR="00412703">
        <w:rPr>
          <w:rFonts w:ascii="Times New Roman" w:hAnsi="Times New Roman" w:cs="Times New Roman"/>
          <w:sz w:val="24"/>
          <w:szCs w:val="24"/>
        </w:rPr>
        <w:t xml:space="preserve"> Attention will be paid to the teacher talk</w:t>
      </w:r>
      <w:r w:rsidR="005D7716">
        <w:rPr>
          <w:rFonts w:ascii="Times New Roman" w:hAnsi="Times New Roman" w:cs="Times New Roman"/>
          <w:sz w:val="24"/>
          <w:szCs w:val="24"/>
        </w:rPr>
        <w:t>,</w:t>
      </w:r>
      <w:r w:rsidR="00412703">
        <w:rPr>
          <w:rFonts w:ascii="Times New Roman" w:hAnsi="Times New Roman" w:cs="Times New Roman"/>
          <w:sz w:val="24"/>
          <w:szCs w:val="24"/>
        </w:rPr>
        <w:t xml:space="preserve"> students’ performance</w:t>
      </w:r>
      <w:r w:rsidR="005D7716">
        <w:rPr>
          <w:rFonts w:ascii="Times New Roman" w:hAnsi="Times New Roman" w:cs="Times New Roman"/>
          <w:sz w:val="24"/>
          <w:szCs w:val="24"/>
        </w:rPr>
        <w:t xml:space="preserve"> and other occurrence</w:t>
      </w:r>
      <w:r w:rsidR="00412703">
        <w:rPr>
          <w:rFonts w:ascii="Times New Roman" w:hAnsi="Times New Roman" w:cs="Times New Roman"/>
          <w:sz w:val="24"/>
          <w:szCs w:val="24"/>
        </w:rPr>
        <w:t xml:space="preserve"> which the audio-recording may miss out. </w:t>
      </w:r>
    </w:p>
    <w:p w14:paraId="4430ABE8" w14:textId="77777777" w:rsidR="00DE4963" w:rsidRPr="0035014D" w:rsidRDefault="00DE4963">
      <w:pPr>
        <w:rPr>
          <w:rFonts w:ascii="Times New Roman" w:hAnsi="Times New Roman" w:cs="Times New Roman"/>
          <w:sz w:val="24"/>
          <w:szCs w:val="24"/>
        </w:rPr>
      </w:pPr>
    </w:p>
    <w:p w14:paraId="3C99117F" w14:textId="5C30FEBF" w:rsidR="00D56DB9" w:rsidRDefault="00097178">
      <w:pPr>
        <w:rPr>
          <w:rFonts w:ascii="Times New Roman" w:hAnsi="Times New Roman" w:cs="Times New Roman"/>
          <w:sz w:val="24"/>
          <w:szCs w:val="24"/>
        </w:rPr>
      </w:pPr>
      <w:r>
        <w:rPr>
          <w:rFonts w:ascii="Times New Roman" w:hAnsi="Times New Roman" w:cs="Times New Roman"/>
          <w:sz w:val="24"/>
          <w:szCs w:val="24"/>
        </w:rPr>
        <w:t>Another</w:t>
      </w:r>
      <w:r w:rsidR="00BF4C55">
        <w:rPr>
          <w:rFonts w:ascii="Times New Roman" w:hAnsi="Times New Roman" w:cs="Times New Roman"/>
          <w:sz w:val="24"/>
          <w:szCs w:val="24"/>
        </w:rPr>
        <w:t xml:space="preserve"> data collection method to be used is documentation. </w:t>
      </w:r>
      <w:r w:rsidR="005D7716">
        <w:rPr>
          <w:rFonts w:ascii="Times New Roman" w:hAnsi="Times New Roman" w:cs="Times New Roman"/>
          <w:sz w:val="24"/>
          <w:szCs w:val="24"/>
        </w:rPr>
        <w:t xml:space="preserve">Researcher is supposed to </w:t>
      </w:r>
      <w:r w:rsidR="005D7716">
        <w:rPr>
          <w:rFonts w:ascii="Times New Roman" w:hAnsi="Times New Roman" w:cs="Times New Roman"/>
          <w:sz w:val="24"/>
          <w:szCs w:val="24"/>
        </w:rPr>
        <w:lastRenderedPageBreak/>
        <w:t xml:space="preserve">obtain the teacher’s teaching materials and other relevant educational guideline documents before entering into the observation classroom. Getting familiar with the </w:t>
      </w:r>
      <w:r w:rsidR="00C83810">
        <w:rPr>
          <w:rFonts w:ascii="Times New Roman" w:hAnsi="Times New Roman" w:cs="Times New Roman"/>
          <w:sz w:val="24"/>
          <w:szCs w:val="24"/>
        </w:rPr>
        <w:t>teaching content</w:t>
      </w:r>
      <w:r w:rsidR="0029596E">
        <w:rPr>
          <w:rFonts w:ascii="Times New Roman" w:hAnsi="Times New Roman" w:cs="Times New Roman"/>
          <w:sz w:val="24"/>
          <w:szCs w:val="24"/>
        </w:rPr>
        <w:t xml:space="preserve"> and policies</w:t>
      </w:r>
      <w:r w:rsidR="00C83810">
        <w:rPr>
          <w:rFonts w:ascii="Times New Roman" w:hAnsi="Times New Roman" w:cs="Times New Roman"/>
          <w:sz w:val="24"/>
          <w:szCs w:val="24"/>
        </w:rPr>
        <w:t xml:space="preserve"> is vital for </w:t>
      </w:r>
      <w:r w:rsidR="0029596E">
        <w:rPr>
          <w:rFonts w:ascii="Times New Roman" w:hAnsi="Times New Roman" w:cs="Times New Roman"/>
          <w:sz w:val="24"/>
          <w:szCs w:val="24"/>
        </w:rPr>
        <w:t xml:space="preserve">a researcher to keep pace with the actual teaching practice and obey the local school’s rules. </w:t>
      </w:r>
    </w:p>
    <w:p w14:paraId="77DC87FD" w14:textId="77777777" w:rsidR="00D56DB9" w:rsidRDefault="00D56DB9">
      <w:pPr>
        <w:rPr>
          <w:rFonts w:ascii="Times New Roman" w:hAnsi="Times New Roman" w:cs="Times New Roman"/>
          <w:sz w:val="24"/>
          <w:szCs w:val="24"/>
        </w:rPr>
      </w:pPr>
    </w:p>
    <w:p w14:paraId="0D89F4E6" w14:textId="6EEA8ADB" w:rsidR="00165D3D" w:rsidRPr="00910488" w:rsidRDefault="00097178">
      <w:pPr>
        <w:rPr>
          <w:rFonts w:ascii="Times New Roman" w:hAnsi="Times New Roman" w:cs="Times New Roman"/>
          <w:sz w:val="24"/>
          <w:szCs w:val="24"/>
        </w:rPr>
      </w:pPr>
      <w:r>
        <w:rPr>
          <w:rFonts w:ascii="Times New Roman" w:hAnsi="Times New Roman" w:cs="Times New Roman"/>
          <w:sz w:val="24"/>
          <w:szCs w:val="24"/>
        </w:rPr>
        <w:t>Final</w:t>
      </w:r>
      <w:r w:rsidR="00D56DB9">
        <w:rPr>
          <w:rFonts w:ascii="Times New Roman" w:hAnsi="Times New Roman" w:cs="Times New Roman"/>
          <w:sz w:val="24"/>
          <w:szCs w:val="24"/>
        </w:rPr>
        <w:t xml:space="preserve">ly, </w:t>
      </w:r>
      <w:r w:rsidR="00165D3D">
        <w:rPr>
          <w:rFonts w:ascii="Times New Roman" w:hAnsi="Times New Roman" w:cs="Times New Roman"/>
          <w:sz w:val="24"/>
          <w:szCs w:val="24"/>
        </w:rPr>
        <w:t xml:space="preserve">a </w:t>
      </w:r>
      <w:r w:rsidR="00910488">
        <w:rPr>
          <w:rFonts w:ascii="Times New Roman" w:hAnsi="Times New Roman" w:cs="Times New Roman"/>
          <w:sz w:val="24"/>
          <w:szCs w:val="24"/>
        </w:rPr>
        <w:t xml:space="preserve">structured interview is to be conducted with the students from the observed classes. A sample of </w:t>
      </w:r>
      <w:r w:rsidR="00041D77">
        <w:rPr>
          <w:rFonts w:ascii="Times New Roman" w:hAnsi="Times New Roman" w:cs="Times New Roman"/>
          <w:sz w:val="24"/>
          <w:szCs w:val="24"/>
        </w:rPr>
        <w:t xml:space="preserve">three to </w:t>
      </w:r>
      <w:r w:rsidR="00910488">
        <w:rPr>
          <w:rFonts w:ascii="Times New Roman" w:hAnsi="Times New Roman" w:cs="Times New Roman"/>
          <w:sz w:val="24"/>
          <w:szCs w:val="24"/>
        </w:rPr>
        <w:t xml:space="preserve">five students is to be randomly selected at the end of each class </w:t>
      </w:r>
      <w:bookmarkStart w:id="0" w:name="_Hlk39256143"/>
      <w:r w:rsidR="00910488">
        <w:rPr>
          <w:rFonts w:ascii="Times New Roman" w:hAnsi="Times New Roman" w:cs="Times New Roman"/>
          <w:sz w:val="24"/>
          <w:szCs w:val="24"/>
        </w:rPr>
        <w:t xml:space="preserve">to </w:t>
      </w:r>
      <w:r w:rsidR="00491AFA">
        <w:rPr>
          <w:rFonts w:ascii="Times New Roman" w:hAnsi="Times New Roman" w:cs="Times New Roman"/>
          <w:sz w:val="24"/>
          <w:szCs w:val="24"/>
        </w:rPr>
        <w:t>confirm</w:t>
      </w:r>
      <w:r w:rsidR="00910488">
        <w:rPr>
          <w:rFonts w:ascii="Times New Roman" w:hAnsi="Times New Roman" w:cs="Times New Roman"/>
          <w:sz w:val="24"/>
          <w:szCs w:val="24"/>
        </w:rPr>
        <w:t xml:space="preserve"> learners’ interest levels and availability of teacher questions</w:t>
      </w:r>
      <w:bookmarkEnd w:id="0"/>
      <w:r w:rsidR="00910488">
        <w:rPr>
          <w:rFonts w:ascii="Times New Roman" w:hAnsi="Times New Roman" w:cs="Times New Roman"/>
          <w:sz w:val="24"/>
          <w:szCs w:val="24"/>
        </w:rPr>
        <w:t xml:space="preserve">. </w:t>
      </w:r>
      <w:r w:rsidR="00601F8B">
        <w:rPr>
          <w:rFonts w:ascii="Times New Roman" w:hAnsi="Times New Roman" w:cs="Times New Roman"/>
          <w:sz w:val="24"/>
          <w:szCs w:val="24"/>
        </w:rPr>
        <w:t xml:space="preserve">Altogether there will be two interviews. </w:t>
      </w:r>
    </w:p>
    <w:p w14:paraId="6FED1E60" w14:textId="77777777" w:rsidR="009F51E8" w:rsidRPr="00491AFA" w:rsidRDefault="009F51E8">
      <w:pPr>
        <w:rPr>
          <w:rFonts w:ascii="Times New Roman" w:hAnsi="Times New Roman" w:cs="Times New Roman"/>
          <w:sz w:val="24"/>
          <w:szCs w:val="24"/>
        </w:rPr>
      </w:pPr>
    </w:p>
    <w:p w14:paraId="31001E57" w14:textId="36145431" w:rsidR="006C77C7" w:rsidRPr="00925DBB" w:rsidRDefault="006C77C7">
      <w:pPr>
        <w:rPr>
          <w:rFonts w:ascii="Times New Roman" w:hAnsi="Times New Roman" w:cs="Times New Roman"/>
          <w:b/>
          <w:bCs/>
          <w:sz w:val="24"/>
          <w:szCs w:val="24"/>
        </w:rPr>
      </w:pPr>
      <w:r w:rsidRPr="00925DBB">
        <w:rPr>
          <w:rFonts w:ascii="Times New Roman" w:hAnsi="Times New Roman" w:cs="Times New Roman" w:hint="eastAsia"/>
          <w:b/>
          <w:bCs/>
          <w:sz w:val="24"/>
          <w:szCs w:val="24"/>
        </w:rPr>
        <w:t>6</w:t>
      </w:r>
      <w:r w:rsidRPr="00925DBB">
        <w:rPr>
          <w:rFonts w:ascii="Times New Roman" w:hAnsi="Times New Roman" w:cs="Times New Roman"/>
          <w:b/>
          <w:bCs/>
          <w:sz w:val="24"/>
          <w:szCs w:val="24"/>
        </w:rPr>
        <w:t>. A description of the settings in which I plan to collect the evidence</w:t>
      </w:r>
    </w:p>
    <w:p w14:paraId="2B6DC42B" w14:textId="77777777" w:rsidR="00734CF3" w:rsidRDefault="00734CF3" w:rsidP="00B162D0">
      <w:pPr>
        <w:rPr>
          <w:rFonts w:ascii="Times New Roman" w:hAnsi="Times New Roman" w:cs="Times New Roman"/>
          <w:sz w:val="24"/>
          <w:szCs w:val="24"/>
        </w:rPr>
      </w:pPr>
      <w:r>
        <w:rPr>
          <w:rFonts w:ascii="Times New Roman" w:hAnsi="Times New Roman" w:cs="Times New Roman"/>
          <w:sz w:val="24"/>
          <w:szCs w:val="24"/>
        </w:rPr>
        <w:t xml:space="preserve">The primary school which I plan to conduct this investigation is a cooperative institution with the university I work for. Each year, a batch of students from an English teacher BA programme from our university is arranged to serve as intern teachers and some of them may stay there after internship as formal teachers. </w:t>
      </w:r>
    </w:p>
    <w:p w14:paraId="2CAA091A" w14:textId="77777777" w:rsidR="00734CF3" w:rsidRDefault="00734CF3" w:rsidP="00B162D0">
      <w:pPr>
        <w:rPr>
          <w:rFonts w:ascii="Times New Roman" w:hAnsi="Times New Roman" w:cs="Times New Roman"/>
          <w:sz w:val="24"/>
          <w:szCs w:val="24"/>
        </w:rPr>
      </w:pPr>
    </w:p>
    <w:p w14:paraId="44EEBF02" w14:textId="1744A5E2" w:rsidR="006C77C7" w:rsidRPr="00925DBB" w:rsidRDefault="00734CF3">
      <w:pPr>
        <w:rPr>
          <w:rFonts w:ascii="Times New Roman" w:hAnsi="Times New Roman" w:cs="Times New Roman"/>
          <w:sz w:val="24"/>
          <w:szCs w:val="24"/>
        </w:rPr>
      </w:pPr>
      <w:r>
        <w:rPr>
          <w:rFonts w:ascii="Times New Roman" w:hAnsi="Times New Roman" w:cs="Times New Roman"/>
          <w:sz w:val="24"/>
          <w:szCs w:val="24"/>
        </w:rPr>
        <w:t xml:space="preserve">Located in a county remote from the provincial capital city, this school provides six-year primary education to local children, many of whom are looked after by their </w:t>
      </w:r>
      <w:r w:rsidR="00CA6AA0">
        <w:rPr>
          <w:rFonts w:ascii="Times New Roman" w:hAnsi="Times New Roman" w:cs="Times New Roman"/>
          <w:sz w:val="24"/>
          <w:szCs w:val="24"/>
        </w:rPr>
        <w:t>relatives</w:t>
      </w:r>
      <w:r>
        <w:rPr>
          <w:rFonts w:ascii="Times New Roman" w:hAnsi="Times New Roman" w:cs="Times New Roman"/>
          <w:sz w:val="24"/>
          <w:szCs w:val="24"/>
        </w:rPr>
        <w:t xml:space="preserve"> while their parents are away to earn a living in cities. Students start to learn English Course from Grade 3 aged about 8-year old. </w:t>
      </w:r>
      <w:r w:rsidR="0034506E">
        <w:rPr>
          <w:rFonts w:ascii="Times New Roman" w:hAnsi="Times New Roman" w:cs="Times New Roman"/>
          <w:sz w:val="24"/>
          <w:szCs w:val="24"/>
        </w:rPr>
        <w:t xml:space="preserve">Students usually receive English classes twice a week, </w:t>
      </w:r>
      <w:r w:rsidR="00491AFA">
        <w:rPr>
          <w:rFonts w:ascii="Times New Roman" w:hAnsi="Times New Roman" w:cs="Times New Roman"/>
          <w:sz w:val="24"/>
          <w:szCs w:val="24"/>
        </w:rPr>
        <w:t>in all 16 weeks of learning</w:t>
      </w:r>
      <w:r w:rsidR="0034506E">
        <w:rPr>
          <w:rFonts w:ascii="Times New Roman" w:hAnsi="Times New Roman" w:cs="Times New Roman"/>
          <w:sz w:val="24"/>
          <w:szCs w:val="24"/>
        </w:rPr>
        <w:t>.</w:t>
      </w:r>
      <w:r w:rsidR="00601F8B">
        <w:rPr>
          <w:rFonts w:ascii="Times New Roman" w:hAnsi="Times New Roman" w:cs="Times New Roman"/>
          <w:sz w:val="24"/>
          <w:szCs w:val="24"/>
        </w:rPr>
        <w:t xml:space="preserve"> Teaching in classroom is largely based on the coursebook designed under the influence of communicative language teaching trend with emphasis on listening and speaking at the starter stage. It is published by People’s Education Press, a </w:t>
      </w:r>
      <w:r w:rsidR="00B779D1">
        <w:rPr>
          <w:rFonts w:ascii="Times New Roman" w:hAnsi="Times New Roman" w:cs="Times New Roman"/>
          <w:sz w:val="24"/>
          <w:szCs w:val="24"/>
        </w:rPr>
        <w:t xml:space="preserve">large </w:t>
      </w:r>
      <w:r w:rsidR="00601F8B">
        <w:rPr>
          <w:rFonts w:ascii="Times New Roman" w:hAnsi="Times New Roman" w:cs="Times New Roman"/>
          <w:sz w:val="24"/>
          <w:szCs w:val="24"/>
        </w:rPr>
        <w:t>national press.</w:t>
      </w:r>
      <w:r w:rsidR="0034506E">
        <w:rPr>
          <w:rFonts w:ascii="Times New Roman" w:hAnsi="Times New Roman" w:cs="Times New Roman"/>
          <w:sz w:val="24"/>
          <w:szCs w:val="24"/>
        </w:rPr>
        <w:t xml:space="preserve"> The</w:t>
      </w:r>
      <w:r>
        <w:rPr>
          <w:rFonts w:ascii="Times New Roman" w:hAnsi="Times New Roman" w:cs="Times New Roman"/>
          <w:sz w:val="24"/>
          <w:szCs w:val="24"/>
        </w:rPr>
        <w:t xml:space="preserve"> coursebook and teaching curriculum are </w:t>
      </w:r>
      <w:r w:rsidR="0034506E">
        <w:rPr>
          <w:rFonts w:ascii="Times New Roman" w:hAnsi="Times New Roman" w:cs="Times New Roman"/>
          <w:sz w:val="24"/>
          <w:szCs w:val="24"/>
        </w:rPr>
        <w:t>assigne</w:t>
      </w:r>
      <w:r>
        <w:rPr>
          <w:rFonts w:ascii="Times New Roman" w:hAnsi="Times New Roman" w:cs="Times New Roman"/>
          <w:sz w:val="24"/>
          <w:szCs w:val="24"/>
        </w:rPr>
        <w:t xml:space="preserve">d by </w:t>
      </w:r>
      <w:r w:rsidR="0034780C">
        <w:rPr>
          <w:rFonts w:ascii="Times New Roman" w:hAnsi="Times New Roman" w:cs="Times New Roman"/>
          <w:sz w:val="24"/>
          <w:szCs w:val="24"/>
        </w:rPr>
        <w:t>nationa</w:t>
      </w:r>
      <w:r>
        <w:rPr>
          <w:rFonts w:ascii="Times New Roman" w:hAnsi="Times New Roman" w:cs="Times New Roman"/>
          <w:sz w:val="24"/>
          <w:szCs w:val="24"/>
        </w:rPr>
        <w:t xml:space="preserve">l educational authority. </w:t>
      </w:r>
      <w:r w:rsidR="00947841">
        <w:rPr>
          <w:rFonts w:ascii="Times New Roman" w:hAnsi="Times New Roman" w:cs="Times New Roman" w:hint="eastAsia"/>
          <w:sz w:val="24"/>
          <w:szCs w:val="24"/>
        </w:rPr>
        <w:t>E</w:t>
      </w:r>
      <w:r w:rsidR="00947841">
        <w:rPr>
          <w:rFonts w:ascii="Times New Roman" w:hAnsi="Times New Roman" w:cs="Times New Roman"/>
          <w:sz w:val="24"/>
          <w:szCs w:val="24"/>
        </w:rPr>
        <w:t xml:space="preserve">xaminations organised by the county educational authority are held every semester and served as benchmark in ranking schools’ teaching quality. </w:t>
      </w:r>
      <w:r w:rsidR="00556571">
        <w:rPr>
          <w:rFonts w:ascii="Times New Roman" w:hAnsi="Times New Roman" w:cs="Times New Roman"/>
          <w:sz w:val="24"/>
          <w:szCs w:val="24"/>
        </w:rPr>
        <w:t>Large classes with student number exceeding 40 are common.</w:t>
      </w:r>
      <w:r w:rsidR="00323C80">
        <w:rPr>
          <w:rFonts w:ascii="Times New Roman" w:hAnsi="Times New Roman" w:cs="Times New Roman"/>
          <w:sz w:val="24"/>
          <w:szCs w:val="24"/>
        </w:rPr>
        <w:t xml:space="preserve"> Students are about 8 years old and at starter level. </w:t>
      </w:r>
    </w:p>
    <w:p w14:paraId="42BE2A05" w14:textId="77777777" w:rsidR="00E91E28" w:rsidRDefault="00E91E28">
      <w:pPr>
        <w:rPr>
          <w:rFonts w:ascii="Times New Roman" w:hAnsi="Times New Roman" w:cs="Times New Roman"/>
          <w:sz w:val="24"/>
          <w:szCs w:val="24"/>
        </w:rPr>
      </w:pPr>
    </w:p>
    <w:p w14:paraId="4318F2F9" w14:textId="541D6315" w:rsidR="006C77C7" w:rsidRPr="00925DBB" w:rsidRDefault="006C77C7">
      <w:pPr>
        <w:rPr>
          <w:rFonts w:ascii="Times New Roman" w:hAnsi="Times New Roman" w:cs="Times New Roman"/>
          <w:b/>
          <w:bCs/>
          <w:sz w:val="24"/>
          <w:szCs w:val="24"/>
        </w:rPr>
      </w:pPr>
      <w:r w:rsidRPr="00925DBB">
        <w:rPr>
          <w:rFonts w:ascii="Times New Roman" w:hAnsi="Times New Roman" w:cs="Times New Roman" w:hint="eastAsia"/>
          <w:b/>
          <w:bCs/>
          <w:sz w:val="24"/>
          <w:szCs w:val="24"/>
        </w:rPr>
        <w:t>7</w:t>
      </w:r>
      <w:r w:rsidRPr="00925DBB">
        <w:rPr>
          <w:rFonts w:ascii="Times New Roman" w:hAnsi="Times New Roman" w:cs="Times New Roman"/>
          <w:b/>
          <w:bCs/>
          <w:sz w:val="24"/>
          <w:szCs w:val="24"/>
        </w:rPr>
        <w:t>. The ethical issues I have to consider</w:t>
      </w:r>
    </w:p>
    <w:p w14:paraId="2734A23D" w14:textId="2E674CEF" w:rsidR="00EC4145" w:rsidRDefault="009D4A53">
      <w:pPr>
        <w:rPr>
          <w:rFonts w:ascii="Times New Roman" w:hAnsi="Times New Roman" w:cs="Times New Roman"/>
          <w:sz w:val="24"/>
          <w:szCs w:val="24"/>
        </w:rPr>
      </w:pPr>
      <w:r>
        <w:rPr>
          <w:rFonts w:ascii="Times New Roman" w:hAnsi="Times New Roman" w:cs="Times New Roman"/>
          <w:sz w:val="24"/>
          <w:szCs w:val="24"/>
        </w:rPr>
        <w:t>Free and i</w:t>
      </w:r>
      <w:r w:rsidR="00F36C7C">
        <w:rPr>
          <w:rFonts w:ascii="Times New Roman" w:hAnsi="Times New Roman" w:cs="Times New Roman"/>
          <w:sz w:val="24"/>
          <w:szCs w:val="24"/>
        </w:rPr>
        <w:t xml:space="preserve">nformed consent </w:t>
      </w:r>
      <w:r>
        <w:rPr>
          <w:rFonts w:ascii="Times New Roman" w:hAnsi="Times New Roman" w:cs="Times New Roman"/>
          <w:sz w:val="24"/>
          <w:szCs w:val="24"/>
        </w:rPr>
        <w:t xml:space="preserve">with an introduction of this research </w:t>
      </w:r>
      <w:r w:rsidR="00F36C7C">
        <w:rPr>
          <w:rFonts w:ascii="Times New Roman" w:hAnsi="Times New Roman" w:cs="Times New Roman"/>
          <w:sz w:val="24"/>
          <w:szCs w:val="24"/>
        </w:rPr>
        <w:t>is to be sent to the teacher, the students</w:t>
      </w:r>
      <w:r w:rsidR="008A5559">
        <w:rPr>
          <w:rFonts w:ascii="Times New Roman" w:hAnsi="Times New Roman" w:cs="Times New Roman"/>
          <w:sz w:val="24"/>
          <w:szCs w:val="24"/>
        </w:rPr>
        <w:t>’ guardians</w:t>
      </w:r>
      <w:r>
        <w:rPr>
          <w:rFonts w:ascii="Times New Roman" w:hAnsi="Times New Roman" w:cs="Times New Roman"/>
          <w:sz w:val="24"/>
          <w:szCs w:val="24"/>
        </w:rPr>
        <w:t>,</w:t>
      </w:r>
      <w:r w:rsidR="00F36C7C">
        <w:rPr>
          <w:rFonts w:ascii="Times New Roman" w:hAnsi="Times New Roman" w:cs="Times New Roman"/>
          <w:sz w:val="24"/>
          <w:szCs w:val="24"/>
        </w:rPr>
        <w:t xml:space="preserve"> </w:t>
      </w:r>
      <w:r>
        <w:rPr>
          <w:rFonts w:ascii="Times New Roman" w:hAnsi="Times New Roman" w:cs="Times New Roman"/>
          <w:sz w:val="24"/>
          <w:szCs w:val="24"/>
        </w:rPr>
        <w:t xml:space="preserve">and the local </w:t>
      </w:r>
      <w:r w:rsidR="00F36C7C">
        <w:rPr>
          <w:rFonts w:ascii="Times New Roman" w:hAnsi="Times New Roman" w:cs="Times New Roman"/>
          <w:sz w:val="24"/>
          <w:szCs w:val="24"/>
        </w:rPr>
        <w:t>school administrative staff</w:t>
      </w:r>
      <w:r>
        <w:rPr>
          <w:rFonts w:ascii="Times New Roman" w:hAnsi="Times New Roman" w:cs="Times New Roman"/>
          <w:sz w:val="24"/>
          <w:szCs w:val="24"/>
        </w:rPr>
        <w:t xml:space="preserve"> to </w:t>
      </w:r>
      <w:r w:rsidR="009C7836">
        <w:rPr>
          <w:rFonts w:ascii="Times New Roman" w:hAnsi="Times New Roman" w:cs="Times New Roman"/>
          <w:sz w:val="24"/>
          <w:szCs w:val="24"/>
        </w:rPr>
        <w:t xml:space="preserve">get </w:t>
      </w:r>
      <w:r w:rsidR="00EC4145">
        <w:rPr>
          <w:rFonts w:ascii="Times New Roman" w:hAnsi="Times New Roman" w:cs="Times New Roman"/>
          <w:sz w:val="24"/>
          <w:szCs w:val="24"/>
        </w:rPr>
        <w:t xml:space="preserve">permission of </w:t>
      </w:r>
      <w:r w:rsidR="00CA6AA0">
        <w:rPr>
          <w:rFonts w:ascii="Times New Roman" w:hAnsi="Times New Roman" w:cs="Times New Roman"/>
          <w:sz w:val="24"/>
          <w:szCs w:val="24"/>
        </w:rPr>
        <w:t>observation</w:t>
      </w:r>
      <w:r w:rsidR="00EC4145">
        <w:rPr>
          <w:rFonts w:ascii="Times New Roman" w:hAnsi="Times New Roman" w:cs="Times New Roman"/>
          <w:sz w:val="24"/>
          <w:szCs w:val="24"/>
        </w:rPr>
        <w:t>, intervie</w:t>
      </w:r>
      <w:r w:rsidR="00CA6AA0">
        <w:rPr>
          <w:rFonts w:ascii="Times New Roman" w:hAnsi="Times New Roman" w:cs="Times New Roman"/>
          <w:sz w:val="24"/>
          <w:szCs w:val="24"/>
        </w:rPr>
        <w:t>w</w:t>
      </w:r>
      <w:r w:rsidR="00EC4145">
        <w:rPr>
          <w:rFonts w:ascii="Times New Roman" w:hAnsi="Times New Roman" w:cs="Times New Roman"/>
          <w:sz w:val="24"/>
          <w:szCs w:val="24"/>
        </w:rPr>
        <w:t xml:space="preserve"> and research. Should they have any inquiry or concern, the research has the obligation to explain or clarify the relevant aspects of the research. </w:t>
      </w:r>
    </w:p>
    <w:p w14:paraId="34CB6AC8" w14:textId="77777777" w:rsidR="00EC4145" w:rsidRDefault="00EC4145">
      <w:pPr>
        <w:rPr>
          <w:rFonts w:ascii="Times New Roman" w:hAnsi="Times New Roman" w:cs="Times New Roman"/>
          <w:sz w:val="24"/>
          <w:szCs w:val="24"/>
        </w:rPr>
      </w:pPr>
    </w:p>
    <w:p w14:paraId="796C18EE" w14:textId="2940C4D2" w:rsidR="009C7836" w:rsidRDefault="00EC4145">
      <w:pPr>
        <w:rPr>
          <w:rFonts w:ascii="Times New Roman" w:hAnsi="Times New Roman" w:cs="Times New Roman"/>
          <w:sz w:val="24"/>
          <w:szCs w:val="24"/>
        </w:rPr>
      </w:pPr>
      <w:r>
        <w:rPr>
          <w:rFonts w:ascii="Times New Roman" w:hAnsi="Times New Roman" w:cs="Times New Roman"/>
          <w:sz w:val="24"/>
          <w:szCs w:val="24"/>
        </w:rPr>
        <w:t xml:space="preserve">Confidentiality is to be observed, thus any collected data in this research shall be used for agreed purposes without divulging.    </w:t>
      </w:r>
    </w:p>
    <w:p w14:paraId="3F67E22C" w14:textId="77777777" w:rsidR="009C7836" w:rsidRPr="00EC4145" w:rsidRDefault="009C7836">
      <w:pPr>
        <w:rPr>
          <w:rFonts w:ascii="Times New Roman" w:hAnsi="Times New Roman" w:cs="Times New Roman"/>
          <w:sz w:val="24"/>
          <w:szCs w:val="24"/>
        </w:rPr>
      </w:pPr>
    </w:p>
    <w:p w14:paraId="4EA16AAB" w14:textId="77777777" w:rsidR="00EC4145" w:rsidRDefault="00EC4145">
      <w:pPr>
        <w:rPr>
          <w:rFonts w:ascii="Times New Roman" w:hAnsi="Times New Roman" w:cs="Times New Roman"/>
          <w:sz w:val="24"/>
          <w:szCs w:val="24"/>
        </w:rPr>
      </w:pPr>
      <w:r>
        <w:rPr>
          <w:rFonts w:ascii="Times New Roman" w:hAnsi="Times New Roman" w:cs="Times New Roman"/>
          <w:sz w:val="24"/>
          <w:szCs w:val="24"/>
        </w:rPr>
        <w:t xml:space="preserve">The researcher is aware of </w:t>
      </w:r>
      <w:r w:rsidR="009D4A53">
        <w:rPr>
          <w:rFonts w:ascii="Times New Roman" w:hAnsi="Times New Roman" w:cs="Times New Roman"/>
          <w:sz w:val="24"/>
          <w:szCs w:val="24"/>
        </w:rPr>
        <w:t>protect</w:t>
      </w:r>
      <w:r>
        <w:rPr>
          <w:rFonts w:ascii="Times New Roman" w:hAnsi="Times New Roman" w:cs="Times New Roman"/>
          <w:sz w:val="24"/>
          <w:szCs w:val="24"/>
        </w:rPr>
        <w:t>ing</w:t>
      </w:r>
      <w:r w:rsidR="009D4A53">
        <w:rPr>
          <w:rFonts w:ascii="Times New Roman" w:hAnsi="Times New Roman" w:cs="Times New Roman"/>
          <w:sz w:val="24"/>
          <w:szCs w:val="24"/>
        </w:rPr>
        <w:t xml:space="preserve"> the</w:t>
      </w:r>
      <w:r>
        <w:rPr>
          <w:rFonts w:ascii="Times New Roman" w:hAnsi="Times New Roman" w:cs="Times New Roman"/>
          <w:sz w:val="24"/>
          <w:szCs w:val="24"/>
        </w:rPr>
        <w:t xml:space="preserve"> involved parties’</w:t>
      </w:r>
      <w:r w:rsidR="009D4A53">
        <w:rPr>
          <w:rFonts w:ascii="Times New Roman" w:hAnsi="Times New Roman" w:cs="Times New Roman"/>
          <w:sz w:val="24"/>
          <w:szCs w:val="24"/>
        </w:rPr>
        <w:t xml:space="preserve"> rights to autonomy. All the names of them appear in this research will be replaced with pseudonyms or numbers. In case of a withdrawal, alternative teachers are to be contacted and listed.  </w:t>
      </w:r>
    </w:p>
    <w:p w14:paraId="64BF1A09" w14:textId="77777777" w:rsidR="00F36C7C" w:rsidRDefault="00F36C7C">
      <w:pPr>
        <w:rPr>
          <w:rFonts w:ascii="Times New Roman" w:hAnsi="Times New Roman" w:cs="Times New Roman"/>
          <w:sz w:val="24"/>
          <w:szCs w:val="24"/>
        </w:rPr>
      </w:pPr>
    </w:p>
    <w:p w14:paraId="72E549AF" w14:textId="7CC72B6A" w:rsidR="006C77C7" w:rsidRPr="00925DBB" w:rsidRDefault="006C77C7">
      <w:pPr>
        <w:rPr>
          <w:rFonts w:ascii="Times New Roman" w:hAnsi="Times New Roman" w:cs="Times New Roman"/>
          <w:b/>
          <w:bCs/>
          <w:sz w:val="24"/>
          <w:szCs w:val="24"/>
        </w:rPr>
      </w:pPr>
      <w:r w:rsidRPr="00E079EB">
        <w:rPr>
          <w:rFonts w:ascii="Times New Roman" w:hAnsi="Times New Roman" w:cs="Times New Roman" w:hint="eastAsia"/>
          <w:b/>
          <w:bCs/>
          <w:sz w:val="24"/>
          <w:szCs w:val="24"/>
        </w:rPr>
        <w:t>8</w:t>
      </w:r>
      <w:r w:rsidRPr="00E079EB">
        <w:rPr>
          <w:rFonts w:ascii="Times New Roman" w:hAnsi="Times New Roman" w:cs="Times New Roman"/>
          <w:b/>
          <w:bCs/>
          <w:sz w:val="24"/>
          <w:szCs w:val="24"/>
        </w:rPr>
        <w:t>. The methods</w:t>
      </w:r>
      <w:r w:rsidRPr="00925DBB">
        <w:rPr>
          <w:rFonts w:ascii="Times New Roman" w:hAnsi="Times New Roman" w:cs="Times New Roman"/>
          <w:b/>
          <w:bCs/>
          <w:sz w:val="24"/>
          <w:szCs w:val="24"/>
        </w:rPr>
        <w:t xml:space="preserve"> I expect to use to analyse the evidence I collect</w:t>
      </w:r>
    </w:p>
    <w:p w14:paraId="29709453" w14:textId="77777777" w:rsidR="004D0A37" w:rsidRDefault="00B162D0">
      <w:pPr>
        <w:rPr>
          <w:rFonts w:ascii="Times New Roman" w:hAnsi="Times New Roman" w:cs="Times New Roman"/>
          <w:sz w:val="24"/>
          <w:szCs w:val="24"/>
        </w:rPr>
      </w:pPr>
      <w:r>
        <w:rPr>
          <w:rFonts w:ascii="Times New Roman" w:hAnsi="Times New Roman" w:cs="Times New Roman"/>
          <w:sz w:val="24"/>
          <w:szCs w:val="24"/>
        </w:rPr>
        <w:lastRenderedPageBreak/>
        <w:t>This case study adopts a qualitative approach to explore teacher talk in EFL classroom.</w:t>
      </w:r>
      <w:r w:rsidR="00E838E3">
        <w:rPr>
          <w:rFonts w:ascii="Times New Roman" w:hAnsi="Times New Roman" w:cs="Times New Roman"/>
          <w:sz w:val="24"/>
          <w:szCs w:val="24"/>
        </w:rPr>
        <w:t xml:space="preserve"> </w:t>
      </w:r>
      <w:r w:rsidR="00D01CFD">
        <w:rPr>
          <w:rFonts w:ascii="Times New Roman" w:hAnsi="Times New Roman" w:cs="Times New Roman"/>
          <w:sz w:val="24"/>
          <w:szCs w:val="24"/>
        </w:rPr>
        <w:t xml:space="preserve">The recording of the observed classes is to be transcribed for pedagogic conversation analysis. </w:t>
      </w:r>
    </w:p>
    <w:p w14:paraId="432C059F" w14:textId="77777777" w:rsidR="004D0A37" w:rsidRDefault="004D0A37">
      <w:pPr>
        <w:rPr>
          <w:rFonts w:ascii="Times New Roman" w:hAnsi="Times New Roman" w:cs="Times New Roman"/>
          <w:sz w:val="24"/>
          <w:szCs w:val="24"/>
        </w:rPr>
      </w:pPr>
    </w:p>
    <w:p w14:paraId="63E98EA5" w14:textId="1753A4DA" w:rsidR="004D0A37" w:rsidRDefault="00D01CFD">
      <w:pPr>
        <w:rPr>
          <w:rFonts w:ascii="Times New Roman" w:hAnsi="Times New Roman" w:cs="Times New Roman"/>
          <w:color w:val="000000"/>
          <w:sz w:val="24"/>
          <w:szCs w:val="24"/>
        </w:rPr>
      </w:pPr>
      <w:r>
        <w:rPr>
          <w:rFonts w:ascii="Times New Roman" w:hAnsi="Times New Roman" w:cs="Times New Roman"/>
          <w:sz w:val="24"/>
          <w:szCs w:val="24"/>
        </w:rPr>
        <w:t xml:space="preserve">Based on </w:t>
      </w:r>
      <w:r w:rsidR="007D4943">
        <w:rPr>
          <w:rFonts w:ascii="Times New Roman" w:hAnsi="Times New Roman" w:cs="Times New Roman"/>
          <w:sz w:val="24"/>
          <w:szCs w:val="24"/>
        </w:rPr>
        <w:t xml:space="preserve">a </w:t>
      </w:r>
      <w:r>
        <w:rPr>
          <w:rFonts w:ascii="Times New Roman" w:hAnsi="Times New Roman" w:cs="Times New Roman"/>
          <w:sz w:val="24"/>
          <w:szCs w:val="24"/>
        </w:rPr>
        <w:t xml:space="preserve">fundamental Initiation-Response-Feedback (IRF) model used by a lot of teaching researchers </w:t>
      </w:r>
      <w:r w:rsidRPr="00D01CFD">
        <w:rPr>
          <w:rFonts w:ascii="Times New Roman" w:hAnsi="Times New Roman" w:cs="Times New Roman"/>
          <w:color w:val="000000"/>
          <w:sz w:val="24"/>
          <w:szCs w:val="24"/>
        </w:rPr>
        <w:t>(Sinclair</w:t>
      </w:r>
      <w:r w:rsidR="0069348B">
        <w:rPr>
          <w:rFonts w:ascii="Times New Roman" w:hAnsi="Times New Roman" w:cs="Times New Roman"/>
          <w:color w:val="000000"/>
          <w:sz w:val="24"/>
          <w:szCs w:val="24"/>
        </w:rPr>
        <w:t xml:space="preserve"> and </w:t>
      </w:r>
      <w:proofErr w:type="spellStart"/>
      <w:r w:rsidR="0069348B">
        <w:rPr>
          <w:rFonts w:ascii="Times New Roman" w:hAnsi="Times New Roman" w:cs="Times New Roman"/>
          <w:color w:val="000000"/>
          <w:sz w:val="24"/>
          <w:szCs w:val="24"/>
        </w:rPr>
        <w:t>Coulthard</w:t>
      </w:r>
      <w:proofErr w:type="spellEnd"/>
      <w:r w:rsidRPr="00D01CFD">
        <w:rPr>
          <w:rFonts w:ascii="Times New Roman" w:hAnsi="Times New Roman" w:cs="Times New Roman"/>
          <w:color w:val="000000"/>
          <w:sz w:val="24"/>
          <w:szCs w:val="24"/>
        </w:rPr>
        <w:t>, 1975)</w:t>
      </w:r>
      <w:r>
        <w:rPr>
          <w:rFonts w:ascii="Times New Roman" w:hAnsi="Times New Roman" w:cs="Times New Roman"/>
          <w:color w:val="000000"/>
          <w:sz w:val="24"/>
          <w:szCs w:val="24"/>
        </w:rPr>
        <w:t>, the transcripts are to be</w:t>
      </w:r>
      <w:r w:rsidR="002F7E77">
        <w:rPr>
          <w:rFonts w:ascii="Times New Roman" w:hAnsi="Times New Roman" w:cs="Times New Roman"/>
          <w:color w:val="000000"/>
          <w:sz w:val="24"/>
          <w:szCs w:val="24"/>
        </w:rPr>
        <w:t xml:space="preserve"> analysed in a basically same way. They are to be</w:t>
      </w:r>
      <w:r>
        <w:rPr>
          <w:rFonts w:ascii="Times New Roman" w:hAnsi="Times New Roman" w:cs="Times New Roman"/>
          <w:color w:val="000000"/>
          <w:sz w:val="24"/>
          <w:szCs w:val="24"/>
        </w:rPr>
        <w:t xml:space="preserve"> </w:t>
      </w:r>
      <w:r w:rsidR="00F20BDE">
        <w:rPr>
          <w:rFonts w:ascii="Times New Roman" w:hAnsi="Times New Roman" w:cs="Times New Roman"/>
          <w:color w:val="000000"/>
          <w:sz w:val="24"/>
          <w:szCs w:val="24"/>
        </w:rPr>
        <w:t>read through</w:t>
      </w:r>
      <w:r>
        <w:rPr>
          <w:rFonts w:ascii="Times New Roman" w:hAnsi="Times New Roman" w:cs="Times New Roman"/>
          <w:color w:val="000000"/>
          <w:sz w:val="24"/>
          <w:szCs w:val="24"/>
        </w:rPr>
        <w:t xml:space="preserve"> firstly </w:t>
      </w:r>
      <w:r w:rsidR="00E85E37">
        <w:rPr>
          <w:rFonts w:ascii="Times New Roman" w:hAnsi="Times New Roman" w:cs="Times New Roman"/>
          <w:color w:val="000000"/>
          <w:sz w:val="24"/>
          <w:szCs w:val="24"/>
        </w:rPr>
        <w:t xml:space="preserve">so that </w:t>
      </w:r>
      <w:r w:rsidR="00D36DE3">
        <w:rPr>
          <w:rFonts w:ascii="Times New Roman" w:hAnsi="Times New Roman" w:cs="Times New Roman"/>
          <w:color w:val="000000"/>
          <w:sz w:val="24"/>
          <w:szCs w:val="24"/>
        </w:rPr>
        <w:t>teacher talk can be understood in a whole context in relation to student talk.</w:t>
      </w:r>
      <w:r w:rsidR="007D4943">
        <w:rPr>
          <w:rFonts w:ascii="Times New Roman" w:hAnsi="Times New Roman" w:cs="Times New Roman"/>
          <w:color w:val="000000"/>
          <w:sz w:val="24"/>
          <w:szCs w:val="24"/>
        </w:rPr>
        <w:t xml:space="preserve"> Then teacher questions </w:t>
      </w:r>
      <w:r w:rsidR="004D0A37">
        <w:rPr>
          <w:rFonts w:ascii="Times New Roman" w:hAnsi="Times New Roman" w:cs="Times New Roman"/>
          <w:color w:val="000000"/>
          <w:sz w:val="24"/>
          <w:szCs w:val="24"/>
        </w:rPr>
        <w:t xml:space="preserve">will be </w:t>
      </w:r>
      <w:r w:rsidR="009D780E">
        <w:rPr>
          <w:rFonts w:ascii="Times New Roman" w:hAnsi="Times New Roman" w:cs="Times New Roman"/>
          <w:color w:val="000000"/>
          <w:sz w:val="24"/>
          <w:szCs w:val="24"/>
        </w:rPr>
        <w:t>cod</w:t>
      </w:r>
      <w:r w:rsidR="00B24ED2">
        <w:rPr>
          <w:rFonts w:ascii="Times New Roman" w:hAnsi="Times New Roman" w:cs="Times New Roman"/>
          <w:color w:val="000000"/>
          <w:sz w:val="24"/>
          <w:szCs w:val="24"/>
        </w:rPr>
        <w:t>ed</w:t>
      </w:r>
      <w:r w:rsidR="004D0A37">
        <w:rPr>
          <w:rFonts w:ascii="Times New Roman" w:hAnsi="Times New Roman" w:cs="Times New Roman"/>
          <w:color w:val="000000"/>
          <w:sz w:val="24"/>
          <w:szCs w:val="24"/>
        </w:rPr>
        <w:t xml:space="preserve"> </w:t>
      </w:r>
      <w:r w:rsidR="009D780E">
        <w:rPr>
          <w:rFonts w:ascii="Times New Roman" w:hAnsi="Times New Roman" w:cs="Times New Roman"/>
          <w:color w:val="000000"/>
          <w:sz w:val="24"/>
          <w:szCs w:val="24"/>
        </w:rPr>
        <w:t>according to a scheme for question type</w:t>
      </w:r>
      <w:r w:rsidR="004D0A37">
        <w:rPr>
          <w:rFonts w:ascii="Times New Roman" w:hAnsi="Times New Roman" w:cs="Times New Roman"/>
          <w:color w:val="000000"/>
          <w:sz w:val="24"/>
          <w:szCs w:val="24"/>
        </w:rPr>
        <w:t>s</w:t>
      </w:r>
      <w:r w:rsidR="00B24ED2">
        <w:rPr>
          <w:rFonts w:ascii="Times New Roman" w:hAnsi="Times New Roman" w:cs="Times New Roman"/>
          <w:color w:val="000000"/>
          <w:sz w:val="24"/>
          <w:szCs w:val="24"/>
        </w:rPr>
        <w:t>: display, referential and rhetoric</w:t>
      </w:r>
      <w:r w:rsidR="002F7E77">
        <w:rPr>
          <w:rFonts w:ascii="Times New Roman" w:hAnsi="Times New Roman" w:cs="Times New Roman"/>
          <w:color w:val="000000"/>
          <w:sz w:val="24"/>
          <w:szCs w:val="24"/>
        </w:rPr>
        <w:t xml:space="preserve"> questions</w:t>
      </w:r>
      <w:r w:rsidR="00C321EB">
        <w:rPr>
          <w:rFonts w:ascii="Times New Roman" w:hAnsi="Times New Roman" w:cs="Times New Roman"/>
          <w:color w:val="000000"/>
          <w:sz w:val="24"/>
          <w:szCs w:val="24"/>
        </w:rPr>
        <w:t>, according to Teo (2017)</w:t>
      </w:r>
      <w:r w:rsidR="002F7E77">
        <w:rPr>
          <w:rFonts w:ascii="Times New Roman" w:hAnsi="Times New Roman" w:cs="Times New Roman"/>
          <w:color w:val="000000"/>
          <w:sz w:val="24"/>
          <w:szCs w:val="24"/>
        </w:rPr>
        <w:t>. After this division, the</w:t>
      </w:r>
      <w:r w:rsidR="00FC099B">
        <w:rPr>
          <w:rFonts w:ascii="Times New Roman" w:hAnsi="Times New Roman" w:cs="Times New Roman"/>
          <w:color w:val="000000"/>
          <w:sz w:val="24"/>
          <w:szCs w:val="24"/>
        </w:rPr>
        <w:t>se questions are to be evaluated on the</w:t>
      </w:r>
      <w:r w:rsidR="0065063F">
        <w:rPr>
          <w:rFonts w:ascii="Times New Roman" w:hAnsi="Times New Roman" w:cs="Times New Roman"/>
          <w:color w:val="000000"/>
          <w:sz w:val="24"/>
          <w:szCs w:val="24"/>
        </w:rPr>
        <w:t xml:space="preserve"> version of </w:t>
      </w:r>
      <w:r w:rsidR="00FC099B">
        <w:rPr>
          <w:rFonts w:ascii="Times New Roman" w:hAnsi="Times New Roman" w:cs="Times New Roman"/>
          <w:color w:val="000000"/>
          <w:sz w:val="24"/>
          <w:szCs w:val="24"/>
        </w:rPr>
        <w:t xml:space="preserve">criteria </w:t>
      </w:r>
      <w:r w:rsidR="000846CB">
        <w:rPr>
          <w:rFonts w:ascii="Times New Roman" w:hAnsi="Times New Roman" w:cs="Times New Roman"/>
          <w:color w:val="000000"/>
          <w:sz w:val="24"/>
          <w:szCs w:val="24"/>
        </w:rPr>
        <w:t>proposed by</w:t>
      </w:r>
      <w:r w:rsidR="00FC099B">
        <w:rPr>
          <w:rFonts w:ascii="Times New Roman" w:hAnsi="Times New Roman" w:cs="Times New Roman"/>
          <w:color w:val="000000"/>
          <w:sz w:val="24"/>
          <w:szCs w:val="24"/>
        </w:rPr>
        <w:t xml:space="preserve"> Ur (1996</w:t>
      </w:r>
      <w:r w:rsidR="000846CB">
        <w:rPr>
          <w:rFonts w:ascii="Times New Roman" w:hAnsi="Times New Roman" w:cs="Times New Roman"/>
          <w:color w:val="000000"/>
          <w:sz w:val="24"/>
          <w:szCs w:val="24"/>
        </w:rPr>
        <w:t>, pp.230</w:t>
      </w:r>
      <w:r w:rsidR="00FC099B">
        <w:rPr>
          <w:rFonts w:ascii="Times New Roman" w:hAnsi="Times New Roman" w:cs="Times New Roman"/>
          <w:color w:val="000000"/>
          <w:sz w:val="24"/>
          <w:szCs w:val="24"/>
        </w:rPr>
        <w:t>) on their effectiveness in eliciting</w:t>
      </w:r>
      <w:r w:rsidR="002F7E77">
        <w:rPr>
          <w:rFonts w:ascii="Times New Roman" w:hAnsi="Times New Roman" w:cs="Times New Roman"/>
          <w:color w:val="000000"/>
          <w:sz w:val="24"/>
          <w:szCs w:val="24"/>
        </w:rPr>
        <w:t xml:space="preserve"> students’ </w:t>
      </w:r>
      <w:r w:rsidR="00FC099B">
        <w:rPr>
          <w:rFonts w:ascii="Times New Roman" w:hAnsi="Times New Roman" w:cs="Times New Roman"/>
          <w:color w:val="000000"/>
          <w:sz w:val="24"/>
          <w:szCs w:val="24"/>
        </w:rPr>
        <w:t xml:space="preserve">dialogic talk </w:t>
      </w:r>
      <w:r w:rsidR="00EE23AA">
        <w:rPr>
          <w:rFonts w:ascii="Times New Roman" w:hAnsi="Times New Roman" w:cs="Times New Roman"/>
          <w:color w:val="000000"/>
          <w:sz w:val="24"/>
          <w:szCs w:val="24"/>
        </w:rPr>
        <w:t xml:space="preserve">to </w:t>
      </w:r>
      <w:r w:rsidR="008A67A6">
        <w:rPr>
          <w:rFonts w:ascii="Times New Roman" w:hAnsi="Times New Roman" w:cs="Times New Roman"/>
          <w:color w:val="000000"/>
          <w:sz w:val="24"/>
          <w:szCs w:val="24"/>
        </w:rPr>
        <w:t>figure out</w:t>
      </w:r>
      <w:r w:rsidR="00EE23AA">
        <w:rPr>
          <w:rFonts w:ascii="Times New Roman" w:hAnsi="Times New Roman" w:cs="Times New Roman"/>
          <w:color w:val="000000"/>
          <w:sz w:val="24"/>
          <w:szCs w:val="24"/>
        </w:rPr>
        <w:t xml:space="preserve"> </w:t>
      </w:r>
      <w:r w:rsidR="00FC099B">
        <w:rPr>
          <w:rFonts w:ascii="Times New Roman" w:hAnsi="Times New Roman" w:cs="Times New Roman"/>
          <w:color w:val="000000"/>
          <w:sz w:val="24"/>
          <w:szCs w:val="24"/>
        </w:rPr>
        <w:t>the role</w:t>
      </w:r>
      <w:r w:rsidR="00A00920">
        <w:rPr>
          <w:rFonts w:ascii="Times New Roman" w:hAnsi="Times New Roman" w:cs="Times New Roman"/>
          <w:color w:val="000000"/>
          <w:sz w:val="24"/>
          <w:szCs w:val="24"/>
        </w:rPr>
        <w:t xml:space="preserve"> that teacher questions play</w:t>
      </w:r>
      <w:r w:rsidR="00EE23AA">
        <w:rPr>
          <w:rFonts w:ascii="Times New Roman" w:hAnsi="Times New Roman" w:cs="Times New Roman"/>
          <w:color w:val="000000"/>
          <w:sz w:val="24"/>
          <w:szCs w:val="24"/>
        </w:rPr>
        <w:t xml:space="preserve">. Adjacent pairs which share the same question will be analysed together. </w:t>
      </w:r>
    </w:p>
    <w:p w14:paraId="53A01FDE" w14:textId="40F37053" w:rsidR="00EE23AA" w:rsidRDefault="00EE23AA">
      <w:pPr>
        <w:rPr>
          <w:rFonts w:ascii="Times New Roman" w:hAnsi="Times New Roman" w:cs="Times New Roman"/>
          <w:color w:val="000000"/>
          <w:sz w:val="24"/>
          <w:szCs w:val="24"/>
        </w:rPr>
      </w:pPr>
    </w:p>
    <w:p w14:paraId="5628F079" w14:textId="02C95F81" w:rsidR="00EE23AA" w:rsidRDefault="00EE23A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At </w:t>
      </w:r>
      <w:r w:rsidR="00AB6AAC">
        <w:rPr>
          <w:rFonts w:ascii="Times New Roman" w:hAnsi="Times New Roman" w:cs="Times New Roman"/>
          <w:color w:val="000000"/>
          <w:sz w:val="24"/>
          <w:szCs w:val="24"/>
        </w:rPr>
        <w:t xml:space="preserve">the </w:t>
      </w:r>
      <w:r>
        <w:rPr>
          <w:rFonts w:ascii="Times New Roman" w:hAnsi="Times New Roman" w:cs="Times New Roman"/>
          <w:color w:val="000000"/>
          <w:sz w:val="24"/>
          <w:szCs w:val="24"/>
        </w:rPr>
        <w:t xml:space="preserve">next stage, </w:t>
      </w:r>
      <w:bookmarkStart w:id="1" w:name="_Hlk39257742"/>
      <w:r w:rsidR="009D780E">
        <w:rPr>
          <w:rFonts w:ascii="Times New Roman" w:hAnsi="Times New Roman" w:cs="Times New Roman"/>
          <w:color w:val="000000"/>
          <w:sz w:val="24"/>
          <w:szCs w:val="24"/>
        </w:rPr>
        <w:t xml:space="preserve">the code-switching occurrences recorded in teacher talk are to be marked out and to be coded by their pedagogical </w:t>
      </w:r>
      <w:r w:rsidR="00AB6AAC">
        <w:rPr>
          <w:rFonts w:ascii="Times New Roman" w:hAnsi="Times New Roman" w:cs="Times New Roman"/>
          <w:color w:val="000000"/>
          <w:sz w:val="24"/>
          <w:szCs w:val="24"/>
        </w:rPr>
        <w:t>use</w:t>
      </w:r>
      <w:r w:rsidR="009D780E">
        <w:rPr>
          <w:rFonts w:ascii="Times New Roman" w:hAnsi="Times New Roman" w:cs="Times New Roman"/>
          <w:color w:val="000000"/>
          <w:sz w:val="24"/>
          <w:szCs w:val="24"/>
        </w:rPr>
        <w:t xml:space="preserve">s </w:t>
      </w:r>
      <w:r w:rsidR="00CF5DA3">
        <w:rPr>
          <w:rFonts w:ascii="Times New Roman" w:hAnsi="Times New Roman" w:cs="Times New Roman"/>
          <w:color w:val="000000"/>
          <w:sz w:val="24"/>
          <w:szCs w:val="24"/>
        </w:rPr>
        <w:t>with reference</w:t>
      </w:r>
      <w:r w:rsidR="00AB6AAC">
        <w:rPr>
          <w:rFonts w:ascii="Times New Roman" w:hAnsi="Times New Roman" w:cs="Times New Roman"/>
          <w:color w:val="000000"/>
          <w:sz w:val="24"/>
          <w:szCs w:val="24"/>
        </w:rPr>
        <w:t xml:space="preserve"> to the categorisation </w:t>
      </w:r>
      <w:r w:rsidR="003A3846">
        <w:rPr>
          <w:rFonts w:ascii="Times New Roman" w:hAnsi="Times New Roman" w:cs="Times New Roman"/>
          <w:color w:val="000000"/>
          <w:sz w:val="24"/>
          <w:szCs w:val="24"/>
        </w:rPr>
        <w:t>based on</w:t>
      </w:r>
      <w:r w:rsidR="00AB6AAC" w:rsidRPr="00AB6AAC">
        <w:rPr>
          <w:rFonts w:ascii="Times New Roman" w:hAnsi="Times New Roman" w:cs="Times New Roman"/>
          <w:color w:val="000000"/>
          <w:sz w:val="24"/>
          <w:szCs w:val="24"/>
        </w:rPr>
        <w:t xml:space="preserve"> Ellis and </w:t>
      </w:r>
      <w:proofErr w:type="spellStart"/>
      <w:r w:rsidR="00AB6AAC" w:rsidRPr="00AB6AAC">
        <w:rPr>
          <w:rFonts w:ascii="Times New Roman" w:hAnsi="Times New Roman" w:cs="Times New Roman"/>
          <w:color w:val="000000"/>
          <w:sz w:val="24"/>
          <w:szCs w:val="24"/>
        </w:rPr>
        <w:t>Shintani</w:t>
      </w:r>
      <w:r w:rsidR="003A3846">
        <w:rPr>
          <w:rFonts w:ascii="Times New Roman" w:hAnsi="Times New Roman" w:cs="Times New Roman"/>
          <w:color w:val="000000"/>
          <w:sz w:val="24"/>
          <w:szCs w:val="24"/>
        </w:rPr>
        <w:t>’s</w:t>
      </w:r>
      <w:proofErr w:type="spellEnd"/>
      <w:r w:rsidR="00AB6AAC">
        <w:rPr>
          <w:rFonts w:ascii="Times New Roman" w:hAnsi="Times New Roman" w:cs="Times New Roman"/>
          <w:color w:val="000000"/>
          <w:sz w:val="24"/>
          <w:szCs w:val="24"/>
        </w:rPr>
        <w:t xml:space="preserve"> </w:t>
      </w:r>
      <w:r w:rsidR="00AB6AAC" w:rsidRPr="00AB6AAC">
        <w:rPr>
          <w:rFonts w:ascii="Times New Roman" w:hAnsi="Times New Roman" w:cs="Times New Roman"/>
          <w:color w:val="000000"/>
          <w:sz w:val="24"/>
          <w:szCs w:val="24"/>
        </w:rPr>
        <w:t>(2014</w:t>
      </w:r>
      <w:r w:rsidR="00027E56">
        <w:rPr>
          <w:rFonts w:ascii="Times New Roman" w:hAnsi="Times New Roman" w:cs="Times New Roman"/>
          <w:color w:val="000000"/>
          <w:sz w:val="24"/>
          <w:szCs w:val="24"/>
        </w:rPr>
        <w:t>, pp.234</w:t>
      </w:r>
      <w:r w:rsidR="00AB6AAC" w:rsidRPr="00AB6AAC">
        <w:rPr>
          <w:rFonts w:ascii="Times New Roman" w:hAnsi="Times New Roman" w:cs="Times New Roman"/>
          <w:color w:val="000000"/>
          <w:sz w:val="24"/>
          <w:szCs w:val="24"/>
        </w:rPr>
        <w:t>)</w:t>
      </w:r>
      <w:r w:rsidR="00263DCE">
        <w:rPr>
          <w:rFonts w:ascii="Times New Roman" w:hAnsi="Times New Roman" w:cs="Times New Roman"/>
          <w:color w:val="000000"/>
          <w:sz w:val="24"/>
          <w:szCs w:val="24"/>
        </w:rPr>
        <w:t>. Then the</w:t>
      </w:r>
      <w:r w:rsidR="00A00920">
        <w:rPr>
          <w:rFonts w:ascii="Times New Roman" w:hAnsi="Times New Roman" w:cs="Times New Roman"/>
          <w:color w:val="000000"/>
          <w:sz w:val="24"/>
          <w:szCs w:val="24"/>
        </w:rPr>
        <w:t xml:space="preserve"> switching driven by </w:t>
      </w:r>
      <w:r w:rsidR="00BE3E36">
        <w:rPr>
          <w:rFonts w:ascii="Times New Roman" w:hAnsi="Times New Roman" w:cs="Times New Roman"/>
          <w:color w:val="000000"/>
          <w:sz w:val="24"/>
          <w:szCs w:val="24"/>
        </w:rPr>
        <w:t>direct factors facilitating connections between L1 and L2 are to be analysed</w:t>
      </w:r>
      <w:r w:rsidR="008A67A6">
        <w:rPr>
          <w:rFonts w:ascii="Times New Roman" w:hAnsi="Times New Roman" w:cs="Times New Roman"/>
          <w:color w:val="000000"/>
          <w:sz w:val="24"/>
          <w:szCs w:val="24"/>
        </w:rPr>
        <w:t xml:space="preserve"> in depth</w:t>
      </w:r>
      <w:r w:rsidR="00BE3E36">
        <w:rPr>
          <w:rFonts w:ascii="Times New Roman" w:hAnsi="Times New Roman" w:cs="Times New Roman"/>
          <w:color w:val="000000"/>
          <w:sz w:val="24"/>
          <w:szCs w:val="24"/>
        </w:rPr>
        <w:t xml:space="preserve">. These factors </w:t>
      </w:r>
      <w:r w:rsidR="00B325C0">
        <w:rPr>
          <w:rFonts w:ascii="Times New Roman" w:hAnsi="Times New Roman" w:cs="Times New Roman"/>
          <w:color w:val="000000"/>
          <w:sz w:val="24"/>
          <w:szCs w:val="24"/>
        </w:rPr>
        <w:t>are under</w:t>
      </w:r>
      <w:r w:rsidR="00BE3E36">
        <w:rPr>
          <w:rFonts w:ascii="Times New Roman" w:hAnsi="Times New Roman" w:cs="Times New Roman"/>
          <w:color w:val="000000"/>
          <w:sz w:val="24"/>
          <w:szCs w:val="24"/>
        </w:rPr>
        <w:t xml:space="preserve"> </w:t>
      </w:r>
      <w:r w:rsidR="00B325C0">
        <w:rPr>
          <w:rFonts w:ascii="Times New Roman" w:hAnsi="Times New Roman" w:cs="Times New Roman"/>
          <w:color w:val="000000"/>
          <w:sz w:val="24"/>
          <w:szCs w:val="24"/>
        </w:rPr>
        <w:t xml:space="preserve">the codes of </w:t>
      </w:r>
      <w:r w:rsidR="00A00920">
        <w:rPr>
          <w:rFonts w:ascii="Times New Roman" w:hAnsi="Times New Roman" w:cs="Times New Roman"/>
          <w:color w:val="000000"/>
          <w:sz w:val="24"/>
          <w:szCs w:val="24"/>
        </w:rPr>
        <w:t>convey</w:t>
      </w:r>
      <w:r w:rsidR="00743DA8">
        <w:rPr>
          <w:rFonts w:ascii="Times New Roman" w:hAnsi="Times New Roman" w:cs="Times New Roman"/>
          <w:color w:val="000000"/>
          <w:sz w:val="24"/>
          <w:szCs w:val="24"/>
        </w:rPr>
        <w:t>ing</w:t>
      </w:r>
      <w:r w:rsidR="00A00920">
        <w:rPr>
          <w:rFonts w:ascii="Times New Roman" w:hAnsi="Times New Roman" w:cs="Times New Roman"/>
          <w:color w:val="000000"/>
          <w:sz w:val="24"/>
          <w:szCs w:val="24"/>
        </w:rPr>
        <w:t xml:space="preserve"> </w:t>
      </w:r>
      <w:r w:rsidR="00CF5DA3">
        <w:rPr>
          <w:rFonts w:ascii="Times New Roman" w:hAnsi="Times New Roman" w:cs="Times New Roman"/>
          <w:color w:val="000000"/>
          <w:sz w:val="24"/>
          <w:szCs w:val="24"/>
        </w:rPr>
        <w:t xml:space="preserve">(L2) </w:t>
      </w:r>
      <w:r w:rsidR="00A00920">
        <w:rPr>
          <w:rFonts w:ascii="Times New Roman" w:hAnsi="Times New Roman" w:cs="Times New Roman"/>
          <w:color w:val="000000"/>
          <w:sz w:val="24"/>
          <w:szCs w:val="24"/>
        </w:rPr>
        <w:t xml:space="preserve">meaning, </w:t>
      </w:r>
      <w:r w:rsidR="00743DA8">
        <w:rPr>
          <w:rFonts w:ascii="Times New Roman" w:hAnsi="Times New Roman" w:cs="Times New Roman"/>
          <w:color w:val="000000"/>
          <w:sz w:val="24"/>
          <w:szCs w:val="24"/>
        </w:rPr>
        <w:t>explaining grammar</w:t>
      </w:r>
      <w:r w:rsidR="003A3846">
        <w:rPr>
          <w:rFonts w:ascii="Times New Roman" w:hAnsi="Times New Roman" w:cs="Times New Roman"/>
          <w:color w:val="000000"/>
          <w:sz w:val="24"/>
          <w:szCs w:val="24"/>
        </w:rPr>
        <w:t>, checking comprehension</w:t>
      </w:r>
      <w:r w:rsidR="00BE3E36">
        <w:rPr>
          <w:rFonts w:ascii="Times New Roman" w:hAnsi="Times New Roman" w:cs="Times New Roman"/>
          <w:color w:val="000000"/>
          <w:sz w:val="24"/>
          <w:szCs w:val="24"/>
        </w:rPr>
        <w:t xml:space="preserve"> and</w:t>
      </w:r>
      <w:r w:rsidR="00CF5DA3">
        <w:rPr>
          <w:rFonts w:ascii="Times New Roman" w:hAnsi="Times New Roman" w:cs="Times New Roman"/>
          <w:color w:val="000000"/>
          <w:sz w:val="24"/>
          <w:szCs w:val="24"/>
        </w:rPr>
        <w:t xml:space="preserve"> </w:t>
      </w:r>
      <w:r w:rsidR="00BE3E36">
        <w:rPr>
          <w:rFonts w:ascii="Times New Roman" w:hAnsi="Times New Roman" w:cs="Times New Roman"/>
          <w:color w:val="000000"/>
          <w:sz w:val="24"/>
          <w:szCs w:val="24"/>
        </w:rPr>
        <w:t xml:space="preserve">developing translation skills. </w:t>
      </w:r>
      <w:bookmarkStart w:id="2" w:name="_Hlk39257757"/>
      <w:bookmarkStart w:id="3" w:name="_GoBack"/>
      <w:bookmarkEnd w:id="1"/>
      <w:r w:rsidR="00C878EA">
        <w:rPr>
          <w:rFonts w:ascii="Times New Roman" w:hAnsi="Times New Roman" w:cs="Times New Roman"/>
          <w:color w:val="000000"/>
          <w:sz w:val="24"/>
          <w:szCs w:val="24"/>
        </w:rPr>
        <w:t>Student</w:t>
      </w:r>
      <w:r w:rsidR="00C321EB">
        <w:rPr>
          <w:rFonts w:ascii="Times New Roman" w:hAnsi="Times New Roman" w:cs="Times New Roman"/>
          <w:color w:val="000000"/>
          <w:sz w:val="24"/>
          <w:szCs w:val="24"/>
        </w:rPr>
        <w:t>s</w:t>
      </w:r>
      <w:r w:rsidR="00C878EA">
        <w:rPr>
          <w:rFonts w:ascii="Times New Roman" w:hAnsi="Times New Roman" w:cs="Times New Roman"/>
          <w:color w:val="000000"/>
          <w:sz w:val="24"/>
          <w:szCs w:val="24"/>
        </w:rPr>
        <w:t>’ responses</w:t>
      </w:r>
      <w:r w:rsidR="00C321EB">
        <w:rPr>
          <w:rFonts w:ascii="Times New Roman" w:hAnsi="Times New Roman" w:cs="Times New Roman"/>
          <w:color w:val="000000"/>
          <w:sz w:val="24"/>
          <w:szCs w:val="24"/>
        </w:rPr>
        <w:t xml:space="preserve"> and other moves related to these switching behaviours are also to be analysed together</w:t>
      </w:r>
      <w:r w:rsidR="00AE5F4B">
        <w:rPr>
          <w:rFonts w:ascii="Times New Roman" w:hAnsi="Times New Roman" w:cs="Times New Roman"/>
          <w:color w:val="000000"/>
          <w:sz w:val="24"/>
          <w:szCs w:val="24"/>
        </w:rPr>
        <w:t xml:space="preserve"> to see their effects on learners’ L2</w:t>
      </w:r>
      <w:r w:rsidR="00471000">
        <w:rPr>
          <w:rFonts w:ascii="Times New Roman" w:hAnsi="Times New Roman" w:cs="Times New Roman"/>
          <w:color w:val="000000"/>
          <w:sz w:val="24"/>
          <w:szCs w:val="24"/>
        </w:rPr>
        <w:t xml:space="preserve"> development</w:t>
      </w:r>
      <w:r w:rsidR="00C321EB">
        <w:rPr>
          <w:rFonts w:ascii="Times New Roman" w:hAnsi="Times New Roman" w:cs="Times New Roman"/>
          <w:color w:val="000000"/>
          <w:sz w:val="24"/>
          <w:szCs w:val="24"/>
        </w:rPr>
        <w:t>.</w:t>
      </w:r>
      <w:r w:rsidR="00BE3E36">
        <w:rPr>
          <w:rFonts w:ascii="Times New Roman" w:hAnsi="Times New Roman" w:cs="Times New Roman"/>
          <w:color w:val="000000"/>
          <w:sz w:val="24"/>
          <w:szCs w:val="24"/>
        </w:rPr>
        <w:t xml:space="preserve"> </w:t>
      </w:r>
      <w:r w:rsidR="00CF5DA3">
        <w:rPr>
          <w:rFonts w:ascii="Times New Roman" w:hAnsi="Times New Roman" w:cs="Times New Roman"/>
          <w:color w:val="000000"/>
          <w:sz w:val="24"/>
          <w:szCs w:val="24"/>
        </w:rPr>
        <w:t xml:space="preserve"> </w:t>
      </w:r>
      <w:r w:rsidR="00743DA8">
        <w:rPr>
          <w:rFonts w:ascii="Times New Roman" w:hAnsi="Times New Roman" w:cs="Times New Roman"/>
          <w:color w:val="000000"/>
          <w:sz w:val="24"/>
          <w:szCs w:val="24"/>
        </w:rPr>
        <w:t xml:space="preserve"> </w:t>
      </w:r>
      <w:r w:rsidR="009D780E">
        <w:rPr>
          <w:rFonts w:ascii="Times New Roman" w:hAnsi="Times New Roman" w:cs="Times New Roman"/>
          <w:color w:val="000000"/>
          <w:sz w:val="24"/>
          <w:szCs w:val="24"/>
        </w:rPr>
        <w:t xml:space="preserve"> </w:t>
      </w:r>
    </w:p>
    <w:bookmarkEnd w:id="2"/>
    <w:bookmarkEnd w:id="3"/>
    <w:p w14:paraId="4BE5080D" w14:textId="2F5F9D5E" w:rsidR="005660F6" w:rsidRDefault="00F20BDE">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D4943">
        <w:rPr>
          <w:rFonts w:ascii="Times New Roman" w:hAnsi="Times New Roman" w:cs="Times New Roman"/>
          <w:color w:val="000000"/>
          <w:sz w:val="24"/>
          <w:szCs w:val="24"/>
        </w:rPr>
        <w:t xml:space="preserve"> </w:t>
      </w:r>
      <w:r w:rsidR="00D36DE3">
        <w:rPr>
          <w:rFonts w:ascii="Times New Roman" w:hAnsi="Times New Roman" w:cs="Times New Roman"/>
          <w:color w:val="000000"/>
          <w:sz w:val="24"/>
          <w:szCs w:val="24"/>
        </w:rPr>
        <w:t xml:space="preserve"> </w:t>
      </w:r>
    </w:p>
    <w:p w14:paraId="0123F149" w14:textId="77777777" w:rsidR="007F11FA" w:rsidRDefault="00AC4560">
      <w:pPr>
        <w:rPr>
          <w:rFonts w:ascii="Times New Roman" w:hAnsi="Times New Roman" w:cs="Times New Roman"/>
          <w:color w:val="000000"/>
          <w:sz w:val="24"/>
          <w:szCs w:val="24"/>
        </w:rPr>
      </w:pPr>
      <w:r>
        <w:rPr>
          <w:rFonts w:ascii="Times New Roman" w:hAnsi="Times New Roman" w:cs="Times New Roman" w:hint="eastAsia"/>
          <w:color w:val="000000"/>
          <w:sz w:val="24"/>
          <w:szCs w:val="24"/>
        </w:rPr>
        <w:t>O</w:t>
      </w:r>
      <w:r>
        <w:rPr>
          <w:rFonts w:ascii="Times New Roman" w:hAnsi="Times New Roman" w:cs="Times New Roman"/>
          <w:color w:val="000000"/>
          <w:sz w:val="24"/>
          <w:szCs w:val="24"/>
        </w:rPr>
        <w:t xml:space="preserve">bservation notes are used to </w:t>
      </w:r>
      <w:r w:rsidR="007F11FA">
        <w:rPr>
          <w:rFonts w:ascii="Times New Roman" w:hAnsi="Times New Roman" w:cs="Times New Roman"/>
          <w:color w:val="000000"/>
          <w:sz w:val="24"/>
          <w:szCs w:val="24"/>
        </w:rPr>
        <w:t xml:space="preserve">add supplementary explanations in compiling the memo while coding. </w:t>
      </w:r>
    </w:p>
    <w:p w14:paraId="32DE2FC6" w14:textId="77777777" w:rsidR="007F11FA" w:rsidRDefault="007F11FA">
      <w:pPr>
        <w:rPr>
          <w:rFonts w:ascii="Times New Roman" w:hAnsi="Times New Roman" w:cs="Times New Roman"/>
          <w:color w:val="000000"/>
          <w:sz w:val="24"/>
          <w:szCs w:val="24"/>
        </w:rPr>
      </w:pPr>
    </w:p>
    <w:p w14:paraId="495D34C6" w14:textId="5648D659" w:rsidR="005660F6" w:rsidRPr="00C14BD8" w:rsidRDefault="007F11FA">
      <w:pPr>
        <w:rPr>
          <w:rFonts w:ascii="Times New Roman" w:hAnsi="Times New Roman" w:cs="Times New Roman"/>
          <w:color w:val="000000"/>
          <w:sz w:val="24"/>
          <w:szCs w:val="24"/>
        </w:rPr>
      </w:pPr>
      <w:r>
        <w:rPr>
          <w:rFonts w:ascii="Times New Roman" w:hAnsi="Times New Roman" w:cs="Times New Roman"/>
          <w:color w:val="000000"/>
          <w:sz w:val="24"/>
          <w:szCs w:val="24"/>
        </w:rPr>
        <w:t xml:space="preserve">Interview transcripts </w:t>
      </w:r>
      <w:r w:rsidR="003A3846">
        <w:rPr>
          <w:rFonts w:ascii="Times New Roman" w:hAnsi="Times New Roman" w:cs="Times New Roman"/>
          <w:color w:val="000000"/>
          <w:sz w:val="24"/>
          <w:szCs w:val="24"/>
        </w:rPr>
        <w:t xml:space="preserve">for the </w:t>
      </w:r>
      <w:r w:rsidR="00C878EA">
        <w:rPr>
          <w:rFonts w:ascii="Times New Roman" w:hAnsi="Times New Roman" w:cs="Times New Roman"/>
          <w:color w:val="000000"/>
          <w:sz w:val="24"/>
          <w:szCs w:val="24"/>
        </w:rPr>
        <w:t>students</w:t>
      </w:r>
      <w:r w:rsidR="003A384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are to be </w:t>
      </w:r>
      <w:r w:rsidR="00B05AF3">
        <w:rPr>
          <w:rFonts w:ascii="Times New Roman" w:hAnsi="Times New Roman" w:cs="Times New Roman"/>
          <w:color w:val="000000"/>
          <w:sz w:val="24"/>
          <w:szCs w:val="24"/>
        </w:rPr>
        <w:t xml:space="preserve">analysed </w:t>
      </w:r>
      <w:r w:rsidR="00C878EA">
        <w:rPr>
          <w:rFonts w:ascii="Times New Roman" w:hAnsi="Times New Roman" w:cs="Times New Roman"/>
          <w:color w:val="000000"/>
          <w:sz w:val="24"/>
          <w:szCs w:val="24"/>
        </w:rPr>
        <w:t>in accordance with the coding of “interest”</w:t>
      </w:r>
      <w:r w:rsidR="009863B4">
        <w:rPr>
          <w:rFonts w:ascii="Times New Roman" w:hAnsi="Times New Roman" w:cs="Times New Roman"/>
          <w:color w:val="000000"/>
          <w:sz w:val="24"/>
          <w:szCs w:val="24"/>
        </w:rPr>
        <w:t xml:space="preserve"> and “availability”</w:t>
      </w:r>
      <w:r w:rsidR="00B374F2">
        <w:rPr>
          <w:rFonts w:ascii="Times New Roman" w:hAnsi="Times New Roman" w:cs="Times New Roman"/>
          <w:color w:val="000000"/>
          <w:sz w:val="24"/>
          <w:szCs w:val="24"/>
        </w:rPr>
        <w:t xml:space="preserve"> in teacher questions</w:t>
      </w:r>
      <w:r w:rsidR="00C878E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14:paraId="0A1B28A2" w14:textId="1AA7242B" w:rsidR="00F36C7C" w:rsidRDefault="007C46F7">
      <w:pPr>
        <w:rPr>
          <w:rFonts w:ascii="Times New Roman" w:hAnsi="Times New Roman" w:cs="Times New Roman"/>
          <w:sz w:val="24"/>
          <w:szCs w:val="24"/>
        </w:rPr>
      </w:pPr>
      <w:r>
        <w:rPr>
          <w:rFonts w:ascii="Times New Roman" w:hAnsi="Times New Roman" w:cs="Times New Roman"/>
          <w:sz w:val="24"/>
          <w:szCs w:val="24"/>
        </w:rPr>
        <w:t xml:space="preserve"> </w:t>
      </w:r>
      <w:r w:rsidR="00825D22">
        <w:rPr>
          <w:rFonts w:ascii="Times New Roman" w:hAnsi="Times New Roman" w:cs="Times New Roman"/>
          <w:sz w:val="24"/>
          <w:szCs w:val="24"/>
        </w:rPr>
        <w:t xml:space="preserve">  </w:t>
      </w:r>
      <w:r w:rsidR="00700106">
        <w:rPr>
          <w:rFonts w:ascii="Times New Roman" w:hAnsi="Times New Roman" w:cs="Times New Roman"/>
          <w:sz w:val="24"/>
          <w:szCs w:val="24"/>
        </w:rPr>
        <w:t xml:space="preserve"> </w:t>
      </w:r>
      <w:r w:rsidR="00D01CFD">
        <w:rPr>
          <w:rFonts w:ascii="Times New Roman" w:hAnsi="Times New Roman" w:cs="Times New Roman"/>
          <w:sz w:val="24"/>
          <w:szCs w:val="24"/>
        </w:rPr>
        <w:t xml:space="preserve"> </w:t>
      </w:r>
    </w:p>
    <w:p w14:paraId="7864017F" w14:textId="6EBA2FE3" w:rsidR="006C77C7" w:rsidRPr="00925DBB" w:rsidRDefault="006C77C7" w:rsidP="00892AE9">
      <w:pPr>
        <w:rPr>
          <w:rFonts w:ascii="Times New Roman" w:hAnsi="Times New Roman" w:cs="Times New Roman"/>
          <w:b/>
          <w:bCs/>
          <w:sz w:val="24"/>
          <w:szCs w:val="24"/>
        </w:rPr>
      </w:pPr>
      <w:r w:rsidRPr="00925DBB">
        <w:rPr>
          <w:rFonts w:ascii="Times New Roman" w:hAnsi="Times New Roman" w:cs="Times New Roman" w:hint="eastAsia"/>
          <w:b/>
          <w:bCs/>
          <w:sz w:val="24"/>
          <w:szCs w:val="24"/>
        </w:rPr>
        <w:t>9</w:t>
      </w:r>
      <w:r w:rsidRPr="00925DBB">
        <w:rPr>
          <w:rFonts w:ascii="Times New Roman" w:hAnsi="Times New Roman" w:cs="Times New Roman"/>
          <w:b/>
          <w:bCs/>
          <w:sz w:val="24"/>
          <w:szCs w:val="24"/>
        </w:rPr>
        <w:t>. The timetable for the proposed project</w:t>
      </w:r>
    </w:p>
    <w:p w14:paraId="0C2276F6" w14:textId="63DDFAD6" w:rsidR="00E83955" w:rsidRPr="00D71495" w:rsidRDefault="00E83955" w:rsidP="00892AE9">
      <w:pPr>
        <w:pStyle w:val="Default"/>
        <w:jc w:val="both"/>
        <w:rPr>
          <w:b/>
          <w:bCs/>
          <w:i/>
        </w:rPr>
      </w:pPr>
      <w:r w:rsidRPr="00F8565B">
        <w:rPr>
          <w:rFonts w:hint="eastAsia"/>
          <w:b/>
          <w:i/>
        </w:rPr>
        <w:t>Preparation</w:t>
      </w:r>
      <w:r w:rsidR="007D6989">
        <w:rPr>
          <w:b/>
          <w:i/>
        </w:rPr>
        <w:t xml:space="preserve"> (week 1-2)</w:t>
      </w:r>
    </w:p>
    <w:p w14:paraId="213A7464" w14:textId="5244056E" w:rsidR="00E83955" w:rsidRPr="00D71495" w:rsidRDefault="00E83955" w:rsidP="00892AE9">
      <w:pPr>
        <w:rPr>
          <w:rFonts w:ascii="Times New Roman" w:hAnsi="Times New Roman" w:cs="Times New Roman"/>
          <w:bCs/>
          <w:sz w:val="24"/>
          <w:szCs w:val="24"/>
        </w:rPr>
      </w:pPr>
      <w:r>
        <w:rPr>
          <w:rFonts w:ascii="Times New Roman" w:hAnsi="Times New Roman" w:cs="Times New Roman" w:hint="eastAsia"/>
          <w:bCs/>
          <w:sz w:val="24"/>
          <w:szCs w:val="24"/>
        </w:rPr>
        <w:t>1</w:t>
      </w:r>
      <w:r w:rsidRPr="00D71495">
        <w:rPr>
          <w:rFonts w:ascii="Times New Roman" w:hAnsi="Times New Roman" w:cs="Times New Roman" w:hint="eastAsia"/>
          <w:bCs/>
          <w:sz w:val="24"/>
          <w:szCs w:val="24"/>
        </w:rPr>
        <w:t>.</w:t>
      </w:r>
      <w:r w:rsidRPr="005604F8">
        <w:rPr>
          <w:rFonts w:ascii="Times New Roman" w:hAnsi="Times New Roman" w:cs="Times New Roman" w:hint="eastAsia"/>
          <w:bCs/>
          <w:sz w:val="24"/>
          <w:szCs w:val="24"/>
        </w:rPr>
        <w:t xml:space="preserve"> </w:t>
      </w:r>
      <w:r w:rsidRPr="00D71495">
        <w:rPr>
          <w:rFonts w:ascii="Times New Roman" w:hAnsi="Times New Roman" w:cs="Times New Roman" w:hint="eastAsia"/>
          <w:bCs/>
          <w:sz w:val="24"/>
          <w:szCs w:val="24"/>
        </w:rPr>
        <w:t xml:space="preserve">Read more journals and books to clarify </w:t>
      </w:r>
      <w:r>
        <w:rPr>
          <w:rFonts w:ascii="Times New Roman" w:hAnsi="Times New Roman" w:cs="Times New Roman"/>
          <w:bCs/>
          <w:sz w:val="24"/>
          <w:szCs w:val="24"/>
        </w:rPr>
        <w:t xml:space="preserve">or modify </w:t>
      </w:r>
      <w:r w:rsidRPr="00D71495">
        <w:rPr>
          <w:rFonts w:ascii="Times New Roman" w:hAnsi="Times New Roman" w:cs="Times New Roman" w:hint="eastAsia"/>
          <w:bCs/>
          <w:sz w:val="24"/>
          <w:szCs w:val="24"/>
        </w:rPr>
        <w:t xml:space="preserve">the research questions and aims, while related to the reality in the target </w:t>
      </w:r>
      <w:r>
        <w:rPr>
          <w:rFonts w:ascii="Times New Roman" w:hAnsi="Times New Roman" w:cs="Times New Roman"/>
          <w:bCs/>
          <w:sz w:val="24"/>
          <w:szCs w:val="24"/>
        </w:rPr>
        <w:t>subject</w:t>
      </w:r>
      <w:r w:rsidR="00704F4B">
        <w:rPr>
          <w:rFonts w:ascii="Times New Roman" w:hAnsi="Times New Roman" w:cs="Times New Roman"/>
          <w:bCs/>
          <w:sz w:val="24"/>
          <w:szCs w:val="24"/>
        </w:rPr>
        <w:t>s</w:t>
      </w:r>
      <w:r w:rsidRPr="00D71495">
        <w:rPr>
          <w:rFonts w:ascii="Times New Roman" w:hAnsi="Times New Roman" w:cs="Times New Roman" w:hint="eastAsia"/>
          <w:bCs/>
          <w:sz w:val="24"/>
          <w:szCs w:val="24"/>
        </w:rPr>
        <w:t>.</w:t>
      </w:r>
      <w:r w:rsidR="00D642A0">
        <w:rPr>
          <w:rFonts w:ascii="Times New Roman" w:hAnsi="Times New Roman" w:cs="Times New Roman"/>
          <w:bCs/>
          <w:sz w:val="24"/>
          <w:szCs w:val="24"/>
        </w:rPr>
        <w:t xml:space="preserve"> (week 1)</w:t>
      </w:r>
    </w:p>
    <w:p w14:paraId="5A8FDC92" w14:textId="35D1F22A" w:rsidR="00E83955" w:rsidRPr="00D71495" w:rsidRDefault="00E83955" w:rsidP="00892AE9">
      <w:pPr>
        <w:rPr>
          <w:rFonts w:ascii="Times New Roman" w:hAnsi="Times New Roman" w:cs="Times New Roman"/>
          <w:bCs/>
          <w:sz w:val="24"/>
          <w:szCs w:val="24"/>
        </w:rPr>
      </w:pPr>
      <w:r>
        <w:rPr>
          <w:rFonts w:ascii="Times New Roman" w:hAnsi="Times New Roman" w:cs="Times New Roman" w:hint="eastAsia"/>
          <w:bCs/>
          <w:sz w:val="24"/>
          <w:szCs w:val="24"/>
        </w:rPr>
        <w:t>2</w:t>
      </w:r>
      <w:r w:rsidRPr="00D71495">
        <w:rPr>
          <w:rFonts w:ascii="Times New Roman" w:hAnsi="Times New Roman" w:cs="Times New Roman" w:hint="eastAsia"/>
          <w:bCs/>
          <w:sz w:val="24"/>
          <w:szCs w:val="24"/>
        </w:rPr>
        <w:t xml:space="preserve">. </w:t>
      </w:r>
      <w:r w:rsidR="00D642A0">
        <w:rPr>
          <w:rFonts w:ascii="Times New Roman" w:hAnsi="Times New Roman" w:cs="Times New Roman"/>
          <w:bCs/>
          <w:sz w:val="24"/>
          <w:szCs w:val="24"/>
        </w:rPr>
        <w:t>Get permission from the research subject</w:t>
      </w:r>
      <w:r w:rsidR="00704F4B">
        <w:rPr>
          <w:rFonts w:ascii="Times New Roman" w:hAnsi="Times New Roman" w:cs="Times New Roman"/>
          <w:bCs/>
          <w:sz w:val="24"/>
          <w:szCs w:val="24"/>
        </w:rPr>
        <w:t>s</w:t>
      </w:r>
      <w:r w:rsidR="00D642A0" w:rsidRPr="00D71495">
        <w:rPr>
          <w:rFonts w:ascii="Times New Roman" w:hAnsi="Times New Roman" w:cs="Times New Roman" w:hint="eastAsia"/>
          <w:bCs/>
          <w:sz w:val="24"/>
          <w:szCs w:val="24"/>
        </w:rPr>
        <w:t xml:space="preserve">, and </w:t>
      </w:r>
      <w:r w:rsidR="00D642A0">
        <w:rPr>
          <w:rFonts w:ascii="Times New Roman" w:hAnsi="Times New Roman" w:cs="Times New Roman"/>
          <w:bCs/>
          <w:sz w:val="24"/>
          <w:szCs w:val="24"/>
        </w:rPr>
        <w:t xml:space="preserve">be informed of teaching schedules and related documents. (week 1) </w:t>
      </w:r>
    </w:p>
    <w:p w14:paraId="130154D4" w14:textId="586E16A6" w:rsidR="00E83955" w:rsidRPr="00E83955" w:rsidRDefault="00E83955" w:rsidP="00892AE9">
      <w:pPr>
        <w:rPr>
          <w:rFonts w:ascii="Times New Roman" w:hAnsi="Times New Roman" w:cs="Times New Roman"/>
          <w:bCs/>
          <w:sz w:val="24"/>
          <w:szCs w:val="24"/>
        </w:rPr>
      </w:pPr>
      <w:r>
        <w:rPr>
          <w:rFonts w:ascii="Times New Roman" w:hAnsi="Times New Roman" w:cs="Times New Roman" w:hint="eastAsia"/>
          <w:bCs/>
          <w:sz w:val="24"/>
          <w:szCs w:val="24"/>
        </w:rPr>
        <w:t>3</w:t>
      </w:r>
      <w:r w:rsidRPr="00D71495">
        <w:rPr>
          <w:rFonts w:ascii="Times New Roman" w:hAnsi="Times New Roman" w:cs="Times New Roman" w:hint="eastAsia"/>
          <w:bCs/>
          <w:sz w:val="24"/>
          <w:szCs w:val="24"/>
        </w:rPr>
        <w:t>.</w:t>
      </w:r>
      <w:r w:rsidR="00D642A0">
        <w:rPr>
          <w:rFonts w:ascii="Times New Roman" w:hAnsi="Times New Roman" w:cs="Times New Roman"/>
          <w:bCs/>
          <w:sz w:val="24"/>
          <w:szCs w:val="24"/>
        </w:rPr>
        <w:t xml:space="preserve"> D</w:t>
      </w:r>
      <w:r w:rsidR="00D642A0" w:rsidRPr="00D71495">
        <w:rPr>
          <w:rFonts w:ascii="Times New Roman" w:hAnsi="Times New Roman" w:cs="Times New Roman" w:hint="eastAsia"/>
          <w:bCs/>
          <w:sz w:val="24"/>
          <w:szCs w:val="24"/>
        </w:rPr>
        <w:t xml:space="preserve">esign the </w:t>
      </w:r>
      <w:r w:rsidR="00D642A0">
        <w:rPr>
          <w:rFonts w:ascii="Times New Roman" w:hAnsi="Times New Roman" w:cs="Times New Roman" w:hint="eastAsia"/>
          <w:bCs/>
          <w:sz w:val="24"/>
          <w:szCs w:val="24"/>
        </w:rPr>
        <w:t>inter</w:t>
      </w:r>
      <w:r w:rsidR="00D642A0">
        <w:rPr>
          <w:rFonts w:ascii="Times New Roman" w:hAnsi="Times New Roman" w:cs="Times New Roman"/>
          <w:bCs/>
          <w:sz w:val="24"/>
          <w:szCs w:val="24"/>
        </w:rPr>
        <w:t>view questions. (week 2)</w:t>
      </w:r>
    </w:p>
    <w:p w14:paraId="351FF659" w14:textId="670069D0" w:rsidR="00E83955" w:rsidRPr="00D71495" w:rsidRDefault="00E83955" w:rsidP="00892AE9">
      <w:pPr>
        <w:pStyle w:val="Default"/>
        <w:jc w:val="both"/>
        <w:rPr>
          <w:b/>
          <w:bCs/>
          <w:i/>
        </w:rPr>
      </w:pPr>
      <w:r w:rsidRPr="00805821">
        <w:rPr>
          <w:rFonts w:hint="eastAsia"/>
          <w:b/>
          <w:i/>
        </w:rPr>
        <w:t>Implementation</w:t>
      </w:r>
      <w:r w:rsidR="007D6989">
        <w:rPr>
          <w:b/>
          <w:i/>
        </w:rPr>
        <w:t xml:space="preserve"> (week 3-</w:t>
      </w:r>
      <w:r w:rsidR="00704F4B">
        <w:rPr>
          <w:b/>
          <w:i/>
        </w:rPr>
        <w:t>6</w:t>
      </w:r>
      <w:r w:rsidR="007D6989">
        <w:rPr>
          <w:b/>
          <w:i/>
        </w:rPr>
        <w:t>)</w:t>
      </w:r>
    </w:p>
    <w:p w14:paraId="263A8A0D" w14:textId="1ACABE93" w:rsidR="00E83955" w:rsidRPr="00D71495" w:rsidRDefault="006B3ADF" w:rsidP="00892AE9">
      <w:pPr>
        <w:rPr>
          <w:rFonts w:ascii="Times New Roman" w:hAnsi="Times New Roman" w:cs="Times New Roman"/>
          <w:bCs/>
          <w:sz w:val="24"/>
          <w:szCs w:val="24"/>
        </w:rPr>
      </w:pPr>
      <w:r>
        <w:rPr>
          <w:rFonts w:ascii="Times New Roman" w:hAnsi="Times New Roman" w:cs="Times New Roman"/>
          <w:bCs/>
          <w:sz w:val="24"/>
          <w:szCs w:val="24"/>
        </w:rPr>
        <w:t>4</w:t>
      </w:r>
      <w:r w:rsidR="00E83955" w:rsidRPr="00D71495">
        <w:rPr>
          <w:rFonts w:ascii="Times New Roman" w:hAnsi="Times New Roman" w:cs="Times New Roman" w:hint="eastAsia"/>
          <w:bCs/>
          <w:sz w:val="24"/>
          <w:szCs w:val="24"/>
        </w:rPr>
        <w:t>.</w:t>
      </w:r>
      <w:r w:rsidR="00E83955">
        <w:rPr>
          <w:rFonts w:ascii="Times New Roman" w:hAnsi="Times New Roman" w:cs="Times New Roman"/>
          <w:bCs/>
          <w:sz w:val="24"/>
          <w:szCs w:val="24"/>
        </w:rPr>
        <w:t xml:space="preserve"> </w:t>
      </w:r>
      <w:r w:rsidR="007D6989">
        <w:rPr>
          <w:rFonts w:ascii="Times New Roman" w:hAnsi="Times New Roman" w:cs="Times New Roman" w:hint="eastAsia"/>
          <w:bCs/>
          <w:sz w:val="24"/>
          <w:szCs w:val="24"/>
        </w:rPr>
        <w:t>Conducting</w:t>
      </w:r>
      <w:r w:rsidR="007D6989">
        <w:rPr>
          <w:rFonts w:ascii="Times New Roman" w:hAnsi="Times New Roman" w:cs="Times New Roman"/>
          <w:bCs/>
          <w:sz w:val="24"/>
          <w:szCs w:val="24"/>
        </w:rPr>
        <w:t xml:space="preserve"> the first</w:t>
      </w:r>
      <w:r w:rsidR="00D642A0">
        <w:rPr>
          <w:rFonts w:ascii="Times New Roman" w:hAnsi="Times New Roman" w:cs="Times New Roman"/>
          <w:bCs/>
          <w:sz w:val="24"/>
          <w:szCs w:val="24"/>
        </w:rPr>
        <w:t xml:space="preserve"> </w:t>
      </w:r>
      <w:r w:rsidR="007D6989">
        <w:rPr>
          <w:rFonts w:ascii="Times New Roman" w:hAnsi="Times New Roman" w:cs="Times New Roman"/>
          <w:bCs/>
          <w:sz w:val="24"/>
          <w:szCs w:val="24"/>
        </w:rPr>
        <w:t>classroom observations at the subject’s school. Recording the class and jotting down field notes.</w:t>
      </w:r>
      <w:r w:rsidR="00704F4B">
        <w:rPr>
          <w:rFonts w:ascii="Times New Roman" w:hAnsi="Times New Roman" w:cs="Times New Roman"/>
          <w:bCs/>
          <w:sz w:val="24"/>
          <w:szCs w:val="24"/>
        </w:rPr>
        <w:t xml:space="preserve"> Interviewing the students for the first time.</w:t>
      </w:r>
      <w:r w:rsidR="00D642A0">
        <w:rPr>
          <w:rFonts w:ascii="Times New Roman" w:hAnsi="Times New Roman" w:cs="Times New Roman"/>
          <w:bCs/>
          <w:sz w:val="24"/>
          <w:szCs w:val="24"/>
        </w:rPr>
        <w:t xml:space="preserve"> (week 3)</w:t>
      </w:r>
    </w:p>
    <w:p w14:paraId="2ECEE6C5" w14:textId="5708D477" w:rsidR="00E83955" w:rsidRDefault="006B3ADF" w:rsidP="00892AE9">
      <w:pPr>
        <w:rPr>
          <w:rFonts w:ascii="Times New Roman" w:hAnsi="Times New Roman" w:cs="Times New Roman"/>
          <w:bCs/>
          <w:sz w:val="24"/>
          <w:szCs w:val="24"/>
        </w:rPr>
      </w:pPr>
      <w:r>
        <w:rPr>
          <w:rFonts w:ascii="Times New Roman" w:hAnsi="Times New Roman" w:cs="Times New Roman"/>
          <w:bCs/>
          <w:sz w:val="24"/>
          <w:szCs w:val="24"/>
        </w:rPr>
        <w:t>5</w:t>
      </w:r>
      <w:r w:rsidR="00E83955">
        <w:rPr>
          <w:rFonts w:ascii="Times New Roman" w:hAnsi="Times New Roman" w:cs="Times New Roman" w:hint="eastAsia"/>
          <w:bCs/>
          <w:sz w:val="24"/>
          <w:szCs w:val="24"/>
        </w:rPr>
        <w:t>.</w:t>
      </w:r>
      <w:r w:rsidR="00E83955">
        <w:rPr>
          <w:rFonts w:ascii="Times New Roman" w:hAnsi="Times New Roman" w:cs="Times New Roman"/>
          <w:bCs/>
          <w:sz w:val="24"/>
          <w:szCs w:val="24"/>
        </w:rPr>
        <w:t xml:space="preserve"> </w:t>
      </w:r>
      <w:r w:rsidR="00D642A0">
        <w:rPr>
          <w:rFonts w:ascii="Times New Roman" w:hAnsi="Times New Roman" w:cs="Times New Roman"/>
          <w:bCs/>
          <w:sz w:val="24"/>
          <w:szCs w:val="24"/>
        </w:rPr>
        <w:t>Upon finishing recording, transcribing the</w:t>
      </w:r>
      <w:r w:rsidR="00645A9A">
        <w:rPr>
          <w:rFonts w:ascii="Times New Roman" w:hAnsi="Times New Roman" w:cs="Times New Roman"/>
          <w:bCs/>
          <w:sz w:val="24"/>
          <w:szCs w:val="24"/>
        </w:rPr>
        <w:t xml:space="preserve"> first two</w:t>
      </w:r>
      <w:r w:rsidR="00D642A0">
        <w:rPr>
          <w:rFonts w:ascii="Times New Roman" w:hAnsi="Times New Roman" w:cs="Times New Roman"/>
          <w:bCs/>
          <w:sz w:val="24"/>
          <w:szCs w:val="24"/>
        </w:rPr>
        <w:t xml:space="preserve"> class</w:t>
      </w:r>
      <w:r w:rsidR="00645A9A">
        <w:rPr>
          <w:rFonts w:ascii="Times New Roman" w:hAnsi="Times New Roman" w:cs="Times New Roman"/>
          <w:bCs/>
          <w:sz w:val="24"/>
          <w:szCs w:val="24"/>
        </w:rPr>
        <w:t>es</w:t>
      </w:r>
      <w:r w:rsidR="00D44E63">
        <w:rPr>
          <w:rFonts w:ascii="Times New Roman" w:hAnsi="Times New Roman" w:cs="Times New Roman"/>
          <w:bCs/>
          <w:sz w:val="24"/>
          <w:szCs w:val="24"/>
        </w:rPr>
        <w:t xml:space="preserve"> into</w:t>
      </w:r>
      <w:r w:rsidR="00D642A0">
        <w:rPr>
          <w:rFonts w:ascii="Times New Roman" w:hAnsi="Times New Roman" w:cs="Times New Roman"/>
          <w:bCs/>
          <w:sz w:val="24"/>
          <w:szCs w:val="24"/>
        </w:rPr>
        <w:t xml:space="preserve"> script</w:t>
      </w:r>
      <w:r w:rsidR="007E6C6F">
        <w:rPr>
          <w:rFonts w:ascii="Times New Roman" w:hAnsi="Times New Roman" w:cs="Times New Roman"/>
          <w:bCs/>
          <w:sz w:val="24"/>
          <w:szCs w:val="24"/>
        </w:rPr>
        <w:t>s</w:t>
      </w:r>
      <w:r w:rsidR="00D642A0">
        <w:rPr>
          <w:rFonts w:ascii="Times New Roman" w:hAnsi="Times New Roman" w:cs="Times New Roman"/>
          <w:bCs/>
          <w:sz w:val="24"/>
          <w:szCs w:val="24"/>
        </w:rPr>
        <w:t>.</w:t>
      </w:r>
      <w:r w:rsidR="00645A9A">
        <w:rPr>
          <w:rFonts w:ascii="Times New Roman" w:hAnsi="Times New Roman" w:cs="Times New Roman"/>
          <w:bCs/>
          <w:sz w:val="24"/>
          <w:szCs w:val="24"/>
        </w:rPr>
        <w:t xml:space="preserve"> (week 3)</w:t>
      </w:r>
    </w:p>
    <w:p w14:paraId="2743329A" w14:textId="5647F6F9" w:rsidR="00645A9A" w:rsidRPr="00D71495" w:rsidRDefault="006B3ADF" w:rsidP="00892AE9">
      <w:pPr>
        <w:rPr>
          <w:rFonts w:ascii="Times New Roman" w:hAnsi="Times New Roman" w:cs="Times New Roman"/>
          <w:bCs/>
          <w:sz w:val="24"/>
          <w:szCs w:val="24"/>
        </w:rPr>
      </w:pPr>
      <w:r>
        <w:rPr>
          <w:rFonts w:ascii="Times New Roman" w:hAnsi="Times New Roman" w:cs="Times New Roman"/>
          <w:bCs/>
          <w:sz w:val="24"/>
          <w:szCs w:val="24"/>
        </w:rPr>
        <w:t>6</w:t>
      </w:r>
      <w:r w:rsidR="00E83955">
        <w:rPr>
          <w:rFonts w:ascii="Times New Roman" w:hAnsi="Times New Roman" w:cs="Times New Roman"/>
          <w:bCs/>
          <w:sz w:val="24"/>
          <w:szCs w:val="24"/>
        </w:rPr>
        <w:t>.</w:t>
      </w:r>
      <w:r w:rsidR="00704F4B">
        <w:rPr>
          <w:rFonts w:ascii="Times New Roman" w:hAnsi="Times New Roman" w:cs="Times New Roman"/>
          <w:bCs/>
          <w:sz w:val="24"/>
          <w:szCs w:val="24"/>
        </w:rPr>
        <w:t xml:space="preserve"> Coding and </w:t>
      </w:r>
      <w:proofErr w:type="spellStart"/>
      <w:r w:rsidR="00704F4B">
        <w:rPr>
          <w:rFonts w:ascii="Times New Roman" w:hAnsi="Times New Roman" w:cs="Times New Roman"/>
          <w:bCs/>
          <w:sz w:val="24"/>
          <w:szCs w:val="24"/>
        </w:rPr>
        <w:t>memoing</w:t>
      </w:r>
      <w:proofErr w:type="spellEnd"/>
      <w:r w:rsidR="00704F4B">
        <w:rPr>
          <w:rFonts w:ascii="Times New Roman" w:hAnsi="Times New Roman" w:cs="Times New Roman"/>
          <w:bCs/>
          <w:sz w:val="24"/>
          <w:szCs w:val="24"/>
        </w:rPr>
        <w:t xml:space="preserve"> the existed data</w:t>
      </w:r>
      <w:r w:rsidR="00645A9A">
        <w:rPr>
          <w:rFonts w:ascii="Times New Roman" w:hAnsi="Times New Roman" w:cs="Times New Roman"/>
          <w:bCs/>
          <w:sz w:val="24"/>
          <w:szCs w:val="24"/>
        </w:rPr>
        <w:t>. (week 4)</w:t>
      </w:r>
    </w:p>
    <w:p w14:paraId="0117C9D7" w14:textId="736E7A6F" w:rsidR="007E6C6F" w:rsidRPr="00D71495" w:rsidRDefault="006B3ADF" w:rsidP="00892AE9">
      <w:pPr>
        <w:rPr>
          <w:rFonts w:ascii="Times New Roman" w:hAnsi="Times New Roman" w:cs="Times New Roman"/>
          <w:bCs/>
          <w:sz w:val="24"/>
          <w:szCs w:val="24"/>
        </w:rPr>
      </w:pPr>
      <w:r>
        <w:rPr>
          <w:rFonts w:ascii="Times New Roman" w:hAnsi="Times New Roman" w:cs="Times New Roman"/>
          <w:bCs/>
          <w:sz w:val="24"/>
          <w:szCs w:val="24"/>
        </w:rPr>
        <w:t>7</w:t>
      </w:r>
      <w:r w:rsidR="00645A9A">
        <w:rPr>
          <w:rFonts w:ascii="Times New Roman" w:hAnsi="Times New Roman" w:cs="Times New Roman" w:hint="eastAsia"/>
          <w:bCs/>
          <w:sz w:val="24"/>
          <w:szCs w:val="24"/>
        </w:rPr>
        <w:t>.</w:t>
      </w:r>
      <w:r w:rsidR="00645A9A">
        <w:rPr>
          <w:rFonts w:ascii="Times New Roman" w:hAnsi="Times New Roman" w:cs="Times New Roman"/>
          <w:bCs/>
          <w:sz w:val="24"/>
          <w:szCs w:val="24"/>
        </w:rPr>
        <w:t xml:space="preserve"> </w:t>
      </w:r>
      <w:r w:rsidR="007E6C6F">
        <w:rPr>
          <w:rFonts w:ascii="Times New Roman" w:hAnsi="Times New Roman" w:cs="Times New Roman"/>
          <w:bCs/>
          <w:sz w:val="24"/>
          <w:szCs w:val="24"/>
        </w:rPr>
        <w:t>Conducting the</w:t>
      </w:r>
      <w:r w:rsidR="00704F4B">
        <w:rPr>
          <w:rFonts w:ascii="Times New Roman" w:hAnsi="Times New Roman" w:cs="Times New Roman"/>
          <w:bCs/>
          <w:sz w:val="24"/>
          <w:szCs w:val="24"/>
        </w:rPr>
        <w:t xml:space="preserve"> second</w:t>
      </w:r>
      <w:r w:rsidR="007E6C6F">
        <w:rPr>
          <w:rFonts w:ascii="Times New Roman" w:hAnsi="Times New Roman" w:cs="Times New Roman"/>
          <w:bCs/>
          <w:sz w:val="24"/>
          <w:szCs w:val="24"/>
        </w:rPr>
        <w:t xml:space="preserve"> observations at the subject’s school. Recording the class and jotting down field notes.</w:t>
      </w:r>
      <w:r w:rsidR="00704F4B">
        <w:rPr>
          <w:rFonts w:ascii="Times New Roman" w:hAnsi="Times New Roman" w:cs="Times New Roman"/>
          <w:bCs/>
          <w:sz w:val="24"/>
          <w:szCs w:val="24"/>
        </w:rPr>
        <w:t xml:space="preserve"> Interviewing the students for the second time.</w:t>
      </w:r>
      <w:r w:rsidR="007E6C6F">
        <w:rPr>
          <w:rFonts w:ascii="Times New Roman" w:hAnsi="Times New Roman" w:cs="Times New Roman"/>
          <w:bCs/>
          <w:sz w:val="24"/>
          <w:szCs w:val="24"/>
        </w:rPr>
        <w:t xml:space="preserve"> (week 5)</w:t>
      </w:r>
    </w:p>
    <w:p w14:paraId="53422F70" w14:textId="702A1359" w:rsidR="007E6C6F" w:rsidRDefault="00704F4B" w:rsidP="00892AE9">
      <w:pPr>
        <w:rPr>
          <w:rFonts w:ascii="Times New Roman" w:hAnsi="Times New Roman" w:cs="Times New Roman"/>
          <w:bCs/>
          <w:sz w:val="24"/>
          <w:szCs w:val="24"/>
        </w:rPr>
      </w:pPr>
      <w:r>
        <w:rPr>
          <w:rFonts w:ascii="Times New Roman" w:hAnsi="Times New Roman" w:cs="Times New Roman"/>
          <w:bCs/>
          <w:sz w:val="24"/>
          <w:szCs w:val="24"/>
        </w:rPr>
        <w:t>8</w:t>
      </w:r>
      <w:r w:rsidR="007E6C6F">
        <w:rPr>
          <w:rFonts w:ascii="Times New Roman" w:hAnsi="Times New Roman" w:cs="Times New Roman" w:hint="eastAsia"/>
          <w:bCs/>
          <w:sz w:val="24"/>
          <w:szCs w:val="24"/>
        </w:rPr>
        <w:t>.</w:t>
      </w:r>
      <w:r w:rsidR="00A51EC8">
        <w:rPr>
          <w:rFonts w:ascii="Times New Roman" w:hAnsi="Times New Roman" w:cs="Times New Roman"/>
          <w:bCs/>
          <w:sz w:val="24"/>
          <w:szCs w:val="24"/>
        </w:rPr>
        <w:t xml:space="preserve"> </w:t>
      </w:r>
      <w:r w:rsidR="00CB4993">
        <w:rPr>
          <w:rFonts w:ascii="Times New Roman" w:hAnsi="Times New Roman" w:cs="Times New Roman"/>
          <w:bCs/>
          <w:sz w:val="24"/>
          <w:szCs w:val="24"/>
        </w:rPr>
        <w:t>T</w:t>
      </w:r>
      <w:r w:rsidR="007E6C6F">
        <w:rPr>
          <w:rFonts w:ascii="Times New Roman" w:hAnsi="Times New Roman" w:cs="Times New Roman"/>
          <w:bCs/>
          <w:sz w:val="24"/>
          <w:szCs w:val="24"/>
        </w:rPr>
        <w:t xml:space="preserve">ranscribing </w:t>
      </w:r>
      <w:r w:rsidR="00D44E63">
        <w:rPr>
          <w:rFonts w:ascii="Times New Roman" w:hAnsi="Times New Roman" w:cs="Times New Roman"/>
          <w:bCs/>
          <w:sz w:val="24"/>
          <w:szCs w:val="24"/>
        </w:rPr>
        <w:t xml:space="preserve">the interview and </w:t>
      </w:r>
      <w:r w:rsidR="007E6C6F">
        <w:rPr>
          <w:rFonts w:ascii="Times New Roman" w:hAnsi="Times New Roman" w:cs="Times New Roman"/>
          <w:bCs/>
          <w:sz w:val="24"/>
          <w:szCs w:val="24"/>
        </w:rPr>
        <w:t>the</w:t>
      </w:r>
      <w:r w:rsidR="00D44E63">
        <w:rPr>
          <w:rFonts w:ascii="Times New Roman" w:hAnsi="Times New Roman" w:cs="Times New Roman"/>
          <w:bCs/>
          <w:sz w:val="24"/>
          <w:szCs w:val="24"/>
        </w:rPr>
        <w:t xml:space="preserve"> last</w:t>
      </w:r>
      <w:r w:rsidR="007E6C6F">
        <w:rPr>
          <w:rFonts w:ascii="Times New Roman" w:hAnsi="Times New Roman" w:cs="Times New Roman"/>
          <w:bCs/>
          <w:sz w:val="24"/>
          <w:szCs w:val="24"/>
        </w:rPr>
        <w:t xml:space="preserve"> two classes. (week 5)</w:t>
      </w:r>
    </w:p>
    <w:p w14:paraId="193520EA" w14:textId="4DBEA917" w:rsidR="00704F4B" w:rsidRPr="00645A9A" w:rsidRDefault="00704F4B" w:rsidP="00892AE9">
      <w:pPr>
        <w:rPr>
          <w:rFonts w:ascii="Times New Roman" w:hAnsi="Times New Roman" w:cs="Times New Roman"/>
          <w:bCs/>
          <w:sz w:val="24"/>
          <w:szCs w:val="24"/>
        </w:rPr>
      </w:pPr>
      <w:r>
        <w:rPr>
          <w:rFonts w:ascii="Times New Roman" w:hAnsi="Times New Roman" w:cs="Times New Roman" w:hint="eastAsia"/>
          <w:bCs/>
          <w:sz w:val="24"/>
          <w:szCs w:val="24"/>
        </w:rPr>
        <w:lastRenderedPageBreak/>
        <w:t>9</w:t>
      </w:r>
      <w:r>
        <w:rPr>
          <w:rFonts w:ascii="Times New Roman" w:hAnsi="Times New Roman" w:cs="Times New Roman"/>
          <w:bCs/>
          <w:sz w:val="24"/>
          <w:szCs w:val="24"/>
        </w:rPr>
        <w:t xml:space="preserve">. Coding and </w:t>
      </w:r>
      <w:proofErr w:type="spellStart"/>
      <w:r>
        <w:rPr>
          <w:rFonts w:ascii="Times New Roman" w:hAnsi="Times New Roman" w:cs="Times New Roman"/>
          <w:bCs/>
          <w:sz w:val="24"/>
          <w:szCs w:val="24"/>
        </w:rPr>
        <w:t>memoing</w:t>
      </w:r>
      <w:proofErr w:type="spellEnd"/>
      <w:r>
        <w:rPr>
          <w:rFonts w:ascii="Times New Roman" w:hAnsi="Times New Roman" w:cs="Times New Roman"/>
          <w:bCs/>
          <w:sz w:val="24"/>
          <w:szCs w:val="24"/>
        </w:rPr>
        <w:t xml:space="preserve"> the new data. (week 6)</w:t>
      </w:r>
    </w:p>
    <w:p w14:paraId="288297D3" w14:textId="0BD7E672" w:rsidR="00704F4B" w:rsidRPr="00704F4B" w:rsidRDefault="00FF3D68" w:rsidP="00892AE9">
      <w:pPr>
        <w:rPr>
          <w:rFonts w:ascii="Times New Roman" w:hAnsi="Times New Roman" w:cs="Times New Roman"/>
          <w:b/>
          <w:i/>
          <w:iCs/>
          <w:sz w:val="24"/>
          <w:szCs w:val="24"/>
        </w:rPr>
      </w:pPr>
      <w:r>
        <w:rPr>
          <w:rFonts w:ascii="Times New Roman" w:hAnsi="Times New Roman" w:cs="Times New Roman"/>
          <w:b/>
          <w:i/>
          <w:iCs/>
          <w:sz w:val="24"/>
          <w:szCs w:val="24"/>
        </w:rPr>
        <w:t>Sum-up</w:t>
      </w:r>
      <w:r w:rsidR="007D6989">
        <w:rPr>
          <w:rFonts w:ascii="Times New Roman" w:hAnsi="Times New Roman" w:cs="Times New Roman"/>
          <w:b/>
          <w:i/>
          <w:iCs/>
          <w:sz w:val="24"/>
          <w:szCs w:val="24"/>
        </w:rPr>
        <w:t xml:space="preserve"> (week </w:t>
      </w:r>
      <w:r w:rsidR="00704F4B">
        <w:rPr>
          <w:rFonts w:ascii="Times New Roman" w:hAnsi="Times New Roman" w:cs="Times New Roman"/>
          <w:b/>
          <w:i/>
          <w:iCs/>
          <w:sz w:val="24"/>
          <w:szCs w:val="24"/>
        </w:rPr>
        <w:t>7</w:t>
      </w:r>
      <w:r w:rsidR="007D6989">
        <w:rPr>
          <w:rFonts w:ascii="Times New Roman" w:hAnsi="Times New Roman" w:cs="Times New Roman"/>
          <w:b/>
          <w:i/>
          <w:iCs/>
          <w:sz w:val="24"/>
          <w:szCs w:val="24"/>
        </w:rPr>
        <w:t>-10)</w:t>
      </w:r>
    </w:p>
    <w:p w14:paraId="5470702F" w14:textId="405AD5DA" w:rsidR="00E83955" w:rsidRDefault="006B3ADF" w:rsidP="00892AE9">
      <w:pPr>
        <w:rPr>
          <w:rFonts w:ascii="Times New Roman" w:hAnsi="Times New Roman" w:cs="Times New Roman"/>
          <w:bCs/>
          <w:sz w:val="24"/>
          <w:szCs w:val="24"/>
        </w:rPr>
      </w:pPr>
      <w:r>
        <w:rPr>
          <w:rFonts w:ascii="Times New Roman" w:hAnsi="Times New Roman" w:cs="Times New Roman"/>
          <w:bCs/>
          <w:sz w:val="24"/>
          <w:szCs w:val="24"/>
        </w:rPr>
        <w:t>1</w:t>
      </w:r>
      <w:r w:rsidR="00704F4B">
        <w:rPr>
          <w:rFonts w:ascii="Times New Roman" w:hAnsi="Times New Roman" w:cs="Times New Roman"/>
          <w:bCs/>
          <w:sz w:val="24"/>
          <w:szCs w:val="24"/>
        </w:rPr>
        <w:t>0</w:t>
      </w:r>
      <w:r>
        <w:rPr>
          <w:rFonts w:ascii="Times New Roman" w:hAnsi="Times New Roman" w:cs="Times New Roman"/>
          <w:bCs/>
          <w:sz w:val="24"/>
          <w:szCs w:val="24"/>
        </w:rPr>
        <w:t>.</w:t>
      </w:r>
      <w:r w:rsidR="00E83955">
        <w:rPr>
          <w:rFonts w:ascii="Times New Roman" w:hAnsi="Times New Roman" w:cs="Times New Roman"/>
          <w:bCs/>
          <w:sz w:val="24"/>
          <w:szCs w:val="24"/>
        </w:rPr>
        <w:t xml:space="preserve"> </w:t>
      </w:r>
      <w:r>
        <w:rPr>
          <w:rFonts w:ascii="Times New Roman" w:hAnsi="Times New Roman" w:cs="Times New Roman"/>
          <w:bCs/>
          <w:sz w:val="24"/>
          <w:szCs w:val="24"/>
        </w:rPr>
        <w:t>Analysing all the data of class talk and interview.</w:t>
      </w:r>
      <w:r w:rsidR="00B04EC3">
        <w:rPr>
          <w:rFonts w:ascii="Times New Roman" w:hAnsi="Times New Roman" w:cs="Times New Roman"/>
          <w:bCs/>
          <w:sz w:val="24"/>
          <w:szCs w:val="24"/>
        </w:rPr>
        <w:t xml:space="preserve"> (week </w:t>
      </w:r>
      <w:r w:rsidR="00704F4B">
        <w:rPr>
          <w:rFonts w:ascii="Times New Roman" w:hAnsi="Times New Roman" w:cs="Times New Roman"/>
          <w:bCs/>
          <w:sz w:val="24"/>
          <w:szCs w:val="24"/>
        </w:rPr>
        <w:t>7</w:t>
      </w:r>
      <w:r w:rsidR="00B04EC3">
        <w:rPr>
          <w:rFonts w:ascii="Times New Roman" w:hAnsi="Times New Roman" w:cs="Times New Roman"/>
          <w:bCs/>
          <w:sz w:val="24"/>
          <w:szCs w:val="24"/>
        </w:rPr>
        <w:t>-8)</w:t>
      </w:r>
    </w:p>
    <w:p w14:paraId="450B7D3D" w14:textId="02CB81E3" w:rsidR="00E83955" w:rsidRPr="001A67EC" w:rsidRDefault="006B3ADF" w:rsidP="00892AE9">
      <w:pPr>
        <w:rPr>
          <w:rFonts w:ascii="Times New Roman" w:hAnsi="Times New Roman" w:cs="Times New Roman"/>
          <w:bCs/>
          <w:sz w:val="24"/>
          <w:szCs w:val="24"/>
        </w:rPr>
      </w:pPr>
      <w:r>
        <w:rPr>
          <w:rFonts w:ascii="Times New Roman" w:hAnsi="Times New Roman" w:cs="Times New Roman"/>
          <w:bCs/>
          <w:sz w:val="24"/>
          <w:szCs w:val="24"/>
        </w:rPr>
        <w:t>1</w:t>
      </w:r>
      <w:r w:rsidR="00704F4B">
        <w:rPr>
          <w:rFonts w:ascii="Times New Roman" w:hAnsi="Times New Roman" w:cs="Times New Roman"/>
          <w:bCs/>
          <w:sz w:val="24"/>
          <w:szCs w:val="24"/>
        </w:rPr>
        <w:t>1</w:t>
      </w:r>
      <w:r>
        <w:rPr>
          <w:rFonts w:ascii="Times New Roman" w:hAnsi="Times New Roman" w:cs="Times New Roman"/>
          <w:bCs/>
          <w:sz w:val="24"/>
          <w:szCs w:val="24"/>
        </w:rPr>
        <w:t>. Drafting the research</w:t>
      </w:r>
      <w:r w:rsidR="001A67EC">
        <w:rPr>
          <w:rFonts w:ascii="Times New Roman" w:hAnsi="Times New Roman" w:cs="Times New Roman"/>
          <w:bCs/>
          <w:sz w:val="24"/>
          <w:szCs w:val="24"/>
        </w:rPr>
        <w:t xml:space="preserve"> essay.</w:t>
      </w:r>
      <w:r>
        <w:rPr>
          <w:rFonts w:ascii="Times New Roman" w:hAnsi="Times New Roman" w:cs="Times New Roman"/>
          <w:bCs/>
          <w:sz w:val="24"/>
          <w:szCs w:val="24"/>
        </w:rPr>
        <w:t xml:space="preserve"> </w:t>
      </w:r>
      <w:r w:rsidR="00B04EC3">
        <w:rPr>
          <w:rFonts w:ascii="Times New Roman" w:hAnsi="Times New Roman" w:cs="Times New Roman"/>
          <w:bCs/>
          <w:sz w:val="24"/>
          <w:szCs w:val="24"/>
        </w:rPr>
        <w:t>(week 9-10)</w:t>
      </w:r>
    </w:p>
    <w:p w14:paraId="6CCD4E5C" w14:textId="477022C3" w:rsidR="006C77C7" w:rsidRPr="00E83955" w:rsidRDefault="006C77C7" w:rsidP="00892AE9">
      <w:pPr>
        <w:rPr>
          <w:rFonts w:ascii="Times New Roman" w:hAnsi="Times New Roman" w:cs="Times New Roman"/>
          <w:sz w:val="24"/>
          <w:szCs w:val="24"/>
        </w:rPr>
      </w:pPr>
    </w:p>
    <w:p w14:paraId="33F27F69" w14:textId="790EC08C" w:rsidR="00DF790A" w:rsidRDefault="00DF790A" w:rsidP="00892AE9">
      <w:pPr>
        <w:rPr>
          <w:rFonts w:ascii="Times New Roman" w:hAnsi="Times New Roman" w:cs="Times New Roman"/>
          <w:sz w:val="24"/>
          <w:szCs w:val="24"/>
        </w:rPr>
      </w:pPr>
    </w:p>
    <w:p w14:paraId="45FDC028" w14:textId="77777777" w:rsidR="00DF790A" w:rsidRDefault="00DF790A" w:rsidP="00892AE9">
      <w:pPr>
        <w:rPr>
          <w:rFonts w:ascii="Times New Roman" w:hAnsi="Times New Roman" w:cs="Times New Roman"/>
          <w:sz w:val="24"/>
          <w:szCs w:val="24"/>
        </w:rPr>
      </w:pPr>
    </w:p>
    <w:p w14:paraId="226F2D6B" w14:textId="23231975" w:rsidR="00A55F46" w:rsidRPr="00FB780F" w:rsidRDefault="006C77C7" w:rsidP="00892AE9">
      <w:pPr>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eferences:</w:t>
      </w:r>
    </w:p>
    <w:p w14:paraId="57A5D5B3" w14:textId="60EDA19A" w:rsidR="00A55F46" w:rsidRPr="00A55F46" w:rsidRDefault="00A55F46">
      <w:pPr>
        <w:widowControl/>
        <w:autoSpaceDE w:val="0"/>
        <w:autoSpaceDN w:val="0"/>
        <w:ind w:hanging="480"/>
        <w:jc w:val="left"/>
        <w:divId w:val="1982731066"/>
        <w:rPr>
          <w:rFonts w:ascii="Times New Roman" w:eastAsia="Times New Roman" w:hAnsi="Times New Roman" w:cs="Times New Roman"/>
          <w:kern w:val="0"/>
          <w:sz w:val="24"/>
          <w:szCs w:val="24"/>
        </w:rPr>
      </w:pPr>
      <w:proofErr w:type="spellStart"/>
      <w:r w:rsidRPr="00A55F46">
        <w:rPr>
          <w:rFonts w:ascii="Times New Roman" w:eastAsia="Times New Roman" w:hAnsi="Times New Roman" w:cs="Times New Roman"/>
          <w:sz w:val="24"/>
          <w:szCs w:val="24"/>
        </w:rPr>
        <w:t>Alanazi</w:t>
      </w:r>
      <w:proofErr w:type="spellEnd"/>
      <w:r w:rsidRPr="00A55F46">
        <w:rPr>
          <w:rFonts w:ascii="Times New Roman" w:eastAsia="Times New Roman" w:hAnsi="Times New Roman" w:cs="Times New Roman"/>
          <w:sz w:val="24"/>
          <w:szCs w:val="24"/>
        </w:rPr>
        <w:t xml:space="preserve">, M. and </w:t>
      </w:r>
      <w:proofErr w:type="spellStart"/>
      <w:r w:rsidRPr="00A55F46">
        <w:rPr>
          <w:rFonts w:ascii="Times New Roman" w:eastAsia="Times New Roman" w:hAnsi="Times New Roman" w:cs="Times New Roman"/>
          <w:sz w:val="24"/>
          <w:szCs w:val="24"/>
        </w:rPr>
        <w:t>Widin</w:t>
      </w:r>
      <w:proofErr w:type="spellEnd"/>
      <w:r w:rsidRPr="00A55F46">
        <w:rPr>
          <w:rFonts w:ascii="Times New Roman" w:eastAsia="Times New Roman" w:hAnsi="Times New Roman" w:cs="Times New Roman"/>
          <w:sz w:val="24"/>
          <w:szCs w:val="24"/>
        </w:rPr>
        <w:t xml:space="preserve">, J. </w:t>
      </w:r>
      <w:r>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2018</w:t>
      </w:r>
      <w:r>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Exploring the </w:t>
      </w:r>
      <w:r w:rsidR="000B02C5">
        <w:rPr>
          <w:rFonts w:ascii="Times New Roman" w:eastAsia="Times New Roman" w:hAnsi="Times New Roman" w:cs="Times New Roman"/>
          <w:sz w:val="24"/>
          <w:szCs w:val="24"/>
        </w:rPr>
        <w:t>r</w:t>
      </w:r>
      <w:r w:rsidRPr="00A55F46">
        <w:rPr>
          <w:rFonts w:ascii="Times New Roman" w:eastAsia="Times New Roman" w:hAnsi="Times New Roman" w:cs="Times New Roman"/>
          <w:sz w:val="24"/>
          <w:szCs w:val="24"/>
        </w:rPr>
        <w:t xml:space="preserve">ole of </w:t>
      </w:r>
      <w:r w:rsidR="000B02C5">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 xml:space="preserve">eacher </w:t>
      </w:r>
      <w:r w:rsidR="000B02C5">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 xml:space="preserve">alk in Saudi EFL </w:t>
      </w:r>
      <w:r w:rsidR="000B02C5">
        <w:rPr>
          <w:rFonts w:ascii="Times New Roman" w:eastAsia="Times New Roman" w:hAnsi="Times New Roman" w:cs="Times New Roman"/>
          <w:sz w:val="24"/>
          <w:szCs w:val="24"/>
        </w:rPr>
        <w:t>c</w:t>
      </w:r>
      <w:r w:rsidRPr="00A55F46">
        <w:rPr>
          <w:rFonts w:ascii="Times New Roman" w:eastAsia="Times New Roman" w:hAnsi="Times New Roman" w:cs="Times New Roman"/>
          <w:sz w:val="24"/>
          <w:szCs w:val="24"/>
        </w:rPr>
        <w:t xml:space="preserve">lassroom: </w:t>
      </w:r>
      <w:r w:rsidR="000B02C5">
        <w:rPr>
          <w:rFonts w:ascii="Times New Roman" w:eastAsia="Times New Roman" w:hAnsi="Times New Roman" w:cs="Times New Roman"/>
          <w:sz w:val="24"/>
          <w:szCs w:val="24"/>
        </w:rPr>
        <w:t>i</w:t>
      </w:r>
      <w:r w:rsidRPr="00A55F46">
        <w:rPr>
          <w:rFonts w:ascii="Times New Roman" w:eastAsia="Times New Roman" w:hAnsi="Times New Roman" w:cs="Times New Roman"/>
          <w:sz w:val="24"/>
          <w:szCs w:val="24"/>
        </w:rPr>
        <w:t>mportance of F-</w:t>
      </w:r>
      <w:r w:rsidR="000B02C5">
        <w:rPr>
          <w:rFonts w:ascii="Times New Roman" w:eastAsia="Times New Roman" w:hAnsi="Times New Roman" w:cs="Times New Roman"/>
          <w:sz w:val="24"/>
          <w:szCs w:val="24"/>
        </w:rPr>
        <w:t>m</w:t>
      </w:r>
      <w:r w:rsidRPr="00A55F46">
        <w:rPr>
          <w:rFonts w:ascii="Times New Roman" w:eastAsia="Times New Roman" w:hAnsi="Times New Roman" w:cs="Times New Roman"/>
          <w:sz w:val="24"/>
          <w:szCs w:val="24"/>
        </w:rPr>
        <w:t xml:space="preserve">ove in </w:t>
      </w:r>
      <w:r w:rsidR="000B02C5">
        <w:rPr>
          <w:rFonts w:ascii="Times New Roman" w:eastAsia="Times New Roman" w:hAnsi="Times New Roman" w:cs="Times New Roman"/>
          <w:sz w:val="24"/>
          <w:szCs w:val="24"/>
        </w:rPr>
        <w:t>d</w:t>
      </w:r>
      <w:r w:rsidRPr="00A55F46">
        <w:rPr>
          <w:rFonts w:ascii="Times New Roman" w:eastAsia="Times New Roman" w:hAnsi="Times New Roman" w:cs="Times New Roman"/>
          <w:sz w:val="24"/>
          <w:szCs w:val="24"/>
        </w:rPr>
        <w:t xml:space="preserve">eveloping </w:t>
      </w:r>
      <w:r w:rsidR="000B02C5">
        <w:rPr>
          <w:rFonts w:ascii="Times New Roman" w:eastAsia="Times New Roman" w:hAnsi="Times New Roman" w:cs="Times New Roman"/>
          <w:sz w:val="24"/>
          <w:szCs w:val="24"/>
        </w:rPr>
        <w:t>s</w:t>
      </w:r>
      <w:r w:rsidRPr="00A55F46">
        <w:rPr>
          <w:rFonts w:ascii="Times New Roman" w:eastAsia="Times New Roman" w:hAnsi="Times New Roman" w:cs="Times New Roman"/>
          <w:sz w:val="24"/>
          <w:szCs w:val="24"/>
        </w:rPr>
        <w:t xml:space="preserve">tudents’ </w:t>
      </w:r>
      <w:r w:rsidR="000B02C5">
        <w:rPr>
          <w:rFonts w:ascii="Times New Roman" w:eastAsia="Times New Roman" w:hAnsi="Times New Roman" w:cs="Times New Roman"/>
          <w:sz w:val="24"/>
          <w:szCs w:val="24"/>
        </w:rPr>
        <w:t>s</w:t>
      </w:r>
      <w:r w:rsidRPr="00A55F46">
        <w:rPr>
          <w:rFonts w:ascii="Times New Roman" w:eastAsia="Times New Roman" w:hAnsi="Times New Roman" w:cs="Times New Roman"/>
          <w:sz w:val="24"/>
          <w:szCs w:val="24"/>
        </w:rPr>
        <w:t xml:space="preserve">poken </w:t>
      </w:r>
      <w:r w:rsidR="000B02C5">
        <w:rPr>
          <w:rFonts w:ascii="Times New Roman" w:eastAsia="Times New Roman" w:hAnsi="Times New Roman" w:cs="Times New Roman"/>
          <w:sz w:val="24"/>
          <w:szCs w:val="24"/>
        </w:rPr>
        <w:t>s</w:t>
      </w:r>
      <w:r w:rsidRPr="00A55F46">
        <w:rPr>
          <w:rFonts w:ascii="Times New Roman" w:eastAsia="Times New Roman" w:hAnsi="Times New Roman" w:cs="Times New Roman"/>
          <w:sz w:val="24"/>
          <w:szCs w:val="24"/>
        </w:rPr>
        <w:t>kill</w:t>
      </w:r>
      <w:r>
        <w:rPr>
          <w:rFonts w:ascii="Times New Roman" w:eastAsia="Times New Roman" w:hAnsi="Times New Roman" w:cs="Times New Roman"/>
          <w:sz w:val="24"/>
          <w:szCs w:val="24"/>
        </w:rPr>
        <w:t>’</w:t>
      </w:r>
      <w:r w:rsidR="007A6D59">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Arab World English Journal</w:t>
      </w:r>
      <w:r w:rsidR="000B02C5">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9</w:t>
      </w:r>
      <w:r w:rsidRPr="00A55F46">
        <w:rPr>
          <w:rFonts w:ascii="Times New Roman" w:eastAsia="Times New Roman" w:hAnsi="Times New Roman" w:cs="Times New Roman"/>
          <w:sz w:val="24"/>
          <w:szCs w:val="24"/>
        </w:rPr>
        <w:t>(1), pp.307–320.</w:t>
      </w:r>
    </w:p>
    <w:p w14:paraId="5FBAD5E2" w14:textId="77777777" w:rsidR="0081715C" w:rsidRDefault="00A55F46" w:rsidP="0081715C">
      <w:pPr>
        <w:autoSpaceDE w:val="0"/>
        <w:autoSpaceDN w:val="0"/>
        <w:ind w:hanging="480"/>
        <w:divId w:val="538472795"/>
        <w:rPr>
          <w:rFonts w:ascii="Times New Roman" w:hAnsi="Times New Roman" w:cs="Times New Roman"/>
          <w:sz w:val="24"/>
          <w:szCs w:val="24"/>
        </w:rPr>
      </w:pPr>
      <w:r w:rsidRPr="00A55F46">
        <w:rPr>
          <w:rFonts w:ascii="Times New Roman" w:eastAsia="Times New Roman" w:hAnsi="Times New Roman" w:cs="Times New Roman"/>
          <w:sz w:val="24"/>
          <w:szCs w:val="24"/>
        </w:rPr>
        <w:t xml:space="preserve">Baker, C. </w:t>
      </w:r>
      <w:r w:rsidR="009A19B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2007</w:t>
      </w:r>
      <w:r w:rsidR="009A19B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A parents’ and teachers’ guide to bilingualism</w:t>
      </w:r>
      <w:r w:rsidRPr="00A55F46">
        <w:rPr>
          <w:rFonts w:ascii="Times New Roman" w:eastAsia="Times New Roman" w:hAnsi="Times New Roman" w:cs="Times New Roman"/>
          <w:sz w:val="24"/>
          <w:szCs w:val="24"/>
        </w:rPr>
        <w:t>. Clevedon: Multilingual Matters.</w:t>
      </w:r>
    </w:p>
    <w:p w14:paraId="2771A193" w14:textId="55A2EE36" w:rsidR="0081715C" w:rsidRPr="0081715C" w:rsidRDefault="0081715C" w:rsidP="0081715C">
      <w:pPr>
        <w:autoSpaceDE w:val="0"/>
        <w:autoSpaceDN w:val="0"/>
        <w:ind w:hanging="480"/>
        <w:divId w:val="538472795"/>
        <w:rPr>
          <w:rFonts w:ascii="Times New Roman" w:hAnsi="Times New Roman" w:cs="Times New Roman"/>
          <w:sz w:val="24"/>
          <w:szCs w:val="24"/>
        </w:rPr>
      </w:pPr>
      <w:r w:rsidRPr="0081715C">
        <w:rPr>
          <w:rFonts w:ascii="Times New Roman" w:eastAsia="Times New Roman" w:hAnsi="Times New Roman" w:cs="Times New Roman"/>
          <w:sz w:val="24"/>
          <w:szCs w:val="24"/>
        </w:rPr>
        <w:t xml:space="preserve">Cheng, X. </w:t>
      </w:r>
      <w:r w:rsidR="00644C2A">
        <w:rPr>
          <w:rFonts w:ascii="Times New Roman" w:eastAsia="Times New Roman" w:hAnsi="Times New Roman" w:cs="Times New Roman"/>
          <w:sz w:val="24"/>
          <w:szCs w:val="24"/>
        </w:rPr>
        <w:t>(</w:t>
      </w:r>
      <w:r w:rsidRPr="0081715C">
        <w:rPr>
          <w:rFonts w:ascii="Times New Roman" w:eastAsia="Times New Roman" w:hAnsi="Times New Roman" w:cs="Times New Roman"/>
          <w:sz w:val="24"/>
          <w:szCs w:val="24"/>
        </w:rPr>
        <w:t>2013</w:t>
      </w:r>
      <w:r w:rsidR="00644C2A">
        <w:rPr>
          <w:rFonts w:ascii="Times New Roman" w:eastAsia="Times New Roman" w:hAnsi="Times New Roman" w:cs="Times New Roman"/>
          <w:sz w:val="24"/>
          <w:szCs w:val="24"/>
        </w:rPr>
        <w:t>)</w:t>
      </w:r>
      <w:r w:rsidRPr="0081715C">
        <w:rPr>
          <w:rFonts w:ascii="Times New Roman" w:eastAsia="Times New Roman" w:hAnsi="Times New Roman" w:cs="Times New Roman"/>
          <w:sz w:val="24"/>
          <w:szCs w:val="24"/>
        </w:rPr>
        <w:t xml:space="preserve"> </w:t>
      </w:r>
      <w:r w:rsidR="00E015C7">
        <w:rPr>
          <w:rFonts w:ascii="Times New Roman" w:eastAsia="Times New Roman" w:hAnsi="Times New Roman" w:cs="Times New Roman"/>
          <w:sz w:val="24"/>
          <w:szCs w:val="24"/>
        </w:rPr>
        <w:t>‘</w:t>
      </w:r>
      <w:r w:rsidRPr="0081715C">
        <w:rPr>
          <w:rFonts w:ascii="Times New Roman" w:eastAsia="Times New Roman" w:hAnsi="Times New Roman" w:cs="Times New Roman"/>
          <w:sz w:val="24"/>
          <w:szCs w:val="24"/>
        </w:rPr>
        <w:t xml:space="preserve">Research on Chinese </w:t>
      </w:r>
      <w:r w:rsidR="00E015C7">
        <w:rPr>
          <w:rFonts w:ascii="Times New Roman" w:eastAsia="Times New Roman" w:hAnsi="Times New Roman" w:cs="Times New Roman"/>
          <w:sz w:val="24"/>
          <w:szCs w:val="24"/>
        </w:rPr>
        <w:t>c</w:t>
      </w:r>
      <w:r w:rsidRPr="0081715C">
        <w:rPr>
          <w:rFonts w:ascii="Times New Roman" w:eastAsia="Times New Roman" w:hAnsi="Times New Roman" w:cs="Times New Roman"/>
          <w:sz w:val="24"/>
          <w:szCs w:val="24"/>
        </w:rPr>
        <w:t xml:space="preserve">ollege English </w:t>
      </w:r>
      <w:r w:rsidR="00E015C7">
        <w:rPr>
          <w:rFonts w:ascii="Times New Roman" w:eastAsia="Times New Roman" w:hAnsi="Times New Roman" w:cs="Times New Roman"/>
          <w:sz w:val="24"/>
          <w:szCs w:val="24"/>
        </w:rPr>
        <w:t>t</w:t>
      </w:r>
      <w:r w:rsidRPr="0081715C">
        <w:rPr>
          <w:rFonts w:ascii="Times New Roman" w:eastAsia="Times New Roman" w:hAnsi="Times New Roman" w:cs="Times New Roman"/>
          <w:sz w:val="24"/>
          <w:szCs w:val="24"/>
        </w:rPr>
        <w:t xml:space="preserve">eachers’ </w:t>
      </w:r>
      <w:r w:rsidR="00E015C7">
        <w:rPr>
          <w:rFonts w:ascii="Times New Roman" w:eastAsia="Times New Roman" w:hAnsi="Times New Roman" w:cs="Times New Roman"/>
          <w:sz w:val="24"/>
          <w:szCs w:val="24"/>
        </w:rPr>
        <w:t>c</w:t>
      </w:r>
      <w:r w:rsidRPr="0081715C">
        <w:rPr>
          <w:rFonts w:ascii="Times New Roman" w:eastAsia="Times New Roman" w:hAnsi="Times New Roman" w:cs="Times New Roman"/>
          <w:sz w:val="24"/>
          <w:szCs w:val="24"/>
        </w:rPr>
        <w:t xml:space="preserve">lassroom </w:t>
      </w:r>
      <w:r w:rsidR="00E015C7">
        <w:rPr>
          <w:rFonts w:ascii="Times New Roman" w:eastAsia="Times New Roman" w:hAnsi="Times New Roman" w:cs="Times New Roman"/>
          <w:sz w:val="24"/>
          <w:szCs w:val="24"/>
        </w:rPr>
        <w:t>c</w:t>
      </w:r>
      <w:r w:rsidRPr="0081715C">
        <w:rPr>
          <w:rFonts w:ascii="Times New Roman" w:eastAsia="Times New Roman" w:hAnsi="Times New Roman" w:cs="Times New Roman"/>
          <w:sz w:val="24"/>
          <w:szCs w:val="24"/>
        </w:rPr>
        <w:t xml:space="preserve">ode-switching: </w:t>
      </w:r>
      <w:r w:rsidR="00E015C7">
        <w:rPr>
          <w:rFonts w:ascii="Times New Roman" w:eastAsia="Times New Roman" w:hAnsi="Times New Roman" w:cs="Times New Roman"/>
          <w:sz w:val="24"/>
          <w:szCs w:val="24"/>
        </w:rPr>
        <w:t>b</w:t>
      </w:r>
      <w:r w:rsidRPr="0081715C">
        <w:rPr>
          <w:rFonts w:ascii="Times New Roman" w:eastAsia="Times New Roman" w:hAnsi="Times New Roman" w:cs="Times New Roman"/>
          <w:sz w:val="24"/>
          <w:szCs w:val="24"/>
        </w:rPr>
        <w:t xml:space="preserve">eliefs and </w:t>
      </w:r>
      <w:r w:rsidR="00E015C7">
        <w:rPr>
          <w:rFonts w:ascii="Times New Roman" w:eastAsia="Times New Roman" w:hAnsi="Times New Roman" w:cs="Times New Roman"/>
          <w:sz w:val="24"/>
          <w:szCs w:val="24"/>
        </w:rPr>
        <w:t>a</w:t>
      </w:r>
      <w:r w:rsidRPr="0081715C">
        <w:rPr>
          <w:rFonts w:ascii="Times New Roman" w:eastAsia="Times New Roman" w:hAnsi="Times New Roman" w:cs="Times New Roman"/>
          <w:sz w:val="24"/>
          <w:szCs w:val="24"/>
        </w:rPr>
        <w:t>ttitudes</w:t>
      </w:r>
      <w:r w:rsidR="00E015C7">
        <w:rPr>
          <w:rFonts w:ascii="Times New Roman" w:eastAsia="Times New Roman" w:hAnsi="Times New Roman" w:cs="Times New Roman"/>
          <w:sz w:val="24"/>
          <w:szCs w:val="24"/>
        </w:rPr>
        <w:t>’,</w:t>
      </w:r>
      <w:r w:rsidRPr="0081715C">
        <w:rPr>
          <w:rFonts w:ascii="Times New Roman" w:eastAsia="Times New Roman" w:hAnsi="Times New Roman" w:cs="Times New Roman"/>
          <w:sz w:val="24"/>
          <w:szCs w:val="24"/>
        </w:rPr>
        <w:t xml:space="preserve"> </w:t>
      </w:r>
      <w:r w:rsidRPr="0081715C">
        <w:rPr>
          <w:rFonts w:ascii="Times New Roman" w:eastAsia="Times New Roman" w:hAnsi="Times New Roman" w:cs="Times New Roman"/>
          <w:i/>
          <w:iCs/>
          <w:sz w:val="24"/>
          <w:szCs w:val="24"/>
        </w:rPr>
        <w:t>Journal of Language Teaching and Research</w:t>
      </w:r>
      <w:r w:rsidRPr="0081715C">
        <w:rPr>
          <w:rFonts w:ascii="Times New Roman" w:eastAsia="Times New Roman" w:hAnsi="Times New Roman" w:cs="Times New Roman"/>
          <w:sz w:val="24"/>
          <w:szCs w:val="24"/>
        </w:rPr>
        <w:t xml:space="preserve">. </w:t>
      </w:r>
      <w:r w:rsidRPr="0081715C">
        <w:rPr>
          <w:rFonts w:ascii="Times New Roman" w:eastAsia="Times New Roman" w:hAnsi="Times New Roman" w:cs="Times New Roman"/>
          <w:b/>
          <w:bCs/>
          <w:sz w:val="24"/>
          <w:szCs w:val="24"/>
        </w:rPr>
        <w:t>4</w:t>
      </w:r>
      <w:r w:rsidRPr="0081715C">
        <w:rPr>
          <w:rFonts w:ascii="Times New Roman" w:eastAsia="Times New Roman" w:hAnsi="Times New Roman" w:cs="Times New Roman"/>
          <w:sz w:val="24"/>
          <w:szCs w:val="24"/>
        </w:rPr>
        <w:t>(6).</w:t>
      </w:r>
      <w:r w:rsidR="00E015C7">
        <w:rPr>
          <w:rFonts w:ascii="Times New Roman" w:eastAsia="Times New Roman" w:hAnsi="Times New Roman" w:cs="Times New Roman"/>
          <w:sz w:val="24"/>
          <w:szCs w:val="24"/>
        </w:rPr>
        <w:t xml:space="preserve"> Pp.1277-1284.</w:t>
      </w:r>
    </w:p>
    <w:p w14:paraId="078C0434" w14:textId="5AAC84DB" w:rsidR="00A55F46" w:rsidRPr="00A55F46" w:rsidRDefault="00A55F46">
      <w:pPr>
        <w:autoSpaceDE w:val="0"/>
        <w:autoSpaceDN w:val="0"/>
        <w:ind w:hanging="480"/>
        <w:divId w:val="1327630262"/>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Cook, V. </w:t>
      </w:r>
      <w:r w:rsidR="009A19B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2008</w:t>
      </w:r>
      <w:r w:rsidR="009A19B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Second Language Learning and Language Teaching</w:t>
      </w:r>
      <w:r w:rsidRPr="00A55F46">
        <w:rPr>
          <w:rFonts w:ascii="Times New Roman" w:eastAsia="Times New Roman" w:hAnsi="Times New Roman" w:cs="Times New Roman"/>
          <w:sz w:val="24"/>
          <w:szCs w:val="24"/>
        </w:rPr>
        <w:t>.</w:t>
      </w:r>
      <w:r w:rsidR="009A19B6">
        <w:rPr>
          <w:rFonts w:ascii="Times New Roman" w:eastAsia="Times New Roman" w:hAnsi="Times New Roman" w:cs="Times New Roman"/>
          <w:sz w:val="24"/>
          <w:szCs w:val="24"/>
        </w:rPr>
        <w:t xml:space="preserve"> London: Hodder Education. </w:t>
      </w:r>
    </w:p>
    <w:p w14:paraId="2189E8C7" w14:textId="6A01A520" w:rsidR="00A55F46" w:rsidRPr="00A55F46" w:rsidRDefault="00A55F46">
      <w:pPr>
        <w:autoSpaceDE w:val="0"/>
        <w:autoSpaceDN w:val="0"/>
        <w:ind w:hanging="480"/>
        <w:divId w:val="1550459767"/>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Cummins, J. </w:t>
      </w:r>
      <w:r w:rsidR="007B198F">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2000</w:t>
      </w:r>
      <w:r w:rsidR="007B198F">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Language, </w:t>
      </w:r>
      <w:r w:rsidR="00692E92">
        <w:rPr>
          <w:rFonts w:ascii="Times New Roman" w:eastAsia="Times New Roman" w:hAnsi="Times New Roman" w:cs="Times New Roman"/>
          <w:i/>
          <w:iCs/>
          <w:sz w:val="24"/>
          <w:szCs w:val="24"/>
        </w:rPr>
        <w:t>p</w:t>
      </w:r>
      <w:r w:rsidRPr="00A55F46">
        <w:rPr>
          <w:rFonts w:ascii="Times New Roman" w:eastAsia="Times New Roman" w:hAnsi="Times New Roman" w:cs="Times New Roman"/>
          <w:i/>
          <w:iCs/>
          <w:sz w:val="24"/>
          <w:szCs w:val="24"/>
        </w:rPr>
        <w:t xml:space="preserve">ower and </w:t>
      </w:r>
      <w:r w:rsidR="00692E92">
        <w:rPr>
          <w:rFonts w:ascii="Times New Roman" w:eastAsia="Times New Roman" w:hAnsi="Times New Roman" w:cs="Times New Roman"/>
          <w:i/>
          <w:iCs/>
          <w:sz w:val="24"/>
          <w:szCs w:val="24"/>
        </w:rPr>
        <w:t>p</w:t>
      </w:r>
      <w:r w:rsidRPr="00A55F46">
        <w:rPr>
          <w:rFonts w:ascii="Times New Roman" w:eastAsia="Times New Roman" w:hAnsi="Times New Roman" w:cs="Times New Roman"/>
          <w:i/>
          <w:iCs/>
          <w:sz w:val="24"/>
          <w:szCs w:val="24"/>
        </w:rPr>
        <w:t>edagogy</w:t>
      </w:r>
      <w:r w:rsidRPr="00A55F46">
        <w:rPr>
          <w:rFonts w:ascii="Times New Roman" w:eastAsia="Times New Roman" w:hAnsi="Times New Roman" w:cs="Times New Roman"/>
          <w:sz w:val="24"/>
          <w:szCs w:val="24"/>
        </w:rPr>
        <w:t>. Clevedon: Multilingual Matters.</w:t>
      </w:r>
    </w:p>
    <w:p w14:paraId="42B3E260" w14:textId="348EE05E" w:rsidR="00A55F46" w:rsidRPr="00A55F46" w:rsidRDefault="00A55F46">
      <w:pPr>
        <w:autoSpaceDE w:val="0"/>
        <w:autoSpaceDN w:val="0"/>
        <w:ind w:hanging="480"/>
        <w:divId w:val="222562738"/>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Ellis, R. </w:t>
      </w:r>
      <w:r w:rsidR="007B198F">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2015</w:t>
      </w:r>
      <w:r w:rsidR="007B198F">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Understanding </w:t>
      </w:r>
      <w:r w:rsidR="007264B6">
        <w:rPr>
          <w:rFonts w:ascii="Times New Roman" w:eastAsia="Times New Roman" w:hAnsi="Times New Roman" w:cs="Times New Roman"/>
          <w:i/>
          <w:iCs/>
          <w:sz w:val="24"/>
          <w:szCs w:val="24"/>
        </w:rPr>
        <w:t>s</w:t>
      </w:r>
      <w:r w:rsidRPr="00A55F46">
        <w:rPr>
          <w:rFonts w:ascii="Times New Roman" w:eastAsia="Times New Roman" w:hAnsi="Times New Roman" w:cs="Times New Roman"/>
          <w:i/>
          <w:iCs/>
          <w:sz w:val="24"/>
          <w:szCs w:val="24"/>
        </w:rPr>
        <w:t xml:space="preserve">econd </w:t>
      </w:r>
      <w:r w:rsidR="007264B6">
        <w:rPr>
          <w:rFonts w:ascii="Times New Roman" w:eastAsia="Times New Roman" w:hAnsi="Times New Roman" w:cs="Times New Roman"/>
          <w:i/>
          <w:iCs/>
          <w:sz w:val="24"/>
          <w:szCs w:val="24"/>
        </w:rPr>
        <w:t>l</w:t>
      </w:r>
      <w:r w:rsidRPr="00A55F46">
        <w:rPr>
          <w:rFonts w:ascii="Times New Roman" w:eastAsia="Times New Roman" w:hAnsi="Times New Roman" w:cs="Times New Roman"/>
          <w:i/>
          <w:iCs/>
          <w:sz w:val="24"/>
          <w:szCs w:val="24"/>
        </w:rPr>
        <w:t xml:space="preserve">anguage </w:t>
      </w:r>
      <w:r w:rsidR="007264B6">
        <w:rPr>
          <w:rFonts w:ascii="Times New Roman" w:eastAsia="Times New Roman" w:hAnsi="Times New Roman" w:cs="Times New Roman"/>
          <w:i/>
          <w:iCs/>
          <w:sz w:val="24"/>
          <w:szCs w:val="24"/>
        </w:rPr>
        <w:t>a</w:t>
      </w:r>
      <w:r w:rsidR="007B198F" w:rsidRPr="00A55F46">
        <w:rPr>
          <w:rFonts w:ascii="Times New Roman" w:eastAsia="Times New Roman" w:hAnsi="Times New Roman" w:cs="Times New Roman"/>
          <w:i/>
          <w:iCs/>
          <w:sz w:val="24"/>
          <w:szCs w:val="24"/>
        </w:rPr>
        <w:t>cquisition</w:t>
      </w:r>
      <w:r w:rsidRPr="00A55F46">
        <w:rPr>
          <w:rFonts w:ascii="Times New Roman" w:eastAsia="Times New Roman" w:hAnsi="Times New Roman" w:cs="Times New Roman"/>
          <w:sz w:val="24"/>
          <w:szCs w:val="24"/>
        </w:rPr>
        <w:t>. Oxford: Oxford University Press.</w:t>
      </w:r>
    </w:p>
    <w:p w14:paraId="0A004CAD" w14:textId="05CF5680" w:rsidR="00A55F46" w:rsidRPr="00A55F46" w:rsidRDefault="00A55F46">
      <w:pPr>
        <w:autoSpaceDE w:val="0"/>
        <w:autoSpaceDN w:val="0"/>
        <w:ind w:hanging="480"/>
        <w:divId w:val="2131892865"/>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Ellis, R. and </w:t>
      </w:r>
      <w:proofErr w:type="spellStart"/>
      <w:r w:rsidRPr="00A55F46">
        <w:rPr>
          <w:rFonts w:ascii="Times New Roman" w:eastAsia="Times New Roman" w:hAnsi="Times New Roman" w:cs="Times New Roman"/>
          <w:sz w:val="24"/>
          <w:szCs w:val="24"/>
        </w:rPr>
        <w:t>Shintani</w:t>
      </w:r>
      <w:proofErr w:type="spellEnd"/>
      <w:r w:rsidRPr="00A55F46">
        <w:rPr>
          <w:rFonts w:ascii="Times New Roman" w:eastAsia="Times New Roman" w:hAnsi="Times New Roman" w:cs="Times New Roman"/>
          <w:sz w:val="24"/>
          <w:szCs w:val="24"/>
        </w:rPr>
        <w:t xml:space="preserve">, N. </w:t>
      </w:r>
      <w:r w:rsidR="0035418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2014</w:t>
      </w:r>
      <w:r w:rsidR="0035418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Exploring </w:t>
      </w:r>
      <w:r w:rsidR="007264B6">
        <w:rPr>
          <w:rFonts w:ascii="Times New Roman" w:eastAsia="Times New Roman" w:hAnsi="Times New Roman" w:cs="Times New Roman"/>
          <w:i/>
          <w:iCs/>
          <w:sz w:val="24"/>
          <w:szCs w:val="24"/>
        </w:rPr>
        <w:t>l</w:t>
      </w:r>
      <w:r w:rsidRPr="00A55F46">
        <w:rPr>
          <w:rFonts w:ascii="Times New Roman" w:eastAsia="Times New Roman" w:hAnsi="Times New Roman" w:cs="Times New Roman"/>
          <w:i/>
          <w:iCs/>
          <w:sz w:val="24"/>
          <w:szCs w:val="24"/>
        </w:rPr>
        <w:t xml:space="preserve">anguage </w:t>
      </w:r>
      <w:r w:rsidR="007264B6">
        <w:rPr>
          <w:rFonts w:ascii="Times New Roman" w:eastAsia="Times New Roman" w:hAnsi="Times New Roman" w:cs="Times New Roman"/>
          <w:i/>
          <w:iCs/>
          <w:sz w:val="24"/>
          <w:szCs w:val="24"/>
        </w:rPr>
        <w:t>p</w:t>
      </w:r>
      <w:r w:rsidRPr="00A55F46">
        <w:rPr>
          <w:rFonts w:ascii="Times New Roman" w:eastAsia="Times New Roman" w:hAnsi="Times New Roman" w:cs="Times New Roman"/>
          <w:i/>
          <w:iCs/>
          <w:sz w:val="24"/>
          <w:szCs w:val="24"/>
        </w:rPr>
        <w:t xml:space="preserve">edagogy through </w:t>
      </w:r>
      <w:r w:rsidR="007264B6">
        <w:rPr>
          <w:rFonts w:ascii="Times New Roman" w:eastAsia="Times New Roman" w:hAnsi="Times New Roman" w:cs="Times New Roman"/>
          <w:i/>
          <w:iCs/>
          <w:sz w:val="24"/>
          <w:szCs w:val="24"/>
        </w:rPr>
        <w:t>s</w:t>
      </w:r>
      <w:r w:rsidRPr="00A55F46">
        <w:rPr>
          <w:rFonts w:ascii="Times New Roman" w:eastAsia="Times New Roman" w:hAnsi="Times New Roman" w:cs="Times New Roman"/>
          <w:i/>
          <w:iCs/>
          <w:sz w:val="24"/>
          <w:szCs w:val="24"/>
        </w:rPr>
        <w:t xml:space="preserve">econd </w:t>
      </w:r>
      <w:r w:rsidR="007264B6">
        <w:rPr>
          <w:rFonts w:ascii="Times New Roman" w:eastAsia="Times New Roman" w:hAnsi="Times New Roman" w:cs="Times New Roman"/>
          <w:i/>
          <w:iCs/>
          <w:sz w:val="24"/>
          <w:szCs w:val="24"/>
        </w:rPr>
        <w:t>l</w:t>
      </w:r>
      <w:r w:rsidRPr="00A55F46">
        <w:rPr>
          <w:rFonts w:ascii="Times New Roman" w:eastAsia="Times New Roman" w:hAnsi="Times New Roman" w:cs="Times New Roman"/>
          <w:i/>
          <w:iCs/>
          <w:sz w:val="24"/>
          <w:szCs w:val="24"/>
        </w:rPr>
        <w:t xml:space="preserve">anguage </w:t>
      </w:r>
      <w:r w:rsidR="007264B6">
        <w:rPr>
          <w:rFonts w:ascii="Times New Roman" w:eastAsia="Times New Roman" w:hAnsi="Times New Roman" w:cs="Times New Roman"/>
          <w:i/>
          <w:iCs/>
          <w:sz w:val="24"/>
          <w:szCs w:val="24"/>
        </w:rPr>
        <w:t>a</w:t>
      </w:r>
      <w:r w:rsidRPr="00A55F46">
        <w:rPr>
          <w:rFonts w:ascii="Times New Roman" w:eastAsia="Times New Roman" w:hAnsi="Times New Roman" w:cs="Times New Roman"/>
          <w:i/>
          <w:iCs/>
          <w:sz w:val="24"/>
          <w:szCs w:val="24"/>
        </w:rPr>
        <w:t xml:space="preserve">cquisition </w:t>
      </w:r>
      <w:r w:rsidR="007264B6">
        <w:rPr>
          <w:rFonts w:ascii="Times New Roman" w:eastAsia="Times New Roman" w:hAnsi="Times New Roman" w:cs="Times New Roman"/>
          <w:i/>
          <w:iCs/>
          <w:sz w:val="24"/>
          <w:szCs w:val="24"/>
        </w:rPr>
        <w:t>r</w:t>
      </w:r>
      <w:r w:rsidRPr="00A55F46">
        <w:rPr>
          <w:rFonts w:ascii="Times New Roman" w:eastAsia="Times New Roman" w:hAnsi="Times New Roman" w:cs="Times New Roman"/>
          <w:i/>
          <w:iCs/>
          <w:sz w:val="24"/>
          <w:szCs w:val="24"/>
        </w:rPr>
        <w:t>esearch</w:t>
      </w:r>
      <w:r w:rsidRPr="00A55F46">
        <w:rPr>
          <w:rFonts w:ascii="Times New Roman" w:eastAsia="Times New Roman" w:hAnsi="Times New Roman" w:cs="Times New Roman"/>
          <w:sz w:val="24"/>
          <w:szCs w:val="24"/>
        </w:rPr>
        <w:t>.</w:t>
      </w:r>
      <w:r w:rsidR="00354183">
        <w:rPr>
          <w:rFonts w:ascii="Times New Roman" w:eastAsia="Times New Roman" w:hAnsi="Times New Roman" w:cs="Times New Roman"/>
          <w:sz w:val="24"/>
          <w:szCs w:val="24"/>
        </w:rPr>
        <w:t xml:space="preserve"> Abingdon: Routledge. </w:t>
      </w:r>
    </w:p>
    <w:p w14:paraId="7CCB5035" w14:textId="22C2E5C0" w:rsidR="00A55F46" w:rsidRPr="00A55F46" w:rsidRDefault="00A55F46">
      <w:pPr>
        <w:autoSpaceDE w:val="0"/>
        <w:autoSpaceDN w:val="0"/>
        <w:ind w:hanging="480"/>
        <w:divId w:val="1250119928"/>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Han, G. </w:t>
      </w:r>
      <w:r w:rsidR="0035418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2008</w:t>
      </w:r>
      <w:r w:rsidR="0035418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Curriculum and EFL </w:t>
      </w:r>
      <w:r w:rsidR="007264B6">
        <w:rPr>
          <w:rFonts w:ascii="Times New Roman" w:eastAsia="Times New Roman" w:hAnsi="Times New Roman" w:cs="Times New Roman"/>
          <w:i/>
          <w:iCs/>
          <w:sz w:val="24"/>
          <w:szCs w:val="24"/>
        </w:rPr>
        <w:t>t</w:t>
      </w:r>
      <w:r w:rsidRPr="00A55F46">
        <w:rPr>
          <w:rFonts w:ascii="Times New Roman" w:eastAsia="Times New Roman" w:hAnsi="Times New Roman" w:cs="Times New Roman"/>
          <w:i/>
          <w:iCs/>
          <w:sz w:val="24"/>
          <w:szCs w:val="24"/>
        </w:rPr>
        <w:t xml:space="preserve">eacher </w:t>
      </w:r>
      <w:r w:rsidR="007264B6">
        <w:rPr>
          <w:rFonts w:ascii="Times New Roman" w:eastAsia="Times New Roman" w:hAnsi="Times New Roman" w:cs="Times New Roman"/>
          <w:i/>
          <w:iCs/>
          <w:sz w:val="24"/>
          <w:szCs w:val="24"/>
        </w:rPr>
        <w:t>d</w:t>
      </w:r>
      <w:r w:rsidRPr="00A55F46">
        <w:rPr>
          <w:rFonts w:ascii="Times New Roman" w:eastAsia="Times New Roman" w:hAnsi="Times New Roman" w:cs="Times New Roman"/>
          <w:i/>
          <w:iCs/>
          <w:sz w:val="24"/>
          <w:szCs w:val="24"/>
        </w:rPr>
        <w:t xml:space="preserve">evelopment. </w:t>
      </w:r>
      <w:r w:rsidRPr="00A55F46">
        <w:rPr>
          <w:rFonts w:ascii="Times New Roman" w:eastAsia="Times New Roman" w:hAnsi="Times New Roman" w:cs="Times New Roman"/>
          <w:sz w:val="24"/>
          <w:szCs w:val="24"/>
        </w:rPr>
        <w:t>Beijing: Foreign Language Teaching and Research Press.</w:t>
      </w:r>
    </w:p>
    <w:p w14:paraId="1ED0EA02" w14:textId="12236DE6" w:rsidR="00A55F46" w:rsidRPr="00A55F46" w:rsidRDefault="00A55F46">
      <w:pPr>
        <w:autoSpaceDE w:val="0"/>
        <w:autoSpaceDN w:val="0"/>
        <w:ind w:hanging="480"/>
        <w:divId w:val="1460958630"/>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Harmer, J. </w:t>
      </w:r>
      <w:r w:rsidR="0035418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2007</w:t>
      </w:r>
      <w:r w:rsidR="0035418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The practice of English </w:t>
      </w:r>
      <w:r w:rsidR="00D53FA9">
        <w:rPr>
          <w:rFonts w:ascii="Times New Roman" w:eastAsia="Times New Roman" w:hAnsi="Times New Roman" w:cs="Times New Roman"/>
          <w:i/>
          <w:iCs/>
          <w:sz w:val="24"/>
          <w:szCs w:val="24"/>
        </w:rPr>
        <w:t>l</w:t>
      </w:r>
      <w:r w:rsidRPr="00A55F46">
        <w:rPr>
          <w:rFonts w:ascii="Times New Roman" w:eastAsia="Times New Roman" w:hAnsi="Times New Roman" w:cs="Times New Roman"/>
          <w:i/>
          <w:iCs/>
          <w:sz w:val="24"/>
          <w:szCs w:val="24"/>
        </w:rPr>
        <w:t xml:space="preserve">anguage </w:t>
      </w:r>
      <w:r w:rsidR="00D53FA9">
        <w:rPr>
          <w:rFonts w:ascii="Times New Roman" w:eastAsia="Times New Roman" w:hAnsi="Times New Roman" w:cs="Times New Roman"/>
          <w:i/>
          <w:iCs/>
          <w:sz w:val="24"/>
          <w:szCs w:val="24"/>
        </w:rPr>
        <w:t>t</w:t>
      </w:r>
      <w:r w:rsidRPr="00A55F46">
        <w:rPr>
          <w:rFonts w:ascii="Times New Roman" w:eastAsia="Times New Roman" w:hAnsi="Times New Roman" w:cs="Times New Roman"/>
          <w:i/>
          <w:iCs/>
          <w:sz w:val="24"/>
          <w:szCs w:val="24"/>
        </w:rPr>
        <w:t>eaching</w:t>
      </w:r>
      <w:r w:rsidRPr="00A55F46">
        <w:rPr>
          <w:rFonts w:ascii="Times New Roman" w:eastAsia="Times New Roman" w:hAnsi="Times New Roman" w:cs="Times New Roman"/>
          <w:sz w:val="24"/>
          <w:szCs w:val="24"/>
        </w:rPr>
        <w:t>. Harlow: Person Education.</w:t>
      </w:r>
    </w:p>
    <w:p w14:paraId="4FADFFCE" w14:textId="1B191E68" w:rsidR="00A55F46" w:rsidRPr="00A55F46" w:rsidRDefault="00A55F46">
      <w:pPr>
        <w:autoSpaceDE w:val="0"/>
        <w:autoSpaceDN w:val="0"/>
        <w:ind w:hanging="480"/>
        <w:divId w:val="164631522"/>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Kim, N. </w:t>
      </w:r>
      <w:r w:rsidR="00BE198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2016</w:t>
      </w:r>
      <w:r w:rsidR="00BE198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D4331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Critical </w:t>
      </w:r>
      <w:r w:rsidR="00D43313">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 xml:space="preserve">eacher </w:t>
      </w:r>
      <w:r w:rsidR="00D43313">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 xml:space="preserve">alk: </w:t>
      </w:r>
      <w:r w:rsidR="00D43313">
        <w:rPr>
          <w:rFonts w:ascii="Times New Roman" w:eastAsia="Times New Roman" w:hAnsi="Times New Roman" w:cs="Times New Roman"/>
          <w:sz w:val="24"/>
          <w:szCs w:val="24"/>
        </w:rPr>
        <w:t>s</w:t>
      </w:r>
      <w:r w:rsidRPr="00A55F46">
        <w:rPr>
          <w:rFonts w:ascii="Times New Roman" w:eastAsia="Times New Roman" w:hAnsi="Times New Roman" w:cs="Times New Roman"/>
          <w:sz w:val="24"/>
          <w:szCs w:val="24"/>
        </w:rPr>
        <w:t xml:space="preserve">uccessful English for </w:t>
      </w:r>
      <w:r w:rsidR="00D43313">
        <w:rPr>
          <w:rFonts w:ascii="Times New Roman" w:eastAsia="Times New Roman" w:hAnsi="Times New Roman" w:cs="Times New Roman"/>
          <w:sz w:val="24"/>
          <w:szCs w:val="24"/>
        </w:rPr>
        <w:t>a</w:t>
      </w:r>
      <w:r w:rsidRPr="00A55F46">
        <w:rPr>
          <w:rFonts w:ascii="Times New Roman" w:eastAsia="Times New Roman" w:hAnsi="Times New Roman" w:cs="Times New Roman"/>
          <w:sz w:val="24"/>
          <w:szCs w:val="24"/>
        </w:rPr>
        <w:t xml:space="preserve">cademic </w:t>
      </w:r>
      <w:r w:rsidR="00D43313">
        <w:rPr>
          <w:rFonts w:ascii="Times New Roman" w:eastAsia="Times New Roman" w:hAnsi="Times New Roman" w:cs="Times New Roman"/>
          <w:sz w:val="24"/>
          <w:szCs w:val="24"/>
        </w:rPr>
        <w:t>p</w:t>
      </w:r>
      <w:r w:rsidRPr="00A55F46">
        <w:rPr>
          <w:rFonts w:ascii="Times New Roman" w:eastAsia="Times New Roman" w:hAnsi="Times New Roman" w:cs="Times New Roman"/>
          <w:sz w:val="24"/>
          <w:szCs w:val="24"/>
        </w:rPr>
        <w:t xml:space="preserve">urposes </w:t>
      </w:r>
      <w:r w:rsidR="00D43313">
        <w:rPr>
          <w:rFonts w:ascii="Times New Roman" w:eastAsia="Times New Roman" w:hAnsi="Times New Roman" w:cs="Times New Roman"/>
          <w:sz w:val="24"/>
          <w:szCs w:val="24"/>
        </w:rPr>
        <w:t>c</w:t>
      </w:r>
      <w:r w:rsidRPr="00A55F46">
        <w:rPr>
          <w:rFonts w:ascii="Times New Roman" w:eastAsia="Times New Roman" w:hAnsi="Times New Roman" w:cs="Times New Roman"/>
          <w:sz w:val="24"/>
          <w:szCs w:val="24"/>
        </w:rPr>
        <w:t xml:space="preserve">lassroom </w:t>
      </w:r>
      <w:r w:rsidR="00D43313">
        <w:rPr>
          <w:rFonts w:ascii="Times New Roman" w:eastAsia="Times New Roman" w:hAnsi="Times New Roman" w:cs="Times New Roman"/>
          <w:sz w:val="24"/>
          <w:szCs w:val="24"/>
        </w:rPr>
        <w:t>p</w:t>
      </w:r>
      <w:r w:rsidRPr="00A55F46">
        <w:rPr>
          <w:rFonts w:ascii="Times New Roman" w:eastAsia="Times New Roman" w:hAnsi="Times New Roman" w:cs="Times New Roman"/>
          <w:sz w:val="24"/>
          <w:szCs w:val="24"/>
        </w:rPr>
        <w:t xml:space="preserve">ractices in a </w:t>
      </w:r>
      <w:r w:rsidR="00D43313">
        <w:rPr>
          <w:rFonts w:ascii="Times New Roman" w:eastAsia="Times New Roman" w:hAnsi="Times New Roman" w:cs="Times New Roman"/>
          <w:sz w:val="24"/>
          <w:szCs w:val="24"/>
        </w:rPr>
        <w:t>g</w:t>
      </w:r>
      <w:r w:rsidRPr="00A55F46">
        <w:rPr>
          <w:rFonts w:ascii="Times New Roman" w:eastAsia="Times New Roman" w:hAnsi="Times New Roman" w:cs="Times New Roman"/>
          <w:sz w:val="24"/>
          <w:szCs w:val="24"/>
        </w:rPr>
        <w:t xml:space="preserve">lobal </w:t>
      </w:r>
      <w:r w:rsidR="00D43313">
        <w:rPr>
          <w:rFonts w:ascii="Times New Roman" w:eastAsia="Times New Roman" w:hAnsi="Times New Roman" w:cs="Times New Roman"/>
          <w:sz w:val="24"/>
          <w:szCs w:val="24"/>
        </w:rPr>
        <w:t>c</w:t>
      </w:r>
      <w:r w:rsidRPr="00A55F46">
        <w:rPr>
          <w:rFonts w:ascii="Times New Roman" w:eastAsia="Times New Roman" w:hAnsi="Times New Roman" w:cs="Times New Roman"/>
          <w:sz w:val="24"/>
          <w:szCs w:val="24"/>
        </w:rPr>
        <w:t>ampus</w:t>
      </w:r>
      <w:r w:rsidR="00D43313">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Journal of International Students</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6</w:t>
      </w:r>
      <w:r w:rsidRPr="00A55F46">
        <w:rPr>
          <w:rFonts w:ascii="Times New Roman" w:eastAsia="Times New Roman" w:hAnsi="Times New Roman" w:cs="Times New Roman"/>
          <w:sz w:val="24"/>
          <w:szCs w:val="24"/>
        </w:rPr>
        <w:t>(4), pp.967–983.</w:t>
      </w:r>
    </w:p>
    <w:p w14:paraId="613B5AB3" w14:textId="6AC91BC9" w:rsidR="00A55F46" w:rsidRPr="00A55F46" w:rsidRDefault="00A55F46">
      <w:pPr>
        <w:autoSpaceDE w:val="0"/>
        <w:autoSpaceDN w:val="0"/>
        <w:ind w:hanging="480"/>
        <w:divId w:val="1572734192"/>
        <w:rPr>
          <w:rFonts w:ascii="Times New Roman" w:eastAsia="Times New Roman" w:hAnsi="Times New Roman" w:cs="Times New Roman"/>
          <w:sz w:val="24"/>
          <w:szCs w:val="24"/>
        </w:rPr>
      </w:pPr>
      <w:r w:rsidRPr="00DF75D9">
        <w:rPr>
          <w:rFonts w:ascii="Times New Roman" w:eastAsia="Times New Roman" w:hAnsi="Times New Roman" w:cs="Times New Roman"/>
          <w:sz w:val="24"/>
          <w:szCs w:val="24"/>
        </w:rPr>
        <w:t xml:space="preserve">Krashen, S. </w:t>
      </w:r>
      <w:r w:rsidR="00DF75D9">
        <w:rPr>
          <w:rFonts w:ascii="Times New Roman" w:eastAsia="Times New Roman" w:hAnsi="Times New Roman" w:cs="Times New Roman"/>
          <w:sz w:val="24"/>
          <w:szCs w:val="24"/>
        </w:rPr>
        <w:t>(</w:t>
      </w:r>
      <w:r w:rsidRPr="00DF75D9">
        <w:rPr>
          <w:rFonts w:ascii="Times New Roman" w:eastAsia="Times New Roman" w:hAnsi="Times New Roman" w:cs="Times New Roman"/>
          <w:sz w:val="24"/>
          <w:szCs w:val="24"/>
        </w:rPr>
        <w:t>1985</w:t>
      </w:r>
      <w:r w:rsidR="00DF75D9">
        <w:rPr>
          <w:rFonts w:ascii="Times New Roman" w:eastAsia="Times New Roman" w:hAnsi="Times New Roman" w:cs="Times New Roman"/>
          <w:sz w:val="24"/>
          <w:szCs w:val="24"/>
        </w:rPr>
        <w:t>)</w:t>
      </w:r>
      <w:r w:rsidRPr="00DF75D9">
        <w:rPr>
          <w:rFonts w:ascii="Times New Roman" w:eastAsia="Times New Roman" w:hAnsi="Times New Roman" w:cs="Times New Roman"/>
          <w:sz w:val="24"/>
          <w:szCs w:val="24"/>
        </w:rPr>
        <w:t xml:space="preserve"> </w:t>
      </w:r>
      <w:r w:rsidRPr="00DF75D9">
        <w:rPr>
          <w:rFonts w:ascii="Times New Roman" w:eastAsia="Times New Roman" w:hAnsi="Times New Roman" w:cs="Times New Roman"/>
          <w:i/>
          <w:iCs/>
          <w:sz w:val="24"/>
          <w:szCs w:val="24"/>
        </w:rPr>
        <w:t>T</w:t>
      </w:r>
      <w:r w:rsidRPr="00A55F46">
        <w:rPr>
          <w:rFonts w:ascii="Times New Roman" w:eastAsia="Times New Roman" w:hAnsi="Times New Roman" w:cs="Times New Roman"/>
          <w:i/>
          <w:iCs/>
          <w:sz w:val="24"/>
          <w:szCs w:val="24"/>
        </w:rPr>
        <w:t>he Input Hypothesis: Issues and Implications</w:t>
      </w:r>
      <w:r w:rsidRPr="00A55F46">
        <w:rPr>
          <w:rFonts w:ascii="Times New Roman" w:eastAsia="Times New Roman" w:hAnsi="Times New Roman" w:cs="Times New Roman"/>
          <w:sz w:val="24"/>
          <w:szCs w:val="24"/>
        </w:rPr>
        <w:t>. London: Longman.</w:t>
      </w:r>
    </w:p>
    <w:p w14:paraId="3D136F34" w14:textId="506E5298" w:rsidR="00A55F46" w:rsidRPr="00A55F46" w:rsidRDefault="00A55F46">
      <w:pPr>
        <w:autoSpaceDE w:val="0"/>
        <w:autoSpaceDN w:val="0"/>
        <w:ind w:hanging="480"/>
        <w:divId w:val="2016225671"/>
        <w:rPr>
          <w:rFonts w:ascii="Times New Roman" w:eastAsia="Times New Roman" w:hAnsi="Times New Roman" w:cs="Times New Roman"/>
          <w:sz w:val="24"/>
          <w:szCs w:val="24"/>
        </w:rPr>
      </w:pPr>
      <w:proofErr w:type="spellStart"/>
      <w:r w:rsidRPr="00A55F46">
        <w:rPr>
          <w:rFonts w:ascii="Times New Roman" w:eastAsia="Times New Roman" w:hAnsi="Times New Roman" w:cs="Times New Roman"/>
          <w:sz w:val="24"/>
          <w:szCs w:val="24"/>
        </w:rPr>
        <w:t>Lantolf</w:t>
      </w:r>
      <w:proofErr w:type="spellEnd"/>
      <w:r w:rsidRPr="00A55F46">
        <w:rPr>
          <w:rFonts w:ascii="Times New Roman" w:eastAsia="Times New Roman" w:hAnsi="Times New Roman" w:cs="Times New Roman"/>
          <w:sz w:val="24"/>
          <w:szCs w:val="24"/>
        </w:rPr>
        <w:t xml:space="preserve">, J. and Thorne, S. </w:t>
      </w:r>
      <w:r w:rsidR="00D31C1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2006</w:t>
      </w:r>
      <w:r w:rsidR="00D31C1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Sociocultural theory and the </w:t>
      </w:r>
      <w:r w:rsidR="00D31C14">
        <w:rPr>
          <w:rFonts w:ascii="Times New Roman" w:eastAsia="Times New Roman" w:hAnsi="Times New Roman" w:cs="Times New Roman"/>
          <w:i/>
          <w:iCs/>
          <w:sz w:val="24"/>
          <w:szCs w:val="24"/>
        </w:rPr>
        <w:t>g</w:t>
      </w:r>
      <w:r w:rsidRPr="00A55F46">
        <w:rPr>
          <w:rFonts w:ascii="Times New Roman" w:eastAsia="Times New Roman" w:hAnsi="Times New Roman" w:cs="Times New Roman"/>
          <w:i/>
          <w:iCs/>
          <w:sz w:val="24"/>
          <w:szCs w:val="24"/>
        </w:rPr>
        <w:t xml:space="preserve">enesis of </w:t>
      </w:r>
      <w:r w:rsidR="00D31C14">
        <w:rPr>
          <w:rFonts w:ascii="Times New Roman" w:eastAsia="Times New Roman" w:hAnsi="Times New Roman" w:cs="Times New Roman"/>
          <w:i/>
          <w:iCs/>
          <w:sz w:val="24"/>
          <w:szCs w:val="24"/>
        </w:rPr>
        <w:t>s</w:t>
      </w:r>
      <w:r w:rsidRPr="00A55F46">
        <w:rPr>
          <w:rFonts w:ascii="Times New Roman" w:eastAsia="Times New Roman" w:hAnsi="Times New Roman" w:cs="Times New Roman"/>
          <w:i/>
          <w:iCs/>
          <w:sz w:val="24"/>
          <w:szCs w:val="24"/>
        </w:rPr>
        <w:t xml:space="preserve">econd </w:t>
      </w:r>
      <w:r w:rsidR="00D31C14">
        <w:rPr>
          <w:rFonts w:ascii="Times New Roman" w:eastAsia="Times New Roman" w:hAnsi="Times New Roman" w:cs="Times New Roman"/>
          <w:i/>
          <w:iCs/>
          <w:sz w:val="24"/>
          <w:szCs w:val="24"/>
        </w:rPr>
        <w:t>l</w:t>
      </w:r>
      <w:r w:rsidRPr="00A55F46">
        <w:rPr>
          <w:rFonts w:ascii="Times New Roman" w:eastAsia="Times New Roman" w:hAnsi="Times New Roman" w:cs="Times New Roman"/>
          <w:i/>
          <w:iCs/>
          <w:sz w:val="24"/>
          <w:szCs w:val="24"/>
        </w:rPr>
        <w:t xml:space="preserve">anguage </w:t>
      </w:r>
      <w:r w:rsidR="00D31C14">
        <w:rPr>
          <w:rFonts w:ascii="Times New Roman" w:eastAsia="Times New Roman" w:hAnsi="Times New Roman" w:cs="Times New Roman"/>
          <w:i/>
          <w:iCs/>
          <w:sz w:val="24"/>
          <w:szCs w:val="24"/>
        </w:rPr>
        <w:t>d</w:t>
      </w:r>
      <w:r w:rsidRPr="00A55F46">
        <w:rPr>
          <w:rFonts w:ascii="Times New Roman" w:eastAsia="Times New Roman" w:hAnsi="Times New Roman" w:cs="Times New Roman"/>
          <w:i/>
          <w:iCs/>
          <w:sz w:val="24"/>
          <w:szCs w:val="24"/>
        </w:rPr>
        <w:t>evelopment</w:t>
      </w:r>
      <w:r w:rsidRPr="00A55F46">
        <w:rPr>
          <w:rFonts w:ascii="Times New Roman" w:eastAsia="Times New Roman" w:hAnsi="Times New Roman" w:cs="Times New Roman"/>
          <w:sz w:val="24"/>
          <w:szCs w:val="24"/>
        </w:rPr>
        <w:t>. Oxford: Oxford University Press.</w:t>
      </w:r>
    </w:p>
    <w:p w14:paraId="2D9DE021" w14:textId="487F13F0" w:rsidR="00A55F46" w:rsidRPr="00A55F46" w:rsidRDefault="00A55F46">
      <w:pPr>
        <w:autoSpaceDE w:val="0"/>
        <w:autoSpaceDN w:val="0"/>
        <w:ind w:hanging="480"/>
        <w:divId w:val="1181700797"/>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Long, M. </w:t>
      </w:r>
      <w:r w:rsidR="00A7464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1983</w:t>
      </w:r>
      <w:r w:rsidR="00A7464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A7464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Does second language instruction make a difference? A review of the research</w:t>
      </w:r>
      <w:r w:rsidR="00A7464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TESOL </w:t>
      </w:r>
      <w:r w:rsidR="00BB45B7" w:rsidRPr="00A55F46">
        <w:rPr>
          <w:rFonts w:ascii="Times New Roman" w:eastAsia="Times New Roman" w:hAnsi="Times New Roman" w:cs="Times New Roman"/>
          <w:i/>
          <w:iCs/>
          <w:sz w:val="24"/>
          <w:szCs w:val="24"/>
        </w:rPr>
        <w:t>Quarterly</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17</w:t>
      </w:r>
      <w:r w:rsidRPr="00A55F46">
        <w:rPr>
          <w:rFonts w:ascii="Times New Roman" w:eastAsia="Times New Roman" w:hAnsi="Times New Roman" w:cs="Times New Roman"/>
          <w:sz w:val="24"/>
          <w:szCs w:val="24"/>
        </w:rPr>
        <w:t>, pp.359–82.</w:t>
      </w:r>
    </w:p>
    <w:p w14:paraId="1CAC1B58" w14:textId="24F5E098" w:rsidR="00A55F46" w:rsidRPr="00A55F46" w:rsidRDefault="00A55F46">
      <w:pPr>
        <w:autoSpaceDE w:val="0"/>
        <w:autoSpaceDN w:val="0"/>
        <w:ind w:hanging="480"/>
        <w:divId w:val="1274090325"/>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Long, M. </w:t>
      </w:r>
      <w:r w:rsidR="00A7464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1996</w:t>
      </w:r>
      <w:r w:rsidR="00A7464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A74647" w:rsidRPr="00D02DA9">
        <w:rPr>
          <w:rFonts w:ascii="Times New Roman" w:eastAsia="Times New Roman" w:hAnsi="Times New Roman" w:cs="Times New Roman"/>
          <w:sz w:val="24"/>
          <w:szCs w:val="24"/>
        </w:rPr>
        <w:t>‘</w:t>
      </w:r>
      <w:r w:rsidRPr="00D02DA9">
        <w:rPr>
          <w:rFonts w:ascii="Times New Roman" w:eastAsia="Times New Roman" w:hAnsi="Times New Roman" w:cs="Times New Roman"/>
          <w:sz w:val="24"/>
          <w:szCs w:val="24"/>
        </w:rPr>
        <w:t xml:space="preserve">The role of the linguistic </w:t>
      </w:r>
      <w:r w:rsidR="00BB45B7" w:rsidRPr="00D02DA9">
        <w:rPr>
          <w:rFonts w:ascii="Times New Roman" w:eastAsia="Times New Roman" w:hAnsi="Times New Roman" w:cs="Times New Roman"/>
          <w:sz w:val="24"/>
          <w:szCs w:val="24"/>
        </w:rPr>
        <w:t>environment</w:t>
      </w:r>
      <w:r w:rsidRPr="00D02DA9">
        <w:rPr>
          <w:rFonts w:ascii="Times New Roman" w:eastAsia="Times New Roman" w:hAnsi="Times New Roman" w:cs="Times New Roman"/>
          <w:sz w:val="24"/>
          <w:szCs w:val="24"/>
        </w:rPr>
        <w:t xml:space="preserve"> in second language acquisition</w:t>
      </w:r>
      <w:r w:rsidR="00A74647" w:rsidRPr="00D02DA9">
        <w:rPr>
          <w:rFonts w:ascii="Times New Roman" w:eastAsia="Times New Roman" w:hAnsi="Times New Roman" w:cs="Times New Roman"/>
          <w:sz w:val="24"/>
          <w:szCs w:val="24"/>
        </w:rPr>
        <w:t>’,</w:t>
      </w:r>
      <w:r w:rsidRPr="00D02DA9">
        <w:rPr>
          <w:rFonts w:ascii="Times New Roman" w:eastAsia="Times New Roman" w:hAnsi="Times New Roman" w:cs="Times New Roman"/>
          <w:sz w:val="24"/>
          <w:szCs w:val="24"/>
        </w:rPr>
        <w:t xml:space="preserve"> In Ri</w:t>
      </w:r>
      <w:r w:rsidR="00A74647" w:rsidRPr="00D02DA9">
        <w:rPr>
          <w:rFonts w:ascii="Times New Roman" w:eastAsia="Times New Roman" w:hAnsi="Times New Roman" w:cs="Times New Roman"/>
          <w:sz w:val="24"/>
          <w:szCs w:val="24"/>
        </w:rPr>
        <w:t>t</w:t>
      </w:r>
      <w:r w:rsidRPr="00D02DA9">
        <w:rPr>
          <w:rFonts w:ascii="Times New Roman" w:eastAsia="Times New Roman" w:hAnsi="Times New Roman" w:cs="Times New Roman"/>
          <w:sz w:val="24"/>
          <w:szCs w:val="24"/>
        </w:rPr>
        <w:t>chie, W. and Bhatia T. (ed</w:t>
      </w:r>
      <w:r w:rsidR="00D02DA9" w:rsidRPr="00D02DA9">
        <w:rPr>
          <w:rFonts w:ascii="Times New Roman" w:eastAsia="Times New Roman" w:hAnsi="Times New Roman" w:cs="Times New Roman"/>
          <w:sz w:val="24"/>
          <w:szCs w:val="24"/>
        </w:rPr>
        <w:t>.</w:t>
      </w:r>
      <w:r w:rsidRPr="00D02DA9">
        <w:rPr>
          <w:rFonts w:ascii="Times New Roman" w:eastAsia="Times New Roman" w:hAnsi="Times New Roman" w:cs="Times New Roman"/>
          <w:sz w:val="24"/>
          <w:szCs w:val="24"/>
        </w:rPr>
        <w:t>):</w:t>
      </w:r>
      <w:r w:rsidRPr="00A55F46">
        <w:rPr>
          <w:rFonts w:ascii="Times New Roman" w:eastAsia="Times New Roman" w:hAnsi="Times New Roman" w:cs="Times New Roman"/>
          <w:i/>
          <w:iCs/>
          <w:sz w:val="24"/>
          <w:szCs w:val="24"/>
        </w:rPr>
        <w:t xml:space="preserve"> Handbook of Second Language Acquisition</w:t>
      </w:r>
      <w:r w:rsidRPr="00A55F46">
        <w:rPr>
          <w:rFonts w:ascii="Times New Roman" w:eastAsia="Times New Roman" w:hAnsi="Times New Roman" w:cs="Times New Roman"/>
          <w:sz w:val="24"/>
          <w:szCs w:val="24"/>
        </w:rPr>
        <w:t>. San Diego: Academic Press.</w:t>
      </w:r>
    </w:p>
    <w:p w14:paraId="11A1D224" w14:textId="1766F0A0" w:rsidR="00A55F46" w:rsidRPr="00A55F46" w:rsidRDefault="00A55F46">
      <w:pPr>
        <w:autoSpaceDE w:val="0"/>
        <w:autoSpaceDN w:val="0"/>
        <w:ind w:hanging="480"/>
        <w:divId w:val="692531734"/>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Long, M. and Sato, C. </w:t>
      </w:r>
      <w:r w:rsidR="00261F5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1984</w:t>
      </w:r>
      <w:r w:rsidR="00261F5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A26FB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Methodological issues in interlanguage studies: an interactionist perspective</w:t>
      </w:r>
      <w:r w:rsidR="00A26FBA">
        <w:rPr>
          <w:rFonts w:ascii="Times New Roman" w:eastAsia="Times New Roman" w:hAnsi="Times New Roman" w:cs="Times New Roman"/>
          <w:sz w:val="24"/>
          <w:szCs w:val="24"/>
        </w:rPr>
        <w:t xml:space="preserve">’, </w:t>
      </w:r>
      <w:r w:rsidR="00A26FBA" w:rsidRPr="00261F5A">
        <w:rPr>
          <w:rFonts w:ascii="Times New Roman" w:eastAsia="Times New Roman" w:hAnsi="Times New Roman" w:cs="Times New Roman"/>
          <w:sz w:val="24"/>
          <w:szCs w:val="24"/>
        </w:rPr>
        <w:t>In Davies,</w:t>
      </w:r>
      <w:r w:rsidR="00A26FBA" w:rsidRPr="007C358F">
        <w:rPr>
          <w:rFonts w:ascii="Times New Roman" w:eastAsia="Times New Roman" w:hAnsi="Times New Roman" w:cs="Times New Roman"/>
          <w:sz w:val="24"/>
          <w:szCs w:val="24"/>
        </w:rPr>
        <w:t xml:space="preserve"> </w:t>
      </w:r>
      <w:r w:rsidR="00A26FBA" w:rsidRPr="00261F5A">
        <w:rPr>
          <w:rFonts w:ascii="Times New Roman" w:eastAsia="Times New Roman" w:hAnsi="Times New Roman" w:cs="Times New Roman"/>
          <w:sz w:val="24"/>
          <w:szCs w:val="24"/>
        </w:rPr>
        <w:t>A.</w:t>
      </w:r>
      <w:r w:rsidR="00A26FBA">
        <w:rPr>
          <w:rFonts w:ascii="Times New Roman" w:eastAsia="Times New Roman" w:hAnsi="Times New Roman" w:cs="Times New Roman"/>
          <w:sz w:val="24"/>
          <w:szCs w:val="24"/>
        </w:rPr>
        <w:t>,</w:t>
      </w:r>
      <w:r w:rsidR="00A26FBA" w:rsidRPr="00261F5A">
        <w:rPr>
          <w:rFonts w:ascii="Times New Roman" w:eastAsia="Times New Roman" w:hAnsi="Times New Roman" w:cs="Times New Roman"/>
          <w:sz w:val="24"/>
          <w:szCs w:val="24"/>
        </w:rPr>
        <w:t xml:space="preserve"> </w:t>
      </w:r>
      <w:proofErr w:type="spellStart"/>
      <w:r w:rsidR="00A26FBA" w:rsidRPr="00261F5A">
        <w:rPr>
          <w:rFonts w:ascii="Times New Roman" w:eastAsia="Times New Roman" w:hAnsi="Times New Roman" w:cs="Times New Roman"/>
          <w:sz w:val="24"/>
          <w:szCs w:val="24"/>
        </w:rPr>
        <w:t>Criper</w:t>
      </w:r>
      <w:proofErr w:type="spellEnd"/>
      <w:r w:rsidR="00A26FBA">
        <w:rPr>
          <w:rFonts w:ascii="Times New Roman" w:eastAsia="Times New Roman" w:hAnsi="Times New Roman" w:cs="Times New Roman"/>
          <w:sz w:val="24"/>
          <w:szCs w:val="24"/>
        </w:rPr>
        <w:t>,</w:t>
      </w:r>
      <w:r w:rsidR="00A26FBA" w:rsidRPr="00261F5A">
        <w:rPr>
          <w:rFonts w:ascii="Times New Roman" w:eastAsia="Times New Roman" w:hAnsi="Times New Roman" w:cs="Times New Roman"/>
          <w:sz w:val="24"/>
          <w:szCs w:val="24"/>
        </w:rPr>
        <w:t xml:space="preserve"> C. and </w:t>
      </w:r>
      <w:proofErr w:type="spellStart"/>
      <w:r w:rsidR="00A26FBA" w:rsidRPr="00261F5A">
        <w:rPr>
          <w:rFonts w:ascii="Times New Roman" w:eastAsia="Times New Roman" w:hAnsi="Times New Roman" w:cs="Times New Roman"/>
          <w:sz w:val="24"/>
          <w:szCs w:val="24"/>
        </w:rPr>
        <w:t>Howatt</w:t>
      </w:r>
      <w:proofErr w:type="spellEnd"/>
      <w:r w:rsidR="00A26FBA">
        <w:rPr>
          <w:rFonts w:ascii="Times New Roman" w:eastAsia="Times New Roman" w:hAnsi="Times New Roman" w:cs="Times New Roman"/>
          <w:sz w:val="24"/>
          <w:szCs w:val="24"/>
        </w:rPr>
        <w:t>,</w:t>
      </w:r>
      <w:r w:rsidR="00A26FBA" w:rsidRPr="007C358F">
        <w:rPr>
          <w:rFonts w:ascii="Times New Roman" w:eastAsia="Times New Roman" w:hAnsi="Times New Roman" w:cs="Times New Roman"/>
          <w:sz w:val="24"/>
          <w:szCs w:val="24"/>
        </w:rPr>
        <w:t xml:space="preserve"> </w:t>
      </w:r>
      <w:r w:rsidR="00A26FBA" w:rsidRPr="00261F5A">
        <w:rPr>
          <w:rFonts w:ascii="Times New Roman" w:eastAsia="Times New Roman" w:hAnsi="Times New Roman" w:cs="Times New Roman"/>
          <w:sz w:val="24"/>
          <w:szCs w:val="24"/>
        </w:rPr>
        <w:t xml:space="preserve">A. P. R. (ed.) </w:t>
      </w:r>
      <w:r w:rsidR="00A26FBA" w:rsidRPr="007C358F">
        <w:rPr>
          <w:rFonts w:ascii="Times New Roman" w:eastAsia="Times New Roman" w:hAnsi="Times New Roman" w:cs="Times New Roman"/>
          <w:i/>
          <w:iCs/>
          <w:sz w:val="24"/>
          <w:szCs w:val="24"/>
        </w:rPr>
        <w:t>Interlanguage</w:t>
      </w:r>
      <w:r w:rsidR="00A26FBA" w:rsidRPr="00261F5A">
        <w:rPr>
          <w:rFonts w:ascii="Times New Roman" w:eastAsia="Times New Roman" w:hAnsi="Times New Roman" w:cs="Times New Roman"/>
          <w:sz w:val="24"/>
          <w:szCs w:val="24"/>
        </w:rPr>
        <w:t xml:space="preserve"> (pp. 253–80). Edinburgh: Edinburgh University Press.</w:t>
      </w:r>
    </w:p>
    <w:p w14:paraId="08077A63" w14:textId="76936FDC" w:rsidR="00A55F46" w:rsidRPr="00A55F46" w:rsidRDefault="00A55F46">
      <w:pPr>
        <w:autoSpaceDE w:val="0"/>
        <w:autoSpaceDN w:val="0"/>
        <w:ind w:hanging="480"/>
        <w:divId w:val="230694868"/>
        <w:rPr>
          <w:rFonts w:ascii="Times New Roman" w:eastAsia="Times New Roman" w:hAnsi="Times New Roman" w:cs="Times New Roman"/>
          <w:sz w:val="24"/>
          <w:szCs w:val="24"/>
        </w:rPr>
      </w:pPr>
      <w:proofErr w:type="spellStart"/>
      <w:r w:rsidRPr="00A55F46">
        <w:rPr>
          <w:rFonts w:ascii="Times New Roman" w:eastAsia="Times New Roman" w:hAnsi="Times New Roman" w:cs="Times New Roman"/>
          <w:sz w:val="24"/>
          <w:szCs w:val="24"/>
        </w:rPr>
        <w:t>Lyster</w:t>
      </w:r>
      <w:proofErr w:type="spellEnd"/>
      <w:r w:rsidRPr="00A55F46">
        <w:rPr>
          <w:rFonts w:ascii="Times New Roman" w:eastAsia="Times New Roman" w:hAnsi="Times New Roman" w:cs="Times New Roman"/>
          <w:sz w:val="24"/>
          <w:szCs w:val="24"/>
        </w:rPr>
        <w:t xml:space="preserve">, R. and </w:t>
      </w:r>
      <w:proofErr w:type="spellStart"/>
      <w:r w:rsidRPr="00A55F46">
        <w:rPr>
          <w:rFonts w:ascii="Times New Roman" w:eastAsia="Times New Roman" w:hAnsi="Times New Roman" w:cs="Times New Roman"/>
          <w:sz w:val="24"/>
          <w:szCs w:val="24"/>
        </w:rPr>
        <w:t>Ranta</w:t>
      </w:r>
      <w:proofErr w:type="spellEnd"/>
      <w:r w:rsidRPr="00A55F46">
        <w:rPr>
          <w:rFonts w:ascii="Times New Roman" w:eastAsia="Times New Roman" w:hAnsi="Times New Roman" w:cs="Times New Roman"/>
          <w:sz w:val="24"/>
          <w:szCs w:val="24"/>
        </w:rPr>
        <w:t xml:space="preserve">, L. </w:t>
      </w:r>
      <w:r w:rsidR="00B674F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1997</w:t>
      </w:r>
      <w:r w:rsidR="00B674F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B674F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Corrective feedback and learner uptake</w:t>
      </w:r>
      <w:r w:rsidR="00B674F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Studies in Second Language Acquisition</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19</w:t>
      </w:r>
      <w:r w:rsidRPr="00A55F46">
        <w:rPr>
          <w:rFonts w:ascii="Times New Roman" w:eastAsia="Times New Roman" w:hAnsi="Times New Roman" w:cs="Times New Roman"/>
          <w:sz w:val="24"/>
          <w:szCs w:val="24"/>
        </w:rPr>
        <w:t>(1), pp.37–66.</w:t>
      </w:r>
    </w:p>
    <w:p w14:paraId="21EECA22" w14:textId="7C080833" w:rsidR="00A55F46" w:rsidRPr="00A55F46" w:rsidRDefault="00A55F46">
      <w:pPr>
        <w:autoSpaceDE w:val="0"/>
        <w:autoSpaceDN w:val="0"/>
        <w:ind w:hanging="480"/>
        <w:divId w:val="495461178"/>
        <w:rPr>
          <w:rFonts w:ascii="Times New Roman" w:eastAsia="Times New Roman" w:hAnsi="Times New Roman" w:cs="Times New Roman"/>
          <w:sz w:val="24"/>
          <w:szCs w:val="24"/>
        </w:rPr>
      </w:pPr>
      <w:proofErr w:type="spellStart"/>
      <w:r w:rsidRPr="00A55F46">
        <w:rPr>
          <w:rFonts w:ascii="Times New Roman" w:eastAsia="Times New Roman" w:hAnsi="Times New Roman" w:cs="Times New Roman"/>
          <w:sz w:val="24"/>
          <w:szCs w:val="24"/>
        </w:rPr>
        <w:t>Macaro</w:t>
      </w:r>
      <w:proofErr w:type="spellEnd"/>
      <w:r w:rsidRPr="00A55F46">
        <w:rPr>
          <w:rFonts w:ascii="Times New Roman" w:eastAsia="Times New Roman" w:hAnsi="Times New Roman" w:cs="Times New Roman"/>
          <w:sz w:val="24"/>
          <w:szCs w:val="24"/>
        </w:rPr>
        <w:t xml:space="preserve">, E. </w:t>
      </w:r>
      <w:r w:rsidR="00B674F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1997</w:t>
      </w:r>
      <w:r w:rsidR="00B674F6">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Target Language, Collaborative Learning and Autonomy</w:t>
      </w:r>
      <w:r w:rsidRPr="00A55F46">
        <w:rPr>
          <w:rFonts w:ascii="Times New Roman" w:eastAsia="Times New Roman" w:hAnsi="Times New Roman" w:cs="Times New Roman"/>
          <w:sz w:val="24"/>
          <w:szCs w:val="24"/>
        </w:rPr>
        <w:t xml:space="preserve">. Clevedon: </w:t>
      </w:r>
      <w:r w:rsidRPr="00A55F46">
        <w:rPr>
          <w:rFonts w:ascii="Times New Roman" w:eastAsia="Times New Roman" w:hAnsi="Times New Roman" w:cs="Times New Roman"/>
          <w:sz w:val="24"/>
          <w:szCs w:val="24"/>
        </w:rPr>
        <w:lastRenderedPageBreak/>
        <w:t>Multilingual Matters.</w:t>
      </w:r>
    </w:p>
    <w:p w14:paraId="60CD4D98" w14:textId="1C53B7BE" w:rsidR="00A55F46" w:rsidRPr="00A55F46" w:rsidRDefault="00A55F46">
      <w:pPr>
        <w:autoSpaceDE w:val="0"/>
        <w:autoSpaceDN w:val="0"/>
        <w:ind w:hanging="480"/>
        <w:divId w:val="218976161"/>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Moser, J., Harris, J. and Carle, J. </w:t>
      </w:r>
      <w:r w:rsidR="0038404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2012</w:t>
      </w:r>
      <w:r w:rsidR="0038404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38404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Improving teacher talk through a task-based approach</w:t>
      </w:r>
      <w:r w:rsidR="0038404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ELT Journal</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66</w:t>
      </w:r>
      <w:r w:rsidRPr="00A55F46">
        <w:rPr>
          <w:rFonts w:ascii="Times New Roman" w:eastAsia="Times New Roman" w:hAnsi="Times New Roman" w:cs="Times New Roman"/>
          <w:sz w:val="24"/>
          <w:szCs w:val="24"/>
        </w:rPr>
        <w:t>(1), pp.81–88.</w:t>
      </w:r>
    </w:p>
    <w:p w14:paraId="3F26B8DB" w14:textId="5F9F138D" w:rsidR="00A55F46" w:rsidRPr="00A55F46" w:rsidRDefault="00A55F46">
      <w:pPr>
        <w:autoSpaceDE w:val="0"/>
        <w:autoSpaceDN w:val="0"/>
        <w:ind w:hanging="480"/>
        <w:divId w:val="1683580560"/>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Pica, T. </w:t>
      </w:r>
      <w:r w:rsidR="00601B91">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1988</w:t>
      </w:r>
      <w:r w:rsidR="00601B91">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B24362">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Interlanguage adjustments as an outcome of NS–NNS negotiated interaction</w:t>
      </w:r>
      <w:r w:rsidR="00B24362">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Language Learning</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38</w:t>
      </w:r>
      <w:r w:rsidRPr="00A55F46">
        <w:rPr>
          <w:rFonts w:ascii="Times New Roman" w:eastAsia="Times New Roman" w:hAnsi="Times New Roman" w:cs="Times New Roman"/>
          <w:sz w:val="24"/>
          <w:szCs w:val="24"/>
        </w:rPr>
        <w:t>(1), pp.45–73.</w:t>
      </w:r>
    </w:p>
    <w:p w14:paraId="4B8E6DF8" w14:textId="4168A8D9" w:rsidR="00A55F46" w:rsidRPr="00A55F46" w:rsidRDefault="00A55F46">
      <w:pPr>
        <w:autoSpaceDE w:val="0"/>
        <w:autoSpaceDN w:val="0"/>
        <w:ind w:hanging="480"/>
        <w:divId w:val="1024214535"/>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Platt, J., Richards, J. and Weber, H. </w:t>
      </w:r>
      <w:r w:rsidR="008E3B11">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1985</w:t>
      </w:r>
      <w:r w:rsidR="008E3B11">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Longman </w:t>
      </w:r>
      <w:r w:rsidR="00607D22">
        <w:rPr>
          <w:rFonts w:ascii="Times New Roman" w:eastAsia="Times New Roman" w:hAnsi="Times New Roman" w:cs="Times New Roman"/>
          <w:i/>
          <w:iCs/>
          <w:sz w:val="24"/>
          <w:szCs w:val="24"/>
        </w:rPr>
        <w:t>d</w:t>
      </w:r>
      <w:r w:rsidRPr="00A55F46">
        <w:rPr>
          <w:rFonts w:ascii="Times New Roman" w:eastAsia="Times New Roman" w:hAnsi="Times New Roman" w:cs="Times New Roman"/>
          <w:i/>
          <w:iCs/>
          <w:sz w:val="24"/>
          <w:szCs w:val="24"/>
        </w:rPr>
        <w:t xml:space="preserve">ictionary of </w:t>
      </w:r>
      <w:r w:rsidR="00607D22">
        <w:rPr>
          <w:rFonts w:ascii="Times New Roman" w:eastAsia="Times New Roman" w:hAnsi="Times New Roman" w:cs="Times New Roman"/>
          <w:i/>
          <w:iCs/>
          <w:sz w:val="24"/>
          <w:szCs w:val="24"/>
        </w:rPr>
        <w:t>a</w:t>
      </w:r>
      <w:r w:rsidRPr="00A55F46">
        <w:rPr>
          <w:rFonts w:ascii="Times New Roman" w:eastAsia="Times New Roman" w:hAnsi="Times New Roman" w:cs="Times New Roman"/>
          <w:i/>
          <w:iCs/>
          <w:sz w:val="24"/>
          <w:szCs w:val="24"/>
        </w:rPr>
        <w:t xml:space="preserve">pplied </w:t>
      </w:r>
      <w:r w:rsidR="00607D22">
        <w:rPr>
          <w:rFonts w:ascii="Times New Roman" w:eastAsia="Times New Roman" w:hAnsi="Times New Roman" w:cs="Times New Roman"/>
          <w:i/>
          <w:iCs/>
          <w:sz w:val="24"/>
          <w:szCs w:val="24"/>
        </w:rPr>
        <w:t>l</w:t>
      </w:r>
      <w:r w:rsidRPr="00A55F46">
        <w:rPr>
          <w:rFonts w:ascii="Times New Roman" w:eastAsia="Times New Roman" w:hAnsi="Times New Roman" w:cs="Times New Roman"/>
          <w:i/>
          <w:iCs/>
          <w:sz w:val="24"/>
          <w:szCs w:val="24"/>
        </w:rPr>
        <w:t>inguistics</w:t>
      </w:r>
      <w:r w:rsidRPr="00A55F46">
        <w:rPr>
          <w:rFonts w:ascii="Times New Roman" w:eastAsia="Times New Roman" w:hAnsi="Times New Roman" w:cs="Times New Roman"/>
          <w:sz w:val="24"/>
          <w:szCs w:val="24"/>
        </w:rPr>
        <w:t>.</w:t>
      </w:r>
      <w:r w:rsidR="00F044CC">
        <w:rPr>
          <w:rFonts w:ascii="Times New Roman" w:eastAsia="Times New Roman" w:hAnsi="Times New Roman" w:cs="Times New Roman"/>
          <w:sz w:val="24"/>
          <w:szCs w:val="24"/>
        </w:rPr>
        <w:t xml:space="preserve"> </w:t>
      </w:r>
      <w:r w:rsidR="00F044CC" w:rsidRPr="00F044CC">
        <w:rPr>
          <w:rFonts w:ascii="Times New Roman" w:eastAsia="Times New Roman" w:hAnsi="Times New Roman" w:cs="Times New Roman"/>
          <w:sz w:val="24"/>
          <w:szCs w:val="24"/>
        </w:rPr>
        <w:t>London: Longman.</w:t>
      </w:r>
    </w:p>
    <w:p w14:paraId="321D96B7" w14:textId="4C522AD1" w:rsidR="00A55F46" w:rsidRPr="00A55F46" w:rsidRDefault="00A55F46">
      <w:pPr>
        <w:autoSpaceDE w:val="0"/>
        <w:autoSpaceDN w:val="0"/>
        <w:ind w:hanging="480"/>
        <w:divId w:val="688024956"/>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Schmidt, R. </w:t>
      </w:r>
      <w:r w:rsidR="0097531B">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1994</w:t>
      </w:r>
      <w:r w:rsidR="0097531B">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E6040D">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Deconstructing consciousness in search of useful definitions for applied linguis</w:t>
      </w:r>
      <w:r w:rsidR="00F81585">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ics</w:t>
      </w:r>
      <w:r w:rsidR="00E6040D">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AILA Review</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11</w:t>
      </w:r>
      <w:r w:rsidRPr="00A55F46">
        <w:rPr>
          <w:rFonts w:ascii="Times New Roman" w:eastAsia="Times New Roman" w:hAnsi="Times New Roman" w:cs="Times New Roman"/>
          <w:sz w:val="24"/>
          <w:szCs w:val="24"/>
        </w:rPr>
        <w:t>, pp.11–26.</w:t>
      </w:r>
    </w:p>
    <w:p w14:paraId="342BB93B" w14:textId="4B7F6903" w:rsidR="00A55F46" w:rsidRPr="00A55F46" w:rsidRDefault="00A55F46">
      <w:pPr>
        <w:autoSpaceDE w:val="0"/>
        <w:autoSpaceDN w:val="0"/>
        <w:ind w:hanging="480"/>
        <w:divId w:val="1351569010"/>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Sinclair, J.M. and </w:t>
      </w:r>
      <w:proofErr w:type="spellStart"/>
      <w:r w:rsidRPr="00A55F46">
        <w:rPr>
          <w:rFonts w:ascii="Times New Roman" w:eastAsia="Times New Roman" w:hAnsi="Times New Roman" w:cs="Times New Roman"/>
          <w:sz w:val="24"/>
          <w:szCs w:val="24"/>
        </w:rPr>
        <w:t>Coulthard</w:t>
      </w:r>
      <w:proofErr w:type="spellEnd"/>
      <w:r w:rsidRPr="00A55F46">
        <w:rPr>
          <w:rFonts w:ascii="Times New Roman" w:eastAsia="Times New Roman" w:hAnsi="Times New Roman" w:cs="Times New Roman"/>
          <w:sz w:val="24"/>
          <w:szCs w:val="24"/>
        </w:rPr>
        <w:t xml:space="preserve">, M. </w:t>
      </w:r>
      <w:r w:rsidR="000061E1">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1975</w:t>
      </w:r>
      <w:r w:rsidR="000061E1">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Towards an </w:t>
      </w:r>
      <w:r w:rsidR="00346036">
        <w:rPr>
          <w:rFonts w:ascii="Times New Roman" w:eastAsia="Times New Roman" w:hAnsi="Times New Roman" w:cs="Times New Roman"/>
          <w:i/>
          <w:iCs/>
          <w:sz w:val="24"/>
          <w:szCs w:val="24"/>
        </w:rPr>
        <w:t>a</w:t>
      </w:r>
      <w:r w:rsidRPr="00A55F46">
        <w:rPr>
          <w:rFonts w:ascii="Times New Roman" w:eastAsia="Times New Roman" w:hAnsi="Times New Roman" w:cs="Times New Roman"/>
          <w:i/>
          <w:iCs/>
          <w:sz w:val="24"/>
          <w:szCs w:val="24"/>
        </w:rPr>
        <w:t xml:space="preserve">nalysis of </w:t>
      </w:r>
      <w:r w:rsidR="00346036">
        <w:rPr>
          <w:rFonts w:ascii="Times New Roman" w:eastAsia="Times New Roman" w:hAnsi="Times New Roman" w:cs="Times New Roman"/>
          <w:i/>
          <w:iCs/>
          <w:sz w:val="24"/>
          <w:szCs w:val="24"/>
        </w:rPr>
        <w:t>d</w:t>
      </w:r>
      <w:r w:rsidRPr="00A55F46">
        <w:rPr>
          <w:rFonts w:ascii="Times New Roman" w:eastAsia="Times New Roman" w:hAnsi="Times New Roman" w:cs="Times New Roman"/>
          <w:i/>
          <w:iCs/>
          <w:sz w:val="24"/>
          <w:szCs w:val="24"/>
        </w:rPr>
        <w:t xml:space="preserve">iscourse: </w:t>
      </w:r>
      <w:r w:rsidR="00346036">
        <w:rPr>
          <w:rFonts w:ascii="Times New Roman" w:eastAsia="Times New Roman" w:hAnsi="Times New Roman" w:cs="Times New Roman"/>
          <w:i/>
          <w:iCs/>
          <w:sz w:val="24"/>
          <w:szCs w:val="24"/>
        </w:rPr>
        <w:t>t</w:t>
      </w:r>
      <w:r w:rsidRPr="00A55F46">
        <w:rPr>
          <w:rFonts w:ascii="Times New Roman" w:eastAsia="Times New Roman" w:hAnsi="Times New Roman" w:cs="Times New Roman"/>
          <w:i/>
          <w:iCs/>
          <w:sz w:val="24"/>
          <w:szCs w:val="24"/>
        </w:rPr>
        <w:t xml:space="preserve">he English used by </w:t>
      </w:r>
      <w:r w:rsidR="00346036">
        <w:rPr>
          <w:rFonts w:ascii="Times New Roman" w:eastAsia="Times New Roman" w:hAnsi="Times New Roman" w:cs="Times New Roman"/>
          <w:i/>
          <w:iCs/>
          <w:sz w:val="24"/>
          <w:szCs w:val="24"/>
        </w:rPr>
        <w:t>t</w:t>
      </w:r>
      <w:r w:rsidRPr="00A55F46">
        <w:rPr>
          <w:rFonts w:ascii="Times New Roman" w:eastAsia="Times New Roman" w:hAnsi="Times New Roman" w:cs="Times New Roman"/>
          <w:i/>
          <w:iCs/>
          <w:sz w:val="24"/>
          <w:szCs w:val="24"/>
        </w:rPr>
        <w:t xml:space="preserve">eachers and </w:t>
      </w:r>
      <w:r w:rsidR="00346036">
        <w:rPr>
          <w:rFonts w:ascii="Times New Roman" w:eastAsia="Times New Roman" w:hAnsi="Times New Roman" w:cs="Times New Roman"/>
          <w:i/>
          <w:iCs/>
          <w:sz w:val="24"/>
          <w:szCs w:val="24"/>
        </w:rPr>
        <w:t>p</w:t>
      </w:r>
      <w:r w:rsidRPr="00A55F46">
        <w:rPr>
          <w:rFonts w:ascii="Times New Roman" w:eastAsia="Times New Roman" w:hAnsi="Times New Roman" w:cs="Times New Roman"/>
          <w:i/>
          <w:iCs/>
          <w:sz w:val="24"/>
          <w:szCs w:val="24"/>
        </w:rPr>
        <w:t>upils</w:t>
      </w:r>
      <w:r w:rsidRPr="00A55F46">
        <w:rPr>
          <w:rFonts w:ascii="Times New Roman" w:eastAsia="Times New Roman" w:hAnsi="Times New Roman" w:cs="Times New Roman"/>
          <w:sz w:val="24"/>
          <w:szCs w:val="24"/>
        </w:rPr>
        <w:t xml:space="preserve">. Oxford: Oxford University Press. </w:t>
      </w:r>
    </w:p>
    <w:p w14:paraId="0C6DE29B" w14:textId="795AE77A" w:rsidR="00A55F46" w:rsidRPr="00A55F46" w:rsidRDefault="00A55F46">
      <w:pPr>
        <w:autoSpaceDE w:val="0"/>
        <w:autoSpaceDN w:val="0"/>
        <w:ind w:hanging="480"/>
        <w:divId w:val="467212396"/>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Swain, M. </w:t>
      </w:r>
      <w:r w:rsidR="00D8297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1985</w:t>
      </w:r>
      <w:r w:rsidR="00D8297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235D3F" w:rsidRPr="00235D3F">
        <w:rPr>
          <w:rFonts w:ascii="Times New Roman" w:eastAsia="Times New Roman" w:hAnsi="Times New Roman" w:cs="Times New Roman"/>
          <w:sz w:val="24"/>
          <w:szCs w:val="24"/>
        </w:rPr>
        <w:t>‘</w:t>
      </w:r>
      <w:r w:rsidRPr="00235D3F">
        <w:rPr>
          <w:rFonts w:ascii="Times New Roman" w:eastAsia="Times New Roman" w:hAnsi="Times New Roman" w:cs="Times New Roman"/>
          <w:sz w:val="24"/>
          <w:szCs w:val="24"/>
        </w:rPr>
        <w:t>Communicative competence: some roles of comprehensible input and comprehensible output in its development</w:t>
      </w:r>
      <w:r w:rsidR="00235D3F">
        <w:rPr>
          <w:rFonts w:ascii="Times New Roman" w:eastAsia="Times New Roman" w:hAnsi="Times New Roman" w:cs="Times New Roman"/>
          <w:sz w:val="24"/>
          <w:szCs w:val="24"/>
        </w:rPr>
        <w:t>’</w:t>
      </w:r>
      <w:r w:rsidRPr="00235D3F">
        <w:rPr>
          <w:rFonts w:ascii="Times New Roman" w:eastAsia="Times New Roman" w:hAnsi="Times New Roman" w:cs="Times New Roman"/>
          <w:sz w:val="24"/>
          <w:szCs w:val="24"/>
        </w:rPr>
        <w:t xml:space="preserve"> </w:t>
      </w:r>
      <w:r w:rsidR="00235D3F">
        <w:rPr>
          <w:rFonts w:ascii="Times New Roman" w:eastAsia="Times New Roman" w:hAnsi="Times New Roman" w:cs="Times New Roman"/>
          <w:sz w:val="24"/>
          <w:szCs w:val="24"/>
        </w:rPr>
        <w:t>I</w:t>
      </w:r>
      <w:r w:rsidRPr="00235D3F">
        <w:rPr>
          <w:rFonts w:ascii="Times New Roman" w:eastAsia="Times New Roman" w:hAnsi="Times New Roman" w:cs="Times New Roman"/>
          <w:sz w:val="24"/>
          <w:szCs w:val="24"/>
        </w:rPr>
        <w:t xml:space="preserve">n </w:t>
      </w:r>
      <w:proofErr w:type="spellStart"/>
      <w:r w:rsidRPr="00235D3F">
        <w:rPr>
          <w:rFonts w:ascii="Times New Roman" w:eastAsia="Times New Roman" w:hAnsi="Times New Roman" w:cs="Times New Roman"/>
          <w:sz w:val="24"/>
          <w:szCs w:val="24"/>
        </w:rPr>
        <w:t>Gass</w:t>
      </w:r>
      <w:proofErr w:type="spellEnd"/>
      <w:r w:rsidRPr="00235D3F">
        <w:rPr>
          <w:rFonts w:ascii="Times New Roman" w:eastAsia="Times New Roman" w:hAnsi="Times New Roman" w:cs="Times New Roman"/>
          <w:sz w:val="24"/>
          <w:szCs w:val="24"/>
        </w:rPr>
        <w:t>, S. and Madden, C. (ed.):</w:t>
      </w:r>
      <w:r w:rsidRPr="00A55F46">
        <w:rPr>
          <w:rFonts w:ascii="Times New Roman" w:eastAsia="Times New Roman" w:hAnsi="Times New Roman" w:cs="Times New Roman"/>
          <w:i/>
          <w:iCs/>
          <w:sz w:val="24"/>
          <w:szCs w:val="24"/>
        </w:rPr>
        <w:t xml:space="preserve"> Input in Second Language </w:t>
      </w:r>
      <w:r w:rsidR="00235D3F" w:rsidRPr="00A55F46">
        <w:rPr>
          <w:rFonts w:ascii="Times New Roman" w:eastAsia="Times New Roman" w:hAnsi="Times New Roman" w:cs="Times New Roman"/>
          <w:i/>
          <w:iCs/>
          <w:sz w:val="24"/>
          <w:szCs w:val="24"/>
        </w:rPr>
        <w:t>Acquisition</w:t>
      </w:r>
      <w:r w:rsidRPr="00A55F46">
        <w:rPr>
          <w:rFonts w:ascii="Times New Roman" w:eastAsia="Times New Roman" w:hAnsi="Times New Roman" w:cs="Times New Roman"/>
          <w:sz w:val="24"/>
          <w:szCs w:val="24"/>
        </w:rPr>
        <w:t>. Rowley, MA: Newbury House.</w:t>
      </w:r>
    </w:p>
    <w:p w14:paraId="6E9B0370" w14:textId="11A3996B" w:rsidR="00A55F46" w:rsidRPr="00A55F46" w:rsidRDefault="00A55F46">
      <w:pPr>
        <w:autoSpaceDE w:val="0"/>
        <w:autoSpaceDN w:val="0"/>
        <w:ind w:hanging="480"/>
        <w:divId w:val="2038189158"/>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Swain, M. </w:t>
      </w:r>
      <w:r w:rsidR="008720D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2000</w:t>
      </w:r>
      <w:r w:rsidR="008720DA">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7E35DE" w:rsidRPr="007E35DE">
        <w:rPr>
          <w:rFonts w:ascii="Times New Roman" w:eastAsia="Times New Roman" w:hAnsi="Times New Roman" w:cs="Times New Roman"/>
          <w:sz w:val="24"/>
          <w:szCs w:val="24"/>
        </w:rPr>
        <w:t>‘</w:t>
      </w:r>
      <w:r w:rsidRPr="007E35DE">
        <w:rPr>
          <w:rFonts w:ascii="Times New Roman" w:eastAsia="Times New Roman" w:hAnsi="Times New Roman" w:cs="Times New Roman"/>
          <w:sz w:val="24"/>
          <w:szCs w:val="24"/>
        </w:rPr>
        <w:t xml:space="preserve">The output hypothesis and beyond: mediating acquisition through </w:t>
      </w:r>
      <w:r w:rsidR="008720DA" w:rsidRPr="007E35DE">
        <w:rPr>
          <w:rFonts w:ascii="Times New Roman" w:eastAsia="Times New Roman" w:hAnsi="Times New Roman" w:cs="Times New Roman"/>
          <w:sz w:val="24"/>
          <w:szCs w:val="24"/>
        </w:rPr>
        <w:t>collaborative</w:t>
      </w:r>
      <w:r w:rsidRPr="007E35DE">
        <w:rPr>
          <w:rFonts w:ascii="Times New Roman" w:eastAsia="Times New Roman" w:hAnsi="Times New Roman" w:cs="Times New Roman"/>
          <w:sz w:val="24"/>
          <w:szCs w:val="24"/>
        </w:rPr>
        <w:t xml:space="preserve"> dialogue</w:t>
      </w:r>
      <w:r w:rsidR="007E35DE">
        <w:rPr>
          <w:rFonts w:ascii="Times New Roman" w:eastAsia="Times New Roman" w:hAnsi="Times New Roman" w:cs="Times New Roman"/>
          <w:sz w:val="24"/>
          <w:szCs w:val="24"/>
        </w:rPr>
        <w:t>’</w:t>
      </w:r>
      <w:r w:rsidRPr="007E35DE">
        <w:rPr>
          <w:rFonts w:ascii="Times New Roman" w:eastAsia="Times New Roman" w:hAnsi="Times New Roman" w:cs="Times New Roman"/>
          <w:sz w:val="24"/>
          <w:szCs w:val="24"/>
        </w:rPr>
        <w:t xml:space="preserve"> </w:t>
      </w:r>
      <w:r w:rsidR="007E35DE">
        <w:rPr>
          <w:rFonts w:ascii="Times New Roman" w:eastAsia="Times New Roman" w:hAnsi="Times New Roman" w:cs="Times New Roman"/>
          <w:sz w:val="24"/>
          <w:szCs w:val="24"/>
        </w:rPr>
        <w:t>I</w:t>
      </w:r>
      <w:r w:rsidRPr="007E35DE">
        <w:rPr>
          <w:rFonts w:ascii="Times New Roman" w:eastAsia="Times New Roman" w:hAnsi="Times New Roman" w:cs="Times New Roman"/>
          <w:sz w:val="24"/>
          <w:szCs w:val="24"/>
        </w:rPr>
        <w:t xml:space="preserve">n </w:t>
      </w:r>
      <w:proofErr w:type="spellStart"/>
      <w:r w:rsidRPr="007E35DE">
        <w:rPr>
          <w:rFonts w:ascii="Times New Roman" w:eastAsia="Times New Roman" w:hAnsi="Times New Roman" w:cs="Times New Roman"/>
          <w:sz w:val="24"/>
          <w:szCs w:val="24"/>
        </w:rPr>
        <w:t>Lantolf</w:t>
      </w:r>
      <w:proofErr w:type="spellEnd"/>
      <w:r w:rsidRPr="007E35DE">
        <w:rPr>
          <w:rFonts w:ascii="Times New Roman" w:eastAsia="Times New Roman" w:hAnsi="Times New Roman" w:cs="Times New Roman"/>
          <w:sz w:val="24"/>
          <w:szCs w:val="24"/>
        </w:rPr>
        <w:t xml:space="preserve">, J. (ed.) </w:t>
      </w:r>
      <w:r w:rsidRPr="00A55F46">
        <w:rPr>
          <w:rFonts w:ascii="Times New Roman" w:eastAsia="Times New Roman" w:hAnsi="Times New Roman" w:cs="Times New Roman"/>
          <w:i/>
          <w:iCs/>
          <w:sz w:val="24"/>
          <w:szCs w:val="24"/>
        </w:rPr>
        <w:t>Sociocultural Theory and Second Language Learning</w:t>
      </w:r>
      <w:r w:rsidRPr="00A55F46">
        <w:rPr>
          <w:rFonts w:ascii="Times New Roman" w:eastAsia="Times New Roman" w:hAnsi="Times New Roman" w:cs="Times New Roman"/>
          <w:sz w:val="24"/>
          <w:szCs w:val="24"/>
        </w:rPr>
        <w:t>. Oxford: Oxford University Press.</w:t>
      </w:r>
    </w:p>
    <w:p w14:paraId="4BDFC331" w14:textId="07C8F6E5" w:rsidR="00A55F46" w:rsidRPr="00A55F46" w:rsidRDefault="00A55F46">
      <w:pPr>
        <w:autoSpaceDE w:val="0"/>
        <w:autoSpaceDN w:val="0"/>
        <w:ind w:hanging="480"/>
        <w:divId w:val="250895560"/>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Teo, P. </w:t>
      </w:r>
      <w:r w:rsidR="004D0CDB">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2017</w:t>
      </w:r>
      <w:r w:rsidR="004D0CDB">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67308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Bridging </w:t>
      </w:r>
      <w:r w:rsidR="00673084">
        <w:rPr>
          <w:rFonts w:ascii="Times New Roman" w:eastAsia="Times New Roman" w:hAnsi="Times New Roman" w:cs="Times New Roman"/>
          <w:sz w:val="24"/>
          <w:szCs w:val="24"/>
        </w:rPr>
        <w:t>p</w:t>
      </w:r>
      <w:r w:rsidRPr="00A55F46">
        <w:rPr>
          <w:rFonts w:ascii="Times New Roman" w:eastAsia="Times New Roman" w:hAnsi="Times New Roman" w:cs="Times New Roman"/>
          <w:sz w:val="24"/>
          <w:szCs w:val="24"/>
        </w:rPr>
        <w:t xml:space="preserve">olicy and </w:t>
      </w:r>
      <w:r w:rsidR="00673084">
        <w:rPr>
          <w:rFonts w:ascii="Times New Roman" w:eastAsia="Times New Roman" w:hAnsi="Times New Roman" w:cs="Times New Roman"/>
          <w:sz w:val="24"/>
          <w:szCs w:val="24"/>
        </w:rPr>
        <w:t>p</w:t>
      </w:r>
      <w:r w:rsidRPr="00A55F46">
        <w:rPr>
          <w:rFonts w:ascii="Times New Roman" w:eastAsia="Times New Roman" w:hAnsi="Times New Roman" w:cs="Times New Roman"/>
          <w:sz w:val="24"/>
          <w:szCs w:val="24"/>
        </w:rPr>
        <w:t xml:space="preserve">ractice: </w:t>
      </w:r>
      <w:r w:rsidR="00673084">
        <w:rPr>
          <w:rFonts w:ascii="Times New Roman" w:eastAsia="Times New Roman" w:hAnsi="Times New Roman" w:cs="Times New Roman"/>
          <w:sz w:val="24"/>
          <w:szCs w:val="24"/>
        </w:rPr>
        <w:t>a</w:t>
      </w:r>
      <w:r w:rsidRPr="00A55F46">
        <w:rPr>
          <w:rFonts w:ascii="Times New Roman" w:eastAsia="Times New Roman" w:hAnsi="Times New Roman" w:cs="Times New Roman"/>
          <w:sz w:val="24"/>
          <w:szCs w:val="24"/>
        </w:rPr>
        <w:t xml:space="preserve"> </w:t>
      </w:r>
      <w:r w:rsidR="00673084">
        <w:rPr>
          <w:rFonts w:ascii="Times New Roman" w:eastAsia="Times New Roman" w:hAnsi="Times New Roman" w:cs="Times New Roman"/>
          <w:sz w:val="24"/>
          <w:szCs w:val="24"/>
        </w:rPr>
        <w:t>s</w:t>
      </w:r>
      <w:r w:rsidRPr="00A55F46">
        <w:rPr>
          <w:rFonts w:ascii="Times New Roman" w:eastAsia="Times New Roman" w:hAnsi="Times New Roman" w:cs="Times New Roman"/>
          <w:sz w:val="24"/>
          <w:szCs w:val="24"/>
        </w:rPr>
        <w:t xml:space="preserve">tudy of EFL </w:t>
      </w:r>
      <w:r w:rsidR="00673084">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 xml:space="preserve">eacher </w:t>
      </w:r>
      <w:r w:rsidR="00673084">
        <w:rPr>
          <w:rFonts w:ascii="Times New Roman" w:eastAsia="Times New Roman" w:hAnsi="Times New Roman" w:cs="Times New Roman"/>
          <w:sz w:val="24"/>
          <w:szCs w:val="24"/>
        </w:rPr>
        <w:t>t</w:t>
      </w:r>
      <w:r w:rsidRPr="00A55F46">
        <w:rPr>
          <w:rFonts w:ascii="Times New Roman" w:eastAsia="Times New Roman" w:hAnsi="Times New Roman" w:cs="Times New Roman"/>
          <w:sz w:val="24"/>
          <w:szCs w:val="24"/>
        </w:rPr>
        <w:t>alk in China</w:t>
      </w:r>
      <w:r w:rsidR="0067308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The Electronic Journal for English as a Second Language</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21</w:t>
      </w:r>
      <w:r w:rsidRPr="00A55F46">
        <w:rPr>
          <w:rFonts w:ascii="Times New Roman" w:eastAsia="Times New Roman" w:hAnsi="Times New Roman" w:cs="Times New Roman"/>
          <w:sz w:val="24"/>
          <w:szCs w:val="24"/>
        </w:rPr>
        <w:t>(3), pp.1–24.</w:t>
      </w:r>
    </w:p>
    <w:p w14:paraId="62501108" w14:textId="5795B128" w:rsidR="00A55F46" w:rsidRPr="00A55F46" w:rsidRDefault="00A55F46">
      <w:pPr>
        <w:autoSpaceDE w:val="0"/>
        <w:autoSpaceDN w:val="0"/>
        <w:ind w:hanging="480"/>
        <w:divId w:val="243414931"/>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Ur, P. </w:t>
      </w:r>
      <w:r w:rsidR="00D0581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1996</w:t>
      </w:r>
      <w:r w:rsidR="00D0581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A course in language teaching: practice and theory</w:t>
      </w:r>
      <w:r w:rsidRPr="00A55F46">
        <w:rPr>
          <w:rFonts w:ascii="Times New Roman" w:eastAsia="Times New Roman" w:hAnsi="Times New Roman" w:cs="Times New Roman"/>
          <w:sz w:val="24"/>
          <w:szCs w:val="24"/>
        </w:rPr>
        <w:t>. Cambridge: Cambridge University Press.</w:t>
      </w:r>
    </w:p>
    <w:p w14:paraId="0236BD66" w14:textId="4DB65BBF" w:rsidR="00A55F46" w:rsidRPr="00A55F46" w:rsidRDefault="00A55F46">
      <w:pPr>
        <w:autoSpaceDE w:val="0"/>
        <w:autoSpaceDN w:val="0"/>
        <w:ind w:hanging="480"/>
        <w:divId w:val="941691019"/>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Vygotsky, L. </w:t>
      </w:r>
      <w:r w:rsidR="00BF77A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1978</w:t>
      </w:r>
      <w:r w:rsidR="00BF77A8">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 xml:space="preserve">Mind in </w:t>
      </w:r>
      <w:r w:rsidR="00680805">
        <w:rPr>
          <w:rFonts w:ascii="Times New Roman" w:eastAsia="Times New Roman" w:hAnsi="Times New Roman" w:cs="Times New Roman"/>
          <w:i/>
          <w:iCs/>
          <w:sz w:val="24"/>
          <w:szCs w:val="24"/>
        </w:rPr>
        <w:t>s</w:t>
      </w:r>
      <w:r w:rsidRPr="00A55F46">
        <w:rPr>
          <w:rFonts w:ascii="Times New Roman" w:eastAsia="Times New Roman" w:hAnsi="Times New Roman" w:cs="Times New Roman"/>
          <w:i/>
          <w:iCs/>
          <w:sz w:val="24"/>
          <w:szCs w:val="24"/>
        </w:rPr>
        <w:t>ociety</w:t>
      </w:r>
      <w:r w:rsidR="00680805" w:rsidRPr="00680805">
        <w:rPr>
          <w:rFonts w:ascii="Times New Roman" w:eastAsia="Times New Roman" w:hAnsi="Times New Roman" w:cs="Times New Roman"/>
          <w:i/>
          <w:iCs/>
          <w:sz w:val="24"/>
          <w:szCs w:val="24"/>
        </w:rPr>
        <w:t xml:space="preserve">: </w:t>
      </w:r>
      <w:r w:rsidR="00680805">
        <w:rPr>
          <w:rFonts w:ascii="Times New Roman" w:eastAsia="Times New Roman" w:hAnsi="Times New Roman" w:cs="Times New Roman"/>
          <w:i/>
          <w:iCs/>
          <w:sz w:val="24"/>
          <w:szCs w:val="24"/>
        </w:rPr>
        <w:t>t</w:t>
      </w:r>
      <w:r w:rsidR="00680805" w:rsidRPr="00680805">
        <w:rPr>
          <w:rFonts w:ascii="Times New Roman" w:eastAsia="Times New Roman" w:hAnsi="Times New Roman" w:cs="Times New Roman"/>
          <w:i/>
          <w:iCs/>
          <w:sz w:val="24"/>
          <w:szCs w:val="24"/>
        </w:rPr>
        <w:t xml:space="preserve">he development of higher psychological processes. </w:t>
      </w:r>
      <w:r w:rsidR="00680805" w:rsidRPr="00680805">
        <w:rPr>
          <w:rFonts w:ascii="Times New Roman" w:eastAsia="Times New Roman" w:hAnsi="Times New Roman" w:cs="Times New Roman"/>
          <w:sz w:val="24"/>
          <w:szCs w:val="24"/>
        </w:rPr>
        <w:t>Cambridge, MA</w:t>
      </w:r>
      <w:r w:rsidRPr="00A55F46">
        <w:rPr>
          <w:rFonts w:ascii="Times New Roman" w:eastAsia="Times New Roman" w:hAnsi="Times New Roman" w:cs="Times New Roman"/>
          <w:sz w:val="24"/>
          <w:szCs w:val="24"/>
        </w:rPr>
        <w:t>: Harvard University Press.</w:t>
      </w:r>
    </w:p>
    <w:p w14:paraId="090C9D84" w14:textId="195B7D41" w:rsidR="00A55F46" w:rsidRPr="00A55F46" w:rsidRDefault="00A55F46">
      <w:pPr>
        <w:autoSpaceDE w:val="0"/>
        <w:autoSpaceDN w:val="0"/>
        <w:ind w:hanging="480"/>
        <w:divId w:val="517818254"/>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Wang, Y. </w:t>
      </w:r>
      <w:r w:rsidR="00F62A4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2018</w:t>
      </w:r>
      <w:r w:rsidR="00F62A44">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E4735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A study on Excellent foreign English teachers’ classroom roles and classroom discourse: the perspective of sociocultural theory</w:t>
      </w:r>
      <w:r w:rsidR="00E4735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Yu</w:t>
      </w:r>
      <w:r w:rsidR="00E47357">
        <w:rPr>
          <w:rFonts w:ascii="Times New Roman" w:eastAsia="Times New Roman" w:hAnsi="Times New Roman" w:cs="Times New Roman"/>
          <w:i/>
          <w:iCs/>
          <w:sz w:val="24"/>
          <w:szCs w:val="24"/>
        </w:rPr>
        <w:t xml:space="preserve"> </w:t>
      </w:r>
      <w:r w:rsidR="00BB45B7">
        <w:rPr>
          <w:rFonts w:ascii="Times New Roman" w:eastAsia="Times New Roman" w:hAnsi="Times New Roman" w:cs="Times New Roman"/>
          <w:i/>
          <w:iCs/>
          <w:sz w:val="24"/>
          <w:szCs w:val="24"/>
        </w:rPr>
        <w:t>Y</w:t>
      </w:r>
      <w:r w:rsidRPr="00A55F46">
        <w:rPr>
          <w:rFonts w:ascii="Times New Roman" w:eastAsia="Times New Roman" w:hAnsi="Times New Roman" w:cs="Times New Roman"/>
          <w:i/>
          <w:iCs/>
          <w:sz w:val="24"/>
          <w:szCs w:val="24"/>
        </w:rPr>
        <w:t>an</w:t>
      </w:r>
      <w:r w:rsidR="00E47357">
        <w:rPr>
          <w:rFonts w:ascii="Times New Roman" w:eastAsia="Times New Roman" w:hAnsi="Times New Roman" w:cs="Times New Roman"/>
          <w:i/>
          <w:iCs/>
          <w:sz w:val="24"/>
          <w:szCs w:val="24"/>
        </w:rPr>
        <w:t xml:space="preserve"> </w:t>
      </w:r>
      <w:r w:rsidR="00BB45B7">
        <w:rPr>
          <w:rFonts w:ascii="Times New Roman" w:eastAsia="Times New Roman" w:hAnsi="Times New Roman" w:cs="Times New Roman"/>
          <w:i/>
          <w:iCs/>
          <w:sz w:val="24"/>
          <w:szCs w:val="24"/>
        </w:rPr>
        <w:t>J</w:t>
      </w:r>
      <w:r w:rsidRPr="00A55F46">
        <w:rPr>
          <w:rFonts w:ascii="Times New Roman" w:eastAsia="Times New Roman" w:hAnsi="Times New Roman" w:cs="Times New Roman"/>
          <w:i/>
          <w:iCs/>
          <w:sz w:val="24"/>
          <w:szCs w:val="24"/>
        </w:rPr>
        <w:t>iao</w:t>
      </w:r>
      <w:r w:rsidR="00E47357">
        <w:rPr>
          <w:rFonts w:ascii="Times New Roman" w:eastAsia="Times New Roman" w:hAnsi="Times New Roman" w:cs="Times New Roman"/>
          <w:i/>
          <w:iCs/>
          <w:sz w:val="24"/>
          <w:szCs w:val="24"/>
        </w:rPr>
        <w:t xml:space="preserve"> </w:t>
      </w:r>
      <w:r w:rsidR="00BB45B7">
        <w:rPr>
          <w:rFonts w:ascii="Times New Roman" w:eastAsia="Times New Roman" w:hAnsi="Times New Roman" w:cs="Times New Roman"/>
          <w:i/>
          <w:iCs/>
          <w:sz w:val="24"/>
          <w:szCs w:val="24"/>
        </w:rPr>
        <w:t>Y</w:t>
      </w:r>
      <w:r w:rsidRPr="00A55F46">
        <w:rPr>
          <w:rFonts w:ascii="Times New Roman" w:eastAsia="Times New Roman" w:hAnsi="Times New Roman" w:cs="Times New Roman"/>
          <w:i/>
          <w:iCs/>
          <w:sz w:val="24"/>
          <w:szCs w:val="24"/>
        </w:rPr>
        <w:t>u</w:t>
      </w:r>
      <w:r w:rsidR="00E47357">
        <w:rPr>
          <w:rFonts w:ascii="Times New Roman" w:eastAsia="Times New Roman" w:hAnsi="Times New Roman" w:cs="Times New Roman"/>
          <w:i/>
          <w:iCs/>
          <w:sz w:val="24"/>
          <w:szCs w:val="24"/>
        </w:rPr>
        <w:t>,</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6</w:t>
      </w:r>
      <w:r w:rsidRPr="00A55F46">
        <w:rPr>
          <w:rFonts w:ascii="Times New Roman" w:eastAsia="Times New Roman" w:hAnsi="Times New Roman" w:cs="Times New Roman"/>
          <w:sz w:val="24"/>
          <w:szCs w:val="24"/>
        </w:rPr>
        <w:t>(1), pp.18–25.</w:t>
      </w:r>
    </w:p>
    <w:p w14:paraId="440391EB" w14:textId="3AFAB828" w:rsidR="00A55F46" w:rsidRPr="00A55F46" w:rsidRDefault="00A55F46">
      <w:pPr>
        <w:autoSpaceDE w:val="0"/>
        <w:autoSpaceDN w:val="0"/>
        <w:ind w:hanging="480"/>
        <w:divId w:val="576592495"/>
        <w:rPr>
          <w:rFonts w:ascii="Times New Roman" w:eastAsia="Times New Roman" w:hAnsi="Times New Roman" w:cs="Times New Roman"/>
          <w:sz w:val="24"/>
          <w:szCs w:val="24"/>
        </w:rPr>
      </w:pPr>
      <w:r w:rsidRPr="00A55F46">
        <w:rPr>
          <w:rFonts w:ascii="Times New Roman" w:eastAsia="Times New Roman" w:hAnsi="Times New Roman" w:cs="Times New Roman"/>
          <w:sz w:val="24"/>
          <w:szCs w:val="24"/>
        </w:rPr>
        <w:t xml:space="preserve">Wu, K.Y. </w:t>
      </w:r>
      <w:r w:rsidR="00E4735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1993</w:t>
      </w:r>
      <w:r w:rsidR="00E4735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 xml:space="preserve"> </w:t>
      </w:r>
      <w:r w:rsidR="00E47357">
        <w:rPr>
          <w:rFonts w:ascii="Times New Roman" w:eastAsia="Times New Roman" w:hAnsi="Times New Roman" w:cs="Times New Roman"/>
          <w:sz w:val="24"/>
          <w:szCs w:val="24"/>
        </w:rPr>
        <w:t>‘</w:t>
      </w:r>
      <w:r w:rsidRPr="00A55F46">
        <w:rPr>
          <w:rFonts w:ascii="Times New Roman" w:eastAsia="Times New Roman" w:hAnsi="Times New Roman" w:cs="Times New Roman"/>
          <w:sz w:val="24"/>
          <w:szCs w:val="24"/>
        </w:rPr>
        <w:t>Classroom interaction and teacher questions revisited</w:t>
      </w:r>
      <w:r w:rsidR="00E47357">
        <w:rPr>
          <w:rFonts w:ascii="Times New Roman" w:eastAsia="Times New Roman" w:hAnsi="Times New Roman" w:cs="Times New Roman"/>
          <w:sz w:val="24"/>
          <w:szCs w:val="24"/>
        </w:rPr>
        <w:t xml:space="preserve">’, </w:t>
      </w:r>
      <w:r w:rsidRPr="00A55F46">
        <w:rPr>
          <w:rFonts w:ascii="Times New Roman" w:eastAsia="Times New Roman" w:hAnsi="Times New Roman" w:cs="Times New Roman"/>
          <w:i/>
          <w:iCs/>
          <w:sz w:val="24"/>
          <w:szCs w:val="24"/>
        </w:rPr>
        <w:t>RELC Journal</w:t>
      </w:r>
      <w:r w:rsidRPr="00A55F46">
        <w:rPr>
          <w:rFonts w:ascii="Times New Roman" w:eastAsia="Times New Roman" w:hAnsi="Times New Roman" w:cs="Times New Roman"/>
          <w:sz w:val="24"/>
          <w:szCs w:val="24"/>
        </w:rPr>
        <w:t xml:space="preserve">. </w:t>
      </w:r>
      <w:r w:rsidRPr="00A55F46">
        <w:rPr>
          <w:rFonts w:ascii="Times New Roman" w:eastAsia="Times New Roman" w:hAnsi="Times New Roman" w:cs="Times New Roman"/>
          <w:b/>
          <w:bCs/>
          <w:sz w:val="24"/>
          <w:szCs w:val="24"/>
        </w:rPr>
        <w:t>24</w:t>
      </w:r>
      <w:r w:rsidRPr="00A55F46">
        <w:rPr>
          <w:rFonts w:ascii="Times New Roman" w:eastAsia="Times New Roman" w:hAnsi="Times New Roman" w:cs="Times New Roman"/>
          <w:sz w:val="24"/>
          <w:szCs w:val="24"/>
        </w:rPr>
        <w:t>(2), pp.49–68.</w:t>
      </w:r>
    </w:p>
    <w:p w14:paraId="2B3062EF" w14:textId="56634DD8" w:rsidR="00A55F46" w:rsidRPr="00A55F46" w:rsidRDefault="00A55F46" w:rsidP="00892AE9">
      <w:pPr>
        <w:rPr>
          <w:rFonts w:ascii="Times New Roman" w:hAnsi="Times New Roman" w:cs="Times New Roman"/>
          <w:sz w:val="24"/>
          <w:szCs w:val="24"/>
        </w:rPr>
      </w:pPr>
      <w:r w:rsidRPr="00A55F46">
        <w:rPr>
          <w:rFonts w:ascii="Times New Roman" w:eastAsia="Times New Roman" w:hAnsi="Times New Roman" w:cs="Times New Roman"/>
          <w:sz w:val="24"/>
          <w:szCs w:val="24"/>
        </w:rPr>
        <w:t> </w:t>
      </w:r>
    </w:p>
    <w:sectPr w:rsidR="00A55F46" w:rsidRPr="00A55F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38AF9" w14:textId="77777777" w:rsidR="003F7B66" w:rsidRDefault="003F7B66" w:rsidP="00E83955">
      <w:r>
        <w:separator/>
      </w:r>
    </w:p>
  </w:endnote>
  <w:endnote w:type="continuationSeparator" w:id="0">
    <w:p w14:paraId="785F55EF" w14:textId="77777777" w:rsidR="003F7B66" w:rsidRDefault="003F7B66" w:rsidP="00E8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A2686" w14:textId="77777777" w:rsidR="003F7B66" w:rsidRDefault="003F7B66" w:rsidP="00E83955">
      <w:r>
        <w:separator/>
      </w:r>
    </w:p>
  </w:footnote>
  <w:footnote w:type="continuationSeparator" w:id="0">
    <w:p w14:paraId="35D5E7C7" w14:textId="77777777" w:rsidR="003F7B66" w:rsidRDefault="003F7B66" w:rsidP="00E83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B6D64"/>
    <w:multiLevelType w:val="hybridMultilevel"/>
    <w:tmpl w:val="BA2CB13A"/>
    <w:lvl w:ilvl="0" w:tplc="ABB25E44">
      <w:start w:val="8"/>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A6"/>
    <w:rsid w:val="000000B1"/>
    <w:rsid w:val="00002F6D"/>
    <w:rsid w:val="000061E1"/>
    <w:rsid w:val="000164CD"/>
    <w:rsid w:val="000179F7"/>
    <w:rsid w:val="00025E3A"/>
    <w:rsid w:val="00027E56"/>
    <w:rsid w:val="000336BF"/>
    <w:rsid w:val="00034D95"/>
    <w:rsid w:val="00037D3C"/>
    <w:rsid w:val="00041D77"/>
    <w:rsid w:val="00043F1F"/>
    <w:rsid w:val="00054690"/>
    <w:rsid w:val="00056BEA"/>
    <w:rsid w:val="00061CE7"/>
    <w:rsid w:val="00065516"/>
    <w:rsid w:val="00072411"/>
    <w:rsid w:val="000846CB"/>
    <w:rsid w:val="00097178"/>
    <w:rsid w:val="000B02C5"/>
    <w:rsid w:val="000B3A23"/>
    <w:rsid w:val="000B56FA"/>
    <w:rsid w:val="000D25DB"/>
    <w:rsid w:val="001056D6"/>
    <w:rsid w:val="00142343"/>
    <w:rsid w:val="00144ADF"/>
    <w:rsid w:val="00150F48"/>
    <w:rsid w:val="0015378B"/>
    <w:rsid w:val="00165D3D"/>
    <w:rsid w:val="001731C2"/>
    <w:rsid w:val="00174D02"/>
    <w:rsid w:val="001779A4"/>
    <w:rsid w:val="0018357E"/>
    <w:rsid w:val="00187089"/>
    <w:rsid w:val="00197E9A"/>
    <w:rsid w:val="001A108E"/>
    <w:rsid w:val="001A67EC"/>
    <w:rsid w:val="001B14CF"/>
    <w:rsid w:val="001C6DE7"/>
    <w:rsid w:val="001C782B"/>
    <w:rsid w:val="001D4446"/>
    <w:rsid w:val="001E25AA"/>
    <w:rsid w:val="001E4B47"/>
    <w:rsid w:val="001E6B2C"/>
    <w:rsid w:val="001F0D67"/>
    <w:rsid w:val="00206302"/>
    <w:rsid w:val="0021066F"/>
    <w:rsid w:val="0021123D"/>
    <w:rsid w:val="00215C17"/>
    <w:rsid w:val="00220472"/>
    <w:rsid w:val="002222F0"/>
    <w:rsid w:val="002248CF"/>
    <w:rsid w:val="00225AB4"/>
    <w:rsid w:val="00234A97"/>
    <w:rsid w:val="00235362"/>
    <w:rsid w:val="00235D3F"/>
    <w:rsid w:val="00246629"/>
    <w:rsid w:val="00251638"/>
    <w:rsid w:val="002570ED"/>
    <w:rsid w:val="00261BA8"/>
    <w:rsid w:val="00261F5A"/>
    <w:rsid w:val="002627A5"/>
    <w:rsid w:val="00263551"/>
    <w:rsid w:val="00263DCE"/>
    <w:rsid w:val="00265FDD"/>
    <w:rsid w:val="0027261F"/>
    <w:rsid w:val="0027391C"/>
    <w:rsid w:val="0029596E"/>
    <w:rsid w:val="002A4348"/>
    <w:rsid w:val="002B143E"/>
    <w:rsid w:val="002B4EB5"/>
    <w:rsid w:val="002B516E"/>
    <w:rsid w:val="002C42A2"/>
    <w:rsid w:val="002D1FC3"/>
    <w:rsid w:val="002E4CA6"/>
    <w:rsid w:val="002F458D"/>
    <w:rsid w:val="002F7E77"/>
    <w:rsid w:val="00303333"/>
    <w:rsid w:val="00305A11"/>
    <w:rsid w:val="00316C2A"/>
    <w:rsid w:val="00320415"/>
    <w:rsid w:val="00323A0E"/>
    <w:rsid w:val="00323C80"/>
    <w:rsid w:val="00325DF0"/>
    <w:rsid w:val="00332D1C"/>
    <w:rsid w:val="00334E94"/>
    <w:rsid w:val="00335339"/>
    <w:rsid w:val="003356A6"/>
    <w:rsid w:val="00340238"/>
    <w:rsid w:val="00342B29"/>
    <w:rsid w:val="0034506E"/>
    <w:rsid w:val="00345CCA"/>
    <w:rsid w:val="00346036"/>
    <w:rsid w:val="0034780C"/>
    <w:rsid w:val="0035014D"/>
    <w:rsid w:val="00351F76"/>
    <w:rsid w:val="00354183"/>
    <w:rsid w:val="003559AA"/>
    <w:rsid w:val="00362C1D"/>
    <w:rsid w:val="003660F6"/>
    <w:rsid w:val="00373FA4"/>
    <w:rsid w:val="00384048"/>
    <w:rsid w:val="00390F61"/>
    <w:rsid w:val="003911B0"/>
    <w:rsid w:val="00391756"/>
    <w:rsid w:val="003925A3"/>
    <w:rsid w:val="003A3846"/>
    <w:rsid w:val="003A4105"/>
    <w:rsid w:val="003A6AEA"/>
    <w:rsid w:val="003B3EEF"/>
    <w:rsid w:val="003C0C32"/>
    <w:rsid w:val="003C3073"/>
    <w:rsid w:val="003C5983"/>
    <w:rsid w:val="003C78DB"/>
    <w:rsid w:val="003D062D"/>
    <w:rsid w:val="003D4BFB"/>
    <w:rsid w:val="003E4A4C"/>
    <w:rsid w:val="003F2BAA"/>
    <w:rsid w:val="003F7B66"/>
    <w:rsid w:val="00404318"/>
    <w:rsid w:val="00412703"/>
    <w:rsid w:val="004222F5"/>
    <w:rsid w:val="00423EBB"/>
    <w:rsid w:val="00427850"/>
    <w:rsid w:val="004331E5"/>
    <w:rsid w:val="00433BC9"/>
    <w:rsid w:val="00446F43"/>
    <w:rsid w:val="0044753C"/>
    <w:rsid w:val="004566E8"/>
    <w:rsid w:val="0045737B"/>
    <w:rsid w:val="004618E2"/>
    <w:rsid w:val="00470EC1"/>
    <w:rsid w:val="00471000"/>
    <w:rsid w:val="004879A4"/>
    <w:rsid w:val="00491AFA"/>
    <w:rsid w:val="004A57F0"/>
    <w:rsid w:val="004C0BC2"/>
    <w:rsid w:val="004C78AE"/>
    <w:rsid w:val="004D0A37"/>
    <w:rsid w:val="004D0CDB"/>
    <w:rsid w:val="004E7566"/>
    <w:rsid w:val="004F0FF2"/>
    <w:rsid w:val="004F4196"/>
    <w:rsid w:val="004F56AA"/>
    <w:rsid w:val="004F726A"/>
    <w:rsid w:val="00513EC8"/>
    <w:rsid w:val="00517807"/>
    <w:rsid w:val="00517BB4"/>
    <w:rsid w:val="005227AF"/>
    <w:rsid w:val="00530405"/>
    <w:rsid w:val="005414C1"/>
    <w:rsid w:val="005416C0"/>
    <w:rsid w:val="00546220"/>
    <w:rsid w:val="005557A4"/>
    <w:rsid w:val="00556571"/>
    <w:rsid w:val="005660F6"/>
    <w:rsid w:val="0058433C"/>
    <w:rsid w:val="005A47E0"/>
    <w:rsid w:val="005B5835"/>
    <w:rsid w:val="005B5AF9"/>
    <w:rsid w:val="005C1D39"/>
    <w:rsid w:val="005D5D57"/>
    <w:rsid w:val="005D7716"/>
    <w:rsid w:val="005E1CDF"/>
    <w:rsid w:val="005F28F2"/>
    <w:rsid w:val="005F685E"/>
    <w:rsid w:val="00601B91"/>
    <w:rsid w:val="00601F8B"/>
    <w:rsid w:val="00607D22"/>
    <w:rsid w:val="00621428"/>
    <w:rsid w:val="00630C5D"/>
    <w:rsid w:val="00644C2A"/>
    <w:rsid w:val="00645A9A"/>
    <w:rsid w:val="0065063F"/>
    <w:rsid w:val="00651AD5"/>
    <w:rsid w:val="0065228A"/>
    <w:rsid w:val="006545AB"/>
    <w:rsid w:val="00656E31"/>
    <w:rsid w:val="00666AEF"/>
    <w:rsid w:val="00672F50"/>
    <w:rsid w:val="00673084"/>
    <w:rsid w:val="00680805"/>
    <w:rsid w:val="00692256"/>
    <w:rsid w:val="00692E92"/>
    <w:rsid w:val="0069348B"/>
    <w:rsid w:val="006A1DE8"/>
    <w:rsid w:val="006A36B9"/>
    <w:rsid w:val="006A6A15"/>
    <w:rsid w:val="006B3ADF"/>
    <w:rsid w:val="006B4865"/>
    <w:rsid w:val="006B7BB5"/>
    <w:rsid w:val="006C77C7"/>
    <w:rsid w:val="006D12E0"/>
    <w:rsid w:val="006D4C6B"/>
    <w:rsid w:val="006F159B"/>
    <w:rsid w:val="00700106"/>
    <w:rsid w:val="00701542"/>
    <w:rsid w:val="00702E02"/>
    <w:rsid w:val="00704AF0"/>
    <w:rsid w:val="00704F4B"/>
    <w:rsid w:val="00710BF6"/>
    <w:rsid w:val="00713B78"/>
    <w:rsid w:val="007264B6"/>
    <w:rsid w:val="00727FF9"/>
    <w:rsid w:val="00730B6D"/>
    <w:rsid w:val="00734CF3"/>
    <w:rsid w:val="00740572"/>
    <w:rsid w:val="007439A3"/>
    <w:rsid w:val="00743DA8"/>
    <w:rsid w:val="00752A66"/>
    <w:rsid w:val="00755744"/>
    <w:rsid w:val="0076315F"/>
    <w:rsid w:val="00767E66"/>
    <w:rsid w:val="00776AF5"/>
    <w:rsid w:val="00776DEA"/>
    <w:rsid w:val="0079227C"/>
    <w:rsid w:val="00792DED"/>
    <w:rsid w:val="007A327E"/>
    <w:rsid w:val="007A3A2D"/>
    <w:rsid w:val="007A6D59"/>
    <w:rsid w:val="007B198F"/>
    <w:rsid w:val="007B3CD2"/>
    <w:rsid w:val="007C0892"/>
    <w:rsid w:val="007C288B"/>
    <w:rsid w:val="007C358F"/>
    <w:rsid w:val="007C46F7"/>
    <w:rsid w:val="007C508A"/>
    <w:rsid w:val="007D40AE"/>
    <w:rsid w:val="007D4943"/>
    <w:rsid w:val="007D6989"/>
    <w:rsid w:val="007E34AD"/>
    <w:rsid w:val="007E35DE"/>
    <w:rsid w:val="007E6C6F"/>
    <w:rsid w:val="007F11FA"/>
    <w:rsid w:val="007F40B7"/>
    <w:rsid w:val="007F4C33"/>
    <w:rsid w:val="00805F9E"/>
    <w:rsid w:val="00807C03"/>
    <w:rsid w:val="00810968"/>
    <w:rsid w:val="00810DE6"/>
    <w:rsid w:val="0081715C"/>
    <w:rsid w:val="00825C37"/>
    <w:rsid w:val="00825D22"/>
    <w:rsid w:val="00832317"/>
    <w:rsid w:val="008323A8"/>
    <w:rsid w:val="008335FB"/>
    <w:rsid w:val="0083437B"/>
    <w:rsid w:val="00837CC3"/>
    <w:rsid w:val="00845054"/>
    <w:rsid w:val="00845CB6"/>
    <w:rsid w:val="008508AC"/>
    <w:rsid w:val="00852D80"/>
    <w:rsid w:val="00856E6F"/>
    <w:rsid w:val="00862ECB"/>
    <w:rsid w:val="00863DFF"/>
    <w:rsid w:val="00867758"/>
    <w:rsid w:val="008720DA"/>
    <w:rsid w:val="00892AE9"/>
    <w:rsid w:val="00895ABC"/>
    <w:rsid w:val="008A5559"/>
    <w:rsid w:val="008A67A6"/>
    <w:rsid w:val="008B3A3E"/>
    <w:rsid w:val="008B5A06"/>
    <w:rsid w:val="008B6753"/>
    <w:rsid w:val="008B7743"/>
    <w:rsid w:val="008C649D"/>
    <w:rsid w:val="008D4655"/>
    <w:rsid w:val="008E1577"/>
    <w:rsid w:val="008E3B11"/>
    <w:rsid w:val="008E5207"/>
    <w:rsid w:val="008F2681"/>
    <w:rsid w:val="008F2F87"/>
    <w:rsid w:val="00910488"/>
    <w:rsid w:val="009135CB"/>
    <w:rsid w:val="009157F1"/>
    <w:rsid w:val="00925DBB"/>
    <w:rsid w:val="00940270"/>
    <w:rsid w:val="00943402"/>
    <w:rsid w:val="00947841"/>
    <w:rsid w:val="0095132E"/>
    <w:rsid w:val="00954BEF"/>
    <w:rsid w:val="009632A6"/>
    <w:rsid w:val="00973DC4"/>
    <w:rsid w:val="0097531B"/>
    <w:rsid w:val="00981F09"/>
    <w:rsid w:val="009863B4"/>
    <w:rsid w:val="00987081"/>
    <w:rsid w:val="00990B03"/>
    <w:rsid w:val="00993497"/>
    <w:rsid w:val="00993B8A"/>
    <w:rsid w:val="00995746"/>
    <w:rsid w:val="00996F62"/>
    <w:rsid w:val="009A19B6"/>
    <w:rsid w:val="009A7B16"/>
    <w:rsid w:val="009B52C9"/>
    <w:rsid w:val="009B6372"/>
    <w:rsid w:val="009B69E7"/>
    <w:rsid w:val="009C1434"/>
    <w:rsid w:val="009C323E"/>
    <w:rsid w:val="009C7836"/>
    <w:rsid w:val="009D4A53"/>
    <w:rsid w:val="009D780E"/>
    <w:rsid w:val="009E2B60"/>
    <w:rsid w:val="009E3FFD"/>
    <w:rsid w:val="009E446D"/>
    <w:rsid w:val="009F51E8"/>
    <w:rsid w:val="00A00920"/>
    <w:rsid w:val="00A23E33"/>
    <w:rsid w:val="00A24033"/>
    <w:rsid w:val="00A26FBA"/>
    <w:rsid w:val="00A34FDD"/>
    <w:rsid w:val="00A401FF"/>
    <w:rsid w:val="00A45F07"/>
    <w:rsid w:val="00A5081F"/>
    <w:rsid w:val="00A51EC8"/>
    <w:rsid w:val="00A522ED"/>
    <w:rsid w:val="00A55F46"/>
    <w:rsid w:val="00A6312B"/>
    <w:rsid w:val="00A652B4"/>
    <w:rsid w:val="00A65C70"/>
    <w:rsid w:val="00A70580"/>
    <w:rsid w:val="00A7111B"/>
    <w:rsid w:val="00A718BC"/>
    <w:rsid w:val="00A731E4"/>
    <w:rsid w:val="00A74647"/>
    <w:rsid w:val="00A75FDB"/>
    <w:rsid w:val="00A81C90"/>
    <w:rsid w:val="00A8659A"/>
    <w:rsid w:val="00A91A04"/>
    <w:rsid w:val="00A95F7C"/>
    <w:rsid w:val="00A968A1"/>
    <w:rsid w:val="00AB11D5"/>
    <w:rsid w:val="00AB11E1"/>
    <w:rsid w:val="00AB6AAC"/>
    <w:rsid w:val="00AC4560"/>
    <w:rsid w:val="00AC4C01"/>
    <w:rsid w:val="00AC6404"/>
    <w:rsid w:val="00AC6A71"/>
    <w:rsid w:val="00AD5A21"/>
    <w:rsid w:val="00AE137F"/>
    <w:rsid w:val="00AE298F"/>
    <w:rsid w:val="00AE309E"/>
    <w:rsid w:val="00AE5F4B"/>
    <w:rsid w:val="00B04EC3"/>
    <w:rsid w:val="00B05223"/>
    <w:rsid w:val="00B05AF3"/>
    <w:rsid w:val="00B14373"/>
    <w:rsid w:val="00B160D4"/>
    <w:rsid w:val="00B162D0"/>
    <w:rsid w:val="00B24362"/>
    <w:rsid w:val="00B24A0C"/>
    <w:rsid w:val="00B24ED2"/>
    <w:rsid w:val="00B325C0"/>
    <w:rsid w:val="00B374F2"/>
    <w:rsid w:val="00B57CFB"/>
    <w:rsid w:val="00B638A2"/>
    <w:rsid w:val="00B674F6"/>
    <w:rsid w:val="00B7393E"/>
    <w:rsid w:val="00B779D1"/>
    <w:rsid w:val="00B77BDC"/>
    <w:rsid w:val="00B80DC6"/>
    <w:rsid w:val="00B82D44"/>
    <w:rsid w:val="00B90E8B"/>
    <w:rsid w:val="00B96B23"/>
    <w:rsid w:val="00B973B8"/>
    <w:rsid w:val="00BB45B7"/>
    <w:rsid w:val="00BB7F38"/>
    <w:rsid w:val="00BD44DC"/>
    <w:rsid w:val="00BD7638"/>
    <w:rsid w:val="00BE00DD"/>
    <w:rsid w:val="00BE198A"/>
    <w:rsid w:val="00BE3E36"/>
    <w:rsid w:val="00BE5534"/>
    <w:rsid w:val="00BF4C55"/>
    <w:rsid w:val="00BF77A8"/>
    <w:rsid w:val="00C048EB"/>
    <w:rsid w:val="00C05B96"/>
    <w:rsid w:val="00C14BD8"/>
    <w:rsid w:val="00C22360"/>
    <w:rsid w:val="00C262F7"/>
    <w:rsid w:val="00C2754B"/>
    <w:rsid w:val="00C321EB"/>
    <w:rsid w:val="00C41815"/>
    <w:rsid w:val="00C47EE6"/>
    <w:rsid w:val="00C5025F"/>
    <w:rsid w:val="00C5117C"/>
    <w:rsid w:val="00C5157E"/>
    <w:rsid w:val="00C64E07"/>
    <w:rsid w:val="00C72E69"/>
    <w:rsid w:val="00C73C70"/>
    <w:rsid w:val="00C81CE4"/>
    <w:rsid w:val="00C83810"/>
    <w:rsid w:val="00C878EA"/>
    <w:rsid w:val="00C97CA4"/>
    <w:rsid w:val="00CA1970"/>
    <w:rsid w:val="00CA6AA0"/>
    <w:rsid w:val="00CB3982"/>
    <w:rsid w:val="00CB4993"/>
    <w:rsid w:val="00CD7622"/>
    <w:rsid w:val="00CF38F0"/>
    <w:rsid w:val="00CF5DA3"/>
    <w:rsid w:val="00D00481"/>
    <w:rsid w:val="00D01190"/>
    <w:rsid w:val="00D01CFD"/>
    <w:rsid w:val="00D02DA9"/>
    <w:rsid w:val="00D05818"/>
    <w:rsid w:val="00D10B0A"/>
    <w:rsid w:val="00D1421A"/>
    <w:rsid w:val="00D234F5"/>
    <w:rsid w:val="00D31C14"/>
    <w:rsid w:val="00D36DE3"/>
    <w:rsid w:val="00D41284"/>
    <w:rsid w:val="00D43313"/>
    <w:rsid w:val="00D44E63"/>
    <w:rsid w:val="00D53FA9"/>
    <w:rsid w:val="00D55475"/>
    <w:rsid w:val="00D56768"/>
    <w:rsid w:val="00D56BAC"/>
    <w:rsid w:val="00D56DB9"/>
    <w:rsid w:val="00D63FD2"/>
    <w:rsid w:val="00D642A0"/>
    <w:rsid w:val="00D80359"/>
    <w:rsid w:val="00D8191E"/>
    <w:rsid w:val="00D82974"/>
    <w:rsid w:val="00D85A00"/>
    <w:rsid w:val="00D87B8F"/>
    <w:rsid w:val="00D90A99"/>
    <w:rsid w:val="00D95FFD"/>
    <w:rsid w:val="00DA05E3"/>
    <w:rsid w:val="00DA2363"/>
    <w:rsid w:val="00DA6BE0"/>
    <w:rsid w:val="00DC1EA4"/>
    <w:rsid w:val="00DD67EA"/>
    <w:rsid w:val="00DD6BB2"/>
    <w:rsid w:val="00DE159D"/>
    <w:rsid w:val="00DE2B8E"/>
    <w:rsid w:val="00DE4963"/>
    <w:rsid w:val="00DF0DFC"/>
    <w:rsid w:val="00DF75D9"/>
    <w:rsid w:val="00DF790A"/>
    <w:rsid w:val="00E015C7"/>
    <w:rsid w:val="00E05ACF"/>
    <w:rsid w:val="00E0621D"/>
    <w:rsid w:val="00E070F0"/>
    <w:rsid w:val="00E079EB"/>
    <w:rsid w:val="00E118E6"/>
    <w:rsid w:val="00E34191"/>
    <w:rsid w:val="00E351A3"/>
    <w:rsid w:val="00E42F0D"/>
    <w:rsid w:val="00E43380"/>
    <w:rsid w:val="00E47357"/>
    <w:rsid w:val="00E5011D"/>
    <w:rsid w:val="00E51AC3"/>
    <w:rsid w:val="00E539BE"/>
    <w:rsid w:val="00E6040D"/>
    <w:rsid w:val="00E7197C"/>
    <w:rsid w:val="00E838E3"/>
    <w:rsid w:val="00E83955"/>
    <w:rsid w:val="00E83AD4"/>
    <w:rsid w:val="00E85E37"/>
    <w:rsid w:val="00E91E28"/>
    <w:rsid w:val="00E97585"/>
    <w:rsid w:val="00EA24CC"/>
    <w:rsid w:val="00EA6B72"/>
    <w:rsid w:val="00EC3329"/>
    <w:rsid w:val="00EC4145"/>
    <w:rsid w:val="00EE23AA"/>
    <w:rsid w:val="00EE2FAD"/>
    <w:rsid w:val="00EF75DB"/>
    <w:rsid w:val="00F044CC"/>
    <w:rsid w:val="00F064DB"/>
    <w:rsid w:val="00F10CB5"/>
    <w:rsid w:val="00F10E42"/>
    <w:rsid w:val="00F16A90"/>
    <w:rsid w:val="00F20BDE"/>
    <w:rsid w:val="00F36C7C"/>
    <w:rsid w:val="00F617B8"/>
    <w:rsid w:val="00F6277A"/>
    <w:rsid w:val="00F62A44"/>
    <w:rsid w:val="00F7195A"/>
    <w:rsid w:val="00F748EB"/>
    <w:rsid w:val="00F81585"/>
    <w:rsid w:val="00F82187"/>
    <w:rsid w:val="00FA2BE3"/>
    <w:rsid w:val="00FA791F"/>
    <w:rsid w:val="00FB65E1"/>
    <w:rsid w:val="00FB780F"/>
    <w:rsid w:val="00FC099B"/>
    <w:rsid w:val="00FC3C61"/>
    <w:rsid w:val="00FD1D2D"/>
    <w:rsid w:val="00FE44B8"/>
    <w:rsid w:val="00FF3D68"/>
    <w:rsid w:val="00FF6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8C23D"/>
  <w15:chartTrackingRefBased/>
  <w15:docId w15:val="{180D0003-E0ED-4721-B5D8-92B0AE8F9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3F1F"/>
    <w:rPr>
      <w:sz w:val="18"/>
      <w:szCs w:val="18"/>
    </w:rPr>
  </w:style>
  <w:style w:type="character" w:customStyle="1" w:styleId="BalloonTextChar">
    <w:name w:val="Balloon Text Char"/>
    <w:basedOn w:val="DefaultParagraphFont"/>
    <w:link w:val="BalloonText"/>
    <w:uiPriority w:val="99"/>
    <w:semiHidden/>
    <w:rsid w:val="00043F1F"/>
    <w:rPr>
      <w:sz w:val="18"/>
      <w:szCs w:val="18"/>
      <w:lang w:val="en-GB"/>
    </w:rPr>
  </w:style>
  <w:style w:type="character" w:styleId="PlaceholderText">
    <w:name w:val="Placeholder Text"/>
    <w:basedOn w:val="DefaultParagraphFont"/>
    <w:uiPriority w:val="99"/>
    <w:semiHidden/>
    <w:rsid w:val="00391756"/>
    <w:rPr>
      <w:color w:val="808080"/>
    </w:rPr>
  </w:style>
  <w:style w:type="paragraph" w:styleId="ListParagraph">
    <w:name w:val="List Paragraph"/>
    <w:basedOn w:val="Normal"/>
    <w:uiPriority w:val="34"/>
    <w:qFormat/>
    <w:rsid w:val="00B162D0"/>
    <w:pPr>
      <w:ind w:firstLineChars="200" w:firstLine="420"/>
    </w:pPr>
  </w:style>
  <w:style w:type="paragraph" w:styleId="Header">
    <w:name w:val="header"/>
    <w:basedOn w:val="Normal"/>
    <w:link w:val="HeaderChar"/>
    <w:uiPriority w:val="99"/>
    <w:unhideWhenUsed/>
    <w:rsid w:val="00E8395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E83955"/>
    <w:rPr>
      <w:sz w:val="18"/>
      <w:szCs w:val="18"/>
      <w:lang w:val="en-GB"/>
    </w:rPr>
  </w:style>
  <w:style w:type="paragraph" w:styleId="Footer">
    <w:name w:val="footer"/>
    <w:basedOn w:val="Normal"/>
    <w:link w:val="FooterChar"/>
    <w:uiPriority w:val="99"/>
    <w:unhideWhenUsed/>
    <w:rsid w:val="00E8395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83955"/>
    <w:rPr>
      <w:sz w:val="18"/>
      <w:szCs w:val="18"/>
      <w:lang w:val="en-GB"/>
    </w:rPr>
  </w:style>
  <w:style w:type="paragraph" w:customStyle="1" w:styleId="Default">
    <w:name w:val="Default"/>
    <w:rsid w:val="00E83955"/>
    <w:pPr>
      <w:widowControl w:val="0"/>
      <w:autoSpaceDE w:val="0"/>
      <w:autoSpaceDN w:val="0"/>
      <w:adjustRightInd w:val="0"/>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95675">
      <w:bodyDiv w:val="1"/>
      <w:marLeft w:val="0"/>
      <w:marRight w:val="0"/>
      <w:marTop w:val="0"/>
      <w:marBottom w:val="0"/>
      <w:divBdr>
        <w:top w:val="none" w:sz="0" w:space="0" w:color="auto"/>
        <w:left w:val="none" w:sz="0" w:space="0" w:color="auto"/>
        <w:bottom w:val="none" w:sz="0" w:space="0" w:color="auto"/>
        <w:right w:val="none" w:sz="0" w:space="0" w:color="auto"/>
      </w:divBdr>
      <w:divsChild>
        <w:div w:id="1982731066">
          <w:marLeft w:val="480"/>
          <w:marRight w:val="0"/>
          <w:marTop w:val="0"/>
          <w:marBottom w:val="0"/>
          <w:divBdr>
            <w:top w:val="none" w:sz="0" w:space="0" w:color="auto"/>
            <w:left w:val="none" w:sz="0" w:space="0" w:color="auto"/>
            <w:bottom w:val="none" w:sz="0" w:space="0" w:color="auto"/>
            <w:right w:val="none" w:sz="0" w:space="0" w:color="auto"/>
          </w:divBdr>
        </w:div>
        <w:div w:id="538472795">
          <w:marLeft w:val="480"/>
          <w:marRight w:val="0"/>
          <w:marTop w:val="0"/>
          <w:marBottom w:val="0"/>
          <w:divBdr>
            <w:top w:val="none" w:sz="0" w:space="0" w:color="auto"/>
            <w:left w:val="none" w:sz="0" w:space="0" w:color="auto"/>
            <w:bottom w:val="none" w:sz="0" w:space="0" w:color="auto"/>
            <w:right w:val="none" w:sz="0" w:space="0" w:color="auto"/>
          </w:divBdr>
        </w:div>
        <w:div w:id="1327630262">
          <w:marLeft w:val="480"/>
          <w:marRight w:val="0"/>
          <w:marTop w:val="0"/>
          <w:marBottom w:val="0"/>
          <w:divBdr>
            <w:top w:val="none" w:sz="0" w:space="0" w:color="auto"/>
            <w:left w:val="none" w:sz="0" w:space="0" w:color="auto"/>
            <w:bottom w:val="none" w:sz="0" w:space="0" w:color="auto"/>
            <w:right w:val="none" w:sz="0" w:space="0" w:color="auto"/>
          </w:divBdr>
          <w:divsChild>
            <w:div w:id="272635475">
              <w:marLeft w:val="0"/>
              <w:marRight w:val="0"/>
              <w:marTop w:val="0"/>
              <w:marBottom w:val="0"/>
              <w:divBdr>
                <w:top w:val="none" w:sz="0" w:space="0" w:color="auto"/>
                <w:left w:val="none" w:sz="0" w:space="0" w:color="auto"/>
                <w:bottom w:val="none" w:sz="0" w:space="0" w:color="auto"/>
                <w:right w:val="none" w:sz="0" w:space="0" w:color="auto"/>
              </w:divBdr>
              <w:divsChild>
                <w:div w:id="162353567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550459767">
          <w:marLeft w:val="480"/>
          <w:marRight w:val="0"/>
          <w:marTop w:val="0"/>
          <w:marBottom w:val="0"/>
          <w:divBdr>
            <w:top w:val="none" w:sz="0" w:space="0" w:color="auto"/>
            <w:left w:val="none" w:sz="0" w:space="0" w:color="auto"/>
            <w:bottom w:val="none" w:sz="0" w:space="0" w:color="auto"/>
            <w:right w:val="none" w:sz="0" w:space="0" w:color="auto"/>
          </w:divBdr>
        </w:div>
        <w:div w:id="222562738">
          <w:marLeft w:val="480"/>
          <w:marRight w:val="0"/>
          <w:marTop w:val="0"/>
          <w:marBottom w:val="0"/>
          <w:divBdr>
            <w:top w:val="none" w:sz="0" w:space="0" w:color="auto"/>
            <w:left w:val="none" w:sz="0" w:space="0" w:color="auto"/>
            <w:bottom w:val="none" w:sz="0" w:space="0" w:color="auto"/>
            <w:right w:val="none" w:sz="0" w:space="0" w:color="auto"/>
          </w:divBdr>
        </w:div>
        <w:div w:id="2131892865">
          <w:marLeft w:val="480"/>
          <w:marRight w:val="0"/>
          <w:marTop w:val="0"/>
          <w:marBottom w:val="0"/>
          <w:divBdr>
            <w:top w:val="none" w:sz="0" w:space="0" w:color="auto"/>
            <w:left w:val="none" w:sz="0" w:space="0" w:color="auto"/>
            <w:bottom w:val="none" w:sz="0" w:space="0" w:color="auto"/>
            <w:right w:val="none" w:sz="0" w:space="0" w:color="auto"/>
          </w:divBdr>
        </w:div>
        <w:div w:id="1323318655">
          <w:marLeft w:val="480"/>
          <w:marRight w:val="0"/>
          <w:marTop w:val="0"/>
          <w:marBottom w:val="0"/>
          <w:divBdr>
            <w:top w:val="none" w:sz="0" w:space="0" w:color="auto"/>
            <w:left w:val="none" w:sz="0" w:space="0" w:color="auto"/>
            <w:bottom w:val="none" w:sz="0" w:space="0" w:color="auto"/>
            <w:right w:val="none" w:sz="0" w:space="0" w:color="auto"/>
          </w:divBdr>
        </w:div>
        <w:div w:id="1250119928">
          <w:marLeft w:val="480"/>
          <w:marRight w:val="0"/>
          <w:marTop w:val="0"/>
          <w:marBottom w:val="0"/>
          <w:divBdr>
            <w:top w:val="none" w:sz="0" w:space="0" w:color="auto"/>
            <w:left w:val="none" w:sz="0" w:space="0" w:color="auto"/>
            <w:bottom w:val="none" w:sz="0" w:space="0" w:color="auto"/>
            <w:right w:val="none" w:sz="0" w:space="0" w:color="auto"/>
          </w:divBdr>
        </w:div>
        <w:div w:id="1460958630">
          <w:marLeft w:val="480"/>
          <w:marRight w:val="0"/>
          <w:marTop w:val="0"/>
          <w:marBottom w:val="0"/>
          <w:divBdr>
            <w:top w:val="none" w:sz="0" w:space="0" w:color="auto"/>
            <w:left w:val="none" w:sz="0" w:space="0" w:color="auto"/>
            <w:bottom w:val="none" w:sz="0" w:space="0" w:color="auto"/>
            <w:right w:val="none" w:sz="0" w:space="0" w:color="auto"/>
          </w:divBdr>
        </w:div>
        <w:div w:id="164631522">
          <w:marLeft w:val="480"/>
          <w:marRight w:val="0"/>
          <w:marTop w:val="0"/>
          <w:marBottom w:val="0"/>
          <w:divBdr>
            <w:top w:val="none" w:sz="0" w:space="0" w:color="auto"/>
            <w:left w:val="none" w:sz="0" w:space="0" w:color="auto"/>
            <w:bottom w:val="none" w:sz="0" w:space="0" w:color="auto"/>
            <w:right w:val="none" w:sz="0" w:space="0" w:color="auto"/>
          </w:divBdr>
        </w:div>
        <w:div w:id="1572734192">
          <w:marLeft w:val="480"/>
          <w:marRight w:val="0"/>
          <w:marTop w:val="0"/>
          <w:marBottom w:val="0"/>
          <w:divBdr>
            <w:top w:val="none" w:sz="0" w:space="0" w:color="auto"/>
            <w:left w:val="none" w:sz="0" w:space="0" w:color="auto"/>
            <w:bottom w:val="none" w:sz="0" w:space="0" w:color="auto"/>
            <w:right w:val="none" w:sz="0" w:space="0" w:color="auto"/>
          </w:divBdr>
        </w:div>
        <w:div w:id="2016225671">
          <w:marLeft w:val="480"/>
          <w:marRight w:val="0"/>
          <w:marTop w:val="0"/>
          <w:marBottom w:val="0"/>
          <w:divBdr>
            <w:top w:val="none" w:sz="0" w:space="0" w:color="auto"/>
            <w:left w:val="none" w:sz="0" w:space="0" w:color="auto"/>
            <w:bottom w:val="none" w:sz="0" w:space="0" w:color="auto"/>
            <w:right w:val="none" w:sz="0" w:space="0" w:color="auto"/>
          </w:divBdr>
        </w:div>
        <w:div w:id="1181700797">
          <w:marLeft w:val="480"/>
          <w:marRight w:val="0"/>
          <w:marTop w:val="0"/>
          <w:marBottom w:val="0"/>
          <w:divBdr>
            <w:top w:val="none" w:sz="0" w:space="0" w:color="auto"/>
            <w:left w:val="none" w:sz="0" w:space="0" w:color="auto"/>
            <w:bottom w:val="none" w:sz="0" w:space="0" w:color="auto"/>
            <w:right w:val="none" w:sz="0" w:space="0" w:color="auto"/>
          </w:divBdr>
        </w:div>
        <w:div w:id="1274090325">
          <w:marLeft w:val="480"/>
          <w:marRight w:val="0"/>
          <w:marTop w:val="0"/>
          <w:marBottom w:val="0"/>
          <w:divBdr>
            <w:top w:val="none" w:sz="0" w:space="0" w:color="auto"/>
            <w:left w:val="none" w:sz="0" w:space="0" w:color="auto"/>
            <w:bottom w:val="none" w:sz="0" w:space="0" w:color="auto"/>
            <w:right w:val="none" w:sz="0" w:space="0" w:color="auto"/>
          </w:divBdr>
        </w:div>
        <w:div w:id="692531734">
          <w:marLeft w:val="480"/>
          <w:marRight w:val="0"/>
          <w:marTop w:val="0"/>
          <w:marBottom w:val="0"/>
          <w:divBdr>
            <w:top w:val="none" w:sz="0" w:space="0" w:color="auto"/>
            <w:left w:val="none" w:sz="0" w:space="0" w:color="auto"/>
            <w:bottom w:val="none" w:sz="0" w:space="0" w:color="auto"/>
            <w:right w:val="none" w:sz="0" w:space="0" w:color="auto"/>
          </w:divBdr>
        </w:div>
        <w:div w:id="230694868">
          <w:marLeft w:val="480"/>
          <w:marRight w:val="0"/>
          <w:marTop w:val="0"/>
          <w:marBottom w:val="0"/>
          <w:divBdr>
            <w:top w:val="none" w:sz="0" w:space="0" w:color="auto"/>
            <w:left w:val="none" w:sz="0" w:space="0" w:color="auto"/>
            <w:bottom w:val="none" w:sz="0" w:space="0" w:color="auto"/>
            <w:right w:val="none" w:sz="0" w:space="0" w:color="auto"/>
          </w:divBdr>
        </w:div>
        <w:div w:id="495461178">
          <w:marLeft w:val="480"/>
          <w:marRight w:val="0"/>
          <w:marTop w:val="0"/>
          <w:marBottom w:val="0"/>
          <w:divBdr>
            <w:top w:val="none" w:sz="0" w:space="0" w:color="auto"/>
            <w:left w:val="none" w:sz="0" w:space="0" w:color="auto"/>
            <w:bottom w:val="none" w:sz="0" w:space="0" w:color="auto"/>
            <w:right w:val="none" w:sz="0" w:space="0" w:color="auto"/>
          </w:divBdr>
        </w:div>
        <w:div w:id="218976161">
          <w:marLeft w:val="480"/>
          <w:marRight w:val="0"/>
          <w:marTop w:val="0"/>
          <w:marBottom w:val="0"/>
          <w:divBdr>
            <w:top w:val="none" w:sz="0" w:space="0" w:color="auto"/>
            <w:left w:val="none" w:sz="0" w:space="0" w:color="auto"/>
            <w:bottom w:val="none" w:sz="0" w:space="0" w:color="auto"/>
            <w:right w:val="none" w:sz="0" w:space="0" w:color="auto"/>
          </w:divBdr>
        </w:div>
        <w:div w:id="1683580560">
          <w:marLeft w:val="480"/>
          <w:marRight w:val="0"/>
          <w:marTop w:val="0"/>
          <w:marBottom w:val="0"/>
          <w:divBdr>
            <w:top w:val="none" w:sz="0" w:space="0" w:color="auto"/>
            <w:left w:val="none" w:sz="0" w:space="0" w:color="auto"/>
            <w:bottom w:val="none" w:sz="0" w:space="0" w:color="auto"/>
            <w:right w:val="none" w:sz="0" w:space="0" w:color="auto"/>
          </w:divBdr>
        </w:div>
        <w:div w:id="1024214535">
          <w:marLeft w:val="480"/>
          <w:marRight w:val="0"/>
          <w:marTop w:val="0"/>
          <w:marBottom w:val="0"/>
          <w:divBdr>
            <w:top w:val="none" w:sz="0" w:space="0" w:color="auto"/>
            <w:left w:val="none" w:sz="0" w:space="0" w:color="auto"/>
            <w:bottom w:val="none" w:sz="0" w:space="0" w:color="auto"/>
            <w:right w:val="none" w:sz="0" w:space="0" w:color="auto"/>
          </w:divBdr>
        </w:div>
        <w:div w:id="688024956">
          <w:marLeft w:val="480"/>
          <w:marRight w:val="0"/>
          <w:marTop w:val="0"/>
          <w:marBottom w:val="0"/>
          <w:divBdr>
            <w:top w:val="none" w:sz="0" w:space="0" w:color="auto"/>
            <w:left w:val="none" w:sz="0" w:space="0" w:color="auto"/>
            <w:bottom w:val="none" w:sz="0" w:space="0" w:color="auto"/>
            <w:right w:val="none" w:sz="0" w:space="0" w:color="auto"/>
          </w:divBdr>
        </w:div>
        <w:div w:id="1351569010">
          <w:marLeft w:val="480"/>
          <w:marRight w:val="0"/>
          <w:marTop w:val="0"/>
          <w:marBottom w:val="0"/>
          <w:divBdr>
            <w:top w:val="none" w:sz="0" w:space="0" w:color="auto"/>
            <w:left w:val="none" w:sz="0" w:space="0" w:color="auto"/>
            <w:bottom w:val="none" w:sz="0" w:space="0" w:color="auto"/>
            <w:right w:val="none" w:sz="0" w:space="0" w:color="auto"/>
          </w:divBdr>
        </w:div>
        <w:div w:id="467212396">
          <w:marLeft w:val="480"/>
          <w:marRight w:val="0"/>
          <w:marTop w:val="0"/>
          <w:marBottom w:val="0"/>
          <w:divBdr>
            <w:top w:val="none" w:sz="0" w:space="0" w:color="auto"/>
            <w:left w:val="none" w:sz="0" w:space="0" w:color="auto"/>
            <w:bottom w:val="none" w:sz="0" w:space="0" w:color="auto"/>
            <w:right w:val="none" w:sz="0" w:space="0" w:color="auto"/>
          </w:divBdr>
        </w:div>
        <w:div w:id="2038189158">
          <w:marLeft w:val="480"/>
          <w:marRight w:val="0"/>
          <w:marTop w:val="0"/>
          <w:marBottom w:val="0"/>
          <w:divBdr>
            <w:top w:val="none" w:sz="0" w:space="0" w:color="auto"/>
            <w:left w:val="none" w:sz="0" w:space="0" w:color="auto"/>
            <w:bottom w:val="none" w:sz="0" w:space="0" w:color="auto"/>
            <w:right w:val="none" w:sz="0" w:space="0" w:color="auto"/>
          </w:divBdr>
        </w:div>
        <w:div w:id="250895560">
          <w:marLeft w:val="480"/>
          <w:marRight w:val="0"/>
          <w:marTop w:val="0"/>
          <w:marBottom w:val="0"/>
          <w:divBdr>
            <w:top w:val="none" w:sz="0" w:space="0" w:color="auto"/>
            <w:left w:val="none" w:sz="0" w:space="0" w:color="auto"/>
            <w:bottom w:val="none" w:sz="0" w:space="0" w:color="auto"/>
            <w:right w:val="none" w:sz="0" w:space="0" w:color="auto"/>
          </w:divBdr>
        </w:div>
        <w:div w:id="243414931">
          <w:marLeft w:val="480"/>
          <w:marRight w:val="0"/>
          <w:marTop w:val="0"/>
          <w:marBottom w:val="0"/>
          <w:divBdr>
            <w:top w:val="none" w:sz="0" w:space="0" w:color="auto"/>
            <w:left w:val="none" w:sz="0" w:space="0" w:color="auto"/>
            <w:bottom w:val="none" w:sz="0" w:space="0" w:color="auto"/>
            <w:right w:val="none" w:sz="0" w:space="0" w:color="auto"/>
          </w:divBdr>
        </w:div>
        <w:div w:id="209924711">
          <w:marLeft w:val="480"/>
          <w:marRight w:val="0"/>
          <w:marTop w:val="0"/>
          <w:marBottom w:val="0"/>
          <w:divBdr>
            <w:top w:val="none" w:sz="0" w:space="0" w:color="auto"/>
            <w:left w:val="none" w:sz="0" w:space="0" w:color="auto"/>
            <w:bottom w:val="none" w:sz="0" w:space="0" w:color="auto"/>
            <w:right w:val="none" w:sz="0" w:space="0" w:color="auto"/>
          </w:divBdr>
        </w:div>
        <w:div w:id="941691019">
          <w:marLeft w:val="480"/>
          <w:marRight w:val="0"/>
          <w:marTop w:val="0"/>
          <w:marBottom w:val="0"/>
          <w:divBdr>
            <w:top w:val="none" w:sz="0" w:space="0" w:color="auto"/>
            <w:left w:val="none" w:sz="0" w:space="0" w:color="auto"/>
            <w:bottom w:val="none" w:sz="0" w:space="0" w:color="auto"/>
            <w:right w:val="none" w:sz="0" w:space="0" w:color="auto"/>
          </w:divBdr>
          <w:divsChild>
            <w:div w:id="1746949444">
              <w:marLeft w:val="0"/>
              <w:marRight w:val="0"/>
              <w:marTop w:val="0"/>
              <w:marBottom w:val="0"/>
              <w:divBdr>
                <w:top w:val="none" w:sz="0" w:space="0" w:color="auto"/>
                <w:left w:val="none" w:sz="0" w:space="0" w:color="auto"/>
                <w:bottom w:val="none" w:sz="0" w:space="0" w:color="auto"/>
                <w:right w:val="none" w:sz="0" w:space="0" w:color="auto"/>
              </w:divBdr>
            </w:div>
          </w:divsChild>
        </w:div>
        <w:div w:id="517818254">
          <w:marLeft w:val="480"/>
          <w:marRight w:val="0"/>
          <w:marTop w:val="0"/>
          <w:marBottom w:val="0"/>
          <w:divBdr>
            <w:top w:val="none" w:sz="0" w:space="0" w:color="auto"/>
            <w:left w:val="none" w:sz="0" w:space="0" w:color="auto"/>
            <w:bottom w:val="none" w:sz="0" w:space="0" w:color="auto"/>
            <w:right w:val="none" w:sz="0" w:space="0" w:color="auto"/>
          </w:divBdr>
        </w:div>
        <w:div w:id="576592495">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57024E-D4A6-4DAE-B8BD-97C14BB71953}">
  <we:reference id="wa104382081" version="1.7.0.0" store="en-001" storeType="OMEX"/>
  <we:alternateReferences>
    <we:reference id="wa104382081" version="1.7.0.0" store="en-001" storeType="OMEX"/>
  </we:alternateReferences>
  <we:properties>
    <we:property name="MENDELEY_CITATIONS" value="[{&quot;citationID&quot;:&quot;MENDELEY_CITATION_65733445-c315-406c-b938-0ff04c6f8d35&quot;,&quot;citationItems&quot;:[{&quot;id&quot;:&quot;a8099c4e-5994-3e65-85fa-74e994ee6304&quot;,&quot;itemData&quot;:{&quot;type&quot;:&quot;article-journal&quot;,&quot;id&quot;:&quot;a8099c4e-5994-3e65-85fa-74e994ee6304&quot;,&quot;title&quot;:&quot;Research on Chinese College English Teachers’ Classroom Code-switching: Beliefs and Attitudes&quot;,&quot;author&quot;:[{&quot;family&quot;:&quot;Cheng&quot;,&quot;given&quot;:&quot;Xiaoli&quot;,&quot;parse-names&quot;:false,&quot;dropping-particle&quot;:&quot;&quot;,&quot;non-dropping-particle&quot;:&quot;&quot;}],&quot;container-title&quot;:&quot;Journal of Language Teaching and Research&quot;,&quot;DOI&quot;:&quot;10.4304/jltr.4.6.1277-1284&quot;,&quot;ISSN&quot;:&quot;1798-4769&quot;,&quot;issued&quot;:{&quot;date-parts&quot;:[[2013,11,1]]},&quot;abstract&quot;:&quot;This article documents the beliefs and attitudes of Chinese college English teachers towards classroom code-switching. The findings suggest that teachers' code-switching is commonplace in class, although most of them still hold negative attitude toward it. Besides, students' ability is regarded as the most significant factor affecting teachers' code-switching, and the first language (L1) is mainly used to teach grammar and abstract words. The conclusion is that, in Chinese English as a foreign language (EFL) context, classroom code-switching should be conducted on the basis of maximal use of the target language, and the L1 can only be judiciously employed to serve difficult and abstruse subject matters. [ABSTRACT FROM AUTHOR]&quot;,&quot;publisher&quot;:&quot;Academy Publication&quot;,&quot;issue&quot;:&quot;6&quot;,&quot;volume&quot;:&quot;4&quot;},&quot;isTemporary&quot;:false}],&quot;properties&quot;:{&quot;noteIndex&quot;:0},&quot;isEdited&quot;:false}]"/>
    <we:property name="MENDELEY_CITATIONS_STYLE" value="&quot;https://www.zotero.org/styles/harvard-university-of-leeds&quot;"/>
    <we:property name="MENDELEY_PROFILE_ID" value="&quot;69d2fad5992b7120666c19aeb2a7a2bd0b73dbd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B543DB-E48E-40D5-BD65-E6713ABB3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7985</TotalTime>
  <Pages>1</Pages>
  <Words>4762</Words>
  <Characters>27149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yingqiong</dc:creator>
  <cp:keywords/>
  <dc:description/>
  <cp:lastModifiedBy>cui yingqiong</cp:lastModifiedBy>
  <cp:revision>338</cp:revision>
  <dcterms:created xsi:type="dcterms:W3CDTF">2020-04-16T15:37:00Z</dcterms:created>
  <dcterms:modified xsi:type="dcterms:W3CDTF">2020-05-01T20:18:00Z</dcterms:modified>
</cp:coreProperties>
</file>