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1C5DB09C" w:rsidR="003C154B" w:rsidRPr="00753CE4" w:rsidRDefault="00DD4139" w:rsidP="00945CEC">
            <w:pPr>
              <w:rPr>
                <w:sz w:val="28"/>
                <w:szCs w:val="28"/>
              </w:rPr>
            </w:pPr>
            <w:r>
              <w:rPr>
                <w:sz w:val="28"/>
                <w:szCs w:val="28"/>
              </w:rPr>
              <w:t>Alexander Williams 1904087</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7E54B364" w14:textId="650895B0" w:rsidR="009648D6" w:rsidRPr="002E574C" w:rsidRDefault="00DD4139" w:rsidP="00945CEC">
            <w:pPr>
              <w:rPr>
                <w:i/>
                <w:sz w:val="22"/>
                <w:szCs w:val="22"/>
              </w:rPr>
            </w:pPr>
            <w:proofErr w:type="spellStart"/>
            <w:r w:rsidRPr="002E574C">
              <w:rPr>
                <w:i/>
                <w:sz w:val="22"/>
                <w:szCs w:val="22"/>
              </w:rPr>
              <w:t>Dr.</w:t>
            </w:r>
            <w:proofErr w:type="spellEnd"/>
            <w:r w:rsidR="002E574C">
              <w:rPr>
                <w:i/>
                <w:sz w:val="22"/>
                <w:szCs w:val="22"/>
              </w:rPr>
              <w:t xml:space="preserve"> </w:t>
            </w:r>
            <w:proofErr w:type="spellStart"/>
            <w:r w:rsidRPr="002E574C">
              <w:rPr>
                <w:i/>
                <w:sz w:val="22"/>
                <w:szCs w:val="22"/>
              </w:rPr>
              <w:t>Lymarie</w:t>
            </w:r>
            <w:proofErr w:type="spellEnd"/>
            <w:r w:rsidRPr="002E574C">
              <w:rPr>
                <w:i/>
                <w:sz w:val="22"/>
                <w:szCs w:val="22"/>
              </w:rPr>
              <w:t xml:space="preserve"> Rodriguez-Morales</w:t>
            </w: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6EB52A11" w:rsidR="009648D6" w:rsidRDefault="00F80900" w:rsidP="00C15547">
            <w:pPr>
              <w:rPr>
                <w:rFonts w:ascii="Arial" w:hAnsi="Arial" w:cs="Arial"/>
                <w:sz w:val="20"/>
                <w:szCs w:val="20"/>
              </w:rPr>
            </w:pPr>
            <w:r>
              <w:rPr>
                <w:rFonts w:ascii="Arial" w:hAnsi="Arial" w:cs="Arial"/>
                <w:sz w:val="20"/>
                <w:szCs w:val="20"/>
              </w:rPr>
              <w:t xml:space="preserve">Developmental Psychology </w:t>
            </w:r>
            <w:r w:rsidR="000C36BF">
              <w:rPr>
                <w:rFonts w:ascii="Segoe UI Symbol" w:hAnsi="Segoe UI Symbol" w:cs="Segoe UI Symbol"/>
              </w:rPr>
              <w:t>✓</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7044E6D6"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w:t>
            </w:r>
            <w:proofErr w:type="gramStart"/>
            <w:r w:rsidRPr="00232FD9">
              <w:rPr>
                <w:rFonts w:ascii="Arial" w:hAnsi="Arial" w:cs="Arial"/>
                <w:i/>
                <w:iCs/>
                <w:sz w:val="20"/>
                <w:szCs w:val="20"/>
              </w:rPr>
              <w:t>not  included</w:t>
            </w:r>
            <w:proofErr w:type="gramEnd"/>
            <w:r w:rsidRPr="00232FD9">
              <w:rPr>
                <w:rFonts w:ascii="Arial" w:hAnsi="Arial" w:cs="Arial"/>
                <w:i/>
                <w:iCs/>
                <w:sz w:val="20"/>
                <w:szCs w:val="20"/>
              </w:rPr>
              <w:t xml:space="preserve"> in word count)</w:t>
            </w:r>
          </w:p>
          <w:p w14:paraId="24067C5E" w14:textId="6DD700F7" w:rsidR="00FF750B" w:rsidRDefault="000C36BF" w:rsidP="00C15547">
            <w:pPr>
              <w:rPr>
                <w:rFonts w:ascii="Arial" w:hAnsi="Arial" w:cs="Arial"/>
                <w:sz w:val="20"/>
                <w:szCs w:val="20"/>
              </w:rPr>
            </w:pPr>
            <w:r>
              <w:rPr>
                <w:rFonts w:ascii="Arial" w:hAnsi="Arial" w:cs="Arial"/>
                <w:sz w:val="20"/>
                <w:szCs w:val="20"/>
              </w:rPr>
              <w:t xml:space="preserve">Mental Health and Wellbeing </w:t>
            </w: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745EC101" w:rsidR="002F3741" w:rsidRPr="00A05E89" w:rsidRDefault="002F3741" w:rsidP="00F73A03">
            <w:pPr>
              <w:rPr>
                <w:rFonts w:ascii="Arial" w:hAnsi="Arial" w:cs="Arial"/>
                <w:sz w:val="20"/>
                <w:szCs w:val="20"/>
              </w:rPr>
            </w:pP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1CA2C088" w:rsidR="0031057E" w:rsidRPr="00A05E89" w:rsidRDefault="00DA7F18" w:rsidP="00F73A03">
            <w:pPr>
              <w:rPr>
                <w:rFonts w:ascii="Arial" w:hAnsi="Arial" w:cs="Arial"/>
                <w:sz w:val="20"/>
                <w:szCs w:val="20"/>
              </w:rPr>
            </w:pPr>
            <w:r>
              <w:rPr>
                <w:rFonts w:ascii="Arial" w:hAnsi="Arial" w:cs="Arial"/>
                <w:sz w:val="20"/>
                <w:szCs w:val="20"/>
              </w:rPr>
              <w:t xml:space="preserve">Online </w:t>
            </w:r>
            <w:proofErr w:type="spellStart"/>
            <w:r>
              <w:rPr>
                <w:rFonts w:ascii="Arial" w:hAnsi="Arial" w:cs="Arial"/>
                <w:sz w:val="20"/>
                <w:szCs w:val="20"/>
              </w:rPr>
              <w:t>Q’re</w:t>
            </w:r>
            <w:proofErr w:type="spellEnd"/>
            <w:r>
              <w:rPr>
                <w:rFonts w:ascii="Arial" w:hAnsi="Arial" w:cs="Arial"/>
                <w:sz w:val="20"/>
                <w:szCs w:val="20"/>
              </w:rPr>
              <w:t xml:space="preserve"> Survey </w:t>
            </w:r>
          </w:p>
        </w:tc>
      </w:tr>
      <w:tr w:rsidR="0031057E" w:rsidRPr="00A05E89" w14:paraId="133C1C2C" w14:textId="77777777" w:rsidTr="0031057E">
        <w:tc>
          <w:tcPr>
            <w:tcW w:w="2577" w:type="dxa"/>
          </w:tcPr>
          <w:p w14:paraId="0EBB082E" w14:textId="5D9260B6" w:rsidR="002F3741" w:rsidRPr="00A05E89" w:rsidRDefault="002F3741" w:rsidP="00F73A03">
            <w:pPr>
              <w:rPr>
                <w:rFonts w:ascii="Arial" w:hAnsi="Arial" w:cs="Arial"/>
                <w:sz w:val="20"/>
                <w:szCs w:val="20"/>
              </w:rPr>
            </w:pPr>
            <w:proofErr w:type="gramStart"/>
            <w:r w:rsidRPr="00A05E89">
              <w:rPr>
                <w:rFonts w:ascii="Arial" w:hAnsi="Arial" w:cs="Arial"/>
                <w:sz w:val="20"/>
                <w:szCs w:val="20"/>
              </w:rPr>
              <w:t xml:space="preserve">Qualitative </w:t>
            </w:r>
            <w:r w:rsidR="000C36BF">
              <w:rPr>
                <w:rFonts w:ascii="Arial" w:hAnsi="Arial" w:cs="Arial"/>
                <w:sz w:val="20"/>
                <w:szCs w:val="20"/>
              </w:rPr>
              <w:t xml:space="preserve"> </w:t>
            </w:r>
            <w:r w:rsidR="000C36BF">
              <w:rPr>
                <w:rFonts w:ascii="Segoe UI Symbol" w:hAnsi="Segoe UI Symbol" w:cs="Segoe UI Symbol"/>
              </w:rPr>
              <w:t>✓</w:t>
            </w:r>
            <w:proofErr w:type="gramEnd"/>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23B9DD0" w14:textId="17536F9D" w:rsidR="00DA7F18" w:rsidRDefault="000C36BF" w:rsidP="00F73A03">
            <w:pPr>
              <w:rPr>
                <w:rFonts w:ascii="Arial" w:hAnsi="Arial" w:cs="Arial"/>
                <w:sz w:val="20"/>
                <w:szCs w:val="20"/>
              </w:rPr>
            </w:pPr>
            <w:r>
              <w:rPr>
                <w:rFonts w:ascii="Arial" w:hAnsi="Arial" w:cs="Arial"/>
                <w:sz w:val="20"/>
                <w:szCs w:val="20"/>
              </w:rPr>
              <w:t xml:space="preserve">Interviews </w:t>
            </w:r>
            <w:r>
              <w:rPr>
                <w:rFonts w:ascii="Segoe UI Symbol" w:hAnsi="Segoe UI Symbol" w:cs="Segoe UI Symbol"/>
                <w:sz w:val="20"/>
                <w:szCs w:val="20"/>
              </w:rPr>
              <w:t>✓</w:t>
            </w: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1D112F">
        <w:tc>
          <w:tcPr>
            <w:tcW w:w="5154" w:type="dxa"/>
            <w:gridSpan w:val="2"/>
          </w:tcPr>
          <w:p w14:paraId="54006A1A" w14:textId="20A49E53"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Pr="00232FD9">
              <w:rPr>
                <w:rFonts w:ascii="Arial" w:hAnsi="Arial" w:cs="Arial"/>
                <w:i/>
                <w:iCs/>
                <w:sz w:val="20"/>
                <w:szCs w:val="20"/>
              </w:rPr>
              <w:t>Applied</w:t>
            </w:r>
            <w:proofErr w:type="gramEnd"/>
            <w:r w:rsidRPr="00232FD9">
              <w:rPr>
                <w:rFonts w:ascii="Arial" w:hAnsi="Arial" w:cs="Arial"/>
                <w:i/>
                <w:iCs/>
                <w:sz w:val="20"/>
                <w:szCs w:val="20"/>
              </w:rPr>
              <w:t xml:space="preserve"> and involving an external organisation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5F22BA56"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3587F8"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4FAE5B1C" w14:textId="77777777" w:rsidR="007E4A5C" w:rsidRDefault="007E4A5C" w:rsidP="00C15547">
            <w:pPr>
              <w:rPr>
                <w:rFonts w:ascii="Arial" w:hAnsi="Arial" w:cs="Arial"/>
                <w:sz w:val="20"/>
              </w:rPr>
            </w:pPr>
          </w:p>
          <w:p w14:paraId="67E62010" w14:textId="09F9D007" w:rsidR="00A5268F" w:rsidRDefault="007E4A5C" w:rsidP="00C15547">
            <w:pPr>
              <w:rPr>
                <w:rFonts w:ascii="Arial" w:hAnsi="Arial" w:cs="Arial"/>
                <w:sz w:val="20"/>
              </w:rPr>
            </w:pPr>
            <w:r>
              <w:rPr>
                <w:rFonts w:ascii="Arial" w:hAnsi="Arial" w:cs="Arial"/>
                <w:sz w:val="20"/>
              </w:rPr>
              <w:t xml:space="preserve">Investigating the Mental Health Impacts and the Restorative Effects of Green Spaces and Natural Environments on University Students and Personnel </w:t>
            </w:r>
          </w:p>
          <w:p w14:paraId="02690306" w14:textId="77777777" w:rsidR="00A5268F" w:rsidRDefault="00A5268F" w:rsidP="00C15547"/>
          <w:p w14:paraId="11A59E4D" w14:textId="77777777" w:rsidR="00A5268F" w:rsidRDefault="00A5268F" w:rsidP="00C15547"/>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6E6602D8" w14:textId="77777777" w:rsidTr="002C7EA7">
        <w:tc>
          <w:tcPr>
            <w:tcW w:w="10368" w:type="dxa"/>
          </w:tcPr>
          <w:p w14:paraId="41EEFAD8" w14:textId="77777777" w:rsidR="0040634B" w:rsidRDefault="0040634B" w:rsidP="0040634B">
            <w:pPr>
              <w:rPr>
                <w:rFonts w:ascii="Arial" w:hAnsi="Arial" w:cs="Arial"/>
                <w:b/>
                <w:sz w:val="20"/>
              </w:rPr>
            </w:pPr>
            <w:r>
              <w:rPr>
                <w:rFonts w:ascii="Arial" w:hAnsi="Arial" w:cs="Arial"/>
                <w:b/>
                <w:sz w:val="20"/>
              </w:rPr>
              <w:t xml:space="preserve">Background: 250 words </w:t>
            </w:r>
          </w:p>
          <w:p w14:paraId="081A0D62" w14:textId="77777777" w:rsidR="0040634B" w:rsidRPr="00CC41BB" w:rsidRDefault="0040634B" w:rsidP="0040634B">
            <w:pPr>
              <w:rPr>
                <w:rFonts w:ascii="Arial" w:hAnsi="Arial" w:cs="Arial"/>
                <w:b/>
                <w:sz w:val="20"/>
              </w:rPr>
            </w:pPr>
            <w:r>
              <w:rPr>
                <w:rFonts w:ascii="Arial" w:hAnsi="Arial" w:cs="Arial"/>
                <w:b/>
                <w:sz w:val="20"/>
              </w:rPr>
              <w:t xml:space="preserve">Why is your study important? What theory and </w:t>
            </w:r>
            <w:r w:rsidRPr="00CC41BB">
              <w:rPr>
                <w:rFonts w:ascii="Arial" w:hAnsi="Arial" w:cs="Arial"/>
                <w:b/>
                <w:sz w:val="20"/>
              </w:rPr>
              <w:t xml:space="preserve">empirical </w:t>
            </w:r>
            <w:r>
              <w:rPr>
                <w:rFonts w:ascii="Arial" w:hAnsi="Arial" w:cs="Arial"/>
                <w:b/>
                <w:sz w:val="20"/>
              </w:rPr>
              <w:t xml:space="preserve">research </w:t>
            </w:r>
            <w:r w:rsidRPr="00CC41BB">
              <w:rPr>
                <w:rFonts w:ascii="Arial" w:hAnsi="Arial" w:cs="Arial"/>
                <w:b/>
                <w:sz w:val="20"/>
              </w:rPr>
              <w:t xml:space="preserve">evidence supports your research question? </w:t>
            </w:r>
            <w:r w:rsidRPr="00F200A1">
              <w:rPr>
                <w:rFonts w:ascii="Arial" w:hAnsi="Arial" w:cs="Arial"/>
                <w:sz w:val="20"/>
              </w:rPr>
              <w:t xml:space="preserve">(Please provide </w:t>
            </w:r>
            <w:r>
              <w:rPr>
                <w:rFonts w:ascii="Arial" w:hAnsi="Arial" w:cs="Arial"/>
                <w:sz w:val="20"/>
              </w:rPr>
              <w:t>a rationale for your study including a brief</w:t>
            </w:r>
            <w:r w:rsidRPr="00F200A1">
              <w:rPr>
                <w:rFonts w:ascii="Arial" w:hAnsi="Arial" w:cs="Arial"/>
                <w:sz w:val="20"/>
              </w:rPr>
              <w:t xml:space="preserve"> </w:t>
            </w:r>
            <w:r>
              <w:rPr>
                <w:rFonts w:ascii="Arial" w:hAnsi="Arial" w:cs="Arial"/>
                <w:sz w:val="20"/>
              </w:rPr>
              <w:t xml:space="preserve">review of </w:t>
            </w:r>
            <w:r w:rsidRPr="00F200A1">
              <w:rPr>
                <w:rFonts w:ascii="Arial" w:hAnsi="Arial" w:cs="Arial"/>
                <w:sz w:val="20"/>
              </w:rPr>
              <w:t xml:space="preserve">relevant psychological literature and theory and </w:t>
            </w:r>
            <w:r>
              <w:rPr>
                <w:rFonts w:ascii="Arial" w:hAnsi="Arial" w:cs="Arial"/>
                <w:sz w:val="20"/>
              </w:rPr>
              <w:t xml:space="preserve">a minimum of five </w:t>
            </w:r>
            <w:r w:rsidRPr="00F200A1">
              <w:rPr>
                <w:rFonts w:ascii="Arial" w:hAnsi="Arial" w:cs="Arial"/>
                <w:sz w:val="20"/>
              </w:rPr>
              <w:t>references).</w:t>
            </w:r>
            <w:r>
              <w:rPr>
                <w:rFonts w:ascii="Arial" w:hAnsi="Arial" w:cs="Arial"/>
                <w:sz w:val="20"/>
              </w:rPr>
              <w:t xml:space="preserve"> </w:t>
            </w:r>
          </w:p>
          <w:p w14:paraId="7554C3B2" w14:textId="77777777" w:rsidR="00D03CAE" w:rsidRDefault="00D03CAE" w:rsidP="00775272">
            <w:pPr>
              <w:rPr>
                <w:rFonts w:ascii="Arial" w:hAnsi="Arial" w:cs="Arial"/>
                <w:sz w:val="20"/>
                <w:szCs w:val="20"/>
              </w:rPr>
            </w:pPr>
          </w:p>
          <w:p w14:paraId="112A4D66" w14:textId="00A5054C" w:rsidR="00775272" w:rsidRPr="00775272" w:rsidRDefault="00775272" w:rsidP="00775272">
            <w:pPr>
              <w:rPr>
                <w:rFonts w:ascii="Arial" w:hAnsi="Arial" w:cs="Arial"/>
                <w:sz w:val="20"/>
                <w:szCs w:val="20"/>
              </w:rPr>
            </w:pPr>
            <w:r w:rsidRPr="00775272">
              <w:rPr>
                <w:rFonts w:ascii="Arial" w:hAnsi="Arial" w:cs="Arial"/>
                <w:sz w:val="20"/>
                <w:szCs w:val="20"/>
              </w:rPr>
              <w:t xml:space="preserve">Evidence and research </w:t>
            </w:r>
            <w:r w:rsidR="00D03CAE" w:rsidRPr="00775272">
              <w:rPr>
                <w:rFonts w:ascii="Arial" w:hAnsi="Arial" w:cs="Arial"/>
                <w:sz w:val="20"/>
                <w:szCs w:val="20"/>
              </w:rPr>
              <w:t>demonstrate</w:t>
            </w:r>
            <w:r w:rsidRPr="00775272">
              <w:rPr>
                <w:rFonts w:ascii="Arial" w:hAnsi="Arial" w:cs="Arial"/>
                <w:sz w:val="20"/>
                <w:szCs w:val="20"/>
              </w:rPr>
              <w:t xml:space="preserve"> that spending time in nature is beneficial to our routine, it has a tremendous </w:t>
            </w:r>
            <w:r w:rsidR="00D03CAE" w:rsidRPr="00775272">
              <w:rPr>
                <w:rFonts w:ascii="Arial" w:hAnsi="Arial" w:cs="Arial"/>
                <w:sz w:val="20"/>
                <w:szCs w:val="20"/>
              </w:rPr>
              <w:t>effect</w:t>
            </w:r>
            <w:r w:rsidRPr="00775272">
              <w:rPr>
                <w:rFonts w:ascii="Arial" w:hAnsi="Arial" w:cs="Arial"/>
                <w:sz w:val="20"/>
                <w:szCs w:val="20"/>
              </w:rPr>
              <w:t xml:space="preserve"> on our minds and behaviour, it has been associated with positive feelings such as calmness</w:t>
            </w:r>
            <w:r w:rsidR="00991A1A">
              <w:rPr>
                <w:rFonts w:ascii="Arial" w:hAnsi="Arial" w:cs="Arial"/>
                <w:sz w:val="20"/>
                <w:szCs w:val="20"/>
              </w:rPr>
              <w:t xml:space="preserve"> and balance </w:t>
            </w:r>
            <w:r w:rsidRPr="00775272">
              <w:rPr>
                <w:rFonts w:ascii="Arial" w:hAnsi="Arial" w:cs="Arial"/>
                <w:sz w:val="20"/>
                <w:szCs w:val="20"/>
              </w:rPr>
              <w:t>(</w:t>
            </w:r>
            <w:proofErr w:type="spellStart"/>
            <w:r w:rsidRPr="00775272">
              <w:rPr>
                <w:rFonts w:ascii="Arial" w:hAnsi="Arial" w:cs="Arial"/>
                <w:sz w:val="20"/>
                <w:szCs w:val="20"/>
              </w:rPr>
              <w:t>Thielen</w:t>
            </w:r>
            <w:proofErr w:type="spellEnd"/>
            <w:r w:rsidRPr="00775272">
              <w:rPr>
                <w:rFonts w:ascii="Arial" w:hAnsi="Arial" w:cs="Arial"/>
                <w:sz w:val="20"/>
                <w:szCs w:val="20"/>
              </w:rPr>
              <w:t xml:space="preserve"> &amp; Diller,2012)</w:t>
            </w:r>
            <w:r w:rsidR="00991A1A">
              <w:rPr>
                <w:rFonts w:ascii="Arial" w:hAnsi="Arial" w:cs="Arial"/>
                <w:sz w:val="20"/>
                <w:szCs w:val="20"/>
              </w:rPr>
              <w:t>,</w:t>
            </w:r>
            <w:r w:rsidR="00201C32">
              <w:rPr>
                <w:rFonts w:ascii="Arial" w:hAnsi="Arial" w:cs="Arial"/>
                <w:sz w:val="20"/>
                <w:szCs w:val="20"/>
              </w:rPr>
              <w:t xml:space="preserve"> </w:t>
            </w:r>
            <w:r w:rsidR="00991A1A">
              <w:rPr>
                <w:rFonts w:ascii="Arial" w:hAnsi="Arial" w:cs="Arial"/>
                <w:sz w:val="20"/>
                <w:szCs w:val="20"/>
              </w:rPr>
              <w:t>that help manage emotions,</w:t>
            </w:r>
            <w:r w:rsidRPr="00775272">
              <w:rPr>
                <w:rFonts w:ascii="Arial" w:hAnsi="Arial" w:cs="Arial"/>
                <w:sz w:val="20"/>
                <w:szCs w:val="20"/>
              </w:rPr>
              <w:t xml:space="preserve"> minimises stress and overall increases our quality of life, </w:t>
            </w:r>
            <w:r w:rsidR="00D03CAE" w:rsidRPr="00775272">
              <w:rPr>
                <w:rFonts w:ascii="Arial" w:hAnsi="Arial" w:cs="Arial"/>
                <w:sz w:val="20"/>
                <w:szCs w:val="20"/>
              </w:rPr>
              <w:t>wellbeing,</w:t>
            </w:r>
            <w:r w:rsidRPr="00775272">
              <w:rPr>
                <w:rFonts w:ascii="Arial" w:hAnsi="Arial" w:cs="Arial"/>
                <w:sz w:val="20"/>
                <w:szCs w:val="20"/>
              </w:rPr>
              <w:t xml:space="preserve"> and mental health</w:t>
            </w:r>
            <w:r w:rsidR="00311F67">
              <w:rPr>
                <w:rFonts w:ascii="Arial" w:hAnsi="Arial" w:cs="Arial"/>
                <w:sz w:val="20"/>
                <w:szCs w:val="20"/>
              </w:rPr>
              <w:t xml:space="preserve"> </w:t>
            </w:r>
            <w:r w:rsidRPr="00775272">
              <w:rPr>
                <w:rFonts w:ascii="Arial" w:hAnsi="Arial" w:cs="Arial"/>
                <w:sz w:val="20"/>
                <w:szCs w:val="20"/>
              </w:rPr>
              <w:t>(</w:t>
            </w:r>
            <w:proofErr w:type="spellStart"/>
            <w:r w:rsidRPr="00775272">
              <w:rPr>
                <w:rFonts w:ascii="Arial" w:hAnsi="Arial" w:cs="Arial"/>
                <w:sz w:val="20"/>
                <w:szCs w:val="20"/>
              </w:rPr>
              <w:t>Laumann</w:t>
            </w:r>
            <w:proofErr w:type="spellEnd"/>
            <w:r w:rsidRPr="00775272">
              <w:rPr>
                <w:rFonts w:ascii="Arial" w:hAnsi="Arial" w:cs="Arial"/>
                <w:sz w:val="20"/>
                <w:szCs w:val="20"/>
              </w:rPr>
              <w:t xml:space="preserve">, </w:t>
            </w:r>
            <w:proofErr w:type="spellStart"/>
            <w:r w:rsidRPr="00775272">
              <w:rPr>
                <w:rFonts w:ascii="Arial" w:hAnsi="Arial" w:cs="Arial"/>
                <w:sz w:val="20"/>
                <w:szCs w:val="20"/>
              </w:rPr>
              <w:t>Garling</w:t>
            </w:r>
            <w:proofErr w:type="spellEnd"/>
            <w:r w:rsidRPr="00775272">
              <w:rPr>
                <w:rFonts w:ascii="Arial" w:hAnsi="Arial" w:cs="Arial"/>
                <w:sz w:val="20"/>
                <w:szCs w:val="20"/>
              </w:rPr>
              <w:t xml:space="preserve"> &amp; </w:t>
            </w:r>
            <w:proofErr w:type="spellStart"/>
            <w:r w:rsidRPr="00775272">
              <w:rPr>
                <w:rFonts w:ascii="Arial" w:hAnsi="Arial" w:cs="Arial"/>
                <w:sz w:val="20"/>
                <w:szCs w:val="20"/>
              </w:rPr>
              <w:t>Stormark</w:t>
            </w:r>
            <w:proofErr w:type="spellEnd"/>
            <w:r w:rsidRPr="00775272">
              <w:rPr>
                <w:rFonts w:ascii="Arial" w:hAnsi="Arial" w:cs="Arial"/>
                <w:sz w:val="20"/>
                <w:szCs w:val="20"/>
              </w:rPr>
              <w:t>, 2003</w:t>
            </w:r>
            <w:r w:rsidR="00991A1A" w:rsidRPr="00775272">
              <w:rPr>
                <w:rFonts w:ascii="Arial" w:hAnsi="Arial" w:cs="Arial"/>
                <w:sz w:val="20"/>
                <w:szCs w:val="20"/>
              </w:rPr>
              <w:t>)</w:t>
            </w:r>
            <w:r w:rsidR="00991A1A">
              <w:rPr>
                <w:rFonts w:ascii="Arial" w:hAnsi="Arial" w:cs="Arial"/>
                <w:sz w:val="20"/>
                <w:szCs w:val="20"/>
              </w:rPr>
              <w:t>.</w:t>
            </w:r>
            <w:r w:rsidR="00201C32">
              <w:rPr>
                <w:rFonts w:ascii="Arial" w:hAnsi="Arial" w:cs="Arial"/>
                <w:sz w:val="20"/>
                <w:szCs w:val="20"/>
              </w:rPr>
              <w:t xml:space="preserve"> </w:t>
            </w:r>
            <w:r w:rsidR="00991A1A" w:rsidRPr="00775272">
              <w:rPr>
                <w:rFonts w:ascii="Arial" w:hAnsi="Arial" w:cs="Arial"/>
                <w:sz w:val="20"/>
                <w:szCs w:val="20"/>
              </w:rPr>
              <w:t>Today</w:t>
            </w:r>
            <w:r w:rsidRPr="00775272">
              <w:rPr>
                <w:rFonts w:ascii="Arial" w:hAnsi="Arial" w:cs="Arial"/>
                <w:sz w:val="20"/>
                <w:szCs w:val="20"/>
              </w:rPr>
              <w:t>, we live in a world where technology is in control for our attention and it overwhelm us with stimuli, as well as urban man-made landscapes.</w:t>
            </w:r>
            <w:r w:rsidR="00201C32">
              <w:rPr>
                <w:rFonts w:ascii="Arial" w:hAnsi="Arial" w:cs="Arial"/>
                <w:sz w:val="20"/>
                <w:szCs w:val="20"/>
              </w:rPr>
              <w:t xml:space="preserve"> </w:t>
            </w:r>
            <w:r w:rsidRPr="00775272">
              <w:rPr>
                <w:rFonts w:ascii="Arial" w:hAnsi="Arial" w:cs="Arial"/>
                <w:sz w:val="20"/>
                <w:szCs w:val="20"/>
              </w:rPr>
              <w:t>Studies conducted before and during the Covid-19 pandemic show that the effects of isolation and the continuous use of technology by students had a severe impact in their mental health.</w:t>
            </w:r>
            <w:r>
              <w:rPr>
                <w:rFonts w:ascii="Arial" w:hAnsi="Arial" w:cs="Arial"/>
                <w:sz w:val="20"/>
                <w:szCs w:val="20"/>
              </w:rPr>
              <w:t xml:space="preserve"> </w:t>
            </w:r>
            <w:r w:rsidRPr="00775272">
              <w:rPr>
                <w:rFonts w:ascii="Arial" w:hAnsi="Arial" w:cs="Arial"/>
                <w:sz w:val="20"/>
                <w:szCs w:val="20"/>
              </w:rPr>
              <w:t xml:space="preserve">Our relationship with nature shifted </w:t>
            </w:r>
            <w:r w:rsidR="00201C32" w:rsidRPr="00775272">
              <w:rPr>
                <w:rFonts w:ascii="Arial" w:hAnsi="Arial" w:cs="Arial"/>
                <w:sz w:val="20"/>
                <w:szCs w:val="20"/>
              </w:rPr>
              <w:t>because of</w:t>
            </w:r>
            <w:r w:rsidRPr="00775272">
              <w:rPr>
                <w:rFonts w:ascii="Arial" w:hAnsi="Arial" w:cs="Arial"/>
                <w:sz w:val="20"/>
                <w:szCs w:val="20"/>
              </w:rPr>
              <w:t xml:space="preserve"> the </w:t>
            </w:r>
            <w:r w:rsidR="00201C32" w:rsidRPr="00775272">
              <w:rPr>
                <w:rFonts w:ascii="Arial" w:hAnsi="Arial" w:cs="Arial"/>
                <w:sz w:val="20"/>
                <w:szCs w:val="20"/>
              </w:rPr>
              <w:t>pandemic</w:t>
            </w:r>
            <w:r w:rsidR="00201C32">
              <w:rPr>
                <w:rFonts w:ascii="Arial" w:hAnsi="Arial" w:cs="Arial"/>
                <w:sz w:val="20"/>
                <w:szCs w:val="20"/>
              </w:rPr>
              <w:t>’s</w:t>
            </w:r>
            <w:r w:rsidR="00311F67">
              <w:rPr>
                <w:rFonts w:ascii="Arial" w:hAnsi="Arial" w:cs="Arial"/>
                <w:sz w:val="20"/>
                <w:szCs w:val="20"/>
              </w:rPr>
              <w:t xml:space="preserve"> restrictions</w:t>
            </w:r>
            <w:r w:rsidRPr="00775272">
              <w:rPr>
                <w:rFonts w:ascii="Arial" w:hAnsi="Arial" w:cs="Arial"/>
                <w:sz w:val="20"/>
                <w:szCs w:val="20"/>
              </w:rPr>
              <w:t xml:space="preserve"> and new transitio</w:t>
            </w:r>
            <w:r w:rsidR="00311F67">
              <w:rPr>
                <w:rFonts w:ascii="Arial" w:hAnsi="Arial" w:cs="Arial"/>
                <w:sz w:val="20"/>
                <w:szCs w:val="20"/>
              </w:rPr>
              <w:t>ns</w:t>
            </w:r>
            <w:r w:rsidRPr="00775272">
              <w:rPr>
                <w:rFonts w:ascii="Arial" w:hAnsi="Arial" w:cs="Arial"/>
                <w:sz w:val="20"/>
                <w:szCs w:val="20"/>
              </w:rPr>
              <w:t>, the only activity that remained constant was the opportunity to walk outside</w:t>
            </w:r>
            <w:r w:rsidR="00097EE5">
              <w:rPr>
                <w:rFonts w:ascii="Arial" w:hAnsi="Arial" w:cs="Arial"/>
                <w:sz w:val="20"/>
                <w:szCs w:val="20"/>
              </w:rPr>
              <w:t xml:space="preserve"> and have a closer relationship than before with the nature</w:t>
            </w:r>
            <w:r w:rsidRPr="00775272">
              <w:rPr>
                <w:rFonts w:ascii="Arial" w:hAnsi="Arial" w:cs="Arial"/>
                <w:sz w:val="20"/>
                <w:szCs w:val="20"/>
              </w:rPr>
              <w:t>. The Attention Restoration Theory explores how spending time in nature recharges out attention circuits, and how the direct exposure of green spaces allows us to return to a normal, healthier version, and combats mental tiredness and exhaustion. The action of returning something to its original, natural state is referred to as restoration. (</w:t>
            </w:r>
            <w:proofErr w:type="spellStart"/>
            <w:r w:rsidRPr="00775272">
              <w:rPr>
                <w:rFonts w:ascii="Arial" w:hAnsi="Arial" w:cs="Arial"/>
                <w:sz w:val="20"/>
                <w:szCs w:val="20"/>
              </w:rPr>
              <w:t>Harting</w:t>
            </w:r>
            <w:proofErr w:type="spellEnd"/>
            <w:r w:rsidRPr="00775272">
              <w:rPr>
                <w:rFonts w:ascii="Arial" w:hAnsi="Arial" w:cs="Arial"/>
                <w:sz w:val="20"/>
                <w:szCs w:val="20"/>
              </w:rPr>
              <w:t>, Kaiser &amp; Bowler 1997) Ecotherapy encompasses a variety of approaches, and it helps people connect with nature being effective practise for people with different medical conditions. (</w:t>
            </w:r>
            <w:proofErr w:type="spellStart"/>
            <w:r w:rsidRPr="00775272">
              <w:rPr>
                <w:rFonts w:ascii="Arial" w:hAnsi="Arial" w:cs="Arial"/>
                <w:sz w:val="20"/>
                <w:szCs w:val="20"/>
              </w:rPr>
              <w:t>Buzzell</w:t>
            </w:r>
            <w:proofErr w:type="spellEnd"/>
            <w:r w:rsidRPr="00775272">
              <w:rPr>
                <w:rFonts w:ascii="Arial" w:hAnsi="Arial" w:cs="Arial"/>
                <w:sz w:val="20"/>
                <w:szCs w:val="20"/>
              </w:rPr>
              <w:t xml:space="preserve"> &amp; </w:t>
            </w:r>
            <w:proofErr w:type="spellStart"/>
            <w:r w:rsidRPr="00775272">
              <w:rPr>
                <w:rFonts w:ascii="Arial" w:hAnsi="Arial" w:cs="Arial"/>
                <w:sz w:val="20"/>
                <w:szCs w:val="20"/>
              </w:rPr>
              <w:t>Chalquist</w:t>
            </w:r>
            <w:proofErr w:type="spellEnd"/>
            <w:r w:rsidRPr="00775272">
              <w:rPr>
                <w:rFonts w:ascii="Arial" w:hAnsi="Arial" w:cs="Arial"/>
                <w:sz w:val="20"/>
                <w:szCs w:val="20"/>
              </w:rPr>
              <w:t xml:space="preserve">, 2009). Walking, jogging, climbing a mountain, cycling, or just resting on a park bench promote a relationship with nature and has an impact on our mental health, lowering levels of stress and anxiety. Based on the ART and Ecotherapy, the aim of the study is to explore the importance of green spaces in university </w:t>
            </w:r>
            <w:r w:rsidR="00DC4B1F" w:rsidRPr="00775272">
              <w:rPr>
                <w:rFonts w:ascii="Arial" w:hAnsi="Arial" w:cs="Arial"/>
                <w:sz w:val="20"/>
                <w:szCs w:val="20"/>
              </w:rPr>
              <w:t>students’</w:t>
            </w:r>
            <w:r w:rsidRPr="00775272">
              <w:rPr>
                <w:rFonts w:ascii="Arial" w:hAnsi="Arial" w:cs="Arial"/>
                <w:sz w:val="20"/>
                <w:szCs w:val="20"/>
              </w:rPr>
              <w:t xml:space="preserve"> mental health, if spending time in nature provides a stress-reducing effect and mental fatigue and how the perception of these characteristics from </w:t>
            </w:r>
            <w:proofErr w:type="gramStart"/>
            <w:r w:rsidRPr="00775272">
              <w:rPr>
                <w:rFonts w:ascii="Arial" w:hAnsi="Arial" w:cs="Arial"/>
                <w:sz w:val="20"/>
                <w:szCs w:val="20"/>
              </w:rPr>
              <w:t>each individual</w:t>
            </w:r>
            <w:proofErr w:type="gramEnd"/>
            <w:r w:rsidRPr="00775272">
              <w:rPr>
                <w:rFonts w:ascii="Arial" w:hAnsi="Arial" w:cs="Arial"/>
                <w:sz w:val="20"/>
                <w:szCs w:val="20"/>
              </w:rPr>
              <w:t xml:space="preserve"> has a direct or indirect </w:t>
            </w:r>
            <w:r w:rsidR="00D03CAE" w:rsidRPr="00775272">
              <w:rPr>
                <w:rFonts w:ascii="Arial" w:hAnsi="Arial" w:cs="Arial"/>
                <w:sz w:val="20"/>
                <w:szCs w:val="20"/>
              </w:rPr>
              <w:t>effect</w:t>
            </w:r>
            <w:r w:rsidRPr="00775272">
              <w:rPr>
                <w:rFonts w:ascii="Arial" w:hAnsi="Arial" w:cs="Arial"/>
                <w:sz w:val="20"/>
                <w:szCs w:val="20"/>
              </w:rPr>
              <w:t xml:space="preserve"> on the restoration experience. </w:t>
            </w:r>
          </w:p>
          <w:p w14:paraId="6E980D3A" w14:textId="77777777" w:rsidR="00775272" w:rsidRDefault="00775272" w:rsidP="00775272">
            <w:pPr>
              <w:rPr>
                <w:rFonts w:ascii="Arial" w:hAnsi="Arial" w:cs="Arial"/>
                <w:sz w:val="20"/>
                <w:szCs w:val="20"/>
              </w:rPr>
            </w:pPr>
            <w:r>
              <w:rPr>
                <w:rFonts w:ascii="Arial" w:hAnsi="Arial" w:cs="Arial"/>
                <w:sz w:val="20"/>
                <w:szCs w:val="20"/>
              </w:rPr>
              <w:t xml:space="preserve"> </w:t>
            </w:r>
          </w:p>
          <w:p w14:paraId="1EE803FE" w14:textId="01E8F7AD" w:rsidR="00775272" w:rsidRPr="00775272" w:rsidRDefault="00775272" w:rsidP="00775272">
            <w:pPr>
              <w:rPr>
                <w:rFonts w:ascii="Arial" w:hAnsi="Arial" w:cs="Arial"/>
                <w:sz w:val="20"/>
                <w:szCs w:val="20"/>
              </w:rPr>
            </w:pPr>
            <w:r w:rsidRPr="00775272">
              <w:rPr>
                <w:rFonts w:ascii="Arial" w:hAnsi="Arial" w:cs="Arial"/>
                <w:sz w:val="20"/>
                <w:szCs w:val="20"/>
              </w:rPr>
              <w:t>Reference</w:t>
            </w:r>
            <w:r>
              <w:rPr>
                <w:rFonts w:ascii="Arial" w:hAnsi="Arial" w:cs="Arial"/>
                <w:sz w:val="20"/>
                <w:szCs w:val="20"/>
              </w:rPr>
              <w:t xml:space="preserve"> List:</w:t>
            </w:r>
          </w:p>
          <w:p w14:paraId="4E31898D" w14:textId="77777777" w:rsidR="00775272" w:rsidRDefault="00775272" w:rsidP="00775272">
            <w:pPr>
              <w:rPr>
                <w:rFonts w:ascii="Arial" w:hAnsi="Arial" w:cs="Arial"/>
                <w:i/>
                <w:iCs/>
                <w:sz w:val="20"/>
                <w:szCs w:val="20"/>
                <w:shd w:val="clear" w:color="auto" w:fill="FFFFFF"/>
              </w:rPr>
            </w:pPr>
            <w:proofErr w:type="spellStart"/>
            <w:r w:rsidRPr="00775272">
              <w:rPr>
                <w:rFonts w:ascii="Arial" w:hAnsi="Arial" w:cs="Arial"/>
                <w:sz w:val="20"/>
                <w:szCs w:val="20"/>
                <w:shd w:val="clear" w:color="auto" w:fill="FFFFFF"/>
              </w:rPr>
              <w:t>Thielen</w:t>
            </w:r>
            <w:proofErr w:type="spellEnd"/>
            <w:r w:rsidRPr="00775272">
              <w:rPr>
                <w:rFonts w:ascii="Arial" w:hAnsi="Arial" w:cs="Arial"/>
                <w:sz w:val="20"/>
                <w:szCs w:val="20"/>
                <w:shd w:val="clear" w:color="auto" w:fill="FFFFFF"/>
              </w:rPr>
              <w:t>, A., &amp; Diller, K. R. (2012). Through the lens of attention restoration theory: The pursuit of learning in gardens throughout history. </w:t>
            </w:r>
            <w:r w:rsidRPr="00775272">
              <w:rPr>
                <w:rFonts w:ascii="Arial" w:hAnsi="Arial" w:cs="Arial"/>
                <w:i/>
                <w:iCs/>
                <w:sz w:val="20"/>
                <w:szCs w:val="20"/>
                <w:shd w:val="clear" w:color="auto" w:fill="FFFFFF"/>
              </w:rPr>
              <w:t>Undergraduate Research Journal for the Human Sciences</w:t>
            </w:r>
            <w:r w:rsidRPr="00775272">
              <w:rPr>
                <w:rFonts w:ascii="Arial" w:hAnsi="Arial" w:cs="Arial"/>
                <w:sz w:val="20"/>
                <w:szCs w:val="20"/>
                <w:shd w:val="clear" w:color="auto" w:fill="FFFFFF"/>
              </w:rPr>
              <w:t>, </w:t>
            </w:r>
            <w:r w:rsidRPr="00775272">
              <w:rPr>
                <w:rFonts w:ascii="Arial" w:hAnsi="Arial" w:cs="Arial"/>
                <w:i/>
                <w:iCs/>
                <w:sz w:val="20"/>
                <w:szCs w:val="20"/>
                <w:shd w:val="clear" w:color="auto" w:fill="FFFFFF"/>
              </w:rPr>
              <w:t>11</w:t>
            </w:r>
          </w:p>
          <w:p w14:paraId="55C7918D" w14:textId="6588DA74" w:rsidR="00775272" w:rsidRPr="00775272" w:rsidRDefault="00775272" w:rsidP="00775272">
            <w:pPr>
              <w:rPr>
                <w:rFonts w:ascii="Arial" w:hAnsi="Arial" w:cs="Arial"/>
                <w:sz w:val="20"/>
                <w:szCs w:val="20"/>
                <w:shd w:val="clear" w:color="auto" w:fill="FFFFFF"/>
              </w:rPr>
            </w:pPr>
            <w:r w:rsidRPr="00775272">
              <w:rPr>
                <w:rFonts w:ascii="Arial" w:hAnsi="Arial" w:cs="Arial"/>
                <w:i/>
                <w:iCs/>
                <w:sz w:val="20"/>
                <w:szCs w:val="20"/>
                <w:shd w:val="clear" w:color="auto" w:fill="FFFFFF"/>
              </w:rPr>
              <w:t xml:space="preserve"> </w:t>
            </w:r>
            <w:proofErr w:type="spellStart"/>
            <w:r w:rsidRPr="00775272">
              <w:rPr>
                <w:rFonts w:ascii="Arial" w:hAnsi="Arial" w:cs="Arial"/>
                <w:sz w:val="20"/>
                <w:szCs w:val="20"/>
                <w:shd w:val="clear" w:color="auto" w:fill="FFFFFF"/>
              </w:rPr>
              <w:t>Laumann</w:t>
            </w:r>
            <w:proofErr w:type="spellEnd"/>
            <w:r w:rsidRPr="00775272">
              <w:rPr>
                <w:rFonts w:ascii="Arial" w:hAnsi="Arial" w:cs="Arial"/>
                <w:sz w:val="20"/>
                <w:szCs w:val="20"/>
                <w:shd w:val="clear" w:color="auto" w:fill="FFFFFF"/>
              </w:rPr>
              <w:t xml:space="preserve">, K., </w:t>
            </w:r>
            <w:proofErr w:type="spellStart"/>
            <w:r w:rsidRPr="00775272">
              <w:rPr>
                <w:rFonts w:ascii="Arial" w:hAnsi="Arial" w:cs="Arial"/>
                <w:sz w:val="20"/>
                <w:szCs w:val="20"/>
                <w:shd w:val="clear" w:color="auto" w:fill="FFFFFF"/>
              </w:rPr>
              <w:t>Garling</w:t>
            </w:r>
            <w:proofErr w:type="spellEnd"/>
            <w:r w:rsidRPr="00775272">
              <w:rPr>
                <w:rFonts w:ascii="Arial" w:hAnsi="Arial" w:cs="Arial"/>
                <w:sz w:val="20"/>
                <w:szCs w:val="20"/>
                <w:shd w:val="clear" w:color="auto" w:fill="FFFFFF"/>
              </w:rPr>
              <w:t xml:space="preserve">, T. and </w:t>
            </w:r>
            <w:proofErr w:type="spellStart"/>
            <w:r w:rsidRPr="00775272">
              <w:rPr>
                <w:rFonts w:ascii="Arial" w:hAnsi="Arial" w:cs="Arial"/>
                <w:sz w:val="20"/>
                <w:szCs w:val="20"/>
                <w:shd w:val="clear" w:color="auto" w:fill="FFFFFF"/>
              </w:rPr>
              <w:t>Stormark</w:t>
            </w:r>
            <w:proofErr w:type="spellEnd"/>
            <w:r w:rsidRPr="00775272">
              <w:rPr>
                <w:rFonts w:ascii="Arial" w:hAnsi="Arial" w:cs="Arial"/>
                <w:sz w:val="20"/>
                <w:szCs w:val="20"/>
                <w:shd w:val="clear" w:color="auto" w:fill="FFFFFF"/>
              </w:rPr>
              <w:t>, K.M. (2003).</w:t>
            </w:r>
            <w:r w:rsidRPr="00775272">
              <w:rPr>
                <w:rFonts w:ascii="Arial" w:hAnsi="Arial" w:cs="Arial"/>
                <w:i/>
                <w:iCs/>
                <w:sz w:val="20"/>
                <w:szCs w:val="20"/>
                <w:shd w:val="clear" w:color="auto" w:fill="FFFFFF"/>
              </w:rPr>
              <w:t xml:space="preserve"> </w:t>
            </w:r>
            <w:r w:rsidRPr="00775272">
              <w:rPr>
                <w:rFonts w:ascii="Arial" w:hAnsi="Arial" w:cs="Arial"/>
                <w:sz w:val="20"/>
                <w:szCs w:val="20"/>
                <w:shd w:val="clear" w:color="auto" w:fill="FFFFFF"/>
              </w:rPr>
              <w:t>Selective Attention and Heart Rate Responses to Natural and Urban Environments.</w:t>
            </w:r>
            <w:r w:rsidRPr="00775272">
              <w:rPr>
                <w:rFonts w:ascii="Arial" w:hAnsi="Arial" w:cs="Arial"/>
                <w:i/>
                <w:iCs/>
                <w:sz w:val="20"/>
                <w:szCs w:val="20"/>
                <w:shd w:val="clear" w:color="auto" w:fill="FFFFFF"/>
              </w:rPr>
              <w:t xml:space="preserve"> Environmental Psychology, 23, 125-134. - References - Scientific Research Publishing</w:t>
            </w:r>
            <w:r w:rsidRPr="00775272">
              <w:rPr>
                <w:rFonts w:ascii="Arial" w:hAnsi="Arial" w:cs="Arial"/>
                <w:sz w:val="20"/>
                <w:szCs w:val="20"/>
                <w:shd w:val="clear" w:color="auto" w:fill="FFFFFF"/>
              </w:rPr>
              <w:t xml:space="preserve">. Scirp.org. (2022). Retrieved 29 May 2022, from </w:t>
            </w:r>
            <w:hyperlink r:id="rId9" w:history="1">
              <w:r w:rsidRPr="00775272">
                <w:rPr>
                  <w:rStyle w:val="Hyperlink"/>
                  <w:rFonts w:ascii="Arial" w:hAnsi="Arial" w:cs="Arial"/>
                  <w:color w:val="auto"/>
                  <w:sz w:val="20"/>
                  <w:szCs w:val="20"/>
                  <w:shd w:val="clear" w:color="auto" w:fill="FFFFFF"/>
                </w:rPr>
                <w:t>https://www.scirp.org/reference/referencespapers.aspx?referenceid=1341264</w:t>
              </w:r>
            </w:hyperlink>
            <w:r w:rsidRPr="00775272">
              <w:rPr>
                <w:rFonts w:ascii="Arial" w:hAnsi="Arial" w:cs="Arial"/>
                <w:sz w:val="20"/>
                <w:szCs w:val="20"/>
                <w:shd w:val="clear" w:color="auto" w:fill="FFFFFF"/>
              </w:rPr>
              <w:t>.</w:t>
            </w:r>
          </w:p>
          <w:p w14:paraId="3A9EB321" w14:textId="77777777" w:rsidR="00213A51" w:rsidRDefault="00775272" w:rsidP="00775272">
            <w:pPr>
              <w:shd w:val="clear" w:color="auto" w:fill="FFFFFF"/>
              <w:spacing w:line="360" w:lineRule="atLeast"/>
              <w:rPr>
                <w:rFonts w:ascii="Arial" w:hAnsi="Arial" w:cs="Arial"/>
                <w:i/>
                <w:iCs/>
                <w:sz w:val="20"/>
                <w:szCs w:val="20"/>
              </w:rPr>
            </w:pPr>
            <w:r w:rsidRPr="00775272">
              <w:rPr>
                <w:rFonts w:ascii="Arial" w:hAnsi="Arial" w:cs="Arial"/>
                <w:sz w:val="20"/>
                <w:szCs w:val="20"/>
              </w:rPr>
              <w:t xml:space="preserve">T. </w:t>
            </w:r>
            <w:proofErr w:type="spellStart"/>
            <w:r w:rsidRPr="00775272">
              <w:rPr>
                <w:rFonts w:ascii="Arial" w:hAnsi="Arial" w:cs="Arial"/>
                <w:sz w:val="20"/>
                <w:szCs w:val="20"/>
              </w:rPr>
              <w:t>Hartig</w:t>
            </w:r>
            <w:proofErr w:type="spellEnd"/>
            <w:r w:rsidRPr="00775272">
              <w:rPr>
                <w:rFonts w:ascii="Arial" w:hAnsi="Arial" w:cs="Arial"/>
                <w:sz w:val="20"/>
                <w:szCs w:val="20"/>
              </w:rPr>
              <w:t xml:space="preserve">, F. G. Kaiser, and P. A. Bowler. (1997). “Further development of a measure of perceived environmental </w:t>
            </w:r>
            <w:proofErr w:type="spellStart"/>
            <w:r w:rsidRPr="00775272">
              <w:rPr>
                <w:rFonts w:ascii="Arial" w:hAnsi="Arial" w:cs="Arial"/>
                <w:sz w:val="20"/>
                <w:szCs w:val="20"/>
              </w:rPr>
              <w:t>restorativeness</w:t>
            </w:r>
            <w:proofErr w:type="spellEnd"/>
            <w:r w:rsidRPr="00775272">
              <w:rPr>
                <w:rFonts w:ascii="Arial" w:hAnsi="Arial" w:cs="Arial"/>
                <w:sz w:val="20"/>
                <w:szCs w:val="20"/>
              </w:rPr>
              <w:t xml:space="preserve"> (working paper no. 5),” </w:t>
            </w:r>
            <w:r w:rsidRPr="00775272">
              <w:rPr>
                <w:rFonts w:ascii="Arial" w:hAnsi="Arial" w:cs="Arial"/>
                <w:i/>
                <w:iCs/>
                <w:sz w:val="20"/>
                <w:szCs w:val="20"/>
              </w:rPr>
              <w:t>Uppsala University, Institute for</w:t>
            </w:r>
            <w:r>
              <w:rPr>
                <w:rFonts w:ascii="Arial" w:hAnsi="Arial" w:cs="Arial"/>
                <w:i/>
                <w:iCs/>
                <w:sz w:val="20"/>
                <w:szCs w:val="20"/>
              </w:rPr>
              <w:t xml:space="preserve"> </w:t>
            </w:r>
            <w:proofErr w:type="spellStart"/>
            <w:r w:rsidRPr="00775272">
              <w:rPr>
                <w:rFonts w:ascii="Arial" w:hAnsi="Arial" w:cs="Arial"/>
                <w:i/>
                <w:iCs/>
                <w:sz w:val="20"/>
                <w:szCs w:val="20"/>
              </w:rPr>
              <w:t>HousingResearch</w:t>
            </w:r>
            <w:proofErr w:type="spellEnd"/>
            <w:r w:rsidRPr="00775272">
              <w:rPr>
                <w:rFonts w:ascii="Arial" w:hAnsi="Arial" w:cs="Arial"/>
                <w:i/>
                <w:iCs/>
                <w:sz w:val="20"/>
                <w:szCs w:val="20"/>
              </w:rPr>
              <w:t xml:space="preserve">, Gavle, Sweden, </w:t>
            </w:r>
          </w:p>
          <w:p w14:paraId="6427BE63" w14:textId="680795B0" w:rsidR="00775272" w:rsidRPr="00775272" w:rsidRDefault="00853377" w:rsidP="00775272">
            <w:pPr>
              <w:shd w:val="clear" w:color="auto" w:fill="FFFFFF"/>
              <w:spacing w:line="360" w:lineRule="atLeast"/>
              <w:rPr>
                <w:rFonts w:ascii="Arial" w:hAnsi="Arial" w:cs="Arial"/>
                <w:sz w:val="20"/>
                <w:szCs w:val="20"/>
              </w:rPr>
            </w:pPr>
            <w:hyperlink r:id="rId10" w:history="1">
              <w:r w:rsidRPr="00A36A4E">
                <w:rPr>
                  <w:rStyle w:val="Hyperlink"/>
                  <w:rFonts w:ascii="Arial" w:hAnsi="Arial" w:cs="Arial"/>
                  <w:i/>
                  <w:iCs/>
                  <w:sz w:val="20"/>
                  <w:szCs w:val="20"/>
                </w:rPr>
                <w:t>http://www.diva-portal.org/smash/get/diva2:130237/FULLTEXT01.pdf</w:t>
              </w:r>
            </w:hyperlink>
            <w:r w:rsidR="00775272" w:rsidRPr="00775272">
              <w:rPr>
                <w:rFonts w:ascii="Arial" w:hAnsi="Arial" w:cs="Arial"/>
                <w:i/>
                <w:iCs/>
                <w:sz w:val="20"/>
                <w:szCs w:val="20"/>
              </w:rPr>
              <w:t>.</w:t>
            </w:r>
            <w:r w:rsidR="00775272" w:rsidRPr="00775272">
              <w:rPr>
                <w:rStyle w:val="reflinks"/>
                <w:rFonts w:ascii="Arial" w:hAnsi="Arial" w:cs="Arial"/>
                <w:i/>
                <w:iCs/>
                <w:sz w:val="20"/>
                <w:szCs w:val="20"/>
              </w:rPr>
              <w:t>View at: </w:t>
            </w:r>
            <w:hyperlink r:id="rId11" w:tgtFrame="_blank" w:history="1">
              <w:r w:rsidR="00775272" w:rsidRPr="00775272">
                <w:rPr>
                  <w:rStyle w:val="Hyperlink"/>
                  <w:rFonts w:ascii="Arial" w:hAnsi="Arial" w:cs="Arial"/>
                  <w:i/>
                  <w:iCs/>
                  <w:color w:val="auto"/>
                  <w:sz w:val="20"/>
                  <w:szCs w:val="20"/>
                </w:rPr>
                <w:t>Google Scholar</w:t>
              </w:r>
            </w:hyperlink>
          </w:p>
          <w:p w14:paraId="63BFD8F2" w14:textId="6E937CE7" w:rsidR="00775272" w:rsidRPr="00775272" w:rsidRDefault="00775272" w:rsidP="00775272">
            <w:pPr>
              <w:rPr>
                <w:rFonts w:ascii="Arial" w:hAnsi="Arial" w:cs="Arial"/>
                <w:i/>
                <w:iCs/>
                <w:sz w:val="20"/>
                <w:szCs w:val="20"/>
                <w:shd w:val="clear" w:color="auto" w:fill="FFFFFF"/>
              </w:rPr>
            </w:pPr>
            <w:proofErr w:type="spellStart"/>
            <w:r w:rsidRPr="00775272">
              <w:rPr>
                <w:rStyle w:val="mixed-citation"/>
                <w:rFonts w:ascii="Arial" w:hAnsi="Arial" w:cs="Arial"/>
                <w:sz w:val="20"/>
                <w:szCs w:val="20"/>
              </w:rPr>
              <w:t>Buzzell</w:t>
            </w:r>
            <w:proofErr w:type="spellEnd"/>
            <w:r w:rsidRPr="00775272">
              <w:rPr>
                <w:rStyle w:val="mixed-citation"/>
                <w:rFonts w:ascii="Arial" w:hAnsi="Arial" w:cs="Arial"/>
                <w:sz w:val="20"/>
                <w:szCs w:val="20"/>
              </w:rPr>
              <w:t xml:space="preserve"> L., </w:t>
            </w:r>
            <w:proofErr w:type="spellStart"/>
            <w:r w:rsidRPr="00775272">
              <w:rPr>
                <w:rStyle w:val="mixed-citation"/>
                <w:rFonts w:ascii="Arial" w:hAnsi="Arial" w:cs="Arial"/>
                <w:sz w:val="20"/>
                <w:szCs w:val="20"/>
              </w:rPr>
              <w:t>Chalquist</w:t>
            </w:r>
            <w:proofErr w:type="spellEnd"/>
            <w:r w:rsidRPr="00775272">
              <w:rPr>
                <w:rStyle w:val="mixed-citation"/>
                <w:rFonts w:ascii="Arial" w:hAnsi="Arial" w:cs="Arial"/>
                <w:sz w:val="20"/>
                <w:szCs w:val="20"/>
              </w:rPr>
              <w:t xml:space="preserve"> C. (2009). </w:t>
            </w:r>
            <w:r w:rsidRPr="00775272">
              <w:rPr>
                <w:rStyle w:val="Emphasis"/>
                <w:rFonts w:ascii="Arial" w:hAnsi="Arial" w:cs="Arial"/>
                <w:i w:val="0"/>
                <w:iCs w:val="0"/>
                <w:sz w:val="20"/>
                <w:szCs w:val="20"/>
              </w:rPr>
              <w:t>Ecotherapy: Healing with Nature in Mind.</w:t>
            </w:r>
            <w:r w:rsidRPr="00775272">
              <w:rPr>
                <w:rStyle w:val="mixed-citation"/>
                <w:rFonts w:ascii="Arial" w:hAnsi="Arial" w:cs="Arial"/>
                <w:i/>
                <w:iCs/>
                <w:sz w:val="20"/>
                <w:szCs w:val="20"/>
              </w:rPr>
              <w:t> San Francisco, CA: Sierra Club Books. </w:t>
            </w:r>
            <w:r w:rsidRPr="00775272">
              <w:rPr>
                <w:rStyle w:val="nowrap"/>
                <w:rFonts w:ascii="Arial" w:hAnsi="Arial" w:cs="Arial"/>
                <w:i/>
                <w:iCs/>
                <w:sz w:val="20"/>
                <w:szCs w:val="20"/>
              </w:rPr>
              <w:t>[</w:t>
            </w:r>
            <w:hyperlink r:id="rId12" w:tgtFrame="_blank" w:history="1">
              <w:r w:rsidRPr="00775272">
                <w:rPr>
                  <w:rStyle w:val="Hyperlink"/>
                  <w:rFonts w:ascii="Arial" w:hAnsi="Arial" w:cs="Arial"/>
                  <w:i/>
                  <w:iCs/>
                  <w:color w:val="auto"/>
                  <w:sz w:val="20"/>
                  <w:szCs w:val="20"/>
                </w:rPr>
                <w:t>Google Scholar</w:t>
              </w:r>
            </w:hyperlink>
            <w:r w:rsidRPr="00775272">
              <w:rPr>
                <w:rStyle w:val="nowrap"/>
                <w:rFonts w:ascii="Arial" w:hAnsi="Arial" w:cs="Arial"/>
                <w:i/>
                <w:iCs/>
                <w:sz w:val="20"/>
                <w:szCs w:val="20"/>
              </w:rPr>
              <w:t>]</w:t>
            </w:r>
            <w:r w:rsidRPr="00775272">
              <w:rPr>
                <w:rFonts w:ascii="Arial" w:hAnsi="Arial" w:cs="Arial"/>
                <w:i/>
                <w:iCs/>
                <w:sz w:val="20"/>
                <w:szCs w:val="20"/>
                <w:shd w:val="clear" w:color="auto" w:fill="FFFFFF"/>
              </w:rPr>
              <w:t> [</w:t>
            </w:r>
            <w:hyperlink r:id="rId13" w:anchor="B23" w:history="1">
              <w:r w:rsidRPr="00775272">
                <w:rPr>
                  <w:rStyle w:val="Hyperlink"/>
                  <w:rFonts w:ascii="Arial" w:hAnsi="Arial" w:cs="Arial"/>
                  <w:i/>
                  <w:iCs/>
                  <w:color w:val="auto"/>
                  <w:sz w:val="20"/>
                  <w:szCs w:val="20"/>
                </w:rPr>
                <w:t>Ref list</w:t>
              </w:r>
            </w:hyperlink>
            <w:r w:rsidRPr="00775272">
              <w:rPr>
                <w:rFonts w:ascii="Arial" w:hAnsi="Arial" w:cs="Arial"/>
                <w:i/>
                <w:iCs/>
                <w:sz w:val="20"/>
                <w:szCs w:val="20"/>
                <w:shd w:val="clear" w:color="auto" w:fill="FFFFFF"/>
              </w:rPr>
              <w:t>]</w:t>
            </w:r>
          </w:p>
          <w:p w14:paraId="50225F12" w14:textId="77777777" w:rsidR="00086D4F" w:rsidRDefault="00086D4F" w:rsidP="0075107C">
            <w:pPr>
              <w:rPr>
                <w:rFonts w:ascii="Arial" w:hAnsi="Arial" w:cs="Arial"/>
                <w:b/>
                <w:sz w:val="20"/>
              </w:rPr>
            </w:pPr>
          </w:p>
          <w:p w14:paraId="51A62854" w14:textId="77777777" w:rsidR="003C154B" w:rsidRDefault="003C154B" w:rsidP="002C7EA7"/>
        </w:tc>
      </w:tr>
    </w:tbl>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7DC783C6" w14:textId="77777777" w:rsidR="0040634B" w:rsidRDefault="0040634B" w:rsidP="0040634B">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6CF4C981" w14:textId="77777777" w:rsidR="00992264" w:rsidRDefault="00992264" w:rsidP="00360E4B">
            <w:pPr>
              <w:rPr>
                <w:rFonts w:ascii="Arial" w:hAnsi="Arial" w:cs="Arial"/>
                <w:b/>
              </w:rPr>
            </w:pPr>
          </w:p>
          <w:p w14:paraId="70EAC544" w14:textId="77777777" w:rsidR="00AD2504" w:rsidRPr="00AD2504" w:rsidRDefault="00AD2504" w:rsidP="00AD2504">
            <w:pPr>
              <w:rPr>
                <w:rFonts w:ascii="Arial" w:hAnsi="Arial" w:cs="Arial"/>
                <w:color w:val="000000"/>
                <w:sz w:val="20"/>
                <w:szCs w:val="20"/>
                <w:bdr w:val="none" w:sz="0" w:space="0" w:color="auto" w:frame="1"/>
                <w:shd w:val="clear" w:color="auto" w:fill="FFFFFF"/>
              </w:rPr>
            </w:pPr>
            <w:r w:rsidRPr="00AD2504">
              <w:rPr>
                <w:rFonts w:ascii="Arial" w:hAnsi="Arial" w:cs="Arial"/>
                <w:color w:val="000000"/>
                <w:sz w:val="20"/>
                <w:szCs w:val="20"/>
                <w:bdr w:val="none" w:sz="0" w:space="0" w:color="auto" w:frame="1"/>
                <w:shd w:val="clear" w:color="auto" w:fill="FFFFFF"/>
              </w:rPr>
              <w:t>What natural places do university students and staff perceive beneficial to their mental health and wellbeing? </w:t>
            </w:r>
          </w:p>
          <w:p w14:paraId="799EBE9B" w14:textId="78C1F475" w:rsidR="00AD2504" w:rsidRPr="00AD2504" w:rsidRDefault="00AD2504" w:rsidP="00AD2504">
            <w:pPr>
              <w:rPr>
                <w:rFonts w:ascii="Arial" w:hAnsi="Arial" w:cs="Arial"/>
                <w:color w:val="000000"/>
                <w:sz w:val="20"/>
                <w:szCs w:val="20"/>
                <w:bdr w:val="none" w:sz="0" w:space="0" w:color="auto" w:frame="1"/>
                <w:shd w:val="clear" w:color="auto" w:fill="FFFFFF"/>
              </w:rPr>
            </w:pPr>
            <w:r w:rsidRPr="00AD2504">
              <w:rPr>
                <w:rFonts w:ascii="Arial" w:hAnsi="Arial" w:cs="Arial"/>
                <w:color w:val="000000"/>
                <w:sz w:val="20"/>
                <w:szCs w:val="20"/>
                <w:bdr w:val="none" w:sz="0" w:space="0" w:color="auto" w:frame="1"/>
                <w:shd w:val="clear" w:color="auto" w:fill="FFFFFF"/>
              </w:rPr>
              <w:t>By looking into the lived experiences of students and staff members and their exposure to green spaces emphasise and meaning is given to their perception of such an experience.</w:t>
            </w:r>
            <w:r w:rsidRPr="00AD2504">
              <w:rPr>
                <w:rFonts w:ascii="Arial" w:hAnsi="Arial" w:cs="Arial"/>
                <w:color w:val="111111"/>
                <w:sz w:val="20"/>
                <w:szCs w:val="20"/>
                <w:shd w:val="clear" w:color="auto" w:fill="FFFFFF"/>
              </w:rPr>
              <w:t xml:space="preserve"> </w:t>
            </w:r>
            <w:r w:rsidRPr="00AD2504">
              <w:rPr>
                <w:rFonts w:ascii="Arial" w:hAnsi="Arial" w:cs="Arial"/>
                <w:color w:val="000000"/>
                <w:sz w:val="20"/>
                <w:szCs w:val="20"/>
                <w:bdr w:val="none" w:sz="0" w:space="0" w:color="auto" w:frame="1"/>
                <w:shd w:val="clear" w:color="auto" w:fill="FFFFFF"/>
              </w:rPr>
              <w:t>It is hypothesised that promoting outdoor activities</w:t>
            </w:r>
            <w:r>
              <w:rPr>
                <w:rFonts w:ascii="Arial" w:hAnsi="Arial" w:cs="Arial"/>
                <w:color w:val="000000"/>
                <w:sz w:val="20"/>
                <w:szCs w:val="20"/>
                <w:bdr w:val="none" w:sz="0" w:space="0" w:color="auto" w:frame="1"/>
                <w:shd w:val="clear" w:color="auto" w:fill="FFFFFF"/>
              </w:rPr>
              <w:t xml:space="preserve"> or just spending time in a natural environment</w:t>
            </w:r>
            <w:r w:rsidRPr="00AD2504">
              <w:rPr>
                <w:rFonts w:ascii="Arial" w:hAnsi="Arial" w:cs="Arial"/>
                <w:color w:val="000000"/>
                <w:sz w:val="20"/>
                <w:szCs w:val="20"/>
                <w:bdr w:val="none" w:sz="0" w:space="0" w:color="auto" w:frame="1"/>
                <w:shd w:val="clear" w:color="auto" w:fill="FFFFFF"/>
              </w:rPr>
              <w:t xml:space="preserve"> </w:t>
            </w:r>
            <w:r w:rsidR="003C1D8B">
              <w:rPr>
                <w:rFonts w:ascii="Arial" w:hAnsi="Arial" w:cs="Arial"/>
                <w:color w:val="000000"/>
                <w:sz w:val="20"/>
                <w:szCs w:val="20"/>
                <w:bdr w:val="none" w:sz="0" w:space="0" w:color="auto" w:frame="1"/>
                <w:shd w:val="clear" w:color="auto" w:fill="FFFFFF"/>
              </w:rPr>
              <w:t>o</w:t>
            </w:r>
            <w:r w:rsidRPr="00AD2504">
              <w:rPr>
                <w:rFonts w:ascii="Arial" w:hAnsi="Arial" w:cs="Arial"/>
                <w:color w:val="000000"/>
                <w:sz w:val="20"/>
                <w:szCs w:val="20"/>
                <w:bdr w:val="none" w:sz="0" w:space="0" w:color="auto" w:frame="1"/>
                <w:shd w:val="clear" w:color="auto" w:fill="FFFFFF"/>
              </w:rPr>
              <w:t>n students and staff members has an effect of emotional regulation and preventative effects, that implies the vital role of green spaces in maintaining a good mental health and contributes to psychological restoration.</w:t>
            </w:r>
          </w:p>
          <w:p w14:paraId="05E3496F" w14:textId="77777777" w:rsidR="00992264" w:rsidRDefault="00992264" w:rsidP="00360E4B">
            <w:pPr>
              <w:rPr>
                <w:rFonts w:ascii="Arial" w:hAnsi="Arial" w:cs="Arial"/>
                <w:b/>
              </w:rPr>
            </w:pPr>
          </w:p>
          <w:p w14:paraId="7B84ECA1" w14:textId="77777777" w:rsidR="00992264" w:rsidRDefault="00992264" w:rsidP="00360E4B">
            <w:pPr>
              <w:rPr>
                <w:rFonts w:ascii="Arial" w:hAnsi="Arial" w:cs="Arial"/>
                <w:b/>
              </w:rPr>
            </w:pPr>
          </w:p>
          <w:p w14:paraId="3576DD5E" w14:textId="77777777" w:rsidR="003C154B" w:rsidRDefault="003C154B" w:rsidP="00360E4B"/>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1B5CF663"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 to)</w:t>
            </w:r>
          </w:p>
          <w:p w14:paraId="79D2DC13" w14:textId="01163A32" w:rsidR="00D7426D" w:rsidRPr="009918A3" w:rsidRDefault="00812DC7" w:rsidP="00441243">
            <w:pPr>
              <w:rPr>
                <w:rFonts w:ascii="Arial" w:hAnsi="Arial" w:cs="Arial"/>
                <w:bCs/>
                <w:i/>
                <w:iCs/>
                <w:sz w:val="20"/>
              </w:rPr>
            </w:pPr>
            <w:r w:rsidRPr="009918A3">
              <w:rPr>
                <w:rFonts w:ascii="Arial" w:hAnsi="Arial" w:cs="Arial"/>
                <w:bCs/>
                <w:i/>
                <w:iCs/>
                <w:sz w:val="20"/>
              </w:rPr>
              <w:t xml:space="preserve">Participants: </w:t>
            </w:r>
            <w:r w:rsidR="00D7426D" w:rsidRPr="009918A3">
              <w:rPr>
                <w:rFonts w:ascii="Arial" w:hAnsi="Arial" w:cs="Arial"/>
                <w:bCs/>
                <w:i/>
                <w:iCs/>
                <w:sz w:val="20"/>
              </w:rPr>
              <w:t xml:space="preserve">Who will your participants be, how will you access and recruit them, and how many do you need? </w:t>
            </w:r>
          </w:p>
          <w:p w14:paraId="4981507E" w14:textId="2FFE0226" w:rsidR="00812DC7" w:rsidRPr="009918A3" w:rsidRDefault="00812DC7" w:rsidP="00441243">
            <w:pPr>
              <w:rPr>
                <w:rFonts w:ascii="Arial" w:hAnsi="Arial" w:cs="Arial"/>
                <w:bCs/>
                <w:i/>
                <w:iCs/>
                <w:sz w:val="20"/>
              </w:rPr>
            </w:pPr>
            <w:r w:rsidRPr="009918A3">
              <w:rPr>
                <w:rFonts w:ascii="Arial" w:hAnsi="Arial" w:cs="Arial"/>
                <w:bCs/>
                <w:i/>
                <w:iCs/>
                <w:sz w:val="20"/>
              </w:rPr>
              <w:lastRenderedPageBreak/>
              <w:t xml:space="preserve">Design:  </w:t>
            </w:r>
            <w:r w:rsidR="008C496F" w:rsidRPr="009918A3">
              <w:rPr>
                <w:rFonts w:ascii="Arial" w:hAnsi="Arial" w:cs="Arial"/>
                <w:bCs/>
                <w:i/>
                <w:iCs/>
                <w:sz w:val="20"/>
              </w:rPr>
              <w:t xml:space="preserve">using appropriate terminology clearly </w:t>
            </w:r>
            <w:r w:rsidR="00283C0D">
              <w:rPr>
                <w:rFonts w:ascii="Arial" w:hAnsi="Arial" w:cs="Arial"/>
                <w:bCs/>
                <w:i/>
                <w:iCs/>
                <w:sz w:val="20"/>
              </w:rPr>
              <w:t xml:space="preserve">define </w:t>
            </w:r>
            <w:r w:rsidR="00212B24">
              <w:rPr>
                <w:rFonts w:ascii="Arial" w:hAnsi="Arial" w:cs="Arial"/>
                <w:bCs/>
                <w:i/>
                <w:iCs/>
                <w:sz w:val="20"/>
              </w:rPr>
              <w:t xml:space="preserve">key elements of your design (IVs, DVs, Qual approach, </w:t>
            </w:r>
            <w:proofErr w:type="spellStart"/>
            <w:r w:rsidR="00C01536">
              <w:rPr>
                <w:rFonts w:ascii="Arial" w:hAnsi="Arial" w:cs="Arial"/>
                <w:bCs/>
                <w:i/>
                <w:iCs/>
                <w:sz w:val="20"/>
              </w:rPr>
              <w:t>exptl</w:t>
            </w:r>
            <w:proofErr w:type="spellEnd"/>
            <w:r w:rsidR="00C01536">
              <w:rPr>
                <w:rFonts w:ascii="Arial" w:hAnsi="Arial" w:cs="Arial"/>
                <w:bCs/>
                <w:i/>
                <w:iCs/>
                <w:sz w:val="20"/>
              </w:rPr>
              <w:t xml:space="preserve"> manipulations etc)</w:t>
            </w:r>
            <w:r w:rsidR="00AF0884">
              <w:rPr>
                <w:rFonts w:ascii="Arial" w:hAnsi="Arial" w:cs="Arial"/>
                <w:bCs/>
                <w:i/>
                <w:iCs/>
                <w:sz w:val="20"/>
              </w:rPr>
              <w:t xml:space="preserve">.  How do you plan to analyse your main data? </w:t>
            </w:r>
          </w:p>
          <w:p w14:paraId="4F7141A2" w14:textId="7A9FFDA2" w:rsidR="001466E6" w:rsidRPr="009918A3" w:rsidRDefault="007D673A" w:rsidP="00441243">
            <w:pPr>
              <w:rPr>
                <w:rFonts w:ascii="Arial" w:hAnsi="Arial" w:cs="Arial"/>
                <w:bCs/>
                <w:i/>
                <w:iCs/>
                <w:sz w:val="20"/>
              </w:rPr>
            </w:pPr>
            <w:r w:rsidRPr="009918A3">
              <w:rPr>
                <w:rFonts w:ascii="Arial" w:hAnsi="Arial" w:cs="Arial"/>
                <w:bCs/>
                <w:i/>
                <w:iCs/>
                <w:sz w:val="20"/>
              </w:rPr>
              <w:t>Materials:  what are the main measures</w:t>
            </w:r>
            <w:r w:rsidR="007A30FE" w:rsidRPr="009918A3">
              <w:rPr>
                <w:rFonts w:ascii="Arial" w:hAnsi="Arial" w:cs="Arial"/>
                <w:bCs/>
                <w:i/>
                <w:iCs/>
                <w:sz w:val="20"/>
              </w:rPr>
              <w:t xml:space="preserve">, </w:t>
            </w:r>
            <w:r w:rsidR="00C01536">
              <w:rPr>
                <w:rFonts w:ascii="Arial" w:hAnsi="Arial" w:cs="Arial"/>
                <w:bCs/>
                <w:i/>
                <w:iCs/>
                <w:sz w:val="20"/>
              </w:rPr>
              <w:t xml:space="preserve">scales, </w:t>
            </w:r>
            <w:r w:rsidR="007A30FE" w:rsidRPr="009918A3">
              <w:rPr>
                <w:rFonts w:ascii="Arial" w:hAnsi="Arial" w:cs="Arial"/>
                <w:bCs/>
                <w:i/>
                <w:iCs/>
                <w:sz w:val="20"/>
              </w:rPr>
              <w:t xml:space="preserve">experimental </w:t>
            </w:r>
            <w:proofErr w:type="gramStart"/>
            <w:r w:rsidR="007A30FE" w:rsidRPr="009918A3">
              <w:rPr>
                <w:rFonts w:ascii="Arial" w:hAnsi="Arial" w:cs="Arial"/>
                <w:bCs/>
                <w:i/>
                <w:iCs/>
                <w:sz w:val="20"/>
              </w:rPr>
              <w:t>tools</w:t>
            </w:r>
            <w:proofErr w:type="gramEnd"/>
            <w:r w:rsidR="007A30FE" w:rsidRPr="009918A3">
              <w:rPr>
                <w:rFonts w:ascii="Arial" w:hAnsi="Arial" w:cs="Arial"/>
                <w:bCs/>
                <w:i/>
                <w:iCs/>
                <w:sz w:val="20"/>
              </w:rPr>
              <w:t xml:space="preserve"> or other materials required for your study? </w:t>
            </w:r>
          </w:p>
          <w:p w14:paraId="270E753F" w14:textId="694D6634" w:rsidR="007A30FE" w:rsidRDefault="007A30FE" w:rsidP="00441243">
            <w:pPr>
              <w:rPr>
                <w:rFonts w:ascii="Arial" w:hAnsi="Arial" w:cs="Arial"/>
                <w:bCs/>
                <w:i/>
                <w:iCs/>
                <w:sz w:val="20"/>
              </w:rPr>
            </w:pPr>
            <w:r w:rsidRPr="009918A3">
              <w:rPr>
                <w:rFonts w:ascii="Arial" w:hAnsi="Arial" w:cs="Arial"/>
                <w:bCs/>
                <w:i/>
                <w:iCs/>
                <w:sz w:val="20"/>
              </w:rPr>
              <w:t xml:space="preserve">Procedure:  </w:t>
            </w:r>
            <w:r w:rsidR="00345F13" w:rsidRPr="009918A3">
              <w:rPr>
                <w:rFonts w:ascii="Arial" w:hAnsi="Arial" w:cs="Arial"/>
                <w:bCs/>
                <w:i/>
                <w:iCs/>
                <w:sz w:val="20"/>
              </w:rPr>
              <w:t>How will you carry out the study – define briefly what will happen to a participant in your study from the point of consent to the study debrief.</w:t>
            </w:r>
          </w:p>
          <w:p w14:paraId="5956C0BD" w14:textId="4D322049" w:rsidR="003C1D8B" w:rsidRDefault="003C1D8B" w:rsidP="00441243">
            <w:pPr>
              <w:rPr>
                <w:rFonts w:ascii="Arial" w:hAnsi="Arial" w:cs="Arial"/>
                <w:bCs/>
                <w:i/>
                <w:iCs/>
                <w:sz w:val="20"/>
              </w:rPr>
            </w:pPr>
          </w:p>
          <w:p w14:paraId="0ACF4A41" w14:textId="4D60672B" w:rsidR="003C1D8B" w:rsidRDefault="003C1D8B" w:rsidP="00441243">
            <w:pPr>
              <w:rPr>
                <w:rFonts w:ascii="Arial" w:hAnsi="Arial" w:cs="Arial"/>
                <w:bCs/>
                <w:i/>
                <w:iCs/>
                <w:sz w:val="20"/>
              </w:rPr>
            </w:pPr>
          </w:p>
          <w:p w14:paraId="218E4CBC" w14:textId="1AF25AF9" w:rsidR="004F68A6" w:rsidRDefault="004F68A6" w:rsidP="00441243">
            <w:pPr>
              <w:rPr>
                <w:rFonts w:ascii="Arial" w:hAnsi="Arial" w:cs="Arial"/>
                <w:bCs/>
                <w:sz w:val="20"/>
                <w:szCs w:val="20"/>
              </w:rPr>
            </w:pPr>
            <w:r>
              <w:rPr>
                <w:rFonts w:ascii="Arial" w:hAnsi="Arial" w:cs="Arial"/>
                <w:bCs/>
                <w:sz w:val="20"/>
                <w:szCs w:val="20"/>
              </w:rPr>
              <w:t>Participants:</w:t>
            </w:r>
          </w:p>
          <w:p w14:paraId="102799EC" w14:textId="77777777" w:rsidR="004F68A6" w:rsidRDefault="003C1D8B" w:rsidP="00441243">
            <w:pPr>
              <w:rPr>
                <w:rFonts w:ascii="Arial" w:hAnsi="Arial" w:cs="Arial"/>
                <w:bCs/>
                <w:sz w:val="20"/>
                <w:szCs w:val="20"/>
              </w:rPr>
            </w:pPr>
            <w:r w:rsidRPr="00106EDB">
              <w:rPr>
                <w:rFonts w:ascii="Arial" w:hAnsi="Arial" w:cs="Arial"/>
                <w:bCs/>
                <w:sz w:val="20"/>
                <w:szCs w:val="20"/>
              </w:rPr>
              <w:t xml:space="preserve">Undergraduate students over the age of 18, studying Applied Psychology and staff members </w:t>
            </w:r>
            <w:r w:rsidR="004F68A6">
              <w:rPr>
                <w:rFonts w:ascii="Arial" w:hAnsi="Arial" w:cs="Arial"/>
                <w:bCs/>
                <w:sz w:val="20"/>
                <w:szCs w:val="20"/>
              </w:rPr>
              <w:t>(</w:t>
            </w:r>
            <w:r w:rsidRPr="00106EDB">
              <w:rPr>
                <w:rFonts w:ascii="Arial" w:hAnsi="Arial" w:cs="Arial"/>
                <w:bCs/>
                <w:sz w:val="20"/>
                <w:szCs w:val="20"/>
              </w:rPr>
              <w:t>relating to the course</w:t>
            </w:r>
            <w:r w:rsidR="004F68A6">
              <w:rPr>
                <w:rFonts w:ascii="Arial" w:hAnsi="Arial" w:cs="Arial"/>
                <w:bCs/>
                <w:sz w:val="20"/>
                <w:szCs w:val="20"/>
              </w:rPr>
              <w:t xml:space="preserve">) </w:t>
            </w:r>
            <w:r w:rsidRPr="00106EDB">
              <w:rPr>
                <w:rFonts w:ascii="Arial" w:hAnsi="Arial" w:cs="Arial"/>
                <w:bCs/>
                <w:sz w:val="20"/>
                <w:szCs w:val="20"/>
              </w:rPr>
              <w:t>of the University of Wales Trinity Saint Davies, who are interested in</w:t>
            </w:r>
            <w:r w:rsidR="004F68A6">
              <w:rPr>
                <w:rFonts w:ascii="Arial" w:hAnsi="Arial" w:cs="Arial"/>
                <w:bCs/>
                <w:sz w:val="20"/>
                <w:szCs w:val="20"/>
              </w:rPr>
              <w:t xml:space="preserve"> </w:t>
            </w:r>
            <w:r w:rsidRPr="00106EDB">
              <w:rPr>
                <w:rFonts w:ascii="Arial" w:hAnsi="Arial" w:cs="Arial"/>
                <w:bCs/>
                <w:sz w:val="20"/>
                <w:szCs w:val="20"/>
              </w:rPr>
              <w:t xml:space="preserve">taking part of the study. There is no specific inclusion or exclusion criteria. The study will target people </w:t>
            </w:r>
            <w:r w:rsidR="00106EDB" w:rsidRPr="00106EDB">
              <w:rPr>
                <w:rFonts w:ascii="Arial" w:hAnsi="Arial" w:cs="Arial"/>
                <w:bCs/>
                <w:sz w:val="20"/>
                <w:szCs w:val="20"/>
              </w:rPr>
              <w:t xml:space="preserve">that find nature beneficial for their mental health and it will examine the participants lived experiences. The study requires 5 participants. </w:t>
            </w:r>
          </w:p>
          <w:p w14:paraId="34F44B1D" w14:textId="5E98C837" w:rsidR="004F68A6" w:rsidRDefault="004F68A6" w:rsidP="00441243">
            <w:pPr>
              <w:rPr>
                <w:rFonts w:ascii="Arial" w:hAnsi="Arial" w:cs="Arial"/>
                <w:bCs/>
                <w:sz w:val="20"/>
                <w:szCs w:val="20"/>
              </w:rPr>
            </w:pPr>
            <w:r>
              <w:rPr>
                <w:rFonts w:ascii="Arial" w:hAnsi="Arial" w:cs="Arial"/>
                <w:bCs/>
                <w:sz w:val="20"/>
                <w:szCs w:val="20"/>
              </w:rPr>
              <w:t>Design:</w:t>
            </w:r>
          </w:p>
          <w:p w14:paraId="0662C85F" w14:textId="2645C3F1" w:rsidR="003C1D8B" w:rsidRDefault="00106EDB" w:rsidP="00441243">
            <w:pPr>
              <w:rPr>
                <w:rFonts w:ascii="Arial" w:hAnsi="Arial" w:cs="Arial"/>
                <w:bCs/>
                <w:sz w:val="20"/>
                <w:szCs w:val="20"/>
              </w:rPr>
            </w:pPr>
            <w:r w:rsidRPr="00106EDB">
              <w:rPr>
                <w:rFonts w:ascii="Arial" w:hAnsi="Arial" w:cs="Arial"/>
                <w:bCs/>
                <w:sz w:val="20"/>
                <w:szCs w:val="20"/>
              </w:rPr>
              <w:t xml:space="preserve">As the study sample is small, a qualitative approach will be used that aims to provide a detail examination of each of the participants experience. Interpretative phenomenological analysis design will be conducted. The study will consist in an interview, photography that will emphasises the perspective and insight of each participant about the natural place they find beneficial for their mental health, or their choice when it comes to going into a green place. </w:t>
            </w:r>
          </w:p>
          <w:p w14:paraId="4DCE31FC" w14:textId="77777777" w:rsidR="005D4AAD" w:rsidRDefault="005D4AAD" w:rsidP="00441243">
            <w:pPr>
              <w:rPr>
                <w:rFonts w:ascii="Arial" w:hAnsi="Arial" w:cs="Arial"/>
                <w:bCs/>
                <w:sz w:val="20"/>
                <w:szCs w:val="20"/>
              </w:rPr>
            </w:pPr>
          </w:p>
          <w:p w14:paraId="5D7AC5D9" w14:textId="6A64D9DF" w:rsidR="004F68A6" w:rsidRDefault="004F68A6" w:rsidP="00441243">
            <w:pPr>
              <w:rPr>
                <w:rFonts w:ascii="Arial" w:hAnsi="Arial" w:cs="Arial"/>
                <w:bCs/>
                <w:sz w:val="20"/>
                <w:szCs w:val="20"/>
              </w:rPr>
            </w:pPr>
            <w:r>
              <w:rPr>
                <w:rFonts w:ascii="Arial" w:hAnsi="Arial" w:cs="Arial"/>
                <w:bCs/>
                <w:sz w:val="20"/>
                <w:szCs w:val="20"/>
              </w:rPr>
              <w:t>Material:</w:t>
            </w:r>
          </w:p>
          <w:p w14:paraId="094081B5" w14:textId="0EF41D6B" w:rsidR="00700B08" w:rsidRDefault="00DA2789" w:rsidP="00441243">
            <w:pPr>
              <w:rPr>
                <w:rFonts w:ascii="Arial" w:hAnsi="Arial" w:cs="Arial"/>
                <w:bCs/>
                <w:sz w:val="20"/>
                <w:szCs w:val="20"/>
              </w:rPr>
            </w:pPr>
            <w:r>
              <w:rPr>
                <w:rFonts w:ascii="Arial" w:hAnsi="Arial" w:cs="Arial"/>
                <w:bCs/>
                <w:sz w:val="20"/>
                <w:szCs w:val="20"/>
              </w:rPr>
              <w:t xml:space="preserve">Creating interview schedules that will suit each one of the participants. Creating a suitable interview that will reflect and answer the research question. </w:t>
            </w:r>
            <w:r w:rsidR="005E648F">
              <w:rPr>
                <w:rFonts w:ascii="Arial" w:hAnsi="Arial" w:cs="Arial"/>
                <w:bCs/>
                <w:sz w:val="20"/>
                <w:szCs w:val="20"/>
              </w:rPr>
              <w:t xml:space="preserve">With the use of IPA each interview will be interpreted as </w:t>
            </w:r>
            <w:proofErr w:type="gramStart"/>
            <w:r w:rsidR="005E648F">
              <w:rPr>
                <w:rFonts w:ascii="Arial" w:hAnsi="Arial" w:cs="Arial"/>
                <w:bCs/>
                <w:sz w:val="20"/>
                <w:szCs w:val="20"/>
              </w:rPr>
              <w:t>an</w:t>
            </w:r>
            <w:proofErr w:type="gramEnd"/>
            <w:r w:rsidR="005E648F">
              <w:rPr>
                <w:rFonts w:ascii="Arial" w:hAnsi="Arial" w:cs="Arial"/>
                <w:bCs/>
                <w:sz w:val="20"/>
                <w:szCs w:val="20"/>
              </w:rPr>
              <w:t xml:space="preserve"> unique one, each experience will differ from one participant to the other.</w:t>
            </w:r>
            <w:r w:rsidR="00700B08">
              <w:rPr>
                <w:rFonts w:ascii="Arial" w:hAnsi="Arial" w:cs="Arial"/>
                <w:bCs/>
                <w:sz w:val="20"/>
                <w:szCs w:val="20"/>
              </w:rPr>
              <w:t xml:space="preserve"> As the participants will provide to a photograph of a natural place that they find beneficial a smart phone will be needed.</w:t>
            </w:r>
          </w:p>
          <w:p w14:paraId="3A0736D9" w14:textId="66D15F43" w:rsidR="00DA2789" w:rsidRDefault="00DA2789" w:rsidP="00441243">
            <w:pPr>
              <w:rPr>
                <w:rFonts w:ascii="Arial" w:hAnsi="Arial" w:cs="Arial"/>
                <w:bCs/>
                <w:sz w:val="20"/>
                <w:szCs w:val="20"/>
              </w:rPr>
            </w:pPr>
            <w:r>
              <w:rPr>
                <w:rFonts w:ascii="Arial" w:hAnsi="Arial" w:cs="Arial"/>
                <w:bCs/>
                <w:sz w:val="20"/>
                <w:szCs w:val="20"/>
              </w:rPr>
              <w:t>Usage of a computer or smart phone, internet access</w:t>
            </w:r>
            <w:r w:rsidR="005E648F">
              <w:rPr>
                <w:rFonts w:ascii="Arial" w:hAnsi="Arial" w:cs="Arial"/>
                <w:bCs/>
                <w:sz w:val="20"/>
                <w:szCs w:val="20"/>
              </w:rPr>
              <w:t xml:space="preserve">. </w:t>
            </w:r>
          </w:p>
          <w:p w14:paraId="25A23A50" w14:textId="5BA3E3BB" w:rsidR="004F68A6" w:rsidRDefault="004F68A6" w:rsidP="00441243">
            <w:pPr>
              <w:rPr>
                <w:rFonts w:ascii="Arial" w:hAnsi="Arial" w:cs="Arial"/>
                <w:bCs/>
                <w:sz w:val="20"/>
                <w:szCs w:val="20"/>
              </w:rPr>
            </w:pPr>
          </w:p>
          <w:p w14:paraId="39646084" w14:textId="6A96B249" w:rsidR="004F68A6" w:rsidRDefault="004F68A6" w:rsidP="00441243">
            <w:pPr>
              <w:rPr>
                <w:rFonts w:ascii="Arial" w:hAnsi="Arial" w:cs="Arial"/>
                <w:bCs/>
                <w:sz w:val="20"/>
                <w:szCs w:val="20"/>
              </w:rPr>
            </w:pPr>
            <w:r>
              <w:rPr>
                <w:rFonts w:ascii="Arial" w:hAnsi="Arial" w:cs="Arial"/>
                <w:bCs/>
                <w:sz w:val="20"/>
                <w:szCs w:val="20"/>
              </w:rPr>
              <w:t xml:space="preserve">Procedure: </w:t>
            </w:r>
          </w:p>
          <w:p w14:paraId="32429B66" w14:textId="2F19008B" w:rsidR="004F68A6" w:rsidRDefault="004F68A6" w:rsidP="00441243">
            <w:pPr>
              <w:rPr>
                <w:rFonts w:ascii="Arial" w:hAnsi="Arial" w:cs="Arial"/>
                <w:bCs/>
                <w:sz w:val="20"/>
                <w:szCs w:val="20"/>
              </w:rPr>
            </w:pPr>
            <w:r>
              <w:rPr>
                <w:rFonts w:ascii="Arial" w:hAnsi="Arial" w:cs="Arial"/>
                <w:bCs/>
                <w:sz w:val="20"/>
                <w:szCs w:val="20"/>
              </w:rPr>
              <w:t xml:space="preserve">The </w:t>
            </w:r>
            <w:r w:rsidR="00F56148">
              <w:rPr>
                <w:rFonts w:ascii="Arial" w:hAnsi="Arial" w:cs="Arial"/>
                <w:bCs/>
                <w:sz w:val="20"/>
                <w:szCs w:val="20"/>
              </w:rPr>
              <w:t xml:space="preserve">5 </w:t>
            </w:r>
            <w:r>
              <w:rPr>
                <w:rFonts w:ascii="Arial" w:hAnsi="Arial" w:cs="Arial"/>
                <w:bCs/>
                <w:sz w:val="20"/>
                <w:szCs w:val="20"/>
              </w:rPr>
              <w:t>participants will complete the interview via Teams, in their own time. Following consent</w:t>
            </w:r>
            <w:r w:rsidR="00F56148">
              <w:rPr>
                <w:rFonts w:ascii="Arial" w:hAnsi="Arial" w:cs="Arial"/>
                <w:bCs/>
                <w:sz w:val="20"/>
                <w:szCs w:val="20"/>
              </w:rPr>
              <w:t xml:space="preserve">, they will proceed answering the questions and if agreed they will provide photography related to the natural </w:t>
            </w:r>
            <w:proofErr w:type="gramStart"/>
            <w:r w:rsidR="00F56148">
              <w:rPr>
                <w:rFonts w:ascii="Arial" w:hAnsi="Arial" w:cs="Arial"/>
                <w:bCs/>
                <w:sz w:val="20"/>
                <w:szCs w:val="20"/>
              </w:rPr>
              <w:t>place</w:t>
            </w:r>
            <w:proofErr w:type="gramEnd"/>
            <w:r w:rsidR="00F56148">
              <w:rPr>
                <w:rFonts w:ascii="Arial" w:hAnsi="Arial" w:cs="Arial"/>
                <w:bCs/>
                <w:sz w:val="20"/>
                <w:szCs w:val="20"/>
              </w:rPr>
              <w:t xml:space="preserve"> they find beneficial for their mental health. Once all questions will be answered, the study will </w:t>
            </w:r>
            <w:proofErr w:type="gramStart"/>
            <w:r w:rsidR="00F56148">
              <w:rPr>
                <w:rFonts w:ascii="Arial" w:hAnsi="Arial" w:cs="Arial"/>
                <w:bCs/>
                <w:sz w:val="20"/>
                <w:szCs w:val="20"/>
              </w:rPr>
              <w:t>conclude</w:t>
            </w:r>
            <w:proofErr w:type="gramEnd"/>
            <w:r w:rsidR="00F56148">
              <w:rPr>
                <w:rFonts w:ascii="Arial" w:hAnsi="Arial" w:cs="Arial"/>
                <w:bCs/>
                <w:sz w:val="20"/>
                <w:szCs w:val="20"/>
              </w:rPr>
              <w:t xml:space="preserve"> and participants will be debriefed. </w:t>
            </w:r>
          </w:p>
          <w:p w14:paraId="1F232610" w14:textId="2277E438" w:rsidR="00E00F78" w:rsidRDefault="00E00F78" w:rsidP="00360E4B">
            <w:pPr>
              <w:rPr>
                <w:rFonts w:ascii="Arial" w:hAnsi="Arial" w:cs="Arial"/>
                <w:b/>
              </w:rPr>
            </w:pPr>
          </w:p>
          <w:p w14:paraId="6C7AF8DB" w14:textId="44A9D275" w:rsidR="00E00F78" w:rsidRDefault="00E00F78" w:rsidP="00360E4B">
            <w:pPr>
              <w:rPr>
                <w:rFonts w:ascii="Arial" w:hAnsi="Arial" w:cs="Arial"/>
                <w:b/>
              </w:rPr>
            </w:pPr>
          </w:p>
          <w:p w14:paraId="41FBB7BB" w14:textId="70C469FB" w:rsidR="00E00F78" w:rsidRDefault="00E00F78" w:rsidP="00360E4B">
            <w:pPr>
              <w:rPr>
                <w:rFonts w:ascii="Arial" w:hAnsi="Arial" w:cs="Arial"/>
                <w:b/>
              </w:rPr>
            </w:pPr>
          </w:p>
          <w:p w14:paraId="3A22B559" w14:textId="6093F836" w:rsidR="00E00F78" w:rsidRDefault="00E00F78" w:rsidP="00360E4B">
            <w:pPr>
              <w:rPr>
                <w:rFonts w:ascii="Arial" w:hAnsi="Arial" w:cs="Arial"/>
                <w:b/>
              </w:rPr>
            </w:pPr>
          </w:p>
          <w:p w14:paraId="27A62A80" w14:textId="2CB94625" w:rsidR="00E00F78" w:rsidRDefault="00E00F78" w:rsidP="00360E4B">
            <w:pPr>
              <w:rPr>
                <w:rFonts w:ascii="Arial" w:hAnsi="Arial" w:cs="Arial"/>
                <w:b/>
              </w:rPr>
            </w:pPr>
          </w:p>
          <w:p w14:paraId="5AC4C485" w14:textId="49B3FC4E" w:rsidR="00E00F78" w:rsidRDefault="00E00F78" w:rsidP="00360E4B">
            <w:pPr>
              <w:rPr>
                <w:rFonts w:ascii="Arial" w:hAnsi="Arial" w:cs="Arial"/>
                <w:b/>
              </w:rPr>
            </w:pPr>
          </w:p>
          <w:p w14:paraId="18E31BF2" w14:textId="5BB3E40F" w:rsidR="00E00F78" w:rsidRDefault="00E00F78" w:rsidP="00360E4B">
            <w:pPr>
              <w:rPr>
                <w:rFonts w:ascii="Arial" w:hAnsi="Arial" w:cs="Arial"/>
                <w:b/>
              </w:rPr>
            </w:pPr>
          </w:p>
          <w:p w14:paraId="1F4108CA" w14:textId="1CFAF218" w:rsidR="00E00F78" w:rsidRDefault="00E00F78" w:rsidP="00360E4B">
            <w:pPr>
              <w:rPr>
                <w:rFonts w:ascii="Arial" w:hAnsi="Arial" w:cs="Arial"/>
                <w:b/>
              </w:rPr>
            </w:pPr>
          </w:p>
          <w:p w14:paraId="62264BD9" w14:textId="7238A875" w:rsidR="00E00F78" w:rsidRDefault="00E00F78" w:rsidP="00360E4B">
            <w:pPr>
              <w:rPr>
                <w:rFonts w:ascii="Arial" w:hAnsi="Arial" w:cs="Arial"/>
                <w:b/>
              </w:rPr>
            </w:pPr>
          </w:p>
          <w:p w14:paraId="02A38E8A" w14:textId="579FE553" w:rsidR="00E00F78" w:rsidRDefault="00E00F78" w:rsidP="00360E4B">
            <w:pPr>
              <w:rPr>
                <w:rFonts w:ascii="Arial" w:hAnsi="Arial" w:cs="Arial"/>
                <w:b/>
              </w:rPr>
            </w:pPr>
          </w:p>
          <w:p w14:paraId="2C2D8CE7" w14:textId="6A834C09" w:rsidR="00E00F78" w:rsidRDefault="00E00F78" w:rsidP="00360E4B">
            <w:pPr>
              <w:rPr>
                <w:rFonts w:ascii="Arial" w:hAnsi="Arial" w:cs="Arial"/>
                <w:b/>
              </w:rPr>
            </w:pPr>
          </w:p>
          <w:p w14:paraId="4A08F878" w14:textId="5530EF74" w:rsidR="00E00F78" w:rsidRDefault="00E00F78" w:rsidP="00360E4B">
            <w:pPr>
              <w:rPr>
                <w:rFonts w:ascii="Arial" w:hAnsi="Arial" w:cs="Arial"/>
                <w:b/>
              </w:rPr>
            </w:pPr>
          </w:p>
          <w:p w14:paraId="515F2981" w14:textId="4AC81713" w:rsidR="00E00F78" w:rsidRDefault="00E00F78" w:rsidP="00360E4B">
            <w:pPr>
              <w:rPr>
                <w:rFonts w:ascii="Arial" w:hAnsi="Arial" w:cs="Arial"/>
                <w:b/>
              </w:rPr>
            </w:pPr>
          </w:p>
          <w:p w14:paraId="792A0C3D" w14:textId="5D248648" w:rsidR="00E00F78" w:rsidRDefault="00E00F78" w:rsidP="00360E4B">
            <w:pPr>
              <w:rPr>
                <w:rFonts w:ascii="Arial" w:hAnsi="Arial" w:cs="Arial"/>
                <w:b/>
              </w:rPr>
            </w:pPr>
          </w:p>
          <w:p w14:paraId="5D405763" w14:textId="08656C00" w:rsidR="00E00F78" w:rsidRDefault="00E00F78" w:rsidP="00360E4B">
            <w:pPr>
              <w:rPr>
                <w:rFonts w:ascii="Arial" w:hAnsi="Arial" w:cs="Arial"/>
                <w:b/>
              </w:rPr>
            </w:pPr>
          </w:p>
          <w:p w14:paraId="35ECF938" w14:textId="5F219C2E" w:rsidR="00E00F78" w:rsidRDefault="00E00F78" w:rsidP="00360E4B">
            <w:pPr>
              <w:rPr>
                <w:rFonts w:ascii="Arial" w:hAnsi="Arial" w:cs="Arial"/>
                <w:b/>
              </w:rPr>
            </w:pPr>
          </w:p>
          <w:p w14:paraId="27716B73" w14:textId="4533F358" w:rsidR="00E00F78" w:rsidRDefault="00E00F78" w:rsidP="00360E4B">
            <w:pPr>
              <w:rPr>
                <w:rFonts w:ascii="Arial" w:hAnsi="Arial" w:cs="Arial"/>
                <w:b/>
              </w:rPr>
            </w:pPr>
          </w:p>
          <w:p w14:paraId="750B4544" w14:textId="4C6D3AC9" w:rsidR="00E00F78" w:rsidRDefault="00E00F78" w:rsidP="00360E4B">
            <w:pPr>
              <w:rPr>
                <w:rFonts w:ascii="Arial" w:hAnsi="Arial" w:cs="Arial"/>
                <w:b/>
              </w:rPr>
            </w:pPr>
          </w:p>
          <w:p w14:paraId="15751F3E" w14:textId="493C486B" w:rsidR="00E00F78" w:rsidRDefault="00E00F78" w:rsidP="00360E4B">
            <w:pPr>
              <w:rPr>
                <w:rFonts w:ascii="Arial" w:hAnsi="Arial" w:cs="Arial"/>
                <w:b/>
              </w:rPr>
            </w:pPr>
          </w:p>
          <w:p w14:paraId="28B301DF" w14:textId="765B890C" w:rsidR="00E00F78" w:rsidRDefault="00E00F78" w:rsidP="00360E4B">
            <w:pPr>
              <w:rPr>
                <w:rFonts w:ascii="Arial" w:hAnsi="Arial" w:cs="Arial"/>
                <w:b/>
              </w:rPr>
            </w:pPr>
          </w:p>
          <w:p w14:paraId="30A584AD" w14:textId="58DFA94D" w:rsidR="00E00F78" w:rsidRDefault="00E00F78" w:rsidP="00360E4B">
            <w:pPr>
              <w:rPr>
                <w:rFonts w:ascii="Arial" w:hAnsi="Arial" w:cs="Arial"/>
                <w:b/>
              </w:rPr>
            </w:pPr>
          </w:p>
          <w:p w14:paraId="176EE19E" w14:textId="13D21A6E" w:rsidR="00E00F78" w:rsidRDefault="00E00F78" w:rsidP="00360E4B">
            <w:pPr>
              <w:rPr>
                <w:rFonts w:ascii="Arial" w:hAnsi="Arial" w:cs="Arial"/>
                <w:b/>
              </w:rPr>
            </w:pPr>
          </w:p>
          <w:p w14:paraId="7E4CB1FE" w14:textId="77777777" w:rsidR="00E00F78" w:rsidRDefault="00E00F78" w:rsidP="00360E4B">
            <w:pPr>
              <w:rPr>
                <w:rFonts w:ascii="Arial" w:hAnsi="Arial" w:cs="Arial"/>
                <w:b/>
              </w:rPr>
            </w:pPr>
          </w:p>
          <w:p w14:paraId="35B4EA3E" w14:textId="77777777" w:rsidR="00BA756C" w:rsidRDefault="00BA756C" w:rsidP="00360E4B">
            <w:pPr>
              <w:rPr>
                <w:rFonts w:ascii="Arial" w:hAnsi="Arial" w:cs="Arial"/>
                <w:b/>
              </w:rPr>
            </w:pP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4022717F" w:rsidR="00E24E04" w:rsidRDefault="00B22CEA" w:rsidP="00E24E04">
            <w:pPr>
              <w:rPr>
                <w:rFonts w:ascii="Arial" w:hAnsi="Arial" w:cs="Arial"/>
                <w:bCs/>
                <w:i/>
                <w:iCs/>
                <w:sz w:val="22"/>
                <w:szCs w:val="22"/>
              </w:rPr>
            </w:pPr>
            <w:r w:rsidRPr="00A34C36">
              <w:rPr>
                <w:rFonts w:ascii="Arial" w:hAnsi="Arial" w:cs="Arial"/>
                <w:bCs/>
                <w:i/>
                <w:iCs/>
                <w:sz w:val="22"/>
                <w:szCs w:val="22"/>
              </w:rPr>
              <w:lastRenderedPageBreak/>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4EFB78CF" w14:textId="77777777" w:rsidR="00853377" w:rsidRDefault="00853377" w:rsidP="00E24E04">
            <w:pPr>
              <w:rPr>
                <w:rFonts w:ascii="Arial" w:hAnsi="Arial" w:cs="Arial"/>
                <w:bCs/>
                <w:sz w:val="20"/>
                <w:szCs w:val="20"/>
              </w:rPr>
            </w:pPr>
          </w:p>
          <w:p w14:paraId="2F8EF2E7" w14:textId="77777777" w:rsidR="00853377" w:rsidRDefault="00D66D5B" w:rsidP="00E24E04">
            <w:pPr>
              <w:rPr>
                <w:rFonts w:ascii="Arial" w:hAnsi="Arial" w:cs="Arial"/>
                <w:bCs/>
                <w:sz w:val="20"/>
                <w:szCs w:val="20"/>
              </w:rPr>
            </w:pPr>
            <w:r w:rsidRPr="005D4AAD">
              <w:rPr>
                <w:rFonts w:ascii="Arial" w:hAnsi="Arial" w:cs="Arial"/>
                <w:bCs/>
                <w:sz w:val="20"/>
                <w:szCs w:val="20"/>
              </w:rPr>
              <w:t xml:space="preserve">Participants will be provided with an information sheet and a consent form prior on commencing the interview. </w:t>
            </w:r>
          </w:p>
          <w:p w14:paraId="71E76474" w14:textId="77777777" w:rsidR="00853377" w:rsidRDefault="00853377" w:rsidP="00E24E04">
            <w:pPr>
              <w:rPr>
                <w:rFonts w:ascii="Arial" w:hAnsi="Arial" w:cs="Arial"/>
                <w:bCs/>
                <w:sz w:val="20"/>
                <w:szCs w:val="20"/>
              </w:rPr>
            </w:pPr>
          </w:p>
          <w:p w14:paraId="0468F280" w14:textId="1A094D4E" w:rsidR="00D66D5B" w:rsidRPr="005D4AAD" w:rsidRDefault="00D66D5B" w:rsidP="00E24E04">
            <w:pPr>
              <w:rPr>
                <w:rFonts w:ascii="Arial" w:hAnsi="Arial" w:cs="Arial"/>
                <w:bCs/>
                <w:sz w:val="20"/>
                <w:szCs w:val="20"/>
              </w:rPr>
            </w:pPr>
            <w:r w:rsidRPr="005D4AAD">
              <w:rPr>
                <w:rFonts w:ascii="Arial" w:hAnsi="Arial" w:cs="Arial"/>
                <w:bCs/>
                <w:sz w:val="20"/>
                <w:szCs w:val="20"/>
              </w:rPr>
              <w:t xml:space="preserve">Participants will </w:t>
            </w:r>
            <w:r w:rsidR="005D4AAD" w:rsidRPr="005D4AAD">
              <w:rPr>
                <w:rFonts w:ascii="Arial" w:hAnsi="Arial" w:cs="Arial"/>
                <w:bCs/>
                <w:sz w:val="20"/>
                <w:szCs w:val="20"/>
              </w:rPr>
              <w:t>be reassured</w:t>
            </w:r>
            <w:r w:rsidRPr="005D4AAD">
              <w:rPr>
                <w:rFonts w:ascii="Arial" w:hAnsi="Arial" w:cs="Arial"/>
                <w:bCs/>
                <w:sz w:val="20"/>
                <w:szCs w:val="20"/>
              </w:rPr>
              <w:t xml:space="preserve"> that their participation is voluntary and that they can withdraw at any</w:t>
            </w:r>
            <w:r w:rsidR="005D4AAD" w:rsidRPr="005D4AAD">
              <w:rPr>
                <w:rFonts w:ascii="Arial" w:hAnsi="Arial" w:cs="Arial"/>
                <w:bCs/>
                <w:sz w:val="20"/>
                <w:szCs w:val="20"/>
              </w:rPr>
              <w:t xml:space="preserve"> time without providing a reason and their data will be destroyed if they wish. Participants interview will be audio recorded and their audio will be transcribed with their consent. Participants will be informed that their data is held strictly confidential and anonymously. </w:t>
            </w:r>
          </w:p>
          <w:p w14:paraId="53402D08" w14:textId="77777777" w:rsidR="00853377" w:rsidRDefault="00853377" w:rsidP="00E24E04">
            <w:pPr>
              <w:rPr>
                <w:rFonts w:ascii="Arial" w:hAnsi="Arial" w:cs="Arial"/>
                <w:bCs/>
                <w:sz w:val="20"/>
                <w:szCs w:val="20"/>
              </w:rPr>
            </w:pPr>
          </w:p>
          <w:p w14:paraId="6B3C4445" w14:textId="55059C0B" w:rsidR="005D4AAD" w:rsidRPr="005D4AAD" w:rsidRDefault="005D4AAD" w:rsidP="00E24E04">
            <w:pPr>
              <w:rPr>
                <w:rFonts w:ascii="Arial" w:hAnsi="Arial" w:cs="Arial"/>
                <w:bCs/>
                <w:sz w:val="20"/>
                <w:szCs w:val="20"/>
              </w:rPr>
            </w:pPr>
            <w:r w:rsidRPr="005D4AAD">
              <w:rPr>
                <w:rFonts w:ascii="Arial" w:hAnsi="Arial" w:cs="Arial"/>
                <w:bCs/>
                <w:sz w:val="20"/>
                <w:szCs w:val="20"/>
              </w:rPr>
              <w:t xml:space="preserve">The interview will focus on their mental health during their time spend in nature and mainly in what place they find beneficial for their well-being. </w:t>
            </w: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14"/>
      <w:footerReference w:type="default" r:id="rId15"/>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FEA8B6" w14:textId="77777777" w:rsidR="004A7834" w:rsidRDefault="004A7834">
      <w:r>
        <w:separator/>
      </w:r>
    </w:p>
  </w:endnote>
  <w:endnote w:type="continuationSeparator" w:id="0">
    <w:p w14:paraId="2CC6F3D3" w14:textId="77777777" w:rsidR="004A7834" w:rsidRDefault="004A78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1A9C2" w14:textId="77777777" w:rsidR="004A7834" w:rsidRDefault="004A7834">
      <w:r>
        <w:separator/>
      </w:r>
    </w:p>
  </w:footnote>
  <w:footnote w:type="continuationSeparator" w:id="0">
    <w:p w14:paraId="1CB101A8" w14:textId="77777777" w:rsidR="004A7834" w:rsidRDefault="004A78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25007859">
    <w:abstractNumId w:val="0"/>
  </w:num>
  <w:num w:numId="2" w16cid:durableId="18043919">
    <w:abstractNumId w:val="2"/>
  </w:num>
  <w:num w:numId="3" w16cid:durableId="344288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MTY2MTcwMTM2MTBQ0lEKTi0uzszPAykwqgUAyM+lmSwAAAA="/>
  </w:docVars>
  <w:rsids>
    <w:rsidRoot w:val="00F73A03"/>
    <w:rsid w:val="000026C1"/>
    <w:rsid w:val="00013306"/>
    <w:rsid w:val="0001799E"/>
    <w:rsid w:val="000260A6"/>
    <w:rsid w:val="0003080F"/>
    <w:rsid w:val="00031B03"/>
    <w:rsid w:val="00034993"/>
    <w:rsid w:val="0004064E"/>
    <w:rsid w:val="000464A0"/>
    <w:rsid w:val="0004703C"/>
    <w:rsid w:val="0005245C"/>
    <w:rsid w:val="00057223"/>
    <w:rsid w:val="00066E0A"/>
    <w:rsid w:val="00073E06"/>
    <w:rsid w:val="00086D4F"/>
    <w:rsid w:val="00087BF3"/>
    <w:rsid w:val="000920D2"/>
    <w:rsid w:val="00097EE5"/>
    <w:rsid w:val="000C1972"/>
    <w:rsid w:val="000C36BF"/>
    <w:rsid w:val="000C45C6"/>
    <w:rsid w:val="000C7356"/>
    <w:rsid w:val="000E4E3F"/>
    <w:rsid w:val="000F514D"/>
    <w:rsid w:val="00106EDB"/>
    <w:rsid w:val="00107694"/>
    <w:rsid w:val="00137D0F"/>
    <w:rsid w:val="001466E6"/>
    <w:rsid w:val="00161012"/>
    <w:rsid w:val="001704C8"/>
    <w:rsid w:val="00175793"/>
    <w:rsid w:val="00183928"/>
    <w:rsid w:val="00185FED"/>
    <w:rsid w:val="00186F40"/>
    <w:rsid w:val="001879DB"/>
    <w:rsid w:val="001A749D"/>
    <w:rsid w:val="001B4095"/>
    <w:rsid w:val="001B449D"/>
    <w:rsid w:val="001B71B7"/>
    <w:rsid w:val="001C3564"/>
    <w:rsid w:val="001C6D7D"/>
    <w:rsid w:val="001D0B68"/>
    <w:rsid w:val="001D1828"/>
    <w:rsid w:val="001D499B"/>
    <w:rsid w:val="001E59FF"/>
    <w:rsid w:val="001E5D06"/>
    <w:rsid w:val="001F76EE"/>
    <w:rsid w:val="00201C32"/>
    <w:rsid w:val="00202E91"/>
    <w:rsid w:val="00207F50"/>
    <w:rsid w:val="00212B24"/>
    <w:rsid w:val="00213A51"/>
    <w:rsid w:val="00225F9B"/>
    <w:rsid w:val="00232B86"/>
    <w:rsid w:val="00232FD9"/>
    <w:rsid w:val="00235567"/>
    <w:rsid w:val="00237A84"/>
    <w:rsid w:val="002421F2"/>
    <w:rsid w:val="0024425B"/>
    <w:rsid w:val="002505E0"/>
    <w:rsid w:val="00253DD0"/>
    <w:rsid w:val="002602A3"/>
    <w:rsid w:val="00264490"/>
    <w:rsid w:val="00267B3E"/>
    <w:rsid w:val="00274FDF"/>
    <w:rsid w:val="00283C0D"/>
    <w:rsid w:val="002961C8"/>
    <w:rsid w:val="002A018E"/>
    <w:rsid w:val="002A2D52"/>
    <w:rsid w:val="002B27DB"/>
    <w:rsid w:val="002C73E4"/>
    <w:rsid w:val="002C7EA7"/>
    <w:rsid w:val="002D557D"/>
    <w:rsid w:val="002E1017"/>
    <w:rsid w:val="002E3A03"/>
    <w:rsid w:val="002E51EC"/>
    <w:rsid w:val="002E55B3"/>
    <w:rsid w:val="002E574C"/>
    <w:rsid w:val="002E6135"/>
    <w:rsid w:val="002F3741"/>
    <w:rsid w:val="003060CA"/>
    <w:rsid w:val="00310104"/>
    <w:rsid w:val="0031057E"/>
    <w:rsid w:val="00311A2C"/>
    <w:rsid w:val="00311F67"/>
    <w:rsid w:val="0031308C"/>
    <w:rsid w:val="003149C3"/>
    <w:rsid w:val="00314D21"/>
    <w:rsid w:val="00315B36"/>
    <w:rsid w:val="00331897"/>
    <w:rsid w:val="003403C0"/>
    <w:rsid w:val="003449A1"/>
    <w:rsid w:val="00345F13"/>
    <w:rsid w:val="00347768"/>
    <w:rsid w:val="0036040C"/>
    <w:rsid w:val="00360E4B"/>
    <w:rsid w:val="00380155"/>
    <w:rsid w:val="00393019"/>
    <w:rsid w:val="003A52E4"/>
    <w:rsid w:val="003A71AE"/>
    <w:rsid w:val="003B5F80"/>
    <w:rsid w:val="003C154B"/>
    <w:rsid w:val="003C1D8B"/>
    <w:rsid w:val="003D0CD4"/>
    <w:rsid w:val="003D1B92"/>
    <w:rsid w:val="003E444F"/>
    <w:rsid w:val="003E4ECD"/>
    <w:rsid w:val="003E5FDA"/>
    <w:rsid w:val="003F158B"/>
    <w:rsid w:val="003F4AFC"/>
    <w:rsid w:val="003F798F"/>
    <w:rsid w:val="004010C2"/>
    <w:rsid w:val="0040634B"/>
    <w:rsid w:val="00410411"/>
    <w:rsid w:val="00430197"/>
    <w:rsid w:val="004319CC"/>
    <w:rsid w:val="00441243"/>
    <w:rsid w:val="00442DF8"/>
    <w:rsid w:val="00444AE4"/>
    <w:rsid w:val="00445302"/>
    <w:rsid w:val="00451E6F"/>
    <w:rsid w:val="004601EE"/>
    <w:rsid w:val="00463D09"/>
    <w:rsid w:val="004804FA"/>
    <w:rsid w:val="00481945"/>
    <w:rsid w:val="00485CDE"/>
    <w:rsid w:val="00487968"/>
    <w:rsid w:val="00487A6A"/>
    <w:rsid w:val="004A2264"/>
    <w:rsid w:val="004A3146"/>
    <w:rsid w:val="004A7834"/>
    <w:rsid w:val="004B2991"/>
    <w:rsid w:val="004B50AF"/>
    <w:rsid w:val="004B653C"/>
    <w:rsid w:val="004B747F"/>
    <w:rsid w:val="004C0B85"/>
    <w:rsid w:val="004E2539"/>
    <w:rsid w:val="004E60DC"/>
    <w:rsid w:val="004E6584"/>
    <w:rsid w:val="004F5195"/>
    <w:rsid w:val="004F68A6"/>
    <w:rsid w:val="00500534"/>
    <w:rsid w:val="00507F85"/>
    <w:rsid w:val="00521B3C"/>
    <w:rsid w:val="00531677"/>
    <w:rsid w:val="00532F30"/>
    <w:rsid w:val="00535993"/>
    <w:rsid w:val="00561B52"/>
    <w:rsid w:val="00563CEA"/>
    <w:rsid w:val="00575BFA"/>
    <w:rsid w:val="00595D29"/>
    <w:rsid w:val="005A4E25"/>
    <w:rsid w:val="005B6580"/>
    <w:rsid w:val="005B6657"/>
    <w:rsid w:val="005B72AB"/>
    <w:rsid w:val="005C2348"/>
    <w:rsid w:val="005C3249"/>
    <w:rsid w:val="005C3D7B"/>
    <w:rsid w:val="005D16E0"/>
    <w:rsid w:val="005D4AAD"/>
    <w:rsid w:val="005E4647"/>
    <w:rsid w:val="005E648F"/>
    <w:rsid w:val="005E74F1"/>
    <w:rsid w:val="005F279E"/>
    <w:rsid w:val="0060533C"/>
    <w:rsid w:val="00614C25"/>
    <w:rsid w:val="00622E8A"/>
    <w:rsid w:val="006252E3"/>
    <w:rsid w:val="0063618F"/>
    <w:rsid w:val="00640A44"/>
    <w:rsid w:val="006476EE"/>
    <w:rsid w:val="0067154A"/>
    <w:rsid w:val="00673604"/>
    <w:rsid w:val="00673DA3"/>
    <w:rsid w:val="00682F1A"/>
    <w:rsid w:val="006838D7"/>
    <w:rsid w:val="00685815"/>
    <w:rsid w:val="0069011B"/>
    <w:rsid w:val="00692968"/>
    <w:rsid w:val="00695B21"/>
    <w:rsid w:val="006A17E5"/>
    <w:rsid w:val="006B4C8D"/>
    <w:rsid w:val="006C2BAF"/>
    <w:rsid w:val="006C752F"/>
    <w:rsid w:val="006D10AC"/>
    <w:rsid w:val="006D31CA"/>
    <w:rsid w:val="006E4763"/>
    <w:rsid w:val="006E670A"/>
    <w:rsid w:val="006E6E6E"/>
    <w:rsid w:val="006F3D33"/>
    <w:rsid w:val="00700B08"/>
    <w:rsid w:val="00704616"/>
    <w:rsid w:val="00707654"/>
    <w:rsid w:val="0071671E"/>
    <w:rsid w:val="007209B9"/>
    <w:rsid w:val="00720E1E"/>
    <w:rsid w:val="00727EE0"/>
    <w:rsid w:val="00733B4E"/>
    <w:rsid w:val="00742A92"/>
    <w:rsid w:val="00745035"/>
    <w:rsid w:val="0075060E"/>
    <w:rsid w:val="0075107C"/>
    <w:rsid w:val="00753CE4"/>
    <w:rsid w:val="00754BA9"/>
    <w:rsid w:val="007552D9"/>
    <w:rsid w:val="00756104"/>
    <w:rsid w:val="007579F4"/>
    <w:rsid w:val="007615DD"/>
    <w:rsid w:val="00775272"/>
    <w:rsid w:val="00782BB6"/>
    <w:rsid w:val="00794630"/>
    <w:rsid w:val="007A028B"/>
    <w:rsid w:val="007A30FE"/>
    <w:rsid w:val="007A643E"/>
    <w:rsid w:val="007B4FA1"/>
    <w:rsid w:val="007B61DD"/>
    <w:rsid w:val="007C24DF"/>
    <w:rsid w:val="007C61A6"/>
    <w:rsid w:val="007D1054"/>
    <w:rsid w:val="007D6395"/>
    <w:rsid w:val="007D673A"/>
    <w:rsid w:val="007E1B79"/>
    <w:rsid w:val="007E279A"/>
    <w:rsid w:val="007E4A5C"/>
    <w:rsid w:val="007E787E"/>
    <w:rsid w:val="008066ED"/>
    <w:rsid w:val="00812DC7"/>
    <w:rsid w:val="008164EB"/>
    <w:rsid w:val="008226C0"/>
    <w:rsid w:val="0083364B"/>
    <w:rsid w:val="0085195B"/>
    <w:rsid w:val="00853377"/>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F6C40"/>
    <w:rsid w:val="0091227C"/>
    <w:rsid w:val="00913CDB"/>
    <w:rsid w:val="00915A2E"/>
    <w:rsid w:val="009249A2"/>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1A1A"/>
    <w:rsid w:val="00992264"/>
    <w:rsid w:val="00992E83"/>
    <w:rsid w:val="00993513"/>
    <w:rsid w:val="009A190D"/>
    <w:rsid w:val="009A1D4A"/>
    <w:rsid w:val="009C0B5A"/>
    <w:rsid w:val="009D14AD"/>
    <w:rsid w:val="009E43FE"/>
    <w:rsid w:val="009F0537"/>
    <w:rsid w:val="009F6541"/>
    <w:rsid w:val="00A01F77"/>
    <w:rsid w:val="00A05E89"/>
    <w:rsid w:val="00A07CA3"/>
    <w:rsid w:val="00A1196A"/>
    <w:rsid w:val="00A13ED4"/>
    <w:rsid w:val="00A34C36"/>
    <w:rsid w:val="00A40E97"/>
    <w:rsid w:val="00A456C7"/>
    <w:rsid w:val="00A47A7F"/>
    <w:rsid w:val="00A5268F"/>
    <w:rsid w:val="00A56BB3"/>
    <w:rsid w:val="00A57995"/>
    <w:rsid w:val="00A6250E"/>
    <w:rsid w:val="00A64E67"/>
    <w:rsid w:val="00A727C7"/>
    <w:rsid w:val="00A949FC"/>
    <w:rsid w:val="00A9677C"/>
    <w:rsid w:val="00AA52E9"/>
    <w:rsid w:val="00AA7F18"/>
    <w:rsid w:val="00AC543E"/>
    <w:rsid w:val="00AD2504"/>
    <w:rsid w:val="00AD2A3F"/>
    <w:rsid w:val="00AF0884"/>
    <w:rsid w:val="00AF4D4E"/>
    <w:rsid w:val="00AF5D51"/>
    <w:rsid w:val="00B00EEE"/>
    <w:rsid w:val="00B03110"/>
    <w:rsid w:val="00B05B70"/>
    <w:rsid w:val="00B15FD5"/>
    <w:rsid w:val="00B22CEA"/>
    <w:rsid w:val="00B248BA"/>
    <w:rsid w:val="00B37733"/>
    <w:rsid w:val="00B41577"/>
    <w:rsid w:val="00B42D84"/>
    <w:rsid w:val="00B43AE5"/>
    <w:rsid w:val="00B6567E"/>
    <w:rsid w:val="00B76769"/>
    <w:rsid w:val="00B91B51"/>
    <w:rsid w:val="00B94A46"/>
    <w:rsid w:val="00B9786C"/>
    <w:rsid w:val="00BA756C"/>
    <w:rsid w:val="00BA7620"/>
    <w:rsid w:val="00BB4BDA"/>
    <w:rsid w:val="00BC0096"/>
    <w:rsid w:val="00BC22BC"/>
    <w:rsid w:val="00BC3E1B"/>
    <w:rsid w:val="00BD32A4"/>
    <w:rsid w:val="00BD4768"/>
    <w:rsid w:val="00BF0A01"/>
    <w:rsid w:val="00C01536"/>
    <w:rsid w:val="00C035B1"/>
    <w:rsid w:val="00C061EC"/>
    <w:rsid w:val="00C11D79"/>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66C4"/>
    <w:rsid w:val="00CF5F56"/>
    <w:rsid w:val="00D01C1B"/>
    <w:rsid w:val="00D03CAE"/>
    <w:rsid w:val="00D077E1"/>
    <w:rsid w:val="00D128EA"/>
    <w:rsid w:val="00D20228"/>
    <w:rsid w:val="00D2461D"/>
    <w:rsid w:val="00D40D39"/>
    <w:rsid w:val="00D66D5B"/>
    <w:rsid w:val="00D7426D"/>
    <w:rsid w:val="00D744CC"/>
    <w:rsid w:val="00D83BA6"/>
    <w:rsid w:val="00D9285C"/>
    <w:rsid w:val="00D92BA9"/>
    <w:rsid w:val="00DA2212"/>
    <w:rsid w:val="00DA2789"/>
    <w:rsid w:val="00DA7F18"/>
    <w:rsid w:val="00DB1B13"/>
    <w:rsid w:val="00DB4F0B"/>
    <w:rsid w:val="00DB7633"/>
    <w:rsid w:val="00DB7AE5"/>
    <w:rsid w:val="00DC4B1F"/>
    <w:rsid w:val="00DC77E1"/>
    <w:rsid w:val="00DD4139"/>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A230D"/>
    <w:rsid w:val="00EC2A13"/>
    <w:rsid w:val="00EC7F37"/>
    <w:rsid w:val="00ED37E5"/>
    <w:rsid w:val="00EE1217"/>
    <w:rsid w:val="00EF25ED"/>
    <w:rsid w:val="00EF4440"/>
    <w:rsid w:val="00EF6B3C"/>
    <w:rsid w:val="00F05D17"/>
    <w:rsid w:val="00F06B1D"/>
    <w:rsid w:val="00F15CBA"/>
    <w:rsid w:val="00F17B14"/>
    <w:rsid w:val="00F200A1"/>
    <w:rsid w:val="00F341B6"/>
    <w:rsid w:val="00F4311E"/>
    <w:rsid w:val="00F4415B"/>
    <w:rsid w:val="00F472B8"/>
    <w:rsid w:val="00F5547A"/>
    <w:rsid w:val="00F56148"/>
    <w:rsid w:val="00F62C23"/>
    <w:rsid w:val="00F73A03"/>
    <w:rsid w:val="00F75934"/>
    <w:rsid w:val="00F80900"/>
    <w:rsid w:val="00F84809"/>
    <w:rsid w:val="00FA21DE"/>
    <w:rsid w:val="00FA650A"/>
    <w:rsid w:val="00FB21C2"/>
    <w:rsid w:val="00FB5FF5"/>
    <w:rsid w:val="00FC06E5"/>
    <w:rsid w:val="00FD2FD7"/>
    <w:rsid w:val="00FD4AF1"/>
    <w:rsid w:val="00FD5ECB"/>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775272"/>
    <w:rPr>
      <w:color w:val="0563C1" w:themeColor="hyperlink"/>
      <w:u w:val="single"/>
    </w:rPr>
  </w:style>
  <w:style w:type="character" w:customStyle="1" w:styleId="reflinks">
    <w:name w:val="reflinks"/>
    <w:basedOn w:val="DefaultParagraphFont"/>
    <w:rsid w:val="00775272"/>
  </w:style>
  <w:style w:type="character" w:customStyle="1" w:styleId="mixed-citation">
    <w:name w:val="mixed-citation"/>
    <w:basedOn w:val="DefaultParagraphFont"/>
    <w:rsid w:val="00775272"/>
  </w:style>
  <w:style w:type="character" w:styleId="Emphasis">
    <w:name w:val="Emphasis"/>
    <w:basedOn w:val="DefaultParagraphFont"/>
    <w:uiPriority w:val="20"/>
    <w:qFormat/>
    <w:rsid w:val="00775272"/>
    <w:rPr>
      <w:i/>
      <w:iCs/>
    </w:rPr>
  </w:style>
  <w:style w:type="character" w:customStyle="1" w:styleId="nowrap">
    <w:name w:val="nowrap"/>
    <w:basedOn w:val="DefaultParagraphFont"/>
    <w:rsid w:val="00775272"/>
  </w:style>
  <w:style w:type="character" w:customStyle="1" w:styleId="d2edcug0">
    <w:name w:val="d2edcug0"/>
    <w:basedOn w:val="DefaultParagraphFont"/>
    <w:rsid w:val="003C1D8B"/>
  </w:style>
  <w:style w:type="character" w:styleId="UnresolvedMention">
    <w:name w:val="Unresolved Mention"/>
    <w:basedOn w:val="DefaultParagraphFont"/>
    <w:uiPriority w:val="99"/>
    <w:semiHidden/>
    <w:unhideWhenUsed/>
    <w:rsid w:val="00213A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68734">
      <w:bodyDiv w:val="1"/>
      <w:marLeft w:val="0"/>
      <w:marRight w:val="0"/>
      <w:marTop w:val="0"/>
      <w:marBottom w:val="0"/>
      <w:divBdr>
        <w:top w:val="none" w:sz="0" w:space="0" w:color="auto"/>
        <w:left w:val="none" w:sz="0" w:space="0" w:color="auto"/>
        <w:bottom w:val="none" w:sz="0" w:space="0" w:color="auto"/>
        <w:right w:val="none" w:sz="0" w:space="0" w:color="auto"/>
      </w:divBdr>
      <w:divsChild>
        <w:div w:id="1679849321">
          <w:marLeft w:val="0"/>
          <w:marRight w:val="0"/>
          <w:marTop w:val="0"/>
          <w:marBottom w:val="0"/>
          <w:divBdr>
            <w:top w:val="none" w:sz="0" w:space="0" w:color="auto"/>
            <w:left w:val="none" w:sz="0" w:space="0" w:color="auto"/>
            <w:bottom w:val="none" w:sz="0" w:space="0" w:color="auto"/>
            <w:right w:val="none" w:sz="0" w:space="0" w:color="auto"/>
          </w:divBdr>
          <w:divsChild>
            <w:div w:id="1545871291">
              <w:marLeft w:val="0"/>
              <w:marRight w:val="0"/>
              <w:marTop w:val="0"/>
              <w:marBottom w:val="0"/>
              <w:divBdr>
                <w:top w:val="none" w:sz="0" w:space="0" w:color="auto"/>
                <w:left w:val="none" w:sz="0" w:space="0" w:color="auto"/>
                <w:bottom w:val="none" w:sz="0" w:space="0" w:color="auto"/>
                <w:right w:val="none" w:sz="0" w:space="0" w:color="auto"/>
              </w:divBdr>
              <w:divsChild>
                <w:div w:id="2126998037">
                  <w:marLeft w:val="0"/>
                  <w:marRight w:val="0"/>
                  <w:marTop w:val="0"/>
                  <w:marBottom w:val="0"/>
                  <w:divBdr>
                    <w:top w:val="none" w:sz="0" w:space="0" w:color="auto"/>
                    <w:left w:val="none" w:sz="0" w:space="0" w:color="auto"/>
                    <w:bottom w:val="none" w:sz="0" w:space="0" w:color="auto"/>
                    <w:right w:val="none" w:sz="0" w:space="0" w:color="auto"/>
                  </w:divBdr>
                  <w:divsChild>
                    <w:div w:id="443042608">
                      <w:marLeft w:val="0"/>
                      <w:marRight w:val="0"/>
                      <w:marTop w:val="0"/>
                      <w:marBottom w:val="0"/>
                      <w:divBdr>
                        <w:top w:val="none" w:sz="0" w:space="0" w:color="auto"/>
                        <w:left w:val="none" w:sz="0" w:space="0" w:color="auto"/>
                        <w:bottom w:val="none" w:sz="0" w:space="0" w:color="auto"/>
                        <w:right w:val="none" w:sz="0" w:space="0" w:color="auto"/>
                      </w:divBdr>
                      <w:divsChild>
                        <w:div w:id="1016884873">
                          <w:marLeft w:val="0"/>
                          <w:marRight w:val="0"/>
                          <w:marTop w:val="0"/>
                          <w:marBottom w:val="0"/>
                          <w:divBdr>
                            <w:top w:val="none" w:sz="0" w:space="0" w:color="auto"/>
                            <w:left w:val="none" w:sz="0" w:space="0" w:color="auto"/>
                            <w:bottom w:val="none" w:sz="0" w:space="0" w:color="auto"/>
                            <w:right w:val="none" w:sz="0" w:space="0" w:color="auto"/>
                          </w:divBdr>
                          <w:divsChild>
                            <w:div w:id="1257325504">
                              <w:marLeft w:val="0"/>
                              <w:marRight w:val="0"/>
                              <w:marTop w:val="0"/>
                              <w:marBottom w:val="0"/>
                              <w:divBdr>
                                <w:top w:val="none" w:sz="0" w:space="0" w:color="auto"/>
                                <w:left w:val="none" w:sz="0" w:space="0" w:color="auto"/>
                                <w:bottom w:val="none" w:sz="0" w:space="0" w:color="auto"/>
                                <w:right w:val="none" w:sz="0" w:space="0" w:color="auto"/>
                              </w:divBdr>
                              <w:divsChild>
                                <w:div w:id="174659567">
                                  <w:marLeft w:val="0"/>
                                  <w:marRight w:val="0"/>
                                  <w:marTop w:val="0"/>
                                  <w:marBottom w:val="0"/>
                                  <w:divBdr>
                                    <w:top w:val="none" w:sz="0" w:space="0" w:color="auto"/>
                                    <w:left w:val="none" w:sz="0" w:space="0" w:color="auto"/>
                                    <w:bottom w:val="none" w:sz="0" w:space="0" w:color="auto"/>
                                    <w:right w:val="none" w:sz="0" w:space="0" w:color="auto"/>
                                  </w:divBdr>
                                  <w:divsChild>
                                    <w:div w:id="1265647050">
                                      <w:marLeft w:val="0"/>
                                      <w:marRight w:val="0"/>
                                      <w:marTop w:val="0"/>
                                      <w:marBottom w:val="0"/>
                                      <w:divBdr>
                                        <w:top w:val="none" w:sz="0" w:space="0" w:color="auto"/>
                                        <w:left w:val="none" w:sz="0" w:space="0" w:color="auto"/>
                                        <w:bottom w:val="none" w:sz="0" w:space="0" w:color="auto"/>
                                        <w:right w:val="none" w:sz="0" w:space="0" w:color="auto"/>
                                      </w:divBdr>
                                      <w:divsChild>
                                        <w:div w:id="1177232612">
                                          <w:marLeft w:val="0"/>
                                          <w:marRight w:val="0"/>
                                          <w:marTop w:val="0"/>
                                          <w:marBottom w:val="0"/>
                                          <w:divBdr>
                                            <w:top w:val="none" w:sz="0" w:space="0" w:color="auto"/>
                                            <w:left w:val="none" w:sz="0" w:space="0" w:color="auto"/>
                                            <w:bottom w:val="none" w:sz="0" w:space="0" w:color="auto"/>
                                            <w:right w:val="none" w:sz="0" w:space="0" w:color="auto"/>
                                          </w:divBdr>
                                          <w:divsChild>
                                            <w:div w:id="875854558">
                                              <w:marLeft w:val="0"/>
                                              <w:marRight w:val="0"/>
                                              <w:marTop w:val="0"/>
                                              <w:marBottom w:val="0"/>
                                              <w:divBdr>
                                                <w:top w:val="none" w:sz="0" w:space="0" w:color="auto"/>
                                                <w:left w:val="none" w:sz="0" w:space="0" w:color="auto"/>
                                                <w:bottom w:val="none" w:sz="0" w:space="0" w:color="auto"/>
                                                <w:right w:val="none" w:sz="0" w:space="0" w:color="auto"/>
                                              </w:divBdr>
                                              <w:divsChild>
                                                <w:div w:id="71320028">
                                                  <w:marLeft w:val="0"/>
                                                  <w:marRight w:val="0"/>
                                                  <w:marTop w:val="0"/>
                                                  <w:marBottom w:val="0"/>
                                                  <w:divBdr>
                                                    <w:top w:val="none" w:sz="0" w:space="0" w:color="auto"/>
                                                    <w:left w:val="none" w:sz="0" w:space="0" w:color="auto"/>
                                                    <w:bottom w:val="none" w:sz="0" w:space="0" w:color="auto"/>
                                                    <w:right w:val="none" w:sz="0" w:space="0" w:color="auto"/>
                                                  </w:divBdr>
                                                  <w:divsChild>
                                                    <w:div w:id="70738694">
                                                      <w:marLeft w:val="0"/>
                                                      <w:marRight w:val="0"/>
                                                      <w:marTop w:val="0"/>
                                                      <w:marBottom w:val="0"/>
                                                      <w:divBdr>
                                                        <w:top w:val="none" w:sz="0" w:space="0" w:color="auto"/>
                                                        <w:left w:val="none" w:sz="0" w:space="0" w:color="auto"/>
                                                        <w:bottom w:val="none" w:sz="0" w:space="0" w:color="auto"/>
                                                        <w:right w:val="none" w:sz="0" w:space="0" w:color="auto"/>
                                                      </w:divBdr>
                                                      <w:divsChild>
                                                        <w:div w:id="337316998">
                                                          <w:marLeft w:val="0"/>
                                                          <w:marRight w:val="0"/>
                                                          <w:marTop w:val="0"/>
                                                          <w:marBottom w:val="0"/>
                                                          <w:divBdr>
                                                            <w:top w:val="none" w:sz="0" w:space="0" w:color="auto"/>
                                                            <w:left w:val="none" w:sz="0" w:space="0" w:color="auto"/>
                                                            <w:bottom w:val="none" w:sz="0" w:space="0" w:color="auto"/>
                                                            <w:right w:val="none" w:sz="0" w:space="0" w:color="auto"/>
                                                          </w:divBdr>
                                                          <w:divsChild>
                                                            <w:div w:id="1993168732">
                                                              <w:marLeft w:val="0"/>
                                                              <w:marRight w:val="0"/>
                                                              <w:marTop w:val="0"/>
                                                              <w:marBottom w:val="0"/>
                                                              <w:divBdr>
                                                                <w:top w:val="none" w:sz="0" w:space="0" w:color="auto"/>
                                                                <w:left w:val="none" w:sz="0" w:space="0" w:color="auto"/>
                                                                <w:bottom w:val="none" w:sz="0" w:space="0" w:color="auto"/>
                                                                <w:right w:val="none" w:sz="0" w:space="0" w:color="auto"/>
                                                              </w:divBdr>
                                                              <w:divsChild>
                                                                <w:div w:id="219287950">
                                                                  <w:marLeft w:val="0"/>
                                                                  <w:marRight w:val="0"/>
                                                                  <w:marTop w:val="0"/>
                                                                  <w:marBottom w:val="0"/>
                                                                  <w:divBdr>
                                                                    <w:top w:val="none" w:sz="0" w:space="0" w:color="auto"/>
                                                                    <w:left w:val="none" w:sz="0" w:space="0" w:color="auto"/>
                                                                    <w:bottom w:val="none" w:sz="0" w:space="0" w:color="auto"/>
                                                                    <w:right w:val="none" w:sz="0" w:space="0" w:color="auto"/>
                                                                  </w:divBdr>
                                                                  <w:divsChild>
                                                                    <w:div w:id="2036613281">
                                                                      <w:marLeft w:val="0"/>
                                                                      <w:marRight w:val="0"/>
                                                                      <w:marTop w:val="0"/>
                                                                      <w:marBottom w:val="0"/>
                                                                      <w:divBdr>
                                                                        <w:top w:val="none" w:sz="0" w:space="0" w:color="auto"/>
                                                                        <w:left w:val="none" w:sz="0" w:space="0" w:color="auto"/>
                                                                        <w:bottom w:val="none" w:sz="0" w:space="0" w:color="auto"/>
                                                                        <w:right w:val="none" w:sz="0" w:space="0" w:color="auto"/>
                                                                      </w:divBdr>
                                                                      <w:divsChild>
                                                                        <w:div w:id="1497570456">
                                                                          <w:marLeft w:val="0"/>
                                                                          <w:marRight w:val="0"/>
                                                                          <w:marTop w:val="0"/>
                                                                          <w:marBottom w:val="0"/>
                                                                          <w:divBdr>
                                                                            <w:top w:val="none" w:sz="0" w:space="0" w:color="auto"/>
                                                                            <w:left w:val="none" w:sz="0" w:space="0" w:color="auto"/>
                                                                            <w:bottom w:val="none" w:sz="0" w:space="0" w:color="auto"/>
                                                                            <w:right w:val="none" w:sz="0" w:space="0" w:color="auto"/>
                                                                          </w:divBdr>
                                                                          <w:divsChild>
                                                                            <w:div w:id="1938831920">
                                                                              <w:marLeft w:val="0"/>
                                                                              <w:marRight w:val="0"/>
                                                                              <w:marTop w:val="0"/>
                                                                              <w:marBottom w:val="0"/>
                                                                              <w:divBdr>
                                                                                <w:top w:val="none" w:sz="0" w:space="0" w:color="auto"/>
                                                                                <w:left w:val="none" w:sz="0" w:space="0" w:color="auto"/>
                                                                                <w:bottom w:val="none" w:sz="0" w:space="0" w:color="auto"/>
                                                                                <w:right w:val="none" w:sz="0" w:space="0" w:color="auto"/>
                                                                              </w:divBdr>
                                                                              <w:divsChild>
                                                                                <w:div w:id="1019357964">
                                                                                  <w:marLeft w:val="0"/>
                                                                                  <w:marRight w:val="0"/>
                                                                                  <w:marTop w:val="0"/>
                                                                                  <w:marBottom w:val="0"/>
                                                                                  <w:divBdr>
                                                                                    <w:top w:val="none" w:sz="0" w:space="0" w:color="auto"/>
                                                                                    <w:left w:val="none" w:sz="0" w:space="0" w:color="auto"/>
                                                                                    <w:bottom w:val="none" w:sz="0" w:space="0" w:color="auto"/>
                                                                                    <w:right w:val="none" w:sz="0" w:space="0" w:color="auto"/>
                                                                                  </w:divBdr>
                                                                                  <w:divsChild>
                                                                                    <w:div w:id="863847">
                                                                                      <w:marLeft w:val="0"/>
                                                                                      <w:marRight w:val="0"/>
                                                                                      <w:marTop w:val="0"/>
                                                                                      <w:marBottom w:val="0"/>
                                                                                      <w:divBdr>
                                                                                        <w:top w:val="none" w:sz="0" w:space="0" w:color="auto"/>
                                                                                        <w:left w:val="none" w:sz="0" w:space="0" w:color="auto"/>
                                                                                        <w:bottom w:val="none" w:sz="0" w:space="0" w:color="auto"/>
                                                                                        <w:right w:val="none" w:sz="0" w:space="0" w:color="auto"/>
                                                                                      </w:divBdr>
                                                                                      <w:divsChild>
                                                                                        <w:div w:id="130111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2856858">
                                                              <w:marLeft w:val="0"/>
                                                              <w:marRight w:val="0"/>
                                                              <w:marTop w:val="0"/>
                                                              <w:marBottom w:val="0"/>
                                                              <w:divBdr>
                                                                <w:top w:val="single" w:sz="2" w:space="9" w:color="auto"/>
                                                                <w:left w:val="single" w:sz="2" w:space="9" w:color="auto"/>
                                                                <w:bottom w:val="single" w:sz="2" w:space="9" w:color="auto"/>
                                                                <w:right w:val="single" w:sz="2" w:space="9" w:color="auto"/>
                                                              </w:divBdr>
                                                              <w:divsChild>
                                                                <w:div w:id="1794981511">
                                                                  <w:marLeft w:val="0"/>
                                                                  <w:marRight w:val="0"/>
                                                                  <w:marTop w:val="0"/>
                                                                  <w:marBottom w:val="0"/>
                                                                  <w:divBdr>
                                                                    <w:top w:val="none" w:sz="0" w:space="0" w:color="auto"/>
                                                                    <w:left w:val="none" w:sz="0" w:space="0" w:color="auto"/>
                                                                    <w:bottom w:val="none" w:sz="0" w:space="0" w:color="auto"/>
                                                                    <w:right w:val="none" w:sz="0" w:space="0" w:color="auto"/>
                                                                  </w:divBdr>
                                                                  <w:divsChild>
                                                                    <w:div w:id="1612414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23915948">
          <w:marLeft w:val="0"/>
          <w:marRight w:val="0"/>
          <w:marTop w:val="0"/>
          <w:marBottom w:val="0"/>
          <w:divBdr>
            <w:top w:val="none" w:sz="0" w:space="0" w:color="auto"/>
            <w:left w:val="none" w:sz="0" w:space="0" w:color="auto"/>
            <w:bottom w:val="none" w:sz="0" w:space="0" w:color="auto"/>
            <w:right w:val="none" w:sz="0" w:space="0" w:color="auto"/>
          </w:divBdr>
          <w:divsChild>
            <w:div w:id="179900174">
              <w:marLeft w:val="0"/>
              <w:marRight w:val="0"/>
              <w:marTop w:val="0"/>
              <w:marBottom w:val="0"/>
              <w:divBdr>
                <w:top w:val="none" w:sz="0" w:space="0" w:color="auto"/>
                <w:left w:val="none" w:sz="0" w:space="0" w:color="auto"/>
                <w:bottom w:val="none" w:sz="0" w:space="0" w:color="auto"/>
                <w:right w:val="none" w:sz="0" w:space="0" w:color="auto"/>
              </w:divBdr>
              <w:divsChild>
                <w:div w:id="1686788863">
                  <w:marLeft w:val="0"/>
                  <w:marRight w:val="0"/>
                  <w:marTop w:val="0"/>
                  <w:marBottom w:val="0"/>
                  <w:divBdr>
                    <w:top w:val="none" w:sz="0" w:space="0" w:color="auto"/>
                    <w:left w:val="none" w:sz="0" w:space="0" w:color="auto"/>
                    <w:bottom w:val="none" w:sz="0" w:space="0" w:color="auto"/>
                    <w:right w:val="none" w:sz="0" w:space="0" w:color="auto"/>
                  </w:divBdr>
                  <w:divsChild>
                    <w:div w:id="1155300343">
                      <w:marLeft w:val="0"/>
                      <w:marRight w:val="0"/>
                      <w:marTop w:val="0"/>
                      <w:marBottom w:val="0"/>
                      <w:divBdr>
                        <w:top w:val="none" w:sz="0" w:space="0" w:color="auto"/>
                        <w:left w:val="none" w:sz="0" w:space="0" w:color="auto"/>
                        <w:bottom w:val="none" w:sz="0" w:space="0" w:color="auto"/>
                        <w:right w:val="none" w:sz="0" w:space="0" w:color="auto"/>
                      </w:divBdr>
                      <w:divsChild>
                        <w:div w:id="46262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608557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google.com/scholar_lookup?title=Ecotherapy:+Healing+with+Nature+in+Mind.&amp;author=L.+Buzzell&amp;author=C.+Chalquist&amp;publication_year=2009&am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google.com/scholar_lookup?title=Further%20development%20of%20a%20measure%20of%20perceived%20environmental%20restorativeness%20(working%20paper%20no.%205)&amp;author=T.%20Hartig&amp;author=F.%20G.%20Kaiser&amp;author=&amp;author=P.%20A.%20Bowler&amp;publication_year=1997"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diva-portal.org/smash/get/diva2:130237/FULLTEXT01.pdf" TargetMode="External"/><Relationship Id="rId4" Type="http://schemas.openxmlformats.org/officeDocument/2006/relationships/settings" Target="settings.xml"/><Relationship Id="rId9" Type="http://schemas.openxmlformats.org/officeDocument/2006/relationships/hyperlink" Target="https://www.scirp.org/reference/referencespapers.aspx?referenceid=1341264"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626</TotalTime>
  <Pages>4</Pages>
  <Words>1550</Words>
  <Characters>8838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Alexander Williams (1904087)</cp:lastModifiedBy>
  <cp:revision>19</cp:revision>
  <cp:lastPrinted>2008-04-14T13:39:00Z</cp:lastPrinted>
  <dcterms:created xsi:type="dcterms:W3CDTF">2022-06-13T16:25:00Z</dcterms:created>
  <dcterms:modified xsi:type="dcterms:W3CDTF">2022-06-16T16:11:00Z</dcterms:modified>
</cp:coreProperties>
</file>