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80DD3"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r w:rsidRPr="00F16203">
        <w:rPr>
          <w:rFonts w:asciiTheme="minorHAnsi" w:hAnsiTheme="minorHAnsi" w:cstheme="minorHAnsi"/>
          <w:noProof/>
          <w:sz w:val="22"/>
          <w:szCs w:val="22"/>
        </w:rPr>
        <w:drawing>
          <wp:inline distT="0" distB="0" distL="0" distR="0" wp14:anchorId="22501664" wp14:editId="7577CB19">
            <wp:extent cx="1905000" cy="638175"/>
            <wp:effectExtent l="19050" t="19050" r="19050" b="2857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3170E34"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p>
    <w:p w14:paraId="16889D5C"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p>
    <w:p w14:paraId="12099C4E" w14:textId="77777777" w:rsidR="00BE787F" w:rsidRPr="00F16203" w:rsidRDefault="00BE787F" w:rsidP="00BE787F">
      <w:pPr>
        <w:pStyle w:val="NormalWeb"/>
        <w:spacing w:before="0" w:beforeAutospacing="0" w:after="0" w:afterAutospacing="0"/>
        <w:ind w:left="-180" w:right="-334"/>
        <w:jc w:val="center"/>
        <w:rPr>
          <w:rFonts w:asciiTheme="minorHAnsi" w:hAnsiTheme="minorHAnsi" w:cstheme="minorHAnsi"/>
          <w:b/>
          <w:sz w:val="22"/>
          <w:szCs w:val="22"/>
          <w:lang w:val="cy-GB"/>
        </w:rPr>
      </w:pPr>
      <w:r w:rsidRPr="00F16203">
        <w:rPr>
          <w:rFonts w:asciiTheme="minorHAnsi" w:hAnsiTheme="minorHAnsi" w:cstheme="minorHAnsi"/>
          <w:b/>
          <w:sz w:val="22"/>
          <w:szCs w:val="22"/>
          <w:lang w:val="cy-GB"/>
        </w:rPr>
        <w:t xml:space="preserve">Postgraduate/Distance Learning </w:t>
      </w:r>
    </w:p>
    <w:p w14:paraId="15BE1390" w14:textId="77777777" w:rsidR="00BE787F" w:rsidRPr="00F16203" w:rsidRDefault="00BE787F" w:rsidP="00BE787F">
      <w:pPr>
        <w:pStyle w:val="NormalWeb"/>
        <w:spacing w:before="0" w:beforeAutospacing="0" w:after="0" w:afterAutospacing="0"/>
        <w:ind w:left="-180" w:right="-334"/>
        <w:jc w:val="center"/>
        <w:rPr>
          <w:rFonts w:asciiTheme="minorHAnsi" w:hAnsiTheme="minorHAnsi" w:cstheme="minorHAnsi"/>
          <w:b/>
          <w:sz w:val="22"/>
          <w:szCs w:val="22"/>
        </w:rPr>
      </w:pPr>
      <w:r w:rsidRPr="00F16203">
        <w:rPr>
          <w:rFonts w:asciiTheme="minorHAnsi" w:hAnsiTheme="minorHAnsi" w:cstheme="minorHAnsi"/>
          <w:b/>
          <w:sz w:val="22"/>
          <w:szCs w:val="22"/>
          <w:lang w:val="cy-GB"/>
        </w:rPr>
        <w:t>Assignment coversheet &amp; feedback form</w:t>
      </w:r>
    </w:p>
    <w:p w14:paraId="380129C5" w14:textId="77777777" w:rsidR="00BE787F" w:rsidRPr="00F16203" w:rsidRDefault="00BE787F" w:rsidP="00BE787F">
      <w:pPr>
        <w:rPr>
          <w:rFonts w:cstheme="minorHAnsi"/>
          <w:lang w:val="cy-GB"/>
        </w:rPr>
      </w:pPr>
    </w:p>
    <w:p w14:paraId="1FAC35B9" w14:textId="77777777" w:rsidR="00BE787F" w:rsidRPr="00F16203" w:rsidRDefault="00BE787F" w:rsidP="00BE787F">
      <w:pPr>
        <w:pStyle w:val="Heading3"/>
        <w:jc w:val="center"/>
        <w:rPr>
          <w:rFonts w:asciiTheme="minorHAnsi" w:hAnsiTheme="minorHAnsi" w:cstheme="minorHAnsi"/>
          <w:sz w:val="22"/>
          <w:szCs w:val="22"/>
          <w:lang w:val="cy-GB"/>
        </w:rPr>
      </w:pPr>
      <w:r w:rsidRPr="00F16203">
        <w:rPr>
          <w:rFonts w:asciiTheme="minorHAnsi" w:hAnsiTheme="minorHAnsi" w:cstheme="minorHAnsi"/>
          <w:sz w:val="22"/>
          <w:szCs w:val="22"/>
          <w:lang w:val="cy-GB"/>
        </w:rPr>
        <w:t>THIS SHEET MUST BE THE FIRST PAGE OF THE ASSIGNMENT YOU ARE SUBMITTING  (DO NOT SEND AS A SEPARATE FILE)</w:t>
      </w:r>
    </w:p>
    <w:p w14:paraId="2C95B4CD" w14:textId="77777777" w:rsidR="00BE787F" w:rsidRPr="00F16203" w:rsidRDefault="00BE787F" w:rsidP="00BE787F">
      <w:pPr>
        <w:pStyle w:val="Heading3"/>
        <w:jc w:val="center"/>
        <w:rPr>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E787F" w:rsidRPr="00F16203" w14:paraId="454669E4" w14:textId="77777777" w:rsidTr="00F24345">
        <w:trPr>
          <w:trHeight w:val="614"/>
        </w:trPr>
        <w:tc>
          <w:tcPr>
            <w:tcW w:w="8856" w:type="dxa"/>
            <w:gridSpan w:val="5"/>
          </w:tcPr>
          <w:p w14:paraId="0645F7F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b/>
                <w:sz w:val="22"/>
                <w:szCs w:val="22"/>
              </w:rPr>
              <w:t>For completion by the student</w:t>
            </w:r>
            <w:r w:rsidRPr="00F16203">
              <w:rPr>
                <w:rFonts w:asciiTheme="minorHAnsi" w:hAnsiTheme="minorHAnsi" w:cstheme="minorHAnsi"/>
                <w:sz w:val="22"/>
                <w:szCs w:val="22"/>
              </w:rPr>
              <w:t>:</w:t>
            </w:r>
          </w:p>
        </w:tc>
      </w:tr>
      <w:tr w:rsidR="00BE787F" w:rsidRPr="00F16203" w14:paraId="002D7D03" w14:textId="77777777" w:rsidTr="00F24345">
        <w:trPr>
          <w:trHeight w:val="718"/>
        </w:trPr>
        <w:tc>
          <w:tcPr>
            <w:tcW w:w="8856" w:type="dxa"/>
            <w:gridSpan w:val="5"/>
          </w:tcPr>
          <w:p w14:paraId="39591B48"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Student Name: Anne Louise Day-Jones</w:t>
            </w:r>
          </w:p>
          <w:p w14:paraId="2A786FA0"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695F1820"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Student </w:t>
            </w:r>
            <w:r w:rsidRPr="00F16203">
              <w:rPr>
                <w:rFonts w:asciiTheme="minorHAnsi" w:hAnsiTheme="minorHAnsi" w:cstheme="minorHAnsi"/>
                <w:b/>
                <w:bCs/>
                <w:sz w:val="22"/>
                <w:szCs w:val="22"/>
                <w:u w:val="single"/>
              </w:rPr>
              <w:t>University</w:t>
            </w:r>
            <w:r w:rsidRPr="00F16203">
              <w:rPr>
                <w:rFonts w:asciiTheme="minorHAnsi" w:hAnsiTheme="minorHAnsi" w:cstheme="minorHAnsi"/>
                <w:sz w:val="22"/>
                <w:szCs w:val="22"/>
                <w:u w:val="single"/>
              </w:rPr>
              <w:t xml:space="preserve"> </w:t>
            </w:r>
            <w:r w:rsidRPr="00F16203">
              <w:rPr>
                <w:rFonts w:asciiTheme="minorHAnsi" w:hAnsiTheme="minorHAnsi" w:cstheme="minorHAnsi"/>
                <w:sz w:val="22"/>
                <w:szCs w:val="22"/>
              </w:rPr>
              <w:t>Email: 1704596@student.uwtsd.ac.uk</w:t>
            </w:r>
          </w:p>
        </w:tc>
      </w:tr>
      <w:tr w:rsidR="00BE787F" w:rsidRPr="00F16203" w14:paraId="4A6D957D" w14:textId="77777777" w:rsidTr="00F24345">
        <w:trPr>
          <w:trHeight w:val="849"/>
        </w:trPr>
        <w:tc>
          <w:tcPr>
            <w:tcW w:w="4788" w:type="dxa"/>
          </w:tcPr>
          <w:p w14:paraId="6C219974" w14:textId="2ADC5B66"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Module code: </w:t>
            </w:r>
            <w:r w:rsidRPr="00F16203">
              <w:rPr>
                <w:rStyle w:val="Strong"/>
                <w:rFonts w:asciiTheme="minorHAnsi" w:hAnsiTheme="minorHAnsi" w:cstheme="minorHAnsi"/>
                <w:color w:val="373A3C"/>
                <w:sz w:val="22"/>
                <w:szCs w:val="22"/>
                <w:lang w:val="de-DE"/>
              </w:rPr>
              <w:t>(</w:t>
            </w:r>
            <w:r w:rsidR="00777BB4" w:rsidRPr="00F16203">
              <w:rPr>
                <w:rStyle w:val="Strong"/>
                <w:rFonts w:asciiTheme="minorHAnsi" w:hAnsiTheme="minorHAnsi" w:cstheme="minorHAnsi"/>
                <w:color w:val="373A3C"/>
                <w:sz w:val="22"/>
                <w:szCs w:val="22"/>
                <w:lang w:val="de-DE"/>
              </w:rPr>
              <w:t>HPCA</w:t>
            </w:r>
            <w:r w:rsidR="00D23F9D" w:rsidRPr="00F16203">
              <w:rPr>
                <w:rStyle w:val="Strong"/>
                <w:rFonts w:asciiTheme="minorHAnsi" w:hAnsiTheme="minorHAnsi" w:cstheme="minorHAnsi"/>
                <w:color w:val="373A3C"/>
                <w:sz w:val="22"/>
                <w:szCs w:val="22"/>
                <w:lang w:val="de-DE"/>
              </w:rPr>
              <w:t>7</w:t>
            </w:r>
            <w:r w:rsidR="0023084A" w:rsidRPr="00F16203">
              <w:rPr>
                <w:rStyle w:val="Strong"/>
                <w:rFonts w:asciiTheme="minorHAnsi" w:hAnsiTheme="minorHAnsi" w:cstheme="minorHAnsi"/>
                <w:color w:val="373A3C"/>
                <w:sz w:val="22"/>
                <w:szCs w:val="22"/>
                <w:lang w:val="de-DE"/>
              </w:rPr>
              <w:t>0</w:t>
            </w:r>
            <w:r w:rsidR="00B1510C" w:rsidRPr="00F16203">
              <w:rPr>
                <w:rStyle w:val="Strong"/>
                <w:rFonts w:asciiTheme="minorHAnsi" w:hAnsiTheme="minorHAnsi" w:cstheme="minorHAnsi"/>
                <w:color w:val="373A3C"/>
                <w:sz w:val="22"/>
                <w:szCs w:val="22"/>
                <w:lang w:val="de-DE"/>
              </w:rPr>
              <w:t>0</w:t>
            </w:r>
            <w:r w:rsidR="00777BB4" w:rsidRPr="00F16203">
              <w:rPr>
                <w:rStyle w:val="Strong"/>
                <w:rFonts w:asciiTheme="minorHAnsi" w:hAnsiTheme="minorHAnsi" w:cstheme="minorHAnsi"/>
                <w:color w:val="373A3C"/>
                <w:sz w:val="22"/>
                <w:szCs w:val="22"/>
                <w:lang w:val="de-DE"/>
              </w:rPr>
              <w:t>6</w:t>
            </w:r>
            <w:r w:rsidRPr="00F16203">
              <w:rPr>
                <w:rStyle w:val="Strong"/>
                <w:rFonts w:asciiTheme="minorHAnsi" w:hAnsiTheme="minorHAnsi" w:cstheme="minorHAnsi"/>
                <w:color w:val="373A3C"/>
                <w:sz w:val="22"/>
                <w:szCs w:val="22"/>
                <w:lang w:val="de-DE"/>
              </w:rPr>
              <w:t>)</w:t>
            </w:r>
          </w:p>
          <w:p w14:paraId="6008EE4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1A9FAAD" w14:textId="1D45E2EE" w:rsidR="00BE787F" w:rsidRPr="00F16203" w:rsidRDefault="00BE787F" w:rsidP="00F24345">
            <w:pPr>
              <w:pStyle w:val="Heading1"/>
              <w:shd w:val="clear" w:color="auto" w:fill="FFFFFF"/>
              <w:rPr>
                <w:rFonts w:asciiTheme="minorHAnsi" w:hAnsiTheme="minorHAnsi" w:cstheme="minorHAnsi"/>
                <w:color w:val="auto"/>
                <w:sz w:val="22"/>
                <w:szCs w:val="22"/>
              </w:rPr>
            </w:pPr>
            <w:r w:rsidRPr="00F16203">
              <w:rPr>
                <w:rFonts w:asciiTheme="minorHAnsi" w:hAnsiTheme="minorHAnsi" w:cstheme="minorHAnsi"/>
                <w:color w:val="auto"/>
                <w:sz w:val="22"/>
                <w:szCs w:val="22"/>
              </w:rPr>
              <w:t>Module title:</w:t>
            </w:r>
            <w:r w:rsidRPr="00F16203">
              <w:rPr>
                <w:rFonts w:asciiTheme="minorHAnsi" w:hAnsiTheme="minorHAnsi" w:cstheme="minorHAnsi"/>
                <w:b/>
                <w:bCs/>
                <w:color w:val="auto"/>
                <w:sz w:val="22"/>
                <w:szCs w:val="22"/>
                <w:lang w:val="de-DE"/>
              </w:rPr>
              <w:t xml:space="preserve"> </w:t>
            </w:r>
            <w:r w:rsidR="00777BB4" w:rsidRPr="00F16203">
              <w:rPr>
                <w:rFonts w:asciiTheme="minorHAnsi" w:hAnsiTheme="minorHAnsi" w:cstheme="minorHAnsi"/>
                <w:b/>
                <w:bCs/>
                <w:sz w:val="22"/>
                <w:szCs w:val="22"/>
                <w:lang w:val="de-DE"/>
              </w:rPr>
              <w:t>SKY AND PSYCHE</w:t>
            </w:r>
            <w:r w:rsidRPr="00F16203">
              <w:rPr>
                <w:rStyle w:val="Strong"/>
                <w:rFonts w:asciiTheme="minorHAnsi" w:hAnsiTheme="minorHAnsi" w:cstheme="minorHAnsi"/>
                <w:color w:val="auto"/>
                <w:sz w:val="22"/>
                <w:szCs w:val="22"/>
                <w:lang w:val="de-DE"/>
              </w:rPr>
              <w:t xml:space="preserve"> </w:t>
            </w:r>
          </w:p>
          <w:p w14:paraId="0102935F"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ADC52CA"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16100D3"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tc>
        <w:tc>
          <w:tcPr>
            <w:tcW w:w="2266" w:type="dxa"/>
            <w:gridSpan w:val="3"/>
          </w:tcPr>
          <w:p w14:paraId="1169841C"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Student ID number: 1704596</w:t>
            </w:r>
          </w:p>
        </w:tc>
        <w:tc>
          <w:tcPr>
            <w:tcW w:w="1802" w:type="dxa"/>
          </w:tcPr>
          <w:p w14:paraId="17FDD76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Educational support needs:</w:t>
            </w:r>
          </w:p>
          <w:p w14:paraId="003D4ADC"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No</w:t>
            </w:r>
          </w:p>
        </w:tc>
      </w:tr>
      <w:tr w:rsidR="00BE787F" w:rsidRPr="00F16203" w14:paraId="3E532543" w14:textId="77777777" w:rsidTr="00F24345">
        <w:trPr>
          <w:trHeight w:val="1139"/>
        </w:trPr>
        <w:tc>
          <w:tcPr>
            <w:tcW w:w="8856" w:type="dxa"/>
            <w:gridSpan w:val="5"/>
          </w:tcPr>
          <w:p w14:paraId="13B275DB" w14:textId="4EF3BE41" w:rsidR="006036EF" w:rsidRPr="00F16203" w:rsidRDefault="00BE787F" w:rsidP="006036EF">
            <w:pPr>
              <w:pStyle w:val="Heading1"/>
              <w:spacing w:before="0"/>
              <w:rPr>
                <w:rFonts w:asciiTheme="minorHAnsi" w:hAnsiTheme="minorHAnsi" w:cstheme="minorHAnsi"/>
                <w:b/>
                <w:sz w:val="22"/>
                <w:szCs w:val="22"/>
              </w:rPr>
            </w:pPr>
            <w:r w:rsidRPr="00F16203">
              <w:rPr>
                <w:rFonts w:asciiTheme="minorHAnsi" w:hAnsiTheme="minorHAnsi" w:cstheme="minorHAnsi"/>
                <w:sz w:val="22"/>
                <w:szCs w:val="22"/>
              </w:rPr>
              <w:t>Assignment title:</w:t>
            </w:r>
            <w:r w:rsidR="00777BB4" w:rsidRPr="00F16203">
              <w:rPr>
                <w:rFonts w:asciiTheme="minorHAnsi" w:hAnsiTheme="minorHAnsi" w:cstheme="minorHAnsi"/>
                <w:sz w:val="22"/>
                <w:szCs w:val="22"/>
              </w:rPr>
              <w:t xml:space="preserve"> </w:t>
            </w:r>
            <w:r w:rsidR="00777BB4" w:rsidRPr="00F16203">
              <w:rPr>
                <w:rFonts w:asciiTheme="minorHAnsi" w:hAnsiTheme="minorHAnsi" w:cstheme="minorHAnsi"/>
                <w:i/>
                <w:sz w:val="22"/>
                <w:szCs w:val="22"/>
              </w:rPr>
              <w:t>Select one psychologist discussed during the module. How does the cosmology of this psychologist inform cultural uses of the sky?</w:t>
            </w:r>
            <w:r w:rsidRPr="00F16203">
              <w:rPr>
                <w:rFonts w:asciiTheme="minorHAnsi" w:hAnsiTheme="minorHAnsi" w:cstheme="minorHAnsi"/>
                <w:sz w:val="22"/>
                <w:szCs w:val="22"/>
              </w:rPr>
              <w:t xml:space="preserve"> </w:t>
            </w:r>
          </w:p>
          <w:p w14:paraId="690CC5C2" w14:textId="530220D5" w:rsidR="00BE787F" w:rsidRPr="00F16203" w:rsidRDefault="006036E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w:t>
            </w:r>
          </w:p>
          <w:p w14:paraId="2A0B9A8A"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1A346BAA" w14:textId="13791D01"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68130FD4" w14:textId="28CC9B3F"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Assignment due date: </w:t>
            </w:r>
            <w:r w:rsidR="00777BB4" w:rsidRPr="00F16203">
              <w:rPr>
                <w:rFonts w:asciiTheme="minorHAnsi" w:hAnsiTheme="minorHAnsi" w:cstheme="minorHAnsi"/>
                <w:sz w:val="22"/>
                <w:szCs w:val="22"/>
              </w:rPr>
              <w:t>9 January</w:t>
            </w:r>
            <w:r w:rsidR="000B4E7E" w:rsidRPr="00F16203">
              <w:rPr>
                <w:rFonts w:asciiTheme="minorHAnsi" w:hAnsiTheme="minorHAnsi" w:cstheme="minorHAnsi"/>
                <w:sz w:val="22"/>
                <w:szCs w:val="22"/>
              </w:rPr>
              <w:t>,</w:t>
            </w:r>
            <w:r w:rsidR="003A6740" w:rsidRPr="00F16203">
              <w:rPr>
                <w:rFonts w:asciiTheme="minorHAnsi" w:hAnsiTheme="minorHAnsi" w:cstheme="minorHAnsi"/>
                <w:sz w:val="22"/>
                <w:szCs w:val="22"/>
              </w:rPr>
              <w:t xml:space="preserve"> 201</w:t>
            </w:r>
            <w:r w:rsidR="00777BB4" w:rsidRPr="00F16203">
              <w:rPr>
                <w:rFonts w:asciiTheme="minorHAnsi" w:hAnsiTheme="minorHAnsi" w:cstheme="minorHAnsi"/>
                <w:sz w:val="22"/>
                <w:szCs w:val="22"/>
              </w:rPr>
              <w:t>9</w:t>
            </w:r>
          </w:p>
        </w:tc>
      </w:tr>
      <w:tr w:rsidR="00BE787F" w:rsidRPr="00F16203" w14:paraId="43DE6281" w14:textId="77777777" w:rsidTr="00F24345">
        <w:trPr>
          <w:trHeight w:val="978"/>
        </w:trPr>
        <w:tc>
          <w:tcPr>
            <w:tcW w:w="8856" w:type="dxa"/>
            <w:gridSpan w:val="5"/>
            <w:tcBorders>
              <w:bottom w:val="single" w:sz="4" w:space="0" w:color="000000"/>
            </w:tcBorders>
          </w:tcPr>
          <w:p w14:paraId="16C94EBD" w14:textId="04615CDB" w:rsidR="00BE787F" w:rsidRPr="00F16203" w:rsidRDefault="00BE787F" w:rsidP="00F24345">
            <w:pPr>
              <w:rPr>
                <w:rFonts w:cstheme="minorHAnsi"/>
              </w:rPr>
            </w:pPr>
            <w:r w:rsidRPr="00F16203">
              <w:rPr>
                <w:rFonts w:cstheme="minorHAnsi"/>
              </w:rPr>
              <w:t>This assignment is for the       1</w:t>
            </w:r>
            <w:r w:rsidRPr="00F16203">
              <w:rPr>
                <w:rFonts w:cstheme="minorHAnsi"/>
                <w:vertAlign w:val="superscript"/>
              </w:rPr>
              <w:t xml:space="preserve">st </w:t>
            </w:r>
            <w:r w:rsidR="0023084A" w:rsidRPr="00F16203">
              <w:rPr>
                <w:rFonts w:cstheme="minorHAnsi"/>
              </w:rPr>
              <w:fldChar w:fldCharType="begin">
                <w:ffData>
                  <w:name w:val="Check13"/>
                  <w:enabled/>
                  <w:calcOnExit w:val="0"/>
                  <w:checkBox>
                    <w:sizeAuto/>
                    <w:default w:val="0"/>
                  </w:checkBox>
                </w:ffData>
              </w:fldChar>
            </w:r>
            <w:bookmarkStart w:id="0" w:name="Check13"/>
            <w:r w:rsidR="0023084A" w:rsidRPr="00F16203">
              <w:rPr>
                <w:rFonts w:cstheme="minorHAnsi"/>
              </w:rPr>
              <w:instrText xml:space="preserve"> FORMCHECKBOX </w:instrText>
            </w:r>
            <w:r w:rsidR="00FD58F5">
              <w:rPr>
                <w:rFonts w:cstheme="minorHAnsi"/>
              </w:rPr>
            </w:r>
            <w:r w:rsidR="00FD58F5">
              <w:rPr>
                <w:rFonts w:cstheme="minorHAnsi"/>
              </w:rPr>
              <w:fldChar w:fldCharType="separate"/>
            </w:r>
            <w:r w:rsidR="0023084A" w:rsidRPr="00F16203">
              <w:rPr>
                <w:rFonts w:cstheme="minorHAnsi"/>
              </w:rPr>
              <w:fldChar w:fldCharType="end"/>
            </w:r>
            <w:bookmarkEnd w:id="0"/>
            <w:r w:rsidRPr="00F16203">
              <w:rPr>
                <w:rFonts w:cstheme="minorHAnsi"/>
              </w:rPr>
              <w:t xml:space="preserve">    2</w:t>
            </w:r>
            <w:r w:rsidRPr="00F16203">
              <w:rPr>
                <w:rFonts w:cstheme="minorHAnsi"/>
                <w:vertAlign w:val="superscript"/>
              </w:rPr>
              <w:t>nd</w:t>
            </w:r>
            <w:r w:rsidRPr="00F16203">
              <w:rPr>
                <w:rFonts w:cstheme="minorHAnsi"/>
              </w:rPr>
              <w:t xml:space="preserve">      3</w:t>
            </w:r>
            <w:r w:rsidRPr="00F16203">
              <w:rPr>
                <w:rFonts w:cstheme="minorHAnsi"/>
                <w:vertAlign w:val="superscript"/>
              </w:rPr>
              <w:t>rd</w:t>
            </w:r>
            <w:r w:rsidRPr="00F16203">
              <w:rPr>
                <w:rFonts w:cstheme="minorHAnsi"/>
              </w:rPr>
              <w:t xml:space="preserve">  </w:t>
            </w:r>
            <w:r w:rsidRPr="00F16203">
              <w:rPr>
                <w:rFonts w:cstheme="minorHAnsi"/>
              </w:rPr>
              <w:fldChar w:fldCharType="begin">
                <w:ffData>
                  <w:name w:val="Check15"/>
                  <w:enabled/>
                  <w:calcOnExit w:val="0"/>
                  <w:checkBox>
                    <w:sizeAuto/>
                    <w:default w:val="0"/>
                  </w:checkBox>
                </w:ffData>
              </w:fldChar>
            </w:r>
            <w:r w:rsidRPr="00F16203">
              <w:rPr>
                <w:rFonts w:cstheme="minorHAnsi"/>
              </w:rPr>
              <w:instrText xml:space="preserve"> FORMCHECKBOX </w:instrText>
            </w:r>
            <w:r w:rsidR="00FD58F5">
              <w:rPr>
                <w:rFonts w:cstheme="minorHAnsi"/>
              </w:rPr>
            </w:r>
            <w:r w:rsidR="00FD58F5">
              <w:rPr>
                <w:rFonts w:cstheme="minorHAnsi"/>
              </w:rPr>
              <w:fldChar w:fldCharType="separate"/>
            </w:r>
            <w:r w:rsidRPr="00F16203">
              <w:rPr>
                <w:rFonts w:cstheme="minorHAnsi"/>
              </w:rPr>
              <w:fldChar w:fldCharType="end"/>
            </w:r>
            <w:r w:rsidRPr="00F16203">
              <w:rPr>
                <w:rFonts w:cstheme="minorHAnsi"/>
              </w:rPr>
              <w:t xml:space="preserve">      4</w:t>
            </w:r>
            <w:r w:rsidR="00777BB4" w:rsidRPr="00F16203">
              <w:rPr>
                <w:rFonts w:cstheme="minorHAnsi"/>
              </w:rPr>
              <w:t>x</w:t>
            </w:r>
            <w:r w:rsidRPr="00F16203">
              <w:rPr>
                <w:rFonts w:cstheme="minorHAnsi"/>
              </w:rPr>
              <w:fldChar w:fldCharType="begin">
                <w:ffData>
                  <w:name w:val="Check16"/>
                  <w:enabled/>
                  <w:calcOnExit w:val="0"/>
                  <w:checkBox>
                    <w:sizeAuto/>
                    <w:default w:val="0"/>
                  </w:checkBox>
                </w:ffData>
              </w:fldChar>
            </w:r>
            <w:r w:rsidRPr="00F16203">
              <w:rPr>
                <w:rFonts w:cstheme="minorHAnsi"/>
              </w:rPr>
              <w:instrText xml:space="preserve"> FORMCHECKBOX </w:instrText>
            </w:r>
            <w:r w:rsidR="00FD58F5">
              <w:rPr>
                <w:rFonts w:cstheme="minorHAnsi"/>
              </w:rPr>
            </w:r>
            <w:r w:rsidR="00FD58F5">
              <w:rPr>
                <w:rFonts w:cstheme="minorHAnsi"/>
              </w:rPr>
              <w:fldChar w:fldCharType="separate"/>
            </w:r>
            <w:r w:rsidRPr="00F16203">
              <w:rPr>
                <w:rFonts w:cstheme="minorHAnsi"/>
              </w:rPr>
              <w:fldChar w:fldCharType="end"/>
            </w:r>
            <w:r w:rsidRPr="00F16203">
              <w:rPr>
                <w:rFonts w:cstheme="minorHAnsi"/>
              </w:rPr>
              <w:t xml:space="preserve">      5</w:t>
            </w:r>
            <w:r w:rsidRPr="00F16203">
              <w:rPr>
                <w:rFonts w:cstheme="minorHAnsi"/>
                <w:vertAlign w:val="superscript"/>
              </w:rPr>
              <w:t>th</w:t>
            </w:r>
            <w:r w:rsidRPr="00F16203">
              <w:rPr>
                <w:rFonts w:cstheme="minorHAnsi"/>
              </w:rPr>
              <w:t xml:space="preserve"> </w:t>
            </w:r>
            <w:r w:rsidRPr="00F16203">
              <w:rPr>
                <w:rFonts w:cstheme="minorHAnsi"/>
              </w:rPr>
              <w:fldChar w:fldCharType="begin">
                <w:ffData>
                  <w:name w:val="Check17"/>
                  <w:enabled/>
                  <w:calcOnExit w:val="0"/>
                  <w:checkBox>
                    <w:sizeAuto/>
                    <w:default w:val="0"/>
                  </w:checkBox>
                </w:ffData>
              </w:fldChar>
            </w:r>
            <w:r w:rsidRPr="00F16203">
              <w:rPr>
                <w:rFonts w:cstheme="minorHAnsi"/>
              </w:rPr>
              <w:instrText xml:space="preserve"> FORMCHECKBOX </w:instrText>
            </w:r>
            <w:r w:rsidR="00FD58F5">
              <w:rPr>
                <w:rFonts w:cstheme="minorHAnsi"/>
              </w:rPr>
            </w:r>
            <w:r w:rsidR="00FD58F5">
              <w:rPr>
                <w:rFonts w:cstheme="minorHAnsi"/>
              </w:rPr>
              <w:fldChar w:fldCharType="separate"/>
            </w:r>
            <w:r w:rsidRPr="00F16203">
              <w:rPr>
                <w:rFonts w:cstheme="minorHAnsi"/>
              </w:rPr>
              <w:fldChar w:fldCharType="end"/>
            </w:r>
            <w:r w:rsidRPr="00F16203">
              <w:rPr>
                <w:rFonts w:cstheme="minorHAnsi"/>
              </w:rPr>
              <w:t xml:space="preserve">      6</w:t>
            </w:r>
            <w:r w:rsidRPr="00F16203">
              <w:rPr>
                <w:rFonts w:cstheme="minorHAnsi"/>
                <w:vertAlign w:val="superscript"/>
              </w:rPr>
              <w:t>th</w:t>
            </w:r>
            <w:r w:rsidRPr="00F16203">
              <w:rPr>
                <w:rFonts w:cstheme="minorHAnsi"/>
              </w:rPr>
              <w:t xml:space="preserve"> </w:t>
            </w:r>
            <w:r w:rsidRPr="00F16203">
              <w:rPr>
                <w:rFonts w:cstheme="minorHAnsi"/>
              </w:rPr>
              <w:fldChar w:fldCharType="begin">
                <w:ffData>
                  <w:name w:val="Check18"/>
                  <w:enabled/>
                  <w:calcOnExit w:val="0"/>
                  <w:checkBox>
                    <w:sizeAuto/>
                    <w:default w:val="0"/>
                  </w:checkBox>
                </w:ffData>
              </w:fldChar>
            </w:r>
            <w:r w:rsidRPr="00F16203">
              <w:rPr>
                <w:rFonts w:cstheme="minorHAnsi"/>
              </w:rPr>
              <w:instrText xml:space="preserve"> FORMCHECKBOX </w:instrText>
            </w:r>
            <w:r w:rsidR="00FD58F5">
              <w:rPr>
                <w:rFonts w:cstheme="minorHAnsi"/>
              </w:rPr>
            </w:r>
            <w:r w:rsidR="00FD58F5">
              <w:rPr>
                <w:rFonts w:cstheme="minorHAnsi"/>
              </w:rPr>
              <w:fldChar w:fldCharType="separate"/>
            </w:r>
            <w:r w:rsidRPr="00F16203">
              <w:rPr>
                <w:rFonts w:cstheme="minorHAnsi"/>
              </w:rPr>
              <w:fldChar w:fldCharType="end"/>
            </w:r>
            <w:r w:rsidRPr="00F16203">
              <w:rPr>
                <w:rFonts w:cstheme="minorHAnsi"/>
                <w:b/>
              </w:rPr>
              <w:t xml:space="preserve">   </w:t>
            </w:r>
            <w:r w:rsidRPr="00F16203">
              <w:rPr>
                <w:rFonts w:cstheme="minorHAnsi"/>
              </w:rPr>
              <w:t>module of the degree</w:t>
            </w:r>
          </w:p>
        </w:tc>
      </w:tr>
      <w:tr w:rsidR="00BE787F" w:rsidRPr="00F16203" w14:paraId="0A9F2C75" w14:textId="77777777" w:rsidTr="00F24345">
        <w:trPr>
          <w:trHeight w:val="978"/>
        </w:trPr>
        <w:tc>
          <w:tcPr>
            <w:tcW w:w="8856" w:type="dxa"/>
            <w:gridSpan w:val="5"/>
            <w:shd w:val="clear" w:color="auto" w:fill="D9D9D9"/>
          </w:tcPr>
          <w:p w14:paraId="4575D165"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I confirm that this is my original work and that I have adhered to the University policy on plagiarism.</w:t>
            </w:r>
          </w:p>
          <w:p w14:paraId="53EEE40F" w14:textId="1930A78F"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Signed ……………</w:t>
            </w:r>
            <w:r w:rsidR="00777BB4" w:rsidRPr="00F16203">
              <w:rPr>
                <w:rFonts w:asciiTheme="minorHAnsi" w:hAnsiTheme="minorHAnsi" w:cstheme="minorHAnsi"/>
                <w:sz w:val="22"/>
                <w:szCs w:val="22"/>
              </w:rPr>
              <w:t>Anne Louise Day-Jones</w:t>
            </w:r>
            <w:r w:rsidRPr="00F16203">
              <w:rPr>
                <w:rFonts w:asciiTheme="minorHAnsi" w:hAnsiTheme="minorHAnsi" w:cstheme="minorHAnsi"/>
                <w:sz w:val="22"/>
                <w:szCs w:val="22"/>
              </w:rPr>
              <w:t>………………………………………………</w:t>
            </w:r>
          </w:p>
          <w:p w14:paraId="0EB00186" w14:textId="77777777" w:rsidR="00BE787F" w:rsidRPr="00F16203" w:rsidRDefault="00BE787F" w:rsidP="00F24345">
            <w:pPr>
              <w:pStyle w:val="NormalWeb"/>
              <w:spacing w:before="0" w:beforeAutospacing="0" w:after="0" w:afterAutospacing="0"/>
              <w:ind w:right="34"/>
              <w:rPr>
                <w:rFonts w:asciiTheme="minorHAnsi" w:hAnsiTheme="minorHAnsi" w:cstheme="minorHAnsi"/>
                <w:b/>
                <w:sz w:val="22"/>
                <w:szCs w:val="22"/>
              </w:rPr>
            </w:pPr>
            <w:r w:rsidRPr="00F16203">
              <w:rPr>
                <w:rFonts w:asciiTheme="minorHAnsi" w:hAnsiTheme="minorHAnsi" w:cstheme="minorHAnsi"/>
                <w:b/>
                <w:sz w:val="22"/>
                <w:szCs w:val="22"/>
              </w:rPr>
              <w:t xml:space="preserve">Email </w:t>
            </w:r>
            <w:proofErr w:type="spellStart"/>
            <w:proofErr w:type="gramStart"/>
            <w:r w:rsidRPr="00F16203">
              <w:rPr>
                <w:rFonts w:asciiTheme="minorHAnsi" w:hAnsiTheme="minorHAnsi" w:cstheme="minorHAnsi"/>
                <w:b/>
                <w:sz w:val="22"/>
                <w:szCs w:val="22"/>
              </w:rPr>
              <w:t>submission:if</w:t>
            </w:r>
            <w:proofErr w:type="spellEnd"/>
            <w:proofErr w:type="gramEnd"/>
            <w:r w:rsidRPr="00F16203">
              <w:rPr>
                <w:rFonts w:asciiTheme="minorHAnsi" w:hAnsiTheme="minorHAnsi" w:cstheme="minorHAnsi"/>
                <w:b/>
                <w:sz w:val="22"/>
                <w:szCs w:val="22"/>
              </w:rPr>
              <w:t xml:space="preserve"> you are submitting this form via email, please tick this box </w:t>
            </w:r>
            <w:r w:rsidRPr="00F16203">
              <w:rPr>
                <w:rFonts w:asciiTheme="minorHAnsi" w:hAnsiTheme="minorHAnsi" w:cstheme="minorHAnsi"/>
                <w:b/>
                <w:sz w:val="22"/>
                <w:szCs w:val="22"/>
              </w:rPr>
              <w:sym w:font="Wingdings" w:char="F0FC"/>
            </w:r>
          </w:p>
          <w:p w14:paraId="11371EA4"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b/>
                <w:sz w:val="22"/>
                <w:szCs w:val="22"/>
              </w:rPr>
              <w:t>(as a substitute for your signature) to confirm that you agree to the above declaration.</w:t>
            </w:r>
          </w:p>
        </w:tc>
      </w:tr>
      <w:tr w:rsidR="00BE787F" w:rsidRPr="00F16203" w14:paraId="3BB1C1E5" w14:textId="77777777" w:rsidTr="00F24345">
        <w:trPr>
          <w:trHeight w:val="3972"/>
        </w:trPr>
        <w:tc>
          <w:tcPr>
            <w:tcW w:w="8856" w:type="dxa"/>
            <w:gridSpan w:val="5"/>
          </w:tcPr>
          <w:p w14:paraId="177944CC" w14:textId="77777777" w:rsidR="00BE787F" w:rsidRPr="00F16203" w:rsidRDefault="00BE787F" w:rsidP="00F24345">
            <w:pPr>
              <w:rPr>
                <w:rFonts w:cstheme="minorHAnsi"/>
                <w:b/>
              </w:rPr>
            </w:pPr>
          </w:p>
          <w:p w14:paraId="2250F3BE" w14:textId="77777777" w:rsidR="00BE787F" w:rsidRPr="00F16203" w:rsidRDefault="00BE787F" w:rsidP="00F24345">
            <w:pPr>
              <w:rPr>
                <w:rFonts w:cstheme="minorHAnsi"/>
              </w:rPr>
            </w:pPr>
            <w:r w:rsidRPr="00F16203">
              <w:rPr>
                <w:rFonts w:cstheme="minorHAnsi"/>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E787F" w:rsidRPr="00F16203" w14:paraId="4199CD61" w14:textId="77777777" w:rsidTr="00F24345">
              <w:tc>
                <w:tcPr>
                  <w:tcW w:w="6970" w:type="dxa"/>
                </w:tcPr>
                <w:p w14:paraId="16A38B41" w14:textId="77777777" w:rsidR="00BE787F" w:rsidRPr="00F16203" w:rsidRDefault="00BE787F" w:rsidP="00F24345">
                  <w:pPr>
                    <w:rPr>
                      <w:rFonts w:cstheme="minorHAnsi"/>
                    </w:rPr>
                  </w:pPr>
                </w:p>
                <w:p w14:paraId="1B21FE2E" w14:textId="77777777" w:rsidR="00BE787F" w:rsidRPr="00F16203" w:rsidRDefault="00BE787F" w:rsidP="00F24345">
                  <w:pPr>
                    <w:rPr>
                      <w:rFonts w:cstheme="minorHAnsi"/>
                    </w:rPr>
                  </w:pPr>
                  <w:r w:rsidRPr="00F16203">
                    <w:rPr>
                      <w:rFonts w:cstheme="minorHAnsi"/>
                    </w:rPr>
                    <w:t>1</w:t>
                  </w:r>
                  <w:r w:rsidRPr="00F16203">
                    <w:rPr>
                      <w:rFonts w:cstheme="minorHAnsi"/>
                      <w:vertAlign w:val="superscript"/>
                    </w:rPr>
                    <w:t>st</w:t>
                  </w:r>
                  <w:r w:rsidRPr="00F16203">
                    <w:rPr>
                      <w:rFonts w:cstheme="minorHAnsi"/>
                    </w:rPr>
                    <w:t xml:space="preserve"> Marker’s Provisional mark</w:t>
                  </w:r>
                </w:p>
              </w:tc>
              <w:tc>
                <w:tcPr>
                  <w:tcW w:w="1660" w:type="dxa"/>
                </w:tcPr>
                <w:p w14:paraId="0220DBB8" w14:textId="77777777" w:rsidR="00BE787F" w:rsidRPr="00F16203" w:rsidRDefault="00BE787F" w:rsidP="00F24345">
                  <w:pPr>
                    <w:rPr>
                      <w:rFonts w:cstheme="minorHAnsi"/>
                    </w:rPr>
                  </w:pPr>
                </w:p>
              </w:tc>
            </w:tr>
            <w:tr w:rsidR="00BE787F" w:rsidRPr="00F16203" w14:paraId="16D743F8" w14:textId="77777777" w:rsidTr="00F24345">
              <w:tc>
                <w:tcPr>
                  <w:tcW w:w="6970" w:type="dxa"/>
                </w:tcPr>
                <w:p w14:paraId="4468CA2C" w14:textId="77777777" w:rsidR="00BE787F" w:rsidRPr="00F16203" w:rsidRDefault="00BE787F" w:rsidP="00F24345">
                  <w:pPr>
                    <w:rPr>
                      <w:rFonts w:cstheme="minorHAnsi"/>
                    </w:rPr>
                  </w:pPr>
                </w:p>
                <w:p w14:paraId="0320D2DA" w14:textId="77777777" w:rsidR="00BE787F" w:rsidRPr="00F16203" w:rsidRDefault="00BE787F" w:rsidP="00F24345">
                  <w:pPr>
                    <w:rPr>
                      <w:rFonts w:cstheme="minorHAnsi"/>
                    </w:rPr>
                  </w:pPr>
                  <w:r w:rsidRPr="00F16203">
                    <w:rPr>
                      <w:rFonts w:cstheme="minorHAnsi"/>
                    </w:rPr>
                    <w:t>2</w:t>
                  </w:r>
                  <w:r w:rsidRPr="00F16203">
                    <w:rPr>
                      <w:rFonts w:cstheme="minorHAnsi"/>
                      <w:vertAlign w:val="superscript"/>
                    </w:rPr>
                    <w:t>nd</w:t>
                  </w:r>
                  <w:r w:rsidRPr="00F16203">
                    <w:rPr>
                      <w:rFonts w:cstheme="minorHAnsi"/>
                    </w:rPr>
                    <w:t xml:space="preserve"> Marker’s/Moderator’s provisional mark</w:t>
                  </w:r>
                </w:p>
              </w:tc>
              <w:tc>
                <w:tcPr>
                  <w:tcW w:w="1660" w:type="dxa"/>
                </w:tcPr>
                <w:p w14:paraId="1D45B902" w14:textId="77777777" w:rsidR="00BE787F" w:rsidRPr="00F16203" w:rsidRDefault="00BE787F" w:rsidP="00F24345">
                  <w:pPr>
                    <w:rPr>
                      <w:rFonts w:cstheme="minorHAnsi"/>
                    </w:rPr>
                  </w:pPr>
                </w:p>
              </w:tc>
            </w:tr>
            <w:tr w:rsidR="00BE787F" w:rsidRPr="00F16203" w14:paraId="0B389419" w14:textId="77777777" w:rsidTr="00F24345">
              <w:tc>
                <w:tcPr>
                  <w:tcW w:w="6970" w:type="dxa"/>
                </w:tcPr>
                <w:p w14:paraId="5B573B16" w14:textId="77777777" w:rsidR="00BE787F" w:rsidRPr="00F16203" w:rsidRDefault="00BE787F" w:rsidP="00F24345">
                  <w:pPr>
                    <w:rPr>
                      <w:rFonts w:cstheme="minorHAnsi"/>
                    </w:rPr>
                  </w:pPr>
                </w:p>
                <w:p w14:paraId="3C82AB76" w14:textId="77777777" w:rsidR="00BE787F" w:rsidRPr="00F16203" w:rsidRDefault="00BE787F" w:rsidP="00F24345">
                  <w:pPr>
                    <w:rPr>
                      <w:rFonts w:cstheme="minorHAnsi"/>
                    </w:rPr>
                  </w:pPr>
                  <w:r w:rsidRPr="00F16203">
                    <w:rPr>
                      <w:rFonts w:cstheme="minorHAnsi"/>
                    </w:rPr>
                    <w:t>External Examiner’s mark (if relevant)</w:t>
                  </w:r>
                </w:p>
              </w:tc>
              <w:tc>
                <w:tcPr>
                  <w:tcW w:w="1660" w:type="dxa"/>
                </w:tcPr>
                <w:p w14:paraId="7BF899FE" w14:textId="77777777" w:rsidR="00BE787F" w:rsidRPr="00F16203" w:rsidRDefault="00BE787F" w:rsidP="00F24345">
                  <w:pPr>
                    <w:rPr>
                      <w:rFonts w:cstheme="minorHAnsi"/>
                    </w:rPr>
                  </w:pPr>
                </w:p>
              </w:tc>
            </w:tr>
            <w:tr w:rsidR="00BE787F" w:rsidRPr="00F16203" w14:paraId="3732F407" w14:textId="77777777" w:rsidTr="00F24345">
              <w:tc>
                <w:tcPr>
                  <w:tcW w:w="6970" w:type="dxa"/>
                </w:tcPr>
                <w:p w14:paraId="14962913" w14:textId="77777777" w:rsidR="00BE787F" w:rsidRPr="00F16203" w:rsidRDefault="00BE787F" w:rsidP="00F24345">
                  <w:pPr>
                    <w:rPr>
                      <w:rFonts w:cstheme="minorHAnsi"/>
                    </w:rPr>
                  </w:pPr>
                </w:p>
                <w:p w14:paraId="5FB274E6" w14:textId="77777777" w:rsidR="00BE787F" w:rsidRPr="00F16203" w:rsidRDefault="00BE787F" w:rsidP="00F24345">
                  <w:pPr>
                    <w:rPr>
                      <w:rFonts w:cstheme="minorHAnsi"/>
                      <w:b/>
                    </w:rPr>
                  </w:pPr>
                  <w:r w:rsidRPr="00F16203">
                    <w:rPr>
                      <w:rFonts w:cstheme="minorHAnsi"/>
                      <w:b/>
                    </w:rPr>
                    <w:t>Final Mark</w:t>
                  </w:r>
                </w:p>
                <w:p w14:paraId="5C3B81D5" w14:textId="77777777" w:rsidR="00BE787F" w:rsidRPr="00F16203" w:rsidRDefault="00BE787F" w:rsidP="00F24345">
                  <w:pPr>
                    <w:rPr>
                      <w:rFonts w:cstheme="minorHAnsi"/>
                    </w:rPr>
                  </w:pPr>
                </w:p>
              </w:tc>
              <w:tc>
                <w:tcPr>
                  <w:tcW w:w="1660" w:type="dxa"/>
                </w:tcPr>
                <w:p w14:paraId="71F09FE4" w14:textId="77777777" w:rsidR="00BE787F" w:rsidRPr="00F16203" w:rsidRDefault="00BE787F" w:rsidP="00F24345">
                  <w:pPr>
                    <w:rPr>
                      <w:rFonts w:cstheme="minorHAnsi"/>
                    </w:rPr>
                  </w:pPr>
                </w:p>
              </w:tc>
            </w:tr>
          </w:tbl>
          <w:p w14:paraId="38C8704F" w14:textId="77777777" w:rsidR="00BE787F" w:rsidRPr="00F16203" w:rsidRDefault="00BE787F" w:rsidP="00F24345">
            <w:pPr>
              <w:pStyle w:val="NormalWeb"/>
              <w:spacing w:before="0" w:beforeAutospacing="0" w:after="0" w:afterAutospacing="0"/>
              <w:ind w:left="142" w:right="34"/>
              <w:rPr>
                <w:rFonts w:asciiTheme="minorHAnsi" w:hAnsiTheme="minorHAnsi" w:cstheme="minorHAnsi"/>
                <w:b/>
                <w:sz w:val="22"/>
                <w:szCs w:val="22"/>
              </w:rPr>
            </w:pPr>
          </w:p>
          <w:p w14:paraId="7C895047" w14:textId="77777777" w:rsidR="00BE787F" w:rsidRPr="00F16203" w:rsidRDefault="00BE787F" w:rsidP="00F24345">
            <w:pPr>
              <w:pStyle w:val="NormalWeb"/>
              <w:spacing w:before="0" w:beforeAutospacing="0" w:after="0" w:afterAutospacing="0"/>
              <w:ind w:left="142" w:right="34"/>
              <w:rPr>
                <w:rFonts w:asciiTheme="minorHAnsi" w:hAnsiTheme="minorHAnsi" w:cstheme="minorHAnsi"/>
                <w:sz w:val="22"/>
                <w:szCs w:val="22"/>
              </w:rPr>
            </w:pPr>
            <w:r w:rsidRPr="00F16203">
              <w:rPr>
                <w:rFonts w:asciiTheme="minorHAnsi" w:hAnsiTheme="minorHAnsi" w:cstheme="minorHAnsi"/>
                <w:b/>
                <w:sz w:val="22"/>
                <w:szCs w:val="22"/>
              </w:rPr>
              <w:t>NB.</w:t>
            </w:r>
            <w:r w:rsidRPr="00F16203">
              <w:rPr>
                <w:rFonts w:asciiTheme="minorHAnsi" w:hAnsiTheme="minorHAnsi" w:cstheme="minorHAnsi"/>
                <w:sz w:val="22"/>
                <w:szCs w:val="22"/>
              </w:rPr>
              <w:t xml:space="preserve">  All marks are provisional until confirmed by the Final Examination Board.</w:t>
            </w:r>
          </w:p>
          <w:p w14:paraId="3AD99BDE"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493D7907"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5658D22A"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2883802F"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57D94644"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45698B93"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r w:rsidRPr="00F16203">
              <w:rPr>
                <w:rFonts w:asciiTheme="minorHAnsi" w:hAnsiTheme="minorHAnsi" w:cstheme="minorHAnsi"/>
                <w:b/>
                <w:sz w:val="22"/>
                <w:szCs w:val="22"/>
              </w:rPr>
              <w:t xml:space="preserve">For completion by Marker </w:t>
            </w:r>
            <w:proofErr w:type="gramStart"/>
            <w:r w:rsidRPr="00F16203">
              <w:rPr>
                <w:rFonts w:asciiTheme="minorHAnsi" w:hAnsiTheme="minorHAnsi" w:cstheme="minorHAnsi"/>
                <w:b/>
                <w:sz w:val="22"/>
                <w:szCs w:val="22"/>
              </w:rPr>
              <w:t>1 :</w:t>
            </w:r>
            <w:proofErr w:type="gramEnd"/>
          </w:p>
          <w:p w14:paraId="7D1C5D51" w14:textId="77777777" w:rsidR="00BE787F" w:rsidRPr="00F16203" w:rsidRDefault="00BE787F" w:rsidP="00F24345">
            <w:pPr>
              <w:pStyle w:val="NormalWeb"/>
              <w:rPr>
                <w:rFonts w:asciiTheme="minorHAnsi" w:hAnsiTheme="minorHAnsi" w:cstheme="minorHAnsi"/>
                <w:sz w:val="22"/>
                <w:szCs w:val="22"/>
              </w:rPr>
            </w:pPr>
            <w:r w:rsidRPr="00F16203">
              <w:rPr>
                <w:rFonts w:asciiTheme="minorHAnsi" w:hAnsiTheme="minorHAnsi" w:cstheme="minorHAnsi"/>
                <w:sz w:val="22"/>
                <w:szCs w:val="22"/>
              </w:rPr>
              <w:t>Comments:</w:t>
            </w:r>
          </w:p>
          <w:p w14:paraId="4434E13D" w14:textId="77777777" w:rsidR="00BE787F" w:rsidRPr="00F16203" w:rsidRDefault="00BE787F" w:rsidP="00F24345">
            <w:pPr>
              <w:pStyle w:val="NormalWeb"/>
              <w:rPr>
                <w:rFonts w:asciiTheme="minorHAnsi" w:hAnsiTheme="minorHAnsi" w:cstheme="minorHAnsi"/>
                <w:sz w:val="22"/>
                <w:szCs w:val="22"/>
              </w:rPr>
            </w:pPr>
          </w:p>
        </w:tc>
      </w:tr>
      <w:tr w:rsidR="00BE787F" w:rsidRPr="00F16203" w14:paraId="2B2AB542" w14:textId="77777777" w:rsidTr="00F24345">
        <w:trPr>
          <w:trHeight w:val="492"/>
        </w:trPr>
        <w:tc>
          <w:tcPr>
            <w:tcW w:w="6768" w:type="dxa"/>
            <w:gridSpan w:val="3"/>
          </w:tcPr>
          <w:p w14:paraId="2D6834C6" w14:textId="77777777" w:rsidR="00BE787F" w:rsidRPr="00F16203" w:rsidRDefault="00BE787F" w:rsidP="00F24345">
            <w:pPr>
              <w:pStyle w:val="NormalWeb"/>
              <w:ind w:left="142" w:right="34"/>
              <w:rPr>
                <w:rFonts w:asciiTheme="minorHAnsi" w:hAnsiTheme="minorHAnsi" w:cstheme="minorHAnsi"/>
                <w:sz w:val="22"/>
                <w:szCs w:val="22"/>
              </w:rPr>
            </w:pPr>
            <w:r w:rsidRPr="00F16203">
              <w:rPr>
                <w:rFonts w:asciiTheme="minorHAnsi" w:hAnsiTheme="minorHAnsi" w:cstheme="minorHAnsi"/>
                <w:sz w:val="22"/>
                <w:szCs w:val="22"/>
              </w:rPr>
              <w:t>Marker’s signature:</w:t>
            </w:r>
          </w:p>
        </w:tc>
        <w:tc>
          <w:tcPr>
            <w:tcW w:w="2088" w:type="dxa"/>
            <w:gridSpan w:val="2"/>
          </w:tcPr>
          <w:p w14:paraId="11BD6DD1" w14:textId="77777777" w:rsidR="00BE787F" w:rsidRPr="00F16203" w:rsidRDefault="00BE787F" w:rsidP="00F24345">
            <w:pPr>
              <w:pStyle w:val="NormalWeb"/>
              <w:spacing w:after="0"/>
              <w:ind w:left="142" w:right="34"/>
              <w:rPr>
                <w:rFonts w:asciiTheme="minorHAnsi" w:hAnsiTheme="minorHAnsi" w:cstheme="minorHAnsi"/>
                <w:sz w:val="22"/>
                <w:szCs w:val="22"/>
              </w:rPr>
            </w:pPr>
            <w:r w:rsidRPr="00F16203">
              <w:rPr>
                <w:rFonts w:asciiTheme="minorHAnsi" w:hAnsiTheme="minorHAnsi" w:cstheme="minorHAnsi"/>
                <w:sz w:val="22"/>
                <w:szCs w:val="22"/>
              </w:rPr>
              <w:t>Date:</w:t>
            </w:r>
          </w:p>
        </w:tc>
      </w:tr>
      <w:tr w:rsidR="00BE787F" w:rsidRPr="00F16203" w14:paraId="6D4D8EEF" w14:textId="77777777" w:rsidTr="00F24345">
        <w:tc>
          <w:tcPr>
            <w:tcW w:w="8856" w:type="dxa"/>
            <w:gridSpan w:val="5"/>
          </w:tcPr>
          <w:p w14:paraId="20785FA6" w14:textId="77777777" w:rsidR="00BE787F" w:rsidRPr="00F16203" w:rsidRDefault="00BE787F" w:rsidP="00F24345">
            <w:pPr>
              <w:pStyle w:val="NormalWeb"/>
              <w:spacing w:before="0" w:beforeAutospacing="0" w:after="0" w:afterAutospacing="0"/>
              <w:ind w:right="-334"/>
              <w:rPr>
                <w:rFonts w:asciiTheme="minorHAnsi" w:hAnsiTheme="minorHAnsi" w:cstheme="minorHAnsi"/>
                <w:bCs/>
                <w:i/>
                <w:sz w:val="22"/>
                <w:szCs w:val="22"/>
              </w:rPr>
            </w:pPr>
          </w:p>
          <w:p w14:paraId="44FA1F66" w14:textId="77777777" w:rsidR="00BE787F" w:rsidRPr="00F16203" w:rsidRDefault="00BE787F" w:rsidP="00F24345">
            <w:pPr>
              <w:pStyle w:val="NormalWeb"/>
              <w:spacing w:before="0" w:beforeAutospacing="0" w:after="0" w:afterAutospacing="0"/>
              <w:ind w:right="-334"/>
              <w:rPr>
                <w:rFonts w:asciiTheme="minorHAnsi" w:hAnsiTheme="minorHAnsi" w:cstheme="minorHAnsi"/>
                <w:b/>
                <w:bCs/>
                <w:sz w:val="22"/>
                <w:szCs w:val="22"/>
              </w:rPr>
            </w:pPr>
            <w:r w:rsidRPr="00F16203">
              <w:rPr>
                <w:rFonts w:asciiTheme="minorHAnsi" w:hAnsiTheme="minorHAnsi" w:cstheme="minorHAnsi"/>
                <w:b/>
                <w:bCs/>
                <w:sz w:val="22"/>
                <w:szCs w:val="22"/>
              </w:rPr>
              <w:t>For completion by Marker 2/Moderator:</w:t>
            </w:r>
          </w:p>
          <w:p w14:paraId="4A935975" w14:textId="77777777" w:rsidR="00BE787F" w:rsidRPr="00F16203" w:rsidRDefault="00BE787F" w:rsidP="00F24345">
            <w:pPr>
              <w:pStyle w:val="NormalWeb"/>
              <w:spacing w:before="0" w:beforeAutospacing="0" w:after="0" w:afterAutospacing="0"/>
              <w:ind w:right="-334"/>
              <w:rPr>
                <w:rFonts w:asciiTheme="minorHAnsi" w:hAnsiTheme="minorHAnsi" w:cstheme="minorHAnsi"/>
                <w:b/>
                <w:bCs/>
                <w:sz w:val="22"/>
                <w:szCs w:val="22"/>
              </w:rPr>
            </w:pPr>
          </w:p>
          <w:p w14:paraId="11DBA95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Comments:</w:t>
            </w:r>
          </w:p>
          <w:p w14:paraId="32FBF4D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06EC1F6B"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B7DFA6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AFC138B"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38671F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67CF12F4"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0E170F02"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5A7769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47CBDBF"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608801C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CB934BD"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482923C1"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tc>
      </w:tr>
      <w:tr w:rsidR="00BE787F" w:rsidRPr="00F16203" w14:paraId="06FC3CC6" w14:textId="77777777" w:rsidTr="00F24345">
        <w:trPr>
          <w:trHeight w:val="720"/>
        </w:trPr>
        <w:tc>
          <w:tcPr>
            <w:tcW w:w="5211" w:type="dxa"/>
            <w:gridSpan w:val="2"/>
          </w:tcPr>
          <w:p w14:paraId="53714F4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Marker’s Signature:</w:t>
            </w:r>
          </w:p>
        </w:tc>
        <w:tc>
          <w:tcPr>
            <w:tcW w:w="3645" w:type="dxa"/>
            <w:gridSpan w:val="3"/>
          </w:tcPr>
          <w:p w14:paraId="3CFB125D"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Date:</w:t>
            </w:r>
          </w:p>
        </w:tc>
      </w:tr>
      <w:tr w:rsidR="00BE787F" w:rsidRPr="00F16203" w14:paraId="461BAE80" w14:textId="77777777" w:rsidTr="00F24345">
        <w:trPr>
          <w:trHeight w:val="720"/>
        </w:trPr>
        <w:tc>
          <w:tcPr>
            <w:tcW w:w="8856" w:type="dxa"/>
            <w:gridSpan w:val="5"/>
          </w:tcPr>
          <w:p w14:paraId="15B43A3E" w14:textId="77777777" w:rsidR="00BE787F" w:rsidRPr="00F16203" w:rsidRDefault="00BE787F" w:rsidP="00F24345">
            <w:pPr>
              <w:rPr>
                <w:rFonts w:cstheme="minorHAnsi"/>
                <w:b/>
              </w:rPr>
            </w:pPr>
            <w:r w:rsidRPr="00F16203">
              <w:rPr>
                <w:rFonts w:cstheme="minorHAnsi"/>
                <w:b/>
              </w:rPr>
              <w:t>External Examiner’s comments (if relevant)</w:t>
            </w:r>
          </w:p>
          <w:p w14:paraId="3E2B2CD9"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9644FE2"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8595CC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74929AA"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CD043C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4CC463FC"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53C93B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FFB8CCE"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0556C9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833A7B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0B5B634"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tc>
      </w:tr>
      <w:tr w:rsidR="00BE787F" w:rsidRPr="00F16203" w14:paraId="2E7E8A82" w14:textId="77777777" w:rsidTr="00F24345">
        <w:trPr>
          <w:trHeight w:val="720"/>
        </w:trPr>
        <w:tc>
          <w:tcPr>
            <w:tcW w:w="5211" w:type="dxa"/>
            <w:gridSpan w:val="2"/>
          </w:tcPr>
          <w:p w14:paraId="2F023486" w14:textId="77777777" w:rsidR="00BE787F" w:rsidRPr="00F16203" w:rsidRDefault="00BE787F" w:rsidP="00F24345">
            <w:pPr>
              <w:rPr>
                <w:rFonts w:cstheme="minorHAnsi"/>
              </w:rPr>
            </w:pPr>
            <w:r w:rsidRPr="00F16203">
              <w:rPr>
                <w:rFonts w:cstheme="minorHAnsi"/>
              </w:rPr>
              <w:t>External Examiner’s Signature:</w:t>
            </w:r>
          </w:p>
        </w:tc>
        <w:tc>
          <w:tcPr>
            <w:tcW w:w="3645" w:type="dxa"/>
            <w:gridSpan w:val="3"/>
          </w:tcPr>
          <w:p w14:paraId="02A5D239" w14:textId="77777777" w:rsidR="00BE787F" w:rsidRPr="00F16203" w:rsidRDefault="00BE787F" w:rsidP="00F24345">
            <w:pPr>
              <w:rPr>
                <w:rFonts w:cstheme="minorHAnsi"/>
              </w:rPr>
            </w:pPr>
            <w:r w:rsidRPr="00F16203">
              <w:rPr>
                <w:rFonts w:cstheme="minorHAnsi"/>
              </w:rPr>
              <w:t>Date:</w:t>
            </w:r>
          </w:p>
        </w:tc>
      </w:tr>
    </w:tbl>
    <w:p w14:paraId="479460BD" w14:textId="25A9B881" w:rsidR="00E363D9" w:rsidRPr="00F16203" w:rsidRDefault="00E363D9" w:rsidP="00BE787F">
      <w:pPr>
        <w:pStyle w:val="NormalWeb"/>
        <w:spacing w:before="0" w:beforeAutospacing="0" w:after="0" w:afterAutospacing="0"/>
        <w:ind w:right="-334"/>
        <w:rPr>
          <w:rFonts w:asciiTheme="minorHAnsi" w:hAnsiTheme="minorHAnsi" w:cstheme="minorHAnsi"/>
          <w:bCs/>
          <w:sz w:val="22"/>
          <w:szCs w:val="22"/>
        </w:rPr>
      </w:pPr>
    </w:p>
    <w:p w14:paraId="78A0575F" w14:textId="067A9DE0" w:rsidR="00B1510C" w:rsidRPr="00F16203" w:rsidRDefault="00E363D9" w:rsidP="00B1510C">
      <w:pPr>
        <w:rPr>
          <w:rFonts w:cstheme="minorHAnsi"/>
        </w:rPr>
      </w:pPr>
      <w:r w:rsidRPr="00F16203">
        <w:rPr>
          <w:rFonts w:cstheme="minorHAnsi"/>
          <w:bCs/>
        </w:rPr>
        <w:br w:type="page"/>
      </w:r>
    </w:p>
    <w:p w14:paraId="10850F6D" w14:textId="77777777" w:rsidR="00777BB4" w:rsidRPr="00F16203" w:rsidRDefault="00777BB4" w:rsidP="00777BB4">
      <w:pPr>
        <w:pStyle w:val="Heading5"/>
        <w:rPr>
          <w:rFonts w:asciiTheme="minorHAnsi" w:hAnsiTheme="minorHAnsi" w:cstheme="minorHAnsi"/>
          <w:i/>
        </w:rPr>
      </w:pPr>
      <w:r w:rsidRPr="00F16203">
        <w:rPr>
          <w:rFonts w:asciiTheme="minorHAnsi" w:hAnsiTheme="minorHAnsi" w:cstheme="minorHAnsi"/>
          <w:i/>
        </w:rPr>
        <w:t>B. Select one psychologist discussed during the module. How does the cosmology of this psychologist inform cultural uses of the sky?</w:t>
      </w:r>
    </w:p>
    <w:p w14:paraId="5BAD7734" w14:textId="77777777" w:rsidR="00777BB4" w:rsidRPr="00F16203" w:rsidRDefault="00777BB4" w:rsidP="00777BB4">
      <w:pPr>
        <w:rPr>
          <w:rFonts w:cstheme="minorHAnsi"/>
        </w:rPr>
      </w:pPr>
    </w:p>
    <w:p w14:paraId="28C2DEFB" w14:textId="08C8C0C4" w:rsidR="00777BB4" w:rsidRPr="00F16203" w:rsidRDefault="00777BB4" w:rsidP="00777BB4">
      <w:pPr>
        <w:pStyle w:val="Heading1"/>
        <w:rPr>
          <w:rFonts w:asciiTheme="minorHAnsi" w:hAnsiTheme="minorHAnsi" w:cstheme="minorHAnsi"/>
          <w:sz w:val="22"/>
          <w:szCs w:val="22"/>
        </w:rPr>
      </w:pPr>
      <w:r w:rsidRPr="00F16203">
        <w:rPr>
          <w:rFonts w:asciiTheme="minorHAnsi" w:hAnsiTheme="minorHAnsi" w:cstheme="minorHAnsi"/>
          <w:sz w:val="22"/>
          <w:szCs w:val="22"/>
        </w:rPr>
        <w:t>How has James Hillman</w:t>
      </w:r>
      <w:r w:rsidR="00E745BB" w:rsidRPr="00F16203">
        <w:rPr>
          <w:rFonts w:asciiTheme="minorHAnsi" w:hAnsiTheme="minorHAnsi" w:cstheme="minorHAnsi"/>
          <w:sz w:val="22"/>
          <w:szCs w:val="22"/>
        </w:rPr>
        <w:t xml:space="preserve"> and hi</w:t>
      </w:r>
      <w:r w:rsidRPr="00F16203">
        <w:rPr>
          <w:rFonts w:asciiTheme="minorHAnsi" w:hAnsiTheme="minorHAnsi" w:cstheme="minorHAnsi"/>
          <w:sz w:val="22"/>
          <w:szCs w:val="22"/>
        </w:rPr>
        <w:t>s archetypal psychology influenced</w:t>
      </w:r>
      <w:r w:rsidR="00E745BB" w:rsidRPr="00F16203">
        <w:rPr>
          <w:rFonts w:asciiTheme="minorHAnsi" w:hAnsiTheme="minorHAnsi" w:cstheme="minorHAnsi"/>
          <w:sz w:val="22"/>
          <w:szCs w:val="22"/>
        </w:rPr>
        <w:t xml:space="preserve"> Richard</w:t>
      </w:r>
      <w:r w:rsidRPr="00F16203">
        <w:rPr>
          <w:rFonts w:asciiTheme="minorHAnsi" w:hAnsiTheme="minorHAnsi" w:cstheme="minorHAnsi"/>
          <w:sz w:val="22"/>
          <w:szCs w:val="22"/>
        </w:rPr>
        <w:t xml:space="preserve">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archetypal astrology and cosmology?</w:t>
      </w:r>
    </w:p>
    <w:p w14:paraId="56F11BE6" w14:textId="77777777" w:rsidR="00777BB4" w:rsidRPr="00F16203" w:rsidRDefault="00777BB4" w:rsidP="00777BB4">
      <w:pPr>
        <w:pStyle w:val="Standard"/>
        <w:rPr>
          <w:rFonts w:asciiTheme="minorHAnsi" w:hAnsiTheme="minorHAnsi" w:cstheme="minorHAnsi"/>
          <w:sz w:val="22"/>
          <w:szCs w:val="22"/>
        </w:rPr>
      </w:pPr>
    </w:p>
    <w:p w14:paraId="7AC822CA" w14:textId="145A4BA5"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3</w:t>
      </w:r>
      <w:r w:rsidR="00F16203">
        <w:rPr>
          <w:rFonts w:asciiTheme="minorHAnsi" w:hAnsiTheme="minorHAnsi" w:cstheme="minorHAnsi"/>
          <w:sz w:val="22"/>
          <w:szCs w:val="22"/>
        </w:rPr>
        <w:t>2</w:t>
      </w:r>
      <w:r w:rsidRPr="00F16203">
        <w:rPr>
          <w:rFonts w:asciiTheme="minorHAnsi" w:hAnsiTheme="minorHAnsi" w:cstheme="minorHAnsi"/>
          <w:sz w:val="22"/>
          <w:szCs w:val="22"/>
        </w:rPr>
        <w:t>3</w:t>
      </w:r>
      <w:r w:rsidR="007B7646">
        <w:rPr>
          <w:rFonts w:asciiTheme="minorHAnsi" w:hAnsiTheme="minorHAnsi" w:cstheme="minorHAnsi"/>
          <w:sz w:val="22"/>
          <w:szCs w:val="22"/>
        </w:rPr>
        <w:t>4</w:t>
      </w:r>
      <w:r w:rsidRPr="00F16203">
        <w:rPr>
          <w:rFonts w:asciiTheme="minorHAnsi" w:hAnsiTheme="minorHAnsi" w:cstheme="minorHAnsi"/>
          <w:sz w:val="22"/>
          <w:szCs w:val="22"/>
        </w:rPr>
        <w:t xml:space="preserve"> words </w:t>
      </w:r>
    </w:p>
    <w:p w14:paraId="6AEB9039" w14:textId="77777777" w:rsidR="00777BB4" w:rsidRPr="00F16203" w:rsidRDefault="00777BB4" w:rsidP="00777BB4">
      <w:pPr>
        <w:pStyle w:val="Standard"/>
        <w:rPr>
          <w:rFonts w:asciiTheme="minorHAnsi" w:hAnsiTheme="minorHAnsi" w:cstheme="minorHAnsi"/>
          <w:sz w:val="22"/>
          <w:szCs w:val="22"/>
        </w:rPr>
      </w:pPr>
    </w:p>
    <w:p w14:paraId="6A08C9D3" w14:textId="77777777" w:rsidR="00777BB4" w:rsidRPr="00F16203" w:rsidRDefault="00777BB4" w:rsidP="00777BB4">
      <w:pPr>
        <w:pStyle w:val="Heading2"/>
        <w:rPr>
          <w:rFonts w:asciiTheme="minorHAnsi" w:hAnsiTheme="minorHAnsi" w:cstheme="minorHAnsi"/>
          <w:sz w:val="22"/>
          <w:szCs w:val="22"/>
        </w:rPr>
      </w:pPr>
      <w:bookmarkStart w:id="1" w:name="_Hlk534817492"/>
      <w:r w:rsidRPr="00F16203">
        <w:rPr>
          <w:rFonts w:asciiTheme="minorHAnsi" w:hAnsiTheme="minorHAnsi" w:cstheme="minorHAnsi"/>
          <w:sz w:val="22"/>
          <w:szCs w:val="22"/>
        </w:rPr>
        <w:t>Introduction</w:t>
      </w:r>
    </w:p>
    <w:p w14:paraId="6E338BE0" w14:textId="77777777" w:rsidR="00777BB4" w:rsidRPr="00F16203" w:rsidRDefault="00777BB4" w:rsidP="00777BB4">
      <w:pPr>
        <w:rPr>
          <w:rFonts w:cstheme="minorHAnsi"/>
        </w:rPr>
      </w:pPr>
    </w:p>
    <w:p w14:paraId="4A8A039D" w14:textId="33C6313B"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This essay will consider the cosmology of archetypal psychologist James Hillman </w:t>
      </w:r>
      <w:r w:rsidR="000C25B7" w:rsidRPr="00F16203">
        <w:rPr>
          <w:rFonts w:asciiTheme="minorHAnsi" w:hAnsiTheme="minorHAnsi" w:cstheme="minorHAnsi"/>
          <w:sz w:val="22"/>
          <w:szCs w:val="22"/>
        </w:rPr>
        <w:t>and its influence</w:t>
      </w:r>
      <w:r w:rsidRPr="00F16203">
        <w:rPr>
          <w:rFonts w:asciiTheme="minorHAnsi" w:hAnsiTheme="minorHAnsi" w:cstheme="minorHAnsi"/>
          <w:sz w:val="22"/>
          <w:szCs w:val="22"/>
        </w:rPr>
        <w:t xml:space="preserve"> on Richard </w:t>
      </w:r>
      <w:proofErr w:type="spellStart"/>
      <w:r w:rsidRPr="00F16203">
        <w:rPr>
          <w:rFonts w:asciiTheme="minorHAnsi" w:hAnsiTheme="minorHAnsi" w:cstheme="minorHAnsi"/>
          <w:sz w:val="22"/>
          <w:szCs w:val="22"/>
        </w:rPr>
        <w:t>Tarnas</w:t>
      </w:r>
      <w:proofErr w:type="spellEnd"/>
      <w:r w:rsidR="000C25B7" w:rsidRPr="00F16203">
        <w:rPr>
          <w:rFonts w:asciiTheme="minorHAnsi" w:hAnsiTheme="minorHAnsi" w:cstheme="minorHAnsi"/>
          <w:sz w:val="22"/>
          <w:szCs w:val="22"/>
        </w:rPr>
        <w:t xml:space="preserve"> and his a</w:t>
      </w:r>
      <w:r w:rsidRPr="00F16203">
        <w:rPr>
          <w:rFonts w:asciiTheme="minorHAnsi" w:hAnsiTheme="minorHAnsi" w:cstheme="minorHAnsi"/>
          <w:sz w:val="22"/>
          <w:szCs w:val="22"/>
        </w:rPr>
        <w:t xml:space="preserve">rchetypal </w:t>
      </w:r>
      <w:r w:rsidR="000C25B7" w:rsidRPr="00F16203">
        <w:rPr>
          <w:rFonts w:asciiTheme="minorHAnsi" w:hAnsiTheme="minorHAnsi" w:cstheme="minorHAnsi"/>
          <w:sz w:val="22"/>
          <w:szCs w:val="22"/>
        </w:rPr>
        <w:t>a</w:t>
      </w:r>
      <w:r w:rsidRPr="00F16203">
        <w:rPr>
          <w:rFonts w:asciiTheme="minorHAnsi" w:hAnsiTheme="minorHAnsi" w:cstheme="minorHAnsi"/>
          <w:sz w:val="22"/>
          <w:szCs w:val="22"/>
        </w:rPr>
        <w:t>strology</w:t>
      </w:r>
      <w:r w:rsidR="000C25B7" w:rsidRPr="00F16203">
        <w:rPr>
          <w:rFonts w:asciiTheme="minorHAnsi" w:hAnsiTheme="minorHAnsi" w:cstheme="minorHAnsi"/>
          <w:sz w:val="22"/>
          <w:szCs w:val="22"/>
        </w:rPr>
        <w:t xml:space="preserve"> and cosmology</w:t>
      </w:r>
      <w:r w:rsidRPr="00F16203">
        <w:rPr>
          <w:rFonts w:asciiTheme="minorHAnsi" w:hAnsiTheme="minorHAnsi" w:cstheme="minorHAnsi"/>
          <w:sz w:val="22"/>
          <w:szCs w:val="22"/>
        </w:rPr>
        <w:t>.  That there is a</w:t>
      </w:r>
      <w:r w:rsidR="000C25B7" w:rsidRPr="00F16203">
        <w:rPr>
          <w:rFonts w:asciiTheme="minorHAnsi" w:hAnsiTheme="minorHAnsi" w:cstheme="minorHAnsi"/>
          <w:sz w:val="22"/>
          <w:szCs w:val="22"/>
        </w:rPr>
        <w:t>n influence or</w:t>
      </w:r>
      <w:r w:rsidRPr="00F16203">
        <w:rPr>
          <w:rFonts w:asciiTheme="minorHAnsi" w:hAnsiTheme="minorHAnsi" w:cstheme="minorHAnsi"/>
          <w:sz w:val="22"/>
          <w:szCs w:val="22"/>
        </w:rPr>
        <w:t xml:space="preserve"> shared foundation is indicated by the </w:t>
      </w:r>
      <w:r w:rsidR="000C25B7" w:rsidRPr="00F16203">
        <w:rPr>
          <w:rFonts w:asciiTheme="minorHAnsi" w:hAnsiTheme="minorHAnsi" w:cstheme="minorHAnsi"/>
          <w:sz w:val="22"/>
          <w:szCs w:val="22"/>
        </w:rPr>
        <w:t xml:space="preserve">joint use of the </w:t>
      </w:r>
      <w:r w:rsidRPr="00F16203">
        <w:rPr>
          <w:rFonts w:asciiTheme="minorHAnsi" w:hAnsiTheme="minorHAnsi" w:cstheme="minorHAnsi"/>
          <w:sz w:val="22"/>
          <w:szCs w:val="22"/>
        </w:rPr>
        <w:t xml:space="preserve">word ‘archetypal’ in both </w:t>
      </w:r>
      <w:r w:rsidR="000C25B7" w:rsidRPr="00F16203">
        <w:rPr>
          <w:rFonts w:asciiTheme="minorHAnsi" w:hAnsiTheme="minorHAnsi" w:cstheme="minorHAnsi"/>
          <w:sz w:val="22"/>
          <w:szCs w:val="22"/>
        </w:rPr>
        <w:t>appellations,</w:t>
      </w:r>
      <w:r w:rsidRPr="00F16203">
        <w:rPr>
          <w:rFonts w:asciiTheme="minorHAnsi" w:hAnsiTheme="minorHAnsi" w:cstheme="minorHAnsi"/>
          <w:sz w:val="22"/>
          <w:szCs w:val="22"/>
        </w:rPr>
        <w:t xml:space="preserve"> and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explicitly recognize</w:t>
      </w:r>
      <w:r w:rsidR="000C25B7" w:rsidRPr="00F16203">
        <w:rPr>
          <w:rFonts w:asciiTheme="minorHAnsi" w:hAnsiTheme="minorHAnsi" w:cstheme="minorHAnsi"/>
          <w:sz w:val="22"/>
          <w:szCs w:val="22"/>
        </w:rPr>
        <w:t>s</w:t>
      </w:r>
      <w:r w:rsidRPr="00F16203">
        <w:rPr>
          <w:rFonts w:asciiTheme="minorHAnsi" w:hAnsiTheme="minorHAnsi" w:cstheme="minorHAnsi"/>
          <w:sz w:val="22"/>
          <w:szCs w:val="22"/>
        </w:rPr>
        <w:t xml:space="preserve"> the contribution of Hillman’s thought to archetypal astrology and cosmology.</w:t>
      </w:r>
      <w:r w:rsidRPr="00F16203">
        <w:rPr>
          <w:rStyle w:val="FootnoteReference"/>
          <w:rFonts w:asciiTheme="minorHAnsi" w:hAnsiTheme="minorHAnsi" w:cstheme="minorHAnsi"/>
          <w:sz w:val="22"/>
          <w:szCs w:val="22"/>
        </w:rPr>
        <w:footnoteReference w:id="1"/>
      </w:r>
      <w:r w:rsidRPr="00F16203">
        <w:rPr>
          <w:rFonts w:asciiTheme="minorHAnsi" w:hAnsiTheme="minorHAnsi" w:cstheme="minorHAnsi"/>
          <w:sz w:val="22"/>
          <w:szCs w:val="22"/>
        </w:rPr>
        <w:t xml:space="preserve"> Following a brief introduction to both men and the disciplines associated with them, this essay will</w:t>
      </w:r>
      <w:r w:rsidR="000C25B7" w:rsidRPr="00F16203">
        <w:rPr>
          <w:rFonts w:asciiTheme="minorHAnsi" w:hAnsiTheme="minorHAnsi" w:cstheme="minorHAnsi"/>
          <w:sz w:val="22"/>
          <w:szCs w:val="22"/>
        </w:rPr>
        <w:t xml:space="preserve"> first</w:t>
      </w:r>
      <w:r w:rsidRPr="00F16203">
        <w:rPr>
          <w:rFonts w:asciiTheme="minorHAnsi" w:hAnsiTheme="minorHAnsi" w:cstheme="minorHAnsi"/>
          <w:sz w:val="22"/>
          <w:szCs w:val="22"/>
        </w:rPr>
        <w:t xml:space="preserve"> attempt to define key elements of Hillman’s cosmology that have contributed to</w:t>
      </w:r>
      <w:r w:rsidR="000C25B7" w:rsidRPr="00F16203">
        <w:rPr>
          <w:rFonts w:asciiTheme="minorHAnsi" w:hAnsiTheme="minorHAnsi" w:cstheme="minorHAnsi"/>
          <w:sz w:val="22"/>
          <w:szCs w:val="22"/>
        </w:rPr>
        <w:t>,</w:t>
      </w:r>
      <w:r w:rsidRPr="00F16203">
        <w:rPr>
          <w:rFonts w:asciiTheme="minorHAnsi" w:hAnsiTheme="minorHAnsi" w:cstheme="minorHAnsi"/>
          <w:sz w:val="22"/>
          <w:szCs w:val="22"/>
        </w:rPr>
        <w:t xml:space="preserve"> or are shared by</w:t>
      </w:r>
      <w:r w:rsidR="000C25B7" w:rsidRPr="00F16203">
        <w:rPr>
          <w:rFonts w:asciiTheme="minorHAnsi" w:hAnsiTheme="minorHAnsi" w:cstheme="minorHAnsi"/>
          <w:sz w:val="22"/>
          <w:szCs w:val="22"/>
        </w:rPr>
        <w:t>,</w:t>
      </w:r>
      <w:r w:rsidRPr="00F16203">
        <w:rPr>
          <w:rFonts w:asciiTheme="minorHAnsi" w:hAnsiTheme="minorHAnsi" w:cstheme="minorHAnsi"/>
          <w:sz w:val="22"/>
          <w:szCs w:val="22"/>
        </w:rPr>
        <w:t xml:space="preserve">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archetypal astrology</w:t>
      </w:r>
      <w:r w:rsidR="000C25B7" w:rsidRPr="00F16203">
        <w:rPr>
          <w:rFonts w:asciiTheme="minorHAnsi" w:hAnsiTheme="minorHAnsi" w:cstheme="minorHAnsi"/>
          <w:sz w:val="22"/>
          <w:szCs w:val="22"/>
        </w:rPr>
        <w:t xml:space="preserve">. It will then investigate how </w:t>
      </w:r>
      <w:r w:rsidRPr="00F16203">
        <w:rPr>
          <w:rFonts w:asciiTheme="minorHAnsi" w:hAnsiTheme="minorHAnsi" w:cstheme="minorHAnsi"/>
          <w:sz w:val="22"/>
          <w:szCs w:val="22"/>
        </w:rPr>
        <w:t xml:space="preserve">perspectives </w:t>
      </w:r>
      <w:r w:rsidR="000C25B7" w:rsidRPr="00F16203">
        <w:rPr>
          <w:rFonts w:asciiTheme="minorHAnsi" w:hAnsiTheme="minorHAnsi" w:cstheme="minorHAnsi"/>
          <w:sz w:val="22"/>
          <w:szCs w:val="22"/>
        </w:rPr>
        <w:t>on</w:t>
      </w:r>
      <w:r w:rsidRPr="00F16203">
        <w:rPr>
          <w:rFonts w:asciiTheme="minorHAnsi" w:hAnsiTheme="minorHAnsi" w:cstheme="minorHAnsi"/>
          <w:sz w:val="22"/>
          <w:szCs w:val="22"/>
        </w:rPr>
        <w:t xml:space="preserve"> these shared elements differ, and </w:t>
      </w:r>
      <w:r w:rsidR="000C25B7" w:rsidRPr="00F16203">
        <w:rPr>
          <w:rFonts w:asciiTheme="minorHAnsi" w:hAnsiTheme="minorHAnsi" w:cstheme="minorHAnsi"/>
          <w:sz w:val="22"/>
          <w:szCs w:val="22"/>
        </w:rPr>
        <w:t>finally, will</w:t>
      </w:r>
      <w:r w:rsidRPr="00F16203">
        <w:rPr>
          <w:rFonts w:asciiTheme="minorHAnsi" w:hAnsiTheme="minorHAnsi" w:cstheme="minorHAnsi"/>
          <w:sz w:val="22"/>
          <w:szCs w:val="22"/>
        </w:rPr>
        <w:t xml:space="preserve"> look at concepts</w:t>
      </w:r>
      <w:r w:rsidR="00A3556A" w:rsidRPr="00F16203">
        <w:rPr>
          <w:rFonts w:asciiTheme="minorHAnsi" w:hAnsiTheme="minorHAnsi" w:cstheme="minorHAnsi"/>
          <w:sz w:val="22"/>
          <w:szCs w:val="22"/>
        </w:rPr>
        <w:t xml:space="preserve"> such as the Self and Individuation, as well as the ‘hero’ myth,</w:t>
      </w:r>
      <w:r w:rsidRPr="00F16203">
        <w:rPr>
          <w:rFonts w:asciiTheme="minorHAnsi" w:hAnsiTheme="minorHAnsi" w:cstheme="minorHAnsi"/>
          <w:sz w:val="22"/>
          <w:szCs w:val="22"/>
        </w:rPr>
        <w:t xml:space="preserve"> </w:t>
      </w:r>
      <w:r w:rsidR="000C25B7" w:rsidRPr="00F16203">
        <w:rPr>
          <w:rFonts w:asciiTheme="minorHAnsi" w:hAnsiTheme="minorHAnsi" w:cstheme="minorHAnsi"/>
          <w:sz w:val="22"/>
          <w:szCs w:val="22"/>
        </w:rPr>
        <w:t xml:space="preserve">that were </w:t>
      </w:r>
      <w:r w:rsidR="00A3556A" w:rsidRPr="00F16203">
        <w:rPr>
          <w:rFonts w:asciiTheme="minorHAnsi" w:hAnsiTheme="minorHAnsi" w:cstheme="minorHAnsi"/>
          <w:sz w:val="22"/>
          <w:szCs w:val="22"/>
        </w:rPr>
        <w:t>criticized</w:t>
      </w:r>
      <w:r w:rsidR="000C25B7" w:rsidRPr="00F16203">
        <w:rPr>
          <w:rFonts w:asciiTheme="minorHAnsi" w:hAnsiTheme="minorHAnsi" w:cstheme="minorHAnsi"/>
          <w:sz w:val="22"/>
          <w:szCs w:val="22"/>
        </w:rPr>
        <w:t xml:space="preserve"> by </w:t>
      </w:r>
      <w:proofErr w:type="gramStart"/>
      <w:r w:rsidR="000C25B7" w:rsidRPr="00F16203">
        <w:rPr>
          <w:rFonts w:asciiTheme="minorHAnsi" w:hAnsiTheme="minorHAnsi" w:cstheme="minorHAnsi"/>
          <w:sz w:val="22"/>
          <w:szCs w:val="22"/>
        </w:rPr>
        <w:t>Hillman</w:t>
      </w:r>
      <w:proofErr w:type="gramEnd"/>
      <w:r w:rsidR="000C25B7" w:rsidRPr="00F16203">
        <w:rPr>
          <w:rFonts w:asciiTheme="minorHAnsi" w:hAnsiTheme="minorHAnsi" w:cstheme="minorHAnsi"/>
          <w:sz w:val="22"/>
          <w:szCs w:val="22"/>
        </w:rPr>
        <w:t xml:space="preserve"> but which seem to form part of </w:t>
      </w:r>
      <w:proofErr w:type="spellStart"/>
      <w:r w:rsidR="000C25B7" w:rsidRPr="00F16203">
        <w:rPr>
          <w:rFonts w:asciiTheme="minorHAnsi" w:hAnsiTheme="minorHAnsi" w:cstheme="minorHAnsi"/>
          <w:sz w:val="22"/>
          <w:szCs w:val="22"/>
        </w:rPr>
        <w:t>Tarnas</w:t>
      </w:r>
      <w:proofErr w:type="spellEnd"/>
      <w:r w:rsidR="000C25B7" w:rsidRPr="00F16203">
        <w:rPr>
          <w:rFonts w:asciiTheme="minorHAnsi" w:hAnsiTheme="minorHAnsi" w:cstheme="minorHAnsi"/>
          <w:sz w:val="22"/>
          <w:szCs w:val="22"/>
        </w:rPr>
        <w:t xml:space="preserve">’ </w:t>
      </w:r>
      <w:r w:rsidR="00A3556A" w:rsidRPr="00F16203">
        <w:rPr>
          <w:rFonts w:asciiTheme="minorHAnsi" w:hAnsiTheme="minorHAnsi" w:cstheme="minorHAnsi"/>
          <w:sz w:val="22"/>
          <w:szCs w:val="22"/>
        </w:rPr>
        <w:t>thinking.</w:t>
      </w:r>
    </w:p>
    <w:p w14:paraId="2BB985F6" w14:textId="77777777" w:rsidR="00777BB4" w:rsidRPr="00F16203" w:rsidRDefault="00777BB4" w:rsidP="00777BB4">
      <w:pPr>
        <w:pStyle w:val="Standard"/>
        <w:rPr>
          <w:rFonts w:asciiTheme="minorHAnsi" w:hAnsiTheme="minorHAnsi" w:cstheme="minorHAnsi"/>
          <w:sz w:val="22"/>
          <w:szCs w:val="22"/>
        </w:rPr>
      </w:pPr>
    </w:p>
    <w:p w14:paraId="075505BD" w14:textId="77777777" w:rsidR="00777BB4" w:rsidRPr="00F16203" w:rsidRDefault="00777BB4" w:rsidP="00777BB4">
      <w:pPr>
        <w:pStyle w:val="Heading2"/>
        <w:rPr>
          <w:rFonts w:asciiTheme="minorHAnsi" w:hAnsiTheme="minorHAnsi" w:cstheme="minorHAnsi"/>
          <w:sz w:val="22"/>
          <w:szCs w:val="22"/>
        </w:rPr>
      </w:pPr>
      <w:r w:rsidRPr="00F16203">
        <w:rPr>
          <w:rFonts w:asciiTheme="minorHAnsi" w:hAnsiTheme="minorHAnsi" w:cstheme="minorHAnsi"/>
          <w:sz w:val="22"/>
          <w:szCs w:val="22"/>
        </w:rPr>
        <w:t>James Hillman and archetypal psychology</w:t>
      </w:r>
    </w:p>
    <w:p w14:paraId="3C1875F2" w14:textId="6AB7862F"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James Hillman (1926-2011) trained with Jung and was for a time Director of Studies at the Jung Institute in Zurich.</w:t>
      </w:r>
      <w:r w:rsidR="00E619A1">
        <w:rPr>
          <w:rStyle w:val="FootnoteReference"/>
          <w:rFonts w:asciiTheme="minorHAnsi" w:hAnsiTheme="minorHAnsi" w:cstheme="minorHAnsi"/>
          <w:sz w:val="22"/>
          <w:szCs w:val="22"/>
        </w:rPr>
        <w:footnoteReference w:id="2"/>
      </w:r>
      <w:r w:rsidRPr="00F16203">
        <w:rPr>
          <w:rFonts w:asciiTheme="minorHAnsi" w:hAnsiTheme="minorHAnsi" w:cstheme="minorHAnsi"/>
          <w:sz w:val="22"/>
          <w:szCs w:val="22"/>
        </w:rPr>
        <w:t xml:space="preserve"> He began to develop ‘archetypal psychology’ on his return to his native America.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(1950-)</w:t>
      </w:r>
      <w:r w:rsidR="00E745BB" w:rsidRPr="00F16203">
        <w:rPr>
          <w:rFonts w:asciiTheme="minorHAnsi" w:hAnsiTheme="minorHAnsi" w:cstheme="minorHAnsi"/>
          <w:sz w:val="22"/>
          <w:szCs w:val="22"/>
        </w:rPr>
        <w:t xml:space="preserve"> </w:t>
      </w:r>
      <w:r w:rsidR="00A01386" w:rsidRPr="00F16203">
        <w:rPr>
          <w:rFonts w:asciiTheme="minorHAnsi" w:hAnsiTheme="minorHAnsi" w:cstheme="minorHAnsi"/>
          <w:sz w:val="22"/>
          <w:szCs w:val="22"/>
        </w:rPr>
        <w:t>said Hillman</w:t>
      </w:r>
      <w:r w:rsidRPr="00F16203">
        <w:rPr>
          <w:rFonts w:asciiTheme="minorHAnsi" w:hAnsiTheme="minorHAnsi" w:cstheme="minorHAnsi"/>
          <w:sz w:val="22"/>
          <w:szCs w:val="22"/>
        </w:rPr>
        <w:t xml:space="preserve"> “brought the very word ‘soul’ back to psychology,” and indeed the first words of Hillman’s book </w:t>
      </w:r>
      <w:r w:rsidRPr="00F16203">
        <w:rPr>
          <w:rFonts w:asciiTheme="minorHAnsi" w:hAnsiTheme="minorHAnsi" w:cstheme="minorHAnsi"/>
          <w:i/>
          <w:sz w:val="22"/>
          <w:szCs w:val="22"/>
        </w:rPr>
        <w:t>Re</w:t>
      </w:r>
      <w:r w:rsidR="00A01386" w:rsidRPr="00F16203">
        <w:rPr>
          <w:rFonts w:asciiTheme="minorHAnsi" w:hAnsiTheme="minorHAnsi" w:cstheme="minorHAnsi"/>
          <w:i/>
          <w:sz w:val="22"/>
          <w:szCs w:val="22"/>
        </w:rPr>
        <w:t>-</w:t>
      </w:r>
      <w:r w:rsidRPr="00F16203">
        <w:rPr>
          <w:rFonts w:asciiTheme="minorHAnsi" w:hAnsiTheme="minorHAnsi" w:cstheme="minorHAnsi"/>
          <w:i/>
          <w:sz w:val="22"/>
          <w:szCs w:val="22"/>
        </w:rPr>
        <w:t>visioning Psychology</w:t>
      </w:r>
      <w:r w:rsidRPr="00F16203">
        <w:rPr>
          <w:rFonts w:asciiTheme="minorHAnsi" w:hAnsiTheme="minorHAnsi" w:cstheme="minorHAnsi"/>
          <w:sz w:val="22"/>
          <w:szCs w:val="22"/>
        </w:rPr>
        <w:t xml:space="preserve">  are </w:t>
      </w:r>
      <w:r w:rsidR="00A01386" w:rsidRPr="00F16203">
        <w:rPr>
          <w:rFonts w:asciiTheme="minorHAnsi" w:hAnsiTheme="minorHAnsi" w:cstheme="minorHAnsi"/>
          <w:sz w:val="22"/>
          <w:szCs w:val="22"/>
        </w:rPr>
        <w:t>“</w:t>
      </w:r>
      <w:r w:rsidRPr="00F16203">
        <w:rPr>
          <w:rFonts w:asciiTheme="minorHAnsi" w:hAnsiTheme="minorHAnsi" w:cstheme="minorHAnsi"/>
          <w:sz w:val="22"/>
          <w:szCs w:val="22"/>
        </w:rPr>
        <w:t>this book is about soul-making.”</w:t>
      </w:r>
      <w:r w:rsidRPr="00F16203">
        <w:rPr>
          <w:rStyle w:val="FootnoteReference"/>
          <w:rFonts w:asciiTheme="minorHAnsi" w:hAnsiTheme="minorHAnsi" w:cstheme="minorHAnsi"/>
          <w:sz w:val="22"/>
          <w:szCs w:val="22"/>
        </w:rPr>
        <w:footnoteReference w:id="3"/>
      </w:r>
      <w:r w:rsidRPr="00F16203">
        <w:rPr>
          <w:rFonts w:asciiTheme="minorHAnsi" w:hAnsiTheme="minorHAnsi" w:cstheme="minorHAnsi"/>
          <w:sz w:val="22"/>
          <w:szCs w:val="22"/>
        </w:rPr>
        <w:t xml:space="preserve"> </w:t>
      </w:r>
      <w:r w:rsidR="00A01386" w:rsidRPr="00F16203">
        <w:rPr>
          <w:rFonts w:asciiTheme="minorHAnsi" w:hAnsiTheme="minorHAnsi" w:cstheme="minorHAnsi"/>
          <w:sz w:val="22"/>
          <w:szCs w:val="22"/>
        </w:rPr>
        <w:t>Hillman</w:t>
      </w:r>
      <w:r w:rsidRPr="00F16203">
        <w:rPr>
          <w:rFonts w:asciiTheme="minorHAnsi" w:hAnsiTheme="minorHAnsi" w:cstheme="minorHAnsi"/>
          <w:sz w:val="22"/>
          <w:szCs w:val="22"/>
        </w:rPr>
        <w:t xml:space="preserve"> saw psychology as properly involved with matters of the soul and was critical of what he saw as contemporary psychology’s “focus upon self-actualization and spirituality” as well as its belief in “the unity and essential ‘health’ of the self.”</w:t>
      </w:r>
      <w:r w:rsidRPr="00F16203">
        <w:rPr>
          <w:rStyle w:val="FootnoteReference"/>
          <w:rFonts w:asciiTheme="minorHAnsi" w:hAnsiTheme="minorHAnsi" w:cstheme="minorHAnsi"/>
          <w:sz w:val="22"/>
          <w:szCs w:val="22"/>
        </w:rPr>
        <w:footnoteReference w:id="4"/>
      </w:r>
      <w:r w:rsidR="007B7646">
        <w:rPr>
          <w:rFonts w:asciiTheme="minorHAnsi" w:hAnsiTheme="minorHAnsi" w:cstheme="minorHAnsi"/>
          <w:sz w:val="22"/>
          <w:szCs w:val="22"/>
        </w:rPr>
        <w:t xml:space="preserve"> </w:t>
      </w:r>
      <w:r w:rsidRPr="00F16203">
        <w:rPr>
          <w:rFonts w:asciiTheme="minorHAnsi" w:hAnsiTheme="minorHAnsi" w:cstheme="minorHAnsi"/>
          <w:sz w:val="22"/>
          <w:szCs w:val="22"/>
        </w:rPr>
        <w:t xml:space="preserve">Unlike such psychologies, Hillman states that the ‘agenda’ of archetypal psychology is </w:t>
      </w:r>
      <w:r w:rsidR="00A01386" w:rsidRPr="00F16203">
        <w:rPr>
          <w:rFonts w:asciiTheme="minorHAnsi" w:hAnsiTheme="minorHAnsi" w:cstheme="minorHAnsi"/>
          <w:sz w:val="22"/>
          <w:szCs w:val="22"/>
        </w:rPr>
        <w:t>“</w:t>
      </w:r>
      <w:r w:rsidRPr="00F16203">
        <w:rPr>
          <w:rFonts w:asciiTheme="minorHAnsi" w:hAnsiTheme="minorHAnsi" w:cstheme="minorHAnsi"/>
          <w:sz w:val="22"/>
          <w:szCs w:val="22"/>
        </w:rPr>
        <w:t>to restore the mythical perspective … by recognizing the soul’s intrinsic affinity with, nay, love for, the Gods.</w:t>
      </w:r>
      <w:r w:rsidR="00A01386" w:rsidRPr="00F16203">
        <w:rPr>
          <w:rFonts w:asciiTheme="minorHAnsi" w:hAnsiTheme="minorHAnsi" w:cstheme="minorHAnsi"/>
          <w:sz w:val="22"/>
          <w:szCs w:val="22"/>
        </w:rPr>
        <w:t>”</w:t>
      </w:r>
      <w:r w:rsidR="00A01386" w:rsidRPr="00F16203">
        <w:rPr>
          <w:rStyle w:val="FootnoteReference"/>
          <w:rFonts w:asciiTheme="minorHAnsi" w:hAnsiTheme="minorHAnsi" w:cstheme="minorHAnsi"/>
          <w:sz w:val="22"/>
          <w:szCs w:val="22"/>
        </w:rPr>
        <w:footnoteReference w:id="5"/>
      </w:r>
      <w:r w:rsidRPr="00F16203">
        <w:rPr>
          <w:rFonts w:asciiTheme="minorHAnsi" w:hAnsiTheme="minorHAnsi" w:cstheme="minorHAnsi"/>
          <w:sz w:val="22"/>
          <w:szCs w:val="22"/>
        </w:rPr>
        <w:t xml:space="preserve"> </w:t>
      </w:r>
    </w:p>
    <w:p w14:paraId="1BA82054" w14:textId="77777777" w:rsidR="00777BB4" w:rsidRPr="00F16203" w:rsidRDefault="00777BB4" w:rsidP="00777BB4">
      <w:pPr>
        <w:pStyle w:val="Standard"/>
        <w:rPr>
          <w:rFonts w:asciiTheme="minorHAnsi" w:hAnsiTheme="minorHAnsi" w:cstheme="minorHAnsi"/>
          <w:sz w:val="22"/>
          <w:szCs w:val="22"/>
        </w:rPr>
      </w:pPr>
    </w:p>
    <w:p w14:paraId="1BECEA4B" w14:textId="266134A7"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The gods Hillman is speaking of are </w:t>
      </w:r>
      <w:r w:rsidR="00A01386" w:rsidRPr="00F16203">
        <w:rPr>
          <w:rFonts w:asciiTheme="minorHAnsi" w:hAnsiTheme="minorHAnsi" w:cstheme="minorHAnsi"/>
          <w:sz w:val="22"/>
          <w:szCs w:val="22"/>
        </w:rPr>
        <w:t>predominantly</w:t>
      </w:r>
      <w:r w:rsidRPr="00F16203">
        <w:rPr>
          <w:rFonts w:asciiTheme="minorHAnsi" w:hAnsiTheme="minorHAnsi" w:cstheme="minorHAnsi"/>
          <w:sz w:val="22"/>
          <w:szCs w:val="22"/>
        </w:rPr>
        <w:t xml:space="preserve"> the Greek gods, and explicitly not the Christian </w:t>
      </w:r>
      <w:r w:rsidR="00A01386" w:rsidRPr="00F16203">
        <w:rPr>
          <w:rFonts w:asciiTheme="minorHAnsi" w:hAnsiTheme="minorHAnsi" w:cstheme="minorHAnsi"/>
          <w:sz w:val="22"/>
          <w:szCs w:val="22"/>
        </w:rPr>
        <w:t>G</w:t>
      </w:r>
      <w:r w:rsidRPr="00F16203">
        <w:rPr>
          <w:rFonts w:asciiTheme="minorHAnsi" w:hAnsiTheme="minorHAnsi" w:cstheme="minorHAnsi"/>
          <w:sz w:val="22"/>
          <w:szCs w:val="22"/>
        </w:rPr>
        <w:t>od</w:t>
      </w:r>
      <w:r w:rsidR="00A01386" w:rsidRPr="00F16203">
        <w:rPr>
          <w:rFonts w:asciiTheme="minorHAnsi" w:hAnsiTheme="minorHAnsi" w:cstheme="minorHAnsi"/>
          <w:sz w:val="22"/>
          <w:szCs w:val="22"/>
        </w:rPr>
        <w:t>.</w:t>
      </w:r>
      <w:r w:rsidRPr="00F16203">
        <w:rPr>
          <w:rStyle w:val="FootnoteReference"/>
          <w:rFonts w:asciiTheme="minorHAnsi" w:hAnsiTheme="minorHAnsi" w:cstheme="minorHAnsi"/>
          <w:sz w:val="22"/>
          <w:szCs w:val="22"/>
        </w:rPr>
        <w:footnoteReference w:id="6"/>
      </w:r>
      <w:r w:rsidRPr="00F16203">
        <w:rPr>
          <w:rFonts w:asciiTheme="minorHAnsi" w:hAnsiTheme="minorHAnsi" w:cstheme="minorHAnsi"/>
          <w:sz w:val="22"/>
          <w:szCs w:val="22"/>
        </w:rPr>
        <w:t xml:space="preserve"> Hillman rejected the monotheism of Christianity which he saw as forming part of Jung’s psychology. His book, </w:t>
      </w:r>
      <w:r w:rsidR="00A01386" w:rsidRPr="00F16203">
        <w:rPr>
          <w:rFonts w:asciiTheme="minorHAnsi" w:hAnsiTheme="minorHAnsi" w:cstheme="minorHAnsi"/>
          <w:i/>
          <w:sz w:val="22"/>
          <w:szCs w:val="22"/>
        </w:rPr>
        <w:t>Re-visioning Psychology</w:t>
      </w:r>
      <w:r w:rsidR="00A01386" w:rsidRPr="00F16203">
        <w:rPr>
          <w:rFonts w:asciiTheme="minorHAnsi" w:hAnsiTheme="minorHAnsi" w:cstheme="minorHAnsi"/>
          <w:sz w:val="22"/>
          <w:szCs w:val="22"/>
        </w:rPr>
        <w:t xml:space="preserve">, </w:t>
      </w:r>
      <w:r w:rsidRPr="00F16203">
        <w:rPr>
          <w:rFonts w:asciiTheme="minorHAnsi" w:hAnsiTheme="minorHAnsi" w:cstheme="minorHAnsi"/>
          <w:sz w:val="22"/>
          <w:szCs w:val="22"/>
        </w:rPr>
        <w:t xml:space="preserve">is not only </w:t>
      </w:r>
      <w:r w:rsidR="00A01386" w:rsidRPr="00F16203">
        <w:rPr>
          <w:rFonts w:asciiTheme="minorHAnsi" w:hAnsiTheme="minorHAnsi" w:cstheme="minorHAnsi"/>
          <w:sz w:val="22"/>
          <w:szCs w:val="22"/>
        </w:rPr>
        <w:t>“</w:t>
      </w:r>
      <w:r w:rsidRPr="00F16203">
        <w:rPr>
          <w:rFonts w:asciiTheme="minorHAnsi" w:hAnsiTheme="minorHAnsi" w:cstheme="minorHAnsi"/>
          <w:sz w:val="22"/>
          <w:szCs w:val="22"/>
        </w:rPr>
        <w:t>a way into Jung</w:t>
      </w:r>
      <w:r w:rsidR="00A01386" w:rsidRPr="00F16203">
        <w:rPr>
          <w:rFonts w:asciiTheme="minorHAnsi" w:hAnsiTheme="minorHAnsi" w:cstheme="minorHAnsi"/>
          <w:sz w:val="22"/>
          <w:szCs w:val="22"/>
        </w:rPr>
        <w:t xml:space="preserve">” </w:t>
      </w:r>
      <w:r w:rsidRPr="00F16203">
        <w:rPr>
          <w:rFonts w:asciiTheme="minorHAnsi" w:hAnsiTheme="minorHAnsi" w:cstheme="minorHAnsi"/>
          <w:sz w:val="22"/>
          <w:szCs w:val="22"/>
        </w:rPr>
        <w:t xml:space="preserve">but also </w:t>
      </w:r>
      <w:r w:rsidR="00A01386" w:rsidRPr="00F16203">
        <w:rPr>
          <w:rFonts w:asciiTheme="minorHAnsi" w:hAnsiTheme="minorHAnsi" w:cstheme="minorHAnsi"/>
          <w:sz w:val="22"/>
          <w:szCs w:val="22"/>
        </w:rPr>
        <w:t>“</w:t>
      </w:r>
      <w:r w:rsidRPr="00F16203">
        <w:rPr>
          <w:rFonts w:asciiTheme="minorHAnsi" w:hAnsiTheme="minorHAnsi" w:cstheme="minorHAnsi"/>
          <w:sz w:val="22"/>
          <w:szCs w:val="22"/>
        </w:rPr>
        <w:t>a way out of Jung—particularly his theology.</w:t>
      </w:r>
      <w:r w:rsidR="00A01386" w:rsidRPr="00F16203">
        <w:rPr>
          <w:rFonts w:asciiTheme="minorHAnsi" w:hAnsiTheme="minorHAnsi" w:cstheme="minorHAnsi"/>
          <w:sz w:val="22"/>
          <w:szCs w:val="22"/>
        </w:rPr>
        <w:t>”</w:t>
      </w:r>
      <w:r w:rsidRPr="00F16203">
        <w:rPr>
          <w:rStyle w:val="FootnoteReference"/>
          <w:rFonts w:asciiTheme="minorHAnsi" w:hAnsiTheme="minorHAnsi" w:cstheme="minorHAnsi"/>
          <w:sz w:val="22"/>
          <w:szCs w:val="22"/>
        </w:rPr>
        <w:footnoteReference w:id="7"/>
      </w:r>
      <w:r w:rsidRPr="00F16203">
        <w:rPr>
          <w:rFonts w:asciiTheme="minorHAnsi" w:hAnsiTheme="minorHAnsi" w:cstheme="minorHAnsi"/>
          <w:sz w:val="22"/>
          <w:szCs w:val="22"/>
        </w:rPr>
        <w:t xml:space="preserve"> </w:t>
      </w:r>
    </w:p>
    <w:p w14:paraId="6AE5066D" w14:textId="77777777" w:rsidR="00777BB4" w:rsidRPr="00F16203" w:rsidRDefault="00777BB4" w:rsidP="00777BB4">
      <w:pPr>
        <w:pStyle w:val="Heading2"/>
        <w:rPr>
          <w:rFonts w:asciiTheme="minorHAnsi" w:hAnsiTheme="minorHAnsi" w:cstheme="minorHAnsi"/>
          <w:sz w:val="22"/>
          <w:szCs w:val="22"/>
        </w:rPr>
      </w:pPr>
    </w:p>
    <w:p w14:paraId="6F3472DD" w14:textId="77777777" w:rsidR="00777BB4" w:rsidRPr="00F16203" w:rsidRDefault="00777BB4" w:rsidP="00777BB4">
      <w:pPr>
        <w:pStyle w:val="Heading2"/>
        <w:rPr>
          <w:rFonts w:asciiTheme="minorHAnsi" w:hAnsiTheme="minorHAnsi" w:cstheme="minorHAnsi"/>
          <w:sz w:val="22"/>
          <w:szCs w:val="22"/>
        </w:rPr>
      </w:pP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and archetypal astrology</w:t>
      </w:r>
    </w:p>
    <w:p w14:paraId="4A277E72" w14:textId="1D58CF94"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The principals and concerns of Richard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archetypal cosmology and astrology are explicitly laid out in </w:t>
      </w:r>
      <w:r w:rsidRPr="00F16203">
        <w:rPr>
          <w:rFonts w:asciiTheme="minorHAnsi" w:hAnsiTheme="minorHAnsi" w:cstheme="minorHAnsi"/>
          <w:i/>
          <w:sz w:val="22"/>
          <w:szCs w:val="22"/>
        </w:rPr>
        <w:t>Cosmos and Psyche</w:t>
      </w:r>
      <w:r w:rsidRPr="00F16203">
        <w:rPr>
          <w:rFonts w:asciiTheme="minorHAnsi" w:hAnsiTheme="minorHAnsi" w:cstheme="minorHAnsi"/>
          <w:sz w:val="22"/>
          <w:szCs w:val="22"/>
        </w:rPr>
        <w:t xml:space="preserve">, which postulates an ensouled universe and makes correlations between planetary transits and historical events in world history, </w:t>
      </w:r>
      <w:r w:rsidR="00200A66" w:rsidRPr="00F16203">
        <w:rPr>
          <w:rFonts w:asciiTheme="minorHAnsi" w:hAnsiTheme="minorHAnsi" w:cstheme="minorHAnsi"/>
          <w:sz w:val="22"/>
          <w:szCs w:val="22"/>
        </w:rPr>
        <w:t xml:space="preserve">examining </w:t>
      </w:r>
      <w:r w:rsidRPr="00F16203">
        <w:rPr>
          <w:rFonts w:asciiTheme="minorHAnsi" w:hAnsiTheme="minorHAnsi" w:cstheme="minorHAnsi"/>
          <w:sz w:val="22"/>
          <w:szCs w:val="22"/>
        </w:rPr>
        <w:t>cycles of four planetary pairs.</w:t>
      </w:r>
      <w:r w:rsidRPr="00F16203">
        <w:rPr>
          <w:rStyle w:val="FootnoteReference"/>
          <w:rFonts w:asciiTheme="minorHAnsi" w:hAnsiTheme="minorHAnsi" w:cstheme="minorHAnsi"/>
          <w:sz w:val="22"/>
          <w:szCs w:val="22"/>
        </w:rPr>
        <w:footnoteReference w:id="8"/>
      </w:r>
      <w:r w:rsidRPr="00F16203">
        <w:rPr>
          <w:rFonts w:asciiTheme="minorHAnsi" w:hAnsiTheme="minorHAnsi" w:cstheme="minorHAnsi"/>
          <w:sz w:val="22"/>
          <w:szCs w:val="22"/>
        </w:rPr>
        <w:t xml:space="preserve"> Archetypal cosmology and astrology </w:t>
      </w:r>
      <w:r w:rsidR="00200A66" w:rsidRPr="00F16203">
        <w:rPr>
          <w:rFonts w:asciiTheme="minorHAnsi" w:hAnsiTheme="minorHAnsi" w:cstheme="minorHAnsi"/>
          <w:sz w:val="22"/>
          <w:szCs w:val="22"/>
        </w:rPr>
        <w:t>was developed through</w:t>
      </w:r>
      <w:r w:rsidRPr="00F16203">
        <w:rPr>
          <w:rFonts w:asciiTheme="minorHAnsi" w:hAnsiTheme="minorHAnsi" w:cstheme="minorHAnsi"/>
          <w:sz w:val="22"/>
          <w:szCs w:val="22"/>
        </w:rPr>
        <w:t xml:space="preserve"> research at the </w:t>
      </w:r>
      <w:proofErr w:type="spellStart"/>
      <w:r w:rsidRPr="00F16203">
        <w:rPr>
          <w:rFonts w:asciiTheme="minorHAnsi" w:hAnsiTheme="minorHAnsi" w:cstheme="minorHAnsi"/>
          <w:sz w:val="22"/>
          <w:szCs w:val="22"/>
        </w:rPr>
        <w:t>Esalen</w:t>
      </w:r>
      <w:proofErr w:type="spellEnd"/>
      <w:r w:rsidRPr="00F16203">
        <w:rPr>
          <w:rFonts w:asciiTheme="minorHAnsi" w:hAnsiTheme="minorHAnsi" w:cstheme="minorHAnsi"/>
          <w:sz w:val="22"/>
          <w:szCs w:val="22"/>
        </w:rPr>
        <w:t xml:space="preserve"> Institute during the 1970s and ’80s and the California Institute of Integral Studies from the 1990s.</w:t>
      </w:r>
      <w:r w:rsidRPr="00F16203">
        <w:rPr>
          <w:rStyle w:val="FootnoteReference"/>
          <w:rFonts w:asciiTheme="minorHAnsi" w:hAnsiTheme="minorHAnsi" w:cstheme="minorHAnsi"/>
          <w:sz w:val="22"/>
          <w:szCs w:val="22"/>
        </w:rPr>
        <w:footnoteReference w:id="9"/>
      </w:r>
      <w:r w:rsidRPr="00F16203">
        <w:rPr>
          <w:rFonts w:asciiTheme="minorHAnsi" w:hAnsiTheme="minorHAnsi" w:cstheme="minorHAnsi"/>
          <w:sz w:val="22"/>
          <w:szCs w:val="22"/>
        </w:rPr>
        <w:t xml:space="preserve"> </w:t>
      </w:r>
    </w:p>
    <w:p w14:paraId="682AC67C" w14:textId="77777777" w:rsidR="00777BB4" w:rsidRPr="00F16203" w:rsidRDefault="00777BB4" w:rsidP="00777BB4">
      <w:pPr>
        <w:pStyle w:val="Standard"/>
        <w:rPr>
          <w:rFonts w:asciiTheme="minorHAnsi" w:hAnsiTheme="minorHAnsi" w:cstheme="minorHAnsi"/>
          <w:i/>
          <w:iCs/>
          <w:sz w:val="22"/>
          <w:szCs w:val="22"/>
        </w:rPr>
      </w:pPr>
    </w:p>
    <w:p w14:paraId="4C0D728A" w14:textId="35948965" w:rsidR="00777BB4" w:rsidRPr="00F16203" w:rsidRDefault="00200A66" w:rsidP="00777BB4">
      <w:pPr>
        <w:pStyle w:val="Standard"/>
        <w:rPr>
          <w:rFonts w:asciiTheme="minorHAnsi" w:hAnsiTheme="minorHAnsi" w:cstheme="minorHAnsi"/>
          <w:sz w:val="22"/>
          <w:szCs w:val="22"/>
        </w:rPr>
      </w:pPr>
      <w:r w:rsidRPr="00F16203">
        <w:rPr>
          <w:rFonts w:asciiTheme="minorHAnsi" w:hAnsiTheme="minorHAnsi" w:cstheme="minorHAnsi"/>
          <w:sz w:val="22"/>
          <w:szCs w:val="22"/>
        </w:rPr>
        <w:t>Archetypal</w:t>
      </w:r>
      <w:r w:rsidR="00777BB4" w:rsidRPr="00F16203">
        <w:rPr>
          <w:rFonts w:asciiTheme="minorHAnsi" w:hAnsiTheme="minorHAnsi" w:cstheme="minorHAnsi"/>
          <w:sz w:val="22"/>
          <w:szCs w:val="22"/>
        </w:rPr>
        <w:t xml:space="preserve"> astrology is not concerned with </w:t>
      </w:r>
      <w:r w:rsidRPr="00F16203">
        <w:rPr>
          <w:rFonts w:asciiTheme="minorHAnsi" w:hAnsiTheme="minorHAnsi" w:cstheme="minorHAnsi"/>
          <w:sz w:val="22"/>
          <w:szCs w:val="22"/>
        </w:rPr>
        <w:t>the</w:t>
      </w:r>
      <w:r w:rsidR="00777BB4" w:rsidRPr="00F16203">
        <w:rPr>
          <w:rFonts w:asciiTheme="minorHAnsi" w:hAnsiTheme="minorHAnsi" w:cstheme="minorHAnsi"/>
          <w:sz w:val="22"/>
          <w:szCs w:val="22"/>
        </w:rPr>
        <w:t xml:space="preserve"> zodiac </w:t>
      </w:r>
      <w:r w:rsidRPr="00F16203">
        <w:rPr>
          <w:rFonts w:asciiTheme="minorHAnsi" w:hAnsiTheme="minorHAnsi" w:cstheme="minorHAnsi"/>
          <w:sz w:val="22"/>
          <w:szCs w:val="22"/>
        </w:rPr>
        <w:t>or</w:t>
      </w:r>
      <w:r w:rsidR="00777BB4" w:rsidRPr="00F16203">
        <w:rPr>
          <w:rFonts w:asciiTheme="minorHAnsi" w:hAnsiTheme="minorHAnsi" w:cstheme="minorHAnsi"/>
          <w:sz w:val="22"/>
          <w:szCs w:val="22"/>
        </w:rPr>
        <w:t xml:space="preserve"> planetary houses, </w:t>
      </w:r>
      <w:r w:rsidR="006E5CE0" w:rsidRPr="00F16203">
        <w:rPr>
          <w:rFonts w:asciiTheme="minorHAnsi" w:hAnsiTheme="minorHAnsi" w:cstheme="minorHAnsi"/>
          <w:sz w:val="22"/>
          <w:szCs w:val="22"/>
        </w:rPr>
        <w:t>putting all its focus</w:t>
      </w:r>
      <w:r w:rsidR="00777BB4" w:rsidRPr="00F16203">
        <w:rPr>
          <w:rFonts w:asciiTheme="minorHAnsi" w:hAnsiTheme="minorHAnsi" w:cstheme="minorHAnsi"/>
          <w:sz w:val="22"/>
          <w:szCs w:val="22"/>
        </w:rPr>
        <w:t xml:space="preserve"> on the planets, their relationship to each other in the chart and transits. </w:t>
      </w:r>
      <w:r w:rsidR="00777BB4" w:rsidRPr="00F16203">
        <w:rPr>
          <w:rStyle w:val="FootnoteReference"/>
          <w:rFonts w:asciiTheme="minorHAnsi" w:hAnsiTheme="minorHAnsi" w:cstheme="minorHAnsi"/>
          <w:sz w:val="22"/>
          <w:szCs w:val="22"/>
        </w:rPr>
        <w:footnoteReference w:id="10"/>
      </w:r>
      <w:r w:rsidR="00777BB4" w:rsidRPr="00F16203">
        <w:rPr>
          <w:rFonts w:asciiTheme="minorHAnsi" w:hAnsiTheme="minorHAnsi" w:cstheme="minorHAnsi"/>
          <w:sz w:val="22"/>
          <w:szCs w:val="22"/>
        </w:rPr>
        <w:t xml:space="preserve"> Keiron Le Grice states that “The central supposition informing archetypal astrology is that one can gain a deep insight into the archetypal dynamics underlying human experience by interpreting the meaning of the positions of the planets in relationship to each other.”</w:t>
      </w:r>
      <w:r w:rsidR="00777BB4" w:rsidRPr="00F16203">
        <w:rPr>
          <w:rStyle w:val="FootnoteReference"/>
          <w:rFonts w:asciiTheme="minorHAnsi" w:hAnsiTheme="minorHAnsi" w:cstheme="minorHAnsi"/>
          <w:sz w:val="22"/>
          <w:szCs w:val="22"/>
        </w:rPr>
        <w:footnoteReference w:id="11"/>
      </w:r>
    </w:p>
    <w:p w14:paraId="3AEFFCC3" w14:textId="77777777" w:rsidR="00777BB4" w:rsidRPr="00F16203" w:rsidRDefault="00777BB4" w:rsidP="00777BB4">
      <w:pPr>
        <w:pStyle w:val="Standard"/>
        <w:rPr>
          <w:rFonts w:asciiTheme="minorHAnsi" w:hAnsiTheme="minorHAnsi" w:cstheme="minorHAnsi"/>
          <w:sz w:val="22"/>
          <w:szCs w:val="22"/>
        </w:rPr>
      </w:pPr>
    </w:p>
    <w:p w14:paraId="23C09C82" w14:textId="113EFB27" w:rsidR="00777BB4" w:rsidRPr="00F16203" w:rsidRDefault="006E5CE0"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The associated journal, </w:t>
      </w:r>
      <w:r w:rsidRPr="00F16203">
        <w:rPr>
          <w:rFonts w:asciiTheme="minorHAnsi" w:hAnsiTheme="minorHAnsi" w:cstheme="minorHAnsi"/>
          <w:i/>
          <w:sz w:val="22"/>
          <w:szCs w:val="22"/>
        </w:rPr>
        <w:t>Archai</w:t>
      </w:r>
      <w:r w:rsidRPr="00F16203">
        <w:rPr>
          <w:rFonts w:asciiTheme="minorHAnsi" w:hAnsiTheme="minorHAnsi" w:cstheme="minorHAnsi"/>
          <w:sz w:val="22"/>
          <w:szCs w:val="22"/>
        </w:rPr>
        <w:t xml:space="preserve"> –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often-used word for the archetypes (‘gods’ being Hillman’s preferred term) - is an academic journal that continues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work in </w:t>
      </w:r>
      <w:r w:rsidRPr="00F16203">
        <w:rPr>
          <w:rFonts w:asciiTheme="minorHAnsi" w:hAnsiTheme="minorHAnsi" w:cstheme="minorHAnsi"/>
          <w:i/>
          <w:sz w:val="22"/>
          <w:szCs w:val="22"/>
        </w:rPr>
        <w:t>Cosmos and Psyche</w:t>
      </w:r>
      <w:r w:rsidRPr="00F16203">
        <w:rPr>
          <w:rFonts w:asciiTheme="minorHAnsi" w:hAnsiTheme="minorHAnsi" w:cstheme="minorHAnsi"/>
          <w:sz w:val="22"/>
          <w:szCs w:val="22"/>
        </w:rPr>
        <w:t xml:space="preserve">, </w:t>
      </w:r>
      <w:r w:rsidR="00777BB4" w:rsidRPr="00F16203">
        <w:rPr>
          <w:rFonts w:asciiTheme="minorHAnsi" w:hAnsiTheme="minorHAnsi" w:cstheme="minorHAnsi"/>
          <w:sz w:val="22"/>
          <w:szCs w:val="22"/>
        </w:rPr>
        <w:t xml:space="preserve">exploring “the theoretical basis of </w:t>
      </w:r>
      <w:r w:rsidRPr="00F16203">
        <w:rPr>
          <w:rFonts w:asciiTheme="minorHAnsi" w:hAnsiTheme="minorHAnsi" w:cstheme="minorHAnsi"/>
          <w:sz w:val="22"/>
          <w:szCs w:val="22"/>
        </w:rPr>
        <w:t>[historical and planetary]</w:t>
      </w:r>
      <w:r w:rsidR="00777BB4" w:rsidRPr="00F16203">
        <w:rPr>
          <w:rFonts w:asciiTheme="minorHAnsi" w:hAnsiTheme="minorHAnsi" w:cstheme="minorHAnsi"/>
          <w:sz w:val="22"/>
          <w:szCs w:val="22"/>
        </w:rPr>
        <w:t xml:space="preserve"> correlations and their implications for the wider contemporary world view.” </w:t>
      </w:r>
      <w:r w:rsidRPr="00F16203">
        <w:rPr>
          <w:rStyle w:val="FootnoteReference"/>
          <w:rFonts w:asciiTheme="minorHAnsi" w:hAnsiTheme="minorHAnsi" w:cstheme="minorHAnsi"/>
          <w:sz w:val="22"/>
          <w:szCs w:val="22"/>
        </w:rPr>
        <w:footnoteReference w:id="12"/>
      </w:r>
      <w:r w:rsidRPr="00F16203">
        <w:rPr>
          <w:rFonts w:asciiTheme="minorHAnsi" w:hAnsiTheme="minorHAnsi" w:cstheme="minorHAnsi"/>
          <w:sz w:val="22"/>
          <w:szCs w:val="22"/>
        </w:rPr>
        <w:t xml:space="preserve"> </w:t>
      </w:r>
      <w:r w:rsidR="00777BB4" w:rsidRPr="00F16203">
        <w:rPr>
          <w:rFonts w:asciiTheme="minorHAnsi" w:hAnsiTheme="minorHAnsi" w:cstheme="minorHAnsi"/>
          <w:sz w:val="22"/>
          <w:szCs w:val="22"/>
        </w:rPr>
        <w:t xml:space="preserve">Such correlations, for </w:t>
      </w:r>
      <w:proofErr w:type="spellStart"/>
      <w:r w:rsidR="00777BB4" w:rsidRPr="00F16203">
        <w:rPr>
          <w:rFonts w:asciiTheme="minorHAnsi" w:hAnsiTheme="minorHAnsi" w:cstheme="minorHAnsi"/>
          <w:sz w:val="22"/>
          <w:szCs w:val="22"/>
        </w:rPr>
        <w:t>Tarnas</w:t>
      </w:r>
      <w:proofErr w:type="spellEnd"/>
      <w:r w:rsidR="00777BB4" w:rsidRPr="00F16203">
        <w:rPr>
          <w:rFonts w:asciiTheme="minorHAnsi" w:hAnsiTheme="minorHAnsi" w:cstheme="minorHAnsi"/>
          <w:sz w:val="22"/>
          <w:szCs w:val="22"/>
        </w:rPr>
        <w:t>, provide “</w:t>
      </w:r>
      <w:r w:rsidR="00777BB4" w:rsidRPr="00F16203">
        <w:rPr>
          <w:rFonts w:asciiTheme="minorHAnsi" w:hAnsiTheme="minorHAnsi" w:cstheme="minorHAnsi"/>
          <w:iCs/>
          <w:sz w:val="22"/>
          <w:szCs w:val="22"/>
        </w:rPr>
        <w:t>compelling intimations that</w:t>
      </w:r>
      <w:r w:rsidR="00777BB4" w:rsidRPr="00F16203">
        <w:rPr>
          <w:rFonts w:asciiTheme="minorHAnsi" w:hAnsiTheme="minorHAnsi" w:cstheme="minorHAnsi"/>
          <w:sz w:val="22"/>
          <w:szCs w:val="22"/>
        </w:rPr>
        <w:t xml:space="preserve"> </w:t>
      </w:r>
      <w:r w:rsidR="00777BB4" w:rsidRPr="00F16203">
        <w:rPr>
          <w:rFonts w:asciiTheme="minorHAnsi" w:hAnsiTheme="minorHAnsi" w:cstheme="minorHAnsi"/>
          <w:iCs/>
          <w:sz w:val="22"/>
          <w:szCs w:val="22"/>
        </w:rPr>
        <w:t>we have that we live in a meaning-laden and purposeful universe.”</w:t>
      </w:r>
      <w:r w:rsidR="00777BB4" w:rsidRPr="00F16203">
        <w:rPr>
          <w:rStyle w:val="FootnoteReference"/>
          <w:rFonts w:asciiTheme="minorHAnsi" w:hAnsiTheme="minorHAnsi" w:cstheme="minorHAnsi"/>
          <w:sz w:val="22"/>
          <w:szCs w:val="22"/>
        </w:rPr>
        <w:footnoteReference w:id="13"/>
      </w:r>
    </w:p>
    <w:p w14:paraId="2F40EEA2" w14:textId="77777777" w:rsidR="00777BB4" w:rsidRPr="00F16203" w:rsidRDefault="00777BB4" w:rsidP="00777BB4">
      <w:pPr>
        <w:pStyle w:val="Heading2"/>
        <w:rPr>
          <w:rFonts w:asciiTheme="minorHAnsi" w:hAnsiTheme="minorHAnsi" w:cstheme="minorHAnsi"/>
          <w:sz w:val="22"/>
          <w:szCs w:val="22"/>
        </w:rPr>
      </w:pPr>
    </w:p>
    <w:p w14:paraId="690F9AA9" w14:textId="77777777" w:rsidR="00777BB4" w:rsidRPr="00F16203" w:rsidRDefault="00777BB4" w:rsidP="00777BB4">
      <w:pPr>
        <w:pStyle w:val="Heading2"/>
        <w:rPr>
          <w:rFonts w:asciiTheme="minorHAnsi" w:hAnsiTheme="minorHAnsi" w:cstheme="minorHAnsi"/>
          <w:sz w:val="22"/>
          <w:szCs w:val="22"/>
        </w:rPr>
      </w:pPr>
      <w:r w:rsidRPr="00F16203">
        <w:rPr>
          <w:rFonts w:asciiTheme="minorHAnsi" w:hAnsiTheme="minorHAnsi" w:cstheme="minorHAnsi"/>
          <w:b/>
          <w:sz w:val="22"/>
          <w:szCs w:val="22"/>
        </w:rPr>
        <w:t>Hillman’s influence</w:t>
      </w:r>
    </w:p>
    <w:p w14:paraId="28B4F509" w14:textId="66A774A2" w:rsidR="0047322E"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There are immediate difficulties in assessing the influence of Hillman on </w:t>
      </w:r>
      <w:proofErr w:type="spellStart"/>
      <w:r w:rsidRPr="00F16203">
        <w:rPr>
          <w:rFonts w:asciiTheme="minorHAnsi" w:hAnsiTheme="minorHAnsi" w:cstheme="minorHAnsi"/>
          <w:sz w:val="22"/>
          <w:szCs w:val="22"/>
        </w:rPr>
        <w:t>Tarnas</w:t>
      </w:r>
      <w:proofErr w:type="spellEnd"/>
      <w:r w:rsidR="006E5CE0" w:rsidRPr="00F16203">
        <w:rPr>
          <w:rFonts w:asciiTheme="minorHAnsi" w:hAnsiTheme="minorHAnsi" w:cstheme="minorHAnsi"/>
          <w:sz w:val="22"/>
          <w:szCs w:val="22"/>
        </w:rPr>
        <w:t>, the first being</w:t>
      </w:r>
      <w:r w:rsidRPr="00F16203">
        <w:rPr>
          <w:rFonts w:asciiTheme="minorHAnsi" w:hAnsiTheme="minorHAnsi" w:cstheme="minorHAnsi"/>
          <w:sz w:val="22"/>
          <w:szCs w:val="22"/>
        </w:rPr>
        <w:t xml:space="preserve"> </w:t>
      </w:r>
      <w:r w:rsidR="006E5CE0" w:rsidRPr="00F16203">
        <w:rPr>
          <w:rFonts w:asciiTheme="minorHAnsi" w:hAnsiTheme="minorHAnsi" w:cstheme="minorHAnsi"/>
          <w:sz w:val="22"/>
          <w:szCs w:val="22"/>
        </w:rPr>
        <w:t xml:space="preserve">simply </w:t>
      </w:r>
      <w:r w:rsidRPr="00F16203">
        <w:rPr>
          <w:rFonts w:asciiTheme="minorHAnsi" w:hAnsiTheme="minorHAnsi" w:cstheme="minorHAnsi"/>
          <w:sz w:val="22"/>
          <w:szCs w:val="22"/>
        </w:rPr>
        <w:t xml:space="preserve">Hillman’s character </w:t>
      </w:r>
      <w:r w:rsidR="006E5CE0" w:rsidRPr="00F16203">
        <w:rPr>
          <w:rFonts w:asciiTheme="minorHAnsi" w:hAnsiTheme="minorHAnsi" w:cstheme="minorHAnsi"/>
          <w:sz w:val="22"/>
          <w:szCs w:val="22"/>
        </w:rPr>
        <w:t>and speech</w:t>
      </w:r>
      <w:r w:rsidRPr="00F16203">
        <w:rPr>
          <w:rFonts w:asciiTheme="minorHAnsi" w:hAnsiTheme="minorHAnsi" w:cstheme="minorHAnsi"/>
          <w:sz w:val="22"/>
          <w:szCs w:val="22"/>
        </w:rPr>
        <w:t xml:space="preserve">. </w:t>
      </w:r>
      <w:r w:rsidR="006E5CE0" w:rsidRPr="00F16203">
        <w:rPr>
          <w:rFonts w:asciiTheme="minorHAnsi" w:hAnsiTheme="minorHAnsi" w:cstheme="minorHAnsi"/>
          <w:sz w:val="22"/>
          <w:szCs w:val="22"/>
        </w:rPr>
        <w:t xml:space="preserve">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spoke of Hillman’s </w:t>
      </w:r>
      <w:r w:rsidR="006E5CE0" w:rsidRPr="00F16203">
        <w:rPr>
          <w:rFonts w:asciiTheme="minorHAnsi" w:hAnsiTheme="minorHAnsi" w:cstheme="minorHAnsi"/>
          <w:sz w:val="22"/>
          <w:szCs w:val="22"/>
        </w:rPr>
        <w:t>“</w:t>
      </w:r>
      <w:r w:rsidRPr="00F16203">
        <w:rPr>
          <w:rFonts w:asciiTheme="minorHAnsi" w:hAnsiTheme="minorHAnsi" w:cstheme="minorHAnsi"/>
          <w:sz w:val="22"/>
          <w:szCs w:val="22"/>
        </w:rPr>
        <w:t>marvelous trick</w:t>
      </w:r>
      <w:r w:rsidR="006E5CE0" w:rsidRPr="00F16203">
        <w:rPr>
          <w:rFonts w:asciiTheme="minorHAnsi" w:hAnsiTheme="minorHAnsi" w:cstheme="minorHAnsi"/>
          <w:sz w:val="22"/>
          <w:szCs w:val="22"/>
        </w:rPr>
        <w:t>st</w:t>
      </w:r>
      <w:r w:rsidRPr="00F16203">
        <w:rPr>
          <w:rFonts w:asciiTheme="minorHAnsi" w:hAnsiTheme="minorHAnsi" w:cstheme="minorHAnsi"/>
          <w:sz w:val="22"/>
          <w:szCs w:val="22"/>
        </w:rPr>
        <w:t>er wit</w:t>
      </w:r>
      <w:r w:rsidR="006E5CE0" w:rsidRPr="00F16203">
        <w:rPr>
          <w:rFonts w:asciiTheme="minorHAnsi" w:hAnsiTheme="minorHAnsi" w:cstheme="minorHAnsi"/>
          <w:sz w:val="22"/>
          <w:szCs w:val="22"/>
        </w:rPr>
        <w:t>”</w:t>
      </w:r>
      <w:r w:rsidRPr="00F16203">
        <w:rPr>
          <w:rFonts w:asciiTheme="minorHAnsi" w:hAnsiTheme="minorHAnsi" w:cstheme="minorHAnsi"/>
          <w:sz w:val="22"/>
          <w:szCs w:val="22"/>
        </w:rPr>
        <w:t xml:space="preserve"> and his </w:t>
      </w:r>
      <w:r w:rsidR="006E5CE0" w:rsidRPr="00F16203">
        <w:rPr>
          <w:rFonts w:asciiTheme="minorHAnsi" w:hAnsiTheme="minorHAnsi" w:cstheme="minorHAnsi"/>
          <w:sz w:val="22"/>
          <w:szCs w:val="22"/>
        </w:rPr>
        <w:t>“</w:t>
      </w:r>
      <w:r w:rsidRPr="00F16203">
        <w:rPr>
          <w:rFonts w:asciiTheme="minorHAnsi" w:hAnsiTheme="minorHAnsi" w:cstheme="minorHAnsi"/>
          <w:sz w:val="22"/>
          <w:szCs w:val="22"/>
        </w:rPr>
        <w:t xml:space="preserve">casual </w:t>
      </w:r>
      <w:proofErr w:type="spellStart"/>
      <w:r w:rsidRPr="00F16203">
        <w:rPr>
          <w:rFonts w:asciiTheme="minorHAnsi" w:hAnsiTheme="minorHAnsi" w:cstheme="minorHAnsi"/>
          <w:sz w:val="22"/>
          <w:szCs w:val="22"/>
        </w:rPr>
        <w:t>subversiveness</w:t>
      </w:r>
      <w:proofErr w:type="spellEnd"/>
      <w:r w:rsidR="006E5CE0" w:rsidRPr="00F16203">
        <w:rPr>
          <w:rFonts w:asciiTheme="minorHAnsi" w:hAnsiTheme="minorHAnsi" w:cstheme="minorHAnsi"/>
          <w:sz w:val="22"/>
          <w:szCs w:val="22"/>
        </w:rPr>
        <w:t>”; Sanford</w:t>
      </w:r>
      <w:r w:rsidRPr="00F16203">
        <w:rPr>
          <w:rFonts w:asciiTheme="minorHAnsi" w:hAnsiTheme="minorHAnsi" w:cstheme="minorHAnsi"/>
          <w:sz w:val="22"/>
          <w:szCs w:val="22"/>
        </w:rPr>
        <w:t xml:space="preserve"> </w:t>
      </w:r>
      <w:proofErr w:type="spellStart"/>
      <w:r w:rsidRPr="00F16203">
        <w:rPr>
          <w:rFonts w:asciiTheme="minorHAnsi" w:hAnsiTheme="minorHAnsi" w:cstheme="minorHAnsi"/>
          <w:sz w:val="22"/>
          <w:szCs w:val="22"/>
        </w:rPr>
        <w:t>Drob</w:t>
      </w:r>
      <w:proofErr w:type="spellEnd"/>
      <w:r w:rsidRPr="00F16203">
        <w:rPr>
          <w:rFonts w:asciiTheme="minorHAnsi" w:hAnsiTheme="minorHAnsi" w:cstheme="minorHAnsi"/>
          <w:sz w:val="22"/>
          <w:szCs w:val="22"/>
        </w:rPr>
        <w:t xml:space="preserve"> speaks of </w:t>
      </w:r>
      <w:r w:rsidR="006E5CE0" w:rsidRPr="00F16203">
        <w:rPr>
          <w:rFonts w:asciiTheme="minorHAnsi" w:hAnsiTheme="minorHAnsi" w:cstheme="minorHAnsi"/>
          <w:sz w:val="22"/>
          <w:szCs w:val="22"/>
        </w:rPr>
        <w:t>how</w:t>
      </w:r>
      <w:r w:rsidRPr="00F16203">
        <w:rPr>
          <w:rFonts w:asciiTheme="minorHAnsi" w:hAnsiTheme="minorHAnsi" w:cstheme="minorHAnsi"/>
          <w:sz w:val="22"/>
          <w:szCs w:val="22"/>
        </w:rPr>
        <w:t xml:space="preserve"> Hillman’s rhetoric was </w:t>
      </w:r>
      <w:r w:rsidR="006E5CE0" w:rsidRPr="00F16203">
        <w:rPr>
          <w:rFonts w:asciiTheme="minorHAnsi" w:hAnsiTheme="minorHAnsi" w:cstheme="minorHAnsi"/>
          <w:sz w:val="22"/>
          <w:szCs w:val="22"/>
        </w:rPr>
        <w:t>“abstruse”</w:t>
      </w:r>
      <w:r w:rsidRPr="00F16203">
        <w:rPr>
          <w:rFonts w:asciiTheme="minorHAnsi" w:hAnsiTheme="minorHAnsi" w:cstheme="minorHAnsi"/>
          <w:sz w:val="22"/>
          <w:szCs w:val="22"/>
        </w:rPr>
        <w:t xml:space="preserve"> and </w:t>
      </w:r>
      <w:r w:rsidR="006E5CE0" w:rsidRPr="00F16203">
        <w:rPr>
          <w:rFonts w:asciiTheme="minorHAnsi" w:hAnsiTheme="minorHAnsi" w:cstheme="minorHAnsi"/>
          <w:sz w:val="22"/>
          <w:szCs w:val="22"/>
        </w:rPr>
        <w:t xml:space="preserve">states that Hillman </w:t>
      </w:r>
      <w:r w:rsidRPr="00F16203">
        <w:rPr>
          <w:rFonts w:asciiTheme="minorHAnsi" w:hAnsiTheme="minorHAnsi" w:cstheme="minorHAnsi"/>
          <w:sz w:val="22"/>
          <w:szCs w:val="22"/>
        </w:rPr>
        <w:t xml:space="preserve">often made claims of </w:t>
      </w:r>
      <w:r w:rsidR="006E5CE0" w:rsidRPr="00F16203">
        <w:rPr>
          <w:rFonts w:asciiTheme="minorHAnsi" w:hAnsiTheme="minorHAnsi" w:cstheme="minorHAnsi"/>
          <w:sz w:val="22"/>
          <w:szCs w:val="22"/>
        </w:rPr>
        <w:t xml:space="preserve">about the revolutionary nature of his thinking </w:t>
      </w:r>
      <w:r w:rsidRPr="00F16203">
        <w:rPr>
          <w:rFonts w:asciiTheme="minorHAnsi" w:hAnsiTheme="minorHAnsi" w:cstheme="minorHAnsi"/>
          <w:sz w:val="22"/>
          <w:szCs w:val="22"/>
        </w:rPr>
        <w:t>that did not stand up to “close examination.”</w:t>
      </w:r>
      <w:r w:rsidRPr="00F16203">
        <w:rPr>
          <w:rStyle w:val="FootnoteReference"/>
          <w:rFonts w:asciiTheme="minorHAnsi" w:hAnsiTheme="minorHAnsi" w:cstheme="minorHAnsi"/>
          <w:sz w:val="22"/>
          <w:szCs w:val="22"/>
        </w:rPr>
        <w:footnoteReference w:id="14"/>
      </w:r>
      <w:r w:rsidRPr="00F16203">
        <w:rPr>
          <w:rFonts w:asciiTheme="minorHAnsi" w:hAnsiTheme="minorHAnsi" w:cstheme="minorHAnsi"/>
          <w:sz w:val="22"/>
          <w:szCs w:val="22"/>
        </w:rPr>
        <w:t xml:space="preserve"> Hillman</w:t>
      </w:r>
      <w:r w:rsidR="006E5CE0" w:rsidRPr="00F16203">
        <w:rPr>
          <w:rFonts w:asciiTheme="minorHAnsi" w:hAnsiTheme="minorHAnsi" w:cstheme="minorHAnsi"/>
          <w:sz w:val="22"/>
          <w:szCs w:val="22"/>
        </w:rPr>
        <w:t>, himself,</w:t>
      </w:r>
      <w:r w:rsidRPr="00F16203">
        <w:rPr>
          <w:rFonts w:asciiTheme="minorHAnsi" w:hAnsiTheme="minorHAnsi" w:cstheme="minorHAnsi"/>
          <w:sz w:val="22"/>
          <w:szCs w:val="22"/>
        </w:rPr>
        <w:t xml:space="preserve"> said “You cannot diagram a single thing I’ve written … Give me the pearls but not the string – it’s a noose.”</w:t>
      </w:r>
      <w:r w:rsidRPr="00F16203">
        <w:rPr>
          <w:rStyle w:val="FootnoteReference"/>
          <w:rFonts w:asciiTheme="minorHAnsi" w:hAnsiTheme="minorHAnsi" w:cstheme="minorHAnsi"/>
          <w:sz w:val="22"/>
          <w:szCs w:val="22"/>
        </w:rPr>
        <w:footnoteReference w:id="15"/>
      </w:r>
      <w:r w:rsidRPr="00F16203">
        <w:rPr>
          <w:rFonts w:asciiTheme="minorHAnsi" w:hAnsiTheme="minorHAnsi" w:cstheme="minorHAnsi"/>
          <w:sz w:val="22"/>
          <w:szCs w:val="22"/>
        </w:rPr>
        <w:t xml:space="preserve"> </w:t>
      </w:r>
      <w:r w:rsidR="0047322E" w:rsidRPr="00F16203">
        <w:rPr>
          <w:rFonts w:asciiTheme="minorHAnsi" w:hAnsiTheme="minorHAnsi" w:cstheme="minorHAnsi"/>
          <w:sz w:val="22"/>
          <w:szCs w:val="22"/>
        </w:rPr>
        <w:t>Thus, i</w:t>
      </w:r>
      <w:r w:rsidR="006E5CE0" w:rsidRPr="00F16203">
        <w:rPr>
          <w:rFonts w:asciiTheme="minorHAnsi" w:hAnsiTheme="minorHAnsi" w:cstheme="minorHAnsi"/>
          <w:sz w:val="22"/>
          <w:szCs w:val="22"/>
        </w:rPr>
        <w:t xml:space="preserve">n attempting to string together </w:t>
      </w:r>
      <w:r w:rsidR="0047322E" w:rsidRPr="00F16203">
        <w:rPr>
          <w:rFonts w:asciiTheme="minorHAnsi" w:hAnsiTheme="minorHAnsi" w:cstheme="minorHAnsi"/>
          <w:sz w:val="22"/>
          <w:szCs w:val="22"/>
        </w:rPr>
        <w:t>Hillman’s</w:t>
      </w:r>
      <w:r w:rsidR="006E5CE0" w:rsidRPr="00F16203">
        <w:rPr>
          <w:rFonts w:asciiTheme="minorHAnsi" w:hAnsiTheme="minorHAnsi" w:cstheme="minorHAnsi"/>
          <w:sz w:val="22"/>
          <w:szCs w:val="22"/>
        </w:rPr>
        <w:t xml:space="preserve"> thoughts</w:t>
      </w:r>
      <w:r w:rsidR="0047322E" w:rsidRPr="00F16203">
        <w:rPr>
          <w:rFonts w:asciiTheme="minorHAnsi" w:hAnsiTheme="minorHAnsi" w:cstheme="minorHAnsi"/>
          <w:sz w:val="22"/>
          <w:szCs w:val="22"/>
        </w:rPr>
        <w:t xml:space="preserve"> into one coherent cosmology</w:t>
      </w:r>
      <w:r w:rsidR="006E5CE0" w:rsidRPr="00F16203">
        <w:rPr>
          <w:rFonts w:asciiTheme="minorHAnsi" w:hAnsiTheme="minorHAnsi" w:cstheme="minorHAnsi"/>
          <w:sz w:val="22"/>
          <w:szCs w:val="22"/>
        </w:rPr>
        <w:t xml:space="preserve">, </w:t>
      </w:r>
      <w:r w:rsidR="0047322E" w:rsidRPr="00F16203">
        <w:rPr>
          <w:rFonts w:asciiTheme="minorHAnsi" w:hAnsiTheme="minorHAnsi" w:cstheme="minorHAnsi"/>
          <w:sz w:val="22"/>
          <w:szCs w:val="22"/>
        </w:rPr>
        <w:t xml:space="preserve">one is working against Hillman’s character and values </w:t>
      </w:r>
      <w:r w:rsidR="006E5CE0" w:rsidRPr="00F16203">
        <w:rPr>
          <w:rFonts w:asciiTheme="minorHAnsi" w:hAnsiTheme="minorHAnsi" w:cstheme="minorHAnsi"/>
          <w:sz w:val="22"/>
          <w:szCs w:val="22"/>
        </w:rPr>
        <w:t>-</w:t>
      </w:r>
      <w:r w:rsidRPr="00F16203">
        <w:rPr>
          <w:rFonts w:asciiTheme="minorHAnsi" w:hAnsiTheme="minorHAnsi" w:cstheme="minorHAnsi"/>
          <w:sz w:val="22"/>
          <w:szCs w:val="22"/>
        </w:rPr>
        <w:t xml:space="preserve"> the soul’s language of metaphor and multiplicity</w:t>
      </w:r>
      <w:r w:rsidR="009E58F6" w:rsidRPr="00F16203">
        <w:rPr>
          <w:rFonts w:asciiTheme="minorHAnsi" w:hAnsiTheme="minorHAnsi" w:cstheme="minorHAnsi"/>
          <w:sz w:val="22"/>
          <w:szCs w:val="22"/>
        </w:rPr>
        <w:t xml:space="preserve">. And not only this: </w:t>
      </w:r>
      <w:proofErr w:type="spellStart"/>
      <w:r w:rsidR="0047322E" w:rsidRPr="00F16203">
        <w:rPr>
          <w:rFonts w:asciiTheme="minorHAnsi" w:hAnsiTheme="minorHAnsi" w:cstheme="minorHAnsi"/>
          <w:sz w:val="22"/>
          <w:szCs w:val="22"/>
        </w:rPr>
        <w:t>Drob</w:t>
      </w:r>
      <w:proofErr w:type="spellEnd"/>
      <w:r w:rsidR="0047322E" w:rsidRPr="00F16203">
        <w:rPr>
          <w:rFonts w:asciiTheme="minorHAnsi" w:hAnsiTheme="minorHAnsi" w:cstheme="minorHAnsi"/>
          <w:sz w:val="22"/>
          <w:szCs w:val="22"/>
        </w:rPr>
        <w:t xml:space="preserve"> states that</w:t>
      </w:r>
    </w:p>
    <w:p w14:paraId="633159D1" w14:textId="77777777" w:rsidR="0047322E" w:rsidRPr="00F16203" w:rsidRDefault="0047322E" w:rsidP="00777BB4">
      <w:pPr>
        <w:pStyle w:val="Standard"/>
        <w:rPr>
          <w:rFonts w:asciiTheme="minorHAnsi" w:hAnsiTheme="minorHAnsi" w:cstheme="minorHAnsi"/>
          <w:sz w:val="22"/>
          <w:szCs w:val="22"/>
        </w:rPr>
      </w:pPr>
    </w:p>
    <w:p w14:paraId="4F094D41" w14:textId="22CC85D1" w:rsidR="0047322E" w:rsidRPr="00F16203" w:rsidRDefault="00777BB4" w:rsidP="0047322E">
      <w:pPr>
        <w:pStyle w:val="Standard"/>
        <w:ind w:left="720"/>
        <w:rPr>
          <w:rFonts w:asciiTheme="minorHAnsi" w:hAnsiTheme="minorHAnsi" w:cstheme="minorHAnsi"/>
          <w:sz w:val="22"/>
          <w:szCs w:val="22"/>
        </w:rPr>
      </w:pPr>
      <w:r w:rsidRPr="00F16203">
        <w:rPr>
          <w:rFonts w:asciiTheme="minorHAnsi" w:hAnsiTheme="minorHAnsi" w:cstheme="minorHAnsi"/>
          <w:sz w:val="22"/>
          <w:szCs w:val="22"/>
        </w:rPr>
        <w:t>there is a sense in which Hillman’s ideas are, for him, themselves expendable, weapons in the assault against our comfortable dogmas, to be laid down once their deconstructive task has been achieved.</w:t>
      </w:r>
      <w:r w:rsidRPr="00F16203">
        <w:rPr>
          <w:rStyle w:val="FootnoteReference"/>
          <w:rFonts w:asciiTheme="minorHAnsi" w:hAnsiTheme="minorHAnsi" w:cstheme="minorHAnsi"/>
          <w:sz w:val="22"/>
          <w:szCs w:val="22"/>
        </w:rPr>
        <w:footnoteReference w:id="16"/>
      </w:r>
      <w:r w:rsidRPr="00F16203">
        <w:rPr>
          <w:rFonts w:asciiTheme="minorHAnsi" w:hAnsiTheme="minorHAnsi" w:cstheme="minorHAnsi"/>
          <w:sz w:val="22"/>
          <w:szCs w:val="22"/>
        </w:rPr>
        <w:t xml:space="preserve"> </w:t>
      </w:r>
    </w:p>
    <w:p w14:paraId="2D229575" w14:textId="77777777" w:rsidR="0047322E" w:rsidRPr="00F16203" w:rsidRDefault="0047322E" w:rsidP="00777BB4">
      <w:pPr>
        <w:pStyle w:val="Standard"/>
        <w:rPr>
          <w:rFonts w:asciiTheme="minorHAnsi" w:hAnsiTheme="minorHAnsi" w:cstheme="minorHAnsi"/>
          <w:sz w:val="22"/>
          <w:szCs w:val="22"/>
        </w:rPr>
      </w:pPr>
    </w:p>
    <w:p w14:paraId="16AD2F1F" w14:textId="5056F6EC"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Secondly, although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does speak of Hillman’s influence, he speaks of </w:t>
      </w:r>
      <w:r w:rsidR="0047322E" w:rsidRPr="00F16203">
        <w:rPr>
          <w:rFonts w:asciiTheme="minorHAnsi" w:hAnsiTheme="minorHAnsi" w:cstheme="minorHAnsi"/>
          <w:sz w:val="22"/>
          <w:szCs w:val="22"/>
        </w:rPr>
        <w:t>Hillman</w:t>
      </w:r>
      <w:r w:rsidRPr="00F16203">
        <w:rPr>
          <w:rFonts w:asciiTheme="minorHAnsi" w:hAnsiTheme="minorHAnsi" w:cstheme="minorHAnsi"/>
          <w:sz w:val="22"/>
          <w:szCs w:val="22"/>
        </w:rPr>
        <w:t xml:space="preserve"> more as an “immediate antecedent” or as part of a lineage</w:t>
      </w:r>
      <w:r w:rsidR="0047322E" w:rsidRPr="00F16203">
        <w:rPr>
          <w:rFonts w:asciiTheme="minorHAnsi" w:hAnsiTheme="minorHAnsi" w:cstheme="minorHAnsi"/>
          <w:sz w:val="22"/>
          <w:szCs w:val="22"/>
        </w:rPr>
        <w:t xml:space="preserve"> that stretches back to Jung and beyond.</w:t>
      </w:r>
      <w:r w:rsidRPr="00F16203">
        <w:rPr>
          <w:rStyle w:val="FootnoteReference"/>
          <w:rFonts w:asciiTheme="minorHAnsi" w:hAnsiTheme="minorHAnsi" w:cstheme="minorHAnsi"/>
          <w:sz w:val="22"/>
          <w:szCs w:val="22"/>
        </w:rPr>
        <w:footnoteReference w:id="17"/>
      </w:r>
      <w:r w:rsidRPr="00F16203">
        <w:rPr>
          <w:rFonts w:asciiTheme="minorHAnsi" w:hAnsiTheme="minorHAnsi" w:cstheme="minorHAnsi"/>
          <w:sz w:val="22"/>
          <w:szCs w:val="22"/>
        </w:rPr>
        <w:t xml:space="preserve"> </w:t>
      </w:r>
      <w:r w:rsidR="0047322E" w:rsidRPr="00F16203">
        <w:rPr>
          <w:rFonts w:asciiTheme="minorHAnsi" w:hAnsiTheme="minorHAnsi" w:cstheme="minorHAnsi"/>
          <w:sz w:val="22"/>
          <w:szCs w:val="22"/>
        </w:rPr>
        <w:t xml:space="preserve">Hillman too names Jung as “the immediate ancestor in a long line that stretches back through Freud, </w:t>
      </w:r>
      <w:proofErr w:type="spellStart"/>
      <w:r w:rsidR="0047322E" w:rsidRPr="00F16203">
        <w:rPr>
          <w:rFonts w:asciiTheme="minorHAnsi" w:hAnsiTheme="minorHAnsi" w:cstheme="minorHAnsi"/>
          <w:sz w:val="22"/>
          <w:szCs w:val="22"/>
        </w:rPr>
        <w:t>Dilthey</w:t>
      </w:r>
      <w:proofErr w:type="spellEnd"/>
      <w:r w:rsidR="0047322E" w:rsidRPr="00F16203">
        <w:rPr>
          <w:rFonts w:asciiTheme="minorHAnsi" w:hAnsiTheme="minorHAnsi" w:cstheme="minorHAnsi"/>
          <w:sz w:val="22"/>
          <w:szCs w:val="22"/>
        </w:rPr>
        <w:t xml:space="preserve">, Coleridge, Schelling, </w:t>
      </w:r>
      <w:proofErr w:type="spellStart"/>
      <w:r w:rsidR="0047322E" w:rsidRPr="00F16203">
        <w:rPr>
          <w:rFonts w:asciiTheme="minorHAnsi" w:hAnsiTheme="minorHAnsi" w:cstheme="minorHAnsi"/>
          <w:sz w:val="22"/>
          <w:szCs w:val="22"/>
        </w:rPr>
        <w:t>Vico</w:t>
      </w:r>
      <w:proofErr w:type="spellEnd"/>
      <w:r w:rsidR="0047322E" w:rsidRPr="00F16203">
        <w:rPr>
          <w:rFonts w:asciiTheme="minorHAnsi" w:hAnsiTheme="minorHAnsi" w:cstheme="minorHAnsi"/>
          <w:sz w:val="22"/>
          <w:szCs w:val="22"/>
        </w:rPr>
        <w:t xml:space="preserve">, Ficino, Plotinus, and Plato to Heraclitus—and with even more branches which have yet to be traced.” </w:t>
      </w:r>
      <w:r w:rsidR="0047322E" w:rsidRPr="00F16203">
        <w:rPr>
          <w:rStyle w:val="FootnoteReference"/>
          <w:rFonts w:asciiTheme="minorHAnsi" w:hAnsiTheme="minorHAnsi" w:cstheme="minorHAnsi"/>
          <w:sz w:val="22"/>
          <w:szCs w:val="22"/>
        </w:rPr>
        <w:footnoteReference w:id="18"/>
      </w:r>
      <w:r w:rsidR="0047322E" w:rsidRPr="00F16203">
        <w:rPr>
          <w:rFonts w:asciiTheme="minorHAnsi" w:hAnsiTheme="minorHAnsi" w:cstheme="minorHAnsi"/>
          <w:sz w:val="22"/>
          <w:szCs w:val="22"/>
        </w:rPr>
        <w:t xml:space="preserve"> It </w:t>
      </w:r>
      <w:r w:rsidRPr="00F16203">
        <w:rPr>
          <w:rFonts w:asciiTheme="minorHAnsi" w:hAnsiTheme="minorHAnsi" w:cstheme="minorHAnsi"/>
          <w:sz w:val="22"/>
          <w:szCs w:val="22"/>
        </w:rPr>
        <w:t>is primarily as part of a shared lineage, therefore</w:t>
      </w:r>
      <w:r w:rsidR="0047322E" w:rsidRPr="00F16203">
        <w:rPr>
          <w:rFonts w:asciiTheme="minorHAnsi" w:hAnsiTheme="minorHAnsi" w:cstheme="minorHAnsi"/>
          <w:sz w:val="22"/>
          <w:szCs w:val="22"/>
        </w:rPr>
        <w:t>,</w:t>
      </w:r>
      <w:r w:rsidRPr="00F16203">
        <w:rPr>
          <w:rFonts w:asciiTheme="minorHAnsi" w:hAnsiTheme="minorHAnsi" w:cstheme="minorHAnsi"/>
          <w:sz w:val="22"/>
          <w:szCs w:val="22"/>
        </w:rPr>
        <w:t xml:space="preserve"> that this essay will consider the two </w:t>
      </w:r>
      <w:proofErr w:type="spellStart"/>
      <w:r w:rsidRPr="00F16203">
        <w:rPr>
          <w:rFonts w:asciiTheme="minorHAnsi" w:hAnsiTheme="minorHAnsi" w:cstheme="minorHAnsi"/>
          <w:sz w:val="22"/>
          <w:szCs w:val="22"/>
        </w:rPr>
        <w:t>mens</w:t>
      </w:r>
      <w:proofErr w:type="spellEnd"/>
      <w:r w:rsidRPr="00F16203">
        <w:rPr>
          <w:rFonts w:asciiTheme="minorHAnsi" w:hAnsiTheme="minorHAnsi" w:cstheme="minorHAnsi"/>
          <w:sz w:val="22"/>
          <w:szCs w:val="22"/>
        </w:rPr>
        <w:t>’ thinking.</w:t>
      </w:r>
    </w:p>
    <w:p w14:paraId="0CF5770E" w14:textId="77777777" w:rsidR="00777BB4" w:rsidRPr="00F16203" w:rsidRDefault="00777BB4" w:rsidP="00777BB4">
      <w:pPr>
        <w:pStyle w:val="Standard"/>
        <w:rPr>
          <w:rFonts w:asciiTheme="minorHAnsi" w:hAnsiTheme="minorHAnsi" w:cstheme="minorHAnsi"/>
          <w:sz w:val="22"/>
          <w:szCs w:val="22"/>
        </w:rPr>
      </w:pPr>
    </w:p>
    <w:p w14:paraId="3FE50FCE" w14:textId="77777777" w:rsidR="00777BB4" w:rsidRPr="00F16203" w:rsidRDefault="00777BB4" w:rsidP="00777BB4">
      <w:pPr>
        <w:pStyle w:val="Heading2"/>
        <w:rPr>
          <w:rFonts w:asciiTheme="minorHAnsi" w:hAnsiTheme="minorHAnsi" w:cstheme="minorHAnsi"/>
          <w:sz w:val="22"/>
          <w:szCs w:val="22"/>
        </w:rPr>
      </w:pPr>
      <w:r w:rsidRPr="00F16203">
        <w:rPr>
          <w:rFonts w:asciiTheme="minorHAnsi" w:hAnsiTheme="minorHAnsi" w:cstheme="minorHAnsi"/>
          <w:sz w:val="22"/>
          <w:szCs w:val="22"/>
        </w:rPr>
        <w:t xml:space="preserve">Disenchantment, the </w:t>
      </w:r>
      <w:proofErr w:type="spellStart"/>
      <w:r w:rsidRPr="00F16203">
        <w:rPr>
          <w:rFonts w:asciiTheme="minorHAnsi" w:hAnsiTheme="minorHAnsi" w:cstheme="minorHAnsi"/>
          <w:i/>
          <w:sz w:val="22"/>
          <w:szCs w:val="22"/>
        </w:rPr>
        <w:t>unus</w:t>
      </w:r>
      <w:proofErr w:type="spellEnd"/>
      <w:r w:rsidRPr="00F16203">
        <w:rPr>
          <w:rFonts w:asciiTheme="minorHAnsi" w:hAnsiTheme="minorHAnsi" w:cstheme="minorHAnsi"/>
          <w:i/>
          <w:sz w:val="22"/>
          <w:szCs w:val="22"/>
        </w:rPr>
        <w:t xml:space="preserve"> mundus</w:t>
      </w:r>
      <w:r w:rsidRPr="00F16203">
        <w:rPr>
          <w:rFonts w:asciiTheme="minorHAnsi" w:hAnsiTheme="minorHAnsi" w:cstheme="minorHAnsi"/>
          <w:sz w:val="22"/>
          <w:szCs w:val="22"/>
        </w:rPr>
        <w:t xml:space="preserve"> and </w:t>
      </w:r>
      <w:r w:rsidRPr="00F16203">
        <w:rPr>
          <w:rFonts w:asciiTheme="minorHAnsi" w:hAnsiTheme="minorHAnsi" w:cstheme="minorHAnsi"/>
          <w:i/>
          <w:sz w:val="22"/>
          <w:szCs w:val="22"/>
        </w:rPr>
        <w:t>anima mundi</w:t>
      </w:r>
    </w:p>
    <w:p w14:paraId="519C22C2" w14:textId="3CEC0BA2"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Both men speak eloquently of the plight of modern/post-modern </w:t>
      </w:r>
      <w:r w:rsidR="00771C37" w:rsidRPr="00F16203">
        <w:rPr>
          <w:rFonts w:asciiTheme="minorHAnsi" w:hAnsiTheme="minorHAnsi" w:cstheme="minorHAnsi"/>
          <w:sz w:val="22"/>
          <w:szCs w:val="22"/>
        </w:rPr>
        <w:t>humanity</w:t>
      </w:r>
      <w:r w:rsidRPr="00F16203">
        <w:rPr>
          <w:rFonts w:asciiTheme="minorHAnsi" w:hAnsiTheme="minorHAnsi" w:cstheme="minorHAnsi"/>
          <w:sz w:val="22"/>
          <w:szCs w:val="22"/>
        </w:rPr>
        <w:t xml:space="preserve">. </w:t>
      </w:r>
      <w:r w:rsidR="00771C37" w:rsidRPr="00F16203">
        <w:rPr>
          <w:rFonts w:asciiTheme="minorHAnsi" w:hAnsiTheme="minorHAnsi" w:cstheme="minorHAnsi"/>
          <w:sz w:val="22"/>
          <w:szCs w:val="22"/>
        </w:rPr>
        <w:t xml:space="preserve">Hillman criticizes depth psychology for limiting psyche to ‘inside’ the individual and “removing soul from the world.” </w:t>
      </w:r>
      <w:r w:rsidR="00771C37" w:rsidRPr="00F16203">
        <w:rPr>
          <w:rStyle w:val="FootnoteReference"/>
          <w:rFonts w:asciiTheme="minorHAnsi" w:hAnsiTheme="minorHAnsi" w:cstheme="minorHAnsi"/>
          <w:sz w:val="22"/>
          <w:szCs w:val="22"/>
        </w:rPr>
        <w:footnoteReference w:id="19"/>
      </w:r>
      <w:r w:rsidR="00771C37" w:rsidRPr="00F16203">
        <w:rPr>
          <w:rFonts w:asciiTheme="minorHAnsi" w:hAnsiTheme="minorHAnsi" w:cstheme="minorHAnsi"/>
          <w:sz w:val="22"/>
          <w:szCs w:val="22"/>
        </w:rPr>
        <w:t xml:space="preserve">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w:t>
      </w:r>
      <w:r w:rsidR="00855867" w:rsidRPr="00F16203">
        <w:rPr>
          <w:rFonts w:asciiTheme="minorHAnsi" w:hAnsiTheme="minorHAnsi" w:cstheme="minorHAnsi"/>
          <w:sz w:val="22"/>
          <w:szCs w:val="22"/>
        </w:rPr>
        <w:t>writes that “the autonomy [of modern man] has been purchased at a great price: the disenchantment of the universe</w:t>
      </w:r>
      <w:r w:rsidR="00771C37" w:rsidRPr="00F16203">
        <w:rPr>
          <w:rFonts w:asciiTheme="minorHAnsi" w:hAnsiTheme="minorHAnsi" w:cstheme="minorHAnsi"/>
          <w:sz w:val="22"/>
          <w:szCs w:val="22"/>
        </w:rPr>
        <w:t>,</w:t>
      </w:r>
      <w:r w:rsidR="00855867" w:rsidRPr="00F16203">
        <w:rPr>
          <w:rFonts w:asciiTheme="minorHAnsi" w:hAnsiTheme="minorHAnsi" w:cstheme="minorHAnsi"/>
          <w:sz w:val="22"/>
          <w:szCs w:val="22"/>
        </w:rPr>
        <w:t xml:space="preserve">” </w:t>
      </w:r>
      <w:r w:rsidR="00771C37" w:rsidRPr="00F16203">
        <w:rPr>
          <w:rFonts w:asciiTheme="minorHAnsi" w:hAnsiTheme="minorHAnsi" w:cstheme="minorHAnsi"/>
          <w:sz w:val="22"/>
          <w:szCs w:val="22"/>
        </w:rPr>
        <w:t>in the form of a</w:t>
      </w:r>
      <w:r w:rsidR="00855867" w:rsidRPr="00F16203">
        <w:rPr>
          <w:rFonts w:asciiTheme="minorHAnsi" w:hAnsiTheme="minorHAnsi" w:cstheme="minorHAnsi"/>
          <w:sz w:val="22"/>
          <w:szCs w:val="22"/>
        </w:rPr>
        <w:t xml:space="preserve"> “a gradual voiding of all consciousness and intelligence, all soul, all spirit, all meaning, all purpose from the entire world, with all these now relocated more or less exclusively within the human self.”</w:t>
      </w:r>
      <w:r w:rsidR="00771C37" w:rsidRPr="00F16203">
        <w:rPr>
          <w:rStyle w:val="FootnoteReference"/>
          <w:rFonts w:asciiTheme="minorHAnsi" w:hAnsiTheme="minorHAnsi" w:cstheme="minorHAnsi"/>
          <w:sz w:val="22"/>
          <w:szCs w:val="22"/>
        </w:rPr>
        <w:footnoteReference w:id="20"/>
      </w:r>
      <w:r w:rsidR="00855867" w:rsidRPr="00F16203">
        <w:rPr>
          <w:rFonts w:asciiTheme="minorHAnsi" w:hAnsiTheme="minorHAnsi" w:cstheme="minorHAnsi"/>
          <w:sz w:val="22"/>
          <w:szCs w:val="22"/>
        </w:rPr>
        <w:t xml:space="preserve"> </w:t>
      </w:r>
      <w:proofErr w:type="spellStart"/>
      <w:r w:rsidR="00855867" w:rsidRPr="00F16203">
        <w:rPr>
          <w:rFonts w:asciiTheme="minorHAnsi" w:hAnsiTheme="minorHAnsi" w:cstheme="minorHAnsi"/>
          <w:sz w:val="22"/>
          <w:szCs w:val="22"/>
        </w:rPr>
        <w:t>Tarnas</w:t>
      </w:r>
      <w:proofErr w:type="spellEnd"/>
      <w:r w:rsidR="00855867" w:rsidRPr="00F16203">
        <w:rPr>
          <w:rFonts w:asciiTheme="minorHAnsi" w:hAnsiTheme="minorHAnsi" w:cstheme="minorHAnsi"/>
          <w:sz w:val="22"/>
          <w:szCs w:val="22"/>
        </w:rPr>
        <w:t xml:space="preserve"> </w:t>
      </w:r>
      <w:r w:rsidR="00771C37" w:rsidRPr="00F16203">
        <w:rPr>
          <w:rFonts w:asciiTheme="minorHAnsi" w:hAnsiTheme="minorHAnsi" w:cstheme="minorHAnsi"/>
          <w:sz w:val="22"/>
          <w:szCs w:val="22"/>
        </w:rPr>
        <w:t>credits</w:t>
      </w:r>
      <w:r w:rsidR="00855867" w:rsidRPr="00F16203">
        <w:rPr>
          <w:rFonts w:asciiTheme="minorHAnsi" w:hAnsiTheme="minorHAnsi" w:cstheme="minorHAnsi"/>
          <w:sz w:val="22"/>
          <w:szCs w:val="22"/>
        </w:rPr>
        <w:t xml:space="preserve"> the Enlightenment</w:t>
      </w:r>
      <w:r w:rsidR="00771C37" w:rsidRPr="00F16203">
        <w:rPr>
          <w:rFonts w:asciiTheme="minorHAnsi" w:hAnsiTheme="minorHAnsi" w:cstheme="minorHAnsi"/>
          <w:sz w:val="22"/>
          <w:szCs w:val="22"/>
        </w:rPr>
        <w:t xml:space="preserve"> tradition</w:t>
      </w:r>
      <w:r w:rsidR="00855867" w:rsidRPr="00F16203">
        <w:rPr>
          <w:rFonts w:asciiTheme="minorHAnsi" w:hAnsiTheme="minorHAnsi" w:cstheme="minorHAnsi"/>
          <w:sz w:val="22"/>
          <w:szCs w:val="22"/>
        </w:rPr>
        <w:t xml:space="preserve"> </w:t>
      </w:r>
      <w:r w:rsidR="00771C37" w:rsidRPr="00F16203">
        <w:rPr>
          <w:rFonts w:asciiTheme="minorHAnsi" w:hAnsiTheme="minorHAnsi" w:cstheme="minorHAnsi"/>
          <w:sz w:val="22"/>
          <w:szCs w:val="22"/>
        </w:rPr>
        <w:t>with promoting a “radical division between inner and outer,” and between “rational-empirical science” and soul.</w:t>
      </w:r>
      <w:r w:rsidR="00771C37" w:rsidRPr="00F16203">
        <w:rPr>
          <w:rStyle w:val="FootnoteReference"/>
          <w:rFonts w:asciiTheme="minorHAnsi" w:hAnsiTheme="minorHAnsi" w:cstheme="minorHAnsi"/>
          <w:sz w:val="22"/>
          <w:szCs w:val="22"/>
        </w:rPr>
        <w:footnoteReference w:id="21"/>
      </w:r>
      <w:r w:rsidRPr="00F16203">
        <w:rPr>
          <w:rFonts w:asciiTheme="minorHAnsi" w:hAnsiTheme="minorHAnsi" w:cstheme="minorHAnsi"/>
          <w:sz w:val="22"/>
          <w:szCs w:val="22"/>
        </w:rPr>
        <w:t xml:space="preserve"> </w:t>
      </w:r>
    </w:p>
    <w:p w14:paraId="6DEE4CE8" w14:textId="77777777" w:rsidR="00777BB4" w:rsidRPr="00F16203" w:rsidRDefault="00777BB4" w:rsidP="00777BB4">
      <w:pPr>
        <w:pStyle w:val="Standard"/>
        <w:rPr>
          <w:rFonts w:asciiTheme="minorHAnsi" w:hAnsiTheme="minorHAnsi" w:cstheme="minorHAnsi"/>
          <w:sz w:val="22"/>
          <w:szCs w:val="22"/>
        </w:rPr>
      </w:pPr>
    </w:p>
    <w:p w14:paraId="6A0957B7" w14:textId="0424EA8E"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Hillman states his psychology is a program of ‘animism, of ensouling the nonhuman.’</w:t>
      </w:r>
      <w:r w:rsidRPr="00F16203">
        <w:rPr>
          <w:rStyle w:val="FootnoteReference"/>
          <w:rFonts w:asciiTheme="minorHAnsi" w:hAnsiTheme="minorHAnsi" w:cstheme="minorHAnsi"/>
          <w:sz w:val="22"/>
          <w:szCs w:val="22"/>
        </w:rPr>
        <w:footnoteReference w:id="22"/>
      </w:r>
      <w:r w:rsidRPr="00F16203">
        <w:rPr>
          <w:rFonts w:asciiTheme="minorHAnsi" w:hAnsiTheme="minorHAnsi" w:cstheme="minorHAnsi"/>
          <w:sz w:val="22"/>
          <w:szCs w:val="22"/>
        </w:rPr>
        <w:t xml:space="preserve"> Hillman said “Let us imagine the </w:t>
      </w:r>
      <w:r w:rsidRPr="00F16203">
        <w:rPr>
          <w:rFonts w:asciiTheme="minorHAnsi" w:hAnsiTheme="minorHAnsi" w:cstheme="minorHAnsi"/>
          <w:i/>
          <w:sz w:val="22"/>
          <w:szCs w:val="22"/>
        </w:rPr>
        <w:t>anima mundi</w:t>
      </w:r>
      <w:r w:rsidRPr="00F16203">
        <w:rPr>
          <w:rFonts w:asciiTheme="minorHAnsi" w:hAnsiTheme="minorHAnsi" w:cstheme="minorHAnsi"/>
          <w:sz w:val="22"/>
          <w:szCs w:val="22"/>
        </w:rPr>
        <w:t xml:space="preserve"> as that particular soul spark, that seminal image, which offers itself through each thing in its visible form.”</w:t>
      </w:r>
      <w:r w:rsidRPr="00F16203">
        <w:rPr>
          <w:rStyle w:val="FootnoteReference"/>
          <w:rFonts w:asciiTheme="minorHAnsi" w:hAnsiTheme="minorHAnsi" w:cstheme="minorHAnsi"/>
          <w:sz w:val="22"/>
          <w:szCs w:val="22"/>
        </w:rPr>
        <w:footnoteReference w:id="23"/>
      </w:r>
      <w:r w:rsidRPr="00F16203">
        <w:rPr>
          <w:rFonts w:asciiTheme="minorHAnsi" w:hAnsiTheme="minorHAnsi" w:cstheme="minorHAnsi"/>
          <w:sz w:val="22"/>
          <w:szCs w:val="22"/>
        </w:rPr>
        <w:t xml:space="preserve">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postulates a “deep, beautiful, ensouled universe” and envisages a “complex process where both we and the universe are mutually creators and created,” with human beings as “a creative intelligent nexus embedded within the larger context of the anima mundi.”</w:t>
      </w:r>
      <w:r w:rsidRPr="00F16203">
        <w:rPr>
          <w:rStyle w:val="FootnoteReference"/>
          <w:rFonts w:asciiTheme="minorHAnsi" w:hAnsiTheme="minorHAnsi" w:cstheme="minorHAnsi"/>
          <w:sz w:val="22"/>
          <w:szCs w:val="22"/>
        </w:rPr>
        <w:footnoteReference w:id="24"/>
      </w:r>
      <w:r w:rsidR="009E58F6" w:rsidRPr="00F16203">
        <w:rPr>
          <w:rFonts w:asciiTheme="minorHAnsi" w:hAnsiTheme="minorHAnsi" w:cstheme="minorHAnsi"/>
          <w:sz w:val="22"/>
          <w:szCs w:val="22"/>
        </w:rPr>
        <w:t xml:space="preserve"> Both men thus share concepts of an </w:t>
      </w:r>
      <w:r w:rsidR="009E58F6" w:rsidRPr="00F16203">
        <w:rPr>
          <w:rFonts w:asciiTheme="minorHAnsi" w:hAnsiTheme="minorHAnsi" w:cstheme="minorHAnsi"/>
          <w:i/>
          <w:sz w:val="22"/>
          <w:szCs w:val="22"/>
        </w:rPr>
        <w:t>anima mundi</w:t>
      </w:r>
      <w:r w:rsidR="009E58F6" w:rsidRPr="00F16203">
        <w:rPr>
          <w:rFonts w:asciiTheme="minorHAnsi" w:hAnsiTheme="minorHAnsi" w:cstheme="minorHAnsi"/>
          <w:sz w:val="22"/>
          <w:szCs w:val="22"/>
        </w:rPr>
        <w:t xml:space="preserve">, or world soul, and </w:t>
      </w:r>
      <w:proofErr w:type="spellStart"/>
      <w:r w:rsidR="009E58F6" w:rsidRPr="00F16203">
        <w:rPr>
          <w:rFonts w:asciiTheme="minorHAnsi" w:hAnsiTheme="minorHAnsi" w:cstheme="minorHAnsi"/>
          <w:i/>
          <w:sz w:val="22"/>
          <w:szCs w:val="22"/>
        </w:rPr>
        <w:t>unus</w:t>
      </w:r>
      <w:proofErr w:type="spellEnd"/>
      <w:r w:rsidR="009E58F6" w:rsidRPr="00F16203">
        <w:rPr>
          <w:rFonts w:asciiTheme="minorHAnsi" w:hAnsiTheme="minorHAnsi" w:cstheme="minorHAnsi"/>
          <w:i/>
          <w:sz w:val="22"/>
          <w:szCs w:val="22"/>
        </w:rPr>
        <w:t xml:space="preserve"> mundus</w:t>
      </w:r>
      <w:r w:rsidR="009E58F6" w:rsidRPr="00F16203">
        <w:rPr>
          <w:rFonts w:asciiTheme="minorHAnsi" w:hAnsiTheme="minorHAnsi" w:cstheme="minorHAnsi"/>
          <w:sz w:val="22"/>
          <w:szCs w:val="22"/>
        </w:rPr>
        <w:t xml:space="preserve"> – a word that was revived by Jung and Marie-Louise von Franz from the medieval term and developed as a basis to Jung’s concept of synchronicity, and stretch back to classical thought.</w:t>
      </w:r>
      <w:r w:rsidR="009E58F6" w:rsidRPr="00F16203">
        <w:rPr>
          <w:rStyle w:val="FootnoteReference"/>
          <w:rFonts w:asciiTheme="minorHAnsi" w:hAnsiTheme="minorHAnsi" w:cstheme="minorHAnsi"/>
          <w:sz w:val="22"/>
          <w:szCs w:val="22"/>
        </w:rPr>
        <w:footnoteReference w:id="25"/>
      </w:r>
      <w:r w:rsidR="00AE037C" w:rsidRPr="00F16203">
        <w:rPr>
          <w:rFonts w:asciiTheme="minorHAnsi" w:hAnsiTheme="minorHAnsi" w:cstheme="minorHAnsi"/>
          <w:sz w:val="22"/>
          <w:szCs w:val="22"/>
        </w:rPr>
        <w:t xml:space="preserve"> </w:t>
      </w:r>
      <w:proofErr w:type="spellStart"/>
      <w:r w:rsidR="00AE037C" w:rsidRPr="00F16203">
        <w:rPr>
          <w:rFonts w:asciiTheme="minorHAnsi" w:hAnsiTheme="minorHAnsi" w:cstheme="minorHAnsi"/>
          <w:sz w:val="22"/>
          <w:szCs w:val="22"/>
        </w:rPr>
        <w:t>Tarnas</w:t>
      </w:r>
      <w:proofErr w:type="spellEnd"/>
      <w:r w:rsidR="00AE037C" w:rsidRPr="00F16203">
        <w:rPr>
          <w:rFonts w:asciiTheme="minorHAnsi" w:hAnsiTheme="minorHAnsi" w:cstheme="minorHAnsi"/>
          <w:sz w:val="22"/>
          <w:szCs w:val="22"/>
        </w:rPr>
        <w:t xml:space="preserve"> underlines this </w:t>
      </w:r>
      <w:r w:rsidR="00017D64" w:rsidRPr="00F16203">
        <w:rPr>
          <w:rFonts w:asciiTheme="minorHAnsi" w:hAnsiTheme="minorHAnsi" w:cstheme="minorHAnsi"/>
          <w:sz w:val="22"/>
          <w:szCs w:val="22"/>
        </w:rPr>
        <w:t xml:space="preserve">lineage of thought </w:t>
      </w:r>
      <w:r w:rsidR="00AE037C" w:rsidRPr="00F16203">
        <w:rPr>
          <w:rFonts w:asciiTheme="minorHAnsi" w:hAnsiTheme="minorHAnsi" w:cstheme="minorHAnsi"/>
          <w:sz w:val="22"/>
          <w:szCs w:val="22"/>
        </w:rPr>
        <w:t>when he writes of his own cosmology that it is “both ancient and new” and refers to Hillman as “both post-modern and ancient.”</w:t>
      </w:r>
      <w:r w:rsidR="00AE037C" w:rsidRPr="00F16203">
        <w:rPr>
          <w:rStyle w:val="FootnoteReference"/>
          <w:rFonts w:asciiTheme="minorHAnsi" w:hAnsiTheme="minorHAnsi" w:cstheme="minorHAnsi"/>
          <w:sz w:val="22"/>
          <w:szCs w:val="22"/>
        </w:rPr>
        <w:footnoteReference w:id="26"/>
      </w:r>
      <w:r w:rsidR="00AE037C" w:rsidRPr="00F16203">
        <w:rPr>
          <w:rFonts w:asciiTheme="minorHAnsi" w:hAnsiTheme="minorHAnsi" w:cstheme="minorHAnsi"/>
          <w:sz w:val="22"/>
          <w:szCs w:val="22"/>
        </w:rPr>
        <w:t xml:space="preserve">  </w:t>
      </w:r>
    </w:p>
    <w:p w14:paraId="6C9D2A14" w14:textId="2E652F7F" w:rsidR="00777BB4" w:rsidRPr="00F16203" w:rsidRDefault="00777BB4" w:rsidP="00777BB4">
      <w:pPr>
        <w:pStyle w:val="Standard"/>
        <w:rPr>
          <w:rFonts w:asciiTheme="minorHAnsi" w:hAnsiTheme="minorHAnsi" w:cstheme="minorHAnsi"/>
          <w:sz w:val="22"/>
          <w:szCs w:val="22"/>
        </w:rPr>
      </w:pPr>
    </w:p>
    <w:p w14:paraId="64642A2A" w14:textId="356D2542" w:rsidR="00777BB4" w:rsidRPr="00F16203" w:rsidRDefault="00017D64" w:rsidP="00017D64">
      <w:pPr>
        <w:pStyle w:val="Heading2"/>
        <w:rPr>
          <w:rFonts w:asciiTheme="minorHAnsi" w:hAnsiTheme="minorHAnsi" w:cstheme="minorHAnsi"/>
          <w:sz w:val="22"/>
          <w:szCs w:val="22"/>
        </w:rPr>
      </w:pPr>
      <w:r w:rsidRPr="00F16203">
        <w:rPr>
          <w:rFonts w:asciiTheme="minorHAnsi" w:hAnsiTheme="minorHAnsi" w:cstheme="minorHAnsi"/>
          <w:sz w:val="22"/>
          <w:szCs w:val="22"/>
        </w:rPr>
        <w:t xml:space="preserve">The </w:t>
      </w:r>
      <w:r w:rsidR="00777BB4" w:rsidRPr="00F16203">
        <w:rPr>
          <w:rFonts w:asciiTheme="minorHAnsi" w:hAnsiTheme="minorHAnsi" w:cstheme="minorHAnsi"/>
          <w:sz w:val="22"/>
          <w:szCs w:val="22"/>
        </w:rPr>
        <w:t>Archetypes</w:t>
      </w:r>
    </w:p>
    <w:p w14:paraId="71B2727C" w14:textId="77777777"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Another ‘ancient’ concept, brought into modern thinking by Jung and shared by both men is that of the archetypes.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uses Hillman’s definition in his own essay on archetypes – focusing on the planetary archetypes - implicitly honoring their shared understanding, saying that Hillman imagined archetypes as </w:t>
      </w:r>
    </w:p>
    <w:p w14:paraId="5856413F" w14:textId="77777777" w:rsidR="00017D64" w:rsidRPr="00F16203" w:rsidRDefault="00017D64" w:rsidP="00777BB4">
      <w:pPr>
        <w:pStyle w:val="Standard"/>
        <w:ind w:left="720"/>
        <w:rPr>
          <w:rFonts w:asciiTheme="minorHAnsi" w:hAnsiTheme="minorHAnsi" w:cstheme="minorHAnsi"/>
          <w:sz w:val="22"/>
          <w:szCs w:val="22"/>
        </w:rPr>
      </w:pPr>
    </w:p>
    <w:p w14:paraId="65DEE818" w14:textId="0011EDB9" w:rsidR="00777BB4" w:rsidRPr="00F16203" w:rsidRDefault="00777BB4" w:rsidP="00777BB4">
      <w:pPr>
        <w:pStyle w:val="Standard"/>
        <w:ind w:left="720"/>
        <w:rPr>
          <w:rFonts w:asciiTheme="minorHAnsi" w:hAnsiTheme="minorHAnsi" w:cstheme="minorHAnsi"/>
          <w:sz w:val="22"/>
          <w:szCs w:val="22"/>
        </w:rPr>
      </w:pPr>
      <w:r w:rsidRPr="00F16203">
        <w:rPr>
          <w:rFonts w:asciiTheme="minorHAnsi" w:hAnsiTheme="minorHAnsi" w:cstheme="minorHAnsi"/>
          <w:sz w:val="22"/>
          <w:szCs w:val="22"/>
        </w:rPr>
        <w:t>the deepest patterns of psychic functioning, the roots of the soul governing the perspectives we have of ourselves and the world. They are axiomatic, self-evident images to which psychic life and our theories about it ever return… an archetype is best comparable with a God… There is no place without Gods and no activity that does not enact them. Every fantasy, every experience has its archetypal reason. There is nothing that does not belong to one God or another.</w:t>
      </w:r>
      <w:r w:rsidRPr="00F16203">
        <w:rPr>
          <w:rStyle w:val="FootnoteReference"/>
          <w:rFonts w:asciiTheme="minorHAnsi" w:hAnsiTheme="minorHAnsi" w:cstheme="minorHAnsi"/>
          <w:sz w:val="22"/>
          <w:szCs w:val="22"/>
        </w:rPr>
        <w:footnoteReference w:id="27"/>
      </w:r>
    </w:p>
    <w:p w14:paraId="337AD409" w14:textId="77777777" w:rsidR="00777BB4" w:rsidRPr="00F16203" w:rsidRDefault="00777BB4" w:rsidP="00777BB4">
      <w:pPr>
        <w:pStyle w:val="Standard"/>
        <w:rPr>
          <w:rFonts w:asciiTheme="minorHAnsi" w:hAnsiTheme="minorHAnsi" w:cstheme="minorHAnsi"/>
          <w:sz w:val="22"/>
          <w:szCs w:val="22"/>
        </w:rPr>
      </w:pPr>
    </w:p>
    <w:p w14:paraId="423DA4BA" w14:textId="1C7DED4B" w:rsidR="00777BB4" w:rsidRPr="00F16203" w:rsidRDefault="00777BB4" w:rsidP="0077331C">
      <w:pPr>
        <w:autoSpaceDE w:val="0"/>
        <w:adjustRightInd w:val="0"/>
        <w:rPr>
          <w:rFonts w:cstheme="minorHAnsi"/>
          <w:color w:val="000000"/>
          <w:shd w:val="clear" w:color="auto" w:fill="FFFFFF"/>
        </w:rPr>
      </w:pPr>
      <w:r w:rsidRPr="00F16203">
        <w:rPr>
          <w:rFonts w:cstheme="minorHAnsi"/>
        </w:rPr>
        <w:t xml:space="preserve">As </w:t>
      </w:r>
      <w:proofErr w:type="spellStart"/>
      <w:r w:rsidRPr="00F16203">
        <w:rPr>
          <w:rFonts w:cstheme="minorHAnsi"/>
        </w:rPr>
        <w:t>Andrikopoulos</w:t>
      </w:r>
      <w:proofErr w:type="spellEnd"/>
      <w:r w:rsidRPr="00F16203">
        <w:rPr>
          <w:rFonts w:cstheme="minorHAnsi"/>
        </w:rPr>
        <w:t xml:space="preserve"> has noted, this is a line of thinking which is consistent with many basic astrological paradigms.</w:t>
      </w:r>
      <w:r w:rsidRPr="00F16203">
        <w:rPr>
          <w:rStyle w:val="FootnoteReference"/>
          <w:rFonts w:cstheme="minorHAnsi"/>
        </w:rPr>
        <w:footnoteReference w:id="28"/>
      </w:r>
      <w:r w:rsidRPr="00F16203">
        <w:rPr>
          <w:rFonts w:cstheme="minorHAnsi"/>
        </w:rPr>
        <w:t xml:space="preserve"> It is not particular to </w:t>
      </w:r>
      <w:proofErr w:type="spellStart"/>
      <w:r w:rsidRPr="00F16203">
        <w:rPr>
          <w:rFonts w:cstheme="minorHAnsi"/>
        </w:rPr>
        <w:t>Tarnas</w:t>
      </w:r>
      <w:proofErr w:type="spellEnd"/>
      <w:r w:rsidR="00017D64" w:rsidRPr="00F16203">
        <w:rPr>
          <w:rFonts w:cstheme="minorHAnsi"/>
        </w:rPr>
        <w:t xml:space="preserve">, but it is the focus of </w:t>
      </w:r>
      <w:proofErr w:type="spellStart"/>
      <w:r w:rsidR="00017D64" w:rsidRPr="00F16203">
        <w:rPr>
          <w:rFonts w:cstheme="minorHAnsi"/>
        </w:rPr>
        <w:t>Tarnas</w:t>
      </w:r>
      <w:proofErr w:type="spellEnd"/>
      <w:r w:rsidR="00017D64" w:rsidRPr="00F16203">
        <w:rPr>
          <w:rFonts w:cstheme="minorHAnsi"/>
        </w:rPr>
        <w:t xml:space="preserve">’ astrology, as opposed to other – often earlier - </w:t>
      </w:r>
      <w:proofErr w:type="spellStart"/>
      <w:r w:rsidR="00017D64" w:rsidRPr="00F16203">
        <w:rPr>
          <w:rFonts w:cstheme="minorHAnsi"/>
        </w:rPr>
        <w:t>astrologies</w:t>
      </w:r>
      <w:proofErr w:type="spellEnd"/>
      <w:r w:rsidR="00017D64" w:rsidRPr="00F16203">
        <w:rPr>
          <w:rFonts w:cstheme="minorHAnsi"/>
        </w:rPr>
        <w:t xml:space="preserve"> which dealt in prediction of specific events</w:t>
      </w:r>
      <w:r w:rsidRPr="00F16203">
        <w:rPr>
          <w:rFonts w:cstheme="minorHAnsi"/>
          <w:color w:val="000000"/>
          <w:shd w:val="clear" w:color="auto" w:fill="FFFFFF"/>
        </w:rPr>
        <w:t>.</w:t>
      </w:r>
      <w:r w:rsidRPr="00F16203">
        <w:rPr>
          <w:rStyle w:val="FootnoteReference"/>
          <w:rFonts w:cstheme="minorHAnsi"/>
          <w:color w:val="000000"/>
          <w:shd w:val="clear" w:color="auto" w:fill="FFFFFF"/>
        </w:rPr>
        <w:footnoteReference w:id="29"/>
      </w:r>
    </w:p>
    <w:p w14:paraId="51E54611" w14:textId="77777777" w:rsidR="00777BB4" w:rsidRPr="00F16203" w:rsidRDefault="00777BB4" w:rsidP="00777BB4">
      <w:pPr>
        <w:pStyle w:val="Standard"/>
        <w:rPr>
          <w:rFonts w:asciiTheme="minorHAnsi" w:hAnsiTheme="minorHAnsi" w:cstheme="minorHAnsi"/>
          <w:sz w:val="22"/>
          <w:szCs w:val="22"/>
        </w:rPr>
      </w:pPr>
    </w:p>
    <w:p w14:paraId="63BDD37D" w14:textId="77777777" w:rsidR="00777BB4" w:rsidRPr="00F16203" w:rsidRDefault="00777BB4" w:rsidP="00777BB4">
      <w:pPr>
        <w:pStyle w:val="Heading2"/>
        <w:rPr>
          <w:rFonts w:asciiTheme="minorHAnsi" w:hAnsiTheme="minorHAnsi" w:cstheme="minorHAnsi"/>
          <w:sz w:val="22"/>
          <w:szCs w:val="22"/>
        </w:rPr>
      </w:pPr>
      <w:r w:rsidRPr="00F16203">
        <w:rPr>
          <w:rFonts w:asciiTheme="minorHAnsi" w:hAnsiTheme="minorHAnsi" w:cstheme="minorHAnsi"/>
          <w:sz w:val="22"/>
          <w:szCs w:val="22"/>
        </w:rPr>
        <w:t xml:space="preserve">Differences in perspective                                                                                                                           </w:t>
      </w:r>
    </w:p>
    <w:p w14:paraId="248495E5" w14:textId="77777777" w:rsidR="0077331C" w:rsidRPr="00F16203" w:rsidRDefault="0077331C"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As examined in the paragraphs above therefore, both Hillman and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share</w:t>
      </w:r>
      <w:r w:rsidR="00777BB4" w:rsidRPr="00F16203">
        <w:rPr>
          <w:rFonts w:asciiTheme="minorHAnsi" w:hAnsiTheme="minorHAnsi" w:cstheme="minorHAnsi"/>
          <w:sz w:val="22"/>
          <w:szCs w:val="22"/>
        </w:rPr>
        <w:t xml:space="preserve"> basic concepts of an </w:t>
      </w:r>
      <w:r w:rsidR="00777BB4" w:rsidRPr="00F16203">
        <w:rPr>
          <w:rFonts w:asciiTheme="minorHAnsi" w:hAnsiTheme="minorHAnsi" w:cstheme="minorHAnsi"/>
          <w:i/>
          <w:sz w:val="22"/>
          <w:szCs w:val="22"/>
        </w:rPr>
        <w:t>anim</w:t>
      </w:r>
      <w:r w:rsidRPr="00F16203">
        <w:rPr>
          <w:rFonts w:asciiTheme="minorHAnsi" w:hAnsiTheme="minorHAnsi" w:cstheme="minorHAnsi"/>
          <w:i/>
          <w:sz w:val="22"/>
          <w:szCs w:val="22"/>
        </w:rPr>
        <w:t>a</w:t>
      </w:r>
      <w:r w:rsidR="00777BB4" w:rsidRPr="00F16203">
        <w:rPr>
          <w:rFonts w:asciiTheme="minorHAnsi" w:hAnsiTheme="minorHAnsi" w:cstheme="minorHAnsi"/>
          <w:i/>
          <w:sz w:val="22"/>
          <w:szCs w:val="22"/>
        </w:rPr>
        <w:t xml:space="preserve"> mundi</w:t>
      </w:r>
      <w:r w:rsidR="00777BB4" w:rsidRPr="00F16203">
        <w:rPr>
          <w:rFonts w:asciiTheme="minorHAnsi" w:hAnsiTheme="minorHAnsi" w:cstheme="minorHAnsi"/>
          <w:sz w:val="22"/>
          <w:szCs w:val="22"/>
        </w:rPr>
        <w:t xml:space="preserve"> and archetypes, </w:t>
      </w:r>
      <w:r w:rsidRPr="00F16203">
        <w:rPr>
          <w:rFonts w:asciiTheme="minorHAnsi" w:hAnsiTheme="minorHAnsi" w:cstheme="minorHAnsi"/>
          <w:sz w:val="22"/>
          <w:szCs w:val="22"/>
        </w:rPr>
        <w:t xml:space="preserve">but </w:t>
      </w:r>
      <w:r w:rsidR="00777BB4" w:rsidRPr="00F16203">
        <w:rPr>
          <w:rFonts w:asciiTheme="minorHAnsi" w:hAnsiTheme="minorHAnsi" w:cstheme="minorHAnsi"/>
          <w:sz w:val="22"/>
          <w:szCs w:val="22"/>
        </w:rPr>
        <w:t xml:space="preserve">there </w:t>
      </w:r>
      <w:r w:rsidRPr="00F16203">
        <w:rPr>
          <w:rFonts w:asciiTheme="minorHAnsi" w:hAnsiTheme="minorHAnsi" w:cstheme="minorHAnsi"/>
          <w:sz w:val="22"/>
          <w:szCs w:val="22"/>
        </w:rPr>
        <w:t>are</w:t>
      </w:r>
      <w:r w:rsidR="00777BB4" w:rsidRPr="00F16203">
        <w:rPr>
          <w:rFonts w:asciiTheme="minorHAnsi" w:hAnsiTheme="minorHAnsi" w:cstheme="minorHAnsi"/>
          <w:sz w:val="22"/>
          <w:szCs w:val="22"/>
        </w:rPr>
        <w:t xml:space="preserve"> fundamental difference</w:t>
      </w:r>
      <w:r w:rsidRPr="00F16203">
        <w:rPr>
          <w:rFonts w:asciiTheme="minorHAnsi" w:hAnsiTheme="minorHAnsi" w:cstheme="minorHAnsi"/>
          <w:sz w:val="22"/>
          <w:szCs w:val="22"/>
        </w:rPr>
        <w:t>s</w:t>
      </w:r>
      <w:r w:rsidR="00777BB4" w:rsidRPr="00F16203">
        <w:rPr>
          <w:rFonts w:asciiTheme="minorHAnsi" w:hAnsiTheme="minorHAnsi" w:cstheme="minorHAnsi"/>
          <w:sz w:val="22"/>
          <w:szCs w:val="22"/>
        </w:rPr>
        <w:t xml:space="preserve"> in Hillman and </w:t>
      </w:r>
      <w:proofErr w:type="spellStart"/>
      <w:r w:rsidR="00777BB4" w:rsidRPr="00F16203">
        <w:rPr>
          <w:rFonts w:asciiTheme="minorHAnsi" w:hAnsiTheme="minorHAnsi" w:cstheme="minorHAnsi"/>
          <w:sz w:val="22"/>
          <w:szCs w:val="22"/>
        </w:rPr>
        <w:t>Tarnas</w:t>
      </w:r>
      <w:proofErr w:type="spellEnd"/>
      <w:r w:rsidR="00777BB4" w:rsidRPr="00F16203">
        <w:rPr>
          <w:rFonts w:asciiTheme="minorHAnsi" w:hAnsiTheme="minorHAnsi" w:cstheme="minorHAnsi"/>
          <w:sz w:val="22"/>
          <w:szCs w:val="22"/>
        </w:rPr>
        <w:t xml:space="preserve">’ approaches and the mutual use of these terms can be misleading. </w:t>
      </w:r>
    </w:p>
    <w:p w14:paraId="1DCD1966" w14:textId="77777777" w:rsidR="007B7646" w:rsidRDefault="007B7646" w:rsidP="00777BB4">
      <w:pPr>
        <w:pStyle w:val="Standard"/>
        <w:rPr>
          <w:rFonts w:asciiTheme="minorHAnsi" w:hAnsiTheme="minorHAnsi" w:cstheme="minorHAnsi"/>
          <w:sz w:val="22"/>
          <w:szCs w:val="22"/>
        </w:rPr>
      </w:pPr>
    </w:p>
    <w:p w14:paraId="04675009" w14:textId="21A3A3BC"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Hillman </w:t>
      </w:r>
      <w:r w:rsidR="0077331C" w:rsidRPr="00F16203">
        <w:rPr>
          <w:rFonts w:asciiTheme="minorHAnsi" w:hAnsiTheme="minorHAnsi" w:cstheme="minorHAnsi"/>
          <w:sz w:val="22"/>
          <w:szCs w:val="22"/>
        </w:rPr>
        <w:t>states</w:t>
      </w:r>
      <w:r w:rsidRPr="00F16203">
        <w:rPr>
          <w:rFonts w:asciiTheme="minorHAnsi" w:hAnsiTheme="minorHAnsi" w:cstheme="minorHAnsi"/>
          <w:sz w:val="22"/>
          <w:szCs w:val="22"/>
        </w:rPr>
        <w:t xml:space="preserve"> his psychology is </w:t>
      </w:r>
      <w:r w:rsidR="0077331C" w:rsidRPr="00F16203">
        <w:rPr>
          <w:rFonts w:asciiTheme="minorHAnsi" w:hAnsiTheme="minorHAnsi" w:cstheme="minorHAnsi"/>
          <w:sz w:val="22"/>
          <w:szCs w:val="22"/>
        </w:rPr>
        <w:t>“</w:t>
      </w:r>
      <w:r w:rsidRPr="00F16203">
        <w:rPr>
          <w:rFonts w:asciiTheme="minorHAnsi" w:hAnsiTheme="minorHAnsi" w:cstheme="minorHAnsi"/>
          <w:sz w:val="22"/>
          <w:szCs w:val="22"/>
        </w:rPr>
        <w:t>based in a psychology of image</w:t>
      </w:r>
      <w:r w:rsidR="0077331C" w:rsidRPr="00F16203">
        <w:rPr>
          <w:rFonts w:asciiTheme="minorHAnsi" w:hAnsiTheme="minorHAnsi" w:cstheme="minorHAnsi"/>
          <w:sz w:val="22"/>
          <w:szCs w:val="22"/>
        </w:rPr>
        <w:t>”</w:t>
      </w:r>
      <w:r w:rsidRPr="00F16203">
        <w:rPr>
          <w:rFonts w:asciiTheme="minorHAnsi" w:hAnsiTheme="minorHAnsi" w:cstheme="minorHAnsi"/>
          <w:sz w:val="22"/>
          <w:szCs w:val="22"/>
        </w:rPr>
        <w:t xml:space="preserve"> and </w:t>
      </w:r>
      <w:proofErr w:type="spellStart"/>
      <w:r w:rsidRPr="00F16203">
        <w:rPr>
          <w:rFonts w:asciiTheme="minorHAnsi" w:hAnsiTheme="minorHAnsi" w:cstheme="minorHAnsi"/>
          <w:sz w:val="22"/>
          <w:szCs w:val="22"/>
        </w:rPr>
        <w:t>Tacey</w:t>
      </w:r>
      <w:proofErr w:type="spellEnd"/>
      <w:r w:rsidRPr="00F16203">
        <w:rPr>
          <w:rFonts w:asciiTheme="minorHAnsi" w:hAnsiTheme="minorHAnsi" w:cstheme="minorHAnsi"/>
          <w:sz w:val="22"/>
          <w:szCs w:val="22"/>
        </w:rPr>
        <w:t xml:space="preserve"> has suggested that Hillman’s psychology would perhaps be better named ‘imaginal’ psychology for this reason. </w:t>
      </w:r>
      <w:proofErr w:type="spellStart"/>
      <w:r w:rsidRPr="00F16203">
        <w:rPr>
          <w:rFonts w:asciiTheme="minorHAnsi" w:hAnsiTheme="minorHAnsi" w:cstheme="minorHAnsi"/>
          <w:sz w:val="22"/>
          <w:szCs w:val="22"/>
        </w:rPr>
        <w:t>Andrikopoulos</w:t>
      </w:r>
      <w:proofErr w:type="spellEnd"/>
      <w:r w:rsidRPr="00F16203">
        <w:rPr>
          <w:rFonts w:asciiTheme="minorHAnsi" w:hAnsiTheme="minorHAnsi" w:cstheme="minorHAnsi"/>
          <w:sz w:val="22"/>
          <w:szCs w:val="22"/>
        </w:rPr>
        <w:t xml:space="preserve"> also stresses the primacy of archetypal images rather than archetypes in Hillman’s work.</w:t>
      </w:r>
      <w:r w:rsidRPr="00F16203">
        <w:rPr>
          <w:rStyle w:val="FootnoteReference"/>
          <w:rFonts w:asciiTheme="minorHAnsi" w:hAnsiTheme="minorHAnsi" w:cstheme="minorHAnsi"/>
          <w:sz w:val="22"/>
          <w:szCs w:val="22"/>
        </w:rPr>
        <w:footnoteReference w:id="30"/>
      </w:r>
      <w:r w:rsidRPr="00F16203">
        <w:rPr>
          <w:rFonts w:asciiTheme="minorHAnsi" w:hAnsiTheme="minorHAnsi" w:cstheme="minorHAnsi"/>
          <w:sz w:val="22"/>
          <w:szCs w:val="22"/>
        </w:rPr>
        <w:t xml:space="preserve"> Although Bostock accuses Hillman of at times concretizing his images, Hillman’s work is essentially imaginal and metaphorical.</w:t>
      </w:r>
      <w:r w:rsidRPr="00F16203">
        <w:rPr>
          <w:rStyle w:val="FootnoteReference"/>
          <w:rFonts w:asciiTheme="minorHAnsi" w:hAnsiTheme="minorHAnsi" w:cstheme="minorHAnsi"/>
          <w:sz w:val="22"/>
          <w:szCs w:val="22"/>
        </w:rPr>
        <w:footnoteReference w:id="31"/>
      </w:r>
      <w:r w:rsidRPr="00F16203">
        <w:rPr>
          <w:rFonts w:asciiTheme="minorHAnsi" w:hAnsiTheme="minorHAnsi" w:cstheme="minorHAnsi"/>
          <w:sz w:val="22"/>
          <w:szCs w:val="22"/>
        </w:rPr>
        <w:t xml:space="preserve"> In Hillman’s world </w:t>
      </w:r>
      <w:r w:rsidR="0077331C" w:rsidRPr="00F16203">
        <w:rPr>
          <w:rFonts w:asciiTheme="minorHAnsi" w:hAnsiTheme="minorHAnsi" w:cstheme="minorHAnsi"/>
          <w:sz w:val="22"/>
          <w:szCs w:val="22"/>
        </w:rPr>
        <w:t>“</w:t>
      </w:r>
      <w:r w:rsidRPr="00F16203">
        <w:rPr>
          <w:rFonts w:asciiTheme="minorHAnsi" w:hAnsiTheme="minorHAnsi" w:cstheme="minorHAnsi"/>
          <w:sz w:val="22"/>
          <w:szCs w:val="22"/>
        </w:rPr>
        <w:t xml:space="preserve">there [is] </w:t>
      </w:r>
      <w:r w:rsidR="0077331C" w:rsidRPr="00F16203">
        <w:rPr>
          <w:rFonts w:asciiTheme="minorHAnsi" w:hAnsiTheme="minorHAnsi" w:cstheme="minorHAnsi"/>
          <w:sz w:val="22"/>
          <w:szCs w:val="22"/>
        </w:rPr>
        <w:t>n</w:t>
      </w:r>
      <w:r w:rsidRPr="00F16203">
        <w:rPr>
          <w:rFonts w:asciiTheme="minorHAnsi" w:hAnsiTheme="minorHAnsi" w:cstheme="minorHAnsi"/>
          <w:sz w:val="22"/>
          <w:szCs w:val="22"/>
        </w:rPr>
        <w:t>othing objective to hold to; no ‘true’ truth because there are many truths.’</w:t>
      </w:r>
      <w:r w:rsidRPr="00F16203">
        <w:rPr>
          <w:rStyle w:val="FootnoteReference"/>
          <w:rFonts w:asciiTheme="minorHAnsi" w:hAnsiTheme="minorHAnsi" w:cstheme="minorHAnsi"/>
          <w:sz w:val="22"/>
          <w:szCs w:val="22"/>
        </w:rPr>
        <w:footnoteReference w:id="32"/>
      </w:r>
      <w:r w:rsidRPr="00F16203">
        <w:rPr>
          <w:rFonts w:asciiTheme="minorHAnsi" w:hAnsiTheme="minorHAnsi" w:cstheme="minorHAnsi"/>
          <w:sz w:val="22"/>
          <w:szCs w:val="22"/>
        </w:rPr>
        <w:t xml:space="preserve"> </w:t>
      </w:r>
    </w:p>
    <w:p w14:paraId="6EBB4E42" w14:textId="77777777" w:rsidR="00777BB4" w:rsidRPr="00F16203" w:rsidRDefault="00777BB4" w:rsidP="00777BB4">
      <w:pPr>
        <w:pStyle w:val="Standard"/>
        <w:rPr>
          <w:rFonts w:asciiTheme="minorHAnsi" w:hAnsiTheme="minorHAnsi" w:cstheme="minorHAnsi"/>
          <w:sz w:val="22"/>
          <w:szCs w:val="22"/>
        </w:rPr>
      </w:pPr>
    </w:p>
    <w:p w14:paraId="22B61E62" w14:textId="44E68A33"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Le Grice has noted that</w:t>
      </w:r>
      <w:r w:rsidR="0077331C" w:rsidRPr="00F16203">
        <w:rPr>
          <w:rFonts w:asciiTheme="minorHAnsi" w:hAnsiTheme="minorHAnsi" w:cstheme="minorHAnsi"/>
          <w:sz w:val="22"/>
          <w:szCs w:val="22"/>
        </w:rPr>
        <w:t>,</w:t>
      </w:r>
      <w:r w:rsidRPr="00F16203">
        <w:rPr>
          <w:rFonts w:asciiTheme="minorHAnsi" w:hAnsiTheme="minorHAnsi" w:cstheme="minorHAnsi"/>
          <w:sz w:val="22"/>
          <w:szCs w:val="22"/>
        </w:rPr>
        <w:t xml:space="preserve"> for Hillman</w:t>
      </w:r>
      <w:r w:rsidR="0077331C" w:rsidRPr="00F16203">
        <w:rPr>
          <w:rFonts w:asciiTheme="minorHAnsi" w:hAnsiTheme="minorHAnsi" w:cstheme="minorHAnsi"/>
          <w:sz w:val="22"/>
          <w:szCs w:val="22"/>
        </w:rPr>
        <w:t>,</w:t>
      </w:r>
    </w:p>
    <w:p w14:paraId="5B50A1A4" w14:textId="77777777" w:rsidR="0077331C" w:rsidRPr="00F16203" w:rsidRDefault="0077331C" w:rsidP="00777BB4">
      <w:pPr>
        <w:pStyle w:val="Standard"/>
        <w:rPr>
          <w:rFonts w:asciiTheme="minorHAnsi" w:hAnsiTheme="minorHAnsi" w:cstheme="minorHAnsi"/>
          <w:sz w:val="22"/>
          <w:szCs w:val="22"/>
        </w:rPr>
      </w:pPr>
    </w:p>
    <w:p w14:paraId="3FB8585D" w14:textId="77777777" w:rsidR="00777BB4" w:rsidRPr="00F16203" w:rsidRDefault="00777BB4" w:rsidP="00777BB4">
      <w:pPr>
        <w:pStyle w:val="Standard"/>
        <w:ind w:left="720"/>
        <w:rPr>
          <w:rFonts w:asciiTheme="minorHAnsi" w:hAnsiTheme="minorHAnsi" w:cstheme="minorHAnsi"/>
          <w:sz w:val="22"/>
          <w:szCs w:val="22"/>
        </w:rPr>
      </w:pPr>
      <w:r w:rsidRPr="00F16203">
        <w:rPr>
          <w:rFonts w:asciiTheme="minorHAnsi" w:hAnsiTheme="minorHAnsi" w:cstheme="minorHAnsi"/>
          <w:sz w:val="22"/>
          <w:szCs w:val="22"/>
        </w:rPr>
        <w:t>everything is imagination; reality is the metaphorical imagining processes of the</w:t>
      </w:r>
    </w:p>
    <w:p w14:paraId="1E22BB8F" w14:textId="77777777" w:rsidR="00777BB4" w:rsidRPr="00F16203" w:rsidRDefault="00777BB4" w:rsidP="00777BB4">
      <w:pPr>
        <w:pStyle w:val="Standard"/>
        <w:ind w:left="720"/>
        <w:rPr>
          <w:rFonts w:asciiTheme="minorHAnsi" w:hAnsiTheme="minorHAnsi" w:cstheme="minorHAnsi"/>
          <w:sz w:val="22"/>
          <w:szCs w:val="22"/>
        </w:rPr>
      </w:pPr>
      <w:r w:rsidRPr="00F16203">
        <w:rPr>
          <w:rFonts w:asciiTheme="minorHAnsi" w:hAnsiTheme="minorHAnsi" w:cstheme="minorHAnsi"/>
          <w:sz w:val="22"/>
          <w:szCs w:val="22"/>
        </w:rPr>
        <w:t>psyche. What is outside the psyche and its imaginal reality, one cannot really say. Thus,</w:t>
      </w:r>
    </w:p>
    <w:p w14:paraId="7E35D40C" w14:textId="7214D2CF" w:rsidR="0077331C" w:rsidRPr="00F16203" w:rsidRDefault="00777BB4" w:rsidP="0077331C">
      <w:pPr>
        <w:pStyle w:val="Standard"/>
        <w:ind w:left="720"/>
        <w:rPr>
          <w:rFonts w:asciiTheme="minorHAnsi" w:hAnsiTheme="minorHAnsi" w:cstheme="minorHAnsi"/>
          <w:sz w:val="22"/>
          <w:szCs w:val="22"/>
        </w:rPr>
      </w:pPr>
      <w:r w:rsidRPr="00F16203">
        <w:rPr>
          <w:rFonts w:asciiTheme="minorHAnsi" w:hAnsiTheme="minorHAnsi" w:cstheme="minorHAnsi"/>
          <w:sz w:val="22"/>
          <w:szCs w:val="22"/>
        </w:rPr>
        <w:t>although archetypal psychology transcended the anthropocentrism and, most especially, the egocentrism, of the modern psyche, because of Hillman’s outright rejection of metaphysics it has in effect left intact the more fundamental Cartesian dichotomy between self and world, psyche and cosmos… The psyche is rich with metaphorical resonance, full of soul, the source of all our perceptions of the world, but, lacking an explicit metaphysical framework, it is not exactly clear just how the psyche is actually related to the world.</w:t>
      </w:r>
      <w:r w:rsidRPr="00F16203">
        <w:rPr>
          <w:rStyle w:val="FootnoteReference"/>
          <w:rFonts w:asciiTheme="minorHAnsi" w:hAnsiTheme="minorHAnsi" w:cstheme="minorHAnsi"/>
          <w:sz w:val="22"/>
          <w:szCs w:val="22"/>
        </w:rPr>
        <w:footnoteReference w:id="33"/>
      </w:r>
    </w:p>
    <w:p w14:paraId="5A2A325B" w14:textId="77777777" w:rsidR="00777BB4" w:rsidRPr="00F16203" w:rsidRDefault="00777BB4" w:rsidP="00777BB4">
      <w:pPr>
        <w:pStyle w:val="Standard"/>
        <w:rPr>
          <w:rFonts w:asciiTheme="minorHAnsi" w:hAnsiTheme="minorHAnsi" w:cstheme="minorHAnsi"/>
          <w:sz w:val="22"/>
          <w:szCs w:val="22"/>
        </w:rPr>
      </w:pPr>
    </w:p>
    <w:p w14:paraId="3D2ADDDA" w14:textId="4205A6A0" w:rsidR="007C1306" w:rsidRPr="00F16203" w:rsidRDefault="0077331C" w:rsidP="00777BB4">
      <w:pPr>
        <w:autoSpaceDE w:val="0"/>
        <w:adjustRightInd w:val="0"/>
        <w:rPr>
          <w:rFonts w:cstheme="minorHAnsi"/>
        </w:rPr>
      </w:pPr>
      <w:r w:rsidRPr="00F16203">
        <w:rPr>
          <w:rFonts w:cstheme="minorHAnsi"/>
        </w:rPr>
        <w:t>In using, therefore, the concept of an ensouled universe, Hillman is not attempting to draw concrete conclusions about any empirical universal fact, but rather exploring</w:t>
      </w:r>
      <w:r w:rsidR="007C1306" w:rsidRPr="00F16203">
        <w:rPr>
          <w:rFonts w:cstheme="minorHAnsi"/>
        </w:rPr>
        <w:t xml:space="preserve"> images</w:t>
      </w:r>
      <w:r w:rsidRPr="00F16203">
        <w:rPr>
          <w:rFonts w:cstheme="minorHAnsi"/>
        </w:rPr>
        <w:t xml:space="preserve"> and deepening soul. As has been detailed earlier in this essay, </w:t>
      </w:r>
      <w:proofErr w:type="spellStart"/>
      <w:r w:rsidRPr="00F16203">
        <w:rPr>
          <w:rFonts w:cstheme="minorHAnsi"/>
        </w:rPr>
        <w:t>Tarnas</w:t>
      </w:r>
      <w:proofErr w:type="spellEnd"/>
      <w:r w:rsidRPr="00F16203">
        <w:rPr>
          <w:rFonts w:cstheme="minorHAnsi"/>
        </w:rPr>
        <w:t xml:space="preserve">, on the other hand, is committed to </w:t>
      </w:r>
      <w:r w:rsidR="007C1306" w:rsidRPr="00F16203">
        <w:rPr>
          <w:rFonts w:cstheme="minorHAnsi"/>
        </w:rPr>
        <w:t>investigating the ensouled universe, to bringing together a “growing body of rigorously researched … astrological correlations” to testify to it.</w:t>
      </w:r>
      <w:r w:rsidR="007C1306" w:rsidRPr="00F16203">
        <w:rPr>
          <w:rStyle w:val="FootnoteReference"/>
          <w:rFonts w:cstheme="minorHAnsi"/>
        </w:rPr>
        <w:footnoteReference w:id="34"/>
      </w:r>
      <w:r w:rsidR="007C1306" w:rsidRPr="00F16203">
        <w:rPr>
          <w:rFonts w:cstheme="minorHAnsi"/>
        </w:rPr>
        <w:t xml:space="preserve"> </w:t>
      </w:r>
    </w:p>
    <w:p w14:paraId="49AD71E2" w14:textId="77777777" w:rsidR="007C1306" w:rsidRPr="00F16203" w:rsidRDefault="007C1306" w:rsidP="00777BB4">
      <w:pPr>
        <w:autoSpaceDE w:val="0"/>
        <w:adjustRightInd w:val="0"/>
        <w:rPr>
          <w:rFonts w:cstheme="minorHAnsi"/>
        </w:rPr>
      </w:pPr>
    </w:p>
    <w:p w14:paraId="1C4C8D52" w14:textId="470714D0" w:rsidR="005830A8" w:rsidRPr="00F16203" w:rsidRDefault="007C1306" w:rsidP="00777BB4">
      <w:pPr>
        <w:autoSpaceDE w:val="0"/>
        <w:adjustRightInd w:val="0"/>
        <w:rPr>
          <w:rFonts w:cstheme="minorHAnsi"/>
        </w:rPr>
      </w:pPr>
      <w:r w:rsidRPr="00F16203">
        <w:rPr>
          <w:rFonts w:cstheme="minorHAnsi"/>
        </w:rPr>
        <w:t xml:space="preserve">A concrete example of the differences between the two men is shown in a 1997 </w:t>
      </w:r>
      <w:r w:rsidR="00777BB4" w:rsidRPr="00F16203">
        <w:rPr>
          <w:rFonts w:cstheme="minorHAnsi"/>
        </w:rPr>
        <w:t>lecture Hillman gave on astrology,</w:t>
      </w:r>
      <w:r w:rsidRPr="00F16203">
        <w:rPr>
          <w:rFonts w:cstheme="minorHAnsi"/>
        </w:rPr>
        <w:t xml:space="preserve"> entitled ‘</w:t>
      </w:r>
      <w:r w:rsidRPr="00F16203">
        <w:rPr>
          <w:rFonts w:cstheme="minorHAnsi"/>
          <w:iCs/>
        </w:rPr>
        <w:t>Heaven Retains within Its Spheres Half of All Bodies and Maladies.'</w:t>
      </w:r>
      <w:r w:rsidRPr="00F16203">
        <w:rPr>
          <w:rStyle w:val="FootnoteReference"/>
          <w:rFonts w:cstheme="minorHAnsi"/>
          <w:iCs/>
        </w:rPr>
        <w:footnoteReference w:id="35"/>
      </w:r>
      <w:r w:rsidR="00777BB4" w:rsidRPr="00F16203">
        <w:rPr>
          <w:rFonts w:cstheme="minorHAnsi"/>
        </w:rPr>
        <w:t xml:space="preserve"> Hillman insists that the astrological chart, while a rich and valued vehicle for contemplation, should not be taken to have anything to do with actual planetary movements – the planetary movements that </w:t>
      </w:r>
      <w:proofErr w:type="spellStart"/>
      <w:r w:rsidR="00777BB4" w:rsidRPr="00F16203">
        <w:rPr>
          <w:rFonts w:cstheme="minorHAnsi"/>
        </w:rPr>
        <w:t>Tarnas</w:t>
      </w:r>
      <w:proofErr w:type="spellEnd"/>
      <w:r w:rsidR="00777BB4" w:rsidRPr="00F16203">
        <w:rPr>
          <w:rFonts w:cstheme="minorHAnsi"/>
        </w:rPr>
        <w:t xml:space="preserve"> sees as objectively indicating archetypal forces.</w:t>
      </w:r>
      <w:r w:rsidR="00777BB4" w:rsidRPr="00F16203">
        <w:rPr>
          <w:rStyle w:val="FootnoteReference"/>
          <w:rFonts w:cstheme="minorHAnsi"/>
        </w:rPr>
        <w:footnoteReference w:id="36"/>
      </w:r>
      <w:r w:rsidR="00777BB4" w:rsidRPr="00F16203">
        <w:rPr>
          <w:rFonts w:cstheme="minorHAnsi"/>
        </w:rPr>
        <w:t xml:space="preserve"> Hillman states that astrologers should give up the pretence of knowing ‘how’ astrology works, whereas this is a prime focus for </w:t>
      </w:r>
      <w:proofErr w:type="spellStart"/>
      <w:r w:rsidR="00777BB4" w:rsidRPr="00F16203">
        <w:rPr>
          <w:rFonts w:cstheme="minorHAnsi"/>
        </w:rPr>
        <w:t>Tarnas</w:t>
      </w:r>
      <w:proofErr w:type="spellEnd"/>
      <w:r w:rsidR="00777BB4" w:rsidRPr="00F16203">
        <w:rPr>
          <w:rFonts w:cstheme="minorHAnsi"/>
        </w:rPr>
        <w:t xml:space="preserve">, exploring the </w:t>
      </w:r>
      <w:r w:rsidRPr="00F16203">
        <w:rPr>
          <w:rFonts w:cstheme="minorHAnsi"/>
        </w:rPr>
        <w:t>“</w:t>
      </w:r>
      <w:r w:rsidR="00777BB4" w:rsidRPr="00F16203">
        <w:rPr>
          <w:rFonts w:cstheme="minorHAnsi"/>
        </w:rPr>
        <w:t>complex, multidimensional archetypes</w:t>
      </w:r>
      <w:r w:rsidRPr="00F16203">
        <w:rPr>
          <w:rFonts w:cstheme="minorHAnsi"/>
        </w:rPr>
        <w:t>”—</w:t>
      </w:r>
      <w:r w:rsidR="00777BB4" w:rsidRPr="00F16203">
        <w:rPr>
          <w:rFonts w:cstheme="minorHAnsi"/>
        </w:rPr>
        <w:t xml:space="preserve">how they are </w:t>
      </w:r>
      <w:r w:rsidR="009B565B" w:rsidRPr="00F16203">
        <w:rPr>
          <w:rFonts w:cstheme="minorHAnsi"/>
        </w:rPr>
        <w:t>“</w:t>
      </w:r>
      <w:r w:rsidR="00777BB4" w:rsidRPr="00F16203">
        <w:rPr>
          <w:rFonts w:cstheme="minorHAnsi"/>
        </w:rPr>
        <w:t>intelligibly connected with the planets and their movements in the heavens.</w:t>
      </w:r>
      <w:r w:rsidR="005830A8" w:rsidRPr="00F16203">
        <w:rPr>
          <w:rFonts w:cstheme="minorHAnsi"/>
        </w:rPr>
        <w:t>”</w:t>
      </w:r>
      <w:r w:rsidR="00777BB4" w:rsidRPr="00F16203">
        <w:rPr>
          <w:rStyle w:val="FootnoteReference"/>
          <w:rFonts w:cstheme="minorHAnsi"/>
        </w:rPr>
        <w:footnoteReference w:id="37"/>
      </w:r>
      <w:r w:rsidR="00777BB4" w:rsidRPr="00F16203">
        <w:rPr>
          <w:rFonts w:cstheme="minorHAnsi"/>
        </w:rPr>
        <w:t xml:space="preserve">  Hillman speaks of the error of “temporal literality” – that is, part of the key focus of </w:t>
      </w:r>
      <w:proofErr w:type="spellStart"/>
      <w:r w:rsidR="00777BB4" w:rsidRPr="00F16203">
        <w:rPr>
          <w:rFonts w:cstheme="minorHAnsi"/>
        </w:rPr>
        <w:t>Tarnas</w:t>
      </w:r>
      <w:proofErr w:type="spellEnd"/>
      <w:r w:rsidR="00777BB4" w:rsidRPr="00F16203">
        <w:rPr>
          <w:rFonts w:cstheme="minorHAnsi"/>
        </w:rPr>
        <w:t>’ research – and speaks of the mathematical calculations of astrology as “mumbo jumbo.”</w:t>
      </w:r>
      <w:r w:rsidR="00777BB4" w:rsidRPr="00F16203">
        <w:rPr>
          <w:rStyle w:val="FootnoteReference"/>
          <w:rFonts w:cstheme="minorHAnsi"/>
        </w:rPr>
        <w:footnoteReference w:id="38"/>
      </w:r>
      <w:r w:rsidR="00777BB4" w:rsidRPr="00F16203">
        <w:rPr>
          <w:rFonts w:cstheme="minorHAnsi"/>
        </w:rPr>
        <w:t xml:space="preserve"> </w:t>
      </w:r>
    </w:p>
    <w:p w14:paraId="19E6899E" w14:textId="77777777" w:rsidR="005830A8" w:rsidRPr="00F16203" w:rsidRDefault="005830A8" w:rsidP="00777BB4">
      <w:pPr>
        <w:autoSpaceDE w:val="0"/>
        <w:adjustRightInd w:val="0"/>
        <w:rPr>
          <w:rFonts w:cstheme="minorHAnsi"/>
        </w:rPr>
      </w:pPr>
    </w:p>
    <w:p w14:paraId="47200928" w14:textId="77777777" w:rsidR="005830A8" w:rsidRPr="00F16203" w:rsidRDefault="00777BB4" w:rsidP="00777BB4">
      <w:pPr>
        <w:autoSpaceDE w:val="0"/>
        <w:adjustRightInd w:val="0"/>
        <w:rPr>
          <w:rFonts w:cstheme="minorHAnsi"/>
        </w:rPr>
      </w:pPr>
      <w:r w:rsidRPr="00F16203">
        <w:rPr>
          <w:rFonts w:cstheme="minorHAnsi"/>
        </w:rPr>
        <w:t>Archetypal cosmology can thus be seen as concretizing what for Hillman is metaphorical only; for Hillman value and meaning lies in the soul</w:t>
      </w:r>
      <w:r w:rsidR="005830A8" w:rsidRPr="00F16203">
        <w:rPr>
          <w:rFonts w:cstheme="minorHAnsi"/>
        </w:rPr>
        <w:t xml:space="preserve"> </w:t>
      </w:r>
      <w:r w:rsidRPr="00F16203">
        <w:rPr>
          <w:rFonts w:cstheme="minorHAnsi"/>
        </w:rPr>
        <w:t xml:space="preserve">work of connecting to archetypes which are in themselves metaphors, for </w:t>
      </w:r>
      <w:proofErr w:type="spellStart"/>
      <w:r w:rsidRPr="00F16203">
        <w:rPr>
          <w:rFonts w:cstheme="minorHAnsi"/>
        </w:rPr>
        <w:t>Tarnas</w:t>
      </w:r>
      <w:proofErr w:type="spellEnd"/>
      <w:r w:rsidRPr="00F16203">
        <w:rPr>
          <w:rFonts w:cstheme="minorHAnsi"/>
        </w:rPr>
        <w:t xml:space="preserve"> it is the insights gained by charting ‘objective’ workings of the archetypes in terms of historical events and planetary movements which is deeply meaningful. </w:t>
      </w:r>
    </w:p>
    <w:p w14:paraId="736DB011" w14:textId="77777777" w:rsidR="005830A8" w:rsidRPr="00F16203" w:rsidRDefault="005830A8" w:rsidP="00777BB4">
      <w:pPr>
        <w:autoSpaceDE w:val="0"/>
        <w:adjustRightInd w:val="0"/>
        <w:rPr>
          <w:rFonts w:cstheme="minorHAnsi"/>
        </w:rPr>
      </w:pPr>
    </w:p>
    <w:p w14:paraId="21B79D70" w14:textId="7B0E00CC" w:rsidR="00777BB4" w:rsidRPr="00F16203" w:rsidRDefault="00777BB4" w:rsidP="005830A8">
      <w:pPr>
        <w:autoSpaceDE w:val="0"/>
        <w:adjustRightInd w:val="0"/>
        <w:rPr>
          <w:rFonts w:cstheme="minorHAnsi"/>
        </w:rPr>
      </w:pPr>
      <w:r w:rsidRPr="00F16203">
        <w:rPr>
          <w:rFonts w:cstheme="minorHAnsi"/>
        </w:rPr>
        <w:t xml:space="preserve">If Hillman is </w:t>
      </w:r>
      <w:r w:rsidR="009B565B" w:rsidRPr="00F16203">
        <w:rPr>
          <w:rFonts w:cstheme="minorHAnsi"/>
        </w:rPr>
        <w:t>continuing</w:t>
      </w:r>
      <w:r w:rsidRPr="00F16203">
        <w:rPr>
          <w:rFonts w:cstheme="minorHAnsi"/>
        </w:rPr>
        <w:t xml:space="preserve"> Jung’s work on the imaginal, </w:t>
      </w:r>
      <w:proofErr w:type="spellStart"/>
      <w:r w:rsidRPr="00F16203">
        <w:rPr>
          <w:rFonts w:cstheme="minorHAnsi"/>
        </w:rPr>
        <w:t>Tarnas</w:t>
      </w:r>
      <w:proofErr w:type="spellEnd"/>
      <w:r w:rsidRPr="00F16203">
        <w:rPr>
          <w:rFonts w:cstheme="minorHAnsi"/>
        </w:rPr>
        <w:t xml:space="preserve"> is in a sense, continuing Jung’s work on synchronicity. </w:t>
      </w:r>
      <w:r w:rsidRPr="00F16203">
        <w:rPr>
          <w:rFonts w:cstheme="minorHAnsi"/>
          <w:bCs/>
          <w:lang w:val="en-US"/>
        </w:rPr>
        <w:t>Jung writes that “Astrology would be an example of synchronicity on a grand scale if only there were enough thoroughly tested findings to support it.”</w:t>
      </w:r>
      <w:r w:rsidRPr="00F16203">
        <w:rPr>
          <w:rStyle w:val="FootnoteReference"/>
          <w:rFonts w:cstheme="minorHAnsi"/>
          <w:bCs/>
          <w:lang w:val="en-US"/>
        </w:rPr>
        <w:footnoteReference w:id="39"/>
      </w:r>
      <w:r w:rsidRPr="00F16203">
        <w:rPr>
          <w:rFonts w:cstheme="minorHAnsi"/>
          <w:bCs/>
          <w:lang w:val="en-US"/>
        </w:rPr>
        <w:t xml:space="preserve"> </w:t>
      </w:r>
      <w:proofErr w:type="spellStart"/>
      <w:r w:rsidR="005830A8" w:rsidRPr="00F16203">
        <w:rPr>
          <w:rFonts w:cstheme="minorHAnsi"/>
          <w:bCs/>
          <w:lang w:val="en-US"/>
        </w:rPr>
        <w:t>Tarnas</w:t>
      </w:r>
      <w:proofErr w:type="spellEnd"/>
      <w:r w:rsidR="005830A8" w:rsidRPr="00F16203">
        <w:rPr>
          <w:rFonts w:cstheme="minorHAnsi"/>
          <w:bCs/>
          <w:lang w:val="en-US"/>
        </w:rPr>
        <w:t>, too, sees astrology as a place where such laws can be tested, calling it a ‘</w:t>
      </w:r>
      <w:r w:rsidR="009B565B" w:rsidRPr="00F16203">
        <w:rPr>
          <w:rFonts w:cstheme="minorHAnsi"/>
          <w:bCs/>
          <w:lang w:val="en-US"/>
        </w:rPr>
        <w:t>R</w:t>
      </w:r>
      <w:r w:rsidR="005830A8" w:rsidRPr="00F16203">
        <w:rPr>
          <w:rFonts w:cstheme="minorHAnsi"/>
          <w:bCs/>
          <w:lang w:val="en-US"/>
        </w:rPr>
        <w:t xml:space="preserve">osetta stone’ not just </w:t>
      </w:r>
      <w:r w:rsidR="009B565B" w:rsidRPr="00F16203">
        <w:rPr>
          <w:rFonts w:cstheme="minorHAnsi"/>
          <w:bCs/>
          <w:lang w:val="en-US"/>
        </w:rPr>
        <w:t>for</w:t>
      </w:r>
      <w:r w:rsidR="005830A8" w:rsidRPr="00F16203">
        <w:rPr>
          <w:rFonts w:cstheme="minorHAnsi"/>
          <w:bCs/>
          <w:lang w:val="en-US"/>
        </w:rPr>
        <w:t xml:space="preserve"> the human psyche but </w:t>
      </w:r>
      <w:r w:rsidR="009B565B" w:rsidRPr="00F16203">
        <w:rPr>
          <w:rFonts w:cstheme="minorHAnsi"/>
          <w:bCs/>
          <w:lang w:val="en-US"/>
        </w:rPr>
        <w:t>for</w:t>
      </w:r>
      <w:r w:rsidR="005830A8" w:rsidRPr="00F16203">
        <w:rPr>
          <w:rFonts w:cstheme="minorHAnsi"/>
          <w:bCs/>
          <w:lang w:val="en-US"/>
        </w:rPr>
        <w:t xml:space="preserve"> the universe itself</w:t>
      </w:r>
      <w:r w:rsidRPr="00F16203">
        <w:rPr>
          <w:rFonts w:cstheme="minorHAnsi"/>
        </w:rPr>
        <w:t>.</w:t>
      </w:r>
      <w:r w:rsidRPr="00F16203">
        <w:rPr>
          <w:rStyle w:val="FootnoteReference"/>
          <w:rFonts w:cstheme="minorHAnsi"/>
        </w:rPr>
        <w:footnoteReference w:id="40"/>
      </w:r>
    </w:p>
    <w:p w14:paraId="2B0E419C" w14:textId="77777777" w:rsidR="005830A8" w:rsidRPr="00F16203" w:rsidRDefault="005830A8" w:rsidP="00777BB4">
      <w:pPr>
        <w:rPr>
          <w:rFonts w:cstheme="minorHAnsi"/>
        </w:rPr>
      </w:pPr>
    </w:p>
    <w:p w14:paraId="0119245D" w14:textId="4E008868" w:rsidR="00777BB4" w:rsidRPr="00F16203" w:rsidRDefault="00777BB4" w:rsidP="00777BB4">
      <w:pPr>
        <w:pStyle w:val="Heading2"/>
        <w:rPr>
          <w:rStyle w:val="Heading2Char"/>
          <w:rFonts w:asciiTheme="minorHAnsi" w:hAnsiTheme="minorHAnsi" w:cstheme="minorHAnsi"/>
          <w:sz w:val="22"/>
          <w:szCs w:val="22"/>
        </w:rPr>
      </w:pPr>
      <w:r w:rsidRPr="00F16203">
        <w:rPr>
          <w:rFonts w:asciiTheme="minorHAnsi" w:hAnsiTheme="minorHAnsi" w:cstheme="minorHAnsi"/>
          <w:sz w:val="22"/>
          <w:szCs w:val="22"/>
        </w:rPr>
        <w:t xml:space="preserve">3 </w:t>
      </w:r>
      <w:r w:rsidRPr="00F16203">
        <w:rPr>
          <w:rStyle w:val="Heading2Char"/>
          <w:rFonts w:asciiTheme="minorHAnsi" w:hAnsiTheme="minorHAnsi" w:cstheme="minorHAnsi"/>
          <w:sz w:val="22"/>
          <w:szCs w:val="22"/>
        </w:rPr>
        <w:t>Hero</w:t>
      </w:r>
      <w:r w:rsidR="0076083F" w:rsidRPr="00F16203">
        <w:rPr>
          <w:rStyle w:val="Heading2Char"/>
          <w:rFonts w:asciiTheme="minorHAnsi" w:hAnsiTheme="minorHAnsi" w:cstheme="minorHAnsi"/>
          <w:sz w:val="22"/>
          <w:szCs w:val="22"/>
        </w:rPr>
        <w:t>, Self, Individuation and Integration</w:t>
      </w:r>
    </w:p>
    <w:p w14:paraId="3C94B8C3" w14:textId="475F06C9" w:rsidR="00777BB4" w:rsidRPr="00F16203" w:rsidRDefault="0076083F"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So far this essay has identified shared elements of Hillman and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thinking and then examined ways in which their perspectives on these shared elements differ. The final section in this essay will look at concepts which are central to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cosmology</w:t>
      </w:r>
      <w:r w:rsidR="00877526" w:rsidRPr="00F16203">
        <w:rPr>
          <w:rFonts w:asciiTheme="minorHAnsi" w:hAnsiTheme="minorHAnsi" w:cstheme="minorHAnsi"/>
          <w:sz w:val="22"/>
          <w:szCs w:val="22"/>
        </w:rPr>
        <w:t xml:space="preserve"> that are not shared by Hillman. </w:t>
      </w:r>
    </w:p>
    <w:p w14:paraId="3080D46D" w14:textId="77777777" w:rsidR="00777BB4" w:rsidRPr="00F16203" w:rsidRDefault="00777BB4" w:rsidP="00777BB4">
      <w:pPr>
        <w:pStyle w:val="Standard"/>
        <w:rPr>
          <w:rFonts w:asciiTheme="minorHAnsi" w:hAnsiTheme="minorHAnsi" w:cstheme="minorHAnsi"/>
          <w:color w:val="auto"/>
          <w:sz w:val="22"/>
          <w:szCs w:val="22"/>
        </w:rPr>
      </w:pPr>
    </w:p>
    <w:p w14:paraId="6C274D2C" w14:textId="3F113428" w:rsidR="0040126C" w:rsidRPr="00F16203" w:rsidRDefault="00777BB4" w:rsidP="0040126C">
      <w:pPr>
        <w:rPr>
          <w:rFonts w:cstheme="minorHAnsi"/>
        </w:rPr>
      </w:pPr>
      <w:r w:rsidRPr="00F16203">
        <w:rPr>
          <w:rFonts w:cstheme="minorHAnsi"/>
        </w:rPr>
        <w:t xml:space="preserve">As </w:t>
      </w:r>
      <w:r w:rsidR="00877526" w:rsidRPr="00F16203">
        <w:rPr>
          <w:rFonts w:cstheme="minorHAnsi"/>
        </w:rPr>
        <w:t>noted</w:t>
      </w:r>
      <w:r w:rsidRPr="00F16203">
        <w:rPr>
          <w:rFonts w:cstheme="minorHAnsi"/>
        </w:rPr>
        <w:t xml:space="preserve"> earlier, Hillman was suspicious of anything that claimed a single truth. </w:t>
      </w:r>
      <w:proofErr w:type="spellStart"/>
      <w:r w:rsidRPr="00F16203">
        <w:rPr>
          <w:rFonts w:cstheme="minorHAnsi"/>
        </w:rPr>
        <w:t>Drob</w:t>
      </w:r>
      <w:proofErr w:type="spellEnd"/>
      <w:r w:rsidRPr="00F16203">
        <w:rPr>
          <w:rFonts w:cstheme="minorHAnsi"/>
        </w:rPr>
        <w:t xml:space="preserve"> says that Hillman </w:t>
      </w:r>
      <w:r w:rsidR="00877526" w:rsidRPr="00F16203">
        <w:rPr>
          <w:rFonts w:cstheme="minorHAnsi"/>
        </w:rPr>
        <w:t>“</w:t>
      </w:r>
      <w:r w:rsidRPr="00F16203">
        <w:rPr>
          <w:rFonts w:cstheme="minorHAnsi"/>
        </w:rPr>
        <w:t>is completely distrustful of any attempt to crown one perspective as supreme, or to arrive at any meta-perspective or ultimate synthesis,</w:t>
      </w:r>
      <w:r w:rsidR="00877526" w:rsidRPr="00F16203">
        <w:rPr>
          <w:rFonts w:cstheme="minorHAnsi"/>
        </w:rPr>
        <w:t>”</w:t>
      </w:r>
      <w:r w:rsidRPr="00F16203">
        <w:rPr>
          <w:rFonts w:cstheme="minorHAnsi"/>
        </w:rPr>
        <w:t xml:space="preserve"> including in this, science and religion.</w:t>
      </w:r>
      <w:r w:rsidRPr="00F16203">
        <w:rPr>
          <w:rStyle w:val="FootnoteReference"/>
          <w:rFonts w:cstheme="minorHAnsi"/>
        </w:rPr>
        <w:footnoteReference w:id="41"/>
      </w:r>
      <w:r w:rsidRPr="00F16203">
        <w:rPr>
          <w:rFonts w:cstheme="minorHAnsi"/>
        </w:rPr>
        <w:t xml:space="preserve"> </w:t>
      </w:r>
      <w:r w:rsidR="00877526" w:rsidRPr="00F16203">
        <w:rPr>
          <w:rFonts w:cstheme="minorHAnsi"/>
        </w:rPr>
        <w:t>For Hillman therefore</w:t>
      </w:r>
      <w:r w:rsidRPr="00F16203">
        <w:rPr>
          <w:rFonts w:cstheme="minorHAnsi"/>
        </w:rPr>
        <w:t xml:space="preserve">, Jung’s concept of the </w:t>
      </w:r>
      <w:r w:rsidR="00877526" w:rsidRPr="00F16203">
        <w:rPr>
          <w:rFonts w:cstheme="minorHAnsi"/>
        </w:rPr>
        <w:t xml:space="preserve">Self as </w:t>
      </w:r>
      <w:r w:rsidR="0040126C" w:rsidRPr="00F16203">
        <w:rPr>
          <w:rFonts w:cstheme="minorHAnsi"/>
        </w:rPr>
        <w:t xml:space="preserve">the central, </w:t>
      </w:r>
      <w:r w:rsidR="00877526" w:rsidRPr="00F16203">
        <w:rPr>
          <w:rFonts w:cstheme="minorHAnsi"/>
        </w:rPr>
        <w:t>organizing</w:t>
      </w:r>
      <w:r w:rsidR="0040126C" w:rsidRPr="00F16203">
        <w:rPr>
          <w:rFonts w:cstheme="minorHAnsi"/>
        </w:rPr>
        <w:t xml:space="preserve"> function of the psyche,</w:t>
      </w:r>
      <w:r w:rsidRPr="00F16203">
        <w:rPr>
          <w:rFonts w:cstheme="minorHAnsi"/>
        </w:rPr>
        <w:t xml:space="preserve"> </w:t>
      </w:r>
      <w:r w:rsidR="00877526" w:rsidRPr="00F16203">
        <w:rPr>
          <w:rFonts w:cstheme="minorHAnsi"/>
        </w:rPr>
        <w:t>is</w:t>
      </w:r>
      <w:r w:rsidRPr="00F16203">
        <w:rPr>
          <w:rFonts w:cstheme="minorHAnsi"/>
        </w:rPr>
        <w:t xml:space="preserve"> anathema</w:t>
      </w:r>
      <w:r w:rsidR="00877526" w:rsidRPr="00F16203">
        <w:rPr>
          <w:rFonts w:cstheme="minorHAnsi"/>
        </w:rPr>
        <w:t xml:space="preserve">—proposing as it does </w:t>
      </w:r>
      <w:r w:rsidR="0040126C" w:rsidRPr="00F16203">
        <w:rPr>
          <w:rFonts w:cstheme="minorHAnsi"/>
        </w:rPr>
        <w:t>a meta-narrative</w:t>
      </w:r>
      <w:r w:rsidR="00877526" w:rsidRPr="00F16203">
        <w:rPr>
          <w:rFonts w:cstheme="minorHAnsi"/>
        </w:rPr>
        <w:t xml:space="preserve"> and going against his view of the soul as “inevitably plural”</w:t>
      </w:r>
      <w:r w:rsidRPr="00F16203">
        <w:rPr>
          <w:rFonts w:cstheme="minorHAnsi"/>
        </w:rPr>
        <w:t>.</w:t>
      </w:r>
      <w:r w:rsidRPr="00F16203">
        <w:rPr>
          <w:rStyle w:val="FootnoteReference"/>
          <w:rFonts w:cstheme="minorHAnsi"/>
        </w:rPr>
        <w:footnoteReference w:id="42"/>
      </w:r>
      <w:r w:rsidRPr="00F16203">
        <w:rPr>
          <w:rFonts w:cstheme="minorHAnsi"/>
        </w:rPr>
        <w:t xml:space="preserve"> </w:t>
      </w:r>
    </w:p>
    <w:p w14:paraId="39BEE40C" w14:textId="77777777" w:rsidR="0040126C" w:rsidRPr="00F16203" w:rsidRDefault="0040126C" w:rsidP="0040126C">
      <w:pPr>
        <w:rPr>
          <w:rFonts w:cstheme="minorHAnsi"/>
        </w:rPr>
      </w:pPr>
    </w:p>
    <w:p w14:paraId="17625F3E" w14:textId="076B6BA7" w:rsidR="0040126C" w:rsidRPr="00F16203" w:rsidRDefault="00877526" w:rsidP="0040126C">
      <w:pPr>
        <w:rPr>
          <w:rFonts w:cstheme="minorHAnsi"/>
        </w:rPr>
      </w:pPr>
      <w:r w:rsidRPr="00F16203">
        <w:rPr>
          <w:rFonts w:cstheme="minorHAnsi"/>
        </w:rPr>
        <w:t>He called the Self</w:t>
      </w:r>
      <w:r w:rsidR="00777BB4" w:rsidRPr="00F16203">
        <w:rPr>
          <w:rFonts w:cstheme="minorHAnsi"/>
        </w:rPr>
        <w:t xml:space="preserve"> </w:t>
      </w:r>
      <w:r w:rsidR="0040126C" w:rsidRPr="00F16203">
        <w:rPr>
          <w:rFonts w:cstheme="minorHAnsi"/>
        </w:rPr>
        <w:t>“</w:t>
      </w:r>
      <w:r w:rsidR="00777BB4" w:rsidRPr="00F16203">
        <w:rPr>
          <w:rFonts w:cstheme="minorHAnsi"/>
        </w:rPr>
        <w:t xml:space="preserve">a monotheistic ideal that devalues the multiplicity of </w:t>
      </w:r>
      <w:proofErr w:type="gramStart"/>
      <w:r w:rsidR="00777BB4" w:rsidRPr="00F16203">
        <w:rPr>
          <w:rFonts w:cstheme="minorHAnsi"/>
        </w:rPr>
        <w:t>souls</w:t>
      </w:r>
      <w:r w:rsidR="0040126C" w:rsidRPr="00F16203">
        <w:rPr>
          <w:rFonts w:cstheme="minorHAnsi"/>
        </w:rPr>
        <w:t>, and</w:t>
      </w:r>
      <w:proofErr w:type="gramEnd"/>
      <w:r w:rsidR="0040126C" w:rsidRPr="00F16203">
        <w:rPr>
          <w:rFonts w:cstheme="minorHAnsi"/>
        </w:rPr>
        <w:t xml:space="preserve"> criticized in particular</w:t>
      </w:r>
      <w:r w:rsidR="00777BB4" w:rsidRPr="00F16203">
        <w:rPr>
          <w:rFonts w:cstheme="minorHAnsi"/>
        </w:rPr>
        <w:t xml:space="preserve"> Jung’s linking of the archetype of the Self with Christ.</w:t>
      </w:r>
      <w:r w:rsidR="00777BB4" w:rsidRPr="00F16203">
        <w:rPr>
          <w:rStyle w:val="FootnoteReference"/>
          <w:rFonts w:cstheme="minorHAnsi"/>
        </w:rPr>
        <w:footnoteReference w:id="43"/>
      </w:r>
      <w:r w:rsidR="00777BB4" w:rsidRPr="00F16203">
        <w:rPr>
          <w:rFonts w:cstheme="minorHAnsi"/>
        </w:rPr>
        <w:t xml:space="preserve"> </w:t>
      </w:r>
    </w:p>
    <w:p w14:paraId="1528D723" w14:textId="77777777" w:rsidR="0040126C" w:rsidRPr="00F16203" w:rsidRDefault="0040126C" w:rsidP="0040126C">
      <w:pPr>
        <w:rPr>
          <w:rFonts w:cstheme="minorHAnsi"/>
        </w:rPr>
      </w:pPr>
    </w:p>
    <w:p w14:paraId="2828382E" w14:textId="7E8DACEC" w:rsidR="00777BB4" w:rsidRPr="00F16203" w:rsidRDefault="0040126C" w:rsidP="0040126C">
      <w:pPr>
        <w:rPr>
          <w:rFonts w:cstheme="minorHAnsi"/>
        </w:rPr>
      </w:pPr>
      <w:r w:rsidRPr="00F16203">
        <w:rPr>
          <w:rFonts w:cstheme="minorHAnsi"/>
        </w:rPr>
        <w:t>Hillman also disagreed with</w:t>
      </w:r>
      <w:r w:rsidR="00B73791" w:rsidRPr="00F16203">
        <w:rPr>
          <w:rFonts w:cstheme="minorHAnsi"/>
        </w:rPr>
        <w:t xml:space="preserve"> hero mythology, which </w:t>
      </w:r>
      <w:proofErr w:type="spellStart"/>
      <w:r w:rsidR="00B73791" w:rsidRPr="00F16203">
        <w:rPr>
          <w:rFonts w:cstheme="minorHAnsi"/>
        </w:rPr>
        <w:t>Andrikopoulos</w:t>
      </w:r>
      <w:proofErr w:type="spellEnd"/>
      <w:r w:rsidR="00B73791" w:rsidRPr="00F16203">
        <w:rPr>
          <w:rFonts w:cstheme="minorHAnsi"/>
        </w:rPr>
        <w:t xml:space="preserve"> notes is common to depth psychology, and the concept of individuation as Jung’s ‘magnum opus.’</w:t>
      </w:r>
      <w:r w:rsidRPr="00F16203">
        <w:rPr>
          <w:rFonts w:cstheme="minorHAnsi"/>
        </w:rPr>
        <w:t xml:space="preserve"> </w:t>
      </w:r>
      <w:r w:rsidR="00777BB4" w:rsidRPr="00F16203">
        <w:rPr>
          <w:rFonts w:cstheme="minorHAnsi"/>
        </w:rPr>
        <w:t xml:space="preserve">Hillman </w:t>
      </w:r>
      <w:r w:rsidRPr="00F16203">
        <w:rPr>
          <w:rFonts w:cstheme="minorHAnsi"/>
        </w:rPr>
        <w:t xml:space="preserve">flips the </w:t>
      </w:r>
      <w:r w:rsidR="00B73791" w:rsidRPr="00F16203">
        <w:rPr>
          <w:rFonts w:cstheme="minorHAnsi"/>
        </w:rPr>
        <w:t>myth</w:t>
      </w:r>
      <w:r w:rsidRPr="00F16203">
        <w:rPr>
          <w:rFonts w:cstheme="minorHAnsi"/>
        </w:rPr>
        <w:t xml:space="preserve"> of the hero’s battle with</w:t>
      </w:r>
      <w:r w:rsidR="00B73791" w:rsidRPr="00F16203">
        <w:rPr>
          <w:rFonts w:cstheme="minorHAnsi"/>
        </w:rPr>
        <w:t>, and ultimate victory over, the dragon, writing</w:t>
      </w:r>
      <w:r w:rsidR="00777BB4" w:rsidRPr="00F16203">
        <w:rPr>
          <w:rFonts w:cstheme="minorHAnsi"/>
        </w:rPr>
        <w:t xml:space="preserve"> that</w:t>
      </w:r>
      <w:r w:rsidR="00B73791" w:rsidRPr="00F16203">
        <w:rPr>
          <w:rFonts w:cstheme="minorHAnsi"/>
        </w:rPr>
        <w:t>, on the contrary, in archetypal psychology</w:t>
      </w:r>
      <w:r w:rsidR="00777BB4" w:rsidRPr="00F16203">
        <w:rPr>
          <w:rFonts w:cstheme="minorHAnsi"/>
        </w:rPr>
        <w:t xml:space="preserve"> </w:t>
      </w:r>
      <w:r w:rsidR="00B73791" w:rsidRPr="00F16203">
        <w:rPr>
          <w:rFonts w:cstheme="minorHAnsi"/>
        </w:rPr>
        <w:t>“t</w:t>
      </w:r>
      <w:r w:rsidR="00777BB4" w:rsidRPr="00F16203">
        <w:rPr>
          <w:rFonts w:cstheme="minorHAnsi"/>
        </w:rPr>
        <w:t>he alchemical hero is devoured by the dragon, or, we would say, imagination takes over. Killing the dragon in the hero myth means nothing less than killing the imagination, the very spirit that is the way and the goal.</w:t>
      </w:r>
      <w:r w:rsidR="00B73791" w:rsidRPr="00F16203">
        <w:rPr>
          <w:rFonts w:cstheme="minorHAnsi"/>
        </w:rPr>
        <w:t>”</w:t>
      </w:r>
      <w:r w:rsidR="00777BB4" w:rsidRPr="00F16203">
        <w:rPr>
          <w:rFonts w:cstheme="minorHAnsi"/>
        </w:rPr>
        <w:t xml:space="preserve"> Bostock says that </w:t>
      </w:r>
      <w:r w:rsidR="00B73791" w:rsidRPr="00F16203">
        <w:rPr>
          <w:rFonts w:cstheme="minorHAnsi"/>
        </w:rPr>
        <w:t>“</w:t>
      </w:r>
      <w:r w:rsidR="00777BB4" w:rsidRPr="00F16203">
        <w:rPr>
          <w:rFonts w:cstheme="minorHAnsi"/>
        </w:rPr>
        <w:t>in Hillman’s world, we live as poets, not as Christs-in training.</w:t>
      </w:r>
      <w:r w:rsidR="00B73791" w:rsidRPr="00F16203">
        <w:rPr>
          <w:rFonts w:cstheme="minorHAnsi"/>
        </w:rPr>
        <w:t>”</w:t>
      </w:r>
      <w:r w:rsidR="00777BB4" w:rsidRPr="00F16203">
        <w:rPr>
          <w:rStyle w:val="FootnoteReference"/>
          <w:rFonts w:cstheme="minorHAnsi"/>
        </w:rPr>
        <w:footnoteReference w:id="44"/>
      </w:r>
      <w:r w:rsidR="00777BB4" w:rsidRPr="00F16203">
        <w:rPr>
          <w:rFonts w:cstheme="minorHAnsi"/>
        </w:rPr>
        <w:t xml:space="preserve"> </w:t>
      </w:r>
      <w:r w:rsidR="00B73791" w:rsidRPr="00F16203">
        <w:rPr>
          <w:rFonts w:cstheme="minorHAnsi"/>
        </w:rPr>
        <w:t xml:space="preserve">Hillman identifies the hero myth with “a fantasy of growth … a romantic, harmonious </w:t>
      </w:r>
      <w:proofErr w:type="spellStart"/>
      <w:r w:rsidR="00B73791" w:rsidRPr="00F16203">
        <w:rPr>
          <w:rFonts w:cstheme="minorHAnsi"/>
        </w:rPr>
        <w:t>fatasy</w:t>
      </w:r>
      <w:proofErr w:type="spellEnd"/>
      <w:r w:rsidR="00B73791" w:rsidRPr="00F16203">
        <w:rPr>
          <w:rFonts w:cstheme="minorHAnsi"/>
        </w:rPr>
        <w:t xml:space="preserve"> of an ever-expanding, ever-developing, ever-creating, ever-larger person – an ever integrating.”</w:t>
      </w:r>
      <w:r w:rsidR="00B73791" w:rsidRPr="00F16203">
        <w:rPr>
          <w:rStyle w:val="FootnoteReference"/>
          <w:rFonts w:cstheme="minorHAnsi"/>
        </w:rPr>
        <w:footnoteReference w:id="45"/>
      </w:r>
    </w:p>
    <w:p w14:paraId="1C2FD55E" w14:textId="721945E5" w:rsidR="00B73791" w:rsidRPr="00F16203" w:rsidRDefault="00B73791" w:rsidP="0040126C">
      <w:pPr>
        <w:rPr>
          <w:rFonts w:cstheme="minorHAnsi"/>
        </w:rPr>
      </w:pPr>
    </w:p>
    <w:p w14:paraId="4E9B5EB9" w14:textId="438A420B" w:rsidR="00B73791" w:rsidRPr="00F16203" w:rsidRDefault="00B73791" w:rsidP="0040126C">
      <w:pPr>
        <w:rPr>
          <w:rFonts w:cstheme="minorHAnsi"/>
        </w:rPr>
      </w:pPr>
      <w:proofErr w:type="gramStart"/>
      <w:r w:rsidRPr="00F16203">
        <w:rPr>
          <w:rFonts w:cstheme="minorHAnsi"/>
        </w:rPr>
        <w:t>Thus</w:t>
      </w:r>
      <w:proofErr w:type="gramEnd"/>
      <w:r w:rsidRPr="00F16203">
        <w:rPr>
          <w:rFonts w:cstheme="minorHAnsi"/>
        </w:rPr>
        <w:t xml:space="preserve"> we can see that Hillman is critical of thinking</w:t>
      </w:r>
      <w:r w:rsidR="00155B6D" w:rsidRPr="00F16203">
        <w:rPr>
          <w:rFonts w:cstheme="minorHAnsi"/>
        </w:rPr>
        <w:t xml:space="preserve"> associated with Jung</w:t>
      </w:r>
      <w:r w:rsidRPr="00F16203">
        <w:rPr>
          <w:rFonts w:cstheme="minorHAnsi"/>
        </w:rPr>
        <w:t xml:space="preserve"> which posits a central Self, of the heroic function of the ego, of the concept of Individuation and what he calls a ‘fantasy’ of integration.</w:t>
      </w:r>
    </w:p>
    <w:p w14:paraId="29FFFE0D" w14:textId="77777777" w:rsidR="00777BB4" w:rsidRPr="00F16203" w:rsidRDefault="00777BB4" w:rsidP="00777BB4">
      <w:pPr>
        <w:pStyle w:val="Standard"/>
        <w:rPr>
          <w:rFonts w:asciiTheme="minorHAnsi" w:hAnsiTheme="minorHAnsi" w:cstheme="minorHAnsi"/>
          <w:sz w:val="22"/>
          <w:szCs w:val="22"/>
        </w:rPr>
      </w:pPr>
    </w:p>
    <w:p w14:paraId="5CC1FB2F" w14:textId="705C54D2" w:rsidR="00777BB4" w:rsidRPr="00F16203" w:rsidRDefault="00155B6D" w:rsidP="004D3C25">
      <w:pPr>
        <w:autoSpaceDE w:val="0"/>
        <w:autoSpaceDN w:val="0"/>
        <w:adjustRightInd w:val="0"/>
        <w:rPr>
          <w:rFonts w:cstheme="minorHAnsi"/>
        </w:rPr>
      </w:pPr>
      <w:r w:rsidRPr="00F16203">
        <w:rPr>
          <w:rFonts w:cstheme="minorHAnsi"/>
        </w:rPr>
        <w:t xml:space="preserve">In a seminal essay, in which he touches on all these concepts which are criticized by Hillman, </w:t>
      </w:r>
      <w:proofErr w:type="spellStart"/>
      <w:r w:rsidRPr="00F16203">
        <w:rPr>
          <w:rFonts w:cstheme="minorHAnsi"/>
        </w:rPr>
        <w:t>Tarnas</w:t>
      </w:r>
      <w:proofErr w:type="spellEnd"/>
      <w:r w:rsidRPr="00F16203">
        <w:rPr>
          <w:rFonts w:cstheme="minorHAnsi"/>
        </w:rPr>
        <w:t xml:space="preserve"> explores two myths which he sees as “the two great myths in the collective psyche”  –</w:t>
      </w:r>
      <w:r w:rsidR="00777BB4" w:rsidRPr="00F16203">
        <w:rPr>
          <w:rFonts w:cstheme="minorHAnsi"/>
        </w:rPr>
        <w:t>one is the</w:t>
      </w:r>
      <w:r w:rsidRPr="00F16203">
        <w:rPr>
          <w:rFonts w:cstheme="minorHAnsi"/>
        </w:rPr>
        <w:t xml:space="preserve"> </w:t>
      </w:r>
      <w:r w:rsidR="004D3C25" w:rsidRPr="00F16203">
        <w:rPr>
          <w:rFonts w:cstheme="minorHAnsi"/>
        </w:rPr>
        <w:t>“</w:t>
      </w:r>
      <w:r w:rsidRPr="00F16203">
        <w:rPr>
          <w:rFonts w:cstheme="minorHAnsi"/>
        </w:rPr>
        <w:t>myth of progress,</w:t>
      </w:r>
      <w:r w:rsidR="004D3C25" w:rsidRPr="00F16203">
        <w:rPr>
          <w:rFonts w:cstheme="minorHAnsi"/>
        </w:rPr>
        <w:t>”</w:t>
      </w:r>
      <w:r w:rsidRPr="00F16203">
        <w:rPr>
          <w:rFonts w:cstheme="minorHAnsi"/>
        </w:rPr>
        <w:t xml:space="preserve"> which includes the</w:t>
      </w:r>
      <w:r w:rsidR="00777BB4" w:rsidRPr="00F16203">
        <w:rPr>
          <w:rFonts w:cstheme="minorHAnsi"/>
        </w:rPr>
        <w:t xml:space="preserve"> hero myth, which brings mankind out of the dark and irrational, through the Enlightenment in an ever-increasing triumph of Reason over instinct</w:t>
      </w:r>
      <w:r w:rsidR="004D3C25" w:rsidRPr="00F16203">
        <w:rPr>
          <w:rFonts w:cstheme="minorHAnsi"/>
        </w:rPr>
        <w:t>;</w:t>
      </w:r>
      <w:r w:rsidR="00777BB4" w:rsidRPr="00F16203">
        <w:rPr>
          <w:rFonts w:cstheme="minorHAnsi"/>
        </w:rPr>
        <w:t xml:space="preserve"> the other is the </w:t>
      </w:r>
      <w:r w:rsidR="004D3C25" w:rsidRPr="00F16203">
        <w:rPr>
          <w:rFonts w:cstheme="minorHAnsi"/>
        </w:rPr>
        <w:t>“</w:t>
      </w:r>
      <w:r w:rsidR="00777BB4" w:rsidRPr="00F16203">
        <w:rPr>
          <w:rFonts w:cstheme="minorHAnsi"/>
        </w:rPr>
        <w:t>myth of the Fall,</w:t>
      </w:r>
      <w:r w:rsidR="004D3C25" w:rsidRPr="00F16203">
        <w:rPr>
          <w:rFonts w:cstheme="minorHAnsi"/>
        </w:rPr>
        <w:t>”</w:t>
      </w:r>
      <w:r w:rsidR="00777BB4" w:rsidRPr="00F16203">
        <w:rPr>
          <w:rFonts w:cstheme="minorHAnsi"/>
        </w:rPr>
        <w:t xml:space="preserve"> in which mankind once existed in an ensouled, meaningful, world which </w:t>
      </w:r>
      <w:r w:rsidR="004D3C25" w:rsidRPr="00F16203">
        <w:rPr>
          <w:rFonts w:cstheme="minorHAnsi"/>
        </w:rPr>
        <w:t>it</w:t>
      </w:r>
      <w:r w:rsidR="00777BB4" w:rsidRPr="00F16203">
        <w:rPr>
          <w:rFonts w:cstheme="minorHAnsi"/>
        </w:rPr>
        <w:t xml:space="preserve"> has been severed from.</w:t>
      </w:r>
      <w:r w:rsidRPr="00F16203">
        <w:rPr>
          <w:rStyle w:val="FootnoteReference"/>
          <w:rFonts w:cstheme="minorHAnsi"/>
        </w:rPr>
        <w:footnoteReference w:id="46"/>
      </w:r>
      <w:r w:rsidR="00777BB4" w:rsidRPr="00F16203">
        <w:rPr>
          <w:rFonts w:cstheme="minorHAnsi"/>
        </w:rPr>
        <w:t xml:space="preserve"> </w:t>
      </w:r>
      <w:proofErr w:type="spellStart"/>
      <w:r w:rsidR="00777BB4" w:rsidRPr="00F16203">
        <w:rPr>
          <w:rFonts w:cstheme="minorHAnsi"/>
        </w:rPr>
        <w:t>Tarnas</w:t>
      </w:r>
      <w:proofErr w:type="spellEnd"/>
      <w:r w:rsidR="00777BB4" w:rsidRPr="00F16203">
        <w:rPr>
          <w:rFonts w:cstheme="minorHAnsi"/>
        </w:rPr>
        <w:t xml:space="preserve"> </w:t>
      </w:r>
      <w:r w:rsidR="004D3C25" w:rsidRPr="00F16203">
        <w:rPr>
          <w:rFonts w:cstheme="minorHAnsi"/>
        </w:rPr>
        <w:t>articulates the</w:t>
      </w:r>
      <w:r w:rsidRPr="00F16203">
        <w:rPr>
          <w:rFonts w:cstheme="minorHAnsi"/>
        </w:rPr>
        <w:t xml:space="preserve"> value</w:t>
      </w:r>
      <w:r w:rsidR="004D3C25" w:rsidRPr="00F16203">
        <w:rPr>
          <w:rFonts w:cstheme="minorHAnsi"/>
        </w:rPr>
        <w:t xml:space="preserve"> of</w:t>
      </w:r>
      <w:r w:rsidRPr="00F16203">
        <w:rPr>
          <w:rFonts w:cstheme="minorHAnsi"/>
        </w:rPr>
        <w:t xml:space="preserve"> both these narratives</w:t>
      </w:r>
      <w:r w:rsidR="004D3C25" w:rsidRPr="00F16203">
        <w:rPr>
          <w:rFonts w:cstheme="minorHAnsi"/>
        </w:rPr>
        <w:t xml:space="preserve"> and</w:t>
      </w:r>
      <w:r w:rsidRPr="00F16203">
        <w:rPr>
          <w:rFonts w:cstheme="minorHAnsi"/>
        </w:rPr>
        <w:t xml:space="preserve"> </w:t>
      </w:r>
      <w:r w:rsidR="00777BB4" w:rsidRPr="00F16203">
        <w:rPr>
          <w:rFonts w:cstheme="minorHAnsi"/>
        </w:rPr>
        <w:t>evokes a vision of a future</w:t>
      </w:r>
      <w:r w:rsidRPr="00F16203">
        <w:rPr>
          <w:rFonts w:cstheme="minorHAnsi"/>
        </w:rPr>
        <w:t xml:space="preserve"> </w:t>
      </w:r>
      <w:r w:rsidR="00777BB4" w:rsidRPr="00F16203">
        <w:rPr>
          <w:rFonts w:cstheme="minorHAnsi"/>
        </w:rPr>
        <w:t xml:space="preserve">where these two myths are brought together in what will ultimately be a divine marriage, but which will involve </w:t>
      </w:r>
      <w:r w:rsidRPr="00F16203">
        <w:rPr>
          <w:rFonts w:cstheme="minorHAnsi"/>
        </w:rPr>
        <w:t>“</w:t>
      </w:r>
      <w:r w:rsidR="00777BB4" w:rsidRPr="00F16203">
        <w:rPr>
          <w:rFonts w:cstheme="minorHAnsi"/>
        </w:rPr>
        <w:t>a matter of experiencing, suffering through, the struggle of opposites within our consciousness. We must in a sense undergo a kind of crucifixion.</w:t>
      </w:r>
      <w:r w:rsidRPr="00F16203">
        <w:rPr>
          <w:rFonts w:cstheme="minorHAnsi"/>
        </w:rPr>
        <w:t>”</w:t>
      </w:r>
      <w:r w:rsidR="00777BB4" w:rsidRPr="00F16203">
        <w:rPr>
          <w:rFonts w:cstheme="minorHAnsi"/>
        </w:rPr>
        <w:t xml:space="preserve"> Part of this ‘crucifixion’ is </w:t>
      </w:r>
      <w:r w:rsidRPr="00F16203">
        <w:rPr>
          <w:rFonts w:cstheme="minorHAnsi"/>
        </w:rPr>
        <w:t>“</w:t>
      </w:r>
      <w:r w:rsidR="00777BB4" w:rsidRPr="00F16203">
        <w:rPr>
          <w:rFonts w:cstheme="minorHAnsi"/>
        </w:rPr>
        <w:t>our own inner work—our moral awareness and responsibility, our confrontation with our shadow our integration of the masculine and feminine.</w:t>
      </w:r>
      <w:r w:rsidRPr="00F16203">
        <w:rPr>
          <w:rFonts w:cstheme="minorHAnsi"/>
        </w:rPr>
        <w:t>”</w:t>
      </w:r>
      <w:r w:rsidR="00777BB4" w:rsidRPr="00F16203">
        <w:rPr>
          <w:rFonts w:cstheme="minorHAnsi"/>
        </w:rPr>
        <w:t xml:space="preserve">  </w:t>
      </w:r>
      <w:r w:rsidR="004D3C25" w:rsidRPr="00F16203">
        <w:rPr>
          <w:rFonts w:cstheme="minorHAnsi"/>
        </w:rPr>
        <w:t xml:space="preserve">He speaks of this work as humanity’s contribution in a grand metanarrative of cosmic unfolding, writing that such work is “what Jung might describe as the Self archetype operating within the collective evolution of humankind itself.” </w:t>
      </w:r>
      <w:r w:rsidR="004D3C25" w:rsidRPr="00F16203">
        <w:rPr>
          <w:rStyle w:val="FootnoteReference"/>
          <w:rFonts w:cstheme="minorHAnsi"/>
        </w:rPr>
        <w:footnoteReference w:id="47"/>
      </w:r>
      <w:r w:rsidR="004D3C25" w:rsidRPr="00F16203">
        <w:rPr>
          <w:rFonts w:cstheme="minorHAnsi"/>
        </w:rPr>
        <w:t xml:space="preserve">   </w:t>
      </w:r>
    </w:p>
    <w:p w14:paraId="212EF9A5" w14:textId="222C0470" w:rsidR="004D3C25" w:rsidRPr="00F16203" w:rsidRDefault="004D3C25" w:rsidP="004D3C25">
      <w:pPr>
        <w:autoSpaceDE w:val="0"/>
        <w:autoSpaceDN w:val="0"/>
        <w:adjustRightInd w:val="0"/>
        <w:rPr>
          <w:rFonts w:cstheme="minorHAnsi"/>
        </w:rPr>
      </w:pPr>
    </w:p>
    <w:p w14:paraId="3588620D" w14:textId="79959CE0" w:rsidR="00777BB4" w:rsidRPr="00F16203" w:rsidRDefault="00F16203" w:rsidP="00C974B5">
      <w:pPr>
        <w:autoSpaceDE w:val="0"/>
        <w:autoSpaceDN w:val="0"/>
        <w:adjustRightInd w:val="0"/>
        <w:rPr>
          <w:rFonts w:cstheme="minorHAnsi"/>
        </w:rPr>
      </w:pPr>
      <w:r w:rsidRPr="00F16203">
        <w:rPr>
          <w:rFonts w:cstheme="minorHAnsi"/>
        </w:rPr>
        <w:t>Here</w:t>
      </w:r>
      <w:r w:rsidR="004D3C25" w:rsidRPr="00F16203">
        <w:rPr>
          <w:rFonts w:cstheme="minorHAnsi"/>
        </w:rPr>
        <w:t xml:space="preserve"> </w:t>
      </w:r>
      <w:proofErr w:type="spellStart"/>
      <w:r w:rsidR="004D3C25" w:rsidRPr="00F16203">
        <w:rPr>
          <w:rFonts w:cstheme="minorHAnsi"/>
        </w:rPr>
        <w:t>Tarnas</w:t>
      </w:r>
      <w:proofErr w:type="spellEnd"/>
      <w:r w:rsidR="004D3C25" w:rsidRPr="00F16203">
        <w:rPr>
          <w:rFonts w:cstheme="minorHAnsi"/>
        </w:rPr>
        <w:t xml:space="preserve"> is explicitly embracing </w:t>
      </w:r>
      <w:r w:rsidR="00C974B5" w:rsidRPr="00F16203">
        <w:rPr>
          <w:rFonts w:cstheme="minorHAnsi"/>
        </w:rPr>
        <w:t>key concepts that</w:t>
      </w:r>
      <w:r w:rsidR="004D3C25" w:rsidRPr="00F16203">
        <w:rPr>
          <w:rFonts w:cstheme="minorHAnsi"/>
        </w:rPr>
        <w:t xml:space="preserve"> Hillman rejects</w:t>
      </w:r>
      <w:r w:rsidR="00C974B5" w:rsidRPr="00F16203">
        <w:rPr>
          <w:rFonts w:cstheme="minorHAnsi"/>
        </w:rPr>
        <w:t xml:space="preserve">. </w:t>
      </w:r>
      <w:proofErr w:type="spellStart"/>
      <w:r w:rsidRPr="00F16203">
        <w:rPr>
          <w:rFonts w:cstheme="minorHAnsi"/>
        </w:rPr>
        <w:t>Tacey</w:t>
      </w:r>
      <w:proofErr w:type="spellEnd"/>
      <w:r w:rsidR="00C974B5" w:rsidRPr="00F16203">
        <w:rPr>
          <w:rFonts w:cstheme="minorHAnsi"/>
        </w:rPr>
        <w:t xml:space="preserve"> has posited that Hillman’s work is in some ways closer to an “</w:t>
      </w:r>
      <w:r w:rsidR="00777BB4" w:rsidRPr="00F16203">
        <w:rPr>
          <w:rFonts w:cstheme="minorHAnsi"/>
        </w:rPr>
        <w:t>earlier stage of Jung’s thinking with emphasis on aesthetics</w:t>
      </w:r>
      <w:r w:rsidRPr="00F16203">
        <w:rPr>
          <w:rFonts w:cstheme="minorHAnsi"/>
        </w:rPr>
        <w:t>.</w:t>
      </w:r>
      <w:r w:rsidR="00C974B5" w:rsidRPr="00F16203">
        <w:rPr>
          <w:rFonts w:cstheme="minorHAnsi"/>
        </w:rPr>
        <w:t>”</w:t>
      </w:r>
      <w:r w:rsidRPr="00F16203">
        <w:rPr>
          <w:rStyle w:val="FootnoteReference"/>
          <w:rFonts w:cstheme="minorHAnsi"/>
        </w:rPr>
        <w:footnoteReference w:id="48"/>
      </w:r>
      <w:r w:rsidR="00C974B5" w:rsidRPr="00F16203">
        <w:rPr>
          <w:rFonts w:cstheme="minorHAnsi"/>
        </w:rPr>
        <w:t xml:space="preserve"> </w:t>
      </w:r>
      <w:r w:rsidRPr="00F16203">
        <w:rPr>
          <w:rFonts w:cstheme="minorHAnsi"/>
        </w:rPr>
        <w:t>Within</w:t>
      </w:r>
      <w:r w:rsidR="00C974B5" w:rsidRPr="00F16203">
        <w:rPr>
          <w:rFonts w:cstheme="minorHAnsi"/>
        </w:rPr>
        <w:t xml:space="preserve"> the ‘mythology’ of </w:t>
      </w:r>
      <w:proofErr w:type="spellStart"/>
      <w:r w:rsidR="00C974B5" w:rsidRPr="00F16203">
        <w:rPr>
          <w:rFonts w:cstheme="minorHAnsi"/>
        </w:rPr>
        <w:t>Tarnas</w:t>
      </w:r>
      <w:proofErr w:type="spellEnd"/>
      <w:r w:rsidR="00C974B5" w:rsidRPr="00F16203">
        <w:rPr>
          <w:rFonts w:cstheme="minorHAnsi"/>
        </w:rPr>
        <w:t>’ essay, Hillman could be seen as valuing and seeking to remain within</w:t>
      </w:r>
      <w:r w:rsidRPr="00F16203">
        <w:rPr>
          <w:rFonts w:cstheme="minorHAnsi"/>
        </w:rPr>
        <w:t xml:space="preserve"> what </w:t>
      </w:r>
      <w:proofErr w:type="spellStart"/>
      <w:r w:rsidRPr="00F16203">
        <w:rPr>
          <w:rFonts w:cstheme="minorHAnsi"/>
        </w:rPr>
        <w:t>Tarnas</w:t>
      </w:r>
      <w:proofErr w:type="spellEnd"/>
      <w:r w:rsidRPr="00F16203">
        <w:rPr>
          <w:rFonts w:cstheme="minorHAnsi"/>
        </w:rPr>
        <w:t xml:space="preserve"> calls the ‘primal worldview’ in his</w:t>
      </w:r>
      <w:r w:rsidR="00C974B5" w:rsidRPr="00F16203">
        <w:rPr>
          <w:rFonts w:cstheme="minorHAnsi"/>
        </w:rPr>
        <w:t xml:space="preserve"> myth of the Fall, where “the many particulars of the empirical world are all intrinsically endowed with an archetypal significance, mythic and numinous, and … significance flows between inner and outer, self and world, without any absolute distinction”</w:t>
      </w:r>
      <w:r w:rsidRPr="00F16203">
        <w:rPr>
          <w:rFonts w:cstheme="minorHAnsi"/>
        </w:rPr>
        <w:t xml:space="preserve">— Hillman, unlike </w:t>
      </w:r>
      <w:proofErr w:type="spellStart"/>
      <w:r w:rsidRPr="00F16203">
        <w:rPr>
          <w:rFonts w:cstheme="minorHAnsi"/>
        </w:rPr>
        <w:t>Tarnas</w:t>
      </w:r>
      <w:proofErr w:type="spellEnd"/>
      <w:r w:rsidRPr="00F16203">
        <w:rPr>
          <w:rFonts w:cstheme="minorHAnsi"/>
        </w:rPr>
        <w:t>, is</w:t>
      </w:r>
      <w:r w:rsidR="00C974B5" w:rsidRPr="00F16203">
        <w:rPr>
          <w:rFonts w:cstheme="minorHAnsi"/>
        </w:rPr>
        <w:t xml:space="preserve"> </w:t>
      </w:r>
      <w:r w:rsidR="00777BB4" w:rsidRPr="00F16203">
        <w:rPr>
          <w:rFonts w:cstheme="minorHAnsi"/>
        </w:rPr>
        <w:t xml:space="preserve"> </w:t>
      </w:r>
      <w:r w:rsidR="00C974B5" w:rsidRPr="00F16203">
        <w:rPr>
          <w:rFonts w:cstheme="minorHAnsi"/>
        </w:rPr>
        <w:t xml:space="preserve">unconcerned with </w:t>
      </w:r>
      <w:r w:rsidRPr="00F16203">
        <w:rPr>
          <w:rFonts w:cstheme="minorHAnsi"/>
        </w:rPr>
        <w:t xml:space="preserve">any idea of </w:t>
      </w:r>
      <w:r w:rsidR="00C974B5" w:rsidRPr="00F16203">
        <w:rPr>
          <w:rFonts w:cstheme="minorHAnsi"/>
        </w:rPr>
        <w:t xml:space="preserve">the ‘divine marriage’ – the marriage between the Hero myth and the myth of the Fall, Masculine and Feminine - seen as the </w:t>
      </w:r>
      <w:r w:rsidR="00C974B5" w:rsidRPr="00F16203">
        <w:rPr>
          <w:rFonts w:cstheme="minorHAnsi"/>
          <w:i/>
        </w:rPr>
        <w:t>magnus opus</w:t>
      </w:r>
      <w:r w:rsidR="00C974B5" w:rsidRPr="00F16203">
        <w:rPr>
          <w:rFonts w:cstheme="minorHAnsi"/>
        </w:rPr>
        <w:t xml:space="preserve">, engendered by the Self, in both </w:t>
      </w:r>
      <w:proofErr w:type="spellStart"/>
      <w:r w:rsidR="00C974B5" w:rsidRPr="00F16203">
        <w:rPr>
          <w:rFonts w:cstheme="minorHAnsi"/>
        </w:rPr>
        <w:t>Tarnas</w:t>
      </w:r>
      <w:proofErr w:type="spellEnd"/>
      <w:r w:rsidR="00C974B5" w:rsidRPr="00F16203">
        <w:rPr>
          <w:rFonts w:cstheme="minorHAnsi"/>
        </w:rPr>
        <w:t>’ and Jung’s cosmologies</w:t>
      </w:r>
      <w:r w:rsidR="00777BB4" w:rsidRPr="00F16203">
        <w:rPr>
          <w:rFonts w:cstheme="minorHAnsi"/>
        </w:rPr>
        <w:t xml:space="preserve">. </w:t>
      </w:r>
      <w:r w:rsidR="00C974B5" w:rsidRPr="00F16203">
        <w:rPr>
          <w:rStyle w:val="FootnoteReference"/>
          <w:rFonts w:cstheme="minorHAnsi"/>
        </w:rPr>
        <w:footnoteReference w:id="49"/>
      </w:r>
    </w:p>
    <w:p w14:paraId="20F056EF" w14:textId="77777777" w:rsidR="0040126C" w:rsidRPr="00F16203" w:rsidRDefault="0040126C" w:rsidP="00777BB4">
      <w:pPr>
        <w:pStyle w:val="Standard"/>
        <w:rPr>
          <w:rFonts w:asciiTheme="minorHAnsi" w:hAnsiTheme="minorHAnsi" w:cstheme="minorHAnsi"/>
          <w:sz w:val="22"/>
          <w:szCs w:val="22"/>
        </w:rPr>
      </w:pPr>
    </w:p>
    <w:p w14:paraId="7636EB21" w14:textId="77777777" w:rsidR="00777BB4" w:rsidRPr="00F16203" w:rsidRDefault="00777BB4" w:rsidP="00777BB4">
      <w:pPr>
        <w:pStyle w:val="Standard"/>
        <w:rPr>
          <w:rFonts w:asciiTheme="minorHAnsi" w:hAnsiTheme="minorHAnsi" w:cstheme="minorHAnsi"/>
          <w:sz w:val="22"/>
          <w:szCs w:val="22"/>
        </w:rPr>
      </w:pPr>
    </w:p>
    <w:p w14:paraId="33E75982" w14:textId="77777777" w:rsidR="00777BB4" w:rsidRPr="00F16203" w:rsidRDefault="00777BB4" w:rsidP="00777BB4">
      <w:pPr>
        <w:pStyle w:val="Heading2"/>
        <w:rPr>
          <w:rFonts w:asciiTheme="minorHAnsi" w:hAnsiTheme="minorHAnsi" w:cstheme="minorHAnsi"/>
          <w:sz w:val="22"/>
          <w:szCs w:val="22"/>
        </w:rPr>
      </w:pPr>
      <w:r w:rsidRPr="00F16203">
        <w:rPr>
          <w:rFonts w:asciiTheme="minorHAnsi" w:hAnsiTheme="minorHAnsi" w:cstheme="minorHAnsi"/>
          <w:sz w:val="22"/>
          <w:szCs w:val="22"/>
        </w:rPr>
        <w:t>Conclusion</w:t>
      </w:r>
    </w:p>
    <w:p w14:paraId="4D61A844" w14:textId="77777777" w:rsidR="00777BB4" w:rsidRPr="00F16203" w:rsidRDefault="00777BB4" w:rsidP="00777BB4">
      <w:pPr>
        <w:pStyle w:val="Standard"/>
        <w:rPr>
          <w:rFonts w:asciiTheme="minorHAnsi" w:hAnsiTheme="minorHAnsi" w:cstheme="minorHAnsi"/>
          <w:sz w:val="22"/>
          <w:szCs w:val="22"/>
        </w:rPr>
      </w:pPr>
    </w:p>
    <w:p w14:paraId="368122F4" w14:textId="5FA5F351"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This essay </w:t>
      </w:r>
      <w:r w:rsidR="000B3822" w:rsidRPr="00F16203">
        <w:rPr>
          <w:rFonts w:asciiTheme="minorHAnsi" w:hAnsiTheme="minorHAnsi" w:cstheme="minorHAnsi"/>
          <w:sz w:val="22"/>
          <w:szCs w:val="22"/>
        </w:rPr>
        <w:t xml:space="preserve">examined the work of James Hillman and Richard </w:t>
      </w:r>
      <w:proofErr w:type="spellStart"/>
      <w:r w:rsidR="000B3822" w:rsidRPr="00F16203">
        <w:rPr>
          <w:rFonts w:asciiTheme="minorHAnsi" w:hAnsiTheme="minorHAnsi" w:cstheme="minorHAnsi"/>
          <w:sz w:val="22"/>
          <w:szCs w:val="22"/>
        </w:rPr>
        <w:t>Tarnas</w:t>
      </w:r>
      <w:proofErr w:type="spellEnd"/>
      <w:r w:rsidR="000B3822" w:rsidRPr="00F16203">
        <w:rPr>
          <w:rFonts w:asciiTheme="minorHAnsi" w:hAnsiTheme="minorHAnsi" w:cstheme="minorHAnsi"/>
          <w:sz w:val="22"/>
          <w:szCs w:val="22"/>
        </w:rPr>
        <w:t xml:space="preserve">, attempting to discern to what extent Hillman’s archetypal psychology influenced </w:t>
      </w:r>
      <w:proofErr w:type="spellStart"/>
      <w:r w:rsidR="000B3822" w:rsidRPr="00F16203">
        <w:rPr>
          <w:rFonts w:asciiTheme="minorHAnsi" w:hAnsiTheme="minorHAnsi" w:cstheme="minorHAnsi"/>
          <w:sz w:val="22"/>
          <w:szCs w:val="22"/>
        </w:rPr>
        <w:t>Tarnas</w:t>
      </w:r>
      <w:proofErr w:type="spellEnd"/>
      <w:r w:rsidR="000B3822" w:rsidRPr="00F16203">
        <w:rPr>
          <w:rFonts w:asciiTheme="minorHAnsi" w:hAnsiTheme="minorHAnsi" w:cstheme="minorHAnsi"/>
          <w:sz w:val="22"/>
          <w:szCs w:val="22"/>
        </w:rPr>
        <w:t xml:space="preserve">’ archetypal astrology. It </w:t>
      </w:r>
      <w:r w:rsidRPr="00F16203">
        <w:rPr>
          <w:rFonts w:asciiTheme="minorHAnsi" w:hAnsiTheme="minorHAnsi" w:cstheme="minorHAnsi"/>
          <w:sz w:val="22"/>
          <w:szCs w:val="22"/>
        </w:rPr>
        <w:t>first ask</w:t>
      </w:r>
      <w:r w:rsidR="000B3822" w:rsidRPr="00F16203">
        <w:rPr>
          <w:rFonts w:asciiTheme="minorHAnsi" w:hAnsiTheme="minorHAnsi" w:cstheme="minorHAnsi"/>
          <w:sz w:val="22"/>
          <w:szCs w:val="22"/>
        </w:rPr>
        <w:t>ed</w:t>
      </w:r>
      <w:r w:rsidRPr="00F16203">
        <w:rPr>
          <w:rFonts w:asciiTheme="minorHAnsi" w:hAnsiTheme="minorHAnsi" w:cstheme="minorHAnsi"/>
          <w:sz w:val="22"/>
          <w:szCs w:val="22"/>
        </w:rPr>
        <w:t xml:space="preserve"> whether or not it is even possible to discern a concrete cosmology in Hillman’s writings – a man who was known, by himself and others, for his mercurial</w:t>
      </w:r>
      <w:r w:rsidR="00C3469B" w:rsidRPr="00F16203">
        <w:rPr>
          <w:rFonts w:asciiTheme="minorHAnsi" w:hAnsiTheme="minorHAnsi" w:cstheme="minorHAnsi"/>
          <w:sz w:val="22"/>
          <w:szCs w:val="22"/>
        </w:rPr>
        <w:t xml:space="preserve"> speech</w:t>
      </w:r>
      <w:r w:rsidRPr="00F16203">
        <w:rPr>
          <w:rFonts w:asciiTheme="minorHAnsi" w:hAnsiTheme="minorHAnsi" w:cstheme="minorHAnsi"/>
          <w:sz w:val="22"/>
          <w:szCs w:val="22"/>
        </w:rPr>
        <w:t>, deconstructive tendencies. It</w:t>
      </w:r>
      <w:r w:rsidR="00C3469B" w:rsidRPr="00F16203">
        <w:rPr>
          <w:rFonts w:asciiTheme="minorHAnsi" w:hAnsiTheme="minorHAnsi" w:cstheme="minorHAnsi"/>
          <w:sz w:val="22"/>
          <w:szCs w:val="22"/>
        </w:rPr>
        <w:t xml:space="preserve"> </w:t>
      </w:r>
      <w:r w:rsidRPr="00F16203">
        <w:rPr>
          <w:rFonts w:asciiTheme="minorHAnsi" w:hAnsiTheme="minorHAnsi" w:cstheme="minorHAnsi"/>
          <w:sz w:val="22"/>
          <w:szCs w:val="22"/>
        </w:rPr>
        <w:t xml:space="preserve">explored the influence of what is </w:t>
      </w:r>
      <w:r w:rsidR="000B3822" w:rsidRPr="00F16203">
        <w:rPr>
          <w:rFonts w:asciiTheme="minorHAnsi" w:hAnsiTheme="minorHAnsi" w:cstheme="minorHAnsi"/>
          <w:sz w:val="22"/>
          <w:szCs w:val="22"/>
        </w:rPr>
        <w:t>clear</w:t>
      </w:r>
      <w:r w:rsidRPr="00F16203">
        <w:rPr>
          <w:rFonts w:asciiTheme="minorHAnsi" w:hAnsiTheme="minorHAnsi" w:cstheme="minorHAnsi"/>
          <w:sz w:val="22"/>
          <w:szCs w:val="22"/>
        </w:rPr>
        <w:t xml:space="preserve"> and constant in Hillman’s cosmology</w:t>
      </w:r>
      <w:r w:rsidR="000B3822" w:rsidRPr="00F16203">
        <w:rPr>
          <w:rFonts w:asciiTheme="minorHAnsi" w:hAnsiTheme="minorHAnsi" w:cstheme="minorHAnsi"/>
          <w:sz w:val="22"/>
          <w:szCs w:val="22"/>
        </w:rPr>
        <w:t>,</w:t>
      </w:r>
      <w:r w:rsidRPr="00F16203">
        <w:rPr>
          <w:rFonts w:asciiTheme="minorHAnsi" w:hAnsiTheme="minorHAnsi" w:cstheme="minorHAnsi"/>
          <w:sz w:val="22"/>
          <w:szCs w:val="22"/>
        </w:rPr>
        <w:t xml:space="preserve"> looking particularly at </w:t>
      </w:r>
      <w:r w:rsidR="00C3469B" w:rsidRPr="00F16203">
        <w:rPr>
          <w:rFonts w:asciiTheme="minorHAnsi" w:hAnsiTheme="minorHAnsi" w:cstheme="minorHAnsi"/>
          <w:sz w:val="22"/>
          <w:szCs w:val="22"/>
        </w:rPr>
        <w:t>concepts of</w:t>
      </w:r>
      <w:r w:rsidRPr="00F16203">
        <w:rPr>
          <w:rFonts w:asciiTheme="minorHAnsi" w:hAnsiTheme="minorHAnsi" w:cstheme="minorHAnsi"/>
          <w:sz w:val="22"/>
          <w:szCs w:val="22"/>
        </w:rPr>
        <w:t xml:space="preserve"> the </w:t>
      </w:r>
      <w:proofErr w:type="spellStart"/>
      <w:r w:rsidRPr="00F16203">
        <w:rPr>
          <w:rFonts w:asciiTheme="minorHAnsi" w:hAnsiTheme="minorHAnsi" w:cstheme="minorHAnsi"/>
          <w:i/>
          <w:sz w:val="22"/>
          <w:szCs w:val="22"/>
        </w:rPr>
        <w:t>unus</w:t>
      </w:r>
      <w:proofErr w:type="spellEnd"/>
      <w:r w:rsidRPr="00F16203">
        <w:rPr>
          <w:rFonts w:asciiTheme="minorHAnsi" w:hAnsiTheme="minorHAnsi" w:cstheme="minorHAnsi"/>
          <w:i/>
          <w:sz w:val="22"/>
          <w:szCs w:val="22"/>
        </w:rPr>
        <w:t xml:space="preserve"> mundus</w:t>
      </w:r>
      <w:r w:rsidRPr="00F16203">
        <w:rPr>
          <w:rFonts w:asciiTheme="minorHAnsi" w:hAnsiTheme="minorHAnsi" w:cstheme="minorHAnsi"/>
          <w:sz w:val="22"/>
          <w:szCs w:val="22"/>
        </w:rPr>
        <w:t xml:space="preserve">, the </w:t>
      </w:r>
      <w:r w:rsidRPr="00F16203">
        <w:rPr>
          <w:rFonts w:asciiTheme="minorHAnsi" w:hAnsiTheme="minorHAnsi" w:cstheme="minorHAnsi"/>
          <w:i/>
          <w:sz w:val="22"/>
          <w:szCs w:val="22"/>
        </w:rPr>
        <w:t>anima mundi</w:t>
      </w:r>
      <w:r w:rsidRPr="00F16203">
        <w:rPr>
          <w:rFonts w:asciiTheme="minorHAnsi" w:hAnsiTheme="minorHAnsi" w:cstheme="minorHAnsi"/>
          <w:sz w:val="22"/>
          <w:szCs w:val="22"/>
        </w:rPr>
        <w:t xml:space="preserve"> and the archetypes. It was proposed</w:t>
      </w:r>
      <w:r w:rsidR="00C3469B" w:rsidRPr="00F16203">
        <w:rPr>
          <w:rFonts w:asciiTheme="minorHAnsi" w:hAnsiTheme="minorHAnsi" w:cstheme="minorHAnsi"/>
          <w:sz w:val="22"/>
          <w:szCs w:val="22"/>
        </w:rPr>
        <w:t>, however,</w:t>
      </w:r>
      <w:r w:rsidRPr="00F16203">
        <w:rPr>
          <w:rFonts w:asciiTheme="minorHAnsi" w:hAnsiTheme="minorHAnsi" w:cstheme="minorHAnsi"/>
          <w:sz w:val="22"/>
          <w:szCs w:val="22"/>
        </w:rPr>
        <w:t xml:space="preserve"> that</w:t>
      </w:r>
      <w:r w:rsidR="00C3469B" w:rsidRPr="00F16203">
        <w:rPr>
          <w:rFonts w:asciiTheme="minorHAnsi" w:hAnsiTheme="minorHAnsi" w:cstheme="minorHAnsi"/>
          <w:sz w:val="22"/>
          <w:szCs w:val="22"/>
        </w:rPr>
        <w:t xml:space="preserve"> </w:t>
      </w:r>
      <w:r w:rsidRPr="00F16203">
        <w:rPr>
          <w:rFonts w:asciiTheme="minorHAnsi" w:hAnsiTheme="minorHAnsi" w:cstheme="minorHAnsi"/>
          <w:sz w:val="22"/>
          <w:szCs w:val="22"/>
        </w:rPr>
        <w:t xml:space="preserve">Hillman and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also imply different things by these shared terms. For Hillman the emphasis is always on</w:t>
      </w:r>
      <w:r w:rsidR="00C3469B" w:rsidRPr="00F16203">
        <w:rPr>
          <w:rFonts w:asciiTheme="minorHAnsi" w:hAnsiTheme="minorHAnsi" w:cstheme="minorHAnsi"/>
          <w:sz w:val="22"/>
          <w:szCs w:val="22"/>
        </w:rPr>
        <w:t xml:space="preserve"> ‘soul-making’ and </w:t>
      </w:r>
      <w:r w:rsidRPr="00F16203">
        <w:rPr>
          <w:rFonts w:asciiTheme="minorHAnsi" w:hAnsiTheme="minorHAnsi" w:cstheme="minorHAnsi"/>
          <w:sz w:val="22"/>
          <w:szCs w:val="22"/>
        </w:rPr>
        <w:t xml:space="preserve">the </w:t>
      </w:r>
      <w:r w:rsidR="00C3469B" w:rsidRPr="00F16203">
        <w:rPr>
          <w:rFonts w:asciiTheme="minorHAnsi" w:hAnsiTheme="minorHAnsi" w:cstheme="minorHAnsi"/>
          <w:sz w:val="22"/>
          <w:szCs w:val="22"/>
        </w:rPr>
        <w:t>‘</w:t>
      </w:r>
      <w:r w:rsidRPr="00F16203">
        <w:rPr>
          <w:rFonts w:asciiTheme="minorHAnsi" w:hAnsiTheme="minorHAnsi" w:cstheme="minorHAnsi"/>
          <w:sz w:val="22"/>
          <w:szCs w:val="22"/>
        </w:rPr>
        <w:t>soul’s language</w:t>
      </w:r>
      <w:r w:rsidR="00C3469B" w:rsidRPr="00F16203">
        <w:rPr>
          <w:rFonts w:asciiTheme="minorHAnsi" w:hAnsiTheme="minorHAnsi" w:cstheme="minorHAnsi"/>
          <w:sz w:val="22"/>
          <w:szCs w:val="22"/>
        </w:rPr>
        <w:t>’</w:t>
      </w:r>
      <w:r w:rsidRPr="00F16203">
        <w:rPr>
          <w:rFonts w:asciiTheme="minorHAnsi" w:hAnsiTheme="minorHAnsi" w:cstheme="minorHAnsi"/>
          <w:sz w:val="22"/>
          <w:szCs w:val="22"/>
        </w:rPr>
        <w:t xml:space="preserve"> – that is multiple, subjective, poetical and metaphorical – whereas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is seeking a singular truth, a truth that can be verified objectively by the outer correlate of historical facts and planetary </w:t>
      </w:r>
      <w:r w:rsidR="00C3469B" w:rsidRPr="00F16203">
        <w:rPr>
          <w:rFonts w:asciiTheme="minorHAnsi" w:hAnsiTheme="minorHAnsi" w:cstheme="minorHAnsi"/>
          <w:sz w:val="22"/>
          <w:szCs w:val="22"/>
        </w:rPr>
        <w:t>transits</w:t>
      </w:r>
      <w:r w:rsidRPr="00F16203">
        <w:rPr>
          <w:rFonts w:asciiTheme="minorHAnsi" w:hAnsiTheme="minorHAnsi" w:cstheme="minorHAnsi"/>
          <w:sz w:val="22"/>
          <w:szCs w:val="22"/>
        </w:rPr>
        <w:t xml:space="preserve">. Examining the concept of a unifying Self and the hero myth, Hillman’s rejection of these concepts was contrasted with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embrace of them as </w:t>
      </w:r>
      <w:r w:rsidR="00C3469B" w:rsidRPr="00F16203">
        <w:rPr>
          <w:rFonts w:asciiTheme="minorHAnsi" w:hAnsiTheme="minorHAnsi" w:cstheme="minorHAnsi"/>
          <w:sz w:val="22"/>
          <w:szCs w:val="22"/>
        </w:rPr>
        <w:t xml:space="preserve">important elements of his </w:t>
      </w:r>
      <w:r w:rsidRPr="00F16203">
        <w:rPr>
          <w:rFonts w:asciiTheme="minorHAnsi" w:hAnsiTheme="minorHAnsi" w:cstheme="minorHAnsi"/>
          <w:sz w:val="22"/>
          <w:szCs w:val="22"/>
        </w:rPr>
        <w:t xml:space="preserve">astrology and cosmology. Thus, although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admired Hillman and credited him as an antecedent, it </w:t>
      </w:r>
      <w:r w:rsidR="00C3469B" w:rsidRPr="00F16203">
        <w:rPr>
          <w:rFonts w:asciiTheme="minorHAnsi" w:hAnsiTheme="minorHAnsi" w:cstheme="minorHAnsi"/>
          <w:sz w:val="22"/>
          <w:szCs w:val="22"/>
        </w:rPr>
        <w:t>seems</w:t>
      </w:r>
      <w:r w:rsidRPr="00F16203">
        <w:rPr>
          <w:rFonts w:asciiTheme="minorHAnsi" w:hAnsiTheme="minorHAnsi" w:cstheme="minorHAnsi"/>
          <w:sz w:val="22"/>
          <w:szCs w:val="22"/>
        </w:rPr>
        <w:t xml:space="preserve"> that Hillman’s thought</w:t>
      </w:r>
      <w:r w:rsidR="00855867" w:rsidRPr="00F16203">
        <w:rPr>
          <w:rFonts w:asciiTheme="minorHAnsi" w:hAnsiTheme="minorHAnsi" w:cstheme="minorHAnsi"/>
          <w:sz w:val="22"/>
          <w:szCs w:val="22"/>
        </w:rPr>
        <w:t>,</w:t>
      </w:r>
      <w:r w:rsidRPr="00F16203">
        <w:rPr>
          <w:rFonts w:asciiTheme="minorHAnsi" w:hAnsiTheme="minorHAnsi" w:cstheme="minorHAnsi"/>
          <w:sz w:val="22"/>
          <w:szCs w:val="22"/>
        </w:rPr>
        <w:t xml:space="preserve"> rather than being seminal to </w:t>
      </w:r>
      <w:proofErr w:type="spellStart"/>
      <w:r w:rsidRPr="00F16203">
        <w:rPr>
          <w:rFonts w:asciiTheme="minorHAnsi" w:hAnsiTheme="minorHAnsi" w:cstheme="minorHAnsi"/>
          <w:sz w:val="22"/>
          <w:szCs w:val="22"/>
        </w:rPr>
        <w:t>Tarnas</w:t>
      </w:r>
      <w:proofErr w:type="spellEnd"/>
      <w:r w:rsidR="00855867" w:rsidRPr="00F16203">
        <w:rPr>
          <w:rFonts w:asciiTheme="minorHAnsi" w:hAnsiTheme="minorHAnsi" w:cstheme="minorHAnsi"/>
          <w:sz w:val="22"/>
          <w:szCs w:val="22"/>
        </w:rPr>
        <w:t>’,</w:t>
      </w:r>
      <w:r w:rsidR="00C3469B" w:rsidRPr="00F16203">
        <w:rPr>
          <w:rFonts w:asciiTheme="minorHAnsi" w:hAnsiTheme="minorHAnsi" w:cstheme="minorHAnsi"/>
          <w:sz w:val="22"/>
          <w:szCs w:val="22"/>
        </w:rPr>
        <w:t xml:space="preserve"> </w:t>
      </w:r>
      <w:r w:rsidR="00855867" w:rsidRPr="00F16203">
        <w:rPr>
          <w:rFonts w:asciiTheme="minorHAnsi" w:hAnsiTheme="minorHAnsi" w:cstheme="minorHAnsi"/>
          <w:sz w:val="22"/>
          <w:szCs w:val="22"/>
        </w:rPr>
        <w:t xml:space="preserve">shows more in terms </w:t>
      </w:r>
      <w:r w:rsidR="00C3469B" w:rsidRPr="00F16203">
        <w:rPr>
          <w:rFonts w:asciiTheme="minorHAnsi" w:hAnsiTheme="minorHAnsi" w:cstheme="minorHAnsi"/>
          <w:sz w:val="22"/>
          <w:szCs w:val="22"/>
        </w:rPr>
        <w:t xml:space="preserve">of </w:t>
      </w:r>
      <w:r w:rsidR="00855867" w:rsidRPr="00F16203">
        <w:rPr>
          <w:rFonts w:asciiTheme="minorHAnsi" w:hAnsiTheme="minorHAnsi" w:cstheme="minorHAnsi"/>
          <w:sz w:val="22"/>
          <w:szCs w:val="22"/>
        </w:rPr>
        <w:t>a</w:t>
      </w:r>
      <w:r w:rsidR="00C3469B" w:rsidRPr="00F16203">
        <w:rPr>
          <w:rFonts w:asciiTheme="minorHAnsi" w:hAnsiTheme="minorHAnsi" w:cstheme="minorHAnsi"/>
          <w:sz w:val="22"/>
          <w:szCs w:val="22"/>
        </w:rPr>
        <w:t xml:space="preserve"> shared lineage</w:t>
      </w:r>
      <w:r w:rsidR="0076083F" w:rsidRPr="00F16203">
        <w:rPr>
          <w:rFonts w:asciiTheme="minorHAnsi" w:hAnsiTheme="minorHAnsi" w:cstheme="minorHAnsi"/>
          <w:sz w:val="22"/>
          <w:szCs w:val="22"/>
        </w:rPr>
        <w:t>, of which they represent different branches,</w:t>
      </w:r>
      <w:r w:rsidR="00855867" w:rsidRPr="00F16203">
        <w:rPr>
          <w:rFonts w:asciiTheme="minorHAnsi" w:hAnsiTheme="minorHAnsi" w:cstheme="minorHAnsi"/>
          <w:sz w:val="22"/>
          <w:szCs w:val="22"/>
        </w:rPr>
        <w:t xml:space="preserve"> that reaches from classical philosophy and the Greek gods, through to Jung.  </w:t>
      </w:r>
    </w:p>
    <w:bookmarkEnd w:id="1"/>
    <w:p w14:paraId="1326B3D9" w14:textId="77777777" w:rsidR="00777BB4" w:rsidRPr="00F16203" w:rsidRDefault="00777BB4" w:rsidP="00777BB4">
      <w:pPr>
        <w:pStyle w:val="Standard"/>
        <w:rPr>
          <w:rFonts w:asciiTheme="minorHAnsi" w:hAnsiTheme="minorHAnsi" w:cstheme="minorHAnsi"/>
          <w:i/>
          <w:sz w:val="22"/>
          <w:szCs w:val="22"/>
        </w:rPr>
      </w:pPr>
    </w:p>
    <w:p w14:paraId="4ECE5111" w14:textId="77777777" w:rsidR="00777BB4" w:rsidRPr="00F16203" w:rsidRDefault="00777BB4" w:rsidP="00777BB4">
      <w:pPr>
        <w:pStyle w:val="Standard"/>
        <w:rPr>
          <w:rFonts w:asciiTheme="minorHAnsi" w:hAnsiTheme="minorHAnsi" w:cstheme="minorHAnsi"/>
          <w:i/>
          <w:sz w:val="22"/>
          <w:szCs w:val="22"/>
        </w:rPr>
      </w:pPr>
    </w:p>
    <w:p w14:paraId="5C08CCB8" w14:textId="77777777" w:rsidR="00777BB4" w:rsidRPr="00F16203" w:rsidRDefault="00777BB4" w:rsidP="00777BB4">
      <w:pPr>
        <w:rPr>
          <w:rFonts w:cstheme="minorHAnsi"/>
          <w:color w:val="000000"/>
        </w:rPr>
      </w:pPr>
      <w:r w:rsidRPr="00F16203">
        <w:rPr>
          <w:rFonts w:cstheme="minorHAnsi"/>
        </w:rPr>
        <w:br w:type="page"/>
      </w:r>
    </w:p>
    <w:p w14:paraId="58A29CFD" w14:textId="77777777" w:rsidR="00777BB4" w:rsidRPr="00F16203" w:rsidRDefault="00777BB4" w:rsidP="00777BB4">
      <w:pPr>
        <w:pStyle w:val="Heading1"/>
        <w:rPr>
          <w:rFonts w:asciiTheme="minorHAnsi" w:hAnsiTheme="minorHAnsi" w:cstheme="minorHAnsi"/>
          <w:sz w:val="22"/>
          <w:szCs w:val="22"/>
        </w:rPr>
      </w:pPr>
      <w:r w:rsidRPr="00F16203">
        <w:rPr>
          <w:rFonts w:asciiTheme="minorHAnsi" w:hAnsiTheme="minorHAnsi" w:cstheme="minorHAnsi"/>
          <w:sz w:val="22"/>
          <w:szCs w:val="22"/>
        </w:rPr>
        <w:t>Bibliography</w:t>
      </w:r>
    </w:p>
    <w:p w14:paraId="716D7032" w14:textId="77777777" w:rsidR="00777BB4" w:rsidRPr="00F16203" w:rsidRDefault="00777BB4" w:rsidP="00777BB4">
      <w:pPr>
        <w:pStyle w:val="Standard"/>
        <w:rPr>
          <w:rFonts w:asciiTheme="minorHAnsi" w:hAnsiTheme="minorHAnsi" w:cstheme="minorHAnsi"/>
          <w:sz w:val="22"/>
          <w:szCs w:val="22"/>
        </w:rPr>
      </w:pPr>
    </w:p>
    <w:p w14:paraId="0E7629A6" w14:textId="77777777" w:rsidR="00777BB4" w:rsidRPr="00F16203" w:rsidRDefault="00777BB4" w:rsidP="00777BB4">
      <w:pPr>
        <w:pStyle w:val="Standard"/>
        <w:rPr>
          <w:rStyle w:val="Emphasis"/>
          <w:rFonts w:asciiTheme="minorHAnsi" w:hAnsiTheme="minorHAnsi" w:cstheme="minorHAnsi"/>
          <w:i w:val="0"/>
          <w:color w:val="auto"/>
          <w:sz w:val="22"/>
          <w:szCs w:val="22"/>
        </w:rPr>
      </w:pPr>
      <w:bookmarkStart w:id="4" w:name="_Hlk534627586"/>
      <w:proofErr w:type="spellStart"/>
      <w:r w:rsidRPr="00F16203">
        <w:rPr>
          <w:rFonts w:asciiTheme="minorHAnsi" w:hAnsiTheme="minorHAnsi" w:cstheme="minorHAnsi"/>
          <w:color w:val="auto"/>
          <w:sz w:val="22"/>
          <w:szCs w:val="22"/>
        </w:rPr>
        <w:t>Andrikopoulos</w:t>
      </w:r>
      <w:proofErr w:type="spellEnd"/>
      <w:r w:rsidRPr="00F16203">
        <w:rPr>
          <w:rFonts w:asciiTheme="minorHAnsi" w:hAnsiTheme="minorHAnsi" w:cstheme="minorHAnsi"/>
          <w:color w:val="auto"/>
          <w:sz w:val="22"/>
          <w:szCs w:val="22"/>
        </w:rPr>
        <w:t>, Laura, ‘Myth, Enchantment &amp; Psychological Astrology’ (paper given at the annual conference for The Sophia Centre, Bath, UK, (</w:t>
      </w:r>
      <w:r w:rsidRPr="00F16203">
        <w:rPr>
          <w:rStyle w:val="Emphasis"/>
          <w:rFonts w:asciiTheme="minorHAnsi" w:hAnsiTheme="minorHAnsi" w:cstheme="minorHAnsi"/>
          <w:i w:val="0"/>
          <w:color w:val="auto"/>
          <w:sz w:val="22"/>
          <w:szCs w:val="22"/>
        </w:rPr>
        <w:t>1-2 July 2017)</w:t>
      </w:r>
    </w:p>
    <w:p w14:paraId="662885F7" w14:textId="77777777" w:rsidR="00777BB4" w:rsidRPr="00F16203" w:rsidRDefault="00777BB4" w:rsidP="00777BB4">
      <w:pPr>
        <w:pStyle w:val="Standard"/>
        <w:rPr>
          <w:rStyle w:val="Emphasis"/>
          <w:rFonts w:asciiTheme="minorHAnsi" w:hAnsiTheme="minorHAnsi" w:cstheme="minorHAnsi"/>
          <w:i w:val="0"/>
          <w:color w:val="auto"/>
          <w:sz w:val="22"/>
          <w:szCs w:val="22"/>
        </w:rPr>
      </w:pPr>
    </w:p>
    <w:p w14:paraId="3BA84B91" w14:textId="77777777" w:rsidR="00777BB4" w:rsidRPr="00F16203" w:rsidRDefault="00777BB4" w:rsidP="00777BB4">
      <w:pPr>
        <w:pStyle w:val="citation"/>
        <w:shd w:val="clear" w:color="auto" w:fill="FFFFFF"/>
        <w:spacing w:after="28" w:line="312" w:lineRule="atLeast"/>
        <w:rPr>
          <w:rFonts w:asciiTheme="minorHAnsi" w:hAnsiTheme="minorHAnsi" w:cstheme="minorHAnsi"/>
          <w:sz w:val="22"/>
          <w:szCs w:val="22"/>
        </w:rPr>
      </w:pPr>
      <w:proofErr w:type="spellStart"/>
      <w:r w:rsidRPr="00F16203">
        <w:rPr>
          <w:rFonts w:asciiTheme="minorHAnsi" w:hAnsiTheme="minorHAnsi" w:cstheme="minorHAnsi"/>
          <w:sz w:val="22"/>
          <w:szCs w:val="22"/>
        </w:rPr>
        <w:t>Avens</w:t>
      </w:r>
      <w:proofErr w:type="spellEnd"/>
      <w:r w:rsidRPr="00F16203">
        <w:rPr>
          <w:rFonts w:asciiTheme="minorHAnsi" w:hAnsiTheme="minorHAnsi" w:cstheme="minorHAnsi"/>
          <w:sz w:val="22"/>
          <w:szCs w:val="22"/>
        </w:rPr>
        <w:t xml:space="preserve">, Roberts, ‘James Hillman: Toward a Poetic Psychology’, </w:t>
      </w:r>
      <w:r w:rsidRPr="00F16203">
        <w:rPr>
          <w:rFonts w:asciiTheme="minorHAnsi" w:hAnsiTheme="minorHAnsi" w:cstheme="minorHAnsi"/>
          <w:i/>
          <w:sz w:val="22"/>
          <w:szCs w:val="22"/>
        </w:rPr>
        <w:t>Journal of Religion and Health</w:t>
      </w:r>
      <w:r w:rsidRPr="00F16203">
        <w:rPr>
          <w:rFonts w:asciiTheme="minorHAnsi" w:hAnsiTheme="minorHAnsi" w:cstheme="minorHAnsi"/>
          <w:sz w:val="22"/>
          <w:szCs w:val="22"/>
        </w:rPr>
        <w:t>, Vol. 19, No. 3, (Fall 1980), 186-202</w:t>
      </w:r>
    </w:p>
    <w:p w14:paraId="4267D6A9" w14:textId="77777777" w:rsidR="00777BB4" w:rsidRPr="00F16203" w:rsidRDefault="00777BB4" w:rsidP="00777BB4">
      <w:pPr>
        <w:pStyle w:val="Standard"/>
        <w:rPr>
          <w:rStyle w:val="Emphasis"/>
          <w:rFonts w:asciiTheme="minorHAnsi" w:hAnsiTheme="minorHAnsi" w:cstheme="minorHAnsi"/>
          <w:i w:val="0"/>
          <w:color w:val="auto"/>
          <w:sz w:val="22"/>
          <w:szCs w:val="22"/>
        </w:rPr>
      </w:pPr>
    </w:p>
    <w:p w14:paraId="24A2FB32" w14:textId="77777777"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Bostock, Cliff, ‘Decoding Hillman: A Critical Look at the Author of the Soul’s Code’, </w:t>
      </w:r>
      <w:r w:rsidRPr="00F16203">
        <w:rPr>
          <w:rFonts w:asciiTheme="minorHAnsi" w:hAnsiTheme="minorHAnsi" w:cstheme="minorHAnsi"/>
          <w:i/>
          <w:sz w:val="22"/>
          <w:szCs w:val="22"/>
        </w:rPr>
        <w:t>Jung Society of Atlanta Newsletter</w:t>
      </w:r>
      <w:r w:rsidRPr="00F16203">
        <w:rPr>
          <w:rFonts w:asciiTheme="minorHAnsi" w:hAnsiTheme="minorHAnsi" w:cstheme="minorHAnsi"/>
          <w:sz w:val="22"/>
          <w:szCs w:val="22"/>
        </w:rPr>
        <w:t>, Winter (2002), 7-9,</w:t>
      </w:r>
    </w:p>
    <w:p w14:paraId="1B8B72ED" w14:textId="77777777" w:rsidR="00777BB4" w:rsidRPr="00F16203" w:rsidRDefault="00FD58F5" w:rsidP="00777BB4">
      <w:pPr>
        <w:pStyle w:val="Standard"/>
        <w:rPr>
          <w:rStyle w:val="HTMLCite"/>
          <w:rFonts w:asciiTheme="minorHAnsi" w:hAnsiTheme="minorHAnsi" w:cstheme="minorHAnsi"/>
          <w:iCs/>
          <w:color w:val="auto"/>
          <w:sz w:val="22"/>
          <w:szCs w:val="22"/>
        </w:rPr>
      </w:pPr>
      <w:hyperlink r:id="rId9" w:history="1">
        <w:r w:rsidR="00777BB4" w:rsidRPr="00F16203">
          <w:rPr>
            <w:rStyle w:val="Hyperlink"/>
            <w:rFonts w:asciiTheme="minorHAnsi" w:hAnsiTheme="minorHAnsi" w:cstheme="minorHAnsi"/>
            <w:i/>
            <w:iCs/>
            <w:sz w:val="22"/>
            <w:szCs w:val="22"/>
          </w:rPr>
          <w:t>www.jungatlanta.com/articles/winter02-decoding-hillman.pdf</w:t>
        </w:r>
      </w:hyperlink>
    </w:p>
    <w:p w14:paraId="4FC4A5B2" w14:textId="77777777" w:rsidR="00777BB4" w:rsidRPr="00F16203" w:rsidRDefault="00777BB4" w:rsidP="00777BB4">
      <w:pPr>
        <w:pStyle w:val="Standard"/>
        <w:rPr>
          <w:rStyle w:val="HTMLCite"/>
          <w:rFonts w:asciiTheme="minorHAnsi" w:hAnsiTheme="minorHAnsi" w:cstheme="minorHAnsi"/>
          <w:iCs/>
          <w:color w:val="auto"/>
          <w:sz w:val="22"/>
          <w:szCs w:val="22"/>
        </w:rPr>
      </w:pPr>
    </w:p>
    <w:p w14:paraId="46156EF6" w14:textId="77777777" w:rsidR="00777BB4" w:rsidRPr="00F16203" w:rsidRDefault="00777BB4" w:rsidP="00777BB4">
      <w:pPr>
        <w:pStyle w:val="citation"/>
        <w:shd w:val="clear" w:color="auto" w:fill="FFFFFF"/>
        <w:spacing w:after="28" w:line="312" w:lineRule="atLeast"/>
        <w:rPr>
          <w:rFonts w:asciiTheme="minorHAnsi" w:hAnsiTheme="minorHAnsi" w:cstheme="minorHAnsi"/>
          <w:sz w:val="22"/>
          <w:szCs w:val="22"/>
        </w:rPr>
      </w:pPr>
      <w:proofErr w:type="spellStart"/>
      <w:r w:rsidRPr="00F16203">
        <w:rPr>
          <w:rFonts w:asciiTheme="minorHAnsi" w:hAnsiTheme="minorHAnsi" w:cstheme="minorHAnsi"/>
          <w:sz w:val="22"/>
          <w:szCs w:val="22"/>
        </w:rPr>
        <w:t>Drob</w:t>
      </w:r>
      <w:proofErr w:type="spellEnd"/>
      <w:r w:rsidRPr="00F16203">
        <w:rPr>
          <w:rFonts w:asciiTheme="minorHAnsi" w:hAnsiTheme="minorHAnsi" w:cstheme="minorHAnsi"/>
          <w:sz w:val="22"/>
          <w:szCs w:val="22"/>
        </w:rPr>
        <w:t xml:space="preserve">, L. Sanford, ‘The Depth of the Soul: James Hillman’s Vision of Psychology’, </w:t>
      </w:r>
      <w:r w:rsidRPr="00F16203">
        <w:rPr>
          <w:rFonts w:asciiTheme="minorHAnsi" w:hAnsiTheme="minorHAnsi" w:cstheme="minorHAnsi"/>
          <w:sz w:val="22"/>
          <w:szCs w:val="22"/>
          <w:u w:val="single"/>
        </w:rPr>
        <w:t>http://www.newkabbalah.com/hil2.html</w:t>
      </w:r>
    </w:p>
    <w:p w14:paraId="3F4EB047" w14:textId="77777777" w:rsidR="00777BB4" w:rsidRPr="00F16203" w:rsidRDefault="00777BB4" w:rsidP="00777BB4">
      <w:pPr>
        <w:pStyle w:val="Standard"/>
        <w:rPr>
          <w:rFonts w:asciiTheme="minorHAnsi" w:hAnsiTheme="minorHAnsi" w:cstheme="minorHAnsi"/>
          <w:sz w:val="22"/>
          <w:szCs w:val="22"/>
        </w:rPr>
      </w:pPr>
    </w:p>
    <w:p w14:paraId="48CD76A0" w14:textId="77777777"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Hillman, James, </w:t>
      </w:r>
      <w:r w:rsidRPr="00F16203">
        <w:rPr>
          <w:rFonts w:asciiTheme="minorHAnsi" w:hAnsiTheme="minorHAnsi" w:cstheme="minorHAnsi"/>
          <w:iCs/>
          <w:sz w:val="22"/>
          <w:szCs w:val="22"/>
        </w:rPr>
        <w:t>'Heaven Retains within Its Spheres Half of All Bodies and Maladies'</w:t>
      </w:r>
      <w:r w:rsidRPr="00F16203">
        <w:rPr>
          <w:rFonts w:asciiTheme="minorHAnsi" w:hAnsiTheme="minorHAnsi" w:cstheme="minorHAnsi"/>
          <w:i/>
          <w:iCs/>
          <w:sz w:val="22"/>
          <w:szCs w:val="22"/>
        </w:rPr>
        <w:t xml:space="preserve"> (</w:t>
      </w:r>
      <w:proofErr w:type="spellStart"/>
      <w:r w:rsidRPr="00F16203">
        <w:rPr>
          <w:rFonts w:asciiTheme="minorHAnsi" w:hAnsiTheme="minorHAnsi" w:cstheme="minorHAnsi"/>
          <w:i/>
          <w:iCs/>
          <w:sz w:val="22"/>
          <w:szCs w:val="22"/>
        </w:rPr>
        <w:t>Paracelcus</w:t>
      </w:r>
      <w:proofErr w:type="spellEnd"/>
      <w:r w:rsidRPr="00F16203">
        <w:rPr>
          <w:rFonts w:asciiTheme="minorHAnsi" w:hAnsiTheme="minorHAnsi" w:cstheme="minorHAnsi"/>
          <w:i/>
          <w:iCs/>
          <w:sz w:val="22"/>
          <w:szCs w:val="22"/>
        </w:rPr>
        <w:t>): Astrology as Cosmology</w:t>
      </w:r>
      <w:r w:rsidRPr="00F16203">
        <w:rPr>
          <w:rFonts w:asciiTheme="minorHAnsi" w:hAnsiTheme="minorHAnsi" w:cstheme="minorHAnsi"/>
          <w:sz w:val="22"/>
          <w:szCs w:val="22"/>
        </w:rPr>
        <w:t xml:space="preserve"> (paper presented in 1997, re-presented at Bristol: Astro Logos conference, Bristol, UK, 2005)</w:t>
      </w:r>
    </w:p>
    <w:p w14:paraId="0D4CA202" w14:textId="77777777" w:rsidR="00777BB4" w:rsidRPr="00F16203" w:rsidRDefault="00777BB4" w:rsidP="00777BB4">
      <w:pPr>
        <w:pStyle w:val="Standard"/>
        <w:rPr>
          <w:rFonts w:asciiTheme="minorHAnsi" w:hAnsiTheme="minorHAnsi" w:cstheme="minorHAnsi"/>
          <w:sz w:val="22"/>
          <w:szCs w:val="22"/>
        </w:rPr>
      </w:pPr>
    </w:p>
    <w:p w14:paraId="4FEFDDF3" w14:textId="77777777" w:rsidR="00777BB4" w:rsidRPr="00F16203" w:rsidRDefault="00777BB4" w:rsidP="00777BB4">
      <w:pPr>
        <w:pStyle w:val="Standard"/>
        <w:rPr>
          <w:rFonts w:asciiTheme="minorHAnsi" w:hAnsiTheme="minorHAnsi" w:cstheme="minorHAnsi"/>
          <w:sz w:val="22"/>
          <w:szCs w:val="22"/>
        </w:rPr>
      </w:pPr>
      <w:r w:rsidRPr="00F16203">
        <w:rPr>
          <w:rStyle w:val="Emphasis"/>
          <w:rFonts w:asciiTheme="minorHAnsi" w:hAnsiTheme="minorHAnsi" w:cstheme="minorHAnsi"/>
          <w:bCs/>
          <w:i w:val="0"/>
          <w:iCs w:val="0"/>
          <w:color w:val="auto"/>
          <w:sz w:val="22"/>
          <w:szCs w:val="22"/>
          <w:shd w:val="clear" w:color="auto" w:fill="FFFFFF"/>
        </w:rPr>
        <w:t>Hillman, James</w:t>
      </w:r>
      <w:r w:rsidRPr="00F16203">
        <w:rPr>
          <w:rFonts w:asciiTheme="minorHAnsi" w:hAnsiTheme="minorHAnsi" w:cstheme="minorHAnsi"/>
          <w:i/>
          <w:sz w:val="22"/>
          <w:szCs w:val="22"/>
        </w:rPr>
        <w:t>, Re-Visioning Psychology</w:t>
      </w:r>
      <w:r w:rsidRPr="00F16203">
        <w:rPr>
          <w:rFonts w:asciiTheme="minorHAnsi" w:hAnsiTheme="minorHAnsi" w:cstheme="minorHAnsi"/>
          <w:sz w:val="22"/>
          <w:szCs w:val="22"/>
        </w:rPr>
        <w:t xml:space="preserve">, (New York: </w:t>
      </w:r>
      <w:proofErr w:type="spellStart"/>
      <w:r w:rsidRPr="00F16203">
        <w:rPr>
          <w:rFonts w:asciiTheme="minorHAnsi" w:hAnsiTheme="minorHAnsi" w:cstheme="minorHAnsi"/>
          <w:sz w:val="22"/>
          <w:szCs w:val="22"/>
        </w:rPr>
        <w:t>HarperPerennial</w:t>
      </w:r>
      <w:proofErr w:type="spellEnd"/>
      <w:r w:rsidRPr="00F16203">
        <w:rPr>
          <w:rFonts w:asciiTheme="minorHAnsi" w:hAnsiTheme="minorHAnsi" w:cstheme="minorHAnsi"/>
          <w:sz w:val="22"/>
          <w:szCs w:val="22"/>
        </w:rPr>
        <w:t>, 1992, ©1975)</w:t>
      </w:r>
    </w:p>
    <w:p w14:paraId="40228819" w14:textId="77777777" w:rsidR="00777BB4" w:rsidRPr="00F16203" w:rsidRDefault="00777BB4" w:rsidP="00777BB4">
      <w:pPr>
        <w:pStyle w:val="Standard"/>
        <w:rPr>
          <w:rFonts w:asciiTheme="minorHAnsi" w:hAnsiTheme="minorHAnsi" w:cstheme="minorHAnsi"/>
          <w:sz w:val="22"/>
          <w:szCs w:val="22"/>
        </w:rPr>
      </w:pPr>
    </w:p>
    <w:p w14:paraId="07CBF23D" w14:textId="77777777" w:rsidR="00777BB4" w:rsidRPr="00F16203" w:rsidRDefault="00777BB4" w:rsidP="00777BB4">
      <w:pPr>
        <w:pStyle w:val="Standard"/>
        <w:rPr>
          <w:rFonts w:asciiTheme="minorHAnsi" w:eastAsia="Times New Roman" w:hAnsiTheme="minorHAnsi" w:cstheme="minorHAnsi"/>
          <w:sz w:val="22"/>
          <w:szCs w:val="22"/>
          <w:lang w:eastAsia="en-CA"/>
        </w:rPr>
      </w:pPr>
      <w:r w:rsidRPr="00F16203">
        <w:rPr>
          <w:rStyle w:val="Emphasis"/>
          <w:rFonts w:asciiTheme="minorHAnsi" w:hAnsiTheme="minorHAnsi" w:cstheme="minorHAnsi"/>
          <w:bCs/>
          <w:i w:val="0"/>
          <w:iCs w:val="0"/>
          <w:color w:val="auto"/>
          <w:sz w:val="22"/>
          <w:szCs w:val="22"/>
          <w:shd w:val="clear" w:color="auto" w:fill="FFFFFF"/>
        </w:rPr>
        <w:t xml:space="preserve">Hillman, James, </w:t>
      </w:r>
      <w:r w:rsidRPr="00F16203">
        <w:rPr>
          <w:rFonts w:asciiTheme="minorHAnsi" w:eastAsia="Times New Roman" w:hAnsiTheme="minorHAnsi" w:cstheme="minorHAnsi"/>
          <w:i/>
          <w:sz w:val="22"/>
          <w:szCs w:val="22"/>
          <w:lang w:eastAsia="en-CA"/>
        </w:rPr>
        <w:t>Selected Writings of James Hillman: A Blue Fire</w:t>
      </w:r>
      <w:r w:rsidRPr="00F16203">
        <w:rPr>
          <w:rFonts w:asciiTheme="minorHAnsi" w:eastAsia="Times New Roman" w:hAnsiTheme="minorHAnsi" w:cstheme="minorHAnsi"/>
          <w:sz w:val="22"/>
          <w:szCs w:val="22"/>
          <w:lang w:eastAsia="en-CA"/>
        </w:rPr>
        <w:t>, ed. Thomas Moore, (New York: Harper and Row, 1989)</w:t>
      </w:r>
    </w:p>
    <w:p w14:paraId="3618C8C1" w14:textId="77777777" w:rsidR="00777BB4" w:rsidRPr="00F16203" w:rsidRDefault="00777BB4" w:rsidP="00777BB4">
      <w:pPr>
        <w:pStyle w:val="Standard"/>
        <w:rPr>
          <w:rFonts w:asciiTheme="minorHAnsi" w:hAnsiTheme="minorHAnsi" w:cstheme="minorHAnsi"/>
          <w:sz w:val="22"/>
          <w:szCs w:val="22"/>
        </w:rPr>
      </w:pPr>
    </w:p>
    <w:p w14:paraId="6FDA6F99" w14:textId="77777777" w:rsidR="00777BB4" w:rsidRPr="00F16203" w:rsidRDefault="00777BB4" w:rsidP="00777BB4">
      <w:pPr>
        <w:pStyle w:val="Standard"/>
        <w:rPr>
          <w:rFonts w:asciiTheme="minorHAnsi" w:eastAsia="Times New Roman" w:hAnsiTheme="minorHAnsi" w:cstheme="minorHAnsi"/>
          <w:sz w:val="22"/>
          <w:szCs w:val="22"/>
          <w:lang w:eastAsia="en-CA"/>
        </w:rPr>
      </w:pPr>
      <w:r w:rsidRPr="00F16203">
        <w:rPr>
          <w:rStyle w:val="Emphasis"/>
          <w:rFonts w:asciiTheme="minorHAnsi" w:hAnsiTheme="minorHAnsi" w:cstheme="minorHAnsi"/>
          <w:bCs/>
          <w:i w:val="0"/>
          <w:iCs w:val="0"/>
          <w:color w:val="auto"/>
          <w:sz w:val="22"/>
          <w:szCs w:val="22"/>
          <w:shd w:val="clear" w:color="auto" w:fill="FFFFFF"/>
        </w:rPr>
        <w:t xml:space="preserve">Hillman, James, </w:t>
      </w:r>
      <w:r w:rsidRPr="00F16203">
        <w:rPr>
          <w:rFonts w:asciiTheme="minorHAnsi" w:hAnsiTheme="minorHAnsi" w:cstheme="minorHAnsi"/>
          <w:i/>
          <w:sz w:val="22"/>
          <w:szCs w:val="22"/>
        </w:rPr>
        <w:t>the thought of the heart and the soul of the world</w:t>
      </w:r>
      <w:r w:rsidRPr="00F16203">
        <w:rPr>
          <w:rFonts w:asciiTheme="minorHAnsi" w:hAnsiTheme="minorHAnsi" w:cstheme="minorHAnsi"/>
          <w:sz w:val="22"/>
          <w:szCs w:val="22"/>
        </w:rPr>
        <w:t>, (</w:t>
      </w:r>
      <w:r w:rsidRPr="00F16203">
        <w:rPr>
          <w:rFonts w:asciiTheme="minorHAnsi" w:eastAsia="Times New Roman" w:hAnsiTheme="minorHAnsi" w:cstheme="minorHAnsi"/>
          <w:sz w:val="22"/>
          <w:szCs w:val="22"/>
          <w:lang w:eastAsia="en-CA"/>
        </w:rPr>
        <w:t>Putnam, Conn: Spring Publications, 2014)</w:t>
      </w:r>
    </w:p>
    <w:p w14:paraId="29F83878" w14:textId="77777777" w:rsidR="00777BB4" w:rsidRPr="00F16203" w:rsidRDefault="00777BB4" w:rsidP="00777BB4">
      <w:pPr>
        <w:pStyle w:val="Standard"/>
        <w:rPr>
          <w:rFonts w:asciiTheme="minorHAnsi" w:eastAsia="Times New Roman" w:hAnsiTheme="minorHAnsi" w:cstheme="minorHAnsi"/>
          <w:sz w:val="22"/>
          <w:szCs w:val="22"/>
          <w:lang w:eastAsia="en-CA"/>
        </w:rPr>
      </w:pPr>
    </w:p>
    <w:p w14:paraId="329B1F0C" w14:textId="77777777" w:rsidR="00777BB4" w:rsidRPr="00F16203" w:rsidRDefault="00777BB4" w:rsidP="00777BB4">
      <w:pPr>
        <w:pStyle w:val="Standard"/>
        <w:rPr>
          <w:rFonts w:asciiTheme="minorHAnsi" w:hAnsiTheme="minorHAnsi" w:cstheme="minorHAnsi"/>
          <w:color w:val="auto"/>
          <w:sz w:val="22"/>
          <w:szCs w:val="22"/>
          <w:shd w:val="clear" w:color="auto" w:fill="FFFFFF"/>
        </w:rPr>
      </w:pPr>
      <w:r w:rsidRPr="00F16203">
        <w:rPr>
          <w:rStyle w:val="Emphasis"/>
          <w:rFonts w:asciiTheme="minorHAnsi" w:hAnsiTheme="minorHAnsi" w:cstheme="minorHAnsi"/>
          <w:bCs/>
          <w:i w:val="0"/>
          <w:iCs w:val="0"/>
          <w:color w:val="auto"/>
          <w:sz w:val="22"/>
          <w:szCs w:val="22"/>
          <w:shd w:val="clear" w:color="auto" w:fill="FFFFFF"/>
        </w:rPr>
        <w:t xml:space="preserve">Hillman, James, </w:t>
      </w:r>
      <w:r w:rsidRPr="00F16203">
        <w:rPr>
          <w:rStyle w:val="Emphasis"/>
          <w:rFonts w:asciiTheme="minorHAnsi" w:hAnsiTheme="minorHAnsi" w:cstheme="minorHAnsi"/>
          <w:bCs/>
          <w:iCs w:val="0"/>
          <w:color w:val="auto"/>
          <w:sz w:val="22"/>
          <w:szCs w:val="22"/>
          <w:shd w:val="clear" w:color="auto" w:fill="FFFFFF"/>
        </w:rPr>
        <w:t>We</w:t>
      </w:r>
      <w:r w:rsidRPr="00F16203">
        <w:rPr>
          <w:rFonts w:asciiTheme="minorHAnsi" w:hAnsiTheme="minorHAnsi" w:cstheme="minorHAnsi"/>
          <w:color w:val="auto"/>
          <w:sz w:val="22"/>
          <w:szCs w:val="22"/>
          <w:shd w:val="clear" w:color="auto" w:fill="FFFFFF"/>
        </w:rPr>
        <w:t>'</w:t>
      </w:r>
      <w:r w:rsidRPr="00F16203">
        <w:rPr>
          <w:rStyle w:val="Emphasis"/>
          <w:rFonts w:asciiTheme="minorHAnsi" w:hAnsiTheme="minorHAnsi" w:cstheme="minorHAnsi"/>
          <w:bCs/>
          <w:iCs w:val="0"/>
          <w:color w:val="auto"/>
          <w:sz w:val="22"/>
          <w:szCs w:val="22"/>
          <w:shd w:val="clear" w:color="auto" w:fill="FFFFFF"/>
        </w:rPr>
        <w:t>ve Had</w:t>
      </w:r>
      <w:r w:rsidRPr="00F16203">
        <w:rPr>
          <w:rFonts w:asciiTheme="minorHAnsi" w:hAnsiTheme="minorHAnsi" w:cstheme="minorHAnsi"/>
          <w:color w:val="auto"/>
          <w:sz w:val="22"/>
          <w:szCs w:val="22"/>
          <w:shd w:val="clear" w:color="auto" w:fill="FFFFFF"/>
        </w:rPr>
        <w:t> a </w:t>
      </w:r>
      <w:r w:rsidRPr="00F16203">
        <w:rPr>
          <w:rStyle w:val="Emphasis"/>
          <w:rFonts w:asciiTheme="minorHAnsi" w:hAnsiTheme="minorHAnsi" w:cstheme="minorHAnsi"/>
          <w:bCs/>
          <w:iCs w:val="0"/>
          <w:color w:val="auto"/>
          <w:sz w:val="22"/>
          <w:szCs w:val="22"/>
          <w:shd w:val="clear" w:color="auto" w:fill="FFFFFF"/>
        </w:rPr>
        <w:t>Hundred Years</w:t>
      </w:r>
      <w:r w:rsidRPr="00F16203">
        <w:rPr>
          <w:rFonts w:asciiTheme="minorHAnsi" w:hAnsiTheme="minorHAnsi" w:cstheme="minorHAnsi"/>
          <w:color w:val="auto"/>
          <w:sz w:val="22"/>
          <w:szCs w:val="22"/>
          <w:shd w:val="clear" w:color="auto" w:fill="FFFFFF"/>
        </w:rPr>
        <w:t> of </w:t>
      </w:r>
      <w:r w:rsidRPr="00F16203">
        <w:rPr>
          <w:rStyle w:val="Emphasis"/>
          <w:rFonts w:asciiTheme="minorHAnsi" w:hAnsiTheme="minorHAnsi" w:cstheme="minorHAnsi"/>
          <w:bCs/>
          <w:iCs w:val="0"/>
          <w:color w:val="auto"/>
          <w:sz w:val="22"/>
          <w:szCs w:val="22"/>
          <w:shd w:val="clear" w:color="auto" w:fill="FFFFFF"/>
        </w:rPr>
        <w:t>Psychotherapy</w:t>
      </w:r>
      <w:r w:rsidRPr="00F16203">
        <w:rPr>
          <w:rFonts w:asciiTheme="minorHAnsi" w:hAnsiTheme="minorHAnsi" w:cstheme="minorHAnsi"/>
          <w:color w:val="auto"/>
          <w:sz w:val="22"/>
          <w:szCs w:val="22"/>
          <w:shd w:val="clear" w:color="auto" w:fill="FFFFFF"/>
        </w:rPr>
        <w:t xml:space="preserve"> and the World's Getting Worse (New York: </w:t>
      </w:r>
      <w:proofErr w:type="spellStart"/>
      <w:r w:rsidRPr="00F16203">
        <w:rPr>
          <w:rFonts w:asciiTheme="minorHAnsi" w:hAnsiTheme="minorHAnsi" w:cstheme="minorHAnsi"/>
          <w:color w:val="auto"/>
          <w:sz w:val="22"/>
          <w:szCs w:val="22"/>
          <w:shd w:val="clear" w:color="auto" w:fill="FFFFFF"/>
        </w:rPr>
        <w:t>HarperSanFrancisco</w:t>
      </w:r>
      <w:proofErr w:type="spellEnd"/>
      <w:r w:rsidRPr="00F16203">
        <w:rPr>
          <w:rFonts w:asciiTheme="minorHAnsi" w:hAnsiTheme="minorHAnsi" w:cstheme="minorHAnsi"/>
          <w:color w:val="auto"/>
          <w:sz w:val="22"/>
          <w:szCs w:val="22"/>
          <w:shd w:val="clear" w:color="auto" w:fill="FFFFFF"/>
        </w:rPr>
        <w:t>, 1992)</w:t>
      </w:r>
    </w:p>
    <w:p w14:paraId="0402E5D5" w14:textId="77777777" w:rsidR="00777BB4" w:rsidRPr="00F16203" w:rsidRDefault="00777BB4" w:rsidP="00777BB4">
      <w:pPr>
        <w:pStyle w:val="Standard"/>
        <w:rPr>
          <w:rFonts w:asciiTheme="minorHAnsi" w:eastAsia="Times New Roman" w:hAnsiTheme="minorHAnsi" w:cstheme="minorHAnsi"/>
          <w:color w:val="auto"/>
          <w:sz w:val="22"/>
          <w:szCs w:val="22"/>
          <w:lang w:eastAsia="en-CA"/>
        </w:rPr>
      </w:pPr>
    </w:p>
    <w:p w14:paraId="7E37C104" w14:textId="77777777" w:rsidR="00777BB4" w:rsidRPr="00F16203" w:rsidRDefault="00777BB4" w:rsidP="00777BB4">
      <w:pPr>
        <w:pStyle w:val="Standard"/>
        <w:rPr>
          <w:rFonts w:asciiTheme="minorHAnsi" w:hAnsiTheme="minorHAnsi" w:cstheme="minorHAnsi"/>
          <w:sz w:val="22"/>
          <w:szCs w:val="22"/>
        </w:rPr>
      </w:pPr>
      <w:r w:rsidRPr="00F16203">
        <w:rPr>
          <w:rFonts w:asciiTheme="minorHAnsi" w:hAnsiTheme="minorHAnsi" w:cstheme="minorHAnsi"/>
          <w:sz w:val="22"/>
          <w:szCs w:val="22"/>
        </w:rPr>
        <w:t xml:space="preserve">Le Grice, Keiron, ‘The Birth of a New Discipline’, </w:t>
      </w:r>
      <w:r w:rsidRPr="00F16203">
        <w:rPr>
          <w:rFonts w:asciiTheme="minorHAnsi" w:hAnsiTheme="minorHAnsi" w:cstheme="minorHAnsi"/>
          <w:i/>
          <w:sz w:val="22"/>
          <w:szCs w:val="22"/>
        </w:rPr>
        <w:t>Archai</w:t>
      </w:r>
      <w:r w:rsidRPr="00F16203">
        <w:rPr>
          <w:rFonts w:asciiTheme="minorHAnsi" w:hAnsiTheme="minorHAnsi" w:cstheme="minorHAnsi"/>
          <w:sz w:val="22"/>
          <w:szCs w:val="22"/>
        </w:rPr>
        <w:t xml:space="preserve">: </w:t>
      </w:r>
      <w:r w:rsidRPr="00F16203">
        <w:rPr>
          <w:rFonts w:asciiTheme="minorHAnsi" w:hAnsiTheme="minorHAnsi" w:cstheme="minorHAnsi"/>
          <w:i/>
          <w:sz w:val="22"/>
          <w:szCs w:val="22"/>
        </w:rPr>
        <w:t>The Journal of Archetypal Cosmology</w:t>
      </w:r>
      <w:r w:rsidRPr="00F16203">
        <w:rPr>
          <w:rFonts w:asciiTheme="minorHAnsi" w:hAnsiTheme="minorHAnsi" w:cstheme="minorHAnsi"/>
          <w:sz w:val="22"/>
          <w:szCs w:val="22"/>
        </w:rPr>
        <w:t xml:space="preserve">, Issue 1 (2009) 2-22, </w:t>
      </w:r>
      <w:r w:rsidRPr="00F16203">
        <w:rPr>
          <w:rFonts w:asciiTheme="minorHAnsi" w:hAnsiTheme="minorHAnsi" w:cstheme="minorHAnsi"/>
          <w:sz w:val="22"/>
          <w:szCs w:val="22"/>
          <w:u w:val="single"/>
        </w:rPr>
        <w:t>http://www.archai.org/article-posts/the-birth-of-a-new-discipline/</w:t>
      </w:r>
    </w:p>
    <w:p w14:paraId="3BF4AFD6" w14:textId="77777777" w:rsidR="00777BB4" w:rsidRPr="00F16203" w:rsidRDefault="00777BB4" w:rsidP="00777BB4">
      <w:pPr>
        <w:pStyle w:val="Standard"/>
        <w:rPr>
          <w:rFonts w:asciiTheme="minorHAnsi" w:hAnsiTheme="minorHAnsi" w:cstheme="minorHAnsi"/>
          <w:sz w:val="22"/>
          <w:szCs w:val="22"/>
        </w:rPr>
      </w:pPr>
    </w:p>
    <w:p w14:paraId="350A8879" w14:textId="0D9F938F" w:rsidR="00777BB4" w:rsidRPr="00F16203" w:rsidRDefault="00777BB4" w:rsidP="00777BB4">
      <w:pPr>
        <w:pStyle w:val="citation"/>
        <w:shd w:val="clear" w:color="auto" w:fill="FFFFFF"/>
        <w:spacing w:after="28" w:line="312" w:lineRule="atLeast"/>
        <w:rPr>
          <w:rFonts w:asciiTheme="minorHAnsi" w:hAnsiTheme="minorHAnsi" w:cstheme="minorHAnsi"/>
          <w:sz w:val="22"/>
          <w:szCs w:val="22"/>
        </w:rPr>
      </w:pPr>
      <w:proofErr w:type="spellStart"/>
      <w:r w:rsidRPr="00F16203">
        <w:rPr>
          <w:rFonts w:asciiTheme="minorHAnsi" w:hAnsiTheme="minorHAnsi" w:cstheme="minorHAnsi"/>
          <w:sz w:val="22"/>
          <w:szCs w:val="22"/>
        </w:rPr>
        <w:t>Tacey</w:t>
      </w:r>
      <w:proofErr w:type="spellEnd"/>
      <w:r w:rsidRPr="00F16203">
        <w:rPr>
          <w:rFonts w:asciiTheme="minorHAnsi" w:hAnsiTheme="minorHAnsi" w:cstheme="minorHAnsi"/>
          <w:sz w:val="22"/>
          <w:szCs w:val="22"/>
        </w:rPr>
        <w:t>, David, ‘James Hillman: The unmaking of a psychologist’</w:t>
      </w:r>
      <w:r w:rsidRPr="00F16203">
        <w:rPr>
          <w:rFonts w:asciiTheme="minorHAnsi" w:hAnsiTheme="minorHAnsi" w:cstheme="minorHAnsi"/>
          <w:i/>
          <w:sz w:val="22"/>
          <w:szCs w:val="22"/>
        </w:rPr>
        <w:t>, Journal of Analytical Psychology</w:t>
      </w:r>
      <w:r w:rsidRPr="00F16203">
        <w:rPr>
          <w:rFonts w:asciiTheme="minorHAnsi" w:hAnsiTheme="minorHAnsi" w:cstheme="minorHAnsi"/>
          <w:sz w:val="22"/>
          <w:szCs w:val="22"/>
        </w:rPr>
        <w:t>, 59, Issue 4, 59 (2014) 467-502</w:t>
      </w:r>
    </w:p>
    <w:p w14:paraId="3DEC85A7" w14:textId="77777777" w:rsidR="00200A66" w:rsidRPr="00F16203" w:rsidRDefault="00200A66" w:rsidP="00777BB4">
      <w:pPr>
        <w:pStyle w:val="citation"/>
        <w:shd w:val="clear" w:color="auto" w:fill="FFFFFF"/>
        <w:spacing w:after="28" w:line="312" w:lineRule="atLeast"/>
        <w:rPr>
          <w:rFonts w:asciiTheme="minorHAnsi" w:hAnsiTheme="minorHAnsi" w:cstheme="minorHAnsi"/>
          <w:sz w:val="22"/>
          <w:szCs w:val="22"/>
        </w:rPr>
      </w:pPr>
    </w:p>
    <w:p w14:paraId="3E50A3EE" w14:textId="77777777" w:rsidR="00200A66" w:rsidRPr="00F16203" w:rsidRDefault="00200A66" w:rsidP="00200A66">
      <w:pPr>
        <w:pStyle w:val="citation"/>
        <w:shd w:val="clear" w:color="auto" w:fill="FFFFFF"/>
        <w:spacing w:after="28" w:line="312" w:lineRule="atLeast"/>
        <w:rPr>
          <w:rFonts w:asciiTheme="minorHAnsi" w:hAnsiTheme="minorHAnsi" w:cstheme="minorHAnsi"/>
          <w:sz w:val="22"/>
          <w:szCs w:val="22"/>
        </w:rPr>
      </w:pPr>
      <w:proofErr w:type="spellStart"/>
      <w:r w:rsidRPr="00F16203">
        <w:rPr>
          <w:rFonts w:asciiTheme="minorHAnsi" w:eastAsia="Times New Roman" w:hAnsiTheme="minorHAnsi" w:cstheme="minorHAnsi"/>
          <w:sz w:val="22"/>
          <w:szCs w:val="22"/>
          <w:lang w:eastAsia="en-CA"/>
        </w:rPr>
        <w:t>Tarnas</w:t>
      </w:r>
      <w:proofErr w:type="spellEnd"/>
      <w:r w:rsidRPr="00F16203">
        <w:rPr>
          <w:rFonts w:asciiTheme="minorHAnsi" w:eastAsia="Times New Roman" w:hAnsiTheme="minorHAnsi" w:cstheme="minorHAnsi"/>
          <w:sz w:val="22"/>
          <w:szCs w:val="22"/>
          <w:lang w:eastAsia="en-CA"/>
        </w:rPr>
        <w:t xml:space="preserve">, Richard, </w:t>
      </w:r>
      <w:r w:rsidRPr="00F16203">
        <w:rPr>
          <w:rFonts w:asciiTheme="minorHAnsi" w:hAnsiTheme="minorHAnsi" w:cstheme="minorHAnsi"/>
          <w:sz w:val="22"/>
          <w:szCs w:val="22"/>
        </w:rPr>
        <w:t xml:space="preserve">‘An Introduction to Archetypal Astrology’, </w:t>
      </w:r>
      <w:hyperlink r:id="rId10" w:history="1">
        <w:r w:rsidRPr="00F16203">
          <w:rPr>
            <w:rStyle w:val="Hyperlink"/>
            <w:rFonts w:asciiTheme="minorHAnsi" w:hAnsiTheme="minorHAnsi" w:cstheme="minorHAnsi"/>
            <w:sz w:val="22"/>
            <w:szCs w:val="22"/>
          </w:rPr>
          <w:t>https://cosmosandpsyche.files.wordpress.com/2013/05/introductiontoastrology1.pdf</w:t>
        </w:r>
      </w:hyperlink>
    </w:p>
    <w:p w14:paraId="36ADC4BE" w14:textId="77777777" w:rsidR="00200A66" w:rsidRPr="00F16203" w:rsidRDefault="00200A66" w:rsidP="00200A66">
      <w:pPr>
        <w:pStyle w:val="citation"/>
        <w:shd w:val="clear" w:color="auto" w:fill="FFFFFF"/>
        <w:spacing w:after="28" w:line="312" w:lineRule="atLeast"/>
        <w:ind w:left="120"/>
        <w:rPr>
          <w:rFonts w:asciiTheme="minorHAnsi" w:hAnsiTheme="minorHAnsi" w:cstheme="minorHAnsi"/>
          <w:sz w:val="22"/>
          <w:szCs w:val="22"/>
        </w:rPr>
      </w:pPr>
    </w:p>
    <w:p w14:paraId="43617A59" w14:textId="77777777" w:rsidR="00200A66" w:rsidRPr="00F16203" w:rsidRDefault="00200A66" w:rsidP="00200A66">
      <w:pPr>
        <w:pStyle w:val="citation"/>
        <w:shd w:val="clear" w:color="auto" w:fill="FFFFFF"/>
        <w:spacing w:after="28" w:line="312" w:lineRule="atLeast"/>
        <w:rPr>
          <w:rFonts w:asciiTheme="minorHAnsi" w:eastAsia="Times New Roman" w:hAnsiTheme="minorHAnsi" w:cstheme="minorHAnsi"/>
          <w:sz w:val="22"/>
          <w:szCs w:val="22"/>
          <w:lang w:eastAsia="en-CA"/>
        </w:rPr>
      </w:pPr>
      <w:proofErr w:type="spellStart"/>
      <w:r w:rsidRPr="00F16203">
        <w:rPr>
          <w:rFonts w:asciiTheme="minorHAnsi" w:eastAsia="Times New Roman" w:hAnsiTheme="minorHAnsi" w:cstheme="minorHAnsi"/>
          <w:sz w:val="22"/>
          <w:szCs w:val="22"/>
          <w:lang w:eastAsia="en-CA"/>
        </w:rPr>
        <w:t>Tarnas</w:t>
      </w:r>
      <w:proofErr w:type="spellEnd"/>
      <w:r w:rsidRPr="00F16203">
        <w:rPr>
          <w:rFonts w:asciiTheme="minorHAnsi" w:eastAsia="Times New Roman" w:hAnsiTheme="minorHAnsi" w:cstheme="minorHAnsi"/>
          <w:sz w:val="22"/>
          <w:szCs w:val="22"/>
          <w:lang w:eastAsia="en-CA"/>
        </w:rPr>
        <w:t>, Richard</w:t>
      </w:r>
      <w:r w:rsidRPr="00F16203">
        <w:rPr>
          <w:rFonts w:asciiTheme="minorHAnsi" w:hAnsiTheme="minorHAnsi" w:cstheme="minorHAnsi"/>
          <w:sz w:val="22"/>
          <w:szCs w:val="22"/>
        </w:rPr>
        <w:t xml:space="preserve">, ‘Archetypal Cosmology, Past and Present,’ </w:t>
      </w:r>
      <w:r w:rsidRPr="00F16203">
        <w:rPr>
          <w:rFonts w:asciiTheme="minorHAnsi" w:hAnsiTheme="minorHAnsi" w:cstheme="minorHAnsi"/>
          <w:i/>
          <w:sz w:val="22"/>
          <w:szCs w:val="22"/>
        </w:rPr>
        <w:t>The Mountain Astrologer</w:t>
      </w:r>
      <w:r w:rsidRPr="00F16203">
        <w:rPr>
          <w:rFonts w:asciiTheme="minorHAnsi" w:hAnsiTheme="minorHAnsi" w:cstheme="minorHAnsi"/>
          <w:sz w:val="22"/>
          <w:szCs w:val="22"/>
        </w:rPr>
        <w:t>, June/July (2011), 65-69</w:t>
      </w:r>
    </w:p>
    <w:p w14:paraId="64D6CA0F" w14:textId="77777777" w:rsidR="00200A66" w:rsidRPr="00F16203" w:rsidRDefault="00200A66" w:rsidP="00777BB4">
      <w:pPr>
        <w:pStyle w:val="citation"/>
        <w:shd w:val="clear" w:color="auto" w:fill="FFFFFF"/>
        <w:spacing w:after="28" w:line="312" w:lineRule="atLeast"/>
        <w:rPr>
          <w:rFonts w:asciiTheme="minorHAnsi" w:hAnsiTheme="minorHAnsi" w:cstheme="minorHAnsi"/>
          <w:sz w:val="22"/>
          <w:szCs w:val="22"/>
        </w:rPr>
      </w:pPr>
    </w:p>
    <w:p w14:paraId="0858145C" w14:textId="3711B47F" w:rsidR="00200A66" w:rsidRPr="00F16203" w:rsidRDefault="00200A66" w:rsidP="00200A66">
      <w:pPr>
        <w:pStyle w:val="citation"/>
        <w:shd w:val="clear" w:color="auto" w:fill="FFFFFF"/>
        <w:spacing w:after="28" w:line="312" w:lineRule="atLeast"/>
        <w:jc w:val="both"/>
        <w:rPr>
          <w:rFonts w:asciiTheme="minorHAnsi" w:hAnsiTheme="minorHAnsi" w:cstheme="minorHAnsi"/>
          <w:sz w:val="22"/>
          <w:szCs w:val="22"/>
        </w:rPr>
      </w:pPr>
      <w:proofErr w:type="spellStart"/>
      <w:r w:rsidRPr="00F16203">
        <w:rPr>
          <w:rFonts w:asciiTheme="minorHAnsi" w:eastAsia="Times New Roman" w:hAnsiTheme="minorHAnsi" w:cstheme="minorHAnsi"/>
          <w:sz w:val="22"/>
          <w:szCs w:val="22"/>
          <w:lang w:eastAsia="en-CA"/>
        </w:rPr>
        <w:t>Tarnas</w:t>
      </w:r>
      <w:proofErr w:type="spellEnd"/>
      <w:r w:rsidRPr="00F16203">
        <w:rPr>
          <w:rFonts w:asciiTheme="minorHAnsi" w:eastAsia="Times New Roman" w:hAnsiTheme="minorHAnsi" w:cstheme="minorHAnsi"/>
          <w:sz w:val="22"/>
          <w:szCs w:val="22"/>
          <w:lang w:eastAsia="en-CA"/>
        </w:rPr>
        <w:t xml:space="preserve">, Richard, </w:t>
      </w:r>
      <w:r w:rsidRPr="00F16203">
        <w:rPr>
          <w:rFonts w:asciiTheme="minorHAnsi" w:hAnsiTheme="minorHAnsi" w:cstheme="minorHAnsi"/>
          <w:sz w:val="22"/>
          <w:szCs w:val="22"/>
        </w:rPr>
        <w:t xml:space="preserve">‘Archetypal Principles’, </w:t>
      </w:r>
      <w:r w:rsidRPr="00F16203">
        <w:rPr>
          <w:rFonts w:asciiTheme="minorHAnsi" w:hAnsiTheme="minorHAnsi" w:cstheme="minorHAnsi"/>
          <w:i/>
          <w:sz w:val="22"/>
          <w:szCs w:val="22"/>
        </w:rPr>
        <w:t>Archai: The Journal of Archetypal Cosmology</w:t>
      </w:r>
      <w:r w:rsidRPr="00F16203">
        <w:rPr>
          <w:rFonts w:asciiTheme="minorHAnsi" w:hAnsiTheme="minorHAnsi" w:cstheme="minorHAnsi"/>
          <w:sz w:val="22"/>
          <w:szCs w:val="22"/>
        </w:rPr>
        <w:t xml:space="preserve">, Volume 1. Number 1 (2009), extracted from Richard </w:t>
      </w: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w:t>
      </w:r>
      <w:r w:rsidRPr="00F16203">
        <w:rPr>
          <w:rFonts w:asciiTheme="minorHAnsi" w:hAnsiTheme="minorHAnsi" w:cstheme="minorHAnsi"/>
          <w:i/>
          <w:iCs/>
          <w:sz w:val="22"/>
          <w:szCs w:val="22"/>
        </w:rPr>
        <w:t>Cosmos and Psyche: Intimations of a New World View</w:t>
      </w:r>
      <w:r w:rsidRPr="00F16203">
        <w:rPr>
          <w:rFonts w:asciiTheme="minorHAnsi" w:hAnsiTheme="minorHAnsi" w:cstheme="minorHAnsi"/>
          <w:sz w:val="22"/>
          <w:szCs w:val="22"/>
        </w:rPr>
        <w:t xml:space="preserve"> (New York: Viking, 2006)</w:t>
      </w:r>
    </w:p>
    <w:p w14:paraId="3D463BC9" w14:textId="4A706B15" w:rsidR="00200A66" w:rsidRPr="00F16203" w:rsidRDefault="00200A66" w:rsidP="00200A66">
      <w:pPr>
        <w:pStyle w:val="citation"/>
        <w:shd w:val="clear" w:color="auto" w:fill="FFFFFF"/>
        <w:spacing w:after="28" w:line="312" w:lineRule="atLeast"/>
        <w:jc w:val="both"/>
        <w:rPr>
          <w:rFonts w:asciiTheme="minorHAnsi" w:hAnsiTheme="minorHAnsi" w:cstheme="minorHAnsi"/>
          <w:sz w:val="22"/>
          <w:szCs w:val="22"/>
        </w:rPr>
      </w:pPr>
    </w:p>
    <w:p w14:paraId="6F11405B" w14:textId="03DECA8A" w:rsidR="00200A66" w:rsidRPr="00F16203" w:rsidRDefault="00200A66" w:rsidP="00200A66">
      <w:pPr>
        <w:pStyle w:val="citation"/>
        <w:shd w:val="clear" w:color="auto" w:fill="FFFFFF"/>
        <w:spacing w:after="28" w:line="312" w:lineRule="atLeast"/>
        <w:jc w:val="both"/>
        <w:rPr>
          <w:rFonts w:asciiTheme="minorHAnsi" w:hAnsiTheme="minorHAnsi" w:cstheme="minorHAnsi"/>
          <w:sz w:val="22"/>
          <w:szCs w:val="22"/>
        </w:rPr>
      </w:pPr>
      <w:proofErr w:type="spellStart"/>
      <w:r w:rsidRPr="00F16203">
        <w:rPr>
          <w:rFonts w:asciiTheme="minorHAnsi" w:hAnsiTheme="minorHAnsi" w:cstheme="minorHAnsi"/>
          <w:sz w:val="22"/>
          <w:szCs w:val="22"/>
        </w:rPr>
        <w:t>Tarnas</w:t>
      </w:r>
      <w:proofErr w:type="spellEnd"/>
      <w:r w:rsidRPr="00F16203">
        <w:rPr>
          <w:rFonts w:asciiTheme="minorHAnsi" w:hAnsiTheme="minorHAnsi" w:cstheme="minorHAnsi"/>
          <w:sz w:val="22"/>
          <w:szCs w:val="22"/>
        </w:rPr>
        <w:t xml:space="preserve">, Richard, </w:t>
      </w:r>
      <w:r w:rsidRPr="00F16203">
        <w:rPr>
          <w:rFonts w:asciiTheme="minorHAnsi" w:hAnsiTheme="minorHAnsi" w:cstheme="minorHAnsi"/>
          <w:i/>
          <w:iCs/>
          <w:sz w:val="22"/>
          <w:szCs w:val="22"/>
        </w:rPr>
        <w:t>Cosmos and Psyche: Intimations of a New World View</w:t>
      </w:r>
      <w:r w:rsidRPr="00F16203">
        <w:rPr>
          <w:rFonts w:asciiTheme="minorHAnsi" w:hAnsiTheme="minorHAnsi" w:cstheme="minorHAnsi"/>
          <w:sz w:val="22"/>
          <w:szCs w:val="22"/>
        </w:rPr>
        <w:t xml:space="preserve"> (New York: Viking, 2006)</w:t>
      </w:r>
    </w:p>
    <w:p w14:paraId="70225ABA" w14:textId="77777777" w:rsidR="00777BB4" w:rsidRPr="00F16203" w:rsidRDefault="00777BB4" w:rsidP="00777BB4">
      <w:pPr>
        <w:pStyle w:val="Standard"/>
        <w:rPr>
          <w:rFonts w:asciiTheme="minorHAnsi" w:hAnsiTheme="minorHAnsi" w:cstheme="minorHAnsi"/>
          <w:sz w:val="22"/>
          <w:szCs w:val="22"/>
        </w:rPr>
      </w:pPr>
    </w:p>
    <w:p w14:paraId="1607D15E" w14:textId="77777777" w:rsidR="00200A66" w:rsidRPr="00F16203" w:rsidRDefault="00200A66" w:rsidP="00200A66">
      <w:pPr>
        <w:pStyle w:val="citation"/>
        <w:shd w:val="clear" w:color="auto" w:fill="FFFFFF"/>
        <w:spacing w:after="28" w:line="312" w:lineRule="atLeast"/>
        <w:rPr>
          <w:rFonts w:asciiTheme="minorHAnsi" w:hAnsiTheme="minorHAnsi" w:cstheme="minorHAnsi"/>
          <w:sz w:val="22"/>
          <w:szCs w:val="22"/>
        </w:rPr>
      </w:pPr>
      <w:proofErr w:type="spellStart"/>
      <w:r w:rsidRPr="00F16203">
        <w:rPr>
          <w:rFonts w:asciiTheme="minorHAnsi" w:eastAsia="Times New Roman" w:hAnsiTheme="minorHAnsi" w:cstheme="minorHAnsi"/>
          <w:sz w:val="22"/>
          <w:szCs w:val="22"/>
          <w:lang w:eastAsia="en-CA"/>
        </w:rPr>
        <w:t>Tarnas</w:t>
      </w:r>
      <w:proofErr w:type="spellEnd"/>
      <w:r w:rsidRPr="00F16203">
        <w:rPr>
          <w:rFonts w:asciiTheme="minorHAnsi" w:eastAsia="Times New Roman" w:hAnsiTheme="minorHAnsi" w:cstheme="minorHAnsi"/>
          <w:sz w:val="22"/>
          <w:szCs w:val="22"/>
          <w:lang w:eastAsia="en-CA"/>
        </w:rPr>
        <w:t>, Richard,</w:t>
      </w:r>
      <w:r w:rsidRPr="00F16203">
        <w:rPr>
          <w:rFonts w:asciiTheme="minorHAnsi" w:hAnsiTheme="minorHAnsi" w:cstheme="minorHAnsi"/>
          <w:sz w:val="22"/>
          <w:szCs w:val="22"/>
        </w:rPr>
        <w:t xml:space="preserve"> ‘Is the Modern Psyche Undergoing a Rite of Passage?’, </w:t>
      </w:r>
      <w:hyperlink r:id="rId11" w:history="1">
        <w:r w:rsidRPr="00F16203">
          <w:rPr>
            <w:rStyle w:val="Hyperlink"/>
            <w:rFonts w:asciiTheme="minorHAnsi" w:hAnsiTheme="minorHAnsi" w:cstheme="minorHAnsi"/>
            <w:sz w:val="22"/>
            <w:szCs w:val="22"/>
          </w:rPr>
          <w:t>https://cosmosandpsyche.files.wordpress.com/2013/05/revision-rite-of-passage.pdf</w:t>
        </w:r>
      </w:hyperlink>
    </w:p>
    <w:p w14:paraId="71A3E193" w14:textId="77777777" w:rsidR="00200A66" w:rsidRPr="00F16203" w:rsidRDefault="00200A66" w:rsidP="00777BB4">
      <w:pPr>
        <w:pStyle w:val="Standard"/>
        <w:rPr>
          <w:rFonts w:asciiTheme="minorHAnsi" w:eastAsia="Times New Roman" w:hAnsiTheme="minorHAnsi" w:cstheme="minorHAnsi"/>
          <w:sz w:val="22"/>
          <w:szCs w:val="22"/>
          <w:lang w:eastAsia="en-CA"/>
        </w:rPr>
      </w:pPr>
    </w:p>
    <w:p w14:paraId="70FF8A6D" w14:textId="44F7CDED" w:rsidR="00777BB4" w:rsidRPr="00F16203" w:rsidRDefault="00777BB4" w:rsidP="00777BB4">
      <w:pPr>
        <w:pStyle w:val="Standard"/>
        <w:rPr>
          <w:rFonts w:asciiTheme="minorHAnsi" w:eastAsia="Times New Roman" w:hAnsiTheme="minorHAnsi" w:cstheme="minorHAnsi"/>
          <w:sz w:val="22"/>
          <w:szCs w:val="22"/>
          <w:lang w:eastAsia="en-CA"/>
        </w:rPr>
      </w:pPr>
      <w:proofErr w:type="spellStart"/>
      <w:r w:rsidRPr="00F16203">
        <w:rPr>
          <w:rFonts w:asciiTheme="minorHAnsi" w:eastAsia="Times New Roman" w:hAnsiTheme="minorHAnsi" w:cstheme="minorHAnsi"/>
          <w:sz w:val="22"/>
          <w:szCs w:val="22"/>
          <w:lang w:eastAsia="en-CA"/>
        </w:rPr>
        <w:t>Tarnas</w:t>
      </w:r>
      <w:proofErr w:type="spellEnd"/>
      <w:r w:rsidRPr="00F16203">
        <w:rPr>
          <w:rFonts w:asciiTheme="minorHAnsi" w:eastAsia="Times New Roman" w:hAnsiTheme="minorHAnsi" w:cstheme="minorHAnsi"/>
          <w:sz w:val="22"/>
          <w:szCs w:val="22"/>
          <w:lang w:eastAsia="en-CA"/>
        </w:rPr>
        <w:t xml:space="preserve">, Richard, ‘Memorial Tribute to James Hillman’, </w:t>
      </w:r>
    </w:p>
    <w:p w14:paraId="166E775A" w14:textId="77777777" w:rsidR="00777BB4" w:rsidRPr="00F16203" w:rsidRDefault="00777BB4" w:rsidP="00777BB4">
      <w:pPr>
        <w:pStyle w:val="Standard"/>
        <w:rPr>
          <w:rFonts w:asciiTheme="minorHAnsi" w:eastAsia="Times New Roman" w:hAnsiTheme="minorHAnsi" w:cstheme="minorHAnsi"/>
          <w:sz w:val="22"/>
          <w:szCs w:val="22"/>
          <w:u w:val="single"/>
          <w:lang w:eastAsia="en-CA"/>
        </w:rPr>
      </w:pPr>
      <w:r w:rsidRPr="00F16203">
        <w:rPr>
          <w:rFonts w:asciiTheme="minorHAnsi" w:eastAsia="Times New Roman" w:hAnsiTheme="minorHAnsi" w:cstheme="minorHAnsi"/>
          <w:sz w:val="22"/>
          <w:szCs w:val="22"/>
          <w:u w:val="single"/>
          <w:lang w:eastAsia="en-CA"/>
        </w:rPr>
        <w:t>https://cosmosandpsyche.com/essays/</w:t>
      </w:r>
    </w:p>
    <w:p w14:paraId="26E585FF" w14:textId="77777777" w:rsidR="00777BB4" w:rsidRPr="00F16203" w:rsidRDefault="00777BB4" w:rsidP="00777BB4">
      <w:pPr>
        <w:pStyle w:val="Standard"/>
        <w:rPr>
          <w:rFonts w:asciiTheme="minorHAnsi" w:hAnsiTheme="minorHAnsi" w:cstheme="minorHAnsi"/>
          <w:sz w:val="22"/>
          <w:szCs w:val="22"/>
        </w:rPr>
      </w:pPr>
    </w:p>
    <w:p w14:paraId="48614347" w14:textId="77777777" w:rsidR="00777BB4" w:rsidRPr="00F16203" w:rsidRDefault="00777BB4" w:rsidP="00777BB4">
      <w:pPr>
        <w:pStyle w:val="citation"/>
        <w:shd w:val="clear" w:color="auto" w:fill="FFFFFF"/>
        <w:spacing w:after="28" w:line="312" w:lineRule="atLeast"/>
        <w:jc w:val="both"/>
        <w:rPr>
          <w:rFonts w:asciiTheme="minorHAnsi" w:hAnsiTheme="minorHAnsi" w:cstheme="minorHAnsi"/>
          <w:sz w:val="22"/>
          <w:szCs w:val="22"/>
        </w:rPr>
      </w:pPr>
    </w:p>
    <w:p w14:paraId="3C2EF6D7" w14:textId="77777777" w:rsidR="00777BB4" w:rsidRPr="00F16203" w:rsidRDefault="00777BB4" w:rsidP="00777BB4">
      <w:pPr>
        <w:pStyle w:val="citation"/>
        <w:shd w:val="clear" w:color="auto" w:fill="FFFFFF"/>
        <w:spacing w:after="28" w:line="312" w:lineRule="atLeast"/>
        <w:rPr>
          <w:rFonts w:asciiTheme="minorHAnsi" w:eastAsia="Times New Roman" w:hAnsiTheme="minorHAnsi" w:cstheme="minorHAnsi"/>
          <w:sz w:val="22"/>
          <w:szCs w:val="22"/>
          <w:lang w:eastAsia="en-CA"/>
        </w:rPr>
      </w:pPr>
    </w:p>
    <w:p w14:paraId="1EF5A6B9" w14:textId="77777777" w:rsidR="00777BB4" w:rsidRPr="00F16203" w:rsidRDefault="00777BB4" w:rsidP="00777BB4">
      <w:pPr>
        <w:pStyle w:val="citation"/>
        <w:shd w:val="clear" w:color="auto" w:fill="FFFFFF"/>
        <w:spacing w:after="28" w:line="312" w:lineRule="atLeast"/>
        <w:ind w:left="120"/>
        <w:rPr>
          <w:rFonts w:asciiTheme="minorHAnsi" w:hAnsiTheme="minorHAnsi" w:cstheme="minorHAnsi"/>
          <w:sz w:val="22"/>
          <w:szCs w:val="22"/>
        </w:rPr>
      </w:pPr>
    </w:p>
    <w:p w14:paraId="5109BB6E" w14:textId="77777777" w:rsidR="00777BB4" w:rsidRPr="00F16203" w:rsidRDefault="00777BB4" w:rsidP="00777BB4">
      <w:pPr>
        <w:pStyle w:val="citation"/>
        <w:shd w:val="clear" w:color="auto" w:fill="FFFFFF"/>
        <w:spacing w:after="28" w:line="312" w:lineRule="atLeast"/>
        <w:ind w:left="120"/>
        <w:rPr>
          <w:rFonts w:asciiTheme="minorHAnsi" w:hAnsiTheme="minorHAnsi" w:cstheme="minorHAnsi"/>
          <w:sz w:val="22"/>
          <w:szCs w:val="22"/>
        </w:rPr>
      </w:pPr>
    </w:p>
    <w:p w14:paraId="7D685BF3" w14:textId="77777777" w:rsidR="00777BB4" w:rsidRPr="00F16203" w:rsidRDefault="00777BB4" w:rsidP="00777BB4">
      <w:pPr>
        <w:pStyle w:val="Standard"/>
        <w:rPr>
          <w:rFonts w:asciiTheme="minorHAnsi" w:hAnsiTheme="minorHAnsi" w:cstheme="minorHAnsi"/>
          <w:sz w:val="22"/>
          <w:szCs w:val="22"/>
        </w:rPr>
      </w:pPr>
    </w:p>
    <w:p w14:paraId="279C762F" w14:textId="77777777" w:rsidR="00777BB4" w:rsidRPr="00F16203" w:rsidRDefault="00777BB4" w:rsidP="00777BB4">
      <w:pPr>
        <w:pStyle w:val="citation"/>
        <w:shd w:val="clear" w:color="auto" w:fill="FFFFFF"/>
        <w:spacing w:after="28" w:line="312" w:lineRule="atLeast"/>
        <w:ind w:left="120"/>
        <w:rPr>
          <w:rFonts w:asciiTheme="minorHAnsi" w:hAnsiTheme="minorHAnsi" w:cstheme="minorHAnsi"/>
          <w:sz w:val="22"/>
          <w:szCs w:val="22"/>
        </w:rPr>
      </w:pPr>
    </w:p>
    <w:bookmarkEnd w:id="4"/>
    <w:p w14:paraId="386EBB1F" w14:textId="77777777" w:rsidR="00777BB4" w:rsidRPr="00F16203" w:rsidRDefault="00777BB4" w:rsidP="00777BB4">
      <w:pPr>
        <w:pStyle w:val="citation"/>
        <w:shd w:val="clear" w:color="auto" w:fill="FFFFFF"/>
        <w:spacing w:after="28" w:line="312" w:lineRule="atLeast"/>
        <w:ind w:left="120"/>
        <w:rPr>
          <w:rFonts w:asciiTheme="minorHAnsi" w:hAnsiTheme="minorHAnsi" w:cstheme="minorHAnsi"/>
          <w:sz w:val="22"/>
          <w:szCs w:val="22"/>
        </w:rPr>
      </w:pPr>
    </w:p>
    <w:p w14:paraId="0B0D6A22" w14:textId="77777777" w:rsidR="00777BB4" w:rsidRPr="00F16203" w:rsidRDefault="00777BB4" w:rsidP="00777BB4">
      <w:pPr>
        <w:pStyle w:val="citation"/>
        <w:shd w:val="clear" w:color="auto" w:fill="FFFFFF"/>
        <w:spacing w:after="28" w:line="312" w:lineRule="atLeast"/>
        <w:ind w:left="120"/>
        <w:rPr>
          <w:rFonts w:asciiTheme="minorHAnsi" w:hAnsiTheme="minorHAnsi" w:cstheme="minorHAnsi"/>
          <w:sz w:val="22"/>
          <w:szCs w:val="22"/>
        </w:rPr>
      </w:pPr>
    </w:p>
    <w:p w14:paraId="1CAD53F9" w14:textId="77777777" w:rsidR="00777BB4" w:rsidRPr="00F16203" w:rsidRDefault="00777BB4" w:rsidP="00777BB4">
      <w:pPr>
        <w:pStyle w:val="Standard"/>
        <w:rPr>
          <w:rFonts w:asciiTheme="minorHAnsi" w:eastAsia="Times New Roman" w:hAnsiTheme="minorHAnsi" w:cstheme="minorHAnsi"/>
          <w:sz w:val="22"/>
          <w:szCs w:val="22"/>
          <w:lang w:eastAsia="en-CA"/>
        </w:rPr>
      </w:pPr>
    </w:p>
    <w:p w14:paraId="407B4515" w14:textId="77777777" w:rsidR="00777BB4" w:rsidRPr="00F16203" w:rsidRDefault="00777BB4" w:rsidP="00777BB4">
      <w:pPr>
        <w:pStyle w:val="Standard"/>
        <w:rPr>
          <w:rFonts w:asciiTheme="minorHAnsi" w:hAnsiTheme="minorHAnsi" w:cstheme="minorHAnsi"/>
          <w:sz w:val="22"/>
          <w:szCs w:val="22"/>
        </w:rPr>
      </w:pPr>
    </w:p>
    <w:p w14:paraId="5416175C" w14:textId="77777777" w:rsidR="00777BB4" w:rsidRPr="00F16203" w:rsidRDefault="00777BB4" w:rsidP="00777BB4">
      <w:pPr>
        <w:pStyle w:val="Standard"/>
        <w:rPr>
          <w:rFonts w:asciiTheme="minorHAnsi" w:hAnsiTheme="minorHAnsi" w:cstheme="minorHAnsi"/>
          <w:sz w:val="22"/>
          <w:szCs w:val="22"/>
        </w:rPr>
      </w:pPr>
    </w:p>
    <w:p w14:paraId="6E8B115D" w14:textId="77777777" w:rsidR="00777BB4" w:rsidRPr="00F16203" w:rsidRDefault="00777BB4" w:rsidP="00777BB4">
      <w:pPr>
        <w:rPr>
          <w:rFonts w:cstheme="minorHAnsi"/>
        </w:rPr>
      </w:pPr>
    </w:p>
    <w:p w14:paraId="68262108" w14:textId="77777777" w:rsidR="00777BB4" w:rsidRPr="00F16203" w:rsidRDefault="00777BB4" w:rsidP="00777BB4">
      <w:pPr>
        <w:pStyle w:val="Standard"/>
        <w:rPr>
          <w:rFonts w:asciiTheme="minorHAnsi" w:hAnsiTheme="minorHAnsi" w:cstheme="minorHAnsi"/>
          <w:sz w:val="22"/>
          <w:szCs w:val="22"/>
        </w:rPr>
      </w:pPr>
    </w:p>
    <w:p w14:paraId="19CE20AD" w14:textId="77777777" w:rsidR="00777BB4" w:rsidRPr="00F16203" w:rsidRDefault="00777BB4" w:rsidP="00777BB4">
      <w:pPr>
        <w:pStyle w:val="Standard"/>
        <w:rPr>
          <w:rFonts w:asciiTheme="minorHAnsi" w:hAnsiTheme="minorHAnsi" w:cstheme="minorHAnsi"/>
          <w:sz w:val="22"/>
          <w:szCs w:val="22"/>
        </w:rPr>
      </w:pPr>
    </w:p>
    <w:p w14:paraId="13C84E7D" w14:textId="77777777" w:rsidR="00777BB4" w:rsidRPr="00F16203" w:rsidRDefault="00777BB4" w:rsidP="00777BB4">
      <w:pPr>
        <w:pStyle w:val="Standard"/>
        <w:rPr>
          <w:rFonts w:asciiTheme="minorHAnsi" w:hAnsiTheme="minorHAnsi" w:cstheme="minorHAnsi"/>
          <w:sz w:val="22"/>
          <w:szCs w:val="22"/>
        </w:rPr>
      </w:pPr>
    </w:p>
    <w:p w14:paraId="0677C963" w14:textId="77777777" w:rsidR="00777BB4" w:rsidRPr="00F16203" w:rsidRDefault="00777BB4" w:rsidP="00777BB4">
      <w:pPr>
        <w:pStyle w:val="Standard"/>
        <w:rPr>
          <w:rFonts w:asciiTheme="minorHAnsi" w:hAnsiTheme="minorHAnsi" w:cstheme="minorHAnsi"/>
          <w:sz w:val="22"/>
          <w:szCs w:val="22"/>
        </w:rPr>
      </w:pPr>
    </w:p>
    <w:p w14:paraId="3C758261" w14:textId="77777777" w:rsidR="00777BB4" w:rsidRPr="00F16203" w:rsidRDefault="00777BB4" w:rsidP="00777BB4">
      <w:pPr>
        <w:rPr>
          <w:rFonts w:cstheme="minorHAnsi"/>
        </w:rPr>
      </w:pPr>
    </w:p>
    <w:p w14:paraId="7AD38A91" w14:textId="77777777" w:rsidR="006036EF" w:rsidRPr="00F16203" w:rsidRDefault="006036EF" w:rsidP="006036EF">
      <w:pPr>
        <w:rPr>
          <w:rFonts w:cstheme="minorHAnsi"/>
          <w:color w:val="999999"/>
          <w:shd w:val="clear" w:color="auto" w:fill="FFFFFF"/>
        </w:rPr>
      </w:pPr>
    </w:p>
    <w:p w14:paraId="7B17EEDF" w14:textId="77777777" w:rsidR="00E363D9" w:rsidRPr="00F16203" w:rsidRDefault="00E363D9" w:rsidP="006036EF">
      <w:pPr>
        <w:pStyle w:val="Title"/>
        <w:rPr>
          <w:rFonts w:asciiTheme="minorHAnsi" w:eastAsia="Times New Roman" w:hAnsiTheme="minorHAnsi" w:cstheme="minorHAnsi"/>
          <w:bCs/>
          <w:sz w:val="22"/>
          <w:szCs w:val="22"/>
          <w:lang w:eastAsia="en-CA"/>
        </w:rPr>
      </w:pPr>
    </w:p>
    <w:sectPr w:rsidR="00E363D9" w:rsidRPr="00F16203">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120138" w14:textId="77777777" w:rsidR="00FD58F5" w:rsidRDefault="00FD58F5" w:rsidP="0058405F">
      <w:r>
        <w:separator/>
      </w:r>
    </w:p>
  </w:endnote>
  <w:endnote w:type="continuationSeparator" w:id="0">
    <w:p w14:paraId="47FC15F6" w14:textId="77777777" w:rsidR="00FD58F5" w:rsidRDefault="00FD58F5" w:rsidP="00584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C0E65" w14:textId="77777777" w:rsidR="00FD58F5" w:rsidRDefault="00FD58F5" w:rsidP="0058405F">
      <w:r>
        <w:separator/>
      </w:r>
    </w:p>
  </w:footnote>
  <w:footnote w:type="continuationSeparator" w:id="0">
    <w:p w14:paraId="2CCB1CB2" w14:textId="77777777" w:rsidR="00FD58F5" w:rsidRDefault="00FD58F5" w:rsidP="0058405F">
      <w:r>
        <w:continuationSeparator/>
      </w:r>
    </w:p>
  </w:footnote>
  <w:footnote w:id="1">
    <w:p w14:paraId="03178B8C" w14:textId="77777777" w:rsidR="002F5591" w:rsidRPr="00F16203" w:rsidRDefault="002F5591" w:rsidP="00777BB4">
      <w:pPr>
        <w:pStyle w:val="FootnoteText"/>
        <w:rPr>
          <w:rFonts w:cstheme="minorHAnsi"/>
        </w:rPr>
      </w:pPr>
      <w:r w:rsidRPr="00F16203">
        <w:rPr>
          <w:rStyle w:val="FootnoteReference"/>
        </w:rPr>
        <w:footnoteRef/>
      </w:r>
      <w:r w:rsidRPr="00F16203">
        <w:t xml:space="preserve"> </w:t>
      </w:r>
      <w:r w:rsidRPr="00F16203">
        <w:rPr>
          <w:rFonts w:cstheme="minorHAnsi"/>
        </w:rPr>
        <w:t xml:space="preserve">Richard </w:t>
      </w:r>
      <w:proofErr w:type="spellStart"/>
      <w:r w:rsidRPr="00F16203">
        <w:rPr>
          <w:rFonts w:cstheme="minorHAnsi"/>
        </w:rPr>
        <w:t>Tarnas</w:t>
      </w:r>
      <w:proofErr w:type="spellEnd"/>
      <w:r w:rsidRPr="00F16203">
        <w:rPr>
          <w:rFonts w:cstheme="minorHAnsi"/>
        </w:rPr>
        <w:t xml:space="preserve">, ‘Archetypal Cosmology, Past and Present’, </w:t>
      </w:r>
      <w:r w:rsidRPr="00F16203">
        <w:rPr>
          <w:rFonts w:cstheme="minorHAnsi"/>
          <w:i/>
        </w:rPr>
        <w:t>The Mountain Astrologer.</w:t>
      </w:r>
      <w:r w:rsidRPr="00F16203">
        <w:rPr>
          <w:rFonts w:cstheme="minorHAnsi"/>
        </w:rPr>
        <w:t xml:space="preserve"> June/July (2011), 67.</w:t>
      </w:r>
    </w:p>
  </w:footnote>
  <w:footnote w:id="2">
    <w:p w14:paraId="1DA3A739" w14:textId="7C173348" w:rsidR="00E619A1" w:rsidRDefault="00E619A1">
      <w:pPr>
        <w:pStyle w:val="FootnoteText"/>
      </w:pPr>
      <w:r>
        <w:rPr>
          <w:rStyle w:val="FootnoteReference"/>
        </w:rPr>
        <w:footnoteRef/>
      </w:r>
      <w:r>
        <w:t xml:space="preserve"> </w:t>
      </w:r>
      <w:r w:rsidRPr="00F16203">
        <w:rPr>
          <w:rFonts w:cstheme="minorHAnsi"/>
        </w:rPr>
        <w:t xml:space="preserve">Laura </w:t>
      </w:r>
      <w:proofErr w:type="spellStart"/>
      <w:r w:rsidRPr="00F16203">
        <w:rPr>
          <w:rFonts w:cstheme="minorHAnsi"/>
        </w:rPr>
        <w:t>Andrikopoulos</w:t>
      </w:r>
      <w:proofErr w:type="spellEnd"/>
      <w:r w:rsidRPr="00F16203">
        <w:rPr>
          <w:rFonts w:cstheme="minorHAnsi"/>
        </w:rPr>
        <w:t>, ‘Myth, Enchantment &amp; Psychological Astrology’ (paper given at the annual conference for The Sophia Centre, Bath, UK, (</w:t>
      </w:r>
      <w:r w:rsidRPr="00F16203">
        <w:rPr>
          <w:rStyle w:val="Emphasis"/>
          <w:rFonts w:cstheme="minorHAnsi"/>
          <w:i w:val="0"/>
        </w:rPr>
        <w:t>1-2 July 2017)</w:t>
      </w:r>
      <w:r>
        <w:rPr>
          <w:rStyle w:val="Emphasis"/>
          <w:rFonts w:cstheme="minorHAnsi"/>
          <w:i w:val="0"/>
        </w:rPr>
        <w:t>, p. 3.</w:t>
      </w:r>
    </w:p>
  </w:footnote>
  <w:footnote w:id="3">
    <w:p w14:paraId="39513833" w14:textId="77777777" w:rsidR="002F5591" w:rsidRPr="00F16203" w:rsidRDefault="002F5591" w:rsidP="00777BB4">
      <w:pPr>
        <w:pStyle w:val="Standard"/>
        <w:rPr>
          <w:rFonts w:asciiTheme="minorHAnsi" w:eastAsia="Times New Roman" w:hAnsiTheme="minorHAnsi" w:cstheme="minorHAnsi"/>
          <w:sz w:val="20"/>
          <w:szCs w:val="20"/>
          <w:lang w:eastAsia="en-CA"/>
        </w:rPr>
      </w:pPr>
      <w:r w:rsidRPr="00F16203">
        <w:rPr>
          <w:rStyle w:val="FootnoteReference"/>
          <w:rFonts w:asciiTheme="minorHAnsi" w:hAnsiTheme="minorHAnsi" w:cstheme="minorHAnsi"/>
          <w:sz w:val="20"/>
          <w:szCs w:val="20"/>
        </w:rPr>
        <w:footnoteRef/>
      </w:r>
      <w:r w:rsidRPr="00F16203">
        <w:rPr>
          <w:rFonts w:asciiTheme="minorHAnsi" w:hAnsiTheme="minorHAnsi" w:cstheme="minorHAnsi"/>
          <w:sz w:val="20"/>
          <w:szCs w:val="20"/>
        </w:rPr>
        <w:t xml:space="preserve"> Richard </w:t>
      </w:r>
      <w:proofErr w:type="spellStart"/>
      <w:r w:rsidRPr="00F16203">
        <w:rPr>
          <w:rFonts w:asciiTheme="minorHAnsi" w:hAnsiTheme="minorHAnsi" w:cstheme="minorHAnsi"/>
          <w:sz w:val="20"/>
          <w:szCs w:val="20"/>
        </w:rPr>
        <w:t>Tarnas</w:t>
      </w:r>
      <w:proofErr w:type="spellEnd"/>
      <w:r w:rsidRPr="00F16203">
        <w:rPr>
          <w:rFonts w:asciiTheme="minorHAnsi" w:hAnsiTheme="minorHAnsi" w:cstheme="minorHAnsi"/>
          <w:sz w:val="20"/>
          <w:szCs w:val="20"/>
        </w:rPr>
        <w:t xml:space="preserve">, ‘Memorial Tribute to James Hillman’, </w:t>
      </w:r>
      <w:hyperlink r:id="rId1" w:history="1">
        <w:r w:rsidRPr="00F16203">
          <w:rPr>
            <w:rStyle w:val="Hyperlink"/>
            <w:rFonts w:asciiTheme="minorHAnsi" w:eastAsia="Times New Roman" w:hAnsiTheme="minorHAnsi" w:cstheme="minorHAnsi"/>
            <w:sz w:val="20"/>
            <w:szCs w:val="20"/>
            <w:lang w:eastAsia="en-CA"/>
          </w:rPr>
          <w:t>https://cosmosandpsyche.com/essays/</w:t>
        </w:r>
      </w:hyperlink>
      <w:r w:rsidRPr="00F16203">
        <w:rPr>
          <w:rFonts w:asciiTheme="minorHAnsi" w:eastAsia="Times New Roman" w:hAnsiTheme="minorHAnsi" w:cstheme="minorHAnsi"/>
          <w:sz w:val="20"/>
          <w:szCs w:val="20"/>
          <w:lang w:eastAsia="en-CA"/>
        </w:rPr>
        <w:t xml:space="preserve">; James Hillman, </w:t>
      </w:r>
      <w:r w:rsidRPr="00F16203">
        <w:rPr>
          <w:rFonts w:asciiTheme="minorHAnsi" w:hAnsiTheme="minorHAnsi" w:cstheme="minorHAnsi"/>
          <w:i/>
          <w:sz w:val="20"/>
          <w:szCs w:val="20"/>
        </w:rPr>
        <w:t>Re-visioning Psychology</w:t>
      </w:r>
      <w:r w:rsidRPr="00F16203">
        <w:rPr>
          <w:rFonts w:asciiTheme="minorHAnsi" w:hAnsiTheme="minorHAnsi" w:cstheme="minorHAnsi"/>
          <w:sz w:val="20"/>
          <w:szCs w:val="20"/>
        </w:rPr>
        <w:t xml:space="preserve"> (New York: Harper Perennial, 1992, ©1975), </w:t>
      </w:r>
      <w:proofErr w:type="spellStart"/>
      <w:proofErr w:type="gramStart"/>
      <w:r w:rsidRPr="00F16203">
        <w:rPr>
          <w:rFonts w:asciiTheme="minorHAnsi" w:hAnsiTheme="minorHAnsi" w:cstheme="minorHAnsi"/>
          <w:sz w:val="20"/>
          <w:szCs w:val="20"/>
        </w:rPr>
        <w:t>p.ix</w:t>
      </w:r>
      <w:proofErr w:type="spellEnd"/>
      <w:r w:rsidRPr="00F16203">
        <w:rPr>
          <w:rFonts w:asciiTheme="minorHAnsi" w:hAnsiTheme="minorHAnsi" w:cstheme="minorHAnsi"/>
          <w:sz w:val="20"/>
          <w:szCs w:val="20"/>
        </w:rPr>
        <w:t>.</w:t>
      </w:r>
      <w:proofErr w:type="gramEnd"/>
      <w:r w:rsidRPr="00F16203">
        <w:rPr>
          <w:rFonts w:asciiTheme="minorHAnsi" w:hAnsiTheme="minorHAnsi" w:cstheme="minorHAnsi"/>
          <w:sz w:val="20"/>
          <w:szCs w:val="20"/>
        </w:rPr>
        <w:t xml:space="preserve"> </w:t>
      </w:r>
    </w:p>
  </w:footnote>
  <w:footnote w:id="4">
    <w:p w14:paraId="3C15B48C" w14:textId="21173ABC" w:rsidR="002F5591" w:rsidRPr="00E619A1" w:rsidRDefault="002F5591" w:rsidP="00E619A1">
      <w:pPr>
        <w:pStyle w:val="citation"/>
        <w:shd w:val="clear" w:color="auto" w:fill="FFFFFF"/>
        <w:spacing w:line="312" w:lineRule="atLeast"/>
        <w:rPr>
          <w:sz w:val="20"/>
          <w:szCs w:val="20"/>
        </w:rPr>
      </w:pPr>
      <w:r w:rsidRPr="00F16203">
        <w:rPr>
          <w:rStyle w:val="FootnoteReference"/>
          <w:sz w:val="20"/>
          <w:szCs w:val="20"/>
        </w:rPr>
        <w:footnoteRef/>
      </w:r>
      <w:r w:rsidRPr="00F16203">
        <w:rPr>
          <w:sz w:val="20"/>
          <w:szCs w:val="20"/>
        </w:rPr>
        <w:t xml:space="preserve"> </w:t>
      </w:r>
      <w:r w:rsidRPr="00F16203">
        <w:rPr>
          <w:rFonts w:asciiTheme="minorHAnsi" w:hAnsiTheme="minorHAnsi" w:cstheme="minorHAnsi"/>
          <w:sz w:val="20"/>
          <w:szCs w:val="20"/>
        </w:rPr>
        <w:t xml:space="preserve">Sanford L. </w:t>
      </w:r>
      <w:proofErr w:type="spellStart"/>
      <w:r w:rsidRPr="00F16203">
        <w:rPr>
          <w:rFonts w:asciiTheme="minorHAnsi" w:hAnsiTheme="minorHAnsi" w:cstheme="minorHAnsi"/>
          <w:sz w:val="20"/>
          <w:szCs w:val="20"/>
        </w:rPr>
        <w:t>Drob</w:t>
      </w:r>
      <w:proofErr w:type="spellEnd"/>
      <w:r w:rsidRPr="00F16203">
        <w:rPr>
          <w:rFonts w:asciiTheme="minorHAnsi" w:hAnsiTheme="minorHAnsi" w:cstheme="minorHAnsi"/>
          <w:sz w:val="20"/>
          <w:szCs w:val="20"/>
        </w:rPr>
        <w:t xml:space="preserve">, ‘The Depth of the Soul: James Hillman’s Vision of Psychology’, &lt;http://www.newkabbalah.com/hil2.html&gt; </w:t>
      </w:r>
      <w:r w:rsidRPr="00F16203">
        <w:rPr>
          <w:rFonts w:asciiTheme="minorHAnsi" w:eastAsia="Times New Roman" w:hAnsiTheme="minorHAnsi" w:cstheme="minorHAnsi"/>
          <w:sz w:val="20"/>
          <w:szCs w:val="20"/>
          <w:lang w:eastAsia="en-CA"/>
        </w:rPr>
        <w:t xml:space="preserve">[accessed 2 </w:t>
      </w:r>
      <w:proofErr w:type="gramStart"/>
      <w:r w:rsidRPr="00F16203">
        <w:rPr>
          <w:rFonts w:asciiTheme="minorHAnsi" w:eastAsia="Times New Roman" w:hAnsiTheme="minorHAnsi" w:cstheme="minorHAnsi"/>
          <w:sz w:val="20"/>
          <w:szCs w:val="20"/>
          <w:lang w:eastAsia="en-CA"/>
        </w:rPr>
        <w:t>January,</w:t>
      </w:r>
      <w:proofErr w:type="gramEnd"/>
      <w:r w:rsidRPr="00F16203">
        <w:rPr>
          <w:rFonts w:asciiTheme="minorHAnsi" w:eastAsia="Times New Roman" w:hAnsiTheme="minorHAnsi" w:cstheme="minorHAnsi"/>
          <w:sz w:val="20"/>
          <w:szCs w:val="20"/>
          <w:lang w:eastAsia="en-CA"/>
        </w:rPr>
        <w:t xml:space="preserve"> 2019].</w:t>
      </w:r>
    </w:p>
  </w:footnote>
  <w:footnote w:id="5">
    <w:p w14:paraId="769F77A0" w14:textId="03B593BC" w:rsidR="002F5591" w:rsidRDefault="002F5591">
      <w:pPr>
        <w:pStyle w:val="FootnoteText"/>
      </w:pPr>
      <w:r w:rsidRPr="00F16203">
        <w:rPr>
          <w:rStyle w:val="FootnoteReference"/>
        </w:rPr>
        <w:footnoteRef/>
      </w:r>
      <w:r w:rsidRPr="00F16203">
        <w:t xml:space="preserve"> Hillman, </w:t>
      </w:r>
      <w:r w:rsidRPr="00F16203">
        <w:rPr>
          <w:i/>
        </w:rPr>
        <w:t>Re-visioning</w:t>
      </w:r>
      <w:r w:rsidRPr="00F16203">
        <w:t>, Preface p. xi.</w:t>
      </w:r>
    </w:p>
  </w:footnote>
  <w:footnote w:id="6">
    <w:p w14:paraId="27BC340E" w14:textId="21319BB1" w:rsidR="002F5591" w:rsidRPr="00F16203" w:rsidRDefault="002F5591" w:rsidP="00777BB4">
      <w:pPr>
        <w:pStyle w:val="Heading3"/>
        <w:spacing w:before="0"/>
        <w:rPr>
          <w:rFonts w:asciiTheme="minorHAnsi" w:hAnsiTheme="minorHAnsi" w:cstheme="minorHAnsi"/>
          <w:iCs/>
          <w:color w:val="auto"/>
          <w:sz w:val="20"/>
          <w:szCs w:val="20"/>
        </w:rPr>
      </w:pPr>
      <w:r w:rsidRPr="00F16203">
        <w:rPr>
          <w:rStyle w:val="FootnoteReference"/>
          <w:rFonts w:asciiTheme="minorHAnsi" w:hAnsiTheme="minorHAnsi" w:cstheme="minorHAnsi"/>
          <w:sz w:val="20"/>
          <w:szCs w:val="20"/>
        </w:rPr>
        <w:footnoteRef/>
      </w:r>
      <w:r w:rsidRPr="00F16203">
        <w:rPr>
          <w:rFonts w:asciiTheme="minorHAnsi" w:hAnsiTheme="minorHAnsi" w:cstheme="minorHAnsi"/>
          <w:color w:val="auto"/>
          <w:sz w:val="20"/>
          <w:szCs w:val="20"/>
        </w:rPr>
        <w:t xml:space="preserve"> </w:t>
      </w:r>
      <w:proofErr w:type="spellStart"/>
      <w:r w:rsidRPr="00F16203">
        <w:rPr>
          <w:rFonts w:asciiTheme="minorHAnsi" w:hAnsiTheme="minorHAnsi" w:cstheme="minorHAnsi"/>
          <w:color w:val="auto"/>
          <w:sz w:val="20"/>
          <w:szCs w:val="20"/>
        </w:rPr>
        <w:t>Andrikopoulos</w:t>
      </w:r>
      <w:proofErr w:type="spellEnd"/>
      <w:r w:rsidRPr="00F16203">
        <w:rPr>
          <w:rFonts w:asciiTheme="minorHAnsi" w:hAnsiTheme="minorHAnsi" w:cstheme="minorHAnsi"/>
          <w:color w:val="auto"/>
          <w:sz w:val="20"/>
          <w:szCs w:val="20"/>
        </w:rPr>
        <w:t>, ‘Myth</w:t>
      </w:r>
      <w:r w:rsidR="00E619A1">
        <w:rPr>
          <w:rFonts w:asciiTheme="minorHAnsi" w:hAnsiTheme="minorHAnsi" w:cstheme="minorHAnsi"/>
          <w:color w:val="auto"/>
          <w:sz w:val="20"/>
          <w:szCs w:val="20"/>
        </w:rPr>
        <w:t xml:space="preserve">’ p. </w:t>
      </w:r>
      <w:r w:rsidR="00E619A1">
        <w:rPr>
          <w:rFonts w:asciiTheme="minorHAnsi" w:hAnsiTheme="minorHAnsi" w:cstheme="minorHAnsi"/>
          <w:color w:val="auto"/>
          <w:sz w:val="20"/>
          <w:szCs w:val="20"/>
        </w:rPr>
        <w:t>3</w:t>
      </w:r>
      <w:bookmarkStart w:id="2" w:name="_GoBack"/>
      <w:bookmarkEnd w:id="2"/>
      <w:r w:rsidRPr="00F16203">
        <w:rPr>
          <w:rStyle w:val="Emphasis"/>
          <w:rFonts w:asciiTheme="minorHAnsi" w:hAnsiTheme="minorHAnsi" w:cstheme="minorHAnsi"/>
          <w:i w:val="0"/>
          <w:color w:val="auto"/>
          <w:sz w:val="20"/>
          <w:szCs w:val="20"/>
        </w:rPr>
        <w:t>.</w:t>
      </w:r>
    </w:p>
  </w:footnote>
  <w:footnote w:id="7">
    <w:p w14:paraId="7A25C4B7"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Hillman, </w:t>
      </w:r>
      <w:r w:rsidRPr="00F16203">
        <w:rPr>
          <w:rFonts w:cstheme="minorHAnsi"/>
          <w:i/>
        </w:rPr>
        <w:t>Revisioning</w:t>
      </w:r>
      <w:r w:rsidRPr="00F16203">
        <w:rPr>
          <w:rFonts w:cstheme="minorHAnsi"/>
        </w:rPr>
        <w:t>, p. xii.</w:t>
      </w:r>
    </w:p>
  </w:footnote>
  <w:footnote w:id="8">
    <w:p w14:paraId="2D340AE3" w14:textId="56B94A44" w:rsidR="002F5591" w:rsidRPr="00F16203" w:rsidRDefault="002F5591" w:rsidP="00200A66">
      <w:pPr>
        <w:pStyle w:val="citation"/>
        <w:shd w:val="clear" w:color="auto" w:fill="FFFFFF"/>
        <w:spacing w:after="28" w:line="312" w:lineRule="atLeast"/>
        <w:jc w:val="both"/>
        <w:rPr>
          <w:rFonts w:asciiTheme="minorHAnsi" w:hAnsiTheme="minorHAnsi" w:cstheme="minorHAnsi"/>
          <w:sz w:val="20"/>
          <w:szCs w:val="20"/>
        </w:rPr>
      </w:pPr>
      <w:r w:rsidRPr="00F16203">
        <w:rPr>
          <w:rStyle w:val="FootnoteReference"/>
          <w:rFonts w:asciiTheme="minorHAnsi" w:hAnsiTheme="minorHAnsi" w:cstheme="minorHAnsi"/>
          <w:sz w:val="20"/>
          <w:szCs w:val="20"/>
        </w:rPr>
        <w:footnoteRef/>
      </w:r>
      <w:r w:rsidRPr="00F16203">
        <w:rPr>
          <w:rFonts w:asciiTheme="minorHAnsi" w:hAnsiTheme="minorHAnsi" w:cstheme="minorHAnsi"/>
          <w:sz w:val="20"/>
          <w:szCs w:val="20"/>
        </w:rPr>
        <w:t xml:space="preserve">Richard </w:t>
      </w:r>
      <w:proofErr w:type="spellStart"/>
      <w:r w:rsidRPr="00F16203">
        <w:rPr>
          <w:rFonts w:asciiTheme="minorHAnsi" w:hAnsiTheme="minorHAnsi" w:cstheme="minorHAnsi"/>
          <w:sz w:val="20"/>
          <w:szCs w:val="20"/>
        </w:rPr>
        <w:t>Tarnas</w:t>
      </w:r>
      <w:proofErr w:type="spellEnd"/>
      <w:r w:rsidRPr="00F16203">
        <w:rPr>
          <w:rFonts w:asciiTheme="minorHAnsi" w:hAnsiTheme="minorHAnsi" w:cstheme="minorHAnsi"/>
          <w:sz w:val="20"/>
          <w:szCs w:val="20"/>
        </w:rPr>
        <w:t xml:space="preserve">, </w:t>
      </w:r>
      <w:r w:rsidRPr="00F16203">
        <w:rPr>
          <w:rFonts w:asciiTheme="minorHAnsi" w:hAnsiTheme="minorHAnsi" w:cstheme="minorHAnsi"/>
          <w:i/>
          <w:iCs/>
          <w:sz w:val="20"/>
          <w:szCs w:val="20"/>
        </w:rPr>
        <w:t>Cosmos and Psyche: Intimations of a New World View</w:t>
      </w:r>
      <w:r w:rsidRPr="00F16203">
        <w:rPr>
          <w:rFonts w:asciiTheme="minorHAnsi" w:hAnsiTheme="minorHAnsi" w:cstheme="minorHAnsi"/>
          <w:sz w:val="20"/>
          <w:szCs w:val="20"/>
        </w:rPr>
        <w:t xml:space="preserve"> (New York: Viking, 2006);</w:t>
      </w:r>
    </w:p>
    <w:p w14:paraId="15F89333" w14:textId="3AB339BA" w:rsidR="002F5591" w:rsidRPr="00F16203" w:rsidRDefault="002F5591" w:rsidP="00777BB4">
      <w:pPr>
        <w:pStyle w:val="FootnoteText"/>
        <w:rPr>
          <w:rFonts w:cstheme="minorHAnsi"/>
        </w:rPr>
      </w:pPr>
      <w:r w:rsidRPr="00F16203">
        <w:rPr>
          <w:rFonts w:cstheme="minorHAnsi"/>
        </w:rPr>
        <w:t xml:space="preserve">Gary Phillipson, ‘Book Review: Cosmos and Psyche’, by Richard </w:t>
      </w:r>
      <w:proofErr w:type="spellStart"/>
      <w:r w:rsidRPr="00F16203">
        <w:rPr>
          <w:rFonts w:cstheme="minorHAnsi"/>
        </w:rPr>
        <w:t>Tarnas</w:t>
      </w:r>
      <w:proofErr w:type="spellEnd"/>
      <w:r w:rsidRPr="00F16203">
        <w:rPr>
          <w:rFonts w:cstheme="minorHAnsi"/>
        </w:rPr>
        <w:t xml:space="preserve">, </w:t>
      </w:r>
      <w:hyperlink r:id="rId2" w:history="1">
        <w:r w:rsidRPr="00F16203">
          <w:rPr>
            <w:rStyle w:val="Hyperlink"/>
            <w:rFonts w:cstheme="minorHAnsi"/>
          </w:rPr>
          <w:t>http://www.skyscript.co.uk/rev_cosmos.html</w:t>
        </w:r>
      </w:hyperlink>
      <w:r w:rsidRPr="00F16203">
        <w:rPr>
          <w:rFonts w:eastAsia="Times New Roman" w:cstheme="minorHAnsi"/>
          <w:lang w:eastAsia="en-CA"/>
        </w:rPr>
        <w:t>.</w:t>
      </w:r>
    </w:p>
  </w:footnote>
  <w:footnote w:id="9">
    <w:p w14:paraId="7C33C299"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 </w:t>
      </w:r>
      <w:proofErr w:type="spellStart"/>
      <w:r w:rsidRPr="00F16203">
        <w:rPr>
          <w:rFonts w:cstheme="minorHAnsi"/>
        </w:rPr>
        <w:t>Tarnas</w:t>
      </w:r>
      <w:proofErr w:type="spellEnd"/>
      <w:r w:rsidRPr="00F16203">
        <w:rPr>
          <w:rFonts w:cstheme="minorHAnsi"/>
        </w:rPr>
        <w:t>, ‘Archetypal’, p. 65-66.</w:t>
      </w:r>
    </w:p>
  </w:footnote>
  <w:footnote w:id="10">
    <w:p w14:paraId="426C1C90"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Le Grice, ‘Birth’, p. 4.</w:t>
      </w:r>
    </w:p>
  </w:footnote>
  <w:footnote w:id="11">
    <w:p w14:paraId="48908818"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Le Grice, ‘Birth’, p. 4.</w:t>
      </w:r>
    </w:p>
  </w:footnote>
  <w:footnote w:id="12">
    <w:p w14:paraId="235F11EA" w14:textId="77777777" w:rsidR="002F5591" w:rsidRPr="00F16203" w:rsidRDefault="002F5591" w:rsidP="006E5CE0">
      <w:pPr>
        <w:pStyle w:val="Standard"/>
        <w:rPr>
          <w:sz w:val="20"/>
          <w:szCs w:val="20"/>
        </w:rPr>
      </w:pPr>
      <w:r w:rsidRPr="00F16203">
        <w:rPr>
          <w:rStyle w:val="FootnoteReference"/>
          <w:rFonts w:asciiTheme="minorHAnsi" w:hAnsiTheme="minorHAnsi" w:cstheme="minorHAnsi"/>
          <w:sz w:val="20"/>
          <w:szCs w:val="20"/>
        </w:rPr>
        <w:footnoteRef/>
      </w:r>
      <w:r w:rsidRPr="00F16203">
        <w:rPr>
          <w:sz w:val="20"/>
          <w:szCs w:val="20"/>
        </w:rPr>
        <w:t xml:space="preserve">Keiron Le Grice, ‘The Birth of a New Discipline, </w:t>
      </w:r>
      <w:r w:rsidRPr="00F16203">
        <w:rPr>
          <w:i/>
          <w:sz w:val="20"/>
          <w:szCs w:val="20"/>
        </w:rPr>
        <w:t>Archai: The Journal of Archetypal Cosmology</w:t>
      </w:r>
      <w:r w:rsidRPr="00F16203">
        <w:rPr>
          <w:sz w:val="20"/>
          <w:szCs w:val="20"/>
        </w:rPr>
        <w:t xml:space="preserve">, Issue 1 (2009), p. 3, </w:t>
      </w:r>
      <w:r w:rsidRPr="00F16203">
        <w:rPr>
          <w:rFonts w:asciiTheme="minorHAnsi" w:hAnsiTheme="minorHAnsi" w:cstheme="minorHAnsi"/>
          <w:sz w:val="20"/>
          <w:szCs w:val="20"/>
          <w:u w:val="single"/>
        </w:rPr>
        <w:t>http://www.archai.org/article-posts/the-birth-of-a-new-discipline/</w:t>
      </w:r>
      <w:r w:rsidRPr="00F16203">
        <w:rPr>
          <w:sz w:val="20"/>
          <w:szCs w:val="20"/>
        </w:rPr>
        <w:t>.</w:t>
      </w:r>
    </w:p>
  </w:footnote>
  <w:footnote w:id="13">
    <w:p w14:paraId="6BC1DB01" w14:textId="77777777" w:rsidR="002F5591" w:rsidRPr="00F16203" w:rsidRDefault="002F5591" w:rsidP="00777BB4">
      <w:pPr>
        <w:pStyle w:val="FootnoteText"/>
      </w:pPr>
      <w:r w:rsidRPr="00F16203">
        <w:rPr>
          <w:rStyle w:val="FootnoteReference"/>
        </w:rPr>
        <w:footnoteRef/>
      </w:r>
      <w:proofErr w:type="spellStart"/>
      <w:r w:rsidRPr="00F16203">
        <w:t>Tarnas</w:t>
      </w:r>
      <w:proofErr w:type="spellEnd"/>
      <w:r w:rsidRPr="00F16203">
        <w:t xml:space="preserve">, ‘Archetypal’, p. 65. </w:t>
      </w:r>
    </w:p>
    <w:p w14:paraId="06FBB0D9" w14:textId="77777777" w:rsidR="002F5591" w:rsidRDefault="002F5591" w:rsidP="00777BB4">
      <w:pPr>
        <w:pStyle w:val="Footnote"/>
      </w:pPr>
    </w:p>
  </w:footnote>
  <w:footnote w:id="14">
    <w:p w14:paraId="00BC3580" w14:textId="77777777" w:rsidR="002F5591" w:rsidRPr="00F16203" w:rsidRDefault="002F5591" w:rsidP="00777BB4">
      <w:pPr>
        <w:pStyle w:val="FootnoteText"/>
      </w:pPr>
      <w:r w:rsidRPr="00A8171A">
        <w:rPr>
          <w:rStyle w:val="FootnoteReference"/>
          <w:sz w:val="22"/>
          <w:szCs w:val="22"/>
        </w:rPr>
        <w:footnoteRef/>
      </w:r>
      <w:r w:rsidRPr="00A8171A">
        <w:rPr>
          <w:sz w:val="22"/>
          <w:szCs w:val="22"/>
        </w:rPr>
        <w:t xml:space="preserve"> </w:t>
      </w:r>
      <w:proofErr w:type="spellStart"/>
      <w:r w:rsidRPr="00F16203">
        <w:t>Tarnas</w:t>
      </w:r>
      <w:proofErr w:type="spellEnd"/>
      <w:r w:rsidRPr="00F16203">
        <w:t xml:space="preserve">, ‘Memorial Tribute’; </w:t>
      </w:r>
      <w:proofErr w:type="spellStart"/>
      <w:r w:rsidRPr="00F16203">
        <w:t>Drob</w:t>
      </w:r>
      <w:proofErr w:type="spellEnd"/>
      <w:r w:rsidRPr="00F16203">
        <w:t xml:space="preserve">, ‘Depth’. </w:t>
      </w:r>
    </w:p>
  </w:footnote>
  <w:footnote w:id="15">
    <w:p w14:paraId="4F5D199C" w14:textId="10166B57" w:rsidR="002F5591" w:rsidRPr="00F16203" w:rsidRDefault="002F5591" w:rsidP="00777BB4">
      <w:pPr>
        <w:pStyle w:val="FootnoteText"/>
      </w:pPr>
      <w:r w:rsidRPr="00F16203">
        <w:rPr>
          <w:rStyle w:val="FootnoteReference"/>
        </w:rPr>
        <w:footnoteRef/>
      </w:r>
      <w:r w:rsidRPr="00F16203">
        <w:t xml:space="preserve"> </w:t>
      </w:r>
      <w:proofErr w:type="spellStart"/>
      <w:r w:rsidRPr="00F16203">
        <w:t>Tarnas</w:t>
      </w:r>
      <w:proofErr w:type="spellEnd"/>
      <w:r w:rsidRPr="00F16203">
        <w:t>, ‘Memorial Tribute’.</w:t>
      </w:r>
    </w:p>
  </w:footnote>
  <w:footnote w:id="16">
    <w:p w14:paraId="0AEBEC4C" w14:textId="77777777" w:rsidR="002F5591" w:rsidRPr="00F16203" w:rsidRDefault="002F5591" w:rsidP="00777BB4">
      <w:pPr>
        <w:pStyle w:val="FootnoteText"/>
      </w:pPr>
      <w:r w:rsidRPr="00F16203">
        <w:rPr>
          <w:rStyle w:val="FootnoteReference"/>
        </w:rPr>
        <w:footnoteRef/>
      </w:r>
      <w:r w:rsidRPr="00F16203">
        <w:t xml:space="preserve"> </w:t>
      </w:r>
      <w:proofErr w:type="spellStart"/>
      <w:r w:rsidRPr="00F16203">
        <w:t>Drob</w:t>
      </w:r>
      <w:proofErr w:type="spellEnd"/>
      <w:r w:rsidRPr="00F16203">
        <w:t>, ‘Depth’.</w:t>
      </w:r>
    </w:p>
  </w:footnote>
  <w:footnote w:id="17">
    <w:p w14:paraId="17D4DD5A" w14:textId="77777777" w:rsidR="002F5591" w:rsidRPr="00F16203" w:rsidRDefault="002F5591" w:rsidP="00777BB4">
      <w:pPr>
        <w:pStyle w:val="FootnoteText"/>
      </w:pPr>
      <w:r w:rsidRPr="00F16203">
        <w:rPr>
          <w:rStyle w:val="FootnoteReference"/>
        </w:rPr>
        <w:footnoteRef/>
      </w:r>
      <w:r w:rsidRPr="00F16203">
        <w:t xml:space="preserve"> Le Grice, ‘Birth’, p. 13; </w:t>
      </w:r>
      <w:proofErr w:type="spellStart"/>
      <w:r w:rsidRPr="00F16203">
        <w:t>Tarnas</w:t>
      </w:r>
      <w:proofErr w:type="spellEnd"/>
      <w:r w:rsidRPr="00F16203">
        <w:t>, ‘Archetypal’, p 66.</w:t>
      </w:r>
    </w:p>
  </w:footnote>
  <w:footnote w:id="18">
    <w:p w14:paraId="31787047" w14:textId="77777777" w:rsidR="002F5591" w:rsidRPr="00F16203" w:rsidRDefault="002F5591" w:rsidP="0047322E">
      <w:pPr>
        <w:pStyle w:val="FootnoteText"/>
      </w:pPr>
      <w:r w:rsidRPr="00F16203">
        <w:rPr>
          <w:rStyle w:val="FootnoteReference"/>
        </w:rPr>
        <w:footnoteRef/>
      </w:r>
      <w:r w:rsidRPr="00F16203">
        <w:t xml:space="preserve"> </w:t>
      </w:r>
      <w:r w:rsidRPr="00F16203">
        <w:rPr>
          <w:rFonts w:cstheme="minorHAnsi"/>
        </w:rPr>
        <w:t xml:space="preserve">James Hillman, </w:t>
      </w:r>
      <w:r w:rsidRPr="00F16203">
        <w:rPr>
          <w:rFonts w:cstheme="minorHAnsi"/>
          <w:i/>
        </w:rPr>
        <w:t>Selected Writings of James Hillman: A Blue Fire</w:t>
      </w:r>
      <w:r w:rsidRPr="00F16203">
        <w:rPr>
          <w:rFonts w:cstheme="minorHAnsi"/>
        </w:rPr>
        <w:t>, ed. by Thomas Moore (</w:t>
      </w:r>
      <w:r w:rsidRPr="00F16203">
        <w:rPr>
          <w:rFonts w:cstheme="minorHAnsi"/>
          <w:shd w:val="clear" w:color="auto" w:fill="FFFFFF"/>
        </w:rPr>
        <w:t>New York: Harper &amp; Row, 1989)</w:t>
      </w:r>
      <w:r w:rsidRPr="00F16203">
        <w:rPr>
          <w:rFonts w:cstheme="minorHAnsi"/>
        </w:rPr>
        <w:t>, p. 9.</w:t>
      </w:r>
    </w:p>
  </w:footnote>
  <w:footnote w:id="19">
    <w:p w14:paraId="0A906075" w14:textId="77777777" w:rsidR="002F5591" w:rsidRPr="00F16203" w:rsidRDefault="002F5591" w:rsidP="00771C37">
      <w:pPr>
        <w:pStyle w:val="Standard"/>
        <w:rPr>
          <w:rFonts w:asciiTheme="minorHAnsi" w:eastAsia="Times New Roman" w:hAnsiTheme="minorHAnsi" w:cstheme="minorHAnsi"/>
          <w:color w:val="auto"/>
          <w:sz w:val="20"/>
          <w:szCs w:val="20"/>
          <w:lang w:eastAsia="en-CA"/>
        </w:rPr>
      </w:pPr>
      <w:r w:rsidRPr="00F16203">
        <w:rPr>
          <w:rStyle w:val="FootnoteReference"/>
          <w:sz w:val="20"/>
          <w:szCs w:val="20"/>
        </w:rPr>
        <w:footnoteRef/>
      </w:r>
      <w:r w:rsidRPr="00F16203">
        <w:rPr>
          <w:sz w:val="20"/>
          <w:szCs w:val="20"/>
        </w:rPr>
        <w:t xml:space="preserve"> James Hillman, </w:t>
      </w:r>
      <w:r w:rsidRPr="00F16203">
        <w:rPr>
          <w:rStyle w:val="Emphasis"/>
          <w:rFonts w:asciiTheme="minorHAnsi" w:hAnsiTheme="minorHAnsi" w:cstheme="minorHAnsi"/>
          <w:bCs/>
          <w:iCs w:val="0"/>
          <w:color w:val="auto"/>
          <w:sz w:val="20"/>
          <w:szCs w:val="20"/>
          <w:shd w:val="clear" w:color="auto" w:fill="FFFFFF"/>
        </w:rPr>
        <w:t>We</w:t>
      </w:r>
      <w:r w:rsidRPr="00F16203">
        <w:rPr>
          <w:rFonts w:asciiTheme="minorHAnsi" w:hAnsiTheme="minorHAnsi" w:cstheme="minorHAnsi"/>
          <w:color w:val="auto"/>
          <w:sz w:val="20"/>
          <w:szCs w:val="20"/>
          <w:shd w:val="clear" w:color="auto" w:fill="FFFFFF"/>
        </w:rPr>
        <w:t>'</w:t>
      </w:r>
      <w:r w:rsidRPr="00F16203">
        <w:rPr>
          <w:rStyle w:val="Emphasis"/>
          <w:rFonts w:asciiTheme="minorHAnsi" w:hAnsiTheme="minorHAnsi" w:cstheme="minorHAnsi"/>
          <w:bCs/>
          <w:iCs w:val="0"/>
          <w:color w:val="auto"/>
          <w:sz w:val="20"/>
          <w:szCs w:val="20"/>
          <w:shd w:val="clear" w:color="auto" w:fill="FFFFFF"/>
        </w:rPr>
        <w:t>ve Had</w:t>
      </w:r>
      <w:r w:rsidRPr="00F16203">
        <w:rPr>
          <w:rFonts w:asciiTheme="minorHAnsi" w:hAnsiTheme="minorHAnsi" w:cstheme="minorHAnsi"/>
          <w:color w:val="auto"/>
          <w:sz w:val="20"/>
          <w:szCs w:val="20"/>
          <w:shd w:val="clear" w:color="auto" w:fill="FFFFFF"/>
        </w:rPr>
        <w:t> a </w:t>
      </w:r>
      <w:r w:rsidRPr="00F16203">
        <w:rPr>
          <w:rStyle w:val="Emphasis"/>
          <w:rFonts w:asciiTheme="minorHAnsi" w:hAnsiTheme="minorHAnsi" w:cstheme="minorHAnsi"/>
          <w:bCs/>
          <w:iCs w:val="0"/>
          <w:color w:val="auto"/>
          <w:sz w:val="20"/>
          <w:szCs w:val="20"/>
          <w:shd w:val="clear" w:color="auto" w:fill="FFFFFF"/>
        </w:rPr>
        <w:t>Hundred Years</w:t>
      </w:r>
      <w:r w:rsidRPr="00F16203">
        <w:rPr>
          <w:rFonts w:asciiTheme="minorHAnsi" w:hAnsiTheme="minorHAnsi" w:cstheme="minorHAnsi"/>
          <w:color w:val="auto"/>
          <w:sz w:val="20"/>
          <w:szCs w:val="20"/>
          <w:shd w:val="clear" w:color="auto" w:fill="FFFFFF"/>
        </w:rPr>
        <w:t> of </w:t>
      </w:r>
      <w:r w:rsidRPr="00F16203">
        <w:rPr>
          <w:rStyle w:val="Emphasis"/>
          <w:rFonts w:asciiTheme="minorHAnsi" w:hAnsiTheme="minorHAnsi" w:cstheme="minorHAnsi"/>
          <w:bCs/>
          <w:iCs w:val="0"/>
          <w:color w:val="auto"/>
          <w:sz w:val="20"/>
          <w:szCs w:val="20"/>
          <w:shd w:val="clear" w:color="auto" w:fill="FFFFFF"/>
        </w:rPr>
        <w:t>Psychotherapy</w:t>
      </w:r>
      <w:r w:rsidRPr="00F16203">
        <w:rPr>
          <w:rFonts w:asciiTheme="minorHAnsi" w:hAnsiTheme="minorHAnsi" w:cstheme="minorHAnsi"/>
          <w:color w:val="auto"/>
          <w:sz w:val="20"/>
          <w:szCs w:val="20"/>
          <w:shd w:val="clear" w:color="auto" w:fill="FFFFFF"/>
        </w:rPr>
        <w:t xml:space="preserve"> and the World's Getting Worse (New York: </w:t>
      </w:r>
      <w:proofErr w:type="spellStart"/>
      <w:r w:rsidRPr="00F16203">
        <w:rPr>
          <w:rFonts w:asciiTheme="minorHAnsi" w:hAnsiTheme="minorHAnsi" w:cstheme="minorHAnsi"/>
          <w:color w:val="auto"/>
          <w:sz w:val="20"/>
          <w:szCs w:val="20"/>
          <w:shd w:val="clear" w:color="auto" w:fill="FFFFFF"/>
        </w:rPr>
        <w:t>HarperSanFrancisco</w:t>
      </w:r>
      <w:proofErr w:type="spellEnd"/>
      <w:r w:rsidRPr="00F16203">
        <w:rPr>
          <w:rFonts w:asciiTheme="minorHAnsi" w:hAnsiTheme="minorHAnsi" w:cstheme="minorHAnsi"/>
          <w:color w:val="auto"/>
          <w:sz w:val="20"/>
          <w:szCs w:val="20"/>
          <w:shd w:val="clear" w:color="auto" w:fill="FFFFFF"/>
        </w:rPr>
        <w:t>, 1992), p. 3.</w:t>
      </w:r>
    </w:p>
    <w:p w14:paraId="5FD11250" w14:textId="77777777" w:rsidR="002F5591" w:rsidRPr="00F16203" w:rsidRDefault="002F5591" w:rsidP="00771C37">
      <w:pPr>
        <w:pStyle w:val="FootnoteText"/>
      </w:pPr>
    </w:p>
  </w:footnote>
  <w:footnote w:id="20">
    <w:p w14:paraId="511D14DD" w14:textId="298F4BB7" w:rsidR="002F5591" w:rsidRPr="00F16203" w:rsidRDefault="002F5591">
      <w:pPr>
        <w:pStyle w:val="FootnoteText"/>
      </w:pPr>
      <w:r w:rsidRPr="00F16203">
        <w:rPr>
          <w:rStyle w:val="FootnoteReference"/>
        </w:rPr>
        <w:footnoteRef/>
      </w:r>
      <w:r w:rsidRPr="00F16203">
        <w:t xml:space="preserve"> </w:t>
      </w:r>
      <w:r w:rsidRPr="00F16203">
        <w:rPr>
          <w:rFonts w:cstheme="minorHAnsi"/>
        </w:rPr>
        <w:t xml:space="preserve">Richard </w:t>
      </w:r>
      <w:proofErr w:type="spellStart"/>
      <w:r w:rsidRPr="00F16203">
        <w:rPr>
          <w:rFonts w:cstheme="minorHAnsi"/>
        </w:rPr>
        <w:t>Tarnas</w:t>
      </w:r>
      <w:proofErr w:type="spellEnd"/>
      <w:r w:rsidRPr="00F16203">
        <w:rPr>
          <w:rFonts w:cstheme="minorHAnsi"/>
        </w:rPr>
        <w:t xml:space="preserve">, ‘Is </w:t>
      </w:r>
      <w:proofErr w:type="gramStart"/>
      <w:r w:rsidRPr="00F16203">
        <w:rPr>
          <w:rFonts w:cstheme="minorHAnsi"/>
        </w:rPr>
        <w:t>The</w:t>
      </w:r>
      <w:proofErr w:type="gramEnd"/>
      <w:r w:rsidRPr="00F16203">
        <w:rPr>
          <w:rFonts w:cstheme="minorHAnsi"/>
        </w:rPr>
        <w:t xml:space="preserve"> Modern Psyche Undergoing a Rite of Passage?’, p. 8. &lt;</w:t>
      </w:r>
      <w:hyperlink r:id="rId3" w:history="1">
        <w:r w:rsidRPr="00F16203">
          <w:rPr>
            <w:rStyle w:val="Hyperlink"/>
            <w:rFonts w:cstheme="minorHAnsi"/>
          </w:rPr>
          <w:t>https://cosmosandpsyche.files.wordpress.com/2013/05/revision-rite-of-passage.pdf</w:t>
        </w:r>
      </w:hyperlink>
      <w:r w:rsidRPr="00F16203">
        <w:rPr>
          <w:rFonts w:cstheme="minorHAnsi"/>
        </w:rPr>
        <w:t xml:space="preserve">&gt; </w:t>
      </w:r>
    </w:p>
  </w:footnote>
  <w:footnote w:id="21">
    <w:p w14:paraId="26B04A9C" w14:textId="7BB6A971" w:rsidR="002F5591" w:rsidRPr="00F16203" w:rsidRDefault="002F5591">
      <w:pPr>
        <w:pStyle w:val="FootnoteText"/>
      </w:pPr>
      <w:r w:rsidRPr="00F16203">
        <w:rPr>
          <w:rStyle w:val="FootnoteReference"/>
        </w:rPr>
        <w:footnoteRef/>
      </w:r>
      <w:r w:rsidRPr="00F16203">
        <w:t xml:space="preserve"> </w:t>
      </w:r>
      <w:proofErr w:type="spellStart"/>
      <w:r w:rsidRPr="00F16203">
        <w:t>Tarnas</w:t>
      </w:r>
      <w:proofErr w:type="spellEnd"/>
      <w:r w:rsidRPr="00F16203">
        <w:t>, ‘Is the Modern Psyche’, p. 9.</w:t>
      </w:r>
    </w:p>
  </w:footnote>
  <w:footnote w:id="22">
    <w:p w14:paraId="1F1CCC98" w14:textId="77777777" w:rsidR="002F5591" w:rsidRPr="00A8171A" w:rsidRDefault="002F5591" w:rsidP="00777BB4">
      <w:pPr>
        <w:pStyle w:val="FootnoteText"/>
        <w:rPr>
          <w:rFonts w:cstheme="minorHAnsi"/>
          <w:sz w:val="22"/>
          <w:szCs w:val="22"/>
        </w:rPr>
      </w:pPr>
      <w:r w:rsidRPr="00F16203">
        <w:rPr>
          <w:rStyle w:val="FootnoteReference"/>
          <w:rFonts w:cstheme="minorHAnsi"/>
        </w:rPr>
        <w:footnoteRef/>
      </w:r>
      <w:r w:rsidRPr="00F16203">
        <w:rPr>
          <w:rFonts w:cstheme="minorHAnsi"/>
        </w:rPr>
        <w:t xml:space="preserve"> Hillman</w:t>
      </w:r>
      <w:r w:rsidRPr="00F16203">
        <w:rPr>
          <w:rFonts w:cstheme="minorHAnsi"/>
          <w:i/>
        </w:rPr>
        <w:t>, Re</w:t>
      </w:r>
      <w:r w:rsidRPr="00F16203">
        <w:rPr>
          <w:rFonts w:cstheme="minorHAnsi"/>
        </w:rPr>
        <w:t>-</w:t>
      </w:r>
      <w:r w:rsidRPr="00F16203">
        <w:rPr>
          <w:rFonts w:cstheme="minorHAnsi"/>
          <w:i/>
        </w:rPr>
        <w:t>visioning</w:t>
      </w:r>
      <w:r w:rsidRPr="00F16203">
        <w:rPr>
          <w:rFonts w:cstheme="minorHAnsi"/>
        </w:rPr>
        <w:t>, p. xi.</w:t>
      </w:r>
    </w:p>
  </w:footnote>
  <w:footnote w:id="23">
    <w:p w14:paraId="2EE1AC33"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 James Hillman, ‘Anima Mundi: The Return of the Soul to the World’, </w:t>
      </w:r>
      <w:r w:rsidRPr="00F16203">
        <w:rPr>
          <w:rFonts w:cstheme="minorHAnsi"/>
          <w:i/>
        </w:rPr>
        <w:t>Spring</w:t>
      </w:r>
      <w:r w:rsidRPr="00F16203">
        <w:rPr>
          <w:rFonts w:cstheme="minorHAnsi"/>
        </w:rPr>
        <w:t xml:space="preserve"> (1982), p. 77 in </w:t>
      </w:r>
      <w:proofErr w:type="spellStart"/>
      <w:r w:rsidRPr="00F16203">
        <w:rPr>
          <w:rFonts w:cstheme="minorHAnsi"/>
        </w:rPr>
        <w:t>Drob</w:t>
      </w:r>
      <w:proofErr w:type="spellEnd"/>
      <w:r w:rsidRPr="00F16203">
        <w:rPr>
          <w:rFonts w:cstheme="minorHAnsi"/>
        </w:rPr>
        <w:t>, ‘Depth’.</w:t>
      </w:r>
    </w:p>
  </w:footnote>
  <w:footnote w:id="24">
    <w:p w14:paraId="2297F739" w14:textId="4B62F531"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 Richard </w:t>
      </w:r>
      <w:proofErr w:type="spellStart"/>
      <w:r w:rsidRPr="00F16203">
        <w:rPr>
          <w:rFonts w:cstheme="minorHAnsi"/>
        </w:rPr>
        <w:t>Tarnas</w:t>
      </w:r>
      <w:proofErr w:type="spellEnd"/>
      <w:r w:rsidRPr="00F16203">
        <w:rPr>
          <w:rFonts w:cstheme="minorHAnsi"/>
        </w:rPr>
        <w:t>, ‘Is the Modern Psyche Undergoing a Rite of Passage?’ &lt;</w:t>
      </w:r>
      <w:hyperlink r:id="rId4" w:history="1">
        <w:r w:rsidRPr="00F16203">
          <w:rPr>
            <w:rStyle w:val="Hyperlink"/>
            <w:rFonts w:cstheme="minorHAnsi"/>
          </w:rPr>
          <w:t>https://cosmosandpsyche.files.wordpress.com/2013/05/revision-rite-of-passage.pdf</w:t>
        </w:r>
      </w:hyperlink>
      <w:r w:rsidRPr="00F16203">
        <w:rPr>
          <w:rFonts w:cstheme="minorHAnsi"/>
        </w:rPr>
        <w:t>&gt; [accessed 2 January, 2019], p. 21.</w:t>
      </w:r>
    </w:p>
  </w:footnote>
  <w:footnote w:id="25">
    <w:p w14:paraId="3D4319B4" w14:textId="77777777" w:rsidR="002F5591" w:rsidRPr="00F16203" w:rsidRDefault="002F5591" w:rsidP="009E58F6">
      <w:pPr>
        <w:pStyle w:val="FootnoteText"/>
        <w:rPr>
          <w:rFonts w:cstheme="minorHAnsi"/>
        </w:rPr>
      </w:pPr>
      <w:r w:rsidRPr="00F16203">
        <w:rPr>
          <w:rStyle w:val="FootnoteReference"/>
          <w:rFonts w:cstheme="minorHAnsi"/>
        </w:rPr>
        <w:footnoteRef/>
      </w:r>
      <w:r w:rsidRPr="00F16203">
        <w:rPr>
          <w:rFonts w:cstheme="minorHAnsi"/>
        </w:rPr>
        <w:t xml:space="preserve"> Ponte and Lothar Schäfer</w:t>
      </w:r>
      <w:r w:rsidRPr="00F16203">
        <w:rPr>
          <w:rFonts w:cstheme="minorHAnsi"/>
          <w:color w:val="3A3A3A"/>
          <w:shd w:val="clear" w:color="auto" w:fill="FFFFFF"/>
        </w:rPr>
        <w:t xml:space="preserve"> </w:t>
      </w:r>
      <w:r w:rsidRPr="00F16203">
        <w:rPr>
          <w:rFonts w:cstheme="minorHAnsi"/>
          <w:shd w:val="clear" w:color="auto" w:fill="FFFFFF"/>
        </w:rPr>
        <w:t>‘Carl Gustav Jung, “Quantum Physics and the Spiritual Mind: A Mystical Vision of the Twenty-First Century”’, </w:t>
      </w:r>
      <w:r w:rsidRPr="00F16203">
        <w:rPr>
          <w:rFonts w:cstheme="minorHAnsi"/>
          <w:i/>
          <w:iCs/>
          <w:shd w:val="clear" w:color="auto" w:fill="FFFFFF"/>
        </w:rPr>
        <w:t>Behavioral Sciences,</w:t>
      </w:r>
      <w:r w:rsidRPr="00F16203">
        <w:rPr>
          <w:rFonts w:cstheme="minorHAnsi"/>
          <w:shd w:val="clear" w:color="auto" w:fill="FFFFFF"/>
        </w:rPr>
        <w:t> </w:t>
      </w:r>
      <w:r w:rsidRPr="00F16203">
        <w:rPr>
          <w:rFonts w:cstheme="minorHAnsi"/>
          <w:i/>
          <w:iCs/>
          <w:shd w:val="clear" w:color="auto" w:fill="FFFFFF"/>
        </w:rPr>
        <w:t>3</w:t>
      </w:r>
      <w:r w:rsidRPr="00F16203">
        <w:rPr>
          <w:rFonts w:cstheme="minorHAnsi"/>
          <w:shd w:val="clear" w:color="auto" w:fill="FFFFFF"/>
        </w:rPr>
        <w:t>(4) (2013), 602.</w:t>
      </w:r>
    </w:p>
  </w:footnote>
  <w:footnote w:id="26">
    <w:p w14:paraId="6AB3C6C8" w14:textId="2BA56B7A" w:rsidR="002F5591" w:rsidRPr="00F16203" w:rsidRDefault="002F5591">
      <w:pPr>
        <w:pStyle w:val="FootnoteText"/>
      </w:pPr>
      <w:r w:rsidRPr="00F16203">
        <w:rPr>
          <w:rStyle w:val="FootnoteReference"/>
        </w:rPr>
        <w:footnoteRef/>
      </w:r>
      <w:r w:rsidRPr="00F16203">
        <w:t xml:space="preserve"> </w:t>
      </w:r>
      <w:proofErr w:type="spellStart"/>
      <w:r w:rsidRPr="00F16203">
        <w:t>Tarnas</w:t>
      </w:r>
      <w:proofErr w:type="spellEnd"/>
      <w:r w:rsidRPr="00F16203">
        <w:t>, ‘Memorial’.</w:t>
      </w:r>
    </w:p>
  </w:footnote>
  <w:footnote w:id="27">
    <w:p w14:paraId="3AF3FF41" w14:textId="77777777" w:rsidR="002F5591" w:rsidRPr="00F16203" w:rsidRDefault="002F5591" w:rsidP="00777BB4">
      <w:pPr>
        <w:pStyle w:val="citation"/>
        <w:shd w:val="clear" w:color="auto" w:fill="FFFFFF"/>
        <w:spacing w:after="28" w:line="312" w:lineRule="atLeast"/>
        <w:jc w:val="both"/>
        <w:rPr>
          <w:rFonts w:asciiTheme="minorHAnsi" w:hAnsiTheme="minorHAnsi" w:cstheme="minorHAnsi"/>
          <w:sz w:val="20"/>
          <w:szCs w:val="20"/>
        </w:rPr>
      </w:pPr>
      <w:r w:rsidRPr="00F16203">
        <w:rPr>
          <w:rStyle w:val="FootnoteReference"/>
          <w:rFonts w:asciiTheme="minorHAnsi" w:hAnsiTheme="minorHAnsi" w:cstheme="minorHAnsi"/>
          <w:sz w:val="20"/>
          <w:szCs w:val="20"/>
        </w:rPr>
        <w:footnoteRef/>
      </w:r>
      <w:r w:rsidRPr="00F16203">
        <w:rPr>
          <w:rFonts w:asciiTheme="minorHAnsi" w:hAnsiTheme="minorHAnsi" w:cstheme="minorHAnsi"/>
          <w:sz w:val="20"/>
          <w:szCs w:val="20"/>
        </w:rPr>
        <w:t xml:space="preserve"> Hillman, </w:t>
      </w:r>
      <w:r w:rsidRPr="00F16203">
        <w:rPr>
          <w:rFonts w:asciiTheme="minorHAnsi" w:hAnsiTheme="minorHAnsi" w:cstheme="minorHAnsi"/>
          <w:i/>
          <w:sz w:val="20"/>
          <w:szCs w:val="20"/>
        </w:rPr>
        <w:t>Re-Visioning</w:t>
      </w:r>
      <w:r w:rsidRPr="00F16203">
        <w:rPr>
          <w:rFonts w:asciiTheme="minorHAnsi" w:hAnsiTheme="minorHAnsi" w:cstheme="minorHAnsi"/>
          <w:sz w:val="20"/>
          <w:szCs w:val="20"/>
        </w:rPr>
        <w:t xml:space="preserve">, p. 168-169, in Richard </w:t>
      </w:r>
      <w:proofErr w:type="spellStart"/>
      <w:r w:rsidRPr="00F16203">
        <w:rPr>
          <w:rFonts w:asciiTheme="minorHAnsi" w:hAnsiTheme="minorHAnsi" w:cstheme="minorHAnsi"/>
          <w:sz w:val="20"/>
          <w:szCs w:val="20"/>
        </w:rPr>
        <w:t>Tarnas</w:t>
      </w:r>
      <w:proofErr w:type="spellEnd"/>
      <w:r w:rsidRPr="00F16203">
        <w:rPr>
          <w:rFonts w:asciiTheme="minorHAnsi" w:hAnsiTheme="minorHAnsi" w:cstheme="minorHAnsi"/>
          <w:sz w:val="20"/>
          <w:szCs w:val="20"/>
        </w:rPr>
        <w:t xml:space="preserve">, ‘Archetypal Principles’, </w:t>
      </w:r>
      <w:r w:rsidRPr="00F16203">
        <w:rPr>
          <w:rFonts w:asciiTheme="minorHAnsi" w:hAnsiTheme="minorHAnsi" w:cstheme="minorHAnsi"/>
          <w:i/>
          <w:sz w:val="20"/>
          <w:szCs w:val="20"/>
        </w:rPr>
        <w:t>Archai: The Journal of Archetypal Cosmology</w:t>
      </w:r>
      <w:r w:rsidRPr="00F16203">
        <w:rPr>
          <w:rFonts w:asciiTheme="minorHAnsi" w:hAnsiTheme="minorHAnsi" w:cstheme="minorHAnsi"/>
          <w:sz w:val="20"/>
          <w:szCs w:val="20"/>
        </w:rPr>
        <w:t xml:space="preserve">, Volume 1. Number 1 (2009), p. 27, extracted from Richard </w:t>
      </w:r>
      <w:proofErr w:type="spellStart"/>
      <w:r w:rsidRPr="00F16203">
        <w:rPr>
          <w:rFonts w:asciiTheme="minorHAnsi" w:hAnsiTheme="minorHAnsi" w:cstheme="minorHAnsi"/>
          <w:sz w:val="20"/>
          <w:szCs w:val="20"/>
        </w:rPr>
        <w:t>Tarnas</w:t>
      </w:r>
      <w:proofErr w:type="spellEnd"/>
      <w:r w:rsidRPr="00F16203">
        <w:rPr>
          <w:rFonts w:asciiTheme="minorHAnsi" w:hAnsiTheme="minorHAnsi" w:cstheme="minorHAnsi"/>
          <w:sz w:val="20"/>
          <w:szCs w:val="20"/>
        </w:rPr>
        <w:t xml:space="preserve">, </w:t>
      </w:r>
      <w:r w:rsidRPr="00F16203">
        <w:rPr>
          <w:rFonts w:asciiTheme="minorHAnsi" w:hAnsiTheme="minorHAnsi" w:cstheme="minorHAnsi"/>
          <w:i/>
          <w:iCs/>
          <w:sz w:val="20"/>
          <w:szCs w:val="20"/>
        </w:rPr>
        <w:t>Cosmos and Psyche: Intimations of a New World View</w:t>
      </w:r>
      <w:r w:rsidRPr="00F16203">
        <w:rPr>
          <w:rFonts w:asciiTheme="minorHAnsi" w:hAnsiTheme="minorHAnsi" w:cstheme="minorHAnsi"/>
          <w:sz w:val="20"/>
          <w:szCs w:val="20"/>
        </w:rPr>
        <w:t xml:space="preserve"> (New York: Viking, 2006).</w:t>
      </w:r>
    </w:p>
  </w:footnote>
  <w:footnote w:id="28">
    <w:p w14:paraId="3D942745" w14:textId="77777777" w:rsidR="002F5591" w:rsidRPr="00F16203" w:rsidRDefault="002F5591" w:rsidP="00777BB4">
      <w:pPr>
        <w:pStyle w:val="FootnoteText"/>
      </w:pPr>
      <w:r w:rsidRPr="00F16203">
        <w:rPr>
          <w:rStyle w:val="FootnoteReference"/>
          <w:rFonts w:cstheme="minorHAnsi"/>
        </w:rPr>
        <w:footnoteRef/>
      </w:r>
      <w:r w:rsidRPr="00F16203">
        <w:rPr>
          <w:rFonts w:cstheme="minorHAnsi"/>
        </w:rPr>
        <w:t xml:space="preserve"> </w:t>
      </w:r>
      <w:proofErr w:type="spellStart"/>
      <w:r w:rsidRPr="00F16203">
        <w:rPr>
          <w:rFonts w:cstheme="minorHAnsi"/>
        </w:rPr>
        <w:t>Andrikopoulos</w:t>
      </w:r>
      <w:proofErr w:type="spellEnd"/>
      <w:r w:rsidRPr="00F16203">
        <w:rPr>
          <w:rFonts w:cstheme="minorHAnsi"/>
        </w:rPr>
        <w:t>, ‘Myth’, p. 6-7.</w:t>
      </w:r>
    </w:p>
  </w:footnote>
  <w:footnote w:id="29">
    <w:p w14:paraId="77B366EB" w14:textId="77777777" w:rsidR="002F5591" w:rsidRDefault="002F5591" w:rsidP="00777BB4">
      <w:pPr>
        <w:pStyle w:val="FootnoteText"/>
      </w:pPr>
      <w:r w:rsidRPr="00F16203">
        <w:rPr>
          <w:rStyle w:val="FootnoteReference"/>
        </w:rPr>
        <w:footnoteRef/>
      </w:r>
      <w:r w:rsidRPr="00F16203">
        <w:t xml:space="preserve"> </w:t>
      </w:r>
      <w:proofErr w:type="spellStart"/>
      <w:r w:rsidRPr="00F16203">
        <w:t>Tarnas</w:t>
      </w:r>
      <w:proofErr w:type="spellEnd"/>
      <w:r w:rsidRPr="00F16203">
        <w:rPr>
          <w:i/>
        </w:rPr>
        <w:t xml:space="preserve">, Cosmos, </w:t>
      </w:r>
      <w:r w:rsidRPr="00F16203">
        <w:t>p. 67.</w:t>
      </w:r>
      <w:r>
        <w:rPr>
          <w:i/>
        </w:rPr>
        <w:t xml:space="preserve"> </w:t>
      </w:r>
    </w:p>
  </w:footnote>
  <w:footnote w:id="30">
    <w:p w14:paraId="388031F1" w14:textId="77777777" w:rsidR="002F5591" w:rsidRPr="00F16203" w:rsidRDefault="002F5591" w:rsidP="00777BB4">
      <w:pPr>
        <w:pStyle w:val="FootnoteText"/>
        <w:rPr>
          <w:rFonts w:cstheme="minorHAnsi"/>
        </w:rPr>
      </w:pPr>
      <w:r w:rsidRPr="00B136DC">
        <w:rPr>
          <w:rStyle w:val="FootnoteReference"/>
        </w:rPr>
        <w:footnoteRef/>
      </w:r>
      <w:r w:rsidRPr="00B136DC">
        <w:t xml:space="preserve"> </w:t>
      </w:r>
      <w:proofErr w:type="spellStart"/>
      <w:r w:rsidRPr="00F16203">
        <w:rPr>
          <w:rFonts w:cstheme="minorHAnsi"/>
        </w:rPr>
        <w:t>Andrikopoulos</w:t>
      </w:r>
      <w:proofErr w:type="spellEnd"/>
      <w:r w:rsidRPr="00F16203">
        <w:rPr>
          <w:rFonts w:cstheme="minorHAnsi"/>
        </w:rPr>
        <w:t>, ‘Myth’, p. 3.</w:t>
      </w:r>
    </w:p>
  </w:footnote>
  <w:footnote w:id="31">
    <w:p w14:paraId="2908CC09"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 </w:t>
      </w:r>
      <w:proofErr w:type="spellStart"/>
      <w:r w:rsidRPr="00F16203">
        <w:rPr>
          <w:rFonts w:cstheme="minorHAnsi"/>
        </w:rPr>
        <w:t>Drob</w:t>
      </w:r>
      <w:proofErr w:type="spellEnd"/>
      <w:r w:rsidRPr="00F16203">
        <w:rPr>
          <w:rFonts w:cstheme="minorHAnsi"/>
        </w:rPr>
        <w:t>, ‘Depth’, p. 8.</w:t>
      </w:r>
    </w:p>
  </w:footnote>
  <w:footnote w:id="32">
    <w:p w14:paraId="518834CF" w14:textId="77777777" w:rsidR="002F5591" w:rsidRPr="00F16203" w:rsidRDefault="002F5591" w:rsidP="00777BB4">
      <w:pPr>
        <w:pStyle w:val="citation"/>
        <w:shd w:val="clear" w:color="auto" w:fill="FFFFFF"/>
        <w:spacing w:after="28" w:line="312" w:lineRule="atLeast"/>
        <w:rPr>
          <w:rFonts w:asciiTheme="minorHAnsi" w:hAnsiTheme="minorHAnsi" w:cstheme="minorHAnsi"/>
          <w:sz w:val="20"/>
          <w:szCs w:val="20"/>
        </w:rPr>
      </w:pPr>
      <w:r w:rsidRPr="00F16203">
        <w:rPr>
          <w:rStyle w:val="FootnoteReference"/>
          <w:rFonts w:asciiTheme="minorHAnsi" w:hAnsiTheme="minorHAnsi" w:cstheme="minorHAnsi"/>
          <w:sz w:val="20"/>
          <w:szCs w:val="20"/>
        </w:rPr>
        <w:footnoteRef/>
      </w:r>
      <w:r w:rsidRPr="00F16203">
        <w:rPr>
          <w:rFonts w:asciiTheme="minorHAnsi" w:hAnsiTheme="minorHAnsi" w:cstheme="minorHAnsi"/>
          <w:sz w:val="20"/>
          <w:szCs w:val="20"/>
        </w:rPr>
        <w:t xml:space="preserve"> James Hillman, ‘Further notes on images’, </w:t>
      </w:r>
      <w:r w:rsidRPr="00F16203">
        <w:rPr>
          <w:rFonts w:asciiTheme="minorHAnsi" w:hAnsiTheme="minorHAnsi" w:cstheme="minorHAnsi"/>
          <w:i/>
          <w:sz w:val="20"/>
          <w:szCs w:val="20"/>
        </w:rPr>
        <w:t>Spring</w:t>
      </w:r>
      <w:r w:rsidRPr="00F16203">
        <w:rPr>
          <w:rFonts w:asciiTheme="minorHAnsi" w:hAnsiTheme="minorHAnsi" w:cstheme="minorHAnsi"/>
          <w:sz w:val="20"/>
          <w:szCs w:val="20"/>
        </w:rPr>
        <w:t xml:space="preserve"> (1978), p. 152 in Roberts </w:t>
      </w:r>
      <w:proofErr w:type="spellStart"/>
      <w:r w:rsidRPr="00F16203">
        <w:rPr>
          <w:rFonts w:asciiTheme="minorHAnsi" w:hAnsiTheme="minorHAnsi" w:cstheme="minorHAnsi"/>
          <w:sz w:val="20"/>
          <w:szCs w:val="20"/>
        </w:rPr>
        <w:t>Avens</w:t>
      </w:r>
      <w:proofErr w:type="spellEnd"/>
      <w:r w:rsidRPr="00F16203">
        <w:rPr>
          <w:rFonts w:asciiTheme="minorHAnsi" w:hAnsiTheme="minorHAnsi" w:cstheme="minorHAnsi"/>
          <w:sz w:val="20"/>
          <w:szCs w:val="20"/>
        </w:rPr>
        <w:t xml:space="preserve">, ‘James Hillman: Toward a Poetic Psychology’, </w:t>
      </w:r>
      <w:r w:rsidRPr="00F16203">
        <w:rPr>
          <w:rFonts w:asciiTheme="minorHAnsi" w:hAnsiTheme="minorHAnsi" w:cstheme="minorHAnsi"/>
          <w:i/>
          <w:sz w:val="20"/>
          <w:szCs w:val="20"/>
        </w:rPr>
        <w:t>Journal of Religion and Health</w:t>
      </w:r>
      <w:r w:rsidRPr="00F16203">
        <w:rPr>
          <w:rFonts w:asciiTheme="minorHAnsi" w:hAnsiTheme="minorHAnsi" w:cstheme="minorHAnsi"/>
          <w:sz w:val="20"/>
          <w:szCs w:val="20"/>
        </w:rPr>
        <w:t>, Vol. 19, No. 3, Fall (1980), 192.</w:t>
      </w:r>
    </w:p>
  </w:footnote>
  <w:footnote w:id="33">
    <w:p w14:paraId="5B9B263C"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 Le Grice, ‘Birth’, 15.</w:t>
      </w:r>
    </w:p>
  </w:footnote>
  <w:footnote w:id="34">
    <w:p w14:paraId="759A2A02" w14:textId="2C49083F" w:rsidR="002F5591" w:rsidRPr="00F16203" w:rsidRDefault="002F5591">
      <w:pPr>
        <w:pStyle w:val="FootnoteText"/>
        <w:rPr>
          <w:rFonts w:cstheme="minorHAnsi"/>
        </w:rPr>
      </w:pPr>
      <w:r w:rsidRPr="00F16203">
        <w:rPr>
          <w:rStyle w:val="FootnoteReference"/>
          <w:rFonts w:cstheme="minorHAnsi"/>
        </w:rPr>
        <w:footnoteRef/>
      </w:r>
      <w:r w:rsidRPr="00F16203">
        <w:rPr>
          <w:rFonts w:cstheme="minorHAnsi"/>
        </w:rPr>
        <w:t xml:space="preserve"> </w:t>
      </w:r>
      <w:proofErr w:type="spellStart"/>
      <w:r w:rsidRPr="00F16203">
        <w:rPr>
          <w:rFonts w:cstheme="minorHAnsi"/>
        </w:rPr>
        <w:t>Tarnas</w:t>
      </w:r>
      <w:proofErr w:type="spellEnd"/>
      <w:r w:rsidRPr="00F16203">
        <w:rPr>
          <w:rFonts w:cstheme="minorHAnsi"/>
        </w:rPr>
        <w:t xml:space="preserve">, ‘Archetypal’, 69. </w:t>
      </w:r>
    </w:p>
  </w:footnote>
  <w:footnote w:id="35">
    <w:p w14:paraId="0EC2C844" w14:textId="77777777" w:rsidR="002F5591" w:rsidRPr="00F16203" w:rsidRDefault="002F5591" w:rsidP="007C1306">
      <w:pPr>
        <w:pStyle w:val="Default"/>
        <w:rPr>
          <w:rFonts w:asciiTheme="minorHAnsi" w:hAnsiTheme="minorHAnsi" w:cstheme="minorHAnsi"/>
          <w:sz w:val="20"/>
          <w:szCs w:val="20"/>
        </w:rPr>
      </w:pPr>
      <w:r w:rsidRPr="00F16203">
        <w:rPr>
          <w:rStyle w:val="FootnoteReference"/>
          <w:rFonts w:asciiTheme="minorHAnsi" w:hAnsiTheme="minorHAnsi" w:cstheme="minorHAnsi"/>
          <w:sz w:val="20"/>
          <w:szCs w:val="20"/>
        </w:rPr>
        <w:footnoteRef/>
      </w:r>
      <w:r w:rsidRPr="00F16203">
        <w:rPr>
          <w:rFonts w:asciiTheme="minorHAnsi" w:hAnsiTheme="minorHAnsi" w:cstheme="minorHAnsi"/>
          <w:sz w:val="20"/>
          <w:szCs w:val="20"/>
        </w:rPr>
        <w:t xml:space="preserve"> Hillman, James, </w:t>
      </w:r>
      <w:r w:rsidRPr="00F16203">
        <w:rPr>
          <w:rFonts w:asciiTheme="minorHAnsi" w:hAnsiTheme="minorHAnsi" w:cstheme="minorHAnsi"/>
          <w:iCs/>
          <w:sz w:val="20"/>
          <w:szCs w:val="20"/>
        </w:rPr>
        <w:t>'Heaven Retains within Its Spheres Half of All Bodies and Maladies' (</w:t>
      </w:r>
      <w:proofErr w:type="spellStart"/>
      <w:r w:rsidRPr="00F16203">
        <w:rPr>
          <w:rFonts w:asciiTheme="minorHAnsi" w:hAnsiTheme="minorHAnsi" w:cstheme="minorHAnsi"/>
          <w:iCs/>
          <w:sz w:val="20"/>
          <w:szCs w:val="20"/>
        </w:rPr>
        <w:t>Paracelcus</w:t>
      </w:r>
      <w:proofErr w:type="spellEnd"/>
      <w:r w:rsidRPr="00F16203">
        <w:rPr>
          <w:rFonts w:asciiTheme="minorHAnsi" w:hAnsiTheme="minorHAnsi" w:cstheme="minorHAnsi"/>
          <w:iCs/>
          <w:sz w:val="20"/>
          <w:szCs w:val="20"/>
        </w:rPr>
        <w:t>): Astrology as Cosmology’</w:t>
      </w:r>
      <w:r w:rsidRPr="00F16203">
        <w:rPr>
          <w:rFonts w:asciiTheme="minorHAnsi" w:hAnsiTheme="minorHAnsi" w:cstheme="minorHAnsi"/>
          <w:sz w:val="20"/>
          <w:szCs w:val="20"/>
        </w:rPr>
        <w:t xml:space="preserve"> (paper presented in 1997, re-presented at Bristol: Astro Logos conference, Bristol, UK, 2005) in Marielle </w:t>
      </w:r>
      <w:proofErr w:type="spellStart"/>
      <w:r w:rsidRPr="00F16203">
        <w:rPr>
          <w:rFonts w:asciiTheme="minorHAnsi" w:hAnsiTheme="minorHAnsi" w:cstheme="minorHAnsi"/>
          <w:sz w:val="20"/>
          <w:szCs w:val="20"/>
        </w:rPr>
        <w:t>Churaqui</w:t>
      </w:r>
      <w:proofErr w:type="spellEnd"/>
      <w:r w:rsidRPr="00F16203">
        <w:rPr>
          <w:rFonts w:asciiTheme="minorHAnsi" w:hAnsiTheme="minorHAnsi" w:cstheme="minorHAnsi"/>
          <w:sz w:val="20"/>
          <w:szCs w:val="20"/>
        </w:rPr>
        <w:t xml:space="preserve">, ‘An Examination of James Hillman’s Views on Astrology’ </w:t>
      </w:r>
    </w:p>
    <w:p w14:paraId="46F24CF4" w14:textId="4F903119" w:rsidR="002F5591" w:rsidRPr="00F16203" w:rsidRDefault="002F5591" w:rsidP="007C1306">
      <w:pPr>
        <w:pStyle w:val="FootnoteText"/>
        <w:rPr>
          <w:rFonts w:cstheme="minorHAnsi"/>
        </w:rPr>
      </w:pPr>
      <w:r w:rsidRPr="00F16203">
        <w:rPr>
          <w:rFonts w:cstheme="minorHAnsi"/>
        </w:rPr>
        <w:t>(unpublished doctoral thesis, University of Wales, Trinity St. David, 2011), Appendix, p. 1-14.</w:t>
      </w:r>
    </w:p>
    <w:p w14:paraId="5587BBA4" w14:textId="77777777" w:rsidR="002F5591" w:rsidRPr="00F16203" w:rsidRDefault="002F5591" w:rsidP="007C1306">
      <w:pPr>
        <w:pStyle w:val="FootnoteText"/>
        <w:rPr>
          <w:rFonts w:cstheme="minorHAnsi"/>
        </w:rPr>
      </w:pPr>
    </w:p>
  </w:footnote>
  <w:footnote w:id="36">
    <w:p w14:paraId="036F9DC9" w14:textId="4DFAB916" w:rsidR="002F5591" w:rsidRPr="00F16203" w:rsidRDefault="002F5591" w:rsidP="007C1306">
      <w:pPr>
        <w:pStyle w:val="Default"/>
        <w:rPr>
          <w:rFonts w:asciiTheme="minorHAnsi" w:hAnsiTheme="minorHAnsi" w:cstheme="minorHAnsi"/>
          <w:sz w:val="20"/>
          <w:szCs w:val="20"/>
        </w:rPr>
      </w:pPr>
      <w:r w:rsidRPr="00F16203">
        <w:rPr>
          <w:rStyle w:val="FootnoteReference"/>
          <w:rFonts w:asciiTheme="minorHAnsi" w:hAnsiTheme="minorHAnsi" w:cstheme="minorHAnsi"/>
          <w:sz w:val="20"/>
          <w:szCs w:val="20"/>
        </w:rPr>
        <w:footnoteRef/>
      </w:r>
      <w:r w:rsidRPr="00F16203">
        <w:rPr>
          <w:rFonts w:asciiTheme="minorHAnsi" w:hAnsiTheme="minorHAnsi" w:cstheme="minorHAnsi"/>
          <w:sz w:val="20"/>
          <w:szCs w:val="20"/>
        </w:rPr>
        <w:t xml:space="preserve"> Hillman, </w:t>
      </w:r>
      <w:r w:rsidRPr="00F16203">
        <w:rPr>
          <w:rFonts w:asciiTheme="minorHAnsi" w:hAnsiTheme="minorHAnsi" w:cstheme="minorHAnsi"/>
          <w:iCs/>
          <w:sz w:val="20"/>
          <w:szCs w:val="20"/>
        </w:rPr>
        <w:t>'Heaven</w:t>
      </w:r>
      <w:proofErr w:type="gramStart"/>
      <w:r w:rsidRPr="00F16203">
        <w:rPr>
          <w:rFonts w:asciiTheme="minorHAnsi" w:hAnsiTheme="minorHAnsi" w:cstheme="minorHAnsi"/>
          <w:iCs/>
          <w:sz w:val="20"/>
          <w:szCs w:val="20"/>
        </w:rPr>
        <w:t xml:space="preserve">’  </w:t>
      </w:r>
      <w:r w:rsidRPr="00F16203">
        <w:rPr>
          <w:rFonts w:asciiTheme="minorHAnsi" w:hAnsiTheme="minorHAnsi" w:cstheme="minorHAnsi"/>
          <w:sz w:val="20"/>
          <w:szCs w:val="20"/>
        </w:rPr>
        <w:t>Appendix</w:t>
      </w:r>
      <w:proofErr w:type="gramEnd"/>
      <w:r w:rsidRPr="00F16203">
        <w:rPr>
          <w:rFonts w:asciiTheme="minorHAnsi" w:hAnsiTheme="minorHAnsi" w:cstheme="minorHAnsi"/>
          <w:sz w:val="20"/>
          <w:szCs w:val="20"/>
        </w:rPr>
        <w:t>, p.1.</w:t>
      </w:r>
    </w:p>
  </w:footnote>
  <w:footnote w:id="37">
    <w:p w14:paraId="6C04D98B" w14:textId="7C49CCFD" w:rsidR="002F5591" w:rsidRPr="00F16203" w:rsidRDefault="002F5591" w:rsidP="009B565B">
      <w:pPr>
        <w:pStyle w:val="citation"/>
        <w:shd w:val="clear" w:color="auto" w:fill="FFFFFF"/>
        <w:spacing w:after="28" w:line="312" w:lineRule="atLeast"/>
        <w:rPr>
          <w:rFonts w:asciiTheme="minorHAnsi" w:hAnsiTheme="minorHAnsi" w:cstheme="minorHAnsi"/>
          <w:sz w:val="20"/>
          <w:szCs w:val="20"/>
        </w:rPr>
      </w:pPr>
      <w:r w:rsidRPr="00A8171A">
        <w:rPr>
          <w:rStyle w:val="FootnoteReference"/>
          <w:rFonts w:asciiTheme="minorHAnsi" w:hAnsiTheme="minorHAnsi" w:cstheme="minorHAnsi"/>
          <w:sz w:val="22"/>
          <w:szCs w:val="22"/>
        </w:rPr>
        <w:footnoteRef/>
      </w:r>
      <w:r w:rsidRPr="00F16203">
        <w:rPr>
          <w:rFonts w:asciiTheme="minorHAnsi" w:hAnsiTheme="minorHAnsi" w:cstheme="minorHAnsi"/>
          <w:sz w:val="20"/>
          <w:szCs w:val="20"/>
        </w:rPr>
        <w:t xml:space="preserve"> Hillman, ‘Heaven’, Appendix p.8;</w:t>
      </w:r>
      <w:r w:rsidR="009B565B" w:rsidRPr="00F16203">
        <w:rPr>
          <w:rFonts w:asciiTheme="minorHAnsi" w:hAnsiTheme="minorHAnsi" w:cstheme="minorHAnsi"/>
          <w:sz w:val="20"/>
          <w:szCs w:val="20"/>
        </w:rPr>
        <w:t xml:space="preserve"> </w:t>
      </w:r>
      <w:r w:rsidR="009B565B" w:rsidRPr="00F16203">
        <w:rPr>
          <w:rFonts w:asciiTheme="minorHAnsi" w:eastAsia="Times New Roman" w:hAnsiTheme="minorHAnsi" w:cstheme="minorHAnsi"/>
          <w:sz w:val="20"/>
          <w:szCs w:val="20"/>
          <w:lang w:eastAsia="en-CA"/>
        </w:rPr>
        <w:t xml:space="preserve">Richard, </w:t>
      </w:r>
      <w:proofErr w:type="spellStart"/>
      <w:r w:rsidR="009B565B" w:rsidRPr="00F16203">
        <w:rPr>
          <w:rFonts w:asciiTheme="minorHAnsi" w:eastAsia="Times New Roman" w:hAnsiTheme="minorHAnsi" w:cstheme="minorHAnsi"/>
          <w:sz w:val="20"/>
          <w:szCs w:val="20"/>
          <w:lang w:eastAsia="en-CA"/>
        </w:rPr>
        <w:t>Tarnas</w:t>
      </w:r>
      <w:proofErr w:type="spellEnd"/>
      <w:r w:rsidR="009B565B" w:rsidRPr="00F16203">
        <w:rPr>
          <w:rFonts w:asciiTheme="minorHAnsi" w:eastAsia="Times New Roman" w:hAnsiTheme="minorHAnsi" w:cstheme="minorHAnsi"/>
          <w:sz w:val="20"/>
          <w:szCs w:val="20"/>
          <w:lang w:eastAsia="en-CA"/>
        </w:rPr>
        <w:t xml:space="preserve"> </w:t>
      </w:r>
      <w:r w:rsidR="009B565B" w:rsidRPr="00F16203">
        <w:rPr>
          <w:rFonts w:asciiTheme="minorHAnsi" w:hAnsiTheme="minorHAnsi" w:cstheme="minorHAnsi"/>
          <w:sz w:val="20"/>
          <w:szCs w:val="20"/>
        </w:rPr>
        <w:t xml:space="preserve">‘An Introduction to Archetypal Astrology’, </w:t>
      </w:r>
      <w:hyperlink r:id="rId5" w:history="1">
        <w:r w:rsidR="009B565B" w:rsidRPr="00F16203">
          <w:rPr>
            <w:rStyle w:val="Hyperlink"/>
            <w:rFonts w:asciiTheme="minorHAnsi" w:hAnsiTheme="minorHAnsi" w:cstheme="minorHAnsi"/>
            <w:sz w:val="20"/>
            <w:szCs w:val="20"/>
          </w:rPr>
          <w:t>https://cosmosandpsyche.files.wordpress.com/2013/05/introductiontoastrology1.pdf</w:t>
        </w:r>
      </w:hyperlink>
      <w:r w:rsidR="009B565B" w:rsidRPr="00F16203">
        <w:rPr>
          <w:rFonts w:asciiTheme="minorHAnsi" w:hAnsiTheme="minorHAnsi" w:cstheme="minorHAnsi"/>
          <w:sz w:val="20"/>
          <w:szCs w:val="20"/>
        </w:rPr>
        <w:t>.</w:t>
      </w:r>
    </w:p>
  </w:footnote>
  <w:footnote w:id="38">
    <w:p w14:paraId="111AAC2D"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 Hillman, ‘Heaven’, p. 7</w:t>
      </w:r>
    </w:p>
  </w:footnote>
  <w:footnote w:id="39">
    <w:p w14:paraId="474BE56E"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 Jung, </w:t>
      </w:r>
      <w:r w:rsidRPr="00F16203">
        <w:rPr>
          <w:rFonts w:cstheme="minorHAnsi"/>
          <w:i/>
        </w:rPr>
        <w:t>Jung</w:t>
      </w:r>
      <w:r w:rsidRPr="00F16203">
        <w:rPr>
          <w:rFonts w:cstheme="minorHAnsi"/>
        </w:rPr>
        <w:t>, p. 84.</w:t>
      </w:r>
    </w:p>
  </w:footnote>
  <w:footnote w:id="40">
    <w:p w14:paraId="678323A1" w14:textId="4B50C5DD"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 </w:t>
      </w:r>
      <w:bookmarkStart w:id="3" w:name="_Hlk534812073"/>
      <w:proofErr w:type="spellStart"/>
      <w:r w:rsidRPr="00F16203">
        <w:rPr>
          <w:rFonts w:cstheme="minorHAnsi"/>
        </w:rPr>
        <w:t>Tarnas</w:t>
      </w:r>
      <w:proofErr w:type="spellEnd"/>
      <w:r w:rsidRPr="00F16203">
        <w:rPr>
          <w:rFonts w:cstheme="minorHAnsi"/>
        </w:rPr>
        <w:t>, ‘Archetypal’, p. 66</w:t>
      </w:r>
      <w:r w:rsidR="00A929BD" w:rsidRPr="00F16203">
        <w:rPr>
          <w:rFonts w:cstheme="minorHAnsi"/>
        </w:rPr>
        <w:t>.</w:t>
      </w:r>
      <w:bookmarkEnd w:id="3"/>
    </w:p>
  </w:footnote>
  <w:footnote w:id="41">
    <w:p w14:paraId="682BD4C4"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 </w:t>
      </w:r>
      <w:proofErr w:type="spellStart"/>
      <w:r w:rsidRPr="00F16203">
        <w:rPr>
          <w:rFonts w:cstheme="minorHAnsi"/>
        </w:rPr>
        <w:t>Drob</w:t>
      </w:r>
      <w:proofErr w:type="spellEnd"/>
      <w:r w:rsidRPr="00F16203">
        <w:rPr>
          <w:rFonts w:cstheme="minorHAnsi"/>
        </w:rPr>
        <w:t>, ‘Depth’.</w:t>
      </w:r>
    </w:p>
  </w:footnote>
  <w:footnote w:id="42">
    <w:p w14:paraId="748E4787" w14:textId="77777777" w:rsidR="002F5591" w:rsidRPr="00F16203" w:rsidRDefault="002F5591" w:rsidP="00777BB4">
      <w:pPr>
        <w:pStyle w:val="FootnoteText"/>
        <w:rPr>
          <w:rFonts w:cstheme="minorHAnsi"/>
        </w:rPr>
      </w:pPr>
      <w:r w:rsidRPr="00F16203">
        <w:rPr>
          <w:rStyle w:val="FootnoteReference"/>
          <w:rFonts w:cstheme="minorHAnsi"/>
        </w:rPr>
        <w:footnoteRef/>
      </w:r>
      <w:r w:rsidRPr="00F16203">
        <w:rPr>
          <w:rFonts w:cstheme="minorHAnsi"/>
        </w:rPr>
        <w:t xml:space="preserve"> Bostock, ‘Decoding Hillman’, p. 9.</w:t>
      </w:r>
    </w:p>
  </w:footnote>
  <w:footnote w:id="43">
    <w:p w14:paraId="2E662D45" w14:textId="74B29F22" w:rsidR="002F5591" w:rsidRDefault="002F5591" w:rsidP="00777BB4">
      <w:pPr>
        <w:pStyle w:val="citation"/>
        <w:shd w:val="clear" w:color="auto" w:fill="FFFFFF"/>
        <w:spacing w:after="28" w:line="312" w:lineRule="atLeast"/>
      </w:pPr>
      <w:r w:rsidRPr="00F16203">
        <w:rPr>
          <w:rStyle w:val="FootnoteReference"/>
          <w:rFonts w:asciiTheme="minorHAnsi" w:hAnsiTheme="minorHAnsi" w:cstheme="minorHAnsi"/>
          <w:sz w:val="20"/>
          <w:szCs w:val="20"/>
        </w:rPr>
        <w:footnoteRef/>
      </w:r>
      <w:r w:rsidRPr="00F16203">
        <w:rPr>
          <w:rFonts w:asciiTheme="minorHAnsi" w:hAnsiTheme="minorHAnsi" w:cstheme="minorHAnsi"/>
          <w:sz w:val="20"/>
          <w:szCs w:val="20"/>
        </w:rPr>
        <w:t xml:space="preserve"> </w:t>
      </w:r>
      <w:r w:rsidR="0040126C" w:rsidRPr="00F16203">
        <w:rPr>
          <w:rFonts w:asciiTheme="minorHAnsi" w:hAnsiTheme="minorHAnsi" w:cstheme="minorHAnsi"/>
          <w:sz w:val="20"/>
          <w:szCs w:val="20"/>
        </w:rPr>
        <w:t>James Hillman,</w:t>
      </w:r>
      <w:r w:rsidR="0040126C" w:rsidRPr="00F16203">
        <w:rPr>
          <w:rFonts w:asciiTheme="minorHAnsi" w:hAnsiTheme="minorHAnsi" w:cstheme="minorHAnsi"/>
          <w:i/>
          <w:sz w:val="20"/>
          <w:szCs w:val="20"/>
        </w:rPr>
        <w:t xml:space="preserve"> the thought of the heart and the soul of the world</w:t>
      </w:r>
      <w:r w:rsidR="0040126C" w:rsidRPr="00F16203">
        <w:rPr>
          <w:rFonts w:asciiTheme="minorHAnsi" w:hAnsiTheme="minorHAnsi" w:cstheme="minorHAnsi"/>
          <w:sz w:val="20"/>
          <w:szCs w:val="20"/>
        </w:rPr>
        <w:t xml:space="preserve"> (</w:t>
      </w:r>
      <w:r w:rsidR="0040126C" w:rsidRPr="00F16203">
        <w:rPr>
          <w:rFonts w:asciiTheme="minorHAnsi" w:eastAsia="Times New Roman" w:hAnsiTheme="minorHAnsi" w:cstheme="minorHAnsi"/>
          <w:sz w:val="20"/>
          <w:szCs w:val="20"/>
          <w:lang w:eastAsia="en-CA"/>
        </w:rPr>
        <w:t xml:space="preserve">Putnam, Conn: Spring Publications, 2014) p. 155, in </w:t>
      </w:r>
      <w:proofErr w:type="spellStart"/>
      <w:r w:rsidR="0040126C" w:rsidRPr="00F16203">
        <w:rPr>
          <w:rFonts w:asciiTheme="minorHAnsi" w:eastAsia="Times New Roman" w:hAnsiTheme="minorHAnsi" w:cstheme="minorHAnsi"/>
          <w:sz w:val="20"/>
          <w:szCs w:val="20"/>
          <w:lang w:eastAsia="en-CA"/>
        </w:rPr>
        <w:t>Tacey</w:t>
      </w:r>
      <w:proofErr w:type="spellEnd"/>
      <w:r w:rsidR="0040126C" w:rsidRPr="00F16203">
        <w:rPr>
          <w:rFonts w:asciiTheme="minorHAnsi" w:eastAsia="Times New Roman" w:hAnsiTheme="minorHAnsi" w:cstheme="minorHAnsi"/>
          <w:sz w:val="20"/>
          <w:szCs w:val="20"/>
          <w:lang w:eastAsia="en-CA"/>
        </w:rPr>
        <w:t xml:space="preserve">, ‘Hillman’, p. 477; </w:t>
      </w:r>
      <w:r w:rsidRPr="00F16203">
        <w:rPr>
          <w:rFonts w:asciiTheme="minorHAnsi" w:hAnsiTheme="minorHAnsi" w:cstheme="minorHAnsi"/>
          <w:sz w:val="20"/>
          <w:szCs w:val="20"/>
        </w:rPr>
        <w:t xml:space="preserve">David </w:t>
      </w:r>
      <w:proofErr w:type="spellStart"/>
      <w:r w:rsidRPr="00F16203">
        <w:rPr>
          <w:rFonts w:asciiTheme="minorHAnsi" w:hAnsiTheme="minorHAnsi" w:cstheme="minorHAnsi"/>
          <w:sz w:val="20"/>
          <w:szCs w:val="20"/>
        </w:rPr>
        <w:t>Tacey</w:t>
      </w:r>
      <w:proofErr w:type="spellEnd"/>
      <w:r w:rsidRPr="00F16203">
        <w:rPr>
          <w:rFonts w:asciiTheme="minorHAnsi" w:hAnsiTheme="minorHAnsi" w:cstheme="minorHAnsi"/>
          <w:sz w:val="20"/>
          <w:szCs w:val="20"/>
        </w:rPr>
        <w:t>, ‘James Hillman: The unmaking of a psychologist, Part one: his legacy’</w:t>
      </w:r>
      <w:r w:rsidRPr="00F16203">
        <w:rPr>
          <w:rFonts w:asciiTheme="minorHAnsi" w:hAnsiTheme="minorHAnsi" w:cstheme="minorHAnsi"/>
          <w:i/>
          <w:sz w:val="20"/>
          <w:szCs w:val="20"/>
        </w:rPr>
        <w:t>, Journal of Analytical Psychology</w:t>
      </w:r>
      <w:r w:rsidRPr="00F16203">
        <w:rPr>
          <w:rFonts w:asciiTheme="minorHAnsi" w:hAnsiTheme="minorHAnsi" w:cstheme="minorHAnsi"/>
          <w:sz w:val="20"/>
          <w:szCs w:val="20"/>
        </w:rPr>
        <w:t>, 2014, 59, p. 476.</w:t>
      </w:r>
    </w:p>
  </w:footnote>
  <w:footnote w:id="44">
    <w:p w14:paraId="20E3833D" w14:textId="77777777" w:rsidR="002F5591" w:rsidRPr="00F16203" w:rsidRDefault="002F5591" w:rsidP="00777BB4">
      <w:pPr>
        <w:pStyle w:val="FootnoteText"/>
      </w:pPr>
      <w:r w:rsidRPr="00F16203">
        <w:rPr>
          <w:rStyle w:val="FootnoteReference"/>
        </w:rPr>
        <w:footnoteRef/>
      </w:r>
      <w:r w:rsidRPr="00F16203">
        <w:t>Bostock, ‘Decoding’, p. 8.</w:t>
      </w:r>
    </w:p>
    <w:p w14:paraId="532E8676" w14:textId="77777777" w:rsidR="002F5591" w:rsidRPr="00F16203" w:rsidRDefault="002F5591" w:rsidP="00777BB4">
      <w:pPr>
        <w:pStyle w:val="Footnote"/>
      </w:pPr>
    </w:p>
  </w:footnote>
  <w:footnote w:id="45">
    <w:p w14:paraId="5CC3D976" w14:textId="30B72EDD" w:rsidR="00B73791" w:rsidRPr="00F16203" w:rsidRDefault="00B73791">
      <w:pPr>
        <w:pStyle w:val="FootnoteText"/>
      </w:pPr>
      <w:r w:rsidRPr="00F16203">
        <w:rPr>
          <w:rStyle w:val="FootnoteReference"/>
        </w:rPr>
        <w:footnoteRef/>
      </w:r>
      <w:r w:rsidRPr="00F16203">
        <w:t xml:space="preserve"> Hillman, </w:t>
      </w:r>
      <w:r w:rsidRPr="00F16203">
        <w:rPr>
          <w:i/>
        </w:rPr>
        <w:t>We’ve Had 100 Years</w:t>
      </w:r>
      <w:r w:rsidRPr="00F16203">
        <w:t>, p. 9.</w:t>
      </w:r>
    </w:p>
  </w:footnote>
  <w:footnote w:id="46">
    <w:p w14:paraId="45FB73FA" w14:textId="27EDA360" w:rsidR="00155B6D" w:rsidRPr="00F16203" w:rsidRDefault="00155B6D">
      <w:pPr>
        <w:pStyle w:val="FootnoteText"/>
      </w:pPr>
      <w:r w:rsidRPr="00F16203">
        <w:rPr>
          <w:rStyle w:val="FootnoteReference"/>
        </w:rPr>
        <w:footnoteRef/>
      </w:r>
      <w:r w:rsidRPr="00F16203">
        <w:t xml:space="preserve"> </w:t>
      </w:r>
      <w:proofErr w:type="spellStart"/>
      <w:r w:rsidRPr="00F16203">
        <w:t>Tarnas</w:t>
      </w:r>
      <w:proofErr w:type="spellEnd"/>
      <w:r w:rsidRPr="00F16203">
        <w:t xml:space="preserve">, </w:t>
      </w:r>
      <w:r w:rsidR="004D3C25" w:rsidRPr="00F16203">
        <w:t>‘</w:t>
      </w:r>
      <w:r w:rsidRPr="00F16203">
        <w:t>Is the Modern Psyche?</w:t>
      </w:r>
      <w:r w:rsidR="004D3C25" w:rsidRPr="00F16203">
        <w:t>’</w:t>
      </w:r>
      <w:r w:rsidRPr="00F16203">
        <w:t>, pp. 5-7.</w:t>
      </w:r>
    </w:p>
  </w:footnote>
  <w:footnote w:id="47">
    <w:p w14:paraId="6AFFA11F" w14:textId="7F04EECE" w:rsidR="004D3C25" w:rsidRPr="00F16203" w:rsidRDefault="004D3C25">
      <w:pPr>
        <w:pStyle w:val="FootnoteText"/>
      </w:pPr>
      <w:r w:rsidRPr="00F16203">
        <w:rPr>
          <w:rStyle w:val="FootnoteReference"/>
        </w:rPr>
        <w:footnoteRef/>
      </w:r>
      <w:r w:rsidRPr="00F16203">
        <w:t xml:space="preserve"> </w:t>
      </w:r>
      <w:proofErr w:type="spellStart"/>
      <w:r w:rsidRPr="00F16203">
        <w:t>Tarnas</w:t>
      </w:r>
      <w:proofErr w:type="spellEnd"/>
      <w:r w:rsidRPr="00F16203">
        <w:t>, ‘Archetypal Psychology’, p. 69.</w:t>
      </w:r>
    </w:p>
  </w:footnote>
  <w:footnote w:id="48">
    <w:p w14:paraId="1D2F5C0D" w14:textId="30D5AE8B" w:rsidR="00F16203" w:rsidRPr="00F16203" w:rsidRDefault="00F16203">
      <w:pPr>
        <w:pStyle w:val="FootnoteText"/>
      </w:pPr>
      <w:r w:rsidRPr="00F16203">
        <w:rPr>
          <w:rStyle w:val="FootnoteReference"/>
        </w:rPr>
        <w:footnoteRef/>
      </w:r>
      <w:r w:rsidRPr="00F16203">
        <w:t xml:space="preserve"> </w:t>
      </w:r>
      <w:proofErr w:type="spellStart"/>
      <w:r w:rsidRPr="00F16203">
        <w:t>Tacey</w:t>
      </w:r>
      <w:proofErr w:type="spellEnd"/>
      <w:r w:rsidRPr="00F16203">
        <w:t>, ‘James Hillman’, p.480.</w:t>
      </w:r>
    </w:p>
  </w:footnote>
  <w:footnote w:id="49">
    <w:p w14:paraId="135B2CB4" w14:textId="262019F8" w:rsidR="00C974B5" w:rsidRDefault="00C974B5">
      <w:pPr>
        <w:pStyle w:val="FootnoteText"/>
      </w:pPr>
      <w:r w:rsidRPr="00F16203">
        <w:rPr>
          <w:rStyle w:val="FootnoteReference"/>
        </w:rPr>
        <w:footnoteRef/>
      </w:r>
      <w:r w:rsidRPr="00F16203">
        <w:t xml:space="preserve"> </w:t>
      </w:r>
      <w:proofErr w:type="spellStart"/>
      <w:r w:rsidRPr="00F16203">
        <w:t>Tarnas</w:t>
      </w:r>
      <w:proofErr w:type="spellEnd"/>
      <w:r w:rsidRPr="00F16203">
        <w:t>, ‘Is the Modern Psyche?’, p.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EndPr/>
    <w:sdtContent>
      <w:p w14:paraId="3CD3E543" w14:textId="77777777" w:rsidR="002F5591" w:rsidRDefault="002F5591">
        <w:pPr>
          <w:pStyle w:val="Header"/>
          <w:rPr>
            <w:rFonts w:ascii="Arial" w:hAnsi="Arial" w:cs="Arial"/>
          </w:rPr>
        </w:pPr>
        <w:r>
          <w:t xml:space="preserve">Anne Louise Day-Jones, </w:t>
        </w:r>
        <w:r w:rsidRPr="00126E09">
          <w:rPr>
            <w:rFonts w:ascii="Arial" w:hAnsi="Arial" w:cs="Arial"/>
          </w:rPr>
          <w:t>1704596</w:t>
        </w:r>
        <w:r>
          <w:rPr>
            <w:rFonts w:ascii="Arial" w:hAnsi="Arial" w:cs="Arial"/>
          </w:rPr>
          <w:t xml:space="preserve">, </w:t>
        </w:r>
      </w:p>
      <w:p w14:paraId="6CA37447" w14:textId="3FF1DDB9" w:rsidR="002F5591" w:rsidRDefault="002F5591">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w:t>
        </w:r>
        <w:r>
          <w:rPr>
            <w:b/>
            <w:bCs/>
            <w:sz w:val="24"/>
            <w:szCs w:val="24"/>
          </w:rPr>
          <w:fldChar w:fldCharType="end"/>
        </w:r>
      </w:p>
    </w:sdtContent>
  </w:sdt>
  <w:p w14:paraId="77CECF31" w14:textId="77777777" w:rsidR="002F5591" w:rsidRDefault="002F55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6BA7"/>
    <w:multiLevelType w:val="multilevel"/>
    <w:tmpl w:val="73529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711FE"/>
    <w:multiLevelType w:val="multilevel"/>
    <w:tmpl w:val="D938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C5627"/>
    <w:multiLevelType w:val="multilevel"/>
    <w:tmpl w:val="D072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80B22"/>
    <w:multiLevelType w:val="multilevel"/>
    <w:tmpl w:val="89B0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05B92"/>
    <w:multiLevelType w:val="multilevel"/>
    <w:tmpl w:val="991A01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D368BE"/>
    <w:multiLevelType w:val="multilevel"/>
    <w:tmpl w:val="FE30FC2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CA6811"/>
    <w:multiLevelType w:val="multilevel"/>
    <w:tmpl w:val="43F0C6A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E96B82"/>
    <w:multiLevelType w:val="multilevel"/>
    <w:tmpl w:val="68C6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9E2A3A"/>
    <w:multiLevelType w:val="multilevel"/>
    <w:tmpl w:val="5192BF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731BFE"/>
    <w:multiLevelType w:val="multilevel"/>
    <w:tmpl w:val="0D04AB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2F433F"/>
    <w:multiLevelType w:val="multilevel"/>
    <w:tmpl w:val="277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695130"/>
    <w:multiLevelType w:val="multilevel"/>
    <w:tmpl w:val="C156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9451AF"/>
    <w:multiLevelType w:val="multilevel"/>
    <w:tmpl w:val="EFCE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60475D"/>
    <w:multiLevelType w:val="multilevel"/>
    <w:tmpl w:val="D6D660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886C1D"/>
    <w:multiLevelType w:val="multilevel"/>
    <w:tmpl w:val="E62A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EC5AF9"/>
    <w:multiLevelType w:val="multilevel"/>
    <w:tmpl w:val="7F16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477C51"/>
    <w:multiLevelType w:val="multilevel"/>
    <w:tmpl w:val="14E4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AF7A53"/>
    <w:multiLevelType w:val="multilevel"/>
    <w:tmpl w:val="085889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5264AF"/>
    <w:multiLevelType w:val="multilevel"/>
    <w:tmpl w:val="C62E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F8472A"/>
    <w:multiLevelType w:val="multilevel"/>
    <w:tmpl w:val="BDB8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19224F"/>
    <w:multiLevelType w:val="multilevel"/>
    <w:tmpl w:val="C88E6D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974C0A"/>
    <w:multiLevelType w:val="multilevel"/>
    <w:tmpl w:val="B2C4AC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0F04CA"/>
    <w:multiLevelType w:val="multilevel"/>
    <w:tmpl w:val="DA1C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392390"/>
    <w:multiLevelType w:val="multilevel"/>
    <w:tmpl w:val="127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5168D9"/>
    <w:multiLevelType w:val="multilevel"/>
    <w:tmpl w:val="2516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53396D"/>
    <w:multiLevelType w:val="multilevel"/>
    <w:tmpl w:val="B8B0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294F24"/>
    <w:multiLevelType w:val="multilevel"/>
    <w:tmpl w:val="C0E80C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3E3E80"/>
    <w:multiLevelType w:val="multilevel"/>
    <w:tmpl w:val="FBBC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0703CF"/>
    <w:multiLevelType w:val="multilevel"/>
    <w:tmpl w:val="AC8E4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CD60D1"/>
    <w:multiLevelType w:val="multilevel"/>
    <w:tmpl w:val="1D42F75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2E3679"/>
    <w:multiLevelType w:val="multilevel"/>
    <w:tmpl w:val="21AA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D87C4D"/>
    <w:multiLevelType w:val="multilevel"/>
    <w:tmpl w:val="B290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E4493E"/>
    <w:multiLevelType w:val="multilevel"/>
    <w:tmpl w:val="1634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E76603"/>
    <w:multiLevelType w:val="multilevel"/>
    <w:tmpl w:val="85AEE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706033"/>
    <w:multiLevelType w:val="multilevel"/>
    <w:tmpl w:val="A9FA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5C56F4"/>
    <w:multiLevelType w:val="multilevel"/>
    <w:tmpl w:val="4A46E4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
  </w:num>
  <w:num w:numId="3">
    <w:abstractNumId w:val="30"/>
  </w:num>
  <w:num w:numId="4">
    <w:abstractNumId w:val="36"/>
  </w:num>
  <w:num w:numId="5">
    <w:abstractNumId w:val="32"/>
  </w:num>
  <w:num w:numId="6">
    <w:abstractNumId w:val="8"/>
    <w:lvlOverride w:ilvl="0">
      <w:lvl w:ilvl="0">
        <w:numFmt w:val="decimal"/>
        <w:lvlText w:val="%1."/>
        <w:lvlJc w:val="left"/>
      </w:lvl>
    </w:lvlOverride>
  </w:num>
  <w:num w:numId="7">
    <w:abstractNumId w:val="33"/>
  </w:num>
  <w:num w:numId="8">
    <w:abstractNumId w:val="0"/>
    <w:lvlOverride w:ilvl="0">
      <w:lvl w:ilvl="0">
        <w:numFmt w:val="decimal"/>
        <w:lvlText w:val="%1."/>
        <w:lvlJc w:val="left"/>
      </w:lvl>
    </w:lvlOverride>
  </w:num>
  <w:num w:numId="9">
    <w:abstractNumId w:val="20"/>
  </w:num>
  <w:num w:numId="10">
    <w:abstractNumId w:val="22"/>
    <w:lvlOverride w:ilvl="0">
      <w:lvl w:ilvl="0">
        <w:numFmt w:val="decimal"/>
        <w:lvlText w:val="%1."/>
        <w:lvlJc w:val="left"/>
      </w:lvl>
    </w:lvlOverride>
  </w:num>
  <w:num w:numId="11">
    <w:abstractNumId w:val="21"/>
  </w:num>
  <w:num w:numId="12">
    <w:abstractNumId w:val="3"/>
  </w:num>
  <w:num w:numId="13">
    <w:abstractNumId w:val="17"/>
    <w:lvlOverride w:ilvl="0">
      <w:lvl w:ilvl="0">
        <w:numFmt w:val="decimal"/>
        <w:lvlText w:val="%1."/>
        <w:lvlJc w:val="left"/>
      </w:lvl>
    </w:lvlOverride>
  </w:num>
  <w:num w:numId="14">
    <w:abstractNumId w:val="28"/>
    <w:lvlOverride w:ilvl="0">
      <w:lvl w:ilvl="0">
        <w:numFmt w:val="decimal"/>
        <w:lvlText w:val="%1."/>
        <w:lvlJc w:val="left"/>
      </w:lvl>
    </w:lvlOverride>
  </w:num>
  <w:num w:numId="15">
    <w:abstractNumId w:val="12"/>
  </w:num>
  <w:num w:numId="16">
    <w:abstractNumId w:val="37"/>
    <w:lvlOverride w:ilvl="0">
      <w:lvl w:ilvl="0">
        <w:numFmt w:val="decimal"/>
        <w:lvlText w:val="%1."/>
        <w:lvlJc w:val="left"/>
      </w:lvl>
    </w:lvlOverride>
  </w:num>
  <w:num w:numId="17">
    <w:abstractNumId w:val="2"/>
  </w:num>
  <w:num w:numId="18">
    <w:abstractNumId w:val="18"/>
  </w:num>
  <w:num w:numId="19">
    <w:abstractNumId w:val="15"/>
    <w:lvlOverride w:ilvl="0">
      <w:lvl w:ilvl="0">
        <w:numFmt w:val="decimal"/>
        <w:lvlText w:val="%1."/>
        <w:lvlJc w:val="left"/>
      </w:lvl>
    </w:lvlOverride>
  </w:num>
  <w:num w:numId="20">
    <w:abstractNumId w:val="25"/>
  </w:num>
  <w:num w:numId="21">
    <w:abstractNumId w:val="23"/>
    <w:lvlOverride w:ilvl="0">
      <w:lvl w:ilvl="0">
        <w:numFmt w:val="decimal"/>
        <w:lvlText w:val="%1."/>
        <w:lvlJc w:val="left"/>
      </w:lvl>
    </w:lvlOverride>
  </w:num>
  <w:num w:numId="22">
    <w:abstractNumId w:val="11"/>
  </w:num>
  <w:num w:numId="23">
    <w:abstractNumId w:val="4"/>
    <w:lvlOverride w:ilvl="0">
      <w:lvl w:ilvl="0">
        <w:numFmt w:val="decimal"/>
        <w:lvlText w:val="%1."/>
        <w:lvlJc w:val="left"/>
      </w:lvl>
    </w:lvlOverride>
  </w:num>
  <w:num w:numId="24">
    <w:abstractNumId w:val="24"/>
  </w:num>
  <w:num w:numId="25">
    <w:abstractNumId w:val="13"/>
  </w:num>
  <w:num w:numId="26">
    <w:abstractNumId w:val="5"/>
    <w:lvlOverride w:ilvl="0">
      <w:lvl w:ilvl="0">
        <w:numFmt w:val="decimal"/>
        <w:lvlText w:val="%1."/>
        <w:lvlJc w:val="left"/>
      </w:lvl>
    </w:lvlOverride>
  </w:num>
  <w:num w:numId="27">
    <w:abstractNumId w:val="27"/>
  </w:num>
  <w:num w:numId="28">
    <w:abstractNumId w:val="6"/>
    <w:lvlOverride w:ilvl="0">
      <w:lvl w:ilvl="0">
        <w:numFmt w:val="decimal"/>
        <w:lvlText w:val="%1."/>
        <w:lvlJc w:val="left"/>
      </w:lvl>
    </w:lvlOverride>
  </w:num>
  <w:num w:numId="29">
    <w:abstractNumId w:val="7"/>
  </w:num>
  <w:num w:numId="30">
    <w:abstractNumId w:val="10"/>
    <w:lvlOverride w:ilvl="0">
      <w:lvl w:ilvl="0">
        <w:numFmt w:val="decimal"/>
        <w:lvlText w:val="%1."/>
        <w:lvlJc w:val="left"/>
      </w:lvl>
    </w:lvlOverride>
  </w:num>
  <w:num w:numId="31">
    <w:abstractNumId w:val="34"/>
  </w:num>
  <w:num w:numId="32">
    <w:abstractNumId w:val="19"/>
    <w:lvlOverride w:ilvl="0">
      <w:lvl w:ilvl="0">
        <w:numFmt w:val="decimal"/>
        <w:lvlText w:val="%1."/>
        <w:lvlJc w:val="left"/>
      </w:lvl>
    </w:lvlOverride>
  </w:num>
  <w:num w:numId="33">
    <w:abstractNumId w:val="29"/>
  </w:num>
  <w:num w:numId="34">
    <w:abstractNumId w:val="31"/>
    <w:lvlOverride w:ilvl="0">
      <w:lvl w:ilvl="0">
        <w:numFmt w:val="decimal"/>
        <w:lvlText w:val="%1."/>
        <w:lvlJc w:val="left"/>
      </w:lvl>
    </w:lvlOverride>
  </w:num>
  <w:num w:numId="35">
    <w:abstractNumId w:val="26"/>
  </w:num>
  <w:num w:numId="36">
    <w:abstractNumId w:val="35"/>
  </w:num>
  <w:num w:numId="37">
    <w:abstractNumId w:val="14"/>
  </w:num>
  <w:num w:numId="38">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411"/>
    <w:rsid w:val="0001114C"/>
    <w:rsid w:val="000127E9"/>
    <w:rsid w:val="00014B43"/>
    <w:rsid w:val="00017D64"/>
    <w:rsid w:val="000215E9"/>
    <w:rsid w:val="0002447E"/>
    <w:rsid w:val="00026A3A"/>
    <w:rsid w:val="00035E66"/>
    <w:rsid w:val="00036190"/>
    <w:rsid w:val="00065254"/>
    <w:rsid w:val="00071B09"/>
    <w:rsid w:val="00080278"/>
    <w:rsid w:val="000828CD"/>
    <w:rsid w:val="00084E7C"/>
    <w:rsid w:val="00097033"/>
    <w:rsid w:val="000A09A3"/>
    <w:rsid w:val="000A42B4"/>
    <w:rsid w:val="000B3822"/>
    <w:rsid w:val="000B4E7E"/>
    <w:rsid w:val="000C0EDE"/>
    <w:rsid w:val="000C25B7"/>
    <w:rsid w:val="000C6838"/>
    <w:rsid w:val="000D351F"/>
    <w:rsid w:val="000D59B4"/>
    <w:rsid w:val="000E0B44"/>
    <w:rsid w:val="000E1172"/>
    <w:rsid w:val="000E1320"/>
    <w:rsid w:val="000E769D"/>
    <w:rsid w:val="000F32C1"/>
    <w:rsid w:val="000F3B2E"/>
    <w:rsid w:val="00104945"/>
    <w:rsid w:val="00105A9B"/>
    <w:rsid w:val="00106053"/>
    <w:rsid w:val="00111C40"/>
    <w:rsid w:val="00130EEF"/>
    <w:rsid w:val="00130EF4"/>
    <w:rsid w:val="00144B55"/>
    <w:rsid w:val="00146CC4"/>
    <w:rsid w:val="00155B6D"/>
    <w:rsid w:val="00155B75"/>
    <w:rsid w:val="00156EDA"/>
    <w:rsid w:val="00166359"/>
    <w:rsid w:val="00170D86"/>
    <w:rsid w:val="001774C6"/>
    <w:rsid w:val="00180488"/>
    <w:rsid w:val="001805A8"/>
    <w:rsid w:val="001812B6"/>
    <w:rsid w:val="001853BD"/>
    <w:rsid w:val="00186D2D"/>
    <w:rsid w:val="00186FD8"/>
    <w:rsid w:val="001921D9"/>
    <w:rsid w:val="001A2416"/>
    <w:rsid w:val="001A61DD"/>
    <w:rsid w:val="001A6B2B"/>
    <w:rsid w:val="001B47D8"/>
    <w:rsid w:val="001C347B"/>
    <w:rsid w:val="001C5AC4"/>
    <w:rsid w:val="001D2B8B"/>
    <w:rsid w:val="001F1421"/>
    <w:rsid w:val="001F251F"/>
    <w:rsid w:val="001F3004"/>
    <w:rsid w:val="001F303A"/>
    <w:rsid w:val="001F3857"/>
    <w:rsid w:val="001F61F0"/>
    <w:rsid w:val="00200A66"/>
    <w:rsid w:val="0020618E"/>
    <w:rsid w:val="00221042"/>
    <w:rsid w:val="00224268"/>
    <w:rsid w:val="0023084A"/>
    <w:rsid w:val="00232548"/>
    <w:rsid w:val="00232E5B"/>
    <w:rsid w:val="00233250"/>
    <w:rsid w:val="00237E9B"/>
    <w:rsid w:val="00240490"/>
    <w:rsid w:val="00245BA9"/>
    <w:rsid w:val="00266053"/>
    <w:rsid w:val="00271D2C"/>
    <w:rsid w:val="0027304C"/>
    <w:rsid w:val="00277B1B"/>
    <w:rsid w:val="00280F6C"/>
    <w:rsid w:val="00285239"/>
    <w:rsid w:val="00293389"/>
    <w:rsid w:val="00294A2B"/>
    <w:rsid w:val="002B1491"/>
    <w:rsid w:val="002B5411"/>
    <w:rsid w:val="002B735B"/>
    <w:rsid w:val="002B7DF4"/>
    <w:rsid w:val="002C0A35"/>
    <w:rsid w:val="002C16B2"/>
    <w:rsid w:val="002C28DC"/>
    <w:rsid w:val="002C3C55"/>
    <w:rsid w:val="002C41D1"/>
    <w:rsid w:val="002C787D"/>
    <w:rsid w:val="002D3B88"/>
    <w:rsid w:val="002D613B"/>
    <w:rsid w:val="002E1F8F"/>
    <w:rsid w:val="002F5591"/>
    <w:rsid w:val="00304175"/>
    <w:rsid w:val="00313D37"/>
    <w:rsid w:val="00317C71"/>
    <w:rsid w:val="00321494"/>
    <w:rsid w:val="003219A3"/>
    <w:rsid w:val="00324066"/>
    <w:rsid w:val="00325B85"/>
    <w:rsid w:val="003315CA"/>
    <w:rsid w:val="003358FB"/>
    <w:rsid w:val="00335B70"/>
    <w:rsid w:val="003413BD"/>
    <w:rsid w:val="00346D72"/>
    <w:rsid w:val="00365B48"/>
    <w:rsid w:val="00370C26"/>
    <w:rsid w:val="00372365"/>
    <w:rsid w:val="00373B6E"/>
    <w:rsid w:val="00395FA6"/>
    <w:rsid w:val="003A6740"/>
    <w:rsid w:val="003B0025"/>
    <w:rsid w:val="003B66A8"/>
    <w:rsid w:val="003E4A54"/>
    <w:rsid w:val="003E5E4E"/>
    <w:rsid w:val="0040126C"/>
    <w:rsid w:val="00410BAE"/>
    <w:rsid w:val="00411BC9"/>
    <w:rsid w:val="00415F82"/>
    <w:rsid w:val="004235D6"/>
    <w:rsid w:val="00431A96"/>
    <w:rsid w:val="004476F4"/>
    <w:rsid w:val="004558D4"/>
    <w:rsid w:val="00456B61"/>
    <w:rsid w:val="00462D5D"/>
    <w:rsid w:val="0047322E"/>
    <w:rsid w:val="004A0738"/>
    <w:rsid w:val="004C5F6C"/>
    <w:rsid w:val="004C6947"/>
    <w:rsid w:val="004C6C40"/>
    <w:rsid w:val="004D178E"/>
    <w:rsid w:val="004D2A6D"/>
    <w:rsid w:val="004D3C25"/>
    <w:rsid w:val="004D4572"/>
    <w:rsid w:val="004D6BF5"/>
    <w:rsid w:val="004D73FB"/>
    <w:rsid w:val="004E533B"/>
    <w:rsid w:val="004E541A"/>
    <w:rsid w:val="004E7303"/>
    <w:rsid w:val="004F4DD1"/>
    <w:rsid w:val="00503E0F"/>
    <w:rsid w:val="00506253"/>
    <w:rsid w:val="005119C7"/>
    <w:rsid w:val="00511B8F"/>
    <w:rsid w:val="005125E5"/>
    <w:rsid w:val="00513A82"/>
    <w:rsid w:val="00517EFB"/>
    <w:rsid w:val="0052115E"/>
    <w:rsid w:val="00521E83"/>
    <w:rsid w:val="00535EEF"/>
    <w:rsid w:val="00553D71"/>
    <w:rsid w:val="005625BB"/>
    <w:rsid w:val="00570ADE"/>
    <w:rsid w:val="005745C0"/>
    <w:rsid w:val="0057544B"/>
    <w:rsid w:val="005830A8"/>
    <w:rsid w:val="0058405F"/>
    <w:rsid w:val="005968B9"/>
    <w:rsid w:val="005A3DA7"/>
    <w:rsid w:val="005A5B96"/>
    <w:rsid w:val="005B4997"/>
    <w:rsid w:val="005E6C05"/>
    <w:rsid w:val="005F3F04"/>
    <w:rsid w:val="00601D12"/>
    <w:rsid w:val="006036EF"/>
    <w:rsid w:val="00604A7B"/>
    <w:rsid w:val="00610FB7"/>
    <w:rsid w:val="00613B9C"/>
    <w:rsid w:val="006155D2"/>
    <w:rsid w:val="006241A3"/>
    <w:rsid w:val="00632ED8"/>
    <w:rsid w:val="00642759"/>
    <w:rsid w:val="00661115"/>
    <w:rsid w:val="00662BFB"/>
    <w:rsid w:val="00662F59"/>
    <w:rsid w:val="006721EC"/>
    <w:rsid w:val="006754E4"/>
    <w:rsid w:val="006829E8"/>
    <w:rsid w:val="00685E23"/>
    <w:rsid w:val="006924CB"/>
    <w:rsid w:val="00694664"/>
    <w:rsid w:val="00696A10"/>
    <w:rsid w:val="006B1D10"/>
    <w:rsid w:val="006C3EF6"/>
    <w:rsid w:val="006D355B"/>
    <w:rsid w:val="006D3F06"/>
    <w:rsid w:val="006E170A"/>
    <w:rsid w:val="006E1BF7"/>
    <w:rsid w:val="006E556A"/>
    <w:rsid w:val="006E585D"/>
    <w:rsid w:val="006E5CE0"/>
    <w:rsid w:val="006E6E9E"/>
    <w:rsid w:val="006F1E23"/>
    <w:rsid w:val="006F2DED"/>
    <w:rsid w:val="006F58DF"/>
    <w:rsid w:val="006F61C2"/>
    <w:rsid w:val="007026F6"/>
    <w:rsid w:val="0070417B"/>
    <w:rsid w:val="00713D7D"/>
    <w:rsid w:val="007206B4"/>
    <w:rsid w:val="00721696"/>
    <w:rsid w:val="00723F85"/>
    <w:rsid w:val="00724477"/>
    <w:rsid w:val="0074505C"/>
    <w:rsid w:val="00745CF8"/>
    <w:rsid w:val="00746081"/>
    <w:rsid w:val="007460C7"/>
    <w:rsid w:val="00751C10"/>
    <w:rsid w:val="0076083F"/>
    <w:rsid w:val="00760F9C"/>
    <w:rsid w:val="00761F66"/>
    <w:rsid w:val="00770A00"/>
    <w:rsid w:val="00771C37"/>
    <w:rsid w:val="0077331C"/>
    <w:rsid w:val="00777BB4"/>
    <w:rsid w:val="0078486D"/>
    <w:rsid w:val="00791E61"/>
    <w:rsid w:val="007A7F30"/>
    <w:rsid w:val="007B2B4F"/>
    <w:rsid w:val="007B7646"/>
    <w:rsid w:val="007B7A74"/>
    <w:rsid w:val="007C0C45"/>
    <w:rsid w:val="007C1306"/>
    <w:rsid w:val="007C54B3"/>
    <w:rsid w:val="007D0211"/>
    <w:rsid w:val="007D07A9"/>
    <w:rsid w:val="007E080E"/>
    <w:rsid w:val="007E50AE"/>
    <w:rsid w:val="007E51A2"/>
    <w:rsid w:val="007F5AFB"/>
    <w:rsid w:val="0080394C"/>
    <w:rsid w:val="00805029"/>
    <w:rsid w:val="00806A4D"/>
    <w:rsid w:val="00807BCC"/>
    <w:rsid w:val="00820AF9"/>
    <w:rsid w:val="0082280F"/>
    <w:rsid w:val="0082759B"/>
    <w:rsid w:val="00832B3D"/>
    <w:rsid w:val="0083455F"/>
    <w:rsid w:val="00834E46"/>
    <w:rsid w:val="00841248"/>
    <w:rsid w:val="00841582"/>
    <w:rsid w:val="00855867"/>
    <w:rsid w:val="00856FF9"/>
    <w:rsid w:val="0085753B"/>
    <w:rsid w:val="00860A8E"/>
    <w:rsid w:val="00861ACD"/>
    <w:rsid w:val="00863173"/>
    <w:rsid w:val="008641CD"/>
    <w:rsid w:val="008656C0"/>
    <w:rsid w:val="008731AB"/>
    <w:rsid w:val="00877526"/>
    <w:rsid w:val="0088112B"/>
    <w:rsid w:val="008A1824"/>
    <w:rsid w:val="008A2291"/>
    <w:rsid w:val="008B6715"/>
    <w:rsid w:val="008C2C5E"/>
    <w:rsid w:val="008C6A1B"/>
    <w:rsid w:val="008D06BE"/>
    <w:rsid w:val="008D4715"/>
    <w:rsid w:val="008D4EFB"/>
    <w:rsid w:val="008E3334"/>
    <w:rsid w:val="008E6BDF"/>
    <w:rsid w:val="008F0255"/>
    <w:rsid w:val="008F3EDC"/>
    <w:rsid w:val="0090143A"/>
    <w:rsid w:val="00903E32"/>
    <w:rsid w:val="00903E7B"/>
    <w:rsid w:val="0090636E"/>
    <w:rsid w:val="00906861"/>
    <w:rsid w:val="00910B18"/>
    <w:rsid w:val="00916E4A"/>
    <w:rsid w:val="00917048"/>
    <w:rsid w:val="00927D18"/>
    <w:rsid w:val="00945234"/>
    <w:rsid w:val="00953B4E"/>
    <w:rsid w:val="00960953"/>
    <w:rsid w:val="00960CC2"/>
    <w:rsid w:val="0096461D"/>
    <w:rsid w:val="009702A6"/>
    <w:rsid w:val="009764EF"/>
    <w:rsid w:val="00977C6B"/>
    <w:rsid w:val="0098195D"/>
    <w:rsid w:val="00995093"/>
    <w:rsid w:val="009A130F"/>
    <w:rsid w:val="009A57CF"/>
    <w:rsid w:val="009A7CAE"/>
    <w:rsid w:val="009A7DDC"/>
    <w:rsid w:val="009B3073"/>
    <w:rsid w:val="009B565B"/>
    <w:rsid w:val="009B7F26"/>
    <w:rsid w:val="009C2797"/>
    <w:rsid w:val="009C4DE9"/>
    <w:rsid w:val="009D3A01"/>
    <w:rsid w:val="009D3F65"/>
    <w:rsid w:val="009E58F6"/>
    <w:rsid w:val="009F53AB"/>
    <w:rsid w:val="009F5B11"/>
    <w:rsid w:val="00A01386"/>
    <w:rsid w:val="00A02543"/>
    <w:rsid w:val="00A03FBB"/>
    <w:rsid w:val="00A04158"/>
    <w:rsid w:val="00A06843"/>
    <w:rsid w:val="00A142C2"/>
    <w:rsid w:val="00A1632E"/>
    <w:rsid w:val="00A16C2D"/>
    <w:rsid w:val="00A1753D"/>
    <w:rsid w:val="00A3556A"/>
    <w:rsid w:val="00A37159"/>
    <w:rsid w:val="00A419B3"/>
    <w:rsid w:val="00A4452F"/>
    <w:rsid w:val="00A45EC5"/>
    <w:rsid w:val="00A57A4E"/>
    <w:rsid w:val="00A71089"/>
    <w:rsid w:val="00A740DF"/>
    <w:rsid w:val="00A85594"/>
    <w:rsid w:val="00A90EB8"/>
    <w:rsid w:val="00A91EF6"/>
    <w:rsid w:val="00A929BD"/>
    <w:rsid w:val="00A95098"/>
    <w:rsid w:val="00AA6179"/>
    <w:rsid w:val="00AB26F9"/>
    <w:rsid w:val="00AC02DC"/>
    <w:rsid w:val="00AC0FD3"/>
    <w:rsid w:val="00AC19E6"/>
    <w:rsid w:val="00AD4DD1"/>
    <w:rsid w:val="00AE037C"/>
    <w:rsid w:val="00AE0BC7"/>
    <w:rsid w:val="00AE0EF2"/>
    <w:rsid w:val="00AE1BD6"/>
    <w:rsid w:val="00AE28DF"/>
    <w:rsid w:val="00AE558C"/>
    <w:rsid w:val="00AF5308"/>
    <w:rsid w:val="00B1510C"/>
    <w:rsid w:val="00B15248"/>
    <w:rsid w:val="00B20BC6"/>
    <w:rsid w:val="00B21138"/>
    <w:rsid w:val="00B23F96"/>
    <w:rsid w:val="00B34D46"/>
    <w:rsid w:val="00B43B05"/>
    <w:rsid w:val="00B4480A"/>
    <w:rsid w:val="00B46850"/>
    <w:rsid w:val="00B51006"/>
    <w:rsid w:val="00B51394"/>
    <w:rsid w:val="00B52CD8"/>
    <w:rsid w:val="00B56CF2"/>
    <w:rsid w:val="00B56EDC"/>
    <w:rsid w:val="00B60BBC"/>
    <w:rsid w:val="00B65EF0"/>
    <w:rsid w:val="00B73791"/>
    <w:rsid w:val="00B7659C"/>
    <w:rsid w:val="00B81D50"/>
    <w:rsid w:val="00B865DE"/>
    <w:rsid w:val="00B87202"/>
    <w:rsid w:val="00B95130"/>
    <w:rsid w:val="00B953B2"/>
    <w:rsid w:val="00B95BAA"/>
    <w:rsid w:val="00BA2AC7"/>
    <w:rsid w:val="00BB3CB2"/>
    <w:rsid w:val="00BC18D6"/>
    <w:rsid w:val="00BD3967"/>
    <w:rsid w:val="00BD607A"/>
    <w:rsid w:val="00BE4104"/>
    <w:rsid w:val="00BE5AEA"/>
    <w:rsid w:val="00BE787F"/>
    <w:rsid w:val="00BF374E"/>
    <w:rsid w:val="00BF49F5"/>
    <w:rsid w:val="00BF5ACC"/>
    <w:rsid w:val="00C10AE8"/>
    <w:rsid w:val="00C116CB"/>
    <w:rsid w:val="00C14ACA"/>
    <w:rsid w:val="00C212F7"/>
    <w:rsid w:val="00C24AB4"/>
    <w:rsid w:val="00C3469B"/>
    <w:rsid w:val="00C35D02"/>
    <w:rsid w:val="00C415D8"/>
    <w:rsid w:val="00C42DBD"/>
    <w:rsid w:val="00C532A1"/>
    <w:rsid w:val="00C5462B"/>
    <w:rsid w:val="00C57D9D"/>
    <w:rsid w:val="00C63BDD"/>
    <w:rsid w:val="00C66FD8"/>
    <w:rsid w:val="00C674A3"/>
    <w:rsid w:val="00C67D58"/>
    <w:rsid w:val="00C85DE3"/>
    <w:rsid w:val="00C974B5"/>
    <w:rsid w:val="00CA114E"/>
    <w:rsid w:val="00CA20CF"/>
    <w:rsid w:val="00CB41A5"/>
    <w:rsid w:val="00CB4C14"/>
    <w:rsid w:val="00CD3223"/>
    <w:rsid w:val="00CD3E19"/>
    <w:rsid w:val="00CE11FE"/>
    <w:rsid w:val="00CE31D4"/>
    <w:rsid w:val="00CE6707"/>
    <w:rsid w:val="00D00DDB"/>
    <w:rsid w:val="00D01B9F"/>
    <w:rsid w:val="00D0209A"/>
    <w:rsid w:val="00D14177"/>
    <w:rsid w:val="00D23F9D"/>
    <w:rsid w:val="00D26602"/>
    <w:rsid w:val="00D346B3"/>
    <w:rsid w:val="00D364FC"/>
    <w:rsid w:val="00D40E2E"/>
    <w:rsid w:val="00D61159"/>
    <w:rsid w:val="00D703B3"/>
    <w:rsid w:val="00D72FD6"/>
    <w:rsid w:val="00D73F86"/>
    <w:rsid w:val="00D7436C"/>
    <w:rsid w:val="00D752BC"/>
    <w:rsid w:val="00D80992"/>
    <w:rsid w:val="00D81A11"/>
    <w:rsid w:val="00D82662"/>
    <w:rsid w:val="00D928F1"/>
    <w:rsid w:val="00DA0D86"/>
    <w:rsid w:val="00DA77F0"/>
    <w:rsid w:val="00DB51B7"/>
    <w:rsid w:val="00DB6859"/>
    <w:rsid w:val="00DC14F8"/>
    <w:rsid w:val="00DD0672"/>
    <w:rsid w:val="00DD2009"/>
    <w:rsid w:val="00DF5526"/>
    <w:rsid w:val="00DF6CF1"/>
    <w:rsid w:val="00DF7592"/>
    <w:rsid w:val="00E04DD5"/>
    <w:rsid w:val="00E05BA6"/>
    <w:rsid w:val="00E05EEA"/>
    <w:rsid w:val="00E22971"/>
    <w:rsid w:val="00E22D74"/>
    <w:rsid w:val="00E24A1E"/>
    <w:rsid w:val="00E363D9"/>
    <w:rsid w:val="00E47E55"/>
    <w:rsid w:val="00E50755"/>
    <w:rsid w:val="00E619A1"/>
    <w:rsid w:val="00E63106"/>
    <w:rsid w:val="00E6320F"/>
    <w:rsid w:val="00E67444"/>
    <w:rsid w:val="00E70913"/>
    <w:rsid w:val="00E745BB"/>
    <w:rsid w:val="00E83B08"/>
    <w:rsid w:val="00E84FF5"/>
    <w:rsid w:val="00E90367"/>
    <w:rsid w:val="00E90495"/>
    <w:rsid w:val="00E9075A"/>
    <w:rsid w:val="00E92AD3"/>
    <w:rsid w:val="00E93C0F"/>
    <w:rsid w:val="00EA3FAC"/>
    <w:rsid w:val="00EA61E8"/>
    <w:rsid w:val="00EB4110"/>
    <w:rsid w:val="00EB712A"/>
    <w:rsid w:val="00ED408B"/>
    <w:rsid w:val="00EE04BA"/>
    <w:rsid w:val="00EE79AC"/>
    <w:rsid w:val="00F0342F"/>
    <w:rsid w:val="00F11056"/>
    <w:rsid w:val="00F16203"/>
    <w:rsid w:val="00F24345"/>
    <w:rsid w:val="00F249F7"/>
    <w:rsid w:val="00F331B1"/>
    <w:rsid w:val="00F35512"/>
    <w:rsid w:val="00F42F13"/>
    <w:rsid w:val="00F44FEE"/>
    <w:rsid w:val="00F47268"/>
    <w:rsid w:val="00F55748"/>
    <w:rsid w:val="00F6743B"/>
    <w:rsid w:val="00F8164D"/>
    <w:rsid w:val="00F84BCC"/>
    <w:rsid w:val="00F92617"/>
    <w:rsid w:val="00F94B7C"/>
    <w:rsid w:val="00FA2975"/>
    <w:rsid w:val="00FA5AB8"/>
    <w:rsid w:val="00FA6917"/>
    <w:rsid w:val="00FA7945"/>
    <w:rsid w:val="00FB3840"/>
    <w:rsid w:val="00FB5531"/>
    <w:rsid w:val="00FD20E1"/>
    <w:rsid w:val="00FD58F5"/>
    <w:rsid w:val="00FF2ECB"/>
    <w:rsid w:val="00FF62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A42D0"/>
  <w15:chartTrackingRefBased/>
  <w15:docId w15:val="{9FF683D0-2B3E-497E-B8A8-5D2E696F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F55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0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82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3A674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6743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F55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6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18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3A674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6743B"/>
    <w:rPr>
      <w:rFonts w:asciiTheme="majorHAnsi" w:eastAsiaTheme="majorEastAsia" w:hAnsiTheme="majorHAnsi" w:cstheme="majorBidi"/>
      <w:color w:val="2F5496" w:themeColor="accent1" w:themeShade="BF"/>
    </w:rPr>
  </w:style>
  <w:style w:type="character" w:customStyle="1" w:styleId="foreign">
    <w:name w:val="foreign"/>
    <w:basedOn w:val="DefaultParagraphFont"/>
    <w:rsid w:val="00373B6E"/>
  </w:style>
  <w:style w:type="paragraph" w:styleId="ListParagraph">
    <w:name w:val="List Paragraph"/>
    <w:basedOn w:val="Normal"/>
    <w:uiPriority w:val="34"/>
    <w:qFormat/>
    <w:rsid w:val="00373B6E"/>
    <w:pPr>
      <w:ind w:left="720"/>
      <w:contextualSpacing/>
    </w:pPr>
  </w:style>
  <w:style w:type="paragraph" w:styleId="BalloonText">
    <w:name w:val="Balloon Text"/>
    <w:basedOn w:val="Normal"/>
    <w:link w:val="BalloonTextChar"/>
    <w:uiPriority w:val="99"/>
    <w:semiHidden/>
    <w:unhideWhenUsed/>
    <w:rsid w:val="00DF55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526"/>
    <w:rPr>
      <w:rFonts w:ascii="Segoe UI" w:hAnsi="Segoe UI" w:cs="Segoe UI"/>
      <w:sz w:val="18"/>
      <w:szCs w:val="18"/>
    </w:rPr>
  </w:style>
  <w:style w:type="character" w:styleId="Hyperlink">
    <w:name w:val="Hyperlink"/>
    <w:basedOn w:val="DefaultParagraphFont"/>
    <w:uiPriority w:val="99"/>
    <w:unhideWhenUsed/>
    <w:rsid w:val="0074505C"/>
    <w:rPr>
      <w:color w:val="0000FF"/>
      <w:u w:val="single"/>
    </w:rPr>
  </w:style>
  <w:style w:type="character" w:styleId="UnresolvedMention">
    <w:name w:val="Unresolved Mention"/>
    <w:basedOn w:val="DefaultParagraphFont"/>
    <w:uiPriority w:val="99"/>
    <w:semiHidden/>
    <w:unhideWhenUsed/>
    <w:rsid w:val="006C3EF6"/>
    <w:rPr>
      <w:color w:val="808080"/>
      <w:shd w:val="clear" w:color="auto" w:fill="E6E6E6"/>
    </w:rPr>
  </w:style>
  <w:style w:type="paragraph" w:styleId="NormalWeb">
    <w:name w:val="Normal (Web)"/>
    <w:basedOn w:val="Normal"/>
    <w:uiPriority w:val="99"/>
    <w:unhideWhenUsed/>
    <w:rsid w:val="00E63106"/>
    <w:pPr>
      <w:spacing w:before="100" w:beforeAutospacing="1" w:after="100" w:afterAutospacing="1"/>
    </w:pPr>
    <w:rPr>
      <w:rFonts w:ascii="Times New Roman" w:eastAsia="Times New Roman" w:hAnsi="Times New Roman" w:cs="Times New Roman"/>
      <w:sz w:val="24"/>
      <w:szCs w:val="24"/>
      <w:lang w:eastAsia="en-CA"/>
    </w:rPr>
  </w:style>
  <w:style w:type="paragraph" w:customStyle="1" w:styleId="Default">
    <w:name w:val="Default"/>
    <w:rsid w:val="00841248"/>
    <w:pPr>
      <w:autoSpaceDE w:val="0"/>
      <w:autoSpaceDN w:val="0"/>
      <w:adjustRightInd w:val="0"/>
    </w:pPr>
    <w:rPr>
      <w:rFonts w:ascii="Code" w:hAnsi="Code" w:cs="Code"/>
      <w:color w:val="000000"/>
      <w:sz w:val="24"/>
      <w:szCs w:val="24"/>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unhideWhenUsed/>
    <w:rsid w:val="0058405F"/>
    <w:rPr>
      <w:sz w:val="20"/>
      <w:szCs w:val="20"/>
    </w:rPr>
  </w:style>
  <w:style w:type="character" w:customStyle="1" w:styleId="FootnoteTextChar">
    <w:name w:val="Footnote Text Char"/>
    <w:aliases w:val="Footnote Text Char Char Char1,Footnote Text Char Char Char Char Char Char Char Char Char1,Footnote Text Char Char Char Char Char Char Char Char2,Footnote Text Char Char Char Char Char Char Char2"/>
    <w:basedOn w:val="DefaultParagraphFont"/>
    <w:link w:val="FootnoteText"/>
    <w:uiPriority w:val="99"/>
    <w:rsid w:val="0058405F"/>
    <w:rPr>
      <w:sz w:val="20"/>
      <w:szCs w:val="20"/>
    </w:rPr>
  </w:style>
  <w:style w:type="character" w:styleId="FootnoteReference">
    <w:name w:val="footnote reference"/>
    <w:basedOn w:val="DefaultParagraphFont"/>
    <w:uiPriority w:val="99"/>
    <w:unhideWhenUsed/>
    <w:rsid w:val="0058405F"/>
    <w:rPr>
      <w:vertAlign w:val="superscript"/>
    </w:rPr>
  </w:style>
  <w:style w:type="paragraph" w:styleId="EndnoteText">
    <w:name w:val="endnote text"/>
    <w:basedOn w:val="Normal"/>
    <w:link w:val="EndnoteTextChar"/>
    <w:uiPriority w:val="99"/>
    <w:semiHidden/>
    <w:unhideWhenUsed/>
    <w:rsid w:val="00807BCC"/>
    <w:rPr>
      <w:sz w:val="20"/>
      <w:szCs w:val="20"/>
    </w:rPr>
  </w:style>
  <w:style w:type="character" w:customStyle="1" w:styleId="EndnoteTextChar">
    <w:name w:val="Endnote Text Char"/>
    <w:basedOn w:val="DefaultParagraphFont"/>
    <w:link w:val="EndnoteText"/>
    <w:uiPriority w:val="99"/>
    <w:semiHidden/>
    <w:rsid w:val="00807BCC"/>
    <w:rPr>
      <w:sz w:val="20"/>
      <w:szCs w:val="20"/>
    </w:rPr>
  </w:style>
  <w:style w:type="character" w:styleId="EndnoteReference">
    <w:name w:val="endnote reference"/>
    <w:basedOn w:val="DefaultParagraphFont"/>
    <w:uiPriority w:val="99"/>
    <w:semiHidden/>
    <w:unhideWhenUsed/>
    <w:rsid w:val="00807BCC"/>
    <w:rPr>
      <w:vertAlign w:val="superscript"/>
    </w:rPr>
  </w:style>
  <w:style w:type="paragraph" w:styleId="Title">
    <w:name w:val="Title"/>
    <w:basedOn w:val="Normal"/>
    <w:next w:val="Normal"/>
    <w:link w:val="TitleChar"/>
    <w:uiPriority w:val="10"/>
    <w:qFormat/>
    <w:rsid w:val="00AD4DD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DD1"/>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8A1824"/>
    <w:rPr>
      <w:color w:val="954F72" w:themeColor="followedHyperlink"/>
      <w:u w:val="single"/>
    </w:rPr>
  </w:style>
  <w:style w:type="character" w:styleId="Strong">
    <w:name w:val="Strong"/>
    <w:basedOn w:val="DefaultParagraphFont"/>
    <w:uiPriority w:val="22"/>
    <w:qFormat/>
    <w:rsid w:val="00BE787F"/>
    <w:rPr>
      <w:b/>
      <w:bCs/>
    </w:rPr>
  </w:style>
  <w:style w:type="paragraph" w:styleId="Header">
    <w:name w:val="header"/>
    <w:basedOn w:val="Normal"/>
    <w:link w:val="HeaderChar"/>
    <w:uiPriority w:val="99"/>
    <w:unhideWhenUsed/>
    <w:rsid w:val="00BE787F"/>
    <w:pPr>
      <w:tabs>
        <w:tab w:val="center" w:pos="4680"/>
        <w:tab w:val="right" w:pos="9360"/>
      </w:tabs>
    </w:pPr>
  </w:style>
  <w:style w:type="character" w:customStyle="1" w:styleId="HeaderChar">
    <w:name w:val="Header Char"/>
    <w:basedOn w:val="DefaultParagraphFont"/>
    <w:link w:val="Header"/>
    <w:uiPriority w:val="99"/>
    <w:rsid w:val="00BE787F"/>
  </w:style>
  <w:style w:type="paragraph" w:styleId="Footer">
    <w:name w:val="footer"/>
    <w:basedOn w:val="Normal"/>
    <w:link w:val="FooterChar"/>
    <w:uiPriority w:val="99"/>
    <w:unhideWhenUsed/>
    <w:rsid w:val="00BE787F"/>
    <w:pPr>
      <w:tabs>
        <w:tab w:val="center" w:pos="4680"/>
        <w:tab w:val="right" w:pos="9360"/>
      </w:tabs>
    </w:pPr>
  </w:style>
  <w:style w:type="character" w:customStyle="1" w:styleId="FooterChar">
    <w:name w:val="Footer Char"/>
    <w:basedOn w:val="DefaultParagraphFont"/>
    <w:link w:val="Footer"/>
    <w:uiPriority w:val="99"/>
    <w:rsid w:val="00BE787F"/>
  </w:style>
  <w:style w:type="character" w:customStyle="1" w:styleId="vcard">
    <w:name w:val="vcard"/>
    <w:basedOn w:val="DefaultParagraphFont"/>
    <w:rsid w:val="00E05EEA"/>
  </w:style>
  <w:style w:type="character" w:customStyle="1" w:styleId="Date1">
    <w:name w:val="Date1"/>
    <w:basedOn w:val="DefaultParagraphFont"/>
    <w:rsid w:val="00E05EEA"/>
  </w:style>
  <w:style w:type="character" w:customStyle="1" w:styleId="fwb">
    <w:name w:val="fwb"/>
    <w:basedOn w:val="DefaultParagraphFont"/>
    <w:rsid w:val="00F6743B"/>
  </w:style>
  <w:style w:type="character" w:customStyle="1" w:styleId="fsm">
    <w:name w:val="fsm"/>
    <w:basedOn w:val="DefaultParagraphFont"/>
    <w:rsid w:val="00F6743B"/>
  </w:style>
  <w:style w:type="character" w:customStyle="1" w:styleId="timestampcontent">
    <w:name w:val="timestampcontent"/>
    <w:basedOn w:val="DefaultParagraphFont"/>
    <w:rsid w:val="00F6743B"/>
  </w:style>
  <w:style w:type="paragraph" w:customStyle="1" w:styleId="storydate">
    <w:name w:val="storydate"/>
    <w:basedOn w:val="Normal"/>
    <w:rsid w:val="00D26602"/>
    <w:pPr>
      <w:spacing w:before="100" w:beforeAutospacing="1" w:after="100" w:afterAutospacing="1"/>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D0209A"/>
    <w:rPr>
      <w:i/>
      <w:iCs/>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uiPriority w:val="99"/>
    <w:semiHidden/>
    <w:locked/>
    <w:rsid w:val="003A6740"/>
  </w:style>
  <w:style w:type="paragraph" w:styleId="BodyText2">
    <w:name w:val="Body Text 2"/>
    <w:basedOn w:val="Normal"/>
    <w:link w:val="BodyText2Char"/>
    <w:uiPriority w:val="99"/>
    <w:rsid w:val="00232548"/>
    <w:pPr>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232548"/>
    <w:rPr>
      <w:rFonts w:ascii="Times New Roman" w:eastAsia="Times New Roman" w:hAnsi="Times New Roman" w:cs="Times New Roman"/>
      <w:b/>
      <w:bCs/>
      <w:lang w:val="en-GB"/>
    </w:rPr>
  </w:style>
  <w:style w:type="paragraph" w:customStyle="1" w:styleId="deannah1">
    <w:name w:val="deannah1"/>
    <w:basedOn w:val="Normal"/>
    <w:uiPriority w:val="99"/>
    <w:rsid w:val="00232548"/>
    <w:pPr>
      <w:keepNext/>
      <w:spacing w:after="240"/>
    </w:pPr>
    <w:rPr>
      <w:rFonts w:ascii="Times New Roman" w:eastAsia="Times New Roman" w:hAnsi="Times New Roman" w:cs="Times New Roman"/>
      <w:b/>
      <w:bCs/>
      <w:sz w:val="24"/>
      <w:szCs w:val="24"/>
      <w:lang w:val="en-GB"/>
    </w:rPr>
  </w:style>
  <w:style w:type="table" w:styleId="TableGrid">
    <w:name w:val="Table Grid"/>
    <w:basedOn w:val="TableNormal"/>
    <w:uiPriority w:val="59"/>
    <w:rsid w:val="00232548"/>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232548"/>
    <w:rPr>
      <w:color w:val="535353"/>
      <w:u w:val="single"/>
      <w:effect w:val="none"/>
    </w:rPr>
  </w:style>
  <w:style w:type="paragraph" w:customStyle="1" w:styleId="NormalWeb1">
    <w:name w:val="Normal (Web)1"/>
    <w:basedOn w:val="Normal"/>
    <w:uiPriority w:val="99"/>
    <w:rsid w:val="00232548"/>
    <w:pPr>
      <w:spacing w:before="100" w:beforeAutospacing="1" w:after="300"/>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232548"/>
  </w:style>
  <w:style w:type="character" w:customStyle="1" w:styleId="CommentTextChar">
    <w:name w:val="Comment Text Char"/>
    <w:basedOn w:val="DefaultParagraphFont"/>
    <w:link w:val="CommentText"/>
    <w:uiPriority w:val="99"/>
    <w:semiHidden/>
    <w:rsid w:val="00232548"/>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232548"/>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232548"/>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232548"/>
    <w:rPr>
      <w:b/>
      <w:bCs/>
    </w:rPr>
  </w:style>
  <w:style w:type="character" w:styleId="IntenseEmphasis">
    <w:name w:val="Intense Emphasis"/>
    <w:basedOn w:val="DefaultParagraphFont"/>
    <w:uiPriority w:val="21"/>
    <w:qFormat/>
    <w:rsid w:val="002C28DC"/>
    <w:rPr>
      <w:i/>
      <w:iCs/>
      <w:color w:val="4472C4" w:themeColor="accent1"/>
    </w:rPr>
  </w:style>
  <w:style w:type="paragraph" w:styleId="Subtitle">
    <w:name w:val="Subtitle"/>
    <w:basedOn w:val="Normal"/>
    <w:next w:val="Normal"/>
    <w:link w:val="SubtitleChar"/>
    <w:uiPriority w:val="11"/>
    <w:qFormat/>
    <w:rsid w:val="009A57C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A57CF"/>
    <w:rPr>
      <w:rFonts w:eastAsiaTheme="minorEastAsia"/>
      <w:color w:val="5A5A5A" w:themeColor="text1" w:themeTint="A5"/>
      <w:spacing w:val="15"/>
    </w:rPr>
  </w:style>
  <w:style w:type="character" w:customStyle="1" w:styleId="gb-title-box-title">
    <w:name w:val="gb-title-box-title"/>
    <w:basedOn w:val="DefaultParagraphFont"/>
    <w:rsid w:val="006036EF"/>
  </w:style>
  <w:style w:type="character" w:customStyle="1" w:styleId="gb-title-box-dash">
    <w:name w:val="gb-title-box-dash"/>
    <w:basedOn w:val="DefaultParagraphFont"/>
    <w:rsid w:val="006036EF"/>
  </w:style>
  <w:style w:type="character" w:customStyle="1" w:styleId="addmd">
    <w:name w:val="addmd"/>
    <w:basedOn w:val="DefaultParagraphFont"/>
    <w:rsid w:val="006036EF"/>
  </w:style>
  <w:style w:type="paragraph" w:customStyle="1" w:styleId="Standard">
    <w:name w:val="Standard"/>
    <w:rsid w:val="00777BB4"/>
    <w:pPr>
      <w:suppressAutoHyphens/>
      <w:autoSpaceDN w:val="0"/>
      <w:textAlignment w:val="baseline"/>
    </w:pPr>
    <w:rPr>
      <w:rFonts w:ascii="Calibri" w:eastAsia="SimSun" w:hAnsi="Calibri" w:cs="Calibri"/>
      <w:color w:val="000000"/>
      <w:kern w:val="3"/>
      <w:sz w:val="24"/>
      <w:szCs w:val="24"/>
    </w:rPr>
  </w:style>
  <w:style w:type="paragraph" w:customStyle="1" w:styleId="citation">
    <w:name w:val="citation"/>
    <w:basedOn w:val="Standard"/>
    <w:rsid w:val="00777BB4"/>
  </w:style>
  <w:style w:type="paragraph" w:customStyle="1" w:styleId="Footnote">
    <w:name w:val="Footnote"/>
    <w:basedOn w:val="Standard"/>
    <w:rsid w:val="00777BB4"/>
    <w:pPr>
      <w:suppressLineNumbers/>
      <w:ind w:left="283" w:hanging="283"/>
    </w:pPr>
    <w:rPr>
      <w:sz w:val="20"/>
      <w:szCs w:val="20"/>
    </w:rPr>
  </w:style>
  <w:style w:type="character" w:styleId="HTMLCite">
    <w:name w:val="HTML Cite"/>
    <w:basedOn w:val="DefaultParagraphFont"/>
    <w:rsid w:val="00777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2668">
      <w:bodyDiv w:val="1"/>
      <w:marLeft w:val="0"/>
      <w:marRight w:val="0"/>
      <w:marTop w:val="0"/>
      <w:marBottom w:val="0"/>
      <w:divBdr>
        <w:top w:val="none" w:sz="0" w:space="0" w:color="auto"/>
        <w:left w:val="none" w:sz="0" w:space="0" w:color="auto"/>
        <w:bottom w:val="none" w:sz="0" w:space="0" w:color="auto"/>
        <w:right w:val="none" w:sz="0" w:space="0" w:color="auto"/>
      </w:divBdr>
    </w:div>
    <w:div w:id="147522264">
      <w:bodyDiv w:val="1"/>
      <w:marLeft w:val="0"/>
      <w:marRight w:val="0"/>
      <w:marTop w:val="0"/>
      <w:marBottom w:val="0"/>
      <w:divBdr>
        <w:top w:val="none" w:sz="0" w:space="0" w:color="auto"/>
        <w:left w:val="none" w:sz="0" w:space="0" w:color="auto"/>
        <w:bottom w:val="none" w:sz="0" w:space="0" w:color="auto"/>
        <w:right w:val="none" w:sz="0" w:space="0" w:color="auto"/>
      </w:divBdr>
    </w:div>
    <w:div w:id="306738760">
      <w:bodyDiv w:val="1"/>
      <w:marLeft w:val="0"/>
      <w:marRight w:val="0"/>
      <w:marTop w:val="0"/>
      <w:marBottom w:val="0"/>
      <w:divBdr>
        <w:top w:val="none" w:sz="0" w:space="0" w:color="auto"/>
        <w:left w:val="none" w:sz="0" w:space="0" w:color="auto"/>
        <w:bottom w:val="none" w:sz="0" w:space="0" w:color="auto"/>
        <w:right w:val="none" w:sz="0" w:space="0" w:color="auto"/>
      </w:divBdr>
    </w:div>
    <w:div w:id="410200135">
      <w:bodyDiv w:val="1"/>
      <w:marLeft w:val="0"/>
      <w:marRight w:val="0"/>
      <w:marTop w:val="0"/>
      <w:marBottom w:val="0"/>
      <w:divBdr>
        <w:top w:val="none" w:sz="0" w:space="0" w:color="auto"/>
        <w:left w:val="none" w:sz="0" w:space="0" w:color="auto"/>
        <w:bottom w:val="none" w:sz="0" w:space="0" w:color="auto"/>
        <w:right w:val="none" w:sz="0" w:space="0" w:color="auto"/>
      </w:divBdr>
    </w:div>
    <w:div w:id="1335650987">
      <w:bodyDiv w:val="1"/>
      <w:marLeft w:val="0"/>
      <w:marRight w:val="0"/>
      <w:marTop w:val="0"/>
      <w:marBottom w:val="0"/>
      <w:divBdr>
        <w:top w:val="none" w:sz="0" w:space="0" w:color="auto"/>
        <w:left w:val="none" w:sz="0" w:space="0" w:color="auto"/>
        <w:bottom w:val="none" w:sz="0" w:space="0" w:color="auto"/>
        <w:right w:val="none" w:sz="0" w:space="0" w:color="auto"/>
      </w:divBdr>
      <w:divsChild>
        <w:div w:id="15351187">
          <w:marLeft w:val="0"/>
          <w:marRight w:val="0"/>
          <w:marTop w:val="0"/>
          <w:marBottom w:val="0"/>
          <w:divBdr>
            <w:top w:val="none" w:sz="0" w:space="0" w:color="auto"/>
            <w:left w:val="none" w:sz="0" w:space="0" w:color="auto"/>
            <w:bottom w:val="none" w:sz="0" w:space="0" w:color="auto"/>
            <w:right w:val="none" w:sz="0" w:space="0" w:color="auto"/>
          </w:divBdr>
          <w:divsChild>
            <w:div w:id="487137803">
              <w:marLeft w:val="0"/>
              <w:marRight w:val="0"/>
              <w:marTop w:val="0"/>
              <w:marBottom w:val="0"/>
              <w:divBdr>
                <w:top w:val="none" w:sz="0" w:space="0" w:color="auto"/>
                <w:left w:val="none" w:sz="0" w:space="0" w:color="auto"/>
                <w:bottom w:val="none" w:sz="0" w:space="0" w:color="auto"/>
                <w:right w:val="none" w:sz="0" w:space="0" w:color="auto"/>
              </w:divBdr>
              <w:divsChild>
                <w:div w:id="210270437">
                  <w:marLeft w:val="0"/>
                  <w:marRight w:val="0"/>
                  <w:marTop w:val="0"/>
                  <w:marBottom w:val="0"/>
                  <w:divBdr>
                    <w:top w:val="none" w:sz="0" w:space="0" w:color="auto"/>
                    <w:left w:val="none" w:sz="0" w:space="0" w:color="auto"/>
                    <w:bottom w:val="none" w:sz="0" w:space="0" w:color="auto"/>
                    <w:right w:val="none" w:sz="0" w:space="0" w:color="auto"/>
                  </w:divBdr>
                  <w:divsChild>
                    <w:div w:id="462160730">
                      <w:marLeft w:val="0"/>
                      <w:marRight w:val="0"/>
                      <w:marTop w:val="0"/>
                      <w:marBottom w:val="0"/>
                      <w:divBdr>
                        <w:top w:val="none" w:sz="0" w:space="0" w:color="auto"/>
                        <w:left w:val="none" w:sz="0" w:space="0" w:color="auto"/>
                        <w:bottom w:val="none" w:sz="0" w:space="0" w:color="auto"/>
                        <w:right w:val="none" w:sz="0" w:space="0" w:color="auto"/>
                      </w:divBdr>
                      <w:divsChild>
                        <w:div w:id="581255854">
                          <w:marLeft w:val="0"/>
                          <w:marRight w:val="0"/>
                          <w:marTop w:val="0"/>
                          <w:marBottom w:val="0"/>
                          <w:divBdr>
                            <w:top w:val="none" w:sz="0" w:space="0" w:color="auto"/>
                            <w:left w:val="none" w:sz="0" w:space="0" w:color="auto"/>
                            <w:bottom w:val="none" w:sz="0" w:space="0" w:color="auto"/>
                            <w:right w:val="none" w:sz="0" w:space="0" w:color="auto"/>
                          </w:divBdr>
                          <w:divsChild>
                            <w:div w:id="1855071512">
                              <w:marLeft w:val="0"/>
                              <w:marRight w:val="0"/>
                              <w:marTop w:val="0"/>
                              <w:marBottom w:val="0"/>
                              <w:divBdr>
                                <w:top w:val="none" w:sz="0" w:space="0" w:color="auto"/>
                                <w:left w:val="none" w:sz="0" w:space="0" w:color="auto"/>
                                <w:bottom w:val="none" w:sz="0" w:space="0" w:color="auto"/>
                                <w:right w:val="none" w:sz="0" w:space="0" w:color="auto"/>
                              </w:divBdr>
                              <w:divsChild>
                                <w:div w:id="1820417640">
                                  <w:marLeft w:val="0"/>
                                  <w:marRight w:val="0"/>
                                  <w:marTop w:val="0"/>
                                  <w:marBottom w:val="0"/>
                                  <w:divBdr>
                                    <w:top w:val="none" w:sz="0" w:space="0" w:color="auto"/>
                                    <w:left w:val="none" w:sz="0" w:space="0" w:color="auto"/>
                                    <w:bottom w:val="none" w:sz="0" w:space="0" w:color="auto"/>
                                    <w:right w:val="none" w:sz="0" w:space="0" w:color="auto"/>
                                  </w:divBdr>
                                  <w:divsChild>
                                    <w:div w:id="1574657083">
                                      <w:marLeft w:val="0"/>
                                      <w:marRight w:val="0"/>
                                      <w:marTop w:val="0"/>
                                      <w:marBottom w:val="0"/>
                                      <w:divBdr>
                                        <w:top w:val="none" w:sz="0" w:space="0" w:color="auto"/>
                                        <w:left w:val="none" w:sz="0" w:space="0" w:color="auto"/>
                                        <w:bottom w:val="none" w:sz="0" w:space="0" w:color="auto"/>
                                        <w:right w:val="none" w:sz="0" w:space="0" w:color="auto"/>
                                      </w:divBdr>
                                      <w:divsChild>
                                        <w:div w:id="115922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2265791">
      <w:bodyDiv w:val="1"/>
      <w:marLeft w:val="0"/>
      <w:marRight w:val="0"/>
      <w:marTop w:val="0"/>
      <w:marBottom w:val="0"/>
      <w:divBdr>
        <w:top w:val="none" w:sz="0" w:space="0" w:color="auto"/>
        <w:left w:val="none" w:sz="0" w:space="0" w:color="auto"/>
        <w:bottom w:val="none" w:sz="0" w:space="0" w:color="auto"/>
        <w:right w:val="none" w:sz="0" w:space="0" w:color="auto"/>
      </w:divBdr>
      <w:divsChild>
        <w:div w:id="1444611982">
          <w:marLeft w:val="0"/>
          <w:marRight w:val="0"/>
          <w:marTop w:val="0"/>
          <w:marBottom w:val="0"/>
          <w:divBdr>
            <w:top w:val="none" w:sz="0" w:space="0" w:color="auto"/>
            <w:left w:val="none" w:sz="0" w:space="0" w:color="auto"/>
            <w:bottom w:val="none" w:sz="0" w:space="0" w:color="auto"/>
            <w:right w:val="none" w:sz="0" w:space="0" w:color="auto"/>
          </w:divBdr>
        </w:div>
      </w:divsChild>
    </w:div>
    <w:div w:id="197456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smosandpsyche.files.wordpress.com/2013/05/revision-rite-of-passage.pdf" TargetMode="External"/><Relationship Id="rId5" Type="http://schemas.openxmlformats.org/officeDocument/2006/relationships/webSettings" Target="webSettings.xml"/><Relationship Id="rId10" Type="http://schemas.openxmlformats.org/officeDocument/2006/relationships/hyperlink" Target="https://cosmosandpsyche.files.wordpress.com/2013/05/introductiontoastrology1.pdf" TargetMode="External"/><Relationship Id="rId4" Type="http://schemas.openxmlformats.org/officeDocument/2006/relationships/settings" Target="settings.xml"/><Relationship Id="rId9" Type="http://schemas.openxmlformats.org/officeDocument/2006/relationships/hyperlink" Target="http://www.jungatlanta.com/articles/winter02-decoding-hillman.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cosmosandpsyche.files.wordpress.com/2013/05/revision-rite-of-passage.pdf" TargetMode="External"/><Relationship Id="rId2" Type="http://schemas.openxmlformats.org/officeDocument/2006/relationships/hyperlink" Target="http://www.skyscript.co.uk/rev_cosmos.html" TargetMode="External"/><Relationship Id="rId1" Type="http://schemas.openxmlformats.org/officeDocument/2006/relationships/hyperlink" Target="https://cosmosandpsyche.com/essays/" TargetMode="External"/><Relationship Id="rId5" Type="http://schemas.openxmlformats.org/officeDocument/2006/relationships/hyperlink" Target="https://cosmosandpsyche.files.wordpress.com/2013/05/introductiontoastrology1.pdf" TargetMode="External"/><Relationship Id="rId4" Type="http://schemas.openxmlformats.org/officeDocument/2006/relationships/hyperlink" Target="https://cosmosandpsyche.files.wordpress.com/2013/05/revision-rite-of-passag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5B5DE-2002-43AC-9B4F-039980E2C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12</Pages>
  <Words>3270</Words>
  <Characters>18645</Characters>
  <Application>Microsoft Office Word</Application>
  <DocSecurity>0</DocSecurity>
  <Lines>155</Lines>
  <Paragraphs>43</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        THIS SHEET MUST BE THE FIRST PAGE OF THE ASSIGNMENT YOU ARE SUBMITTING  (DO NOT </vt:lpstr>
      <vt:lpstr>        </vt:lpstr>
      <vt:lpstr>How has James Hillman and his archetypal psychology influenced Richard Tarnas’ a</vt:lpstr>
      <vt:lpstr>    Introduction</vt:lpstr>
      <vt:lpstr>    James Hillman and archetypal psychology</vt:lpstr>
      <vt:lpstr>    </vt:lpstr>
      <vt:lpstr>    Tarnas and archetypal astrology</vt:lpstr>
      <vt:lpstr>    </vt:lpstr>
      <vt:lpstr>    Hillman’s influence</vt:lpstr>
      <vt:lpstr>    Disenchantment, the unus mundus and anima mundi</vt:lpstr>
      <vt:lpstr>    The Archetypes</vt:lpstr>
      <vt:lpstr>    Differences in perspective                                                      </vt:lpstr>
      <vt:lpstr>    3 Hero, Self, Individuation and Integration</vt:lpstr>
      <vt:lpstr>    Conclusion</vt:lpstr>
      <vt:lpstr>Bibliography</vt:lpstr>
    </vt:vector>
  </TitlesOfParts>
  <Company/>
  <LinksUpToDate>false</LinksUpToDate>
  <CharactersWithSpaces>21872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Day-jones (1704596)</dc:creator>
  <cp:keywords/>
  <dc:description/>
  <cp:lastModifiedBy>Editor</cp:lastModifiedBy>
  <cp:revision>14</cp:revision>
  <cp:lastPrinted>2018-06-04T15:44:00Z</cp:lastPrinted>
  <dcterms:created xsi:type="dcterms:W3CDTF">2019-01-09T18:09:00Z</dcterms:created>
  <dcterms:modified xsi:type="dcterms:W3CDTF">2019-01-09T22:24:00Z</dcterms:modified>
</cp:coreProperties>
</file>