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tyles.xml" ContentType="application/vnd.openxmlformats-officedocument.wordprocessingml.style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16du="http://schemas.microsoft.com/office/word/2023/wordml/word16du" xmlns:aink="http://schemas.microsoft.com/office/drawing/2016/ink" xmlns:dgm="http://schemas.openxmlformats.org/drawingml/2006/diagram" mc:Ignorable="w14 wp14 ">
  <w:body>
    <w:p w14:paraId="00000001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/>
      </w:pPr>
      <w:r>
        <w:rPr>
          <w:b/>
          <w:bCs/>
          <w:sz w:val="32"/>
          <w:szCs w:val="32"/>
          <w:lang w:val="en-US"/>
        </w:rPr>
        <w:t xml:space="preserve"> University of Wales </w:t>
      </w:r>
      <w:r>
        <w:rPr>
          <w:b/>
          <w:bCs/>
          <w:sz w:val="32"/>
          <w:szCs w:val="32"/>
          <w:lang w:val="en-US"/>
        </w:rPr>
        <w:t xml:space="preserve">Trinity </w:t>
      </w:r>
      <w:r>
        <w:rPr>
          <w:b/>
          <w:bCs/>
          <w:sz w:val="32"/>
          <w:szCs w:val="32"/>
          <w:lang w:val="en-US"/>
        </w:rPr>
        <w:t>S</w:t>
      </w:r>
      <w:bookmarkStart w:id="0" w:name="_Int_UpDmMhGM"/>
      <w:r>
        <w:rPr>
          <w:b/>
          <w:bCs/>
          <w:sz w:val="32"/>
          <w:szCs w:val="32"/>
          <w:lang w:val="en-US"/>
        </w:rPr>
        <w:t>t</w:t>
      </w:r>
      <w:r>
        <w:rPr>
          <w:b/>
          <w:bCs/>
          <w:lang w:val="en-US"/>
        </w:rPr>
        <w:t xml:space="preserve"> </w:t>
      </w:r>
      <w:r>
        <w:rPr>
          <w:b/>
          <w:bCs/>
          <w:sz w:val="32"/>
          <w:szCs w:val="32"/>
          <w:lang w:val="en-US"/>
        </w:rPr>
        <w:t>Davi</w:t>
      </w:r>
      <w:r>
        <w:rPr>
          <w:b/>
          <w:bCs/>
          <w:sz w:val="32"/>
          <w:szCs w:val="32"/>
          <w:lang w:val="en-US"/>
        </w:rPr>
        <w:t>d</w:t>
      </w:r>
      <w:bookmarkEnd w:id="0"/>
    </w:p>
    <w:p w14:paraId="00000002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/>
      </w:pPr>
      <w:r>
        <w:rPr>
          <w:b/>
          <w:bCs/>
          <w:sz w:val="32"/>
          <w:szCs w:val="32"/>
          <w:lang w:val="en-US"/>
        </w:rPr>
        <w:t xml:space="preserve"> </w:t>
      </w:r>
    </w:p>
    <w:p w14:paraId="00000003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>
          <w:b w:val="off"/>
          <w:bCs w:val="off"/>
          <w:sz w:val="24"/>
          <w:szCs w:val="24"/>
          <w:lang w:val="en-US"/>
        </w:rPr>
      </w:pPr>
      <w:r>
        <w:rPr>
          <w:b/>
          <w:bCs/>
          <w:sz w:val="32"/>
          <w:szCs w:val="32"/>
          <w:lang w:val="en-US"/>
        </w:rPr>
        <w:t>M</w:t>
      </w:r>
      <w:r>
        <w:rPr>
          <w:b/>
          <w:bCs/>
          <w:sz w:val="24"/>
          <w:szCs w:val="24"/>
          <w:lang w:val="en-US"/>
        </w:rPr>
        <w:t>odule Name:</w:t>
      </w:r>
      <w:r>
        <w:rPr>
          <w:b/>
          <w:bCs/>
          <w:sz w:val="24"/>
          <w:szCs w:val="24"/>
          <w:lang w:val="en-US"/>
        </w:rPr>
        <w:t xml:space="preserve"> </w:t>
      </w:r>
      <w:r>
        <w:rPr>
          <w:b w:val="off"/>
          <w:bCs w:val="off"/>
          <w:sz w:val="24"/>
          <w:szCs w:val="24"/>
          <w:lang w:val="en-US"/>
        </w:rPr>
        <w:t>Digital Skills</w:t>
      </w:r>
    </w:p>
    <w:p w14:paraId="00000004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>
          <w:b w:val="off"/>
          <w:bCs w:val="off"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Module Code:</w:t>
      </w:r>
      <w:r>
        <w:rPr>
          <w:b/>
          <w:bCs/>
          <w:sz w:val="24"/>
          <w:szCs w:val="24"/>
          <w:lang w:val="en-US"/>
        </w:rPr>
        <w:t xml:space="preserve"> </w:t>
      </w:r>
      <w:r>
        <w:rPr>
          <w:b w:val="off"/>
          <w:bCs w:val="off"/>
          <w:sz w:val="24"/>
          <w:szCs w:val="24"/>
          <w:lang w:val="en-US"/>
        </w:rPr>
        <w:t>LCLM4002_LON</w:t>
      </w:r>
    </w:p>
    <w:p w14:paraId="00000005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>
          <w:b w:val="off"/>
          <w:bCs w:val="off"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Student Name:</w:t>
      </w:r>
      <w:r>
        <w:rPr>
          <w:b/>
          <w:bCs/>
          <w:sz w:val="24"/>
          <w:szCs w:val="24"/>
          <w:lang w:val="en-US"/>
        </w:rPr>
        <w:t xml:space="preserve"> </w:t>
      </w:r>
      <w:r>
        <w:rPr>
          <w:b w:val="off"/>
          <w:bCs w:val="off"/>
          <w:sz w:val="24"/>
          <w:szCs w:val="24"/>
          <w:lang w:val="en-US"/>
        </w:rPr>
        <w:t>Erislaine</w:t>
      </w:r>
    </w:p>
    <w:p w14:paraId="00000006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>
          <w:b w:val="off"/>
          <w:bCs w:val="off"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Stu</w:t>
      </w:r>
      <w:r>
        <w:rPr>
          <w:b/>
          <w:bCs/>
          <w:sz w:val="24"/>
          <w:szCs w:val="24"/>
          <w:lang w:val="en-US"/>
        </w:rPr>
        <w:t>dent Number:</w:t>
      </w:r>
      <w:r>
        <w:rPr>
          <w:b/>
          <w:bCs/>
          <w:sz w:val="24"/>
          <w:szCs w:val="24"/>
          <w:lang w:val="en-US"/>
        </w:rPr>
        <w:t xml:space="preserve"> </w:t>
      </w:r>
      <w:r>
        <w:rPr>
          <w:b w:val="off"/>
          <w:bCs w:val="off"/>
          <w:sz w:val="24"/>
          <w:szCs w:val="24"/>
          <w:lang w:val="en-US"/>
        </w:rPr>
        <w:t>2536750</w:t>
      </w:r>
    </w:p>
    <w:p w14:paraId="00000007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/>
      </w:pPr>
      <w:r>
        <w:rPr>
          <w:b/>
          <w:bCs/>
          <w:sz w:val="24"/>
          <w:szCs w:val="24"/>
          <w:lang w:val="en-US"/>
        </w:rPr>
        <w:t>Assessm</w:t>
      </w:r>
      <w:r>
        <w:rPr>
          <w:b/>
          <w:bCs/>
          <w:sz w:val="24"/>
          <w:szCs w:val="24"/>
          <w:lang w:val="en-US"/>
        </w:rPr>
        <w:t>ent 2</w:t>
      </w:r>
    </w:p>
    <w:p w14:paraId="00000008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>
          <w:b/>
          <w:bCs/>
          <w:sz w:val="24"/>
          <w:szCs w:val="24"/>
          <w:lang w:val="en-US"/>
        </w:rPr>
      </w:pPr>
    </w:p>
    <w:p w14:paraId="00000009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>
          <w:b/>
          <w:bCs/>
          <w:sz w:val="24"/>
          <w:szCs w:val="24"/>
          <w:lang w:val="en-US"/>
        </w:rPr>
      </w:pPr>
    </w:p>
    <w:p w14:paraId="0000000A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>
          <w:b/>
          <w:bCs/>
          <w:sz w:val="24"/>
          <w:szCs w:val="24"/>
          <w:lang w:val="en-US"/>
        </w:rPr>
      </w:pPr>
    </w:p>
    <w:p w14:paraId="0000000B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>
          <w:b/>
          <w:bCs/>
          <w:sz w:val="24"/>
          <w:szCs w:val="24"/>
          <w:lang w:val="en-US"/>
        </w:rPr>
      </w:pPr>
    </w:p>
    <w:p w14:paraId="0000000C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>
          <w:b/>
          <w:bCs/>
          <w:sz w:val="24"/>
          <w:szCs w:val="24"/>
          <w:lang w:val="en-US"/>
        </w:rPr>
      </w:pPr>
    </w:p>
    <w:p w14:paraId="0000000D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>
          <w:b/>
          <w:bCs/>
          <w:sz w:val="24"/>
          <w:szCs w:val="24"/>
          <w:lang w:val="en-US"/>
        </w:rPr>
      </w:pPr>
    </w:p>
    <w:p w14:paraId="0000000E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>
          <w:b/>
          <w:bCs/>
          <w:sz w:val="24"/>
          <w:szCs w:val="24"/>
          <w:lang w:val="en-US"/>
        </w:rPr>
      </w:pPr>
    </w:p>
    <w:p w14:paraId="0000000F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>
          <w:b/>
          <w:bCs/>
          <w:sz w:val="24"/>
          <w:szCs w:val="24"/>
          <w:lang w:val="en-US"/>
        </w:rPr>
      </w:pPr>
    </w:p>
    <w:p w14:paraId="00000010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>
          <w:b/>
          <w:bCs/>
          <w:sz w:val="24"/>
          <w:szCs w:val="24"/>
          <w:lang w:val="en-US"/>
        </w:rPr>
      </w:pPr>
    </w:p>
    <w:p w14:paraId="00000011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>
          <w:b/>
          <w:bCs/>
          <w:sz w:val="24"/>
          <w:szCs w:val="24"/>
          <w:lang w:val="en-US"/>
        </w:rPr>
      </w:pPr>
    </w:p>
    <w:p w14:paraId="00000012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>
          <w:b/>
          <w:bCs/>
          <w:sz w:val="24"/>
          <w:szCs w:val="24"/>
          <w:lang w:val="en-US"/>
        </w:rPr>
      </w:pPr>
    </w:p>
    <w:p w14:paraId="00000013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>
          <w:b/>
          <w:bCs/>
          <w:sz w:val="24"/>
          <w:szCs w:val="24"/>
          <w:lang w:val="en-US"/>
        </w:rPr>
      </w:pPr>
    </w:p>
    <w:p w14:paraId="00000014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>
          <w:b/>
          <w:bCs/>
          <w:sz w:val="24"/>
          <w:szCs w:val="24"/>
          <w:lang w:val="en-US"/>
        </w:rPr>
      </w:pPr>
    </w:p>
    <w:p w14:paraId="00000015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>
          <w:b/>
          <w:bCs/>
          <w:sz w:val="24"/>
          <w:szCs w:val="24"/>
          <w:lang w:val="en-US"/>
        </w:rPr>
      </w:pPr>
    </w:p>
    <w:p w14:paraId="00000016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>
          <w:b/>
          <w:bCs/>
          <w:sz w:val="24"/>
          <w:szCs w:val="24"/>
          <w:lang w:val="en-US"/>
        </w:rPr>
      </w:pPr>
    </w:p>
    <w:p w14:paraId="00000017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>
          <w:b/>
          <w:bCs/>
          <w:sz w:val="24"/>
          <w:szCs w:val="24"/>
          <w:lang w:val="en-US"/>
        </w:rPr>
      </w:pPr>
    </w:p>
    <w:p w14:paraId="00000018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>
          <w:b/>
          <w:bCs/>
          <w:sz w:val="24"/>
          <w:szCs w:val="24"/>
          <w:lang w:val="en-US"/>
        </w:rPr>
      </w:pPr>
    </w:p>
    <w:p w14:paraId="00000019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 xml:space="preserve">                                                            London</w:t>
      </w:r>
    </w:p>
    <w:p w14:paraId="0000001A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 xml:space="preserve">                                                              2026</w:t>
      </w:r>
    </w:p>
    <w:p w14:paraId="0000001B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/>
      </w:pPr>
      <w:r>
        <w:rPr>
          <w:b/>
          <w:bCs/>
          <w:sz w:val="24"/>
          <w:szCs w:val="24"/>
          <w:lang w:val="en-US"/>
        </w:rPr>
        <w:t xml:space="preserve">                                                                          </w:t>
      </w:r>
    </w:p>
    <w:p w14:paraId="0000001C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/>
      </w:pPr>
      <w:r>
        <w:rPr>
          <w:b/>
          <w:bCs/>
          <w:sz w:val="24"/>
          <w:szCs w:val="24"/>
          <w:lang w:val="en-US"/>
        </w:rPr>
        <w:t xml:space="preserve">        </w:t>
      </w:r>
      <w:r>
        <w:rPr>
          <w:b/>
          <w:bCs/>
          <w:sz w:val="24"/>
          <w:szCs w:val="24"/>
          <w:lang w:val="en-US"/>
        </w:rPr>
        <w:t xml:space="preserve">                                                                    </w:t>
      </w:r>
    </w:p>
    <w:p w14:paraId="0000001D">
      <w:pPr>
        <w:pStyle w:val="Normal"/>
        <w:bidi w:val="off"/>
        <w:spacing w:before="0" w:beforeAutospacing="0" w:after="160" w:afterAutospacing="0" w:line="279" w:lineRule="auto"/>
        <w:ind w:left="0" w:right="0"/>
        <w:jc w:val="both"/>
        <w:rPr/>
      </w:pPr>
      <w:r>
        <w:rPr/>
        <w:drawing xmlns:mc="http://schemas.openxmlformats.org/markup-compatibility/2006">
          <wp:inline distT="0" distB="0" distL="0" distR="0">
            <wp:extent cx="5724525" cy="2295525"/>
            <wp:effectExtent l="0" t="0" r="0" b="0"/>
            <wp:docPr id="163252462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0736340" name="drawing"/>
                    <pic:cNvPicPr/>
                  </pic:nvPicPr>
                  <pic:blipFill>
                    <a:blip r:embed="rId93103088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29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/>
        <w:drawing xmlns:mc="http://schemas.openxmlformats.org/markup-compatibility/2006">
          <wp:inline distT="0" distB="0" distL="0" distR="0">
            <wp:extent cx="1295467" cy="781090"/>
            <wp:effectExtent l="0" t="0" r="0" b="0"/>
            <wp:docPr id="163252463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524628" name="drawing"/>
                    <pic:cNvPicPr/>
                  </pic:nvPicPr>
                  <pic:blipFill>
                    <a:blip r:embed="rId93103088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295467" cy="781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00001E">
      <w:pPr>
        <w:pStyle w:val="Normal"/>
        <w:bidi w:val="off"/>
        <w:spacing w:before="0" w:beforeAutospacing="0" w:after="160" w:afterAutospacing="0" w:line="279" w:lineRule="auto"/>
        <w:ind w:left="708" w:right="0"/>
        <w:jc w:val="both"/>
        <w:rPr/>
      </w:pPr>
      <w:r>
        <w:rPr/>
        <w:drawing xmlns:mc="http://schemas.openxmlformats.org/markup-compatibility/2006">
          <wp:inline distT="0" distB="0" distL="0" distR="0">
            <wp:extent cx="5423179" cy="2921150"/>
            <wp:effectExtent l="0" t="0" r="0" b="0"/>
            <wp:docPr id="163252463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9974242" name="drawing"/>
                    <pic:cNvPicPr/>
                  </pic:nvPicPr>
                  <pic:blipFill>
                    <a:blip r:embed="rId931030890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423179" cy="2921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00001F">
      <w:pPr>
        <w:pStyle w:val="Normal"/>
        <w:bidi w:val="off"/>
        <w:spacing w:before="0" w:beforeAutospacing="0" w:after="160" w:afterAutospacing="0" w:line="279" w:lineRule="auto"/>
        <w:ind w:left="708" w:right="0"/>
        <w:jc w:val="both"/>
        <w:rPr/>
      </w:pPr>
    </w:p>
    <w:p w14:paraId="00000020">
      <w:pPr>
        <w:pStyle w:val="Normal"/>
        <w:bidi w:val="off"/>
        <w:spacing w:before="0" w:beforeAutospacing="0" w:after="160" w:afterAutospacing="0" w:line="279" w:lineRule="auto"/>
        <w:ind w:left="708" w:right="0"/>
        <w:jc w:val="both"/>
        <w:rPr/>
      </w:pPr>
    </w:p>
    <w:p w14:paraId="00000021">
      <w:pPr>
        <w:pStyle w:val="Normal"/>
        <w:bidi w:val="off"/>
        <w:spacing w:before="0" w:beforeAutospacing="0" w:after="160" w:afterAutospacing="0" w:line="279" w:lineRule="auto"/>
        <w:ind w:left="708" w:right="0"/>
        <w:jc w:val="both"/>
        <w:rPr/>
      </w:pPr>
    </w:p>
    <w:p w14:paraId="00000022">
      <w:pPr>
        <w:pStyle w:val="Normal"/>
        <w:bidi w:val="off"/>
        <w:spacing w:before="0" w:beforeAutospacing="0" w:after="160" w:afterAutospacing="0" w:line="279" w:lineRule="auto"/>
        <w:ind w:left="708" w:right="0"/>
        <w:jc w:val="both"/>
        <w:rPr/>
      </w:pPr>
    </w:p>
    <w:p w14:paraId="00000023">
      <w:pPr>
        <w:pStyle w:val="Normal"/>
        <w:bidi w:val="off"/>
        <w:spacing w:before="0" w:beforeAutospacing="0" w:after="160" w:afterAutospacing="0" w:line="279" w:lineRule="auto"/>
        <w:ind w:left="708" w:right="0"/>
        <w:jc w:val="both"/>
        <w:rPr/>
      </w:pPr>
    </w:p>
    <w:p w14:paraId="00000024">
      <w:pPr>
        <w:pStyle w:val="Normal"/>
        <w:bidi w:val="off"/>
        <w:spacing w:before="0" w:beforeAutospacing="0" w:after="160" w:afterAutospacing="0" w:line="279" w:lineRule="auto"/>
        <w:ind w:left="708" w:right="0"/>
        <w:jc w:val="both"/>
        <w:rPr/>
      </w:pPr>
    </w:p>
    <w:p w14:paraId="00000025">
      <w:pPr>
        <w:pStyle w:val="Normal"/>
        <w:bidi w:val="off"/>
        <w:spacing w:before="0" w:beforeAutospacing="0" w:after="160" w:afterAutospacing="0" w:line="279" w:lineRule="auto"/>
        <w:ind w:left="708" w:right="0"/>
        <w:jc w:val="both"/>
        <w:rPr>
          <w:ins w:id="0" w:author="Erislaine Ferreira Dos Santos (2536750)" w:date="2026-07-23T14:22:47Z"/>
        </w:rPr>
      </w:pPr>
    </w:p>
    <w:p w14:paraId="00000026">
      <w:pPr>
        <w:pStyle w:val="Normal"/>
        <w:bidi w:val="off"/>
        <w:spacing w:before="0" w:beforeAutospacing="0" w:after="160" w:afterAutospacing="0" w:line="279" w:lineRule="auto"/>
        <w:ind w:left="708" w:right="0"/>
        <w:jc w:val="both"/>
        <w:rPr/>
      </w:pPr>
      <w:r>
        <w:rPr>
          <w:b/>
          <w:bCs/>
        </w:rPr>
        <w:t xml:space="preserve">                                              RIVER FITNESS</w:t>
      </w:r>
    </w:p>
    <w:p w14:paraId="00000027">
      <w:pPr>
        <w:pStyle w:val="Normal"/>
        <w:bidi w:val="off"/>
        <w:spacing w:before="0" w:beforeAutospacing="0" w:after="160" w:afterAutospacing="0" w:line="279" w:lineRule="auto"/>
        <w:ind w:left="708" w:right="0"/>
        <w:jc w:val="both"/>
        <w:rPr>
          <w:b/>
          <w:bCs/>
        </w:rPr>
      </w:pPr>
    </w:p>
    <w:p w14:paraId="00000028">
      <w:pPr>
        <w:pStyle w:val="Normal"/>
        <w:bidi w:val="off"/>
        <w:spacing w:before="0" w:beforeAutospacing="0" w:after="160" w:afterAutospacing="0" w:line="279" w:lineRule="auto"/>
        <w:ind w:left="708" w:right="0"/>
        <w:jc w:val="both"/>
        <w:rPr/>
      </w:pPr>
      <w:r>
        <w:rPr>
          <w:b/>
          <w:bCs/>
        </w:rPr>
        <w:t>Reflection:</w:t>
      </w:r>
    </w:p>
    <w:p w14:paraId="00000029">
      <w:pPr>
        <w:pStyle w:val="Normal"/>
        <w:bidi w:val="off"/>
        <w:spacing w:before="0" w:beforeAutospacing="0" w:after="160" w:afterAutospacing="0" w:line="279" w:lineRule="auto"/>
        <w:ind w:left="708" w:right="0"/>
        <w:jc w:val="both"/>
        <w:rPr>
          <w:b/>
          <w:bCs/>
        </w:rPr>
      </w:pPr>
    </w:p>
    <w:p w14:paraId="0000002A">
      <w:pPr>
        <w:pStyle w:val="Normal"/>
        <w:bidi w:val="off"/>
        <w:spacing w:before="0" w:beforeAutospacing="0" w:after="160" w:afterAutospacing="0" w:line="279" w:lineRule="auto"/>
        <w:ind w:left="708" w:right="0"/>
        <w:jc w:val="both"/>
        <w:rPr/>
      </w:pPr>
      <w:r>
        <w:rPr>
          <w:b w:val="off"/>
          <w:bCs w:val="off"/>
          <w:lang w:val="en-US"/>
        </w:rPr>
        <w:t xml:space="preserve"> </w:t>
      </w:r>
      <w:r>
        <w:rPr>
          <w:b w:val="off"/>
          <w:bCs w:val="off"/>
          <w:lang w:val="en-US"/>
        </w:rPr>
        <w:t xml:space="preserve"> </w:t>
      </w:r>
      <w:r>
        <w:rPr>
          <w:b w:val="off"/>
          <w:bCs w:val="off"/>
          <w:lang w:val="en-US"/>
        </w:rPr>
        <w:t xml:space="preserve">For this activity </w:t>
      </w:r>
      <w:r>
        <w:rPr>
          <w:b w:val="off"/>
          <w:bCs w:val="off"/>
          <w:lang w:val="en-US"/>
        </w:rPr>
        <w:t>I</w:t>
      </w:r>
      <w:r>
        <w:rPr>
          <w:b w:val="off"/>
          <w:bCs w:val="off"/>
          <w:lang w:val="en-US"/>
        </w:rPr>
        <w:t xml:space="preserve"> worked with </w:t>
      </w:r>
      <w:r>
        <w:rPr>
          <w:b w:val="off"/>
          <w:bCs w:val="off"/>
          <w:lang w:val="en-US"/>
        </w:rPr>
        <w:t xml:space="preserve">the second scenario, which required creating a </w:t>
      </w:r>
      <w:r>
        <w:rPr>
          <w:b w:val="off"/>
          <w:bCs w:val="off"/>
          <w:lang w:val="en-US"/>
        </w:rPr>
        <w:t>chart</w:t>
      </w:r>
      <w:r>
        <w:rPr>
          <w:b w:val="off"/>
          <w:bCs w:val="off"/>
          <w:lang w:val="en-US"/>
        </w:rPr>
        <w:t xml:space="preserve"> </w:t>
      </w:r>
      <w:r>
        <w:rPr>
          <w:b w:val="off"/>
          <w:bCs w:val="off"/>
          <w:lang w:val="en-US"/>
        </w:rPr>
        <w:t xml:space="preserve">with Word or PowerPoint </w:t>
      </w:r>
      <w:r>
        <w:rPr>
          <w:b w:val="off"/>
          <w:bCs w:val="off"/>
          <w:lang w:val="en-US"/>
        </w:rPr>
        <w:t xml:space="preserve">to analyze customer feedback </w:t>
      </w:r>
      <w:r>
        <w:rPr>
          <w:b w:val="off"/>
          <w:bCs w:val="off"/>
          <w:lang w:val="en-US"/>
        </w:rPr>
        <w:t>by class</w:t>
      </w:r>
      <w:r>
        <w:rPr>
          <w:b w:val="off"/>
          <w:bCs w:val="off"/>
          <w:lang w:val="en-US"/>
        </w:rPr>
        <w:t>ifying responses into three categories: sa</w:t>
      </w:r>
      <w:r>
        <w:rPr>
          <w:b w:val="off"/>
          <w:bCs w:val="off"/>
          <w:lang w:val="en-US"/>
        </w:rPr>
        <w:t xml:space="preserve">tisfied, </w:t>
      </w:r>
      <w:r>
        <w:rPr>
          <w:b w:val="off"/>
          <w:bCs w:val="off"/>
          <w:lang w:val="en-US"/>
        </w:rPr>
        <w:t>neutral,</w:t>
      </w:r>
      <w:r>
        <w:rPr>
          <w:b w:val="off"/>
          <w:bCs w:val="off"/>
          <w:lang w:val="en-US"/>
        </w:rPr>
        <w:t xml:space="preserve"> and not satisfied.</w:t>
      </w:r>
      <w:r>
        <w:rPr>
          <w:b w:val="off"/>
          <w:bCs w:val="off"/>
          <w:lang w:val="en-US"/>
        </w:rPr>
        <w:t xml:space="preserve"> </w:t>
      </w:r>
      <w:r>
        <w:rPr>
          <w:b w:val="off"/>
          <w:bCs w:val="off"/>
          <w:lang w:val="en-US"/>
        </w:rPr>
        <w:t>A</w:t>
      </w:r>
      <w:r>
        <w:rPr>
          <w:b w:val="off"/>
          <w:bCs w:val="off"/>
          <w:lang w:val="en-US"/>
        </w:rPr>
        <w:t>fter</w:t>
      </w:r>
      <w:r>
        <w:rPr>
          <w:b w:val="off"/>
          <w:bCs w:val="off"/>
          <w:lang w:val="en-US"/>
        </w:rPr>
        <w:t xml:space="preserve"> that</w:t>
      </w:r>
      <w:r>
        <w:rPr>
          <w:b w:val="off"/>
          <w:bCs w:val="off"/>
          <w:lang w:val="en-US"/>
        </w:rPr>
        <w:t>, I developed a PowerPoint presentation</w:t>
      </w:r>
      <w:r>
        <w:rPr>
          <w:b w:val="off"/>
          <w:bCs w:val="off"/>
          <w:lang w:val="en-US"/>
        </w:rPr>
        <w:t xml:space="preserve"> and integrated the chart into the slides </w:t>
      </w:r>
      <w:r>
        <w:rPr>
          <w:b w:val="off"/>
          <w:bCs w:val="off"/>
          <w:lang w:val="en-US"/>
        </w:rPr>
        <w:t xml:space="preserve">to present the results clearly and </w:t>
      </w:r>
      <w:r>
        <w:rPr>
          <w:b w:val="off"/>
          <w:bCs w:val="off"/>
          <w:lang w:val="en-US"/>
        </w:rPr>
        <w:t xml:space="preserve">in </w:t>
      </w:r>
      <w:r>
        <w:rPr>
          <w:b w:val="off"/>
          <w:bCs w:val="off"/>
          <w:lang w:val="en-US"/>
        </w:rPr>
        <w:t>an organized manner.</w:t>
      </w:r>
      <w:r>
        <w:rPr>
          <w:b w:val="off"/>
          <w:bCs w:val="off"/>
          <w:lang w:val="en-US"/>
        </w:rPr>
        <w:t xml:space="preserve"> </w:t>
      </w:r>
      <w:r>
        <w:rPr>
          <w:b w:val="off"/>
          <w:bCs w:val="off"/>
          <w:lang w:val="en-US"/>
        </w:rPr>
        <w:t xml:space="preserve">For example, I faced some challenges </w:t>
      </w:r>
      <w:r>
        <w:rPr>
          <w:b w:val="off"/>
          <w:bCs w:val="off"/>
          <w:lang w:val="en-US"/>
        </w:rPr>
        <w:t>in choosing the best way to organize the data in the pie chart</w:t>
      </w:r>
      <w:r>
        <w:rPr>
          <w:b w:val="off"/>
          <w:bCs w:val="off"/>
          <w:lang w:val="en-US"/>
        </w:rPr>
        <w:t>, correctly entering the categori</w:t>
      </w:r>
      <w:r>
        <w:rPr>
          <w:b w:val="off"/>
          <w:bCs w:val="off"/>
          <w:lang w:val="en-US"/>
        </w:rPr>
        <w:t>e</w:t>
      </w:r>
      <w:r>
        <w:rPr>
          <w:b w:val="off"/>
          <w:bCs w:val="off"/>
          <w:lang w:val="en-US"/>
        </w:rPr>
        <w:t>s</w:t>
      </w:r>
      <w:r>
        <w:rPr>
          <w:b w:val="off"/>
          <w:bCs w:val="off"/>
          <w:lang w:val="en-US"/>
        </w:rPr>
        <w:t xml:space="preserve"> </w:t>
      </w:r>
      <w:r>
        <w:rPr>
          <w:rFonts w:ascii="Aptos" w:cs="Aptos" w:eastAsia="Aptos" w:hAnsi="Aptos"/>
          <w:sz w:val="24"/>
          <w:szCs w:val="24"/>
          <w:lang w:val="en-US"/>
        </w:rPr>
        <w:t>(satisfied,</w:t>
      </w:r>
      <w:r>
        <w:rPr>
          <w:rFonts w:ascii="Aptos" w:cs="Aptos" w:eastAsia="Aptos" w:hAnsi="Aptos"/>
          <w:sz w:val="24"/>
          <w:szCs w:val="24"/>
          <w:lang w:val="en-US"/>
        </w:rPr>
        <w:t xml:space="preserve"> neutral, and not satisfied</w:t>
      </w:r>
      <w:r>
        <w:rPr>
          <w:rFonts w:ascii="Aptos" w:cs="Aptos" w:eastAsia="Aptos" w:hAnsi="Aptos"/>
          <w:sz w:val="24"/>
          <w:szCs w:val="24"/>
          <w:lang w:val="en-US"/>
        </w:rPr>
        <w:t>)</w:t>
      </w:r>
      <w:r>
        <w:rPr>
          <w:rFonts w:ascii="Aptos" w:cs="Aptos" w:eastAsia="Aptos" w:hAnsi="Aptos"/>
          <w:sz w:val="24"/>
          <w:szCs w:val="24"/>
          <w:lang w:val="en-US"/>
        </w:rPr>
        <w:t xml:space="preserve"> customize element</w:t>
      </w:r>
      <w:r>
        <w:rPr>
          <w:rFonts w:ascii="Aptos" w:cs="Aptos" w:eastAsia="Aptos" w:hAnsi="Aptos"/>
          <w:sz w:val="24"/>
          <w:szCs w:val="24"/>
          <w:lang w:val="en-US"/>
        </w:rPr>
        <w:t xml:space="preserve">s such as the title, labels, and percentages to make the information </w:t>
      </w:r>
      <w:r>
        <w:rPr>
          <w:rFonts w:ascii="Aptos" w:cs="Aptos" w:eastAsia="Aptos" w:hAnsi="Aptos"/>
          <w:sz w:val="24"/>
          <w:szCs w:val="24"/>
          <w:lang w:val="en-US"/>
        </w:rPr>
        <w:t>clearer.</w:t>
      </w:r>
    </w:p>
    <w:p w14:paraId="0000002B">
      <w:pPr>
        <w:pStyle w:val="Normal"/>
        <w:bidi w:val="off"/>
        <w:spacing w:before="0" w:beforeAutospacing="0" w:after="160" w:afterAutospacing="0" w:line="279" w:lineRule="auto"/>
        <w:ind w:left="708" w:right="0"/>
        <w:jc w:val="both"/>
        <w:rPr/>
      </w:pPr>
      <w:r>
        <w:rPr>
          <w:b w:val="off"/>
          <w:bCs w:val="off"/>
          <w:lang w:val="en-US"/>
        </w:rPr>
        <w:t xml:space="preserve">  </w:t>
      </w:r>
      <w:r>
        <w:rPr>
          <w:b w:val="off"/>
          <w:bCs w:val="off"/>
          <w:lang w:val="en-US"/>
        </w:rPr>
        <w:t xml:space="preserve">While carrying out the activity, I </w:t>
      </w:r>
      <w:r>
        <w:rPr>
          <w:b w:val="off"/>
          <w:bCs w:val="off"/>
          <w:lang w:val="en-US"/>
        </w:rPr>
        <w:t>encountered</w:t>
      </w:r>
      <w:r>
        <w:rPr>
          <w:b w:val="off"/>
          <w:bCs w:val="off"/>
          <w:lang w:val="en-US"/>
        </w:rPr>
        <w:t xml:space="preserve"> some difficult</w:t>
      </w:r>
      <w:r>
        <w:rPr>
          <w:b w:val="off"/>
          <w:bCs w:val="off"/>
          <w:lang w:val="en-US"/>
        </w:rPr>
        <w:t xml:space="preserve">ies in creating and formatting the chart, as well </w:t>
      </w:r>
      <w:r>
        <w:rPr>
          <w:b w:val="off"/>
          <w:bCs w:val="off"/>
          <w:lang w:val="en-US"/>
        </w:rPr>
        <w:t>as integrating Word with PowerPoint.</w:t>
      </w:r>
      <w:r>
        <w:rPr>
          <w:b w:val="off"/>
          <w:bCs w:val="off"/>
          <w:lang w:val="en-US"/>
        </w:rPr>
        <w:t xml:space="preserve"> </w:t>
      </w:r>
      <w:r>
        <w:rPr>
          <w:b w:val="off"/>
          <w:bCs w:val="off"/>
          <w:lang w:val="en-US"/>
        </w:rPr>
        <w:t xml:space="preserve">Although I had used these programs before, I realized </w:t>
      </w:r>
      <w:r>
        <w:rPr>
          <w:b w:val="off"/>
          <w:bCs w:val="off"/>
          <w:lang w:val="en-US"/>
        </w:rPr>
        <w:t>and still needed to further develop my skills with certain</w:t>
      </w:r>
      <w:r>
        <w:rPr>
          <w:b w:val="off"/>
          <w:bCs w:val="off"/>
          <w:lang w:val="en-US"/>
        </w:rPr>
        <w:t xml:space="preserve"> specific tools. </w:t>
      </w:r>
      <w:r>
        <w:rPr>
          <w:b w:val="off"/>
          <w:bCs w:val="off"/>
          <w:lang w:val="en-US"/>
        </w:rPr>
        <w:t>I</w:t>
      </w:r>
      <w:r>
        <w:rPr>
          <w:b w:val="off"/>
          <w:bCs w:val="off"/>
          <w:lang w:val="en-US"/>
        </w:rPr>
        <w:t>nstea</w:t>
      </w:r>
      <w:r>
        <w:rPr>
          <w:b w:val="off"/>
          <w:bCs w:val="off"/>
          <w:lang w:val="en-US"/>
        </w:rPr>
        <w:t xml:space="preserve">d </w:t>
      </w:r>
      <w:r>
        <w:rPr>
          <w:b w:val="off"/>
          <w:bCs w:val="off"/>
          <w:lang w:val="en-US"/>
        </w:rPr>
        <w:t>of giving up, I looked for explanatory</w:t>
      </w:r>
      <w:r>
        <w:rPr>
          <w:b w:val="off"/>
          <w:bCs w:val="off"/>
          <w:lang w:val="en-US"/>
        </w:rPr>
        <w:t xml:space="preserve"> videos on YouTube to understand the process and learn new te</w:t>
      </w:r>
      <w:r>
        <w:rPr>
          <w:b w:val="off"/>
          <w:bCs w:val="off"/>
          <w:lang w:val="en-US"/>
        </w:rPr>
        <w:t>chniques</w:t>
      </w:r>
      <w:r>
        <w:rPr>
          <w:b w:val="off"/>
          <w:bCs w:val="off"/>
          <w:lang w:val="en-US"/>
        </w:rPr>
        <w:t>.</w:t>
      </w:r>
    </w:p>
    <w:p w14:paraId="0000002C">
      <w:pPr>
        <w:pStyle w:val="Normal"/>
        <w:bidi w:val="off"/>
        <w:spacing w:before="0" w:beforeAutospacing="0" w:after="160" w:afterAutospacing="0" w:line="279" w:lineRule="auto"/>
        <w:ind w:left="708" w:right="0"/>
        <w:jc w:val="both"/>
        <w:rPr/>
      </w:pPr>
      <w:r>
        <w:rPr>
          <w:b w:val="off"/>
          <w:bCs w:val="off"/>
          <w:lang w:val="en-US"/>
        </w:rPr>
        <w:t xml:space="preserve">In this case, the pie chart allowed for a quick visualization </w:t>
      </w:r>
      <w:r>
        <w:rPr>
          <w:b w:val="off"/>
          <w:bCs w:val="off"/>
          <w:lang w:val="en-US"/>
        </w:rPr>
        <w:t xml:space="preserve">of the proportion of each customer category, making it easier to </w:t>
      </w:r>
      <w:r>
        <w:rPr>
          <w:b w:val="off"/>
          <w:bCs w:val="off"/>
          <w:lang w:val="en-US"/>
        </w:rPr>
        <w:t>identify</w:t>
      </w:r>
      <w:r>
        <w:rPr>
          <w:b w:val="off"/>
          <w:bCs w:val="off"/>
          <w:lang w:val="en-US"/>
        </w:rPr>
        <w:t xml:space="preserve"> overall satisfact</w:t>
      </w:r>
      <w:r>
        <w:rPr>
          <w:b w:val="off"/>
          <w:bCs w:val="off"/>
          <w:lang w:val="en-US"/>
        </w:rPr>
        <w:t xml:space="preserve">ion levels. For example, </w:t>
      </w:r>
      <w:r>
        <w:rPr>
          <w:b w:val="off"/>
          <w:bCs w:val="off"/>
          <w:lang w:val="en-US"/>
        </w:rPr>
        <w:t xml:space="preserve">a larger slice of the chart </w:t>
      </w:r>
      <w:r>
        <w:rPr>
          <w:b w:val="off"/>
          <w:bCs w:val="off"/>
          <w:lang w:val="en-US"/>
        </w:rPr>
        <w:t>represents</w:t>
      </w:r>
      <w:r>
        <w:rPr>
          <w:b w:val="off"/>
          <w:bCs w:val="off"/>
          <w:lang w:val="en-US"/>
        </w:rPr>
        <w:t xml:space="preserve"> the predominant </w:t>
      </w:r>
      <w:r>
        <w:rPr>
          <w:b w:val="off"/>
          <w:bCs w:val="off"/>
          <w:lang w:val="en-US"/>
        </w:rPr>
        <w:t>category, enabling a faster interpre</w:t>
      </w:r>
      <w:r>
        <w:rPr>
          <w:b w:val="off"/>
          <w:bCs w:val="off"/>
          <w:lang w:val="en-US"/>
        </w:rPr>
        <w:t>tation of the results without the need to analyze multiple figures indi</w:t>
      </w:r>
      <w:r>
        <w:rPr>
          <w:b w:val="off"/>
          <w:bCs w:val="off"/>
          <w:lang w:val="en-US"/>
        </w:rPr>
        <w:t>vidually.</w:t>
      </w:r>
    </w:p>
    <w:p w14:paraId="0000002D">
      <w:pPr>
        <w:pStyle w:val="Normal"/>
        <w:bidi w:val="off"/>
        <w:spacing w:before="0" w:beforeAutospacing="0" w:after="160" w:afterAutospacing="0" w:line="279" w:lineRule="auto"/>
        <w:ind w:left="708" w:right="0"/>
        <w:jc w:val="both"/>
        <w:rPr/>
      </w:pPr>
      <w:r>
        <w:rPr>
          <w:b w:val="off"/>
          <w:bCs w:val="off"/>
          <w:lang w:val="en-US"/>
        </w:rPr>
        <w:t xml:space="preserve">  With the help of these tutorials, I learned </w:t>
      </w:r>
      <w:r>
        <w:rPr>
          <w:b w:val="off"/>
          <w:bCs w:val="off"/>
          <w:lang w:val="en-US"/>
        </w:rPr>
        <w:t>how to correctly create, edit, and insert the chart into the pre</w:t>
      </w:r>
      <w:r>
        <w:rPr>
          <w:b w:val="off"/>
          <w:bCs w:val="off"/>
          <w:lang w:val="en-US"/>
        </w:rPr>
        <w:t>sentation.</w:t>
      </w:r>
      <w:r>
        <w:rPr>
          <w:b w:val="off"/>
          <w:bCs w:val="off"/>
          <w:lang w:val="en-US"/>
        </w:rPr>
        <w:t xml:space="preserve"> </w:t>
      </w:r>
      <w:r>
        <w:rPr>
          <w:b w:val="off"/>
          <w:bCs w:val="off"/>
          <w:lang w:val="en-US"/>
        </w:rPr>
        <w:t>This experience hi</w:t>
      </w:r>
      <w:r>
        <w:rPr>
          <w:b w:val="off"/>
          <w:bCs w:val="off"/>
          <w:lang w:val="en-US"/>
        </w:rPr>
        <w:t xml:space="preserve">ghlighted the </w:t>
      </w:r>
      <w:r>
        <w:rPr>
          <w:b w:val="off"/>
          <w:bCs w:val="off"/>
          <w:lang w:val="en-US"/>
        </w:rPr>
        <w:t xml:space="preserve">importance of seeking solutions </w:t>
      </w:r>
      <w:r>
        <w:rPr>
          <w:b w:val="off"/>
          <w:bCs w:val="off"/>
          <w:lang w:val="en-US"/>
        </w:rPr>
        <w:t xml:space="preserve">independently when facing challenges, </w:t>
      </w:r>
      <w:r>
        <w:rPr>
          <w:b w:val="off"/>
          <w:bCs w:val="off"/>
          <w:lang w:val="en-US"/>
        </w:rPr>
        <w:t>utiliz</w:t>
      </w:r>
      <w:r>
        <w:rPr>
          <w:b w:val="off"/>
          <w:bCs w:val="off"/>
          <w:lang w:val="en-US"/>
        </w:rPr>
        <w:t>ing</w:t>
      </w:r>
      <w:r>
        <w:rPr>
          <w:b w:val="off"/>
          <w:bCs w:val="off"/>
          <w:lang w:val="en-US"/>
        </w:rPr>
        <w:t xml:space="preserve"> available resources to expand my knowle</w:t>
      </w:r>
      <w:r>
        <w:rPr>
          <w:b w:val="off"/>
          <w:bCs w:val="off"/>
          <w:lang w:val="en-US"/>
        </w:rPr>
        <w:t>d</w:t>
      </w:r>
      <w:r>
        <w:rPr>
          <w:b w:val="off"/>
          <w:bCs w:val="off"/>
          <w:lang w:val="en-US"/>
        </w:rPr>
        <w:t>ge</w:t>
      </w:r>
      <w:r>
        <w:rPr>
          <w:b w:val="off"/>
          <w:bCs w:val="off"/>
          <w:lang w:val="en-US"/>
        </w:rPr>
        <w:t xml:space="preserve">, </w:t>
      </w:r>
      <w:r>
        <w:rPr>
          <w:b w:val="off"/>
          <w:bCs w:val="off"/>
          <w:lang w:val="en-US"/>
        </w:rPr>
        <w:t>and improv</w:t>
      </w:r>
      <w:r>
        <w:rPr>
          <w:b w:val="off"/>
          <w:bCs w:val="off"/>
          <w:lang w:val="en-US"/>
        </w:rPr>
        <w:t xml:space="preserve">ing </w:t>
      </w:r>
      <w:r>
        <w:rPr>
          <w:b w:val="off"/>
          <w:bCs w:val="off"/>
          <w:lang w:val="en-US"/>
        </w:rPr>
        <w:t>my performance.</w:t>
      </w:r>
    </w:p>
    <w:p w14:paraId="0000002E">
      <w:pPr>
        <w:pStyle w:val="Normal"/>
        <w:bidi w:val="off"/>
        <w:spacing w:before="0" w:beforeAutospacing="0" w:after="160" w:afterAutospacing="0" w:line="279" w:lineRule="auto"/>
        <w:ind w:left="708" w:right="0"/>
        <w:jc w:val="both"/>
        <w:rPr/>
      </w:pPr>
      <w:r>
        <w:rPr>
          <w:b w:val="off"/>
          <w:bCs w:val="off"/>
          <w:lang w:val="en-US"/>
        </w:rPr>
        <w:t>While looking for online tutorials, I learned not only how to solve the speci</w:t>
      </w:r>
      <w:r>
        <w:rPr>
          <w:b w:val="off"/>
          <w:bCs w:val="off"/>
          <w:lang w:val="en-US"/>
        </w:rPr>
        <w:t xml:space="preserve">fic problem I </w:t>
      </w:r>
      <w:r>
        <w:rPr>
          <w:b w:val="off"/>
          <w:bCs w:val="off"/>
          <w:lang w:val="en-US"/>
        </w:rPr>
        <w:t>encountered</w:t>
      </w:r>
      <w:r>
        <w:rPr>
          <w:b w:val="off"/>
          <w:bCs w:val="off"/>
          <w:lang w:val="en-US"/>
        </w:rPr>
        <w:t xml:space="preserve"> d</w:t>
      </w:r>
      <w:r>
        <w:rPr>
          <w:b w:val="off"/>
          <w:bCs w:val="off"/>
          <w:lang w:val="en-US"/>
        </w:rPr>
        <w:t xml:space="preserve">uring the creation and integration of the chart </w:t>
      </w:r>
      <w:r>
        <w:rPr>
          <w:b w:val="off"/>
          <w:bCs w:val="off"/>
          <w:lang w:val="en-US"/>
        </w:rPr>
        <w:t>but also how to explore new features, such as changing char</w:t>
      </w:r>
      <w:r>
        <w:rPr>
          <w:b w:val="off"/>
          <w:bCs w:val="off"/>
          <w:lang w:val="en-US"/>
        </w:rPr>
        <w:t>t styles and improving data presentation</w:t>
      </w:r>
      <w:r>
        <w:rPr>
          <w:b w:val="off"/>
          <w:bCs w:val="off"/>
          <w:lang w:val="en-US"/>
        </w:rPr>
        <w:t>. This experience reinforced the importance</w:t>
      </w:r>
      <w:r>
        <w:rPr>
          <w:b w:val="off"/>
          <w:bCs w:val="off"/>
          <w:lang w:val="en-US"/>
        </w:rPr>
        <w:t xml:space="preserve"> </w:t>
      </w:r>
      <w:r>
        <w:rPr>
          <w:b w:val="off"/>
          <w:bCs w:val="off"/>
          <w:lang w:val="en-US"/>
        </w:rPr>
        <w:t>of self</w:t>
      </w:r>
      <w:r>
        <w:rPr>
          <w:b w:val="off"/>
          <w:bCs w:val="off"/>
          <w:lang w:val="en-US"/>
        </w:rPr>
        <w:t>-directed learning and the ability</w:t>
      </w:r>
      <w:r>
        <w:rPr>
          <w:b w:val="off"/>
          <w:bCs w:val="off"/>
          <w:lang w:val="en-US"/>
        </w:rPr>
        <w:t xml:space="preserve"> to seek solution </w:t>
      </w:r>
      <w:r>
        <w:rPr>
          <w:b w:val="off"/>
          <w:bCs w:val="off"/>
          <w:lang w:val="en-US"/>
        </w:rPr>
        <w:t>independently when</w:t>
      </w:r>
      <w:r>
        <w:rPr>
          <w:b w:val="off"/>
          <w:bCs w:val="off"/>
          <w:lang w:val="en-US"/>
        </w:rPr>
        <w:t xml:space="preserve"> difficulties arise.</w:t>
      </w:r>
    </w:p>
    <w:p w14:paraId="0000002F">
      <w:pPr>
        <w:pStyle w:val="Normal"/>
        <w:bidi w:val="off"/>
        <w:spacing w:before="0" w:beforeAutospacing="0" w:after="160" w:afterAutospacing="0" w:line="279" w:lineRule="auto"/>
        <w:ind w:left="708" w:right="0"/>
        <w:jc w:val="both"/>
        <w:rPr/>
      </w:pPr>
      <w:r>
        <w:rPr>
          <w:b w:val="off"/>
          <w:bCs w:val="off"/>
          <w:lang w:val="en-US"/>
        </w:rPr>
        <w:t xml:space="preserve">  </w:t>
      </w:r>
      <w:r>
        <w:rPr>
          <w:b w:val="off"/>
          <w:bCs w:val="off"/>
          <w:lang w:val="en-US"/>
        </w:rPr>
        <w:t xml:space="preserve">Beyond technical learning, I realize the visual presentation </w:t>
      </w:r>
      <w:r>
        <w:rPr>
          <w:b w:val="off"/>
          <w:bCs w:val="off"/>
          <w:lang w:val="en-US"/>
        </w:rPr>
        <w:t xml:space="preserve">of information is essential for making data easier to interpret. A </w:t>
      </w:r>
      <w:r>
        <w:rPr>
          <w:b w:val="off"/>
          <w:bCs w:val="off"/>
          <w:lang w:val="en-US"/>
        </w:rPr>
        <w:t>well-designed chart all</w:t>
      </w:r>
      <w:r>
        <w:rPr>
          <w:b w:val="off"/>
          <w:bCs w:val="off"/>
          <w:lang w:val="en-US"/>
        </w:rPr>
        <w:t xml:space="preserve">ows for the quick identification of </w:t>
      </w:r>
      <w:r>
        <w:rPr>
          <w:b w:val="off"/>
          <w:bCs w:val="off"/>
          <w:lang w:val="en-US"/>
        </w:rPr>
        <w:t>customers</w:t>
      </w:r>
      <w:r>
        <w:rPr>
          <w:b w:val="off"/>
          <w:bCs w:val="off"/>
          <w:lang w:val="en-US"/>
        </w:rPr>
        <w:t xml:space="preserve"> satisfa</w:t>
      </w:r>
      <w:r>
        <w:rPr>
          <w:b w:val="off"/>
          <w:bCs w:val="off"/>
          <w:lang w:val="en-US"/>
        </w:rPr>
        <w:t>c</w:t>
      </w:r>
      <w:r>
        <w:rPr>
          <w:b w:val="off"/>
          <w:bCs w:val="off"/>
          <w:lang w:val="en-US"/>
        </w:rPr>
        <w:t xml:space="preserve">tion </w:t>
      </w:r>
      <w:r>
        <w:rPr>
          <w:b w:val="off"/>
          <w:bCs w:val="off"/>
          <w:lang w:val="en-US"/>
        </w:rPr>
        <w:t>levels, making communication more direct and effic</w:t>
      </w:r>
      <w:r>
        <w:rPr>
          <w:b w:val="off"/>
          <w:bCs w:val="off"/>
          <w:lang w:val="en-US"/>
        </w:rPr>
        <w:t>ient. I also camo to understand that integrating different</w:t>
      </w:r>
      <w:r>
        <w:rPr>
          <w:b w:val="off"/>
          <w:bCs w:val="off"/>
          <w:lang w:val="en-US"/>
        </w:rPr>
        <w:t xml:space="preserve"> Microsoft Office tools contribute</w:t>
      </w:r>
      <w:r>
        <w:rPr>
          <w:b w:val="off"/>
          <w:bCs w:val="off"/>
          <w:lang w:val="en-US"/>
        </w:rPr>
        <w:t>s to creating more professional and organized work.</w:t>
      </w:r>
    </w:p>
    <w:p w14:paraId="00000030">
      <w:pPr>
        <w:pStyle w:val="Normal"/>
        <w:bidi w:val="off"/>
        <w:spacing w:before="0" w:beforeAutospacing="0" w:after="160" w:afterAutospacing="0" w:line="279" w:lineRule="auto"/>
        <w:ind w:left="708" w:right="0"/>
        <w:jc w:val="both"/>
        <w:rPr/>
      </w:pPr>
      <w:r>
        <w:rPr>
          <w:b w:val="off"/>
          <w:bCs w:val="off"/>
          <w:lang w:val="en-US"/>
        </w:rPr>
        <w:t xml:space="preserve">  </w:t>
      </w:r>
      <w:r>
        <w:rPr>
          <w:b w:val="off"/>
          <w:bCs w:val="off"/>
          <w:lang w:val="en-US"/>
        </w:rPr>
        <w:t xml:space="preserve">In addition, this activity helped me understand the importance </w:t>
      </w:r>
      <w:r>
        <w:rPr>
          <w:b w:val="off"/>
          <w:bCs w:val="off"/>
          <w:lang w:val="en-US"/>
        </w:rPr>
        <w:t>of accuracy and attention to d</w:t>
      </w:r>
      <w:r>
        <w:rPr>
          <w:b w:val="off"/>
          <w:bCs w:val="off"/>
          <w:lang w:val="en-US"/>
        </w:rPr>
        <w:t xml:space="preserve">etail when working with digital tools. Crating a chart is not only about </w:t>
      </w:r>
      <w:r>
        <w:rPr>
          <w:b w:val="off"/>
          <w:bCs w:val="off"/>
          <w:lang w:val="en-US"/>
        </w:rPr>
        <w:t xml:space="preserve">presenting information visually but also about </w:t>
      </w:r>
      <w:r>
        <w:rPr>
          <w:b w:val="off"/>
          <w:bCs w:val="off"/>
          <w:lang w:val="en-US"/>
        </w:rPr>
        <w:t>ensuring the data is organized correc</w:t>
      </w:r>
      <w:r>
        <w:rPr>
          <w:b w:val="off"/>
          <w:bCs w:val="off"/>
          <w:lang w:val="en-US"/>
        </w:rPr>
        <w:t>t</w:t>
      </w:r>
      <w:r>
        <w:rPr>
          <w:b w:val="off"/>
          <w:bCs w:val="off"/>
          <w:lang w:val="en-US"/>
        </w:rPr>
        <w:t>ly and communicates</w:t>
      </w:r>
      <w:r>
        <w:rPr>
          <w:b w:val="off"/>
          <w:bCs w:val="off"/>
          <w:lang w:val="en-US"/>
        </w:rPr>
        <w:t xml:space="preserve"> the intended message. I realized that small adjus</w:t>
      </w:r>
      <w:r>
        <w:rPr>
          <w:b w:val="off"/>
          <w:bCs w:val="off"/>
          <w:lang w:val="en-US"/>
        </w:rPr>
        <w:t xml:space="preserve">tments in formatting, design, and </w:t>
      </w:r>
      <w:r>
        <w:rPr>
          <w:b w:val="off"/>
          <w:bCs w:val="off"/>
          <w:lang w:val="en-US"/>
        </w:rPr>
        <w:t>structure can significantly improve</w:t>
      </w:r>
      <w:r>
        <w:rPr>
          <w:b w:val="off"/>
          <w:bCs w:val="off"/>
          <w:lang w:val="en-US"/>
        </w:rPr>
        <w:t xml:space="preserve"> the</w:t>
      </w:r>
      <w:r>
        <w:rPr>
          <w:b w:val="off"/>
          <w:bCs w:val="off"/>
          <w:lang w:val="en-US"/>
        </w:rPr>
        <w:t xml:space="preserve"> </w:t>
      </w:r>
      <w:r>
        <w:rPr>
          <w:b w:val="off"/>
          <w:bCs w:val="off"/>
          <w:lang w:val="en-US"/>
        </w:rPr>
        <w:t>quality</w:t>
      </w:r>
      <w:r>
        <w:rPr>
          <w:b w:val="off"/>
          <w:bCs w:val="off"/>
          <w:lang w:val="en-US"/>
        </w:rPr>
        <w:t xml:space="preserve"> </w:t>
      </w:r>
      <w:r>
        <w:rPr>
          <w:b w:val="off"/>
          <w:bCs w:val="off"/>
          <w:lang w:val="en-US"/>
        </w:rPr>
        <w:t>of a presentation. This k</w:t>
      </w:r>
      <w:r>
        <w:rPr>
          <w:b w:val="off"/>
          <w:bCs w:val="off"/>
          <w:lang w:val="en-US"/>
        </w:rPr>
        <w:t>nowledge can be app</w:t>
      </w:r>
      <w:r>
        <w:rPr>
          <w:b w:val="off"/>
          <w:bCs w:val="off"/>
          <w:lang w:val="en-US"/>
        </w:rPr>
        <w:t>l</w:t>
      </w:r>
      <w:r>
        <w:rPr>
          <w:b w:val="off"/>
          <w:bCs w:val="off"/>
          <w:lang w:val="en-US"/>
        </w:rPr>
        <w:t>ied to future proj</w:t>
      </w:r>
      <w:r>
        <w:rPr>
          <w:b w:val="off"/>
          <w:bCs w:val="off"/>
          <w:lang w:val="en-US"/>
        </w:rPr>
        <w:t>ects,</w:t>
      </w:r>
      <w:r>
        <w:rPr>
          <w:b w:val="off"/>
          <w:bCs w:val="off"/>
          <w:lang w:val="en-US"/>
        </w:rPr>
        <w:t xml:space="preserve"> reports</w:t>
      </w:r>
      <w:r>
        <w:rPr>
          <w:b w:val="off"/>
          <w:bCs w:val="off"/>
          <w:lang w:val="en-US"/>
        </w:rPr>
        <w:t xml:space="preserve">, </w:t>
      </w:r>
      <w:r>
        <w:rPr>
          <w:b w:val="off"/>
          <w:bCs w:val="off"/>
          <w:lang w:val="en-US"/>
        </w:rPr>
        <w:t>and professional tasks w</w:t>
      </w:r>
      <w:r>
        <w:rPr>
          <w:b w:val="off"/>
          <w:bCs w:val="off"/>
          <w:lang w:val="en-US"/>
        </w:rPr>
        <w:t>here</w:t>
      </w:r>
      <w:r>
        <w:rPr>
          <w:b w:val="off"/>
          <w:bCs w:val="off"/>
          <w:lang w:val="en-US"/>
        </w:rPr>
        <w:t xml:space="preserve"> </w:t>
      </w:r>
      <w:r>
        <w:rPr>
          <w:b w:val="off"/>
          <w:bCs w:val="off"/>
          <w:lang w:val="en-US"/>
        </w:rPr>
        <w:t xml:space="preserve">clear communication and effective </w:t>
      </w:r>
      <w:r>
        <w:rPr>
          <w:b w:val="off"/>
          <w:bCs w:val="off"/>
          <w:lang w:val="en-US"/>
        </w:rPr>
        <w:t xml:space="preserve">data visualization are </w:t>
      </w:r>
      <w:r>
        <w:rPr>
          <w:b w:val="off"/>
          <w:bCs w:val="off"/>
          <w:lang w:val="en-US"/>
        </w:rPr>
        <w:t>required</w:t>
      </w:r>
      <w:r>
        <w:rPr>
          <w:b w:val="off"/>
          <w:bCs w:val="off"/>
          <w:lang w:val="en-US"/>
        </w:rPr>
        <w:t xml:space="preserve">. </w:t>
      </w:r>
      <w:r>
        <w:rPr>
          <w:b w:val="off"/>
          <w:bCs w:val="off"/>
          <w:lang w:val="en-US"/>
        </w:rPr>
        <w:t>Furthermore, this experience encouraged me to continue explor</w:t>
      </w:r>
      <w:r>
        <w:rPr>
          <w:b w:val="off"/>
          <w:bCs w:val="off"/>
          <w:lang w:val="en-US"/>
        </w:rPr>
        <w:t xml:space="preserve">ing the </w:t>
      </w:r>
      <w:r>
        <w:rPr>
          <w:b w:val="off"/>
          <w:bCs w:val="off"/>
          <w:lang w:val="en-US"/>
        </w:rPr>
        <w:t>different features</w:t>
      </w:r>
      <w:r>
        <w:rPr>
          <w:b w:val="off"/>
          <w:bCs w:val="off"/>
          <w:lang w:val="en-US"/>
        </w:rPr>
        <w:t xml:space="preserve"> avai</w:t>
      </w:r>
      <w:r>
        <w:rPr>
          <w:b w:val="off"/>
          <w:bCs w:val="off"/>
          <w:lang w:val="en-US"/>
        </w:rPr>
        <w:t>lable in Microsoft Office programs, as continu</w:t>
      </w:r>
      <w:r>
        <w:rPr>
          <w:b w:val="off"/>
          <w:bCs w:val="off"/>
          <w:lang w:val="en-US"/>
        </w:rPr>
        <w:t>ous lea</w:t>
      </w:r>
      <w:r>
        <w:rPr>
          <w:b w:val="off"/>
          <w:bCs w:val="off"/>
          <w:lang w:val="en-US"/>
        </w:rPr>
        <w:t>r</w:t>
      </w:r>
      <w:r>
        <w:rPr>
          <w:b w:val="off"/>
          <w:bCs w:val="off"/>
          <w:lang w:val="en-US"/>
        </w:rPr>
        <w:t>ning is essential for improving eff</w:t>
      </w:r>
      <w:r>
        <w:rPr>
          <w:b w:val="off"/>
          <w:bCs w:val="off"/>
          <w:lang w:val="en-US"/>
        </w:rPr>
        <w:t>i</w:t>
      </w:r>
      <w:r>
        <w:rPr>
          <w:b w:val="off"/>
          <w:bCs w:val="off"/>
          <w:lang w:val="en-US"/>
        </w:rPr>
        <w:t>ciency</w:t>
      </w:r>
      <w:r>
        <w:rPr>
          <w:b w:val="off"/>
          <w:bCs w:val="off"/>
          <w:lang w:val="en-US"/>
        </w:rPr>
        <w:t xml:space="preserve"> and confidence when using technology</w:t>
      </w:r>
      <w:r>
        <w:rPr>
          <w:b w:val="off"/>
          <w:bCs w:val="off"/>
          <w:lang w:val="en-US"/>
        </w:rPr>
        <w:t>.</w:t>
      </w:r>
    </w:p>
    <w:p w14:paraId="00000031">
      <w:pPr>
        <w:pStyle w:val="Normal"/>
        <w:bidi w:val="off"/>
        <w:spacing w:before="0" w:beforeAutospacing="0" w:after="160" w:afterAutospacing="0" w:line="279" w:lineRule="auto"/>
        <w:ind w:left="708" w:right="0"/>
        <w:jc w:val="both"/>
        <w:rPr/>
      </w:pPr>
      <w:r>
        <w:rPr>
          <w:b w:val="off"/>
          <w:bCs w:val="off"/>
          <w:lang w:val="en-US"/>
        </w:rPr>
        <w:t>As an area for improvement, I plan to practice using</w:t>
      </w:r>
      <w:r>
        <w:rPr>
          <w:b w:val="off"/>
          <w:bCs w:val="off"/>
          <w:lang w:val="en-US"/>
        </w:rPr>
        <w:t xml:space="preserve"> Word and PowerPoint</w:t>
      </w:r>
      <w:r>
        <w:rPr>
          <w:b w:val="off"/>
          <w:bCs w:val="off"/>
          <w:lang w:val="en-US"/>
        </w:rPr>
        <w:t xml:space="preserve">, especially when creating charts, </w:t>
      </w:r>
      <w:r>
        <w:rPr>
          <w:b w:val="off"/>
          <w:bCs w:val="off"/>
          <w:lang w:val="en-US"/>
        </w:rPr>
        <w:t>tables</w:t>
      </w:r>
      <w:r>
        <w:rPr>
          <w:b w:val="off"/>
          <w:bCs w:val="off"/>
          <w:lang w:val="en-US"/>
        </w:rPr>
        <w:t xml:space="preserve"> and other visu</w:t>
      </w:r>
      <w:r>
        <w:rPr>
          <w:b w:val="off"/>
          <w:bCs w:val="off"/>
          <w:lang w:val="en-US"/>
        </w:rPr>
        <w:t>al elements. Developing these skills will al</w:t>
      </w:r>
      <w:r>
        <w:rPr>
          <w:b w:val="off"/>
          <w:bCs w:val="off"/>
          <w:lang w:val="en-US"/>
        </w:rPr>
        <w:t>low me to complete similar tasks with greater confidence, ef</w:t>
      </w:r>
      <w:r>
        <w:rPr>
          <w:b w:val="off"/>
          <w:bCs w:val="off"/>
          <w:lang w:val="en-US"/>
        </w:rPr>
        <w:t>ficiency, and quality in the future.</w:t>
      </w:r>
    </w:p>
    <w:p w14:paraId="00000032">
      <w:pPr>
        <w:pStyle w:val="Normal"/>
        <w:bidi w:val="off"/>
        <w:spacing w:before="0" w:beforeAutospacing="0" w:after="160" w:afterAutospacing="0" w:line="279" w:lineRule="auto"/>
        <w:ind w:left="708" w:right="0"/>
        <w:jc w:val="both"/>
        <w:rPr>
          <w:b w:val="off"/>
          <w:bCs w:val="off"/>
          <w:lang w:val="en-US"/>
        </w:rPr>
      </w:pPr>
      <w:r>
        <w:rPr>
          <w:b w:val="off"/>
          <w:bCs w:val="off"/>
          <w:lang w:val="en-US"/>
        </w:rPr>
        <w:t xml:space="preserve">   </w:t>
      </w:r>
      <w:r>
        <w:rPr>
          <w:b w:val="off"/>
          <w:bCs w:val="off"/>
          <w:lang w:val="en-US"/>
        </w:rPr>
        <w:t>Overall</w:t>
      </w:r>
      <w:r>
        <w:rPr>
          <w:b w:val="off"/>
          <w:bCs w:val="off"/>
          <w:lang w:val="en-US"/>
        </w:rPr>
        <w:t xml:space="preserve">, </w:t>
      </w:r>
      <w:r>
        <w:rPr>
          <w:b w:val="off"/>
          <w:bCs w:val="off"/>
          <w:lang w:val="en-US"/>
        </w:rPr>
        <w:t>this activity</w:t>
      </w:r>
      <w:r>
        <w:rPr>
          <w:b w:val="off"/>
          <w:bCs w:val="off"/>
          <w:lang w:val="en-US"/>
        </w:rPr>
        <w:t xml:space="preserve"> is</w:t>
      </w:r>
      <w:r>
        <w:rPr>
          <w:b w:val="off"/>
          <w:bCs w:val="off"/>
          <w:lang w:val="en-US"/>
        </w:rPr>
        <w:t xml:space="preserve"> a valuable learning experienc</w:t>
      </w:r>
      <w:r>
        <w:rPr>
          <w:b w:val="off"/>
          <w:bCs w:val="off"/>
          <w:lang w:val="en-US"/>
        </w:rPr>
        <w:t>e that helped me strengthen my digital s</w:t>
      </w:r>
      <w:r>
        <w:rPr>
          <w:b w:val="off"/>
          <w:bCs w:val="off"/>
          <w:lang w:val="en-US"/>
        </w:rPr>
        <w:t>kills, improve my problem-solving abilities, and increa</w:t>
      </w:r>
      <w:r>
        <w:rPr>
          <w:b w:val="off"/>
          <w:bCs w:val="off"/>
          <w:lang w:val="en-US"/>
        </w:rPr>
        <w:t xml:space="preserve">se my confidence when using technological tools for academic and professional </w:t>
      </w:r>
      <w:r>
        <w:rPr>
          <w:b w:val="off"/>
          <w:bCs w:val="off"/>
          <w:lang w:val="en-US"/>
        </w:rPr>
        <w:t>purposes.</w:t>
      </w:r>
      <w:r>
        <w:rPr>
          <w:b w:val="off"/>
          <w:bCs w:val="off"/>
          <w:lang w:val="en-US"/>
        </w:rPr>
        <w:t xml:space="preserve"> </w:t>
      </w:r>
    </w:p>
    <w:p w14:paraId="00000033">
      <w:pPr>
        <w:pStyle w:val="Normal"/>
        <w:bidi w:val="off"/>
        <w:spacing w:before="0" w:beforeAutospacing="0" w:after="160" w:afterAutospacing="0" w:line="279" w:lineRule="auto"/>
        <w:ind w:left="708" w:right="0"/>
        <w:jc w:val="both"/>
        <w:rPr>
          <w:b w:val="off"/>
          <w:bCs w:val="off"/>
          <w:lang w:val="en-US"/>
        </w:rPr>
      </w:pPr>
    </w:p>
    <w:sectPr>
      <w:pgSz w:w="11906" w:h="16838" w:orient="portrait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00000000" w:usb1="4000acff" w:usb2="00000001" w:usb3="00000000" w:csb0="0000019f" w:csb1="00000000"/>
  </w:font>
  <w:font w:name="Times New Roman">
    <w:panose1 w:val="02020603050405020304"/>
    <w:charset w:val="00"/>
    <w:family w:val="roman"/>
    <w:notTrueType w:val="o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00000000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00000000" w:csb1="00000000"/>
  </w:font>
  <w:font w:name="Courier New">
    <w:panose1 w:val="02070309020205020404"/>
    <w:charset w:val="00"/>
    <w:family w:val="modern"/>
    <w:pitch w:val="fixed"/>
    <w:sig w:usb0="00000000" w:usb1="00000000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00000000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Tahoma">
    <w:panose1 w:val="020b0604030504040204"/>
    <w:charset w:val="00"/>
    <w:family w:val="roman"/>
    <w:pitch w:val="variable"/>
    <w:sig w:usb0="61002a87" w:usb1="80000000" w:usb2="00000008" w:usb3="00000000" w:csb0="000001ff" w:csb1="00000000"/>
  </w:font>
  <w:font w:name="Verdana">
    <w:panose1 w:val="020b0604030504040204"/>
    <w:charset w:val="00"/>
    <w:family w:val="roman"/>
    <w:pitch w:val="variable"/>
    <w:sig w:usb0="a10006ff" w:usb1="4000205b" w:usb2="00000010" w:usb3="00000000" w:csb0="0000019f" w:csb1="00000000"/>
  </w:font>
  <w:font w:name="Helvetica Neue">
    <w:charset w:val="00"/>
    <w:family w:val="swiss"/>
    <w:pitch w:val="variable"/>
  </w:font>
</w:fonts>
</file>

<file path=word/intelligence2.xml><?xml version="1.0" encoding="utf-8"?>
<int2:intelligence xmlns:int2="http://schemas.microsoft.com/office/intelligence/2020/intelligence">
  <int2:observations>
    <int2:textHash int2:hashCode="UMB4j1tMD1swr/" int2:id="ReyK9xSc">
      <int2:state int2:type="spell" int2:value="Rejected"/>
    </int2:textHash>
    <int2:bookmark int2:bookmarkName="_Int_UpDmMhGM" int2:invalidationBookmarkName="" int2:hashCode="hXuN9+rK1Ck7if" int2:id="GXEgWqHl">
      <int2:state int2:type="gram" int2:value="Rejected"/>
    </int2:bookmark>
  </int2:observations>
  <int2:intelligenceSettings/>
</int2:intelligence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ne="http://schemas.microsoft.com/office/word/2006/wordml" xmlns:w14="http://schemas.microsoft.com/office/word/2010/wordml" xmlns:w="http://schemas.openxmlformats.org/wordprocessingml/2006/main">
  <w:abstractNum w:abstractNumId="0">
    <w:multiLevelType w:val="hybridMultilevel"/>
    <w:lvl w:ilvl="0" w:tentative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entative="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entative="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entative="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multiLevelType w:val="hybridMultilevel"/>
    <w:lvl w:ilvl="0" w:tentative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entative="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entative="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entative="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4E4B9C"/>
    <w:rsid w:val="0054BF83"/>
    <w:rsid w:val="006B2CE9"/>
    <w:rsid w:val="0098C386"/>
    <w:rsid w:val="00A5AC35"/>
    <w:rsid w:val="014E8452"/>
    <w:rsid w:val="014FDB74"/>
    <w:rsid w:val="0160E2E3"/>
    <w:rsid w:val="01EB5216"/>
    <w:rsid w:val="020F0FD9"/>
    <w:rsid w:val="022733C9"/>
    <w:rsid w:val="023BDF15"/>
    <w:rsid w:val="028F6845"/>
    <w:rsid w:val="02BBB56E"/>
    <w:rsid w:val="02F798FB"/>
    <w:rsid w:val="031764E4"/>
    <w:rsid w:val="0323CEE3"/>
    <w:rsid w:val="032744F0"/>
    <w:rsid w:val="036816D9"/>
    <w:rsid w:val="038F188D"/>
    <w:rsid w:val="03B7D933"/>
    <w:rsid w:val="03FE2AE9"/>
    <w:rsid w:val="042A4D74"/>
    <w:rsid w:val="044A0177"/>
    <w:rsid w:val="044B3BFB"/>
    <w:rsid w:val="04594B94"/>
    <w:rsid w:val="04696498"/>
    <w:rsid w:val="04823D45"/>
    <w:rsid w:val="0483908A"/>
    <w:rsid w:val="04A1E250"/>
    <w:rsid w:val="05AE6D80"/>
    <w:rsid w:val="05B62C38"/>
    <w:rsid w:val="05D8CD97"/>
    <w:rsid w:val="05FF6DE9"/>
    <w:rsid w:val="0619E6C1"/>
    <w:rsid w:val="064D90EB"/>
    <w:rsid w:val="06D44B45"/>
    <w:rsid w:val="076F45AB"/>
    <w:rsid w:val="079248E1"/>
    <w:rsid w:val="07D40385"/>
    <w:rsid w:val="084BE23F"/>
    <w:rsid w:val="08811244"/>
    <w:rsid w:val="0896F4DD"/>
    <w:rsid w:val="08FFFA97"/>
    <w:rsid w:val="091FEFC5"/>
    <w:rsid w:val="09204DC1"/>
    <w:rsid w:val="0969B3BF"/>
    <w:rsid w:val="09B600BE"/>
    <w:rsid w:val="09ED0A0C"/>
    <w:rsid w:val="0A1C9394"/>
    <w:rsid w:val="0A92F56A"/>
    <w:rsid w:val="0A9EC6DD"/>
    <w:rsid w:val="0ACAE34E"/>
    <w:rsid w:val="0B5F5731"/>
    <w:rsid w:val="0B6C8790"/>
    <w:rsid w:val="0B879F2D"/>
    <w:rsid w:val="0B8EE7C1"/>
    <w:rsid w:val="0B9B9972"/>
    <w:rsid w:val="0BB0ABD3"/>
    <w:rsid w:val="0BECFD3F"/>
    <w:rsid w:val="0C13B258"/>
    <w:rsid w:val="0C3393E9"/>
    <w:rsid w:val="0C879877"/>
    <w:rsid w:val="0C97B641"/>
    <w:rsid w:val="0CB2E921"/>
    <w:rsid w:val="0CC0D86B"/>
    <w:rsid w:val="0CDFFD8C"/>
    <w:rsid w:val="0CEEFBCF"/>
    <w:rsid w:val="0D702F9B"/>
    <w:rsid w:val="0D7D2B0F"/>
    <w:rsid w:val="0D827087"/>
    <w:rsid w:val="0DA89D9B"/>
    <w:rsid w:val="0E13548F"/>
    <w:rsid w:val="0E139505"/>
    <w:rsid w:val="0E4EC273"/>
    <w:rsid w:val="0E525BB1"/>
    <w:rsid w:val="0EB2EFB5"/>
    <w:rsid w:val="0F4B3E21"/>
    <w:rsid w:val="0F7A3405"/>
    <w:rsid w:val="0F8AFEAA"/>
    <w:rsid w:val="0F9ACA43"/>
    <w:rsid w:val="10A182CD"/>
    <w:rsid w:val="110BBE29"/>
    <w:rsid w:val="11254B3A"/>
    <w:rsid w:val="113E1C84"/>
    <w:rsid w:val="114CD768"/>
    <w:rsid w:val="11ECEFC6"/>
    <w:rsid w:val="128D2A86"/>
    <w:rsid w:val="1293A357"/>
    <w:rsid w:val="129A79DA"/>
    <w:rsid w:val="12A3BDC3"/>
    <w:rsid w:val="12BA4FD1"/>
    <w:rsid w:val="1346A1C1"/>
    <w:rsid w:val="13544160"/>
    <w:rsid w:val="13578352"/>
    <w:rsid w:val="1385E183"/>
    <w:rsid w:val="14044240"/>
    <w:rsid w:val="14303D13"/>
    <w:rsid w:val="1449B547"/>
    <w:rsid w:val="145BDF62"/>
    <w:rsid w:val="145E9A03"/>
    <w:rsid w:val="14739DC2"/>
    <w:rsid w:val="1483109A"/>
    <w:rsid w:val="15194127"/>
    <w:rsid w:val="1532BF89"/>
    <w:rsid w:val="15976977"/>
    <w:rsid w:val="15A42E85"/>
    <w:rsid w:val="160B16EB"/>
    <w:rsid w:val="161644AE"/>
    <w:rsid w:val="163E97DC"/>
    <w:rsid w:val="166A8829"/>
    <w:rsid w:val="16DEE3EB"/>
    <w:rsid w:val="16ED3DC8"/>
    <w:rsid w:val="173CDD55"/>
    <w:rsid w:val="175B842D"/>
    <w:rsid w:val="1770AC33"/>
    <w:rsid w:val="1793DD3D"/>
    <w:rsid w:val="18186A12"/>
    <w:rsid w:val="182AF570"/>
    <w:rsid w:val="189A6E22"/>
    <w:rsid w:val="18D23A95"/>
    <w:rsid w:val="18FB506F"/>
    <w:rsid w:val="19088B6E"/>
    <w:rsid w:val="194CD0A7"/>
    <w:rsid w:val="194E7D0C"/>
    <w:rsid w:val="196A32BC"/>
    <w:rsid w:val="196F56FD"/>
    <w:rsid w:val="196FA74D"/>
    <w:rsid w:val="19A17DE2"/>
    <w:rsid w:val="19D976C7"/>
    <w:rsid w:val="1A9FA83F"/>
    <w:rsid w:val="1AC8673A"/>
    <w:rsid w:val="1B04B214"/>
    <w:rsid w:val="1B0D83E7"/>
    <w:rsid w:val="1B1BABE6"/>
    <w:rsid w:val="1B1DA9D3"/>
    <w:rsid w:val="1B2D19FB"/>
    <w:rsid w:val="1B3B0DD4"/>
    <w:rsid w:val="1B859E7A"/>
    <w:rsid w:val="1BBCF6A3"/>
    <w:rsid w:val="1BD25423"/>
    <w:rsid w:val="1C00CB18"/>
    <w:rsid w:val="1C2490B1"/>
    <w:rsid w:val="1C39C94F"/>
    <w:rsid w:val="1C94C64B"/>
    <w:rsid w:val="1CEE8E62"/>
    <w:rsid w:val="1D0CF492"/>
    <w:rsid w:val="1D634934"/>
    <w:rsid w:val="1DB98E85"/>
    <w:rsid w:val="1E24228B"/>
    <w:rsid w:val="1E49E34B"/>
    <w:rsid w:val="1E642BE8"/>
    <w:rsid w:val="1EBF422A"/>
    <w:rsid w:val="1F235F7E"/>
    <w:rsid w:val="1F265CB2"/>
    <w:rsid w:val="1F4DDABE"/>
    <w:rsid w:val="1F68AE22"/>
    <w:rsid w:val="1F7490A9"/>
    <w:rsid w:val="1FBA45A8"/>
    <w:rsid w:val="1FCA7D33"/>
    <w:rsid w:val="1FF8E1EE"/>
    <w:rsid w:val="201B63C3"/>
    <w:rsid w:val="206C7D93"/>
    <w:rsid w:val="20DF071C"/>
    <w:rsid w:val="2125D65C"/>
    <w:rsid w:val="2138A32F"/>
    <w:rsid w:val="219F3F04"/>
    <w:rsid w:val="22B670D5"/>
    <w:rsid w:val="22B90599"/>
    <w:rsid w:val="22E7FDCE"/>
    <w:rsid w:val="22F4F05F"/>
    <w:rsid w:val="232443BC"/>
    <w:rsid w:val="2329DA52"/>
    <w:rsid w:val="238432E5"/>
    <w:rsid w:val="23CB21F2"/>
    <w:rsid w:val="23E29B31"/>
    <w:rsid w:val="2457D57C"/>
    <w:rsid w:val="2495E4C9"/>
    <w:rsid w:val="250B0124"/>
    <w:rsid w:val="257C7606"/>
    <w:rsid w:val="25904845"/>
    <w:rsid w:val="2597F1AF"/>
    <w:rsid w:val="25B205C2"/>
    <w:rsid w:val="25ED1EBA"/>
    <w:rsid w:val="264D3ACE"/>
    <w:rsid w:val="265453CE"/>
    <w:rsid w:val="2654B484"/>
    <w:rsid w:val="2683347D"/>
    <w:rsid w:val="269C28B3"/>
    <w:rsid w:val="26AA59CA"/>
    <w:rsid w:val="26B0C500"/>
    <w:rsid w:val="26B1DB51"/>
    <w:rsid w:val="26DD07F5"/>
    <w:rsid w:val="26FC57EB"/>
    <w:rsid w:val="2740C1C1"/>
    <w:rsid w:val="27451725"/>
    <w:rsid w:val="275E7EEC"/>
    <w:rsid w:val="27988D39"/>
    <w:rsid w:val="27D1E133"/>
    <w:rsid w:val="280490A6"/>
    <w:rsid w:val="29104924"/>
    <w:rsid w:val="297FA231"/>
    <w:rsid w:val="29A6CCBB"/>
    <w:rsid w:val="29A77629"/>
    <w:rsid w:val="29F44238"/>
    <w:rsid w:val="2A8D31C1"/>
    <w:rsid w:val="2B30CFDA"/>
    <w:rsid w:val="2B566861"/>
    <w:rsid w:val="2B7D59CD"/>
    <w:rsid w:val="2BDF37AF"/>
    <w:rsid w:val="2C28B1BF"/>
    <w:rsid w:val="2C38F065"/>
    <w:rsid w:val="2C99C5A1"/>
    <w:rsid w:val="2CA26515"/>
    <w:rsid w:val="2CB14A69"/>
    <w:rsid w:val="2CE97178"/>
    <w:rsid w:val="2D29ED42"/>
    <w:rsid w:val="2D81665F"/>
    <w:rsid w:val="2E3977A7"/>
    <w:rsid w:val="2E423E3F"/>
    <w:rsid w:val="2E77E84D"/>
    <w:rsid w:val="2EB6F449"/>
    <w:rsid w:val="2EE854DF"/>
    <w:rsid w:val="2EF64C08"/>
    <w:rsid w:val="2F027173"/>
    <w:rsid w:val="2FA5AC5E"/>
    <w:rsid w:val="2FBB2709"/>
    <w:rsid w:val="2FC4D046"/>
    <w:rsid w:val="2FD0427C"/>
    <w:rsid w:val="2FF9862C"/>
    <w:rsid w:val="302D1ABB"/>
    <w:rsid w:val="302DE29A"/>
    <w:rsid w:val="30B0E5DC"/>
    <w:rsid w:val="30E70A64"/>
    <w:rsid w:val="3114BC53"/>
    <w:rsid w:val="3125B931"/>
    <w:rsid w:val="3137E1D9"/>
    <w:rsid w:val="3156DC1E"/>
    <w:rsid w:val="317741CE"/>
    <w:rsid w:val="317F0088"/>
    <w:rsid w:val="3185EA38"/>
    <w:rsid w:val="31C5B622"/>
    <w:rsid w:val="3259AE16"/>
    <w:rsid w:val="3285D3D3"/>
    <w:rsid w:val="32A7665F"/>
    <w:rsid w:val="32AC6A7E"/>
    <w:rsid w:val="336916F1"/>
    <w:rsid w:val="3386CC19"/>
    <w:rsid w:val="339C36ED"/>
    <w:rsid w:val="33CC055E"/>
    <w:rsid w:val="3428EA98"/>
    <w:rsid w:val="34313A25"/>
    <w:rsid w:val="343C14DB"/>
    <w:rsid w:val="347885BF"/>
    <w:rsid w:val="349F99FF"/>
    <w:rsid w:val="34D8D9B2"/>
    <w:rsid w:val="3509A33A"/>
    <w:rsid w:val="3511ECC5"/>
    <w:rsid w:val="35360AA7"/>
    <w:rsid w:val="355F7BE6"/>
    <w:rsid w:val="358EA9AD"/>
    <w:rsid w:val="36008177"/>
    <w:rsid w:val="3613057C"/>
    <w:rsid w:val="361974D7"/>
    <w:rsid w:val="36594F6D"/>
    <w:rsid w:val="36739219"/>
    <w:rsid w:val="36D5C3E4"/>
    <w:rsid w:val="36E222F6"/>
    <w:rsid w:val="371AB84D"/>
    <w:rsid w:val="371CCAA7"/>
    <w:rsid w:val="371DC4D6"/>
    <w:rsid w:val="373F915E"/>
    <w:rsid w:val="3781EC5B"/>
    <w:rsid w:val="37D6C9F6"/>
    <w:rsid w:val="37DB0667"/>
    <w:rsid w:val="37F41771"/>
    <w:rsid w:val="381D5EC0"/>
    <w:rsid w:val="38562FE8"/>
    <w:rsid w:val="3858D122"/>
    <w:rsid w:val="38980A4D"/>
    <w:rsid w:val="38D4C6CD"/>
    <w:rsid w:val="38DBB4CE"/>
    <w:rsid w:val="3909471E"/>
    <w:rsid w:val="3935BC22"/>
    <w:rsid w:val="39A37433"/>
    <w:rsid w:val="39A40B57"/>
    <w:rsid w:val="39B23503"/>
    <w:rsid w:val="39BA8D20"/>
    <w:rsid w:val="39FC1E09"/>
    <w:rsid w:val="3A2A75F5"/>
    <w:rsid w:val="3A650797"/>
    <w:rsid w:val="3AA3FFFC"/>
    <w:rsid w:val="3AD01F42"/>
    <w:rsid w:val="3AE8C1DA"/>
    <w:rsid w:val="3B55E9F5"/>
    <w:rsid w:val="3B5F8842"/>
    <w:rsid w:val="3B638EEE"/>
    <w:rsid w:val="3BCF87C2"/>
    <w:rsid w:val="3BEB396D"/>
    <w:rsid w:val="3C01D91D"/>
    <w:rsid w:val="3C5D5636"/>
    <w:rsid w:val="3C8CD697"/>
    <w:rsid w:val="3CC4F74B"/>
    <w:rsid w:val="3D07B542"/>
    <w:rsid w:val="3D68EB30"/>
    <w:rsid w:val="3DAC7F0A"/>
    <w:rsid w:val="3DD261AD"/>
    <w:rsid w:val="3E0F9DAD"/>
    <w:rsid w:val="3E2E8811"/>
    <w:rsid w:val="3E4C16AF"/>
    <w:rsid w:val="3E73A51E"/>
    <w:rsid w:val="3E88ADED"/>
    <w:rsid w:val="3EFD8C81"/>
    <w:rsid w:val="3F1A02F7"/>
    <w:rsid w:val="40195F28"/>
    <w:rsid w:val="4064B5B7"/>
    <w:rsid w:val="40D4E4F7"/>
    <w:rsid w:val="40D91FBA"/>
    <w:rsid w:val="412739FB"/>
    <w:rsid w:val="41818F8F"/>
    <w:rsid w:val="419EFA6C"/>
    <w:rsid w:val="41E797D7"/>
    <w:rsid w:val="42066F79"/>
    <w:rsid w:val="42A6A2AA"/>
    <w:rsid w:val="42D9CC36"/>
    <w:rsid w:val="43104445"/>
    <w:rsid w:val="43163F35"/>
    <w:rsid w:val="43408106"/>
    <w:rsid w:val="4341FCCF"/>
    <w:rsid w:val="435A27EB"/>
    <w:rsid w:val="4388DE4F"/>
    <w:rsid w:val="43D770F6"/>
    <w:rsid w:val="445B5A3F"/>
    <w:rsid w:val="449A6D8D"/>
    <w:rsid w:val="449C6B46"/>
    <w:rsid w:val="44B8A57A"/>
    <w:rsid w:val="44C57011"/>
    <w:rsid w:val="45A7DE01"/>
    <w:rsid w:val="45ABCEF5"/>
    <w:rsid w:val="45BADA6E"/>
    <w:rsid w:val="45EFBC7C"/>
    <w:rsid w:val="464961C4"/>
    <w:rsid w:val="4667BE5F"/>
    <w:rsid w:val="4679B15A"/>
    <w:rsid w:val="4689F42F"/>
    <w:rsid w:val="46A6DEE7"/>
    <w:rsid w:val="46C41B90"/>
    <w:rsid w:val="4709A307"/>
    <w:rsid w:val="4733F077"/>
    <w:rsid w:val="47A0DAA2"/>
    <w:rsid w:val="48118065"/>
    <w:rsid w:val="48251DAD"/>
    <w:rsid w:val="4841A62D"/>
    <w:rsid w:val="4875C486"/>
    <w:rsid w:val="488FC073"/>
    <w:rsid w:val="48D58310"/>
    <w:rsid w:val="491BB16E"/>
    <w:rsid w:val="493412E8"/>
    <w:rsid w:val="49359B6A"/>
    <w:rsid w:val="49431A49"/>
    <w:rsid w:val="49491DFE"/>
    <w:rsid w:val="49619486"/>
    <w:rsid w:val="4A9E392C"/>
    <w:rsid w:val="4AE7CAF8"/>
    <w:rsid w:val="4AF63291"/>
    <w:rsid w:val="4B756A92"/>
    <w:rsid w:val="4B9026F5"/>
    <w:rsid w:val="4B9A88FB"/>
    <w:rsid w:val="4BC2E32B"/>
    <w:rsid w:val="4BC50163"/>
    <w:rsid w:val="4BE2504E"/>
    <w:rsid w:val="4C3948BE"/>
    <w:rsid w:val="4C643C45"/>
    <w:rsid w:val="4C689711"/>
    <w:rsid w:val="4CDF718E"/>
    <w:rsid w:val="4D2474CA"/>
    <w:rsid w:val="4D259746"/>
    <w:rsid w:val="4D363570"/>
    <w:rsid w:val="4D6455A2"/>
    <w:rsid w:val="4D9FE6E6"/>
    <w:rsid w:val="4DC01904"/>
    <w:rsid w:val="4DEA241C"/>
    <w:rsid w:val="4E39125F"/>
    <w:rsid w:val="4E6844B9"/>
    <w:rsid w:val="4F22FD86"/>
    <w:rsid w:val="4F2A932C"/>
    <w:rsid w:val="4F44ED5D"/>
    <w:rsid w:val="4F62ED1D"/>
    <w:rsid w:val="4F859774"/>
    <w:rsid w:val="4F8B5FD4"/>
    <w:rsid w:val="4FD83E36"/>
    <w:rsid w:val="4FDEDF43"/>
    <w:rsid w:val="501FEBBE"/>
    <w:rsid w:val="507611CE"/>
    <w:rsid w:val="5098059F"/>
    <w:rsid w:val="50A22C2A"/>
    <w:rsid w:val="50AA4FAD"/>
    <w:rsid w:val="50D4564C"/>
    <w:rsid w:val="5148293B"/>
    <w:rsid w:val="51EB5A27"/>
    <w:rsid w:val="521CBEC6"/>
    <w:rsid w:val="522B017D"/>
    <w:rsid w:val="5325A0CB"/>
    <w:rsid w:val="532E5299"/>
    <w:rsid w:val="537E805F"/>
    <w:rsid w:val="53B79ED0"/>
    <w:rsid w:val="53D32EE6"/>
    <w:rsid w:val="543D4905"/>
    <w:rsid w:val="547132F2"/>
    <w:rsid w:val="5479F9DA"/>
    <w:rsid w:val="54C2E7BD"/>
    <w:rsid w:val="5501F432"/>
    <w:rsid w:val="553957DC"/>
    <w:rsid w:val="553C6EF1"/>
    <w:rsid w:val="557A2CD3"/>
    <w:rsid w:val="559339E1"/>
    <w:rsid w:val="55CA35E5"/>
    <w:rsid w:val="55F7DF6F"/>
    <w:rsid w:val="565A8B11"/>
    <w:rsid w:val="567D7B34"/>
    <w:rsid w:val="56C27D4E"/>
    <w:rsid w:val="56EE405B"/>
    <w:rsid w:val="57640BB9"/>
    <w:rsid w:val="57BEC7D5"/>
    <w:rsid w:val="587724E3"/>
    <w:rsid w:val="58DA1A27"/>
    <w:rsid w:val="59143DC7"/>
    <w:rsid w:val="59417BFE"/>
    <w:rsid w:val="59AA612A"/>
    <w:rsid w:val="5A21FA26"/>
    <w:rsid w:val="5A731A8A"/>
    <w:rsid w:val="5A862CFC"/>
    <w:rsid w:val="5A8CF978"/>
    <w:rsid w:val="5AAFA0F2"/>
    <w:rsid w:val="5AD050E5"/>
    <w:rsid w:val="5AF5967A"/>
    <w:rsid w:val="5AF674DF"/>
    <w:rsid w:val="5C3D1DF6"/>
    <w:rsid w:val="5C8FA4E6"/>
    <w:rsid w:val="5CB87AC3"/>
    <w:rsid w:val="5D356DB8"/>
    <w:rsid w:val="5D360CF6"/>
    <w:rsid w:val="5D4001D9"/>
    <w:rsid w:val="5D40C5D3"/>
    <w:rsid w:val="5D471139"/>
    <w:rsid w:val="5D5070BC"/>
    <w:rsid w:val="5DE6233E"/>
    <w:rsid w:val="5DF7529A"/>
    <w:rsid w:val="5E1D9087"/>
    <w:rsid w:val="60011DAC"/>
    <w:rsid w:val="6024C532"/>
    <w:rsid w:val="60DEA4B3"/>
    <w:rsid w:val="60F28FA8"/>
    <w:rsid w:val="618BA03D"/>
    <w:rsid w:val="61AD2A36"/>
    <w:rsid w:val="61E3D823"/>
    <w:rsid w:val="61F89441"/>
    <w:rsid w:val="62794998"/>
    <w:rsid w:val="628298C9"/>
    <w:rsid w:val="629E1C95"/>
    <w:rsid w:val="62C82EAB"/>
    <w:rsid w:val="62CBAE65"/>
    <w:rsid w:val="6338AA3A"/>
    <w:rsid w:val="63A11632"/>
    <w:rsid w:val="63A638D7"/>
    <w:rsid w:val="63AA9CEE"/>
    <w:rsid w:val="63C4A835"/>
    <w:rsid w:val="63DD2C1C"/>
    <w:rsid w:val="63DFFA94"/>
    <w:rsid w:val="64255D5C"/>
    <w:rsid w:val="64DE4FCB"/>
    <w:rsid w:val="6502787A"/>
    <w:rsid w:val="6559218A"/>
    <w:rsid w:val="655B974C"/>
    <w:rsid w:val="659F5387"/>
    <w:rsid w:val="65D2ED00"/>
    <w:rsid w:val="664055C3"/>
    <w:rsid w:val="674D57E4"/>
    <w:rsid w:val="676D2FB8"/>
    <w:rsid w:val="6860959C"/>
    <w:rsid w:val="687768F2"/>
    <w:rsid w:val="68D5932C"/>
    <w:rsid w:val="6927B29A"/>
    <w:rsid w:val="69975521"/>
    <w:rsid w:val="69ABEB63"/>
    <w:rsid w:val="69EF0A85"/>
    <w:rsid w:val="6A2022AA"/>
    <w:rsid w:val="6A6519AE"/>
    <w:rsid w:val="6A8043CC"/>
    <w:rsid w:val="6A8A634A"/>
    <w:rsid w:val="6AE86F92"/>
    <w:rsid w:val="6B369B79"/>
    <w:rsid w:val="6C1E9EA0"/>
    <w:rsid w:val="6C749C83"/>
    <w:rsid w:val="6CB3C93A"/>
    <w:rsid w:val="6CB913C6"/>
    <w:rsid w:val="6CBF9852"/>
    <w:rsid w:val="6CC25BFC"/>
    <w:rsid w:val="6CD6BC75"/>
    <w:rsid w:val="6CF978C5"/>
    <w:rsid w:val="6D1298F0"/>
    <w:rsid w:val="6D6874E9"/>
    <w:rsid w:val="6DE08DAF"/>
    <w:rsid w:val="6DE2AAAB"/>
    <w:rsid w:val="6DE795C6"/>
    <w:rsid w:val="6EA4DE07"/>
    <w:rsid w:val="6F059072"/>
    <w:rsid w:val="6F0FA8C5"/>
    <w:rsid w:val="6F52BD52"/>
    <w:rsid w:val="6F63BD37"/>
    <w:rsid w:val="6F8F1A81"/>
    <w:rsid w:val="6F99C5FB"/>
    <w:rsid w:val="6FC0E98F"/>
    <w:rsid w:val="6FC65096"/>
    <w:rsid w:val="6FCE0021"/>
    <w:rsid w:val="701A5C47"/>
    <w:rsid w:val="70AE40AA"/>
    <w:rsid w:val="70BFFFFC"/>
    <w:rsid w:val="71656C9B"/>
    <w:rsid w:val="71B732A7"/>
    <w:rsid w:val="7276DD13"/>
    <w:rsid w:val="7279448E"/>
    <w:rsid w:val="727CB213"/>
    <w:rsid w:val="729A958E"/>
    <w:rsid w:val="72F4160D"/>
    <w:rsid w:val="72F99751"/>
    <w:rsid w:val="7302685C"/>
    <w:rsid w:val="7378C906"/>
    <w:rsid w:val="73B6D510"/>
    <w:rsid w:val="7421FEDD"/>
    <w:rsid w:val="74586BC4"/>
    <w:rsid w:val="74EE3314"/>
    <w:rsid w:val="75036D43"/>
    <w:rsid w:val="7510BC2C"/>
    <w:rsid w:val="756AFAFA"/>
    <w:rsid w:val="756C96B8"/>
    <w:rsid w:val="756D765D"/>
    <w:rsid w:val="75B1423B"/>
    <w:rsid w:val="75E68CEB"/>
    <w:rsid w:val="75F15361"/>
    <w:rsid w:val="7606C1F6"/>
    <w:rsid w:val="761062CE"/>
    <w:rsid w:val="761324F4"/>
    <w:rsid w:val="764E4B9C"/>
    <w:rsid w:val="771831F7"/>
    <w:rsid w:val="77696026"/>
    <w:rsid w:val="77A66E65"/>
    <w:rsid w:val="77C1C573"/>
    <w:rsid w:val="77FBF055"/>
    <w:rsid w:val="781605DD"/>
    <w:rsid w:val="7837D093"/>
    <w:rsid w:val="78457F1D"/>
    <w:rsid w:val="784E05E1"/>
    <w:rsid w:val="78A27841"/>
    <w:rsid w:val="792A21DD"/>
    <w:rsid w:val="794BE749"/>
    <w:rsid w:val="79704AFD"/>
    <w:rsid w:val="79ACDD61"/>
    <w:rsid w:val="79E071AA"/>
    <w:rsid w:val="7AF99C0C"/>
    <w:rsid w:val="7B1DC876"/>
    <w:rsid w:val="7B1F1818"/>
    <w:rsid w:val="7BB05A80"/>
    <w:rsid w:val="7BE8BC9D"/>
    <w:rsid w:val="7BECEDB5"/>
    <w:rsid w:val="7C101EBC"/>
    <w:rsid w:val="7C464A93"/>
    <w:rsid w:val="7CEF4708"/>
    <w:rsid w:val="7CFF4CDC"/>
    <w:rsid w:val="7D3519B4"/>
    <w:rsid w:val="7D40D0C1"/>
    <w:rsid w:val="7D6C1832"/>
    <w:rsid w:val="7DE106DF"/>
    <w:rsid w:val="7E042D11"/>
    <w:rsid w:val="7E0E6F74"/>
    <w:rsid w:val="7E1C034C"/>
    <w:rsid w:val="7ED04E17"/>
    <w:rsid w:val="7EDDC396"/>
    <w:rsid w:val="7F06DB9B"/>
    <w:rsid w:val="7F10FAAD"/>
    <w:rsid w:val="7F1B9D4C"/>
    <w:rsid w:val="7F7967D5"/>
    <w:rsid w:val="7FBBDA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B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7EDA58"/>
  <w15:chartTrackingRefBased/>
  <w15:docId w15:val="{F136C6BB-03BF-4DFA-A5A9-28B5B335A4A5}"/>
  <w:trackRevisions w:val="off"/>
</w:settings>
</file>

<file path=word/styles.xml><?xml version="1.0" encoding="utf-8"?>
<w:styles xmlns:r="http://schemas.openxmlformats.org/officeDocument/2006/relationships" xmlns:w14="http://schemas.microsoft.com/office/word/2010/wordml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val="pt-BR" w:bidi="ar-SA" w:eastAsia="en-US"/>
      </w:rPr>
    </w:rPrDefault>
    <w:pPrDefault>
      <w:pPr>
        <w:spacing w:beforeAutospacing="0" w:after="160" w:afterAutospacing="0" w:line="279" w:lineRule="auto"/>
      </w:pPr>
    </w:pPrDefault>
  </w:docDefaults>
  <w:style w:type="paragraph" w:styleId="Heading1">
    <w:name w:val="Heading 1"/>
    <w:basedOn w:val="Normal"/>
    <w:next w:val="Normal"/>
    <w:link w:val="Heading1Char"/>
    <w:uiPriority w:val="9"/>
    <w:qFormat w:val="on"/>
    <w:pPr>
      <w:keepNext w:val="on"/>
      <w:keepLines w:val="on"/>
      <w:spacing w:before="480" w:beforeAutospacing="0" w:after="0" w:afterAutospacing="0"/>
    </w:pPr>
    <w:rPr>
      <w:rFonts w:asciiTheme="majorHAnsi" w:cstheme="majorBidi" w:eastAsiaTheme="majorEastAsia" w:hAnsiTheme="majorHAnsi"/>
      <w:b/>
      <w:bCs/>
      <w:color w:val="104760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 w:val="on"/>
    <w:unhideWhenUsed w:val="on"/>
    <w:qFormat w:val="on"/>
    <w:pPr>
      <w:keepNext w:val="on"/>
      <w:keepLines w:val="on"/>
      <w:spacing w:before="200" w:beforeAutospacing="0" w:after="0" w:afterAutospacing="0"/>
    </w:pPr>
    <w:rPr>
      <w:rFonts w:asciiTheme="majorHAnsi" w:cstheme="majorBidi" w:eastAsiaTheme="majorEastAsia" w:hAnsiTheme="majorHAnsi"/>
      <w:b/>
      <w:bCs/>
      <w:color w:val="156082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 w:val="on"/>
    <w:unhideWhenUsed w:val="on"/>
    <w:qFormat w:val="on"/>
    <w:pPr>
      <w:keepNext w:val="on"/>
      <w:keepLines w:val="on"/>
      <w:spacing w:before="200" w:beforeAutospacing="0" w:after="0" w:afterAutospacing="0"/>
    </w:pPr>
    <w:rPr>
      <w:rFonts w:asciiTheme="majorHAnsi" w:cstheme="majorBidi" w:eastAsiaTheme="majorEastAsia" w:hAnsiTheme="majorHAnsi"/>
      <w:b/>
      <w:bCs/>
      <w:color w:val="156082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 w:val="on"/>
    <w:unhideWhenUsed w:val="on"/>
    <w:qFormat w:val="on"/>
    <w:pPr>
      <w:keepNext w:val="on"/>
      <w:keepLines w:val="on"/>
      <w:spacing w:before="200" w:beforeAutospacing="0" w:after="0" w:afterAutospacing="0"/>
    </w:pPr>
    <w:rPr>
      <w:rFonts w:asciiTheme="majorHAnsi" w:cstheme="majorBidi" w:eastAsiaTheme="majorEastAsia" w:hAnsiTheme="majorHAnsi"/>
      <w:b/>
      <w:bCs/>
      <w:i/>
      <w:iCs/>
      <w:color w:val="156082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 w:val="on"/>
    <w:unhideWhenUsed w:val="on"/>
    <w:qFormat w:val="on"/>
    <w:pPr>
      <w:keepNext w:val="on"/>
      <w:keepLines w:val="on"/>
      <w:spacing w:before="200" w:beforeAutospacing="0" w:after="0" w:afterAutospacing="0"/>
    </w:pPr>
    <w:rPr>
      <w:rFonts w:asciiTheme="majorHAnsi" w:cstheme="majorBidi" w:eastAsiaTheme="majorEastAsia" w:hAnsiTheme="majorHAnsi"/>
      <w:color w:val="0a2f4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 w:val="on"/>
    <w:unhideWhenUsed w:val="on"/>
    <w:qFormat w:val="on"/>
    <w:pPr>
      <w:keepNext w:val="on"/>
      <w:keepLines w:val="on"/>
      <w:spacing w:before="200" w:beforeAutospacing="0" w:after="0" w:afterAutospacing="0"/>
    </w:pPr>
    <w:rPr>
      <w:rFonts w:asciiTheme="majorHAnsi" w:cstheme="majorBidi" w:eastAsiaTheme="majorEastAsia" w:hAnsiTheme="majorHAnsi"/>
      <w:i/>
      <w:iCs/>
      <w:color w:val="0a2f4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 w:val="on"/>
    <w:unhideWhenUsed w:val="on"/>
    <w:qFormat w:val="on"/>
    <w:pPr>
      <w:keepNext w:val="on"/>
      <w:keepLines w:val="on"/>
      <w:spacing w:before="200" w:beforeAutospacing="0" w:after="0" w:afterAutospacing="0"/>
    </w:pPr>
    <w:rPr>
      <w:rFonts w:asciiTheme="majorHAnsi" w:cstheme="majorBidi" w:eastAsiaTheme="majorEastAsia" w:hAnsiTheme="majorHAns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 w:val="on"/>
    <w:unhideWhenUsed w:val="on"/>
    <w:qFormat w:val="on"/>
    <w:pPr>
      <w:keepNext w:val="on"/>
      <w:keepLines w:val="on"/>
      <w:spacing w:before="200" w:beforeAutospacing="0" w:after="0" w:afterAutospacing="0"/>
    </w:pPr>
    <w:rPr>
      <w:rFonts w:asciiTheme="majorHAnsi" w:cstheme="majorBidi" w:eastAsiaTheme="majorEastAsia" w:hAnsiTheme="majorHAns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 w:val="on"/>
    <w:unhideWhenUsed w:val="on"/>
    <w:qFormat w:val="on"/>
    <w:pPr>
      <w:keepNext w:val="on"/>
      <w:keepLines w:val="on"/>
      <w:spacing w:before="200" w:beforeAutospacing="0" w:after="0" w:afterAutospacing="0"/>
    </w:pPr>
    <w:rPr>
      <w:rFonts w:asciiTheme="majorHAnsi" w:cstheme="majorBidi" w:eastAsiaTheme="majorEastAsia" w:hAnsiTheme="majorHAnsi"/>
      <w:i/>
      <w:iCs/>
      <w:color w:val="404040" w:themeColor="text1" w:themeTint="bf"/>
      <w:sz w:val="20"/>
      <w:szCs w:val="20"/>
    </w:rPr>
  </w:style>
  <w:style w:type="paragraph" w:styleId="NoSpacing">
    <w:name w:val="No Spacing"/>
    <w:uiPriority w:val="1"/>
    <w:qFormat w:val="on"/>
    <w:pPr>
      <w:spacing w:beforeAutospacing="0" w:after="0" w:afterAutospacing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cstheme="majorBidi" w:eastAsiaTheme="majorEastAsia" w:hAnsiTheme="majorHAnsi"/>
      <w:b/>
      <w:bCs/>
      <w:color w:val="104760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cstheme="majorBidi" w:eastAsiaTheme="majorEastAsia" w:hAnsiTheme="majorHAnsi"/>
      <w:b/>
      <w:bCs/>
      <w:color w:val="156082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cstheme="majorBidi" w:eastAsiaTheme="majorEastAsia" w:hAnsiTheme="majorHAnsi"/>
      <w:b/>
      <w:bCs/>
      <w:color w:val="156082" w:themeColor="accent1"/>
    </w:rPr>
  </w:style>
  <w:style w:type="character" w:customStyle="1" w:styleId="Heading4Char">
    <w:name w:val="Heading 4 Char"/>
    <w:basedOn w:val="DefaultParagraphFont"/>
    <w:link w:val="Heading4"/>
    <w:uiPriority w:val="9"/>
    <w:rPr>
      <w:rFonts w:asciiTheme="majorHAnsi" w:cstheme="majorBidi" w:eastAsiaTheme="majorEastAsia" w:hAnsiTheme="majorHAnsi"/>
      <w:b/>
      <w:bCs/>
      <w:i/>
      <w:iCs/>
      <w:color w:val="156082" w:themeColor="accent1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cstheme="majorBidi" w:eastAsiaTheme="majorEastAsia" w:hAnsiTheme="majorHAnsi"/>
      <w:color w:val="0a2f4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cstheme="majorBidi" w:eastAsiaTheme="majorEastAsia" w:hAnsiTheme="majorHAnsi"/>
      <w:i/>
      <w:iCs/>
      <w:color w:val="0a2f4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cstheme="majorBidi" w:eastAsiaTheme="majorEastAsia" w:hAnsiTheme="majorHAns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rPr>
      <w:rFonts w:asciiTheme="majorHAnsi" w:cstheme="majorBidi" w:eastAsiaTheme="majorEastAsia" w:hAnsiTheme="majorHAns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rPr>
      <w:rFonts w:asciiTheme="majorHAnsi" w:cstheme="majorBidi" w:eastAsiaTheme="majorEastAsia" w:hAnsiTheme="majorHAnsi"/>
      <w:i/>
      <w:iCs/>
      <w:color w:val="404040" w:themeColor="text1" w:themeTint="bf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 w:val="on"/>
    <w:pPr>
      <w:pBdr>
        <w:bottom w:val="single" w:color="156082" w:themeColor="accent1" w:sz="8" w:space="4"/>
      </w:pBdr>
      <w:spacing w:beforeAutospacing="0" w:after="300" w:afterAutospacing="0" w:line="240" w:lineRule="auto"/>
      <w:contextualSpacing w:val="on"/>
    </w:pPr>
    <w:rPr>
      <w:rFonts w:asciiTheme="majorHAnsi" w:cstheme="majorBidi" w:eastAsiaTheme="majorEastAsia" w:hAnsiTheme="majorHAnsi"/>
      <w:color w:val="0a1d30" w:themeColor="text2" w:themeShade="bf"/>
      <w:spacing w:val="5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cstheme="majorBidi" w:eastAsiaTheme="majorEastAsia" w:hAnsiTheme="majorHAnsi"/>
      <w:color w:val="0a1d30" w:themeColor="text2" w:themeShade="bf"/>
      <w:spacing w:val="5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 w:val="on"/>
    <w:pPr/>
    <w:rPr>
      <w:rFonts w:asciiTheme="majorHAnsi" w:cstheme="majorBidi" w:eastAsiaTheme="majorEastAsia" w:hAnsiTheme="majorHAnsi"/>
      <w:i/>
      <w:iCs/>
      <w:color w:val="156082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Theme="majorHAnsi" w:cstheme="majorBidi" w:eastAsiaTheme="majorEastAsia" w:hAnsiTheme="majorHAnsi"/>
      <w:i/>
      <w:iCs/>
      <w:color w:val="156082" w:themeColor="accent1"/>
      <w:spacing w:val="15"/>
      <w:sz w:val="24"/>
      <w:szCs w:val="24"/>
    </w:rPr>
  </w:style>
  <w:style w:type="character" w:styleId="SubtleEmphasis">
    <w:name w:val="Subtle Emphasis"/>
    <w:basedOn w:val="DefaultParagraphFont"/>
    <w:uiPriority w:val="19"/>
    <w:qFormat w:val="on"/>
    <w:rPr>
      <w:i/>
      <w:iCs/>
      <w:color w:val="808080" w:themeColor="text1" w:themeTint="7f"/>
    </w:rPr>
  </w:style>
  <w:style w:type="character" w:styleId="Emphasis">
    <w:name w:val="Emphasis"/>
    <w:basedOn w:val="DefaultParagraphFont"/>
    <w:uiPriority w:val="20"/>
    <w:qFormat w:val="on"/>
    <w:rPr>
      <w:i/>
      <w:iCs/>
    </w:rPr>
  </w:style>
  <w:style w:type="character" w:styleId="IntenseEmphasis">
    <w:name w:val="Intense Emphasis"/>
    <w:basedOn w:val="DefaultParagraphFont"/>
    <w:uiPriority w:val="21"/>
    <w:qFormat w:val="on"/>
    <w:rPr>
      <w:b/>
      <w:bCs/>
      <w:i/>
      <w:iCs/>
      <w:color w:val="156082" w:themeColor="accent1"/>
    </w:rPr>
  </w:style>
  <w:style w:type="character" w:styleId="Strong">
    <w:name w:val="Strong"/>
    <w:basedOn w:val="DefaultParagraphFont"/>
    <w:uiPriority w:val="22"/>
    <w:qFormat w:val="on"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 w:val="on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 w:val="on"/>
    <w:pPr>
      <w:pBdr>
        <w:bottom w:val="single" w:color="156082" w:themeColor="accent1" w:sz="4" w:space="4"/>
      </w:pBdr>
      <w:spacing w:before="200" w:beforeAutospacing="0" w:after="280" w:afterAutospacing="0"/>
      <w:ind w:left="936" w:right="936"/>
    </w:pPr>
    <w:rPr>
      <w:b/>
      <w:bCs/>
      <w:i/>
      <w:iCs/>
      <w:color w:val="156082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b/>
      <w:bCs/>
      <w:i/>
      <w:iCs/>
      <w:color w:val="156082" w:themeColor="accent1"/>
    </w:rPr>
  </w:style>
  <w:style w:type="character" w:styleId="SubtleReference">
    <w:name w:val="Subtle Reference"/>
    <w:basedOn w:val="DefaultParagraphFont"/>
    <w:uiPriority w:val="31"/>
    <w:qFormat w:val="on"/>
    <w:rPr>
      <w:smallCaps/>
      <w:color w:val="e97132" w:themeColor="accent2"/>
      <w:u w:val="single"/>
    </w:rPr>
  </w:style>
  <w:style w:type="character" w:styleId="IntenseReference">
    <w:name w:val="Intense Reference"/>
    <w:basedOn w:val="DefaultParagraphFont"/>
    <w:uiPriority w:val="32"/>
    <w:qFormat w:val="on"/>
    <w:rPr>
      <w:b/>
      <w:bCs/>
      <w:smallCaps/>
      <w:color w:val="e97132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 w:val="on"/>
    <w:rPr>
      <w:b/>
      <w:bCs/>
      <w:smallCaps/>
      <w:spacing w:val="5"/>
    </w:rPr>
  </w:style>
  <w:style w:type="paragraph" w:styleId="Footnotetext">
    <w:name w:val="Footnote text"/>
    <w:basedOn w:val="Normal"/>
    <w:link w:val="FootnoteTextChar"/>
    <w:uiPriority w:val="99"/>
    <w:semiHidden w:val="on"/>
    <w:unhideWhenUsed w:val="on"/>
    <w:pPr>
      <w:spacing w:beforeAutospacing="0" w:after="0" w:afterAutospacing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 w:val="on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 w:val="on"/>
    <w:unhideWhenUsed w:val="on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 w:val="on"/>
    <w:unhideWhenUsed w:val="on"/>
    <w:pPr>
      <w:spacing w:beforeAutospacing="0" w:after="0" w:afterAutospacing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 w:val="on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 w:val="on"/>
    <w:unhideWhenUsed w:val="on"/>
    <w:rPr>
      <w:vertAlign w:val="superscript"/>
    </w:rPr>
  </w:style>
  <w:style w:type="character" w:styleId="Hyperlink">
    <w:name w:val="Hyperlink"/>
    <w:basedOn w:val="DefaultParagraphFont"/>
    <w:uiPriority w:val="99"/>
    <w:unhideWhenUsed w:val="on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 w:val="on"/>
    <w:unhideWhenUsed w:val="on"/>
    <w:rPr>
      <w:color w:val="96607d" w:themeColor="followedHyperlink"/>
      <w:u w:val="single"/>
    </w:rPr>
  </w:style>
  <w:style w:type="paragraph" w:styleId="PlainText">
    <w:name w:val="Plain Text"/>
    <w:basedOn w:val="Normal"/>
    <w:link w:val="PlainTextChar"/>
    <w:uiPriority w:val="99"/>
    <w:semiHidden w:val="on"/>
    <w:unhideWhenUsed w:val="on"/>
    <w:pPr>
      <w:spacing w:beforeAutospacing="0" w:after="0" w:afterAutospacing="0" w:line="240" w:lineRule="auto"/>
    </w:pPr>
    <w:rPr>
      <w:rFonts w:ascii="Courier New" w:cs="Courier New" w:hAnsi="Courier New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Pr>
      <w:rFonts w:ascii="Courier New" w:cs="Courier New" w:hAnsi="Courier New"/>
      <w:sz w:val="21"/>
      <w:szCs w:val="21"/>
    </w:rPr>
  </w:style>
  <w:style w:type="paragraph" w:styleId="Header">
    <w:name w:val="Header"/>
    <w:basedOn w:val="Normal"/>
    <w:link w:val="HeaderChar"/>
    <w:uiPriority w:val="99"/>
    <w:unhideWhenUsed w:val="on"/>
    <w:pPr>
      <w:spacing w:beforeAutospacing="0" w:after="0" w:afterAutospacing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 w:val="on"/>
    <w:pPr>
      <w:spacing w:beforeAutospacing="0" w:after="0" w:afterAutospacing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Caption">
    <w:name w:val="Caption"/>
    <w:basedOn w:val="Normal"/>
    <w:next w:val="Normal"/>
    <w:uiPriority w:val="35"/>
    <w:unhideWhenUsed w:val="on"/>
    <w:qFormat w:val="on"/>
    <w:pPr>
      <w:spacing w:beforeAutospacing="0" w:after="200" w:afterAutospacing="0" w:line="240" w:lineRule="auto"/>
    </w:pPr>
    <w:rPr>
      <w:i/>
      <w:iCs/>
      <w:color w:val="0e2841" w:themeColor="text2"/>
      <w:sz w:val="18"/>
      <w:szCs w:val="18"/>
    </w:rPr>
  </w:style>
  <w:style w:type="paragraph" w:default="1" w:styleId="Normal">
    <w:name w:val="Normal"/>
    <w:uiPriority w:val="99"/>
    <w:qFormat w:val="on"/>
  </w:style>
  <w:style w:type="character" w:default="1" w:styleId="DefaultParagraphFont">
    <w:name w:val="Default Paragraph Font"/>
    <w:uiPriority w:val="1"/>
    <w:semiHidden w:val="on"/>
    <w:unhideWhenUsed w:val="on"/>
  </w:style>
  <w:style w:type="table" w:default="1" w:styleId="NormalTable">
    <w:name w:val="Normal Table"/>
    <w:uiPriority w:val="99"/>
    <w:semiHidden w:val="on"/>
    <w:unhideWhenUsed w:val="on"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 w:val="on"/>
    <w:unhideWhenUsed w:val="on"/>
  </w:style>
  <w:style w:type="paragraph" w:styleId="ListParagraph">
    <w:name w:val="List Paragraph"/>
    <w:basedOn w:val="Normal"/>
    <w:uiPriority w:val="34"/>
    <w:qFormat w:val="on"/>
    <w:pPr>
      <w:spacing w:beforeAutospacing="0" w:afterAutospacing="0"/>
      <w:ind w:left="720"/>
      <w:contextualSpacing w:val="o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e911ac4495a948a7" Type="http://schemas.openxmlformats.org/officeDocument/2006/relationships/numbering" Target="numbering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931030888" Type="http://schemas.openxmlformats.org/officeDocument/2006/relationships/image" Target="media/image1.png"/><Relationship Id="rId931030889" Type="http://schemas.openxmlformats.org/officeDocument/2006/relationships/image" Target="media/image2.png"/><Relationship Id="rId931030890" Type="http://schemas.openxmlformats.org/officeDocument/2006/relationships/image" Target="media/image3.png"/><Relationship Id="rId3" Type="http://schemas.openxmlformats.org/officeDocument/2006/relationships/webSettings" Target="webSettings.xml"/><Relationship Id="rId232166897" Type="http://schemas.openxmlformats.org/officeDocument/2006/relationships/image" Target="../media/image4.png"/><Relationship Id="rId807134615" Type="http://schemas.openxmlformats.org/officeDocument/2006/relationships/image" Target="../media/image.png"/><Relationship Id="rId931030887" Type="http://schemas.openxmlformats.org/officeDocument/2006/relationships/image" Target="../media/image3.png"/><Relationship Id="R5d1b0af8323648c0" Type="http://schemas.microsoft.com/office/2020/10/relationships/intelligence" Target="intelligence2.xml"/></Relationships>
</file>

<file path=word/_rels/numbering.xml.rels><?xml version="1.0" encoding="UTF-8" standalone="yes"?>
<Relationships xmlns="http://schemas.openxmlformats.org/package/2006/relationships"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Arab" typeface="Times New Roman"/>
        <a:font script="Beng" typeface="Vrinda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Times New Roman"/>
        <a:font script="Knda" typeface="Tunga"/>
        <a:font script="Khmr" typeface="MoolBoran"/>
        <a:font script="Laoo" typeface="DokChampa"/>
        <a:font script="Mlym" typeface="Kartika"/>
        <a:font script="Mong" typeface="Mongolian Baiti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Angsana New"/>
        <a:font script="Tibt" typeface="Microsoft Himalaya"/>
        <a:font script="Cans" typeface="Euphemia"/>
        <a:font script="Yiii" typeface="Microsoft Yi Baiti"/>
        <a:font script="Hans" typeface="宋体"/>
        <a:font script="Hant" typeface="新細明體"/>
        <a:font script="Jpan" typeface="ＭＳ ゴシック"/>
      </a:majorFont>
      <a:minorFont>
        <a:latin typeface="Aptos" panose="02110004020202020204"/>
        <a:ea typeface=""/>
        <a:cs typeface=""/>
        <a:font script="Arab" typeface="Arial"/>
        <a:font script="Beng" typeface="Vrinda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Arial"/>
        <a:font script="Knda" typeface="Tunga"/>
        <a:font script="Khmr" typeface="DaunPenh"/>
        <a:font script="Laoo" typeface="DokChampa"/>
        <a:font script="Mlym" typeface="Kartika"/>
        <a:font script="Mong" typeface="Mongolian Baiti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Cordia New"/>
        <a:font script="Tibt" typeface="Microsoft Himalaya"/>
        <a:font script="Cans" typeface="Euphemia"/>
        <a:font script="Yiii" typeface="Microsoft Yi Baiti"/>
        <a:font script="Hans" typeface="宋体"/>
        <a:font script="Hant" typeface="新細明體"/>
        <a:font script="Jpan" typeface="ＭＳ 明朝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Erislaine Ferreira Dos Santos (2536750)</dc:creator>
  <cp:lastModifiedBy>erislaine ferreira dos santos </cp:lastModifiedBy>
</cp:coreProperties>
</file>