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8CE7" w14:textId="77777777" w:rsidR="004B794E" w:rsidRDefault="004B794E" w:rsidP="00FC562C">
      <w:pPr>
        <w:spacing w:line="360" w:lineRule="auto"/>
        <w:jc w:val="both"/>
        <w:rPr>
          <w:rFonts w:ascii="Times New Roman" w:hAnsi="Times New Roman" w:cs="Times New Roman"/>
          <w:sz w:val="24"/>
          <w:szCs w:val="24"/>
        </w:rPr>
      </w:pPr>
    </w:p>
    <w:p w14:paraId="3920CA89" w14:textId="7BC2F637" w:rsidR="00EC7EF0" w:rsidRPr="00FC562C" w:rsidRDefault="00E916A9"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Catalytic Leadership.</w:t>
      </w:r>
    </w:p>
    <w:p w14:paraId="6FE805A6" w14:textId="77777777" w:rsidR="00AD3938" w:rsidRPr="00FC562C" w:rsidRDefault="00AD3938"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1.</w:t>
      </w:r>
    </w:p>
    <w:p w14:paraId="08947824" w14:textId="64E2E7EB" w:rsidR="000153C9" w:rsidRPr="00FC562C" w:rsidRDefault="003A2EC4"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According to Attaway (2022) a catalytic leader is described as an agent of change. Taken from</w:t>
      </w:r>
      <w:r w:rsidR="005B4BEC" w:rsidRPr="00FC562C">
        <w:rPr>
          <w:rFonts w:ascii="Times New Roman" w:hAnsi="Times New Roman" w:cs="Times New Roman"/>
          <w:sz w:val="24"/>
          <w:szCs w:val="24"/>
        </w:rPr>
        <w:t xml:space="preserve"> the term</w:t>
      </w:r>
      <w:r w:rsidRPr="00FC562C">
        <w:rPr>
          <w:rFonts w:ascii="Times New Roman" w:hAnsi="Times New Roman" w:cs="Times New Roman"/>
          <w:sz w:val="24"/>
          <w:szCs w:val="24"/>
        </w:rPr>
        <w:t xml:space="preserve"> ‘catalyst’ </w:t>
      </w:r>
      <w:r w:rsidR="005B4BEC" w:rsidRPr="00FC562C">
        <w:rPr>
          <w:rFonts w:ascii="Times New Roman" w:hAnsi="Times New Roman" w:cs="Times New Roman"/>
          <w:sz w:val="24"/>
          <w:szCs w:val="24"/>
        </w:rPr>
        <w:t xml:space="preserve">and </w:t>
      </w:r>
      <w:r w:rsidRPr="00FC562C">
        <w:rPr>
          <w:rFonts w:ascii="Times New Roman" w:hAnsi="Times New Roman" w:cs="Times New Roman"/>
          <w:sz w:val="24"/>
          <w:szCs w:val="24"/>
        </w:rPr>
        <w:t xml:space="preserve">described by </w:t>
      </w:r>
      <w:proofErr w:type="spellStart"/>
      <w:r w:rsidRPr="00FC562C">
        <w:rPr>
          <w:rFonts w:ascii="Times New Roman" w:hAnsi="Times New Roman" w:cs="Times New Roman"/>
          <w:sz w:val="24"/>
          <w:szCs w:val="24"/>
        </w:rPr>
        <w:t>Hamers</w:t>
      </w:r>
      <w:proofErr w:type="spellEnd"/>
      <w:r w:rsidRPr="00FC562C">
        <w:rPr>
          <w:rFonts w:ascii="Times New Roman" w:hAnsi="Times New Roman" w:cs="Times New Roman"/>
          <w:sz w:val="24"/>
          <w:szCs w:val="24"/>
        </w:rPr>
        <w:t xml:space="preserve"> (2017) as a substance that speeds up chemical reactions whilst not breaking down itself and</w:t>
      </w:r>
      <w:r w:rsidR="001C1231" w:rsidRPr="00FC562C">
        <w:rPr>
          <w:rFonts w:ascii="Times New Roman" w:hAnsi="Times New Roman" w:cs="Times New Roman"/>
          <w:sz w:val="24"/>
          <w:szCs w:val="24"/>
        </w:rPr>
        <w:t xml:space="preserve"> then</w:t>
      </w:r>
      <w:r w:rsidRPr="00FC562C">
        <w:rPr>
          <w:rFonts w:ascii="Times New Roman" w:hAnsi="Times New Roman" w:cs="Times New Roman"/>
          <w:sz w:val="24"/>
          <w:szCs w:val="24"/>
        </w:rPr>
        <w:t xml:space="preserve"> encourages other molecules to react. Attaway (2022) states that a catalytic leader would evoke change and action in the workplace, just like a catalyst reaction.</w:t>
      </w:r>
      <w:r w:rsidR="004E7F7C" w:rsidRPr="00FC562C">
        <w:rPr>
          <w:rFonts w:ascii="Times New Roman" w:hAnsi="Times New Roman" w:cs="Times New Roman"/>
          <w:sz w:val="24"/>
          <w:szCs w:val="24"/>
        </w:rPr>
        <w:t xml:space="preserve"> </w:t>
      </w:r>
      <w:r w:rsidR="00567E50" w:rsidRPr="00FC562C">
        <w:rPr>
          <w:rFonts w:ascii="Times New Roman" w:hAnsi="Times New Roman" w:cs="Times New Roman"/>
          <w:sz w:val="24"/>
          <w:szCs w:val="24"/>
        </w:rPr>
        <w:t xml:space="preserve">Siraj-Blatchford and </w:t>
      </w:r>
      <w:proofErr w:type="spellStart"/>
      <w:r w:rsidR="00567E50" w:rsidRPr="00FC562C">
        <w:rPr>
          <w:rFonts w:ascii="Times New Roman" w:hAnsi="Times New Roman" w:cs="Times New Roman"/>
          <w:sz w:val="24"/>
          <w:szCs w:val="24"/>
        </w:rPr>
        <w:t>Hallet</w:t>
      </w:r>
      <w:proofErr w:type="spellEnd"/>
      <w:r w:rsidR="00567E50" w:rsidRPr="00FC562C">
        <w:rPr>
          <w:rFonts w:ascii="Times New Roman" w:hAnsi="Times New Roman" w:cs="Times New Roman"/>
          <w:sz w:val="24"/>
          <w:szCs w:val="24"/>
        </w:rPr>
        <w:t xml:space="preserve"> (2014) agree stating that a catalytic leader is a facilitator of change. They continue to say how a catalytic leader possesses </w:t>
      </w:r>
      <w:r w:rsidR="000153C9" w:rsidRPr="00FC562C">
        <w:rPr>
          <w:rFonts w:ascii="Times New Roman" w:hAnsi="Times New Roman" w:cs="Times New Roman"/>
          <w:sz w:val="24"/>
          <w:szCs w:val="24"/>
        </w:rPr>
        <w:t xml:space="preserve">confidence, strong decision-making skills, </w:t>
      </w:r>
      <w:r w:rsidR="00567E50" w:rsidRPr="00FC562C">
        <w:rPr>
          <w:rFonts w:ascii="Times New Roman" w:hAnsi="Times New Roman" w:cs="Times New Roman"/>
          <w:sz w:val="24"/>
          <w:szCs w:val="24"/>
        </w:rPr>
        <w:t xml:space="preserve">they </w:t>
      </w:r>
      <w:r w:rsidR="000153C9" w:rsidRPr="00FC562C">
        <w:rPr>
          <w:rFonts w:ascii="Times New Roman" w:hAnsi="Times New Roman" w:cs="Times New Roman"/>
          <w:sz w:val="24"/>
          <w:szCs w:val="24"/>
        </w:rPr>
        <w:t>can effectively communicate</w:t>
      </w:r>
      <w:r w:rsidR="00567E50" w:rsidRPr="00FC562C">
        <w:rPr>
          <w:rFonts w:ascii="Times New Roman" w:hAnsi="Times New Roman" w:cs="Times New Roman"/>
          <w:sz w:val="24"/>
          <w:szCs w:val="24"/>
        </w:rPr>
        <w:t xml:space="preserve"> and</w:t>
      </w:r>
      <w:r w:rsidR="000153C9" w:rsidRPr="00FC562C">
        <w:rPr>
          <w:rFonts w:ascii="Times New Roman" w:hAnsi="Times New Roman" w:cs="Times New Roman"/>
          <w:sz w:val="24"/>
          <w:szCs w:val="24"/>
        </w:rPr>
        <w:t xml:space="preserve"> motivate others, </w:t>
      </w:r>
      <w:r w:rsidR="00567E50" w:rsidRPr="00FC562C">
        <w:rPr>
          <w:rFonts w:ascii="Times New Roman" w:hAnsi="Times New Roman" w:cs="Times New Roman"/>
          <w:sz w:val="24"/>
          <w:szCs w:val="24"/>
        </w:rPr>
        <w:t>they have</w:t>
      </w:r>
      <w:r w:rsidR="000153C9" w:rsidRPr="00FC562C">
        <w:rPr>
          <w:rFonts w:ascii="Times New Roman" w:hAnsi="Times New Roman" w:cs="Times New Roman"/>
          <w:sz w:val="24"/>
          <w:szCs w:val="24"/>
        </w:rPr>
        <w:t xml:space="preserve"> a positive attitude and a commitment to the</w:t>
      </w:r>
      <w:r w:rsidR="00567E50" w:rsidRPr="00FC562C">
        <w:rPr>
          <w:rFonts w:ascii="Times New Roman" w:hAnsi="Times New Roman" w:cs="Times New Roman"/>
          <w:sz w:val="24"/>
          <w:szCs w:val="24"/>
        </w:rPr>
        <w:t>ir</w:t>
      </w:r>
      <w:r w:rsidR="000153C9" w:rsidRPr="00FC562C">
        <w:rPr>
          <w:rFonts w:ascii="Times New Roman" w:hAnsi="Times New Roman" w:cs="Times New Roman"/>
          <w:sz w:val="24"/>
          <w:szCs w:val="24"/>
        </w:rPr>
        <w:t xml:space="preserve"> role</w:t>
      </w:r>
      <w:r w:rsidR="00567E50" w:rsidRPr="00FC562C">
        <w:rPr>
          <w:rFonts w:ascii="Times New Roman" w:hAnsi="Times New Roman" w:cs="Times New Roman"/>
          <w:sz w:val="24"/>
          <w:szCs w:val="24"/>
        </w:rPr>
        <w:t>. McDowell Clark (2012) add</w:t>
      </w:r>
      <w:r w:rsidR="00052BFD" w:rsidRPr="00FC562C">
        <w:rPr>
          <w:rFonts w:ascii="Times New Roman" w:hAnsi="Times New Roman" w:cs="Times New Roman"/>
          <w:sz w:val="24"/>
          <w:szCs w:val="24"/>
        </w:rPr>
        <w:t>s</w:t>
      </w:r>
      <w:r w:rsidR="00567E50" w:rsidRPr="00FC562C">
        <w:rPr>
          <w:rFonts w:ascii="Times New Roman" w:hAnsi="Times New Roman" w:cs="Times New Roman"/>
          <w:sz w:val="24"/>
          <w:szCs w:val="24"/>
        </w:rPr>
        <w:t xml:space="preserve"> that c</w:t>
      </w:r>
      <w:r w:rsidR="003549AE" w:rsidRPr="00FC562C">
        <w:rPr>
          <w:rFonts w:ascii="Times New Roman" w:hAnsi="Times New Roman" w:cs="Times New Roman"/>
          <w:sz w:val="24"/>
          <w:szCs w:val="24"/>
        </w:rPr>
        <w:t xml:space="preserve">atalytic leaders </w:t>
      </w:r>
      <w:r w:rsidR="00567E50" w:rsidRPr="00FC562C">
        <w:rPr>
          <w:rFonts w:ascii="Times New Roman" w:hAnsi="Times New Roman" w:cs="Times New Roman"/>
          <w:sz w:val="24"/>
          <w:szCs w:val="24"/>
        </w:rPr>
        <w:t xml:space="preserve">lead the practice in the workplace by inspiring those around them.  </w:t>
      </w:r>
    </w:p>
    <w:p w14:paraId="3E97AA4B" w14:textId="2140CC9C" w:rsidR="00961C07" w:rsidRPr="00FC562C" w:rsidRDefault="0042617B"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However, McDowall Clark (2012) </w:t>
      </w:r>
      <w:r w:rsidR="00052BFD" w:rsidRPr="00FC562C">
        <w:rPr>
          <w:rFonts w:ascii="Times New Roman" w:hAnsi="Times New Roman" w:cs="Times New Roman"/>
          <w:sz w:val="24"/>
          <w:szCs w:val="24"/>
        </w:rPr>
        <w:t xml:space="preserve">also </w:t>
      </w:r>
      <w:r w:rsidRPr="00FC562C">
        <w:rPr>
          <w:rFonts w:ascii="Times New Roman" w:hAnsi="Times New Roman" w:cs="Times New Roman"/>
          <w:sz w:val="24"/>
          <w:szCs w:val="24"/>
        </w:rPr>
        <w:t>notes that there is a conflicting assumption that a leader is seen as in charge and is there to direct others.</w:t>
      </w:r>
      <w:r w:rsidR="00562D20" w:rsidRPr="00FC562C">
        <w:rPr>
          <w:rFonts w:ascii="Times New Roman" w:hAnsi="Times New Roman" w:cs="Times New Roman"/>
          <w:sz w:val="24"/>
          <w:szCs w:val="24"/>
        </w:rPr>
        <w:t xml:space="preserve"> </w:t>
      </w:r>
      <w:r w:rsidR="001C1231" w:rsidRPr="00FC562C">
        <w:rPr>
          <w:rFonts w:ascii="Times New Roman" w:hAnsi="Times New Roman" w:cs="Times New Roman"/>
          <w:sz w:val="24"/>
          <w:szCs w:val="24"/>
        </w:rPr>
        <w:t>Yet</w:t>
      </w:r>
      <w:r w:rsidR="00562D20" w:rsidRPr="00FC562C">
        <w:rPr>
          <w:rFonts w:ascii="Times New Roman" w:hAnsi="Times New Roman" w:cs="Times New Roman"/>
          <w:sz w:val="24"/>
          <w:szCs w:val="24"/>
        </w:rPr>
        <w:t>, Ella Baker, cited by National Civil Rights Museum (2020) state</w:t>
      </w:r>
      <w:r w:rsidR="00257F77" w:rsidRPr="00FC562C">
        <w:rPr>
          <w:rFonts w:ascii="Times New Roman" w:hAnsi="Times New Roman" w:cs="Times New Roman"/>
          <w:sz w:val="24"/>
          <w:szCs w:val="24"/>
        </w:rPr>
        <w:t>d</w:t>
      </w:r>
      <w:r w:rsidR="00562D20" w:rsidRPr="00FC562C">
        <w:rPr>
          <w:rFonts w:ascii="Times New Roman" w:hAnsi="Times New Roman" w:cs="Times New Roman"/>
          <w:sz w:val="24"/>
          <w:szCs w:val="24"/>
        </w:rPr>
        <w:t xml:space="preserve"> how strong people do not need strong leaders, she was an influential leader who stood up for what she believed in, teaching the next generation by listening and inspiring </w:t>
      </w:r>
      <w:r w:rsidR="00AC557E" w:rsidRPr="00FC562C">
        <w:rPr>
          <w:rFonts w:ascii="Times New Roman" w:hAnsi="Times New Roman" w:cs="Times New Roman"/>
          <w:sz w:val="24"/>
          <w:szCs w:val="24"/>
        </w:rPr>
        <w:t>them</w:t>
      </w:r>
      <w:r w:rsidR="00562D20" w:rsidRPr="00FC562C">
        <w:rPr>
          <w:rFonts w:ascii="Times New Roman" w:hAnsi="Times New Roman" w:cs="Times New Roman"/>
          <w:sz w:val="24"/>
          <w:szCs w:val="24"/>
        </w:rPr>
        <w:t xml:space="preserve"> to make changes for themselves</w:t>
      </w:r>
      <w:r w:rsidR="00257F77" w:rsidRPr="00FC562C">
        <w:rPr>
          <w:rFonts w:ascii="Times New Roman" w:hAnsi="Times New Roman" w:cs="Times New Roman"/>
          <w:sz w:val="24"/>
          <w:szCs w:val="24"/>
        </w:rPr>
        <w:t xml:space="preserve">. Ella Baker believed in enabling others to take responsibility by empowering them </w:t>
      </w:r>
      <w:r w:rsidR="00562D20" w:rsidRPr="00FC562C">
        <w:rPr>
          <w:rFonts w:ascii="Times New Roman" w:hAnsi="Times New Roman" w:cs="Times New Roman"/>
          <w:sz w:val="24"/>
          <w:szCs w:val="24"/>
        </w:rPr>
        <w:t>(</w:t>
      </w:r>
      <w:r w:rsidR="00257F77" w:rsidRPr="00FC562C">
        <w:rPr>
          <w:rFonts w:ascii="Times New Roman" w:hAnsi="Times New Roman" w:cs="Times New Roman"/>
          <w:sz w:val="24"/>
          <w:szCs w:val="24"/>
        </w:rPr>
        <w:t>Engler, 2020)</w:t>
      </w:r>
      <w:r w:rsidR="001C1231" w:rsidRPr="00FC562C">
        <w:rPr>
          <w:rFonts w:ascii="Times New Roman" w:hAnsi="Times New Roman" w:cs="Times New Roman"/>
          <w:sz w:val="24"/>
          <w:szCs w:val="24"/>
        </w:rPr>
        <w:t>.</w:t>
      </w:r>
      <w:r w:rsidR="00257F77" w:rsidRPr="00FC562C">
        <w:rPr>
          <w:rFonts w:ascii="Times New Roman" w:hAnsi="Times New Roman" w:cs="Times New Roman"/>
          <w:sz w:val="24"/>
          <w:szCs w:val="24"/>
        </w:rPr>
        <w:t xml:space="preserve"> </w:t>
      </w:r>
      <w:r w:rsidR="001C1231" w:rsidRPr="00FC562C">
        <w:rPr>
          <w:rFonts w:ascii="Times New Roman" w:hAnsi="Times New Roman" w:cs="Times New Roman"/>
          <w:sz w:val="24"/>
          <w:szCs w:val="24"/>
        </w:rPr>
        <w:t>S</w:t>
      </w:r>
      <w:r w:rsidR="00AC557E" w:rsidRPr="00FC562C">
        <w:rPr>
          <w:rFonts w:ascii="Times New Roman" w:hAnsi="Times New Roman" w:cs="Times New Roman"/>
          <w:sz w:val="24"/>
          <w:szCs w:val="24"/>
        </w:rPr>
        <w:t>he knew</w:t>
      </w:r>
      <w:r w:rsidR="001C1231" w:rsidRPr="00FC562C">
        <w:rPr>
          <w:rFonts w:ascii="Times New Roman" w:hAnsi="Times New Roman" w:cs="Times New Roman"/>
          <w:sz w:val="24"/>
          <w:szCs w:val="24"/>
        </w:rPr>
        <w:t xml:space="preserve"> that</w:t>
      </w:r>
      <w:r w:rsidR="00AC557E" w:rsidRPr="00FC562C">
        <w:rPr>
          <w:rFonts w:ascii="Times New Roman" w:hAnsi="Times New Roman" w:cs="Times New Roman"/>
          <w:sz w:val="24"/>
          <w:szCs w:val="24"/>
        </w:rPr>
        <w:t xml:space="preserve"> in order to be influential on people she did not need to lead </w:t>
      </w:r>
      <w:r w:rsidR="005A0CDE" w:rsidRPr="00FC562C">
        <w:rPr>
          <w:rFonts w:ascii="Times New Roman" w:hAnsi="Times New Roman" w:cs="Times New Roman"/>
          <w:sz w:val="24"/>
          <w:szCs w:val="24"/>
        </w:rPr>
        <w:t>them,</w:t>
      </w:r>
      <w:r w:rsidR="00AC557E" w:rsidRPr="00FC562C">
        <w:rPr>
          <w:rFonts w:ascii="Times New Roman" w:hAnsi="Times New Roman" w:cs="Times New Roman"/>
          <w:sz w:val="24"/>
          <w:szCs w:val="24"/>
        </w:rPr>
        <w:t xml:space="preserve"> but she needed to find out what they needed and to listen to them, this inspired people to stand up and speak up for themselves, bringing forth a change by liberating the potential ability, strength and energy of each individual to strengthen their own community</w:t>
      </w:r>
      <w:r w:rsidR="00E62A9C" w:rsidRPr="00FC562C">
        <w:rPr>
          <w:rFonts w:ascii="Times New Roman" w:hAnsi="Times New Roman" w:cs="Times New Roman"/>
          <w:sz w:val="24"/>
          <w:szCs w:val="24"/>
        </w:rPr>
        <w:t xml:space="preserve"> (Black History, 2020; Peaceable Power, 2017).</w:t>
      </w:r>
      <w:r w:rsidR="00AC557E" w:rsidRPr="00FC562C">
        <w:rPr>
          <w:rFonts w:ascii="Times New Roman" w:hAnsi="Times New Roman" w:cs="Times New Roman"/>
          <w:sz w:val="24"/>
          <w:szCs w:val="24"/>
        </w:rPr>
        <w:t xml:space="preserve"> </w:t>
      </w:r>
      <w:r w:rsidRPr="00FC562C">
        <w:rPr>
          <w:rFonts w:ascii="Times New Roman" w:hAnsi="Times New Roman" w:cs="Times New Roman"/>
          <w:sz w:val="24"/>
          <w:szCs w:val="24"/>
        </w:rPr>
        <w:t xml:space="preserve">McDowall Clark (2012) </w:t>
      </w:r>
      <w:r w:rsidR="00E62A9C" w:rsidRPr="00FC562C">
        <w:rPr>
          <w:rFonts w:ascii="Times New Roman" w:hAnsi="Times New Roman" w:cs="Times New Roman"/>
          <w:sz w:val="24"/>
          <w:szCs w:val="24"/>
        </w:rPr>
        <w:t xml:space="preserve">agrees with this and </w:t>
      </w:r>
      <w:r w:rsidRPr="00FC562C">
        <w:rPr>
          <w:rFonts w:ascii="Times New Roman" w:hAnsi="Times New Roman" w:cs="Times New Roman"/>
          <w:sz w:val="24"/>
          <w:szCs w:val="24"/>
        </w:rPr>
        <w:t xml:space="preserve">states that </w:t>
      </w:r>
      <w:r w:rsidR="004E7F7C" w:rsidRPr="00FC562C">
        <w:rPr>
          <w:rFonts w:ascii="Times New Roman" w:hAnsi="Times New Roman" w:cs="Times New Roman"/>
          <w:sz w:val="24"/>
          <w:szCs w:val="24"/>
        </w:rPr>
        <w:t>being a catalytic leader is not about authority or power but a practice that inspires others around you</w:t>
      </w:r>
      <w:r w:rsidR="00052600" w:rsidRPr="00FC562C">
        <w:rPr>
          <w:rFonts w:ascii="Times New Roman" w:hAnsi="Times New Roman" w:cs="Times New Roman"/>
          <w:sz w:val="24"/>
          <w:szCs w:val="24"/>
        </w:rPr>
        <w:t xml:space="preserve"> and encourages a change,</w:t>
      </w:r>
      <w:r w:rsidR="009A45FF" w:rsidRPr="00FC562C">
        <w:rPr>
          <w:rFonts w:ascii="Times New Roman" w:hAnsi="Times New Roman" w:cs="Times New Roman"/>
          <w:sz w:val="24"/>
          <w:szCs w:val="24"/>
        </w:rPr>
        <w:t xml:space="preserve"> a</w:t>
      </w:r>
      <w:r w:rsidR="00E62A9C" w:rsidRPr="00FC562C">
        <w:rPr>
          <w:rFonts w:ascii="Times New Roman" w:hAnsi="Times New Roman" w:cs="Times New Roman"/>
          <w:sz w:val="24"/>
          <w:szCs w:val="24"/>
        </w:rPr>
        <w:t>l</w:t>
      </w:r>
      <w:r w:rsidR="009A45FF" w:rsidRPr="00FC562C">
        <w:rPr>
          <w:rFonts w:ascii="Times New Roman" w:hAnsi="Times New Roman" w:cs="Times New Roman"/>
          <w:sz w:val="24"/>
          <w:szCs w:val="24"/>
        </w:rPr>
        <w:t>s</w:t>
      </w:r>
      <w:r w:rsidR="00E62A9C" w:rsidRPr="00FC562C">
        <w:rPr>
          <w:rFonts w:ascii="Times New Roman" w:hAnsi="Times New Roman" w:cs="Times New Roman"/>
          <w:sz w:val="24"/>
          <w:szCs w:val="24"/>
        </w:rPr>
        <w:t>o</w:t>
      </w:r>
      <w:r w:rsidR="009A45FF" w:rsidRPr="00FC562C">
        <w:rPr>
          <w:rFonts w:ascii="Times New Roman" w:hAnsi="Times New Roman" w:cs="Times New Roman"/>
          <w:sz w:val="24"/>
          <w:szCs w:val="24"/>
        </w:rPr>
        <w:t xml:space="preserve"> supported by Northouse (2004) </w:t>
      </w:r>
      <w:r w:rsidR="00052600" w:rsidRPr="00FC562C">
        <w:rPr>
          <w:rFonts w:ascii="Times New Roman" w:hAnsi="Times New Roman" w:cs="Times New Roman"/>
          <w:sz w:val="24"/>
          <w:szCs w:val="24"/>
        </w:rPr>
        <w:t>and Meade (2019).</w:t>
      </w:r>
      <w:r w:rsidR="00163911" w:rsidRPr="00FC562C">
        <w:rPr>
          <w:rFonts w:ascii="Times New Roman" w:hAnsi="Times New Roman" w:cs="Times New Roman"/>
          <w:sz w:val="24"/>
          <w:szCs w:val="24"/>
        </w:rPr>
        <w:t xml:space="preserve"> </w:t>
      </w:r>
      <w:r w:rsidR="000C25F4" w:rsidRPr="00FC562C">
        <w:rPr>
          <w:rFonts w:ascii="Times New Roman" w:hAnsi="Times New Roman" w:cs="Times New Roman"/>
          <w:sz w:val="24"/>
          <w:szCs w:val="24"/>
        </w:rPr>
        <w:t xml:space="preserve">Jones and Pound (2008) cited by Robins and Callan (2009) state that anyone within the setting who can initiate change and improvement can be a leader, it does not need to come from management. If a practitioner can motivate and enthuse others, they too can be catalytic leaders. </w:t>
      </w:r>
      <w:r w:rsidR="0060305D" w:rsidRPr="00FC562C">
        <w:rPr>
          <w:rFonts w:ascii="Times New Roman" w:hAnsi="Times New Roman" w:cs="Times New Roman"/>
          <w:sz w:val="24"/>
          <w:szCs w:val="24"/>
        </w:rPr>
        <w:t>Joiner (2017) goes on to say that a catalytic leader encourages teamwork, involvement, and autonomy</w:t>
      </w:r>
      <w:r w:rsidR="005A0CDE" w:rsidRPr="00FC562C">
        <w:rPr>
          <w:rFonts w:ascii="Times New Roman" w:hAnsi="Times New Roman" w:cs="Times New Roman"/>
          <w:sz w:val="24"/>
          <w:szCs w:val="24"/>
        </w:rPr>
        <w:t>, and it is essential for a catalytic leader to engage with a wide range of stakeholders in a proactive manner.</w:t>
      </w:r>
      <w:r w:rsidR="002D3698" w:rsidRPr="00FC562C">
        <w:rPr>
          <w:rFonts w:ascii="Times New Roman" w:hAnsi="Times New Roman" w:cs="Times New Roman"/>
          <w:sz w:val="24"/>
          <w:szCs w:val="24"/>
        </w:rPr>
        <w:t xml:space="preserve"> </w:t>
      </w:r>
      <w:r w:rsidR="000A5A21" w:rsidRPr="00FC562C">
        <w:rPr>
          <w:rFonts w:ascii="Times New Roman" w:hAnsi="Times New Roman" w:cs="Times New Roman"/>
          <w:sz w:val="24"/>
          <w:szCs w:val="24"/>
        </w:rPr>
        <w:t>By engaging with a range of stakeholders, catalytic leaders are building solid relationships with Multiagency</w:t>
      </w:r>
      <w:r w:rsidR="00D80753" w:rsidRPr="00FC562C">
        <w:rPr>
          <w:rFonts w:ascii="Times New Roman" w:hAnsi="Times New Roman" w:cs="Times New Roman"/>
          <w:sz w:val="24"/>
          <w:szCs w:val="24"/>
        </w:rPr>
        <w:t xml:space="preserve">, which according to </w:t>
      </w:r>
      <w:proofErr w:type="spellStart"/>
      <w:r w:rsidR="00D80753" w:rsidRPr="00FC562C">
        <w:rPr>
          <w:rFonts w:ascii="Times New Roman" w:hAnsi="Times New Roman" w:cs="Times New Roman"/>
          <w:sz w:val="24"/>
          <w:szCs w:val="24"/>
        </w:rPr>
        <w:t>Cheminais</w:t>
      </w:r>
      <w:proofErr w:type="spellEnd"/>
      <w:r w:rsidR="00D80753" w:rsidRPr="00FC562C">
        <w:rPr>
          <w:rFonts w:ascii="Times New Roman" w:hAnsi="Times New Roman" w:cs="Times New Roman"/>
          <w:sz w:val="24"/>
          <w:szCs w:val="24"/>
        </w:rPr>
        <w:t xml:space="preserve"> (200</w:t>
      </w:r>
      <w:r w:rsidR="00243293" w:rsidRPr="00FC562C">
        <w:rPr>
          <w:rFonts w:ascii="Times New Roman" w:hAnsi="Times New Roman" w:cs="Times New Roman"/>
          <w:sz w:val="24"/>
          <w:szCs w:val="24"/>
        </w:rPr>
        <w:t>9</w:t>
      </w:r>
      <w:r w:rsidR="00D80753" w:rsidRPr="00FC562C">
        <w:rPr>
          <w:rFonts w:ascii="Times New Roman" w:hAnsi="Times New Roman" w:cs="Times New Roman"/>
          <w:sz w:val="24"/>
          <w:szCs w:val="24"/>
        </w:rPr>
        <w:t>)</w:t>
      </w:r>
      <w:r w:rsidR="00790D9D" w:rsidRPr="00FC562C">
        <w:rPr>
          <w:rFonts w:ascii="Times New Roman" w:hAnsi="Times New Roman" w:cs="Times New Roman"/>
          <w:sz w:val="24"/>
          <w:szCs w:val="24"/>
        </w:rPr>
        <w:t xml:space="preserve"> and Every Child Matters (2003)</w:t>
      </w:r>
      <w:r w:rsidR="00D80753" w:rsidRPr="00FC562C">
        <w:rPr>
          <w:rFonts w:ascii="Times New Roman" w:hAnsi="Times New Roman" w:cs="Times New Roman"/>
          <w:sz w:val="24"/>
          <w:szCs w:val="24"/>
        </w:rPr>
        <w:t xml:space="preserve"> </w:t>
      </w:r>
      <w:r w:rsidR="009D5360" w:rsidRPr="00FC562C">
        <w:rPr>
          <w:rFonts w:ascii="Times New Roman" w:hAnsi="Times New Roman" w:cs="Times New Roman"/>
          <w:sz w:val="24"/>
          <w:szCs w:val="24"/>
        </w:rPr>
        <w:t>benefit</w:t>
      </w:r>
      <w:r w:rsidR="00D80753" w:rsidRPr="00FC562C">
        <w:rPr>
          <w:rFonts w:ascii="Times New Roman" w:hAnsi="Times New Roman" w:cs="Times New Roman"/>
          <w:sz w:val="24"/>
          <w:szCs w:val="24"/>
        </w:rPr>
        <w:t xml:space="preserve"> as follows:</w:t>
      </w:r>
      <w:r w:rsidR="00961C07" w:rsidRPr="00FC562C">
        <w:rPr>
          <w:rFonts w:ascii="Times New Roman" w:hAnsi="Times New Roman" w:cs="Times New Roman"/>
          <w:sz w:val="24"/>
          <w:szCs w:val="24"/>
        </w:rPr>
        <w:t xml:space="preserve"> </w:t>
      </w:r>
    </w:p>
    <w:p w14:paraId="03D875E5" w14:textId="77777777" w:rsidR="00961C07" w:rsidRPr="00FC562C" w:rsidRDefault="00D80753"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Multiagency </w:t>
      </w:r>
      <w:r w:rsidR="000A5A21" w:rsidRPr="00FC562C">
        <w:rPr>
          <w:rFonts w:ascii="Times New Roman" w:hAnsi="Times New Roman" w:cs="Times New Roman"/>
          <w:sz w:val="24"/>
          <w:szCs w:val="24"/>
        </w:rPr>
        <w:t>promot</w:t>
      </w:r>
      <w:r w:rsidRPr="00FC562C">
        <w:rPr>
          <w:rFonts w:ascii="Times New Roman" w:hAnsi="Times New Roman" w:cs="Times New Roman"/>
          <w:sz w:val="24"/>
          <w:szCs w:val="24"/>
        </w:rPr>
        <w:t>es</w:t>
      </w:r>
      <w:r w:rsidR="000A5A21" w:rsidRPr="00FC562C">
        <w:rPr>
          <w:rFonts w:ascii="Times New Roman" w:hAnsi="Times New Roman" w:cs="Times New Roman"/>
          <w:sz w:val="24"/>
          <w:szCs w:val="24"/>
        </w:rPr>
        <w:t xml:space="preserve"> a collaborative partnership which leads to enhanced and improved outcomes for children, </w:t>
      </w:r>
    </w:p>
    <w:p w14:paraId="15F96DD8" w14:textId="69EDC635" w:rsidR="00961C07" w:rsidRPr="00FC562C" w:rsidRDefault="007B57BB"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I</w:t>
      </w:r>
      <w:r w:rsidR="000A5A21" w:rsidRPr="00FC562C">
        <w:rPr>
          <w:rFonts w:ascii="Times New Roman" w:hAnsi="Times New Roman" w:cs="Times New Roman"/>
          <w:sz w:val="24"/>
          <w:szCs w:val="24"/>
        </w:rPr>
        <w:t xml:space="preserve">t benefits practitioners understanding about the services which can be signposted to children, </w:t>
      </w:r>
      <w:proofErr w:type="gramStart"/>
      <w:r w:rsidR="000A5A21" w:rsidRPr="00FC562C">
        <w:rPr>
          <w:rFonts w:ascii="Times New Roman" w:hAnsi="Times New Roman" w:cs="Times New Roman"/>
          <w:sz w:val="24"/>
          <w:szCs w:val="24"/>
        </w:rPr>
        <w:t>parents</w:t>
      </w:r>
      <w:proofErr w:type="gramEnd"/>
      <w:r w:rsidR="000A5A21" w:rsidRPr="00FC562C">
        <w:rPr>
          <w:rFonts w:ascii="Times New Roman" w:hAnsi="Times New Roman" w:cs="Times New Roman"/>
          <w:sz w:val="24"/>
          <w:szCs w:val="24"/>
        </w:rPr>
        <w:t xml:space="preserve"> and their families,</w:t>
      </w:r>
      <w:r w:rsidR="00961C07" w:rsidRPr="00FC562C">
        <w:rPr>
          <w:rFonts w:ascii="Times New Roman" w:hAnsi="Times New Roman" w:cs="Times New Roman"/>
          <w:sz w:val="24"/>
          <w:szCs w:val="24"/>
        </w:rPr>
        <w:t xml:space="preserve"> </w:t>
      </w:r>
    </w:p>
    <w:p w14:paraId="23ADB637" w14:textId="4AD0D234" w:rsidR="0060305D" w:rsidRPr="00FC562C" w:rsidRDefault="00961C07"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Multiagency also facilitates consensus, enhances partnership discourse, it removes professional barriers and </w:t>
      </w:r>
      <w:r w:rsidR="00AD3938" w:rsidRPr="00FC562C">
        <w:rPr>
          <w:rFonts w:ascii="Times New Roman" w:hAnsi="Times New Roman" w:cs="Times New Roman"/>
          <w:sz w:val="24"/>
          <w:szCs w:val="24"/>
        </w:rPr>
        <w:t>narrow-minded</w:t>
      </w:r>
      <w:r w:rsidRPr="00FC562C">
        <w:rPr>
          <w:rFonts w:ascii="Times New Roman" w:hAnsi="Times New Roman" w:cs="Times New Roman"/>
          <w:sz w:val="24"/>
          <w:szCs w:val="24"/>
        </w:rPr>
        <w:t xml:space="preserve"> perspectives, </w:t>
      </w:r>
    </w:p>
    <w:p w14:paraId="2BA208D1" w14:textId="29F23C25" w:rsidR="00961C07" w:rsidRPr="00FC562C" w:rsidRDefault="00961C07"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It assists in the development of a more united community approach.</w:t>
      </w:r>
    </w:p>
    <w:p w14:paraId="4CFA2584" w14:textId="1DFB865A" w:rsidR="00961C07" w:rsidRPr="00FC562C" w:rsidRDefault="00243293"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Multiagency </w:t>
      </w:r>
      <w:r w:rsidR="00961C07" w:rsidRPr="00FC562C">
        <w:rPr>
          <w:rFonts w:ascii="Times New Roman" w:hAnsi="Times New Roman" w:cs="Times New Roman"/>
          <w:sz w:val="24"/>
          <w:szCs w:val="24"/>
        </w:rPr>
        <w:t>provides a spirit of cooperation, encouragement, and idea exchange amon</w:t>
      </w:r>
      <w:r w:rsidRPr="00FC562C">
        <w:rPr>
          <w:rFonts w:ascii="Times New Roman" w:hAnsi="Times New Roman" w:cs="Times New Roman"/>
          <w:sz w:val="24"/>
          <w:szCs w:val="24"/>
        </w:rPr>
        <w:t>gst practitioners</w:t>
      </w:r>
      <w:r w:rsidR="00961C07" w:rsidRPr="00FC562C">
        <w:rPr>
          <w:rFonts w:ascii="Times New Roman" w:hAnsi="Times New Roman" w:cs="Times New Roman"/>
          <w:sz w:val="24"/>
          <w:szCs w:val="24"/>
        </w:rPr>
        <w:t>, enabling the sharing of experience, information, and resources for training and best practises.</w:t>
      </w:r>
    </w:p>
    <w:p w14:paraId="77C9E035" w14:textId="7C2582BE" w:rsidR="00243293" w:rsidRPr="00FC562C" w:rsidRDefault="00243293"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Multiagency increases practitioner </w:t>
      </w:r>
      <w:r w:rsidR="00CC2B80" w:rsidRPr="00FC562C">
        <w:rPr>
          <w:rFonts w:ascii="Times New Roman" w:hAnsi="Times New Roman" w:cs="Times New Roman"/>
          <w:sz w:val="24"/>
          <w:szCs w:val="24"/>
        </w:rPr>
        <w:t>confidence</w:t>
      </w:r>
      <w:r w:rsidRPr="00FC562C">
        <w:rPr>
          <w:rFonts w:ascii="Times New Roman" w:hAnsi="Times New Roman" w:cs="Times New Roman"/>
          <w:sz w:val="24"/>
          <w:szCs w:val="24"/>
        </w:rPr>
        <w:t>, knowing that they are not working in isolation and that any concerns and problems can be addressed and managed jointly,</w:t>
      </w:r>
    </w:p>
    <w:p w14:paraId="7B091C44" w14:textId="1872FAC2" w:rsidR="00243293" w:rsidRPr="00FC562C" w:rsidRDefault="00243293" w:rsidP="00FC562C">
      <w:pPr>
        <w:pStyle w:val="ListParagraph"/>
        <w:numPr>
          <w:ilvl w:val="0"/>
          <w:numId w:val="6"/>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It results in more motivated and dedicated staff who have high expectations of themselves and others.</w:t>
      </w:r>
    </w:p>
    <w:p w14:paraId="0E0AA7FE" w14:textId="3D36C55D" w:rsidR="00243293" w:rsidRPr="00FC562C" w:rsidRDefault="00243293"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However, still according to </w:t>
      </w:r>
      <w:proofErr w:type="spellStart"/>
      <w:r w:rsidRPr="00FC562C">
        <w:rPr>
          <w:rFonts w:ascii="Times New Roman" w:hAnsi="Times New Roman" w:cs="Times New Roman"/>
          <w:sz w:val="24"/>
          <w:szCs w:val="24"/>
        </w:rPr>
        <w:t>Cheminais</w:t>
      </w:r>
      <w:proofErr w:type="spellEnd"/>
      <w:r w:rsidRPr="00FC562C">
        <w:rPr>
          <w:rFonts w:ascii="Times New Roman" w:hAnsi="Times New Roman" w:cs="Times New Roman"/>
          <w:sz w:val="24"/>
          <w:szCs w:val="24"/>
        </w:rPr>
        <w:t xml:space="preserve"> (2009) there are challenges that can affect collaborative multi-agency working, such as:</w:t>
      </w:r>
    </w:p>
    <w:p w14:paraId="793E57C6" w14:textId="7AA3F398" w:rsidR="00243293" w:rsidRPr="00FC562C" w:rsidRDefault="00243293"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Funding concerns</w:t>
      </w:r>
      <w:r w:rsidR="00790D9D" w:rsidRPr="00FC562C">
        <w:rPr>
          <w:rFonts w:ascii="Times New Roman" w:hAnsi="Times New Roman" w:cs="Times New Roman"/>
          <w:sz w:val="24"/>
          <w:szCs w:val="24"/>
        </w:rPr>
        <w:t xml:space="preserve"> – a lack of </w:t>
      </w:r>
      <w:r w:rsidR="00CC2B80">
        <w:rPr>
          <w:rFonts w:ascii="Times New Roman" w:hAnsi="Times New Roman" w:cs="Times New Roman"/>
          <w:sz w:val="24"/>
          <w:szCs w:val="24"/>
        </w:rPr>
        <w:t>money</w:t>
      </w:r>
      <w:r w:rsidR="00790D9D" w:rsidRPr="00FC562C">
        <w:rPr>
          <w:rFonts w:ascii="Times New Roman" w:hAnsi="Times New Roman" w:cs="Times New Roman"/>
          <w:sz w:val="24"/>
          <w:szCs w:val="24"/>
        </w:rPr>
        <w:t xml:space="preserve"> for multi-agency training and development work.</w:t>
      </w:r>
    </w:p>
    <w:p w14:paraId="0F256069" w14:textId="31853F46" w:rsidR="00243293" w:rsidRPr="00FC562C" w:rsidRDefault="00243293"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Time</w:t>
      </w:r>
      <w:r w:rsidR="00790D9D" w:rsidRPr="00FC562C">
        <w:rPr>
          <w:rFonts w:ascii="Times New Roman" w:hAnsi="Times New Roman" w:cs="Times New Roman"/>
          <w:sz w:val="24"/>
          <w:szCs w:val="24"/>
        </w:rPr>
        <w:t xml:space="preserve"> – lack of or limited time frames and waiting lists.</w:t>
      </w:r>
    </w:p>
    <w:p w14:paraId="6AC54F2C" w14:textId="328E5693" w:rsidR="00243293" w:rsidRPr="00FC562C" w:rsidRDefault="00243293"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Communication</w:t>
      </w:r>
      <w:r w:rsidR="00790D9D" w:rsidRPr="00FC562C">
        <w:rPr>
          <w:rFonts w:ascii="Times New Roman" w:hAnsi="Times New Roman" w:cs="Times New Roman"/>
          <w:sz w:val="24"/>
          <w:szCs w:val="24"/>
        </w:rPr>
        <w:t xml:space="preserve"> – ensuring communication is clear between multiagency.</w:t>
      </w:r>
    </w:p>
    <w:p w14:paraId="736F6130" w14:textId="60699E39" w:rsidR="00243293" w:rsidRPr="00FC562C" w:rsidRDefault="00243293"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Lack of clarity</w:t>
      </w:r>
      <w:r w:rsidR="00790D9D" w:rsidRPr="00FC562C">
        <w:rPr>
          <w:rFonts w:ascii="Times New Roman" w:hAnsi="Times New Roman" w:cs="Times New Roman"/>
          <w:sz w:val="24"/>
          <w:szCs w:val="24"/>
        </w:rPr>
        <w:t xml:space="preserve"> – staff unsure of roles or responsibilities.</w:t>
      </w:r>
    </w:p>
    <w:p w14:paraId="4663B0C3" w14:textId="4EE7D6D5" w:rsidR="00243293" w:rsidRPr="00FC562C" w:rsidRDefault="00243293"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Different professional and leader styles</w:t>
      </w:r>
      <w:r w:rsidR="00790D9D" w:rsidRPr="00FC562C">
        <w:rPr>
          <w:rFonts w:ascii="Times New Roman" w:hAnsi="Times New Roman" w:cs="Times New Roman"/>
          <w:sz w:val="24"/>
          <w:szCs w:val="24"/>
        </w:rPr>
        <w:t>.</w:t>
      </w:r>
    </w:p>
    <w:p w14:paraId="4B688318" w14:textId="6E4A275A" w:rsidR="00243293" w:rsidRPr="00FC562C" w:rsidRDefault="00790D9D" w:rsidP="00FC562C">
      <w:pPr>
        <w:pStyle w:val="ListParagraph"/>
        <w:numPr>
          <w:ilvl w:val="0"/>
          <w:numId w:val="7"/>
        </w:num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Staff resistance to change - a lack </w:t>
      </w:r>
      <w:r w:rsidR="00CC2B80">
        <w:rPr>
          <w:rFonts w:ascii="Times New Roman" w:hAnsi="Times New Roman" w:cs="Times New Roman"/>
          <w:sz w:val="24"/>
          <w:szCs w:val="24"/>
        </w:rPr>
        <w:t>of knowledge</w:t>
      </w:r>
      <w:r w:rsidRPr="00FC562C">
        <w:rPr>
          <w:rFonts w:ascii="Times New Roman" w:hAnsi="Times New Roman" w:cs="Times New Roman"/>
          <w:sz w:val="24"/>
          <w:szCs w:val="24"/>
        </w:rPr>
        <w:t xml:space="preserve"> and appreciation </w:t>
      </w:r>
      <w:r w:rsidR="00CC2B80">
        <w:rPr>
          <w:rFonts w:ascii="Times New Roman" w:hAnsi="Times New Roman" w:cs="Times New Roman"/>
          <w:sz w:val="24"/>
          <w:szCs w:val="24"/>
        </w:rPr>
        <w:t>for</w:t>
      </w:r>
      <w:r w:rsidRPr="00FC562C">
        <w:rPr>
          <w:rFonts w:ascii="Times New Roman" w:hAnsi="Times New Roman" w:cs="Times New Roman"/>
          <w:sz w:val="24"/>
          <w:szCs w:val="24"/>
        </w:rPr>
        <w:t xml:space="preserve"> the reasons for change</w:t>
      </w:r>
      <w:r w:rsidR="00CC2B80">
        <w:rPr>
          <w:rFonts w:ascii="Times New Roman" w:hAnsi="Times New Roman" w:cs="Times New Roman"/>
          <w:sz w:val="24"/>
          <w:szCs w:val="24"/>
        </w:rPr>
        <w:t xml:space="preserve">, as well as </w:t>
      </w:r>
      <w:r w:rsidRPr="00FC562C">
        <w:rPr>
          <w:rFonts w:ascii="Times New Roman" w:hAnsi="Times New Roman" w:cs="Times New Roman"/>
          <w:sz w:val="24"/>
          <w:szCs w:val="24"/>
        </w:rPr>
        <w:t xml:space="preserve">what the change process </w:t>
      </w:r>
      <w:r w:rsidR="00CC2B80">
        <w:rPr>
          <w:rFonts w:ascii="Times New Roman" w:hAnsi="Times New Roman" w:cs="Times New Roman"/>
          <w:sz w:val="24"/>
          <w:szCs w:val="24"/>
        </w:rPr>
        <w:t>comprises</w:t>
      </w:r>
      <w:r w:rsidRPr="00FC562C">
        <w:rPr>
          <w:rFonts w:ascii="Times New Roman" w:hAnsi="Times New Roman" w:cs="Times New Roman"/>
          <w:sz w:val="24"/>
          <w:szCs w:val="24"/>
        </w:rPr>
        <w:t xml:space="preserve"> and </w:t>
      </w:r>
      <w:r w:rsidR="00CC2B80">
        <w:rPr>
          <w:rFonts w:ascii="Times New Roman" w:hAnsi="Times New Roman" w:cs="Times New Roman"/>
          <w:sz w:val="24"/>
          <w:szCs w:val="24"/>
        </w:rPr>
        <w:t>the advantages</w:t>
      </w:r>
      <w:r w:rsidRPr="00FC562C">
        <w:rPr>
          <w:rFonts w:ascii="Times New Roman" w:hAnsi="Times New Roman" w:cs="Times New Roman"/>
          <w:sz w:val="24"/>
          <w:szCs w:val="24"/>
        </w:rPr>
        <w:t xml:space="preserve"> it </w:t>
      </w:r>
      <w:r w:rsidR="00CC2B80">
        <w:rPr>
          <w:rFonts w:ascii="Times New Roman" w:hAnsi="Times New Roman" w:cs="Times New Roman"/>
          <w:sz w:val="24"/>
          <w:szCs w:val="24"/>
        </w:rPr>
        <w:t xml:space="preserve">may </w:t>
      </w:r>
      <w:r w:rsidRPr="00FC562C">
        <w:rPr>
          <w:rFonts w:ascii="Times New Roman" w:hAnsi="Times New Roman" w:cs="Times New Roman"/>
          <w:sz w:val="24"/>
          <w:szCs w:val="24"/>
        </w:rPr>
        <w:t xml:space="preserve">bring to improving </w:t>
      </w:r>
      <w:r w:rsidR="00CC2B80">
        <w:rPr>
          <w:rFonts w:ascii="Times New Roman" w:hAnsi="Times New Roman" w:cs="Times New Roman"/>
          <w:sz w:val="24"/>
          <w:szCs w:val="24"/>
        </w:rPr>
        <w:t xml:space="preserve">the outcomes for children and their families as outlined in </w:t>
      </w:r>
      <w:r w:rsidRPr="00FC562C">
        <w:rPr>
          <w:rFonts w:ascii="Times New Roman" w:hAnsi="Times New Roman" w:cs="Times New Roman"/>
          <w:sz w:val="24"/>
          <w:szCs w:val="24"/>
        </w:rPr>
        <w:t>Every Child Matters (2003)</w:t>
      </w:r>
      <w:r w:rsidR="00CC2B80">
        <w:rPr>
          <w:rFonts w:ascii="Times New Roman" w:hAnsi="Times New Roman" w:cs="Times New Roman"/>
          <w:sz w:val="24"/>
          <w:szCs w:val="24"/>
        </w:rPr>
        <w:t>.</w:t>
      </w:r>
    </w:p>
    <w:p w14:paraId="2B82453F" w14:textId="0B834736" w:rsidR="001E7B1C" w:rsidRPr="00FC562C" w:rsidRDefault="0042640D"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There are positive ways which </w:t>
      </w:r>
      <w:proofErr w:type="spellStart"/>
      <w:r w:rsidRPr="00FC562C">
        <w:rPr>
          <w:rFonts w:ascii="Times New Roman" w:hAnsi="Times New Roman" w:cs="Times New Roman"/>
          <w:sz w:val="24"/>
          <w:szCs w:val="24"/>
        </w:rPr>
        <w:t>Cheminais</w:t>
      </w:r>
      <w:proofErr w:type="spellEnd"/>
      <w:r w:rsidRPr="00FC562C">
        <w:rPr>
          <w:rFonts w:ascii="Times New Roman" w:hAnsi="Times New Roman" w:cs="Times New Roman"/>
          <w:sz w:val="24"/>
          <w:szCs w:val="24"/>
        </w:rPr>
        <w:t xml:space="preserve"> (2009) highlights that can help practitioners move forward together and meet the challenges. A catalytic leader would reflect on their leadership</w:t>
      </w:r>
      <w:r w:rsidR="00691EF6" w:rsidRPr="00FC562C">
        <w:rPr>
          <w:rFonts w:ascii="Times New Roman" w:hAnsi="Times New Roman" w:cs="Times New Roman"/>
          <w:sz w:val="24"/>
          <w:szCs w:val="24"/>
        </w:rPr>
        <w:t>, themselves</w:t>
      </w:r>
      <w:r w:rsidR="001E7B1C" w:rsidRPr="00FC562C">
        <w:rPr>
          <w:rFonts w:ascii="Times New Roman" w:hAnsi="Times New Roman" w:cs="Times New Roman"/>
          <w:sz w:val="24"/>
          <w:szCs w:val="24"/>
        </w:rPr>
        <w:t>,</w:t>
      </w:r>
      <w:r w:rsidR="00691EF6" w:rsidRPr="00FC562C">
        <w:rPr>
          <w:rFonts w:ascii="Times New Roman" w:hAnsi="Times New Roman" w:cs="Times New Roman"/>
          <w:sz w:val="24"/>
          <w:szCs w:val="24"/>
        </w:rPr>
        <w:t xml:space="preserve"> the business</w:t>
      </w:r>
      <w:r w:rsidR="001E7B1C" w:rsidRPr="00FC562C">
        <w:rPr>
          <w:rFonts w:ascii="Times New Roman" w:hAnsi="Times New Roman" w:cs="Times New Roman"/>
          <w:sz w:val="24"/>
          <w:szCs w:val="24"/>
        </w:rPr>
        <w:t>,</w:t>
      </w:r>
      <w:r w:rsidR="00691EF6" w:rsidRPr="00FC562C">
        <w:rPr>
          <w:rFonts w:ascii="Times New Roman" w:hAnsi="Times New Roman" w:cs="Times New Roman"/>
          <w:sz w:val="24"/>
          <w:szCs w:val="24"/>
        </w:rPr>
        <w:t xml:space="preserve"> the </w:t>
      </w:r>
      <w:r w:rsidR="00C47794" w:rsidRPr="00FC562C">
        <w:rPr>
          <w:rFonts w:ascii="Times New Roman" w:hAnsi="Times New Roman" w:cs="Times New Roman"/>
          <w:sz w:val="24"/>
          <w:szCs w:val="24"/>
        </w:rPr>
        <w:t>practitioners,</w:t>
      </w:r>
      <w:r w:rsidR="00691EF6" w:rsidRPr="00FC562C">
        <w:rPr>
          <w:rFonts w:ascii="Times New Roman" w:hAnsi="Times New Roman" w:cs="Times New Roman"/>
          <w:sz w:val="24"/>
          <w:szCs w:val="24"/>
        </w:rPr>
        <w:t xml:space="preserve"> and families within the setting</w:t>
      </w:r>
      <w:r w:rsidR="001E7B1C" w:rsidRPr="00FC562C">
        <w:rPr>
          <w:rFonts w:ascii="Times New Roman" w:hAnsi="Times New Roman" w:cs="Times New Roman"/>
          <w:sz w:val="24"/>
          <w:szCs w:val="24"/>
        </w:rPr>
        <w:t xml:space="preserve">, regularly monitoring and assessing practice to improve provision </w:t>
      </w:r>
      <w:r w:rsidR="00691EF6" w:rsidRPr="00FC562C">
        <w:rPr>
          <w:rFonts w:ascii="Times New Roman" w:hAnsi="Times New Roman" w:cs="Times New Roman"/>
          <w:sz w:val="24"/>
          <w:szCs w:val="24"/>
        </w:rPr>
        <w:t>(Senge, 2006</w:t>
      </w:r>
      <w:r w:rsidR="005C693C" w:rsidRPr="00FC562C">
        <w:rPr>
          <w:rFonts w:ascii="Times New Roman" w:hAnsi="Times New Roman" w:cs="Times New Roman"/>
          <w:sz w:val="24"/>
          <w:szCs w:val="24"/>
        </w:rPr>
        <w:t xml:space="preserve"> p. 289</w:t>
      </w:r>
      <w:r w:rsidR="001E7B1C" w:rsidRPr="00FC562C">
        <w:rPr>
          <w:rFonts w:ascii="Times New Roman" w:hAnsi="Times New Roman" w:cs="Times New Roman"/>
          <w:sz w:val="24"/>
          <w:szCs w:val="24"/>
        </w:rPr>
        <w:t>; Welsh Government, 2022</w:t>
      </w:r>
      <w:r w:rsidR="0041560E" w:rsidRPr="00FC562C">
        <w:rPr>
          <w:rFonts w:ascii="Times New Roman" w:hAnsi="Times New Roman" w:cs="Times New Roman"/>
          <w:sz w:val="24"/>
          <w:szCs w:val="24"/>
        </w:rPr>
        <w:t>a</w:t>
      </w:r>
      <w:r w:rsidR="00691EF6" w:rsidRPr="00FC562C">
        <w:rPr>
          <w:rFonts w:ascii="Times New Roman" w:hAnsi="Times New Roman" w:cs="Times New Roman"/>
          <w:sz w:val="24"/>
          <w:szCs w:val="24"/>
        </w:rPr>
        <w:t>).</w:t>
      </w:r>
      <w:r w:rsidR="005C693C" w:rsidRPr="00FC562C">
        <w:rPr>
          <w:rFonts w:ascii="Times New Roman" w:hAnsi="Times New Roman" w:cs="Times New Roman"/>
          <w:sz w:val="24"/>
          <w:szCs w:val="24"/>
        </w:rPr>
        <w:t xml:space="preserve"> Catalytic leaders are positive and optimistic, they show belief in the practitioners, the child, </w:t>
      </w:r>
      <w:r w:rsidR="00C47794" w:rsidRPr="00FC562C">
        <w:rPr>
          <w:rFonts w:ascii="Times New Roman" w:hAnsi="Times New Roman" w:cs="Times New Roman"/>
          <w:sz w:val="24"/>
          <w:szCs w:val="24"/>
        </w:rPr>
        <w:t>families,</w:t>
      </w:r>
      <w:r w:rsidR="005C693C" w:rsidRPr="00FC562C">
        <w:rPr>
          <w:rFonts w:ascii="Times New Roman" w:hAnsi="Times New Roman" w:cs="Times New Roman"/>
          <w:sz w:val="24"/>
          <w:szCs w:val="24"/>
        </w:rPr>
        <w:t xml:space="preserve"> and </w:t>
      </w:r>
      <w:r w:rsidR="00C47794" w:rsidRPr="00FC562C">
        <w:rPr>
          <w:rFonts w:ascii="Times New Roman" w:hAnsi="Times New Roman" w:cs="Times New Roman"/>
          <w:sz w:val="24"/>
          <w:szCs w:val="24"/>
        </w:rPr>
        <w:t xml:space="preserve">the </w:t>
      </w:r>
      <w:r w:rsidR="005C693C" w:rsidRPr="00FC562C">
        <w:rPr>
          <w:rFonts w:ascii="Times New Roman" w:hAnsi="Times New Roman" w:cs="Times New Roman"/>
          <w:sz w:val="24"/>
          <w:szCs w:val="24"/>
        </w:rPr>
        <w:t xml:space="preserve">community, putting them </w:t>
      </w:r>
      <w:r w:rsidR="00C47794" w:rsidRPr="00FC562C">
        <w:rPr>
          <w:rFonts w:ascii="Times New Roman" w:hAnsi="Times New Roman" w:cs="Times New Roman"/>
          <w:sz w:val="24"/>
          <w:szCs w:val="24"/>
        </w:rPr>
        <w:t xml:space="preserve">all </w:t>
      </w:r>
      <w:r w:rsidR="005C693C" w:rsidRPr="00FC562C">
        <w:rPr>
          <w:rFonts w:ascii="Times New Roman" w:hAnsi="Times New Roman" w:cs="Times New Roman"/>
          <w:sz w:val="24"/>
          <w:szCs w:val="24"/>
        </w:rPr>
        <w:t>at the heart of the change</w:t>
      </w:r>
      <w:r w:rsidR="00C47794" w:rsidRPr="00FC562C">
        <w:rPr>
          <w:rFonts w:ascii="Times New Roman" w:hAnsi="Times New Roman" w:cs="Times New Roman"/>
          <w:sz w:val="24"/>
          <w:szCs w:val="24"/>
        </w:rPr>
        <w:t xml:space="preserve"> and</w:t>
      </w:r>
      <w:r w:rsidR="005C693C" w:rsidRPr="00FC562C">
        <w:rPr>
          <w:rFonts w:ascii="Times New Roman" w:hAnsi="Times New Roman" w:cs="Times New Roman"/>
          <w:sz w:val="24"/>
          <w:szCs w:val="24"/>
        </w:rPr>
        <w:t xml:space="preserve"> ensuring they listen </w:t>
      </w:r>
      <w:r w:rsidR="005C693C" w:rsidRPr="00FC562C">
        <w:rPr>
          <w:rFonts w:ascii="Times New Roman" w:hAnsi="Times New Roman" w:cs="Times New Roman"/>
          <w:sz w:val="24"/>
          <w:szCs w:val="24"/>
        </w:rPr>
        <w:lastRenderedPageBreak/>
        <w:t>and understand others’ views</w:t>
      </w:r>
      <w:r w:rsidR="001E7B1C" w:rsidRPr="00FC562C">
        <w:rPr>
          <w:rFonts w:ascii="Times New Roman" w:hAnsi="Times New Roman" w:cs="Times New Roman"/>
          <w:sz w:val="24"/>
          <w:szCs w:val="24"/>
        </w:rPr>
        <w:t>, also sharing what is going on within the setting</w:t>
      </w:r>
      <w:r w:rsidR="005C693C" w:rsidRPr="00FC562C">
        <w:rPr>
          <w:rFonts w:ascii="Times New Roman" w:hAnsi="Times New Roman" w:cs="Times New Roman"/>
          <w:sz w:val="24"/>
          <w:szCs w:val="24"/>
        </w:rPr>
        <w:t xml:space="preserve"> (</w:t>
      </w:r>
      <w:proofErr w:type="spellStart"/>
      <w:r w:rsidR="005C693C" w:rsidRPr="00FC562C">
        <w:rPr>
          <w:rFonts w:ascii="Times New Roman" w:hAnsi="Times New Roman" w:cs="Times New Roman"/>
          <w:sz w:val="24"/>
          <w:szCs w:val="24"/>
        </w:rPr>
        <w:t>Cheminais</w:t>
      </w:r>
      <w:proofErr w:type="spellEnd"/>
      <w:r w:rsidR="005C693C" w:rsidRPr="00FC562C">
        <w:rPr>
          <w:rFonts w:ascii="Times New Roman" w:hAnsi="Times New Roman" w:cs="Times New Roman"/>
          <w:sz w:val="24"/>
          <w:szCs w:val="24"/>
        </w:rPr>
        <w:t>, 2009</w:t>
      </w:r>
      <w:r w:rsidR="001E7B1C" w:rsidRPr="00FC562C">
        <w:rPr>
          <w:rFonts w:ascii="Times New Roman" w:hAnsi="Times New Roman" w:cs="Times New Roman"/>
          <w:sz w:val="24"/>
          <w:szCs w:val="24"/>
        </w:rPr>
        <w:t>; Welsh Government, 2022</w:t>
      </w:r>
      <w:r w:rsidR="0041560E" w:rsidRPr="00FC562C">
        <w:rPr>
          <w:rFonts w:ascii="Times New Roman" w:hAnsi="Times New Roman" w:cs="Times New Roman"/>
          <w:sz w:val="24"/>
          <w:szCs w:val="24"/>
        </w:rPr>
        <w:t>a</w:t>
      </w:r>
      <w:r w:rsidR="005C693C" w:rsidRPr="00FC562C">
        <w:rPr>
          <w:rFonts w:ascii="Times New Roman" w:hAnsi="Times New Roman" w:cs="Times New Roman"/>
          <w:sz w:val="24"/>
          <w:szCs w:val="24"/>
        </w:rPr>
        <w:t xml:space="preserve">). </w:t>
      </w:r>
    </w:p>
    <w:p w14:paraId="0FE43A19" w14:textId="19A625A2" w:rsidR="00AD3938" w:rsidRPr="00FC562C" w:rsidRDefault="001C1231"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Leaders face a rapidly changing environment and are expected to evolve with it, showcasing the agility that today’s environment demands (Joiner, 2017). Siraj-Blatchford and </w:t>
      </w:r>
      <w:proofErr w:type="spellStart"/>
      <w:r w:rsidRPr="00FC562C">
        <w:rPr>
          <w:rFonts w:ascii="Times New Roman" w:hAnsi="Times New Roman" w:cs="Times New Roman"/>
          <w:sz w:val="24"/>
          <w:szCs w:val="24"/>
        </w:rPr>
        <w:t>Hallet</w:t>
      </w:r>
      <w:proofErr w:type="spellEnd"/>
      <w:r w:rsidRPr="00FC562C">
        <w:rPr>
          <w:rFonts w:ascii="Times New Roman" w:hAnsi="Times New Roman" w:cs="Times New Roman"/>
          <w:sz w:val="24"/>
          <w:szCs w:val="24"/>
        </w:rPr>
        <w:t xml:space="preserve"> (2014 state that c</w:t>
      </w:r>
      <w:r w:rsidR="00051EF2" w:rsidRPr="00FC562C">
        <w:rPr>
          <w:rFonts w:ascii="Times New Roman" w:hAnsi="Times New Roman" w:cs="Times New Roman"/>
          <w:sz w:val="24"/>
          <w:szCs w:val="24"/>
        </w:rPr>
        <w:t>hange in the early years is important</w:t>
      </w:r>
      <w:r w:rsidRPr="00FC562C">
        <w:rPr>
          <w:rFonts w:ascii="Times New Roman" w:hAnsi="Times New Roman" w:cs="Times New Roman"/>
          <w:sz w:val="24"/>
          <w:szCs w:val="24"/>
        </w:rPr>
        <w:t>,</w:t>
      </w:r>
      <w:r w:rsidR="00051EF2" w:rsidRPr="00FC562C">
        <w:rPr>
          <w:rFonts w:ascii="Times New Roman" w:hAnsi="Times New Roman" w:cs="Times New Roman"/>
          <w:sz w:val="24"/>
          <w:szCs w:val="24"/>
        </w:rPr>
        <w:t xml:space="preserve"> because by making a change you are improving the quality of provision</w:t>
      </w:r>
      <w:r w:rsidR="005E4E41" w:rsidRPr="00FC562C">
        <w:rPr>
          <w:rFonts w:ascii="Times New Roman" w:hAnsi="Times New Roman" w:cs="Times New Roman"/>
          <w:sz w:val="24"/>
          <w:szCs w:val="24"/>
        </w:rPr>
        <w:t xml:space="preserve">. </w:t>
      </w:r>
      <w:r w:rsidRPr="00FC562C">
        <w:rPr>
          <w:rFonts w:ascii="Times New Roman" w:hAnsi="Times New Roman" w:cs="Times New Roman"/>
          <w:sz w:val="24"/>
          <w:szCs w:val="24"/>
        </w:rPr>
        <w:t xml:space="preserve">Change comes in lots of forms for children, an important change in a child’s life is transition, such as moving house, changing school or teacher, a new sibling or a change in routine, children will face these changes in their daily lives. </w:t>
      </w:r>
      <w:r w:rsidR="00717E54" w:rsidRPr="00FC562C">
        <w:rPr>
          <w:rFonts w:ascii="Times New Roman" w:hAnsi="Times New Roman" w:cs="Times New Roman"/>
          <w:sz w:val="24"/>
          <w:szCs w:val="24"/>
        </w:rPr>
        <w:t xml:space="preserve">The need for change, and change itself, </w:t>
      </w:r>
      <w:r w:rsidR="00052BFD" w:rsidRPr="00FC562C">
        <w:rPr>
          <w:rFonts w:ascii="Times New Roman" w:hAnsi="Times New Roman" w:cs="Times New Roman"/>
          <w:sz w:val="24"/>
          <w:szCs w:val="24"/>
        </w:rPr>
        <w:t>are</w:t>
      </w:r>
      <w:r w:rsidR="00717E54" w:rsidRPr="00FC562C">
        <w:rPr>
          <w:rFonts w:ascii="Times New Roman" w:hAnsi="Times New Roman" w:cs="Times New Roman"/>
          <w:sz w:val="24"/>
          <w:szCs w:val="24"/>
        </w:rPr>
        <w:t xml:space="preserve"> important aspects o</w:t>
      </w:r>
      <w:r w:rsidR="005E4E41" w:rsidRPr="00FC562C">
        <w:rPr>
          <w:rFonts w:ascii="Times New Roman" w:hAnsi="Times New Roman" w:cs="Times New Roman"/>
          <w:sz w:val="24"/>
          <w:szCs w:val="24"/>
        </w:rPr>
        <w:t>f early years provision,</w:t>
      </w:r>
      <w:r w:rsidR="004767DF" w:rsidRPr="00FC562C">
        <w:rPr>
          <w:rFonts w:ascii="Times New Roman" w:hAnsi="Times New Roman" w:cs="Times New Roman"/>
          <w:sz w:val="24"/>
          <w:szCs w:val="24"/>
        </w:rPr>
        <w:t xml:space="preserve"> according to Rodd (2015),</w:t>
      </w:r>
      <w:r w:rsidR="005E4E41" w:rsidRPr="00FC562C">
        <w:rPr>
          <w:rFonts w:ascii="Times New Roman" w:hAnsi="Times New Roman" w:cs="Times New Roman"/>
          <w:sz w:val="24"/>
          <w:szCs w:val="24"/>
        </w:rPr>
        <w:t xml:space="preserve"> with substantial improvements </w:t>
      </w:r>
      <w:r w:rsidR="004767DF" w:rsidRPr="00FC562C">
        <w:rPr>
          <w:rFonts w:ascii="Times New Roman" w:hAnsi="Times New Roman" w:cs="Times New Roman"/>
          <w:sz w:val="24"/>
          <w:szCs w:val="24"/>
        </w:rPr>
        <w:t xml:space="preserve">in the variety, delivery, </w:t>
      </w:r>
      <w:r w:rsidR="000762A5" w:rsidRPr="00FC562C">
        <w:rPr>
          <w:rFonts w:ascii="Times New Roman" w:hAnsi="Times New Roman" w:cs="Times New Roman"/>
          <w:sz w:val="24"/>
          <w:szCs w:val="24"/>
        </w:rPr>
        <w:t>presentation,</w:t>
      </w:r>
      <w:r w:rsidR="004767DF" w:rsidRPr="00FC562C">
        <w:rPr>
          <w:rFonts w:ascii="Times New Roman" w:hAnsi="Times New Roman" w:cs="Times New Roman"/>
          <w:sz w:val="24"/>
          <w:szCs w:val="24"/>
        </w:rPr>
        <w:t xml:space="preserve"> and quality of the services provided to and for young children and their families.</w:t>
      </w:r>
      <w:r w:rsidR="00717E54" w:rsidRPr="00FC562C">
        <w:rPr>
          <w:rFonts w:ascii="Times New Roman" w:hAnsi="Times New Roman" w:cs="Times New Roman"/>
          <w:sz w:val="24"/>
          <w:szCs w:val="24"/>
        </w:rPr>
        <w:t xml:space="preserve"> </w:t>
      </w:r>
      <w:r w:rsidR="00357A3D" w:rsidRPr="00FC562C">
        <w:rPr>
          <w:rFonts w:ascii="Times New Roman" w:hAnsi="Times New Roman" w:cs="Times New Roman"/>
          <w:sz w:val="24"/>
          <w:szCs w:val="24"/>
        </w:rPr>
        <w:t>Catalytic leadership is leading a continuous change (Real HR, 2020)</w:t>
      </w:r>
      <w:r w:rsidR="00A90659" w:rsidRPr="00FC562C">
        <w:rPr>
          <w:rFonts w:ascii="Times New Roman" w:hAnsi="Times New Roman" w:cs="Times New Roman"/>
          <w:sz w:val="24"/>
          <w:szCs w:val="24"/>
        </w:rPr>
        <w:t>,</w:t>
      </w:r>
      <w:r w:rsidR="00691EF6" w:rsidRPr="00FC562C">
        <w:rPr>
          <w:rFonts w:ascii="Times New Roman" w:hAnsi="Times New Roman" w:cs="Times New Roman"/>
          <w:sz w:val="24"/>
          <w:szCs w:val="24"/>
        </w:rPr>
        <w:t xml:space="preserve"> however, as stated by </w:t>
      </w:r>
      <w:proofErr w:type="spellStart"/>
      <w:r w:rsidR="00691EF6" w:rsidRPr="00FC562C">
        <w:rPr>
          <w:rFonts w:ascii="Times New Roman" w:hAnsi="Times New Roman" w:cs="Times New Roman"/>
          <w:sz w:val="24"/>
          <w:szCs w:val="24"/>
        </w:rPr>
        <w:t>Colloby</w:t>
      </w:r>
      <w:proofErr w:type="spellEnd"/>
      <w:r w:rsidR="00691EF6" w:rsidRPr="00FC562C">
        <w:rPr>
          <w:rFonts w:ascii="Times New Roman" w:hAnsi="Times New Roman" w:cs="Times New Roman"/>
          <w:sz w:val="24"/>
          <w:szCs w:val="24"/>
        </w:rPr>
        <w:t xml:space="preserve"> (2009) cited by Siraj-Blatchford and </w:t>
      </w:r>
      <w:proofErr w:type="spellStart"/>
      <w:r w:rsidR="00691EF6" w:rsidRPr="00FC562C">
        <w:rPr>
          <w:rFonts w:ascii="Times New Roman" w:hAnsi="Times New Roman" w:cs="Times New Roman"/>
          <w:sz w:val="24"/>
          <w:szCs w:val="24"/>
        </w:rPr>
        <w:t>Hallet</w:t>
      </w:r>
      <w:proofErr w:type="spellEnd"/>
      <w:r w:rsidR="00691EF6" w:rsidRPr="00FC562C">
        <w:rPr>
          <w:rFonts w:ascii="Times New Roman" w:hAnsi="Times New Roman" w:cs="Times New Roman"/>
          <w:sz w:val="24"/>
          <w:szCs w:val="24"/>
        </w:rPr>
        <w:t xml:space="preserve"> (2014)</w:t>
      </w:r>
      <w:r w:rsidR="00A90659" w:rsidRPr="00FC562C">
        <w:rPr>
          <w:rFonts w:ascii="Times New Roman" w:hAnsi="Times New Roman" w:cs="Times New Roman"/>
          <w:sz w:val="24"/>
          <w:szCs w:val="24"/>
        </w:rPr>
        <w:t>,</w:t>
      </w:r>
      <w:r w:rsidR="00691EF6" w:rsidRPr="00FC562C">
        <w:rPr>
          <w:rFonts w:ascii="Times New Roman" w:hAnsi="Times New Roman" w:cs="Times New Roman"/>
          <w:sz w:val="24"/>
          <w:szCs w:val="24"/>
        </w:rPr>
        <w:t xml:space="preserve"> the speed in which change is implemented can have an adverse effect. For a successful implementation of change it needs to be introduced gradually, as resistance occurs when change is introduced too quickly. If other practitioners are not informed of change, they could feel threatened and insecure, as stated by Jones and Pound (2008), cited by Siraj-Blatchford and </w:t>
      </w:r>
      <w:proofErr w:type="spellStart"/>
      <w:r w:rsidR="00691EF6" w:rsidRPr="00FC562C">
        <w:rPr>
          <w:rFonts w:ascii="Times New Roman" w:hAnsi="Times New Roman" w:cs="Times New Roman"/>
          <w:sz w:val="24"/>
          <w:szCs w:val="24"/>
        </w:rPr>
        <w:t>Hallet</w:t>
      </w:r>
      <w:proofErr w:type="spellEnd"/>
      <w:r w:rsidR="00691EF6" w:rsidRPr="00FC562C">
        <w:rPr>
          <w:rFonts w:ascii="Times New Roman" w:hAnsi="Times New Roman" w:cs="Times New Roman"/>
          <w:sz w:val="24"/>
          <w:szCs w:val="24"/>
        </w:rPr>
        <w:t xml:space="preserve"> (2014). A catalytic leader would explain the benefits of change for everyone involved and would also </w:t>
      </w:r>
      <w:r w:rsidR="00F333E1" w:rsidRPr="00FC562C">
        <w:rPr>
          <w:rFonts w:ascii="Times New Roman" w:hAnsi="Times New Roman" w:cs="Times New Roman"/>
          <w:sz w:val="24"/>
          <w:szCs w:val="24"/>
        </w:rPr>
        <w:t>involve all the practitioners in the process of change,</w:t>
      </w:r>
      <w:r w:rsidR="00691EF6" w:rsidRPr="00FC562C">
        <w:rPr>
          <w:rFonts w:ascii="Times New Roman" w:hAnsi="Times New Roman" w:cs="Times New Roman"/>
          <w:sz w:val="24"/>
          <w:szCs w:val="24"/>
        </w:rPr>
        <w:t xml:space="preserve"> </w:t>
      </w:r>
      <w:r w:rsidR="00AD3938" w:rsidRPr="00FC562C">
        <w:rPr>
          <w:rFonts w:ascii="Times New Roman" w:hAnsi="Times New Roman" w:cs="Times New Roman"/>
          <w:sz w:val="24"/>
          <w:szCs w:val="24"/>
        </w:rPr>
        <w:t xml:space="preserve">ensuring that it is fully understood, and </w:t>
      </w:r>
      <w:r w:rsidR="00691EF6" w:rsidRPr="00FC562C">
        <w:rPr>
          <w:rFonts w:ascii="Times New Roman" w:hAnsi="Times New Roman" w:cs="Times New Roman"/>
          <w:sz w:val="24"/>
          <w:szCs w:val="24"/>
        </w:rPr>
        <w:t xml:space="preserve">by doing this </w:t>
      </w:r>
      <w:r w:rsidR="00F333E1" w:rsidRPr="00FC562C">
        <w:rPr>
          <w:rFonts w:ascii="Times New Roman" w:hAnsi="Times New Roman" w:cs="Times New Roman"/>
          <w:sz w:val="24"/>
          <w:szCs w:val="24"/>
        </w:rPr>
        <w:t xml:space="preserve">they show coalition underpinned by early years childhood knowledge and values, as cited by </w:t>
      </w:r>
      <w:r w:rsidR="003C6B26" w:rsidRPr="00FC562C">
        <w:rPr>
          <w:rFonts w:ascii="Times New Roman" w:hAnsi="Times New Roman" w:cs="Times New Roman"/>
          <w:sz w:val="24"/>
          <w:szCs w:val="24"/>
        </w:rPr>
        <w:t xml:space="preserve">Siraj-Blatchford and </w:t>
      </w:r>
      <w:proofErr w:type="spellStart"/>
      <w:r w:rsidR="003C6B26" w:rsidRPr="00FC562C">
        <w:rPr>
          <w:rFonts w:ascii="Times New Roman" w:hAnsi="Times New Roman" w:cs="Times New Roman"/>
          <w:sz w:val="24"/>
          <w:szCs w:val="24"/>
        </w:rPr>
        <w:t>Hallet</w:t>
      </w:r>
      <w:proofErr w:type="spellEnd"/>
      <w:r w:rsidR="003C6B26" w:rsidRPr="00FC562C">
        <w:rPr>
          <w:rFonts w:ascii="Times New Roman" w:hAnsi="Times New Roman" w:cs="Times New Roman"/>
          <w:sz w:val="24"/>
          <w:szCs w:val="24"/>
        </w:rPr>
        <w:t xml:space="preserve"> (2014)</w:t>
      </w:r>
      <w:r w:rsidR="00AD3938" w:rsidRPr="00FC562C">
        <w:rPr>
          <w:rFonts w:ascii="Times New Roman" w:hAnsi="Times New Roman" w:cs="Times New Roman"/>
          <w:sz w:val="24"/>
          <w:szCs w:val="24"/>
        </w:rPr>
        <w:t>. However, some practitioners may misunderstand the need for change or strongly believe the current way of doing things works well</w:t>
      </w:r>
      <w:r w:rsidR="00D952F7" w:rsidRPr="00FC562C">
        <w:rPr>
          <w:rFonts w:ascii="Times New Roman" w:hAnsi="Times New Roman" w:cs="Times New Roman"/>
          <w:sz w:val="24"/>
          <w:szCs w:val="24"/>
        </w:rPr>
        <w:t xml:space="preserve">, in fear of the unknown, </w:t>
      </w:r>
      <w:proofErr w:type="gramStart"/>
      <w:r w:rsidR="00D952F7" w:rsidRPr="00FC562C">
        <w:rPr>
          <w:rFonts w:ascii="Times New Roman" w:hAnsi="Times New Roman" w:cs="Times New Roman"/>
          <w:sz w:val="24"/>
          <w:szCs w:val="24"/>
        </w:rPr>
        <w:t>underachieving</w:t>
      </w:r>
      <w:proofErr w:type="gramEnd"/>
      <w:r w:rsidR="00D952F7" w:rsidRPr="00FC562C">
        <w:rPr>
          <w:rFonts w:ascii="Times New Roman" w:hAnsi="Times New Roman" w:cs="Times New Roman"/>
          <w:sz w:val="24"/>
          <w:szCs w:val="24"/>
        </w:rPr>
        <w:t xml:space="preserve"> or personal impact (Rick, 2011; Stark, 2010)</w:t>
      </w:r>
      <w:r w:rsidR="00AD3938" w:rsidRPr="00FC562C">
        <w:rPr>
          <w:rFonts w:ascii="Times New Roman" w:hAnsi="Times New Roman" w:cs="Times New Roman"/>
          <w:sz w:val="24"/>
          <w:szCs w:val="24"/>
        </w:rPr>
        <w:t xml:space="preserve">. A catalytic leader would acknowledge the resistance and validate the </w:t>
      </w:r>
      <w:r w:rsidR="00D952F7" w:rsidRPr="00FC562C">
        <w:rPr>
          <w:rFonts w:ascii="Times New Roman" w:hAnsi="Times New Roman" w:cs="Times New Roman"/>
          <w:sz w:val="24"/>
          <w:szCs w:val="24"/>
        </w:rPr>
        <w:t>practitioner’s</w:t>
      </w:r>
      <w:r w:rsidR="00AD3938" w:rsidRPr="00FC562C">
        <w:rPr>
          <w:rFonts w:ascii="Times New Roman" w:hAnsi="Times New Roman" w:cs="Times New Roman"/>
          <w:sz w:val="24"/>
          <w:szCs w:val="24"/>
        </w:rPr>
        <w:t xml:space="preserve"> emotions in the matter (Rick, 2011). </w:t>
      </w:r>
      <w:r w:rsidR="008558A8" w:rsidRPr="00FC562C">
        <w:rPr>
          <w:rFonts w:ascii="Times New Roman" w:hAnsi="Times New Roman" w:cs="Times New Roman"/>
          <w:sz w:val="24"/>
          <w:szCs w:val="24"/>
        </w:rPr>
        <w:t xml:space="preserve">When employees are affected by </w:t>
      </w:r>
      <w:r w:rsidR="00D864D4" w:rsidRPr="00FC562C">
        <w:rPr>
          <w:rFonts w:ascii="Times New Roman" w:hAnsi="Times New Roman" w:cs="Times New Roman"/>
          <w:sz w:val="24"/>
          <w:szCs w:val="24"/>
        </w:rPr>
        <w:t>change,</w:t>
      </w:r>
      <w:r w:rsidR="008558A8" w:rsidRPr="00FC562C">
        <w:rPr>
          <w:rFonts w:ascii="Times New Roman" w:hAnsi="Times New Roman" w:cs="Times New Roman"/>
          <w:sz w:val="24"/>
          <w:szCs w:val="24"/>
        </w:rPr>
        <w:t xml:space="preserve"> they are generally less </w:t>
      </w:r>
      <w:r w:rsidR="00D864D4" w:rsidRPr="00FC562C">
        <w:rPr>
          <w:rFonts w:ascii="Times New Roman" w:hAnsi="Times New Roman" w:cs="Times New Roman"/>
          <w:sz w:val="24"/>
          <w:szCs w:val="24"/>
        </w:rPr>
        <w:t>productive,</w:t>
      </w:r>
      <w:r w:rsidR="008558A8" w:rsidRPr="00FC562C">
        <w:rPr>
          <w:rFonts w:ascii="Times New Roman" w:hAnsi="Times New Roman" w:cs="Times New Roman"/>
          <w:sz w:val="24"/>
          <w:szCs w:val="24"/>
        </w:rPr>
        <w:t xml:space="preserve"> a catalytic leader would </w:t>
      </w:r>
      <w:r w:rsidR="00D864D4" w:rsidRPr="00FC562C">
        <w:rPr>
          <w:rFonts w:ascii="Times New Roman" w:hAnsi="Times New Roman" w:cs="Times New Roman"/>
          <w:sz w:val="24"/>
          <w:szCs w:val="24"/>
        </w:rPr>
        <w:t>provide</w:t>
      </w:r>
      <w:r w:rsidR="008558A8" w:rsidRPr="00FC562C">
        <w:rPr>
          <w:rFonts w:ascii="Times New Roman" w:hAnsi="Times New Roman" w:cs="Times New Roman"/>
          <w:sz w:val="24"/>
          <w:szCs w:val="24"/>
        </w:rPr>
        <w:t xml:space="preserve"> an honest, </w:t>
      </w:r>
      <w:proofErr w:type="gramStart"/>
      <w:r w:rsidR="008558A8" w:rsidRPr="00FC562C">
        <w:rPr>
          <w:rFonts w:ascii="Times New Roman" w:hAnsi="Times New Roman" w:cs="Times New Roman"/>
          <w:sz w:val="24"/>
          <w:szCs w:val="24"/>
        </w:rPr>
        <w:t>positive</w:t>
      </w:r>
      <w:proofErr w:type="gramEnd"/>
      <w:r w:rsidR="008558A8" w:rsidRPr="00FC562C">
        <w:rPr>
          <w:rFonts w:ascii="Times New Roman" w:hAnsi="Times New Roman" w:cs="Times New Roman"/>
          <w:sz w:val="24"/>
          <w:szCs w:val="24"/>
        </w:rPr>
        <w:t xml:space="preserve"> and compelling </w:t>
      </w:r>
      <w:r w:rsidR="00D864D4" w:rsidRPr="00FC562C">
        <w:rPr>
          <w:rFonts w:ascii="Times New Roman" w:hAnsi="Times New Roman" w:cs="Times New Roman"/>
          <w:sz w:val="24"/>
          <w:szCs w:val="24"/>
        </w:rPr>
        <w:t>reasoning</w:t>
      </w:r>
      <w:r w:rsidR="008558A8" w:rsidRPr="00FC562C">
        <w:rPr>
          <w:rFonts w:ascii="Times New Roman" w:hAnsi="Times New Roman" w:cs="Times New Roman"/>
          <w:sz w:val="24"/>
          <w:szCs w:val="24"/>
        </w:rPr>
        <w:t xml:space="preserve"> for the change before any</w:t>
      </w:r>
      <w:r w:rsidR="00D864D4" w:rsidRPr="00FC562C">
        <w:rPr>
          <w:rFonts w:ascii="Times New Roman" w:hAnsi="Times New Roman" w:cs="Times New Roman"/>
          <w:sz w:val="24"/>
          <w:szCs w:val="24"/>
        </w:rPr>
        <w:t xml:space="preserve"> concern,</w:t>
      </w:r>
      <w:r w:rsidR="008558A8" w:rsidRPr="00FC562C">
        <w:rPr>
          <w:rFonts w:ascii="Times New Roman" w:hAnsi="Times New Roman" w:cs="Times New Roman"/>
          <w:sz w:val="24"/>
          <w:szCs w:val="24"/>
        </w:rPr>
        <w:t xml:space="preserve"> </w:t>
      </w:r>
      <w:r w:rsidR="00D864D4" w:rsidRPr="00FC562C">
        <w:rPr>
          <w:rFonts w:ascii="Times New Roman" w:hAnsi="Times New Roman" w:cs="Times New Roman"/>
          <w:sz w:val="24"/>
          <w:szCs w:val="24"/>
        </w:rPr>
        <w:t>uncertainty</w:t>
      </w:r>
      <w:r w:rsidR="008558A8" w:rsidRPr="00FC562C">
        <w:rPr>
          <w:rFonts w:ascii="Times New Roman" w:hAnsi="Times New Roman" w:cs="Times New Roman"/>
          <w:sz w:val="24"/>
          <w:szCs w:val="24"/>
        </w:rPr>
        <w:t>, or rumours</w:t>
      </w:r>
      <w:r w:rsidR="00D864D4" w:rsidRPr="00FC562C">
        <w:rPr>
          <w:rFonts w:ascii="Times New Roman" w:hAnsi="Times New Roman" w:cs="Times New Roman"/>
          <w:sz w:val="24"/>
          <w:szCs w:val="24"/>
        </w:rPr>
        <w:t xml:space="preserve"> could take hold (Bravo, 2019).</w:t>
      </w:r>
    </w:p>
    <w:p w14:paraId="6664960D" w14:textId="6B8B08DD" w:rsidR="003C1A5C" w:rsidRPr="00FC562C" w:rsidRDefault="00717E54"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Rodd (2015) states that a study was carried out by Action for Children</w:t>
      </w:r>
      <w:r w:rsidR="00C53A0A" w:rsidRPr="00FC562C">
        <w:rPr>
          <w:rFonts w:ascii="Times New Roman" w:hAnsi="Times New Roman" w:cs="Times New Roman"/>
          <w:sz w:val="24"/>
          <w:szCs w:val="24"/>
        </w:rPr>
        <w:t xml:space="preserve"> (2008)</w:t>
      </w:r>
      <w:r w:rsidRPr="00FC562C">
        <w:rPr>
          <w:rFonts w:ascii="Times New Roman" w:hAnsi="Times New Roman" w:cs="Times New Roman"/>
          <w:sz w:val="24"/>
          <w:szCs w:val="24"/>
        </w:rPr>
        <w:t xml:space="preserve"> between 1987 and 2008 </w:t>
      </w:r>
      <w:r w:rsidR="00533FF9" w:rsidRPr="00FC562C">
        <w:rPr>
          <w:rFonts w:ascii="Times New Roman" w:hAnsi="Times New Roman" w:cs="Times New Roman"/>
          <w:sz w:val="24"/>
          <w:szCs w:val="24"/>
        </w:rPr>
        <w:t>that showed a steady acceleration in government initiatives for change. Similarly, Kagan</w:t>
      </w:r>
      <w:r w:rsidR="003746E0" w:rsidRPr="00FC562C">
        <w:rPr>
          <w:rFonts w:ascii="Times New Roman" w:hAnsi="Times New Roman" w:cs="Times New Roman"/>
          <w:sz w:val="24"/>
          <w:szCs w:val="24"/>
        </w:rPr>
        <w:t xml:space="preserve">, </w:t>
      </w:r>
      <w:r w:rsidR="00C7712F" w:rsidRPr="00FC562C">
        <w:rPr>
          <w:rFonts w:ascii="Times New Roman" w:hAnsi="Times New Roman" w:cs="Times New Roman"/>
          <w:sz w:val="24"/>
          <w:szCs w:val="24"/>
        </w:rPr>
        <w:t xml:space="preserve">cited by </w:t>
      </w:r>
      <w:proofErr w:type="spellStart"/>
      <w:r w:rsidR="00C7712F" w:rsidRPr="00FC562C">
        <w:rPr>
          <w:rFonts w:ascii="Times New Roman" w:hAnsi="Times New Roman" w:cs="Times New Roman"/>
          <w:sz w:val="24"/>
          <w:szCs w:val="24"/>
        </w:rPr>
        <w:t>Kahane</w:t>
      </w:r>
      <w:proofErr w:type="spellEnd"/>
      <w:r w:rsidR="00C7712F" w:rsidRPr="00FC562C">
        <w:rPr>
          <w:rFonts w:ascii="Times New Roman" w:hAnsi="Times New Roman" w:cs="Times New Roman"/>
          <w:sz w:val="24"/>
          <w:szCs w:val="24"/>
        </w:rPr>
        <w:t xml:space="preserve"> (2004)</w:t>
      </w:r>
      <w:r w:rsidR="00533FF9" w:rsidRPr="00FC562C">
        <w:rPr>
          <w:rFonts w:ascii="Times New Roman" w:hAnsi="Times New Roman" w:cs="Times New Roman"/>
          <w:sz w:val="24"/>
          <w:szCs w:val="24"/>
        </w:rPr>
        <w:t xml:space="preserve"> observed that the early childhood education sector in the United States was under pressure to change </w:t>
      </w:r>
      <w:proofErr w:type="gramStart"/>
      <w:r w:rsidR="00533FF9" w:rsidRPr="00FC562C">
        <w:rPr>
          <w:rFonts w:ascii="Times New Roman" w:hAnsi="Times New Roman" w:cs="Times New Roman"/>
          <w:sz w:val="24"/>
          <w:szCs w:val="24"/>
        </w:rPr>
        <w:t>as a consequence of</w:t>
      </w:r>
      <w:proofErr w:type="gramEnd"/>
      <w:r w:rsidR="00533FF9" w:rsidRPr="00FC562C">
        <w:rPr>
          <w:rFonts w:ascii="Times New Roman" w:hAnsi="Times New Roman" w:cs="Times New Roman"/>
          <w:sz w:val="24"/>
          <w:szCs w:val="24"/>
        </w:rPr>
        <w:t xml:space="preserve"> greater attention from legislators, policymakers, the media, researchers, and parents, resulting in new leadership opportunities.</w:t>
      </w:r>
      <w:r w:rsidR="00D82661" w:rsidRPr="00FC562C">
        <w:rPr>
          <w:rFonts w:ascii="Times New Roman" w:hAnsi="Times New Roman" w:cs="Times New Roman"/>
          <w:sz w:val="24"/>
          <w:szCs w:val="24"/>
        </w:rPr>
        <w:t xml:space="preserve"> Rodd (2015) highlights that there is pressure on early years professionals to implement change </w:t>
      </w:r>
      <w:r w:rsidR="00D82661" w:rsidRPr="00FC562C">
        <w:rPr>
          <w:rFonts w:ascii="Times New Roman" w:hAnsi="Times New Roman" w:cs="Times New Roman"/>
          <w:sz w:val="24"/>
          <w:szCs w:val="24"/>
        </w:rPr>
        <w:lastRenderedPageBreak/>
        <w:t>in many different initiatives and developments, which poses a new challenge: providing the workforce with the necessary skills to meet the targets.</w:t>
      </w:r>
      <w:r w:rsidR="00C7712F" w:rsidRPr="00FC562C">
        <w:rPr>
          <w:rFonts w:ascii="Times New Roman" w:hAnsi="Times New Roman" w:cs="Times New Roman"/>
          <w:sz w:val="24"/>
          <w:szCs w:val="24"/>
        </w:rPr>
        <w:t xml:space="preserve"> As a catalytic leader you </w:t>
      </w:r>
      <w:r w:rsidR="00646913" w:rsidRPr="00FC562C">
        <w:rPr>
          <w:rFonts w:ascii="Times New Roman" w:hAnsi="Times New Roman" w:cs="Times New Roman"/>
          <w:sz w:val="24"/>
          <w:szCs w:val="24"/>
        </w:rPr>
        <w:t xml:space="preserve">are </w:t>
      </w:r>
      <w:r w:rsidR="00C7712F" w:rsidRPr="00FC562C">
        <w:rPr>
          <w:rFonts w:ascii="Times New Roman" w:hAnsi="Times New Roman" w:cs="Times New Roman"/>
          <w:sz w:val="24"/>
          <w:szCs w:val="24"/>
        </w:rPr>
        <w:t>manag</w:t>
      </w:r>
      <w:r w:rsidR="00646913" w:rsidRPr="00FC562C">
        <w:rPr>
          <w:rFonts w:ascii="Times New Roman" w:hAnsi="Times New Roman" w:cs="Times New Roman"/>
          <w:sz w:val="24"/>
          <w:szCs w:val="24"/>
        </w:rPr>
        <w:t>ing</w:t>
      </w:r>
      <w:r w:rsidR="00C7712F" w:rsidRPr="00FC562C">
        <w:rPr>
          <w:rFonts w:ascii="Times New Roman" w:hAnsi="Times New Roman" w:cs="Times New Roman"/>
          <w:sz w:val="24"/>
          <w:szCs w:val="24"/>
        </w:rPr>
        <w:t xml:space="preserve"> and </w:t>
      </w:r>
      <w:r w:rsidR="00646913" w:rsidRPr="00FC562C">
        <w:rPr>
          <w:rFonts w:ascii="Times New Roman" w:hAnsi="Times New Roman" w:cs="Times New Roman"/>
          <w:sz w:val="24"/>
          <w:szCs w:val="24"/>
        </w:rPr>
        <w:t xml:space="preserve">providing opportunities to </w:t>
      </w:r>
      <w:r w:rsidR="00C7712F" w:rsidRPr="00FC562C">
        <w:rPr>
          <w:rFonts w:ascii="Times New Roman" w:hAnsi="Times New Roman" w:cs="Times New Roman"/>
          <w:sz w:val="24"/>
          <w:szCs w:val="24"/>
        </w:rPr>
        <w:t>enable the workforce to meet the high demands</w:t>
      </w:r>
      <w:r w:rsidR="0060305D" w:rsidRPr="00FC562C">
        <w:rPr>
          <w:rFonts w:ascii="Times New Roman" w:hAnsi="Times New Roman" w:cs="Times New Roman"/>
          <w:sz w:val="24"/>
          <w:szCs w:val="24"/>
        </w:rPr>
        <w:t>.</w:t>
      </w:r>
      <w:r w:rsidR="00052BFD" w:rsidRPr="00FC562C">
        <w:rPr>
          <w:rFonts w:ascii="Times New Roman" w:hAnsi="Times New Roman" w:cs="Times New Roman"/>
          <w:sz w:val="24"/>
          <w:szCs w:val="24"/>
        </w:rPr>
        <w:t xml:space="preserve"> </w:t>
      </w:r>
      <w:r w:rsidR="0060305D" w:rsidRPr="00FC562C">
        <w:rPr>
          <w:rFonts w:ascii="Times New Roman" w:hAnsi="Times New Roman" w:cs="Times New Roman"/>
          <w:sz w:val="24"/>
          <w:szCs w:val="24"/>
        </w:rPr>
        <w:t>A</w:t>
      </w:r>
      <w:r w:rsidR="00052BFD" w:rsidRPr="00FC562C">
        <w:rPr>
          <w:rFonts w:ascii="Times New Roman" w:hAnsi="Times New Roman" w:cs="Times New Roman"/>
          <w:sz w:val="24"/>
          <w:szCs w:val="24"/>
        </w:rPr>
        <w:t xml:space="preserve"> catalytic leader plays a central role in improving and sustaining the quality of children’s experiences, the relationships between staff, </w:t>
      </w:r>
      <w:r w:rsidR="00C47794" w:rsidRPr="00FC562C">
        <w:rPr>
          <w:rFonts w:ascii="Times New Roman" w:hAnsi="Times New Roman" w:cs="Times New Roman"/>
          <w:sz w:val="24"/>
          <w:szCs w:val="24"/>
        </w:rPr>
        <w:t>children,</w:t>
      </w:r>
      <w:r w:rsidR="00052BFD" w:rsidRPr="00FC562C">
        <w:rPr>
          <w:rFonts w:ascii="Times New Roman" w:hAnsi="Times New Roman" w:cs="Times New Roman"/>
          <w:sz w:val="24"/>
          <w:szCs w:val="24"/>
        </w:rPr>
        <w:t xml:space="preserve"> and parents</w:t>
      </w:r>
      <w:r w:rsidR="00C7712F" w:rsidRPr="00FC562C">
        <w:rPr>
          <w:rFonts w:ascii="Times New Roman" w:hAnsi="Times New Roman" w:cs="Times New Roman"/>
          <w:sz w:val="24"/>
          <w:szCs w:val="24"/>
        </w:rPr>
        <w:t xml:space="preserve">. This can be done through providing continuous professional development </w:t>
      </w:r>
      <w:r w:rsidR="00646913" w:rsidRPr="00FC562C">
        <w:rPr>
          <w:rFonts w:ascii="Times New Roman" w:hAnsi="Times New Roman" w:cs="Times New Roman"/>
          <w:sz w:val="24"/>
          <w:szCs w:val="24"/>
        </w:rPr>
        <w:t>which will</w:t>
      </w:r>
      <w:r w:rsidR="0060305D" w:rsidRPr="00FC562C">
        <w:rPr>
          <w:rFonts w:ascii="Times New Roman" w:hAnsi="Times New Roman" w:cs="Times New Roman"/>
          <w:sz w:val="24"/>
          <w:szCs w:val="24"/>
        </w:rPr>
        <w:t xml:space="preserve"> enable the workforce to</w:t>
      </w:r>
      <w:r w:rsidR="00646913" w:rsidRPr="00FC562C">
        <w:rPr>
          <w:rFonts w:ascii="Times New Roman" w:hAnsi="Times New Roman" w:cs="Times New Roman"/>
          <w:sz w:val="24"/>
          <w:szCs w:val="24"/>
        </w:rPr>
        <w:t xml:space="preserve"> provide high quality</w:t>
      </w:r>
      <w:r w:rsidR="0060305D" w:rsidRPr="00FC562C">
        <w:rPr>
          <w:rFonts w:ascii="Times New Roman" w:hAnsi="Times New Roman" w:cs="Times New Roman"/>
          <w:sz w:val="24"/>
          <w:szCs w:val="24"/>
        </w:rPr>
        <w:t xml:space="preserve"> provision and pedagogy</w:t>
      </w:r>
      <w:r w:rsidR="00646913" w:rsidRPr="00FC562C">
        <w:rPr>
          <w:rFonts w:ascii="Times New Roman" w:hAnsi="Times New Roman" w:cs="Times New Roman"/>
          <w:sz w:val="24"/>
          <w:szCs w:val="24"/>
        </w:rPr>
        <w:t xml:space="preserve"> </w:t>
      </w:r>
      <w:r w:rsidR="00AA3FA8" w:rsidRPr="00FC562C">
        <w:rPr>
          <w:rFonts w:ascii="Times New Roman" w:hAnsi="Times New Roman" w:cs="Times New Roman"/>
          <w:sz w:val="24"/>
          <w:szCs w:val="24"/>
        </w:rPr>
        <w:t>(</w:t>
      </w:r>
      <w:r w:rsidR="00CF0B17" w:rsidRPr="00FC562C">
        <w:rPr>
          <w:rFonts w:ascii="Times New Roman" w:hAnsi="Times New Roman" w:cs="Times New Roman"/>
          <w:sz w:val="24"/>
          <w:szCs w:val="24"/>
        </w:rPr>
        <w:t xml:space="preserve">Douglass, 2019; </w:t>
      </w:r>
      <w:r w:rsidR="00AA3FA8" w:rsidRPr="00FC562C">
        <w:rPr>
          <w:rFonts w:ascii="Times New Roman" w:hAnsi="Times New Roman" w:cs="Times New Roman"/>
          <w:sz w:val="24"/>
          <w:szCs w:val="24"/>
        </w:rPr>
        <w:t xml:space="preserve">Siraj-Blatchford, </w:t>
      </w:r>
      <w:r w:rsidR="00AA3FA8" w:rsidRPr="00FC562C">
        <w:rPr>
          <w:rFonts w:ascii="Times New Roman" w:hAnsi="Times New Roman" w:cs="Times New Roman"/>
          <w:i/>
          <w:iCs/>
          <w:sz w:val="24"/>
          <w:szCs w:val="24"/>
        </w:rPr>
        <w:t>et al.,</w:t>
      </w:r>
      <w:r w:rsidR="00AA3FA8" w:rsidRPr="00FC562C">
        <w:rPr>
          <w:rFonts w:ascii="Times New Roman" w:hAnsi="Times New Roman" w:cs="Times New Roman"/>
          <w:sz w:val="24"/>
          <w:szCs w:val="24"/>
        </w:rPr>
        <w:t xml:space="preserve"> 2002).</w:t>
      </w:r>
      <w:r w:rsidR="004C6CE5" w:rsidRPr="00FC562C">
        <w:rPr>
          <w:rFonts w:ascii="Times New Roman" w:hAnsi="Times New Roman" w:cs="Times New Roman"/>
          <w:sz w:val="24"/>
          <w:szCs w:val="24"/>
        </w:rPr>
        <w:t xml:space="preserve"> A high-quality provision, according to Welsh Government (2022</w:t>
      </w:r>
      <w:r w:rsidR="0041560E" w:rsidRPr="00FC562C">
        <w:rPr>
          <w:rFonts w:ascii="Times New Roman" w:hAnsi="Times New Roman" w:cs="Times New Roman"/>
          <w:sz w:val="24"/>
          <w:szCs w:val="24"/>
        </w:rPr>
        <w:t>a</w:t>
      </w:r>
      <w:r w:rsidR="004C6CE5" w:rsidRPr="00FC562C">
        <w:rPr>
          <w:rFonts w:ascii="Times New Roman" w:hAnsi="Times New Roman" w:cs="Times New Roman"/>
          <w:sz w:val="24"/>
          <w:szCs w:val="24"/>
        </w:rPr>
        <w:t xml:space="preserve">), provides enabling environments, enabling </w:t>
      </w:r>
      <w:r w:rsidR="00C47794" w:rsidRPr="00FC562C">
        <w:rPr>
          <w:rFonts w:ascii="Times New Roman" w:hAnsi="Times New Roman" w:cs="Times New Roman"/>
          <w:sz w:val="24"/>
          <w:szCs w:val="24"/>
        </w:rPr>
        <w:t>children,</w:t>
      </w:r>
      <w:r w:rsidR="004C6CE5" w:rsidRPr="00FC562C">
        <w:rPr>
          <w:rFonts w:ascii="Times New Roman" w:hAnsi="Times New Roman" w:cs="Times New Roman"/>
          <w:sz w:val="24"/>
          <w:szCs w:val="24"/>
        </w:rPr>
        <w:t xml:space="preserve"> and enabling staff. Enabling adults play an important role in the education and development of children by providing a safe environment where children are free to explore and manage their feelings and behaviours in constructive and positive ways. As a catalytic leader these standards of practice</w:t>
      </w:r>
      <w:r w:rsidR="001B236E" w:rsidRPr="00FC562C">
        <w:rPr>
          <w:rFonts w:ascii="Times New Roman" w:hAnsi="Times New Roman" w:cs="Times New Roman"/>
          <w:sz w:val="24"/>
          <w:szCs w:val="24"/>
        </w:rPr>
        <w:t>, knowledge and care</w:t>
      </w:r>
      <w:r w:rsidR="004C6CE5" w:rsidRPr="00FC562C">
        <w:rPr>
          <w:rFonts w:ascii="Times New Roman" w:hAnsi="Times New Roman" w:cs="Times New Roman"/>
          <w:sz w:val="24"/>
          <w:szCs w:val="24"/>
        </w:rPr>
        <w:t xml:space="preserve"> should be modelled</w:t>
      </w:r>
      <w:r w:rsidR="0060305D" w:rsidRPr="00FC562C">
        <w:rPr>
          <w:rFonts w:ascii="Times New Roman" w:hAnsi="Times New Roman" w:cs="Times New Roman"/>
          <w:sz w:val="24"/>
          <w:szCs w:val="24"/>
        </w:rPr>
        <w:t xml:space="preserve"> </w:t>
      </w:r>
      <w:r w:rsidR="001B236E" w:rsidRPr="00FC562C">
        <w:rPr>
          <w:rFonts w:ascii="Times New Roman" w:hAnsi="Times New Roman" w:cs="Times New Roman"/>
          <w:sz w:val="24"/>
          <w:szCs w:val="24"/>
        </w:rPr>
        <w:t>to the practitioners within the setting, but also valuing the skills and knowledge the practitioners have to offer too</w:t>
      </w:r>
      <w:r w:rsidR="007B57BB" w:rsidRPr="00FC562C">
        <w:rPr>
          <w:rFonts w:ascii="Times New Roman" w:hAnsi="Times New Roman" w:cs="Times New Roman"/>
          <w:sz w:val="24"/>
          <w:szCs w:val="24"/>
        </w:rPr>
        <w:t>, incorporating the abilities and talents of others in their work</w:t>
      </w:r>
      <w:r w:rsidR="001B236E" w:rsidRPr="00FC562C">
        <w:rPr>
          <w:rFonts w:ascii="Times New Roman" w:hAnsi="Times New Roman" w:cs="Times New Roman"/>
          <w:sz w:val="24"/>
          <w:szCs w:val="24"/>
        </w:rPr>
        <w:t xml:space="preserve"> </w:t>
      </w:r>
      <w:r w:rsidR="0060305D" w:rsidRPr="00FC562C">
        <w:rPr>
          <w:rFonts w:ascii="Times New Roman" w:hAnsi="Times New Roman" w:cs="Times New Roman"/>
          <w:sz w:val="24"/>
          <w:szCs w:val="24"/>
        </w:rPr>
        <w:t>(Welsh Government, 2022</w:t>
      </w:r>
      <w:r w:rsidR="0041560E" w:rsidRPr="00FC562C">
        <w:rPr>
          <w:rFonts w:ascii="Times New Roman" w:hAnsi="Times New Roman" w:cs="Times New Roman"/>
          <w:sz w:val="24"/>
          <w:szCs w:val="24"/>
        </w:rPr>
        <w:t>a</w:t>
      </w:r>
      <w:r w:rsidR="007B57BB" w:rsidRPr="00FC562C">
        <w:rPr>
          <w:rFonts w:ascii="Times New Roman" w:hAnsi="Times New Roman" w:cs="Times New Roman"/>
          <w:sz w:val="24"/>
          <w:szCs w:val="24"/>
        </w:rPr>
        <w:t>; Senge, 2006 cited by Real HR, 2022</w:t>
      </w:r>
      <w:r w:rsidR="0060305D" w:rsidRPr="00FC562C">
        <w:rPr>
          <w:rFonts w:ascii="Times New Roman" w:hAnsi="Times New Roman" w:cs="Times New Roman"/>
          <w:sz w:val="24"/>
          <w:szCs w:val="24"/>
        </w:rPr>
        <w:t>)</w:t>
      </w:r>
      <w:r w:rsidR="005C693C" w:rsidRPr="00FC562C">
        <w:rPr>
          <w:rFonts w:ascii="Times New Roman" w:hAnsi="Times New Roman" w:cs="Times New Roman"/>
          <w:sz w:val="24"/>
          <w:szCs w:val="24"/>
        </w:rPr>
        <w:t xml:space="preserve"> and by consistently demonstrating qualities associated with their proclaimed objectives, the catalytic leader will provide an example for the practitioners, allowing them to gain and retain trust over time</w:t>
      </w:r>
      <w:r w:rsidR="00DE00CF" w:rsidRPr="00FC562C">
        <w:rPr>
          <w:rFonts w:ascii="Times New Roman" w:hAnsi="Times New Roman" w:cs="Times New Roman"/>
          <w:sz w:val="24"/>
          <w:szCs w:val="24"/>
        </w:rPr>
        <w:t xml:space="preserve"> </w:t>
      </w:r>
      <w:r w:rsidR="001B236E" w:rsidRPr="00FC562C">
        <w:rPr>
          <w:rFonts w:ascii="Times New Roman" w:hAnsi="Times New Roman" w:cs="Times New Roman"/>
          <w:sz w:val="24"/>
          <w:szCs w:val="24"/>
        </w:rPr>
        <w:t>stated by Kouzes and Posner (2007, p. 94) cited by Real HR (2020). Catalytic leaders will create a shared vision which is to be practiced by all, ensuring that all practitioners know their roles and responsibilities (Welsh Government, 2022</w:t>
      </w:r>
      <w:r w:rsidR="0041560E" w:rsidRPr="00FC562C">
        <w:rPr>
          <w:rFonts w:ascii="Times New Roman" w:hAnsi="Times New Roman" w:cs="Times New Roman"/>
          <w:sz w:val="24"/>
          <w:szCs w:val="24"/>
        </w:rPr>
        <w:t>a</w:t>
      </w:r>
      <w:r w:rsidR="001B236E" w:rsidRPr="00FC562C">
        <w:rPr>
          <w:rFonts w:ascii="Times New Roman" w:hAnsi="Times New Roman" w:cs="Times New Roman"/>
          <w:sz w:val="24"/>
          <w:szCs w:val="24"/>
        </w:rPr>
        <w:t xml:space="preserve">). </w:t>
      </w:r>
      <w:r w:rsidR="00154274" w:rsidRPr="00FC562C">
        <w:rPr>
          <w:rFonts w:ascii="Times New Roman" w:hAnsi="Times New Roman" w:cs="Times New Roman"/>
          <w:sz w:val="24"/>
          <w:szCs w:val="24"/>
        </w:rPr>
        <w:t xml:space="preserve">According to Pacey (2022) continuous professional development is important for catalytic leaders and the practitioners within the setting to ensure that the best possible start is provided for the children in their care, also stating that tailored training is important to deliver this. Pacey (2022) continues to say how continuous professional development will enhance the service and care that is provided to the children and their families, understanding that every child is unique. It also allows practitioners to keep up to date with any changes </w:t>
      </w:r>
      <w:r w:rsidR="00CB5D96" w:rsidRPr="00FC562C">
        <w:rPr>
          <w:rFonts w:ascii="Times New Roman" w:hAnsi="Times New Roman" w:cs="Times New Roman"/>
          <w:sz w:val="24"/>
          <w:szCs w:val="24"/>
        </w:rPr>
        <w:t>in legislation</w:t>
      </w:r>
      <w:r w:rsidR="00E05B04" w:rsidRPr="00FC562C">
        <w:rPr>
          <w:rFonts w:ascii="Times New Roman" w:hAnsi="Times New Roman" w:cs="Times New Roman"/>
          <w:sz w:val="24"/>
          <w:szCs w:val="24"/>
        </w:rPr>
        <w:t xml:space="preserve">, such as the Additional Learning Needs (ALN) Act 2018, </w:t>
      </w:r>
      <w:r w:rsidR="00160270" w:rsidRPr="00FC562C">
        <w:rPr>
          <w:rFonts w:ascii="Times New Roman" w:hAnsi="Times New Roman" w:cs="Times New Roman"/>
          <w:sz w:val="24"/>
          <w:szCs w:val="24"/>
        </w:rPr>
        <w:t>from the Welsh Government (2021</w:t>
      </w:r>
      <w:r w:rsidR="00171A00" w:rsidRPr="00FC562C">
        <w:rPr>
          <w:rFonts w:ascii="Times New Roman" w:hAnsi="Times New Roman" w:cs="Times New Roman"/>
          <w:sz w:val="24"/>
          <w:szCs w:val="24"/>
        </w:rPr>
        <w:t>e</w:t>
      </w:r>
      <w:r w:rsidR="00160270" w:rsidRPr="00FC562C">
        <w:rPr>
          <w:rFonts w:ascii="Times New Roman" w:hAnsi="Times New Roman" w:cs="Times New Roman"/>
          <w:sz w:val="24"/>
          <w:szCs w:val="24"/>
        </w:rPr>
        <w:t xml:space="preserve">), </w:t>
      </w:r>
      <w:r w:rsidR="00E05B04" w:rsidRPr="00FC562C">
        <w:rPr>
          <w:rFonts w:ascii="Times New Roman" w:hAnsi="Times New Roman" w:cs="Times New Roman"/>
          <w:sz w:val="24"/>
          <w:szCs w:val="24"/>
        </w:rPr>
        <w:t xml:space="preserve">which aims to </w:t>
      </w:r>
      <w:r w:rsidR="00CC2B80">
        <w:rPr>
          <w:rFonts w:ascii="Times New Roman" w:hAnsi="Times New Roman" w:cs="Times New Roman"/>
          <w:sz w:val="24"/>
          <w:szCs w:val="24"/>
        </w:rPr>
        <w:t>assist</w:t>
      </w:r>
      <w:r w:rsidR="00E05B04" w:rsidRPr="00FC562C">
        <w:rPr>
          <w:rFonts w:ascii="Times New Roman" w:hAnsi="Times New Roman" w:cs="Times New Roman"/>
          <w:sz w:val="24"/>
          <w:szCs w:val="24"/>
        </w:rPr>
        <w:t xml:space="preserve"> children and young people with ALN </w:t>
      </w:r>
      <w:r w:rsidR="00CC2B80">
        <w:rPr>
          <w:rFonts w:ascii="Times New Roman" w:hAnsi="Times New Roman" w:cs="Times New Roman"/>
          <w:sz w:val="24"/>
          <w:szCs w:val="24"/>
        </w:rPr>
        <w:t xml:space="preserve">in </w:t>
      </w:r>
      <w:r w:rsidR="00E05B04" w:rsidRPr="00FC562C">
        <w:rPr>
          <w:rFonts w:ascii="Times New Roman" w:hAnsi="Times New Roman" w:cs="Times New Roman"/>
          <w:sz w:val="24"/>
          <w:szCs w:val="24"/>
        </w:rPr>
        <w:t>overcom</w:t>
      </w:r>
      <w:r w:rsidR="00CC2B80">
        <w:rPr>
          <w:rFonts w:ascii="Times New Roman" w:hAnsi="Times New Roman" w:cs="Times New Roman"/>
          <w:sz w:val="24"/>
          <w:szCs w:val="24"/>
        </w:rPr>
        <w:t>ing educational</w:t>
      </w:r>
      <w:r w:rsidR="00E05B04" w:rsidRPr="00FC562C">
        <w:rPr>
          <w:rFonts w:ascii="Times New Roman" w:hAnsi="Times New Roman" w:cs="Times New Roman"/>
          <w:sz w:val="24"/>
          <w:szCs w:val="24"/>
        </w:rPr>
        <w:t xml:space="preserve"> barriers </w:t>
      </w:r>
      <w:r w:rsidR="00CC2B80">
        <w:rPr>
          <w:rFonts w:ascii="Times New Roman" w:hAnsi="Times New Roman" w:cs="Times New Roman"/>
          <w:sz w:val="24"/>
          <w:szCs w:val="24"/>
        </w:rPr>
        <w:t>and</w:t>
      </w:r>
      <w:r w:rsidR="00E05B04" w:rsidRPr="00FC562C">
        <w:rPr>
          <w:rFonts w:ascii="Times New Roman" w:hAnsi="Times New Roman" w:cs="Times New Roman"/>
          <w:sz w:val="24"/>
          <w:szCs w:val="24"/>
        </w:rPr>
        <w:t xml:space="preserve"> reach their full potential,</w:t>
      </w:r>
      <w:r w:rsidR="003C1A5C" w:rsidRPr="00FC562C">
        <w:rPr>
          <w:rFonts w:ascii="Times New Roman" w:hAnsi="Times New Roman" w:cs="Times New Roman"/>
          <w:sz w:val="24"/>
          <w:szCs w:val="24"/>
        </w:rPr>
        <w:t xml:space="preserve"> through ensuring consistency and stability across the ALN system and protecting all children’s provision and rights, irrespective of their needs.</w:t>
      </w:r>
      <w:r w:rsidR="00E05B04" w:rsidRPr="00FC562C">
        <w:rPr>
          <w:rFonts w:ascii="Times New Roman" w:hAnsi="Times New Roman" w:cs="Times New Roman"/>
          <w:sz w:val="24"/>
          <w:szCs w:val="24"/>
        </w:rPr>
        <w:t xml:space="preserve"> </w:t>
      </w:r>
      <w:r w:rsidR="00171A00" w:rsidRPr="00FC562C">
        <w:rPr>
          <w:rFonts w:ascii="Times New Roman" w:hAnsi="Times New Roman" w:cs="Times New Roman"/>
          <w:sz w:val="24"/>
          <w:szCs w:val="24"/>
        </w:rPr>
        <w:t>Government legislation has</w:t>
      </w:r>
      <w:r w:rsidR="003C1A5C" w:rsidRPr="00FC562C">
        <w:rPr>
          <w:rFonts w:ascii="Times New Roman" w:hAnsi="Times New Roman" w:cs="Times New Roman"/>
          <w:sz w:val="24"/>
          <w:szCs w:val="24"/>
        </w:rPr>
        <w:t xml:space="preserve"> designed t</w:t>
      </w:r>
      <w:r w:rsidR="00171A00" w:rsidRPr="00FC562C">
        <w:rPr>
          <w:rFonts w:ascii="Times New Roman" w:hAnsi="Times New Roman" w:cs="Times New Roman"/>
          <w:sz w:val="24"/>
          <w:szCs w:val="24"/>
        </w:rPr>
        <w:t>he Act to</w:t>
      </w:r>
      <w:r w:rsidR="003C1A5C" w:rsidRPr="00FC562C">
        <w:rPr>
          <w:rFonts w:ascii="Times New Roman" w:hAnsi="Times New Roman" w:cs="Times New Roman"/>
          <w:sz w:val="24"/>
          <w:szCs w:val="24"/>
        </w:rPr>
        <w:t xml:space="preserve"> put the </w:t>
      </w:r>
      <w:r w:rsidR="00171A00" w:rsidRPr="00FC562C">
        <w:rPr>
          <w:rFonts w:ascii="Times New Roman" w:hAnsi="Times New Roman" w:cs="Times New Roman"/>
          <w:sz w:val="24"/>
          <w:szCs w:val="24"/>
        </w:rPr>
        <w:t xml:space="preserve">families, </w:t>
      </w:r>
      <w:proofErr w:type="gramStart"/>
      <w:r w:rsidR="00171A00" w:rsidRPr="00FC562C">
        <w:rPr>
          <w:rFonts w:ascii="Times New Roman" w:hAnsi="Times New Roman" w:cs="Times New Roman"/>
          <w:sz w:val="24"/>
          <w:szCs w:val="24"/>
        </w:rPr>
        <w:t>c</w:t>
      </w:r>
      <w:r w:rsidR="003C1A5C" w:rsidRPr="00FC562C">
        <w:rPr>
          <w:rFonts w:ascii="Times New Roman" w:hAnsi="Times New Roman" w:cs="Times New Roman"/>
          <w:sz w:val="24"/>
          <w:szCs w:val="24"/>
        </w:rPr>
        <w:t>hildren</w:t>
      </w:r>
      <w:proofErr w:type="gramEnd"/>
      <w:r w:rsidR="00171A00" w:rsidRPr="00FC562C">
        <w:rPr>
          <w:rFonts w:ascii="Times New Roman" w:hAnsi="Times New Roman" w:cs="Times New Roman"/>
          <w:sz w:val="24"/>
          <w:szCs w:val="24"/>
        </w:rPr>
        <w:t xml:space="preserve"> and young people at the centre of decisions taken which will directly </w:t>
      </w:r>
      <w:r w:rsidR="007B653E" w:rsidRPr="00FC562C">
        <w:rPr>
          <w:rFonts w:ascii="Times New Roman" w:hAnsi="Times New Roman" w:cs="Times New Roman"/>
          <w:sz w:val="24"/>
          <w:szCs w:val="24"/>
        </w:rPr>
        <w:t>impact on</w:t>
      </w:r>
      <w:r w:rsidR="00171A00" w:rsidRPr="00FC562C">
        <w:rPr>
          <w:rFonts w:ascii="Times New Roman" w:hAnsi="Times New Roman" w:cs="Times New Roman"/>
          <w:sz w:val="24"/>
          <w:szCs w:val="24"/>
        </w:rPr>
        <w:t xml:space="preserve"> them, enabling them to participate in a fully informed </w:t>
      </w:r>
      <w:r w:rsidR="007B653E" w:rsidRPr="00FC562C">
        <w:rPr>
          <w:rFonts w:ascii="Times New Roman" w:hAnsi="Times New Roman" w:cs="Times New Roman"/>
          <w:sz w:val="24"/>
          <w:szCs w:val="24"/>
        </w:rPr>
        <w:t>manner</w:t>
      </w:r>
      <w:r w:rsidR="00171A00" w:rsidRPr="00FC562C">
        <w:rPr>
          <w:rFonts w:ascii="Times New Roman" w:hAnsi="Times New Roman" w:cs="Times New Roman"/>
          <w:sz w:val="24"/>
          <w:szCs w:val="24"/>
        </w:rPr>
        <w:t xml:space="preserve"> (</w:t>
      </w:r>
      <w:r w:rsidR="00171A00" w:rsidRPr="00FC562C">
        <w:rPr>
          <w:rFonts w:ascii="Times New Roman" w:hAnsi="Times New Roman" w:cs="Times New Roman"/>
          <w:i/>
          <w:iCs/>
          <w:sz w:val="24"/>
          <w:szCs w:val="24"/>
        </w:rPr>
        <w:t>Additional Learning Needs and Education</w:t>
      </w:r>
      <w:r w:rsidR="007B653E" w:rsidRPr="00FC562C">
        <w:rPr>
          <w:rFonts w:ascii="Times New Roman" w:hAnsi="Times New Roman" w:cs="Times New Roman"/>
          <w:i/>
          <w:iCs/>
          <w:sz w:val="24"/>
          <w:szCs w:val="24"/>
        </w:rPr>
        <w:t xml:space="preserve"> Tribunal (Wales) Act 2018). </w:t>
      </w:r>
      <w:r w:rsidR="007B653E" w:rsidRPr="00FC562C">
        <w:rPr>
          <w:rFonts w:ascii="Times New Roman" w:hAnsi="Times New Roman" w:cs="Times New Roman"/>
          <w:sz w:val="24"/>
          <w:szCs w:val="24"/>
        </w:rPr>
        <w:t xml:space="preserve">This is empowering for families, </w:t>
      </w:r>
      <w:proofErr w:type="gramStart"/>
      <w:r w:rsidR="007B653E" w:rsidRPr="00FC562C">
        <w:rPr>
          <w:rFonts w:ascii="Times New Roman" w:hAnsi="Times New Roman" w:cs="Times New Roman"/>
          <w:sz w:val="24"/>
          <w:szCs w:val="24"/>
        </w:rPr>
        <w:t>children</w:t>
      </w:r>
      <w:proofErr w:type="gramEnd"/>
      <w:r w:rsidR="007B653E" w:rsidRPr="00FC562C">
        <w:rPr>
          <w:rFonts w:ascii="Times New Roman" w:hAnsi="Times New Roman" w:cs="Times New Roman"/>
          <w:sz w:val="24"/>
          <w:szCs w:val="24"/>
        </w:rPr>
        <w:t xml:space="preserve"> and young </w:t>
      </w:r>
      <w:r w:rsidR="007B653E" w:rsidRPr="00FC562C">
        <w:rPr>
          <w:rFonts w:ascii="Times New Roman" w:hAnsi="Times New Roman" w:cs="Times New Roman"/>
          <w:sz w:val="24"/>
          <w:szCs w:val="24"/>
        </w:rPr>
        <w:lastRenderedPageBreak/>
        <w:t xml:space="preserve">people. It will </w:t>
      </w:r>
      <w:r w:rsidR="00A90659" w:rsidRPr="00FC562C">
        <w:rPr>
          <w:rFonts w:ascii="Times New Roman" w:hAnsi="Times New Roman" w:cs="Times New Roman"/>
          <w:sz w:val="24"/>
          <w:szCs w:val="24"/>
        </w:rPr>
        <w:t>enable</w:t>
      </w:r>
      <w:r w:rsidR="007B653E" w:rsidRPr="00FC562C">
        <w:rPr>
          <w:rFonts w:ascii="Times New Roman" w:hAnsi="Times New Roman" w:cs="Times New Roman"/>
          <w:sz w:val="24"/>
          <w:szCs w:val="24"/>
        </w:rPr>
        <w:t xml:space="preserve"> practitioners to be cataly</w:t>
      </w:r>
      <w:r w:rsidR="00A90659" w:rsidRPr="00FC562C">
        <w:rPr>
          <w:rFonts w:ascii="Times New Roman" w:hAnsi="Times New Roman" w:cs="Times New Roman"/>
          <w:sz w:val="24"/>
          <w:szCs w:val="24"/>
        </w:rPr>
        <w:t>sts</w:t>
      </w:r>
      <w:r w:rsidR="007B653E" w:rsidRPr="00FC562C">
        <w:rPr>
          <w:rFonts w:ascii="Times New Roman" w:hAnsi="Times New Roman" w:cs="Times New Roman"/>
          <w:sz w:val="24"/>
          <w:szCs w:val="24"/>
        </w:rPr>
        <w:t xml:space="preserve"> in supporting and teaching children and young people and their families to develop their knowledge and skills, </w:t>
      </w:r>
      <w:r w:rsidR="00A90659" w:rsidRPr="00FC562C">
        <w:rPr>
          <w:rFonts w:ascii="Times New Roman" w:hAnsi="Times New Roman" w:cs="Times New Roman"/>
          <w:sz w:val="24"/>
          <w:szCs w:val="24"/>
        </w:rPr>
        <w:t xml:space="preserve">using a </w:t>
      </w:r>
      <w:r w:rsidR="007B653E" w:rsidRPr="00FC562C">
        <w:rPr>
          <w:rFonts w:ascii="Times New Roman" w:hAnsi="Times New Roman" w:cs="Times New Roman"/>
          <w:sz w:val="24"/>
          <w:szCs w:val="24"/>
        </w:rPr>
        <w:t xml:space="preserve">rights-based approach </w:t>
      </w:r>
      <w:r w:rsidR="00A90659" w:rsidRPr="00FC562C">
        <w:rPr>
          <w:rFonts w:ascii="Times New Roman" w:hAnsi="Times New Roman" w:cs="Times New Roman"/>
          <w:sz w:val="24"/>
          <w:szCs w:val="24"/>
        </w:rPr>
        <w:t>in which the parents, child or young person’s views, wishes and feelings are the foundation to the planning and provision of support, giving them control of the decision-making process (Positive Eye, 2022).</w:t>
      </w:r>
    </w:p>
    <w:p w14:paraId="36D338FE" w14:textId="603E3E70" w:rsidR="009C054F" w:rsidRPr="00FC562C" w:rsidRDefault="009C054F" w:rsidP="00FC562C">
      <w:pPr>
        <w:spacing w:after="0" w:line="360" w:lineRule="auto"/>
        <w:jc w:val="both"/>
        <w:rPr>
          <w:rFonts w:ascii="Times New Roman" w:eastAsia="Times New Roman" w:hAnsi="Times New Roman" w:cs="Times New Roman"/>
          <w:sz w:val="24"/>
          <w:szCs w:val="24"/>
          <w:lang w:eastAsia="en-GB"/>
        </w:rPr>
      </w:pPr>
    </w:p>
    <w:p w14:paraId="6A089AF8" w14:textId="2E71A6FF" w:rsidR="003E59DF" w:rsidRPr="00FC562C" w:rsidRDefault="003746E0"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2.</w:t>
      </w:r>
    </w:p>
    <w:p w14:paraId="06A80CA5" w14:textId="2F0E10A6" w:rsidR="003D7601" w:rsidRPr="00FC562C" w:rsidRDefault="002930DC"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According to Save the Children (no date) and UNICEF (no </w:t>
      </w:r>
      <w:proofErr w:type="spellStart"/>
      <w:r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Pr="00FC562C">
        <w:rPr>
          <w:rFonts w:ascii="Times New Roman" w:eastAsia="Times New Roman" w:hAnsi="Times New Roman" w:cs="Times New Roman"/>
          <w:sz w:val="24"/>
          <w:szCs w:val="24"/>
          <w:lang w:eastAsia="en-GB"/>
        </w:rPr>
        <w:t xml:space="preserve">) the United Nations Convention on the Rights of the Child (UNCRC) consists of a legally enforceable international agreement that outlines every child’s civil, political, economic, </w:t>
      </w:r>
      <w:proofErr w:type="gramStart"/>
      <w:r w:rsidRPr="00FC562C">
        <w:rPr>
          <w:rFonts w:ascii="Times New Roman" w:eastAsia="Times New Roman" w:hAnsi="Times New Roman" w:cs="Times New Roman"/>
          <w:sz w:val="24"/>
          <w:szCs w:val="24"/>
          <w:lang w:eastAsia="en-GB"/>
        </w:rPr>
        <w:t>social</w:t>
      </w:r>
      <w:proofErr w:type="gramEnd"/>
      <w:r w:rsidRPr="00FC562C">
        <w:rPr>
          <w:rFonts w:ascii="Times New Roman" w:eastAsia="Times New Roman" w:hAnsi="Times New Roman" w:cs="Times New Roman"/>
          <w:sz w:val="24"/>
          <w:szCs w:val="24"/>
          <w:lang w:eastAsia="en-GB"/>
        </w:rPr>
        <w:t xml:space="preserve"> and cultural rights that all children worldwide share, </w:t>
      </w:r>
      <w:r w:rsidR="004C3BA8" w:rsidRPr="00FC562C">
        <w:rPr>
          <w:rFonts w:ascii="Times New Roman" w:eastAsia="Times New Roman" w:hAnsi="Times New Roman" w:cs="Times New Roman"/>
          <w:sz w:val="24"/>
          <w:szCs w:val="24"/>
          <w:lang w:eastAsia="en-GB"/>
        </w:rPr>
        <w:t xml:space="preserve">it </w:t>
      </w:r>
      <w:r w:rsidRPr="00FC562C">
        <w:rPr>
          <w:rFonts w:ascii="Times New Roman" w:eastAsia="Times New Roman" w:hAnsi="Times New Roman" w:cs="Times New Roman"/>
          <w:sz w:val="24"/>
          <w:szCs w:val="24"/>
          <w:lang w:eastAsia="en-GB"/>
        </w:rPr>
        <w:t>outlin</w:t>
      </w:r>
      <w:r w:rsidR="004C3BA8" w:rsidRPr="00FC562C">
        <w:rPr>
          <w:rFonts w:ascii="Times New Roman" w:eastAsia="Times New Roman" w:hAnsi="Times New Roman" w:cs="Times New Roman"/>
          <w:sz w:val="24"/>
          <w:szCs w:val="24"/>
          <w:lang w:eastAsia="en-GB"/>
        </w:rPr>
        <w:t>es</w:t>
      </w:r>
      <w:r w:rsidRPr="00FC562C">
        <w:rPr>
          <w:rFonts w:ascii="Times New Roman" w:eastAsia="Times New Roman" w:hAnsi="Times New Roman" w:cs="Times New Roman"/>
          <w:sz w:val="24"/>
          <w:szCs w:val="24"/>
          <w:lang w:eastAsia="en-GB"/>
        </w:rPr>
        <w:t xml:space="preserve"> that adults and governments must work collaboratively to ensure that all children have access to all of their rights.</w:t>
      </w:r>
      <w:r w:rsidR="00AA265A" w:rsidRPr="00FC562C">
        <w:rPr>
          <w:rFonts w:ascii="Times New Roman" w:eastAsia="Times New Roman" w:hAnsi="Times New Roman" w:cs="Times New Roman"/>
          <w:sz w:val="24"/>
          <w:szCs w:val="24"/>
          <w:lang w:eastAsia="en-GB"/>
        </w:rPr>
        <w:t xml:space="preserve"> </w:t>
      </w:r>
      <w:r w:rsidR="00372506" w:rsidRPr="00FC562C">
        <w:rPr>
          <w:rFonts w:ascii="Times New Roman" w:eastAsia="Times New Roman" w:hAnsi="Times New Roman" w:cs="Times New Roman"/>
          <w:sz w:val="24"/>
          <w:szCs w:val="24"/>
          <w:lang w:eastAsia="en-GB"/>
        </w:rPr>
        <w:t xml:space="preserve">Children and young people have rights under the Human Rights Act 1998, but they also have rights under the UNCRC. Rights are something that everyone has </w:t>
      </w:r>
      <w:proofErr w:type="gramStart"/>
      <w:r w:rsidR="00372506" w:rsidRPr="00FC562C">
        <w:rPr>
          <w:rFonts w:ascii="Times New Roman" w:eastAsia="Times New Roman" w:hAnsi="Times New Roman" w:cs="Times New Roman"/>
          <w:sz w:val="24"/>
          <w:szCs w:val="24"/>
          <w:lang w:eastAsia="en-GB"/>
        </w:rPr>
        <w:t>as a result of</w:t>
      </w:r>
      <w:proofErr w:type="gramEnd"/>
      <w:r w:rsidR="00372506" w:rsidRPr="00FC562C">
        <w:rPr>
          <w:rFonts w:ascii="Times New Roman" w:eastAsia="Times New Roman" w:hAnsi="Times New Roman" w:cs="Times New Roman"/>
          <w:sz w:val="24"/>
          <w:szCs w:val="24"/>
          <w:lang w:eastAsia="en-GB"/>
        </w:rPr>
        <w:t xml:space="preserve"> being born, no one can take them away and there are no conditions attached to them (Welsh Government, 2021</w:t>
      </w:r>
      <w:r w:rsidR="00020513" w:rsidRPr="00FC562C">
        <w:rPr>
          <w:rFonts w:ascii="Times New Roman" w:eastAsia="Times New Roman" w:hAnsi="Times New Roman" w:cs="Times New Roman"/>
          <w:sz w:val="24"/>
          <w:szCs w:val="24"/>
          <w:lang w:eastAsia="en-GB"/>
        </w:rPr>
        <w:t>a</w:t>
      </w:r>
      <w:r w:rsidR="00372506" w:rsidRPr="00FC562C">
        <w:rPr>
          <w:rFonts w:ascii="Times New Roman" w:eastAsia="Times New Roman" w:hAnsi="Times New Roman" w:cs="Times New Roman"/>
          <w:sz w:val="24"/>
          <w:szCs w:val="24"/>
          <w:lang w:eastAsia="en-GB"/>
        </w:rPr>
        <w:t>).</w:t>
      </w:r>
      <w:r w:rsidR="00925380" w:rsidRPr="00FC562C">
        <w:rPr>
          <w:rFonts w:ascii="Times New Roman" w:eastAsia="Times New Roman" w:hAnsi="Times New Roman" w:cs="Times New Roman"/>
          <w:sz w:val="24"/>
          <w:szCs w:val="24"/>
          <w:lang w:eastAsia="en-GB"/>
        </w:rPr>
        <w:t xml:space="preserve"> </w:t>
      </w:r>
      <w:r w:rsidR="00AA265A" w:rsidRPr="00FC562C">
        <w:rPr>
          <w:rFonts w:ascii="Times New Roman" w:eastAsia="Times New Roman" w:hAnsi="Times New Roman" w:cs="Times New Roman"/>
          <w:sz w:val="24"/>
          <w:szCs w:val="24"/>
          <w:lang w:eastAsia="en-GB"/>
        </w:rPr>
        <w:t>There are 54 articles in the Convention that encompass all aspects of a child’s life.</w:t>
      </w:r>
      <w:r w:rsidR="003D7601" w:rsidRPr="00FC562C">
        <w:rPr>
          <w:rFonts w:ascii="Times New Roman" w:eastAsia="Times New Roman" w:hAnsi="Times New Roman" w:cs="Times New Roman"/>
          <w:sz w:val="24"/>
          <w:szCs w:val="24"/>
          <w:lang w:eastAsia="en-GB"/>
        </w:rPr>
        <w:t xml:space="preserve"> </w:t>
      </w:r>
      <w:r w:rsidR="003E59DF" w:rsidRPr="00FC562C">
        <w:rPr>
          <w:rFonts w:ascii="Times New Roman" w:eastAsia="Times New Roman" w:hAnsi="Times New Roman" w:cs="Times New Roman"/>
          <w:sz w:val="24"/>
          <w:szCs w:val="24"/>
          <w:lang w:eastAsia="en-GB"/>
        </w:rPr>
        <w:t xml:space="preserve">According to UNICEF (no </w:t>
      </w:r>
      <w:proofErr w:type="spellStart"/>
      <w:r w:rsidR="003E59DF"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3E59DF" w:rsidRPr="00FC562C">
        <w:rPr>
          <w:rFonts w:ascii="Times New Roman" w:eastAsia="Times New Roman" w:hAnsi="Times New Roman" w:cs="Times New Roman"/>
          <w:sz w:val="24"/>
          <w:szCs w:val="24"/>
          <w:lang w:eastAsia="en-GB"/>
        </w:rPr>
        <w:t xml:space="preserve">), </w:t>
      </w:r>
      <w:proofErr w:type="gramStart"/>
      <w:r w:rsidR="003D7601" w:rsidRPr="00FC562C">
        <w:rPr>
          <w:rFonts w:ascii="Times New Roman" w:eastAsia="Times New Roman" w:hAnsi="Times New Roman" w:cs="Times New Roman"/>
          <w:sz w:val="24"/>
          <w:szCs w:val="24"/>
          <w:lang w:eastAsia="en-GB"/>
        </w:rPr>
        <w:t>all of</w:t>
      </w:r>
      <w:proofErr w:type="gramEnd"/>
      <w:r w:rsidR="003D7601" w:rsidRPr="00FC562C">
        <w:rPr>
          <w:rFonts w:ascii="Times New Roman" w:eastAsia="Times New Roman" w:hAnsi="Times New Roman" w:cs="Times New Roman"/>
          <w:sz w:val="24"/>
          <w:szCs w:val="24"/>
          <w:lang w:eastAsia="en-GB"/>
        </w:rPr>
        <w:t xml:space="preserve"> </w:t>
      </w:r>
      <w:r w:rsidR="003E59DF" w:rsidRPr="00FC562C">
        <w:rPr>
          <w:rFonts w:ascii="Times New Roman" w:eastAsia="Times New Roman" w:hAnsi="Times New Roman" w:cs="Times New Roman"/>
          <w:sz w:val="24"/>
          <w:szCs w:val="24"/>
          <w:lang w:eastAsia="en-GB"/>
        </w:rPr>
        <w:t>their work is guided by the United Nations Convention on the Rights of the Child (UNCRC</w:t>
      </w:r>
      <w:r w:rsidR="00101A54" w:rsidRPr="00FC562C">
        <w:rPr>
          <w:rFonts w:ascii="Times New Roman" w:eastAsia="Times New Roman" w:hAnsi="Times New Roman" w:cs="Times New Roman"/>
          <w:sz w:val="24"/>
          <w:szCs w:val="24"/>
          <w:lang w:eastAsia="en-GB"/>
        </w:rPr>
        <w:t>),</w:t>
      </w:r>
      <w:r w:rsidR="003E59DF" w:rsidRPr="00FC562C">
        <w:rPr>
          <w:rFonts w:ascii="Times New Roman" w:eastAsia="Times New Roman" w:hAnsi="Times New Roman" w:cs="Times New Roman"/>
          <w:sz w:val="24"/>
          <w:szCs w:val="24"/>
          <w:lang w:eastAsia="en-GB"/>
        </w:rPr>
        <w:t xml:space="preserve"> it is the most comprehensive statement of children’s rights that have ever been written, as well as the most extensively adopted international human rights treaty historically. </w:t>
      </w:r>
    </w:p>
    <w:p w14:paraId="4748E1AB" w14:textId="77777777" w:rsidR="003D7601" w:rsidRPr="00FC562C" w:rsidRDefault="003D7601" w:rsidP="00FC562C">
      <w:pPr>
        <w:spacing w:after="0" w:line="360" w:lineRule="auto"/>
        <w:jc w:val="both"/>
        <w:rPr>
          <w:rFonts w:ascii="Times New Roman" w:eastAsia="Times New Roman" w:hAnsi="Times New Roman" w:cs="Times New Roman"/>
          <w:sz w:val="24"/>
          <w:szCs w:val="24"/>
          <w:lang w:eastAsia="en-GB"/>
        </w:rPr>
      </w:pPr>
    </w:p>
    <w:p w14:paraId="75AC3297" w14:textId="514F6C60" w:rsidR="005B4124" w:rsidRPr="00FC562C" w:rsidRDefault="00AA265A"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Save the Children (no date) state that </w:t>
      </w:r>
      <w:r w:rsidR="00911297" w:rsidRPr="00FC562C">
        <w:rPr>
          <w:rFonts w:ascii="Times New Roman" w:eastAsia="Times New Roman" w:hAnsi="Times New Roman" w:cs="Times New Roman"/>
          <w:sz w:val="24"/>
          <w:szCs w:val="24"/>
          <w:lang w:eastAsia="en-GB"/>
        </w:rPr>
        <w:t>the UNCRC has been signed by 196 countries since its establishment by the United Nations in November 1989</w:t>
      </w:r>
      <w:r w:rsidR="00594C7A" w:rsidRPr="00FC562C">
        <w:rPr>
          <w:rFonts w:ascii="Times New Roman" w:eastAsia="Times New Roman" w:hAnsi="Times New Roman" w:cs="Times New Roman"/>
          <w:sz w:val="24"/>
          <w:szCs w:val="24"/>
          <w:lang w:eastAsia="en-GB"/>
        </w:rPr>
        <w:t xml:space="preserve">. These countries are bound by international law to ensure it is implemented, as supported by UNICEF (no </w:t>
      </w:r>
      <w:proofErr w:type="spellStart"/>
      <w:r w:rsidR="00594C7A"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594C7A" w:rsidRPr="00FC562C">
        <w:rPr>
          <w:rFonts w:ascii="Times New Roman" w:eastAsia="Times New Roman" w:hAnsi="Times New Roman" w:cs="Times New Roman"/>
          <w:sz w:val="24"/>
          <w:szCs w:val="24"/>
          <w:lang w:eastAsia="en-GB"/>
        </w:rPr>
        <w:t xml:space="preserve">). However, there is </w:t>
      </w:r>
      <w:r w:rsidR="00911297" w:rsidRPr="00FC562C">
        <w:rPr>
          <w:rFonts w:ascii="Times New Roman" w:eastAsia="Times New Roman" w:hAnsi="Times New Roman" w:cs="Times New Roman"/>
          <w:sz w:val="24"/>
          <w:szCs w:val="24"/>
          <w:lang w:eastAsia="en-GB"/>
        </w:rPr>
        <w:t>just one country still to approve it</w:t>
      </w:r>
      <w:r w:rsidR="004A26B7" w:rsidRPr="00FC562C">
        <w:rPr>
          <w:rFonts w:ascii="Times New Roman" w:eastAsia="Times New Roman" w:hAnsi="Times New Roman" w:cs="Times New Roman"/>
          <w:sz w:val="24"/>
          <w:szCs w:val="24"/>
          <w:lang w:eastAsia="en-GB"/>
        </w:rPr>
        <w:t xml:space="preserve"> – </w:t>
      </w:r>
      <w:r w:rsidR="004C3BA8" w:rsidRPr="00FC562C">
        <w:rPr>
          <w:rFonts w:ascii="Times New Roman" w:eastAsia="Times New Roman" w:hAnsi="Times New Roman" w:cs="Times New Roman"/>
          <w:sz w:val="24"/>
          <w:szCs w:val="24"/>
          <w:lang w:eastAsia="en-GB"/>
        </w:rPr>
        <w:t xml:space="preserve">the </w:t>
      </w:r>
      <w:r w:rsidR="004A26B7" w:rsidRPr="00FC562C">
        <w:rPr>
          <w:rFonts w:ascii="Times New Roman" w:eastAsia="Times New Roman" w:hAnsi="Times New Roman" w:cs="Times New Roman"/>
          <w:sz w:val="24"/>
          <w:szCs w:val="24"/>
          <w:lang w:eastAsia="en-GB"/>
        </w:rPr>
        <w:t>United States</w:t>
      </w:r>
      <w:r w:rsidR="002E40B9" w:rsidRPr="00FC562C">
        <w:rPr>
          <w:rFonts w:ascii="Times New Roman" w:eastAsia="Times New Roman" w:hAnsi="Times New Roman" w:cs="Times New Roman"/>
          <w:sz w:val="24"/>
          <w:szCs w:val="24"/>
          <w:lang w:eastAsia="en-GB"/>
        </w:rPr>
        <w:t xml:space="preserve"> (Save the Children, no date</w:t>
      </w:r>
      <w:r w:rsidR="00456F26" w:rsidRPr="00FC562C">
        <w:rPr>
          <w:rFonts w:ascii="Times New Roman" w:eastAsia="Times New Roman" w:hAnsi="Times New Roman" w:cs="Times New Roman"/>
          <w:sz w:val="24"/>
          <w:szCs w:val="24"/>
          <w:lang w:eastAsia="en-GB"/>
        </w:rPr>
        <w:t xml:space="preserve">; Mehta, 2015; </w:t>
      </w:r>
      <w:proofErr w:type="spellStart"/>
      <w:r w:rsidR="00EC28D9" w:rsidRPr="00FC562C">
        <w:rPr>
          <w:rFonts w:ascii="Times New Roman" w:eastAsia="Times New Roman" w:hAnsi="Times New Roman" w:cs="Times New Roman"/>
          <w:sz w:val="24"/>
          <w:szCs w:val="24"/>
          <w:lang w:eastAsia="en-GB"/>
        </w:rPr>
        <w:t>Gradia</w:t>
      </w:r>
      <w:proofErr w:type="spellEnd"/>
      <w:r w:rsidR="00456F26" w:rsidRPr="00FC562C">
        <w:rPr>
          <w:rFonts w:ascii="Times New Roman" w:eastAsia="Times New Roman" w:hAnsi="Times New Roman" w:cs="Times New Roman"/>
          <w:sz w:val="24"/>
          <w:szCs w:val="24"/>
          <w:lang w:eastAsia="en-GB"/>
        </w:rPr>
        <w:t>, 2015, Farzad Ochoa, 2022</w:t>
      </w:r>
      <w:r w:rsidR="002E40B9" w:rsidRPr="00FC562C">
        <w:rPr>
          <w:rFonts w:ascii="Times New Roman" w:eastAsia="Times New Roman" w:hAnsi="Times New Roman" w:cs="Times New Roman"/>
          <w:sz w:val="24"/>
          <w:szCs w:val="24"/>
          <w:lang w:eastAsia="en-GB"/>
        </w:rPr>
        <w:t>). Upon</w:t>
      </w:r>
      <w:r w:rsidR="004A26B7" w:rsidRPr="00FC562C">
        <w:rPr>
          <w:rFonts w:ascii="Times New Roman" w:eastAsia="Times New Roman" w:hAnsi="Times New Roman" w:cs="Times New Roman"/>
          <w:sz w:val="24"/>
          <w:szCs w:val="24"/>
          <w:lang w:eastAsia="en-GB"/>
        </w:rPr>
        <w:t xml:space="preserve"> further research</w:t>
      </w:r>
      <w:r w:rsidR="004C3BA8" w:rsidRPr="00FC562C">
        <w:rPr>
          <w:rFonts w:ascii="Times New Roman" w:eastAsia="Times New Roman" w:hAnsi="Times New Roman" w:cs="Times New Roman"/>
          <w:sz w:val="24"/>
          <w:szCs w:val="24"/>
          <w:lang w:eastAsia="en-GB"/>
        </w:rPr>
        <w:t>,</w:t>
      </w:r>
      <w:r w:rsidR="004A26B7" w:rsidRPr="00FC562C">
        <w:rPr>
          <w:rFonts w:ascii="Times New Roman" w:eastAsia="Times New Roman" w:hAnsi="Times New Roman" w:cs="Times New Roman"/>
          <w:sz w:val="24"/>
          <w:szCs w:val="24"/>
          <w:lang w:eastAsia="en-GB"/>
        </w:rPr>
        <w:t xml:space="preserve"> Reagan and George H.W. Bush administrations</w:t>
      </w:r>
      <w:r w:rsidR="00594C7A" w:rsidRPr="00FC562C">
        <w:rPr>
          <w:rFonts w:ascii="Times New Roman" w:eastAsia="Times New Roman" w:hAnsi="Times New Roman" w:cs="Times New Roman"/>
          <w:sz w:val="24"/>
          <w:szCs w:val="24"/>
          <w:lang w:eastAsia="en-GB"/>
        </w:rPr>
        <w:t xml:space="preserve"> </w:t>
      </w:r>
      <w:r w:rsidR="004A26B7" w:rsidRPr="00FC562C">
        <w:rPr>
          <w:rFonts w:ascii="Times New Roman" w:eastAsia="Times New Roman" w:hAnsi="Times New Roman" w:cs="Times New Roman"/>
          <w:sz w:val="24"/>
          <w:szCs w:val="24"/>
          <w:lang w:eastAsia="en-GB"/>
        </w:rPr>
        <w:t>participated in the treaty negotiations and contributed provisions</w:t>
      </w:r>
      <w:r w:rsidR="00594C7A" w:rsidRPr="00FC562C">
        <w:rPr>
          <w:rFonts w:ascii="Times New Roman" w:eastAsia="Times New Roman" w:hAnsi="Times New Roman" w:cs="Times New Roman"/>
          <w:sz w:val="24"/>
          <w:szCs w:val="24"/>
          <w:lang w:eastAsia="en-GB"/>
        </w:rPr>
        <w:t xml:space="preserve"> (Mehta, 2015). Also, </w:t>
      </w:r>
      <w:r w:rsidR="002E40B9" w:rsidRPr="00FC562C">
        <w:rPr>
          <w:rFonts w:ascii="Times New Roman" w:eastAsia="Times New Roman" w:hAnsi="Times New Roman" w:cs="Times New Roman"/>
          <w:sz w:val="24"/>
          <w:szCs w:val="24"/>
          <w:lang w:eastAsia="en-GB"/>
        </w:rPr>
        <w:t>President</w:t>
      </w:r>
      <w:r w:rsidR="00594C7A" w:rsidRPr="00FC562C">
        <w:rPr>
          <w:rFonts w:ascii="Times New Roman" w:eastAsia="Times New Roman" w:hAnsi="Times New Roman" w:cs="Times New Roman"/>
          <w:sz w:val="24"/>
          <w:szCs w:val="24"/>
          <w:lang w:eastAsia="en-GB"/>
        </w:rPr>
        <w:t xml:space="preserve"> Bill Clinton signed the Convention on the Rights of the Child on 16</w:t>
      </w:r>
      <w:r w:rsidR="00594C7A" w:rsidRPr="00FC562C">
        <w:rPr>
          <w:rFonts w:ascii="Times New Roman" w:eastAsia="Times New Roman" w:hAnsi="Times New Roman" w:cs="Times New Roman"/>
          <w:sz w:val="24"/>
          <w:szCs w:val="24"/>
          <w:vertAlign w:val="superscript"/>
          <w:lang w:eastAsia="en-GB"/>
        </w:rPr>
        <w:t>th</w:t>
      </w:r>
      <w:r w:rsidR="00594C7A" w:rsidRPr="00FC562C">
        <w:rPr>
          <w:rFonts w:ascii="Times New Roman" w:eastAsia="Times New Roman" w:hAnsi="Times New Roman" w:cs="Times New Roman"/>
          <w:sz w:val="24"/>
          <w:szCs w:val="24"/>
          <w:lang w:eastAsia="en-GB"/>
        </w:rPr>
        <w:t xml:space="preserve"> February 1995, but it has still not been ratified. </w:t>
      </w:r>
      <w:r w:rsidR="00456F26" w:rsidRPr="00FC562C">
        <w:rPr>
          <w:rFonts w:ascii="Times New Roman" w:eastAsia="Times New Roman" w:hAnsi="Times New Roman" w:cs="Times New Roman"/>
          <w:sz w:val="24"/>
          <w:szCs w:val="24"/>
          <w:lang w:eastAsia="en-GB"/>
        </w:rPr>
        <w:t>The</w:t>
      </w:r>
      <w:r w:rsidR="002E40B9" w:rsidRPr="00FC562C">
        <w:rPr>
          <w:rFonts w:ascii="Times New Roman" w:eastAsia="Times New Roman" w:hAnsi="Times New Roman" w:cs="Times New Roman"/>
          <w:sz w:val="24"/>
          <w:szCs w:val="24"/>
          <w:lang w:eastAsia="en-GB"/>
        </w:rPr>
        <w:t xml:space="preserve"> Convention</w:t>
      </w:r>
      <w:r w:rsidR="00456F26" w:rsidRPr="00FC562C">
        <w:rPr>
          <w:rFonts w:ascii="Times New Roman" w:eastAsia="Times New Roman" w:hAnsi="Times New Roman" w:cs="Times New Roman"/>
          <w:sz w:val="24"/>
          <w:szCs w:val="24"/>
          <w:lang w:eastAsia="en-GB"/>
        </w:rPr>
        <w:t xml:space="preserve"> has also received support from President Obama,</w:t>
      </w:r>
      <w:r w:rsidR="002E40B9" w:rsidRPr="00FC562C">
        <w:rPr>
          <w:rFonts w:ascii="Times New Roman" w:eastAsia="Times New Roman" w:hAnsi="Times New Roman" w:cs="Times New Roman"/>
          <w:sz w:val="24"/>
          <w:szCs w:val="24"/>
          <w:lang w:eastAsia="en-GB"/>
        </w:rPr>
        <w:t xml:space="preserve"> but the Republican</w:t>
      </w:r>
      <w:r w:rsidR="00456F26" w:rsidRPr="00FC562C">
        <w:rPr>
          <w:rFonts w:ascii="Times New Roman" w:eastAsia="Times New Roman" w:hAnsi="Times New Roman" w:cs="Times New Roman"/>
          <w:sz w:val="24"/>
          <w:szCs w:val="24"/>
          <w:lang w:eastAsia="en-GB"/>
        </w:rPr>
        <w:t xml:space="preserve"> opposition </w:t>
      </w:r>
      <w:r w:rsidR="002E40B9" w:rsidRPr="00FC562C">
        <w:rPr>
          <w:rFonts w:ascii="Times New Roman" w:eastAsia="Times New Roman" w:hAnsi="Times New Roman" w:cs="Times New Roman"/>
          <w:sz w:val="24"/>
          <w:szCs w:val="24"/>
          <w:lang w:eastAsia="en-GB"/>
        </w:rPr>
        <w:t xml:space="preserve">in the Senate is far too powerful for it to </w:t>
      </w:r>
      <w:r w:rsidR="00456F26" w:rsidRPr="00FC562C">
        <w:rPr>
          <w:rFonts w:ascii="Times New Roman" w:eastAsia="Times New Roman" w:hAnsi="Times New Roman" w:cs="Times New Roman"/>
          <w:sz w:val="24"/>
          <w:szCs w:val="24"/>
          <w:lang w:eastAsia="en-GB"/>
        </w:rPr>
        <w:t>be approved, it requires two-thirds of the U.S. Senate to vote in favour of ratification</w:t>
      </w:r>
      <w:r w:rsidR="002E40B9" w:rsidRPr="00FC562C">
        <w:rPr>
          <w:rFonts w:ascii="Times New Roman" w:eastAsia="Times New Roman" w:hAnsi="Times New Roman" w:cs="Times New Roman"/>
          <w:sz w:val="24"/>
          <w:szCs w:val="24"/>
          <w:lang w:eastAsia="en-GB"/>
        </w:rPr>
        <w:t xml:space="preserve"> (</w:t>
      </w:r>
      <w:proofErr w:type="spellStart"/>
      <w:r w:rsidR="00EC28D9" w:rsidRPr="00FC562C">
        <w:rPr>
          <w:rFonts w:ascii="Times New Roman" w:eastAsia="Times New Roman" w:hAnsi="Times New Roman" w:cs="Times New Roman"/>
          <w:sz w:val="24"/>
          <w:szCs w:val="24"/>
          <w:lang w:eastAsia="en-GB"/>
        </w:rPr>
        <w:t>Gradia</w:t>
      </w:r>
      <w:proofErr w:type="spellEnd"/>
      <w:r w:rsidR="002E40B9" w:rsidRPr="00FC562C">
        <w:rPr>
          <w:rFonts w:ascii="Times New Roman" w:eastAsia="Times New Roman" w:hAnsi="Times New Roman" w:cs="Times New Roman"/>
          <w:sz w:val="24"/>
          <w:szCs w:val="24"/>
          <w:lang w:eastAsia="en-GB"/>
        </w:rPr>
        <w:t>, 2015</w:t>
      </w:r>
      <w:r w:rsidR="00456F26" w:rsidRPr="00FC562C">
        <w:rPr>
          <w:rFonts w:ascii="Times New Roman" w:eastAsia="Times New Roman" w:hAnsi="Times New Roman" w:cs="Times New Roman"/>
          <w:sz w:val="24"/>
          <w:szCs w:val="24"/>
          <w:lang w:eastAsia="en-GB"/>
        </w:rPr>
        <w:t>; Farzad Ochoa, 2022</w:t>
      </w:r>
      <w:r w:rsidR="002E40B9" w:rsidRPr="00FC562C">
        <w:rPr>
          <w:rFonts w:ascii="Times New Roman" w:eastAsia="Times New Roman" w:hAnsi="Times New Roman" w:cs="Times New Roman"/>
          <w:sz w:val="24"/>
          <w:szCs w:val="24"/>
          <w:lang w:eastAsia="en-GB"/>
        </w:rPr>
        <w:t>).</w:t>
      </w:r>
      <w:r w:rsidR="00456F26" w:rsidRPr="00FC562C">
        <w:rPr>
          <w:rFonts w:ascii="Times New Roman" w:eastAsia="Times New Roman" w:hAnsi="Times New Roman" w:cs="Times New Roman"/>
          <w:sz w:val="24"/>
          <w:szCs w:val="24"/>
          <w:lang w:eastAsia="en-GB"/>
        </w:rPr>
        <w:t xml:space="preserve"> </w:t>
      </w:r>
      <w:r w:rsidR="00EC28D9" w:rsidRPr="00FC562C">
        <w:rPr>
          <w:rFonts w:ascii="Times New Roman" w:eastAsia="Times New Roman" w:hAnsi="Times New Roman" w:cs="Times New Roman"/>
          <w:sz w:val="24"/>
          <w:szCs w:val="24"/>
          <w:lang w:eastAsia="en-GB"/>
        </w:rPr>
        <w:t xml:space="preserve">Farzad Ochoa (2022) states that the United States lacks a holistic system to safeguard children's rights, and current laws are enforced inconsistently throughout states. </w:t>
      </w:r>
      <w:r w:rsidR="00756B70" w:rsidRPr="00FC562C">
        <w:rPr>
          <w:rFonts w:ascii="Times New Roman" w:eastAsia="Times New Roman" w:hAnsi="Times New Roman" w:cs="Times New Roman"/>
          <w:sz w:val="24"/>
          <w:szCs w:val="24"/>
          <w:lang w:eastAsia="en-GB"/>
        </w:rPr>
        <w:t xml:space="preserve">For example, as </w:t>
      </w:r>
      <w:r w:rsidR="0081794D" w:rsidRPr="00FC562C">
        <w:rPr>
          <w:rFonts w:ascii="Times New Roman" w:eastAsia="Times New Roman" w:hAnsi="Times New Roman" w:cs="Times New Roman"/>
          <w:sz w:val="24"/>
          <w:szCs w:val="24"/>
          <w:lang w:eastAsia="en-GB"/>
        </w:rPr>
        <w:t>written</w:t>
      </w:r>
      <w:r w:rsidR="00756B70" w:rsidRPr="00FC562C">
        <w:rPr>
          <w:rFonts w:ascii="Times New Roman" w:eastAsia="Times New Roman" w:hAnsi="Times New Roman" w:cs="Times New Roman"/>
          <w:sz w:val="24"/>
          <w:szCs w:val="24"/>
          <w:lang w:eastAsia="en-GB"/>
        </w:rPr>
        <w:t xml:space="preserve"> by Reid (2018) America is currently violating Article </w:t>
      </w:r>
      <w:r w:rsidR="00756B70" w:rsidRPr="00FC562C">
        <w:rPr>
          <w:rFonts w:ascii="Times New Roman" w:eastAsia="Times New Roman" w:hAnsi="Times New Roman" w:cs="Times New Roman"/>
          <w:sz w:val="24"/>
          <w:szCs w:val="24"/>
          <w:lang w:eastAsia="en-GB"/>
        </w:rPr>
        <w:lastRenderedPageBreak/>
        <w:t xml:space="preserve">37 of the UNCRC which states that children should not be sentenced to life without the possibility of release (UNICEF, no </w:t>
      </w:r>
      <w:proofErr w:type="spellStart"/>
      <w:r w:rsidR="00756B70"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756B70" w:rsidRPr="00FC562C">
        <w:rPr>
          <w:rFonts w:ascii="Times New Roman" w:eastAsia="Times New Roman" w:hAnsi="Times New Roman" w:cs="Times New Roman"/>
          <w:sz w:val="24"/>
          <w:szCs w:val="24"/>
          <w:lang w:eastAsia="en-GB"/>
        </w:rPr>
        <w:t xml:space="preserve">), because in many states, children can be sentenced to life in prison. More than 3000 people are currently serving life sentences </w:t>
      </w:r>
      <w:r w:rsidR="005B4124" w:rsidRPr="00FC562C">
        <w:rPr>
          <w:rFonts w:ascii="Times New Roman" w:eastAsia="Times New Roman" w:hAnsi="Times New Roman" w:cs="Times New Roman"/>
          <w:sz w:val="24"/>
          <w:szCs w:val="24"/>
          <w:lang w:eastAsia="en-GB"/>
        </w:rPr>
        <w:t xml:space="preserve">with no chance of release </w:t>
      </w:r>
      <w:r w:rsidR="00756B70" w:rsidRPr="00FC562C">
        <w:rPr>
          <w:rFonts w:ascii="Times New Roman" w:eastAsia="Times New Roman" w:hAnsi="Times New Roman" w:cs="Times New Roman"/>
          <w:sz w:val="24"/>
          <w:szCs w:val="24"/>
          <w:lang w:eastAsia="en-GB"/>
        </w:rPr>
        <w:t>for crimes they committed while under the age of 18</w:t>
      </w:r>
      <w:r w:rsidR="005B4124" w:rsidRPr="00FC562C">
        <w:rPr>
          <w:rFonts w:ascii="Times New Roman" w:eastAsia="Times New Roman" w:hAnsi="Times New Roman" w:cs="Times New Roman"/>
          <w:sz w:val="24"/>
          <w:szCs w:val="24"/>
          <w:lang w:eastAsia="en-GB"/>
        </w:rPr>
        <w:t>. The Supreme Court determined in 2012 that giving minors mandatory life sentences without the possibility of release is discriminatory. However, in 28 states, a minor can still face life in jail without the prospect of release (Reid, 2018).</w:t>
      </w:r>
    </w:p>
    <w:p w14:paraId="0FF98CCC" w14:textId="22832DB5" w:rsidR="00756B70" w:rsidRPr="00FC562C" w:rsidRDefault="005B4124"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Farzad Ochoa (2022)</w:t>
      </w:r>
      <w:r w:rsidR="007D30E9" w:rsidRPr="00FC562C">
        <w:rPr>
          <w:rFonts w:ascii="Times New Roman" w:eastAsia="Times New Roman" w:hAnsi="Times New Roman" w:cs="Times New Roman"/>
          <w:sz w:val="24"/>
          <w:szCs w:val="24"/>
          <w:lang w:eastAsia="en-GB"/>
        </w:rPr>
        <w:t xml:space="preserve"> say</w:t>
      </w:r>
      <w:r w:rsidRPr="00FC562C">
        <w:rPr>
          <w:rFonts w:ascii="Times New Roman" w:eastAsia="Times New Roman" w:hAnsi="Times New Roman" w:cs="Times New Roman"/>
          <w:sz w:val="24"/>
          <w:szCs w:val="24"/>
          <w:lang w:eastAsia="en-GB"/>
        </w:rPr>
        <w:t>s</w:t>
      </w:r>
      <w:r w:rsidR="007D30E9" w:rsidRPr="00FC562C">
        <w:rPr>
          <w:rFonts w:ascii="Times New Roman" w:eastAsia="Times New Roman" w:hAnsi="Times New Roman" w:cs="Times New Roman"/>
          <w:sz w:val="24"/>
          <w:szCs w:val="24"/>
          <w:lang w:eastAsia="en-GB"/>
        </w:rPr>
        <w:t xml:space="preserve"> that </w:t>
      </w:r>
      <w:r w:rsidRPr="00FC562C">
        <w:rPr>
          <w:rFonts w:ascii="Times New Roman" w:eastAsia="Times New Roman" w:hAnsi="Times New Roman" w:cs="Times New Roman"/>
          <w:sz w:val="24"/>
          <w:szCs w:val="24"/>
          <w:lang w:eastAsia="en-GB"/>
        </w:rPr>
        <w:t>the</w:t>
      </w:r>
      <w:r w:rsidR="00980F09" w:rsidRPr="00FC562C">
        <w:rPr>
          <w:rFonts w:ascii="Times New Roman" w:eastAsia="Times New Roman" w:hAnsi="Times New Roman" w:cs="Times New Roman"/>
          <w:sz w:val="24"/>
          <w:szCs w:val="24"/>
          <w:lang w:eastAsia="en-GB"/>
        </w:rPr>
        <w:t xml:space="preserve"> ratification </w:t>
      </w:r>
      <w:r w:rsidRPr="00FC562C">
        <w:rPr>
          <w:rFonts w:ascii="Times New Roman" w:eastAsia="Times New Roman" w:hAnsi="Times New Roman" w:cs="Times New Roman"/>
          <w:sz w:val="24"/>
          <w:szCs w:val="24"/>
          <w:lang w:eastAsia="en-GB"/>
        </w:rPr>
        <w:t xml:space="preserve">of the Convention </w:t>
      </w:r>
      <w:r w:rsidR="00980F09" w:rsidRPr="00FC562C">
        <w:rPr>
          <w:rFonts w:ascii="Times New Roman" w:eastAsia="Times New Roman" w:hAnsi="Times New Roman" w:cs="Times New Roman"/>
          <w:sz w:val="24"/>
          <w:szCs w:val="24"/>
          <w:lang w:eastAsia="en-GB"/>
        </w:rPr>
        <w:t>will defend parents’ rights to raise their children, strengthen child protection measures, improve global living conditions for children, and allow for a full assessment of children's rights in America.</w:t>
      </w:r>
      <w:r w:rsidR="007D30E9" w:rsidRPr="00FC562C">
        <w:rPr>
          <w:rFonts w:ascii="Times New Roman" w:eastAsia="Times New Roman" w:hAnsi="Times New Roman" w:cs="Times New Roman"/>
          <w:sz w:val="24"/>
          <w:szCs w:val="24"/>
          <w:lang w:eastAsia="en-GB"/>
        </w:rPr>
        <w:t xml:space="preserve"> However, some opponents to the ratification believe it will weaken the U.S. sovereignty or would cause unlimited interference in family life, supported by Minasyan (2018). </w:t>
      </w:r>
      <w:r w:rsidR="004C3BA8" w:rsidRPr="00FC562C">
        <w:rPr>
          <w:rFonts w:ascii="Times New Roman" w:eastAsia="Times New Roman" w:hAnsi="Times New Roman" w:cs="Times New Roman"/>
          <w:sz w:val="24"/>
          <w:szCs w:val="24"/>
          <w:lang w:eastAsia="en-GB"/>
        </w:rPr>
        <w:t>Minasyan (2018) states that by not ratifying the Convention they are undervaluing the importance of having separate rights for children.</w:t>
      </w:r>
    </w:p>
    <w:p w14:paraId="1D7D3BD1" w14:textId="73178353" w:rsidR="00B0083C" w:rsidRPr="00FC562C" w:rsidRDefault="00B0083C" w:rsidP="00FC562C">
      <w:pPr>
        <w:spacing w:after="0" w:line="360" w:lineRule="auto"/>
        <w:jc w:val="both"/>
        <w:rPr>
          <w:rFonts w:ascii="Times New Roman" w:eastAsia="Times New Roman" w:hAnsi="Times New Roman" w:cs="Times New Roman"/>
          <w:sz w:val="24"/>
          <w:szCs w:val="24"/>
          <w:lang w:eastAsia="en-GB"/>
        </w:rPr>
      </w:pPr>
    </w:p>
    <w:p w14:paraId="0D4EE837" w14:textId="689FC6D3" w:rsidR="00702510" w:rsidRPr="00FC562C" w:rsidRDefault="00B0083C"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The U</w:t>
      </w:r>
      <w:r w:rsidR="00FD4494" w:rsidRPr="00FC562C">
        <w:rPr>
          <w:rFonts w:ascii="Times New Roman" w:eastAsia="Times New Roman" w:hAnsi="Times New Roman" w:cs="Times New Roman"/>
          <w:sz w:val="24"/>
          <w:szCs w:val="24"/>
          <w:lang w:eastAsia="en-GB"/>
        </w:rPr>
        <w:t xml:space="preserve">nited </w:t>
      </w:r>
      <w:r w:rsidRPr="00FC562C">
        <w:rPr>
          <w:rFonts w:ascii="Times New Roman" w:eastAsia="Times New Roman" w:hAnsi="Times New Roman" w:cs="Times New Roman"/>
          <w:sz w:val="24"/>
          <w:szCs w:val="24"/>
          <w:lang w:eastAsia="en-GB"/>
        </w:rPr>
        <w:t>K</w:t>
      </w:r>
      <w:r w:rsidR="00FD4494" w:rsidRPr="00FC562C">
        <w:rPr>
          <w:rFonts w:ascii="Times New Roman" w:eastAsia="Times New Roman" w:hAnsi="Times New Roman" w:cs="Times New Roman"/>
          <w:sz w:val="24"/>
          <w:szCs w:val="24"/>
          <w:lang w:eastAsia="en-GB"/>
        </w:rPr>
        <w:t>ingdom</w:t>
      </w:r>
      <w:r w:rsidRPr="00FC562C">
        <w:rPr>
          <w:rFonts w:ascii="Times New Roman" w:eastAsia="Times New Roman" w:hAnsi="Times New Roman" w:cs="Times New Roman"/>
          <w:sz w:val="24"/>
          <w:szCs w:val="24"/>
          <w:lang w:eastAsia="en-GB"/>
        </w:rPr>
        <w:t xml:space="preserve"> signed the Convention in 1990 (NSPCC</w:t>
      </w:r>
      <w:r w:rsidR="005F5450" w:rsidRPr="00FC562C">
        <w:rPr>
          <w:rFonts w:ascii="Times New Roman" w:eastAsia="Times New Roman" w:hAnsi="Times New Roman" w:cs="Times New Roman"/>
          <w:sz w:val="24"/>
          <w:szCs w:val="24"/>
          <w:lang w:eastAsia="en-GB"/>
        </w:rPr>
        <w:t xml:space="preserve"> Learning</w:t>
      </w:r>
      <w:r w:rsidRPr="00FC562C">
        <w:rPr>
          <w:rFonts w:ascii="Times New Roman" w:eastAsia="Times New Roman" w:hAnsi="Times New Roman" w:cs="Times New Roman"/>
          <w:sz w:val="24"/>
          <w:szCs w:val="24"/>
          <w:lang w:eastAsia="en-GB"/>
        </w:rPr>
        <w:t>, 2021; ECPAT, 2016)</w:t>
      </w:r>
      <w:r w:rsidR="00702510" w:rsidRPr="00FC562C">
        <w:rPr>
          <w:rFonts w:ascii="Times New Roman" w:eastAsia="Times New Roman" w:hAnsi="Times New Roman" w:cs="Times New Roman"/>
          <w:sz w:val="24"/>
          <w:szCs w:val="24"/>
          <w:lang w:eastAsia="en-GB"/>
        </w:rPr>
        <w:t>,</w:t>
      </w:r>
      <w:r w:rsidR="00FD4494" w:rsidRPr="00FC562C">
        <w:rPr>
          <w:rFonts w:ascii="Times New Roman" w:eastAsia="Times New Roman" w:hAnsi="Times New Roman" w:cs="Times New Roman"/>
          <w:sz w:val="24"/>
          <w:szCs w:val="24"/>
          <w:lang w:eastAsia="en-GB"/>
        </w:rPr>
        <w:t xml:space="preserve"> therefore it is intended to be followed and should be referred to by courts, tribunals and other administrative bodies when making decisions that impact children.</w:t>
      </w:r>
      <w:r w:rsidR="00702510" w:rsidRPr="00FC562C">
        <w:rPr>
          <w:rFonts w:ascii="Times New Roman" w:eastAsia="Times New Roman" w:hAnsi="Times New Roman" w:cs="Times New Roman"/>
          <w:sz w:val="24"/>
          <w:szCs w:val="24"/>
          <w:lang w:eastAsia="en-GB"/>
        </w:rPr>
        <w:t xml:space="preserve"> </w:t>
      </w:r>
      <w:r w:rsidR="00FD4494" w:rsidRPr="00FC562C">
        <w:rPr>
          <w:rFonts w:ascii="Times New Roman" w:eastAsia="Times New Roman" w:hAnsi="Times New Roman" w:cs="Times New Roman"/>
          <w:sz w:val="24"/>
          <w:szCs w:val="24"/>
          <w:lang w:eastAsia="en-GB"/>
        </w:rPr>
        <w:t>H</w:t>
      </w:r>
      <w:r w:rsidR="00702510" w:rsidRPr="00FC562C">
        <w:rPr>
          <w:rFonts w:ascii="Times New Roman" w:eastAsia="Times New Roman" w:hAnsi="Times New Roman" w:cs="Times New Roman"/>
          <w:sz w:val="24"/>
          <w:szCs w:val="24"/>
          <w:lang w:eastAsia="en-GB"/>
        </w:rPr>
        <w:t>owever, the UK opted out</w:t>
      </w:r>
      <w:r w:rsidR="00FD4494" w:rsidRPr="00FC562C">
        <w:rPr>
          <w:rFonts w:ascii="Times New Roman" w:eastAsia="Times New Roman" w:hAnsi="Times New Roman" w:cs="Times New Roman"/>
          <w:sz w:val="24"/>
          <w:szCs w:val="24"/>
          <w:lang w:eastAsia="en-GB"/>
        </w:rPr>
        <w:t xml:space="preserve"> (ECPAT, 2016)</w:t>
      </w:r>
      <w:r w:rsidR="00702510" w:rsidRPr="00FC562C">
        <w:rPr>
          <w:rFonts w:ascii="Times New Roman" w:eastAsia="Times New Roman" w:hAnsi="Times New Roman" w:cs="Times New Roman"/>
          <w:sz w:val="24"/>
          <w:szCs w:val="24"/>
          <w:lang w:eastAsia="en-GB"/>
        </w:rPr>
        <w:t xml:space="preserve"> of</w:t>
      </w:r>
      <w:r w:rsidR="00FD4494" w:rsidRPr="00FC562C">
        <w:rPr>
          <w:rFonts w:ascii="Times New Roman" w:eastAsia="Times New Roman" w:hAnsi="Times New Roman" w:cs="Times New Roman"/>
          <w:sz w:val="24"/>
          <w:szCs w:val="24"/>
          <w:lang w:eastAsia="en-GB"/>
        </w:rPr>
        <w:t xml:space="preserve"> Article 22</w:t>
      </w:r>
      <w:r w:rsidR="00702510" w:rsidRPr="00FC562C">
        <w:rPr>
          <w:rFonts w:ascii="Times New Roman" w:eastAsia="Times New Roman" w:hAnsi="Times New Roman" w:cs="Times New Roman"/>
          <w:sz w:val="24"/>
          <w:szCs w:val="24"/>
          <w:lang w:eastAsia="en-GB"/>
        </w:rPr>
        <w:t>:</w:t>
      </w:r>
    </w:p>
    <w:p w14:paraId="5B00E090" w14:textId="77777777" w:rsidR="00702510" w:rsidRPr="00FC562C" w:rsidRDefault="00702510" w:rsidP="00FC562C">
      <w:pPr>
        <w:spacing w:after="0" w:line="360" w:lineRule="auto"/>
        <w:jc w:val="both"/>
        <w:rPr>
          <w:rFonts w:ascii="Times New Roman" w:eastAsia="Times New Roman" w:hAnsi="Times New Roman" w:cs="Times New Roman"/>
          <w:sz w:val="24"/>
          <w:szCs w:val="24"/>
          <w:lang w:eastAsia="en-GB"/>
        </w:rPr>
      </w:pPr>
    </w:p>
    <w:p w14:paraId="43B78D0B" w14:textId="6EFD8F31" w:rsidR="00702510" w:rsidRPr="00FC562C" w:rsidRDefault="00702510" w:rsidP="00FC562C">
      <w:pPr>
        <w:spacing w:after="0" w:line="360" w:lineRule="auto"/>
        <w:jc w:val="both"/>
        <w:rPr>
          <w:rFonts w:ascii="Times New Roman" w:eastAsia="Times New Roman" w:hAnsi="Times New Roman" w:cs="Times New Roman"/>
          <w:i/>
          <w:iCs/>
          <w:sz w:val="24"/>
          <w:szCs w:val="24"/>
          <w:lang w:eastAsia="en-GB"/>
        </w:rPr>
      </w:pPr>
      <w:r w:rsidRPr="00FC562C">
        <w:rPr>
          <w:rFonts w:ascii="Times New Roman" w:eastAsia="Times New Roman" w:hAnsi="Times New Roman" w:cs="Times New Roman"/>
          <w:i/>
          <w:iCs/>
          <w:sz w:val="24"/>
          <w:szCs w:val="24"/>
          <w:lang w:eastAsia="en-GB"/>
        </w:rPr>
        <w:t>“</w:t>
      </w:r>
      <w:r w:rsidRPr="00FC562C">
        <w:rPr>
          <w:rFonts w:ascii="Times New Roman" w:hAnsi="Times New Roman" w:cs="Times New Roman"/>
          <w:i/>
          <w:iCs/>
          <w:sz w:val="24"/>
          <w:szCs w:val="24"/>
        </w:rPr>
        <w:t>If a child is seeking refuge or has refugee status, governments must provide them with appropriate protection and assistance to help them enjoy all the rights in the Convention. Governments must help refugee children who are separated from their parents to be reunited with them” – (</w:t>
      </w:r>
      <w:proofErr w:type="spellStart"/>
      <w:r w:rsidRPr="00FC562C">
        <w:rPr>
          <w:rFonts w:ascii="Times New Roman" w:hAnsi="Times New Roman" w:cs="Times New Roman"/>
          <w:i/>
          <w:iCs/>
          <w:sz w:val="24"/>
          <w:szCs w:val="24"/>
        </w:rPr>
        <w:t>Unicef</w:t>
      </w:r>
      <w:proofErr w:type="spellEnd"/>
      <w:r w:rsidRPr="00FC562C">
        <w:rPr>
          <w:rFonts w:ascii="Times New Roman" w:hAnsi="Times New Roman" w:cs="Times New Roman"/>
          <w:i/>
          <w:iCs/>
          <w:sz w:val="24"/>
          <w:szCs w:val="24"/>
        </w:rPr>
        <w:t xml:space="preserve">, no </w:t>
      </w:r>
      <w:proofErr w:type="spellStart"/>
      <w:r w:rsidRPr="00FC562C">
        <w:rPr>
          <w:rFonts w:ascii="Times New Roman" w:hAnsi="Times New Roman" w:cs="Times New Roman"/>
          <w:i/>
          <w:iCs/>
          <w:sz w:val="24"/>
          <w:szCs w:val="24"/>
        </w:rPr>
        <w:t>date</w:t>
      </w:r>
      <w:r w:rsidR="007513C9" w:rsidRPr="00FC562C">
        <w:rPr>
          <w:rFonts w:ascii="Times New Roman" w:hAnsi="Times New Roman" w:cs="Times New Roman"/>
          <w:i/>
          <w:iCs/>
          <w:sz w:val="24"/>
          <w:szCs w:val="24"/>
        </w:rPr>
        <w:t>A</w:t>
      </w:r>
      <w:proofErr w:type="spellEnd"/>
      <w:r w:rsidRPr="00FC562C">
        <w:rPr>
          <w:rFonts w:ascii="Times New Roman" w:hAnsi="Times New Roman" w:cs="Times New Roman"/>
          <w:i/>
          <w:iCs/>
          <w:sz w:val="24"/>
          <w:szCs w:val="24"/>
        </w:rPr>
        <w:t>).</w:t>
      </w:r>
    </w:p>
    <w:p w14:paraId="795C0612" w14:textId="77777777" w:rsidR="00702510" w:rsidRPr="00FC562C" w:rsidRDefault="00702510" w:rsidP="00FC562C">
      <w:pPr>
        <w:spacing w:after="0" w:line="360" w:lineRule="auto"/>
        <w:jc w:val="both"/>
        <w:rPr>
          <w:rFonts w:ascii="Times New Roman" w:eastAsia="Times New Roman" w:hAnsi="Times New Roman" w:cs="Times New Roman"/>
          <w:sz w:val="24"/>
          <w:szCs w:val="24"/>
          <w:lang w:eastAsia="en-GB"/>
        </w:rPr>
      </w:pPr>
    </w:p>
    <w:p w14:paraId="6815F359" w14:textId="44F17C98" w:rsidR="00B0083C" w:rsidRPr="00FC562C" w:rsidRDefault="00702510"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Since </w:t>
      </w:r>
      <w:r w:rsidR="00FD4494" w:rsidRPr="00FC562C">
        <w:rPr>
          <w:rFonts w:ascii="Times New Roman" w:eastAsia="Times New Roman" w:hAnsi="Times New Roman" w:cs="Times New Roman"/>
          <w:sz w:val="24"/>
          <w:szCs w:val="24"/>
          <w:lang w:eastAsia="en-GB"/>
        </w:rPr>
        <w:t>then,</w:t>
      </w:r>
      <w:r w:rsidRPr="00FC562C">
        <w:rPr>
          <w:rFonts w:ascii="Times New Roman" w:eastAsia="Times New Roman" w:hAnsi="Times New Roman" w:cs="Times New Roman"/>
          <w:sz w:val="24"/>
          <w:szCs w:val="24"/>
          <w:lang w:eastAsia="en-GB"/>
        </w:rPr>
        <w:t xml:space="preserve"> the UK has </w:t>
      </w:r>
      <w:r w:rsidR="00FD4494" w:rsidRPr="00FC562C">
        <w:rPr>
          <w:rFonts w:ascii="Times New Roman" w:eastAsia="Times New Roman" w:hAnsi="Times New Roman" w:cs="Times New Roman"/>
          <w:sz w:val="24"/>
          <w:szCs w:val="24"/>
          <w:lang w:eastAsia="en-GB"/>
        </w:rPr>
        <w:t>retracted</w:t>
      </w:r>
      <w:r w:rsidRPr="00FC562C">
        <w:rPr>
          <w:rFonts w:ascii="Times New Roman" w:eastAsia="Times New Roman" w:hAnsi="Times New Roman" w:cs="Times New Roman"/>
          <w:sz w:val="24"/>
          <w:szCs w:val="24"/>
          <w:lang w:eastAsia="en-GB"/>
        </w:rPr>
        <w:t xml:space="preserve"> its reservation to Article 22</w:t>
      </w:r>
      <w:r w:rsidR="00FD4494" w:rsidRPr="00FC562C">
        <w:rPr>
          <w:rFonts w:ascii="Times New Roman" w:eastAsia="Times New Roman" w:hAnsi="Times New Roman" w:cs="Times New Roman"/>
          <w:sz w:val="24"/>
          <w:szCs w:val="24"/>
          <w:lang w:eastAsia="en-GB"/>
        </w:rPr>
        <w:t>, stating that the Convention’s principles apply to all children, irrespective of their immigration status – enshrining the belief that all children are equal and deserving of their rights and protection</w:t>
      </w:r>
      <w:r w:rsidRPr="00FC562C">
        <w:rPr>
          <w:rFonts w:ascii="Times New Roman" w:eastAsia="Times New Roman" w:hAnsi="Times New Roman" w:cs="Times New Roman"/>
          <w:sz w:val="24"/>
          <w:szCs w:val="24"/>
          <w:lang w:eastAsia="en-GB"/>
        </w:rPr>
        <w:t xml:space="preserve"> (</w:t>
      </w:r>
      <w:r w:rsidR="00FD4494" w:rsidRPr="00FC562C">
        <w:rPr>
          <w:rFonts w:ascii="Times New Roman" w:eastAsia="Times New Roman" w:hAnsi="Times New Roman" w:cs="Times New Roman"/>
          <w:sz w:val="24"/>
          <w:szCs w:val="24"/>
          <w:lang w:eastAsia="en-GB"/>
        </w:rPr>
        <w:t xml:space="preserve">ECPAT, 2016; </w:t>
      </w:r>
      <w:r w:rsidRPr="00FC562C">
        <w:rPr>
          <w:rFonts w:ascii="Times New Roman" w:eastAsia="Times New Roman" w:hAnsi="Times New Roman" w:cs="Times New Roman"/>
          <w:sz w:val="24"/>
          <w:szCs w:val="24"/>
          <w:lang w:eastAsia="en-GB"/>
        </w:rPr>
        <w:t>Parliament, 2009</w:t>
      </w:r>
      <w:r w:rsidR="00FD4494" w:rsidRPr="00FC562C">
        <w:rPr>
          <w:rFonts w:ascii="Times New Roman" w:eastAsia="Times New Roman" w:hAnsi="Times New Roman" w:cs="Times New Roman"/>
          <w:sz w:val="24"/>
          <w:szCs w:val="24"/>
          <w:lang w:eastAsia="en-GB"/>
        </w:rPr>
        <w:t>).</w:t>
      </w:r>
      <w:r w:rsidRPr="00FC562C">
        <w:rPr>
          <w:rFonts w:ascii="Times New Roman" w:eastAsia="Times New Roman" w:hAnsi="Times New Roman" w:cs="Times New Roman"/>
          <w:sz w:val="24"/>
          <w:szCs w:val="24"/>
          <w:lang w:eastAsia="en-GB"/>
        </w:rPr>
        <w:t xml:space="preserve"> </w:t>
      </w:r>
    </w:p>
    <w:p w14:paraId="7434A12E" w14:textId="7B0486E7" w:rsidR="00ED67D6" w:rsidRPr="00FC562C" w:rsidRDefault="00ED67D6"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Children’s rights are important as children fundamentally rely on adults, some of which do not always have their best interests at heart. </w:t>
      </w:r>
      <w:r w:rsidR="006D2BF2" w:rsidRPr="00FC562C">
        <w:rPr>
          <w:rFonts w:ascii="Times New Roman" w:eastAsia="Times New Roman" w:hAnsi="Times New Roman" w:cs="Times New Roman"/>
          <w:sz w:val="24"/>
          <w:szCs w:val="24"/>
          <w:lang w:eastAsia="en-GB"/>
        </w:rPr>
        <w:t xml:space="preserve">Children are not the property of their parents or the government, and it is vital that everyone is aware that they have the same equal value and identity as other members of humanity. Children are the most vulnerable, and without these </w:t>
      </w:r>
      <w:r w:rsidR="006D2BF2" w:rsidRPr="00FC562C">
        <w:rPr>
          <w:rFonts w:ascii="Times New Roman" w:eastAsia="Times New Roman" w:hAnsi="Times New Roman" w:cs="Times New Roman"/>
          <w:sz w:val="24"/>
          <w:szCs w:val="24"/>
          <w:lang w:eastAsia="en-GB"/>
        </w:rPr>
        <w:lastRenderedPageBreak/>
        <w:t xml:space="preserve">rights in place they become susceptible to </w:t>
      </w:r>
      <w:r w:rsidR="00892967" w:rsidRPr="00FC562C">
        <w:rPr>
          <w:rFonts w:ascii="Times New Roman" w:eastAsia="Times New Roman" w:hAnsi="Times New Roman" w:cs="Times New Roman"/>
          <w:sz w:val="24"/>
          <w:szCs w:val="24"/>
          <w:lang w:eastAsia="en-GB"/>
        </w:rPr>
        <w:t>abuse and exploitation</w:t>
      </w:r>
      <w:r w:rsidR="006D2BF2" w:rsidRPr="00FC562C">
        <w:rPr>
          <w:rFonts w:ascii="Times New Roman" w:eastAsia="Times New Roman" w:hAnsi="Times New Roman" w:cs="Times New Roman"/>
          <w:sz w:val="24"/>
          <w:szCs w:val="24"/>
          <w:lang w:eastAsia="en-GB"/>
        </w:rPr>
        <w:t xml:space="preserve">. These rights ensure provision, </w:t>
      </w:r>
      <w:proofErr w:type="gramStart"/>
      <w:r w:rsidR="006D2BF2" w:rsidRPr="00FC562C">
        <w:rPr>
          <w:rFonts w:ascii="Times New Roman" w:eastAsia="Times New Roman" w:hAnsi="Times New Roman" w:cs="Times New Roman"/>
          <w:sz w:val="24"/>
          <w:szCs w:val="24"/>
          <w:lang w:eastAsia="en-GB"/>
        </w:rPr>
        <w:t>protection</w:t>
      </w:r>
      <w:proofErr w:type="gramEnd"/>
      <w:r w:rsidR="006D2BF2" w:rsidRPr="00FC562C">
        <w:rPr>
          <w:rFonts w:ascii="Times New Roman" w:eastAsia="Times New Roman" w:hAnsi="Times New Roman" w:cs="Times New Roman"/>
          <w:sz w:val="24"/>
          <w:szCs w:val="24"/>
          <w:lang w:eastAsia="en-GB"/>
        </w:rPr>
        <w:t xml:space="preserve"> and participation. </w:t>
      </w:r>
      <w:r w:rsidR="00CF555A" w:rsidRPr="00FC562C">
        <w:rPr>
          <w:rFonts w:ascii="Times New Roman" w:hAnsi="Times New Roman" w:cs="Times New Roman"/>
          <w:sz w:val="24"/>
          <w:szCs w:val="24"/>
        </w:rPr>
        <w:t>Children and childhood are still often seen as inferior to adults and adulthood</w:t>
      </w:r>
      <w:r w:rsidRPr="00FC562C">
        <w:rPr>
          <w:rFonts w:ascii="Times New Roman" w:eastAsia="Times New Roman" w:hAnsi="Times New Roman" w:cs="Times New Roman"/>
          <w:sz w:val="24"/>
          <w:szCs w:val="24"/>
          <w:lang w:eastAsia="en-GB"/>
        </w:rPr>
        <w:t xml:space="preserve"> (Cole-</w:t>
      </w:r>
      <w:proofErr w:type="spellStart"/>
      <w:r w:rsidRPr="00FC562C">
        <w:rPr>
          <w:rFonts w:ascii="Times New Roman" w:eastAsia="Times New Roman" w:hAnsi="Times New Roman" w:cs="Times New Roman"/>
          <w:sz w:val="24"/>
          <w:szCs w:val="24"/>
          <w:lang w:eastAsia="en-GB"/>
        </w:rPr>
        <w:t>Alback</w:t>
      </w:r>
      <w:proofErr w:type="spellEnd"/>
      <w:r w:rsidRPr="00FC562C">
        <w:rPr>
          <w:rFonts w:ascii="Times New Roman" w:eastAsia="Times New Roman" w:hAnsi="Times New Roman" w:cs="Times New Roman"/>
          <w:sz w:val="24"/>
          <w:szCs w:val="24"/>
          <w:lang w:eastAsia="en-GB"/>
        </w:rPr>
        <w:t>, 2021</w:t>
      </w:r>
      <w:r w:rsidR="006D2BF2" w:rsidRPr="00FC562C">
        <w:rPr>
          <w:rFonts w:ascii="Times New Roman" w:eastAsia="Times New Roman" w:hAnsi="Times New Roman" w:cs="Times New Roman"/>
          <w:sz w:val="24"/>
          <w:szCs w:val="24"/>
          <w:lang w:eastAsia="en-GB"/>
        </w:rPr>
        <w:t xml:space="preserve">; </w:t>
      </w:r>
      <w:proofErr w:type="spellStart"/>
      <w:r w:rsidR="006D2BF2" w:rsidRPr="00FC562C">
        <w:rPr>
          <w:rFonts w:ascii="Times New Roman" w:eastAsia="Times New Roman" w:hAnsi="Times New Roman" w:cs="Times New Roman"/>
          <w:sz w:val="24"/>
          <w:szCs w:val="24"/>
          <w:lang w:eastAsia="en-GB"/>
        </w:rPr>
        <w:t>Unicef</w:t>
      </w:r>
      <w:proofErr w:type="spellEnd"/>
      <w:r w:rsidR="006D2BF2" w:rsidRPr="00FC562C">
        <w:rPr>
          <w:rFonts w:ascii="Times New Roman" w:eastAsia="Times New Roman" w:hAnsi="Times New Roman" w:cs="Times New Roman"/>
          <w:sz w:val="24"/>
          <w:szCs w:val="24"/>
          <w:lang w:eastAsia="en-GB"/>
        </w:rPr>
        <w:t xml:space="preserve">, no </w:t>
      </w:r>
      <w:proofErr w:type="spellStart"/>
      <w:r w:rsidR="006D2BF2"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6D2BF2" w:rsidRPr="00FC562C">
        <w:rPr>
          <w:rFonts w:ascii="Times New Roman" w:eastAsia="Times New Roman" w:hAnsi="Times New Roman" w:cs="Times New Roman"/>
          <w:sz w:val="24"/>
          <w:szCs w:val="24"/>
          <w:lang w:eastAsia="en-GB"/>
        </w:rPr>
        <w:t xml:space="preserve">; RCPCH, </w:t>
      </w:r>
      <w:r w:rsidR="009D08C4" w:rsidRPr="00FC562C">
        <w:rPr>
          <w:rFonts w:ascii="Times New Roman" w:eastAsia="Times New Roman" w:hAnsi="Times New Roman" w:cs="Times New Roman"/>
          <w:sz w:val="24"/>
          <w:szCs w:val="24"/>
          <w:lang w:eastAsia="en-GB"/>
        </w:rPr>
        <w:t>2020; Wales Online, 2006; CRY UK, 2008</w:t>
      </w:r>
      <w:r w:rsidRPr="00FC562C">
        <w:rPr>
          <w:rFonts w:ascii="Times New Roman" w:eastAsia="Times New Roman" w:hAnsi="Times New Roman" w:cs="Times New Roman"/>
          <w:sz w:val="24"/>
          <w:szCs w:val="24"/>
          <w:lang w:eastAsia="en-GB"/>
        </w:rPr>
        <w:t>).</w:t>
      </w:r>
      <w:r w:rsidR="00165900" w:rsidRPr="00FC562C">
        <w:rPr>
          <w:rFonts w:ascii="Times New Roman" w:eastAsia="Times New Roman" w:hAnsi="Times New Roman" w:cs="Times New Roman"/>
          <w:sz w:val="24"/>
          <w:szCs w:val="24"/>
          <w:lang w:eastAsia="en-GB"/>
        </w:rPr>
        <w:t xml:space="preserve"> </w:t>
      </w:r>
      <w:r w:rsidR="00B81CD1" w:rsidRPr="00FC562C">
        <w:rPr>
          <w:rFonts w:ascii="Times New Roman" w:eastAsia="Times New Roman" w:hAnsi="Times New Roman" w:cs="Times New Roman"/>
          <w:sz w:val="24"/>
          <w:szCs w:val="24"/>
          <w:lang w:eastAsia="en-GB"/>
        </w:rPr>
        <w:t xml:space="preserve">The Convention realises that children are individuals and part of a family and community, they ensure the rights and responsibilities are age and developmentally appropriate. </w:t>
      </w:r>
      <w:r w:rsidR="0016100C" w:rsidRPr="00FC562C">
        <w:rPr>
          <w:rFonts w:ascii="Times New Roman" w:eastAsia="Times New Roman" w:hAnsi="Times New Roman" w:cs="Times New Roman"/>
          <w:sz w:val="24"/>
          <w:szCs w:val="24"/>
          <w:lang w:eastAsia="en-GB"/>
        </w:rPr>
        <w:t xml:space="preserve">The focus of the Convention is on the </w:t>
      </w:r>
      <w:r w:rsidR="0041560E" w:rsidRPr="00FC562C">
        <w:rPr>
          <w:rFonts w:ascii="Times New Roman" w:eastAsia="Times New Roman" w:hAnsi="Times New Roman" w:cs="Times New Roman"/>
          <w:sz w:val="24"/>
          <w:szCs w:val="24"/>
          <w:lang w:eastAsia="en-GB"/>
        </w:rPr>
        <w:t>whole</w:t>
      </w:r>
      <w:r w:rsidR="0016100C" w:rsidRPr="00FC562C">
        <w:rPr>
          <w:rFonts w:ascii="Times New Roman" w:eastAsia="Times New Roman" w:hAnsi="Times New Roman" w:cs="Times New Roman"/>
          <w:sz w:val="24"/>
          <w:szCs w:val="24"/>
          <w:lang w:eastAsia="en-GB"/>
        </w:rPr>
        <w:t xml:space="preserve"> </w:t>
      </w:r>
      <w:r w:rsidR="0041560E" w:rsidRPr="00FC562C">
        <w:rPr>
          <w:rFonts w:ascii="Times New Roman" w:eastAsia="Times New Roman" w:hAnsi="Times New Roman" w:cs="Times New Roman"/>
          <w:sz w:val="24"/>
          <w:szCs w:val="24"/>
          <w:lang w:eastAsia="en-GB"/>
        </w:rPr>
        <w:t>child, making it clear that a reasonable quality of life should be a right for all children, not a privilege enjoyed by a select few</w:t>
      </w:r>
      <w:r w:rsidR="0016100C" w:rsidRPr="00FC562C">
        <w:rPr>
          <w:rFonts w:ascii="Times New Roman" w:eastAsia="Times New Roman" w:hAnsi="Times New Roman" w:cs="Times New Roman"/>
          <w:sz w:val="24"/>
          <w:szCs w:val="24"/>
          <w:lang w:eastAsia="en-GB"/>
        </w:rPr>
        <w:t xml:space="preserve"> (</w:t>
      </w:r>
      <w:proofErr w:type="spellStart"/>
      <w:r w:rsidR="0016100C" w:rsidRPr="00FC562C">
        <w:rPr>
          <w:rFonts w:ascii="Times New Roman" w:eastAsia="Times New Roman" w:hAnsi="Times New Roman" w:cs="Times New Roman"/>
          <w:sz w:val="24"/>
          <w:szCs w:val="24"/>
          <w:lang w:eastAsia="en-GB"/>
        </w:rPr>
        <w:t>Unicef</w:t>
      </w:r>
      <w:proofErr w:type="spellEnd"/>
      <w:r w:rsidR="0016100C" w:rsidRPr="00FC562C">
        <w:rPr>
          <w:rFonts w:ascii="Times New Roman" w:eastAsia="Times New Roman" w:hAnsi="Times New Roman" w:cs="Times New Roman"/>
          <w:sz w:val="24"/>
          <w:szCs w:val="24"/>
          <w:lang w:eastAsia="en-GB"/>
        </w:rPr>
        <w:t xml:space="preserve">, no </w:t>
      </w:r>
      <w:proofErr w:type="spellStart"/>
      <w:r w:rsidR="0016100C"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16100C" w:rsidRPr="00FC562C">
        <w:rPr>
          <w:rFonts w:ascii="Times New Roman" w:eastAsia="Times New Roman" w:hAnsi="Times New Roman" w:cs="Times New Roman"/>
          <w:sz w:val="24"/>
          <w:szCs w:val="24"/>
          <w:lang w:eastAsia="en-GB"/>
        </w:rPr>
        <w:t xml:space="preserve">). </w:t>
      </w:r>
    </w:p>
    <w:p w14:paraId="01C54666" w14:textId="77777777" w:rsidR="0041560E" w:rsidRPr="00FC562C" w:rsidRDefault="0041560E" w:rsidP="00FC562C">
      <w:pPr>
        <w:spacing w:after="0" w:line="360" w:lineRule="auto"/>
        <w:jc w:val="both"/>
        <w:rPr>
          <w:rFonts w:ascii="Times New Roman" w:eastAsia="Times New Roman" w:hAnsi="Times New Roman" w:cs="Times New Roman"/>
          <w:sz w:val="24"/>
          <w:szCs w:val="24"/>
          <w:lang w:eastAsia="en-GB"/>
        </w:rPr>
      </w:pPr>
    </w:p>
    <w:p w14:paraId="57F54024" w14:textId="3DEF3F53" w:rsidR="0041560E" w:rsidRPr="00FC562C" w:rsidRDefault="0041560E"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The United Nations Convention on the Rights of the Child (UNCRC) was formally accepted by the Welsh Government in 2004 as the foundation for policymaking pertaining to children and young people (Welsh Government, 2022b). </w:t>
      </w:r>
      <w:r w:rsidR="00372506" w:rsidRPr="00FC562C">
        <w:rPr>
          <w:rFonts w:ascii="Times New Roman" w:eastAsia="Times New Roman" w:hAnsi="Times New Roman" w:cs="Times New Roman"/>
          <w:sz w:val="24"/>
          <w:szCs w:val="24"/>
          <w:lang w:eastAsia="en-GB"/>
        </w:rPr>
        <w:t>In 2011, Wales made the UNCRC law – it is called the Rights of Children and Young Persons (Wales) Measure 2011, and it has changed the way in which Wales works, considering children’s rights in everything that they do</w:t>
      </w:r>
      <w:r w:rsidR="00925380" w:rsidRPr="00FC562C">
        <w:rPr>
          <w:rFonts w:ascii="Times New Roman" w:eastAsia="Times New Roman" w:hAnsi="Times New Roman" w:cs="Times New Roman"/>
          <w:sz w:val="24"/>
          <w:szCs w:val="24"/>
          <w:lang w:eastAsia="en-GB"/>
        </w:rPr>
        <w:t xml:space="preserve"> (Welsh Government, 2021</w:t>
      </w:r>
      <w:r w:rsidR="00020513" w:rsidRPr="00FC562C">
        <w:rPr>
          <w:rFonts w:ascii="Times New Roman" w:eastAsia="Times New Roman" w:hAnsi="Times New Roman" w:cs="Times New Roman"/>
          <w:sz w:val="24"/>
          <w:szCs w:val="24"/>
          <w:lang w:eastAsia="en-GB"/>
        </w:rPr>
        <w:t>a</w:t>
      </w:r>
      <w:r w:rsidR="00925380" w:rsidRPr="00FC562C">
        <w:rPr>
          <w:rFonts w:ascii="Times New Roman" w:eastAsia="Times New Roman" w:hAnsi="Times New Roman" w:cs="Times New Roman"/>
          <w:sz w:val="24"/>
          <w:szCs w:val="24"/>
          <w:lang w:eastAsia="en-GB"/>
        </w:rPr>
        <w:t>)</w:t>
      </w:r>
      <w:r w:rsidR="00372506" w:rsidRPr="00FC562C">
        <w:rPr>
          <w:rFonts w:ascii="Times New Roman" w:eastAsia="Times New Roman" w:hAnsi="Times New Roman" w:cs="Times New Roman"/>
          <w:sz w:val="24"/>
          <w:szCs w:val="24"/>
          <w:lang w:eastAsia="en-GB"/>
        </w:rPr>
        <w:t>.</w:t>
      </w:r>
    </w:p>
    <w:p w14:paraId="2492160B" w14:textId="5A91B9C4" w:rsidR="00727089" w:rsidRPr="00FC562C" w:rsidRDefault="005041AD"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The Children's Commissioner for Wales was formed in 2001 as an independent children's human rights organisation</w:t>
      </w:r>
      <w:r w:rsidR="00483A17" w:rsidRPr="00FC562C">
        <w:rPr>
          <w:rFonts w:ascii="Times New Roman" w:eastAsia="Times New Roman" w:hAnsi="Times New Roman" w:cs="Times New Roman"/>
          <w:sz w:val="24"/>
          <w:szCs w:val="24"/>
          <w:lang w:eastAsia="en-GB"/>
        </w:rPr>
        <w:t>, following recommendations of Waterhouse inquiry into abuse in</w:t>
      </w:r>
      <w:r w:rsidR="001B055F" w:rsidRPr="00FC562C">
        <w:rPr>
          <w:rFonts w:ascii="Times New Roman" w:eastAsia="Times New Roman" w:hAnsi="Times New Roman" w:cs="Times New Roman"/>
          <w:sz w:val="24"/>
          <w:szCs w:val="24"/>
          <w:lang w:eastAsia="en-GB"/>
        </w:rPr>
        <w:t xml:space="preserve"> a</w:t>
      </w:r>
      <w:r w:rsidR="00483A17" w:rsidRPr="00FC562C">
        <w:rPr>
          <w:rFonts w:ascii="Times New Roman" w:eastAsia="Times New Roman" w:hAnsi="Times New Roman" w:cs="Times New Roman"/>
          <w:sz w:val="24"/>
          <w:szCs w:val="24"/>
          <w:lang w:eastAsia="en-GB"/>
        </w:rPr>
        <w:t xml:space="preserve"> children’s home in north Wales</w:t>
      </w:r>
      <w:r w:rsidR="00727089" w:rsidRPr="00FC562C">
        <w:rPr>
          <w:rFonts w:ascii="Times New Roman" w:eastAsia="Times New Roman" w:hAnsi="Times New Roman" w:cs="Times New Roman"/>
          <w:sz w:val="24"/>
          <w:szCs w:val="24"/>
          <w:lang w:eastAsia="en-GB"/>
        </w:rPr>
        <w:t>, under the Care Standards Act 2000</w:t>
      </w:r>
      <w:r w:rsidR="00892967" w:rsidRPr="00FC562C">
        <w:rPr>
          <w:rFonts w:ascii="Times New Roman" w:eastAsia="Times New Roman" w:hAnsi="Times New Roman" w:cs="Times New Roman"/>
          <w:sz w:val="24"/>
          <w:szCs w:val="24"/>
          <w:lang w:eastAsia="en-GB"/>
        </w:rPr>
        <w:t xml:space="preserve"> (Children’s Commissioner for Wales, 2022a; BBC News, 2022</w:t>
      </w:r>
      <w:r w:rsidR="00727089" w:rsidRPr="00FC562C">
        <w:rPr>
          <w:rFonts w:ascii="Times New Roman" w:eastAsia="Times New Roman" w:hAnsi="Times New Roman" w:cs="Times New Roman"/>
          <w:sz w:val="24"/>
          <w:szCs w:val="24"/>
          <w:lang w:eastAsia="en-GB"/>
        </w:rPr>
        <w:t>; Hollingsworth and Douglas, 2002</w:t>
      </w:r>
      <w:r w:rsidR="00C24F88" w:rsidRPr="00FC562C">
        <w:rPr>
          <w:rFonts w:ascii="Times New Roman" w:eastAsia="Times New Roman" w:hAnsi="Times New Roman" w:cs="Times New Roman"/>
          <w:sz w:val="24"/>
          <w:szCs w:val="24"/>
          <w:lang w:eastAsia="en-GB"/>
        </w:rPr>
        <w:t>, p.58</w:t>
      </w:r>
      <w:r w:rsidR="00892967" w:rsidRPr="00FC562C">
        <w:rPr>
          <w:rFonts w:ascii="Times New Roman" w:eastAsia="Times New Roman" w:hAnsi="Times New Roman" w:cs="Times New Roman"/>
          <w:sz w:val="24"/>
          <w:szCs w:val="24"/>
          <w:lang w:eastAsia="en-GB"/>
        </w:rPr>
        <w:t xml:space="preserve">). </w:t>
      </w:r>
    </w:p>
    <w:p w14:paraId="2ADC5C5D" w14:textId="12D4C3B0" w:rsidR="00761278" w:rsidRPr="00FC562C" w:rsidRDefault="00892967"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The first Children’s Commissioner for Wales, and the first in the UK was Peter Clarke (Philpot, 2007).</w:t>
      </w:r>
      <w:r w:rsidR="00F86F63" w:rsidRPr="00FC562C">
        <w:rPr>
          <w:rFonts w:ascii="Times New Roman" w:eastAsia="Times New Roman" w:hAnsi="Times New Roman" w:cs="Times New Roman"/>
          <w:sz w:val="24"/>
          <w:szCs w:val="24"/>
          <w:lang w:eastAsia="en-GB"/>
        </w:rPr>
        <w:t xml:space="preserve"> The Commissioner's main goal is to protect and promote children's and young people's rights and wellbeing, as they recognised that children and young people needed someone to speak up for them and make sure that they are listened to and treated fairly (Children’s Commissioner for Wales, 2022a). Peter Clarke </w:t>
      </w:r>
      <w:r w:rsidR="00993EF0" w:rsidRPr="00FC562C">
        <w:rPr>
          <w:rFonts w:ascii="Times New Roman" w:eastAsia="Times New Roman" w:hAnsi="Times New Roman" w:cs="Times New Roman"/>
          <w:sz w:val="24"/>
          <w:szCs w:val="24"/>
          <w:lang w:eastAsia="en-GB"/>
        </w:rPr>
        <w:t>championed a variety of causes, but his efforts to improve Child and Adolescent Mental Health Services, his campaign for a national advocacy unit, and his efforts to raise awareness of child poverty and bullying in Wales have all made significant contributions to improving the lives of many young people</w:t>
      </w:r>
      <w:r w:rsidR="00AB2CF4" w:rsidRPr="00FC562C">
        <w:rPr>
          <w:rFonts w:ascii="Times New Roman" w:eastAsia="Times New Roman" w:hAnsi="Times New Roman" w:cs="Times New Roman"/>
          <w:sz w:val="24"/>
          <w:szCs w:val="24"/>
          <w:lang w:eastAsia="en-GB"/>
        </w:rPr>
        <w:t xml:space="preserve"> (Children’s Commissioner for Wales, 2007)</w:t>
      </w:r>
      <w:r w:rsidR="00993EF0" w:rsidRPr="00FC562C">
        <w:rPr>
          <w:rFonts w:ascii="Times New Roman" w:eastAsia="Times New Roman" w:hAnsi="Times New Roman" w:cs="Times New Roman"/>
          <w:sz w:val="24"/>
          <w:szCs w:val="24"/>
          <w:lang w:eastAsia="en-GB"/>
        </w:rPr>
        <w:t xml:space="preserve">. </w:t>
      </w:r>
      <w:r w:rsidR="00AB2CF4" w:rsidRPr="00FC562C">
        <w:rPr>
          <w:rFonts w:ascii="Times New Roman" w:eastAsia="Times New Roman" w:hAnsi="Times New Roman" w:cs="Times New Roman"/>
          <w:sz w:val="24"/>
          <w:szCs w:val="24"/>
          <w:lang w:eastAsia="en-GB"/>
        </w:rPr>
        <w:t>A report came out in 2004 by the Children’s Commissioner for Wales, Peter Clarke relating to a case on allegations of child sex abuse within a school setting (Foley, 2004). The report stated how the Welsh Joint Education Committee examining board failed to protect children and as a result the children thought their complaints of sexual abuse and bullying had not been heard (LGC, 2004).</w:t>
      </w:r>
      <w:r w:rsidR="00761278" w:rsidRPr="00FC562C">
        <w:rPr>
          <w:rFonts w:ascii="Times New Roman" w:eastAsia="Times New Roman" w:hAnsi="Times New Roman" w:cs="Times New Roman"/>
          <w:sz w:val="24"/>
          <w:szCs w:val="24"/>
          <w:lang w:eastAsia="en-GB"/>
        </w:rPr>
        <w:t xml:space="preserve"> The report called for major changes in the </w:t>
      </w:r>
      <w:r w:rsidR="00761278" w:rsidRPr="00FC562C">
        <w:rPr>
          <w:rFonts w:ascii="Times New Roman" w:eastAsia="Times New Roman" w:hAnsi="Times New Roman" w:cs="Times New Roman"/>
          <w:sz w:val="24"/>
          <w:szCs w:val="24"/>
          <w:lang w:eastAsia="en-GB"/>
        </w:rPr>
        <w:lastRenderedPageBreak/>
        <w:t>way children were protected at schools (BBC News, 2005).</w:t>
      </w:r>
      <w:r w:rsidR="00AB2CF4" w:rsidRPr="00FC562C">
        <w:rPr>
          <w:rFonts w:ascii="Times New Roman" w:eastAsia="Times New Roman" w:hAnsi="Times New Roman" w:cs="Times New Roman"/>
          <w:sz w:val="24"/>
          <w:szCs w:val="24"/>
          <w:lang w:eastAsia="en-GB"/>
        </w:rPr>
        <w:t xml:space="preserve"> Mr Clarke made a series of 31 recommendations</w:t>
      </w:r>
      <w:r w:rsidR="00761278" w:rsidRPr="00FC562C">
        <w:rPr>
          <w:rFonts w:ascii="Times New Roman" w:eastAsia="Times New Roman" w:hAnsi="Times New Roman" w:cs="Times New Roman"/>
          <w:sz w:val="24"/>
          <w:szCs w:val="24"/>
          <w:lang w:eastAsia="en-GB"/>
        </w:rPr>
        <w:t xml:space="preserve"> (Foley, 2004)</w:t>
      </w:r>
      <w:r w:rsidR="00AB2CF4" w:rsidRPr="00FC562C">
        <w:rPr>
          <w:rFonts w:ascii="Times New Roman" w:eastAsia="Times New Roman" w:hAnsi="Times New Roman" w:cs="Times New Roman"/>
          <w:sz w:val="24"/>
          <w:szCs w:val="24"/>
          <w:lang w:eastAsia="en-GB"/>
        </w:rPr>
        <w:t>, including</w:t>
      </w:r>
      <w:r w:rsidR="00761278" w:rsidRPr="00FC562C">
        <w:rPr>
          <w:rFonts w:ascii="Times New Roman" w:eastAsia="Times New Roman" w:hAnsi="Times New Roman" w:cs="Times New Roman"/>
          <w:sz w:val="24"/>
          <w:szCs w:val="24"/>
          <w:lang w:eastAsia="en-GB"/>
        </w:rPr>
        <w:t>:</w:t>
      </w:r>
    </w:p>
    <w:p w14:paraId="0763ED1D" w14:textId="391C74AA" w:rsidR="00761278" w:rsidRPr="00FC562C" w:rsidRDefault="00761278" w:rsidP="00FC562C">
      <w:pPr>
        <w:pStyle w:val="ListParagraph"/>
        <w:numPr>
          <w:ilvl w:val="0"/>
          <w:numId w:val="16"/>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A nationwide plan to offer an independent counselling service for children and young people in education.</w:t>
      </w:r>
    </w:p>
    <w:p w14:paraId="02D1761A" w14:textId="13B4767A" w:rsidR="00761278" w:rsidRPr="00FC562C" w:rsidRDefault="00761278" w:rsidP="00FC562C">
      <w:pPr>
        <w:pStyle w:val="ListParagraph"/>
        <w:numPr>
          <w:ilvl w:val="0"/>
          <w:numId w:val="16"/>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Recognising and promoting forms of support in schools.  </w:t>
      </w:r>
    </w:p>
    <w:p w14:paraId="0D31DC32" w14:textId="06FBE314" w:rsidR="00761278" w:rsidRPr="00FC562C" w:rsidRDefault="00761278" w:rsidP="00FC562C">
      <w:pPr>
        <w:pStyle w:val="ListParagraph"/>
        <w:numPr>
          <w:ilvl w:val="0"/>
          <w:numId w:val="16"/>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That new tribunals, each with a legally qualified chair, should investigate serious disciplinary matters.</w:t>
      </w:r>
    </w:p>
    <w:p w14:paraId="00903601" w14:textId="08431E0E" w:rsidR="00D867DA" w:rsidRPr="00FC562C" w:rsidRDefault="00993EF0"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Peter Clarke continually prioritised listening to the views of children and young people and ensured that their voices were heard and responded to (Children’s Commissioner for Wales, 2007). </w:t>
      </w:r>
    </w:p>
    <w:p w14:paraId="517E7044" w14:textId="77B84BBE" w:rsidR="003C51D4" w:rsidRPr="00FC562C" w:rsidRDefault="003C51D4"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Keith </w:t>
      </w:r>
      <w:proofErr w:type="spellStart"/>
      <w:r w:rsidRPr="00FC562C">
        <w:rPr>
          <w:rFonts w:ascii="Times New Roman" w:eastAsia="Times New Roman" w:hAnsi="Times New Roman" w:cs="Times New Roman"/>
          <w:sz w:val="24"/>
          <w:szCs w:val="24"/>
          <w:lang w:eastAsia="en-GB"/>
        </w:rPr>
        <w:t>Towler</w:t>
      </w:r>
      <w:proofErr w:type="spellEnd"/>
      <w:r w:rsidR="00B31C3C" w:rsidRPr="00FC562C">
        <w:rPr>
          <w:rFonts w:ascii="Times New Roman" w:eastAsia="Times New Roman" w:hAnsi="Times New Roman" w:cs="Times New Roman"/>
          <w:sz w:val="24"/>
          <w:szCs w:val="24"/>
          <w:lang w:eastAsia="en-GB"/>
        </w:rPr>
        <w:t xml:space="preserve"> took over as the Children’s Commissioner for Wales after the death of Peter Clarke in 2008. He was the Commissioner for Wales until 2015. During this time, he published </w:t>
      </w:r>
      <w:proofErr w:type="gramStart"/>
      <w:r w:rsidR="00B31C3C" w:rsidRPr="00FC562C">
        <w:rPr>
          <w:rFonts w:ascii="Times New Roman" w:eastAsia="Times New Roman" w:hAnsi="Times New Roman" w:cs="Times New Roman"/>
          <w:sz w:val="24"/>
          <w:szCs w:val="24"/>
          <w:lang w:eastAsia="en-GB"/>
        </w:rPr>
        <w:t>a number of</w:t>
      </w:r>
      <w:proofErr w:type="gramEnd"/>
      <w:r w:rsidR="00B31C3C" w:rsidRPr="00FC562C">
        <w:rPr>
          <w:rFonts w:ascii="Times New Roman" w:eastAsia="Times New Roman" w:hAnsi="Times New Roman" w:cs="Times New Roman"/>
          <w:sz w:val="24"/>
          <w:szCs w:val="24"/>
          <w:lang w:eastAsia="en-GB"/>
        </w:rPr>
        <w:t xml:space="preserve"> reports including those on advocacy, child protection, play, child trafficking, young carers, children and young people with disabilities and looked after children (Welsh Government, no </w:t>
      </w:r>
      <w:proofErr w:type="spellStart"/>
      <w:r w:rsidR="00B31C3C" w:rsidRPr="00FC562C">
        <w:rPr>
          <w:rFonts w:ascii="Times New Roman" w:eastAsia="Times New Roman" w:hAnsi="Times New Roman" w:cs="Times New Roman"/>
          <w:sz w:val="24"/>
          <w:szCs w:val="24"/>
          <w:lang w:eastAsia="en-GB"/>
        </w:rPr>
        <w:t>date</w:t>
      </w:r>
      <w:r w:rsidR="00F86F63" w:rsidRPr="00FC562C">
        <w:rPr>
          <w:rFonts w:ascii="Times New Roman" w:eastAsia="Times New Roman" w:hAnsi="Times New Roman" w:cs="Times New Roman"/>
          <w:sz w:val="24"/>
          <w:szCs w:val="24"/>
          <w:lang w:eastAsia="en-GB"/>
        </w:rPr>
        <w:t>B</w:t>
      </w:r>
      <w:proofErr w:type="spellEnd"/>
      <w:r w:rsidR="00B31C3C" w:rsidRPr="00FC562C">
        <w:rPr>
          <w:rFonts w:ascii="Times New Roman" w:eastAsia="Times New Roman" w:hAnsi="Times New Roman" w:cs="Times New Roman"/>
          <w:sz w:val="24"/>
          <w:szCs w:val="24"/>
          <w:lang w:eastAsia="en-GB"/>
        </w:rPr>
        <w:t>).</w:t>
      </w:r>
      <w:r w:rsidR="00F86F63" w:rsidRPr="00FC562C">
        <w:rPr>
          <w:rFonts w:ascii="Times New Roman" w:eastAsia="Times New Roman" w:hAnsi="Times New Roman" w:cs="Times New Roman"/>
          <w:sz w:val="24"/>
          <w:szCs w:val="24"/>
          <w:lang w:eastAsia="en-GB"/>
        </w:rPr>
        <w:t xml:space="preserve"> Keith </w:t>
      </w:r>
      <w:proofErr w:type="spellStart"/>
      <w:r w:rsidR="00F86F63" w:rsidRPr="00FC562C">
        <w:rPr>
          <w:rFonts w:ascii="Times New Roman" w:eastAsia="Times New Roman" w:hAnsi="Times New Roman" w:cs="Times New Roman"/>
          <w:sz w:val="24"/>
          <w:szCs w:val="24"/>
          <w:lang w:eastAsia="en-GB"/>
        </w:rPr>
        <w:t>Towler</w:t>
      </w:r>
      <w:proofErr w:type="spellEnd"/>
      <w:r w:rsidR="00F86F63" w:rsidRPr="00FC562C">
        <w:rPr>
          <w:rFonts w:ascii="Times New Roman" w:eastAsia="Times New Roman" w:hAnsi="Times New Roman" w:cs="Times New Roman"/>
          <w:sz w:val="24"/>
          <w:szCs w:val="24"/>
          <w:lang w:eastAsia="en-GB"/>
        </w:rPr>
        <w:t xml:space="preserve"> took a lead role in helping to draft the General Comment on Article 31 </w:t>
      </w:r>
      <w:r w:rsidR="00D5466A" w:rsidRPr="00FC562C">
        <w:rPr>
          <w:rFonts w:ascii="Times New Roman" w:eastAsia="Times New Roman" w:hAnsi="Times New Roman" w:cs="Times New Roman"/>
          <w:sz w:val="24"/>
          <w:szCs w:val="24"/>
          <w:lang w:eastAsia="en-GB"/>
        </w:rPr>
        <w:t>–</w:t>
      </w:r>
      <w:r w:rsidR="00F86F63" w:rsidRPr="00FC562C">
        <w:rPr>
          <w:rFonts w:ascii="Times New Roman" w:eastAsia="Times New Roman" w:hAnsi="Times New Roman" w:cs="Times New Roman"/>
          <w:sz w:val="24"/>
          <w:szCs w:val="24"/>
          <w:lang w:eastAsia="en-GB"/>
        </w:rPr>
        <w:t xml:space="preserve"> </w:t>
      </w:r>
      <w:r w:rsidR="00D5466A" w:rsidRPr="00FC562C">
        <w:rPr>
          <w:rFonts w:ascii="Times New Roman" w:eastAsia="Times New Roman" w:hAnsi="Times New Roman" w:cs="Times New Roman"/>
          <w:sz w:val="24"/>
          <w:szCs w:val="24"/>
          <w:lang w:eastAsia="en-GB"/>
        </w:rPr>
        <w:t>the right to relax, play and take part in a wide range of cultural and artistic activities (</w:t>
      </w:r>
      <w:proofErr w:type="spellStart"/>
      <w:r w:rsidR="00D5466A" w:rsidRPr="00FC562C">
        <w:rPr>
          <w:rFonts w:ascii="Times New Roman" w:eastAsia="Times New Roman" w:hAnsi="Times New Roman" w:cs="Times New Roman"/>
          <w:sz w:val="24"/>
          <w:szCs w:val="24"/>
          <w:lang w:eastAsia="en-GB"/>
        </w:rPr>
        <w:t>Unicef</w:t>
      </w:r>
      <w:proofErr w:type="spellEnd"/>
      <w:r w:rsidR="00D5466A" w:rsidRPr="00FC562C">
        <w:rPr>
          <w:rFonts w:ascii="Times New Roman" w:eastAsia="Times New Roman" w:hAnsi="Times New Roman" w:cs="Times New Roman"/>
          <w:sz w:val="24"/>
          <w:szCs w:val="24"/>
          <w:lang w:eastAsia="en-GB"/>
        </w:rPr>
        <w:t xml:space="preserve">, no </w:t>
      </w:r>
      <w:proofErr w:type="spellStart"/>
      <w:r w:rsidR="00D5466A" w:rsidRPr="00FC562C">
        <w:rPr>
          <w:rFonts w:ascii="Times New Roman" w:eastAsia="Times New Roman" w:hAnsi="Times New Roman" w:cs="Times New Roman"/>
          <w:sz w:val="24"/>
          <w:szCs w:val="24"/>
          <w:lang w:eastAsia="en-GB"/>
        </w:rPr>
        <w:t>date</w:t>
      </w:r>
      <w:r w:rsidR="007513C9" w:rsidRPr="00FC562C">
        <w:rPr>
          <w:rFonts w:ascii="Times New Roman" w:eastAsia="Times New Roman" w:hAnsi="Times New Roman" w:cs="Times New Roman"/>
          <w:sz w:val="24"/>
          <w:szCs w:val="24"/>
          <w:lang w:eastAsia="en-GB"/>
        </w:rPr>
        <w:t>A</w:t>
      </w:r>
      <w:proofErr w:type="spellEnd"/>
      <w:r w:rsidR="00D5466A" w:rsidRPr="00FC562C">
        <w:rPr>
          <w:rFonts w:ascii="Times New Roman" w:eastAsia="Times New Roman" w:hAnsi="Times New Roman" w:cs="Times New Roman"/>
          <w:sz w:val="24"/>
          <w:szCs w:val="24"/>
          <w:lang w:eastAsia="en-GB"/>
        </w:rPr>
        <w:t xml:space="preserve">; Welsh Government, no </w:t>
      </w:r>
      <w:proofErr w:type="spellStart"/>
      <w:r w:rsidR="00D5466A" w:rsidRPr="00FC562C">
        <w:rPr>
          <w:rFonts w:ascii="Times New Roman" w:eastAsia="Times New Roman" w:hAnsi="Times New Roman" w:cs="Times New Roman"/>
          <w:sz w:val="24"/>
          <w:szCs w:val="24"/>
          <w:lang w:eastAsia="en-GB"/>
        </w:rPr>
        <w:t>dateB</w:t>
      </w:r>
      <w:proofErr w:type="spellEnd"/>
      <w:r w:rsidR="00D5466A" w:rsidRPr="00FC562C">
        <w:rPr>
          <w:rFonts w:ascii="Times New Roman" w:eastAsia="Times New Roman" w:hAnsi="Times New Roman" w:cs="Times New Roman"/>
          <w:sz w:val="24"/>
          <w:szCs w:val="24"/>
          <w:lang w:eastAsia="en-GB"/>
        </w:rPr>
        <w:t xml:space="preserve">). </w:t>
      </w:r>
      <w:r w:rsidR="00BE4863" w:rsidRPr="00FC562C">
        <w:rPr>
          <w:rFonts w:ascii="Times New Roman" w:eastAsia="Times New Roman" w:hAnsi="Times New Roman" w:cs="Times New Roman"/>
          <w:sz w:val="24"/>
          <w:szCs w:val="24"/>
          <w:lang w:eastAsia="en-GB"/>
        </w:rPr>
        <w:t>Article 31</w:t>
      </w:r>
      <w:r w:rsidR="00EA0801" w:rsidRPr="00FC562C">
        <w:rPr>
          <w:rFonts w:ascii="Times New Roman" w:eastAsia="Times New Roman" w:hAnsi="Times New Roman" w:cs="Times New Roman"/>
          <w:sz w:val="24"/>
          <w:szCs w:val="24"/>
          <w:lang w:eastAsia="en-GB"/>
        </w:rPr>
        <w:t xml:space="preserve"> has led the way for the</w:t>
      </w:r>
      <w:r w:rsidR="00BE4863" w:rsidRPr="00FC562C">
        <w:rPr>
          <w:rFonts w:ascii="Times New Roman" w:eastAsia="Times New Roman" w:hAnsi="Times New Roman" w:cs="Times New Roman"/>
          <w:sz w:val="24"/>
          <w:szCs w:val="24"/>
          <w:lang w:eastAsia="en-GB"/>
        </w:rPr>
        <w:t xml:space="preserve"> Welsh Assembly Government Play Policy (2002) and the</w:t>
      </w:r>
      <w:r w:rsidR="00EA0801" w:rsidRPr="00FC562C">
        <w:rPr>
          <w:rFonts w:ascii="Times New Roman" w:eastAsia="Times New Roman" w:hAnsi="Times New Roman" w:cs="Times New Roman"/>
          <w:sz w:val="24"/>
          <w:szCs w:val="24"/>
          <w:lang w:eastAsia="en-GB"/>
        </w:rPr>
        <w:t xml:space="preserve"> importance of play for children, recognising that children learn through play and how it is essential for children’s growth in cognitive, physical, </w:t>
      </w:r>
      <w:proofErr w:type="gramStart"/>
      <w:r w:rsidR="00EA0801" w:rsidRPr="00FC562C">
        <w:rPr>
          <w:rFonts w:ascii="Times New Roman" w:eastAsia="Times New Roman" w:hAnsi="Times New Roman" w:cs="Times New Roman"/>
          <w:sz w:val="24"/>
          <w:szCs w:val="24"/>
          <w:lang w:eastAsia="en-GB"/>
        </w:rPr>
        <w:t>social</w:t>
      </w:r>
      <w:proofErr w:type="gramEnd"/>
      <w:r w:rsidR="00EA0801" w:rsidRPr="00FC562C">
        <w:rPr>
          <w:rFonts w:ascii="Times New Roman" w:eastAsia="Times New Roman" w:hAnsi="Times New Roman" w:cs="Times New Roman"/>
          <w:sz w:val="24"/>
          <w:szCs w:val="24"/>
          <w:lang w:eastAsia="en-GB"/>
        </w:rPr>
        <w:t xml:space="preserve"> and emotional development (Welsh Government, 2018).</w:t>
      </w:r>
      <w:r w:rsidR="006469C0" w:rsidRPr="00FC562C">
        <w:rPr>
          <w:rFonts w:ascii="Times New Roman" w:eastAsia="Times New Roman" w:hAnsi="Times New Roman" w:cs="Times New Roman"/>
          <w:sz w:val="24"/>
          <w:szCs w:val="24"/>
          <w:lang w:eastAsia="en-GB"/>
        </w:rPr>
        <w:t xml:space="preserve"> The Welsh Government were the </w:t>
      </w:r>
      <w:r w:rsidR="00E2247E" w:rsidRPr="00FC562C">
        <w:rPr>
          <w:rFonts w:ascii="Times New Roman" w:eastAsia="Times New Roman" w:hAnsi="Times New Roman" w:cs="Times New Roman"/>
          <w:sz w:val="24"/>
          <w:szCs w:val="24"/>
          <w:lang w:eastAsia="en-GB"/>
        </w:rPr>
        <w:t xml:space="preserve">first government in the world to advocate for children’s play, emphasising the importance of play in children’s lives and the advantages it provides to their health, </w:t>
      </w:r>
      <w:r w:rsidR="00854400" w:rsidRPr="00FC562C">
        <w:rPr>
          <w:rFonts w:ascii="Times New Roman" w:eastAsia="Times New Roman" w:hAnsi="Times New Roman" w:cs="Times New Roman"/>
          <w:sz w:val="24"/>
          <w:szCs w:val="24"/>
          <w:lang w:eastAsia="en-GB"/>
        </w:rPr>
        <w:t>happiness,</w:t>
      </w:r>
      <w:r w:rsidR="00E2247E" w:rsidRPr="00FC562C">
        <w:rPr>
          <w:rFonts w:ascii="Times New Roman" w:eastAsia="Times New Roman" w:hAnsi="Times New Roman" w:cs="Times New Roman"/>
          <w:sz w:val="24"/>
          <w:szCs w:val="24"/>
          <w:lang w:eastAsia="en-GB"/>
        </w:rPr>
        <w:t xml:space="preserve"> and well-being (Welsh Government, 2014).</w:t>
      </w:r>
    </w:p>
    <w:p w14:paraId="5F69D4F5" w14:textId="4F147A26" w:rsidR="00ED67D6" w:rsidRPr="00FC562C" w:rsidRDefault="00E070C9"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Sally Holland</w:t>
      </w:r>
      <w:r w:rsidR="001E7F17" w:rsidRPr="00FC562C">
        <w:rPr>
          <w:rFonts w:ascii="Times New Roman" w:eastAsia="Times New Roman" w:hAnsi="Times New Roman" w:cs="Times New Roman"/>
          <w:sz w:val="24"/>
          <w:szCs w:val="24"/>
          <w:lang w:eastAsia="en-GB"/>
        </w:rPr>
        <w:t xml:space="preserve"> is the third</w:t>
      </w:r>
      <w:r w:rsidR="00892967" w:rsidRPr="00FC562C">
        <w:rPr>
          <w:rFonts w:ascii="Times New Roman" w:eastAsia="Times New Roman" w:hAnsi="Times New Roman" w:cs="Times New Roman"/>
          <w:sz w:val="24"/>
          <w:szCs w:val="24"/>
          <w:lang w:eastAsia="en-GB"/>
        </w:rPr>
        <w:t xml:space="preserve"> and current</w:t>
      </w:r>
      <w:r w:rsidR="001E7F17" w:rsidRPr="00FC562C">
        <w:rPr>
          <w:rFonts w:ascii="Times New Roman" w:eastAsia="Times New Roman" w:hAnsi="Times New Roman" w:cs="Times New Roman"/>
          <w:sz w:val="24"/>
          <w:szCs w:val="24"/>
          <w:lang w:eastAsia="en-GB"/>
        </w:rPr>
        <w:t xml:space="preserve"> Children’s Commissioner for Wales and </w:t>
      </w:r>
      <w:r w:rsidRPr="00FC562C">
        <w:rPr>
          <w:rFonts w:ascii="Times New Roman" w:eastAsia="Times New Roman" w:hAnsi="Times New Roman" w:cs="Times New Roman"/>
          <w:sz w:val="24"/>
          <w:szCs w:val="24"/>
          <w:lang w:eastAsia="en-GB"/>
        </w:rPr>
        <w:t>has been</w:t>
      </w:r>
      <w:r w:rsidR="00892967" w:rsidRPr="00FC562C">
        <w:rPr>
          <w:rFonts w:ascii="Times New Roman" w:eastAsia="Times New Roman" w:hAnsi="Times New Roman" w:cs="Times New Roman"/>
          <w:sz w:val="24"/>
          <w:szCs w:val="24"/>
          <w:lang w:eastAsia="en-GB"/>
        </w:rPr>
        <w:t xml:space="preserve"> since</w:t>
      </w:r>
      <w:r w:rsidRPr="00FC562C">
        <w:rPr>
          <w:rFonts w:ascii="Times New Roman" w:eastAsia="Times New Roman" w:hAnsi="Times New Roman" w:cs="Times New Roman"/>
          <w:sz w:val="24"/>
          <w:szCs w:val="24"/>
          <w:lang w:eastAsia="en-GB"/>
        </w:rPr>
        <w:t xml:space="preserve"> April 2015</w:t>
      </w:r>
      <w:r w:rsidR="001E7F17" w:rsidRPr="00FC562C">
        <w:rPr>
          <w:rFonts w:ascii="Times New Roman" w:eastAsia="Times New Roman" w:hAnsi="Times New Roman" w:cs="Times New Roman"/>
          <w:sz w:val="24"/>
          <w:szCs w:val="24"/>
          <w:lang w:eastAsia="en-GB"/>
        </w:rPr>
        <w:t>.</w:t>
      </w:r>
      <w:r w:rsidR="001C0827" w:rsidRPr="00FC562C">
        <w:rPr>
          <w:rFonts w:ascii="Times New Roman" w:eastAsia="Times New Roman" w:hAnsi="Times New Roman" w:cs="Times New Roman"/>
          <w:sz w:val="24"/>
          <w:szCs w:val="24"/>
          <w:lang w:eastAsia="en-GB"/>
        </w:rPr>
        <w:t xml:space="preserve"> </w:t>
      </w:r>
      <w:r w:rsidR="001E7F17" w:rsidRPr="00FC562C">
        <w:rPr>
          <w:rFonts w:ascii="Times New Roman" w:eastAsia="Times New Roman" w:hAnsi="Times New Roman" w:cs="Times New Roman"/>
          <w:sz w:val="24"/>
          <w:szCs w:val="24"/>
          <w:lang w:eastAsia="en-GB"/>
        </w:rPr>
        <w:t>I</w:t>
      </w:r>
      <w:r w:rsidR="001C0827" w:rsidRPr="00FC562C">
        <w:rPr>
          <w:rFonts w:ascii="Times New Roman" w:eastAsia="Times New Roman" w:hAnsi="Times New Roman" w:cs="Times New Roman"/>
          <w:sz w:val="24"/>
          <w:szCs w:val="24"/>
          <w:lang w:eastAsia="en-GB"/>
        </w:rPr>
        <w:t xml:space="preserve">t has been her role to highlight why children’s rights are so important, ensuring that public bodies in Wales, including the Welsh Government, follow the UNCRC and look at how the decisions are made </w:t>
      </w:r>
      <w:r w:rsidRPr="00FC562C">
        <w:rPr>
          <w:rFonts w:ascii="Times New Roman" w:eastAsia="Times New Roman" w:hAnsi="Times New Roman" w:cs="Times New Roman"/>
          <w:sz w:val="24"/>
          <w:szCs w:val="24"/>
          <w:lang w:eastAsia="en-GB"/>
        </w:rPr>
        <w:t>(Children’s Commissioner for Wales, 2022</w:t>
      </w:r>
      <w:r w:rsidR="001E7F17" w:rsidRPr="00FC562C">
        <w:rPr>
          <w:rFonts w:ascii="Times New Roman" w:eastAsia="Times New Roman" w:hAnsi="Times New Roman" w:cs="Times New Roman"/>
          <w:sz w:val="24"/>
          <w:szCs w:val="24"/>
          <w:lang w:eastAsia="en-GB"/>
        </w:rPr>
        <w:t>b; Education Workforce Council, no date</w:t>
      </w:r>
      <w:r w:rsidRPr="00FC562C">
        <w:rPr>
          <w:rFonts w:ascii="Times New Roman" w:eastAsia="Times New Roman" w:hAnsi="Times New Roman" w:cs="Times New Roman"/>
          <w:sz w:val="24"/>
          <w:szCs w:val="24"/>
          <w:lang w:eastAsia="en-GB"/>
        </w:rPr>
        <w:t>)</w:t>
      </w:r>
      <w:r w:rsidR="00E5024B" w:rsidRPr="00FC562C">
        <w:rPr>
          <w:rFonts w:ascii="Times New Roman" w:eastAsia="Times New Roman" w:hAnsi="Times New Roman" w:cs="Times New Roman"/>
          <w:sz w:val="24"/>
          <w:szCs w:val="24"/>
          <w:lang w:eastAsia="en-GB"/>
        </w:rPr>
        <w:t>, this is done by following two laws that set out the rules stating how work can be carried out and enables the Commissioner certain powers, these are the Care Standards Act 2000 and the Children’s Commissioner for Wales Act 2001 (Children’s Commissioner for Wales, 2021)</w:t>
      </w:r>
      <w:r w:rsidRPr="00FC562C">
        <w:rPr>
          <w:rFonts w:ascii="Times New Roman" w:eastAsia="Times New Roman" w:hAnsi="Times New Roman" w:cs="Times New Roman"/>
          <w:sz w:val="24"/>
          <w:szCs w:val="24"/>
          <w:lang w:eastAsia="en-GB"/>
        </w:rPr>
        <w:t xml:space="preserve">. </w:t>
      </w:r>
      <w:r w:rsidR="00A1748C" w:rsidRPr="00FC562C">
        <w:rPr>
          <w:rFonts w:ascii="Times New Roman" w:eastAsia="Times New Roman" w:hAnsi="Times New Roman" w:cs="Times New Roman"/>
          <w:sz w:val="24"/>
          <w:szCs w:val="24"/>
          <w:lang w:eastAsia="en-GB"/>
        </w:rPr>
        <w:t xml:space="preserve">Sally Holland campaigned for a change in the law </w:t>
      </w:r>
      <w:r w:rsidR="00020513" w:rsidRPr="00FC562C">
        <w:rPr>
          <w:rFonts w:ascii="Times New Roman" w:eastAsia="Times New Roman" w:hAnsi="Times New Roman" w:cs="Times New Roman"/>
          <w:sz w:val="24"/>
          <w:szCs w:val="24"/>
          <w:lang w:eastAsia="en-GB"/>
        </w:rPr>
        <w:t>to join more than 60 other nations across the world which have outlawed the use of physical punishment towards children (Welsh Government, 2022c</w:t>
      </w:r>
      <w:r w:rsidR="00B769C7" w:rsidRPr="00FC562C">
        <w:rPr>
          <w:rFonts w:ascii="Times New Roman" w:eastAsia="Times New Roman" w:hAnsi="Times New Roman" w:cs="Times New Roman"/>
          <w:sz w:val="24"/>
          <w:szCs w:val="24"/>
          <w:lang w:eastAsia="en-GB"/>
        </w:rPr>
        <w:t xml:space="preserve">, Welsh Government, no </w:t>
      </w:r>
      <w:proofErr w:type="spellStart"/>
      <w:r w:rsidR="00B769C7" w:rsidRPr="00FC562C">
        <w:rPr>
          <w:rFonts w:ascii="Times New Roman" w:eastAsia="Times New Roman" w:hAnsi="Times New Roman" w:cs="Times New Roman"/>
          <w:sz w:val="24"/>
          <w:szCs w:val="24"/>
          <w:lang w:eastAsia="en-GB"/>
        </w:rPr>
        <w:t>date</w:t>
      </w:r>
      <w:r w:rsidR="00B31C3C" w:rsidRPr="00FC562C">
        <w:rPr>
          <w:rFonts w:ascii="Times New Roman" w:eastAsia="Times New Roman" w:hAnsi="Times New Roman" w:cs="Times New Roman"/>
          <w:sz w:val="24"/>
          <w:szCs w:val="24"/>
          <w:lang w:eastAsia="en-GB"/>
        </w:rPr>
        <w:t>A</w:t>
      </w:r>
      <w:proofErr w:type="spellEnd"/>
      <w:r w:rsidR="00B769C7" w:rsidRPr="00FC562C">
        <w:rPr>
          <w:rFonts w:ascii="Times New Roman" w:eastAsia="Times New Roman" w:hAnsi="Times New Roman" w:cs="Times New Roman"/>
          <w:sz w:val="24"/>
          <w:szCs w:val="24"/>
          <w:lang w:eastAsia="en-GB"/>
        </w:rPr>
        <w:t xml:space="preserve">, Children’s Commissioner for </w:t>
      </w:r>
      <w:r w:rsidR="00B769C7" w:rsidRPr="00FC562C">
        <w:rPr>
          <w:rFonts w:ascii="Times New Roman" w:eastAsia="Times New Roman" w:hAnsi="Times New Roman" w:cs="Times New Roman"/>
          <w:sz w:val="24"/>
          <w:szCs w:val="24"/>
          <w:lang w:eastAsia="en-GB"/>
        </w:rPr>
        <w:lastRenderedPageBreak/>
        <w:t>Wales, 2022</w:t>
      </w:r>
      <w:r w:rsidR="00727089" w:rsidRPr="00FC562C">
        <w:rPr>
          <w:rFonts w:ascii="Times New Roman" w:eastAsia="Times New Roman" w:hAnsi="Times New Roman" w:cs="Times New Roman"/>
          <w:sz w:val="24"/>
          <w:szCs w:val="24"/>
          <w:lang w:eastAsia="en-GB"/>
        </w:rPr>
        <w:t>c</w:t>
      </w:r>
      <w:r w:rsidR="00020513" w:rsidRPr="00FC562C">
        <w:rPr>
          <w:rFonts w:ascii="Times New Roman" w:eastAsia="Times New Roman" w:hAnsi="Times New Roman" w:cs="Times New Roman"/>
          <w:sz w:val="24"/>
          <w:szCs w:val="24"/>
          <w:lang w:eastAsia="en-GB"/>
        </w:rPr>
        <w:t xml:space="preserve">). </w:t>
      </w:r>
      <w:r w:rsidR="00B769C7" w:rsidRPr="00FC562C">
        <w:rPr>
          <w:rFonts w:ascii="Times New Roman" w:eastAsia="Times New Roman" w:hAnsi="Times New Roman" w:cs="Times New Roman"/>
          <w:sz w:val="24"/>
          <w:szCs w:val="24"/>
          <w:lang w:eastAsia="en-GB"/>
        </w:rPr>
        <w:t>Children’s rights have been prioritised by the Welsh Government and members of the Senedd by passing this legislation, n</w:t>
      </w:r>
      <w:r w:rsidR="00020513" w:rsidRPr="00FC562C">
        <w:rPr>
          <w:rFonts w:ascii="Times New Roman" w:eastAsia="Times New Roman" w:hAnsi="Times New Roman" w:cs="Times New Roman"/>
          <w:sz w:val="24"/>
          <w:szCs w:val="24"/>
          <w:lang w:eastAsia="en-GB"/>
        </w:rPr>
        <w:t>ow children in Wales have the legal right to be protected from all forms of violence, in accordance with article 19 of the UNCRC – the right to protection from all forms of violence (</w:t>
      </w:r>
      <w:r w:rsidR="00B769C7" w:rsidRPr="00FC562C">
        <w:rPr>
          <w:rFonts w:ascii="Times New Roman" w:eastAsia="Times New Roman" w:hAnsi="Times New Roman" w:cs="Times New Roman"/>
          <w:sz w:val="24"/>
          <w:szCs w:val="24"/>
          <w:lang w:eastAsia="en-GB"/>
        </w:rPr>
        <w:t>Welsh Government, 2020</w:t>
      </w:r>
      <w:r w:rsidR="00A36CC6" w:rsidRPr="00FC562C">
        <w:rPr>
          <w:rFonts w:ascii="Times New Roman" w:eastAsia="Times New Roman" w:hAnsi="Times New Roman" w:cs="Times New Roman"/>
          <w:sz w:val="24"/>
          <w:szCs w:val="24"/>
          <w:lang w:eastAsia="en-GB"/>
        </w:rPr>
        <w:t>a</w:t>
      </w:r>
      <w:r w:rsidR="00B769C7" w:rsidRPr="00FC562C">
        <w:rPr>
          <w:rFonts w:ascii="Times New Roman" w:eastAsia="Times New Roman" w:hAnsi="Times New Roman" w:cs="Times New Roman"/>
          <w:sz w:val="24"/>
          <w:szCs w:val="24"/>
          <w:lang w:eastAsia="en-GB"/>
        </w:rPr>
        <w:t xml:space="preserve">; </w:t>
      </w:r>
      <w:r w:rsidR="00020513" w:rsidRPr="00FC562C">
        <w:rPr>
          <w:rFonts w:ascii="Times New Roman" w:eastAsia="Times New Roman" w:hAnsi="Times New Roman" w:cs="Times New Roman"/>
          <w:sz w:val="24"/>
          <w:szCs w:val="24"/>
          <w:lang w:eastAsia="en-GB"/>
        </w:rPr>
        <w:t>Welsh Government, 2022c</w:t>
      </w:r>
      <w:r w:rsidR="00B769C7" w:rsidRPr="00FC562C">
        <w:rPr>
          <w:rFonts w:ascii="Times New Roman" w:eastAsia="Times New Roman" w:hAnsi="Times New Roman" w:cs="Times New Roman"/>
          <w:sz w:val="24"/>
          <w:szCs w:val="24"/>
          <w:lang w:eastAsia="en-GB"/>
        </w:rPr>
        <w:t xml:space="preserve">; Welsh Government, no </w:t>
      </w:r>
      <w:proofErr w:type="spellStart"/>
      <w:r w:rsidR="00B769C7" w:rsidRPr="00FC562C">
        <w:rPr>
          <w:rFonts w:ascii="Times New Roman" w:eastAsia="Times New Roman" w:hAnsi="Times New Roman" w:cs="Times New Roman"/>
          <w:sz w:val="24"/>
          <w:szCs w:val="24"/>
          <w:lang w:eastAsia="en-GB"/>
        </w:rPr>
        <w:t>date</w:t>
      </w:r>
      <w:r w:rsidR="00B31C3C" w:rsidRPr="00FC562C">
        <w:rPr>
          <w:rFonts w:ascii="Times New Roman" w:eastAsia="Times New Roman" w:hAnsi="Times New Roman" w:cs="Times New Roman"/>
          <w:sz w:val="24"/>
          <w:szCs w:val="24"/>
          <w:lang w:eastAsia="en-GB"/>
        </w:rPr>
        <w:t>A</w:t>
      </w:r>
      <w:proofErr w:type="spellEnd"/>
      <w:r w:rsidR="00020513" w:rsidRPr="00FC562C">
        <w:rPr>
          <w:rFonts w:ascii="Times New Roman" w:eastAsia="Times New Roman" w:hAnsi="Times New Roman" w:cs="Times New Roman"/>
          <w:sz w:val="24"/>
          <w:szCs w:val="24"/>
          <w:lang w:eastAsia="en-GB"/>
        </w:rPr>
        <w:t>)</w:t>
      </w:r>
      <w:r w:rsidR="00E2247E" w:rsidRPr="00FC562C">
        <w:rPr>
          <w:rFonts w:ascii="Times New Roman" w:eastAsia="Times New Roman" w:hAnsi="Times New Roman" w:cs="Times New Roman"/>
          <w:sz w:val="24"/>
          <w:szCs w:val="24"/>
          <w:lang w:eastAsia="en-GB"/>
        </w:rPr>
        <w:t xml:space="preserve">. </w:t>
      </w:r>
      <w:r w:rsidR="00854400" w:rsidRPr="00FC562C">
        <w:rPr>
          <w:rFonts w:ascii="Times New Roman" w:eastAsia="Times New Roman" w:hAnsi="Times New Roman" w:cs="Times New Roman"/>
          <w:sz w:val="24"/>
          <w:szCs w:val="24"/>
          <w:lang w:eastAsia="en-GB"/>
        </w:rPr>
        <w:t>Sally Holland also started ‘The Right Way’</w:t>
      </w:r>
      <w:r w:rsidR="003457AC" w:rsidRPr="00FC562C">
        <w:rPr>
          <w:rFonts w:ascii="Times New Roman" w:eastAsia="Times New Roman" w:hAnsi="Times New Roman" w:cs="Times New Roman"/>
          <w:sz w:val="24"/>
          <w:szCs w:val="24"/>
          <w:lang w:eastAsia="en-GB"/>
        </w:rPr>
        <w:t xml:space="preserve"> (Children’s Commissioner for Wales, 2022d)</w:t>
      </w:r>
      <w:r w:rsidR="00854400" w:rsidRPr="00FC562C">
        <w:rPr>
          <w:rFonts w:ascii="Times New Roman" w:eastAsia="Times New Roman" w:hAnsi="Times New Roman" w:cs="Times New Roman"/>
          <w:sz w:val="24"/>
          <w:szCs w:val="24"/>
          <w:lang w:eastAsia="en-GB"/>
        </w:rPr>
        <w:t xml:space="preserve"> </w:t>
      </w:r>
      <w:r w:rsidR="003457AC" w:rsidRPr="00FC562C">
        <w:rPr>
          <w:rFonts w:ascii="Times New Roman" w:eastAsia="Times New Roman" w:hAnsi="Times New Roman" w:cs="Times New Roman"/>
          <w:sz w:val="24"/>
          <w:szCs w:val="24"/>
          <w:lang w:eastAsia="en-GB"/>
        </w:rPr>
        <w:t xml:space="preserve">in Wales, which is a Children’s Rights Approach framework for working with children, it is based on the UNCRC and is designed to assist public bodies in incorporating children’s rights into every element of decision-making, </w:t>
      </w:r>
      <w:proofErr w:type="gramStart"/>
      <w:r w:rsidR="003457AC" w:rsidRPr="00FC562C">
        <w:rPr>
          <w:rFonts w:ascii="Times New Roman" w:eastAsia="Times New Roman" w:hAnsi="Times New Roman" w:cs="Times New Roman"/>
          <w:sz w:val="24"/>
          <w:szCs w:val="24"/>
          <w:lang w:eastAsia="en-GB"/>
        </w:rPr>
        <w:t>policy</w:t>
      </w:r>
      <w:proofErr w:type="gramEnd"/>
      <w:r w:rsidR="003457AC" w:rsidRPr="00FC562C">
        <w:rPr>
          <w:rFonts w:ascii="Times New Roman" w:eastAsia="Times New Roman" w:hAnsi="Times New Roman" w:cs="Times New Roman"/>
          <w:sz w:val="24"/>
          <w:szCs w:val="24"/>
          <w:lang w:eastAsia="en-GB"/>
        </w:rPr>
        <w:t xml:space="preserve"> and practice. The principles of a Children’s Rights Approach (Children’s Commissioner for Wales, 2022d) are: </w:t>
      </w:r>
    </w:p>
    <w:p w14:paraId="57D9DC70" w14:textId="75596D2C" w:rsidR="003457AC" w:rsidRPr="00FC562C" w:rsidRDefault="003457AC" w:rsidP="00FC562C">
      <w:pPr>
        <w:pStyle w:val="ListParagraph"/>
        <w:numPr>
          <w:ilvl w:val="0"/>
          <w:numId w:val="17"/>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Embedding children’s rights – ensuring that children’s rights are at the forefront of planning and delivery.</w:t>
      </w:r>
    </w:p>
    <w:p w14:paraId="44A86E52" w14:textId="12479582" w:rsidR="003457AC" w:rsidRPr="00FC562C" w:rsidRDefault="003457AC" w:rsidP="00FC562C">
      <w:pPr>
        <w:pStyle w:val="ListParagraph"/>
        <w:numPr>
          <w:ilvl w:val="0"/>
          <w:numId w:val="17"/>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Equality and non-discrimination – ensuring that all children have </w:t>
      </w:r>
      <w:proofErr w:type="spellStart"/>
      <w:proofErr w:type="gramStart"/>
      <w:r w:rsidRPr="00FC562C">
        <w:rPr>
          <w:rFonts w:ascii="Times New Roman" w:eastAsia="Times New Roman" w:hAnsi="Times New Roman" w:cs="Times New Roman"/>
          <w:sz w:val="24"/>
          <w:szCs w:val="24"/>
          <w:lang w:eastAsia="en-GB"/>
        </w:rPr>
        <w:t>a</w:t>
      </w:r>
      <w:proofErr w:type="spellEnd"/>
      <w:proofErr w:type="gramEnd"/>
      <w:r w:rsidRPr="00FC562C">
        <w:rPr>
          <w:rFonts w:ascii="Times New Roman" w:eastAsia="Times New Roman" w:hAnsi="Times New Roman" w:cs="Times New Roman"/>
          <w:sz w:val="24"/>
          <w:szCs w:val="24"/>
          <w:lang w:eastAsia="en-GB"/>
        </w:rPr>
        <w:t xml:space="preserve"> equal chance to achieve their full potential.</w:t>
      </w:r>
    </w:p>
    <w:p w14:paraId="1FF883EE" w14:textId="04410A70" w:rsidR="003457AC" w:rsidRPr="00FC562C" w:rsidRDefault="003457AC" w:rsidP="00FC562C">
      <w:pPr>
        <w:pStyle w:val="ListParagraph"/>
        <w:numPr>
          <w:ilvl w:val="0"/>
          <w:numId w:val="17"/>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Empowering children </w:t>
      </w:r>
      <w:r w:rsidR="00E232BE" w:rsidRPr="00FC562C">
        <w:rPr>
          <w:rFonts w:ascii="Times New Roman" w:eastAsia="Times New Roman" w:hAnsi="Times New Roman" w:cs="Times New Roman"/>
          <w:sz w:val="24"/>
          <w:szCs w:val="24"/>
          <w:lang w:eastAsia="en-GB"/>
        </w:rPr>
        <w:t>–</w:t>
      </w:r>
      <w:r w:rsidRPr="00FC562C">
        <w:rPr>
          <w:rFonts w:ascii="Times New Roman" w:eastAsia="Times New Roman" w:hAnsi="Times New Roman" w:cs="Times New Roman"/>
          <w:sz w:val="24"/>
          <w:szCs w:val="24"/>
          <w:lang w:eastAsia="en-GB"/>
        </w:rPr>
        <w:t xml:space="preserve"> </w:t>
      </w:r>
      <w:r w:rsidR="00E232BE" w:rsidRPr="00FC562C">
        <w:rPr>
          <w:rFonts w:ascii="Times New Roman" w:eastAsia="Times New Roman" w:hAnsi="Times New Roman" w:cs="Times New Roman"/>
          <w:sz w:val="24"/>
          <w:szCs w:val="24"/>
          <w:lang w:eastAsia="en-GB"/>
        </w:rPr>
        <w:t>strengthening children’s individual skills so that they are better able to exercise their rights, engage with, and hold responsible the organisations and people that have an impact of their life.</w:t>
      </w:r>
    </w:p>
    <w:p w14:paraId="6F6FDED6" w14:textId="6B2A378D" w:rsidR="003457AC" w:rsidRPr="00FC562C" w:rsidRDefault="003457AC" w:rsidP="00FC562C">
      <w:pPr>
        <w:pStyle w:val="ListParagraph"/>
        <w:numPr>
          <w:ilvl w:val="0"/>
          <w:numId w:val="17"/>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Participation</w:t>
      </w:r>
      <w:r w:rsidR="00E232BE" w:rsidRPr="00FC562C">
        <w:rPr>
          <w:rFonts w:ascii="Times New Roman" w:eastAsia="Times New Roman" w:hAnsi="Times New Roman" w:cs="Times New Roman"/>
          <w:sz w:val="24"/>
          <w:szCs w:val="24"/>
          <w:lang w:eastAsia="en-GB"/>
        </w:rPr>
        <w:t xml:space="preserve"> – listening to children and taking their opinions into consideration.</w:t>
      </w:r>
    </w:p>
    <w:p w14:paraId="3035BB1F" w14:textId="233660B6" w:rsidR="003457AC" w:rsidRPr="00FC562C" w:rsidRDefault="003457AC" w:rsidP="00FC562C">
      <w:pPr>
        <w:pStyle w:val="ListParagraph"/>
        <w:numPr>
          <w:ilvl w:val="0"/>
          <w:numId w:val="17"/>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Accountability</w:t>
      </w:r>
      <w:r w:rsidR="00E232BE" w:rsidRPr="00FC562C">
        <w:rPr>
          <w:rFonts w:ascii="Times New Roman" w:eastAsia="Times New Roman" w:hAnsi="Times New Roman" w:cs="Times New Roman"/>
          <w:sz w:val="24"/>
          <w:szCs w:val="24"/>
          <w:lang w:eastAsia="en-GB"/>
        </w:rPr>
        <w:t xml:space="preserve"> - authorities should be held responsible for decisions and actions that have an impact on children's life.</w:t>
      </w:r>
    </w:p>
    <w:p w14:paraId="7828DAF0" w14:textId="5313490D" w:rsidR="006D1E18" w:rsidRPr="00FC562C" w:rsidRDefault="006D1E18"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By organisations following ‘The Right Way’ approach (Children’s Commissioner for Wales, 2022d) it will allow public bodies to meet their statutory obligations and contribute to enabling more children and young people to be involved in public services – leading to better decision making. It will also ensure a strong focus on the unique needs of children whose voices can be lost or silenced, and it will help to build an environment where public services are accountable to </w:t>
      </w:r>
      <w:proofErr w:type="gramStart"/>
      <w:r w:rsidRPr="00FC562C">
        <w:rPr>
          <w:rFonts w:ascii="Times New Roman" w:eastAsia="Times New Roman" w:hAnsi="Times New Roman" w:cs="Times New Roman"/>
          <w:sz w:val="24"/>
          <w:szCs w:val="24"/>
          <w:lang w:eastAsia="en-GB"/>
        </w:rPr>
        <w:t>all of</w:t>
      </w:r>
      <w:proofErr w:type="gramEnd"/>
      <w:r w:rsidRPr="00FC562C">
        <w:rPr>
          <w:rFonts w:ascii="Times New Roman" w:eastAsia="Times New Roman" w:hAnsi="Times New Roman" w:cs="Times New Roman"/>
          <w:sz w:val="24"/>
          <w:szCs w:val="24"/>
          <w:lang w:eastAsia="en-GB"/>
        </w:rPr>
        <w:t xml:space="preserve"> its service users. </w:t>
      </w:r>
    </w:p>
    <w:p w14:paraId="71F9DC6A" w14:textId="5FE0484F" w:rsidR="00963E6F" w:rsidRPr="00FC562C" w:rsidRDefault="00BC31F2"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Many schools sign up for a Rights Respecting </w:t>
      </w:r>
      <w:r w:rsidR="009D6340" w:rsidRPr="00FC562C">
        <w:rPr>
          <w:rFonts w:ascii="Times New Roman" w:eastAsia="Times New Roman" w:hAnsi="Times New Roman" w:cs="Times New Roman"/>
          <w:sz w:val="24"/>
          <w:szCs w:val="24"/>
          <w:lang w:eastAsia="en-GB"/>
        </w:rPr>
        <w:t xml:space="preserve">Schools </w:t>
      </w:r>
      <w:r w:rsidR="007513C9" w:rsidRPr="00FC562C">
        <w:rPr>
          <w:rFonts w:ascii="Times New Roman" w:eastAsia="Times New Roman" w:hAnsi="Times New Roman" w:cs="Times New Roman"/>
          <w:sz w:val="24"/>
          <w:szCs w:val="24"/>
          <w:lang w:eastAsia="en-GB"/>
        </w:rPr>
        <w:t>A</w:t>
      </w:r>
      <w:r w:rsidR="009D6340" w:rsidRPr="00FC562C">
        <w:rPr>
          <w:rFonts w:ascii="Times New Roman" w:eastAsia="Times New Roman" w:hAnsi="Times New Roman" w:cs="Times New Roman"/>
          <w:sz w:val="24"/>
          <w:szCs w:val="24"/>
          <w:lang w:eastAsia="en-GB"/>
        </w:rPr>
        <w:t>ward</w:t>
      </w:r>
      <w:r w:rsidR="007513C9" w:rsidRPr="00FC562C">
        <w:rPr>
          <w:rFonts w:ascii="Times New Roman" w:eastAsia="Times New Roman" w:hAnsi="Times New Roman" w:cs="Times New Roman"/>
          <w:sz w:val="24"/>
          <w:szCs w:val="24"/>
          <w:lang w:eastAsia="en-GB"/>
        </w:rPr>
        <w:t xml:space="preserve"> (RRSA), which is an initiative run by </w:t>
      </w:r>
      <w:proofErr w:type="spellStart"/>
      <w:r w:rsidR="007513C9" w:rsidRPr="00FC562C">
        <w:rPr>
          <w:rFonts w:ascii="Times New Roman" w:eastAsia="Times New Roman" w:hAnsi="Times New Roman" w:cs="Times New Roman"/>
          <w:sz w:val="24"/>
          <w:szCs w:val="24"/>
          <w:lang w:eastAsia="en-GB"/>
        </w:rPr>
        <w:t>Unicef</w:t>
      </w:r>
      <w:proofErr w:type="spellEnd"/>
      <w:r w:rsidR="007513C9" w:rsidRPr="00FC562C">
        <w:rPr>
          <w:rFonts w:ascii="Times New Roman" w:eastAsia="Times New Roman" w:hAnsi="Times New Roman" w:cs="Times New Roman"/>
          <w:sz w:val="24"/>
          <w:szCs w:val="24"/>
          <w:lang w:eastAsia="en-GB"/>
        </w:rPr>
        <w:t xml:space="preserve"> (no </w:t>
      </w:r>
      <w:proofErr w:type="spellStart"/>
      <w:r w:rsidR="007513C9" w:rsidRPr="00FC562C">
        <w:rPr>
          <w:rFonts w:ascii="Times New Roman" w:eastAsia="Times New Roman" w:hAnsi="Times New Roman" w:cs="Times New Roman"/>
          <w:sz w:val="24"/>
          <w:szCs w:val="24"/>
          <w:lang w:eastAsia="en-GB"/>
        </w:rPr>
        <w:t>dateB</w:t>
      </w:r>
      <w:proofErr w:type="spellEnd"/>
      <w:r w:rsidR="007513C9" w:rsidRPr="00FC562C">
        <w:rPr>
          <w:rFonts w:ascii="Times New Roman" w:eastAsia="Times New Roman" w:hAnsi="Times New Roman" w:cs="Times New Roman"/>
          <w:sz w:val="24"/>
          <w:szCs w:val="24"/>
          <w:lang w:eastAsia="en-GB"/>
        </w:rPr>
        <w:t xml:space="preserve">). The RRSA </w:t>
      </w:r>
      <w:r w:rsidR="003C645B" w:rsidRPr="00FC562C">
        <w:rPr>
          <w:rFonts w:ascii="Times New Roman" w:eastAsia="Times New Roman" w:hAnsi="Times New Roman" w:cs="Times New Roman"/>
          <w:sz w:val="24"/>
          <w:szCs w:val="24"/>
          <w:lang w:eastAsia="en-GB"/>
        </w:rPr>
        <w:t>(</w:t>
      </w:r>
      <w:proofErr w:type="spellStart"/>
      <w:r w:rsidR="003C645B" w:rsidRPr="00FC562C">
        <w:rPr>
          <w:rFonts w:ascii="Times New Roman" w:eastAsia="Times New Roman" w:hAnsi="Times New Roman" w:cs="Times New Roman"/>
          <w:sz w:val="24"/>
          <w:szCs w:val="24"/>
          <w:lang w:eastAsia="en-GB"/>
        </w:rPr>
        <w:t>Unicef</w:t>
      </w:r>
      <w:proofErr w:type="spellEnd"/>
      <w:r w:rsidR="003C645B" w:rsidRPr="00FC562C">
        <w:rPr>
          <w:rFonts w:ascii="Times New Roman" w:eastAsia="Times New Roman" w:hAnsi="Times New Roman" w:cs="Times New Roman"/>
          <w:sz w:val="24"/>
          <w:szCs w:val="24"/>
          <w:lang w:eastAsia="en-GB"/>
        </w:rPr>
        <w:t>, no date B) instils</w:t>
      </w:r>
      <w:r w:rsidR="007513C9" w:rsidRPr="00FC562C">
        <w:rPr>
          <w:rFonts w:ascii="Times New Roman" w:eastAsia="Times New Roman" w:hAnsi="Times New Roman" w:cs="Times New Roman"/>
          <w:sz w:val="24"/>
          <w:szCs w:val="24"/>
          <w:lang w:eastAsia="en-GB"/>
        </w:rPr>
        <w:t xml:space="preserve"> the</w:t>
      </w:r>
      <w:r w:rsidR="003C645B" w:rsidRPr="00FC562C">
        <w:rPr>
          <w:rFonts w:ascii="Times New Roman" w:eastAsia="Times New Roman" w:hAnsi="Times New Roman" w:cs="Times New Roman"/>
          <w:sz w:val="24"/>
          <w:szCs w:val="24"/>
          <w:lang w:eastAsia="en-GB"/>
        </w:rPr>
        <w:t xml:space="preserve"> UNCRC’s values (</w:t>
      </w:r>
      <w:proofErr w:type="spellStart"/>
      <w:r w:rsidR="003C645B" w:rsidRPr="00FC562C">
        <w:rPr>
          <w:rFonts w:ascii="Times New Roman" w:eastAsia="Times New Roman" w:hAnsi="Times New Roman" w:cs="Times New Roman"/>
          <w:sz w:val="24"/>
          <w:szCs w:val="24"/>
          <w:lang w:eastAsia="en-GB"/>
        </w:rPr>
        <w:t>Unicef</w:t>
      </w:r>
      <w:proofErr w:type="spellEnd"/>
      <w:r w:rsidR="003C645B" w:rsidRPr="00FC562C">
        <w:rPr>
          <w:rFonts w:ascii="Times New Roman" w:eastAsia="Times New Roman" w:hAnsi="Times New Roman" w:cs="Times New Roman"/>
          <w:sz w:val="24"/>
          <w:szCs w:val="24"/>
          <w:lang w:eastAsia="en-GB"/>
        </w:rPr>
        <w:t xml:space="preserve">, no </w:t>
      </w:r>
      <w:proofErr w:type="spellStart"/>
      <w:r w:rsidR="003C645B" w:rsidRPr="00FC562C">
        <w:rPr>
          <w:rFonts w:ascii="Times New Roman" w:eastAsia="Times New Roman" w:hAnsi="Times New Roman" w:cs="Times New Roman"/>
          <w:sz w:val="24"/>
          <w:szCs w:val="24"/>
          <w:lang w:eastAsia="en-GB"/>
        </w:rPr>
        <w:t>dateA</w:t>
      </w:r>
      <w:proofErr w:type="spellEnd"/>
      <w:r w:rsidR="003C645B" w:rsidRPr="00FC562C">
        <w:rPr>
          <w:rFonts w:ascii="Times New Roman" w:eastAsia="Times New Roman" w:hAnsi="Times New Roman" w:cs="Times New Roman"/>
          <w:sz w:val="24"/>
          <w:szCs w:val="24"/>
          <w:lang w:eastAsia="en-GB"/>
        </w:rPr>
        <w:t>) in daily school life, ensuring that children have the best opportunity of living happy, healthy lives and becoming responsible, informed citizens.</w:t>
      </w:r>
      <w:r w:rsidR="00890016" w:rsidRPr="00FC562C">
        <w:rPr>
          <w:rFonts w:ascii="Times New Roman" w:eastAsia="Times New Roman" w:hAnsi="Times New Roman" w:cs="Times New Roman"/>
          <w:sz w:val="24"/>
          <w:szCs w:val="24"/>
          <w:lang w:eastAsia="en-GB"/>
        </w:rPr>
        <w:t xml:space="preserve"> There are </w:t>
      </w:r>
      <w:r w:rsidR="00963E6F" w:rsidRPr="00FC562C">
        <w:rPr>
          <w:rFonts w:ascii="Times New Roman" w:eastAsia="Times New Roman" w:hAnsi="Times New Roman" w:cs="Times New Roman"/>
          <w:sz w:val="24"/>
          <w:szCs w:val="24"/>
          <w:lang w:eastAsia="en-GB"/>
        </w:rPr>
        <w:t xml:space="preserve">over </w:t>
      </w:r>
      <w:r w:rsidR="00890016" w:rsidRPr="00FC562C">
        <w:rPr>
          <w:rFonts w:ascii="Times New Roman" w:eastAsia="Times New Roman" w:hAnsi="Times New Roman" w:cs="Times New Roman"/>
          <w:sz w:val="24"/>
          <w:szCs w:val="24"/>
          <w:lang w:eastAsia="en-GB"/>
        </w:rPr>
        <w:t>5,000 schools</w:t>
      </w:r>
      <w:r w:rsidR="00963E6F" w:rsidRPr="00FC562C">
        <w:rPr>
          <w:rFonts w:ascii="Times New Roman" w:eastAsia="Times New Roman" w:hAnsi="Times New Roman" w:cs="Times New Roman"/>
          <w:sz w:val="24"/>
          <w:szCs w:val="24"/>
          <w:lang w:eastAsia="en-GB"/>
        </w:rPr>
        <w:t xml:space="preserve"> across the UK</w:t>
      </w:r>
      <w:r w:rsidR="00890016" w:rsidRPr="00FC562C">
        <w:rPr>
          <w:rFonts w:ascii="Times New Roman" w:eastAsia="Times New Roman" w:hAnsi="Times New Roman" w:cs="Times New Roman"/>
          <w:sz w:val="24"/>
          <w:szCs w:val="24"/>
          <w:lang w:eastAsia="en-GB"/>
        </w:rPr>
        <w:t xml:space="preserve"> </w:t>
      </w:r>
      <w:r w:rsidR="00963E6F" w:rsidRPr="00FC562C">
        <w:rPr>
          <w:rFonts w:ascii="Times New Roman" w:eastAsia="Times New Roman" w:hAnsi="Times New Roman" w:cs="Times New Roman"/>
          <w:sz w:val="24"/>
          <w:szCs w:val="24"/>
          <w:lang w:eastAsia="en-GB"/>
        </w:rPr>
        <w:t xml:space="preserve">that are already involved in the Rights Respecting Schools Award, resulting in around 1.6 million children becoming increasingly aware of their rights (Robinson, 2022; </w:t>
      </w:r>
      <w:proofErr w:type="spellStart"/>
      <w:r w:rsidR="00963E6F" w:rsidRPr="00FC562C">
        <w:rPr>
          <w:rFonts w:ascii="Times New Roman" w:eastAsia="Times New Roman" w:hAnsi="Times New Roman" w:cs="Times New Roman"/>
          <w:sz w:val="24"/>
          <w:szCs w:val="24"/>
          <w:lang w:eastAsia="en-GB"/>
        </w:rPr>
        <w:t>Unicef</w:t>
      </w:r>
      <w:proofErr w:type="spellEnd"/>
      <w:r w:rsidR="00963E6F" w:rsidRPr="00FC562C">
        <w:rPr>
          <w:rFonts w:ascii="Times New Roman" w:eastAsia="Times New Roman" w:hAnsi="Times New Roman" w:cs="Times New Roman"/>
          <w:sz w:val="24"/>
          <w:szCs w:val="24"/>
          <w:lang w:eastAsia="en-GB"/>
        </w:rPr>
        <w:t xml:space="preserve">, no </w:t>
      </w:r>
      <w:proofErr w:type="spellStart"/>
      <w:r w:rsidR="00963E6F" w:rsidRPr="00FC562C">
        <w:rPr>
          <w:rFonts w:ascii="Times New Roman" w:eastAsia="Times New Roman" w:hAnsi="Times New Roman" w:cs="Times New Roman"/>
          <w:sz w:val="24"/>
          <w:szCs w:val="24"/>
          <w:lang w:eastAsia="en-GB"/>
        </w:rPr>
        <w:t>dateC</w:t>
      </w:r>
      <w:proofErr w:type="spellEnd"/>
      <w:r w:rsidR="00963E6F" w:rsidRPr="00FC562C">
        <w:rPr>
          <w:rFonts w:ascii="Times New Roman" w:eastAsia="Times New Roman" w:hAnsi="Times New Roman" w:cs="Times New Roman"/>
          <w:sz w:val="24"/>
          <w:szCs w:val="24"/>
          <w:lang w:eastAsia="en-GB"/>
        </w:rPr>
        <w:t>)</w:t>
      </w:r>
      <w:r w:rsidR="00A16B8C" w:rsidRPr="00FC562C">
        <w:rPr>
          <w:rFonts w:ascii="Times New Roman" w:eastAsia="Times New Roman" w:hAnsi="Times New Roman" w:cs="Times New Roman"/>
          <w:sz w:val="24"/>
          <w:szCs w:val="24"/>
          <w:lang w:eastAsia="en-GB"/>
        </w:rPr>
        <w:t xml:space="preserve">. According to research, children in schools working toward this award have the confidence to speak out when their rights are violated. As a result, safeguarding concerns have </w:t>
      </w:r>
      <w:r w:rsidR="00A16B8C" w:rsidRPr="00FC562C">
        <w:rPr>
          <w:rFonts w:ascii="Times New Roman" w:eastAsia="Times New Roman" w:hAnsi="Times New Roman" w:cs="Times New Roman"/>
          <w:sz w:val="24"/>
          <w:szCs w:val="24"/>
          <w:lang w:eastAsia="en-GB"/>
        </w:rPr>
        <w:lastRenderedPageBreak/>
        <w:t>been detected (</w:t>
      </w:r>
      <w:proofErr w:type="spellStart"/>
      <w:r w:rsidR="00A16B8C" w:rsidRPr="00FC562C">
        <w:rPr>
          <w:rFonts w:ascii="Times New Roman" w:eastAsia="Times New Roman" w:hAnsi="Times New Roman" w:cs="Times New Roman"/>
          <w:sz w:val="24"/>
          <w:szCs w:val="24"/>
          <w:lang w:eastAsia="en-GB"/>
        </w:rPr>
        <w:t>Unicef</w:t>
      </w:r>
      <w:proofErr w:type="spellEnd"/>
      <w:r w:rsidR="00A16B8C" w:rsidRPr="00FC562C">
        <w:rPr>
          <w:rFonts w:ascii="Times New Roman" w:eastAsia="Times New Roman" w:hAnsi="Times New Roman" w:cs="Times New Roman"/>
          <w:sz w:val="24"/>
          <w:szCs w:val="24"/>
          <w:lang w:eastAsia="en-GB"/>
        </w:rPr>
        <w:t xml:space="preserve">, no </w:t>
      </w:r>
      <w:proofErr w:type="spellStart"/>
      <w:r w:rsidR="00A16B8C" w:rsidRPr="00FC562C">
        <w:rPr>
          <w:rFonts w:ascii="Times New Roman" w:eastAsia="Times New Roman" w:hAnsi="Times New Roman" w:cs="Times New Roman"/>
          <w:sz w:val="24"/>
          <w:szCs w:val="24"/>
          <w:lang w:eastAsia="en-GB"/>
        </w:rPr>
        <w:t>dateC</w:t>
      </w:r>
      <w:proofErr w:type="spellEnd"/>
      <w:r w:rsidR="00A16B8C" w:rsidRPr="00FC562C">
        <w:rPr>
          <w:rFonts w:ascii="Times New Roman" w:eastAsia="Times New Roman" w:hAnsi="Times New Roman" w:cs="Times New Roman"/>
          <w:sz w:val="24"/>
          <w:szCs w:val="24"/>
          <w:lang w:eastAsia="en-GB"/>
        </w:rPr>
        <w:t>). However, as stated by Robinson (2020) a professor of Children’s Rights, who researched into the impact of the RRSA, not all children attend schools where the award is on offer and even when they do, there is a lack of emphasis placed on ensuring that all children are not just aware of their rights and know how to apply them, but to also have the knowledge and confidence to respond and seek help when those rights are violated.</w:t>
      </w:r>
      <w:r w:rsidR="003746E0" w:rsidRPr="00FC562C">
        <w:rPr>
          <w:rFonts w:ascii="Times New Roman" w:eastAsia="Times New Roman" w:hAnsi="Times New Roman" w:cs="Times New Roman"/>
          <w:sz w:val="24"/>
          <w:szCs w:val="24"/>
          <w:lang w:eastAsia="en-GB"/>
        </w:rPr>
        <w:t xml:space="preserve"> As of </w:t>
      </w:r>
      <w:r w:rsidR="00884C33" w:rsidRPr="00FC562C">
        <w:rPr>
          <w:rFonts w:ascii="Times New Roman" w:eastAsia="Times New Roman" w:hAnsi="Times New Roman" w:cs="Times New Roman"/>
          <w:sz w:val="24"/>
          <w:szCs w:val="24"/>
          <w:lang w:eastAsia="en-GB"/>
        </w:rPr>
        <w:t>February 2022,</w:t>
      </w:r>
      <w:r w:rsidR="003746E0" w:rsidRPr="00FC562C">
        <w:rPr>
          <w:rFonts w:ascii="Times New Roman" w:eastAsia="Times New Roman" w:hAnsi="Times New Roman" w:cs="Times New Roman"/>
          <w:sz w:val="24"/>
          <w:szCs w:val="24"/>
          <w:lang w:eastAsia="en-GB"/>
        </w:rPr>
        <w:t xml:space="preserve"> there are 1,292 schools that have a silver award for rights aware accreditations and 643 schools that have a gold award for Rights Respecting accreditations (</w:t>
      </w:r>
      <w:proofErr w:type="spellStart"/>
      <w:r w:rsidR="003746E0" w:rsidRPr="00FC562C">
        <w:rPr>
          <w:rFonts w:ascii="Times New Roman" w:eastAsia="Times New Roman" w:hAnsi="Times New Roman" w:cs="Times New Roman"/>
          <w:sz w:val="24"/>
          <w:szCs w:val="24"/>
          <w:lang w:eastAsia="en-GB"/>
        </w:rPr>
        <w:t>Unicef</w:t>
      </w:r>
      <w:proofErr w:type="spellEnd"/>
      <w:r w:rsidR="003746E0" w:rsidRPr="00FC562C">
        <w:rPr>
          <w:rFonts w:ascii="Times New Roman" w:eastAsia="Times New Roman" w:hAnsi="Times New Roman" w:cs="Times New Roman"/>
          <w:sz w:val="24"/>
          <w:szCs w:val="24"/>
          <w:lang w:eastAsia="en-GB"/>
        </w:rPr>
        <w:t xml:space="preserve">, no </w:t>
      </w:r>
      <w:proofErr w:type="spellStart"/>
      <w:r w:rsidR="003746E0" w:rsidRPr="00FC562C">
        <w:rPr>
          <w:rFonts w:ascii="Times New Roman" w:eastAsia="Times New Roman" w:hAnsi="Times New Roman" w:cs="Times New Roman"/>
          <w:sz w:val="24"/>
          <w:szCs w:val="24"/>
          <w:lang w:eastAsia="en-GB"/>
        </w:rPr>
        <w:t>dateC</w:t>
      </w:r>
      <w:proofErr w:type="spellEnd"/>
      <w:r w:rsidR="003746E0" w:rsidRPr="00FC562C">
        <w:rPr>
          <w:rFonts w:ascii="Times New Roman" w:eastAsia="Times New Roman" w:hAnsi="Times New Roman" w:cs="Times New Roman"/>
          <w:sz w:val="24"/>
          <w:szCs w:val="24"/>
          <w:lang w:eastAsia="en-GB"/>
        </w:rPr>
        <w:t xml:space="preserve">). </w:t>
      </w:r>
      <w:r w:rsidR="00F063A0" w:rsidRPr="00FC562C">
        <w:rPr>
          <w:rFonts w:ascii="Times New Roman" w:eastAsia="Times New Roman" w:hAnsi="Times New Roman" w:cs="Times New Roman"/>
          <w:sz w:val="24"/>
          <w:szCs w:val="24"/>
          <w:lang w:eastAsia="en-GB"/>
        </w:rPr>
        <w:t>Children’s Society (2022a) campaigned to help protect children from abuse, by teaching everyone to learn the signs of exploitation and how to report it</w:t>
      </w:r>
      <w:r w:rsidR="005244D0" w:rsidRPr="00FC562C">
        <w:rPr>
          <w:rFonts w:ascii="Times New Roman" w:eastAsia="Times New Roman" w:hAnsi="Times New Roman" w:cs="Times New Roman"/>
          <w:sz w:val="24"/>
          <w:szCs w:val="24"/>
          <w:lang w:eastAsia="en-GB"/>
        </w:rPr>
        <w:t xml:space="preserve">, supporting article 19 of the UNCRC – protection from violence, </w:t>
      </w:r>
      <w:proofErr w:type="gramStart"/>
      <w:r w:rsidR="005244D0" w:rsidRPr="00FC562C">
        <w:rPr>
          <w:rFonts w:ascii="Times New Roman" w:eastAsia="Times New Roman" w:hAnsi="Times New Roman" w:cs="Times New Roman"/>
          <w:sz w:val="24"/>
          <w:szCs w:val="24"/>
          <w:lang w:eastAsia="en-GB"/>
        </w:rPr>
        <w:t>abuse</w:t>
      </w:r>
      <w:proofErr w:type="gramEnd"/>
      <w:r w:rsidR="005244D0" w:rsidRPr="00FC562C">
        <w:rPr>
          <w:rFonts w:ascii="Times New Roman" w:eastAsia="Times New Roman" w:hAnsi="Times New Roman" w:cs="Times New Roman"/>
          <w:sz w:val="24"/>
          <w:szCs w:val="24"/>
          <w:lang w:eastAsia="en-GB"/>
        </w:rPr>
        <w:t xml:space="preserve"> and neglect (</w:t>
      </w:r>
      <w:proofErr w:type="spellStart"/>
      <w:r w:rsidR="005244D0" w:rsidRPr="00FC562C">
        <w:rPr>
          <w:rFonts w:ascii="Times New Roman" w:eastAsia="Times New Roman" w:hAnsi="Times New Roman" w:cs="Times New Roman"/>
          <w:sz w:val="24"/>
          <w:szCs w:val="24"/>
          <w:lang w:eastAsia="en-GB"/>
        </w:rPr>
        <w:t>Unicef</w:t>
      </w:r>
      <w:proofErr w:type="spellEnd"/>
      <w:r w:rsidR="005244D0" w:rsidRPr="00FC562C">
        <w:rPr>
          <w:rFonts w:ascii="Times New Roman" w:eastAsia="Times New Roman" w:hAnsi="Times New Roman" w:cs="Times New Roman"/>
          <w:sz w:val="24"/>
          <w:szCs w:val="24"/>
          <w:lang w:eastAsia="en-GB"/>
        </w:rPr>
        <w:t>, no date)</w:t>
      </w:r>
      <w:r w:rsidR="00884C33">
        <w:rPr>
          <w:rFonts w:ascii="Times New Roman" w:eastAsia="Times New Roman" w:hAnsi="Times New Roman" w:cs="Times New Roman"/>
          <w:sz w:val="24"/>
          <w:szCs w:val="24"/>
          <w:lang w:eastAsia="en-GB"/>
        </w:rPr>
        <w:t>.</w:t>
      </w:r>
    </w:p>
    <w:p w14:paraId="402DD86D" w14:textId="39D49D2C" w:rsidR="0092142C" w:rsidRPr="00FC562C" w:rsidRDefault="0092142C" w:rsidP="00FC562C">
      <w:pPr>
        <w:spacing w:after="0" w:line="360" w:lineRule="auto"/>
        <w:jc w:val="both"/>
        <w:rPr>
          <w:rFonts w:ascii="Times New Roman" w:hAnsi="Times New Roman" w:cs="Times New Roman"/>
          <w:sz w:val="24"/>
          <w:szCs w:val="24"/>
        </w:rPr>
      </w:pPr>
    </w:p>
    <w:p w14:paraId="31AD998F" w14:textId="77777777" w:rsidR="00FC562C" w:rsidRPr="00FC562C" w:rsidRDefault="00FC562C"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3.</w:t>
      </w:r>
    </w:p>
    <w:p w14:paraId="62EAE5D0" w14:textId="133E151E" w:rsidR="002E7E8B" w:rsidRPr="00FC562C" w:rsidRDefault="00585BFE"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A social problem is an issue </w:t>
      </w:r>
      <w:r w:rsidR="001D64B6" w:rsidRPr="00FC562C">
        <w:rPr>
          <w:rFonts w:ascii="Times New Roman" w:eastAsia="Times New Roman" w:hAnsi="Times New Roman" w:cs="Times New Roman"/>
          <w:sz w:val="24"/>
          <w:szCs w:val="24"/>
          <w:lang w:eastAsia="en-GB"/>
        </w:rPr>
        <w:t>that has been recognised by society as a problem that makes it difficult for people to reach their full potential. A child’s social and economic circumstances can influence and affect them (</w:t>
      </w:r>
      <w:proofErr w:type="spellStart"/>
      <w:r w:rsidR="001D64B6" w:rsidRPr="00FC562C">
        <w:rPr>
          <w:rFonts w:ascii="Times New Roman" w:eastAsia="Times New Roman" w:hAnsi="Times New Roman" w:cs="Times New Roman"/>
          <w:sz w:val="24"/>
          <w:szCs w:val="24"/>
          <w:lang w:eastAsia="en-GB"/>
        </w:rPr>
        <w:t>Glicken</w:t>
      </w:r>
      <w:proofErr w:type="spellEnd"/>
      <w:r w:rsidR="001D64B6" w:rsidRPr="00FC562C">
        <w:rPr>
          <w:rFonts w:ascii="Times New Roman" w:eastAsia="Times New Roman" w:hAnsi="Times New Roman" w:cs="Times New Roman"/>
          <w:sz w:val="24"/>
          <w:szCs w:val="24"/>
          <w:lang w:eastAsia="en-GB"/>
        </w:rPr>
        <w:t xml:space="preserve">, 2007; </w:t>
      </w:r>
      <w:r w:rsidR="00401723" w:rsidRPr="00FC562C">
        <w:rPr>
          <w:rFonts w:ascii="Times New Roman" w:eastAsia="Times New Roman" w:hAnsi="Times New Roman" w:cs="Times New Roman"/>
          <w:sz w:val="24"/>
          <w:szCs w:val="24"/>
          <w:lang w:eastAsia="en-GB"/>
        </w:rPr>
        <w:t>Kelly, 2017</w:t>
      </w:r>
      <w:r w:rsidR="001D64B6" w:rsidRPr="00FC562C">
        <w:rPr>
          <w:rFonts w:ascii="Times New Roman" w:eastAsia="Times New Roman" w:hAnsi="Times New Roman" w:cs="Times New Roman"/>
          <w:sz w:val="24"/>
          <w:szCs w:val="24"/>
          <w:lang w:eastAsia="en-GB"/>
        </w:rPr>
        <w:t>).</w:t>
      </w:r>
      <w:r w:rsidR="00A80BBD" w:rsidRPr="00FC562C">
        <w:rPr>
          <w:rFonts w:ascii="Times New Roman" w:eastAsia="Times New Roman" w:hAnsi="Times New Roman" w:cs="Times New Roman"/>
          <w:sz w:val="24"/>
          <w:szCs w:val="24"/>
          <w:lang w:eastAsia="en-GB"/>
        </w:rPr>
        <w:t xml:space="preserve"> One of these issues is poverty. Poverty is defined by the Joseph Rowntree Foundation (no date) and the Child Poverty Action Group (2022) as having fewer resources than your basic requirements, which include nutrition, activities, living conditions, and services that are typical in the cultures in which people live. </w:t>
      </w:r>
      <w:r w:rsidR="00B3191F" w:rsidRPr="00FC562C">
        <w:rPr>
          <w:rFonts w:ascii="Times New Roman" w:eastAsia="Times New Roman" w:hAnsi="Times New Roman" w:cs="Times New Roman"/>
          <w:sz w:val="24"/>
          <w:szCs w:val="24"/>
          <w:lang w:eastAsia="en-GB"/>
        </w:rPr>
        <w:t>Joseph Rowntree Foundation (no date) states that p</w:t>
      </w:r>
      <w:r w:rsidR="00A80BBD" w:rsidRPr="00FC562C">
        <w:rPr>
          <w:rFonts w:ascii="Times New Roman" w:eastAsia="Times New Roman" w:hAnsi="Times New Roman" w:cs="Times New Roman"/>
          <w:sz w:val="24"/>
          <w:szCs w:val="24"/>
          <w:lang w:eastAsia="en-GB"/>
        </w:rPr>
        <w:t xml:space="preserve">overty </w:t>
      </w:r>
      <w:r w:rsidR="00B3191F" w:rsidRPr="00FC562C">
        <w:rPr>
          <w:rFonts w:ascii="Times New Roman" w:eastAsia="Times New Roman" w:hAnsi="Times New Roman" w:cs="Times New Roman"/>
          <w:sz w:val="24"/>
          <w:szCs w:val="24"/>
          <w:lang w:eastAsia="en-GB"/>
        </w:rPr>
        <w:t>impacts</w:t>
      </w:r>
      <w:r w:rsidR="00A80BBD" w:rsidRPr="00FC562C">
        <w:rPr>
          <w:rFonts w:ascii="Times New Roman" w:eastAsia="Times New Roman" w:hAnsi="Times New Roman" w:cs="Times New Roman"/>
          <w:sz w:val="24"/>
          <w:szCs w:val="24"/>
          <w:lang w:eastAsia="en-GB"/>
        </w:rPr>
        <w:t xml:space="preserve"> millions of people in the UK</w:t>
      </w:r>
      <w:r w:rsidR="00B3191F" w:rsidRPr="00FC562C">
        <w:rPr>
          <w:rFonts w:ascii="Times New Roman" w:eastAsia="Times New Roman" w:hAnsi="Times New Roman" w:cs="Times New Roman"/>
          <w:sz w:val="24"/>
          <w:szCs w:val="24"/>
          <w:lang w:eastAsia="en-GB"/>
        </w:rPr>
        <w:t>;</w:t>
      </w:r>
      <w:r w:rsidR="00A80BBD" w:rsidRPr="00FC562C">
        <w:rPr>
          <w:rFonts w:ascii="Times New Roman" w:eastAsia="Times New Roman" w:hAnsi="Times New Roman" w:cs="Times New Roman"/>
          <w:sz w:val="24"/>
          <w:szCs w:val="24"/>
          <w:lang w:eastAsia="en-GB"/>
        </w:rPr>
        <w:t xml:space="preserve"> it means not being able to</w:t>
      </w:r>
      <w:r w:rsidR="00CC2B80">
        <w:rPr>
          <w:rFonts w:ascii="Times New Roman" w:eastAsia="Times New Roman" w:hAnsi="Times New Roman" w:cs="Times New Roman"/>
          <w:sz w:val="24"/>
          <w:szCs w:val="24"/>
          <w:lang w:eastAsia="en-GB"/>
        </w:rPr>
        <w:t xml:space="preserve"> afford to</w:t>
      </w:r>
      <w:r w:rsidR="00A80BBD" w:rsidRPr="00FC562C">
        <w:rPr>
          <w:rFonts w:ascii="Times New Roman" w:eastAsia="Times New Roman" w:hAnsi="Times New Roman" w:cs="Times New Roman"/>
          <w:sz w:val="24"/>
          <w:szCs w:val="24"/>
          <w:lang w:eastAsia="en-GB"/>
        </w:rPr>
        <w:t xml:space="preserve"> heat your home, pay your </w:t>
      </w:r>
      <w:r w:rsidR="00CC2B80">
        <w:rPr>
          <w:rFonts w:ascii="Times New Roman" w:eastAsia="Times New Roman" w:hAnsi="Times New Roman" w:cs="Times New Roman"/>
          <w:sz w:val="24"/>
          <w:szCs w:val="24"/>
          <w:lang w:eastAsia="en-GB"/>
        </w:rPr>
        <w:t>bills</w:t>
      </w:r>
      <w:r w:rsidR="00A80BBD" w:rsidRPr="00FC562C">
        <w:rPr>
          <w:rFonts w:ascii="Times New Roman" w:eastAsia="Times New Roman" w:hAnsi="Times New Roman" w:cs="Times New Roman"/>
          <w:sz w:val="24"/>
          <w:szCs w:val="24"/>
          <w:lang w:eastAsia="en-GB"/>
        </w:rPr>
        <w:t xml:space="preserve">, or </w:t>
      </w:r>
      <w:r w:rsidR="00B3191F" w:rsidRPr="00FC562C">
        <w:rPr>
          <w:rFonts w:ascii="Times New Roman" w:eastAsia="Times New Roman" w:hAnsi="Times New Roman" w:cs="Times New Roman"/>
          <w:sz w:val="24"/>
          <w:szCs w:val="24"/>
          <w:lang w:eastAsia="en-GB"/>
        </w:rPr>
        <w:t>provide for your children’s basic needs</w:t>
      </w:r>
      <w:r w:rsidR="00A80BBD" w:rsidRPr="00FC562C">
        <w:rPr>
          <w:rFonts w:ascii="Times New Roman" w:eastAsia="Times New Roman" w:hAnsi="Times New Roman" w:cs="Times New Roman"/>
          <w:sz w:val="24"/>
          <w:szCs w:val="24"/>
          <w:lang w:eastAsia="en-GB"/>
        </w:rPr>
        <w:t xml:space="preserve">. </w:t>
      </w:r>
      <w:r w:rsidR="00A71705" w:rsidRPr="00FC562C">
        <w:rPr>
          <w:rFonts w:ascii="Times New Roman" w:eastAsia="Times New Roman" w:hAnsi="Times New Roman" w:cs="Times New Roman"/>
          <w:sz w:val="24"/>
          <w:szCs w:val="24"/>
          <w:lang w:eastAsia="en-GB"/>
        </w:rPr>
        <w:t xml:space="preserve">According to </w:t>
      </w:r>
      <w:r w:rsidR="00981B46" w:rsidRPr="00FC562C">
        <w:rPr>
          <w:rFonts w:ascii="Times New Roman" w:eastAsia="Times New Roman" w:hAnsi="Times New Roman" w:cs="Times New Roman"/>
          <w:sz w:val="24"/>
          <w:szCs w:val="24"/>
          <w:lang w:eastAsia="en-GB"/>
        </w:rPr>
        <w:t>a Welsh Government national statistics</w:t>
      </w:r>
      <w:r w:rsidR="002C4ECB" w:rsidRPr="00FC562C">
        <w:rPr>
          <w:rFonts w:ascii="Times New Roman" w:eastAsia="Times New Roman" w:hAnsi="Times New Roman" w:cs="Times New Roman"/>
          <w:sz w:val="24"/>
          <w:szCs w:val="24"/>
          <w:lang w:eastAsia="en-GB"/>
        </w:rPr>
        <w:t xml:space="preserve"> </w:t>
      </w:r>
      <w:r w:rsidR="00A71705" w:rsidRPr="00FC562C">
        <w:rPr>
          <w:rFonts w:ascii="Times New Roman" w:eastAsia="Times New Roman" w:hAnsi="Times New Roman" w:cs="Times New Roman"/>
          <w:sz w:val="24"/>
          <w:szCs w:val="24"/>
          <w:lang w:eastAsia="en-GB"/>
        </w:rPr>
        <w:t>report</w:t>
      </w:r>
      <w:r w:rsidR="00981B46" w:rsidRPr="00FC562C">
        <w:rPr>
          <w:rFonts w:ascii="Times New Roman" w:eastAsia="Times New Roman" w:hAnsi="Times New Roman" w:cs="Times New Roman"/>
          <w:sz w:val="24"/>
          <w:szCs w:val="24"/>
          <w:lang w:eastAsia="en-GB"/>
        </w:rPr>
        <w:t xml:space="preserve"> (2021d) </w:t>
      </w:r>
      <w:r w:rsidR="002C4ECB" w:rsidRPr="00FC562C">
        <w:rPr>
          <w:rFonts w:ascii="Times New Roman" w:eastAsia="Times New Roman" w:hAnsi="Times New Roman" w:cs="Times New Roman"/>
          <w:sz w:val="24"/>
          <w:szCs w:val="24"/>
          <w:lang w:eastAsia="en-GB"/>
        </w:rPr>
        <w:t xml:space="preserve">the findings were </w:t>
      </w:r>
      <w:r w:rsidR="00981B46" w:rsidRPr="00FC562C">
        <w:rPr>
          <w:rFonts w:ascii="Times New Roman" w:eastAsia="Times New Roman" w:hAnsi="Times New Roman" w:cs="Times New Roman"/>
          <w:sz w:val="24"/>
          <w:szCs w:val="24"/>
          <w:lang w:eastAsia="en-GB"/>
        </w:rPr>
        <w:t>that 31</w:t>
      </w:r>
      <w:r w:rsidR="002C4ECB" w:rsidRPr="00FC562C">
        <w:rPr>
          <w:rFonts w:ascii="Times New Roman" w:eastAsia="Times New Roman" w:hAnsi="Times New Roman" w:cs="Times New Roman"/>
          <w:sz w:val="24"/>
          <w:szCs w:val="24"/>
          <w:lang w:eastAsia="en-GB"/>
        </w:rPr>
        <w:t>% of children</w:t>
      </w:r>
      <w:r w:rsidR="00981B46" w:rsidRPr="00FC562C">
        <w:rPr>
          <w:rFonts w:ascii="Times New Roman" w:eastAsia="Times New Roman" w:hAnsi="Times New Roman" w:cs="Times New Roman"/>
          <w:sz w:val="24"/>
          <w:szCs w:val="24"/>
          <w:lang w:eastAsia="en-GB"/>
        </w:rPr>
        <w:t xml:space="preserve"> in Wales</w:t>
      </w:r>
      <w:r w:rsidR="002C4ECB" w:rsidRPr="00FC562C">
        <w:rPr>
          <w:rFonts w:ascii="Times New Roman" w:eastAsia="Times New Roman" w:hAnsi="Times New Roman" w:cs="Times New Roman"/>
          <w:sz w:val="24"/>
          <w:szCs w:val="24"/>
          <w:lang w:eastAsia="en-GB"/>
        </w:rPr>
        <w:t xml:space="preserve"> </w:t>
      </w:r>
      <w:r w:rsidR="00981B46" w:rsidRPr="00FC562C">
        <w:rPr>
          <w:rFonts w:ascii="Times New Roman" w:eastAsia="Times New Roman" w:hAnsi="Times New Roman" w:cs="Times New Roman"/>
          <w:sz w:val="24"/>
          <w:szCs w:val="24"/>
          <w:lang w:eastAsia="en-GB"/>
        </w:rPr>
        <w:t>were</w:t>
      </w:r>
      <w:r w:rsidR="002C4ECB" w:rsidRPr="00FC562C">
        <w:rPr>
          <w:rFonts w:ascii="Times New Roman" w:eastAsia="Times New Roman" w:hAnsi="Times New Roman" w:cs="Times New Roman"/>
          <w:sz w:val="24"/>
          <w:szCs w:val="24"/>
          <w:lang w:eastAsia="en-GB"/>
        </w:rPr>
        <w:t xml:space="preserve"> living in socio-economic disadvantage from 201</w:t>
      </w:r>
      <w:r w:rsidR="00981B46" w:rsidRPr="00FC562C">
        <w:rPr>
          <w:rFonts w:ascii="Times New Roman" w:eastAsia="Times New Roman" w:hAnsi="Times New Roman" w:cs="Times New Roman"/>
          <w:sz w:val="24"/>
          <w:szCs w:val="24"/>
          <w:lang w:eastAsia="en-GB"/>
        </w:rPr>
        <w:t>7</w:t>
      </w:r>
      <w:r w:rsidR="002C4ECB" w:rsidRPr="00FC562C">
        <w:rPr>
          <w:rFonts w:ascii="Times New Roman" w:eastAsia="Times New Roman" w:hAnsi="Times New Roman" w:cs="Times New Roman"/>
          <w:sz w:val="24"/>
          <w:szCs w:val="24"/>
          <w:lang w:eastAsia="en-GB"/>
        </w:rPr>
        <w:t xml:space="preserve"> – 20</w:t>
      </w:r>
      <w:r w:rsidR="00981B46" w:rsidRPr="00FC562C">
        <w:rPr>
          <w:rFonts w:ascii="Times New Roman" w:eastAsia="Times New Roman" w:hAnsi="Times New Roman" w:cs="Times New Roman"/>
          <w:sz w:val="24"/>
          <w:szCs w:val="24"/>
          <w:lang w:eastAsia="en-GB"/>
        </w:rPr>
        <w:t>20</w:t>
      </w:r>
      <w:r w:rsidR="002C4ECB" w:rsidRPr="00FC562C">
        <w:rPr>
          <w:rFonts w:ascii="Times New Roman" w:eastAsia="Times New Roman" w:hAnsi="Times New Roman" w:cs="Times New Roman"/>
          <w:sz w:val="24"/>
          <w:szCs w:val="24"/>
          <w:lang w:eastAsia="en-GB"/>
        </w:rPr>
        <w:t xml:space="preserve">. </w:t>
      </w:r>
      <w:r w:rsidR="00981B46" w:rsidRPr="00FC562C">
        <w:rPr>
          <w:rFonts w:ascii="Times New Roman" w:eastAsia="Times New Roman" w:hAnsi="Times New Roman" w:cs="Times New Roman"/>
          <w:sz w:val="24"/>
          <w:szCs w:val="24"/>
          <w:lang w:eastAsia="en-GB"/>
        </w:rPr>
        <w:t xml:space="preserve">Across the UK, children are consistently the age group most likely to live in relative income poverty, with 30% of children in England between 2017-2020 and 24% in Scotland and Northern Ireland. </w:t>
      </w:r>
      <w:r w:rsidR="00A71705" w:rsidRPr="00FC562C">
        <w:rPr>
          <w:rFonts w:ascii="Times New Roman" w:eastAsia="Times New Roman" w:hAnsi="Times New Roman" w:cs="Times New Roman"/>
          <w:sz w:val="24"/>
          <w:szCs w:val="24"/>
          <w:lang w:eastAsia="en-GB"/>
        </w:rPr>
        <w:t xml:space="preserve"> </w:t>
      </w:r>
      <w:r w:rsidR="007263E6" w:rsidRPr="00FC562C">
        <w:rPr>
          <w:rFonts w:ascii="Times New Roman" w:eastAsia="Times New Roman" w:hAnsi="Times New Roman" w:cs="Times New Roman"/>
          <w:sz w:val="24"/>
          <w:szCs w:val="24"/>
          <w:lang w:eastAsia="en-GB"/>
        </w:rPr>
        <w:t xml:space="preserve">In the UK, a person's capacity to access and enjoy the human rights that are available to them may be harmed by socio-economic poverty, such as the </w:t>
      </w:r>
      <w:r w:rsidR="007263E6" w:rsidRPr="00FC562C">
        <w:rPr>
          <w:rFonts w:ascii="Times New Roman" w:eastAsia="Times New Roman" w:hAnsi="Times New Roman" w:cs="Times New Roman"/>
          <w:i/>
          <w:iCs/>
          <w:sz w:val="24"/>
          <w:szCs w:val="24"/>
          <w:lang w:eastAsia="en-GB"/>
        </w:rPr>
        <w:t>Human Rights Act 1998</w:t>
      </w:r>
      <w:r w:rsidR="007263E6" w:rsidRPr="00FC562C">
        <w:rPr>
          <w:rFonts w:ascii="Times New Roman" w:eastAsia="Times New Roman" w:hAnsi="Times New Roman" w:cs="Times New Roman"/>
          <w:sz w:val="24"/>
          <w:szCs w:val="24"/>
          <w:lang w:eastAsia="en-GB"/>
        </w:rPr>
        <w:t xml:space="preserve">, retained EU law and international human rights law, such as the UNCRC, cited by Welsh Government (2021c). </w:t>
      </w:r>
      <w:r w:rsidR="00A7232D" w:rsidRPr="00FC562C">
        <w:rPr>
          <w:rFonts w:ascii="Times New Roman" w:eastAsia="Times New Roman" w:hAnsi="Times New Roman" w:cs="Times New Roman"/>
          <w:sz w:val="24"/>
          <w:szCs w:val="24"/>
          <w:lang w:eastAsia="en-GB"/>
        </w:rPr>
        <w:t xml:space="preserve">The </w:t>
      </w:r>
      <w:r w:rsidR="007263E6" w:rsidRPr="00FC562C">
        <w:rPr>
          <w:rFonts w:ascii="Times New Roman" w:eastAsia="Times New Roman" w:hAnsi="Times New Roman" w:cs="Times New Roman"/>
          <w:sz w:val="24"/>
          <w:szCs w:val="24"/>
          <w:lang w:eastAsia="en-GB"/>
        </w:rPr>
        <w:t xml:space="preserve">Welsh Government (2021c) </w:t>
      </w:r>
      <w:r w:rsidR="00A7232D" w:rsidRPr="00FC562C">
        <w:rPr>
          <w:rFonts w:ascii="Times New Roman" w:eastAsia="Times New Roman" w:hAnsi="Times New Roman" w:cs="Times New Roman"/>
          <w:sz w:val="24"/>
          <w:szCs w:val="24"/>
          <w:lang w:eastAsia="en-GB"/>
        </w:rPr>
        <w:t xml:space="preserve">also </w:t>
      </w:r>
      <w:r w:rsidR="007263E6" w:rsidRPr="00FC562C">
        <w:rPr>
          <w:rFonts w:ascii="Times New Roman" w:eastAsia="Times New Roman" w:hAnsi="Times New Roman" w:cs="Times New Roman"/>
          <w:sz w:val="24"/>
          <w:szCs w:val="24"/>
          <w:lang w:eastAsia="en-GB"/>
        </w:rPr>
        <w:t>reports that according to studies evaluated by the Centre for Research in Early Childhood (CREC), parents' socioeconomic position remains the leading predictor of whether children thrive in adult life</w:t>
      </w:r>
      <w:r w:rsidR="0040720D" w:rsidRPr="00FC562C">
        <w:rPr>
          <w:rFonts w:ascii="Times New Roman" w:eastAsia="Times New Roman" w:hAnsi="Times New Roman" w:cs="Times New Roman"/>
          <w:sz w:val="24"/>
          <w:szCs w:val="24"/>
          <w:lang w:eastAsia="en-GB"/>
        </w:rPr>
        <w:t xml:space="preserve">. The report estimates that half the attainment gaps for pupils already exist at the start of primary school and such disadvantage can result in long term inequalities in education, health, life satisfaction, </w:t>
      </w:r>
      <w:r w:rsidR="00A71705" w:rsidRPr="00FC562C">
        <w:rPr>
          <w:rFonts w:ascii="Times New Roman" w:eastAsia="Times New Roman" w:hAnsi="Times New Roman" w:cs="Times New Roman"/>
          <w:sz w:val="24"/>
          <w:szCs w:val="24"/>
          <w:lang w:eastAsia="en-GB"/>
        </w:rPr>
        <w:t>security,</w:t>
      </w:r>
      <w:r w:rsidR="0040720D" w:rsidRPr="00FC562C">
        <w:rPr>
          <w:rFonts w:ascii="Times New Roman" w:eastAsia="Times New Roman" w:hAnsi="Times New Roman" w:cs="Times New Roman"/>
          <w:sz w:val="24"/>
          <w:szCs w:val="24"/>
          <w:lang w:eastAsia="en-GB"/>
        </w:rPr>
        <w:t xml:space="preserve"> and engagement in society.</w:t>
      </w:r>
      <w:r w:rsidR="00A36CC6" w:rsidRPr="00FC562C">
        <w:rPr>
          <w:rFonts w:ascii="Times New Roman" w:eastAsia="Times New Roman" w:hAnsi="Times New Roman" w:cs="Times New Roman"/>
          <w:sz w:val="24"/>
          <w:szCs w:val="24"/>
          <w:lang w:eastAsia="en-GB"/>
        </w:rPr>
        <w:t xml:space="preserve"> </w:t>
      </w:r>
      <w:r w:rsidR="00F063A0" w:rsidRPr="00FC562C">
        <w:rPr>
          <w:rFonts w:ascii="Times New Roman" w:eastAsia="Times New Roman" w:hAnsi="Times New Roman" w:cs="Times New Roman"/>
          <w:sz w:val="24"/>
          <w:szCs w:val="24"/>
          <w:lang w:eastAsia="en-GB"/>
        </w:rPr>
        <w:t xml:space="preserve">The Children’s Society (2022) indicates that </w:t>
      </w:r>
      <w:r w:rsidR="00F063A0" w:rsidRPr="00FC562C">
        <w:rPr>
          <w:rFonts w:ascii="Times New Roman" w:eastAsia="Times New Roman" w:hAnsi="Times New Roman" w:cs="Times New Roman"/>
          <w:sz w:val="24"/>
          <w:szCs w:val="24"/>
          <w:lang w:eastAsia="en-GB"/>
        </w:rPr>
        <w:lastRenderedPageBreak/>
        <w:t>children who are in receipt of free school meals are less likely to get A – C grades at GCSE than wealthier peers</w:t>
      </w:r>
      <w:r w:rsidR="005244D0" w:rsidRPr="00FC562C">
        <w:rPr>
          <w:rFonts w:ascii="Times New Roman" w:eastAsia="Times New Roman" w:hAnsi="Times New Roman" w:cs="Times New Roman"/>
          <w:sz w:val="24"/>
          <w:szCs w:val="24"/>
          <w:lang w:eastAsia="en-GB"/>
        </w:rPr>
        <w:t>, supported by Molloy (2019)</w:t>
      </w:r>
      <w:r w:rsidR="00F063A0" w:rsidRPr="00FC562C">
        <w:rPr>
          <w:rFonts w:ascii="Times New Roman" w:eastAsia="Times New Roman" w:hAnsi="Times New Roman" w:cs="Times New Roman"/>
          <w:sz w:val="24"/>
          <w:szCs w:val="24"/>
          <w:lang w:eastAsia="en-GB"/>
        </w:rPr>
        <w:t xml:space="preserve">. </w:t>
      </w:r>
    </w:p>
    <w:p w14:paraId="50214BC7" w14:textId="27D83BC3" w:rsidR="00F063A0" w:rsidRPr="00FC562C" w:rsidRDefault="002E7E8B"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Early language issues affect between 5% and 8% of all children in the United Kingdom, and over 20% of children growing up in low-income households. The high rate among disadvantaged children is likely to contribute to the achievement gap that exists when children first join school and persists until they leave (Law, Charlton and </w:t>
      </w:r>
      <w:proofErr w:type="spellStart"/>
      <w:r w:rsidRPr="00FC562C">
        <w:rPr>
          <w:rFonts w:ascii="Times New Roman" w:eastAsia="Times New Roman" w:hAnsi="Times New Roman" w:cs="Times New Roman"/>
          <w:sz w:val="24"/>
          <w:szCs w:val="24"/>
          <w:lang w:eastAsia="en-GB"/>
        </w:rPr>
        <w:t>Asmussen</w:t>
      </w:r>
      <w:proofErr w:type="spellEnd"/>
      <w:r w:rsidRPr="00FC562C">
        <w:rPr>
          <w:rFonts w:ascii="Times New Roman" w:eastAsia="Times New Roman" w:hAnsi="Times New Roman" w:cs="Times New Roman"/>
          <w:sz w:val="24"/>
          <w:szCs w:val="24"/>
          <w:lang w:eastAsia="en-GB"/>
        </w:rPr>
        <w:t>, 2017).</w:t>
      </w:r>
    </w:p>
    <w:p w14:paraId="7214D053" w14:textId="77777777" w:rsidR="002E7E8B" w:rsidRPr="00FC562C" w:rsidRDefault="002E7E8B" w:rsidP="00FC562C">
      <w:pPr>
        <w:spacing w:after="0" w:line="360" w:lineRule="auto"/>
        <w:jc w:val="both"/>
        <w:rPr>
          <w:rFonts w:ascii="Times New Roman" w:eastAsia="Times New Roman" w:hAnsi="Times New Roman" w:cs="Times New Roman"/>
          <w:sz w:val="24"/>
          <w:szCs w:val="24"/>
          <w:lang w:eastAsia="en-GB"/>
        </w:rPr>
      </w:pPr>
    </w:p>
    <w:p w14:paraId="0EC550D1" w14:textId="2F4C2230" w:rsidR="005244D0" w:rsidRPr="00FC562C" w:rsidRDefault="00085520"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The Early Intervention Foundation (EIF) (2022) explain early intervention as identifying and providing effective support to those who are at risk of poor outcomes, by working to prevent problems occurring or tackling them before they get worse, helping a child to prepare for adult life. </w:t>
      </w:r>
      <w:r w:rsidR="00F063A0" w:rsidRPr="00FC562C">
        <w:rPr>
          <w:rFonts w:ascii="Times New Roman" w:eastAsia="Times New Roman" w:hAnsi="Times New Roman" w:cs="Times New Roman"/>
          <w:sz w:val="24"/>
          <w:szCs w:val="24"/>
          <w:lang w:eastAsia="en-GB"/>
        </w:rPr>
        <w:t>Targeted selected interventions are offered to families who may be on a low income (EIF, 2022) as children from poorer backgrounds may not have the same opportunities as children their own age (Children’s Society, 2022</w:t>
      </w:r>
      <w:r w:rsidR="005244D0" w:rsidRPr="00FC562C">
        <w:rPr>
          <w:rFonts w:ascii="Times New Roman" w:eastAsia="Times New Roman" w:hAnsi="Times New Roman" w:cs="Times New Roman"/>
          <w:sz w:val="24"/>
          <w:szCs w:val="24"/>
          <w:lang w:eastAsia="en-GB"/>
        </w:rPr>
        <w:t>b</w:t>
      </w:r>
      <w:r w:rsidR="00F063A0" w:rsidRPr="00FC562C">
        <w:rPr>
          <w:rFonts w:ascii="Times New Roman" w:eastAsia="Times New Roman" w:hAnsi="Times New Roman" w:cs="Times New Roman"/>
          <w:sz w:val="24"/>
          <w:szCs w:val="24"/>
          <w:lang w:eastAsia="en-GB"/>
        </w:rPr>
        <w:t>)</w:t>
      </w:r>
      <w:r w:rsidR="003F6A28" w:rsidRPr="00FC562C">
        <w:rPr>
          <w:rFonts w:ascii="Times New Roman" w:eastAsia="Times New Roman" w:hAnsi="Times New Roman" w:cs="Times New Roman"/>
          <w:sz w:val="24"/>
          <w:szCs w:val="24"/>
          <w:lang w:eastAsia="en-GB"/>
        </w:rPr>
        <w:t>. The impact of poverty on children's development can be significantly reduced when early intervention is sufficiently intensive and reaches the families who need it most (Molloy, 2019).</w:t>
      </w:r>
    </w:p>
    <w:p w14:paraId="7F015E40" w14:textId="59D075D4" w:rsidR="003F6A28" w:rsidRPr="00FC562C" w:rsidRDefault="00A36CC6"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The Child Poverty Strategy</w:t>
      </w:r>
      <w:r w:rsidR="003746E0" w:rsidRPr="00FC562C">
        <w:rPr>
          <w:rFonts w:ascii="Times New Roman" w:eastAsia="Times New Roman" w:hAnsi="Times New Roman" w:cs="Times New Roman"/>
          <w:sz w:val="24"/>
          <w:szCs w:val="24"/>
          <w:lang w:eastAsia="en-GB"/>
        </w:rPr>
        <w:t xml:space="preserve"> (Welsh Government, 2020</w:t>
      </w:r>
      <w:r w:rsidR="00A92DA6" w:rsidRPr="00FC562C">
        <w:rPr>
          <w:rFonts w:ascii="Times New Roman" w:eastAsia="Times New Roman" w:hAnsi="Times New Roman" w:cs="Times New Roman"/>
          <w:sz w:val="24"/>
          <w:szCs w:val="24"/>
          <w:lang w:eastAsia="en-GB"/>
        </w:rPr>
        <w:t>b</w:t>
      </w:r>
      <w:r w:rsidR="003746E0" w:rsidRPr="00FC562C">
        <w:rPr>
          <w:rFonts w:ascii="Times New Roman" w:eastAsia="Times New Roman" w:hAnsi="Times New Roman" w:cs="Times New Roman"/>
          <w:sz w:val="24"/>
          <w:szCs w:val="24"/>
          <w:lang w:eastAsia="en-GB"/>
        </w:rPr>
        <w:t xml:space="preserve">) </w:t>
      </w:r>
      <w:r w:rsidRPr="00FC562C">
        <w:rPr>
          <w:rFonts w:ascii="Times New Roman" w:eastAsia="Times New Roman" w:hAnsi="Times New Roman" w:cs="Times New Roman"/>
          <w:sz w:val="24"/>
          <w:szCs w:val="24"/>
          <w:lang w:eastAsia="en-GB"/>
        </w:rPr>
        <w:t>outlines</w:t>
      </w:r>
      <w:r w:rsidR="00A71705" w:rsidRPr="00FC562C">
        <w:rPr>
          <w:rFonts w:ascii="Times New Roman" w:eastAsia="Times New Roman" w:hAnsi="Times New Roman" w:cs="Times New Roman"/>
          <w:sz w:val="24"/>
          <w:szCs w:val="24"/>
          <w:lang w:eastAsia="en-GB"/>
        </w:rPr>
        <w:t xml:space="preserve"> </w:t>
      </w:r>
      <w:r w:rsidRPr="00FC562C">
        <w:rPr>
          <w:rFonts w:ascii="Times New Roman" w:eastAsia="Times New Roman" w:hAnsi="Times New Roman" w:cs="Times New Roman"/>
          <w:sz w:val="24"/>
          <w:szCs w:val="24"/>
          <w:lang w:eastAsia="en-GB"/>
        </w:rPr>
        <w:t>initiatives for addressing child poverty, this involves supporting families and communities through early intervention and prevention programmes such as Flying Start and Families First, which will strengthen the Early Childhood Care and Education system, enhancing employment, and supporting the Welsh Living Wage</w:t>
      </w:r>
      <w:r w:rsidR="003746E0" w:rsidRPr="00FC562C">
        <w:rPr>
          <w:rFonts w:ascii="Times New Roman" w:eastAsia="Times New Roman" w:hAnsi="Times New Roman" w:cs="Times New Roman"/>
          <w:sz w:val="24"/>
          <w:szCs w:val="24"/>
          <w:lang w:eastAsia="en-GB"/>
        </w:rPr>
        <w:t>.</w:t>
      </w:r>
      <w:r w:rsidR="00B26E28" w:rsidRPr="00FC562C">
        <w:rPr>
          <w:rFonts w:ascii="Times New Roman" w:eastAsia="Times New Roman" w:hAnsi="Times New Roman" w:cs="Times New Roman"/>
          <w:sz w:val="24"/>
          <w:szCs w:val="24"/>
          <w:lang w:eastAsia="en-GB"/>
        </w:rPr>
        <w:t xml:space="preserve"> </w:t>
      </w:r>
      <w:r w:rsidR="003F6A28" w:rsidRPr="00FC562C">
        <w:rPr>
          <w:rFonts w:ascii="Times New Roman" w:eastAsia="Times New Roman" w:hAnsi="Times New Roman" w:cs="Times New Roman"/>
          <w:sz w:val="24"/>
          <w:szCs w:val="24"/>
          <w:lang w:eastAsia="en-GB"/>
        </w:rPr>
        <w:t>However, according to Molloy (2019) many of the short-term improvements made possible by effective early interventions are lost when children are exposed to poverty for long periods of time.</w:t>
      </w:r>
    </w:p>
    <w:p w14:paraId="2D2C35C5" w14:textId="5A140580" w:rsidR="00200E0B" w:rsidRPr="00FC562C" w:rsidRDefault="00B26E28"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Flying Start is a Welsh Government funded programme available to targeted areas supporting all families to give 0–3-year-olds the best start, by providing them with intensive support services, promoting language, cognitive, </w:t>
      </w:r>
      <w:proofErr w:type="gramStart"/>
      <w:r w:rsidRPr="00FC562C">
        <w:rPr>
          <w:rFonts w:ascii="Times New Roman" w:eastAsia="Times New Roman" w:hAnsi="Times New Roman" w:cs="Times New Roman"/>
          <w:sz w:val="24"/>
          <w:szCs w:val="24"/>
          <w:lang w:eastAsia="en-GB"/>
        </w:rPr>
        <w:t>social</w:t>
      </w:r>
      <w:proofErr w:type="gramEnd"/>
      <w:r w:rsidRPr="00FC562C">
        <w:rPr>
          <w:rFonts w:ascii="Times New Roman" w:eastAsia="Times New Roman" w:hAnsi="Times New Roman" w:cs="Times New Roman"/>
          <w:sz w:val="24"/>
          <w:szCs w:val="24"/>
          <w:lang w:eastAsia="en-GB"/>
        </w:rPr>
        <w:t xml:space="preserve"> and emotional skills, physical development and the early identification of additional needs (Welsh Government, 2021f; Caerphilly County Borough Council, 2022; We Care Wales, 2022).</w:t>
      </w:r>
    </w:p>
    <w:p w14:paraId="71F3FDDA" w14:textId="3216B085" w:rsidR="00200E0B" w:rsidRPr="00FC562C" w:rsidRDefault="00FF1346"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A report written by Feinstein (2015) relating to early intervention states that early intervention is a priority in Wales and </w:t>
      </w:r>
      <w:r w:rsidR="00200E0B" w:rsidRPr="00FC562C">
        <w:rPr>
          <w:rFonts w:ascii="Times New Roman" w:eastAsia="Times New Roman" w:hAnsi="Times New Roman" w:cs="Times New Roman"/>
          <w:sz w:val="24"/>
          <w:szCs w:val="24"/>
          <w:lang w:eastAsia="en-GB"/>
        </w:rPr>
        <w:t xml:space="preserve">Flying Start strives to enhance children’s outcomes in some of Wales most disadvantaged areas, it provides four entitlements to children and their families, these include: </w:t>
      </w:r>
    </w:p>
    <w:p w14:paraId="45686A4F" w14:textId="7A4BAFD3" w:rsidR="00A36CC6" w:rsidRPr="00FC562C" w:rsidRDefault="00200E0B" w:rsidP="00FC562C">
      <w:pPr>
        <w:pStyle w:val="ListParagraph"/>
        <w:numPr>
          <w:ilvl w:val="0"/>
          <w:numId w:val="19"/>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Enhanced health visiting</w:t>
      </w:r>
      <w:r w:rsidR="00203A4E" w:rsidRPr="00FC562C">
        <w:rPr>
          <w:rFonts w:ascii="Times New Roman" w:eastAsia="Times New Roman" w:hAnsi="Times New Roman" w:cs="Times New Roman"/>
          <w:sz w:val="24"/>
          <w:szCs w:val="24"/>
          <w:lang w:eastAsia="en-GB"/>
        </w:rPr>
        <w:t xml:space="preserve"> – where families are </w:t>
      </w:r>
      <w:r w:rsidR="00B93A67" w:rsidRPr="00FC562C">
        <w:rPr>
          <w:rFonts w:ascii="Times New Roman" w:eastAsia="Times New Roman" w:hAnsi="Times New Roman" w:cs="Times New Roman"/>
          <w:sz w:val="24"/>
          <w:szCs w:val="24"/>
          <w:lang w:eastAsia="en-GB"/>
        </w:rPr>
        <w:t xml:space="preserve">visited at home by the health visitor from Flying Start (Welsh Government, 2017a). According to Molloy (2019), there is </w:t>
      </w:r>
      <w:r w:rsidR="00B93A67" w:rsidRPr="00FC562C">
        <w:rPr>
          <w:rFonts w:ascii="Times New Roman" w:eastAsia="Times New Roman" w:hAnsi="Times New Roman" w:cs="Times New Roman"/>
          <w:sz w:val="24"/>
          <w:szCs w:val="24"/>
          <w:lang w:eastAsia="en-GB"/>
        </w:rPr>
        <w:lastRenderedPageBreak/>
        <w:t>significant and consistent evidence that individualised home visiting support provided throughout the first few years of a child's life may dramatically minimise the learning gaps that are commonly linked with low family income.</w:t>
      </w:r>
    </w:p>
    <w:p w14:paraId="64E12130" w14:textId="79ADD1F0" w:rsidR="00200E0B" w:rsidRPr="00FC562C" w:rsidRDefault="00200E0B" w:rsidP="00FC562C">
      <w:pPr>
        <w:pStyle w:val="ListParagraph"/>
        <w:numPr>
          <w:ilvl w:val="0"/>
          <w:numId w:val="15"/>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Parenting support</w:t>
      </w:r>
      <w:r w:rsidR="00B93A67" w:rsidRPr="00FC562C">
        <w:rPr>
          <w:rFonts w:ascii="Times New Roman" w:eastAsia="Times New Roman" w:hAnsi="Times New Roman" w:cs="Times New Roman"/>
          <w:sz w:val="24"/>
          <w:szCs w:val="24"/>
          <w:lang w:eastAsia="en-GB"/>
        </w:rPr>
        <w:t xml:space="preserve"> – Every family with a child in a Flying Start must have services that are available in their community to help support them in their parenting role offered to them</w:t>
      </w:r>
      <w:r w:rsidR="00C14A59" w:rsidRPr="00FC562C">
        <w:rPr>
          <w:rFonts w:ascii="Times New Roman" w:eastAsia="Times New Roman" w:hAnsi="Times New Roman" w:cs="Times New Roman"/>
          <w:sz w:val="24"/>
          <w:szCs w:val="24"/>
          <w:lang w:eastAsia="en-GB"/>
        </w:rPr>
        <w:t>, with particular emphasis on families that are high-need</w:t>
      </w:r>
      <w:r w:rsidR="00B93A67" w:rsidRPr="00FC562C">
        <w:rPr>
          <w:rFonts w:ascii="Times New Roman" w:eastAsia="Times New Roman" w:hAnsi="Times New Roman" w:cs="Times New Roman"/>
          <w:sz w:val="24"/>
          <w:szCs w:val="24"/>
          <w:lang w:eastAsia="en-GB"/>
        </w:rPr>
        <w:t xml:space="preserve"> </w:t>
      </w:r>
      <w:r w:rsidR="00C14A59" w:rsidRPr="00FC562C">
        <w:rPr>
          <w:rFonts w:ascii="Times New Roman" w:eastAsia="Times New Roman" w:hAnsi="Times New Roman" w:cs="Times New Roman"/>
          <w:sz w:val="24"/>
          <w:szCs w:val="24"/>
          <w:lang w:eastAsia="en-GB"/>
        </w:rPr>
        <w:t>(Welsh Government, 2017b). However, because there is typically a stigma associated with being encouraged to attend parenting classes, the Welsh Government (2017b) has said that all parents in the flying start programme would get a universal offer of parenting support, reducing the stigma.</w:t>
      </w:r>
    </w:p>
    <w:p w14:paraId="6849DDE1" w14:textId="437E6C21" w:rsidR="00A42BA3" w:rsidRPr="00FC562C" w:rsidRDefault="00200E0B" w:rsidP="00FC562C">
      <w:pPr>
        <w:pStyle w:val="ListParagraph"/>
        <w:numPr>
          <w:ilvl w:val="0"/>
          <w:numId w:val="15"/>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Support for early language development</w:t>
      </w:r>
      <w:r w:rsidR="00C14A59" w:rsidRPr="00FC562C">
        <w:rPr>
          <w:rFonts w:ascii="Times New Roman" w:eastAsia="Times New Roman" w:hAnsi="Times New Roman" w:cs="Times New Roman"/>
          <w:sz w:val="24"/>
          <w:szCs w:val="24"/>
          <w:lang w:eastAsia="en-GB"/>
        </w:rPr>
        <w:t xml:space="preserve"> – it is proven that </w:t>
      </w:r>
      <w:r w:rsidR="00A42BA3" w:rsidRPr="00FC562C">
        <w:rPr>
          <w:rFonts w:ascii="Times New Roman" w:eastAsia="Times New Roman" w:hAnsi="Times New Roman" w:cs="Times New Roman"/>
          <w:sz w:val="24"/>
          <w:szCs w:val="24"/>
          <w:lang w:eastAsia="en-GB"/>
        </w:rPr>
        <w:t xml:space="preserve">how a child has been listened to and spoken with has a significant impact on their language development; consequently, the more they are spoken to, the greater their potential for language and eventual literacy (Welsh Government, 2017c). Children from low socioeconomic status (SES) backgrounds are nearly twice as likely to experience receptive language delay and five times more likely to experience moderate and severe expressive language delay than children from mid and high SES backgrounds, according to a UK survey of children's language skills (Peers </w:t>
      </w:r>
      <w:r w:rsidR="00A42BA3" w:rsidRPr="00FC562C">
        <w:rPr>
          <w:rFonts w:ascii="Times New Roman" w:eastAsia="Times New Roman" w:hAnsi="Times New Roman" w:cs="Times New Roman"/>
          <w:i/>
          <w:iCs/>
          <w:sz w:val="24"/>
          <w:szCs w:val="24"/>
          <w:lang w:eastAsia="en-GB"/>
        </w:rPr>
        <w:t>et al</w:t>
      </w:r>
      <w:r w:rsidR="00A42BA3" w:rsidRPr="00FC562C">
        <w:rPr>
          <w:rFonts w:ascii="Times New Roman" w:eastAsia="Times New Roman" w:hAnsi="Times New Roman" w:cs="Times New Roman"/>
          <w:sz w:val="24"/>
          <w:szCs w:val="24"/>
          <w:lang w:eastAsia="en-GB"/>
        </w:rPr>
        <w:t>, 2000).</w:t>
      </w:r>
    </w:p>
    <w:p w14:paraId="7B235470" w14:textId="77E84CFB" w:rsidR="00A42BA3" w:rsidRPr="00FC562C" w:rsidRDefault="00200E0B" w:rsidP="00FC562C">
      <w:pPr>
        <w:pStyle w:val="ListParagraph"/>
        <w:numPr>
          <w:ilvl w:val="0"/>
          <w:numId w:val="15"/>
        </w:num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Free, high quality, childcare for 2–3-year-olds</w:t>
      </w:r>
      <w:r w:rsidR="00174AE5" w:rsidRPr="00FC562C">
        <w:rPr>
          <w:rFonts w:ascii="Times New Roman" w:eastAsia="Times New Roman" w:hAnsi="Times New Roman" w:cs="Times New Roman"/>
          <w:sz w:val="24"/>
          <w:szCs w:val="24"/>
          <w:lang w:eastAsia="en-GB"/>
        </w:rPr>
        <w:t xml:space="preserve"> – Flying Start offer 12 and a half hours of free, high quality, childcare for 39 weeks of the year, also allowing for 15 sessions of flexible childcare provided for the child during the school holidays. By Flying Start providing this quality childcare it contributes to the development of social skills, as well as the capability to play and concentrate (Welsh Government, 2014). </w:t>
      </w:r>
    </w:p>
    <w:p w14:paraId="1F13F0C6" w14:textId="77777777" w:rsidR="00216915" w:rsidRPr="00FC562C" w:rsidRDefault="00216915" w:rsidP="00FC562C">
      <w:pPr>
        <w:pStyle w:val="ListParagraph"/>
        <w:spacing w:after="0" w:line="360" w:lineRule="auto"/>
        <w:ind w:left="783"/>
        <w:jc w:val="both"/>
        <w:rPr>
          <w:rFonts w:ascii="Times New Roman" w:eastAsia="Times New Roman" w:hAnsi="Times New Roman" w:cs="Times New Roman"/>
          <w:sz w:val="24"/>
          <w:szCs w:val="24"/>
          <w:lang w:eastAsia="en-GB"/>
        </w:rPr>
      </w:pPr>
    </w:p>
    <w:p w14:paraId="65BEB08D" w14:textId="47E626FC" w:rsidR="00174AE5" w:rsidRPr="00FC562C" w:rsidRDefault="00FF1346"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However, </w:t>
      </w:r>
      <w:r w:rsidR="00FD726A" w:rsidRPr="00FC562C">
        <w:rPr>
          <w:rFonts w:ascii="Times New Roman" w:eastAsia="Times New Roman" w:hAnsi="Times New Roman" w:cs="Times New Roman"/>
          <w:sz w:val="24"/>
          <w:szCs w:val="24"/>
          <w:lang w:eastAsia="en-GB"/>
        </w:rPr>
        <w:t>it has been</w:t>
      </w:r>
      <w:r w:rsidRPr="00FC562C">
        <w:rPr>
          <w:rFonts w:ascii="Times New Roman" w:eastAsia="Times New Roman" w:hAnsi="Times New Roman" w:cs="Times New Roman"/>
          <w:sz w:val="24"/>
          <w:szCs w:val="24"/>
          <w:lang w:eastAsia="en-GB"/>
        </w:rPr>
        <w:t xml:space="preserve"> reported </w:t>
      </w:r>
      <w:r w:rsidR="00203A4E" w:rsidRPr="00FC562C">
        <w:rPr>
          <w:rFonts w:ascii="Times New Roman" w:eastAsia="Times New Roman" w:hAnsi="Times New Roman" w:cs="Times New Roman"/>
          <w:sz w:val="24"/>
          <w:szCs w:val="24"/>
          <w:lang w:eastAsia="en-GB"/>
        </w:rPr>
        <w:t xml:space="preserve">by Feinstein, 2015 </w:t>
      </w:r>
      <w:r w:rsidRPr="00FC562C">
        <w:rPr>
          <w:rFonts w:ascii="Times New Roman" w:eastAsia="Times New Roman" w:hAnsi="Times New Roman" w:cs="Times New Roman"/>
          <w:sz w:val="24"/>
          <w:szCs w:val="24"/>
          <w:lang w:eastAsia="en-GB"/>
        </w:rPr>
        <w:t xml:space="preserve">that Flying Start </w:t>
      </w:r>
      <w:r w:rsidR="00FD726A" w:rsidRPr="00FC562C">
        <w:rPr>
          <w:rFonts w:ascii="Times New Roman" w:eastAsia="Times New Roman" w:hAnsi="Times New Roman" w:cs="Times New Roman"/>
          <w:sz w:val="24"/>
          <w:szCs w:val="24"/>
          <w:lang w:eastAsia="en-GB"/>
        </w:rPr>
        <w:t>are</w:t>
      </w:r>
      <w:r w:rsidRPr="00FC562C">
        <w:rPr>
          <w:rFonts w:ascii="Times New Roman" w:eastAsia="Times New Roman" w:hAnsi="Times New Roman" w:cs="Times New Roman"/>
          <w:sz w:val="24"/>
          <w:szCs w:val="24"/>
          <w:lang w:eastAsia="en-GB"/>
        </w:rPr>
        <w:t xml:space="preserve"> failing to reach nearly two-thirds of the poorest children, </w:t>
      </w:r>
      <w:r w:rsidR="00FD726A" w:rsidRPr="00FC562C">
        <w:rPr>
          <w:rFonts w:ascii="Times New Roman" w:eastAsia="Times New Roman" w:hAnsi="Times New Roman" w:cs="Times New Roman"/>
          <w:sz w:val="24"/>
          <w:szCs w:val="24"/>
          <w:lang w:eastAsia="en-GB"/>
        </w:rPr>
        <w:t>because</w:t>
      </w:r>
      <w:r w:rsidRPr="00FC562C">
        <w:rPr>
          <w:rFonts w:ascii="Times New Roman" w:eastAsia="Times New Roman" w:hAnsi="Times New Roman" w:cs="Times New Roman"/>
          <w:sz w:val="24"/>
          <w:szCs w:val="24"/>
          <w:lang w:eastAsia="en-GB"/>
        </w:rPr>
        <w:t xml:space="preserve"> they live outside the designated geographical areas</w:t>
      </w:r>
      <w:r w:rsidR="00FD726A" w:rsidRPr="00FC562C">
        <w:rPr>
          <w:rFonts w:ascii="Times New Roman" w:eastAsia="Times New Roman" w:hAnsi="Times New Roman" w:cs="Times New Roman"/>
          <w:sz w:val="24"/>
          <w:szCs w:val="24"/>
          <w:lang w:eastAsia="en-GB"/>
        </w:rPr>
        <w:t>, set by the Welsh Government</w:t>
      </w:r>
      <w:r w:rsidRPr="00FC562C">
        <w:rPr>
          <w:rFonts w:ascii="Times New Roman" w:eastAsia="Times New Roman" w:hAnsi="Times New Roman" w:cs="Times New Roman"/>
          <w:sz w:val="24"/>
          <w:szCs w:val="24"/>
          <w:lang w:eastAsia="en-GB"/>
        </w:rPr>
        <w:t xml:space="preserve">. </w:t>
      </w:r>
      <w:r w:rsidR="001D74E6" w:rsidRPr="00FC562C">
        <w:rPr>
          <w:rFonts w:ascii="Times New Roman" w:eastAsia="Times New Roman" w:hAnsi="Times New Roman" w:cs="Times New Roman"/>
          <w:sz w:val="24"/>
          <w:szCs w:val="24"/>
          <w:lang w:eastAsia="en-GB"/>
        </w:rPr>
        <w:t xml:space="preserve">This </w:t>
      </w:r>
      <w:r w:rsidR="00FD726A" w:rsidRPr="00FC562C">
        <w:rPr>
          <w:rFonts w:ascii="Times New Roman" w:eastAsia="Times New Roman" w:hAnsi="Times New Roman" w:cs="Times New Roman"/>
          <w:sz w:val="24"/>
          <w:szCs w:val="24"/>
          <w:lang w:eastAsia="en-GB"/>
        </w:rPr>
        <w:t xml:space="preserve">has </w:t>
      </w:r>
      <w:r w:rsidR="001D74E6" w:rsidRPr="00FC562C">
        <w:rPr>
          <w:rFonts w:ascii="Times New Roman" w:eastAsia="Times New Roman" w:hAnsi="Times New Roman" w:cs="Times New Roman"/>
          <w:sz w:val="24"/>
          <w:szCs w:val="24"/>
          <w:lang w:eastAsia="en-GB"/>
        </w:rPr>
        <w:t>resulted in 22,000 children who live in poverty not being eligible for the Welsh Government’ Flying Start programme</w:t>
      </w:r>
      <w:r w:rsidR="00FD726A" w:rsidRPr="00FC562C">
        <w:rPr>
          <w:rFonts w:ascii="Times New Roman" w:eastAsia="Times New Roman" w:hAnsi="Times New Roman" w:cs="Times New Roman"/>
          <w:sz w:val="24"/>
          <w:szCs w:val="24"/>
          <w:lang w:eastAsia="en-GB"/>
        </w:rPr>
        <w:t xml:space="preserve"> (BBC News, 2018a; BBC News, 2018b; BBC News, 2020; Swansea Council, 2021)</w:t>
      </w:r>
      <w:r w:rsidR="001D74E6" w:rsidRPr="00FC562C">
        <w:rPr>
          <w:rFonts w:ascii="Times New Roman" w:eastAsia="Times New Roman" w:hAnsi="Times New Roman" w:cs="Times New Roman"/>
          <w:sz w:val="24"/>
          <w:szCs w:val="24"/>
          <w:lang w:eastAsia="en-GB"/>
        </w:rPr>
        <w:t xml:space="preserve">. </w:t>
      </w:r>
      <w:r w:rsidR="00174AE5" w:rsidRPr="00FC562C">
        <w:rPr>
          <w:rFonts w:ascii="Times New Roman" w:eastAsia="Times New Roman" w:hAnsi="Times New Roman" w:cs="Times New Roman"/>
          <w:sz w:val="24"/>
          <w:szCs w:val="24"/>
          <w:lang w:eastAsia="en-GB"/>
        </w:rPr>
        <w:t>This evidence is also supported by the Children’s Commissioner for Wales (2022</w:t>
      </w:r>
      <w:r w:rsidR="00FC562C" w:rsidRPr="00FC562C">
        <w:rPr>
          <w:rFonts w:ascii="Times New Roman" w:eastAsia="Times New Roman" w:hAnsi="Times New Roman" w:cs="Times New Roman"/>
          <w:sz w:val="24"/>
          <w:szCs w:val="24"/>
          <w:lang w:eastAsia="en-GB"/>
        </w:rPr>
        <w:t>e</w:t>
      </w:r>
      <w:r w:rsidR="00174AE5" w:rsidRPr="00FC562C">
        <w:rPr>
          <w:rFonts w:ascii="Times New Roman" w:eastAsia="Times New Roman" w:hAnsi="Times New Roman" w:cs="Times New Roman"/>
          <w:sz w:val="24"/>
          <w:szCs w:val="24"/>
          <w:lang w:eastAsia="en-GB"/>
        </w:rPr>
        <w:t>) stating that recent research has found 44% of children from disadvantaged backgrounds live outside of the Flying Start catchment.</w:t>
      </w:r>
    </w:p>
    <w:p w14:paraId="6F346F50" w14:textId="0E942E3E" w:rsidR="00200E0B" w:rsidRPr="00FC562C" w:rsidRDefault="003F6A28"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eastAsia="Times New Roman" w:hAnsi="Times New Roman" w:cs="Times New Roman"/>
          <w:sz w:val="24"/>
          <w:szCs w:val="24"/>
          <w:lang w:eastAsia="en-GB"/>
        </w:rPr>
        <w:t xml:space="preserve">Molloy (2019) also states that evidence suggests that early intervention services will be more effective when they are combined with measures that reduce poverty, such as, supporting </w:t>
      </w:r>
      <w:r w:rsidRPr="00FC562C">
        <w:rPr>
          <w:rFonts w:ascii="Times New Roman" w:eastAsia="Times New Roman" w:hAnsi="Times New Roman" w:cs="Times New Roman"/>
          <w:sz w:val="24"/>
          <w:szCs w:val="24"/>
          <w:lang w:eastAsia="en-GB"/>
        </w:rPr>
        <w:lastRenderedPageBreak/>
        <w:t xml:space="preserve">parents access to work, </w:t>
      </w:r>
      <w:proofErr w:type="gramStart"/>
      <w:r w:rsidRPr="00FC562C">
        <w:rPr>
          <w:rFonts w:ascii="Times New Roman" w:eastAsia="Times New Roman" w:hAnsi="Times New Roman" w:cs="Times New Roman"/>
          <w:sz w:val="24"/>
          <w:szCs w:val="24"/>
          <w:lang w:eastAsia="en-GB"/>
        </w:rPr>
        <w:t>training</w:t>
      </w:r>
      <w:proofErr w:type="gramEnd"/>
      <w:r w:rsidRPr="00FC562C">
        <w:rPr>
          <w:rFonts w:ascii="Times New Roman" w:eastAsia="Times New Roman" w:hAnsi="Times New Roman" w:cs="Times New Roman"/>
          <w:sz w:val="24"/>
          <w:szCs w:val="24"/>
          <w:lang w:eastAsia="en-GB"/>
        </w:rPr>
        <w:t xml:space="preserve"> and improved community resources. Nevertheless, three quarters of children in poverty are living in households where at least one adult is working (</w:t>
      </w:r>
      <w:proofErr w:type="spellStart"/>
      <w:r w:rsidRPr="00FC562C">
        <w:rPr>
          <w:rFonts w:ascii="Times New Roman" w:eastAsia="Times New Roman" w:hAnsi="Times New Roman" w:cs="Times New Roman"/>
          <w:sz w:val="24"/>
          <w:szCs w:val="24"/>
          <w:lang w:eastAsia="en-GB"/>
        </w:rPr>
        <w:t>Goulden</w:t>
      </w:r>
      <w:proofErr w:type="spellEnd"/>
      <w:r w:rsidRPr="00FC562C">
        <w:rPr>
          <w:rFonts w:ascii="Times New Roman" w:eastAsia="Times New Roman" w:hAnsi="Times New Roman" w:cs="Times New Roman"/>
          <w:sz w:val="24"/>
          <w:szCs w:val="24"/>
          <w:lang w:eastAsia="en-GB"/>
        </w:rPr>
        <w:t xml:space="preserve">, 2019). </w:t>
      </w:r>
    </w:p>
    <w:p w14:paraId="332BB3C4" w14:textId="77777777" w:rsidR="00200E0B" w:rsidRPr="00200E0B" w:rsidRDefault="00200E0B" w:rsidP="00200E0B">
      <w:pPr>
        <w:spacing w:after="0" w:line="360" w:lineRule="auto"/>
        <w:jc w:val="both"/>
        <w:rPr>
          <w:rFonts w:ascii="Times New Roman" w:eastAsia="Times New Roman" w:hAnsi="Times New Roman" w:cs="Times New Roman"/>
          <w:sz w:val="24"/>
          <w:szCs w:val="24"/>
          <w:lang w:eastAsia="en-GB"/>
        </w:rPr>
      </w:pPr>
    </w:p>
    <w:p w14:paraId="0CCD6E37" w14:textId="77777777" w:rsidR="00FC562C" w:rsidRDefault="00614C23" w:rsidP="00FC562C">
      <w:pPr>
        <w:spacing w:line="360" w:lineRule="auto"/>
        <w:jc w:val="both"/>
        <w:rPr>
          <w:rFonts w:ascii="Times New Roman" w:hAnsi="Times New Roman" w:cs="Times New Roman"/>
          <w:sz w:val="24"/>
          <w:szCs w:val="24"/>
        </w:rPr>
      </w:pPr>
      <w:r w:rsidRPr="00606B3A">
        <w:rPr>
          <w:rFonts w:ascii="Times New Roman" w:hAnsi="Times New Roman" w:cs="Times New Roman"/>
          <w:sz w:val="24"/>
          <w:szCs w:val="24"/>
        </w:rPr>
        <w:t>Reference List</w:t>
      </w:r>
    </w:p>
    <w:p w14:paraId="0A70F2D4" w14:textId="4A788685"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color w:val="000000"/>
          <w:sz w:val="24"/>
          <w:szCs w:val="24"/>
          <w:shd w:val="clear" w:color="auto" w:fill="FFFFFF"/>
        </w:rPr>
        <w:t xml:space="preserve">Action for Children (2008) As Long </w:t>
      </w:r>
      <w:proofErr w:type="gramStart"/>
      <w:r w:rsidRPr="00FC562C">
        <w:rPr>
          <w:rFonts w:ascii="Times New Roman" w:hAnsi="Times New Roman" w:cs="Times New Roman"/>
          <w:color w:val="000000"/>
          <w:sz w:val="24"/>
          <w:szCs w:val="24"/>
          <w:shd w:val="clear" w:color="auto" w:fill="FFFFFF"/>
        </w:rPr>
        <w:t>As</w:t>
      </w:r>
      <w:proofErr w:type="gramEnd"/>
      <w:r w:rsidRPr="00FC562C">
        <w:rPr>
          <w:rFonts w:ascii="Times New Roman" w:hAnsi="Times New Roman" w:cs="Times New Roman"/>
          <w:color w:val="000000"/>
          <w:sz w:val="24"/>
          <w:szCs w:val="24"/>
          <w:shd w:val="clear" w:color="auto" w:fill="FFFFFF"/>
        </w:rPr>
        <w:t xml:space="preserve"> It Takes: A New Politics for Children. London: Action for Children.</w:t>
      </w:r>
    </w:p>
    <w:p w14:paraId="2A205861"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i/>
          <w:iCs/>
          <w:sz w:val="24"/>
          <w:szCs w:val="24"/>
        </w:rPr>
        <w:t xml:space="preserve">Additional Learning Needs and Education Tribunal (Wales) Act 2018. </w:t>
      </w:r>
      <w:r w:rsidRPr="00FC562C">
        <w:rPr>
          <w:rFonts w:ascii="Times New Roman" w:hAnsi="Times New Roman" w:cs="Times New Roman"/>
          <w:sz w:val="24"/>
          <w:szCs w:val="24"/>
        </w:rPr>
        <w:t xml:space="preserve">Available at: </w:t>
      </w:r>
      <w:hyperlink r:id="rId7" w:history="1">
        <w:r w:rsidRPr="00FC562C">
          <w:rPr>
            <w:rStyle w:val="Hyperlink"/>
            <w:rFonts w:ascii="Times New Roman" w:hAnsi="Times New Roman" w:cs="Times New Roman"/>
            <w:sz w:val="24"/>
            <w:szCs w:val="24"/>
          </w:rPr>
          <w:t>Additional Learning Needs and Education Tribunal (Wales) Act 2018 - Explanatory Notes (legislation.gov.uk)</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5EB3EE8"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Attaway, W. (2022) </w:t>
      </w:r>
      <w:r w:rsidRPr="00FC562C">
        <w:rPr>
          <w:rFonts w:ascii="Times New Roman" w:hAnsi="Times New Roman" w:cs="Times New Roman"/>
          <w:i/>
          <w:iCs/>
          <w:sz w:val="24"/>
          <w:szCs w:val="24"/>
        </w:rPr>
        <w:t xml:space="preserve">Catalytic Leadership, LLC. </w:t>
      </w:r>
      <w:r w:rsidRPr="00FC562C">
        <w:rPr>
          <w:rFonts w:ascii="Times New Roman" w:hAnsi="Times New Roman" w:cs="Times New Roman"/>
          <w:sz w:val="24"/>
          <w:szCs w:val="24"/>
        </w:rPr>
        <w:t xml:space="preserve">Available at: </w:t>
      </w:r>
      <w:hyperlink r:id="rId8" w:anchor=":~:text=A%20catalytic%20leader%2C%20then%2C%20is%20an%20agent%20of,or%20in%20developing%20their%20team%20and%20other%20leaders." w:history="1">
        <w:r w:rsidRPr="00FC562C">
          <w:rPr>
            <w:rStyle w:val="Hyperlink"/>
            <w:rFonts w:ascii="Times New Roman" w:hAnsi="Times New Roman" w:cs="Times New Roman"/>
            <w:sz w:val="24"/>
            <w:szCs w:val="24"/>
          </w:rPr>
          <w:t>About William – Catalytic Leadership</w:t>
        </w:r>
      </w:hyperlink>
      <w:r w:rsidRPr="00FC562C">
        <w:rPr>
          <w:rFonts w:ascii="Times New Roman" w:hAnsi="Times New Roman" w:cs="Times New Roman"/>
          <w:sz w:val="24"/>
          <w:szCs w:val="24"/>
        </w:rPr>
        <w:t xml:space="preserve"> (Accessed on: 15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1CD91091"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BBC News (2005) ‘No charges follow </w:t>
      </w:r>
      <w:proofErr w:type="spellStart"/>
      <w:r w:rsidRPr="00FC562C">
        <w:rPr>
          <w:rFonts w:ascii="Times New Roman" w:hAnsi="Times New Roman" w:cs="Times New Roman"/>
          <w:sz w:val="24"/>
          <w:szCs w:val="24"/>
        </w:rPr>
        <w:t>Clywch</w:t>
      </w:r>
      <w:proofErr w:type="spellEnd"/>
      <w:r w:rsidRPr="00FC562C">
        <w:rPr>
          <w:rFonts w:ascii="Times New Roman" w:hAnsi="Times New Roman" w:cs="Times New Roman"/>
          <w:sz w:val="24"/>
          <w:szCs w:val="24"/>
        </w:rPr>
        <w:t xml:space="preserve"> report’,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24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November. Available at: </w:t>
      </w:r>
      <w:hyperlink r:id="rId9" w:history="1">
        <w:r w:rsidRPr="00FC562C">
          <w:rPr>
            <w:rStyle w:val="Hyperlink"/>
            <w:rFonts w:ascii="Times New Roman" w:hAnsi="Times New Roman" w:cs="Times New Roman"/>
            <w:sz w:val="24"/>
            <w:szCs w:val="24"/>
          </w:rPr>
          <w:t xml:space="preserve">BBC NEWS | Wales | No charges follow </w:t>
        </w:r>
        <w:proofErr w:type="spellStart"/>
        <w:r w:rsidRPr="00FC562C">
          <w:rPr>
            <w:rStyle w:val="Hyperlink"/>
            <w:rFonts w:ascii="Times New Roman" w:hAnsi="Times New Roman" w:cs="Times New Roman"/>
            <w:sz w:val="24"/>
            <w:szCs w:val="24"/>
          </w:rPr>
          <w:t>Clywch</w:t>
        </w:r>
        <w:proofErr w:type="spellEnd"/>
        <w:r w:rsidRPr="00FC562C">
          <w:rPr>
            <w:rStyle w:val="Hyperlink"/>
            <w:rFonts w:ascii="Times New Roman" w:hAnsi="Times New Roman" w:cs="Times New Roman"/>
            <w:sz w:val="24"/>
            <w:szCs w:val="24"/>
          </w:rPr>
          <w:t xml:space="preserve"> report</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4E5D4CB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BBC News (2018a) ‘Flying Start child poverty scheme ‘excluded’ families’,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23</w:t>
      </w:r>
      <w:r w:rsidRPr="00FC562C">
        <w:rPr>
          <w:rFonts w:ascii="Times New Roman" w:hAnsi="Times New Roman" w:cs="Times New Roman"/>
          <w:sz w:val="24"/>
          <w:szCs w:val="24"/>
          <w:vertAlign w:val="superscript"/>
        </w:rPr>
        <w:t>rd</w:t>
      </w:r>
      <w:r w:rsidRPr="00FC562C">
        <w:rPr>
          <w:rFonts w:ascii="Times New Roman" w:hAnsi="Times New Roman" w:cs="Times New Roman"/>
          <w:sz w:val="24"/>
          <w:szCs w:val="24"/>
        </w:rPr>
        <w:t xml:space="preserve"> February. Available at: </w:t>
      </w:r>
      <w:hyperlink r:id="rId10" w:history="1">
        <w:r w:rsidRPr="00FC562C">
          <w:rPr>
            <w:rStyle w:val="Hyperlink"/>
            <w:rFonts w:ascii="Times New Roman" w:hAnsi="Times New Roman" w:cs="Times New Roman"/>
            <w:sz w:val="24"/>
            <w:szCs w:val="24"/>
          </w:rPr>
          <w:t>Flying Start child poverty scheme 'excluded' families - BBC News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6C53D6C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BBC News (2018b) ‘Under-fives in poverty ‘may never catch up’ with peers’,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19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January. Available at: </w:t>
      </w:r>
      <w:hyperlink r:id="rId11" w:history="1">
        <w:r w:rsidRPr="00FC562C">
          <w:rPr>
            <w:rStyle w:val="Hyperlink"/>
            <w:rFonts w:ascii="Times New Roman" w:hAnsi="Times New Roman" w:cs="Times New Roman"/>
            <w:sz w:val="24"/>
            <w:szCs w:val="24"/>
          </w:rPr>
          <w:t>Under-fives in poverty 'may never catch up' with peers - BBC News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67626348"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BBC News (2020) ‘Poverty: Flying Start support ‘depends on your postcode’’,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February. Available at: </w:t>
      </w:r>
      <w:hyperlink r:id="rId12" w:history="1">
        <w:r w:rsidRPr="00FC562C">
          <w:rPr>
            <w:rFonts w:ascii="Times New Roman" w:hAnsi="Times New Roman" w:cs="Times New Roman"/>
            <w:color w:val="0000FF"/>
            <w:sz w:val="24"/>
            <w:szCs w:val="24"/>
            <w:u w:val="single"/>
          </w:rPr>
          <w:t>Poverty: Flying Start support 'depends on your postcode' - BBC News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4487B1C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BBC News (2022) ‘Family of </w:t>
      </w:r>
      <w:proofErr w:type="spellStart"/>
      <w:r w:rsidRPr="00FC562C">
        <w:rPr>
          <w:rFonts w:ascii="Times New Roman" w:hAnsi="Times New Roman" w:cs="Times New Roman"/>
          <w:sz w:val="24"/>
          <w:szCs w:val="24"/>
        </w:rPr>
        <w:t>Wales’</w:t>
      </w:r>
      <w:proofErr w:type="spellEnd"/>
      <w:r w:rsidRPr="00FC562C">
        <w:rPr>
          <w:rFonts w:ascii="Times New Roman" w:hAnsi="Times New Roman" w:cs="Times New Roman"/>
          <w:sz w:val="24"/>
          <w:szCs w:val="24"/>
        </w:rPr>
        <w:t xml:space="preserve"> children’s commissioner fled Pinochet’,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10</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January. Available at: </w:t>
      </w:r>
      <w:hyperlink r:id="rId13" w:history="1">
        <w:r w:rsidRPr="00FC562C">
          <w:rPr>
            <w:rFonts w:ascii="Times New Roman" w:hAnsi="Times New Roman" w:cs="Times New Roman"/>
            <w:color w:val="0000FF"/>
            <w:sz w:val="24"/>
            <w:szCs w:val="24"/>
            <w:u w:val="single"/>
          </w:rPr>
          <w:t xml:space="preserve">Family of </w:t>
        </w:r>
        <w:proofErr w:type="spellStart"/>
        <w:r w:rsidRPr="00FC562C">
          <w:rPr>
            <w:rFonts w:ascii="Times New Roman" w:hAnsi="Times New Roman" w:cs="Times New Roman"/>
            <w:color w:val="0000FF"/>
            <w:sz w:val="24"/>
            <w:szCs w:val="24"/>
            <w:u w:val="single"/>
          </w:rPr>
          <w:t>Wales'</w:t>
        </w:r>
        <w:proofErr w:type="spellEnd"/>
        <w:r w:rsidRPr="00FC562C">
          <w:rPr>
            <w:rFonts w:ascii="Times New Roman" w:hAnsi="Times New Roman" w:cs="Times New Roman"/>
            <w:color w:val="0000FF"/>
            <w:sz w:val="24"/>
            <w:szCs w:val="24"/>
            <w:u w:val="single"/>
          </w:rPr>
          <w:t xml:space="preserve"> children's commissioner fled Pinochet - BBC News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24BBD2F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Black History in two minutes or so (2020) Ella Baker – The Mother of the Civil Rights Movement [video]. Available at: </w:t>
      </w:r>
      <w:hyperlink r:id="rId14" w:history="1">
        <w:r w:rsidRPr="00FC562C">
          <w:rPr>
            <w:rStyle w:val="Hyperlink"/>
            <w:rFonts w:ascii="Times New Roman" w:hAnsi="Times New Roman" w:cs="Times New Roman"/>
            <w:sz w:val="24"/>
            <w:szCs w:val="24"/>
          </w:rPr>
          <w:t>(129) Ella Baker - 'The Mother of the Civil Rights Movement' - YouTube</w:t>
        </w:r>
      </w:hyperlink>
      <w:r w:rsidRPr="00FC562C">
        <w:rPr>
          <w:rFonts w:ascii="Times New Roman" w:hAnsi="Times New Roman" w:cs="Times New Roman"/>
          <w:sz w:val="24"/>
          <w:szCs w:val="24"/>
        </w:rPr>
        <w:t xml:space="preserve"> (Accessed on: 24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549A40D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Bravo (2019) </w:t>
      </w:r>
      <w:r w:rsidRPr="00FC562C">
        <w:rPr>
          <w:rFonts w:ascii="Times New Roman" w:hAnsi="Times New Roman" w:cs="Times New Roman"/>
          <w:i/>
          <w:iCs/>
          <w:sz w:val="24"/>
          <w:szCs w:val="24"/>
        </w:rPr>
        <w:t xml:space="preserve">Helping Employees Deal with Change in the Workplace. </w:t>
      </w:r>
      <w:r w:rsidRPr="00FC562C">
        <w:rPr>
          <w:rFonts w:ascii="Times New Roman" w:hAnsi="Times New Roman" w:cs="Times New Roman"/>
          <w:sz w:val="24"/>
          <w:szCs w:val="24"/>
        </w:rPr>
        <w:t xml:space="preserve">Available at: </w:t>
      </w:r>
      <w:hyperlink r:id="rId15" w:history="1">
        <w:r w:rsidRPr="00FC562C">
          <w:rPr>
            <w:rStyle w:val="Hyperlink"/>
            <w:rFonts w:ascii="Times New Roman" w:hAnsi="Times New Roman" w:cs="Times New Roman"/>
            <w:sz w:val="24"/>
            <w:szCs w:val="24"/>
          </w:rPr>
          <w:t>Helping Employees Deal with Change in the Workplace (bravowell.com)</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CB6B83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Caerphilly County Borough Council (2022) </w:t>
      </w:r>
      <w:r w:rsidRPr="00FC562C">
        <w:rPr>
          <w:rFonts w:ascii="Times New Roman" w:hAnsi="Times New Roman" w:cs="Times New Roman"/>
          <w:i/>
          <w:iCs/>
          <w:sz w:val="24"/>
          <w:szCs w:val="24"/>
        </w:rPr>
        <w:t xml:space="preserve">What is Flying Start? </w:t>
      </w:r>
      <w:r w:rsidRPr="00FC562C">
        <w:rPr>
          <w:rFonts w:ascii="Times New Roman" w:hAnsi="Times New Roman" w:cs="Times New Roman"/>
          <w:sz w:val="24"/>
          <w:szCs w:val="24"/>
        </w:rPr>
        <w:t xml:space="preserve">Available at: </w:t>
      </w:r>
      <w:hyperlink r:id="rId16" w:history="1">
        <w:r w:rsidRPr="00FC562C">
          <w:rPr>
            <w:rStyle w:val="Hyperlink"/>
            <w:rFonts w:ascii="Times New Roman" w:hAnsi="Times New Roman" w:cs="Times New Roman"/>
            <w:sz w:val="24"/>
            <w:szCs w:val="24"/>
          </w:rPr>
          <w:t>Caerphilly - Caerphilly County Borough</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48C6320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i/>
          <w:iCs/>
          <w:sz w:val="24"/>
          <w:szCs w:val="24"/>
        </w:rPr>
        <w:t xml:space="preserve">Care Standards Act 2000. </w:t>
      </w:r>
      <w:r w:rsidRPr="00FC562C">
        <w:rPr>
          <w:rFonts w:ascii="Times New Roman" w:hAnsi="Times New Roman" w:cs="Times New Roman"/>
          <w:sz w:val="24"/>
          <w:szCs w:val="24"/>
        </w:rPr>
        <w:t xml:space="preserve">Available at: </w:t>
      </w:r>
      <w:hyperlink r:id="rId17" w:history="1">
        <w:r w:rsidRPr="00FC562C">
          <w:rPr>
            <w:rStyle w:val="Hyperlink"/>
            <w:rFonts w:ascii="Times New Roman" w:hAnsi="Times New Roman" w:cs="Times New Roman"/>
            <w:sz w:val="24"/>
            <w:szCs w:val="24"/>
          </w:rPr>
          <w:t>Care Standards Act 2000 (legislation.gov.uk)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767B2AA2"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Chemenais</w:t>
      </w:r>
      <w:proofErr w:type="spellEnd"/>
      <w:r w:rsidRPr="00FC562C">
        <w:rPr>
          <w:rFonts w:ascii="Times New Roman" w:hAnsi="Times New Roman" w:cs="Times New Roman"/>
          <w:sz w:val="24"/>
          <w:szCs w:val="24"/>
        </w:rPr>
        <w:t xml:space="preserve">, R. (2009) ‘The Benefits and Challenges of Collaborative Multi-Agency Working’, in </w:t>
      </w:r>
      <w:r w:rsidRPr="00FC562C">
        <w:rPr>
          <w:rFonts w:ascii="Times New Roman" w:hAnsi="Times New Roman" w:cs="Times New Roman"/>
          <w:i/>
          <w:iCs/>
          <w:sz w:val="24"/>
          <w:szCs w:val="24"/>
        </w:rPr>
        <w:t xml:space="preserve">Effective Multi-Agency Partnerships. </w:t>
      </w:r>
      <w:r w:rsidRPr="00FC562C">
        <w:rPr>
          <w:rFonts w:ascii="Times New Roman" w:hAnsi="Times New Roman" w:cs="Times New Roman"/>
          <w:sz w:val="24"/>
          <w:szCs w:val="24"/>
        </w:rPr>
        <w:t>1</w:t>
      </w:r>
      <w:r w:rsidRPr="00FC562C">
        <w:rPr>
          <w:rFonts w:ascii="Times New Roman" w:hAnsi="Times New Roman" w:cs="Times New Roman"/>
          <w:sz w:val="24"/>
          <w:szCs w:val="24"/>
          <w:vertAlign w:val="superscript"/>
        </w:rPr>
        <w:t>st</w:t>
      </w:r>
      <w:r w:rsidRPr="00FC562C">
        <w:rPr>
          <w:rFonts w:ascii="Times New Roman" w:hAnsi="Times New Roman" w:cs="Times New Roman"/>
          <w:sz w:val="24"/>
          <w:szCs w:val="24"/>
        </w:rPr>
        <w:t xml:space="preserve"> Edition, pp. 23-38. London: SAGE Publications Ltd.</w:t>
      </w:r>
    </w:p>
    <w:p w14:paraId="6E1F8A1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 Poverty Action Group (2022) </w:t>
      </w:r>
      <w:r w:rsidRPr="00FC562C">
        <w:rPr>
          <w:rFonts w:ascii="Times New Roman" w:hAnsi="Times New Roman" w:cs="Times New Roman"/>
          <w:i/>
          <w:iCs/>
          <w:sz w:val="24"/>
          <w:szCs w:val="24"/>
        </w:rPr>
        <w:t xml:space="preserve">What is Poverty? </w:t>
      </w:r>
      <w:r w:rsidRPr="00FC562C">
        <w:rPr>
          <w:rFonts w:ascii="Times New Roman" w:hAnsi="Times New Roman" w:cs="Times New Roman"/>
          <w:sz w:val="24"/>
          <w:szCs w:val="24"/>
        </w:rPr>
        <w:t xml:space="preserve">Available at: </w:t>
      </w:r>
      <w:hyperlink r:id="rId18" w:history="1">
        <w:r w:rsidRPr="00FC562C">
          <w:rPr>
            <w:rStyle w:val="Hyperlink"/>
            <w:rFonts w:ascii="Times New Roman" w:hAnsi="Times New Roman" w:cs="Times New Roman"/>
            <w:sz w:val="24"/>
            <w:szCs w:val="24"/>
          </w:rPr>
          <w:t>What is poverty? | CPAG</w:t>
        </w:r>
      </w:hyperlink>
      <w:r w:rsidRPr="00FC562C">
        <w:rPr>
          <w:rFonts w:ascii="Times New Roman" w:hAnsi="Times New Roman" w:cs="Times New Roman"/>
          <w:sz w:val="24"/>
          <w:szCs w:val="24"/>
        </w:rPr>
        <w:t xml:space="preserve"> (Accessed on: 3</w:t>
      </w:r>
      <w:r w:rsidRPr="00FC562C">
        <w:rPr>
          <w:rFonts w:ascii="Times New Roman" w:hAnsi="Times New Roman" w:cs="Times New Roman"/>
          <w:sz w:val="24"/>
          <w:szCs w:val="24"/>
          <w:vertAlign w:val="superscript"/>
        </w:rPr>
        <w:t>rd</w:t>
      </w:r>
      <w:r w:rsidRPr="00FC562C">
        <w:rPr>
          <w:rFonts w:ascii="Times New Roman" w:hAnsi="Times New Roman" w:cs="Times New Roman"/>
          <w:sz w:val="24"/>
          <w:szCs w:val="24"/>
        </w:rPr>
        <w:t xml:space="preserve"> April 2022).</w:t>
      </w:r>
    </w:p>
    <w:p w14:paraId="4B01EE0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i/>
          <w:iCs/>
          <w:sz w:val="24"/>
          <w:szCs w:val="24"/>
        </w:rPr>
        <w:t xml:space="preserve">Children Act 2004. </w:t>
      </w:r>
      <w:r w:rsidRPr="00FC562C">
        <w:rPr>
          <w:rFonts w:ascii="Times New Roman" w:hAnsi="Times New Roman" w:cs="Times New Roman"/>
          <w:sz w:val="24"/>
          <w:szCs w:val="24"/>
        </w:rPr>
        <w:t xml:space="preserve">Available at: </w:t>
      </w:r>
      <w:hyperlink r:id="rId19" w:history="1">
        <w:r w:rsidRPr="00FC562C">
          <w:rPr>
            <w:rFonts w:ascii="Times New Roman" w:hAnsi="Times New Roman" w:cs="Times New Roman"/>
            <w:color w:val="0000FF"/>
            <w:sz w:val="24"/>
            <w:szCs w:val="24"/>
            <w:u w:val="single"/>
          </w:rPr>
          <w:t>Children Act 2004 (legislation.gov.uk)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24152948"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Commissioner for Wales (2007) </w:t>
      </w:r>
      <w:r w:rsidRPr="00FC562C">
        <w:rPr>
          <w:rFonts w:ascii="Times New Roman" w:hAnsi="Times New Roman" w:cs="Times New Roman"/>
          <w:i/>
          <w:iCs/>
          <w:sz w:val="24"/>
          <w:szCs w:val="24"/>
        </w:rPr>
        <w:t xml:space="preserve">Annual Review 2006-07. </w:t>
      </w:r>
      <w:r w:rsidRPr="00FC562C">
        <w:rPr>
          <w:rFonts w:ascii="Times New Roman" w:hAnsi="Times New Roman" w:cs="Times New Roman"/>
          <w:sz w:val="24"/>
          <w:szCs w:val="24"/>
        </w:rPr>
        <w:t xml:space="preserve">Available at: </w:t>
      </w:r>
      <w:hyperlink r:id="rId20" w:history="1">
        <w:r w:rsidRPr="00FC562C">
          <w:rPr>
            <w:rStyle w:val="Hyperlink"/>
            <w:rFonts w:ascii="Times New Roman" w:hAnsi="Times New Roman" w:cs="Times New Roman"/>
            <w:sz w:val="24"/>
            <w:szCs w:val="24"/>
          </w:rPr>
          <w:t>Annual-Review-06-07.pdf (childcomwales.org.uk)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5ADD857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Commissioner for Wales (2021) </w:t>
      </w:r>
      <w:r w:rsidRPr="00FC562C">
        <w:rPr>
          <w:rFonts w:ascii="Times New Roman" w:hAnsi="Times New Roman" w:cs="Times New Roman"/>
          <w:i/>
          <w:iCs/>
          <w:sz w:val="24"/>
          <w:szCs w:val="24"/>
        </w:rPr>
        <w:t xml:space="preserve">Audit and Risk Assurance Committee’s Annual Report 2020-2021. </w:t>
      </w:r>
      <w:r w:rsidRPr="00FC562C">
        <w:rPr>
          <w:rFonts w:ascii="Times New Roman" w:hAnsi="Times New Roman" w:cs="Times New Roman"/>
          <w:sz w:val="24"/>
          <w:szCs w:val="24"/>
        </w:rPr>
        <w:t xml:space="preserve">Available at: </w:t>
      </w:r>
      <w:hyperlink r:id="rId21" w:history="1">
        <w:r w:rsidRPr="00FC562C">
          <w:rPr>
            <w:rStyle w:val="Hyperlink"/>
            <w:rFonts w:ascii="Times New Roman" w:hAnsi="Times New Roman" w:cs="Times New Roman"/>
            <w:sz w:val="24"/>
            <w:szCs w:val="24"/>
          </w:rPr>
          <w:t>Children’s Commissioner for Wales Accounts 2020/21 (childcomwales.org.uk)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7F565662"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Commissioner for Wales (2022a) </w:t>
      </w:r>
      <w:r w:rsidRPr="00FC562C">
        <w:rPr>
          <w:rFonts w:ascii="Times New Roman" w:hAnsi="Times New Roman" w:cs="Times New Roman"/>
          <w:i/>
          <w:iCs/>
          <w:sz w:val="24"/>
          <w:szCs w:val="24"/>
        </w:rPr>
        <w:t xml:space="preserve">A Plan for all Children and Young People, 2019-2022. </w:t>
      </w:r>
      <w:r w:rsidRPr="00FC562C">
        <w:rPr>
          <w:rFonts w:ascii="Times New Roman" w:hAnsi="Times New Roman" w:cs="Times New Roman"/>
          <w:sz w:val="24"/>
          <w:szCs w:val="24"/>
        </w:rPr>
        <w:t xml:space="preserve">Available at: </w:t>
      </w:r>
      <w:hyperlink r:id="rId22" w:history="1">
        <w:r w:rsidRPr="00FC562C">
          <w:rPr>
            <w:rStyle w:val="Hyperlink"/>
            <w:rFonts w:ascii="Times New Roman" w:hAnsi="Times New Roman" w:cs="Times New Roman"/>
            <w:sz w:val="24"/>
            <w:szCs w:val="24"/>
          </w:rPr>
          <w:t>Three-Year-Plan-19-22.pdf (childcomwales.org.uk)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2E3CEF3B"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Children’s Commissioner for Wales (2022b)</w:t>
      </w:r>
      <w:r w:rsidRPr="00FC562C">
        <w:rPr>
          <w:rFonts w:ascii="Times New Roman" w:hAnsi="Times New Roman" w:cs="Times New Roman"/>
          <w:i/>
          <w:iCs/>
          <w:sz w:val="24"/>
          <w:szCs w:val="24"/>
        </w:rPr>
        <w:t xml:space="preserve"> Children’s Commissioner for Wales. </w:t>
      </w:r>
      <w:r w:rsidRPr="00FC562C">
        <w:rPr>
          <w:rFonts w:ascii="Times New Roman" w:hAnsi="Times New Roman" w:cs="Times New Roman"/>
          <w:sz w:val="24"/>
          <w:szCs w:val="24"/>
        </w:rPr>
        <w:t xml:space="preserve">Available at: </w:t>
      </w:r>
      <w:hyperlink r:id="rId23" w:history="1">
        <w:r w:rsidRPr="00FC562C">
          <w:rPr>
            <w:rStyle w:val="Hyperlink"/>
            <w:rFonts w:ascii="Times New Roman" w:hAnsi="Times New Roman" w:cs="Times New Roman"/>
            <w:sz w:val="24"/>
            <w:szCs w:val="24"/>
          </w:rPr>
          <w:t>The Children's Commissioner for Wales - About Us (childcomwales.org.uk)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72B26733"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Commissioner for Wales (2022c) </w:t>
      </w:r>
      <w:r w:rsidRPr="00FC562C">
        <w:rPr>
          <w:rFonts w:ascii="Times New Roman" w:hAnsi="Times New Roman" w:cs="Times New Roman"/>
          <w:i/>
          <w:iCs/>
          <w:sz w:val="24"/>
          <w:szCs w:val="24"/>
        </w:rPr>
        <w:t xml:space="preserve">The Commissioner. </w:t>
      </w:r>
      <w:r w:rsidRPr="00FC562C">
        <w:rPr>
          <w:rFonts w:ascii="Times New Roman" w:hAnsi="Times New Roman" w:cs="Times New Roman"/>
          <w:sz w:val="24"/>
          <w:szCs w:val="24"/>
        </w:rPr>
        <w:t xml:space="preserve">Available at: </w:t>
      </w:r>
      <w:hyperlink r:id="rId24" w:history="1">
        <w:r w:rsidRPr="00FC562C">
          <w:rPr>
            <w:rStyle w:val="Hyperlink"/>
            <w:rFonts w:ascii="Times New Roman" w:hAnsi="Times New Roman" w:cs="Times New Roman"/>
            <w:sz w:val="24"/>
            <w:szCs w:val="24"/>
          </w:rPr>
          <w:t>Sally Holland - The Children's Commissioner for Wales (childcomwales.org.uk)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412DF548"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Children’s Commissioner for Wales (2022d) </w:t>
      </w:r>
      <w:r w:rsidRPr="00FC562C">
        <w:rPr>
          <w:rFonts w:ascii="Times New Roman" w:hAnsi="Times New Roman" w:cs="Times New Roman"/>
          <w:i/>
          <w:iCs/>
          <w:sz w:val="24"/>
          <w:szCs w:val="24"/>
        </w:rPr>
        <w:t xml:space="preserve">A Children’s Rights Approach in Wales. </w:t>
      </w:r>
      <w:r w:rsidRPr="00FC562C">
        <w:rPr>
          <w:rFonts w:ascii="Times New Roman" w:hAnsi="Times New Roman" w:cs="Times New Roman"/>
          <w:sz w:val="24"/>
          <w:szCs w:val="24"/>
        </w:rPr>
        <w:t xml:space="preserve">Available at: </w:t>
      </w:r>
      <w:hyperlink r:id="rId25" w:history="1">
        <w:r w:rsidRPr="00FC562C">
          <w:rPr>
            <w:rStyle w:val="Hyperlink"/>
            <w:rFonts w:ascii="Times New Roman" w:hAnsi="Times New Roman" w:cs="Times New Roman"/>
            <w:sz w:val="24"/>
            <w:szCs w:val="24"/>
          </w:rPr>
          <w:t>A Children's Rights Approach in Wales - Children’s Commissioner for Wales (childcomwales.org.uk)</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1B279869" w14:textId="77777777" w:rsidR="00FC562C" w:rsidRPr="00FC562C" w:rsidRDefault="00FC562C" w:rsidP="00FC562C">
      <w:pPr>
        <w:pStyle w:val="Heading3"/>
        <w:shd w:val="clear" w:color="auto" w:fill="FFFFFF"/>
        <w:spacing w:line="360" w:lineRule="auto"/>
        <w:jc w:val="both"/>
        <w:rPr>
          <w:rFonts w:ascii="Times New Roman" w:hAnsi="Times New Roman" w:cs="Times New Roman"/>
          <w:color w:val="auto"/>
        </w:rPr>
      </w:pPr>
      <w:r w:rsidRPr="00FC562C">
        <w:rPr>
          <w:rFonts w:ascii="Times New Roman" w:hAnsi="Times New Roman" w:cs="Times New Roman"/>
          <w:color w:val="auto"/>
        </w:rPr>
        <w:t xml:space="preserve">Children’s Commissioner for Wales (2022e) </w:t>
      </w:r>
      <w:r w:rsidRPr="00FC562C">
        <w:rPr>
          <w:rFonts w:ascii="Times New Roman" w:hAnsi="Times New Roman" w:cs="Times New Roman"/>
          <w:i/>
          <w:iCs/>
          <w:color w:val="auto"/>
        </w:rPr>
        <w:t xml:space="preserve">Childcare - Aren’t children from low-income families already given more support through Flying Start? </w:t>
      </w:r>
      <w:r w:rsidRPr="00FC562C">
        <w:rPr>
          <w:rFonts w:ascii="Times New Roman" w:hAnsi="Times New Roman" w:cs="Times New Roman"/>
          <w:color w:val="auto"/>
        </w:rPr>
        <w:t xml:space="preserve">Available at: </w:t>
      </w:r>
      <w:hyperlink r:id="rId26" w:anchor=":~:text=The%20Flying%20Start%20programme%20gives%20children%20aged%202,disadvantaged%20backgrounds%20live%20outside%20of%20Flying%20Start%20areas." w:history="1">
        <w:r w:rsidRPr="00FC562C">
          <w:rPr>
            <w:rStyle w:val="Hyperlink"/>
            <w:rFonts w:ascii="Times New Roman" w:hAnsi="Times New Roman" w:cs="Times New Roman"/>
          </w:rPr>
          <w:t>Childcare - Children’s Commissioner for Wales (childcomwales.org.uk)</w:t>
        </w:r>
      </w:hyperlink>
      <w:r w:rsidRPr="00FC562C">
        <w:rPr>
          <w:rFonts w:ascii="Times New Roman" w:hAnsi="Times New Roman" w:cs="Times New Roman"/>
        </w:rPr>
        <w:t xml:space="preserve"> </w:t>
      </w:r>
      <w:r w:rsidRPr="00FC562C">
        <w:rPr>
          <w:rFonts w:ascii="Times New Roman" w:hAnsi="Times New Roman" w:cs="Times New Roman"/>
          <w:color w:val="auto"/>
        </w:rPr>
        <w:t>(Accessed on: 9</w:t>
      </w:r>
      <w:r w:rsidRPr="00FC562C">
        <w:rPr>
          <w:rFonts w:ascii="Times New Roman" w:hAnsi="Times New Roman" w:cs="Times New Roman"/>
          <w:color w:val="auto"/>
          <w:vertAlign w:val="superscript"/>
        </w:rPr>
        <w:t>th</w:t>
      </w:r>
      <w:r w:rsidRPr="00FC562C">
        <w:rPr>
          <w:rFonts w:ascii="Times New Roman" w:hAnsi="Times New Roman" w:cs="Times New Roman"/>
          <w:color w:val="auto"/>
        </w:rPr>
        <w:t xml:space="preserve"> April 2022). </w:t>
      </w:r>
    </w:p>
    <w:p w14:paraId="590EB20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i/>
          <w:iCs/>
          <w:sz w:val="24"/>
          <w:szCs w:val="24"/>
        </w:rPr>
        <w:t xml:space="preserve">Children’s Commissioner for Wales Act 2001. </w:t>
      </w:r>
      <w:r w:rsidRPr="00FC562C">
        <w:rPr>
          <w:rFonts w:ascii="Times New Roman" w:hAnsi="Times New Roman" w:cs="Times New Roman"/>
          <w:sz w:val="24"/>
          <w:szCs w:val="24"/>
        </w:rPr>
        <w:t xml:space="preserve">Available at: </w:t>
      </w:r>
      <w:hyperlink r:id="rId27" w:history="1">
        <w:r w:rsidRPr="00FC562C">
          <w:rPr>
            <w:rStyle w:val="Hyperlink"/>
            <w:rFonts w:ascii="Times New Roman" w:hAnsi="Times New Roman" w:cs="Times New Roman"/>
            <w:sz w:val="24"/>
            <w:szCs w:val="24"/>
          </w:rPr>
          <w:t>Children’s Commissioner for Wales Act 2001 (legislation.gov.uk)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23D0DE7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Society (2022) </w:t>
      </w:r>
      <w:r w:rsidRPr="00FC562C">
        <w:rPr>
          <w:rFonts w:ascii="Times New Roman" w:hAnsi="Times New Roman" w:cs="Times New Roman"/>
          <w:i/>
          <w:iCs/>
          <w:sz w:val="24"/>
          <w:szCs w:val="24"/>
        </w:rPr>
        <w:t xml:space="preserve">What are the effects of child poverty? </w:t>
      </w:r>
      <w:r w:rsidRPr="00FC562C">
        <w:rPr>
          <w:rFonts w:ascii="Times New Roman" w:hAnsi="Times New Roman" w:cs="Times New Roman"/>
          <w:sz w:val="24"/>
          <w:szCs w:val="24"/>
        </w:rPr>
        <w:t xml:space="preserve">Available at: </w:t>
      </w:r>
      <w:hyperlink r:id="rId28" w:history="1">
        <w:r w:rsidRPr="00FC562C">
          <w:rPr>
            <w:rStyle w:val="Hyperlink"/>
            <w:rFonts w:ascii="Times New Roman" w:hAnsi="Times New Roman" w:cs="Times New Roman"/>
            <w:sz w:val="24"/>
            <w:szCs w:val="24"/>
          </w:rPr>
          <w:t>Effects Of Child Poverty | The Children's Society (childrenssociety.org.uk)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1EF30A8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Society (2022a) </w:t>
      </w:r>
      <w:r w:rsidRPr="00FC562C">
        <w:rPr>
          <w:rFonts w:ascii="Times New Roman" w:hAnsi="Times New Roman" w:cs="Times New Roman"/>
          <w:i/>
          <w:iCs/>
          <w:sz w:val="24"/>
          <w:szCs w:val="24"/>
        </w:rPr>
        <w:t xml:space="preserve">Look closer to spot and report signs of exploitation. </w:t>
      </w:r>
      <w:r w:rsidRPr="00FC562C">
        <w:rPr>
          <w:rFonts w:ascii="Times New Roman" w:hAnsi="Times New Roman" w:cs="Times New Roman"/>
          <w:sz w:val="24"/>
          <w:szCs w:val="24"/>
        </w:rPr>
        <w:t xml:space="preserve">Available at: </w:t>
      </w:r>
      <w:hyperlink r:id="rId29" w:history="1">
        <w:r w:rsidRPr="00FC562C">
          <w:rPr>
            <w:rStyle w:val="Hyperlink"/>
            <w:rFonts w:ascii="Times New Roman" w:hAnsi="Times New Roman" w:cs="Times New Roman"/>
            <w:sz w:val="24"/>
            <w:szCs w:val="24"/>
          </w:rPr>
          <w:t>#LookCloser To Spot Exploitation | The Children's Society (childrenssociety.org.uk)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6CE745E3"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Children’s Society (2022b) </w:t>
      </w:r>
      <w:r w:rsidRPr="00FC562C">
        <w:rPr>
          <w:rFonts w:ascii="Times New Roman" w:hAnsi="Times New Roman" w:cs="Times New Roman"/>
          <w:i/>
          <w:iCs/>
          <w:sz w:val="24"/>
          <w:szCs w:val="24"/>
        </w:rPr>
        <w:t xml:space="preserve">What are the effects of child poverty? </w:t>
      </w:r>
      <w:r w:rsidRPr="00FC562C">
        <w:rPr>
          <w:rFonts w:ascii="Times New Roman" w:hAnsi="Times New Roman" w:cs="Times New Roman"/>
          <w:sz w:val="24"/>
          <w:szCs w:val="24"/>
        </w:rPr>
        <w:t xml:space="preserve">Available at: </w:t>
      </w:r>
      <w:hyperlink r:id="rId30" w:history="1">
        <w:r w:rsidRPr="00FC562C">
          <w:rPr>
            <w:rStyle w:val="Hyperlink"/>
            <w:rFonts w:ascii="Times New Roman" w:hAnsi="Times New Roman" w:cs="Times New Roman"/>
            <w:sz w:val="24"/>
            <w:szCs w:val="24"/>
          </w:rPr>
          <w:t>Effects Of Child Poverty | The Children's Society (childrenssociety.org.uk)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7F7110CB"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Cole-</w:t>
      </w:r>
      <w:proofErr w:type="spellStart"/>
      <w:r w:rsidRPr="00FC562C">
        <w:rPr>
          <w:rFonts w:ascii="Times New Roman" w:hAnsi="Times New Roman" w:cs="Times New Roman"/>
          <w:sz w:val="24"/>
          <w:szCs w:val="24"/>
        </w:rPr>
        <w:t>Alback</w:t>
      </w:r>
      <w:proofErr w:type="spellEnd"/>
      <w:r w:rsidRPr="00FC562C">
        <w:rPr>
          <w:rFonts w:ascii="Times New Roman" w:hAnsi="Times New Roman" w:cs="Times New Roman"/>
          <w:sz w:val="24"/>
          <w:szCs w:val="24"/>
        </w:rPr>
        <w:t xml:space="preserve">, A. (2021) </w:t>
      </w:r>
      <w:r w:rsidRPr="00FC562C">
        <w:rPr>
          <w:rFonts w:ascii="Times New Roman" w:hAnsi="Times New Roman" w:cs="Times New Roman"/>
          <w:i/>
          <w:iCs/>
          <w:sz w:val="24"/>
          <w:szCs w:val="24"/>
        </w:rPr>
        <w:t xml:space="preserve">A Brief History of Children’s Rights. </w:t>
      </w:r>
      <w:r w:rsidRPr="00FC562C">
        <w:rPr>
          <w:rFonts w:ascii="Times New Roman" w:hAnsi="Times New Roman" w:cs="Times New Roman"/>
          <w:sz w:val="24"/>
          <w:szCs w:val="24"/>
        </w:rPr>
        <w:t xml:space="preserve">Available at: </w:t>
      </w:r>
      <w:hyperlink r:id="rId31" w:history="1">
        <w:r w:rsidRPr="00FC562C">
          <w:rPr>
            <w:rStyle w:val="Hyperlink"/>
            <w:rFonts w:ascii="Times New Roman" w:hAnsi="Times New Roman" w:cs="Times New Roman"/>
            <w:sz w:val="24"/>
            <w:szCs w:val="24"/>
          </w:rPr>
          <w:t>Microsoft Word - Children's rights for Birth to Five Matters (edited 1.4.21).docx (birthto5matters.org.uk)</w:t>
        </w:r>
      </w:hyperlink>
      <w:r w:rsidRPr="00FC562C">
        <w:rPr>
          <w:rFonts w:ascii="Times New Roman" w:hAnsi="Times New Roman" w:cs="Times New Roman"/>
          <w:sz w:val="24"/>
          <w:szCs w:val="24"/>
        </w:rPr>
        <w:t xml:space="preserve"> </w:t>
      </w:r>
    </w:p>
    <w:p w14:paraId="2F9E3B5A" w14:textId="77777777" w:rsidR="00FC562C" w:rsidRPr="00FC562C" w:rsidRDefault="00FC562C" w:rsidP="00FC562C">
      <w:pPr>
        <w:spacing w:line="360" w:lineRule="auto"/>
        <w:jc w:val="both"/>
        <w:rPr>
          <w:rFonts w:ascii="Times New Roman" w:hAnsi="Times New Roman" w:cs="Times New Roman"/>
          <w:color w:val="000000"/>
          <w:sz w:val="24"/>
          <w:szCs w:val="24"/>
        </w:rPr>
      </w:pPr>
      <w:proofErr w:type="spellStart"/>
      <w:r w:rsidRPr="00FC562C">
        <w:rPr>
          <w:rFonts w:ascii="Times New Roman" w:hAnsi="Times New Roman" w:cs="Times New Roman"/>
          <w:color w:val="000000"/>
          <w:sz w:val="24"/>
          <w:szCs w:val="24"/>
        </w:rPr>
        <w:t>Colloby</w:t>
      </w:r>
      <w:proofErr w:type="spellEnd"/>
      <w:r w:rsidRPr="00FC562C">
        <w:rPr>
          <w:rFonts w:ascii="Times New Roman" w:hAnsi="Times New Roman" w:cs="Times New Roman"/>
          <w:color w:val="000000"/>
          <w:sz w:val="24"/>
          <w:szCs w:val="24"/>
        </w:rPr>
        <w:t xml:space="preserve">, J. (2009) </w:t>
      </w:r>
      <w:r w:rsidRPr="00FC562C">
        <w:rPr>
          <w:rFonts w:ascii="Times New Roman" w:hAnsi="Times New Roman" w:cs="Times New Roman"/>
          <w:i/>
          <w:iCs/>
          <w:color w:val="000000"/>
          <w:sz w:val="24"/>
          <w:szCs w:val="24"/>
        </w:rPr>
        <w:t>The Validation Process for EYPS.</w:t>
      </w:r>
      <w:r w:rsidRPr="00FC562C">
        <w:rPr>
          <w:rFonts w:ascii="Times New Roman" w:hAnsi="Times New Roman" w:cs="Times New Roman"/>
          <w:color w:val="000000"/>
          <w:sz w:val="24"/>
          <w:szCs w:val="24"/>
        </w:rPr>
        <w:t xml:space="preserve"> 2nd ed. Exeter: Learning Matters.</w:t>
      </w:r>
    </w:p>
    <w:p w14:paraId="6457AC0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CRY UK (2008) </w:t>
      </w:r>
      <w:r w:rsidRPr="00FC562C">
        <w:rPr>
          <w:rFonts w:ascii="Times New Roman" w:hAnsi="Times New Roman" w:cs="Times New Roman"/>
          <w:i/>
          <w:iCs/>
          <w:sz w:val="24"/>
          <w:szCs w:val="24"/>
        </w:rPr>
        <w:t xml:space="preserve">Child Rights Importance. </w:t>
      </w:r>
      <w:r w:rsidRPr="00FC562C">
        <w:rPr>
          <w:rFonts w:ascii="Times New Roman" w:hAnsi="Times New Roman" w:cs="Times New Roman"/>
          <w:sz w:val="24"/>
          <w:szCs w:val="24"/>
        </w:rPr>
        <w:t xml:space="preserve">Available at: </w:t>
      </w:r>
      <w:hyperlink r:id="rId32" w:history="1">
        <w:r w:rsidRPr="00FC562C">
          <w:rPr>
            <w:rStyle w:val="Hyperlink"/>
            <w:rFonts w:ascii="Times New Roman" w:hAnsi="Times New Roman" w:cs="Times New Roman"/>
            <w:sz w:val="24"/>
            <w:szCs w:val="24"/>
          </w:rPr>
          <w:t>Child Rights &amp; Its Importance – CRY 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1270966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Douglass, A. (2019) ‘Leadership for Quality Early Childhood Education and Care’, </w:t>
      </w:r>
      <w:r w:rsidRPr="00FC562C">
        <w:rPr>
          <w:rFonts w:ascii="Times New Roman" w:hAnsi="Times New Roman" w:cs="Times New Roman"/>
          <w:i/>
          <w:iCs/>
          <w:sz w:val="24"/>
          <w:szCs w:val="24"/>
        </w:rPr>
        <w:t>Directorate for Education and Skills.</w:t>
      </w:r>
      <w:r w:rsidRPr="00FC562C">
        <w:rPr>
          <w:rFonts w:ascii="Times New Roman" w:hAnsi="Times New Roman" w:cs="Times New Roman"/>
          <w:sz w:val="24"/>
          <w:szCs w:val="24"/>
        </w:rPr>
        <w:t xml:space="preserve"> OECD Education Working Paper No. 211. </w:t>
      </w:r>
    </w:p>
    <w:p w14:paraId="0447279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Early Intervention Foundation (2022) </w:t>
      </w:r>
      <w:r w:rsidRPr="00FC562C">
        <w:rPr>
          <w:rFonts w:ascii="Times New Roman" w:hAnsi="Times New Roman" w:cs="Times New Roman"/>
          <w:i/>
          <w:iCs/>
          <w:sz w:val="24"/>
          <w:szCs w:val="24"/>
        </w:rPr>
        <w:t xml:space="preserve">What is early intervention? </w:t>
      </w:r>
      <w:r w:rsidRPr="00FC562C">
        <w:rPr>
          <w:rFonts w:ascii="Times New Roman" w:hAnsi="Times New Roman" w:cs="Times New Roman"/>
          <w:sz w:val="24"/>
          <w:szCs w:val="24"/>
        </w:rPr>
        <w:t xml:space="preserve">Available at: </w:t>
      </w:r>
      <w:hyperlink r:id="rId33" w:history="1">
        <w:r w:rsidRPr="00FC562C">
          <w:rPr>
            <w:rStyle w:val="Hyperlink"/>
            <w:rFonts w:ascii="Times New Roman" w:hAnsi="Times New Roman" w:cs="Times New Roman"/>
            <w:sz w:val="24"/>
            <w:szCs w:val="24"/>
          </w:rPr>
          <w:t>What is early intervention? | Early Intervention Foundation (eif.org.uk)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38C79A5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color w:val="2E2E2E"/>
          <w:sz w:val="24"/>
          <w:szCs w:val="24"/>
          <w:shd w:val="clear" w:color="auto" w:fill="FFFFFF"/>
        </w:rPr>
        <w:t xml:space="preserve">ECPAT (2016) </w:t>
      </w:r>
      <w:r w:rsidRPr="00FC562C">
        <w:rPr>
          <w:rFonts w:ascii="Times New Roman" w:hAnsi="Times New Roman" w:cs="Times New Roman"/>
          <w:i/>
          <w:iCs/>
          <w:color w:val="2E2E2E"/>
          <w:sz w:val="24"/>
          <w:szCs w:val="24"/>
          <w:shd w:val="clear" w:color="auto" w:fill="FFFFFF"/>
        </w:rPr>
        <w:t xml:space="preserve">United Nations Convention on the Rights of the Child. </w:t>
      </w:r>
      <w:r w:rsidRPr="00FC562C">
        <w:rPr>
          <w:rFonts w:ascii="Times New Roman" w:hAnsi="Times New Roman" w:cs="Times New Roman"/>
          <w:color w:val="2E2E2E"/>
          <w:sz w:val="24"/>
          <w:szCs w:val="24"/>
          <w:shd w:val="clear" w:color="auto" w:fill="FFFFFF"/>
        </w:rPr>
        <w:t xml:space="preserve">Available at: </w:t>
      </w:r>
      <w:hyperlink r:id="rId34" w:anchor=":~:text=The%20UK%20signed%20the%20Convention%20on%2019%20April,include%20civil%2C%20political%2C%20economic%2C%20social%20and%20cultural%20rights.?msclkid=f63c9d18b1f811ec985469c51ec2d741" w:history="1">
        <w:r w:rsidRPr="00FC562C">
          <w:rPr>
            <w:rStyle w:val="Hyperlink"/>
            <w:rFonts w:ascii="Times New Roman" w:hAnsi="Times New Roman" w:cs="Times New Roman"/>
            <w:sz w:val="24"/>
            <w:szCs w:val="24"/>
          </w:rPr>
          <w:t>United Nations Convention on the Rights of the Child | ECPAT UK</w:t>
        </w:r>
      </w:hyperlink>
      <w:r w:rsidRPr="00FC562C">
        <w:rPr>
          <w:rFonts w:ascii="Times New Roman" w:hAnsi="Times New Roman" w:cs="Times New Roman"/>
          <w:sz w:val="24"/>
          <w:szCs w:val="24"/>
        </w:rPr>
        <w:t xml:space="preserve"> (Accessed on: 1</w:t>
      </w:r>
      <w:r w:rsidRPr="00FC562C">
        <w:rPr>
          <w:rFonts w:ascii="Times New Roman" w:hAnsi="Times New Roman" w:cs="Times New Roman"/>
          <w:sz w:val="24"/>
          <w:szCs w:val="24"/>
          <w:vertAlign w:val="superscript"/>
        </w:rPr>
        <w:t>st</w:t>
      </w:r>
      <w:r w:rsidRPr="00FC562C">
        <w:rPr>
          <w:rFonts w:ascii="Times New Roman" w:hAnsi="Times New Roman" w:cs="Times New Roman"/>
          <w:sz w:val="24"/>
          <w:szCs w:val="24"/>
        </w:rPr>
        <w:t xml:space="preserve"> April 2022).</w:t>
      </w:r>
    </w:p>
    <w:p w14:paraId="5C78A91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Education Workforce Council (no date) </w:t>
      </w:r>
      <w:r w:rsidRPr="00FC562C">
        <w:rPr>
          <w:rFonts w:ascii="Times New Roman" w:hAnsi="Times New Roman" w:cs="Times New Roman"/>
          <w:i/>
          <w:iCs/>
          <w:sz w:val="24"/>
          <w:szCs w:val="24"/>
        </w:rPr>
        <w:t xml:space="preserve">Sally Holland – What next for education in Wales? </w:t>
      </w:r>
      <w:r w:rsidRPr="00FC562C">
        <w:rPr>
          <w:rFonts w:ascii="Times New Roman" w:hAnsi="Times New Roman" w:cs="Times New Roman"/>
          <w:sz w:val="24"/>
          <w:szCs w:val="24"/>
        </w:rPr>
        <w:t xml:space="preserve">Available at: </w:t>
      </w:r>
      <w:hyperlink r:id="rId35" w:history="1">
        <w:r w:rsidRPr="00FC562C">
          <w:rPr>
            <w:rStyle w:val="Hyperlink"/>
            <w:rFonts w:ascii="Times New Roman" w:hAnsi="Times New Roman" w:cs="Times New Roman"/>
            <w:sz w:val="24"/>
            <w:szCs w:val="24"/>
          </w:rPr>
          <w:t>Sally Holland - What next for education in Wales? (</w:t>
        </w:r>
        <w:proofErr w:type="spellStart"/>
        <w:proofErr w:type="gramStart"/>
        <w:r w:rsidRPr="00FC562C">
          <w:rPr>
            <w:rStyle w:val="Hyperlink"/>
            <w:rFonts w:ascii="Times New Roman" w:hAnsi="Times New Roman" w:cs="Times New Roman"/>
            <w:sz w:val="24"/>
            <w:szCs w:val="24"/>
          </w:rPr>
          <w:t>ewc.wales</w:t>
        </w:r>
        <w:proofErr w:type="spellEnd"/>
        <w:proofErr w:type="gram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1BFB94A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Engler, M. (2020) ‘Celebrating Ella Baker and Her “Group Centred Leadership”’, Morningside </w:t>
      </w:r>
      <w:proofErr w:type="spellStart"/>
      <w:r w:rsidRPr="00FC562C">
        <w:rPr>
          <w:rFonts w:ascii="Times New Roman" w:hAnsi="Times New Roman" w:cs="Times New Roman"/>
          <w:sz w:val="24"/>
          <w:szCs w:val="24"/>
        </w:rPr>
        <w:t>Center</w:t>
      </w:r>
      <w:proofErr w:type="spellEnd"/>
      <w:r w:rsidRPr="00FC562C">
        <w:rPr>
          <w:rFonts w:ascii="Times New Roman" w:hAnsi="Times New Roman" w:cs="Times New Roman"/>
          <w:sz w:val="24"/>
          <w:szCs w:val="24"/>
        </w:rPr>
        <w:t xml:space="preserve"> for Teaching Social Responsibility. Available at: </w:t>
      </w:r>
      <w:hyperlink r:id="rId36" w:history="1">
        <w:r w:rsidRPr="00FC562C">
          <w:rPr>
            <w:rStyle w:val="Hyperlink"/>
            <w:rFonts w:ascii="Times New Roman" w:hAnsi="Times New Roman" w:cs="Times New Roman"/>
            <w:sz w:val="24"/>
            <w:szCs w:val="24"/>
          </w:rPr>
          <w:t>Celebrating Ella Baker and Her “Group-</w:t>
        </w:r>
        <w:proofErr w:type="spellStart"/>
        <w:r w:rsidRPr="00FC562C">
          <w:rPr>
            <w:rStyle w:val="Hyperlink"/>
            <w:rFonts w:ascii="Times New Roman" w:hAnsi="Times New Roman" w:cs="Times New Roman"/>
            <w:sz w:val="24"/>
            <w:szCs w:val="24"/>
          </w:rPr>
          <w:t>Centered</w:t>
        </w:r>
        <w:proofErr w:type="spellEnd"/>
        <w:r w:rsidRPr="00FC562C">
          <w:rPr>
            <w:rStyle w:val="Hyperlink"/>
            <w:rFonts w:ascii="Times New Roman" w:hAnsi="Times New Roman" w:cs="Times New Roman"/>
            <w:sz w:val="24"/>
            <w:szCs w:val="24"/>
          </w:rPr>
          <w:t xml:space="preserve"> Leadership” | Morningside </w:t>
        </w:r>
        <w:proofErr w:type="spellStart"/>
        <w:r w:rsidRPr="00FC562C">
          <w:rPr>
            <w:rStyle w:val="Hyperlink"/>
            <w:rFonts w:ascii="Times New Roman" w:hAnsi="Times New Roman" w:cs="Times New Roman"/>
            <w:sz w:val="24"/>
            <w:szCs w:val="24"/>
          </w:rPr>
          <w:t>Center</w:t>
        </w:r>
        <w:proofErr w:type="spellEnd"/>
        <w:r w:rsidRPr="00FC562C">
          <w:rPr>
            <w:rStyle w:val="Hyperlink"/>
            <w:rFonts w:ascii="Times New Roman" w:hAnsi="Times New Roman" w:cs="Times New Roman"/>
            <w:sz w:val="24"/>
            <w:szCs w:val="24"/>
          </w:rPr>
          <w:t xml:space="preserve"> for Teaching Social Responsibility</w:t>
        </w:r>
      </w:hyperlink>
      <w:r w:rsidRPr="00FC562C">
        <w:rPr>
          <w:rFonts w:ascii="Times New Roman" w:hAnsi="Times New Roman" w:cs="Times New Roman"/>
          <w:sz w:val="24"/>
          <w:szCs w:val="24"/>
        </w:rPr>
        <w:t xml:space="preserve"> (Accessed on: 24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1D826E1D"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Farzad Ochoa (2022) </w:t>
      </w:r>
      <w:r w:rsidRPr="00FC562C">
        <w:rPr>
          <w:rFonts w:ascii="Times New Roman" w:hAnsi="Times New Roman" w:cs="Times New Roman"/>
          <w:i/>
          <w:iCs/>
          <w:sz w:val="24"/>
          <w:szCs w:val="24"/>
        </w:rPr>
        <w:t xml:space="preserve">Why Hasn’t the United States Ratified the UNCRC? </w:t>
      </w:r>
      <w:r w:rsidRPr="00FC562C">
        <w:rPr>
          <w:rFonts w:ascii="Times New Roman" w:hAnsi="Times New Roman" w:cs="Times New Roman"/>
          <w:sz w:val="24"/>
          <w:szCs w:val="24"/>
        </w:rPr>
        <w:t xml:space="preserve">Available at: </w:t>
      </w:r>
      <w:hyperlink r:id="rId37" w:history="1">
        <w:r w:rsidRPr="00FC562C">
          <w:rPr>
            <w:rStyle w:val="Hyperlink"/>
            <w:rFonts w:ascii="Times New Roman" w:hAnsi="Times New Roman" w:cs="Times New Roman"/>
            <w:sz w:val="24"/>
            <w:szCs w:val="24"/>
          </w:rPr>
          <w:t>Why Does the U.S. Refuse to Ratify the UNCRC? | Convention on the Rights of the Child (farzadlaw.com)</w:t>
        </w:r>
      </w:hyperlink>
      <w:r w:rsidRPr="00FC562C">
        <w:rPr>
          <w:rFonts w:ascii="Times New Roman" w:hAnsi="Times New Roman" w:cs="Times New Roman"/>
          <w:sz w:val="24"/>
          <w:szCs w:val="24"/>
        </w:rPr>
        <w:t xml:space="preserve"> (Accessed on: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2FC6FEC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Feinstein, L. (2015) </w:t>
      </w:r>
      <w:r w:rsidRPr="00FC562C">
        <w:rPr>
          <w:rFonts w:ascii="Times New Roman" w:hAnsi="Times New Roman" w:cs="Times New Roman"/>
          <w:i/>
          <w:iCs/>
          <w:sz w:val="24"/>
          <w:szCs w:val="24"/>
        </w:rPr>
        <w:t>Quantifying the Benefits of Early Intervention in Wales: A Feasibility Study.</w:t>
      </w:r>
      <w:r w:rsidRPr="00FC562C">
        <w:rPr>
          <w:rFonts w:ascii="Times New Roman" w:hAnsi="Times New Roman" w:cs="Times New Roman"/>
          <w:sz w:val="24"/>
          <w:szCs w:val="24"/>
        </w:rPr>
        <w:t xml:space="preserve"> Available at: </w:t>
      </w:r>
      <w:hyperlink r:id="rId38" w:history="1">
        <w:r w:rsidRPr="00FC562C">
          <w:rPr>
            <w:rStyle w:val="Hyperlink"/>
            <w:rFonts w:ascii="Times New Roman" w:hAnsi="Times New Roman" w:cs="Times New Roman"/>
            <w:sz w:val="24"/>
            <w:szCs w:val="24"/>
          </w:rPr>
          <w:t>PPIW-Report-Quantifying-the-benefits-of-early-intervention.pdf</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00296454"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Foley, G. (2004) ‘Teacher sex abuse cover up’, </w:t>
      </w:r>
      <w:r w:rsidRPr="00FC562C">
        <w:rPr>
          <w:rFonts w:ascii="Times New Roman" w:hAnsi="Times New Roman" w:cs="Times New Roman"/>
          <w:i/>
          <w:iCs/>
          <w:sz w:val="24"/>
          <w:szCs w:val="24"/>
        </w:rPr>
        <w:t xml:space="preserve">BBC News, </w:t>
      </w:r>
      <w:r w:rsidRPr="00FC562C">
        <w:rPr>
          <w:rFonts w:ascii="Times New Roman" w:hAnsi="Times New Roman" w:cs="Times New Roman"/>
          <w:sz w:val="24"/>
          <w:szCs w:val="24"/>
        </w:rPr>
        <w:t>1</w:t>
      </w:r>
      <w:r w:rsidRPr="00FC562C">
        <w:rPr>
          <w:rFonts w:ascii="Times New Roman" w:hAnsi="Times New Roman" w:cs="Times New Roman"/>
          <w:sz w:val="24"/>
          <w:szCs w:val="24"/>
          <w:vertAlign w:val="superscript"/>
        </w:rPr>
        <w:t>st</w:t>
      </w:r>
      <w:r w:rsidRPr="00FC562C">
        <w:rPr>
          <w:rFonts w:ascii="Times New Roman" w:hAnsi="Times New Roman" w:cs="Times New Roman"/>
          <w:sz w:val="24"/>
          <w:szCs w:val="24"/>
        </w:rPr>
        <w:t xml:space="preserve"> July. Available at: </w:t>
      </w:r>
      <w:hyperlink r:id="rId39" w:history="1">
        <w:r w:rsidRPr="00FC562C">
          <w:rPr>
            <w:rStyle w:val="Hyperlink"/>
            <w:rFonts w:ascii="Times New Roman" w:hAnsi="Times New Roman" w:cs="Times New Roman"/>
            <w:sz w:val="24"/>
            <w:szCs w:val="24"/>
          </w:rPr>
          <w:t>BBC NEWS | Wales | Teacher sex abuse 'cover-up'</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4EFA8EEE"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Glicken</w:t>
      </w:r>
      <w:proofErr w:type="spellEnd"/>
      <w:r w:rsidRPr="00FC562C">
        <w:rPr>
          <w:rFonts w:ascii="Times New Roman" w:hAnsi="Times New Roman" w:cs="Times New Roman"/>
          <w:sz w:val="24"/>
          <w:szCs w:val="24"/>
        </w:rPr>
        <w:t xml:space="preserve">, M.D. (2007) </w:t>
      </w:r>
      <w:r w:rsidRPr="00FC562C">
        <w:rPr>
          <w:rFonts w:ascii="Times New Roman" w:hAnsi="Times New Roman" w:cs="Times New Roman"/>
          <w:i/>
          <w:iCs/>
          <w:sz w:val="24"/>
          <w:szCs w:val="24"/>
        </w:rPr>
        <w:t>Social Work in the 21</w:t>
      </w:r>
      <w:r w:rsidRPr="00FC562C">
        <w:rPr>
          <w:rFonts w:ascii="Times New Roman" w:hAnsi="Times New Roman" w:cs="Times New Roman"/>
          <w:i/>
          <w:iCs/>
          <w:sz w:val="24"/>
          <w:szCs w:val="24"/>
          <w:vertAlign w:val="superscript"/>
        </w:rPr>
        <w:t>st</w:t>
      </w:r>
      <w:r w:rsidRPr="00FC562C">
        <w:rPr>
          <w:rFonts w:ascii="Times New Roman" w:hAnsi="Times New Roman" w:cs="Times New Roman"/>
          <w:i/>
          <w:iCs/>
          <w:sz w:val="24"/>
          <w:szCs w:val="24"/>
        </w:rPr>
        <w:t xml:space="preserve"> Century. </w:t>
      </w:r>
      <w:r w:rsidRPr="00FC562C">
        <w:rPr>
          <w:rFonts w:ascii="Times New Roman" w:hAnsi="Times New Roman" w:cs="Times New Roman"/>
          <w:sz w:val="24"/>
          <w:szCs w:val="24"/>
        </w:rPr>
        <w:t>Michigan: SAGE Publications.</w:t>
      </w:r>
    </w:p>
    <w:p w14:paraId="7D4A24F0"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Goulden</w:t>
      </w:r>
      <w:proofErr w:type="spellEnd"/>
      <w:r w:rsidRPr="00FC562C">
        <w:rPr>
          <w:rFonts w:ascii="Times New Roman" w:hAnsi="Times New Roman" w:cs="Times New Roman"/>
          <w:sz w:val="24"/>
          <w:szCs w:val="24"/>
        </w:rPr>
        <w:t xml:space="preserve">, C. (2019) ‘It’s wrong that so many working families are trapped in poverty – it’s time for action’, </w:t>
      </w:r>
      <w:r w:rsidRPr="00FC562C">
        <w:rPr>
          <w:rFonts w:ascii="Times New Roman" w:hAnsi="Times New Roman" w:cs="Times New Roman"/>
          <w:i/>
          <w:iCs/>
          <w:sz w:val="24"/>
          <w:szCs w:val="24"/>
        </w:rPr>
        <w:t xml:space="preserve">Joseph Rowntree Foundation </w:t>
      </w:r>
      <w:r w:rsidRPr="00FC562C">
        <w:rPr>
          <w:rFonts w:ascii="Times New Roman" w:hAnsi="Times New Roman" w:cs="Times New Roman"/>
          <w:sz w:val="24"/>
          <w:szCs w:val="24"/>
        </w:rPr>
        <w:t>[blog].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Available at: </w:t>
      </w:r>
      <w:hyperlink r:id="rId40" w:history="1">
        <w:r w:rsidRPr="00FC562C">
          <w:rPr>
            <w:rStyle w:val="Hyperlink"/>
            <w:rFonts w:ascii="Times New Roman" w:hAnsi="Times New Roman" w:cs="Times New Roman"/>
            <w:sz w:val="24"/>
            <w:szCs w:val="24"/>
          </w:rPr>
          <w:t>It's wrong that so many working families are trapped in poverty - it's time for action | JRF</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207809AB" w14:textId="77777777" w:rsidR="00FC562C" w:rsidRPr="00FC562C" w:rsidRDefault="00FC562C" w:rsidP="00FC562C">
      <w:pPr>
        <w:pStyle w:val="Heading1"/>
        <w:shd w:val="clear" w:color="auto" w:fill="FFFFFF"/>
        <w:spacing w:before="0" w:beforeAutospacing="0" w:after="0" w:afterAutospacing="0" w:line="360" w:lineRule="auto"/>
        <w:jc w:val="both"/>
        <w:rPr>
          <w:rFonts w:eastAsiaTheme="minorHAnsi"/>
          <w:b w:val="0"/>
          <w:bCs w:val="0"/>
          <w:kern w:val="0"/>
          <w:sz w:val="24"/>
          <w:szCs w:val="24"/>
          <w:lang w:eastAsia="en-US"/>
        </w:rPr>
      </w:pPr>
      <w:proofErr w:type="spellStart"/>
      <w:r w:rsidRPr="00FC562C">
        <w:rPr>
          <w:b w:val="0"/>
          <w:bCs w:val="0"/>
          <w:sz w:val="24"/>
          <w:szCs w:val="24"/>
        </w:rPr>
        <w:t>Gradia</w:t>
      </w:r>
      <w:proofErr w:type="spellEnd"/>
      <w:r w:rsidRPr="00FC562C">
        <w:rPr>
          <w:b w:val="0"/>
          <w:bCs w:val="0"/>
          <w:sz w:val="24"/>
          <w:szCs w:val="24"/>
        </w:rPr>
        <w:t xml:space="preserve">, K. (2015) </w:t>
      </w:r>
      <w:r w:rsidRPr="00FC562C">
        <w:rPr>
          <w:b w:val="0"/>
          <w:bCs w:val="0"/>
          <w:i/>
          <w:iCs/>
          <w:sz w:val="24"/>
          <w:szCs w:val="24"/>
        </w:rPr>
        <w:t xml:space="preserve">Convention on the Rights of the Child: </w:t>
      </w:r>
      <w:proofErr w:type="gramStart"/>
      <w:r w:rsidRPr="00FC562C">
        <w:rPr>
          <w:b w:val="0"/>
          <w:bCs w:val="0"/>
          <w:i/>
          <w:iCs/>
          <w:sz w:val="24"/>
          <w:szCs w:val="24"/>
        </w:rPr>
        <w:t>the</w:t>
      </w:r>
      <w:proofErr w:type="gramEnd"/>
      <w:r w:rsidRPr="00FC562C">
        <w:rPr>
          <w:b w:val="0"/>
          <w:bCs w:val="0"/>
          <w:i/>
          <w:iCs/>
          <w:sz w:val="24"/>
          <w:szCs w:val="24"/>
        </w:rPr>
        <w:t xml:space="preserve"> United States lags behind. </w:t>
      </w:r>
      <w:r w:rsidRPr="00FC562C">
        <w:rPr>
          <w:b w:val="0"/>
          <w:bCs w:val="0"/>
          <w:sz w:val="24"/>
          <w:szCs w:val="24"/>
        </w:rPr>
        <w:t xml:space="preserve">Available at: </w:t>
      </w:r>
      <w:hyperlink r:id="rId41" w:history="1">
        <w:r w:rsidRPr="00FC562C">
          <w:rPr>
            <w:rFonts w:eastAsiaTheme="minorHAnsi"/>
            <w:b w:val="0"/>
            <w:bCs w:val="0"/>
            <w:color w:val="0000FF"/>
            <w:kern w:val="0"/>
            <w:sz w:val="24"/>
            <w:szCs w:val="24"/>
            <w:u w:val="single"/>
            <w:lang w:eastAsia="en-US"/>
          </w:rPr>
          <w:t xml:space="preserve">Convention on the Rights of the Child: the United States lags behind - </w:t>
        </w:r>
        <w:proofErr w:type="spellStart"/>
        <w:r w:rsidRPr="00FC562C">
          <w:rPr>
            <w:rFonts w:eastAsiaTheme="minorHAnsi"/>
            <w:b w:val="0"/>
            <w:bCs w:val="0"/>
            <w:color w:val="0000FF"/>
            <w:kern w:val="0"/>
            <w:sz w:val="24"/>
            <w:szCs w:val="24"/>
            <w:u w:val="single"/>
            <w:lang w:eastAsia="en-US"/>
          </w:rPr>
          <w:t>Humanium</w:t>
        </w:r>
        <w:proofErr w:type="spellEnd"/>
      </w:hyperlink>
      <w:r w:rsidRPr="00FC562C">
        <w:rPr>
          <w:rFonts w:eastAsiaTheme="minorHAnsi"/>
          <w:b w:val="0"/>
          <w:bCs w:val="0"/>
          <w:kern w:val="0"/>
          <w:sz w:val="24"/>
          <w:szCs w:val="24"/>
          <w:lang w:eastAsia="en-US"/>
        </w:rPr>
        <w:t xml:space="preserve"> (Accessed on: 29</w:t>
      </w:r>
      <w:r w:rsidRPr="00FC562C">
        <w:rPr>
          <w:rFonts w:eastAsiaTheme="minorHAnsi"/>
          <w:b w:val="0"/>
          <w:bCs w:val="0"/>
          <w:kern w:val="0"/>
          <w:sz w:val="24"/>
          <w:szCs w:val="24"/>
          <w:vertAlign w:val="superscript"/>
          <w:lang w:eastAsia="en-US"/>
        </w:rPr>
        <w:t>th</w:t>
      </w:r>
      <w:r w:rsidRPr="00FC562C">
        <w:rPr>
          <w:rFonts w:eastAsiaTheme="minorHAnsi"/>
          <w:b w:val="0"/>
          <w:bCs w:val="0"/>
          <w:kern w:val="0"/>
          <w:sz w:val="24"/>
          <w:szCs w:val="24"/>
          <w:lang w:eastAsia="en-US"/>
        </w:rPr>
        <w:t xml:space="preserve"> March 2022).</w:t>
      </w:r>
    </w:p>
    <w:p w14:paraId="3817AFFA"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Hamers</w:t>
      </w:r>
      <w:proofErr w:type="spellEnd"/>
      <w:r w:rsidRPr="00FC562C">
        <w:rPr>
          <w:rFonts w:ascii="Times New Roman" w:hAnsi="Times New Roman" w:cs="Times New Roman"/>
          <w:sz w:val="24"/>
          <w:szCs w:val="24"/>
        </w:rPr>
        <w:t xml:space="preserve">, L. (2017) </w:t>
      </w:r>
      <w:r w:rsidRPr="00FC562C">
        <w:rPr>
          <w:rFonts w:ascii="Times New Roman" w:hAnsi="Times New Roman" w:cs="Times New Roman"/>
          <w:i/>
          <w:iCs/>
          <w:sz w:val="24"/>
          <w:szCs w:val="24"/>
        </w:rPr>
        <w:t xml:space="preserve">Explainer: What is a catalyst? </w:t>
      </w:r>
      <w:r w:rsidRPr="00FC562C">
        <w:rPr>
          <w:rFonts w:ascii="Times New Roman" w:hAnsi="Times New Roman" w:cs="Times New Roman"/>
          <w:sz w:val="24"/>
          <w:szCs w:val="24"/>
        </w:rPr>
        <w:t xml:space="preserve">Available at: </w:t>
      </w:r>
      <w:hyperlink r:id="rId42" w:history="1">
        <w:r w:rsidRPr="00FC562C">
          <w:rPr>
            <w:rStyle w:val="Hyperlink"/>
            <w:rFonts w:ascii="Times New Roman" w:hAnsi="Times New Roman" w:cs="Times New Roman"/>
            <w:sz w:val="24"/>
            <w:szCs w:val="24"/>
          </w:rPr>
          <w:t>Explainer: What is a catalyst? | Science News for Students</w:t>
        </w:r>
      </w:hyperlink>
      <w:r w:rsidRPr="00FC562C">
        <w:rPr>
          <w:rFonts w:ascii="Times New Roman" w:hAnsi="Times New Roman" w:cs="Times New Roman"/>
          <w:sz w:val="24"/>
          <w:szCs w:val="24"/>
        </w:rPr>
        <w:t xml:space="preserve"> (Accessed on: 15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7FC6CEE7"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HM Treasury (2003) </w:t>
      </w:r>
      <w:r w:rsidRPr="00FC562C">
        <w:rPr>
          <w:rFonts w:ascii="Times New Roman" w:hAnsi="Times New Roman" w:cs="Times New Roman"/>
          <w:i/>
          <w:iCs/>
          <w:sz w:val="24"/>
          <w:szCs w:val="24"/>
        </w:rPr>
        <w:t xml:space="preserve">Every Child Matters. </w:t>
      </w:r>
      <w:r w:rsidRPr="00FC562C">
        <w:rPr>
          <w:rFonts w:ascii="Times New Roman" w:hAnsi="Times New Roman" w:cs="Times New Roman"/>
          <w:sz w:val="24"/>
          <w:szCs w:val="24"/>
        </w:rPr>
        <w:t>Norwich: TSO.</w:t>
      </w:r>
    </w:p>
    <w:p w14:paraId="08FC5FE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Hollingsworth, K. and Douglas, G. (2002) </w:t>
      </w:r>
      <w:r w:rsidRPr="00FC562C">
        <w:rPr>
          <w:rFonts w:ascii="Times New Roman" w:hAnsi="Times New Roman" w:cs="Times New Roman"/>
          <w:i/>
          <w:iCs/>
          <w:sz w:val="24"/>
          <w:szCs w:val="24"/>
        </w:rPr>
        <w:t xml:space="preserve">The Modern Law Review. </w:t>
      </w:r>
      <w:r w:rsidRPr="00FC562C">
        <w:rPr>
          <w:rFonts w:ascii="Times New Roman" w:hAnsi="Times New Roman" w:cs="Times New Roman"/>
          <w:sz w:val="24"/>
          <w:szCs w:val="24"/>
        </w:rPr>
        <w:t>Oxford: Blackwell Publishers.</w:t>
      </w:r>
    </w:p>
    <w:p w14:paraId="54F77DED" w14:textId="77777777" w:rsidR="00FC562C" w:rsidRPr="00FC562C" w:rsidRDefault="00FC562C" w:rsidP="00FC562C">
      <w:pPr>
        <w:spacing w:line="360" w:lineRule="auto"/>
        <w:jc w:val="both"/>
        <w:rPr>
          <w:rFonts w:ascii="Times New Roman" w:hAnsi="Times New Roman" w:cs="Times New Roman"/>
          <w:i/>
          <w:iCs/>
          <w:sz w:val="24"/>
          <w:szCs w:val="24"/>
        </w:rPr>
      </w:pPr>
      <w:r w:rsidRPr="00FC562C">
        <w:rPr>
          <w:rFonts w:ascii="Times New Roman" w:hAnsi="Times New Roman" w:cs="Times New Roman"/>
          <w:sz w:val="24"/>
          <w:szCs w:val="24"/>
        </w:rPr>
        <w:t xml:space="preserve">Joiner, B. (2017) ‘Leadership Agility: From Expert to Catalyst’, </w:t>
      </w:r>
      <w:r w:rsidRPr="00FC562C">
        <w:rPr>
          <w:rFonts w:ascii="Times New Roman" w:hAnsi="Times New Roman" w:cs="Times New Roman"/>
          <w:i/>
          <w:iCs/>
          <w:sz w:val="24"/>
          <w:szCs w:val="24"/>
        </w:rPr>
        <w:t xml:space="preserve">Change Wise: Pioneer in Leadership Agility. </w:t>
      </w:r>
    </w:p>
    <w:p w14:paraId="35A6CD9B" w14:textId="77777777" w:rsidR="00FC562C" w:rsidRPr="00FC562C" w:rsidRDefault="00FC562C" w:rsidP="00FC562C">
      <w:pPr>
        <w:spacing w:line="360" w:lineRule="auto"/>
        <w:jc w:val="both"/>
        <w:rPr>
          <w:rFonts w:ascii="Times New Roman" w:hAnsi="Times New Roman" w:cs="Times New Roman"/>
          <w:color w:val="2E2E2E"/>
          <w:sz w:val="24"/>
          <w:szCs w:val="24"/>
          <w:shd w:val="clear" w:color="auto" w:fill="FFFFFF"/>
        </w:rPr>
      </w:pPr>
      <w:r w:rsidRPr="00FC562C">
        <w:rPr>
          <w:rStyle w:val="surname"/>
          <w:rFonts w:ascii="Times New Roman" w:hAnsi="Times New Roman" w:cs="Times New Roman"/>
          <w:color w:val="2E2E2E"/>
          <w:sz w:val="24"/>
          <w:szCs w:val="24"/>
          <w:shd w:val="clear" w:color="auto" w:fill="FFFFFF"/>
        </w:rPr>
        <w:t>Jones</w:t>
      </w:r>
      <w:r w:rsidRPr="00FC562C">
        <w:rPr>
          <w:rStyle w:val="persname"/>
          <w:rFonts w:ascii="Times New Roman" w:hAnsi="Times New Roman" w:cs="Times New Roman"/>
          <w:color w:val="2E2E2E"/>
          <w:sz w:val="24"/>
          <w:szCs w:val="24"/>
          <w:shd w:val="clear" w:color="auto" w:fill="FFFFFF"/>
        </w:rPr>
        <w:t>, </w:t>
      </w:r>
      <w:r w:rsidRPr="00FC562C">
        <w:rPr>
          <w:rStyle w:val="forename"/>
          <w:rFonts w:ascii="Times New Roman" w:hAnsi="Times New Roman" w:cs="Times New Roman"/>
          <w:color w:val="2E2E2E"/>
          <w:sz w:val="24"/>
          <w:szCs w:val="24"/>
          <w:shd w:val="clear" w:color="auto" w:fill="FFFFFF"/>
        </w:rPr>
        <w:t>C.</w:t>
      </w:r>
      <w:r w:rsidRPr="00FC562C">
        <w:rPr>
          <w:rFonts w:ascii="Times New Roman" w:hAnsi="Times New Roman" w:cs="Times New Roman"/>
          <w:color w:val="2E2E2E"/>
          <w:sz w:val="24"/>
          <w:szCs w:val="24"/>
          <w:shd w:val="clear" w:color="auto" w:fill="FFFFFF"/>
        </w:rPr>
        <w:t> &amp; </w:t>
      </w:r>
      <w:r w:rsidRPr="00FC562C">
        <w:rPr>
          <w:rStyle w:val="surname"/>
          <w:rFonts w:ascii="Times New Roman" w:hAnsi="Times New Roman" w:cs="Times New Roman"/>
          <w:color w:val="2E2E2E"/>
          <w:sz w:val="24"/>
          <w:szCs w:val="24"/>
          <w:shd w:val="clear" w:color="auto" w:fill="FFFFFF"/>
        </w:rPr>
        <w:t>Pound</w:t>
      </w:r>
      <w:r w:rsidRPr="00FC562C">
        <w:rPr>
          <w:rStyle w:val="persname"/>
          <w:rFonts w:ascii="Times New Roman" w:hAnsi="Times New Roman" w:cs="Times New Roman"/>
          <w:color w:val="2E2E2E"/>
          <w:sz w:val="24"/>
          <w:szCs w:val="24"/>
          <w:shd w:val="clear" w:color="auto" w:fill="FFFFFF"/>
        </w:rPr>
        <w:t>, </w:t>
      </w:r>
      <w:r w:rsidRPr="00FC562C">
        <w:rPr>
          <w:rStyle w:val="forename"/>
          <w:rFonts w:ascii="Times New Roman" w:hAnsi="Times New Roman" w:cs="Times New Roman"/>
          <w:color w:val="2E2E2E"/>
          <w:sz w:val="24"/>
          <w:szCs w:val="24"/>
          <w:shd w:val="clear" w:color="auto" w:fill="FFFFFF"/>
        </w:rPr>
        <w:t>L.</w:t>
      </w:r>
      <w:r w:rsidRPr="00FC562C">
        <w:rPr>
          <w:rFonts w:ascii="Times New Roman" w:hAnsi="Times New Roman" w:cs="Times New Roman"/>
          <w:color w:val="2E2E2E"/>
          <w:sz w:val="24"/>
          <w:szCs w:val="24"/>
          <w:shd w:val="clear" w:color="auto" w:fill="FFFFFF"/>
        </w:rPr>
        <w:t> (</w:t>
      </w:r>
      <w:r w:rsidRPr="00FC562C">
        <w:rPr>
          <w:rStyle w:val="Date1"/>
          <w:rFonts w:ascii="Times New Roman" w:hAnsi="Times New Roman" w:cs="Times New Roman"/>
          <w:color w:val="2E2E2E"/>
          <w:sz w:val="24"/>
          <w:szCs w:val="24"/>
          <w:shd w:val="clear" w:color="auto" w:fill="FFFFFF"/>
        </w:rPr>
        <w:t>2008</w:t>
      </w:r>
      <w:r w:rsidRPr="00FC562C">
        <w:rPr>
          <w:rFonts w:ascii="Times New Roman" w:hAnsi="Times New Roman" w:cs="Times New Roman"/>
          <w:color w:val="2E2E2E"/>
          <w:sz w:val="24"/>
          <w:szCs w:val="24"/>
          <w:shd w:val="clear" w:color="auto" w:fill="FFFFFF"/>
        </w:rPr>
        <w:t>) </w:t>
      </w:r>
      <w:r w:rsidRPr="00FC562C">
        <w:rPr>
          <w:rStyle w:val="Title1"/>
          <w:rFonts w:ascii="Times New Roman" w:hAnsi="Times New Roman" w:cs="Times New Roman"/>
          <w:i/>
          <w:iCs/>
          <w:color w:val="2E2E2E"/>
          <w:sz w:val="24"/>
          <w:szCs w:val="24"/>
          <w:shd w:val="clear" w:color="auto" w:fill="FFFFFF"/>
        </w:rPr>
        <w:t>Leadership and Management in the Early Years: From Principles to Practice</w:t>
      </w:r>
      <w:r w:rsidRPr="00FC562C">
        <w:rPr>
          <w:rFonts w:ascii="Times New Roman" w:hAnsi="Times New Roman" w:cs="Times New Roman"/>
          <w:color w:val="2E2E2E"/>
          <w:sz w:val="24"/>
          <w:szCs w:val="24"/>
          <w:shd w:val="clear" w:color="auto" w:fill="FFFFFF"/>
        </w:rPr>
        <w:t>. </w:t>
      </w:r>
      <w:r w:rsidRPr="00FC562C">
        <w:rPr>
          <w:rStyle w:val="pubplace"/>
          <w:rFonts w:ascii="Times New Roman" w:hAnsi="Times New Roman" w:cs="Times New Roman"/>
          <w:color w:val="2E2E2E"/>
          <w:sz w:val="24"/>
          <w:szCs w:val="24"/>
          <w:shd w:val="clear" w:color="auto" w:fill="FFFFFF"/>
        </w:rPr>
        <w:t>Maidenhead</w:t>
      </w:r>
      <w:r w:rsidRPr="00FC562C">
        <w:rPr>
          <w:rFonts w:ascii="Times New Roman" w:hAnsi="Times New Roman" w:cs="Times New Roman"/>
          <w:color w:val="2E2E2E"/>
          <w:sz w:val="24"/>
          <w:szCs w:val="24"/>
          <w:shd w:val="clear" w:color="auto" w:fill="FFFFFF"/>
        </w:rPr>
        <w:t>: </w:t>
      </w:r>
      <w:r w:rsidRPr="00FC562C">
        <w:rPr>
          <w:rStyle w:val="publisher"/>
          <w:rFonts w:ascii="Times New Roman" w:hAnsi="Times New Roman" w:cs="Times New Roman"/>
          <w:color w:val="2E2E2E"/>
          <w:sz w:val="24"/>
          <w:szCs w:val="24"/>
          <w:shd w:val="clear" w:color="auto" w:fill="FFFFFF"/>
        </w:rPr>
        <w:t>OUP</w:t>
      </w:r>
      <w:r w:rsidRPr="00FC562C">
        <w:rPr>
          <w:rFonts w:ascii="Times New Roman" w:hAnsi="Times New Roman" w:cs="Times New Roman"/>
          <w:color w:val="2E2E2E"/>
          <w:sz w:val="24"/>
          <w:szCs w:val="24"/>
          <w:shd w:val="clear" w:color="auto" w:fill="FFFFFF"/>
        </w:rPr>
        <w:t>.</w:t>
      </w:r>
    </w:p>
    <w:p w14:paraId="5B2A8B5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Joseph Rowntree Foundation (no date) </w:t>
      </w:r>
      <w:r w:rsidRPr="00FC562C">
        <w:rPr>
          <w:rFonts w:ascii="Times New Roman" w:hAnsi="Times New Roman" w:cs="Times New Roman"/>
          <w:i/>
          <w:iCs/>
          <w:sz w:val="24"/>
          <w:szCs w:val="24"/>
        </w:rPr>
        <w:t xml:space="preserve">What is Poverty? </w:t>
      </w:r>
      <w:r w:rsidRPr="00FC562C">
        <w:rPr>
          <w:rFonts w:ascii="Times New Roman" w:hAnsi="Times New Roman" w:cs="Times New Roman"/>
          <w:sz w:val="24"/>
          <w:szCs w:val="24"/>
        </w:rPr>
        <w:t xml:space="preserve">Available at: </w:t>
      </w:r>
      <w:hyperlink r:id="rId43" w:history="1">
        <w:r w:rsidRPr="00FC562C">
          <w:rPr>
            <w:rStyle w:val="Hyperlink"/>
            <w:rFonts w:ascii="Times New Roman" w:hAnsi="Times New Roman" w:cs="Times New Roman"/>
            <w:sz w:val="24"/>
            <w:szCs w:val="24"/>
          </w:rPr>
          <w:t>What is poverty? | JRF</w:t>
        </w:r>
      </w:hyperlink>
      <w:r w:rsidRPr="00FC562C">
        <w:rPr>
          <w:rFonts w:ascii="Times New Roman" w:hAnsi="Times New Roman" w:cs="Times New Roman"/>
          <w:sz w:val="24"/>
          <w:szCs w:val="24"/>
        </w:rPr>
        <w:t xml:space="preserve"> (Accessed on: 3</w:t>
      </w:r>
      <w:r w:rsidRPr="00FC562C">
        <w:rPr>
          <w:rFonts w:ascii="Times New Roman" w:hAnsi="Times New Roman" w:cs="Times New Roman"/>
          <w:sz w:val="24"/>
          <w:szCs w:val="24"/>
          <w:vertAlign w:val="superscript"/>
        </w:rPr>
        <w:t>rd</w:t>
      </w:r>
      <w:r w:rsidRPr="00FC562C">
        <w:rPr>
          <w:rFonts w:ascii="Times New Roman" w:hAnsi="Times New Roman" w:cs="Times New Roman"/>
          <w:sz w:val="24"/>
          <w:szCs w:val="24"/>
        </w:rPr>
        <w:t xml:space="preserve"> April 2022).</w:t>
      </w:r>
    </w:p>
    <w:p w14:paraId="0A30BF95" w14:textId="77777777" w:rsidR="00FC562C" w:rsidRPr="00FC562C" w:rsidRDefault="00FC562C" w:rsidP="00FC562C">
      <w:pPr>
        <w:spacing w:line="360" w:lineRule="auto"/>
        <w:jc w:val="both"/>
        <w:rPr>
          <w:rFonts w:ascii="Times New Roman" w:hAnsi="Times New Roman" w:cs="Times New Roman"/>
          <w:color w:val="000000"/>
          <w:sz w:val="24"/>
          <w:szCs w:val="24"/>
          <w:shd w:val="clear" w:color="auto" w:fill="FFFFFF"/>
        </w:rPr>
      </w:pPr>
      <w:proofErr w:type="spellStart"/>
      <w:r w:rsidRPr="00FC562C">
        <w:rPr>
          <w:rFonts w:ascii="Times New Roman" w:hAnsi="Times New Roman" w:cs="Times New Roman"/>
          <w:color w:val="000000"/>
          <w:sz w:val="24"/>
          <w:szCs w:val="24"/>
          <w:shd w:val="clear" w:color="auto" w:fill="FFFFFF"/>
        </w:rPr>
        <w:t>Kahane</w:t>
      </w:r>
      <w:proofErr w:type="spellEnd"/>
      <w:r w:rsidRPr="00FC562C">
        <w:rPr>
          <w:rFonts w:ascii="Times New Roman" w:hAnsi="Times New Roman" w:cs="Times New Roman"/>
          <w:color w:val="000000"/>
          <w:sz w:val="24"/>
          <w:szCs w:val="24"/>
          <w:shd w:val="clear" w:color="auto" w:fill="FFFFFF"/>
        </w:rPr>
        <w:t xml:space="preserve">, A. (2004) </w:t>
      </w:r>
      <w:r w:rsidRPr="00FC562C">
        <w:rPr>
          <w:rFonts w:ascii="Times New Roman" w:hAnsi="Times New Roman" w:cs="Times New Roman"/>
          <w:i/>
          <w:iCs/>
          <w:color w:val="000000"/>
          <w:sz w:val="24"/>
          <w:szCs w:val="24"/>
          <w:shd w:val="clear" w:color="auto" w:fill="FFFFFF"/>
        </w:rPr>
        <w:t>Solving Tough Problems</w:t>
      </w:r>
      <w:r w:rsidRPr="00FC562C">
        <w:rPr>
          <w:rFonts w:ascii="Times New Roman" w:hAnsi="Times New Roman" w:cs="Times New Roman"/>
          <w:color w:val="000000"/>
          <w:sz w:val="24"/>
          <w:szCs w:val="24"/>
          <w:shd w:val="clear" w:color="auto" w:fill="FFFFFF"/>
        </w:rPr>
        <w:t>. San Francisco: Berrett-Koehler Publishers.</w:t>
      </w:r>
    </w:p>
    <w:p w14:paraId="0B32805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Kelly, M. (2017) </w:t>
      </w:r>
      <w:r w:rsidRPr="00FC562C">
        <w:rPr>
          <w:rFonts w:ascii="Times New Roman" w:hAnsi="Times New Roman" w:cs="Times New Roman"/>
          <w:i/>
          <w:iCs/>
          <w:sz w:val="24"/>
          <w:szCs w:val="24"/>
        </w:rPr>
        <w:t>Social Issues: Definition &amp; Examples.</w:t>
      </w:r>
      <w:r w:rsidRPr="00FC562C">
        <w:rPr>
          <w:rFonts w:ascii="Times New Roman" w:hAnsi="Times New Roman" w:cs="Times New Roman"/>
          <w:sz w:val="24"/>
          <w:szCs w:val="24"/>
        </w:rPr>
        <w:t xml:space="preserve"> Available at:  </w:t>
      </w:r>
      <w:hyperlink r:id="rId44" w:history="1">
        <w:r w:rsidRPr="00FC562C">
          <w:rPr>
            <w:rStyle w:val="Hyperlink"/>
            <w:rFonts w:ascii="Times New Roman" w:hAnsi="Times New Roman" w:cs="Times New Roman"/>
            <w:sz w:val="24"/>
            <w:szCs w:val="24"/>
          </w:rPr>
          <w:t>https://study.com/academy/lesson/social-issues-definition-examples.html</w:t>
        </w:r>
      </w:hyperlink>
      <w:r w:rsidRPr="00FC562C">
        <w:rPr>
          <w:rFonts w:ascii="Times New Roman" w:hAnsi="Times New Roman" w:cs="Times New Roman"/>
          <w:sz w:val="24"/>
          <w:szCs w:val="24"/>
        </w:rPr>
        <w:t xml:space="preserve"> (Accessed on: 3</w:t>
      </w:r>
      <w:r w:rsidRPr="00FC562C">
        <w:rPr>
          <w:rFonts w:ascii="Times New Roman" w:hAnsi="Times New Roman" w:cs="Times New Roman"/>
          <w:sz w:val="24"/>
          <w:szCs w:val="24"/>
          <w:vertAlign w:val="superscript"/>
        </w:rPr>
        <w:t>rd</w:t>
      </w:r>
      <w:r w:rsidRPr="00FC562C">
        <w:rPr>
          <w:rFonts w:ascii="Times New Roman" w:hAnsi="Times New Roman" w:cs="Times New Roman"/>
          <w:sz w:val="24"/>
          <w:szCs w:val="24"/>
        </w:rPr>
        <w:t xml:space="preserve"> April 2022).</w:t>
      </w:r>
    </w:p>
    <w:p w14:paraId="2B72287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Kouzes, J. and Posner, B. (2007) </w:t>
      </w:r>
      <w:r w:rsidRPr="00FC562C">
        <w:rPr>
          <w:rFonts w:ascii="Times New Roman" w:hAnsi="Times New Roman" w:cs="Times New Roman"/>
          <w:i/>
          <w:iCs/>
          <w:sz w:val="24"/>
          <w:szCs w:val="24"/>
        </w:rPr>
        <w:t>The Leadership Challenge.</w:t>
      </w:r>
      <w:r w:rsidRPr="00FC562C">
        <w:rPr>
          <w:rFonts w:ascii="Times New Roman" w:hAnsi="Times New Roman" w:cs="Times New Roman"/>
          <w:sz w:val="24"/>
          <w:szCs w:val="24"/>
        </w:rPr>
        <w:t xml:space="preserve">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Edition. San Francisco, CA: Jossey-Bass.</w:t>
      </w:r>
    </w:p>
    <w:p w14:paraId="5587A3DD"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Law, J., Charlton, J. and </w:t>
      </w:r>
      <w:proofErr w:type="spellStart"/>
      <w:r w:rsidRPr="00FC562C">
        <w:rPr>
          <w:rFonts w:ascii="Times New Roman" w:hAnsi="Times New Roman" w:cs="Times New Roman"/>
          <w:sz w:val="24"/>
          <w:szCs w:val="24"/>
        </w:rPr>
        <w:t>Asmusen</w:t>
      </w:r>
      <w:proofErr w:type="spellEnd"/>
      <w:r w:rsidRPr="00FC562C">
        <w:rPr>
          <w:rFonts w:ascii="Times New Roman" w:hAnsi="Times New Roman" w:cs="Times New Roman"/>
          <w:sz w:val="24"/>
          <w:szCs w:val="24"/>
        </w:rPr>
        <w:t xml:space="preserve">, K. (2017) </w:t>
      </w:r>
      <w:r w:rsidRPr="00FC562C">
        <w:rPr>
          <w:rFonts w:ascii="Times New Roman" w:hAnsi="Times New Roman" w:cs="Times New Roman"/>
          <w:i/>
          <w:iCs/>
          <w:sz w:val="24"/>
          <w:szCs w:val="24"/>
        </w:rPr>
        <w:t xml:space="preserve">Language as a child wellbeing indicator. </w:t>
      </w:r>
      <w:r w:rsidRPr="00FC562C">
        <w:rPr>
          <w:rFonts w:ascii="Times New Roman" w:hAnsi="Times New Roman" w:cs="Times New Roman"/>
          <w:sz w:val="24"/>
          <w:szCs w:val="24"/>
        </w:rPr>
        <w:t xml:space="preserve">Available at: </w:t>
      </w:r>
      <w:hyperlink r:id="rId45" w:history="1">
        <w:r w:rsidRPr="00FC562C">
          <w:rPr>
            <w:rStyle w:val="Hyperlink"/>
            <w:rFonts w:ascii="Times New Roman" w:hAnsi="Times New Roman" w:cs="Times New Roman"/>
            <w:sz w:val="24"/>
            <w:szCs w:val="24"/>
          </w:rPr>
          <w:t>Language as a child wellbeing indicator | Early Intervention Foundation (eif.org.uk)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4FA6436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LGC (2004) </w:t>
      </w:r>
      <w:r w:rsidRPr="00FC562C">
        <w:rPr>
          <w:rFonts w:ascii="Times New Roman" w:hAnsi="Times New Roman" w:cs="Times New Roman"/>
          <w:i/>
          <w:iCs/>
          <w:sz w:val="24"/>
          <w:szCs w:val="24"/>
        </w:rPr>
        <w:t xml:space="preserve">Publication of </w:t>
      </w:r>
      <w:proofErr w:type="spellStart"/>
      <w:r w:rsidRPr="00FC562C">
        <w:rPr>
          <w:rFonts w:ascii="Times New Roman" w:hAnsi="Times New Roman" w:cs="Times New Roman"/>
          <w:i/>
          <w:iCs/>
          <w:sz w:val="24"/>
          <w:szCs w:val="24"/>
        </w:rPr>
        <w:t>Clywch</w:t>
      </w:r>
      <w:proofErr w:type="spellEnd"/>
      <w:r w:rsidRPr="00FC562C">
        <w:rPr>
          <w:rFonts w:ascii="Times New Roman" w:hAnsi="Times New Roman" w:cs="Times New Roman"/>
          <w:i/>
          <w:iCs/>
          <w:sz w:val="24"/>
          <w:szCs w:val="24"/>
        </w:rPr>
        <w:t xml:space="preserve"> Report of Inquiry into School Abuse Allegations. </w:t>
      </w:r>
      <w:r w:rsidRPr="00FC562C">
        <w:rPr>
          <w:rFonts w:ascii="Times New Roman" w:hAnsi="Times New Roman" w:cs="Times New Roman"/>
          <w:sz w:val="24"/>
          <w:szCs w:val="24"/>
        </w:rPr>
        <w:t xml:space="preserve">Available at: </w:t>
      </w:r>
      <w:hyperlink r:id="rId46" w:history="1">
        <w:r w:rsidRPr="00FC562C">
          <w:rPr>
            <w:rStyle w:val="Hyperlink"/>
            <w:rFonts w:ascii="Times New Roman" w:hAnsi="Times New Roman" w:cs="Times New Roman"/>
            <w:sz w:val="24"/>
            <w:szCs w:val="24"/>
          </w:rPr>
          <w:t>PUBLICATION OF CLYWCH REPORT OF INQUIRY INTO SCHOOL ABUSE ALLEGATIONS | Local Government Chronicle (LGC) (lgcplus.com)</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875AD4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McDowall Clark, R. (2012) ‘I've never thought of myself as a leader but…’: the Early Years Professional and catalytic leadership, </w:t>
      </w:r>
      <w:r w:rsidRPr="00FC562C">
        <w:rPr>
          <w:rFonts w:ascii="Times New Roman" w:hAnsi="Times New Roman" w:cs="Times New Roman"/>
          <w:i/>
          <w:iCs/>
          <w:sz w:val="24"/>
          <w:szCs w:val="24"/>
        </w:rPr>
        <w:t>European Early Childhood Education Research Journal</w:t>
      </w:r>
      <w:r w:rsidRPr="00FC562C">
        <w:rPr>
          <w:rFonts w:ascii="Times New Roman" w:hAnsi="Times New Roman" w:cs="Times New Roman"/>
          <w:sz w:val="24"/>
          <w:szCs w:val="24"/>
        </w:rPr>
        <w:t>, 20:3, 391-401, DOI: 10.1080/1350293X.2012.704762</w:t>
      </w:r>
    </w:p>
    <w:p w14:paraId="1584455F" w14:textId="77777777" w:rsidR="00FC562C" w:rsidRPr="00FC562C" w:rsidRDefault="00FC562C" w:rsidP="00FC562C">
      <w:pPr>
        <w:spacing w:line="360" w:lineRule="auto"/>
        <w:jc w:val="both"/>
        <w:rPr>
          <w:rFonts w:ascii="Times New Roman" w:hAnsi="Times New Roman" w:cs="Times New Roman"/>
          <w:color w:val="000000"/>
          <w:sz w:val="24"/>
          <w:szCs w:val="24"/>
          <w:shd w:val="clear" w:color="auto" w:fill="FFFFFF"/>
        </w:rPr>
      </w:pPr>
      <w:r w:rsidRPr="00FC562C">
        <w:rPr>
          <w:rFonts w:ascii="Times New Roman" w:hAnsi="Times New Roman" w:cs="Times New Roman"/>
          <w:color w:val="000000"/>
          <w:sz w:val="24"/>
          <w:szCs w:val="24"/>
          <w:shd w:val="clear" w:color="auto" w:fill="FFFFFF"/>
        </w:rPr>
        <w:t xml:space="preserve">Meade, C.P. (2019) </w:t>
      </w:r>
      <w:r w:rsidRPr="00FC562C">
        <w:rPr>
          <w:rFonts w:ascii="Times New Roman" w:hAnsi="Times New Roman" w:cs="Times New Roman"/>
          <w:i/>
          <w:iCs/>
          <w:color w:val="000000"/>
          <w:sz w:val="24"/>
          <w:szCs w:val="24"/>
          <w:shd w:val="clear" w:color="auto" w:fill="FFFFFF"/>
        </w:rPr>
        <w:t>Leadership alive: Changing leadership practices in the emerging 21</w:t>
      </w:r>
      <w:r w:rsidRPr="00FC562C">
        <w:rPr>
          <w:rFonts w:ascii="Times New Roman" w:hAnsi="Times New Roman" w:cs="Times New Roman"/>
          <w:i/>
          <w:iCs/>
          <w:color w:val="000000"/>
          <w:sz w:val="24"/>
          <w:szCs w:val="24"/>
          <w:shd w:val="clear" w:color="auto" w:fill="FFFFFF"/>
          <w:vertAlign w:val="superscript"/>
        </w:rPr>
        <w:t>st</w:t>
      </w:r>
      <w:r w:rsidRPr="00FC562C">
        <w:rPr>
          <w:rFonts w:ascii="Times New Roman" w:hAnsi="Times New Roman" w:cs="Times New Roman"/>
          <w:i/>
          <w:iCs/>
          <w:color w:val="000000"/>
          <w:sz w:val="24"/>
          <w:szCs w:val="24"/>
          <w:shd w:val="clear" w:color="auto" w:fill="FFFFFF"/>
        </w:rPr>
        <w:t xml:space="preserve"> century culture. </w:t>
      </w:r>
      <w:r w:rsidRPr="00FC562C">
        <w:rPr>
          <w:rFonts w:ascii="Times New Roman" w:hAnsi="Times New Roman" w:cs="Times New Roman"/>
          <w:color w:val="000000"/>
          <w:sz w:val="24"/>
          <w:szCs w:val="24"/>
          <w:shd w:val="clear" w:color="auto" w:fill="FFFFFF"/>
        </w:rPr>
        <w:t xml:space="preserve">USA: Leadership Alive, Inc. </w:t>
      </w:r>
    </w:p>
    <w:p w14:paraId="0E660E2E" w14:textId="77777777" w:rsidR="00FC562C" w:rsidRPr="00FC562C" w:rsidRDefault="00FC562C" w:rsidP="00FC562C">
      <w:pPr>
        <w:spacing w:after="0" w:line="360" w:lineRule="auto"/>
        <w:jc w:val="both"/>
        <w:rPr>
          <w:rFonts w:ascii="Times New Roman" w:eastAsia="Times New Roman" w:hAnsi="Times New Roman" w:cs="Times New Roman"/>
          <w:sz w:val="24"/>
          <w:szCs w:val="24"/>
          <w:lang w:eastAsia="en-GB"/>
        </w:rPr>
      </w:pPr>
      <w:r w:rsidRPr="00FC562C">
        <w:rPr>
          <w:rFonts w:ascii="Times New Roman" w:hAnsi="Times New Roman" w:cs="Times New Roman"/>
          <w:sz w:val="24"/>
          <w:szCs w:val="24"/>
        </w:rPr>
        <w:t xml:space="preserve">Mehta, S. (2015) </w:t>
      </w:r>
      <w:r w:rsidRPr="00FC562C">
        <w:rPr>
          <w:rFonts w:ascii="Times New Roman" w:hAnsi="Times New Roman" w:cs="Times New Roman"/>
          <w:i/>
          <w:iCs/>
          <w:sz w:val="24"/>
          <w:szCs w:val="24"/>
        </w:rPr>
        <w:t xml:space="preserve">There’s Only One Country That Hasn’t Ratified the Convention on Children’s Rights: US. </w:t>
      </w:r>
      <w:r w:rsidRPr="00FC562C">
        <w:rPr>
          <w:rFonts w:ascii="Times New Roman" w:hAnsi="Times New Roman" w:cs="Times New Roman"/>
          <w:sz w:val="24"/>
          <w:szCs w:val="24"/>
        </w:rPr>
        <w:t xml:space="preserve">Available at: </w:t>
      </w:r>
      <w:hyperlink r:id="rId47" w:history="1">
        <w:r w:rsidRPr="00FC562C">
          <w:rPr>
            <w:rStyle w:val="Hyperlink"/>
            <w:rFonts w:ascii="Times New Roman" w:hAnsi="Times New Roman" w:cs="Times New Roman"/>
            <w:sz w:val="24"/>
            <w:szCs w:val="24"/>
          </w:rPr>
          <w:t>There’s Only One Country That Hasn’t Ratified the Convention on Children's Rights: US | American Civil Liberties Union (aclu.org)</w:t>
        </w:r>
      </w:hyperlink>
      <w:r w:rsidRPr="00FC562C">
        <w:rPr>
          <w:rFonts w:ascii="Times New Roman" w:eastAsia="Times New Roman" w:hAnsi="Times New Roman" w:cs="Times New Roman"/>
          <w:sz w:val="24"/>
          <w:szCs w:val="24"/>
          <w:lang w:eastAsia="en-GB"/>
        </w:rPr>
        <w:t xml:space="preserve"> (Accessed on: 29</w:t>
      </w:r>
      <w:r w:rsidRPr="00FC562C">
        <w:rPr>
          <w:rFonts w:ascii="Times New Roman" w:eastAsia="Times New Roman" w:hAnsi="Times New Roman" w:cs="Times New Roman"/>
          <w:sz w:val="24"/>
          <w:szCs w:val="24"/>
          <w:vertAlign w:val="superscript"/>
          <w:lang w:eastAsia="en-GB"/>
        </w:rPr>
        <w:t>th</w:t>
      </w:r>
      <w:r w:rsidRPr="00FC562C">
        <w:rPr>
          <w:rFonts w:ascii="Times New Roman" w:eastAsia="Times New Roman" w:hAnsi="Times New Roman" w:cs="Times New Roman"/>
          <w:sz w:val="24"/>
          <w:szCs w:val="24"/>
          <w:lang w:eastAsia="en-GB"/>
        </w:rPr>
        <w:t xml:space="preserve"> March 2022).</w:t>
      </w:r>
    </w:p>
    <w:p w14:paraId="7C3AA4D1"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Minasyan, L. (2018) </w:t>
      </w:r>
      <w:r w:rsidRPr="00FC562C">
        <w:rPr>
          <w:rFonts w:ascii="Times New Roman" w:hAnsi="Times New Roman" w:cs="Times New Roman"/>
          <w:i/>
          <w:iCs/>
          <w:sz w:val="24"/>
          <w:szCs w:val="24"/>
        </w:rPr>
        <w:t xml:space="preserve">The United States Has Not Ratified the UN Convention on the Rights of the Child. </w:t>
      </w:r>
      <w:r w:rsidRPr="00FC562C">
        <w:rPr>
          <w:rFonts w:ascii="Times New Roman" w:hAnsi="Times New Roman" w:cs="Times New Roman"/>
          <w:sz w:val="24"/>
          <w:szCs w:val="24"/>
        </w:rPr>
        <w:t xml:space="preserve">Available at: </w:t>
      </w:r>
      <w:hyperlink r:id="rId48" w:history="1">
        <w:r w:rsidRPr="00FC562C">
          <w:rPr>
            <w:rStyle w:val="Hyperlink"/>
            <w:rFonts w:ascii="Times New Roman" w:hAnsi="Times New Roman" w:cs="Times New Roman"/>
            <w:sz w:val="24"/>
            <w:szCs w:val="24"/>
          </w:rPr>
          <w:t>» The United States has not ratified the UN Convention on the Rights of the Child (atlascorps.org)</w:t>
        </w:r>
      </w:hyperlink>
      <w:r w:rsidRPr="00FC562C">
        <w:rPr>
          <w:rFonts w:ascii="Times New Roman" w:hAnsi="Times New Roman" w:cs="Times New Roman"/>
          <w:sz w:val="24"/>
          <w:szCs w:val="24"/>
        </w:rPr>
        <w:t xml:space="preserve"> (Accessed on: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70D1E94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Molloy, D. (2019) ‘Child Poverty and Early Intervention’, </w:t>
      </w:r>
      <w:r w:rsidRPr="00FC562C">
        <w:rPr>
          <w:rFonts w:ascii="Times New Roman" w:hAnsi="Times New Roman" w:cs="Times New Roman"/>
          <w:i/>
          <w:iCs/>
          <w:sz w:val="24"/>
          <w:szCs w:val="24"/>
        </w:rPr>
        <w:t xml:space="preserve">Early Intervention Foundation </w:t>
      </w:r>
      <w:r w:rsidRPr="00FC562C">
        <w:rPr>
          <w:rFonts w:ascii="Times New Roman" w:hAnsi="Times New Roman" w:cs="Times New Roman"/>
          <w:sz w:val="24"/>
          <w:szCs w:val="24"/>
        </w:rPr>
        <w:t>[blog]. 15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November. Available at: </w:t>
      </w:r>
      <w:hyperlink r:id="rId49" w:history="1">
        <w:r w:rsidRPr="00FC562C">
          <w:rPr>
            <w:rStyle w:val="Hyperlink"/>
            <w:rFonts w:ascii="Times New Roman" w:hAnsi="Times New Roman" w:cs="Times New Roman"/>
            <w:sz w:val="24"/>
            <w:szCs w:val="24"/>
          </w:rPr>
          <w:t>Child poverty and early intervention | Early Intervention Foundation (eif.org.uk)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FEF0C4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National Civil Rights Museum (2020) </w:t>
      </w:r>
      <w:r w:rsidRPr="00FC562C">
        <w:rPr>
          <w:rFonts w:ascii="Times New Roman" w:hAnsi="Times New Roman" w:cs="Times New Roman"/>
          <w:i/>
          <w:iCs/>
          <w:sz w:val="24"/>
          <w:szCs w:val="24"/>
        </w:rPr>
        <w:t xml:space="preserve">Ella Baker – Women You Should Know </w:t>
      </w:r>
      <w:r w:rsidRPr="00FC562C">
        <w:rPr>
          <w:rFonts w:ascii="Times New Roman" w:hAnsi="Times New Roman" w:cs="Times New Roman"/>
          <w:sz w:val="24"/>
          <w:szCs w:val="24"/>
        </w:rPr>
        <w:t xml:space="preserve">[video]. Available at: </w:t>
      </w:r>
      <w:hyperlink r:id="rId50" w:history="1">
        <w:r w:rsidRPr="00FC562C">
          <w:rPr>
            <w:rStyle w:val="Hyperlink"/>
            <w:rFonts w:ascii="Times New Roman" w:hAnsi="Times New Roman" w:cs="Times New Roman"/>
            <w:sz w:val="24"/>
            <w:szCs w:val="24"/>
          </w:rPr>
          <w:t>(129) Ella Baker – #WomenYouShouldKnow - YouTube</w:t>
        </w:r>
      </w:hyperlink>
      <w:r w:rsidRPr="00FC562C">
        <w:rPr>
          <w:rFonts w:ascii="Times New Roman" w:hAnsi="Times New Roman" w:cs="Times New Roman"/>
          <w:sz w:val="24"/>
          <w:szCs w:val="24"/>
        </w:rPr>
        <w:t xml:space="preserve"> (Accessed on: 24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 </w:t>
      </w:r>
    </w:p>
    <w:p w14:paraId="50B7D923" w14:textId="77777777" w:rsidR="00FC562C" w:rsidRPr="00FC562C" w:rsidRDefault="00FC562C" w:rsidP="00FC562C">
      <w:pPr>
        <w:spacing w:line="360" w:lineRule="auto"/>
        <w:jc w:val="both"/>
        <w:rPr>
          <w:rFonts w:ascii="Times New Roman" w:hAnsi="Times New Roman" w:cs="Times New Roman"/>
          <w:color w:val="000000"/>
          <w:sz w:val="24"/>
          <w:szCs w:val="24"/>
          <w:shd w:val="clear" w:color="auto" w:fill="FFFFFF"/>
        </w:rPr>
      </w:pPr>
      <w:r w:rsidRPr="00FC562C">
        <w:rPr>
          <w:rFonts w:ascii="Times New Roman" w:hAnsi="Times New Roman" w:cs="Times New Roman"/>
          <w:color w:val="000000"/>
          <w:sz w:val="24"/>
          <w:szCs w:val="24"/>
          <w:shd w:val="clear" w:color="auto" w:fill="FFFFFF"/>
        </w:rPr>
        <w:t>Northouse, P. G. (2004). </w:t>
      </w:r>
      <w:r w:rsidRPr="00FC562C">
        <w:rPr>
          <w:rFonts w:ascii="Times New Roman" w:hAnsi="Times New Roman" w:cs="Times New Roman"/>
          <w:i/>
          <w:iCs/>
          <w:color w:val="000000"/>
          <w:sz w:val="24"/>
          <w:szCs w:val="24"/>
          <w:shd w:val="clear" w:color="auto" w:fill="FFFFFF"/>
        </w:rPr>
        <w:t>Leadership: Theory and practice</w:t>
      </w:r>
      <w:r w:rsidRPr="00FC562C">
        <w:rPr>
          <w:rFonts w:ascii="Times New Roman" w:hAnsi="Times New Roman" w:cs="Times New Roman"/>
          <w:color w:val="000000"/>
          <w:sz w:val="24"/>
          <w:szCs w:val="24"/>
          <w:shd w:val="clear" w:color="auto" w:fill="FFFFFF"/>
        </w:rPr>
        <w:t>. 3</w:t>
      </w:r>
      <w:r w:rsidRPr="00FC562C">
        <w:rPr>
          <w:rFonts w:ascii="Times New Roman" w:hAnsi="Times New Roman" w:cs="Times New Roman"/>
          <w:color w:val="000000"/>
          <w:sz w:val="24"/>
          <w:szCs w:val="24"/>
          <w:shd w:val="clear" w:color="auto" w:fill="FFFFFF"/>
          <w:vertAlign w:val="superscript"/>
        </w:rPr>
        <w:t>rd</w:t>
      </w:r>
      <w:r w:rsidRPr="00FC562C">
        <w:rPr>
          <w:rFonts w:ascii="Times New Roman" w:hAnsi="Times New Roman" w:cs="Times New Roman"/>
          <w:color w:val="000000"/>
          <w:sz w:val="24"/>
          <w:szCs w:val="24"/>
          <w:shd w:val="clear" w:color="auto" w:fill="FFFFFF"/>
        </w:rPr>
        <w:t> ed. Thousand Oaks, CA: Sage.</w:t>
      </w:r>
    </w:p>
    <w:p w14:paraId="3811F48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NSPCC Learning (2021) </w:t>
      </w:r>
      <w:r w:rsidRPr="00FC562C">
        <w:rPr>
          <w:rFonts w:ascii="Times New Roman" w:hAnsi="Times New Roman" w:cs="Times New Roman"/>
          <w:i/>
          <w:iCs/>
          <w:sz w:val="24"/>
          <w:szCs w:val="24"/>
        </w:rPr>
        <w:t xml:space="preserve">Children and the law. </w:t>
      </w:r>
      <w:r w:rsidRPr="00FC562C">
        <w:rPr>
          <w:rFonts w:ascii="Times New Roman" w:hAnsi="Times New Roman" w:cs="Times New Roman"/>
          <w:sz w:val="24"/>
          <w:szCs w:val="24"/>
        </w:rPr>
        <w:t xml:space="preserve">Available at: </w:t>
      </w:r>
      <w:hyperlink r:id="rId51" w:history="1">
        <w:r w:rsidRPr="00FC562C">
          <w:rPr>
            <w:rStyle w:val="Hyperlink"/>
            <w:rFonts w:ascii="Times New Roman" w:hAnsi="Times New Roman" w:cs="Times New Roman"/>
            <w:sz w:val="24"/>
            <w:szCs w:val="24"/>
          </w:rPr>
          <w:t>Children and the law | NSPCC Learning</w:t>
        </w:r>
      </w:hyperlink>
      <w:r w:rsidRPr="00FC562C">
        <w:rPr>
          <w:rFonts w:ascii="Times New Roman" w:hAnsi="Times New Roman" w:cs="Times New Roman"/>
          <w:sz w:val="24"/>
          <w:szCs w:val="24"/>
        </w:rPr>
        <w:t xml:space="preserve"> (Accessed on: 1</w:t>
      </w:r>
      <w:r w:rsidRPr="00FC562C">
        <w:rPr>
          <w:rFonts w:ascii="Times New Roman" w:hAnsi="Times New Roman" w:cs="Times New Roman"/>
          <w:sz w:val="24"/>
          <w:szCs w:val="24"/>
          <w:vertAlign w:val="superscript"/>
        </w:rPr>
        <w:t>st</w:t>
      </w:r>
      <w:r w:rsidRPr="00FC562C">
        <w:rPr>
          <w:rFonts w:ascii="Times New Roman" w:hAnsi="Times New Roman" w:cs="Times New Roman"/>
          <w:sz w:val="24"/>
          <w:szCs w:val="24"/>
        </w:rPr>
        <w:t xml:space="preserve"> April 2022).</w:t>
      </w:r>
    </w:p>
    <w:p w14:paraId="23DE863C"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Peaceable Power (2017) </w:t>
      </w:r>
      <w:r w:rsidRPr="00FC562C">
        <w:rPr>
          <w:rFonts w:ascii="Times New Roman" w:hAnsi="Times New Roman" w:cs="Times New Roman"/>
          <w:i/>
          <w:iCs/>
          <w:sz w:val="24"/>
          <w:szCs w:val="24"/>
        </w:rPr>
        <w:t>Ella Baker: Making the Struggle Every Day</w:t>
      </w:r>
      <w:r w:rsidRPr="00FC562C">
        <w:rPr>
          <w:rFonts w:ascii="Times New Roman" w:hAnsi="Times New Roman" w:cs="Times New Roman"/>
          <w:sz w:val="24"/>
          <w:szCs w:val="24"/>
        </w:rPr>
        <w:t xml:space="preserve"> [video]. Available at: </w:t>
      </w:r>
      <w:hyperlink r:id="rId52" w:history="1">
        <w:r w:rsidRPr="00FC562C">
          <w:rPr>
            <w:rStyle w:val="Hyperlink"/>
            <w:rFonts w:ascii="Times New Roman" w:hAnsi="Times New Roman" w:cs="Times New Roman"/>
            <w:sz w:val="24"/>
            <w:szCs w:val="24"/>
          </w:rPr>
          <w:t>(129) Ella Baker: Making the Struggle Every Day - YouTube</w:t>
        </w:r>
      </w:hyperlink>
      <w:r w:rsidRPr="00FC562C">
        <w:rPr>
          <w:rFonts w:ascii="Times New Roman" w:hAnsi="Times New Roman" w:cs="Times New Roman"/>
          <w:sz w:val="24"/>
          <w:szCs w:val="24"/>
        </w:rPr>
        <w:t xml:space="preserve"> (Accessed on: 24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2AD05F33"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Peers, I.P., Lloyd, P. &amp; Foster, C (2000) </w:t>
      </w:r>
      <w:r w:rsidRPr="00FC562C">
        <w:rPr>
          <w:rFonts w:ascii="Times New Roman" w:hAnsi="Times New Roman" w:cs="Times New Roman"/>
          <w:i/>
          <w:iCs/>
          <w:sz w:val="24"/>
          <w:szCs w:val="24"/>
        </w:rPr>
        <w:t>Clinical evaluation of language fundamentals –preschool, UK.</w:t>
      </w:r>
      <w:r w:rsidRPr="00FC562C">
        <w:rPr>
          <w:rFonts w:ascii="Times New Roman" w:hAnsi="Times New Roman" w:cs="Times New Roman"/>
          <w:sz w:val="24"/>
          <w:szCs w:val="24"/>
        </w:rPr>
        <w:t xml:space="preserve"> London: Psychological Corporation.</w:t>
      </w:r>
    </w:p>
    <w:p w14:paraId="16E0F23C"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Philpot, T. (2007) ‘Peter Clarke’, </w:t>
      </w:r>
      <w:r w:rsidRPr="00FC562C">
        <w:rPr>
          <w:rFonts w:ascii="Times New Roman" w:hAnsi="Times New Roman" w:cs="Times New Roman"/>
          <w:i/>
          <w:iCs/>
          <w:sz w:val="24"/>
          <w:szCs w:val="24"/>
        </w:rPr>
        <w:t xml:space="preserve">The Guardian, </w:t>
      </w:r>
      <w:r w:rsidRPr="00FC562C">
        <w:rPr>
          <w:rFonts w:ascii="Times New Roman" w:hAnsi="Times New Roman" w:cs="Times New Roman"/>
          <w:sz w:val="24"/>
          <w:szCs w:val="24"/>
        </w:rPr>
        <w:t xml:space="preserve">15th February. Available at: </w:t>
      </w:r>
      <w:hyperlink r:id="rId53" w:history="1">
        <w:r w:rsidRPr="00FC562C">
          <w:rPr>
            <w:rStyle w:val="Hyperlink"/>
            <w:rFonts w:ascii="Times New Roman" w:hAnsi="Times New Roman" w:cs="Times New Roman"/>
            <w:sz w:val="24"/>
            <w:szCs w:val="24"/>
          </w:rPr>
          <w:t>Peter Clarke | Children | The Guardian</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4EB99EF2"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Positive Eye (2022) </w:t>
      </w:r>
      <w:r w:rsidRPr="00FC562C">
        <w:rPr>
          <w:rFonts w:ascii="Times New Roman" w:hAnsi="Times New Roman" w:cs="Times New Roman"/>
          <w:i/>
          <w:iCs/>
          <w:sz w:val="24"/>
          <w:szCs w:val="24"/>
        </w:rPr>
        <w:t xml:space="preserve">Step-back Cymru – Supporting the Additional Learning Act. </w:t>
      </w:r>
      <w:r w:rsidRPr="00FC562C">
        <w:rPr>
          <w:rFonts w:ascii="Times New Roman" w:hAnsi="Times New Roman" w:cs="Times New Roman"/>
          <w:sz w:val="24"/>
          <w:szCs w:val="24"/>
        </w:rPr>
        <w:t xml:space="preserve">Available at: </w:t>
      </w:r>
      <w:hyperlink r:id="rId54" w:history="1">
        <w:r w:rsidRPr="00FC562C">
          <w:rPr>
            <w:rStyle w:val="Hyperlink"/>
            <w:rFonts w:ascii="Times New Roman" w:hAnsi="Times New Roman" w:cs="Times New Roman"/>
            <w:sz w:val="24"/>
            <w:szCs w:val="24"/>
          </w:rPr>
          <w:t>Additional Learning Act implementation support with Step-back (positiveeye.co.uk)</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421377C4"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RCPCH (2020) </w:t>
      </w:r>
      <w:r w:rsidRPr="00FC562C">
        <w:rPr>
          <w:rFonts w:ascii="Times New Roman" w:hAnsi="Times New Roman" w:cs="Times New Roman"/>
          <w:i/>
          <w:iCs/>
          <w:sz w:val="24"/>
          <w:szCs w:val="24"/>
        </w:rPr>
        <w:t xml:space="preserve">Recipes for Rights – children and young people in the lead – RCPCH &amp; Us. </w:t>
      </w:r>
      <w:r w:rsidRPr="00FC562C">
        <w:rPr>
          <w:rFonts w:ascii="Times New Roman" w:hAnsi="Times New Roman" w:cs="Times New Roman"/>
          <w:sz w:val="24"/>
          <w:szCs w:val="24"/>
        </w:rPr>
        <w:t xml:space="preserve">Available at: </w:t>
      </w:r>
      <w:hyperlink r:id="rId55" w:history="1">
        <w:r w:rsidRPr="00FC562C">
          <w:rPr>
            <w:rStyle w:val="Hyperlink"/>
            <w:rFonts w:ascii="Times New Roman" w:hAnsi="Times New Roman" w:cs="Times New Roman"/>
            <w:sz w:val="24"/>
            <w:szCs w:val="24"/>
          </w:rPr>
          <w:t>Recipes for Rights - children and young people in the lead - RCPCH &amp;Us | RCPCH</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7FE6697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eastAsia="Times New Roman" w:hAnsi="Times New Roman" w:cs="Times New Roman"/>
          <w:color w:val="000000"/>
          <w:sz w:val="24"/>
          <w:szCs w:val="24"/>
          <w:lang w:eastAsia="en-GB"/>
        </w:rPr>
        <w:t xml:space="preserve">Real HR (2020) </w:t>
      </w:r>
      <w:r w:rsidRPr="00FC562C">
        <w:rPr>
          <w:rFonts w:ascii="Times New Roman" w:eastAsia="Times New Roman" w:hAnsi="Times New Roman" w:cs="Times New Roman"/>
          <w:i/>
          <w:iCs/>
          <w:color w:val="000000"/>
          <w:sz w:val="24"/>
          <w:szCs w:val="24"/>
          <w:lang w:eastAsia="en-GB"/>
        </w:rPr>
        <w:t>Physiology of the Catalytic Leader: Head, Heart, Hands, and Feet – The Catalytic Leader.</w:t>
      </w:r>
      <w:r w:rsidRPr="00FC562C">
        <w:rPr>
          <w:rFonts w:ascii="Times New Roman" w:eastAsia="Times New Roman" w:hAnsi="Times New Roman" w:cs="Times New Roman"/>
          <w:color w:val="000000"/>
          <w:sz w:val="24"/>
          <w:szCs w:val="24"/>
          <w:lang w:eastAsia="en-GB"/>
        </w:rPr>
        <w:t xml:space="preserve"> Available at: </w:t>
      </w:r>
      <w:hyperlink r:id="rId56" w:history="1">
        <w:r w:rsidRPr="00FC562C">
          <w:rPr>
            <w:rStyle w:val="Hyperlink"/>
            <w:rFonts w:ascii="Times New Roman" w:hAnsi="Times New Roman" w:cs="Times New Roman"/>
            <w:sz w:val="24"/>
            <w:szCs w:val="24"/>
          </w:rPr>
          <w:t>PHYSIOLOGY OF THE CATALYTIC LEADER: HEAD, HEART, HANDS, AND FEET. (realhr.ca)</w:t>
        </w:r>
      </w:hyperlink>
      <w:r w:rsidRPr="00FC562C">
        <w:rPr>
          <w:rFonts w:ascii="Times New Roman" w:hAnsi="Times New Roman" w:cs="Times New Roman"/>
          <w:sz w:val="24"/>
          <w:szCs w:val="24"/>
        </w:rPr>
        <w:t xml:space="preserve"> (Accessed on: 27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45694DE7"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Reid, L. (2018) ‘Children’s Rights in the United States’, </w:t>
      </w:r>
      <w:r w:rsidRPr="00FC562C">
        <w:rPr>
          <w:rFonts w:ascii="Times New Roman" w:hAnsi="Times New Roman" w:cs="Times New Roman"/>
          <w:i/>
          <w:iCs/>
          <w:sz w:val="24"/>
          <w:szCs w:val="24"/>
        </w:rPr>
        <w:t xml:space="preserve">UAB Institute for Human Rights </w:t>
      </w:r>
      <w:r w:rsidRPr="00FC562C">
        <w:rPr>
          <w:rFonts w:ascii="Times New Roman" w:hAnsi="Times New Roman" w:cs="Times New Roman"/>
          <w:sz w:val="24"/>
          <w:szCs w:val="24"/>
        </w:rPr>
        <w:t>[blog]. 19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November. Available at: </w:t>
      </w:r>
      <w:hyperlink r:id="rId57" w:history="1">
        <w:r w:rsidRPr="00FC562C">
          <w:rPr>
            <w:rStyle w:val="Hyperlink"/>
            <w:rFonts w:ascii="Times New Roman" w:hAnsi="Times New Roman" w:cs="Times New Roman"/>
            <w:sz w:val="24"/>
            <w:szCs w:val="24"/>
          </w:rPr>
          <w:t>Children’s Rights in the United States – UAB Institute for Human Rights Blog</w:t>
        </w:r>
      </w:hyperlink>
      <w:r w:rsidRPr="00FC562C">
        <w:rPr>
          <w:rFonts w:ascii="Times New Roman" w:hAnsi="Times New Roman" w:cs="Times New Roman"/>
          <w:sz w:val="24"/>
          <w:szCs w:val="24"/>
        </w:rPr>
        <w:t xml:space="preserve"> (Accessed on: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73DE760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Rick, T. (2011) ‘Top 12 Reasons Why People Resist Change’, </w:t>
      </w:r>
      <w:r w:rsidRPr="00FC562C">
        <w:rPr>
          <w:rFonts w:ascii="Times New Roman" w:hAnsi="Times New Roman" w:cs="Times New Roman"/>
          <w:i/>
          <w:iCs/>
          <w:sz w:val="24"/>
          <w:szCs w:val="24"/>
        </w:rPr>
        <w:t xml:space="preserve">Change Management </w:t>
      </w:r>
      <w:r w:rsidRPr="00FC562C">
        <w:rPr>
          <w:rFonts w:ascii="Times New Roman" w:hAnsi="Times New Roman" w:cs="Times New Roman"/>
          <w:sz w:val="24"/>
          <w:szCs w:val="24"/>
        </w:rPr>
        <w:t>[blog]. 23</w:t>
      </w:r>
      <w:r w:rsidRPr="00FC562C">
        <w:rPr>
          <w:rFonts w:ascii="Times New Roman" w:hAnsi="Times New Roman" w:cs="Times New Roman"/>
          <w:sz w:val="24"/>
          <w:szCs w:val="24"/>
          <w:vertAlign w:val="superscript"/>
        </w:rPr>
        <w:t>rd</w:t>
      </w:r>
      <w:r w:rsidRPr="00FC562C">
        <w:rPr>
          <w:rFonts w:ascii="Times New Roman" w:hAnsi="Times New Roman" w:cs="Times New Roman"/>
          <w:sz w:val="24"/>
          <w:szCs w:val="24"/>
        </w:rPr>
        <w:t xml:space="preserve"> May. Available at: </w:t>
      </w:r>
      <w:hyperlink r:id="rId58" w:history="1">
        <w:r w:rsidRPr="00FC562C">
          <w:rPr>
            <w:rStyle w:val="Hyperlink"/>
            <w:rFonts w:ascii="Times New Roman" w:hAnsi="Times New Roman" w:cs="Times New Roman"/>
            <w:sz w:val="24"/>
            <w:szCs w:val="24"/>
          </w:rPr>
          <w:t>Top 12 reasons why people resist change - Understanding reactions to change (torbenrick.eu)</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861CB19"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i/>
          <w:iCs/>
          <w:sz w:val="24"/>
          <w:szCs w:val="24"/>
        </w:rPr>
        <w:t xml:space="preserve">Rights of Children and Young Persons (Wales) Measure 2011. </w:t>
      </w:r>
      <w:r w:rsidRPr="00FC562C">
        <w:rPr>
          <w:rFonts w:ascii="Times New Roman" w:hAnsi="Times New Roman" w:cs="Times New Roman"/>
          <w:sz w:val="24"/>
          <w:szCs w:val="24"/>
        </w:rPr>
        <w:t xml:space="preserve">Available at: </w:t>
      </w:r>
      <w:hyperlink r:id="rId59" w:history="1">
        <w:r w:rsidRPr="00FC562C">
          <w:rPr>
            <w:rStyle w:val="Hyperlink"/>
            <w:rFonts w:ascii="Times New Roman" w:hAnsi="Times New Roman" w:cs="Times New Roman"/>
            <w:sz w:val="24"/>
            <w:szCs w:val="24"/>
          </w:rPr>
          <w:t>Rights of Children and Young Persons (Wales) Measure 2011 (legislation.gov.uk)</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1AB9438B"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Robins, A and Callan, S. (2009) </w:t>
      </w:r>
      <w:r w:rsidRPr="00FC562C">
        <w:rPr>
          <w:rFonts w:ascii="Times New Roman" w:hAnsi="Times New Roman" w:cs="Times New Roman"/>
          <w:i/>
          <w:iCs/>
          <w:sz w:val="24"/>
          <w:szCs w:val="24"/>
        </w:rPr>
        <w:t xml:space="preserve">Managing Early Years Settings: Supporting and Leading Teams. </w:t>
      </w:r>
      <w:r w:rsidRPr="00FC562C">
        <w:rPr>
          <w:rFonts w:ascii="Times New Roman" w:hAnsi="Times New Roman" w:cs="Times New Roman"/>
          <w:sz w:val="24"/>
          <w:szCs w:val="24"/>
        </w:rPr>
        <w:t>London: SAGE Publications Ltd.</w:t>
      </w:r>
    </w:p>
    <w:p w14:paraId="5060ED9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Robinson, C. (2020) </w:t>
      </w:r>
      <w:r w:rsidRPr="00FC562C">
        <w:rPr>
          <w:rFonts w:ascii="Times New Roman" w:hAnsi="Times New Roman" w:cs="Times New Roman"/>
          <w:i/>
          <w:iCs/>
          <w:sz w:val="24"/>
          <w:szCs w:val="24"/>
        </w:rPr>
        <w:t xml:space="preserve">Why children need to be taught more about their human rights. </w:t>
      </w:r>
      <w:r w:rsidRPr="00FC562C">
        <w:rPr>
          <w:rFonts w:ascii="Times New Roman" w:hAnsi="Times New Roman" w:cs="Times New Roman"/>
          <w:sz w:val="24"/>
          <w:szCs w:val="24"/>
        </w:rPr>
        <w:t xml:space="preserve">Available at: </w:t>
      </w:r>
      <w:hyperlink r:id="rId60" w:history="1">
        <w:r w:rsidRPr="00FC562C">
          <w:rPr>
            <w:rStyle w:val="Hyperlink"/>
            <w:rFonts w:ascii="Times New Roman" w:hAnsi="Times New Roman" w:cs="Times New Roman"/>
            <w:sz w:val="24"/>
            <w:szCs w:val="24"/>
          </w:rPr>
          <w:t>Why children need to be taught more about their human rights (theconversation.com)</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31874EE9" w14:textId="77777777" w:rsidR="00FC562C" w:rsidRPr="00FC562C" w:rsidRDefault="00FC562C" w:rsidP="00FC562C">
      <w:pPr>
        <w:spacing w:line="360" w:lineRule="auto"/>
        <w:jc w:val="both"/>
        <w:rPr>
          <w:rFonts w:ascii="Times New Roman" w:hAnsi="Times New Roman" w:cs="Times New Roman"/>
          <w:color w:val="000000"/>
          <w:sz w:val="24"/>
          <w:szCs w:val="24"/>
          <w:shd w:val="clear" w:color="auto" w:fill="FFFFFF"/>
        </w:rPr>
      </w:pPr>
      <w:r w:rsidRPr="00FC562C">
        <w:rPr>
          <w:rFonts w:ascii="Times New Roman" w:hAnsi="Times New Roman" w:cs="Times New Roman"/>
          <w:color w:val="000000"/>
          <w:sz w:val="24"/>
          <w:szCs w:val="24"/>
          <w:shd w:val="clear" w:color="auto" w:fill="FFFFFF"/>
        </w:rPr>
        <w:t xml:space="preserve">Rodd, J. (2015) </w:t>
      </w:r>
      <w:r w:rsidRPr="00FC562C">
        <w:rPr>
          <w:rFonts w:ascii="Times New Roman" w:hAnsi="Times New Roman" w:cs="Times New Roman"/>
          <w:i/>
          <w:iCs/>
          <w:color w:val="000000"/>
          <w:sz w:val="24"/>
          <w:szCs w:val="24"/>
          <w:shd w:val="clear" w:color="auto" w:fill="FFFFFF"/>
        </w:rPr>
        <w:t xml:space="preserve">Leading Change in the Early Years. </w:t>
      </w:r>
      <w:r w:rsidRPr="00FC562C">
        <w:rPr>
          <w:rFonts w:ascii="Times New Roman" w:hAnsi="Times New Roman" w:cs="Times New Roman"/>
          <w:color w:val="000000"/>
          <w:sz w:val="24"/>
          <w:szCs w:val="24"/>
          <w:shd w:val="clear" w:color="auto" w:fill="FFFFFF"/>
        </w:rPr>
        <w:t>England: Open University Press.</w:t>
      </w:r>
    </w:p>
    <w:p w14:paraId="2EEB1C0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Save the Children (no date) </w:t>
      </w:r>
      <w:r w:rsidRPr="00FC562C">
        <w:rPr>
          <w:rFonts w:ascii="Times New Roman" w:hAnsi="Times New Roman" w:cs="Times New Roman"/>
          <w:i/>
          <w:iCs/>
          <w:sz w:val="24"/>
          <w:szCs w:val="24"/>
        </w:rPr>
        <w:t xml:space="preserve">UN Convention on the Rights of the Child (UNCRC). </w:t>
      </w:r>
      <w:r w:rsidRPr="00FC562C">
        <w:rPr>
          <w:rFonts w:ascii="Times New Roman" w:hAnsi="Times New Roman" w:cs="Times New Roman"/>
          <w:sz w:val="24"/>
          <w:szCs w:val="24"/>
        </w:rPr>
        <w:t xml:space="preserve">Available at: </w:t>
      </w:r>
      <w:hyperlink r:id="rId61" w:history="1">
        <w:r w:rsidRPr="00FC562C">
          <w:rPr>
            <w:rStyle w:val="Hyperlink"/>
            <w:rFonts w:ascii="Times New Roman" w:hAnsi="Times New Roman" w:cs="Times New Roman"/>
            <w:sz w:val="24"/>
            <w:szCs w:val="24"/>
          </w:rPr>
          <w:t>UN Convention On The Rights Of The Child | Save the Children UK</w:t>
        </w:r>
      </w:hyperlink>
      <w:r w:rsidRPr="00FC562C">
        <w:rPr>
          <w:rFonts w:ascii="Times New Roman" w:hAnsi="Times New Roman" w:cs="Times New Roman"/>
          <w:sz w:val="24"/>
          <w:szCs w:val="24"/>
        </w:rPr>
        <w:t xml:space="preserve"> (Accessed on: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0CA03602" w14:textId="77777777" w:rsidR="00FC562C" w:rsidRPr="00FC562C" w:rsidRDefault="00FC562C" w:rsidP="00FC562C">
      <w:pPr>
        <w:spacing w:line="360" w:lineRule="auto"/>
        <w:jc w:val="both"/>
        <w:rPr>
          <w:rFonts w:ascii="Times New Roman" w:eastAsia="Times New Roman" w:hAnsi="Times New Roman" w:cs="Times New Roman"/>
          <w:color w:val="000000"/>
          <w:sz w:val="24"/>
          <w:szCs w:val="24"/>
          <w:lang w:eastAsia="en-GB"/>
        </w:rPr>
      </w:pPr>
      <w:r w:rsidRPr="00FC562C">
        <w:rPr>
          <w:rFonts w:ascii="Times New Roman" w:eastAsia="Times New Roman" w:hAnsi="Times New Roman" w:cs="Times New Roman"/>
          <w:color w:val="000000"/>
          <w:sz w:val="24"/>
          <w:szCs w:val="24"/>
          <w:lang w:eastAsia="en-GB"/>
        </w:rPr>
        <w:t xml:space="preserve">Senge, P. (2006) </w:t>
      </w:r>
      <w:r w:rsidRPr="00FC562C">
        <w:rPr>
          <w:rFonts w:ascii="Times New Roman" w:eastAsia="Times New Roman" w:hAnsi="Times New Roman" w:cs="Times New Roman"/>
          <w:i/>
          <w:iCs/>
          <w:color w:val="000000"/>
          <w:sz w:val="24"/>
          <w:szCs w:val="24"/>
          <w:lang w:eastAsia="en-GB"/>
        </w:rPr>
        <w:t xml:space="preserve">The fifth discipline. </w:t>
      </w:r>
      <w:r w:rsidRPr="00FC562C">
        <w:rPr>
          <w:rFonts w:ascii="Times New Roman" w:eastAsia="Times New Roman" w:hAnsi="Times New Roman" w:cs="Times New Roman"/>
          <w:color w:val="000000"/>
          <w:sz w:val="24"/>
          <w:szCs w:val="24"/>
          <w:lang w:eastAsia="en-GB"/>
        </w:rPr>
        <w:t>New York: Doubleday.</w:t>
      </w:r>
    </w:p>
    <w:p w14:paraId="794493E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Siraj- Blatchford, I., </w:t>
      </w:r>
      <w:r w:rsidRPr="00FC562C">
        <w:rPr>
          <w:rFonts w:ascii="Times New Roman" w:hAnsi="Times New Roman" w:cs="Times New Roman"/>
          <w:i/>
          <w:iCs/>
          <w:sz w:val="24"/>
          <w:szCs w:val="24"/>
        </w:rPr>
        <w:t>et al.</w:t>
      </w:r>
      <w:r w:rsidRPr="00FC562C">
        <w:rPr>
          <w:rFonts w:ascii="Times New Roman" w:hAnsi="Times New Roman" w:cs="Times New Roman"/>
          <w:sz w:val="24"/>
          <w:szCs w:val="24"/>
        </w:rPr>
        <w:t xml:space="preserve"> (2002) </w:t>
      </w:r>
      <w:r w:rsidRPr="00FC562C">
        <w:rPr>
          <w:rFonts w:ascii="Times New Roman" w:hAnsi="Times New Roman" w:cs="Times New Roman"/>
          <w:i/>
          <w:iCs/>
          <w:sz w:val="24"/>
          <w:szCs w:val="24"/>
        </w:rPr>
        <w:t>Researching Effective Pedagogy in the Early Years.</w:t>
      </w:r>
      <w:r w:rsidRPr="00FC562C">
        <w:rPr>
          <w:rFonts w:ascii="Times New Roman" w:hAnsi="Times New Roman" w:cs="Times New Roman"/>
          <w:sz w:val="24"/>
          <w:szCs w:val="24"/>
        </w:rPr>
        <w:t xml:space="preserve"> London: University of Oxford. </w:t>
      </w:r>
    </w:p>
    <w:p w14:paraId="56EC3447"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Siraj-Blatchford, I. and </w:t>
      </w:r>
      <w:proofErr w:type="spellStart"/>
      <w:r w:rsidRPr="00FC562C">
        <w:rPr>
          <w:rFonts w:ascii="Times New Roman" w:hAnsi="Times New Roman" w:cs="Times New Roman"/>
          <w:sz w:val="24"/>
          <w:szCs w:val="24"/>
        </w:rPr>
        <w:t>Hallet</w:t>
      </w:r>
      <w:proofErr w:type="spellEnd"/>
      <w:r w:rsidRPr="00FC562C">
        <w:rPr>
          <w:rFonts w:ascii="Times New Roman" w:hAnsi="Times New Roman" w:cs="Times New Roman"/>
          <w:sz w:val="24"/>
          <w:szCs w:val="24"/>
        </w:rPr>
        <w:t xml:space="preserve">, E. (2014) </w:t>
      </w:r>
      <w:r w:rsidRPr="00FC562C">
        <w:rPr>
          <w:rFonts w:ascii="Times New Roman" w:hAnsi="Times New Roman" w:cs="Times New Roman"/>
          <w:i/>
          <w:iCs/>
          <w:sz w:val="24"/>
          <w:szCs w:val="24"/>
        </w:rPr>
        <w:t>Effective and Caring Leadership in the Early Years.</w:t>
      </w:r>
      <w:r w:rsidRPr="00FC562C">
        <w:rPr>
          <w:rFonts w:ascii="Times New Roman" w:hAnsi="Times New Roman" w:cs="Times New Roman"/>
          <w:sz w:val="24"/>
          <w:szCs w:val="24"/>
        </w:rPr>
        <w:t xml:space="preserve"> London: SAGE</w:t>
      </w:r>
    </w:p>
    <w:p w14:paraId="3E9E7CC2"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Stark, P.B. (2010) ‘Why Employees Resist Change’, </w:t>
      </w:r>
      <w:r w:rsidRPr="00FC562C">
        <w:rPr>
          <w:rFonts w:ascii="Times New Roman" w:hAnsi="Times New Roman" w:cs="Times New Roman"/>
          <w:i/>
          <w:iCs/>
          <w:sz w:val="24"/>
          <w:szCs w:val="24"/>
        </w:rPr>
        <w:t xml:space="preserve">Leading Change </w:t>
      </w:r>
      <w:r w:rsidRPr="00FC562C">
        <w:rPr>
          <w:rFonts w:ascii="Times New Roman" w:hAnsi="Times New Roman" w:cs="Times New Roman"/>
          <w:sz w:val="24"/>
          <w:szCs w:val="24"/>
        </w:rPr>
        <w:t>[blog]. 12</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January. Available at: </w:t>
      </w:r>
      <w:hyperlink r:id="rId62" w:history="1">
        <w:r w:rsidRPr="00FC562C">
          <w:rPr>
            <w:rStyle w:val="Hyperlink"/>
            <w:rFonts w:ascii="Times New Roman" w:hAnsi="Times New Roman" w:cs="Times New Roman"/>
            <w:sz w:val="24"/>
            <w:szCs w:val="24"/>
          </w:rPr>
          <w:t>Why Employees Resist Change (peterstark.com)</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6124E6B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Swansea Council (2021) </w:t>
      </w:r>
      <w:r w:rsidRPr="00FC562C">
        <w:rPr>
          <w:rFonts w:ascii="Times New Roman" w:hAnsi="Times New Roman" w:cs="Times New Roman"/>
          <w:i/>
          <w:iCs/>
          <w:sz w:val="24"/>
          <w:szCs w:val="24"/>
        </w:rPr>
        <w:t xml:space="preserve">Flying Start. </w:t>
      </w:r>
      <w:r w:rsidRPr="00FC562C">
        <w:rPr>
          <w:rFonts w:ascii="Times New Roman" w:hAnsi="Times New Roman" w:cs="Times New Roman"/>
          <w:sz w:val="24"/>
          <w:szCs w:val="24"/>
        </w:rPr>
        <w:t xml:space="preserve">Available at: </w:t>
      </w:r>
      <w:hyperlink r:id="rId63" w:history="1">
        <w:r w:rsidRPr="00FC562C">
          <w:rPr>
            <w:rStyle w:val="Hyperlink"/>
            <w:rFonts w:ascii="Times New Roman" w:hAnsi="Times New Roman" w:cs="Times New Roman"/>
            <w:sz w:val="24"/>
            <w:szCs w:val="24"/>
          </w:rPr>
          <w:t>Flying Start - Swansea</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5FB38B7D" w14:textId="70F4217F"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U</w:t>
      </w:r>
      <w:r>
        <w:rPr>
          <w:rFonts w:ascii="Times New Roman" w:hAnsi="Times New Roman" w:cs="Times New Roman"/>
          <w:sz w:val="24"/>
          <w:szCs w:val="24"/>
        </w:rPr>
        <w:t>nicef</w:t>
      </w:r>
      <w:proofErr w:type="spellEnd"/>
      <w:r w:rsidRPr="00FC562C">
        <w:rPr>
          <w:rFonts w:ascii="Times New Roman" w:hAnsi="Times New Roman" w:cs="Times New Roman"/>
          <w:sz w:val="24"/>
          <w:szCs w:val="24"/>
        </w:rPr>
        <w:t xml:space="preserve"> (no date) </w:t>
      </w:r>
      <w:r w:rsidRPr="00FC562C">
        <w:rPr>
          <w:rFonts w:ascii="Times New Roman" w:hAnsi="Times New Roman" w:cs="Times New Roman"/>
          <w:i/>
          <w:iCs/>
          <w:sz w:val="24"/>
          <w:szCs w:val="24"/>
        </w:rPr>
        <w:t xml:space="preserve">How We Protect Children’s Rights with the UN Convention on the Rights of the Child. </w:t>
      </w:r>
      <w:r w:rsidRPr="00FC562C">
        <w:rPr>
          <w:rFonts w:ascii="Times New Roman" w:hAnsi="Times New Roman" w:cs="Times New Roman"/>
          <w:sz w:val="24"/>
          <w:szCs w:val="24"/>
        </w:rPr>
        <w:t xml:space="preserve">Available at: </w:t>
      </w:r>
      <w:hyperlink r:id="rId64" w:history="1">
        <w:r w:rsidRPr="00FC562C">
          <w:rPr>
            <w:rStyle w:val="Hyperlink"/>
            <w:rFonts w:ascii="Times New Roman" w:hAnsi="Times New Roman" w:cs="Times New Roman"/>
            <w:sz w:val="24"/>
            <w:szCs w:val="24"/>
          </w:rPr>
          <w:t>UN Convention on the Rights of the Child - UNICEF UK</w:t>
        </w:r>
      </w:hyperlink>
      <w:r w:rsidRPr="00FC562C">
        <w:rPr>
          <w:rFonts w:ascii="Times New Roman" w:hAnsi="Times New Roman" w:cs="Times New Roman"/>
          <w:sz w:val="24"/>
          <w:szCs w:val="24"/>
        </w:rPr>
        <w:t xml:space="preserve"> (Accessed on: 29</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March 2022).</w:t>
      </w:r>
    </w:p>
    <w:p w14:paraId="05FB1D2B"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Unicef</w:t>
      </w:r>
      <w:proofErr w:type="spellEnd"/>
      <w:r w:rsidRPr="00FC562C">
        <w:rPr>
          <w:rFonts w:ascii="Times New Roman" w:hAnsi="Times New Roman" w:cs="Times New Roman"/>
          <w:sz w:val="24"/>
          <w:szCs w:val="24"/>
        </w:rPr>
        <w:t xml:space="preserve"> (no </w:t>
      </w:r>
      <w:proofErr w:type="spellStart"/>
      <w:r w:rsidRPr="00FC562C">
        <w:rPr>
          <w:rFonts w:ascii="Times New Roman" w:hAnsi="Times New Roman" w:cs="Times New Roman"/>
          <w:sz w:val="24"/>
          <w:szCs w:val="24"/>
        </w:rPr>
        <w:t>dateB</w:t>
      </w:r>
      <w:proofErr w:type="spellEnd"/>
      <w:r w:rsidRPr="00FC562C">
        <w:rPr>
          <w:rFonts w:ascii="Times New Roman" w:hAnsi="Times New Roman" w:cs="Times New Roman"/>
          <w:sz w:val="24"/>
          <w:szCs w:val="24"/>
        </w:rPr>
        <w:t xml:space="preserve">) </w:t>
      </w:r>
      <w:r w:rsidRPr="00FC562C">
        <w:rPr>
          <w:rFonts w:ascii="Times New Roman" w:hAnsi="Times New Roman" w:cs="Times New Roman"/>
          <w:i/>
          <w:iCs/>
          <w:sz w:val="24"/>
          <w:szCs w:val="24"/>
        </w:rPr>
        <w:t xml:space="preserve">About the Rights Respecting Schools Award – Putting Children’s Rights at the Heart of Schools. </w:t>
      </w:r>
      <w:r w:rsidRPr="00FC562C">
        <w:rPr>
          <w:rFonts w:ascii="Times New Roman" w:hAnsi="Times New Roman" w:cs="Times New Roman"/>
          <w:sz w:val="24"/>
          <w:szCs w:val="24"/>
        </w:rPr>
        <w:t xml:space="preserve">Available at: </w:t>
      </w:r>
      <w:hyperlink r:id="rId65" w:history="1">
        <w:r w:rsidRPr="00FC562C">
          <w:rPr>
            <w:rStyle w:val="Hyperlink"/>
            <w:rFonts w:ascii="Times New Roman" w:hAnsi="Times New Roman" w:cs="Times New Roman"/>
            <w:sz w:val="24"/>
            <w:szCs w:val="24"/>
          </w:rPr>
          <w:t>About the Rights Respecting Schools Award - UNICEF UK</w:t>
        </w:r>
      </w:hyperlink>
      <w:r w:rsidRPr="00FC562C">
        <w:rPr>
          <w:rFonts w:ascii="Times New Roman" w:hAnsi="Times New Roman" w:cs="Times New Roman"/>
          <w:sz w:val="24"/>
          <w:szCs w:val="24"/>
        </w:rPr>
        <w:t xml:space="preserve"> (Accessed </w:t>
      </w:r>
      <w:proofErr w:type="gramStart"/>
      <w:r w:rsidRPr="00FC562C">
        <w:rPr>
          <w:rFonts w:ascii="Times New Roman" w:hAnsi="Times New Roman" w:cs="Times New Roman"/>
          <w:sz w:val="24"/>
          <w:szCs w:val="24"/>
        </w:rPr>
        <w:t>on :</w:t>
      </w:r>
      <w:proofErr w:type="gramEnd"/>
      <w:r w:rsidRPr="00FC562C">
        <w:rPr>
          <w:rFonts w:ascii="Times New Roman" w:hAnsi="Times New Roman" w:cs="Times New Roman"/>
          <w:sz w:val="24"/>
          <w:szCs w:val="24"/>
        </w:rPr>
        <w:t xml:space="preserve">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0D9ABD89" w14:textId="77777777" w:rsidR="00FC562C" w:rsidRPr="00FC562C" w:rsidRDefault="00FC562C" w:rsidP="00FC562C">
      <w:pPr>
        <w:spacing w:line="360" w:lineRule="auto"/>
        <w:jc w:val="both"/>
        <w:rPr>
          <w:rFonts w:ascii="Times New Roman" w:hAnsi="Times New Roman" w:cs="Times New Roman"/>
          <w:sz w:val="24"/>
          <w:szCs w:val="24"/>
        </w:rPr>
      </w:pPr>
      <w:proofErr w:type="spellStart"/>
      <w:r w:rsidRPr="00FC562C">
        <w:rPr>
          <w:rFonts w:ascii="Times New Roman" w:hAnsi="Times New Roman" w:cs="Times New Roman"/>
          <w:sz w:val="24"/>
          <w:szCs w:val="24"/>
        </w:rPr>
        <w:t>Unicef</w:t>
      </w:r>
      <w:proofErr w:type="spellEnd"/>
      <w:r w:rsidRPr="00FC562C">
        <w:rPr>
          <w:rFonts w:ascii="Times New Roman" w:hAnsi="Times New Roman" w:cs="Times New Roman"/>
          <w:sz w:val="24"/>
          <w:szCs w:val="24"/>
        </w:rPr>
        <w:t xml:space="preserve"> (no </w:t>
      </w:r>
      <w:proofErr w:type="spellStart"/>
      <w:r w:rsidRPr="00FC562C">
        <w:rPr>
          <w:rFonts w:ascii="Times New Roman" w:hAnsi="Times New Roman" w:cs="Times New Roman"/>
          <w:sz w:val="24"/>
          <w:szCs w:val="24"/>
        </w:rPr>
        <w:t>dateC</w:t>
      </w:r>
      <w:proofErr w:type="spellEnd"/>
      <w:r w:rsidRPr="00FC562C">
        <w:rPr>
          <w:rFonts w:ascii="Times New Roman" w:hAnsi="Times New Roman" w:cs="Times New Roman"/>
          <w:sz w:val="24"/>
          <w:szCs w:val="24"/>
        </w:rPr>
        <w:t xml:space="preserve">) </w:t>
      </w:r>
      <w:r w:rsidRPr="00FC562C">
        <w:rPr>
          <w:rFonts w:ascii="Times New Roman" w:hAnsi="Times New Roman" w:cs="Times New Roman"/>
          <w:i/>
          <w:iCs/>
          <w:sz w:val="24"/>
          <w:szCs w:val="24"/>
        </w:rPr>
        <w:t xml:space="preserve">Awarded Schools Across the UK. </w:t>
      </w:r>
      <w:r w:rsidRPr="00FC562C">
        <w:rPr>
          <w:rFonts w:ascii="Times New Roman" w:hAnsi="Times New Roman" w:cs="Times New Roman"/>
          <w:sz w:val="24"/>
          <w:szCs w:val="24"/>
        </w:rPr>
        <w:t xml:space="preserve">Available at: </w:t>
      </w:r>
      <w:hyperlink r:id="rId66" w:anchor=":~:text=More%20than%205%2C000%20schools%20across%20the%20UK%20are,Rights%20Respecting%20accreditation%20by%20UNICEF%20UK%20since%202006." w:history="1">
        <w:r w:rsidRPr="00FC562C">
          <w:rPr>
            <w:rStyle w:val="Hyperlink"/>
            <w:rFonts w:ascii="Times New Roman" w:hAnsi="Times New Roman" w:cs="Times New Roman"/>
            <w:sz w:val="24"/>
            <w:szCs w:val="24"/>
          </w:rPr>
          <w:t>Accredited Rights Respecting Schools in the UK - UNICEF UK</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0465EC1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Wales Online (2006) ‘Why children’s rights are so important to us’, </w:t>
      </w:r>
      <w:r w:rsidRPr="00FC562C">
        <w:rPr>
          <w:rFonts w:ascii="Times New Roman" w:hAnsi="Times New Roman" w:cs="Times New Roman"/>
          <w:i/>
          <w:iCs/>
          <w:sz w:val="24"/>
          <w:szCs w:val="24"/>
        </w:rPr>
        <w:t xml:space="preserve">Wales Online, </w:t>
      </w:r>
      <w:r w:rsidRPr="00FC562C">
        <w:rPr>
          <w:rFonts w:ascii="Times New Roman" w:hAnsi="Times New Roman" w:cs="Times New Roman"/>
          <w:sz w:val="24"/>
          <w:szCs w:val="24"/>
        </w:rPr>
        <w:t>25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January. Available at: </w:t>
      </w:r>
      <w:hyperlink r:id="rId67" w:history="1">
        <w:r w:rsidRPr="00FC562C">
          <w:rPr>
            <w:rStyle w:val="Hyperlink"/>
            <w:rFonts w:ascii="Times New Roman" w:hAnsi="Times New Roman" w:cs="Times New Roman"/>
            <w:sz w:val="24"/>
            <w:szCs w:val="24"/>
          </w:rPr>
          <w:t>Why children's rights are so important to us - Wales Online</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551FE8F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We Care Wales (2022) </w:t>
      </w:r>
      <w:r w:rsidRPr="00FC562C">
        <w:rPr>
          <w:rFonts w:ascii="Times New Roman" w:hAnsi="Times New Roman" w:cs="Times New Roman"/>
          <w:i/>
          <w:iCs/>
          <w:sz w:val="24"/>
          <w:szCs w:val="24"/>
        </w:rPr>
        <w:t xml:space="preserve">Flying Start. </w:t>
      </w:r>
      <w:r w:rsidRPr="00FC562C">
        <w:rPr>
          <w:rFonts w:ascii="Times New Roman" w:hAnsi="Times New Roman" w:cs="Times New Roman"/>
          <w:sz w:val="24"/>
          <w:szCs w:val="24"/>
        </w:rPr>
        <w:t xml:space="preserve">Available at: </w:t>
      </w:r>
      <w:hyperlink r:id="rId68" w:history="1">
        <w:r w:rsidRPr="00FC562C">
          <w:rPr>
            <w:rStyle w:val="Hyperlink"/>
            <w:rFonts w:ascii="Times New Roman" w:hAnsi="Times New Roman" w:cs="Times New Roman"/>
            <w:sz w:val="24"/>
            <w:szCs w:val="24"/>
          </w:rPr>
          <w:t xml:space="preserve">Flying Start - </w:t>
        </w:r>
        <w:proofErr w:type="spellStart"/>
        <w:r w:rsidRPr="00FC562C">
          <w:rPr>
            <w:rStyle w:val="Hyperlink"/>
            <w:rFonts w:ascii="Times New Roman" w:hAnsi="Times New Roman" w:cs="Times New Roman"/>
            <w:sz w:val="24"/>
            <w:szCs w:val="24"/>
          </w:rPr>
          <w:t>WeCare</w:t>
        </w:r>
        <w:proofErr w:type="spellEnd"/>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4439B3DC"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Assembly Government (2002) </w:t>
      </w:r>
      <w:r w:rsidRPr="00FC562C">
        <w:rPr>
          <w:rFonts w:ascii="Times New Roman" w:hAnsi="Times New Roman" w:cs="Times New Roman"/>
          <w:i/>
          <w:iCs/>
          <w:sz w:val="24"/>
          <w:szCs w:val="24"/>
        </w:rPr>
        <w:t>Welsh Assembly Government’s Play Policy.</w:t>
      </w:r>
      <w:r w:rsidRPr="00FC562C">
        <w:rPr>
          <w:rFonts w:ascii="Times New Roman" w:hAnsi="Times New Roman" w:cs="Times New Roman"/>
          <w:sz w:val="24"/>
          <w:szCs w:val="24"/>
        </w:rPr>
        <w:t xml:space="preserve"> Available at: </w:t>
      </w:r>
      <w:hyperlink r:id="rId69" w:history="1">
        <w:r w:rsidRPr="00FC562C">
          <w:rPr>
            <w:rStyle w:val="Hyperlink"/>
            <w:rFonts w:ascii="Times New Roman" w:hAnsi="Times New Roman" w:cs="Times New Roman"/>
            <w:sz w:val="24"/>
            <w:szCs w:val="24"/>
          </w:rPr>
          <w:t>English Play Policy copy (playwales.org.uk)</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74B5CE1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(2014) </w:t>
      </w:r>
      <w:r w:rsidRPr="00FC562C">
        <w:rPr>
          <w:rFonts w:ascii="Times New Roman" w:hAnsi="Times New Roman" w:cs="Times New Roman"/>
          <w:i/>
          <w:iCs/>
          <w:sz w:val="24"/>
          <w:szCs w:val="24"/>
        </w:rPr>
        <w:t xml:space="preserve">Wales – A Play Friendly Country, Statutory Guidance. </w:t>
      </w:r>
      <w:r w:rsidRPr="00FC562C">
        <w:rPr>
          <w:rFonts w:ascii="Times New Roman" w:hAnsi="Times New Roman" w:cs="Times New Roman"/>
          <w:sz w:val="24"/>
          <w:szCs w:val="24"/>
        </w:rPr>
        <w:t xml:space="preserve">Available at: </w:t>
      </w:r>
      <w:hyperlink r:id="rId70" w:history="1">
        <w:r w:rsidRPr="00FC562C">
          <w:rPr>
            <w:rStyle w:val="Hyperlink"/>
            <w:rFonts w:ascii="Times New Roman" w:hAnsi="Times New Roman" w:cs="Times New Roman"/>
            <w:sz w:val="24"/>
            <w:szCs w:val="24"/>
          </w:rPr>
          <w:t>Wales: a play friendly country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7DB154D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(2017a) </w:t>
      </w:r>
      <w:r w:rsidRPr="00FC562C">
        <w:rPr>
          <w:rFonts w:ascii="Times New Roman" w:hAnsi="Times New Roman" w:cs="Times New Roman"/>
          <w:i/>
          <w:iCs/>
          <w:sz w:val="24"/>
          <w:szCs w:val="24"/>
        </w:rPr>
        <w:t xml:space="preserve">Flying Start Health Programme Guidance. </w:t>
      </w:r>
      <w:r w:rsidRPr="00FC562C">
        <w:rPr>
          <w:rFonts w:ascii="Times New Roman" w:hAnsi="Times New Roman" w:cs="Times New Roman"/>
          <w:sz w:val="24"/>
          <w:szCs w:val="24"/>
        </w:rPr>
        <w:t xml:space="preserve">Available at: </w:t>
      </w:r>
      <w:hyperlink r:id="rId71" w:history="1">
        <w:r w:rsidRPr="00FC562C">
          <w:rPr>
            <w:rStyle w:val="Hyperlink"/>
            <w:rFonts w:ascii="Times New Roman" w:hAnsi="Times New Roman" w:cs="Times New Roman"/>
            <w:sz w:val="24"/>
            <w:szCs w:val="24"/>
          </w:rPr>
          <w:t>Flying Start Health Programme Guidance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1711F882"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(2017b) </w:t>
      </w:r>
      <w:r w:rsidRPr="00FC562C">
        <w:rPr>
          <w:rFonts w:ascii="Times New Roman" w:hAnsi="Times New Roman" w:cs="Times New Roman"/>
          <w:i/>
          <w:iCs/>
          <w:sz w:val="24"/>
          <w:szCs w:val="24"/>
        </w:rPr>
        <w:t xml:space="preserve">Flying Start – Annex – Parenting Support Guidance. </w:t>
      </w:r>
      <w:r w:rsidRPr="00FC562C">
        <w:rPr>
          <w:rFonts w:ascii="Times New Roman" w:hAnsi="Times New Roman" w:cs="Times New Roman"/>
          <w:sz w:val="24"/>
          <w:szCs w:val="24"/>
        </w:rPr>
        <w:t xml:space="preserve">Available at: </w:t>
      </w:r>
      <w:hyperlink r:id="rId72" w:history="1">
        <w:r w:rsidRPr="00FC562C">
          <w:rPr>
            <w:rStyle w:val="Hyperlink"/>
            <w:rFonts w:ascii="Times New Roman" w:hAnsi="Times New Roman" w:cs="Times New Roman"/>
            <w:sz w:val="24"/>
            <w:szCs w:val="24"/>
          </w:rPr>
          <w:t>Flying Start parenting support: guidance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277752B1"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(2017c) </w:t>
      </w:r>
      <w:r w:rsidRPr="00FC562C">
        <w:rPr>
          <w:rFonts w:ascii="Times New Roman" w:hAnsi="Times New Roman" w:cs="Times New Roman"/>
          <w:i/>
          <w:iCs/>
          <w:sz w:val="24"/>
          <w:szCs w:val="24"/>
        </w:rPr>
        <w:t xml:space="preserve">Flying Start – Annex – Guidance on Speech, Language and Communication. </w:t>
      </w:r>
      <w:r w:rsidRPr="00FC562C">
        <w:rPr>
          <w:rFonts w:ascii="Times New Roman" w:hAnsi="Times New Roman" w:cs="Times New Roman"/>
          <w:sz w:val="24"/>
          <w:szCs w:val="24"/>
        </w:rPr>
        <w:t xml:space="preserve">Available at: </w:t>
      </w:r>
      <w:hyperlink r:id="rId73" w:history="1">
        <w:r w:rsidRPr="00FC562C">
          <w:rPr>
            <w:rStyle w:val="Hyperlink"/>
            <w:rFonts w:ascii="Times New Roman" w:hAnsi="Times New Roman" w:cs="Times New Roman"/>
            <w:sz w:val="24"/>
            <w:szCs w:val="24"/>
          </w:rPr>
          <w:t>Flying Start speech, language and communication: guidance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27AC245F"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(2018) </w:t>
      </w:r>
      <w:r w:rsidRPr="00FC562C">
        <w:rPr>
          <w:rFonts w:ascii="Times New Roman" w:hAnsi="Times New Roman" w:cs="Times New Roman"/>
          <w:i/>
          <w:iCs/>
          <w:sz w:val="24"/>
          <w:szCs w:val="24"/>
        </w:rPr>
        <w:t xml:space="preserve">How is my child doing in the Foundation Phase? </w:t>
      </w:r>
      <w:r w:rsidRPr="00FC562C">
        <w:rPr>
          <w:rFonts w:ascii="Times New Roman" w:hAnsi="Times New Roman" w:cs="Times New Roman"/>
          <w:sz w:val="24"/>
          <w:szCs w:val="24"/>
        </w:rPr>
        <w:t xml:space="preserve">Available at: </w:t>
      </w:r>
      <w:hyperlink r:id="rId74" w:anchor=":~:text=Play%20is%20one%20of%20the%20main%20ways%20in,in%20children%E2%80%99s%20cognitive%3B%20physical%3B%20social%20and%20emotional%20development.%E2%80%99?msclkid=8f826feab4dc11ec8296b92f08f5ffe1" w:history="1">
        <w:r w:rsidRPr="00FC562C">
          <w:rPr>
            <w:rStyle w:val="Hyperlink"/>
            <w:rFonts w:ascii="Times New Roman" w:hAnsi="Times New Roman" w:cs="Times New Roman"/>
            <w:sz w:val="24"/>
            <w:szCs w:val="24"/>
          </w:rPr>
          <w:t xml:space="preserve">How is my child doing in the foundation phase guide </w:t>
        </w:r>
        <w:proofErr w:type="spellStart"/>
        <w:r w:rsidRPr="00FC562C">
          <w:rPr>
            <w:rStyle w:val="Hyperlink"/>
            <w:rFonts w:ascii="Times New Roman" w:hAnsi="Times New Roman" w:cs="Times New Roman"/>
            <w:sz w:val="24"/>
            <w:szCs w:val="24"/>
          </w:rPr>
          <w:t>english</w:t>
        </w:r>
        <w:proofErr w:type="spellEnd"/>
        <w:r w:rsidRPr="00FC562C">
          <w:rPr>
            <w:rStyle w:val="Hyperlink"/>
            <w:rFonts w:ascii="Times New Roman" w:hAnsi="Times New Roman" w:cs="Times New Roman"/>
            <w:sz w:val="24"/>
            <w:szCs w:val="24"/>
          </w:rPr>
          <w:t xml:space="preserve">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5</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11FC22B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(2020a) </w:t>
      </w:r>
      <w:r w:rsidRPr="00FC562C">
        <w:rPr>
          <w:rFonts w:ascii="Times New Roman" w:hAnsi="Times New Roman" w:cs="Times New Roman"/>
          <w:i/>
          <w:iCs/>
          <w:sz w:val="24"/>
          <w:szCs w:val="24"/>
        </w:rPr>
        <w:t xml:space="preserve">Wales votes to end the physical punishment of children. </w:t>
      </w:r>
      <w:r w:rsidRPr="00FC562C">
        <w:rPr>
          <w:rFonts w:ascii="Times New Roman" w:hAnsi="Times New Roman" w:cs="Times New Roman"/>
          <w:sz w:val="24"/>
          <w:szCs w:val="24"/>
        </w:rPr>
        <w:t xml:space="preserve">Available at: </w:t>
      </w:r>
      <w:hyperlink r:id="rId75" w:history="1">
        <w:r w:rsidRPr="00FC562C">
          <w:rPr>
            <w:rStyle w:val="Hyperlink"/>
            <w:rFonts w:ascii="Times New Roman" w:hAnsi="Times New Roman" w:cs="Times New Roman"/>
            <w:sz w:val="24"/>
            <w:szCs w:val="24"/>
          </w:rPr>
          <w:t>Wales votes to end the physical punishment of children | GOV.WALES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10CC5D9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(2020b) </w:t>
      </w:r>
      <w:r w:rsidRPr="00FC562C">
        <w:rPr>
          <w:rFonts w:ascii="Times New Roman" w:hAnsi="Times New Roman" w:cs="Times New Roman"/>
          <w:i/>
          <w:iCs/>
          <w:sz w:val="24"/>
          <w:szCs w:val="24"/>
        </w:rPr>
        <w:t xml:space="preserve">Child poverty: income maximisation action plan 2020-2021 – What we are doing to help maximise the income of families living in poverty. </w:t>
      </w:r>
      <w:r w:rsidRPr="00FC562C">
        <w:rPr>
          <w:rFonts w:ascii="Times New Roman" w:hAnsi="Times New Roman" w:cs="Times New Roman"/>
          <w:sz w:val="24"/>
          <w:szCs w:val="24"/>
        </w:rPr>
        <w:t xml:space="preserve">Available at: </w:t>
      </w:r>
      <w:hyperlink r:id="rId76" w:history="1">
        <w:r w:rsidRPr="00FC562C">
          <w:rPr>
            <w:rStyle w:val="Hyperlink"/>
            <w:rFonts w:ascii="Times New Roman" w:hAnsi="Times New Roman" w:cs="Times New Roman"/>
            <w:sz w:val="24"/>
            <w:szCs w:val="24"/>
          </w:rPr>
          <w:t>Child poverty: income maximisation action plan 2020 to 2021 [HTML] | GOV.WALES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0B2E0EB2"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(2021a) </w:t>
      </w:r>
      <w:r w:rsidRPr="00FC562C">
        <w:rPr>
          <w:rFonts w:ascii="Times New Roman" w:hAnsi="Times New Roman" w:cs="Times New Roman"/>
          <w:i/>
          <w:iCs/>
          <w:sz w:val="24"/>
          <w:szCs w:val="24"/>
        </w:rPr>
        <w:t xml:space="preserve">UNCRC – An introduction to the United Nations Convention on the Rights of the Child. </w:t>
      </w:r>
      <w:r w:rsidRPr="00FC562C">
        <w:rPr>
          <w:rFonts w:ascii="Times New Roman" w:hAnsi="Times New Roman" w:cs="Times New Roman"/>
          <w:sz w:val="24"/>
          <w:szCs w:val="24"/>
        </w:rPr>
        <w:t xml:space="preserve">Available at: </w:t>
      </w:r>
      <w:hyperlink r:id="rId77" w:history="1">
        <w:r w:rsidRPr="00FC562C">
          <w:rPr>
            <w:rStyle w:val="Hyperlink"/>
            <w:rFonts w:ascii="Times New Roman" w:hAnsi="Times New Roman" w:cs="Times New Roman"/>
            <w:sz w:val="24"/>
            <w:szCs w:val="24"/>
          </w:rPr>
          <w:t>Children’s Rights Booklet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00F66AA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(2021b) </w:t>
      </w:r>
      <w:r w:rsidRPr="00FC562C">
        <w:rPr>
          <w:rFonts w:ascii="Times New Roman" w:hAnsi="Times New Roman" w:cs="Times New Roman"/>
          <w:i/>
          <w:iCs/>
          <w:sz w:val="24"/>
          <w:szCs w:val="24"/>
        </w:rPr>
        <w:t xml:space="preserve">Wales begins countdown to end the physical punishment of children. </w:t>
      </w:r>
      <w:r w:rsidRPr="00FC562C">
        <w:rPr>
          <w:rFonts w:ascii="Times New Roman" w:hAnsi="Times New Roman" w:cs="Times New Roman"/>
          <w:sz w:val="24"/>
          <w:szCs w:val="24"/>
        </w:rPr>
        <w:t xml:space="preserve">Available at: </w:t>
      </w:r>
      <w:hyperlink r:id="rId78" w:anchor=":~:text=Sally%20Holland%2C%20the%20Children%E2%80%99s%20Commissioner%20for%20Wales%2C%20added%3A,caused%20to%20children%20as%20a%20result%20of%20it.?msclkid=0ce6472cb2c411ec811fa4f4b3bd0e70" w:history="1">
        <w:r w:rsidRPr="00FC562C">
          <w:rPr>
            <w:rFonts w:ascii="Times New Roman" w:hAnsi="Times New Roman" w:cs="Times New Roman"/>
            <w:color w:val="0000FF"/>
            <w:sz w:val="24"/>
            <w:szCs w:val="24"/>
            <w:u w:val="single"/>
          </w:rPr>
          <w:t>Wales begins countdown to end the physical punishment of children (</w:t>
        </w:r>
        <w:proofErr w:type="spellStart"/>
        <w:r w:rsidRPr="00FC562C">
          <w:rPr>
            <w:rFonts w:ascii="Times New Roman" w:hAnsi="Times New Roman" w:cs="Times New Roman"/>
            <w:color w:val="0000FF"/>
            <w:sz w:val="24"/>
            <w:szCs w:val="24"/>
            <w:u w:val="single"/>
          </w:rPr>
          <w:t>gov.wales</w:t>
        </w:r>
        <w:proofErr w:type="spellEnd"/>
        <w:r w:rsidRPr="00FC562C">
          <w:rPr>
            <w:rFonts w:ascii="Times New Roman" w:hAnsi="Times New Roman" w:cs="Times New Roman"/>
            <w:color w:val="0000FF"/>
            <w:sz w:val="24"/>
            <w:szCs w:val="24"/>
            <w:u w:val="single"/>
          </w:rPr>
          <w:t>)</w:t>
        </w:r>
      </w:hyperlink>
      <w:r w:rsidRPr="00FC562C">
        <w:rPr>
          <w:rFonts w:ascii="Times New Roman" w:hAnsi="Times New Roman" w:cs="Times New Roman"/>
          <w:sz w:val="24"/>
          <w:szCs w:val="24"/>
        </w:rPr>
        <w:t xml:space="preserve"> (Accessed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0867488A"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lastRenderedPageBreak/>
        <w:t xml:space="preserve">Welsh Government (2021c) </w:t>
      </w:r>
      <w:r w:rsidRPr="00FC562C">
        <w:rPr>
          <w:rFonts w:ascii="Times New Roman" w:hAnsi="Times New Roman" w:cs="Times New Roman"/>
          <w:i/>
          <w:iCs/>
          <w:sz w:val="24"/>
          <w:szCs w:val="24"/>
        </w:rPr>
        <w:t xml:space="preserve">Socio-economic Duty: children’s rights impact assessment – an assessment of how the Socio-economic Duty affects children’s rights. </w:t>
      </w:r>
      <w:r w:rsidRPr="00FC562C">
        <w:rPr>
          <w:rFonts w:ascii="Times New Roman" w:hAnsi="Times New Roman" w:cs="Times New Roman"/>
          <w:sz w:val="24"/>
          <w:szCs w:val="24"/>
        </w:rPr>
        <w:t xml:space="preserve">Available at: </w:t>
      </w:r>
      <w:hyperlink r:id="rId79" w:history="1">
        <w:r w:rsidRPr="00FC562C">
          <w:rPr>
            <w:rStyle w:val="Hyperlink"/>
            <w:rFonts w:ascii="Times New Roman" w:hAnsi="Times New Roman" w:cs="Times New Roman"/>
            <w:sz w:val="24"/>
            <w:szCs w:val="24"/>
          </w:rPr>
          <w:t>Socio-economic Duty: children’s rights impact assessment [HTML] | GOV.WALES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7D5699DE"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(2021d) </w:t>
      </w:r>
      <w:r w:rsidRPr="00FC562C">
        <w:rPr>
          <w:rFonts w:ascii="Times New Roman" w:hAnsi="Times New Roman" w:cs="Times New Roman"/>
          <w:i/>
          <w:iCs/>
          <w:sz w:val="24"/>
          <w:szCs w:val="24"/>
        </w:rPr>
        <w:t xml:space="preserve">Relative income poverty: April 2019 – March 2020. </w:t>
      </w:r>
      <w:r w:rsidRPr="00FC562C">
        <w:rPr>
          <w:rFonts w:ascii="Times New Roman" w:hAnsi="Times New Roman" w:cs="Times New Roman"/>
          <w:sz w:val="24"/>
          <w:szCs w:val="24"/>
        </w:rPr>
        <w:t xml:space="preserve">Available at: </w:t>
      </w:r>
      <w:hyperlink r:id="rId80" w:history="1">
        <w:r w:rsidRPr="00FC562C">
          <w:rPr>
            <w:rStyle w:val="Hyperlink"/>
            <w:rFonts w:ascii="Times New Roman" w:hAnsi="Times New Roman" w:cs="Times New Roman"/>
            <w:sz w:val="24"/>
            <w:szCs w:val="24"/>
          </w:rPr>
          <w:t>Relative income poverty: April 2019 to March 2020 | GOV.WALES</w:t>
        </w:r>
      </w:hyperlink>
      <w:r w:rsidRPr="00FC562C">
        <w:rPr>
          <w:rFonts w:ascii="Times New Roman" w:hAnsi="Times New Roman" w:cs="Times New Roman"/>
          <w:sz w:val="24"/>
          <w:szCs w:val="24"/>
        </w:rPr>
        <w:t xml:space="preserve"> (Accessed on: 4</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 </w:t>
      </w:r>
    </w:p>
    <w:p w14:paraId="7E59C6C7"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(2021e) </w:t>
      </w:r>
      <w:r w:rsidRPr="00FC562C">
        <w:rPr>
          <w:rFonts w:ascii="Times New Roman" w:hAnsi="Times New Roman" w:cs="Times New Roman"/>
          <w:i/>
          <w:iCs/>
          <w:sz w:val="24"/>
          <w:szCs w:val="24"/>
        </w:rPr>
        <w:t xml:space="preserve">The Additional Learning Needs Code for Wales 2021. </w:t>
      </w:r>
      <w:r w:rsidRPr="00FC562C">
        <w:rPr>
          <w:rFonts w:ascii="Times New Roman" w:hAnsi="Times New Roman" w:cs="Times New Roman"/>
          <w:sz w:val="24"/>
          <w:szCs w:val="24"/>
        </w:rPr>
        <w:t xml:space="preserve">Available at: </w:t>
      </w:r>
      <w:hyperlink r:id="rId81" w:history="1">
        <w:r w:rsidRPr="00FC562C">
          <w:rPr>
            <w:rStyle w:val="Hyperlink"/>
            <w:rFonts w:ascii="Times New Roman" w:hAnsi="Times New Roman" w:cs="Times New Roman"/>
            <w:sz w:val="24"/>
            <w:szCs w:val="24"/>
          </w:rPr>
          <w:t>The Additional Learning Needs Code | GOV.WALES</w:t>
        </w:r>
      </w:hyperlink>
      <w:r w:rsidRPr="00FC562C">
        <w:rPr>
          <w:rFonts w:ascii="Times New Roman" w:hAnsi="Times New Roman" w:cs="Times New Roman"/>
          <w:sz w:val="24"/>
          <w:szCs w:val="24"/>
        </w:rPr>
        <w:t xml:space="preserve"> (Accessed on: 7</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552BC2E4"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(2021f) </w:t>
      </w:r>
      <w:r w:rsidRPr="00FC562C">
        <w:rPr>
          <w:rFonts w:ascii="Times New Roman" w:hAnsi="Times New Roman" w:cs="Times New Roman"/>
          <w:i/>
          <w:iCs/>
          <w:sz w:val="24"/>
          <w:szCs w:val="24"/>
        </w:rPr>
        <w:t xml:space="preserve">Flying Start: April 2020 – March 2021. </w:t>
      </w:r>
      <w:r w:rsidRPr="00FC562C">
        <w:rPr>
          <w:rFonts w:ascii="Times New Roman" w:hAnsi="Times New Roman" w:cs="Times New Roman"/>
          <w:sz w:val="24"/>
          <w:szCs w:val="24"/>
        </w:rPr>
        <w:t xml:space="preserve">Available at: </w:t>
      </w:r>
      <w:hyperlink r:id="rId82" w:anchor=":~:text=Flying%20Start%20is%20the%20Welsh%20Government%20early%20years,some%20of%20the%20most%20disadvantaged%20areas%20of%20Wales." w:history="1">
        <w:r w:rsidRPr="00FC562C">
          <w:rPr>
            <w:rStyle w:val="Hyperlink"/>
            <w:rFonts w:ascii="Times New Roman" w:hAnsi="Times New Roman" w:cs="Times New Roman"/>
            <w:sz w:val="24"/>
            <w:szCs w:val="24"/>
          </w:rPr>
          <w:t>Flying Start: April 2020 to March 2021 | GOV.WALES</w:t>
        </w:r>
      </w:hyperlink>
      <w:r w:rsidRPr="00FC562C">
        <w:rPr>
          <w:rFonts w:ascii="Times New Roman" w:hAnsi="Times New Roman" w:cs="Times New Roman"/>
          <w:sz w:val="24"/>
          <w:szCs w:val="24"/>
        </w:rPr>
        <w:t xml:space="preserve"> (Accessed on: 8</w:t>
      </w:r>
      <w:r w:rsidRPr="00FC562C">
        <w:rPr>
          <w:rFonts w:ascii="Times New Roman" w:hAnsi="Times New Roman" w:cs="Times New Roman"/>
          <w:sz w:val="24"/>
          <w:szCs w:val="24"/>
          <w:vertAlign w:val="superscript"/>
        </w:rPr>
        <w:t>th</w:t>
      </w:r>
      <w:r w:rsidRPr="00FC562C">
        <w:rPr>
          <w:rFonts w:ascii="Times New Roman" w:hAnsi="Times New Roman" w:cs="Times New Roman"/>
          <w:sz w:val="24"/>
          <w:szCs w:val="24"/>
        </w:rPr>
        <w:t xml:space="preserve"> April 2022).</w:t>
      </w:r>
    </w:p>
    <w:p w14:paraId="0AE095C0"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(2022a) </w:t>
      </w:r>
      <w:r w:rsidRPr="00FC562C">
        <w:rPr>
          <w:rFonts w:ascii="Times New Roman" w:hAnsi="Times New Roman" w:cs="Times New Roman"/>
          <w:i/>
          <w:iCs/>
          <w:sz w:val="24"/>
          <w:szCs w:val="24"/>
        </w:rPr>
        <w:t xml:space="preserve">A curriculum for funded non-maintained nursery settings. </w:t>
      </w:r>
      <w:r w:rsidRPr="00FC562C">
        <w:rPr>
          <w:rFonts w:ascii="Times New Roman" w:hAnsi="Times New Roman" w:cs="Times New Roman"/>
          <w:sz w:val="24"/>
          <w:szCs w:val="24"/>
        </w:rPr>
        <w:t xml:space="preserve">Available at: </w:t>
      </w:r>
      <w:hyperlink r:id="rId83" w:history="1">
        <w:r w:rsidRPr="00FC562C">
          <w:rPr>
            <w:rStyle w:val="Hyperlink"/>
            <w:rFonts w:ascii="Times New Roman" w:hAnsi="Times New Roman" w:cs="Times New Roman"/>
            <w:sz w:val="24"/>
            <w:szCs w:val="24"/>
          </w:rPr>
          <w:t>A curriculum for funded non-maintained nursery settings (</w:t>
        </w:r>
        <w:proofErr w:type="spellStart"/>
        <w:r w:rsidRPr="00FC562C">
          <w:rPr>
            <w:rStyle w:val="Hyperlink"/>
            <w:rFonts w:ascii="Times New Roman" w:hAnsi="Times New Roman" w:cs="Times New Roman"/>
            <w:sz w:val="24"/>
            <w:szCs w:val="24"/>
          </w:rPr>
          <w:t>gov.wales</w:t>
        </w:r>
        <w:proofErr w:type="spellEnd"/>
        <w:r w:rsidRPr="00FC562C">
          <w:rPr>
            <w:rStyle w:val="Hyperlink"/>
            <w:rFonts w:ascii="Times New Roman" w:hAnsi="Times New Roman" w:cs="Times New Roman"/>
            <w:sz w:val="24"/>
            <w:szCs w:val="24"/>
          </w:rPr>
          <w:t>)</w:t>
        </w:r>
      </w:hyperlink>
      <w:r w:rsidRPr="00FC562C">
        <w:rPr>
          <w:rFonts w:ascii="Times New Roman" w:hAnsi="Times New Roman" w:cs="Times New Roman"/>
          <w:sz w:val="24"/>
          <w:szCs w:val="24"/>
        </w:rPr>
        <w:t xml:space="preserve"> (Accessed on: 22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March 2022).</w:t>
      </w:r>
    </w:p>
    <w:p w14:paraId="64DD8FF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(2022b) </w:t>
      </w:r>
      <w:r w:rsidRPr="00FC562C">
        <w:rPr>
          <w:rFonts w:ascii="Times New Roman" w:hAnsi="Times New Roman" w:cs="Times New Roman"/>
          <w:i/>
          <w:iCs/>
          <w:sz w:val="24"/>
          <w:szCs w:val="24"/>
        </w:rPr>
        <w:t xml:space="preserve">Children’s Rights in Wales. </w:t>
      </w:r>
      <w:r w:rsidRPr="00FC562C">
        <w:rPr>
          <w:rFonts w:ascii="Times New Roman" w:hAnsi="Times New Roman" w:cs="Times New Roman"/>
          <w:sz w:val="24"/>
          <w:szCs w:val="24"/>
        </w:rPr>
        <w:t xml:space="preserve">Available at: </w:t>
      </w:r>
      <w:hyperlink r:id="rId84" w:history="1">
        <w:r w:rsidRPr="00FC562C">
          <w:rPr>
            <w:rStyle w:val="Hyperlink"/>
            <w:rFonts w:ascii="Times New Roman" w:hAnsi="Times New Roman" w:cs="Times New Roman"/>
            <w:sz w:val="24"/>
            <w:szCs w:val="24"/>
          </w:rPr>
          <w:t>Children's rights in Wales | GOV.WALES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22E8A676"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(2022c) </w:t>
      </w:r>
      <w:r w:rsidRPr="00FC562C">
        <w:rPr>
          <w:rFonts w:ascii="Times New Roman" w:hAnsi="Times New Roman" w:cs="Times New Roman"/>
          <w:i/>
          <w:iCs/>
          <w:sz w:val="24"/>
          <w:szCs w:val="24"/>
        </w:rPr>
        <w:t xml:space="preserve">Ending Physical Punishment in Wales: physical punishment, like smacking, soon to be illegal in Wales. </w:t>
      </w:r>
      <w:r w:rsidRPr="00FC562C">
        <w:rPr>
          <w:rFonts w:ascii="Times New Roman" w:hAnsi="Times New Roman" w:cs="Times New Roman"/>
          <w:sz w:val="24"/>
          <w:szCs w:val="24"/>
        </w:rPr>
        <w:t xml:space="preserve">Available at: </w:t>
      </w:r>
      <w:hyperlink r:id="rId85" w:anchor=":~:text=All%20types%20of%20physical%20punishment%2C%20such%20as%20smacking%2C,Nations%20Committee%20on%20the%20Rights%20of%20the%20Child.?msclkid=8d8db409b2c311ecaab303ba6a6c858b" w:history="1">
        <w:r w:rsidRPr="00FC562C">
          <w:rPr>
            <w:rStyle w:val="Hyperlink"/>
            <w:rFonts w:ascii="Times New Roman" w:hAnsi="Times New Roman" w:cs="Times New Roman"/>
            <w:sz w:val="24"/>
            <w:szCs w:val="24"/>
          </w:rPr>
          <w:t>Ending Physical Punishment in Wales: physical punishment, like smacking, soon to be illegal in Wales [HTML] | GOV.WALES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5246CB64"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(no </w:t>
      </w:r>
      <w:proofErr w:type="spellStart"/>
      <w:r w:rsidRPr="00FC562C">
        <w:rPr>
          <w:rFonts w:ascii="Times New Roman" w:hAnsi="Times New Roman" w:cs="Times New Roman"/>
          <w:sz w:val="24"/>
          <w:szCs w:val="24"/>
        </w:rPr>
        <w:t>dateA</w:t>
      </w:r>
      <w:proofErr w:type="spellEnd"/>
      <w:r w:rsidRPr="00FC562C">
        <w:rPr>
          <w:rFonts w:ascii="Times New Roman" w:hAnsi="Times New Roman" w:cs="Times New Roman"/>
          <w:sz w:val="24"/>
          <w:szCs w:val="24"/>
        </w:rPr>
        <w:t xml:space="preserve">) </w:t>
      </w:r>
      <w:r w:rsidRPr="00FC562C">
        <w:rPr>
          <w:rFonts w:ascii="Times New Roman" w:hAnsi="Times New Roman" w:cs="Times New Roman"/>
          <w:i/>
          <w:iCs/>
          <w:sz w:val="24"/>
          <w:szCs w:val="24"/>
        </w:rPr>
        <w:t xml:space="preserve">Ending physical punishment in Wales. </w:t>
      </w:r>
      <w:r w:rsidRPr="00FC562C">
        <w:rPr>
          <w:rFonts w:ascii="Times New Roman" w:hAnsi="Times New Roman" w:cs="Times New Roman"/>
          <w:sz w:val="24"/>
          <w:szCs w:val="24"/>
        </w:rPr>
        <w:t xml:space="preserve">Available at: </w:t>
      </w:r>
      <w:hyperlink r:id="rId86" w:anchor=":~:text=Ending%20physical%20punishment%20in%20Wales%2021%20March%202022,physically%20punishing%20children%20will%20be%20illegal%20in%20Wales.?msclkid=fc2972e0b2c311ec96bedbe8ae6507a0" w:history="1">
        <w:r w:rsidRPr="00FC562C">
          <w:rPr>
            <w:rStyle w:val="Hyperlink"/>
            <w:rFonts w:ascii="Times New Roman" w:hAnsi="Times New Roman" w:cs="Times New Roman"/>
            <w:sz w:val="24"/>
            <w:szCs w:val="24"/>
          </w:rPr>
          <w:t>Ending physical punishment of children | GOV.WALES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 </w:t>
      </w:r>
    </w:p>
    <w:p w14:paraId="00F5A2F5" w14:textId="77777777" w:rsidR="00FC562C" w:rsidRPr="00FC562C" w:rsidRDefault="00FC562C" w:rsidP="00FC562C">
      <w:pPr>
        <w:spacing w:line="360" w:lineRule="auto"/>
        <w:jc w:val="both"/>
        <w:rPr>
          <w:rFonts w:ascii="Times New Roman" w:hAnsi="Times New Roman" w:cs="Times New Roman"/>
          <w:sz w:val="24"/>
          <w:szCs w:val="24"/>
        </w:rPr>
      </w:pPr>
      <w:r w:rsidRPr="00FC562C">
        <w:rPr>
          <w:rFonts w:ascii="Times New Roman" w:hAnsi="Times New Roman" w:cs="Times New Roman"/>
          <w:sz w:val="24"/>
          <w:szCs w:val="24"/>
        </w:rPr>
        <w:t xml:space="preserve">Welsh Government (no </w:t>
      </w:r>
      <w:proofErr w:type="spellStart"/>
      <w:r w:rsidRPr="00FC562C">
        <w:rPr>
          <w:rFonts w:ascii="Times New Roman" w:hAnsi="Times New Roman" w:cs="Times New Roman"/>
          <w:sz w:val="24"/>
          <w:szCs w:val="24"/>
        </w:rPr>
        <w:t>dateB</w:t>
      </w:r>
      <w:proofErr w:type="spellEnd"/>
      <w:r w:rsidRPr="00FC562C">
        <w:rPr>
          <w:rFonts w:ascii="Times New Roman" w:hAnsi="Times New Roman" w:cs="Times New Roman"/>
          <w:sz w:val="24"/>
          <w:szCs w:val="24"/>
        </w:rPr>
        <w:t xml:space="preserve">) </w:t>
      </w:r>
      <w:r w:rsidRPr="00FC562C">
        <w:rPr>
          <w:rFonts w:ascii="Times New Roman" w:hAnsi="Times New Roman" w:cs="Times New Roman"/>
          <w:i/>
          <w:iCs/>
          <w:sz w:val="24"/>
          <w:szCs w:val="24"/>
        </w:rPr>
        <w:t xml:space="preserve">Keith </w:t>
      </w:r>
      <w:proofErr w:type="spellStart"/>
      <w:r w:rsidRPr="00FC562C">
        <w:rPr>
          <w:rFonts w:ascii="Times New Roman" w:hAnsi="Times New Roman" w:cs="Times New Roman"/>
          <w:i/>
          <w:iCs/>
          <w:sz w:val="24"/>
          <w:szCs w:val="24"/>
        </w:rPr>
        <w:t>Towler</w:t>
      </w:r>
      <w:proofErr w:type="spellEnd"/>
      <w:r w:rsidRPr="00FC562C">
        <w:rPr>
          <w:rFonts w:ascii="Times New Roman" w:hAnsi="Times New Roman" w:cs="Times New Roman"/>
          <w:i/>
          <w:iCs/>
          <w:sz w:val="24"/>
          <w:szCs w:val="24"/>
        </w:rPr>
        <w:t xml:space="preserve"> – Keith </w:t>
      </w:r>
      <w:proofErr w:type="spellStart"/>
      <w:r w:rsidRPr="00FC562C">
        <w:rPr>
          <w:rFonts w:ascii="Times New Roman" w:hAnsi="Times New Roman" w:cs="Times New Roman"/>
          <w:i/>
          <w:iCs/>
          <w:sz w:val="24"/>
          <w:szCs w:val="24"/>
        </w:rPr>
        <w:t>Towler</w:t>
      </w:r>
      <w:proofErr w:type="spellEnd"/>
      <w:r w:rsidRPr="00FC562C">
        <w:rPr>
          <w:rFonts w:ascii="Times New Roman" w:hAnsi="Times New Roman" w:cs="Times New Roman"/>
          <w:i/>
          <w:iCs/>
          <w:sz w:val="24"/>
          <w:szCs w:val="24"/>
        </w:rPr>
        <w:t xml:space="preserve"> is the chair of the Interim Youth Work board. </w:t>
      </w:r>
      <w:r w:rsidRPr="00FC562C">
        <w:rPr>
          <w:rFonts w:ascii="Times New Roman" w:hAnsi="Times New Roman" w:cs="Times New Roman"/>
          <w:sz w:val="24"/>
          <w:szCs w:val="24"/>
        </w:rPr>
        <w:t xml:space="preserve">Available at: </w:t>
      </w:r>
      <w:hyperlink r:id="rId87" w:history="1">
        <w:r w:rsidRPr="00FC562C">
          <w:rPr>
            <w:rStyle w:val="Hyperlink"/>
            <w:rFonts w:ascii="Times New Roman" w:hAnsi="Times New Roman" w:cs="Times New Roman"/>
            <w:sz w:val="24"/>
            <w:szCs w:val="24"/>
          </w:rPr>
          <w:t xml:space="preserve">Keith </w:t>
        </w:r>
        <w:proofErr w:type="spellStart"/>
        <w:r w:rsidRPr="00FC562C">
          <w:rPr>
            <w:rStyle w:val="Hyperlink"/>
            <w:rFonts w:ascii="Times New Roman" w:hAnsi="Times New Roman" w:cs="Times New Roman"/>
            <w:sz w:val="24"/>
            <w:szCs w:val="24"/>
          </w:rPr>
          <w:t>Towler</w:t>
        </w:r>
        <w:proofErr w:type="spellEnd"/>
        <w:r w:rsidRPr="00FC562C">
          <w:rPr>
            <w:rStyle w:val="Hyperlink"/>
            <w:rFonts w:ascii="Times New Roman" w:hAnsi="Times New Roman" w:cs="Times New Roman"/>
            <w:sz w:val="24"/>
            <w:szCs w:val="24"/>
          </w:rPr>
          <w:t>: Chair | GOV.WALES</w:t>
        </w:r>
      </w:hyperlink>
      <w:r w:rsidRPr="00FC562C">
        <w:rPr>
          <w:rFonts w:ascii="Times New Roman" w:hAnsi="Times New Roman" w:cs="Times New Roman"/>
          <w:sz w:val="24"/>
          <w:szCs w:val="24"/>
        </w:rPr>
        <w:t xml:space="preserve"> (Accessed on: 2</w:t>
      </w:r>
      <w:r w:rsidRPr="00FC562C">
        <w:rPr>
          <w:rFonts w:ascii="Times New Roman" w:hAnsi="Times New Roman" w:cs="Times New Roman"/>
          <w:sz w:val="24"/>
          <w:szCs w:val="24"/>
          <w:vertAlign w:val="superscript"/>
        </w:rPr>
        <w:t>nd</w:t>
      </w:r>
      <w:r w:rsidRPr="00FC562C">
        <w:rPr>
          <w:rFonts w:ascii="Times New Roman" w:hAnsi="Times New Roman" w:cs="Times New Roman"/>
          <w:sz w:val="24"/>
          <w:szCs w:val="24"/>
        </w:rPr>
        <w:t xml:space="preserve"> April 2022).</w:t>
      </w:r>
    </w:p>
    <w:p w14:paraId="25562724" w14:textId="77777777" w:rsidR="005244D0" w:rsidRPr="005244D0" w:rsidRDefault="005244D0" w:rsidP="003746E0">
      <w:pPr>
        <w:spacing w:line="360" w:lineRule="auto"/>
        <w:jc w:val="both"/>
        <w:rPr>
          <w:rFonts w:ascii="Times New Roman" w:hAnsi="Times New Roman" w:cs="Times New Roman"/>
          <w:sz w:val="24"/>
          <w:szCs w:val="24"/>
        </w:rPr>
      </w:pPr>
    </w:p>
    <w:sectPr w:rsidR="005244D0" w:rsidRPr="005244D0">
      <w:headerReference w:type="default" r:id="rId8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D96A5" w14:textId="77777777" w:rsidR="00C5533A" w:rsidRDefault="00C5533A" w:rsidP="00700F1E">
      <w:pPr>
        <w:spacing w:after="0" w:line="240" w:lineRule="auto"/>
      </w:pPr>
      <w:r>
        <w:separator/>
      </w:r>
    </w:p>
  </w:endnote>
  <w:endnote w:type="continuationSeparator" w:id="0">
    <w:p w14:paraId="43EDA6B4" w14:textId="77777777" w:rsidR="00C5533A" w:rsidRDefault="00C5533A" w:rsidP="00700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834876"/>
      <w:docPartObj>
        <w:docPartGallery w:val="Page Numbers (Bottom of Page)"/>
        <w:docPartUnique/>
      </w:docPartObj>
    </w:sdtPr>
    <w:sdtEndPr>
      <w:rPr>
        <w:noProof/>
      </w:rPr>
    </w:sdtEndPr>
    <w:sdtContent>
      <w:p w14:paraId="0DBA3993" w14:textId="67A2C8B2" w:rsidR="00700F1E" w:rsidRDefault="00700F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6F4E0" w14:textId="77777777" w:rsidR="00700F1E" w:rsidRDefault="0070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99374" w14:textId="77777777" w:rsidR="00C5533A" w:rsidRDefault="00C5533A" w:rsidP="00700F1E">
      <w:pPr>
        <w:spacing w:after="0" w:line="240" w:lineRule="auto"/>
      </w:pPr>
      <w:r>
        <w:separator/>
      </w:r>
    </w:p>
  </w:footnote>
  <w:footnote w:type="continuationSeparator" w:id="0">
    <w:p w14:paraId="48652371" w14:textId="77777777" w:rsidR="00C5533A" w:rsidRDefault="00C5533A" w:rsidP="00700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56AA" w14:textId="624E4E43" w:rsidR="00144560" w:rsidRPr="00144560" w:rsidRDefault="00144560">
    <w:pPr>
      <w:pStyle w:val="Header"/>
      <w:rPr>
        <w:rFonts w:ascii="Times New Roman" w:hAnsi="Times New Roman" w:cs="Times New Roman"/>
        <w:sz w:val="24"/>
        <w:szCs w:val="24"/>
      </w:rPr>
    </w:pPr>
    <w:r w:rsidRPr="00144560">
      <w:rPr>
        <w:rFonts w:ascii="Times New Roman" w:hAnsi="Times New Roman" w:cs="Times New Roman"/>
        <w:sz w:val="24"/>
        <w:szCs w:val="24"/>
      </w:rPr>
      <w:t>Student Number: 1902888</w:t>
    </w:r>
  </w:p>
  <w:p w14:paraId="10AAC1D8" w14:textId="471612B0" w:rsidR="00144560" w:rsidRPr="00144560" w:rsidRDefault="00144560">
    <w:pPr>
      <w:pStyle w:val="Header"/>
      <w:rPr>
        <w:rFonts w:ascii="Times New Roman" w:hAnsi="Times New Roman" w:cs="Times New Roman"/>
        <w:sz w:val="24"/>
        <w:szCs w:val="24"/>
      </w:rPr>
    </w:pPr>
    <w:r w:rsidRPr="00144560">
      <w:rPr>
        <w:rFonts w:ascii="Times New Roman" w:hAnsi="Times New Roman" w:cs="Times New Roman"/>
        <w:sz w:val="24"/>
        <w:szCs w:val="24"/>
      </w:rPr>
      <w:t>Module: ECEY6003</w:t>
    </w:r>
  </w:p>
  <w:p w14:paraId="08ED7BAC" w14:textId="6CA3E8AD" w:rsidR="00144560" w:rsidRDefault="00144560">
    <w:pPr>
      <w:pStyle w:val="Header"/>
    </w:pPr>
    <w:r w:rsidRPr="00144560">
      <w:rPr>
        <w:rFonts w:ascii="Times New Roman" w:hAnsi="Times New Roman" w:cs="Times New Roman"/>
        <w:sz w:val="24"/>
        <w:szCs w:val="24"/>
      </w:rPr>
      <w:t xml:space="preserve">Word Count: </w:t>
    </w:r>
    <w:r w:rsidR="00A11255">
      <w:rPr>
        <w:rFonts w:ascii="Times New Roman" w:hAnsi="Times New Roman" w:cs="Times New Roman"/>
        <w:sz w:val="24"/>
        <w:szCs w:val="24"/>
      </w:rPr>
      <w:t>5,006.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F10"/>
    <w:multiLevelType w:val="hybridMultilevel"/>
    <w:tmpl w:val="7B5C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E783E"/>
    <w:multiLevelType w:val="multilevel"/>
    <w:tmpl w:val="50FC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55065"/>
    <w:multiLevelType w:val="hybridMultilevel"/>
    <w:tmpl w:val="F15C0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D2A43"/>
    <w:multiLevelType w:val="hybridMultilevel"/>
    <w:tmpl w:val="9BB0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B6053"/>
    <w:multiLevelType w:val="hybridMultilevel"/>
    <w:tmpl w:val="5CB8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E7FA5"/>
    <w:multiLevelType w:val="multilevel"/>
    <w:tmpl w:val="8762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609FA"/>
    <w:multiLevelType w:val="hybridMultilevel"/>
    <w:tmpl w:val="FC60B3D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731CCF"/>
    <w:multiLevelType w:val="multilevel"/>
    <w:tmpl w:val="D3B6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2D577E"/>
    <w:multiLevelType w:val="hybridMultilevel"/>
    <w:tmpl w:val="7726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E1D19"/>
    <w:multiLevelType w:val="hybridMultilevel"/>
    <w:tmpl w:val="111A589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3BDF1957"/>
    <w:multiLevelType w:val="multilevel"/>
    <w:tmpl w:val="922A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6C7AD2"/>
    <w:multiLevelType w:val="hybridMultilevel"/>
    <w:tmpl w:val="4CE4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E95078"/>
    <w:multiLevelType w:val="hybridMultilevel"/>
    <w:tmpl w:val="9AA0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A67C9"/>
    <w:multiLevelType w:val="hybridMultilevel"/>
    <w:tmpl w:val="8D56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2E12C4"/>
    <w:multiLevelType w:val="multilevel"/>
    <w:tmpl w:val="4D30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B96F9D"/>
    <w:multiLevelType w:val="hybridMultilevel"/>
    <w:tmpl w:val="3F7A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B104AF"/>
    <w:multiLevelType w:val="multilevel"/>
    <w:tmpl w:val="D9B0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7E3FA2"/>
    <w:multiLevelType w:val="hybridMultilevel"/>
    <w:tmpl w:val="E660A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183A94"/>
    <w:multiLevelType w:val="multilevel"/>
    <w:tmpl w:val="23AA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0"/>
  </w:num>
  <w:num w:numId="3">
    <w:abstractNumId w:val="3"/>
  </w:num>
  <w:num w:numId="4">
    <w:abstractNumId w:val="13"/>
  </w:num>
  <w:num w:numId="5">
    <w:abstractNumId w:val="2"/>
  </w:num>
  <w:num w:numId="6">
    <w:abstractNumId w:val="11"/>
  </w:num>
  <w:num w:numId="7">
    <w:abstractNumId w:val="15"/>
  </w:num>
  <w:num w:numId="8">
    <w:abstractNumId w:val="1"/>
  </w:num>
  <w:num w:numId="9">
    <w:abstractNumId w:val="14"/>
  </w:num>
  <w:num w:numId="10">
    <w:abstractNumId w:val="5"/>
  </w:num>
  <w:num w:numId="11">
    <w:abstractNumId w:val="18"/>
  </w:num>
  <w:num w:numId="12">
    <w:abstractNumId w:val="10"/>
  </w:num>
  <w:num w:numId="13">
    <w:abstractNumId w:val="16"/>
  </w:num>
  <w:num w:numId="14">
    <w:abstractNumId w:val="7"/>
  </w:num>
  <w:num w:numId="15">
    <w:abstractNumId w:val="9"/>
  </w:num>
  <w:num w:numId="16">
    <w:abstractNumId w:val="4"/>
  </w:num>
  <w:num w:numId="17">
    <w:abstractNumId w:val="12"/>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6A9"/>
    <w:rsid w:val="00007F60"/>
    <w:rsid w:val="000153C9"/>
    <w:rsid w:val="00020513"/>
    <w:rsid w:val="00040F5B"/>
    <w:rsid w:val="00051EF2"/>
    <w:rsid w:val="00052600"/>
    <w:rsid w:val="00052BFD"/>
    <w:rsid w:val="000762A5"/>
    <w:rsid w:val="00085520"/>
    <w:rsid w:val="000A5A21"/>
    <w:rsid w:val="000B05EB"/>
    <w:rsid w:val="000C25F4"/>
    <w:rsid w:val="00101A54"/>
    <w:rsid w:val="00125577"/>
    <w:rsid w:val="00127281"/>
    <w:rsid w:val="00144560"/>
    <w:rsid w:val="00154274"/>
    <w:rsid w:val="00160270"/>
    <w:rsid w:val="0016100C"/>
    <w:rsid w:val="00163911"/>
    <w:rsid w:val="00165900"/>
    <w:rsid w:val="00171A00"/>
    <w:rsid w:val="00174AE5"/>
    <w:rsid w:val="00186C49"/>
    <w:rsid w:val="001A4A38"/>
    <w:rsid w:val="001B055F"/>
    <w:rsid w:val="001B236E"/>
    <w:rsid w:val="001C0827"/>
    <w:rsid w:val="001C1231"/>
    <w:rsid w:val="001C1325"/>
    <w:rsid w:val="001D64B6"/>
    <w:rsid w:val="001D74E6"/>
    <w:rsid w:val="001E4406"/>
    <w:rsid w:val="001E7B1C"/>
    <w:rsid w:val="001E7F17"/>
    <w:rsid w:val="001F7A1B"/>
    <w:rsid w:val="00200E0B"/>
    <w:rsid w:val="00203A4E"/>
    <w:rsid w:val="00216915"/>
    <w:rsid w:val="00243293"/>
    <w:rsid w:val="00257F77"/>
    <w:rsid w:val="00284E37"/>
    <w:rsid w:val="002930DC"/>
    <w:rsid w:val="002C4ECB"/>
    <w:rsid w:val="002C5AA8"/>
    <w:rsid w:val="002D3698"/>
    <w:rsid w:val="002E40B9"/>
    <w:rsid w:val="002E7E8B"/>
    <w:rsid w:val="002F3F52"/>
    <w:rsid w:val="0033017D"/>
    <w:rsid w:val="0033247E"/>
    <w:rsid w:val="003457AC"/>
    <w:rsid w:val="003549AE"/>
    <w:rsid w:val="00357A3D"/>
    <w:rsid w:val="00372506"/>
    <w:rsid w:val="003746E0"/>
    <w:rsid w:val="003A2EC4"/>
    <w:rsid w:val="003C1A5C"/>
    <w:rsid w:val="003C51D4"/>
    <w:rsid w:val="003C645B"/>
    <w:rsid w:val="003C6B26"/>
    <w:rsid w:val="003D7601"/>
    <w:rsid w:val="003E59DF"/>
    <w:rsid w:val="003F6A28"/>
    <w:rsid w:val="00401723"/>
    <w:rsid w:val="0040720D"/>
    <w:rsid w:val="0041560E"/>
    <w:rsid w:val="0042617B"/>
    <w:rsid w:val="0042640D"/>
    <w:rsid w:val="00442366"/>
    <w:rsid w:val="00456F26"/>
    <w:rsid w:val="004767DF"/>
    <w:rsid w:val="0048153B"/>
    <w:rsid w:val="00483A17"/>
    <w:rsid w:val="004A248B"/>
    <w:rsid w:val="004A26B7"/>
    <w:rsid w:val="004B794E"/>
    <w:rsid w:val="004C3BA8"/>
    <w:rsid w:val="004C6CE5"/>
    <w:rsid w:val="004E7F7C"/>
    <w:rsid w:val="005041AD"/>
    <w:rsid w:val="005244D0"/>
    <w:rsid w:val="00533FF9"/>
    <w:rsid w:val="005537D6"/>
    <w:rsid w:val="00562D20"/>
    <w:rsid w:val="00567E50"/>
    <w:rsid w:val="00582B05"/>
    <w:rsid w:val="00585BFE"/>
    <w:rsid w:val="00594C7A"/>
    <w:rsid w:val="005A0CDE"/>
    <w:rsid w:val="005A7375"/>
    <w:rsid w:val="005B4124"/>
    <w:rsid w:val="005B4BEC"/>
    <w:rsid w:val="005C693C"/>
    <w:rsid w:val="005E4E41"/>
    <w:rsid w:val="005E5D59"/>
    <w:rsid w:val="005F5450"/>
    <w:rsid w:val="0060305D"/>
    <w:rsid w:val="00606B3A"/>
    <w:rsid w:val="00614C23"/>
    <w:rsid w:val="00617C12"/>
    <w:rsid w:val="00646913"/>
    <w:rsid w:val="006469C0"/>
    <w:rsid w:val="00663033"/>
    <w:rsid w:val="00666B95"/>
    <w:rsid w:val="006806E5"/>
    <w:rsid w:val="00691EF6"/>
    <w:rsid w:val="006D1E18"/>
    <w:rsid w:val="006D2BF2"/>
    <w:rsid w:val="006F3FFF"/>
    <w:rsid w:val="00700F1E"/>
    <w:rsid w:val="00702510"/>
    <w:rsid w:val="00717E54"/>
    <w:rsid w:val="007221AB"/>
    <w:rsid w:val="007263E6"/>
    <w:rsid w:val="00727089"/>
    <w:rsid w:val="007513C9"/>
    <w:rsid w:val="00756B70"/>
    <w:rsid w:val="00761278"/>
    <w:rsid w:val="00790D9D"/>
    <w:rsid w:val="007A1247"/>
    <w:rsid w:val="007B57BB"/>
    <w:rsid w:val="007B653E"/>
    <w:rsid w:val="007D30E9"/>
    <w:rsid w:val="0081794D"/>
    <w:rsid w:val="00854400"/>
    <w:rsid w:val="008558A8"/>
    <w:rsid w:val="00884C33"/>
    <w:rsid w:val="00890016"/>
    <w:rsid w:val="00892967"/>
    <w:rsid w:val="008A1729"/>
    <w:rsid w:val="008C3AF2"/>
    <w:rsid w:val="00904A12"/>
    <w:rsid w:val="00911297"/>
    <w:rsid w:val="0092142C"/>
    <w:rsid w:val="00925380"/>
    <w:rsid w:val="00961C07"/>
    <w:rsid w:val="00963E6F"/>
    <w:rsid w:val="00980F09"/>
    <w:rsid w:val="00981B46"/>
    <w:rsid w:val="00993EF0"/>
    <w:rsid w:val="009A45FF"/>
    <w:rsid w:val="009C054F"/>
    <w:rsid w:val="009C7BA9"/>
    <w:rsid w:val="009D08C4"/>
    <w:rsid w:val="009D5360"/>
    <w:rsid w:val="009D6340"/>
    <w:rsid w:val="009E3F54"/>
    <w:rsid w:val="009E7F08"/>
    <w:rsid w:val="00A02793"/>
    <w:rsid w:val="00A11255"/>
    <w:rsid w:val="00A16B8C"/>
    <w:rsid w:val="00A1748C"/>
    <w:rsid w:val="00A3513B"/>
    <w:rsid w:val="00A36CC6"/>
    <w:rsid w:val="00A42BA3"/>
    <w:rsid w:val="00A70989"/>
    <w:rsid w:val="00A71705"/>
    <w:rsid w:val="00A7232D"/>
    <w:rsid w:val="00A80BBD"/>
    <w:rsid w:val="00A90659"/>
    <w:rsid w:val="00A92DA6"/>
    <w:rsid w:val="00AA265A"/>
    <w:rsid w:val="00AA3FA8"/>
    <w:rsid w:val="00AB2CF4"/>
    <w:rsid w:val="00AC557E"/>
    <w:rsid w:val="00AD3938"/>
    <w:rsid w:val="00B0083C"/>
    <w:rsid w:val="00B26E28"/>
    <w:rsid w:val="00B3191F"/>
    <w:rsid w:val="00B31C3C"/>
    <w:rsid w:val="00B55D80"/>
    <w:rsid w:val="00B769C7"/>
    <w:rsid w:val="00B81CD1"/>
    <w:rsid w:val="00B93A67"/>
    <w:rsid w:val="00BC0502"/>
    <w:rsid w:val="00BC31F2"/>
    <w:rsid w:val="00BD3704"/>
    <w:rsid w:val="00BE4863"/>
    <w:rsid w:val="00BE6102"/>
    <w:rsid w:val="00C14A59"/>
    <w:rsid w:val="00C24F88"/>
    <w:rsid w:val="00C47794"/>
    <w:rsid w:val="00C53A0A"/>
    <w:rsid w:val="00C5533A"/>
    <w:rsid w:val="00C66A2B"/>
    <w:rsid w:val="00C7712F"/>
    <w:rsid w:val="00CA431E"/>
    <w:rsid w:val="00CB5D96"/>
    <w:rsid w:val="00CC2B80"/>
    <w:rsid w:val="00CF0B17"/>
    <w:rsid w:val="00CF555A"/>
    <w:rsid w:val="00D030AA"/>
    <w:rsid w:val="00D5466A"/>
    <w:rsid w:val="00D80753"/>
    <w:rsid w:val="00D82661"/>
    <w:rsid w:val="00D864D4"/>
    <w:rsid w:val="00D867DA"/>
    <w:rsid w:val="00D952F7"/>
    <w:rsid w:val="00DE00CF"/>
    <w:rsid w:val="00DE0D4E"/>
    <w:rsid w:val="00E05B04"/>
    <w:rsid w:val="00E070C9"/>
    <w:rsid w:val="00E2247E"/>
    <w:rsid w:val="00E232BE"/>
    <w:rsid w:val="00E5024B"/>
    <w:rsid w:val="00E62A9C"/>
    <w:rsid w:val="00E916A9"/>
    <w:rsid w:val="00EA0801"/>
    <w:rsid w:val="00EC28D9"/>
    <w:rsid w:val="00EC7EF0"/>
    <w:rsid w:val="00ED67D6"/>
    <w:rsid w:val="00EF0D27"/>
    <w:rsid w:val="00F063A0"/>
    <w:rsid w:val="00F333E1"/>
    <w:rsid w:val="00F36515"/>
    <w:rsid w:val="00F86F63"/>
    <w:rsid w:val="00FC562C"/>
    <w:rsid w:val="00FD4494"/>
    <w:rsid w:val="00FD726A"/>
    <w:rsid w:val="00FF1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A1B7"/>
  <w15:chartTrackingRefBased/>
  <w15:docId w15:val="{E7928807-5BDE-49CA-8F25-67752B94D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40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008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4A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6A9"/>
    <w:pPr>
      <w:ind w:left="720"/>
      <w:contextualSpacing/>
    </w:pPr>
  </w:style>
  <w:style w:type="character" w:styleId="Hyperlink">
    <w:name w:val="Hyperlink"/>
    <w:basedOn w:val="DefaultParagraphFont"/>
    <w:uiPriority w:val="99"/>
    <w:unhideWhenUsed/>
    <w:rsid w:val="00582B05"/>
    <w:rPr>
      <w:color w:val="0000FF"/>
      <w:u w:val="single"/>
    </w:rPr>
  </w:style>
  <w:style w:type="paragraph" w:styleId="NormalWeb">
    <w:name w:val="Normal (Web)"/>
    <w:basedOn w:val="Normal"/>
    <w:uiPriority w:val="99"/>
    <w:semiHidden/>
    <w:unhideWhenUsed/>
    <w:rsid w:val="009D53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name">
    <w:name w:val="persname"/>
    <w:basedOn w:val="DefaultParagraphFont"/>
    <w:rsid w:val="000C25F4"/>
  </w:style>
  <w:style w:type="character" w:customStyle="1" w:styleId="surname">
    <w:name w:val="surname"/>
    <w:basedOn w:val="DefaultParagraphFont"/>
    <w:rsid w:val="000C25F4"/>
  </w:style>
  <w:style w:type="character" w:customStyle="1" w:styleId="forename">
    <w:name w:val="forename"/>
    <w:basedOn w:val="DefaultParagraphFont"/>
    <w:rsid w:val="000C25F4"/>
  </w:style>
  <w:style w:type="character" w:customStyle="1" w:styleId="Date1">
    <w:name w:val="Date1"/>
    <w:basedOn w:val="DefaultParagraphFont"/>
    <w:rsid w:val="000C25F4"/>
  </w:style>
  <w:style w:type="character" w:customStyle="1" w:styleId="Title1">
    <w:name w:val="Title1"/>
    <w:basedOn w:val="DefaultParagraphFont"/>
    <w:rsid w:val="000C25F4"/>
  </w:style>
  <w:style w:type="character" w:customStyle="1" w:styleId="pubplace">
    <w:name w:val="pubplace"/>
    <w:basedOn w:val="DefaultParagraphFont"/>
    <w:rsid w:val="000C25F4"/>
  </w:style>
  <w:style w:type="character" w:customStyle="1" w:styleId="publisher">
    <w:name w:val="publisher"/>
    <w:basedOn w:val="DefaultParagraphFont"/>
    <w:rsid w:val="000C25F4"/>
  </w:style>
  <w:style w:type="character" w:customStyle="1" w:styleId="Heading1Char">
    <w:name w:val="Heading 1 Char"/>
    <w:basedOn w:val="DefaultParagraphFont"/>
    <w:link w:val="Heading1"/>
    <w:uiPriority w:val="9"/>
    <w:rsid w:val="002E40B9"/>
    <w:rPr>
      <w:rFonts w:ascii="Times New Roman" w:eastAsia="Times New Roman" w:hAnsi="Times New Roman" w:cs="Times New Roman"/>
      <w:b/>
      <w:bCs/>
      <w:kern w:val="36"/>
      <w:sz w:val="48"/>
      <w:szCs w:val="48"/>
      <w:lang w:eastAsia="en-GB"/>
    </w:rPr>
  </w:style>
  <w:style w:type="paragraph" w:customStyle="1" w:styleId="maintitle1">
    <w:name w:val="maintitle1"/>
    <w:basedOn w:val="Normal"/>
    <w:rsid w:val="00B008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083C"/>
    <w:rPr>
      <w:b/>
      <w:bCs/>
    </w:rPr>
  </w:style>
  <w:style w:type="character" w:customStyle="1" w:styleId="Heading2Char">
    <w:name w:val="Heading 2 Char"/>
    <w:basedOn w:val="DefaultParagraphFont"/>
    <w:link w:val="Heading2"/>
    <w:uiPriority w:val="9"/>
    <w:semiHidden/>
    <w:rsid w:val="00B0083C"/>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6100C"/>
    <w:rPr>
      <w:color w:val="954F72" w:themeColor="followedHyperlink"/>
      <w:u w:val="single"/>
    </w:rPr>
  </w:style>
  <w:style w:type="paragraph" w:styleId="Header">
    <w:name w:val="header"/>
    <w:basedOn w:val="Normal"/>
    <w:link w:val="HeaderChar"/>
    <w:uiPriority w:val="99"/>
    <w:unhideWhenUsed/>
    <w:rsid w:val="00700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F1E"/>
  </w:style>
  <w:style w:type="paragraph" w:styleId="Footer">
    <w:name w:val="footer"/>
    <w:basedOn w:val="Normal"/>
    <w:link w:val="FooterChar"/>
    <w:uiPriority w:val="99"/>
    <w:unhideWhenUsed/>
    <w:rsid w:val="00700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F1E"/>
  </w:style>
  <w:style w:type="character" w:styleId="UnresolvedMention">
    <w:name w:val="Unresolved Mention"/>
    <w:basedOn w:val="DefaultParagraphFont"/>
    <w:uiPriority w:val="99"/>
    <w:semiHidden/>
    <w:unhideWhenUsed/>
    <w:rsid w:val="00401723"/>
    <w:rPr>
      <w:color w:val="605E5C"/>
      <w:shd w:val="clear" w:color="auto" w:fill="E1DFDD"/>
    </w:rPr>
  </w:style>
  <w:style w:type="character" w:customStyle="1" w:styleId="Heading3Char">
    <w:name w:val="Heading 3 Char"/>
    <w:basedOn w:val="DefaultParagraphFont"/>
    <w:link w:val="Heading3"/>
    <w:uiPriority w:val="9"/>
    <w:rsid w:val="00174AE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64695">
      <w:bodyDiv w:val="1"/>
      <w:marLeft w:val="0"/>
      <w:marRight w:val="0"/>
      <w:marTop w:val="0"/>
      <w:marBottom w:val="0"/>
      <w:divBdr>
        <w:top w:val="none" w:sz="0" w:space="0" w:color="auto"/>
        <w:left w:val="none" w:sz="0" w:space="0" w:color="auto"/>
        <w:bottom w:val="none" w:sz="0" w:space="0" w:color="auto"/>
        <w:right w:val="none" w:sz="0" w:space="0" w:color="auto"/>
      </w:divBdr>
    </w:div>
    <w:div w:id="520820632">
      <w:bodyDiv w:val="1"/>
      <w:marLeft w:val="0"/>
      <w:marRight w:val="0"/>
      <w:marTop w:val="0"/>
      <w:marBottom w:val="0"/>
      <w:divBdr>
        <w:top w:val="none" w:sz="0" w:space="0" w:color="auto"/>
        <w:left w:val="none" w:sz="0" w:space="0" w:color="auto"/>
        <w:bottom w:val="none" w:sz="0" w:space="0" w:color="auto"/>
        <w:right w:val="none" w:sz="0" w:space="0" w:color="auto"/>
      </w:divBdr>
    </w:div>
    <w:div w:id="664821859">
      <w:bodyDiv w:val="1"/>
      <w:marLeft w:val="0"/>
      <w:marRight w:val="0"/>
      <w:marTop w:val="0"/>
      <w:marBottom w:val="0"/>
      <w:divBdr>
        <w:top w:val="none" w:sz="0" w:space="0" w:color="auto"/>
        <w:left w:val="none" w:sz="0" w:space="0" w:color="auto"/>
        <w:bottom w:val="none" w:sz="0" w:space="0" w:color="auto"/>
        <w:right w:val="none" w:sz="0" w:space="0" w:color="auto"/>
      </w:divBdr>
    </w:div>
    <w:div w:id="717511598">
      <w:bodyDiv w:val="1"/>
      <w:marLeft w:val="0"/>
      <w:marRight w:val="0"/>
      <w:marTop w:val="0"/>
      <w:marBottom w:val="0"/>
      <w:divBdr>
        <w:top w:val="none" w:sz="0" w:space="0" w:color="auto"/>
        <w:left w:val="none" w:sz="0" w:space="0" w:color="auto"/>
        <w:bottom w:val="none" w:sz="0" w:space="0" w:color="auto"/>
        <w:right w:val="none" w:sz="0" w:space="0" w:color="auto"/>
      </w:divBdr>
    </w:div>
    <w:div w:id="758909257">
      <w:bodyDiv w:val="1"/>
      <w:marLeft w:val="0"/>
      <w:marRight w:val="0"/>
      <w:marTop w:val="0"/>
      <w:marBottom w:val="0"/>
      <w:divBdr>
        <w:top w:val="none" w:sz="0" w:space="0" w:color="auto"/>
        <w:left w:val="none" w:sz="0" w:space="0" w:color="auto"/>
        <w:bottom w:val="none" w:sz="0" w:space="0" w:color="auto"/>
        <w:right w:val="none" w:sz="0" w:space="0" w:color="auto"/>
      </w:divBdr>
    </w:div>
    <w:div w:id="860051330">
      <w:bodyDiv w:val="1"/>
      <w:marLeft w:val="0"/>
      <w:marRight w:val="0"/>
      <w:marTop w:val="0"/>
      <w:marBottom w:val="0"/>
      <w:divBdr>
        <w:top w:val="none" w:sz="0" w:space="0" w:color="auto"/>
        <w:left w:val="none" w:sz="0" w:space="0" w:color="auto"/>
        <w:bottom w:val="none" w:sz="0" w:space="0" w:color="auto"/>
        <w:right w:val="none" w:sz="0" w:space="0" w:color="auto"/>
      </w:divBdr>
    </w:div>
    <w:div w:id="867646269">
      <w:bodyDiv w:val="1"/>
      <w:marLeft w:val="0"/>
      <w:marRight w:val="0"/>
      <w:marTop w:val="0"/>
      <w:marBottom w:val="0"/>
      <w:divBdr>
        <w:top w:val="none" w:sz="0" w:space="0" w:color="auto"/>
        <w:left w:val="none" w:sz="0" w:space="0" w:color="auto"/>
        <w:bottom w:val="none" w:sz="0" w:space="0" w:color="auto"/>
        <w:right w:val="none" w:sz="0" w:space="0" w:color="auto"/>
      </w:divBdr>
    </w:div>
    <w:div w:id="884293098">
      <w:bodyDiv w:val="1"/>
      <w:marLeft w:val="0"/>
      <w:marRight w:val="0"/>
      <w:marTop w:val="0"/>
      <w:marBottom w:val="0"/>
      <w:divBdr>
        <w:top w:val="none" w:sz="0" w:space="0" w:color="auto"/>
        <w:left w:val="none" w:sz="0" w:space="0" w:color="auto"/>
        <w:bottom w:val="none" w:sz="0" w:space="0" w:color="auto"/>
        <w:right w:val="none" w:sz="0" w:space="0" w:color="auto"/>
      </w:divBdr>
    </w:div>
    <w:div w:id="952201322">
      <w:bodyDiv w:val="1"/>
      <w:marLeft w:val="0"/>
      <w:marRight w:val="0"/>
      <w:marTop w:val="0"/>
      <w:marBottom w:val="0"/>
      <w:divBdr>
        <w:top w:val="none" w:sz="0" w:space="0" w:color="auto"/>
        <w:left w:val="none" w:sz="0" w:space="0" w:color="auto"/>
        <w:bottom w:val="none" w:sz="0" w:space="0" w:color="auto"/>
        <w:right w:val="none" w:sz="0" w:space="0" w:color="auto"/>
      </w:divBdr>
    </w:div>
    <w:div w:id="1012797288">
      <w:bodyDiv w:val="1"/>
      <w:marLeft w:val="0"/>
      <w:marRight w:val="0"/>
      <w:marTop w:val="0"/>
      <w:marBottom w:val="0"/>
      <w:divBdr>
        <w:top w:val="none" w:sz="0" w:space="0" w:color="auto"/>
        <w:left w:val="none" w:sz="0" w:space="0" w:color="auto"/>
        <w:bottom w:val="none" w:sz="0" w:space="0" w:color="auto"/>
        <w:right w:val="none" w:sz="0" w:space="0" w:color="auto"/>
      </w:divBdr>
    </w:div>
    <w:div w:id="1101798412">
      <w:bodyDiv w:val="1"/>
      <w:marLeft w:val="0"/>
      <w:marRight w:val="0"/>
      <w:marTop w:val="0"/>
      <w:marBottom w:val="0"/>
      <w:divBdr>
        <w:top w:val="none" w:sz="0" w:space="0" w:color="auto"/>
        <w:left w:val="none" w:sz="0" w:space="0" w:color="auto"/>
        <w:bottom w:val="none" w:sz="0" w:space="0" w:color="auto"/>
        <w:right w:val="none" w:sz="0" w:space="0" w:color="auto"/>
      </w:divBdr>
    </w:div>
    <w:div w:id="1194996480">
      <w:bodyDiv w:val="1"/>
      <w:marLeft w:val="0"/>
      <w:marRight w:val="0"/>
      <w:marTop w:val="0"/>
      <w:marBottom w:val="0"/>
      <w:divBdr>
        <w:top w:val="none" w:sz="0" w:space="0" w:color="auto"/>
        <w:left w:val="none" w:sz="0" w:space="0" w:color="auto"/>
        <w:bottom w:val="none" w:sz="0" w:space="0" w:color="auto"/>
        <w:right w:val="none" w:sz="0" w:space="0" w:color="auto"/>
      </w:divBdr>
    </w:div>
    <w:div w:id="1380741065">
      <w:bodyDiv w:val="1"/>
      <w:marLeft w:val="0"/>
      <w:marRight w:val="0"/>
      <w:marTop w:val="0"/>
      <w:marBottom w:val="0"/>
      <w:divBdr>
        <w:top w:val="none" w:sz="0" w:space="0" w:color="auto"/>
        <w:left w:val="none" w:sz="0" w:space="0" w:color="auto"/>
        <w:bottom w:val="none" w:sz="0" w:space="0" w:color="auto"/>
        <w:right w:val="none" w:sz="0" w:space="0" w:color="auto"/>
      </w:divBdr>
      <w:divsChild>
        <w:div w:id="628897718">
          <w:marLeft w:val="0"/>
          <w:marRight w:val="0"/>
          <w:marTop w:val="0"/>
          <w:marBottom w:val="300"/>
          <w:divBdr>
            <w:top w:val="none" w:sz="0" w:space="0" w:color="auto"/>
            <w:left w:val="none" w:sz="0" w:space="0" w:color="auto"/>
            <w:bottom w:val="none" w:sz="0" w:space="0" w:color="auto"/>
            <w:right w:val="none" w:sz="0" w:space="0" w:color="auto"/>
          </w:divBdr>
          <w:divsChild>
            <w:div w:id="42122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93977">
      <w:bodyDiv w:val="1"/>
      <w:marLeft w:val="0"/>
      <w:marRight w:val="0"/>
      <w:marTop w:val="0"/>
      <w:marBottom w:val="0"/>
      <w:divBdr>
        <w:top w:val="none" w:sz="0" w:space="0" w:color="auto"/>
        <w:left w:val="none" w:sz="0" w:space="0" w:color="auto"/>
        <w:bottom w:val="none" w:sz="0" w:space="0" w:color="auto"/>
        <w:right w:val="none" w:sz="0" w:space="0" w:color="auto"/>
      </w:divBdr>
    </w:div>
    <w:div w:id="1658731033">
      <w:bodyDiv w:val="1"/>
      <w:marLeft w:val="0"/>
      <w:marRight w:val="0"/>
      <w:marTop w:val="0"/>
      <w:marBottom w:val="0"/>
      <w:divBdr>
        <w:top w:val="none" w:sz="0" w:space="0" w:color="auto"/>
        <w:left w:val="none" w:sz="0" w:space="0" w:color="auto"/>
        <w:bottom w:val="none" w:sz="0" w:space="0" w:color="auto"/>
        <w:right w:val="none" w:sz="0" w:space="0" w:color="auto"/>
      </w:divBdr>
    </w:div>
    <w:div w:id="1780877581">
      <w:bodyDiv w:val="1"/>
      <w:marLeft w:val="0"/>
      <w:marRight w:val="0"/>
      <w:marTop w:val="0"/>
      <w:marBottom w:val="0"/>
      <w:divBdr>
        <w:top w:val="none" w:sz="0" w:space="0" w:color="auto"/>
        <w:left w:val="none" w:sz="0" w:space="0" w:color="auto"/>
        <w:bottom w:val="none" w:sz="0" w:space="0" w:color="auto"/>
        <w:right w:val="none" w:sz="0" w:space="0" w:color="auto"/>
      </w:divBdr>
    </w:div>
    <w:div w:id="1935895873">
      <w:bodyDiv w:val="1"/>
      <w:marLeft w:val="0"/>
      <w:marRight w:val="0"/>
      <w:marTop w:val="0"/>
      <w:marBottom w:val="0"/>
      <w:divBdr>
        <w:top w:val="none" w:sz="0" w:space="0" w:color="auto"/>
        <w:left w:val="none" w:sz="0" w:space="0" w:color="auto"/>
        <w:bottom w:val="none" w:sz="0" w:space="0" w:color="auto"/>
        <w:right w:val="none" w:sz="0" w:space="0" w:color="auto"/>
      </w:divBdr>
    </w:div>
    <w:div w:id="2144690578">
      <w:bodyDiv w:val="1"/>
      <w:marLeft w:val="0"/>
      <w:marRight w:val="0"/>
      <w:marTop w:val="0"/>
      <w:marBottom w:val="0"/>
      <w:divBdr>
        <w:top w:val="none" w:sz="0" w:space="0" w:color="auto"/>
        <w:left w:val="none" w:sz="0" w:space="0" w:color="auto"/>
        <w:bottom w:val="none" w:sz="0" w:space="0" w:color="auto"/>
        <w:right w:val="none" w:sz="0" w:space="0" w:color="auto"/>
      </w:divBdr>
      <w:divsChild>
        <w:div w:id="1491171386">
          <w:marLeft w:val="0"/>
          <w:marRight w:val="0"/>
          <w:marTop w:val="0"/>
          <w:marBottom w:val="0"/>
          <w:divBdr>
            <w:top w:val="none" w:sz="0" w:space="0" w:color="auto"/>
            <w:left w:val="none" w:sz="0" w:space="0" w:color="auto"/>
            <w:bottom w:val="none" w:sz="0" w:space="0" w:color="auto"/>
            <w:right w:val="none" w:sz="0" w:space="0" w:color="auto"/>
          </w:divBdr>
          <w:divsChild>
            <w:div w:id="478376314">
              <w:marLeft w:val="0"/>
              <w:marRight w:val="0"/>
              <w:marTop w:val="0"/>
              <w:marBottom w:val="0"/>
              <w:divBdr>
                <w:top w:val="none" w:sz="0" w:space="0" w:color="auto"/>
                <w:left w:val="none" w:sz="0" w:space="0" w:color="auto"/>
                <w:bottom w:val="none" w:sz="0" w:space="0" w:color="auto"/>
                <w:right w:val="none" w:sz="0" w:space="0" w:color="auto"/>
              </w:divBdr>
            </w:div>
            <w:div w:id="237131205">
              <w:marLeft w:val="0"/>
              <w:marRight w:val="0"/>
              <w:marTop w:val="0"/>
              <w:marBottom w:val="0"/>
              <w:divBdr>
                <w:top w:val="none" w:sz="0" w:space="0" w:color="auto"/>
                <w:left w:val="none" w:sz="0" w:space="0" w:color="auto"/>
                <w:bottom w:val="none" w:sz="0" w:space="0" w:color="auto"/>
                <w:right w:val="none" w:sz="0" w:space="0" w:color="auto"/>
              </w:divBdr>
            </w:div>
            <w:div w:id="395906740">
              <w:marLeft w:val="0"/>
              <w:marRight w:val="0"/>
              <w:marTop w:val="0"/>
              <w:marBottom w:val="0"/>
              <w:divBdr>
                <w:top w:val="none" w:sz="0" w:space="0" w:color="auto"/>
                <w:left w:val="none" w:sz="0" w:space="0" w:color="auto"/>
                <w:bottom w:val="none" w:sz="0" w:space="0" w:color="auto"/>
                <w:right w:val="none" w:sz="0" w:space="0" w:color="auto"/>
              </w:divBdr>
            </w:div>
            <w:div w:id="148602078">
              <w:marLeft w:val="0"/>
              <w:marRight w:val="0"/>
              <w:marTop w:val="0"/>
              <w:marBottom w:val="0"/>
              <w:divBdr>
                <w:top w:val="none" w:sz="0" w:space="0" w:color="auto"/>
                <w:left w:val="none" w:sz="0" w:space="0" w:color="auto"/>
                <w:bottom w:val="none" w:sz="0" w:space="0" w:color="auto"/>
                <w:right w:val="none" w:sz="0" w:space="0" w:color="auto"/>
              </w:divBdr>
            </w:div>
            <w:div w:id="1989822232">
              <w:marLeft w:val="0"/>
              <w:marRight w:val="0"/>
              <w:marTop w:val="0"/>
              <w:marBottom w:val="0"/>
              <w:divBdr>
                <w:top w:val="none" w:sz="0" w:space="0" w:color="auto"/>
                <w:left w:val="none" w:sz="0" w:space="0" w:color="auto"/>
                <w:bottom w:val="none" w:sz="0" w:space="0" w:color="auto"/>
                <w:right w:val="none" w:sz="0" w:space="0" w:color="auto"/>
              </w:divBdr>
            </w:div>
            <w:div w:id="2044205302">
              <w:marLeft w:val="0"/>
              <w:marRight w:val="0"/>
              <w:marTop w:val="0"/>
              <w:marBottom w:val="0"/>
              <w:divBdr>
                <w:top w:val="none" w:sz="0" w:space="0" w:color="auto"/>
                <w:left w:val="none" w:sz="0" w:space="0" w:color="auto"/>
                <w:bottom w:val="none" w:sz="0" w:space="0" w:color="auto"/>
                <w:right w:val="none" w:sz="0" w:space="0" w:color="auto"/>
              </w:divBdr>
            </w:div>
            <w:div w:id="608657433">
              <w:marLeft w:val="0"/>
              <w:marRight w:val="0"/>
              <w:marTop w:val="0"/>
              <w:marBottom w:val="0"/>
              <w:divBdr>
                <w:top w:val="none" w:sz="0" w:space="0" w:color="auto"/>
                <w:left w:val="none" w:sz="0" w:space="0" w:color="auto"/>
                <w:bottom w:val="none" w:sz="0" w:space="0" w:color="auto"/>
                <w:right w:val="none" w:sz="0" w:space="0" w:color="auto"/>
              </w:divBdr>
            </w:div>
            <w:div w:id="1239097530">
              <w:marLeft w:val="0"/>
              <w:marRight w:val="0"/>
              <w:marTop w:val="0"/>
              <w:marBottom w:val="0"/>
              <w:divBdr>
                <w:top w:val="none" w:sz="0" w:space="0" w:color="auto"/>
                <w:left w:val="none" w:sz="0" w:space="0" w:color="auto"/>
                <w:bottom w:val="none" w:sz="0" w:space="0" w:color="auto"/>
                <w:right w:val="none" w:sz="0" w:space="0" w:color="auto"/>
              </w:divBdr>
            </w:div>
            <w:div w:id="5185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59934624?msclkid=d1291c7ab2be11eca3282e5f44483cfd" TargetMode="External"/><Relationship Id="rId18" Type="http://schemas.openxmlformats.org/officeDocument/2006/relationships/hyperlink" Target="https://cpag.org.uk/child-poverty/what-poverty?msclkid=71b3c0a0b39311ec9cb6857482f0b10f" TargetMode="External"/><Relationship Id="rId26" Type="http://schemas.openxmlformats.org/officeDocument/2006/relationships/hyperlink" Target="https://www.childcomwales.org.uk/our-work/policy-positions/childcare/" TargetMode="External"/><Relationship Id="rId39" Type="http://schemas.openxmlformats.org/officeDocument/2006/relationships/hyperlink" Target="http://news.bbc.co.uk/1/hi/wales/3853127.stm?msclkid=cae39bb5b4d811eca54bbb501b626480" TargetMode="External"/><Relationship Id="rId21" Type="http://schemas.openxmlformats.org/officeDocument/2006/relationships/hyperlink" Target="https://www.childcomwales.org.uk/wp-content/uploads/2021/10/Accounts2021_ENG_final.pdf" TargetMode="External"/><Relationship Id="rId34" Type="http://schemas.openxmlformats.org/officeDocument/2006/relationships/hyperlink" Target="https://www.ecpat.org.uk/united-nations-convention-on-the-rights-of-the-child" TargetMode="External"/><Relationship Id="rId42" Type="http://schemas.openxmlformats.org/officeDocument/2006/relationships/hyperlink" Target="https://www.sciencenewsforstudents.org/article/explainer-catalyst-chemistry" TargetMode="External"/><Relationship Id="rId47" Type="http://schemas.openxmlformats.org/officeDocument/2006/relationships/hyperlink" Target="https://www.aclu.org/blog/human-rights/treaty-ratification/theres-only-one-country-hasnt-ratified-convention-childrens?msclkid=d9207888af9911ecb9c82e23d9fe8aa2" TargetMode="External"/><Relationship Id="rId50" Type="http://schemas.openxmlformats.org/officeDocument/2006/relationships/hyperlink" Target="https://www.youtube.com/watch?v=q5KpOTGrPuQ" TargetMode="External"/><Relationship Id="rId55" Type="http://schemas.openxmlformats.org/officeDocument/2006/relationships/hyperlink" Target="https://www.rcpch.ac.uk/resources/recipes-rights" TargetMode="External"/><Relationship Id="rId63" Type="http://schemas.openxmlformats.org/officeDocument/2006/relationships/hyperlink" Target="https://www.swansea.gov.uk/flyingstart?msclkid=b1a0b327b41e11eca04b15664bd4a959" TargetMode="External"/><Relationship Id="rId68" Type="http://schemas.openxmlformats.org/officeDocument/2006/relationships/hyperlink" Target="https://wecare.wales/sector/flying-start/" TargetMode="External"/><Relationship Id="rId76" Type="http://schemas.openxmlformats.org/officeDocument/2006/relationships/hyperlink" Target="https://gov.wales/child-poverty-income-maximisation-action-plan-2020-2021-html?msclkid=3dd1caa5b41311ec957e7a29528e99bd" TargetMode="External"/><Relationship Id="rId84" Type="http://schemas.openxmlformats.org/officeDocument/2006/relationships/hyperlink" Target="https://gov.wales/childrens-rights-in-wales?msclkid=6857a8a9b28e11ec832de262e9f351ed" TargetMode="External"/><Relationship Id="rId89" Type="http://schemas.openxmlformats.org/officeDocument/2006/relationships/footer" Target="footer1.xml"/><Relationship Id="rId7" Type="http://schemas.openxmlformats.org/officeDocument/2006/relationships/hyperlink" Target="https://www.legislation.gov.uk/anaw/2018/2/notes/division/3?msclkid=1a51c15eb66711ecbc513a1f7718a03d" TargetMode="External"/><Relationship Id="rId71" Type="http://schemas.openxmlformats.org/officeDocument/2006/relationships/hyperlink" Target="https://gov.wales/sites/default/files/publications/2019-07/flying-start-health-programme-guidance_0.pdf" TargetMode="External"/><Relationship Id="rId2" Type="http://schemas.openxmlformats.org/officeDocument/2006/relationships/styles" Target="styles.xml"/><Relationship Id="rId16" Type="http://schemas.openxmlformats.org/officeDocument/2006/relationships/hyperlink" Target="https://www.caerphilly.gov.uk/Services/Children-and-families/How-to-get-help-and-support/Flying-Start/What-is-Flying-Start" TargetMode="External"/><Relationship Id="rId29" Type="http://schemas.openxmlformats.org/officeDocument/2006/relationships/hyperlink" Target="https://www.childrenssociety.org.uk/what-we-do/our-work/child-criminal-exploitation-and-county-lines/spotting-signs" TargetMode="External"/><Relationship Id="rId11" Type="http://schemas.openxmlformats.org/officeDocument/2006/relationships/hyperlink" Target="https://www.bbc.co.uk/news/uk-wales-42708120" TargetMode="External"/><Relationship Id="rId24" Type="http://schemas.openxmlformats.org/officeDocument/2006/relationships/hyperlink" Target="https://www.childcomwales.org.uk/about-us/the-commissioner/" TargetMode="External"/><Relationship Id="rId32" Type="http://schemas.openxmlformats.org/officeDocument/2006/relationships/hyperlink" Target="http://uk.cry.org/knowus/importanceofchildrights.html?msclkid=a7c5c4a6b28911ec889b5400a307c744" TargetMode="External"/><Relationship Id="rId37" Type="http://schemas.openxmlformats.org/officeDocument/2006/relationships/hyperlink" Target="https://farzadlaw.com/united-states-not-ratified-uncrc?msclkid=a01bf505afa011ec81af954c159ec52f" TargetMode="External"/><Relationship Id="rId40" Type="http://schemas.openxmlformats.org/officeDocument/2006/relationships/hyperlink" Target="https://www.jrf.org.uk/blog/its-wrong-so-many-working-families-are-trapped-poverty" TargetMode="External"/><Relationship Id="rId45" Type="http://schemas.openxmlformats.org/officeDocument/2006/relationships/hyperlink" Target="https://www.eif.org.uk/report/language-as-a-child-wellbeing-indicator" TargetMode="External"/><Relationship Id="rId53" Type="http://schemas.openxmlformats.org/officeDocument/2006/relationships/hyperlink" Target="https://www.theguardian.com/society/2007/feb/15/childrensservices.guardianobituaries?msclkid=f40e2babb2bf11ecb3c97e78a884add5" TargetMode="External"/><Relationship Id="rId58" Type="http://schemas.openxmlformats.org/officeDocument/2006/relationships/hyperlink" Target="https://www.torbenrick.eu/blog/change-management/12-reasons-why-people-resist-change/?msclkid=d3863ae7b66a11eca3a8266988ccd789" TargetMode="External"/><Relationship Id="rId66" Type="http://schemas.openxmlformats.org/officeDocument/2006/relationships/hyperlink" Target="https://www.unicef.org.uk/rights-respecting-schools/the-rrsa/awarded-schools/" TargetMode="External"/><Relationship Id="rId74" Type="http://schemas.openxmlformats.org/officeDocument/2006/relationships/hyperlink" Target="https://gov.wales/sites/default/files/publications/2018-06/how-is-my-child-doing-in-the-foundation-phase-a-guide-for-parents-and-carers.pdf" TargetMode="External"/><Relationship Id="rId79" Type="http://schemas.openxmlformats.org/officeDocument/2006/relationships/hyperlink" Target="https://gov.wales/socio-economic-duty-childrens-rights-impact-assessment-html" TargetMode="External"/><Relationship Id="rId87" Type="http://schemas.openxmlformats.org/officeDocument/2006/relationships/hyperlink" Target="https://gov.wales/interim-youth-work-board/keith-towler" TargetMode="External"/><Relationship Id="rId5" Type="http://schemas.openxmlformats.org/officeDocument/2006/relationships/footnotes" Target="footnotes.xml"/><Relationship Id="rId61" Type="http://schemas.openxmlformats.org/officeDocument/2006/relationships/hyperlink" Target="https://www.savethechildren.org.uk/what-we-do/childrens-rights/united-nations-convention-of-the-rights-of-the-child?msclkid=aa056776af5511eca692e099773fa12a" TargetMode="External"/><Relationship Id="rId82" Type="http://schemas.openxmlformats.org/officeDocument/2006/relationships/hyperlink" Target="https://gov.wales/flying-start-april-2020-march-2021-html" TargetMode="External"/><Relationship Id="rId90" Type="http://schemas.openxmlformats.org/officeDocument/2006/relationships/fontTable" Target="fontTable.xml"/><Relationship Id="rId19" Type="http://schemas.openxmlformats.org/officeDocument/2006/relationships/hyperlink" Target="https://www.legislation.gov.uk/ukpga/2004/31/body/enacted?msclkid=30e7bc98b29211ecadb3164a01995745" TargetMode="External"/><Relationship Id="rId14" Type="http://schemas.openxmlformats.org/officeDocument/2006/relationships/hyperlink" Target="https://www.youtube.com/watch?v=McneFCdHUn0" TargetMode="External"/><Relationship Id="rId22" Type="http://schemas.openxmlformats.org/officeDocument/2006/relationships/hyperlink" Target="https://www.childcomwales.org.uk/wp-content/uploads/2019/04/Three-Year-Plan-19-22.pdf" TargetMode="External"/><Relationship Id="rId27" Type="http://schemas.openxmlformats.org/officeDocument/2006/relationships/hyperlink" Target="https://www.legislation.gov.uk/ukpga/2001/18/contents?msclkid=016283e7b2bc11eca504d9395c2c31f9" TargetMode="External"/><Relationship Id="rId30" Type="http://schemas.openxmlformats.org/officeDocument/2006/relationships/hyperlink" Target="https://www.childrenssociety.org.uk/what-we-do/our-work/ending-child-poverty/effects-of-living-in-poverty" TargetMode="External"/><Relationship Id="rId35" Type="http://schemas.openxmlformats.org/officeDocument/2006/relationships/hyperlink" Target="http://www.ewc.wales/site/index.php/en/about/staff-room/son/43-english/about/blog-archive/101-sally-holland-what-next-for-education-in-wales?msclkid=adcc8d0eb29511ec997a384dbf4af014" TargetMode="External"/><Relationship Id="rId43" Type="http://schemas.openxmlformats.org/officeDocument/2006/relationships/hyperlink" Target="https://www.jrf.org.uk/our-work/what-is-poverty?msclkid=71b345a7b39311ec99af0f64efa27cea" TargetMode="External"/><Relationship Id="rId48" Type="http://schemas.openxmlformats.org/officeDocument/2006/relationships/hyperlink" Target="https://atlascorps.org/the-united-states-has-not-ratified-the-un-convention-on-the-rights-of-the-child/?msclkid=a01cd0a4afa011ecbfec7d657f7889db" TargetMode="External"/><Relationship Id="rId56" Type="http://schemas.openxmlformats.org/officeDocument/2006/relationships/hyperlink" Target="https://realhr.ca/physiology-of-the-catalytic-leader-head-heart-hands-and-feet/?msclkid=b42b1a50adf711ecafa0ade9f947b8a3" TargetMode="External"/><Relationship Id="rId64" Type="http://schemas.openxmlformats.org/officeDocument/2006/relationships/hyperlink" Target="https://www.unicef.org.uk/what-we-do/un-convention-child-rights/?msclkid=aa04db57af5511ecbd1b9b68347c4218" TargetMode="External"/><Relationship Id="rId69" Type="http://schemas.openxmlformats.org/officeDocument/2006/relationships/hyperlink" Target="https://www.playwales.org.uk/login/uploaded/documents/Play%20Policy/Wales%20play-policy-e.pdf" TargetMode="External"/><Relationship Id="rId77" Type="http://schemas.openxmlformats.org/officeDocument/2006/relationships/hyperlink" Target="https://gov.wales/sites/default/files/publications/2021-11/introduction-to-the-united-nations-convention-on-the-rights-of-the-child.pdf" TargetMode="External"/><Relationship Id="rId8" Type="http://schemas.openxmlformats.org/officeDocument/2006/relationships/hyperlink" Target="https://catalyticleadership.net/about-william/" TargetMode="External"/><Relationship Id="rId51" Type="http://schemas.openxmlformats.org/officeDocument/2006/relationships/hyperlink" Target="https://learning.nspcc.org.uk/child-protection-system/children-the-law?msclkid=ca51278bb1f811ec81f3512cadc11ec8" TargetMode="External"/><Relationship Id="rId72" Type="http://schemas.openxmlformats.org/officeDocument/2006/relationships/hyperlink" Target="https://gov.wales/sites/default/files/publications/2019-07/flying-start-parenting-support-guidance.pdf" TargetMode="External"/><Relationship Id="rId80" Type="http://schemas.openxmlformats.org/officeDocument/2006/relationships/hyperlink" Target="https://gov.wales/relative-income-poverty-april-2019-march-2020-html" TargetMode="External"/><Relationship Id="rId85" Type="http://schemas.openxmlformats.org/officeDocument/2006/relationships/hyperlink" Target="https://gov.wales/ending-physical-punishment-wales-physical-punishment-smacking-soon-be-illegal-wales-html" TargetMode="External"/><Relationship Id="rId3" Type="http://schemas.openxmlformats.org/officeDocument/2006/relationships/settings" Target="settings.xml"/><Relationship Id="rId12" Type="http://schemas.openxmlformats.org/officeDocument/2006/relationships/hyperlink" Target="https://www.bbc.co.uk/news/av/uk-wales-51411687?msclkid=bf4bc474b41d11ecbf1825bf2fbf4743" TargetMode="External"/><Relationship Id="rId17" Type="http://schemas.openxmlformats.org/officeDocument/2006/relationships/hyperlink" Target="https://www.legislation.gov.uk/ukpga/2000/14/contents" TargetMode="External"/><Relationship Id="rId25" Type="http://schemas.openxmlformats.org/officeDocument/2006/relationships/hyperlink" Target="https://www.childcomwales.org.uk/resources-2/the-right-way-a-childrens-rights-approach/a-childrens-rights-approach-in-wales/" TargetMode="External"/><Relationship Id="rId33" Type="http://schemas.openxmlformats.org/officeDocument/2006/relationships/hyperlink" Target="https://www.eif.org.uk/why-it-matters/what-is-early-intervention" TargetMode="External"/><Relationship Id="rId38" Type="http://schemas.openxmlformats.org/officeDocument/2006/relationships/hyperlink" Target="http://ppiw.org.uk/files/2014/10/PPIW-Report-Quantifying-the-benefits-of-early-intervention.pdf?msclkid=3dd2d01fb41311ec9d7946490e170a2f" TargetMode="External"/><Relationship Id="rId46" Type="http://schemas.openxmlformats.org/officeDocument/2006/relationships/hyperlink" Target="https://www.lgcplus.com/archive/publication-of-clywch-report-of-inquiry-into-school-abuse-allegations-01-07-2004/?msclkid=e61f6735b4d911eca8cbfe72c3ecc92e" TargetMode="External"/><Relationship Id="rId59" Type="http://schemas.openxmlformats.org/officeDocument/2006/relationships/hyperlink" Target="https://www.legislation.gov.uk/mwa/2011/2/contents?msclkid=b6a2a450b29011ec9026ea7a06979d34" TargetMode="External"/><Relationship Id="rId67" Type="http://schemas.openxmlformats.org/officeDocument/2006/relationships/hyperlink" Target="https://www.walesonline.co.uk/news/local-news/childrens-rights-important-2359892?msclkid=21a08255b28911ec9053e69ca572e5f8" TargetMode="External"/><Relationship Id="rId20" Type="http://schemas.openxmlformats.org/officeDocument/2006/relationships/hyperlink" Target="https://www.childcomwales.org.uk/wp-content/uploads/2016/04/Annual-Review-06-07.pdf" TargetMode="External"/><Relationship Id="rId41" Type="http://schemas.openxmlformats.org/officeDocument/2006/relationships/hyperlink" Target="https://www.humanium.org/en/usa-and-crc/?msclkid=2ffe93d0af9b11ec877aaa20d2ebe6b3" TargetMode="External"/><Relationship Id="rId54" Type="http://schemas.openxmlformats.org/officeDocument/2006/relationships/hyperlink" Target="https://positiveeye.co.uk/our-services-2/bespoke-courses/step-back-cymru/?msclkid=b0f7f1fdb66811eca9b2b571ab10aed5" TargetMode="External"/><Relationship Id="rId62" Type="http://schemas.openxmlformats.org/officeDocument/2006/relationships/hyperlink" Target="https://peterstark.com/why-employees-resist-change/?msclkid=f8bf57c4b66c11ec8aa88e4f101a0717" TargetMode="External"/><Relationship Id="rId70" Type="http://schemas.openxmlformats.org/officeDocument/2006/relationships/hyperlink" Target="https://gov.wales/sites/default/files/publications/2019-07/wales-a-play-friendly-country.pdf?msclkid=1b0bfe3bb4df11eca370caec64d04c7b" TargetMode="External"/><Relationship Id="rId75" Type="http://schemas.openxmlformats.org/officeDocument/2006/relationships/hyperlink" Target="https://gov.wales/wales-votes-end-physical-punishment-children?msclkid=6f4995c8b2c511ec8a77871d12013c18" TargetMode="External"/><Relationship Id="rId83" Type="http://schemas.openxmlformats.org/officeDocument/2006/relationships/hyperlink" Target="https://hwb.gov.wales/api/storage/3e89a21c-60fb-416c-99dd-6e1af3982409/a-curriculum-for-funded-non-maintained-nursery-settings2.pdf"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ravowell.com/resources/helping-employees-deal-with-change-in-the-workplace?msclkid=bf0266c2b66d11eca30cb8a3eeea653e" TargetMode="External"/><Relationship Id="rId23" Type="http://schemas.openxmlformats.org/officeDocument/2006/relationships/hyperlink" Target="https://www.childcomwales.org.uk/about-us/" TargetMode="External"/><Relationship Id="rId28" Type="http://schemas.openxmlformats.org/officeDocument/2006/relationships/hyperlink" Target="https://www.childrenssociety.org.uk/what-we-do/our-work/ending-child-poverty/effects-of-living-in-poverty" TargetMode="External"/><Relationship Id="rId36" Type="http://schemas.openxmlformats.org/officeDocument/2006/relationships/hyperlink" Target="https://www.morningsidecenter.org/teachable-moment/lessons/celebrating-ella-baker-and-her-group-centered-leadership?msclkid=5836cbcbab7c11ec99bebf9cdd991294" TargetMode="External"/><Relationship Id="rId49" Type="http://schemas.openxmlformats.org/officeDocument/2006/relationships/hyperlink" Target="https://www.eif.org.uk/blog/child-poverty-and-early-intervention" TargetMode="External"/><Relationship Id="rId57" Type="http://schemas.openxmlformats.org/officeDocument/2006/relationships/hyperlink" Target="https://sites.uab.edu/humanrights/2018/11/19/childrens-rights-in-the-united-states/?msclkid=e6e46903afa111eca5bfccc58e9f512a" TargetMode="External"/><Relationship Id="rId10" Type="http://schemas.openxmlformats.org/officeDocument/2006/relationships/hyperlink" Target="https://www.bbc.co.uk/news/uk-wales-politics-43157012?msclkid=d232f486b41911ec95b99886bf095a8f" TargetMode="External"/><Relationship Id="rId31" Type="http://schemas.openxmlformats.org/officeDocument/2006/relationships/hyperlink" Target="https://www.birthto5matters.org.uk/wp-content/uploads/2021/04/Childrens-rights-for-Birth-to-Five-Matters.pdf?msclkid=fc13f8d1b20111ecafda364e45dde2d4" TargetMode="External"/><Relationship Id="rId44" Type="http://schemas.openxmlformats.org/officeDocument/2006/relationships/hyperlink" Target="https://study.com/academy/lesson/social-issues-definition-examples.html" TargetMode="External"/><Relationship Id="rId52" Type="http://schemas.openxmlformats.org/officeDocument/2006/relationships/hyperlink" Target="https://www.youtube.com/watch?v=t96fnyLMihA" TargetMode="External"/><Relationship Id="rId60" Type="http://schemas.openxmlformats.org/officeDocument/2006/relationships/hyperlink" Target="https://theconversation.com/why-children-need-to-be-taught-more-about-their-human-rights-139431?msclkid=c1290a06b1f911ec98c725a91f2300f1" TargetMode="External"/><Relationship Id="rId65" Type="http://schemas.openxmlformats.org/officeDocument/2006/relationships/hyperlink" Target="https://www.unicef.org.uk/rights-respecting-schools/the-rrsa/about-the-rrsa/" TargetMode="External"/><Relationship Id="rId73" Type="http://schemas.openxmlformats.org/officeDocument/2006/relationships/hyperlink" Target="https://gov.wales/sites/default/files/publications/2019-07/flying-start-speech-language-and-communication-guidance.pdf" TargetMode="External"/><Relationship Id="rId78" Type="http://schemas.openxmlformats.org/officeDocument/2006/relationships/hyperlink" Target="https://media.service.gov.wales/news/wales-begins-countdown-to-end-the-physical-punishment-of-children" TargetMode="External"/><Relationship Id="rId81" Type="http://schemas.openxmlformats.org/officeDocument/2006/relationships/hyperlink" Target="https://gov.wales/additional-learning-needs-code?msclkid=212b57fbb66611ec9597c4a735706b07" TargetMode="External"/><Relationship Id="rId86" Type="http://schemas.openxmlformats.org/officeDocument/2006/relationships/hyperlink" Target="https://gov.wales/ending-physical-punishment-children" TargetMode="External"/><Relationship Id="rId4" Type="http://schemas.openxmlformats.org/officeDocument/2006/relationships/webSettings" Target="webSettings.xml"/><Relationship Id="rId9" Type="http://schemas.openxmlformats.org/officeDocument/2006/relationships/hyperlink" Target="http://news.bbc.co.uk/1/hi/wales/4467530.stm?msclkid=b42392bcb4da11eca729bf9a2bf32ff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4451</TotalTime>
  <Pages>21</Pages>
  <Words>9082</Words>
  <Characters>51771</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dc:creator>
  <cp:keywords/>
  <dc:description/>
  <cp:lastModifiedBy>angelina dicks</cp:lastModifiedBy>
  <cp:revision>70</cp:revision>
  <dcterms:created xsi:type="dcterms:W3CDTF">2022-03-07T11:21:00Z</dcterms:created>
  <dcterms:modified xsi:type="dcterms:W3CDTF">2022-04-10T20:56:00Z</dcterms:modified>
</cp:coreProperties>
</file>