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sdt>
      <w:sdtPr>
        <w:id w:val="888620061"/>
        <w:docPartObj>
          <w:docPartGallery w:val="Table of Contents"/>
          <w:docPartUnique/>
        </w:docPartObj>
        <w:rPr>
          <w:rFonts w:ascii="Aptos Display" w:hAnsi="Aptos Display" w:eastAsia="等线 Light" w:cs="Times New Roman" w:asciiTheme="majorAscii" w:hAnsiTheme="majorAscii" w:eastAsiaTheme="majorEastAsia" w:cstheme="majorBidi"/>
          <w:caps w:val="0"/>
          <w:smallCaps w:val="0"/>
          <w:color w:val="0F4761" w:themeColor="accent1" w:themeShade="BF"/>
          <w:kern w:val="0"/>
          <w:sz w:val="28"/>
          <w:szCs w:val="28"/>
          <w:u w:val="none"/>
          <w:lang w:val="en-US" w:eastAsia="en-US"/>
          <w14:ligatures w14:val="none"/>
        </w:rPr>
      </w:sdtPr>
      <w:sdtEndPr>
        <w:rPr>
          <w:rFonts w:ascii="Aptos" w:hAnsi="Aptos" w:eastAsia="等线" w:cs="Arial" w:asciiTheme="minorAscii" w:hAnsiTheme="minorAscii" w:eastAsiaTheme="minorEastAsia" w:cstheme="minorBidi"/>
          <w:caps w:val="0"/>
          <w:smallCaps w:val="0"/>
          <w:noProof/>
          <w:color w:val="auto"/>
          <w:kern w:val="2"/>
          <w:sz w:val="24"/>
          <w:szCs w:val="24"/>
          <w:u w:val="none"/>
          <w:lang w:val="en-GB" w:eastAsia="zh-CN"/>
          <w14:ligatures w14:val="standardContextual"/>
        </w:rPr>
      </w:sdtEndPr>
      <w:sdtContent>
        <w:p w:rsidR="00B019FB" w:rsidP="3EF1A368" w:rsidRDefault="00B019FB" w14:paraId="4FAC70A5" w14:textId="4F2E7A19">
          <w:pPr>
            <w:pStyle w:val="TOC1"/>
            <w:tabs>
              <w:tab w:val="right" w:leader="dot" w:pos="9016"/>
            </w:tabs>
            <w:rPr>
              <w:b w:val="0"/>
              <w:bCs w:val="0"/>
              <w:caps w:val="0"/>
              <w:noProof/>
              <w:sz w:val="24"/>
              <w:szCs w:val="24"/>
              <w:lang w:eastAsia="en-GB"/>
            </w:rPr>
          </w:pPr>
          <w:r w:rsidRPr="3EF1A368">
            <w:rPr>
              <w:b w:val="0"/>
              <w:bCs w:val="0"/>
            </w:rPr>
            <w:fldChar w:fldCharType="begin"/>
          </w:r>
          <w:r>
            <w:instrText xml:space="preserve"> TOC \o "1-3" \h \z \u </w:instrText>
          </w:r>
          <w:r w:rsidRPr="3EF1A368">
            <w:rPr>
              <w:b w:val="0"/>
              <w:bCs w:val="0"/>
            </w:rPr>
            <w:fldChar w:fldCharType="separate"/>
          </w:r>
          <w:hyperlink w:anchor="_Toc216680892">
            <w:r w:rsidRPr="3EF1A368">
              <w:rPr>
                <w:rStyle w:val="Hyperlink"/>
                <w:noProof/>
              </w:rPr>
              <w:t>Task 1</w:t>
            </w:r>
            <w:r>
              <w:tab/>
            </w:r>
            <w:r w:rsidRPr="3EF1A368">
              <w:rPr>
                <w:rFonts w:ascii="Arial" w:hAnsi="Arial" w:eastAsia="Arial" w:cs="Arial"/>
                <w:noProof/>
              </w:rPr>
              <w:fldChar w:fldCharType="begin"/>
            </w:r>
            <w:r w:rsidRPr="3EF1A368">
              <w:rPr>
                <w:rFonts w:ascii="Arial" w:hAnsi="Arial" w:eastAsia="Arial" w:cs="Arial"/>
                <w:noProof/>
              </w:rPr>
              <w:instrText xml:space="preserve"> PAGEREF _Toc216680892 \h </w:instrText>
            </w:r>
            <w:r w:rsidRPr="3EF1A368">
              <w:rPr>
                <w:rFonts w:ascii="Arial" w:hAnsi="Arial" w:eastAsia="Arial" w:cs="Arial"/>
                <w:noProof/>
              </w:rPr>
            </w:r>
            <w:r w:rsidRPr="3EF1A368">
              <w:rPr>
                <w:rFonts w:ascii="Arial" w:hAnsi="Arial" w:eastAsia="Arial" w:cs="Arial"/>
                <w:noProof/>
              </w:rPr>
              <w:fldChar w:fldCharType="separate"/>
            </w:r>
            <w:r w:rsidRPr="3EF1A368">
              <w:rPr>
                <w:noProof/>
              </w:rPr>
              <w:t>2</w:t>
            </w:r>
            <w:r w:rsidRPr="3EF1A368">
              <w:rPr>
                <w:rFonts w:ascii="Arial" w:hAnsi="Arial" w:eastAsia="Arial" w:cs="Arial"/>
                <w:noProof/>
              </w:rPr>
              <w:fldChar w:fldCharType="end"/>
            </w:r>
          </w:hyperlink>
        </w:p>
        <w:p w:rsidR="00B019FB" w:rsidP="3EF1A368" w:rsidRDefault="00B00EA5" w14:paraId="49F158A6" w14:textId="3AF5949C">
          <w:pPr>
            <w:pStyle w:val="TOC2"/>
            <w:tabs>
              <w:tab w:val="right" w:leader="dot" w:pos="9016"/>
            </w:tabs>
            <w:rPr>
              <w:smallCaps w:val="0"/>
              <w:noProof/>
              <w:sz w:val="24"/>
              <w:szCs w:val="24"/>
              <w:lang w:eastAsia="en-GB"/>
            </w:rPr>
          </w:pPr>
          <w:hyperlink w:anchor="_Toc216680893">
            <w:r w:rsidRPr="3EF1A368" w:rsidR="00B019FB">
              <w:rPr>
                <w:rStyle w:val="Hyperlink"/>
                <w:noProof/>
              </w:rPr>
              <w:t>Task 2B:Create a mind map of contemporary software applications that are used to support day-to-to-to-today</w:t>
            </w:r>
            <w:r w:rsidR="00B019FB">
              <w:tab/>
            </w:r>
            <w:r w:rsidRPr="3EF1A368" w:rsidR="00B019FB">
              <w:rPr>
                <w:rFonts w:ascii="Arial" w:hAnsi="Arial" w:eastAsia="Arial" w:cs="Arial"/>
                <w:noProof/>
              </w:rPr>
              <w:fldChar w:fldCharType="begin"/>
            </w:r>
            <w:r w:rsidRPr="3EF1A368" w:rsidR="00B019FB">
              <w:rPr>
                <w:rFonts w:ascii="Arial" w:hAnsi="Arial" w:eastAsia="Arial" w:cs="Arial"/>
                <w:noProof/>
              </w:rPr>
              <w:instrText xml:space="preserve"> PAGEREF _Toc216680893 \h </w:instrText>
            </w:r>
            <w:r w:rsidRPr="3EF1A368" w:rsidR="00B019FB">
              <w:rPr>
                <w:rFonts w:ascii="Arial" w:hAnsi="Arial" w:eastAsia="Arial" w:cs="Arial"/>
                <w:noProof/>
              </w:rPr>
            </w:r>
            <w:r w:rsidRPr="3EF1A368" w:rsidR="00B019FB">
              <w:rPr>
                <w:rFonts w:ascii="Arial" w:hAnsi="Arial" w:eastAsia="Arial" w:cs="Arial"/>
                <w:noProof/>
              </w:rPr>
              <w:fldChar w:fldCharType="separate"/>
            </w:r>
            <w:r w:rsidRPr="3EF1A368" w:rsidR="00B019FB">
              <w:rPr>
                <w:noProof/>
              </w:rPr>
              <w:t>5</w:t>
            </w:r>
            <w:r w:rsidRPr="3EF1A368" w:rsidR="00B019FB">
              <w:rPr>
                <w:rFonts w:ascii="Arial" w:hAnsi="Arial" w:eastAsia="Arial" w:cs="Arial"/>
                <w:noProof/>
              </w:rPr>
              <w:fldChar w:fldCharType="end"/>
            </w:r>
          </w:hyperlink>
        </w:p>
        <w:p w:rsidR="00B019FB" w:rsidP="3EF1A368" w:rsidRDefault="00B00EA5" w14:paraId="1E0CEF6A" w14:textId="377FB5F0">
          <w:pPr>
            <w:pStyle w:val="TOC2"/>
            <w:tabs>
              <w:tab w:val="right" w:leader="dot" w:pos="9016"/>
            </w:tabs>
            <w:rPr>
              <w:smallCaps w:val="0"/>
              <w:noProof/>
              <w:sz w:val="24"/>
              <w:szCs w:val="24"/>
              <w:lang w:eastAsia="en-GB"/>
            </w:rPr>
          </w:pPr>
          <w:hyperlink w:anchor="_Toc216680894">
            <w:r w:rsidRPr="3EF1A368" w:rsidR="00B019FB">
              <w:rPr>
                <w:rStyle w:val="Hyperlink"/>
                <w:noProof/>
              </w:rPr>
              <w:t>business/ Organisation operations.</w:t>
            </w:r>
            <w:r w:rsidR="00B019FB">
              <w:tab/>
            </w:r>
            <w:r w:rsidRPr="3EF1A368" w:rsidR="00B019FB">
              <w:rPr>
                <w:rFonts w:ascii="Arial" w:hAnsi="Arial" w:eastAsia="Arial" w:cs="Arial"/>
                <w:noProof/>
              </w:rPr>
              <w:fldChar w:fldCharType="begin"/>
            </w:r>
            <w:r w:rsidRPr="3EF1A368" w:rsidR="00B019FB">
              <w:rPr>
                <w:rFonts w:ascii="Arial" w:hAnsi="Arial" w:eastAsia="Arial" w:cs="Arial"/>
                <w:noProof/>
              </w:rPr>
              <w:instrText xml:space="preserve"> PAGEREF _Toc216680894 \h </w:instrText>
            </w:r>
            <w:r w:rsidRPr="3EF1A368" w:rsidR="00B019FB">
              <w:rPr>
                <w:rFonts w:ascii="Arial" w:hAnsi="Arial" w:eastAsia="Arial" w:cs="Arial"/>
                <w:noProof/>
              </w:rPr>
            </w:r>
            <w:r w:rsidRPr="3EF1A368" w:rsidR="00B019FB">
              <w:rPr>
                <w:rFonts w:ascii="Arial" w:hAnsi="Arial" w:eastAsia="Arial" w:cs="Arial"/>
                <w:noProof/>
              </w:rPr>
              <w:fldChar w:fldCharType="separate"/>
            </w:r>
            <w:r w:rsidRPr="3EF1A368" w:rsidR="00B019FB">
              <w:rPr>
                <w:noProof/>
              </w:rPr>
              <w:t>5</w:t>
            </w:r>
            <w:r w:rsidRPr="3EF1A368" w:rsidR="00B019FB">
              <w:rPr>
                <w:rFonts w:ascii="Arial" w:hAnsi="Arial" w:eastAsia="Arial" w:cs="Arial"/>
                <w:noProof/>
              </w:rPr>
              <w:fldChar w:fldCharType="end"/>
            </w:r>
          </w:hyperlink>
        </w:p>
        <w:p w:rsidR="00B019FB" w:rsidP="3EF1A368" w:rsidRDefault="00B00EA5" w14:paraId="1BBAD34E" w14:textId="54885BDB">
          <w:pPr>
            <w:pStyle w:val="TOC1"/>
            <w:tabs>
              <w:tab w:val="right" w:leader="dot" w:pos="9016"/>
            </w:tabs>
            <w:rPr>
              <w:b w:val="0"/>
              <w:bCs w:val="0"/>
              <w:caps w:val="0"/>
              <w:noProof/>
              <w:sz w:val="24"/>
              <w:szCs w:val="24"/>
              <w:lang w:eastAsia="en-GB"/>
            </w:rPr>
          </w:pPr>
          <w:hyperlink w:anchor="_Toc216680895">
            <w:r w:rsidRPr="3EF1A368" w:rsidR="00B019FB">
              <w:rPr>
                <w:rStyle w:val="Hyperlink"/>
                <w:noProof/>
              </w:rPr>
              <w:t>Task 3</w:t>
            </w:r>
            <w:r w:rsidR="00B019FB">
              <w:tab/>
            </w:r>
            <w:r w:rsidRPr="3EF1A368" w:rsidR="00B019FB">
              <w:rPr>
                <w:rFonts w:ascii="Arial" w:hAnsi="Arial" w:eastAsia="Arial" w:cs="Arial"/>
                <w:noProof/>
              </w:rPr>
              <w:fldChar w:fldCharType="begin"/>
            </w:r>
            <w:r w:rsidRPr="3EF1A368" w:rsidR="00B019FB">
              <w:rPr>
                <w:rFonts w:ascii="Arial" w:hAnsi="Arial" w:eastAsia="Arial" w:cs="Arial"/>
                <w:noProof/>
              </w:rPr>
              <w:instrText xml:space="preserve"> PAGEREF _Toc216680895 \h </w:instrText>
            </w:r>
            <w:r w:rsidRPr="3EF1A368" w:rsidR="00B019FB">
              <w:rPr>
                <w:rFonts w:ascii="Arial" w:hAnsi="Arial" w:eastAsia="Arial" w:cs="Arial"/>
                <w:noProof/>
              </w:rPr>
            </w:r>
            <w:r w:rsidRPr="3EF1A368" w:rsidR="00B019FB">
              <w:rPr>
                <w:rFonts w:ascii="Arial" w:hAnsi="Arial" w:eastAsia="Arial" w:cs="Arial"/>
                <w:noProof/>
              </w:rPr>
              <w:fldChar w:fldCharType="separate"/>
            </w:r>
            <w:r w:rsidRPr="3EF1A368" w:rsidR="00B019FB">
              <w:rPr>
                <w:noProof/>
              </w:rPr>
              <w:t>6</w:t>
            </w:r>
            <w:r w:rsidRPr="3EF1A368" w:rsidR="00B019FB">
              <w:rPr>
                <w:rFonts w:ascii="Arial" w:hAnsi="Arial" w:eastAsia="Arial" w:cs="Arial"/>
                <w:noProof/>
              </w:rPr>
              <w:fldChar w:fldCharType="end"/>
            </w:r>
          </w:hyperlink>
        </w:p>
        <w:p w:rsidR="00B019FB" w:rsidP="3EF1A368" w:rsidRDefault="00B00EA5" w14:paraId="389FFDFD" w14:textId="0F1A0659">
          <w:pPr>
            <w:pStyle w:val="TOC1"/>
            <w:tabs>
              <w:tab w:val="right" w:leader="dot" w:pos="9016"/>
            </w:tabs>
            <w:rPr>
              <w:b w:val="0"/>
              <w:bCs w:val="0"/>
              <w:caps w:val="0"/>
              <w:noProof/>
              <w:sz w:val="24"/>
              <w:szCs w:val="24"/>
              <w:lang w:eastAsia="en-GB"/>
            </w:rPr>
          </w:pPr>
          <w:hyperlink w:anchor="_Toc216680896">
            <w:r w:rsidRPr="3EF1A368" w:rsidR="00B019FB">
              <w:rPr>
                <w:rStyle w:val="Hyperlink"/>
                <w:noProof/>
              </w:rPr>
              <w:t>Task 4</w:t>
            </w:r>
            <w:r w:rsidR="00B019FB">
              <w:tab/>
            </w:r>
            <w:r w:rsidRPr="3EF1A368" w:rsidR="00B019FB">
              <w:rPr>
                <w:rFonts w:ascii="Arial" w:hAnsi="Arial" w:eastAsia="Arial" w:cs="Arial"/>
                <w:noProof/>
              </w:rPr>
              <w:fldChar w:fldCharType="begin"/>
            </w:r>
            <w:r w:rsidRPr="3EF1A368" w:rsidR="00B019FB">
              <w:rPr>
                <w:rFonts w:ascii="Arial" w:hAnsi="Arial" w:eastAsia="Arial" w:cs="Arial"/>
                <w:noProof/>
              </w:rPr>
              <w:instrText xml:space="preserve"> PAGEREF _Toc216680896 \h </w:instrText>
            </w:r>
            <w:r w:rsidRPr="3EF1A368" w:rsidR="00B019FB">
              <w:rPr>
                <w:rFonts w:ascii="Arial" w:hAnsi="Arial" w:eastAsia="Arial" w:cs="Arial"/>
                <w:noProof/>
              </w:rPr>
            </w:r>
            <w:r w:rsidRPr="3EF1A368" w:rsidR="00B019FB">
              <w:rPr>
                <w:rFonts w:ascii="Arial" w:hAnsi="Arial" w:eastAsia="Arial" w:cs="Arial"/>
                <w:noProof/>
              </w:rPr>
              <w:fldChar w:fldCharType="separate"/>
            </w:r>
            <w:r w:rsidRPr="3EF1A368" w:rsidR="00B019FB">
              <w:rPr>
                <w:noProof/>
              </w:rPr>
              <w:t>16</w:t>
            </w:r>
            <w:r w:rsidRPr="3EF1A368" w:rsidR="00B019FB">
              <w:rPr>
                <w:rFonts w:ascii="Arial" w:hAnsi="Arial" w:eastAsia="Arial" w:cs="Arial"/>
                <w:noProof/>
              </w:rPr>
              <w:fldChar w:fldCharType="end"/>
            </w:r>
          </w:hyperlink>
        </w:p>
        <w:p w:rsidR="00B019FB" w:rsidP="3EF1A368" w:rsidRDefault="00B00EA5" w14:paraId="62945C9C" w14:textId="77F09B4F">
          <w:pPr>
            <w:pStyle w:val="TOC1"/>
            <w:tabs>
              <w:tab w:val="right" w:leader="dot" w:pos="9016"/>
            </w:tabs>
            <w:rPr>
              <w:b w:val="0"/>
              <w:bCs w:val="0"/>
              <w:caps w:val="0"/>
              <w:noProof/>
              <w:sz w:val="24"/>
              <w:szCs w:val="24"/>
              <w:lang w:eastAsia="en-GB"/>
            </w:rPr>
          </w:pPr>
          <w:hyperlink w:anchor="_Toc216680897">
            <w:r w:rsidRPr="3EF1A368" w:rsidR="00B019FB">
              <w:rPr>
                <w:rStyle w:val="Hyperlink"/>
                <w:noProof/>
              </w:rPr>
              <w:t>Bibliography</w:t>
            </w:r>
            <w:r w:rsidR="00B019FB">
              <w:tab/>
            </w:r>
            <w:r w:rsidRPr="3EF1A368" w:rsidR="00B019FB">
              <w:rPr>
                <w:rFonts w:ascii="Arial" w:hAnsi="Arial" w:eastAsia="Arial" w:cs="Arial"/>
                <w:noProof/>
              </w:rPr>
              <w:fldChar w:fldCharType="begin"/>
            </w:r>
            <w:r w:rsidRPr="3EF1A368" w:rsidR="00B019FB">
              <w:rPr>
                <w:rFonts w:ascii="Arial" w:hAnsi="Arial" w:eastAsia="Arial" w:cs="Arial"/>
                <w:noProof/>
              </w:rPr>
              <w:instrText xml:space="preserve"> PAGEREF _Toc216680897 \h </w:instrText>
            </w:r>
            <w:r w:rsidRPr="3EF1A368" w:rsidR="00B019FB">
              <w:rPr>
                <w:rFonts w:ascii="Arial" w:hAnsi="Arial" w:eastAsia="Arial" w:cs="Arial"/>
                <w:noProof/>
              </w:rPr>
            </w:r>
            <w:r w:rsidRPr="3EF1A368" w:rsidR="00B019FB">
              <w:rPr>
                <w:rFonts w:ascii="Arial" w:hAnsi="Arial" w:eastAsia="Arial" w:cs="Arial"/>
                <w:noProof/>
              </w:rPr>
              <w:fldChar w:fldCharType="separate"/>
            </w:r>
            <w:r w:rsidRPr="3EF1A368" w:rsidR="00B019FB">
              <w:rPr>
                <w:noProof/>
              </w:rPr>
              <w:t>20</w:t>
            </w:r>
            <w:r w:rsidRPr="3EF1A368" w:rsidR="00B019FB">
              <w:rPr>
                <w:rFonts w:ascii="Arial" w:hAnsi="Arial" w:eastAsia="Arial" w:cs="Arial"/>
                <w:noProof/>
              </w:rPr>
              <w:fldChar w:fldCharType="end"/>
            </w:r>
          </w:hyperlink>
        </w:p>
        <w:p w:rsidR="00B019FB" w:rsidRDefault="00B019FB" w14:paraId="712275BE" w14:textId="5F3EEA6C">
          <w:r w:rsidRPr="3EF1A368">
            <w:rPr>
              <w:b/>
              <w:bCs/>
              <w:noProof/>
            </w:rPr>
            <w:fldChar w:fldCharType="end"/>
          </w:r>
        </w:p>
        <w:p w:rsidR="2817A832" w:rsidP="34CEF3C9" w:rsidRDefault="00161964" w14:paraId="2C09A9EB" w14:textId="458EC368">
          <w:pPr>
            <w:spacing w:after="0"/>
            <w:rPr>
              <w:rFonts w:ascii="Arial" w:hAnsi="Arial" w:eastAsia="Arial" w:cs="Arial"/>
              <w:color w:val="222222"/>
              <w:sz w:val="36"/>
              <w:szCs w:val="36"/>
            </w:rPr>
          </w:pPr>
          <w:r>
            <w:rPr>
              <w:rFonts w:ascii="Arial" w:hAnsi="Arial" w:eastAsia="Arial" w:cs="Arial"/>
              <w:color w:val="222222"/>
            </w:rPr>
            <w:t>F</w:t>
          </w:r>
          <w:r w:rsidRPr="10F1D05E" w:rsidR="2817A832">
            <w:rPr>
              <w:rFonts w:ascii="Arial" w:hAnsi="Arial" w:eastAsia="Arial" w:cs="Arial"/>
              <w:color w:val="222222"/>
              <w:sz w:val="36"/>
              <w:szCs w:val="36"/>
            </w:rPr>
            <w:t xml:space="preserve">ull name: </w:t>
          </w:r>
          <w:r w:rsidRPr="10F1D05E" w:rsidR="07F20F5E">
            <w:rPr>
              <w:rFonts w:ascii="Arial" w:hAnsi="Arial" w:eastAsia="Arial" w:cs="Arial"/>
              <w:color w:val="222222"/>
              <w:sz w:val="36"/>
              <w:szCs w:val="36"/>
            </w:rPr>
            <w:t>Daud Mohammed Jama</w:t>
          </w:r>
          <w:r w:rsidR="2817A832">
            <w:br/>
          </w:r>
          <w:r w:rsidRPr="10F1D05E" w:rsidR="2817A832">
            <w:rPr>
              <w:rFonts w:ascii="Arial" w:hAnsi="Arial" w:eastAsia="Arial" w:cs="Arial"/>
              <w:color w:val="222222"/>
              <w:sz w:val="36"/>
              <w:szCs w:val="36"/>
            </w:rPr>
            <w:t>Student ID number: 2</w:t>
          </w:r>
          <w:r w:rsidRPr="10F1D05E" w:rsidR="6E0D80AA">
            <w:rPr>
              <w:rFonts w:ascii="Arial" w:hAnsi="Arial" w:eastAsia="Arial" w:cs="Arial"/>
              <w:color w:val="222222"/>
              <w:sz w:val="36"/>
              <w:szCs w:val="36"/>
            </w:rPr>
            <w:t>442748</w:t>
          </w:r>
          <w:r w:rsidR="2817A832">
            <w:br/>
          </w:r>
          <w:r w:rsidRPr="10F1D05E" w:rsidR="2817A832">
            <w:rPr>
              <w:rFonts w:ascii="Arial" w:hAnsi="Arial" w:eastAsia="Arial" w:cs="Arial"/>
              <w:color w:val="222222"/>
              <w:sz w:val="36"/>
              <w:szCs w:val="36"/>
            </w:rPr>
            <w:t>the program of study: CertHE Computing Skills for Workplace</w:t>
          </w:r>
          <w:r w:rsidR="2817A832">
            <w:br/>
          </w:r>
          <w:r w:rsidRPr="10F1D05E" w:rsidR="2817A832">
            <w:rPr>
              <w:rFonts w:ascii="Arial" w:hAnsi="Arial" w:eastAsia="Arial" w:cs="Arial"/>
              <w:color w:val="222222"/>
              <w:sz w:val="36"/>
              <w:szCs w:val="36"/>
            </w:rPr>
            <w:t>module name: Software Solutions for Business</w:t>
          </w:r>
          <w:r w:rsidR="2817A832">
            <w:br/>
          </w:r>
          <w:r w:rsidRPr="10F1D05E" w:rsidR="2817A832">
            <w:rPr>
              <w:rFonts w:ascii="Arial" w:hAnsi="Arial" w:eastAsia="Arial" w:cs="Arial"/>
              <w:color w:val="222222"/>
              <w:sz w:val="36"/>
              <w:szCs w:val="36"/>
            </w:rPr>
            <w:t>module code: ACCA4026</w:t>
          </w:r>
          <w:r w:rsidR="2817A832">
            <w:br/>
          </w:r>
          <w:r w:rsidRPr="10F1D05E" w:rsidR="2817A832">
            <w:rPr>
              <w:rFonts w:ascii="Arial" w:hAnsi="Arial" w:eastAsia="Arial" w:cs="Arial"/>
              <w:color w:val="222222"/>
              <w:sz w:val="36"/>
              <w:szCs w:val="36"/>
            </w:rPr>
            <w:t>Lecturer’s name: Rajeev Nath</w:t>
          </w:r>
          <w:r w:rsidR="2817A832">
            <w:br/>
          </w:r>
          <w:r w:rsidRPr="10F1D05E" w:rsidR="2817A832">
            <w:rPr>
              <w:rFonts w:ascii="Arial" w:hAnsi="Arial" w:eastAsia="Arial" w:cs="Arial"/>
              <w:color w:val="222222"/>
              <w:sz w:val="36"/>
              <w:szCs w:val="36"/>
            </w:rPr>
            <w:t>date of submission: Monday [15-12-2025] 14:00 (2PM)</w:t>
          </w:r>
          <w:r w:rsidR="2817A832">
            <w:br/>
          </w:r>
          <w:r w:rsidRPr="10F1D05E" w:rsidR="2817A832">
            <w:rPr>
              <w:rFonts w:ascii="Arial" w:hAnsi="Arial" w:eastAsia="Arial" w:cs="Arial"/>
              <w:color w:val="222222"/>
              <w:sz w:val="36"/>
              <w:szCs w:val="36"/>
            </w:rPr>
            <w:t>the university name with relevant campus name: University of Wales Trinity St David</w:t>
          </w:r>
        </w:p>
        <w:p w:rsidR="006E6A57" w:rsidP="34CEF3C9" w:rsidRDefault="006E6A57" w14:paraId="7EED01C3" w14:textId="5DE901E9">
          <w:pPr>
            <w:spacing w:after="0"/>
            <w:rPr>
              <w:rFonts w:ascii="Arial" w:hAnsi="Arial" w:eastAsia="Arial" w:cs="Arial"/>
              <w:color w:val="222222"/>
              <w:sz w:val="36"/>
              <w:szCs w:val="36"/>
            </w:rPr>
          </w:pPr>
        </w:p>
        <w:p w:rsidR="006E6A57" w:rsidP="34CEF3C9" w:rsidRDefault="006E6A57" w14:paraId="1B697B4E" w14:textId="1EC3DC49">
          <w:pPr>
            <w:spacing w:after="0"/>
            <w:rPr>
              <w:rFonts w:ascii="Arial" w:hAnsi="Arial" w:eastAsia="Arial" w:cs="Arial"/>
              <w:color w:val="222222"/>
              <w:sz w:val="36"/>
              <w:szCs w:val="36"/>
            </w:rPr>
          </w:pPr>
        </w:p>
        <w:p w:rsidR="00B019FB" w:rsidRDefault="00B019FB" w14:paraId="05B15541" w14:textId="1F353D95">
          <w:pPr>
            <w:pStyle w:val="TOCHeading"/>
          </w:pPr>
          <w:r>
            <w:t>Table of Contents</w:t>
          </w:r>
        </w:p>
      </w:sdtContent>
    </w:sdt>
    <w:p w:rsidR="006E6A57" w:rsidP="34CEF3C9" w:rsidRDefault="006E6A57" w14:paraId="3DC796CF" w14:textId="7F0075A9">
      <w:pPr>
        <w:spacing w:after="0"/>
        <w:rPr>
          <w:rFonts w:ascii="Arial" w:hAnsi="Arial" w:eastAsia="Arial" w:cs="Arial"/>
          <w:color w:val="222222"/>
          <w:sz w:val="36"/>
          <w:szCs w:val="36"/>
        </w:rPr>
      </w:pPr>
    </w:p>
    <w:p w:rsidR="34CEF3C9" w:rsidP="34CEF3C9" w:rsidRDefault="34CEF3C9" w14:paraId="107A330A" w14:textId="02C08EEC">
      <w:pPr>
        <w:rPr>
          <w:sz w:val="36"/>
          <w:szCs w:val="36"/>
        </w:rPr>
      </w:pPr>
    </w:p>
    <w:p w:rsidR="34CEF3C9" w:rsidP="34CEF3C9" w:rsidRDefault="34CEF3C9" w14:paraId="26F08E8D" w14:textId="68802F26">
      <w:pPr>
        <w:rPr>
          <w:b/>
          <w:bCs/>
          <w:sz w:val="36"/>
          <w:szCs w:val="36"/>
        </w:rPr>
      </w:pPr>
    </w:p>
    <w:p w:rsidR="34CEF3C9" w:rsidP="34CEF3C9" w:rsidRDefault="34CEF3C9" w14:paraId="0BA74F7A" w14:textId="3C32FBA9">
      <w:pPr>
        <w:rPr>
          <w:b/>
          <w:bCs/>
          <w:sz w:val="36"/>
          <w:szCs w:val="36"/>
        </w:rPr>
      </w:pPr>
    </w:p>
    <w:p w:rsidR="34CEF3C9" w:rsidP="34CEF3C9" w:rsidRDefault="34CEF3C9" w14:paraId="173D5C87" w14:textId="652A084A">
      <w:pPr>
        <w:rPr>
          <w:b/>
          <w:bCs/>
        </w:rPr>
      </w:pPr>
    </w:p>
    <w:p w:rsidR="34CEF3C9" w:rsidP="34CEF3C9" w:rsidRDefault="34CEF3C9" w14:paraId="08F8D784" w14:textId="1C108380">
      <w:pPr>
        <w:rPr>
          <w:b/>
          <w:bCs/>
        </w:rPr>
      </w:pPr>
    </w:p>
    <w:p w:rsidR="34CEF3C9" w:rsidP="34CEF3C9" w:rsidRDefault="34CEF3C9" w14:paraId="10C6A128" w14:textId="3E1EDF6F">
      <w:pPr>
        <w:rPr>
          <w:b/>
          <w:bCs/>
        </w:rPr>
      </w:pPr>
    </w:p>
    <w:p w:rsidR="34CEF3C9" w:rsidP="34CEF3C9" w:rsidRDefault="34CEF3C9" w14:paraId="4A18161A" w14:textId="6CE81B82">
      <w:pPr>
        <w:rPr>
          <w:b/>
          <w:bCs/>
        </w:rPr>
      </w:pPr>
    </w:p>
    <w:p w:rsidR="34CEF3C9" w:rsidP="34CEF3C9" w:rsidRDefault="34CEF3C9" w14:paraId="0C07AF0B" w14:textId="5012F86E">
      <w:pPr>
        <w:rPr>
          <w:b/>
          <w:bCs/>
        </w:rPr>
      </w:pPr>
    </w:p>
    <w:p w:rsidR="34CEF3C9" w:rsidP="34CEF3C9" w:rsidRDefault="34CEF3C9" w14:paraId="6ED86DAB" w14:textId="3D14656E">
      <w:pPr>
        <w:rPr>
          <w:b/>
          <w:bCs/>
        </w:rPr>
      </w:pPr>
    </w:p>
    <w:p w:rsidR="002A7D70" w:rsidRDefault="002A7D70" w14:paraId="541BD226" w14:textId="77777777">
      <w:pPr>
        <w:rPr>
          <w:b/>
          <w:bCs/>
        </w:rPr>
      </w:pPr>
      <w:bookmarkStart w:name="_Toc216680892" w:id="0"/>
      <w:r w:rsidRPr="00A7229E">
        <w:rPr>
          <w:rStyle w:val="Heading1Char"/>
        </w:rPr>
        <w:t>Task 1</w:t>
      </w:r>
      <w:bookmarkEnd w:id="0"/>
      <w:r w:rsidRPr="002A7D70">
        <w:rPr>
          <w:b/>
          <w:bCs/>
        </w:rPr>
        <w:t xml:space="preserve">. </w:t>
      </w:r>
      <w:r w:rsidRPr="00A7229E">
        <w:rPr>
          <w:rStyle w:val="Heading2Char"/>
        </w:rPr>
        <w:t>e-Commerce Website builders/software solutions (Approx. 500 words) Give a description of two contemporary e-Commerce website builders/software solutions (approx. 2/3 sources).</w:t>
      </w:r>
      <w:r w:rsidRPr="002A7D70">
        <w:rPr>
          <w:b/>
          <w:bCs/>
        </w:rPr>
        <w:t xml:space="preserve"> </w:t>
      </w:r>
    </w:p>
    <w:p w:rsidRPr="002A7D70" w:rsidR="002A7D70" w:rsidP="002A7D70" w:rsidRDefault="002A7D70" w14:paraId="595AE2E3" w14:textId="74FBA1F1">
      <w:pPr>
        <w:rPr>
          <w:rFonts w:ascii="Arial" w:hAnsi="Arial" w:eastAsia="Arial" w:cs="Arial"/>
          <w:b w:val="0"/>
          <w:bCs w:val="0"/>
          <w:sz w:val="22"/>
          <w:szCs w:val="22"/>
        </w:rPr>
      </w:pPr>
      <w:r w:rsidRPr="582C1E3F" w:rsidR="002A7D70">
        <w:rPr>
          <w:rFonts w:ascii="Arial" w:hAnsi="Arial" w:cs="Arial"/>
          <w:b w:val="0"/>
          <w:bCs w:val="0"/>
          <w:sz w:val="22"/>
          <w:szCs w:val="22"/>
        </w:rPr>
        <w:t xml:space="preserve">E-commerce website builders have </w:t>
      </w:r>
      <w:r w:rsidRPr="582C1E3F" w:rsidR="00022109">
        <w:rPr>
          <w:rFonts w:ascii="Arial" w:hAnsi="Arial" w:cs="Arial"/>
          <w:b w:val="0"/>
          <w:bCs w:val="0"/>
          <w:sz w:val="22"/>
          <w:szCs w:val="22"/>
        </w:rPr>
        <w:t xml:space="preserve">changed how </w:t>
      </w:r>
      <w:r w:rsidRPr="582C1E3F" w:rsidR="002A7D70">
        <w:rPr>
          <w:rFonts w:ascii="Arial" w:hAnsi="Arial" w:cs="Arial"/>
          <w:b w:val="0"/>
          <w:bCs w:val="0"/>
          <w:sz w:val="22"/>
          <w:szCs w:val="22"/>
        </w:rPr>
        <w:t xml:space="preserve">businesses </w:t>
      </w:r>
      <w:r w:rsidRPr="582C1E3F" w:rsidR="002A7D70">
        <w:rPr>
          <w:rFonts w:ascii="Arial" w:hAnsi="Arial" w:cs="Arial"/>
          <w:b w:val="0"/>
          <w:bCs w:val="0"/>
          <w:sz w:val="22"/>
          <w:szCs w:val="22"/>
        </w:rPr>
        <w:t>establish</w:t>
      </w:r>
      <w:r w:rsidRPr="582C1E3F" w:rsidR="002A7D70">
        <w:rPr>
          <w:rFonts w:ascii="Arial" w:hAnsi="Arial" w:cs="Arial"/>
          <w:b w:val="0"/>
          <w:bCs w:val="0"/>
          <w:sz w:val="22"/>
          <w:szCs w:val="22"/>
        </w:rPr>
        <w:t xml:space="preserve"> an online presence, </w:t>
      </w:r>
      <w:r w:rsidRPr="582C1E3F" w:rsidR="00022109">
        <w:rPr>
          <w:rFonts w:ascii="Arial" w:hAnsi="Arial" w:cs="Arial"/>
          <w:b w:val="0"/>
          <w:bCs w:val="0"/>
          <w:sz w:val="22"/>
          <w:szCs w:val="22"/>
        </w:rPr>
        <w:t xml:space="preserve">offer </w:t>
      </w:r>
      <w:r w:rsidRPr="582C1E3F" w:rsidR="002A7D70">
        <w:rPr>
          <w:rFonts w:ascii="Arial" w:hAnsi="Arial" w:cs="Arial"/>
          <w:b w:val="0"/>
          <w:bCs w:val="0"/>
          <w:sz w:val="22"/>
          <w:szCs w:val="22"/>
        </w:rPr>
        <w:t>accessible, scalable, and cost-effective tools</w:t>
      </w:r>
      <w:r w:rsidRPr="582C1E3F" w:rsidR="00022109">
        <w:rPr>
          <w:rFonts w:ascii="Arial" w:hAnsi="Arial" w:cs="Arial"/>
          <w:b w:val="0"/>
          <w:bCs w:val="0"/>
          <w:sz w:val="22"/>
          <w:szCs w:val="22"/>
        </w:rPr>
        <w:t xml:space="preserve"> which allows </w:t>
      </w:r>
      <w:r w:rsidRPr="582C1E3F" w:rsidR="00022109">
        <w:rPr>
          <w:rFonts w:ascii="Arial" w:hAnsi="Arial" w:cs="Arial"/>
          <w:b w:val="0"/>
          <w:bCs w:val="0"/>
          <w:sz w:val="22"/>
          <w:szCs w:val="22"/>
        </w:rPr>
        <w:t xml:space="preserve">you </w:t>
      </w:r>
      <w:r w:rsidRPr="582C1E3F" w:rsidR="002A7D70">
        <w:rPr>
          <w:rFonts w:ascii="Arial" w:hAnsi="Arial" w:cs="Arial"/>
          <w:b w:val="0"/>
          <w:bCs w:val="0"/>
          <w:sz w:val="22"/>
          <w:szCs w:val="22"/>
        </w:rPr>
        <w:t xml:space="preserve"> to</w:t>
      </w:r>
      <w:r w:rsidRPr="582C1E3F" w:rsidR="002A7D70">
        <w:rPr>
          <w:rFonts w:ascii="Arial" w:hAnsi="Arial" w:cs="Arial"/>
          <w:b w:val="0"/>
          <w:bCs w:val="0"/>
          <w:sz w:val="22"/>
          <w:szCs w:val="22"/>
        </w:rPr>
        <w:t xml:space="preserve"> create and manage digital stores</w:t>
      </w:r>
      <w:r w:rsidRPr="582C1E3F" w:rsidR="00022109">
        <w:rPr>
          <w:rFonts w:ascii="Arial" w:hAnsi="Arial" w:cs="Arial"/>
          <w:b w:val="0"/>
          <w:bCs w:val="0"/>
          <w:sz w:val="22"/>
          <w:szCs w:val="22"/>
        </w:rPr>
        <w:t xml:space="preserve"> much more efficiently</w:t>
      </w:r>
      <w:r w:rsidRPr="582C1E3F" w:rsidR="002A7D70">
        <w:rPr>
          <w:rFonts w:ascii="Arial" w:hAnsi="Arial" w:cs="Arial"/>
          <w:b w:val="0"/>
          <w:bCs w:val="0"/>
          <w:sz w:val="22"/>
          <w:szCs w:val="22"/>
        </w:rPr>
        <w:t xml:space="preserve">. This </w:t>
      </w:r>
      <w:r w:rsidRPr="582C1E3F" w:rsidR="00022109">
        <w:rPr>
          <w:rFonts w:ascii="Arial" w:hAnsi="Arial" w:cs="Arial"/>
          <w:b w:val="0"/>
          <w:bCs w:val="0"/>
          <w:sz w:val="22"/>
          <w:szCs w:val="22"/>
        </w:rPr>
        <w:t xml:space="preserve">task </w:t>
      </w:r>
      <w:r w:rsidRPr="582C1E3F" w:rsidR="00022109">
        <w:rPr>
          <w:rFonts w:ascii="Arial" w:hAnsi="Arial" w:cs="Arial"/>
          <w:b w:val="0"/>
          <w:bCs w:val="0"/>
          <w:sz w:val="22"/>
          <w:szCs w:val="22"/>
        </w:rPr>
        <w:t>showcases</w:t>
      </w:r>
      <w:r w:rsidRPr="582C1E3F" w:rsidR="00022109">
        <w:rPr>
          <w:rFonts w:ascii="Arial" w:hAnsi="Arial" w:cs="Arial"/>
          <w:b w:val="0"/>
          <w:bCs w:val="0"/>
          <w:sz w:val="22"/>
          <w:szCs w:val="22"/>
        </w:rPr>
        <w:t xml:space="preserve"> </w:t>
      </w:r>
      <w:r w:rsidRPr="582C1E3F" w:rsidR="002A7D70">
        <w:rPr>
          <w:rFonts w:ascii="Arial" w:hAnsi="Arial" w:cs="Arial"/>
          <w:b w:val="0"/>
          <w:bCs w:val="0"/>
          <w:sz w:val="22"/>
          <w:szCs w:val="22"/>
        </w:rPr>
        <w:t xml:space="preserve">two leading e-commerce </w:t>
      </w:r>
      <w:r w:rsidRPr="582C1E3F" w:rsidR="00022109">
        <w:rPr>
          <w:rFonts w:ascii="Arial" w:hAnsi="Arial" w:cs="Arial"/>
          <w:b w:val="0"/>
          <w:bCs w:val="0"/>
          <w:sz w:val="22"/>
          <w:szCs w:val="22"/>
        </w:rPr>
        <w:t xml:space="preserve">website builders while </w:t>
      </w:r>
      <w:r w:rsidRPr="582C1E3F" w:rsidR="002A7D70">
        <w:rPr>
          <w:rFonts w:ascii="Arial" w:hAnsi="Arial" w:cs="Arial"/>
          <w:b w:val="0"/>
          <w:bCs w:val="0"/>
          <w:sz w:val="22"/>
          <w:szCs w:val="22"/>
        </w:rPr>
        <w:t>examining their features, advantages, and limitations</w:t>
      </w:r>
      <w:r w:rsidR="002A7D70">
        <w:rPr>
          <w:b w:val="0"/>
          <w:bCs w:val="0"/>
        </w:rPr>
        <w:t>.</w:t>
      </w:r>
    </w:p>
    <w:p w:rsidRPr="002A7D70" w:rsidR="002A7D70" w:rsidP="582C1E3F" w:rsidRDefault="0059042E" w14:paraId="0EBF01C0" w14:textId="0745CE85">
      <w:pPr>
        <w:rPr>
          <w:b w:val="0"/>
          <w:bCs w:val="0"/>
        </w:rPr>
      </w:pPr>
      <w:r w:rsidR="0059042E">
        <mc:AlternateContent>
          <mc:Choice Requires="wps">
            <w:drawing>
              <wp:inline wp14:editId="0A60BE5E" wp14:anchorId="07F466EB">
                <wp:extent cx="2145665" cy="635"/>
                <wp:effectExtent l="1831340" t="31750" r="1831340" b="36830"/>
                <wp:docPr id="6" name="Horizontal Line 2"/>
                <wp:cNvGraphicFramePr>
                  <a:graphicFrameLocks noChangeAspect="1"/>
                </wp:cNvGraphicFramePr>
                <a:graphic>
                  <a:graphicData xmlns:a="http://schemas.openxmlformats.org/drawingml/2006/main" uri="http://schemas.microsoft.com/office/word/2010/wordprocessingShape">
                    <wps:wsp xmlns:wps="http://schemas.microsoft.com/office/word/2010/wordprocessingShape">
                      <wps:cNvSpPr>
                        <a:spLocks xmlns:a="http://schemas.openxmlformats.org/drawingml/2006/main" noRot="1" noChangeAspect="1" noEditPoints="1" noChangeArrowheads="1" noChangeShapeType="1" noTextEdit="1"/>
                      </wps:cNvSpPr>
                      <wps:spPr bwMode="auto">
                        <a:xfrm xmlns:a="http://schemas.openxmlformats.org/drawingml/2006/main">
                          <a:off x="0" y="0"/>
                          <a:ext cx="2145665" cy="635"/>
                        </a:xfrm>
                        <a:prstGeom xmlns:a="http://schemas.openxmlformats.org/drawingml/2006/main" prst="rect">
                          <a:avLst/>
                        </a:prstGeom>
                        <a:noFill xmlns:a="http://schemas.openxmlformats.org/drawingml/2006/main"/>
                        <a:ln xmlns:a="http://schemas.openxmlformats.org/drawingml/2006/main" w="9525">
                          <a:gradFill rotWithShape="0">
                            <a:gsLst>
                              <a:gs pos="0">
                                <a:srgbClr val="A0A0A0"/>
                              </a:gs>
                              <a:gs pos="100000">
                                <a:srgbClr val="E3E3E3"/>
                              </a:gs>
                            </a:gsLst>
                            <a:lin ang="5400000"/>
                          </a:gradFill>
                          <a:miter lim="800000"/>
                          <a:headEnd/>
                          <a:tailEnd/>
                        </a:ln>
                      </wps:spPr>
                      <wps:bodyPr rot="0" vert="horz" wrap="square" lIns="91440" tIns="45720" rIns="91440" bIns="45720" anchor="t" anchorCtr="0" upright="1">
                        <a:noAutofit xmlns:a="http://schemas.openxmlformats.org/drawingml/2006/main"/>
                      </wps:bodyPr>
                    </wps:wsp>
                  </a:graphicData>
                </a:graphic>
              </wp:inline>
            </w:drawing>
          </mc:Choice>
          <mc:Fallback/>
        </mc:AlternateContent>
      </w:r>
    </w:p>
    <w:p w:rsidRPr="002A7D70" w:rsidR="002A7D70" w:rsidP="582C1E3F" w:rsidRDefault="002A7D70" w14:paraId="50B2C9B6" w14:textId="77777777">
      <w:pPr>
        <w:rPr>
          <w:b w:val="0"/>
          <w:bCs w:val="0"/>
        </w:rPr>
      </w:pPr>
      <w:r w:rsidR="002A7D70">
        <w:rPr>
          <w:b w:val="0"/>
          <w:bCs w:val="0"/>
        </w:rPr>
        <w:t>Shopify</w:t>
      </w:r>
    </w:p>
    <w:p w:rsidRPr="00F81026" w:rsidR="002A7D70" w:rsidP="582C1E3F" w:rsidRDefault="002A7D70" w14:paraId="75F13656" w14:textId="00C3F6BB">
      <w:pPr>
        <w:rPr>
          <w:rFonts w:ascii="Arial" w:hAnsi="Arial" w:eastAsia="Arial" w:cs="Arial"/>
          <w:b w:val="0"/>
          <w:bCs w:val="0"/>
          <w:sz w:val="22"/>
          <w:szCs w:val="22"/>
        </w:rPr>
      </w:pPr>
      <w:r w:rsidRPr="00F81026" w:rsidR="002A7D70">
        <w:rPr>
          <w:rFonts w:ascii="Arial" w:hAnsi="Arial" w:cs="Arial"/>
          <w:sz w:val="22"/>
          <w:szCs w:val="22"/>
        </w:rPr>
        <w:t xml:space="preserve">Shopify is one of the most </w:t>
      </w:r>
      <w:r w:rsidRPr="00F81026" w:rsidR="00DB7A77">
        <w:rPr>
          <w:rFonts w:ascii="Arial" w:hAnsi="Arial" w:cs="Arial"/>
          <w:sz w:val="22"/>
          <w:szCs w:val="22"/>
        </w:rPr>
        <w:t xml:space="preserve">popularly </w:t>
      </w:r>
      <w:r w:rsidRPr="00F81026" w:rsidR="3831C822">
        <w:rPr>
          <w:rFonts w:ascii="Arial" w:hAnsi="Arial" w:cs="Arial"/>
          <w:sz w:val="22"/>
          <w:szCs w:val="22"/>
        </w:rPr>
        <w:t>used e</w:t>
      </w:r>
      <w:r w:rsidRPr="00F81026" w:rsidR="002A7D70">
        <w:rPr>
          <w:rFonts w:ascii="Arial" w:hAnsi="Arial" w:cs="Arial"/>
          <w:sz w:val="22"/>
          <w:szCs w:val="22"/>
        </w:rPr>
        <w:t xml:space="preserve">-commerce platforms globally, with over 3.7 million online stores </w:t>
      </w:r>
      <w:r w:rsidRPr="00F81026" w:rsidR="00DB7A77">
        <w:rPr>
          <w:rFonts w:ascii="Arial" w:hAnsi="Arial" w:cs="Arial"/>
          <w:sz w:val="22"/>
          <w:szCs w:val="22"/>
        </w:rPr>
        <w:t xml:space="preserve">running through there </w:t>
      </w:r>
      <w:r w:rsidRPr="00F81026" w:rsidR="00A8629A">
        <w:rPr>
          <w:rFonts w:ascii="Arial" w:hAnsi="Arial" w:cs="Arial"/>
          <w:sz w:val="22"/>
          <w:szCs w:val="22"/>
        </w:rPr>
        <w:t>platform</w:t>
      </w:r>
      <w:r w:rsidRPr="00F81026" w:rsidR="003243B7">
        <w:rPr>
          <w:rFonts w:ascii="Arial" w:hAnsi="Arial" w:cs="Arial"/>
          <w:sz w:val="22"/>
          <w:szCs w:val="22"/>
        </w:rPr>
        <w:t>[</w:t>
      </w:r>
      <w:sdt>
        <w:sdtPr>
          <w:rPr>
            <w:rFonts w:ascii="Arial" w:hAnsi="Arial" w:eastAsia="Arial" w:cs="Arial"/>
            <w:sz w:val="22"/>
            <w:szCs w:val="22"/>
          </w:rPr>
          <w:id w:val="-2101322259"/>
          <w:citation/>
          <w:placeholder>
            <w:docPart w:val="DefaultPlaceholder_1081868574"/>
          </w:placeholder>
        </w:sdtPr>
        <w:sdtContent>
          <w:r w:rsidRPr="00F81026" w:rsidR="00EA43D2">
            <w:rPr>
              <w:rFonts w:ascii="Arial" w:hAnsi="Arial" w:cs="Arial"/>
              <w:sz w:val="22"/>
              <w:szCs w:val="22"/>
            </w:rPr>
            <w:fldChar w:fldCharType="begin"/>
          </w:r>
          <w:r w:rsidRPr="00F81026" w:rsidR="00EA43D2">
            <w:rPr>
              <w:rFonts w:ascii="Arial" w:hAnsi="Arial" w:cs="Arial"/>
              <w:sz w:val="22"/>
              <w:szCs w:val="22"/>
            </w:rPr>
            <w:instrText xml:space="preserve"> CITATION sho25 \l 2057 </w:instrText>
          </w:r>
          <w:r w:rsidRPr="00F81026" w:rsidR="00EA43D2">
            <w:rPr>
              <w:rFonts w:ascii="Arial" w:hAnsi="Arial" w:cs="Arial"/>
              <w:sz w:val="22"/>
              <w:szCs w:val="22"/>
            </w:rPr>
            <w:fldChar w:fldCharType="separate"/>
          </w:r>
          <w:r w:rsidRPr="00F81026" w:rsidR="00B05FDA">
            <w:rPr>
              <w:rFonts w:ascii="Arial" w:hAnsi="Arial" w:eastAsia="Arial" w:cs="Arial"/>
              <w:b w:val="0"/>
              <w:bCs w:val="0"/>
              <w:sz w:val="22"/>
              <w:szCs w:val="22"/>
            </w:rPr>
            <w:t xml:space="preserve"> </w:t>
          </w:r>
          <w:r w:rsidRPr="00F81026" w:rsidR="00B05FDA">
            <w:rPr>
              <w:rFonts w:ascii="Arial" w:hAnsi="Arial" w:cs="Arial"/>
              <w:noProof/>
              <w:sz w:val="22"/>
              <w:szCs w:val="22"/>
            </w:rPr>
            <w:t>[1]</w:t>
          </w:r>
          <w:r w:rsidRPr="00F81026" w:rsidR="00EA43D2">
            <w:rPr>
              <w:rFonts w:ascii="Arial" w:hAnsi="Arial" w:cs="Arial"/>
              <w:sz w:val="22"/>
              <w:szCs w:val="22"/>
            </w:rPr>
            <w:fldChar w:fldCharType="end"/>
          </w:r>
        </w:sdtContent>
        <w:sdtEndPr>
          <w:rPr>
            <w:rFonts w:ascii="Arial" w:hAnsi="Arial" w:eastAsia="Arial" w:cs="Arial"/>
            <w:b w:val="0"/>
            <w:bCs w:val="0"/>
            <w:sz w:val="22"/>
            <w:szCs w:val="22"/>
          </w:rPr>
        </w:sdtEndPr>
      </w:sdt>
      <w:r w:rsidRPr="00F81026" w:rsidR="00A8629A">
        <w:rPr>
          <w:rFonts w:ascii="Arial" w:hAnsi="Arial" w:cs="Arial"/>
          <w:sz w:val="22"/>
          <w:szCs w:val="22"/>
        </w:rPr>
        <w:t>It</w:t>
      </w:r>
      <w:r w:rsidRPr="00F81026" w:rsidR="002A7D70">
        <w:rPr>
          <w:rFonts w:ascii="Arial" w:hAnsi="Arial" w:cs="Arial"/>
          <w:sz w:val="22"/>
          <w:szCs w:val="22"/>
        </w:rPr>
        <w:t xml:space="preserve"> is a cloud-based </w:t>
      </w:r>
      <w:r w:rsidRPr="00F81026" w:rsidR="00DB7A77">
        <w:rPr>
          <w:rFonts w:ascii="Arial" w:hAnsi="Arial" w:cs="Arial"/>
          <w:sz w:val="22"/>
          <w:szCs w:val="22"/>
        </w:rPr>
        <w:t xml:space="preserve">platform meaning </w:t>
      </w:r>
      <w:r w:rsidRPr="00F81026" w:rsidR="002A7D70">
        <w:rPr>
          <w:rFonts w:ascii="Arial" w:hAnsi="Arial" w:cs="Arial"/>
          <w:sz w:val="22"/>
          <w:szCs w:val="22"/>
        </w:rPr>
        <w:t>that</w:t>
      </w:r>
      <w:r w:rsidRPr="00F81026" w:rsidR="00DB7A77">
        <w:rPr>
          <w:rFonts w:ascii="Arial" w:hAnsi="Arial" w:cs="Arial"/>
          <w:sz w:val="22"/>
          <w:szCs w:val="22"/>
        </w:rPr>
        <w:t xml:space="preserve"> it </w:t>
      </w:r>
      <w:r w:rsidRPr="00F81026" w:rsidR="002A7D70">
        <w:rPr>
          <w:rFonts w:ascii="Arial" w:hAnsi="Arial" w:cs="Arial"/>
          <w:sz w:val="22"/>
          <w:szCs w:val="22"/>
        </w:rPr>
        <w:t>allows users to design, launch, and manage an online shop</w:t>
      </w:r>
      <w:r w:rsidRPr="00F81026" w:rsidR="00B923A3">
        <w:rPr>
          <w:rFonts w:ascii="Arial" w:hAnsi="Arial" w:cs="Arial"/>
          <w:sz w:val="22"/>
          <w:szCs w:val="22"/>
        </w:rPr>
        <w:t xml:space="preserve"> from the comfort of your home or wherever </w:t>
      </w:r>
      <w:r w:rsidRPr="00F81026" w:rsidR="004113E2">
        <w:rPr>
          <w:rFonts w:ascii="Arial" w:hAnsi="Arial" w:cs="Arial"/>
          <w:sz w:val="22"/>
          <w:szCs w:val="22"/>
        </w:rPr>
        <w:t>they</w:t>
      </w:r>
      <w:r w:rsidRPr="00F81026" w:rsidR="00B923A3">
        <w:rPr>
          <w:rFonts w:ascii="Arial" w:hAnsi="Arial" w:cs="Arial"/>
          <w:sz w:val="22"/>
          <w:szCs w:val="22"/>
        </w:rPr>
        <w:t xml:space="preserve"> are while also it not being </w:t>
      </w:r>
      <w:r w:rsidRPr="00F81026" w:rsidR="004113E2">
        <w:rPr>
          <w:rFonts w:ascii="Arial" w:hAnsi="Arial" w:cs="Arial"/>
          <w:sz w:val="22"/>
          <w:szCs w:val="22"/>
        </w:rPr>
        <w:t>too</w:t>
      </w:r>
      <w:r w:rsidRPr="00F81026" w:rsidR="00B923A3">
        <w:rPr>
          <w:rFonts w:ascii="Arial" w:hAnsi="Arial" w:cs="Arial"/>
          <w:sz w:val="22"/>
          <w:szCs w:val="22"/>
        </w:rPr>
        <w:t xml:space="preserve"> complicated</w:t>
      </w:r>
      <w:r w:rsidRPr="00F81026" w:rsidR="002A7D70">
        <w:rPr>
          <w:rFonts w:ascii="Arial" w:hAnsi="Arial" w:cs="Arial"/>
          <w:sz w:val="22"/>
          <w:szCs w:val="22"/>
        </w:rPr>
        <w:t>. Shopify provides</w:t>
      </w:r>
      <w:r w:rsidRPr="00F81026" w:rsidR="00B923A3">
        <w:rPr>
          <w:rFonts w:ascii="Arial" w:hAnsi="Arial" w:cs="Arial"/>
          <w:sz w:val="22"/>
          <w:szCs w:val="22"/>
        </w:rPr>
        <w:t xml:space="preserve"> the foundation for you to start your </w:t>
      </w:r>
      <w:r w:rsidRPr="00F81026" w:rsidR="004113E2">
        <w:rPr>
          <w:rFonts w:ascii="Arial" w:hAnsi="Arial" w:cs="Arial"/>
          <w:sz w:val="22"/>
          <w:szCs w:val="22"/>
        </w:rPr>
        <w:t xml:space="preserve">website </w:t>
      </w:r>
      <w:r w:rsidRPr="00F81026" w:rsidR="004113E2">
        <w:rPr>
          <w:rFonts w:ascii="Arial" w:hAnsi="Arial" w:cs="Arial"/>
          <w:sz w:val="22"/>
          <w:szCs w:val="22"/>
        </w:rPr>
        <w:t>through</w:t>
      </w:r>
      <w:r w:rsidRPr="00F81026" w:rsidR="00B923A3">
        <w:rPr>
          <w:rFonts w:ascii="Arial" w:hAnsi="Arial" w:cs="Arial"/>
          <w:sz w:val="22"/>
          <w:szCs w:val="22"/>
        </w:rPr>
        <w:t xml:space="preserve"> </w:t>
      </w:r>
      <w:r w:rsidRPr="00F81026" w:rsidR="002A7D70">
        <w:rPr>
          <w:rFonts w:ascii="Arial" w:hAnsi="Arial" w:cs="Arial"/>
          <w:sz w:val="22"/>
          <w:szCs w:val="22"/>
        </w:rPr>
        <w:t xml:space="preserve"> a</w:t>
      </w:r>
      <w:r w:rsidRPr="00F81026" w:rsidR="002A7D70">
        <w:rPr>
          <w:rFonts w:ascii="Arial" w:hAnsi="Arial" w:cs="Arial"/>
          <w:sz w:val="22"/>
          <w:szCs w:val="22"/>
        </w:rPr>
        <w:t xml:space="preserve"> library of customisable templates, </w:t>
      </w:r>
      <w:r w:rsidRPr="00F81026" w:rsidR="00B923A3">
        <w:rPr>
          <w:rFonts w:ascii="Arial" w:hAnsi="Arial" w:cs="Arial"/>
          <w:sz w:val="22"/>
          <w:szCs w:val="22"/>
        </w:rPr>
        <w:t xml:space="preserve">allowing </w:t>
      </w:r>
      <w:r w:rsidRPr="00F81026" w:rsidR="002A7D70">
        <w:rPr>
          <w:rFonts w:ascii="Arial" w:hAnsi="Arial" w:cs="Arial"/>
          <w:sz w:val="22"/>
          <w:szCs w:val="22"/>
        </w:rPr>
        <w:t>businesses to create professional storefronts efficiently</w:t>
      </w:r>
      <w:r w:rsidRPr="00F81026" w:rsidR="002A7D70">
        <w:rPr>
          <w:rFonts w:ascii="Arial" w:hAnsi="Arial" w:cs="Arial"/>
          <w:b w:val="1"/>
          <w:bCs w:val="1"/>
          <w:sz w:val="22"/>
          <w:szCs w:val="22"/>
        </w:rPr>
        <w:t xml:space="preserve"> </w:t>
      </w:r>
    </w:p>
    <w:p w:rsidRPr="00F81026" w:rsidR="002A7D70" w:rsidP="002A7D70" w:rsidRDefault="00E95FD3" w14:paraId="41BE7EAC" w14:textId="277247BA">
      <w:pPr>
        <w:rPr>
          <w:rFonts w:ascii="Arial" w:hAnsi="Arial" w:eastAsia="Arial" w:cs="Arial"/>
          <w:b w:val="0"/>
          <w:bCs w:val="0"/>
          <w:sz w:val="22"/>
          <w:szCs w:val="22"/>
        </w:rPr>
      </w:pPr>
      <w:r w:rsidRPr="00F81026" w:rsidR="00E95FD3">
        <w:rPr>
          <w:rFonts w:ascii="Arial" w:hAnsi="Arial" w:cs="Arial"/>
          <w:b w:val="0"/>
          <w:bCs w:val="0"/>
          <w:sz w:val="22"/>
          <w:szCs w:val="22"/>
        </w:rPr>
        <w:t>building</w:t>
      </w:r>
      <w:r w:rsidRPr="00F81026" w:rsidR="002A7D70">
        <w:rPr>
          <w:rFonts w:ascii="Arial" w:hAnsi="Arial" w:cs="Arial"/>
          <w:b w:val="0"/>
          <w:bCs w:val="0"/>
          <w:sz w:val="22"/>
          <w:szCs w:val="22"/>
        </w:rPr>
        <w:t xml:space="preserve">, payment processing, and m</w:t>
      </w:r>
      <w:r w:rsidRPr="00F81026" w:rsidR="002A7D70">
        <w:rPr>
          <w:rFonts w:ascii="Arial" w:hAnsi="Arial" w:cs="Arial"/>
          <w:sz w:val="22"/>
          <w:szCs w:val="22"/>
        </w:rPr>
        <w:t xml:space="preserve">arketing tools into </w:t>
      </w:r>
      <w:r w:rsidRPr="00F81026" w:rsidR="008A45DC">
        <w:rPr>
          <w:rFonts w:ascii="Arial" w:hAnsi="Arial" w:cs="Arial"/>
          <w:sz w:val="22"/>
          <w:szCs w:val="22"/>
        </w:rPr>
        <w:t>one</w:t>
      </w:r>
      <w:r w:rsidRPr="00F81026" w:rsidR="002A7D70">
        <w:rPr>
          <w:rFonts w:ascii="Arial" w:hAnsi="Arial" w:cs="Arial"/>
          <w:sz w:val="22"/>
          <w:szCs w:val="22"/>
        </w:rPr>
        <w:t xml:space="preserve">. </w:t>
      </w:r>
      <w:r w:rsidRPr="00F81026" w:rsidR="008A45DC">
        <w:rPr>
          <w:rFonts w:ascii="Arial" w:hAnsi="Arial" w:cs="Arial"/>
          <w:sz w:val="22"/>
          <w:szCs w:val="22"/>
        </w:rPr>
        <w:t xml:space="preserve">The platform </w:t>
      </w:r>
      <w:r w:rsidRPr="00F81026" w:rsidR="002A7D70">
        <w:rPr>
          <w:rFonts w:ascii="Arial" w:hAnsi="Arial" w:cs="Arial"/>
          <w:sz w:val="22"/>
          <w:szCs w:val="22"/>
        </w:rPr>
        <w:t xml:space="preserve">supports multiple </w:t>
      </w:r>
      <w:r w:rsidRPr="00F81026" w:rsidR="00D84E23">
        <w:rPr>
          <w:rFonts w:ascii="Arial" w:hAnsi="Arial" w:cs="Arial"/>
          <w:sz w:val="22"/>
          <w:szCs w:val="22"/>
        </w:rPr>
        <w:t>payment</w:t>
      </w:r>
      <w:r w:rsidRPr="00F81026" w:rsidR="008A45DC">
        <w:rPr>
          <w:rFonts w:ascii="Arial" w:hAnsi="Arial" w:cs="Arial"/>
          <w:sz w:val="22"/>
          <w:szCs w:val="22"/>
        </w:rPr>
        <w:t xml:space="preserve"> </w:t>
      </w:r>
      <w:r w:rsidRPr="00F81026" w:rsidR="00D84E23">
        <w:rPr>
          <w:rFonts w:ascii="Arial" w:hAnsi="Arial" w:cs="Arial"/>
          <w:sz w:val="22"/>
          <w:szCs w:val="22"/>
        </w:rPr>
        <w:t xml:space="preserve">methods </w:t>
      </w:r>
      <w:r w:rsidRPr="00F81026" w:rsidR="008A45DC">
        <w:rPr>
          <w:rFonts w:ascii="Arial" w:hAnsi="Arial" w:cs="Arial"/>
          <w:sz w:val="22"/>
          <w:szCs w:val="22"/>
        </w:rPr>
        <w:t xml:space="preserve">such as </w:t>
      </w:r>
      <w:r w:rsidRPr="00F81026" w:rsidR="002A7D70">
        <w:rPr>
          <w:rFonts w:ascii="Arial" w:hAnsi="Arial" w:cs="Arial"/>
          <w:sz w:val="22"/>
          <w:szCs w:val="22"/>
        </w:rPr>
        <w:t xml:space="preserve">Shopify Payments, PayPal, and credit cards, while offering analytics </w:t>
      </w:r>
      <w:r w:rsidRPr="00F81026" w:rsidR="00F56034">
        <w:rPr>
          <w:rFonts w:ascii="Arial" w:hAnsi="Arial" w:cs="Arial"/>
          <w:sz w:val="22"/>
          <w:szCs w:val="22"/>
        </w:rPr>
        <w:t xml:space="preserve">A main strength of Shopify is its all-in-one approach. The platform includes website </w:t>
      </w:r>
      <w:r w:rsidRPr="00F81026" w:rsidR="002A7D70">
        <w:rPr>
          <w:rFonts w:ascii="Arial" w:hAnsi="Arial" w:cs="Arial"/>
          <w:sz w:val="22"/>
          <w:szCs w:val="22"/>
        </w:rPr>
        <w:t xml:space="preserve">and social media </w:t>
      </w:r>
      <w:r w:rsidRPr="00F81026" w:rsidR="008A45DC">
        <w:rPr>
          <w:rFonts w:ascii="Arial" w:hAnsi="Arial" w:cs="Arial"/>
          <w:sz w:val="22"/>
          <w:szCs w:val="22"/>
        </w:rPr>
        <w:t>marketing</w:t>
      </w:r>
      <w:r w:rsidRPr="00F81026" w:rsidR="002A7D70">
        <w:rPr>
          <w:rFonts w:ascii="Arial" w:hAnsi="Arial" w:cs="Arial"/>
          <w:sz w:val="22"/>
          <w:szCs w:val="22"/>
        </w:rPr>
        <w:t xml:space="preserve">. The Shopify App Store provides over 13,000 apps for </w:t>
      </w:r>
      <w:r w:rsidRPr="00F81026" w:rsidR="008A45DC">
        <w:rPr>
          <w:rFonts w:ascii="Arial" w:hAnsi="Arial" w:cs="Arial"/>
          <w:sz w:val="22"/>
          <w:szCs w:val="22"/>
        </w:rPr>
        <w:t>efficiency</w:t>
      </w:r>
      <w:r w:rsidRPr="00F81026" w:rsidR="002A7D70">
        <w:rPr>
          <w:rFonts w:ascii="Arial" w:hAnsi="Arial" w:cs="Arial"/>
          <w:sz w:val="22"/>
          <w:szCs w:val="22"/>
        </w:rPr>
        <w:t xml:space="preserve">, such as inventory management, email marketing, and </w:t>
      </w:r>
      <w:r w:rsidRPr="00F81026" w:rsidR="00E95FD3">
        <w:rPr>
          <w:rFonts w:ascii="Arial" w:hAnsi="Arial" w:cs="Arial"/>
          <w:sz w:val="22"/>
          <w:szCs w:val="22"/>
        </w:rPr>
        <w:t xml:space="preserve">drop </w:t>
      </w:r>
      <w:r w:rsidRPr="00F81026" w:rsidR="3710F7A4">
        <w:rPr>
          <w:rFonts w:ascii="Arial" w:hAnsi="Arial" w:cs="Arial"/>
          <w:sz w:val="22"/>
          <w:szCs w:val="22"/>
        </w:rPr>
        <w:t xml:space="preserve">shipping </w:t>
      </w:r>
      <w:r w:rsidRPr="00F81026" w:rsidR="002C148B">
        <w:rPr>
          <w:rFonts w:ascii="Arial" w:hAnsi="Arial" w:cs="Arial"/>
          <w:sz w:val="22"/>
          <w:szCs w:val="22"/>
        </w:rPr>
        <w:t>[</w:t>
      </w:r>
      <w:sdt>
        <w:sdtPr>
          <w:rPr>
            <w:rFonts w:ascii="Arial" w:hAnsi="Arial" w:eastAsia="Arial" w:cs="Arial"/>
            <w:sz w:val="22"/>
            <w:szCs w:val="22"/>
          </w:rPr>
          <w:id w:val="758413586"/>
          <w:citation/>
          <w:placeholder>
            <w:docPart w:val="DefaultPlaceholder_1081868574"/>
          </w:placeholder>
        </w:sdtPr>
        <w:sdtContent>
          <w:r w:rsidRPr="00F81026" w:rsidR="009A40D1">
            <w:rPr>
              <w:rFonts w:ascii="Arial" w:hAnsi="Arial" w:cs="Arial"/>
              <w:sz w:val="22"/>
              <w:szCs w:val="22"/>
            </w:rPr>
            <w:fldChar w:fldCharType="begin"/>
          </w:r>
          <w:r w:rsidRPr="00F81026" w:rsidR="009A40D1">
            <w:rPr>
              <w:rFonts w:ascii="Arial" w:hAnsi="Arial" w:cs="Arial"/>
              <w:sz w:val="22"/>
              <w:szCs w:val="22"/>
            </w:rPr>
            <w:instrText xml:space="preserve"> CITATION Sho25 \l 2057 </w:instrText>
          </w:r>
          <w:r w:rsidRPr="00F81026" w:rsidR="009A40D1">
            <w:rPr>
              <w:rFonts w:ascii="Arial" w:hAnsi="Arial" w:cs="Arial"/>
              <w:sz w:val="22"/>
              <w:szCs w:val="22"/>
            </w:rPr>
            <w:fldChar w:fldCharType="separate"/>
          </w:r>
          <w:r w:rsidRPr="00F81026" w:rsidR="00B05FDA">
            <w:rPr>
              <w:rFonts w:ascii="Arial" w:hAnsi="Arial" w:eastAsia="Arial" w:cs="Arial"/>
              <w:b w:val="0"/>
              <w:bCs w:val="0"/>
              <w:sz w:val="22"/>
              <w:szCs w:val="22"/>
            </w:rPr>
            <w:t xml:space="preserve"> </w:t>
          </w:r>
          <w:r w:rsidRPr="00F81026" w:rsidR="00B05FDA">
            <w:rPr>
              <w:rFonts w:ascii="Arial" w:hAnsi="Arial" w:cs="Arial"/>
              <w:noProof/>
              <w:sz w:val="22"/>
              <w:szCs w:val="22"/>
            </w:rPr>
            <w:t>[2]</w:t>
          </w:r>
          <w:r w:rsidRPr="00F81026" w:rsidR="009A40D1">
            <w:rPr>
              <w:rFonts w:ascii="Arial" w:hAnsi="Arial" w:cs="Arial"/>
              <w:sz w:val="22"/>
              <w:szCs w:val="22"/>
            </w:rPr>
            <w:fldChar w:fldCharType="end"/>
          </w:r>
        </w:sdtContent>
        <w:sdtEndPr>
          <w:rPr>
            <w:rFonts w:ascii="Arial" w:hAnsi="Arial" w:eastAsia="Arial" w:cs="Arial"/>
            <w:b w:val="0"/>
            <w:bCs w:val="0"/>
            <w:sz w:val="22"/>
            <w:szCs w:val="22"/>
          </w:rPr>
        </w:sdtEndPr>
      </w:sdt>
    </w:p>
    <w:p w:rsidR="2A02FBC1" w:rsidP="2A02FBC1" w:rsidRDefault="2A02FBC1" w14:paraId="494CD2D8" w14:textId="1F9AAE45">
      <w:pPr>
        <w:rPr>
          <w:rFonts w:ascii="Arial" w:hAnsi="Arial" w:eastAsia="Arial" w:cs="Arial"/>
          <w:sz w:val="22"/>
          <w:szCs w:val="22"/>
          <w:highlight w:val="yellow"/>
        </w:rPr>
      </w:pPr>
    </w:p>
    <w:p w:rsidRPr="00F81026" w:rsidR="68F4DF67" w:rsidP="2A02FBC1" w:rsidRDefault="68F4DF67" w14:paraId="157DF478" w14:textId="738316CA">
      <w:pPr>
        <w:rPr>
          <w:rFonts w:ascii="Arial" w:hAnsi="Arial" w:cs="Arial"/>
          <w:sz w:val="22"/>
          <w:szCs w:val="22"/>
        </w:rPr>
      </w:pPr>
      <w:r>
        <w:rPr>
          <w:noProof/>
        </w:rPr>
        <w:drawing>
          <wp:inline distT="0" distB="0" distL="0" distR="0" wp14:anchorId="6F935B28" wp14:editId="2F616018">
            <wp:extent cx="4481504" cy="2684428"/>
            <wp:effectExtent l="0" t="0" r="0" b="0"/>
            <wp:docPr id="7987984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8798403" name="Picture 798798403"/>
                    <pic:cNvPicPr/>
                  </pic:nvPicPr>
                  <pic:blipFill>
                    <a:blip r:embed="rId8">
                      <a:extLst>
                        <a:ext uri="{28A0092B-C50C-407E-A947-70E740481C1C}">
                          <a14:useLocalDpi xmlns:a14="http://schemas.microsoft.com/office/drawing/2010/main"/>
                        </a:ext>
                      </a:extLst>
                    </a:blip>
                    <a:stretch>
                      <a:fillRect/>
                    </a:stretch>
                  </pic:blipFill>
                  <pic:spPr>
                    <a:xfrm>
                      <a:off x="0" y="0"/>
                      <a:ext cx="4481504" cy="2684428"/>
                    </a:xfrm>
                    <a:prstGeom prst="rect">
                      <a:avLst/>
                    </a:prstGeom>
                  </pic:spPr>
                </pic:pic>
              </a:graphicData>
            </a:graphic>
          </wp:inline>
        </w:drawing>
      </w:r>
      <w:r>
        <w:t xml:space="preserve">Fig 1: Website </w:t>
      </w:r>
      <w:r w:rsidRPr="00F81026">
        <w:rPr>
          <w:rFonts w:ascii="Arial" w:hAnsi="Arial" w:cs="Arial"/>
          <w:sz w:val="22"/>
          <w:szCs w:val="22"/>
        </w:rPr>
        <w:t xml:space="preserve">developed using Shopify features </w:t>
      </w:r>
    </w:p>
    <w:p w:rsidRPr="00F81026" w:rsidR="002A7D70" w:rsidP="002A7D70" w:rsidRDefault="008A45DC" w14:paraId="440E6905" w14:textId="37A16F46">
      <w:pPr>
        <w:rPr>
          <w:rFonts w:ascii="Arial" w:hAnsi="Arial" w:cs="Arial"/>
          <w:sz w:val="22"/>
          <w:szCs w:val="22"/>
        </w:rPr>
      </w:pPr>
      <w:bookmarkStart w:name="_Hlk213836579" w:id="1"/>
      <w:r w:rsidRPr="00F81026">
        <w:rPr>
          <w:rFonts w:ascii="Arial" w:hAnsi="Arial" w:cs="Arial"/>
          <w:sz w:val="22"/>
          <w:szCs w:val="22"/>
        </w:rPr>
        <w:t xml:space="preserve">One of </w:t>
      </w:r>
      <w:r w:rsidRPr="00F81026" w:rsidR="00E95FD3">
        <w:rPr>
          <w:rFonts w:ascii="Arial" w:hAnsi="Arial" w:cs="Arial"/>
          <w:sz w:val="22"/>
          <w:szCs w:val="22"/>
        </w:rPr>
        <w:t>the</w:t>
      </w:r>
      <w:r w:rsidRPr="00F81026" w:rsidR="002A7D70">
        <w:rPr>
          <w:rFonts w:ascii="Arial" w:hAnsi="Arial" w:cs="Arial"/>
          <w:sz w:val="22"/>
          <w:szCs w:val="22"/>
        </w:rPr>
        <w:t xml:space="preserve"> </w:t>
      </w:r>
      <w:r w:rsidRPr="00F81026">
        <w:rPr>
          <w:rFonts w:ascii="Arial" w:hAnsi="Arial" w:cs="Arial"/>
          <w:sz w:val="22"/>
          <w:szCs w:val="22"/>
        </w:rPr>
        <w:t xml:space="preserve">main </w:t>
      </w:r>
      <w:r w:rsidRPr="00F81026" w:rsidR="002A7D70">
        <w:rPr>
          <w:rFonts w:ascii="Arial" w:hAnsi="Arial" w:cs="Arial"/>
          <w:sz w:val="22"/>
          <w:szCs w:val="22"/>
        </w:rPr>
        <w:t>advantages of Shopify i</w:t>
      </w:r>
      <w:r w:rsidRPr="00F81026">
        <w:rPr>
          <w:rFonts w:ascii="Arial" w:hAnsi="Arial" w:cs="Arial"/>
          <w:sz w:val="22"/>
          <w:szCs w:val="22"/>
        </w:rPr>
        <w:t xml:space="preserve">s </w:t>
      </w:r>
      <w:r w:rsidRPr="00F81026" w:rsidR="002A7D70">
        <w:rPr>
          <w:rFonts w:ascii="Arial" w:hAnsi="Arial" w:cs="Arial"/>
          <w:sz w:val="22"/>
          <w:szCs w:val="22"/>
        </w:rPr>
        <w:t xml:space="preserve">its ease of use and strong customer support. It is </w:t>
      </w:r>
      <w:r w:rsidRPr="00F81026">
        <w:rPr>
          <w:rFonts w:ascii="Arial" w:hAnsi="Arial" w:cs="Arial"/>
          <w:sz w:val="22"/>
          <w:szCs w:val="22"/>
        </w:rPr>
        <w:t xml:space="preserve">more </w:t>
      </w:r>
      <w:r w:rsidRPr="00F81026" w:rsidR="002A7D70">
        <w:rPr>
          <w:rFonts w:ascii="Arial" w:hAnsi="Arial" w:cs="Arial"/>
          <w:sz w:val="22"/>
          <w:szCs w:val="22"/>
        </w:rPr>
        <w:t xml:space="preserve">suitable for small to </w:t>
      </w:r>
      <w:r w:rsidRPr="00F81026" w:rsidR="00485938">
        <w:rPr>
          <w:rFonts w:ascii="Arial" w:hAnsi="Arial" w:cs="Arial"/>
          <w:sz w:val="22"/>
          <w:szCs w:val="22"/>
        </w:rPr>
        <w:t>medium-sized</w:t>
      </w:r>
      <w:r w:rsidRPr="00F81026">
        <w:rPr>
          <w:rFonts w:ascii="Arial" w:hAnsi="Arial" w:cs="Arial"/>
          <w:sz w:val="22"/>
          <w:szCs w:val="22"/>
        </w:rPr>
        <w:t xml:space="preserve"> </w:t>
      </w:r>
      <w:r w:rsidRPr="00F81026" w:rsidR="00485938">
        <w:rPr>
          <w:rFonts w:ascii="Arial" w:hAnsi="Arial" w:cs="Arial"/>
          <w:sz w:val="22"/>
          <w:szCs w:val="22"/>
        </w:rPr>
        <w:t>businesses</w:t>
      </w:r>
      <w:r w:rsidRPr="00F81026">
        <w:rPr>
          <w:rFonts w:ascii="Arial" w:hAnsi="Arial" w:cs="Arial"/>
          <w:sz w:val="22"/>
          <w:szCs w:val="22"/>
        </w:rPr>
        <w:t xml:space="preserve"> </w:t>
      </w:r>
      <w:r w:rsidRPr="00F81026" w:rsidR="002A7D70">
        <w:rPr>
          <w:rFonts w:ascii="Arial" w:hAnsi="Arial" w:cs="Arial"/>
          <w:sz w:val="22"/>
          <w:szCs w:val="22"/>
        </w:rPr>
        <w:t xml:space="preserve">seeking </w:t>
      </w:r>
      <w:r w:rsidRPr="00F81026" w:rsidR="00485938">
        <w:rPr>
          <w:rFonts w:ascii="Arial" w:hAnsi="Arial" w:cs="Arial"/>
          <w:sz w:val="22"/>
          <w:szCs w:val="22"/>
        </w:rPr>
        <w:t>an</w:t>
      </w:r>
      <w:r w:rsidRPr="00F81026" w:rsidR="002A7D70">
        <w:rPr>
          <w:rFonts w:ascii="Arial" w:hAnsi="Arial" w:cs="Arial"/>
          <w:sz w:val="22"/>
          <w:szCs w:val="22"/>
        </w:rPr>
        <w:t xml:space="preserve"> </w:t>
      </w:r>
      <w:r w:rsidRPr="00F81026">
        <w:rPr>
          <w:rFonts w:ascii="Arial" w:hAnsi="Arial" w:cs="Arial"/>
          <w:sz w:val="22"/>
          <w:szCs w:val="22"/>
        </w:rPr>
        <w:t xml:space="preserve">efficient </w:t>
      </w:r>
      <w:r w:rsidRPr="00F81026" w:rsidR="002A7D70">
        <w:rPr>
          <w:rFonts w:ascii="Arial" w:hAnsi="Arial" w:cs="Arial"/>
          <w:sz w:val="22"/>
          <w:szCs w:val="22"/>
        </w:rPr>
        <w:t xml:space="preserve">and reliable method to build an online presence </w:t>
      </w:r>
      <w:r w:rsidRPr="00F81026">
        <w:rPr>
          <w:rFonts w:ascii="Arial" w:hAnsi="Arial" w:cs="Arial"/>
          <w:sz w:val="22"/>
          <w:szCs w:val="22"/>
        </w:rPr>
        <w:t xml:space="preserve">for there businesses. </w:t>
      </w:r>
      <w:r w:rsidRPr="00F81026" w:rsidR="002A7D70">
        <w:rPr>
          <w:rFonts w:ascii="Arial" w:hAnsi="Arial" w:cs="Arial"/>
          <w:sz w:val="22"/>
          <w:szCs w:val="22"/>
        </w:rPr>
        <w:t>However, Shopify</w:t>
      </w:r>
      <w:r w:rsidRPr="00F81026">
        <w:rPr>
          <w:rFonts w:ascii="Arial" w:hAnsi="Arial" w:cs="Arial"/>
          <w:sz w:val="22"/>
          <w:szCs w:val="22"/>
        </w:rPr>
        <w:t xml:space="preserve"> has some </w:t>
      </w:r>
      <w:r w:rsidRPr="00F81026" w:rsidR="00485938">
        <w:rPr>
          <w:rFonts w:ascii="Arial" w:hAnsi="Arial" w:cs="Arial"/>
          <w:sz w:val="22"/>
          <w:szCs w:val="22"/>
        </w:rPr>
        <w:t>negatives</w:t>
      </w:r>
      <w:r w:rsidRPr="00F81026">
        <w:rPr>
          <w:rFonts w:ascii="Arial" w:hAnsi="Arial" w:cs="Arial"/>
          <w:sz w:val="22"/>
          <w:szCs w:val="22"/>
        </w:rPr>
        <w:t xml:space="preserve">. This is due to </w:t>
      </w:r>
      <w:r w:rsidRPr="00F81026" w:rsidR="002A7D70">
        <w:rPr>
          <w:rFonts w:ascii="Arial" w:hAnsi="Arial" w:cs="Arial"/>
          <w:sz w:val="22"/>
          <w:szCs w:val="22"/>
        </w:rPr>
        <w:t xml:space="preserve">restricted design flexibility beyond its </w:t>
      </w:r>
      <w:r w:rsidRPr="00F81026">
        <w:rPr>
          <w:rFonts w:ascii="Arial" w:hAnsi="Arial" w:cs="Arial"/>
          <w:sz w:val="22"/>
          <w:szCs w:val="22"/>
        </w:rPr>
        <w:t xml:space="preserve">available </w:t>
      </w:r>
      <w:r w:rsidRPr="00F81026" w:rsidR="002A7D70">
        <w:rPr>
          <w:rFonts w:ascii="Arial" w:hAnsi="Arial" w:cs="Arial"/>
          <w:sz w:val="22"/>
          <w:szCs w:val="22"/>
        </w:rPr>
        <w:t>t</w:t>
      </w:r>
      <w:r w:rsidRPr="00F81026">
        <w:rPr>
          <w:rFonts w:ascii="Arial" w:hAnsi="Arial" w:cs="Arial"/>
          <w:sz w:val="22"/>
          <w:szCs w:val="22"/>
        </w:rPr>
        <w:t>emplates</w:t>
      </w:r>
      <w:r w:rsidRPr="00F81026" w:rsidR="00485938">
        <w:rPr>
          <w:rFonts w:ascii="Arial" w:hAnsi="Arial" w:cs="Arial"/>
          <w:sz w:val="22"/>
          <w:szCs w:val="22"/>
        </w:rPr>
        <w:t>,</w:t>
      </w:r>
      <w:r w:rsidRPr="00F81026" w:rsidR="00F62A51">
        <w:rPr>
          <w:rFonts w:ascii="Arial" w:hAnsi="Arial" w:cs="Arial"/>
          <w:sz w:val="22"/>
          <w:szCs w:val="22"/>
        </w:rPr>
        <w:t xml:space="preserve"> but </w:t>
      </w:r>
      <w:r w:rsidRPr="00F81026" w:rsidR="00A8629A">
        <w:rPr>
          <w:rFonts w:ascii="Arial" w:hAnsi="Arial" w:cs="Arial"/>
          <w:sz w:val="22"/>
          <w:szCs w:val="22"/>
        </w:rPr>
        <w:t xml:space="preserve">it </w:t>
      </w:r>
      <w:r w:rsidRPr="00F81026" w:rsidR="00F62A51">
        <w:rPr>
          <w:rFonts w:ascii="Arial" w:hAnsi="Arial" w:cs="Arial"/>
          <w:sz w:val="22"/>
          <w:szCs w:val="22"/>
        </w:rPr>
        <w:t xml:space="preserve">also </w:t>
      </w:r>
      <w:r w:rsidRPr="00F81026" w:rsidR="00A8629A">
        <w:rPr>
          <w:rFonts w:ascii="Arial" w:hAnsi="Arial" w:cs="Arial"/>
          <w:sz w:val="22"/>
          <w:szCs w:val="22"/>
        </w:rPr>
        <w:t>has</w:t>
      </w:r>
      <w:r w:rsidRPr="00F81026" w:rsidR="00F62A51">
        <w:rPr>
          <w:rFonts w:ascii="Arial" w:hAnsi="Arial" w:cs="Arial"/>
          <w:sz w:val="22"/>
          <w:szCs w:val="22"/>
        </w:rPr>
        <w:t xml:space="preserve"> the </w:t>
      </w:r>
      <w:r w:rsidRPr="00F81026" w:rsidR="00485938">
        <w:rPr>
          <w:rFonts w:ascii="Arial" w:hAnsi="Arial" w:cs="Arial"/>
          <w:sz w:val="22"/>
          <w:szCs w:val="22"/>
        </w:rPr>
        <w:t>opportunity for</w:t>
      </w:r>
      <w:r w:rsidRPr="00F81026" w:rsidR="00F62A51">
        <w:rPr>
          <w:rFonts w:ascii="Arial" w:hAnsi="Arial" w:cs="Arial"/>
          <w:sz w:val="22"/>
          <w:szCs w:val="22"/>
        </w:rPr>
        <w:t xml:space="preserve"> </w:t>
      </w:r>
      <w:r w:rsidRPr="00F81026" w:rsidR="00485938">
        <w:rPr>
          <w:rFonts w:ascii="Arial" w:hAnsi="Arial" w:cs="Arial"/>
          <w:sz w:val="22"/>
          <w:szCs w:val="22"/>
        </w:rPr>
        <w:t xml:space="preserve">a </w:t>
      </w:r>
      <w:r w:rsidRPr="00F81026" w:rsidR="00F62A51">
        <w:rPr>
          <w:rFonts w:ascii="Arial" w:hAnsi="Arial" w:cs="Arial"/>
          <w:sz w:val="22"/>
          <w:szCs w:val="22"/>
        </w:rPr>
        <w:t xml:space="preserve">wider variety of templates for an </w:t>
      </w:r>
      <w:r w:rsidRPr="00F81026" w:rsidR="002A7D70">
        <w:rPr>
          <w:rFonts w:ascii="Arial" w:hAnsi="Arial" w:cs="Arial"/>
          <w:sz w:val="22"/>
          <w:szCs w:val="22"/>
        </w:rPr>
        <w:t>increased cost</w:t>
      </w:r>
      <w:r w:rsidRPr="00F81026" w:rsidR="00F62A51">
        <w:rPr>
          <w:rFonts w:ascii="Arial" w:hAnsi="Arial" w:cs="Arial"/>
          <w:sz w:val="22"/>
          <w:szCs w:val="22"/>
        </w:rPr>
        <w:t xml:space="preserve"> </w:t>
      </w:r>
      <w:r w:rsidRPr="00F81026" w:rsidR="002A7D70">
        <w:rPr>
          <w:rFonts w:ascii="Arial" w:hAnsi="Arial" w:cs="Arial"/>
          <w:sz w:val="22"/>
          <w:szCs w:val="22"/>
        </w:rPr>
        <w:t xml:space="preserve">due to </w:t>
      </w:r>
    </w:p>
    <w:p w:rsidRPr="00F81026" w:rsidR="00A618B3" w:rsidP="00A618B3" w:rsidRDefault="00A618B3" w14:paraId="5DCAADAE" w14:textId="71646031">
      <w:pPr>
        <w:rPr>
          <w:rFonts w:ascii="Arial" w:hAnsi="Arial" w:cs="Arial"/>
          <w:b/>
          <w:bCs/>
          <w:sz w:val="22"/>
          <w:szCs w:val="22"/>
        </w:rPr>
      </w:pPr>
      <w:r w:rsidRPr="00F81026">
        <w:rPr>
          <w:rFonts w:ascii="Arial" w:hAnsi="Arial" w:cs="Arial"/>
          <w:b/>
          <w:bCs/>
          <w:sz w:val="22"/>
          <w:szCs w:val="22"/>
        </w:rPr>
        <w:t>BigCommerce</w:t>
      </w:r>
    </w:p>
    <w:p w:rsidRPr="00F81026" w:rsidR="00A618B3" w:rsidP="00A618B3" w:rsidRDefault="00A618B3" w14:paraId="4375DA5B" w14:textId="4736B25C">
      <w:pPr>
        <w:rPr>
          <w:rFonts w:ascii="Arial" w:hAnsi="Arial" w:cs="Arial"/>
          <w:sz w:val="22"/>
          <w:szCs w:val="22"/>
        </w:rPr>
      </w:pPr>
      <w:r w:rsidRPr="00F81026">
        <w:rPr>
          <w:rFonts w:ascii="Arial" w:hAnsi="Arial" w:cs="Arial"/>
          <w:sz w:val="22"/>
          <w:szCs w:val="22"/>
        </w:rPr>
        <w:t>BigCommerce is another major Softwar</w:t>
      </w:r>
      <w:r w:rsidRPr="00F81026" w:rsidR="00FC7FA2">
        <w:rPr>
          <w:rFonts w:ascii="Arial" w:hAnsi="Arial" w:cs="Arial"/>
          <w:sz w:val="22"/>
          <w:szCs w:val="22"/>
        </w:rPr>
        <w:t xml:space="preserve">e </w:t>
      </w:r>
      <w:r w:rsidRPr="00F81026">
        <w:rPr>
          <w:rFonts w:ascii="Arial" w:hAnsi="Arial" w:cs="Arial"/>
          <w:sz w:val="22"/>
          <w:szCs w:val="22"/>
        </w:rPr>
        <w:t xml:space="preserve">e-commerce platform </w:t>
      </w:r>
      <w:r w:rsidRPr="00F81026" w:rsidR="00DA6606">
        <w:rPr>
          <w:rFonts w:ascii="Arial" w:hAnsi="Arial" w:cs="Arial"/>
          <w:sz w:val="22"/>
          <w:szCs w:val="22"/>
        </w:rPr>
        <w:t>that primarily</w:t>
      </w:r>
      <w:r w:rsidRPr="00F81026" w:rsidR="00FC7FA2">
        <w:rPr>
          <w:rFonts w:ascii="Arial" w:hAnsi="Arial" w:cs="Arial"/>
          <w:sz w:val="22"/>
          <w:szCs w:val="22"/>
        </w:rPr>
        <w:t xml:space="preserve"> focuses </w:t>
      </w:r>
      <w:r w:rsidRPr="00F81026">
        <w:rPr>
          <w:rFonts w:ascii="Arial" w:hAnsi="Arial" w:cs="Arial"/>
          <w:sz w:val="22"/>
          <w:szCs w:val="22"/>
        </w:rPr>
        <w:t xml:space="preserve"> </w:t>
      </w:r>
      <w:r w:rsidRPr="00F81026" w:rsidR="00C6354E">
        <w:rPr>
          <w:rFonts w:ascii="Arial" w:hAnsi="Arial" w:cs="Arial"/>
          <w:sz w:val="22"/>
          <w:szCs w:val="22"/>
        </w:rPr>
        <w:t>premium app subscriptions and third-party transaction fees.</w:t>
      </w:r>
      <w:r w:rsidRPr="00F81026">
        <w:rPr>
          <w:rFonts w:ascii="Arial" w:hAnsi="Arial" w:cs="Arial"/>
          <w:sz w:val="22"/>
          <w:szCs w:val="22"/>
        </w:rPr>
        <w:t>on flexibility</w:t>
      </w:r>
      <w:r w:rsidRPr="00F81026" w:rsidR="00FC7FA2">
        <w:rPr>
          <w:rFonts w:ascii="Arial" w:hAnsi="Arial" w:cs="Arial"/>
          <w:sz w:val="22"/>
          <w:szCs w:val="22"/>
        </w:rPr>
        <w:t xml:space="preserve"> and efficiency</w:t>
      </w:r>
      <w:r w:rsidRPr="00F81026">
        <w:rPr>
          <w:rFonts w:ascii="Arial" w:hAnsi="Arial" w:cs="Arial"/>
          <w:sz w:val="22"/>
          <w:szCs w:val="22"/>
        </w:rPr>
        <w:t>.</w:t>
      </w:r>
      <w:r w:rsidRPr="00F81026" w:rsidR="00DA6606">
        <w:rPr>
          <w:rFonts w:ascii="Arial" w:hAnsi="Arial" w:cs="Arial"/>
          <w:sz w:val="22"/>
          <w:szCs w:val="22"/>
        </w:rPr>
        <w:t xml:space="preserve"> </w:t>
      </w:r>
      <w:r w:rsidRPr="00F81026" w:rsidR="00FC7FA2">
        <w:rPr>
          <w:rFonts w:ascii="Arial" w:hAnsi="Arial" w:cs="Arial"/>
          <w:sz w:val="22"/>
          <w:szCs w:val="22"/>
        </w:rPr>
        <w:t xml:space="preserve">the platform </w:t>
      </w:r>
      <w:r w:rsidRPr="00F81026">
        <w:rPr>
          <w:rFonts w:ascii="Arial" w:hAnsi="Arial" w:cs="Arial"/>
          <w:sz w:val="22"/>
          <w:szCs w:val="22"/>
        </w:rPr>
        <w:t xml:space="preserve"> is designed to </w:t>
      </w:r>
      <w:r w:rsidRPr="00F81026" w:rsidR="004F25BE">
        <w:rPr>
          <w:rFonts w:ascii="Arial" w:hAnsi="Arial" w:cs="Arial"/>
          <w:sz w:val="22"/>
          <w:szCs w:val="22"/>
        </w:rPr>
        <w:t>help develop</w:t>
      </w:r>
      <w:r w:rsidRPr="00F81026">
        <w:rPr>
          <w:rFonts w:ascii="Arial" w:hAnsi="Arial" w:cs="Arial"/>
          <w:sz w:val="22"/>
          <w:szCs w:val="22"/>
        </w:rPr>
        <w:t xml:space="preserve"> both small businesses and large </w:t>
      </w:r>
      <w:r w:rsidRPr="00F81026" w:rsidR="0017755E">
        <w:rPr>
          <w:rFonts w:ascii="Arial" w:hAnsi="Arial" w:cs="Arial"/>
          <w:sz w:val="22"/>
          <w:szCs w:val="22"/>
        </w:rPr>
        <w:t>ones.</w:t>
      </w:r>
      <w:r w:rsidRPr="00F81026" w:rsidR="00DA6606">
        <w:rPr>
          <w:rFonts w:ascii="Arial" w:hAnsi="Arial" w:cs="Arial"/>
          <w:sz w:val="22"/>
          <w:szCs w:val="22"/>
        </w:rPr>
        <w:t xml:space="preserve"> </w:t>
      </w:r>
      <w:r w:rsidRPr="00F81026" w:rsidR="006B7631">
        <w:rPr>
          <w:rFonts w:ascii="Arial" w:hAnsi="Arial" w:cs="Arial"/>
          <w:sz w:val="22"/>
          <w:szCs w:val="22"/>
        </w:rPr>
        <w:t xml:space="preserve">They </w:t>
      </w:r>
      <w:r w:rsidRPr="00F81026">
        <w:rPr>
          <w:rFonts w:ascii="Arial" w:hAnsi="Arial" w:cs="Arial"/>
          <w:sz w:val="22"/>
          <w:szCs w:val="22"/>
        </w:rPr>
        <w:t>offer</w:t>
      </w:r>
      <w:r w:rsidRPr="00F81026" w:rsidR="006B7631">
        <w:rPr>
          <w:rFonts w:ascii="Arial" w:hAnsi="Arial" w:cs="Arial"/>
          <w:sz w:val="22"/>
          <w:szCs w:val="22"/>
        </w:rPr>
        <w:t xml:space="preserve"> efficient</w:t>
      </w:r>
      <w:r w:rsidRPr="00F81026">
        <w:rPr>
          <w:rFonts w:ascii="Arial" w:hAnsi="Arial" w:cs="Arial"/>
          <w:sz w:val="22"/>
          <w:szCs w:val="22"/>
        </w:rPr>
        <w:t xml:space="preserve"> tools for managing </w:t>
      </w:r>
      <w:r w:rsidRPr="00F81026" w:rsidR="006B7631">
        <w:rPr>
          <w:rFonts w:ascii="Arial" w:hAnsi="Arial" w:cs="Arial"/>
          <w:sz w:val="22"/>
          <w:szCs w:val="22"/>
        </w:rPr>
        <w:t xml:space="preserve">difficult </w:t>
      </w:r>
      <w:r w:rsidRPr="00F81026">
        <w:rPr>
          <w:rFonts w:ascii="Arial" w:hAnsi="Arial" w:cs="Arial"/>
          <w:sz w:val="22"/>
          <w:szCs w:val="22"/>
        </w:rPr>
        <w:t>catalogues and sales.</w:t>
      </w:r>
    </w:p>
    <w:p w:rsidRPr="00F81026" w:rsidR="008A0DEF" w:rsidP="00A618B3" w:rsidRDefault="00A618B3" w14:paraId="31EC2F50" w14:textId="48BA22D5">
      <w:pPr>
        <w:rPr>
          <w:rFonts w:ascii="Arial" w:hAnsi="Arial" w:cs="Arial"/>
          <w:sz w:val="22"/>
          <w:szCs w:val="22"/>
        </w:rPr>
      </w:pPr>
      <w:r w:rsidRPr="00F81026">
        <w:rPr>
          <w:rFonts w:ascii="Arial" w:hAnsi="Arial" w:cs="Arial"/>
          <w:sz w:val="22"/>
          <w:szCs w:val="22"/>
        </w:rPr>
        <w:br/>
      </w:r>
      <w:r w:rsidRPr="00F81026" w:rsidR="00A618B3">
        <w:rPr>
          <w:rFonts w:ascii="Arial" w:hAnsi="Arial" w:cs="Arial"/>
          <w:sz w:val="22"/>
          <w:szCs w:val="22"/>
        </w:rPr>
        <w:t xml:space="preserve">BigCommerce provides </w:t>
      </w:r>
      <w:r w:rsidRPr="00F81026" w:rsidR="0070076C">
        <w:rPr>
          <w:rFonts w:ascii="Arial" w:hAnsi="Arial" w:cs="Arial"/>
          <w:sz w:val="22"/>
          <w:szCs w:val="22"/>
        </w:rPr>
        <w:t>multiple</w:t>
      </w:r>
      <w:r w:rsidRPr="00F81026" w:rsidR="00A618B3">
        <w:rPr>
          <w:rFonts w:ascii="Arial" w:hAnsi="Arial" w:cs="Arial"/>
          <w:sz w:val="22"/>
          <w:szCs w:val="22"/>
        </w:rPr>
        <w:t xml:space="preserve"> e-commerce tools. It supports multiple </w:t>
      </w:r>
      <w:r w:rsidRPr="00F81026" w:rsidR="140C0585">
        <w:rPr>
          <w:rFonts w:ascii="Arial" w:hAnsi="Arial" w:cs="Arial"/>
          <w:sz w:val="22"/>
          <w:szCs w:val="22"/>
        </w:rPr>
        <w:t>businesses under</w:t>
      </w:r>
      <w:r w:rsidRPr="00F81026" w:rsidR="00A618B3">
        <w:rPr>
          <w:rFonts w:ascii="Arial" w:hAnsi="Arial" w:cs="Arial"/>
          <w:sz w:val="22"/>
          <w:szCs w:val="22"/>
        </w:rPr>
        <w:t xml:space="preserve"> a single account, making it easy for companies to manage </w:t>
      </w:r>
      <w:r w:rsidRPr="00F81026" w:rsidR="000525FA">
        <w:rPr>
          <w:rFonts w:ascii="Arial" w:hAnsi="Arial" w:cs="Arial"/>
          <w:sz w:val="22"/>
          <w:szCs w:val="22"/>
        </w:rPr>
        <w:t xml:space="preserve">different brands </w:t>
      </w:r>
      <w:r w:rsidRPr="00F81026" w:rsidR="00A618B3">
        <w:rPr>
          <w:rFonts w:ascii="Arial" w:hAnsi="Arial" w:cs="Arial"/>
          <w:sz w:val="22"/>
          <w:szCs w:val="22"/>
        </w:rPr>
        <w:t>. The platform also includes B2B features such as custom pricing</w:t>
      </w:r>
      <w:r w:rsidRPr="00F81026" w:rsidR="009C30EB">
        <w:rPr>
          <w:rFonts w:ascii="Arial" w:hAnsi="Arial" w:cs="Arial"/>
          <w:sz w:val="22"/>
          <w:szCs w:val="22"/>
        </w:rPr>
        <w:t xml:space="preserve"> and</w:t>
      </w:r>
      <w:r w:rsidRPr="00F81026" w:rsidR="00A618B3">
        <w:rPr>
          <w:rFonts w:ascii="Arial" w:hAnsi="Arial" w:cs="Arial"/>
          <w:sz w:val="22"/>
          <w:szCs w:val="22"/>
        </w:rPr>
        <w:t xml:space="preserve"> bulk ordering, </w:t>
      </w:r>
      <w:r w:rsidRPr="00F81026">
        <w:rPr>
          <w:rFonts w:ascii="Arial" w:hAnsi="Arial" w:cs="Arial"/>
          <w:sz w:val="22"/>
          <w:szCs w:val="22"/>
        </w:rPr>
        <w:br/>
      </w:r>
      <w:r w:rsidRPr="00F81026" w:rsidR="00A618B3">
        <w:rPr>
          <w:rFonts w:ascii="Arial" w:hAnsi="Arial" w:cs="Arial"/>
          <w:sz w:val="22"/>
          <w:szCs w:val="22"/>
        </w:rPr>
        <w:t>One of BigCommerce’s</w:t>
      </w:r>
      <w:r w:rsidRPr="00F81026" w:rsidR="009C30EB">
        <w:rPr>
          <w:rFonts w:ascii="Arial" w:hAnsi="Arial" w:cs="Arial"/>
          <w:sz w:val="22"/>
          <w:szCs w:val="22"/>
        </w:rPr>
        <w:t xml:space="preserve"> main</w:t>
      </w:r>
      <w:r w:rsidRPr="00F81026" w:rsidR="00A618B3">
        <w:rPr>
          <w:rFonts w:ascii="Arial" w:hAnsi="Arial" w:cs="Arial"/>
          <w:sz w:val="22"/>
          <w:szCs w:val="22"/>
        </w:rPr>
        <w:t xml:space="preserve"> advantages is its</w:t>
      </w:r>
      <w:r w:rsidRPr="00F81026" w:rsidR="00532A93">
        <w:rPr>
          <w:rFonts w:ascii="Arial" w:hAnsi="Arial" w:cs="Arial"/>
          <w:sz w:val="22"/>
          <w:szCs w:val="22"/>
        </w:rPr>
        <w:t xml:space="preserve"> </w:t>
      </w:r>
      <w:r w:rsidRPr="00F81026" w:rsidR="0075323B">
        <w:rPr>
          <w:rFonts w:ascii="Arial" w:hAnsi="Arial" w:cs="Arial"/>
          <w:sz w:val="22"/>
          <w:szCs w:val="22"/>
        </w:rPr>
        <w:t xml:space="preserve">efficiency </w:t>
      </w:r>
      <w:r w:rsidRPr="00F81026" w:rsidR="00A618B3">
        <w:rPr>
          <w:rFonts w:ascii="Arial" w:hAnsi="Arial" w:cs="Arial"/>
          <w:sz w:val="22"/>
          <w:szCs w:val="22"/>
        </w:rPr>
        <w:t>and marketing tools</w:t>
      </w:r>
      <w:r w:rsidRPr="00F81026" w:rsidR="0075323B">
        <w:rPr>
          <w:rFonts w:ascii="Arial" w:hAnsi="Arial" w:cs="Arial"/>
          <w:sz w:val="22"/>
          <w:szCs w:val="22"/>
        </w:rPr>
        <w:t xml:space="preserve"> that are not complex to use </w:t>
      </w:r>
      <w:r w:rsidRPr="00F81026" w:rsidR="00A618B3">
        <w:rPr>
          <w:rFonts w:ascii="Arial" w:hAnsi="Arial" w:cs="Arial"/>
          <w:sz w:val="22"/>
          <w:szCs w:val="22"/>
        </w:rPr>
        <w:t xml:space="preserve">. The platform </w:t>
      </w:r>
      <w:r w:rsidRPr="00F81026" w:rsidR="00051C0E">
        <w:rPr>
          <w:rFonts w:ascii="Arial" w:hAnsi="Arial" w:cs="Arial"/>
          <w:sz w:val="22"/>
          <w:szCs w:val="22"/>
        </w:rPr>
        <w:t xml:space="preserve">displays </w:t>
      </w:r>
      <w:r w:rsidRPr="00F81026" w:rsidR="00A618B3">
        <w:rPr>
          <w:rFonts w:ascii="Arial" w:hAnsi="Arial" w:cs="Arial"/>
          <w:sz w:val="22"/>
          <w:szCs w:val="22"/>
        </w:rPr>
        <w:t>analytics</w:t>
      </w:r>
      <w:r w:rsidRPr="00F81026" w:rsidR="00051C0E">
        <w:rPr>
          <w:rFonts w:ascii="Arial" w:hAnsi="Arial" w:cs="Arial"/>
          <w:sz w:val="22"/>
          <w:szCs w:val="22"/>
        </w:rPr>
        <w:t xml:space="preserve"> and </w:t>
      </w:r>
      <w:r w:rsidRPr="00F81026" w:rsidR="00A618B3">
        <w:rPr>
          <w:rFonts w:ascii="Arial" w:hAnsi="Arial" w:cs="Arial"/>
          <w:sz w:val="22"/>
          <w:szCs w:val="22"/>
        </w:rPr>
        <w:t xml:space="preserve">multi-currency options. </w:t>
      </w:r>
      <w:r w:rsidRPr="00F81026" w:rsidR="00890D1D">
        <w:rPr>
          <w:rFonts w:ascii="Arial" w:hAnsi="Arial" w:cs="Arial"/>
          <w:sz w:val="22"/>
          <w:szCs w:val="22"/>
        </w:rPr>
        <w:t xml:space="preserve">Another of its main advantages is </w:t>
      </w:r>
      <w:r w:rsidRPr="00F81026" w:rsidR="00A618B3">
        <w:rPr>
          <w:rFonts w:ascii="Arial" w:hAnsi="Arial" w:cs="Arial"/>
          <w:sz w:val="22"/>
          <w:szCs w:val="22"/>
        </w:rPr>
        <w:t xml:space="preserve"> BigCommerce does not charge transaction fees, which</w:t>
      </w:r>
      <w:r w:rsidRPr="00F81026" w:rsidR="00890D1D">
        <w:rPr>
          <w:rFonts w:ascii="Arial" w:hAnsi="Arial" w:cs="Arial"/>
          <w:sz w:val="22"/>
          <w:szCs w:val="22"/>
        </w:rPr>
        <w:t xml:space="preserve"> </w:t>
      </w:r>
      <w:r w:rsidRPr="00F81026" w:rsidR="00656461">
        <w:rPr>
          <w:rFonts w:ascii="Arial" w:hAnsi="Arial" w:cs="Arial"/>
          <w:sz w:val="22"/>
          <w:szCs w:val="22"/>
        </w:rPr>
        <w:t xml:space="preserve">is </w:t>
      </w:r>
      <w:r w:rsidRPr="00F81026" w:rsidR="00890D1D">
        <w:rPr>
          <w:rFonts w:ascii="Arial" w:hAnsi="Arial" w:cs="Arial"/>
          <w:sz w:val="22"/>
          <w:szCs w:val="22"/>
        </w:rPr>
        <w:t>very</w:t>
      </w:r>
      <w:r w:rsidRPr="00F81026" w:rsidR="00A618B3">
        <w:rPr>
          <w:rFonts w:ascii="Arial" w:hAnsi="Arial" w:cs="Arial"/>
          <w:sz w:val="22"/>
          <w:szCs w:val="22"/>
        </w:rPr>
        <w:t xml:space="preserve"> beneficial for high-volume sellers</w:t>
      </w:r>
      <w:sdt>
        <w:sdtPr>
          <w:rPr>
            <w:rFonts w:ascii="Arial" w:hAnsi="Arial" w:cs="Arial"/>
            <w:sz w:val="22"/>
            <w:szCs w:val="22"/>
          </w:rPr>
          <w:id w:val="1899175162"/>
          <w:citation/>
          <w:placeholder>
            <w:docPart w:val="DefaultPlaceholder_1081868574"/>
          </w:placeholder>
        </w:sdtPr>
        <w:sdtContent>
          <w:r w:rsidRPr="00F81026" w:rsidR="00744B43">
            <w:rPr>
              <w:rFonts w:ascii="Arial" w:hAnsi="Arial" w:cs="Arial"/>
              <w:sz w:val="22"/>
              <w:szCs w:val="22"/>
            </w:rPr>
            <w:fldChar w:fldCharType="begin"/>
          </w:r>
          <w:r w:rsidRPr="00F81026" w:rsidR="00744B43">
            <w:rPr>
              <w:rFonts w:ascii="Arial" w:hAnsi="Arial" w:cs="Arial"/>
              <w:sz w:val="22"/>
              <w:szCs w:val="22"/>
            </w:rPr>
            <w:instrText xml:space="preserve"> CITATION Big25 \l 2057 </w:instrText>
          </w:r>
          <w:r w:rsidRPr="00F81026" w:rsidR="00744B43">
            <w:rPr>
              <w:rFonts w:ascii="Arial" w:hAnsi="Arial" w:cs="Arial"/>
              <w:sz w:val="22"/>
              <w:szCs w:val="22"/>
            </w:rPr>
            <w:fldChar w:fldCharType="separate"/>
          </w:r>
          <w:r w:rsidRPr="00F81026" w:rsidR="00B05FDA">
            <w:rPr>
              <w:rFonts w:ascii="Arial" w:hAnsi="Arial" w:eastAsia="Arial" w:cs="Arial"/>
              <w:b w:val="0"/>
              <w:bCs w:val="0"/>
              <w:sz w:val="22"/>
              <w:szCs w:val="22"/>
            </w:rPr>
            <w:t xml:space="preserve"> </w:t>
          </w:r>
          <w:r w:rsidRPr="00F81026" w:rsidR="00B05FDA">
            <w:rPr>
              <w:rFonts w:ascii="Arial" w:hAnsi="Arial" w:cs="Arial"/>
              <w:noProof/>
              <w:sz w:val="22"/>
              <w:szCs w:val="22"/>
            </w:rPr>
            <w:t>[3]</w:t>
          </w:r>
          <w:r w:rsidRPr="00F81026" w:rsidR="00744B43">
            <w:rPr>
              <w:rFonts w:ascii="Arial" w:hAnsi="Arial" w:cs="Arial"/>
              <w:sz w:val="22"/>
              <w:szCs w:val="22"/>
            </w:rPr>
            <w:fldChar w:fldCharType="end"/>
          </w:r>
        </w:sdtContent>
        <w:sdtEndPr>
          <w:rPr>
            <w:rFonts w:ascii="Arial" w:hAnsi="Arial" w:cs="Arial"/>
            <w:sz w:val="22"/>
            <w:szCs w:val="22"/>
          </w:rPr>
        </w:sdtEndPr>
      </w:sdt>
    </w:p>
    <w:p w:rsidRPr="00F81026" w:rsidR="00A618B3" w:rsidP="00A618B3" w:rsidRDefault="00A618B3" w14:paraId="00B428CF" w14:textId="07966F73">
      <w:pPr>
        <w:rPr>
          <w:rFonts w:ascii="Arial" w:hAnsi="Arial" w:cs="Arial"/>
          <w:sz w:val="22"/>
          <w:szCs w:val="22"/>
        </w:rPr>
      </w:pPr>
      <w:r>
        <w:br/>
      </w:r>
      <w:r w:rsidRPr="00F81026" w:rsidR="133C2FBC">
        <w:rPr>
          <w:rFonts w:ascii="Arial" w:hAnsi="Arial" w:cs="Arial"/>
          <w:sz w:val="22"/>
          <w:szCs w:val="22"/>
        </w:rPr>
        <w:t xml:space="preserve">BigCommerce is </w:t>
      </w:r>
      <w:r w:rsidRPr="00F81026" w:rsidR="4E50723D">
        <w:rPr>
          <w:rFonts w:ascii="Arial" w:hAnsi="Arial" w:cs="Arial"/>
          <w:sz w:val="22"/>
          <w:szCs w:val="22"/>
        </w:rPr>
        <w:t xml:space="preserve">great </w:t>
      </w:r>
      <w:r w:rsidRPr="00F81026" w:rsidR="133C2FBC">
        <w:rPr>
          <w:rFonts w:ascii="Arial" w:hAnsi="Arial" w:cs="Arial"/>
          <w:sz w:val="22"/>
          <w:szCs w:val="22"/>
        </w:rPr>
        <w:t>for fast-growing</w:t>
      </w:r>
      <w:r w:rsidRPr="00F81026" w:rsidR="1942135F">
        <w:rPr>
          <w:rFonts w:ascii="Arial" w:hAnsi="Arial" w:cs="Arial"/>
          <w:sz w:val="22"/>
          <w:szCs w:val="22"/>
        </w:rPr>
        <w:t xml:space="preserve">  </w:t>
      </w:r>
      <w:r w:rsidRPr="00F81026" w:rsidR="133C2FBC">
        <w:rPr>
          <w:rFonts w:ascii="Arial" w:hAnsi="Arial" w:cs="Arial"/>
          <w:sz w:val="22"/>
          <w:szCs w:val="22"/>
        </w:rPr>
        <w:t xml:space="preserve">businesses that </w:t>
      </w:r>
      <w:r w:rsidRPr="00F81026" w:rsidR="645ADA6A">
        <w:rPr>
          <w:rFonts w:ascii="Arial" w:hAnsi="Arial" w:cs="Arial"/>
          <w:sz w:val="22"/>
          <w:szCs w:val="22"/>
        </w:rPr>
        <w:t xml:space="preserve">also </w:t>
      </w:r>
      <w:r w:rsidRPr="00F81026" w:rsidR="133C2FBC">
        <w:rPr>
          <w:rFonts w:ascii="Arial" w:hAnsi="Arial" w:cs="Arial"/>
          <w:sz w:val="22"/>
          <w:szCs w:val="22"/>
        </w:rPr>
        <w:t>require flexibility and global reach.</w:t>
      </w:r>
      <w:r w:rsidRPr="00F81026" w:rsidR="645ADA6A">
        <w:rPr>
          <w:rFonts w:ascii="Arial" w:hAnsi="Arial" w:cs="Arial"/>
          <w:sz w:val="22"/>
          <w:szCs w:val="22"/>
        </w:rPr>
        <w:t xml:space="preserve">The platform </w:t>
      </w:r>
      <w:r w:rsidRPr="00F81026" w:rsidR="133C2FBC">
        <w:rPr>
          <w:rFonts w:ascii="Arial" w:hAnsi="Arial" w:cs="Arial"/>
          <w:sz w:val="22"/>
          <w:szCs w:val="22"/>
        </w:rPr>
        <w:t>supports high-traffic stores and large product catalogues. The platform offer</w:t>
      </w:r>
      <w:r w:rsidRPr="00F81026" w:rsidR="4D1E6A9F">
        <w:rPr>
          <w:rFonts w:ascii="Arial" w:hAnsi="Arial" w:cs="Arial"/>
          <w:sz w:val="22"/>
          <w:szCs w:val="22"/>
        </w:rPr>
        <w:t xml:space="preserve">s </w:t>
      </w:r>
      <w:r w:rsidRPr="00F81026" w:rsidR="133C2FBC">
        <w:rPr>
          <w:rFonts w:ascii="Arial" w:hAnsi="Arial" w:cs="Arial"/>
          <w:sz w:val="22"/>
          <w:szCs w:val="22"/>
        </w:rPr>
        <w:t>more design freedom and performance</w:t>
      </w:r>
      <w:r w:rsidRPr="00F81026" w:rsidR="4D1E6A9F">
        <w:rPr>
          <w:rFonts w:ascii="Arial" w:hAnsi="Arial" w:cs="Arial"/>
          <w:sz w:val="22"/>
          <w:szCs w:val="22"/>
        </w:rPr>
        <w:t xml:space="preserve"> </w:t>
      </w:r>
      <w:r w:rsidRPr="00F81026" w:rsidR="05A76A84">
        <w:rPr>
          <w:rFonts w:ascii="Arial" w:hAnsi="Arial" w:cs="Arial"/>
          <w:sz w:val="22"/>
          <w:szCs w:val="22"/>
        </w:rPr>
        <w:t>capability highlighting the benefits of using BigCommerce</w:t>
      </w:r>
      <w:r w:rsidRPr="00F81026" w:rsidR="133C2FBC">
        <w:rPr>
          <w:rFonts w:ascii="Arial" w:hAnsi="Arial" w:cs="Arial"/>
          <w:sz w:val="22"/>
          <w:szCs w:val="22"/>
        </w:rPr>
        <w:t>.</w:t>
      </w:r>
      <w:r w:rsidRPr="00F81026" w:rsidR="05A76A84">
        <w:rPr>
          <w:rFonts w:ascii="Arial" w:hAnsi="Arial" w:cs="Arial"/>
          <w:sz w:val="22"/>
          <w:szCs w:val="22"/>
        </w:rPr>
        <w:t xml:space="preserve">On the other hand </w:t>
      </w:r>
      <w:r w:rsidRPr="00F81026" w:rsidR="133C2FBC">
        <w:rPr>
          <w:rFonts w:ascii="Arial" w:hAnsi="Arial" w:cs="Arial"/>
          <w:sz w:val="22"/>
          <w:szCs w:val="22"/>
        </w:rPr>
        <w:t xml:space="preserve">, BigCommerce can be </w:t>
      </w:r>
      <w:r w:rsidRPr="00F81026" w:rsidR="530E2925">
        <w:rPr>
          <w:rFonts w:ascii="Arial" w:hAnsi="Arial" w:cs="Arial"/>
          <w:sz w:val="22"/>
          <w:szCs w:val="22"/>
        </w:rPr>
        <w:t xml:space="preserve">difficult </w:t>
      </w:r>
      <w:r w:rsidRPr="00F81026" w:rsidR="133C2FBC">
        <w:rPr>
          <w:rFonts w:ascii="Arial" w:hAnsi="Arial" w:cs="Arial"/>
          <w:sz w:val="22"/>
          <w:szCs w:val="22"/>
        </w:rPr>
        <w:t xml:space="preserve"> for beginners compared to Shopify, as its</w:t>
      </w:r>
      <w:r w:rsidRPr="00F81026" w:rsidR="530E2925">
        <w:rPr>
          <w:rFonts w:ascii="Arial" w:hAnsi="Arial" w:cs="Arial"/>
          <w:sz w:val="22"/>
          <w:szCs w:val="22"/>
        </w:rPr>
        <w:t xml:space="preserve"> </w:t>
      </w:r>
      <w:r w:rsidRPr="00F81026" w:rsidR="133C2FBC">
        <w:rPr>
          <w:rFonts w:ascii="Arial" w:hAnsi="Arial" w:cs="Arial"/>
          <w:sz w:val="22"/>
          <w:szCs w:val="22"/>
        </w:rPr>
        <w:t>advanced tools may require more technical knowledge</w:t>
      </w:r>
      <w:r w:rsidRPr="00F81026" w:rsidR="530E2925">
        <w:rPr>
          <w:rFonts w:ascii="Arial" w:hAnsi="Arial" w:cs="Arial"/>
          <w:sz w:val="22"/>
          <w:szCs w:val="22"/>
        </w:rPr>
        <w:t xml:space="preserve"> due to its complex</w:t>
      </w:r>
      <w:r w:rsidRPr="00F81026" w:rsidR="74B652BA">
        <w:rPr>
          <w:rFonts w:ascii="Arial" w:hAnsi="Arial" w:cs="Arial"/>
          <w:sz w:val="22"/>
          <w:szCs w:val="22"/>
        </w:rPr>
        <w:t>ity</w:t>
      </w:r>
      <w:r w:rsidRPr="00F81026" w:rsidR="133C2FBC">
        <w:rPr>
          <w:rFonts w:ascii="Arial" w:hAnsi="Arial" w:cs="Arial"/>
          <w:sz w:val="22"/>
          <w:szCs w:val="22"/>
        </w:rPr>
        <w:t>. The number of free t</w:t>
      </w:r>
      <w:r w:rsidRPr="00F81026" w:rsidR="74B652BA">
        <w:rPr>
          <w:rFonts w:ascii="Arial" w:hAnsi="Arial" w:cs="Arial"/>
          <w:sz w:val="22"/>
          <w:szCs w:val="22"/>
        </w:rPr>
        <w:t>emplates</w:t>
      </w:r>
      <w:r w:rsidRPr="00F81026" w:rsidR="133C2FBC">
        <w:rPr>
          <w:rFonts w:ascii="Arial" w:hAnsi="Arial" w:cs="Arial"/>
          <w:sz w:val="22"/>
          <w:szCs w:val="22"/>
        </w:rPr>
        <w:t xml:space="preserve"> is limited, </w:t>
      </w:r>
      <w:r w:rsidRPr="00F81026" w:rsidR="65B12B99">
        <w:rPr>
          <w:rFonts w:ascii="Arial" w:hAnsi="Arial" w:cs="Arial"/>
          <w:sz w:val="22"/>
          <w:szCs w:val="22"/>
        </w:rPr>
        <w:t xml:space="preserve">and </w:t>
      </w:r>
      <w:r w:rsidRPr="00F81026" w:rsidR="133C2FBC">
        <w:rPr>
          <w:rFonts w:ascii="Arial" w:hAnsi="Arial" w:cs="Arial"/>
          <w:sz w:val="22"/>
          <w:szCs w:val="22"/>
        </w:rPr>
        <w:t>plans can be costly for smaller</w:t>
      </w:r>
      <w:r w:rsidRPr="00F81026" w:rsidR="74B652BA">
        <w:rPr>
          <w:rFonts w:ascii="Arial" w:hAnsi="Arial" w:cs="Arial"/>
          <w:sz w:val="22"/>
          <w:szCs w:val="22"/>
        </w:rPr>
        <w:t xml:space="preserve">/new </w:t>
      </w:r>
      <w:r w:rsidRPr="00F81026" w:rsidR="65A4B67F">
        <w:rPr>
          <w:rFonts w:ascii="Arial" w:hAnsi="Arial" w:cs="Arial"/>
          <w:sz w:val="22"/>
          <w:szCs w:val="22"/>
        </w:rPr>
        <w:t>businesses</w:t>
      </w:r>
      <w:r w:rsidRPr="00F81026" w:rsidR="133C2FBC">
        <w:rPr>
          <w:rFonts w:ascii="Arial" w:hAnsi="Arial" w:cs="Arial"/>
          <w:sz w:val="22"/>
          <w:szCs w:val="22"/>
        </w:rPr>
        <w:t>.</w:t>
      </w:r>
    </w:p>
    <w:p w:rsidRPr="00F81026" w:rsidR="00A618B3" w:rsidP="002A7D70" w:rsidRDefault="00A618B3" w14:paraId="67FBEBF3" w14:textId="77777777">
      <w:pPr>
        <w:rPr>
          <w:rFonts w:ascii="Arial" w:hAnsi="Arial" w:cs="Arial"/>
          <w:sz w:val="22"/>
          <w:szCs w:val="22"/>
        </w:rPr>
      </w:pPr>
    </w:p>
    <w:p w:rsidRPr="00C6354E" w:rsidR="002A7D70" w:rsidRDefault="002A7D70" w14:paraId="0EA0430F" w14:textId="77777777"/>
    <w:p w:rsidRPr="00C6354E" w:rsidR="002A7D70" w:rsidRDefault="002A7D70" w14:paraId="73B668FD" w14:textId="77777777"/>
    <w:bookmarkEnd w:id="1"/>
    <w:p w:rsidR="002A7D70" w:rsidRDefault="002A7D70" w14:paraId="47F345A1" w14:textId="4A59D7BE">
      <w:r>
        <w:t>Task 2. Mind-map of contemporary software applications (Approx. 500 words). a. Describe mind mapping and explain the benefits of using mind mapping in business operations (approx. 2/3 sources).</w:t>
      </w:r>
    </w:p>
    <w:p w:rsidR="34CEF3C9" w:rsidRDefault="34CEF3C9" w14:paraId="560F70AE" w14:textId="41AF3168"/>
    <w:p w:rsidRPr="00F81026" w:rsidR="0068263C" w:rsidP="0068263C" w:rsidRDefault="0068263C" w14:paraId="4A635F36" w14:textId="28A6078E">
      <w:pPr>
        <w:spacing w:before="100" w:beforeAutospacing="1" w:after="100" w:afterAutospacing="1" w:line="240" w:lineRule="auto"/>
        <w:rPr>
          <w:rFonts w:ascii="Arial" w:hAnsi="Arial" w:cs="Arial"/>
          <w:color w:val="313131"/>
          <w:kern w:val="0"/>
          <w:sz w:val="22"/>
          <w:szCs w:val="22"/>
          <w:lang w:eastAsia="en-GB"/>
          <w14:ligatures w14:val="none"/>
        </w:rPr>
      </w:pPr>
      <w:r w:rsidRPr="00F81026">
        <w:rPr>
          <w:rFonts w:ascii="Arial" w:hAnsi="Arial" w:cs="Arial"/>
          <w:color w:val="313131"/>
          <w:kern w:val="0"/>
          <w:sz w:val="22"/>
          <w:szCs w:val="22"/>
          <w:lang w:eastAsia="en-GB"/>
          <w14:ligatures w14:val="none"/>
        </w:rPr>
        <w:t>Mind mapping is using diagrams to portray information in a hierarchical structure-the central theme is at the core and related concepts branch out from it. Mind mapping differs from traditional note taking in the way the graph is flexible despite it’s innate structure, mind mapping uses keywords and symbols to show the connection and relationships between ideas</w:t>
      </w:r>
      <w:r w:rsidRPr="00F81026" w:rsidR="00C2264C">
        <w:rPr>
          <w:rFonts w:ascii="Arial" w:hAnsi="Arial" w:cs="Arial"/>
          <w:color w:val="313131"/>
          <w:kern w:val="0"/>
          <w:sz w:val="22"/>
          <w:szCs w:val="22"/>
          <w:lang w:eastAsia="en-GB"/>
          <w14:ligatures w14:val="none"/>
        </w:rPr>
        <w:t>[</w:t>
      </w:r>
      <w:bookmarkStart w:name="m_4527277115542926697__Int_yxCNqr7l" w:id="2"/>
      <w:sdt>
        <w:sdtPr>
          <w:rPr>
            <w:rFonts w:ascii="Arial" w:hAnsi="Arial" w:cs="Arial"/>
            <w:color w:val="313131"/>
            <w:kern w:val="0"/>
            <w:sz w:val="22"/>
            <w:szCs w:val="22"/>
            <w:lang w:eastAsia="en-GB"/>
            <w14:ligatures w14:val="none"/>
          </w:rPr>
          <w:id w:val="-2053309318"/>
          <w:citation/>
        </w:sdtPr>
        <w:sdtContent>
          <w:r w:rsidRPr="00F81026" w:rsidR="00C2264C">
            <w:rPr>
              <w:rFonts w:ascii="Arial" w:hAnsi="Arial" w:cs="Arial"/>
              <w:color w:val="313131"/>
              <w:kern w:val="0"/>
              <w:sz w:val="22"/>
              <w:szCs w:val="22"/>
              <w:lang w:eastAsia="en-GB"/>
              <w14:ligatures w14:val="none"/>
            </w:rPr>
            <w:fldChar w:fldCharType="begin"/>
          </w:r>
          <w:r w:rsidRPr="00F81026" w:rsidR="00C2264C">
            <w:rPr>
              <w:rFonts w:ascii="Arial" w:hAnsi="Arial" w:cs="Arial"/>
              <w:color w:val="313131"/>
              <w:kern w:val="0"/>
              <w:sz w:val="22"/>
              <w:szCs w:val="22"/>
              <w:lang w:eastAsia="en-GB"/>
              <w14:ligatures w14:val="none"/>
            </w:rPr>
            <w:instrText xml:space="preserve"> CITATION Ton25 \l 2057 </w:instrText>
          </w:r>
          <w:r w:rsidRPr="00F81026" w:rsidR="00C2264C">
            <w:rPr>
              <w:rFonts w:ascii="Arial" w:hAnsi="Arial" w:cs="Arial"/>
              <w:color w:val="313131"/>
              <w:kern w:val="0"/>
              <w:sz w:val="22"/>
              <w:szCs w:val="22"/>
              <w:lang w:eastAsia="en-GB"/>
              <w14:ligatures w14:val="none"/>
            </w:rPr>
            <w:fldChar w:fldCharType="separate"/>
          </w:r>
          <w:r w:rsidRPr="00F81026" w:rsidR="00B05FDA">
            <w:rPr>
              <w:rFonts w:ascii="Arial" w:hAnsi="Arial" w:cs="Arial"/>
              <w:noProof/>
              <w:color w:val="313131"/>
              <w:kern w:val="0"/>
              <w:sz w:val="22"/>
              <w:szCs w:val="22"/>
              <w:lang w:eastAsia="en-GB"/>
              <w14:ligatures w14:val="none"/>
            </w:rPr>
            <w:t xml:space="preserve"> [4]</w:t>
          </w:r>
          <w:r w:rsidRPr="00F81026" w:rsidR="00C2264C">
            <w:rPr>
              <w:rFonts w:ascii="Arial" w:hAnsi="Arial" w:cs="Arial"/>
              <w:color w:val="313131"/>
              <w:kern w:val="0"/>
              <w:sz w:val="22"/>
              <w:szCs w:val="22"/>
              <w:lang w:eastAsia="en-GB"/>
              <w14:ligatures w14:val="none"/>
            </w:rPr>
            <w:fldChar w:fldCharType="end"/>
          </w:r>
        </w:sdtContent>
      </w:sdt>
      <w:r w:rsidRPr="00F81026">
        <w:rPr>
          <w:rFonts w:ascii="Arial" w:hAnsi="Arial" w:cs="Arial"/>
          <w:color w:val="313131"/>
          <w:kern w:val="0"/>
          <w:sz w:val="22"/>
          <w:szCs w:val="22"/>
          <w:bdr w:val="none" w:color="auto" w:sz="0" w:space="0" w:frame="1"/>
          <w:lang w:eastAsia="en-GB"/>
          <w14:ligatures w14:val="none"/>
        </w:rPr>
        <w:t>Regarding</w:t>
      </w:r>
      <w:bookmarkEnd w:id="2"/>
      <w:r w:rsidRPr="00F81026">
        <w:rPr>
          <w:rFonts w:ascii="Arial" w:hAnsi="Arial" w:cs="Arial"/>
          <w:color w:val="313131"/>
          <w:kern w:val="0"/>
          <w:sz w:val="22"/>
          <w:szCs w:val="22"/>
          <w:lang w:eastAsia="en-GB"/>
          <w14:ligatures w14:val="none"/>
        </w:rPr>
        <w:t> modern software applications, mind mapping can categorise diverse types of software applications in a way that people can understand. The visual representation of these softwares and their functions provide clarity on how digital tools support various organisations.</w:t>
      </w:r>
    </w:p>
    <w:p w:rsidRPr="00F81026" w:rsidR="0068263C" w:rsidP="0068263C" w:rsidRDefault="0068263C" w14:paraId="61486B63" w14:textId="6185FCE7">
      <w:pPr>
        <w:spacing w:before="100" w:beforeAutospacing="1" w:after="100" w:afterAutospacing="1" w:line="240" w:lineRule="auto"/>
        <w:rPr>
          <w:rFonts w:ascii="Arial" w:hAnsi="Arial" w:cs="Arial"/>
          <w:color w:val="313131"/>
          <w:kern w:val="0"/>
          <w:sz w:val="22"/>
          <w:szCs w:val="22"/>
          <w:lang w:eastAsia="en-GB"/>
          <w14:ligatures w14:val="none"/>
        </w:rPr>
      </w:pPr>
      <w:r w:rsidRPr="00F81026">
        <w:rPr>
          <w:rFonts w:ascii="Arial" w:hAnsi="Arial" w:cs="Arial"/>
          <w:color w:val="313131"/>
          <w:kern w:val="0"/>
          <w:sz w:val="22"/>
          <w:szCs w:val="22"/>
          <w:lang w:eastAsia="en-GB"/>
          <w14:ligatures w14:val="none"/>
        </w:rPr>
        <w:t>Mind mapping offers </w:t>
      </w:r>
      <w:bookmarkStart w:name="m_4527277115542926697__Int_n9MVPVCc" w:id="3"/>
      <w:r w:rsidRPr="00F81026">
        <w:rPr>
          <w:rFonts w:ascii="Arial" w:hAnsi="Arial" w:cs="Arial"/>
          <w:color w:val="313131"/>
          <w:kern w:val="0"/>
          <w:sz w:val="22"/>
          <w:szCs w:val="22"/>
          <w:bdr w:val="none" w:color="auto" w:sz="0" w:space="0" w:frame="1"/>
          <w:lang w:eastAsia="en-GB"/>
          <w14:ligatures w14:val="none"/>
        </w:rPr>
        <w:t>numerous</w:t>
      </w:r>
      <w:bookmarkEnd w:id="3"/>
      <w:r w:rsidRPr="00F81026">
        <w:rPr>
          <w:rFonts w:ascii="Arial" w:hAnsi="Arial" w:cs="Arial"/>
          <w:color w:val="313131"/>
          <w:kern w:val="0"/>
          <w:sz w:val="22"/>
          <w:szCs w:val="22"/>
          <w:lang w:eastAsia="en-GB"/>
          <w14:ligatures w14:val="none"/>
        </w:rPr>
        <w:t> benefits in business operations such as the improved understanding when dealing with complex information. Modern businesses are reliant on multiple software applications to cover a variety of roles including managing operations, </w:t>
      </w:r>
      <w:bookmarkStart w:name="m_4527277115542926697__Int_AocoWnvb" w:id="4"/>
      <w:proofErr w:type="spellStart"/>
      <w:r w:rsidRPr="00F81026">
        <w:rPr>
          <w:rFonts w:ascii="Arial" w:hAnsi="Arial" w:cs="Arial"/>
          <w:color w:val="313131"/>
          <w:kern w:val="0"/>
          <w:sz w:val="22"/>
          <w:szCs w:val="22"/>
          <w:bdr w:val="none" w:color="auto" w:sz="0" w:space="0" w:frame="1"/>
          <w:lang w:eastAsia="en-GB"/>
          <w14:ligatures w14:val="none"/>
        </w:rPr>
        <w:t>finances</w:t>
      </w:r>
      <w:bookmarkEnd w:id="4"/>
      <w:r w:rsidRPr="00F81026">
        <w:rPr>
          <w:rFonts w:ascii="Arial" w:hAnsi="Arial" w:cs="Arial"/>
          <w:color w:val="313131"/>
          <w:kern w:val="0"/>
          <w:sz w:val="22"/>
          <w:szCs w:val="22"/>
          <w:lang w:eastAsia="en-GB"/>
          <w14:ligatures w14:val="none"/>
        </w:rPr>
        <w:t>and</w:t>
      </w:r>
      <w:proofErr w:type="spellEnd"/>
      <w:r w:rsidRPr="00F81026">
        <w:rPr>
          <w:rFonts w:ascii="Arial" w:hAnsi="Arial" w:cs="Arial"/>
          <w:color w:val="313131"/>
          <w:kern w:val="0"/>
          <w:sz w:val="22"/>
          <w:szCs w:val="22"/>
          <w:lang w:eastAsia="en-GB"/>
          <w14:ligatures w14:val="none"/>
        </w:rPr>
        <w:t xml:space="preserve"> customers. Mind mapping allows these businesses to visualise how exactly these applications interact with and support their goals, making it easier to </w:t>
      </w:r>
      <w:bookmarkStart w:name="m_4527277115542926697__Int_Iy2rjLa0" w:id="5"/>
      <w:r w:rsidRPr="00F81026">
        <w:rPr>
          <w:rFonts w:ascii="Arial" w:hAnsi="Arial" w:cs="Arial"/>
          <w:color w:val="313131"/>
          <w:kern w:val="0"/>
          <w:sz w:val="22"/>
          <w:szCs w:val="22"/>
          <w:bdr w:val="none" w:color="auto" w:sz="0" w:space="0" w:frame="1"/>
          <w:lang w:eastAsia="en-GB"/>
          <w14:ligatures w14:val="none"/>
        </w:rPr>
        <w:t>comprehend</w:t>
      </w:r>
      <w:bookmarkEnd w:id="5"/>
      <w:r w:rsidRPr="00F81026">
        <w:rPr>
          <w:rFonts w:ascii="Arial" w:hAnsi="Arial" w:cs="Arial"/>
          <w:color w:val="313131"/>
          <w:kern w:val="0"/>
          <w:sz w:val="22"/>
          <w:szCs w:val="22"/>
          <w:lang w:eastAsia="en-GB"/>
          <w14:ligatures w14:val="none"/>
        </w:rPr>
        <w:t> systems, and reducing information overload by helping individuals quickly </w:t>
      </w:r>
      <w:bookmarkStart w:name="m_4527277115542926697__Int_MwUbdYG9" w:id="6"/>
      <w:r w:rsidRPr="00F81026">
        <w:rPr>
          <w:rFonts w:ascii="Arial" w:hAnsi="Arial" w:cs="Arial"/>
          <w:color w:val="313131"/>
          <w:kern w:val="0"/>
          <w:sz w:val="22"/>
          <w:szCs w:val="22"/>
          <w:bdr w:val="none" w:color="auto" w:sz="0" w:space="0" w:frame="1"/>
          <w:lang w:eastAsia="en-GB"/>
          <w14:ligatures w14:val="none"/>
        </w:rPr>
        <w:t>identify</w:t>
      </w:r>
      <w:bookmarkEnd w:id="6"/>
      <w:r w:rsidRPr="00F81026">
        <w:rPr>
          <w:rFonts w:ascii="Arial" w:hAnsi="Arial" w:cs="Arial"/>
          <w:color w:val="313131"/>
          <w:kern w:val="0"/>
          <w:sz w:val="22"/>
          <w:szCs w:val="22"/>
          <w:lang w:eastAsia="en-GB"/>
          <w14:ligatures w14:val="none"/>
        </w:rPr>
        <w:t> key components and relationships within business operations</w:t>
      </w:r>
      <w:r w:rsidRPr="00F81026" w:rsidR="00C2264C">
        <w:rPr>
          <w:rFonts w:ascii="Arial" w:hAnsi="Arial" w:cs="Arial"/>
          <w:color w:val="313131"/>
          <w:kern w:val="0"/>
          <w:sz w:val="22"/>
          <w:szCs w:val="22"/>
          <w:lang w:eastAsia="en-GB"/>
          <w14:ligatures w14:val="none"/>
        </w:rPr>
        <w:t>[</w:t>
      </w:r>
      <w:sdt>
        <w:sdtPr>
          <w:rPr>
            <w:rFonts w:ascii="Arial" w:hAnsi="Arial" w:cs="Arial"/>
            <w:color w:val="313131"/>
            <w:kern w:val="0"/>
            <w:sz w:val="22"/>
            <w:szCs w:val="22"/>
            <w:lang w:eastAsia="en-GB"/>
            <w14:ligatures w14:val="none"/>
          </w:rPr>
          <w:id w:val="1132440461"/>
          <w:citation/>
        </w:sdtPr>
        <w:sdtContent>
          <w:r w:rsidRPr="00F81026" w:rsidR="00B05FDA">
            <w:rPr>
              <w:rFonts w:ascii="Arial" w:hAnsi="Arial" w:cs="Arial"/>
              <w:color w:val="313131"/>
              <w:kern w:val="0"/>
              <w:sz w:val="22"/>
              <w:szCs w:val="22"/>
              <w:lang w:eastAsia="en-GB"/>
              <w14:ligatures w14:val="none"/>
            </w:rPr>
            <w:fldChar w:fldCharType="begin"/>
          </w:r>
          <w:r w:rsidRPr="00F81026" w:rsidR="00B05FDA">
            <w:rPr>
              <w:rFonts w:ascii="Arial" w:hAnsi="Arial" w:cs="Arial"/>
              <w:color w:val="313131"/>
              <w:kern w:val="0"/>
              <w:sz w:val="22"/>
              <w:szCs w:val="22"/>
              <w:lang w:eastAsia="en-GB"/>
              <w14:ligatures w14:val="none"/>
            </w:rPr>
            <w:instrText xml:space="preserve"> CITATION Min25 \l 2057 </w:instrText>
          </w:r>
          <w:r w:rsidRPr="00F81026" w:rsidR="00B05FDA">
            <w:rPr>
              <w:rFonts w:ascii="Arial" w:hAnsi="Arial" w:cs="Arial"/>
              <w:color w:val="313131"/>
              <w:kern w:val="0"/>
              <w:sz w:val="22"/>
              <w:szCs w:val="22"/>
              <w:lang w:eastAsia="en-GB"/>
              <w14:ligatures w14:val="none"/>
            </w:rPr>
            <w:fldChar w:fldCharType="separate"/>
          </w:r>
          <w:r w:rsidRPr="00F81026" w:rsidR="00B05FDA">
            <w:rPr>
              <w:rFonts w:ascii="Arial" w:hAnsi="Arial" w:cs="Arial"/>
              <w:noProof/>
              <w:color w:val="313131"/>
              <w:kern w:val="0"/>
              <w:sz w:val="22"/>
              <w:szCs w:val="22"/>
              <w:lang w:eastAsia="en-GB"/>
              <w14:ligatures w14:val="none"/>
            </w:rPr>
            <w:t xml:space="preserve"> [5]</w:t>
          </w:r>
          <w:r w:rsidRPr="00F81026" w:rsidR="00B05FDA">
            <w:rPr>
              <w:rFonts w:ascii="Arial" w:hAnsi="Arial" w:cs="Arial"/>
              <w:color w:val="313131"/>
              <w:kern w:val="0"/>
              <w:sz w:val="22"/>
              <w:szCs w:val="22"/>
              <w:lang w:eastAsia="en-GB"/>
              <w14:ligatures w14:val="none"/>
            </w:rPr>
            <w:fldChar w:fldCharType="end"/>
          </w:r>
        </w:sdtContent>
      </w:sdt>
    </w:p>
    <w:p w:rsidRPr="00F81026" w:rsidR="0068263C" w:rsidP="0068263C" w:rsidRDefault="0068263C" w14:paraId="324CADD3" w14:textId="77777777">
      <w:pPr>
        <w:spacing w:before="100" w:beforeAutospacing="1" w:after="100" w:afterAutospacing="1" w:line="240" w:lineRule="auto"/>
        <w:rPr>
          <w:rFonts w:ascii="Arial" w:hAnsi="Arial" w:cs="Arial"/>
          <w:color w:val="313131"/>
          <w:kern w:val="0"/>
          <w:sz w:val="22"/>
          <w:szCs w:val="22"/>
          <w:lang w:eastAsia="en-GB"/>
          <w14:ligatures w14:val="none"/>
        </w:rPr>
      </w:pPr>
      <w:r w:rsidRPr="00F81026">
        <w:rPr>
          <w:rFonts w:ascii="Arial" w:hAnsi="Arial" w:cs="Arial"/>
          <w:color w:val="313131"/>
          <w:kern w:val="0"/>
          <w:sz w:val="22"/>
          <w:szCs w:val="22"/>
          <w:lang w:eastAsia="en-GB"/>
          <w14:ligatures w14:val="none"/>
        </w:rPr>
        <w:t>Further benefits of mind mapping include its ability to boost creativity and innovation by encouraging free association and idea generation, allowing the exploration of multiple possibilities</w:t>
      </w:r>
      <w:r w:rsidRPr="00F81026">
        <w:rPr>
          <w:rFonts w:ascii="Arial" w:hAnsi="Arial" w:cs="Arial"/>
          <w:b/>
          <w:bCs/>
          <w:color w:val="313131"/>
          <w:kern w:val="0"/>
          <w:sz w:val="22"/>
          <w:szCs w:val="22"/>
          <w:bdr w:val="none" w:color="auto" w:sz="0" w:space="0" w:frame="1"/>
          <w:lang w:eastAsia="en-GB"/>
          <w14:ligatures w14:val="none"/>
        </w:rPr>
        <w:t>.</w:t>
      </w:r>
      <w:r w:rsidRPr="00F81026">
        <w:rPr>
          <w:rFonts w:ascii="Arial" w:hAnsi="Arial" w:cs="Arial"/>
          <w:color w:val="313131"/>
          <w:kern w:val="0"/>
          <w:sz w:val="22"/>
          <w:szCs w:val="22"/>
          <w:lang w:eastAsia="en-GB"/>
          <w14:ligatures w14:val="none"/>
        </w:rPr>
        <w:t> Employees can use mind maps during brainstorming sessions to </w:t>
      </w:r>
      <w:bookmarkStart w:name="m_4527277115542926697__Int_2sBrHHR9" w:id="7"/>
      <w:r w:rsidRPr="00F81026">
        <w:rPr>
          <w:rFonts w:ascii="Arial" w:hAnsi="Arial" w:cs="Arial"/>
          <w:color w:val="313131"/>
          <w:kern w:val="0"/>
          <w:sz w:val="22"/>
          <w:szCs w:val="22"/>
          <w:bdr w:val="none" w:color="auto" w:sz="0" w:space="0" w:frame="1"/>
          <w:lang w:eastAsia="en-GB"/>
          <w14:ligatures w14:val="none"/>
        </w:rPr>
        <w:t xml:space="preserve">come up </w:t>
      </w:r>
      <w:proofErr w:type="spellStart"/>
      <w:r w:rsidRPr="00F81026">
        <w:rPr>
          <w:rFonts w:ascii="Arial" w:hAnsi="Arial" w:cs="Arial"/>
          <w:color w:val="313131"/>
          <w:kern w:val="0"/>
          <w:sz w:val="22"/>
          <w:szCs w:val="22"/>
          <w:bdr w:val="none" w:color="auto" w:sz="0" w:space="0" w:frame="1"/>
          <w:lang w:eastAsia="en-GB"/>
          <w14:ligatures w14:val="none"/>
        </w:rPr>
        <w:t>with</w:t>
      </w:r>
      <w:bookmarkEnd w:id="7"/>
      <w:r w:rsidRPr="00F81026">
        <w:rPr>
          <w:rFonts w:ascii="Arial" w:hAnsi="Arial" w:cs="Arial"/>
          <w:color w:val="313131"/>
          <w:kern w:val="0"/>
          <w:sz w:val="22"/>
          <w:szCs w:val="22"/>
          <w:lang w:eastAsia="en-GB"/>
          <w14:ligatures w14:val="none"/>
        </w:rPr>
        <w:t>ideas</w:t>
      </w:r>
      <w:proofErr w:type="spellEnd"/>
      <w:r w:rsidRPr="00F81026">
        <w:rPr>
          <w:rFonts w:ascii="Arial" w:hAnsi="Arial" w:cs="Arial"/>
          <w:color w:val="313131"/>
          <w:kern w:val="0"/>
          <w:sz w:val="22"/>
          <w:szCs w:val="22"/>
          <w:lang w:eastAsia="en-GB"/>
          <w14:ligatures w14:val="none"/>
        </w:rPr>
        <w:t xml:space="preserve"> for new software, efficiency </w:t>
      </w:r>
      <w:bookmarkStart w:name="m_4527277115542926697__Int_HvO2nnUD" w:id="8"/>
      <w:proofErr w:type="spellStart"/>
      <w:r w:rsidRPr="00F81026">
        <w:rPr>
          <w:rFonts w:ascii="Arial" w:hAnsi="Arial" w:cs="Arial"/>
          <w:color w:val="313131"/>
          <w:kern w:val="0"/>
          <w:sz w:val="22"/>
          <w:szCs w:val="22"/>
          <w:bdr w:val="none" w:color="auto" w:sz="0" w:space="0" w:frame="1"/>
          <w:lang w:eastAsia="en-GB"/>
          <w14:ligatures w14:val="none"/>
        </w:rPr>
        <w:t>improvement</w:t>
      </w:r>
      <w:bookmarkEnd w:id="8"/>
      <w:r w:rsidRPr="00F81026">
        <w:rPr>
          <w:rFonts w:ascii="Arial" w:hAnsi="Arial" w:cs="Arial"/>
          <w:color w:val="313131"/>
          <w:kern w:val="0"/>
          <w:sz w:val="22"/>
          <w:szCs w:val="22"/>
          <w:lang w:eastAsia="en-GB"/>
          <w14:ligatures w14:val="none"/>
        </w:rPr>
        <w:t>or</w:t>
      </w:r>
      <w:proofErr w:type="spellEnd"/>
      <w:r w:rsidRPr="00F81026">
        <w:rPr>
          <w:rFonts w:ascii="Arial" w:hAnsi="Arial" w:cs="Arial"/>
          <w:color w:val="313131"/>
          <w:kern w:val="0"/>
          <w:sz w:val="22"/>
          <w:szCs w:val="22"/>
          <w:lang w:eastAsia="en-GB"/>
          <w14:ligatures w14:val="none"/>
        </w:rPr>
        <w:t xml:space="preserve"> digital strategy. This approach supposes innovative thinking forcing organisations to adapt to changing technological environments.</w:t>
      </w:r>
    </w:p>
    <w:p w:rsidRPr="00F81026" w:rsidR="0068263C" w:rsidP="0068263C" w:rsidRDefault="0068263C" w14:paraId="42B550F8" w14:textId="77777777">
      <w:pPr>
        <w:spacing w:before="100" w:beforeAutospacing="1" w:after="100" w:afterAutospacing="1" w:line="240" w:lineRule="auto"/>
        <w:rPr>
          <w:rFonts w:ascii="Arial" w:hAnsi="Arial" w:cs="Arial"/>
          <w:color w:val="313131"/>
          <w:kern w:val="0"/>
          <w:sz w:val="22"/>
          <w:szCs w:val="22"/>
          <w:lang w:eastAsia="en-GB"/>
          <w14:ligatures w14:val="none"/>
        </w:rPr>
      </w:pPr>
      <w:r w:rsidRPr="00F81026">
        <w:rPr>
          <w:rFonts w:ascii="Arial" w:hAnsi="Arial" w:cs="Arial"/>
          <w:color w:val="313131"/>
          <w:kern w:val="0"/>
          <w:sz w:val="22"/>
          <w:szCs w:val="22"/>
          <w:lang w:eastAsia="en-GB"/>
          <w14:ligatures w14:val="none"/>
        </w:rPr>
        <w:t>Mind mapping is also vital for planning decision-making and problem solving particularly in business operations where decisions often involve many costly factors such as price, time, </w:t>
      </w:r>
      <w:bookmarkStart w:name="m_4527277115542926697__Int_Ckc9BCe5" w:id="9"/>
      <w:r w:rsidRPr="00F81026">
        <w:rPr>
          <w:rFonts w:ascii="Arial" w:hAnsi="Arial" w:cs="Arial"/>
          <w:color w:val="313131"/>
          <w:kern w:val="0"/>
          <w:sz w:val="22"/>
          <w:szCs w:val="22"/>
          <w:bdr w:val="none" w:color="auto" w:sz="0" w:space="0" w:frame="1"/>
          <w:lang w:eastAsia="en-GB"/>
          <w14:ligatures w14:val="none"/>
        </w:rPr>
        <w:t>resources</w:t>
      </w:r>
      <w:bookmarkEnd w:id="9"/>
      <w:r w:rsidRPr="00F81026">
        <w:rPr>
          <w:rFonts w:ascii="Arial" w:hAnsi="Arial" w:cs="Arial"/>
          <w:color w:val="313131"/>
          <w:kern w:val="0"/>
          <w:sz w:val="22"/>
          <w:szCs w:val="22"/>
          <w:lang w:eastAsia="en-GB"/>
          <w14:ligatures w14:val="none"/>
        </w:rPr>
        <w:t> and risk. Mind maps reduce the chances of making a wrong decision as they help visually compare options which helps businesses to evaluate strengths and weaknesses as well as </w:t>
      </w:r>
      <w:bookmarkStart w:name="m_4527277115542926697__Int_t8oLYvFj" w:id="10"/>
      <w:r w:rsidRPr="00F81026">
        <w:rPr>
          <w:rFonts w:ascii="Arial" w:hAnsi="Arial" w:cs="Arial"/>
          <w:color w:val="313131"/>
          <w:kern w:val="0"/>
          <w:sz w:val="22"/>
          <w:szCs w:val="22"/>
          <w:bdr w:val="none" w:color="auto" w:sz="0" w:space="0" w:frame="1"/>
          <w:lang w:eastAsia="en-GB"/>
          <w14:ligatures w14:val="none"/>
        </w:rPr>
        <w:t>identify</w:t>
      </w:r>
      <w:bookmarkEnd w:id="10"/>
      <w:r w:rsidRPr="00F81026">
        <w:rPr>
          <w:rFonts w:ascii="Arial" w:hAnsi="Arial" w:cs="Arial"/>
          <w:color w:val="313131"/>
          <w:kern w:val="0"/>
          <w:sz w:val="22"/>
          <w:szCs w:val="22"/>
          <w:lang w:eastAsia="en-GB"/>
          <w14:ligatures w14:val="none"/>
        </w:rPr>
        <w:t> challenges. For example, if a software application were to </w:t>
      </w:r>
      <w:bookmarkStart w:name="m_4527277115542926697__Int_PywIC5xj" w:id="11"/>
      <w:r w:rsidRPr="00F81026">
        <w:rPr>
          <w:rFonts w:ascii="Arial" w:hAnsi="Arial" w:cs="Arial"/>
          <w:color w:val="313131"/>
          <w:kern w:val="0"/>
          <w:sz w:val="22"/>
          <w:szCs w:val="22"/>
          <w:bdr w:val="none" w:color="auto" w:sz="0" w:space="0" w:frame="1"/>
          <w:lang w:eastAsia="en-GB"/>
          <w14:ligatures w14:val="none"/>
        </w:rPr>
        <w:t>be adopted</w:t>
      </w:r>
      <w:bookmarkEnd w:id="11"/>
      <w:r w:rsidRPr="00F81026">
        <w:rPr>
          <w:rFonts w:ascii="Arial" w:hAnsi="Arial" w:cs="Arial"/>
          <w:color w:val="313131"/>
          <w:kern w:val="0"/>
          <w:sz w:val="22"/>
          <w:szCs w:val="22"/>
          <w:lang w:eastAsia="en-GB"/>
          <w14:ligatures w14:val="none"/>
        </w:rPr>
        <w:t>, mind maps could lay out the steps needed as well as training, benefits and risks increasing the information had before making the decision. </w:t>
      </w:r>
    </w:p>
    <w:p w:rsidRPr="00F81026" w:rsidR="0068263C" w:rsidP="0068263C" w:rsidRDefault="0068263C" w14:paraId="40F0015A" w14:textId="77777777">
      <w:pPr>
        <w:spacing w:before="100" w:beforeAutospacing="1" w:after="100" w:afterAutospacing="1" w:line="240" w:lineRule="auto"/>
        <w:rPr>
          <w:rFonts w:ascii="Arial" w:hAnsi="Arial" w:cs="Arial"/>
          <w:color w:val="313131"/>
          <w:kern w:val="0"/>
          <w:sz w:val="22"/>
          <w:szCs w:val="22"/>
          <w:lang w:eastAsia="en-GB"/>
          <w14:ligatures w14:val="none"/>
        </w:rPr>
      </w:pPr>
      <w:r w:rsidRPr="00F81026">
        <w:rPr>
          <w:rFonts w:ascii="Arial" w:hAnsi="Arial" w:cs="Arial"/>
          <w:color w:val="313131"/>
          <w:kern w:val="0"/>
          <w:sz w:val="22"/>
          <w:szCs w:val="22"/>
          <w:lang w:eastAsia="en-GB"/>
          <w14:ligatures w14:val="none"/>
        </w:rPr>
        <w:t>Additionally, communication and collaboration within organisations is improved by mind mapping making it easier for collaboration within a company. Visual information is easier to </w:t>
      </w:r>
      <w:bookmarkStart w:name="m_4527277115542926697__Int_eIHbkYbk" w:id="12"/>
      <w:r w:rsidRPr="00F81026">
        <w:rPr>
          <w:rFonts w:ascii="Arial" w:hAnsi="Arial" w:cs="Arial"/>
          <w:color w:val="313131"/>
          <w:kern w:val="0"/>
          <w:sz w:val="22"/>
          <w:szCs w:val="22"/>
          <w:bdr w:val="none" w:color="auto" w:sz="0" w:space="0" w:frame="1"/>
          <w:lang w:eastAsia="en-GB"/>
          <w14:ligatures w14:val="none"/>
        </w:rPr>
        <w:t>comprehend</w:t>
      </w:r>
      <w:bookmarkEnd w:id="12"/>
      <w:r w:rsidRPr="00F81026">
        <w:rPr>
          <w:rFonts w:ascii="Arial" w:hAnsi="Arial" w:cs="Arial"/>
          <w:color w:val="313131"/>
          <w:kern w:val="0"/>
          <w:sz w:val="22"/>
          <w:szCs w:val="22"/>
          <w:lang w:eastAsia="en-GB"/>
          <w14:ligatures w14:val="none"/>
        </w:rPr>
        <w:t> than text, making it simpler for teams to share ideas and come to an understanding. Mind maps are especially useful during meetings as well as presentations as they clarify talking points and provide a concise overview enhancing teamwork and reducing misunderstandings.</w:t>
      </w:r>
    </w:p>
    <w:p w:rsidRPr="00F81026" w:rsidR="0068263C" w:rsidP="0068263C" w:rsidRDefault="0068263C" w14:paraId="5270A991" w14:textId="77777777">
      <w:pPr>
        <w:spacing w:before="100" w:beforeAutospacing="1" w:after="100" w:afterAutospacing="1" w:line="240" w:lineRule="auto"/>
        <w:rPr>
          <w:rFonts w:ascii="Aptos" w:hAnsi="Aptos" w:cs="Arial"/>
          <w:color w:val="313131"/>
          <w:kern w:val="0"/>
          <w:sz w:val="22"/>
          <w:szCs w:val="22"/>
          <w:bdr w:val="none" w:color="auto" w:sz="0" w:space="0" w:frame="1"/>
          <w:lang w:eastAsia="en-GB"/>
          <w14:ligatures w14:val="none"/>
        </w:rPr>
      </w:pPr>
      <w:r w:rsidRPr="00F81026">
        <w:rPr>
          <w:rFonts w:ascii="Arial" w:hAnsi="Arial" w:cs="Arial"/>
          <w:color w:val="313131"/>
          <w:kern w:val="0"/>
          <w:sz w:val="22"/>
          <w:szCs w:val="22"/>
          <w:lang w:eastAsia="en-GB"/>
          <w14:ligatures w14:val="none"/>
        </w:rPr>
        <w:t>In conclusion, mind mapping is effective for organisation and providing clarity for modern softwares and business operations. Due to the way it simplifies information, it supports </w:t>
      </w:r>
      <w:r w:rsidRPr="00F81026">
        <w:rPr>
          <w:rFonts w:ascii="Arial" w:hAnsi="Arial" w:cs="Arial"/>
          <w:color w:val="313131"/>
          <w:kern w:val="0"/>
          <w:sz w:val="22"/>
          <w:szCs w:val="22"/>
          <w:bdr w:val="none" w:color="auto" w:sz="0" w:space="0" w:frame="1"/>
          <w:lang w:eastAsia="en-GB"/>
          <w14:ligatures w14:val="none"/>
        </w:rPr>
        <w:t>creativity, planning and decision making, improving communication. Integrating mind mapping into daily operations can improve business’ productivity, efficiency and strategic thinking and to integrate mind mapping into training, product management would further improve these things by creating an adaptable but structured way of thinking</w:t>
      </w:r>
      <w:r w:rsidRPr="0068263C">
        <w:rPr>
          <w:rFonts w:ascii="Aptos" w:hAnsi="Aptos" w:cs="Arial"/>
          <w:color w:val="313131"/>
          <w:kern w:val="0"/>
          <w:bdr w:val="none" w:color="auto" w:sz="0" w:space="0" w:frame="1"/>
          <w:lang w:eastAsia="en-GB"/>
          <w14:ligatures w14:val="none"/>
        </w:rPr>
        <w:t xml:space="preserve"> which </w:t>
      </w:r>
      <w:r w:rsidRPr="00F81026">
        <w:rPr>
          <w:rFonts w:ascii="Aptos" w:hAnsi="Aptos" w:cs="Arial"/>
          <w:color w:val="313131"/>
          <w:kern w:val="0"/>
          <w:sz w:val="22"/>
          <w:szCs w:val="22"/>
          <w:bdr w:val="none" w:color="auto" w:sz="0" w:space="0" w:frame="1"/>
          <w:lang w:eastAsia="en-GB"/>
          <w14:ligatures w14:val="none"/>
        </w:rPr>
        <w:t>helps businesses to remain responsive to change in a way that still honours their original principles by maintaining clarity, alignment and focus in an increasingly digital environment. Overall, mind mapping strengthens organisational learning, supports continuous improvement, and helps businesses align technology, people and processes more effectively.</w:t>
      </w:r>
    </w:p>
    <w:p w:rsidRPr="00F81026" w:rsidR="00C75A09" w:rsidP="00C75A09" w:rsidRDefault="00C75A09" w14:paraId="4B090C95" w14:textId="77777777">
      <w:pPr>
        <w:pStyle w:val="p1"/>
        <w:rPr>
          <w:sz w:val="22"/>
          <w:szCs w:val="22"/>
        </w:rPr>
      </w:pPr>
    </w:p>
    <w:p w:rsidR="00C75A09" w:rsidP="00C75A09" w:rsidRDefault="00C75A09" w14:paraId="3E414260" w14:textId="77777777">
      <w:pPr>
        <w:pStyle w:val="p1"/>
      </w:pPr>
    </w:p>
    <w:p w:rsidRPr="00C75A09" w:rsidR="00C75A09" w:rsidP="00A7229E" w:rsidRDefault="00C75A09" w14:paraId="02FABF42" w14:textId="35349B94">
      <w:pPr>
        <w:pStyle w:val="Heading2"/>
      </w:pPr>
      <w:bookmarkStart w:name="_Toc216680893" w:id="13"/>
      <w:r w:rsidRPr="00A7229E">
        <w:rPr>
          <w:rStyle w:val="Heading1Char"/>
        </w:rPr>
        <w:t>Task 2B</w:t>
      </w:r>
      <w:r w:rsidRPr="00C75A09">
        <w:t>:Create a mind map of contemporary software applications that are used to support day-to-to-to-today</w:t>
      </w:r>
      <w:bookmarkEnd w:id="13"/>
    </w:p>
    <w:p w:rsidR="00C75A09" w:rsidP="00A7229E" w:rsidRDefault="00C75A09" w14:paraId="6888070A" w14:textId="77777777">
      <w:pPr>
        <w:pStyle w:val="Heading2"/>
        <w:rPr>
          <w:sz w:val="24"/>
          <w:szCs w:val="24"/>
        </w:rPr>
      </w:pPr>
      <w:bookmarkStart w:name="_Toc216680894" w:id="14"/>
      <w:r w:rsidRPr="00C75A09">
        <w:rPr>
          <w:sz w:val="24"/>
          <w:szCs w:val="24"/>
        </w:rPr>
        <w:t>business/ Organisation operations.</w:t>
      </w:r>
      <w:bookmarkEnd w:id="14"/>
    </w:p>
    <w:p w:rsidR="00A17EA0" w:rsidP="00A7229E" w:rsidRDefault="00A17EA0" w14:paraId="111C4118" w14:textId="77777777">
      <w:pPr>
        <w:pStyle w:val="Heading2"/>
        <w:rPr>
          <w:sz w:val="24"/>
          <w:szCs w:val="24"/>
        </w:rPr>
      </w:pPr>
    </w:p>
    <w:p w:rsidR="0084695D" w:rsidP="00C75A09" w:rsidRDefault="0084695D" w14:paraId="3FC6010E" w14:textId="77777777">
      <w:pPr>
        <w:pStyle w:val="p1"/>
        <w:rPr>
          <w:b/>
          <w:bCs/>
          <w:sz w:val="24"/>
          <w:szCs w:val="24"/>
          <w:u w:val="single"/>
        </w:rPr>
      </w:pPr>
    </w:p>
    <w:p w:rsidR="0084695D" w:rsidP="00C75A09" w:rsidRDefault="0084695D" w14:paraId="25FD9CF2" w14:textId="77777777">
      <w:pPr>
        <w:pStyle w:val="p1"/>
        <w:rPr>
          <w:b/>
          <w:bCs/>
          <w:sz w:val="24"/>
          <w:szCs w:val="24"/>
          <w:u w:val="single"/>
        </w:rPr>
      </w:pPr>
    </w:p>
    <w:p w:rsidR="0084695D" w:rsidP="00C75A09" w:rsidRDefault="0084695D" w14:paraId="24B75151" w14:textId="231ECF13">
      <w:pPr>
        <w:pStyle w:val="p1"/>
        <w:rPr>
          <w:b/>
          <w:bCs/>
          <w:sz w:val="24"/>
          <w:szCs w:val="24"/>
          <w:u w:val="single"/>
        </w:rPr>
      </w:pPr>
      <w:r>
        <w:rPr>
          <w:b/>
          <w:bCs/>
          <w:sz w:val="24"/>
          <w:szCs w:val="24"/>
          <w:u w:val="single"/>
        </w:rPr>
        <w:t>Software Applications Mind map :</w:t>
      </w:r>
    </w:p>
    <w:p w:rsidR="00A17EA0" w:rsidP="00C75A09" w:rsidRDefault="00A17EA0" w14:paraId="244062AD" w14:textId="77777777">
      <w:pPr>
        <w:pStyle w:val="p1"/>
        <w:rPr>
          <w:b/>
          <w:bCs/>
          <w:sz w:val="24"/>
          <w:szCs w:val="24"/>
          <w:u w:val="single"/>
        </w:rPr>
      </w:pPr>
    </w:p>
    <w:p w:rsidRPr="00C75A09" w:rsidR="00A17EA0" w:rsidP="00C75A09" w:rsidRDefault="00A17EA0" w14:paraId="538E53E1" w14:textId="77777777">
      <w:pPr>
        <w:pStyle w:val="p1"/>
        <w:rPr>
          <w:b/>
          <w:bCs/>
          <w:sz w:val="24"/>
          <w:szCs w:val="24"/>
          <w:u w:val="single"/>
        </w:rPr>
      </w:pPr>
    </w:p>
    <w:p w:rsidRPr="00C75A09" w:rsidR="00C75A09" w:rsidP="00C75A09" w:rsidRDefault="00C75A09" w14:paraId="7B6CC9BD" w14:textId="77777777">
      <w:pPr>
        <w:spacing w:before="100" w:beforeAutospacing="1" w:after="100" w:afterAutospacing="1" w:line="240" w:lineRule="auto"/>
        <w:rPr>
          <w:rFonts w:ascii="Aptos" w:hAnsi="Aptos" w:cs="Arial"/>
          <w:b/>
          <w:bCs/>
          <w:color w:val="313131"/>
          <w:kern w:val="0"/>
          <w:u w:val="single"/>
          <w:bdr w:val="none" w:color="auto" w:sz="0" w:space="0" w:frame="1"/>
          <w:lang w:eastAsia="en-GB"/>
          <w14:ligatures w14:val="none"/>
        </w:rPr>
      </w:pPr>
    </w:p>
    <w:p w:rsidRPr="0068263C" w:rsidR="00C75A09" w:rsidP="0068263C" w:rsidRDefault="004C17BA" w14:paraId="525F244F" w14:textId="189387A7">
      <w:pPr>
        <w:spacing w:before="100" w:beforeAutospacing="1" w:after="100" w:afterAutospacing="1" w:line="240" w:lineRule="auto"/>
        <w:rPr>
          <w:rFonts w:ascii="Arial" w:hAnsi="Arial" w:cs="Arial"/>
          <w:color w:val="313131"/>
          <w:kern w:val="0"/>
          <w:lang w:eastAsia="en-GB"/>
          <w14:ligatures w14:val="none"/>
        </w:rPr>
      </w:pPr>
      <w:r>
        <w:rPr>
          <w:rFonts w:ascii="Arial" w:hAnsi="Arial" w:cs="Arial"/>
          <w:noProof/>
          <w:color w:val="313131"/>
          <w:kern w:val="0"/>
          <w:lang w:eastAsia="en-GB"/>
        </w:rPr>
        <w:drawing>
          <wp:inline distT="0" distB="0" distL="0" distR="0" wp14:anchorId="6EC7DC12" wp14:editId="1CC39503">
            <wp:extent cx="4254759" cy="2358834"/>
            <wp:effectExtent l="0" t="0" r="0" b="3810"/>
            <wp:docPr id="2" name="Picture 2" descr="A computer screen shot of several sticky not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computer screen shot of several sticky note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379684" cy="2428092"/>
                    </a:xfrm>
                    <a:prstGeom prst="rect">
                      <a:avLst/>
                    </a:prstGeom>
                  </pic:spPr>
                </pic:pic>
              </a:graphicData>
            </a:graphic>
          </wp:inline>
        </w:drawing>
      </w:r>
    </w:p>
    <w:p w:rsidRPr="0068263C" w:rsidR="0068263C" w:rsidP="0068263C" w:rsidRDefault="0068263C" w14:paraId="472611A4" w14:textId="77777777">
      <w:pPr>
        <w:spacing w:after="0" w:line="240" w:lineRule="auto"/>
        <w:rPr>
          <w:rFonts w:ascii="Times New Roman" w:hAnsi="Times New Roman" w:eastAsia="Times New Roman" w:cs="Times New Roman"/>
          <w:kern w:val="0"/>
          <w:lang w:eastAsia="en-GB"/>
          <w14:ligatures w14:val="none"/>
        </w:rPr>
      </w:pPr>
    </w:p>
    <w:p w:rsidR="0068263C" w:rsidRDefault="0068263C" w14:paraId="29D8F22A" w14:textId="77777777"/>
    <w:p w:rsidR="34CEF3C9" w:rsidRDefault="34CEF3C9" w14:paraId="0618CA96" w14:textId="309BE56A"/>
    <w:p w:rsidRPr="00A7229E" w:rsidR="6DBA4C6C" w:rsidP="34CEF3C9" w:rsidRDefault="6DBA4C6C" w14:paraId="14453E88" w14:textId="56CDBBB7">
      <w:pPr>
        <w:spacing w:before="165" w:after="165"/>
        <w:rPr>
          <w:rStyle w:val="Heading2Char"/>
        </w:rPr>
      </w:pPr>
      <w:bookmarkStart w:name="_Toc216680895" w:id="15"/>
      <w:r w:rsidRPr="00A7229E">
        <w:rPr>
          <w:rStyle w:val="Heading1Char"/>
        </w:rPr>
        <w:t>Task 3</w:t>
      </w:r>
      <w:bookmarkEnd w:id="15"/>
      <w:r w:rsidRPr="34CEF3C9">
        <w:rPr>
          <w:rFonts w:ascii="Arial" w:hAnsi="Arial" w:eastAsia="Arial" w:cs="Arial"/>
          <w:b/>
          <w:bCs/>
          <w:color w:val="000000" w:themeColor="text1"/>
          <w:u w:val="single"/>
        </w:rPr>
        <w:t xml:space="preserve">. </w:t>
      </w:r>
      <w:r w:rsidRPr="00A7229E">
        <w:rPr>
          <w:rStyle w:val="Heading2Char"/>
        </w:rPr>
        <w:t>Office Applications for creating, storing, presenting, and analysing information/data</w:t>
      </w:r>
    </w:p>
    <w:p w:rsidR="6DBA4C6C" w:rsidP="34CEF3C9" w:rsidRDefault="6DBA4C6C" w14:paraId="4831E648" w14:textId="1FDEFBB6">
      <w:pPr>
        <w:spacing w:before="165" w:after="165"/>
        <w:rPr>
          <w:rFonts w:ascii="Arial" w:hAnsi="Arial" w:eastAsia="Arial" w:cs="Arial"/>
          <w:b/>
          <w:bCs/>
          <w:color w:val="000000" w:themeColor="text1"/>
          <w:u w:val="single"/>
        </w:rPr>
      </w:pPr>
      <w:r w:rsidRPr="34CEF3C9">
        <w:rPr>
          <w:rFonts w:ascii="Arial" w:hAnsi="Arial" w:eastAsia="Arial" w:cs="Arial"/>
          <w:b/>
          <w:bCs/>
          <w:color w:val="000000" w:themeColor="text1"/>
          <w:u w:val="single"/>
        </w:rPr>
        <w:t>(Approx. 2000 words).</w:t>
      </w:r>
    </w:p>
    <w:p w:rsidR="000C7614" w:rsidRDefault="000C7614" w14:paraId="54F201B7" w14:textId="77777777"/>
    <w:p w:rsidRPr="000C7614" w:rsidR="000C7614" w:rsidP="000C7614" w:rsidRDefault="000C7614" w14:paraId="78B2AAF3" w14:textId="77777777">
      <w:pPr>
        <w:spacing w:before="100" w:beforeAutospacing="1" w:after="100" w:afterAutospacing="1" w:line="240" w:lineRule="auto"/>
        <w:rPr>
          <w:rFonts w:ascii="Arial" w:hAnsi="Arial" w:cs="Times New Roman"/>
          <w:color w:val="313131"/>
          <w:kern w:val="0"/>
          <w:lang w:eastAsia="en-GB"/>
          <w14:ligatures w14:val="none"/>
        </w:rPr>
      </w:pPr>
      <w:r w:rsidRPr="000C7614">
        <w:rPr>
          <w:rFonts w:ascii="Aptos Display" w:hAnsi="Aptos Display" w:cs="Times New Roman"/>
          <w:b/>
          <w:bCs/>
          <w:color w:val="313131"/>
          <w:kern w:val="0"/>
          <w:bdr w:val="none" w:color="auto" w:sz="0" w:space="0" w:frame="1"/>
          <w:lang w:eastAsia="en-GB"/>
          <w14:ligatures w14:val="none"/>
        </w:rPr>
        <w:t>Four office applications for creating sorting presenting and analysing information/data</w:t>
      </w:r>
    </w:p>
    <w:p w:rsidRPr="00F81026" w:rsidR="000C7614" w:rsidP="000C7614" w:rsidRDefault="000C7614" w14:paraId="795520A3" w14:textId="11136F9E">
      <w:pPr>
        <w:spacing w:before="100" w:beforeAutospacing="1" w:after="100" w:afterAutospacing="1" w:line="240" w:lineRule="auto"/>
        <w:rPr>
          <w:rFonts w:ascii="Arial" w:hAnsi="Arial" w:cs="Arial"/>
          <w:color w:val="313131"/>
          <w:kern w:val="0"/>
          <w:sz w:val="22"/>
          <w:szCs w:val="22"/>
          <w:lang w:eastAsia="en-GB"/>
          <w14:ligatures w14:val="none"/>
        </w:rPr>
      </w:pPr>
      <w:r w:rsidRPr="00F81026">
        <w:rPr>
          <w:rFonts w:ascii="Arial" w:hAnsi="Arial" w:cs="Arial"/>
          <w:color w:val="313131"/>
          <w:kern w:val="0"/>
          <w:sz w:val="22"/>
          <w:szCs w:val="22"/>
          <w:lang w:eastAsia="en-GB"/>
          <w14:ligatures w14:val="none"/>
        </w:rPr>
        <w:t>Digital tools are indispensable due to their support of communication, documentation, analysis, and decision-making all of which are vital for modern organisations</w:t>
      </w:r>
      <w:sdt>
        <w:sdtPr>
          <w:rPr>
            <w:rFonts w:ascii="Arial" w:hAnsi="Arial" w:cs="Arial"/>
            <w:color w:val="313131"/>
            <w:kern w:val="0"/>
            <w:sz w:val="22"/>
            <w:szCs w:val="22"/>
            <w:lang w:eastAsia="en-GB"/>
            <w14:ligatures w14:val="none"/>
          </w:rPr>
          <w:id w:val="647870007"/>
          <w:citation/>
        </w:sdtPr>
        <w:sdtContent>
          <w:r w:rsidRPr="00F81026" w:rsidR="00946312">
            <w:rPr>
              <w:rFonts w:ascii="Arial" w:hAnsi="Arial" w:cs="Arial"/>
              <w:color w:val="313131"/>
              <w:kern w:val="0"/>
              <w:sz w:val="22"/>
              <w:szCs w:val="22"/>
              <w:lang w:eastAsia="en-GB"/>
              <w14:ligatures w14:val="none"/>
            </w:rPr>
            <w:fldChar w:fldCharType="begin"/>
          </w:r>
          <w:r w:rsidRPr="00F81026" w:rsidR="00946312">
            <w:rPr>
              <w:rFonts w:ascii="Arial" w:hAnsi="Arial" w:cs="Arial"/>
              <w:color w:val="313131"/>
              <w:kern w:val="0"/>
              <w:sz w:val="22"/>
              <w:szCs w:val="22"/>
              <w:lang w:eastAsia="en-GB"/>
              <w14:ligatures w14:val="none"/>
            </w:rPr>
            <w:instrText xml:space="preserve"> CITATION Mic25 \l 2057 </w:instrText>
          </w:r>
          <w:r w:rsidRPr="00F81026" w:rsidR="00946312">
            <w:rPr>
              <w:rFonts w:ascii="Arial" w:hAnsi="Arial" w:cs="Arial"/>
              <w:color w:val="313131"/>
              <w:kern w:val="0"/>
              <w:sz w:val="22"/>
              <w:szCs w:val="22"/>
              <w:lang w:eastAsia="en-GB"/>
              <w14:ligatures w14:val="none"/>
            </w:rPr>
            <w:fldChar w:fldCharType="separate"/>
          </w:r>
          <w:r w:rsidRPr="00F81026" w:rsidR="00B05FDA">
            <w:rPr>
              <w:rFonts w:ascii="Arial" w:hAnsi="Arial" w:cs="Arial"/>
              <w:noProof/>
              <w:color w:val="313131"/>
              <w:kern w:val="0"/>
              <w:sz w:val="22"/>
              <w:szCs w:val="22"/>
              <w:lang w:eastAsia="en-GB"/>
              <w14:ligatures w14:val="none"/>
            </w:rPr>
            <w:t xml:space="preserve"> [5]</w:t>
          </w:r>
          <w:r w:rsidRPr="00F81026" w:rsidR="00946312">
            <w:rPr>
              <w:rFonts w:ascii="Arial" w:hAnsi="Arial" w:cs="Arial"/>
              <w:color w:val="313131"/>
              <w:kern w:val="0"/>
              <w:sz w:val="22"/>
              <w:szCs w:val="22"/>
              <w:lang w:eastAsia="en-GB"/>
              <w14:ligatures w14:val="none"/>
            </w:rPr>
            <w:fldChar w:fldCharType="end"/>
          </w:r>
        </w:sdtContent>
      </w:sdt>
      <w:r w:rsidRPr="00F81026">
        <w:rPr>
          <w:rFonts w:ascii="Arial" w:hAnsi="Arial" w:cs="Arial"/>
          <w:color w:val="313131"/>
          <w:kern w:val="0"/>
          <w:sz w:val="22"/>
          <w:szCs w:val="22"/>
          <w:lang w:eastAsia="en-GB"/>
          <w14:ligatures w14:val="none"/>
        </w:rPr>
        <w:t>The most widely used of these tools are office productivity applications-particularly the cores of the Microsoft Office Suite. Microsoft Word, Microsoft PowerPoint, Microsoft Excel, and Microsoft Access have all become essential to business operations partly due to the fact that the diversity of the collection allows for different organisational needs to </w:t>
      </w:r>
      <w:bookmarkStart w:name="m_3449351882821459321__Int_1Za3NsGi" w:id="16"/>
      <w:r w:rsidRPr="00F81026">
        <w:rPr>
          <w:rFonts w:ascii="Arial" w:hAnsi="Arial" w:cs="Arial"/>
          <w:color w:val="313131"/>
          <w:kern w:val="0"/>
          <w:sz w:val="22"/>
          <w:szCs w:val="22"/>
          <w:bdr w:val="none" w:color="auto" w:sz="0" w:space="0" w:frame="1"/>
          <w:lang w:eastAsia="en-GB"/>
          <w14:ligatures w14:val="none"/>
        </w:rPr>
        <w:t>be met</w:t>
      </w:r>
      <w:bookmarkEnd w:id="16"/>
      <w:r w:rsidRPr="00F81026">
        <w:rPr>
          <w:rFonts w:ascii="Arial" w:hAnsi="Arial" w:cs="Arial"/>
          <w:color w:val="313131"/>
          <w:kern w:val="0"/>
          <w:sz w:val="22"/>
          <w:szCs w:val="22"/>
          <w:lang w:eastAsia="en-GB"/>
          <w14:ligatures w14:val="none"/>
        </w:rPr>
        <w:t> while seamlessly integrating to create an efficient workflow</w:t>
      </w:r>
      <w:sdt>
        <w:sdtPr>
          <w:rPr>
            <w:rFonts w:ascii="Arial" w:hAnsi="Arial" w:cs="Arial"/>
            <w:color w:val="313131"/>
            <w:kern w:val="0"/>
            <w:sz w:val="22"/>
            <w:szCs w:val="22"/>
            <w:lang w:eastAsia="en-GB"/>
            <w14:ligatures w14:val="none"/>
          </w:rPr>
          <w:id w:val="1369112885"/>
          <w:citation/>
        </w:sdtPr>
        <w:sdtContent>
          <w:r w:rsidRPr="00F81026" w:rsidR="003C3E9F">
            <w:rPr>
              <w:rFonts w:ascii="Arial" w:hAnsi="Arial" w:cs="Arial"/>
              <w:color w:val="313131"/>
              <w:kern w:val="0"/>
              <w:sz w:val="22"/>
              <w:szCs w:val="22"/>
              <w:lang w:eastAsia="en-GB"/>
              <w14:ligatures w14:val="none"/>
            </w:rPr>
            <w:fldChar w:fldCharType="begin"/>
          </w:r>
          <w:r w:rsidRPr="00F81026" w:rsidR="003C3E9F">
            <w:rPr>
              <w:rFonts w:ascii="Arial" w:hAnsi="Arial" w:cs="Arial"/>
              <w:color w:val="313131"/>
              <w:kern w:val="0"/>
              <w:sz w:val="22"/>
              <w:szCs w:val="22"/>
              <w:lang w:eastAsia="en-GB"/>
              <w14:ligatures w14:val="none"/>
            </w:rPr>
            <w:instrText xml:space="preserve"> CITATION Mic251 \l 2057 </w:instrText>
          </w:r>
          <w:r w:rsidRPr="00F81026" w:rsidR="003C3E9F">
            <w:rPr>
              <w:rFonts w:ascii="Arial" w:hAnsi="Arial" w:cs="Arial"/>
              <w:color w:val="313131"/>
              <w:kern w:val="0"/>
              <w:sz w:val="22"/>
              <w:szCs w:val="22"/>
              <w:lang w:eastAsia="en-GB"/>
              <w14:ligatures w14:val="none"/>
            </w:rPr>
            <w:fldChar w:fldCharType="separate"/>
          </w:r>
          <w:r w:rsidRPr="00F81026" w:rsidR="00B05FDA">
            <w:rPr>
              <w:rFonts w:ascii="Arial" w:hAnsi="Arial" w:cs="Arial"/>
              <w:noProof/>
              <w:color w:val="313131"/>
              <w:kern w:val="0"/>
              <w:sz w:val="22"/>
              <w:szCs w:val="22"/>
              <w:lang w:eastAsia="en-GB"/>
              <w14:ligatures w14:val="none"/>
            </w:rPr>
            <w:t xml:space="preserve"> [6]</w:t>
          </w:r>
          <w:r w:rsidRPr="00F81026" w:rsidR="003C3E9F">
            <w:rPr>
              <w:rFonts w:ascii="Arial" w:hAnsi="Arial" w:cs="Arial"/>
              <w:color w:val="313131"/>
              <w:kern w:val="0"/>
              <w:sz w:val="22"/>
              <w:szCs w:val="22"/>
              <w:lang w:eastAsia="en-GB"/>
              <w14:ligatures w14:val="none"/>
            </w:rPr>
            <w:fldChar w:fldCharType="end"/>
          </w:r>
        </w:sdtContent>
      </w:sdt>
      <w:r w:rsidRPr="00F81026">
        <w:rPr>
          <w:rFonts w:ascii="Arial" w:hAnsi="Arial" w:cs="Arial"/>
          <w:color w:val="313131"/>
          <w:kern w:val="0"/>
          <w:sz w:val="22"/>
          <w:szCs w:val="22"/>
          <w:lang w:eastAsia="en-GB"/>
          <w14:ligatures w14:val="none"/>
        </w:rPr>
        <w:t>. Having a thorough understanding of the major features, benefits, and limitations of these four applications is vital for recognising the way in which they boost professional efficiency, data management, and organisational productivity and analysing how it isn’t hindered by each application being designed for one purpose as they cohesively create, store, present and analyse information in ways that support strategic and operational goals. This essay will go into depth about each application and provide a comprehensive analysis of its role within contemporary business environments.</w:t>
      </w:r>
    </w:p>
    <w:p w:rsidR="34CEF3C9" w:rsidP="34CEF3C9" w:rsidRDefault="34CEF3C9" w14:paraId="5AC9CFD0" w14:textId="10FC7251">
      <w:pPr>
        <w:spacing w:beforeAutospacing="1" w:afterAutospacing="1" w:line="240" w:lineRule="auto"/>
        <w:rPr>
          <w:rFonts w:ascii="Arial" w:hAnsi="Arial" w:cs="Times New Roman"/>
          <w:color w:val="313131"/>
          <w:lang w:eastAsia="en-GB"/>
        </w:rPr>
      </w:pPr>
    </w:p>
    <w:p w:rsidR="34CEF3C9" w:rsidP="34CEF3C9" w:rsidRDefault="34CEF3C9" w14:paraId="686FA2C7" w14:textId="7E89326B">
      <w:pPr>
        <w:spacing w:beforeAutospacing="1" w:afterAutospacing="1" w:line="240" w:lineRule="auto"/>
        <w:rPr>
          <w:rFonts w:ascii="Arial" w:hAnsi="Arial" w:cs="Times New Roman"/>
          <w:color w:val="313131"/>
          <w:lang w:eastAsia="en-GB"/>
        </w:rPr>
      </w:pPr>
    </w:p>
    <w:p w:rsidRPr="000C7614" w:rsidR="000C7614" w:rsidP="34CEF3C9" w:rsidRDefault="2990DB86" w14:paraId="121A6B6B" w14:textId="1CB6CCFB">
      <w:pPr>
        <w:spacing w:before="100" w:beforeAutospacing="1" w:after="100" w:afterAutospacing="1" w:line="240" w:lineRule="auto"/>
        <w:rPr>
          <w:rFonts w:ascii="Arial" w:hAnsi="Arial" w:cs="Times New Roman"/>
          <w:color w:val="313131"/>
          <w:lang w:eastAsia="en-GB"/>
        </w:rPr>
      </w:pPr>
      <w:r w:rsidRPr="34CEF3C9">
        <w:rPr>
          <w:rFonts w:ascii="Arial" w:hAnsi="Arial" w:cs="Times New Roman"/>
          <w:b/>
          <w:bCs/>
          <w:color w:val="313131"/>
          <w:kern w:val="0"/>
          <w:u w:val="single"/>
          <w:lang w:eastAsia="en-GB"/>
          <w14:ligatures w14:val="none"/>
        </w:rPr>
        <w:t>Microsoft word</w:t>
      </w:r>
      <w:r w:rsidRPr="000C7614">
        <w:rPr>
          <w:rFonts w:ascii="Arial" w:hAnsi="Arial" w:cs="Times New Roman"/>
          <w:color w:val="313131"/>
          <w:kern w:val="0"/>
          <w:lang w:eastAsia="en-GB"/>
          <w14:ligatures w14:val="none"/>
        </w:rPr>
        <w:t xml:space="preserve"> </w:t>
      </w:r>
    </w:p>
    <w:p w:rsidRPr="000C7614" w:rsidR="000C7614" w:rsidP="34CEF3C9" w:rsidRDefault="000C7614" w14:paraId="457AFF5D" w14:textId="362F390F">
      <w:pPr>
        <w:spacing w:before="100" w:beforeAutospacing="1" w:after="100" w:afterAutospacing="1" w:line="240" w:lineRule="auto"/>
        <w:rPr>
          <w:rFonts w:ascii="Arial" w:hAnsi="Arial" w:cs="Times New Roman"/>
          <w:color w:val="313131"/>
          <w:lang w:eastAsia="en-GB"/>
        </w:rPr>
      </w:pPr>
    </w:p>
    <w:p w:rsidRPr="00F81026" w:rsidR="000C7614" w:rsidP="34CEF3C9" w:rsidRDefault="000C7614" w14:paraId="4A5B194E" w14:textId="31BF5F1C">
      <w:pPr>
        <w:spacing w:before="100" w:beforeAutospacing="1" w:after="100" w:afterAutospacing="1" w:line="240" w:lineRule="auto"/>
        <w:rPr>
          <w:rFonts w:ascii="Arial" w:hAnsi="Arial" w:cs="Arial"/>
          <w:color w:val="313131"/>
          <w:sz w:val="22"/>
          <w:szCs w:val="22"/>
          <w:lang w:eastAsia="en-GB"/>
        </w:rPr>
      </w:pPr>
      <w:r w:rsidRPr="00F81026">
        <w:rPr>
          <w:rFonts w:ascii="Arial" w:hAnsi="Arial" w:cs="Arial"/>
          <w:color w:val="313131"/>
          <w:kern w:val="0"/>
          <w:sz w:val="22"/>
          <w:szCs w:val="22"/>
          <w:lang w:eastAsia="en-GB"/>
          <w14:ligatures w14:val="none"/>
        </w:rPr>
        <w:t xml:space="preserve">The most widely used word-processing application is undeniably Microsoft Word-it is used across all industries mainly because it </w:t>
      </w:r>
      <w:proofErr w:type="spellStart"/>
      <w:r w:rsidRPr="00F81026">
        <w:rPr>
          <w:rFonts w:ascii="Arial" w:hAnsi="Arial" w:cs="Arial"/>
          <w:color w:val="313131"/>
          <w:kern w:val="0"/>
          <w:sz w:val="22"/>
          <w:szCs w:val="22"/>
          <w:lang w:eastAsia="en-GB"/>
          <w14:ligatures w14:val="none"/>
        </w:rPr>
        <w:t>fulfills</w:t>
      </w:r>
      <w:proofErr w:type="spellEnd"/>
      <w:r w:rsidRPr="00F81026">
        <w:rPr>
          <w:rFonts w:ascii="Arial" w:hAnsi="Arial" w:cs="Arial"/>
          <w:color w:val="313131"/>
          <w:kern w:val="0"/>
          <w:sz w:val="22"/>
          <w:szCs w:val="22"/>
          <w:lang w:eastAsia="en-GB"/>
          <w14:ligatures w14:val="none"/>
        </w:rPr>
        <w:t xml:space="preserve"> the need to create formal documents that are vital for everyday inter organisational communication</w:t>
      </w:r>
      <w:sdt>
        <w:sdtPr>
          <w:rPr>
            <w:rFonts w:ascii="Arial" w:hAnsi="Arial" w:cs="Arial"/>
            <w:color w:val="313131"/>
            <w:kern w:val="0"/>
            <w:sz w:val="22"/>
            <w:szCs w:val="22"/>
            <w:lang w:eastAsia="en-GB"/>
            <w14:ligatures w14:val="none"/>
          </w:rPr>
          <w:id w:val="1634681978"/>
          <w:citation/>
        </w:sdtPr>
        <w:sdtContent>
          <w:r w:rsidRPr="00F81026" w:rsidR="00AA207B">
            <w:rPr>
              <w:rFonts w:ascii="Arial" w:hAnsi="Arial" w:cs="Arial"/>
              <w:color w:val="313131"/>
              <w:kern w:val="0"/>
              <w:sz w:val="22"/>
              <w:szCs w:val="22"/>
              <w:lang w:eastAsia="en-GB"/>
              <w14:ligatures w14:val="none"/>
            </w:rPr>
            <w:fldChar w:fldCharType="begin"/>
          </w:r>
          <w:r w:rsidRPr="00F81026" w:rsidR="00AA207B">
            <w:rPr>
              <w:rFonts w:ascii="Arial" w:hAnsi="Arial" w:cs="Arial"/>
              <w:color w:val="313131"/>
              <w:kern w:val="0"/>
              <w:sz w:val="22"/>
              <w:szCs w:val="22"/>
              <w:lang w:eastAsia="en-GB"/>
              <w14:ligatures w14:val="none"/>
            </w:rPr>
            <w:instrText xml:space="preserve"> CITATION Mic252 \l 2057 </w:instrText>
          </w:r>
          <w:r w:rsidRPr="00F81026" w:rsidR="00AA207B">
            <w:rPr>
              <w:rFonts w:ascii="Arial" w:hAnsi="Arial" w:cs="Arial"/>
              <w:color w:val="313131"/>
              <w:kern w:val="0"/>
              <w:sz w:val="22"/>
              <w:szCs w:val="22"/>
              <w:lang w:eastAsia="en-GB"/>
              <w14:ligatures w14:val="none"/>
            </w:rPr>
            <w:fldChar w:fldCharType="separate"/>
          </w:r>
          <w:r w:rsidRPr="00F81026" w:rsidR="00B05FDA">
            <w:rPr>
              <w:rFonts w:ascii="Arial" w:hAnsi="Arial" w:cs="Arial"/>
              <w:noProof/>
              <w:color w:val="313131"/>
              <w:kern w:val="0"/>
              <w:sz w:val="22"/>
              <w:szCs w:val="22"/>
              <w:lang w:eastAsia="en-GB"/>
              <w14:ligatures w14:val="none"/>
            </w:rPr>
            <w:t xml:space="preserve"> [7]</w:t>
          </w:r>
          <w:r w:rsidRPr="00F81026" w:rsidR="00AA207B">
            <w:rPr>
              <w:rFonts w:ascii="Arial" w:hAnsi="Arial" w:cs="Arial"/>
              <w:color w:val="313131"/>
              <w:kern w:val="0"/>
              <w:sz w:val="22"/>
              <w:szCs w:val="22"/>
              <w:lang w:eastAsia="en-GB"/>
              <w14:ligatures w14:val="none"/>
            </w:rPr>
            <w:fldChar w:fldCharType="end"/>
          </w:r>
        </w:sdtContent>
      </w:sdt>
      <w:r w:rsidRPr="00F81026">
        <w:rPr>
          <w:rFonts w:ascii="Arial" w:hAnsi="Arial" w:cs="Arial"/>
          <w:color w:val="313131"/>
          <w:kern w:val="0"/>
          <w:sz w:val="22"/>
          <w:szCs w:val="22"/>
          <w:lang w:eastAsia="en-GB"/>
          <w14:ligatures w14:val="none"/>
        </w:rPr>
        <w:t>No matter if it is the developing of reports, the preparing of meeting minutes, the producing of letters, the writing of proposals or the drafting of policies Microsoft Word provides a place for the creation of professional and structured written communication. A highly favoured feature of Word is the variety of formatting options with users being able to alter font styles, align paragraphs, create tables and even insert page borders</w:t>
      </w:r>
    </w:p>
    <w:p w:rsidRPr="00F81026" w:rsidR="000C7614" w:rsidP="34CEF3C9" w:rsidRDefault="000C7614" w14:paraId="51D210DD" w14:textId="5E9BC9D1">
      <w:pPr>
        <w:spacing w:before="100" w:beforeAutospacing="1" w:after="100" w:afterAutospacing="1" w:line="240" w:lineRule="auto"/>
        <w:rPr>
          <w:rFonts w:ascii="Arial" w:hAnsi="Arial" w:cs="Arial"/>
          <w:color w:val="313131"/>
          <w:kern w:val="0"/>
          <w:sz w:val="22"/>
          <w:szCs w:val="22"/>
          <w:lang w:eastAsia="en-GB"/>
          <w14:ligatures w14:val="none"/>
        </w:rPr>
      </w:pPr>
      <w:r w:rsidRPr="00F81026">
        <w:rPr>
          <w:rFonts w:ascii="Arial" w:hAnsi="Arial" w:cs="Arial"/>
          <w:color w:val="313131"/>
          <w:kern w:val="0"/>
          <w:sz w:val="22"/>
          <w:szCs w:val="22"/>
          <w:lang w:eastAsia="en-GB"/>
          <w14:ligatures w14:val="none"/>
        </w:rPr>
        <w:t>increasing the ways in which organisations can reflect their branding and communication style</w:t>
      </w:r>
      <w:sdt>
        <w:sdtPr>
          <w:rPr>
            <w:rFonts w:ascii="Arial" w:hAnsi="Arial" w:cs="Arial"/>
            <w:color w:val="313131"/>
            <w:kern w:val="0"/>
            <w:sz w:val="22"/>
            <w:szCs w:val="22"/>
            <w:lang w:eastAsia="en-GB"/>
            <w14:ligatures w14:val="none"/>
          </w:rPr>
          <w:id w:val="-1232385357"/>
          <w:citation/>
        </w:sdtPr>
        <w:sdtContent>
          <w:r w:rsidRPr="00F81026" w:rsidR="002E5FE0">
            <w:rPr>
              <w:rFonts w:ascii="Arial" w:hAnsi="Arial" w:cs="Arial"/>
              <w:color w:val="313131"/>
              <w:kern w:val="0"/>
              <w:sz w:val="22"/>
              <w:szCs w:val="22"/>
              <w:lang w:eastAsia="en-GB"/>
              <w14:ligatures w14:val="none"/>
            </w:rPr>
            <w:fldChar w:fldCharType="begin"/>
          </w:r>
          <w:r w:rsidRPr="00F81026" w:rsidR="002E5FE0">
            <w:rPr>
              <w:rFonts w:ascii="Arial" w:hAnsi="Arial" w:cs="Arial"/>
              <w:color w:val="313131"/>
              <w:kern w:val="0"/>
              <w:sz w:val="22"/>
              <w:szCs w:val="22"/>
              <w:lang w:eastAsia="en-GB"/>
              <w14:ligatures w14:val="none"/>
            </w:rPr>
            <w:instrText xml:space="preserve"> CITATION Mic253 \l 2057 </w:instrText>
          </w:r>
          <w:r w:rsidRPr="00F81026" w:rsidR="002E5FE0">
            <w:rPr>
              <w:rFonts w:ascii="Arial" w:hAnsi="Arial" w:cs="Arial"/>
              <w:color w:val="313131"/>
              <w:kern w:val="0"/>
              <w:sz w:val="22"/>
              <w:szCs w:val="22"/>
              <w:lang w:eastAsia="en-GB"/>
              <w14:ligatures w14:val="none"/>
            </w:rPr>
            <w:fldChar w:fldCharType="separate"/>
          </w:r>
          <w:r w:rsidRPr="00F81026" w:rsidR="00B05FDA">
            <w:rPr>
              <w:rFonts w:ascii="Arial" w:hAnsi="Arial" w:cs="Arial"/>
              <w:noProof/>
              <w:color w:val="313131"/>
              <w:kern w:val="0"/>
              <w:sz w:val="22"/>
              <w:szCs w:val="22"/>
              <w:lang w:eastAsia="en-GB"/>
              <w14:ligatures w14:val="none"/>
            </w:rPr>
            <w:t xml:space="preserve"> [8]</w:t>
          </w:r>
          <w:r w:rsidRPr="00F81026" w:rsidR="002E5FE0">
            <w:rPr>
              <w:rFonts w:ascii="Arial" w:hAnsi="Arial" w:cs="Arial"/>
              <w:color w:val="313131"/>
              <w:kern w:val="0"/>
              <w:sz w:val="22"/>
              <w:szCs w:val="22"/>
              <w:lang w:eastAsia="en-GB"/>
              <w14:ligatures w14:val="none"/>
            </w:rPr>
            <w:fldChar w:fldCharType="end"/>
          </w:r>
        </w:sdtContent>
      </w:sdt>
      <w:r w:rsidRPr="00F81026">
        <w:rPr>
          <w:rFonts w:ascii="Arial" w:hAnsi="Arial" w:cs="Arial"/>
          <w:color w:val="313131"/>
          <w:kern w:val="0"/>
          <w:sz w:val="22"/>
          <w:szCs w:val="22"/>
          <w:lang w:eastAsia="en-GB"/>
          <w14:ligatures w14:val="none"/>
        </w:rPr>
        <w:t>Templates are readily available-which further enhances the efficiency as employees can parse between pre-made layouts for documents-helping </w:t>
      </w:r>
      <w:bookmarkStart w:name="m_3449351882821459321__Int_18ccXr9b" w:id="17"/>
      <w:proofErr w:type="spellStart"/>
      <w:r w:rsidRPr="00F81026">
        <w:rPr>
          <w:rFonts w:ascii="Arial" w:hAnsi="Arial" w:cs="Arial"/>
          <w:color w:val="313131"/>
          <w:kern w:val="0"/>
          <w:sz w:val="22"/>
          <w:szCs w:val="22"/>
          <w:bdr w:val="none" w:color="auto" w:sz="0" w:space="0" w:frame="1"/>
          <w:lang w:eastAsia="en-GB"/>
          <w14:ligatures w14:val="none"/>
        </w:rPr>
        <w:t>maintain</w:t>
      </w:r>
      <w:bookmarkEnd w:id="17"/>
      <w:r w:rsidRPr="00F81026">
        <w:rPr>
          <w:rFonts w:ascii="Arial" w:hAnsi="Arial" w:cs="Arial"/>
          <w:color w:val="313131"/>
          <w:kern w:val="0"/>
          <w:sz w:val="22"/>
          <w:szCs w:val="22"/>
          <w:lang w:eastAsia="en-GB"/>
          <w14:ligatures w14:val="none"/>
        </w:rPr>
        <w:t>consistency</w:t>
      </w:r>
      <w:proofErr w:type="spellEnd"/>
      <w:r w:rsidRPr="00F81026">
        <w:rPr>
          <w:rFonts w:ascii="Arial" w:hAnsi="Arial" w:cs="Arial"/>
          <w:color w:val="313131"/>
          <w:kern w:val="0"/>
          <w:sz w:val="22"/>
          <w:szCs w:val="22"/>
          <w:lang w:eastAsia="en-GB"/>
          <w14:ligatures w14:val="none"/>
        </w:rPr>
        <w:t xml:space="preserve"> across departments and reducing the time required to create professional content from scratch.</w:t>
      </w:r>
    </w:p>
    <w:p w:rsidRPr="00F81026" w:rsidR="34CEF3C9" w:rsidP="34CEF3C9" w:rsidRDefault="34CEF3C9" w14:paraId="107FE6CF" w14:textId="09C0AFF4">
      <w:pPr>
        <w:spacing w:beforeAutospacing="1" w:afterAutospacing="1" w:line="240" w:lineRule="auto"/>
        <w:rPr>
          <w:rFonts w:ascii="Arial" w:hAnsi="Arial" w:cs="Arial"/>
          <w:color w:val="313131"/>
          <w:sz w:val="22"/>
          <w:szCs w:val="22"/>
          <w:lang w:eastAsia="en-GB"/>
        </w:rPr>
      </w:pPr>
    </w:p>
    <w:p w:rsidRPr="00F81026" w:rsidR="000C7614" w:rsidP="34CEF3C9" w:rsidRDefault="000C7614" w14:paraId="02DDCDAC" w14:textId="6A7CB525">
      <w:pPr>
        <w:spacing w:before="100" w:beforeAutospacing="1" w:after="100" w:afterAutospacing="1" w:line="240" w:lineRule="auto"/>
        <w:rPr>
          <w:rFonts w:ascii="Arial" w:hAnsi="Arial" w:cs="Arial"/>
          <w:color w:val="313131"/>
          <w:kern w:val="0"/>
          <w:sz w:val="22"/>
          <w:szCs w:val="22"/>
          <w:lang w:eastAsia="en-GB"/>
          <w14:ligatures w14:val="none"/>
        </w:rPr>
      </w:pPr>
      <w:r w:rsidRPr="00F81026">
        <w:rPr>
          <w:rFonts w:ascii="Arial" w:hAnsi="Arial" w:cs="Arial"/>
          <w:color w:val="313131"/>
          <w:kern w:val="0"/>
          <w:sz w:val="22"/>
          <w:szCs w:val="22"/>
          <w:lang w:eastAsia="en-GB"/>
          <w14:ligatures w14:val="none"/>
        </w:rPr>
        <w:t>What sets Microsoft Word apart from the competition is its deceptively simple review and editing tools. Features such as Track Changes, Comments and Compare Documents which all allow multiple team members to collaborate on a single document without overriding each others' contributions may seem par for the course but are essential for effective teamwork, particularly in environments where documents need approval or require revisions from managers-common in corporate sectors</w:t>
      </w:r>
      <w:sdt>
        <w:sdtPr>
          <w:rPr>
            <w:rFonts w:ascii="Arial" w:hAnsi="Arial" w:cs="Arial"/>
            <w:color w:val="313131"/>
            <w:kern w:val="0"/>
            <w:sz w:val="22"/>
            <w:szCs w:val="22"/>
            <w:lang w:eastAsia="en-GB"/>
            <w14:ligatures w14:val="none"/>
          </w:rPr>
          <w:id w:val="-399452724"/>
          <w:citation/>
        </w:sdtPr>
        <w:sdtContent>
          <w:r w:rsidRPr="00F81026" w:rsidR="00011276">
            <w:rPr>
              <w:rFonts w:ascii="Arial" w:hAnsi="Arial" w:cs="Arial"/>
              <w:color w:val="313131"/>
              <w:kern w:val="0"/>
              <w:sz w:val="22"/>
              <w:szCs w:val="22"/>
              <w:lang w:eastAsia="en-GB"/>
              <w14:ligatures w14:val="none"/>
            </w:rPr>
            <w:fldChar w:fldCharType="begin"/>
          </w:r>
          <w:r w:rsidRPr="00F81026" w:rsidR="00011276">
            <w:rPr>
              <w:rFonts w:ascii="Arial" w:hAnsi="Arial" w:cs="Arial"/>
              <w:color w:val="313131"/>
              <w:kern w:val="0"/>
              <w:sz w:val="22"/>
              <w:szCs w:val="22"/>
              <w:lang w:eastAsia="en-GB"/>
              <w14:ligatures w14:val="none"/>
            </w:rPr>
            <w:instrText xml:space="preserve"> CITATION Mic254 \l 2057 </w:instrText>
          </w:r>
          <w:r w:rsidRPr="00F81026" w:rsidR="00011276">
            <w:rPr>
              <w:rFonts w:ascii="Arial" w:hAnsi="Arial" w:cs="Arial"/>
              <w:color w:val="313131"/>
              <w:kern w:val="0"/>
              <w:sz w:val="22"/>
              <w:szCs w:val="22"/>
              <w:lang w:eastAsia="en-GB"/>
              <w14:ligatures w14:val="none"/>
            </w:rPr>
            <w:fldChar w:fldCharType="separate"/>
          </w:r>
          <w:r w:rsidRPr="00F81026" w:rsidR="00B05FDA">
            <w:rPr>
              <w:rFonts w:ascii="Arial" w:hAnsi="Arial" w:cs="Arial"/>
              <w:noProof/>
              <w:color w:val="313131"/>
              <w:kern w:val="0"/>
              <w:sz w:val="22"/>
              <w:szCs w:val="22"/>
              <w:lang w:eastAsia="en-GB"/>
              <w14:ligatures w14:val="none"/>
            </w:rPr>
            <w:t xml:space="preserve"> [9]</w:t>
          </w:r>
          <w:r w:rsidRPr="00F81026" w:rsidR="00011276">
            <w:rPr>
              <w:rFonts w:ascii="Arial" w:hAnsi="Arial" w:cs="Arial"/>
              <w:color w:val="313131"/>
              <w:kern w:val="0"/>
              <w:sz w:val="22"/>
              <w:szCs w:val="22"/>
              <w:lang w:eastAsia="en-GB"/>
              <w14:ligatures w14:val="none"/>
            </w:rPr>
            <w:fldChar w:fldCharType="end"/>
          </w:r>
        </w:sdtContent>
      </w:sdt>
      <w:r w:rsidRPr="00F81026">
        <w:rPr>
          <w:rFonts w:ascii="Arial" w:hAnsi="Arial" w:cs="Arial"/>
          <w:color w:val="313131"/>
          <w:kern w:val="0"/>
          <w:sz w:val="22"/>
          <w:szCs w:val="22"/>
          <w:lang w:eastAsia="en-GB"/>
          <w14:ligatures w14:val="none"/>
        </w:rPr>
        <w:t>Word also offers integrated spelling and grammar tools that support endeavours to remain professional in communication. Advanced features such as style sets, referencing tools, and the generation of an automatic table of contents all support academic writing and corporate reports while OneDrive provides Cloud integration enhancing the collaboration efforts by enabling real time co-authoring providing a space for employees to work in different office locations and simultaneously contribute</w:t>
      </w:r>
      <w:sdt>
        <w:sdtPr>
          <w:rPr>
            <w:rFonts w:ascii="Arial" w:hAnsi="Arial" w:cs="Arial"/>
            <w:color w:val="313131"/>
            <w:kern w:val="0"/>
            <w:sz w:val="22"/>
            <w:szCs w:val="22"/>
            <w:lang w:eastAsia="en-GB"/>
            <w14:ligatures w14:val="none"/>
          </w:rPr>
          <w:id w:val="775763983"/>
          <w:citation/>
        </w:sdtPr>
        <w:sdtContent>
          <w:r w:rsidRPr="00F81026" w:rsidR="006E1E24">
            <w:rPr>
              <w:rFonts w:ascii="Arial" w:hAnsi="Arial" w:cs="Arial"/>
              <w:color w:val="313131"/>
              <w:kern w:val="0"/>
              <w:sz w:val="22"/>
              <w:szCs w:val="22"/>
              <w:lang w:eastAsia="en-GB"/>
              <w14:ligatures w14:val="none"/>
            </w:rPr>
            <w:fldChar w:fldCharType="begin"/>
          </w:r>
          <w:r w:rsidRPr="00F81026" w:rsidR="006E1E24">
            <w:rPr>
              <w:rFonts w:ascii="Arial" w:hAnsi="Arial" w:cs="Arial"/>
              <w:color w:val="313131"/>
              <w:kern w:val="0"/>
              <w:sz w:val="22"/>
              <w:szCs w:val="22"/>
              <w:lang w:eastAsia="en-GB"/>
              <w14:ligatures w14:val="none"/>
            </w:rPr>
            <w:instrText xml:space="preserve"> CITATION Mic255 \l 2057 </w:instrText>
          </w:r>
          <w:r w:rsidRPr="00F81026" w:rsidR="006E1E24">
            <w:rPr>
              <w:rFonts w:ascii="Arial" w:hAnsi="Arial" w:cs="Arial"/>
              <w:color w:val="313131"/>
              <w:kern w:val="0"/>
              <w:sz w:val="22"/>
              <w:szCs w:val="22"/>
              <w:lang w:eastAsia="en-GB"/>
              <w14:ligatures w14:val="none"/>
            </w:rPr>
            <w:fldChar w:fldCharType="separate"/>
          </w:r>
          <w:r w:rsidRPr="00F81026" w:rsidR="00B05FDA">
            <w:rPr>
              <w:rFonts w:ascii="Arial" w:hAnsi="Arial" w:cs="Arial"/>
              <w:noProof/>
              <w:color w:val="313131"/>
              <w:kern w:val="0"/>
              <w:sz w:val="22"/>
              <w:szCs w:val="22"/>
              <w:lang w:eastAsia="en-GB"/>
              <w14:ligatures w14:val="none"/>
            </w:rPr>
            <w:t xml:space="preserve"> [10]</w:t>
          </w:r>
          <w:r w:rsidRPr="00F81026" w:rsidR="006E1E24">
            <w:rPr>
              <w:rFonts w:ascii="Arial" w:hAnsi="Arial" w:cs="Arial"/>
              <w:color w:val="313131"/>
              <w:kern w:val="0"/>
              <w:sz w:val="22"/>
              <w:szCs w:val="22"/>
              <w:lang w:eastAsia="en-GB"/>
              <w14:ligatures w14:val="none"/>
            </w:rPr>
            <w:fldChar w:fldCharType="end"/>
          </w:r>
        </w:sdtContent>
      </w:sdt>
    </w:p>
    <w:p w:rsidRPr="00F81026" w:rsidR="00F462A7" w:rsidP="34CEF3C9" w:rsidRDefault="0033161A" w14:paraId="070F9349" w14:textId="5DF2B04C">
      <w:pPr>
        <w:spacing w:before="100" w:beforeAutospacing="1" w:after="100" w:afterAutospacing="1" w:line="240" w:lineRule="auto"/>
        <w:rPr>
          <w:rFonts w:ascii="Arial" w:hAnsi="Arial" w:cs="Arial"/>
          <w:color w:val="313131"/>
          <w:kern w:val="0"/>
          <w:sz w:val="22"/>
          <w:szCs w:val="22"/>
          <w:lang w:eastAsia="en-GB"/>
          <w14:ligatures w14:val="none"/>
        </w:rPr>
      </w:pPr>
      <w:r w:rsidRPr="00F81026">
        <w:rPr>
          <w:rFonts w:ascii="Arial" w:hAnsi="Arial" w:cs="Arial"/>
          <w:sz w:val="22"/>
          <w:szCs w:val="22"/>
        </w:rPr>
        <w:fldChar w:fldCharType="begin"/>
      </w:r>
      <w:r w:rsidRPr="00F81026">
        <w:rPr>
          <w:rFonts w:ascii="Arial" w:hAnsi="Arial" w:cs="Arial"/>
          <w:sz w:val="22"/>
          <w:szCs w:val="22"/>
        </w:rPr>
        <w:instrText xml:space="preserve"> INCLUDEPICTURE "/Users/dj/Library/Group Containers/UBF8T346G9.ms/WebArchiveCopyPasteTempFiles/com.microsoft.Word/1663592-0-84399500-1744094459-word-cheat-sheet-primary-2000px.jpg?quality=50&amp;strip=all&amp;w=1024" \* MERGEFORMATINET </w:instrText>
      </w:r>
      <w:r w:rsidRPr="00F81026">
        <w:rPr>
          <w:rFonts w:ascii="Arial" w:hAnsi="Arial" w:cs="Arial"/>
          <w:sz w:val="22"/>
          <w:szCs w:val="22"/>
        </w:rPr>
        <w:fldChar w:fldCharType="separate"/>
      </w:r>
      <w:r w:rsidRPr="00F81026">
        <w:rPr>
          <w:rFonts w:ascii="Arial" w:hAnsi="Arial" w:cs="Arial"/>
          <w:noProof/>
          <w:sz w:val="22"/>
          <w:szCs w:val="22"/>
        </w:rPr>
        <w:drawing>
          <wp:inline distT="0" distB="0" distL="0" distR="0" wp14:anchorId="0C270D08" wp14:editId="450A26D7">
            <wp:extent cx="2471685" cy="1390015"/>
            <wp:effectExtent l="0" t="0" r="5080" b="0"/>
            <wp:docPr id="3" name="Picture 3" descr="Word for Microsoft 365 cheat sheet – Computer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rd for Microsoft 365 cheat sheet – Computerworl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88856" cy="1399671"/>
                    </a:xfrm>
                    <a:prstGeom prst="rect">
                      <a:avLst/>
                    </a:prstGeom>
                    <a:noFill/>
                    <a:ln>
                      <a:noFill/>
                    </a:ln>
                  </pic:spPr>
                </pic:pic>
              </a:graphicData>
            </a:graphic>
          </wp:inline>
        </w:drawing>
      </w:r>
      <w:r w:rsidRPr="00F81026">
        <w:rPr>
          <w:rFonts w:ascii="Arial" w:hAnsi="Arial" w:cs="Arial"/>
          <w:sz w:val="22"/>
          <w:szCs w:val="22"/>
        </w:rPr>
        <w:fldChar w:fldCharType="end"/>
      </w:r>
    </w:p>
    <w:p w:rsidRPr="00F81026" w:rsidR="00F462A7" w:rsidP="34CEF3C9" w:rsidRDefault="00F462A7" w14:paraId="2C5825D5" w14:textId="77777777">
      <w:pPr>
        <w:spacing w:before="100" w:beforeAutospacing="1" w:after="100" w:afterAutospacing="1" w:line="240" w:lineRule="auto"/>
        <w:rPr>
          <w:rFonts w:ascii="Arial" w:hAnsi="Arial" w:cs="Arial"/>
          <w:color w:val="313131"/>
          <w:kern w:val="0"/>
          <w:sz w:val="22"/>
          <w:szCs w:val="22"/>
          <w:lang w:eastAsia="en-GB"/>
          <w14:ligatures w14:val="none"/>
        </w:rPr>
      </w:pPr>
    </w:p>
    <w:p w:rsidRPr="00F81026" w:rsidR="34CEF3C9" w:rsidP="34CEF3C9" w:rsidRDefault="34CEF3C9" w14:paraId="2FD0D2D0" w14:textId="10131AD6">
      <w:pPr>
        <w:spacing w:beforeAutospacing="1" w:afterAutospacing="1" w:line="240" w:lineRule="auto"/>
        <w:rPr>
          <w:rFonts w:ascii="Arial" w:hAnsi="Arial" w:cs="Arial"/>
          <w:color w:val="313131"/>
          <w:sz w:val="22"/>
          <w:szCs w:val="22"/>
          <w:lang w:eastAsia="en-GB"/>
        </w:rPr>
      </w:pPr>
    </w:p>
    <w:p w:rsidRPr="00F81026" w:rsidR="000C7614" w:rsidP="000C7614" w:rsidRDefault="000C7614" w14:paraId="1227FBBB" w14:textId="77777777">
      <w:pPr>
        <w:spacing w:before="100" w:beforeAutospacing="1" w:after="100" w:afterAutospacing="1" w:line="240" w:lineRule="auto"/>
        <w:rPr>
          <w:rFonts w:ascii="Arial" w:hAnsi="Arial" w:cs="Arial"/>
          <w:color w:val="313131"/>
          <w:kern w:val="0"/>
          <w:sz w:val="22"/>
          <w:szCs w:val="22"/>
          <w:lang w:eastAsia="en-GB"/>
          <w14:ligatures w14:val="none"/>
        </w:rPr>
      </w:pPr>
      <w:r w:rsidRPr="00F81026">
        <w:rPr>
          <w:rFonts w:ascii="Arial" w:hAnsi="Arial" w:cs="Arial"/>
          <w:color w:val="313131"/>
          <w:kern w:val="0"/>
          <w:sz w:val="22"/>
          <w:szCs w:val="22"/>
          <w:lang w:eastAsia="en-GB"/>
          <w14:ligatures w14:val="none"/>
        </w:rPr>
        <w:t>However, Microsoft Word is not without its limitations. Instability is prevalent resulting in bugs and slowness particularly with large documents-particularly if they hold multiple images or complex formatting. Additionally, formatting inconsistencies are not uncommon when transferring content to other versions of the software or to different applications. Furthermore, training is </w:t>
      </w:r>
      <w:bookmarkStart w:name="m_3449351882821459321__Int_xvOhnmAh" w:id="18"/>
      <w:r w:rsidRPr="00F81026">
        <w:rPr>
          <w:rFonts w:ascii="Arial" w:hAnsi="Arial" w:cs="Arial"/>
          <w:color w:val="313131"/>
          <w:kern w:val="0"/>
          <w:sz w:val="22"/>
          <w:szCs w:val="22"/>
          <w:bdr w:val="none" w:color="auto" w:sz="0" w:space="0" w:frame="1"/>
          <w:lang w:eastAsia="en-GB"/>
          <w14:ligatures w14:val="none"/>
        </w:rPr>
        <w:t>required</w:t>
      </w:r>
      <w:bookmarkEnd w:id="18"/>
      <w:r w:rsidRPr="00F81026">
        <w:rPr>
          <w:rFonts w:ascii="Arial" w:hAnsi="Arial" w:cs="Arial"/>
          <w:color w:val="313131"/>
          <w:kern w:val="0"/>
          <w:sz w:val="22"/>
          <w:szCs w:val="22"/>
          <w:lang w:eastAsia="en-GB"/>
          <w14:ligatures w14:val="none"/>
        </w:rPr>
        <w:t> for some of Word’s advanced features-mail merge, macros and developer tools- which can be intimidating for inexperienced users creating barriers for beginners. Despite these flaws, Word </w:t>
      </w:r>
      <w:bookmarkStart w:name="m_3449351882821459321__Int_bbSvKyVS" w:id="19"/>
      <w:r w:rsidRPr="00F81026">
        <w:rPr>
          <w:rFonts w:ascii="Arial" w:hAnsi="Arial" w:cs="Arial"/>
          <w:color w:val="313131"/>
          <w:kern w:val="0"/>
          <w:sz w:val="22"/>
          <w:szCs w:val="22"/>
          <w:bdr w:val="none" w:color="auto" w:sz="0" w:space="0" w:frame="1"/>
          <w:lang w:eastAsia="en-GB"/>
          <w14:ligatures w14:val="none"/>
        </w:rPr>
        <w:t>remains</w:t>
      </w:r>
      <w:bookmarkEnd w:id="19"/>
      <w:r w:rsidRPr="00F81026">
        <w:rPr>
          <w:rFonts w:ascii="Arial" w:hAnsi="Arial" w:cs="Arial"/>
          <w:color w:val="313131"/>
          <w:kern w:val="0"/>
          <w:sz w:val="22"/>
          <w:szCs w:val="22"/>
          <w:lang w:eastAsia="en-GB"/>
          <w14:ligatures w14:val="none"/>
        </w:rPr>
        <w:t> a paragon of office operations </w:t>
      </w:r>
      <w:bookmarkStart w:name="m_3449351882821459321__Int_fqIyhjxI" w:id="20"/>
      <w:r w:rsidRPr="00F81026">
        <w:rPr>
          <w:rFonts w:ascii="Arial" w:hAnsi="Arial" w:cs="Arial"/>
          <w:color w:val="313131"/>
          <w:kern w:val="0"/>
          <w:sz w:val="22"/>
          <w:szCs w:val="22"/>
          <w:bdr w:val="none" w:color="auto" w:sz="0" w:space="0" w:frame="1"/>
          <w:lang w:eastAsia="en-GB"/>
          <w14:ligatures w14:val="none"/>
        </w:rPr>
        <w:t>mainly due to</w:t>
      </w:r>
      <w:bookmarkEnd w:id="20"/>
      <w:r w:rsidRPr="00F81026">
        <w:rPr>
          <w:rFonts w:ascii="Arial" w:hAnsi="Arial" w:cs="Arial"/>
          <w:color w:val="313131"/>
          <w:kern w:val="0"/>
          <w:sz w:val="22"/>
          <w:szCs w:val="22"/>
          <w:lang w:eastAsia="en-GB"/>
          <w14:ligatures w14:val="none"/>
        </w:rPr>
        <w:t> its flexibility, friendliness to beginners and innovative document creation abilities</w:t>
      </w:r>
    </w:p>
    <w:p w:rsidR="34CEF3C9" w:rsidP="34CEF3C9" w:rsidRDefault="34CEF3C9" w14:paraId="57D4F81D" w14:textId="514C099F">
      <w:pPr>
        <w:spacing w:beforeAutospacing="1" w:afterAutospacing="1" w:line="240" w:lineRule="auto"/>
        <w:rPr>
          <w:rFonts w:ascii="Arial" w:hAnsi="Arial" w:cs="Times New Roman"/>
          <w:color w:val="313131"/>
          <w:lang w:eastAsia="en-GB"/>
        </w:rPr>
      </w:pPr>
    </w:p>
    <w:p w:rsidRPr="000C7614" w:rsidR="000C7614" w:rsidP="34CEF3C9" w:rsidRDefault="452CE074" w14:paraId="7969BB8F" w14:textId="729FFDE1">
      <w:pPr>
        <w:spacing w:before="100" w:beforeAutospacing="1" w:after="100" w:afterAutospacing="1" w:line="240" w:lineRule="auto"/>
        <w:rPr>
          <w:rFonts w:ascii="Arial" w:hAnsi="Arial" w:cs="Times New Roman"/>
          <w:b/>
          <w:bCs/>
          <w:color w:val="313131"/>
          <w:u w:val="single"/>
          <w:lang w:eastAsia="en-GB"/>
        </w:rPr>
      </w:pPr>
      <w:r w:rsidRPr="34CEF3C9">
        <w:rPr>
          <w:rFonts w:ascii="Arial" w:hAnsi="Arial" w:cs="Times New Roman"/>
          <w:b/>
          <w:bCs/>
          <w:color w:val="313131"/>
          <w:kern w:val="0"/>
          <w:u w:val="single"/>
          <w:lang w:eastAsia="en-GB"/>
          <w14:ligatures w14:val="none"/>
        </w:rPr>
        <w:t>Microsoft Power Point</w:t>
      </w:r>
    </w:p>
    <w:p w:rsidRPr="000C7614" w:rsidR="000C7614" w:rsidP="34CEF3C9" w:rsidRDefault="000C7614" w14:paraId="74A486C1" w14:textId="51FC6CF5">
      <w:pPr>
        <w:spacing w:before="100" w:beforeAutospacing="1" w:after="100" w:afterAutospacing="1" w:line="240" w:lineRule="auto"/>
        <w:rPr>
          <w:rFonts w:ascii="Arial" w:hAnsi="Arial" w:cs="Times New Roman"/>
          <w:color w:val="313131"/>
          <w:lang w:eastAsia="en-GB"/>
        </w:rPr>
      </w:pPr>
    </w:p>
    <w:p w:rsidRPr="00F81026" w:rsidR="000C7614" w:rsidP="34CEF3C9" w:rsidRDefault="000C7614" w14:paraId="22F0E9EA" w14:textId="28D006BC">
      <w:pPr>
        <w:spacing w:before="100" w:beforeAutospacing="1" w:after="100" w:afterAutospacing="1" w:line="240" w:lineRule="auto"/>
        <w:rPr>
          <w:rFonts w:ascii="Arial" w:hAnsi="Arial" w:cs="Arial"/>
          <w:color w:val="313131"/>
          <w:kern w:val="0"/>
          <w:sz w:val="22"/>
          <w:szCs w:val="22"/>
          <w:lang w:eastAsia="en-GB"/>
          <w14:ligatures w14:val="none"/>
        </w:rPr>
      </w:pPr>
      <w:r w:rsidRPr="00F81026">
        <w:rPr>
          <w:rFonts w:ascii="Arial" w:hAnsi="Arial" w:cs="Arial"/>
          <w:color w:val="313131"/>
          <w:kern w:val="0"/>
          <w:sz w:val="22"/>
          <w:szCs w:val="22"/>
          <w:lang w:eastAsia="en-GB"/>
          <w14:ligatures w14:val="none"/>
        </w:rPr>
        <w:t>On the other hand, Microsoft PowerPoint is a visual portrayal of information a stark contrast to the conveyance of information in Microsoft Word. It is a common tool for presentations both within and outside the workplace and is highly successful-mostly due to the way it stimulates the audience's attention with the text, images, diagrams, animations, videos and audio that can </w:t>
      </w:r>
      <w:bookmarkStart w:name="m_3449351882821459321__Int_KFLXLYDq" w:id="21"/>
      <w:r w:rsidRPr="00F81026">
        <w:rPr>
          <w:rFonts w:ascii="Arial" w:hAnsi="Arial" w:cs="Arial"/>
          <w:color w:val="313131"/>
          <w:kern w:val="0"/>
          <w:sz w:val="22"/>
          <w:szCs w:val="22"/>
          <w:bdr w:val="none" w:color="auto" w:sz="0" w:space="0" w:frame="1"/>
          <w:lang w:eastAsia="en-GB"/>
          <w14:ligatures w14:val="none"/>
        </w:rPr>
        <w:t>be integrated</w:t>
      </w:r>
      <w:bookmarkEnd w:id="21"/>
      <w:r w:rsidRPr="00F81026">
        <w:rPr>
          <w:rFonts w:ascii="Arial" w:hAnsi="Arial" w:cs="Arial"/>
          <w:color w:val="313131"/>
          <w:kern w:val="0"/>
          <w:sz w:val="22"/>
          <w:szCs w:val="22"/>
          <w:lang w:eastAsia="en-GB"/>
          <w14:ligatures w14:val="none"/>
        </w:rPr>
        <w:t> into the slides providing informations in ways it can’t be provided in writing</w:t>
      </w:r>
      <w:r w:rsidRPr="00F81026" w:rsidR="009D7A8F">
        <w:rPr>
          <w:rFonts w:ascii="Arial" w:hAnsi="Arial" w:cs="Arial"/>
          <w:color w:val="313131"/>
          <w:kern w:val="0"/>
          <w:sz w:val="22"/>
          <w:szCs w:val="22"/>
          <w:lang w:eastAsia="en-GB"/>
          <w14:ligatures w14:val="none"/>
        </w:rPr>
        <w:t>[</w:t>
      </w:r>
      <w:sdt>
        <w:sdtPr>
          <w:rPr>
            <w:rFonts w:ascii="Arial" w:hAnsi="Arial" w:cs="Arial"/>
            <w:color w:val="313131"/>
            <w:kern w:val="0"/>
            <w:sz w:val="22"/>
            <w:szCs w:val="22"/>
            <w:lang w:eastAsia="en-GB"/>
            <w14:ligatures w14:val="none"/>
          </w:rPr>
          <w:id w:val="1488287352"/>
          <w:citation/>
        </w:sdtPr>
        <w:sdtContent>
          <w:r w:rsidRPr="00F81026" w:rsidR="00510EB2">
            <w:rPr>
              <w:rFonts w:ascii="Arial" w:hAnsi="Arial" w:cs="Arial"/>
              <w:color w:val="313131"/>
              <w:kern w:val="0"/>
              <w:sz w:val="22"/>
              <w:szCs w:val="22"/>
              <w:lang w:eastAsia="en-GB"/>
              <w14:ligatures w14:val="none"/>
            </w:rPr>
            <w:fldChar w:fldCharType="begin"/>
          </w:r>
          <w:r w:rsidRPr="00F81026" w:rsidR="00510EB2">
            <w:rPr>
              <w:rFonts w:ascii="Arial" w:hAnsi="Arial" w:cs="Arial"/>
              <w:color w:val="313131"/>
              <w:kern w:val="0"/>
              <w:sz w:val="22"/>
              <w:szCs w:val="22"/>
              <w:lang w:eastAsia="en-GB"/>
              <w14:ligatures w14:val="none"/>
            </w:rPr>
            <w:instrText xml:space="preserve"> CITATION Mic256 \l 2057 </w:instrText>
          </w:r>
          <w:r w:rsidRPr="00F81026" w:rsidR="00510EB2">
            <w:rPr>
              <w:rFonts w:ascii="Arial" w:hAnsi="Arial" w:cs="Arial"/>
              <w:color w:val="313131"/>
              <w:kern w:val="0"/>
              <w:sz w:val="22"/>
              <w:szCs w:val="22"/>
              <w:lang w:eastAsia="en-GB"/>
              <w14:ligatures w14:val="none"/>
            </w:rPr>
            <w:fldChar w:fldCharType="separate"/>
          </w:r>
          <w:r w:rsidRPr="00F81026" w:rsidR="00B05FDA">
            <w:rPr>
              <w:rFonts w:ascii="Arial" w:hAnsi="Arial" w:cs="Arial"/>
              <w:noProof/>
              <w:color w:val="313131"/>
              <w:kern w:val="0"/>
              <w:sz w:val="22"/>
              <w:szCs w:val="22"/>
              <w:lang w:eastAsia="en-GB"/>
              <w14:ligatures w14:val="none"/>
            </w:rPr>
            <w:t xml:space="preserve"> [11]</w:t>
          </w:r>
          <w:r w:rsidRPr="00F81026" w:rsidR="00510EB2">
            <w:rPr>
              <w:rFonts w:ascii="Arial" w:hAnsi="Arial" w:cs="Arial"/>
              <w:color w:val="313131"/>
              <w:kern w:val="0"/>
              <w:sz w:val="22"/>
              <w:szCs w:val="22"/>
              <w:lang w:eastAsia="en-GB"/>
              <w14:ligatures w14:val="none"/>
            </w:rPr>
            <w:fldChar w:fldCharType="end"/>
          </w:r>
        </w:sdtContent>
      </w:sdt>
      <w:r w:rsidRPr="00F81026" w:rsidR="009D7A8F">
        <w:rPr>
          <w:rFonts w:ascii="Arial" w:hAnsi="Arial" w:cs="Arial"/>
          <w:color w:val="313131"/>
          <w:kern w:val="0"/>
          <w:sz w:val="22"/>
          <w:szCs w:val="22"/>
          <w:lang w:eastAsia="en-GB"/>
          <w14:ligatures w14:val="none"/>
        </w:rPr>
        <w:t>]</w:t>
      </w:r>
      <w:r w:rsidRPr="00F81026">
        <w:rPr>
          <w:rFonts w:ascii="Arial" w:hAnsi="Arial" w:cs="Arial"/>
          <w:color w:val="313131"/>
          <w:kern w:val="0"/>
          <w:sz w:val="22"/>
          <w:szCs w:val="22"/>
          <w:lang w:eastAsia="en-GB"/>
          <w14:ligatures w14:val="none"/>
        </w:rPr>
        <w:t>. The diversity of the professionally designed templates allows those who are beginners in design to create appealing presentations that are logical and aid the comprehension of the audience by providing a clear outlook.</w:t>
      </w:r>
    </w:p>
    <w:p w:rsidRPr="00F81026" w:rsidR="34CEF3C9" w:rsidP="34CEF3C9" w:rsidRDefault="34CEF3C9" w14:paraId="3396EAED" w14:textId="23FE732E">
      <w:pPr>
        <w:spacing w:beforeAutospacing="1" w:afterAutospacing="1" w:line="240" w:lineRule="auto"/>
        <w:rPr>
          <w:rFonts w:ascii="Arial" w:hAnsi="Arial" w:cs="Arial"/>
          <w:color w:val="313131"/>
          <w:sz w:val="22"/>
          <w:szCs w:val="22"/>
          <w:lang w:eastAsia="en-GB"/>
        </w:rPr>
      </w:pPr>
    </w:p>
    <w:p w:rsidRPr="00F81026" w:rsidR="000C7614" w:rsidP="000C7614" w:rsidRDefault="000C7614" w14:paraId="0F4A6A3C" w14:textId="77777777">
      <w:pPr>
        <w:spacing w:before="100" w:beforeAutospacing="1" w:after="100" w:afterAutospacing="1" w:line="240" w:lineRule="auto"/>
        <w:rPr>
          <w:rFonts w:ascii="Arial" w:hAnsi="Arial" w:cs="Arial"/>
          <w:color w:val="313131"/>
          <w:kern w:val="0"/>
          <w:sz w:val="22"/>
          <w:szCs w:val="22"/>
          <w:lang w:eastAsia="en-GB"/>
          <w14:ligatures w14:val="none"/>
        </w:rPr>
      </w:pPr>
      <w:r w:rsidRPr="00F81026">
        <w:rPr>
          <w:rFonts w:ascii="Arial" w:hAnsi="Arial" w:cs="Arial"/>
          <w:color w:val="313131"/>
          <w:kern w:val="0"/>
          <w:sz w:val="22"/>
          <w:szCs w:val="22"/>
          <w:lang w:eastAsia="en-GB"/>
          <w14:ligatures w14:val="none"/>
        </w:rPr>
        <w:t>PowerPoints effectiveness in explaining complex ideas is in part due to its ability to seamlessly incorporate multimedia elements such as videos, charts, flow diagrams and interactive elements all of which simplify information that would be difficulty to verbally explain. Exclusive features such as SmartArt provide visual representation of processes and relationships, providing presenters with a way to convey organisational structures, workflows and conceptual frameworks with ease. Engagement </w:t>
      </w:r>
      <w:bookmarkStart w:name="m_3449351882821459321__Int_Np07cyyL" w:id="22"/>
      <w:r w:rsidRPr="00F81026">
        <w:rPr>
          <w:rFonts w:ascii="Arial" w:hAnsi="Arial" w:cs="Arial"/>
          <w:color w:val="313131"/>
          <w:kern w:val="0"/>
          <w:sz w:val="22"/>
          <w:szCs w:val="22"/>
          <w:bdr w:val="none" w:color="auto" w:sz="0" w:space="0" w:frame="1"/>
          <w:lang w:eastAsia="en-GB"/>
          <w14:ligatures w14:val="none"/>
        </w:rPr>
        <w:t>is further enhanced</w:t>
      </w:r>
      <w:bookmarkEnd w:id="22"/>
      <w:r w:rsidRPr="00F81026">
        <w:rPr>
          <w:rFonts w:ascii="Arial" w:hAnsi="Arial" w:cs="Arial"/>
          <w:color w:val="313131"/>
          <w:kern w:val="0"/>
          <w:sz w:val="22"/>
          <w:szCs w:val="22"/>
          <w:lang w:eastAsia="en-GB"/>
          <w14:ligatures w14:val="none"/>
        </w:rPr>
        <w:t> by the compelling animation and transitions that sets the presenter in control of the pace at which the information </w:t>
      </w:r>
      <w:bookmarkStart w:name="m_3449351882821459321__Int_0tjKQf9U" w:id="23"/>
      <w:r w:rsidRPr="00F81026">
        <w:rPr>
          <w:rFonts w:ascii="Arial" w:hAnsi="Arial" w:cs="Arial"/>
          <w:color w:val="313131"/>
          <w:kern w:val="0"/>
          <w:sz w:val="22"/>
          <w:szCs w:val="22"/>
          <w:bdr w:val="none" w:color="auto" w:sz="0" w:space="0" w:frame="1"/>
          <w:lang w:eastAsia="en-GB"/>
          <w14:ligatures w14:val="none"/>
        </w:rPr>
        <w:t>is portrayed</w:t>
      </w:r>
      <w:bookmarkEnd w:id="23"/>
      <w:r w:rsidRPr="00F81026">
        <w:rPr>
          <w:rFonts w:ascii="Arial" w:hAnsi="Arial" w:cs="Arial"/>
          <w:color w:val="313131"/>
          <w:kern w:val="0"/>
          <w:sz w:val="22"/>
          <w:szCs w:val="22"/>
          <w:lang w:eastAsia="en-GB"/>
          <w14:ligatures w14:val="none"/>
        </w:rPr>
        <w:t>.</w:t>
      </w:r>
    </w:p>
    <w:p w:rsidRPr="00F81026" w:rsidR="003C154B" w:rsidP="000C7614" w:rsidRDefault="003C154B" w14:paraId="70A8F345" w14:textId="77777777">
      <w:pPr>
        <w:spacing w:before="100" w:beforeAutospacing="1" w:after="100" w:afterAutospacing="1" w:line="240" w:lineRule="auto"/>
        <w:rPr>
          <w:rFonts w:ascii="Arial" w:hAnsi="Arial" w:cs="Arial"/>
          <w:color w:val="313131"/>
          <w:kern w:val="0"/>
          <w:sz w:val="22"/>
          <w:szCs w:val="22"/>
          <w:lang w:eastAsia="en-GB"/>
          <w14:ligatures w14:val="none"/>
        </w:rPr>
      </w:pPr>
    </w:p>
    <w:p w:rsidRPr="00F81026" w:rsidR="003C154B" w:rsidP="000C7614" w:rsidRDefault="00EA37D7" w14:paraId="662D92F3" w14:textId="3FE4E7D5">
      <w:pPr>
        <w:spacing w:before="100" w:beforeAutospacing="1" w:after="100" w:afterAutospacing="1" w:line="240" w:lineRule="auto"/>
        <w:rPr>
          <w:rFonts w:ascii="Arial" w:hAnsi="Arial" w:cs="Arial"/>
          <w:color w:val="313131"/>
          <w:kern w:val="0"/>
          <w:sz w:val="22"/>
          <w:szCs w:val="22"/>
          <w:lang w:eastAsia="en-GB"/>
          <w14:ligatures w14:val="none"/>
        </w:rPr>
      </w:pPr>
      <w:r w:rsidRPr="00F81026">
        <w:rPr>
          <w:rFonts w:ascii="Arial" w:hAnsi="Arial" w:cs="Arial"/>
          <w:sz w:val="22"/>
          <w:szCs w:val="22"/>
        </w:rPr>
        <w:fldChar w:fldCharType="begin"/>
      </w:r>
      <w:r w:rsidRPr="00F81026">
        <w:rPr>
          <w:rFonts w:ascii="Arial" w:hAnsi="Arial" w:cs="Arial"/>
          <w:sz w:val="22"/>
          <w:szCs w:val="22"/>
        </w:rPr>
        <w:instrText xml:space="preserve"> INCLUDEPICTURE "/Users/dj/Library/Group Containers/UBF8T346G9.ms/WebArchiveCopyPasteTempFiles/com.microsoft.Word/images?q=tbnANd9GcQf52hDyyPs-hW7OMO2HMvyczGIY2Dy2Ova-A&amp;s" \* MERGEFORMATINET </w:instrText>
      </w:r>
      <w:r w:rsidRPr="00F81026">
        <w:rPr>
          <w:rFonts w:ascii="Arial" w:hAnsi="Arial" w:cs="Arial"/>
          <w:sz w:val="22"/>
          <w:szCs w:val="22"/>
        </w:rPr>
        <w:fldChar w:fldCharType="separate"/>
      </w:r>
      <w:r w:rsidRPr="00F81026">
        <w:rPr>
          <w:rFonts w:ascii="Arial" w:hAnsi="Arial" w:cs="Arial"/>
          <w:noProof/>
          <w:sz w:val="22"/>
          <w:szCs w:val="22"/>
        </w:rPr>
        <w:drawing>
          <wp:inline distT="0" distB="0" distL="0" distR="0" wp14:anchorId="01C8370A" wp14:editId="7A63A354">
            <wp:extent cx="1739336" cy="1688932"/>
            <wp:effectExtent l="0" t="0" r="635" b="635"/>
            <wp:docPr id="4" name="Picture 4" descr="Microsoft PowerPoint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icrosoft PowerPoint - Wikipedia"/>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43573" cy="1693046"/>
                    </a:xfrm>
                    <a:prstGeom prst="rect">
                      <a:avLst/>
                    </a:prstGeom>
                    <a:noFill/>
                    <a:ln>
                      <a:noFill/>
                    </a:ln>
                  </pic:spPr>
                </pic:pic>
              </a:graphicData>
            </a:graphic>
          </wp:inline>
        </w:drawing>
      </w:r>
      <w:r w:rsidRPr="00F81026">
        <w:rPr>
          <w:rFonts w:ascii="Arial" w:hAnsi="Arial" w:cs="Arial"/>
          <w:sz w:val="22"/>
          <w:szCs w:val="22"/>
        </w:rPr>
        <w:fldChar w:fldCharType="end"/>
      </w:r>
    </w:p>
    <w:p w:rsidRPr="00F81026" w:rsidR="003C154B" w:rsidP="000C7614" w:rsidRDefault="003C154B" w14:paraId="1C1E9E5A" w14:textId="77777777">
      <w:pPr>
        <w:spacing w:before="100" w:beforeAutospacing="1" w:after="100" w:afterAutospacing="1" w:line="240" w:lineRule="auto"/>
        <w:rPr>
          <w:rFonts w:ascii="Arial" w:hAnsi="Arial" w:cs="Arial"/>
          <w:color w:val="313131"/>
          <w:kern w:val="0"/>
          <w:sz w:val="22"/>
          <w:szCs w:val="22"/>
          <w:lang w:eastAsia="en-GB"/>
          <w14:ligatures w14:val="none"/>
        </w:rPr>
      </w:pPr>
    </w:p>
    <w:p w:rsidRPr="00F81026" w:rsidR="34CEF3C9" w:rsidP="34CEF3C9" w:rsidRDefault="34CEF3C9" w14:paraId="78B8E5BE" w14:textId="6604EBA4">
      <w:pPr>
        <w:spacing w:beforeAutospacing="1" w:afterAutospacing="1" w:line="240" w:lineRule="auto"/>
        <w:rPr>
          <w:rFonts w:ascii="Arial" w:hAnsi="Arial" w:cs="Arial"/>
          <w:color w:val="313131"/>
          <w:sz w:val="22"/>
          <w:szCs w:val="22"/>
          <w:lang w:eastAsia="en-GB"/>
        </w:rPr>
      </w:pPr>
    </w:p>
    <w:p w:rsidRPr="00F81026" w:rsidR="000C7614" w:rsidP="000C7614" w:rsidRDefault="000C7614" w14:paraId="34DA4A6D" w14:textId="77777777">
      <w:pPr>
        <w:spacing w:before="100" w:beforeAutospacing="1" w:after="100" w:afterAutospacing="1" w:line="240" w:lineRule="auto"/>
        <w:rPr>
          <w:rFonts w:ascii="Arial" w:hAnsi="Arial" w:cs="Arial"/>
          <w:color w:val="313131"/>
          <w:kern w:val="0"/>
          <w:sz w:val="22"/>
          <w:szCs w:val="22"/>
          <w:lang w:eastAsia="en-GB"/>
          <w14:ligatures w14:val="none"/>
        </w:rPr>
      </w:pPr>
      <w:r w:rsidRPr="00F81026">
        <w:rPr>
          <w:rFonts w:ascii="Arial" w:hAnsi="Arial" w:cs="Arial"/>
          <w:color w:val="313131"/>
          <w:kern w:val="0"/>
          <w:sz w:val="22"/>
          <w:szCs w:val="22"/>
          <w:lang w:eastAsia="en-GB"/>
          <w14:ligatures w14:val="none"/>
        </w:rPr>
        <w:t>Another feature of PowerPoint is Presenter View which allows presenters to view notes, slide previews and a timer on their personal screen leaving the audience unaware as they are only able to see the contents of the presentation supporting seamless delivery by aiding presenters stay on track without hindering their audience engagement. A recent addition to PowerPoint </w:t>
      </w:r>
      <w:bookmarkStart w:name="m_3449351882821459321__Int_6139AYE5" w:id="24"/>
      <w:r w:rsidRPr="00F81026">
        <w:rPr>
          <w:rFonts w:ascii="Arial" w:hAnsi="Arial" w:cs="Arial"/>
          <w:color w:val="313131"/>
          <w:kern w:val="0"/>
          <w:sz w:val="22"/>
          <w:szCs w:val="22"/>
          <w:bdr w:val="none" w:color="auto" w:sz="0" w:space="0" w:frame="1"/>
          <w:lang w:eastAsia="en-GB"/>
          <w14:ligatures w14:val="none"/>
        </w:rPr>
        <w:t>are</w:t>
      </w:r>
      <w:bookmarkEnd w:id="24"/>
      <w:r w:rsidRPr="00F81026">
        <w:rPr>
          <w:rFonts w:ascii="Arial" w:hAnsi="Arial" w:cs="Arial"/>
          <w:color w:val="313131"/>
          <w:kern w:val="0"/>
          <w:sz w:val="22"/>
          <w:szCs w:val="22"/>
          <w:lang w:eastAsia="en-GB"/>
          <w14:ligatures w14:val="none"/>
        </w:rPr>
        <w:t> features with integrated Artificial Intelligence for example PowerPoint designer- a feature that automatically suggests improvement to the layout of the slides based on the content added- reducing the time required for adjusting visual elements and helping create a more professional-looking presentation.</w:t>
      </w:r>
    </w:p>
    <w:p w:rsidRPr="00F81026" w:rsidR="34CEF3C9" w:rsidP="34CEF3C9" w:rsidRDefault="34CEF3C9" w14:paraId="110AF286" w14:textId="147B59D4">
      <w:pPr>
        <w:spacing w:beforeAutospacing="1" w:afterAutospacing="1" w:line="240" w:lineRule="auto"/>
        <w:rPr>
          <w:rFonts w:ascii="Arial" w:hAnsi="Arial" w:cs="Arial"/>
          <w:color w:val="313131"/>
          <w:sz w:val="22"/>
          <w:szCs w:val="22"/>
          <w:lang w:eastAsia="en-GB"/>
        </w:rPr>
      </w:pPr>
    </w:p>
    <w:p w:rsidRPr="00F81026" w:rsidR="000C7614" w:rsidP="000C7614" w:rsidRDefault="000C7614" w14:paraId="35660E24" w14:textId="77777777">
      <w:pPr>
        <w:spacing w:before="100" w:beforeAutospacing="1" w:after="100" w:afterAutospacing="1" w:line="240" w:lineRule="auto"/>
        <w:rPr>
          <w:rFonts w:ascii="Arial" w:hAnsi="Arial" w:cs="Arial"/>
          <w:color w:val="313131"/>
          <w:kern w:val="0"/>
          <w:sz w:val="22"/>
          <w:szCs w:val="22"/>
          <w:lang w:eastAsia="en-GB"/>
          <w14:ligatures w14:val="none"/>
        </w:rPr>
      </w:pPr>
      <w:r w:rsidRPr="00F81026">
        <w:rPr>
          <w:rFonts w:ascii="Arial" w:hAnsi="Arial" w:cs="Arial"/>
          <w:color w:val="313131"/>
          <w:kern w:val="0"/>
          <w:sz w:val="22"/>
          <w:szCs w:val="22"/>
          <w:lang w:eastAsia="en-GB"/>
          <w14:ligatures w14:val="none"/>
        </w:rPr>
        <w:t>However, PowerPoint has flaws-without strategic use, which is unlikely for beginners, the tool is not helpful at all </w:t>
      </w:r>
      <w:bookmarkStart w:name="m_3449351882821459321__Int_oYEEgxfu" w:id="25"/>
      <w:r w:rsidRPr="00F81026">
        <w:rPr>
          <w:rFonts w:ascii="Arial" w:hAnsi="Arial" w:cs="Arial"/>
          <w:color w:val="313131"/>
          <w:kern w:val="0"/>
          <w:sz w:val="22"/>
          <w:szCs w:val="22"/>
          <w:bdr w:val="none" w:color="auto" w:sz="0" w:space="0" w:frame="1"/>
          <w:lang w:eastAsia="en-GB"/>
          <w14:ligatures w14:val="none"/>
        </w:rPr>
        <w:t>due to the fact that</w:t>
      </w:r>
      <w:bookmarkEnd w:id="25"/>
      <w:r w:rsidRPr="00F81026">
        <w:rPr>
          <w:rFonts w:ascii="Arial" w:hAnsi="Arial" w:cs="Arial"/>
          <w:color w:val="313131"/>
          <w:kern w:val="0"/>
          <w:sz w:val="22"/>
          <w:szCs w:val="22"/>
          <w:lang w:eastAsia="en-GB"/>
          <w14:ligatures w14:val="none"/>
        </w:rPr>
        <w:t> a poorly designed presentation can be overwhelming or even boring to audience particularly if overloaded with animation or text respectively. Slow performance or compatibility issues are par for the course particularly when concerning large presentations with videos or high-resolution images. Irrespective of this, PowerPoint stays essential due to the way it </w:t>
      </w:r>
      <w:bookmarkStart w:name="m_3449351882821459321__Int_4fON5hzr" w:id="26"/>
      <w:r w:rsidRPr="00F81026">
        <w:rPr>
          <w:rFonts w:ascii="Arial" w:hAnsi="Arial" w:cs="Arial"/>
          <w:color w:val="313131"/>
          <w:kern w:val="0"/>
          <w:sz w:val="22"/>
          <w:szCs w:val="22"/>
          <w:bdr w:val="none" w:color="auto" w:sz="0" w:space="0" w:frame="1"/>
          <w:lang w:eastAsia="en-GB"/>
          <w14:ligatures w14:val="none"/>
        </w:rPr>
        <w:t>provides</w:t>
      </w:r>
      <w:bookmarkEnd w:id="26"/>
      <w:r w:rsidRPr="00F81026">
        <w:rPr>
          <w:rFonts w:ascii="Arial" w:hAnsi="Arial" w:cs="Arial"/>
          <w:color w:val="313131"/>
          <w:kern w:val="0"/>
          <w:sz w:val="22"/>
          <w:szCs w:val="22"/>
          <w:lang w:eastAsia="en-GB"/>
          <w14:ligatures w14:val="none"/>
        </w:rPr>
        <w:t> a way to convey information in an engaging form that is still professional enough for meetings and public speaking environments.</w:t>
      </w:r>
    </w:p>
    <w:p w:rsidRPr="00F81026" w:rsidR="000C7614" w:rsidP="34CEF3C9" w:rsidRDefault="000C7614" w14:paraId="27394D0D" w14:textId="77777777">
      <w:pPr>
        <w:spacing w:before="100" w:beforeAutospacing="1" w:after="100" w:afterAutospacing="1" w:line="240" w:lineRule="auto"/>
        <w:rPr>
          <w:rFonts w:ascii="Arial" w:hAnsi="Arial" w:cs="Arial"/>
          <w:color w:val="313131"/>
          <w:kern w:val="0"/>
          <w:sz w:val="22"/>
          <w:szCs w:val="22"/>
          <w:lang w:eastAsia="en-GB"/>
          <w14:ligatures w14:val="none"/>
        </w:rPr>
      </w:pPr>
      <w:r w:rsidRPr="00F81026">
        <w:rPr>
          <w:rFonts w:ascii="Arial" w:hAnsi="Arial" w:cs="Arial"/>
          <w:color w:val="313131"/>
          <w:kern w:val="0"/>
          <w:sz w:val="22"/>
          <w:szCs w:val="22"/>
          <w:lang w:eastAsia="en-GB"/>
          <w14:ligatures w14:val="none"/>
        </w:rPr>
        <w:t>Conversely, Microsoft Excel offers a more mathematical perspective in comparison to its counterparts (Microsoft Word with its written communication and documentation while PowerPoint has its on visual and oral communication) with its focus on numerical analysis and quantitative data organisation. Excels primary use is in finance sectors but it is used industry wide in spaces such as marketing, sales Human Resources and many others. </w:t>
      </w:r>
      <w:bookmarkStart w:name="m_3449351882821459321__Int_Ma9BQJo5" w:id="27"/>
      <w:proofErr w:type="spellStart"/>
      <w:r w:rsidRPr="00F81026">
        <w:rPr>
          <w:rFonts w:ascii="Arial" w:hAnsi="Arial" w:cs="Arial"/>
          <w:color w:val="313131"/>
          <w:kern w:val="0"/>
          <w:sz w:val="22"/>
          <w:szCs w:val="22"/>
          <w:bdr w:val="none" w:color="auto" w:sz="0" w:space="0" w:frame="1"/>
          <w:lang w:eastAsia="en-GB"/>
          <w14:ligatures w14:val="none"/>
        </w:rPr>
        <w:t>It’s</w:t>
      </w:r>
      <w:bookmarkEnd w:id="27"/>
      <w:r w:rsidRPr="00F81026">
        <w:rPr>
          <w:rFonts w:ascii="Arial" w:hAnsi="Arial" w:cs="Arial"/>
          <w:color w:val="313131"/>
          <w:kern w:val="0"/>
          <w:sz w:val="22"/>
          <w:szCs w:val="22"/>
          <w:lang w:eastAsia="en-GB"/>
          <w14:ligatures w14:val="none"/>
        </w:rPr>
        <w:t>ability</w:t>
      </w:r>
      <w:proofErr w:type="spellEnd"/>
      <w:r w:rsidRPr="00F81026">
        <w:rPr>
          <w:rFonts w:ascii="Arial" w:hAnsi="Arial" w:cs="Arial"/>
          <w:color w:val="313131"/>
          <w:kern w:val="0"/>
          <w:sz w:val="22"/>
          <w:szCs w:val="22"/>
          <w:lang w:eastAsia="en-GB"/>
          <w14:ligatures w14:val="none"/>
        </w:rPr>
        <w:t xml:space="preserve"> to automate complex calculations through formulas and functions is highly coveted due to the hundreds of built in functions- which need to cover areas such as maths, statistics, </w:t>
      </w:r>
      <w:bookmarkStart w:name="m_3449351882821459321__Int_sUEESUXc" w:id="28"/>
      <w:r w:rsidRPr="00F81026">
        <w:rPr>
          <w:rFonts w:ascii="Arial" w:hAnsi="Arial" w:cs="Arial"/>
          <w:color w:val="313131"/>
          <w:kern w:val="0"/>
          <w:sz w:val="22"/>
          <w:szCs w:val="22"/>
          <w:bdr w:val="none" w:color="auto" w:sz="0" w:space="0" w:frame="1"/>
          <w:lang w:eastAsia="en-GB"/>
          <w14:ligatures w14:val="none"/>
        </w:rPr>
        <w:t>logic</w:t>
      </w:r>
      <w:bookmarkEnd w:id="28"/>
      <w:r w:rsidRPr="00F81026">
        <w:rPr>
          <w:rFonts w:ascii="Arial" w:hAnsi="Arial" w:cs="Arial"/>
          <w:color w:val="313131"/>
          <w:kern w:val="0"/>
          <w:sz w:val="22"/>
          <w:szCs w:val="22"/>
          <w:lang w:eastAsia="en-GB"/>
          <w14:ligatures w14:val="none"/>
        </w:rPr>
        <w:t> and finance- which </w:t>
      </w:r>
      <w:bookmarkStart w:name="m_3449351882821459321__Int_iB0oLagf" w:id="29"/>
      <w:r w:rsidRPr="00F81026">
        <w:rPr>
          <w:rFonts w:ascii="Arial" w:hAnsi="Arial" w:cs="Arial"/>
          <w:color w:val="313131"/>
          <w:kern w:val="0"/>
          <w:sz w:val="22"/>
          <w:szCs w:val="22"/>
          <w:bdr w:val="none" w:color="auto" w:sz="0" w:space="0" w:frame="1"/>
          <w:lang w:eastAsia="en-GB"/>
          <w14:ligatures w14:val="none"/>
        </w:rPr>
        <w:t>are needed</w:t>
      </w:r>
      <w:bookmarkEnd w:id="29"/>
      <w:r w:rsidRPr="00F81026">
        <w:rPr>
          <w:rFonts w:ascii="Arial" w:hAnsi="Arial" w:cs="Arial"/>
          <w:color w:val="313131"/>
          <w:kern w:val="0"/>
          <w:sz w:val="22"/>
          <w:szCs w:val="22"/>
          <w:lang w:eastAsia="en-GB"/>
          <w14:ligatures w14:val="none"/>
        </w:rPr>
        <w:t> for it. Organisations can more than half the time previously spent on the processes for budgets, forecasts, payroll calculations etc. Formulas such as SUM, AVERAGE, IF and VLOOKUP allow users to control large datasets without manually performing calculations, reducing the risk of human error and massively improving efficiency.</w:t>
      </w:r>
    </w:p>
    <w:p w:rsidRPr="00F81026" w:rsidR="000C7614" w:rsidP="34CEF3C9" w:rsidRDefault="000C7614" w14:paraId="7CB803B6" w14:textId="30859AA4">
      <w:pPr>
        <w:spacing w:before="100" w:beforeAutospacing="1" w:after="100" w:afterAutospacing="1" w:line="240" w:lineRule="auto"/>
        <w:rPr>
          <w:rFonts w:ascii="Arial" w:hAnsi="Arial" w:cs="Arial"/>
          <w:b/>
          <w:bCs/>
          <w:color w:val="313131"/>
          <w:sz w:val="22"/>
          <w:szCs w:val="22"/>
          <w:u w:val="single"/>
          <w:lang w:eastAsia="en-GB"/>
        </w:rPr>
      </w:pPr>
    </w:p>
    <w:p w:rsidRPr="000C7614" w:rsidR="000C7614" w:rsidP="34CEF3C9" w:rsidRDefault="4811C903" w14:paraId="1184C94D" w14:textId="7BBA05F8">
      <w:pPr>
        <w:spacing w:before="100" w:beforeAutospacing="1" w:after="100" w:afterAutospacing="1" w:line="240" w:lineRule="auto"/>
        <w:rPr>
          <w:rFonts w:ascii="Arial" w:hAnsi="Arial" w:cs="Times New Roman"/>
          <w:b/>
          <w:bCs/>
          <w:color w:val="313131"/>
          <w:u w:val="single"/>
          <w:lang w:eastAsia="en-GB"/>
        </w:rPr>
      </w:pPr>
      <w:r w:rsidRPr="34CEF3C9">
        <w:rPr>
          <w:rFonts w:ascii="Arial" w:hAnsi="Arial" w:cs="Times New Roman"/>
          <w:b/>
          <w:bCs/>
          <w:color w:val="313131"/>
          <w:u w:val="single"/>
          <w:lang w:eastAsia="en-GB"/>
        </w:rPr>
        <w:t>Microsoft Excel</w:t>
      </w:r>
    </w:p>
    <w:p w:rsidRPr="000C7614" w:rsidR="000C7614" w:rsidP="34CEF3C9" w:rsidRDefault="000C7614" w14:paraId="105EAB30" w14:textId="2DDF8596">
      <w:pPr>
        <w:spacing w:before="100" w:beforeAutospacing="1" w:after="100" w:afterAutospacing="1" w:line="240" w:lineRule="auto"/>
        <w:rPr>
          <w:rFonts w:ascii="Arial" w:hAnsi="Arial" w:cs="Times New Roman"/>
          <w:color w:val="313131"/>
          <w:lang w:eastAsia="en-GB"/>
        </w:rPr>
      </w:pPr>
    </w:p>
    <w:p w:rsidR="000C7614" w:rsidP="34CEF3C9" w:rsidRDefault="000C7614" w14:paraId="5C4DBA9F" w14:textId="77777777">
      <w:pPr>
        <w:spacing w:before="100" w:beforeAutospacing="1" w:after="100" w:afterAutospacing="1" w:line="240" w:lineRule="auto"/>
        <w:rPr>
          <w:rFonts w:ascii="Arial" w:hAnsi="Arial" w:cs="Times New Roman"/>
          <w:color w:val="313131"/>
          <w:kern w:val="0"/>
          <w:lang w:eastAsia="en-GB"/>
          <w14:ligatures w14:val="none"/>
        </w:rPr>
      </w:pPr>
      <w:r w:rsidRPr="00F81026">
        <w:rPr>
          <w:rFonts w:ascii="Arial" w:hAnsi="Arial" w:cs="Arial"/>
          <w:color w:val="313131"/>
          <w:kern w:val="0"/>
          <w:sz w:val="22"/>
          <w:szCs w:val="22"/>
          <w:lang w:eastAsia="en-GB"/>
          <w14:ligatures w14:val="none"/>
        </w:rPr>
        <w:t>Excels advanced analytical tools set it apart from many other spreadsheet applications and websites. Features such as PivotTables and PivotCharts allow users to summarise, filter and reorganise datasets on a whim </w:t>
      </w:r>
      <w:bookmarkStart w:name="m_3449351882821459321__Int_PJYD8W0M" w:id="30"/>
      <w:r w:rsidRPr="00F81026">
        <w:rPr>
          <w:rFonts w:ascii="Arial" w:hAnsi="Arial" w:cs="Arial"/>
          <w:color w:val="313131"/>
          <w:kern w:val="0"/>
          <w:sz w:val="22"/>
          <w:szCs w:val="22"/>
          <w:bdr w:val="none" w:color="auto" w:sz="0" w:space="0" w:frame="1"/>
          <w:lang w:eastAsia="en-GB"/>
          <w14:ligatures w14:val="none"/>
        </w:rPr>
        <w:t xml:space="preserve">in order </w:t>
      </w:r>
      <w:proofErr w:type="spellStart"/>
      <w:r w:rsidRPr="00F81026">
        <w:rPr>
          <w:rFonts w:ascii="Arial" w:hAnsi="Arial" w:cs="Arial"/>
          <w:color w:val="313131"/>
          <w:kern w:val="0"/>
          <w:sz w:val="22"/>
          <w:szCs w:val="22"/>
          <w:bdr w:val="none" w:color="auto" w:sz="0" w:space="0" w:frame="1"/>
          <w:lang w:eastAsia="en-GB"/>
          <w14:ligatures w14:val="none"/>
        </w:rPr>
        <w:t>to</w:t>
      </w:r>
      <w:bookmarkEnd w:id="30"/>
      <w:r w:rsidRPr="00F81026">
        <w:rPr>
          <w:rFonts w:ascii="Arial" w:hAnsi="Arial" w:cs="Arial"/>
          <w:color w:val="313131"/>
          <w:kern w:val="0"/>
          <w:sz w:val="22"/>
          <w:szCs w:val="22"/>
          <w:lang w:eastAsia="en-GB"/>
          <w14:ligatures w14:val="none"/>
        </w:rPr>
        <w:t>produce</w:t>
      </w:r>
      <w:proofErr w:type="spellEnd"/>
      <w:r w:rsidRPr="00F81026">
        <w:rPr>
          <w:rFonts w:ascii="Arial" w:hAnsi="Arial" w:cs="Arial"/>
          <w:color w:val="313131"/>
          <w:kern w:val="0"/>
          <w:sz w:val="22"/>
          <w:szCs w:val="22"/>
          <w:lang w:eastAsia="en-GB"/>
          <w14:ligatures w14:val="none"/>
        </w:rPr>
        <w:t xml:space="preserve"> insightful improvements for business decision making. For example, a sales manager can quickly analyse revenue by specific parameters such as area, worker, product category and </w:t>
      </w:r>
      <w:bookmarkStart w:name="m_3449351882821459321__Int_TY0Rdd6W" w:id="31"/>
      <w:r w:rsidRPr="00F81026">
        <w:rPr>
          <w:rFonts w:ascii="Arial" w:hAnsi="Arial" w:cs="Arial"/>
          <w:color w:val="313131"/>
          <w:kern w:val="0"/>
          <w:sz w:val="22"/>
          <w:szCs w:val="22"/>
          <w:bdr w:val="none" w:color="auto" w:sz="0" w:space="0" w:frame="1"/>
          <w:lang w:eastAsia="en-GB"/>
          <w14:ligatures w14:val="none"/>
        </w:rPr>
        <w:t>time period</w:t>
      </w:r>
      <w:bookmarkEnd w:id="31"/>
      <w:r w:rsidRPr="00F81026">
        <w:rPr>
          <w:rFonts w:ascii="Arial" w:hAnsi="Arial" w:cs="Arial"/>
          <w:color w:val="313131"/>
          <w:kern w:val="0"/>
          <w:sz w:val="22"/>
          <w:szCs w:val="22"/>
          <w:lang w:eastAsia="en-GB"/>
          <w14:ligatures w14:val="none"/>
        </w:rPr>
        <w:t> while leaving the original dataset unchanged. This is a particularly useful feature in environments where routine reports are </w:t>
      </w:r>
      <w:bookmarkStart w:name="m_3449351882821459321__Int_rinZGvin" w:id="32"/>
      <w:r w:rsidRPr="00F81026">
        <w:rPr>
          <w:rFonts w:ascii="Arial" w:hAnsi="Arial" w:cs="Arial"/>
          <w:color w:val="313131"/>
          <w:kern w:val="0"/>
          <w:sz w:val="22"/>
          <w:szCs w:val="22"/>
          <w:bdr w:val="none" w:color="auto" w:sz="0" w:space="0" w:frame="1"/>
          <w:lang w:eastAsia="en-GB"/>
          <w14:ligatures w14:val="none"/>
        </w:rPr>
        <w:t>required</w:t>
      </w:r>
      <w:bookmarkEnd w:id="32"/>
      <w:r w:rsidRPr="00F81026">
        <w:rPr>
          <w:rFonts w:ascii="Arial" w:hAnsi="Arial" w:cs="Arial"/>
          <w:color w:val="313131"/>
          <w:kern w:val="0"/>
          <w:sz w:val="22"/>
          <w:szCs w:val="22"/>
          <w:lang w:eastAsia="en-GB"/>
          <w14:ligatures w14:val="none"/>
        </w:rPr>
        <w:t> to judge performance, analyse and </w:t>
      </w:r>
      <w:bookmarkStart w:name="m_3449351882821459321__Int_M1xyUT6j" w:id="33"/>
      <w:r w:rsidRPr="00F81026">
        <w:rPr>
          <w:rFonts w:ascii="Arial" w:hAnsi="Arial" w:cs="Arial"/>
          <w:color w:val="313131"/>
          <w:kern w:val="0"/>
          <w:sz w:val="22"/>
          <w:szCs w:val="22"/>
          <w:bdr w:val="none" w:color="auto" w:sz="0" w:space="0" w:frame="1"/>
          <w:lang w:eastAsia="en-GB"/>
          <w14:ligatures w14:val="none"/>
        </w:rPr>
        <w:t>identify</w:t>
      </w:r>
      <w:bookmarkEnd w:id="33"/>
      <w:r w:rsidRPr="00F81026">
        <w:rPr>
          <w:rFonts w:ascii="Arial" w:hAnsi="Arial" w:cs="Arial"/>
          <w:color w:val="313131"/>
          <w:kern w:val="0"/>
          <w:sz w:val="22"/>
          <w:szCs w:val="22"/>
          <w:lang w:eastAsia="en-GB"/>
          <w14:ligatures w14:val="none"/>
        </w:rPr>
        <w:t> trends as well as support organisational planning. Excel also features a wide variety of tools used to visualise data such as bar charts, line graphs, scatterplots, histograms, conditional formatting and heat maps-all of which aid users in </w:t>
      </w:r>
      <w:bookmarkStart w:name="m_3449351882821459321__Int_nescBBhV" w:id="34"/>
      <w:r w:rsidRPr="00F81026">
        <w:rPr>
          <w:rFonts w:ascii="Arial" w:hAnsi="Arial" w:cs="Arial"/>
          <w:color w:val="313131"/>
          <w:kern w:val="0"/>
          <w:sz w:val="22"/>
          <w:szCs w:val="22"/>
          <w:bdr w:val="none" w:color="auto" w:sz="0" w:space="0" w:frame="1"/>
          <w:lang w:eastAsia="en-GB"/>
          <w14:ligatures w14:val="none"/>
        </w:rPr>
        <w:t>identifying</w:t>
      </w:r>
      <w:bookmarkEnd w:id="34"/>
      <w:r w:rsidRPr="00F81026">
        <w:rPr>
          <w:rFonts w:ascii="Arial" w:hAnsi="Arial" w:cs="Arial"/>
          <w:color w:val="313131"/>
          <w:kern w:val="0"/>
          <w:sz w:val="22"/>
          <w:szCs w:val="22"/>
          <w:lang w:eastAsia="en-GB"/>
          <w14:ligatures w14:val="none"/>
        </w:rPr>
        <w:t> trends, outliers and relationships between variables opening the path to data analysis by making</w:t>
      </w:r>
      <w:r w:rsidRPr="000C7614">
        <w:rPr>
          <w:rFonts w:ascii="Arial" w:hAnsi="Arial" w:cs="Times New Roman"/>
          <w:color w:val="313131"/>
          <w:kern w:val="0"/>
          <w:lang w:eastAsia="en-GB"/>
          <w14:ligatures w14:val="none"/>
        </w:rPr>
        <w:t xml:space="preserve"> it accessible and understandable.</w:t>
      </w:r>
    </w:p>
    <w:p w:rsidR="00EA37D7" w:rsidP="34CEF3C9" w:rsidRDefault="00EA37D7" w14:paraId="01A09C52" w14:textId="77777777">
      <w:pPr>
        <w:spacing w:before="100" w:beforeAutospacing="1" w:after="100" w:afterAutospacing="1" w:line="240" w:lineRule="auto"/>
        <w:rPr>
          <w:rFonts w:ascii="Arial" w:hAnsi="Arial" w:cs="Times New Roman"/>
          <w:color w:val="313131"/>
          <w:kern w:val="0"/>
          <w:lang w:eastAsia="en-GB"/>
          <w14:ligatures w14:val="none"/>
        </w:rPr>
      </w:pPr>
    </w:p>
    <w:p w:rsidRPr="000C7614" w:rsidR="00EA37D7" w:rsidP="34CEF3C9" w:rsidRDefault="006103CD" w14:paraId="65E893EB" w14:textId="1A03A77B">
      <w:pPr>
        <w:spacing w:before="100" w:beforeAutospacing="1" w:after="100" w:afterAutospacing="1" w:line="240" w:lineRule="auto"/>
        <w:rPr>
          <w:rFonts w:ascii="Arial" w:hAnsi="Arial" w:cs="Times New Roman"/>
          <w:color w:val="313131"/>
          <w:kern w:val="0"/>
          <w:lang w:eastAsia="en-GB"/>
          <w14:ligatures w14:val="none"/>
        </w:rPr>
      </w:pPr>
      <w:r>
        <w:fldChar w:fldCharType="begin"/>
      </w:r>
      <w:r>
        <w:instrText xml:space="preserve"> INCLUDEPICTURE "/Users/dj/Library/Group Containers/UBF8T346G9.ms/WebArchiveCopyPasteTempFiles/com.microsoft.Word/Screenshot-Microsoft-Excel.jpg" \* MERGEFORMATINET </w:instrText>
      </w:r>
      <w:r>
        <w:fldChar w:fldCharType="separate"/>
      </w:r>
      <w:r>
        <w:rPr>
          <w:noProof/>
        </w:rPr>
        <w:drawing>
          <wp:inline distT="0" distB="0" distL="0" distR="0" wp14:anchorId="0107A7CF" wp14:editId="1B5272C8">
            <wp:extent cx="3166873" cy="1772550"/>
            <wp:effectExtent l="0" t="0" r="0" b="5715"/>
            <wp:docPr id="5" name="Picture 5" descr="Microsoft Excel | Description &amp; History | Britanni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icrosoft Excel | Description &amp; History | Britannic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78843" cy="1779250"/>
                    </a:xfrm>
                    <a:prstGeom prst="rect">
                      <a:avLst/>
                    </a:prstGeom>
                    <a:noFill/>
                    <a:ln>
                      <a:noFill/>
                    </a:ln>
                  </pic:spPr>
                </pic:pic>
              </a:graphicData>
            </a:graphic>
          </wp:inline>
        </w:drawing>
      </w:r>
      <w:r>
        <w:fldChar w:fldCharType="end"/>
      </w:r>
    </w:p>
    <w:p w:rsidR="34CEF3C9" w:rsidP="34CEF3C9" w:rsidRDefault="34CEF3C9" w14:paraId="29965C34" w14:textId="4A3BF26E">
      <w:pPr>
        <w:spacing w:beforeAutospacing="1" w:afterAutospacing="1" w:line="240" w:lineRule="auto"/>
        <w:rPr>
          <w:rFonts w:ascii="Arial" w:hAnsi="Arial" w:cs="Times New Roman"/>
          <w:color w:val="313131"/>
          <w:lang w:eastAsia="en-GB"/>
        </w:rPr>
      </w:pPr>
    </w:p>
    <w:p w:rsidRPr="00F81026" w:rsidR="000C7614" w:rsidP="000C7614" w:rsidRDefault="000C7614" w14:paraId="2CFD49DE" w14:textId="77777777">
      <w:pPr>
        <w:spacing w:before="100" w:beforeAutospacing="1" w:after="100" w:afterAutospacing="1" w:line="240" w:lineRule="auto"/>
        <w:rPr>
          <w:rFonts w:ascii="Arial" w:hAnsi="Arial" w:cs="Arial"/>
          <w:color w:val="313131"/>
          <w:kern w:val="0"/>
          <w:sz w:val="22"/>
          <w:szCs w:val="22"/>
          <w:lang w:eastAsia="en-GB"/>
          <w14:ligatures w14:val="none"/>
        </w:rPr>
      </w:pPr>
      <w:r w:rsidRPr="00F81026">
        <w:rPr>
          <w:rFonts w:ascii="Arial" w:hAnsi="Arial" w:cs="Arial"/>
          <w:color w:val="313131"/>
          <w:kern w:val="0"/>
          <w:sz w:val="22"/>
          <w:szCs w:val="22"/>
          <w:lang w:eastAsia="en-GB"/>
          <w14:ligatures w14:val="none"/>
        </w:rPr>
        <w:t>What-If Analysis tools are another powerful </w:t>
      </w:r>
      <w:bookmarkStart w:name="m_3449351882821459321__Int_0s3MNNyd" w:id="35"/>
      <w:r w:rsidRPr="00F81026">
        <w:rPr>
          <w:rFonts w:ascii="Arial" w:hAnsi="Arial" w:cs="Arial"/>
          <w:color w:val="313131"/>
          <w:kern w:val="0"/>
          <w:sz w:val="22"/>
          <w:szCs w:val="22"/>
          <w:bdr w:val="none" w:color="auto" w:sz="0" w:space="0" w:frame="1"/>
          <w:lang w:eastAsia="en-GB"/>
          <w14:ligatures w14:val="none"/>
        </w:rPr>
        <w:t>component</w:t>
      </w:r>
      <w:bookmarkEnd w:id="35"/>
      <w:r w:rsidRPr="00F81026">
        <w:rPr>
          <w:rFonts w:ascii="Arial" w:hAnsi="Arial" w:cs="Arial"/>
          <w:color w:val="313131"/>
          <w:kern w:val="0"/>
          <w:sz w:val="22"/>
          <w:szCs w:val="22"/>
          <w:lang w:eastAsia="en-GB"/>
          <w14:ligatures w14:val="none"/>
        </w:rPr>
        <w:t> of Excel, encouraging users to explore what potential outcomes could </w:t>
      </w:r>
      <w:bookmarkStart w:name="m_3449351882821459321__Int_XFBczrwA" w:id="36"/>
      <w:r w:rsidRPr="00F81026">
        <w:rPr>
          <w:rFonts w:ascii="Arial" w:hAnsi="Arial" w:cs="Arial"/>
          <w:color w:val="313131"/>
          <w:kern w:val="0"/>
          <w:sz w:val="22"/>
          <w:szCs w:val="22"/>
          <w:bdr w:val="none" w:color="auto" w:sz="0" w:space="0" w:frame="1"/>
          <w:lang w:eastAsia="en-GB"/>
          <w14:ligatures w14:val="none"/>
        </w:rPr>
        <w:t>be achieved</w:t>
      </w:r>
      <w:bookmarkEnd w:id="36"/>
      <w:r w:rsidRPr="00F81026">
        <w:rPr>
          <w:rFonts w:ascii="Arial" w:hAnsi="Arial" w:cs="Arial"/>
          <w:color w:val="313131"/>
          <w:kern w:val="0"/>
          <w:sz w:val="22"/>
          <w:szCs w:val="22"/>
          <w:lang w:eastAsia="en-GB"/>
          <w14:ligatures w14:val="none"/>
        </w:rPr>
        <w:t> as the result of a range of different business scenarios. The required input to achieve a specific target-such as calculating the sales volume needed to reach a desired profit- can be </w:t>
      </w:r>
      <w:bookmarkStart w:name="m_3449351882821459321__Int_VqBbzJ46" w:id="37"/>
      <w:r w:rsidRPr="00F81026">
        <w:rPr>
          <w:rFonts w:ascii="Arial" w:hAnsi="Arial" w:cs="Arial"/>
          <w:color w:val="313131"/>
          <w:kern w:val="0"/>
          <w:sz w:val="22"/>
          <w:szCs w:val="22"/>
          <w:bdr w:val="none" w:color="auto" w:sz="0" w:space="0" w:frame="1"/>
          <w:lang w:eastAsia="en-GB"/>
          <w14:ligatures w14:val="none"/>
        </w:rPr>
        <w:t>determined</w:t>
      </w:r>
      <w:bookmarkEnd w:id="37"/>
      <w:r w:rsidRPr="00F81026">
        <w:rPr>
          <w:rFonts w:ascii="Arial" w:hAnsi="Arial" w:cs="Arial"/>
          <w:color w:val="313131"/>
          <w:kern w:val="0"/>
          <w:sz w:val="22"/>
          <w:szCs w:val="22"/>
          <w:lang w:eastAsia="en-GB"/>
          <w14:ligatures w14:val="none"/>
        </w:rPr>
        <w:t> using Goal Seek. Users are enabled to compare multiple </w:t>
      </w:r>
      <w:bookmarkStart w:name="m_3449351882821459321__Int_3MmHIkLF" w:id="38"/>
      <w:r w:rsidRPr="00F81026">
        <w:rPr>
          <w:rFonts w:ascii="Arial" w:hAnsi="Arial" w:cs="Arial"/>
          <w:color w:val="313131"/>
          <w:kern w:val="0"/>
          <w:sz w:val="22"/>
          <w:szCs w:val="22"/>
          <w:bdr w:val="none" w:color="auto" w:sz="0" w:space="0" w:frame="1"/>
          <w:lang w:eastAsia="en-GB"/>
          <w14:ligatures w14:val="none"/>
        </w:rPr>
        <w:t xml:space="preserve">possible </w:t>
      </w:r>
      <w:proofErr w:type="spellStart"/>
      <w:r w:rsidRPr="00F81026">
        <w:rPr>
          <w:rFonts w:ascii="Arial" w:hAnsi="Arial" w:cs="Arial"/>
          <w:color w:val="313131"/>
          <w:kern w:val="0"/>
          <w:sz w:val="22"/>
          <w:szCs w:val="22"/>
          <w:bdr w:val="none" w:color="auto" w:sz="0" w:space="0" w:frame="1"/>
          <w:lang w:eastAsia="en-GB"/>
          <w14:ligatures w14:val="none"/>
        </w:rPr>
        <w:t>outcomes</w:t>
      </w:r>
      <w:bookmarkEnd w:id="38"/>
      <w:r w:rsidRPr="00F81026">
        <w:rPr>
          <w:rFonts w:ascii="Arial" w:hAnsi="Arial" w:cs="Arial"/>
          <w:color w:val="313131"/>
          <w:kern w:val="0"/>
          <w:sz w:val="22"/>
          <w:szCs w:val="22"/>
          <w:lang w:eastAsia="en-GB"/>
          <w14:ligatures w14:val="none"/>
        </w:rPr>
        <w:t>with</w:t>
      </w:r>
      <w:proofErr w:type="spellEnd"/>
      <w:r w:rsidRPr="00F81026">
        <w:rPr>
          <w:rFonts w:ascii="Arial" w:hAnsi="Arial" w:cs="Arial"/>
          <w:color w:val="313131"/>
          <w:kern w:val="0"/>
          <w:sz w:val="22"/>
          <w:szCs w:val="22"/>
          <w:lang w:eastAsia="en-GB"/>
          <w14:ligatures w14:val="none"/>
        </w:rPr>
        <w:t xml:space="preserve"> Scenario Manager while Solver supports optimisation tasks. Strategic planning and forecasting </w:t>
      </w:r>
      <w:bookmarkStart w:name="m_3449351882821459321__Int_0JqilFxC" w:id="39"/>
      <w:r w:rsidRPr="00F81026">
        <w:rPr>
          <w:rFonts w:ascii="Arial" w:hAnsi="Arial" w:cs="Arial"/>
          <w:color w:val="313131"/>
          <w:kern w:val="0"/>
          <w:sz w:val="22"/>
          <w:szCs w:val="22"/>
          <w:bdr w:val="none" w:color="auto" w:sz="0" w:space="0" w:frame="1"/>
          <w:lang w:eastAsia="en-GB"/>
          <w14:ligatures w14:val="none"/>
        </w:rPr>
        <w:t>are made</w:t>
      </w:r>
      <w:bookmarkEnd w:id="39"/>
      <w:r w:rsidRPr="00F81026">
        <w:rPr>
          <w:rFonts w:ascii="Arial" w:hAnsi="Arial" w:cs="Arial"/>
          <w:color w:val="313131"/>
          <w:kern w:val="0"/>
          <w:sz w:val="22"/>
          <w:szCs w:val="22"/>
          <w:lang w:eastAsia="en-GB"/>
          <w14:ligatures w14:val="none"/>
        </w:rPr>
        <w:t> infinitely easier with these tools as they play a vital role in it. These paired with Excels top of the market data cleaning abilities (which can remove duplicates, </w:t>
      </w:r>
      <w:bookmarkStart w:name="m_3449351882821459321__Int_TFaZit5g" w:id="40"/>
      <w:proofErr w:type="spellStart"/>
      <w:r w:rsidRPr="00F81026">
        <w:rPr>
          <w:rFonts w:ascii="Arial" w:hAnsi="Arial" w:cs="Arial"/>
          <w:color w:val="313131"/>
          <w:kern w:val="0"/>
          <w:sz w:val="22"/>
          <w:szCs w:val="22"/>
          <w:bdr w:val="none" w:color="auto" w:sz="0" w:space="0" w:frame="1"/>
          <w:lang w:eastAsia="en-GB"/>
          <w14:ligatures w14:val="none"/>
        </w:rPr>
        <w:t>validate</w:t>
      </w:r>
      <w:bookmarkEnd w:id="40"/>
      <w:r w:rsidRPr="00F81026">
        <w:rPr>
          <w:rFonts w:ascii="Arial" w:hAnsi="Arial" w:cs="Arial"/>
          <w:color w:val="313131"/>
          <w:kern w:val="0"/>
          <w:sz w:val="22"/>
          <w:szCs w:val="22"/>
          <w:lang w:eastAsia="en-GB"/>
          <w14:ligatures w14:val="none"/>
        </w:rPr>
        <w:t>data</w:t>
      </w:r>
      <w:proofErr w:type="spellEnd"/>
      <w:r w:rsidRPr="00F81026">
        <w:rPr>
          <w:rFonts w:ascii="Arial" w:hAnsi="Arial" w:cs="Arial"/>
          <w:color w:val="313131"/>
          <w:kern w:val="0"/>
          <w:sz w:val="22"/>
          <w:szCs w:val="22"/>
          <w:lang w:eastAsia="en-GB"/>
          <w14:ligatures w14:val="none"/>
        </w:rPr>
        <w:t xml:space="preserve"> entry, split text and transform data sets) makes it incredibly useful for businesses.</w:t>
      </w:r>
    </w:p>
    <w:p w:rsidRPr="00F81026" w:rsidR="000C7614" w:rsidP="34CEF3C9" w:rsidRDefault="000C7614" w14:paraId="0C0796E7" w14:textId="456C40B5">
      <w:pPr>
        <w:spacing w:before="100" w:beforeAutospacing="1" w:after="100" w:afterAutospacing="1" w:line="240" w:lineRule="auto"/>
        <w:rPr>
          <w:rFonts w:ascii="Arial" w:hAnsi="Arial" w:cs="Arial"/>
          <w:color w:val="313131"/>
          <w:kern w:val="0"/>
          <w:sz w:val="22"/>
          <w:szCs w:val="22"/>
          <w:lang w:eastAsia="en-GB"/>
          <w14:ligatures w14:val="none"/>
        </w:rPr>
      </w:pPr>
      <w:r w:rsidRPr="00F81026">
        <w:rPr>
          <w:rFonts w:ascii="Arial" w:hAnsi="Arial" w:cs="Arial"/>
          <w:color w:val="313131"/>
          <w:kern w:val="0"/>
          <w:sz w:val="22"/>
          <w:szCs w:val="22"/>
          <w:lang w:eastAsia="en-GB"/>
          <w14:ligatures w14:val="none"/>
        </w:rPr>
        <w:t>However, Excel is not perfect and does have a weakness. Spreadsheets can become overwhelming and difficult to manage when there’s excessive formulas or lacklustre organisation of data. Additionally, formula errors can negatively </w:t>
      </w:r>
      <w:bookmarkStart w:name="m_3449351882821459321__Int_1SjOuVxt" w:id="41"/>
      <w:r w:rsidRPr="00F81026">
        <w:rPr>
          <w:rFonts w:ascii="Arial" w:hAnsi="Arial" w:cs="Arial"/>
          <w:color w:val="313131"/>
          <w:kern w:val="0"/>
          <w:sz w:val="22"/>
          <w:szCs w:val="22"/>
          <w:bdr w:val="none" w:color="auto" w:sz="0" w:space="0" w:frame="1"/>
          <w:lang w:eastAsia="en-GB"/>
          <w14:ligatures w14:val="none"/>
        </w:rPr>
        <w:t>impact</w:t>
      </w:r>
      <w:bookmarkEnd w:id="41"/>
      <w:r w:rsidRPr="00F81026">
        <w:rPr>
          <w:rFonts w:ascii="Arial" w:hAnsi="Arial" w:cs="Arial"/>
          <w:color w:val="313131"/>
          <w:kern w:val="0"/>
          <w:sz w:val="22"/>
          <w:szCs w:val="22"/>
          <w:lang w:eastAsia="en-GB"/>
          <w14:ligatures w14:val="none"/>
        </w:rPr>
        <w:t> the accuracy of the results and heavily disrupt the structure of the business by undermining organisational decisions. Excel is also less than ideal for extremely</w:t>
      </w:r>
      <w:r w:rsidRPr="00F81026" w:rsidR="4085BDA0">
        <w:rPr>
          <w:rFonts w:ascii="Arial" w:hAnsi="Arial" w:cs="Arial"/>
          <w:color w:val="313131"/>
          <w:kern w:val="0"/>
          <w:sz w:val="22"/>
          <w:szCs w:val="22"/>
          <w:lang w:eastAsia="en-GB"/>
          <w14:ligatures w14:val="none"/>
        </w:rPr>
        <w:t xml:space="preserve"> </w:t>
      </w:r>
      <w:r w:rsidRPr="00F81026">
        <w:rPr>
          <w:rFonts w:ascii="Arial" w:hAnsi="Arial" w:cs="Arial"/>
          <w:color w:val="313131"/>
          <w:kern w:val="0"/>
          <w:sz w:val="22"/>
          <w:szCs w:val="22"/>
          <w:lang w:eastAsia="en-GB"/>
          <w14:ligatures w14:val="none"/>
        </w:rPr>
        <w:t>large datasets or for environments with more than one user where real time contributions to the data management Is </w:t>
      </w:r>
      <w:bookmarkStart w:name="m_3449351882821459321__Int_aCO8zwy8" w:id="42"/>
      <w:r w:rsidRPr="00F81026">
        <w:rPr>
          <w:rFonts w:ascii="Arial" w:hAnsi="Arial" w:cs="Arial"/>
          <w:color w:val="313131"/>
          <w:kern w:val="0"/>
          <w:sz w:val="22"/>
          <w:szCs w:val="22"/>
          <w:bdr w:val="none" w:color="auto" w:sz="0" w:space="0" w:frame="1"/>
          <w:lang w:eastAsia="en-GB"/>
          <w14:ligatures w14:val="none"/>
        </w:rPr>
        <w:t>required</w:t>
      </w:r>
      <w:bookmarkEnd w:id="42"/>
      <w:r w:rsidRPr="00F81026">
        <w:rPr>
          <w:rFonts w:ascii="Arial" w:hAnsi="Arial" w:cs="Arial"/>
          <w:color w:val="313131"/>
          <w:kern w:val="0"/>
          <w:sz w:val="22"/>
          <w:szCs w:val="22"/>
          <w:lang w:eastAsia="en-GB"/>
          <w14:ligatures w14:val="none"/>
        </w:rPr>
        <w:t>. Therefore, users may need to use other database systems that can cater to their needs. Despite this, Excel stays crucial mostly due to its analytical power and ease of use.</w:t>
      </w:r>
    </w:p>
    <w:p w:rsidRPr="00F81026" w:rsidR="000C7614" w:rsidP="000C7614" w:rsidRDefault="000C7614" w14:paraId="1A34D9D0" w14:textId="77777777">
      <w:pPr>
        <w:spacing w:before="100" w:beforeAutospacing="1" w:after="100" w:afterAutospacing="1" w:line="240" w:lineRule="auto"/>
        <w:rPr>
          <w:rFonts w:ascii="Arial" w:hAnsi="Arial" w:cs="Arial"/>
          <w:color w:val="313131"/>
          <w:kern w:val="0"/>
          <w:sz w:val="22"/>
          <w:szCs w:val="22"/>
          <w:lang w:eastAsia="en-GB"/>
          <w14:ligatures w14:val="none"/>
        </w:rPr>
      </w:pPr>
      <w:r w:rsidRPr="00F81026">
        <w:rPr>
          <w:rFonts w:ascii="Arial" w:hAnsi="Arial" w:cs="Arial"/>
          <w:color w:val="313131"/>
          <w:kern w:val="0"/>
          <w:sz w:val="22"/>
          <w:szCs w:val="22"/>
          <w:lang w:eastAsia="en-GB"/>
          <w14:ligatures w14:val="none"/>
        </w:rPr>
        <w:t>Unlike its analytical counterpart, Microsoft Access is a structured system that manages large sets of information that is related. As Access is a relational database management system, organisations can store, organise, and retrieve date efficiently through interconnected tables which </w:t>
      </w:r>
      <w:bookmarkStart w:name="m_3449351882821459321__Int_5mimoyk4" w:id="43"/>
      <w:r w:rsidRPr="00F81026">
        <w:rPr>
          <w:rFonts w:ascii="Arial" w:hAnsi="Arial" w:cs="Arial"/>
          <w:color w:val="313131"/>
          <w:kern w:val="0"/>
          <w:sz w:val="22"/>
          <w:szCs w:val="22"/>
          <w:bdr w:val="none" w:color="auto" w:sz="0" w:space="0" w:frame="1"/>
          <w:lang w:eastAsia="en-GB"/>
          <w14:ligatures w14:val="none"/>
        </w:rPr>
        <w:t>are linked</w:t>
      </w:r>
      <w:bookmarkEnd w:id="43"/>
      <w:r w:rsidRPr="00F81026">
        <w:rPr>
          <w:rFonts w:ascii="Arial" w:hAnsi="Arial" w:cs="Arial"/>
          <w:color w:val="313131"/>
          <w:kern w:val="0"/>
          <w:sz w:val="22"/>
          <w:szCs w:val="22"/>
          <w:lang w:eastAsia="en-GB"/>
          <w14:ligatures w14:val="none"/>
        </w:rPr>
        <w:t> using primary and foreign keys which reduce duplication and improving the integrity of data. In contrast to its counterparts which </w:t>
      </w:r>
      <w:bookmarkStart w:name="m_3449351882821459321__Int_19rKwDcK" w:id="44"/>
      <w:r w:rsidRPr="00F81026">
        <w:rPr>
          <w:rFonts w:ascii="Arial" w:hAnsi="Arial" w:cs="Arial"/>
          <w:color w:val="313131"/>
          <w:kern w:val="0"/>
          <w:sz w:val="22"/>
          <w:szCs w:val="22"/>
          <w:bdr w:val="none" w:color="auto" w:sz="0" w:space="0" w:frame="1"/>
          <w:lang w:eastAsia="en-GB"/>
          <w14:ligatures w14:val="none"/>
        </w:rPr>
        <w:t>are used</w:t>
      </w:r>
      <w:bookmarkEnd w:id="44"/>
      <w:r w:rsidRPr="00F81026">
        <w:rPr>
          <w:rFonts w:ascii="Arial" w:hAnsi="Arial" w:cs="Arial"/>
          <w:color w:val="313131"/>
          <w:kern w:val="0"/>
          <w:sz w:val="22"/>
          <w:szCs w:val="22"/>
          <w:lang w:eastAsia="en-GB"/>
          <w14:ligatures w14:val="none"/>
        </w:rPr>
        <w:t> no matter the size of the organisation-Access is particularly useful for small to medium sized businesses that need to manage customer records as well as inventory, employee data, </w:t>
      </w:r>
      <w:bookmarkStart w:name="m_3449351882821459321__Int_6WybQpNY" w:id="45"/>
      <w:r w:rsidRPr="00F81026">
        <w:rPr>
          <w:rFonts w:ascii="Arial" w:hAnsi="Arial" w:cs="Arial"/>
          <w:color w:val="313131"/>
          <w:kern w:val="0"/>
          <w:sz w:val="22"/>
          <w:szCs w:val="22"/>
          <w:bdr w:val="none" w:color="auto" w:sz="0" w:space="0" w:frame="1"/>
          <w:lang w:eastAsia="en-GB"/>
          <w14:ligatures w14:val="none"/>
        </w:rPr>
        <w:t>bookings</w:t>
      </w:r>
      <w:bookmarkEnd w:id="45"/>
      <w:r w:rsidRPr="00F81026">
        <w:rPr>
          <w:rFonts w:ascii="Arial" w:hAnsi="Arial" w:cs="Arial"/>
          <w:color w:val="313131"/>
          <w:kern w:val="0"/>
          <w:sz w:val="22"/>
          <w:szCs w:val="22"/>
          <w:lang w:eastAsia="en-GB"/>
          <w14:ligatures w14:val="none"/>
        </w:rPr>
        <w:t> and project information. Users </w:t>
      </w:r>
      <w:bookmarkStart w:name="m_3449351882821459321__Int_tTVaSON1" w:id="46"/>
      <w:r w:rsidRPr="00F81026">
        <w:rPr>
          <w:rFonts w:ascii="Arial" w:hAnsi="Arial" w:cs="Arial"/>
          <w:color w:val="313131"/>
          <w:kern w:val="0"/>
          <w:sz w:val="22"/>
          <w:szCs w:val="22"/>
          <w:bdr w:val="none" w:color="auto" w:sz="0" w:space="0" w:frame="1"/>
          <w:lang w:eastAsia="en-GB"/>
          <w14:ligatures w14:val="none"/>
        </w:rPr>
        <w:t>are helped</w:t>
      </w:r>
      <w:bookmarkEnd w:id="46"/>
      <w:r w:rsidRPr="00F81026">
        <w:rPr>
          <w:rFonts w:ascii="Arial" w:hAnsi="Arial" w:cs="Arial"/>
          <w:color w:val="313131"/>
          <w:kern w:val="0"/>
          <w:sz w:val="22"/>
          <w:szCs w:val="22"/>
          <w:lang w:eastAsia="en-GB"/>
          <w14:ligatures w14:val="none"/>
        </w:rPr>
        <w:t> with defining field types, validation </w:t>
      </w:r>
      <w:bookmarkStart w:name="m_3449351882821459321__Int_gKXLxKHl" w:id="47"/>
      <w:r w:rsidRPr="00F81026">
        <w:rPr>
          <w:rFonts w:ascii="Arial" w:hAnsi="Arial" w:cs="Arial"/>
          <w:color w:val="313131"/>
          <w:kern w:val="0"/>
          <w:sz w:val="22"/>
          <w:szCs w:val="22"/>
          <w:bdr w:val="none" w:color="auto" w:sz="0" w:space="0" w:frame="1"/>
          <w:lang w:eastAsia="en-GB"/>
          <w14:ligatures w14:val="none"/>
        </w:rPr>
        <w:t>rules</w:t>
      </w:r>
      <w:bookmarkEnd w:id="47"/>
      <w:r w:rsidRPr="00F81026">
        <w:rPr>
          <w:rFonts w:ascii="Arial" w:hAnsi="Arial" w:cs="Arial"/>
          <w:color w:val="313131"/>
          <w:kern w:val="0"/>
          <w:sz w:val="22"/>
          <w:szCs w:val="22"/>
          <w:lang w:eastAsia="en-GB"/>
          <w14:ligatures w14:val="none"/>
        </w:rPr>
        <w:t> and relationships between records by the table design tools.</w:t>
      </w:r>
    </w:p>
    <w:p w:rsidRPr="00F81026" w:rsidR="34CEF3C9" w:rsidP="34CEF3C9" w:rsidRDefault="34CEF3C9" w14:paraId="16572CB6" w14:textId="464F1134">
      <w:pPr>
        <w:spacing w:beforeAutospacing="1" w:afterAutospacing="1" w:line="240" w:lineRule="auto"/>
        <w:rPr>
          <w:rFonts w:ascii="Arial" w:hAnsi="Arial" w:cs="Arial"/>
          <w:color w:val="313131"/>
          <w:sz w:val="22"/>
          <w:szCs w:val="22"/>
          <w:lang w:eastAsia="en-GB"/>
        </w:rPr>
      </w:pPr>
    </w:p>
    <w:p w:rsidRPr="00F81026" w:rsidR="000C7614" w:rsidP="000C7614" w:rsidRDefault="000C7614" w14:paraId="7894B562" w14:textId="77777777">
      <w:pPr>
        <w:spacing w:before="100" w:beforeAutospacing="1" w:after="100" w:afterAutospacing="1" w:line="240" w:lineRule="auto"/>
        <w:rPr>
          <w:rFonts w:ascii="Arial" w:hAnsi="Arial" w:cs="Arial"/>
          <w:color w:val="313131"/>
          <w:kern w:val="0"/>
          <w:sz w:val="22"/>
          <w:szCs w:val="22"/>
          <w:lang w:eastAsia="en-GB"/>
          <w14:ligatures w14:val="none"/>
        </w:rPr>
      </w:pPr>
      <w:r w:rsidRPr="00F81026">
        <w:rPr>
          <w:rFonts w:ascii="Arial" w:hAnsi="Arial" w:cs="Arial"/>
          <w:color w:val="313131"/>
          <w:kern w:val="0"/>
          <w:sz w:val="22"/>
          <w:szCs w:val="22"/>
          <w:lang w:eastAsia="en-GB"/>
          <w14:ligatures w14:val="none"/>
        </w:rPr>
        <w:t>Data can </w:t>
      </w:r>
      <w:bookmarkStart w:name="m_3449351882821459321__Int_g8zuRBfY" w:id="48"/>
      <w:r w:rsidRPr="00F81026">
        <w:rPr>
          <w:rFonts w:ascii="Arial" w:hAnsi="Arial" w:cs="Arial"/>
          <w:color w:val="313131"/>
          <w:kern w:val="0"/>
          <w:sz w:val="22"/>
          <w:szCs w:val="22"/>
          <w:bdr w:val="none" w:color="auto" w:sz="0" w:space="0" w:frame="1"/>
          <w:lang w:eastAsia="en-GB"/>
          <w14:ligatures w14:val="none"/>
        </w:rPr>
        <w:t>be filtered</w:t>
      </w:r>
      <w:bookmarkEnd w:id="48"/>
      <w:r w:rsidRPr="00F81026">
        <w:rPr>
          <w:rFonts w:ascii="Arial" w:hAnsi="Arial" w:cs="Arial"/>
          <w:color w:val="313131"/>
          <w:kern w:val="0"/>
          <w:sz w:val="22"/>
          <w:szCs w:val="22"/>
          <w:lang w:eastAsia="en-GB"/>
          <w14:ligatures w14:val="none"/>
        </w:rPr>
        <w:t> by users due to Access’ support of powerful querying tools additionally calculations can </w:t>
      </w:r>
      <w:bookmarkStart w:name="m_3449351882821459321__Int_X2Dq3c5H" w:id="49"/>
      <w:r w:rsidRPr="00F81026">
        <w:rPr>
          <w:rFonts w:ascii="Arial" w:hAnsi="Arial" w:cs="Arial"/>
          <w:color w:val="313131"/>
          <w:kern w:val="0"/>
          <w:sz w:val="22"/>
          <w:szCs w:val="22"/>
          <w:bdr w:val="none" w:color="auto" w:sz="0" w:space="0" w:frame="1"/>
          <w:lang w:eastAsia="en-GB"/>
          <w14:ligatures w14:val="none"/>
        </w:rPr>
        <w:t>be performed</w:t>
      </w:r>
      <w:bookmarkEnd w:id="49"/>
      <w:r w:rsidRPr="00F81026">
        <w:rPr>
          <w:rFonts w:ascii="Arial" w:hAnsi="Arial" w:cs="Arial"/>
          <w:color w:val="313131"/>
          <w:kern w:val="0"/>
          <w:sz w:val="22"/>
          <w:szCs w:val="22"/>
          <w:lang w:eastAsia="en-GB"/>
          <w14:ligatures w14:val="none"/>
        </w:rPr>
        <w:t>, and specific information can </w:t>
      </w:r>
      <w:bookmarkStart w:name="m_3449351882821459321__Int_VKpVmfr6" w:id="50"/>
      <w:r w:rsidRPr="00F81026">
        <w:rPr>
          <w:rFonts w:ascii="Arial" w:hAnsi="Arial" w:cs="Arial"/>
          <w:color w:val="313131"/>
          <w:kern w:val="0"/>
          <w:sz w:val="22"/>
          <w:szCs w:val="22"/>
          <w:bdr w:val="none" w:color="auto" w:sz="0" w:space="0" w:frame="1"/>
          <w:lang w:eastAsia="en-GB"/>
          <w14:ligatures w14:val="none"/>
        </w:rPr>
        <w:t>be extracted</w:t>
      </w:r>
      <w:bookmarkEnd w:id="50"/>
      <w:r w:rsidRPr="00F81026">
        <w:rPr>
          <w:rFonts w:ascii="Arial" w:hAnsi="Arial" w:cs="Arial"/>
          <w:color w:val="313131"/>
          <w:kern w:val="0"/>
          <w:sz w:val="22"/>
          <w:szCs w:val="22"/>
          <w:lang w:eastAsia="en-GB"/>
          <w14:ligatures w14:val="none"/>
        </w:rPr>
        <w:t>. SQL or the intuitive query design interface can build queries. Access also includes forms that simply data entry by providing users with a controlled interface for adding and editing records leading to a reduction in data entry errors and improving the usability of the database. Access provides structured formats that can </w:t>
      </w:r>
      <w:bookmarkStart w:name="m_3449351882821459321__Int_vgEf4bnB" w:id="51"/>
      <w:r w:rsidRPr="00F81026">
        <w:rPr>
          <w:rFonts w:ascii="Arial" w:hAnsi="Arial" w:cs="Arial"/>
          <w:color w:val="313131"/>
          <w:kern w:val="0"/>
          <w:sz w:val="22"/>
          <w:szCs w:val="22"/>
          <w:bdr w:val="none" w:color="auto" w:sz="0" w:space="0" w:frame="1"/>
          <w:lang w:eastAsia="en-GB"/>
          <w14:ligatures w14:val="none"/>
        </w:rPr>
        <w:t>be used</w:t>
      </w:r>
      <w:bookmarkEnd w:id="51"/>
      <w:r w:rsidRPr="00F81026">
        <w:rPr>
          <w:rFonts w:ascii="Arial" w:hAnsi="Arial" w:cs="Arial"/>
          <w:color w:val="313131"/>
          <w:kern w:val="0"/>
          <w:sz w:val="22"/>
          <w:szCs w:val="22"/>
          <w:lang w:eastAsia="en-GB"/>
          <w14:ligatures w14:val="none"/>
        </w:rPr>
        <w:t> to prime or share with stakeholders. It also supports automation through macros which encourages users to streamline repetitive tasks therefore increasing efficiency.</w:t>
      </w:r>
    </w:p>
    <w:p w:rsidRPr="00F81026" w:rsidR="000C7614" w:rsidP="000C7614" w:rsidRDefault="000C7614" w14:paraId="7BFF72F9" w14:textId="77777777">
      <w:pPr>
        <w:spacing w:before="100" w:beforeAutospacing="1" w:after="100" w:afterAutospacing="1" w:line="240" w:lineRule="auto"/>
        <w:rPr>
          <w:rFonts w:ascii="Arial" w:hAnsi="Arial" w:cs="Arial"/>
          <w:color w:val="313131"/>
          <w:kern w:val="0"/>
          <w:sz w:val="22"/>
          <w:szCs w:val="22"/>
          <w:lang w:eastAsia="en-GB"/>
          <w14:ligatures w14:val="none"/>
        </w:rPr>
      </w:pPr>
      <w:r w:rsidRPr="00F81026">
        <w:rPr>
          <w:rFonts w:ascii="Arial" w:hAnsi="Arial" w:cs="Arial"/>
          <w:color w:val="313131"/>
          <w:kern w:val="0"/>
          <w:sz w:val="22"/>
          <w:szCs w:val="22"/>
          <w:lang w:eastAsia="en-GB"/>
          <w14:ligatures w14:val="none"/>
        </w:rPr>
        <w:t>However, more robust systems such as SQL server or cloud-based databases may </w:t>
      </w:r>
      <w:bookmarkStart w:name="m_3449351882821459321__Int_6JDFsuSS" w:id="52"/>
      <w:r w:rsidRPr="00F81026">
        <w:rPr>
          <w:rFonts w:ascii="Arial" w:hAnsi="Arial" w:cs="Arial"/>
          <w:color w:val="313131"/>
          <w:kern w:val="0"/>
          <w:sz w:val="22"/>
          <w:szCs w:val="22"/>
          <w:bdr w:val="none" w:color="auto" w:sz="0" w:space="0" w:frame="1"/>
          <w:lang w:eastAsia="en-GB"/>
          <w14:ligatures w14:val="none"/>
        </w:rPr>
        <w:t xml:space="preserve">be </w:t>
      </w:r>
      <w:proofErr w:type="spellStart"/>
      <w:r w:rsidRPr="00F81026">
        <w:rPr>
          <w:rFonts w:ascii="Arial" w:hAnsi="Arial" w:cs="Arial"/>
          <w:color w:val="313131"/>
          <w:kern w:val="0"/>
          <w:sz w:val="22"/>
          <w:szCs w:val="22"/>
          <w:bdr w:val="none" w:color="auto" w:sz="0" w:space="0" w:frame="1"/>
          <w:lang w:eastAsia="en-GB"/>
          <w14:ligatures w14:val="none"/>
        </w:rPr>
        <w:t>used</w:t>
      </w:r>
      <w:bookmarkEnd w:id="52"/>
      <w:r w:rsidRPr="00F81026">
        <w:rPr>
          <w:rFonts w:ascii="Arial" w:hAnsi="Arial" w:cs="Arial"/>
          <w:color w:val="313131"/>
          <w:kern w:val="0"/>
          <w:sz w:val="22"/>
          <w:szCs w:val="22"/>
          <w:lang w:eastAsia="en-GB"/>
          <w14:ligatures w14:val="none"/>
        </w:rPr>
        <w:t>over</w:t>
      </w:r>
      <w:proofErr w:type="spellEnd"/>
      <w:r w:rsidRPr="00F81026">
        <w:rPr>
          <w:rFonts w:ascii="Arial" w:hAnsi="Arial" w:cs="Arial"/>
          <w:color w:val="313131"/>
          <w:kern w:val="0"/>
          <w:sz w:val="22"/>
          <w:szCs w:val="22"/>
          <w:lang w:eastAsia="en-GB"/>
          <w14:ligatures w14:val="none"/>
        </w:rPr>
        <w:t xml:space="preserve"> Microsoft Access due to their affinity for enterprise level data solutions that larger organisations typically need which Microsoft Access is not suitable for- </w:t>
      </w:r>
      <w:bookmarkStart w:name="m_3449351882821459321__Int_MqfJWrI1" w:id="53"/>
      <w:r w:rsidRPr="00F81026">
        <w:rPr>
          <w:rFonts w:ascii="Arial" w:hAnsi="Arial" w:cs="Arial"/>
          <w:color w:val="313131"/>
          <w:kern w:val="0"/>
          <w:sz w:val="22"/>
          <w:szCs w:val="22"/>
          <w:bdr w:val="none" w:color="auto" w:sz="0" w:space="0" w:frame="1"/>
          <w:lang w:eastAsia="en-GB"/>
          <w14:ligatures w14:val="none"/>
        </w:rPr>
        <w:t>largely due to</w:t>
      </w:r>
      <w:bookmarkEnd w:id="53"/>
      <w:r w:rsidRPr="00F81026">
        <w:rPr>
          <w:rFonts w:ascii="Arial" w:hAnsi="Arial" w:cs="Arial"/>
          <w:color w:val="313131"/>
          <w:kern w:val="0"/>
          <w:sz w:val="22"/>
          <w:szCs w:val="22"/>
          <w:lang w:eastAsia="en-GB"/>
          <w14:ligatures w14:val="none"/>
        </w:rPr>
        <w:t> the performance issues that it experiences when many users access the database simultaneously. It’s also not entirely beginner friendly due to the fact that an understanding of database theory is needed to design an efficient version of a rational database which isn’t an easy thing to pick up, Regardless, Access is an affordable and valuable tool for organisations that require a way of managing structured data.</w:t>
      </w:r>
    </w:p>
    <w:p w:rsidRPr="00F81026" w:rsidR="34CEF3C9" w:rsidP="34CEF3C9" w:rsidRDefault="34CEF3C9" w14:paraId="3C7F5D91" w14:textId="7C4A2281">
      <w:pPr>
        <w:rPr>
          <w:rFonts w:ascii="Arial" w:hAnsi="Arial" w:eastAsia="Times New Roman" w:cs="Arial"/>
          <w:color w:val="313131"/>
          <w:sz w:val="22"/>
          <w:szCs w:val="22"/>
          <w:lang w:eastAsia="en-GB"/>
        </w:rPr>
      </w:pPr>
    </w:p>
    <w:p w:rsidRPr="00F81026" w:rsidR="000C7614" w:rsidRDefault="000C7614" w14:paraId="0FCCE7BB" w14:textId="10AC2AA5">
      <w:pPr>
        <w:rPr>
          <w:rFonts w:ascii="Arial" w:hAnsi="Arial" w:cs="Arial"/>
          <w:sz w:val="22"/>
          <w:szCs w:val="22"/>
        </w:rPr>
      </w:pPr>
      <w:r w:rsidRPr="00F81026">
        <w:rPr>
          <w:rFonts w:ascii="Arial" w:hAnsi="Arial" w:eastAsia="Times New Roman" w:cs="Arial"/>
          <w:color w:val="313131"/>
          <w:kern w:val="0"/>
          <w:sz w:val="22"/>
          <w:szCs w:val="22"/>
          <w:bdr w:val="none" w:color="auto" w:sz="0" w:space="0" w:frame="1"/>
          <w:lang w:eastAsia="en-GB"/>
          <w14:ligatures w14:val="none"/>
        </w:rPr>
        <w:t>In conclusion, the core four under the Microsoft Office suite-Microsoft Word, Microsoft PowerPoint, Microsoft Excel and Microsoft Access are all indispensable in the business operations of not just a contemporary British society but modern international society. Word is a paragon of written communication and documentation while PowerPoint focuses more on visual and oral communication, Excel accommodates numerical analysis and encourages data driven decision making while Access conveys organisational information using structured data management. While each individual tool has features that improve efficiency and productivity. They are best used as a collective due to their cohesive integration creating a powerful productivity system that covers all relevant organisational tasks from documents to presentations to analysing data and managing complex information systems. They have minimal limitations and despite them, these digital tools are indispensable in a modern workplace for a variety of reasons but most importantly, their flexibility, ease of use and ability to encourage and support teamwork and collaboration in a highly technological and data driven environment. Furthermore, Microsoft 365 is continually updated and provided with cloud-based updates meaning that these applications evolve as the needs of organisations do. They are also accessible across platforms allowing employees to transfer work between devices promoting mobility and remote collaboration. Overall, these applications provide a reliable foundation for portraying information correct</w:t>
      </w:r>
      <w:r w:rsidRPr="00F81026" w:rsidR="7FEB94D7">
        <w:rPr>
          <w:rFonts w:ascii="Arial" w:hAnsi="Arial" w:eastAsia="Times New Roman" w:cs="Arial"/>
          <w:color w:val="313131"/>
          <w:kern w:val="0"/>
          <w:sz w:val="22"/>
          <w:szCs w:val="22"/>
          <w:bdr w:val="none" w:color="auto" w:sz="0" w:space="0" w:frame="1"/>
          <w:lang w:eastAsia="en-GB"/>
          <w14:ligatures w14:val="none"/>
        </w:rPr>
        <w:t>.</w:t>
      </w:r>
    </w:p>
    <w:p w:rsidR="34CEF3C9" w:rsidP="34CEF3C9" w:rsidRDefault="34CEF3C9" w14:paraId="18E3A261" w14:textId="5181F236">
      <w:pPr>
        <w:rPr>
          <w:rFonts w:ascii="Aptos" w:hAnsi="Aptos" w:eastAsia="Times New Roman" w:cs="Times New Roman"/>
          <w:color w:val="313131"/>
          <w:lang w:eastAsia="en-GB"/>
        </w:rPr>
      </w:pPr>
    </w:p>
    <w:p w:rsidR="2992A81D" w:rsidP="34CEF3C9" w:rsidRDefault="2992A81D" w14:paraId="7BE82AB9" w14:textId="57A74CB0">
      <w:pPr>
        <w:spacing w:before="165" w:after="165"/>
        <w:rPr>
          <w:rFonts w:ascii="Arial" w:hAnsi="Arial" w:eastAsia="Arial" w:cs="Arial"/>
          <w:color w:val="000000" w:themeColor="text1"/>
        </w:rPr>
      </w:pPr>
      <w:r w:rsidRPr="34CEF3C9">
        <w:rPr>
          <w:rFonts w:ascii="Aptos" w:hAnsi="Aptos" w:eastAsia="Times New Roman" w:cs="Times New Roman"/>
          <w:b/>
          <w:bCs/>
          <w:color w:val="313131"/>
          <w:sz w:val="28"/>
          <w:szCs w:val="28"/>
          <w:u w:val="single"/>
          <w:lang w:eastAsia="en-GB"/>
        </w:rPr>
        <w:t>Task 3B:</w:t>
      </w:r>
      <w:r w:rsidRPr="34CEF3C9" w:rsidR="6DEA3D93">
        <w:rPr>
          <w:rFonts w:ascii="Arial" w:hAnsi="Arial" w:eastAsia="Arial" w:cs="Arial"/>
          <w:color w:val="000000" w:themeColor="text1"/>
          <w:sz w:val="16"/>
          <w:szCs w:val="16"/>
        </w:rPr>
        <w:t xml:space="preserve">  E</w:t>
      </w:r>
      <w:r w:rsidRPr="34CEF3C9" w:rsidR="6DEA3D93">
        <w:rPr>
          <w:rFonts w:ascii="Arial" w:hAnsi="Arial" w:eastAsia="Arial" w:cs="Arial"/>
          <w:color w:val="000000" w:themeColor="text1"/>
        </w:rPr>
        <w:t xml:space="preserve">xplain </w:t>
      </w:r>
      <w:r w:rsidRPr="34CEF3C9" w:rsidR="6DEA3D93">
        <w:rPr>
          <w:rFonts w:ascii="Arial" w:hAnsi="Arial" w:eastAsia="Arial" w:cs="Arial"/>
          <w:b/>
          <w:bCs/>
          <w:color w:val="000000" w:themeColor="text1"/>
        </w:rPr>
        <w:t>four</w:t>
      </w:r>
      <w:r w:rsidRPr="34CEF3C9" w:rsidR="6DEA3D93">
        <w:rPr>
          <w:rFonts w:ascii="Arial" w:hAnsi="Arial" w:eastAsia="Arial" w:cs="Arial"/>
          <w:color w:val="000000" w:themeColor="text1"/>
        </w:rPr>
        <w:t xml:space="preserve"> office software solutions for business operations (MS Word, MS PowerPoint, MS Excel,</w:t>
      </w:r>
    </w:p>
    <w:p w:rsidR="6DEA3D93" w:rsidP="34CEF3C9" w:rsidRDefault="6DEA3D93" w14:paraId="62827648" w14:textId="3D349288">
      <w:pPr>
        <w:spacing w:before="165" w:after="165"/>
        <w:rPr>
          <w:rFonts w:ascii="Arial" w:hAnsi="Arial" w:eastAsia="Arial" w:cs="Arial"/>
          <w:color w:val="000000" w:themeColor="text1"/>
        </w:rPr>
      </w:pPr>
      <w:r w:rsidRPr="34CEF3C9">
        <w:rPr>
          <w:rFonts w:ascii="Arial" w:hAnsi="Arial" w:eastAsia="Arial" w:cs="Arial"/>
          <w:color w:val="000000" w:themeColor="text1"/>
        </w:rPr>
        <w:t>and MS Access), highlighting their major features, benefits, and limitations (if there are any). You can use</w:t>
      </w:r>
    </w:p>
    <w:p w:rsidR="6DEA3D93" w:rsidP="34CEF3C9" w:rsidRDefault="6DEA3D93" w14:paraId="0979877E" w14:textId="6BE83937">
      <w:pPr>
        <w:spacing w:before="165" w:after="165"/>
        <w:rPr>
          <w:rFonts w:ascii="Arial" w:hAnsi="Arial" w:eastAsia="Arial" w:cs="Arial"/>
          <w:color w:val="000000" w:themeColor="text1"/>
        </w:rPr>
      </w:pPr>
      <w:r w:rsidRPr="34CEF3C9">
        <w:rPr>
          <w:rFonts w:ascii="Arial" w:hAnsi="Arial" w:eastAsia="Arial" w:cs="Arial"/>
          <w:color w:val="000000" w:themeColor="text1"/>
        </w:rPr>
        <w:t>some images in addition to text</w:t>
      </w:r>
    </w:p>
    <w:p w:rsidR="34CEF3C9" w:rsidP="34CEF3C9" w:rsidRDefault="34CEF3C9" w14:paraId="7D618FE0" w14:textId="05ECC2BD">
      <w:pPr>
        <w:spacing w:before="165" w:after="165"/>
        <w:rPr>
          <w:rFonts w:ascii="Arial" w:hAnsi="Arial" w:eastAsia="Arial" w:cs="Arial"/>
          <w:color w:val="000000" w:themeColor="text1"/>
        </w:rPr>
      </w:pPr>
    </w:p>
    <w:p w:rsidR="39EA30DC" w:rsidP="34CEF3C9" w:rsidRDefault="39EA30DC" w14:paraId="116E77C9" w14:textId="62466200">
      <w:pPr>
        <w:spacing w:before="165" w:after="165"/>
        <w:rPr>
          <w:rFonts w:ascii="Arial" w:hAnsi="Arial" w:eastAsia="Arial" w:cs="Arial"/>
          <w:b/>
          <w:bCs/>
          <w:color w:val="000000" w:themeColor="text1"/>
          <w:sz w:val="28"/>
          <w:szCs w:val="28"/>
          <w:u w:val="single"/>
        </w:rPr>
      </w:pPr>
      <w:r w:rsidRPr="34CEF3C9">
        <w:rPr>
          <w:rFonts w:ascii="Arial" w:hAnsi="Arial" w:eastAsia="Arial" w:cs="Arial"/>
          <w:b/>
          <w:bCs/>
          <w:color w:val="000000" w:themeColor="text1"/>
          <w:sz w:val="28"/>
          <w:szCs w:val="28"/>
          <w:u w:val="single"/>
        </w:rPr>
        <w:t>IF Function  Section:</w:t>
      </w:r>
    </w:p>
    <w:p w:rsidR="34CEF3C9" w:rsidP="34CEF3C9" w:rsidRDefault="34CEF3C9" w14:paraId="3B9F8E85" w14:textId="59CB6B13">
      <w:pPr>
        <w:rPr>
          <w:rFonts w:ascii="Aptos" w:hAnsi="Aptos" w:eastAsia="Times New Roman" w:cs="Times New Roman"/>
          <w:b/>
          <w:bCs/>
          <w:color w:val="313131"/>
          <w:u w:val="single"/>
          <w:lang w:eastAsia="en-GB"/>
        </w:rPr>
      </w:pPr>
    </w:p>
    <w:p w:rsidR="34CEF3C9" w:rsidP="34CEF3C9" w:rsidRDefault="34CEF3C9" w14:paraId="431A089C" w14:textId="28010B0B">
      <w:pPr>
        <w:rPr>
          <w:rFonts w:ascii="Aptos" w:hAnsi="Aptos" w:eastAsia="Times New Roman" w:cs="Times New Roman"/>
          <w:b/>
          <w:bCs/>
          <w:lang w:eastAsia="en-GB"/>
        </w:rPr>
      </w:pPr>
    </w:p>
    <w:p w:rsidR="34CEF3C9" w:rsidP="34CEF3C9" w:rsidRDefault="34CEF3C9" w14:paraId="3FD12175" w14:textId="3FC0E2FA">
      <w:pPr>
        <w:rPr>
          <w:rFonts w:ascii="Aptos" w:hAnsi="Aptos" w:eastAsia="Times New Roman" w:cs="Times New Roman"/>
          <w:b/>
          <w:bCs/>
          <w:lang w:eastAsia="en-GB"/>
        </w:rPr>
      </w:pPr>
    </w:p>
    <w:p w:rsidR="34CEF3C9" w:rsidP="34CEF3C9" w:rsidRDefault="34CEF3C9" w14:paraId="363BC48B" w14:textId="284B313B">
      <w:pPr>
        <w:rPr>
          <w:rFonts w:ascii="Aptos" w:hAnsi="Aptos" w:eastAsia="Times New Roman" w:cs="Times New Roman"/>
          <w:b/>
          <w:bCs/>
          <w:lang w:eastAsia="en-GB"/>
        </w:rPr>
      </w:pPr>
    </w:p>
    <w:p w:rsidR="34CEF3C9" w:rsidP="34CEF3C9" w:rsidRDefault="34CEF3C9" w14:paraId="43EE43F4" w14:textId="710F6C7B">
      <w:pPr>
        <w:rPr>
          <w:rFonts w:ascii="Aptos" w:hAnsi="Aptos" w:eastAsia="Times New Roman" w:cs="Times New Roman"/>
          <w:b/>
          <w:bCs/>
          <w:lang w:eastAsia="en-GB"/>
        </w:rPr>
      </w:pPr>
    </w:p>
    <w:p w:rsidR="34CEF3C9" w:rsidP="34CEF3C9" w:rsidRDefault="34CEF3C9" w14:paraId="64ABB6BC" w14:textId="4C44897C">
      <w:pPr>
        <w:rPr>
          <w:rFonts w:ascii="Aptos" w:hAnsi="Aptos" w:eastAsia="Times New Roman" w:cs="Times New Roman"/>
          <w:b/>
          <w:bCs/>
          <w:lang w:eastAsia="en-GB"/>
        </w:rPr>
      </w:pPr>
    </w:p>
    <w:p w:rsidR="34CEF3C9" w:rsidP="34CEF3C9" w:rsidRDefault="34CEF3C9" w14:paraId="1597FB9F" w14:textId="5105D165">
      <w:pPr>
        <w:rPr>
          <w:rFonts w:ascii="Aptos" w:hAnsi="Aptos" w:eastAsia="Times New Roman" w:cs="Times New Roman"/>
          <w:b/>
          <w:bCs/>
          <w:lang w:eastAsia="en-GB"/>
        </w:rPr>
      </w:pPr>
    </w:p>
    <w:p w:rsidR="34CEF3C9" w:rsidP="34CEF3C9" w:rsidRDefault="34CEF3C9" w14:paraId="27BBF4BE" w14:textId="03E39AE4">
      <w:pPr>
        <w:rPr>
          <w:rFonts w:ascii="Aptos" w:hAnsi="Aptos" w:eastAsia="Times New Roman" w:cs="Times New Roman"/>
          <w:b/>
          <w:bCs/>
          <w:lang w:eastAsia="en-GB"/>
        </w:rPr>
      </w:pPr>
    </w:p>
    <w:p w:rsidR="2992A81D" w:rsidP="34CEF3C9" w:rsidRDefault="2992A81D" w14:paraId="7DC515B9" w14:textId="5F966375">
      <w:pPr>
        <w:rPr>
          <w:rFonts w:ascii="Aptos" w:hAnsi="Aptos" w:eastAsia="Times New Roman" w:cs="Times New Roman"/>
          <w:b/>
          <w:bCs/>
          <w:lang w:eastAsia="en-GB"/>
        </w:rPr>
      </w:pPr>
      <w:r w:rsidRPr="34CEF3C9">
        <w:rPr>
          <w:rFonts w:ascii="Aptos" w:hAnsi="Aptos" w:eastAsia="Times New Roman" w:cs="Times New Roman"/>
          <w:b/>
          <w:bCs/>
          <w:lang w:eastAsia="en-GB"/>
        </w:rPr>
        <w:t>Before implementing formula</w:t>
      </w:r>
    </w:p>
    <w:p w:rsidR="5259B061" w:rsidP="34CEF3C9" w:rsidRDefault="5259B061" w14:paraId="31DA4A41" w14:textId="5FEDA979">
      <w:pPr>
        <w:rPr>
          <w:rFonts w:ascii="Aptos" w:hAnsi="Aptos" w:eastAsia="Times New Roman" w:cs="Times New Roman"/>
          <w:b/>
          <w:bCs/>
          <w:lang w:eastAsia="en-GB"/>
        </w:rPr>
      </w:pPr>
      <w:r>
        <w:rPr>
          <w:noProof/>
        </w:rPr>
        <w:drawing>
          <wp:inline distT="0" distB="0" distL="0" distR="0" wp14:anchorId="19CA22CF" wp14:editId="6F19530D">
            <wp:extent cx="4551253" cy="2862895"/>
            <wp:effectExtent l="0" t="0" r="0" b="0"/>
            <wp:docPr id="69707797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077972" name=""/>
                    <pic:cNvPicPr/>
                  </pic:nvPicPr>
                  <pic:blipFill>
                    <a:blip r:embed="rId13">
                      <a:extLst>
                        <a:ext uri="{28A0092B-C50C-407E-A947-70E740481C1C}">
                          <a14:useLocalDpi xmlns:a14="http://schemas.microsoft.com/office/drawing/2010/main"/>
                        </a:ext>
                      </a:extLst>
                    </a:blip>
                    <a:stretch>
                      <a:fillRect/>
                    </a:stretch>
                  </pic:blipFill>
                  <pic:spPr>
                    <a:xfrm>
                      <a:off x="0" y="0"/>
                      <a:ext cx="4551253" cy="2862895"/>
                    </a:xfrm>
                    <a:prstGeom prst="rect">
                      <a:avLst/>
                    </a:prstGeom>
                  </pic:spPr>
                </pic:pic>
              </a:graphicData>
            </a:graphic>
          </wp:inline>
        </w:drawing>
      </w:r>
    </w:p>
    <w:p w:rsidR="34CEF3C9" w:rsidP="34CEF3C9" w:rsidRDefault="34CEF3C9" w14:paraId="59EE6552" w14:textId="2DE1FD48">
      <w:pPr>
        <w:rPr>
          <w:rFonts w:ascii="Aptos" w:hAnsi="Aptos" w:eastAsia="Times New Roman" w:cs="Times New Roman"/>
          <w:b/>
          <w:bCs/>
          <w:lang w:eastAsia="en-GB"/>
        </w:rPr>
      </w:pPr>
    </w:p>
    <w:p w:rsidR="5259B061" w:rsidP="34CEF3C9" w:rsidRDefault="5259B061" w14:paraId="1F3207D5" w14:textId="3D52B075">
      <w:pPr>
        <w:rPr>
          <w:rFonts w:ascii="Aptos" w:hAnsi="Aptos" w:eastAsia="Times New Roman" w:cs="Times New Roman"/>
          <w:b/>
          <w:bCs/>
          <w:lang w:eastAsia="en-GB"/>
        </w:rPr>
      </w:pPr>
      <w:r w:rsidRPr="34CEF3C9">
        <w:rPr>
          <w:rFonts w:ascii="Aptos" w:hAnsi="Aptos" w:eastAsia="Times New Roman" w:cs="Times New Roman"/>
          <w:b/>
          <w:bCs/>
          <w:lang w:eastAsia="en-GB"/>
        </w:rPr>
        <w:t>After implementing formula</w:t>
      </w:r>
    </w:p>
    <w:p w:rsidR="34CEF3C9" w:rsidP="34CEF3C9" w:rsidRDefault="34CEF3C9" w14:paraId="188BECDF" w14:textId="590E41B2">
      <w:pPr>
        <w:rPr>
          <w:rFonts w:ascii="Aptos" w:hAnsi="Aptos" w:eastAsia="Times New Roman" w:cs="Times New Roman"/>
          <w:b/>
          <w:bCs/>
          <w:lang w:eastAsia="en-GB"/>
        </w:rPr>
      </w:pPr>
    </w:p>
    <w:p w:rsidR="5259B061" w:rsidP="34CEF3C9" w:rsidRDefault="5259B061" w14:paraId="652B32E1" w14:textId="7DBA9770">
      <w:pPr>
        <w:rPr>
          <w:rFonts w:ascii="Aptos" w:hAnsi="Aptos" w:eastAsia="Times New Roman" w:cs="Times New Roman"/>
          <w:b/>
          <w:bCs/>
          <w:lang w:eastAsia="en-GB"/>
        </w:rPr>
      </w:pPr>
      <w:r>
        <w:rPr>
          <w:noProof/>
        </w:rPr>
        <w:drawing>
          <wp:inline distT="0" distB="0" distL="0" distR="0" wp14:anchorId="548D2B19" wp14:editId="1DE610F9">
            <wp:extent cx="4010025" cy="3895725"/>
            <wp:effectExtent l="0" t="0" r="0" b="0"/>
            <wp:docPr id="4179469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946903" name=""/>
                    <pic:cNvPicPr/>
                  </pic:nvPicPr>
                  <pic:blipFill>
                    <a:blip r:embed="rId14">
                      <a:extLst>
                        <a:ext uri="{28A0092B-C50C-407E-A947-70E740481C1C}">
                          <a14:useLocalDpi xmlns:a14="http://schemas.microsoft.com/office/drawing/2010/main" val="0"/>
                        </a:ext>
                      </a:extLst>
                    </a:blip>
                    <a:stretch>
                      <a:fillRect/>
                    </a:stretch>
                  </pic:blipFill>
                  <pic:spPr>
                    <a:xfrm>
                      <a:off x="0" y="0"/>
                      <a:ext cx="4010025" cy="3895725"/>
                    </a:xfrm>
                    <a:prstGeom prst="rect">
                      <a:avLst/>
                    </a:prstGeom>
                  </pic:spPr>
                </pic:pic>
              </a:graphicData>
            </a:graphic>
          </wp:inline>
        </w:drawing>
      </w:r>
    </w:p>
    <w:p w:rsidR="34CEF3C9" w:rsidP="34CEF3C9" w:rsidRDefault="34CEF3C9" w14:paraId="746DE81B" w14:textId="6E15940F">
      <w:pPr>
        <w:rPr>
          <w:rFonts w:ascii="Aptos" w:hAnsi="Aptos" w:eastAsia="Times New Roman" w:cs="Times New Roman"/>
          <w:b/>
          <w:bCs/>
          <w:sz w:val="28"/>
          <w:szCs w:val="28"/>
          <w:u w:val="single"/>
          <w:lang w:eastAsia="en-GB"/>
        </w:rPr>
      </w:pPr>
    </w:p>
    <w:p w:rsidR="75B9B233" w:rsidP="34CEF3C9" w:rsidRDefault="75B9B233" w14:paraId="47F791B3" w14:textId="60B3C465">
      <w:pPr>
        <w:rPr>
          <w:rFonts w:ascii="Aptos" w:hAnsi="Aptos" w:eastAsia="Times New Roman" w:cs="Times New Roman"/>
          <w:b/>
          <w:bCs/>
          <w:sz w:val="28"/>
          <w:szCs w:val="28"/>
          <w:lang w:eastAsia="en-GB"/>
        </w:rPr>
      </w:pPr>
      <w:r w:rsidRPr="34CEF3C9">
        <w:rPr>
          <w:rFonts w:ascii="Aptos" w:hAnsi="Aptos" w:eastAsia="Times New Roman" w:cs="Times New Roman"/>
          <w:b/>
          <w:bCs/>
          <w:sz w:val="28"/>
          <w:szCs w:val="28"/>
          <w:lang w:eastAsia="en-GB"/>
        </w:rPr>
        <w:t>Description:</w:t>
      </w:r>
    </w:p>
    <w:p w:rsidRPr="00F81026" w:rsidR="45E9FB42" w:rsidP="34CEF3C9" w:rsidRDefault="45E9FB42" w14:paraId="1216E26B" w14:textId="7D5B576D">
      <w:pPr>
        <w:rPr>
          <w:rFonts w:ascii="Arial" w:hAnsi="Arial" w:eastAsia="Times New Roman" w:cs="Arial"/>
          <w:sz w:val="22"/>
          <w:szCs w:val="22"/>
          <w:lang w:eastAsia="en-GB"/>
        </w:rPr>
      </w:pPr>
      <w:r w:rsidRPr="00F81026">
        <w:rPr>
          <w:rFonts w:ascii="Arial" w:hAnsi="Arial" w:eastAsia="Times New Roman" w:cs="Arial"/>
          <w:sz w:val="22"/>
          <w:szCs w:val="22"/>
          <w:lang w:eastAsia="en-GB"/>
        </w:rPr>
        <w:t>I have used the IF function to cle</w:t>
      </w:r>
      <w:r w:rsidRPr="00F81026" w:rsidR="7EA789EF">
        <w:rPr>
          <w:rFonts w:ascii="Arial" w:hAnsi="Arial" w:eastAsia="Times New Roman" w:cs="Arial"/>
          <w:sz w:val="22"/>
          <w:szCs w:val="22"/>
          <w:lang w:eastAsia="en-GB"/>
        </w:rPr>
        <w:t xml:space="preserve">arly show if </w:t>
      </w:r>
      <w:r w:rsidRPr="00F81026">
        <w:rPr>
          <w:rFonts w:ascii="Arial" w:hAnsi="Arial" w:eastAsia="Times New Roman" w:cs="Arial"/>
          <w:sz w:val="22"/>
          <w:szCs w:val="22"/>
          <w:lang w:eastAsia="en-GB"/>
        </w:rPr>
        <w:t xml:space="preserve"> whether a student has </w:t>
      </w:r>
      <w:r w:rsidRPr="00F81026" w:rsidR="67126151">
        <w:rPr>
          <w:rFonts w:ascii="Arial" w:hAnsi="Arial" w:eastAsia="Times New Roman" w:cs="Arial"/>
          <w:sz w:val="22"/>
          <w:szCs w:val="22"/>
          <w:lang w:eastAsia="en-GB"/>
        </w:rPr>
        <w:t>passed or been unsuccessful. The IF Formula d</w:t>
      </w:r>
      <w:r w:rsidRPr="00F81026" w:rsidR="16E35178">
        <w:rPr>
          <w:rFonts w:ascii="Arial" w:hAnsi="Arial" w:eastAsia="Times New Roman" w:cs="Arial"/>
          <w:sz w:val="22"/>
          <w:szCs w:val="22"/>
          <w:lang w:eastAsia="en-GB"/>
        </w:rPr>
        <w:t xml:space="preserve">etermines the result of the  test by checking if the score is higher </w:t>
      </w:r>
      <w:r w:rsidRPr="00F81026" w:rsidR="7B640A8A">
        <w:rPr>
          <w:rFonts w:ascii="Arial" w:hAnsi="Arial" w:eastAsia="Times New Roman" w:cs="Arial"/>
          <w:sz w:val="22"/>
          <w:szCs w:val="22"/>
          <w:lang w:eastAsia="en-GB"/>
        </w:rPr>
        <w:t>than</w:t>
      </w:r>
      <w:r w:rsidRPr="00F81026" w:rsidR="16E35178">
        <w:rPr>
          <w:rFonts w:ascii="Arial" w:hAnsi="Arial" w:eastAsia="Times New Roman" w:cs="Arial"/>
          <w:sz w:val="22"/>
          <w:szCs w:val="22"/>
          <w:lang w:eastAsia="en-GB"/>
        </w:rPr>
        <w:t xml:space="preserve"> 50. </w:t>
      </w:r>
      <w:r w:rsidRPr="00F81026" w:rsidR="0FAC331E">
        <w:rPr>
          <w:rFonts w:ascii="Arial" w:hAnsi="Arial" w:eastAsia="Times New Roman" w:cs="Arial"/>
          <w:sz w:val="22"/>
          <w:szCs w:val="22"/>
          <w:lang w:eastAsia="en-GB"/>
        </w:rPr>
        <w:t>Anything</w:t>
      </w:r>
      <w:r w:rsidRPr="00F81026" w:rsidR="16E35178">
        <w:rPr>
          <w:rFonts w:ascii="Arial" w:hAnsi="Arial" w:eastAsia="Times New Roman" w:cs="Arial"/>
          <w:sz w:val="22"/>
          <w:szCs w:val="22"/>
          <w:lang w:eastAsia="en-GB"/>
        </w:rPr>
        <w:t xml:space="preserve"> under 50 is a fail.</w:t>
      </w:r>
    </w:p>
    <w:p w:rsidRPr="00F81026" w:rsidR="34CEF3C9" w:rsidP="34CEF3C9" w:rsidRDefault="34CEF3C9" w14:paraId="38EED36A" w14:textId="3E693507">
      <w:pPr>
        <w:rPr>
          <w:rFonts w:ascii="Arial" w:hAnsi="Arial" w:eastAsia="Times New Roman" w:cs="Arial"/>
          <w:sz w:val="22"/>
          <w:szCs w:val="22"/>
          <w:lang w:eastAsia="en-GB"/>
        </w:rPr>
      </w:pPr>
    </w:p>
    <w:p w:rsidRPr="00F81026" w:rsidR="34CEF3C9" w:rsidP="34CEF3C9" w:rsidRDefault="34CEF3C9" w14:paraId="229A1B1A" w14:textId="69E95CB9">
      <w:pPr>
        <w:rPr>
          <w:rFonts w:ascii="Arial" w:hAnsi="Arial" w:eastAsia="Times New Roman" w:cs="Arial"/>
          <w:sz w:val="22"/>
          <w:szCs w:val="22"/>
          <w:lang w:eastAsia="en-GB"/>
        </w:rPr>
      </w:pPr>
    </w:p>
    <w:p w:rsidRPr="00F81026" w:rsidR="34CEF3C9" w:rsidP="34CEF3C9" w:rsidRDefault="34CEF3C9" w14:paraId="74244856" w14:textId="1A3F6F95">
      <w:pPr>
        <w:rPr>
          <w:rFonts w:ascii="Arial" w:hAnsi="Arial" w:eastAsia="Times New Roman" w:cs="Arial"/>
          <w:sz w:val="22"/>
          <w:szCs w:val="22"/>
          <w:lang w:eastAsia="en-GB"/>
        </w:rPr>
      </w:pPr>
    </w:p>
    <w:p w:rsidRPr="00F81026" w:rsidR="34CEF3C9" w:rsidP="34CEF3C9" w:rsidRDefault="34CEF3C9" w14:paraId="32A3CF19" w14:textId="78069BB0">
      <w:pPr>
        <w:rPr>
          <w:rFonts w:ascii="Arial" w:hAnsi="Arial" w:eastAsia="Times New Roman" w:cs="Arial"/>
          <w:sz w:val="22"/>
          <w:szCs w:val="22"/>
          <w:lang w:eastAsia="en-GB"/>
        </w:rPr>
      </w:pPr>
    </w:p>
    <w:p w:rsidRPr="00F81026" w:rsidR="34CEF3C9" w:rsidP="34CEF3C9" w:rsidRDefault="34CEF3C9" w14:paraId="200CCD04" w14:textId="6CD0F94B">
      <w:pPr>
        <w:rPr>
          <w:rFonts w:ascii="Arial" w:hAnsi="Arial" w:eastAsia="Times New Roman" w:cs="Arial"/>
          <w:sz w:val="22"/>
          <w:szCs w:val="22"/>
          <w:lang w:eastAsia="en-GB"/>
        </w:rPr>
      </w:pPr>
    </w:p>
    <w:p w:rsidRPr="00F81026" w:rsidR="34CEF3C9" w:rsidP="34CEF3C9" w:rsidRDefault="34CEF3C9" w14:paraId="7DDCA884" w14:textId="797FC52B">
      <w:pPr>
        <w:rPr>
          <w:rFonts w:ascii="Arial" w:hAnsi="Arial" w:eastAsia="Times New Roman" w:cs="Arial"/>
          <w:sz w:val="22"/>
          <w:szCs w:val="22"/>
          <w:lang w:eastAsia="en-GB"/>
        </w:rPr>
      </w:pPr>
    </w:p>
    <w:p w:rsidRPr="00F81026" w:rsidR="34CEF3C9" w:rsidP="34CEF3C9" w:rsidRDefault="34CEF3C9" w14:paraId="0BB68F05" w14:textId="1D69342D">
      <w:pPr>
        <w:rPr>
          <w:rFonts w:ascii="Arial" w:hAnsi="Arial" w:eastAsia="Times New Roman" w:cs="Arial"/>
          <w:sz w:val="22"/>
          <w:szCs w:val="22"/>
          <w:lang w:eastAsia="en-GB"/>
        </w:rPr>
      </w:pPr>
    </w:p>
    <w:p w:rsidRPr="00F81026" w:rsidR="34CEF3C9" w:rsidP="34CEF3C9" w:rsidRDefault="34CEF3C9" w14:paraId="4B509955" w14:textId="2EC08EB2">
      <w:pPr>
        <w:rPr>
          <w:rFonts w:ascii="Arial" w:hAnsi="Arial" w:eastAsia="Times New Roman" w:cs="Arial"/>
          <w:sz w:val="22"/>
          <w:szCs w:val="22"/>
          <w:lang w:eastAsia="en-GB"/>
        </w:rPr>
      </w:pPr>
    </w:p>
    <w:p w:rsidRPr="00F81026" w:rsidR="34CEF3C9" w:rsidP="34CEF3C9" w:rsidRDefault="34CEF3C9" w14:paraId="2A72A30F" w14:textId="59FB4EC7">
      <w:pPr>
        <w:rPr>
          <w:rFonts w:ascii="Arial" w:hAnsi="Arial" w:eastAsia="Times New Roman" w:cs="Arial"/>
          <w:sz w:val="22"/>
          <w:szCs w:val="22"/>
          <w:lang w:eastAsia="en-GB"/>
        </w:rPr>
      </w:pPr>
    </w:p>
    <w:p w:rsidRPr="00F81026" w:rsidR="34CEF3C9" w:rsidP="34CEF3C9" w:rsidRDefault="34CEF3C9" w14:paraId="35E23246" w14:textId="50FB1FE5">
      <w:pPr>
        <w:rPr>
          <w:rFonts w:ascii="Arial" w:hAnsi="Arial" w:eastAsia="Times New Roman" w:cs="Arial"/>
          <w:sz w:val="22"/>
          <w:szCs w:val="22"/>
          <w:lang w:eastAsia="en-GB"/>
        </w:rPr>
      </w:pPr>
    </w:p>
    <w:p w:rsidR="34CEF3C9" w:rsidP="34CEF3C9" w:rsidRDefault="34CEF3C9" w14:paraId="41B8D73C" w14:textId="2757295A">
      <w:pPr>
        <w:rPr>
          <w:rFonts w:ascii="Aptos" w:hAnsi="Aptos" w:eastAsia="Times New Roman" w:cs="Times New Roman"/>
          <w:sz w:val="28"/>
          <w:szCs w:val="28"/>
          <w:lang w:eastAsia="en-GB"/>
        </w:rPr>
      </w:pPr>
    </w:p>
    <w:p w:rsidR="7BCF7FDA" w:rsidP="34CEF3C9" w:rsidRDefault="7BCF7FDA" w14:paraId="5DED19CF" w14:textId="1ABA2594">
      <w:pPr>
        <w:rPr>
          <w:rFonts w:ascii="Aptos" w:hAnsi="Aptos" w:eastAsia="Times New Roman" w:cs="Times New Roman"/>
          <w:b/>
          <w:bCs/>
          <w:sz w:val="28"/>
          <w:szCs w:val="28"/>
          <w:u w:val="single"/>
          <w:lang w:eastAsia="en-GB"/>
        </w:rPr>
      </w:pPr>
      <w:r w:rsidRPr="34CEF3C9">
        <w:rPr>
          <w:rFonts w:ascii="Aptos" w:hAnsi="Aptos" w:eastAsia="Times New Roman" w:cs="Times New Roman"/>
          <w:b/>
          <w:bCs/>
          <w:sz w:val="28"/>
          <w:szCs w:val="28"/>
          <w:u w:val="single"/>
          <w:lang w:eastAsia="en-GB"/>
        </w:rPr>
        <w:t>Pivot table section:</w:t>
      </w:r>
    </w:p>
    <w:p w:rsidR="34CEF3C9" w:rsidP="34CEF3C9" w:rsidRDefault="34CEF3C9" w14:paraId="708F816B" w14:textId="4F390313">
      <w:pPr>
        <w:rPr>
          <w:rFonts w:ascii="Aptos" w:hAnsi="Aptos" w:eastAsia="Times New Roman" w:cs="Times New Roman"/>
          <w:sz w:val="28"/>
          <w:szCs w:val="28"/>
          <w:lang w:eastAsia="en-GB"/>
        </w:rPr>
      </w:pPr>
    </w:p>
    <w:p w:rsidR="1D955830" w:rsidP="34CEF3C9" w:rsidRDefault="1D955830" w14:paraId="63B1EAE7" w14:textId="65DFA85A">
      <w:pPr>
        <w:rPr>
          <w:rFonts w:ascii="Aptos" w:hAnsi="Aptos" w:eastAsia="Times New Roman" w:cs="Times New Roman"/>
          <w:b/>
          <w:bCs/>
          <w:sz w:val="28"/>
          <w:szCs w:val="28"/>
          <w:lang w:eastAsia="en-GB"/>
        </w:rPr>
      </w:pPr>
      <w:r w:rsidRPr="34CEF3C9">
        <w:rPr>
          <w:rFonts w:ascii="Aptos" w:hAnsi="Aptos" w:eastAsia="Times New Roman" w:cs="Times New Roman"/>
          <w:b/>
          <w:bCs/>
          <w:sz w:val="28"/>
          <w:szCs w:val="28"/>
          <w:lang w:eastAsia="en-GB"/>
        </w:rPr>
        <w:t>Original data table</w:t>
      </w:r>
    </w:p>
    <w:p w:rsidR="120CA8CC" w:rsidP="34CEF3C9" w:rsidRDefault="120CA8CC" w14:paraId="1EADFF78" w14:textId="4E273FE6">
      <w:pPr>
        <w:rPr>
          <w:rFonts w:ascii="Aptos" w:hAnsi="Aptos" w:eastAsia="Times New Roman" w:cs="Times New Roman"/>
          <w:sz w:val="28"/>
          <w:szCs w:val="28"/>
          <w:lang w:eastAsia="en-GB"/>
        </w:rPr>
      </w:pPr>
      <w:r>
        <w:rPr>
          <w:noProof/>
        </w:rPr>
        <w:drawing>
          <wp:inline distT="0" distB="0" distL="0" distR="0" wp14:anchorId="3B6E4C5A" wp14:editId="29888AE7">
            <wp:extent cx="4001438" cy="3482383"/>
            <wp:effectExtent l="0" t="0" r="0" b="0"/>
            <wp:docPr id="18620033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003318" name=""/>
                    <pic:cNvPicPr/>
                  </pic:nvPicPr>
                  <pic:blipFill>
                    <a:blip r:embed="rId15">
                      <a:extLst>
                        <a:ext uri="{28A0092B-C50C-407E-A947-70E740481C1C}">
                          <a14:useLocalDpi xmlns:a14="http://schemas.microsoft.com/office/drawing/2010/main"/>
                        </a:ext>
                      </a:extLst>
                    </a:blip>
                    <a:stretch>
                      <a:fillRect/>
                    </a:stretch>
                  </pic:blipFill>
                  <pic:spPr>
                    <a:xfrm>
                      <a:off x="0" y="0"/>
                      <a:ext cx="4001438" cy="3482383"/>
                    </a:xfrm>
                    <a:prstGeom prst="rect">
                      <a:avLst/>
                    </a:prstGeom>
                  </pic:spPr>
                </pic:pic>
              </a:graphicData>
            </a:graphic>
          </wp:inline>
        </w:drawing>
      </w:r>
    </w:p>
    <w:p w:rsidR="34CEF3C9" w:rsidP="34CEF3C9" w:rsidRDefault="34CEF3C9" w14:paraId="2810DAE9" w14:textId="02918BAE">
      <w:pPr>
        <w:rPr>
          <w:rFonts w:ascii="Aptos" w:hAnsi="Aptos" w:eastAsia="Times New Roman" w:cs="Times New Roman"/>
          <w:sz w:val="28"/>
          <w:szCs w:val="28"/>
          <w:lang w:eastAsia="en-GB"/>
        </w:rPr>
      </w:pPr>
    </w:p>
    <w:p w:rsidR="34CEF3C9" w:rsidP="34CEF3C9" w:rsidRDefault="34CEF3C9" w14:paraId="1593A7CF" w14:textId="327F3CE7">
      <w:pPr>
        <w:rPr>
          <w:rFonts w:ascii="Aptos" w:hAnsi="Aptos" w:eastAsia="Times New Roman" w:cs="Times New Roman"/>
          <w:sz w:val="28"/>
          <w:szCs w:val="28"/>
          <w:lang w:eastAsia="en-GB"/>
        </w:rPr>
      </w:pPr>
    </w:p>
    <w:p w:rsidR="1C680E16" w:rsidP="34CEF3C9" w:rsidRDefault="1C680E16" w14:paraId="5B6124D7" w14:textId="3D7871D7">
      <w:pPr>
        <w:rPr>
          <w:rFonts w:ascii="Aptos" w:hAnsi="Aptos" w:eastAsia="Times New Roman" w:cs="Times New Roman"/>
          <w:b/>
          <w:bCs/>
          <w:sz w:val="28"/>
          <w:szCs w:val="28"/>
          <w:lang w:eastAsia="en-GB"/>
        </w:rPr>
      </w:pPr>
      <w:r w:rsidRPr="34CEF3C9">
        <w:rPr>
          <w:rFonts w:ascii="Aptos" w:hAnsi="Aptos" w:eastAsia="Times New Roman" w:cs="Times New Roman"/>
          <w:b/>
          <w:bCs/>
          <w:sz w:val="28"/>
          <w:szCs w:val="28"/>
          <w:lang w:eastAsia="en-GB"/>
        </w:rPr>
        <w:t>Pivot table creation menu</w:t>
      </w:r>
    </w:p>
    <w:p w:rsidR="120CA8CC" w:rsidP="34CEF3C9" w:rsidRDefault="120CA8CC" w14:paraId="5ADCE104" w14:textId="42E950D3">
      <w:pPr>
        <w:rPr>
          <w:rFonts w:ascii="Aptos" w:hAnsi="Aptos" w:eastAsia="Times New Roman" w:cs="Times New Roman"/>
          <w:sz w:val="28"/>
          <w:szCs w:val="28"/>
          <w:lang w:eastAsia="en-GB"/>
        </w:rPr>
      </w:pPr>
      <w:r>
        <w:rPr>
          <w:noProof/>
        </w:rPr>
        <w:drawing>
          <wp:inline distT="0" distB="0" distL="0" distR="0" wp14:anchorId="1E9F1A13" wp14:editId="782E13F6">
            <wp:extent cx="5197742" cy="2715626"/>
            <wp:effectExtent l="0" t="0" r="0" b="0"/>
            <wp:docPr id="1430568912"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568912" name=""/>
                    <pic:cNvPicPr/>
                  </pic:nvPicPr>
                  <pic:blipFill>
                    <a:blip r:embed="rId16">
                      <a:extLst>
                        <a:ext uri="{28A0092B-C50C-407E-A947-70E740481C1C}">
                          <a14:useLocalDpi xmlns:a14="http://schemas.microsoft.com/office/drawing/2010/main"/>
                        </a:ext>
                      </a:extLst>
                    </a:blip>
                    <a:stretch>
                      <a:fillRect/>
                    </a:stretch>
                  </pic:blipFill>
                  <pic:spPr>
                    <a:xfrm>
                      <a:off x="0" y="0"/>
                      <a:ext cx="5197742" cy="2715626"/>
                    </a:xfrm>
                    <a:prstGeom prst="rect">
                      <a:avLst/>
                    </a:prstGeom>
                  </pic:spPr>
                </pic:pic>
              </a:graphicData>
            </a:graphic>
          </wp:inline>
        </w:drawing>
      </w:r>
    </w:p>
    <w:p w:rsidR="34CEF3C9" w:rsidP="34CEF3C9" w:rsidRDefault="34CEF3C9" w14:paraId="2F39693A" w14:textId="593D271E">
      <w:pPr>
        <w:rPr>
          <w:rFonts w:ascii="Aptos" w:hAnsi="Aptos" w:eastAsia="Times New Roman" w:cs="Times New Roman"/>
          <w:sz w:val="28"/>
          <w:szCs w:val="28"/>
          <w:lang w:eastAsia="en-GB"/>
        </w:rPr>
      </w:pPr>
    </w:p>
    <w:p w:rsidR="34CEF3C9" w:rsidP="34CEF3C9" w:rsidRDefault="34CEF3C9" w14:paraId="7AC8F995" w14:textId="382467B8">
      <w:pPr>
        <w:rPr>
          <w:rFonts w:ascii="Aptos" w:hAnsi="Aptos" w:eastAsia="Times New Roman" w:cs="Times New Roman"/>
          <w:sz w:val="28"/>
          <w:szCs w:val="28"/>
          <w:lang w:eastAsia="en-GB"/>
        </w:rPr>
      </w:pPr>
    </w:p>
    <w:p w:rsidR="34CEF3C9" w:rsidP="34CEF3C9" w:rsidRDefault="34CEF3C9" w14:paraId="2212FB45" w14:textId="7CE55DD4">
      <w:pPr>
        <w:rPr>
          <w:rFonts w:ascii="Aptos" w:hAnsi="Aptos" w:eastAsia="Times New Roman" w:cs="Times New Roman"/>
          <w:sz w:val="28"/>
          <w:szCs w:val="28"/>
          <w:lang w:eastAsia="en-GB"/>
        </w:rPr>
      </w:pPr>
    </w:p>
    <w:p w:rsidR="01BB2E3A" w:rsidP="34CEF3C9" w:rsidRDefault="01BB2E3A" w14:paraId="21D506B4" w14:textId="5420FF97">
      <w:pPr>
        <w:rPr>
          <w:rFonts w:ascii="Aptos" w:hAnsi="Aptos" w:eastAsia="Times New Roman" w:cs="Times New Roman"/>
          <w:b/>
          <w:bCs/>
          <w:sz w:val="28"/>
          <w:szCs w:val="28"/>
          <w:u w:val="single"/>
          <w:lang w:eastAsia="en-GB"/>
        </w:rPr>
      </w:pPr>
      <w:r w:rsidRPr="34CEF3C9">
        <w:rPr>
          <w:rFonts w:ascii="Aptos" w:hAnsi="Aptos" w:eastAsia="Times New Roman" w:cs="Times New Roman"/>
          <w:b/>
          <w:bCs/>
          <w:sz w:val="28"/>
          <w:szCs w:val="28"/>
          <w:u w:val="single"/>
          <w:lang w:eastAsia="en-GB"/>
        </w:rPr>
        <w:t>Pivot table:</w:t>
      </w:r>
    </w:p>
    <w:p w:rsidR="34CEF3C9" w:rsidP="34CEF3C9" w:rsidRDefault="34CEF3C9" w14:paraId="1764B2EF" w14:textId="2F58B0D3">
      <w:pPr>
        <w:rPr>
          <w:rFonts w:ascii="Aptos" w:hAnsi="Aptos" w:eastAsia="Times New Roman" w:cs="Times New Roman"/>
          <w:sz w:val="28"/>
          <w:szCs w:val="28"/>
          <w:lang w:eastAsia="en-GB"/>
        </w:rPr>
      </w:pPr>
    </w:p>
    <w:p w:rsidR="120CA8CC" w:rsidP="34CEF3C9" w:rsidRDefault="120CA8CC" w14:paraId="4B4E8D03" w14:textId="0B47910D">
      <w:pPr>
        <w:rPr>
          <w:rFonts w:ascii="Aptos" w:hAnsi="Aptos" w:eastAsia="Times New Roman" w:cs="Times New Roman"/>
          <w:sz w:val="28"/>
          <w:szCs w:val="28"/>
          <w:lang w:eastAsia="en-GB"/>
        </w:rPr>
      </w:pPr>
      <w:r>
        <w:rPr>
          <w:noProof/>
        </w:rPr>
        <w:drawing>
          <wp:inline distT="0" distB="0" distL="0" distR="0" wp14:anchorId="7B24DF28" wp14:editId="1A7E3409">
            <wp:extent cx="5505450" cy="3886200"/>
            <wp:effectExtent l="0" t="0" r="0" b="0"/>
            <wp:docPr id="77418013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4180138" name=""/>
                    <pic:cNvPicPr/>
                  </pic:nvPicPr>
                  <pic:blipFill>
                    <a:blip r:embed="rId17">
                      <a:extLst>
                        <a:ext uri="{28A0092B-C50C-407E-A947-70E740481C1C}">
                          <a14:useLocalDpi xmlns:a14="http://schemas.microsoft.com/office/drawing/2010/main" val="0"/>
                        </a:ext>
                      </a:extLst>
                    </a:blip>
                    <a:stretch>
                      <a:fillRect/>
                    </a:stretch>
                  </pic:blipFill>
                  <pic:spPr>
                    <a:xfrm>
                      <a:off x="0" y="0"/>
                      <a:ext cx="5505450" cy="3886200"/>
                    </a:xfrm>
                    <a:prstGeom prst="rect">
                      <a:avLst/>
                    </a:prstGeom>
                  </pic:spPr>
                </pic:pic>
              </a:graphicData>
            </a:graphic>
          </wp:inline>
        </w:drawing>
      </w:r>
    </w:p>
    <w:p w:rsidR="34CEF3C9" w:rsidP="34CEF3C9" w:rsidRDefault="34CEF3C9" w14:paraId="565640ED" w14:textId="5E98F666">
      <w:pPr>
        <w:rPr>
          <w:rFonts w:ascii="Aptos" w:hAnsi="Aptos" w:eastAsia="Times New Roman" w:cs="Times New Roman"/>
          <w:sz w:val="28"/>
          <w:szCs w:val="28"/>
          <w:lang w:eastAsia="en-GB"/>
        </w:rPr>
      </w:pPr>
    </w:p>
    <w:p w:rsidR="5AB6FD98" w:rsidP="34CEF3C9" w:rsidRDefault="5AB6FD98" w14:paraId="56F97414" w14:textId="114B1DE9">
      <w:pPr>
        <w:rPr>
          <w:rFonts w:ascii="Aptos" w:hAnsi="Aptos" w:eastAsia="Times New Roman" w:cs="Times New Roman"/>
          <w:b/>
          <w:bCs/>
          <w:sz w:val="28"/>
          <w:szCs w:val="28"/>
          <w:lang w:eastAsia="en-GB"/>
        </w:rPr>
      </w:pPr>
      <w:r w:rsidRPr="34CEF3C9">
        <w:rPr>
          <w:rFonts w:ascii="Aptos" w:hAnsi="Aptos" w:eastAsia="Times New Roman" w:cs="Times New Roman"/>
          <w:b/>
          <w:bCs/>
          <w:sz w:val="28"/>
          <w:szCs w:val="28"/>
          <w:lang w:eastAsia="en-GB"/>
        </w:rPr>
        <w:t>Description:</w:t>
      </w:r>
    </w:p>
    <w:p w:rsidRPr="00F81026" w:rsidR="597910E3" w:rsidP="34CEF3C9" w:rsidRDefault="597910E3" w14:paraId="3C4E303B" w14:textId="1552A721">
      <w:pPr>
        <w:spacing w:before="240" w:after="240"/>
        <w:rPr>
          <w:rFonts w:ascii="Arial" w:hAnsi="Arial" w:cs="Arial"/>
          <w:sz w:val="22"/>
          <w:szCs w:val="22"/>
        </w:rPr>
      </w:pPr>
      <w:r w:rsidRPr="00F81026">
        <w:rPr>
          <w:rFonts w:ascii="Arial" w:hAnsi="Arial" w:eastAsia="Aptos" w:cs="Arial"/>
          <w:color w:val="000000" w:themeColor="text1"/>
          <w:sz w:val="22"/>
          <w:szCs w:val="22"/>
        </w:rPr>
        <w:t>This pivot table demonstrates and displays daily sales automatically.This is due to the fact that excel summarises and calculates the total amount of sales each day. This is a quick and simple form of data analysis without the need for complicated formulas.</w:t>
      </w:r>
    </w:p>
    <w:p w:rsidR="34CEF3C9" w:rsidP="34CEF3C9" w:rsidRDefault="34CEF3C9" w14:paraId="40F3900E" w14:textId="761F6D7C">
      <w:pPr>
        <w:rPr>
          <w:rFonts w:ascii="Aptos" w:hAnsi="Aptos" w:eastAsia="Times New Roman" w:cs="Times New Roman"/>
          <w:b/>
          <w:bCs/>
          <w:sz w:val="28"/>
          <w:szCs w:val="28"/>
          <w:lang w:eastAsia="en-GB"/>
        </w:rPr>
      </w:pPr>
    </w:p>
    <w:p w:rsidR="34CEF3C9" w:rsidP="34CEF3C9" w:rsidRDefault="34CEF3C9" w14:paraId="23EFD386" w14:textId="0A3E9EE0">
      <w:pPr>
        <w:rPr>
          <w:rFonts w:ascii="Aptos" w:hAnsi="Aptos" w:eastAsia="Times New Roman" w:cs="Times New Roman"/>
          <w:sz w:val="28"/>
          <w:szCs w:val="28"/>
          <w:lang w:eastAsia="en-GB"/>
        </w:rPr>
      </w:pPr>
    </w:p>
    <w:p w:rsidR="34CEF3C9" w:rsidP="34CEF3C9" w:rsidRDefault="34CEF3C9" w14:paraId="7960E91A" w14:textId="23B1E82F">
      <w:pPr>
        <w:rPr>
          <w:rFonts w:ascii="Aptos" w:hAnsi="Aptos" w:eastAsia="Times New Roman" w:cs="Times New Roman"/>
          <w:sz w:val="28"/>
          <w:szCs w:val="28"/>
          <w:lang w:eastAsia="en-GB"/>
        </w:rPr>
      </w:pPr>
    </w:p>
    <w:p w:rsidR="34CEF3C9" w:rsidP="34CEF3C9" w:rsidRDefault="34CEF3C9" w14:paraId="6C913B7A" w14:textId="57CDA6EC">
      <w:pPr>
        <w:rPr>
          <w:rFonts w:ascii="Aptos" w:hAnsi="Aptos" w:eastAsia="Times New Roman" w:cs="Times New Roman"/>
          <w:sz w:val="28"/>
          <w:szCs w:val="28"/>
          <w:lang w:eastAsia="en-GB"/>
        </w:rPr>
      </w:pPr>
    </w:p>
    <w:p w:rsidR="34CEF3C9" w:rsidP="34CEF3C9" w:rsidRDefault="34CEF3C9" w14:paraId="3E336D60" w14:textId="4A6CC12E">
      <w:pPr>
        <w:rPr>
          <w:rFonts w:ascii="Aptos" w:hAnsi="Aptos" w:eastAsia="Times New Roman" w:cs="Times New Roman"/>
          <w:lang w:eastAsia="en-GB"/>
        </w:rPr>
      </w:pPr>
    </w:p>
    <w:p w:rsidR="34CEF3C9" w:rsidP="34CEF3C9" w:rsidRDefault="34CEF3C9" w14:paraId="57DEA058" w14:textId="10B29812">
      <w:pPr>
        <w:rPr>
          <w:rFonts w:ascii="Aptos" w:hAnsi="Aptos" w:eastAsia="Times New Roman" w:cs="Times New Roman"/>
          <w:b/>
          <w:bCs/>
          <w:lang w:eastAsia="en-GB"/>
        </w:rPr>
      </w:pPr>
    </w:p>
    <w:p w:rsidR="34CEF3C9" w:rsidP="34CEF3C9" w:rsidRDefault="34CEF3C9" w14:paraId="5B53A43E" w14:textId="568DB290">
      <w:pPr>
        <w:rPr>
          <w:rFonts w:ascii="Aptos" w:hAnsi="Aptos" w:eastAsia="Times New Roman" w:cs="Times New Roman"/>
          <w:color w:val="313131"/>
          <w:lang w:eastAsia="en-GB"/>
        </w:rPr>
      </w:pPr>
    </w:p>
    <w:p w:rsidRPr="00A7229E" w:rsidR="7FEB94D7" w:rsidP="34CEF3C9" w:rsidRDefault="7FEB94D7" w14:paraId="7C65B4C0" w14:textId="219C07F7">
      <w:pPr>
        <w:spacing w:before="165" w:after="165"/>
        <w:rPr>
          <w:rStyle w:val="Heading2Char"/>
        </w:rPr>
      </w:pPr>
      <w:bookmarkStart w:name="_Toc216680896" w:id="54"/>
      <w:r w:rsidRPr="00A7229E">
        <w:rPr>
          <w:rStyle w:val="Heading1Char"/>
        </w:rPr>
        <w:t>Task 4</w:t>
      </w:r>
      <w:bookmarkEnd w:id="54"/>
      <w:r w:rsidRPr="34CEF3C9">
        <w:rPr>
          <w:rFonts w:ascii="Arial" w:hAnsi="Arial" w:eastAsia="Arial" w:cs="Arial"/>
          <w:b/>
          <w:bCs/>
          <w:color w:val="000000" w:themeColor="text1"/>
        </w:rPr>
        <w:t xml:space="preserve">. </w:t>
      </w:r>
      <w:r w:rsidRPr="00A7229E">
        <w:rPr>
          <w:rStyle w:val="Heading2Char"/>
        </w:rPr>
        <w:t>Communication and Collaboration applications (Approx. 1000 words).</w:t>
      </w:r>
    </w:p>
    <w:p w:rsidRPr="00F81026" w:rsidR="7FEB94D7" w:rsidP="34CEF3C9" w:rsidRDefault="7FEB94D7" w14:paraId="7152F975" w14:textId="4F4261DA">
      <w:pPr>
        <w:spacing w:before="165" w:after="165"/>
        <w:rPr>
          <w:rFonts w:ascii="Arial" w:hAnsi="Arial" w:eastAsia="Arial" w:cs="Arial"/>
          <w:b/>
          <w:bCs/>
          <w:color w:val="000000" w:themeColor="text1"/>
          <w:sz w:val="22"/>
          <w:szCs w:val="22"/>
        </w:rPr>
      </w:pPr>
      <w:r w:rsidRPr="00F81026">
        <w:rPr>
          <w:rFonts w:ascii="Arial" w:hAnsi="Arial" w:eastAsia="Arial" w:cs="Arial"/>
          <w:color w:val="000000" w:themeColor="text1"/>
          <w:sz w:val="22"/>
          <w:szCs w:val="22"/>
        </w:rPr>
        <w:t>Technology has rapidly advanced over the years and in a world where remote work and global teams are becoming increasingly prevalent, digital communication and collaboration tools have seen a rise in usage particularly in modern business environments which have evolved in how they operate. Businesses rely on technology to streamline interactions and manage projects with applications such as Microsoft Teams and Trello becoming the main contributors to supporting a smooth workflow. Microsoft Teams primary use is communication while Trello focuses on online collaboration and project management. They work in tandem to reflect how digital platforms support productivity, teamwork and organisational efficiency. A crucial part of appreciating their role in contemporary business operations is understanding their features and influence on workplace practices.</w:t>
      </w:r>
    </w:p>
    <w:p w:rsidRPr="00F81026" w:rsidR="7FEB94D7" w:rsidP="34CEF3C9" w:rsidRDefault="7FEB94D7" w14:paraId="7283359E" w14:textId="21F412EB">
      <w:pPr>
        <w:spacing w:before="240" w:after="240"/>
        <w:rPr>
          <w:rFonts w:ascii="Arial" w:hAnsi="Arial" w:cs="Arial"/>
          <w:sz w:val="22"/>
          <w:szCs w:val="22"/>
        </w:rPr>
      </w:pPr>
      <w:r w:rsidRPr="00F81026">
        <w:rPr>
          <w:rFonts w:ascii="Arial" w:hAnsi="Arial" w:eastAsia="Arial" w:cs="Arial"/>
          <w:color w:val="222222"/>
          <w:sz w:val="22"/>
          <w:szCs w:val="22"/>
        </w:rPr>
        <w:t>Microsoft Teams is a primary example of rapid growth in the way it’s become one of the most widely used communication platforms in professional settings. It’s one of the cores of the Microsoft 365 suite and so it seamlessly integrates with the other four widely used cores (Microsoft Word, Excel, PowerPoint, Outlook and OneDrive) allowing Teams to act as a central hub where employees can do a variety of things including communicating, scheduling meetings, sharing documents and real-time collaboration</w:t>
      </w:r>
      <w:sdt>
        <w:sdtPr>
          <w:rPr>
            <w:rFonts w:ascii="Arial" w:hAnsi="Arial" w:eastAsia="Arial" w:cs="Arial"/>
            <w:color w:val="222222"/>
            <w:sz w:val="22"/>
            <w:szCs w:val="22"/>
          </w:rPr>
          <w:id w:val="1272134760"/>
          <w:citation/>
        </w:sdtPr>
        <w:sdtContent>
          <w:r w:rsidRPr="00F81026" w:rsidR="000A2537">
            <w:rPr>
              <w:rFonts w:ascii="Arial" w:hAnsi="Arial" w:eastAsia="Arial" w:cs="Arial"/>
              <w:color w:val="222222"/>
              <w:sz w:val="22"/>
              <w:szCs w:val="22"/>
            </w:rPr>
            <w:fldChar w:fldCharType="begin"/>
          </w:r>
          <w:r w:rsidRPr="00F81026" w:rsidR="000A2537">
            <w:rPr>
              <w:rFonts w:ascii="Arial" w:hAnsi="Arial" w:eastAsia="Arial" w:cs="Arial"/>
              <w:color w:val="222222"/>
              <w:sz w:val="22"/>
              <w:szCs w:val="22"/>
            </w:rPr>
            <w:instrText xml:space="preserve"> CITATION Mic257 \l 2057 </w:instrText>
          </w:r>
          <w:r w:rsidRPr="00F81026" w:rsidR="000A2537">
            <w:rPr>
              <w:rFonts w:ascii="Arial" w:hAnsi="Arial" w:eastAsia="Arial" w:cs="Arial"/>
              <w:color w:val="222222"/>
              <w:sz w:val="22"/>
              <w:szCs w:val="22"/>
            </w:rPr>
            <w:fldChar w:fldCharType="separate"/>
          </w:r>
          <w:r w:rsidRPr="00F81026" w:rsidR="00B05FDA">
            <w:rPr>
              <w:rFonts w:ascii="Arial" w:hAnsi="Arial" w:eastAsia="Arial" w:cs="Arial"/>
              <w:noProof/>
              <w:color w:val="222222"/>
              <w:sz w:val="22"/>
              <w:szCs w:val="22"/>
            </w:rPr>
            <w:t xml:space="preserve"> [12]</w:t>
          </w:r>
          <w:r w:rsidRPr="00F81026" w:rsidR="000A2537">
            <w:rPr>
              <w:rFonts w:ascii="Arial" w:hAnsi="Arial" w:eastAsia="Arial" w:cs="Arial"/>
              <w:color w:val="222222"/>
              <w:sz w:val="22"/>
              <w:szCs w:val="22"/>
            </w:rPr>
            <w:fldChar w:fldCharType="end"/>
          </w:r>
        </w:sdtContent>
      </w:sdt>
      <w:r w:rsidRPr="00F81026">
        <w:rPr>
          <w:rFonts w:ascii="Arial" w:hAnsi="Arial" w:eastAsia="Arial" w:cs="Arial"/>
          <w:color w:val="222222"/>
          <w:sz w:val="22"/>
          <w:szCs w:val="22"/>
        </w:rPr>
        <w:t xml:space="preserve">A key feature of Teams is its messaging interface which is instant enabling quick and direct communication between employees. </w:t>
      </w:r>
      <w:r w:rsidRPr="00F81026">
        <w:rPr>
          <w:rFonts w:ascii="Arial" w:hAnsi="Arial" w:eastAsia="Arial" w:cs="Arial"/>
          <w:color w:val="000000" w:themeColor="text1"/>
          <w:sz w:val="22"/>
          <w:szCs w:val="22"/>
        </w:rPr>
        <w:t>On the contrary, emails can be stiffly formal which discourages more natural conversations. Teams provides channels for users to organise their conversations into channels-dedicated spaces for specific topics- helping employees locate information easily and reducing confusion by keeping discussion relevant to the task at hand.</w:t>
      </w:r>
    </w:p>
    <w:p w:rsidRPr="00F81026" w:rsidR="7FEB94D7" w:rsidP="34CEF3C9" w:rsidRDefault="7FEB94D7" w14:paraId="525E4F89" w14:textId="2338C761">
      <w:pPr>
        <w:spacing w:before="240" w:after="240"/>
        <w:rPr>
          <w:rFonts w:ascii="Arial" w:hAnsi="Arial" w:cs="Arial"/>
          <w:sz w:val="22"/>
          <w:szCs w:val="22"/>
        </w:rPr>
      </w:pPr>
      <w:r w:rsidRPr="00F81026">
        <w:rPr>
          <w:rFonts w:ascii="Arial" w:hAnsi="Arial" w:eastAsia="Arial" w:cs="Arial"/>
          <w:color w:val="747474" w:themeColor="background2" w:themeShade="80"/>
          <w:sz w:val="22"/>
          <w:szCs w:val="22"/>
        </w:rPr>
        <w:t xml:space="preserve"> </w:t>
      </w:r>
    </w:p>
    <w:p w:rsidRPr="00F81026" w:rsidR="7FEB94D7" w:rsidP="34CEF3C9" w:rsidRDefault="7FEB94D7" w14:paraId="1885DDDC" w14:textId="59998A8D">
      <w:pPr>
        <w:spacing w:before="240" w:after="240"/>
        <w:rPr>
          <w:rFonts w:ascii="Arial" w:hAnsi="Arial" w:cs="Arial"/>
          <w:sz w:val="22"/>
          <w:szCs w:val="22"/>
        </w:rPr>
      </w:pPr>
      <w:r w:rsidRPr="00F81026">
        <w:rPr>
          <w:rFonts w:ascii="Arial" w:hAnsi="Arial" w:eastAsia="Arial" w:cs="Arial"/>
          <w:color w:val="000000" w:themeColor="text1"/>
          <w:sz w:val="22"/>
          <w:szCs w:val="22"/>
        </w:rPr>
        <w:t xml:space="preserve">Another strength of Microsoft Teams is the capability of its video conferencing system. Remote and hybrid work are becoming </w:t>
      </w:r>
      <w:r w:rsidRPr="00F81026">
        <w:rPr>
          <w:rFonts w:ascii="Arial" w:hAnsi="Arial" w:eastAsia="Arial" w:cs="Arial"/>
          <w:color w:val="222222"/>
          <w:sz w:val="22"/>
          <w:szCs w:val="22"/>
        </w:rPr>
        <w:t>more and more</w:t>
      </w:r>
      <w:r w:rsidRPr="00F81026">
        <w:rPr>
          <w:rFonts w:ascii="Arial" w:hAnsi="Arial" w:eastAsia="Arial" w:cs="Arial"/>
          <w:color w:val="000000" w:themeColor="text1"/>
          <w:sz w:val="22"/>
          <w:szCs w:val="22"/>
        </w:rPr>
        <w:t xml:space="preserve"> common in today’s era meaning video meetings are essential for establishing a relationship between coworkers via </w:t>
      </w:r>
      <w:r w:rsidRPr="00F81026">
        <w:rPr>
          <w:rFonts w:ascii="Arial" w:hAnsi="Arial" w:eastAsia="Arial" w:cs="Arial"/>
          <w:color w:val="222222"/>
          <w:sz w:val="22"/>
          <w:szCs w:val="22"/>
        </w:rPr>
        <w:t>maintaining</w:t>
      </w:r>
      <w:r w:rsidRPr="00F81026">
        <w:rPr>
          <w:rFonts w:ascii="Arial" w:hAnsi="Arial" w:eastAsia="Arial" w:cs="Arial"/>
          <w:color w:val="000000" w:themeColor="text1"/>
          <w:sz w:val="22"/>
          <w:szCs w:val="22"/>
        </w:rPr>
        <w:t xml:space="preserve"> communication and supporting teamwork. Teams system includes a multitude of useful virtual meeting features including but not limited to high quality video and audio, the sharing of screens, the ability to record and the inclusion of live captions</w:t>
      </w:r>
      <w:sdt>
        <w:sdtPr>
          <w:rPr>
            <w:rFonts w:ascii="Arial" w:hAnsi="Arial" w:eastAsia="Arial" w:cs="Arial"/>
            <w:color w:val="000000" w:themeColor="text1"/>
            <w:sz w:val="22"/>
            <w:szCs w:val="22"/>
          </w:rPr>
          <w:id w:val="-1905286246"/>
          <w:citation/>
        </w:sdtPr>
        <w:sdtContent>
          <w:r w:rsidRPr="00F81026" w:rsidR="00DA56A9">
            <w:rPr>
              <w:rFonts w:ascii="Arial" w:hAnsi="Arial" w:eastAsia="Arial" w:cs="Arial"/>
              <w:color w:val="000000" w:themeColor="text1"/>
              <w:sz w:val="22"/>
              <w:szCs w:val="22"/>
            </w:rPr>
            <w:fldChar w:fldCharType="begin"/>
          </w:r>
          <w:r w:rsidRPr="00F81026" w:rsidR="00DA56A9">
            <w:rPr>
              <w:rFonts w:ascii="Arial" w:hAnsi="Arial" w:eastAsia="Arial" w:cs="Arial"/>
              <w:color w:val="000000" w:themeColor="text1"/>
              <w:sz w:val="22"/>
              <w:szCs w:val="22"/>
            </w:rPr>
            <w:instrText xml:space="preserve">CITATION Mic258 \l 2057 </w:instrText>
          </w:r>
          <w:r w:rsidRPr="00F81026" w:rsidR="00DA56A9">
            <w:rPr>
              <w:rFonts w:ascii="Arial" w:hAnsi="Arial" w:eastAsia="Arial" w:cs="Arial"/>
              <w:color w:val="000000" w:themeColor="text1"/>
              <w:sz w:val="22"/>
              <w:szCs w:val="22"/>
            </w:rPr>
            <w:fldChar w:fldCharType="separate"/>
          </w:r>
          <w:r w:rsidRPr="00F81026" w:rsidR="00B05FDA">
            <w:rPr>
              <w:rFonts w:ascii="Arial" w:hAnsi="Arial" w:eastAsia="Arial" w:cs="Arial"/>
              <w:noProof/>
              <w:color w:val="000000" w:themeColor="text1"/>
              <w:sz w:val="22"/>
              <w:szCs w:val="22"/>
            </w:rPr>
            <w:t xml:space="preserve"> [13]</w:t>
          </w:r>
          <w:r w:rsidRPr="00F81026" w:rsidR="00DA56A9">
            <w:rPr>
              <w:rFonts w:ascii="Arial" w:hAnsi="Arial" w:eastAsia="Arial" w:cs="Arial"/>
              <w:color w:val="000000" w:themeColor="text1"/>
              <w:sz w:val="22"/>
              <w:szCs w:val="22"/>
            </w:rPr>
            <w:fldChar w:fldCharType="end"/>
          </w:r>
        </w:sdtContent>
      </w:sdt>
      <w:r w:rsidRPr="00F81026" w:rsidR="00DA56A9">
        <w:rPr>
          <w:rFonts w:ascii="Arial" w:hAnsi="Arial" w:eastAsia="Arial" w:cs="Arial"/>
          <w:color w:val="000000" w:themeColor="text1"/>
          <w:sz w:val="22"/>
          <w:szCs w:val="22"/>
        </w:rPr>
        <w:t>]</w:t>
      </w:r>
      <w:r w:rsidRPr="00F81026">
        <w:rPr>
          <w:rFonts w:ascii="Arial" w:hAnsi="Arial" w:eastAsia="Arial" w:cs="Arial"/>
          <w:color w:val="000000" w:themeColor="text1"/>
          <w:sz w:val="22"/>
          <w:szCs w:val="22"/>
        </w:rPr>
        <w:t xml:space="preserve">. These help replicate many aspects of face to face meetings negating the idea that effective communication cannot </w:t>
      </w:r>
      <w:r w:rsidRPr="00F81026">
        <w:rPr>
          <w:rFonts w:ascii="Arial" w:hAnsi="Arial" w:eastAsia="Arial" w:cs="Arial"/>
          <w:color w:val="222222"/>
          <w:sz w:val="22"/>
          <w:szCs w:val="22"/>
        </w:rPr>
        <w:t>be upheld</w:t>
      </w:r>
      <w:r w:rsidRPr="00F81026">
        <w:rPr>
          <w:rFonts w:ascii="Arial" w:hAnsi="Arial" w:eastAsia="Arial" w:cs="Arial"/>
          <w:color w:val="000000" w:themeColor="text1"/>
          <w:sz w:val="22"/>
          <w:szCs w:val="22"/>
        </w:rPr>
        <w:t xml:space="preserve"> due to physical distance. Additionally, the ability to join from multiple types of devices adds flexibility for employees who may have multiple workspaces. Teams also supports voice calls, making it a possibility for situations that may be either formal or informal. </w:t>
      </w:r>
    </w:p>
    <w:p w:rsidRPr="00F81026" w:rsidR="7FEB94D7" w:rsidP="34CEF3C9" w:rsidRDefault="7FEB94D7" w14:paraId="6A75E0F6" w14:textId="3B12AF3C">
      <w:pPr>
        <w:spacing w:before="240" w:after="240"/>
        <w:rPr>
          <w:rFonts w:ascii="Arial" w:hAnsi="Arial" w:cs="Arial"/>
          <w:sz w:val="22"/>
          <w:szCs w:val="22"/>
        </w:rPr>
      </w:pPr>
      <w:r w:rsidRPr="00F81026">
        <w:rPr>
          <w:rFonts w:ascii="Arial" w:hAnsi="Arial" w:eastAsia="Arial" w:cs="Arial"/>
          <w:color w:val="000000" w:themeColor="text1"/>
          <w:sz w:val="22"/>
          <w:szCs w:val="22"/>
        </w:rPr>
        <w:t xml:space="preserve">Significant components of the application also include file sharing and real time collaboration. The integration of OneDrive and SharePoint into the programme means documents stored in them can </w:t>
      </w:r>
      <w:r w:rsidRPr="00F81026">
        <w:rPr>
          <w:rFonts w:ascii="Arial" w:hAnsi="Arial" w:eastAsia="Arial" w:cs="Arial"/>
          <w:color w:val="222222"/>
          <w:sz w:val="22"/>
          <w:szCs w:val="22"/>
        </w:rPr>
        <w:t>be directly accessed</w:t>
      </w:r>
      <w:r w:rsidRPr="00F81026">
        <w:rPr>
          <w:rFonts w:ascii="Arial" w:hAnsi="Arial" w:eastAsia="Arial" w:cs="Arial"/>
          <w:color w:val="000000" w:themeColor="text1"/>
          <w:sz w:val="22"/>
          <w:szCs w:val="22"/>
        </w:rPr>
        <w:t xml:space="preserve"> from the platform, enabling employees to work on files without constantly switching between countless applications. Changes appear instantly on all versions of a document when several people are editing it at the same time eliminating conflicts between versions and repeated file uploads</w:t>
      </w:r>
      <w:sdt>
        <w:sdtPr>
          <w:rPr>
            <w:rFonts w:ascii="Arial" w:hAnsi="Arial" w:eastAsia="Arial" w:cs="Arial"/>
            <w:color w:val="000000" w:themeColor="text1"/>
            <w:sz w:val="22"/>
            <w:szCs w:val="22"/>
          </w:rPr>
          <w:id w:val="-1982147293"/>
          <w:citation/>
        </w:sdtPr>
        <w:sdtContent>
          <w:r w:rsidRPr="00F81026" w:rsidR="007823DC">
            <w:rPr>
              <w:rFonts w:ascii="Arial" w:hAnsi="Arial" w:eastAsia="Arial" w:cs="Arial"/>
              <w:color w:val="000000" w:themeColor="text1"/>
              <w:sz w:val="22"/>
              <w:szCs w:val="22"/>
            </w:rPr>
            <w:fldChar w:fldCharType="begin"/>
          </w:r>
          <w:r w:rsidRPr="00F81026" w:rsidR="007823DC">
            <w:rPr>
              <w:rFonts w:ascii="Arial" w:hAnsi="Arial" w:eastAsia="Arial" w:cs="Arial"/>
              <w:color w:val="000000" w:themeColor="text1"/>
              <w:sz w:val="22"/>
              <w:szCs w:val="22"/>
            </w:rPr>
            <w:instrText xml:space="preserve"> CITATION Mic259 \l 2057 </w:instrText>
          </w:r>
          <w:r w:rsidRPr="00F81026" w:rsidR="007823DC">
            <w:rPr>
              <w:rFonts w:ascii="Arial" w:hAnsi="Arial" w:eastAsia="Arial" w:cs="Arial"/>
              <w:color w:val="000000" w:themeColor="text1"/>
              <w:sz w:val="22"/>
              <w:szCs w:val="22"/>
            </w:rPr>
            <w:fldChar w:fldCharType="separate"/>
          </w:r>
          <w:r w:rsidRPr="00F81026" w:rsidR="00B05FDA">
            <w:rPr>
              <w:rFonts w:ascii="Arial" w:hAnsi="Arial" w:eastAsia="Arial" w:cs="Arial"/>
              <w:noProof/>
              <w:color w:val="000000" w:themeColor="text1"/>
              <w:sz w:val="22"/>
              <w:szCs w:val="22"/>
            </w:rPr>
            <w:t xml:space="preserve"> [14]</w:t>
          </w:r>
          <w:r w:rsidRPr="00F81026" w:rsidR="007823DC">
            <w:rPr>
              <w:rFonts w:ascii="Arial" w:hAnsi="Arial" w:eastAsia="Arial" w:cs="Arial"/>
              <w:color w:val="000000" w:themeColor="text1"/>
              <w:sz w:val="22"/>
              <w:szCs w:val="22"/>
            </w:rPr>
            <w:fldChar w:fldCharType="end"/>
          </w:r>
        </w:sdtContent>
      </w:sdt>
      <w:r w:rsidRPr="00F81026">
        <w:rPr>
          <w:rFonts w:ascii="Arial" w:hAnsi="Arial" w:eastAsia="Arial" w:cs="Arial"/>
          <w:color w:val="000000" w:themeColor="text1"/>
          <w:sz w:val="22"/>
          <w:szCs w:val="22"/>
        </w:rPr>
        <w:t>It also cuts down on the time it takes to make decisions as teams can collaborate on documents during meetings or while having discussions-therefore combining communication and collaboration in a way that supports efficient workflow by reducing the need for separate platforms</w:t>
      </w:r>
    </w:p>
    <w:p w:rsidRPr="00F81026" w:rsidR="7FEB94D7" w:rsidP="34CEF3C9" w:rsidRDefault="7FEB94D7" w14:paraId="5CCE333B" w14:textId="54E65722">
      <w:pPr>
        <w:spacing w:before="240" w:after="240"/>
        <w:rPr>
          <w:rFonts w:ascii="Arial" w:hAnsi="Arial" w:cs="Arial"/>
          <w:sz w:val="22"/>
          <w:szCs w:val="22"/>
        </w:rPr>
      </w:pPr>
      <w:r w:rsidRPr="00F81026">
        <w:rPr>
          <w:rFonts w:ascii="Arial" w:hAnsi="Arial" w:eastAsia="Arial" w:cs="Arial"/>
          <w:color w:val="000000" w:themeColor="text1"/>
          <w:sz w:val="22"/>
          <w:szCs w:val="22"/>
        </w:rPr>
        <w:t xml:space="preserve">On the other hand, Trello focuses primarily on project management and is an online collaboration tool. Based on boards, lists and cards, it’s a simple visual system that </w:t>
      </w:r>
      <w:r w:rsidRPr="00F81026">
        <w:rPr>
          <w:rFonts w:ascii="Arial" w:hAnsi="Arial" w:eastAsia="Arial" w:cs="Arial"/>
          <w:color w:val="222222"/>
          <w:sz w:val="22"/>
          <w:szCs w:val="22"/>
        </w:rPr>
        <w:t>is structured</w:t>
      </w:r>
      <w:r w:rsidRPr="00F81026">
        <w:rPr>
          <w:rFonts w:ascii="Arial" w:hAnsi="Arial" w:eastAsia="Arial" w:cs="Arial"/>
          <w:color w:val="000000" w:themeColor="text1"/>
          <w:sz w:val="22"/>
          <w:szCs w:val="22"/>
        </w:rPr>
        <w:t xml:space="preserve"> in a way that’s easy to understand while providing teams with clarity </w:t>
      </w:r>
      <w:r w:rsidRPr="00F81026">
        <w:rPr>
          <w:rFonts w:ascii="Arial" w:hAnsi="Arial" w:eastAsia="Arial" w:cs="Arial"/>
          <w:color w:val="222222"/>
          <w:sz w:val="22"/>
          <w:szCs w:val="22"/>
        </w:rPr>
        <w:t>regarding</w:t>
      </w:r>
      <w:r w:rsidRPr="00F81026">
        <w:rPr>
          <w:rFonts w:ascii="Arial" w:hAnsi="Arial" w:eastAsia="Arial" w:cs="Arial"/>
          <w:color w:val="000000" w:themeColor="text1"/>
          <w:sz w:val="22"/>
          <w:szCs w:val="22"/>
        </w:rPr>
        <w:t xml:space="preserve"> their work. A project </w:t>
      </w:r>
      <w:r w:rsidRPr="00F81026">
        <w:rPr>
          <w:rFonts w:ascii="Arial" w:hAnsi="Arial" w:eastAsia="Arial" w:cs="Arial"/>
          <w:color w:val="222222"/>
          <w:sz w:val="22"/>
          <w:szCs w:val="22"/>
        </w:rPr>
        <w:t>is represented</w:t>
      </w:r>
      <w:r w:rsidRPr="00F81026">
        <w:rPr>
          <w:rFonts w:ascii="Arial" w:hAnsi="Arial" w:eastAsia="Arial" w:cs="Arial"/>
          <w:color w:val="000000" w:themeColor="text1"/>
          <w:sz w:val="22"/>
          <w:szCs w:val="22"/>
        </w:rPr>
        <w:t xml:space="preserve"> by a board, a stage of said project </w:t>
      </w:r>
      <w:r w:rsidRPr="00F81026">
        <w:rPr>
          <w:rFonts w:ascii="Arial" w:hAnsi="Arial" w:eastAsia="Arial" w:cs="Arial"/>
          <w:color w:val="222222"/>
          <w:sz w:val="22"/>
          <w:szCs w:val="22"/>
        </w:rPr>
        <w:t>is represented</w:t>
      </w:r>
      <w:r w:rsidRPr="00F81026">
        <w:rPr>
          <w:rFonts w:ascii="Arial" w:hAnsi="Arial" w:eastAsia="Arial" w:cs="Arial"/>
          <w:color w:val="000000" w:themeColor="text1"/>
          <w:sz w:val="22"/>
          <w:szCs w:val="22"/>
        </w:rPr>
        <w:t xml:space="preserve"> by a list and each card represents an individual task</w:t>
      </w:r>
      <w:r w:rsidRPr="00F81026" w:rsidR="00F82C02">
        <w:rPr>
          <w:rFonts w:ascii="Arial" w:hAnsi="Arial" w:eastAsia="Arial" w:cs="Arial"/>
          <w:color w:val="000000" w:themeColor="text1"/>
          <w:sz w:val="22"/>
          <w:szCs w:val="22"/>
        </w:rPr>
        <w:t>[</w:t>
      </w:r>
      <w:sdt>
        <w:sdtPr>
          <w:rPr>
            <w:rFonts w:ascii="Arial" w:hAnsi="Arial" w:eastAsia="Arial" w:cs="Arial"/>
            <w:color w:val="000000" w:themeColor="text1"/>
            <w:sz w:val="22"/>
            <w:szCs w:val="22"/>
          </w:rPr>
          <w:id w:val="2144532218"/>
          <w:citation/>
        </w:sdtPr>
        <w:sdtContent>
          <w:r w:rsidRPr="00F81026" w:rsidR="00A11DD7">
            <w:rPr>
              <w:rFonts w:ascii="Arial" w:hAnsi="Arial" w:eastAsia="Arial" w:cs="Arial"/>
              <w:color w:val="000000" w:themeColor="text1"/>
              <w:sz w:val="22"/>
              <w:szCs w:val="22"/>
            </w:rPr>
            <w:fldChar w:fldCharType="begin"/>
          </w:r>
          <w:r w:rsidRPr="00F81026" w:rsidR="00A11DD7">
            <w:rPr>
              <w:rFonts w:ascii="Arial" w:hAnsi="Arial" w:eastAsia="Arial" w:cs="Arial"/>
              <w:color w:val="000000" w:themeColor="text1"/>
              <w:sz w:val="22"/>
              <w:szCs w:val="22"/>
            </w:rPr>
            <w:instrText xml:space="preserve"> CITATION Tre25 \l 2057 </w:instrText>
          </w:r>
          <w:r w:rsidRPr="00F81026" w:rsidR="00A11DD7">
            <w:rPr>
              <w:rFonts w:ascii="Arial" w:hAnsi="Arial" w:eastAsia="Arial" w:cs="Arial"/>
              <w:color w:val="000000" w:themeColor="text1"/>
              <w:sz w:val="22"/>
              <w:szCs w:val="22"/>
            </w:rPr>
            <w:fldChar w:fldCharType="separate"/>
          </w:r>
          <w:r w:rsidRPr="00F81026" w:rsidR="00B05FDA">
            <w:rPr>
              <w:rFonts w:ascii="Arial" w:hAnsi="Arial" w:eastAsia="Arial" w:cs="Arial"/>
              <w:noProof/>
              <w:color w:val="000000" w:themeColor="text1"/>
              <w:sz w:val="22"/>
              <w:szCs w:val="22"/>
            </w:rPr>
            <w:t xml:space="preserve"> [15]</w:t>
          </w:r>
          <w:r w:rsidRPr="00F81026" w:rsidR="00A11DD7">
            <w:rPr>
              <w:rFonts w:ascii="Arial" w:hAnsi="Arial" w:eastAsia="Arial" w:cs="Arial"/>
              <w:color w:val="000000" w:themeColor="text1"/>
              <w:sz w:val="22"/>
              <w:szCs w:val="22"/>
            </w:rPr>
            <w:fldChar w:fldCharType="end"/>
          </w:r>
        </w:sdtContent>
      </w:sdt>
      <w:r w:rsidRPr="00F81026">
        <w:rPr>
          <w:rFonts w:ascii="Arial" w:hAnsi="Arial" w:eastAsia="Arial" w:cs="Arial"/>
          <w:color w:val="000000" w:themeColor="text1"/>
          <w:sz w:val="22"/>
          <w:szCs w:val="22"/>
        </w:rPr>
        <w:t xml:space="preserve">For example, a board may hold lists that </w:t>
      </w:r>
      <w:r w:rsidRPr="00F81026">
        <w:rPr>
          <w:rFonts w:ascii="Arial" w:hAnsi="Arial" w:eastAsia="Arial" w:cs="Arial"/>
          <w:color w:val="222222"/>
          <w:sz w:val="22"/>
          <w:szCs w:val="22"/>
        </w:rPr>
        <w:t>are labelled</w:t>
      </w:r>
      <w:r w:rsidRPr="00F81026">
        <w:rPr>
          <w:rFonts w:ascii="Arial" w:hAnsi="Arial" w:eastAsia="Arial" w:cs="Arial"/>
          <w:color w:val="000000" w:themeColor="text1"/>
          <w:sz w:val="22"/>
          <w:szCs w:val="22"/>
        </w:rPr>
        <w:t xml:space="preserve"> “To-Do,” “In Progress” and “Completed.” Team members can adjust the cards </w:t>
      </w:r>
      <w:r w:rsidRPr="00F81026">
        <w:rPr>
          <w:rFonts w:ascii="Arial" w:hAnsi="Arial" w:eastAsia="Arial" w:cs="Arial"/>
          <w:color w:val="222222"/>
          <w:sz w:val="22"/>
          <w:szCs w:val="22"/>
        </w:rPr>
        <w:t>in accordance with</w:t>
      </w:r>
      <w:r w:rsidRPr="00F81026">
        <w:rPr>
          <w:rFonts w:ascii="Arial" w:hAnsi="Arial" w:eastAsia="Arial" w:cs="Arial"/>
          <w:color w:val="000000" w:themeColor="text1"/>
          <w:sz w:val="22"/>
          <w:szCs w:val="22"/>
        </w:rPr>
        <w:t xml:space="preserve"> their status as work progresses helping others to understand the state of the project. The visual method employed prioritises organisation and workplace transparency.</w:t>
      </w:r>
    </w:p>
    <w:p w:rsidRPr="00F81026" w:rsidR="7FEB94D7" w:rsidP="34CEF3C9" w:rsidRDefault="7FEB94D7" w14:paraId="5A7771AE" w14:textId="08D85BF6">
      <w:pPr>
        <w:spacing w:before="240" w:after="240"/>
        <w:rPr>
          <w:rFonts w:ascii="Arial" w:hAnsi="Arial" w:cs="Arial"/>
          <w:sz w:val="22"/>
          <w:szCs w:val="22"/>
        </w:rPr>
      </w:pPr>
      <w:r w:rsidRPr="00F81026">
        <w:rPr>
          <w:rFonts w:ascii="Arial" w:hAnsi="Arial" w:eastAsia="Arial" w:cs="Arial"/>
          <w:color w:val="000000" w:themeColor="text1"/>
          <w:sz w:val="22"/>
          <w:szCs w:val="22"/>
        </w:rPr>
        <w:t xml:space="preserve">Trello continues to support real time collaboration by allowing simultaneous editing of boards. Task related communication is also centralised as each card can hold a wide range of information, such as checklists, deadline, attachment, labels and comments, thus minimising the need for separate emails and deadlines. Ensuring that everyone knows all relative information. Commenting on cards is also enabled meaning members can discuss tasks directly with the board while Trello sends notifications </w:t>
      </w:r>
      <w:r w:rsidRPr="00F81026">
        <w:rPr>
          <w:rFonts w:ascii="Arial" w:hAnsi="Arial" w:eastAsia="Arial" w:cs="Arial"/>
          <w:color w:val="222222"/>
          <w:sz w:val="22"/>
          <w:szCs w:val="22"/>
        </w:rPr>
        <w:t>regarding</w:t>
      </w:r>
      <w:r w:rsidRPr="00F81026">
        <w:rPr>
          <w:rFonts w:ascii="Arial" w:hAnsi="Arial" w:eastAsia="Arial" w:cs="Arial"/>
          <w:color w:val="000000" w:themeColor="text1"/>
          <w:sz w:val="22"/>
          <w:szCs w:val="22"/>
        </w:rPr>
        <w:t xml:space="preserve"> changes, encouraging team members to stay informed.</w:t>
      </w:r>
    </w:p>
    <w:p w:rsidRPr="00F81026" w:rsidR="7FEB94D7" w:rsidP="34CEF3C9" w:rsidRDefault="7FEB94D7" w14:paraId="4CCEC10A" w14:textId="12B3853E">
      <w:pPr>
        <w:spacing w:before="240" w:after="240"/>
        <w:rPr>
          <w:rFonts w:ascii="Arial" w:hAnsi="Arial" w:cs="Arial"/>
          <w:sz w:val="22"/>
          <w:szCs w:val="22"/>
        </w:rPr>
      </w:pPr>
      <w:r w:rsidRPr="00F81026">
        <w:rPr>
          <w:rFonts w:ascii="Arial" w:hAnsi="Arial" w:eastAsia="Arial" w:cs="Arial"/>
          <w:color w:val="000000" w:themeColor="text1"/>
          <w:sz w:val="22"/>
          <w:szCs w:val="22"/>
        </w:rPr>
        <w:t xml:space="preserve">A feature that makes Trello stand out is Butler-it’s automation system- a tool that automates repetitive tasks. For example, moving cards when a checklist </w:t>
      </w:r>
      <w:r w:rsidRPr="00F81026">
        <w:rPr>
          <w:rFonts w:ascii="Arial" w:hAnsi="Arial" w:eastAsia="Arial" w:cs="Arial"/>
          <w:color w:val="222222"/>
          <w:sz w:val="22"/>
          <w:szCs w:val="22"/>
        </w:rPr>
        <w:t>is completed</w:t>
      </w:r>
      <w:r w:rsidRPr="00F81026">
        <w:rPr>
          <w:rFonts w:ascii="Arial" w:hAnsi="Arial" w:eastAsia="Arial" w:cs="Arial"/>
          <w:color w:val="000000" w:themeColor="text1"/>
          <w:sz w:val="22"/>
          <w:szCs w:val="22"/>
        </w:rPr>
        <w:t xml:space="preserve"> or sending reminders when deadlines approach, saving time and maintaining a consistent workflow- particularly in larger projects that involve many parts</w:t>
      </w:r>
      <w:sdt>
        <w:sdtPr>
          <w:rPr>
            <w:rFonts w:ascii="Arial" w:hAnsi="Arial" w:eastAsia="Arial" w:cs="Arial"/>
            <w:color w:val="000000" w:themeColor="text1"/>
            <w:sz w:val="22"/>
            <w:szCs w:val="22"/>
          </w:rPr>
          <w:id w:val="-992878438"/>
          <w:citation/>
        </w:sdtPr>
        <w:sdtContent>
          <w:r w:rsidRPr="00F81026" w:rsidR="00803766">
            <w:rPr>
              <w:rFonts w:ascii="Arial" w:hAnsi="Arial" w:eastAsia="Arial" w:cs="Arial"/>
              <w:color w:val="000000" w:themeColor="text1"/>
              <w:sz w:val="22"/>
              <w:szCs w:val="22"/>
            </w:rPr>
            <w:fldChar w:fldCharType="begin"/>
          </w:r>
          <w:r w:rsidRPr="00F81026" w:rsidR="00803766">
            <w:rPr>
              <w:rFonts w:ascii="Arial" w:hAnsi="Arial" w:eastAsia="Arial" w:cs="Arial"/>
              <w:color w:val="000000" w:themeColor="text1"/>
              <w:sz w:val="22"/>
              <w:szCs w:val="22"/>
            </w:rPr>
            <w:instrText xml:space="preserve"> CITATION Atl25 \l 2057 </w:instrText>
          </w:r>
          <w:r w:rsidRPr="00F81026" w:rsidR="00803766">
            <w:rPr>
              <w:rFonts w:ascii="Arial" w:hAnsi="Arial" w:eastAsia="Arial" w:cs="Arial"/>
              <w:color w:val="000000" w:themeColor="text1"/>
              <w:sz w:val="22"/>
              <w:szCs w:val="22"/>
            </w:rPr>
            <w:fldChar w:fldCharType="separate"/>
          </w:r>
          <w:r w:rsidRPr="00F81026" w:rsidR="00B05FDA">
            <w:rPr>
              <w:rFonts w:ascii="Arial" w:hAnsi="Arial" w:eastAsia="Arial" w:cs="Arial"/>
              <w:noProof/>
              <w:color w:val="000000" w:themeColor="text1"/>
              <w:sz w:val="22"/>
              <w:szCs w:val="22"/>
            </w:rPr>
            <w:t xml:space="preserve"> [16]</w:t>
          </w:r>
          <w:r w:rsidRPr="00F81026" w:rsidR="00803766">
            <w:rPr>
              <w:rFonts w:ascii="Arial" w:hAnsi="Arial" w:eastAsia="Arial" w:cs="Arial"/>
              <w:color w:val="000000" w:themeColor="text1"/>
              <w:sz w:val="22"/>
              <w:szCs w:val="22"/>
            </w:rPr>
            <w:fldChar w:fldCharType="end"/>
          </w:r>
        </w:sdtContent>
      </w:sdt>
      <w:r w:rsidRPr="00F81026">
        <w:rPr>
          <w:rFonts w:ascii="Arial" w:hAnsi="Arial" w:eastAsia="Arial" w:cs="Arial"/>
          <w:color w:val="000000" w:themeColor="text1"/>
          <w:sz w:val="22"/>
          <w:szCs w:val="22"/>
        </w:rPr>
        <w:t>Trello also has access to a wide range of popular external tools like Google Drive, Slack, Teams and Dropbox due to its support of integrations known as Power-Ups. These allow Trello to adapt to different organisational needs by making it compatible with other programs typically used.</w:t>
      </w:r>
    </w:p>
    <w:p w:rsidRPr="00F81026" w:rsidR="7FEB94D7" w:rsidP="34CEF3C9" w:rsidRDefault="7FEB94D7" w14:paraId="49F8E403" w14:textId="52922E47">
      <w:pPr>
        <w:spacing w:before="240" w:after="240"/>
        <w:rPr>
          <w:rFonts w:ascii="Arial" w:hAnsi="Arial" w:cs="Arial"/>
          <w:sz w:val="22"/>
          <w:szCs w:val="22"/>
        </w:rPr>
      </w:pPr>
      <w:r w:rsidRPr="00F81026">
        <w:rPr>
          <w:rFonts w:ascii="Arial" w:hAnsi="Arial" w:eastAsia="Arial" w:cs="Arial"/>
          <w:color w:val="000000" w:themeColor="text1"/>
          <w:sz w:val="22"/>
          <w:szCs w:val="22"/>
        </w:rPr>
        <w:t xml:space="preserve">Irrespective of their different purposes, both Teams and Trello both aim to reduce the amount of workplace inefficiency. Despite Teams focus on communication-containing messaging, meeting and file sharing features- and </w:t>
      </w:r>
      <w:proofErr w:type="spellStart"/>
      <w:r w:rsidRPr="00F81026">
        <w:rPr>
          <w:rFonts w:ascii="Arial" w:hAnsi="Arial" w:eastAsia="Arial" w:cs="Arial"/>
          <w:color w:val="000000" w:themeColor="text1"/>
          <w:sz w:val="22"/>
          <w:szCs w:val="22"/>
        </w:rPr>
        <w:t>Trellos</w:t>
      </w:r>
      <w:proofErr w:type="spellEnd"/>
      <w:r w:rsidRPr="00F81026">
        <w:rPr>
          <w:rFonts w:ascii="Arial" w:hAnsi="Arial" w:eastAsia="Arial" w:cs="Arial"/>
          <w:color w:val="000000" w:themeColor="text1"/>
          <w:sz w:val="22"/>
          <w:szCs w:val="22"/>
        </w:rPr>
        <w:t xml:space="preserve"> focus on collaboration and project management they can </w:t>
      </w:r>
      <w:r w:rsidRPr="00F81026">
        <w:rPr>
          <w:rFonts w:ascii="Arial" w:hAnsi="Arial" w:eastAsia="Arial" w:cs="Arial"/>
          <w:color w:val="222222"/>
          <w:sz w:val="22"/>
          <w:szCs w:val="22"/>
        </w:rPr>
        <w:t>be used</w:t>
      </w:r>
      <w:r w:rsidRPr="00F81026">
        <w:rPr>
          <w:rFonts w:ascii="Arial" w:hAnsi="Arial" w:eastAsia="Arial" w:cs="Arial"/>
          <w:color w:val="000000" w:themeColor="text1"/>
          <w:sz w:val="22"/>
          <w:szCs w:val="22"/>
        </w:rPr>
        <w:t xml:space="preserve"> together cohesively in a business. Whether it’s a team using Teams to discuss project detail, while simultaneously using Trello to organise workflow, or a team using Teams to hold meetings as Trello is </w:t>
      </w:r>
      <w:r w:rsidRPr="00F81026">
        <w:rPr>
          <w:rFonts w:ascii="Arial" w:hAnsi="Arial" w:eastAsia="Arial" w:cs="Arial"/>
          <w:color w:val="222222"/>
          <w:sz w:val="22"/>
          <w:szCs w:val="22"/>
        </w:rPr>
        <w:t>being used</w:t>
      </w:r>
      <w:r w:rsidRPr="00F81026">
        <w:rPr>
          <w:rFonts w:ascii="Arial" w:hAnsi="Arial" w:eastAsia="Arial" w:cs="Arial"/>
          <w:color w:val="000000" w:themeColor="text1"/>
          <w:sz w:val="22"/>
          <w:szCs w:val="22"/>
        </w:rPr>
        <w:t xml:space="preserve"> to track the progress of tasks it’s clear that the combination is ideal for clear communication and structured work</w:t>
      </w:r>
      <w:sdt>
        <w:sdtPr>
          <w:rPr>
            <w:rFonts w:ascii="Arial" w:hAnsi="Arial" w:eastAsia="Arial" w:cs="Arial"/>
            <w:color w:val="000000" w:themeColor="text1"/>
            <w:sz w:val="22"/>
            <w:szCs w:val="22"/>
          </w:rPr>
          <w:id w:val="-1123220143"/>
          <w:citation/>
        </w:sdtPr>
        <w:sdtContent>
          <w:r w:rsidRPr="00F81026" w:rsidR="00540FF8">
            <w:rPr>
              <w:rFonts w:ascii="Arial" w:hAnsi="Arial" w:eastAsia="Arial" w:cs="Arial"/>
              <w:color w:val="000000" w:themeColor="text1"/>
              <w:sz w:val="22"/>
              <w:szCs w:val="22"/>
            </w:rPr>
            <w:fldChar w:fldCharType="begin"/>
          </w:r>
          <w:r w:rsidRPr="00F81026" w:rsidR="00540FF8">
            <w:rPr>
              <w:rFonts w:ascii="Arial" w:hAnsi="Arial" w:eastAsia="Arial" w:cs="Arial"/>
              <w:color w:val="000000" w:themeColor="text1"/>
              <w:sz w:val="22"/>
              <w:szCs w:val="22"/>
            </w:rPr>
            <w:instrText xml:space="preserve"> CITATION Atl251 \l 2057 </w:instrText>
          </w:r>
          <w:r w:rsidRPr="00F81026" w:rsidR="00540FF8">
            <w:rPr>
              <w:rFonts w:ascii="Arial" w:hAnsi="Arial" w:eastAsia="Arial" w:cs="Arial"/>
              <w:color w:val="000000" w:themeColor="text1"/>
              <w:sz w:val="22"/>
              <w:szCs w:val="22"/>
            </w:rPr>
            <w:fldChar w:fldCharType="separate"/>
          </w:r>
          <w:r w:rsidRPr="00F81026" w:rsidR="00B05FDA">
            <w:rPr>
              <w:rFonts w:ascii="Arial" w:hAnsi="Arial" w:eastAsia="Arial" w:cs="Arial"/>
              <w:noProof/>
              <w:color w:val="000000" w:themeColor="text1"/>
              <w:sz w:val="22"/>
              <w:szCs w:val="22"/>
            </w:rPr>
            <w:t xml:space="preserve"> [17]</w:t>
          </w:r>
          <w:r w:rsidRPr="00F81026" w:rsidR="00540FF8">
            <w:rPr>
              <w:rFonts w:ascii="Arial" w:hAnsi="Arial" w:eastAsia="Arial" w:cs="Arial"/>
              <w:color w:val="000000" w:themeColor="text1"/>
              <w:sz w:val="22"/>
              <w:szCs w:val="22"/>
            </w:rPr>
            <w:fldChar w:fldCharType="end"/>
          </w:r>
        </w:sdtContent>
      </w:sdt>
      <w:r w:rsidRPr="00F81026">
        <w:rPr>
          <w:rFonts w:ascii="Arial" w:hAnsi="Arial" w:eastAsia="Arial" w:cs="Arial"/>
          <w:color w:val="000000" w:themeColor="text1"/>
          <w:sz w:val="22"/>
          <w:szCs w:val="22"/>
        </w:rPr>
        <w:t>The embedding of both tools in contemporary businesses is an indicator of a trend where organisations prioritise productivity as well as dynamic work practices.</w:t>
      </w:r>
    </w:p>
    <w:p w:rsidRPr="00F81026" w:rsidR="7FEB94D7" w:rsidP="34CEF3C9" w:rsidRDefault="7FEB94D7" w14:paraId="4BEEF158" w14:textId="7C12A9D7">
      <w:pPr>
        <w:spacing w:before="240" w:after="240"/>
        <w:rPr>
          <w:rFonts w:ascii="Arial" w:hAnsi="Arial" w:cs="Arial"/>
          <w:sz w:val="22"/>
          <w:szCs w:val="22"/>
        </w:rPr>
      </w:pPr>
      <w:r w:rsidRPr="00F81026">
        <w:rPr>
          <w:rFonts w:ascii="Arial" w:hAnsi="Arial" w:eastAsia="Arial" w:cs="Arial"/>
          <w:color w:val="000000" w:themeColor="text1"/>
          <w:sz w:val="22"/>
          <w:szCs w:val="22"/>
        </w:rPr>
        <w:t xml:space="preserve">These digital collaboration and communication tools have had a significant impact on the business environments of today. Remote and hybrid work arrangements have become infinitely easier due to their </w:t>
      </w:r>
      <w:r w:rsidRPr="00F81026">
        <w:rPr>
          <w:rFonts w:ascii="Arial" w:hAnsi="Arial" w:eastAsia="Arial" w:cs="Arial"/>
          <w:color w:val="222222"/>
          <w:sz w:val="22"/>
          <w:szCs w:val="22"/>
        </w:rPr>
        <w:t>support</w:t>
      </w:r>
      <w:r w:rsidRPr="00F81026">
        <w:rPr>
          <w:rFonts w:ascii="Arial" w:hAnsi="Arial" w:eastAsia="Arial" w:cs="Arial"/>
          <w:color w:val="000000" w:themeColor="text1"/>
          <w:sz w:val="22"/>
          <w:szCs w:val="22"/>
        </w:rPr>
        <w:t xml:space="preserve"> and they also encourage global teamwork by connecting employees from different regions. Furthermore, these tools heavily simplify communication reducing the strain on administration by centralising information and automating tasks. Platforms like Microsoft Teams and Trello have had a qualitative effect on businesses’ organisation, </w:t>
      </w:r>
      <w:r w:rsidRPr="00F81026">
        <w:rPr>
          <w:rFonts w:ascii="Arial" w:hAnsi="Arial" w:eastAsia="Arial" w:cs="Arial"/>
          <w:color w:val="222222"/>
          <w:sz w:val="22"/>
          <w:szCs w:val="22"/>
        </w:rPr>
        <w:t>decision-making</w:t>
      </w:r>
      <w:r w:rsidRPr="00F81026">
        <w:rPr>
          <w:rFonts w:ascii="Arial" w:hAnsi="Arial" w:eastAsia="Arial" w:cs="Arial"/>
          <w:color w:val="000000" w:themeColor="text1"/>
          <w:sz w:val="22"/>
          <w:szCs w:val="22"/>
        </w:rPr>
        <w:t xml:space="preserve"> and teamwork.</w:t>
      </w:r>
    </w:p>
    <w:p w:rsidRPr="00F81026" w:rsidR="7FEB94D7" w:rsidP="34CEF3C9" w:rsidRDefault="7FEB94D7" w14:paraId="75DC7767" w14:textId="02945BBA">
      <w:pPr>
        <w:spacing w:before="240" w:after="240"/>
        <w:rPr>
          <w:rFonts w:ascii="Arial" w:hAnsi="Arial" w:cs="Arial"/>
          <w:sz w:val="22"/>
          <w:szCs w:val="22"/>
        </w:rPr>
      </w:pPr>
      <w:r w:rsidRPr="00F81026">
        <w:rPr>
          <w:rFonts w:ascii="Arial" w:hAnsi="Arial" w:eastAsia="Arial" w:cs="Arial"/>
          <w:color w:val="000000" w:themeColor="text1"/>
          <w:sz w:val="22"/>
          <w:szCs w:val="22"/>
        </w:rPr>
        <w:t xml:space="preserve"> In conclusion, it’s undeniable that these types of digital tools are vital in today’s world due to the leading role technology is starting to play in connecting employees and supporting organisational processes. Microsoft Teams is an exemplary demonstration on how to effectively merge messaging, virtual meetings and productivity software into a formal application. Trello is an ideal visual project management tool for collaboration and task structure. Both platforms are crucial for a connected, efficient workplace in the digital age that is transforming modern businesses.</w:t>
      </w:r>
    </w:p>
    <w:p w:rsidRPr="00F81026" w:rsidR="34CEF3C9" w:rsidP="34CEF3C9" w:rsidRDefault="34CEF3C9" w14:paraId="452D3A61" w14:textId="6A2C6BDF">
      <w:pPr>
        <w:spacing w:before="240" w:after="240"/>
        <w:rPr>
          <w:rFonts w:ascii="Arial" w:hAnsi="Arial" w:eastAsia="Arial" w:cs="Arial"/>
          <w:color w:val="000000" w:themeColor="text1"/>
          <w:sz w:val="22"/>
          <w:szCs w:val="22"/>
        </w:rPr>
      </w:pPr>
    </w:p>
    <w:p w:rsidRPr="00F81026" w:rsidR="5DA4DB96" w:rsidP="3D5029CB" w:rsidRDefault="5DA4DB96" w14:paraId="29AB0B1C" w14:textId="3D40883C">
      <w:pPr>
        <w:spacing w:before="165" w:after="165"/>
        <w:rPr>
          <w:rFonts w:ascii="Arial" w:hAnsi="Arial" w:eastAsia="Arial" w:cs="Arial"/>
          <w:b/>
          <w:bCs/>
          <w:color w:val="000000" w:themeColor="text1"/>
          <w:sz w:val="22"/>
          <w:szCs w:val="22"/>
          <w:u w:val="single"/>
        </w:rPr>
      </w:pPr>
    </w:p>
    <w:p w:rsidR="5DA4DB96" w:rsidP="3D5029CB" w:rsidRDefault="5DA4DB96" w14:paraId="77DD3245" w14:textId="4B73DA26">
      <w:pPr>
        <w:spacing w:before="165" w:after="165"/>
        <w:rPr>
          <w:rFonts w:ascii="Arial" w:hAnsi="Arial" w:eastAsia="Arial" w:cs="Arial"/>
          <w:b/>
          <w:bCs/>
          <w:color w:val="000000" w:themeColor="text1"/>
          <w:sz w:val="28"/>
          <w:szCs w:val="28"/>
          <w:u w:val="single"/>
        </w:rPr>
      </w:pPr>
    </w:p>
    <w:p w:rsidR="5DA4DB96" w:rsidP="3D5029CB" w:rsidRDefault="5DA4DB96" w14:paraId="4F8E3825" w14:textId="14E0A107">
      <w:pPr>
        <w:spacing w:before="165" w:after="165"/>
        <w:rPr>
          <w:rFonts w:ascii="Arial" w:hAnsi="Arial" w:eastAsia="Arial" w:cs="Arial"/>
          <w:color w:val="000000" w:themeColor="text1"/>
        </w:rPr>
      </w:pPr>
      <w:r w:rsidRPr="3D5029CB">
        <w:rPr>
          <w:rFonts w:ascii="Arial" w:hAnsi="Arial" w:eastAsia="Arial" w:cs="Arial"/>
          <w:b/>
          <w:bCs/>
          <w:color w:val="000000" w:themeColor="text1"/>
          <w:sz w:val="28"/>
          <w:szCs w:val="28"/>
          <w:u w:val="single"/>
        </w:rPr>
        <w:t>Task 4B:</w:t>
      </w:r>
      <w:r w:rsidRPr="3D5029CB">
        <w:rPr>
          <w:rFonts w:ascii="Arial" w:hAnsi="Arial" w:eastAsia="Arial" w:cs="Arial"/>
          <w:color w:val="000000" w:themeColor="text1"/>
          <w:sz w:val="16"/>
          <w:szCs w:val="16"/>
        </w:rPr>
        <w:t xml:space="preserve"> </w:t>
      </w:r>
      <w:r w:rsidRPr="3D5029CB">
        <w:rPr>
          <w:rFonts w:ascii="Arial" w:hAnsi="Arial" w:eastAsia="Arial" w:cs="Arial"/>
          <w:color w:val="000000" w:themeColor="text1"/>
        </w:rPr>
        <w:t xml:space="preserve">Test </w:t>
      </w:r>
      <w:r w:rsidRPr="3D5029CB">
        <w:rPr>
          <w:rFonts w:ascii="Arial" w:hAnsi="Arial" w:eastAsia="Arial" w:cs="Arial"/>
          <w:b/>
          <w:bCs/>
          <w:color w:val="000000" w:themeColor="text1"/>
        </w:rPr>
        <w:t>one</w:t>
      </w:r>
      <w:r w:rsidRPr="3D5029CB">
        <w:rPr>
          <w:rFonts w:ascii="Arial" w:hAnsi="Arial" w:eastAsia="Arial" w:cs="Arial"/>
          <w:color w:val="000000" w:themeColor="text1"/>
        </w:rPr>
        <w:t xml:space="preserve"> feature of a freely available Communication (1) and </w:t>
      </w:r>
      <w:r w:rsidRPr="3D5029CB">
        <w:rPr>
          <w:rFonts w:ascii="Arial" w:hAnsi="Arial" w:eastAsia="Arial" w:cs="Arial"/>
          <w:b/>
          <w:bCs/>
          <w:color w:val="000000" w:themeColor="text1"/>
        </w:rPr>
        <w:t>one</w:t>
      </w:r>
      <w:r w:rsidRPr="3D5029CB">
        <w:rPr>
          <w:rFonts w:ascii="Arial" w:hAnsi="Arial" w:eastAsia="Arial" w:cs="Arial"/>
          <w:color w:val="000000" w:themeColor="text1"/>
        </w:rPr>
        <w:t xml:space="preserve"> feature of a Collaboration (1)</w:t>
      </w:r>
    </w:p>
    <w:p w:rsidR="5DA4DB96" w:rsidP="34CEF3C9" w:rsidRDefault="5DA4DB96" w14:paraId="752A5348" w14:textId="7D2022E9">
      <w:pPr>
        <w:spacing w:before="165" w:after="165"/>
        <w:rPr>
          <w:rFonts w:ascii="Arial" w:hAnsi="Arial" w:eastAsia="Arial" w:cs="Arial"/>
          <w:color w:val="000000" w:themeColor="text1"/>
        </w:rPr>
      </w:pPr>
      <w:r w:rsidRPr="34CEF3C9">
        <w:rPr>
          <w:rFonts w:ascii="Arial" w:hAnsi="Arial" w:eastAsia="Arial" w:cs="Arial"/>
          <w:color w:val="000000" w:themeColor="text1"/>
        </w:rPr>
        <w:t>application and document several screenshots with brief accompanying description to provide evidence of</w:t>
      </w:r>
    </w:p>
    <w:p w:rsidR="5DA4DB96" w:rsidP="34CEF3C9" w:rsidRDefault="5DA4DB96" w14:paraId="7D6906F7" w14:textId="3495B498">
      <w:pPr>
        <w:spacing w:before="165" w:after="165"/>
        <w:rPr>
          <w:rFonts w:ascii="Arial" w:hAnsi="Arial" w:eastAsia="Arial" w:cs="Arial"/>
          <w:color w:val="000000" w:themeColor="text1"/>
        </w:rPr>
      </w:pPr>
      <w:r w:rsidRPr="3D5029CB">
        <w:rPr>
          <w:rFonts w:ascii="Arial" w:hAnsi="Arial" w:eastAsia="Arial" w:cs="Arial"/>
          <w:color w:val="000000" w:themeColor="text1"/>
        </w:rPr>
        <w:t>practical use</w:t>
      </w:r>
      <w:r w:rsidRPr="3D5029CB" w:rsidR="6DD46968">
        <w:rPr>
          <w:rFonts w:ascii="Arial" w:hAnsi="Arial" w:eastAsia="Arial" w:cs="Arial"/>
          <w:color w:val="000000" w:themeColor="text1"/>
        </w:rPr>
        <w:t xml:space="preserve"> </w:t>
      </w:r>
    </w:p>
    <w:p w:rsidR="00954F2D" w:rsidP="1BA19CCC" w:rsidRDefault="456CE8FF" w14:paraId="105853B3" w14:textId="56381413">
      <w:pPr>
        <w:spacing w:before="165" w:after="165"/>
        <w:rPr>
          <w:rFonts w:ascii="Arial" w:hAnsi="Arial" w:eastAsia="Arial" w:cs="Arial"/>
          <w:b/>
          <w:bCs/>
          <w:color w:val="000000" w:themeColor="text1"/>
        </w:rPr>
      </w:pPr>
      <w:r w:rsidRPr="1BA19CCC">
        <w:rPr>
          <w:rFonts w:ascii="Arial" w:hAnsi="Arial" w:eastAsia="Arial" w:cs="Arial"/>
          <w:b/>
          <w:bCs/>
          <w:color w:val="000000" w:themeColor="text1"/>
        </w:rPr>
        <w:t xml:space="preserve"> Communication feature:</w:t>
      </w:r>
    </w:p>
    <w:p w:rsidR="00954F2D" w:rsidP="34CEF3C9" w:rsidRDefault="00A91CF2" w14:paraId="4EEE94CD" w14:textId="3A835675">
      <w:pPr>
        <w:spacing w:before="165" w:after="165"/>
        <w:rPr>
          <w:rFonts w:ascii="Arial" w:hAnsi="Arial" w:eastAsia="Arial" w:cs="Arial"/>
          <w:color w:val="000000" w:themeColor="text1"/>
        </w:rPr>
      </w:pPr>
      <w:r>
        <w:rPr>
          <w:rFonts w:ascii="Arial" w:hAnsi="Arial" w:eastAsia="Arial" w:cs="Arial"/>
          <w:noProof/>
          <w:color w:val="000000" w:themeColor="text1"/>
        </w:rPr>
        <w:drawing>
          <wp:anchor distT="0" distB="0" distL="114300" distR="114300" simplePos="0" relativeHeight="251658240" behindDoc="0" locked="0" layoutInCell="1" allowOverlap="1" wp14:anchorId="0C5CB691" wp14:editId="243A4FB8">
            <wp:simplePos x="0" y="0"/>
            <wp:positionH relativeFrom="column">
              <wp:posOffset>-266700</wp:posOffset>
            </wp:positionH>
            <wp:positionV relativeFrom="paragraph">
              <wp:posOffset>5469255</wp:posOffset>
            </wp:positionV>
            <wp:extent cx="1882039" cy="3014556"/>
            <wp:effectExtent l="0" t="0" r="0" b="0"/>
            <wp:wrapTopAndBottom/>
            <wp:docPr id="2384125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412592" name="Picture 238412592"/>
                    <pic:cNvPicPr/>
                  </pic:nvPicPr>
                  <pic:blipFill>
                    <a:blip r:embed="rId18" cstate="print">
                      <a:extLst>
                        <a:ext uri="{28A0092B-C50C-407E-A947-70E740481C1C}">
                          <a14:useLocalDpi xmlns:a14="http://schemas.microsoft.com/office/drawing/2010/main"/>
                        </a:ext>
                      </a:extLst>
                    </a:blip>
                    <a:stretch>
                      <a:fillRect/>
                    </a:stretch>
                  </pic:blipFill>
                  <pic:spPr>
                    <a:xfrm>
                      <a:off x="0" y="0"/>
                      <a:ext cx="1882039" cy="3014556"/>
                    </a:xfrm>
                    <a:prstGeom prst="rect">
                      <a:avLst/>
                    </a:prstGeom>
                  </pic:spPr>
                </pic:pic>
              </a:graphicData>
            </a:graphic>
            <wp14:sizeRelH relativeFrom="margin">
              <wp14:pctWidth>0</wp14:pctWidth>
            </wp14:sizeRelH>
            <wp14:sizeRelV relativeFrom="margin">
              <wp14:pctHeight>0</wp14:pctHeight>
            </wp14:sizeRelV>
          </wp:anchor>
        </w:drawing>
      </w:r>
      <w:r w:rsidRPr="3D5029CB" w:rsidR="0E476096">
        <w:rPr>
          <w:rFonts w:ascii="Arial" w:hAnsi="Arial" w:eastAsia="Arial" w:cs="Arial"/>
          <w:color w:val="000000" w:themeColor="text1"/>
        </w:rPr>
        <w:t xml:space="preserve"> </w:t>
      </w:r>
    </w:p>
    <w:p w:rsidRPr="00F81026" w:rsidR="00954F2D" w:rsidP="3D5029CB" w:rsidRDefault="5100DB27" w14:paraId="1B45BF32" w14:textId="05D34DD8">
      <w:pPr>
        <w:spacing w:before="240" w:after="240"/>
        <w:rPr>
          <w:rFonts w:ascii="Arial" w:hAnsi="Arial" w:eastAsia="Arial" w:cs="Arial"/>
          <w:color w:val="000000" w:themeColor="text1"/>
          <w:sz w:val="22"/>
          <w:szCs w:val="22"/>
        </w:rPr>
      </w:pPr>
      <w:r w:rsidRPr="00F81026">
        <w:rPr>
          <w:rFonts w:ascii="Arial" w:hAnsi="Arial" w:eastAsia="Arial" w:cs="Arial"/>
          <w:color w:val="000000" w:themeColor="text1"/>
          <w:sz w:val="22"/>
          <w:szCs w:val="22"/>
        </w:rPr>
        <w:t>This communication feature is crucial in modern day society as it allows us to have instant communication with colleagues or anyone we want. This enables a process of fast sharing information due to the fact that Messages can be delivered instantly and efficiently.</w:t>
      </w:r>
    </w:p>
    <w:p w:rsidR="34CEF3C9" w:rsidP="10F1D05E" w:rsidRDefault="7980D618" w14:paraId="51B6DDFF" w14:textId="335A811B">
      <w:pPr>
        <w:spacing w:before="240" w:after="240"/>
        <w:rPr>
          <w:b/>
          <w:bCs/>
        </w:rPr>
      </w:pPr>
      <w:r w:rsidRPr="10F1D05E">
        <w:rPr>
          <w:b/>
          <w:bCs/>
        </w:rPr>
        <w:t>Collaboration feature:</w:t>
      </w:r>
    </w:p>
    <w:p w:rsidR="34CEF3C9" w:rsidP="10F1D05E" w:rsidRDefault="2E23616A" w14:paraId="4878E847" w14:textId="733AFC27">
      <w:pPr>
        <w:spacing w:before="240" w:after="240"/>
        <w:rPr>
          <w:rFonts w:ascii="Arial" w:hAnsi="Arial" w:eastAsia="Arial" w:cs="Arial"/>
          <w:b/>
          <w:bCs/>
          <w:color w:val="000000" w:themeColor="text1"/>
        </w:rPr>
      </w:pPr>
      <w:r>
        <w:rPr>
          <w:noProof/>
        </w:rPr>
        <w:drawing>
          <wp:inline distT="0" distB="0" distL="0" distR="0" wp14:anchorId="5347B383" wp14:editId="1D6E9865">
            <wp:extent cx="1996788" cy="3349894"/>
            <wp:effectExtent l="0" t="0" r="0" b="0"/>
            <wp:docPr id="1643484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3977294" name="Picture 1203977294"/>
                    <pic:cNvPicPr/>
                  </pic:nvPicPr>
                  <pic:blipFill>
                    <a:blip r:embed="rId19" cstate="print">
                      <a:extLst>
                        <a:ext uri="{28A0092B-C50C-407E-A947-70E740481C1C}">
                          <a14:useLocalDpi xmlns:a14="http://schemas.microsoft.com/office/drawing/2010/main"/>
                        </a:ext>
                      </a:extLst>
                    </a:blip>
                    <a:stretch>
                      <a:fillRect/>
                    </a:stretch>
                  </pic:blipFill>
                  <pic:spPr>
                    <a:xfrm>
                      <a:off x="0" y="0"/>
                      <a:ext cx="1996788" cy="3349894"/>
                    </a:xfrm>
                    <a:prstGeom prst="rect">
                      <a:avLst/>
                    </a:prstGeom>
                  </pic:spPr>
                </pic:pic>
              </a:graphicData>
            </a:graphic>
          </wp:inline>
        </w:drawing>
      </w:r>
    </w:p>
    <w:p w:rsidR="4FC18773" w:rsidP="10F1D05E" w:rsidRDefault="4FC18773" w14:paraId="62658296" w14:textId="0B031633">
      <w:pPr>
        <w:spacing w:before="240" w:after="240"/>
        <w:rPr>
          <w:rFonts w:ascii="Arial" w:hAnsi="Arial" w:eastAsia="Arial" w:cs="Arial"/>
          <w:color w:val="000000" w:themeColor="text1"/>
        </w:rPr>
      </w:pPr>
      <w:r w:rsidRPr="00F81026">
        <w:rPr>
          <w:rFonts w:ascii="Arial" w:hAnsi="Arial" w:eastAsia="Arial" w:cs="Arial"/>
          <w:color w:val="000000" w:themeColor="text1"/>
          <w:sz w:val="22"/>
          <w:szCs w:val="22"/>
        </w:rPr>
        <w:t>This collaboration feature is grea due to the fact that it allows multiple people to work on the same document instantly. This</w:t>
      </w:r>
      <w:r w:rsidRPr="00F81026" w:rsidR="065DE265">
        <w:rPr>
          <w:rFonts w:ascii="Arial" w:hAnsi="Arial" w:eastAsia="Arial" w:cs="Arial"/>
          <w:color w:val="000000" w:themeColor="text1"/>
          <w:sz w:val="22"/>
          <w:szCs w:val="22"/>
        </w:rPr>
        <w:t xml:space="preserve"> also </w:t>
      </w:r>
      <w:r w:rsidRPr="00F81026">
        <w:rPr>
          <w:rFonts w:ascii="Arial" w:hAnsi="Arial" w:eastAsia="Arial" w:cs="Arial"/>
          <w:color w:val="000000" w:themeColor="text1"/>
          <w:sz w:val="22"/>
          <w:szCs w:val="22"/>
        </w:rPr>
        <w:t>improv</w:t>
      </w:r>
      <w:r w:rsidRPr="00F81026" w:rsidR="38BB9031">
        <w:rPr>
          <w:rFonts w:ascii="Arial" w:hAnsi="Arial" w:eastAsia="Arial" w:cs="Arial"/>
          <w:color w:val="000000" w:themeColor="text1"/>
          <w:sz w:val="22"/>
          <w:szCs w:val="22"/>
        </w:rPr>
        <w:t xml:space="preserve">es </w:t>
      </w:r>
      <w:r w:rsidRPr="00F81026">
        <w:rPr>
          <w:rFonts w:ascii="Arial" w:hAnsi="Arial" w:eastAsia="Arial" w:cs="Arial"/>
          <w:color w:val="000000" w:themeColor="text1"/>
          <w:sz w:val="22"/>
          <w:szCs w:val="22"/>
        </w:rPr>
        <w:t xml:space="preserve"> teamwork and reduc</w:t>
      </w:r>
      <w:r w:rsidRPr="00F81026" w:rsidR="57E7E1F9">
        <w:rPr>
          <w:rFonts w:ascii="Arial" w:hAnsi="Arial" w:eastAsia="Arial" w:cs="Arial"/>
          <w:color w:val="000000" w:themeColor="text1"/>
          <w:sz w:val="22"/>
          <w:szCs w:val="22"/>
        </w:rPr>
        <w:t xml:space="preserve">es </w:t>
      </w:r>
      <w:r w:rsidRPr="00F81026">
        <w:rPr>
          <w:rFonts w:ascii="Arial" w:hAnsi="Arial" w:eastAsia="Arial" w:cs="Arial"/>
          <w:color w:val="000000" w:themeColor="text1"/>
          <w:sz w:val="22"/>
          <w:szCs w:val="22"/>
        </w:rPr>
        <w:t xml:space="preserve"> errors </w:t>
      </w:r>
      <w:r w:rsidRPr="00F81026" w:rsidR="10B17AEF">
        <w:rPr>
          <w:rFonts w:ascii="Arial" w:hAnsi="Arial" w:eastAsia="Arial" w:cs="Arial"/>
          <w:color w:val="000000" w:themeColor="text1"/>
          <w:sz w:val="22"/>
          <w:szCs w:val="22"/>
        </w:rPr>
        <w:t>on multiple different versions</w:t>
      </w:r>
      <w:r w:rsidRPr="10F1D05E" w:rsidR="10B17AEF">
        <w:rPr>
          <w:rFonts w:ascii="Arial" w:hAnsi="Arial" w:eastAsia="Arial" w:cs="Arial"/>
          <w:color w:val="000000" w:themeColor="text1"/>
        </w:rPr>
        <w:t>.</w:t>
      </w:r>
    </w:p>
    <w:p w:rsidR="00E73CEB" w:rsidP="10F1D05E" w:rsidRDefault="00E73CEB" w14:paraId="6D337E04" w14:textId="77777777">
      <w:pPr>
        <w:spacing w:before="240" w:after="240"/>
        <w:rPr>
          <w:rFonts w:ascii="Arial" w:hAnsi="Arial" w:eastAsia="Arial" w:cs="Arial"/>
          <w:color w:val="000000" w:themeColor="text1"/>
        </w:rPr>
      </w:pPr>
    </w:p>
    <w:bookmarkStart w:name="_Toc216680897" w:displacedByCustomXml="next" w:id="55"/>
    <w:sdt>
      <w:sdtPr>
        <w:id w:val="277303376"/>
        <w:docPartObj>
          <w:docPartGallery w:val="Bibliographies"/>
          <w:docPartUnique/>
        </w:docPartObj>
        <w:rPr>
          <w:rFonts w:ascii="Aptos" w:hAnsi="Aptos" w:eastAsia="等线" w:cs="Arial" w:asciiTheme="minorAscii" w:hAnsiTheme="minorAscii" w:eastAsiaTheme="minorEastAsia" w:cstheme="minorBidi"/>
          <w:color w:val="auto"/>
          <w:sz w:val="24"/>
          <w:szCs w:val="24"/>
        </w:rPr>
      </w:sdtPr>
      <w:sdtContent>
        <w:p w:rsidR="009A40D1" w:rsidRDefault="009A40D1" w14:paraId="54A351A0" w14:textId="1F68885A">
          <w:pPr>
            <w:pStyle w:val="Heading1"/>
          </w:pPr>
          <w:r>
            <w:t>Bibliography</w:t>
          </w:r>
          <w:bookmarkEnd w:id="55"/>
        </w:p>
        <w:sdt>
          <w:sdtPr>
            <w:id w:val="111145805"/>
            <w:bibliography/>
          </w:sdtPr>
          <w:sdtContent>
            <w:p w:rsidR="00B05FDA" w:rsidRDefault="009A40D1" w14:paraId="1D949A83" w14:textId="7777777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6"/>
                <w:gridCol w:w="8560"/>
              </w:tblGrid>
              <w:tr w:rsidR="00B05FDA" w14:paraId="1D10FA5C" w14:textId="77777777">
                <w:trPr>
                  <w:divId w:val="1635063086"/>
                  <w:tblCellSpacing w:w="15" w:type="dxa"/>
                </w:trPr>
                <w:tc>
                  <w:tcPr>
                    <w:tcW w:w="50" w:type="pct"/>
                    <w:hideMark/>
                  </w:tcPr>
                  <w:p w:rsidR="00B05FDA" w:rsidRDefault="00B05FDA" w14:paraId="17EC26D6" w14:textId="19B05AB5">
                    <w:pPr>
                      <w:pStyle w:val="Bibliography"/>
                      <w:rPr>
                        <w:noProof/>
                        <w:kern w:val="0"/>
                        <w14:ligatures w14:val="none"/>
                      </w:rPr>
                    </w:pPr>
                    <w:r>
                      <w:rPr>
                        <w:noProof/>
                      </w:rPr>
                      <w:t xml:space="preserve">[1] </w:t>
                    </w:r>
                  </w:p>
                </w:tc>
                <w:tc>
                  <w:tcPr>
                    <w:tcW w:w="0" w:type="auto"/>
                    <w:hideMark/>
                  </w:tcPr>
                  <w:p w:rsidR="00B05FDA" w:rsidRDefault="00B05FDA" w14:paraId="599AA74C" w14:textId="77777777">
                    <w:pPr>
                      <w:pStyle w:val="Bibliography"/>
                      <w:rPr>
                        <w:noProof/>
                      </w:rPr>
                    </w:pPr>
                    <w:r>
                      <w:rPr>
                        <w:noProof/>
                      </w:rPr>
                      <w:t>s. Inc, “About shopify,” shopify, [Online]. Available: https://www.shopify.com/uk/case-studies/how-soeur-quadrupled-online-orders-with-shopify. [Accessed 15 December 2025].</w:t>
                    </w:r>
                  </w:p>
                </w:tc>
              </w:tr>
              <w:tr w:rsidR="00B05FDA" w14:paraId="2C237E4F" w14:textId="77777777">
                <w:trPr>
                  <w:divId w:val="1635063086"/>
                  <w:tblCellSpacing w:w="15" w:type="dxa"/>
                </w:trPr>
                <w:tc>
                  <w:tcPr>
                    <w:tcW w:w="50" w:type="pct"/>
                    <w:hideMark/>
                  </w:tcPr>
                  <w:p w:rsidR="00B05FDA" w:rsidRDefault="00B05FDA" w14:paraId="2F61568B" w14:textId="77777777">
                    <w:pPr>
                      <w:pStyle w:val="Bibliography"/>
                      <w:rPr>
                        <w:noProof/>
                      </w:rPr>
                    </w:pPr>
                    <w:r>
                      <w:rPr>
                        <w:noProof/>
                      </w:rPr>
                      <w:t xml:space="preserve">[2] </w:t>
                    </w:r>
                  </w:p>
                </w:tc>
                <w:tc>
                  <w:tcPr>
                    <w:tcW w:w="0" w:type="auto"/>
                    <w:hideMark/>
                  </w:tcPr>
                  <w:p w:rsidR="00B05FDA" w:rsidRDefault="00B05FDA" w14:paraId="4441D209" w14:textId="77777777">
                    <w:pPr>
                      <w:pStyle w:val="Bibliography"/>
                      <w:rPr>
                        <w:noProof/>
                      </w:rPr>
                    </w:pPr>
                    <w:r>
                      <w:rPr>
                        <w:noProof/>
                      </w:rPr>
                      <w:t>S. Inc, “Shopify App Store,” Shopify Inc., [Online]. Available: https://apps.shopify.com/. [Accessed 15 December 2025].</w:t>
                    </w:r>
                  </w:p>
                </w:tc>
              </w:tr>
              <w:tr w:rsidR="00B05FDA" w14:paraId="0F759065" w14:textId="77777777">
                <w:trPr>
                  <w:divId w:val="1635063086"/>
                  <w:tblCellSpacing w:w="15" w:type="dxa"/>
                </w:trPr>
                <w:tc>
                  <w:tcPr>
                    <w:tcW w:w="50" w:type="pct"/>
                    <w:hideMark/>
                  </w:tcPr>
                  <w:p w:rsidR="00B05FDA" w:rsidRDefault="00B05FDA" w14:paraId="68B16AC6" w14:textId="77777777">
                    <w:pPr>
                      <w:pStyle w:val="Bibliography"/>
                      <w:rPr>
                        <w:noProof/>
                      </w:rPr>
                    </w:pPr>
                    <w:r>
                      <w:rPr>
                        <w:noProof/>
                      </w:rPr>
                      <w:t xml:space="preserve">[3] </w:t>
                    </w:r>
                  </w:p>
                </w:tc>
                <w:tc>
                  <w:tcPr>
                    <w:tcW w:w="0" w:type="auto"/>
                    <w:hideMark/>
                  </w:tcPr>
                  <w:p w:rsidR="00B05FDA" w:rsidRDefault="00B05FDA" w14:paraId="795A121B" w14:textId="77777777">
                    <w:pPr>
                      <w:pStyle w:val="Bibliography"/>
                      <w:rPr>
                        <w:noProof/>
                      </w:rPr>
                    </w:pPr>
                    <w:r>
                      <w:rPr>
                        <w:noProof/>
                      </w:rPr>
                      <w:t>BigCommerce, “Essential Pricing - No Transaction Fees,” BigCommerce, [Online]. Available: https://www.bigcommerce.com/essentials/pricing. [Accessed 15 December 2025].</w:t>
                    </w:r>
                  </w:p>
                </w:tc>
              </w:tr>
              <w:tr w:rsidR="00B05FDA" w14:paraId="51C90273" w14:textId="77777777">
                <w:trPr>
                  <w:divId w:val="1635063086"/>
                  <w:tblCellSpacing w:w="15" w:type="dxa"/>
                </w:trPr>
                <w:tc>
                  <w:tcPr>
                    <w:tcW w:w="50" w:type="pct"/>
                    <w:hideMark/>
                  </w:tcPr>
                  <w:p w:rsidR="00B05FDA" w:rsidRDefault="00B05FDA" w14:paraId="2C312C76" w14:textId="77777777">
                    <w:pPr>
                      <w:pStyle w:val="Bibliography"/>
                      <w:rPr>
                        <w:noProof/>
                      </w:rPr>
                    </w:pPr>
                    <w:r>
                      <w:rPr>
                        <w:noProof/>
                      </w:rPr>
                      <w:t xml:space="preserve">[4] </w:t>
                    </w:r>
                  </w:p>
                </w:tc>
                <w:tc>
                  <w:tcPr>
                    <w:tcW w:w="0" w:type="auto"/>
                    <w:hideMark/>
                  </w:tcPr>
                  <w:p w:rsidR="00B05FDA" w:rsidRDefault="00B05FDA" w14:paraId="7583866D" w14:textId="77777777">
                    <w:pPr>
                      <w:pStyle w:val="Bibliography"/>
                      <w:rPr>
                        <w:noProof/>
                      </w:rPr>
                    </w:pPr>
                    <w:r>
                      <w:rPr>
                        <w:noProof/>
                      </w:rPr>
                      <w:t>T. Burzan, “What Is a Mind Map?,” Tony Burzan Group, [Online]. Available: https://buzan.com.au/what-is-mind-mapping/. [Accessed 15 December 2025].</w:t>
                    </w:r>
                  </w:p>
                </w:tc>
              </w:tr>
              <w:tr w:rsidR="00B05FDA" w14:paraId="6AF23CD8" w14:textId="77777777">
                <w:trPr>
                  <w:divId w:val="1635063086"/>
                  <w:tblCellSpacing w:w="15" w:type="dxa"/>
                </w:trPr>
                <w:tc>
                  <w:tcPr>
                    <w:tcW w:w="50" w:type="pct"/>
                    <w:hideMark/>
                  </w:tcPr>
                  <w:p w:rsidR="00B05FDA" w:rsidRDefault="00B05FDA" w14:paraId="276FE38D" w14:textId="77777777">
                    <w:pPr>
                      <w:pStyle w:val="Bibliography"/>
                      <w:rPr>
                        <w:noProof/>
                      </w:rPr>
                    </w:pPr>
                    <w:r>
                      <w:rPr>
                        <w:noProof/>
                      </w:rPr>
                      <w:t xml:space="preserve">[5] </w:t>
                    </w:r>
                  </w:p>
                </w:tc>
                <w:tc>
                  <w:tcPr>
                    <w:tcW w:w="0" w:type="auto"/>
                    <w:hideMark/>
                  </w:tcPr>
                  <w:p w:rsidR="00B05FDA" w:rsidRDefault="00B05FDA" w14:paraId="0A794FAC" w14:textId="77777777">
                    <w:pPr>
                      <w:pStyle w:val="Bibliography"/>
                      <w:rPr>
                        <w:noProof/>
                      </w:rPr>
                    </w:pPr>
                    <w:r>
                      <w:rPr>
                        <w:noProof/>
                      </w:rPr>
                      <w:t>Microsoft, “Digital Tansformation with microsoft 365,” Microsoft corporation, [Online]. Available: https://www.microsoft.com/microsoft-365. [Accessed 15 Decmeber 2025].</w:t>
                    </w:r>
                  </w:p>
                </w:tc>
              </w:tr>
              <w:tr w:rsidR="00B05FDA" w14:paraId="72027721" w14:textId="77777777">
                <w:trPr>
                  <w:divId w:val="1635063086"/>
                  <w:tblCellSpacing w:w="15" w:type="dxa"/>
                </w:trPr>
                <w:tc>
                  <w:tcPr>
                    <w:tcW w:w="50" w:type="pct"/>
                    <w:hideMark/>
                  </w:tcPr>
                  <w:p w:rsidR="00B05FDA" w:rsidRDefault="00B05FDA" w14:paraId="6A150F9F" w14:textId="77777777">
                    <w:pPr>
                      <w:pStyle w:val="Bibliography"/>
                      <w:rPr>
                        <w:noProof/>
                      </w:rPr>
                    </w:pPr>
                    <w:r>
                      <w:rPr>
                        <w:noProof/>
                      </w:rPr>
                      <w:t xml:space="preserve">[6] </w:t>
                    </w:r>
                  </w:p>
                </w:tc>
                <w:tc>
                  <w:tcPr>
                    <w:tcW w:w="0" w:type="auto"/>
                    <w:hideMark/>
                  </w:tcPr>
                  <w:p w:rsidR="00B05FDA" w:rsidRDefault="00B05FDA" w14:paraId="450528FE" w14:textId="77777777">
                    <w:pPr>
                      <w:pStyle w:val="Bibliography"/>
                      <w:rPr>
                        <w:noProof/>
                      </w:rPr>
                    </w:pPr>
                    <w:r>
                      <w:rPr>
                        <w:noProof/>
                      </w:rPr>
                      <w:t>Microsoft, “Microsoft 365 for business overview,” Microsoft Corporation, [Online]. Available: https://www.microsoft.com/en-gb/microsoft-365/business. [Accessed 15 December 2025].</w:t>
                    </w:r>
                  </w:p>
                </w:tc>
              </w:tr>
              <w:tr w:rsidR="00B05FDA" w14:paraId="4042FB9F" w14:textId="77777777">
                <w:trPr>
                  <w:divId w:val="1635063086"/>
                  <w:tblCellSpacing w:w="15" w:type="dxa"/>
                </w:trPr>
                <w:tc>
                  <w:tcPr>
                    <w:tcW w:w="50" w:type="pct"/>
                    <w:hideMark/>
                  </w:tcPr>
                  <w:p w:rsidR="00B05FDA" w:rsidRDefault="00B05FDA" w14:paraId="63A12B8A" w14:textId="77777777">
                    <w:pPr>
                      <w:pStyle w:val="Bibliography"/>
                      <w:rPr>
                        <w:noProof/>
                      </w:rPr>
                    </w:pPr>
                    <w:r>
                      <w:rPr>
                        <w:noProof/>
                      </w:rPr>
                      <w:t xml:space="preserve">[7] </w:t>
                    </w:r>
                  </w:p>
                </w:tc>
                <w:tc>
                  <w:tcPr>
                    <w:tcW w:w="0" w:type="auto"/>
                    <w:hideMark/>
                  </w:tcPr>
                  <w:p w:rsidR="00B05FDA" w:rsidRDefault="00B05FDA" w14:paraId="39104565" w14:textId="77777777">
                    <w:pPr>
                      <w:pStyle w:val="Bibliography"/>
                      <w:rPr>
                        <w:noProof/>
                      </w:rPr>
                    </w:pPr>
                    <w:r>
                      <w:rPr>
                        <w:noProof/>
                      </w:rPr>
                      <w:t>Microsoft, “word documentation,” Microsoft Corporation, [Online]. Available: https://support.microsoft.com/word . [Accessed 15 December 2025 ].</w:t>
                    </w:r>
                  </w:p>
                </w:tc>
              </w:tr>
              <w:tr w:rsidR="00B05FDA" w14:paraId="6CE7DECB" w14:textId="77777777">
                <w:trPr>
                  <w:divId w:val="1635063086"/>
                  <w:tblCellSpacing w:w="15" w:type="dxa"/>
                </w:trPr>
                <w:tc>
                  <w:tcPr>
                    <w:tcW w:w="50" w:type="pct"/>
                    <w:hideMark/>
                  </w:tcPr>
                  <w:p w:rsidR="00B05FDA" w:rsidRDefault="00B05FDA" w14:paraId="64BBEAFC" w14:textId="77777777">
                    <w:pPr>
                      <w:pStyle w:val="Bibliography"/>
                      <w:rPr>
                        <w:noProof/>
                      </w:rPr>
                    </w:pPr>
                    <w:r>
                      <w:rPr>
                        <w:noProof/>
                      </w:rPr>
                      <w:t xml:space="preserve">[8] </w:t>
                    </w:r>
                  </w:p>
                </w:tc>
                <w:tc>
                  <w:tcPr>
                    <w:tcW w:w="0" w:type="auto"/>
                    <w:hideMark/>
                  </w:tcPr>
                  <w:p w:rsidR="00B05FDA" w:rsidRDefault="00B05FDA" w14:paraId="1832B8CA" w14:textId="77777777">
                    <w:pPr>
                      <w:pStyle w:val="Bibliography"/>
                      <w:rPr>
                        <w:noProof/>
                      </w:rPr>
                    </w:pPr>
                    <w:r>
                      <w:rPr>
                        <w:noProof/>
                      </w:rPr>
                      <w:t>Microsoft, “Create and format documents in word,” Microsoft corporation, [Online]. Available: https://learn.microsoft.com/en-us/office/troubleshoot/word. [Accessed 15 December 2025].</w:t>
                    </w:r>
                  </w:p>
                </w:tc>
              </w:tr>
              <w:tr w:rsidR="00B05FDA" w14:paraId="6CA6759C" w14:textId="77777777">
                <w:trPr>
                  <w:divId w:val="1635063086"/>
                  <w:tblCellSpacing w:w="15" w:type="dxa"/>
                </w:trPr>
                <w:tc>
                  <w:tcPr>
                    <w:tcW w:w="50" w:type="pct"/>
                    <w:hideMark/>
                  </w:tcPr>
                  <w:p w:rsidR="00B05FDA" w:rsidRDefault="00B05FDA" w14:paraId="165B018B" w14:textId="77777777">
                    <w:pPr>
                      <w:pStyle w:val="Bibliography"/>
                      <w:rPr>
                        <w:noProof/>
                      </w:rPr>
                    </w:pPr>
                    <w:r>
                      <w:rPr>
                        <w:noProof/>
                      </w:rPr>
                      <w:t xml:space="preserve">[9] </w:t>
                    </w:r>
                  </w:p>
                </w:tc>
                <w:tc>
                  <w:tcPr>
                    <w:tcW w:w="0" w:type="auto"/>
                    <w:hideMark/>
                  </w:tcPr>
                  <w:p w:rsidR="00B05FDA" w:rsidRDefault="00B05FDA" w14:paraId="3C56E546" w14:textId="77777777">
                    <w:pPr>
                      <w:pStyle w:val="Bibliography"/>
                      <w:rPr>
                        <w:noProof/>
                      </w:rPr>
                    </w:pPr>
                    <w:r>
                      <w:rPr>
                        <w:noProof/>
                      </w:rPr>
                      <w:t>Microsoft, “Track changes in Word,” Microsoft Corporation. [Online]. [Accessed 15 December 2025].</w:t>
                    </w:r>
                  </w:p>
                </w:tc>
              </w:tr>
              <w:tr w:rsidR="00B05FDA" w14:paraId="678BAA54" w14:textId="77777777">
                <w:trPr>
                  <w:divId w:val="1635063086"/>
                  <w:tblCellSpacing w:w="15" w:type="dxa"/>
                </w:trPr>
                <w:tc>
                  <w:tcPr>
                    <w:tcW w:w="50" w:type="pct"/>
                    <w:hideMark/>
                  </w:tcPr>
                  <w:p w:rsidR="00B05FDA" w:rsidRDefault="00B05FDA" w14:paraId="48FAD0F1" w14:textId="77777777">
                    <w:pPr>
                      <w:pStyle w:val="Bibliography"/>
                      <w:rPr>
                        <w:noProof/>
                      </w:rPr>
                    </w:pPr>
                    <w:r>
                      <w:rPr>
                        <w:noProof/>
                      </w:rPr>
                      <w:t xml:space="preserve">[10] </w:t>
                    </w:r>
                  </w:p>
                </w:tc>
                <w:tc>
                  <w:tcPr>
                    <w:tcW w:w="0" w:type="auto"/>
                    <w:hideMark/>
                  </w:tcPr>
                  <w:p w:rsidR="00B05FDA" w:rsidRDefault="00B05FDA" w14:paraId="592E7D59" w14:textId="77777777">
                    <w:pPr>
                      <w:pStyle w:val="Bibliography"/>
                      <w:rPr>
                        <w:noProof/>
                      </w:rPr>
                    </w:pPr>
                    <w:r>
                      <w:rPr>
                        <w:noProof/>
                      </w:rPr>
                      <w:t>Microsoft, “Colloborate on Word documents with OneDrive,” Microsoft Corporartions, [Online]. Available: https://support.microsoft.com/en-us/office/collaborate-in-word . [Accessed 15 December 2025].</w:t>
                    </w:r>
                  </w:p>
                </w:tc>
              </w:tr>
              <w:tr w:rsidR="00B05FDA" w14:paraId="2E19580B" w14:textId="77777777">
                <w:trPr>
                  <w:divId w:val="1635063086"/>
                  <w:tblCellSpacing w:w="15" w:type="dxa"/>
                </w:trPr>
                <w:tc>
                  <w:tcPr>
                    <w:tcW w:w="50" w:type="pct"/>
                    <w:hideMark/>
                  </w:tcPr>
                  <w:p w:rsidR="00B05FDA" w:rsidRDefault="00B05FDA" w14:paraId="7412410A" w14:textId="77777777">
                    <w:pPr>
                      <w:pStyle w:val="Bibliography"/>
                      <w:rPr>
                        <w:noProof/>
                      </w:rPr>
                    </w:pPr>
                    <w:r>
                      <w:rPr>
                        <w:noProof/>
                      </w:rPr>
                      <w:t xml:space="preserve">[11] </w:t>
                    </w:r>
                  </w:p>
                </w:tc>
                <w:tc>
                  <w:tcPr>
                    <w:tcW w:w="0" w:type="auto"/>
                    <w:hideMark/>
                  </w:tcPr>
                  <w:p w:rsidR="00B05FDA" w:rsidRDefault="00B05FDA" w14:paraId="7B560561" w14:textId="77777777">
                    <w:pPr>
                      <w:pStyle w:val="Bibliography"/>
                      <w:rPr>
                        <w:noProof/>
                      </w:rPr>
                    </w:pPr>
                    <w:r>
                      <w:rPr>
                        <w:noProof/>
                      </w:rPr>
                      <w:t>Microsoft, “Powerpoint Overview,” Microsoft corporation, [Online]. Available: https://www.microsoft.com/powerpoint . [Accessed 15 December 2025].</w:t>
                    </w:r>
                  </w:p>
                </w:tc>
              </w:tr>
              <w:tr w:rsidR="00B05FDA" w14:paraId="6733AB35" w14:textId="77777777">
                <w:trPr>
                  <w:divId w:val="1635063086"/>
                  <w:tblCellSpacing w:w="15" w:type="dxa"/>
                </w:trPr>
                <w:tc>
                  <w:tcPr>
                    <w:tcW w:w="50" w:type="pct"/>
                    <w:hideMark/>
                  </w:tcPr>
                  <w:p w:rsidR="00B05FDA" w:rsidRDefault="00B05FDA" w14:paraId="1D5376F0" w14:textId="77777777">
                    <w:pPr>
                      <w:pStyle w:val="Bibliography"/>
                      <w:rPr>
                        <w:noProof/>
                      </w:rPr>
                    </w:pPr>
                    <w:r>
                      <w:rPr>
                        <w:noProof/>
                      </w:rPr>
                      <w:t xml:space="preserve">[12] </w:t>
                    </w:r>
                  </w:p>
                </w:tc>
                <w:tc>
                  <w:tcPr>
                    <w:tcW w:w="0" w:type="auto"/>
                    <w:hideMark/>
                  </w:tcPr>
                  <w:p w:rsidR="00B05FDA" w:rsidRDefault="00B05FDA" w14:paraId="26069FF8" w14:textId="77777777">
                    <w:pPr>
                      <w:pStyle w:val="Bibliography"/>
                      <w:rPr>
                        <w:noProof/>
                      </w:rPr>
                    </w:pPr>
                    <w:r>
                      <w:rPr>
                        <w:noProof/>
                      </w:rPr>
                      <w:t>Microsoft, “Microsoft Teams Collaboration,” Microsoft Corporation, [Online]. Available: https://www.microsoft.com/en-gb/microsoft-teams/collaboration. [Accessed 15 December 2025].</w:t>
                    </w:r>
                  </w:p>
                </w:tc>
              </w:tr>
              <w:tr w:rsidR="00B05FDA" w14:paraId="344BEB3F" w14:textId="77777777">
                <w:trPr>
                  <w:divId w:val="1635063086"/>
                  <w:tblCellSpacing w:w="15" w:type="dxa"/>
                </w:trPr>
                <w:tc>
                  <w:tcPr>
                    <w:tcW w:w="50" w:type="pct"/>
                    <w:hideMark/>
                  </w:tcPr>
                  <w:p w:rsidR="00B05FDA" w:rsidRDefault="00B05FDA" w14:paraId="443C0059" w14:textId="77777777">
                    <w:pPr>
                      <w:pStyle w:val="Bibliography"/>
                      <w:rPr>
                        <w:noProof/>
                      </w:rPr>
                    </w:pPr>
                    <w:r>
                      <w:rPr>
                        <w:noProof/>
                      </w:rPr>
                      <w:t xml:space="preserve">[13] </w:t>
                    </w:r>
                  </w:p>
                </w:tc>
                <w:tc>
                  <w:tcPr>
                    <w:tcW w:w="0" w:type="auto"/>
                    <w:hideMark/>
                  </w:tcPr>
                  <w:p w:rsidR="00B05FDA" w:rsidRDefault="00B05FDA" w14:paraId="4CE625FB" w14:textId="77777777">
                    <w:pPr>
                      <w:pStyle w:val="Bibliography"/>
                      <w:rPr>
                        <w:noProof/>
                      </w:rPr>
                    </w:pPr>
                    <w:r>
                      <w:rPr>
                        <w:noProof/>
                      </w:rPr>
                      <w:t>Microsoft, “Microsft Teams File Sharing,” Microsoft Corporation, [Online]. Available: https://www.microsoft.com/en-gb/microsoft-teams/file-sharing. [Accessed 15 December 2025].</w:t>
                    </w:r>
                  </w:p>
                </w:tc>
              </w:tr>
              <w:tr w:rsidR="00B05FDA" w14:paraId="3BB0EC70" w14:textId="77777777">
                <w:trPr>
                  <w:divId w:val="1635063086"/>
                  <w:tblCellSpacing w:w="15" w:type="dxa"/>
                </w:trPr>
                <w:tc>
                  <w:tcPr>
                    <w:tcW w:w="50" w:type="pct"/>
                    <w:hideMark/>
                  </w:tcPr>
                  <w:p w:rsidR="00B05FDA" w:rsidRDefault="00B05FDA" w14:paraId="5F8C9A4A" w14:textId="77777777">
                    <w:pPr>
                      <w:pStyle w:val="Bibliography"/>
                      <w:rPr>
                        <w:noProof/>
                      </w:rPr>
                    </w:pPr>
                    <w:r>
                      <w:rPr>
                        <w:noProof/>
                      </w:rPr>
                      <w:t xml:space="preserve">[14] </w:t>
                    </w:r>
                  </w:p>
                </w:tc>
                <w:tc>
                  <w:tcPr>
                    <w:tcW w:w="0" w:type="auto"/>
                    <w:hideMark/>
                  </w:tcPr>
                  <w:p w:rsidR="00B05FDA" w:rsidRDefault="00B05FDA" w14:paraId="3007F0E2" w14:textId="77777777">
                    <w:pPr>
                      <w:pStyle w:val="Bibliography"/>
                      <w:rPr>
                        <w:noProof/>
                      </w:rPr>
                    </w:pPr>
                    <w:r>
                      <w:rPr>
                        <w:noProof/>
                      </w:rPr>
                      <w:t>Microsoft, “Microsoft Teams Collaboration,” Microsoft Collaboration, [Online]. Available: https://www.microsoft.com/en-gb/microsoft-teams/collaboration. [Accessed 15 December 2025].</w:t>
                    </w:r>
                  </w:p>
                </w:tc>
              </w:tr>
              <w:tr w:rsidR="00B05FDA" w14:paraId="735BD778" w14:textId="77777777">
                <w:trPr>
                  <w:divId w:val="1635063086"/>
                  <w:tblCellSpacing w:w="15" w:type="dxa"/>
                </w:trPr>
                <w:tc>
                  <w:tcPr>
                    <w:tcW w:w="50" w:type="pct"/>
                    <w:hideMark/>
                  </w:tcPr>
                  <w:p w:rsidR="00B05FDA" w:rsidRDefault="00B05FDA" w14:paraId="0D6B5277" w14:textId="77777777">
                    <w:pPr>
                      <w:pStyle w:val="Bibliography"/>
                      <w:rPr>
                        <w:noProof/>
                      </w:rPr>
                    </w:pPr>
                    <w:r>
                      <w:rPr>
                        <w:noProof/>
                      </w:rPr>
                      <w:t xml:space="preserve">[15] </w:t>
                    </w:r>
                  </w:p>
                </w:tc>
                <w:tc>
                  <w:tcPr>
                    <w:tcW w:w="0" w:type="auto"/>
                    <w:hideMark/>
                  </w:tcPr>
                  <w:p w:rsidR="00B05FDA" w:rsidRDefault="00B05FDA" w14:paraId="69476789" w14:textId="77777777">
                    <w:pPr>
                      <w:pStyle w:val="Bibliography"/>
                      <w:rPr>
                        <w:noProof/>
                      </w:rPr>
                    </w:pPr>
                    <w:r>
                      <w:rPr>
                        <w:noProof/>
                      </w:rPr>
                      <w:t>Trello/Atlassian, “Trello Tour,” Atlassian Pty Ltd, [Online]. Available: https://trello.com/tour. [Accessed 15 December 2025].</w:t>
                    </w:r>
                  </w:p>
                </w:tc>
              </w:tr>
              <w:tr w:rsidR="00B05FDA" w14:paraId="21A267EC" w14:textId="77777777">
                <w:trPr>
                  <w:divId w:val="1635063086"/>
                  <w:tblCellSpacing w:w="15" w:type="dxa"/>
                </w:trPr>
                <w:tc>
                  <w:tcPr>
                    <w:tcW w:w="50" w:type="pct"/>
                    <w:hideMark/>
                  </w:tcPr>
                  <w:p w:rsidR="00B05FDA" w:rsidRDefault="00B05FDA" w14:paraId="25661B98" w14:textId="77777777">
                    <w:pPr>
                      <w:pStyle w:val="Bibliography"/>
                      <w:rPr>
                        <w:noProof/>
                      </w:rPr>
                    </w:pPr>
                    <w:r>
                      <w:rPr>
                        <w:noProof/>
                      </w:rPr>
                      <w:t xml:space="preserve">[16] </w:t>
                    </w:r>
                  </w:p>
                </w:tc>
                <w:tc>
                  <w:tcPr>
                    <w:tcW w:w="0" w:type="auto"/>
                    <w:hideMark/>
                  </w:tcPr>
                  <w:p w:rsidR="00B05FDA" w:rsidRDefault="00B05FDA" w14:paraId="593D5994" w14:textId="77777777">
                    <w:pPr>
                      <w:pStyle w:val="Bibliography"/>
                      <w:rPr>
                        <w:noProof/>
                      </w:rPr>
                    </w:pPr>
                    <w:r>
                      <w:rPr>
                        <w:noProof/>
                      </w:rPr>
                      <w:t>Atlassian, “Butler Power-Up: Trello Automation,” Atlassian Pty Ltd, [Online]. Available: https://www.atlassian.com/blog/trello/butler-power-up-trello-automation. [Accessed 15 December 2025].</w:t>
                    </w:r>
                  </w:p>
                </w:tc>
              </w:tr>
              <w:tr w:rsidR="00B05FDA" w14:paraId="6076713E" w14:textId="77777777">
                <w:trPr>
                  <w:divId w:val="1635063086"/>
                  <w:tblCellSpacing w:w="15" w:type="dxa"/>
                </w:trPr>
                <w:tc>
                  <w:tcPr>
                    <w:tcW w:w="50" w:type="pct"/>
                    <w:hideMark/>
                  </w:tcPr>
                  <w:p w:rsidR="00B05FDA" w:rsidRDefault="00B05FDA" w14:paraId="6E798473" w14:textId="77777777">
                    <w:pPr>
                      <w:pStyle w:val="Bibliography"/>
                      <w:rPr>
                        <w:noProof/>
                      </w:rPr>
                    </w:pPr>
                    <w:r>
                      <w:rPr>
                        <w:noProof/>
                      </w:rPr>
                      <w:t xml:space="preserve">[17] </w:t>
                    </w:r>
                  </w:p>
                </w:tc>
                <w:tc>
                  <w:tcPr>
                    <w:tcW w:w="0" w:type="auto"/>
                    <w:hideMark/>
                  </w:tcPr>
                  <w:p w:rsidR="00B05FDA" w:rsidRDefault="00B05FDA" w14:paraId="46DB2710" w14:textId="77777777">
                    <w:pPr>
                      <w:pStyle w:val="Bibliography"/>
                      <w:rPr>
                        <w:noProof/>
                      </w:rPr>
                    </w:pPr>
                    <w:r>
                      <w:rPr>
                        <w:noProof/>
                      </w:rPr>
                      <w:t>A. support, “The Trello App for Microsoft Teams,” Atlassian Pty Ltd, [Online]. Available: https://support.atlassian.com/trello/docs/the-trello-app-for-microsoft-teams/. [Accessed 15 December 2025].</w:t>
                    </w:r>
                  </w:p>
                </w:tc>
              </w:tr>
            </w:tbl>
            <w:p w:rsidR="00B05FDA" w:rsidRDefault="00B05FDA" w14:paraId="3AE34EF6" w14:textId="77777777">
              <w:pPr>
                <w:divId w:val="1635063086"/>
                <w:rPr>
                  <w:rFonts w:eastAsia="Times New Roman"/>
                  <w:noProof/>
                </w:rPr>
              </w:pPr>
            </w:p>
            <w:p w:rsidR="009A40D1" w:rsidRDefault="009A40D1" w14:paraId="187F483C" w14:textId="4D570BB2">
              <w:r>
                <w:rPr>
                  <w:b/>
                  <w:bCs/>
                  <w:noProof/>
                </w:rPr>
                <w:fldChar w:fldCharType="end"/>
              </w:r>
            </w:p>
          </w:sdtContent>
        </w:sdt>
      </w:sdtContent>
      <w:sdtEndPr>
        <w:rPr>
          <w:rFonts w:ascii="Aptos" w:hAnsi="Aptos" w:eastAsia="等线" w:cs="Arial" w:asciiTheme="minorAscii" w:hAnsiTheme="minorAscii" w:eastAsiaTheme="minorEastAsia" w:cstheme="minorBidi"/>
          <w:color w:val="auto"/>
          <w:sz w:val="24"/>
          <w:szCs w:val="24"/>
        </w:rPr>
      </w:sdtEndPr>
    </w:sdt>
    <w:p w:rsidR="00E73CEB" w:rsidP="10F1D05E" w:rsidRDefault="00E73CEB" w14:paraId="3543B8BF" w14:textId="77777777">
      <w:pPr>
        <w:spacing w:before="240" w:after="240"/>
        <w:rPr>
          <w:rFonts w:ascii="Arial" w:hAnsi="Arial" w:eastAsia="Arial" w:cs="Arial"/>
          <w:color w:val="000000" w:themeColor="text1"/>
        </w:rPr>
      </w:pPr>
    </w:p>
    <w:p w:rsidR="10F1D05E" w:rsidP="10F1D05E" w:rsidRDefault="10F1D05E" w14:paraId="43D24EA0" w14:textId="4F53C9CB">
      <w:pPr>
        <w:spacing w:before="240" w:after="240"/>
        <w:rPr>
          <w:rFonts w:ascii="Arial" w:hAnsi="Arial" w:eastAsia="Arial" w:cs="Arial"/>
          <w:b/>
          <w:bCs/>
          <w:color w:val="000000" w:themeColor="text1"/>
        </w:rPr>
      </w:pPr>
    </w:p>
    <w:p w:rsidR="34CEF3C9" w:rsidP="34CEF3C9" w:rsidRDefault="34CEF3C9" w14:paraId="5D757F68" w14:textId="29E4A49F">
      <w:pPr>
        <w:rPr>
          <w:rFonts w:ascii="Aptos" w:hAnsi="Aptos" w:eastAsia="Times New Roman" w:cs="Times New Roman"/>
          <w:color w:val="313131"/>
          <w:lang w:eastAsia="en-GB"/>
        </w:rPr>
      </w:pPr>
    </w:p>
    <w:p w:rsidR="000C7614" w:rsidP="34CEF3C9" w:rsidRDefault="000C7614" w14:paraId="0C347D09" w14:textId="77777777"/>
    <w:p w:rsidR="000C7614" w:rsidRDefault="000C7614" w14:paraId="06668920" w14:textId="77777777"/>
    <w:p w:rsidR="000C7614" w:rsidRDefault="000C7614" w14:paraId="7BD23542" w14:textId="77777777"/>
    <w:p w:rsidR="000C7614" w:rsidRDefault="000C7614" w14:paraId="4B74D260" w14:textId="77777777"/>
    <w:p w:rsidR="000C7614" w:rsidRDefault="000C7614" w14:paraId="2B674444" w14:textId="77777777"/>
    <w:p w:rsidRPr="00C6354E" w:rsidR="000C7614" w:rsidRDefault="000C7614" w14:paraId="6805F18A" w14:textId="44398B86"/>
    <w:sectPr w:rsidRPr="00C6354E" w:rsidR="000C7614">
      <w:headerReference w:type="default" r:id="rId20"/>
      <w:footerReference w:type="default" r:id="rId21"/>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00EA5" w:rsidRDefault="00B00EA5" w14:paraId="6C906149" w14:textId="77777777">
      <w:pPr>
        <w:spacing w:after="0" w:line="240" w:lineRule="auto"/>
      </w:pPr>
      <w:r>
        <w:separator/>
      </w:r>
    </w:p>
  </w:endnote>
  <w:endnote w:type="continuationSeparator" w:id="0">
    <w:p w:rsidR="00B00EA5" w:rsidRDefault="00B00EA5" w14:paraId="3362D02A" w14:textId="77777777">
      <w:pPr>
        <w:spacing w:after="0" w:line="240" w:lineRule="auto"/>
      </w:pPr>
      <w:r>
        <w:continuationSeparator/>
      </w:r>
    </w:p>
  </w:endnote>
  <w:endnote w:type="continuationNotice" w:id="1">
    <w:p w:rsidR="00B00EA5" w:rsidRDefault="00B00EA5" w14:paraId="45C7C4D2"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0000000000000000000"/>
    <w:charset w:val="00"/>
    <w:family w:val="roman"/>
    <w:notTrueType/>
    <w:pitch w:val="default"/>
  </w:font>
  <w:font w:name="DengXian">
    <w:altName w:val="等线"/>
    <w:panose1 w:val="02010600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EFF" w:usb1="C000785B" w:usb2="00000009" w:usb3="00000000" w:csb0="000001FF" w:csb1="00000000"/>
  </w:font>
  <w:font w:name="Aptos Display">
    <w:altName w:val="Calibri"/>
    <w:panose1 w:val="00000000000000000000"/>
    <w:charset w:val="00"/>
    <w:family w:val="roman"/>
    <w:notTrueType/>
    <w:pitch w:val="default"/>
  </w:font>
  <w:font w:name="DengXian Light">
    <w:altName w:val="等线 Light"/>
    <w:panose1 w:val="00000000000000000000"/>
    <w:charset w:val="86"/>
    <w:family w:val="roman"/>
    <w:notTrueType/>
    <w:pitch w:val="default"/>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4CEF3C9" w:rsidTr="34CEF3C9" w14:paraId="7EB59F71" w14:textId="77777777">
      <w:trPr>
        <w:trHeight w:val="300"/>
      </w:trPr>
      <w:tc>
        <w:tcPr>
          <w:tcW w:w="3005" w:type="dxa"/>
        </w:tcPr>
        <w:p w:rsidR="34CEF3C9" w:rsidP="34CEF3C9" w:rsidRDefault="34CEF3C9" w14:paraId="27C7E917" w14:textId="48185671">
          <w:pPr>
            <w:pStyle w:val="Header"/>
            <w:ind w:left="-115"/>
          </w:pPr>
        </w:p>
      </w:tc>
      <w:tc>
        <w:tcPr>
          <w:tcW w:w="3005" w:type="dxa"/>
        </w:tcPr>
        <w:p w:rsidR="34CEF3C9" w:rsidP="34CEF3C9" w:rsidRDefault="34CEF3C9" w14:paraId="0B83011B" w14:textId="303FB28C">
          <w:pPr>
            <w:pStyle w:val="Header"/>
            <w:jc w:val="center"/>
          </w:pPr>
        </w:p>
      </w:tc>
      <w:tc>
        <w:tcPr>
          <w:tcW w:w="3005" w:type="dxa"/>
        </w:tcPr>
        <w:p w:rsidR="34CEF3C9" w:rsidP="34CEF3C9" w:rsidRDefault="34CEF3C9" w14:paraId="26DF4945" w14:textId="5121E78D">
          <w:pPr>
            <w:pStyle w:val="Header"/>
            <w:ind w:right="-115"/>
            <w:jc w:val="right"/>
          </w:pPr>
        </w:p>
      </w:tc>
    </w:tr>
  </w:tbl>
  <w:p w:rsidR="34CEF3C9" w:rsidP="34CEF3C9" w:rsidRDefault="34CEF3C9" w14:paraId="29C28ABD" w14:textId="26448D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00EA5" w:rsidRDefault="00B00EA5" w14:paraId="76AE9F41" w14:textId="77777777">
      <w:pPr>
        <w:spacing w:after="0" w:line="240" w:lineRule="auto"/>
      </w:pPr>
      <w:r>
        <w:separator/>
      </w:r>
    </w:p>
  </w:footnote>
  <w:footnote w:type="continuationSeparator" w:id="0">
    <w:p w:rsidR="00B00EA5" w:rsidRDefault="00B00EA5" w14:paraId="0D53EB2D" w14:textId="77777777">
      <w:pPr>
        <w:spacing w:after="0" w:line="240" w:lineRule="auto"/>
      </w:pPr>
      <w:r>
        <w:continuationSeparator/>
      </w:r>
    </w:p>
  </w:footnote>
  <w:footnote w:type="continuationNotice" w:id="1">
    <w:p w:rsidR="00B00EA5" w:rsidRDefault="00B00EA5" w14:paraId="16B245D1"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4CEF3C9" w:rsidTr="34CEF3C9" w14:paraId="699B68E4" w14:textId="77777777">
      <w:trPr>
        <w:trHeight w:val="300"/>
      </w:trPr>
      <w:tc>
        <w:tcPr>
          <w:tcW w:w="3005" w:type="dxa"/>
        </w:tcPr>
        <w:p w:rsidR="34CEF3C9" w:rsidP="34CEF3C9" w:rsidRDefault="34CEF3C9" w14:paraId="6C376C7C" w14:textId="5E5CFCD1">
          <w:pPr>
            <w:pStyle w:val="Header"/>
            <w:ind w:left="-115"/>
          </w:pPr>
        </w:p>
      </w:tc>
      <w:tc>
        <w:tcPr>
          <w:tcW w:w="3005" w:type="dxa"/>
        </w:tcPr>
        <w:p w:rsidR="34CEF3C9" w:rsidP="34CEF3C9" w:rsidRDefault="34CEF3C9" w14:paraId="028924C0" w14:textId="27C93B3D">
          <w:pPr>
            <w:pStyle w:val="Header"/>
            <w:jc w:val="center"/>
          </w:pPr>
        </w:p>
      </w:tc>
      <w:tc>
        <w:tcPr>
          <w:tcW w:w="3005" w:type="dxa"/>
        </w:tcPr>
        <w:p w:rsidR="34CEF3C9" w:rsidP="34CEF3C9" w:rsidRDefault="34CEF3C9" w14:paraId="3D637BEE" w14:textId="7233A113">
          <w:pPr>
            <w:pStyle w:val="Header"/>
            <w:ind w:right="-115"/>
            <w:jc w:val="right"/>
          </w:pPr>
        </w:p>
      </w:tc>
    </w:tr>
  </w:tbl>
  <w:p w:rsidR="0084695D" w:rsidP="34CEF3C9" w:rsidRDefault="0084695D" w14:paraId="06DD4E6D" w14:textId="77777777">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onDemandWorkflow int2:type="SimilarityCheck" int2:paragraphVersions="2C09A9EB-1798C091 107A330A-02C08EEC 26F08E8D-68802F26 0BA74F7A-3C32FBA9 173D5C87-652A084A 08F8D784-1C108380 10C6A128-3E1EDF6F 4A18161A-6CE81B82 0C07AF0B-5012F86E 6ED86DAB-3D14656E 541BD226-77777777 595AE2E3-7A7619E9 0EBF01C0-77777777 50B2C9B6-77777777 75F13656-7C32A68D 41BE7EAC-4BC4012D 494CD2D8-1F9AAE45 157DF478-738316CA 440E6905-37A16F46 5DCAADAE-71646031 4375DA5B-4736B25C 31EC2F50-77777777 01C1BE74-09844232 00B428CF-69FD3942 67FBEBF3-77777777 0EA0430F-77777777 73B668FD-77777777 47F345A1-4A59D7BE 54F201B7-77777777 78B2AAF3-77777777 795520A3-77777777 51D210DD-77777777 02DDCDAC-77777777 1227FBBB-77777777 22F0E9EA-77777777 0F4A6A3C-77777777 34DA4A6D-77777777 35660E24-77777777 27394D0D-77777777 5C4DBA9F-77777777 2CFD49DE-77777777 0C0796E7-77777777 1A34D9D0-77777777 7894B562-77777777 7BFF72F9-77777777 0FCCE7BB-11EABCC3 0C347D09-77777777 06668920-77777777 7BD23542-77777777 4B74D260-77777777 2B674444-77777777 6805F18A-7777777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36"/>
  <w:proofState w:spelling="clean" w:grammar="dirty"/>
  <w:trackRevisions w:val="false"/>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D70"/>
    <w:rsid w:val="00000C87"/>
    <w:rsid w:val="00011276"/>
    <w:rsid w:val="0001179B"/>
    <w:rsid w:val="000117D2"/>
    <w:rsid w:val="00011D2A"/>
    <w:rsid w:val="00022109"/>
    <w:rsid w:val="00027B9A"/>
    <w:rsid w:val="00051C0E"/>
    <w:rsid w:val="000525FA"/>
    <w:rsid w:val="00063067"/>
    <w:rsid w:val="00070842"/>
    <w:rsid w:val="000808B2"/>
    <w:rsid w:val="00084703"/>
    <w:rsid w:val="00086F09"/>
    <w:rsid w:val="000A2537"/>
    <w:rsid w:val="000B0839"/>
    <w:rsid w:val="000B3B1C"/>
    <w:rsid w:val="000C2DB2"/>
    <w:rsid w:val="000C7614"/>
    <w:rsid w:val="000D0351"/>
    <w:rsid w:val="000D488F"/>
    <w:rsid w:val="000D5F2B"/>
    <w:rsid w:val="000F6FD3"/>
    <w:rsid w:val="001054F8"/>
    <w:rsid w:val="00106631"/>
    <w:rsid w:val="00106650"/>
    <w:rsid w:val="001203B6"/>
    <w:rsid w:val="001234C9"/>
    <w:rsid w:val="00123BBD"/>
    <w:rsid w:val="001247DF"/>
    <w:rsid w:val="00154E90"/>
    <w:rsid w:val="00155AE3"/>
    <w:rsid w:val="001616FA"/>
    <w:rsid w:val="00161964"/>
    <w:rsid w:val="001720AA"/>
    <w:rsid w:val="0017755E"/>
    <w:rsid w:val="00181A9F"/>
    <w:rsid w:val="00182410"/>
    <w:rsid w:val="001A2C22"/>
    <w:rsid w:val="001E643D"/>
    <w:rsid w:val="00206D4C"/>
    <w:rsid w:val="00212C0E"/>
    <w:rsid w:val="002255C1"/>
    <w:rsid w:val="00226A87"/>
    <w:rsid w:val="00230C6A"/>
    <w:rsid w:val="00234746"/>
    <w:rsid w:val="00236DFB"/>
    <w:rsid w:val="00237685"/>
    <w:rsid w:val="0027056D"/>
    <w:rsid w:val="00280850"/>
    <w:rsid w:val="00295352"/>
    <w:rsid w:val="002A7D70"/>
    <w:rsid w:val="002B7767"/>
    <w:rsid w:val="002C148B"/>
    <w:rsid w:val="002E5FE0"/>
    <w:rsid w:val="003051F2"/>
    <w:rsid w:val="00313BD6"/>
    <w:rsid w:val="00316C7A"/>
    <w:rsid w:val="003243B7"/>
    <w:rsid w:val="00326C29"/>
    <w:rsid w:val="003271F6"/>
    <w:rsid w:val="003277D5"/>
    <w:rsid w:val="0033161A"/>
    <w:rsid w:val="00337330"/>
    <w:rsid w:val="00340EB3"/>
    <w:rsid w:val="003A092B"/>
    <w:rsid w:val="003A2419"/>
    <w:rsid w:val="003C154B"/>
    <w:rsid w:val="003C3E9F"/>
    <w:rsid w:val="003D062E"/>
    <w:rsid w:val="003F41B7"/>
    <w:rsid w:val="004058EF"/>
    <w:rsid w:val="00407A5D"/>
    <w:rsid w:val="004113E2"/>
    <w:rsid w:val="0041470F"/>
    <w:rsid w:val="00425DF0"/>
    <w:rsid w:val="0043516A"/>
    <w:rsid w:val="00445AC0"/>
    <w:rsid w:val="00447F43"/>
    <w:rsid w:val="00476145"/>
    <w:rsid w:val="00484E5D"/>
    <w:rsid w:val="00485938"/>
    <w:rsid w:val="00491AEF"/>
    <w:rsid w:val="00496D35"/>
    <w:rsid w:val="004A36D0"/>
    <w:rsid w:val="004C17BA"/>
    <w:rsid w:val="004E3F38"/>
    <w:rsid w:val="004F25BE"/>
    <w:rsid w:val="004F786D"/>
    <w:rsid w:val="00506DF1"/>
    <w:rsid w:val="00510EB2"/>
    <w:rsid w:val="00524724"/>
    <w:rsid w:val="00532A93"/>
    <w:rsid w:val="0053425F"/>
    <w:rsid w:val="00540FF8"/>
    <w:rsid w:val="00551B6F"/>
    <w:rsid w:val="00557D5F"/>
    <w:rsid w:val="005604DA"/>
    <w:rsid w:val="00575C4F"/>
    <w:rsid w:val="00581B4F"/>
    <w:rsid w:val="00585294"/>
    <w:rsid w:val="005852BA"/>
    <w:rsid w:val="0059042E"/>
    <w:rsid w:val="005918D5"/>
    <w:rsid w:val="005A28FB"/>
    <w:rsid w:val="005C6E8B"/>
    <w:rsid w:val="005D3B6E"/>
    <w:rsid w:val="005E1B81"/>
    <w:rsid w:val="00601ED8"/>
    <w:rsid w:val="006103CD"/>
    <w:rsid w:val="006440CB"/>
    <w:rsid w:val="00650F47"/>
    <w:rsid w:val="00653BDC"/>
    <w:rsid w:val="00656461"/>
    <w:rsid w:val="0068263C"/>
    <w:rsid w:val="006923E3"/>
    <w:rsid w:val="006A454C"/>
    <w:rsid w:val="006A7D20"/>
    <w:rsid w:val="006B7631"/>
    <w:rsid w:val="006C64EB"/>
    <w:rsid w:val="006D6261"/>
    <w:rsid w:val="006E18B1"/>
    <w:rsid w:val="006E1E24"/>
    <w:rsid w:val="006E6A57"/>
    <w:rsid w:val="0070076C"/>
    <w:rsid w:val="007328AD"/>
    <w:rsid w:val="007410E4"/>
    <w:rsid w:val="00744B43"/>
    <w:rsid w:val="0075323B"/>
    <w:rsid w:val="007823DC"/>
    <w:rsid w:val="00792162"/>
    <w:rsid w:val="00794C82"/>
    <w:rsid w:val="007A024C"/>
    <w:rsid w:val="007A649A"/>
    <w:rsid w:val="007A77A4"/>
    <w:rsid w:val="007B1FB9"/>
    <w:rsid w:val="007C07B4"/>
    <w:rsid w:val="007D1968"/>
    <w:rsid w:val="007D2C15"/>
    <w:rsid w:val="007E154C"/>
    <w:rsid w:val="007F30E8"/>
    <w:rsid w:val="007F72E9"/>
    <w:rsid w:val="00801017"/>
    <w:rsid w:val="00801232"/>
    <w:rsid w:val="008024C0"/>
    <w:rsid w:val="00803766"/>
    <w:rsid w:val="00807847"/>
    <w:rsid w:val="008337D9"/>
    <w:rsid w:val="0084269C"/>
    <w:rsid w:val="0084695D"/>
    <w:rsid w:val="0088313E"/>
    <w:rsid w:val="008874CE"/>
    <w:rsid w:val="00890D1D"/>
    <w:rsid w:val="008966BF"/>
    <w:rsid w:val="008A0DEF"/>
    <w:rsid w:val="008A45DC"/>
    <w:rsid w:val="008D10E0"/>
    <w:rsid w:val="008E36D0"/>
    <w:rsid w:val="008F1071"/>
    <w:rsid w:val="00934D34"/>
    <w:rsid w:val="0094375D"/>
    <w:rsid w:val="00943F36"/>
    <w:rsid w:val="00946312"/>
    <w:rsid w:val="00954F2D"/>
    <w:rsid w:val="00977286"/>
    <w:rsid w:val="009A40D1"/>
    <w:rsid w:val="009B237C"/>
    <w:rsid w:val="009C30EB"/>
    <w:rsid w:val="009C71F9"/>
    <w:rsid w:val="009D7189"/>
    <w:rsid w:val="009D7A8F"/>
    <w:rsid w:val="009F1986"/>
    <w:rsid w:val="00A04F0B"/>
    <w:rsid w:val="00A11DD7"/>
    <w:rsid w:val="00A17EA0"/>
    <w:rsid w:val="00A26EED"/>
    <w:rsid w:val="00A36EB0"/>
    <w:rsid w:val="00A37985"/>
    <w:rsid w:val="00A44C4D"/>
    <w:rsid w:val="00A618B3"/>
    <w:rsid w:val="00A7229E"/>
    <w:rsid w:val="00A7235A"/>
    <w:rsid w:val="00A77108"/>
    <w:rsid w:val="00A8629A"/>
    <w:rsid w:val="00A91CF2"/>
    <w:rsid w:val="00AA207B"/>
    <w:rsid w:val="00AA66D6"/>
    <w:rsid w:val="00AB0EA9"/>
    <w:rsid w:val="00AB452C"/>
    <w:rsid w:val="00AB68F2"/>
    <w:rsid w:val="00AC1401"/>
    <w:rsid w:val="00B00EA5"/>
    <w:rsid w:val="00B019FB"/>
    <w:rsid w:val="00B05FDA"/>
    <w:rsid w:val="00B0608E"/>
    <w:rsid w:val="00B153EB"/>
    <w:rsid w:val="00B17A7E"/>
    <w:rsid w:val="00B2369B"/>
    <w:rsid w:val="00B26695"/>
    <w:rsid w:val="00B461C7"/>
    <w:rsid w:val="00B5195E"/>
    <w:rsid w:val="00B579A2"/>
    <w:rsid w:val="00B739E1"/>
    <w:rsid w:val="00B82538"/>
    <w:rsid w:val="00B923A3"/>
    <w:rsid w:val="00B93086"/>
    <w:rsid w:val="00B952F2"/>
    <w:rsid w:val="00B9556A"/>
    <w:rsid w:val="00BC0878"/>
    <w:rsid w:val="00BC533C"/>
    <w:rsid w:val="00BE09AF"/>
    <w:rsid w:val="00BE5479"/>
    <w:rsid w:val="00BF0E8E"/>
    <w:rsid w:val="00BF5C83"/>
    <w:rsid w:val="00C058D6"/>
    <w:rsid w:val="00C2264C"/>
    <w:rsid w:val="00C442B6"/>
    <w:rsid w:val="00C6354E"/>
    <w:rsid w:val="00C7077A"/>
    <w:rsid w:val="00C75A09"/>
    <w:rsid w:val="00C80890"/>
    <w:rsid w:val="00C85826"/>
    <w:rsid w:val="00C85EAE"/>
    <w:rsid w:val="00C95519"/>
    <w:rsid w:val="00CA539C"/>
    <w:rsid w:val="00CB4660"/>
    <w:rsid w:val="00CD055D"/>
    <w:rsid w:val="00CE1430"/>
    <w:rsid w:val="00CE7302"/>
    <w:rsid w:val="00CF3387"/>
    <w:rsid w:val="00D14F8C"/>
    <w:rsid w:val="00D53466"/>
    <w:rsid w:val="00D66CC7"/>
    <w:rsid w:val="00D7140C"/>
    <w:rsid w:val="00D77941"/>
    <w:rsid w:val="00D84E23"/>
    <w:rsid w:val="00DA56A9"/>
    <w:rsid w:val="00DA6606"/>
    <w:rsid w:val="00DB7A77"/>
    <w:rsid w:val="00DC2952"/>
    <w:rsid w:val="00DE103B"/>
    <w:rsid w:val="00E032FA"/>
    <w:rsid w:val="00E21C1D"/>
    <w:rsid w:val="00E559F9"/>
    <w:rsid w:val="00E56FD0"/>
    <w:rsid w:val="00E60AEA"/>
    <w:rsid w:val="00E672C5"/>
    <w:rsid w:val="00E71516"/>
    <w:rsid w:val="00E732CA"/>
    <w:rsid w:val="00E73CEB"/>
    <w:rsid w:val="00E9105B"/>
    <w:rsid w:val="00E95FD3"/>
    <w:rsid w:val="00E966B5"/>
    <w:rsid w:val="00EA37D7"/>
    <w:rsid w:val="00EA43D2"/>
    <w:rsid w:val="00EB13B6"/>
    <w:rsid w:val="00ED278A"/>
    <w:rsid w:val="00EE43E7"/>
    <w:rsid w:val="00EF4A97"/>
    <w:rsid w:val="00EF574D"/>
    <w:rsid w:val="00F159E4"/>
    <w:rsid w:val="00F24E3D"/>
    <w:rsid w:val="00F462A7"/>
    <w:rsid w:val="00F56034"/>
    <w:rsid w:val="00F60B3D"/>
    <w:rsid w:val="00F62A51"/>
    <w:rsid w:val="00F671D8"/>
    <w:rsid w:val="00F7773E"/>
    <w:rsid w:val="00F81026"/>
    <w:rsid w:val="00F82C02"/>
    <w:rsid w:val="00F867B9"/>
    <w:rsid w:val="00FA2C42"/>
    <w:rsid w:val="00FA75CB"/>
    <w:rsid w:val="00FB782D"/>
    <w:rsid w:val="00FC5B93"/>
    <w:rsid w:val="00FC5D54"/>
    <w:rsid w:val="00FC7FA2"/>
    <w:rsid w:val="01B1B7D7"/>
    <w:rsid w:val="01BB2E3A"/>
    <w:rsid w:val="03CED1E2"/>
    <w:rsid w:val="059F249A"/>
    <w:rsid w:val="05A76A84"/>
    <w:rsid w:val="05BCC16C"/>
    <w:rsid w:val="065DE265"/>
    <w:rsid w:val="07F20F5E"/>
    <w:rsid w:val="082761F0"/>
    <w:rsid w:val="08EDDBD0"/>
    <w:rsid w:val="0A0A45C0"/>
    <w:rsid w:val="0AC7A061"/>
    <w:rsid w:val="0AFB2AAE"/>
    <w:rsid w:val="0C5BECDC"/>
    <w:rsid w:val="0DC5CB12"/>
    <w:rsid w:val="0E476096"/>
    <w:rsid w:val="0FAC331E"/>
    <w:rsid w:val="0FF6EEAE"/>
    <w:rsid w:val="108FECD7"/>
    <w:rsid w:val="10B17AEF"/>
    <w:rsid w:val="10E00F8F"/>
    <w:rsid w:val="10F1D05E"/>
    <w:rsid w:val="120CA8CC"/>
    <w:rsid w:val="133C2FBC"/>
    <w:rsid w:val="13CBF721"/>
    <w:rsid w:val="140C0585"/>
    <w:rsid w:val="14AA0CF3"/>
    <w:rsid w:val="15F8706B"/>
    <w:rsid w:val="16E35178"/>
    <w:rsid w:val="16FDC4B5"/>
    <w:rsid w:val="183EAB69"/>
    <w:rsid w:val="18B1C13B"/>
    <w:rsid w:val="18BE4E13"/>
    <w:rsid w:val="1942135F"/>
    <w:rsid w:val="1AE4ACC3"/>
    <w:rsid w:val="1BA19CCC"/>
    <w:rsid w:val="1C001E2A"/>
    <w:rsid w:val="1C680E16"/>
    <w:rsid w:val="1D1189E2"/>
    <w:rsid w:val="1D1888BD"/>
    <w:rsid w:val="1D955830"/>
    <w:rsid w:val="1D9C8513"/>
    <w:rsid w:val="222B07C3"/>
    <w:rsid w:val="23A8DC82"/>
    <w:rsid w:val="24B605DF"/>
    <w:rsid w:val="25A860F2"/>
    <w:rsid w:val="2745D367"/>
    <w:rsid w:val="27D1BC56"/>
    <w:rsid w:val="2817A832"/>
    <w:rsid w:val="2990DB86"/>
    <w:rsid w:val="2992A81D"/>
    <w:rsid w:val="29C57E23"/>
    <w:rsid w:val="2A02FBC1"/>
    <w:rsid w:val="2A98B685"/>
    <w:rsid w:val="2B40E68D"/>
    <w:rsid w:val="2CA62B27"/>
    <w:rsid w:val="2E23616A"/>
    <w:rsid w:val="300818C2"/>
    <w:rsid w:val="3162F4B7"/>
    <w:rsid w:val="34CEF3C9"/>
    <w:rsid w:val="354F1C1E"/>
    <w:rsid w:val="35DAE6BF"/>
    <w:rsid w:val="36971A10"/>
    <w:rsid w:val="3710F7A4"/>
    <w:rsid w:val="3831C822"/>
    <w:rsid w:val="38BB9031"/>
    <w:rsid w:val="39A10010"/>
    <w:rsid w:val="39EA30DC"/>
    <w:rsid w:val="3D5029CB"/>
    <w:rsid w:val="3DDB3544"/>
    <w:rsid w:val="3E289976"/>
    <w:rsid w:val="3EF1A368"/>
    <w:rsid w:val="4085BDA0"/>
    <w:rsid w:val="41D6FB31"/>
    <w:rsid w:val="43BD9BBA"/>
    <w:rsid w:val="452CE074"/>
    <w:rsid w:val="456CE8FF"/>
    <w:rsid w:val="45E9FB42"/>
    <w:rsid w:val="4740F6DF"/>
    <w:rsid w:val="4811C903"/>
    <w:rsid w:val="4B7BD758"/>
    <w:rsid w:val="4CDD2462"/>
    <w:rsid w:val="4D04CF9B"/>
    <w:rsid w:val="4D1E6A9F"/>
    <w:rsid w:val="4E50723D"/>
    <w:rsid w:val="4FC18773"/>
    <w:rsid w:val="506E283B"/>
    <w:rsid w:val="5100DB27"/>
    <w:rsid w:val="51011C3D"/>
    <w:rsid w:val="51C2F3D7"/>
    <w:rsid w:val="5233C150"/>
    <w:rsid w:val="5259B061"/>
    <w:rsid w:val="530E2925"/>
    <w:rsid w:val="5383B4B7"/>
    <w:rsid w:val="56869111"/>
    <w:rsid w:val="57E7E1F9"/>
    <w:rsid w:val="582C1E3F"/>
    <w:rsid w:val="597910E3"/>
    <w:rsid w:val="5A5717CF"/>
    <w:rsid w:val="5AB6FD98"/>
    <w:rsid w:val="5D2AE9D3"/>
    <w:rsid w:val="5D7D6302"/>
    <w:rsid w:val="5DA4DB96"/>
    <w:rsid w:val="60CD0D1C"/>
    <w:rsid w:val="645ADA6A"/>
    <w:rsid w:val="65A4B67F"/>
    <w:rsid w:val="65B12B99"/>
    <w:rsid w:val="67126151"/>
    <w:rsid w:val="68F4DF67"/>
    <w:rsid w:val="6BBB88A6"/>
    <w:rsid w:val="6DBA4C6C"/>
    <w:rsid w:val="6DD46968"/>
    <w:rsid w:val="6DEA3D93"/>
    <w:rsid w:val="6E0D80AA"/>
    <w:rsid w:val="7426583D"/>
    <w:rsid w:val="74B652BA"/>
    <w:rsid w:val="75B9B233"/>
    <w:rsid w:val="788EC257"/>
    <w:rsid w:val="7980D618"/>
    <w:rsid w:val="7B640A8A"/>
    <w:rsid w:val="7BCBD873"/>
    <w:rsid w:val="7BCF7FDA"/>
    <w:rsid w:val="7DACBAFC"/>
    <w:rsid w:val="7EA789EF"/>
    <w:rsid w:val="7F598A94"/>
    <w:rsid w:val="7FEB94D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11404F7"/>
  <w15:chartTrackingRefBased/>
  <w15:docId w15:val="{75F98C1C-70EE-4497-890E-FDECC98A947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2A7D70"/>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A7D70"/>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7D7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7D7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7D7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7D7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7D7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7D7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7D70"/>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2A7D70"/>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2A7D70"/>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2A7D70"/>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2A7D70"/>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2A7D70"/>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2A7D70"/>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2A7D70"/>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2A7D70"/>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2A7D70"/>
    <w:rPr>
      <w:rFonts w:eastAsiaTheme="majorEastAsia" w:cstheme="majorBidi"/>
      <w:color w:val="272727" w:themeColor="text1" w:themeTint="D8"/>
    </w:rPr>
  </w:style>
  <w:style w:type="paragraph" w:styleId="Title">
    <w:name w:val="Title"/>
    <w:basedOn w:val="Normal"/>
    <w:next w:val="Normal"/>
    <w:link w:val="TitleChar"/>
    <w:uiPriority w:val="10"/>
    <w:qFormat/>
    <w:rsid w:val="002A7D70"/>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2A7D70"/>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2A7D70"/>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2A7D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7D70"/>
    <w:pPr>
      <w:spacing w:before="160"/>
      <w:jc w:val="center"/>
    </w:pPr>
    <w:rPr>
      <w:i/>
      <w:iCs/>
      <w:color w:val="404040" w:themeColor="text1" w:themeTint="BF"/>
    </w:rPr>
  </w:style>
  <w:style w:type="character" w:styleId="QuoteChar" w:customStyle="1">
    <w:name w:val="Quote Char"/>
    <w:basedOn w:val="DefaultParagraphFont"/>
    <w:link w:val="Quote"/>
    <w:uiPriority w:val="29"/>
    <w:rsid w:val="002A7D70"/>
    <w:rPr>
      <w:i/>
      <w:iCs/>
      <w:color w:val="404040" w:themeColor="text1" w:themeTint="BF"/>
    </w:rPr>
  </w:style>
  <w:style w:type="paragraph" w:styleId="ListParagraph">
    <w:name w:val="List Paragraph"/>
    <w:basedOn w:val="Normal"/>
    <w:uiPriority w:val="34"/>
    <w:qFormat/>
    <w:rsid w:val="002A7D70"/>
    <w:pPr>
      <w:ind w:left="720"/>
      <w:contextualSpacing/>
    </w:pPr>
  </w:style>
  <w:style w:type="character" w:styleId="IntenseEmphasis">
    <w:name w:val="Intense Emphasis"/>
    <w:basedOn w:val="DefaultParagraphFont"/>
    <w:uiPriority w:val="21"/>
    <w:qFormat/>
    <w:rsid w:val="002A7D70"/>
    <w:rPr>
      <w:i/>
      <w:iCs/>
      <w:color w:val="0F4761" w:themeColor="accent1" w:themeShade="BF"/>
    </w:rPr>
  </w:style>
  <w:style w:type="paragraph" w:styleId="IntenseQuote">
    <w:name w:val="Intense Quote"/>
    <w:basedOn w:val="Normal"/>
    <w:next w:val="Normal"/>
    <w:link w:val="IntenseQuoteChar"/>
    <w:uiPriority w:val="30"/>
    <w:qFormat/>
    <w:rsid w:val="002A7D70"/>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2A7D70"/>
    <w:rPr>
      <w:i/>
      <w:iCs/>
      <w:color w:val="0F4761" w:themeColor="accent1" w:themeShade="BF"/>
    </w:rPr>
  </w:style>
  <w:style w:type="character" w:styleId="IntenseReference">
    <w:name w:val="Intense Reference"/>
    <w:basedOn w:val="DefaultParagraphFont"/>
    <w:uiPriority w:val="32"/>
    <w:qFormat/>
    <w:rsid w:val="002A7D70"/>
    <w:rPr>
      <w:b/>
      <w:bCs/>
      <w:smallCaps/>
      <w:color w:val="0F4761" w:themeColor="accent1" w:themeShade="BF"/>
      <w:spacing w:val="5"/>
    </w:rPr>
  </w:style>
  <w:style w:type="paragraph" w:styleId="NormalWeb">
    <w:name w:val="Normal (Web)"/>
    <w:basedOn w:val="Normal"/>
    <w:uiPriority w:val="99"/>
    <w:semiHidden/>
    <w:unhideWhenUsed/>
    <w:rsid w:val="000C7614"/>
    <w:pPr>
      <w:spacing w:before="100" w:beforeAutospacing="1" w:after="100" w:afterAutospacing="1" w:line="240" w:lineRule="auto"/>
    </w:pPr>
    <w:rPr>
      <w:rFonts w:ascii="Times New Roman" w:hAnsi="Times New Roman" w:cs="Times New Roman"/>
      <w:kern w:val="0"/>
      <w:lang w:eastAsia="en-GB"/>
      <w14:ligatures w14:val="none"/>
    </w:rPr>
  </w:style>
  <w:style w:type="character" w:styleId="apple-converted-space" w:customStyle="1">
    <w:name w:val="apple-converted-space"/>
    <w:basedOn w:val="DefaultParagraphFont"/>
    <w:rsid w:val="000C7614"/>
  </w:style>
  <w:style w:type="paragraph" w:styleId="Header">
    <w:name w:val="header"/>
    <w:basedOn w:val="Normal"/>
    <w:uiPriority w:val="99"/>
    <w:unhideWhenUsed/>
    <w:rsid w:val="34CEF3C9"/>
    <w:pPr>
      <w:tabs>
        <w:tab w:val="center" w:pos="4680"/>
        <w:tab w:val="right" w:pos="9360"/>
      </w:tabs>
      <w:spacing w:after="0" w:line="240" w:lineRule="auto"/>
    </w:pPr>
  </w:style>
  <w:style w:type="paragraph" w:styleId="Footer">
    <w:name w:val="footer"/>
    <w:basedOn w:val="Normal"/>
    <w:uiPriority w:val="99"/>
    <w:unhideWhenUsed/>
    <w:rsid w:val="34CEF3C9"/>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EndnoteText">
    <w:name w:val="endnote text"/>
    <w:basedOn w:val="Normal"/>
    <w:link w:val="EndnoteTextChar"/>
    <w:uiPriority w:val="99"/>
    <w:semiHidden/>
    <w:unhideWhenUsed/>
    <w:rsid w:val="00E73CEB"/>
    <w:pPr>
      <w:spacing w:after="0" w:line="240" w:lineRule="auto"/>
    </w:pPr>
    <w:rPr>
      <w:sz w:val="20"/>
      <w:szCs w:val="20"/>
    </w:rPr>
  </w:style>
  <w:style w:type="character" w:styleId="EndnoteTextChar" w:customStyle="1">
    <w:name w:val="Endnote Text Char"/>
    <w:basedOn w:val="DefaultParagraphFont"/>
    <w:link w:val="EndnoteText"/>
    <w:uiPriority w:val="99"/>
    <w:semiHidden/>
    <w:rsid w:val="00E73CEB"/>
    <w:rPr>
      <w:sz w:val="20"/>
      <w:szCs w:val="20"/>
    </w:rPr>
  </w:style>
  <w:style w:type="character" w:styleId="EndnoteReference">
    <w:name w:val="endnote reference"/>
    <w:basedOn w:val="DefaultParagraphFont"/>
    <w:uiPriority w:val="99"/>
    <w:semiHidden/>
    <w:unhideWhenUsed/>
    <w:rsid w:val="00E73CEB"/>
    <w:rPr>
      <w:vertAlign w:val="superscript"/>
    </w:rPr>
  </w:style>
  <w:style w:type="paragraph" w:styleId="Bibliography">
    <w:name w:val="Bibliography"/>
    <w:basedOn w:val="Normal"/>
    <w:next w:val="Normal"/>
    <w:uiPriority w:val="37"/>
    <w:unhideWhenUsed/>
    <w:rsid w:val="00E73CEB"/>
  </w:style>
  <w:style w:type="paragraph" w:styleId="p1" w:customStyle="1">
    <w:name w:val="p1"/>
    <w:basedOn w:val="Normal"/>
    <w:rsid w:val="00C75A09"/>
    <w:pPr>
      <w:spacing w:after="0" w:line="240" w:lineRule="auto"/>
    </w:pPr>
    <w:rPr>
      <w:rFonts w:ascii="Arial" w:hAnsi="Arial" w:eastAsia="Times New Roman" w:cs="Arial"/>
      <w:color w:val="000000"/>
      <w:kern w:val="0"/>
      <w:sz w:val="17"/>
      <w:szCs w:val="17"/>
      <w:lang w:eastAsia="en-GB"/>
      <w14:ligatures w14:val="none"/>
    </w:rPr>
  </w:style>
  <w:style w:type="paragraph" w:styleId="NoSpacing">
    <w:name w:val="No Spacing"/>
    <w:uiPriority w:val="1"/>
    <w:qFormat/>
    <w:rsid w:val="00A7229E"/>
    <w:pPr>
      <w:spacing w:after="0" w:line="240" w:lineRule="auto"/>
    </w:pPr>
  </w:style>
  <w:style w:type="paragraph" w:styleId="TOCHeading">
    <w:name w:val="TOC Heading"/>
    <w:basedOn w:val="Heading1"/>
    <w:next w:val="Normal"/>
    <w:uiPriority w:val="39"/>
    <w:unhideWhenUsed/>
    <w:qFormat/>
    <w:rsid w:val="00B019FB"/>
    <w:pPr>
      <w:spacing w:before="480" w:after="0" w:line="276" w:lineRule="auto"/>
      <w:outlineLvl w:val="9"/>
    </w:pPr>
    <w:rPr>
      <w:b/>
      <w:bCs/>
      <w:kern w:val="0"/>
      <w:sz w:val="28"/>
      <w:szCs w:val="28"/>
      <w:lang w:val="en-US" w:eastAsia="en-US"/>
      <w14:ligatures w14:val="none"/>
    </w:rPr>
  </w:style>
  <w:style w:type="paragraph" w:styleId="TOC1">
    <w:name w:val="toc 1"/>
    <w:basedOn w:val="Normal"/>
    <w:next w:val="Normal"/>
    <w:autoRedefine/>
    <w:uiPriority w:val="39"/>
    <w:unhideWhenUsed/>
    <w:rsid w:val="00B019FB"/>
    <w:pPr>
      <w:spacing w:before="360" w:after="360"/>
    </w:pPr>
    <w:rPr>
      <w:b/>
      <w:bCs/>
      <w:caps/>
      <w:sz w:val="22"/>
      <w:szCs w:val="22"/>
      <w:u w:val="single"/>
    </w:rPr>
  </w:style>
  <w:style w:type="paragraph" w:styleId="TOC2">
    <w:name w:val="toc 2"/>
    <w:basedOn w:val="Normal"/>
    <w:next w:val="Normal"/>
    <w:autoRedefine/>
    <w:uiPriority w:val="39"/>
    <w:unhideWhenUsed/>
    <w:rsid w:val="00B019FB"/>
    <w:pPr>
      <w:spacing w:after="0"/>
    </w:pPr>
    <w:rPr>
      <w:b/>
      <w:bCs/>
      <w:smallCaps/>
      <w:sz w:val="22"/>
      <w:szCs w:val="22"/>
    </w:rPr>
  </w:style>
  <w:style w:type="character" w:styleId="Hyperlink">
    <w:name w:val="Hyperlink"/>
    <w:basedOn w:val="DefaultParagraphFont"/>
    <w:uiPriority w:val="99"/>
    <w:unhideWhenUsed/>
    <w:rsid w:val="00B019FB"/>
    <w:rPr>
      <w:color w:val="467886" w:themeColor="hyperlink"/>
      <w:u w:val="single"/>
    </w:rPr>
  </w:style>
  <w:style w:type="paragraph" w:styleId="TOC3">
    <w:name w:val="toc 3"/>
    <w:basedOn w:val="Normal"/>
    <w:next w:val="Normal"/>
    <w:autoRedefine/>
    <w:uiPriority w:val="39"/>
    <w:semiHidden/>
    <w:unhideWhenUsed/>
    <w:rsid w:val="00B019FB"/>
    <w:pPr>
      <w:spacing w:after="0"/>
    </w:pPr>
    <w:rPr>
      <w:smallCaps/>
      <w:sz w:val="22"/>
      <w:szCs w:val="22"/>
    </w:rPr>
  </w:style>
  <w:style w:type="paragraph" w:styleId="TOC4">
    <w:name w:val="toc 4"/>
    <w:basedOn w:val="Normal"/>
    <w:next w:val="Normal"/>
    <w:autoRedefine/>
    <w:uiPriority w:val="39"/>
    <w:semiHidden/>
    <w:unhideWhenUsed/>
    <w:rsid w:val="00B019FB"/>
    <w:pPr>
      <w:spacing w:after="0"/>
    </w:pPr>
    <w:rPr>
      <w:sz w:val="22"/>
      <w:szCs w:val="22"/>
    </w:rPr>
  </w:style>
  <w:style w:type="paragraph" w:styleId="TOC5">
    <w:name w:val="toc 5"/>
    <w:basedOn w:val="Normal"/>
    <w:next w:val="Normal"/>
    <w:autoRedefine/>
    <w:uiPriority w:val="39"/>
    <w:semiHidden/>
    <w:unhideWhenUsed/>
    <w:rsid w:val="00B019FB"/>
    <w:pPr>
      <w:spacing w:after="0"/>
    </w:pPr>
    <w:rPr>
      <w:sz w:val="22"/>
      <w:szCs w:val="22"/>
    </w:rPr>
  </w:style>
  <w:style w:type="paragraph" w:styleId="TOC6">
    <w:name w:val="toc 6"/>
    <w:basedOn w:val="Normal"/>
    <w:next w:val="Normal"/>
    <w:autoRedefine/>
    <w:uiPriority w:val="39"/>
    <w:semiHidden/>
    <w:unhideWhenUsed/>
    <w:rsid w:val="00B019FB"/>
    <w:pPr>
      <w:spacing w:after="0"/>
    </w:pPr>
    <w:rPr>
      <w:sz w:val="22"/>
      <w:szCs w:val="22"/>
    </w:rPr>
  </w:style>
  <w:style w:type="paragraph" w:styleId="TOC7">
    <w:name w:val="toc 7"/>
    <w:basedOn w:val="Normal"/>
    <w:next w:val="Normal"/>
    <w:autoRedefine/>
    <w:uiPriority w:val="39"/>
    <w:semiHidden/>
    <w:unhideWhenUsed/>
    <w:rsid w:val="00B019FB"/>
    <w:pPr>
      <w:spacing w:after="0"/>
    </w:pPr>
    <w:rPr>
      <w:sz w:val="22"/>
      <w:szCs w:val="22"/>
    </w:rPr>
  </w:style>
  <w:style w:type="paragraph" w:styleId="TOC8">
    <w:name w:val="toc 8"/>
    <w:basedOn w:val="Normal"/>
    <w:next w:val="Normal"/>
    <w:autoRedefine/>
    <w:uiPriority w:val="39"/>
    <w:semiHidden/>
    <w:unhideWhenUsed/>
    <w:rsid w:val="00B019FB"/>
    <w:pPr>
      <w:spacing w:after="0"/>
    </w:pPr>
    <w:rPr>
      <w:sz w:val="22"/>
      <w:szCs w:val="22"/>
    </w:rPr>
  </w:style>
  <w:style w:type="paragraph" w:styleId="TOC9">
    <w:name w:val="toc 9"/>
    <w:basedOn w:val="Normal"/>
    <w:next w:val="Normal"/>
    <w:autoRedefine/>
    <w:uiPriority w:val="39"/>
    <w:semiHidden/>
    <w:unhideWhenUsed/>
    <w:rsid w:val="00B019FB"/>
    <w:pPr>
      <w:spacing w:after="0"/>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30383">
      <w:bodyDiv w:val="1"/>
      <w:marLeft w:val="0"/>
      <w:marRight w:val="0"/>
      <w:marTop w:val="0"/>
      <w:marBottom w:val="0"/>
      <w:divBdr>
        <w:top w:val="none" w:sz="0" w:space="0" w:color="auto"/>
        <w:left w:val="none" w:sz="0" w:space="0" w:color="auto"/>
        <w:bottom w:val="none" w:sz="0" w:space="0" w:color="auto"/>
        <w:right w:val="none" w:sz="0" w:space="0" w:color="auto"/>
      </w:divBdr>
    </w:div>
    <w:div w:id="64575622">
      <w:bodyDiv w:val="1"/>
      <w:marLeft w:val="0"/>
      <w:marRight w:val="0"/>
      <w:marTop w:val="0"/>
      <w:marBottom w:val="0"/>
      <w:divBdr>
        <w:top w:val="none" w:sz="0" w:space="0" w:color="auto"/>
        <w:left w:val="none" w:sz="0" w:space="0" w:color="auto"/>
        <w:bottom w:val="none" w:sz="0" w:space="0" w:color="auto"/>
        <w:right w:val="none" w:sz="0" w:space="0" w:color="auto"/>
      </w:divBdr>
    </w:div>
    <w:div w:id="83034867">
      <w:bodyDiv w:val="1"/>
      <w:marLeft w:val="0"/>
      <w:marRight w:val="0"/>
      <w:marTop w:val="0"/>
      <w:marBottom w:val="0"/>
      <w:divBdr>
        <w:top w:val="none" w:sz="0" w:space="0" w:color="auto"/>
        <w:left w:val="none" w:sz="0" w:space="0" w:color="auto"/>
        <w:bottom w:val="none" w:sz="0" w:space="0" w:color="auto"/>
        <w:right w:val="none" w:sz="0" w:space="0" w:color="auto"/>
      </w:divBdr>
    </w:div>
    <w:div w:id="108009226">
      <w:bodyDiv w:val="1"/>
      <w:marLeft w:val="0"/>
      <w:marRight w:val="0"/>
      <w:marTop w:val="0"/>
      <w:marBottom w:val="0"/>
      <w:divBdr>
        <w:top w:val="none" w:sz="0" w:space="0" w:color="auto"/>
        <w:left w:val="none" w:sz="0" w:space="0" w:color="auto"/>
        <w:bottom w:val="none" w:sz="0" w:space="0" w:color="auto"/>
        <w:right w:val="none" w:sz="0" w:space="0" w:color="auto"/>
      </w:divBdr>
    </w:div>
    <w:div w:id="113401413">
      <w:bodyDiv w:val="1"/>
      <w:marLeft w:val="0"/>
      <w:marRight w:val="0"/>
      <w:marTop w:val="0"/>
      <w:marBottom w:val="0"/>
      <w:divBdr>
        <w:top w:val="none" w:sz="0" w:space="0" w:color="auto"/>
        <w:left w:val="none" w:sz="0" w:space="0" w:color="auto"/>
        <w:bottom w:val="none" w:sz="0" w:space="0" w:color="auto"/>
        <w:right w:val="none" w:sz="0" w:space="0" w:color="auto"/>
      </w:divBdr>
    </w:div>
    <w:div w:id="121584790">
      <w:bodyDiv w:val="1"/>
      <w:marLeft w:val="0"/>
      <w:marRight w:val="0"/>
      <w:marTop w:val="0"/>
      <w:marBottom w:val="0"/>
      <w:divBdr>
        <w:top w:val="none" w:sz="0" w:space="0" w:color="auto"/>
        <w:left w:val="none" w:sz="0" w:space="0" w:color="auto"/>
        <w:bottom w:val="none" w:sz="0" w:space="0" w:color="auto"/>
        <w:right w:val="none" w:sz="0" w:space="0" w:color="auto"/>
      </w:divBdr>
    </w:div>
    <w:div w:id="132215658">
      <w:bodyDiv w:val="1"/>
      <w:marLeft w:val="0"/>
      <w:marRight w:val="0"/>
      <w:marTop w:val="0"/>
      <w:marBottom w:val="0"/>
      <w:divBdr>
        <w:top w:val="none" w:sz="0" w:space="0" w:color="auto"/>
        <w:left w:val="none" w:sz="0" w:space="0" w:color="auto"/>
        <w:bottom w:val="none" w:sz="0" w:space="0" w:color="auto"/>
        <w:right w:val="none" w:sz="0" w:space="0" w:color="auto"/>
      </w:divBdr>
    </w:div>
    <w:div w:id="139807211">
      <w:bodyDiv w:val="1"/>
      <w:marLeft w:val="0"/>
      <w:marRight w:val="0"/>
      <w:marTop w:val="0"/>
      <w:marBottom w:val="0"/>
      <w:divBdr>
        <w:top w:val="none" w:sz="0" w:space="0" w:color="auto"/>
        <w:left w:val="none" w:sz="0" w:space="0" w:color="auto"/>
        <w:bottom w:val="none" w:sz="0" w:space="0" w:color="auto"/>
        <w:right w:val="none" w:sz="0" w:space="0" w:color="auto"/>
      </w:divBdr>
    </w:div>
    <w:div w:id="147595461">
      <w:bodyDiv w:val="1"/>
      <w:marLeft w:val="0"/>
      <w:marRight w:val="0"/>
      <w:marTop w:val="0"/>
      <w:marBottom w:val="0"/>
      <w:divBdr>
        <w:top w:val="none" w:sz="0" w:space="0" w:color="auto"/>
        <w:left w:val="none" w:sz="0" w:space="0" w:color="auto"/>
        <w:bottom w:val="none" w:sz="0" w:space="0" w:color="auto"/>
        <w:right w:val="none" w:sz="0" w:space="0" w:color="auto"/>
      </w:divBdr>
    </w:div>
    <w:div w:id="228612321">
      <w:bodyDiv w:val="1"/>
      <w:marLeft w:val="0"/>
      <w:marRight w:val="0"/>
      <w:marTop w:val="0"/>
      <w:marBottom w:val="0"/>
      <w:divBdr>
        <w:top w:val="none" w:sz="0" w:space="0" w:color="auto"/>
        <w:left w:val="none" w:sz="0" w:space="0" w:color="auto"/>
        <w:bottom w:val="none" w:sz="0" w:space="0" w:color="auto"/>
        <w:right w:val="none" w:sz="0" w:space="0" w:color="auto"/>
      </w:divBdr>
    </w:div>
    <w:div w:id="245652022">
      <w:bodyDiv w:val="1"/>
      <w:marLeft w:val="0"/>
      <w:marRight w:val="0"/>
      <w:marTop w:val="0"/>
      <w:marBottom w:val="0"/>
      <w:divBdr>
        <w:top w:val="none" w:sz="0" w:space="0" w:color="auto"/>
        <w:left w:val="none" w:sz="0" w:space="0" w:color="auto"/>
        <w:bottom w:val="none" w:sz="0" w:space="0" w:color="auto"/>
        <w:right w:val="none" w:sz="0" w:space="0" w:color="auto"/>
      </w:divBdr>
    </w:div>
    <w:div w:id="287473219">
      <w:bodyDiv w:val="1"/>
      <w:marLeft w:val="0"/>
      <w:marRight w:val="0"/>
      <w:marTop w:val="0"/>
      <w:marBottom w:val="0"/>
      <w:divBdr>
        <w:top w:val="none" w:sz="0" w:space="0" w:color="auto"/>
        <w:left w:val="none" w:sz="0" w:space="0" w:color="auto"/>
        <w:bottom w:val="none" w:sz="0" w:space="0" w:color="auto"/>
        <w:right w:val="none" w:sz="0" w:space="0" w:color="auto"/>
      </w:divBdr>
    </w:div>
    <w:div w:id="293633627">
      <w:bodyDiv w:val="1"/>
      <w:marLeft w:val="0"/>
      <w:marRight w:val="0"/>
      <w:marTop w:val="0"/>
      <w:marBottom w:val="0"/>
      <w:divBdr>
        <w:top w:val="none" w:sz="0" w:space="0" w:color="auto"/>
        <w:left w:val="none" w:sz="0" w:space="0" w:color="auto"/>
        <w:bottom w:val="none" w:sz="0" w:space="0" w:color="auto"/>
        <w:right w:val="none" w:sz="0" w:space="0" w:color="auto"/>
      </w:divBdr>
    </w:div>
    <w:div w:id="297413956">
      <w:bodyDiv w:val="1"/>
      <w:marLeft w:val="0"/>
      <w:marRight w:val="0"/>
      <w:marTop w:val="0"/>
      <w:marBottom w:val="0"/>
      <w:divBdr>
        <w:top w:val="none" w:sz="0" w:space="0" w:color="auto"/>
        <w:left w:val="none" w:sz="0" w:space="0" w:color="auto"/>
        <w:bottom w:val="none" w:sz="0" w:space="0" w:color="auto"/>
        <w:right w:val="none" w:sz="0" w:space="0" w:color="auto"/>
      </w:divBdr>
    </w:div>
    <w:div w:id="327177511">
      <w:bodyDiv w:val="1"/>
      <w:marLeft w:val="0"/>
      <w:marRight w:val="0"/>
      <w:marTop w:val="0"/>
      <w:marBottom w:val="0"/>
      <w:divBdr>
        <w:top w:val="none" w:sz="0" w:space="0" w:color="auto"/>
        <w:left w:val="none" w:sz="0" w:space="0" w:color="auto"/>
        <w:bottom w:val="none" w:sz="0" w:space="0" w:color="auto"/>
        <w:right w:val="none" w:sz="0" w:space="0" w:color="auto"/>
      </w:divBdr>
    </w:div>
    <w:div w:id="327289648">
      <w:bodyDiv w:val="1"/>
      <w:marLeft w:val="0"/>
      <w:marRight w:val="0"/>
      <w:marTop w:val="0"/>
      <w:marBottom w:val="0"/>
      <w:divBdr>
        <w:top w:val="none" w:sz="0" w:space="0" w:color="auto"/>
        <w:left w:val="none" w:sz="0" w:space="0" w:color="auto"/>
        <w:bottom w:val="none" w:sz="0" w:space="0" w:color="auto"/>
        <w:right w:val="none" w:sz="0" w:space="0" w:color="auto"/>
      </w:divBdr>
    </w:div>
    <w:div w:id="374892164">
      <w:bodyDiv w:val="1"/>
      <w:marLeft w:val="0"/>
      <w:marRight w:val="0"/>
      <w:marTop w:val="0"/>
      <w:marBottom w:val="0"/>
      <w:divBdr>
        <w:top w:val="none" w:sz="0" w:space="0" w:color="auto"/>
        <w:left w:val="none" w:sz="0" w:space="0" w:color="auto"/>
        <w:bottom w:val="none" w:sz="0" w:space="0" w:color="auto"/>
        <w:right w:val="none" w:sz="0" w:space="0" w:color="auto"/>
      </w:divBdr>
    </w:div>
    <w:div w:id="413866730">
      <w:bodyDiv w:val="1"/>
      <w:marLeft w:val="0"/>
      <w:marRight w:val="0"/>
      <w:marTop w:val="0"/>
      <w:marBottom w:val="0"/>
      <w:divBdr>
        <w:top w:val="none" w:sz="0" w:space="0" w:color="auto"/>
        <w:left w:val="none" w:sz="0" w:space="0" w:color="auto"/>
        <w:bottom w:val="none" w:sz="0" w:space="0" w:color="auto"/>
        <w:right w:val="none" w:sz="0" w:space="0" w:color="auto"/>
      </w:divBdr>
    </w:div>
    <w:div w:id="488789140">
      <w:bodyDiv w:val="1"/>
      <w:marLeft w:val="0"/>
      <w:marRight w:val="0"/>
      <w:marTop w:val="0"/>
      <w:marBottom w:val="0"/>
      <w:divBdr>
        <w:top w:val="none" w:sz="0" w:space="0" w:color="auto"/>
        <w:left w:val="none" w:sz="0" w:space="0" w:color="auto"/>
        <w:bottom w:val="none" w:sz="0" w:space="0" w:color="auto"/>
        <w:right w:val="none" w:sz="0" w:space="0" w:color="auto"/>
      </w:divBdr>
    </w:div>
    <w:div w:id="504827493">
      <w:bodyDiv w:val="1"/>
      <w:marLeft w:val="0"/>
      <w:marRight w:val="0"/>
      <w:marTop w:val="0"/>
      <w:marBottom w:val="0"/>
      <w:divBdr>
        <w:top w:val="none" w:sz="0" w:space="0" w:color="auto"/>
        <w:left w:val="none" w:sz="0" w:space="0" w:color="auto"/>
        <w:bottom w:val="none" w:sz="0" w:space="0" w:color="auto"/>
        <w:right w:val="none" w:sz="0" w:space="0" w:color="auto"/>
      </w:divBdr>
    </w:div>
    <w:div w:id="524640057">
      <w:bodyDiv w:val="1"/>
      <w:marLeft w:val="0"/>
      <w:marRight w:val="0"/>
      <w:marTop w:val="0"/>
      <w:marBottom w:val="0"/>
      <w:divBdr>
        <w:top w:val="none" w:sz="0" w:space="0" w:color="auto"/>
        <w:left w:val="none" w:sz="0" w:space="0" w:color="auto"/>
        <w:bottom w:val="none" w:sz="0" w:space="0" w:color="auto"/>
        <w:right w:val="none" w:sz="0" w:space="0" w:color="auto"/>
      </w:divBdr>
    </w:div>
    <w:div w:id="556405067">
      <w:bodyDiv w:val="1"/>
      <w:marLeft w:val="0"/>
      <w:marRight w:val="0"/>
      <w:marTop w:val="0"/>
      <w:marBottom w:val="0"/>
      <w:divBdr>
        <w:top w:val="none" w:sz="0" w:space="0" w:color="auto"/>
        <w:left w:val="none" w:sz="0" w:space="0" w:color="auto"/>
        <w:bottom w:val="none" w:sz="0" w:space="0" w:color="auto"/>
        <w:right w:val="none" w:sz="0" w:space="0" w:color="auto"/>
      </w:divBdr>
    </w:div>
    <w:div w:id="591207559">
      <w:bodyDiv w:val="1"/>
      <w:marLeft w:val="0"/>
      <w:marRight w:val="0"/>
      <w:marTop w:val="0"/>
      <w:marBottom w:val="0"/>
      <w:divBdr>
        <w:top w:val="none" w:sz="0" w:space="0" w:color="auto"/>
        <w:left w:val="none" w:sz="0" w:space="0" w:color="auto"/>
        <w:bottom w:val="none" w:sz="0" w:space="0" w:color="auto"/>
        <w:right w:val="none" w:sz="0" w:space="0" w:color="auto"/>
      </w:divBdr>
    </w:div>
    <w:div w:id="596523048">
      <w:bodyDiv w:val="1"/>
      <w:marLeft w:val="0"/>
      <w:marRight w:val="0"/>
      <w:marTop w:val="0"/>
      <w:marBottom w:val="0"/>
      <w:divBdr>
        <w:top w:val="none" w:sz="0" w:space="0" w:color="auto"/>
        <w:left w:val="none" w:sz="0" w:space="0" w:color="auto"/>
        <w:bottom w:val="none" w:sz="0" w:space="0" w:color="auto"/>
        <w:right w:val="none" w:sz="0" w:space="0" w:color="auto"/>
      </w:divBdr>
    </w:div>
    <w:div w:id="607397054">
      <w:bodyDiv w:val="1"/>
      <w:marLeft w:val="0"/>
      <w:marRight w:val="0"/>
      <w:marTop w:val="0"/>
      <w:marBottom w:val="0"/>
      <w:divBdr>
        <w:top w:val="none" w:sz="0" w:space="0" w:color="auto"/>
        <w:left w:val="none" w:sz="0" w:space="0" w:color="auto"/>
        <w:bottom w:val="none" w:sz="0" w:space="0" w:color="auto"/>
        <w:right w:val="none" w:sz="0" w:space="0" w:color="auto"/>
      </w:divBdr>
    </w:div>
    <w:div w:id="620574936">
      <w:bodyDiv w:val="1"/>
      <w:marLeft w:val="0"/>
      <w:marRight w:val="0"/>
      <w:marTop w:val="0"/>
      <w:marBottom w:val="0"/>
      <w:divBdr>
        <w:top w:val="none" w:sz="0" w:space="0" w:color="auto"/>
        <w:left w:val="none" w:sz="0" w:space="0" w:color="auto"/>
        <w:bottom w:val="none" w:sz="0" w:space="0" w:color="auto"/>
        <w:right w:val="none" w:sz="0" w:space="0" w:color="auto"/>
      </w:divBdr>
    </w:div>
    <w:div w:id="635987102">
      <w:bodyDiv w:val="1"/>
      <w:marLeft w:val="0"/>
      <w:marRight w:val="0"/>
      <w:marTop w:val="0"/>
      <w:marBottom w:val="0"/>
      <w:divBdr>
        <w:top w:val="none" w:sz="0" w:space="0" w:color="auto"/>
        <w:left w:val="none" w:sz="0" w:space="0" w:color="auto"/>
        <w:bottom w:val="none" w:sz="0" w:space="0" w:color="auto"/>
        <w:right w:val="none" w:sz="0" w:space="0" w:color="auto"/>
      </w:divBdr>
    </w:div>
    <w:div w:id="648293062">
      <w:bodyDiv w:val="1"/>
      <w:marLeft w:val="0"/>
      <w:marRight w:val="0"/>
      <w:marTop w:val="0"/>
      <w:marBottom w:val="0"/>
      <w:divBdr>
        <w:top w:val="none" w:sz="0" w:space="0" w:color="auto"/>
        <w:left w:val="none" w:sz="0" w:space="0" w:color="auto"/>
        <w:bottom w:val="none" w:sz="0" w:space="0" w:color="auto"/>
        <w:right w:val="none" w:sz="0" w:space="0" w:color="auto"/>
      </w:divBdr>
    </w:div>
    <w:div w:id="654801968">
      <w:bodyDiv w:val="1"/>
      <w:marLeft w:val="0"/>
      <w:marRight w:val="0"/>
      <w:marTop w:val="0"/>
      <w:marBottom w:val="0"/>
      <w:divBdr>
        <w:top w:val="none" w:sz="0" w:space="0" w:color="auto"/>
        <w:left w:val="none" w:sz="0" w:space="0" w:color="auto"/>
        <w:bottom w:val="none" w:sz="0" w:space="0" w:color="auto"/>
        <w:right w:val="none" w:sz="0" w:space="0" w:color="auto"/>
      </w:divBdr>
    </w:div>
    <w:div w:id="693575145">
      <w:bodyDiv w:val="1"/>
      <w:marLeft w:val="0"/>
      <w:marRight w:val="0"/>
      <w:marTop w:val="0"/>
      <w:marBottom w:val="0"/>
      <w:divBdr>
        <w:top w:val="none" w:sz="0" w:space="0" w:color="auto"/>
        <w:left w:val="none" w:sz="0" w:space="0" w:color="auto"/>
        <w:bottom w:val="none" w:sz="0" w:space="0" w:color="auto"/>
        <w:right w:val="none" w:sz="0" w:space="0" w:color="auto"/>
      </w:divBdr>
    </w:div>
    <w:div w:id="708378820">
      <w:bodyDiv w:val="1"/>
      <w:marLeft w:val="0"/>
      <w:marRight w:val="0"/>
      <w:marTop w:val="0"/>
      <w:marBottom w:val="0"/>
      <w:divBdr>
        <w:top w:val="none" w:sz="0" w:space="0" w:color="auto"/>
        <w:left w:val="none" w:sz="0" w:space="0" w:color="auto"/>
        <w:bottom w:val="none" w:sz="0" w:space="0" w:color="auto"/>
        <w:right w:val="none" w:sz="0" w:space="0" w:color="auto"/>
      </w:divBdr>
    </w:div>
    <w:div w:id="715933270">
      <w:bodyDiv w:val="1"/>
      <w:marLeft w:val="0"/>
      <w:marRight w:val="0"/>
      <w:marTop w:val="0"/>
      <w:marBottom w:val="0"/>
      <w:divBdr>
        <w:top w:val="none" w:sz="0" w:space="0" w:color="auto"/>
        <w:left w:val="none" w:sz="0" w:space="0" w:color="auto"/>
        <w:bottom w:val="none" w:sz="0" w:space="0" w:color="auto"/>
        <w:right w:val="none" w:sz="0" w:space="0" w:color="auto"/>
      </w:divBdr>
    </w:div>
    <w:div w:id="729764208">
      <w:bodyDiv w:val="1"/>
      <w:marLeft w:val="0"/>
      <w:marRight w:val="0"/>
      <w:marTop w:val="0"/>
      <w:marBottom w:val="0"/>
      <w:divBdr>
        <w:top w:val="none" w:sz="0" w:space="0" w:color="auto"/>
        <w:left w:val="none" w:sz="0" w:space="0" w:color="auto"/>
        <w:bottom w:val="none" w:sz="0" w:space="0" w:color="auto"/>
        <w:right w:val="none" w:sz="0" w:space="0" w:color="auto"/>
      </w:divBdr>
    </w:div>
    <w:div w:id="730347256">
      <w:bodyDiv w:val="1"/>
      <w:marLeft w:val="0"/>
      <w:marRight w:val="0"/>
      <w:marTop w:val="0"/>
      <w:marBottom w:val="0"/>
      <w:divBdr>
        <w:top w:val="none" w:sz="0" w:space="0" w:color="auto"/>
        <w:left w:val="none" w:sz="0" w:space="0" w:color="auto"/>
        <w:bottom w:val="none" w:sz="0" w:space="0" w:color="auto"/>
        <w:right w:val="none" w:sz="0" w:space="0" w:color="auto"/>
      </w:divBdr>
    </w:div>
    <w:div w:id="742680609">
      <w:bodyDiv w:val="1"/>
      <w:marLeft w:val="0"/>
      <w:marRight w:val="0"/>
      <w:marTop w:val="0"/>
      <w:marBottom w:val="0"/>
      <w:divBdr>
        <w:top w:val="none" w:sz="0" w:space="0" w:color="auto"/>
        <w:left w:val="none" w:sz="0" w:space="0" w:color="auto"/>
        <w:bottom w:val="none" w:sz="0" w:space="0" w:color="auto"/>
        <w:right w:val="none" w:sz="0" w:space="0" w:color="auto"/>
      </w:divBdr>
    </w:div>
    <w:div w:id="772361172">
      <w:bodyDiv w:val="1"/>
      <w:marLeft w:val="0"/>
      <w:marRight w:val="0"/>
      <w:marTop w:val="0"/>
      <w:marBottom w:val="0"/>
      <w:divBdr>
        <w:top w:val="none" w:sz="0" w:space="0" w:color="auto"/>
        <w:left w:val="none" w:sz="0" w:space="0" w:color="auto"/>
        <w:bottom w:val="none" w:sz="0" w:space="0" w:color="auto"/>
        <w:right w:val="none" w:sz="0" w:space="0" w:color="auto"/>
      </w:divBdr>
    </w:div>
    <w:div w:id="834343873">
      <w:bodyDiv w:val="1"/>
      <w:marLeft w:val="0"/>
      <w:marRight w:val="0"/>
      <w:marTop w:val="0"/>
      <w:marBottom w:val="0"/>
      <w:divBdr>
        <w:top w:val="none" w:sz="0" w:space="0" w:color="auto"/>
        <w:left w:val="none" w:sz="0" w:space="0" w:color="auto"/>
        <w:bottom w:val="none" w:sz="0" w:space="0" w:color="auto"/>
        <w:right w:val="none" w:sz="0" w:space="0" w:color="auto"/>
      </w:divBdr>
    </w:div>
    <w:div w:id="865295812">
      <w:bodyDiv w:val="1"/>
      <w:marLeft w:val="0"/>
      <w:marRight w:val="0"/>
      <w:marTop w:val="0"/>
      <w:marBottom w:val="0"/>
      <w:divBdr>
        <w:top w:val="none" w:sz="0" w:space="0" w:color="auto"/>
        <w:left w:val="none" w:sz="0" w:space="0" w:color="auto"/>
        <w:bottom w:val="none" w:sz="0" w:space="0" w:color="auto"/>
        <w:right w:val="none" w:sz="0" w:space="0" w:color="auto"/>
      </w:divBdr>
    </w:div>
    <w:div w:id="911697046">
      <w:bodyDiv w:val="1"/>
      <w:marLeft w:val="0"/>
      <w:marRight w:val="0"/>
      <w:marTop w:val="0"/>
      <w:marBottom w:val="0"/>
      <w:divBdr>
        <w:top w:val="none" w:sz="0" w:space="0" w:color="auto"/>
        <w:left w:val="none" w:sz="0" w:space="0" w:color="auto"/>
        <w:bottom w:val="none" w:sz="0" w:space="0" w:color="auto"/>
        <w:right w:val="none" w:sz="0" w:space="0" w:color="auto"/>
      </w:divBdr>
    </w:div>
    <w:div w:id="938610788">
      <w:bodyDiv w:val="1"/>
      <w:marLeft w:val="0"/>
      <w:marRight w:val="0"/>
      <w:marTop w:val="0"/>
      <w:marBottom w:val="0"/>
      <w:divBdr>
        <w:top w:val="none" w:sz="0" w:space="0" w:color="auto"/>
        <w:left w:val="none" w:sz="0" w:space="0" w:color="auto"/>
        <w:bottom w:val="none" w:sz="0" w:space="0" w:color="auto"/>
        <w:right w:val="none" w:sz="0" w:space="0" w:color="auto"/>
      </w:divBdr>
    </w:div>
    <w:div w:id="952592928">
      <w:bodyDiv w:val="1"/>
      <w:marLeft w:val="0"/>
      <w:marRight w:val="0"/>
      <w:marTop w:val="0"/>
      <w:marBottom w:val="0"/>
      <w:divBdr>
        <w:top w:val="none" w:sz="0" w:space="0" w:color="auto"/>
        <w:left w:val="none" w:sz="0" w:space="0" w:color="auto"/>
        <w:bottom w:val="none" w:sz="0" w:space="0" w:color="auto"/>
        <w:right w:val="none" w:sz="0" w:space="0" w:color="auto"/>
      </w:divBdr>
    </w:div>
    <w:div w:id="956373103">
      <w:bodyDiv w:val="1"/>
      <w:marLeft w:val="0"/>
      <w:marRight w:val="0"/>
      <w:marTop w:val="0"/>
      <w:marBottom w:val="0"/>
      <w:divBdr>
        <w:top w:val="none" w:sz="0" w:space="0" w:color="auto"/>
        <w:left w:val="none" w:sz="0" w:space="0" w:color="auto"/>
        <w:bottom w:val="none" w:sz="0" w:space="0" w:color="auto"/>
        <w:right w:val="none" w:sz="0" w:space="0" w:color="auto"/>
      </w:divBdr>
    </w:div>
    <w:div w:id="959919438">
      <w:bodyDiv w:val="1"/>
      <w:marLeft w:val="0"/>
      <w:marRight w:val="0"/>
      <w:marTop w:val="0"/>
      <w:marBottom w:val="0"/>
      <w:divBdr>
        <w:top w:val="none" w:sz="0" w:space="0" w:color="auto"/>
        <w:left w:val="none" w:sz="0" w:space="0" w:color="auto"/>
        <w:bottom w:val="none" w:sz="0" w:space="0" w:color="auto"/>
        <w:right w:val="none" w:sz="0" w:space="0" w:color="auto"/>
      </w:divBdr>
    </w:div>
    <w:div w:id="962929554">
      <w:bodyDiv w:val="1"/>
      <w:marLeft w:val="0"/>
      <w:marRight w:val="0"/>
      <w:marTop w:val="0"/>
      <w:marBottom w:val="0"/>
      <w:divBdr>
        <w:top w:val="none" w:sz="0" w:space="0" w:color="auto"/>
        <w:left w:val="none" w:sz="0" w:space="0" w:color="auto"/>
        <w:bottom w:val="none" w:sz="0" w:space="0" w:color="auto"/>
        <w:right w:val="none" w:sz="0" w:space="0" w:color="auto"/>
      </w:divBdr>
    </w:div>
    <w:div w:id="982391577">
      <w:bodyDiv w:val="1"/>
      <w:marLeft w:val="0"/>
      <w:marRight w:val="0"/>
      <w:marTop w:val="0"/>
      <w:marBottom w:val="0"/>
      <w:divBdr>
        <w:top w:val="none" w:sz="0" w:space="0" w:color="auto"/>
        <w:left w:val="none" w:sz="0" w:space="0" w:color="auto"/>
        <w:bottom w:val="none" w:sz="0" w:space="0" w:color="auto"/>
        <w:right w:val="none" w:sz="0" w:space="0" w:color="auto"/>
      </w:divBdr>
    </w:div>
    <w:div w:id="987635066">
      <w:bodyDiv w:val="1"/>
      <w:marLeft w:val="0"/>
      <w:marRight w:val="0"/>
      <w:marTop w:val="0"/>
      <w:marBottom w:val="0"/>
      <w:divBdr>
        <w:top w:val="none" w:sz="0" w:space="0" w:color="auto"/>
        <w:left w:val="none" w:sz="0" w:space="0" w:color="auto"/>
        <w:bottom w:val="none" w:sz="0" w:space="0" w:color="auto"/>
        <w:right w:val="none" w:sz="0" w:space="0" w:color="auto"/>
      </w:divBdr>
    </w:div>
    <w:div w:id="1020618790">
      <w:bodyDiv w:val="1"/>
      <w:marLeft w:val="0"/>
      <w:marRight w:val="0"/>
      <w:marTop w:val="0"/>
      <w:marBottom w:val="0"/>
      <w:divBdr>
        <w:top w:val="none" w:sz="0" w:space="0" w:color="auto"/>
        <w:left w:val="none" w:sz="0" w:space="0" w:color="auto"/>
        <w:bottom w:val="none" w:sz="0" w:space="0" w:color="auto"/>
        <w:right w:val="none" w:sz="0" w:space="0" w:color="auto"/>
      </w:divBdr>
    </w:div>
    <w:div w:id="1031683131">
      <w:bodyDiv w:val="1"/>
      <w:marLeft w:val="0"/>
      <w:marRight w:val="0"/>
      <w:marTop w:val="0"/>
      <w:marBottom w:val="0"/>
      <w:divBdr>
        <w:top w:val="none" w:sz="0" w:space="0" w:color="auto"/>
        <w:left w:val="none" w:sz="0" w:space="0" w:color="auto"/>
        <w:bottom w:val="none" w:sz="0" w:space="0" w:color="auto"/>
        <w:right w:val="none" w:sz="0" w:space="0" w:color="auto"/>
      </w:divBdr>
    </w:div>
    <w:div w:id="1042940960">
      <w:bodyDiv w:val="1"/>
      <w:marLeft w:val="0"/>
      <w:marRight w:val="0"/>
      <w:marTop w:val="0"/>
      <w:marBottom w:val="0"/>
      <w:divBdr>
        <w:top w:val="none" w:sz="0" w:space="0" w:color="auto"/>
        <w:left w:val="none" w:sz="0" w:space="0" w:color="auto"/>
        <w:bottom w:val="none" w:sz="0" w:space="0" w:color="auto"/>
        <w:right w:val="none" w:sz="0" w:space="0" w:color="auto"/>
      </w:divBdr>
    </w:div>
    <w:div w:id="1063019689">
      <w:bodyDiv w:val="1"/>
      <w:marLeft w:val="0"/>
      <w:marRight w:val="0"/>
      <w:marTop w:val="0"/>
      <w:marBottom w:val="0"/>
      <w:divBdr>
        <w:top w:val="none" w:sz="0" w:space="0" w:color="auto"/>
        <w:left w:val="none" w:sz="0" w:space="0" w:color="auto"/>
        <w:bottom w:val="none" w:sz="0" w:space="0" w:color="auto"/>
        <w:right w:val="none" w:sz="0" w:space="0" w:color="auto"/>
      </w:divBdr>
    </w:div>
    <w:div w:id="1064723530">
      <w:bodyDiv w:val="1"/>
      <w:marLeft w:val="0"/>
      <w:marRight w:val="0"/>
      <w:marTop w:val="0"/>
      <w:marBottom w:val="0"/>
      <w:divBdr>
        <w:top w:val="none" w:sz="0" w:space="0" w:color="auto"/>
        <w:left w:val="none" w:sz="0" w:space="0" w:color="auto"/>
        <w:bottom w:val="none" w:sz="0" w:space="0" w:color="auto"/>
        <w:right w:val="none" w:sz="0" w:space="0" w:color="auto"/>
      </w:divBdr>
    </w:div>
    <w:div w:id="1098214598">
      <w:bodyDiv w:val="1"/>
      <w:marLeft w:val="0"/>
      <w:marRight w:val="0"/>
      <w:marTop w:val="0"/>
      <w:marBottom w:val="0"/>
      <w:divBdr>
        <w:top w:val="none" w:sz="0" w:space="0" w:color="auto"/>
        <w:left w:val="none" w:sz="0" w:space="0" w:color="auto"/>
        <w:bottom w:val="none" w:sz="0" w:space="0" w:color="auto"/>
        <w:right w:val="none" w:sz="0" w:space="0" w:color="auto"/>
      </w:divBdr>
    </w:div>
    <w:div w:id="1109203534">
      <w:bodyDiv w:val="1"/>
      <w:marLeft w:val="0"/>
      <w:marRight w:val="0"/>
      <w:marTop w:val="0"/>
      <w:marBottom w:val="0"/>
      <w:divBdr>
        <w:top w:val="none" w:sz="0" w:space="0" w:color="auto"/>
        <w:left w:val="none" w:sz="0" w:space="0" w:color="auto"/>
        <w:bottom w:val="none" w:sz="0" w:space="0" w:color="auto"/>
        <w:right w:val="none" w:sz="0" w:space="0" w:color="auto"/>
      </w:divBdr>
    </w:div>
    <w:div w:id="1121605267">
      <w:bodyDiv w:val="1"/>
      <w:marLeft w:val="0"/>
      <w:marRight w:val="0"/>
      <w:marTop w:val="0"/>
      <w:marBottom w:val="0"/>
      <w:divBdr>
        <w:top w:val="none" w:sz="0" w:space="0" w:color="auto"/>
        <w:left w:val="none" w:sz="0" w:space="0" w:color="auto"/>
        <w:bottom w:val="none" w:sz="0" w:space="0" w:color="auto"/>
        <w:right w:val="none" w:sz="0" w:space="0" w:color="auto"/>
      </w:divBdr>
    </w:div>
    <w:div w:id="1128472784">
      <w:bodyDiv w:val="1"/>
      <w:marLeft w:val="0"/>
      <w:marRight w:val="0"/>
      <w:marTop w:val="0"/>
      <w:marBottom w:val="0"/>
      <w:divBdr>
        <w:top w:val="none" w:sz="0" w:space="0" w:color="auto"/>
        <w:left w:val="none" w:sz="0" w:space="0" w:color="auto"/>
        <w:bottom w:val="none" w:sz="0" w:space="0" w:color="auto"/>
        <w:right w:val="none" w:sz="0" w:space="0" w:color="auto"/>
      </w:divBdr>
    </w:div>
    <w:div w:id="1144590022">
      <w:bodyDiv w:val="1"/>
      <w:marLeft w:val="0"/>
      <w:marRight w:val="0"/>
      <w:marTop w:val="0"/>
      <w:marBottom w:val="0"/>
      <w:divBdr>
        <w:top w:val="none" w:sz="0" w:space="0" w:color="auto"/>
        <w:left w:val="none" w:sz="0" w:space="0" w:color="auto"/>
        <w:bottom w:val="none" w:sz="0" w:space="0" w:color="auto"/>
        <w:right w:val="none" w:sz="0" w:space="0" w:color="auto"/>
      </w:divBdr>
    </w:div>
    <w:div w:id="1147434651">
      <w:bodyDiv w:val="1"/>
      <w:marLeft w:val="0"/>
      <w:marRight w:val="0"/>
      <w:marTop w:val="0"/>
      <w:marBottom w:val="0"/>
      <w:divBdr>
        <w:top w:val="none" w:sz="0" w:space="0" w:color="auto"/>
        <w:left w:val="none" w:sz="0" w:space="0" w:color="auto"/>
        <w:bottom w:val="none" w:sz="0" w:space="0" w:color="auto"/>
        <w:right w:val="none" w:sz="0" w:space="0" w:color="auto"/>
      </w:divBdr>
    </w:div>
    <w:div w:id="1170097669">
      <w:bodyDiv w:val="1"/>
      <w:marLeft w:val="0"/>
      <w:marRight w:val="0"/>
      <w:marTop w:val="0"/>
      <w:marBottom w:val="0"/>
      <w:divBdr>
        <w:top w:val="none" w:sz="0" w:space="0" w:color="auto"/>
        <w:left w:val="none" w:sz="0" w:space="0" w:color="auto"/>
        <w:bottom w:val="none" w:sz="0" w:space="0" w:color="auto"/>
        <w:right w:val="none" w:sz="0" w:space="0" w:color="auto"/>
      </w:divBdr>
    </w:div>
    <w:div w:id="1171525667">
      <w:bodyDiv w:val="1"/>
      <w:marLeft w:val="0"/>
      <w:marRight w:val="0"/>
      <w:marTop w:val="0"/>
      <w:marBottom w:val="0"/>
      <w:divBdr>
        <w:top w:val="none" w:sz="0" w:space="0" w:color="auto"/>
        <w:left w:val="none" w:sz="0" w:space="0" w:color="auto"/>
        <w:bottom w:val="none" w:sz="0" w:space="0" w:color="auto"/>
        <w:right w:val="none" w:sz="0" w:space="0" w:color="auto"/>
      </w:divBdr>
    </w:div>
    <w:div w:id="1194078878">
      <w:bodyDiv w:val="1"/>
      <w:marLeft w:val="0"/>
      <w:marRight w:val="0"/>
      <w:marTop w:val="0"/>
      <w:marBottom w:val="0"/>
      <w:divBdr>
        <w:top w:val="none" w:sz="0" w:space="0" w:color="auto"/>
        <w:left w:val="none" w:sz="0" w:space="0" w:color="auto"/>
        <w:bottom w:val="none" w:sz="0" w:space="0" w:color="auto"/>
        <w:right w:val="none" w:sz="0" w:space="0" w:color="auto"/>
      </w:divBdr>
    </w:div>
    <w:div w:id="1202402296">
      <w:bodyDiv w:val="1"/>
      <w:marLeft w:val="0"/>
      <w:marRight w:val="0"/>
      <w:marTop w:val="0"/>
      <w:marBottom w:val="0"/>
      <w:divBdr>
        <w:top w:val="none" w:sz="0" w:space="0" w:color="auto"/>
        <w:left w:val="none" w:sz="0" w:space="0" w:color="auto"/>
        <w:bottom w:val="none" w:sz="0" w:space="0" w:color="auto"/>
        <w:right w:val="none" w:sz="0" w:space="0" w:color="auto"/>
      </w:divBdr>
    </w:div>
    <w:div w:id="1213543573">
      <w:bodyDiv w:val="1"/>
      <w:marLeft w:val="0"/>
      <w:marRight w:val="0"/>
      <w:marTop w:val="0"/>
      <w:marBottom w:val="0"/>
      <w:divBdr>
        <w:top w:val="none" w:sz="0" w:space="0" w:color="auto"/>
        <w:left w:val="none" w:sz="0" w:space="0" w:color="auto"/>
        <w:bottom w:val="none" w:sz="0" w:space="0" w:color="auto"/>
        <w:right w:val="none" w:sz="0" w:space="0" w:color="auto"/>
      </w:divBdr>
    </w:div>
    <w:div w:id="1218473647">
      <w:bodyDiv w:val="1"/>
      <w:marLeft w:val="0"/>
      <w:marRight w:val="0"/>
      <w:marTop w:val="0"/>
      <w:marBottom w:val="0"/>
      <w:divBdr>
        <w:top w:val="none" w:sz="0" w:space="0" w:color="auto"/>
        <w:left w:val="none" w:sz="0" w:space="0" w:color="auto"/>
        <w:bottom w:val="none" w:sz="0" w:space="0" w:color="auto"/>
        <w:right w:val="none" w:sz="0" w:space="0" w:color="auto"/>
      </w:divBdr>
    </w:div>
    <w:div w:id="1244145974">
      <w:bodyDiv w:val="1"/>
      <w:marLeft w:val="0"/>
      <w:marRight w:val="0"/>
      <w:marTop w:val="0"/>
      <w:marBottom w:val="0"/>
      <w:divBdr>
        <w:top w:val="none" w:sz="0" w:space="0" w:color="auto"/>
        <w:left w:val="none" w:sz="0" w:space="0" w:color="auto"/>
        <w:bottom w:val="none" w:sz="0" w:space="0" w:color="auto"/>
        <w:right w:val="none" w:sz="0" w:space="0" w:color="auto"/>
      </w:divBdr>
    </w:div>
    <w:div w:id="1264417275">
      <w:bodyDiv w:val="1"/>
      <w:marLeft w:val="0"/>
      <w:marRight w:val="0"/>
      <w:marTop w:val="0"/>
      <w:marBottom w:val="0"/>
      <w:divBdr>
        <w:top w:val="none" w:sz="0" w:space="0" w:color="auto"/>
        <w:left w:val="none" w:sz="0" w:space="0" w:color="auto"/>
        <w:bottom w:val="none" w:sz="0" w:space="0" w:color="auto"/>
        <w:right w:val="none" w:sz="0" w:space="0" w:color="auto"/>
      </w:divBdr>
    </w:div>
    <w:div w:id="1273510194">
      <w:bodyDiv w:val="1"/>
      <w:marLeft w:val="0"/>
      <w:marRight w:val="0"/>
      <w:marTop w:val="0"/>
      <w:marBottom w:val="0"/>
      <w:divBdr>
        <w:top w:val="none" w:sz="0" w:space="0" w:color="auto"/>
        <w:left w:val="none" w:sz="0" w:space="0" w:color="auto"/>
        <w:bottom w:val="none" w:sz="0" w:space="0" w:color="auto"/>
        <w:right w:val="none" w:sz="0" w:space="0" w:color="auto"/>
      </w:divBdr>
    </w:div>
    <w:div w:id="1276788223">
      <w:bodyDiv w:val="1"/>
      <w:marLeft w:val="0"/>
      <w:marRight w:val="0"/>
      <w:marTop w:val="0"/>
      <w:marBottom w:val="0"/>
      <w:divBdr>
        <w:top w:val="none" w:sz="0" w:space="0" w:color="auto"/>
        <w:left w:val="none" w:sz="0" w:space="0" w:color="auto"/>
        <w:bottom w:val="none" w:sz="0" w:space="0" w:color="auto"/>
        <w:right w:val="none" w:sz="0" w:space="0" w:color="auto"/>
      </w:divBdr>
    </w:div>
    <w:div w:id="1323311527">
      <w:bodyDiv w:val="1"/>
      <w:marLeft w:val="0"/>
      <w:marRight w:val="0"/>
      <w:marTop w:val="0"/>
      <w:marBottom w:val="0"/>
      <w:divBdr>
        <w:top w:val="none" w:sz="0" w:space="0" w:color="auto"/>
        <w:left w:val="none" w:sz="0" w:space="0" w:color="auto"/>
        <w:bottom w:val="none" w:sz="0" w:space="0" w:color="auto"/>
        <w:right w:val="none" w:sz="0" w:space="0" w:color="auto"/>
      </w:divBdr>
    </w:div>
    <w:div w:id="1355040660">
      <w:bodyDiv w:val="1"/>
      <w:marLeft w:val="0"/>
      <w:marRight w:val="0"/>
      <w:marTop w:val="0"/>
      <w:marBottom w:val="0"/>
      <w:divBdr>
        <w:top w:val="none" w:sz="0" w:space="0" w:color="auto"/>
        <w:left w:val="none" w:sz="0" w:space="0" w:color="auto"/>
        <w:bottom w:val="none" w:sz="0" w:space="0" w:color="auto"/>
        <w:right w:val="none" w:sz="0" w:space="0" w:color="auto"/>
      </w:divBdr>
    </w:div>
    <w:div w:id="1383872680">
      <w:bodyDiv w:val="1"/>
      <w:marLeft w:val="0"/>
      <w:marRight w:val="0"/>
      <w:marTop w:val="0"/>
      <w:marBottom w:val="0"/>
      <w:divBdr>
        <w:top w:val="none" w:sz="0" w:space="0" w:color="auto"/>
        <w:left w:val="none" w:sz="0" w:space="0" w:color="auto"/>
        <w:bottom w:val="none" w:sz="0" w:space="0" w:color="auto"/>
        <w:right w:val="none" w:sz="0" w:space="0" w:color="auto"/>
      </w:divBdr>
    </w:div>
    <w:div w:id="1439595222">
      <w:bodyDiv w:val="1"/>
      <w:marLeft w:val="0"/>
      <w:marRight w:val="0"/>
      <w:marTop w:val="0"/>
      <w:marBottom w:val="0"/>
      <w:divBdr>
        <w:top w:val="none" w:sz="0" w:space="0" w:color="auto"/>
        <w:left w:val="none" w:sz="0" w:space="0" w:color="auto"/>
        <w:bottom w:val="none" w:sz="0" w:space="0" w:color="auto"/>
        <w:right w:val="none" w:sz="0" w:space="0" w:color="auto"/>
      </w:divBdr>
    </w:div>
    <w:div w:id="1453790466">
      <w:bodyDiv w:val="1"/>
      <w:marLeft w:val="0"/>
      <w:marRight w:val="0"/>
      <w:marTop w:val="0"/>
      <w:marBottom w:val="0"/>
      <w:divBdr>
        <w:top w:val="none" w:sz="0" w:space="0" w:color="auto"/>
        <w:left w:val="none" w:sz="0" w:space="0" w:color="auto"/>
        <w:bottom w:val="none" w:sz="0" w:space="0" w:color="auto"/>
        <w:right w:val="none" w:sz="0" w:space="0" w:color="auto"/>
      </w:divBdr>
    </w:div>
    <w:div w:id="1510170510">
      <w:bodyDiv w:val="1"/>
      <w:marLeft w:val="0"/>
      <w:marRight w:val="0"/>
      <w:marTop w:val="0"/>
      <w:marBottom w:val="0"/>
      <w:divBdr>
        <w:top w:val="none" w:sz="0" w:space="0" w:color="auto"/>
        <w:left w:val="none" w:sz="0" w:space="0" w:color="auto"/>
        <w:bottom w:val="none" w:sz="0" w:space="0" w:color="auto"/>
        <w:right w:val="none" w:sz="0" w:space="0" w:color="auto"/>
      </w:divBdr>
    </w:div>
    <w:div w:id="1522354412">
      <w:bodyDiv w:val="1"/>
      <w:marLeft w:val="0"/>
      <w:marRight w:val="0"/>
      <w:marTop w:val="0"/>
      <w:marBottom w:val="0"/>
      <w:divBdr>
        <w:top w:val="none" w:sz="0" w:space="0" w:color="auto"/>
        <w:left w:val="none" w:sz="0" w:space="0" w:color="auto"/>
        <w:bottom w:val="none" w:sz="0" w:space="0" w:color="auto"/>
        <w:right w:val="none" w:sz="0" w:space="0" w:color="auto"/>
      </w:divBdr>
    </w:div>
    <w:div w:id="1552418280">
      <w:bodyDiv w:val="1"/>
      <w:marLeft w:val="0"/>
      <w:marRight w:val="0"/>
      <w:marTop w:val="0"/>
      <w:marBottom w:val="0"/>
      <w:divBdr>
        <w:top w:val="none" w:sz="0" w:space="0" w:color="auto"/>
        <w:left w:val="none" w:sz="0" w:space="0" w:color="auto"/>
        <w:bottom w:val="none" w:sz="0" w:space="0" w:color="auto"/>
        <w:right w:val="none" w:sz="0" w:space="0" w:color="auto"/>
      </w:divBdr>
    </w:div>
    <w:div w:id="1556041599">
      <w:bodyDiv w:val="1"/>
      <w:marLeft w:val="0"/>
      <w:marRight w:val="0"/>
      <w:marTop w:val="0"/>
      <w:marBottom w:val="0"/>
      <w:divBdr>
        <w:top w:val="none" w:sz="0" w:space="0" w:color="auto"/>
        <w:left w:val="none" w:sz="0" w:space="0" w:color="auto"/>
        <w:bottom w:val="none" w:sz="0" w:space="0" w:color="auto"/>
        <w:right w:val="none" w:sz="0" w:space="0" w:color="auto"/>
      </w:divBdr>
    </w:div>
    <w:div w:id="1561135865">
      <w:bodyDiv w:val="1"/>
      <w:marLeft w:val="0"/>
      <w:marRight w:val="0"/>
      <w:marTop w:val="0"/>
      <w:marBottom w:val="0"/>
      <w:divBdr>
        <w:top w:val="none" w:sz="0" w:space="0" w:color="auto"/>
        <w:left w:val="none" w:sz="0" w:space="0" w:color="auto"/>
        <w:bottom w:val="none" w:sz="0" w:space="0" w:color="auto"/>
        <w:right w:val="none" w:sz="0" w:space="0" w:color="auto"/>
      </w:divBdr>
    </w:div>
    <w:div w:id="1635063086">
      <w:bodyDiv w:val="1"/>
      <w:marLeft w:val="0"/>
      <w:marRight w:val="0"/>
      <w:marTop w:val="0"/>
      <w:marBottom w:val="0"/>
      <w:divBdr>
        <w:top w:val="none" w:sz="0" w:space="0" w:color="auto"/>
        <w:left w:val="none" w:sz="0" w:space="0" w:color="auto"/>
        <w:bottom w:val="none" w:sz="0" w:space="0" w:color="auto"/>
        <w:right w:val="none" w:sz="0" w:space="0" w:color="auto"/>
      </w:divBdr>
    </w:div>
    <w:div w:id="1668241022">
      <w:bodyDiv w:val="1"/>
      <w:marLeft w:val="0"/>
      <w:marRight w:val="0"/>
      <w:marTop w:val="0"/>
      <w:marBottom w:val="0"/>
      <w:divBdr>
        <w:top w:val="none" w:sz="0" w:space="0" w:color="auto"/>
        <w:left w:val="none" w:sz="0" w:space="0" w:color="auto"/>
        <w:bottom w:val="none" w:sz="0" w:space="0" w:color="auto"/>
        <w:right w:val="none" w:sz="0" w:space="0" w:color="auto"/>
      </w:divBdr>
    </w:div>
    <w:div w:id="1731422102">
      <w:bodyDiv w:val="1"/>
      <w:marLeft w:val="0"/>
      <w:marRight w:val="0"/>
      <w:marTop w:val="0"/>
      <w:marBottom w:val="0"/>
      <w:divBdr>
        <w:top w:val="none" w:sz="0" w:space="0" w:color="auto"/>
        <w:left w:val="none" w:sz="0" w:space="0" w:color="auto"/>
        <w:bottom w:val="none" w:sz="0" w:space="0" w:color="auto"/>
        <w:right w:val="none" w:sz="0" w:space="0" w:color="auto"/>
      </w:divBdr>
    </w:div>
    <w:div w:id="1750349813">
      <w:bodyDiv w:val="1"/>
      <w:marLeft w:val="0"/>
      <w:marRight w:val="0"/>
      <w:marTop w:val="0"/>
      <w:marBottom w:val="0"/>
      <w:divBdr>
        <w:top w:val="none" w:sz="0" w:space="0" w:color="auto"/>
        <w:left w:val="none" w:sz="0" w:space="0" w:color="auto"/>
        <w:bottom w:val="none" w:sz="0" w:space="0" w:color="auto"/>
        <w:right w:val="none" w:sz="0" w:space="0" w:color="auto"/>
      </w:divBdr>
    </w:div>
    <w:div w:id="1755736444">
      <w:bodyDiv w:val="1"/>
      <w:marLeft w:val="0"/>
      <w:marRight w:val="0"/>
      <w:marTop w:val="0"/>
      <w:marBottom w:val="0"/>
      <w:divBdr>
        <w:top w:val="none" w:sz="0" w:space="0" w:color="auto"/>
        <w:left w:val="none" w:sz="0" w:space="0" w:color="auto"/>
        <w:bottom w:val="none" w:sz="0" w:space="0" w:color="auto"/>
        <w:right w:val="none" w:sz="0" w:space="0" w:color="auto"/>
      </w:divBdr>
    </w:div>
    <w:div w:id="1757048216">
      <w:bodyDiv w:val="1"/>
      <w:marLeft w:val="0"/>
      <w:marRight w:val="0"/>
      <w:marTop w:val="0"/>
      <w:marBottom w:val="0"/>
      <w:divBdr>
        <w:top w:val="none" w:sz="0" w:space="0" w:color="auto"/>
        <w:left w:val="none" w:sz="0" w:space="0" w:color="auto"/>
        <w:bottom w:val="none" w:sz="0" w:space="0" w:color="auto"/>
        <w:right w:val="none" w:sz="0" w:space="0" w:color="auto"/>
      </w:divBdr>
    </w:div>
    <w:div w:id="1769619071">
      <w:bodyDiv w:val="1"/>
      <w:marLeft w:val="0"/>
      <w:marRight w:val="0"/>
      <w:marTop w:val="0"/>
      <w:marBottom w:val="0"/>
      <w:divBdr>
        <w:top w:val="none" w:sz="0" w:space="0" w:color="auto"/>
        <w:left w:val="none" w:sz="0" w:space="0" w:color="auto"/>
        <w:bottom w:val="none" w:sz="0" w:space="0" w:color="auto"/>
        <w:right w:val="none" w:sz="0" w:space="0" w:color="auto"/>
      </w:divBdr>
    </w:div>
    <w:div w:id="1773277135">
      <w:bodyDiv w:val="1"/>
      <w:marLeft w:val="0"/>
      <w:marRight w:val="0"/>
      <w:marTop w:val="0"/>
      <w:marBottom w:val="0"/>
      <w:divBdr>
        <w:top w:val="none" w:sz="0" w:space="0" w:color="auto"/>
        <w:left w:val="none" w:sz="0" w:space="0" w:color="auto"/>
        <w:bottom w:val="none" w:sz="0" w:space="0" w:color="auto"/>
        <w:right w:val="none" w:sz="0" w:space="0" w:color="auto"/>
      </w:divBdr>
    </w:div>
    <w:div w:id="1785883879">
      <w:bodyDiv w:val="1"/>
      <w:marLeft w:val="0"/>
      <w:marRight w:val="0"/>
      <w:marTop w:val="0"/>
      <w:marBottom w:val="0"/>
      <w:divBdr>
        <w:top w:val="none" w:sz="0" w:space="0" w:color="auto"/>
        <w:left w:val="none" w:sz="0" w:space="0" w:color="auto"/>
        <w:bottom w:val="none" w:sz="0" w:space="0" w:color="auto"/>
        <w:right w:val="none" w:sz="0" w:space="0" w:color="auto"/>
      </w:divBdr>
    </w:div>
    <w:div w:id="1786659038">
      <w:bodyDiv w:val="1"/>
      <w:marLeft w:val="0"/>
      <w:marRight w:val="0"/>
      <w:marTop w:val="0"/>
      <w:marBottom w:val="0"/>
      <w:divBdr>
        <w:top w:val="none" w:sz="0" w:space="0" w:color="auto"/>
        <w:left w:val="none" w:sz="0" w:space="0" w:color="auto"/>
        <w:bottom w:val="none" w:sz="0" w:space="0" w:color="auto"/>
        <w:right w:val="none" w:sz="0" w:space="0" w:color="auto"/>
      </w:divBdr>
    </w:div>
    <w:div w:id="1826896641">
      <w:bodyDiv w:val="1"/>
      <w:marLeft w:val="0"/>
      <w:marRight w:val="0"/>
      <w:marTop w:val="0"/>
      <w:marBottom w:val="0"/>
      <w:divBdr>
        <w:top w:val="none" w:sz="0" w:space="0" w:color="auto"/>
        <w:left w:val="none" w:sz="0" w:space="0" w:color="auto"/>
        <w:bottom w:val="none" w:sz="0" w:space="0" w:color="auto"/>
        <w:right w:val="none" w:sz="0" w:space="0" w:color="auto"/>
      </w:divBdr>
    </w:div>
    <w:div w:id="1832522198">
      <w:bodyDiv w:val="1"/>
      <w:marLeft w:val="0"/>
      <w:marRight w:val="0"/>
      <w:marTop w:val="0"/>
      <w:marBottom w:val="0"/>
      <w:divBdr>
        <w:top w:val="none" w:sz="0" w:space="0" w:color="auto"/>
        <w:left w:val="none" w:sz="0" w:space="0" w:color="auto"/>
        <w:bottom w:val="none" w:sz="0" w:space="0" w:color="auto"/>
        <w:right w:val="none" w:sz="0" w:space="0" w:color="auto"/>
      </w:divBdr>
    </w:div>
    <w:div w:id="1902716829">
      <w:bodyDiv w:val="1"/>
      <w:marLeft w:val="0"/>
      <w:marRight w:val="0"/>
      <w:marTop w:val="0"/>
      <w:marBottom w:val="0"/>
      <w:divBdr>
        <w:top w:val="none" w:sz="0" w:space="0" w:color="auto"/>
        <w:left w:val="none" w:sz="0" w:space="0" w:color="auto"/>
        <w:bottom w:val="none" w:sz="0" w:space="0" w:color="auto"/>
        <w:right w:val="none" w:sz="0" w:space="0" w:color="auto"/>
      </w:divBdr>
    </w:div>
    <w:div w:id="1973048302">
      <w:bodyDiv w:val="1"/>
      <w:marLeft w:val="0"/>
      <w:marRight w:val="0"/>
      <w:marTop w:val="0"/>
      <w:marBottom w:val="0"/>
      <w:divBdr>
        <w:top w:val="none" w:sz="0" w:space="0" w:color="auto"/>
        <w:left w:val="none" w:sz="0" w:space="0" w:color="auto"/>
        <w:bottom w:val="none" w:sz="0" w:space="0" w:color="auto"/>
        <w:right w:val="none" w:sz="0" w:space="0" w:color="auto"/>
      </w:divBdr>
    </w:div>
    <w:div w:id="1980573043">
      <w:bodyDiv w:val="1"/>
      <w:marLeft w:val="0"/>
      <w:marRight w:val="0"/>
      <w:marTop w:val="0"/>
      <w:marBottom w:val="0"/>
      <w:divBdr>
        <w:top w:val="none" w:sz="0" w:space="0" w:color="auto"/>
        <w:left w:val="none" w:sz="0" w:space="0" w:color="auto"/>
        <w:bottom w:val="none" w:sz="0" w:space="0" w:color="auto"/>
        <w:right w:val="none" w:sz="0" w:space="0" w:color="auto"/>
      </w:divBdr>
    </w:div>
    <w:div w:id="2007050905">
      <w:bodyDiv w:val="1"/>
      <w:marLeft w:val="0"/>
      <w:marRight w:val="0"/>
      <w:marTop w:val="0"/>
      <w:marBottom w:val="0"/>
      <w:divBdr>
        <w:top w:val="none" w:sz="0" w:space="0" w:color="auto"/>
        <w:left w:val="none" w:sz="0" w:space="0" w:color="auto"/>
        <w:bottom w:val="none" w:sz="0" w:space="0" w:color="auto"/>
        <w:right w:val="none" w:sz="0" w:space="0" w:color="auto"/>
      </w:divBdr>
    </w:div>
    <w:div w:id="2049524535">
      <w:bodyDiv w:val="1"/>
      <w:marLeft w:val="0"/>
      <w:marRight w:val="0"/>
      <w:marTop w:val="0"/>
      <w:marBottom w:val="0"/>
      <w:divBdr>
        <w:top w:val="none" w:sz="0" w:space="0" w:color="auto"/>
        <w:left w:val="none" w:sz="0" w:space="0" w:color="auto"/>
        <w:bottom w:val="none" w:sz="0" w:space="0" w:color="auto"/>
        <w:right w:val="none" w:sz="0" w:space="0" w:color="auto"/>
      </w:divBdr>
    </w:div>
    <w:div w:id="2084645212">
      <w:bodyDiv w:val="1"/>
      <w:marLeft w:val="0"/>
      <w:marRight w:val="0"/>
      <w:marTop w:val="0"/>
      <w:marBottom w:val="0"/>
      <w:divBdr>
        <w:top w:val="none" w:sz="0" w:space="0" w:color="auto"/>
        <w:left w:val="none" w:sz="0" w:space="0" w:color="auto"/>
        <w:bottom w:val="none" w:sz="0" w:space="0" w:color="auto"/>
        <w:right w:val="none" w:sz="0" w:space="0" w:color="auto"/>
      </w:divBdr>
    </w:div>
    <w:div w:id="2128158159">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image" Target="media/image6.png" Id="rId13" /><Relationship Type="http://schemas.openxmlformats.org/officeDocument/2006/relationships/image" Target="media/image11.png" Id="rId18" /><Relationship Type="http://schemas.openxmlformats.org/officeDocument/2006/relationships/styles" Target="styles.xml" Id="rId3" /><Relationship Type="http://schemas.openxmlformats.org/officeDocument/2006/relationships/footer" Target="footer1.xml" Id="rId21" /><Relationship Type="http://schemas.openxmlformats.org/officeDocument/2006/relationships/endnotes" Target="endnotes.xml" Id="rId7" /><Relationship Type="http://schemas.openxmlformats.org/officeDocument/2006/relationships/image" Target="media/image5.png" Id="rId12" /><Relationship Type="http://schemas.openxmlformats.org/officeDocument/2006/relationships/image" Target="media/image10.png" Id="rId17" /><Relationship Type="http://schemas.openxmlformats.org/officeDocument/2006/relationships/numbering" Target="numbering.xml" Id="rId2" /><Relationship Type="http://schemas.openxmlformats.org/officeDocument/2006/relationships/image" Target="media/image9.png" Id="rId16" /><Relationship Type="http://schemas.openxmlformats.org/officeDocument/2006/relationships/header" Target="header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image" Target="media/image4.jpeg" Id="rId11" /><Relationship Type="http://schemas.microsoft.com/office/2020/10/relationships/intelligence" Target="intelligence2.xml" Id="rId24" /><Relationship Type="http://schemas.openxmlformats.org/officeDocument/2006/relationships/webSettings" Target="webSettings.xml" Id="rId5" /><Relationship Type="http://schemas.openxmlformats.org/officeDocument/2006/relationships/image" Target="media/image8.png" Id="rId15" /><Relationship Type="http://schemas.openxmlformats.org/officeDocument/2006/relationships/theme" Target="theme/theme1.xml" Id="rId23" /><Relationship Type="http://schemas.openxmlformats.org/officeDocument/2006/relationships/image" Target="media/image3.png" Id="rId10" /><Relationship Type="http://schemas.openxmlformats.org/officeDocument/2006/relationships/image" Target="media/image12.png" Id="rId19" /><Relationship Type="http://schemas.openxmlformats.org/officeDocument/2006/relationships/settings" Target="settings.xml" Id="rId4" /><Relationship Type="http://schemas.openxmlformats.org/officeDocument/2006/relationships/image" Target="media/image2.png" Id="rId9" /><Relationship Type="http://schemas.openxmlformats.org/officeDocument/2006/relationships/image" Target="media/image7.png" Id="rId14" /><Relationship Type="http://schemas.openxmlformats.org/officeDocument/2006/relationships/fontTable" Target="fontTable.xml" Id="rId22"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sho25</b:Tag>
    <b:SourceType>InternetSite</b:SourceType>
    <b:Guid>{E4580B37-AD36-F446-81A1-4B4ADEF9D3D8}</b:Guid>
    <b:Author>
      <b:Author>
        <b:NameList>
          <b:Person>
            <b:Last>Inc</b:Last>
            <b:First>shopify</b:First>
          </b:Person>
        </b:NameList>
      </b:Author>
    </b:Author>
    <b:Title>About shopify</b:Title>
    <b:URL>https://www.shopify.com/uk/case-studies/how-soeur-quadrupled-online-orders-with-shopify</b:URL>
    <b:ProductionCompany>shopify</b:ProductionCompany>
    <b:YearAccessed>2025</b:YearAccessed>
    <b:MonthAccessed>December</b:MonthAccessed>
    <b:DayAccessed>15</b:DayAccessed>
    <b:RefOrder>1</b:RefOrder>
  </b:Source>
  <b:Source>
    <b:Tag>Sho25</b:Tag>
    <b:SourceType>InternetSite</b:SourceType>
    <b:Guid>{C17F2284-1C2A-C746-BFB6-956FC73F8B90}</b:Guid>
    <b:Author>
      <b:Author>
        <b:NameList>
          <b:Person>
            <b:Last>Inc</b:Last>
            <b:First>Shopify</b:First>
          </b:Person>
        </b:NameList>
      </b:Author>
    </b:Author>
    <b:Title>Shopify App Store</b:Title>
    <b:URL>https://apps.shopify.com/</b:URL>
    <b:ProductionCompany>Shopify Inc.</b:ProductionCompany>
    <b:YearAccessed>2025</b:YearAccessed>
    <b:MonthAccessed>December</b:MonthAccessed>
    <b:DayAccessed>15</b:DayAccessed>
    <b:RefOrder>2</b:RefOrder>
  </b:Source>
  <b:Source>
    <b:Tag>Big25</b:Tag>
    <b:SourceType>InternetSite</b:SourceType>
    <b:Guid>{E5ED9A4E-865F-5E46-AB33-0BE65AEE9477}</b:Guid>
    <b:Author>
      <b:Author>
        <b:NameList>
          <b:Person>
            <b:Last>BigCommerce</b:Last>
          </b:Person>
        </b:NameList>
      </b:Author>
    </b:Author>
    <b:Title>Essential Pricing - No Transaction Fees</b:Title>
    <b:URL>https://www.bigcommerce.com/essentials/pricing</b:URL>
    <b:ProductionCompany>BigCommerce</b:ProductionCompany>
    <b:YearAccessed>2025</b:YearAccessed>
    <b:MonthAccessed>December</b:MonthAccessed>
    <b:DayAccessed>15</b:DayAccessed>
    <b:RefOrder>3</b:RefOrder>
  </b:Source>
  <b:Source>
    <b:Tag>Mic25</b:Tag>
    <b:SourceType>InternetSite</b:SourceType>
    <b:Guid>{BEAE5FA1-2C53-6643-B13B-4767993383E3}</b:Guid>
    <b:Author>
      <b:Author>
        <b:NameList>
          <b:Person>
            <b:Last>Microsoft</b:Last>
          </b:Person>
        </b:NameList>
      </b:Author>
    </b:Author>
    <b:Title>Digital Tansformation with microsoft 365</b:Title>
    <b:URL>https://www.microsoft.com/microsoft-365</b:URL>
    <b:ProductionCompany>Microsoft corporation</b:ProductionCompany>
    <b:YearAccessed>2025</b:YearAccessed>
    <b:MonthAccessed>Decmeber</b:MonthAccessed>
    <b:DayAccessed>15</b:DayAccessed>
    <b:RefOrder>6</b:RefOrder>
  </b:Source>
  <b:Source>
    <b:Tag>Mic251</b:Tag>
    <b:SourceType>InternetSite</b:SourceType>
    <b:Guid>{3809A34E-3599-B045-9415-3224FBF4ACB7}</b:Guid>
    <b:Author>
      <b:Author>
        <b:NameList>
          <b:Person>
            <b:Last>Microsoft</b:Last>
          </b:Person>
        </b:NameList>
      </b:Author>
    </b:Author>
    <b:Title>Microsoft 365 for business overview</b:Title>
    <b:URL>https://www.microsoft.com/en-gb/microsoft-365/business</b:URL>
    <b:ProductionCompany>Microsoft Corporation</b:ProductionCompany>
    <b:YearAccessed>2025</b:YearAccessed>
    <b:MonthAccessed>December</b:MonthAccessed>
    <b:DayAccessed>15</b:DayAccessed>
    <b:RefOrder>7</b:RefOrder>
  </b:Source>
  <b:Source>
    <b:Tag>Mic252</b:Tag>
    <b:SourceType>InternetSite</b:SourceType>
    <b:Guid>{CD72E829-7B32-1947-9FF6-1EE38296626D}</b:Guid>
    <b:Author>
      <b:Author>
        <b:NameList>
          <b:Person>
            <b:Last>Microsoft</b:Last>
          </b:Person>
        </b:NameList>
      </b:Author>
    </b:Author>
    <b:Title>word documentation</b:Title>
    <b:URL>https://support.microsoft.com/word </b:URL>
    <b:ProductionCompany>Microsoft Corporation</b:ProductionCompany>
    <b:YearAccessed>2025 </b:YearAccessed>
    <b:MonthAccessed>December</b:MonthAccessed>
    <b:DayAccessed>15</b:DayAccessed>
    <b:RefOrder>8</b:RefOrder>
  </b:Source>
  <b:Source>
    <b:Tag>Mic253</b:Tag>
    <b:SourceType>InternetSite</b:SourceType>
    <b:Guid>{41937525-D623-6B42-9159-447361C35EE8}</b:Guid>
    <b:Author>
      <b:Author>
        <b:NameList>
          <b:Person>
            <b:Last>Microsoft</b:Last>
          </b:Person>
        </b:NameList>
      </b:Author>
    </b:Author>
    <b:Title>Create and format documents in word</b:Title>
    <b:URL>https://learn.microsoft.com/en-us/office/troubleshoot/word</b:URL>
    <b:ProductionCompany>Microsoft corporation</b:ProductionCompany>
    <b:YearAccessed>2025</b:YearAccessed>
    <b:MonthAccessed>December</b:MonthAccessed>
    <b:DayAccessed>15</b:DayAccessed>
    <b:RefOrder>9</b:RefOrder>
  </b:Source>
  <b:Source>
    <b:Tag>Mic254</b:Tag>
    <b:SourceType>InternetSite</b:SourceType>
    <b:Guid>{542A50B4-BE80-3F49-8DF9-79476993191A}</b:Guid>
    <b:Author>
      <b:Author>
        <b:NameList>
          <b:Person>
            <b:Last>Microsoft</b:Last>
          </b:Person>
        </b:NameList>
      </b:Author>
    </b:Author>
    <b:Title>Track changes in Word</b:Title>
    <b:ProductionCompany>Microsoft Corporation</b:ProductionCompany>
    <b:YearAccessed>2025</b:YearAccessed>
    <b:MonthAccessed>December</b:MonthAccessed>
    <b:DayAccessed>15</b:DayAccessed>
    <b:RefOrder>10</b:RefOrder>
  </b:Source>
  <b:Source>
    <b:Tag>Mic255</b:Tag>
    <b:SourceType>InternetSite</b:SourceType>
    <b:Guid>{7F8D67E3-B0BD-6247-ABD1-75C9A8C4F381}</b:Guid>
    <b:Author>
      <b:Author>
        <b:NameList>
          <b:Person>
            <b:Last>Microsoft</b:Last>
          </b:Person>
        </b:NameList>
      </b:Author>
    </b:Author>
    <b:Title>Colloborate on Word documents with OneDrive</b:Title>
    <b:URL>https://support.microsoft.com/en-us/office/collaborate-in-word </b:URL>
    <b:ProductionCompany>Microsoft Corporartions</b:ProductionCompany>
    <b:YearAccessed>2025</b:YearAccessed>
    <b:MonthAccessed>December</b:MonthAccessed>
    <b:DayAccessed>15</b:DayAccessed>
    <b:RefOrder>11</b:RefOrder>
  </b:Source>
  <b:Source>
    <b:Tag>Mic256</b:Tag>
    <b:SourceType>InternetSite</b:SourceType>
    <b:Guid>{C11D65D4-F210-8A4A-9F67-869217CF04EB}</b:Guid>
    <b:Author>
      <b:Author>
        <b:NameList>
          <b:Person>
            <b:Last>Microsoft</b:Last>
          </b:Person>
        </b:NameList>
      </b:Author>
    </b:Author>
    <b:Title>Powerpoint Overview</b:Title>
    <b:URL>https://www.microsoft.com/powerpoint </b:URL>
    <b:ProductionCompany>Microsoft corporation</b:ProductionCompany>
    <b:YearAccessed>2025</b:YearAccessed>
    <b:MonthAccessed>December</b:MonthAccessed>
    <b:DayAccessed>15</b:DayAccessed>
    <b:RefOrder>12</b:RefOrder>
  </b:Source>
  <b:Source>
    <b:Tag>Mic257</b:Tag>
    <b:SourceType>InternetSite</b:SourceType>
    <b:Guid>{DF00A45A-1823-B24A-AFAA-361DD05ED789}</b:Guid>
    <b:Author>
      <b:Author>
        <b:NameList>
          <b:Person>
            <b:Last>Microsoft</b:Last>
          </b:Person>
        </b:NameList>
      </b:Author>
    </b:Author>
    <b:Title>Microsoft Teams Collaboration</b:Title>
    <b:URL>https://www.microsoft.com/en-gb/microsoft-teams/collaboration</b:URL>
    <b:ProductionCompany>Microsoft Corporation</b:ProductionCompany>
    <b:YearAccessed>2025</b:YearAccessed>
    <b:MonthAccessed>December</b:MonthAccessed>
    <b:DayAccessed>15</b:DayAccessed>
    <b:RefOrder>13</b:RefOrder>
  </b:Source>
  <b:Source>
    <b:Tag>Mic258</b:Tag>
    <b:SourceType>InternetSite</b:SourceType>
    <b:Guid>{1C02CFAB-562E-734B-A06D-5C318A2B73B6}</b:Guid>
    <b:Author>
      <b:Author>
        <b:NameList>
          <b:Person>
            <b:Last>Microsoft</b:Last>
          </b:Person>
        </b:NameList>
      </b:Author>
    </b:Author>
    <b:Title>Microsft Teams File Sharing</b:Title>
    <b:ProductionCompany>Microsoft Corporation</b:ProductionCompany>
    <b:YearAccessed>2025</b:YearAccessed>
    <b:MonthAccessed>December</b:MonthAccessed>
    <b:DayAccessed>15</b:DayAccessed>
    <b:URL>https://www.microsoft.com/en-gb/microsoft-teams/file-sharing</b:URL>
    <b:RefOrder>14</b:RefOrder>
  </b:Source>
  <b:Source>
    <b:Tag>Mic259</b:Tag>
    <b:SourceType>InternetSite</b:SourceType>
    <b:Guid>{3C4C7E85-4A93-4441-ACDE-F8EC32826D9F}</b:Guid>
    <b:Author>
      <b:Author>
        <b:NameList>
          <b:Person>
            <b:Last>Microsoft</b:Last>
          </b:Person>
        </b:NameList>
      </b:Author>
    </b:Author>
    <b:Title>Microsoft Teams Collaboration</b:Title>
    <b:URL>https://www.microsoft.com/en-gb/microsoft-teams/collaboration</b:URL>
    <b:ProductionCompany>Microsoft Collaboration</b:ProductionCompany>
    <b:YearAccessed>2025</b:YearAccessed>
    <b:MonthAccessed>December</b:MonthAccessed>
    <b:DayAccessed>15</b:DayAccessed>
    <b:RefOrder>15</b:RefOrder>
  </b:Source>
  <b:Source>
    <b:Tag>Tre25</b:Tag>
    <b:SourceType>InternetSite</b:SourceType>
    <b:Guid>{51DCDD99-78D9-1D42-833A-127C61C1B0A7}</b:Guid>
    <b:Author>
      <b:Author>
        <b:NameList>
          <b:Person>
            <b:Last>Trello/Atlassian</b:Last>
          </b:Person>
        </b:NameList>
      </b:Author>
    </b:Author>
    <b:Title>Trello Tour</b:Title>
    <b:URL>https://trello.com/tour</b:URL>
    <b:ProductionCompany>Atlassian Pty Ltd</b:ProductionCompany>
    <b:YearAccessed>2025</b:YearAccessed>
    <b:MonthAccessed>December</b:MonthAccessed>
    <b:DayAccessed>15</b:DayAccessed>
    <b:RefOrder>16</b:RefOrder>
  </b:Source>
  <b:Source>
    <b:Tag>Atl25</b:Tag>
    <b:SourceType>InternetSite</b:SourceType>
    <b:Guid>{A8EC793A-3C3F-8C41-AF04-832DE967CEB0}</b:Guid>
    <b:Author>
      <b:Author>
        <b:NameList>
          <b:Person>
            <b:Last>Atlassian</b:Last>
          </b:Person>
        </b:NameList>
      </b:Author>
    </b:Author>
    <b:Title>Butler Power-Up: Trello Automation</b:Title>
    <b:URL>https://www.atlassian.com/blog/trello/butler-power-up-trello-automation</b:URL>
    <b:ProductionCompany>Atlassian Pty Ltd</b:ProductionCompany>
    <b:YearAccessed>2025</b:YearAccessed>
    <b:MonthAccessed>December</b:MonthAccessed>
    <b:DayAccessed>15</b:DayAccessed>
    <b:RefOrder>17</b:RefOrder>
  </b:Source>
  <b:Source>
    <b:Tag>Atl251</b:Tag>
    <b:SourceType>InternetSite</b:SourceType>
    <b:Guid>{633A04CF-6948-5E44-95EA-7FE2EEF03A83}</b:Guid>
    <b:Author>
      <b:Author>
        <b:NameList>
          <b:Person>
            <b:Last>support</b:Last>
            <b:First>Atlassian</b:First>
          </b:Person>
        </b:NameList>
      </b:Author>
    </b:Author>
    <b:Title>The Trello App for Microsoft Teams</b:Title>
    <b:URL>https://support.atlassian.com/trello/docs/the-trello-app-for-microsoft-teams/</b:URL>
    <b:ProductionCompany>Atlassian Pty Ltd</b:ProductionCompany>
    <b:YearAccessed>2025</b:YearAccessed>
    <b:MonthAccessed>December</b:MonthAccessed>
    <b:DayAccessed>15</b:DayAccessed>
    <b:RefOrder>18</b:RefOrder>
  </b:Source>
  <b:Source>
    <b:Tag>Ton25</b:Tag>
    <b:SourceType>InternetSite</b:SourceType>
    <b:Guid>{245B6B83-7750-824D-80C6-93D8A24D9943}</b:Guid>
    <b:Author>
      <b:Author>
        <b:NameList>
          <b:Person>
            <b:Last>Burzan</b:Last>
            <b:First>Tony</b:First>
          </b:Person>
        </b:NameList>
      </b:Author>
    </b:Author>
    <b:Title>What Is a Mind Map?</b:Title>
    <b:URL>https://buzan.com.au/what-is-mind-mapping/</b:URL>
    <b:ProductionCompany>Tony Burzan Group</b:ProductionCompany>
    <b:YearAccessed>2025</b:YearAccessed>
    <b:MonthAccessed>December</b:MonthAccessed>
    <b:DayAccessed>15</b:DayAccessed>
    <b:RefOrder>4</b:RefOrder>
  </b:Source>
  <b:Source>
    <b:Tag>Min25</b:Tag>
    <b:SourceType>InternetSite</b:SourceType>
    <b:Guid>{2ECEBFB3-A781-7E48-9B92-75474464448F}</b:Guid>
    <b:Author>
      <b:Author>
        <b:NameList>
          <b:Person>
            <b:Last>MindMeister</b:Last>
          </b:Person>
        </b:NameList>
      </b:Author>
    </b:Author>
    <b:Title>What is Mind Mapping?</b:Title>
    <b:URL>https://www.mindmeister.com/pages/mind-mapping</b:URL>
    <b:ProductionCompany>MeisterLabs GmbH</b:ProductionCompany>
    <b:YearAccessed>2025</b:YearAccessed>
    <b:MonthAccessed>December</b:MonthAccessed>
    <b:DayAccessed>15</b:DayAccessed>
    <b:RefOrder>5</b:RefOrder>
  </b:Source>
</b:Sources>
</file>

<file path=customXml/itemProps1.xml><?xml version="1.0" encoding="utf-8"?>
<ds:datastoreItem xmlns:ds="http://schemas.openxmlformats.org/officeDocument/2006/customXml" ds:itemID="{75C28261-1E62-E040-B7B6-E38519F9B85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Daud Jama (2442748)</dc:creator>
  <keywords/>
  <dc:description/>
  <lastModifiedBy>Daud Jama (2442748)</lastModifiedBy>
  <revision>145</revision>
  <dcterms:created xsi:type="dcterms:W3CDTF">2025-11-12T17:33:00.0000000Z</dcterms:created>
  <dcterms:modified xsi:type="dcterms:W3CDTF">2025-12-15T09:00:02.7792683Z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c811d57f-7113-4cf8-84a1-370f5e9aba02</vt:lpwstr>
  </property>
</Properties>
</file>