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12912040"/>
        <w:docPartObj>
          <w:docPartGallery w:val="Cover Pages"/>
          <w:docPartUnique/>
        </w:docPartObj>
      </w:sdtPr>
      <w:sdtEndPr/>
      <w:sdtContent>
        <w:p w:rsidR="00151A47" w:rsidRDefault="00151A47">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914744236"/>
                                    <w:dataBinding w:prefixMappings="xmlns:ns0='http://purl.org/dc/elements/1.1/' xmlns:ns1='http://schemas.openxmlformats.org/package/2006/metadata/core-properties' " w:xpath="/ns1:coreProperties[1]/ns0:creator[1]" w:storeItemID="{6C3C8BC8-F283-45AE-878A-BAB7291924A1}"/>
                                    <w:text/>
                                  </w:sdtPr>
                                  <w:sdtEndPr/>
                                  <w:sdtContent>
                                    <w:p w:rsidR="00151A47" w:rsidRDefault="0046313C">
                                      <w:pPr>
                                        <w:pStyle w:val="NoSpacing"/>
                                        <w:rPr>
                                          <w:color w:val="FFFFFF" w:themeColor="background1"/>
                                          <w:sz w:val="32"/>
                                          <w:szCs w:val="32"/>
                                        </w:rPr>
                                      </w:pPr>
                                      <w:r>
                                        <w:rPr>
                                          <w:color w:val="FFFFFF" w:themeColor="background1"/>
                                          <w:sz w:val="32"/>
                                          <w:szCs w:val="32"/>
                                        </w:rPr>
                                        <w:t>Lucy Morgan (P147190)</w:t>
                                      </w:r>
                                    </w:p>
                                  </w:sdtContent>
                                </w:sdt>
                                <w:p w:rsidR="00151A47" w:rsidRDefault="009068CC">
                                  <w:pPr>
                                    <w:pStyle w:val="NoSpacing"/>
                                    <w:rPr>
                                      <w:caps/>
                                      <w:color w:val="FFFFFF" w:themeColor="background1"/>
                                    </w:rPr>
                                  </w:pPr>
                                  <w:sdt>
                                    <w:sdtPr>
                                      <w:rPr>
                                        <w:caps/>
                                        <w:color w:val="FFFFFF" w:themeColor="background1"/>
                                      </w:rPr>
                                      <w:alias w:val="Company"/>
                                      <w:tag w:val=""/>
                                      <w:id w:val="-1412237934"/>
                                      <w:dataBinding w:prefixMappings="xmlns:ns0='http://schemas.openxmlformats.org/officeDocument/2006/extended-properties' " w:xpath="/ns0:Properties[1]/ns0:Company[1]" w:storeItemID="{6668398D-A668-4E3E-A5EB-62B293D839F1}"/>
                                      <w:text/>
                                    </w:sdtPr>
                                    <w:sdtEndPr/>
                                    <w:sdtContent>
                                      <w:r w:rsidR="00151A47">
                                        <w:rPr>
                                          <w:caps/>
                                          <w:color w:val="FFFFFF" w:themeColor="background1"/>
                                        </w:rPr>
                                        <w:t>M6X00153</w:t>
                                      </w:r>
                                    </w:sdtContent>
                                  </w:sdt>
                                  <w:r w:rsidR="00151A47">
                                    <w:rPr>
                                      <w:caps/>
                                      <w:color w:val="FFFFFF" w:themeColor="background1"/>
                                    </w:rPr>
                                    <w:t xml:space="preserve"> | </w:t>
                                  </w:r>
                                  <w:sdt>
                                    <w:sdtPr>
                                      <w:rPr>
                                        <w:caps/>
                                        <w:color w:val="FFFFFF" w:themeColor="background1"/>
                                      </w:rPr>
                                      <w:alias w:val="Address"/>
                                      <w:tag w:val=""/>
                                      <w:id w:val="1042102346"/>
                                      <w:dataBinding w:prefixMappings="xmlns:ns0='http://schemas.microsoft.com/office/2006/coverPageProps' " w:xpath="/ns0:CoverPageProperties[1]/ns0:CompanyAddress[1]" w:storeItemID="{55AF091B-3C7A-41E3-B477-F2FDAA23CFDA}"/>
                                      <w:text/>
                                    </w:sdtPr>
                                    <w:sdtEndPr/>
                                    <w:sdtContent>
                                      <w:r w:rsidR="00151A47">
                                        <w:rPr>
                                          <w:caps/>
                                          <w:color w:val="FFFFFF" w:themeColor="background1"/>
                                        </w:rPr>
                                        <w:t xml:space="preserve">Mike Durke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222982005"/>
                                    <w:dataBinding w:prefixMappings="xmlns:ns0='http://purl.org/dc/elements/1.1/' xmlns:ns1='http://schemas.openxmlformats.org/package/2006/metadata/core-properties' " w:xpath="/ns1:coreProperties[1]/ns0:title[1]" w:storeItemID="{6C3C8BC8-F283-45AE-878A-BAB7291924A1}"/>
                                    <w:text/>
                                  </w:sdtPr>
                                  <w:sdtEndPr/>
                                  <w:sdtContent>
                                    <w:p w:rsidR="00151A47" w:rsidRDefault="0047330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Strateg</w:t>
                                      </w:r>
                                      <w:r w:rsidR="006A4B42">
                                        <w:rPr>
                                          <w:rFonts w:asciiTheme="majorHAnsi" w:eastAsiaTheme="majorEastAsia" w:hAnsiTheme="majorHAnsi" w:cstheme="majorBidi"/>
                                          <w:color w:val="595959" w:themeColor="text1" w:themeTint="A6"/>
                                          <w:sz w:val="108"/>
                                          <w:szCs w:val="108"/>
                                        </w:rPr>
                                        <w:t>ic Management for Public Organis</w:t>
                                      </w:r>
                                      <w:r>
                                        <w:rPr>
                                          <w:rFonts w:asciiTheme="majorHAnsi" w:eastAsiaTheme="majorEastAsia" w:hAnsiTheme="majorHAnsi" w:cstheme="majorBidi"/>
                                          <w:color w:val="595959" w:themeColor="text1" w:themeTint="A6"/>
                                          <w:sz w:val="108"/>
                                          <w:szCs w:val="108"/>
                                        </w:rPr>
                                        <w:t>ations</w:t>
                                      </w:r>
                                    </w:p>
                                  </w:sdtContent>
                                </w:sdt>
                                <w:sdt>
                                  <w:sdtPr>
                                    <w:rPr>
                                      <w:caps/>
                                      <w:color w:val="44546A" w:themeColor="text2"/>
                                      <w:sz w:val="36"/>
                                      <w:szCs w:val="36"/>
                                    </w:rPr>
                                    <w:alias w:val="Subtitle"/>
                                    <w:tag w:val=""/>
                                    <w:id w:val="615948534"/>
                                    <w:dataBinding w:prefixMappings="xmlns:ns0='http://purl.org/dc/elements/1.1/' xmlns:ns1='http://schemas.openxmlformats.org/package/2006/metadata/core-properties' " w:xpath="/ns1:coreProperties[1]/ns0:subject[1]" w:storeItemID="{6C3C8BC8-F283-45AE-878A-BAB7291924A1}"/>
                                    <w:text/>
                                  </w:sdtPr>
                                  <w:sdtEndPr/>
                                  <w:sdtContent>
                                    <w:p w:rsidR="00151A47" w:rsidRDefault="00473304">
                                      <w:pPr>
                                        <w:pStyle w:val="NoSpacing"/>
                                        <w:spacing w:before="240"/>
                                        <w:rPr>
                                          <w:caps/>
                                          <w:color w:val="44546A" w:themeColor="text2"/>
                                          <w:sz w:val="36"/>
                                          <w:szCs w:val="36"/>
                                        </w:rPr>
                                      </w:pPr>
                                      <w:r>
                                        <w:rPr>
                                          <w:caps/>
                                          <w:color w:val="44546A" w:themeColor="text2"/>
                                          <w:sz w:val="36"/>
                                          <w:szCs w:val="36"/>
                                        </w:rPr>
                                        <w:t>By Lucy Morgan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914744236"/>
                              <w:dataBinding w:prefixMappings="xmlns:ns0='http://purl.org/dc/elements/1.1/' xmlns:ns1='http://schemas.openxmlformats.org/package/2006/metadata/core-properties' " w:xpath="/ns1:coreProperties[1]/ns0:creator[1]" w:storeItemID="{6C3C8BC8-F283-45AE-878A-BAB7291924A1}"/>
                              <w:text/>
                            </w:sdtPr>
                            <w:sdtEndPr/>
                            <w:sdtContent>
                              <w:p w:rsidR="00151A47" w:rsidRDefault="0046313C">
                                <w:pPr>
                                  <w:pStyle w:val="NoSpacing"/>
                                  <w:rPr>
                                    <w:color w:val="FFFFFF" w:themeColor="background1"/>
                                    <w:sz w:val="32"/>
                                    <w:szCs w:val="32"/>
                                  </w:rPr>
                                </w:pPr>
                                <w:r>
                                  <w:rPr>
                                    <w:color w:val="FFFFFF" w:themeColor="background1"/>
                                    <w:sz w:val="32"/>
                                    <w:szCs w:val="32"/>
                                  </w:rPr>
                                  <w:t>Lucy Morgan (P147190)</w:t>
                                </w:r>
                              </w:p>
                            </w:sdtContent>
                          </w:sdt>
                          <w:p w:rsidR="00151A47" w:rsidRDefault="00A40893">
                            <w:pPr>
                              <w:pStyle w:val="NoSpacing"/>
                              <w:rPr>
                                <w:caps/>
                                <w:color w:val="FFFFFF" w:themeColor="background1"/>
                              </w:rPr>
                            </w:pPr>
                            <w:sdt>
                              <w:sdtPr>
                                <w:rPr>
                                  <w:caps/>
                                  <w:color w:val="FFFFFF" w:themeColor="background1"/>
                                </w:rPr>
                                <w:alias w:val="Company"/>
                                <w:tag w:val=""/>
                                <w:id w:val="-1412237934"/>
                                <w:dataBinding w:prefixMappings="xmlns:ns0='http://schemas.openxmlformats.org/officeDocument/2006/extended-properties' " w:xpath="/ns0:Properties[1]/ns0:Company[1]" w:storeItemID="{6668398D-A668-4E3E-A5EB-62B293D839F1}"/>
                                <w:text/>
                              </w:sdtPr>
                              <w:sdtEndPr/>
                              <w:sdtContent>
                                <w:r w:rsidR="00151A47">
                                  <w:rPr>
                                    <w:caps/>
                                    <w:color w:val="FFFFFF" w:themeColor="background1"/>
                                  </w:rPr>
                                  <w:t>M6X00153</w:t>
                                </w:r>
                              </w:sdtContent>
                            </w:sdt>
                            <w:r w:rsidR="00151A47">
                              <w:rPr>
                                <w:caps/>
                                <w:color w:val="FFFFFF" w:themeColor="background1"/>
                              </w:rPr>
                              <w:t xml:space="preserve"> | </w:t>
                            </w:r>
                            <w:sdt>
                              <w:sdtPr>
                                <w:rPr>
                                  <w:caps/>
                                  <w:color w:val="FFFFFF" w:themeColor="background1"/>
                                </w:rPr>
                                <w:alias w:val="Address"/>
                                <w:tag w:val=""/>
                                <w:id w:val="1042102346"/>
                                <w:dataBinding w:prefixMappings="xmlns:ns0='http://schemas.microsoft.com/office/2006/coverPageProps' " w:xpath="/ns0:CoverPageProperties[1]/ns0:CompanyAddress[1]" w:storeItemID="{55AF091B-3C7A-41E3-B477-F2FDAA23CFDA}"/>
                                <w:text/>
                              </w:sdtPr>
                              <w:sdtEndPr/>
                              <w:sdtContent>
                                <w:r w:rsidR="00151A47">
                                  <w:rPr>
                                    <w:caps/>
                                    <w:color w:val="FFFFFF" w:themeColor="background1"/>
                                  </w:rPr>
                                  <w:t xml:space="preserve">Mike Durke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222982005"/>
                              <w:dataBinding w:prefixMappings="xmlns:ns0='http://purl.org/dc/elements/1.1/' xmlns:ns1='http://schemas.openxmlformats.org/package/2006/metadata/core-properties' " w:xpath="/ns1:coreProperties[1]/ns0:title[1]" w:storeItemID="{6C3C8BC8-F283-45AE-878A-BAB7291924A1}"/>
                              <w:text/>
                            </w:sdtPr>
                            <w:sdtEndPr/>
                            <w:sdtContent>
                              <w:p w:rsidR="00151A47" w:rsidRDefault="0047330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Strateg</w:t>
                                </w:r>
                                <w:r w:rsidR="006A4B42">
                                  <w:rPr>
                                    <w:rFonts w:asciiTheme="majorHAnsi" w:eastAsiaTheme="majorEastAsia" w:hAnsiTheme="majorHAnsi" w:cstheme="majorBidi"/>
                                    <w:color w:val="595959" w:themeColor="text1" w:themeTint="A6"/>
                                    <w:sz w:val="108"/>
                                    <w:szCs w:val="108"/>
                                  </w:rPr>
                                  <w:t>ic Management for Public Organis</w:t>
                                </w:r>
                                <w:r>
                                  <w:rPr>
                                    <w:rFonts w:asciiTheme="majorHAnsi" w:eastAsiaTheme="majorEastAsia" w:hAnsiTheme="majorHAnsi" w:cstheme="majorBidi"/>
                                    <w:color w:val="595959" w:themeColor="text1" w:themeTint="A6"/>
                                    <w:sz w:val="108"/>
                                    <w:szCs w:val="108"/>
                                  </w:rPr>
                                  <w:t>ations</w:t>
                                </w:r>
                              </w:p>
                            </w:sdtContent>
                          </w:sdt>
                          <w:sdt>
                            <w:sdtPr>
                              <w:rPr>
                                <w:caps/>
                                <w:color w:val="44546A" w:themeColor="text2"/>
                                <w:sz w:val="36"/>
                                <w:szCs w:val="36"/>
                              </w:rPr>
                              <w:alias w:val="Subtitle"/>
                              <w:tag w:val=""/>
                              <w:id w:val="615948534"/>
                              <w:dataBinding w:prefixMappings="xmlns:ns0='http://purl.org/dc/elements/1.1/' xmlns:ns1='http://schemas.openxmlformats.org/package/2006/metadata/core-properties' " w:xpath="/ns1:coreProperties[1]/ns0:subject[1]" w:storeItemID="{6C3C8BC8-F283-45AE-878A-BAB7291924A1}"/>
                              <w:text/>
                            </w:sdtPr>
                            <w:sdtEndPr/>
                            <w:sdtContent>
                              <w:p w:rsidR="00151A47" w:rsidRDefault="00473304">
                                <w:pPr>
                                  <w:pStyle w:val="NoSpacing"/>
                                  <w:spacing w:before="240"/>
                                  <w:rPr>
                                    <w:caps/>
                                    <w:color w:val="44546A" w:themeColor="text2"/>
                                    <w:sz w:val="36"/>
                                    <w:szCs w:val="36"/>
                                  </w:rPr>
                                </w:pPr>
                                <w:r>
                                  <w:rPr>
                                    <w:caps/>
                                    <w:color w:val="44546A" w:themeColor="text2"/>
                                    <w:sz w:val="36"/>
                                    <w:szCs w:val="36"/>
                                  </w:rPr>
                                  <w:t>By Lucy Morgan</w:t>
                                </w:r>
                              </w:p>
                            </w:sdtContent>
                          </w:sdt>
                        </w:txbxContent>
                      </v:textbox>
                    </v:shape>
                    <w10:wrap anchorx="page" anchory="page"/>
                  </v:group>
                </w:pict>
              </mc:Fallback>
            </mc:AlternateContent>
          </w:r>
        </w:p>
        <w:p w:rsidR="00791CC2" w:rsidRDefault="00151A47" w:rsidP="00791CC2">
          <w:r>
            <w:br w:type="page"/>
          </w:r>
        </w:p>
      </w:sdtContent>
    </w:sdt>
    <w:sdt>
      <w:sdtPr>
        <w:rPr>
          <w:rFonts w:asciiTheme="minorHAnsi" w:eastAsiaTheme="minorEastAsia" w:hAnsiTheme="minorHAnsi" w:cstheme="minorBidi"/>
          <w:caps w:val="0"/>
          <w:sz w:val="22"/>
          <w:szCs w:val="22"/>
        </w:rPr>
        <w:id w:val="1963378811"/>
        <w:docPartObj>
          <w:docPartGallery w:val="Table of Contents"/>
          <w:docPartUnique/>
        </w:docPartObj>
      </w:sdtPr>
      <w:sdtEndPr>
        <w:rPr>
          <w:b/>
          <w:bCs/>
          <w:noProof/>
        </w:rPr>
      </w:sdtEndPr>
      <w:sdtContent>
        <w:p w:rsidR="00791CC2" w:rsidRDefault="00791CC2">
          <w:pPr>
            <w:pStyle w:val="TOCHeading"/>
          </w:pPr>
          <w:r>
            <w:t>Contents</w:t>
          </w:r>
        </w:p>
        <w:p w:rsidR="003A44EB" w:rsidRDefault="00791CC2">
          <w:pPr>
            <w:pStyle w:val="TOC1"/>
            <w:tabs>
              <w:tab w:val="right" w:leader="dot" w:pos="9016"/>
            </w:tabs>
            <w:rPr>
              <w:noProof/>
              <w:lang w:eastAsia="en-GB"/>
            </w:rPr>
          </w:pPr>
          <w:r>
            <w:fldChar w:fldCharType="begin"/>
          </w:r>
          <w:r>
            <w:instrText xml:space="preserve"> TOC \o "1-3" \h \z \u </w:instrText>
          </w:r>
          <w:r>
            <w:fldChar w:fldCharType="separate"/>
          </w:r>
          <w:hyperlink w:anchor="_Toc513153155" w:history="1">
            <w:r w:rsidR="003A44EB" w:rsidRPr="001E7CC0">
              <w:rPr>
                <w:rStyle w:val="Hyperlink"/>
                <w:noProof/>
              </w:rPr>
              <w:t>1.0 Setting the scene</w:t>
            </w:r>
            <w:r w:rsidR="003A44EB">
              <w:rPr>
                <w:noProof/>
                <w:webHidden/>
              </w:rPr>
              <w:tab/>
            </w:r>
            <w:r w:rsidR="003A44EB">
              <w:rPr>
                <w:noProof/>
                <w:webHidden/>
              </w:rPr>
              <w:fldChar w:fldCharType="begin"/>
            </w:r>
            <w:r w:rsidR="003A44EB">
              <w:rPr>
                <w:noProof/>
                <w:webHidden/>
              </w:rPr>
              <w:instrText xml:space="preserve"> PAGEREF _Toc513153155 \h </w:instrText>
            </w:r>
            <w:r w:rsidR="003A44EB">
              <w:rPr>
                <w:noProof/>
                <w:webHidden/>
              </w:rPr>
            </w:r>
            <w:r w:rsidR="003A44EB">
              <w:rPr>
                <w:noProof/>
                <w:webHidden/>
              </w:rPr>
              <w:fldChar w:fldCharType="separate"/>
            </w:r>
            <w:r w:rsidR="003A44EB">
              <w:rPr>
                <w:noProof/>
                <w:webHidden/>
              </w:rPr>
              <w:t>2</w:t>
            </w:r>
            <w:r w:rsidR="003A44EB">
              <w:rPr>
                <w:noProof/>
                <w:webHidden/>
              </w:rPr>
              <w:fldChar w:fldCharType="end"/>
            </w:r>
          </w:hyperlink>
        </w:p>
        <w:p w:rsidR="003A44EB" w:rsidRDefault="009068CC">
          <w:pPr>
            <w:pStyle w:val="TOC1"/>
            <w:tabs>
              <w:tab w:val="right" w:leader="dot" w:pos="9016"/>
            </w:tabs>
            <w:rPr>
              <w:noProof/>
              <w:lang w:eastAsia="en-GB"/>
            </w:rPr>
          </w:pPr>
          <w:hyperlink w:anchor="_Toc513153156" w:history="1">
            <w:r w:rsidR="003A44EB" w:rsidRPr="001E7CC0">
              <w:rPr>
                <w:rStyle w:val="Hyperlink"/>
                <w:noProof/>
              </w:rPr>
              <w:t>1.1 Key Areas – Strategical changes over recent years</w:t>
            </w:r>
            <w:r w:rsidR="003A44EB">
              <w:rPr>
                <w:noProof/>
                <w:webHidden/>
              </w:rPr>
              <w:tab/>
            </w:r>
            <w:r w:rsidR="003A44EB">
              <w:rPr>
                <w:noProof/>
                <w:webHidden/>
              </w:rPr>
              <w:fldChar w:fldCharType="begin"/>
            </w:r>
            <w:r w:rsidR="003A44EB">
              <w:rPr>
                <w:noProof/>
                <w:webHidden/>
              </w:rPr>
              <w:instrText xml:space="preserve"> PAGEREF _Toc513153156 \h </w:instrText>
            </w:r>
            <w:r w:rsidR="003A44EB">
              <w:rPr>
                <w:noProof/>
                <w:webHidden/>
              </w:rPr>
            </w:r>
            <w:r w:rsidR="003A44EB">
              <w:rPr>
                <w:noProof/>
                <w:webHidden/>
              </w:rPr>
              <w:fldChar w:fldCharType="separate"/>
            </w:r>
            <w:r w:rsidR="003A44EB">
              <w:rPr>
                <w:noProof/>
                <w:webHidden/>
              </w:rPr>
              <w:t>2</w:t>
            </w:r>
            <w:r w:rsidR="003A44EB">
              <w:rPr>
                <w:noProof/>
                <w:webHidden/>
              </w:rPr>
              <w:fldChar w:fldCharType="end"/>
            </w:r>
          </w:hyperlink>
        </w:p>
        <w:p w:rsidR="003A44EB" w:rsidRDefault="009068CC">
          <w:pPr>
            <w:pStyle w:val="TOC1"/>
            <w:tabs>
              <w:tab w:val="right" w:leader="dot" w:pos="9016"/>
            </w:tabs>
            <w:rPr>
              <w:noProof/>
              <w:lang w:eastAsia="en-GB"/>
            </w:rPr>
          </w:pPr>
          <w:hyperlink w:anchor="_Toc513153157" w:history="1">
            <w:r w:rsidR="003A44EB" w:rsidRPr="001E7CC0">
              <w:rPr>
                <w:rStyle w:val="Hyperlink"/>
                <w:noProof/>
              </w:rPr>
              <w:t>1.2 The history of the metropolitan police</w:t>
            </w:r>
            <w:r w:rsidR="003A44EB">
              <w:rPr>
                <w:noProof/>
                <w:webHidden/>
              </w:rPr>
              <w:tab/>
            </w:r>
            <w:r w:rsidR="003A44EB">
              <w:rPr>
                <w:noProof/>
                <w:webHidden/>
              </w:rPr>
              <w:fldChar w:fldCharType="begin"/>
            </w:r>
            <w:r w:rsidR="003A44EB">
              <w:rPr>
                <w:noProof/>
                <w:webHidden/>
              </w:rPr>
              <w:instrText xml:space="preserve"> PAGEREF _Toc513153157 \h </w:instrText>
            </w:r>
            <w:r w:rsidR="003A44EB">
              <w:rPr>
                <w:noProof/>
                <w:webHidden/>
              </w:rPr>
            </w:r>
            <w:r w:rsidR="003A44EB">
              <w:rPr>
                <w:noProof/>
                <w:webHidden/>
              </w:rPr>
              <w:fldChar w:fldCharType="separate"/>
            </w:r>
            <w:r w:rsidR="003A44EB">
              <w:rPr>
                <w:noProof/>
                <w:webHidden/>
              </w:rPr>
              <w:t>3</w:t>
            </w:r>
            <w:r w:rsidR="003A44EB">
              <w:rPr>
                <w:noProof/>
                <w:webHidden/>
              </w:rPr>
              <w:fldChar w:fldCharType="end"/>
            </w:r>
          </w:hyperlink>
        </w:p>
        <w:p w:rsidR="003A44EB" w:rsidRDefault="009068CC">
          <w:pPr>
            <w:pStyle w:val="TOC1"/>
            <w:tabs>
              <w:tab w:val="right" w:leader="dot" w:pos="9016"/>
            </w:tabs>
            <w:rPr>
              <w:noProof/>
              <w:lang w:eastAsia="en-GB"/>
            </w:rPr>
          </w:pPr>
          <w:hyperlink w:anchor="_Toc513153158" w:history="1">
            <w:r w:rsidR="003A44EB" w:rsidRPr="001E7CC0">
              <w:rPr>
                <w:rStyle w:val="Hyperlink"/>
                <w:iCs/>
                <w:noProof/>
              </w:rPr>
              <w:t>2.0 Changes in Policing uniforms &amp; equipment over the years</w:t>
            </w:r>
            <w:r w:rsidR="003A44EB">
              <w:rPr>
                <w:noProof/>
                <w:webHidden/>
              </w:rPr>
              <w:tab/>
            </w:r>
            <w:r w:rsidR="003A44EB">
              <w:rPr>
                <w:noProof/>
                <w:webHidden/>
              </w:rPr>
              <w:fldChar w:fldCharType="begin"/>
            </w:r>
            <w:r w:rsidR="003A44EB">
              <w:rPr>
                <w:noProof/>
                <w:webHidden/>
              </w:rPr>
              <w:instrText xml:space="preserve"> PAGEREF _Toc513153158 \h </w:instrText>
            </w:r>
            <w:r w:rsidR="003A44EB">
              <w:rPr>
                <w:noProof/>
                <w:webHidden/>
              </w:rPr>
            </w:r>
            <w:r w:rsidR="003A44EB">
              <w:rPr>
                <w:noProof/>
                <w:webHidden/>
              </w:rPr>
              <w:fldChar w:fldCharType="separate"/>
            </w:r>
            <w:r w:rsidR="003A44EB">
              <w:rPr>
                <w:noProof/>
                <w:webHidden/>
              </w:rPr>
              <w:t>4</w:t>
            </w:r>
            <w:r w:rsidR="003A44EB">
              <w:rPr>
                <w:noProof/>
                <w:webHidden/>
              </w:rPr>
              <w:fldChar w:fldCharType="end"/>
            </w:r>
          </w:hyperlink>
        </w:p>
        <w:p w:rsidR="003A44EB" w:rsidRDefault="009068CC">
          <w:pPr>
            <w:pStyle w:val="TOC1"/>
            <w:tabs>
              <w:tab w:val="right" w:leader="dot" w:pos="9016"/>
            </w:tabs>
            <w:rPr>
              <w:noProof/>
              <w:lang w:eastAsia="en-GB"/>
            </w:rPr>
          </w:pPr>
          <w:hyperlink w:anchor="_Toc513153159" w:history="1">
            <w:r w:rsidR="003A44EB" w:rsidRPr="001E7CC0">
              <w:rPr>
                <w:rStyle w:val="Hyperlink"/>
                <w:noProof/>
              </w:rPr>
              <w:t>2.1 Digital Policing</w:t>
            </w:r>
            <w:r w:rsidR="003A44EB">
              <w:rPr>
                <w:noProof/>
                <w:webHidden/>
              </w:rPr>
              <w:tab/>
            </w:r>
            <w:r w:rsidR="003A44EB">
              <w:rPr>
                <w:noProof/>
                <w:webHidden/>
              </w:rPr>
              <w:fldChar w:fldCharType="begin"/>
            </w:r>
            <w:r w:rsidR="003A44EB">
              <w:rPr>
                <w:noProof/>
                <w:webHidden/>
              </w:rPr>
              <w:instrText xml:space="preserve"> PAGEREF _Toc513153159 \h </w:instrText>
            </w:r>
            <w:r w:rsidR="003A44EB">
              <w:rPr>
                <w:noProof/>
                <w:webHidden/>
              </w:rPr>
            </w:r>
            <w:r w:rsidR="003A44EB">
              <w:rPr>
                <w:noProof/>
                <w:webHidden/>
              </w:rPr>
              <w:fldChar w:fldCharType="separate"/>
            </w:r>
            <w:r w:rsidR="003A44EB">
              <w:rPr>
                <w:noProof/>
                <w:webHidden/>
              </w:rPr>
              <w:t>4</w:t>
            </w:r>
            <w:r w:rsidR="003A44EB">
              <w:rPr>
                <w:noProof/>
                <w:webHidden/>
              </w:rPr>
              <w:fldChar w:fldCharType="end"/>
            </w:r>
          </w:hyperlink>
        </w:p>
        <w:p w:rsidR="003A44EB" w:rsidRDefault="009068CC">
          <w:pPr>
            <w:pStyle w:val="TOC1"/>
            <w:tabs>
              <w:tab w:val="right" w:leader="dot" w:pos="9016"/>
            </w:tabs>
            <w:rPr>
              <w:noProof/>
              <w:lang w:eastAsia="en-GB"/>
            </w:rPr>
          </w:pPr>
          <w:hyperlink w:anchor="_Toc513153160" w:history="1">
            <w:r w:rsidR="003A44EB" w:rsidRPr="001E7CC0">
              <w:rPr>
                <w:rStyle w:val="Hyperlink"/>
                <w:noProof/>
              </w:rPr>
              <w:t>3.0 Stakeholders and the Police</w:t>
            </w:r>
            <w:r w:rsidR="003A44EB">
              <w:rPr>
                <w:noProof/>
                <w:webHidden/>
              </w:rPr>
              <w:tab/>
            </w:r>
            <w:r w:rsidR="003A44EB">
              <w:rPr>
                <w:noProof/>
                <w:webHidden/>
              </w:rPr>
              <w:fldChar w:fldCharType="begin"/>
            </w:r>
            <w:r w:rsidR="003A44EB">
              <w:rPr>
                <w:noProof/>
                <w:webHidden/>
              </w:rPr>
              <w:instrText xml:space="preserve"> PAGEREF _Toc513153160 \h </w:instrText>
            </w:r>
            <w:r w:rsidR="003A44EB">
              <w:rPr>
                <w:noProof/>
                <w:webHidden/>
              </w:rPr>
            </w:r>
            <w:r w:rsidR="003A44EB">
              <w:rPr>
                <w:noProof/>
                <w:webHidden/>
              </w:rPr>
              <w:fldChar w:fldCharType="separate"/>
            </w:r>
            <w:r w:rsidR="003A44EB">
              <w:rPr>
                <w:noProof/>
                <w:webHidden/>
              </w:rPr>
              <w:t>5</w:t>
            </w:r>
            <w:r w:rsidR="003A44EB">
              <w:rPr>
                <w:noProof/>
                <w:webHidden/>
              </w:rPr>
              <w:fldChar w:fldCharType="end"/>
            </w:r>
          </w:hyperlink>
        </w:p>
        <w:p w:rsidR="003A44EB" w:rsidRDefault="009068CC">
          <w:pPr>
            <w:pStyle w:val="TOC1"/>
            <w:tabs>
              <w:tab w:val="right" w:leader="dot" w:pos="9016"/>
            </w:tabs>
            <w:rPr>
              <w:noProof/>
              <w:lang w:eastAsia="en-GB"/>
            </w:rPr>
          </w:pPr>
          <w:hyperlink w:anchor="_Toc513153161" w:history="1">
            <w:r w:rsidR="003A44EB" w:rsidRPr="001E7CC0">
              <w:rPr>
                <w:rStyle w:val="Hyperlink"/>
                <w:noProof/>
              </w:rPr>
              <w:t>3.2 Public perception</w:t>
            </w:r>
            <w:r w:rsidR="003A44EB">
              <w:rPr>
                <w:noProof/>
                <w:webHidden/>
              </w:rPr>
              <w:tab/>
            </w:r>
            <w:r w:rsidR="003A44EB">
              <w:rPr>
                <w:noProof/>
                <w:webHidden/>
              </w:rPr>
              <w:fldChar w:fldCharType="begin"/>
            </w:r>
            <w:r w:rsidR="003A44EB">
              <w:rPr>
                <w:noProof/>
                <w:webHidden/>
              </w:rPr>
              <w:instrText xml:space="preserve"> PAGEREF _Toc513153161 \h </w:instrText>
            </w:r>
            <w:r w:rsidR="003A44EB">
              <w:rPr>
                <w:noProof/>
                <w:webHidden/>
              </w:rPr>
            </w:r>
            <w:r w:rsidR="003A44EB">
              <w:rPr>
                <w:noProof/>
                <w:webHidden/>
              </w:rPr>
              <w:fldChar w:fldCharType="separate"/>
            </w:r>
            <w:r w:rsidR="003A44EB">
              <w:rPr>
                <w:noProof/>
                <w:webHidden/>
              </w:rPr>
              <w:t>5</w:t>
            </w:r>
            <w:r w:rsidR="003A44EB">
              <w:rPr>
                <w:noProof/>
                <w:webHidden/>
              </w:rPr>
              <w:fldChar w:fldCharType="end"/>
            </w:r>
          </w:hyperlink>
        </w:p>
        <w:p w:rsidR="003A44EB" w:rsidRDefault="009068CC">
          <w:pPr>
            <w:pStyle w:val="TOC1"/>
            <w:tabs>
              <w:tab w:val="right" w:leader="dot" w:pos="9016"/>
            </w:tabs>
            <w:rPr>
              <w:noProof/>
              <w:lang w:eastAsia="en-GB"/>
            </w:rPr>
          </w:pPr>
          <w:hyperlink w:anchor="_Toc513153162" w:history="1">
            <w:r w:rsidR="003A44EB" w:rsidRPr="001E7CC0">
              <w:rPr>
                <w:rStyle w:val="Hyperlink"/>
                <w:noProof/>
              </w:rPr>
              <w:t>Conclusion</w:t>
            </w:r>
            <w:r w:rsidR="003A44EB">
              <w:rPr>
                <w:noProof/>
                <w:webHidden/>
              </w:rPr>
              <w:tab/>
            </w:r>
            <w:r w:rsidR="003A44EB">
              <w:rPr>
                <w:noProof/>
                <w:webHidden/>
              </w:rPr>
              <w:fldChar w:fldCharType="begin"/>
            </w:r>
            <w:r w:rsidR="003A44EB">
              <w:rPr>
                <w:noProof/>
                <w:webHidden/>
              </w:rPr>
              <w:instrText xml:space="preserve"> PAGEREF _Toc513153162 \h </w:instrText>
            </w:r>
            <w:r w:rsidR="003A44EB">
              <w:rPr>
                <w:noProof/>
                <w:webHidden/>
              </w:rPr>
            </w:r>
            <w:r w:rsidR="003A44EB">
              <w:rPr>
                <w:noProof/>
                <w:webHidden/>
              </w:rPr>
              <w:fldChar w:fldCharType="separate"/>
            </w:r>
            <w:r w:rsidR="003A44EB">
              <w:rPr>
                <w:noProof/>
                <w:webHidden/>
              </w:rPr>
              <w:t>6</w:t>
            </w:r>
            <w:r w:rsidR="003A44EB">
              <w:rPr>
                <w:noProof/>
                <w:webHidden/>
              </w:rPr>
              <w:fldChar w:fldCharType="end"/>
            </w:r>
          </w:hyperlink>
        </w:p>
        <w:p w:rsidR="00791CC2" w:rsidRDefault="00791CC2">
          <w:r>
            <w:rPr>
              <w:b/>
              <w:bCs/>
              <w:noProof/>
            </w:rPr>
            <w:fldChar w:fldCharType="end"/>
          </w:r>
        </w:p>
      </w:sdtContent>
    </w:sdt>
    <w:p w:rsidR="00791CC2" w:rsidRDefault="00791CC2" w:rsidP="00791CC2">
      <w:pPr>
        <w:pStyle w:val="Heading1"/>
      </w:pPr>
    </w:p>
    <w:p w:rsidR="00791CC2" w:rsidRDefault="00791CC2" w:rsidP="00791CC2">
      <w:pPr>
        <w:pStyle w:val="Heading1"/>
      </w:pPr>
    </w:p>
    <w:p w:rsidR="00791CC2" w:rsidRDefault="00791CC2" w:rsidP="00791CC2">
      <w:pPr>
        <w:pStyle w:val="Heading1"/>
      </w:pPr>
    </w:p>
    <w:p w:rsidR="00791CC2" w:rsidRDefault="00791CC2" w:rsidP="00791CC2">
      <w:pPr>
        <w:pStyle w:val="Heading1"/>
      </w:pPr>
    </w:p>
    <w:p w:rsidR="00791CC2" w:rsidRDefault="00791CC2" w:rsidP="00791CC2">
      <w:pPr>
        <w:pStyle w:val="Heading1"/>
      </w:pPr>
    </w:p>
    <w:p w:rsidR="000C7B3A" w:rsidRDefault="000C7B3A" w:rsidP="00835E05"/>
    <w:p w:rsidR="000C7B3A" w:rsidRDefault="000C7B3A" w:rsidP="00835E05"/>
    <w:p w:rsidR="000C7B3A" w:rsidRDefault="000C7B3A" w:rsidP="00835E05"/>
    <w:p w:rsidR="000C7B3A" w:rsidRDefault="000C7B3A" w:rsidP="00835E05"/>
    <w:p w:rsidR="000C7B3A" w:rsidRDefault="000C7B3A" w:rsidP="00835E05"/>
    <w:p w:rsidR="000C7B3A" w:rsidRDefault="000C7B3A" w:rsidP="00835E05"/>
    <w:p w:rsidR="000C7B3A" w:rsidRDefault="000C7B3A" w:rsidP="00835E05"/>
    <w:p w:rsidR="000C7B3A" w:rsidRDefault="000C7B3A" w:rsidP="00835E05"/>
    <w:p w:rsidR="000C7B3A" w:rsidRDefault="000C7B3A" w:rsidP="00835E05"/>
    <w:p w:rsidR="000C7B3A" w:rsidRDefault="000C7B3A" w:rsidP="00835E05"/>
    <w:p w:rsidR="004166A4" w:rsidRDefault="004166A4" w:rsidP="00835E05"/>
    <w:p w:rsidR="004166A4" w:rsidRDefault="004166A4" w:rsidP="00835E05"/>
    <w:p w:rsidR="00DD134B" w:rsidRDefault="00DD134B" w:rsidP="00835E05"/>
    <w:p w:rsidR="00DD134B" w:rsidRPr="003A44EB" w:rsidRDefault="009C5BC8" w:rsidP="003A44EB">
      <w:pPr>
        <w:pStyle w:val="Heading1"/>
      </w:pPr>
      <w:bookmarkStart w:id="0" w:name="_Toc513153155"/>
      <w:r w:rsidRPr="003A44EB">
        <w:lastRenderedPageBreak/>
        <w:t xml:space="preserve">1.0 </w:t>
      </w:r>
      <w:r w:rsidR="00DD134B" w:rsidRPr="003A44EB">
        <w:t>Setting the scene</w:t>
      </w:r>
      <w:bookmarkEnd w:id="0"/>
    </w:p>
    <w:p w:rsidR="00F80C18" w:rsidRDefault="00F80C18" w:rsidP="00DD134B">
      <w:pPr>
        <w:spacing w:line="360" w:lineRule="auto"/>
        <w:rPr>
          <w:sz w:val="24"/>
          <w:szCs w:val="24"/>
        </w:rPr>
      </w:pPr>
    </w:p>
    <w:p w:rsidR="009C5BC8" w:rsidRDefault="00DD134B" w:rsidP="00DD134B">
      <w:pPr>
        <w:spacing w:line="360" w:lineRule="auto"/>
        <w:rPr>
          <w:sz w:val="24"/>
          <w:szCs w:val="24"/>
        </w:rPr>
      </w:pPr>
      <w:r w:rsidRPr="00791CC2">
        <w:rPr>
          <w:sz w:val="24"/>
          <w:szCs w:val="24"/>
        </w:rPr>
        <w:t xml:space="preserve">This report has been written to examine strategic management and the strategic position of a public sector organisation, looking into the aims and objectives of the chosen public sector organisation and how strategic management is applied in a way that understands the current strategic position. According to Bischoff (2015) “Strategic positioning is a more developed approach to strategic planning, it is considered a systematic, analytical process used to define and differentiate an organisation.” Strategic positioning is basically strategic planning, however it involves identifying and processing the needs of the organisation more in depth and creating new ways in which to make an organisation more effective and efficient overall. It is important to look at the overarching aims and objectives when it comes to strategic positioning to identify what the organisation is about, if they are doing what they say they are going to, looking at the past and the future and comparing goals and targets based on time comparison, viewing the future success and how it will be measured effectively and if there is no success, what changes can be made and altered to accommodate this. </w:t>
      </w:r>
    </w:p>
    <w:p w:rsidR="009C5BC8" w:rsidRDefault="009C5BC8" w:rsidP="003A44EB">
      <w:pPr>
        <w:pStyle w:val="Heading1"/>
      </w:pPr>
      <w:bookmarkStart w:id="1" w:name="_Toc513153156"/>
      <w:r>
        <w:t xml:space="preserve">1.1 Key Areas – Strategical </w:t>
      </w:r>
      <w:r w:rsidR="00F80C18">
        <w:t>changes over recent</w:t>
      </w:r>
      <w:r>
        <w:t xml:space="preserve"> years</w:t>
      </w:r>
      <w:bookmarkEnd w:id="1"/>
      <w:r>
        <w:t xml:space="preserve"> </w:t>
      </w:r>
    </w:p>
    <w:p w:rsidR="003A44EB" w:rsidRDefault="003A44EB" w:rsidP="00582491">
      <w:pPr>
        <w:spacing w:line="360" w:lineRule="auto"/>
        <w:rPr>
          <w:sz w:val="24"/>
          <w:szCs w:val="24"/>
        </w:rPr>
      </w:pPr>
    </w:p>
    <w:p w:rsidR="00582491" w:rsidRPr="00F46A8B" w:rsidRDefault="00DD134B" w:rsidP="00582491">
      <w:pPr>
        <w:spacing w:line="360" w:lineRule="auto"/>
      </w:pPr>
      <w:r w:rsidRPr="00791CC2">
        <w:rPr>
          <w:sz w:val="24"/>
          <w:szCs w:val="24"/>
        </w:rPr>
        <w:t>Key areas to be outlined during this report is the ever-changing environment and society and how a chosen public sector organisation is able to accommodate these changes and still be able to reach their overall aims and objectives successfully. The</w:t>
      </w:r>
      <w:r w:rsidR="00077C17">
        <w:rPr>
          <w:sz w:val="24"/>
          <w:szCs w:val="24"/>
        </w:rPr>
        <w:t xml:space="preserve"> Metropolitan</w:t>
      </w:r>
      <w:r w:rsidRPr="00791CC2">
        <w:rPr>
          <w:sz w:val="24"/>
          <w:szCs w:val="24"/>
        </w:rPr>
        <w:t xml:space="preserve"> Police could be considered a good public sector organisation to look at seeing as they are one of the main public services</w:t>
      </w:r>
      <w:r w:rsidR="0046313C">
        <w:rPr>
          <w:sz w:val="24"/>
          <w:szCs w:val="24"/>
        </w:rPr>
        <w:t xml:space="preserve"> (within London)</w:t>
      </w:r>
      <w:r w:rsidRPr="00791CC2">
        <w:rPr>
          <w:sz w:val="24"/>
          <w:szCs w:val="24"/>
        </w:rPr>
        <w:t xml:space="preserve"> and have to attend every emergency call that is made, it may be interesting to identify how they adapt to the environment whilst working and also how they make changes to deal with the ever-changing modern day society. </w:t>
      </w:r>
      <w:r w:rsidR="00077C17">
        <w:rPr>
          <w:sz w:val="24"/>
          <w:szCs w:val="24"/>
        </w:rPr>
        <w:t>The Metropolitan Police have been involved in many serious cases a</w:t>
      </w:r>
      <w:r w:rsidR="0046313C">
        <w:rPr>
          <w:sz w:val="24"/>
          <w:szCs w:val="24"/>
        </w:rPr>
        <w:t>nd their aims and objectives have</w:t>
      </w:r>
      <w:r w:rsidR="00077C17">
        <w:rPr>
          <w:sz w:val="24"/>
          <w:szCs w:val="24"/>
        </w:rPr>
        <w:t xml:space="preserve"> needed to be on top form, it will be beneficial to analyse the strategical plans and aims whilst dealing with these cases to determine whether they work effectively or if there was changes that needed to be made and if so how did it impact the incident at the time and what could have been changed to avoid any negative outcomes.  </w:t>
      </w:r>
      <w:r w:rsidRPr="00791CC2">
        <w:rPr>
          <w:sz w:val="24"/>
          <w:szCs w:val="24"/>
        </w:rPr>
        <w:t xml:space="preserve">There will be a focus on </w:t>
      </w:r>
      <w:r w:rsidRPr="00791CC2">
        <w:rPr>
          <w:sz w:val="24"/>
          <w:szCs w:val="24"/>
        </w:rPr>
        <w:lastRenderedPageBreak/>
        <w:t>their training and how it changes annually to keep up with the changes tha</w:t>
      </w:r>
      <w:r w:rsidR="0046313C">
        <w:rPr>
          <w:sz w:val="24"/>
          <w:szCs w:val="24"/>
        </w:rPr>
        <w:t xml:space="preserve">t occur in modern day society </w:t>
      </w:r>
      <w:r w:rsidRPr="00791CC2">
        <w:rPr>
          <w:sz w:val="24"/>
          <w:szCs w:val="24"/>
        </w:rPr>
        <w:t>and to analyse their response. It will be beneficial to look at their aims objectives and to analyse whether they are reasonable for the service under certain circumstances and how they strive to ach</w:t>
      </w:r>
      <w:r w:rsidR="0046313C">
        <w:rPr>
          <w:sz w:val="24"/>
          <w:szCs w:val="24"/>
        </w:rPr>
        <w:t>ieve a</w:t>
      </w:r>
      <w:r w:rsidR="00200092">
        <w:rPr>
          <w:sz w:val="24"/>
          <w:szCs w:val="24"/>
        </w:rPr>
        <w:t xml:space="preserve">nd better their response times even under the current strain and budgetary cuts. </w:t>
      </w:r>
      <w:r w:rsidRPr="00791CC2">
        <w:rPr>
          <w:sz w:val="24"/>
          <w:szCs w:val="24"/>
        </w:rPr>
        <w:t xml:space="preserve"> </w:t>
      </w:r>
      <w:r w:rsidR="00582491">
        <w:t xml:space="preserve">According to the Greater London Authority (2017) “The job of the Metropolitan Police service is to keep London safe and this is starting to become a more demanding and complex task, with the increasing numbers of crime and incidents involving vulnerable people who are at high risk of harm.” This source is suggesting that as time goes on there is a more demanding need for the police within London, with a range of serious crimes on the increase, it is now more important than ever for the Metropolitan Police to be as effective and efficient and to reconsider their plans and strategies for their policing and to adopt new and improved strategies to keep up with staggering demands of policing crime in society. Having strategies that really focus on the aims and objectives of a job role and essential, strategies that are put in place need to be able to reach the end outcome and allow roles and responsibilities to become achievable and to a high standard. </w:t>
      </w:r>
    </w:p>
    <w:p w:rsidR="00077C17" w:rsidRPr="00582491" w:rsidRDefault="00DD134B" w:rsidP="003A44EB">
      <w:pPr>
        <w:pStyle w:val="Heading1"/>
      </w:pPr>
      <w:r w:rsidRPr="00791CC2">
        <w:t xml:space="preserve"> </w:t>
      </w:r>
      <w:bookmarkStart w:id="2" w:name="_Toc513153157"/>
      <w:r w:rsidR="002E3F00">
        <w:t xml:space="preserve">1.2 The </w:t>
      </w:r>
      <w:r w:rsidR="002E3F00" w:rsidRPr="007E79A4">
        <w:t>history</w:t>
      </w:r>
      <w:r w:rsidR="002E3F00">
        <w:t xml:space="preserve"> of the metropolitan police</w:t>
      </w:r>
      <w:bookmarkEnd w:id="2"/>
      <w:r w:rsidR="002E3F00">
        <w:t xml:space="preserve"> </w:t>
      </w:r>
    </w:p>
    <w:p w:rsidR="003A44EB" w:rsidRDefault="003A44EB" w:rsidP="0046313C">
      <w:pPr>
        <w:spacing w:line="360" w:lineRule="auto"/>
      </w:pPr>
    </w:p>
    <w:p w:rsidR="002E3F00" w:rsidRDefault="00FF31FF" w:rsidP="0046313C">
      <w:pPr>
        <w:spacing w:line="360" w:lineRule="auto"/>
      </w:pPr>
      <w:r>
        <w:t>Looking back throughout the Policing years within the Metropolitan</w:t>
      </w:r>
      <w:r w:rsidR="0000552F">
        <w:t xml:space="preserve"> police</w:t>
      </w:r>
      <w:r>
        <w:t>, there have been numerous changes to the way in which they poli</w:t>
      </w:r>
      <w:r w:rsidR="0000552F">
        <w:t>ce London and surrounding areas, strategies and plans have altered from previous years in order to keep up with the ever-changing society and needs of the public. An example of these particular changes could be the strategies that are adopted by the metropolitan Police for terrorism now and the plans they had in pla</w:t>
      </w:r>
      <w:r w:rsidR="008507EC">
        <w:t>ce years ago when terrorism was unheard of</w:t>
      </w:r>
      <w:r w:rsidR="0000552F">
        <w:t>. Dearden (2017) states that ‘there are lots of issues to be addressed when it comes to policing within London and tackling terrorism. Terrorism is pla</w:t>
      </w:r>
      <w:r w:rsidR="00EE045F">
        <w:t>cing masses of strain on the British Police and if the terrorist threat level continues to stay</w:t>
      </w:r>
      <w:r w:rsidR="00200092">
        <w:t xml:space="preserve"> at the current level</w:t>
      </w:r>
      <w:r w:rsidR="00EE045F">
        <w:t>, Cressida Dick has stated that “this type of strain is not sustainable for my police service.” It was also suggested that not only is the counter-terror police affected but also neighbourhood officers and all staff involved.’</w:t>
      </w:r>
      <w:r w:rsidR="007E79A4">
        <w:t xml:space="preserve"> </w:t>
      </w:r>
    </w:p>
    <w:p w:rsidR="009430CE" w:rsidRDefault="009430CE" w:rsidP="00E719AE">
      <w:pPr>
        <w:pStyle w:val="Heading1"/>
        <w:rPr>
          <w:rStyle w:val="SubtleEmphasis"/>
          <w:i w:val="0"/>
        </w:rPr>
      </w:pPr>
      <w:bookmarkStart w:id="3" w:name="_Toc513153158"/>
    </w:p>
    <w:p w:rsidR="007E79A4" w:rsidRDefault="003A44EB" w:rsidP="00E719AE">
      <w:pPr>
        <w:pStyle w:val="Heading1"/>
        <w:rPr>
          <w:rStyle w:val="SubtleEmphasis"/>
          <w:i w:val="0"/>
        </w:rPr>
      </w:pPr>
      <w:r>
        <w:rPr>
          <w:rStyle w:val="SubtleEmphasis"/>
          <w:i w:val="0"/>
        </w:rPr>
        <w:t xml:space="preserve">2.0 </w:t>
      </w:r>
      <w:r w:rsidR="001B231B">
        <w:rPr>
          <w:rStyle w:val="SubtleEmphasis"/>
          <w:i w:val="0"/>
        </w:rPr>
        <w:t>Changes in Policing</w:t>
      </w:r>
      <w:r w:rsidR="0065551B">
        <w:rPr>
          <w:rStyle w:val="SubtleEmphasis"/>
          <w:i w:val="0"/>
        </w:rPr>
        <w:t xml:space="preserve"> uniforms &amp;</w:t>
      </w:r>
      <w:r w:rsidR="001B231B">
        <w:rPr>
          <w:rStyle w:val="SubtleEmphasis"/>
          <w:i w:val="0"/>
        </w:rPr>
        <w:t xml:space="preserve"> equipment over the years</w:t>
      </w:r>
      <w:bookmarkEnd w:id="3"/>
    </w:p>
    <w:p w:rsidR="00E719AE" w:rsidRDefault="00E719AE" w:rsidP="0046313C">
      <w:pPr>
        <w:spacing w:line="360" w:lineRule="auto"/>
      </w:pPr>
    </w:p>
    <w:p w:rsidR="00237844" w:rsidRDefault="00237844" w:rsidP="0046313C">
      <w:pPr>
        <w:spacing w:line="360" w:lineRule="auto"/>
      </w:pPr>
      <w:r>
        <w:t xml:space="preserve">Over recent years, the Metropolitan Police have changed their uniforms in order to keep up with the changes in policing. According to Old Police Cells (2015) </w:t>
      </w:r>
      <w:r w:rsidR="0065551B">
        <w:t>“early police officers used to wear a navy blue swallowed-tailed coat, a raised leather collar to protect the officer from garrotting, blue trousers and a stove pipe hat. They were also given a truncheon for protection and a rattle for calling for assistance.</w:t>
      </w:r>
      <w:r w:rsidR="005A5BDE">
        <w:t>”</w:t>
      </w:r>
      <w:r w:rsidR="0065551B">
        <w:t xml:space="preserve"> These uniforms were the most ba</w:t>
      </w:r>
      <w:r w:rsidR="005A5BDE">
        <w:t>sic uniforms however, back in the 18</w:t>
      </w:r>
      <w:r w:rsidR="005A5BDE" w:rsidRPr="005A5BDE">
        <w:rPr>
          <w:vertAlign w:val="superscript"/>
        </w:rPr>
        <w:t>th</w:t>
      </w:r>
      <w:r w:rsidR="005A5BDE">
        <w:t xml:space="preserve"> century this was all they had to assist them on duty and to protect the public fr</w:t>
      </w:r>
      <w:r w:rsidR="00F83775">
        <w:t>om crimes. The truncheon and stove pipe hat</w:t>
      </w:r>
      <w:r w:rsidR="005A5BDE">
        <w:t xml:space="preserve"> was all they had for protection and back then that was deemed </w:t>
      </w:r>
      <w:r w:rsidR="00F83775">
        <w:t xml:space="preserve">acceptable for the roles and responsibilities that were expected of them. In this day and age, the police service would find it extremely difficult and daunting even to walk the streets as a PCSO (Police Community Support Officer) knowing that they only had a truncheon for protection. </w:t>
      </w:r>
      <w:r w:rsidR="009C1D7A">
        <w:t>Just by analysing the types of uniform used by the Police in the modern day compared to the 18</w:t>
      </w:r>
      <w:r w:rsidR="009C1D7A" w:rsidRPr="009C1D7A">
        <w:rPr>
          <w:vertAlign w:val="superscript"/>
        </w:rPr>
        <w:t>th</w:t>
      </w:r>
      <w:r w:rsidR="009C1D7A">
        <w:t xml:space="preserve"> century it is easy to identify that Policing has drastically changed over the years and this is due to the ever-changing society and the need for better and more advanced equipment and uniform is needed to tackle </w:t>
      </w:r>
      <w:r w:rsidR="00576A6D">
        <w:t>today’s</w:t>
      </w:r>
      <w:r w:rsidR="009C1D7A">
        <w:t xml:space="preserve"> crime increases.   </w:t>
      </w:r>
    </w:p>
    <w:p w:rsidR="00576A6D" w:rsidRDefault="003A44EB" w:rsidP="003A44EB">
      <w:pPr>
        <w:pStyle w:val="Heading1"/>
      </w:pPr>
      <w:bookmarkStart w:id="4" w:name="_Toc513153159"/>
      <w:r>
        <w:t>2.1</w:t>
      </w:r>
      <w:r w:rsidR="00576A6D">
        <w:t xml:space="preserve"> Digital Policing</w:t>
      </w:r>
      <w:bookmarkEnd w:id="4"/>
      <w:r w:rsidR="00576A6D">
        <w:t xml:space="preserve"> </w:t>
      </w:r>
    </w:p>
    <w:p w:rsidR="003A44EB" w:rsidRDefault="003A44EB" w:rsidP="00576A6D">
      <w:pPr>
        <w:spacing w:line="360" w:lineRule="auto"/>
      </w:pPr>
    </w:p>
    <w:p w:rsidR="00452788" w:rsidRDefault="00576A6D" w:rsidP="00576A6D">
      <w:pPr>
        <w:spacing w:line="360" w:lineRule="auto"/>
      </w:pPr>
      <w:r>
        <w:t>Technology has become the greatest type of policing equipment, the police would not be able to continue with their everyday roles and responsibilities if th</w:t>
      </w:r>
      <w:r w:rsidR="00AE3940">
        <w:t>ey did not have the technology</w:t>
      </w:r>
      <w:r>
        <w:t xml:space="preserve"> that is openly available to them in the modern day. This is great example of how strategies have changed over years to aid policing and how the police have has massively gained by this release of new technology. In the modern day, the metropolitan police have seen massive changes to their technology systems that allows them to make their roles easier</w:t>
      </w:r>
      <w:r w:rsidR="00AE3940">
        <w:t xml:space="preserve"> and</w:t>
      </w:r>
      <w:r>
        <w:t xml:space="preserve"> more accommodating</w:t>
      </w:r>
      <w:r w:rsidR="00582491">
        <w:t xml:space="preserve">. One </w:t>
      </w:r>
      <w:r w:rsidR="00AE3940">
        <w:t>met (2017)</w:t>
      </w:r>
      <w:r w:rsidR="00582491">
        <w:t xml:space="preserve"> states that “the metropolitan police was in need for a technology transformation and have now introduced the ‘Digital Policing Model’. This Strategy aims to cater for the every growing population within London and the increasing crime rates that follow. It also aims to focus on modern day technology in order to provide for their own internal (staff and officers) and external customers (</w:t>
      </w:r>
      <w:r w:rsidR="00452788">
        <w:t>general public), this will be achieved by having clear principles, standards and patterns.”</w:t>
      </w:r>
      <w:r w:rsidR="00AE3940">
        <w:t xml:space="preserve"> The </w:t>
      </w:r>
      <w:r w:rsidR="00AE3940">
        <w:lastRenderedPageBreak/>
        <w:t xml:space="preserve">development of technology is essential for the police service as they are constantly trying to keep up with different and more complex crimes every day, they also have to attend nearly every incident and so they need technology that can aid them in almost all roles and responsibilities to enable better response times and more effective outcomes to try and tackle increasing crime rates all over the UK. One met (2017) states that “Traditional volume crimes and the identification and reporting of more complex crime types (Including terrorist offences, sexual offences and online crime) has risen and is expected to rise further in the future.” </w:t>
      </w:r>
      <w:r w:rsidR="00B95410">
        <w:t>The important aspect to consider when discussing the increase of crime rates is to further the development of policing and to decipher if the police and really going to the lengths they need to in order to prevent crime and protect the public. By looking into strategic plans and putting them to test and allowing them time to w</w:t>
      </w:r>
      <w:r w:rsidR="00B15766">
        <w:t xml:space="preserve">ork will provide the police with the knowledge of what they can put into action entirely and what will achieve the best outcomes. </w:t>
      </w:r>
    </w:p>
    <w:p w:rsidR="00576A6D" w:rsidRDefault="003A44EB" w:rsidP="003A44EB">
      <w:pPr>
        <w:pStyle w:val="Heading1"/>
      </w:pPr>
      <w:bookmarkStart w:id="5" w:name="_Toc513153160"/>
      <w:r>
        <w:t>3.0</w:t>
      </w:r>
      <w:r w:rsidR="00452788">
        <w:t xml:space="preserve"> Stakeholders and the Police</w:t>
      </w:r>
      <w:bookmarkEnd w:id="5"/>
      <w:r w:rsidR="00452788">
        <w:t xml:space="preserve"> </w:t>
      </w:r>
    </w:p>
    <w:p w:rsidR="003A44EB" w:rsidRDefault="003A44EB" w:rsidP="00CC330B">
      <w:pPr>
        <w:spacing w:line="360" w:lineRule="auto"/>
      </w:pPr>
    </w:p>
    <w:p w:rsidR="00452788" w:rsidRDefault="00452788" w:rsidP="00CC330B">
      <w:pPr>
        <w:spacing w:line="360" w:lineRule="auto"/>
      </w:pPr>
      <w:r>
        <w:t>The college of policing (2015) ‘looks at stakeholder engagement (internal and external) within the police, and how they allow stakeholders to be engaged in exploring early ideas and thoughts before they go ahead and to have recommendations from the people that they will be serving before they put strategies and plans into action. They also run workshops and conferences where the policing staff and stakeholders come together in meetings and thoughts and ideas</w:t>
      </w:r>
      <w:r w:rsidR="00CC330B">
        <w:t xml:space="preserve"> will be shared and pre-existing strategies will be reviews based on the progress.’ Bringing stakeholders and policing staff together is a good way to achieve new thoughts and ideas that will allow the police to </w:t>
      </w:r>
      <w:r w:rsidR="004C2099">
        <w:t>take on bo</w:t>
      </w:r>
      <w:r w:rsidR="00F21386">
        <w:t>ard and get a real insight into the public’s perception of the police and how they believe they can improve their services.</w:t>
      </w:r>
    </w:p>
    <w:p w:rsidR="00F21386" w:rsidRDefault="003A44EB" w:rsidP="003A44EB">
      <w:pPr>
        <w:pStyle w:val="Heading1"/>
      </w:pPr>
      <w:bookmarkStart w:id="6" w:name="_Toc513153161"/>
      <w:r>
        <w:t>3.1</w:t>
      </w:r>
      <w:r w:rsidR="00F21386">
        <w:t xml:space="preserve"> Public perception</w:t>
      </w:r>
      <w:bookmarkEnd w:id="6"/>
    </w:p>
    <w:p w:rsidR="003A44EB" w:rsidRDefault="003A44EB" w:rsidP="00AB79B6">
      <w:pPr>
        <w:spacing w:line="360" w:lineRule="auto"/>
      </w:pPr>
    </w:p>
    <w:p w:rsidR="00D52220" w:rsidRDefault="00F21386" w:rsidP="00AB79B6">
      <w:pPr>
        <w:spacing w:line="360" w:lineRule="auto"/>
      </w:pPr>
      <w:r>
        <w:t xml:space="preserve">Policing strategies and the way in which they tackle serious and every day volume crime has a big impact on the general public and society as a whole. </w:t>
      </w:r>
      <w:r w:rsidR="00880C41">
        <w:t xml:space="preserve">Data taken from the Justice Inspectorates (2016) suggests that ‘a survey for public perceptions of policing within England and Wales was undertaken 74% of people stated that they feel safe in their local area after dark, however those individuals who live in the more deprived areas or of ethnic minority feel they are more susceptible to </w:t>
      </w:r>
      <w:r w:rsidR="00AB79B6">
        <w:t>being a victim of anti-social behaviour or crimes during the night and this led them to feel unsafe.’</w:t>
      </w:r>
      <w:r w:rsidR="005E7F6D">
        <w:t xml:space="preserve"> </w:t>
      </w:r>
      <w:r w:rsidR="005E7F6D">
        <w:lastRenderedPageBreak/>
        <w:t xml:space="preserve">This public perception survey is of great value to the police as it allows them to then look into the areas that need more policing due to anti-social behaviours and crime being a problem and trying to prevent this further. It is also important to realise how the general public feel when their protection is in the hands of the police and if the plans and strategies that are currently in place are working effectively. </w:t>
      </w:r>
      <w:r w:rsidR="00041451">
        <w:t xml:space="preserve">Local policing and community officers are another important factor to consider, neighbourhood policing and PCSO’s allow local people to voice their opinions and report any problems they deem necessary to be addressed in confidence. It also provides a safeguard </w:t>
      </w:r>
      <w:r w:rsidR="00D52220">
        <w:t>to the local people when there is a police officer in the village, another survey by justice inspectorates (2016) suggests that “three time more people were satisfied than dissatisfied with the levels of local policing within their local area, this worked out as a percentage of 52% being satisfied and 17% being dissatisfied with the levels of support they were offered locally. Also, 65% of people stated that they do not feel the levels of services have changed in the last year and 18% felt that the level of services had dropped to lower standards.”</w:t>
      </w:r>
    </w:p>
    <w:p w:rsidR="003A44EB" w:rsidRDefault="003A44EB" w:rsidP="003A44EB">
      <w:pPr>
        <w:pStyle w:val="Heading1"/>
      </w:pPr>
      <w:r>
        <w:t>4.0 strategic cooridinating groups within the Police</w:t>
      </w:r>
    </w:p>
    <w:p w:rsidR="003A44EB" w:rsidRDefault="003A44EB" w:rsidP="003A44EB">
      <w:pPr>
        <w:rPr>
          <w:sz w:val="24"/>
          <w:szCs w:val="24"/>
        </w:rPr>
      </w:pPr>
    </w:p>
    <w:p w:rsidR="00FE4928" w:rsidRDefault="00FE4928" w:rsidP="003A44EB">
      <w:pPr>
        <w:rPr>
          <w:sz w:val="24"/>
          <w:szCs w:val="24"/>
        </w:rPr>
      </w:pPr>
      <w:r>
        <w:rPr>
          <w:sz w:val="24"/>
          <w:szCs w:val="24"/>
        </w:rPr>
        <w:t>According to the Greater London Authority (2018) ‘there are key strategic coordinating groups that specifically tackle drugs, hate crime  and anti-social behaviour and there’s also groups that promote and support community safety partnership, criminal justice board, safer communities</w:t>
      </w:r>
      <w:r w:rsidR="005740E9">
        <w:rPr>
          <w:sz w:val="24"/>
          <w:szCs w:val="24"/>
        </w:rPr>
        <w:t xml:space="preserve"> and  safety on community transport.’</w:t>
      </w:r>
      <w:r w:rsidR="009430CE">
        <w:rPr>
          <w:sz w:val="24"/>
          <w:szCs w:val="24"/>
        </w:rPr>
        <w:t xml:space="preserve"> </w:t>
      </w:r>
    </w:p>
    <w:p w:rsidR="009430CE" w:rsidRDefault="009430CE" w:rsidP="009430CE">
      <w:pPr>
        <w:pStyle w:val="Heading1"/>
      </w:pPr>
      <w:r>
        <w:t>4.1 strategic command, control and coordination</w:t>
      </w:r>
    </w:p>
    <w:p w:rsidR="009430CE" w:rsidRDefault="009430CE" w:rsidP="009430CE"/>
    <w:p w:rsidR="009430CE" w:rsidRPr="009430CE" w:rsidRDefault="009430CE" w:rsidP="009430CE">
      <w:r>
        <w:t xml:space="preserve">The college of policing (2013) suggests that </w:t>
      </w:r>
      <w:r w:rsidR="00BA2CF6">
        <w:t>‘</w:t>
      </w:r>
      <w:r>
        <w:t xml:space="preserve">there are strategies in place that concern civil emergencies </w:t>
      </w:r>
      <w:r w:rsidR="00BA2CF6">
        <w:t xml:space="preserve">in an event of a major incident within the UK. There is also a strategic coordination centre (SCC) which provides a location and infrastructure to enable the strategic command group (SCG) to coordinate their response and have somewhere to delegate and plan out how to tackle each incident effectively.’ The strategic coordinating group </w:t>
      </w:r>
    </w:p>
    <w:p w:rsidR="00D52220" w:rsidRDefault="00D52220" w:rsidP="00D52220">
      <w:pPr>
        <w:pStyle w:val="Heading1"/>
      </w:pPr>
      <w:bookmarkStart w:id="7" w:name="_Toc513153162"/>
      <w:r>
        <w:t>Conclusion</w:t>
      </w:r>
      <w:bookmarkEnd w:id="7"/>
      <w:r>
        <w:t xml:space="preserve"> </w:t>
      </w:r>
    </w:p>
    <w:p w:rsidR="008D71D8" w:rsidRDefault="008D71D8" w:rsidP="008D71D8">
      <w:pPr>
        <w:spacing w:line="360" w:lineRule="auto"/>
      </w:pPr>
    </w:p>
    <w:p w:rsidR="00B15766" w:rsidRPr="00B15766" w:rsidRDefault="00B15766" w:rsidP="008D71D8">
      <w:pPr>
        <w:spacing w:line="360" w:lineRule="auto"/>
      </w:pPr>
      <w:r>
        <w:t xml:space="preserve">It is evident from the information provided that </w:t>
      </w:r>
      <w:r w:rsidR="008D71D8">
        <w:t>policing over the years have developed greatly and is adhering to the demands of the public when in a time of need.</w:t>
      </w:r>
      <w:r w:rsidR="009430CE">
        <w:t xml:space="preserve"> Looking back to the 18</w:t>
      </w:r>
      <w:r w:rsidR="009430CE" w:rsidRPr="009430CE">
        <w:rPr>
          <w:vertAlign w:val="superscript"/>
        </w:rPr>
        <w:t>th</w:t>
      </w:r>
      <w:r w:rsidR="009430CE">
        <w:t xml:space="preserve"> century and comparing that to the current day there is a massive difference in the levels of policing and the equipment and clothing that were provided, however there is a lot more serious crimes being committed now than there ever was back in the 18</w:t>
      </w:r>
      <w:r w:rsidR="009430CE" w:rsidRPr="009430CE">
        <w:rPr>
          <w:vertAlign w:val="superscript"/>
        </w:rPr>
        <w:t>th</w:t>
      </w:r>
      <w:r w:rsidR="009430CE">
        <w:t xml:space="preserve"> century and so as society makes changes and </w:t>
      </w:r>
      <w:r w:rsidR="009430CE">
        <w:lastRenderedPageBreak/>
        <w:t>the level of crime increases there is a need for a great</w:t>
      </w:r>
      <w:r w:rsidR="00983881">
        <w:t>er</w:t>
      </w:r>
      <w:r w:rsidR="009430CE">
        <w:t xml:space="preserve"> level of policing and this also means a larger </w:t>
      </w:r>
      <w:r w:rsidR="00983881">
        <w:t>amount</w:t>
      </w:r>
      <w:r w:rsidR="009430CE">
        <w:t xml:space="preserve"> of equipment and then eventually leads to better technologies systems that allow the police to carry out their roles and responsibilities effectively to create an positive impact and tackle increasing crime rates. </w:t>
      </w:r>
      <w:r w:rsidR="008D71D8">
        <w:t xml:space="preserve"> By analysing data it can be found that most people feel safe knowing that they are in the hand of the British Police, however there was a source of data that suggested that there is a lot of room for improvement when it comes to ethnic minorities</w:t>
      </w:r>
      <w:r w:rsidR="00983881">
        <w:t xml:space="preserve"> and areas that are deprived </w:t>
      </w:r>
      <w:r w:rsidR="007D5522">
        <w:t>and they feel that they could be</w:t>
      </w:r>
      <w:r w:rsidR="008D71D8">
        <w:t xml:space="preserve"> the victim of hate crime, anti-social behaviours </w:t>
      </w:r>
      <w:r w:rsidR="007D5522">
        <w:t xml:space="preserve">and volume crimes in these specific areas. The police are creating strategies and working in partnership with stakeholders and the general public to get more police officers and PCSO’s (Police community support officers) on the streets and provide a better sense of security and safeguarding local areas from crime. </w:t>
      </w:r>
      <w:r w:rsidR="00E82B24">
        <w:t xml:space="preserve">By working together in partnership and receiving information that comes straight from the public, the police are benefitting greatly as they can address current problems first hand in local areas with the use of PCSO’s and they can also use the information that they receive to create plans and strategies to tackle the current crimes being reported and the meet the demands of the general public and society overall. </w:t>
      </w:r>
      <w:r w:rsidR="006B28E7">
        <w:t xml:space="preserve">Working strategically and creating plans will allow the police to have a head start and work with other public-sector organisations </w:t>
      </w:r>
      <w:r w:rsidR="00AE42B4">
        <w:t xml:space="preserve">to really crack down on increasing crime rates and volume crime in local areas. </w:t>
      </w:r>
      <w:r w:rsidR="000A5C10">
        <w:t xml:space="preserve">As for the more serious crimes and major incidents, it is important that the police consider all of their past </w:t>
      </w:r>
      <w:r w:rsidR="00EF14F0">
        <w:t>experiences and</w:t>
      </w:r>
      <w:r w:rsidR="000A5C10">
        <w:t xml:space="preserve"> use the</w:t>
      </w:r>
      <w:r w:rsidR="00EF14F0">
        <w:t>m as stepping stones</w:t>
      </w:r>
      <w:r w:rsidR="000A5C10">
        <w:t xml:space="preserve"> for future references and strategically plan </w:t>
      </w:r>
      <w:r w:rsidR="00EF14F0">
        <w:t xml:space="preserve">with strategic coordination groups. </w:t>
      </w:r>
    </w:p>
    <w:p w:rsidR="00F21386" w:rsidRPr="00F21386" w:rsidRDefault="00880C41" w:rsidP="00D52220">
      <w:pPr>
        <w:pStyle w:val="Heading1"/>
      </w:pPr>
      <w:r>
        <w:t xml:space="preserve"> </w:t>
      </w:r>
    </w:p>
    <w:p w:rsidR="00DD134B" w:rsidRDefault="00DD134B" w:rsidP="00835E05"/>
    <w:p w:rsidR="00DD134B" w:rsidRDefault="00DD134B" w:rsidP="00835E05"/>
    <w:p w:rsidR="00DD134B" w:rsidRDefault="00DD134B" w:rsidP="00835E05"/>
    <w:p w:rsidR="00DD134B" w:rsidRDefault="00DD134B" w:rsidP="00835E05"/>
    <w:p w:rsidR="00DD134B" w:rsidRDefault="00DD134B" w:rsidP="00835E05"/>
    <w:p w:rsidR="00EE045F" w:rsidRDefault="00EE045F" w:rsidP="00835E05"/>
    <w:p w:rsidR="00EE045F" w:rsidRDefault="00EE045F" w:rsidP="00835E05"/>
    <w:p w:rsidR="00EE045F" w:rsidRDefault="00EE045F" w:rsidP="00835E05"/>
    <w:p w:rsidR="00EE045F" w:rsidRDefault="00EE045F" w:rsidP="00835E05"/>
    <w:p w:rsidR="00E719AE" w:rsidRDefault="00E719AE" w:rsidP="00835E05"/>
    <w:p w:rsidR="00E719AE" w:rsidRDefault="00E719AE" w:rsidP="00835E05"/>
    <w:p w:rsidR="009068CC" w:rsidRDefault="009068CC" w:rsidP="00835E05"/>
    <w:p w:rsidR="000C7B3A" w:rsidRDefault="000C7B3A" w:rsidP="00835E05">
      <w:r>
        <w:lastRenderedPageBreak/>
        <w:t>Bibliography</w:t>
      </w:r>
    </w:p>
    <w:p w:rsidR="009068CC" w:rsidRDefault="009068CC" w:rsidP="00835E05">
      <w:bookmarkStart w:id="8" w:name="_GoBack"/>
      <w:r>
        <w:t xml:space="preserve">Bischoff. S. 2015. ‘What is your Strategic Position?’ (Online). Available at </w:t>
      </w:r>
      <w:hyperlink r:id="rId6" w:history="1">
        <w:r w:rsidRPr="00A53AFD">
          <w:rPr>
            <w:rStyle w:val="Hyperlink"/>
          </w:rPr>
          <w:t>http://lconservationimpact-nonprofitimpact.com/what-is-your-strategic-position/</w:t>
        </w:r>
      </w:hyperlink>
      <w:r>
        <w:t>. Accessed on 17/04/18.</w:t>
      </w:r>
    </w:p>
    <w:p w:rsidR="009068CC" w:rsidRDefault="009068CC" w:rsidP="00835E05">
      <w:r>
        <w:t xml:space="preserve">College of Policing. 2013. ‘Civil emergencies – Command, control and coordination.’ (Online). Available at </w:t>
      </w:r>
      <w:hyperlink r:id="rId7" w:history="1">
        <w:r w:rsidRPr="00E96686">
          <w:rPr>
            <w:rStyle w:val="Hyperlink"/>
          </w:rPr>
          <w:t>https://www.app.college.police.uk/app-content/civil-emergencies/civil-contingencies/command-control-and-coordination/#strategic-command</w:t>
        </w:r>
      </w:hyperlink>
      <w:r>
        <w:t xml:space="preserve">. Accessed on 28/04/18. </w:t>
      </w:r>
    </w:p>
    <w:p w:rsidR="009068CC" w:rsidRDefault="009068CC" w:rsidP="00835E05">
      <w:r>
        <w:t>College of Policing. 2015. ‘Leadership review Appendix 4 – Stakeholder Engagement.’ (Online PDF). Accessed on</w:t>
      </w:r>
      <w:r w:rsidRPr="00CC330B">
        <w:t xml:space="preserve"> </w:t>
      </w:r>
      <w:hyperlink r:id="rId8" w:history="1">
        <w:r w:rsidRPr="0050225F">
          <w:rPr>
            <w:rStyle w:val="Hyperlink"/>
          </w:rPr>
          <w:t>http://www.college.police.uk/What-we-do/Development/Promotion/the-leadership-review/Documents/LeadershipReview_Appendix_4_-_Stakeholder_Engagement.pdf</w:t>
        </w:r>
      </w:hyperlink>
      <w:r>
        <w:t xml:space="preserve">. Accessed on 28/04/18.  </w:t>
      </w:r>
    </w:p>
    <w:p w:rsidR="009068CC" w:rsidRDefault="009068CC" w:rsidP="00835E05">
      <w:proofErr w:type="spellStart"/>
      <w:r>
        <w:t>Dearden</w:t>
      </w:r>
      <w:proofErr w:type="spellEnd"/>
      <w:r>
        <w:t xml:space="preserve">. L. 2017. ‘Terrorism putting ‘unsustainable’ strain on the British police, says Met Commissioner Cressida Dick.’ (Online). Available at </w:t>
      </w:r>
      <w:hyperlink r:id="rId9" w:history="1">
        <w:r w:rsidRPr="0050225F">
          <w:rPr>
            <w:rStyle w:val="Hyperlink"/>
          </w:rPr>
          <w:t>https://www.independent.co.uk/news/uk/home-news/terrrorism-british-police-stretched-manpower-budget-cressida-dick-met-commissioner-national-police-a7960811.html. Accessed on 27/04/18</w:t>
        </w:r>
      </w:hyperlink>
    </w:p>
    <w:p w:rsidR="009068CC" w:rsidRDefault="009068CC" w:rsidP="00835E05">
      <w:r>
        <w:t xml:space="preserve">Greater London Authority. 2017. ‘A safer City for All Londoners – Police and Crime Plan 2017-2021.’ (Online PDF). Available at </w:t>
      </w:r>
      <w:hyperlink r:id="rId10" w:history="1">
        <w:r w:rsidRPr="00AF1A11">
          <w:rPr>
            <w:rStyle w:val="Hyperlink"/>
          </w:rPr>
          <w:t>https://www.met.police.uk/globalassets/foi-media/priorities_and_how_we_are_doing/corporate/mopac_police_crime_plan_2017_2021.pdf</w:t>
        </w:r>
      </w:hyperlink>
      <w:r>
        <w:t xml:space="preserve">. Accessed on 27/04/18. </w:t>
      </w:r>
    </w:p>
    <w:p w:rsidR="009068CC" w:rsidRDefault="009068CC" w:rsidP="00835E05">
      <w:r>
        <w:t xml:space="preserve">Greater London Authority. 2018. ‘Our stakeholders.’ (Online). Available at </w:t>
      </w:r>
      <w:hyperlink r:id="rId11" w:history="1">
        <w:r w:rsidRPr="0050225F">
          <w:rPr>
            <w:rStyle w:val="Hyperlink"/>
          </w:rPr>
          <w:t>https://www.london.gov.uk/what-we-do/mayors-office-policing-and-crime-mopac/about-mayors-office-policing-and-crime-mopac/our-4</w:t>
        </w:r>
      </w:hyperlink>
      <w:r>
        <w:t xml:space="preserve">. Accessed on 28/04/18. </w:t>
      </w:r>
    </w:p>
    <w:p w:rsidR="009068CC" w:rsidRDefault="009068CC" w:rsidP="00835E05">
      <w:r>
        <w:t xml:space="preserve">Justice Inspectorates. 2016. ‘Public views of policing in England and Wales 2015/16.’ (Online). Available at </w:t>
      </w:r>
      <w:hyperlink r:id="rId12" w:history="1">
        <w:r w:rsidRPr="0050225F">
          <w:rPr>
            <w:rStyle w:val="Hyperlink"/>
          </w:rPr>
          <w:t>https://www.justiceinspectorates.gov.uk/hmicfrs/publications/public-views-policing-england-2015-16/</w:t>
        </w:r>
      </w:hyperlink>
      <w:r>
        <w:t>. Accessed on 28/04/18</w:t>
      </w:r>
    </w:p>
    <w:p w:rsidR="009068CC" w:rsidRDefault="009068CC" w:rsidP="00835E05">
      <w:r>
        <w:t xml:space="preserve">Old Police Cells. 2015. ‘Early Uniforms.’ (Online). Available at </w:t>
      </w:r>
      <w:hyperlink r:id="rId13" w:history="1">
        <w:r w:rsidRPr="0050225F">
          <w:rPr>
            <w:rStyle w:val="Hyperlink"/>
          </w:rPr>
          <w:t>http://www.oldpolicecellsmuseum.org.uk/content/history/police_history/early_uniforms</w:t>
        </w:r>
      </w:hyperlink>
      <w:r>
        <w:t>. Accessed on 28/04/18</w:t>
      </w:r>
    </w:p>
    <w:p w:rsidR="009068CC" w:rsidRDefault="009068CC" w:rsidP="00835E05">
      <w:r>
        <w:t xml:space="preserve">One Met. 2017. ‘Digital Policing Strategy.’ (Online PDF). Available online at </w:t>
      </w:r>
      <w:hyperlink r:id="rId14" w:history="1">
        <w:r w:rsidRPr="0050225F">
          <w:rPr>
            <w:rStyle w:val="Hyperlink"/>
          </w:rPr>
          <w:t>https://www.met.police.uk/globalassets/downloads/about-the-met/one-met-digital-policing-strategy-2017-2020.pdf</w:t>
        </w:r>
      </w:hyperlink>
      <w:r>
        <w:t>. Accessed on 28/04/18.</w:t>
      </w:r>
    </w:p>
    <w:bookmarkEnd w:id="8"/>
    <w:p w:rsidR="00835E05" w:rsidRPr="00835E05" w:rsidRDefault="00835E05" w:rsidP="00835E05"/>
    <w:p w:rsidR="00835E05" w:rsidRDefault="00835E05" w:rsidP="00835E05"/>
    <w:p w:rsidR="004166A4" w:rsidRDefault="004166A4" w:rsidP="00835E05"/>
    <w:p w:rsidR="004166A4" w:rsidRDefault="004166A4" w:rsidP="00835E05"/>
    <w:p w:rsidR="00F331E0" w:rsidRDefault="00F331E0" w:rsidP="00835E05"/>
    <w:p w:rsidR="00F331E0" w:rsidRPr="00F331E0" w:rsidRDefault="00F331E0" w:rsidP="00F331E0"/>
    <w:p w:rsidR="00F331E0" w:rsidRPr="00F331E0" w:rsidRDefault="00F331E0" w:rsidP="00F331E0"/>
    <w:p w:rsidR="00F331E0" w:rsidRPr="00F331E0" w:rsidRDefault="00F331E0" w:rsidP="00F331E0"/>
    <w:p w:rsidR="00F331E0" w:rsidRPr="00F331E0" w:rsidRDefault="00F331E0" w:rsidP="00F331E0"/>
    <w:p w:rsidR="00F331E0" w:rsidRPr="00F331E0" w:rsidRDefault="00F331E0" w:rsidP="00F331E0"/>
    <w:p w:rsidR="00F331E0" w:rsidRPr="00F331E0" w:rsidRDefault="00F331E0" w:rsidP="00F331E0"/>
    <w:p w:rsidR="00F331E0" w:rsidRPr="00F331E0" w:rsidRDefault="00F331E0" w:rsidP="00F331E0"/>
    <w:p w:rsidR="00F331E0" w:rsidRPr="00F331E0" w:rsidRDefault="00F331E0" w:rsidP="00F331E0"/>
    <w:p w:rsidR="00F331E0" w:rsidRPr="00F331E0" w:rsidRDefault="00F331E0" w:rsidP="00F331E0"/>
    <w:p w:rsidR="00F331E0" w:rsidRPr="00F331E0" w:rsidRDefault="00F331E0" w:rsidP="00F331E0"/>
    <w:p w:rsidR="00F331E0" w:rsidRPr="00F331E0" w:rsidRDefault="00F331E0" w:rsidP="00F331E0"/>
    <w:p w:rsidR="00F331E0" w:rsidRPr="00F331E0" w:rsidRDefault="00F331E0" w:rsidP="00F331E0"/>
    <w:p w:rsidR="00F331E0" w:rsidRPr="00F331E0" w:rsidRDefault="00F331E0" w:rsidP="00F331E0"/>
    <w:p w:rsidR="00F331E0" w:rsidRPr="00F331E0" w:rsidRDefault="00F331E0" w:rsidP="00F331E0"/>
    <w:p w:rsidR="00F331E0" w:rsidRPr="00F331E0" w:rsidRDefault="00F331E0" w:rsidP="00F331E0"/>
    <w:p w:rsidR="00F331E0" w:rsidRPr="00F331E0" w:rsidRDefault="00F331E0" w:rsidP="00F331E0"/>
    <w:p w:rsidR="00F331E0" w:rsidRDefault="00F331E0" w:rsidP="00F331E0"/>
    <w:p w:rsidR="004166A4" w:rsidRPr="00F331E0" w:rsidRDefault="00F331E0" w:rsidP="00F331E0">
      <w:pPr>
        <w:tabs>
          <w:tab w:val="left" w:pos="6120"/>
        </w:tabs>
      </w:pPr>
      <w:r>
        <w:tab/>
      </w:r>
    </w:p>
    <w:sectPr w:rsidR="004166A4" w:rsidRPr="00F331E0" w:rsidSect="00151A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053C"/>
    <w:rsid w:val="0000552F"/>
    <w:rsid w:val="0003152E"/>
    <w:rsid w:val="00033A6F"/>
    <w:rsid w:val="00041451"/>
    <w:rsid w:val="00077C17"/>
    <w:rsid w:val="000A5C10"/>
    <w:rsid w:val="000C7B3A"/>
    <w:rsid w:val="0015195D"/>
    <w:rsid w:val="00151A47"/>
    <w:rsid w:val="001B231B"/>
    <w:rsid w:val="001F362B"/>
    <w:rsid w:val="00200092"/>
    <w:rsid w:val="002334AB"/>
    <w:rsid w:val="00237844"/>
    <w:rsid w:val="00271C80"/>
    <w:rsid w:val="002B252F"/>
    <w:rsid w:val="002E16EC"/>
    <w:rsid w:val="002E3F00"/>
    <w:rsid w:val="00365770"/>
    <w:rsid w:val="003A44EB"/>
    <w:rsid w:val="003B1C6B"/>
    <w:rsid w:val="003E053C"/>
    <w:rsid w:val="003E50C7"/>
    <w:rsid w:val="003F43D4"/>
    <w:rsid w:val="004166A4"/>
    <w:rsid w:val="00442BA2"/>
    <w:rsid w:val="00447CBE"/>
    <w:rsid w:val="00452788"/>
    <w:rsid w:val="0046313C"/>
    <w:rsid w:val="0046342B"/>
    <w:rsid w:val="00473304"/>
    <w:rsid w:val="004C2099"/>
    <w:rsid w:val="004D6046"/>
    <w:rsid w:val="004F1C58"/>
    <w:rsid w:val="00504AE1"/>
    <w:rsid w:val="00547772"/>
    <w:rsid w:val="005740E9"/>
    <w:rsid w:val="00576A6D"/>
    <w:rsid w:val="00582491"/>
    <w:rsid w:val="00584658"/>
    <w:rsid w:val="005A5BDE"/>
    <w:rsid w:val="005B4F1F"/>
    <w:rsid w:val="005D7B4C"/>
    <w:rsid w:val="005E7F6D"/>
    <w:rsid w:val="0065551B"/>
    <w:rsid w:val="006A4B42"/>
    <w:rsid w:val="006A4EFF"/>
    <w:rsid w:val="006B28E7"/>
    <w:rsid w:val="00732C6C"/>
    <w:rsid w:val="0077100E"/>
    <w:rsid w:val="00791CC2"/>
    <w:rsid w:val="007D5522"/>
    <w:rsid w:val="007E79A4"/>
    <w:rsid w:val="008127FD"/>
    <w:rsid w:val="00835E05"/>
    <w:rsid w:val="008507EC"/>
    <w:rsid w:val="00880C41"/>
    <w:rsid w:val="008D71D8"/>
    <w:rsid w:val="009068CC"/>
    <w:rsid w:val="009430CE"/>
    <w:rsid w:val="00983881"/>
    <w:rsid w:val="009C1D7A"/>
    <w:rsid w:val="009C5BC8"/>
    <w:rsid w:val="00A40893"/>
    <w:rsid w:val="00A722F1"/>
    <w:rsid w:val="00A930AD"/>
    <w:rsid w:val="00A97289"/>
    <w:rsid w:val="00AB79B6"/>
    <w:rsid w:val="00AD786E"/>
    <w:rsid w:val="00AE3940"/>
    <w:rsid w:val="00AE42B4"/>
    <w:rsid w:val="00B15766"/>
    <w:rsid w:val="00B71F6D"/>
    <w:rsid w:val="00B95410"/>
    <w:rsid w:val="00BA2CF6"/>
    <w:rsid w:val="00C0466F"/>
    <w:rsid w:val="00CC330B"/>
    <w:rsid w:val="00D119D8"/>
    <w:rsid w:val="00D52220"/>
    <w:rsid w:val="00DD134B"/>
    <w:rsid w:val="00E719AE"/>
    <w:rsid w:val="00E82B24"/>
    <w:rsid w:val="00E84094"/>
    <w:rsid w:val="00EE045F"/>
    <w:rsid w:val="00EF14F0"/>
    <w:rsid w:val="00F21386"/>
    <w:rsid w:val="00F331E0"/>
    <w:rsid w:val="00F46A8B"/>
    <w:rsid w:val="00F80C18"/>
    <w:rsid w:val="00F83775"/>
    <w:rsid w:val="00FE4928"/>
    <w:rsid w:val="00FF31FF"/>
    <w:rsid w:val="00FF4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4BDFE"/>
  <w15:chartTrackingRefBased/>
  <w15:docId w15:val="{6E62F590-7321-4AAD-BC0F-9190815B9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5770"/>
  </w:style>
  <w:style w:type="paragraph" w:styleId="Heading1">
    <w:name w:val="heading 1"/>
    <w:basedOn w:val="Normal"/>
    <w:next w:val="Normal"/>
    <w:link w:val="Heading1Char"/>
    <w:uiPriority w:val="9"/>
    <w:qFormat/>
    <w:rsid w:val="00365770"/>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365770"/>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365770"/>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unhideWhenUsed/>
    <w:qFormat/>
    <w:rsid w:val="00365770"/>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unhideWhenUsed/>
    <w:qFormat/>
    <w:rsid w:val="00365770"/>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unhideWhenUsed/>
    <w:qFormat/>
    <w:rsid w:val="00365770"/>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unhideWhenUsed/>
    <w:qFormat/>
    <w:rsid w:val="00365770"/>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unhideWhenUsed/>
    <w:qFormat/>
    <w:rsid w:val="00365770"/>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365770"/>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7B3A"/>
    <w:rPr>
      <w:color w:val="0563C1" w:themeColor="hyperlink"/>
      <w:u w:val="single"/>
    </w:rPr>
  </w:style>
  <w:style w:type="character" w:customStyle="1" w:styleId="UnresolvedMention1">
    <w:name w:val="Unresolved Mention1"/>
    <w:basedOn w:val="DefaultParagraphFont"/>
    <w:uiPriority w:val="99"/>
    <w:semiHidden/>
    <w:unhideWhenUsed/>
    <w:rsid w:val="004166A4"/>
    <w:rPr>
      <w:color w:val="808080"/>
      <w:shd w:val="clear" w:color="auto" w:fill="E6E6E6"/>
    </w:rPr>
  </w:style>
  <w:style w:type="character" w:styleId="FollowedHyperlink">
    <w:name w:val="FollowedHyperlink"/>
    <w:basedOn w:val="DefaultParagraphFont"/>
    <w:uiPriority w:val="99"/>
    <w:semiHidden/>
    <w:unhideWhenUsed/>
    <w:rsid w:val="004166A4"/>
    <w:rPr>
      <w:color w:val="954F72" w:themeColor="followedHyperlink"/>
      <w:u w:val="single"/>
    </w:rPr>
  </w:style>
  <w:style w:type="paragraph" w:styleId="NoSpacing">
    <w:name w:val="No Spacing"/>
    <w:link w:val="NoSpacingChar"/>
    <w:uiPriority w:val="1"/>
    <w:qFormat/>
    <w:rsid w:val="00365770"/>
    <w:pPr>
      <w:spacing w:after="0" w:line="240" w:lineRule="auto"/>
    </w:pPr>
  </w:style>
  <w:style w:type="character" w:customStyle="1" w:styleId="NoSpacingChar">
    <w:name w:val="No Spacing Char"/>
    <w:basedOn w:val="DefaultParagraphFont"/>
    <w:link w:val="NoSpacing"/>
    <w:uiPriority w:val="1"/>
    <w:rsid w:val="00151A47"/>
  </w:style>
  <w:style w:type="character" w:customStyle="1" w:styleId="Heading1Char">
    <w:name w:val="Heading 1 Char"/>
    <w:basedOn w:val="DefaultParagraphFont"/>
    <w:link w:val="Heading1"/>
    <w:uiPriority w:val="9"/>
    <w:rsid w:val="00365770"/>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365770"/>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365770"/>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rsid w:val="00365770"/>
    <w:rPr>
      <w:rFonts w:asciiTheme="majorHAnsi" w:eastAsiaTheme="majorEastAsia" w:hAnsiTheme="majorHAnsi" w:cstheme="majorBidi"/>
      <w:caps/>
    </w:rPr>
  </w:style>
  <w:style w:type="character" w:customStyle="1" w:styleId="Heading5Char">
    <w:name w:val="Heading 5 Char"/>
    <w:basedOn w:val="DefaultParagraphFont"/>
    <w:link w:val="Heading5"/>
    <w:uiPriority w:val="9"/>
    <w:rsid w:val="00365770"/>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rsid w:val="00365770"/>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rsid w:val="00365770"/>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rsid w:val="00365770"/>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365770"/>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365770"/>
    <w:pPr>
      <w:spacing w:line="240" w:lineRule="auto"/>
    </w:pPr>
    <w:rPr>
      <w:b/>
      <w:bCs/>
      <w:smallCaps/>
      <w:color w:val="595959" w:themeColor="text1" w:themeTint="A6"/>
    </w:rPr>
  </w:style>
  <w:style w:type="paragraph" w:styleId="Title">
    <w:name w:val="Title"/>
    <w:basedOn w:val="Normal"/>
    <w:next w:val="Normal"/>
    <w:link w:val="TitleChar"/>
    <w:uiPriority w:val="10"/>
    <w:qFormat/>
    <w:rsid w:val="00365770"/>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365770"/>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365770"/>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365770"/>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365770"/>
    <w:rPr>
      <w:b/>
      <w:bCs/>
    </w:rPr>
  </w:style>
  <w:style w:type="character" w:styleId="Emphasis">
    <w:name w:val="Emphasis"/>
    <w:basedOn w:val="DefaultParagraphFont"/>
    <w:uiPriority w:val="20"/>
    <w:qFormat/>
    <w:rsid w:val="00365770"/>
    <w:rPr>
      <w:i/>
      <w:iCs/>
    </w:rPr>
  </w:style>
  <w:style w:type="paragraph" w:styleId="Quote">
    <w:name w:val="Quote"/>
    <w:basedOn w:val="Normal"/>
    <w:next w:val="Normal"/>
    <w:link w:val="QuoteChar"/>
    <w:uiPriority w:val="29"/>
    <w:qFormat/>
    <w:rsid w:val="00365770"/>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365770"/>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365770"/>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365770"/>
    <w:rPr>
      <w:color w:val="404040" w:themeColor="text1" w:themeTint="BF"/>
      <w:sz w:val="32"/>
      <w:szCs w:val="32"/>
    </w:rPr>
  </w:style>
  <w:style w:type="character" w:styleId="SubtleEmphasis">
    <w:name w:val="Subtle Emphasis"/>
    <w:basedOn w:val="DefaultParagraphFont"/>
    <w:uiPriority w:val="19"/>
    <w:qFormat/>
    <w:rsid w:val="00365770"/>
    <w:rPr>
      <w:i/>
      <w:iCs/>
      <w:color w:val="595959" w:themeColor="text1" w:themeTint="A6"/>
    </w:rPr>
  </w:style>
  <w:style w:type="character" w:styleId="IntenseEmphasis">
    <w:name w:val="Intense Emphasis"/>
    <w:basedOn w:val="DefaultParagraphFont"/>
    <w:uiPriority w:val="21"/>
    <w:qFormat/>
    <w:rsid w:val="00365770"/>
    <w:rPr>
      <w:b/>
      <w:bCs/>
      <w:i/>
      <w:iCs/>
    </w:rPr>
  </w:style>
  <w:style w:type="character" w:styleId="SubtleReference">
    <w:name w:val="Subtle Reference"/>
    <w:basedOn w:val="DefaultParagraphFont"/>
    <w:uiPriority w:val="31"/>
    <w:qFormat/>
    <w:rsid w:val="0036577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65770"/>
    <w:rPr>
      <w:b/>
      <w:bCs/>
      <w:caps w:val="0"/>
      <w:smallCaps/>
      <w:color w:val="auto"/>
      <w:spacing w:val="3"/>
      <w:u w:val="single"/>
    </w:rPr>
  </w:style>
  <w:style w:type="character" w:styleId="BookTitle">
    <w:name w:val="Book Title"/>
    <w:basedOn w:val="DefaultParagraphFont"/>
    <w:uiPriority w:val="33"/>
    <w:qFormat/>
    <w:rsid w:val="00365770"/>
    <w:rPr>
      <w:b/>
      <w:bCs/>
      <w:smallCaps/>
      <w:spacing w:val="7"/>
    </w:rPr>
  </w:style>
  <w:style w:type="paragraph" w:styleId="TOCHeading">
    <w:name w:val="TOC Heading"/>
    <w:basedOn w:val="Heading1"/>
    <w:next w:val="Normal"/>
    <w:uiPriority w:val="39"/>
    <w:unhideWhenUsed/>
    <w:qFormat/>
    <w:rsid w:val="00365770"/>
    <w:pPr>
      <w:outlineLvl w:val="9"/>
    </w:pPr>
  </w:style>
  <w:style w:type="paragraph" w:styleId="TOC1">
    <w:name w:val="toc 1"/>
    <w:basedOn w:val="Normal"/>
    <w:next w:val="Normal"/>
    <w:autoRedefine/>
    <w:uiPriority w:val="39"/>
    <w:unhideWhenUsed/>
    <w:rsid w:val="00791CC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What-we-do/Development/Promotion/the-leadership-review/Documents/LeadershipReview_Appendix_4_-_Stakeholder_Engagement.pdf" TargetMode="External"/><Relationship Id="rId13" Type="http://schemas.openxmlformats.org/officeDocument/2006/relationships/hyperlink" Target="http://www.oldpolicecellsmuseum.org.uk/content/history/police_history/early_uniforms" TargetMode="External"/><Relationship Id="rId3" Type="http://schemas.openxmlformats.org/officeDocument/2006/relationships/styles" Target="styles.xml"/><Relationship Id="rId7" Type="http://schemas.openxmlformats.org/officeDocument/2006/relationships/hyperlink" Target="https://www.app.college.police.uk/app-content/civil-emergencies/civil-contingencies/command-control-and-coordination/#strategic-command" TargetMode="External"/><Relationship Id="rId12" Type="http://schemas.openxmlformats.org/officeDocument/2006/relationships/hyperlink" Target="https://www.justiceinspectorates.gov.uk/hmicfrs/publications/public-views-policing-england-2015-16/"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lconservationimpact-nonprofitimpact.com/what-is-your-strategic-position/" TargetMode="External"/><Relationship Id="rId11" Type="http://schemas.openxmlformats.org/officeDocument/2006/relationships/hyperlink" Target="https://www.london.gov.uk/what-we-do/mayors-office-policing-and-crime-mopac/about-mayors-office-policing-and-crime-mopac/our-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et.police.uk/globalassets/foi-media/priorities_and_how_we_are_doing/corporate/mopac_police_crime_plan_2017_2021.pdf" TargetMode="External"/><Relationship Id="rId4" Type="http://schemas.openxmlformats.org/officeDocument/2006/relationships/settings" Target="settings.xml"/><Relationship Id="rId9" Type="http://schemas.openxmlformats.org/officeDocument/2006/relationships/hyperlink" Target="https://www.independent.co.uk/news/uk/home-news/terrrorism-british-police-stretched-manpower-budget-cressida-dick-met-commissioner-national-police-a7960811.html.%20Accessed%20on%2027/04/18" TargetMode="External"/><Relationship Id="rId14" Type="http://schemas.openxmlformats.org/officeDocument/2006/relationships/hyperlink" Target="https://www.met.police.uk/globalassets/downloads/about-the-met/one-met-digital-policing-strategy-2017-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Mike Durke</PublishDate>
  <Abstract/>
  <CompanyAddress>Mike Durke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6603D5-918E-40A2-9AE5-29575D329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669</TotalTime>
  <Pages>10</Pages>
  <Words>2768</Words>
  <Characters>15781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Strategic Management for Public Organisations</vt:lpstr>
    </vt:vector>
  </TitlesOfParts>
  <Company>M6X00153</Company>
  <LinksUpToDate>false</LinksUpToDate>
  <CharactersWithSpaces>18512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Public Organisations</dc:title>
  <dc:subject>By Lucy Morgan</dc:subject>
  <dc:creator>Lucy Morgan (P147190)</dc:creator>
  <cp:keywords/>
  <dc:description/>
  <cp:lastModifiedBy>Lucy Morgan (P147190)</cp:lastModifiedBy>
  <cp:revision>62</cp:revision>
  <dcterms:created xsi:type="dcterms:W3CDTF">2018-04-12T10:53:00Z</dcterms:created>
  <dcterms:modified xsi:type="dcterms:W3CDTF">2018-05-04T00:01:00Z</dcterms:modified>
</cp:coreProperties>
</file>