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7248" w:rsidRDefault="002D7248" w:rsidP="002D7248">
      <w:pPr>
        <w:pStyle w:val="NoSpacing"/>
      </w:pPr>
      <w:r>
        <w:t>ECWY5005</w:t>
      </w:r>
    </w:p>
    <w:p w:rsidR="002D7248" w:rsidRDefault="002D7248" w:rsidP="002D7248">
      <w:pPr>
        <w:pStyle w:val="NoSpacing"/>
      </w:pPr>
      <w:r>
        <w:t>James Wilson</w:t>
      </w:r>
    </w:p>
    <w:p w:rsidR="002D7248" w:rsidRDefault="002D7248" w:rsidP="002D7248">
      <w:pPr>
        <w:pStyle w:val="NoSpacing"/>
      </w:pPr>
      <w:r>
        <w:t>2219311</w:t>
      </w:r>
    </w:p>
    <w:p w:rsidR="00214205" w:rsidRDefault="00214205" w:rsidP="002D7248"/>
    <w:p w:rsidR="002D7248" w:rsidRDefault="002D7248" w:rsidP="002D7248">
      <w:pPr>
        <w:jc w:val="center"/>
        <w:rPr>
          <w:b/>
        </w:rPr>
      </w:pPr>
      <w:r>
        <w:rPr>
          <w:b/>
        </w:rPr>
        <w:t xml:space="preserve">Work </w:t>
      </w:r>
      <w:r w:rsidRPr="002D7248">
        <w:rPr>
          <w:b/>
        </w:rPr>
        <w:t xml:space="preserve">Placement Information </w:t>
      </w:r>
    </w:p>
    <w:p w:rsidR="002D7248" w:rsidRDefault="002D7248" w:rsidP="002D7248">
      <w:pPr>
        <w:jc w:val="center"/>
        <w:rPr>
          <w:b/>
        </w:rPr>
      </w:pPr>
    </w:p>
    <w:p w:rsidR="002D7248" w:rsidRDefault="002D7248" w:rsidP="002D7248">
      <w:pPr>
        <w:spacing w:line="480" w:lineRule="auto"/>
        <w:jc w:val="both"/>
      </w:pPr>
      <w:r w:rsidRPr="002D7248">
        <w:t>This section of the portfolio will outline the aims and objectives of Pembrokeshire Youth Services Outreach Team and the roles, responsibilities and expectations of my placement. I will also discuss the increased reliance on funding from various sources, including Welsh Government</w:t>
      </w:r>
    </w:p>
    <w:p w:rsidR="002D7248" w:rsidRDefault="002D7248" w:rsidP="002D7248">
      <w:pPr>
        <w:spacing w:line="480" w:lineRule="auto"/>
        <w:jc w:val="both"/>
      </w:pPr>
      <w:r>
        <w:t xml:space="preserve">The Pembrokeshire Youth Outreach Team primary aim is to support young people </w:t>
      </w:r>
      <w:r w:rsidR="00527D22">
        <w:t>aged 16-2</w:t>
      </w:r>
      <w:r>
        <w:t xml:space="preserve">5 who are NEET (Not in employment, education or training) or who are at risk of becoming NEET. The local authority have recently implemented an ‘early intervention’ model, where a Tier 4 Outreach worker will support those in ETE (Education, employment or training) to maintain their placement or employment. </w:t>
      </w:r>
      <w:r w:rsidR="00F160AE">
        <w:t>The Outreach Team are part of the wider service which includes school based youth workers, community youth team and the homelessness team. Pembrokeshire Youth Services currently hold the gold quality mark for youth work</w:t>
      </w:r>
    </w:p>
    <w:p w:rsidR="002D7248" w:rsidRDefault="009F7684" w:rsidP="002D7248">
      <w:pPr>
        <w:spacing w:line="480" w:lineRule="auto"/>
        <w:jc w:val="both"/>
      </w:pPr>
      <w:r>
        <w:t>Welsh Government f</w:t>
      </w:r>
      <w:r w:rsidR="002D7248">
        <w:t>unding cuts over the past two years have meant that external funding</w:t>
      </w:r>
      <w:r w:rsidR="00B95A52">
        <w:t xml:space="preserve"> via the UK Shared Prosperity Fund (UKSPF)</w:t>
      </w:r>
      <w:r w:rsidR="002D7248">
        <w:t xml:space="preserve"> </w:t>
      </w:r>
      <w:r>
        <w:t xml:space="preserve">now provides 80% of the financial resources required to maintain an outreach team which can carry out its function successfully. Although this does not change the fundamental role of the outreach team, </w:t>
      </w:r>
      <w:r w:rsidR="008D0305">
        <w:t>it does require quarterly quantitative</w:t>
      </w:r>
      <w:r>
        <w:t xml:space="preserve"> data</w:t>
      </w:r>
      <w:r w:rsidR="00527D22">
        <w:t xml:space="preserve"> to ensure that fu</w:t>
      </w:r>
      <w:r>
        <w:t xml:space="preserve">nding can be secured in the future. </w:t>
      </w:r>
      <w:r w:rsidR="00F160AE">
        <w:t xml:space="preserve">This requires a significant amount of time ensuring paperwork and our information recording system, QES, is up to date and meets the funding requirements set by the SPF Framework. </w:t>
      </w:r>
    </w:p>
    <w:p w:rsidR="00C75416" w:rsidRDefault="009F7684" w:rsidP="002D7248">
      <w:pPr>
        <w:spacing w:line="480" w:lineRule="auto"/>
        <w:jc w:val="both"/>
      </w:pPr>
      <w:r>
        <w:t xml:space="preserve">There are currently eight members of the Outreach Team, including myself. </w:t>
      </w:r>
      <w:r w:rsidR="00C75416">
        <w:t xml:space="preserve">Four of these cover their own geographically assigned caseload and support NEET young people, myself and another youth worker provide Tier 4 Outreach support (currently in ETE) and one outreach worker is embedded </w:t>
      </w:r>
      <w:r w:rsidR="00C75416">
        <w:lastRenderedPageBreak/>
        <w:t>within social services, supporting YPLA (Young people looked after). We also have a senior practitioner.</w:t>
      </w:r>
    </w:p>
    <w:p w:rsidR="009F7684" w:rsidRDefault="00C75416" w:rsidP="002D7248">
      <w:pPr>
        <w:spacing w:line="480" w:lineRule="auto"/>
        <w:jc w:val="both"/>
      </w:pPr>
      <w:r>
        <w:t xml:space="preserve">As well as carrying out one to one work, the outreach team also run a number of youth groups including Connect Live, Girls and </w:t>
      </w:r>
      <w:r w:rsidR="008D0305">
        <w:t>Woman’s</w:t>
      </w:r>
      <w:r>
        <w:t xml:space="preserve"> Group and run group sessions at various post 16 provisions such as Futureworks and PRP.  </w:t>
      </w:r>
      <w:r w:rsidR="00F160AE">
        <w:t xml:space="preserve">The Outreach Team also work alongside school based youth workers and offer transition support for year 11 students, working with young people to address barriers to post 16 education or employment. This is one of the functions of the early intervention model mentioned earlier. </w:t>
      </w:r>
    </w:p>
    <w:p w:rsidR="00F160AE" w:rsidRDefault="00F160AE" w:rsidP="002D7248">
      <w:pPr>
        <w:spacing w:line="480" w:lineRule="auto"/>
        <w:jc w:val="both"/>
      </w:pPr>
      <w:r w:rsidRPr="00F160AE">
        <w:t>As mentioned, to satisfy allocated funding for the work to be carried out, outcomes will be ‘claimed for’ on a quarterly basis. This needs to be evidenced through the distanced travelled tool, proof of employment, and/or statements from the young people outlining the support they have received</w:t>
      </w:r>
    </w:p>
    <w:p w:rsidR="00C75416" w:rsidRDefault="00C75416" w:rsidP="002D7248">
      <w:pPr>
        <w:spacing w:line="480" w:lineRule="auto"/>
        <w:jc w:val="both"/>
      </w:pPr>
      <w:r>
        <w:t xml:space="preserve">My placement hours for level 5 will be accrued through the traditional outreach role rather than the Tier 4 ETE role, so I will be supporting young people who are currently NEET. I will provide targeted support, using a person centred plan to ensure that all work carried out is high quality and tailored to the needs of individuals. </w:t>
      </w:r>
      <w:r w:rsidR="00527D22">
        <w:t xml:space="preserve">Young people will be assigned to outreach workers through referrals from multiple sources; Careers Wales, social services, </w:t>
      </w:r>
      <w:r w:rsidR="00B95A52">
        <w:t xml:space="preserve">job centres, Family Intervention Team, Pembrokeshire Family Support Newtork (PFSN), self-referrals, Pembrokeshire Association of Voluntary Services (PAVS). I will also be allowing peer referrals after requesting this from my Fieldwork Supervisor. </w:t>
      </w:r>
    </w:p>
    <w:p w:rsidR="00527D22" w:rsidRPr="002D7248" w:rsidRDefault="00527D22" w:rsidP="002D7248">
      <w:pPr>
        <w:spacing w:line="480" w:lineRule="auto"/>
        <w:jc w:val="both"/>
      </w:pPr>
      <w:bookmarkStart w:id="0" w:name="_GoBack"/>
      <w:bookmarkEnd w:id="0"/>
    </w:p>
    <w:sectPr w:rsidR="00527D22" w:rsidRPr="002D7248">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35AB4" w:rsidRDefault="00535AB4" w:rsidP="008D0305">
      <w:pPr>
        <w:spacing w:after="0" w:line="240" w:lineRule="auto"/>
      </w:pPr>
      <w:r>
        <w:separator/>
      </w:r>
    </w:p>
  </w:endnote>
  <w:endnote w:type="continuationSeparator" w:id="0">
    <w:p w:rsidR="00535AB4" w:rsidRDefault="00535AB4" w:rsidP="008D03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D0305" w:rsidRDefault="008D03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35AB4" w:rsidRDefault="00535AB4" w:rsidP="008D0305">
      <w:pPr>
        <w:spacing w:after="0" w:line="240" w:lineRule="auto"/>
      </w:pPr>
      <w:r>
        <w:separator/>
      </w:r>
    </w:p>
  </w:footnote>
  <w:footnote w:type="continuationSeparator" w:id="0">
    <w:p w:rsidR="00535AB4" w:rsidRDefault="00535AB4" w:rsidP="008D03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7248"/>
    <w:rsid w:val="00214205"/>
    <w:rsid w:val="002D7248"/>
    <w:rsid w:val="00527D22"/>
    <w:rsid w:val="00535AB4"/>
    <w:rsid w:val="00675164"/>
    <w:rsid w:val="008D0305"/>
    <w:rsid w:val="009F7684"/>
    <w:rsid w:val="00B95A52"/>
    <w:rsid w:val="00C75416"/>
    <w:rsid w:val="00F16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91ADF"/>
  <w15:chartTrackingRefBased/>
  <w15:docId w15:val="{320F821A-0C77-45DF-8EE5-2AD79DA7D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D7248"/>
    <w:pPr>
      <w:spacing w:after="0" w:line="240" w:lineRule="auto"/>
    </w:pPr>
  </w:style>
  <w:style w:type="paragraph" w:styleId="Header">
    <w:name w:val="header"/>
    <w:basedOn w:val="Normal"/>
    <w:link w:val="HeaderChar"/>
    <w:uiPriority w:val="99"/>
    <w:unhideWhenUsed/>
    <w:rsid w:val="008D03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305"/>
  </w:style>
  <w:style w:type="paragraph" w:styleId="Footer">
    <w:name w:val="footer"/>
    <w:basedOn w:val="Normal"/>
    <w:link w:val="FooterChar"/>
    <w:uiPriority w:val="99"/>
    <w:unhideWhenUsed/>
    <w:rsid w:val="008D03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3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139</TotalTime>
  <Pages>2</Pages>
  <Words>516</Words>
  <Characters>2945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James</dc:creator>
  <cp:keywords/>
  <dc:description/>
  <cp:lastModifiedBy>Wilson, James</cp:lastModifiedBy>
  <cp:revision>2</cp:revision>
  <dcterms:created xsi:type="dcterms:W3CDTF">2025-04-30T16:42:00Z</dcterms:created>
  <dcterms:modified xsi:type="dcterms:W3CDTF">2025-04-30T19:11:00Z</dcterms:modified>
</cp:coreProperties>
</file>