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0C7A1E" w14:textId="77777777" w:rsidR="0032101C" w:rsidRPr="00FF2555" w:rsidRDefault="0032101C" w:rsidP="0032101C">
      <w:pPr>
        <w:spacing w:line="360" w:lineRule="auto"/>
        <w:jc w:val="center"/>
        <w:rPr>
          <w:rFonts w:ascii="Times New Roman" w:hAnsi="Times New Roman" w:cs="Times New Roman"/>
          <w:b/>
          <w:bCs/>
        </w:rPr>
      </w:pPr>
      <w:r w:rsidRPr="00FF2555">
        <w:rPr>
          <w:rFonts w:ascii="Times New Roman" w:hAnsi="Times New Roman" w:cs="Times New Roman"/>
          <w:b/>
          <w:bCs/>
        </w:rPr>
        <w:t>University Of Wales Trinity St David</w:t>
      </w:r>
    </w:p>
    <w:p w14:paraId="7FB594C8" w14:textId="77777777" w:rsidR="0032101C" w:rsidRPr="00FF2555" w:rsidRDefault="0032101C" w:rsidP="0032101C">
      <w:pPr>
        <w:spacing w:line="360" w:lineRule="auto"/>
        <w:jc w:val="center"/>
        <w:rPr>
          <w:rFonts w:ascii="Times New Roman" w:hAnsi="Times New Roman" w:cs="Times New Roman"/>
          <w:b/>
          <w:bCs/>
        </w:rPr>
      </w:pPr>
      <w:r w:rsidRPr="00FF2555">
        <w:rPr>
          <w:rFonts w:ascii="Times New Roman" w:hAnsi="Times New Roman" w:cs="Times New Roman"/>
          <w:b/>
          <w:bCs/>
        </w:rPr>
        <w:t>School of Engineering</w:t>
      </w:r>
    </w:p>
    <w:p w14:paraId="18CEC129" w14:textId="77777777" w:rsidR="0044130B" w:rsidRDefault="0044130B" w:rsidP="0032101C">
      <w:pPr>
        <w:spacing w:line="360" w:lineRule="auto"/>
        <w:jc w:val="center"/>
        <w:rPr>
          <w:rFonts w:ascii="Times New Roman" w:hAnsi="Times New Roman" w:cs="Times New Roman"/>
          <w:b/>
          <w:bCs/>
        </w:rPr>
      </w:pPr>
    </w:p>
    <w:p w14:paraId="7419AC39" w14:textId="45C86030" w:rsidR="0032101C" w:rsidRPr="00FF2555" w:rsidRDefault="009C3E5A" w:rsidP="0032101C">
      <w:pPr>
        <w:spacing w:line="360" w:lineRule="auto"/>
        <w:jc w:val="center"/>
        <w:rPr>
          <w:rFonts w:ascii="Times New Roman" w:hAnsi="Times New Roman" w:cs="Times New Roman"/>
          <w:b/>
          <w:bCs/>
        </w:rPr>
      </w:pPr>
      <w:r>
        <w:rPr>
          <w:rFonts w:ascii="Times New Roman" w:hAnsi="Times New Roman" w:cs="Times New Roman"/>
          <w:b/>
          <w:bCs/>
          <w:noProof/>
        </w:rPr>
        <w:drawing>
          <wp:inline distT="0" distB="0" distL="0" distR="0" wp14:anchorId="331EFD09" wp14:editId="2483571E">
            <wp:extent cx="5715000" cy="38100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15000" cy="3810000"/>
                    </a:xfrm>
                    <a:prstGeom prst="rect">
                      <a:avLst/>
                    </a:prstGeom>
                  </pic:spPr>
                </pic:pic>
              </a:graphicData>
            </a:graphic>
          </wp:inline>
        </w:drawing>
      </w:r>
      <w:r w:rsidR="0032101C">
        <w:rPr>
          <w:rFonts w:ascii="Times New Roman" w:hAnsi="Times New Roman" w:cs="Times New Roman"/>
          <w:b/>
          <w:bCs/>
        </w:rPr>
        <w:t>Engineering Project Technical Report</w:t>
      </w:r>
    </w:p>
    <w:p w14:paraId="24C780A7" w14:textId="75CD7190" w:rsidR="00A94A7E" w:rsidRDefault="00A94A7E" w:rsidP="00A94A7E">
      <w:pPr>
        <w:spacing w:line="360" w:lineRule="auto"/>
        <w:jc w:val="center"/>
        <w:rPr>
          <w:rFonts w:ascii="Times New Roman" w:hAnsi="Times New Roman" w:cs="Times New Roman"/>
          <w:b/>
          <w:bCs/>
        </w:rPr>
      </w:pPr>
      <w:r w:rsidRPr="00FF2555">
        <w:rPr>
          <w:rFonts w:ascii="Times New Roman" w:hAnsi="Times New Roman" w:cs="Times New Roman"/>
          <w:b/>
          <w:bCs/>
        </w:rPr>
        <w:t>ACHA40</w:t>
      </w:r>
      <w:r>
        <w:rPr>
          <w:rFonts w:ascii="Times New Roman" w:hAnsi="Times New Roman" w:cs="Times New Roman"/>
          <w:b/>
          <w:bCs/>
        </w:rPr>
        <w:t>11</w:t>
      </w:r>
    </w:p>
    <w:p w14:paraId="658A8C29" w14:textId="0F2FDBA3" w:rsidR="00A94A7E" w:rsidRDefault="00A94A7E" w:rsidP="00A94A7E">
      <w:pPr>
        <w:spacing w:line="360" w:lineRule="auto"/>
        <w:jc w:val="center"/>
        <w:rPr>
          <w:rFonts w:ascii="Times New Roman" w:hAnsi="Times New Roman" w:cs="Times New Roman"/>
          <w:b/>
          <w:bCs/>
        </w:rPr>
      </w:pPr>
    </w:p>
    <w:p w14:paraId="3A09AE6B" w14:textId="20750D2C" w:rsidR="00A94A7E" w:rsidRDefault="00A94A7E" w:rsidP="00A94A7E">
      <w:pPr>
        <w:spacing w:line="360" w:lineRule="auto"/>
        <w:jc w:val="center"/>
        <w:rPr>
          <w:rFonts w:ascii="Times New Roman" w:hAnsi="Times New Roman" w:cs="Times New Roman"/>
          <w:b/>
          <w:bCs/>
        </w:rPr>
      </w:pPr>
    </w:p>
    <w:p w14:paraId="458723B5" w14:textId="6C719E9C" w:rsidR="00A94A7E" w:rsidRDefault="00A94A7E" w:rsidP="00A94A7E">
      <w:pPr>
        <w:spacing w:line="360" w:lineRule="auto"/>
        <w:jc w:val="center"/>
        <w:rPr>
          <w:rFonts w:ascii="Times New Roman" w:hAnsi="Times New Roman" w:cs="Times New Roman"/>
          <w:b/>
          <w:bCs/>
        </w:rPr>
      </w:pPr>
    </w:p>
    <w:p w14:paraId="5DDEA7ED" w14:textId="77777777" w:rsidR="00A94A7E" w:rsidRDefault="00A94A7E" w:rsidP="00A94A7E">
      <w:pPr>
        <w:spacing w:line="360" w:lineRule="auto"/>
        <w:jc w:val="center"/>
        <w:rPr>
          <w:rFonts w:ascii="Times New Roman" w:hAnsi="Times New Roman" w:cs="Times New Roman"/>
          <w:b/>
          <w:bCs/>
        </w:rPr>
      </w:pPr>
    </w:p>
    <w:p w14:paraId="17F0F262" w14:textId="5E5CAF8C" w:rsidR="0032101C" w:rsidRPr="00FF2555" w:rsidRDefault="0032101C" w:rsidP="0032101C">
      <w:pPr>
        <w:spacing w:line="360" w:lineRule="auto"/>
        <w:jc w:val="center"/>
        <w:rPr>
          <w:rFonts w:ascii="Times New Roman" w:hAnsi="Times New Roman" w:cs="Times New Roman"/>
          <w:b/>
          <w:bCs/>
        </w:rPr>
      </w:pPr>
      <w:r w:rsidRPr="00FF2555">
        <w:rPr>
          <w:rFonts w:ascii="Times New Roman" w:hAnsi="Times New Roman" w:cs="Times New Roman"/>
          <w:b/>
          <w:bCs/>
        </w:rPr>
        <w:t>Kieran Dellow</w:t>
      </w:r>
    </w:p>
    <w:p w14:paraId="118F4DD4" w14:textId="77777777" w:rsidR="0032101C" w:rsidRPr="00FF2555" w:rsidRDefault="0032101C" w:rsidP="0032101C">
      <w:pPr>
        <w:spacing w:line="360" w:lineRule="auto"/>
        <w:jc w:val="center"/>
        <w:rPr>
          <w:rFonts w:ascii="Times New Roman" w:hAnsi="Times New Roman" w:cs="Times New Roman"/>
          <w:b/>
          <w:bCs/>
        </w:rPr>
      </w:pPr>
      <w:r w:rsidRPr="00FF2555">
        <w:rPr>
          <w:rFonts w:ascii="Times New Roman" w:hAnsi="Times New Roman" w:cs="Times New Roman"/>
          <w:b/>
          <w:bCs/>
        </w:rPr>
        <w:t>2102899</w:t>
      </w:r>
    </w:p>
    <w:p w14:paraId="41A988A5" w14:textId="77777777" w:rsidR="0032101C" w:rsidRPr="00FF2555" w:rsidRDefault="0032101C" w:rsidP="0032101C">
      <w:pPr>
        <w:spacing w:line="360" w:lineRule="auto"/>
        <w:jc w:val="center"/>
        <w:rPr>
          <w:rFonts w:ascii="Times New Roman" w:hAnsi="Times New Roman" w:cs="Times New Roman"/>
          <w:b/>
          <w:bCs/>
        </w:rPr>
      </w:pPr>
      <w:r w:rsidRPr="00FF2555">
        <w:rPr>
          <w:rFonts w:ascii="Times New Roman" w:hAnsi="Times New Roman" w:cs="Times New Roman"/>
          <w:b/>
          <w:bCs/>
        </w:rPr>
        <w:t>Motorsport Engineering BEng</w:t>
      </w:r>
    </w:p>
    <w:p w14:paraId="1FEBF87C" w14:textId="086C3706" w:rsidR="0032101C" w:rsidRPr="00FF2555" w:rsidRDefault="0032101C" w:rsidP="0032101C">
      <w:pPr>
        <w:spacing w:line="360" w:lineRule="auto"/>
        <w:jc w:val="center"/>
        <w:rPr>
          <w:rFonts w:ascii="Times New Roman" w:hAnsi="Times New Roman" w:cs="Times New Roman"/>
          <w:b/>
          <w:bCs/>
        </w:rPr>
      </w:pPr>
      <w:r>
        <w:rPr>
          <w:rFonts w:ascii="Times New Roman" w:hAnsi="Times New Roman" w:cs="Times New Roman"/>
          <w:b/>
          <w:bCs/>
        </w:rPr>
        <w:t>3</w:t>
      </w:r>
      <w:r w:rsidRPr="00FF2555">
        <w:rPr>
          <w:rFonts w:ascii="Times New Roman" w:hAnsi="Times New Roman" w:cs="Times New Roman"/>
          <w:b/>
          <w:bCs/>
        </w:rPr>
        <w:t>/11/2021</w:t>
      </w:r>
    </w:p>
    <w:p w14:paraId="70A29BAA" w14:textId="5753FB16" w:rsidR="008213B5" w:rsidRDefault="0032101C" w:rsidP="00E45381">
      <w:pPr>
        <w:spacing w:line="360" w:lineRule="auto"/>
        <w:jc w:val="center"/>
        <w:rPr>
          <w:rFonts w:ascii="Times New Roman" w:hAnsi="Times New Roman" w:cs="Times New Roman"/>
          <w:b/>
          <w:bCs/>
        </w:rPr>
      </w:pPr>
      <w:r>
        <w:rPr>
          <w:rFonts w:ascii="Times New Roman" w:hAnsi="Times New Roman" w:cs="Times New Roman"/>
          <w:b/>
          <w:bCs/>
        </w:rPr>
        <w:t>Workshop &amp; Practice</w:t>
      </w:r>
    </w:p>
    <w:p w14:paraId="4BD44D90" w14:textId="77777777" w:rsidR="008213B5" w:rsidRDefault="008213B5">
      <w:pPr>
        <w:rPr>
          <w:rFonts w:ascii="Times New Roman" w:hAnsi="Times New Roman" w:cs="Times New Roman"/>
          <w:b/>
          <w:bCs/>
        </w:rPr>
      </w:pPr>
      <w:r>
        <w:rPr>
          <w:rFonts w:ascii="Times New Roman" w:hAnsi="Times New Roman" w:cs="Times New Roman"/>
          <w:b/>
          <w:bCs/>
        </w:rPr>
        <w:br w:type="page"/>
      </w:r>
    </w:p>
    <w:sdt>
      <w:sdtPr>
        <w:rPr>
          <w:rFonts w:asciiTheme="minorHAnsi" w:eastAsiaTheme="minorHAnsi" w:hAnsiTheme="minorHAnsi" w:cstheme="minorBidi"/>
          <w:color w:val="auto"/>
          <w:sz w:val="22"/>
          <w:szCs w:val="22"/>
          <w:lang w:val="en-GB"/>
        </w:rPr>
        <w:id w:val="-670020807"/>
        <w:docPartObj>
          <w:docPartGallery w:val="Table of Contents"/>
          <w:docPartUnique/>
        </w:docPartObj>
      </w:sdtPr>
      <w:sdtEndPr>
        <w:rPr>
          <w:b/>
          <w:bCs/>
          <w:noProof/>
        </w:rPr>
      </w:sdtEndPr>
      <w:sdtContent>
        <w:p w14:paraId="3ED87139" w14:textId="7FFEC641" w:rsidR="000C4504" w:rsidRDefault="000C4504">
          <w:pPr>
            <w:pStyle w:val="TOCHeading"/>
          </w:pPr>
          <w:r>
            <w:t>Contents</w:t>
          </w:r>
        </w:p>
        <w:p w14:paraId="2FF2D70B" w14:textId="331E66AD" w:rsidR="000E28AD" w:rsidRDefault="000C450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8656837" w:history="1">
            <w:r w:rsidR="000E28AD" w:rsidRPr="00686B01">
              <w:rPr>
                <w:rStyle w:val="Hyperlink"/>
                <w:noProof/>
              </w:rPr>
              <w:t>Introduction</w:t>
            </w:r>
            <w:r w:rsidR="000E28AD">
              <w:rPr>
                <w:noProof/>
                <w:webHidden/>
              </w:rPr>
              <w:tab/>
            </w:r>
            <w:r w:rsidR="000E28AD">
              <w:rPr>
                <w:noProof/>
                <w:webHidden/>
              </w:rPr>
              <w:fldChar w:fldCharType="begin"/>
            </w:r>
            <w:r w:rsidR="000E28AD">
              <w:rPr>
                <w:noProof/>
                <w:webHidden/>
              </w:rPr>
              <w:instrText xml:space="preserve"> PAGEREF _Toc88656837 \h </w:instrText>
            </w:r>
            <w:r w:rsidR="000E28AD">
              <w:rPr>
                <w:noProof/>
                <w:webHidden/>
              </w:rPr>
            </w:r>
            <w:r w:rsidR="000E28AD">
              <w:rPr>
                <w:noProof/>
                <w:webHidden/>
              </w:rPr>
              <w:fldChar w:fldCharType="separate"/>
            </w:r>
            <w:r w:rsidR="000E28AD">
              <w:rPr>
                <w:noProof/>
                <w:webHidden/>
              </w:rPr>
              <w:t>2</w:t>
            </w:r>
            <w:r w:rsidR="000E28AD">
              <w:rPr>
                <w:noProof/>
                <w:webHidden/>
              </w:rPr>
              <w:fldChar w:fldCharType="end"/>
            </w:r>
          </w:hyperlink>
        </w:p>
        <w:p w14:paraId="12308EC6" w14:textId="5BEF1A64" w:rsidR="000E28AD" w:rsidRDefault="009E696E">
          <w:pPr>
            <w:pStyle w:val="TOC1"/>
            <w:tabs>
              <w:tab w:val="right" w:leader="dot" w:pos="9016"/>
            </w:tabs>
            <w:rPr>
              <w:rFonts w:eastAsiaTheme="minorEastAsia"/>
              <w:noProof/>
              <w:lang w:eastAsia="en-GB"/>
            </w:rPr>
          </w:pPr>
          <w:hyperlink w:anchor="_Toc88656838" w:history="1">
            <w:r w:rsidR="000E28AD" w:rsidRPr="00686B01">
              <w:rPr>
                <w:rStyle w:val="Hyperlink"/>
                <w:noProof/>
              </w:rPr>
              <w:t>Research – Engineering Team Structure</w:t>
            </w:r>
            <w:r w:rsidR="000E28AD">
              <w:rPr>
                <w:noProof/>
                <w:webHidden/>
              </w:rPr>
              <w:tab/>
            </w:r>
            <w:r w:rsidR="000E28AD">
              <w:rPr>
                <w:noProof/>
                <w:webHidden/>
              </w:rPr>
              <w:fldChar w:fldCharType="begin"/>
            </w:r>
            <w:r w:rsidR="000E28AD">
              <w:rPr>
                <w:noProof/>
                <w:webHidden/>
              </w:rPr>
              <w:instrText xml:space="preserve"> PAGEREF _Toc88656838 \h </w:instrText>
            </w:r>
            <w:r w:rsidR="000E28AD">
              <w:rPr>
                <w:noProof/>
                <w:webHidden/>
              </w:rPr>
            </w:r>
            <w:r w:rsidR="000E28AD">
              <w:rPr>
                <w:noProof/>
                <w:webHidden/>
              </w:rPr>
              <w:fldChar w:fldCharType="separate"/>
            </w:r>
            <w:r w:rsidR="000E28AD">
              <w:rPr>
                <w:noProof/>
                <w:webHidden/>
              </w:rPr>
              <w:t>3</w:t>
            </w:r>
            <w:r w:rsidR="000E28AD">
              <w:rPr>
                <w:noProof/>
                <w:webHidden/>
              </w:rPr>
              <w:fldChar w:fldCharType="end"/>
            </w:r>
          </w:hyperlink>
        </w:p>
        <w:p w14:paraId="6BE20A3C" w14:textId="389FF5A0" w:rsidR="000E28AD" w:rsidRDefault="009E696E">
          <w:pPr>
            <w:pStyle w:val="TOC1"/>
            <w:tabs>
              <w:tab w:val="left" w:pos="660"/>
              <w:tab w:val="right" w:leader="dot" w:pos="9016"/>
            </w:tabs>
            <w:rPr>
              <w:rFonts w:eastAsiaTheme="minorEastAsia"/>
              <w:noProof/>
              <w:lang w:eastAsia="en-GB"/>
            </w:rPr>
          </w:pPr>
          <w:hyperlink w:anchor="_Toc88656839" w:history="1">
            <w:r w:rsidR="000E28AD" w:rsidRPr="00686B01">
              <w:rPr>
                <w:rStyle w:val="Hyperlink"/>
                <w:noProof/>
              </w:rPr>
              <w:t>1.1</w:t>
            </w:r>
            <w:r w:rsidR="000E28AD">
              <w:rPr>
                <w:rFonts w:eastAsiaTheme="minorEastAsia"/>
                <w:noProof/>
                <w:lang w:eastAsia="en-GB"/>
              </w:rPr>
              <w:tab/>
            </w:r>
            <w:r w:rsidR="000E28AD" w:rsidRPr="00686B01">
              <w:rPr>
                <w:rStyle w:val="Hyperlink"/>
                <w:noProof/>
              </w:rPr>
              <w:t>– Design team</w:t>
            </w:r>
            <w:r w:rsidR="000E28AD">
              <w:rPr>
                <w:noProof/>
                <w:webHidden/>
              </w:rPr>
              <w:tab/>
            </w:r>
            <w:r w:rsidR="000E28AD">
              <w:rPr>
                <w:noProof/>
                <w:webHidden/>
              </w:rPr>
              <w:fldChar w:fldCharType="begin"/>
            </w:r>
            <w:r w:rsidR="000E28AD">
              <w:rPr>
                <w:noProof/>
                <w:webHidden/>
              </w:rPr>
              <w:instrText xml:space="preserve"> PAGEREF _Toc88656839 \h </w:instrText>
            </w:r>
            <w:r w:rsidR="000E28AD">
              <w:rPr>
                <w:noProof/>
                <w:webHidden/>
              </w:rPr>
            </w:r>
            <w:r w:rsidR="000E28AD">
              <w:rPr>
                <w:noProof/>
                <w:webHidden/>
              </w:rPr>
              <w:fldChar w:fldCharType="separate"/>
            </w:r>
            <w:r w:rsidR="000E28AD">
              <w:rPr>
                <w:noProof/>
                <w:webHidden/>
              </w:rPr>
              <w:t>4</w:t>
            </w:r>
            <w:r w:rsidR="000E28AD">
              <w:rPr>
                <w:noProof/>
                <w:webHidden/>
              </w:rPr>
              <w:fldChar w:fldCharType="end"/>
            </w:r>
          </w:hyperlink>
        </w:p>
        <w:p w14:paraId="59AF8480" w14:textId="617DA979" w:rsidR="000E28AD" w:rsidRDefault="009E696E">
          <w:pPr>
            <w:pStyle w:val="TOC1"/>
            <w:tabs>
              <w:tab w:val="left" w:pos="660"/>
              <w:tab w:val="right" w:leader="dot" w:pos="9016"/>
            </w:tabs>
            <w:rPr>
              <w:rFonts w:eastAsiaTheme="minorEastAsia"/>
              <w:noProof/>
              <w:lang w:eastAsia="en-GB"/>
            </w:rPr>
          </w:pPr>
          <w:hyperlink w:anchor="_Toc88656840" w:history="1">
            <w:r w:rsidR="000E28AD" w:rsidRPr="00686B01">
              <w:rPr>
                <w:rStyle w:val="Hyperlink"/>
                <w:noProof/>
              </w:rPr>
              <w:t>1.2</w:t>
            </w:r>
            <w:r w:rsidR="000E28AD">
              <w:rPr>
                <w:rFonts w:eastAsiaTheme="minorEastAsia"/>
                <w:noProof/>
                <w:lang w:eastAsia="en-GB"/>
              </w:rPr>
              <w:tab/>
            </w:r>
            <w:r w:rsidR="000E28AD" w:rsidRPr="00686B01">
              <w:rPr>
                <w:rStyle w:val="Hyperlink"/>
                <w:noProof/>
              </w:rPr>
              <w:t>– Technology team</w:t>
            </w:r>
            <w:r w:rsidR="000E28AD">
              <w:rPr>
                <w:noProof/>
                <w:webHidden/>
              </w:rPr>
              <w:tab/>
            </w:r>
            <w:r w:rsidR="000E28AD">
              <w:rPr>
                <w:noProof/>
                <w:webHidden/>
              </w:rPr>
              <w:fldChar w:fldCharType="begin"/>
            </w:r>
            <w:r w:rsidR="000E28AD">
              <w:rPr>
                <w:noProof/>
                <w:webHidden/>
              </w:rPr>
              <w:instrText xml:space="preserve"> PAGEREF _Toc88656840 \h </w:instrText>
            </w:r>
            <w:r w:rsidR="000E28AD">
              <w:rPr>
                <w:noProof/>
                <w:webHidden/>
              </w:rPr>
            </w:r>
            <w:r w:rsidR="000E28AD">
              <w:rPr>
                <w:noProof/>
                <w:webHidden/>
              </w:rPr>
              <w:fldChar w:fldCharType="separate"/>
            </w:r>
            <w:r w:rsidR="000E28AD">
              <w:rPr>
                <w:noProof/>
                <w:webHidden/>
              </w:rPr>
              <w:t>4</w:t>
            </w:r>
            <w:r w:rsidR="000E28AD">
              <w:rPr>
                <w:noProof/>
                <w:webHidden/>
              </w:rPr>
              <w:fldChar w:fldCharType="end"/>
            </w:r>
          </w:hyperlink>
        </w:p>
        <w:p w14:paraId="3D7B0123" w14:textId="2B4A2DF7" w:rsidR="000E28AD" w:rsidRDefault="009E696E">
          <w:pPr>
            <w:pStyle w:val="TOC1"/>
            <w:tabs>
              <w:tab w:val="left" w:pos="660"/>
              <w:tab w:val="right" w:leader="dot" w:pos="9016"/>
            </w:tabs>
            <w:rPr>
              <w:rFonts w:eastAsiaTheme="minorEastAsia"/>
              <w:noProof/>
              <w:lang w:eastAsia="en-GB"/>
            </w:rPr>
          </w:pPr>
          <w:hyperlink w:anchor="_Toc88656841" w:history="1">
            <w:r w:rsidR="000E28AD" w:rsidRPr="00686B01">
              <w:rPr>
                <w:rStyle w:val="Hyperlink"/>
                <w:noProof/>
              </w:rPr>
              <w:t>1.3</w:t>
            </w:r>
            <w:r w:rsidR="000E28AD">
              <w:rPr>
                <w:rFonts w:eastAsiaTheme="minorEastAsia"/>
                <w:noProof/>
                <w:lang w:eastAsia="en-GB"/>
              </w:rPr>
              <w:tab/>
            </w:r>
            <w:r w:rsidR="000E28AD" w:rsidRPr="00686B01">
              <w:rPr>
                <w:rStyle w:val="Hyperlink"/>
                <w:noProof/>
              </w:rPr>
              <w:t>– Realisation team</w:t>
            </w:r>
            <w:r w:rsidR="000E28AD">
              <w:rPr>
                <w:noProof/>
                <w:webHidden/>
              </w:rPr>
              <w:tab/>
            </w:r>
            <w:r w:rsidR="000E28AD">
              <w:rPr>
                <w:noProof/>
                <w:webHidden/>
              </w:rPr>
              <w:fldChar w:fldCharType="begin"/>
            </w:r>
            <w:r w:rsidR="000E28AD">
              <w:rPr>
                <w:noProof/>
                <w:webHidden/>
              </w:rPr>
              <w:instrText xml:space="preserve"> PAGEREF _Toc88656841 \h </w:instrText>
            </w:r>
            <w:r w:rsidR="000E28AD">
              <w:rPr>
                <w:noProof/>
                <w:webHidden/>
              </w:rPr>
            </w:r>
            <w:r w:rsidR="000E28AD">
              <w:rPr>
                <w:noProof/>
                <w:webHidden/>
              </w:rPr>
              <w:fldChar w:fldCharType="separate"/>
            </w:r>
            <w:r w:rsidR="000E28AD">
              <w:rPr>
                <w:noProof/>
                <w:webHidden/>
              </w:rPr>
              <w:t>5</w:t>
            </w:r>
            <w:r w:rsidR="000E28AD">
              <w:rPr>
                <w:noProof/>
                <w:webHidden/>
              </w:rPr>
              <w:fldChar w:fldCharType="end"/>
            </w:r>
          </w:hyperlink>
        </w:p>
        <w:p w14:paraId="32E75F00" w14:textId="2AF2021B" w:rsidR="000E28AD" w:rsidRDefault="009E696E">
          <w:pPr>
            <w:pStyle w:val="TOC1"/>
            <w:tabs>
              <w:tab w:val="left" w:pos="660"/>
              <w:tab w:val="right" w:leader="dot" w:pos="9016"/>
            </w:tabs>
            <w:rPr>
              <w:rFonts w:eastAsiaTheme="minorEastAsia"/>
              <w:noProof/>
              <w:lang w:eastAsia="en-GB"/>
            </w:rPr>
          </w:pPr>
          <w:hyperlink w:anchor="_Toc88656842" w:history="1">
            <w:r w:rsidR="000E28AD" w:rsidRPr="00686B01">
              <w:rPr>
                <w:rStyle w:val="Hyperlink"/>
                <w:noProof/>
              </w:rPr>
              <w:t>1.4</w:t>
            </w:r>
            <w:r w:rsidR="000E28AD">
              <w:rPr>
                <w:rFonts w:eastAsiaTheme="minorEastAsia"/>
                <w:noProof/>
                <w:lang w:eastAsia="en-GB"/>
              </w:rPr>
              <w:tab/>
            </w:r>
            <w:r w:rsidR="000E28AD" w:rsidRPr="00686B01">
              <w:rPr>
                <w:rStyle w:val="Hyperlink"/>
                <w:noProof/>
              </w:rPr>
              <w:t>– External Teams</w:t>
            </w:r>
            <w:r w:rsidR="000E28AD">
              <w:rPr>
                <w:noProof/>
                <w:webHidden/>
              </w:rPr>
              <w:tab/>
            </w:r>
            <w:r w:rsidR="000E28AD">
              <w:rPr>
                <w:noProof/>
                <w:webHidden/>
              </w:rPr>
              <w:fldChar w:fldCharType="begin"/>
            </w:r>
            <w:r w:rsidR="000E28AD">
              <w:rPr>
                <w:noProof/>
                <w:webHidden/>
              </w:rPr>
              <w:instrText xml:space="preserve"> PAGEREF _Toc88656842 \h </w:instrText>
            </w:r>
            <w:r w:rsidR="000E28AD">
              <w:rPr>
                <w:noProof/>
                <w:webHidden/>
              </w:rPr>
            </w:r>
            <w:r w:rsidR="000E28AD">
              <w:rPr>
                <w:noProof/>
                <w:webHidden/>
              </w:rPr>
              <w:fldChar w:fldCharType="separate"/>
            </w:r>
            <w:r w:rsidR="000E28AD">
              <w:rPr>
                <w:noProof/>
                <w:webHidden/>
              </w:rPr>
              <w:t>5</w:t>
            </w:r>
            <w:r w:rsidR="000E28AD">
              <w:rPr>
                <w:noProof/>
                <w:webHidden/>
              </w:rPr>
              <w:fldChar w:fldCharType="end"/>
            </w:r>
          </w:hyperlink>
        </w:p>
        <w:p w14:paraId="7134612F" w14:textId="1BF9BB04" w:rsidR="000E28AD" w:rsidRDefault="009E696E">
          <w:pPr>
            <w:pStyle w:val="TOC1"/>
            <w:tabs>
              <w:tab w:val="right" w:leader="dot" w:pos="9016"/>
            </w:tabs>
            <w:rPr>
              <w:rFonts w:eastAsiaTheme="minorEastAsia"/>
              <w:noProof/>
              <w:lang w:eastAsia="en-GB"/>
            </w:rPr>
          </w:pPr>
          <w:hyperlink w:anchor="_Toc88656843" w:history="1">
            <w:r w:rsidR="000E28AD" w:rsidRPr="00686B01">
              <w:rPr>
                <w:rStyle w:val="Hyperlink"/>
                <w:noProof/>
              </w:rPr>
              <w:t>Methodology – Product Development</w:t>
            </w:r>
            <w:r w:rsidR="000E28AD">
              <w:rPr>
                <w:noProof/>
                <w:webHidden/>
              </w:rPr>
              <w:tab/>
            </w:r>
            <w:r w:rsidR="000E28AD">
              <w:rPr>
                <w:noProof/>
                <w:webHidden/>
              </w:rPr>
              <w:fldChar w:fldCharType="begin"/>
            </w:r>
            <w:r w:rsidR="000E28AD">
              <w:rPr>
                <w:noProof/>
                <w:webHidden/>
              </w:rPr>
              <w:instrText xml:space="preserve"> PAGEREF _Toc88656843 \h </w:instrText>
            </w:r>
            <w:r w:rsidR="000E28AD">
              <w:rPr>
                <w:noProof/>
                <w:webHidden/>
              </w:rPr>
            </w:r>
            <w:r w:rsidR="000E28AD">
              <w:rPr>
                <w:noProof/>
                <w:webHidden/>
              </w:rPr>
              <w:fldChar w:fldCharType="separate"/>
            </w:r>
            <w:r w:rsidR="000E28AD">
              <w:rPr>
                <w:noProof/>
                <w:webHidden/>
              </w:rPr>
              <w:t>6</w:t>
            </w:r>
            <w:r w:rsidR="000E28AD">
              <w:rPr>
                <w:noProof/>
                <w:webHidden/>
              </w:rPr>
              <w:fldChar w:fldCharType="end"/>
            </w:r>
          </w:hyperlink>
        </w:p>
        <w:p w14:paraId="01812E48" w14:textId="7290811B" w:rsidR="000E28AD" w:rsidRDefault="009E696E">
          <w:pPr>
            <w:pStyle w:val="TOC1"/>
            <w:tabs>
              <w:tab w:val="right" w:leader="dot" w:pos="9016"/>
            </w:tabs>
            <w:rPr>
              <w:rFonts w:eastAsiaTheme="minorEastAsia"/>
              <w:noProof/>
              <w:lang w:eastAsia="en-GB"/>
            </w:rPr>
          </w:pPr>
          <w:hyperlink w:anchor="_Toc88656844" w:history="1">
            <w:r w:rsidR="000E28AD" w:rsidRPr="00686B01">
              <w:rPr>
                <w:rStyle w:val="Hyperlink"/>
                <w:noProof/>
              </w:rPr>
              <w:t>2.1 – Initial development</w:t>
            </w:r>
            <w:r w:rsidR="000E28AD">
              <w:rPr>
                <w:noProof/>
                <w:webHidden/>
              </w:rPr>
              <w:tab/>
            </w:r>
            <w:r w:rsidR="000E28AD">
              <w:rPr>
                <w:noProof/>
                <w:webHidden/>
              </w:rPr>
              <w:fldChar w:fldCharType="begin"/>
            </w:r>
            <w:r w:rsidR="000E28AD">
              <w:rPr>
                <w:noProof/>
                <w:webHidden/>
              </w:rPr>
              <w:instrText xml:space="preserve"> PAGEREF _Toc88656844 \h </w:instrText>
            </w:r>
            <w:r w:rsidR="000E28AD">
              <w:rPr>
                <w:noProof/>
                <w:webHidden/>
              </w:rPr>
            </w:r>
            <w:r w:rsidR="000E28AD">
              <w:rPr>
                <w:noProof/>
                <w:webHidden/>
              </w:rPr>
              <w:fldChar w:fldCharType="separate"/>
            </w:r>
            <w:r w:rsidR="000E28AD">
              <w:rPr>
                <w:noProof/>
                <w:webHidden/>
              </w:rPr>
              <w:t>6</w:t>
            </w:r>
            <w:r w:rsidR="000E28AD">
              <w:rPr>
                <w:noProof/>
                <w:webHidden/>
              </w:rPr>
              <w:fldChar w:fldCharType="end"/>
            </w:r>
          </w:hyperlink>
        </w:p>
        <w:p w14:paraId="53D92A57" w14:textId="3733C226" w:rsidR="000E28AD" w:rsidRDefault="009E696E">
          <w:pPr>
            <w:pStyle w:val="TOC1"/>
            <w:tabs>
              <w:tab w:val="right" w:leader="dot" w:pos="9016"/>
            </w:tabs>
            <w:rPr>
              <w:rFonts w:eastAsiaTheme="minorEastAsia"/>
              <w:noProof/>
              <w:lang w:eastAsia="en-GB"/>
            </w:rPr>
          </w:pPr>
          <w:hyperlink w:anchor="_Toc88656845" w:history="1">
            <w:r w:rsidR="000E28AD" w:rsidRPr="00686B01">
              <w:rPr>
                <w:rStyle w:val="Hyperlink"/>
                <w:noProof/>
              </w:rPr>
              <w:t>2.2 – Further development</w:t>
            </w:r>
            <w:r w:rsidR="000E28AD">
              <w:rPr>
                <w:noProof/>
                <w:webHidden/>
              </w:rPr>
              <w:tab/>
            </w:r>
            <w:r w:rsidR="000E28AD">
              <w:rPr>
                <w:noProof/>
                <w:webHidden/>
              </w:rPr>
              <w:fldChar w:fldCharType="begin"/>
            </w:r>
            <w:r w:rsidR="000E28AD">
              <w:rPr>
                <w:noProof/>
                <w:webHidden/>
              </w:rPr>
              <w:instrText xml:space="preserve"> PAGEREF _Toc88656845 \h </w:instrText>
            </w:r>
            <w:r w:rsidR="000E28AD">
              <w:rPr>
                <w:noProof/>
                <w:webHidden/>
              </w:rPr>
            </w:r>
            <w:r w:rsidR="000E28AD">
              <w:rPr>
                <w:noProof/>
                <w:webHidden/>
              </w:rPr>
              <w:fldChar w:fldCharType="separate"/>
            </w:r>
            <w:r w:rsidR="000E28AD">
              <w:rPr>
                <w:noProof/>
                <w:webHidden/>
              </w:rPr>
              <w:t>6</w:t>
            </w:r>
            <w:r w:rsidR="000E28AD">
              <w:rPr>
                <w:noProof/>
                <w:webHidden/>
              </w:rPr>
              <w:fldChar w:fldCharType="end"/>
            </w:r>
          </w:hyperlink>
        </w:p>
        <w:p w14:paraId="4D3A2F8F" w14:textId="00014E2E" w:rsidR="000E28AD" w:rsidRDefault="009E696E">
          <w:pPr>
            <w:pStyle w:val="TOC1"/>
            <w:tabs>
              <w:tab w:val="right" w:leader="dot" w:pos="9016"/>
            </w:tabs>
            <w:rPr>
              <w:rFonts w:eastAsiaTheme="minorEastAsia"/>
              <w:noProof/>
              <w:lang w:eastAsia="en-GB"/>
            </w:rPr>
          </w:pPr>
          <w:hyperlink w:anchor="_Toc88656846" w:history="1">
            <w:r w:rsidR="000E28AD" w:rsidRPr="00686B01">
              <w:rPr>
                <w:rStyle w:val="Hyperlink"/>
                <w:noProof/>
              </w:rPr>
              <w:t>2.3  - Realisation stage</w:t>
            </w:r>
            <w:r w:rsidR="000E28AD">
              <w:rPr>
                <w:noProof/>
                <w:webHidden/>
              </w:rPr>
              <w:tab/>
            </w:r>
            <w:r w:rsidR="000E28AD">
              <w:rPr>
                <w:noProof/>
                <w:webHidden/>
              </w:rPr>
              <w:fldChar w:fldCharType="begin"/>
            </w:r>
            <w:r w:rsidR="000E28AD">
              <w:rPr>
                <w:noProof/>
                <w:webHidden/>
              </w:rPr>
              <w:instrText xml:space="preserve"> PAGEREF _Toc88656846 \h </w:instrText>
            </w:r>
            <w:r w:rsidR="000E28AD">
              <w:rPr>
                <w:noProof/>
                <w:webHidden/>
              </w:rPr>
            </w:r>
            <w:r w:rsidR="000E28AD">
              <w:rPr>
                <w:noProof/>
                <w:webHidden/>
              </w:rPr>
              <w:fldChar w:fldCharType="separate"/>
            </w:r>
            <w:r w:rsidR="000E28AD">
              <w:rPr>
                <w:noProof/>
                <w:webHidden/>
              </w:rPr>
              <w:t>7</w:t>
            </w:r>
            <w:r w:rsidR="000E28AD">
              <w:rPr>
                <w:noProof/>
                <w:webHidden/>
              </w:rPr>
              <w:fldChar w:fldCharType="end"/>
            </w:r>
          </w:hyperlink>
        </w:p>
        <w:p w14:paraId="4C3F7217" w14:textId="05214AB8" w:rsidR="000E28AD" w:rsidRDefault="009E696E">
          <w:pPr>
            <w:pStyle w:val="TOC1"/>
            <w:tabs>
              <w:tab w:val="right" w:leader="dot" w:pos="9016"/>
            </w:tabs>
            <w:rPr>
              <w:rFonts w:eastAsiaTheme="minorEastAsia"/>
              <w:noProof/>
              <w:lang w:eastAsia="en-GB"/>
            </w:rPr>
          </w:pPr>
          <w:hyperlink w:anchor="_Toc88656847" w:history="1">
            <w:r w:rsidR="000E28AD" w:rsidRPr="00686B01">
              <w:rPr>
                <w:rStyle w:val="Hyperlink"/>
                <w:noProof/>
              </w:rPr>
              <w:t>Discussion – Issues, Legislation &amp; Standards</w:t>
            </w:r>
            <w:r w:rsidR="000E28AD">
              <w:rPr>
                <w:noProof/>
                <w:webHidden/>
              </w:rPr>
              <w:tab/>
            </w:r>
            <w:r w:rsidR="000E28AD">
              <w:rPr>
                <w:noProof/>
                <w:webHidden/>
              </w:rPr>
              <w:fldChar w:fldCharType="begin"/>
            </w:r>
            <w:r w:rsidR="000E28AD">
              <w:rPr>
                <w:noProof/>
                <w:webHidden/>
              </w:rPr>
              <w:instrText xml:space="preserve"> PAGEREF _Toc88656847 \h </w:instrText>
            </w:r>
            <w:r w:rsidR="000E28AD">
              <w:rPr>
                <w:noProof/>
                <w:webHidden/>
              </w:rPr>
            </w:r>
            <w:r w:rsidR="000E28AD">
              <w:rPr>
                <w:noProof/>
                <w:webHidden/>
              </w:rPr>
              <w:fldChar w:fldCharType="separate"/>
            </w:r>
            <w:r w:rsidR="000E28AD">
              <w:rPr>
                <w:noProof/>
                <w:webHidden/>
              </w:rPr>
              <w:t>8</w:t>
            </w:r>
            <w:r w:rsidR="000E28AD">
              <w:rPr>
                <w:noProof/>
                <w:webHidden/>
              </w:rPr>
              <w:fldChar w:fldCharType="end"/>
            </w:r>
          </w:hyperlink>
        </w:p>
        <w:p w14:paraId="3908C0D6" w14:textId="2948B0CC" w:rsidR="000E28AD" w:rsidRDefault="009E696E">
          <w:pPr>
            <w:pStyle w:val="TOC1"/>
            <w:tabs>
              <w:tab w:val="right" w:leader="dot" w:pos="9016"/>
            </w:tabs>
            <w:rPr>
              <w:rFonts w:eastAsiaTheme="minorEastAsia"/>
              <w:noProof/>
              <w:lang w:eastAsia="en-GB"/>
            </w:rPr>
          </w:pPr>
          <w:hyperlink w:anchor="_Toc88656848" w:history="1">
            <w:r w:rsidR="000E28AD" w:rsidRPr="00686B01">
              <w:rPr>
                <w:rStyle w:val="Hyperlink"/>
                <w:noProof/>
              </w:rPr>
              <w:t>3.1 – Safety Standards and Legislation</w:t>
            </w:r>
            <w:r w:rsidR="000E28AD">
              <w:rPr>
                <w:noProof/>
                <w:webHidden/>
              </w:rPr>
              <w:tab/>
            </w:r>
            <w:r w:rsidR="000E28AD">
              <w:rPr>
                <w:noProof/>
                <w:webHidden/>
              </w:rPr>
              <w:fldChar w:fldCharType="begin"/>
            </w:r>
            <w:r w:rsidR="000E28AD">
              <w:rPr>
                <w:noProof/>
                <w:webHidden/>
              </w:rPr>
              <w:instrText xml:space="preserve"> PAGEREF _Toc88656848 \h </w:instrText>
            </w:r>
            <w:r w:rsidR="000E28AD">
              <w:rPr>
                <w:noProof/>
                <w:webHidden/>
              </w:rPr>
            </w:r>
            <w:r w:rsidR="000E28AD">
              <w:rPr>
                <w:noProof/>
                <w:webHidden/>
              </w:rPr>
              <w:fldChar w:fldCharType="separate"/>
            </w:r>
            <w:r w:rsidR="000E28AD">
              <w:rPr>
                <w:noProof/>
                <w:webHidden/>
              </w:rPr>
              <w:t>8</w:t>
            </w:r>
            <w:r w:rsidR="000E28AD">
              <w:rPr>
                <w:noProof/>
                <w:webHidden/>
              </w:rPr>
              <w:fldChar w:fldCharType="end"/>
            </w:r>
          </w:hyperlink>
        </w:p>
        <w:p w14:paraId="1FDA9B79" w14:textId="253C30CF" w:rsidR="000E28AD" w:rsidRDefault="009E696E">
          <w:pPr>
            <w:pStyle w:val="TOC1"/>
            <w:tabs>
              <w:tab w:val="right" w:leader="dot" w:pos="9016"/>
            </w:tabs>
            <w:rPr>
              <w:rFonts w:eastAsiaTheme="minorEastAsia"/>
              <w:noProof/>
              <w:lang w:eastAsia="en-GB"/>
            </w:rPr>
          </w:pPr>
          <w:hyperlink w:anchor="_Toc88656849" w:history="1">
            <w:r w:rsidR="000E28AD" w:rsidRPr="00686B01">
              <w:rPr>
                <w:rStyle w:val="Hyperlink"/>
                <w:noProof/>
              </w:rPr>
              <w:t>3.2 – Environmental Impacts</w:t>
            </w:r>
            <w:r w:rsidR="000E28AD">
              <w:rPr>
                <w:noProof/>
                <w:webHidden/>
              </w:rPr>
              <w:tab/>
            </w:r>
            <w:r w:rsidR="000E28AD">
              <w:rPr>
                <w:noProof/>
                <w:webHidden/>
              </w:rPr>
              <w:fldChar w:fldCharType="begin"/>
            </w:r>
            <w:r w:rsidR="000E28AD">
              <w:rPr>
                <w:noProof/>
                <w:webHidden/>
              </w:rPr>
              <w:instrText xml:space="preserve"> PAGEREF _Toc88656849 \h </w:instrText>
            </w:r>
            <w:r w:rsidR="000E28AD">
              <w:rPr>
                <w:noProof/>
                <w:webHidden/>
              </w:rPr>
            </w:r>
            <w:r w:rsidR="000E28AD">
              <w:rPr>
                <w:noProof/>
                <w:webHidden/>
              </w:rPr>
              <w:fldChar w:fldCharType="separate"/>
            </w:r>
            <w:r w:rsidR="000E28AD">
              <w:rPr>
                <w:noProof/>
                <w:webHidden/>
              </w:rPr>
              <w:t>8</w:t>
            </w:r>
            <w:r w:rsidR="000E28AD">
              <w:rPr>
                <w:noProof/>
                <w:webHidden/>
              </w:rPr>
              <w:fldChar w:fldCharType="end"/>
            </w:r>
          </w:hyperlink>
        </w:p>
        <w:p w14:paraId="208B409C" w14:textId="0DF3A948" w:rsidR="000E28AD" w:rsidRDefault="009E696E">
          <w:pPr>
            <w:pStyle w:val="TOC1"/>
            <w:tabs>
              <w:tab w:val="right" w:leader="dot" w:pos="9016"/>
            </w:tabs>
            <w:rPr>
              <w:rFonts w:eastAsiaTheme="minorEastAsia"/>
              <w:noProof/>
              <w:lang w:eastAsia="en-GB"/>
            </w:rPr>
          </w:pPr>
          <w:hyperlink w:anchor="_Toc88656850" w:history="1">
            <w:r w:rsidR="000E28AD" w:rsidRPr="00686B01">
              <w:rPr>
                <w:rStyle w:val="Hyperlink"/>
                <w:noProof/>
              </w:rPr>
              <w:t>Conclusion</w:t>
            </w:r>
            <w:r w:rsidR="000E28AD">
              <w:rPr>
                <w:noProof/>
                <w:webHidden/>
              </w:rPr>
              <w:tab/>
            </w:r>
            <w:r w:rsidR="000E28AD">
              <w:rPr>
                <w:noProof/>
                <w:webHidden/>
              </w:rPr>
              <w:fldChar w:fldCharType="begin"/>
            </w:r>
            <w:r w:rsidR="000E28AD">
              <w:rPr>
                <w:noProof/>
                <w:webHidden/>
              </w:rPr>
              <w:instrText xml:space="preserve"> PAGEREF _Toc88656850 \h </w:instrText>
            </w:r>
            <w:r w:rsidR="000E28AD">
              <w:rPr>
                <w:noProof/>
                <w:webHidden/>
              </w:rPr>
            </w:r>
            <w:r w:rsidR="000E28AD">
              <w:rPr>
                <w:noProof/>
                <w:webHidden/>
              </w:rPr>
              <w:fldChar w:fldCharType="separate"/>
            </w:r>
            <w:r w:rsidR="000E28AD">
              <w:rPr>
                <w:noProof/>
                <w:webHidden/>
              </w:rPr>
              <w:t>8</w:t>
            </w:r>
            <w:r w:rsidR="000E28AD">
              <w:rPr>
                <w:noProof/>
                <w:webHidden/>
              </w:rPr>
              <w:fldChar w:fldCharType="end"/>
            </w:r>
          </w:hyperlink>
        </w:p>
        <w:p w14:paraId="193A575F" w14:textId="5AE7737E" w:rsidR="000E28AD" w:rsidRDefault="009E696E">
          <w:pPr>
            <w:pStyle w:val="TOC1"/>
            <w:tabs>
              <w:tab w:val="right" w:leader="dot" w:pos="9016"/>
            </w:tabs>
            <w:rPr>
              <w:rFonts w:eastAsiaTheme="minorEastAsia"/>
              <w:noProof/>
              <w:lang w:eastAsia="en-GB"/>
            </w:rPr>
          </w:pPr>
          <w:hyperlink w:anchor="_Toc88656851" w:history="1">
            <w:r w:rsidR="000E28AD" w:rsidRPr="00686B01">
              <w:rPr>
                <w:rStyle w:val="Hyperlink"/>
                <w:noProof/>
              </w:rPr>
              <w:t>Bibliography</w:t>
            </w:r>
            <w:r w:rsidR="000E28AD">
              <w:rPr>
                <w:noProof/>
                <w:webHidden/>
              </w:rPr>
              <w:tab/>
            </w:r>
            <w:r w:rsidR="000E28AD">
              <w:rPr>
                <w:noProof/>
                <w:webHidden/>
              </w:rPr>
              <w:fldChar w:fldCharType="begin"/>
            </w:r>
            <w:r w:rsidR="000E28AD">
              <w:rPr>
                <w:noProof/>
                <w:webHidden/>
              </w:rPr>
              <w:instrText xml:space="preserve"> PAGEREF _Toc88656851 \h </w:instrText>
            </w:r>
            <w:r w:rsidR="000E28AD">
              <w:rPr>
                <w:noProof/>
                <w:webHidden/>
              </w:rPr>
            </w:r>
            <w:r w:rsidR="000E28AD">
              <w:rPr>
                <w:noProof/>
                <w:webHidden/>
              </w:rPr>
              <w:fldChar w:fldCharType="separate"/>
            </w:r>
            <w:r w:rsidR="000E28AD">
              <w:rPr>
                <w:noProof/>
                <w:webHidden/>
              </w:rPr>
              <w:t>9</w:t>
            </w:r>
            <w:r w:rsidR="000E28AD">
              <w:rPr>
                <w:noProof/>
                <w:webHidden/>
              </w:rPr>
              <w:fldChar w:fldCharType="end"/>
            </w:r>
          </w:hyperlink>
        </w:p>
        <w:p w14:paraId="107C7153" w14:textId="6E36A1EA" w:rsidR="000C4504" w:rsidRDefault="000C4504">
          <w:r>
            <w:rPr>
              <w:b/>
              <w:bCs/>
              <w:noProof/>
            </w:rPr>
            <w:fldChar w:fldCharType="end"/>
          </w:r>
        </w:p>
      </w:sdtContent>
    </w:sdt>
    <w:p w14:paraId="6C29EEA4" w14:textId="46CB17A5" w:rsidR="008213B5" w:rsidRPr="008213B5" w:rsidRDefault="008213B5" w:rsidP="000C4504">
      <w:pPr>
        <w:pStyle w:val="Heading1"/>
      </w:pPr>
    </w:p>
    <w:p w14:paraId="709663DF" w14:textId="15E6C9AF" w:rsidR="00E6718E" w:rsidRDefault="008213B5">
      <w:pPr>
        <w:rPr>
          <w:rFonts w:ascii="Times New Roman" w:hAnsi="Times New Roman" w:cs="Times New Roman"/>
          <w:b/>
          <w:bCs/>
        </w:rPr>
      </w:pPr>
      <w:r>
        <w:rPr>
          <w:rFonts w:ascii="Times New Roman" w:hAnsi="Times New Roman" w:cs="Times New Roman"/>
          <w:b/>
          <w:bCs/>
        </w:rPr>
        <w:br w:type="page"/>
      </w:r>
    </w:p>
    <w:p w14:paraId="1DD1D50B" w14:textId="77777777" w:rsidR="008213B5" w:rsidRDefault="008213B5">
      <w:pPr>
        <w:rPr>
          <w:rFonts w:ascii="Times New Roman" w:hAnsi="Times New Roman" w:cs="Times New Roman"/>
          <w:b/>
          <w:bCs/>
        </w:rPr>
      </w:pPr>
    </w:p>
    <w:p w14:paraId="4E419045" w14:textId="77777777" w:rsidR="008213B5" w:rsidRDefault="008213B5">
      <w:pPr>
        <w:rPr>
          <w:rFonts w:ascii="Times New Roman" w:hAnsi="Times New Roman" w:cs="Times New Roman"/>
          <w:b/>
          <w:bCs/>
        </w:rPr>
      </w:pPr>
    </w:p>
    <w:p w14:paraId="4D6949B8" w14:textId="77777777" w:rsidR="00E45381" w:rsidRDefault="00E45381" w:rsidP="00E45381">
      <w:pPr>
        <w:spacing w:line="360" w:lineRule="auto"/>
        <w:jc w:val="center"/>
        <w:rPr>
          <w:rFonts w:ascii="Times New Roman" w:hAnsi="Times New Roman" w:cs="Times New Roman"/>
          <w:b/>
          <w:bCs/>
        </w:rPr>
      </w:pPr>
    </w:p>
    <w:p w14:paraId="54B33C8F" w14:textId="03D1047D" w:rsidR="00ED0260" w:rsidRDefault="00ED0260" w:rsidP="00ED0260">
      <w:pPr>
        <w:pStyle w:val="Heading1"/>
      </w:pPr>
      <w:bookmarkStart w:id="0" w:name="_Toc88656837"/>
      <w:r>
        <w:t>Introduction</w:t>
      </w:r>
      <w:bookmarkEnd w:id="0"/>
    </w:p>
    <w:p w14:paraId="04A5E0DE" w14:textId="77777777" w:rsidR="00ED0260" w:rsidRPr="00ED0260" w:rsidRDefault="00ED0260" w:rsidP="00ED0260"/>
    <w:p w14:paraId="7B72BFBB" w14:textId="1D236409" w:rsidR="007C4952" w:rsidRDefault="009666FC" w:rsidP="004E392C">
      <w:pPr>
        <w:jc w:val="center"/>
      </w:pPr>
      <w:r w:rsidRPr="007C4952">
        <w:t xml:space="preserve">The aim of this technical report is to </w:t>
      </w:r>
      <w:r w:rsidR="002C0A39" w:rsidRPr="007C4952">
        <w:t>design</w:t>
      </w:r>
      <w:r w:rsidR="00580998">
        <w:t>,</w:t>
      </w:r>
      <w:r w:rsidR="002C0A39" w:rsidRPr="007C4952">
        <w:t xml:space="preserve"> structure</w:t>
      </w:r>
      <w:r w:rsidR="00580998">
        <w:t>, and fully consider</w:t>
      </w:r>
      <w:r w:rsidR="002C0A39" w:rsidRPr="007C4952">
        <w:t xml:space="preserve"> a team to undertake the task of designing</w:t>
      </w:r>
      <w:r w:rsidR="00A9507D" w:rsidRPr="007C4952">
        <w:t>, and developing</w:t>
      </w:r>
      <w:r w:rsidR="002C0A39" w:rsidRPr="007C4952">
        <w:t xml:space="preserve"> a new product, considering aspects such as safety of the product, consumer </w:t>
      </w:r>
      <w:r w:rsidR="00A9507D" w:rsidRPr="007C4952">
        <w:t xml:space="preserve">satisfaction, sustainability, </w:t>
      </w:r>
      <w:r w:rsidR="006C02AC" w:rsidRPr="007C4952">
        <w:t xml:space="preserve">production cost, </w:t>
      </w:r>
      <w:r w:rsidR="007C4952" w:rsidRPr="007C4952">
        <w:t>and other factors, all of which are to a professional standard.</w:t>
      </w:r>
    </w:p>
    <w:p w14:paraId="71C1762C" w14:textId="77777777" w:rsidR="002A0EA6" w:rsidRDefault="002A0EA6" w:rsidP="004E392C">
      <w:pPr>
        <w:jc w:val="center"/>
      </w:pPr>
    </w:p>
    <w:p w14:paraId="7F5E12ED" w14:textId="0293BD34" w:rsidR="00CC0A0E" w:rsidRDefault="00650811" w:rsidP="00CC0A0E">
      <w:pPr>
        <w:jc w:val="center"/>
      </w:pPr>
      <w:r>
        <w:t xml:space="preserve">This will include studying and researching multiple examples of </w:t>
      </w:r>
      <w:r w:rsidR="00B57B4F">
        <w:t xml:space="preserve">engineering teams, </w:t>
      </w:r>
      <w:r w:rsidR="00EF21FE">
        <w:t>and other depart</w:t>
      </w:r>
      <w:r w:rsidR="001E26F1">
        <w:t xml:space="preserve">ments, such as product marketing, analytics, and user experience teams, in order to refine the product. These strategies should increase the success of the </w:t>
      </w:r>
      <w:r w:rsidR="004406D1">
        <w:t>product</w:t>
      </w:r>
      <w:r w:rsidR="001E26F1">
        <w:t>, as the engineering team will have a more streamlined idea of what the product needs to be, what it needs to avoid, and what will increase its success.</w:t>
      </w:r>
    </w:p>
    <w:p w14:paraId="78CE1FF2" w14:textId="77777777" w:rsidR="00CC0A0E" w:rsidRDefault="00CC0A0E">
      <w:r>
        <w:br w:type="page"/>
      </w:r>
    </w:p>
    <w:p w14:paraId="0DDD6C63" w14:textId="77777777" w:rsidR="00CC0A0E" w:rsidRDefault="00CC0A0E" w:rsidP="00CC0A0E">
      <w:pPr>
        <w:jc w:val="center"/>
      </w:pPr>
    </w:p>
    <w:p w14:paraId="7E310E6E" w14:textId="2DE89D26" w:rsidR="002A0EA6" w:rsidRDefault="00D67710" w:rsidP="006C5A97">
      <w:pPr>
        <w:pStyle w:val="Heading1"/>
      </w:pPr>
      <w:bookmarkStart w:id="1" w:name="_Toc88656838"/>
      <w:r>
        <w:t>Research – Engineering Team Structure</w:t>
      </w:r>
      <w:bookmarkEnd w:id="1"/>
    </w:p>
    <w:p w14:paraId="6B8D75BE" w14:textId="2CEAE95E" w:rsidR="006C5A97" w:rsidRDefault="006C5A97" w:rsidP="006C5A97"/>
    <w:p w14:paraId="4B0791FD" w14:textId="640A3CEB" w:rsidR="006C5A97" w:rsidRDefault="00E86576" w:rsidP="006C5A97">
      <w:pPr>
        <w:jc w:val="center"/>
      </w:pPr>
      <w:r>
        <w:t xml:space="preserve">For a successful product to be developed, </w:t>
      </w:r>
      <w:r w:rsidR="00D15001">
        <w:t xml:space="preserve">there are a few guidelines that need to be </w:t>
      </w:r>
      <w:r w:rsidR="00EF2DF7">
        <w:t>always followed</w:t>
      </w:r>
      <w:r w:rsidR="00D15001">
        <w:t>.</w:t>
      </w:r>
      <w:r w:rsidR="00053456">
        <w:t xml:space="preserve"> Clear expectations need to be set </w:t>
      </w:r>
      <w:r w:rsidR="00EF2DF7">
        <w:t>for</w:t>
      </w:r>
      <w:r w:rsidR="00053456">
        <w:t xml:space="preserve"> </w:t>
      </w:r>
      <w:r w:rsidR="00D12F81">
        <w:t xml:space="preserve">members of the team to collaborate with each other, and bounce ideas </w:t>
      </w:r>
      <w:r w:rsidR="00195972">
        <w:t>off</w:t>
      </w:r>
      <w:r w:rsidR="00D12F81">
        <w:t xml:space="preserve"> </w:t>
      </w:r>
      <w:r w:rsidR="00EF2DF7">
        <w:t>each other.</w:t>
      </w:r>
    </w:p>
    <w:p w14:paraId="067F4675" w14:textId="4DD7139F" w:rsidR="00DA45BE" w:rsidRDefault="00465067" w:rsidP="00DA45BE">
      <w:pPr>
        <w:jc w:val="center"/>
      </w:pPr>
      <w:r>
        <w:t>This will allow the product to be developed quicker, and at a higher standard, where opinions can be considered</w:t>
      </w:r>
      <w:r w:rsidR="00A856FE">
        <w:t>, and decisions can be made as a team, as opposed to one person developing an aspect of the product, only for the rest of the team to disagree with it.</w:t>
      </w:r>
      <w:r w:rsidR="00B4594F">
        <w:t xml:space="preserve"> These expectations increase efficiency, as it gives the team</w:t>
      </w:r>
      <w:r w:rsidR="0043479D">
        <w:t xml:space="preserve"> a direction from the </w:t>
      </w:r>
      <w:r w:rsidR="00F56DAA">
        <w:t>beginning and</w:t>
      </w:r>
      <w:r w:rsidR="0043479D">
        <w:t xml:space="preserve"> </w:t>
      </w:r>
      <w:r w:rsidR="00F56DAA">
        <w:t>reduces backwards progression.</w:t>
      </w:r>
    </w:p>
    <w:p w14:paraId="4F18A5D5" w14:textId="436B15FE" w:rsidR="008660BC" w:rsidRDefault="008660BC" w:rsidP="00DA45BE">
      <w:pPr>
        <w:jc w:val="center"/>
      </w:pPr>
      <w:r>
        <w:rPr>
          <w:noProof/>
        </w:rPr>
        <w:drawing>
          <wp:inline distT="0" distB="0" distL="0" distR="0" wp14:anchorId="278177B2" wp14:editId="1CAD6792">
            <wp:extent cx="5731510" cy="3545840"/>
            <wp:effectExtent l="0" t="0" r="254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2"/>
                    <a:stretch>
                      <a:fillRect/>
                    </a:stretch>
                  </pic:blipFill>
                  <pic:spPr>
                    <a:xfrm>
                      <a:off x="0" y="0"/>
                      <a:ext cx="5731510" cy="3545840"/>
                    </a:xfrm>
                    <a:prstGeom prst="rect">
                      <a:avLst/>
                    </a:prstGeom>
                  </pic:spPr>
                </pic:pic>
              </a:graphicData>
            </a:graphic>
          </wp:inline>
        </w:drawing>
      </w:r>
    </w:p>
    <w:p w14:paraId="7E3795D3" w14:textId="1E36DFBE" w:rsidR="008660BC" w:rsidRDefault="008660BC" w:rsidP="00DA45BE">
      <w:pPr>
        <w:jc w:val="center"/>
      </w:pPr>
      <w:r>
        <w:t xml:space="preserve">Above is an example of a “tried and true” </w:t>
      </w:r>
      <w:r w:rsidR="00AC0202">
        <w:t xml:space="preserve">team </w:t>
      </w:r>
      <w:r w:rsidR="00DA1645">
        <w:t>model, which</w:t>
      </w:r>
      <w:r w:rsidR="00AC0202">
        <w:t xml:space="preserve">, as it states, “improves employee engagement, fosters accountability towards measurable individual and group goals” </w:t>
      </w:r>
    </w:p>
    <w:p w14:paraId="2C80F630" w14:textId="21F6FBAD" w:rsidR="00AC0202" w:rsidRDefault="009E696E" w:rsidP="00DA45BE">
      <w:pPr>
        <w:jc w:val="center"/>
      </w:pPr>
      <w:sdt>
        <w:sdtPr>
          <w:id w:val="-1420474623"/>
          <w:citation/>
        </w:sdtPr>
        <w:sdtEndPr/>
        <w:sdtContent>
          <w:r w:rsidR="00AC0202">
            <w:fldChar w:fldCharType="begin"/>
          </w:r>
          <w:r w:rsidR="00AC0202">
            <w:instrText xml:space="preserve"> CITATION Mat18 \l 2057 </w:instrText>
          </w:r>
          <w:r w:rsidR="00AC0202">
            <w:fldChar w:fldCharType="separate"/>
          </w:r>
          <w:r w:rsidR="00AC0202">
            <w:rPr>
              <w:noProof/>
            </w:rPr>
            <w:t>(O'Neill, 2018)</w:t>
          </w:r>
          <w:r w:rsidR="00AC0202">
            <w:fldChar w:fldCharType="end"/>
          </w:r>
        </w:sdtContent>
      </w:sdt>
    </w:p>
    <w:p w14:paraId="1B21DE76" w14:textId="39B9BC0F" w:rsidR="00F6406F" w:rsidRDefault="00F6406F" w:rsidP="00DA45BE">
      <w:pPr>
        <w:jc w:val="center"/>
      </w:pPr>
      <w:r>
        <w:t xml:space="preserve">This could be used as a starting point to base the engineering team off of, as it improves efficiency, and </w:t>
      </w:r>
      <w:r w:rsidR="00A6580B">
        <w:t>engages the team in the goals set out.</w:t>
      </w:r>
    </w:p>
    <w:p w14:paraId="38E0CDCB" w14:textId="625658BF" w:rsidR="002315F4" w:rsidRDefault="00812487" w:rsidP="00DF1C52">
      <w:pPr>
        <w:jc w:val="center"/>
      </w:pPr>
      <w:r>
        <w:t xml:space="preserve">There are multiple famous examples of </w:t>
      </w:r>
      <w:r w:rsidR="00210828">
        <w:t>different engineering team layouts</w:t>
      </w:r>
      <w:r w:rsidR="00782B40">
        <w:t>,</w:t>
      </w:r>
      <w:r w:rsidR="00DF1C52">
        <w:t xml:space="preserve"> Spotify being a recent example of an alternative structure</w:t>
      </w:r>
      <w:r w:rsidR="009A6982">
        <w:t xml:space="preserve">, focusing on autonomy, as opposed to alignment. </w:t>
      </w:r>
    </w:p>
    <w:p w14:paraId="065FDAF8" w14:textId="44FC965A" w:rsidR="00E6208F" w:rsidRDefault="004A39D3" w:rsidP="00E6208F">
      <w:pPr>
        <w:jc w:val="center"/>
      </w:pPr>
      <w:r>
        <w:t>The</w:t>
      </w:r>
      <w:r w:rsidR="001C15CB">
        <w:t xml:space="preserve"> </w:t>
      </w:r>
      <w:r w:rsidR="00D81823">
        <w:t>Spotify</w:t>
      </w:r>
      <w:r w:rsidR="001C15CB">
        <w:t xml:space="preserve"> model has been tried within multiple </w:t>
      </w:r>
      <w:r w:rsidR="00D81823">
        <w:t>engineering teams, and has led to failure in the past, suggesting it is not a safe model to follow for the average engineering team creating a product.</w:t>
      </w:r>
    </w:p>
    <w:p w14:paraId="6E8B7AC3" w14:textId="447C8FD3" w:rsidR="00E6208F" w:rsidRDefault="009E696E" w:rsidP="00E6208F">
      <w:pPr>
        <w:jc w:val="center"/>
      </w:pPr>
      <w:sdt>
        <w:sdtPr>
          <w:id w:val="751086868"/>
          <w:citation/>
        </w:sdtPr>
        <w:sdtEndPr/>
        <w:sdtContent>
          <w:r w:rsidR="00B87D98">
            <w:fldChar w:fldCharType="begin"/>
          </w:r>
          <w:r w:rsidR="00B87D98">
            <w:instrText xml:space="preserve"> CITATION Cru21 \l 2057 </w:instrText>
          </w:r>
          <w:r w:rsidR="00B87D98">
            <w:fldChar w:fldCharType="separate"/>
          </w:r>
          <w:r w:rsidR="00B87D98">
            <w:rPr>
              <w:noProof/>
            </w:rPr>
            <w:t>(Cruth, 2021)</w:t>
          </w:r>
          <w:r w:rsidR="00B87D98">
            <w:fldChar w:fldCharType="end"/>
          </w:r>
        </w:sdtContent>
      </w:sdt>
    </w:p>
    <w:p w14:paraId="79A66D70" w14:textId="70921B41" w:rsidR="00B87D98" w:rsidRDefault="00B87D98" w:rsidP="00E6208F">
      <w:pPr>
        <w:jc w:val="center"/>
      </w:pPr>
      <w:r>
        <w:lastRenderedPageBreak/>
        <w:t xml:space="preserve">For our engineering team, a simple tried and true model </w:t>
      </w:r>
      <w:r w:rsidR="00D701AD">
        <w:t xml:space="preserve">will be the most effective, as </w:t>
      </w:r>
      <w:r w:rsidR="00AA4EED">
        <w:t>there is no guarantee that the latest, most complicated</w:t>
      </w:r>
      <w:r w:rsidR="004D53AD">
        <w:t xml:space="preserve"> engineering team model will work any more efficiently than a simpler model</w:t>
      </w:r>
    </w:p>
    <w:p w14:paraId="302C7EBB" w14:textId="4B1F8ED7" w:rsidR="004D53AD" w:rsidRDefault="004D53AD" w:rsidP="00E6208F">
      <w:pPr>
        <w:jc w:val="center"/>
      </w:pPr>
      <w:r>
        <w:rPr>
          <w:noProof/>
        </w:rPr>
        <w:drawing>
          <wp:inline distT="0" distB="0" distL="0" distR="0" wp14:anchorId="4A1DFC29" wp14:editId="2ACE65AE">
            <wp:extent cx="5731510" cy="3101340"/>
            <wp:effectExtent l="0" t="0" r="2540" b="381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101340"/>
                    </a:xfrm>
                    <a:prstGeom prst="rect">
                      <a:avLst/>
                    </a:prstGeom>
                    <a:noFill/>
                    <a:ln>
                      <a:noFill/>
                    </a:ln>
                  </pic:spPr>
                </pic:pic>
              </a:graphicData>
            </a:graphic>
          </wp:inline>
        </w:drawing>
      </w:r>
    </w:p>
    <w:p w14:paraId="14B7A4A7" w14:textId="786832AB" w:rsidR="004D53AD" w:rsidRDefault="009E696E" w:rsidP="00E6208F">
      <w:pPr>
        <w:jc w:val="center"/>
      </w:pPr>
      <w:sdt>
        <w:sdtPr>
          <w:id w:val="-1228539689"/>
          <w:citation/>
        </w:sdtPr>
        <w:sdtEndPr/>
        <w:sdtContent>
          <w:r w:rsidR="004D53AD">
            <w:fldChar w:fldCharType="begin"/>
          </w:r>
          <w:r w:rsidR="004D53AD">
            <w:instrText xml:space="preserve"> CITATION Jam19 \l 2057 </w:instrText>
          </w:r>
          <w:r w:rsidR="004D53AD">
            <w:fldChar w:fldCharType="separate"/>
          </w:r>
          <w:r w:rsidR="004D53AD">
            <w:rPr>
              <w:noProof/>
            </w:rPr>
            <w:t>(Jamey Austin, 2019)</w:t>
          </w:r>
          <w:r w:rsidR="004D53AD">
            <w:fldChar w:fldCharType="end"/>
          </w:r>
        </w:sdtContent>
      </w:sdt>
    </w:p>
    <w:p w14:paraId="173CB64A" w14:textId="77777777" w:rsidR="00F56DAA" w:rsidRDefault="00F56DAA" w:rsidP="00B4594F">
      <w:pPr>
        <w:jc w:val="center"/>
      </w:pPr>
    </w:p>
    <w:p w14:paraId="76CB6AFE" w14:textId="3077B49D" w:rsidR="00F56DAA" w:rsidRDefault="00CB14A5" w:rsidP="00B4594F">
      <w:pPr>
        <w:jc w:val="center"/>
      </w:pPr>
      <w:r>
        <w:t xml:space="preserve">The engineering team will need to be split into roles, </w:t>
      </w:r>
      <w:r w:rsidR="00CC0A0E">
        <w:t>for</w:t>
      </w:r>
      <w:r>
        <w:t xml:space="preserve"> multiple aspects to be worked on at any given moment</w:t>
      </w:r>
      <w:r w:rsidR="00707E91">
        <w:t xml:space="preserve">. </w:t>
      </w:r>
    </w:p>
    <w:p w14:paraId="604DC92C" w14:textId="5CFAA3D7" w:rsidR="00ED01D8" w:rsidRDefault="00F14A68" w:rsidP="00ED01D8">
      <w:pPr>
        <w:pStyle w:val="Heading1"/>
        <w:numPr>
          <w:ilvl w:val="1"/>
          <w:numId w:val="1"/>
        </w:numPr>
      </w:pPr>
      <w:bookmarkStart w:id="2" w:name="_Toc88656839"/>
      <w:r>
        <w:t xml:space="preserve">– </w:t>
      </w:r>
      <w:r w:rsidR="005A4708">
        <w:t>Design</w:t>
      </w:r>
      <w:r w:rsidR="008213B5">
        <w:t xml:space="preserve"> team</w:t>
      </w:r>
      <w:bookmarkEnd w:id="2"/>
    </w:p>
    <w:p w14:paraId="1AFF6272" w14:textId="4DEC3FCA" w:rsidR="005A4708" w:rsidRDefault="005A4708" w:rsidP="008479C1">
      <w:pPr>
        <w:jc w:val="center"/>
      </w:pPr>
      <w:r>
        <w:t xml:space="preserve">Designers are the first key group of an engineering project, </w:t>
      </w:r>
      <w:r w:rsidR="00FC45DC">
        <w:t xml:space="preserve">and are obviously essential for </w:t>
      </w:r>
      <w:r w:rsidR="000C2DFE">
        <w:t>the final product, as it give the manufacturing team a set of instructions to work from</w:t>
      </w:r>
      <w:r w:rsidR="00271B59">
        <w:t>.</w:t>
      </w:r>
    </w:p>
    <w:p w14:paraId="7B5817CC" w14:textId="5B1AAF47" w:rsidR="00271B59" w:rsidRDefault="00271B59" w:rsidP="008479C1">
      <w:pPr>
        <w:jc w:val="center"/>
      </w:pPr>
      <w:r>
        <w:t xml:space="preserve">The designers should first focus on </w:t>
      </w:r>
      <w:r w:rsidR="007E3CEE">
        <w:t>the consumer, and what they want to gain from the product, this should be the main drive behind the designing process</w:t>
      </w:r>
      <w:r w:rsidR="00430060">
        <w:t xml:space="preserve">, with other factors such as cost, sustainability, production time, and complexity </w:t>
      </w:r>
      <w:r w:rsidR="008479C1">
        <w:t>coming afterwards.</w:t>
      </w:r>
    </w:p>
    <w:p w14:paraId="5686C6D6" w14:textId="38314F49" w:rsidR="00173961" w:rsidRDefault="00FC098B" w:rsidP="00306077">
      <w:pPr>
        <w:jc w:val="center"/>
      </w:pPr>
      <w:r>
        <w:t xml:space="preserve">Designers will also work closely with a </w:t>
      </w:r>
      <w:r w:rsidR="00FF1F2B">
        <w:t xml:space="preserve">consumer panel, in order to </w:t>
      </w:r>
      <w:r w:rsidR="00440474">
        <w:t>incorporate any</w:t>
      </w:r>
      <w:r w:rsidR="00352D5C">
        <w:t>thing that they recommend, and better understand their target market.</w:t>
      </w:r>
      <w:r w:rsidR="00306077">
        <w:t xml:space="preserve"> </w:t>
      </w:r>
      <w:r w:rsidR="00FB3DE2">
        <w:t>Consumer panels have both pros, and cons, as they may not be high quality, or representative of the current market</w:t>
      </w:r>
      <w:r w:rsidR="00306077">
        <w:t>, yet they are very quick and efficient at collecting data regarding the consumer market you are selling to.</w:t>
      </w:r>
    </w:p>
    <w:p w14:paraId="56BB6634" w14:textId="603778D7" w:rsidR="008213B5" w:rsidRDefault="0060535C" w:rsidP="0060535C">
      <w:pPr>
        <w:pStyle w:val="Heading1"/>
        <w:numPr>
          <w:ilvl w:val="1"/>
          <w:numId w:val="1"/>
        </w:numPr>
      </w:pPr>
      <w:bookmarkStart w:id="3" w:name="_Toc88656840"/>
      <w:r>
        <w:t>–</w:t>
      </w:r>
      <w:r w:rsidR="00F65340">
        <w:t xml:space="preserve"> </w:t>
      </w:r>
      <w:r>
        <w:t>Technology team</w:t>
      </w:r>
      <w:bookmarkEnd w:id="3"/>
    </w:p>
    <w:p w14:paraId="0C1839AD" w14:textId="1FC1FB3D" w:rsidR="00642692" w:rsidRDefault="002F7D35" w:rsidP="00642692">
      <w:pPr>
        <w:pStyle w:val="ListParagraph"/>
        <w:ind w:left="480"/>
        <w:jc w:val="center"/>
      </w:pPr>
      <w:r>
        <w:t xml:space="preserve">A technology team will allow the product </w:t>
      </w:r>
      <w:r w:rsidR="009B2211">
        <w:t xml:space="preserve">to be developed further, by incorporating different </w:t>
      </w:r>
      <w:r w:rsidR="00450033">
        <w:t>pieces of technology into the product design.</w:t>
      </w:r>
    </w:p>
    <w:p w14:paraId="05B21802" w14:textId="77777777" w:rsidR="00F12D5F" w:rsidRDefault="00450033" w:rsidP="00642692">
      <w:pPr>
        <w:pStyle w:val="ListParagraph"/>
        <w:ind w:left="480"/>
        <w:jc w:val="center"/>
      </w:pPr>
      <w:r>
        <w:t xml:space="preserve">This would happen after the initial product development made by the design team, and </w:t>
      </w:r>
      <w:r w:rsidR="00462FEA">
        <w:t>different iterations of the product would be fired back and forth between the design team and the technology team, speeding up the design process, while incorporating the best-suited technology for the product.</w:t>
      </w:r>
    </w:p>
    <w:p w14:paraId="19DBDB45" w14:textId="624B8174" w:rsidR="00642692" w:rsidRDefault="00F847AB" w:rsidP="00642692">
      <w:pPr>
        <w:pStyle w:val="ListParagraph"/>
        <w:ind w:left="480"/>
        <w:jc w:val="center"/>
      </w:pPr>
      <w:r>
        <w:lastRenderedPageBreak/>
        <w:t xml:space="preserve"> The technology team would be able to take a </w:t>
      </w:r>
      <w:r w:rsidR="00A8613C">
        <w:t xml:space="preserve">design, and possibly improve its functionality with the addition of </w:t>
      </w:r>
      <w:r w:rsidR="00A54372">
        <w:t>for example, a motor, or a pulley system.</w:t>
      </w:r>
    </w:p>
    <w:p w14:paraId="58F8DC37" w14:textId="6FD021FB" w:rsidR="00A54372" w:rsidRDefault="00A54372" w:rsidP="00F847AB">
      <w:pPr>
        <w:pStyle w:val="ListParagraph"/>
        <w:ind w:left="480"/>
        <w:jc w:val="center"/>
      </w:pPr>
      <w:r>
        <w:t xml:space="preserve">This </w:t>
      </w:r>
      <w:r w:rsidR="00C47931">
        <w:t xml:space="preserve">is essential for the development of the product, and it is also essential for the technology team to work closely with not only </w:t>
      </w:r>
      <w:r w:rsidR="00DC28A7">
        <w:t>the design team, but also with health and safety regulations, as to not produce a product that is unsafe for use</w:t>
      </w:r>
      <w:r w:rsidR="006B24E8">
        <w:t>. For example, making a small product for toddlers</w:t>
      </w:r>
      <w:r w:rsidR="00642692">
        <w:t>, that could easily be choked on, would be a serious health and safety risk.</w:t>
      </w:r>
    </w:p>
    <w:p w14:paraId="1EB49DAF" w14:textId="12121406" w:rsidR="00642692" w:rsidRDefault="00642692" w:rsidP="00F847AB">
      <w:pPr>
        <w:pStyle w:val="ListParagraph"/>
        <w:ind w:left="480"/>
        <w:jc w:val="center"/>
      </w:pPr>
    </w:p>
    <w:p w14:paraId="5A96EEAA" w14:textId="6A327834" w:rsidR="00642692" w:rsidRDefault="00723A09" w:rsidP="00723A09">
      <w:pPr>
        <w:pStyle w:val="Heading1"/>
        <w:numPr>
          <w:ilvl w:val="1"/>
          <w:numId w:val="1"/>
        </w:numPr>
      </w:pPr>
      <w:bookmarkStart w:id="4" w:name="_Toc88656841"/>
      <w:r>
        <w:t>–</w:t>
      </w:r>
      <w:r w:rsidR="00642692">
        <w:t xml:space="preserve"> </w:t>
      </w:r>
      <w:r>
        <w:t>Realisation team</w:t>
      </w:r>
      <w:bookmarkEnd w:id="4"/>
    </w:p>
    <w:p w14:paraId="504915EF" w14:textId="1EDB5927" w:rsidR="008D29B7" w:rsidRDefault="00723A09" w:rsidP="008D29B7">
      <w:pPr>
        <w:pStyle w:val="ListParagraph"/>
        <w:ind w:left="480"/>
        <w:jc w:val="center"/>
      </w:pPr>
      <w:r>
        <w:t xml:space="preserve">The realisation team </w:t>
      </w:r>
      <w:r w:rsidR="00EE0526">
        <w:t xml:space="preserve">takes the designs created and developed by the </w:t>
      </w:r>
      <w:r w:rsidR="00544B8F">
        <w:t xml:space="preserve">design and technology team one step further, by creating accurate CAD models, which is essential to product success, </w:t>
      </w:r>
      <w:r w:rsidR="00A73208">
        <w:t xml:space="preserve">as the previously mentioned teams may get “tunnel vision”, and miss a </w:t>
      </w:r>
      <w:r w:rsidR="0062382B">
        <w:t>fatal flaw, that a fresh pair of eyes may be able to pick out.</w:t>
      </w:r>
    </w:p>
    <w:p w14:paraId="0113A876" w14:textId="2F0A64BC" w:rsidR="00723A09" w:rsidRDefault="002479FC" w:rsidP="008D29B7">
      <w:pPr>
        <w:pStyle w:val="ListParagraph"/>
        <w:ind w:left="480"/>
        <w:jc w:val="center"/>
      </w:pPr>
      <w:r>
        <w:t xml:space="preserve">Creating these CAD models, and assembling them may </w:t>
      </w:r>
      <w:r w:rsidR="008D29B7">
        <w:t>outline these errors, in which case, it would be</w:t>
      </w:r>
      <w:r w:rsidR="00635599">
        <w:t xml:space="preserve"> revisited by the design and technology teams.</w:t>
      </w:r>
    </w:p>
    <w:p w14:paraId="69B7E5BB" w14:textId="0A47AC72" w:rsidR="005120DF" w:rsidRDefault="00321E89" w:rsidP="005120DF">
      <w:pPr>
        <w:pStyle w:val="ListParagraph"/>
        <w:ind w:left="480"/>
        <w:jc w:val="center"/>
      </w:pPr>
      <w:r>
        <w:t xml:space="preserve">Once the CAD models are created, prototypes can be produced, to test how the product </w:t>
      </w:r>
      <w:r w:rsidR="00953170">
        <w:t>works</w:t>
      </w:r>
      <w:r w:rsidR="00455511">
        <w:t xml:space="preserve">. This will allow the realisation team to pick out issues, such as weight, material, </w:t>
      </w:r>
      <w:r w:rsidR="005120DF">
        <w:t xml:space="preserve">or possibly a functionality issue. </w:t>
      </w:r>
    </w:p>
    <w:p w14:paraId="5E8EE5D8" w14:textId="7110C2AC" w:rsidR="004574F1" w:rsidRDefault="004574F1" w:rsidP="004574F1">
      <w:pPr>
        <w:pStyle w:val="Heading1"/>
        <w:numPr>
          <w:ilvl w:val="1"/>
          <w:numId w:val="1"/>
        </w:numPr>
      </w:pPr>
      <w:bookmarkStart w:id="5" w:name="_Toc88656842"/>
      <w:r>
        <w:t>– External Teams</w:t>
      </w:r>
      <w:bookmarkEnd w:id="5"/>
    </w:p>
    <w:p w14:paraId="125F442D" w14:textId="1309C414" w:rsidR="00235859" w:rsidRDefault="004574F1" w:rsidP="00E27BF1">
      <w:pPr>
        <w:pStyle w:val="ListParagraph"/>
        <w:ind w:left="480"/>
        <w:jc w:val="center"/>
      </w:pPr>
      <w:r>
        <w:t>External teams, that are not a part of the engineering team itself, such as the Consumer Panel,</w:t>
      </w:r>
      <w:r w:rsidR="000F1909">
        <w:t xml:space="preserve"> and Health and Safety are very important for any project, as without it, the engineering team is completely separated from the consumer, therefore has no real </w:t>
      </w:r>
      <w:r w:rsidR="00F34067">
        <w:t xml:space="preserve">connection, or knowledge of what the consumer wants, if their product will </w:t>
      </w:r>
      <w:r w:rsidR="00E27BF1">
        <w:t>be popular, or the sort of market they are producing for.</w:t>
      </w:r>
    </w:p>
    <w:p w14:paraId="78B3E11E" w14:textId="24FA5420" w:rsidR="00E27BF1" w:rsidRDefault="00472E90" w:rsidP="00E27BF1">
      <w:pPr>
        <w:pStyle w:val="ListParagraph"/>
        <w:ind w:left="480"/>
        <w:jc w:val="center"/>
      </w:pPr>
      <w:r>
        <w:t xml:space="preserve">Health and safety should take priority when creating a product, and measures will be taken to </w:t>
      </w:r>
      <w:r w:rsidR="008F5A66">
        <w:t xml:space="preserve">ensure that standards are met, </w:t>
      </w:r>
      <w:r w:rsidR="00847CB3">
        <w:t xml:space="preserve">following </w:t>
      </w:r>
      <w:r w:rsidR="007076FC">
        <w:t>standards and complying with EU Legislation on product safety, allowing for the product to be sold anywhere in the European Economic Area.</w:t>
      </w:r>
    </w:p>
    <w:p w14:paraId="327A0E31" w14:textId="77777777" w:rsidR="00364D94" w:rsidRDefault="00364D94" w:rsidP="00E27BF1">
      <w:pPr>
        <w:pStyle w:val="ListParagraph"/>
        <w:ind w:left="480"/>
        <w:jc w:val="center"/>
      </w:pPr>
    </w:p>
    <w:p w14:paraId="59A82927" w14:textId="7E0F1DE2" w:rsidR="007076FC" w:rsidRDefault="0072735D" w:rsidP="00E27BF1">
      <w:pPr>
        <w:pStyle w:val="ListParagraph"/>
        <w:ind w:left="480"/>
        <w:jc w:val="center"/>
      </w:pPr>
      <w:r>
        <w:t xml:space="preserve">The Consumer Panel is a group of consumers selected to voice their opinion on the product, which is </w:t>
      </w:r>
      <w:r w:rsidR="00364D94">
        <w:t>extremely useful when designing a product and outlining the target market of the product.</w:t>
      </w:r>
    </w:p>
    <w:p w14:paraId="74DFCF39" w14:textId="763CDB54" w:rsidR="00D70CCE" w:rsidRDefault="00D70CCE">
      <w:r>
        <w:br w:type="page"/>
      </w:r>
    </w:p>
    <w:p w14:paraId="17B72ABE" w14:textId="073F78A7" w:rsidR="00597512" w:rsidRDefault="00D70CCE" w:rsidP="00D70CCE">
      <w:pPr>
        <w:pStyle w:val="Heading1"/>
      </w:pPr>
      <w:bookmarkStart w:id="6" w:name="_Toc88656843"/>
      <w:r>
        <w:lastRenderedPageBreak/>
        <w:t>Methodology – Product Development</w:t>
      </w:r>
      <w:bookmarkEnd w:id="6"/>
    </w:p>
    <w:p w14:paraId="29044615" w14:textId="4BE2E15E" w:rsidR="00554BF4" w:rsidRDefault="002F13B7" w:rsidP="002F13B7">
      <w:pPr>
        <w:pStyle w:val="Heading1"/>
      </w:pPr>
      <w:bookmarkStart w:id="7" w:name="_Toc88656844"/>
      <w:r>
        <w:t>2.1 – Initial development</w:t>
      </w:r>
      <w:bookmarkEnd w:id="7"/>
    </w:p>
    <w:p w14:paraId="0644CECD" w14:textId="6283E937" w:rsidR="00143A5F" w:rsidRDefault="00143A5F" w:rsidP="005E133C">
      <w:pPr>
        <w:jc w:val="center"/>
      </w:pPr>
      <w:r w:rsidRPr="00143A5F">
        <w:rPr>
          <w:noProof/>
        </w:rPr>
        <w:drawing>
          <wp:anchor distT="0" distB="0" distL="114300" distR="114300" simplePos="0" relativeHeight="251660288" behindDoc="0" locked="0" layoutInCell="1" allowOverlap="1" wp14:anchorId="4A5C8165" wp14:editId="2E811A50">
            <wp:simplePos x="0" y="0"/>
            <wp:positionH relativeFrom="page">
              <wp:posOffset>4876800</wp:posOffset>
            </wp:positionH>
            <wp:positionV relativeFrom="paragraph">
              <wp:posOffset>2598420</wp:posOffset>
            </wp:positionV>
            <wp:extent cx="2590800" cy="2295525"/>
            <wp:effectExtent l="0" t="0" r="0" b="9525"/>
            <wp:wrapTopAndBottom/>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pic:nvPicPr>
                  <pic:blipFill rotWithShape="1">
                    <a:blip r:embed="rId14">
                      <a:extLst>
                        <a:ext uri="{28A0092B-C50C-407E-A947-70E740481C1C}">
                          <a14:useLocalDpi xmlns:a14="http://schemas.microsoft.com/office/drawing/2010/main" val="0"/>
                        </a:ext>
                      </a:extLst>
                    </a:blip>
                    <a:srcRect l="2758" r="3448"/>
                    <a:stretch/>
                  </pic:blipFill>
                  <pic:spPr bwMode="auto">
                    <a:xfrm>
                      <a:off x="0" y="0"/>
                      <a:ext cx="2590800" cy="2295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0" locked="0" layoutInCell="1" allowOverlap="1" wp14:anchorId="568153DA" wp14:editId="71A00B46">
            <wp:simplePos x="0" y="0"/>
            <wp:positionH relativeFrom="column">
              <wp:posOffset>1571625</wp:posOffset>
            </wp:positionH>
            <wp:positionV relativeFrom="paragraph">
              <wp:posOffset>1712595</wp:posOffset>
            </wp:positionV>
            <wp:extent cx="2400300" cy="1990725"/>
            <wp:effectExtent l="0" t="0" r="0" b="9525"/>
            <wp:wrapTopAndBottom/>
            <wp:docPr id="6" name="Picture 6"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with medium confidence"/>
                    <pic:cNvPicPr/>
                  </pic:nvPicPr>
                  <pic:blipFill rotWithShape="1">
                    <a:blip r:embed="rId15">
                      <a:extLst>
                        <a:ext uri="{28A0092B-C50C-407E-A947-70E740481C1C}">
                          <a14:useLocalDpi xmlns:a14="http://schemas.microsoft.com/office/drawing/2010/main" val="0"/>
                        </a:ext>
                      </a:extLst>
                    </a:blip>
                    <a:srcRect l="4055" r="10811" b="19615"/>
                    <a:stretch/>
                  </pic:blipFill>
                  <pic:spPr bwMode="auto">
                    <a:xfrm>
                      <a:off x="0" y="0"/>
                      <a:ext cx="2400300" cy="1990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1" locked="0" layoutInCell="1" allowOverlap="1" wp14:anchorId="7C4045B9" wp14:editId="6A2A506D">
            <wp:simplePos x="0" y="0"/>
            <wp:positionH relativeFrom="page">
              <wp:posOffset>161925</wp:posOffset>
            </wp:positionH>
            <wp:positionV relativeFrom="paragraph">
              <wp:posOffset>960120</wp:posOffset>
            </wp:positionV>
            <wp:extent cx="2362200" cy="1733550"/>
            <wp:effectExtent l="0" t="0" r="0" b="0"/>
            <wp:wrapTopAndBottom/>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rotWithShape="1">
                    <a:blip r:embed="rId16">
                      <a:extLst>
                        <a:ext uri="{28A0092B-C50C-407E-A947-70E740481C1C}">
                          <a14:useLocalDpi xmlns:a14="http://schemas.microsoft.com/office/drawing/2010/main" val="0"/>
                        </a:ext>
                      </a:extLst>
                    </a:blip>
                    <a:srcRect l="5667" r="11667"/>
                    <a:stretch/>
                  </pic:blipFill>
                  <pic:spPr bwMode="auto">
                    <a:xfrm>
                      <a:off x="0" y="0"/>
                      <a:ext cx="2362200" cy="1733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710E8">
        <w:t xml:space="preserve">The development of the product will begin with a </w:t>
      </w:r>
      <w:r w:rsidR="00DD451A">
        <w:t>very broad mind map, which will discuss and question what the product intends to do, who the target market is, the price range of the product</w:t>
      </w:r>
      <w:r w:rsidR="005030F6">
        <w:t xml:space="preserve">, where the product will be sold, and many other factors that will </w:t>
      </w:r>
      <w:r w:rsidR="00623BB3">
        <w:t xml:space="preserve">determine what </w:t>
      </w:r>
      <w:r w:rsidR="001964E8">
        <w:t>kind of product will be made.</w:t>
      </w:r>
      <w:r w:rsidR="00030A15">
        <w:t xml:space="preserve"> The quantity of the product being produced will also need to be determined at this stage, relevant</w:t>
      </w:r>
      <w:r w:rsidR="00245576">
        <w:t xml:space="preserve"> to </w:t>
      </w:r>
      <w:r w:rsidR="00CD5AAB">
        <w:t>the product in mind, and</w:t>
      </w:r>
      <w:r w:rsidR="00030A15">
        <w:t xml:space="preserve"> to competitors prices/quantities.</w:t>
      </w:r>
    </w:p>
    <w:p w14:paraId="59ECAB30" w14:textId="486C855B" w:rsidR="006710E8" w:rsidRDefault="00143A5F" w:rsidP="005E133C">
      <w:pPr>
        <w:jc w:val="center"/>
      </w:pPr>
      <w:r>
        <w:t xml:space="preserve"> </w:t>
      </w:r>
      <w:sdt>
        <w:sdtPr>
          <w:id w:val="-2026400347"/>
          <w:citation/>
        </w:sdtPr>
        <w:sdtEndPr/>
        <w:sdtContent>
          <w:r>
            <w:fldChar w:fldCharType="begin"/>
          </w:r>
          <w:r>
            <w:instrText xml:space="preserve"> CITATION VRy08 \l 2057 </w:instrText>
          </w:r>
          <w:r>
            <w:fldChar w:fldCharType="separate"/>
          </w:r>
          <w:r>
            <w:rPr>
              <w:noProof/>
            </w:rPr>
            <w:t xml:space="preserve"> (Ryan, 2008)</w:t>
          </w:r>
          <w:r>
            <w:fldChar w:fldCharType="end"/>
          </w:r>
        </w:sdtContent>
      </w:sdt>
    </w:p>
    <w:p w14:paraId="0501211E" w14:textId="72E02FD4" w:rsidR="00171087" w:rsidRDefault="00171087" w:rsidP="005E133C">
      <w:pPr>
        <w:jc w:val="center"/>
      </w:pPr>
    </w:p>
    <w:p w14:paraId="65234487" w14:textId="02CE0A36" w:rsidR="001330E8" w:rsidRDefault="001330E8" w:rsidP="001330E8">
      <w:pPr>
        <w:pStyle w:val="Heading1"/>
      </w:pPr>
      <w:bookmarkStart w:id="8" w:name="_Toc88656845"/>
      <w:r>
        <w:t>2.2 – Further development</w:t>
      </w:r>
      <w:bookmarkEnd w:id="8"/>
    </w:p>
    <w:p w14:paraId="1AD2F789" w14:textId="11FE33DE" w:rsidR="005E133C" w:rsidRDefault="001964E8" w:rsidP="005E133C">
      <w:pPr>
        <w:jc w:val="center"/>
      </w:pPr>
      <w:r>
        <w:t>Further development will then be made by the design team, in collaboration with the technology team</w:t>
      </w:r>
      <w:r w:rsidR="00F914B9">
        <w:t xml:space="preserve">, bouncing ideas back and forth between, deciding what works best for the product. The design team will also work closely with the Consumer panel in order to receive information on similar products, allowing them to essentially design improvements into their product, that competitors’ products are missing. </w:t>
      </w:r>
    </w:p>
    <w:p w14:paraId="601880D9" w14:textId="3E9E1B13" w:rsidR="008A6297" w:rsidRDefault="008A6297" w:rsidP="005E133C">
      <w:pPr>
        <w:jc w:val="center"/>
      </w:pPr>
      <w:r>
        <w:rPr>
          <w:noProof/>
        </w:rPr>
        <w:lastRenderedPageBreak/>
        <w:drawing>
          <wp:inline distT="0" distB="0" distL="0" distR="0" wp14:anchorId="400D6732" wp14:editId="4E376803">
            <wp:extent cx="5731510" cy="3432175"/>
            <wp:effectExtent l="0" t="0" r="2540" b="0"/>
            <wp:docPr id="8" name="Picture 8" descr="Panel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nel Research"/>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432175"/>
                    </a:xfrm>
                    <a:prstGeom prst="rect">
                      <a:avLst/>
                    </a:prstGeom>
                    <a:noFill/>
                    <a:ln>
                      <a:noFill/>
                    </a:ln>
                  </pic:spPr>
                </pic:pic>
              </a:graphicData>
            </a:graphic>
          </wp:inline>
        </w:drawing>
      </w:r>
    </w:p>
    <w:p w14:paraId="2994BA3B" w14:textId="0ADDB923" w:rsidR="007B7CAC" w:rsidRDefault="009E696E" w:rsidP="005E133C">
      <w:pPr>
        <w:jc w:val="center"/>
      </w:pPr>
      <w:sdt>
        <w:sdtPr>
          <w:id w:val="-1821262025"/>
          <w:citation/>
        </w:sdtPr>
        <w:sdtEndPr/>
        <w:sdtContent>
          <w:r w:rsidR="007B7CAC">
            <w:fldChar w:fldCharType="begin"/>
          </w:r>
          <w:r w:rsidR="007B7CAC">
            <w:instrText xml:space="preserve"> CITATION Que21 \l 2057 </w:instrText>
          </w:r>
          <w:r w:rsidR="007B7CAC">
            <w:fldChar w:fldCharType="separate"/>
          </w:r>
          <w:r w:rsidR="007B7CAC">
            <w:rPr>
              <w:noProof/>
            </w:rPr>
            <w:t>(QuestionPro, 2021)</w:t>
          </w:r>
          <w:r w:rsidR="007B7CAC">
            <w:fldChar w:fldCharType="end"/>
          </w:r>
        </w:sdtContent>
      </w:sdt>
    </w:p>
    <w:p w14:paraId="52817587" w14:textId="371B3388" w:rsidR="008A6297" w:rsidRDefault="00C05CA2" w:rsidP="005E133C">
      <w:pPr>
        <w:jc w:val="center"/>
      </w:pPr>
      <w:r>
        <w:t>Above is an example of why a consumer panel is so important, it give feedback which is essential to the development of the product</w:t>
      </w:r>
      <w:r w:rsidR="007B7CAC">
        <w:t>, and allows manufacturers to work within a set of guidelines, in order to reach a criteria set out by the consumer panel.</w:t>
      </w:r>
    </w:p>
    <w:p w14:paraId="13180AB8" w14:textId="53319727" w:rsidR="001964E8" w:rsidRDefault="00F914B9" w:rsidP="005E133C">
      <w:pPr>
        <w:jc w:val="center"/>
      </w:pPr>
      <w:r>
        <w:t xml:space="preserve">The </w:t>
      </w:r>
      <w:r w:rsidR="00766499">
        <w:t xml:space="preserve">Technology team will also work alongside the health and safety department, in order to meet regulations, </w:t>
      </w:r>
      <w:r w:rsidR="0010773E">
        <w:t>and ensure the safety of the consumers. This will greatly develop the product, as every point made by each team will in</w:t>
      </w:r>
      <w:r w:rsidR="005E133C">
        <w:t>herit a change to the product.</w:t>
      </w:r>
    </w:p>
    <w:p w14:paraId="308085D1" w14:textId="19C16F96" w:rsidR="001330E8" w:rsidRDefault="001330E8" w:rsidP="001330E8">
      <w:pPr>
        <w:pStyle w:val="Heading1"/>
      </w:pPr>
      <w:bookmarkStart w:id="9" w:name="_Toc88656846"/>
      <w:r>
        <w:t xml:space="preserve">2.3  - </w:t>
      </w:r>
      <w:r w:rsidR="00C25F80">
        <w:t>Realisation stage</w:t>
      </w:r>
      <w:bookmarkEnd w:id="9"/>
    </w:p>
    <w:p w14:paraId="21B10169" w14:textId="102DA478" w:rsidR="00030A15" w:rsidRDefault="00C25F80" w:rsidP="00030A15">
      <w:pPr>
        <w:jc w:val="center"/>
      </w:pPr>
      <w:r>
        <w:t>Once the product has been developed</w:t>
      </w:r>
      <w:r w:rsidR="00756EFD">
        <w:t xml:space="preserve">, and has checked all the boxes of the health and safety team, and the consumer panel is happy with the changes made to the original design made by the </w:t>
      </w:r>
      <w:r w:rsidR="002B26F3">
        <w:t xml:space="preserve">design and technology teams, the product will be modelled in CAD, or </w:t>
      </w:r>
      <w:r w:rsidR="005F44C2">
        <w:t>a suitable prototype material, sometimes both.</w:t>
      </w:r>
      <w:r w:rsidR="00BC482E">
        <w:t xml:space="preserve"> This </w:t>
      </w:r>
      <w:r w:rsidR="00030A15">
        <w:t>will allow any physical issues not picked up in previous stages to be discovered, and altered. Alternatively, they may opt to redesign the product, including a workaround to the issue.</w:t>
      </w:r>
    </w:p>
    <w:p w14:paraId="420B4039" w14:textId="0A03781B" w:rsidR="00857CA1" w:rsidRDefault="00030A15" w:rsidP="00030A15">
      <w:pPr>
        <w:jc w:val="center"/>
      </w:pPr>
      <w:r>
        <w:t>The product will then go into full scale production, which had been discussed previously, regarding the scale of production.</w:t>
      </w:r>
    </w:p>
    <w:p w14:paraId="422359FB" w14:textId="771438A5" w:rsidR="00857CA1" w:rsidRDefault="00857CA1">
      <w:r>
        <w:br w:type="page"/>
      </w:r>
    </w:p>
    <w:p w14:paraId="5549C47B" w14:textId="62271AE1" w:rsidR="00030A15" w:rsidRDefault="00030A15" w:rsidP="00030A15">
      <w:pPr>
        <w:jc w:val="center"/>
      </w:pPr>
    </w:p>
    <w:p w14:paraId="113F1E2E" w14:textId="02E11120" w:rsidR="00075A13" w:rsidRDefault="00075A13" w:rsidP="00075A13">
      <w:pPr>
        <w:pStyle w:val="Heading1"/>
      </w:pPr>
      <w:bookmarkStart w:id="10" w:name="_Toc88656847"/>
      <w:r>
        <w:t>Discussion – Issues, Legislation &amp; Standards</w:t>
      </w:r>
      <w:bookmarkEnd w:id="10"/>
    </w:p>
    <w:p w14:paraId="31C20FCA" w14:textId="4D003F9A" w:rsidR="00482627" w:rsidRDefault="00482627" w:rsidP="00482627">
      <w:pPr>
        <w:pStyle w:val="Heading1"/>
      </w:pPr>
      <w:bookmarkStart w:id="11" w:name="_Toc88656848"/>
      <w:r>
        <w:t xml:space="preserve">3.1 </w:t>
      </w:r>
      <w:r w:rsidR="008E706B">
        <w:t>–</w:t>
      </w:r>
      <w:r>
        <w:t xml:space="preserve"> </w:t>
      </w:r>
      <w:r w:rsidR="008E706B">
        <w:t>Safety Standards and Legislation</w:t>
      </w:r>
      <w:bookmarkEnd w:id="11"/>
    </w:p>
    <w:p w14:paraId="2BC76164" w14:textId="72473B7D" w:rsidR="007F4ADE" w:rsidRDefault="00E211F5" w:rsidP="005D1C19">
      <w:pPr>
        <w:jc w:val="center"/>
      </w:pPr>
      <w:r>
        <w:t xml:space="preserve">In order for the product to be successful, it needs to pass a specific set of safety standards, outlined by </w:t>
      </w:r>
      <w:r w:rsidR="00DB5685">
        <w:t xml:space="preserve">groups such as the </w:t>
      </w:r>
      <w:r w:rsidR="004C23EE">
        <w:t>General Product Safety Directive</w:t>
      </w:r>
      <w:r w:rsidR="00E01C7E">
        <w:t xml:space="preserve">. Products that comply with a </w:t>
      </w:r>
      <w:r w:rsidR="009D3BD9">
        <w:t>standard from the European Union Official Journal are also considered safe for consumers</w:t>
      </w:r>
      <w:r w:rsidR="00F37287">
        <w:t xml:space="preserve">. Some products are also covered by legislation specific to that product, for example, cars, toys, </w:t>
      </w:r>
      <w:r w:rsidR="007A6812">
        <w:t>and electrical appliances.</w:t>
      </w:r>
    </w:p>
    <w:p w14:paraId="74DEAA81" w14:textId="1D94E731" w:rsidR="007F4ADE" w:rsidRDefault="007F4ADE" w:rsidP="007F4ADE">
      <w:pPr>
        <w:jc w:val="center"/>
      </w:pPr>
      <w:r>
        <w:t xml:space="preserve">Safety standards will be honoured during the design process, as the technology team will be working closely with the health and safety group, to </w:t>
      </w:r>
      <w:r w:rsidR="00081D72">
        <w:t xml:space="preserve">minimalize the chances of a safety breach making it to production. </w:t>
      </w:r>
      <w:r w:rsidR="00B12446">
        <w:t xml:space="preserve">The health and safety group would reference the European Union Official Journal in order to </w:t>
      </w:r>
      <w:r w:rsidR="005D1C19">
        <w:t>prove the product’s safety.</w:t>
      </w:r>
    </w:p>
    <w:p w14:paraId="7475FA05" w14:textId="6B22E4A3" w:rsidR="008E706B" w:rsidRDefault="008E706B" w:rsidP="008E706B">
      <w:pPr>
        <w:pStyle w:val="Heading1"/>
      </w:pPr>
      <w:bookmarkStart w:id="12" w:name="_Toc88656849"/>
      <w:r>
        <w:t>3.2 – Environmental Impacts</w:t>
      </w:r>
      <w:bookmarkEnd w:id="12"/>
    </w:p>
    <w:p w14:paraId="7E93D41E" w14:textId="18CB347E" w:rsidR="005D1C19" w:rsidRDefault="009E4E4F" w:rsidP="007F4ADE">
      <w:pPr>
        <w:jc w:val="center"/>
      </w:pPr>
      <w:r>
        <w:t>During the development stage, the product’s materials</w:t>
      </w:r>
      <w:r w:rsidR="00A530C0">
        <w:t xml:space="preserve"> will be discussed, </w:t>
      </w:r>
      <w:r w:rsidR="00ED6B0A">
        <w:t>for structural reasons, but also for environmental reasons, as if the product wants to make a positive impact on the environment, it will need to be recyclable, or possibly biodegradable</w:t>
      </w:r>
      <w:r w:rsidR="00907448">
        <w:t xml:space="preserve">. </w:t>
      </w:r>
      <w:r w:rsidR="00F35527">
        <w:t xml:space="preserve">Another option </w:t>
      </w:r>
      <w:r w:rsidR="0028335D">
        <w:t xml:space="preserve">would be to utilise recycled materials, like reclaimed plastic, or glass, that can be easily </w:t>
      </w:r>
      <w:r w:rsidR="00C90BBF">
        <w:t xml:space="preserve">reformed and moulded using a process like injection moulding, or spin casting, which allows for </w:t>
      </w:r>
      <w:r w:rsidR="00BB5314">
        <w:t xml:space="preserve">less waste than a process </w:t>
      </w:r>
      <w:r w:rsidR="00AB6823">
        <w:t>such as</w:t>
      </w:r>
      <w:r w:rsidR="00BB5314">
        <w:t xml:space="preserve"> milling from a solid block of material</w:t>
      </w:r>
      <w:r w:rsidR="00AB6823">
        <w:t>.</w:t>
      </w:r>
      <w:r w:rsidR="00630E9E">
        <w:t xml:space="preserve"> </w:t>
      </w:r>
    </w:p>
    <w:p w14:paraId="46A97DE5" w14:textId="3C8B9AC3" w:rsidR="006E2657" w:rsidRDefault="006E2657" w:rsidP="006E2657">
      <w:pPr>
        <w:pStyle w:val="Heading1"/>
      </w:pPr>
      <w:bookmarkStart w:id="13" w:name="_Toc88656850"/>
      <w:r>
        <w:t>Conclusion</w:t>
      </w:r>
      <w:bookmarkEnd w:id="13"/>
    </w:p>
    <w:p w14:paraId="52BCF41E" w14:textId="00DF7FDF" w:rsidR="006E2657" w:rsidRDefault="006E2657" w:rsidP="00C01D41">
      <w:pPr>
        <w:jc w:val="center"/>
      </w:pPr>
      <w:r>
        <w:t xml:space="preserve">To conclude, the </w:t>
      </w:r>
      <w:r w:rsidR="00A12C79">
        <w:t xml:space="preserve">product would require lots and lots of hours of development, in multiple stages, in order to produce a product </w:t>
      </w:r>
      <w:r w:rsidR="00A73CCA">
        <w:t>to a high standard. This product also needs to meet external requirements, set out by the consumer panel, and follow the EUOJ standard</w:t>
      </w:r>
      <w:r w:rsidR="00214F4A">
        <w:t>s, in order to be sold in the EU.</w:t>
      </w:r>
    </w:p>
    <w:p w14:paraId="0FB9501C" w14:textId="080D9D44" w:rsidR="000E28AD" w:rsidRDefault="0099065A" w:rsidP="00C01D41">
      <w:pPr>
        <w:jc w:val="center"/>
      </w:pPr>
      <w:r>
        <w:t>While</w:t>
      </w:r>
      <w:r w:rsidR="008C6A9B">
        <w:t xml:space="preserve"> </w:t>
      </w:r>
      <w:r w:rsidR="00B62EE1">
        <w:t>achieve these goals</w:t>
      </w:r>
      <w:r w:rsidR="006E00EC">
        <w:t>, research will always be beneficial, as it will expand options within the project</w:t>
      </w:r>
      <w:r w:rsidR="00235B47">
        <w:t>, such as materials, mechanics, and sustainability of the product.</w:t>
      </w:r>
      <w:r w:rsidR="0048073D">
        <w:t xml:space="preserve"> Information and learning the process of the product’s life cycle would also benefit the project, as </w:t>
      </w:r>
      <w:r w:rsidR="00356F73">
        <w:t>this would create a higher quality product</w:t>
      </w:r>
      <w:r w:rsidR="00A0261E">
        <w:t>.</w:t>
      </w:r>
      <w:r w:rsidR="00D11AC4">
        <w:t xml:space="preserve"> Holding team conferences to discuss new ideas and options would also be very useful for </w:t>
      </w:r>
      <w:r w:rsidR="000E28AD">
        <w:t>brainstorming and</w:t>
      </w:r>
      <w:r w:rsidR="00D11AC4">
        <w:t xml:space="preserve"> </w:t>
      </w:r>
      <w:r w:rsidR="009B7F42">
        <w:t xml:space="preserve">deciding on a feature of the product. In addition, it would reduce miscommunication between members, as </w:t>
      </w:r>
      <w:r w:rsidR="00153BCC">
        <w:t>when there are so many people contributing to a project, it can become very unorganised, very quickly if there is no structure to the development.</w:t>
      </w:r>
      <w:r w:rsidR="009F4447">
        <w:t xml:space="preserve"> I believe that with the correct team structure, developing a successful product is very attainable.</w:t>
      </w:r>
    </w:p>
    <w:p w14:paraId="20B5EFDA" w14:textId="77777777" w:rsidR="000E28AD" w:rsidRDefault="000E28AD" w:rsidP="00C01D41">
      <w:pPr>
        <w:jc w:val="center"/>
      </w:pPr>
    </w:p>
    <w:p w14:paraId="7980590F" w14:textId="38DF6944" w:rsidR="000E28AD" w:rsidRDefault="000E28AD">
      <w:r>
        <w:br w:type="page"/>
      </w:r>
    </w:p>
    <w:p w14:paraId="6DD6353C" w14:textId="77777777" w:rsidR="000E28AD" w:rsidRDefault="000E28AD"/>
    <w:p w14:paraId="206B8A25" w14:textId="77777777" w:rsidR="00214F4A" w:rsidRPr="006E2657" w:rsidRDefault="00214F4A" w:rsidP="00C01D41">
      <w:pPr>
        <w:jc w:val="center"/>
      </w:pPr>
    </w:p>
    <w:bookmarkStart w:id="14" w:name="_Toc88656851" w:displacedByCustomXml="next"/>
    <w:sdt>
      <w:sdtPr>
        <w:rPr>
          <w:rFonts w:asciiTheme="minorHAnsi" w:eastAsiaTheme="minorHAnsi" w:hAnsiTheme="minorHAnsi" w:cstheme="minorBidi"/>
          <w:color w:val="auto"/>
          <w:sz w:val="22"/>
          <w:szCs w:val="22"/>
        </w:rPr>
        <w:id w:val="1194578633"/>
        <w:docPartObj>
          <w:docPartGallery w:val="Bibliographies"/>
          <w:docPartUnique/>
        </w:docPartObj>
      </w:sdtPr>
      <w:sdtEndPr/>
      <w:sdtContent>
        <w:p w14:paraId="40005ABD" w14:textId="557FD1A2" w:rsidR="007528CF" w:rsidRDefault="007528CF">
          <w:pPr>
            <w:pStyle w:val="Heading1"/>
          </w:pPr>
          <w:r>
            <w:t>Bibliography</w:t>
          </w:r>
          <w:bookmarkEnd w:id="14"/>
        </w:p>
        <w:sdt>
          <w:sdtPr>
            <w:id w:val="111145805"/>
            <w:bibliography/>
          </w:sdtPr>
          <w:sdtEndPr/>
          <w:sdtContent>
            <w:p w14:paraId="21E1D016" w14:textId="77777777" w:rsidR="007528CF" w:rsidRDefault="007528CF" w:rsidP="007528CF">
              <w:pPr>
                <w:pStyle w:val="Bibliography"/>
                <w:ind w:left="720" w:hanging="720"/>
                <w:rPr>
                  <w:noProof/>
                  <w:sz w:val="24"/>
                  <w:szCs w:val="24"/>
                </w:rPr>
              </w:pPr>
              <w:r>
                <w:fldChar w:fldCharType="begin"/>
              </w:r>
              <w:r>
                <w:instrText xml:space="preserve"> BIBLIOGRAPHY </w:instrText>
              </w:r>
              <w:r>
                <w:fldChar w:fldCharType="separate"/>
              </w:r>
              <w:r>
                <w:rPr>
                  <w:noProof/>
                </w:rPr>
                <w:t xml:space="preserve">Cruth, M. (2021). </w:t>
              </w:r>
              <w:r>
                <w:rPr>
                  <w:i/>
                  <w:iCs/>
                  <w:noProof/>
                </w:rPr>
                <w:t>Discover the Spotify model</w:t>
              </w:r>
              <w:r>
                <w:rPr>
                  <w:noProof/>
                </w:rPr>
                <w:t>. Retrieved from Atlassian: https://www.atlassian.com/agile/agile-at-scale/spotify</w:t>
              </w:r>
            </w:p>
            <w:p w14:paraId="6EF88E1E" w14:textId="77777777" w:rsidR="007528CF" w:rsidRDefault="007528CF" w:rsidP="007528CF">
              <w:pPr>
                <w:pStyle w:val="Bibliography"/>
                <w:ind w:left="720" w:hanging="720"/>
                <w:rPr>
                  <w:noProof/>
                </w:rPr>
              </w:pPr>
              <w:r>
                <w:rPr>
                  <w:noProof/>
                </w:rPr>
                <w:t>Jamey Austin, A. F. (2019, August 28th). How should You Structure your Engineering Team? Jamey Austin, Ashley Faus.</w:t>
              </w:r>
            </w:p>
            <w:p w14:paraId="50710298" w14:textId="77777777" w:rsidR="007528CF" w:rsidRDefault="007528CF" w:rsidP="007528CF">
              <w:pPr>
                <w:pStyle w:val="Bibliography"/>
                <w:ind w:left="720" w:hanging="720"/>
                <w:rPr>
                  <w:noProof/>
                </w:rPr>
              </w:pPr>
              <w:r>
                <w:rPr>
                  <w:noProof/>
                </w:rPr>
                <w:t xml:space="preserve">O'Neill, M. (2018, October 2). </w:t>
              </w:r>
              <w:r>
                <w:rPr>
                  <w:i/>
                  <w:iCs/>
                  <w:noProof/>
                </w:rPr>
                <w:t>The 8 Best Team Effectiveness Models and How They Work</w:t>
              </w:r>
              <w:r>
                <w:rPr>
                  <w:noProof/>
                </w:rPr>
                <w:t>. Retrieved from Samewave: https://www.samewave.com/posts/team-effectiveness-models</w:t>
              </w:r>
            </w:p>
            <w:p w14:paraId="1A7D5810" w14:textId="77777777" w:rsidR="007528CF" w:rsidRDefault="007528CF" w:rsidP="007528CF">
              <w:pPr>
                <w:pStyle w:val="Bibliography"/>
                <w:ind w:left="720" w:hanging="720"/>
                <w:rPr>
                  <w:noProof/>
                </w:rPr>
              </w:pPr>
              <w:r>
                <w:rPr>
                  <w:noProof/>
                </w:rPr>
                <w:t xml:space="preserve">QuestionPro. (2021). </w:t>
              </w:r>
              <w:r>
                <w:rPr>
                  <w:i/>
                  <w:iCs/>
                  <w:noProof/>
                </w:rPr>
                <w:t>Panel Research: Why It Matters</w:t>
              </w:r>
              <w:r>
                <w:rPr>
                  <w:noProof/>
                </w:rPr>
                <w:t>. Retrieved from QuestionPro: https://www.questionpro.com/blog/panel-research-why-it-matters/</w:t>
              </w:r>
            </w:p>
            <w:p w14:paraId="55A8254B" w14:textId="77777777" w:rsidR="007528CF" w:rsidRDefault="007528CF" w:rsidP="007528CF">
              <w:pPr>
                <w:pStyle w:val="Bibliography"/>
                <w:ind w:left="720" w:hanging="720"/>
                <w:rPr>
                  <w:noProof/>
                </w:rPr>
              </w:pPr>
              <w:r>
                <w:rPr>
                  <w:noProof/>
                </w:rPr>
                <w:t xml:space="preserve">Ryan, V. (2008). </w:t>
              </w:r>
              <w:r>
                <w:rPr>
                  <w:i/>
                  <w:iCs/>
                  <w:noProof/>
                </w:rPr>
                <w:t>Scales Of Production</w:t>
              </w:r>
              <w:r>
                <w:rPr>
                  <w:noProof/>
                </w:rPr>
                <w:t>. Retrieved from Technology Student: https://technologystudent.com/joints/scalep1.htm</w:t>
              </w:r>
            </w:p>
            <w:p w14:paraId="68A5E8D6" w14:textId="788D082E" w:rsidR="007528CF" w:rsidRDefault="007528CF" w:rsidP="007528CF">
              <w:r>
                <w:rPr>
                  <w:b/>
                  <w:bCs/>
                  <w:noProof/>
                </w:rPr>
                <w:fldChar w:fldCharType="end"/>
              </w:r>
            </w:p>
          </w:sdtContent>
        </w:sdt>
      </w:sdtContent>
    </w:sdt>
    <w:p w14:paraId="7EDF42C1" w14:textId="77777777" w:rsidR="008E706B" w:rsidRPr="00C13AE0" w:rsidRDefault="008E706B" w:rsidP="007F4ADE">
      <w:pPr>
        <w:jc w:val="center"/>
      </w:pPr>
    </w:p>
    <w:sectPr w:rsidR="008E706B" w:rsidRPr="00C13AE0" w:rsidSect="00853A5E">
      <w:headerReference w:type="default" r:id="rId1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631837" w14:textId="77777777" w:rsidR="009E696E" w:rsidRDefault="009E696E" w:rsidP="00DF64AC">
      <w:pPr>
        <w:spacing w:after="0" w:line="240" w:lineRule="auto"/>
      </w:pPr>
      <w:r>
        <w:separator/>
      </w:r>
    </w:p>
  </w:endnote>
  <w:endnote w:type="continuationSeparator" w:id="0">
    <w:p w14:paraId="0AC0143E" w14:textId="77777777" w:rsidR="009E696E" w:rsidRDefault="009E696E" w:rsidP="00DF64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A5DE8E" w14:textId="77777777" w:rsidR="009E696E" w:rsidRDefault="009E696E" w:rsidP="00DF64AC">
      <w:pPr>
        <w:spacing w:after="0" w:line="240" w:lineRule="auto"/>
      </w:pPr>
      <w:r>
        <w:separator/>
      </w:r>
    </w:p>
  </w:footnote>
  <w:footnote w:type="continuationSeparator" w:id="0">
    <w:p w14:paraId="16F13F94" w14:textId="77777777" w:rsidR="009E696E" w:rsidRDefault="009E696E" w:rsidP="00DF64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0996602"/>
      <w:docPartObj>
        <w:docPartGallery w:val="Page Numbers (Top of Page)"/>
        <w:docPartUnique/>
      </w:docPartObj>
    </w:sdtPr>
    <w:sdtEndPr>
      <w:rPr>
        <w:noProof/>
      </w:rPr>
    </w:sdtEndPr>
    <w:sdtContent>
      <w:p w14:paraId="301F72D9" w14:textId="451F9844" w:rsidR="00853A5E" w:rsidRDefault="00853A5E">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69664DF" w14:textId="77777777" w:rsidR="00853A5E" w:rsidRDefault="00853A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1638A"/>
    <w:multiLevelType w:val="multilevel"/>
    <w:tmpl w:val="D3002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8BB3BDF"/>
    <w:multiLevelType w:val="multilevel"/>
    <w:tmpl w:val="166EC364"/>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01C"/>
    <w:rsid w:val="000255D4"/>
    <w:rsid w:val="00030A15"/>
    <w:rsid w:val="00041C03"/>
    <w:rsid w:val="00053456"/>
    <w:rsid w:val="00075A13"/>
    <w:rsid w:val="00081D72"/>
    <w:rsid w:val="000C2DFE"/>
    <w:rsid w:val="000C4504"/>
    <w:rsid w:val="000E28AD"/>
    <w:rsid w:val="000F1909"/>
    <w:rsid w:val="0010773E"/>
    <w:rsid w:val="00110558"/>
    <w:rsid w:val="001330E8"/>
    <w:rsid w:val="00143A5F"/>
    <w:rsid w:val="00153BCC"/>
    <w:rsid w:val="00171087"/>
    <w:rsid w:val="00173961"/>
    <w:rsid w:val="00195972"/>
    <w:rsid w:val="001964E8"/>
    <w:rsid w:val="001C15CB"/>
    <w:rsid w:val="001E26F1"/>
    <w:rsid w:val="00210828"/>
    <w:rsid w:val="00214F4A"/>
    <w:rsid w:val="00227FA0"/>
    <w:rsid w:val="002315F4"/>
    <w:rsid w:val="00235859"/>
    <w:rsid w:val="00235B47"/>
    <w:rsid w:val="00245576"/>
    <w:rsid w:val="002479FC"/>
    <w:rsid w:val="002529CD"/>
    <w:rsid w:val="00271B59"/>
    <w:rsid w:val="00280F67"/>
    <w:rsid w:val="0028335D"/>
    <w:rsid w:val="002A0EA6"/>
    <w:rsid w:val="002B26F3"/>
    <w:rsid w:val="002C0A39"/>
    <w:rsid w:val="002D2790"/>
    <w:rsid w:val="002F0B11"/>
    <w:rsid w:val="002F13B7"/>
    <w:rsid w:val="002F7D35"/>
    <w:rsid w:val="00306077"/>
    <w:rsid w:val="003148BA"/>
    <w:rsid w:val="0032101C"/>
    <w:rsid w:val="00321E89"/>
    <w:rsid w:val="00352D5C"/>
    <w:rsid w:val="00356F73"/>
    <w:rsid w:val="00364D94"/>
    <w:rsid w:val="003C5757"/>
    <w:rsid w:val="00406403"/>
    <w:rsid w:val="00417D1A"/>
    <w:rsid w:val="00430060"/>
    <w:rsid w:val="0043479D"/>
    <w:rsid w:val="00440474"/>
    <w:rsid w:val="004406D1"/>
    <w:rsid w:val="0044130B"/>
    <w:rsid w:val="00450033"/>
    <w:rsid w:val="00455511"/>
    <w:rsid w:val="004574F1"/>
    <w:rsid w:val="00462FEA"/>
    <w:rsid w:val="00465067"/>
    <w:rsid w:val="00472E90"/>
    <w:rsid w:val="00475ED3"/>
    <w:rsid w:val="0048073D"/>
    <w:rsid w:val="00482627"/>
    <w:rsid w:val="004A39D3"/>
    <w:rsid w:val="004C23EE"/>
    <w:rsid w:val="004D53AD"/>
    <w:rsid w:val="004E392C"/>
    <w:rsid w:val="005030F6"/>
    <w:rsid w:val="0051186E"/>
    <w:rsid w:val="005120DF"/>
    <w:rsid w:val="00535BAA"/>
    <w:rsid w:val="00544B8F"/>
    <w:rsid w:val="00554BF4"/>
    <w:rsid w:val="00580998"/>
    <w:rsid w:val="00597512"/>
    <w:rsid w:val="005A0707"/>
    <w:rsid w:val="005A4708"/>
    <w:rsid w:val="005D1C19"/>
    <w:rsid w:val="005E133C"/>
    <w:rsid w:val="005F44C2"/>
    <w:rsid w:val="0060535C"/>
    <w:rsid w:val="0062382B"/>
    <w:rsid w:val="00623BB3"/>
    <w:rsid w:val="00630E9E"/>
    <w:rsid w:val="00631043"/>
    <w:rsid w:val="00635599"/>
    <w:rsid w:val="00642692"/>
    <w:rsid w:val="0064691C"/>
    <w:rsid w:val="00650811"/>
    <w:rsid w:val="006710E8"/>
    <w:rsid w:val="0067198F"/>
    <w:rsid w:val="00674B38"/>
    <w:rsid w:val="006B24E8"/>
    <w:rsid w:val="006B6F11"/>
    <w:rsid w:val="006C02AC"/>
    <w:rsid w:val="006C5A97"/>
    <w:rsid w:val="006E00EC"/>
    <w:rsid w:val="006E2657"/>
    <w:rsid w:val="007076FC"/>
    <w:rsid w:val="00707E91"/>
    <w:rsid w:val="00723A09"/>
    <w:rsid w:val="0072735D"/>
    <w:rsid w:val="007528CF"/>
    <w:rsid w:val="00756EFD"/>
    <w:rsid w:val="0076244E"/>
    <w:rsid w:val="00766499"/>
    <w:rsid w:val="00766813"/>
    <w:rsid w:val="00782B40"/>
    <w:rsid w:val="007A6812"/>
    <w:rsid w:val="007B7CAC"/>
    <w:rsid w:val="007C4952"/>
    <w:rsid w:val="007D37AA"/>
    <w:rsid w:val="007E3CEE"/>
    <w:rsid w:val="007F4ADE"/>
    <w:rsid w:val="00812487"/>
    <w:rsid w:val="008213B5"/>
    <w:rsid w:val="00823B69"/>
    <w:rsid w:val="00831CB1"/>
    <w:rsid w:val="008479C1"/>
    <w:rsid w:val="00847CB3"/>
    <w:rsid w:val="00853A5E"/>
    <w:rsid w:val="00857CA1"/>
    <w:rsid w:val="008660BC"/>
    <w:rsid w:val="008A6297"/>
    <w:rsid w:val="008C6A9B"/>
    <w:rsid w:val="008D29B7"/>
    <w:rsid w:val="008E706B"/>
    <w:rsid w:val="008F5A66"/>
    <w:rsid w:val="00907448"/>
    <w:rsid w:val="00944335"/>
    <w:rsid w:val="00953170"/>
    <w:rsid w:val="009666FC"/>
    <w:rsid w:val="0099065A"/>
    <w:rsid w:val="009A6982"/>
    <w:rsid w:val="009B2211"/>
    <w:rsid w:val="009B7F42"/>
    <w:rsid w:val="009C3E5A"/>
    <w:rsid w:val="009D3BD9"/>
    <w:rsid w:val="009E4E4F"/>
    <w:rsid w:val="009E696E"/>
    <w:rsid w:val="009F4447"/>
    <w:rsid w:val="00A0261E"/>
    <w:rsid w:val="00A12C79"/>
    <w:rsid w:val="00A276DF"/>
    <w:rsid w:val="00A530C0"/>
    <w:rsid w:val="00A54372"/>
    <w:rsid w:val="00A6580B"/>
    <w:rsid w:val="00A73208"/>
    <w:rsid w:val="00A73CCA"/>
    <w:rsid w:val="00A80077"/>
    <w:rsid w:val="00A856FE"/>
    <w:rsid w:val="00A8613C"/>
    <w:rsid w:val="00A94A7E"/>
    <w:rsid w:val="00A9507D"/>
    <w:rsid w:val="00AA4EED"/>
    <w:rsid w:val="00AB6823"/>
    <w:rsid w:val="00AC0202"/>
    <w:rsid w:val="00AD4F40"/>
    <w:rsid w:val="00B12446"/>
    <w:rsid w:val="00B4594F"/>
    <w:rsid w:val="00B57B4F"/>
    <w:rsid w:val="00B62EE1"/>
    <w:rsid w:val="00B87D98"/>
    <w:rsid w:val="00BB5314"/>
    <w:rsid w:val="00BC482E"/>
    <w:rsid w:val="00BD3954"/>
    <w:rsid w:val="00C01D41"/>
    <w:rsid w:val="00C05CA2"/>
    <w:rsid w:val="00C13AE0"/>
    <w:rsid w:val="00C25F80"/>
    <w:rsid w:val="00C33D24"/>
    <w:rsid w:val="00C42639"/>
    <w:rsid w:val="00C47392"/>
    <w:rsid w:val="00C47931"/>
    <w:rsid w:val="00C90BBF"/>
    <w:rsid w:val="00CB14A5"/>
    <w:rsid w:val="00CC0A0E"/>
    <w:rsid w:val="00CD5AAB"/>
    <w:rsid w:val="00D0108E"/>
    <w:rsid w:val="00D11AC4"/>
    <w:rsid w:val="00D12F81"/>
    <w:rsid w:val="00D15001"/>
    <w:rsid w:val="00D4279E"/>
    <w:rsid w:val="00D67710"/>
    <w:rsid w:val="00D701AD"/>
    <w:rsid w:val="00D70CCE"/>
    <w:rsid w:val="00D81823"/>
    <w:rsid w:val="00D93A06"/>
    <w:rsid w:val="00DA1645"/>
    <w:rsid w:val="00DA45BE"/>
    <w:rsid w:val="00DB5685"/>
    <w:rsid w:val="00DC28A7"/>
    <w:rsid w:val="00DD451A"/>
    <w:rsid w:val="00DF1C52"/>
    <w:rsid w:val="00DF2067"/>
    <w:rsid w:val="00DF64AC"/>
    <w:rsid w:val="00E01C7E"/>
    <w:rsid w:val="00E211F5"/>
    <w:rsid w:val="00E27BF1"/>
    <w:rsid w:val="00E45381"/>
    <w:rsid w:val="00E6208F"/>
    <w:rsid w:val="00E6718E"/>
    <w:rsid w:val="00E86576"/>
    <w:rsid w:val="00E947D5"/>
    <w:rsid w:val="00EC72AE"/>
    <w:rsid w:val="00ED01D8"/>
    <w:rsid w:val="00ED0260"/>
    <w:rsid w:val="00ED6B0A"/>
    <w:rsid w:val="00EE0526"/>
    <w:rsid w:val="00EE5130"/>
    <w:rsid w:val="00EF21FE"/>
    <w:rsid w:val="00EF2DF7"/>
    <w:rsid w:val="00F071A7"/>
    <w:rsid w:val="00F12D5F"/>
    <w:rsid w:val="00F14A68"/>
    <w:rsid w:val="00F34067"/>
    <w:rsid w:val="00F35527"/>
    <w:rsid w:val="00F37287"/>
    <w:rsid w:val="00F56DAA"/>
    <w:rsid w:val="00F6406F"/>
    <w:rsid w:val="00F65340"/>
    <w:rsid w:val="00F847AB"/>
    <w:rsid w:val="00F914B9"/>
    <w:rsid w:val="00F951F5"/>
    <w:rsid w:val="00FB3DE2"/>
    <w:rsid w:val="00FC098B"/>
    <w:rsid w:val="00FC45DC"/>
    <w:rsid w:val="00FF1F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79FE8"/>
  <w15:chartTrackingRefBased/>
  <w15:docId w15:val="{2BCCAC8D-C401-4517-8486-385257D63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101C"/>
  </w:style>
  <w:style w:type="paragraph" w:styleId="Heading1">
    <w:name w:val="heading 1"/>
    <w:basedOn w:val="Normal"/>
    <w:next w:val="Normal"/>
    <w:link w:val="Heading1Char"/>
    <w:uiPriority w:val="9"/>
    <w:qFormat/>
    <w:rsid w:val="00ED02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A45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64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64AC"/>
  </w:style>
  <w:style w:type="paragraph" w:styleId="Footer">
    <w:name w:val="footer"/>
    <w:basedOn w:val="Normal"/>
    <w:link w:val="FooterChar"/>
    <w:uiPriority w:val="99"/>
    <w:unhideWhenUsed/>
    <w:rsid w:val="00DF64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64AC"/>
  </w:style>
  <w:style w:type="character" w:customStyle="1" w:styleId="Heading1Char">
    <w:name w:val="Heading 1 Char"/>
    <w:basedOn w:val="DefaultParagraphFont"/>
    <w:link w:val="Heading1"/>
    <w:uiPriority w:val="9"/>
    <w:rsid w:val="00ED0260"/>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417D1A"/>
  </w:style>
  <w:style w:type="paragraph" w:styleId="TOCHeading">
    <w:name w:val="TOC Heading"/>
    <w:basedOn w:val="Heading1"/>
    <w:next w:val="Normal"/>
    <w:uiPriority w:val="39"/>
    <w:unhideWhenUsed/>
    <w:qFormat/>
    <w:rsid w:val="000C4504"/>
    <w:pPr>
      <w:outlineLvl w:val="9"/>
    </w:pPr>
    <w:rPr>
      <w:lang w:val="en-US"/>
    </w:rPr>
  </w:style>
  <w:style w:type="paragraph" w:styleId="TOC1">
    <w:name w:val="toc 1"/>
    <w:basedOn w:val="Normal"/>
    <w:next w:val="Normal"/>
    <w:autoRedefine/>
    <w:uiPriority w:val="39"/>
    <w:unhideWhenUsed/>
    <w:rsid w:val="000C4504"/>
    <w:pPr>
      <w:spacing w:after="100"/>
    </w:pPr>
  </w:style>
  <w:style w:type="character" w:styleId="Hyperlink">
    <w:name w:val="Hyperlink"/>
    <w:basedOn w:val="DefaultParagraphFont"/>
    <w:uiPriority w:val="99"/>
    <w:unhideWhenUsed/>
    <w:rsid w:val="000C4504"/>
    <w:rPr>
      <w:color w:val="0563C1" w:themeColor="hyperlink"/>
      <w:u w:val="single"/>
    </w:rPr>
  </w:style>
  <w:style w:type="paragraph" w:styleId="ListParagraph">
    <w:name w:val="List Paragraph"/>
    <w:basedOn w:val="Normal"/>
    <w:uiPriority w:val="34"/>
    <w:qFormat/>
    <w:rsid w:val="0060535C"/>
    <w:pPr>
      <w:ind w:left="720"/>
      <w:contextualSpacing/>
    </w:pPr>
  </w:style>
  <w:style w:type="character" w:customStyle="1" w:styleId="Heading2Char">
    <w:name w:val="Heading 2 Char"/>
    <w:basedOn w:val="DefaultParagraphFont"/>
    <w:link w:val="Heading2"/>
    <w:uiPriority w:val="9"/>
    <w:semiHidden/>
    <w:rsid w:val="00DA45BE"/>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DA45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A45B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1266314">
      <w:bodyDiv w:val="1"/>
      <w:marLeft w:val="0"/>
      <w:marRight w:val="0"/>
      <w:marTop w:val="0"/>
      <w:marBottom w:val="0"/>
      <w:divBdr>
        <w:top w:val="none" w:sz="0" w:space="0" w:color="auto"/>
        <w:left w:val="none" w:sz="0" w:space="0" w:color="auto"/>
        <w:bottom w:val="none" w:sz="0" w:space="0" w:color="auto"/>
        <w:right w:val="none" w:sz="0" w:space="0" w:color="auto"/>
      </w:divBdr>
    </w:div>
    <w:div w:id="803623418">
      <w:bodyDiv w:val="1"/>
      <w:marLeft w:val="0"/>
      <w:marRight w:val="0"/>
      <w:marTop w:val="0"/>
      <w:marBottom w:val="0"/>
      <w:divBdr>
        <w:top w:val="none" w:sz="0" w:space="0" w:color="auto"/>
        <w:left w:val="none" w:sz="0" w:space="0" w:color="auto"/>
        <w:bottom w:val="none" w:sz="0" w:space="0" w:color="auto"/>
        <w:right w:val="none" w:sz="0" w:space="0" w:color="auto"/>
      </w:divBdr>
    </w:div>
    <w:div w:id="1071737034">
      <w:bodyDiv w:val="1"/>
      <w:marLeft w:val="0"/>
      <w:marRight w:val="0"/>
      <w:marTop w:val="0"/>
      <w:marBottom w:val="0"/>
      <w:divBdr>
        <w:top w:val="none" w:sz="0" w:space="0" w:color="auto"/>
        <w:left w:val="none" w:sz="0" w:space="0" w:color="auto"/>
        <w:bottom w:val="none" w:sz="0" w:space="0" w:color="auto"/>
        <w:right w:val="none" w:sz="0" w:space="0" w:color="auto"/>
      </w:divBdr>
    </w:div>
    <w:div w:id="1245988596">
      <w:bodyDiv w:val="1"/>
      <w:marLeft w:val="0"/>
      <w:marRight w:val="0"/>
      <w:marTop w:val="0"/>
      <w:marBottom w:val="0"/>
      <w:divBdr>
        <w:top w:val="none" w:sz="0" w:space="0" w:color="auto"/>
        <w:left w:val="none" w:sz="0" w:space="0" w:color="auto"/>
        <w:bottom w:val="none" w:sz="0" w:space="0" w:color="auto"/>
        <w:right w:val="none" w:sz="0" w:space="0" w:color="auto"/>
      </w:divBdr>
    </w:div>
    <w:div w:id="1274945970">
      <w:bodyDiv w:val="1"/>
      <w:marLeft w:val="0"/>
      <w:marRight w:val="0"/>
      <w:marTop w:val="0"/>
      <w:marBottom w:val="0"/>
      <w:divBdr>
        <w:top w:val="none" w:sz="0" w:space="0" w:color="auto"/>
        <w:left w:val="none" w:sz="0" w:space="0" w:color="auto"/>
        <w:bottom w:val="none" w:sz="0" w:space="0" w:color="auto"/>
        <w:right w:val="none" w:sz="0" w:space="0" w:color="auto"/>
      </w:divBdr>
    </w:div>
    <w:div w:id="1668709259">
      <w:bodyDiv w:val="1"/>
      <w:marLeft w:val="0"/>
      <w:marRight w:val="0"/>
      <w:marTop w:val="0"/>
      <w:marBottom w:val="0"/>
      <w:divBdr>
        <w:top w:val="none" w:sz="0" w:space="0" w:color="auto"/>
        <w:left w:val="none" w:sz="0" w:space="0" w:color="auto"/>
        <w:bottom w:val="none" w:sz="0" w:space="0" w:color="auto"/>
        <w:right w:val="none" w:sz="0" w:space="0" w:color="auto"/>
      </w:divBdr>
    </w:div>
    <w:div w:id="1852328363">
      <w:bodyDiv w:val="1"/>
      <w:marLeft w:val="0"/>
      <w:marRight w:val="0"/>
      <w:marTop w:val="0"/>
      <w:marBottom w:val="0"/>
      <w:divBdr>
        <w:top w:val="none" w:sz="0" w:space="0" w:color="auto"/>
        <w:left w:val="none" w:sz="0" w:space="0" w:color="auto"/>
        <w:bottom w:val="none" w:sz="0" w:space="0" w:color="auto"/>
        <w:right w:val="none" w:sz="0" w:space="0" w:color="auto"/>
      </w:divBdr>
    </w:div>
    <w:div w:id="1865752627">
      <w:bodyDiv w:val="1"/>
      <w:marLeft w:val="0"/>
      <w:marRight w:val="0"/>
      <w:marTop w:val="0"/>
      <w:marBottom w:val="0"/>
      <w:divBdr>
        <w:top w:val="none" w:sz="0" w:space="0" w:color="auto"/>
        <w:left w:val="none" w:sz="0" w:space="0" w:color="auto"/>
        <w:bottom w:val="none" w:sz="0" w:space="0" w:color="auto"/>
        <w:right w:val="none" w:sz="0" w:space="0" w:color="auto"/>
      </w:divBdr>
    </w:div>
    <w:div w:id="2021616662">
      <w:bodyDiv w:val="1"/>
      <w:marLeft w:val="0"/>
      <w:marRight w:val="0"/>
      <w:marTop w:val="0"/>
      <w:marBottom w:val="0"/>
      <w:divBdr>
        <w:top w:val="none" w:sz="0" w:space="0" w:color="auto"/>
        <w:left w:val="none" w:sz="0" w:space="0" w:color="auto"/>
        <w:bottom w:val="none" w:sz="0" w:space="0" w:color="auto"/>
        <w:right w:val="none" w:sz="0" w:space="0" w:color="auto"/>
      </w:divBdr>
    </w:div>
    <w:div w:id="2104377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6f35c9c85e72782c9b90fac05bfadf4c">
  <xsd:schema xmlns:xsd="http://www.w3.org/2001/XMLSchema" xmlns:xs="http://www.w3.org/2001/XMLSchema" xmlns:p="http://schemas.microsoft.com/office/2006/metadata/properties" xmlns:ns3="be49ff73-cec0-4379-9da8-63ff3cc411bb" targetNamespace="http://schemas.microsoft.com/office/2006/metadata/properties" ma:root="true" ma:fieldsID="82dab6ae7c34832a81e16741669ae325"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Cru21</b:Tag>
    <b:SourceType>InternetSite</b:SourceType>
    <b:Guid>{67E8C67D-0489-4638-BB70-DE9F6E784CEF}</b:Guid>
    <b:Title>Discover the Spotify model</b:Title>
    <b:Year>2021</b:Year>
    <b:Author>
      <b:Author>
        <b:NameList>
          <b:Person>
            <b:Last>Cruth</b:Last>
            <b:First>Mark</b:First>
          </b:Person>
        </b:NameList>
      </b:Author>
    </b:Author>
    <b:InternetSiteTitle>Atlassian</b:InternetSiteTitle>
    <b:URL>https://www.atlassian.com/agile/agile-at-scale/spotify</b:URL>
    <b:RefOrder>2</b:RefOrder>
  </b:Source>
  <b:Source>
    <b:Tag>Jam19</b:Tag>
    <b:SourceType>Misc</b:SourceType>
    <b:Guid>{43BE91D6-57B1-48C4-AB37-443DE2D94FB3}</b:Guid>
    <b:Title>How should You Structure your Engineering Team?</b:Title>
    <b:Year>2019</b:Year>
    <b:Month>August</b:Month>
    <b:Day>28th</b:Day>
    <b:Author>
      <b:Author>
        <b:NameList>
          <b:Person>
            <b:Last>Jamey Austin</b:Last>
            <b:First>Ashley</b:First>
            <b:Middle>Faus</b:Middle>
          </b:Person>
        </b:NameList>
      </b:Author>
    </b:Author>
    <b:Publisher>Jamey Austin, Ashley Faus</b:Publisher>
    <b:RefOrder>3</b:RefOrder>
  </b:Source>
  <b:Source>
    <b:Tag>Mat18</b:Tag>
    <b:SourceType>InternetSite</b:SourceType>
    <b:Guid>{6FBB9595-637B-4EDD-AE6D-7EF21F7E88FD}</b:Guid>
    <b:Title>The 8 Best Team Effectiveness Models and How They Work</b:Title>
    <b:Year>2018</b:Year>
    <b:Month>October</b:Month>
    <b:Day>2</b:Day>
    <b:Author>
      <b:Author>
        <b:NameList>
          <b:Person>
            <b:Last>O'Neill</b:Last>
            <b:First>Matthew</b:First>
          </b:Person>
        </b:NameList>
      </b:Author>
    </b:Author>
    <b:InternetSiteTitle>Samewave</b:InternetSiteTitle>
    <b:URL>https://www.samewave.com/posts/team-effectiveness-models</b:URL>
    <b:RefOrder>1</b:RefOrder>
  </b:Source>
  <b:Source>
    <b:Tag>VRy08</b:Tag>
    <b:SourceType>InternetSite</b:SourceType>
    <b:Guid>{45037B68-90EC-4D12-9570-8D9972E253CF}</b:Guid>
    <b:Author>
      <b:Author>
        <b:NameList>
          <b:Person>
            <b:Last>Ryan</b:Last>
            <b:First>V.</b:First>
          </b:Person>
        </b:NameList>
      </b:Author>
    </b:Author>
    <b:Title>Scales Of Production</b:Title>
    <b:InternetSiteTitle>Technology Student</b:InternetSiteTitle>
    <b:Year>2008</b:Year>
    <b:URL>https://technologystudent.com/joints/scalep1.htm</b:URL>
    <b:RefOrder>4</b:RefOrder>
  </b:Source>
  <b:Source>
    <b:Tag>Que21</b:Tag>
    <b:SourceType>InternetSite</b:SourceType>
    <b:Guid>{1267302B-F6BA-4D33-8680-1E6426F9435A}</b:Guid>
    <b:Author>
      <b:Author>
        <b:Corporate>QuestionPro</b:Corporate>
      </b:Author>
    </b:Author>
    <b:Title>Panel Research: Why It Matters</b:Title>
    <b:InternetSiteTitle>QuestionPro</b:InternetSiteTitle>
    <b:Year>2021</b:Year>
    <b:URL>https://www.questionpro.com/blog/panel-research-why-it-matters/</b:URL>
    <b:RefOrder>5</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08902AE-36CC-4EB4-AAF9-EE8201FF51CA}">
  <ds:schemaRefs>
    <ds:schemaRef ds:uri="http://schemas.microsoft.com/sharepoint/v3/contenttype/forms"/>
  </ds:schemaRefs>
</ds:datastoreItem>
</file>

<file path=customXml/itemProps2.xml><?xml version="1.0" encoding="utf-8"?>
<ds:datastoreItem xmlns:ds="http://schemas.openxmlformats.org/officeDocument/2006/customXml" ds:itemID="{E689D53C-DB81-4BF1-B61B-C4BA8CBDD5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F8CC905-F7BA-421C-AD50-38007CD737BE}">
  <ds:schemaRefs>
    <ds:schemaRef ds:uri="http://schemas.openxmlformats.org/officeDocument/2006/bibliography"/>
  </ds:schemaRefs>
</ds:datastoreItem>
</file>

<file path=customXml/itemProps4.xml><?xml version="1.0" encoding="utf-8"?>
<ds:datastoreItem xmlns:ds="http://schemas.openxmlformats.org/officeDocument/2006/customXml" ds:itemID="{C85D3817-BBB1-444F-AE17-5E5E43580DC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10</Pages>
  <Words>1930</Words>
  <Characters>11001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Dellow (2102899)</dc:creator>
  <cp:keywords/>
  <dc:description/>
  <cp:lastModifiedBy>Kieran Dellow (2102899)</cp:lastModifiedBy>
  <cp:revision>55</cp:revision>
  <dcterms:created xsi:type="dcterms:W3CDTF">2021-11-20T15:53:00Z</dcterms:created>
  <dcterms:modified xsi:type="dcterms:W3CDTF">2021-11-28T13:49:00Z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