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B0822F7" w14:textId="77777777" w:rsidR="00C10FDB" w:rsidRPr="00F42EDA" w:rsidRDefault="00C10FDB" w:rsidP="00F42EDA">
      <w:pPr>
        <w:spacing w:line="360" w:lineRule="auto"/>
        <w:rPr>
          <w:rFonts w:ascii="Arial" w:hAnsi="Arial" w:cs="Arial"/>
          <w:szCs w:val="24"/>
        </w:rPr>
      </w:pPr>
      <w:bookmarkStart w:id="0" w:name="_Hlk172813584"/>
    </w:p>
    <w:p w14:paraId="59DA1580" w14:textId="77777777" w:rsidR="00C10FDB" w:rsidRPr="00F42EDA" w:rsidRDefault="00C10FDB" w:rsidP="00F42EDA">
      <w:pPr>
        <w:spacing w:line="360" w:lineRule="auto"/>
        <w:rPr>
          <w:rFonts w:ascii="Arial" w:hAnsi="Arial" w:cs="Arial"/>
          <w:b/>
          <w:bCs/>
          <w:szCs w:val="24"/>
        </w:rPr>
      </w:pPr>
      <w:r w:rsidRPr="00F42EDA">
        <w:rPr>
          <w:rFonts w:ascii="Arial" w:hAnsi="Arial" w:cs="Arial"/>
          <w:b/>
          <w:bCs/>
          <w:szCs w:val="24"/>
        </w:rPr>
        <w:t xml:space="preserve">                                       UNIVERSITY OF WALES TRINITY SAINT DAVID</w:t>
      </w:r>
    </w:p>
    <w:p w14:paraId="1E77BC4C" w14:textId="77777777" w:rsidR="00C10FDB" w:rsidRPr="00F42EDA" w:rsidRDefault="00C10FDB" w:rsidP="00F42EDA">
      <w:pPr>
        <w:spacing w:line="360" w:lineRule="auto"/>
        <w:rPr>
          <w:rFonts w:ascii="Arial" w:hAnsi="Arial" w:cs="Arial"/>
          <w:b/>
          <w:bCs/>
          <w:szCs w:val="24"/>
        </w:rPr>
      </w:pPr>
      <w:r w:rsidRPr="00F42EDA">
        <w:rPr>
          <w:rFonts w:ascii="Arial" w:hAnsi="Arial" w:cs="Arial"/>
          <w:b/>
          <w:bCs/>
          <w:szCs w:val="24"/>
        </w:rPr>
        <w:t> </w:t>
      </w:r>
    </w:p>
    <w:p w14:paraId="727F7F8E" w14:textId="77777777" w:rsidR="00C10FDB" w:rsidRPr="00F42EDA" w:rsidRDefault="00C10FDB" w:rsidP="00F42EDA">
      <w:pPr>
        <w:spacing w:line="360" w:lineRule="auto"/>
        <w:rPr>
          <w:rFonts w:ascii="Arial" w:hAnsi="Arial" w:cs="Arial"/>
          <w:b/>
          <w:bCs/>
          <w:szCs w:val="24"/>
        </w:rPr>
      </w:pPr>
      <w:r w:rsidRPr="00F42EDA">
        <w:rPr>
          <w:rFonts w:ascii="Arial" w:hAnsi="Arial" w:cs="Arial"/>
          <w:b/>
          <w:bCs/>
          <w:szCs w:val="24"/>
        </w:rPr>
        <w:t> </w:t>
      </w:r>
    </w:p>
    <w:p w14:paraId="204D6386" w14:textId="77777777" w:rsidR="00C10FDB" w:rsidRPr="00F42EDA" w:rsidRDefault="00C10FDB" w:rsidP="00F42EDA">
      <w:pPr>
        <w:spacing w:line="360" w:lineRule="auto"/>
        <w:rPr>
          <w:rFonts w:ascii="Arial" w:hAnsi="Arial" w:cs="Arial"/>
          <w:b/>
          <w:bCs/>
          <w:szCs w:val="24"/>
          <w:lang w:val="nb-NO"/>
        </w:rPr>
      </w:pPr>
      <w:r w:rsidRPr="00F42EDA">
        <w:rPr>
          <w:rFonts w:ascii="Arial" w:hAnsi="Arial" w:cs="Arial"/>
          <w:b/>
          <w:bCs/>
          <w:szCs w:val="24"/>
          <w:lang w:val="nb-NO"/>
        </w:rPr>
        <w:t xml:space="preserve">                           Certificate of Higher Education Business Skills for the Workplace </w:t>
      </w:r>
    </w:p>
    <w:p w14:paraId="53EFC5C0" w14:textId="77777777" w:rsidR="00C10FDB" w:rsidRPr="00F42EDA" w:rsidRDefault="00C10FDB" w:rsidP="00F42EDA">
      <w:pPr>
        <w:spacing w:line="360" w:lineRule="auto"/>
        <w:rPr>
          <w:rFonts w:ascii="Arial" w:hAnsi="Arial" w:cs="Arial"/>
          <w:b/>
          <w:bCs/>
          <w:szCs w:val="24"/>
          <w:lang w:val="nb-NO"/>
        </w:rPr>
      </w:pPr>
    </w:p>
    <w:p w14:paraId="308227D3" w14:textId="254CBFBC" w:rsidR="00C10FDB" w:rsidRPr="00F42EDA" w:rsidRDefault="00C10FDB" w:rsidP="00F42EDA">
      <w:pPr>
        <w:spacing w:line="360" w:lineRule="auto"/>
        <w:rPr>
          <w:rFonts w:ascii="Arial" w:hAnsi="Arial" w:cs="Arial"/>
          <w:b/>
          <w:bCs/>
          <w:szCs w:val="24"/>
        </w:rPr>
      </w:pPr>
      <w:r w:rsidRPr="00F42EDA">
        <w:rPr>
          <w:rFonts w:ascii="Arial" w:hAnsi="Arial" w:cs="Arial"/>
          <w:b/>
          <w:bCs/>
          <w:szCs w:val="24"/>
          <w:lang w:val="nb-NO"/>
        </w:rPr>
        <w:t xml:space="preserve">                                             Module Title: Academic Skill </w:t>
      </w:r>
    </w:p>
    <w:p w14:paraId="0C3E91A9" w14:textId="77777777" w:rsidR="00C10FDB" w:rsidRPr="00F42EDA" w:rsidRDefault="00C10FDB" w:rsidP="00F42EDA">
      <w:pPr>
        <w:spacing w:line="360" w:lineRule="auto"/>
        <w:rPr>
          <w:rFonts w:ascii="Arial" w:hAnsi="Arial" w:cs="Arial"/>
          <w:b/>
          <w:bCs/>
          <w:szCs w:val="24"/>
        </w:rPr>
      </w:pPr>
    </w:p>
    <w:p w14:paraId="5766C939" w14:textId="55C807C9" w:rsidR="00C10FDB" w:rsidRPr="00F42EDA" w:rsidRDefault="00C10FDB" w:rsidP="00F42EDA">
      <w:pPr>
        <w:spacing w:line="360" w:lineRule="auto"/>
        <w:rPr>
          <w:rFonts w:ascii="Arial" w:hAnsi="Arial" w:cs="Arial"/>
          <w:b/>
          <w:bCs/>
          <w:szCs w:val="24"/>
        </w:rPr>
      </w:pPr>
      <w:r w:rsidRPr="00F42EDA">
        <w:rPr>
          <w:rFonts w:ascii="Arial" w:hAnsi="Arial" w:cs="Arial"/>
          <w:b/>
          <w:bCs/>
          <w:szCs w:val="24"/>
        </w:rPr>
        <w:t xml:space="preserve">                                         Module Code:    LCLM4001</w:t>
      </w:r>
    </w:p>
    <w:p w14:paraId="1D427ED4" w14:textId="77777777" w:rsidR="00C10FDB" w:rsidRPr="00F42EDA" w:rsidRDefault="00C10FDB" w:rsidP="00F42EDA">
      <w:pPr>
        <w:spacing w:line="360" w:lineRule="auto"/>
        <w:rPr>
          <w:rFonts w:ascii="Arial" w:hAnsi="Arial" w:cs="Arial"/>
          <w:b/>
          <w:bCs/>
          <w:szCs w:val="24"/>
        </w:rPr>
      </w:pPr>
      <w:r w:rsidRPr="00F42EDA">
        <w:rPr>
          <w:rFonts w:ascii="Arial" w:hAnsi="Arial" w:cs="Arial"/>
          <w:b/>
          <w:bCs/>
          <w:szCs w:val="24"/>
        </w:rPr>
        <w:t> </w:t>
      </w:r>
    </w:p>
    <w:p w14:paraId="1B084CCE" w14:textId="77777777" w:rsidR="00C10FDB" w:rsidRPr="00F42EDA" w:rsidRDefault="00C10FDB" w:rsidP="00F42EDA">
      <w:pPr>
        <w:spacing w:line="360" w:lineRule="auto"/>
        <w:rPr>
          <w:rFonts w:ascii="Arial" w:hAnsi="Arial" w:cs="Arial"/>
          <w:b/>
          <w:bCs/>
          <w:szCs w:val="24"/>
        </w:rPr>
      </w:pPr>
      <w:r w:rsidRPr="00F42EDA">
        <w:rPr>
          <w:rFonts w:ascii="Arial" w:hAnsi="Arial" w:cs="Arial"/>
          <w:b/>
          <w:bCs/>
          <w:szCs w:val="24"/>
        </w:rPr>
        <w:t xml:space="preserve">                                       Student ID: 2334951</w:t>
      </w:r>
    </w:p>
    <w:p w14:paraId="287740BF" w14:textId="77777777" w:rsidR="00C10FDB" w:rsidRPr="00F42EDA" w:rsidRDefault="00C10FDB" w:rsidP="00F42EDA">
      <w:pPr>
        <w:spacing w:line="360" w:lineRule="auto"/>
        <w:rPr>
          <w:rFonts w:ascii="Arial" w:hAnsi="Arial" w:cs="Arial"/>
          <w:szCs w:val="24"/>
        </w:rPr>
      </w:pPr>
      <w:r w:rsidRPr="00F42EDA">
        <w:rPr>
          <w:rFonts w:ascii="Arial" w:hAnsi="Arial" w:cs="Arial"/>
          <w:szCs w:val="24"/>
        </w:rPr>
        <w:t> </w:t>
      </w:r>
    </w:p>
    <w:p w14:paraId="01FBA4ED" w14:textId="69048FB9" w:rsidR="00C10FDB" w:rsidRPr="00F42EDA" w:rsidRDefault="00C10FDB" w:rsidP="00F42EDA">
      <w:pPr>
        <w:spacing w:line="360" w:lineRule="auto"/>
        <w:rPr>
          <w:rFonts w:ascii="Arial" w:hAnsi="Arial" w:cs="Arial"/>
          <w:szCs w:val="24"/>
        </w:rPr>
      </w:pPr>
      <w:r w:rsidRPr="00F42EDA">
        <w:rPr>
          <w:rFonts w:ascii="Arial" w:hAnsi="Arial" w:cs="Arial"/>
          <w:szCs w:val="24"/>
        </w:rPr>
        <w:t xml:space="preserve">                                        </w:t>
      </w:r>
      <w:r w:rsidRPr="00F42EDA">
        <w:rPr>
          <w:rFonts w:ascii="Arial" w:hAnsi="Arial" w:cs="Arial"/>
          <w:b/>
          <w:bCs/>
          <w:szCs w:val="24"/>
        </w:rPr>
        <w:t xml:space="preserve"> Word Count: 10</w:t>
      </w:r>
      <w:r w:rsidR="00F42EDA" w:rsidRPr="00F42EDA">
        <w:rPr>
          <w:rFonts w:ascii="Arial" w:hAnsi="Arial" w:cs="Arial"/>
          <w:b/>
          <w:bCs/>
          <w:szCs w:val="24"/>
        </w:rPr>
        <w:t>93</w:t>
      </w:r>
      <w:r w:rsidRPr="00F42EDA">
        <w:rPr>
          <w:rFonts w:ascii="Arial" w:hAnsi="Arial" w:cs="Arial"/>
          <w:b/>
          <w:bCs/>
          <w:szCs w:val="24"/>
        </w:rPr>
        <w:t xml:space="preserve"> words </w:t>
      </w:r>
      <w:r w:rsidRPr="00F42EDA">
        <w:rPr>
          <w:rFonts w:ascii="Arial" w:hAnsi="Arial" w:cs="Arial"/>
          <w:szCs w:val="24"/>
        </w:rPr>
        <w:t> </w:t>
      </w:r>
    </w:p>
    <w:p w14:paraId="2DF2BACA" w14:textId="77777777" w:rsidR="00C10FDB" w:rsidRPr="00F42EDA" w:rsidRDefault="00C10FDB" w:rsidP="00F42EDA">
      <w:pPr>
        <w:spacing w:line="360" w:lineRule="auto"/>
        <w:rPr>
          <w:rFonts w:ascii="Arial" w:hAnsi="Arial" w:cs="Arial"/>
          <w:szCs w:val="24"/>
        </w:rPr>
      </w:pPr>
    </w:p>
    <w:p w14:paraId="53F4B50B" w14:textId="11383652" w:rsidR="00C10FDB" w:rsidRPr="00F42EDA" w:rsidRDefault="00C10FDB" w:rsidP="00F42EDA">
      <w:pPr>
        <w:spacing w:line="360" w:lineRule="auto"/>
        <w:rPr>
          <w:rFonts w:ascii="Arial" w:hAnsi="Arial" w:cs="Arial"/>
          <w:b/>
          <w:bCs/>
          <w:szCs w:val="24"/>
        </w:rPr>
      </w:pPr>
      <w:r w:rsidRPr="00F42EDA">
        <w:rPr>
          <w:rFonts w:ascii="Arial" w:hAnsi="Arial" w:cs="Arial"/>
          <w:szCs w:val="24"/>
        </w:rPr>
        <w:t xml:space="preserve">                                         </w:t>
      </w:r>
      <w:r w:rsidRPr="00F42EDA">
        <w:rPr>
          <w:rFonts w:ascii="Arial" w:hAnsi="Arial" w:cs="Arial"/>
          <w:b/>
          <w:bCs/>
          <w:szCs w:val="24"/>
        </w:rPr>
        <w:t>Module Leader:  Sam D Elia</w:t>
      </w:r>
    </w:p>
    <w:p w14:paraId="6DD259C9" w14:textId="77777777" w:rsidR="00C10FDB" w:rsidRPr="00F42EDA" w:rsidRDefault="00C10FDB" w:rsidP="00F42EDA">
      <w:pPr>
        <w:spacing w:line="360" w:lineRule="auto"/>
        <w:rPr>
          <w:rFonts w:ascii="Arial" w:hAnsi="Arial" w:cs="Arial"/>
          <w:b/>
          <w:bCs/>
          <w:szCs w:val="24"/>
        </w:rPr>
      </w:pPr>
    </w:p>
    <w:p w14:paraId="39CB5859" w14:textId="77777777" w:rsidR="00C10FDB" w:rsidRPr="00F42EDA" w:rsidRDefault="00C10FDB" w:rsidP="00F42EDA">
      <w:pPr>
        <w:spacing w:line="360" w:lineRule="auto"/>
        <w:rPr>
          <w:rFonts w:ascii="Arial" w:hAnsi="Arial" w:cs="Arial"/>
          <w:b/>
          <w:bCs/>
          <w:szCs w:val="24"/>
        </w:rPr>
      </w:pPr>
      <w:r w:rsidRPr="00F42EDA">
        <w:rPr>
          <w:rFonts w:ascii="Arial" w:hAnsi="Arial" w:cs="Arial"/>
          <w:b/>
          <w:bCs/>
          <w:szCs w:val="24"/>
        </w:rPr>
        <w:t xml:space="preserve">                                         Name:     Sonia </w:t>
      </w:r>
      <w:proofErr w:type="spellStart"/>
      <w:r w:rsidRPr="00F42EDA">
        <w:rPr>
          <w:rFonts w:ascii="Arial" w:hAnsi="Arial" w:cs="Arial"/>
          <w:b/>
          <w:bCs/>
          <w:szCs w:val="24"/>
        </w:rPr>
        <w:t>Eyb</w:t>
      </w:r>
      <w:proofErr w:type="spellEnd"/>
    </w:p>
    <w:p w14:paraId="77F84BBD" w14:textId="77777777" w:rsidR="00C10FDB" w:rsidRPr="00F42EDA" w:rsidRDefault="00C10FDB" w:rsidP="00F42EDA">
      <w:pPr>
        <w:spacing w:line="360" w:lineRule="auto"/>
        <w:rPr>
          <w:rFonts w:ascii="Arial" w:hAnsi="Arial" w:cs="Arial"/>
          <w:b/>
          <w:bCs/>
          <w:szCs w:val="24"/>
        </w:rPr>
      </w:pPr>
      <w:r w:rsidRPr="00F42EDA">
        <w:rPr>
          <w:rFonts w:ascii="Arial" w:hAnsi="Arial" w:cs="Arial"/>
          <w:b/>
          <w:bCs/>
          <w:szCs w:val="24"/>
        </w:rPr>
        <w:t xml:space="preserve">                                       </w:t>
      </w:r>
    </w:p>
    <w:p w14:paraId="5F55E2CD" w14:textId="0EC61E75" w:rsidR="0056272D" w:rsidRPr="00F42EDA" w:rsidRDefault="00C10FDB" w:rsidP="00F42EDA">
      <w:pPr>
        <w:spacing w:line="360" w:lineRule="auto"/>
        <w:rPr>
          <w:rFonts w:ascii="Arial" w:hAnsi="Arial" w:cs="Arial"/>
          <w:b/>
          <w:bCs/>
          <w:szCs w:val="24"/>
        </w:rPr>
      </w:pPr>
      <w:r w:rsidRPr="00F42EDA">
        <w:rPr>
          <w:rFonts w:ascii="Arial" w:hAnsi="Arial" w:cs="Arial"/>
          <w:b/>
          <w:bCs/>
          <w:szCs w:val="24"/>
        </w:rPr>
        <w:t xml:space="preserve">Assignment Tittle:  </w:t>
      </w:r>
      <w:r w:rsidR="0056272D" w:rsidRPr="00F42EDA">
        <w:rPr>
          <w:rFonts w:ascii="Arial" w:hAnsi="Arial" w:cs="Arial"/>
          <w:b/>
          <w:bCs/>
          <w:szCs w:val="24"/>
        </w:rPr>
        <w:t>Report on Academic Skills Development Using the Gibbs Reflective Cycle</w:t>
      </w:r>
      <w:r w:rsidRPr="00F42EDA">
        <w:rPr>
          <w:rFonts w:ascii="Arial" w:hAnsi="Arial" w:cs="Arial"/>
          <w:b/>
          <w:bCs/>
          <w:szCs w:val="24"/>
        </w:rPr>
        <w:t>.</w:t>
      </w:r>
    </w:p>
    <w:p w14:paraId="7CEACC61" w14:textId="77777777" w:rsidR="0056272D" w:rsidRPr="00F42EDA" w:rsidRDefault="0056272D" w:rsidP="00F42EDA">
      <w:pPr>
        <w:spacing w:line="360" w:lineRule="auto"/>
        <w:rPr>
          <w:rFonts w:ascii="Arial" w:hAnsi="Arial" w:cs="Arial"/>
          <w:szCs w:val="24"/>
        </w:rPr>
      </w:pPr>
    </w:p>
    <w:p w14:paraId="6180A268" w14:textId="77777777" w:rsidR="00C10FDB" w:rsidRPr="00F42EDA" w:rsidRDefault="00C10FDB" w:rsidP="00F42EDA">
      <w:pPr>
        <w:spacing w:line="360" w:lineRule="auto"/>
        <w:rPr>
          <w:rFonts w:ascii="Arial" w:hAnsi="Arial" w:cs="Arial"/>
          <w:szCs w:val="24"/>
        </w:rPr>
      </w:pPr>
    </w:p>
    <w:p w14:paraId="15C1EE6E" w14:textId="77777777" w:rsidR="00C10FDB" w:rsidRPr="00F42EDA" w:rsidRDefault="00C10FDB" w:rsidP="00F42EDA">
      <w:pPr>
        <w:spacing w:line="360" w:lineRule="auto"/>
        <w:rPr>
          <w:rFonts w:ascii="Arial" w:hAnsi="Arial" w:cs="Arial"/>
          <w:szCs w:val="24"/>
        </w:rPr>
      </w:pPr>
    </w:p>
    <w:p w14:paraId="1E8041CB" w14:textId="77777777" w:rsidR="00C10FDB" w:rsidRPr="00F42EDA" w:rsidRDefault="00C10FDB" w:rsidP="00F42EDA">
      <w:pPr>
        <w:spacing w:line="360" w:lineRule="auto"/>
        <w:rPr>
          <w:rFonts w:ascii="Arial" w:hAnsi="Arial" w:cs="Arial"/>
          <w:szCs w:val="24"/>
        </w:rPr>
      </w:pPr>
    </w:p>
    <w:p w14:paraId="024325CC" w14:textId="77777777" w:rsidR="00C10FDB" w:rsidRPr="00F42EDA" w:rsidRDefault="00C10FDB" w:rsidP="00F42EDA">
      <w:pPr>
        <w:spacing w:line="360" w:lineRule="auto"/>
        <w:rPr>
          <w:rFonts w:ascii="Arial" w:hAnsi="Arial" w:cs="Arial"/>
          <w:szCs w:val="24"/>
        </w:rPr>
      </w:pPr>
    </w:p>
    <w:p w14:paraId="5936B4C5" w14:textId="77777777" w:rsidR="00C10FDB" w:rsidRPr="00F42EDA" w:rsidRDefault="00C10FDB" w:rsidP="00F42EDA">
      <w:pPr>
        <w:spacing w:line="360" w:lineRule="auto"/>
        <w:rPr>
          <w:rFonts w:ascii="Arial" w:hAnsi="Arial" w:cs="Arial"/>
          <w:szCs w:val="24"/>
        </w:rPr>
      </w:pPr>
    </w:p>
    <w:p w14:paraId="00B9C434" w14:textId="77777777" w:rsidR="00C10FDB" w:rsidRPr="00F42EDA" w:rsidRDefault="00C10FDB" w:rsidP="00F42EDA">
      <w:pPr>
        <w:spacing w:line="360" w:lineRule="auto"/>
        <w:rPr>
          <w:rFonts w:ascii="Arial" w:hAnsi="Arial" w:cs="Arial"/>
          <w:szCs w:val="24"/>
        </w:rPr>
      </w:pPr>
    </w:p>
    <w:p w14:paraId="70DAE5CB" w14:textId="77777777" w:rsidR="00C10FDB" w:rsidRPr="00F42EDA" w:rsidRDefault="00C10FDB" w:rsidP="00F42EDA">
      <w:pPr>
        <w:spacing w:line="360" w:lineRule="auto"/>
        <w:rPr>
          <w:rFonts w:ascii="Arial" w:hAnsi="Arial" w:cs="Arial"/>
          <w:szCs w:val="24"/>
        </w:rPr>
      </w:pPr>
    </w:p>
    <w:p w14:paraId="79C2D652" w14:textId="77777777" w:rsidR="00C10FDB" w:rsidRPr="00F42EDA" w:rsidRDefault="00C10FDB" w:rsidP="00F42EDA">
      <w:pPr>
        <w:spacing w:line="360" w:lineRule="auto"/>
        <w:rPr>
          <w:rFonts w:ascii="Arial" w:hAnsi="Arial" w:cs="Arial"/>
          <w:szCs w:val="24"/>
        </w:rPr>
      </w:pPr>
    </w:p>
    <w:p w14:paraId="4E0B65A5" w14:textId="77777777" w:rsidR="00C10FDB" w:rsidRPr="00F42EDA" w:rsidRDefault="00C10FDB" w:rsidP="00F42EDA">
      <w:pPr>
        <w:spacing w:line="360" w:lineRule="auto"/>
        <w:rPr>
          <w:rFonts w:ascii="Arial" w:hAnsi="Arial" w:cs="Arial"/>
          <w:szCs w:val="24"/>
        </w:rPr>
      </w:pPr>
    </w:p>
    <w:p w14:paraId="1A0EFCD6" w14:textId="77777777" w:rsidR="00C10FDB" w:rsidRPr="00F42EDA" w:rsidRDefault="00C10FDB" w:rsidP="00F42EDA">
      <w:pPr>
        <w:spacing w:line="360" w:lineRule="auto"/>
        <w:rPr>
          <w:rFonts w:ascii="Arial" w:hAnsi="Arial" w:cs="Arial"/>
          <w:szCs w:val="24"/>
        </w:rPr>
      </w:pPr>
    </w:p>
    <w:p w14:paraId="2A5AF806" w14:textId="77777777" w:rsidR="00C10FDB" w:rsidRPr="00F42EDA" w:rsidRDefault="00C10FDB" w:rsidP="00F42EDA">
      <w:pPr>
        <w:spacing w:line="360" w:lineRule="auto"/>
        <w:rPr>
          <w:rFonts w:ascii="Arial" w:hAnsi="Arial" w:cs="Arial"/>
          <w:szCs w:val="24"/>
        </w:rPr>
      </w:pPr>
    </w:p>
    <w:p w14:paraId="6B3F32ED" w14:textId="77777777" w:rsidR="00C10FDB" w:rsidRPr="00F42EDA" w:rsidRDefault="00C10FDB" w:rsidP="00F42EDA">
      <w:pPr>
        <w:spacing w:line="360" w:lineRule="auto"/>
        <w:rPr>
          <w:rFonts w:ascii="Arial" w:hAnsi="Arial" w:cs="Arial"/>
          <w:szCs w:val="24"/>
        </w:rPr>
      </w:pPr>
    </w:p>
    <w:p w14:paraId="58E15CD7" w14:textId="77777777" w:rsidR="00C10FDB" w:rsidRPr="00F42EDA" w:rsidRDefault="00C10FDB" w:rsidP="00F42EDA">
      <w:pPr>
        <w:spacing w:line="360" w:lineRule="auto"/>
        <w:rPr>
          <w:rFonts w:ascii="Arial" w:hAnsi="Arial" w:cs="Arial"/>
          <w:szCs w:val="24"/>
        </w:rPr>
      </w:pPr>
    </w:p>
    <w:p w14:paraId="7B4F236D" w14:textId="77777777" w:rsidR="00C10FDB" w:rsidRPr="00F42EDA" w:rsidRDefault="00C10FDB" w:rsidP="00F42EDA">
      <w:pPr>
        <w:spacing w:line="360" w:lineRule="auto"/>
        <w:rPr>
          <w:rFonts w:ascii="Arial" w:hAnsi="Arial" w:cs="Arial"/>
          <w:szCs w:val="24"/>
        </w:rPr>
      </w:pPr>
    </w:p>
    <w:p w14:paraId="27238BFC" w14:textId="77777777" w:rsidR="00C10FDB" w:rsidRPr="00F42EDA" w:rsidRDefault="00C10FDB" w:rsidP="00F42EDA">
      <w:pPr>
        <w:spacing w:line="360" w:lineRule="auto"/>
        <w:rPr>
          <w:rFonts w:ascii="Arial" w:hAnsi="Arial" w:cs="Arial"/>
          <w:szCs w:val="24"/>
        </w:rPr>
      </w:pPr>
    </w:p>
    <w:p w14:paraId="2AAA924A" w14:textId="77777777" w:rsidR="00C10FDB" w:rsidRPr="00F42EDA" w:rsidRDefault="00C10FDB" w:rsidP="00F42EDA">
      <w:pPr>
        <w:spacing w:line="360" w:lineRule="auto"/>
        <w:rPr>
          <w:rFonts w:ascii="Arial" w:hAnsi="Arial" w:cs="Arial"/>
          <w:szCs w:val="24"/>
        </w:rPr>
      </w:pPr>
    </w:p>
    <w:p w14:paraId="5903E17A" w14:textId="77777777" w:rsidR="00C10FDB" w:rsidRPr="00F42EDA" w:rsidRDefault="00C10FDB" w:rsidP="00F42EDA">
      <w:pPr>
        <w:spacing w:line="360" w:lineRule="auto"/>
        <w:rPr>
          <w:rFonts w:ascii="Arial" w:hAnsi="Arial" w:cs="Arial"/>
          <w:szCs w:val="24"/>
        </w:rPr>
      </w:pPr>
    </w:p>
    <w:p w14:paraId="36D5DFB4" w14:textId="77777777" w:rsidR="00C10FDB" w:rsidRPr="00F42EDA" w:rsidRDefault="00C10FDB" w:rsidP="00F42EDA">
      <w:pPr>
        <w:spacing w:line="360" w:lineRule="auto"/>
        <w:rPr>
          <w:rFonts w:ascii="Arial" w:hAnsi="Arial" w:cs="Arial"/>
          <w:szCs w:val="24"/>
        </w:rPr>
      </w:pPr>
    </w:p>
    <w:p w14:paraId="339447F5" w14:textId="77777777" w:rsidR="00C10FDB" w:rsidRPr="00F42EDA" w:rsidRDefault="00C10FDB" w:rsidP="00F42EDA">
      <w:pPr>
        <w:spacing w:line="360" w:lineRule="auto"/>
        <w:rPr>
          <w:rFonts w:ascii="Arial" w:hAnsi="Arial" w:cs="Arial"/>
          <w:szCs w:val="24"/>
        </w:rPr>
      </w:pPr>
    </w:p>
    <w:p w14:paraId="4437EF40" w14:textId="77777777" w:rsidR="00C10FDB" w:rsidRPr="00F42EDA" w:rsidRDefault="00C10FDB" w:rsidP="00F42EDA">
      <w:pPr>
        <w:spacing w:line="360" w:lineRule="auto"/>
        <w:rPr>
          <w:rFonts w:ascii="Arial" w:hAnsi="Arial" w:cs="Arial"/>
          <w:szCs w:val="24"/>
        </w:rPr>
      </w:pPr>
    </w:p>
    <w:p w14:paraId="73103B63" w14:textId="77777777" w:rsidR="00C10FDB" w:rsidRPr="00F42EDA" w:rsidRDefault="00C10FDB" w:rsidP="00F42EDA">
      <w:pPr>
        <w:spacing w:line="360" w:lineRule="auto"/>
        <w:rPr>
          <w:rFonts w:ascii="Arial" w:hAnsi="Arial" w:cs="Arial"/>
          <w:szCs w:val="24"/>
        </w:rPr>
      </w:pPr>
    </w:p>
    <w:p w14:paraId="6CFF62DA" w14:textId="77777777" w:rsidR="00C10FDB" w:rsidRPr="00F42EDA" w:rsidRDefault="00C10FDB" w:rsidP="00F42EDA">
      <w:pPr>
        <w:spacing w:line="360" w:lineRule="auto"/>
        <w:rPr>
          <w:rFonts w:ascii="Arial" w:hAnsi="Arial" w:cs="Arial"/>
          <w:szCs w:val="24"/>
        </w:rPr>
      </w:pPr>
    </w:p>
    <w:p w14:paraId="7B5B80C4" w14:textId="77777777" w:rsidR="00C10FDB" w:rsidRPr="00F42EDA" w:rsidRDefault="00C10FDB" w:rsidP="00F42EDA">
      <w:pPr>
        <w:spacing w:line="360" w:lineRule="auto"/>
        <w:rPr>
          <w:rFonts w:ascii="Arial" w:hAnsi="Arial" w:cs="Arial"/>
          <w:szCs w:val="24"/>
        </w:rPr>
      </w:pPr>
    </w:p>
    <w:p w14:paraId="56AF9362" w14:textId="77777777" w:rsidR="0056272D" w:rsidRPr="00F42EDA" w:rsidRDefault="0056272D" w:rsidP="00F42EDA">
      <w:pPr>
        <w:spacing w:line="360" w:lineRule="auto"/>
        <w:rPr>
          <w:rFonts w:ascii="Arial" w:hAnsi="Arial" w:cs="Arial"/>
          <w:b/>
          <w:bCs/>
          <w:szCs w:val="24"/>
        </w:rPr>
      </w:pPr>
      <w:r w:rsidRPr="00F42EDA">
        <w:rPr>
          <w:rFonts w:ascii="Arial" w:hAnsi="Arial" w:cs="Arial"/>
          <w:b/>
          <w:bCs/>
          <w:szCs w:val="24"/>
        </w:rPr>
        <w:t>Introduction</w:t>
      </w:r>
    </w:p>
    <w:p w14:paraId="28B5F10B" w14:textId="77777777" w:rsidR="0056272D" w:rsidRPr="00F42EDA" w:rsidRDefault="0056272D" w:rsidP="00F42EDA">
      <w:pPr>
        <w:spacing w:line="360" w:lineRule="auto"/>
        <w:rPr>
          <w:rFonts w:ascii="Arial" w:hAnsi="Arial" w:cs="Arial"/>
          <w:szCs w:val="24"/>
        </w:rPr>
      </w:pPr>
    </w:p>
    <w:p w14:paraId="66ECEFB0" w14:textId="67AF4AE3" w:rsidR="0056272D" w:rsidRPr="00F42EDA" w:rsidRDefault="0056272D" w:rsidP="00F42EDA">
      <w:pPr>
        <w:spacing w:line="360" w:lineRule="auto"/>
        <w:rPr>
          <w:rFonts w:ascii="Arial" w:hAnsi="Arial" w:cs="Arial"/>
          <w:szCs w:val="24"/>
        </w:rPr>
      </w:pPr>
      <w:r w:rsidRPr="00F42EDA">
        <w:rPr>
          <w:rFonts w:ascii="Arial" w:hAnsi="Arial" w:cs="Arial"/>
          <w:szCs w:val="24"/>
        </w:rPr>
        <w:t xml:space="preserve">The University of Wales has </w:t>
      </w:r>
      <w:r w:rsidR="00C10FDB" w:rsidRPr="00F42EDA">
        <w:rPr>
          <w:rFonts w:ascii="Arial" w:hAnsi="Arial" w:cs="Arial"/>
          <w:szCs w:val="24"/>
        </w:rPr>
        <w:t>provided</w:t>
      </w:r>
      <w:r w:rsidRPr="00F42EDA">
        <w:rPr>
          <w:rFonts w:ascii="Arial" w:hAnsi="Arial" w:cs="Arial"/>
          <w:szCs w:val="24"/>
        </w:rPr>
        <w:t xml:space="preserve"> a fertile ground for the development of essential academic skills crucial for academic and professional success. The purpose of this reflective report is to critically examine my development in </w:t>
      </w:r>
      <w:r w:rsidR="00C10FDB" w:rsidRPr="00F42EDA">
        <w:rPr>
          <w:rFonts w:ascii="Arial" w:hAnsi="Arial" w:cs="Arial"/>
          <w:szCs w:val="24"/>
        </w:rPr>
        <w:t>notetaking</w:t>
      </w:r>
      <w:r w:rsidRPr="00F42EDA">
        <w:rPr>
          <w:rFonts w:ascii="Arial" w:hAnsi="Arial" w:cs="Arial"/>
          <w:szCs w:val="24"/>
        </w:rPr>
        <w:t>, research, and paraphrasing skills during my time at the University of Wales. This reflection will be structured using the Gibbs Reflective Cycle (Gibbs, 1988), a widely recognized model in education that encourages deep thinking and learning from experiences. The University of Wales has provided a unique learning environment that has allowed me to develop these essential academic skills.</w:t>
      </w:r>
    </w:p>
    <w:p w14:paraId="2AB411B9" w14:textId="77777777" w:rsidR="0056272D" w:rsidRPr="00F42EDA" w:rsidRDefault="0056272D" w:rsidP="00F42EDA">
      <w:pPr>
        <w:spacing w:line="360" w:lineRule="auto"/>
        <w:rPr>
          <w:rFonts w:ascii="Arial" w:hAnsi="Arial" w:cs="Arial"/>
          <w:szCs w:val="24"/>
        </w:rPr>
      </w:pPr>
    </w:p>
    <w:p w14:paraId="267B1EE5" w14:textId="77777777" w:rsidR="00C10FDB" w:rsidRPr="00F42EDA" w:rsidRDefault="00C10FDB" w:rsidP="00F42EDA">
      <w:pPr>
        <w:spacing w:line="360" w:lineRule="auto"/>
        <w:rPr>
          <w:rFonts w:ascii="Arial" w:hAnsi="Arial" w:cs="Arial"/>
          <w:szCs w:val="24"/>
        </w:rPr>
      </w:pPr>
    </w:p>
    <w:p w14:paraId="5918B76E" w14:textId="1E2C59BB" w:rsidR="0056272D" w:rsidRPr="00F42EDA" w:rsidRDefault="0056272D" w:rsidP="00F42EDA">
      <w:pPr>
        <w:spacing w:line="360" w:lineRule="auto"/>
        <w:rPr>
          <w:rFonts w:ascii="Arial" w:hAnsi="Arial" w:cs="Arial"/>
          <w:b/>
          <w:bCs/>
          <w:szCs w:val="24"/>
        </w:rPr>
      </w:pPr>
      <w:r w:rsidRPr="00F42EDA">
        <w:rPr>
          <w:rFonts w:ascii="Arial" w:hAnsi="Arial" w:cs="Arial"/>
          <w:b/>
          <w:bCs/>
          <w:szCs w:val="24"/>
        </w:rPr>
        <w:t>Description</w:t>
      </w:r>
    </w:p>
    <w:p w14:paraId="2808CE87" w14:textId="77777777" w:rsidR="00C10FDB" w:rsidRPr="00F42EDA" w:rsidRDefault="00C10FDB" w:rsidP="00F42EDA">
      <w:pPr>
        <w:pStyle w:val="ListParagraph"/>
        <w:spacing w:line="360" w:lineRule="auto"/>
        <w:rPr>
          <w:rFonts w:ascii="Arial" w:hAnsi="Arial" w:cs="Arial"/>
          <w:szCs w:val="24"/>
        </w:rPr>
      </w:pPr>
    </w:p>
    <w:p w14:paraId="484E5484" w14:textId="694BFE2D" w:rsidR="0056272D" w:rsidRPr="00F42EDA" w:rsidRDefault="0056272D" w:rsidP="00F42EDA">
      <w:pPr>
        <w:spacing w:line="360" w:lineRule="auto"/>
        <w:rPr>
          <w:rFonts w:ascii="Arial" w:hAnsi="Arial" w:cs="Arial"/>
          <w:szCs w:val="24"/>
        </w:rPr>
      </w:pPr>
      <w:r w:rsidRPr="00F42EDA">
        <w:rPr>
          <w:rFonts w:ascii="Arial" w:hAnsi="Arial" w:cs="Arial"/>
          <w:szCs w:val="24"/>
        </w:rPr>
        <w:t xml:space="preserve">Upon starting university of Wales, I encountered various learning activities that contributed significantly to the development of key academic skills. These activities included attending lectures, participating in academic skills workshops, utilizing online library resources, and completing assignments that required research and writing. Each of these activities highlighted the importance of effective </w:t>
      </w:r>
      <w:r w:rsidR="00C10FDB" w:rsidRPr="00F42EDA">
        <w:rPr>
          <w:rFonts w:ascii="Arial" w:hAnsi="Arial" w:cs="Arial"/>
          <w:szCs w:val="24"/>
        </w:rPr>
        <w:t>notetaking</w:t>
      </w:r>
      <w:r w:rsidRPr="00F42EDA">
        <w:rPr>
          <w:rFonts w:ascii="Arial" w:hAnsi="Arial" w:cs="Arial"/>
          <w:szCs w:val="24"/>
        </w:rPr>
        <w:t>, thorough research, and accurate paraphrasing.</w:t>
      </w:r>
      <w:r w:rsidR="00C10FDB" w:rsidRPr="00F42EDA">
        <w:rPr>
          <w:rFonts w:ascii="Arial" w:hAnsi="Arial" w:cs="Arial"/>
          <w:szCs w:val="24"/>
        </w:rPr>
        <w:t xml:space="preserve"> </w:t>
      </w:r>
      <w:r w:rsidRPr="00F42EDA">
        <w:rPr>
          <w:rFonts w:ascii="Arial" w:hAnsi="Arial" w:cs="Arial"/>
          <w:szCs w:val="24"/>
        </w:rPr>
        <w:t xml:space="preserve">During lectures, </w:t>
      </w:r>
      <w:r w:rsidR="00C10FDB" w:rsidRPr="00F42EDA">
        <w:rPr>
          <w:rFonts w:ascii="Arial" w:hAnsi="Arial" w:cs="Arial"/>
          <w:szCs w:val="24"/>
        </w:rPr>
        <w:t xml:space="preserve">I experimented with different note-taking methods such as the Memorising and mind mapping. These methods were introduced to me through academic research and workshops aimed at enhancing my student learning techniques (Molinari &amp; Mammarella, 2021). </w:t>
      </w:r>
      <w:r w:rsidRPr="00F42EDA">
        <w:rPr>
          <w:rFonts w:ascii="Arial" w:hAnsi="Arial" w:cs="Arial"/>
          <w:szCs w:val="24"/>
        </w:rPr>
        <w:t xml:space="preserve">My research skills were honed through training on utilizing academic databases, evaluating the credibility of sources, and understanding the nuances of academic journals (Saunders, Lewis, &amp; Thornhill, 2019). Paraphrasing exercises, which were part of </w:t>
      </w:r>
      <w:r w:rsidRPr="00F42EDA">
        <w:rPr>
          <w:rFonts w:ascii="Arial" w:hAnsi="Arial" w:cs="Arial"/>
          <w:szCs w:val="24"/>
        </w:rPr>
        <w:lastRenderedPageBreak/>
        <w:t>various assignments, aimed to improve my ability to restate information accurately and ethically while avoiding plagiarism (Bailey, 2018).</w:t>
      </w:r>
    </w:p>
    <w:p w14:paraId="000D2D10" w14:textId="77777777" w:rsidR="0056272D" w:rsidRPr="00F42EDA" w:rsidRDefault="0056272D" w:rsidP="00F42EDA">
      <w:pPr>
        <w:spacing w:line="360" w:lineRule="auto"/>
        <w:rPr>
          <w:rFonts w:ascii="Arial" w:hAnsi="Arial" w:cs="Arial"/>
          <w:szCs w:val="24"/>
        </w:rPr>
      </w:pPr>
    </w:p>
    <w:p w14:paraId="148681E0" w14:textId="77777777" w:rsidR="0056272D" w:rsidRPr="00F42EDA" w:rsidRDefault="0056272D" w:rsidP="00F42EDA">
      <w:pPr>
        <w:spacing w:line="360" w:lineRule="auto"/>
        <w:rPr>
          <w:rFonts w:ascii="Arial" w:hAnsi="Arial" w:cs="Arial"/>
          <w:b/>
          <w:bCs/>
          <w:szCs w:val="24"/>
        </w:rPr>
      </w:pPr>
      <w:r w:rsidRPr="00F42EDA">
        <w:rPr>
          <w:rFonts w:ascii="Arial" w:hAnsi="Arial" w:cs="Arial"/>
          <w:b/>
          <w:bCs/>
          <w:szCs w:val="24"/>
        </w:rPr>
        <w:t>2. Feelings</w:t>
      </w:r>
    </w:p>
    <w:p w14:paraId="77F06242" w14:textId="77777777" w:rsidR="00C10FDB" w:rsidRPr="00F42EDA" w:rsidRDefault="00C10FDB" w:rsidP="00F42EDA">
      <w:pPr>
        <w:spacing w:line="360" w:lineRule="auto"/>
        <w:rPr>
          <w:rFonts w:ascii="Arial" w:hAnsi="Arial" w:cs="Arial"/>
          <w:b/>
          <w:bCs/>
          <w:szCs w:val="24"/>
        </w:rPr>
      </w:pPr>
    </w:p>
    <w:p w14:paraId="212251A7" w14:textId="67D92BDB" w:rsidR="0056272D" w:rsidRPr="00F42EDA" w:rsidRDefault="0056272D" w:rsidP="00F42EDA">
      <w:pPr>
        <w:spacing w:line="360" w:lineRule="auto"/>
        <w:rPr>
          <w:rFonts w:ascii="Arial" w:hAnsi="Arial" w:cs="Arial"/>
          <w:szCs w:val="24"/>
        </w:rPr>
      </w:pPr>
      <w:r w:rsidRPr="00F42EDA">
        <w:rPr>
          <w:rFonts w:ascii="Arial" w:hAnsi="Arial" w:cs="Arial"/>
          <w:szCs w:val="24"/>
        </w:rPr>
        <w:t>Initially, I felt overwhelmed by the volume of information and the expectation to manage my studies independently. The fast pace of lectures made it challenging to implement new note-taking techniques effectively, and I often felt anxious about missing important points.</w:t>
      </w:r>
      <w:r w:rsidR="00C10FDB" w:rsidRPr="00F42EDA">
        <w:rPr>
          <w:rFonts w:ascii="Arial" w:hAnsi="Arial" w:cs="Arial"/>
          <w:szCs w:val="24"/>
        </w:rPr>
        <w:t xml:space="preserve"> </w:t>
      </w:r>
      <w:r w:rsidRPr="00F42EDA">
        <w:rPr>
          <w:rFonts w:ascii="Arial" w:hAnsi="Arial" w:cs="Arial"/>
          <w:szCs w:val="24"/>
        </w:rPr>
        <w:t xml:space="preserve">However, as I attended more lectures and practiced the recommended techniques, my confidence grew. The supportive environment of the lecture and the availability of online resources provided reassurance. Over time, I began to appreciate the structure and organization that effective </w:t>
      </w:r>
      <w:r w:rsidR="00C10FDB" w:rsidRPr="00F42EDA">
        <w:rPr>
          <w:rFonts w:ascii="Arial" w:hAnsi="Arial" w:cs="Arial"/>
          <w:szCs w:val="24"/>
        </w:rPr>
        <w:t>notetaking</w:t>
      </w:r>
      <w:r w:rsidRPr="00F42EDA">
        <w:rPr>
          <w:rFonts w:ascii="Arial" w:hAnsi="Arial" w:cs="Arial"/>
          <w:szCs w:val="24"/>
        </w:rPr>
        <w:t xml:space="preserve"> brought to my study sessions.</w:t>
      </w:r>
    </w:p>
    <w:p w14:paraId="3CA34270" w14:textId="77777777" w:rsidR="0056272D" w:rsidRPr="00F42EDA" w:rsidRDefault="0056272D" w:rsidP="00F42EDA">
      <w:pPr>
        <w:spacing w:line="360" w:lineRule="auto"/>
        <w:rPr>
          <w:rFonts w:ascii="Arial" w:hAnsi="Arial" w:cs="Arial"/>
          <w:szCs w:val="24"/>
        </w:rPr>
      </w:pPr>
    </w:p>
    <w:p w14:paraId="31346AB6" w14:textId="54CAAA1F" w:rsidR="0056272D" w:rsidRPr="00F42EDA" w:rsidRDefault="0056272D" w:rsidP="00F42EDA">
      <w:pPr>
        <w:spacing w:line="360" w:lineRule="auto"/>
        <w:rPr>
          <w:rFonts w:ascii="Arial" w:hAnsi="Arial" w:cs="Arial"/>
          <w:szCs w:val="24"/>
        </w:rPr>
      </w:pPr>
      <w:r w:rsidRPr="00F42EDA">
        <w:rPr>
          <w:rFonts w:ascii="Arial" w:hAnsi="Arial" w:cs="Arial"/>
          <w:szCs w:val="24"/>
        </w:rPr>
        <w:t>Similarly, the initial experience of conducting research felt daunting due to the vast array of available resources. I often found myself unsure of where to start and how to determine the credibility of sources. With practice and guidance, I developed a</w:t>
      </w:r>
      <w:r w:rsidR="00C10FDB" w:rsidRPr="00F42EDA">
        <w:rPr>
          <w:rFonts w:ascii="Arial" w:hAnsi="Arial" w:cs="Arial"/>
          <w:szCs w:val="24"/>
        </w:rPr>
        <w:t xml:space="preserve">n </w:t>
      </w:r>
      <w:r w:rsidRPr="00F42EDA">
        <w:rPr>
          <w:rFonts w:ascii="Arial" w:hAnsi="Arial" w:cs="Arial"/>
          <w:szCs w:val="24"/>
        </w:rPr>
        <w:t>approach to research, which alleviated my initial apprehension.</w:t>
      </w:r>
      <w:r w:rsidR="00C10FDB" w:rsidRPr="00F42EDA">
        <w:rPr>
          <w:rFonts w:ascii="Arial" w:hAnsi="Arial" w:cs="Arial"/>
          <w:szCs w:val="24"/>
        </w:rPr>
        <w:t xml:space="preserve"> </w:t>
      </w:r>
      <w:r w:rsidRPr="00F42EDA">
        <w:rPr>
          <w:rFonts w:ascii="Arial" w:hAnsi="Arial" w:cs="Arial"/>
          <w:szCs w:val="24"/>
        </w:rPr>
        <w:t>Paraphrasing was also initially challenging. Developing the skill to convey information in my own words took time and effort, but it ultimately deepened my understanding of the material and helped me avoid plagiarism.</w:t>
      </w:r>
    </w:p>
    <w:p w14:paraId="42EE8303" w14:textId="77777777" w:rsidR="0056272D" w:rsidRPr="00F42EDA" w:rsidRDefault="0056272D" w:rsidP="00F42EDA">
      <w:pPr>
        <w:spacing w:line="360" w:lineRule="auto"/>
        <w:rPr>
          <w:rFonts w:ascii="Arial" w:hAnsi="Arial" w:cs="Arial"/>
          <w:szCs w:val="24"/>
        </w:rPr>
      </w:pPr>
    </w:p>
    <w:p w14:paraId="5324DB16" w14:textId="77777777" w:rsidR="0056272D" w:rsidRPr="00F42EDA" w:rsidRDefault="0056272D" w:rsidP="00F42EDA">
      <w:pPr>
        <w:spacing w:line="360" w:lineRule="auto"/>
        <w:rPr>
          <w:rFonts w:ascii="Arial" w:hAnsi="Arial" w:cs="Arial"/>
          <w:b/>
          <w:bCs/>
          <w:szCs w:val="24"/>
        </w:rPr>
      </w:pPr>
      <w:r w:rsidRPr="00F42EDA">
        <w:rPr>
          <w:rFonts w:ascii="Arial" w:hAnsi="Arial" w:cs="Arial"/>
          <w:b/>
          <w:bCs/>
          <w:szCs w:val="24"/>
        </w:rPr>
        <w:t>3. Evaluation</w:t>
      </w:r>
    </w:p>
    <w:p w14:paraId="445AFC5A" w14:textId="77777777" w:rsidR="00C10FDB" w:rsidRPr="00F42EDA" w:rsidRDefault="00C10FDB" w:rsidP="00F42EDA">
      <w:pPr>
        <w:spacing w:line="360" w:lineRule="auto"/>
        <w:rPr>
          <w:rFonts w:ascii="Arial" w:hAnsi="Arial" w:cs="Arial"/>
          <w:szCs w:val="24"/>
        </w:rPr>
      </w:pPr>
    </w:p>
    <w:p w14:paraId="47F5C265" w14:textId="19B4B39B" w:rsidR="0056272D" w:rsidRPr="00F42EDA" w:rsidRDefault="0056272D" w:rsidP="00F42EDA">
      <w:pPr>
        <w:spacing w:line="360" w:lineRule="auto"/>
        <w:rPr>
          <w:rFonts w:ascii="Arial" w:hAnsi="Arial" w:cs="Arial"/>
          <w:b/>
          <w:bCs/>
          <w:szCs w:val="24"/>
        </w:rPr>
      </w:pPr>
      <w:r w:rsidRPr="00F42EDA">
        <w:rPr>
          <w:rFonts w:ascii="Arial" w:hAnsi="Arial" w:cs="Arial"/>
          <w:b/>
          <w:bCs/>
          <w:szCs w:val="24"/>
        </w:rPr>
        <w:t>Positive Aspects:</w:t>
      </w:r>
    </w:p>
    <w:p w14:paraId="64398B07" w14:textId="77777777" w:rsidR="00C10FDB" w:rsidRPr="00F42EDA" w:rsidRDefault="00C10FDB" w:rsidP="00F42EDA">
      <w:pPr>
        <w:spacing w:line="360" w:lineRule="auto"/>
        <w:rPr>
          <w:rFonts w:ascii="Arial" w:hAnsi="Arial" w:cs="Arial"/>
          <w:szCs w:val="24"/>
        </w:rPr>
      </w:pPr>
    </w:p>
    <w:p w14:paraId="3E7158CA" w14:textId="567867F8" w:rsidR="00C10FDB" w:rsidRPr="00F42EDA" w:rsidRDefault="00C10FDB" w:rsidP="00F42EDA">
      <w:pPr>
        <w:spacing w:line="360" w:lineRule="auto"/>
        <w:rPr>
          <w:rFonts w:ascii="Arial" w:hAnsi="Arial" w:cs="Arial"/>
          <w:szCs w:val="24"/>
        </w:rPr>
      </w:pPr>
      <w:r w:rsidRPr="00F42EDA">
        <w:rPr>
          <w:rFonts w:ascii="Arial" w:hAnsi="Arial" w:cs="Arial"/>
          <w:szCs w:val="24"/>
        </w:rPr>
        <w:t xml:space="preserve"> Implementing structured note-taking methods such as the memorising method improved the organization and retention of lecture content (Bui et al., 2022). Mind mapping allowed for better visualization of complex concepts and their interconnections (Buzan &amp; Buzan, 2023).</w:t>
      </w:r>
    </w:p>
    <w:p w14:paraId="1970669A" w14:textId="77777777" w:rsidR="00C10FDB" w:rsidRPr="00F42EDA" w:rsidRDefault="00C10FDB" w:rsidP="00F42EDA">
      <w:pPr>
        <w:spacing w:line="360" w:lineRule="auto"/>
        <w:rPr>
          <w:rFonts w:ascii="Arial" w:hAnsi="Arial" w:cs="Arial"/>
          <w:szCs w:val="24"/>
        </w:rPr>
      </w:pPr>
    </w:p>
    <w:p w14:paraId="0A139D02" w14:textId="5BF67842" w:rsidR="0056272D" w:rsidRPr="00F42EDA" w:rsidRDefault="0056272D" w:rsidP="00F42EDA">
      <w:pPr>
        <w:spacing w:line="360" w:lineRule="auto"/>
        <w:rPr>
          <w:rFonts w:ascii="Arial" w:hAnsi="Arial" w:cs="Arial"/>
          <w:szCs w:val="24"/>
        </w:rPr>
      </w:pPr>
      <w:r w:rsidRPr="00F42EDA">
        <w:rPr>
          <w:rFonts w:ascii="Arial" w:hAnsi="Arial" w:cs="Arial"/>
          <w:szCs w:val="24"/>
        </w:rPr>
        <w:t>Research Skills: Training on using academic databases and evaluating sources enhanced my ability to locate relevant and credible information efficiently. This, in turn, improved the quality of my</w:t>
      </w:r>
      <w:r w:rsidR="00C10FDB" w:rsidRPr="00F42EDA">
        <w:rPr>
          <w:rFonts w:ascii="Arial" w:hAnsi="Arial" w:cs="Arial"/>
          <w:szCs w:val="24"/>
        </w:rPr>
        <w:t xml:space="preserve"> </w:t>
      </w:r>
      <w:r w:rsidRPr="00F42EDA">
        <w:rPr>
          <w:rFonts w:ascii="Arial" w:hAnsi="Arial" w:cs="Arial"/>
          <w:szCs w:val="24"/>
        </w:rPr>
        <w:t>assignments (Saunders, Lewis, &amp; Thornhill, 2019).</w:t>
      </w:r>
      <w:r w:rsidR="00C10FDB" w:rsidRPr="00F42EDA">
        <w:rPr>
          <w:rFonts w:ascii="Arial" w:hAnsi="Arial" w:cs="Arial"/>
          <w:szCs w:val="24"/>
        </w:rPr>
        <w:t xml:space="preserve"> </w:t>
      </w:r>
      <w:r w:rsidRPr="00F42EDA">
        <w:rPr>
          <w:rFonts w:ascii="Arial" w:hAnsi="Arial" w:cs="Arial"/>
          <w:szCs w:val="24"/>
        </w:rPr>
        <w:t xml:space="preserve"> Regular paraphrasing exercises and the use of plagiarism detection tools helped me develop the skill of restating information accurately, which is essential for maintaining academic integrity (Bailey, 2018).</w:t>
      </w:r>
    </w:p>
    <w:p w14:paraId="2D7B00F6" w14:textId="77777777" w:rsidR="0056272D" w:rsidRPr="00F42EDA" w:rsidRDefault="0056272D" w:rsidP="00F42EDA">
      <w:pPr>
        <w:spacing w:line="360" w:lineRule="auto"/>
        <w:rPr>
          <w:rFonts w:ascii="Arial" w:hAnsi="Arial" w:cs="Arial"/>
          <w:szCs w:val="24"/>
        </w:rPr>
      </w:pPr>
    </w:p>
    <w:p w14:paraId="62E0AFC9" w14:textId="77777777" w:rsidR="0056272D" w:rsidRPr="00F42EDA" w:rsidRDefault="0056272D" w:rsidP="00F42EDA">
      <w:pPr>
        <w:spacing w:line="360" w:lineRule="auto"/>
        <w:rPr>
          <w:rFonts w:ascii="Arial" w:hAnsi="Arial" w:cs="Arial"/>
          <w:b/>
          <w:bCs/>
          <w:szCs w:val="24"/>
        </w:rPr>
      </w:pPr>
      <w:r w:rsidRPr="00F42EDA">
        <w:rPr>
          <w:rFonts w:ascii="Arial" w:hAnsi="Arial" w:cs="Arial"/>
          <w:b/>
          <w:bCs/>
          <w:szCs w:val="24"/>
        </w:rPr>
        <w:t>Negative Aspects:</w:t>
      </w:r>
    </w:p>
    <w:p w14:paraId="60C4AABA" w14:textId="77777777" w:rsidR="0056272D" w:rsidRPr="00F42EDA" w:rsidRDefault="0056272D" w:rsidP="00F42EDA">
      <w:pPr>
        <w:spacing w:line="360" w:lineRule="auto"/>
        <w:rPr>
          <w:rFonts w:ascii="Arial" w:hAnsi="Arial" w:cs="Arial"/>
          <w:szCs w:val="24"/>
        </w:rPr>
      </w:pPr>
    </w:p>
    <w:p w14:paraId="73D6934F" w14:textId="1567D471" w:rsidR="0056272D" w:rsidRPr="00F42EDA" w:rsidRDefault="0056272D" w:rsidP="00F42EDA">
      <w:pPr>
        <w:spacing w:line="360" w:lineRule="auto"/>
        <w:rPr>
          <w:rFonts w:ascii="Arial" w:hAnsi="Arial" w:cs="Arial"/>
          <w:szCs w:val="24"/>
        </w:rPr>
      </w:pPr>
      <w:r w:rsidRPr="00F42EDA">
        <w:rPr>
          <w:rFonts w:ascii="Arial" w:hAnsi="Arial" w:cs="Arial"/>
          <w:szCs w:val="24"/>
        </w:rPr>
        <w:t>Initially, keeping up with the fast pace of lectures while trying to implement new note-taking techniques was challenging. I sometimes found my notes to be incomplete or disorganized.</w:t>
      </w:r>
    </w:p>
    <w:p w14:paraId="09DE3391" w14:textId="77777777" w:rsidR="0056272D" w:rsidRPr="00F42EDA" w:rsidRDefault="0056272D" w:rsidP="00F42EDA">
      <w:pPr>
        <w:spacing w:line="360" w:lineRule="auto"/>
        <w:rPr>
          <w:rFonts w:ascii="Arial" w:hAnsi="Arial" w:cs="Arial"/>
          <w:szCs w:val="24"/>
        </w:rPr>
      </w:pPr>
    </w:p>
    <w:p w14:paraId="2C6CEA83" w14:textId="57EEE27B" w:rsidR="0056272D" w:rsidRPr="00F42EDA" w:rsidRDefault="0056272D" w:rsidP="00F42EDA">
      <w:pPr>
        <w:spacing w:line="360" w:lineRule="auto"/>
        <w:rPr>
          <w:rFonts w:ascii="Arial" w:hAnsi="Arial" w:cs="Arial"/>
          <w:szCs w:val="24"/>
        </w:rPr>
      </w:pPr>
      <w:r w:rsidRPr="00F42EDA">
        <w:rPr>
          <w:rFonts w:ascii="Arial" w:hAnsi="Arial" w:cs="Arial"/>
          <w:szCs w:val="24"/>
        </w:rPr>
        <w:t>Research Skills</w:t>
      </w:r>
      <w:r w:rsidR="00C10FDB" w:rsidRPr="00F42EDA">
        <w:rPr>
          <w:rFonts w:ascii="Arial" w:hAnsi="Arial" w:cs="Arial"/>
          <w:szCs w:val="24"/>
        </w:rPr>
        <w:t>, the</w:t>
      </w:r>
      <w:r w:rsidRPr="00F42EDA">
        <w:rPr>
          <w:rFonts w:ascii="Arial" w:hAnsi="Arial" w:cs="Arial"/>
          <w:szCs w:val="24"/>
        </w:rPr>
        <w:t xml:space="preserve"> vast amount of information available in academic databases sometimes made it difficult to filter out less relevant sources. This led to occasional frustration and time inefficiency.</w:t>
      </w:r>
    </w:p>
    <w:p w14:paraId="696D7D34" w14:textId="77777777" w:rsidR="0056272D" w:rsidRPr="00F42EDA" w:rsidRDefault="0056272D" w:rsidP="00F42EDA">
      <w:pPr>
        <w:spacing w:line="360" w:lineRule="auto"/>
        <w:rPr>
          <w:rFonts w:ascii="Arial" w:hAnsi="Arial" w:cs="Arial"/>
          <w:szCs w:val="24"/>
        </w:rPr>
      </w:pPr>
    </w:p>
    <w:p w14:paraId="28691706" w14:textId="5D70DFA4" w:rsidR="0056272D" w:rsidRPr="00F42EDA" w:rsidRDefault="0056272D" w:rsidP="00F42EDA">
      <w:pPr>
        <w:spacing w:line="360" w:lineRule="auto"/>
        <w:rPr>
          <w:rFonts w:ascii="Arial" w:hAnsi="Arial" w:cs="Arial"/>
          <w:szCs w:val="24"/>
        </w:rPr>
      </w:pPr>
      <w:r w:rsidRPr="00F42EDA">
        <w:rPr>
          <w:rFonts w:ascii="Arial" w:hAnsi="Arial" w:cs="Arial"/>
          <w:szCs w:val="24"/>
        </w:rPr>
        <w:t>Paraphrasing Skills</w:t>
      </w:r>
      <w:r w:rsidR="00C10FDB" w:rsidRPr="00F42EDA">
        <w:rPr>
          <w:rFonts w:ascii="Arial" w:hAnsi="Arial" w:cs="Arial"/>
          <w:szCs w:val="24"/>
        </w:rPr>
        <w:t>, developing</w:t>
      </w:r>
      <w:r w:rsidRPr="00F42EDA">
        <w:rPr>
          <w:rFonts w:ascii="Arial" w:hAnsi="Arial" w:cs="Arial"/>
          <w:szCs w:val="24"/>
        </w:rPr>
        <w:t xml:space="preserve"> paraphrasing skills took time and effort. I occasionally struggled with rewording complex ideas without altering their original meaning, which led to initial difficulties in producing high-quality paraphrased content.</w:t>
      </w:r>
    </w:p>
    <w:p w14:paraId="62A50091" w14:textId="77777777" w:rsidR="0056272D" w:rsidRPr="00F42EDA" w:rsidRDefault="0056272D" w:rsidP="00F42EDA">
      <w:pPr>
        <w:spacing w:line="360" w:lineRule="auto"/>
        <w:rPr>
          <w:rFonts w:ascii="Arial" w:hAnsi="Arial" w:cs="Arial"/>
          <w:szCs w:val="24"/>
        </w:rPr>
      </w:pPr>
    </w:p>
    <w:p w14:paraId="6F13AE23" w14:textId="32153335" w:rsidR="0056272D" w:rsidRPr="00F42EDA" w:rsidRDefault="0056272D" w:rsidP="00F42EDA">
      <w:pPr>
        <w:spacing w:line="360" w:lineRule="auto"/>
        <w:rPr>
          <w:rFonts w:ascii="Arial" w:hAnsi="Arial" w:cs="Arial"/>
          <w:b/>
          <w:bCs/>
          <w:szCs w:val="24"/>
        </w:rPr>
      </w:pPr>
      <w:r w:rsidRPr="00F42EDA">
        <w:rPr>
          <w:rFonts w:ascii="Arial" w:hAnsi="Arial" w:cs="Arial"/>
          <w:b/>
          <w:bCs/>
          <w:szCs w:val="24"/>
        </w:rPr>
        <w:t xml:space="preserve"> </w:t>
      </w:r>
      <w:r w:rsidR="00C10FDB" w:rsidRPr="00F42EDA">
        <w:rPr>
          <w:rFonts w:ascii="Arial" w:hAnsi="Arial" w:cs="Arial"/>
          <w:b/>
          <w:bCs/>
          <w:szCs w:val="24"/>
        </w:rPr>
        <w:t>ANALYSIS</w:t>
      </w:r>
    </w:p>
    <w:p w14:paraId="0C010BEE" w14:textId="77777777" w:rsidR="00C10FDB" w:rsidRPr="00F42EDA" w:rsidRDefault="00C10FDB" w:rsidP="00F42EDA">
      <w:pPr>
        <w:spacing w:line="360" w:lineRule="auto"/>
        <w:rPr>
          <w:rFonts w:ascii="Arial" w:hAnsi="Arial" w:cs="Arial"/>
          <w:szCs w:val="24"/>
        </w:rPr>
      </w:pPr>
    </w:p>
    <w:p w14:paraId="7D0B54B1" w14:textId="77777777" w:rsidR="00C10FDB" w:rsidRPr="00F42EDA" w:rsidRDefault="0056272D" w:rsidP="00F42EDA">
      <w:pPr>
        <w:spacing w:line="360" w:lineRule="auto"/>
        <w:rPr>
          <w:rFonts w:ascii="Arial" w:hAnsi="Arial" w:cs="Arial"/>
          <w:szCs w:val="24"/>
        </w:rPr>
      </w:pPr>
      <w:r w:rsidRPr="00F42EDA">
        <w:rPr>
          <w:rFonts w:ascii="Arial" w:hAnsi="Arial" w:cs="Arial"/>
          <w:szCs w:val="24"/>
        </w:rPr>
        <w:t xml:space="preserve">The significance of these experiences lies in the foundational skills they built for academic success. Effective </w:t>
      </w:r>
      <w:r w:rsidR="00C10FDB" w:rsidRPr="00F42EDA">
        <w:rPr>
          <w:rFonts w:ascii="Arial" w:hAnsi="Arial" w:cs="Arial"/>
          <w:szCs w:val="24"/>
        </w:rPr>
        <w:t>notetaking</w:t>
      </w:r>
      <w:r w:rsidRPr="00F42EDA">
        <w:rPr>
          <w:rFonts w:ascii="Arial" w:hAnsi="Arial" w:cs="Arial"/>
          <w:szCs w:val="24"/>
        </w:rPr>
        <w:t xml:space="preserve"> enhances </w:t>
      </w:r>
      <w:r w:rsidR="00C10FDB" w:rsidRPr="00F42EDA">
        <w:rPr>
          <w:rFonts w:ascii="Arial" w:hAnsi="Arial" w:cs="Arial"/>
          <w:szCs w:val="24"/>
        </w:rPr>
        <w:t xml:space="preserve">my </w:t>
      </w:r>
      <w:r w:rsidRPr="00F42EDA">
        <w:rPr>
          <w:rFonts w:ascii="Arial" w:hAnsi="Arial" w:cs="Arial"/>
          <w:szCs w:val="24"/>
        </w:rPr>
        <w:t>comprehension and retention of lecture content, crucial for understanding and applying knowledge (Mueller &amp; Oppenheimer, 2014). By experimenting with different note-taking methods, I identified techniques that worked best for me, improving my overall learning experience.</w:t>
      </w:r>
      <w:r w:rsidR="00C10FDB" w:rsidRPr="00F42EDA">
        <w:rPr>
          <w:rFonts w:ascii="Arial" w:hAnsi="Arial" w:cs="Arial"/>
          <w:szCs w:val="24"/>
        </w:rPr>
        <w:t xml:space="preserve"> </w:t>
      </w:r>
    </w:p>
    <w:p w14:paraId="52D42F3D" w14:textId="0686D0F7" w:rsidR="00C10FDB" w:rsidRPr="00F42EDA" w:rsidRDefault="0056272D" w:rsidP="00F42EDA">
      <w:pPr>
        <w:spacing w:line="360" w:lineRule="auto"/>
        <w:rPr>
          <w:rFonts w:ascii="Arial" w:hAnsi="Arial" w:cs="Arial"/>
          <w:szCs w:val="24"/>
        </w:rPr>
      </w:pPr>
      <w:r w:rsidRPr="00F42EDA">
        <w:rPr>
          <w:rFonts w:ascii="Arial" w:hAnsi="Arial" w:cs="Arial"/>
          <w:szCs w:val="24"/>
        </w:rPr>
        <w:t xml:space="preserve">Research skills </w:t>
      </w:r>
      <w:r w:rsidR="00C10FDB" w:rsidRPr="00F42EDA">
        <w:rPr>
          <w:rFonts w:ascii="Arial" w:hAnsi="Arial" w:cs="Arial"/>
          <w:szCs w:val="24"/>
        </w:rPr>
        <w:t>was</w:t>
      </w:r>
      <w:r w:rsidRPr="00F42EDA">
        <w:rPr>
          <w:rFonts w:ascii="Arial" w:hAnsi="Arial" w:cs="Arial"/>
          <w:szCs w:val="24"/>
        </w:rPr>
        <w:t xml:space="preserve"> crucial for</w:t>
      </w:r>
      <w:r w:rsidR="00C10FDB" w:rsidRPr="00F42EDA">
        <w:rPr>
          <w:rFonts w:ascii="Arial" w:hAnsi="Arial" w:cs="Arial"/>
          <w:szCs w:val="24"/>
        </w:rPr>
        <w:t xml:space="preserve"> my</w:t>
      </w:r>
      <w:r w:rsidRPr="00F42EDA">
        <w:rPr>
          <w:rFonts w:ascii="Arial" w:hAnsi="Arial" w:cs="Arial"/>
          <w:szCs w:val="24"/>
        </w:rPr>
        <w:t xml:space="preserve"> academic assignments, and proficiency in this area ensures that assignments are well-supported by credible sources. </w:t>
      </w:r>
      <w:r w:rsidR="00C10FDB" w:rsidRPr="00F42EDA">
        <w:rPr>
          <w:rFonts w:ascii="Arial" w:hAnsi="Arial" w:cs="Arial"/>
          <w:szCs w:val="24"/>
        </w:rPr>
        <w:t>The approach</w:t>
      </w:r>
      <w:r w:rsidRPr="00F42EDA">
        <w:rPr>
          <w:rFonts w:ascii="Arial" w:hAnsi="Arial" w:cs="Arial"/>
          <w:szCs w:val="24"/>
        </w:rPr>
        <w:t xml:space="preserve"> to research that I developed allowed me to navigate academic databases efficiently, significantly improving the quality of my work (Saunders, Lewis, &amp; Thornhill, 2019).</w:t>
      </w:r>
      <w:r w:rsidR="00C10FDB" w:rsidRPr="00F42EDA">
        <w:rPr>
          <w:rFonts w:ascii="Arial" w:hAnsi="Arial" w:cs="Arial"/>
          <w:szCs w:val="24"/>
        </w:rPr>
        <w:t xml:space="preserve"> </w:t>
      </w:r>
    </w:p>
    <w:p w14:paraId="41E2C536" w14:textId="747D5084" w:rsidR="0056272D" w:rsidRPr="00F42EDA" w:rsidRDefault="0056272D" w:rsidP="00F42EDA">
      <w:pPr>
        <w:spacing w:line="360" w:lineRule="auto"/>
        <w:rPr>
          <w:rFonts w:ascii="Arial" w:hAnsi="Arial" w:cs="Arial"/>
          <w:szCs w:val="24"/>
        </w:rPr>
      </w:pPr>
      <w:r w:rsidRPr="00F42EDA">
        <w:rPr>
          <w:rFonts w:ascii="Arial" w:hAnsi="Arial" w:cs="Arial"/>
          <w:szCs w:val="24"/>
        </w:rPr>
        <w:t xml:space="preserve">Paraphrasing is a critical skill for academic writing, enabling </w:t>
      </w:r>
      <w:r w:rsidR="00C10FDB" w:rsidRPr="00F42EDA">
        <w:rPr>
          <w:rFonts w:ascii="Arial" w:hAnsi="Arial" w:cs="Arial"/>
          <w:szCs w:val="24"/>
        </w:rPr>
        <w:t>me</w:t>
      </w:r>
      <w:r w:rsidRPr="00F42EDA">
        <w:rPr>
          <w:rFonts w:ascii="Arial" w:hAnsi="Arial" w:cs="Arial"/>
          <w:szCs w:val="24"/>
        </w:rPr>
        <w:t xml:space="preserve"> to incorporate external information into </w:t>
      </w:r>
      <w:r w:rsidR="00C10FDB" w:rsidRPr="00F42EDA">
        <w:rPr>
          <w:rFonts w:ascii="Arial" w:hAnsi="Arial" w:cs="Arial"/>
          <w:szCs w:val="24"/>
        </w:rPr>
        <w:t>my</w:t>
      </w:r>
      <w:r w:rsidRPr="00F42EDA">
        <w:rPr>
          <w:rFonts w:ascii="Arial" w:hAnsi="Arial" w:cs="Arial"/>
          <w:szCs w:val="24"/>
        </w:rPr>
        <w:t xml:space="preserve"> work while maintaining originality. My initial struggles with paraphrasing underscored the importance of practice and feedback. Through regular exercises and the use of plagiarism detection tools, I improved my ability to paraphrase effectively, enhancing the quality and integrity of my academic writing (Bailey, 2018).</w:t>
      </w:r>
    </w:p>
    <w:p w14:paraId="33B47DF6" w14:textId="77777777" w:rsidR="0056272D" w:rsidRPr="00F42EDA" w:rsidRDefault="0056272D" w:rsidP="00F42EDA">
      <w:pPr>
        <w:spacing w:line="360" w:lineRule="auto"/>
        <w:rPr>
          <w:rFonts w:ascii="Arial" w:hAnsi="Arial" w:cs="Arial"/>
          <w:szCs w:val="24"/>
        </w:rPr>
      </w:pPr>
    </w:p>
    <w:p w14:paraId="2E511BF0" w14:textId="77777777" w:rsidR="0056272D" w:rsidRPr="00F42EDA" w:rsidRDefault="0056272D" w:rsidP="00F42EDA">
      <w:pPr>
        <w:spacing w:line="360" w:lineRule="auto"/>
        <w:rPr>
          <w:rFonts w:ascii="Arial" w:hAnsi="Arial" w:cs="Arial"/>
          <w:b/>
          <w:bCs/>
          <w:szCs w:val="24"/>
        </w:rPr>
      </w:pPr>
      <w:r w:rsidRPr="00F42EDA">
        <w:rPr>
          <w:rFonts w:ascii="Arial" w:hAnsi="Arial" w:cs="Arial"/>
          <w:b/>
          <w:bCs/>
          <w:szCs w:val="24"/>
        </w:rPr>
        <w:t>5. Conclusion</w:t>
      </w:r>
    </w:p>
    <w:p w14:paraId="78A98A4B" w14:textId="75F32165" w:rsidR="0056272D" w:rsidRPr="00F42EDA" w:rsidRDefault="0056272D" w:rsidP="00F42EDA">
      <w:pPr>
        <w:spacing w:line="360" w:lineRule="auto"/>
        <w:rPr>
          <w:rFonts w:ascii="Arial" w:hAnsi="Arial" w:cs="Arial"/>
          <w:szCs w:val="24"/>
        </w:rPr>
      </w:pPr>
      <w:r w:rsidRPr="00F42EDA">
        <w:rPr>
          <w:rFonts w:ascii="Arial" w:hAnsi="Arial" w:cs="Arial"/>
          <w:szCs w:val="24"/>
        </w:rPr>
        <w:t xml:space="preserve">In conclusion, my experiences at </w:t>
      </w:r>
      <w:r w:rsidR="00C10FDB" w:rsidRPr="00F42EDA">
        <w:rPr>
          <w:rFonts w:ascii="Arial" w:hAnsi="Arial" w:cs="Arial"/>
          <w:szCs w:val="24"/>
        </w:rPr>
        <w:t xml:space="preserve">the </w:t>
      </w:r>
      <w:r w:rsidRPr="00F42EDA">
        <w:rPr>
          <w:rFonts w:ascii="Arial" w:hAnsi="Arial" w:cs="Arial"/>
          <w:szCs w:val="24"/>
        </w:rPr>
        <w:t xml:space="preserve">university </w:t>
      </w:r>
      <w:r w:rsidR="00C10FDB" w:rsidRPr="00F42EDA">
        <w:rPr>
          <w:rFonts w:ascii="Arial" w:hAnsi="Arial" w:cs="Arial"/>
          <w:szCs w:val="24"/>
        </w:rPr>
        <w:t xml:space="preserve">of Wales first term </w:t>
      </w:r>
      <w:r w:rsidRPr="00F42EDA">
        <w:rPr>
          <w:rFonts w:ascii="Arial" w:hAnsi="Arial" w:cs="Arial"/>
          <w:szCs w:val="24"/>
        </w:rPr>
        <w:t xml:space="preserve">have significantly developed my </w:t>
      </w:r>
      <w:r w:rsidR="00C10FDB" w:rsidRPr="00F42EDA">
        <w:rPr>
          <w:rFonts w:ascii="Arial" w:hAnsi="Arial" w:cs="Arial"/>
          <w:szCs w:val="24"/>
        </w:rPr>
        <w:t>notetaking</w:t>
      </w:r>
      <w:r w:rsidRPr="00F42EDA">
        <w:rPr>
          <w:rFonts w:ascii="Arial" w:hAnsi="Arial" w:cs="Arial"/>
          <w:szCs w:val="24"/>
        </w:rPr>
        <w:t>, research, and paraphrasing skills. I have learned to employ various note-taking strategies, navigate academic databases effectively, and paraphrase information accurately. These skills have made me more confident in my ability to manage my studies and produce high-quality academic work.</w:t>
      </w:r>
    </w:p>
    <w:p w14:paraId="1B2B63B9" w14:textId="77777777" w:rsidR="0056272D" w:rsidRPr="00F42EDA" w:rsidRDefault="0056272D" w:rsidP="00F42EDA">
      <w:pPr>
        <w:spacing w:line="360" w:lineRule="auto"/>
        <w:rPr>
          <w:rFonts w:ascii="Arial" w:hAnsi="Arial" w:cs="Arial"/>
          <w:szCs w:val="24"/>
        </w:rPr>
      </w:pPr>
    </w:p>
    <w:p w14:paraId="7A175202" w14:textId="0FC92B6B" w:rsidR="00F42EDA" w:rsidRPr="00F42EDA" w:rsidRDefault="0056272D" w:rsidP="00F42EDA">
      <w:pPr>
        <w:spacing w:line="360" w:lineRule="auto"/>
        <w:rPr>
          <w:rFonts w:ascii="Arial" w:hAnsi="Arial" w:cs="Arial"/>
          <w:szCs w:val="24"/>
        </w:rPr>
      </w:pPr>
      <w:r w:rsidRPr="00F42EDA">
        <w:rPr>
          <w:rFonts w:ascii="Arial" w:hAnsi="Arial" w:cs="Arial"/>
          <w:szCs w:val="24"/>
        </w:rPr>
        <w:t xml:space="preserve">The positive aspects of these experiences, such as improved organization, efficient research, and ethical writing, have outweighed the initial challenges I faced. The support and resources provided by the university played a crucial role in </w:t>
      </w:r>
      <w:r w:rsidR="00C10FDB" w:rsidRPr="00F42EDA">
        <w:rPr>
          <w:rFonts w:ascii="Arial" w:hAnsi="Arial" w:cs="Arial"/>
          <w:szCs w:val="24"/>
        </w:rPr>
        <w:t>my</w:t>
      </w:r>
      <w:r w:rsidRPr="00F42EDA">
        <w:rPr>
          <w:rFonts w:ascii="Arial" w:hAnsi="Arial" w:cs="Arial"/>
          <w:szCs w:val="24"/>
        </w:rPr>
        <w:t xml:space="preserve"> development, offering guidance and practical tools to enhance my skills.</w:t>
      </w:r>
      <w:r w:rsidR="00F42EDA" w:rsidRPr="00F42EDA">
        <w:rPr>
          <w:rFonts w:ascii="Arial" w:hAnsi="Arial" w:cs="Arial"/>
          <w:szCs w:val="24"/>
        </w:rPr>
        <w:t xml:space="preserve"> </w:t>
      </w:r>
      <w:r w:rsidR="00F42EDA" w:rsidRPr="00F42EDA">
        <w:rPr>
          <w:rFonts w:ascii="Arial" w:hAnsi="Arial" w:cs="Arial"/>
          <w:szCs w:val="24"/>
        </w:rPr>
        <w:t>Implementing Gibbs' Model of Reflection, I was able to conduct a thorough examination of my academic journey, assessing both my strengths and weaknesses in a structured manner. This reflective process involved several key steps, each contributing to a deeper understanding of my educational experiences and personal development.</w:t>
      </w:r>
    </w:p>
    <w:p w14:paraId="6BB20DA3" w14:textId="77777777" w:rsidR="00F42EDA" w:rsidRPr="00F42EDA" w:rsidRDefault="00F42EDA" w:rsidP="00F42EDA">
      <w:pPr>
        <w:spacing w:line="360" w:lineRule="auto"/>
        <w:rPr>
          <w:rFonts w:ascii="Arial" w:hAnsi="Arial" w:cs="Arial"/>
          <w:szCs w:val="24"/>
        </w:rPr>
      </w:pPr>
    </w:p>
    <w:p w14:paraId="28C20A3F" w14:textId="77777777" w:rsidR="00F42EDA" w:rsidRPr="00F42EDA" w:rsidRDefault="00F42EDA" w:rsidP="00F42EDA">
      <w:pPr>
        <w:spacing w:line="360" w:lineRule="auto"/>
        <w:rPr>
          <w:rFonts w:ascii="Arial" w:hAnsi="Arial" w:cs="Arial"/>
          <w:szCs w:val="24"/>
        </w:rPr>
      </w:pPr>
    </w:p>
    <w:p w14:paraId="33D4F8F0" w14:textId="370FD93F" w:rsidR="0056272D" w:rsidRPr="00F42EDA" w:rsidRDefault="0056272D" w:rsidP="00F42EDA">
      <w:pPr>
        <w:spacing w:line="360" w:lineRule="auto"/>
        <w:rPr>
          <w:rFonts w:ascii="Arial" w:hAnsi="Arial" w:cs="Arial"/>
          <w:szCs w:val="24"/>
        </w:rPr>
      </w:pPr>
    </w:p>
    <w:p w14:paraId="41427342" w14:textId="77777777" w:rsidR="00C10FDB" w:rsidRPr="00F42EDA" w:rsidRDefault="00C10FDB" w:rsidP="00F42EDA">
      <w:pPr>
        <w:spacing w:line="360" w:lineRule="auto"/>
        <w:rPr>
          <w:rFonts w:ascii="Arial" w:hAnsi="Arial" w:cs="Arial"/>
          <w:b/>
          <w:bCs/>
          <w:szCs w:val="24"/>
        </w:rPr>
      </w:pPr>
    </w:p>
    <w:p w14:paraId="6A7C2403" w14:textId="77777777" w:rsidR="00C10FDB" w:rsidRPr="00F42EDA" w:rsidRDefault="00C10FDB" w:rsidP="00F42EDA">
      <w:pPr>
        <w:spacing w:line="360" w:lineRule="auto"/>
        <w:rPr>
          <w:rFonts w:ascii="Arial" w:hAnsi="Arial" w:cs="Arial"/>
          <w:b/>
          <w:bCs/>
          <w:szCs w:val="24"/>
        </w:rPr>
      </w:pPr>
    </w:p>
    <w:p w14:paraId="08140838" w14:textId="77777777" w:rsidR="00C10FDB" w:rsidRPr="00F42EDA" w:rsidRDefault="00C10FDB" w:rsidP="00F42EDA">
      <w:pPr>
        <w:spacing w:line="360" w:lineRule="auto"/>
        <w:rPr>
          <w:rFonts w:ascii="Arial" w:hAnsi="Arial" w:cs="Arial"/>
          <w:b/>
          <w:bCs/>
          <w:szCs w:val="24"/>
        </w:rPr>
      </w:pPr>
    </w:p>
    <w:p w14:paraId="2F714F7A" w14:textId="77777777" w:rsidR="00C10FDB" w:rsidRPr="00F42EDA" w:rsidRDefault="00C10FDB" w:rsidP="00F42EDA">
      <w:pPr>
        <w:spacing w:line="360" w:lineRule="auto"/>
        <w:rPr>
          <w:rFonts w:ascii="Arial" w:hAnsi="Arial" w:cs="Arial"/>
          <w:b/>
          <w:bCs/>
          <w:szCs w:val="24"/>
        </w:rPr>
      </w:pPr>
    </w:p>
    <w:p w14:paraId="0A4F0AF6" w14:textId="77777777" w:rsidR="00C10FDB" w:rsidRPr="00F42EDA" w:rsidRDefault="00C10FDB" w:rsidP="00F42EDA">
      <w:pPr>
        <w:spacing w:line="360" w:lineRule="auto"/>
        <w:rPr>
          <w:rFonts w:ascii="Arial" w:hAnsi="Arial" w:cs="Arial"/>
          <w:b/>
          <w:bCs/>
          <w:szCs w:val="24"/>
        </w:rPr>
      </w:pPr>
      <w:r w:rsidRPr="00F42EDA">
        <w:rPr>
          <w:rFonts w:ascii="Arial" w:hAnsi="Arial" w:cs="Arial"/>
          <w:b/>
          <w:bCs/>
          <w:szCs w:val="24"/>
        </w:rPr>
        <w:t xml:space="preserve">                      </w:t>
      </w:r>
    </w:p>
    <w:p w14:paraId="3EF4062B" w14:textId="77777777" w:rsidR="00C10FDB" w:rsidRPr="00F42EDA" w:rsidRDefault="00C10FDB" w:rsidP="00F42EDA">
      <w:pPr>
        <w:spacing w:line="360" w:lineRule="auto"/>
        <w:rPr>
          <w:rFonts w:ascii="Arial" w:hAnsi="Arial" w:cs="Arial"/>
          <w:b/>
          <w:bCs/>
          <w:szCs w:val="24"/>
        </w:rPr>
      </w:pPr>
    </w:p>
    <w:p w14:paraId="0C5ECC68" w14:textId="6D500415" w:rsidR="0056272D" w:rsidRPr="00F42EDA" w:rsidRDefault="00C10FDB" w:rsidP="00F42EDA">
      <w:pPr>
        <w:spacing w:line="360" w:lineRule="auto"/>
        <w:rPr>
          <w:rFonts w:ascii="Arial" w:hAnsi="Arial" w:cs="Arial"/>
          <w:b/>
          <w:bCs/>
          <w:szCs w:val="24"/>
        </w:rPr>
      </w:pPr>
      <w:r w:rsidRPr="00F42EDA">
        <w:rPr>
          <w:rFonts w:ascii="Arial" w:hAnsi="Arial" w:cs="Arial"/>
          <w:b/>
          <w:bCs/>
          <w:szCs w:val="24"/>
        </w:rPr>
        <w:t xml:space="preserve">            </w:t>
      </w:r>
      <w:r w:rsidR="0056272D" w:rsidRPr="00F42EDA">
        <w:rPr>
          <w:rFonts w:ascii="Arial" w:hAnsi="Arial" w:cs="Arial"/>
          <w:b/>
          <w:bCs/>
          <w:szCs w:val="24"/>
        </w:rPr>
        <w:t>6. Action Plan</w:t>
      </w:r>
    </w:p>
    <w:p w14:paraId="1EEDE7FC" w14:textId="77777777" w:rsidR="00C10FDB" w:rsidRPr="00F42EDA" w:rsidRDefault="00C10FDB" w:rsidP="00F42EDA">
      <w:pPr>
        <w:spacing w:line="360" w:lineRule="auto"/>
        <w:rPr>
          <w:rFonts w:ascii="Arial" w:hAnsi="Arial" w:cs="Arial"/>
          <w:b/>
          <w:bCs/>
          <w:szCs w:val="24"/>
        </w:rPr>
      </w:pPr>
    </w:p>
    <w:p w14:paraId="73FD004C" w14:textId="7580B4FF" w:rsidR="00C10FDB" w:rsidRPr="00F42EDA" w:rsidRDefault="00C10FDB" w:rsidP="00F42EDA">
      <w:pPr>
        <w:spacing w:line="360" w:lineRule="auto"/>
        <w:rPr>
          <w:rFonts w:ascii="Arial" w:hAnsi="Arial" w:cs="Arial"/>
          <w:szCs w:val="24"/>
        </w:rPr>
      </w:pPr>
      <w:r w:rsidRPr="00F42EDA">
        <w:rPr>
          <w:rFonts w:ascii="Arial" w:hAnsi="Arial" w:cs="Arial"/>
          <w:szCs w:val="24"/>
        </w:rPr>
        <w:t>I plan to Practice different note-taking methods regularly and adapt them to different types of lectures and reading materials. I will also review and organize my notes shortly after lectures to ensure they are complete and coherent (Bui et al., 2022).</w:t>
      </w:r>
    </w:p>
    <w:p w14:paraId="51F0FF75" w14:textId="77777777" w:rsidR="0056272D" w:rsidRPr="00F42EDA" w:rsidRDefault="0056272D" w:rsidP="00F42EDA">
      <w:pPr>
        <w:spacing w:line="360" w:lineRule="auto"/>
        <w:rPr>
          <w:rFonts w:ascii="Arial" w:hAnsi="Arial" w:cs="Arial"/>
          <w:szCs w:val="24"/>
        </w:rPr>
      </w:pPr>
    </w:p>
    <w:p w14:paraId="48BE6B5B" w14:textId="2D80B73E" w:rsidR="0056272D" w:rsidRPr="00F42EDA" w:rsidRDefault="00C10FDB" w:rsidP="00F42EDA">
      <w:pPr>
        <w:spacing w:line="360" w:lineRule="auto"/>
        <w:rPr>
          <w:rFonts w:ascii="Arial" w:hAnsi="Arial" w:cs="Arial"/>
          <w:szCs w:val="24"/>
        </w:rPr>
      </w:pPr>
      <w:r w:rsidRPr="00F42EDA">
        <w:rPr>
          <w:rFonts w:ascii="Arial" w:hAnsi="Arial" w:cs="Arial"/>
          <w:szCs w:val="24"/>
        </w:rPr>
        <w:t xml:space="preserve">I will </w:t>
      </w:r>
      <w:r w:rsidR="0056272D" w:rsidRPr="00F42EDA">
        <w:rPr>
          <w:rFonts w:ascii="Arial" w:hAnsi="Arial" w:cs="Arial"/>
          <w:szCs w:val="24"/>
        </w:rPr>
        <w:t>Stay updated on new research tools and techniques by attending library workshops and seeking guidance from librarians. I will also create a structured research plan for each assignment to ensure efficient and thorough information gathering (Saunders, Lewis, &amp; Thornhill, 2019).</w:t>
      </w:r>
      <w:r w:rsidRPr="00F42EDA">
        <w:rPr>
          <w:rFonts w:ascii="Arial" w:hAnsi="Arial" w:cs="Arial"/>
          <w:szCs w:val="24"/>
        </w:rPr>
        <w:t xml:space="preserve"> I plan to </w:t>
      </w:r>
      <w:r w:rsidR="0056272D" w:rsidRPr="00F42EDA">
        <w:rPr>
          <w:rFonts w:ascii="Arial" w:hAnsi="Arial" w:cs="Arial"/>
          <w:szCs w:val="24"/>
        </w:rPr>
        <w:t>Engage in regular writing practice, seek feedback from peers and instructors, and use plagiarism detection tools to ensure the integrity of my work. I will also study examples of effective paraphrasing to further refine my technique (Bailey, 2018).</w:t>
      </w:r>
    </w:p>
    <w:p w14:paraId="4C295335" w14:textId="77777777" w:rsidR="0056272D" w:rsidRPr="00F42EDA" w:rsidRDefault="0056272D" w:rsidP="00F42EDA">
      <w:pPr>
        <w:spacing w:line="360" w:lineRule="auto"/>
        <w:rPr>
          <w:rFonts w:ascii="Arial" w:hAnsi="Arial" w:cs="Arial"/>
          <w:szCs w:val="24"/>
        </w:rPr>
      </w:pPr>
    </w:p>
    <w:p w14:paraId="27B71885" w14:textId="5FE792DC" w:rsidR="00C10FDB" w:rsidRPr="00F42EDA" w:rsidRDefault="0056272D" w:rsidP="00F42EDA">
      <w:pPr>
        <w:spacing w:line="360" w:lineRule="auto"/>
        <w:rPr>
          <w:rFonts w:ascii="Arial" w:hAnsi="Arial" w:cs="Arial"/>
          <w:szCs w:val="24"/>
        </w:rPr>
      </w:pPr>
      <w:r w:rsidRPr="00F42EDA">
        <w:rPr>
          <w:rFonts w:ascii="Arial" w:hAnsi="Arial" w:cs="Arial"/>
          <w:szCs w:val="24"/>
        </w:rPr>
        <w:t xml:space="preserve">By implementing this action plan, I aim to further refine my academic skills, ensuring continued success throughout my university education and beyond. The development of these skills will not only contribute to my academic achievements but also prepare me for future professional </w:t>
      </w:r>
      <w:r w:rsidR="00C10FDB" w:rsidRPr="00F42EDA">
        <w:rPr>
          <w:rFonts w:ascii="Arial" w:hAnsi="Arial" w:cs="Arial"/>
          <w:szCs w:val="24"/>
        </w:rPr>
        <w:t>endeavours</w:t>
      </w:r>
      <w:r w:rsidRPr="00F42EDA">
        <w:rPr>
          <w:rFonts w:ascii="Arial" w:hAnsi="Arial" w:cs="Arial"/>
          <w:szCs w:val="24"/>
        </w:rPr>
        <w:t xml:space="preserve"> where these competencies are equally valuable</w:t>
      </w:r>
      <w:bookmarkEnd w:id="0"/>
      <w:r w:rsidR="00F42EDA" w:rsidRPr="00F42EDA">
        <w:rPr>
          <w:rFonts w:ascii="Arial" w:hAnsi="Arial" w:cs="Arial"/>
          <w:szCs w:val="24"/>
        </w:rPr>
        <w:t>.</w:t>
      </w:r>
    </w:p>
    <w:p w14:paraId="11E9CC79" w14:textId="77777777" w:rsidR="00C10FDB" w:rsidRPr="00F42EDA" w:rsidRDefault="00C10FDB" w:rsidP="00F42EDA">
      <w:pPr>
        <w:spacing w:line="360" w:lineRule="auto"/>
        <w:rPr>
          <w:rFonts w:ascii="Arial" w:hAnsi="Arial" w:cs="Arial"/>
          <w:szCs w:val="24"/>
        </w:rPr>
      </w:pPr>
    </w:p>
    <w:p w14:paraId="6960FDE4" w14:textId="77777777" w:rsidR="00C10FDB" w:rsidRPr="00F42EDA" w:rsidRDefault="00C10FDB" w:rsidP="00F42EDA">
      <w:pPr>
        <w:spacing w:line="360" w:lineRule="auto"/>
        <w:rPr>
          <w:rFonts w:ascii="Arial" w:hAnsi="Arial" w:cs="Arial"/>
          <w:szCs w:val="24"/>
        </w:rPr>
      </w:pPr>
    </w:p>
    <w:p w14:paraId="131E2FA3" w14:textId="77777777" w:rsidR="00C10FDB" w:rsidRPr="00F42EDA" w:rsidRDefault="00C10FDB" w:rsidP="00F42EDA">
      <w:pPr>
        <w:spacing w:line="360" w:lineRule="auto"/>
        <w:rPr>
          <w:rFonts w:ascii="Arial" w:hAnsi="Arial" w:cs="Arial"/>
          <w:szCs w:val="24"/>
        </w:rPr>
      </w:pPr>
    </w:p>
    <w:p w14:paraId="59424285" w14:textId="77777777" w:rsidR="00C10FDB" w:rsidRPr="00F42EDA" w:rsidRDefault="00C10FDB" w:rsidP="00F42EDA">
      <w:pPr>
        <w:spacing w:line="360" w:lineRule="auto"/>
        <w:rPr>
          <w:rFonts w:ascii="Arial" w:hAnsi="Arial" w:cs="Arial"/>
          <w:szCs w:val="24"/>
        </w:rPr>
      </w:pPr>
    </w:p>
    <w:p w14:paraId="137672AB" w14:textId="77777777" w:rsidR="00C10FDB" w:rsidRPr="00F42EDA" w:rsidRDefault="00C10FDB" w:rsidP="00F42EDA">
      <w:pPr>
        <w:spacing w:line="360" w:lineRule="auto"/>
        <w:rPr>
          <w:rFonts w:ascii="Arial" w:hAnsi="Arial" w:cs="Arial"/>
          <w:szCs w:val="24"/>
        </w:rPr>
      </w:pPr>
    </w:p>
    <w:p w14:paraId="730F4B48" w14:textId="77777777" w:rsidR="00C10FDB" w:rsidRPr="00F42EDA" w:rsidRDefault="00C10FDB" w:rsidP="00F42EDA">
      <w:pPr>
        <w:spacing w:line="360" w:lineRule="auto"/>
        <w:rPr>
          <w:rFonts w:ascii="Arial" w:hAnsi="Arial" w:cs="Arial"/>
          <w:szCs w:val="24"/>
        </w:rPr>
      </w:pPr>
    </w:p>
    <w:p w14:paraId="10AEA516" w14:textId="77777777" w:rsidR="00C10FDB" w:rsidRPr="00F42EDA" w:rsidRDefault="00C10FDB" w:rsidP="00F42EDA">
      <w:pPr>
        <w:spacing w:line="360" w:lineRule="auto"/>
        <w:rPr>
          <w:rFonts w:ascii="Arial" w:hAnsi="Arial" w:cs="Arial"/>
          <w:szCs w:val="24"/>
        </w:rPr>
      </w:pPr>
    </w:p>
    <w:p w14:paraId="752BCC94" w14:textId="77777777" w:rsidR="00C10FDB" w:rsidRPr="00F42EDA" w:rsidRDefault="00C10FDB" w:rsidP="00F42EDA">
      <w:pPr>
        <w:spacing w:line="360" w:lineRule="auto"/>
        <w:rPr>
          <w:rFonts w:ascii="Arial" w:hAnsi="Arial" w:cs="Arial"/>
          <w:szCs w:val="24"/>
        </w:rPr>
      </w:pPr>
    </w:p>
    <w:p w14:paraId="39671840" w14:textId="77777777" w:rsidR="00C10FDB" w:rsidRPr="00F42EDA" w:rsidRDefault="00C10FDB" w:rsidP="00F42EDA">
      <w:pPr>
        <w:spacing w:line="360" w:lineRule="auto"/>
        <w:rPr>
          <w:rFonts w:ascii="Arial" w:hAnsi="Arial" w:cs="Arial"/>
          <w:szCs w:val="24"/>
        </w:rPr>
      </w:pPr>
    </w:p>
    <w:p w14:paraId="5E8A3ECF" w14:textId="77777777" w:rsidR="00C10FDB" w:rsidRPr="00F42EDA" w:rsidRDefault="00C10FDB" w:rsidP="00F42EDA">
      <w:pPr>
        <w:spacing w:line="360" w:lineRule="auto"/>
        <w:rPr>
          <w:rFonts w:ascii="Arial" w:hAnsi="Arial" w:cs="Arial"/>
          <w:szCs w:val="24"/>
        </w:rPr>
      </w:pPr>
    </w:p>
    <w:p w14:paraId="0C4BC112" w14:textId="77777777" w:rsidR="00C10FDB" w:rsidRPr="00F42EDA" w:rsidRDefault="00C10FDB" w:rsidP="00F42EDA">
      <w:pPr>
        <w:spacing w:line="360" w:lineRule="auto"/>
        <w:rPr>
          <w:rFonts w:ascii="Arial" w:hAnsi="Arial" w:cs="Arial"/>
          <w:szCs w:val="24"/>
        </w:rPr>
      </w:pPr>
    </w:p>
    <w:p w14:paraId="4EF468C7" w14:textId="77777777" w:rsidR="00C10FDB" w:rsidRPr="00F42EDA" w:rsidRDefault="00C10FDB" w:rsidP="00F42EDA">
      <w:pPr>
        <w:spacing w:line="360" w:lineRule="auto"/>
        <w:rPr>
          <w:rFonts w:ascii="Arial" w:hAnsi="Arial" w:cs="Arial"/>
          <w:szCs w:val="24"/>
        </w:rPr>
      </w:pPr>
    </w:p>
    <w:p w14:paraId="5566526B" w14:textId="77777777" w:rsidR="00C10FDB" w:rsidRPr="00F42EDA" w:rsidRDefault="00C10FDB" w:rsidP="00F42EDA">
      <w:pPr>
        <w:spacing w:line="360" w:lineRule="auto"/>
        <w:rPr>
          <w:rFonts w:ascii="Arial" w:hAnsi="Arial" w:cs="Arial"/>
          <w:szCs w:val="24"/>
        </w:rPr>
      </w:pPr>
    </w:p>
    <w:p w14:paraId="07C16960" w14:textId="77777777" w:rsidR="00C10FDB" w:rsidRPr="00F42EDA" w:rsidRDefault="00C10FDB" w:rsidP="00F42EDA">
      <w:pPr>
        <w:spacing w:line="360" w:lineRule="auto"/>
        <w:rPr>
          <w:rFonts w:ascii="Arial" w:hAnsi="Arial" w:cs="Arial"/>
          <w:szCs w:val="24"/>
        </w:rPr>
      </w:pPr>
    </w:p>
    <w:p w14:paraId="302B8DAA" w14:textId="77777777" w:rsidR="00C10FDB" w:rsidRPr="00F42EDA" w:rsidRDefault="00C10FDB" w:rsidP="00F42EDA">
      <w:pPr>
        <w:spacing w:line="360" w:lineRule="auto"/>
        <w:rPr>
          <w:rFonts w:ascii="Arial" w:hAnsi="Arial" w:cs="Arial"/>
          <w:szCs w:val="24"/>
        </w:rPr>
      </w:pPr>
    </w:p>
    <w:p w14:paraId="51EF3ACF" w14:textId="77777777" w:rsidR="00C10FDB" w:rsidRPr="00F42EDA" w:rsidRDefault="00C10FDB" w:rsidP="00F42EDA">
      <w:pPr>
        <w:spacing w:line="360" w:lineRule="auto"/>
        <w:rPr>
          <w:rFonts w:ascii="Arial" w:hAnsi="Arial" w:cs="Arial"/>
          <w:szCs w:val="24"/>
        </w:rPr>
      </w:pPr>
    </w:p>
    <w:p w14:paraId="36E4111D" w14:textId="77777777" w:rsidR="00C10FDB" w:rsidRPr="00F42EDA" w:rsidRDefault="00C10FDB" w:rsidP="00F42EDA">
      <w:pPr>
        <w:spacing w:line="360" w:lineRule="auto"/>
        <w:rPr>
          <w:rFonts w:ascii="Arial" w:hAnsi="Arial" w:cs="Arial"/>
          <w:szCs w:val="24"/>
        </w:rPr>
      </w:pPr>
    </w:p>
    <w:p w14:paraId="2692B57B" w14:textId="77777777" w:rsidR="00C10FDB" w:rsidRPr="00F42EDA" w:rsidRDefault="00C10FDB" w:rsidP="00F42EDA">
      <w:pPr>
        <w:spacing w:line="360" w:lineRule="auto"/>
        <w:rPr>
          <w:rFonts w:ascii="Arial" w:hAnsi="Arial" w:cs="Arial"/>
          <w:szCs w:val="24"/>
        </w:rPr>
      </w:pPr>
    </w:p>
    <w:p w14:paraId="39CC1BB8" w14:textId="77777777" w:rsidR="00C10FDB" w:rsidRPr="00F42EDA" w:rsidRDefault="00C10FDB" w:rsidP="00F42EDA">
      <w:pPr>
        <w:spacing w:line="360" w:lineRule="auto"/>
        <w:rPr>
          <w:rFonts w:ascii="Arial" w:hAnsi="Arial" w:cs="Arial"/>
          <w:szCs w:val="24"/>
        </w:rPr>
      </w:pPr>
    </w:p>
    <w:p w14:paraId="2FFFEF62" w14:textId="77777777" w:rsidR="00C10FDB" w:rsidRPr="00F42EDA" w:rsidRDefault="00C10FDB" w:rsidP="00F42EDA">
      <w:pPr>
        <w:spacing w:line="360" w:lineRule="auto"/>
        <w:rPr>
          <w:rFonts w:ascii="Arial" w:hAnsi="Arial" w:cs="Arial"/>
          <w:szCs w:val="24"/>
        </w:rPr>
      </w:pPr>
    </w:p>
    <w:p w14:paraId="7EA66F0C" w14:textId="77777777" w:rsidR="00C10FDB" w:rsidRPr="00F42EDA" w:rsidRDefault="00C10FDB" w:rsidP="00F42EDA">
      <w:pPr>
        <w:spacing w:line="360" w:lineRule="auto"/>
        <w:rPr>
          <w:rFonts w:ascii="Arial" w:hAnsi="Arial" w:cs="Arial"/>
          <w:szCs w:val="24"/>
        </w:rPr>
      </w:pPr>
    </w:p>
    <w:p w14:paraId="42F7AE3C" w14:textId="77777777" w:rsidR="00C10FDB" w:rsidRPr="00F42EDA" w:rsidRDefault="00C10FDB" w:rsidP="00F42EDA">
      <w:pPr>
        <w:spacing w:line="360" w:lineRule="auto"/>
        <w:rPr>
          <w:rFonts w:ascii="Arial" w:hAnsi="Arial" w:cs="Arial"/>
          <w:szCs w:val="24"/>
        </w:rPr>
      </w:pPr>
    </w:p>
    <w:p w14:paraId="6EDB3B31" w14:textId="77777777" w:rsidR="00C10FDB" w:rsidRPr="00F42EDA" w:rsidRDefault="00C10FDB" w:rsidP="00F42EDA">
      <w:pPr>
        <w:spacing w:line="360" w:lineRule="auto"/>
        <w:rPr>
          <w:rFonts w:ascii="Arial" w:hAnsi="Arial" w:cs="Arial"/>
          <w:szCs w:val="24"/>
        </w:rPr>
      </w:pPr>
    </w:p>
    <w:p w14:paraId="5C40506D" w14:textId="77777777" w:rsidR="00C10FDB" w:rsidRPr="00F42EDA" w:rsidRDefault="00C10FDB" w:rsidP="00F42EDA">
      <w:pPr>
        <w:spacing w:line="360" w:lineRule="auto"/>
        <w:rPr>
          <w:rFonts w:ascii="Arial" w:hAnsi="Arial" w:cs="Arial"/>
          <w:szCs w:val="24"/>
        </w:rPr>
      </w:pPr>
    </w:p>
    <w:p w14:paraId="673FCF51" w14:textId="77777777" w:rsidR="00C10FDB" w:rsidRPr="00F42EDA" w:rsidRDefault="00C10FDB" w:rsidP="00F42EDA">
      <w:pPr>
        <w:spacing w:line="360" w:lineRule="auto"/>
        <w:rPr>
          <w:rFonts w:ascii="Arial" w:hAnsi="Arial" w:cs="Arial"/>
          <w:szCs w:val="24"/>
        </w:rPr>
      </w:pPr>
    </w:p>
    <w:p w14:paraId="4AEF80F9" w14:textId="77777777" w:rsidR="00C10FDB" w:rsidRPr="00F42EDA" w:rsidRDefault="00C10FDB" w:rsidP="00F42EDA">
      <w:pPr>
        <w:spacing w:line="360" w:lineRule="auto"/>
        <w:rPr>
          <w:rFonts w:ascii="Arial" w:hAnsi="Arial" w:cs="Arial"/>
          <w:szCs w:val="24"/>
        </w:rPr>
      </w:pPr>
    </w:p>
    <w:p w14:paraId="15D3FA63" w14:textId="77777777" w:rsidR="00C10FDB" w:rsidRPr="00F42EDA" w:rsidRDefault="00C10FDB" w:rsidP="00F42EDA">
      <w:pPr>
        <w:spacing w:line="360" w:lineRule="auto"/>
        <w:rPr>
          <w:rFonts w:ascii="Arial" w:hAnsi="Arial" w:cs="Arial"/>
          <w:szCs w:val="24"/>
        </w:rPr>
      </w:pPr>
    </w:p>
    <w:p w14:paraId="36B76A38" w14:textId="77777777" w:rsidR="00C10FDB" w:rsidRPr="00F42EDA" w:rsidRDefault="00C10FDB" w:rsidP="00F42EDA">
      <w:pPr>
        <w:spacing w:line="360" w:lineRule="auto"/>
        <w:rPr>
          <w:rFonts w:ascii="Arial" w:hAnsi="Arial" w:cs="Arial"/>
          <w:szCs w:val="24"/>
        </w:rPr>
      </w:pPr>
    </w:p>
    <w:p w14:paraId="0D523600" w14:textId="77777777" w:rsidR="00C10FDB" w:rsidRPr="00F42EDA" w:rsidRDefault="00C10FDB" w:rsidP="00F42EDA">
      <w:pPr>
        <w:spacing w:line="360" w:lineRule="auto"/>
        <w:rPr>
          <w:rFonts w:ascii="Arial" w:hAnsi="Arial" w:cs="Arial"/>
          <w:szCs w:val="24"/>
        </w:rPr>
      </w:pPr>
    </w:p>
    <w:p w14:paraId="4211CE7E" w14:textId="77777777" w:rsidR="00C10FDB" w:rsidRPr="00F42EDA" w:rsidRDefault="00C10FDB" w:rsidP="00F42EDA">
      <w:pPr>
        <w:spacing w:line="360" w:lineRule="auto"/>
        <w:rPr>
          <w:rFonts w:ascii="Arial" w:hAnsi="Arial" w:cs="Arial"/>
          <w:szCs w:val="24"/>
        </w:rPr>
      </w:pPr>
    </w:p>
    <w:p w14:paraId="63BFF738" w14:textId="77777777" w:rsidR="00C10FDB" w:rsidRPr="00F42EDA" w:rsidRDefault="00C10FDB" w:rsidP="00F42EDA">
      <w:pPr>
        <w:spacing w:line="360" w:lineRule="auto"/>
        <w:rPr>
          <w:rFonts w:ascii="Arial" w:hAnsi="Arial" w:cs="Arial"/>
          <w:szCs w:val="24"/>
        </w:rPr>
      </w:pPr>
    </w:p>
    <w:p w14:paraId="34F659EF" w14:textId="77777777" w:rsidR="00C10FDB" w:rsidRPr="00F42EDA" w:rsidRDefault="00C10FDB" w:rsidP="00F42EDA">
      <w:pPr>
        <w:spacing w:line="360" w:lineRule="auto"/>
        <w:rPr>
          <w:rFonts w:ascii="Arial" w:hAnsi="Arial" w:cs="Arial"/>
          <w:szCs w:val="24"/>
        </w:rPr>
      </w:pPr>
    </w:p>
    <w:p w14:paraId="5AFEB2E6" w14:textId="77777777" w:rsidR="001600A2" w:rsidRDefault="00C10FDB" w:rsidP="00F42EDA">
      <w:pPr>
        <w:spacing w:line="360" w:lineRule="auto"/>
        <w:rPr>
          <w:rFonts w:ascii="Arial" w:hAnsi="Arial" w:cs="Arial"/>
          <w:szCs w:val="24"/>
        </w:rPr>
      </w:pPr>
      <w:r w:rsidRPr="00F42EDA">
        <w:rPr>
          <w:rFonts w:ascii="Arial" w:hAnsi="Arial" w:cs="Arial"/>
          <w:szCs w:val="24"/>
        </w:rPr>
        <w:t xml:space="preserve">                                                    </w:t>
      </w:r>
    </w:p>
    <w:p w14:paraId="4F7EAC45" w14:textId="77777777" w:rsidR="001600A2" w:rsidRDefault="001600A2" w:rsidP="00F42EDA">
      <w:pPr>
        <w:spacing w:line="360" w:lineRule="auto"/>
        <w:rPr>
          <w:rFonts w:ascii="Arial" w:hAnsi="Arial" w:cs="Arial"/>
          <w:szCs w:val="24"/>
        </w:rPr>
      </w:pPr>
    </w:p>
    <w:p w14:paraId="287A82F4" w14:textId="77777777" w:rsidR="001600A2" w:rsidRDefault="001600A2" w:rsidP="00F42EDA">
      <w:pPr>
        <w:spacing w:line="360" w:lineRule="auto"/>
        <w:rPr>
          <w:rFonts w:ascii="Arial" w:hAnsi="Arial" w:cs="Arial"/>
          <w:szCs w:val="24"/>
        </w:rPr>
      </w:pPr>
    </w:p>
    <w:p w14:paraId="10DAB250" w14:textId="7B5FC60B" w:rsidR="00C10FDB" w:rsidRPr="00A97CE5" w:rsidRDefault="00A97CE5" w:rsidP="00F42EDA">
      <w:pPr>
        <w:spacing w:line="360" w:lineRule="auto"/>
        <w:rPr>
          <w:rFonts w:ascii="Arial" w:hAnsi="Arial" w:cs="Arial"/>
          <w:b/>
          <w:bCs/>
          <w:szCs w:val="24"/>
        </w:rPr>
      </w:pPr>
      <w:r w:rsidRPr="00A97CE5">
        <w:rPr>
          <w:rFonts w:ascii="Arial" w:hAnsi="Arial" w:cs="Arial"/>
          <w:b/>
          <w:bCs/>
          <w:szCs w:val="24"/>
        </w:rPr>
        <w:lastRenderedPageBreak/>
        <w:t xml:space="preserve">                                      </w:t>
      </w:r>
      <w:r w:rsidR="00C10FDB" w:rsidRPr="00A97CE5">
        <w:rPr>
          <w:rFonts w:ascii="Arial" w:hAnsi="Arial" w:cs="Arial"/>
          <w:b/>
          <w:bCs/>
          <w:szCs w:val="24"/>
        </w:rPr>
        <w:t xml:space="preserve">References List  </w:t>
      </w:r>
    </w:p>
    <w:p w14:paraId="0C4F4A74" w14:textId="77777777" w:rsidR="00C10FDB" w:rsidRPr="00F42EDA" w:rsidRDefault="00C10FDB" w:rsidP="00F42EDA">
      <w:pPr>
        <w:spacing w:line="360" w:lineRule="auto"/>
        <w:rPr>
          <w:rFonts w:ascii="Arial" w:hAnsi="Arial" w:cs="Arial"/>
          <w:szCs w:val="24"/>
        </w:rPr>
      </w:pPr>
    </w:p>
    <w:p w14:paraId="59747324" w14:textId="77777777" w:rsidR="00C10FDB" w:rsidRPr="00A97CE5" w:rsidRDefault="00C10FDB" w:rsidP="00F42EDA">
      <w:pPr>
        <w:spacing w:line="360" w:lineRule="auto"/>
        <w:rPr>
          <w:rFonts w:ascii="Arial" w:hAnsi="Arial" w:cs="Arial"/>
          <w:szCs w:val="24"/>
        </w:rPr>
      </w:pPr>
    </w:p>
    <w:p w14:paraId="2C1CCEB8" w14:textId="3710BB6A" w:rsidR="00C10FDB" w:rsidRPr="00A97CE5" w:rsidRDefault="00C10FDB" w:rsidP="00F42EDA">
      <w:pPr>
        <w:spacing w:line="360" w:lineRule="auto"/>
        <w:rPr>
          <w:rFonts w:ascii="Arial" w:hAnsi="Arial" w:cs="Arial"/>
          <w:szCs w:val="24"/>
        </w:rPr>
      </w:pPr>
      <w:r w:rsidRPr="00A97CE5">
        <w:rPr>
          <w:rFonts w:ascii="Arial" w:hAnsi="Arial" w:cs="Arial"/>
          <w:szCs w:val="24"/>
        </w:rPr>
        <w:t>Gibbs, G. (1988). Learning by Doing: A Guide to Teaching and Learning Methods. Further Education Unit, Oxford Polytechnic.</w:t>
      </w:r>
    </w:p>
    <w:p w14:paraId="286EE081" w14:textId="77777777" w:rsidR="00F42EDA" w:rsidRPr="00A97CE5" w:rsidRDefault="00F42EDA" w:rsidP="00F42EDA">
      <w:pPr>
        <w:spacing w:line="360" w:lineRule="auto"/>
        <w:rPr>
          <w:rFonts w:ascii="Arial" w:hAnsi="Arial" w:cs="Arial"/>
          <w:szCs w:val="24"/>
        </w:rPr>
      </w:pPr>
      <w:r w:rsidRPr="00A97CE5">
        <w:rPr>
          <w:rFonts w:ascii="Arial" w:hAnsi="Arial" w:cs="Arial"/>
          <w:szCs w:val="24"/>
        </w:rPr>
        <w:t xml:space="preserve">Molinari, G., &amp; Mammarella, N. (2021). The effectiveness of note-taking strategies for learning from lectures: a systematic review. Educational Psychology Review, 33(1), 235-263. </w:t>
      </w:r>
    </w:p>
    <w:p w14:paraId="40A78BEE" w14:textId="77777777" w:rsidR="00F42EDA" w:rsidRPr="00A97CE5" w:rsidRDefault="00F42EDA" w:rsidP="00F42EDA">
      <w:pPr>
        <w:spacing w:line="360" w:lineRule="auto"/>
        <w:rPr>
          <w:rFonts w:ascii="Arial" w:hAnsi="Arial" w:cs="Arial"/>
          <w:szCs w:val="24"/>
        </w:rPr>
      </w:pPr>
    </w:p>
    <w:p w14:paraId="76B005D8" w14:textId="77777777" w:rsidR="00F42EDA" w:rsidRPr="00A97CE5" w:rsidRDefault="00F42EDA" w:rsidP="00F42EDA">
      <w:pPr>
        <w:spacing w:line="360" w:lineRule="auto"/>
        <w:rPr>
          <w:rFonts w:ascii="Arial" w:hAnsi="Arial" w:cs="Arial"/>
          <w:szCs w:val="24"/>
        </w:rPr>
      </w:pPr>
      <w:r w:rsidRPr="00A97CE5">
        <w:rPr>
          <w:rFonts w:ascii="Arial" w:hAnsi="Arial" w:cs="Arial"/>
          <w:szCs w:val="24"/>
        </w:rPr>
        <w:t>Saunders, M. N. K., Lewis, P., &amp; Thornhill, A. (2019). Research methods for business students (8th ed.). Pearson Education.</w:t>
      </w:r>
    </w:p>
    <w:p w14:paraId="59DD2E3F" w14:textId="77777777" w:rsidR="00F42EDA" w:rsidRPr="00A97CE5" w:rsidRDefault="00F42EDA" w:rsidP="00F42EDA">
      <w:pPr>
        <w:spacing w:line="360" w:lineRule="auto"/>
        <w:rPr>
          <w:rFonts w:ascii="Arial" w:hAnsi="Arial" w:cs="Arial"/>
          <w:szCs w:val="24"/>
        </w:rPr>
      </w:pPr>
    </w:p>
    <w:p w14:paraId="15440D9E" w14:textId="77777777" w:rsidR="00F42EDA" w:rsidRPr="00A97CE5" w:rsidRDefault="00F42EDA" w:rsidP="00F42EDA">
      <w:pPr>
        <w:spacing w:line="360" w:lineRule="auto"/>
        <w:rPr>
          <w:rFonts w:ascii="Arial" w:hAnsi="Arial" w:cs="Arial"/>
          <w:szCs w:val="24"/>
        </w:rPr>
      </w:pPr>
      <w:r w:rsidRPr="00A97CE5">
        <w:rPr>
          <w:rFonts w:ascii="Arial" w:hAnsi="Arial" w:cs="Arial"/>
          <w:szCs w:val="24"/>
        </w:rPr>
        <w:t>Bailey, S. (2018). Academic writing: A handbook for international students (5th ed.). Routledge.</w:t>
      </w:r>
    </w:p>
    <w:p w14:paraId="6ECB1AFF" w14:textId="77777777" w:rsidR="00F42EDA" w:rsidRPr="00A97CE5" w:rsidRDefault="00F42EDA" w:rsidP="00F42EDA">
      <w:pPr>
        <w:spacing w:line="360" w:lineRule="auto"/>
        <w:rPr>
          <w:rFonts w:ascii="Arial" w:hAnsi="Arial" w:cs="Arial"/>
          <w:szCs w:val="24"/>
        </w:rPr>
      </w:pPr>
    </w:p>
    <w:p w14:paraId="00D7961C" w14:textId="77777777" w:rsidR="00F42EDA" w:rsidRPr="00A97CE5" w:rsidRDefault="00F42EDA" w:rsidP="00F42EDA">
      <w:pPr>
        <w:spacing w:line="360" w:lineRule="auto"/>
        <w:rPr>
          <w:rFonts w:ascii="Arial" w:hAnsi="Arial" w:cs="Arial"/>
          <w:szCs w:val="24"/>
        </w:rPr>
      </w:pPr>
      <w:r w:rsidRPr="00A97CE5">
        <w:rPr>
          <w:rFonts w:ascii="Arial" w:hAnsi="Arial" w:cs="Arial"/>
          <w:szCs w:val="24"/>
        </w:rPr>
        <w:t xml:space="preserve">Bui, D. C., McDaniel, M. A., &amp; Phelan, R. R. (2022). The benefits of handwritten over typed note-taking. Memory &amp; Cognition, 50(1), 148-162. </w:t>
      </w:r>
    </w:p>
    <w:p w14:paraId="69A6722E" w14:textId="77777777" w:rsidR="00F42EDA" w:rsidRPr="00A97CE5" w:rsidRDefault="00F42EDA" w:rsidP="00F42EDA">
      <w:pPr>
        <w:spacing w:line="360" w:lineRule="auto"/>
        <w:rPr>
          <w:rFonts w:ascii="Arial" w:hAnsi="Arial" w:cs="Arial"/>
          <w:szCs w:val="24"/>
        </w:rPr>
      </w:pPr>
    </w:p>
    <w:p w14:paraId="31774FE4" w14:textId="77777777" w:rsidR="00F42EDA" w:rsidRPr="00A97CE5" w:rsidRDefault="00F42EDA" w:rsidP="00F42EDA">
      <w:pPr>
        <w:spacing w:line="360" w:lineRule="auto"/>
        <w:rPr>
          <w:rFonts w:ascii="Arial" w:hAnsi="Arial" w:cs="Arial"/>
          <w:szCs w:val="24"/>
        </w:rPr>
      </w:pPr>
      <w:r w:rsidRPr="00A97CE5">
        <w:rPr>
          <w:rFonts w:ascii="Arial" w:hAnsi="Arial" w:cs="Arial"/>
          <w:szCs w:val="24"/>
        </w:rPr>
        <w:t>Buzan, T., &amp; Buzan, B. (2023). The Mind Map Book: Unlock Your Creativity, Boost Your Memory, Change Your Life. Penguin Life.</w:t>
      </w:r>
    </w:p>
    <w:p w14:paraId="4940A276" w14:textId="77777777" w:rsidR="00F42EDA" w:rsidRPr="00A97CE5" w:rsidRDefault="00F42EDA" w:rsidP="00F42EDA">
      <w:pPr>
        <w:spacing w:line="360" w:lineRule="auto"/>
        <w:rPr>
          <w:rFonts w:ascii="Arial" w:hAnsi="Arial" w:cs="Arial"/>
          <w:szCs w:val="24"/>
        </w:rPr>
      </w:pPr>
    </w:p>
    <w:p w14:paraId="7A79703D" w14:textId="4FA57164" w:rsidR="00C10FDB" w:rsidRPr="00A97CE5" w:rsidRDefault="00F42EDA" w:rsidP="00F42EDA">
      <w:pPr>
        <w:spacing w:line="360" w:lineRule="auto"/>
        <w:rPr>
          <w:rFonts w:ascii="Arial" w:hAnsi="Arial" w:cs="Arial"/>
          <w:szCs w:val="24"/>
        </w:rPr>
      </w:pPr>
      <w:r w:rsidRPr="00A97CE5">
        <w:rPr>
          <w:rFonts w:ascii="Arial" w:hAnsi="Arial" w:cs="Arial"/>
          <w:szCs w:val="24"/>
        </w:rPr>
        <w:t>Mueller, P. A., &amp; Oppenheimer, D. M. (2014). The pen is mightier than the keyboard: Advantages of longhand over laptop note taking. Psychological Science, 25(6), 1159-1168.</w:t>
      </w:r>
    </w:p>
    <w:p w14:paraId="1D362BF5" w14:textId="77777777" w:rsidR="00C10FDB" w:rsidRPr="00A97CE5" w:rsidRDefault="00C10FDB" w:rsidP="0056272D"/>
    <w:sectPr w:rsidR="00C10FDB" w:rsidRPr="00A97CE5">
      <w:headerReference w:type="default" r:id="rId8"/>
      <w:footerReference w:type="default" r:id="rId9"/>
      <w:pgSz w:w="11907" w:h="16840" w:code="9"/>
      <w:pgMar w:top="720" w:right="1009" w:bottom="578" w:left="1009" w:header="720" w:footer="720" w:gutter="0"/>
      <w:paperSrc w:first="7" w:other="7"/>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47BB4E" w14:textId="77777777" w:rsidR="001C3DD3" w:rsidRDefault="001C3DD3">
      <w:r>
        <w:separator/>
      </w:r>
    </w:p>
  </w:endnote>
  <w:endnote w:type="continuationSeparator" w:id="0">
    <w:p w14:paraId="32932AC9" w14:textId="77777777" w:rsidR="001C3DD3" w:rsidRDefault="001C3D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w:altName w:val="Courier New"/>
    <w:panose1 w:val="02070409020205020404"/>
    <w:charset w:val="00"/>
    <w:family w:val="modern"/>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126882" w14:textId="77777777" w:rsidR="00E7778A" w:rsidRDefault="00E7778A">
    <w:pPr>
      <w:pStyle w:val="Footer"/>
    </w:pPr>
    <w:r>
      <w:fldChar w:fldCharType="begin"/>
    </w:r>
    <w:r>
      <w:instrText xml:space="preserve"> PAGE   \* MERGEFORMAT </w:instrText>
    </w:r>
    <w:r>
      <w:fldChar w:fldCharType="separate"/>
    </w:r>
    <w:r w:rsidR="00A276FE">
      <w:rPr>
        <w:noProof/>
      </w:rPr>
      <w:t>1</w:t>
    </w:r>
    <w:r>
      <w:rPr>
        <w:noProof/>
      </w:rPr>
      <w:fldChar w:fldCharType="end"/>
    </w:r>
  </w:p>
  <w:p w14:paraId="4E400889" w14:textId="77777777" w:rsidR="004539B6" w:rsidRPr="00E7778A" w:rsidRDefault="004539B6" w:rsidP="00E77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8224CD" w14:textId="77777777" w:rsidR="001C3DD3" w:rsidRDefault="001C3DD3">
      <w:r>
        <w:separator/>
      </w:r>
    </w:p>
  </w:footnote>
  <w:footnote w:type="continuationSeparator" w:id="0">
    <w:p w14:paraId="1723A5B8" w14:textId="77777777" w:rsidR="001C3DD3" w:rsidRDefault="001C3D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E3659B" w14:textId="77777777" w:rsidR="00FB5B19" w:rsidRDefault="00FB5B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604EE0"/>
    <w:multiLevelType w:val="hybridMultilevel"/>
    <w:tmpl w:val="CA42E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5274E"/>
    <w:multiLevelType w:val="hybridMultilevel"/>
    <w:tmpl w:val="A8E281C8"/>
    <w:lvl w:ilvl="0" w:tplc="CAD61EB6">
      <w:start w:val="1"/>
      <w:numFmt w:val="lowerLetter"/>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F42740"/>
    <w:multiLevelType w:val="hybridMultilevel"/>
    <w:tmpl w:val="36EC8D48"/>
    <w:lvl w:ilvl="0" w:tplc="88FE09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DF7DD3"/>
    <w:multiLevelType w:val="hybridMultilevel"/>
    <w:tmpl w:val="0060C670"/>
    <w:lvl w:ilvl="0" w:tplc="F93C2A6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28805DBA"/>
    <w:multiLevelType w:val="hybridMultilevel"/>
    <w:tmpl w:val="06BCCEC6"/>
    <w:lvl w:ilvl="0" w:tplc="EE7CCCBC">
      <w:start w:val="1"/>
      <w:numFmt w:val="lowerLetter"/>
      <w:lvlText w:val="(%1)"/>
      <w:lvlJc w:val="left"/>
      <w:pPr>
        <w:ind w:left="825" w:hanging="42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5" w15:restartNumberingAfterBreak="0">
    <w:nsid w:val="2D206082"/>
    <w:multiLevelType w:val="hybridMultilevel"/>
    <w:tmpl w:val="4E0A6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967208"/>
    <w:multiLevelType w:val="hybridMultilevel"/>
    <w:tmpl w:val="36EC8D48"/>
    <w:lvl w:ilvl="0" w:tplc="88FE097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7B480E"/>
    <w:multiLevelType w:val="hybridMultilevel"/>
    <w:tmpl w:val="4E58DB3A"/>
    <w:lvl w:ilvl="0" w:tplc="8B0607C4">
      <w:start w:val="1"/>
      <w:numFmt w:val="lowerRoman"/>
      <w:lvlText w:val="(%1)"/>
      <w:lvlJc w:val="left"/>
      <w:pPr>
        <w:ind w:left="1470" w:hanging="72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8" w15:restartNumberingAfterBreak="0">
    <w:nsid w:val="61B950A3"/>
    <w:multiLevelType w:val="hybridMultilevel"/>
    <w:tmpl w:val="575A8332"/>
    <w:lvl w:ilvl="0" w:tplc="876A7510">
      <w:start w:val="2"/>
      <w:numFmt w:val="lowerLetter"/>
      <w:lvlText w:val="(%1)"/>
      <w:lvlJc w:val="left"/>
      <w:pPr>
        <w:tabs>
          <w:tab w:val="num" w:pos="855"/>
        </w:tabs>
        <w:ind w:left="855" w:hanging="390"/>
      </w:pPr>
      <w:rPr>
        <w:rFonts w:hint="default"/>
      </w:rPr>
    </w:lvl>
    <w:lvl w:ilvl="1" w:tplc="04090019" w:tentative="1">
      <w:start w:val="1"/>
      <w:numFmt w:val="lowerLetter"/>
      <w:lvlText w:val="%2."/>
      <w:lvlJc w:val="left"/>
      <w:pPr>
        <w:tabs>
          <w:tab w:val="num" w:pos="1545"/>
        </w:tabs>
        <w:ind w:left="1545" w:hanging="360"/>
      </w:pPr>
    </w:lvl>
    <w:lvl w:ilvl="2" w:tplc="0409001B" w:tentative="1">
      <w:start w:val="1"/>
      <w:numFmt w:val="lowerRoman"/>
      <w:lvlText w:val="%3."/>
      <w:lvlJc w:val="right"/>
      <w:pPr>
        <w:tabs>
          <w:tab w:val="num" w:pos="2265"/>
        </w:tabs>
        <w:ind w:left="2265" w:hanging="180"/>
      </w:pPr>
    </w:lvl>
    <w:lvl w:ilvl="3" w:tplc="0409000F" w:tentative="1">
      <w:start w:val="1"/>
      <w:numFmt w:val="decimal"/>
      <w:lvlText w:val="%4."/>
      <w:lvlJc w:val="left"/>
      <w:pPr>
        <w:tabs>
          <w:tab w:val="num" w:pos="2985"/>
        </w:tabs>
        <w:ind w:left="2985" w:hanging="360"/>
      </w:pPr>
    </w:lvl>
    <w:lvl w:ilvl="4" w:tplc="04090019" w:tentative="1">
      <w:start w:val="1"/>
      <w:numFmt w:val="lowerLetter"/>
      <w:lvlText w:val="%5."/>
      <w:lvlJc w:val="left"/>
      <w:pPr>
        <w:tabs>
          <w:tab w:val="num" w:pos="3705"/>
        </w:tabs>
        <w:ind w:left="3705" w:hanging="360"/>
      </w:pPr>
    </w:lvl>
    <w:lvl w:ilvl="5" w:tplc="0409001B" w:tentative="1">
      <w:start w:val="1"/>
      <w:numFmt w:val="lowerRoman"/>
      <w:lvlText w:val="%6."/>
      <w:lvlJc w:val="right"/>
      <w:pPr>
        <w:tabs>
          <w:tab w:val="num" w:pos="4425"/>
        </w:tabs>
        <w:ind w:left="4425" w:hanging="180"/>
      </w:pPr>
    </w:lvl>
    <w:lvl w:ilvl="6" w:tplc="0409000F" w:tentative="1">
      <w:start w:val="1"/>
      <w:numFmt w:val="decimal"/>
      <w:lvlText w:val="%7."/>
      <w:lvlJc w:val="left"/>
      <w:pPr>
        <w:tabs>
          <w:tab w:val="num" w:pos="5145"/>
        </w:tabs>
        <w:ind w:left="5145" w:hanging="360"/>
      </w:pPr>
    </w:lvl>
    <w:lvl w:ilvl="7" w:tplc="04090019" w:tentative="1">
      <w:start w:val="1"/>
      <w:numFmt w:val="lowerLetter"/>
      <w:lvlText w:val="%8."/>
      <w:lvlJc w:val="left"/>
      <w:pPr>
        <w:tabs>
          <w:tab w:val="num" w:pos="5865"/>
        </w:tabs>
        <w:ind w:left="5865" w:hanging="360"/>
      </w:pPr>
    </w:lvl>
    <w:lvl w:ilvl="8" w:tplc="0409001B" w:tentative="1">
      <w:start w:val="1"/>
      <w:numFmt w:val="lowerRoman"/>
      <w:lvlText w:val="%9."/>
      <w:lvlJc w:val="right"/>
      <w:pPr>
        <w:tabs>
          <w:tab w:val="num" w:pos="6585"/>
        </w:tabs>
        <w:ind w:left="6585" w:hanging="180"/>
      </w:pPr>
    </w:lvl>
  </w:abstractNum>
  <w:abstractNum w:abstractNumId="9" w15:restartNumberingAfterBreak="0">
    <w:nsid w:val="69DA1E66"/>
    <w:multiLevelType w:val="hybridMultilevel"/>
    <w:tmpl w:val="1E26124E"/>
    <w:lvl w:ilvl="0" w:tplc="3CB663A4">
      <w:start w:val="1"/>
      <w:numFmt w:val="lowerLetter"/>
      <w:lvlText w:val="(%1)"/>
      <w:lvlJc w:val="left"/>
      <w:pPr>
        <w:ind w:left="825" w:hanging="375"/>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num w:numId="1" w16cid:durableId="19474697">
    <w:abstractNumId w:val="8"/>
  </w:num>
  <w:num w:numId="2" w16cid:durableId="2075199833">
    <w:abstractNumId w:val="6"/>
  </w:num>
  <w:num w:numId="3" w16cid:durableId="1273169957">
    <w:abstractNumId w:val="7"/>
  </w:num>
  <w:num w:numId="4" w16cid:durableId="813134977">
    <w:abstractNumId w:val="3"/>
  </w:num>
  <w:num w:numId="5" w16cid:durableId="1120300328">
    <w:abstractNumId w:val="2"/>
  </w:num>
  <w:num w:numId="6" w16cid:durableId="2029915325">
    <w:abstractNumId w:val="0"/>
  </w:num>
  <w:num w:numId="7" w16cid:durableId="1635141552">
    <w:abstractNumId w:val="4"/>
  </w:num>
  <w:num w:numId="8" w16cid:durableId="1590698503">
    <w:abstractNumId w:val="1"/>
  </w:num>
  <w:num w:numId="9" w16cid:durableId="837229372">
    <w:abstractNumId w:val="9"/>
  </w:num>
  <w:num w:numId="10" w16cid:durableId="5797565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intFractionalCharacterWidth/>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oNotHyphenateCaps/>
  <w:drawingGridHorizontalSpacing w:val="120"/>
  <w:drawingGridVerticalSpacing w:val="120"/>
  <w:displayVerticalDrawingGridEvery w:val="0"/>
  <w:doNotUseMarginsForDrawingGridOrigin/>
  <w:doNotShadeFormData/>
  <w:noPunctuationKerning/>
  <w:characterSpacingControl w:val="doNotCompres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535"/>
    <w:rsid w:val="000C5D8E"/>
    <w:rsid w:val="000C76B1"/>
    <w:rsid w:val="00126535"/>
    <w:rsid w:val="001600A2"/>
    <w:rsid w:val="001A7BE3"/>
    <w:rsid w:val="001C3DD3"/>
    <w:rsid w:val="001D5DEC"/>
    <w:rsid w:val="002361F3"/>
    <w:rsid w:val="0028468C"/>
    <w:rsid w:val="003577F9"/>
    <w:rsid w:val="003E758B"/>
    <w:rsid w:val="00403908"/>
    <w:rsid w:val="004539B6"/>
    <w:rsid w:val="00507EF2"/>
    <w:rsid w:val="0056272D"/>
    <w:rsid w:val="005A520D"/>
    <w:rsid w:val="005F331E"/>
    <w:rsid w:val="006079E3"/>
    <w:rsid w:val="00613026"/>
    <w:rsid w:val="00637721"/>
    <w:rsid w:val="006C7796"/>
    <w:rsid w:val="006F3C9D"/>
    <w:rsid w:val="007063F9"/>
    <w:rsid w:val="00762449"/>
    <w:rsid w:val="007668F0"/>
    <w:rsid w:val="007A2C88"/>
    <w:rsid w:val="007F72EB"/>
    <w:rsid w:val="007F78D8"/>
    <w:rsid w:val="0080577F"/>
    <w:rsid w:val="008D7B51"/>
    <w:rsid w:val="009122B9"/>
    <w:rsid w:val="00977C8A"/>
    <w:rsid w:val="009B2C22"/>
    <w:rsid w:val="00A276FE"/>
    <w:rsid w:val="00A55593"/>
    <w:rsid w:val="00A97CE5"/>
    <w:rsid w:val="00AA571C"/>
    <w:rsid w:val="00B134D8"/>
    <w:rsid w:val="00B3655B"/>
    <w:rsid w:val="00BB079C"/>
    <w:rsid w:val="00C055BE"/>
    <w:rsid w:val="00C10FDB"/>
    <w:rsid w:val="00C13587"/>
    <w:rsid w:val="00C56852"/>
    <w:rsid w:val="00CE1BC0"/>
    <w:rsid w:val="00E1024D"/>
    <w:rsid w:val="00E2044F"/>
    <w:rsid w:val="00E732B4"/>
    <w:rsid w:val="00E7778A"/>
    <w:rsid w:val="00F02349"/>
    <w:rsid w:val="00F260E8"/>
    <w:rsid w:val="00F377A6"/>
    <w:rsid w:val="00F42EDA"/>
    <w:rsid w:val="00FB5B19"/>
    <w:rsid w:val="00FC7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D75D78"/>
  <w15:chartTrackingRefBased/>
  <w15:docId w15:val="{A230D0CD-D933-4F20-8A1A-F3A00C27F8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ourier" w:eastAsia="Times New Roman" w:hAnsi="Courier"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overflowPunct w:val="0"/>
      <w:autoSpaceDE w:val="0"/>
      <w:autoSpaceDN w:val="0"/>
      <w:adjustRightInd w:val="0"/>
      <w:textAlignment w:val="baseline"/>
    </w:pPr>
    <w:rPr>
      <w:rFonts w:ascii="Times New Roman" w:hAnsi="Times New Roman"/>
      <w:sz w:val="24"/>
      <w:lang w:eastAsia="en-US"/>
    </w:rPr>
  </w:style>
  <w:style w:type="paragraph" w:styleId="Heading1">
    <w:name w:val="heading 1"/>
    <w:basedOn w:val="Normal"/>
    <w:next w:val="Normal"/>
    <w:qFormat/>
    <w:pPr>
      <w:spacing w:before="240"/>
      <w:outlineLvl w:val="0"/>
    </w:pPr>
    <w:rPr>
      <w:b/>
      <w:sz w:val="28"/>
    </w:rPr>
  </w:style>
  <w:style w:type="paragraph" w:styleId="Heading2">
    <w:name w:val="heading 2"/>
    <w:basedOn w:val="Normal"/>
    <w:next w:val="Normal"/>
    <w:qFormat/>
    <w:pPr>
      <w:spacing w:before="120"/>
      <w:outlineLvl w:val="1"/>
    </w:pPr>
    <w:rPr>
      <w:b/>
    </w:rPr>
  </w:style>
  <w:style w:type="paragraph" w:styleId="Heading3">
    <w:name w:val="heading 3"/>
    <w:basedOn w:val="Normal"/>
    <w:next w:val="NormalIndent"/>
    <w:qFormat/>
    <w:pPr>
      <w:ind w:left="360"/>
      <w:outlineLvl w:val="2"/>
    </w:pPr>
    <w:rPr>
      <w:rFonts w:ascii="Courier" w:hAnsi="Courie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BalloonText">
    <w:name w:val="Balloon Text"/>
    <w:basedOn w:val="Normal"/>
    <w:semiHidden/>
    <w:rsid w:val="00E1024D"/>
    <w:rPr>
      <w:rFonts w:ascii="Tahoma" w:hAnsi="Tahoma" w:cs="Tahoma"/>
      <w:sz w:val="16"/>
      <w:szCs w:val="16"/>
    </w:rPr>
  </w:style>
  <w:style w:type="paragraph" w:styleId="ListParagraph">
    <w:name w:val="List Paragraph"/>
    <w:basedOn w:val="Normal"/>
    <w:uiPriority w:val="34"/>
    <w:qFormat/>
    <w:rsid w:val="007F78D8"/>
    <w:pPr>
      <w:ind w:left="720"/>
    </w:pPr>
  </w:style>
  <w:style w:type="character" w:styleId="Hyperlink">
    <w:name w:val="Hyperlink"/>
    <w:rsid w:val="001D5DEC"/>
    <w:rPr>
      <w:color w:val="0000FF"/>
      <w:u w:val="single"/>
    </w:rPr>
  </w:style>
  <w:style w:type="character" w:customStyle="1" w:styleId="FooterChar">
    <w:name w:val="Footer Char"/>
    <w:link w:val="Footer"/>
    <w:uiPriority w:val="99"/>
    <w:rsid w:val="00E7778A"/>
    <w:rPr>
      <w:rFonts w:ascii="Times New Roman" w:hAnsi="Times New Roman"/>
      <w:sz w:val="24"/>
      <w:lang w:eastAsia="en-US"/>
    </w:rPr>
  </w:style>
  <w:style w:type="character" w:customStyle="1" w:styleId="HeaderChar">
    <w:name w:val="Header Char"/>
    <w:link w:val="Header"/>
    <w:uiPriority w:val="99"/>
    <w:rsid w:val="00FB5B19"/>
    <w:rPr>
      <w:rFonts w:ascii="Times New Roman" w:hAnsi="Times New Roman"/>
      <w:sz w:val="24"/>
      <w:lang w:eastAsia="en-US"/>
    </w:rPr>
  </w:style>
  <w:style w:type="paragraph" w:styleId="NormalIndent">
    <w:name w:val="Normal Indent"/>
    <w:basedOn w:val="Normal"/>
    <w:pPr>
      <w:ind w:left="35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8830585">
      <w:bodyDiv w:val="1"/>
      <w:marLeft w:val="0"/>
      <w:marRight w:val="0"/>
      <w:marTop w:val="0"/>
      <w:marBottom w:val="0"/>
      <w:divBdr>
        <w:top w:val="none" w:sz="0" w:space="0" w:color="auto"/>
        <w:left w:val="none" w:sz="0" w:space="0" w:color="auto"/>
        <w:bottom w:val="none" w:sz="0" w:space="0" w:color="auto"/>
        <w:right w:val="none" w:sz="0" w:space="0" w:color="auto"/>
      </w:divBdr>
    </w:div>
    <w:div w:id="1084910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88137DD-0F56-4863-B975-91BFBB97F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1439</Words>
  <Characters>8207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THE SIDNEY PERRY FOUNDATION</vt:lpstr>
    </vt:vector>
  </TitlesOfParts>
  <Company/>
  <LinksUpToDate>false</LinksUpToDate>
  <CharactersWithSpaces>9627</CharactersWithSpaces>
  <SharedDoc>false</SharedDoc>
  <HLinks>
    <vt:vector size="6" baseType="variant">
      <vt:variant>
        <vt:i4>1966152</vt:i4>
      </vt:variant>
      <vt:variant>
        <vt:i4>0</vt:i4>
      </vt:variant>
      <vt:variant>
        <vt:i4>0</vt:i4>
      </vt:variant>
      <vt:variant>
        <vt:i4>5</vt:i4>
      </vt:variant>
      <vt:variant>
        <vt:lpwstr>http://www.the-sidney-perry-foundation.co.uk/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SIDNEY PERRY FOUNDATION</dc:title>
  <dc:subject/>
  <dc:creator>sonia eyb</dc:creator>
  <cp:keywords/>
  <dc:description/>
  <cp:lastModifiedBy>Orobor, George (Student)</cp:lastModifiedBy>
  <cp:revision>2</cp:revision>
  <cp:lastPrinted>2017-04-13T08:29:00Z</cp:lastPrinted>
  <dcterms:created xsi:type="dcterms:W3CDTF">2024-08-17T19:17:00Z</dcterms:created>
  <dcterms:modified xsi:type="dcterms:W3CDTF">2024-08-17T19:17:00Z</dcterms:modified>
</cp:coreProperties>
</file>