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660104" w14:textId="17591076" w:rsidR="69AFBB50" w:rsidRDefault="183393FA" w:rsidP="183393FA">
      <w:pPr>
        <w:pStyle w:val="Title"/>
        <w:rPr>
          <w:rStyle w:val="SubtitleChar"/>
          <w:sz w:val="96"/>
          <w:szCs w:val="96"/>
        </w:rPr>
      </w:pPr>
      <w:r w:rsidRPr="183393FA">
        <w:rPr>
          <w:rStyle w:val="SubtitleChar"/>
          <w:sz w:val="96"/>
          <w:szCs w:val="96"/>
        </w:rPr>
        <w:t xml:space="preserve"> </w:t>
      </w:r>
      <w:r w:rsidR="69AFBB50">
        <w:rPr>
          <w:noProof/>
        </w:rPr>
        <w:drawing>
          <wp:inline distT="0" distB="0" distL="0" distR="0" wp14:anchorId="2537BD5D" wp14:editId="6A464141">
            <wp:extent cx="2200275" cy="742950"/>
            <wp:effectExtent l="0" t="0" r="0" b="0"/>
            <wp:docPr id="794598727" name="Picture 794598727"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r w:rsidRPr="183393FA">
        <w:rPr>
          <w:rStyle w:val="SubtitleChar"/>
          <w:sz w:val="96"/>
          <w:szCs w:val="96"/>
        </w:rPr>
        <w:t xml:space="preserve">   </w:t>
      </w:r>
    </w:p>
    <w:p w14:paraId="68975BE6" w14:textId="457DD2DF" w:rsidR="69AFBB50" w:rsidRDefault="183393FA" w:rsidP="183393FA">
      <w:pPr>
        <w:pStyle w:val="Title"/>
        <w:rPr>
          <w:rStyle w:val="SubtitleChar"/>
          <w:color w:val="auto"/>
          <w:sz w:val="24"/>
          <w:szCs w:val="24"/>
        </w:rPr>
      </w:pPr>
      <w:r w:rsidRPr="183393FA">
        <w:rPr>
          <w:rStyle w:val="SubtitleChar"/>
          <w:color w:val="auto"/>
          <w:sz w:val="24"/>
          <w:szCs w:val="24"/>
        </w:rPr>
        <w:t>Applied Leadership and Management in the Workplace</w:t>
      </w:r>
    </w:p>
    <w:p w14:paraId="08DFD9A7" w14:textId="06CF8336" w:rsidR="69AFBB50" w:rsidRDefault="183393FA" w:rsidP="183393FA">
      <w:pPr>
        <w:pStyle w:val="Title"/>
        <w:rPr>
          <w:rStyle w:val="SubtitleChar"/>
          <w:color w:val="auto"/>
          <w:sz w:val="24"/>
          <w:szCs w:val="24"/>
        </w:rPr>
      </w:pPr>
      <w:r w:rsidRPr="183393FA">
        <w:rPr>
          <w:rStyle w:val="SubtitleChar"/>
          <w:color w:val="auto"/>
          <w:sz w:val="24"/>
          <w:szCs w:val="24"/>
        </w:rPr>
        <w:t xml:space="preserve">Module Assignment Submission </w:t>
      </w:r>
    </w:p>
    <w:p w14:paraId="02066792" w14:textId="78013F5F" w:rsidR="69AFBB50" w:rsidRDefault="183393FA" w:rsidP="183393FA">
      <w:pPr>
        <w:pStyle w:val="Title"/>
        <w:rPr>
          <w:rStyle w:val="SubtitleChar"/>
          <w:sz w:val="24"/>
          <w:szCs w:val="24"/>
        </w:rPr>
      </w:pPr>
      <w:r w:rsidRPr="183393FA">
        <w:rPr>
          <w:rStyle w:val="SubtitleChar"/>
          <w:sz w:val="24"/>
          <w:szCs w:val="24"/>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660"/>
      </w:tblGrid>
      <w:tr w:rsidR="183393FA" w14:paraId="3D35002E" w14:textId="77777777" w:rsidTr="183393FA">
        <w:trPr>
          <w:trHeight w:val="300"/>
        </w:trPr>
        <w:tc>
          <w:tcPr>
            <w:tcW w:w="66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0CBC9C90" w14:textId="1D549D98" w:rsidR="183393FA" w:rsidRDefault="183393FA" w:rsidP="183393FA">
            <w:pPr>
              <w:spacing w:before="120" w:after="120" w:line="360" w:lineRule="auto"/>
              <w:rPr>
                <w:rFonts w:ascii="Arial" w:eastAsia="Arial" w:hAnsi="Arial" w:cs="Arial"/>
                <w:color w:val="000000" w:themeColor="text1"/>
                <w:sz w:val="20"/>
                <w:szCs w:val="20"/>
              </w:rPr>
            </w:pPr>
            <w:r w:rsidRPr="183393FA">
              <w:rPr>
                <w:rFonts w:ascii="Arial" w:eastAsia="Arial" w:hAnsi="Arial" w:cs="Arial"/>
                <w:color w:val="000000" w:themeColor="text1"/>
                <w:sz w:val="20"/>
                <w:szCs w:val="20"/>
              </w:rPr>
              <w:t xml:space="preserve"> Student Name:                            Charlotte Knowles </w:t>
            </w:r>
          </w:p>
        </w:tc>
      </w:tr>
      <w:tr w:rsidR="183393FA" w14:paraId="1C729913" w14:textId="77777777" w:rsidTr="183393FA">
        <w:trPr>
          <w:trHeight w:val="300"/>
        </w:trPr>
        <w:tc>
          <w:tcPr>
            <w:tcW w:w="66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16C67D51" w14:textId="0F77240A" w:rsidR="183393FA" w:rsidRDefault="387E8AA2" w:rsidP="183393FA">
            <w:pPr>
              <w:spacing w:before="120" w:after="120" w:line="360" w:lineRule="auto"/>
              <w:rPr>
                <w:rFonts w:ascii="Arial" w:eastAsia="Arial" w:hAnsi="Arial" w:cs="Arial"/>
                <w:color w:val="000000" w:themeColor="text1"/>
                <w:sz w:val="20"/>
                <w:szCs w:val="20"/>
              </w:rPr>
            </w:pPr>
            <w:r w:rsidRPr="387E8AA2">
              <w:rPr>
                <w:rFonts w:ascii="Arial" w:eastAsia="Arial" w:hAnsi="Arial" w:cs="Arial"/>
                <w:color w:val="000000" w:themeColor="text1"/>
                <w:sz w:val="20"/>
                <w:szCs w:val="20"/>
              </w:rPr>
              <w:t>Student Number:                          2329857</w:t>
            </w:r>
          </w:p>
        </w:tc>
      </w:tr>
      <w:tr w:rsidR="183393FA" w14:paraId="75E37DA9" w14:textId="77777777" w:rsidTr="183393FA">
        <w:trPr>
          <w:trHeight w:val="300"/>
        </w:trPr>
        <w:tc>
          <w:tcPr>
            <w:tcW w:w="66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6FEB82DE" w14:textId="217B4ADF" w:rsidR="183393FA" w:rsidRDefault="183393FA" w:rsidP="183393FA">
            <w:pPr>
              <w:spacing w:before="120" w:after="120" w:line="360" w:lineRule="auto"/>
              <w:rPr>
                <w:rFonts w:ascii="Arial" w:eastAsia="Arial" w:hAnsi="Arial" w:cs="Arial"/>
                <w:color w:val="000000" w:themeColor="text1"/>
                <w:sz w:val="20"/>
                <w:szCs w:val="20"/>
              </w:rPr>
            </w:pPr>
            <w:r w:rsidRPr="183393FA">
              <w:rPr>
                <w:rFonts w:ascii="Arial" w:eastAsia="Arial" w:hAnsi="Arial" w:cs="Arial"/>
                <w:color w:val="000000" w:themeColor="text1"/>
                <w:sz w:val="20"/>
                <w:szCs w:val="20"/>
              </w:rPr>
              <w:t>Module No:                                 BMSK4013</w:t>
            </w:r>
          </w:p>
        </w:tc>
      </w:tr>
      <w:tr w:rsidR="183393FA" w14:paraId="77CE323C" w14:textId="77777777" w:rsidTr="183393FA">
        <w:trPr>
          <w:trHeight w:val="405"/>
        </w:trPr>
        <w:tc>
          <w:tcPr>
            <w:tcW w:w="66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475C6A71" w14:textId="34B96DE0" w:rsidR="183393FA" w:rsidRDefault="183393FA" w:rsidP="183393FA">
            <w:pPr>
              <w:pStyle w:val="Title"/>
              <w:rPr>
                <w:rStyle w:val="SubtitleChar"/>
                <w:color w:val="auto"/>
                <w:sz w:val="24"/>
                <w:szCs w:val="24"/>
              </w:rPr>
            </w:pPr>
            <w:r w:rsidRPr="183393FA">
              <w:rPr>
                <w:rFonts w:ascii="Arial" w:eastAsia="Arial" w:hAnsi="Arial" w:cs="Arial"/>
                <w:color w:val="000000" w:themeColor="text1"/>
                <w:sz w:val="20"/>
                <w:szCs w:val="20"/>
              </w:rPr>
              <w:t>Module Title:</w:t>
            </w:r>
            <w:r w:rsidRPr="183393FA">
              <w:rPr>
                <w:rStyle w:val="SubtitleChar"/>
                <w:sz w:val="24"/>
                <w:szCs w:val="24"/>
              </w:rPr>
              <w:t xml:space="preserve">                             </w:t>
            </w:r>
            <w:r w:rsidRPr="183393FA">
              <w:rPr>
                <w:rStyle w:val="SubtitleChar"/>
                <w:color w:val="auto"/>
                <w:sz w:val="24"/>
                <w:szCs w:val="24"/>
              </w:rPr>
              <w:t>Management     Communication</w:t>
            </w:r>
          </w:p>
          <w:p w14:paraId="1C6F7AD4" w14:textId="04160523" w:rsidR="183393FA" w:rsidRDefault="183393FA" w:rsidP="183393FA">
            <w:pPr>
              <w:spacing w:before="120" w:after="120" w:line="360" w:lineRule="auto"/>
              <w:rPr>
                <w:rStyle w:val="SubtitleChar"/>
                <w:sz w:val="24"/>
                <w:szCs w:val="24"/>
              </w:rPr>
            </w:pPr>
          </w:p>
        </w:tc>
      </w:tr>
    </w:tbl>
    <w:p w14:paraId="71051387" w14:textId="07E5C9C5" w:rsidR="69AFBB50" w:rsidRDefault="183393FA" w:rsidP="183393FA">
      <w:pPr>
        <w:pStyle w:val="Title"/>
        <w:rPr>
          <w:rStyle w:val="SubtitleChar"/>
          <w:sz w:val="24"/>
          <w:szCs w:val="24"/>
        </w:rPr>
      </w:pPr>
      <w:r w:rsidRPr="183393FA">
        <w:rPr>
          <w:rStyle w:val="SubtitleChar"/>
          <w:sz w:val="24"/>
          <w:szCs w:val="24"/>
        </w:rPr>
        <w:t xml:space="preserve"> </w:t>
      </w:r>
    </w:p>
    <w:p w14:paraId="4DE8E1C5" w14:textId="5F9EC83E" w:rsidR="69AFBB50" w:rsidRDefault="183393FA" w:rsidP="183393FA">
      <w:pPr>
        <w:pStyle w:val="Title"/>
        <w:rPr>
          <w:rStyle w:val="SubtitleChar"/>
          <w:color w:val="auto"/>
          <w:sz w:val="24"/>
          <w:szCs w:val="24"/>
        </w:rPr>
      </w:pPr>
      <w:r w:rsidRPr="183393FA">
        <w:rPr>
          <w:rStyle w:val="SubtitleChar"/>
          <w:color w:val="auto"/>
          <w:sz w:val="24"/>
          <w:szCs w:val="24"/>
        </w:rPr>
        <w:t>Statement of Confirmation of Authenticity</w:t>
      </w:r>
    </w:p>
    <w:p w14:paraId="1AFD1C68" w14:textId="6055820A" w:rsidR="69AFBB50" w:rsidRDefault="183393FA" w:rsidP="183393FA">
      <w:pPr>
        <w:pStyle w:val="Title"/>
        <w:rPr>
          <w:rStyle w:val="SubtitleChar"/>
          <w:color w:val="auto"/>
          <w:sz w:val="24"/>
          <w:szCs w:val="24"/>
        </w:rPr>
      </w:pPr>
      <w:r w:rsidRPr="183393FA">
        <w:rPr>
          <w:rStyle w:val="SubtitleChar"/>
          <w:color w:val="auto"/>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A2417A1" w14:textId="5218FA27" w:rsidR="69AFBB50" w:rsidRDefault="183393FA" w:rsidP="183393FA">
      <w:pPr>
        <w:pStyle w:val="Title"/>
        <w:rPr>
          <w:rStyle w:val="SubtitleChar"/>
          <w:color w:val="auto"/>
          <w:sz w:val="24"/>
          <w:szCs w:val="24"/>
        </w:rPr>
      </w:pPr>
      <w:r w:rsidRPr="183393FA">
        <w:rPr>
          <w:rStyle w:val="SubtitleChar"/>
          <w:color w:val="auto"/>
          <w:sz w:val="24"/>
          <w:szCs w:val="24"/>
        </w:rPr>
        <w:t>Attention is drawn to the plagiarism and unfair practice policies of both the</w:t>
      </w:r>
      <w:r w:rsidRPr="183393FA">
        <w:rPr>
          <w:rStyle w:val="SubtitleChar"/>
          <w:color w:val="auto"/>
          <w:sz w:val="96"/>
          <w:szCs w:val="96"/>
        </w:rPr>
        <w:t xml:space="preserve"> </w:t>
      </w:r>
      <w:r w:rsidRPr="183393FA">
        <w:rPr>
          <w:rStyle w:val="SubtitleChar"/>
          <w:color w:val="auto"/>
          <w:sz w:val="24"/>
          <w:szCs w:val="24"/>
        </w:rPr>
        <w:t>University and of ILM.</w:t>
      </w:r>
    </w:p>
    <w:p w14:paraId="19967C13" w14:textId="2E81A732" w:rsidR="69AFBB50" w:rsidRDefault="183393FA" w:rsidP="183393FA">
      <w:pPr>
        <w:pStyle w:val="Title"/>
        <w:rPr>
          <w:rStyle w:val="SubtitleChar"/>
          <w:color w:val="auto"/>
          <w:sz w:val="96"/>
          <w:szCs w:val="96"/>
        </w:rPr>
      </w:pPr>
      <w:r w:rsidRPr="183393FA">
        <w:rPr>
          <w:rStyle w:val="SubtitleChar"/>
          <w:color w:val="auto"/>
          <w:sz w:val="96"/>
          <w:szCs w:val="96"/>
        </w:rPr>
        <w:t xml:space="preserve">  </w:t>
      </w:r>
    </w:p>
    <w:p w14:paraId="290A8371" w14:textId="066494B9" w:rsidR="69AFBB50" w:rsidRDefault="69AFBB50" w:rsidP="69AFBB50">
      <w:pPr>
        <w:pStyle w:val="Title"/>
        <w:rPr>
          <w:rStyle w:val="SubtitleChar"/>
          <w:sz w:val="96"/>
          <w:szCs w:val="96"/>
        </w:rPr>
      </w:pPr>
    </w:p>
    <w:p w14:paraId="4CFAC0C3" w14:textId="3F76CA90" w:rsidR="69AFBB50" w:rsidRDefault="183393FA" w:rsidP="183393FA">
      <w:pPr>
        <w:pStyle w:val="Title"/>
        <w:rPr>
          <w:b/>
          <w:bCs/>
          <w:sz w:val="96"/>
          <w:szCs w:val="96"/>
        </w:rPr>
      </w:pPr>
      <w:r w:rsidRPr="183393FA">
        <w:rPr>
          <w:b/>
          <w:bCs/>
          <w:sz w:val="96"/>
          <w:szCs w:val="96"/>
        </w:rPr>
        <w:t xml:space="preserve"> </w:t>
      </w:r>
    </w:p>
    <w:p w14:paraId="664BF3B5" w14:textId="7EBB50C9" w:rsidR="69AFBB50" w:rsidRDefault="69AFBB50" w:rsidP="183393FA">
      <w:pPr>
        <w:pStyle w:val="Title"/>
        <w:jc w:val="center"/>
        <w:rPr>
          <w:b/>
          <w:bCs/>
          <w:color w:val="0E2740"/>
          <w:sz w:val="48"/>
          <w:szCs w:val="48"/>
        </w:rPr>
      </w:pPr>
    </w:p>
    <w:p w14:paraId="07268955" w14:textId="21BDBB77" w:rsidR="69AFBB50" w:rsidRDefault="183393FA" w:rsidP="183393FA">
      <w:pPr>
        <w:pStyle w:val="Subtitle"/>
        <w:rPr>
          <w:sz w:val="72"/>
          <w:szCs w:val="72"/>
        </w:rPr>
      </w:pPr>
      <w:r w:rsidRPr="183393FA">
        <w:rPr>
          <w:sz w:val="72"/>
          <w:szCs w:val="72"/>
        </w:rPr>
        <w:lastRenderedPageBreak/>
        <w:t>Management communication</w:t>
      </w:r>
    </w:p>
    <w:p w14:paraId="12459C8A" w14:textId="00AD1846" w:rsidR="69AFBB50" w:rsidRDefault="69AFBB50" w:rsidP="183393FA">
      <w:pPr>
        <w:pStyle w:val="Title"/>
        <w:jc w:val="center"/>
        <w:rPr>
          <w:b/>
          <w:bCs/>
          <w:color w:val="0E2740"/>
          <w:sz w:val="48"/>
          <w:szCs w:val="48"/>
        </w:rPr>
      </w:pPr>
    </w:p>
    <w:p w14:paraId="2C1F2367" w14:textId="1D4444E4" w:rsidR="69AFBB50" w:rsidRDefault="69AFBB50" w:rsidP="183393FA">
      <w:pPr>
        <w:pStyle w:val="Title"/>
        <w:jc w:val="center"/>
        <w:rPr>
          <w:b/>
          <w:bCs/>
          <w:color w:val="0E2740"/>
          <w:sz w:val="48"/>
          <w:szCs w:val="48"/>
        </w:rPr>
      </w:pPr>
    </w:p>
    <w:p w14:paraId="0150FB17" w14:textId="73AD054A" w:rsidR="69AFBB50" w:rsidRDefault="69AFBB50" w:rsidP="183393FA">
      <w:pPr>
        <w:pStyle w:val="Title"/>
        <w:jc w:val="center"/>
        <w:rPr>
          <w:b/>
          <w:bCs/>
          <w:color w:val="0E2740"/>
          <w:sz w:val="48"/>
          <w:szCs w:val="48"/>
        </w:rPr>
      </w:pPr>
    </w:p>
    <w:p w14:paraId="2FA1D8A7" w14:textId="1341AD8F" w:rsidR="69AFBB50" w:rsidRDefault="69AFBB50" w:rsidP="183393FA">
      <w:pPr>
        <w:pStyle w:val="Title"/>
        <w:jc w:val="center"/>
        <w:rPr>
          <w:b/>
          <w:bCs/>
          <w:color w:val="0E2740"/>
          <w:sz w:val="48"/>
          <w:szCs w:val="48"/>
        </w:rPr>
      </w:pPr>
    </w:p>
    <w:p w14:paraId="6474F756" w14:textId="31D846A4" w:rsidR="69AFBB50" w:rsidRDefault="69AFBB50" w:rsidP="183393FA">
      <w:pPr>
        <w:pStyle w:val="Title"/>
        <w:jc w:val="center"/>
        <w:rPr>
          <w:b/>
          <w:bCs/>
          <w:color w:val="0E2740"/>
          <w:sz w:val="48"/>
          <w:szCs w:val="48"/>
        </w:rPr>
      </w:pPr>
    </w:p>
    <w:p w14:paraId="0CAB94D5" w14:textId="373A4FE0" w:rsidR="69AFBB50" w:rsidRDefault="69AFBB50" w:rsidP="183393FA">
      <w:pPr>
        <w:pStyle w:val="Title"/>
        <w:jc w:val="center"/>
        <w:rPr>
          <w:b/>
          <w:bCs/>
          <w:color w:val="0E2740"/>
          <w:sz w:val="48"/>
          <w:szCs w:val="48"/>
        </w:rPr>
      </w:pPr>
    </w:p>
    <w:p w14:paraId="23CF3E8D" w14:textId="2AC6BA11" w:rsidR="69AFBB50" w:rsidRDefault="69AFBB50" w:rsidP="183393FA">
      <w:pPr>
        <w:pStyle w:val="Title"/>
        <w:jc w:val="center"/>
        <w:rPr>
          <w:b/>
          <w:bCs/>
          <w:color w:val="0E2740"/>
          <w:sz w:val="48"/>
          <w:szCs w:val="48"/>
        </w:rPr>
      </w:pPr>
    </w:p>
    <w:p w14:paraId="3B732EB1" w14:textId="13F8B607" w:rsidR="69AFBB50" w:rsidRDefault="69AFBB50" w:rsidP="183393FA">
      <w:pPr>
        <w:pStyle w:val="Title"/>
        <w:jc w:val="center"/>
        <w:rPr>
          <w:b/>
          <w:bCs/>
          <w:color w:val="0E2740"/>
          <w:sz w:val="48"/>
          <w:szCs w:val="48"/>
        </w:rPr>
      </w:pPr>
    </w:p>
    <w:p w14:paraId="4D6376EC" w14:textId="6C2599B8" w:rsidR="69AFBB50" w:rsidRDefault="69AFBB50" w:rsidP="183393FA">
      <w:pPr>
        <w:pStyle w:val="Title"/>
        <w:jc w:val="center"/>
        <w:rPr>
          <w:b/>
          <w:bCs/>
          <w:color w:val="0E2740"/>
          <w:sz w:val="48"/>
          <w:szCs w:val="48"/>
        </w:rPr>
      </w:pPr>
    </w:p>
    <w:p w14:paraId="1608BE17" w14:textId="5F0F0734" w:rsidR="69AFBB50" w:rsidRDefault="69AFBB50" w:rsidP="183393FA">
      <w:pPr>
        <w:pStyle w:val="Title"/>
        <w:jc w:val="center"/>
        <w:rPr>
          <w:b/>
          <w:bCs/>
          <w:color w:val="0E2740"/>
          <w:sz w:val="48"/>
          <w:szCs w:val="48"/>
        </w:rPr>
      </w:pPr>
    </w:p>
    <w:p w14:paraId="4B26AFFC" w14:textId="7AE2C4A0" w:rsidR="69AFBB50" w:rsidRDefault="69AFBB50" w:rsidP="183393FA">
      <w:pPr>
        <w:pStyle w:val="Title"/>
        <w:jc w:val="center"/>
        <w:rPr>
          <w:b/>
          <w:bCs/>
          <w:color w:val="0E2740"/>
          <w:sz w:val="48"/>
          <w:szCs w:val="48"/>
        </w:rPr>
      </w:pPr>
    </w:p>
    <w:p w14:paraId="7E3692EF" w14:textId="44F9C798" w:rsidR="69AFBB50" w:rsidRDefault="183393FA" w:rsidP="183393FA">
      <w:pPr>
        <w:pStyle w:val="Subtitle"/>
        <w:jc w:val="center"/>
        <w:rPr>
          <w:b/>
          <w:bCs/>
          <w:color w:val="215E99" w:themeColor="text2" w:themeTint="BF"/>
          <w:sz w:val="32"/>
          <w:szCs w:val="32"/>
        </w:rPr>
      </w:pPr>
      <w:r w:rsidRPr="183393FA">
        <w:rPr>
          <w:sz w:val="32"/>
          <w:szCs w:val="32"/>
        </w:rPr>
        <w:t>Table of content.</w:t>
      </w:r>
    </w:p>
    <w:p w14:paraId="38C085F0" w14:textId="75D7F13A" w:rsidR="69AFBB50" w:rsidRDefault="183393FA" w:rsidP="183393FA">
      <w:pPr>
        <w:pStyle w:val="Subtitle"/>
        <w:rPr>
          <w:b/>
          <w:bCs/>
          <w:color w:val="215E99" w:themeColor="text2" w:themeTint="BF"/>
          <w:sz w:val="28"/>
          <w:szCs w:val="28"/>
        </w:rPr>
      </w:pPr>
      <w:r w:rsidRPr="183393FA">
        <w:rPr>
          <w:sz w:val="28"/>
          <w:szCs w:val="28"/>
        </w:rPr>
        <w:t>1. Definition of communication</w:t>
      </w:r>
    </w:p>
    <w:p w14:paraId="784F8EF7" w14:textId="5016BB99" w:rsidR="69AFBB50" w:rsidRDefault="183393FA" w:rsidP="183393FA">
      <w:pPr>
        <w:pStyle w:val="Subtitle"/>
        <w:rPr>
          <w:b/>
          <w:bCs/>
          <w:color w:val="215E99" w:themeColor="text2" w:themeTint="BF"/>
          <w:sz w:val="28"/>
          <w:szCs w:val="28"/>
        </w:rPr>
      </w:pPr>
      <w:r w:rsidRPr="183393FA">
        <w:rPr>
          <w:sz w:val="28"/>
          <w:szCs w:val="28"/>
        </w:rPr>
        <w:t>2. Models of communication</w:t>
      </w:r>
    </w:p>
    <w:p w14:paraId="6854A7D2" w14:textId="6A2FFBFF" w:rsidR="69AFBB50" w:rsidRDefault="183393FA" w:rsidP="183393FA">
      <w:pPr>
        <w:pStyle w:val="Subtitle"/>
        <w:rPr>
          <w:rFonts w:ascii="Century Gothic" w:eastAsia="Century Gothic" w:hAnsi="Century Gothic" w:cs="Century Gothic"/>
          <w:color w:val="215E99" w:themeColor="text2" w:themeTint="BF"/>
          <w:sz w:val="24"/>
          <w:szCs w:val="24"/>
        </w:rPr>
      </w:pPr>
      <w:r w:rsidRPr="183393FA">
        <w:rPr>
          <w:sz w:val="32"/>
          <w:szCs w:val="32"/>
        </w:rPr>
        <w:t xml:space="preserve">     </w:t>
      </w:r>
      <w:r w:rsidRPr="183393FA">
        <w:rPr>
          <w:sz w:val="24"/>
          <w:szCs w:val="24"/>
        </w:rPr>
        <w:t xml:space="preserve">2.1 Types of communication </w:t>
      </w:r>
    </w:p>
    <w:p w14:paraId="1456B2F2" w14:textId="3E950196" w:rsidR="69AFBB50" w:rsidRDefault="183393FA" w:rsidP="183393FA">
      <w:pPr>
        <w:pStyle w:val="Subtitle"/>
        <w:rPr>
          <w:rFonts w:ascii="Century Gothic" w:eastAsia="Century Gothic" w:hAnsi="Century Gothic" w:cs="Century Gothic"/>
          <w:color w:val="215E99" w:themeColor="text2" w:themeTint="BF"/>
          <w:sz w:val="24"/>
          <w:szCs w:val="24"/>
        </w:rPr>
      </w:pPr>
      <w:r w:rsidRPr="183393FA">
        <w:rPr>
          <w:sz w:val="24"/>
          <w:szCs w:val="24"/>
        </w:rPr>
        <w:t xml:space="preserve">       2.2 Barriers to communication </w:t>
      </w:r>
    </w:p>
    <w:p w14:paraId="47C98F7D" w14:textId="7BA934C1" w:rsidR="4A59F7A8" w:rsidRDefault="183393FA" w:rsidP="183393FA">
      <w:pPr>
        <w:pStyle w:val="Subtitle"/>
        <w:rPr>
          <w:b/>
          <w:bCs/>
          <w:color w:val="215E99" w:themeColor="text2" w:themeTint="BF"/>
          <w:sz w:val="28"/>
          <w:szCs w:val="28"/>
        </w:rPr>
      </w:pPr>
      <w:r w:rsidRPr="183393FA">
        <w:rPr>
          <w:sz w:val="28"/>
          <w:szCs w:val="28"/>
        </w:rPr>
        <w:lastRenderedPageBreak/>
        <w:t>3. Theories in Motivation</w:t>
      </w:r>
    </w:p>
    <w:p w14:paraId="0051F532" w14:textId="3A6E682D" w:rsidR="4A59F7A8" w:rsidRDefault="183393FA" w:rsidP="183393FA">
      <w:pPr>
        <w:pStyle w:val="Subtitle"/>
        <w:rPr>
          <w:rFonts w:eastAsia="Footlight MT Light" w:hAnsi="Footlight MT Light" w:cs="Footlight MT Light"/>
          <w:color w:val="215E99" w:themeColor="text2" w:themeTint="BF"/>
          <w:sz w:val="24"/>
          <w:szCs w:val="24"/>
        </w:rPr>
      </w:pPr>
      <w:r w:rsidRPr="183393FA">
        <w:rPr>
          <w:sz w:val="32"/>
          <w:szCs w:val="32"/>
        </w:rPr>
        <w:t xml:space="preserve">     </w:t>
      </w:r>
      <w:r w:rsidRPr="183393FA">
        <w:rPr>
          <w:sz w:val="24"/>
          <w:szCs w:val="24"/>
        </w:rPr>
        <w:t xml:space="preserve"> 3.1 comparing </w:t>
      </w:r>
      <w:proofErr w:type="gramStart"/>
      <w:r w:rsidRPr="183393FA">
        <w:rPr>
          <w:sz w:val="24"/>
          <w:szCs w:val="24"/>
        </w:rPr>
        <w:t>theories</w:t>
      </w:r>
      <w:proofErr w:type="gramEnd"/>
    </w:p>
    <w:p w14:paraId="1640738D" w14:textId="6082E14B" w:rsidR="4A59F7A8" w:rsidRDefault="183393FA" w:rsidP="183393FA">
      <w:pPr>
        <w:pStyle w:val="Subtitle"/>
        <w:rPr>
          <w:rFonts w:eastAsia="Footlight MT Light" w:hAnsi="Footlight MT Light" w:cs="Footlight MT Light"/>
          <w:color w:val="215E99" w:themeColor="text2" w:themeTint="BF"/>
          <w:sz w:val="24"/>
          <w:szCs w:val="24"/>
        </w:rPr>
      </w:pPr>
      <w:r w:rsidRPr="183393FA">
        <w:rPr>
          <w:sz w:val="24"/>
          <w:szCs w:val="24"/>
        </w:rPr>
        <w:t xml:space="preserve">        3.2 Applying Theory in Workplace</w:t>
      </w:r>
    </w:p>
    <w:p w14:paraId="6E87CF56" w14:textId="5C3CD320" w:rsidR="4A59F7A8" w:rsidRDefault="183393FA" w:rsidP="183393FA">
      <w:pPr>
        <w:pStyle w:val="Subtitle"/>
        <w:rPr>
          <w:sz w:val="24"/>
          <w:szCs w:val="24"/>
        </w:rPr>
      </w:pPr>
      <w:r w:rsidRPr="183393FA">
        <w:rPr>
          <w:sz w:val="24"/>
          <w:szCs w:val="24"/>
        </w:rPr>
        <w:t xml:space="preserve">        3.3 Conclusion</w:t>
      </w:r>
    </w:p>
    <w:p w14:paraId="50ACE52F" w14:textId="5708FFE0" w:rsidR="183393FA" w:rsidRDefault="183393FA" w:rsidP="183393FA">
      <w:pPr>
        <w:rPr>
          <w:color w:val="215E99" w:themeColor="text2" w:themeTint="BF"/>
        </w:rPr>
      </w:pPr>
      <w:r w:rsidRPr="183393FA">
        <w:rPr>
          <w:sz w:val="28"/>
          <w:szCs w:val="28"/>
        </w:rPr>
        <w:t xml:space="preserve">     </w:t>
      </w:r>
      <w:r w:rsidRPr="4BBD8BE6">
        <w:rPr>
          <w:color w:val="215E99" w:themeColor="text2" w:themeTint="BF"/>
          <w:sz w:val="28"/>
          <w:szCs w:val="28"/>
        </w:rPr>
        <w:t xml:space="preserve">  </w:t>
      </w:r>
      <w:r w:rsidRPr="183393FA">
        <w:rPr>
          <w:color w:val="215E99" w:themeColor="text2" w:themeTint="BF"/>
        </w:rPr>
        <w:t xml:space="preserve">3.4 Factors affecting </w:t>
      </w:r>
      <w:proofErr w:type="gramStart"/>
      <w:r w:rsidRPr="183393FA">
        <w:rPr>
          <w:color w:val="215E99" w:themeColor="text2" w:themeTint="BF"/>
        </w:rPr>
        <w:t>motivation</w:t>
      </w:r>
      <w:proofErr w:type="gramEnd"/>
    </w:p>
    <w:p w14:paraId="05977FF9" w14:textId="3B68C0DE" w:rsidR="69AFBB50" w:rsidRDefault="183393FA" w:rsidP="183393FA">
      <w:pPr>
        <w:pStyle w:val="Subtitle"/>
        <w:rPr>
          <w:rFonts w:ascii="Century Gothic" w:eastAsia="Century Gothic" w:hAnsi="Century Gothic" w:cs="Century Gothic"/>
          <w:b/>
          <w:bCs/>
          <w:color w:val="215E99" w:themeColor="text2" w:themeTint="BF"/>
          <w:sz w:val="28"/>
          <w:szCs w:val="28"/>
        </w:rPr>
      </w:pPr>
      <w:r w:rsidRPr="183393FA">
        <w:rPr>
          <w:sz w:val="32"/>
          <w:szCs w:val="32"/>
        </w:rPr>
        <w:t xml:space="preserve"> </w:t>
      </w:r>
      <w:r w:rsidRPr="183393FA">
        <w:rPr>
          <w:sz w:val="28"/>
          <w:szCs w:val="28"/>
        </w:rPr>
        <w:t>4. Personal Communication skills</w:t>
      </w:r>
    </w:p>
    <w:p w14:paraId="420F8B40" w14:textId="56273965" w:rsidR="69AFBB50" w:rsidRDefault="183393FA" w:rsidP="183393FA">
      <w:pPr>
        <w:pStyle w:val="Subtitle"/>
        <w:rPr>
          <w:color w:val="215E99" w:themeColor="text2" w:themeTint="BF"/>
          <w:sz w:val="24"/>
          <w:szCs w:val="24"/>
        </w:rPr>
      </w:pPr>
      <w:r w:rsidRPr="183393FA">
        <w:rPr>
          <w:sz w:val="32"/>
          <w:szCs w:val="32"/>
        </w:rPr>
        <w:t xml:space="preserve">      </w:t>
      </w:r>
      <w:r w:rsidRPr="183393FA">
        <w:rPr>
          <w:sz w:val="24"/>
          <w:szCs w:val="24"/>
        </w:rPr>
        <w:t>4.1 Communication Assessment of Skill and Style</w:t>
      </w:r>
    </w:p>
    <w:p w14:paraId="35C1BC6A" w14:textId="5DC8ABE3" w:rsidR="69AFBB50" w:rsidRDefault="183393FA" w:rsidP="183393FA">
      <w:pPr>
        <w:pStyle w:val="Subtitle"/>
        <w:rPr>
          <w:color w:val="215E99" w:themeColor="text2" w:themeTint="BF"/>
          <w:sz w:val="24"/>
          <w:szCs w:val="24"/>
        </w:rPr>
      </w:pPr>
      <w:r w:rsidRPr="183393FA">
        <w:rPr>
          <w:sz w:val="24"/>
          <w:szCs w:val="24"/>
        </w:rPr>
        <w:t xml:space="preserve">        4.2 Styles of communication</w:t>
      </w:r>
    </w:p>
    <w:p w14:paraId="118EAE3C" w14:textId="76309BDA" w:rsidR="4A59F7A8" w:rsidRDefault="183393FA" w:rsidP="183393FA">
      <w:pPr>
        <w:pStyle w:val="Subtitle"/>
        <w:rPr>
          <w:color w:val="215E99" w:themeColor="text2" w:themeTint="BF"/>
          <w:sz w:val="24"/>
          <w:szCs w:val="24"/>
        </w:rPr>
      </w:pPr>
      <w:r w:rsidRPr="183393FA">
        <w:rPr>
          <w:sz w:val="24"/>
          <w:szCs w:val="24"/>
        </w:rPr>
        <w:t xml:space="preserve">        4.3   GAP and SWOT Analysis</w:t>
      </w:r>
      <w:r w:rsidR="387E8AA2" w:rsidRPr="387E8AA2">
        <w:rPr>
          <w:sz w:val="24"/>
          <w:szCs w:val="24"/>
        </w:rPr>
        <w:t>, PDP</w:t>
      </w:r>
      <w:r w:rsidR="008F480B">
        <w:rPr>
          <w:sz w:val="24"/>
          <w:szCs w:val="24"/>
        </w:rPr>
        <w:t>.</w:t>
      </w:r>
      <w:r w:rsidR="002F7DBE">
        <w:rPr>
          <w:sz w:val="24"/>
          <w:szCs w:val="24"/>
        </w:rPr>
        <w:t xml:space="preserve"> </w:t>
      </w:r>
      <w:r w:rsidR="008F480B">
        <w:rPr>
          <w:sz w:val="24"/>
          <w:szCs w:val="24"/>
        </w:rPr>
        <w:t>appendix</w:t>
      </w:r>
    </w:p>
    <w:p w14:paraId="32B9A97C" w14:textId="574C62E8" w:rsidR="69AFBB50" w:rsidRDefault="4BBD8BE6" w:rsidP="183393FA">
      <w:pPr>
        <w:pStyle w:val="Subtitle"/>
        <w:rPr>
          <w:sz w:val="24"/>
          <w:szCs w:val="24"/>
        </w:rPr>
      </w:pPr>
      <w:r w:rsidRPr="4BBD8BE6">
        <w:rPr>
          <w:sz w:val="28"/>
          <w:szCs w:val="28"/>
        </w:rPr>
        <w:t xml:space="preserve">    </w:t>
      </w:r>
      <w:r w:rsidR="183393FA" w:rsidRPr="183393FA">
        <w:rPr>
          <w:sz w:val="28"/>
          <w:szCs w:val="28"/>
        </w:rPr>
        <w:t xml:space="preserve"> 5. References</w:t>
      </w:r>
    </w:p>
    <w:p w14:paraId="5A396BA1" w14:textId="0305937A" w:rsidR="4BBD8BE6" w:rsidRDefault="4BBD8BE6" w:rsidP="4BBD8BE6">
      <w:pPr>
        <w:pStyle w:val="Subtitle"/>
        <w:rPr>
          <w:rFonts w:ascii="Goudy Old Style" w:eastAsia="Goudy Old Style" w:hAnsi="Goudy Old Style" w:cs="Goudy Old Style"/>
          <w:b/>
          <w:bCs/>
          <w:color w:val="0E2740"/>
          <w:sz w:val="32"/>
          <w:szCs w:val="32"/>
        </w:rPr>
      </w:pPr>
    </w:p>
    <w:p w14:paraId="0D1BEAEE" w14:textId="0F83DBF9" w:rsidR="69AFBB50" w:rsidRDefault="183393FA" w:rsidP="183393FA">
      <w:pPr>
        <w:pStyle w:val="Subtitle"/>
        <w:rPr>
          <w:rFonts w:ascii="Goudy Old Style" w:eastAsia="Goudy Old Style" w:hAnsi="Goudy Old Style" w:cs="Goudy Old Style"/>
          <w:color w:val="215E99" w:themeColor="text2" w:themeTint="BF"/>
          <w:sz w:val="32"/>
          <w:szCs w:val="32"/>
        </w:rPr>
      </w:pPr>
      <w:r w:rsidRPr="183393FA">
        <w:rPr>
          <w:rFonts w:ascii="Goudy Old Style" w:eastAsia="Goudy Old Style" w:hAnsi="Goudy Old Style" w:cs="Goudy Old Style"/>
          <w:b/>
          <w:bCs/>
          <w:color w:val="215E99" w:themeColor="text2" w:themeTint="BF"/>
          <w:sz w:val="32"/>
          <w:szCs w:val="32"/>
        </w:rPr>
        <w:t>Definition of communication.</w:t>
      </w:r>
    </w:p>
    <w:p w14:paraId="77504B2A" w14:textId="222AD877" w:rsidR="2E9679C6" w:rsidRDefault="36D643E2" w:rsidP="36D643E2">
      <w:pPr>
        <w:spacing w:line="240" w:lineRule="auto"/>
        <w:rPr>
          <w:rFonts w:ascii="Times New Roman" w:eastAsia="Times New Roman" w:hAnsi="Times New Roman" w:cs="Times New Roman"/>
          <w:color w:val="215E99" w:themeColor="text2" w:themeTint="BF"/>
        </w:rPr>
      </w:pPr>
      <w:r w:rsidRPr="36D643E2">
        <w:rPr>
          <w:rFonts w:ascii="Times New Roman" w:eastAsia="Times New Roman" w:hAnsi="Times New Roman" w:cs="Times New Roman"/>
          <w:color w:val="0E2740"/>
        </w:rPr>
        <w:t xml:space="preserve">The Oxford Dictionary defines communication </w:t>
      </w:r>
      <w:proofErr w:type="gramStart"/>
      <w:r w:rsidRPr="36D643E2">
        <w:rPr>
          <w:rFonts w:ascii="Times New Roman" w:eastAsia="Times New Roman" w:hAnsi="Times New Roman" w:cs="Times New Roman"/>
          <w:color w:val="0E2740"/>
        </w:rPr>
        <w:t>as;</w:t>
      </w:r>
      <w:proofErr w:type="gramEnd"/>
    </w:p>
    <w:p w14:paraId="29F5FF8D" w14:textId="362A8C3D" w:rsidR="2E9679C6" w:rsidRDefault="36D643E2" w:rsidP="36D643E2">
      <w:pPr>
        <w:pStyle w:val="ListParagraph"/>
        <w:numPr>
          <w:ilvl w:val="0"/>
          <w:numId w:val="12"/>
        </w:numPr>
        <w:spacing w:line="240" w:lineRule="auto"/>
        <w:rPr>
          <w:rFonts w:ascii="Times New Roman" w:eastAsia="Times New Roman" w:hAnsi="Times New Roman" w:cs="Times New Roman"/>
          <w:color w:val="4C94D8" w:themeColor="text2" w:themeTint="80"/>
        </w:rPr>
      </w:pPr>
      <w:r w:rsidRPr="36D643E2">
        <w:rPr>
          <w:rFonts w:ascii="Times New Roman" w:eastAsia="Times New Roman" w:hAnsi="Times New Roman" w:cs="Times New Roman"/>
          <w:color w:val="0E2740"/>
        </w:rPr>
        <w:t>The imparting or exchange of information by speaking, writing, or using some other medium.</w:t>
      </w:r>
    </w:p>
    <w:p w14:paraId="00890EE0" w14:textId="71C1B14B" w:rsidR="2E9679C6" w:rsidRDefault="36D643E2" w:rsidP="36D643E2">
      <w:pPr>
        <w:pStyle w:val="ListParagraph"/>
        <w:numPr>
          <w:ilvl w:val="0"/>
          <w:numId w:val="12"/>
        </w:numPr>
        <w:spacing w:line="240" w:lineRule="auto"/>
        <w:rPr>
          <w:rFonts w:ascii="Times New Roman" w:eastAsia="Times New Roman" w:hAnsi="Times New Roman" w:cs="Times New Roman"/>
          <w:color w:val="4C94D8" w:themeColor="text2" w:themeTint="80"/>
        </w:rPr>
      </w:pPr>
      <w:r w:rsidRPr="36D643E2">
        <w:rPr>
          <w:rFonts w:ascii="Times New Roman" w:eastAsia="Times New Roman" w:hAnsi="Times New Roman" w:cs="Times New Roman"/>
          <w:color w:val="0E2740"/>
        </w:rPr>
        <w:t>A means of sending and receiving information.</w:t>
      </w:r>
    </w:p>
    <w:p w14:paraId="0841C1CE" w14:textId="3C8ACF11" w:rsidR="2E9679C6" w:rsidRDefault="36D643E2" w:rsidP="36D643E2">
      <w:pPr>
        <w:pStyle w:val="ListParagraph"/>
        <w:numPr>
          <w:ilvl w:val="0"/>
          <w:numId w:val="12"/>
        </w:numPr>
        <w:spacing w:line="240" w:lineRule="auto"/>
        <w:rPr>
          <w:rStyle w:val="EndnoteReference"/>
          <w:rFonts w:ascii="Times New Roman" w:eastAsia="Times New Roman" w:hAnsi="Times New Roman" w:cs="Times New Roman"/>
          <w:color w:val="4C94D8" w:themeColor="text2" w:themeTint="80"/>
        </w:rPr>
      </w:pPr>
      <w:r w:rsidRPr="36D643E2">
        <w:rPr>
          <w:rFonts w:ascii="Times New Roman" w:eastAsia="Times New Roman" w:hAnsi="Times New Roman" w:cs="Times New Roman"/>
          <w:color w:val="0E2740"/>
        </w:rPr>
        <w:t xml:space="preserve">A sharing of thoughts and ideas. </w:t>
      </w:r>
    </w:p>
    <w:p w14:paraId="2D00DA23" w14:textId="611B5124" w:rsidR="2E9679C6" w:rsidRDefault="2E9679C6" w:rsidP="36D643E2">
      <w:pPr>
        <w:spacing w:line="240" w:lineRule="auto"/>
        <w:rPr>
          <w:rFonts w:ascii="Times New Roman" w:eastAsia="Times New Roman" w:hAnsi="Times New Roman" w:cs="Times New Roman"/>
          <w:i/>
          <w:iCs/>
        </w:rPr>
      </w:pPr>
      <w:r w:rsidRPr="36D643E2">
        <w:rPr>
          <w:rFonts w:ascii="Times New Roman" w:eastAsia="Times New Roman" w:hAnsi="Times New Roman" w:cs="Times New Roman"/>
          <w:i/>
          <w:iCs/>
        </w:rPr>
        <w:t xml:space="preserve">“In simple terms communication is a process by which information is exchanged between individuals through either verbal, written or picture format, to convey ideas, and give meaning through the sharing and understanding of information”. </w:t>
      </w:r>
      <w:r w:rsidRPr="36D643E2">
        <w:rPr>
          <w:rStyle w:val="EndnoteReference"/>
          <w:rFonts w:ascii="Times New Roman" w:eastAsia="Times New Roman" w:hAnsi="Times New Roman" w:cs="Times New Roman"/>
          <w:i/>
          <w:iCs/>
        </w:rPr>
        <w:endnoteReference w:id="2"/>
      </w:r>
    </w:p>
    <w:p w14:paraId="15801D68" w14:textId="1725CC7C" w:rsidR="2E9679C6" w:rsidRDefault="36D643E2" w:rsidP="36D643E2">
      <w:pPr>
        <w:spacing w:line="240" w:lineRule="auto"/>
        <w:rPr>
          <w:rFonts w:ascii="Times New Roman" w:eastAsia="Times New Roman" w:hAnsi="Times New Roman" w:cs="Times New Roman"/>
        </w:rPr>
      </w:pPr>
      <w:r w:rsidRPr="36D643E2">
        <w:rPr>
          <w:rFonts w:ascii="Times New Roman" w:eastAsia="Times New Roman" w:hAnsi="Times New Roman" w:cs="Times New Roman"/>
        </w:rPr>
        <w:t xml:space="preserve">To understand the complexity of communication we need to explore some of the influential Models of communication, presented over the years. Along with the Theories of communication, and how they can be applied to not only to workplace management, but also personally to better understand our own communication, improve these skills, and our interactions in society. </w:t>
      </w:r>
    </w:p>
    <w:p w14:paraId="519355F7" w14:textId="6FFF2416" w:rsidR="2E9679C6" w:rsidRDefault="36D643E2" w:rsidP="36D643E2">
      <w:pPr>
        <w:spacing w:line="240" w:lineRule="auto"/>
        <w:rPr>
          <w:rFonts w:ascii="Times New Roman" w:eastAsia="Times New Roman" w:hAnsi="Times New Roman" w:cs="Times New Roman"/>
          <w:b/>
          <w:bCs/>
          <w:color w:val="215E99" w:themeColor="text2" w:themeTint="BF"/>
        </w:rPr>
      </w:pPr>
      <w:r w:rsidRPr="36D643E2">
        <w:rPr>
          <w:rFonts w:ascii="Times New Roman" w:eastAsia="Times New Roman" w:hAnsi="Times New Roman" w:cs="Times New Roman"/>
          <w:b/>
          <w:bCs/>
          <w:color w:val="0E2740"/>
        </w:rPr>
        <w:lastRenderedPageBreak/>
        <w:t>Models of communication.</w:t>
      </w:r>
    </w:p>
    <w:p w14:paraId="1B8464C8" w14:textId="1B6ED9D7" w:rsidR="2E9679C6" w:rsidRDefault="36D643E2" w:rsidP="36D643E2">
      <w:pPr>
        <w:spacing w:line="240" w:lineRule="auto"/>
        <w:rPr>
          <w:rFonts w:ascii="Times New Roman" w:eastAsia="Times New Roman" w:hAnsi="Times New Roman" w:cs="Times New Roman"/>
        </w:rPr>
      </w:pPr>
      <w:r w:rsidRPr="36D643E2">
        <w:rPr>
          <w:rFonts w:ascii="Times New Roman" w:eastAsia="Times New Roman" w:hAnsi="Times New Roman" w:cs="Times New Roman"/>
        </w:rPr>
        <w:t>There are many Models of communication, the earliest ones were known as “</w:t>
      </w:r>
      <w:r w:rsidRPr="36D643E2">
        <w:rPr>
          <w:rFonts w:ascii="Times New Roman" w:eastAsia="Times New Roman" w:hAnsi="Times New Roman" w:cs="Times New Roman"/>
          <w:b/>
          <w:bCs/>
          <w:i/>
          <w:iCs/>
        </w:rPr>
        <w:t>Linear Transition Models"</w:t>
      </w:r>
      <w:r w:rsidRPr="36D643E2">
        <w:rPr>
          <w:rFonts w:ascii="Times New Roman" w:eastAsia="Times New Roman" w:hAnsi="Times New Roman" w:cs="Times New Roman"/>
        </w:rPr>
        <w:t>.</w:t>
      </w:r>
      <w:r w:rsidRPr="36D643E2">
        <w:rPr>
          <w:rFonts w:ascii="Times New Roman" w:eastAsia="Times New Roman" w:hAnsi="Times New Roman" w:cs="Times New Roman"/>
          <w:b/>
          <w:bCs/>
        </w:rPr>
        <w:t xml:space="preserve">  The Shannon-Weaver model (1948)</w:t>
      </w:r>
      <w:r w:rsidRPr="36D643E2">
        <w:rPr>
          <w:rFonts w:ascii="Times New Roman" w:eastAsia="Times New Roman" w:hAnsi="Times New Roman" w:cs="Times New Roman"/>
        </w:rPr>
        <w:t xml:space="preserve"> was considered one of the most influential models. The paper “A Mathematical Theory of Communication” states that there are 5 basic components to communication:</w:t>
      </w:r>
    </w:p>
    <w:p w14:paraId="66439DB0" w14:textId="1AEE9D03" w:rsidR="2E9679C6" w:rsidRDefault="2E9679C6" w:rsidP="36D643E2">
      <w:pPr>
        <w:spacing w:line="240" w:lineRule="auto"/>
        <w:rPr>
          <w:rFonts w:ascii="Times New Roman" w:eastAsia="Times New Roman" w:hAnsi="Times New Roman" w:cs="Times New Roman"/>
          <w:i/>
          <w:iCs/>
          <w:color w:val="215E99" w:themeColor="text2" w:themeTint="BF"/>
        </w:rPr>
      </w:pPr>
      <w:r w:rsidRPr="183393FA">
        <w:rPr>
          <w:rFonts w:ascii="Times New Roman" w:eastAsia="Times New Roman" w:hAnsi="Times New Roman" w:cs="Times New Roman"/>
          <w:i/>
          <w:iCs/>
          <w:color w:val="215E99" w:themeColor="text2" w:themeTint="BF"/>
        </w:rPr>
        <w:t xml:space="preserve">*Source *Transmitter *Channel *Receiver *Destination. </w:t>
      </w:r>
      <w:r w:rsidRPr="183393FA">
        <w:rPr>
          <w:rStyle w:val="EndnoteReference"/>
          <w:rFonts w:ascii="Times New Roman" w:eastAsia="Times New Roman" w:hAnsi="Times New Roman" w:cs="Times New Roman"/>
          <w:i/>
          <w:iCs/>
          <w:color w:val="215E99" w:themeColor="text2" w:themeTint="BF"/>
        </w:rPr>
        <w:endnoteReference w:id="3"/>
      </w:r>
    </w:p>
    <w:p w14:paraId="4DFEFF59" w14:textId="65E2AAA9" w:rsidR="2E9679C6" w:rsidRDefault="2E9679C6" w:rsidP="36D643E2">
      <w:pPr>
        <w:spacing w:line="240" w:lineRule="auto"/>
      </w:pPr>
    </w:p>
    <w:p w14:paraId="0D94DEC0" w14:textId="27228540" w:rsidR="2E9679C6" w:rsidRDefault="2E9679C6" w:rsidP="36D643E2">
      <w:pPr>
        <w:spacing w:line="240" w:lineRule="auto"/>
      </w:pPr>
      <w:r>
        <w:rPr>
          <w:noProof/>
        </w:rPr>
        <w:drawing>
          <wp:inline distT="0" distB="0" distL="0" distR="0" wp14:anchorId="0F48E020" wp14:editId="691B19C5">
            <wp:extent cx="4162424" cy="1198169"/>
            <wp:effectExtent l="0" t="0" r="0" b="0"/>
            <wp:docPr id="718876785" name="Picture 718876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162424" cy="1198169"/>
                    </a:xfrm>
                    <a:prstGeom prst="rect">
                      <a:avLst/>
                    </a:prstGeom>
                  </pic:spPr>
                </pic:pic>
              </a:graphicData>
            </a:graphic>
          </wp:inline>
        </w:drawing>
      </w:r>
    </w:p>
    <w:p w14:paraId="562E0302" w14:textId="40643576" w:rsidR="2E9679C6" w:rsidRDefault="36D643E2" w:rsidP="36D643E2">
      <w:pPr>
        <w:spacing w:line="240" w:lineRule="auto"/>
        <w:rPr>
          <w:rFonts w:ascii="Times New Roman" w:eastAsia="Times New Roman" w:hAnsi="Times New Roman" w:cs="Times New Roman"/>
          <w:color w:val="4C94D8" w:themeColor="text2" w:themeTint="80"/>
        </w:rPr>
      </w:pPr>
      <w:r w:rsidRPr="36D643E2">
        <w:rPr>
          <w:rFonts w:ascii="Times New Roman" w:eastAsia="Times New Roman" w:hAnsi="Times New Roman" w:cs="Times New Roman"/>
          <w:color w:val="0E2740"/>
        </w:rPr>
        <w:t>The Shannon-Weaver Model of communication (1948).  ii</w:t>
      </w:r>
    </w:p>
    <w:p w14:paraId="38422DB5" w14:textId="74BF7093" w:rsidR="2E9679C6" w:rsidRDefault="36D643E2" w:rsidP="36D643E2">
      <w:pPr>
        <w:spacing w:line="240" w:lineRule="auto"/>
        <w:rPr>
          <w:rFonts w:ascii="Times New Roman" w:eastAsia="Times New Roman" w:hAnsi="Times New Roman" w:cs="Times New Roman"/>
        </w:rPr>
      </w:pPr>
      <w:r w:rsidRPr="36D643E2">
        <w:rPr>
          <w:rFonts w:ascii="Times New Roman" w:eastAsia="Times New Roman" w:hAnsi="Times New Roman" w:cs="Times New Roman"/>
        </w:rPr>
        <w:t xml:space="preserve">The model presents 3 types of </w:t>
      </w:r>
      <w:proofErr w:type="gramStart"/>
      <w:r w:rsidRPr="36D643E2">
        <w:rPr>
          <w:rFonts w:ascii="Times New Roman" w:eastAsia="Times New Roman" w:hAnsi="Times New Roman" w:cs="Times New Roman"/>
        </w:rPr>
        <w:t>problem;</w:t>
      </w:r>
      <w:proofErr w:type="gramEnd"/>
      <w:r w:rsidRPr="36D643E2">
        <w:rPr>
          <w:rFonts w:ascii="Times New Roman" w:eastAsia="Times New Roman" w:hAnsi="Times New Roman" w:cs="Times New Roman"/>
        </w:rPr>
        <w:t xml:space="preserve"> Technical, Semantic, and Effectiveness. The focus was on the technical aspects of how to use a signal to reproduce an accurate message from one location to another. Noise was identified as being as factor that could distort the signal therefore losing accuracy of the message received. The model, although influential, was criticised due to its simplicity. Communication is not a one-way signal, but an interaction of messages going back and fore between both sender and receiver.</w:t>
      </w:r>
    </w:p>
    <w:p w14:paraId="1C7C49E6" w14:textId="6E750DBD" w:rsidR="2E9679C6" w:rsidRDefault="2E9679C6" w:rsidP="36D643E2">
      <w:pPr>
        <w:spacing w:line="240" w:lineRule="auto"/>
        <w:rPr>
          <w:rFonts w:ascii="Times New Roman" w:eastAsia="Times New Roman" w:hAnsi="Times New Roman" w:cs="Times New Roman"/>
        </w:rPr>
      </w:pPr>
      <w:r w:rsidRPr="36D643E2">
        <w:rPr>
          <w:rFonts w:ascii="Times New Roman" w:eastAsia="Times New Roman" w:hAnsi="Times New Roman" w:cs="Times New Roman"/>
          <w:b/>
          <w:bCs/>
          <w:i/>
          <w:iCs/>
        </w:rPr>
        <w:t>Wilber Schramm’s model (1954</w:t>
      </w:r>
      <w:r w:rsidRPr="36D643E2">
        <w:rPr>
          <w:rFonts w:ascii="Times New Roman" w:eastAsia="Times New Roman" w:hAnsi="Times New Roman" w:cs="Times New Roman"/>
        </w:rPr>
        <w:t>) is</w:t>
      </w:r>
      <w:r w:rsidRPr="36D643E2">
        <w:rPr>
          <w:rFonts w:ascii="Times New Roman" w:eastAsia="Times New Roman" w:hAnsi="Times New Roman" w:cs="Times New Roman"/>
          <w:b/>
          <w:bCs/>
          <w:i/>
          <w:iCs/>
        </w:rPr>
        <w:t xml:space="preserve"> “Circular</w:t>
      </w:r>
      <w:r w:rsidRPr="36D643E2">
        <w:rPr>
          <w:rFonts w:ascii="Times New Roman" w:eastAsia="Times New Roman" w:hAnsi="Times New Roman" w:cs="Times New Roman"/>
        </w:rPr>
        <w:t>,” it was also influential, but unlike the Shannon -Webber model, he includes a feedback loop, and the role of experience is discussed.  Schramm proposed communication was a sharing of information. His model has 3 basic components; *Source, * Destination, * Message.</w:t>
      </w:r>
      <w:r w:rsidRPr="36D643E2">
        <w:rPr>
          <w:rStyle w:val="EndnoteReference"/>
          <w:rFonts w:ascii="Times New Roman" w:eastAsia="Times New Roman" w:hAnsi="Times New Roman" w:cs="Times New Roman"/>
        </w:rPr>
        <w:endnoteReference w:id="4"/>
      </w:r>
    </w:p>
    <w:p w14:paraId="040F6D23" w14:textId="7CE107B3" w:rsidR="2E9679C6" w:rsidRDefault="2E9679C6" w:rsidP="36D643E2">
      <w:pPr>
        <w:spacing w:line="240" w:lineRule="auto"/>
        <w:rPr>
          <w:rFonts w:ascii="Times New Roman" w:eastAsia="Times New Roman" w:hAnsi="Times New Roman" w:cs="Times New Roman"/>
        </w:rPr>
      </w:pPr>
    </w:p>
    <w:p w14:paraId="5B4B02D1" w14:textId="2D2F5C44" w:rsidR="2E9679C6" w:rsidRDefault="2E9679C6" w:rsidP="36D643E2">
      <w:pPr>
        <w:spacing w:line="240" w:lineRule="auto"/>
      </w:pPr>
      <w:r>
        <w:rPr>
          <w:noProof/>
        </w:rPr>
        <w:drawing>
          <wp:inline distT="0" distB="0" distL="0" distR="0" wp14:anchorId="0F818566" wp14:editId="6683633F">
            <wp:extent cx="3556002" cy="2175978"/>
            <wp:effectExtent l="0" t="0" r="0" b="0"/>
            <wp:docPr id="502622325" name="Picture 50262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556002" cy="2175978"/>
                    </a:xfrm>
                    <a:prstGeom prst="rect">
                      <a:avLst/>
                    </a:prstGeom>
                  </pic:spPr>
                </pic:pic>
              </a:graphicData>
            </a:graphic>
          </wp:inline>
        </w:drawing>
      </w:r>
    </w:p>
    <w:p w14:paraId="4015D4D9" w14:textId="14778183" w:rsidR="2E9679C6" w:rsidRDefault="2E9679C6" w:rsidP="2E9679C6">
      <w:pPr>
        <w:spacing w:line="240" w:lineRule="auto"/>
        <w:rPr>
          <w:rStyle w:val="EndnoteReference"/>
          <w:rFonts w:ascii="Times New Roman" w:eastAsia="Times New Roman" w:hAnsi="Times New Roman" w:cs="Times New Roman"/>
          <w:sz w:val="28"/>
          <w:szCs w:val="28"/>
        </w:rPr>
      </w:pPr>
      <w:r>
        <w:t>Diagram of Schramm</w:t>
      </w:r>
      <w:r>
        <w:t>’</w:t>
      </w:r>
      <w:r>
        <w:t xml:space="preserve">s communication model (1954) </w:t>
      </w:r>
    </w:p>
    <w:p w14:paraId="7679B279" w14:textId="5CE5D0DE" w:rsidR="2E9679C6" w:rsidRDefault="36D643E2" w:rsidP="36D643E2">
      <w:pPr>
        <w:spacing w:line="240" w:lineRule="auto"/>
        <w:rPr>
          <w:rFonts w:ascii="Times New Roman" w:eastAsia="Times New Roman" w:hAnsi="Times New Roman" w:cs="Times New Roman"/>
        </w:rPr>
      </w:pPr>
      <w:r w:rsidRPr="36D643E2">
        <w:rPr>
          <w:rFonts w:ascii="Times New Roman" w:eastAsia="Times New Roman" w:hAnsi="Times New Roman" w:cs="Times New Roman"/>
        </w:rPr>
        <w:lastRenderedPageBreak/>
        <w:t>It begins with an idea, formed in the mind of the ‘</w:t>
      </w:r>
      <w:r w:rsidRPr="36D643E2">
        <w:rPr>
          <w:rFonts w:ascii="Times New Roman" w:eastAsia="Times New Roman" w:hAnsi="Times New Roman" w:cs="Times New Roman"/>
          <w:b/>
          <w:bCs/>
          <w:i/>
          <w:iCs/>
        </w:rPr>
        <w:t>source’</w:t>
      </w:r>
      <w:r w:rsidRPr="36D643E2">
        <w:rPr>
          <w:rFonts w:ascii="Times New Roman" w:eastAsia="Times New Roman" w:hAnsi="Times New Roman" w:cs="Times New Roman"/>
        </w:rPr>
        <w:t xml:space="preserve">, this idea is then </w:t>
      </w:r>
      <w:r w:rsidRPr="36D643E2">
        <w:rPr>
          <w:rFonts w:ascii="Times New Roman" w:eastAsia="Times New Roman" w:hAnsi="Times New Roman" w:cs="Times New Roman"/>
          <w:b/>
          <w:bCs/>
          <w:i/>
          <w:iCs/>
        </w:rPr>
        <w:t>‘encoded</w:t>
      </w:r>
      <w:r w:rsidRPr="36D643E2">
        <w:rPr>
          <w:rFonts w:ascii="Times New Roman" w:eastAsia="Times New Roman" w:hAnsi="Times New Roman" w:cs="Times New Roman"/>
        </w:rPr>
        <w:t>’ into a ‘</w:t>
      </w:r>
      <w:r w:rsidRPr="36D643E2">
        <w:rPr>
          <w:rFonts w:ascii="Times New Roman" w:eastAsia="Times New Roman" w:hAnsi="Times New Roman" w:cs="Times New Roman"/>
          <w:b/>
          <w:bCs/>
          <w:i/>
          <w:iCs/>
        </w:rPr>
        <w:t>message</w:t>
      </w:r>
      <w:r w:rsidRPr="36D643E2">
        <w:rPr>
          <w:rFonts w:ascii="Times New Roman" w:eastAsia="Times New Roman" w:hAnsi="Times New Roman" w:cs="Times New Roman"/>
        </w:rPr>
        <w:t>’ using signs and sent to the ‘</w:t>
      </w:r>
      <w:r w:rsidRPr="36D643E2">
        <w:rPr>
          <w:rFonts w:ascii="Times New Roman" w:eastAsia="Times New Roman" w:hAnsi="Times New Roman" w:cs="Times New Roman"/>
          <w:b/>
          <w:bCs/>
          <w:i/>
          <w:iCs/>
        </w:rPr>
        <w:t>destination</w:t>
      </w:r>
      <w:r w:rsidRPr="36D643E2">
        <w:rPr>
          <w:rFonts w:ascii="Times New Roman" w:eastAsia="Times New Roman" w:hAnsi="Times New Roman" w:cs="Times New Roman"/>
        </w:rPr>
        <w:t>’. The ‘</w:t>
      </w:r>
      <w:r w:rsidRPr="36D643E2">
        <w:rPr>
          <w:rFonts w:ascii="Times New Roman" w:eastAsia="Times New Roman" w:hAnsi="Times New Roman" w:cs="Times New Roman"/>
          <w:b/>
          <w:bCs/>
          <w:i/>
          <w:iCs/>
        </w:rPr>
        <w:t>destination’</w:t>
      </w:r>
      <w:r w:rsidRPr="36D643E2">
        <w:rPr>
          <w:rFonts w:ascii="Times New Roman" w:eastAsia="Times New Roman" w:hAnsi="Times New Roman" w:cs="Times New Roman"/>
        </w:rPr>
        <w:t xml:space="preserve"> then </w:t>
      </w:r>
      <w:proofErr w:type="gramStart"/>
      <w:r w:rsidRPr="36D643E2">
        <w:rPr>
          <w:rFonts w:ascii="Times New Roman" w:eastAsia="Times New Roman" w:hAnsi="Times New Roman" w:cs="Times New Roman"/>
        </w:rPr>
        <w:t>has to</w:t>
      </w:r>
      <w:proofErr w:type="gramEnd"/>
      <w:r w:rsidRPr="36D643E2">
        <w:rPr>
          <w:rFonts w:ascii="Times New Roman" w:eastAsia="Times New Roman" w:hAnsi="Times New Roman" w:cs="Times New Roman"/>
        </w:rPr>
        <w:t xml:space="preserve"> ‘</w:t>
      </w:r>
      <w:r w:rsidRPr="36D643E2">
        <w:rPr>
          <w:rFonts w:ascii="Times New Roman" w:eastAsia="Times New Roman" w:hAnsi="Times New Roman" w:cs="Times New Roman"/>
          <w:b/>
          <w:bCs/>
          <w:i/>
          <w:iCs/>
        </w:rPr>
        <w:t>decod</w:t>
      </w:r>
      <w:r w:rsidRPr="36D643E2">
        <w:rPr>
          <w:rFonts w:ascii="Times New Roman" w:eastAsia="Times New Roman" w:hAnsi="Times New Roman" w:cs="Times New Roman"/>
        </w:rPr>
        <w:t>e’ and ‘</w:t>
      </w:r>
      <w:r w:rsidRPr="36D643E2">
        <w:rPr>
          <w:rFonts w:ascii="Times New Roman" w:eastAsia="Times New Roman" w:hAnsi="Times New Roman" w:cs="Times New Roman"/>
          <w:b/>
          <w:bCs/>
          <w:i/>
          <w:iCs/>
        </w:rPr>
        <w:t>interpret</w:t>
      </w:r>
      <w:r w:rsidRPr="36D643E2">
        <w:rPr>
          <w:rFonts w:ascii="Times New Roman" w:eastAsia="Times New Roman" w:hAnsi="Times New Roman" w:cs="Times New Roman"/>
        </w:rPr>
        <w:t xml:space="preserve">’ the signs, to reconstruct the original idea. The receiver then formulates their own message, encodes it and sends it back as a form of feedback, which can be used to, identify external factors, such as noise, or an error in the decoding/encoding. Allowing for corrections to be made, enhancing future communication. He proposed that experience and knowledge, as well as attitude and beliefs, were integral to successful communication. Meaning, the sender and receiver should be matched in knowledge and experience, </w:t>
      </w:r>
      <w:proofErr w:type="gramStart"/>
      <w:r w:rsidRPr="36D643E2">
        <w:rPr>
          <w:rFonts w:ascii="Times New Roman" w:eastAsia="Times New Roman" w:hAnsi="Times New Roman" w:cs="Times New Roman"/>
        </w:rPr>
        <w:t>in order for</w:t>
      </w:r>
      <w:proofErr w:type="gramEnd"/>
      <w:r w:rsidRPr="36D643E2">
        <w:rPr>
          <w:rFonts w:ascii="Times New Roman" w:eastAsia="Times New Roman" w:hAnsi="Times New Roman" w:cs="Times New Roman"/>
        </w:rPr>
        <w:t xml:space="preserve"> the receiver to connect the original idea correctly.</w:t>
      </w:r>
      <w:r w:rsidRPr="36D643E2">
        <w:rPr>
          <w:rFonts w:eastAsia="Goudy Old Style" w:hAnsi="Goudy Old Style" w:cs="Goudy Old Style"/>
          <w:color w:val="000000" w:themeColor="text1"/>
        </w:rPr>
        <w:t xml:space="preserve"> Although</w:t>
      </w:r>
      <w:r w:rsidR="2E9679C6" w:rsidRPr="36D643E2">
        <w:rPr>
          <w:rFonts w:ascii="Times New Roman" w:eastAsia="Times New Roman" w:hAnsi="Times New Roman" w:cs="Times New Roman"/>
        </w:rPr>
        <w:t xml:space="preserve"> this model gives a cycle to communication it considers only the idea that communication is turn–based.  each waiting for their turn, considering information, before responding with feedback. However, </w:t>
      </w:r>
      <w:proofErr w:type="gramStart"/>
      <w:r w:rsidR="2E9679C6" w:rsidRPr="36D643E2">
        <w:rPr>
          <w:rFonts w:ascii="Times New Roman" w:eastAsia="Times New Roman" w:hAnsi="Times New Roman" w:cs="Times New Roman"/>
        </w:rPr>
        <w:t>in reality, these</w:t>
      </w:r>
      <w:proofErr w:type="gramEnd"/>
      <w:r w:rsidR="2E9679C6" w:rsidRPr="36D643E2">
        <w:rPr>
          <w:rFonts w:ascii="Times New Roman" w:eastAsia="Times New Roman" w:hAnsi="Times New Roman" w:cs="Times New Roman"/>
        </w:rPr>
        <w:t xml:space="preserve"> happen simultaneously during communication, during, face to face, interaction the person listening, observes facial expression, body language, which shows interest or agreement, whilst the person is still speaking. They do not wait for the person to stop speaking, when gathering and assessing, this non-verbal communication. (55% of communication is non-</w:t>
      </w:r>
      <w:proofErr w:type="gramStart"/>
      <w:r w:rsidR="2E9679C6" w:rsidRPr="36D643E2">
        <w:rPr>
          <w:rFonts w:ascii="Times New Roman" w:eastAsia="Times New Roman" w:hAnsi="Times New Roman" w:cs="Times New Roman"/>
        </w:rPr>
        <w:t>verbal ,</w:t>
      </w:r>
      <w:proofErr w:type="spellStart"/>
      <w:r w:rsidR="2E9679C6" w:rsidRPr="36D643E2">
        <w:rPr>
          <w:rFonts w:ascii="Times New Roman" w:eastAsia="Times New Roman" w:hAnsi="Times New Roman" w:cs="Times New Roman"/>
        </w:rPr>
        <w:t>Mehebraim</w:t>
      </w:r>
      <w:proofErr w:type="spellEnd"/>
      <w:proofErr w:type="gramEnd"/>
      <w:r w:rsidR="2E9679C6" w:rsidRPr="36D643E2">
        <w:rPr>
          <w:rFonts w:ascii="Times New Roman" w:eastAsia="Times New Roman" w:hAnsi="Times New Roman" w:cs="Times New Roman"/>
        </w:rPr>
        <w:t xml:space="preserve"> 1971)</w:t>
      </w:r>
      <w:r w:rsidR="2E9679C6" w:rsidRPr="36D643E2">
        <w:rPr>
          <w:rStyle w:val="EndnoteReference"/>
          <w:rFonts w:ascii="Times New Roman" w:eastAsia="Times New Roman" w:hAnsi="Times New Roman" w:cs="Times New Roman"/>
        </w:rPr>
        <w:endnoteReference w:id="5"/>
      </w:r>
      <w:r w:rsidRPr="36D643E2">
        <w:rPr>
          <w:rFonts w:ascii="Times New Roman" w:eastAsia="Times New Roman" w:hAnsi="Times New Roman" w:cs="Times New Roman"/>
        </w:rPr>
        <w:t xml:space="preserve">  Schramm's model can be applied in the workplace to phone, email, text communication, as it is a two-way model, giving a cycle of feedback and exchange. </w:t>
      </w:r>
    </w:p>
    <w:p w14:paraId="221FDCB2" w14:textId="702CB6B0" w:rsidR="2E9679C6" w:rsidRDefault="36D643E2" w:rsidP="36D643E2">
      <w:pPr>
        <w:spacing w:line="240" w:lineRule="auto"/>
        <w:rPr>
          <w:rFonts w:ascii="Times New Roman" w:eastAsia="Times New Roman" w:hAnsi="Times New Roman" w:cs="Times New Roman"/>
        </w:rPr>
      </w:pPr>
      <w:r w:rsidRPr="36D643E2">
        <w:rPr>
          <w:rFonts w:ascii="Times New Roman" w:eastAsia="Times New Roman" w:hAnsi="Times New Roman" w:cs="Times New Roman"/>
        </w:rPr>
        <w:t>The “</w:t>
      </w:r>
      <w:r w:rsidRPr="36D643E2">
        <w:rPr>
          <w:rFonts w:ascii="Times New Roman" w:eastAsia="Times New Roman" w:hAnsi="Times New Roman" w:cs="Times New Roman"/>
          <w:b/>
          <w:bCs/>
          <w:i/>
          <w:iCs/>
        </w:rPr>
        <w:t>transactional model</w:t>
      </w:r>
      <w:r w:rsidRPr="36D643E2">
        <w:rPr>
          <w:rFonts w:ascii="Times New Roman" w:eastAsia="Times New Roman" w:hAnsi="Times New Roman" w:cs="Times New Roman"/>
        </w:rPr>
        <w:t>” which incorporates both verbal and non-verbal communication, would have better application for the workplace. This model was formulated by</w:t>
      </w:r>
      <w:r w:rsidRPr="36D643E2">
        <w:rPr>
          <w:rFonts w:ascii="Times New Roman" w:eastAsia="Times New Roman" w:hAnsi="Times New Roman" w:cs="Times New Roman"/>
          <w:b/>
          <w:bCs/>
          <w:i/>
          <w:iCs/>
        </w:rPr>
        <w:t xml:space="preserve"> </w:t>
      </w:r>
      <w:proofErr w:type="spellStart"/>
      <w:r w:rsidRPr="36D643E2">
        <w:rPr>
          <w:rFonts w:ascii="Times New Roman" w:eastAsia="Times New Roman" w:hAnsi="Times New Roman" w:cs="Times New Roman"/>
          <w:b/>
          <w:bCs/>
          <w:i/>
          <w:iCs/>
        </w:rPr>
        <w:t>Barnlund</w:t>
      </w:r>
      <w:proofErr w:type="spellEnd"/>
      <w:r w:rsidRPr="36D643E2">
        <w:rPr>
          <w:rFonts w:ascii="Times New Roman" w:eastAsia="Times New Roman" w:hAnsi="Times New Roman" w:cs="Times New Roman"/>
          <w:b/>
          <w:bCs/>
          <w:i/>
          <w:iCs/>
        </w:rPr>
        <w:t xml:space="preserve"> (1970)</w:t>
      </w:r>
      <w:r w:rsidR="2E9679C6" w:rsidRPr="36D643E2">
        <w:rPr>
          <w:rStyle w:val="EndnoteReference"/>
          <w:rFonts w:ascii="Times New Roman" w:eastAsia="Times New Roman" w:hAnsi="Times New Roman" w:cs="Times New Roman"/>
        </w:rPr>
        <w:endnoteReference w:id="6"/>
      </w:r>
      <w:r w:rsidRPr="36D643E2">
        <w:rPr>
          <w:rFonts w:ascii="Times New Roman" w:eastAsia="Times New Roman" w:hAnsi="Times New Roman" w:cs="Times New Roman"/>
        </w:rPr>
        <w:t xml:space="preserve"> to overcome the limitations of the previous models. The transactional model assumes that while we are constantly sending and receiving messages, we are decoding, both non-verbal and verbal elements simultaneously throughout the process.   </w:t>
      </w:r>
    </w:p>
    <w:p w14:paraId="6F1524F3" w14:textId="6C2CE2E0" w:rsidR="2E9679C6" w:rsidRDefault="36D643E2" w:rsidP="36D643E2">
      <w:pPr>
        <w:shd w:val="clear" w:color="auto" w:fill="FFFFFF" w:themeFill="background1"/>
        <w:spacing w:after="300"/>
        <w:rPr>
          <w:rFonts w:ascii="Times New Roman" w:eastAsia="Times New Roman" w:hAnsi="Times New Roman" w:cs="Times New Roman"/>
          <w:b/>
          <w:bCs/>
          <w:color w:val="0E2740"/>
        </w:rPr>
      </w:pPr>
      <w:r w:rsidRPr="36D643E2">
        <w:rPr>
          <w:rFonts w:ascii="Times New Roman" w:eastAsia="Times New Roman" w:hAnsi="Times New Roman" w:cs="Times New Roman"/>
        </w:rPr>
        <w:t xml:space="preserve">  Applying </w:t>
      </w:r>
      <w:proofErr w:type="spellStart"/>
      <w:r w:rsidRPr="36D643E2">
        <w:rPr>
          <w:rFonts w:ascii="Times New Roman" w:eastAsia="Times New Roman" w:hAnsi="Times New Roman" w:cs="Times New Roman"/>
        </w:rPr>
        <w:t>Barnlund</w:t>
      </w:r>
      <w:proofErr w:type="spellEnd"/>
      <w:r w:rsidRPr="36D643E2">
        <w:rPr>
          <w:rFonts w:ascii="Times New Roman" w:eastAsia="Times New Roman" w:hAnsi="Times New Roman" w:cs="Times New Roman"/>
        </w:rPr>
        <w:t xml:space="preserve"> theory within the workplace, will</w:t>
      </w:r>
      <w:r w:rsidRPr="36D643E2">
        <w:rPr>
          <w:rFonts w:ascii="Times New Roman" w:eastAsia="Times New Roman" w:hAnsi="Times New Roman" w:cs="Times New Roman"/>
          <w:color w:val="444444"/>
        </w:rPr>
        <w:t xml:space="preserve"> improve communication among staff, reducing miscommunication and conflict. Managers can Encourage, open dialogue, active participation, and feedback for employees. Which enables team collaboration. giving recognition of achievements, increases motivation, wellbeing and mood.  By understanding and respecting cultural differences, a more effective, positive communication can be achieved, which will also promote inclusivity within the workplace.</w:t>
      </w:r>
    </w:p>
    <w:p w14:paraId="7F28E34B" w14:textId="0D6119D7" w:rsidR="2E9679C6" w:rsidRDefault="36D643E2" w:rsidP="36D643E2">
      <w:pPr>
        <w:shd w:val="clear" w:color="auto" w:fill="FFFFFF" w:themeFill="background1"/>
        <w:spacing w:after="300"/>
        <w:rPr>
          <w:rFonts w:ascii="Times New Roman" w:eastAsia="Times New Roman" w:hAnsi="Times New Roman" w:cs="Times New Roman"/>
          <w:b/>
          <w:bCs/>
          <w:color w:val="215E99" w:themeColor="text2" w:themeTint="BF"/>
          <w:sz w:val="30"/>
          <w:szCs w:val="30"/>
        </w:rPr>
      </w:pPr>
      <w:r w:rsidRPr="36D643E2">
        <w:rPr>
          <w:rFonts w:ascii="Times New Roman" w:eastAsia="Times New Roman" w:hAnsi="Times New Roman" w:cs="Times New Roman"/>
          <w:b/>
          <w:bCs/>
          <w:color w:val="215E99" w:themeColor="text2" w:themeTint="BF"/>
          <w:sz w:val="30"/>
          <w:szCs w:val="30"/>
        </w:rPr>
        <w:t>Types of communication</w:t>
      </w:r>
    </w:p>
    <w:tbl>
      <w:tblPr>
        <w:tblStyle w:val="TableGrid"/>
        <w:tblW w:w="0" w:type="auto"/>
        <w:tblLayout w:type="fixed"/>
        <w:tblLook w:val="06A0" w:firstRow="1" w:lastRow="0" w:firstColumn="1" w:lastColumn="0" w:noHBand="1" w:noVBand="1"/>
      </w:tblPr>
      <w:tblGrid>
        <w:gridCol w:w="3056"/>
        <w:gridCol w:w="2980"/>
      </w:tblGrid>
      <w:tr w:rsidR="2E9679C6" w14:paraId="403B9C46" w14:textId="77777777" w:rsidTr="2E9679C6">
        <w:trPr>
          <w:trHeight w:val="300"/>
        </w:trPr>
        <w:tc>
          <w:tcPr>
            <w:tcW w:w="3056" w:type="dxa"/>
            <w:shd w:val="clear" w:color="auto" w:fill="ADADAD" w:themeFill="background2" w:themeFillShade="BF"/>
          </w:tcPr>
          <w:p w14:paraId="3942A937" w14:textId="4F6354A5" w:rsidR="2E9679C6" w:rsidRDefault="2E9679C6" w:rsidP="2E9679C6">
            <w:pPr>
              <w:rPr>
                <w:rFonts w:ascii="Times New Roman" w:eastAsia="Times New Roman" w:hAnsi="Times New Roman" w:cs="Times New Roman"/>
                <w:color w:val="444444"/>
                <w:sz w:val="20"/>
                <w:szCs w:val="20"/>
              </w:rPr>
            </w:pPr>
            <w:r w:rsidRPr="2E9679C6">
              <w:rPr>
                <w:rFonts w:ascii="Times New Roman" w:eastAsia="Times New Roman" w:hAnsi="Times New Roman" w:cs="Times New Roman"/>
                <w:color w:val="444444"/>
                <w:sz w:val="20"/>
                <w:szCs w:val="20"/>
              </w:rPr>
              <w:t>Communication type</w:t>
            </w:r>
          </w:p>
        </w:tc>
        <w:tc>
          <w:tcPr>
            <w:tcW w:w="2980" w:type="dxa"/>
            <w:shd w:val="clear" w:color="auto" w:fill="ADADAD" w:themeFill="background2" w:themeFillShade="BF"/>
          </w:tcPr>
          <w:p w14:paraId="04B8E592" w14:textId="3C0D935C" w:rsidR="2E9679C6" w:rsidRDefault="2E9679C6" w:rsidP="2E9679C6">
            <w:pPr>
              <w:rPr>
                <w:rFonts w:ascii="Times New Roman" w:eastAsia="Times New Roman" w:hAnsi="Times New Roman" w:cs="Times New Roman"/>
                <w:color w:val="444444"/>
                <w:sz w:val="20"/>
                <w:szCs w:val="20"/>
              </w:rPr>
            </w:pPr>
            <w:r w:rsidRPr="2E9679C6">
              <w:rPr>
                <w:rFonts w:ascii="Times New Roman" w:eastAsia="Times New Roman" w:hAnsi="Times New Roman" w:cs="Times New Roman"/>
                <w:color w:val="444444"/>
                <w:sz w:val="20"/>
                <w:szCs w:val="20"/>
              </w:rPr>
              <w:t>example</w:t>
            </w:r>
          </w:p>
        </w:tc>
      </w:tr>
      <w:tr w:rsidR="2E9679C6" w14:paraId="2D195588" w14:textId="77777777" w:rsidTr="2E9679C6">
        <w:trPr>
          <w:trHeight w:val="300"/>
        </w:trPr>
        <w:tc>
          <w:tcPr>
            <w:tcW w:w="3056" w:type="dxa"/>
            <w:shd w:val="clear" w:color="auto" w:fill="DAE9F7" w:themeFill="text2" w:themeFillTint="1A"/>
          </w:tcPr>
          <w:p w14:paraId="41736E9A" w14:textId="458887DA" w:rsidR="2E9679C6" w:rsidRDefault="2E9679C6" w:rsidP="2E9679C6">
            <w:pPr>
              <w:rPr>
                <w:rFonts w:ascii="Times New Roman" w:eastAsia="Times New Roman" w:hAnsi="Times New Roman" w:cs="Times New Roman"/>
                <w:color w:val="444444"/>
                <w:sz w:val="20"/>
                <w:szCs w:val="20"/>
              </w:rPr>
            </w:pPr>
            <w:r w:rsidRPr="2E9679C6">
              <w:rPr>
                <w:rFonts w:ascii="Times New Roman" w:eastAsia="Times New Roman" w:hAnsi="Times New Roman" w:cs="Times New Roman"/>
                <w:color w:val="444444"/>
                <w:sz w:val="20"/>
                <w:szCs w:val="20"/>
              </w:rPr>
              <w:t>verbal</w:t>
            </w:r>
          </w:p>
        </w:tc>
        <w:tc>
          <w:tcPr>
            <w:tcW w:w="2980" w:type="dxa"/>
            <w:shd w:val="clear" w:color="auto" w:fill="DAE9F7" w:themeFill="text2" w:themeFillTint="1A"/>
          </w:tcPr>
          <w:p w14:paraId="1E9E0786" w14:textId="734AB74A" w:rsidR="2E9679C6" w:rsidRDefault="2E9679C6" w:rsidP="2E9679C6">
            <w:pPr>
              <w:rPr>
                <w:rFonts w:ascii="Times New Roman" w:eastAsia="Times New Roman" w:hAnsi="Times New Roman" w:cs="Times New Roman"/>
                <w:color w:val="444444"/>
                <w:sz w:val="20"/>
                <w:szCs w:val="20"/>
              </w:rPr>
            </w:pPr>
            <w:r w:rsidRPr="2E9679C6">
              <w:rPr>
                <w:rFonts w:ascii="Times New Roman" w:eastAsia="Times New Roman" w:hAnsi="Times New Roman" w:cs="Times New Roman"/>
                <w:color w:val="444444"/>
                <w:sz w:val="20"/>
                <w:szCs w:val="20"/>
              </w:rPr>
              <w:t xml:space="preserve">Spoken word, formal or informal, speak clearly </w:t>
            </w:r>
          </w:p>
        </w:tc>
      </w:tr>
      <w:tr w:rsidR="2E9679C6" w14:paraId="4B2582C2" w14:textId="77777777" w:rsidTr="2E9679C6">
        <w:trPr>
          <w:trHeight w:val="300"/>
        </w:trPr>
        <w:tc>
          <w:tcPr>
            <w:tcW w:w="3056" w:type="dxa"/>
            <w:shd w:val="clear" w:color="auto" w:fill="DAE9F7" w:themeFill="text2" w:themeFillTint="1A"/>
          </w:tcPr>
          <w:p w14:paraId="45B1A9D7" w14:textId="52B97931" w:rsidR="2E9679C6" w:rsidRDefault="4BBD8BE6" w:rsidP="2E9679C6">
            <w:pPr>
              <w:rPr>
                <w:rFonts w:ascii="Times New Roman" w:eastAsia="Times New Roman" w:hAnsi="Times New Roman" w:cs="Times New Roman"/>
                <w:color w:val="444444"/>
                <w:sz w:val="20"/>
                <w:szCs w:val="20"/>
              </w:rPr>
            </w:pPr>
            <w:r w:rsidRPr="4BBD8BE6">
              <w:rPr>
                <w:rFonts w:ascii="Times New Roman" w:eastAsia="Times New Roman" w:hAnsi="Times New Roman" w:cs="Times New Roman"/>
                <w:color w:val="444444"/>
                <w:sz w:val="20"/>
                <w:szCs w:val="20"/>
              </w:rPr>
              <w:t>nonverbal</w:t>
            </w:r>
          </w:p>
        </w:tc>
        <w:tc>
          <w:tcPr>
            <w:tcW w:w="2980" w:type="dxa"/>
            <w:shd w:val="clear" w:color="auto" w:fill="DAE9F7" w:themeFill="text2" w:themeFillTint="1A"/>
          </w:tcPr>
          <w:p w14:paraId="20DAAC94" w14:textId="1F959A98" w:rsidR="2E9679C6" w:rsidRDefault="2E9679C6" w:rsidP="2E9679C6">
            <w:pPr>
              <w:rPr>
                <w:rFonts w:ascii="Times New Roman" w:eastAsia="Times New Roman" w:hAnsi="Times New Roman" w:cs="Times New Roman"/>
                <w:color w:val="444444"/>
                <w:sz w:val="20"/>
                <w:szCs w:val="20"/>
              </w:rPr>
            </w:pPr>
            <w:r w:rsidRPr="2E9679C6">
              <w:rPr>
                <w:rFonts w:ascii="Times New Roman" w:eastAsia="Times New Roman" w:hAnsi="Times New Roman" w:cs="Times New Roman"/>
                <w:color w:val="444444"/>
                <w:sz w:val="20"/>
                <w:szCs w:val="20"/>
              </w:rPr>
              <w:t>Facial expression, body language, eye contact, sign language</w:t>
            </w:r>
          </w:p>
        </w:tc>
      </w:tr>
      <w:tr w:rsidR="2E9679C6" w14:paraId="16BFD132" w14:textId="77777777" w:rsidTr="2E9679C6">
        <w:trPr>
          <w:trHeight w:val="300"/>
        </w:trPr>
        <w:tc>
          <w:tcPr>
            <w:tcW w:w="3056" w:type="dxa"/>
            <w:shd w:val="clear" w:color="auto" w:fill="DAE9F7" w:themeFill="text2" w:themeFillTint="1A"/>
          </w:tcPr>
          <w:p w14:paraId="0DDD4668" w14:textId="75C6F74B" w:rsidR="2E9679C6" w:rsidRDefault="2E9679C6" w:rsidP="2E9679C6">
            <w:pPr>
              <w:rPr>
                <w:rFonts w:ascii="Times New Roman" w:eastAsia="Times New Roman" w:hAnsi="Times New Roman" w:cs="Times New Roman"/>
                <w:color w:val="444444"/>
                <w:sz w:val="20"/>
                <w:szCs w:val="20"/>
              </w:rPr>
            </w:pPr>
            <w:r w:rsidRPr="2E9679C6">
              <w:rPr>
                <w:rFonts w:ascii="Times New Roman" w:eastAsia="Times New Roman" w:hAnsi="Times New Roman" w:cs="Times New Roman"/>
                <w:color w:val="444444"/>
                <w:sz w:val="20"/>
                <w:szCs w:val="20"/>
              </w:rPr>
              <w:t>visual</w:t>
            </w:r>
          </w:p>
        </w:tc>
        <w:tc>
          <w:tcPr>
            <w:tcW w:w="2980" w:type="dxa"/>
            <w:shd w:val="clear" w:color="auto" w:fill="DAE9F7" w:themeFill="text2" w:themeFillTint="1A"/>
          </w:tcPr>
          <w:p w14:paraId="1155DC9C" w14:textId="5CA513C7" w:rsidR="2E9679C6" w:rsidRDefault="2E9679C6" w:rsidP="2E9679C6">
            <w:pPr>
              <w:rPr>
                <w:rFonts w:ascii="Times New Roman" w:eastAsia="Times New Roman" w:hAnsi="Times New Roman" w:cs="Times New Roman"/>
                <w:color w:val="444444"/>
                <w:sz w:val="20"/>
                <w:szCs w:val="20"/>
              </w:rPr>
            </w:pPr>
            <w:r w:rsidRPr="2E9679C6">
              <w:rPr>
                <w:rFonts w:ascii="Times New Roman" w:eastAsia="Times New Roman" w:hAnsi="Times New Roman" w:cs="Times New Roman"/>
                <w:color w:val="444444"/>
                <w:sz w:val="20"/>
                <w:szCs w:val="20"/>
              </w:rPr>
              <w:t>Diagrams, graphs, drawings, photos, tv</w:t>
            </w:r>
          </w:p>
        </w:tc>
      </w:tr>
      <w:tr w:rsidR="2E9679C6" w14:paraId="4F23F3ED" w14:textId="77777777" w:rsidTr="2E9679C6">
        <w:trPr>
          <w:trHeight w:val="630"/>
        </w:trPr>
        <w:tc>
          <w:tcPr>
            <w:tcW w:w="3056" w:type="dxa"/>
            <w:shd w:val="clear" w:color="auto" w:fill="DAE9F7" w:themeFill="text2" w:themeFillTint="1A"/>
          </w:tcPr>
          <w:p w14:paraId="7D6A70A0" w14:textId="6123C9A1" w:rsidR="2E9679C6" w:rsidRDefault="2E9679C6" w:rsidP="2E9679C6">
            <w:pPr>
              <w:rPr>
                <w:rFonts w:ascii="Times New Roman" w:eastAsia="Times New Roman" w:hAnsi="Times New Roman" w:cs="Times New Roman"/>
                <w:color w:val="444444"/>
                <w:sz w:val="20"/>
                <w:szCs w:val="20"/>
              </w:rPr>
            </w:pPr>
            <w:r w:rsidRPr="2E9679C6">
              <w:rPr>
                <w:rFonts w:ascii="Times New Roman" w:eastAsia="Times New Roman" w:hAnsi="Times New Roman" w:cs="Times New Roman"/>
                <w:color w:val="444444"/>
                <w:sz w:val="20"/>
                <w:szCs w:val="20"/>
              </w:rPr>
              <w:t>written</w:t>
            </w:r>
          </w:p>
        </w:tc>
        <w:tc>
          <w:tcPr>
            <w:tcW w:w="2980" w:type="dxa"/>
            <w:shd w:val="clear" w:color="auto" w:fill="DAE9F7" w:themeFill="text2" w:themeFillTint="1A"/>
          </w:tcPr>
          <w:p w14:paraId="3080ABC2" w14:textId="5A64F266" w:rsidR="2E9679C6" w:rsidRDefault="2E9679C6" w:rsidP="2E9679C6">
            <w:pPr>
              <w:rPr>
                <w:rFonts w:ascii="Times New Roman" w:eastAsia="Times New Roman" w:hAnsi="Times New Roman" w:cs="Times New Roman"/>
                <w:color w:val="444444"/>
                <w:sz w:val="20"/>
                <w:szCs w:val="20"/>
              </w:rPr>
            </w:pPr>
            <w:r w:rsidRPr="2E9679C6">
              <w:rPr>
                <w:rFonts w:ascii="Times New Roman" w:eastAsia="Times New Roman" w:hAnsi="Times New Roman" w:cs="Times New Roman"/>
                <w:color w:val="444444"/>
                <w:sz w:val="20"/>
                <w:szCs w:val="20"/>
              </w:rPr>
              <w:t>Written word- letters, emails, notes, texts</w:t>
            </w:r>
          </w:p>
        </w:tc>
      </w:tr>
      <w:tr w:rsidR="2E9679C6" w14:paraId="16D5D31A" w14:textId="77777777" w:rsidTr="2E9679C6">
        <w:trPr>
          <w:trHeight w:val="300"/>
        </w:trPr>
        <w:tc>
          <w:tcPr>
            <w:tcW w:w="3056" w:type="dxa"/>
            <w:shd w:val="clear" w:color="auto" w:fill="DAE9F7" w:themeFill="text2" w:themeFillTint="1A"/>
          </w:tcPr>
          <w:p w14:paraId="48899598" w14:textId="08352EA6" w:rsidR="2E9679C6" w:rsidRDefault="2E9679C6" w:rsidP="2E9679C6">
            <w:pPr>
              <w:rPr>
                <w:rFonts w:ascii="Times New Roman" w:eastAsia="Times New Roman" w:hAnsi="Times New Roman" w:cs="Times New Roman"/>
                <w:color w:val="444444"/>
                <w:sz w:val="20"/>
                <w:szCs w:val="20"/>
              </w:rPr>
            </w:pPr>
            <w:r w:rsidRPr="2E9679C6">
              <w:rPr>
                <w:rFonts w:ascii="Times New Roman" w:eastAsia="Times New Roman" w:hAnsi="Times New Roman" w:cs="Times New Roman"/>
                <w:color w:val="444444"/>
                <w:sz w:val="20"/>
                <w:szCs w:val="20"/>
              </w:rPr>
              <w:t>listening</w:t>
            </w:r>
          </w:p>
        </w:tc>
        <w:tc>
          <w:tcPr>
            <w:tcW w:w="2980" w:type="dxa"/>
            <w:shd w:val="clear" w:color="auto" w:fill="DAE9F7" w:themeFill="text2" w:themeFillTint="1A"/>
          </w:tcPr>
          <w:p w14:paraId="6591E094" w14:textId="1EDD17CF" w:rsidR="2E9679C6" w:rsidRDefault="2E9679C6" w:rsidP="2E9679C6">
            <w:pPr>
              <w:rPr>
                <w:rFonts w:ascii="Times New Roman" w:eastAsia="Times New Roman" w:hAnsi="Times New Roman" w:cs="Times New Roman"/>
                <w:color w:val="444444"/>
                <w:sz w:val="20"/>
                <w:szCs w:val="20"/>
              </w:rPr>
            </w:pPr>
            <w:r w:rsidRPr="2E9679C6">
              <w:rPr>
                <w:rFonts w:ascii="Times New Roman" w:eastAsia="Times New Roman" w:hAnsi="Times New Roman" w:cs="Times New Roman"/>
                <w:color w:val="444444"/>
                <w:sz w:val="20"/>
                <w:szCs w:val="20"/>
              </w:rPr>
              <w:t>Active listening –focus on what is said.</w:t>
            </w:r>
          </w:p>
        </w:tc>
      </w:tr>
    </w:tbl>
    <w:p w14:paraId="623D683D" w14:textId="2067EFF2" w:rsidR="2E9679C6" w:rsidRDefault="2E9679C6" w:rsidP="2E9679C6">
      <w:pPr>
        <w:rPr>
          <w:sz w:val="20"/>
          <w:szCs w:val="20"/>
        </w:rPr>
      </w:pPr>
    </w:p>
    <w:p w14:paraId="3EF6CD48" w14:textId="3CD864B7" w:rsidR="2E9679C6" w:rsidRDefault="4A59F7A8" w:rsidP="2E9679C6">
      <w:pPr>
        <w:rPr>
          <w:sz w:val="20"/>
          <w:szCs w:val="20"/>
        </w:rPr>
      </w:pPr>
      <w:r w:rsidRPr="4A59F7A8">
        <w:rPr>
          <w:sz w:val="20"/>
          <w:szCs w:val="20"/>
        </w:rPr>
        <w:t>As seen in the above table there are 5 types of communication.</w:t>
      </w:r>
    </w:p>
    <w:p w14:paraId="75A76406" w14:textId="38F60FB5" w:rsidR="2E9679C6" w:rsidRDefault="36D643E2" w:rsidP="36D643E2">
      <w:pPr>
        <w:rPr>
          <w:b/>
          <w:bCs/>
          <w:color w:val="0E2740"/>
        </w:rPr>
      </w:pPr>
      <w:r w:rsidRPr="36D643E2">
        <w:rPr>
          <w:b/>
          <w:bCs/>
          <w:color w:val="0E2740"/>
        </w:rPr>
        <w:t>Some examples of communication observed in supported living workplace: formality, language, tone, channel.</w:t>
      </w:r>
    </w:p>
    <w:p w14:paraId="72FC9FE1" w14:textId="2F13D818" w:rsidR="2E9679C6" w:rsidRDefault="36D643E2" w:rsidP="36D643E2">
      <w:pPr>
        <w:rPr>
          <w:b/>
          <w:bCs/>
          <w:i/>
          <w:iCs/>
          <w:color w:val="215E99" w:themeColor="text2" w:themeTint="BF"/>
        </w:rPr>
      </w:pPr>
      <w:r w:rsidRPr="4BBD8BE6">
        <w:rPr>
          <w:b/>
          <w:i/>
          <w:color w:val="0E2740"/>
        </w:rPr>
        <w:t xml:space="preserve">Record keeping /legal documents written, accurate, concise, factual, grammar, spelling correct, no opinions, dated, signed, time, very formal </w:t>
      </w:r>
      <w:proofErr w:type="gramStart"/>
      <w:r w:rsidRPr="4BBD8BE6">
        <w:rPr>
          <w:b/>
          <w:i/>
          <w:color w:val="0E2740"/>
        </w:rPr>
        <w:t>document</w:t>
      </w:r>
      <w:proofErr w:type="gramEnd"/>
    </w:p>
    <w:p w14:paraId="778D9610" w14:textId="7C3D5678" w:rsidR="2E9679C6" w:rsidRDefault="36D643E2" w:rsidP="36D643E2">
      <w:pPr>
        <w:rPr>
          <w:b/>
          <w:bCs/>
          <w:i/>
          <w:iCs/>
          <w:color w:val="215E99" w:themeColor="text2" w:themeTint="BF"/>
        </w:rPr>
      </w:pPr>
      <w:r w:rsidRPr="36D643E2">
        <w:rPr>
          <w:b/>
          <w:bCs/>
          <w:i/>
          <w:iCs/>
          <w:color w:val="215E99" w:themeColor="text2" w:themeTint="BF"/>
        </w:rPr>
        <w:t>Phone:  verbal, tone friendly, professional, clear language, clarify information, write/record information needed to pass onto team, into staff diary date and time.</w:t>
      </w:r>
    </w:p>
    <w:p w14:paraId="6DE19BFC" w14:textId="112FFA00" w:rsidR="2E9679C6" w:rsidRDefault="36D643E2" w:rsidP="36D643E2">
      <w:pPr>
        <w:rPr>
          <w:b/>
          <w:bCs/>
          <w:i/>
          <w:iCs/>
          <w:color w:val="215E99" w:themeColor="text2" w:themeTint="BF"/>
        </w:rPr>
      </w:pPr>
      <w:r w:rsidRPr="36D643E2">
        <w:rPr>
          <w:b/>
          <w:bCs/>
          <w:i/>
          <w:iCs/>
          <w:color w:val="215E99" w:themeColor="text2" w:themeTint="BF"/>
        </w:rPr>
        <w:t>Handover: verbal, any information about shift is given clearly to staff arriving, any issues, medication, behaviours, tasks to be done, staff clarify information, ensure understanding. Professional tone and language are used.</w:t>
      </w:r>
    </w:p>
    <w:p w14:paraId="6662D394" w14:textId="10B89CD0" w:rsidR="2E9679C6" w:rsidRDefault="36D643E2" w:rsidP="36D643E2">
      <w:pPr>
        <w:rPr>
          <w:b/>
          <w:bCs/>
          <w:i/>
          <w:iCs/>
          <w:color w:val="215E99" w:themeColor="text2" w:themeTint="BF"/>
        </w:rPr>
      </w:pPr>
      <w:r w:rsidRPr="4BBD8BE6">
        <w:rPr>
          <w:b/>
          <w:i/>
          <w:color w:val="0E2740"/>
        </w:rPr>
        <w:t>Email: between manager and team, written format, tone is friendly, uses good grammar, easily understood, informal. Between HR, Managers, area Managers and employees, formal legal language, tone is used, sometimes not clear or easily understood.</w:t>
      </w:r>
    </w:p>
    <w:p w14:paraId="431FF885" w14:textId="52A206C1" w:rsidR="2E9679C6" w:rsidRDefault="36D643E2" w:rsidP="36D643E2">
      <w:pPr>
        <w:rPr>
          <w:b/>
          <w:bCs/>
          <w:color w:val="215E99" w:themeColor="text2" w:themeTint="BF"/>
          <w:sz w:val="32"/>
          <w:szCs w:val="32"/>
        </w:rPr>
      </w:pPr>
      <w:r w:rsidRPr="36D643E2">
        <w:rPr>
          <w:b/>
          <w:bCs/>
          <w:color w:val="0E2740"/>
        </w:rPr>
        <w:t xml:space="preserve">House managers encourage staff to give feedback, voice concerns, issues within team. They use friendly, tone, non-formal language, minimising barriers. Regular appraisals, training is given. Long hours and low pay, 7-day availability, sleep in shifts, do not motivate staff, or enable work life balance. Results in burnout of staff and high turnover. </w:t>
      </w:r>
    </w:p>
    <w:p w14:paraId="395DE292" w14:textId="71D549A7" w:rsidR="2E9679C6" w:rsidRDefault="183393FA" w:rsidP="2E9679C6">
      <w:pPr>
        <w:rPr>
          <w:b/>
          <w:bCs/>
          <w:color w:val="215E99" w:themeColor="text2" w:themeTint="BF"/>
          <w:sz w:val="32"/>
          <w:szCs w:val="32"/>
        </w:rPr>
      </w:pPr>
      <w:r w:rsidRPr="183393FA">
        <w:rPr>
          <w:b/>
          <w:bCs/>
          <w:color w:val="215E99" w:themeColor="text2" w:themeTint="BF"/>
          <w:sz w:val="32"/>
          <w:szCs w:val="32"/>
        </w:rPr>
        <w:t>Barriers to communication</w:t>
      </w:r>
    </w:p>
    <w:p w14:paraId="5BA4D065" w14:textId="621A141D" w:rsidR="2E9679C6" w:rsidRDefault="001A607C" w:rsidP="36D643E2">
      <w:pPr>
        <w:rPr>
          <w:b/>
          <w:bCs/>
          <w:color w:val="215E99" w:themeColor="text2" w:themeTint="BF"/>
        </w:rPr>
      </w:pPr>
      <w:r w:rsidRPr="36D643E2">
        <w:rPr>
          <w:b/>
          <w:bCs/>
          <w:color w:val="0E2740"/>
        </w:rPr>
        <w:t>There</w:t>
      </w:r>
      <w:r w:rsidR="36D643E2" w:rsidRPr="36D643E2">
        <w:rPr>
          <w:b/>
          <w:bCs/>
          <w:color w:val="0E2740"/>
        </w:rPr>
        <w:t xml:space="preserve"> are 6 main barriers to effective communication. Barriers to communication can cause confusion, conflict, miscommunication among employees and clients in the workplace environment.</w:t>
      </w:r>
    </w:p>
    <w:p w14:paraId="673B8511" w14:textId="5EA501C1" w:rsidR="4A59F7A8" w:rsidRDefault="36D643E2" w:rsidP="36D643E2">
      <w:pPr>
        <w:rPr>
          <w:b/>
          <w:bCs/>
          <w:color w:val="0E2740"/>
        </w:rPr>
      </w:pPr>
      <w:r w:rsidRPr="36D643E2">
        <w:rPr>
          <w:b/>
          <w:bCs/>
          <w:color w:val="0E2740"/>
        </w:rPr>
        <w:t>Listed below are the 6 main barriers:</w:t>
      </w:r>
    </w:p>
    <w:p w14:paraId="55D7EED4" w14:textId="377C6B5E" w:rsidR="4A59F7A8" w:rsidRDefault="36D643E2" w:rsidP="36D643E2">
      <w:pPr>
        <w:rPr>
          <w:b/>
          <w:bCs/>
          <w:color w:val="0E2740"/>
        </w:rPr>
      </w:pPr>
      <w:r w:rsidRPr="36D643E2">
        <w:rPr>
          <w:b/>
          <w:bCs/>
          <w:i/>
          <w:iCs/>
          <w:color w:val="0E2740"/>
        </w:rPr>
        <w:t>Semantic barriers</w:t>
      </w:r>
      <w:r w:rsidRPr="36D643E2">
        <w:rPr>
          <w:b/>
          <w:bCs/>
          <w:color w:val="0E2740"/>
        </w:rPr>
        <w:t xml:space="preserve"> also known as language barriers are caused by poor quality of message. This can be due to too much technical jargon being used, differences in language of employees, </w:t>
      </w:r>
      <w:r w:rsidR="4BBD8BE6" w:rsidRPr="4BBD8BE6">
        <w:rPr>
          <w:b/>
          <w:bCs/>
          <w:color w:val="0E2740"/>
        </w:rPr>
        <w:t>e.g.</w:t>
      </w:r>
      <w:r w:rsidRPr="36D643E2">
        <w:rPr>
          <w:b/>
          <w:bCs/>
          <w:color w:val="0E2740"/>
        </w:rPr>
        <w:t xml:space="preserve"> Filipino or Polish, employees; English is not their first language, therefore complicated, technical words, local slang, speed of language or long explanations will easily be misunderstood or misinterpreted. Resulting in confusion, or multiple interpretations of instructions by different employees, which can cause conflict. </w:t>
      </w:r>
    </w:p>
    <w:p w14:paraId="16467B80" w14:textId="3B0586F8" w:rsidR="4A59F7A8" w:rsidRDefault="36D643E2" w:rsidP="36D643E2">
      <w:pPr>
        <w:rPr>
          <w:b/>
          <w:bCs/>
          <w:color w:val="0E2740"/>
        </w:rPr>
      </w:pPr>
      <w:r w:rsidRPr="36D643E2">
        <w:rPr>
          <w:b/>
          <w:bCs/>
          <w:i/>
          <w:iCs/>
          <w:color w:val="0E2740"/>
        </w:rPr>
        <w:t>Psychological barriers</w:t>
      </w:r>
      <w:r w:rsidRPr="36D643E2">
        <w:rPr>
          <w:b/>
          <w:bCs/>
          <w:color w:val="0E2740"/>
        </w:rPr>
        <w:t xml:space="preserve"> are important to consider, as the state of the mind of either the sender or receiver can make information difficult to understand. For example, inability to focus attention on what is being said, therefore the original message is not received correctly. Causing confusion or misinterpretation.</w:t>
      </w:r>
    </w:p>
    <w:p w14:paraId="129CF498" w14:textId="15AD70ED" w:rsidR="4A59F7A8" w:rsidRDefault="36D643E2" w:rsidP="36D643E2">
      <w:pPr>
        <w:rPr>
          <w:b/>
          <w:bCs/>
          <w:color w:val="0E2740"/>
        </w:rPr>
      </w:pPr>
      <w:r w:rsidRPr="36D643E2">
        <w:rPr>
          <w:b/>
          <w:bCs/>
          <w:i/>
          <w:iCs/>
          <w:color w:val="0E2740"/>
        </w:rPr>
        <w:lastRenderedPageBreak/>
        <w:t>Organisational barriers</w:t>
      </w:r>
      <w:r w:rsidRPr="36D643E2">
        <w:rPr>
          <w:b/>
          <w:bCs/>
          <w:color w:val="0E2740"/>
        </w:rPr>
        <w:t xml:space="preserve"> refer to structures, rules or regulations, in the organisation. The barriers occur between superiors and subordinates where there is no free flow of communication between them. Complex structures and multiple managers cause difficulty in conveying information correctly or in timely manner. Causing distortion and miscommunication of information.</w:t>
      </w:r>
    </w:p>
    <w:p w14:paraId="484B1452" w14:textId="5ACF8760" w:rsidR="4A59F7A8" w:rsidRDefault="36D643E2" w:rsidP="36D643E2">
      <w:pPr>
        <w:rPr>
          <w:b/>
          <w:bCs/>
          <w:color w:val="0E2740"/>
        </w:rPr>
      </w:pPr>
      <w:r w:rsidRPr="36D643E2">
        <w:rPr>
          <w:b/>
          <w:bCs/>
          <w:i/>
          <w:iCs/>
          <w:color w:val="0E2740"/>
        </w:rPr>
        <w:t>Cultural barriers</w:t>
      </w:r>
      <w:r w:rsidRPr="36D643E2">
        <w:rPr>
          <w:b/>
          <w:bCs/>
          <w:color w:val="0E2740"/>
        </w:rPr>
        <w:t xml:space="preserve"> arise due to lack of similarity between different cultures around the world. What is regarded as a harmless word can be seen as offensive due to varying beliefs and customs within the many cultures of the world.</w:t>
      </w:r>
    </w:p>
    <w:p w14:paraId="05AD4D77" w14:textId="247983C0" w:rsidR="4A59F7A8" w:rsidRDefault="36D643E2" w:rsidP="36D643E2">
      <w:pPr>
        <w:rPr>
          <w:b/>
          <w:bCs/>
          <w:color w:val="0E2740"/>
        </w:rPr>
      </w:pPr>
      <w:r w:rsidRPr="36D643E2">
        <w:rPr>
          <w:b/>
          <w:bCs/>
          <w:i/>
          <w:iCs/>
          <w:color w:val="0E2740"/>
        </w:rPr>
        <w:t xml:space="preserve">Physical barriers </w:t>
      </w:r>
      <w:r w:rsidRPr="36D643E2">
        <w:rPr>
          <w:b/>
          <w:bCs/>
          <w:color w:val="0E2740"/>
        </w:rPr>
        <w:t xml:space="preserve">refer to faulty equipment, noise, closed doors, which distort the information being sent or received.  </w:t>
      </w:r>
    </w:p>
    <w:p w14:paraId="2F11CF36" w14:textId="61B4DEB1" w:rsidR="4A59F7A8" w:rsidRDefault="4A59F7A8" w:rsidP="36D643E2">
      <w:pPr>
        <w:rPr>
          <w:b/>
          <w:bCs/>
          <w:color w:val="0E2740"/>
        </w:rPr>
      </w:pPr>
      <w:r w:rsidRPr="36D643E2">
        <w:rPr>
          <w:b/>
          <w:bCs/>
          <w:i/>
          <w:iCs/>
          <w:color w:val="0E2740"/>
        </w:rPr>
        <w:t>Physiological barriers</w:t>
      </w:r>
      <w:r w:rsidRPr="36D643E2">
        <w:rPr>
          <w:b/>
          <w:bCs/>
          <w:color w:val="0E2740"/>
        </w:rPr>
        <w:t xml:space="preserve"> refer to when either a sender or receiver cannot express or receive message with clarity due to physiological issue such as dyslexia, nerve disorder that interferes with hearing or speech.</w:t>
      </w:r>
      <w:r w:rsidRPr="36D643E2">
        <w:rPr>
          <w:rStyle w:val="EndnoteReference"/>
          <w:b/>
          <w:bCs/>
          <w:color w:val="0E2740"/>
        </w:rPr>
        <w:endnoteReference w:id="7"/>
      </w:r>
      <w:r w:rsidR="36D643E2" w:rsidRPr="36D643E2">
        <w:rPr>
          <w:b/>
          <w:bCs/>
          <w:color w:val="0E2740"/>
        </w:rPr>
        <w:t>+</w:t>
      </w:r>
    </w:p>
    <w:p w14:paraId="21EDBB70" w14:textId="1EB4D3F8" w:rsidR="4A59F7A8" w:rsidRDefault="36D643E2" w:rsidP="36D643E2">
      <w:proofErr w:type="gramStart"/>
      <w:r w:rsidRPr="36D643E2">
        <w:t>All of</w:t>
      </w:r>
      <w:proofErr w:type="gramEnd"/>
      <w:r w:rsidRPr="36D643E2">
        <w:t xml:space="preserve"> these barriers are easily avoided and can be addressed through ensuring open, clear, concise, simple language is used to communicate. Where needed Resources to aid communication can be made available along with ongoing support ensuring all employees wellbeing. </w:t>
      </w:r>
    </w:p>
    <w:p w14:paraId="5022E9BC" w14:textId="7968490E" w:rsidR="4A59F7A8" w:rsidRDefault="4A59F7A8" w:rsidP="36D643E2">
      <w:pPr>
        <w:rPr>
          <w:b/>
          <w:bCs/>
          <w:color w:val="215E99" w:themeColor="text2" w:themeTint="BF"/>
        </w:rPr>
      </w:pPr>
    </w:p>
    <w:p w14:paraId="2AEC78D1" w14:textId="1B276170" w:rsidR="4A59F7A8" w:rsidRDefault="4A59F7A8" w:rsidP="36D643E2">
      <w:pPr>
        <w:rPr>
          <w:b/>
          <w:bCs/>
          <w:color w:val="215E99" w:themeColor="text2" w:themeTint="BF"/>
        </w:rPr>
      </w:pPr>
    </w:p>
    <w:p w14:paraId="04F5022F" w14:textId="54BDEC88" w:rsidR="4A59F7A8" w:rsidRDefault="183393FA" w:rsidP="183393FA">
      <w:pPr>
        <w:rPr>
          <w:b/>
          <w:bCs/>
          <w:color w:val="215E99" w:themeColor="text2" w:themeTint="BF"/>
          <w:sz w:val="28"/>
          <w:szCs w:val="28"/>
        </w:rPr>
      </w:pPr>
      <w:r w:rsidRPr="183393FA">
        <w:rPr>
          <w:b/>
          <w:bCs/>
          <w:color w:val="215E99" w:themeColor="text2" w:themeTint="BF"/>
          <w:sz w:val="28"/>
          <w:szCs w:val="28"/>
        </w:rPr>
        <w:t>Motivation; definition</w:t>
      </w:r>
      <w:r w:rsidR="387E8AA2" w:rsidRPr="387E8AA2">
        <w:rPr>
          <w:b/>
          <w:bCs/>
          <w:color w:val="215E99" w:themeColor="text2" w:themeTint="BF"/>
          <w:sz w:val="28"/>
          <w:szCs w:val="28"/>
        </w:rPr>
        <w:t>.</w:t>
      </w:r>
    </w:p>
    <w:p w14:paraId="1F6E8986" w14:textId="16AED1CF" w:rsidR="4A59F7A8" w:rsidRDefault="183393FA" w:rsidP="183393FA">
      <w:pPr>
        <w:rPr>
          <w:rStyle w:val="EndnoteReference"/>
          <w:b/>
          <w:bCs/>
          <w:color w:val="215E99" w:themeColor="text2" w:themeTint="BF"/>
        </w:rPr>
      </w:pPr>
      <w:r w:rsidRPr="183393FA">
        <w:rPr>
          <w:b/>
          <w:bCs/>
          <w:color w:val="0E2740"/>
        </w:rPr>
        <w:t xml:space="preserve">Motivation is described in oxford language dictionary </w:t>
      </w:r>
      <w:proofErr w:type="gramStart"/>
      <w:r w:rsidRPr="183393FA">
        <w:rPr>
          <w:b/>
          <w:bCs/>
          <w:color w:val="0E2740"/>
        </w:rPr>
        <w:t>as :</w:t>
      </w:r>
      <w:proofErr w:type="gramEnd"/>
    </w:p>
    <w:p w14:paraId="4A3C2564" w14:textId="0ECD82CD" w:rsidR="4A59F7A8" w:rsidRDefault="36D643E2" w:rsidP="36D643E2">
      <w:pPr>
        <w:pStyle w:val="ListParagraph"/>
        <w:numPr>
          <w:ilvl w:val="0"/>
          <w:numId w:val="2"/>
        </w:numPr>
        <w:rPr>
          <w:b/>
          <w:bCs/>
          <w:color w:val="215E99" w:themeColor="text2" w:themeTint="BF"/>
        </w:rPr>
      </w:pPr>
      <w:r w:rsidRPr="36D643E2">
        <w:rPr>
          <w:b/>
          <w:bCs/>
          <w:color w:val="215E99" w:themeColor="text2" w:themeTint="BF"/>
        </w:rPr>
        <w:t xml:space="preserve">A reason or reasons for acting or behaving in a particular way. </w:t>
      </w:r>
    </w:p>
    <w:p w14:paraId="4B3FB0C4" w14:textId="46160C91" w:rsidR="4A59F7A8" w:rsidRDefault="009F7A94" w:rsidP="36D643E2">
      <w:r w:rsidRPr="36D643E2">
        <w:rPr>
          <w:b/>
          <w:bCs/>
          <w:color w:val="215E99" w:themeColor="text2" w:themeTint="BF"/>
        </w:rPr>
        <w:t>Motivation</w:t>
      </w:r>
      <w:r w:rsidR="36D643E2" w:rsidRPr="36D643E2">
        <w:rPr>
          <w:b/>
          <w:bCs/>
          <w:color w:val="215E99" w:themeColor="text2" w:themeTint="BF"/>
        </w:rPr>
        <w:t xml:space="preserve"> is the force that drives our behaviour to achieve goals. </w:t>
      </w:r>
      <w:r w:rsidRPr="36D643E2">
        <w:rPr>
          <w:b/>
          <w:bCs/>
          <w:color w:val="215E99" w:themeColor="text2" w:themeTint="BF"/>
        </w:rPr>
        <w:t>There</w:t>
      </w:r>
      <w:r w:rsidR="36D643E2" w:rsidRPr="36D643E2">
        <w:rPr>
          <w:b/>
          <w:bCs/>
          <w:color w:val="215E99" w:themeColor="text2" w:themeTint="BF"/>
        </w:rPr>
        <w:t xml:space="preserve"> two motivators: </w:t>
      </w:r>
    </w:p>
    <w:p w14:paraId="3CB2FEF3" w14:textId="4265A1F9" w:rsidR="4A59F7A8" w:rsidRDefault="36D643E2" w:rsidP="36D643E2">
      <w:pPr>
        <w:rPr>
          <w:b/>
          <w:bCs/>
          <w:color w:val="215E99" w:themeColor="text2" w:themeTint="BF"/>
        </w:rPr>
      </w:pPr>
      <w:r w:rsidRPr="36D643E2">
        <w:rPr>
          <w:b/>
          <w:bCs/>
          <w:color w:val="215E99" w:themeColor="text2" w:themeTint="BF"/>
        </w:rPr>
        <w:t xml:space="preserve">Intrinsic </w:t>
      </w:r>
      <w:proofErr w:type="gramStart"/>
      <w:r w:rsidRPr="36D643E2">
        <w:rPr>
          <w:b/>
          <w:bCs/>
          <w:color w:val="215E99" w:themeColor="text2" w:themeTint="BF"/>
        </w:rPr>
        <w:t>motivation :</w:t>
      </w:r>
      <w:proofErr w:type="gramEnd"/>
      <w:r w:rsidRPr="36D643E2">
        <w:rPr>
          <w:b/>
          <w:bCs/>
          <w:color w:val="215E99" w:themeColor="text2" w:themeTint="BF"/>
        </w:rPr>
        <w:t xml:space="preserve"> this is internal in </w:t>
      </w:r>
      <w:r w:rsidR="009F7A94" w:rsidRPr="36D643E2">
        <w:rPr>
          <w:b/>
          <w:bCs/>
          <w:color w:val="215E99" w:themeColor="text2" w:themeTint="BF"/>
        </w:rPr>
        <w:t>individuals</w:t>
      </w:r>
      <w:r w:rsidRPr="36D643E2">
        <w:rPr>
          <w:b/>
          <w:bCs/>
          <w:color w:val="215E99" w:themeColor="text2" w:themeTint="BF"/>
        </w:rPr>
        <w:t xml:space="preserve">, it is within </w:t>
      </w:r>
      <w:r w:rsidR="009F7A94" w:rsidRPr="36D643E2">
        <w:rPr>
          <w:b/>
          <w:bCs/>
          <w:color w:val="215E99" w:themeColor="text2" w:themeTint="BF"/>
        </w:rPr>
        <w:t>every</w:t>
      </w:r>
      <w:r w:rsidRPr="36D643E2">
        <w:rPr>
          <w:b/>
          <w:bCs/>
          <w:color w:val="215E99" w:themeColor="text2" w:themeTint="BF"/>
        </w:rPr>
        <w:t xml:space="preserve"> person, </w:t>
      </w:r>
      <w:r w:rsidR="009F7A94" w:rsidRPr="36D643E2">
        <w:rPr>
          <w:b/>
          <w:bCs/>
          <w:color w:val="215E99" w:themeColor="text2" w:themeTint="BF"/>
        </w:rPr>
        <w:t>causing</w:t>
      </w:r>
      <w:r w:rsidRPr="36D643E2">
        <w:rPr>
          <w:b/>
          <w:bCs/>
          <w:color w:val="215E99" w:themeColor="text2" w:themeTint="BF"/>
        </w:rPr>
        <w:t xml:space="preserve"> a person to seek goals or tasks for </w:t>
      </w:r>
      <w:r w:rsidR="000B524F" w:rsidRPr="36D643E2">
        <w:rPr>
          <w:b/>
          <w:bCs/>
          <w:color w:val="215E99" w:themeColor="text2" w:themeTint="BF"/>
        </w:rPr>
        <w:t>their</w:t>
      </w:r>
      <w:r w:rsidRPr="36D643E2">
        <w:rPr>
          <w:b/>
          <w:bCs/>
          <w:color w:val="215E99" w:themeColor="text2" w:themeTint="BF"/>
        </w:rPr>
        <w:t xml:space="preserve"> own gratification, </w:t>
      </w:r>
      <w:r w:rsidR="000B524F" w:rsidRPr="36D643E2">
        <w:rPr>
          <w:b/>
          <w:bCs/>
          <w:color w:val="215E99" w:themeColor="text2" w:themeTint="BF"/>
        </w:rPr>
        <w:t>e.g.</w:t>
      </w:r>
      <w:r w:rsidRPr="36D643E2">
        <w:rPr>
          <w:b/>
          <w:bCs/>
          <w:color w:val="215E99" w:themeColor="text2" w:themeTint="BF"/>
        </w:rPr>
        <w:t xml:space="preserve"> a person reads novels, solves puzzles, or engages in sports etc. They do it for their enjoyment.</w:t>
      </w:r>
    </w:p>
    <w:p w14:paraId="5D44D417" w14:textId="255A75A2" w:rsidR="4A59F7A8" w:rsidRDefault="36D643E2" w:rsidP="36D643E2">
      <w:pPr>
        <w:rPr>
          <w:b/>
          <w:bCs/>
          <w:color w:val="215E99" w:themeColor="text2" w:themeTint="BF"/>
        </w:rPr>
      </w:pPr>
      <w:r w:rsidRPr="36D643E2">
        <w:rPr>
          <w:b/>
          <w:bCs/>
          <w:color w:val="215E99" w:themeColor="text2" w:themeTint="BF"/>
        </w:rPr>
        <w:t xml:space="preserve">Extrinsic </w:t>
      </w:r>
      <w:proofErr w:type="gramStart"/>
      <w:r w:rsidRPr="36D643E2">
        <w:rPr>
          <w:b/>
          <w:bCs/>
          <w:color w:val="215E99" w:themeColor="text2" w:themeTint="BF"/>
        </w:rPr>
        <w:t>motivation :</w:t>
      </w:r>
      <w:proofErr w:type="gramEnd"/>
      <w:r w:rsidRPr="36D643E2">
        <w:rPr>
          <w:b/>
          <w:bCs/>
          <w:color w:val="215E99" w:themeColor="text2" w:themeTint="BF"/>
        </w:rPr>
        <w:t xml:space="preserve"> this refers to a behaviour or goal that comes from  outside the </w:t>
      </w:r>
      <w:r w:rsidR="000B524F" w:rsidRPr="36D643E2">
        <w:rPr>
          <w:b/>
          <w:bCs/>
          <w:color w:val="215E99" w:themeColor="text2" w:themeTint="BF"/>
        </w:rPr>
        <w:t>individual</w:t>
      </w:r>
      <w:r w:rsidRPr="36D643E2">
        <w:rPr>
          <w:b/>
          <w:bCs/>
          <w:color w:val="215E99" w:themeColor="text2" w:themeTint="BF"/>
        </w:rPr>
        <w:t xml:space="preserve"> for a reward of some kind, </w:t>
      </w:r>
      <w:proofErr w:type="spellStart"/>
      <w:r w:rsidRPr="36D643E2">
        <w:rPr>
          <w:b/>
          <w:bCs/>
          <w:color w:val="215E99" w:themeColor="text2" w:themeTint="BF"/>
        </w:rPr>
        <w:t>eg.</w:t>
      </w:r>
      <w:proofErr w:type="spellEnd"/>
      <w:r w:rsidRPr="36D643E2">
        <w:rPr>
          <w:b/>
          <w:bCs/>
          <w:color w:val="215E99" w:themeColor="text2" w:themeTint="BF"/>
        </w:rPr>
        <w:t xml:space="preserve"> Completing </w:t>
      </w:r>
      <w:proofErr w:type="gramStart"/>
      <w:r w:rsidRPr="36D643E2">
        <w:rPr>
          <w:b/>
          <w:bCs/>
          <w:color w:val="215E99" w:themeColor="text2" w:themeTint="BF"/>
        </w:rPr>
        <w:t>tasks  or</w:t>
      </w:r>
      <w:proofErr w:type="gramEnd"/>
      <w:r w:rsidRPr="36D643E2">
        <w:rPr>
          <w:b/>
          <w:bCs/>
          <w:color w:val="215E99" w:themeColor="text2" w:themeTint="BF"/>
        </w:rPr>
        <w:t xml:space="preserve"> target in work for a bonus, praise , or social recognition</w:t>
      </w:r>
    </w:p>
    <w:p w14:paraId="2F714EFB" w14:textId="30B08D5B" w:rsidR="4A59F7A8" w:rsidRDefault="36D643E2" w:rsidP="36D643E2">
      <w:pPr>
        <w:rPr>
          <w:b/>
          <w:bCs/>
          <w:color w:val="215E99" w:themeColor="text2" w:themeTint="BF"/>
        </w:rPr>
      </w:pPr>
      <w:r w:rsidRPr="36D643E2">
        <w:rPr>
          <w:b/>
          <w:bCs/>
          <w:color w:val="215E99" w:themeColor="text2" w:themeTint="BF"/>
        </w:rPr>
        <w:t xml:space="preserve">. It </w:t>
      </w:r>
      <w:proofErr w:type="gramStart"/>
      <w:r w:rsidR="000B524F" w:rsidRPr="36D643E2">
        <w:rPr>
          <w:b/>
          <w:bCs/>
          <w:color w:val="215E99" w:themeColor="text2" w:themeTint="BF"/>
        </w:rPr>
        <w:t>includes</w:t>
      </w:r>
      <w:r w:rsidRPr="36D643E2">
        <w:rPr>
          <w:b/>
          <w:bCs/>
          <w:color w:val="215E99" w:themeColor="text2" w:themeTint="BF"/>
        </w:rPr>
        <w:t xml:space="preserve">  the</w:t>
      </w:r>
      <w:proofErr w:type="gramEnd"/>
      <w:r w:rsidRPr="36D643E2">
        <w:rPr>
          <w:b/>
          <w:bCs/>
          <w:color w:val="215E99" w:themeColor="text2" w:themeTint="BF"/>
        </w:rPr>
        <w:t xml:space="preserve"> </w:t>
      </w:r>
      <w:r w:rsidR="000B524F" w:rsidRPr="36D643E2">
        <w:rPr>
          <w:b/>
          <w:bCs/>
          <w:color w:val="215E99" w:themeColor="text2" w:themeTint="BF"/>
        </w:rPr>
        <w:t>biological</w:t>
      </w:r>
      <w:r w:rsidRPr="36D643E2">
        <w:rPr>
          <w:b/>
          <w:bCs/>
          <w:color w:val="215E99" w:themeColor="text2" w:themeTint="BF"/>
        </w:rPr>
        <w:t xml:space="preserve">, </w:t>
      </w:r>
      <w:r w:rsidR="000B524F" w:rsidRPr="36D643E2">
        <w:rPr>
          <w:b/>
          <w:bCs/>
          <w:color w:val="215E99" w:themeColor="text2" w:themeTint="BF"/>
        </w:rPr>
        <w:t>social, emotional</w:t>
      </w:r>
      <w:r w:rsidRPr="36D643E2">
        <w:rPr>
          <w:b/>
          <w:bCs/>
          <w:color w:val="215E99" w:themeColor="text2" w:themeTint="BF"/>
        </w:rPr>
        <w:t xml:space="preserve"> and cognitive forces ,that drive  human behaviour. Any one of these can act to motivate or </w:t>
      </w:r>
      <w:proofErr w:type="gramStart"/>
      <w:r w:rsidRPr="36D643E2">
        <w:rPr>
          <w:b/>
          <w:bCs/>
          <w:color w:val="215E99" w:themeColor="text2" w:themeTint="BF"/>
        </w:rPr>
        <w:t>demotivate  an</w:t>
      </w:r>
      <w:proofErr w:type="gramEnd"/>
      <w:r w:rsidRPr="36D643E2">
        <w:rPr>
          <w:b/>
          <w:bCs/>
          <w:color w:val="215E99" w:themeColor="text2" w:themeTint="BF"/>
        </w:rPr>
        <w:t xml:space="preserve"> individual, for example </w:t>
      </w:r>
      <w:r w:rsidRPr="36D643E2">
        <w:rPr>
          <w:b/>
          <w:bCs/>
          <w:color w:val="215E99" w:themeColor="text2" w:themeTint="BF"/>
        </w:rPr>
        <w:lastRenderedPageBreak/>
        <w:t>physical illness or injury may cause an person to be emotionally withdrawn or depressed,  which would result in no motivation. It is important as it</w:t>
      </w:r>
      <w:r w:rsidR="00DC3C78">
        <w:rPr>
          <w:b/>
          <w:bCs/>
          <w:color w:val="215E99" w:themeColor="text2" w:themeTint="BF"/>
        </w:rPr>
        <w:t>,</w:t>
      </w:r>
    </w:p>
    <w:p w14:paraId="2E1B737B" w14:textId="1B367A41" w:rsidR="4A59F7A8" w:rsidRDefault="36D643E2" w:rsidP="36D643E2">
      <w:pPr>
        <w:rPr>
          <w:b/>
          <w:bCs/>
          <w:color w:val="215E99" w:themeColor="text2" w:themeTint="BF"/>
        </w:rPr>
      </w:pPr>
      <w:r w:rsidRPr="36D643E2">
        <w:rPr>
          <w:b/>
          <w:bCs/>
          <w:color w:val="215E99" w:themeColor="text2" w:themeTint="BF"/>
        </w:rPr>
        <w:t xml:space="preserve">Increases efficiency for work </w:t>
      </w:r>
      <w:proofErr w:type="gramStart"/>
      <w:r w:rsidRPr="36D643E2">
        <w:rPr>
          <w:b/>
          <w:bCs/>
          <w:color w:val="215E99" w:themeColor="text2" w:themeTint="BF"/>
        </w:rPr>
        <w:t>goal</w:t>
      </w:r>
      <w:proofErr w:type="gramEnd"/>
    </w:p>
    <w:p w14:paraId="6569D48C" w14:textId="1919DD04" w:rsidR="4A59F7A8" w:rsidRDefault="36D643E2" w:rsidP="36D643E2">
      <w:pPr>
        <w:rPr>
          <w:b/>
          <w:bCs/>
          <w:color w:val="215E99" w:themeColor="text2" w:themeTint="BF"/>
        </w:rPr>
      </w:pPr>
      <w:r w:rsidRPr="36D643E2">
        <w:rPr>
          <w:b/>
          <w:bCs/>
          <w:color w:val="215E99" w:themeColor="text2" w:themeTint="BF"/>
        </w:rPr>
        <w:t>To do activities beneficial to health</w:t>
      </w:r>
    </w:p>
    <w:p w14:paraId="358A58FE" w14:textId="4332CE85" w:rsidR="4A59F7A8" w:rsidRDefault="36D643E2" w:rsidP="36D643E2">
      <w:pPr>
        <w:rPr>
          <w:b/>
          <w:bCs/>
          <w:color w:val="215E99" w:themeColor="text2" w:themeTint="BF"/>
        </w:rPr>
      </w:pPr>
      <w:r w:rsidRPr="36D643E2">
        <w:rPr>
          <w:b/>
          <w:bCs/>
          <w:color w:val="215E99" w:themeColor="text2" w:themeTint="BF"/>
        </w:rPr>
        <w:t xml:space="preserve">To give up habits that are unhealthy, tobacco, alcohol, </w:t>
      </w:r>
      <w:proofErr w:type="gramStart"/>
      <w:r w:rsidRPr="36D643E2">
        <w:rPr>
          <w:b/>
          <w:bCs/>
          <w:color w:val="215E99" w:themeColor="text2" w:themeTint="BF"/>
        </w:rPr>
        <w:t>addiction</w:t>
      </w:r>
      <w:proofErr w:type="gramEnd"/>
    </w:p>
    <w:p w14:paraId="2F944630" w14:textId="539F66AD" w:rsidR="4A59F7A8" w:rsidRDefault="36D643E2" w:rsidP="36D643E2">
      <w:pPr>
        <w:rPr>
          <w:b/>
          <w:bCs/>
          <w:color w:val="215E99" w:themeColor="text2" w:themeTint="BF"/>
        </w:rPr>
      </w:pPr>
      <w:r w:rsidRPr="36D643E2">
        <w:rPr>
          <w:b/>
          <w:bCs/>
          <w:color w:val="215E99" w:themeColor="text2" w:themeTint="BF"/>
        </w:rPr>
        <w:t>Improve wellbeing and happiness.</w:t>
      </w:r>
    </w:p>
    <w:p w14:paraId="5A3CCD98" w14:textId="4C092B0E" w:rsidR="4A59F7A8" w:rsidRDefault="36D643E2" w:rsidP="36D643E2">
      <w:pPr>
        <w:rPr>
          <w:b/>
          <w:bCs/>
          <w:color w:val="215E99" w:themeColor="text2" w:themeTint="BF"/>
        </w:rPr>
      </w:pPr>
      <w:r w:rsidRPr="36D643E2">
        <w:rPr>
          <w:b/>
          <w:bCs/>
          <w:color w:val="215E99" w:themeColor="text2" w:themeTint="BF"/>
        </w:rPr>
        <w:t xml:space="preserve">3 types </w:t>
      </w:r>
    </w:p>
    <w:p w14:paraId="74061CDC" w14:textId="7351D3CF" w:rsidR="4A59F7A8" w:rsidRDefault="36D643E2" w:rsidP="36D643E2">
      <w:pPr>
        <w:rPr>
          <w:b/>
          <w:bCs/>
          <w:color w:val="215E99" w:themeColor="text2" w:themeTint="BF"/>
        </w:rPr>
      </w:pPr>
      <w:r w:rsidRPr="36D643E2">
        <w:rPr>
          <w:b/>
          <w:bCs/>
          <w:color w:val="215E99" w:themeColor="text2" w:themeTint="BF"/>
        </w:rPr>
        <w:t xml:space="preserve">Activation- deciding to initiate </w:t>
      </w:r>
      <w:proofErr w:type="gramStart"/>
      <w:r w:rsidRPr="36D643E2">
        <w:rPr>
          <w:b/>
          <w:bCs/>
          <w:color w:val="215E99" w:themeColor="text2" w:themeTint="BF"/>
        </w:rPr>
        <w:t>behaviour</w:t>
      </w:r>
      <w:proofErr w:type="gramEnd"/>
    </w:p>
    <w:p w14:paraId="12A68DB6" w14:textId="52F0B99C" w:rsidR="4A59F7A8" w:rsidRDefault="36D643E2" w:rsidP="36D643E2">
      <w:pPr>
        <w:rPr>
          <w:b/>
          <w:bCs/>
          <w:color w:val="215E99" w:themeColor="text2" w:themeTint="BF"/>
        </w:rPr>
      </w:pPr>
      <w:r w:rsidRPr="36D643E2">
        <w:rPr>
          <w:b/>
          <w:bCs/>
          <w:color w:val="215E99" w:themeColor="text2" w:themeTint="BF"/>
        </w:rPr>
        <w:t xml:space="preserve">Persistence- to keep going to achieve a goal, despite </w:t>
      </w:r>
      <w:proofErr w:type="gramStart"/>
      <w:r w:rsidRPr="36D643E2">
        <w:rPr>
          <w:b/>
          <w:bCs/>
          <w:color w:val="215E99" w:themeColor="text2" w:themeTint="BF"/>
        </w:rPr>
        <w:t>obstacles</w:t>
      </w:r>
      <w:proofErr w:type="gramEnd"/>
      <w:r w:rsidRPr="36D643E2">
        <w:rPr>
          <w:b/>
          <w:bCs/>
          <w:color w:val="215E99" w:themeColor="text2" w:themeTint="BF"/>
        </w:rPr>
        <w:t xml:space="preserve"> </w:t>
      </w:r>
    </w:p>
    <w:p w14:paraId="4814565C" w14:textId="6D71CFBB" w:rsidR="4A59F7A8" w:rsidRDefault="36D643E2" w:rsidP="36D643E2">
      <w:pPr>
        <w:rPr>
          <w:b/>
          <w:bCs/>
          <w:color w:val="215E99" w:themeColor="text2" w:themeTint="BF"/>
        </w:rPr>
      </w:pPr>
      <w:r w:rsidRPr="36D643E2">
        <w:rPr>
          <w:b/>
          <w:bCs/>
          <w:color w:val="215E99" w:themeColor="text2" w:themeTint="BF"/>
        </w:rPr>
        <w:t xml:space="preserve">Intensity </w:t>
      </w:r>
      <w:r w:rsidRPr="36D643E2">
        <w:rPr>
          <w:b/>
          <w:bCs/>
          <w:color w:val="215E99" w:themeColor="text2" w:themeTint="BF"/>
        </w:rPr>
        <w:t>–</w:t>
      </w:r>
      <w:r w:rsidRPr="36D643E2">
        <w:rPr>
          <w:b/>
          <w:bCs/>
          <w:color w:val="215E99" w:themeColor="text2" w:themeTint="BF"/>
        </w:rPr>
        <w:t xml:space="preserve"> the concentration and effort put in to achieve </w:t>
      </w:r>
      <w:proofErr w:type="gramStart"/>
      <w:r w:rsidRPr="36D643E2">
        <w:rPr>
          <w:b/>
          <w:bCs/>
          <w:color w:val="215E99" w:themeColor="text2" w:themeTint="BF"/>
        </w:rPr>
        <w:t>goals</w:t>
      </w:r>
      <w:proofErr w:type="gramEnd"/>
    </w:p>
    <w:p w14:paraId="13FC0748" w14:textId="3C9BD505" w:rsidR="4A59F7A8" w:rsidRDefault="183393FA" w:rsidP="183393FA">
      <w:pPr>
        <w:rPr>
          <w:b/>
          <w:bCs/>
          <w:color w:val="215E99" w:themeColor="text2" w:themeTint="BF"/>
        </w:rPr>
      </w:pPr>
      <w:r w:rsidRPr="183393FA">
        <w:rPr>
          <w:b/>
          <w:bCs/>
          <w:color w:val="0E2740"/>
        </w:rPr>
        <w:t>Two of the influential theories were Operant Conditioning (Skinner 1938)</w:t>
      </w:r>
      <w:r w:rsidR="4A59F7A8" w:rsidRPr="183393FA">
        <w:rPr>
          <w:rStyle w:val="EndnoteReference"/>
          <w:b/>
          <w:bCs/>
          <w:color w:val="0E2740"/>
        </w:rPr>
        <w:endnoteReference w:id="8"/>
      </w:r>
      <w:r w:rsidRPr="183393FA">
        <w:rPr>
          <w:b/>
          <w:bCs/>
          <w:color w:val="0E2740"/>
        </w:rPr>
        <w:t xml:space="preserve"> and Classical Conditioning (Pavlov1927)</w:t>
      </w:r>
      <w:r w:rsidR="4A59F7A8" w:rsidRPr="183393FA">
        <w:rPr>
          <w:rStyle w:val="EndnoteReference"/>
          <w:b/>
          <w:bCs/>
          <w:color w:val="0E2740"/>
        </w:rPr>
        <w:endnoteReference w:id="9"/>
      </w:r>
      <w:r w:rsidRPr="183393FA">
        <w:rPr>
          <w:b/>
          <w:bCs/>
          <w:color w:val="0E2740"/>
        </w:rPr>
        <w:t xml:space="preserve"> both psychologists sought to investigate if behaviour can be influenced and </w:t>
      </w:r>
      <w:r w:rsidRPr="387E8AA2">
        <w:rPr>
          <w:b/>
          <w:bCs/>
          <w:color w:val="0E2740"/>
        </w:rPr>
        <w:t>changed</w:t>
      </w:r>
      <w:r w:rsidRPr="183393FA">
        <w:rPr>
          <w:b/>
          <w:bCs/>
          <w:color w:val="0E2740"/>
        </w:rPr>
        <w:t xml:space="preserve">. </w:t>
      </w:r>
    </w:p>
    <w:p w14:paraId="6BC52A6C" w14:textId="5A6DE933" w:rsidR="4A59F7A8" w:rsidRDefault="36D643E2" w:rsidP="36D643E2">
      <w:pPr>
        <w:rPr>
          <w:b/>
          <w:bCs/>
          <w:color w:val="215E99" w:themeColor="text2" w:themeTint="BF"/>
        </w:rPr>
      </w:pPr>
      <w:r w:rsidRPr="36D643E2">
        <w:rPr>
          <w:b/>
          <w:bCs/>
          <w:color w:val="215E99" w:themeColor="text2" w:themeTint="BF"/>
        </w:rPr>
        <w:t xml:space="preserve">Pavlov experiment demonstrated that dogs could learn to associate a neutral stimulus of a bell, with a significant stimulus of food, (dogs naturally salivate.) this led to a conditioned response of salivation when only a bell was used.  </w:t>
      </w:r>
    </w:p>
    <w:p w14:paraId="59305375" w14:textId="136002A2" w:rsidR="4A59F7A8" w:rsidRDefault="183393FA" w:rsidP="183393FA">
      <w:pPr>
        <w:rPr>
          <w:b/>
          <w:bCs/>
          <w:color w:val="215E99" w:themeColor="text2" w:themeTint="BF"/>
        </w:rPr>
      </w:pPr>
      <w:r w:rsidRPr="183393FA">
        <w:rPr>
          <w:b/>
          <w:bCs/>
          <w:color w:val="0E2740"/>
        </w:rPr>
        <w:t xml:space="preserve">Skinner used positive and negative reinforcers to influence </w:t>
      </w:r>
      <w:proofErr w:type="gramStart"/>
      <w:r w:rsidRPr="183393FA">
        <w:rPr>
          <w:b/>
          <w:bCs/>
          <w:color w:val="0E2740"/>
        </w:rPr>
        <w:t>behaviour</w:t>
      </w:r>
      <w:r w:rsidR="387E8AA2" w:rsidRPr="387E8AA2">
        <w:rPr>
          <w:b/>
          <w:bCs/>
          <w:color w:val="0E2740"/>
        </w:rPr>
        <w:t>,</w:t>
      </w:r>
      <w:r w:rsidRPr="183393FA">
        <w:rPr>
          <w:b/>
          <w:bCs/>
          <w:color w:val="0E2740"/>
        </w:rPr>
        <w:t xml:space="preserve">  if</w:t>
      </w:r>
      <w:proofErr w:type="gramEnd"/>
      <w:r w:rsidRPr="183393FA">
        <w:rPr>
          <w:b/>
          <w:bCs/>
          <w:color w:val="0E2740"/>
        </w:rPr>
        <w:t xml:space="preserve"> you reward a behaviour that is desired that behaviour will be repeated.  </w:t>
      </w:r>
      <w:r w:rsidR="387E8AA2" w:rsidRPr="387E8AA2">
        <w:rPr>
          <w:b/>
          <w:bCs/>
          <w:color w:val="0E2740"/>
        </w:rPr>
        <w:t>Punishing</w:t>
      </w:r>
      <w:r w:rsidRPr="183393FA">
        <w:rPr>
          <w:b/>
          <w:bCs/>
          <w:color w:val="0E2740"/>
        </w:rPr>
        <w:t xml:space="preserve"> negative behaviour will result in behaviour not being repeated. (</w:t>
      </w:r>
      <w:r w:rsidRPr="183393FA">
        <w:rPr>
          <w:b/>
          <w:bCs/>
          <w:i/>
          <w:iCs/>
          <w:color w:val="0E2740"/>
        </w:rPr>
        <w:t>this is talked about in more detail in next chapter</w:t>
      </w:r>
      <w:r w:rsidRPr="183393FA">
        <w:rPr>
          <w:b/>
          <w:bCs/>
          <w:color w:val="0E2740"/>
        </w:rPr>
        <w:t>)</w:t>
      </w:r>
    </w:p>
    <w:p w14:paraId="38033799" w14:textId="082B3FE6" w:rsidR="4A59F7A8" w:rsidRDefault="36D643E2" w:rsidP="36D643E2">
      <w:pPr>
        <w:rPr>
          <w:b/>
          <w:bCs/>
          <w:color w:val="215E99" w:themeColor="text2" w:themeTint="BF"/>
        </w:rPr>
      </w:pPr>
      <w:r w:rsidRPr="36D643E2">
        <w:rPr>
          <w:b/>
          <w:bCs/>
          <w:color w:val="215E99" w:themeColor="text2" w:themeTint="BF"/>
        </w:rPr>
        <w:t>By understanding factors that motivate and de-motivates. they can be manipulated or changed to accommodate specific goals set by others.</w:t>
      </w:r>
    </w:p>
    <w:p w14:paraId="2E3A70F9" w14:textId="625C1D3B" w:rsidR="4A59F7A8" w:rsidRDefault="36D643E2" w:rsidP="36D643E2">
      <w:pPr>
        <w:rPr>
          <w:b/>
          <w:bCs/>
          <w:color w:val="215E99" w:themeColor="text2" w:themeTint="BF"/>
        </w:rPr>
      </w:pPr>
      <w:r w:rsidRPr="36D643E2">
        <w:rPr>
          <w:b/>
          <w:bCs/>
          <w:color w:val="215E99" w:themeColor="text2" w:themeTint="BF"/>
        </w:rPr>
        <w:t xml:space="preserve"> The intrinsic motivators (what we do for own happiness) can be utilised and optimised using rewards that we seek naturally.  This encourages people to engage in activities such as targets or task in workplace, keeping motivation, and satisfaction, whilst increasing productivity.</w:t>
      </w:r>
    </w:p>
    <w:p w14:paraId="03C6302B" w14:textId="5464CBF7" w:rsidR="4A59F7A8" w:rsidRDefault="183393FA" w:rsidP="183393FA">
      <w:pPr>
        <w:pStyle w:val="Subtitle"/>
        <w:rPr>
          <w:sz w:val="36"/>
          <w:szCs w:val="36"/>
        </w:rPr>
      </w:pPr>
      <w:r w:rsidRPr="183393FA">
        <w:rPr>
          <w:sz w:val="36"/>
          <w:szCs w:val="36"/>
        </w:rPr>
        <w:t xml:space="preserve">Theories Applied in Management </w:t>
      </w:r>
    </w:p>
    <w:p w14:paraId="4F58B26D" w14:textId="2CC8894D" w:rsidR="4A59F7A8" w:rsidRDefault="183393FA" w:rsidP="183393FA">
      <w:pPr>
        <w:pStyle w:val="Subtitle"/>
        <w:rPr>
          <w:b/>
          <w:bCs/>
          <w:color w:val="auto"/>
          <w:sz w:val="24"/>
          <w:szCs w:val="24"/>
        </w:rPr>
      </w:pPr>
      <w:r w:rsidRPr="183393FA">
        <w:rPr>
          <w:b/>
          <w:bCs/>
          <w:color w:val="auto"/>
          <w:sz w:val="24"/>
          <w:szCs w:val="24"/>
        </w:rPr>
        <w:t xml:space="preserve">There are four main theories of motivation used in </w:t>
      </w:r>
      <w:proofErr w:type="gramStart"/>
      <w:r w:rsidRPr="183393FA">
        <w:rPr>
          <w:b/>
          <w:bCs/>
          <w:color w:val="auto"/>
          <w:sz w:val="24"/>
          <w:szCs w:val="24"/>
        </w:rPr>
        <w:t>management;</w:t>
      </w:r>
      <w:proofErr w:type="gramEnd"/>
    </w:p>
    <w:p w14:paraId="79521605" w14:textId="280DA8CE" w:rsidR="4A59F7A8" w:rsidRDefault="36D643E2" w:rsidP="36D643E2">
      <w:r w:rsidRPr="36D643E2">
        <w:rPr>
          <w:b/>
          <w:bCs/>
        </w:rPr>
        <w:lastRenderedPageBreak/>
        <w:t>Maslow Hierarchy of Need and Motivation, Herzberg</w:t>
      </w:r>
      <w:r w:rsidRPr="36D643E2">
        <w:rPr>
          <w:b/>
          <w:bCs/>
        </w:rPr>
        <w:t>’</w:t>
      </w:r>
      <w:r w:rsidRPr="36D643E2">
        <w:rPr>
          <w:b/>
          <w:bCs/>
        </w:rPr>
        <w:t xml:space="preserve">s Two factor Theory of Motivation, McGregor Theory X and Theory Y, and </w:t>
      </w:r>
      <w:r w:rsidR="00DC3C78" w:rsidRPr="36D643E2">
        <w:rPr>
          <w:b/>
          <w:bCs/>
        </w:rPr>
        <w:t>McClelland</w:t>
      </w:r>
      <w:r w:rsidRPr="36D643E2">
        <w:rPr>
          <w:b/>
          <w:bCs/>
        </w:rPr>
        <w:t xml:space="preserve"> Theory of Need and Motivation. </w:t>
      </w:r>
      <w:r w:rsidRPr="36D643E2">
        <w:t xml:space="preserve">Each of the theories main concepts is explained briefly, and their applications within workplace. </w:t>
      </w:r>
    </w:p>
    <w:p w14:paraId="77188293" w14:textId="55FCF9B5" w:rsidR="4A59F7A8" w:rsidRDefault="183393FA" w:rsidP="183393FA">
      <w:r w:rsidRPr="183393FA">
        <w:rPr>
          <w:b/>
          <w:bCs/>
          <w:color w:val="0E2740"/>
        </w:rPr>
        <w:t xml:space="preserve">Douglas </w:t>
      </w:r>
      <w:r w:rsidR="00DC3C78" w:rsidRPr="183393FA">
        <w:rPr>
          <w:b/>
          <w:bCs/>
          <w:color w:val="0E2740"/>
        </w:rPr>
        <w:t>McGregor</w:t>
      </w:r>
      <w:r w:rsidRPr="183393FA">
        <w:rPr>
          <w:b/>
          <w:bCs/>
          <w:color w:val="0E2740"/>
        </w:rPr>
        <w:t xml:space="preserve">   Theory X and Theory Y (1960)</w:t>
      </w:r>
      <w:r w:rsidR="4A59F7A8" w:rsidRPr="183393FA">
        <w:rPr>
          <w:rStyle w:val="FootnoteReference"/>
          <w:b/>
          <w:bCs/>
        </w:rPr>
        <w:footnoteReference w:id="2"/>
      </w:r>
      <w:r w:rsidRPr="183393FA">
        <w:rPr>
          <w:b/>
          <w:bCs/>
        </w:rPr>
        <w:t xml:space="preserve"> i</w:t>
      </w:r>
      <w:r w:rsidRPr="183393FA">
        <w:t>s management and leadership concept, that has two contrasting approaches to workforce motivation and manager style.</w:t>
      </w:r>
    </w:p>
    <w:p w14:paraId="315E7E5D" w14:textId="6CADC00D" w:rsidR="4A59F7A8" w:rsidRDefault="4A59F7A8" w:rsidP="4A59F7A8">
      <w:r w:rsidRPr="4A59F7A8">
        <w:t xml:space="preserve"> </w:t>
      </w:r>
      <w:r w:rsidRPr="4A59F7A8">
        <w:rPr>
          <w:b/>
          <w:bCs/>
        </w:rPr>
        <w:t xml:space="preserve">Theory </w:t>
      </w:r>
      <w:proofErr w:type="gramStart"/>
      <w:r w:rsidRPr="4A59F7A8">
        <w:rPr>
          <w:b/>
          <w:bCs/>
        </w:rPr>
        <w:t xml:space="preserve">X </w:t>
      </w:r>
      <w:r w:rsidRPr="4A59F7A8">
        <w:t>,is</w:t>
      </w:r>
      <w:proofErr w:type="gramEnd"/>
      <w:r w:rsidRPr="4A59F7A8">
        <w:t xml:space="preserve"> an Authoritarian style of leadership, managers hold the assumption, that employees are inherently lazy and dislike work. they believe workers need to be constantly supervised, and controlled through rigid policies, with reward and punishment to ensure productivity. It is a one way directed communication used, where workers have </w:t>
      </w:r>
      <w:proofErr w:type="gramStart"/>
      <w:r w:rsidRPr="4A59F7A8">
        <w:t>no</w:t>
      </w:r>
      <w:proofErr w:type="gramEnd"/>
      <w:r w:rsidRPr="4A59F7A8">
        <w:t xml:space="preserve"> input into their work or environment. It demands compliance and discipline, with no interest in worker's needs. (would only be applicable in a mass production workplace, where tasks are repetitive and boring, always the same)</w:t>
      </w:r>
    </w:p>
    <w:p w14:paraId="4BE2D727" w14:textId="56403123" w:rsidR="4A59F7A8" w:rsidRDefault="4A59F7A8" w:rsidP="4A59F7A8">
      <w:r w:rsidRPr="4A59F7A8">
        <w:t xml:space="preserve">In contrast </w:t>
      </w:r>
      <w:r w:rsidRPr="4A59F7A8">
        <w:rPr>
          <w:b/>
          <w:bCs/>
        </w:rPr>
        <w:t>Theory Y</w:t>
      </w:r>
      <w:r w:rsidRPr="4A59F7A8">
        <w:t xml:space="preserve"> is a participative style of leadership, managers use the assumption that people are self-motivated, to work and want to achieve. That workers seek opportunity for responsibility and creativity. Leaders empower employees and collaboration is encouraged, the focus is on trust, autonomy, to make positive work environment. It uses a cycle of communication between managers and workers, where feedback is encouraged to improve organisation.</w:t>
      </w:r>
    </w:p>
    <w:p w14:paraId="70FF7A93" w14:textId="78F08DE9" w:rsidR="4A59F7A8" w:rsidRDefault="00DC3C78" w:rsidP="36D643E2">
      <w:r w:rsidRPr="36D643E2">
        <w:rPr>
          <w:b/>
          <w:bCs/>
        </w:rPr>
        <w:t>McGregor</w:t>
      </w:r>
      <w:r w:rsidRPr="36D643E2">
        <w:rPr>
          <w:b/>
          <w:bCs/>
        </w:rPr>
        <w:t>’</w:t>
      </w:r>
      <w:r w:rsidRPr="36D643E2">
        <w:rPr>
          <w:b/>
          <w:bCs/>
        </w:rPr>
        <w:t>s</w:t>
      </w:r>
      <w:r w:rsidR="36D643E2" w:rsidRPr="36D643E2">
        <w:rPr>
          <w:b/>
          <w:bCs/>
        </w:rPr>
        <w:t xml:space="preserve"> </w:t>
      </w:r>
      <w:r w:rsidR="36D643E2" w:rsidRPr="36D643E2">
        <w:t xml:space="preserve">theory Y highlights a shift from authoritarian control of workers to a more open collaborative approach. Encouraging leaders to implement practice that align with the motivations and need of its employees.  </w:t>
      </w:r>
      <w:proofErr w:type="gramStart"/>
      <w:r w:rsidR="36D643E2" w:rsidRPr="36D643E2">
        <w:t>increasing  workers</w:t>
      </w:r>
      <w:proofErr w:type="gramEnd"/>
      <w:r w:rsidR="36D643E2" w:rsidRPr="36D643E2">
        <w:t xml:space="preserve"> desires to reach goals and enhance productivity.  </w:t>
      </w:r>
    </w:p>
    <w:p w14:paraId="5FEA1B26" w14:textId="0457485F" w:rsidR="4A59F7A8" w:rsidRDefault="183393FA" w:rsidP="183393FA">
      <w:pPr>
        <w:rPr>
          <w:b/>
          <w:bCs/>
          <w:color w:val="215E99" w:themeColor="text2" w:themeTint="BF"/>
          <w:sz w:val="28"/>
          <w:szCs w:val="28"/>
        </w:rPr>
      </w:pPr>
      <w:r w:rsidRPr="183393FA">
        <w:rPr>
          <w:b/>
          <w:bCs/>
          <w:color w:val="215E99" w:themeColor="text2" w:themeTint="BF"/>
          <w:sz w:val="28"/>
          <w:szCs w:val="28"/>
        </w:rPr>
        <w:t>Maslow</w:t>
      </w:r>
      <w:r w:rsidRPr="183393FA">
        <w:rPr>
          <w:b/>
          <w:bCs/>
          <w:color w:val="215E99" w:themeColor="text2" w:themeTint="BF"/>
          <w:sz w:val="28"/>
          <w:szCs w:val="28"/>
        </w:rPr>
        <w:t>’</w:t>
      </w:r>
      <w:r w:rsidRPr="183393FA">
        <w:rPr>
          <w:b/>
          <w:bCs/>
          <w:color w:val="215E99" w:themeColor="text2" w:themeTint="BF"/>
          <w:sz w:val="28"/>
          <w:szCs w:val="28"/>
        </w:rPr>
        <w:t xml:space="preserve">s, </w:t>
      </w:r>
      <w:r w:rsidRPr="183393FA">
        <w:rPr>
          <w:b/>
          <w:bCs/>
          <w:color w:val="215E99" w:themeColor="text2" w:themeTint="BF"/>
        </w:rPr>
        <w:t>the Hierarchy of Need and Motivation Theor</w:t>
      </w:r>
      <w:r w:rsidRPr="183393FA">
        <w:rPr>
          <w:b/>
          <w:bCs/>
          <w:color w:val="215E99" w:themeColor="text2" w:themeTint="BF"/>
          <w:sz w:val="28"/>
          <w:szCs w:val="28"/>
        </w:rPr>
        <w:t xml:space="preserve">y </w:t>
      </w:r>
    </w:p>
    <w:p w14:paraId="3E4EDAA0" w14:textId="0B5C4384" w:rsidR="4A59F7A8" w:rsidRDefault="183393FA" w:rsidP="183393FA">
      <w:r w:rsidRPr="183393FA">
        <w:t xml:space="preserve">The Hierarchy of need and motivation theory was developed by Abraham Maslow (1943) </w:t>
      </w:r>
      <w:r w:rsidR="4A59F7A8" w:rsidRPr="183393FA">
        <w:rPr>
          <w:rStyle w:val="FootnoteReference"/>
        </w:rPr>
        <w:footnoteReference w:id="3"/>
      </w:r>
      <w:r w:rsidRPr="183393FA">
        <w:t xml:space="preserve">it postulates that motivation is a result of humans attempting to fulfil their 5 basic needs. These needs determine how humans behave. </w:t>
      </w:r>
    </w:p>
    <w:p w14:paraId="6DC438A3" w14:textId="324D260B" w:rsidR="4A59F7A8" w:rsidRDefault="36D643E2" w:rsidP="36D643E2">
      <w:pPr>
        <w:rPr>
          <w:sz w:val="18"/>
          <w:szCs w:val="18"/>
        </w:rPr>
      </w:pPr>
      <w:r w:rsidRPr="36D643E2">
        <w:rPr>
          <w:sz w:val="18"/>
          <w:szCs w:val="18"/>
        </w:rPr>
        <w:t>Maslow's Model of Hierarchy of Need and Human Motivation</w:t>
      </w:r>
    </w:p>
    <w:p w14:paraId="10743D5C" w14:textId="19C85713" w:rsidR="4A59F7A8" w:rsidRDefault="4A59F7A8" w:rsidP="4A59F7A8">
      <w:pPr>
        <w:rPr>
          <w:sz w:val="20"/>
          <w:szCs w:val="20"/>
        </w:rPr>
      </w:pPr>
      <w:r>
        <w:rPr>
          <w:noProof/>
        </w:rPr>
        <w:lastRenderedPageBreak/>
        <w:drawing>
          <wp:inline distT="0" distB="0" distL="0" distR="0" wp14:anchorId="29F8F558" wp14:editId="1470F3B8">
            <wp:extent cx="2565949" cy="1564471"/>
            <wp:effectExtent l="0" t="0" r="0" b="0"/>
            <wp:docPr id="1922639361" name="Picture 1922639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565949" cy="1564471"/>
                    </a:xfrm>
                    <a:prstGeom prst="rect">
                      <a:avLst/>
                    </a:prstGeom>
                  </pic:spPr>
                </pic:pic>
              </a:graphicData>
            </a:graphic>
          </wp:inline>
        </w:drawing>
      </w:r>
    </w:p>
    <w:p w14:paraId="0092B44B" w14:textId="76D902A5" w:rsidR="4A59F7A8" w:rsidRDefault="36D643E2" w:rsidP="36D643E2">
      <w:pPr>
        <w:rPr>
          <w:sz w:val="20"/>
          <w:szCs w:val="20"/>
        </w:rPr>
      </w:pPr>
      <w:r w:rsidRPr="36D643E2">
        <w:rPr>
          <w:b/>
          <w:bCs/>
          <w:i/>
          <w:iCs/>
          <w:sz w:val="20"/>
          <w:szCs w:val="20"/>
        </w:rPr>
        <w:t xml:space="preserve">5 basic needs: </w:t>
      </w:r>
      <w:r w:rsidRPr="36D643E2">
        <w:rPr>
          <w:sz w:val="20"/>
          <w:szCs w:val="20"/>
        </w:rPr>
        <w:t>and how they can be applies in workplace by managers.</w:t>
      </w:r>
    </w:p>
    <w:p w14:paraId="48EEBF04" w14:textId="6750D875" w:rsidR="4A59F7A8" w:rsidRDefault="4A59F7A8" w:rsidP="4A59F7A8">
      <w:pPr>
        <w:rPr>
          <w:color w:val="BF4E14" w:themeColor="accent2" w:themeShade="BF"/>
          <w:sz w:val="20"/>
          <w:szCs w:val="20"/>
        </w:rPr>
      </w:pPr>
      <w:r w:rsidRPr="4A59F7A8">
        <w:rPr>
          <w:sz w:val="20"/>
          <w:szCs w:val="20"/>
        </w:rPr>
        <w:t>*</w:t>
      </w:r>
      <w:r w:rsidRPr="4A59F7A8">
        <w:rPr>
          <w:b/>
          <w:bCs/>
          <w:sz w:val="20"/>
          <w:szCs w:val="20"/>
        </w:rPr>
        <w:t>Physiological</w:t>
      </w:r>
      <w:r w:rsidRPr="4A59F7A8">
        <w:rPr>
          <w:sz w:val="20"/>
          <w:szCs w:val="20"/>
        </w:rPr>
        <w:t>; humans have basic physical needs, shelter, food, clothing, and warmth. This is the most   fundamental need a person needs to fill, before gaining motivation to fill the next level of need.</w:t>
      </w:r>
      <w:r w:rsidRPr="4A59F7A8">
        <w:rPr>
          <w:color w:val="BF4E14" w:themeColor="accent2" w:themeShade="BF"/>
          <w:sz w:val="20"/>
          <w:szCs w:val="20"/>
        </w:rPr>
        <w:t xml:space="preserve"> Applied to the workplace, employee's needs can be met through flexible work hours, regular breaks, snacks, drinks and comfort.</w:t>
      </w:r>
    </w:p>
    <w:p w14:paraId="0B3B8F28" w14:textId="058D7701" w:rsidR="4A59F7A8" w:rsidRDefault="4A59F7A8" w:rsidP="4A59F7A8">
      <w:pPr>
        <w:rPr>
          <w:color w:val="BF4E14" w:themeColor="accent2" w:themeShade="BF"/>
          <w:sz w:val="20"/>
          <w:szCs w:val="20"/>
        </w:rPr>
      </w:pPr>
      <w:r w:rsidRPr="4A59F7A8">
        <w:rPr>
          <w:sz w:val="20"/>
          <w:szCs w:val="20"/>
        </w:rPr>
        <w:t xml:space="preserve"> *</w:t>
      </w:r>
      <w:r w:rsidRPr="4A59F7A8">
        <w:rPr>
          <w:b/>
          <w:bCs/>
          <w:sz w:val="20"/>
          <w:szCs w:val="20"/>
        </w:rPr>
        <w:t>Safety;</w:t>
      </w:r>
      <w:r w:rsidRPr="4A59F7A8">
        <w:rPr>
          <w:sz w:val="20"/>
          <w:szCs w:val="20"/>
        </w:rPr>
        <w:t xml:space="preserve"> the next level of need is to feel secure in your environment and situation. </w:t>
      </w:r>
      <w:r w:rsidRPr="4A59F7A8">
        <w:rPr>
          <w:color w:val="BF4E14" w:themeColor="accent2" w:themeShade="BF"/>
          <w:sz w:val="20"/>
          <w:szCs w:val="20"/>
        </w:rPr>
        <w:t>Within the workplace this can be financial/job security, personal safety (safe work environment)</w:t>
      </w:r>
    </w:p>
    <w:p w14:paraId="7FF9EEFD" w14:textId="613882B0" w:rsidR="4A59F7A8" w:rsidRDefault="4A59F7A8" w:rsidP="4A59F7A8">
      <w:pPr>
        <w:rPr>
          <w:color w:val="BF4E14" w:themeColor="accent2" w:themeShade="BF"/>
          <w:sz w:val="20"/>
          <w:szCs w:val="20"/>
        </w:rPr>
      </w:pPr>
      <w:r w:rsidRPr="4A59F7A8">
        <w:rPr>
          <w:sz w:val="20"/>
          <w:szCs w:val="20"/>
        </w:rPr>
        <w:t>*</w:t>
      </w:r>
      <w:r w:rsidRPr="4A59F7A8">
        <w:rPr>
          <w:b/>
          <w:bCs/>
          <w:sz w:val="20"/>
          <w:szCs w:val="20"/>
        </w:rPr>
        <w:t xml:space="preserve">Social; </w:t>
      </w:r>
      <w:r w:rsidRPr="4A59F7A8">
        <w:rPr>
          <w:sz w:val="20"/>
          <w:szCs w:val="20"/>
        </w:rPr>
        <w:t xml:space="preserve">the next level is to feel valued, and accepted in community, with friends, family, love and belonging. </w:t>
      </w:r>
      <w:r w:rsidRPr="4A59F7A8">
        <w:rPr>
          <w:color w:val="BF4E14" w:themeColor="accent2" w:themeShade="BF"/>
          <w:sz w:val="20"/>
          <w:szCs w:val="20"/>
        </w:rPr>
        <w:t>Social need in the workplace can be met with team building activities, work lunches, Positive and inclusive environment.</w:t>
      </w:r>
    </w:p>
    <w:p w14:paraId="71E9CEA1" w14:textId="17B5E5DD" w:rsidR="4A59F7A8" w:rsidRDefault="4A59F7A8" w:rsidP="4A59F7A8">
      <w:pPr>
        <w:rPr>
          <w:color w:val="BF4E14" w:themeColor="accent2" w:themeShade="BF"/>
          <w:sz w:val="20"/>
          <w:szCs w:val="20"/>
        </w:rPr>
      </w:pPr>
      <w:r w:rsidRPr="4A59F7A8">
        <w:rPr>
          <w:sz w:val="20"/>
          <w:szCs w:val="20"/>
        </w:rPr>
        <w:t>*</w:t>
      </w:r>
      <w:r w:rsidRPr="4A59F7A8">
        <w:rPr>
          <w:b/>
          <w:bCs/>
          <w:sz w:val="20"/>
          <w:szCs w:val="20"/>
        </w:rPr>
        <w:t>Esteem;</w:t>
      </w:r>
      <w:r w:rsidRPr="4A59F7A8">
        <w:rPr>
          <w:sz w:val="20"/>
          <w:szCs w:val="20"/>
        </w:rPr>
        <w:t xml:space="preserve"> people need to feel respected and recognized for their achievements. </w:t>
      </w:r>
      <w:r w:rsidRPr="4A59F7A8">
        <w:rPr>
          <w:color w:val="BF4E14" w:themeColor="accent2" w:themeShade="BF"/>
          <w:sz w:val="20"/>
          <w:szCs w:val="20"/>
        </w:rPr>
        <w:t xml:space="preserve">In the workplace this need can be achieved through recognition for achievement, by both team and manager, regular positive feedback on </w:t>
      </w:r>
      <w:proofErr w:type="gramStart"/>
      <w:r w:rsidRPr="4A59F7A8">
        <w:rPr>
          <w:color w:val="BF4E14" w:themeColor="accent2" w:themeShade="BF"/>
          <w:sz w:val="20"/>
          <w:szCs w:val="20"/>
        </w:rPr>
        <w:t>performance,,</w:t>
      </w:r>
      <w:proofErr w:type="gramEnd"/>
      <w:r w:rsidRPr="4A59F7A8">
        <w:rPr>
          <w:color w:val="BF4E14" w:themeColor="accent2" w:themeShade="BF"/>
          <w:sz w:val="20"/>
          <w:szCs w:val="20"/>
        </w:rPr>
        <w:t xml:space="preserve">  professional development.</w:t>
      </w:r>
    </w:p>
    <w:p w14:paraId="585FE661" w14:textId="164E201A" w:rsidR="4A59F7A8" w:rsidRDefault="4A59F7A8" w:rsidP="4A59F7A8">
      <w:pPr>
        <w:rPr>
          <w:color w:val="BF4E14" w:themeColor="accent2" w:themeShade="BF"/>
          <w:sz w:val="20"/>
          <w:szCs w:val="20"/>
        </w:rPr>
      </w:pPr>
      <w:r w:rsidRPr="4A59F7A8">
        <w:rPr>
          <w:sz w:val="20"/>
          <w:szCs w:val="20"/>
        </w:rPr>
        <w:t>*</w:t>
      </w:r>
      <w:r w:rsidRPr="4A59F7A8">
        <w:rPr>
          <w:b/>
          <w:bCs/>
          <w:sz w:val="20"/>
          <w:szCs w:val="20"/>
        </w:rPr>
        <w:t>Self-Actualisation</w:t>
      </w:r>
      <w:r w:rsidRPr="4A59F7A8">
        <w:rPr>
          <w:sz w:val="20"/>
          <w:szCs w:val="20"/>
        </w:rPr>
        <w:t xml:space="preserve">; this is the top level which is the need to reach your full potential is accomplished. </w:t>
      </w:r>
      <w:r w:rsidRPr="4A59F7A8">
        <w:rPr>
          <w:color w:val="BF4E14" w:themeColor="accent2" w:themeShade="BF"/>
          <w:sz w:val="20"/>
          <w:szCs w:val="20"/>
        </w:rPr>
        <w:t xml:space="preserve">managers can encourage professional </w:t>
      </w:r>
      <w:proofErr w:type="spellStart"/>
      <w:r w:rsidRPr="4A59F7A8">
        <w:rPr>
          <w:color w:val="BF4E14" w:themeColor="accent2" w:themeShade="BF"/>
          <w:sz w:val="20"/>
          <w:szCs w:val="20"/>
        </w:rPr>
        <w:t>Independance</w:t>
      </w:r>
      <w:proofErr w:type="spellEnd"/>
      <w:r w:rsidRPr="4A59F7A8">
        <w:rPr>
          <w:color w:val="BF4E14" w:themeColor="accent2" w:themeShade="BF"/>
          <w:sz w:val="20"/>
          <w:szCs w:val="20"/>
        </w:rPr>
        <w:t xml:space="preserve">, opportunity to broaden experience and responsibility, allow participation in decision making process. </w:t>
      </w:r>
    </w:p>
    <w:p w14:paraId="4DD967C1" w14:textId="52D7362C" w:rsidR="4A59F7A8" w:rsidRDefault="4A59F7A8" w:rsidP="4A59F7A8">
      <w:pPr>
        <w:rPr>
          <w:sz w:val="20"/>
          <w:szCs w:val="20"/>
        </w:rPr>
      </w:pPr>
      <w:r w:rsidRPr="4A59F7A8">
        <w:rPr>
          <w:sz w:val="20"/>
          <w:szCs w:val="20"/>
        </w:rPr>
        <w:t xml:space="preserve">Each of the Basic Needs, must be met, in each level, </w:t>
      </w:r>
      <w:proofErr w:type="gramStart"/>
      <w:r w:rsidRPr="4A59F7A8">
        <w:rPr>
          <w:sz w:val="20"/>
          <w:szCs w:val="20"/>
        </w:rPr>
        <w:t>in order for</w:t>
      </w:r>
      <w:proofErr w:type="gramEnd"/>
      <w:r w:rsidRPr="4A59F7A8">
        <w:rPr>
          <w:sz w:val="20"/>
          <w:szCs w:val="20"/>
        </w:rPr>
        <w:t xml:space="preserve"> the person to be motivated to move up to the next level. </w:t>
      </w:r>
    </w:p>
    <w:p w14:paraId="76FC4895" w14:textId="091C3508" w:rsidR="4A59F7A8" w:rsidRDefault="000C2259" w:rsidP="36D643E2">
      <w:r w:rsidRPr="36D643E2">
        <w:t>Maslow</w:t>
      </w:r>
      <w:r w:rsidRPr="36D643E2">
        <w:t>’</w:t>
      </w:r>
      <w:r w:rsidRPr="36D643E2">
        <w:t>s</w:t>
      </w:r>
      <w:r w:rsidR="36D643E2" w:rsidRPr="36D643E2">
        <w:t xml:space="preserve"> theory when applied within the </w:t>
      </w:r>
      <w:proofErr w:type="gramStart"/>
      <w:r w:rsidR="36D643E2" w:rsidRPr="36D643E2">
        <w:t>workplace ,</w:t>
      </w:r>
      <w:proofErr w:type="gramEnd"/>
      <w:r w:rsidR="36D643E2" w:rsidRPr="36D643E2">
        <w:t xml:space="preserve"> has many </w:t>
      </w:r>
      <w:r w:rsidR="00DC3C78" w:rsidRPr="36D643E2">
        <w:t>benefits</w:t>
      </w:r>
      <w:r w:rsidR="36D643E2" w:rsidRPr="36D643E2">
        <w:t xml:space="preserve"> to both Managers and employees. By motivating employees through meeting their basic need, a positive work environment is created, which in turn increases efficiency, and </w:t>
      </w:r>
      <w:r w:rsidRPr="36D643E2">
        <w:t>productivity. When</w:t>
      </w:r>
      <w:r w:rsidR="36D643E2" w:rsidRPr="36D643E2">
        <w:t xml:space="preserve"> people feel safe, secure, included socially in a workplace they feel sense of belonging, they are motivated to achieve targets, be more efficient and develop professionally.</w:t>
      </w:r>
    </w:p>
    <w:p w14:paraId="40407F69" w14:textId="70ED3A2E" w:rsidR="4A59F7A8" w:rsidRDefault="4A59F7A8" w:rsidP="36D643E2"/>
    <w:p w14:paraId="2B800AA0" w14:textId="6E9FA6FC" w:rsidR="36D643E2" w:rsidRDefault="36D643E2" w:rsidP="36D643E2">
      <w:pPr>
        <w:rPr>
          <w:b/>
          <w:bCs/>
          <w:sz w:val="28"/>
          <w:szCs w:val="28"/>
        </w:rPr>
      </w:pPr>
    </w:p>
    <w:p w14:paraId="2BE6A1C8" w14:textId="48E2CE21" w:rsidR="36D643E2" w:rsidRDefault="36D643E2" w:rsidP="36D643E2">
      <w:pPr>
        <w:rPr>
          <w:b/>
          <w:bCs/>
          <w:color w:val="215E99" w:themeColor="text2" w:themeTint="BF"/>
          <w:sz w:val="28"/>
          <w:szCs w:val="28"/>
        </w:rPr>
      </w:pPr>
    </w:p>
    <w:p w14:paraId="79BA4885" w14:textId="4E589FA6" w:rsidR="4A59F7A8" w:rsidRDefault="183393FA" w:rsidP="183393FA">
      <w:pPr>
        <w:rPr>
          <w:color w:val="215E99" w:themeColor="text2" w:themeTint="BF"/>
          <w:sz w:val="28"/>
          <w:szCs w:val="28"/>
        </w:rPr>
      </w:pPr>
      <w:r w:rsidRPr="183393FA">
        <w:rPr>
          <w:b/>
          <w:bCs/>
          <w:color w:val="215E99" w:themeColor="text2" w:themeTint="BF"/>
          <w:sz w:val="28"/>
          <w:szCs w:val="28"/>
        </w:rPr>
        <w:lastRenderedPageBreak/>
        <w:t>Frederick Herzberg</w:t>
      </w:r>
      <w:r w:rsidRPr="183393FA">
        <w:rPr>
          <w:b/>
          <w:bCs/>
          <w:color w:val="215E99" w:themeColor="text2" w:themeTint="BF"/>
          <w:sz w:val="28"/>
          <w:szCs w:val="28"/>
        </w:rPr>
        <w:t>’</w:t>
      </w:r>
      <w:r w:rsidRPr="183393FA">
        <w:rPr>
          <w:b/>
          <w:bCs/>
          <w:color w:val="215E99" w:themeColor="text2" w:themeTint="BF"/>
          <w:sz w:val="28"/>
          <w:szCs w:val="28"/>
        </w:rPr>
        <w:t>s Hygiene Theory, (1959)</w:t>
      </w:r>
      <w:r w:rsidR="4A59F7A8" w:rsidRPr="183393FA">
        <w:rPr>
          <w:rStyle w:val="FootnoteReference"/>
          <w:b/>
          <w:bCs/>
          <w:color w:val="215E99" w:themeColor="text2" w:themeTint="BF"/>
          <w:sz w:val="28"/>
          <w:szCs w:val="28"/>
        </w:rPr>
        <w:footnoteReference w:id="4"/>
      </w:r>
      <w:r w:rsidRPr="183393FA">
        <w:rPr>
          <w:b/>
          <w:bCs/>
          <w:color w:val="215E99" w:themeColor="text2" w:themeTint="BF"/>
          <w:sz w:val="28"/>
          <w:szCs w:val="28"/>
        </w:rPr>
        <w:t xml:space="preserve"> Two Factor or Motivation Hygiene Theory</w:t>
      </w:r>
      <w:r w:rsidRPr="183393FA">
        <w:rPr>
          <w:color w:val="215E99" w:themeColor="text2" w:themeTint="BF"/>
          <w:sz w:val="28"/>
          <w:szCs w:val="28"/>
        </w:rPr>
        <w:t>,</w:t>
      </w:r>
    </w:p>
    <w:p w14:paraId="294EA4A1" w14:textId="4B2EB617" w:rsidR="4A59F7A8" w:rsidRDefault="36D643E2" w:rsidP="36D643E2">
      <w:r w:rsidRPr="36D643E2">
        <w:t>This is a management concept that explores what drives employee motivation, Herzberg introduced this theory in 1959, he built on Maslow's theory, focusing on understanding job satisfaction and dissatisfaction. He suggests they are influenced by two distinct factors:</w:t>
      </w:r>
    </w:p>
    <w:p w14:paraId="3E93457E" w14:textId="58CC5B21" w:rsidR="4A59F7A8" w:rsidRDefault="36D643E2" w:rsidP="36D643E2">
      <w:pPr>
        <w:pStyle w:val="ListParagraph"/>
        <w:numPr>
          <w:ilvl w:val="0"/>
          <w:numId w:val="9"/>
        </w:numPr>
      </w:pPr>
      <w:r w:rsidRPr="36D643E2">
        <w:rPr>
          <w:b/>
          <w:bCs/>
        </w:rPr>
        <w:t xml:space="preserve">Hygiene </w:t>
      </w:r>
      <w:proofErr w:type="gramStart"/>
      <w:r w:rsidRPr="36D643E2">
        <w:rPr>
          <w:b/>
          <w:bCs/>
        </w:rPr>
        <w:t>Factors;</w:t>
      </w:r>
      <w:proofErr w:type="gramEnd"/>
      <w:r w:rsidRPr="36D643E2">
        <w:t xml:space="preserve"> these are elements that if inadequate or absent can cause dissatisfaction. The factors are typically intrinsic to work environment and conditions.:</w:t>
      </w:r>
    </w:p>
    <w:p w14:paraId="6E7558E1" w14:textId="7692EE6E" w:rsidR="4A59F7A8" w:rsidRDefault="36D643E2" w:rsidP="36D643E2">
      <w:pPr>
        <w:pStyle w:val="ListParagraph"/>
        <w:numPr>
          <w:ilvl w:val="0"/>
          <w:numId w:val="8"/>
        </w:numPr>
      </w:pPr>
      <w:r w:rsidRPr="36D643E2">
        <w:t xml:space="preserve">Salary or compensation </w:t>
      </w:r>
    </w:p>
    <w:p w14:paraId="12980D1D" w14:textId="342E1479" w:rsidR="4A59F7A8" w:rsidRDefault="36D643E2" w:rsidP="36D643E2">
      <w:pPr>
        <w:pStyle w:val="ListParagraph"/>
        <w:numPr>
          <w:ilvl w:val="0"/>
          <w:numId w:val="8"/>
        </w:numPr>
      </w:pPr>
      <w:r w:rsidRPr="36D643E2">
        <w:t>Company policies</w:t>
      </w:r>
    </w:p>
    <w:p w14:paraId="11273C3D" w14:textId="4153A0DF" w:rsidR="4A59F7A8" w:rsidRDefault="36D643E2" w:rsidP="36D643E2">
      <w:pPr>
        <w:pStyle w:val="ListParagraph"/>
        <w:numPr>
          <w:ilvl w:val="0"/>
          <w:numId w:val="8"/>
        </w:numPr>
      </w:pPr>
      <w:r w:rsidRPr="36D643E2">
        <w:t xml:space="preserve">Work </w:t>
      </w:r>
      <w:proofErr w:type="gramStart"/>
      <w:r w:rsidRPr="36D643E2">
        <w:t>conditions</w:t>
      </w:r>
      <w:proofErr w:type="gramEnd"/>
    </w:p>
    <w:p w14:paraId="5B7F5568" w14:textId="1BDA6595" w:rsidR="4A59F7A8" w:rsidRDefault="36D643E2" w:rsidP="36D643E2">
      <w:pPr>
        <w:pStyle w:val="ListParagraph"/>
        <w:numPr>
          <w:ilvl w:val="0"/>
          <w:numId w:val="8"/>
        </w:numPr>
      </w:pPr>
      <w:r w:rsidRPr="36D643E2">
        <w:t>Job security</w:t>
      </w:r>
    </w:p>
    <w:p w14:paraId="5468A902" w14:textId="1AC41A50" w:rsidR="4A59F7A8" w:rsidRDefault="36D643E2" w:rsidP="36D643E2">
      <w:pPr>
        <w:pStyle w:val="ListParagraph"/>
        <w:numPr>
          <w:ilvl w:val="0"/>
          <w:numId w:val="8"/>
        </w:numPr>
      </w:pPr>
      <w:r w:rsidRPr="36D643E2">
        <w:t>Relationships with managers /colleagues</w:t>
      </w:r>
    </w:p>
    <w:p w14:paraId="005ADFAF" w14:textId="66F75857" w:rsidR="4A59F7A8" w:rsidRDefault="36D643E2" w:rsidP="36D643E2">
      <w:pPr>
        <w:pStyle w:val="ListParagraph"/>
        <w:numPr>
          <w:ilvl w:val="0"/>
          <w:numId w:val="8"/>
        </w:numPr>
      </w:pPr>
      <w:r w:rsidRPr="36D643E2">
        <w:t>Status</w:t>
      </w:r>
    </w:p>
    <w:p w14:paraId="4BF8E72D" w14:textId="1AB83F8F" w:rsidR="4A59F7A8" w:rsidRDefault="36D643E2" w:rsidP="36D643E2">
      <w:pPr>
        <w:jc w:val="both"/>
      </w:pPr>
      <w:r w:rsidRPr="36D643E2">
        <w:t xml:space="preserve">    2. </w:t>
      </w:r>
      <w:r w:rsidRPr="36D643E2">
        <w:rPr>
          <w:b/>
          <w:bCs/>
        </w:rPr>
        <w:t>Motivator Factors</w:t>
      </w:r>
      <w:r w:rsidRPr="36D643E2">
        <w:t>; intrinsic factors, are elements that lead to job satisfaction</w:t>
      </w:r>
      <w:r w:rsidR="000C2259">
        <w:t xml:space="preserve"> </w:t>
      </w:r>
      <w:r w:rsidRPr="36D643E2">
        <w:t xml:space="preserve">and motivation when present, but do not necessarily cause dissatisfaction when absent. They relate to the nature of the work and employee's personal </w:t>
      </w:r>
      <w:proofErr w:type="gramStart"/>
      <w:r w:rsidRPr="36D643E2">
        <w:t>growth;</w:t>
      </w:r>
      <w:proofErr w:type="gramEnd"/>
    </w:p>
    <w:p w14:paraId="43309997" w14:textId="6FC71594" w:rsidR="4A59F7A8" w:rsidRDefault="36D643E2" w:rsidP="36D643E2">
      <w:pPr>
        <w:pStyle w:val="ListParagraph"/>
        <w:numPr>
          <w:ilvl w:val="0"/>
          <w:numId w:val="7"/>
        </w:numPr>
      </w:pPr>
      <w:r w:rsidRPr="36D643E2">
        <w:t>Opportunity for achievement</w:t>
      </w:r>
    </w:p>
    <w:p w14:paraId="529BAE54" w14:textId="2E9B96DA" w:rsidR="4A59F7A8" w:rsidRDefault="36D643E2" w:rsidP="36D643E2">
      <w:pPr>
        <w:pStyle w:val="ListParagraph"/>
        <w:numPr>
          <w:ilvl w:val="0"/>
          <w:numId w:val="7"/>
        </w:numPr>
      </w:pPr>
      <w:r w:rsidRPr="36D643E2">
        <w:t>Recognition for accomplishment</w:t>
      </w:r>
    </w:p>
    <w:p w14:paraId="3983818F" w14:textId="1740E549" w:rsidR="4A59F7A8" w:rsidRDefault="36D643E2" w:rsidP="36D643E2">
      <w:pPr>
        <w:pStyle w:val="ListParagraph"/>
        <w:numPr>
          <w:ilvl w:val="0"/>
          <w:numId w:val="7"/>
        </w:numPr>
      </w:pPr>
      <w:r w:rsidRPr="36D643E2">
        <w:t>Responsibility and autonomy</w:t>
      </w:r>
    </w:p>
    <w:p w14:paraId="124390C0" w14:textId="7F0DF378" w:rsidR="4A59F7A8" w:rsidRDefault="36D643E2" w:rsidP="36D643E2">
      <w:pPr>
        <w:pStyle w:val="ListParagraph"/>
        <w:numPr>
          <w:ilvl w:val="0"/>
          <w:numId w:val="7"/>
        </w:numPr>
      </w:pPr>
      <w:r w:rsidRPr="36D643E2">
        <w:t>Advancement career growth</w:t>
      </w:r>
    </w:p>
    <w:p w14:paraId="34C207CF" w14:textId="1DC122EA" w:rsidR="4A59F7A8" w:rsidRDefault="36D643E2" w:rsidP="36D643E2">
      <w:pPr>
        <w:pStyle w:val="ListParagraph"/>
        <w:numPr>
          <w:ilvl w:val="0"/>
          <w:numId w:val="7"/>
        </w:numPr>
      </w:pPr>
      <w:r w:rsidRPr="36D643E2">
        <w:t>Intrinsic interest or challenge of work</w:t>
      </w:r>
    </w:p>
    <w:p w14:paraId="76DDB042" w14:textId="47E04BCC" w:rsidR="4A59F7A8" w:rsidRDefault="36D643E2" w:rsidP="36D643E2">
      <w:r w:rsidRPr="36D643E2">
        <w:t xml:space="preserve">The theory implies that managers must address both sets of factors to create positive work environment. Hygiene factors create baseline level for satisfaction by preventing dissatisfaction, while motivator factors are crucial to motivate employees, promoting job satisfaction. </w:t>
      </w:r>
    </w:p>
    <w:p w14:paraId="29D0BB90" w14:textId="69E4A5A2" w:rsidR="4A59F7A8" w:rsidRDefault="183393FA" w:rsidP="183393FA">
      <w:pPr>
        <w:rPr>
          <w:b/>
          <w:bCs/>
          <w:color w:val="215E99" w:themeColor="text2" w:themeTint="BF"/>
        </w:rPr>
      </w:pPr>
      <w:r w:rsidRPr="183393FA">
        <w:rPr>
          <w:b/>
          <w:bCs/>
          <w:color w:val="215E99" w:themeColor="text2" w:themeTint="BF"/>
        </w:rPr>
        <w:t xml:space="preserve"> McClelland </w:t>
      </w:r>
      <w:r w:rsidRPr="183393FA">
        <w:rPr>
          <w:b/>
          <w:bCs/>
          <w:color w:val="215E99" w:themeColor="text2" w:themeTint="BF"/>
        </w:rPr>
        <w:t>‘</w:t>
      </w:r>
      <w:r w:rsidRPr="183393FA">
        <w:rPr>
          <w:b/>
          <w:bCs/>
          <w:color w:val="215E99" w:themeColor="text2" w:themeTint="BF"/>
        </w:rPr>
        <w:t xml:space="preserve">s Theory of </w:t>
      </w:r>
      <w:proofErr w:type="gramStart"/>
      <w:r w:rsidRPr="183393FA">
        <w:rPr>
          <w:b/>
          <w:bCs/>
          <w:color w:val="215E99" w:themeColor="text2" w:themeTint="BF"/>
        </w:rPr>
        <w:t>Need.(</w:t>
      </w:r>
      <w:proofErr w:type="gramEnd"/>
      <w:r w:rsidRPr="183393FA">
        <w:rPr>
          <w:b/>
          <w:bCs/>
          <w:color w:val="215E99" w:themeColor="text2" w:themeTint="BF"/>
        </w:rPr>
        <w:t>1961)</w:t>
      </w:r>
    </w:p>
    <w:p w14:paraId="2353D1A7" w14:textId="69AB7AC8" w:rsidR="4A59F7A8" w:rsidRDefault="4A59F7A8" w:rsidP="183393FA">
      <w:r w:rsidRPr="183393FA">
        <w:t>McClelland built on Maslow's theory and proposed the Three Needs Theory. He identifies 3 motivators that we all have, a need for P</w:t>
      </w:r>
      <w:r w:rsidRPr="183393FA">
        <w:rPr>
          <w:b/>
          <w:bCs/>
        </w:rPr>
        <w:t>ower</w:t>
      </w:r>
      <w:r w:rsidRPr="183393FA">
        <w:t>, a need for A</w:t>
      </w:r>
      <w:r w:rsidRPr="183393FA">
        <w:rPr>
          <w:b/>
          <w:bCs/>
        </w:rPr>
        <w:t>ffiliation</w:t>
      </w:r>
      <w:r w:rsidRPr="183393FA">
        <w:t xml:space="preserve"> and a need for A</w:t>
      </w:r>
      <w:r w:rsidRPr="183393FA">
        <w:rPr>
          <w:b/>
          <w:bCs/>
        </w:rPr>
        <w:t xml:space="preserve">chievement. </w:t>
      </w:r>
      <w:r w:rsidRPr="183393FA">
        <w:t xml:space="preserve">Each person will have different characteristics depending on the dominant motivator. McClelland goes on to say that; </w:t>
      </w:r>
      <w:r w:rsidRPr="183393FA">
        <w:t>“</w:t>
      </w:r>
      <w:r w:rsidRPr="183393FA">
        <w:t xml:space="preserve">regardless of gender, race or age, we all have the same 3 motivating drivers within. one of these, will be our dominant motivating driver. These are not inherent but developed in experiences and culture. </w:t>
      </w:r>
      <w:r w:rsidRPr="183393FA">
        <w:t>“</w:t>
      </w:r>
      <w:r w:rsidRPr="183393FA">
        <w:t>The dominant one is largely dependent on our culture and life experience</w:t>
      </w:r>
      <w:r w:rsidRPr="183393FA">
        <w:t>”</w:t>
      </w:r>
      <w:r w:rsidRPr="183393FA">
        <w:t>.</w:t>
      </w:r>
      <w:r w:rsidRPr="183393FA">
        <w:rPr>
          <w:rStyle w:val="EndnoteReference"/>
        </w:rPr>
        <w:endnoteReference w:id="10"/>
      </w:r>
    </w:p>
    <w:p w14:paraId="035EA3E4" w14:textId="0B0DBA90" w:rsidR="4A59F7A8" w:rsidRDefault="183393FA" w:rsidP="183393FA">
      <w:pPr>
        <w:rPr>
          <w:sz w:val="18"/>
          <w:szCs w:val="18"/>
        </w:rPr>
      </w:pPr>
      <w:r w:rsidRPr="183393FA">
        <w:rPr>
          <w:sz w:val="22"/>
          <w:szCs w:val="22"/>
        </w:rPr>
        <w:lastRenderedPageBreak/>
        <w:t xml:space="preserve">Characteristics of the Dominant Motivators shown below. </w:t>
      </w:r>
    </w:p>
    <w:p w14:paraId="638390CB" w14:textId="34B3F199" w:rsidR="4A59F7A8" w:rsidRDefault="4A59F7A8" w:rsidP="4A59F7A8">
      <w:r>
        <w:rPr>
          <w:noProof/>
        </w:rPr>
        <w:drawing>
          <wp:inline distT="0" distB="0" distL="0" distR="0" wp14:anchorId="0564DE3B" wp14:editId="622F29B6">
            <wp:extent cx="2551103" cy="1434731"/>
            <wp:effectExtent l="0" t="0" r="0" b="0"/>
            <wp:docPr id="260067464" name="Picture 260067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51103" cy="1434731"/>
                    </a:xfrm>
                    <a:prstGeom prst="rect">
                      <a:avLst/>
                    </a:prstGeom>
                  </pic:spPr>
                </pic:pic>
              </a:graphicData>
            </a:graphic>
          </wp:inline>
        </w:drawing>
      </w:r>
    </w:p>
    <w:p w14:paraId="10656DE1" w14:textId="33CDBAAB" w:rsidR="4A59F7A8" w:rsidRDefault="4A59F7A8" w:rsidP="4A59F7A8"/>
    <w:p w14:paraId="625D47FB" w14:textId="782117C6" w:rsidR="4A59F7A8" w:rsidRDefault="183393FA" w:rsidP="183393FA">
      <w:pPr>
        <w:rPr>
          <w:b/>
          <w:bCs/>
          <w:color w:val="215E99" w:themeColor="text2" w:themeTint="BF"/>
          <w:sz w:val="28"/>
          <w:szCs w:val="28"/>
        </w:rPr>
      </w:pPr>
      <w:r w:rsidRPr="183393FA">
        <w:rPr>
          <w:b/>
          <w:bCs/>
          <w:color w:val="215E99" w:themeColor="text2" w:themeTint="BF"/>
          <w:sz w:val="28"/>
          <w:szCs w:val="28"/>
        </w:rPr>
        <w:t xml:space="preserve">Using </w:t>
      </w:r>
      <w:r w:rsidR="00C11CE0" w:rsidRPr="183393FA">
        <w:rPr>
          <w:b/>
          <w:bCs/>
          <w:color w:val="215E99" w:themeColor="text2" w:themeTint="BF"/>
          <w:sz w:val="28"/>
          <w:szCs w:val="28"/>
        </w:rPr>
        <w:t>McClelland</w:t>
      </w:r>
      <w:r w:rsidR="00C11CE0" w:rsidRPr="183393FA">
        <w:rPr>
          <w:b/>
          <w:bCs/>
          <w:color w:val="215E99" w:themeColor="text2" w:themeTint="BF"/>
          <w:sz w:val="28"/>
          <w:szCs w:val="28"/>
        </w:rPr>
        <w:t>’</w:t>
      </w:r>
      <w:r w:rsidR="00C11CE0" w:rsidRPr="183393FA">
        <w:rPr>
          <w:b/>
          <w:bCs/>
          <w:color w:val="215E99" w:themeColor="text2" w:themeTint="BF"/>
          <w:sz w:val="28"/>
          <w:szCs w:val="28"/>
        </w:rPr>
        <w:t>s</w:t>
      </w:r>
      <w:r w:rsidRPr="183393FA">
        <w:rPr>
          <w:b/>
          <w:bCs/>
          <w:color w:val="215E99" w:themeColor="text2" w:themeTint="BF"/>
          <w:sz w:val="28"/>
          <w:szCs w:val="28"/>
        </w:rPr>
        <w:t xml:space="preserve"> theory in workplace.</w:t>
      </w:r>
    </w:p>
    <w:p w14:paraId="720104F9" w14:textId="6B638F85" w:rsidR="4A59F7A8" w:rsidRDefault="4A59F7A8" w:rsidP="4A59F7A8">
      <w:r>
        <w:t xml:space="preserve">Applying this theory into the workplace can help managers motivate their teams based on their need. They can tailor their style to suit </w:t>
      </w:r>
      <w:proofErr w:type="gramStart"/>
      <w:r>
        <w:t>each individuals</w:t>
      </w:r>
      <w:proofErr w:type="gramEnd"/>
      <w:r>
        <w:t xml:space="preserve"> driving motivating need.</w:t>
      </w:r>
    </w:p>
    <w:p w14:paraId="7F47C7D7" w14:textId="1A9DEAF3" w:rsidR="4A59F7A8" w:rsidRDefault="183393FA" w:rsidP="183393FA">
      <w:pPr>
        <w:rPr>
          <w:i/>
          <w:iCs/>
          <w:color w:val="215E99" w:themeColor="text2" w:themeTint="BF"/>
        </w:rPr>
      </w:pPr>
      <w:r w:rsidRPr="183393FA">
        <w:rPr>
          <w:b/>
          <w:bCs/>
          <w:i/>
          <w:iCs/>
        </w:rPr>
        <w:t>Need for achievement:</w:t>
      </w:r>
      <w:r w:rsidRPr="183393FA">
        <w:rPr>
          <w:i/>
          <w:iCs/>
        </w:rPr>
        <w:t xml:space="preserve"> </w:t>
      </w:r>
      <w:r w:rsidRPr="183393FA">
        <w:rPr>
          <w:i/>
          <w:iCs/>
          <w:color w:val="0E2740"/>
        </w:rPr>
        <w:t xml:space="preserve">these people like challenging tasks and problem solving. </w:t>
      </w:r>
    </w:p>
    <w:p w14:paraId="3523B837" w14:textId="09E8CE1A" w:rsidR="4A59F7A8" w:rsidRDefault="183393FA" w:rsidP="183393FA">
      <w:pPr>
        <w:rPr>
          <w:i/>
          <w:iCs/>
          <w:color w:val="215E99" w:themeColor="text2" w:themeTint="BF"/>
        </w:rPr>
      </w:pPr>
      <w:r w:rsidRPr="183393FA">
        <w:rPr>
          <w:i/>
          <w:iCs/>
          <w:color w:val="0E2740"/>
        </w:rPr>
        <w:t>*Give them a challenging project, and clear objectives</w:t>
      </w:r>
    </w:p>
    <w:p w14:paraId="295B84FC" w14:textId="1B4ACDD6" w:rsidR="4A59F7A8" w:rsidRDefault="183393FA" w:rsidP="183393FA">
      <w:pPr>
        <w:spacing w:after="0" w:afterAutospacing="1"/>
        <w:rPr>
          <w:i/>
          <w:iCs/>
          <w:color w:val="215E99" w:themeColor="text2" w:themeTint="BF"/>
        </w:rPr>
      </w:pPr>
      <w:r w:rsidRPr="183393FA">
        <w:rPr>
          <w:i/>
          <w:iCs/>
          <w:color w:val="0E2740"/>
        </w:rPr>
        <w:t xml:space="preserve">*Regular </w:t>
      </w:r>
      <w:r w:rsidR="00C11CE0" w:rsidRPr="183393FA">
        <w:rPr>
          <w:i/>
          <w:iCs/>
          <w:color w:val="0E2740"/>
        </w:rPr>
        <w:t>Feedback</w:t>
      </w:r>
      <w:r w:rsidRPr="183393FA">
        <w:rPr>
          <w:i/>
          <w:iCs/>
          <w:color w:val="0E2740"/>
        </w:rPr>
        <w:t xml:space="preserve"> on performance</w:t>
      </w:r>
    </w:p>
    <w:p w14:paraId="52F8A4A6" w14:textId="5340220A" w:rsidR="4A59F7A8" w:rsidRDefault="183393FA" w:rsidP="183393FA">
      <w:pPr>
        <w:rPr>
          <w:i/>
          <w:iCs/>
          <w:color w:val="215E99" w:themeColor="text2" w:themeTint="BF"/>
        </w:rPr>
      </w:pPr>
      <w:r w:rsidRPr="183393FA">
        <w:rPr>
          <w:i/>
          <w:iCs/>
          <w:color w:val="0E2740"/>
        </w:rPr>
        <w:t>*Advancement opportunity</w:t>
      </w:r>
    </w:p>
    <w:p w14:paraId="7C2A355E" w14:textId="42E17E91" w:rsidR="4A59F7A8" w:rsidRDefault="183393FA" w:rsidP="183393FA">
      <w:pPr>
        <w:rPr>
          <w:i/>
          <w:iCs/>
          <w:color w:val="215E99" w:themeColor="text2" w:themeTint="BF"/>
        </w:rPr>
      </w:pPr>
      <w:r w:rsidRPr="183393FA">
        <w:rPr>
          <w:b/>
          <w:bCs/>
          <w:i/>
          <w:iCs/>
        </w:rPr>
        <w:t>Need for affiliation</w:t>
      </w:r>
      <w:r w:rsidRPr="183393FA">
        <w:rPr>
          <w:i/>
          <w:iCs/>
        </w:rPr>
        <w:t>: t</w:t>
      </w:r>
      <w:r w:rsidRPr="183393FA">
        <w:rPr>
          <w:i/>
          <w:iCs/>
          <w:color w:val="0E2740"/>
        </w:rPr>
        <w:t xml:space="preserve">hese prioritise relationships and prefer </w:t>
      </w:r>
      <w:proofErr w:type="gramStart"/>
      <w:r w:rsidRPr="183393FA">
        <w:rPr>
          <w:i/>
          <w:iCs/>
          <w:color w:val="0E2740"/>
        </w:rPr>
        <w:t>collaboration</w:t>
      </w:r>
      <w:proofErr w:type="gramEnd"/>
      <w:r w:rsidRPr="183393FA">
        <w:rPr>
          <w:i/>
          <w:iCs/>
          <w:color w:val="0E2740"/>
        </w:rPr>
        <w:t xml:space="preserve"> </w:t>
      </w:r>
    </w:p>
    <w:p w14:paraId="0EF140A1" w14:textId="22EC751A" w:rsidR="4A59F7A8" w:rsidRDefault="183393FA" w:rsidP="183393FA">
      <w:pPr>
        <w:rPr>
          <w:i/>
          <w:iCs/>
          <w:color w:val="215E99" w:themeColor="text2" w:themeTint="BF"/>
        </w:rPr>
      </w:pPr>
      <w:r w:rsidRPr="183393FA">
        <w:rPr>
          <w:i/>
          <w:iCs/>
          <w:color w:val="0E2740"/>
        </w:rPr>
        <w:t>*Team building activities, and social interaction</w:t>
      </w:r>
    </w:p>
    <w:p w14:paraId="2A600C36" w14:textId="5F73F747" w:rsidR="4A59F7A8" w:rsidRDefault="183393FA" w:rsidP="183393FA">
      <w:pPr>
        <w:rPr>
          <w:i/>
          <w:iCs/>
          <w:color w:val="215E99" w:themeColor="text2" w:themeTint="BF"/>
        </w:rPr>
      </w:pPr>
      <w:r w:rsidRPr="183393FA">
        <w:rPr>
          <w:i/>
          <w:iCs/>
          <w:color w:val="0E2740"/>
        </w:rPr>
        <w:t xml:space="preserve">*Teamwork and collaboration </w:t>
      </w:r>
      <w:proofErr w:type="gramStart"/>
      <w:r w:rsidRPr="183393FA">
        <w:rPr>
          <w:i/>
          <w:iCs/>
          <w:color w:val="0E2740"/>
        </w:rPr>
        <w:t>is</w:t>
      </w:r>
      <w:proofErr w:type="gramEnd"/>
      <w:r w:rsidRPr="183393FA">
        <w:rPr>
          <w:i/>
          <w:iCs/>
          <w:color w:val="0E2740"/>
        </w:rPr>
        <w:t xml:space="preserve"> encouraged</w:t>
      </w:r>
    </w:p>
    <w:p w14:paraId="67902883" w14:textId="1A13D80E" w:rsidR="4A59F7A8" w:rsidRDefault="183393FA" w:rsidP="183393FA">
      <w:pPr>
        <w:rPr>
          <w:i/>
          <w:iCs/>
          <w:color w:val="215E99" w:themeColor="text2" w:themeTint="BF"/>
        </w:rPr>
      </w:pPr>
      <w:r w:rsidRPr="183393FA">
        <w:rPr>
          <w:b/>
          <w:bCs/>
          <w:i/>
          <w:iCs/>
        </w:rPr>
        <w:t>Need for power:</w:t>
      </w:r>
      <w:r w:rsidRPr="183393FA">
        <w:rPr>
          <w:i/>
          <w:iCs/>
        </w:rPr>
        <w:t xml:space="preserve"> </w:t>
      </w:r>
      <w:r w:rsidRPr="183393FA">
        <w:rPr>
          <w:i/>
          <w:iCs/>
          <w:color w:val="0E2740"/>
        </w:rPr>
        <w:t xml:space="preserve">these seek control and influence over </w:t>
      </w:r>
      <w:proofErr w:type="gramStart"/>
      <w:r w:rsidRPr="183393FA">
        <w:rPr>
          <w:i/>
          <w:iCs/>
          <w:color w:val="0E2740"/>
        </w:rPr>
        <w:t>others</w:t>
      </w:r>
      <w:proofErr w:type="gramEnd"/>
    </w:p>
    <w:p w14:paraId="0C212B5D" w14:textId="14EEBCD3" w:rsidR="4A59F7A8" w:rsidRDefault="183393FA" w:rsidP="183393FA">
      <w:pPr>
        <w:rPr>
          <w:i/>
          <w:iCs/>
          <w:color w:val="215E99" w:themeColor="text2" w:themeTint="BF"/>
        </w:rPr>
      </w:pPr>
      <w:r w:rsidRPr="183393FA">
        <w:rPr>
          <w:i/>
          <w:iCs/>
          <w:color w:val="0E2740"/>
        </w:rPr>
        <w:t xml:space="preserve">*Give leadership roles and responsibility </w:t>
      </w:r>
    </w:p>
    <w:p w14:paraId="710F0F8E" w14:textId="241A3166" w:rsidR="4A59F7A8" w:rsidRDefault="183393FA" w:rsidP="183393FA">
      <w:pPr>
        <w:rPr>
          <w:i/>
          <w:iCs/>
          <w:color w:val="215E99" w:themeColor="text2" w:themeTint="BF"/>
        </w:rPr>
      </w:pPr>
      <w:r w:rsidRPr="183393FA">
        <w:rPr>
          <w:i/>
          <w:iCs/>
          <w:color w:val="0E2740"/>
        </w:rPr>
        <w:t>*Involvement in decision process and planning</w:t>
      </w:r>
    </w:p>
    <w:p w14:paraId="127A3081" w14:textId="60EE3293" w:rsidR="4A59F7A8" w:rsidRDefault="36D643E2" w:rsidP="4A59F7A8">
      <w:r>
        <w:t>Identifying the needs of a team gives manager ability to tailor roles and assignments based on motivators. Enhancing productivity and harmony in workplace.</w:t>
      </w:r>
    </w:p>
    <w:p w14:paraId="47C27E1E" w14:textId="67446EF7" w:rsidR="36D643E2" w:rsidRDefault="36D643E2" w:rsidP="36D643E2">
      <w:pPr>
        <w:rPr>
          <w:b/>
          <w:bCs/>
          <w:color w:val="215E99" w:themeColor="text2" w:themeTint="BF"/>
          <w:sz w:val="28"/>
          <w:szCs w:val="28"/>
        </w:rPr>
      </w:pPr>
    </w:p>
    <w:p w14:paraId="49673147" w14:textId="3F81842C" w:rsidR="4A59F7A8" w:rsidRDefault="183393FA" w:rsidP="36D643E2">
      <w:pPr>
        <w:rPr>
          <w:b/>
          <w:bCs/>
          <w:color w:val="215E99" w:themeColor="text2" w:themeTint="BF"/>
          <w:sz w:val="28"/>
          <w:szCs w:val="28"/>
        </w:rPr>
      </w:pPr>
      <w:r w:rsidRPr="183393FA">
        <w:rPr>
          <w:b/>
          <w:bCs/>
          <w:color w:val="215E99" w:themeColor="text2" w:themeTint="BF"/>
          <w:sz w:val="28"/>
          <w:szCs w:val="28"/>
        </w:rPr>
        <w:t>Maslow and McClelland, Herzberg: Similarities and Comparison</w:t>
      </w:r>
    </w:p>
    <w:p w14:paraId="5AEAFE89" w14:textId="6A0F4C9A" w:rsidR="4A59F7A8" w:rsidRDefault="36D643E2" w:rsidP="36D643E2">
      <w:pPr>
        <w:pStyle w:val="ListParagraph"/>
        <w:numPr>
          <w:ilvl w:val="0"/>
          <w:numId w:val="3"/>
        </w:numPr>
      </w:pPr>
      <w:r>
        <w:t xml:space="preserve">All are motivational </w:t>
      </w:r>
      <w:proofErr w:type="gramStart"/>
      <w:r>
        <w:t>theories</w:t>
      </w:r>
      <w:proofErr w:type="gramEnd"/>
    </w:p>
    <w:p w14:paraId="45BEDA6E" w14:textId="6935C1D4" w:rsidR="4A59F7A8" w:rsidRDefault="36D643E2" w:rsidP="36D643E2">
      <w:pPr>
        <w:pStyle w:val="ListParagraph"/>
        <w:numPr>
          <w:ilvl w:val="0"/>
          <w:numId w:val="3"/>
        </w:numPr>
      </w:pPr>
      <w:r>
        <w:t>They identify that all workers have needs, which when not met results in demotivation.</w:t>
      </w:r>
    </w:p>
    <w:p w14:paraId="11042551" w14:textId="77577352" w:rsidR="4A59F7A8" w:rsidRDefault="36D643E2" w:rsidP="36D643E2">
      <w:pPr>
        <w:pStyle w:val="ListParagraph"/>
        <w:numPr>
          <w:ilvl w:val="0"/>
          <w:numId w:val="3"/>
        </w:numPr>
      </w:pPr>
      <w:r>
        <w:lastRenderedPageBreak/>
        <w:t xml:space="preserve">They enable manager to use specific things to enable self </w:t>
      </w:r>
      <w:r>
        <w:t>–</w:t>
      </w:r>
      <w:proofErr w:type="gramStart"/>
      <w:r>
        <w:t>actualising</w:t>
      </w:r>
      <w:proofErr w:type="gramEnd"/>
    </w:p>
    <w:p w14:paraId="7B2FC848" w14:textId="6FD605AE" w:rsidR="4A59F7A8" w:rsidRDefault="36D643E2" w:rsidP="36D643E2">
      <w:pPr>
        <w:pStyle w:val="ListParagraph"/>
        <w:numPr>
          <w:ilvl w:val="0"/>
          <w:numId w:val="3"/>
        </w:numPr>
      </w:pPr>
      <w:r>
        <w:t xml:space="preserve">They identify that there are specific reasons behind humans' </w:t>
      </w:r>
      <w:proofErr w:type="gramStart"/>
      <w:r>
        <w:t>behaviour</w:t>
      </w:r>
      <w:proofErr w:type="gramEnd"/>
    </w:p>
    <w:p w14:paraId="5891107C" w14:textId="7FF46EFD" w:rsidR="4A59F7A8" w:rsidRDefault="36D643E2" w:rsidP="36D643E2">
      <w:pPr>
        <w:pStyle w:val="ListParagraph"/>
        <w:numPr>
          <w:ilvl w:val="0"/>
          <w:numId w:val="3"/>
        </w:numPr>
      </w:pPr>
      <w:r>
        <w:t>They state that different things motivate different people.</w:t>
      </w:r>
    </w:p>
    <w:p w14:paraId="35D8BEDC" w14:textId="05303128" w:rsidR="4A59F7A8" w:rsidRDefault="36D643E2" w:rsidP="4A59F7A8">
      <w:r w:rsidRPr="36D643E2">
        <w:rPr>
          <w:b/>
          <w:bCs/>
          <w:i/>
          <w:iCs/>
        </w:rPr>
        <w:t xml:space="preserve">Maslow's theory </w:t>
      </w:r>
      <w:r>
        <w:t>is hierarchal progression, person must fulfil one level to move to next one. This theory is broader covering basic human need. Progression is linear.</w:t>
      </w:r>
    </w:p>
    <w:p w14:paraId="5552F3FB" w14:textId="78D97785" w:rsidR="4A59F7A8" w:rsidRDefault="36D643E2" w:rsidP="4A59F7A8">
      <w:r w:rsidRPr="36D643E2">
        <w:rPr>
          <w:b/>
          <w:bCs/>
          <w:i/>
          <w:iCs/>
        </w:rPr>
        <w:t>Herzberg theory</w:t>
      </w:r>
      <w:r>
        <w:t xml:space="preserve"> is prescriptive, it is an extension of Maslow theory. The theory was based on actual information collected from engineers and accountants. (not representative of all workers) His theory does not consider situational factors either. </w:t>
      </w:r>
    </w:p>
    <w:p w14:paraId="00F8C339" w14:textId="7B500A2D" w:rsidR="4A59F7A8" w:rsidRDefault="36D643E2" w:rsidP="4A59F7A8">
      <w:r>
        <w:t xml:space="preserve"> </w:t>
      </w:r>
      <w:r w:rsidR="00C11CE0" w:rsidRPr="36D643E2">
        <w:rPr>
          <w:b/>
          <w:bCs/>
          <w:i/>
          <w:iCs/>
        </w:rPr>
        <w:t>McClelland</w:t>
      </w:r>
      <w:r w:rsidR="00C11CE0" w:rsidRPr="36D643E2">
        <w:rPr>
          <w:b/>
          <w:bCs/>
          <w:i/>
          <w:iCs/>
        </w:rPr>
        <w:t>’</w:t>
      </w:r>
      <w:r w:rsidR="00C11CE0" w:rsidRPr="36D643E2">
        <w:rPr>
          <w:b/>
          <w:bCs/>
          <w:i/>
          <w:iCs/>
        </w:rPr>
        <w:t>s</w:t>
      </w:r>
      <w:r w:rsidRPr="36D643E2">
        <w:rPr>
          <w:b/>
          <w:bCs/>
          <w:i/>
          <w:iCs/>
        </w:rPr>
        <w:t xml:space="preserve"> theory</w:t>
      </w:r>
      <w:r>
        <w:t xml:space="preserve"> identifies a spectrum of needs that individuals may prioritise differently. His theory focus is on motivational need influencing behaviour in work. The theory is more flexible considering combinations of need and outside factors.</w:t>
      </w:r>
    </w:p>
    <w:p w14:paraId="30AC3B0E" w14:textId="73AEE57C" w:rsidR="36D643E2" w:rsidRDefault="36D643E2" w:rsidP="36D643E2">
      <w:r w:rsidRPr="36D643E2">
        <w:rPr>
          <w:b/>
          <w:bCs/>
        </w:rPr>
        <w:t xml:space="preserve">Operant behaviour Theory developed by </w:t>
      </w:r>
      <w:proofErr w:type="spellStart"/>
      <w:r w:rsidRPr="36D643E2">
        <w:rPr>
          <w:b/>
          <w:bCs/>
        </w:rPr>
        <w:t>B.</w:t>
      </w:r>
      <w:proofErr w:type="gramStart"/>
      <w:r w:rsidRPr="36D643E2">
        <w:rPr>
          <w:b/>
          <w:bCs/>
        </w:rPr>
        <w:t>F.Skinner</w:t>
      </w:r>
      <w:proofErr w:type="spellEnd"/>
      <w:proofErr w:type="gramEnd"/>
      <w:r w:rsidRPr="36D643E2">
        <w:rPr>
          <w:b/>
          <w:bCs/>
        </w:rPr>
        <w:t>(1938)</w:t>
      </w:r>
      <w:r>
        <w:t xml:space="preserve"> </w:t>
      </w:r>
      <w:r w:rsidRPr="36D643E2">
        <w:rPr>
          <w:rStyle w:val="EndnoteReference"/>
        </w:rPr>
        <w:endnoteReference w:id="11"/>
      </w:r>
      <w:r>
        <w:t xml:space="preserve">was the earliest theories in motivation. The theory applies the uses of </w:t>
      </w:r>
      <w:r w:rsidRPr="36D643E2">
        <w:rPr>
          <w:b/>
          <w:bCs/>
        </w:rPr>
        <w:t>positive</w:t>
      </w:r>
      <w:r>
        <w:t xml:space="preserve"> and </w:t>
      </w:r>
      <w:r w:rsidRPr="36D643E2">
        <w:rPr>
          <w:b/>
          <w:bCs/>
        </w:rPr>
        <w:t>negative</w:t>
      </w:r>
      <w:r>
        <w:t xml:space="preserve"> </w:t>
      </w:r>
      <w:r w:rsidRPr="36D643E2">
        <w:rPr>
          <w:b/>
          <w:bCs/>
        </w:rPr>
        <w:t>reinforcement,</w:t>
      </w:r>
      <w:r>
        <w:t xml:space="preserve"> and how it can change or modify behaviour. Rewarding </w:t>
      </w:r>
      <w:r w:rsidRPr="183393FA">
        <w:rPr>
          <w:b/>
          <w:bCs/>
          <w:i/>
          <w:iCs/>
        </w:rPr>
        <w:t>positive</w:t>
      </w:r>
      <w:r>
        <w:t xml:space="preserve">, or </w:t>
      </w:r>
      <w:r w:rsidRPr="183393FA">
        <w:rPr>
          <w:b/>
          <w:bCs/>
          <w:i/>
          <w:iCs/>
        </w:rPr>
        <w:t>desired</w:t>
      </w:r>
      <w:r>
        <w:t xml:space="preserve"> behaviour increases the likelihood of behaviour being repeated. Punishment or </w:t>
      </w:r>
      <w:r w:rsidRPr="183393FA">
        <w:rPr>
          <w:b/>
          <w:bCs/>
          <w:i/>
          <w:iCs/>
        </w:rPr>
        <w:t>negative reinforcers are</w:t>
      </w:r>
      <w:r>
        <w:t xml:space="preserve"> aimed to </w:t>
      </w:r>
      <w:r w:rsidRPr="183393FA">
        <w:rPr>
          <w:b/>
          <w:bCs/>
          <w:i/>
          <w:iCs/>
        </w:rPr>
        <w:t>decrease</w:t>
      </w:r>
      <w:r>
        <w:t xml:space="preserve"> a behaviour that is</w:t>
      </w:r>
      <w:r w:rsidRPr="183393FA">
        <w:rPr>
          <w:b/>
          <w:bCs/>
          <w:i/>
          <w:iCs/>
        </w:rPr>
        <w:t xml:space="preserve"> not</w:t>
      </w:r>
      <w:r>
        <w:t xml:space="preserve"> desired. He refers to these as </w:t>
      </w:r>
      <w:r>
        <w:t>“</w:t>
      </w:r>
      <w:r w:rsidRPr="36D643E2">
        <w:rPr>
          <w:b/>
          <w:bCs/>
        </w:rPr>
        <w:t>Reinforcers</w:t>
      </w:r>
      <w:r>
        <w:t>”</w:t>
      </w:r>
      <w:r>
        <w:t xml:space="preserve">. </w:t>
      </w:r>
      <w:r w:rsidRPr="36D643E2">
        <w:rPr>
          <w:b/>
          <w:bCs/>
        </w:rPr>
        <w:t xml:space="preserve">Positive </w:t>
      </w:r>
      <w:r>
        <w:t>means you are adding something, e.g., dog</w:t>
      </w:r>
      <w:r w:rsidRPr="183393FA">
        <w:rPr>
          <w:b/>
          <w:bCs/>
          <w:i/>
          <w:iCs/>
        </w:rPr>
        <w:t xml:space="preserve"> receives a treat </w:t>
      </w:r>
      <w:r>
        <w:t xml:space="preserve">when </w:t>
      </w:r>
      <w:r w:rsidRPr="183393FA">
        <w:rPr>
          <w:b/>
          <w:bCs/>
          <w:i/>
          <w:iCs/>
        </w:rPr>
        <w:t>correctly</w:t>
      </w:r>
      <w:r>
        <w:t xml:space="preserve"> following command, or child is </w:t>
      </w:r>
      <w:r w:rsidRPr="183393FA">
        <w:rPr>
          <w:b/>
          <w:bCs/>
          <w:i/>
          <w:iCs/>
        </w:rPr>
        <w:t>rewarded</w:t>
      </w:r>
      <w:r>
        <w:t xml:space="preserve"> with</w:t>
      </w:r>
      <w:r w:rsidRPr="183393FA">
        <w:rPr>
          <w:b/>
          <w:bCs/>
          <w:i/>
          <w:iCs/>
        </w:rPr>
        <w:t xml:space="preserve"> praise</w:t>
      </w:r>
      <w:r>
        <w:t xml:space="preserve"> or</w:t>
      </w:r>
      <w:r w:rsidRPr="183393FA">
        <w:rPr>
          <w:b/>
          <w:bCs/>
          <w:i/>
          <w:iCs/>
        </w:rPr>
        <w:t xml:space="preserve"> sticker</w:t>
      </w:r>
      <w:r>
        <w:t xml:space="preserve"> for </w:t>
      </w:r>
      <w:r w:rsidRPr="183393FA">
        <w:rPr>
          <w:b/>
          <w:bCs/>
          <w:i/>
          <w:iCs/>
        </w:rPr>
        <w:t>finishing</w:t>
      </w:r>
      <w:r>
        <w:t xml:space="preserve"> work in class.</w:t>
      </w:r>
      <w:r w:rsidRPr="36D643E2">
        <w:rPr>
          <w:b/>
          <w:bCs/>
        </w:rPr>
        <w:t xml:space="preserve"> Negative </w:t>
      </w:r>
      <w:r>
        <w:t xml:space="preserve">is means taking away something, e.g.  the treat is </w:t>
      </w:r>
      <w:r w:rsidRPr="183393FA">
        <w:rPr>
          <w:b/>
          <w:bCs/>
          <w:i/>
          <w:iCs/>
        </w:rPr>
        <w:t>removed</w:t>
      </w:r>
      <w:r>
        <w:t xml:space="preserve"> when dog </w:t>
      </w:r>
      <w:r w:rsidRPr="183393FA">
        <w:rPr>
          <w:b/>
          <w:bCs/>
          <w:i/>
          <w:iCs/>
        </w:rPr>
        <w:t>does not</w:t>
      </w:r>
      <w:r w:rsidRPr="183393FA">
        <w:rPr>
          <w:i/>
          <w:iCs/>
        </w:rPr>
        <w:t xml:space="preserve"> </w:t>
      </w:r>
      <w:r>
        <w:t>do as commanded, the child</w:t>
      </w:r>
      <w:r w:rsidRPr="183393FA">
        <w:rPr>
          <w:b/>
          <w:bCs/>
          <w:i/>
          <w:iCs/>
        </w:rPr>
        <w:t xml:space="preserve"> does not</w:t>
      </w:r>
      <w:r>
        <w:t xml:space="preserve"> go out to playground if they </w:t>
      </w:r>
      <w:r w:rsidRPr="183393FA">
        <w:rPr>
          <w:b/>
          <w:bCs/>
          <w:i/>
          <w:iCs/>
        </w:rPr>
        <w:t xml:space="preserve">don't </w:t>
      </w:r>
      <w:r>
        <w:t>finish their work.</w:t>
      </w:r>
    </w:p>
    <w:p w14:paraId="0FFC285B" w14:textId="3C78441B" w:rsidR="4A59F7A8" w:rsidRDefault="183393FA" w:rsidP="36D643E2">
      <w:pPr>
        <w:rPr>
          <w:b/>
          <w:bCs/>
          <w:color w:val="215E99" w:themeColor="text2" w:themeTint="BF"/>
          <w:sz w:val="28"/>
          <w:szCs w:val="28"/>
        </w:rPr>
      </w:pPr>
      <w:r w:rsidRPr="183393FA">
        <w:rPr>
          <w:b/>
          <w:bCs/>
          <w:color w:val="215E99" w:themeColor="text2" w:themeTint="BF"/>
          <w:sz w:val="28"/>
          <w:szCs w:val="28"/>
        </w:rPr>
        <w:t>Conclusion</w:t>
      </w:r>
    </w:p>
    <w:p w14:paraId="3AAABA13" w14:textId="71CB9287" w:rsidR="4A59F7A8" w:rsidRDefault="183393FA" w:rsidP="4A59F7A8">
      <w:r>
        <w:t xml:space="preserve">All the theories are recognised as influential in leadership and management to improve and motivate staff.  </w:t>
      </w:r>
    </w:p>
    <w:p w14:paraId="2CFAC989" w14:textId="0CEF5CB6" w:rsidR="4A59F7A8" w:rsidRDefault="36D643E2" w:rsidP="4A59F7A8">
      <w:proofErr w:type="spellStart"/>
      <w:r w:rsidRPr="36D643E2">
        <w:rPr>
          <w:b/>
          <w:bCs/>
          <w:i/>
          <w:iCs/>
        </w:rPr>
        <w:t>Hyzberg</w:t>
      </w:r>
      <w:r w:rsidRPr="36D643E2">
        <w:rPr>
          <w:b/>
          <w:bCs/>
          <w:i/>
          <w:iCs/>
        </w:rPr>
        <w:t>’</w:t>
      </w:r>
      <w:r w:rsidRPr="36D643E2">
        <w:rPr>
          <w:b/>
          <w:bCs/>
          <w:i/>
          <w:iCs/>
        </w:rPr>
        <w:t>s</w:t>
      </w:r>
      <w:proofErr w:type="spellEnd"/>
      <w:r w:rsidRPr="36D643E2">
        <w:rPr>
          <w:b/>
          <w:bCs/>
          <w:i/>
          <w:iCs/>
        </w:rPr>
        <w:t xml:space="preserve"> theory,</w:t>
      </w:r>
      <w:r>
        <w:t xml:space="preserve"> mangers can use hygiene to ensure work environment is clean, safe and financial salary is competitive. They can use motivators by providing opportunity to grow in career, recognition, and responsibly. Giving more job satisfaction.</w:t>
      </w:r>
    </w:p>
    <w:p w14:paraId="77F4C0EB" w14:textId="3C502EEA" w:rsidR="4A59F7A8" w:rsidRDefault="36D643E2" w:rsidP="4A59F7A8">
      <w:r w:rsidRPr="36D643E2">
        <w:rPr>
          <w:b/>
          <w:bCs/>
          <w:i/>
          <w:iCs/>
        </w:rPr>
        <w:t>Maslow</w:t>
      </w:r>
      <w:r w:rsidRPr="36D643E2">
        <w:rPr>
          <w:b/>
          <w:bCs/>
          <w:i/>
          <w:iCs/>
        </w:rPr>
        <w:t>’</w:t>
      </w:r>
      <w:r w:rsidRPr="36D643E2">
        <w:rPr>
          <w:b/>
          <w:bCs/>
          <w:i/>
          <w:iCs/>
        </w:rPr>
        <w:t>s theory is</w:t>
      </w:r>
      <w:r>
        <w:t xml:space="preserve"> accepted as most well-known and is widely used as teaching tool for in various areas of education, child development, and Trauma Recovery training. Using this theory managers can identify where employees are on the hierarchy model and use it to better fulfil basic needs.</w:t>
      </w:r>
    </w:p>
    <w:p w14:paraId="08352DA6" w14:textId="03D91951" w:rsidR="4A59F7A8" w:rsidRDefault="00C2417E" w:rsidP="4A59F7A8">
      <w:proofErr w:type="gramStart"/>
      <w:r w:rsidRPr="36D643E2">
        <w:rPr>
          <w:b/>
          <w:bCs/>
          <w:i/>
          <w:iCs/>
        </w:rPr>
        <w:t>McClelland</w:t>
      </w:r>
      <w:r w:rsidRPr="36D643E2">
        <w:rPr>
          <w:b/>
          <w:bCs/>
          <w:i/>
          <w:iCs/>
        </w:rPr>
        <w:t>’</w:t>
      </w:r>
      <w:r w:rsidRPr="36D643E2">
        <w:rPr>
          <w:b/>
          <w:bCs/>
          <w:i/>
          <w:iCs/>
        </w:rPr>
        <w:t>s</w:t>
      </w:r>
      <w:r w:rsidR="36D643E2" w:rsidRPr="36D643E2">
        <w:rPr>
          <w:b/>
          <w:bCs/>
          <w:i/>
          <w:iCs/>
        </w:rPr>
        <w:t xml:space="preserve"> theory,</w:t>
      </w:r>
      <w:proofErr w:type="gramEnd"/>
      <w:r w:rsidR="36D643E2" w:rsidRPr="36D643E2">
        <w:rPr>
          <w:b/>
          <w:bCs/>
          <w:i/>
          <w:iCs/>
        </w:rPr>
        <w:t xml:space="preserve"> </w:t>
      </w:r>
      <w:r w:rsidR="36D643E2" w:rsidRPr="36D643E2">
        <w:t>can</w:t>
      </w:r>
      <w:r w:rsidR="36D643E2" w:rsidRPr="36D643E2">
        <w:rPr>
          <w:b/>
          <w:bCs/>
          <w:i/>
          <w:iCs/>
        </w:rPr>
        <w:t xml:space="preserve"> </w:t>
      </w:r>
      <w:r w:rsidR="36D643E2">
        <w:t xml:space="preserve">give managers more targeted motivational strategies. Understanding the dominant need of employees can create a workplace where </w:t>
      </w:r>
      <w:proofErr w:type="spellStart"/>
      <w:r w:rsidR="36D643E2">
        <w:t>employes</w:t>
      </w:r>
      <w:proofErr w:type="spellEnd"/>
      <w:r w:rsidR="36D643E2">
        <w:t xml:space="preserve"> can develop and thrive within organisation, promoting success. Whilst fulfilling their motivating need, gives personal satisfaction. </w:t>
      </w:r>
    </w:p>
    <w:p w14:paraId="4E576A42" w14:textId="71AD9428" w:rsidR="4A59F7A8" w:rsidRDefault="36D643E2" w:rsidP="4A59F7A8">
      <w:r w:rsidRPr="36D643E2">
        <w:rPr>
          <w:b/>
          <w:bCs/>
          <w:i/>
          <w:iCs/>
        </w:rPr>
        <w:lastRenderedPageBreak/>
        <w:t xml:space="preserve">B.F. Skinner (1938) Operant Conditioning Theory  </w:t>
      </w:r>
      <w:r>
        <w:t xml:space="preserve"> is apparent within each of the models, they identify what motivates and drives individuals at different levels and then use reinforcement (positive or negative) to encourage desired behaviour. </w:t>
      </w:r>
    </w:p>
    <w:p w14:paraId="4A44C92F" w14:textId="591BAD69" w:rsidR="4A59F7A8" w:rsidRDefault="183393FA" w:rsidP="36D643E2">
      <w:pPr>
        <w:rPr>
          <w:b/>
          <w:bCs/>
        </w:rPr>
      </w:pPr>
      <w:r w:rsidRPr="183393FA">
        <w:rPr>
          <w:b/>
          <w:bCs/>
        </w:rPr>
        <w:t xml:space="preserve"> Skinner</w:t>
      </w:r>
      <w:r w:rsidRPr="183393FA">
        <w:rPr>
          <w:b/>
          <w:bCs/>
        </w:rPr>
        <w:t>’</w:t>
      </w:r>
      <w:r w:rsidRPr="183393FA">
        <w:rPr>
          <w:b/>
          <w:bCs/>
        </w:rPr>
        <w:t xml:space="preserve">s </w:t>
      </w:r>
      <w:proofErr w:type="gramStart"/>
      <w:r w:rsidRPr="183393FA">
        <w:rPr>
          <w:b/>
          <w:bCs/>
        </w:rPr>
        <w:t>theory;</w:t>
      </w:r>
      <w:proofErr w:type="gramEnd"/>
      <w:r w:rsidRPr="183393FA">
        <w:rPr>
          <w:b/>
          <w:bCs/>
        </w:rPr>
        <w:t xml:space="preserve"> within each model, and how reinforcers are applied:</w:t>
      </w:r>
    </w:p>
    <w:p w14:paraId="472DEAF0" w14:textId="509D85E8" w:rsidR="4A59F7A8" w:rsidRDefault="36D643E2" w:rsidP="4A59F7A8">
      <w:r w:rsidRPr="36D643E2">
        <w:rPr>
          <w:b/>
          <w:bCs/>
        </w:rPr>
        <w:t>Maslow</w:t>
      </w:r>
      <w:r>
        <w:t xml:space="preserve"> - health benefits, bonuses, increasing productivity, (</w:t>
      </w:r>
      <w:r w:rsidRPr="36D643E2">
        <w:rPr>
          <w:i/>
          <w:iCs/>
        </w:rPr>
        <w:t>physiological need</w:t>
      </w:r>
      <w:r>
        <w:t>)</w:t>
      </w:r>
    </w:p>
    <w:p w14:paraId="1BBA2296" w14:textId="042C53A9" w:rsidR="4A59F7A8" w:rsidRDefault="36D643E2" w:rsidP="4A59F7A8">
      <w:r>
        <w:t xml:space="preserve">              recognition of achievement. (</w:t>
      </w:r>
      <w:r w:rsidRPr="36D643E2">
        <w:rPr>
          <w:i/>
          <w:iCs/>
        </w:rPr>
        <w:t>fulfils self-esteem need</w:t>
      </w:r>
      <w:r>
        <w:t xml:space="preserve">). </w:t>
      </w:r>
      <w:r w:rsidRPr="36D643E2">
        <w:rPr>
          <w:b/>
          <w:bCs/>
          <w:i/>
          <w:iCs/>
        </w:rPr>
        <w:t>(positive reinforcers</w:t>
      </w:r>
      <w:r>
        <w:t>)</w:t>
      </w:r>
    </w:p>
    <w:p w14:paraId="6D91C54B" w14:textId="1863FD43" w:rsidR="4A59F7A8" w:rsidRDefault="00C2417E" w:rsidP="4A59F7A8">
      <w:r w:rsidRPr="36D643E2">
        <w:rPr>
          <w:b/>
          <w:bCs/>
        </w:rPr>
        <w:t>McClelland</w:t>
      </w:r>
      <w:r w:rsidR="36D643E2">
        <w:t xml:space="preserve"> -   Achievers:</w:t>
      </w:r>
      <w:r w:rsidR="36D643E2" w:rsidRPr="36D643E2">
        <w:rPr>
          <w:b/>
          <w:bCs/>
          <w:i/>
          <w:iCs/>
        </w:rPr>
        <w:t xml:space="preserve"> reinforcement</w:t>
      </w:r>
      <w:r w:rsidR="36D643E2">
        <w:t xml:space="preserve"> of recognition, goals and achievement.</w:t>
      </w:r>
    </w:p>
    <w:p w14:paraId="460955E1" w14:textId="7407F597" w:rsidR="4A59F7A8" w:rsidRDefault="36D643E2" w:rsidP="4A59F7A8">
      <w:r>
        <w:t xml:space="preserve">                      Affiliation:  </w:t>
      </w:r>
      <w:r w:rsidRPr="36D643E2">
        <w:rPr>
          <w:b/>
          <w:bCs/>
          <w:i/>
          <w:iCs/>
        </w:rPr>
        <w:t>reinforcing</w:t>
      </w:r>
      <w:r>
        <w:t xml:space="preserve"> teamwork, social events, positive feedback. </w:t>
      </w:r>
    </w:p>
    <w:p w14:paraId="2461AD92" w14:textId="6316168D" w:rsidR="4A59F7A8" w:rsidRDefault="36D643E2" w:rsidP="4A59F7A8">
      <w:r>
        <w:t xml:space="preserve">                      Power: </w:t>
      </w:r>
      <w:r w:rsidRPr="36D643E2">
        <w:rPr>
          <w:b/>
          <w:bCs/>
          <w:i/>
          <w:iCs/>
        </w:rPr>
        <w:t>reinforcemen</w:t>
      </w:r>
      <w:r>
        <w:t>t through authority, or leadership.</w:t>
      </w:r>
    </w:p>
    <w:p w14:paraId="6CB18F93" w14:textId="4531ECAB" w:rsidR="4A59F7A8" w:rsidRDefault="36D643E2" w:rsidP="4A59F7A8">
      <w:proofErr w:type="spellStart"/>
      <w:proofErr w:type="gramStart"/>
      <w:r w:rsidRPr="36D643E2">
        <w:rPr>
          <w:b/>
          <w:bCs/>
        </w:rPr>
        <w:t>Hyzberg</w:t>
      </w:r>
      <w:proofErr w:type="spellEnd"/>
      <w:r>
        <w:t xml:space="preserve">  -</w:t>
      </w:r>
      <w:proofErr w:type="gramEnd"/>
      <w:r>
        <w:t xml:space="preserve"> Motivators: recognition, responsibility, growth using these as</w:t>
      </w:r>
      <w:r w:rsidRPr="36D643E2">
        <w:rPr>
          <w:b/>
          <w:bCs/>
          <w:i/>
          <w:iCs/>
        </w:rPr>
        <w:t xml:space="preserve"> positive reinforcers.</w:t>
      </w:r>
    </w:p>
    <w:p w14:paraId="4AD3EC12" w14:textId="1FC82B01" w:rsidR="4A59F7A8" w:rsidRDefault="36D643E2" w:rsidP="36D643E2">
      <w:pPr>
        <w:rPr>
          <w:b/>
          <w:bCs/>
          <w:i/>
          <w:iCs/>
        </w:rPr>
      </w:pPr>
      <w:r>
        <w:t xml:space="preserve">                Hygiene: clean work environment, fair compensation (wages) is</w:t>
      </w:r>
      <w:r w:rsidRPr="36D643E2">
        <w:rPr>
          <w:b/>
          <w:bCs/>
          <w:i/>
          <w:iCs/>
        </w:rPr>
        <w:t xml:space="preserve"> positive reinforcer.</w:t>
      </w:r>
    </w:p>
    <w:p w14:paraId="511FAF7E" w14:textId="24A7C9D2" w:rsidR="4A59F7A8" w:rsidRDefault="36D643E2" w:rsidP="4A59F7A8">
      <w:r>
        <w:t xml:space="preserve"> Using positive reinforcers creates a supportive, environment which encourages motivation, satisfaction and productivity.</w:t>
      </w:r>
    </w:p>
    <w:p w14:paraId="67B75F8D" w14:textId="04C4154B" w:rsidR="183393FA" w:rsidRDefault="183393FA" w:rsidP="183393FA">
      <w:r>
        <w:t>From the above comparisons, McClelland's theory stands out, as the one that fits the changing workplace of today's multicultural workforce. Employees are prioritising freedom and flexibility, shorter work hours, higher salary, benefits, and reward along with personal enrichment and development within the work environment. It encompasses the different needs of people, the external, and cultural factors which influence behaviour. Managers can effectively apply this to enhance their own management style and motivate their teams.</w:t>
      </w:r>
    </w:p>
    <w:p w14:paraId="4DF466FF" w14:textId="18DEE3C9" w:rsidR="183393FA" w:rsidRDefault="183393FA" w:rsidP="183393FA">
      <w:pPr>
        <w:rPr>
          <w:b/>
          <w:bCs/>
        </w:rPr>
      </w:pPr>
      <w:r w:rsidRPr="183393FA">
        <w:rPr>
          <w:b/>
          <w:bCs/>
        </w:rPr>
        <w:t>Factors affecting motivation and performance.</w:t>
      </w:r>
    </w:p>
    <w:p w14:paraId="6508A179" w14:textId="277593A8" w:rsidR="183393FA" w:rsidRDefault="183393FA" w:rsidP="183393FA">
      <w:r w:rsidRPr="183393FA">
        <w:rPr>
          <w:b/>
          <w:bCs/>
        </w:rPr>
        <w:t>Recognition and reward:</w:t>
      </w:r>
      <w:r>
        <w:t xml:space="preserve"> these motivate employees and improve </w:t>
      </w:r>
      <w:proofErr w:type="gramStart"/>
      <w:r>
        <w:t>performance</w:t>
      </w:r>
      <w:proofErr w:type="gramEnd"/>
    </w:p>
    <w:p w14:paraId="0AD47172" w14:textId="79968473" w:rsidR="183393FA" w:rsidRDefault="183393FA" w:rsidP="183393FA">
      <w:r w:rsidRPr="183393FA">
        <w:rPr>
          <w:b/>
          <w:bCs/>
        </w:rPr>
        <w:t>Clear goals and expectations:</w:t>
      </w:r>
      <w:r>
        <w:t xml:space="preserve"> unclear goals and expectations reduce performance and demotivate, when employees understand what is expected they are motivated and perform well.</w:t>
      </w:r>
    </w:p>
    <w:p w14:paraId="179D9805" w14:textId="687DE89E" w:rsidR="183393FA" w:rsidRDefault="183393FA" w:rsidP="183393FA">
      <w:r w:rsidRPr="183393FA">
        <w:rPr>
          <w:b/>
          <w:bCs/>
        </w:rPr>
        <w:t>Positive work environment:</w:t>
      </w:r>
      <w:r>
        <w:t xml:space="preserve"> good relationships with colleagues and management enhance motivation and performance. </w:t>
      </w:r>
    </w:p>
    <w:p w14:paraId="0D8F9A3D" w14:textId="786FE0E8" w:rsidR="183393FA" w:rsidRDefault="183393FA" w:rsidP="183393FA">
      <w:r w:rsidRPr="183393FA">
        <w:rPr>
          <w:b/>
          <w:bCs/>
        </w:rPr>
        <w:t xml:space="preserve">Opportunity for growth and development; </w:t>
      </w:r>
      <w:r>
        <w:t>opportunity for advancement and personal development can improve motivation.</w:t>
      </w:r>
    </w:p>
    <w:p w14:paraId="18E75E16" w14:textId="6E8F865C" w:rsidR="183393FA" w:rsidRDefault="183393FA" w:rsidP="183393FA">
      <w:r w:rsidRPr="183393FA">
        <w:rPr>
          <w:b/>
          <w:bCs/>
        </w:rPr>
        <w:t>Feedback and communication:</w:t>
      </w:r>
      <w:r>
        <w:t xml:space="preserve"> open communication and feedback helps employees understand their performance and how to improve. </w:t>
      </w:r>
    </w:p>
    <w:p w14:paraId="164EF8A9" w14:textId="1950C59A" w:rsidR="183393FA" w:rsidRDefault="183393FA" w:rsidP="183393FA">
      <w:r w:rsidRPr="183393FA">
        <w:rPr>
          <w:b/>
          <w:bCs/>
        </w:rPr>
        <w:lastRenderedPageBreak/>
        <w:t>Work-life balance:</w:t>
      </w:r>
      <w:r>
        <w:t xml:space="preserve"> this is important as motivation and performance. Overworked or stressed employees are less likely to perform well and lack motivation.</w:t>
      </w:r>
    </w:p>
    <w:p w14:paraId="6E1BEFA8" w14:textId="6B91F26E" w:rsidR="183393FA" w:rsidRDefault="183393FA" w:rsidP="183393FA">
      <w:r w:rsidRPr="183393FA">
        <w:rPr>
          <w:b/>
          <w:bCs/>
        </w:rPr>
        <w:t xml:space="preserve">Job satisfaction: </w:t>
      </w:r>
      <w:r>
        <w:t>ensuring employees are fulfilled in their job is a great motivator and improves performance.</w:t>
      </w:r>
    </w:p>
    <w:p w14:paraId="0A0EF272" w14:textId="0F421096" w:rsidR="4A59F7A8" w:rsidRDefault="4A59F7A8" w:rsidP="4A59F7A8"/>
    <w:p w14:paraId="775C82DD" w14:textId="4CC34F2C" w:rsidR="4A59F7A8" w:rsidRDefault="183393FA" w:rsidP="183393FA">
      <w:pPr>
        <w:pStyle w:val="Subtitle"/>
        <w:rPr>
          <w:sz w:val="36"/>
          <w:szCs w:val="36"/>
        </w:rPr>
      </w:pPr>
      <w:r w:rsidRPr="183393FA">
        <w:rPr>
          <w:sz w:val="36"/>
          <w:szCs w:val="36"/>
        </w:rPr>
        <w:t>Personal communication style and skills</w:t>
      </w:r>
    </w:p>
    <w:p w14:paraId="156F0262" w14:textId="28262EC9" w:rsidR="2E9679C6" w:rsidRDefault="36D643E2" w:rsidP="36D643E2">
      <w:r>
        <w:t>To become an effective leader and manger it is important to understand your own communication style and skills, with communication cycle. this can help you identify areas you need to improve, to enable effective communication with others in the workplace.</w:t>
      </w:r>
    </w:p>
    <w:p w14:paraId="509B749C" w14:textId="310986D8" w:rsidR="2E9679C6" w:rsidRDefault="36D643E2" w:rsidP="36D643E2">
      <w:r>
        <w:t xml:space="preserve"> A self-assessment quiz was completed, to determine which communication style </w:t>
      </w:r>
      <w:proofErr w:type="spellStart"/>
      <w:r>
        <w:t>i</w:t>
      </w:r>
      <w:proofErr w:type="spellEnd"/>
      <w:r>
        <w:t xml:space="preserve"> use.</w:t>
      </w:r>
    </w:p>
    <w:p w14:paraId="6BD1CE57" w14:textId="085A11EE" w:rsidR="2E9679C6" w:rsidRDefault="36D643E2" w:rsidP="36D643E2">
      <w:r>
        <w:t xml:space="preserve">The score gives you the style.  my </w:t>
      </w:r>
      <w:proofErr w:type="gramStart"/>
      <w:r>
        <w:t>score :</w:t>
      </w:r>
      <w:proofErr w:type="gramEnd"/>
    </w:p>
    <w:p w14:paraId="698FFB34" w14:textId="3826A831" w:rsidR="2E9679C6" w:rsidRDefault="36D643E2" w:rsidP="36D643E2">
      <w:r>
        <w:t xml:space="preserve">Assertive =16     Passive=10   Passive Aggressive=9   Aggressive=9  </w:t>
      </w:r>
    </w:p>
    <w:p w14:paraId="292A8844" w14:textId="72B28BEE" w:rsidR="2E9679C6" w:rsidRDefault="36D643E2" w:rsidP="36D643E2">
      <w:pPr>
        <w:rPr>
          <w:b/>
          <w:bCs/>
          <w:i/>
          <w:iCs/>
        </w:rPr>
      </w:pPr>
      <w:r>
        <w:t>This result gives me an</w:t>
      </w:r>
      <w:r w:rsidRPr="36D643E2">
        <w:rPr>
          <w:b/>
          <w:bCs/>
          <w:i/>
          <w:iCs/>
        </w:rPr>
        <w:t xml:space="preserve"> Assertive Communication Style.</w:t>
      </w:r>
    </w:p>
    <w:p w14:paraId="7B6A3032" w14:textId="7A2B46E9" w:rsidR="2E9679C6" w:rsidRDefault="183393FA" w:rsidP="36D643E2">
      <w:r>
        <w:t xml:space="preserve">Also, a series of questions to assess skills in communication was given to my peers to gain some </w:t>
      </w:r>
      <w:proofErr w:type="gramStart"/>
      <w:r>
        <w:t>feedback .answers</w:t>
      </w:r>
      <w:proofErr w:type="gramEnd"/>
      <w:r>
        <w:t xml:space="preserve">  Given anonymously.</w:t>
      </w:r>
    </w:p>
    <w:p w14:paraId="07181B5C" w14:textId="7DA3526D" w:rsidR="2E9679C6" w:rsidRDefault="36D643E2" w:rsidP="36D643E2">
      <w:pPr>
        <w:rPr>
          <w:b/>
          <w:bCs/>
          <w:i/>
          <w:iCs/>
        </w:rPr>
      </w:pPr>
      <w:r>
        <w:t xml:space="preserve">Questions used cover criteria: 6 were completed. </w:t>
      </w:r>
      <w:proofErr w:type="gramStart"/>
      <w:r w:rsidRPr="36D643E2">
        <w:rPr>
          <w:b/>
          <w:bCs/>
          <w:i/>
          <w:iCs/>
        </w:rPr>
        <w:t>Always,  often</w:t>
      </w:r>
      <w:proofErr w:type="gramEnd"/>
      <w:r w:rsidRPr="36D643E2">
        <w:rPr>
          <w:b/>
          <w:bCs/>
          <w:i/>
          <w:iCs/>
        </w:rPr>
        <w:t xml:space="preserve">, sometimes, never :  </w:t>
      </w:r>
    </w:p>
    <w:p w14:paraId="26F643C1" w14:textId="76428B46" w:rsidR="2E9679C6" w:rsidRDefault="36D643E2" w:rsidP="36D643E2">
      <w:r>
        <w:t>Active listening:   always =6</w:t>
      </w:r>
    </w:p>
    <w:p w14:paraId="0B2658E1" w14:textId="3BA883B9" w:rsidR="2E9679C6" w:rsidRDefault="36D643E2" w:rsidP="36D643E2">
      <w:r>
        <w:t>Verbal:   always =5   often=1</w:t>
      </w:r>
    </w:p>
    <w:p w14:paraId="22E4669E" w14:textId="4BBF4484" w:rsidR="2E9679C6" w:rsidRDefault="36D643E2" w:rsidP="36D643E2">
      <w:r>
        <w:t xml:space="preserve"> Non-verbal:   always=5   often=1</w:t>
      </w:r>
    </w:p>
    <w:p w14:paraId="6E296D55" w14:textId="43159F68" w:rsidR="2E9679C6" w:rsidRDefault="36D643E2" w:rsidP="36D643E2">
      <w:r>
        <w:t>Empathy:   always =6</w:t>
      </w:r>
    </w:p>
    <w:p w14:paraId="642920FD" w14:textId="0437A546" w:rsidR="2E9679C6" w:rsidRDefault="36D643E2" w:rsidP="36D643E2">
      <w:r>
        <w:t>Confidence:   often=4   sometimes=2</w:t>
      </w:r>
    </w:p>
    <w:p w14:paraId="4908798F" w14:textId="5AF2964B" w:rsidR="2E9679C6" w:rsidRDefault="36D643E2" w:rsidP="36D643E2">
      <w:pPr>
        <w:pStyle w:val="Subtitle"/>
        <w:rPr>
          <w:rFonts w:ascii="Goudy Old Style" w:eastAsia="Goudy Old Style" w:hAnsi="Goudy Old Style" w:cs="Goudy Old Style"/>
          <w:color w:val="444444"/>
          <w:sz w:val="24"/>
          <w:szCs w:val="24"/>
        </w:rPr>
      </w:pPr>
      <w:r w:rsidRPr="36D643E2">
        <w:rPr>
          <w:rFonts w:ascii="Goudy Old Style" w:eastAsia="Goudy Old Style" w:hAnsi="Goudy Old Style" w:cs="Goudy Old Style"/>
          <w:color w:val="444444"/>
          <w:sz w:val="24"/>
          <w:szCs w:val="24"/>
        </w:rPr>
        <w:t>I used this feedback to identify strengths and weakness which I can use to improve skills. I identified my skills are good in communication, I would benefit from improving my skills when speaking in groups. My self-confidence is also an area to work on, this will help me become more comfortable in ability to lead effectively, hopefully improving ability to speak in groups.</w:t>
      </w:r>
    </w:p>
    <w:p w14:paraId="2509B882" w14:textId="232F3C4C" w:rsidR="2E9679C6" w:rsidRDefault="36D643E2" w:rsidP="36D643E2">
      <w:pPr>
        <w:rPr>
          <w:rFonts w:eastAsia="Goudy Old Style" w:hAnsi="Goudy Old Style" w:cs="Goudy Old Style"/>
          <w:color w:val="444444"/>
        </w:rPr>
      </w:pPr>
      <w:r w:rsidRPr="36D643E2">
        <w:rPr>
          <w:rFonts w:eastAsia="Goudy Old Style" w:hAnsi="Goudy Old Style" w:cs="Goudy Old Style"/>
          <w:color w:val="444444"/>
        </w:rPr>
        <w:lastRenderedPageBreak/>
        <w:t>This can help me focus when doing a SWOT and GAP analysis to develop my PDP plan and achieving personal goals. Giving me a means to track any progress I make.</w:t>
      </w:r>
    </w:p>
    <w:p w14:paraId="3BECB303" w14:textId="21C36BCE" w:rsidR="2E9679C6" w:rsidRDefault="2E9679C6" w:rsidP="36D643E2">
      <w:pPr>
        <w:shd w:val="clear" w:color="auto" w:fill="FFFFFF" w:themeFill="background1"/>
        <w:spacing w:after="300"/>
        <w:rPr>
          <w:rFonts w:eastAsia="Goudy Old Style" w:hAnsi="Goudy Old Style" w:cs="Goudy Old Style"/>
          <w:color w:val="444444"/>
        </w:rPr>
      </w:pPr>
    </w:p>
    <w:p w14:paraId="736D037E" w14:textId="04E2B702" w:rsidR="183393FA" w:rsidRDefault="183393FA" w:rsidP="183393FA">
      <w:pPr>
        <w:shd w:val="clear" w:color="auto" w:fill="FFFFFF" w:themeFill="background1"/>
        <w:spacing w:after="300"/>
        <w:rPr>
          <w:rFonts w:eastAsia="Goudy Old Style" w:hAnsi="Goudy Old Style" w:cs="Goudy Old Style"/>
          <w:color w:val="0E2740"/>
          <w:sz w:val="32"/>
          <w:szCs w:val="32"/>
        </w:rPr>
      </w:pPr>
    </w:p>
    <w:p w14:paraId="45A9472D" w14:textId="09DCDC58" w:rsidR="183393FA" w:rsidRDefault="183393FA" w:rsidP="183393FA">
      <w:pPr>
        <w:shd w:val="clear" w:color="auto" w:fill="FFFFFF" w:themeFill="background1"/>
        <w:spacing w:after="300"/>
        <w:rPr>
          <w:rFonts w:eastAsia="Goudy Old Style" w:hAnsi="Goudy Old Style" w:cs="Goudy Old Style"/>
          <w:color w:val="0E2740"/>
          <w:sz w:val="28"/>
          <w:szCs w:val="28"/>
        </w:rPr>
      </w:pPr>
    </w:p>
    <w:p w14:paraId="46054F7B" w14:textId="67AE205F" w:rsidR="2E9679C6" w:rsidRDefault="183393FA" w:rsidP="183393FA">
      <w:pPr>
        <w:shd w:val="clear" w:color="auto" w:fill="FFFFFF" w:themeFill="background1"/>
        <w:spacing w:after="300"/>
        <w:rPr>
          <w:rFonts w:eastAsia="Goudy Old Style" w:hAnsi="Goudy Old Style" w:cs="Goudy Old Style"/>
          <w:color w:val="215E99" w:themeColor="text2" w:themeTint="BF"/>
          <w:sz w:val="32"/>
          <w:szCs w:val="32"/>
        </w:rPr>
      </w:pPr>
      <w:r w:rsidRPr="183393FA">
        <w:rPr>
          <w:rFonts w:eastAsia="Goudy Old Style" w:hAnsi="Goudy Old Style" w:cs="Goudy Old Style"/>
          <w:color w:val="0E2740"/>
          <w:sz w:val="28"/>
          <w:szCs w:val="28"/>
        </w:rPr>
        <w:t xml:space="preserve"> SWOT </w:t>
      </w:r>
      <w:r w:rsidRPr="183393FA">
        <w:rPr>
          <w:rFonts w:eastAsia="Goudy Old Style" w:hAnsi="Goudy Old Style" w:cs="Goudy Old Style"/>
          <w:color w:val="0E2740"/>
          <w:sz w:val="32"/>
          <w:szCs w:val="32"/>
        </w:rPr>
        <w:t xml:space="preserve">analysis </w:t>
      </w:r>
    </w:p>
    <w:p w14:paraId="3F7DEEBE" w14:textId="57F51744" w:rsidR="2E9679C6" w:rsidRDefault="36D643E2" w:rsidP="36D643E2">
      <w:pPr>
        <w:shd w:val="clear" w:color="auto" w:fill="FFFFFF" w:themeFill="background1"/>
        <w:spacing w:after="300"/>
        <w:rPr>
          <w:rFonts w:eastAsia="Goudy Old Style" w:hAnsi="Goudy Old Style" w:cs="Goudy Old Style"/>
          <w:b/>
          <w:bCs/>
        </w:rPr>
      </w:pPr>
      <w:r w:rsidRPr="36D643E2">
        <w:rPr>
          <w:rFonts w:eastAsia="Goudy Old Style" w:hAnsi="Goudy Old Style" w:cs="Goudy Old Style"/>
          <w:b/>
          <w:bCs/>
          <w:color w:val="444444"/>
        </w:rPr>
        <w:t xml:space="preserve">Strengths </w:t>
      </w:r>
    </w:p>
    <w:p w14:paraId="348ECD1F" w14:textId="6FA50239" w:rsidR="2E9679C6" w:rsidRDefault="36D643E2" w:rsidP="36D643E2">
      <w:pPr>
        <w:pStyle w:val="ListParagraph"/>
        <w:numPr>
          <w:ilvl w:val="0"/>
          <w:numId w:val="5"/>
        </w:numPr>
        <w:shd w:val="clear" w:color="auto" w:fill="FFFFFF" w:themeFill="background1"/>
        <w:spacing w:after="300"/>
        <w:rPr>
          <w:rFonts w:eastAsia="Goudy Old Style" w:hAnsi="Goudy Old Style" w:cs="Goudy Old Style"/>
        </w:rPr>
      </w:pPr>
      <w:r w:rsidRPr="36D643E2">
        <w:rPr>
          <w:rFonts w:eastAsia="Goudy Old Style" w:hAnsi="Goudy Old Style" w:cs="Goudy Old Style"/>
          <w:color w:val="444444"/>
        </w:rPr>
        <w:t>Communication skill -good</w:t>
      </w:r>
    </w:p>
    <w:p w14:paraId="6152E41F" w14:textId="1C8B0AF7" w:rsidR="2E9679C6" w:rsidRDefault="36D643E2" w:rsidP="36D643E2">
      <w:pPr>
        <w:pStyle w:val="ListParagraph"/>
        <w:numPr>
          <w:ilvl w:val="0"/>
          <w:numId w:val="5"/>
        </w:numPr>
        <w:shd w:val="clear" w:color="auto" w:fill="FFFFFF" w:themeFill="background1"/>
        <w:spacing w:after="300"/>
        <w:rPr>
          <w:rFonts w:eastAsia="Goudy Old Style" w:hAnsi="Goudy Old Style" w:cs="Goudy Old Style"/>
        </w:rPr>
      </w:pPr>
      <w:r w:rsidRPr="36D643E2">
        <w:rPr>
          <w:rFonts w:eastAsia="Goudy Old Style" w:hAnsi="Goudy Old Style" w:cs="Goudy Old Style"/>
          <w:color w:val="444444"/>
        </w:rPr>
        <w:t>Empathetic</w:t>
      </w:r>
    </w:p>
    <w:p w14:paraId="75C7CE94" w14:textId="5996414F" w:rsidR="2E9679C6" w:rsidRDefault="36D643E2" w:rsidP="36D643E2">
      <w:pPr>
        <w:pStyle w:val="ListParagraph"/>
        <w:numPr>
          <w:ilvl w:val="0"/>
          <w:numId w:val="5"/>
        </w:numPr>
        <w:shd w:val="clear" w:color="auto" w:fill="FFFFFF" w:themeFill="background1"/>
        <w:spacing w:after="300"/>
        <w:rPr>
          <w:rFonts w:eastAsia="Goudy Old Style" w:hAnsi="Goudy Old Style" w:cs="Goudy Old Style"/>
        </w:rPr>
      </w:pPr>
      <w:r w:rsidRPr="36D643E2">
        <w:rPr>
          <w:rFonts w:eastAsia="Goudy Old Style" w:hAnsi="Goudy Old Style" w:cs="Goudy Old Style"/>
          <w:color w:val="444444"/>
        </w:rPr>
        <w:t>Objective</w:t>
      </w:r>
    </w:p>
    <w:p w14:paraId="2C60588C" w14:textId="26C33859" w:rsidR="2E9679C6" w:rsidRDefault="36D643E2" w:rsidP="36D643E2">
      <w:pPr>
        <w:pStyle w:val="ListParagraph"/>
        <w:numPr>
          <w:ilvl w:val="0"/>
          <w:numId w:val="5"/>
        </w:numPr>
        <w:shd w:val="clear" w:color="auto" w:fill="FFFFFF" w:themeFill="background1"/>
        <w:spacing w:after="300"/>
        <w:rPr>
          <w:rFonts w:eastAsia="Goudy Old Style" w:hAnsi="Goudy Old Style" w:cs="Goudy Old Style"/>
        </w:rPr>
      </w:pPr>
      <w:r w:rsidRPr="36D643E2">
        <w:rPr>
          <w:rFonts w:eastAsia="Goudy Old Style" w:hAnsi="Goudy Old Style" w:cs="Goudy Old Style"/>
          <w:color w:val="444444"/>
        </w:rPr>
        <w:t xml:space="preserve">Willing to </w:t>
      </w:r>
      <w:proofErr w:type="gramStart"/>
      <w:r w:rsidRPr="36D643E2">
        <w:rPr>
          <w:rFonts w:eastAsia="Goudy Old Style" w:hAnsi="Goudy Old Style" w:cs="Goudy Old Style"/>
          <w:color w:val="444444"/>
        </w:rPr>
        <w:t>learn</w:t>
      </w:r>
      <w:proofErr w:type="gramEnd"/>
      <w:r w:rsidRPr="36D643E2">
        <w:rPr>
          <w:rFonts w:eastAsia="Goudy Old Style" w:hAnsi="Goudy Old Style" w:cs="Goudy Old Style"/>
          <w:color w:val="444444"/>
        </w:rPr>
        <w:t xml:space="preserve"> </w:t>
      </w:r>
    </w:p>
    <w:p w14:paraId="6B778966" w14:textId="57466468" w:rsidR="2E9679C6" w:rsidRDefault="36D643E2" w:rsidP="36D643E2">
      <w:pPr>
        <w:shd w:val="clear" w:color="auto" w:fill="FFFFFF" w:themeFill="background1"/>
        <w:spacing w:after="300"/>
        <w:rPr>
          <w:rFonts w:eastAsia="Goudy Old Style" w:hAnsi="Goudy Old Style" w:cs="Goudy Old Style"/>
          <w:b/>
          <w:bCs/>
        </w:rPr>
      </w:pPr>
      <w:r w:rsidRPr="36D643E2">
        <w:rPr>
          <w:rFonts w:eastAsia="Goudy Old Style" w:hAnsi="Goudy Old Style" w:cs="Goudy Old Style"/>
          <w:b/>
          <w:bCs/>
          <w:color w:val="444444"/>
        </w:rPr>
        <w:t>Weakness</w:t>
      </w:r>
    </w:p>
    <w:p w14:paraId="524CBA18" w14:textId="271448A7" w:rsidR="2E9679C6" w:rsidRDefault="36D643E2" w:rsidP="36D643E2">
      <w:pPr>
        <w:pStyle w:val="ListParagraph"/>
        <w:numPr>
          <w:ilvl w:val="0"/>
          <w:numId w:val="5"/>
        </w:numPr>
        <w:shd w:val="clear" w:color="auto" w:fill="FFFFFF" w:themeFill="background1"/>
        <w:spacing w:after="300"/>
        <w:rPr>
          <w:rFonts w:eastAsia="Goudy Old Style" w:hAnsi="Goudy Old Style" w:cs="Goudy Old Style"/>
        </w:rPr>
      </w:pPr>
      <w:r w:rsidRPr="36D643E2">
        <w:rPr>
          <w:rFonts w:eastAsia="Goudy Old Style" w:hAnsi="Goudy Old Style" w:cs="Goudy Old Style"/>
          <w:color w:val="444444"/>
        </w:rPr>
        <w:t>Lack of confidence</w:t>
      </w:r>
    </w:p>
    <w:p w14:paraId="0D183B12" w14:textId="4CCAA6FE" w:rsidR="2E9679C6" w:rsidRDefault="36D643E2" w:rsidP="36D643E2">
      <w:pPr>
        <w:pStyle w:val="ListParagraph"/>
        <w:numPr>
          <w:ilvl w:val="0"/>
          <w:numId w:val="5"/>
        </w:numPr>
        <w:shd w:val="clear" w:color="auto" w:fill="FFFFFF" w:themeFill="background1"/>
        <w:spacing w:after="300"/>
        <w:rPr>
          <w:rFonts w:eastAsia="Goudy Old Style" w:hAnsi="Goudy Old Style" w:cs="Goudy Old Style"/>
        </w:rPr>
      </w:pPr>
      <w:r w:rsidRPr="36D643E2">
        <w:rPr>
          <w:rFonts w:eastAsia="Goudy Old Style" w:hAnsi="Goudy Old Style" w:cs="Goudy Old Style"/>
          <w:color w:val="444444"/>
        </w:rPr>
        <w:t>Anxiety</w:t>
      </w:r>
    </w:p>
    <w:p w14:paraId="55CB48AC" w14:textId="530F0EAF" w:rsidR="2E9679C6" w:rsidRDefault="36D643E2" w:rsidP="36D643E2">
      <w:pPr>
        <w:pStyle w:val="ListParagraph"/>
        <w:numPr>
          <w:ilvl w:val="0"/>
          <w:numId w:val="5"/>
        </w:numPr>
        <w:shd w:val="clear" w:color="auto" w:fill="FFFFFF" w:themeFill="background1"/>
        <w:spacing w:after="300"/>
        <w:rPr>
          <w:rFonts w:eastAsia="Goudy Old Style" w:hAnsi="Goudy Old Style" w:cs="Goudy Old Style"/>
        </w:rPr>
      </w:pPr>
      <w:r w:rsidRPr="36D643E2">
        <w:rPr>
          <w:rFonts w:eastAsia="Goudy Old Style" w:hAnsi="Goudy Old Style" w:cs="Goudy Old Style"/>
          <w:color w:val="444444"/>
        </w:rPr>
        <w:t>Self-critical</w:t>
      </w:r>
    </w:p>
    <w:p w14:paraId="715FABD6" w14:textId="2433C1B1" w:rsidR="2E9679C6" w:rsidRDefault="36D643E2" w:rsidP="36D643E2">
      <w:pPr>
        <w:shd w:val="clear" w:color="auto" w:fill="FFFFFF" w:themeFill="background1"/>
        <w:spacing w:after="300"/>
        <w:rPr>
          <w:rFonts w:eastAsia="Goudy Old Style" w:hAnsi="Goudy Old Style" w:cs="Goudy Old Style"/>
          <w:b/>
          <w:bCs/>
          <w:color w:val="444444"/>
        </w:rPr>
      </w:pPr>
      <w:r w:rsidRPr="36D643E2">
        <w:rPr>
          <w:rFonts w:eastAsia="Goudy Old Style" w:hAnsi="Goudy Old Style" w:cs="Goudy Old Style"/>
          <w:b/>
          <w:bCs/>
          <w:color w:val="444444"/>
        </w:rPr>
        <w:t>Opportunities</w:t>
      </w:r>
    </w:p>
    <w:p w14:paraId="0B4E6F64" w14:textId="16061D61" w:rsidR="2E9679C6" w:rsidRDefault="36D643E2" w:rsidP="36D643E2">
      <w:pPr>
        <w:pStyle w:val="ListParagraph"/>
        <w:numPr>
          <w:ilvl w:val="0"/>
          <w:numId w:val="4"/>
        </w:numPr>
        <w:shd w:val="clear" w:color="auto" w:fill="FFFFFF" w:themeFill="background1"/>
        <w:spacing w:after="300"/>
        <w:rPr>
          <w:rFonts w:eastAsia="Goudy Old Style" w:hAnsi="Goudy Old Style" w:cs="Goudy Old Style"/>
        </w:rPr>
      </w:pPr>
      <w:r w:rsidRPr="36D643E2">
        <w:rPr>
          <w:rFonts w:eastAsia="Goudy Old Style" w:hAnsi="Goudy Old Style" w:cs="Goudy Old Style"/>
          <w:color w:val="444444"/>
        </w:rPr>
        <w:t xml:space="preserve">Workshops to increase </w:t>
      </w:r>
      <w:proofErr w:type="gramStart"/>
      <w:r w:rsidRPr="36D643E2">
        <w:rPr>
          <w:rFonts w:eastAsia="Goudy Old Style" w:hAnsi="Goudy Old Style" w:cs="Goudy Old Style"/>
          <w:color w:val="444444"/>
        </w:rPr>
        <w:t>confidence</w:t>
      </w:r>
      <w:proofErr w:type="gramEnd"/>
    </w:p>
    <w:p w14:paraId="5347BF12" w14:textId="619C0814" w:rsidR="2E9679C6" w:rsidRDefault="36D643E2" w:rsidP="36D643E2">
      <w:pPr>
        <w:pStyle w:val="ListParagraph"/>
        <w:numPr>
          <w:ilvl w:val="0"/>
          <w:numId w:val="4"/>
        </w:numPr>
        <w:shd w:val="clear" w:color="auto" w:fill="FFFFFF" w:themeFill="background1"/>
        <w:spacing w:after="300"/>
        <w:rPr>
          <w:rFonts w:eastAsia="Goudy Old Style" w:hAnsi="Goudy Old Style" w:cs="Goudy Old Style"/>
        </w:rPr>
      </w:pPr>
      <w:r w:rsidRPr="36D643E2">
        <w:rPr>
          <w:rFonts w:eastAsia="Goudy Old Style" w:hAnsi="Goudy Old Style" w:cs="Goudy Old Style"/>
          <w:color w:val="444444"/>
        </w:rPr>
        <w:t xml:space="preserve">Resilience building </w:t>
      </w:r>
      <w:proofErr w:type="gramStart"/>
      <w:r w:rsidRPr="36D643E2">
        <w:rPr>
          <w:rFonts w:eastAsia="Goudy Old Style" w:hAnsi="Goudy Old Style" w:cs="Goudy Old Style"/>
          <w:color w:val="444444"/>
        </w:rPr>
        <w:t>course</w:t>
      </w:r>
      <w:proofErr w:type="gramEnd"/>
    </w:p>
    <w:p w14:paraId="6DD05ECA" w14:textId="085C0239" w:rsidR="2E9679C6" w:rsidRDefault="36D643E2" w:rsidP="36D643E2">
      <w:pPr>
        <w:pStyle w:val="ListParagraph"/>
        <w:numPr>
          <w:ilvl w:val="0"/>
          <w:numId w:val="4"/>
        </w:numPr>
        <w:shd w:val="clear" w:color="auto" w:fill="FFFFFF" w:themeFill="background1"/>
        <w:spacing w:after="300"/>
        <w:rPr>
          <w:rFonts w:eastAsia="Goudy Old Style" w:hAnsi="Goudy Old Style" w:cs="Goudy Old Style"/>
        </w:rPr>
      </w:pPr>
      <w:r w:rsidRPr="36D643E2">
        <w:rPr>
          <w:rFonts w:eastAsia="Goudy Old Style" w:hAnsi="Goudy Old Style" w:cs="Goudy Old Style"/>
          <w:color w:val="444444"/>
        </w:rPr>
        <w:t>Anxiety management course</w:t>
      </w:r>
    </w:p>
    <w:p w14:paraId="768329DE" w14:textId="3072E436" w:rsidR="2E9679C6" w:rsidRDefault="36D643E2" w:rsidP="36D643E2">
      <w:pPr>
        <w:pStyle w:val="ListParagraph"/>
        <w:numPr>
          <w:ilvl w:val="0"/>
          <w:numId w:val="4"/>
        </w:numPr>
        <w:shd w:val="clear" w:color="auto" w:fill="FFFFFF" w:themeFill="background1"/>
        <w:spacing w:after="300"/>
        <w:rPr>
          <w:rFonts w:eastAsia="Goudy Old Style" w:hAnsi="Goudy Old Style" w:cs="Goudy Old Style"/>
        </w:rPr>
      </w:pPr>
      <w:r w:rsidRPr="36D643E2">
        <w:rPr>
          <w:rFonts w:eastAsia="Goudy Old Style" w:hAnsi="Goudy Old Style" w:cs="Goudy Old Style"/>
          <w:color w:val="444444"/>
        </w:rPr>
        <w:t xml:space="preserve">Build on effective communication skill </w:t>
      </w:r>
      <w:proofErr w:type="gramStart"/>
      <w:r w:rsidRPr="36D643E2">
        <w:rPr>
          <w:rFonts w:eastAsia="Goudy Old Style" w:hAnsi="Goudy Old Style" w:cs="Goudy Old Style"/>
          <w:color w:val="444444"/>
        </w:rPr>
        <w:t>workshop</w:t>
      </w:r>
      <w:proofErr w:type="gramEnd"/>
    </w:p>
    <w:p w14:paraId="0F68D59E" w14:textId="2548CA9F" w:rsidR="2E9679C6" w:rsidRDefault="36D643E2" w:rsidP="36D643E2">
      <w:pPr>
        <w:shd w:val="clear" w:color="auto" w:fill="FFFFFF" w:themeFill="background1"/>
        <w:spacing w:after="300"/>
        <w:rPr>
          <w:rFonts w:eastAsia="Goudy Old Style" w:hAnsi="Goudy Old Style" w:cs="Goudy Old Style"/>
          <w:b/>
          <w:bCs/>
        </w:rPr>
      </w:pPr>
      <w:r w:rsidRPr="36D643E2">
        <w:rPr>
          <w:rFonts w:eastAsia="Goudy Old Style" w:hAnsi="Goudy Old Style" w:cs="Goudy Old Style"/>
          <w:b/>
          <w:bCs/>
          <w:color w:val="444444"/>
        </w:rPr>
        <w:t>Threats</w:t>
      </w:r>
    </w:p>
    <w:p w14:paraId="4677B83F" w14:textId="6D49B2AC" w:rsidR="2E9679C6" w:rsidRDefault="36D643E2" w:rsidP="36D643E2">
      <w:pPr>
        <w:pStyle w:val="ListParagraph"/>
        <w:numPr>
          <w:ilvl w:val="0"/>
          <w:numId w:val="5"/>
        </w:numPr>
        <w:shd w:val="clear" w:color="auto" w:fill="FFFFFF" w:themeFill="background1"/>
        <w:spacing w:after="300"/>
        <w:rPr>
          <w:rFonts w:eastAsia="Goudy Old Style" w:hAnsi="Goudy Old Style" w:cs="Goudy Old Style"/>
        </w:rPr>
      </w:pPr>
      <w:r w:rsidRPr="36D643E2">
        <w:rPr>
          <w:rFonts w:eastAsia="Goudy Old Style" w:hAnsi="Goudy Old Style" w:cs="Goudy Old Style"/>
          <w:color w:val="444444"/>
        </w:rPr>
        <w:t>Losing motivation</w:t>
      </w:r>
    </w:p>
    <w:p w14:paraId="12FCD0BA" w14:textId="47E06C2B" w:rsidR="2E9679C6" w:rsidRDefault="36D643E2" w:rsidP="36D643E2">
      <w:pPr>
        <w:pStyle w:val="ListParagraph"/>
        <w:numPr>
          <w:ilvl w:val="0"/>
          <w:numId w:val="5"/>
        </w:numPr>
        <w:shd w:val="clear" w:color="auto" w:fill="FFFFFF" w:themeFill="background1"/>
        <w:spacing w:after="300"/>
        <w:rPr>
          <w:rFonts w:eastAsia="Goudy Old Style" w:hAnsi="Goudy Old Style" w:cs="Goudy Old Style"/>
        </w:rPr>
      </w:pPr>
      <w:r w:rsidRPr="36D643E2">
        <w:rPr>
          <w:rFonts w:eastAsia="Goudy Old Style" w:hAnsi="Goudy Old Style" w:cs="Goudy Old Style"/>
          <w:color w:val="444444"/>
        </w:rPr>
        <w:t xml:space="preserve">Lack of time, increase stress due to imbalance of study, work, care of elderly </w:t>
      </w:r>
      <w:proofErr w:type="gramStart"/>
      <w:r w:rsidRPr="36D643E2">
        <w:rPr>
          <w:rFonts w:eastAsia="Goudy Old Style" w:hAnsi="Goudy Old Style" w:cs="Goudy Old Style"/>
          <w:color w:val="444444"/>
        </w:rPr>
        <w:t>parent</w:t>
      </w:r>
      <w:proofErr w:type="gramEnd"/>
    </w:p>
    <w:p w14:paraId="33AEAA6A" w14:textId="03317E80" w:rsidR="2E9679C6" w:rsidRDefault="36D643E2" w:rsidP="36D643E2">
      <w:pPr>
        <w:pStyle w:val="ListParagraph"/>
        <w:numPr>
          <w:ilvl w:val="0"/>
          <w:numId w:val="5"/>
        </w:numPr>
        <w:shd w:val="clear" w:color="auto" w:fill="FFFFFF" w:themeFill="background1"/>
        <w:spacing w:after="300"/>
        <w:rPr>
          <w:rFonts w:eastAsia="Goudy Old Style" w:hAnsi="Goudy Old Style" w:cs="Goudy Old Style"/>
        </w:rPr>
      </w:pPr>
      <w:r w:rsidRPr="36D643E2">
        <w:rPr>
          <w:rFonts w:eastAsia="Goudy Old Style" w:hAnsi="Goudy Old Style" w:cs="Goudy Old Style"/>
          <w:color w:val="444444"/>
        </w:rPr>
        <w:t>Negative/ critical thoughts</w:t>
      </w:r>
    </w:p>
    <w:p w14:paraId="27CCF6DF" w14:textId="738B8DD9" w:rsidR="2E9679C6" w:rsidRDefault="183393FA" w:rsidP="183393FA">
      <w:pPr>
        <w:pStyle w:val="ListParagraph"/>
        <w:numPr>
          <w:ilvl w:val="0"/>
          <w:numId w:val="5"/>
        </w:numPr>
        <w:shd w:val="clear" w:color="auto" w:fill="FFFFFF" w:themeFill="background1"/>
        <w:spacing w:after="300"/>
        <w:rPr>
          <w:rFonts w:eastAsia="Goudy Old Style" w:hAnsi="Goudy Old Style" w:cs="Goudy Old Style"/>
        </w:rPr>
      </w:pPr>
      <w:r w:rsidRPr="183393FA">
        <w:rPr>
          <w:rFonts w:eastAsia="Goudy Old Style" w:hAnsi="Goudy Old Style" w:cs="Goudy Old Style"/>
          <w:color w:val="444444"/>
        </w:rPr>
        <w:t>Fatigue</w:t>
      </w:r>
    </w:p>
    <w:p w14:paraId="4862DDA3" w14:textId="01E532F9" w:rsidR="183393FA" w:rsidRDefault="183393FA" w:rsidP="183393FA">
      <w:pPr>
        <w:shd w:val="clear" w:color="auto" w:fill="FFFFFF" w:themeFill="background1"/>
        <w:spacing w:after="300"/>
        <w:rPr>
          <w:rFonts w:eastAsia="Goudy Old Style" w:hAnsi="Goudy Old Style" w:cs="Goudy Old Style"/>
          <w:color w:val="444444"/>
        </w:rPr>
      </w:pPr>
    </w:p>
    <w:p w14:paraId="1DC27829" w14:textId="6907F6F7" w:rsidR="183393FA" w:rsidRDefault="183393FA" w:rsidP="183393FA">
      <w:pPr>
        <w:shd w:val="clear" w:color="auto" w:fill="FFFFFF" w:themeFill="background1"/>
        <w:spacing w:after="300"/>
        <w:rPr>
          <w:rFonts w:eastAsia="Goudy Old Style" w:hAnsi="Goudy Old Style" w:cs="Goudy Old Style"/>
          <w:color w:val="444444"/>
        </w:rPr>
      </w:pPr>
    </w:p>
    <w:p w14:paraId="70EC7C46" w14:textId="6C2295F1" w:rsidR="183393FA" w:rsidRDefault="183393FA" w:rsidP="183393FA">
      <w:pPr>
        <w:shd w:val="clear" w:color="auto" w:fill="FFFFFF" w:themeFill="background1"/>
        <w:spacing w:after="300"/>
        <w:rPr>
          <w:rFonts w:eastAsia="Goudy Old Style" w:hAnsi="Goudy Old Style" w:cs="Goudy Old Style"/>
          <w:color w:val="444444"/>
        </w:rPr>
      </w:pPr>
    </w:p>
    <w:p w14:paraId="323B4A16" w14:textId="573B2A21" w:rsidR="183393FA" w:rsidRDefault="183393FA" w:rsidP="183393FA">
      <w:pPr>
        <w:shd w:val="clear" w:color="auto" w:fill="FFFFFF" w:themeFill="background1"/>
        <w:spacing w:after="300"/>
        <w:rPr>
          <w:rFonts w:eastAsia="Goudy Old Style" w:hAnsi="Goudy Old Style" w:cs="Goudy Old Style"/>
          <w:color w:val="444444"/>
        </w:rPr>
      </w:pPr>
    </w:p>
    <w:p w14:paraId="210A9DC8" w14:textId="0527121A" w:rsidR="183393FA" w:rsidRDefault="183393FA" w:rsidP="183393FA">
      <w:pPr>
        <w:shd w:val="clear" w:color="auto" w:fill="FFFFFF" w:themeFill="background1"/>
        <w:spacing w:after="300"/>
        <w:rPr>
          <w:rFonts w:eastAsia="Goudy Old Style" w:hAnsi="Goudy Old Style" w:cs="Goudy Old Style"/>
          <w:color w:val="444444"/>
        </w:rPr>
      </w:pPr>
    </w:p>
    <w:p w14:paraId="7569E098" w14:textId="2436776C" w:rsidR="183393FA" w:rsidRDefault="183393FA" w:rsidP="183393FA">
      <w:pPr>
        <w:shd w:val="clear" w:color="auto" w:fill="FFFFFF" w:themeFill="background1"/>
        <w:spacing w:after="300"/>
        <w:rPr>
          <w:rFonts w:eastAsia="Goudy Old Style" w:hAnsi="Goudy Old Style" w:cs="Goudy Old Style"/>
          <w:color w:val="444444"/>
        </w:rPr>
      </w:pPr>
    </w:p>
    <w:p w14:paraId="490407AD" w14:textId="082A7BE3" w:rsidR="183393FA" w:rsidRDefault="183393FA" w:rsidP="183393FA">
      <w:pPr>
        <w:shd w:val="clear" w:color="auto" w:fill="FFFFFF" w:themeFill="background1"/>
        <w:spacing w:after="300"/>
        <w:rPr>
          <w:rFonts w:eastAsia="Goudy Old Style" w:hAnsi="Goudy Old Style" w:cs="Goudy Old Style"/>
          <w:color w:val="444444"/>
        </w:rPr>
      </w:pPr>
    </w:p>
    <w:p w14:paraId="0701F025" w14:textId="3930DEC7" w:rsidR="183393FA" w:rsidRDefault="183393FA" w:rsidP="183393FA">
      <w:pPr>
        <w:shd w:val="clear" w:color="auto" w:fill="FFFFFF" w:themeFill="background1"/>
        <w:spacing w:after="300"/>
        <w:rPr>
          <w:rFonts w:eastAsia="Goudy Old Style" w:hAnsi="Goudy Old Style" w:cs="Goudy Old Style"/>
          <w:color w:val="444444"/>
        </w:rPr>
      </w:pPr>
    </w:p>
    <w:p w14:paraId="30485B4C" w14:textId="192387CA" w:rsidR="183393FA" w:rsidRDefault="183393FA" w:rsidP="183393FA">
      <w:pPr>
        <w:shd w:val="clear" w:color="auto" w:fill="FFFFFF" w:themeFill="background1"/>
        <w:spacing w:after="300"/>
        <w:rPr>
          <w:rFonts w:eastAsia="Goudy Old Style" w:hAnsi="Goudy Old Style" w:cs="Goudy Old Style"/>
          <w:color w:val="444444"/>
        </w:rPr>
      </w:pPr>
    </w:p>
    <w:p w14:paraId="77B0FD01" w14:textId="31F0965B" w:rsidR="183393FA" w:rsidRDefault="183393FA" w:rsidP="183393FA">
      <w:pPr>
        <w:shd w:val="clear" w:color="auto" w:fill="FFFFFF" w:themeFill="background1"/>
        <w:spacing w:after="300"/>
        <w:rPr>
          <w:rFonts w:eastAsia="Goudy Old Style" w:hAnsi="Goudy Old Style" w:cs="Goudy Old Style"/>
          <w:color w:val="444444"/>
        </w:rPr>
      </w:pPr>
      <w:r w:rsidRPr="183393FA">
        <w:rPr>
          <w:rFonts w:eastAsia="Goudy Old Style" w:hAnsi="Goudy Old Style" w:cs="Goudy Old Style"/>
          <w:color w:val="444444"/>
        </w:rPr>
        <w:t>GAP ANALYSIS</w:t>
      </w:r>
    </w:p>
    <w:p w14:paraId="466B6697" w14:textId="26CA0BB5" w:rsidR="2E9679C6" w:rsidRDefault="183393FA" w:rsidP="36D643E2">
      <w:pPr>
        <w:shd w:val="clear" w:color="auto" w:fill="FFFFFF" w:themeFill="background1"/>
        <w:spacing w:after="300"/>
        <w:rPr>
          <w:rFonts w:ascii="Times New Roman" w:eastAsia="Times New Roman" w:hAnsi="Times New Roman" w:cs="Times New Roman"/>
          <w:color w:val="444444"/>
          <w:sz w:val="30"/>
          <w:szCs w:val="30"/>
        </w:rPr>
      </w:pPr>
      <w:r w:rsidRPr="183393FA">
        <w:rPr>
          <w:rFonts w:ascii="Times New Roman" w:eastAsia="Times New Roman" w:hAnsi="Times New Roman" w:cs="Times New Roman"/>
          <w:color w:val="444444"/>
          <w:sz w:val="30"/>
          <w:szCs w:val="30"/>
        </w:rPr>
        <w:t xml:space="preserve"> </w:t>
      </w:r>
    </w:p>
    <w:tbl>
      <w:tblPr>
        <w:tblStyle w:val="TableGrid"/>
        <w:tblW w:w="6773" w:type="dxa"/>
        <w:tblLayout w:type="fixed"/>
        <w:tblLook w:val="06A0" w:firstRow="1" w:lastRow="0" w:firstColumn="1" w:lastColumn="0" w:noHBand="1" w:noVBand="1"/>
      </w:tblPr>
      <w:tblGrid>
        <w:gridCol w:w="2130"/>
        <w:gridCol w:w="2370"/>
        <w:gridCol w:w="2273"/>
      </w:tblGrid>
      <w:tr w:rsidR="36D643E2" w14:paraId="31EB5423" w14:textId="77777777" w:rsidTr="183393FA">
        <w:trPr>
          <w:trHeight w:val="840"/>
        </w:trPr>
        <w:tc>
          <w:tcPr>
            <w:tcW w:w="2130" w:type="dxa"/>
            <w:shd w:val="clear" w:color="auto" w:fill="A5C9EB" w:themeFill="text2" w:themeFillTint="40"/>
          </w:tcPr>
          <w:p w14:paraId="2A64350D" w14:textId="7C1B0D84" w:rsidR="36D643E2" w:rsidRDefault="183393FA" w:rsidP="183393FA">
            <w:pPr>
              <w:rPr>
                <w:rFonts w:ascii="Times New Roman" w:eastAsia="Times New Roman" w:hAnsi="Times New Roman" w:cs="Times New Roman"/>
                <w:color w:val="444444"/>
                <w:sz w:val="22"/>
                <w:szCs w:val="22"/>
              </w:rPr>
            </w:pPr>
            <w:r w:rsidRPr="183393FA">
              <w:rPr>
                <w:rFonts w:ascii="Times New Roman" w:eastAsia="Times New Roman" w:hAnsi="Times New Roman" w:cs="Times New Roman"/>
                <w:color w:val="444444"/>
                <w:sz w:val="22"/>
                <w:szCs w:val="22"/>
              </w:rPr>
              <w:t>Current level communication</w:t>
            </w:r>
          </w:p>
        </w:tc>
        <w:tc>
          <w:tcPr>
            <w:tcW w:w="2370" w:type="dxa"/>
            <w:shd w:val="clear" w:color="auto" w:fill="A5C9EB" w:themeFill="text2" w:themeFillTint="40"/>
          </w:tcPr>
          <w:p w14:paraId="1334F5C8" w14:textId="3ABED23F" w:rsidR="36D643E2" w:rsidRDefault="183393FA" w:rsidP="183393FA">
            <w:pPr>
              <w:rPr>
                <w:rFonts w:ascii="Times New Roman" w:eastAsia="Times New Roman" w:hAnsi="Times New Roman" w:cs="Times New Roman"/>
                <w:color w:val="444444"/>
                <w:sz w:val="22"/>
                <w:szCs w:val="22"/>
              </w:rPr>
            </w:pPr>
            <w:r w:rsidRPr="183393FA">
              <w:rPr>
                <w:rFonts w:ascii="Times New Roman" w:eastAsia="Times New Roman" w:hAnsi="Times New Roman" w:cs="Times New Roman"/>
                <w:color w:val="444444"/>
                <w:sz w:val="22"/>
                <w:szCs w:val="22"/>
              </w:rPr>
              <w:t>gap</w:t>
            </w:r>
          </w:p>
        </w:tc>
        <w:tc>
          <w:tcPr>
            <w:tcW w:w="2273" w:type="dxa"/>
            <w:shd w:val="clear" w:color="auto" w:fill="A5C9EB" w:themeFill="text2" w:themeFillTint="40"/>
          </w:tcPr>
          <w:p w14:paraId="18A27291" w14:textId="7E975266" w:rsidR="36D643E2" w:rsidRDefault="183393FA" w:rsidP="183393FA">
            <w:pPr>
              <w:rPr>
                <w:rFonts w:ascii="Times New Roman" w:eastAsia="Times New Roman" w:hAnsi="Times New Roman" w:cs="Times New Roman"/>
                <w:color w:val="444444"/>
                <w:sz w:val="22"/>
                <w:szCs w:val="22"/>
              </w:rPr>
            </w:pPr>
            <w:r w:rsidRPr="183393FA">
              <w:rPr>
                <w:rFonts w:ascii="Times New Roman" w:eastAsia="Times New Roman" w:hAnsi="Times New Roman" w:cs="Times New Roman"/>
                <w:color w:val="444444"/>
                <w:sz w:val="22"/>
                <w:szCs w:val="22"/>
              </w:rPr>
              <w:t>Future desired level</w:t>
            </w:r>
          </w:p>
        </w:tc>
      </w:tr>
      <w:tr w:rsidR="36D643E2" w14:paraId="45BACA1E" w14:textId="77777777" w:rsidTr="183393FA">
        <w:trPr>
          <w:trHeight w:val="840"/>
        </w:trPr>
        <w:tc>
          <w:tcPr>
            <w:tcW w:w="2130" w:type="dxa"/>
          </w:tcPr>
          <w:p w14:paraId="7E125B26" w14:textId="11F6B174" w:rsidR="36D643E2" w:rsidRDefault="183393FA" w:rsidP="183393FA">
            <w:pPr>
              <w:rPr>
                <w:rFonts w:ascii="Times New Roman" w:eastAsia="Times New Roman" w:hAnsi="Times New Roman" w:cs="Times New Roman"/>
                <w:color w:val="444444"/>
                <w:sz w:val="22"/>
                <w:szCs w:val="22"/>
              </w:rPr>
            </w:pPr>
            <w:r w:rsidRPr="183393FA">
              <w:rPr>
                <w:rFonts w:ascii="Times New Roman" w:eastAsia="Times New Roman" w:hAnsi="Times New Roman" w:cs="Times New Roman"/>
                <w:color w:val="444444"/>
                <w:sz w:val="22"/>
                <w:szCs w:val="22"/>
              </w:rPr>
              <w:t>Verbal good</w:t>
            </w:r>
          </w:p>
        </w:tc>
        <w:tc>
          <w:tcPr>
            <w:tcW w:w="2370" w:type="dxa"/>
          </w:tcPr>
          <w:p w14:paraId="22F40952" w14:textId="35B304E3" w:rsidR="36D643E2" w:rsidRDefault="183393FA" w:rsidP="183393FA">
            <w:pPr>
              <w:rPr>
                <w:rFonts w:ascii="Times New Roman" w:eastAsia="Times New Roman" w:hAnsi="Times New Roman" w:cs="Times New Roman"/>
                <w:color w:val="444444"/>
                <w:sz w:val="22"/>
                <w:szCs w:val="22"/>
              </w:rPr>
            </w:pPr>
            <w:r w:rsidRPr="183393FA">
              <w:rPr>
                <w:rFonts w:ascii="Times New Roman" w:eastAsia="Times New Roman" w:hAnsi="Times New Roman" w:cs="Times New Roman"/>
                <w:color w:val="444444"/>
                <w:sz w:val="22"/>
                <w:szCs w:val="22"/>
              </w:rPr>
              <w:t>Build on /practice</w:t>
            </w:r>
          </w:p>
        </w:tc>
        <w:tc>
          <w:tcPr>
            <w:tcW w:w="2273" w:type="dxa"/>
          </w:tcPr>
          <w:p w14:paraId="67D95676" w14:textId="4BF05C0B" w:rsidR="36D643E2" w:rsidRDefault="00CE0C5D" w:rsidP="183393FA">
            <w:pPr>
              <w:rPr>
                <w:rFonts w:ascii="Times New Roman" w:eastAsia="Times New Roman" w:hAnsi="Times New Roman" w:cs="Times New Roman"/>
                <w:color w:val="444444"/>
                <w:sz w:val="22"/>
                <w:szCs w:val="22"/>
              </w:rPr>
            </w:pPr>
            <w:r>
              <w:rPr>
                <w:rFonts w:ascii="Times New Roman" w:eastAsia="Times New Roman" w:hAnsi="Times New Roman" w:cs="Times New Roman"/>
                <w:color w:val="444444"/>
                <w:sz w:val="22"/>
                <w:szCs w:val="22"/>
              </w:rPr>
              <w:t xml:space="preserve">Strong </w:t>
            </w:r>
            <w:r w:rsidR="00856CD8">
              <w:rPr>
                <w:rFonts w:ascii="Times New Roman" w:eastAsia="Times New Roman" w:hAnsi="Times New Roman" w:cs="Times New Roman"/>
                <w:color w:val="444444"/>
                <w:sz w:val="22"/>
                <w:szCs w:val="22"/>
              </w:rPr>
              <w:t>and effective communication skills</w:t>
            </w:r>
          </w:p>
        </w:tc>
      </w:tr>
      <w:tr w:rsidR="36D643E2" w14:paraId="3E5B8094" w14:textId="77777777" w:rsidTr="183393FA">
        <w:trPr>
          <w:trHeight w:val="855"/>
        </w:trPr>
        <w:tc>
          <w:tcPr>
            <w:tcW w:w="2130" w:type="dxa"/>
          </w:tcPr>
          <w:p w14:paraId="25F1E33E" w14:textId="4C3A49B4" w:rsidR="36D643E2" w:rsidRDefault="183393FA" w:rsidP="183393FA">
            <w:pPr>
              <w:rPr>
                <w:rFonts w:ascii="Times New Roman" w:eastAsia="Times New Roman" w:hAnsi="Times New Roman" w:cs="Times New Roman"/>
                <w:color w:val="444444"/>
                <w:sz w:val="22"/>
                <w:szCs w:val="22"/>
              </w:rPr>
            </w:pPr>
            <w:r w:rsidRPr="183393FA">
              <w:rPr>
                <w:rFonts w:ascii="Times New Roman" w:eastAsia="Times New Roman" w:hAnsi="Times New Roman" w:cs="Times New Roman"/>
                <w:color w:val="444444"/>
                <w:sz w:val="22"/>
                <w:szCs w:val="22"/>
              </w:rPr>
              <w:t>Non-verbal good</w:t>
            </w:r>
          </w:p>
        </w:tc>
        <w:tc>
          <w:tcPr>
            <w:tcW w:w="2370" w:type="dxa"/>
          </w:tcPr>
          <w:p w14:paraId="0FB871ED" w14:textId="33447327" w:rsidR="36D643E2" w:rsidRDefault="183393FA" w:rsidP="183393FA">
            <w:pPr>
              <w:rPr>
                <w:rFonts w:ascii="Times New Roman" w:eastAsia="Times New Roman" w:hAnsi="Times New Roman" w:cs="Times New Roman"/>
                <w:color w:val="444444"/>
                <w:sz w:val="22"/>
                <w:szCs w:val="22"/>
              </w:rPr>
            </w:pPr>
            <w:r w:rsidRPr="183393FA">
              <w:rPr>
                <w:rFonts w:ascii="Times New Roman" w:eastAsia="Times New Roman" w:hAnsi="Times New Roman" w:cs="Times New Roman"/>
                <w:color w:val="444444"/>
                <w:sz w:val="22"/>
                <w:szCs w:val="22"/>
              </w:rPr>
              <w:t>Build on /practice</w:t>
            </w:r>
          </w:p>
        </w:tc>
        <w:tc>
          <w:tcPr>
            <w:tcW w:w="2273" w:type="dxa"/>
          </w:tcPr>
          <w:p w14:paraId="66EA9E04" w14:textId="335E4B4E" w:rsidR="36D643E2" w:rsidRDefault="00856CD8" w:rsidP="183393FA">
            <w:pPr>
              <w:rPr>
                <w:rFonts w:ascii="Times New Roman" w:eastAsia="Times New Roman" w:hAnsi="Times New Roman" w:cs="Times New Roman"/>
                <w:color w:val="444444"/>
                <w:sz w:val="22"/>
                <w:szCs w:val="22"/>
              </w:rPr>
            </w:pPr>
            <w:r>
              <w:rPr>
                <w:rFonts w:ascii="Times New Roman" w:eastAsia="Times New Roman" w:hAnsi="Times New Roman" w:cs="Times New Roman"/>
                <w:color w:val="444444"/>
                <w:sz w:val="22"/>
                <w:szCs w:val="22"/>
              </w:rPr>
              <w:t xml:space="preserve">Aware of matching verbal and </w:t>
            </w:r>
            <w:proofErr w:type="spellStart"/>
            <w:proofErr w:type="gramStart"/>
            <w:r>
              <w:rPr>
                <w:rFonts w:ascii="Times New Roman" w:eastAsia="Times New Roman" w:hAnsi="Times New Roman" w:cs="Times New Roman"/>
                <w:color w:val="444444"/>
                <w:sz w:val="22"/>
                <w:szCs w:val="22"/>
              </w:rPr>
              <w:t>non verbal</w:t>
            </w:r>
            <w:proofErr w:type="spellEnd"/>
            <w:proofErr w:type="gramEnd"/>
          </w:p>
          <w:p w14:paraId="7A23F2A0" w14:textId="310DCF2C" w:rsidR="36D643E2" w:rsidRDefault="36D643E2" w:rsidP="183393FA">
            <w:pPr>
              <w:rPr>
                <w:rFonts w:ascii="Times New Roman" w:eastAsia="Times New Roman" w:hAnsi="Times New Roman" w:cs="Times New Roman"/>
                <w:color w:val="444444"/>
                <w:sz w:val="22"/>
                <w:szCs w:val="22"/>
              </w:rPr>
            </w:pPr>
          </w:p>
        </w:tc>
      </w:tr>
      <w:tr w:rsidR="36D643E2" w14:paraId="16B5D7DB" w14:textId="77777777" w:rsidTr="183393FA">
        <w:trPr>
          <w:trHeight w:val="840"/>
        </w:trPr>
        <w:tc>
          <w:tcPr>
            <w:tcW w:w="2130" w:type="dxa"/>
          </w:tcPr>
          <w:p w14:paraId="12A70972" w14:textId="638812DC" w:rsidR="36D643E2" w:rsidRDefault="183393FA" w:rsidP="183393FA">
            <w:pPr>
              <w:rPr>
                <w:rFonts w:ascii="Times New Roman" w:eastAsia="Times New Roman" w:hAnsi="Times New Roman" w:cs="Times New Roman"/>
                <w:color w:val="444444"/>
                <w:sz w:val="22"/>
                <w:szCs w:val="22"/>
              </w:rPr>
            </w:pPr>
            <w:r w:rsidRPr="183393FA">
              <w:rPr>
                <w:rFonts w:ascii="Times New Roman" w:eastAsia="Times New Roman" w:hAnsi="Times New Roman" w:cs="Times New Roman"/>
                <w:color w:val="444444"/>
                <w:sz w:val="22"/>
                <w:szCs w:val="22"/>
              </w:rPr>
              <w:t>empathy good</w:t>
            </w:r>
          </w:p>
        </w:tc>
        <w:tc>
          <w:tcPr>
            <w:tcW w:w="2370" w:type="dxa"/>
          </w:tcPr>
          <w:p w14:paraId="48A02A98" w14:textId="4495B8F2" w:rsidR="36D643E2" w:rsidRDefault="183393FA" w:rsidP="183393FA">
            <w:pPr>
              <w:rPr>
                <w:rFonts w:ascii="Times New Roman" w:eastAsia="Times New Roman" w:hAnsi="Times New Roman" w:cs="Times New Roman"/>
                <w:color w:val="444444"/>
                <w:sz w:val="22"/>
                <w:szCs w:val="22"/>
              </w:rPr>
            </w:pPr>
            <w:r w:rsidRPr="183393FA">
              <w:rPr>
                <w:rFonts w:ascii="Times New Roman" w:eastAsia="Times New Roman" w:hAnsi="Times New Roman" w:cs="Times New Roman"/>
                <w:color w:val="444444"/>
                <w:sz w:val="22"/>
                <w:szCs w:val="22"/>
              </w:rPr>
              <w:t>Build on /</w:t>
            </w:r>
            <w:proofErr w:type="gramStart"/>
            <w:r w:rsidRPr="183393FA">
              <w:rPr>
                <w:rFonts w:ascii="Times New Roman" w:eastAsia="Times New Roman" w:hAnsi="Times New Roman" w:cs="Times New Roman"/>
                <w:color w:val="444444"/>
                <w:sz w:val="22"/>
                <w:szCs w:val="22"/>
              </w:rPr>
              <w:t>practice</w:t>
            </w:r>
            <w:proofErr w:type="gramEnd"/>
          </w:p>
          <w:p w14:paraId="1DB410BF" w14:textId="1D8CA1BA" w:rsidR="36D643E2" w:rsidRDefault="36D643E2" w:rsidP="183393FA">
            <w:pPr>
              <w:rPr>
                <w:rFonts w:ascii="Times New Roman" w:eastAsia="Times New Roman" w:hAnsi="Times New Roman" w:cs="Times New Roman"/>
                <w:color w:val="444444"/>
                <w:sz w:val="22"/>
                <w:szCs w:val="22"/>
              </w:rPr>
            </w:pPr>
          </w:p>
        </w:tc>
        <w:tc>
          <w:tcPr>
            <w:tcW w:w="2273" w:type="dxa"/>
          </w:tcPr>
          <w:p w14:paraId="686B2B24" w14:textId="74684F45" w:rsidR="36D643E2" w:rsidRDefault="183393FA" w:rsidP="183393FA">
            <w:pPr>
              <w:rPr>
                <w:rFonts w:ascii="Times New Roman" w:eastAsia="Times New Roman" w:hAnsi="Times New Roman" w:cs="Times New Roman"/>
                <w:color w:val="444444"/>
                <w:sz w:val="22"/>
                <w:szCs w:val="22"/>
              </w:rPr>
            </w:pPr>
            <w:r w:rsidRPr="183393FA">
              <w:rPr>
                <w:rFonts w:ascii="Times New Roman" w:eastAsia="Times New Roman" w:hAnsi="Times New Roman" w:cs="Times New Roman"/>
                <w:color w:val="444444"/>
                <w:sz w:val="22"/>
                <w:szCs w:val="22"/>
              </w:rPr>
              <w:t>competency</w:t>
            </w:r>
          </w:p>
          <w:p w14:paraId="3BCF5A6A" w14:textId="38A2EAB6" w:rsidR="36D643E2" w:rsidRDefault="36D643E2" w:rsidP="183393FA">
            <w:pPr>
              <w:rPr>
                <w:rFonts w:ascii="Times New Roman" w:eastAsia="Times New Roman" w:hAnsi="Times New Roman" w:cs="Times New Roman"/>
                <w:color w:val="444444"/>
                <w:sz w:val="22"/>
                <w:szCs w:val="22"/>
              </w:rPr>
            </w:pPr>
          </w:p>
        </w:tc>
      </w:tr>
      <w:tr w:rsidR="36D643E2" w14:paraId="521B72F6" w14:textId="77777777" w:rsidTr="183393FA">
        <w:trPr>
          <w:trHeight w:val="465"/>
        </w:trPr>
        <w:tc>
          <w:tcPr>
            <w:tcW w:w="2130" w:type="dxa"/>
          </w:tcPr>
          <w:p w14:paraId="146C3872" w14:textId="3EFBC338" w:rsidR="36D643E2" w:rsidRDefault="183393FA" w:rsidP="183393FA">
            <w:pPr>
              <w:rPr>
                <w:rFonts w:ascii="Times New Roman" w:eastAsia="Times New Roman" w:hAnsi="Times New Roman" w:cs="Times New Roman"/>
                <w:color w:val="444444"/>
                <w:sz w:val="22"/>
                <w:szCs w:val="22"/>
              </w:rPr>
            </w:pPr>
            <w:r w:rsidRPr="183393FA">
              <w:rPr>
                <w:rFonts w:ascii="Times New Roman" w:eastAsia="Times New Roman" w:hAnsi="Times New Roman" w:cs="Times New Roman"/>
                <w:color w:val="444444"/>
                <w:sz w:val="22"/>
                <w:szCs w:val="22"/>
              </w:rPr>
              <w:t>confidence</w:t>
            </w:r>
          </w:p>
        </w:tc>
        <w:tc>
          <w:tcPr>
            <w:tcW w:w="2370" w:type="dxa"/>
          </w:tcPr>
          <w:p w14:paraId="3548D56D" w14:textId="06C76CC8" w:rsidR="36D643E2" w:rsidRDefault="183393FA" w:rsidP="183393FA">
            <w:pPr>
              <w:rPr>
                <w:rFonts w:ascii="Times New Roman" w:eastAsia="Times New Roman" w:hAnsi="Times New Roman" w:cs="Times New Roman"/>
                <w:color w:val="444444"/>
                <w:sz w:val="22"/>
                <w:szCs w:val="22"/>
              </w:rPr>
            </w:pPr>
            <w:r w:rsidRPr="183393FA">
              <w:rPr>
                <w:rFonts w:ascii="Times New Roman" w:eastAsia="Times New Roman" w:hAnsi="Times New Roman" w:cs="Times New Roman"/>
                <w:color w:val="444444"/>
                <w:sz w:val="22"/>
                <w:szCs w:val="22"/>
              </w:rPr>
              <w:t>improve//workshops</w:t>
            </w:r>
          </w:p>
        </w:tc>
        <w:tc>
          <w:tcPr>
            <w:tcW w:w="2273" w:type="dxa"/>
          </w:tcPr>
          <w:p w14:paraId="276AC1B4" w14:textId="6F5F2921" w:rsidR="36D643E2" w:rsidRDefault="009B7B87" w:rsidP="183393FA">
            <w:pPr>
              <w:rPr>
                <w:rFonts w:ascii="Times New Roman" w:eastAsia="Times New Roman" w:hAnsi="Times New Roman" w:cs="Times New Roman"/>
                <w:color w:val="444444"/>
                <w:sz w:val="22"/>
                <w:szCs w:val="22"/>
              </w:rPr>
            </w:pPr>
            <w:r>
              <w:rPr>
                <w:rFonts w:ascii="Times New Roman" w:eastAsia="Times New Roman" w:hAnsi="Times New Roman" w:cs="Times New Roman"/>
                <w:color w:val="444444"/>
                <w:sz w:val="22"/>
                <w:szCs w:val="22"/>
              </w:rPr>
              <w:t>Greater self confidence</w:t>
            </w:r>
          </w:p>
          <w:p w14:paraId="18D2FF74" w14:textId="6300F4AE" w:rsidR="36D643E2" w:rsidRDefault="36D643E2" w:rsidP="183393FA">
            <w:pPr>
              <w:rPr>
                <w:rFonts w:ascii="Times New Roman" w:eastAsia="Times New Roman" w:hAnsi="Times New Roman" w:cs="Times New Roman"/>
                <w:color w:val="444444"/>
                <w:sz w:val="22"/>
                <w:szCs w:val="22"/>
              </w:rPr>
            </w:pPr>
          </w:p>
        </w:tc>
      </w:tr>
      <w:tr w:rsidR="36D643E2" w14:paraId="7E1C0375" w14:textId="77777777" w:rsidTr="183393FA">
        <w:trPr>
          <w:trHeight w:val="567"/>
        </w:trPr>
        <w:tc>
          <w:tcPr>
            <w:tcW w:w="2130" w:type="dxa"/>
          </w:tcPr>
          <w:p w14:paraId="1D511F74" w14:textId="25EF09BE" w:rsidR="36D643E2" w:rsidRDefault="183393FA" w:rsidP="183393FA">
            <w:pPr>
              <w:rPr>
                <w:rFonts w:ascii="Times New Roman" w:eastAsia="Times New Roman" w:hAnsi="Times New Roman" w:cs="Times New Roman"/>
                <w:color w:val="444444"/>
                <w:sz w:val="22"/>
                <w:szCs w:val="22"/>
              </w:rPr>
            </w:pPr>
            <w:r w:rsidRPr="183393FA">
              <w:rPr>
                <w:rFonts w:ascii="Times New Roman" w:eastAsia="Times New Roman" w:hAnsi="Times New Roman" w:cs="Times New Roman"/>
                <w:color w:val="444444"/>
                <w:sz w:val="22"/>
                <w:szCs w:val="22"/>
              </w:rPr>
              <w:t>Computer basic</w:t>
            </w:r>
          </w:p>
        </w:tc>
        <w:tc>
          <w:tcPr>
            <w:tcW w:w="2370" w:type="dxa"/>
          </w:tcPr>
          <w:p w14:paraId="25D3DA0E" w14:textId="4482FD32" w:rsidR="36D643E2" w:rsidRDefault="183393FA" w:rsidP="183393FA">
            <w:pPr>
              <w:rPr>
                <w:rFonts w:ascii="Times New Roman" w:eastAsia="Times New Roman" w:hAnsi="Times New Roman" w:cs="Times New Roman"/>
                <w:color w:val="444444"/>
                <w:sz w:val="22"/>
                <w:szCs w:val="22"/>
              </w:rPr>
            </w:pPr>
            <w:r w:rsidRPr="183393FA">
              <w:rPr>
                <w:rFonts w:ascii="Times New Roman" w:eastAsia="Times New Roman" w:hAnsi="Times New Roman" w:cs="Times New Roman"/>
                <w:color w:val="444444"/>
                <w:sz w:val="22"/>
                <w:szCs w:val="22"/>
              </w:rPr>
              <w:t>improve /workshops</w:t>
            </w:r>
          </w:p>
        </w:tc>
        <w:tc>
          <w:tcPr>
            <w:tcW w:w="2273" w:type="dxa"/>
          </w:tcPr>
          <w:p w14:paraId="3E9A7798" w14:textId="5932F7C9" w:rsidR="36D643E2" w:rsidRDefault="009B7B87" w:rsidP="183393FA">
            <w:pPr>
              <w:rPr>
                <w:rFonts w:ascii="Times New Roman" w:eastAsia="Times New Roman" w:hAnsi="Times New Roman" w:cs="Times New Roman"/>
                <w:color w:val="444444"/>
                <w:sz w:val="22"/>
                <w:szCs w:val="22"/>
              </w:rPr>
            </w:pPr>
            <w:r>
              <w:rPr>
                <w:rFonts w:ascii="Times New Roman" w:eastAsia="Times New Roman" w:hAnsi="Times New Roman" w:cs="Times New Roman"/>
                <w:color w:val="444444"/>
                <w:sz w:val="22"/>
                <w:szCs w:val="22"/>
              </w:rPr>
              <w:t xml:space="preserve">Achieve basic level knowledge on Microsoft Office </w:t>
            </w:r>
            <w:proofErr w:type="gramStart"/>
            <w:r>
              <w:rPr>
                <w:rFonts w:ascii="Times New Roman" w:eastAsia="Times New Roman" w:hAnsi="Times New Roman" w:cs="Times New Roman"/>
                <w:color w:val="444444"/>
                <w:sz w:val="22"/>
                <w:szCs w:val="22"/>
              </w:rPr>
              <w:t>tools</w:t>
            </w:r>
            <w:proofErr w:type="gramEnd"/>
          </w:p>
          <w:p w14:paraId="18674942" w14:textId="5BC8CB64" w:rsidR="36D643E2" w:rsidRDefault="36D643E2" w:rsidP="183393FA">
            <w:pPr>
              <w:rPr>
                <w:rFonts w:ascii="Times New Roman" w:eastAsia="Times New Roman" w:hAnsi="Times New Roman" w:cs="Times New Roman"/>
                <w:color w:val="444444"/>
                <w:sz w:val="22"/>
                <w:szCs w:val="22"/>
              </w:rPr>
            </w:pPr>
          </w:p>
        </w:tc>
      </w:tr>
    </w:tbl>
    <w:p w14:paraId="23963015" w14:textId="3F2EDE40" w:rsidR="2E9679C6" w:rsidRDefault="2E9679C6" w:rsidP="183393FA">
      <w:pPr>
        <w:shd w:val="clear" w:color="auto" w:fill="FFFFFF" w:themeFill="background1"/>
        <w:spacing w:after="300"/>
        <w:rPr>
          <w:rFonts w:ascii="Times New Roman" w:eastAsia="Times New Roman" w:hAnsi="Times New Roman" w:cs="Times New Roman"/>
          <w:color w:val="444444"/>
          <w:sz w:val="22"/>
          <w:szCs w:val="22"/>
        </w:rPr>
      </w:pPr>
    </w:p>
    <w:p w14:paraId="5A0C2A0D" w14:textId="54FE0067" w:rsidR="2E9679C6" w:rsidRDefault="2E9679C6" w:rsidP="183393FA">
      <w:pPr>
        <w:shd w:val="clear" w:color="auto" w:fill="FFFFFF" w:themeFill="background1"/>
        <w:spacing w:after="300"/>
        <w:rPr>
          <w:rFonts w:ascii="Times New Roman" w:eastAsia="Times New Roman" w:hAnsi="Times New Roman" w:cs="Times New Roman"/>
          <w:color w:val="444444"/>
          <w:sz w:val="30"/>
          <w:szCs w:val="30"/>
        </w:rPr>
      </w:pPr>
    </w:p>
    <w:p w14:paraId="5B274EAE" w14:textId="1950CFE0" w:rsidR="2E9679C6" w:rsidRDefault="2E9679C6" w:rsidP="183393FA">
      <w:pPr>
        <w:shd w:val="clear" w:color="auto" w:fill="FFFFFF" w:themeFill="background1"/>
        <w:spacing w:after="300"/>
        <w:rPr>
          <w:rFonts w:ascii="Times New Roman" w:eastAsia="Times New Roman" w:hAnsi="Times New Roman" w:cs="Times New Roman"/>
          <w:color w:val="444444"/>
          <w:sz w:val="30"/>
          <w:szCs w:val="30"/>
        </w:rPr>
      </w:pPr>
    </w:p>
    <w:p w14:paraId="389CD313" w14:textId="78C2E648" w:rsidR="2E9679C6" w:rsidRDefault="2E9679C6" w:rsidP="183393FA">
      <w:pPr>
        <w:shd w:val="clear" w:color="auto" w:fill="FFFFFF" w:themeFill="background1"/>
        <w:spacing w:after="300"/>
        <w:rPr>
          <w:rFonts w:ascii="Times New Roman" w:eastAsia="Times New Roman" w:hAnsi="Times New Roman" w:cs="Times New Roman"/>
          <w:color w:val="444444"/>
          <w:sz w:val="30"/>
          <w:szCs w:val="30"/>
        </w:rPr>
      </w:pPr>
    </w:p>
    <w:p w14:paraId="3C67A6B3" w14:textId="089A25C4" w:rsidR="2E9679C6" w:rsidRDefault="2E9679C6" w:rsidP="183393FA">
      <w:pPr>
        <w:shd w:val="clear" w:color="auto" w:fill="FFFFFF" w:themeFill="background1"/>
        <w:spacing w:after="300"/>
        <w:rPr>
          <w:rFonts w:ascii="Times New Roman" w:eastAsia="Times New Roman" w:hAnsi="Times New Roman" w:cs="Times New Roman"/>
          <w:color w:val="444444"/>
          <w:sz w:val="30"/>
          <w:szCs w:val="30"/>
        </w:rPr>
      </w:pPr>
    </w:p>
    <w:p w14:paraId="3D84588A" w14:textId="5C9B4235" w:rsidR="2E9679C6" w:rsidRDefault="2E9679C6" w:rsidP="183393FA">
      <w:pPr>
        <w:shd w:val="clear" w:color="auto" w:fill="FFFFFF" w:themeFill="background1"/>
        <w:spacing w:after="300"/>
        <w:rPr>
          <w:rFonts w:ascii="Times New Roman" w:eastAsia="Times New Roman" w:hAnsi="Times New Roman" w:cs="Times New Roman"/>
          <w:color w:val="444444"/>
          <w:sz w:val="30"/>
          <w:szCs w:val="30"/>
        </w:rPr>
      </w:pPr>
    </w:p>
    <w:p w14:paraId="3879F7BB" w14:textId="636361CD" w:rsidR="2E9679C6" w:rsidRDefault="2E9679C6" w:rsidP="183393FA">
      <w:pPr>
        <w:shd w:val="clear" w:color="auto" w:fill="FFFFFF" w:themeFill="background1"/>
        <w:spacing w:after="300"/>
        <w:rPr>
          <w:rFonts w:ascii="Times New Roman" w:eastAsia="Times New Roman" w:hAnsi="Times New Roman" w:cs="Times New Roman"/>
          <w:color w:val="444444"/>
          <w:sz w:val="30"/>
          <w:szCs w:val="30"/>
        </w:rPr>
      </w:pPr>
    </w:p>
    <w:p w14:paraId="7244CDFF" w14:textId="7BDEDD47" w:rsidR="2E9679C6" w:rsidRDefault="2E9679C6" w:rsidP="183393FA">
      <w:pPr>
        <w:shd w:val="clear" w:color="auto" w:fill="FFFFFF" w:themeFill="background1"/>
        <w:spacing w:after="300"/>
        <w:rPr>
          <w:rFonts w:ascii="Times New Roman" w:eastAsia="Times New Roman" w:hAnsi="Times New Roman" w:cs="Times New Roman"/>
          <w:color w:val="444444"/>
          <w:sz w:val="30"/>
          <w:szCs w:val="30"/>
        </w:rPr>
      </w:pPr>
    </w:p>
    <w:p w14:paraId="76AF6D3F" w14:textId="533A5C5F" w:rsidR="2E9679C6" w:rsidRDefault="183393FA" w:rsidP="183393FA">
      <w:pPr>
        <w:shd w:val="clear" w:color="auto" w:fill="FFFFFF" w:themeFill="background1"/>
        <w:spacing w:after="300"/>
        <w:rPr>
          <w:rFonts w:ascii="Times New Roman" w:eastAsia="Times New Roman" w:hAnsi="Times New Roman" w:cs="Times New Roman"/>
          <w:color w:val="444444"/>
          <w:sz w:val="30"/>
          <w:szCs w:val="30"/>
        </w:rPr>
      </w:pPr>
      <w:r w:rsidRPr="183393FA">
        <w:rPr>
          <w:rFonts w:ascii="Times New Roman" w:eastAsia="Times New Roman" w:hAnsi="Times New Roman" w:cs="Times New Roman"/>
          <w:color w:val="444444"/>
          <w:sz w:val="30"/>
          <w:szCs w:val="30"/>
        </w:rPr>
        <w:t>PDP</w:t>
      </w:r>
    </w:p>
    <w:tbl>
      <w:tblPr>
        <w:tblStyle w:val="TableGrid"/>
        <w:tblW w:w="9015" w:type="dxa"/>
        <w:tblLayout w:type="fixed"/>
        <w:tblLook w:val="06A0" w:firstRow="1" w:lastRow="0" w:firstColumn="1" w:lastColumn="0" w:noHBand="1" w:noVBand="1"/>
      </w:tblPr>
      <w:tblGrid>
        <w:gridCol w:w="1575"/>
        <w:gridCol w:w="2031"/>
        <w:gridCol w:w="1803"/>
        <w:gridCol w:w="1803"/>
        <w:gridCol w:w="1803"/>
      </w:tblGrid>
      <w:tr w:rsidR="36D643E2" w14:paraId="47780A78" w14:textId="77777777" w:rsidTr="183393FA">
        <w:trPr>
          <w:trHeight w:val="300"/>
        </w:trPr>
        <w:tc>
          <w:tcPr>
            <w:tcW w:w="1575" w:type="dxa"/>
            <w:shd w:val="clear" w:color="auto" w:fill="A5C9EB" w:themeFill="text2" w:themeFillTint="40"/>
          </w:tcPr>
          <w:p w14:paraId="552F10AE" w14:textId="67BEE7F0" w:rsidR="36D643E2" w:rsidRDefault="183393FA" w:rsidP="183393FA">
            <w:pPr>
              <w:rPr>
                <w:rFonts w:ascii="Times New Roman" w:eastAsia="Times New Roman" w:hAnsi="Times New Roman" w:cs="Times New Roman"/>
                <w:color w:val="444444"/>
              </w:rPr>
            </w:pPr>
            <w:r w:rsidRPr="183393FA">
              <w:rPr>
                <w:rFonts w:ascii="Times New Roman" w:eastAsia="Times New Roman" w:hAnsi="Times New Roman" w:cs="Times New Roman"/>
                <w:color w:val="444444"/>
              </w:rPr>
              <w:t xml:space="preserve">What do </w:t>
            </w:r>
            <w:proofErr w:type="spellStart"/>
            <w:r w:rsidRPr="183393FA">
              <w:rPr>
                <w:rFonts w:ascii="Times New Roman" w:eastAsia="Times New Roman" w:hAnsi="Times New Roman" w:cs="Times New Roman"/>
                <w:color w:val="444444"/>
              </w:rPr>
              <w:t>i</w:t>
            </w:r>
            <w:proofErr w:type="spellEnd"/>
            <w:r w:rsidRPr="183393FA">
              <w:rPr>
                <w:rFonts w:ascii="Times New Roman" w:eastAsia="Times New Roman" w:hAnsi="Times New Roman" w:cs="Times New Roman"/>
                <w:color w:val="444444"/>
              </w:rPr>
              <w:t xml:space="preserve"> want to do</w:t>
            </w:r>
          </w:p>
        </w:tc>
        <w:tc>
          <w:tcPr>
            <w:tcW w:w="2031" w:type="dxa"/>
            <w:shd w:val="clear" w:color="auto" w:fill="A5C9EB" w:themeFill="text2" w:themeFillTint="40"/>
          </w:tcPr>
          <w:p w14:paraId="256FD039" w14:textId="610F4156" w:rsidR="36D643E2" w:rsidRDefault="183393FA" w:rsidP="183393FA">
            <w:pPr>
              <w:rPr>
                <w:rFonts w:ascii="Times New Roman" w:eastAsia="Times New Roman" w:hAnsi="Times New Roman" w:cs="Times New Roman"/>
                <w:color w:val="444444"/>
              </w:rPr>
            </w:pPr>
            <w:r w:rsidRPr="183393FA">
              <w:rPr>
                <w:rFonts w:ascii="Times New Roman" w:eastAsia="Times New Roman" w:hAnsi="Times New Roman" w:cs="Times New Roman"/>
                <w:color w:val="444444"/>
              </w:rPr>
              <w:t xml:space="preserve">How can </w:t>
            </w:r>
            <w:proofErr w:type="spellStart"/>
            <w:r w:rsidRPr="183393FA">
              <w:rPr>
                <w:rFonts w:ascii="Times New Roman" w:eastAsia="Times New Roman" w:hAnsi="Times New Roman" w:cs="Times New Roman"/>
                <w:color w:val="444444"/>
              </w:rPr>
              <w:t>i</w:t>
            </w:r>
            <w:proofErr w:type="spellEnd"/>
            <w:r w:rsidRPr="183393FA">
              <w:rPr>
                <w:rFonts w:ascii="Times New Roman" w:eastAsia="Times New Roman" w:hAnsi="Times New Roman" w:cs="Times New Roman"/>
                <w:color w:val="444444"/>
              </w:rPr>
              <w:t xml:space="preserve"> do it</w:t>
            </w:r>
          </w:p>
        </w:tc>
        <w:tc>
          <w:tcPr>
            <w:tcW w:w="1803" w:type="dxa"/>
            <w:shd w:val="clear" w:color="auto" w:fill="A5C9EB" w:themeFill="text2" w:themeFillTint="40"/>
          </w:tcPr>
          <w:p w14:paraId="4DA58C08" w14:textId="2C3D9607" w:rsidR="36D643E2" w:rsidRDefault="183393FA" w:rsidP="183393FA">
            <w:pPr>
              <w:rPr>
                <w:rFonts w:ascii="Times New Roman" w:eastAsia="Times New Roman" w:hAnsi="Times New Roman" w:cs="Times New Roman"/>
                <w:color w:val="444444"/>
              </w:rPr>
            </w:pPr>
            <w:r w:rsidRPr="183393FA">
              <w:rPr>
                <w:rFonts w:ascii="Times New Roman" w:eastAsia="Times New Roman" w:hAnsi="Times New Roman" w:cs="Times New Roman"/>
                <w:color w:val="444444"/>
              </w:rPr>
              <w:t>resources</w:t>
            </w:r>
          </w:p>
        </w:tc>
        <w:tc>
          <w:tcPr>
            <w:tcW w:w="1803" w:type="dxa"/>
            <w:shd w:val="clear" w:color="auto" w:fill="A5C9EB" w:themeFill="text2" w:themeFillTint="40"/>
          </w:tcPr>
          <w:p w14:paraId="2850B7AF" w14:textId="08AF6FFB" w:rsidR="36D643E2" w:rsidRDefault="183393FA" w:rsidP="183393FA">
            <w:pPr>
              <w:rPr>
                <w:rFonts w:ascii="Times New Roman" w:eastAsia="Times New Roman" w:hAnsi="Times New Roman" w:cs="Times New Roman"/>
                <w:color w:val="444444"/>
                <w:sz w:val="30"/>
                <w:szCs w:val="30"/>
              </w:rPr>
            </w:pPr>
            <w:r w:rsidRPr="183393FA">
              <w:rPr>
                <w:rFonts w:ascii="Times New Roman" w:eastAsia="Times New Roman" w:hAnsi="Times New Roman" w:cs="Times New Roman"/>
                <w:color w:val="444444"/>
              </w:rPr>
              <w:t>Measure success</w:t>
            </w:r>
          </w:p>
        </w:tc>
        <w:tc>
          <w:tcPr>
            <w:tcW w:w="1803" w:type="dxa"/>
            <w:shd w:val="clear" w:color="auto" w:fill="A5C9EB" w:themeFill="text2" w:themeFillTint="40"/>
          </w:tcPr>
          <w:p w14:paraId="396B6CB9" w14:textId="675AD47D" w:rsidR="36D643E2" w:rsidRDefault="183393FA" w:rsidP="183393FA">
            <w:pPr>
              <w:rPr>
                <w:rFonts w:ascii="Times New Roman" w:eastAsia="Times New Roman" w:hAnsi="Times New Roman" w:cs="Times New Roman"/>
                <w:color w:val="444444"/>
                <w:sz w:val="30"/>
                <w:szCs w:val="30"/>
              </w:rPr>
            </w:pPr>
            <w:r w:rsidRPr="183393FA">
              <w:rPr>
                <w:rFonts w:ascii="Times New Roman" w:eastAsia="Times New Roman" w:hAnsi="Times New Roman" w:cs="Times New Roman"/>
                <w:color w:val="444444"/>
              </w:rPr>
              <w:t>Date to review</w:t>
            </w:r>
          </w:p>
        </w:tc>
      </w:tr>
      <w:tr w:rsidR="36D643E2" w14:paraId="6587603D" w14:textId="77777777" w:rsidTr="183393FA">
        <w:trPr>
          <w:trHeight w:val="300"/>
        </w:trPr>
        <w:tc>
          <w:tcPr>
            <w:tcW w:w="1575" w:type="dxa"/>
          </w:tcPr>
          <w:p w14:paraId="1CC96E1C" w14:textId="2E3CDD1F" w:rsidR="36D643E2" w:rsidRDefault="183393FA" w:rsidP="183393FA">
            <w:pPr>
              <w:rPr>
                <w:rFonts w:ascii="Times New Roman" w:eastAsia="Times New Roman" w:hAnsi="Times New Roman" w:cs="Times New Roman"/>
                <w:color w:val="444444"/>
              </w:rPr>
            </w:pPr>
            <w:r w:rsidRPr="183393FA">
              <w:rPr>
                <w:rFonts w:ascii="Times New Roman" w:eastAsia="Times New Roman" w:hAnsi="Times New Roman" w:cs="Times New Roman"/>
                <w:color w:val="444444"/>
              </w:rPr>
              <w:t>Improve confidence</w:t>
            </w:r>
          </w:p>
        </w:tc>
        <w:tc>
          <w:tcPr>
            <w:tcW w:w="2031" w:type="dxa"/>
          </w:tcPr>
          <w:p w14:paraId="5A6D18FF" w14:textId="21CE3768" w:rsidR="36D643E2" w:rsidRDefault="183393FA" w:rsidP="183393FA">
            <w:pPr>
              <w:rPr>
                <w:rFonts w:ascii="Times New Roman" w:eastAsia="Times New Roman" w:hAnsi="Times New Roman" w:cs="Times New Roman"/>
                <w:color w:val="444444"/>
              </w:rPr>
            </w:pPr>
            <w:r w:rsidRPr="183393FA">
              <w:rPr>
                <w:rFonts w:ascii="Times New Roman" w:eastAsia="Times New Roman" w:hAnsi="Times New Roman" w:cs="Times New Roman"/>
                <w:color w:val="444444"/>
              </w:rPr>
              <w:t>Keep boundaries/courses</w:t>
            </w:r>
          </w:p>
        </w:tc>
        <w:tc>
          <w:tcPr>
            <w:tcW w:w="1803" w:type="dxa"/>
          </w:tcPr>
          <w:p w14:paraId="0A2CEB99" w14:textId="4C5B1682" w:rsidR="36D643E2" w:rsidRDefault="183393FA" w:rsidP="183393FA">
            <w:pPr>
              <w:rPr>
                <w:rFonts w:ascii="Times New Roman" w:eastAsia="Times New Roman" w:hAnsi="Times New Roman" w:cs="Times New Roman"/>
                <w:color w:val="444444"/>
                <w:sz w:val="30"/>
                <w:szCs w:val="30"/>
              </w:rPr>
            </w:pPr>
            <w:r w:rsidRPr="183393FA">
              <w:rPr>
                <w:rFonts w:ascii="Times New Roman" w:eastAsia="Times New Roman" w:hAnsi="Times New Roman" w:cs="Times New Roman"/>
                <w:color w:val="444444"/>
              </w:rPr>
              <w:t>Mindfulness/meditation /online courses</w:t>
            </w:r>
          </w:p>
        </w:tc>
        <w:tc>
          <w:tcPr>
            <w:tcW w:w="1803" w:type="dxa"/>
          </w:tcPr>
          <w:p w14:paraId="0FC9A1BF" w14:textId="3CF7FF6C" w:rsidR="36D643E2" w:rsidRDefault="183393FA" w:rsidP="183393FA">
            <w:pPr>
              <w:rPr>
                <w:rFonts w:ascii="Times New Roman" w:eastAsia="Times New Roman" w:hAnsi="Times New Roman" w:cs="Times New Roman"/>
                <w:color w:val="444444"/>
                <w:sz w:val="30"/>
                <w:szCs w:val="30"/>
              </w:rPr>
            </w:pPr>
            <w:r w:rsidRPr="183393FA">
              <w:rPr>
                <w:rFonts w:ascii="Times New Roman" w:eastAsia="Times New Roman" w:hAnsi="Times New Roman" w:cs="Times New Roman"/>
                <w:color w:val="444444"/>
              </w:rPr>
              <w:t>Journal /feedback</w:t>
            </w:r>
          </w:p>
        </w:tc>
        <w:tc>
          <w:tcPr>
            <w:tcW w:w="1803" w:type="dxa"/>
          </w:tcPr>
          <w:p w14:paraId="7E5F8DF7" w14:textId="693F0771" w:rsidR="36D643E2" w:rsidRDefault="009B7B87" w:rsidP="183393FA">
            <w:pPr>
              <w:rPr>
                <w:rFonts w:ascii="Times New Roman" w:eastAsia="Times New Roman" w:hAnsi="Times New Roman" w:cs="Times New Roman"/>
                <w:color w:val="444444"/>
                <w:sz w:val="30"/>
                <w:szCs w:val="30"/>
              </w:rPr>
            </w:pPr>
            <w:r>
              <w:rPr>
                <w:rFonts w:ascii="Times New Roman" w:eastAsia="Times New Roman" w:hAnsi="Times New Roman" w:cs="Times New Roman"/>
                <w:color w:val="444444"/>
              </w:rPr>
              <w:t>3</w:t>
            </w:r>
            <w:r w:rsidR="183393FA" w:rsidRPr="183393FA">
              <w:rPr>
                <w:rFonts w:ascii="Times New Roman" w:eastAsia="Times New Roman" w:hAnsi="Times New Roman" w:cs="Times New Roman"/>
                <w:color w:val="444444"/>
              </w:rPr>
              <w:t>mth</w:t>
            </w:r>
          </w:p>
        </w:tc>
      </w:tr>
      <w:tr w:rsidR="36D643E2" w14:paraId="6EC2AC98" w14:textId="77777777" w:rsidTr="183393FA">
        <w:trPr>
          <w:trHeight w:val="300"/>
        </w:trPr>
        <w:tc>
          <w:tcPr>
            <w:tcW w:w="1575" w:type="dxa"/>
          </w:tcPr>
          <w:p w14:paraId="126AFDC8" w14:textId="75D43974" w:rsidR="36D643E2" w:rsidRDefault="183393FA" w:rsidP="183393FA">
            <w:pPr>
              <w:rPr>
                <w:rFonts w:ascii="Times New Roman" w:eastAsia="Times New Roman" w:hAnsi="Times New Roman" w:cs="Times New Roman"/>
                <w:color w:val="444444"/>
                <w:sz w:val="30"/>
                <w:szCs w:val="30"/>
              </w:rPr>
            </w:pPr>
            <w:r w:rsidRPr="183393FA">
              <w:rPr>
                <w:rFonts w:ascii="Times New Roman" w:eastAsia="Times New Roman" w:hAnsi="Times New Roman" w:cs="Times New Roman"/>
                <w:color w:val="444444"/>
              </w:rPr>
              <w:t>Build resilience/ manage anxiety</w:t>
            </w:r>
          </w:p>
        </w:tc>
        <w:tc>
          <w:tcPr>
            <w:tcW w:w="2031" w:type="dxa"/>
          </w:tcPr>
          <w:p w14:paraId="4C3FBE40" w14:textId="2D2B05D9" w:rsidR="36D643E2" w:rsidRDefault="183393FA" w:rsidP="183393FA">
            <w:pPr>
              <w:rPr>
                <w:rFonts w:ascii="Times New Roman" w:eastAsia="Times New Roman" w:hAnsi="Times New Roman" w:cs="Times New Roman"/>
                <w:color w:val="444444"/>
              </w:rPr>
            </w:pPr>
            <w:r w:rsidRPr="183393FA">
              <w:rPr>
                <w:rFonts w:ascii="Times New Roman" w:eastAsia="Times New Roman" w:hAnsi="Times New Roman" w:cs="Times New Roman"/>
                <w:color w:val="444444"/>
              </w:rPr>
              <w:t>Positive relationships/courses/self-care</w:t>
            </w:r>
          </w:p>
        </w:tc>
        <w:tc>
          <w:tcPr>
            <w:tcW w:w="1803" w:type="dxa"/>
          </w:tcPr>
          <w:p w14:paraId="351C25D7" w14:textId="30FCB61C" w:rsidR="36D643E2" w:rsidRDefault="183393FA" w:rsidP="183393FA">
            <w:pPr>
              <w:rPr>
                <w:rFonts w:ascii="Times New Roman" w:eastAsia="Times New Roman" w:hAnsi="Times New Roman" w:cs="Times New Roman"/>
                <w:color w:val="444444"/>
              </w:rPr>
            </w:pPr>
            <w:r w:rsidRPr="183393FA">
              <w:rPr>
                <w:rFonts w:ascii="Times New Roman" w:eastAsia="Times New Roman" w:hAnsi="Times New Roman" w:cs="Times New Roman"/>
                <w:color w:val="444444"/>
              </w:rPr>
              <w:t>App to check mental health/ build resilience</w:t>
            </w:r>
          </w:p>
        </w:tc>
        <w:tc>
          <w:tcPr>
            <w:tcW w:w="1803" w:type="dxa"/>
          </w:tcPr>
          <w:p w14:paraId="600D3032" w14:textId="3F910BAC" w:rsidR="36D643E2" w:rsidRDefault="183393FA" w:rsidP="183393FA">
            <w:pPr>
              <w:rPr>
                <w:rFonts w:ascii="Times New Roman" w:eastAsia="Times New Roman" w:hAnsi="Times New Roman" w:cs="Times New Roman"/>
                <w:color w:val="444444"/>
              </w:rPr>
            </w:pPr>
            <w:r w:rsidRPr="183393FA">
              <w:rPr>
                <w:rFonts w:ascii="Times New Roman" w:eastAsia="Times New Roman" w:hAnsi="Times New Roman" w:cs="Times New Roman"/>
                <w:color w:val="444444"/>
              </w:rPr>
              <w:t>Online app measure daily scores/ gives tools to improve</w:t>
            </w:r>
          </w:p>
        </w:tc>
        <w:tc>
          <w:tcPr>
            <w:tcW w:w="1803" w:type="dxa"/>
          </w:tcPr>
          <w:p w14:paraId="4E30FA36" w14:textId="7BB5D0E1" w:rsidR="36D643E2" w:rsidRDefault="183393FA" w:rsidP="183393FA">
            <w:pPr>
              <w:rPr>
                <w:rFonts w:ascii="Times New Roman" w:eastAsia="Times New Roman" w:hAnsi="Times New Roman" w:cs="Times New Roman"/>
                <w:color w:val="444444"/>
              </w:rPr>
            </w:pPr>
            <w:r w:rsidRPr="183393FA">
              <w:rPr>
                <w:rFonts w:ascii="Times New Roman" w:eastAsia="Times New Roman" w:hAnsi="Times New Roman" w:cs="Times New Roman"/>
                <w:color w:val="444444"/>
              </w:rPr>
              <w:t>2mth</w:t>
            </w:r>
          </w:p>
        </w:tc>
      </w:tr>
      <w:tr w:rsidR="36D643E2" w14:paraId="697DA2C4" w14:textId="77777777" w:rsidTr="183393FA">
        <w:trPr>
          <w:trHeight w:val="300"/>
        </w:trPr>
        <w:tc>
          <w:tcPr>
            <w:tcW w:w="1575" w:type="dxa"/>
          </w:tcPr>
          <w:p w14:paraId="1B4B326B" w14:textId="05EDCDD9" w:rsidR="36D643E2" w:rsidRDefault="183393FA" w:rsidP="183393FA">
            <w:pPr>
              <w:rPr>
                <w:rFonts w:ascii="Times New Roman" w:eastAsia="Times New Roman" w:hAnsi="Times New Roman" w:cs="Times New Roman"/>
                <w:color w:val="444444"/>
                <w:sz w:val="30"/>
                <w:szCs w:val="30"/>
              </w:rPr>
            </w:pPr>
            <w:r w:rsidRPr="183393FA">
              <w:rPr>
                <w:rFonts w:ascii="Times New Roman" w:eastAsia="Times New Roman" w:hAnsi="Times New Roman" w:cs="Times New Roman"/>
                <w:color w:val="444444"/>
              </w:rPr>
              <w:t>Computer skills</w:t>
            </w:r>
          </w:p>
        </w:tc>
        <w:tc>
          <w:tcPr>
            <w:tcW w:w="2031" w:type="dxa"/>
          </w:tcPr>
          <w:p w14:paraId="616E3768" w14:textId="31C8CEE3" w:rsidR="36D643E2" w:rsidRDefault="183393FA" w:rsidP="183393FA">
            <w:pPr>
              <w:rPr>
                <w:rFonts w:ascii="Times New Roman" w:eastAsia="Times New Roman" w:hAnsi="Times New Roman" w:cs="Times New Roman"/>
                <w:color w:val="444444"/>
              </w:rPr>
            </w:pPr>
            <w:r w:rsidRPr="183393FA">
              <w:rPr>
                <w:rFonts w:ascii="Times New Roman" w:eastAsia="Times New Roman" w:hAnsi="Times New Roman" w:cs="Times New Roman"/>
                <w:color w:val="444444"/>
              </w:rPr>
              <w:t>Consolidate learning</w:t>
            </w:r>
          </w:p>
        </w:tc>
        <w:tc>
          <w:tcPr>
            <w:tcW w:w="1803" w:type="dxa"/>
          </w:tcPr>
          <w:p w14:paraId="7E832609" w14:textId="52A55B78" w:rsidR="36D643E2" w:rsidRDefault="183393FA" w:rsidP="183393FA">
            <w:pPr>
              <w:rPr>
                <w:rFonts w:ascii="Times New Roman" w:eastAsia="Times New Roman" w:hAnsi="Times New Roman" w:cs="Times New Roman"/>
                <w:color w:val="444444"/>
              </w:rPr>
            </w:pPr>
            <w:r w:rsidRPr="183393FA">
              <w:rPr>
                <w:rFonts w:ascii="Times New Roman" w:eastAsia="Times New Roman" w:hAnsi="Times New Roman" w:cs="Times New Roman"/>
                <w:color w:val="444444"/>
              </w:rPr>
              <w:t xml:space="preserve">Tutorials online/others showing me </w:t>
            </w:r>
          </w:p>
        </w:tc>
        <w:tc>
          <w:tcPr>
            <w:tcW w:w="1803" w:type="dxa"/>
          </w:tcPr>
          <w:p w14:paraId="752B53D5" w14:textId="1C0B1237" w:rsidR="36D643E2" w:rsidRDefault="183393FA" w:rsidP="183393FA">
            <w:pPr>
              <w:rPr>
                <w:rFonts w:ascii="Times New Roman" w:eastAsia="Times New Roman" w:hAnsi="Times New Roman" w:cs="Times New Roman"/>
                <w:color w:val="444444"/>
                <w:sz w:val="30"/>
                <w:szCs w:val="30"/>
              </w:rPr>
            </w:pPr>
            <w:r w:rsidRPr="183393FA">
              <w:rPr>
                <w:rFonts w:ascii="Times New Roman" w:eastAsia="Times New Roman" w:hAnsi="Times New Roman" w:cs="Times New Roman"/>
                <w:color w:val="444444"/>
              </w:rPr>
              <w:t xml:space="preserve">Confidence and speed in use </w:t>
            </w:r>
          </w:p>
        </w:tc>
        <w:tc>
          <w:tcPr>
            <w:tcW w:w="1803" w:type="dxa"/>
          </w:tcPr>
          <w:p w14:paraId="6BA16DED" w14:textId="33FC30BE" w:rsidR="36D643E2" w:rsidRDefault="009B7B87" w:rsidP="183393FA">
            <w:pPr>
              <w:rPr>
                <w:rFonts w:ascii="Times New Roman" w:eastAsia="Times New Roman" w:hAnsi="Times New Roman" w:cs="Times New Roman"/>
                <w:color w:val="444444"/>
                <w:sz w:val="30"/>
                <w:szCs w:val="30"/>
              </w:rPr>
            </w:pPr>
            <w:r>
              <w:rPr>
                <w:rFonts w:ascii="Times New Roman" w:eastAsia="Times New Roman" w:hAnsi="Times New Roman" w:cs="Times New Roman"/>
                <w:color w:val="444444"/>
              </w:rPr>
              <w:t>6</w:t>
            </w:r>
            <w:r w:rsidR="183393FA" w:rsidRPr="183393FA">
              <w:rPr>
                <w:rFonts w:ascii="Times New Roman" w:eastAsia="Times New Roman" w:hAnsi="Times New Roman" w:cs="Times New Roman"/>
                <w:color w:val="444444"/>
              </w:rPr>
              <w:t>mth</w:t>
            </w:r>
          </w:p>
        </w:tc>
      </w:tr>
      <w:tr w:rsidR="36D643E2" w14:paraId="6B79A3D9" w14:textId="77777777" w:rsidTr="183393FA">
        <w:trPr>
          <w:trHeight w:val="300"/>
        </w:trPr>
        <w:tc>
          <w:tcPr>
            <w:tcW w:w="1575" w:type="dxa"/>
          </w:tcPr>
          <w:p w14:paraId="0A128BF3" w14:textId="53AA8A39" w:rsidR="36D643E2" w:rsidRDefault="183393FA" w:rsidP="183393FA">
            <w:pPr>
              <w:rPr>
                <w:rFonts w:ascii="Times New Roman" w:eastAsia="Times New Roman" w:hAnsi="Times New Roman" w:cs="Times New Roman"/>
                <w:color w:val="444444"/>
                <w:sz w:val="30"/>
                <w:szCs w:val="30"/>
              </w:rPr>
            </w:pPr>
            <w:r w:rsidRPr="183393FA">
              <w:rPr>
                <w:rFonts w:ascii="Times New Roman" w:eastAsia="Times New Roman" w:hAnsi="Times New Roman" w:cs="Times New Roman"/>
                <w:color w:val="444444"/>
              </w:rPr>
              <w:t>Build on existing communication skills</w:t>
            </w:r>
          </w:p>
        </w:tc>
        <w:tc>
          <w:tcPr>
            <w:tcW w:w="2031" w:type="dxa"/>
          </w:tcPr>
          <w:p w14:paraId="618D6A00" w14:textId="475ACCFD" w:rsidR="36D643E2" w:rsidRDefault="183393FA" w:rsidP="183393FA">
            <w:pPr>
              <w:rPr>
                <w:rFonts w:ascii="Times New Roman" w:eastAsia="Times New Roman" w:hAnsi="Times New Roman" w:cs="Times New Roman"/>
                <w:color w:val="444444"/>
                <w:sz w:val="30"/>
                <w:szCs w:val="30"/>
              </w:rPr>
            </w:pPr>
            <w:r w:rsidRPr="183393FA">
              <w:rPr>
                <w:rFonts w:ascii="Times New Roman" w:eastAsia="Times New Roman" w:hAnsi="Times New Roman" w:cs="Times New Roman"/>
                <w:color w:val="444444"/>
              </w:rPr>
              <w:t xml:space="preserve">Increase knowledge/learn from others/practice  </w:t>
            </w:r>
          </w:p>
        </w:tc>
        <w:tc>
          <w:tcPr>
            <w:tcW w:w="1803" w:type="dxa"/>
          </w:tcPr>
          <w:p w14:paraId="5677897C" w14:textId="734C9AF3" w:rsidR="36D643E2" w:rsidRDefault="183393FA" w:rsidP="183393FA">
            <w:pPr>
              <w:rPr>
                <w:rFonts w:ascii="Times New Roman" w:eastAsia="Times New Roman" w:hAnsi="Times New Roman" w:cs="Times New Roman"/>
                <w:color w:val="444444"/>
              </w:rPr>
            </w:pPr>
            <w:r w:rsidRPr="183393FA">
              <w:rPr>
                <w:rFonts w:ascii="Times New Roman" w:eastAsia="Times New Roman" w:hAnsi="Times New Roman" w:cs="Times New Roman"/>
                <w:color w:val="444444"/>
              </w:rPr>
              <w:t>Courses to improve group speaking</w:t>
            </w:r>
          </w:p>
        </w:tc>
        <w:tc>
          <w:tcPr>
            <w:tcW w:w="1803" w:type="dxa"/>
          </w:tcPr>
          <w:p w14:paraId="4D128CF6" w14:textId="512F0EFD" w:rsidR="36D643E2" w:rsidRDefault="183393FA" w:rsidP="183393FA">
            <w:pPr>
              <w:rPr>
                <w:rFonts w:ascii="Times New Roman" w:eastAsia="Times New Roman" w:hAnsi="Times New Roman" w:cs="Times New Roman"/>
                <w:color w:val="444444"/>
              </w:rPr>
            </w:pPr>
            <w:r w:rsidRPr="183393FA">
              <w:rPr>
                <w:rFonts w:ascii="Times New Roman" w:eastAsia="Times New Roman" w:hAnsi="Times New Roman" w:cs="Times New Roman"/>
                <w:color w:val="444444"/>
              </w:rPr>
              <w:t>Self-assessment /feedback from peers</w:t>
            </w:r>
          </w:p>
        </w:tc>
        <w:tc>
          <w:tcPr>
            <w:tcW w:w="1803" w:type="dxa"/>
          </w:tcPr>
          <w:p w14:paraId="27C7FB79" w14:textId="4DF5C536" w:rsidR="36D643E2" w:rsidRDefault="009B7B87" w:rsidP="183393FA">
            <w:pPr>
              <w:rPr>
                <w:rFonts w:ascii="Times New Roman" w:eastAsia="Times New Roman" w:hAnsi="Times New Roman" w:cs="Times New Roman"/>
                <w:color w:val="444444"/>
                <w:sz w:val="30"/>
                <w:szCs w:val="30"/>
              </w:rPr>
            </w:pPr>
            <w:r>
              <w:rPr>
                <w:rFonts w:ascii="Times New Roman" w:eastAsia="Times New Roman" w:hAnsi="Times New Roman" w:cs="Times New Roman"/>
                <w:color w:val="444444"/>
              </w:rPr>
              <w:t>1</w:t>
            </w:r>
            <w:r w:rsidR="183393FA" w:rsidRPr="183393FA">
              <w:rPr>
                <w:rFonts w:ascii="Times New Roman" w:eastAsia="Times New Roman" w:hAnsi="Times New Roman" w:cs="Times New Roman"/>
                <w:color w:val="444444"/>
              </w:rPr>
              <w:t>mths</w:t>
            </w:r>
          </w:p>
        </w:tc>
      </w:tr>
    </w:tbl>
    <w:p w14:paraId="58C39BD2" w14:textId="70EE0117" w:rsidR="2E9679C6" w:rsidRDefault="2E9679C6" w:rsidP="2E9679C6">
      <w:pPr>
        <w:spacing w:line="240" w:lineRule="auto"/>
        <w:rPr>
          <w:rFonts w:ascii="Times New Roman" w:eastAsia="Times New Roman" w:hAnsi="Times New Roman" w:cs="Times New Roman"/>
          <w:sz w:val="28"/>
          <w:szCs w:val="28"/>
        </w:rPr>
      </w:pPr>
    </w:p>
    <w:p w14:paraId="4B0A4FD9" w14:textId="44FAA786" w:rsidR="2E9679C6" w:rsidRDefault="183393FA" w:rsidP="183393FA">
      <w:pPr>
        <w:keepNext/>
        <w:spacing w:line="240" w:lineRule="auto"/>
        <w:rPr>
          <w:rFonts w:ascii="Times New Roman" w:eastAsia="Times New Roman" w:hAnsi="Times New Roman" w:cs="Times New Roman"/>
          <w:color w:val="215E99" w:themeColor="text2" w:themeTint="BF"/>
          <w:sz w:val="28"/>
          <w:szCs w:val="28"/>
        </w:rPr>
      </w:pPr>
      <w:r w:rsidRPr="183393FA">
        <w:rPr>
          <w:rFonts w:ascii="Times New Roman" w:eastAsia="Times New Roman" w:hAnsi="Times New Roman" w:cs="Times New Roman"/>
          <w:color w:val="0E2740"/>
          <w:sz w:val="28"/>
          <w:szCs w:val="28"/>
        </w:rPr>
        <w:lastRenderedPageBreak/>
        <w:t xml:space="preserve"> Questions asked to </w:t>
      </w:r>
      <w:proofErr w:type="gramStart"/>
      <w:r w:rsidRPr="183393FA">
        <w:rPr>
          <w:rFonts w:ascii="Times New Roman" w:eastAsia="Times New Roman" w:hAnsi="Times New Roman" w:cs="Times New Roman"/>
          <w:color w:val="0E2740"/>
          <w:sz w:val="28"/>
          <w:szCs w:val="28"/>
        </w:rPr>
        <w:t>peers</w:t>
      </w:r>
      <w:proofErr w:type="gramEnd"/>
      <w:r w:rsidRPr="183393FA">
        <w:rPr>
          <w:rFonts w:ascii="Times New Roman" w:eastAsia="Times New Roman" w:hAnsi="Times New Roman" w:cs="Times New Roman"/>
          <w:color w:val="0E2740"/>
          <w:sz w:val="28"/>
          <w:szCs w:val="28"/>
        </w:rPr>
        <w:t xml:space="preserve">. </w:t>
      </w:r>
    </w:p>
    <w:p w14:paraId="0ACFCB1D" w14:textId="0EBB421D" w:rsidR="183393FA" w:rsidRDefault="183393FA" w:rsidP="183393FA">
      <w:pPr>
        <w:pStyle w:val="ListParagraph"/>
        <w:keepNext/>
        <w:numPr>
          <w:ilvl w:val="0"/>
          <w:numId w:val="1"/>
        </w:numPr>
        <w:spacing w:line="240" w:lineRule="auto"/>
        <w:rPr>
          <w:rFonts w:ascii="Times New Roman" w:eastAsia="Times New Roman" w:hAnsi="Times New Roman" w:cs="Times New Roman"/>
          <w:color w:val="0E2740"/>
          <w:sz w:val="22"/>
          <w:szCs w:val="22"/>
        </w:rPr>
      </w:pPr>
      <w:r w:rsidRPr="183393FA">
        <w:rPr>
          <w:rFonts w:ascii="Times New Roman" w:eastAsia="Times New Roman" w:hAnsi="Times New Roman" w:cs="Times New Roman"/>
          <w:color w:val="0E2740"/>
          <w:sz w:val="22"/>
          <w:szCs w:val="22"/>
        </w:rPr>
        <w:t xml:space="preserve">I give my full attention when other talk to </w:t>
      </w:r>
      <w:proofErr w:type="gramStart"/>
      <w:r w:rsidRPr="183393FA">
        <w:rPr>
          <w:rFonts w:ascii="Times New Roman" w:eastAsia="Times New Roman" w:hAnsi="Times New Roman" w:cs="Times New Roman"/>
          <w:color w:val="0E2740"/>
          <w:sz w:val="22"/>
          <w:szCs w:val="22"/>
        </w:rPr>
        <w:t>me</w:t>
      </w:r>
      <w:proofErr w:type="gramEnd"/>
      <w:r w:rsidRPr="183393FA">
        <w:rPr>
          <w:rFonts w:ascii="Times New Roman" w:eastAsia="Times New Roman" w:hAnsi="Times New Roman" w:cs="Times New Roman"/>
          <w:color w:val="0E2740"/>
          <w:sz w:val="22"/>
          <w:szCs w:val="22"/>
        </w:rPr>
        <w:t xml:space="preserve"> </w:t>
      </w:r>
    </w:p>
    <w:p w14:paraId="521AEF18" w14:textId="427B3439" w:rsidR="183393FA" w:rsidRDefault="183393FA" w:rsidP="183393FA">
      <w:pPr>
        <w:pStyle w:val="ListParagraph"/>
        <w:keepNext/>
        <w:numPr>
          <w:ilvl w:val="0"/>
          <w:numId w:val="1"/>
        </w:numPr>
        <w:spacing w:line="240" w:lineRule="auto"/>
        <w:rPr>
          <w:rFonts w:ascii="Times New Roman" w:eastAsia="Times New Roman" w:hAnsi="Times New Roman" w:cs="Times New Roman"/>
          <w:sz w:val="22"/>
          <w:szCs w:val="22"/>
        </w:rPr>
      </w:pPr>
      <w:r w:rsidRPr="183393FA">
        <w:rPr>
          <w:rFonts w:ascii="Times New Roman" w:eastAsia="Times New Roman" w:hAnsi="Times New Roman" w:cs="Times New Roman"/>
          <w:color w:val="0E2740"/>
          <w:sz w:val="22"/>
          <w:szCs w:val="22"/>
        </w:rPr>
        <w:t xml:space="preserve">I maintain appropriate eye contact in </w:t>
      </w:r>
      <w:proofErr w:type="gramStart"/>
      <w:r w:rsidRPr="183393FA">
        <w:rPr>
          <w:rFonts w:ascii="Times New Roman" w:eastAsia="Times New Roman" w:hAnsi="Times New Roman" w:cs="Times New Roman"/>
          <w:color w:val="0E2740"/>
          <w:sz w:val="22"/>
          <w:szCs w:val="22"/>
        </w:rPr>
        <w:t>conversation</w:t>
      </w:r>
      <w:proofErr w:type="gramEnd"/>
    </w:p>
    <w:p w14:paraId="116ED868" w14:textId="405BC568" w:rsidR="183393FA" w:rsidRDefault="183393FA" w:rsidP="183393FA">
      <w:pPr>
        <w:pStyle w:val="ListParagraph"/>
        <w:keepNext/>
        <w:numPr>
          <w:ilvl w:val="0"/>
          <w:numId w:val="1"/>
        </w:numPr>
        <w:spacing w:line="240" w:lineRule="auto"/>
        <w:rPr>
          <w:rFonts w:ascii="Times New Roman" w:eastAsia="Times New Roman" w:hAnsi="Times New Roman" w:cs="Times New Roman"/>
          <w:sz w:val="22"/>
          <w:szCs w:val="22"/>
        </w:rPr>
      </w:pPr>
      <w:r w:rsidRPr="183393FA">
        <w:rPr>
          <w:rFonts w:ascii="Times New Roman" w:eastAsia="Times New Roman" w:hAnsi="Times New Roman" w:cs="Times New Roman"/>
          <w:color w:val="0E2740"/>
          <w:sz w:val="22"/>
          <w:szCs w:val="22"/>
        </w:rPr>
        <w:t xml:space="preserve">I display </w:t>
      </w:r>
      <w:proofErr w:type="gramStart"/>
      <w:r w:rsidRPr="183393FA">
        <w:rPr>
          <w:rFonts w:ascii="Times New Roman" w:eastAsia="Times New Roman" w:hAnsi="Times New Roman" w:cs="Times New Roman"/>
          <w:color w:val="0E2740"/>
          <w:sz w:val="22"/>
          <w:szCs w:val="22"/>
        </w:rPr>
        <w:t>empathy</w:t>
      </w:r>
      <w:proofErr w:type="gramEnd"/>
    </w:p>
    <w:p w14:paraId="63AA522F" w14:textId="0F5EDD9C" w:rsidR="183393FA" w:rsidRDefault="183393FA" w:rsidP="183393FA">
      <w:pPr>
        <w:pStyle w:val="ListParagraph"/>
        <w:keepNext/>
        <w:numPr>
          <w:ilvl w:val="0"/>
          <w:numId w:val="1"/>
        </w:numPr>
        <w:spacing w:line="240" w:lineRule="auto"/>
        <w:rPr>
          <w:rFonts w:ascii="Times New Roman" w:eastAsia="Times New Roman" w:hAnsi="Times New Roman" w:cs="Times New Roman"/>
          <w:color w:val="0E2740"/>
          <w:sz w:val="22"/>
          <w:szCs w:val="22"/>
        </w:rPr>
      </w:pPr>
      <w:r w:rsidRPr="183393FA">
        <w:rPr>
          <w:rFonts w:ascii="Times New Roman" w:eastAsia="Times New Roman" w:hAnsi="Times New Roman" w:cs="Times New Roman"/>
          <w:color w:val="0E2740"/>
          <w:sz w:val="22"/>
          <w:szCs w:val="22"/>
        </w:rPr>
        <w:t xml:space="preserve">I clarify things when I don't understand, </w:t>
      </w:r>
    </w:p>
    <w:p w14:paraId="56DA0F32" w14:textId="45881F52" w:rsidR="183393FA" w:rsidRDefault="183393FA" w:rsidP="183393FA">
      <w:pPr>
        <w:pStyle w:val="ListParagraph"/>
        <w:keepNext/>
        <w:numPr>
          <w:ilvl w:val="0"/>
          <w:numId w:val="1"/>
        </w:numPr>
        <w:spacing w:line="240" w:lineRule="auto"/>
        <w:rPr>
          <w:rFonts w:ascii="Times New Roman" w:eastAsia="Times New Roman" w:hAnsi="Times New Roman" w:cs="Times New Roman"/>
          <w:sz w:val="22"/>
          <w:szCs w:val="22"/>
        </w:rPr>
      </w:pPr>
      <w:r w:rsidRPr="183393FA">
        <w:rPr>
          <w:rFonts w:ascii="Times New Roman" w:eastAsia="Times New Roman" w:hAnsi="Times New Roman" w:cs="Times New Roman"/>
          <w:color w:val="0E2740"/>
          <w:sz w:val="22"/>
          <w:szCs w:val="22"/>
        </w:rPr>
        <w:t xml:space="preserve">I treat others with </w:t>
      </w:r>
      <w:proofErr w:type="gramStart"/>
      <w:r w:rsidRPr="183393FA">
        <w:rPr>
          <w:rFonts w:ascii="Times New Roman" w:eastAsia="Times New Roman" w:hAnsi="Times New Roman" w:cs="Times New Roman"/>
          <w:color w:val="0E2740"/>
          <w:sz w:val="22"/>
          <w:szCs w:val="22"/>
        </w:rPr>
        <w:t>respect</w:t>
      </w:r>
      <w:proofErr w:type="gramEnd"/>
    </w:p>
    <w:p w14:paraId="5209C89F" w14:textId="4CF84DED" w:rsidR="183393FA" w:rsidRDefault="183393FA" w:rsidP="183393FA">
      <w:pPr>
        <w:pStyle w:val="ListParagraph"/>
        <w:keepNext/>
        <w:numPr>
          <w:ilvl w:val="0"/>
          <w:numId w:val="1"/>
        </w:numPr>
        <w:spacing w:line="240" w:lineRule="auto"/>
        <w:rPr>
          <w:rFonts w:ascii="Times New Roman" w:eastAsia="Times New Roman" w:hAnsi="Times New Roman" w:cs="Times New Roman"/>
          <w:sz w:val="22"/>
          <w:szCs w:val="22"/>
        </w:rPr>
      </w:pPr>
      <w:r w:rsidRPr="183393FA">
        <w:rPr>
          <w:rFonts w:ascii="Times New Roman" w:eastAsia="Times New Roman" w:hAnsi="Times New Roman" w:cs="Times New Roman"/>
          <w:color w:val="0E2740"/>
          <w:sz w:val="22"/>
          <w:szCs w:val="22"/>
        </w:rPr>
        <w:t>I understand non-verbal cues from others.</w:t>
      </w:r>
    </w:p>
    <w:p w14:paraId="03BCDFC2" w14:textId="2C5C1462" w:rsidR="183393FA" w:rsidRDefault="183393FA" w:rsidP="183393FA">
      <w:pPr>
        <w:pStyle w:val="ListParagraph"/>
        <w:keepNext/>
        <w:numPr>
          <w:ilvl w:val="0"/>
          <w:numId w:val="1"/>
        </w:numPr>
        <w:spacing w:line="240" w:lineRule="auto"/>
        <w:rPr>
          <w:rFonts w:ascii="Times New Roman" w:eastAsia="Times New Roman" w:hAnsi="Times New Roman" w:cs="Times New Roman"/>
          <w:sz w:val="22"/>
          <w:szCs w:val="22"/>
        </w:rPr>
      </w:pPr>
      <w:r w:rsidRPr="183393FA">
        <w:rPr>
          <w:rFonts w:ascii="Times New Roman" w:eastAsia="Times New Roman" w:hAnsi="Times New Roman" w:cs="Times New Roman"/>
          <w:color w:val="0E2740"/>
          <w:sz w:val="22"/>
          <w:szCs w:val="22"/>
        </w:rPr>
        <w:t xml:space="preserve">I deal with conflict </w:t>
      </w:r>
      <w:proofErr w:type="gramStart"/>
      <w:r w:rsidRPr="183393FA">
        <w:rPr>
          <w:rFonts w:ascii="Times New Roman" w:eastAsia="Times New Roman" w:hAnsi="Times New Roman" w:cs="Times New Roman"/>
          <w:color w:val="0E2740"/>
          <w:sz w:val="22"/>
          <w:szCs w:val="22"/>
        </w:rPr>
        <w:t>appropriately</w:t>
      </w:r>
      <w:proofErr w:type="gramEnd"/>
    </w:p>
    <w:p w14:paraId="46070901" w14:textId="2D65F0D4" w:rsidR="183393FA" w:rsidRDefault="183393FA" w:rsidP="183393FA">
      <w:pPr>
        <w:pStyle w:val="ListParagraph"/>
        <w:keepNext/>
        <w:numPr>
          <w:ilvl w:val="0"/>
          <w:numId w:val="1"/>
        </w:numPr>
        <w:spacing w:line="240" w:lineRule="auto"/>
        <w:rPr>
          <w:rFonts w:ascii="Times New Roman" w:eastAsia="Times New Roman" w:hAnsi="Times New Roman" w:cs="Times New Roman"/>
          <w:sz w:val="22"/>
          <w:szCs w:val="22"/>
        </w:rPr>
      </w:pPr>
      <w:r w:rsidRPr="183393FA">
        <w:rPr>
          <w:rFonts w:ascii="Times New Roman" w:eastAsia="Times New Roman" w:hAnsi="Times New Roman" w:cs="Times New Roman"/>
          <w:color w:val="0E2740"/>
          <w:sz w:val="22"/>
          <w:szCs w:val="22"/>
        </w:rPr>
        <w:t>I encourage others to do their best.</w:t>
      </w:r>
    </w:p>
    <w:p w14:paraId="597606AF" w14:textId="438C5927" w:rsidR="183393FA" w:rsidRDefault="183393FA" w:rsidP="183393FA">
      <w:pPr>
        <w:pStyle w:val="ListParagraph"/>
        <w:keepNext/>
        <w:numPr>
          <w:ilvl w:val="0"/>
          <w:numId w:val="1"/>
        </w:numPr>
        <w:spacing w:line="240" w:lineRule="auto"/>
        <w:rPr>
          <w:rFonts w:ascii="Times New Roman" w:eastAsia="Times New Roman" w:hAnsi="Times New Roman" w:cs="Times New Roman"/>
          <w:sz w:val="22"/>
          <w:szCs w:val="22"/>
        </w:rPr>
      </w:pPr>
      <w:r w:rsidRPr="183393FA">
        <w:rPr>
          <w:rFonts w:ascii="Times New Roman" w:eastAsia="Times New Roman" w:hAnsi="Times New Roman" w:cs="Times New Roman"/>
          <w:color w:val="0E2740"/>
          <w:sz w:val="22"/>
          <w:szCs w:val="22"/>
        </w:rPr>
        <w:t xml:space="preserve">I listen to point of view of others, and collaborate to find best </w:t>
      </w:r>
      <w:proofErr w:type="gramStart"/>
      <w:r w:rsidRPr="183393FA">
        <w:rPr>
          <w:rFonts w:ascii="Times New Roman" w:eastAsia="Times New Roman" w:hAnsi="Times New Roman" w:cs="Times New Roman"/>
          <w:color w:val="0E2740"/>
          <w:sz w:val="22"/>
          <w:szCs w:val="22"/>
        </w:rPr>
        <w:t>options</w:t>
      </w:r>
      <w:proofErr w:type="gramEnd"/>
    </w:p>
    <w:p w14:paraId="4A56472E" w14:textId="1CAD5CBC" w:rsidR="183393FA" w:rsidRDefault="183393FA" w:rsidP="183393FA">
      <w:pPr>
        <w:pStyle w:val="ListParagraph"/>
        <w:keepNext/>
        <w:numPr>
          <w:ilvl w:val="0"/>
          <w:numId w:val="1"/>
        </w:numPr>
        <w:spacing w:line="240" w:lineRule="auto"/>
        <w:rPr>
          <w:rFonts w:ascii="Times New Roman" w:eastAsia="Times New Roman" w:hAnsi="Times New Roman" w:cs="Times New Roman"/>
          <w:sz w:val="22"/>
          <w:szCs w:val="22"/>
        </w:rPr>
      </w:pPr>
      <w:r w:rsidRPr="183393FA">
        <w:rPr>
          <w:rFonts w:ascii="Times New Roman" w:eastAsia="Times New Roman" w:hAnsi="Times New Roman" w:cs="Times New Roman"/>
          <w:color w:val="0E2740"/>
          <w:sz w:val="22"/>
          <w:szCs w:val="22"/>
        </w:rPr>
        <w:t>I am not afraid to be direct when I need to be.</w:t>
      </w:r>
    </w:p>
    <w:p w14:paraId="4B2F2356" w14:textId="209DB17C" w:rsidR="183393FA" w:rsidRDefault="183393FA" w:rsidP="183393FA">
      <w:pPr>
        <w:pStyle w:val="ListParagraph"/>
        <w:keepNext/>
        <w:numPr>
          <w:ilvl w:val="0"/>
          <w:numId w:val="1"/>
        </w:numPr>
        <w:spacing w:line="240" w:lineRule="auto"/>
        <w:rPr>
          <w:rFonts w:ascii="Times New Roman" w:eastAsia="Times New Roman" w:hAnsi="Times New Roman" w:cs="Times New Roman"/>
          <w:sz w:val="22"/>
          <w:szCs w:val="22"/>
        </w:rPr>
      </w:pPr>
      <w:r w:rsidRPr="183393FA">
        <w:rPr>
          <w:rFonts w:ascii="Times New Roman" w:eastAsia="Times New Roman" w:hAnsi="Times New Roman" w:cs="Times New Roman"/>
          <w:color w:val="0E2740"/>
          <w:sz w:val="22"/>
          <w:szCs w:val="22"/>
        </w:rPr>
        <w:t>I ask for help from others if I need to.</w:t>
      </w:r>
    </w:p>
    <w:p w14:paraId="4A2A3A28" w14:textId="41CB0EB5" w:rsidR="183393FA" w:rsidRDefault="183393FA" w:rsidP="183393FA">
      <w:pPr>
        <w:pStyle w:val="ListParagraph"/>
        <w:keepNext/>
        <w:numPr>
          <w:ilvl w:val="0"/>
          <w:numId w:val="1"/>
        </w:numPr>
        <w:spacing w:line="240" w:lineRule="auto"/>
        <w:rPr>
          <w:rFonts w:ascii="Times New Roman" w:eastAsia="Times New Roman" w:hAnsi="Times New Roman" w:cs="Times New Roman"/>
          <w:sz w:val="22"/>
          <w:szCs w:val="22"/>
        </w:rPr>
      </w:pPr>
      <w:r w:rsidRPr="183393FA">
        <w:rPr>
          <w:rFonts w:ascii="Times New Roman" w:eastAsia="Times New Roman" w:hAnsi="Times New Roman" w:cs="Times New Roman"/>
          <w:color w:val="0E2740"/>
          <w:sz w:val="22"/>
          <w:szCs w:val="22"/>
        </w:rPr>
        <w:t>I am comfortable speaking in large groups.</w:t>
      </w:r>
    </w:p>
    <w:p w14:paraId="2F987AD8" w14:textId="14196DC1" w:rsidR="183393FA" w:rsidRDefault="183393FA" w:rsidP="183393FA">
      <w:pPr>
        <w:pStyle w:val="ListParagraph"/>
        <w:keepNext/>
        <w:numPr>
          <w:ilvl w:val="0"/>
          <w:numId w:val="1"/>
        </w:numPr>
        <w:spacing w:line="240" w:lineRule="auto"/>
        <w:rPr>
          <w:rFonts w:ascii="Times New Roman" w:eastAsia="Times New Roman" w:hAnsi="Times New Roman" w:cs="Times New Roman"/>
          <w:sz w:val="22"/>
          <w:szCs w:val="22"/>
        </w:rPr>
      </w:pPr>
      <w:r w:rsidRPr="183393FA">
        <w:rPr>
          <w:rFonts w:ascii="Times New Roman" w:eastAsia="Times New Roman" w:hAnsi="Times New Roman" w:cs="Times New Roman"/>
          <w:color w:val="0E2740"/>
          <w:sz w:val="22"/>
          <w:szCs w:val="22"/>
        </w:rPr>
        <w:t xml:space="preserve">I am uncomfortable being in </w:t>
      </w:r>
      <w:proofErr w:type="gramStart"/>
      <w:r w:rsidRPr="183393FA">
        <w:rPr>
          <w:rFonts w:ascii="Times New Roman" w:eastAsia="Times New Roman" w:hAnsi="Times New Roman" w:cs="Times New Roman"/>
          <w:color w:val="0E2740"/>
          <w:sz w:val="22"/>
          <w:szCs w:val="22"/>
        </w:rPr>
        <w:t>charge</w:t>
      </w:r>
      <w:proofErr w:type="gramEnd"/>
      <w:r w:rsidRPr="183393FA">
        <w:rPr>
          <w:rFonts w:ascii="Times New Roman" w:eastAsia="Times New Roman" w:hAnsi="Times New Roman" w:cs="Times New Roman"/>
          <w:color w:val="0E2740"/>
          <w:sz w:val="22"/>
          <w:szCs w:val="22"/>
        </w:rPr>
        <w:t xml:space="preserve"> </w:t>
      </w:r>
    </w:p>
    <w:p w14:paraId="29CD33EC" w14:textId="08F0728C" w:rsidR="183393FA" w:rsidRDefault="183393FA" w:rsidP="183393FA">
      <w:pPr>
        <w:keepNext/>
        <w:spacing w:line="240" w:lineRule="auto"/>
        <w:rPr>
          <w:rFonts w:ascii="Times New Roman" w:eastAsia="Times New Roman" w:hAnsi="Times New Roman" w:cs="Times New Roman"/>
          <w:sz w:val="22"/>
          <w:szCs w:val="22"/>
        </w:rPr>
      </w:pPr>
    </w:p>
    <w:p w14:paraId="55969387" w14:textId="46D06A5E" w:rsidR="2E9679C6" w:rsidRDefault="2E9679C6" w:rsidP="2E9679C6">
      <w:pPr>
        <w:spacing w:line="240" w:lineRule="auto"/>
        <w:rPr>
          <w:rFonts w:ascii="Times New Roman" w:eastAsia="Times New Roman" w:hAnsi="Times New Roman" w:cs="Times New Roman"/>
          <w:color w:val="215E99" w:themeColor="text2" w:themeTint="BF"/>
          <w:sz w:val="28"/>
          <w:szCs w:val="28"/>
        </w:rPr>
      </w:pPr>
    </w:p>
    <w:p w14:paraId="5D926B3F" w14:textId="2E38A1EB" w:rsidR="2E9679C6" w:rsidRDefault="2E9679C6" w:rsidP="2E9679C6">
      <w:pPr>
        <w:spacing w:line="240" w:lineRule="auto"/>
        <w:rPr>
          <w:rFonts w:ascii="Times New Roman" w:eastAsia="Times New Roman" w:hAnsi="Times New Roman" w:cs="Times New Roman"/>
          <w:color w:val="215E99" w:themeColor="text2" w:themeTint="BF"/>
          <w:sz w:val="28"/>
          <w:szCs w:val="28"/>
        </w:rPr>
      </w:pPr>
    </w:p>
    <w:p w14:paraId="7705B304" w14:textId="6AF08FE4" w:rsidR="183393FA" w:rsidRDefault="183393FA" w:rsidP="183393FA">
      <w:pPr>
        <w:spacing w:line="240" w:lineRule="auto"/>
        <w:rPr>
          <w:rFonts w:ascii="Times New Roman" w:eastAsia="Times New Roman" w:hAnsi="Times New Roman" w:cs="Times New Roman"/>
          <w:sz w:val="32"/>
          <w:szCs w:val="32"/>
        </w:rPr>
      </w:pPr>
    </w:p>
    <w:p w14:paraId="7B777BB0" w14:textId="53D69105" w:rsidR="183393FA" w:rsidRDefault="183393FA" w:rsidP="183393FA">
      <w:pPr>
        <w:spacing w:line="240" w:lineRule="auto"/>
        <w:rPr>
          <w:rFonts w:ascii="Times New Roman" w:eastAsia="Times New Roman" w:hAnsi="Times New Roman" w:cs="Times New Roman"/>
          <w:sz w:val="32"/>
          <w:szCs w:val="32"/>
        </w:rPr>
      </w:pPr>
    </w:p>
    <w:p w14:paraId="257F1C91" w14:textId="627EC563" w:rsidR="2E9679C6" w:rsidRDefault="183393FA" w:rsidP="183393FA">
      <w:pPr>
        <w:spacing w:line="240" w:lineRule="auto"/>
        <w:rPr>
          <w:rStyle w:val="EndnoteReference"/>
          <w:rFonts w:ascii="Times New Roman" w:eastAsia="Times New Roman" w:hAnsi="Times New Roman" w:cs="Times New Roman"/>
          <w:sz w:val="28"/>
          <w:szCs w:val="28"/>
        </w:rPr>
      </w:pPr>
      <w:r w:rsidRPr="183393FA">
        <w:rPr>
          <w:rFonts w:ascii="Times New Roman" w:eastAsia="Times New Roman" w:hAnsi="Times New Roman" w:cs="Times New Roman"/>
          <w:sz w:val="32"/>
          <w:szCs w:val="32"/>
        </w:rPr>
        <w:t>References</w:t>
      </w:r>
      <w:r w:rsidRPr="183393FA">
        <w:rPr>
          <w:rFonts w:ascii="Times New Roman" w:eastAsia="Times New Roman" w:hAnsi="Times New Roman" w:cs="Times New Roman"/>
          <w:sz w:val="28"/>
          <w:szCs w:val="28"/>
        </w:rPr>
        <w:t xml:space="preserve"> / bibliography</w:t>
      </w:r>
    </w:p>
    <w:p w14:paraId="00CC265B" w14:textId="1233E71B" w:rsidR="183393FA" w:rsidRDefault="183393FA" w:rsidP="183393FA">
      <w:pPr>
        <w:pStyle w:val="EndnoteText"/>
      </w:pPr>
      <w:r>
        <w:t xml:space="preserve">Barland. D. (1970): </w:t>
      </w:r>
      <w:r>
        <w:t>“</w:t>
      </w:r>
      <w:r>
        <w:t>A transactional model of communication</w:t>
      </w:r>
      <w:r>
        <w:t>”</w:t>
      </w:r>
      <w:r>
        <w:t xml:space="preserve">. In: </w:t>
      </w:r>
      <w:proofErr w:type="spellStart"/>
      <w:r>
        <w:t>Sereno.K.K</w:t>
      </w:r>
      <w:proofErr w:type="spellEnd"/>
      <w:r>
        <w:t xml:space="preserve">. </w:t>
      </w:r>
      <w:proofErr w:type="spellStart"/>
      <w:r>
        <w:t>Mortsen</w:t>
      </w:r>
      <w:proofErr w:type="spellEnd"/>
      <w:r>
        <w:t xml:space="preserve"> C.D; (eds) foundations of communication theory, New York, NY: Harper, pp.83-102 cited journal dec7,2016 model of trans corporeal communication. Journals.sagepub.com</w:t>
      </w:r>
    </w:p>
    <w:p w14:paraId="26D8BE7B" w14:textId="5BCC655C" w:rsidR="183393FA" w:rsidRDefault="183393FA" w:rsidP="183393FA">
      <w:pPr>
        <w:pStyle w:val="EndnoteText"/>
      </w:pPr>
      <w:r>
        <w:t xml:space="preserve"> </w:t>
      </w:r>
    </w:p>
    <w:p w14:paraId="476CF02D" w14:textId="57D83B4B" w:rsidR="183393FA" w:rsidRDefault="183393FA" w:rsidP="183393FA">
      <w:pPr>
        <w:pStyle w:val="EndnoteText"/>
      </w:pPr>
      <w:r>
        <w:t xml:space="preserve">Barriers to Effective Communication. </w:t>
      </w:r>
    </w:p>
    <w:p w14:paraId="345707E5" w14:textId="2E1E8154" w:rsidR="183393FA" w:rsidRDefault="183393FA" w:rsidP="183393FA">
      <w:pPr>
        <w:pStyle w:val="EndnoteText"/>
      </w:pPr>
      <w:r>
        <w:t>htpps://byjus.com&gt;commerce&gt;barriers to effective communication.</w:t>
      </w:r>
    </w:p>
    <w:p w14:paraId="5205BCDB" w14:textId="34B090DE" w:rsidR="183393FA" w:rsidRDefault="183393FA" w:rsidP="183393FA">
      <w:pPr>
        <w:pStyle w:val="FootnoteText"/>
      </w:pPr>
    </w:p>
    <w:p w14:paraId="7FDD5DD0" w14:textId="0136961F" w:rsidR="183393FA" w:rsidRDefault="183393FA" w:rsidP="183393FA">
      <w:pPr>
        <w:pStyle w:val="FootnoteText"/>
      </w:pPr>
      <w:r>
        <w:t>Herzberg, F.1959: The Motivation to work 2</w:t>
      </w:r>
      <w:r w:rsidRPr="183393FA">
        <w:rPr>
          <w:vertAlign w:val="superscript"/>
        </w:rPr>
        <w:t>nd</w:t>
      </w:r>
      <w:r>
        <w:t xml:space="preserve"> ed John Wiley &amp;Sons, New York </w:t>
      </w:r>
      <w:hyperlink r:id="rId12">
        <w:r w:rsidRPr="183393FA">
          <w:rPr>
            <w:rStyle w:val="Hyperlink"/>
          </w:rPr>
          <w:t>www.mindtools.com</w:t>
        </w:r>
      </w:hyperlink>
      <w:r>
        <w:t xml:space="preserve"> learn to motivate your team. @ 10/05/24 22.00</w:t>
      </w:r>
    </w:p>
    <w:p w14:paraId="4E8EE673" w14:textId="492FE0DF" w:rsidR="183393FA" w:rsidRDefault="183393FA" w:rsidP="183393FA">
      <w:pPr>
        <w:pStyle w:val="FootnoteText"/>
      </w:pPr>
    </w:p>
    <w:p w14:paraId="49E2F3BB" w14:textId="03E52D86" w:rsidR="183393FA" w:rsidRDefault="183393FA" w:rsidP="183393FA">
      <w:pPr>
        <w:pStyle w:val="FootnoteText"/>
      </w:pPr>
      <w:r>
        <w:t>Maslow. A.H 1943 A Theory of Human Motivation. simplypsychology.org by Saul McCleod, PHD jan2024 @9/05/24 19.00</w:t>
      </w:r>
    </w:p>
    <w:p w14:paraId="391886AF" w14:textId="54D47E8C" w:rsidR="183393FA" w:rsidRDefault="183393FA" w:rsidP="183393FA">
      <w:pPr>
        <w:pStyle w:val="EndnoteText"/>
      </w:pPr>
    </w:p>
    <w:p w14:paraId="44D28DD7" w14:textId="132E87A3" w:rsidR="183393FA" w:rsidRDefault="183393FA" w:rsidP="183393FA">
      <w:pPr>
        <w:pStyle w:val="EndnoteText"/>
      </w:pPr>
      <w:proofErr w:type="spellStart"/>
      <w:r>
        <w:t>McClelland.D</w:t>
      </w:r>
      <w:proofErr w:type="spellEnd"/>
      <w:r>
        <w:t xml:space="preserve"> Human Motivation Theory (1961) Three Theory Need. https;//</w:t>
      </w:r>
      <w:proofErr w:type="spellStart"/>
      <w:r>
        <w:t>mindtools.c</w:t>
      </w:r>
      <w:proofErr w:type="spellEnd"/>
    </w:p>
    <w:p w14:paraId="351C46B6" w14:textId="3F0663DF" w:rsidR="183393FA" w:rsidRDefault="183393FA" w:rsidP="183393FA">
      <w:pPr>
        <w:pStyle w:val="EndnoteText"/>
      </w:pPr>
      <w:proofErr w:type="spellStart"/>
      <w:proofErr w:type="gramStart"/>
      <w:r>
        <w:t>om.mcclellandhumanmotivationtheory</w:t>
      </w:r>
      <w:proofErr w:type="spellEnd"/>
      <w:proofErr w:type="gramEnd"/>
      <w:r>
        <w:t xml:space="preserve"> @1/05/24 22.00</w:t>
      </w:r>
    </w:p>
    <w:p w14:paraId="417E0E25" w14:textId="06260F05" w:rsidR="183393FA" w:rsidRDefault="183393FA" w:rsidP="183393FA">
      <w:pPr>
        <w:pStyle w:val="EndnoteText"/>
      </w:pPr>
      <w:r>
        <w:t xml:space="preserve"> Mehrabian Albert.  Nonverbal Communication (1971) (ISBN-13-:978 -0202309668) publisher Aldine Transaction 1</w:t>
      </w:r>
      <w:r w:rsidRPr="183393FA">
        <w:rPr>
          <w:vertAlign w:val="superscript"/>
        </w:rPr>
        <w:t>st</w:t>
      </w:r>
      <w:r>
        <w:t xml:space="preserve"> edition (Feb 2007)</w:t>
      </w:r>
    </w:p>
    <w:p w14:paraId="0AD89C00" w14:textId="2671DCB5" w:rsidR="183393FA" w:rsidRDefault="183393FA" w:rsidP="183393FA">
      <w:pPr>
        <w:pStyle w:val="EndnoteText"/>
        <w:rPr>
          <w:rStyle w:val="EndnoteReference"/>
        </w:rPr>
      </w:pPr>
    </w:p>
    <w:p w14:paraId="41C4BCD8" w14:textId="4A4D0178" w:rsidR="183393FA" w:rsidRDefault="183393FA" w:rsidP="183393FA">
      <w:pPr>
        <w:pStyle w:val="FootnoteText"/>
        <w:rPr>
          <w:lang w:val="en-US"/>
        </w:rPr>
      </w:pPr>
      <w:proofErr w:type="spellStart"/>
      <w:proofErr w:type="gramStart"/>
      <w:r w:rsidRPr="183393FA">
        <w:rPr>
          <w:lang w:val="en-US"/>
        </w:rPr>
        <w:t>McGreggor,D</w:t>
      </w:r>
      <w:proofErr w:type="spellEnd"/>
      <w:proofErr w:type="gramEnd"/>
      <w:r w:rsidRPr="183393FA">
        <w:rPr>
          <w:lang w:val="en-US"/>
        </w:rPr>
        <w:t xml:space="preserve"> 1960. Theory Xand Y. organization behavior theory.  managementstudyguide.com theory x and y management study content team.  @02/05/24 21.00</w:t>
      </w:r>
    </w:p>
    <w:p w14:paraId="64037B06" w14:textId="579807B2" w:rsidR="183393FA" w:rsidRDefault="183393FA" w:rsidP="183393FA">
      <w:pPr>
        <w:pStyle w:val="EndnoteText"/>
      </w:pPr>
    </w:p>
    <w:p w14:paraId="6BB09871" w14:textId="7169C1C2" w:rsidR="183393FA" w:rsidRDefault="183393FA" w:rsidP="183393FA">
      <w:pPr>
        <w:pStyle w:val="EndnoteText"/>
      </w:pPr>
      <w:r>
        <w:t>Oxford dictionary. htpps://oxfordlearnersdictionary.com;definitions   @24/04/24</w:t>
      </w:r>
    </w:p>
    <w:p w14:paraId="7F90B28C" w14:textId="10D6D245" w:rsidR="183393FA" w:rsidRDefault="183393FA" w:rsidP="183393FA">
      <w:pPr>
        <w:pStyle w:val="EndnoteText"/>
      </w:pPr>
    </w:p>
    <w:p w14:paraId="47F73AEE" w14:textId="664B6899" w:rsidR="183393FA" w:rsidRDefault="183393FA" w:rsidP="183393FA">
      <w:pPr>
        <w:pStyle w:val="EndnoteText"/>
      </w:pPr>
      <w:r>
        <w:lastRenderedPageBreak/>
        <w:t xml:space="preserve">Pavlov I.P. 1927 conditioned reflexes: an Investigation of physiological activity on cerebral cortex. Oxford university. </w:t>
      </w:r>
      <w:hyperlink r:id="rId13">
        <w:r w:rsidRPr="183393FA">
          <w:rPr>
            <w:rStyle w:val="Hyperlink"/>
          </w:rPr>
          <w:t>https://psycnet.org</w:t>
        </w:r>
      </w:hyperlink>
      <w:r>
        <w:t xml:space="preserve">. </w:t>
      </w:r>
      <w:proofErr w:type="gramStart"/>
      <w:r>
        <w:t>‘</w:t>
      </w:r>
      <w:r>
        <w:t xml:space="preserve"> 05</w:t>
      </w:r>
      <w:proofErr w:type="gramEnd"/>
      <w:r>
        <w:t xml:space="preserve">/05/24 12.00am </w:t>
      </w:r>
    </w:p>
    <w:p w14:paraId="73F6D9C2" w14:textId="79E16FD4" w:rsidR="183393FA" w:rsidRDefault="183393FA" w:rsidP="183393FA">
      <w:pPr>
        <w:pStyle w:val="EndnoteText"/>
      </w:pPr>
    </w:p>
    <w:p w14:paraId="54234F31" w14:textId="4CC3B44F" w:rsidR="183393FA" w:rsidRDefault="183393FA" w:rsidP="183393FA">
      <w:pPr>
        <w:pStyle w:val="EndnoteText"/>
      </w:pPr>
      <w:r>
        <w:t>Schramm W (1954) (How Communication Works). Process and Effects of Mass Communication. ISBN-13 978-0252001970 PUBLISHER University of Illinois Press; Revised Edition (1971) iii</w:t>
      </w:r>
    </w:p>
    <w:p w14:paraId="46619EFF" w14:textId="669C40E3" w:rsidR="183393FA" w:rsidRDefault="183393FA" w:rsidP="183393FA">
      <w:pPr>
        <w:pStyle w:val="EndnoteText"/>
      </w:pPr>
    </w:p>
    <w:p w14:paraId="75226DB6" w14:textId="4B401E1C" w:rsidR="183393FA" w:rsidRDefault="183393FA" w:rsidP="183393FA">
      <w:pPr>
        <w:pStyle w:val="EndnoteText"/>
      </w:pPr>
      <w:r>
        <w:t>Shannon. E.; Weaver, Warren (1. sept1998) A Mathematical Theory of Communication. University of Illinois Press. ISBN 978-0-252-72546-3.  htpps://study.com&gt;lesson&gt;shannonweavertheorycommunication.</w:t>
      </w:r>
    </w:p>
    <w:p w14:paraId="1E3FDB0B" w14:textId="2F34B084" w:rsidR="183393FA" w:rsidRDefault="009B7B87" w:rsidP="183393FA">
      <w:pPr>
        <w:pStyle w:val="EndnoteText"/>
      </w:pPr>
      <w:hyperlink>
        <w:r w:rsidR="183393FA" w:rsidRPr="183393FA">
          <w:rPr>
            <w:rStyle w:val="Hyperlink"/>
          </w:rPr>
          <w:t>https://wikipedia.org&gt;wiki</w:t>
        </w:r>
      </w:hyperlink>
      <w:r w:rsidR="183393FA">
        <w:t xml:space="preserve"> @ 03/05/24 23.00</w:t>
      </w:r>
    </w:p>
    <w:p w14:paraId="343C559B" w14:textId="35EE51A7" w:rsidR="183393FA" w:rsidRDefault="183393FA" w:rsidP="183393FA">
      <w:pPr>
        <w:pStyle w:val="EndnoteText"/>
        <w:spacing w:line="240" w:lineRule="auto"/>
      </w:pPr>
    </w:p>
    <w:p w14:paraId="429B537C" w14:textId="71C951E4" w:rsidR="183393FA" w:rsidRDefault="183393FA" w:rsidP="183393FA">
      <w:pPr>
        <w:pStyle w:val="EndnoteText"/>
        <w:spacing w:line="240" w:lineRule="auto"/>
        <w:rPr>
          <w:rStyle w:val="EndnoteReference"/>
          <w:rFonts w:ascii="Comic Sans MS" w:eastAsia="Comic Sans MS" w:hAnsi="Comic Sans MS" w:cs="Comic Sans MS"/>
          <w:b/>
          <w:bCs/>
          <w:color w:val="0E2740"/>
          <w:sz w:val="28"/>
          <w:szCs w:val="28"/>
        </w:rPr>
      </w:pPr>
      <w:r>
        <w:t xml:space="preserve">Skinner B.F. (1938) Operant Behaviour, About Behaviourism. Published Random House USA (12 </w:t>
      </w:r>
      <w:proofErr w:type="spellStart"/>
      <w:r>
        <w:t>feb</w:t>
      </w:r>
      <w:proofErr w:type="spellEnd"/>
      <w:r>
        <w:t xml:space="preserve"> 1976) isbn-10 0394716183        Operant conditioning: how it works.   Saul Mclead PhD </w:t>
      </w:r>
      <w:proofErr w:type="spellStart"/>
      <w:r>
        <w:t>feb</w:t>
      </w:r>
      <w:proofErr w:type="spellEnd"/>
      <w:r>
        <w:t xml:space="preserve"> 2,2024 </w:t>
      </w:r>
      <w:hyperlink r:id="rId14">
        <w:r w:rsidRPr="183393FA">
          <w:rPr>
            <w:rStyle w:val="Hyperlink"/>
          </w:rPr>
          <w:t>http://www.simplypsychology.org</w:t>
        </w:r>
      </w:hyperlink>
      <w:r>
        <w:t xml:space="preserve">   @ 10.29 9/05/24</w:t>
      </w:r>
    </w:p>
    <w:p w14:paraId="0C57B7FE" w14:textId="7420D800" w:rsidR="183393FA" w:rsidRDefault="183393FA" w:rsidP="183393FA"/>
    <w:p w14:paraId="3616112C" w14:textId="33722CEB" w:rsidR="183393FA" w:rsidRDefault="183393FA" w:rsidP="183393FA"/>
    <w:p w14:paraId="0AE05C7A" w14:textId="79E1B6B0" w:rsidR="183393FA" w:rsidRDefault="183393FA" w:rsidP="183393FA"/>
    <w:sectPr w:rsidR="183393FA">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DA4FE1" w14:textId="48DB7834" w:rsidR="2E9679C6" w:rsidRDefault="2E9679C6">
      <w:pPr>
        <w:spacing w:after="0" w:line="240" w:lineRule="auto"/>
      </w:pPr>
      <w:r>
        <w:separator/>
      </w:r>
    </w:p>
  </w:endnote>
  <w:endnote w:type="continuationSeparator" w:id="0">
    <w:p w14:paraId="7D5169F8" w14:textId="4057C50E" w:rsidR="2E9679C6" w:rsidRDefault="2E9679C6">
      <w:pPr>
        <w:spacing w:after="0" w:line="240" w:lineRule="auto"/>
      </w:pPr>
      <w:r>
        <w:continuationSeparator/>
      </w:r>
    </w:p>
  </w:endnote>
  <w:endnote w:type="continuationNotice" w:id="1">
    <w:p w14:paraId="5A3E0EC2" w14:textId="77777777" w:rsidR="00EE5BF6" w:rsidRDefault="00EE5BF6">
      <w:pPr>
        <w:spacing w:after="0" w:line="240" w:lineRule="auto"/>
      </w:pPr>
    </w:p>
  </w:endnote>
  <w:endnote w:id="2">
    <w:p w14:paraId="5454911E" w14:textId="290AD1D4" w:rsidR="2E9679C6" w:rsidRDefault="2E9679C6" w:rsidP="2E9679C6">
      <w:pPr>
        <w:pStyle w:val="EndnoteText"/>
      </w:pPr>
      <w:r w:rsidRPr="2E9679C6">
        <w:rPr>
          <w:rStyle w:val="EndnoteReference"/>
        </w:rPr>
        <w:endnoteRef/>
      </w:r>
      <w:r>
        <w:t xml:space="preserve"> </w:t>
      </w:r>
      <w:hyperlink r:id="rId1">
        <w:r w:rsidRPr="2E9679C6">
          <w:rPr>
            <w:rStyle w:val="Hyperlink"/>
          </w:rPr>
          <w:t>htpps:/oxfordlearnersdictionary.com@17.00</w:t>
        </w:r>
      </w:hyperlink>
      <w:r>
        <w:t>. 24/04/24</w:t>
      </w:r>
    </w:p>
  </w:endnote>
  <w:endnote w:id="3">
    <w:p w14:paraId="051D16EA" w14:textId="4FBC6F88" w:rsidR="2E9679C6" w:rsidRDefault="2E9679C6" w:rsidP="2E9679C6">
      <w:pPr>
        <w:pStyle w:val="EndnoteText"/>
      </w:pPr>
      <w:r w:rsidRPr="2E9679C6">
        <w:rPr>
          <w:rStyle w:val="EndnoteReference"/>
        </w:rPr>
        <w:endnoteRef/>
      </w:r>
      <w:r>
        <w:t xml:space="preserve">  Shannon. E.; Weaver, Warren (1. sept1998) A Mathematical Theory of Communication. University of Illinois Press. ISBN 978-0-252-72546-3.  htpps://study.com&gt;lesson&gt;shannonweavertheorycommunication.</w:t>
      </w:r>
    </w:p>
    <w:p w14:paraId="6C036DFE" w14:textId="7EDCFD2D" w:rsidR="2E9679C6" w:rsidRDefault="183393FA" w:rsidP="2E9679C6">
      <w:pPr>
        <w:pStyle w:val="EndnoteText"/>
      </w:pPr>
      <w:r>
        <w:t>https://wikipedia.org&gt;wiki</w:t>
      </w:r>
    </w:p>
  </w:endnote>
  <w:endnote w:id="4">
    <w:p w14:paraId="132178F2" w14:textId="49FA0348" w:rsidR="2E9679C6" w:rsidRDefault="2E9679C6" w:rsidP="2E9679C6">
      <w:pPr>
        <w:pStyle w:val="EndnoteText"/>
      </w:pPr>
      <w:r w:rsidRPr="2E9679C6">
        <w:rPr>
          <w:rStyle w:val="EndnoteReference"/>
        </w:rPr>
        <w:endnoteRef/>
      </w:r>
      <w:r>
        <w:t xml:space="preserve"> Schramm W (1954) (How Communication Works). Process and Effects of Mass Communication. ISBN-13 978-0252001970 PUBLISHER University of Illinois Press; Revised Edition (1971)</w:t>
      </w:r>
    </w:p>
  </w:endnote>
  <w:endnote w:id="5">
    <w:p w14:paraId="38A3C606" w14:textId="36018275" w:rsidR="2E9679C6" w:rsidRDefault="2E9679C6" w:rsidP="2E9679C6">
      <w:pPr>
        <w:pStyle w:val="EndnoteText"/>
      </w:pPr>
      <w:r w:rsidRPr="2E9679C6">
        <w:rPr>
          <w:rStyle w:val="EndnoteReference"/>
        </w:rPr>
        <w:endnoteRef/>
      </w:r>
      <w:r>
        <w:t xml:space="preserve">  Mehrabian Albert.  Nonverbal Communication (1971) (ISBN-13-:978 -0202309668) publisher Aldine Transaction 1</w:t>
      </w:r>
      <w:r w:rsidRPr="2E9679C6">
        <w:rPr>
          <w:vertAlign w:val="superscript"/>
        </w:rPr>
        <w:t>st</w:t>
      </w:r>
      <w:r>
        <w:t xml:space="preserve"> edition (Feb 2007)</w:t>
      </w:r>
    </w:p>
  </w:endnote>
  <w:endnote w:id="6">
    <w:p w14:paraId="32D43C14" w14:textId="34A9D18C" w:rsidR="36D643E2" w:rsidRDefault="36D643E2" w:rsidP="36D643E2">
      <w:pPr>
        <w:pStyle w:val="EndnoteText"/>
      </w:pPr>
      <w:r w:rsidRPr="36D643E2">
        <w:rPr>
          <w:rStyle w:val="EndnoteReference"/>
        </w:rPr>
        <w:endnoteRef/>
      </w:r>
      <w:r>
        <w:t xml:space="preserve"> Barland. D. (1970): </w:t>
      </w:r>
      <w:r>
        <w:t>“</w:t>
      </w:r>
      <w:r>
        <w:t>A transactional model of communication</w:t>
      </w:r>
      <w:r>
        <w:t>”</w:t>
      </w:r>
      <w:r>
        <w:t>. In: Sereno.K.K. Mortsen C.D; (eds) foundations of communication theory, New York, NY: Harper, pp.83-102 cited journal dec7,2016 model of trans corporeal communication. Journals.sagepub.com</w:t>
      </w:r>
    </w:p>
  </w:endnote>
  <w:endnote w:id="7">
    <w:p w14:paraId="65211A9E" w14:textId="3447217E" w:rsidR="4A59F7A8" w:rsidRDefault="4A59F7A8" w:rsidP="4A59F7A8">
      <w:pPr>
        <w:pStyle w:val="EndnoteText"/>
      </w:pPr>
      <w:r w:rsidRPr="4A59F7A8">
        <w:rPr>
          <w:rStyle w:val="EndnoteReference"/>
        </w:rPr>
        <w:endnoteRef/>
      </w:r>
      <w:r>
        <w:t xml:space="preserve"> htpps://byjus.com&gt;commerce&gt;barriers to effective communication.</w:t>
      </w:r>
    </w:p>
  </w:endnote>
  <w:endnote w:id="8">
    <w:p w14:paraId="1C5BEBEC" w14:textId="348D7E00" w:rsidR="183393FA" w:rsidRDefault="183393FA" w:rsidP="183393FA">
      <w:pPr>
        <w:pStyle w:val="EndnoteText"/>
        <w:spacing w:line="240" w:lineRule="auto"/>
        <w:rPr>
          <w:rStyle w:val="EndnoteReference"/>
          <w:rFonts w:ascii="Comic Sans MS" w:eastAsia="Comic Sans MS" w:hAnsi="Comic Sans MS" w:cs="Comic Sans MS"/>
          <w:b/>
          <w:bCs/>
          <w:color w:val="0E2740"/>
          <w:sz w:val="28"/>
          <w:szCs w:val="28"/>
        </w:rPr>
      </w:pPr>
      <w:r w:rsidRPr="183393FA">
        <w:rPr>
          <w:rStyle w:val="EndnoteReference"/>
        </w:rPr>
        <w:endnoteRef/>
      </w:r>
      <w:r>
        <w:t xml:space="preserve"> Skinner B.F. (1938) Operant Behaviour, About Behaviourism. Published Random House USA (12 feb 1976) isbn-10 0394716183        Operant conditioning: how it works.   Saul Mclead PhD feb 2,2024 </w:t>
      </w:r>
      <w:hyperlink r:id="rId2">
        <w:r w:rsidRPr="183393FA">
          <w:rPr>
            <w:rStyle w:val="Hyperlink"/>
          </w:rPr>
          <w:t>http://www.simplypsychology.org</w:t>
        </w:r>
      </w:hyperlink>
      <w:r>
        <w:t xml:space="preserve">   @ 10.29 9/05/24</w:t>
      </w:r>
    </w:p>
    <w:p w14:paraId="109A70EE" w14:textId="7420D800" w:rsidR="183393FA" w:rsidRDefault="183393FA" w:rsidP="183393FA"/>
    <w:p w14:paraId="50D02E53" w14:textId="18E49F01" w:rsidR="183393FA" w:rsidRDefault="183393FA" w:rsidP="183393FA">
      <w:pPr>
        <w:pStyle w:val="EndnoteText"/>
      </w:pPr>
    </w:p>
  </w:endnote>
  <w:endnote w:id="9">
    <w:p w14:paraId="7933EF24" w14:textId="2ABA30DB" w:rsidR="183393FA" w:rsidRDefault="183393FA" w:rsidP="183393FA">
      <w:pPr>
        <w:pStyle w:val="EndnoteText"/>
      </w:pPr>
      <w:r w:rsidRPr="183393FA">
        <w:rPr>
          <w:rStyle w:val="EndnoteReference"/>
        </w:rPr>
        <w:endnoteRef/>
      </w:r>
      <w:r>
        <w:t xml:space="preserve"> Pavlov I.P. 1927 conditioned reflexes: an Investigation of physiological activity on cerebral cortex. Oxford university. </w:t>
      </w:r>
      <w:hyperlink r:id="rId3">
        <w:r w:rsidRPr="183393FA">
          <w:rPr>
            <w:rStyle w:val="Hyperlink"/>
          </w:rPr>
          <w:t>https://psycnet.org</w:t>
        </w:r>
      </w:hyperlink>
      <w:r>
        <w:t xml:space="preserve">. </w:t>
      </w:r>
      <w:r>
        <w:t>‘</w:t>
      </w:r>
      <w:r>
        <w:t xml:space="preserve"> 05/05/24 12.00am </w:t>
      </w:r>
    </w:p>
    <w:p w14:paraId="1D6073CB" w14:textId="79E16FD4" w:rsidR="183393FA" w:rsidRDefault="183393FA" w:rsidP="183393FA">
      <w:pPr>
        <w:pStyle w:val="EndnoteText"/>
      </w:pPr>
    </w:p>
    <w:p w14:paraId="6F8174B8" w14:textId="5960391E" w:rsidR="183393FA" w:rsidRDefault="183393FA" w:rsidP="183393FA">
      <w:pPr>
        <w:pStyle w:val="EndnoteText"/>
      </w:pPr>
    </w:p>
  </w:endnote>
  <w:endnote w:id="10">
    <w:p w14:paraId="255F3AB5" w14:textId="718308F1" w:rsidR="4A59F7A8" w:rsidRDefault="4A59F7A8" w:rsidP="4A59F7A8">
      <w:pPr>
        <w:pStyle w:val="EndnoteText"/>
      </w:pPr>
      <w:r w:rsidRPr="4A59F7A8">
        <w:rPr>
          <w:rStyle w:val="EndnoteReference"/>
        </w:rPr>
        <w:endnoteRef/>
      </w:r>
      <w:r>
        <w:t xml:space="preserve"> McClelland.D Human Motivation Theory (1961) Three Theory Need. Http;//mindtools.com.mcclellandhumanmotivationtheory @1/05/24 22.00</w:t>
      </w:r>
    </w:p>
  </w:endnote>
  <w:endnote w:id="11">
    <w:p w14:paraId="3D9D2145" w14:textId="27541D11" w:rsidR="36D643E2" w:rsidRDefault="36D643E2" w:rsidP="36D643E2">
      <w:pPr>
        <w:pStyle w:val="EndnoteText"/>
      </w:pPr>
      <w:r w:rsidRPr="36D643E2">
        <w:rPr>
          <w:rStyle w:val="EndnoteReference"/>
        </w:rPr>
        <w:endnoteRef/>
      </w:r>
      <w:r>
        <w:t xml:space="preserve"> Skinner B.F. (1938) Operant Behaviour, About Behaviourism. Published Random House USA (12 feb 1976) isbn-10 0394716183        Operant conditioning: how it works.   Saul Mclead PhD feb 2,2024 </w:t>
      </w:r>
      <w:hyperlink r:id="rId4">
        <w:r w:rsidRPr="36D643E2">
          <w:rPr>
            <w:rStyle w:val="Hyperlink"/>
          </w:rPr>
          <w:t>http://www.simplypsychology.org</w:t>
        </w:r>
      </w:hyperlink>
      <w:r>
        <w:t xml:space="preserve">   @ 10.29 9/05/24</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oudy Old Style">
    <w:panose1 w:val="02020502050305020303"/>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A59F7A8" w14:paraId="4D4DB6B0" w14:textId="77777777" w:rsidTr="4A59F7A8">
      <w:trPr>
        <w:trHeight w:val="300"/>
      </w:trPr>
      <w:tc>
        <w:tcPr>
          <w:tcW w:w="3005" w:type="dxa"/>
        </w:tcPr>
        <w:p w14:paraId="5D77FF4D" w14:textId="24B23D69" w:rsidR="4A59F7A8" w:rsidRDefault="4A59F7A8" w:rsidP="4A59F7A8">
          <w:pPr>
            <w:pStyle w:val="Header"/>
            <w:ind w:left="-115"/>
          </w:pPr>
        </w:p>
      </w:tc>
      <w:tc>
        <w:tcPr>
          <w:tcW w:w="3005" w:type="dxa"/>
        </w:tcPr>
        <w:p w14:paraId="7E32679E" w14:textId="75E2253C" w:rsidR="4A59F7A8" w:rsidRDefault="4A59F7A8" w:rsidP="4A59F7A8">
          <w:pPr>
            <w:pStyle w:val="Header"/>
            <w:jc w:val="center"/>
          </w:pPr>
        </w:p>
      </w:tc>
      <w:tc>
        <w:tcPr>
          <w:tcW w:w="3005" w:type="dxa"/>
        </w:tcPr>
        <w:p w14:paraId="6257B139" w14:textId="780BD322" w:rsidR="4A59F7A8" w:rsidRDefault="4A59F7A8" w:rsidP="4A59F7A8">
          <w:pPr>
            <w:pStyle w:val="Header"/>
            <w:ind w:right="-115"/>
            <w:jc w:val="right"/>
          </w:pPr>
        </w:p>
      </w:tc>
    </w:tr>
  </w:tbl>
  <w:p w14:paraId="115FA68F" w14:textId="3E936804" w:rsidR="4A59F7A8" w:rsidRDefault="4A59F7A8" w:rsidP="4A59F7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356156" w14:textId="203E3307" w:rsidR="183393FA" w:rsidRDefault="183393FA">
      <w:pPr>
        <w:spacing w:after="0" w:line="240" w:lineRule="auto"/>
      </w:pPr>
      <w:r>
        <w:separator/>
      </w:r>
    </w:p>
  </w:footnote>
  <w:footnote w:type="continuationSeparator" w:id="0">
    <w:p w14:paraId="2273468D" w14:textId="58EC4073" w:rsidR="183393FA" w:rsidRDefault="183393FA">
      <w:pPr>
        <w:spacing w:after="0" w:line="240" w:lineRule="auto"/>
      </w:pPr>
      <w:r>
        <w:continuationSeparator/>
      </w:r>
    </w:p>
  </w:footnote>
  <w:footnote w:type="continuationNotice" w:id="1">
    <w:p w14:paraId="610D4370" w14:textId="77777777" w:rsidR="00EE5BF6" w:rsidRDefault="00EE5BF6">
      <w:pPr>
        <w:spacing w:after="0" w:line="240" w:lineRule="auto"/>
      </w:pPr>
    </w:p>
  </w:footnote>
  <w:footnote w:id="2">
    <w:p w14:paraId="5E85E37E" w14:textId="02E5BC2F" w:rsidR="183393FA" w:rsidRDefault="183393FA" w:rsidP="183393FA">
      <w:pPr>
        <w:pStyle w:val="FootnoteText"/>
        <w:rPr>
          <w:lang w:val="en-US"/>
        </w:rPr>
      </w:pPr>
      <w:r w:rsidRPr="183393FA">
        <w:rPr>
          <w:rStyle w:val="FootnoteReference"/>
          <w:lang w:val="en-US"/>
        </w:rPr>
        <w:footnoteRef/>
      </w:r>
      <w:r w:rsidRPr="183393FA">
        <w:rPr>
          <w:lang w:val="en-US"/>
        </w:rPr>
        <w:t xml:space="preserve"> McGreggor,D 1960. Theory Xand Y. organization behavior theory.  managementstudyguide.com theory x and y management study content team.  @02/05/24 21.00</w:t>
      </w:r>
    </w:p>
  </w:footnote>
  <w:footnote w:id="3">
    <w:p w14:paraId="615C34B7" w14:textId="4DEE664D" w:rsidR="183393FA" w:rsidRDefault="183393FA" w:rsidP="183393FA">
      <w:pPr>
        <w:pStyle w:val="FootnoteText"/>
      </w:pPr>
      <w:r w:rsidRPr="183393FA">
        <w:rPr>
          <w:rStyle w:val="FootnoteReference"/>
        </w:rPr>
        <w:footnoteRef/>
      </w:r>
      <w:r>
        <w:t xml:space="preserve"> Maslow. A.H 1943 A Theory of Human Motivation. simplypsychology.org by Saul McCleod, PHD jan2024 @9/05/24 19.00</w:t>
      </w:r>
    </w:p>
  </w:footnote>
  <w:footnote w:id="4">
    <w:p w14:paraId="7467F9B0" w14:textId="135B6289" w:rsidR="183393FA" w:rsidRDefault="183393FA" w:rsidP="183393FA">
      <w:pPr>
        <w:pStyle w:val="FootnoteText"/>
      </w:pPr>
      <w:r w:rsidRPr="183393FA">
        <w:rPr>
          <w:rStyle w:val="FootnoteReference"/>
        </w:rPr>
        <w:footnoteRef/>
      </w:r>
      <w:r>
        <w:t xml:space="preserve"> Herzberg, F.1959: The Motivation to work 2</w:t>
      </w:r>
      <w:r w:rsidRPr="183393FA">
        <w:rPr>
          <w:vertAlign w:val="superscript"/>
        </w:rPr>
        <w:t>nd</w:t>
      </w:r>
      <w:r>
        <w:t xml:space="preserve"> ed John Wiley &amp;Sons, New York </w:t>
      </w:r>
      <w:hyperlink r:id="rId1">
        <w:r w:rsidRPr="183393FA">
          <w:rPr>
            <w:rStyle w:val="Hyperlink"/>
          </w:rPr>
          <w:t>www.mindtools.com</w:t>
        </w:r>
      </w:hyperlink>
      <w:r>
        <w:t xml:space="preserve"> learn to motivate your team. @ 10/05/24 22.00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4A59F7A8" w14:paraId="15C7F416" w14:textId="77777777" w:rsidTr="4A59F7A8">
      <w:trPr>
        <w:trHeight w:val="300"/>
      </w:trPr>
      <w:tc>
        <w:tcPr>
          <w:tcW w:w="3005" w:type="dxa"/>
        </w:tcPr>
        <w:p w14:paraId="0241B0F6" w14:textId="6CBD41F6" w:rsidR="4A59F7A8" w:rsidRDefault="4A59F7A8" w:rsidP="4A59F7A8">
          <w:pPr>
            <w:pStyle w:val="Header"/>
            <w:ind w:left="-115"/>
          </w:pPr>
        </w:p>
      </w:tc>
      <w:tc>
        <w:tcPr>
          <w:tcW w:w="3005" w:type="dxa"/>
        </w:tcPr>
        <w:p w14:paraId="49F68DF5" w14:textId="4D3D4BB8" w:rsidR="4A59F7A8" w:rsidRDefault="4A59F7A8" w:rsidP="4A59F7A8">
          <w:pPr>
            <w:pStyle w:val="Header"/>
            <w:jc w:val="center"/>
          </w:pPr>
        </w:p>
      </w:tc>
      <w:tc>
        <w:tcPr>
          <w:tcW w:w="3005" w:type="dxa"/>
        </w:tcPr>
        <w:p w14:paraId="5CC2E7E3" w14:textId="546052D1" w:rsidR="4A59F7A8" w:rsidRDefault="4A59F7A8" w:rsidP="4A59F7A8">
          <w:pPr>
            <w:pStyle w:val="Header"/>
            <w:ind w:right="-115"/>
            <w:jc w:val="right"/>
          </w:pPr>
        </w:p>
      </w:tc>
    </w:tr>
  </w:tbl>
  <w:p w14:paraId="7ABD2248" w14:textId="2CE7B6BA" w:rsidR="4A59F7A8" w:rsidRDefault="4A59F7A8" w:rsidP="4A59F7A8">
    <w:pPr>
      <w:pStyle w:val="Header"/>
    </w:pPr>
  </w:p>
</w:hdr>
</file>

<file path=word/intelligence2.xml><?xml version="1.0" encoding="utf-8"?>
<int2:intelligence xmlns:int2="http://schemas.microsoft.com/office/intelligence/2020/intelligence" xmlns:oel="http://schemas.microsoft.com/office/2019/extlst">
  <int2:observations>
    <int2:textHash int2:hashCode="d3XHCU7/M19O6w" int2:id="0cMJkeG0">
      <int2:state int2:value="Rejected" int2:type="AugLoop_Text_Critique"/>
    </int2:textHash>
    <int2:textHash int2:hashCode="gwImqujNKhY0G8" int2:id="1DKnVC6E">
      <int2:state int2:value="Rejected" int2:type="AugLoop_Text_Critique"/>
    </int2:textHash>
    <int2:textHash int2:hashCode="kUjN2R5AJfzE9d" int2:id="3ijiD4bX">
      <int2:state int2:value="Rejected" int2:type="AugLoop_Text_Critique"/>
    </int2:textHash>
    <int2:textHash int2:hashCode="+Io08W6gY2xPp2" int2:id="zug8aDUv">
      <int2:state int2:value="Rejected" int2:type="AugLoop_Text_Critique"/>
    </int2:textHash>
    <int2:textHash int2:hashCode="y2CtunbrA0c/wb" int2:id="8oZ4Wn5P">
      <int2:state int2:value="Rejected" int2:type="AugLoop_Text_Critique"/>
    </int2:textHash>
    <int2:textHash int2:hashCode="hPmaVJi2YX5Ndi" int2:id="v4IAyHm1">
      <int2:state int2:value="Rejected" int2:type="AugLoop_Text_Critique"/>
    </int2:textHash>
    <int2:textHash int2:hashCode="QLuXkWGgPFVqoN" int2:id="HykE7T6F">
      <int2:state int2:value="Rejected" int2:type="AugLoop_Text_Critique"/>
    </int2:textHash>
    <int2:textHash int2:hashCode="hD0Z8aKcDUafIC" int2:id="IZpa6APf">
      <int2:state int2:value="Rejected" int2:type="AugLoop_Text_Critique"/>
    </int2:textHash>
    <int2:textHash int2:hashCode="dNVjFR5t3H38V2" int2:id="MoC3jIgf">
      <int2:state int2:value="Rejected" int2:type="AugLoop_Text_Critique"/>
    </int2:textHash>
    <int2:textHash int2:hashCode="aYKK1tmxSAGM4S" int2:id="u3DyK6HC">
      <int2:state int2:value="Rejected" int2:type="AugLoop_Text_Critique"/>
    </int2:textHash>
    <int2:textHash int2:hashCode="VMLid7/CAUc0ZE" int2:id="RxXJ4Mw2">
      <int2:state int2:value="Rejected" int2:type="AugLoop_Text_Critique"/>
    </int2:textHash>
    <int2:textHash int2:hashCode="Uscg1o8s2FLNNZ" int2:id="U1twWZhm">
      <int2:state int2:value="Rejected" int2:type="AugLoop_Text_Critique"/>
    </int2:textHash>
    <int2:textHash int2:hashCode="KQfaSCdhR9ctx0" int2:id="ZoxmiNeF">
      <int2:state int2:value="Rejected" int2:type="AugLoop_Text_Critique"/>
    </int2:textHash>
    <int2:textHash int2:hashCode="WiknuGAfwU6omR" int2:id="fqyzRaCz">
      <int2:state int2:value="Rejected" int2:type="AugLoop_Text_Critique"/>
    </int2:textHash>
    <int2:textHash int2:hashCode="NLEigKM/5nWev6" int2:id="k0kdq6HH">
      <int2:state int2:value="Rejected" int2:type="AugLoop_Text_Critique"/>
    </int2:textHash>
    <int2:textHash int2:hashCode="ckXVkt8DPlzUu6" int2:id="kOlXTVpK">
      <int2:state int2:value="Rejected" int2:type="AugLoop_Text_Critique"/>
    </int2:textHash>
    <int2:textHash int2:hashCode="CFPdkcIwQIxGdp" int2:id="mssxNgBU">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42A9D"/>
    <w:multiLevelType w:val="hybridMultilevel"/>
    <w:tmpl w:val="FFFFFFFF"/>
    <w:lvl w:ilvl="0" w:tplc="11067A4A">
      <w:start w:val="1"/>
      <w:numFmt w:val="bullet"/>
      <w:lvlText w:val=""/>
      <w:lvlJc w:val="left"/>
      <w:pPr>
        <w:ind w:left="720" w:hanging="360"/>
      </w:pPr>
      <w:rPr>
        <w:rFonts w:ascii="Symbol" w:hAnsi="Symbol" w:hint="default"/>
      </w:rPr>
    </w:lvl>
    <w:lvl w:ilvl="1" w:tplc="0300526A">
      <w:start w:val="1"/>
      <w:numFmt w:val="bullet"/>
      <w:lvlText w:val="o"/>
      <w:lvlJc w:val="left"/>
      <w:pPr>
        <w:ind w:left="1440" w:hanging="360"/>
      </w:pPr>
      <w:rPr>
        <w:rFonts w:ascii="Courier New" w:hAnsi="Courier New" w:hint="default"/>
      </w:rPr>
    </w:lvl>
    <w:lvl w:ilvl="2" w:tplc="467084FA">
      <w:start w:val="1"/>
      <w:numFmt w:val="bullet"/>
      <w:lvlText w:val=""/>
      <w:lvlJc w:val="left"/>
      <w:pPr>
        <w:ind w:left="2160" w:hanging="360"/>
      </w:pPr>
      <w:rPr>
        <w:rFonts w:ascii="Wingdings" w:hAnsi="Wingdings" w:hint="default"/>
      </w:rPr>
    </w:lvl>
    <w:lvl w:ilvl="3" w:tplc="F4F4EF56">
      <w:start w:val="1"/>
      <w:numFmt w:val="bullet"/>
      <w:lvlText w:val=""/>
      <w:lvlJc w:val="left"/>
      <w:pPr>
        <w:ind w:left="2880" w:hanging="360"/>
      </w:pPr>
      <w:rPr>
        <w:rFonts w:ascii="Symbol" w:hAnsi="Symbol" w:hint="default"/>
      </w:rPr>
    </w:lvl>
    <w:lvl w:ilvl="4" w:tplc="56C086B0">
      <w:start w:val="1"/>
      <w:numFmt w:val="bullet"/>
      <w:lvlText w:val="o"/>
      <w:lvlJc w:val="left"/>
      <w:pPr>
        <w:ind w:left="3600" w:hanging="360"/>
      </w:pPr>
      <w:rPr>
        <w:rFonts w:ascii="Courier New" w:hAnsi="Courier New" w:hint="default"/>
      </w:rPr>
    </w:lvl>
    <w:lvl w:ilvl="5" w:tplc="A9F237BC">
      <w:start w:val="1"/>
      <w:numFmt w:val="bullet"/>
      <w:lvlText w:val=""/>
      <w:lvlJc w:val="left"/>
      <w:pPr>
        <w:ind w:left="4320" w:hanging="360"/>
      </w:pPr>
      <w:rPr>
        <w:rFonts w:ascii="Wingdings" w:hAnsi="Wingdings" w:hint="default"/>
      </w:rPr>
    </w:lvl>
    <w:lvl w:ilvl="6" w:tplc="78F278D6">
      <w:start w:val="1"/>
      <w:numFmt w:val="bullet"/>
      <w:lvlText w:val=""/>
      <w:lvlJc w:val="left"/>
      <w:pPr>
        <w:ind w:left="5040" w:hanging="360"/>
      </w:pPr>
      <w:rPr>
        <w:rFonts w:ascii="Symbol" w:hAnsi="Symbol" w:hint="default"/>
      </w:rPr>
    </w:lvl>
    <w:lvl w:ilvl="7" w:tplc="1E645C0C">
      <w:start w:val="1"/>
      <w:numFmt w:val="bullet"/>
      <w:lvlText w:val="o"/>
      <w:lvlJc w:val="left"/>
      <w:pPr>
        <w:ind w:left="5760" w:hanging="360"/>
      </w:pPr>
      <w:rPr>
        <w:rFonts w:ascii="Courier New" w:hAnsi="Courier New" w:hint="default"/>
      </w:rPr>
    </w:lvl>
    <w:lvl w:ilvl="8" w:tplc="B35E9268">
      <w:start w:val="1"/>
      <w:numFmt w:val="bullet"/>
      <w:lvlText w:val=""/>
      <w:lvlJc w:val="left"/>
      <w:pPr>
        <w:ind w:left="6480" w:hanging="360"/>
      </w:pPr>
      <w:rPr>
        <w:rFonts w:ascii="Wingdings" w:hAnsi="Wingdings" w:hint="default"/>
      </w:rPr>
    </w:lvl>
  </w:abstractNum>
  <w:abstractNum w:abstractNumId="1" w15:restartNumberingAfterBreak="0">
    <w:nsid w:val="114445DE"/>
    <w:multiLevelType w:val="hybridMultilevel"/>
    <w:tmpl w:val="FFFFFFFF"/>
    <w:lvl w:ilvl="0" w:tplc="4B4AE1D2">
      <w:start w:val="1"/>
      <w:numFmt w:val="bullet"/>
      <w:lvlText w:val=""/>
      <w:lvlJc w:val="left"/>
      <w:pPr>
        <w:ind w:left="720" w:hanging="360"/>
      </w:pPr>
      <w:rPr>
        <w:rFonts w:ascii="Symbol" w:hAnsi="Symbol" w:hint="default"/>
      </w:rPr>
    </w:lvl>
    <w:lvl w:ilvl="1" w:tplc="F7868830">
      <w:start w:val="1"/>
      <w:numFmt w:val="bullet"/>
      <w:lvlText w:val="o"/>
      <w:lvlJc w:val="left"/>
      <w:pPr>
        <w:ind w:left="1440" w:hanging="360"/>
      </w:pPr>
      <w:rPr>
        <w:rFonts w:ascii="Courier New" w:hAnsi="Courier New" w:hint="default"/>
      </w:rPr>
    </w:lvl>
    <w:lvl w:ilvl="2" w:tplc="12C43552">
      <w:start w:val="1"/>
      <w:numFmt w:val="bullet"/>
      <w:lvlText w:val=""/>
      <w:lvlJc w:val="left"/>
      <w:pPr>
        <w:ind w:left="2160" w:hanging="360"/>
      </w:pPr>
      <w:rPr>
        <w:rFonts w:ascii="Wingdings" w:hAnsi="Wingdings" w:hint="default"/>
      </w:rPr>
    </w:lvl>
    <w:lvl w:ilvl="3" w:tplc="08120C9E">
      <w:start w:val="1"/>
      <w:numFmt w:val="bullet"/>
      <w:lvlText w:val=""/>
      <w:lvlJc w:val="left"/>
      <w:pPr>
        <w:ind w:left="2880" w:hanging="360"/>
      </w:pPr>
      <w:rPr>
        <w:rFonts w:ascii="Symbol" w:hAnsi="Symbol" w:hint="default"/>
      </w:rPr>
    </w:lvl>
    <w:lvl w:ilvl="4" w:tplc="63949158">
      <w:start w:val="1"/>
      <w:numFmt w:val="bullet"/>
      <w:lvlText w:val="o"/>
      <w:lvlJc w:val="left"/>
      <w:pPr>
        <w:ind w:left="3600" w:hanging="360"/>
      </w:pPr>
      <w:rPr>
        <w:rFonts w:ascii="Courier New" w:hAnsi="Courier New" w:hint="default"/>
      </w:rPr>
    </w:lvl>
    <w:lvl w:ilvl="5" w:tplc="72442F3E">
      <w:start w:val="1"/>
      <w:numFmt w:val="bullet"/>
      <w:lvlText w:val=""/>
      <w:lvlJc w:val="left"/>
      <w:pPr>
        <w:ind w:left="4320" w:hanging="360"/>
      </w:pPr>
      <w:rPr>
        <w:rFonts w:ascii="Wingdings" w:hAnsi="Wingdings" w:hint="default"/>
      </w:rPr>
    </w:lvl>
    <w:lvl w:ilvl="6" w:tplc="B8DE918C">
      <w:start w:val="1"/>
      <w:numFmt w:val="bullet"/>
      <w:lvlText w:val=""/>
      <w:lvlJc w:val="left"/>
      <w:pPr>
        <w:ind w:left="5040" w:hanging="360"/>
      </w:pPr>
      <w:rPr>
        <w:rFonts w:ascii="Symbol" w:hAnsi="Symbol" w:hint="default"/>
      </w:rPr>
    </w:lvl>
    <w:lvl w:ilvl="7" w:tplc="47DE5D26">
      <w:start w:val="1"/>
      <w:numFmt w:val="bullet"/>
      <w:lvlText w:val="o"/>
      <w:lvlJc w:val="left"/>
      <w:pPr>
        <w:ind w:left="5760" w:hanging="360"/>
      </w:pPr>
      <w:rPr>
        <w:rFonts w:ascii="Courier New" w:hAnsi="Courier New" w:hint="default"/>
      </w:rPr>
    </w:lvl>
    <w:lvl w:ilvl="8" w:tplc="10560E90">
      <w:start w:val="1"/>
      <w:numFmt w:val="bullet"/>
      <w:lvlText w:val=""/>
      <w:lvlJc w:val="left"/>
      <w:pPr>
        <w:ind w:left="6480" w:hanging="360"/>
      </w:pPr>
      <w:rPr>
        <w:rFonts w:ascii="Wingdings" w:hAnsi="Wingdings" w:hint="default"/>
      </w:rPr>
    </w:lvl>
  </w:abstractNum>
  <w:abstractNum w:abstractNumId="2" w15:restartNumberingAfterBreak="0">
    <w:nsid w:val="1D637C83"/>
    <w:multiLevelType w:val="hybridMultilevel"/>
    <w:tmpl w:val="FFFFFFFF"/>
    <w:lvl w:ilvl="0" w:tplc="C9CEA108">
      <w:start w:val="1"/>
      <w:numFmt w:val="bullet"/>
      <w:lvlText w:val=""/>
      <w:lvlJc w:val="left"/>
      <w:pPr>
        <w:ind w:left="720" w:hanging="360"/>
      </w:pPr>
      <w:rPr>
        <w:rFonts w:ascii="Symbol" w:hAnsi="Symbol" w:hint="default"/>
      </w:rPr>
    </w:lvl>
    <w:lvl w:ilvl="1" w:tplc="28B6306E">
      <w:start w:val="1"/>
      <w:numFmt w:val="bullet"/>
      <w:lvlText w:val="o"/>
      <w:lvlJc w:val="left"/>
      <w:pPr>
        <w:ind w:left="1440" w:hanging="360"/>
      </w:pPr>
      <w:rPr>
        <w:rFonts w:ascii="Courier New" w:hAnsi="Courier New" w:hint="default"/>
      </w:rPr>
    </w:lvl>
    <w:lvl w:ilvl="2" w:tplc="4DD07538">
      <w:start w:val="1"/>
      <w:numFmt w:val="bullet"/>
      <w:lvlText w:val=""/>
      <w:lvlJc w:val="left"/>
      <w:pPr>
        <w:ind w:left="2160" w:hanging="360"/>
      </w:pPr>
      <w:rPr>
        <w:rFonts w:ascii="Wingdings" w:hAnsi="Wingdings" w:hint="default"/>
      </w:rPr>
    </w:lvl>
    <w:lvl w:ilvl="3" w:tplc="5082F21E">
      <w:start w:val="1"/>
      <w:numFmt w:val="bullet"/>
      <w:lvlText w:val=""/>
      <w:lvlJc w:val="left"/>
      <w:pPr>
        <w:ind w:left="2880" w:hanging="360"/>
      </w:pPr>
      <w:rPr>
        <w:rFonts w:ascii="Symbol" w:hAnsi="Symbol" w:hint="default"/>
      </w:rPr>
    </w:lvl>
    <w:lvl w:ilvl="4" w:tplc="164CCE70">
      <w:start w:val="1"/>
      <w:numFmt w:val="bullet"/>
      <w:lvlText w:val="o"/>
      <w:lvlJc w:val="left"/>
      <w:pPr>
        <w:ind w:left="3600" w:hanging="360"/>
      </w:pPr>
      <w:rPr>
        <w:rFonts w:ascii="Courier New" w:hAnsi="Courier New" w:hint="default"/>
      </w:rPr>
    </w:lvl>
    <w:lvl w:ilvl="5" w:tplc="2F96D4B4">
      <w:start w:val="1"/>
      <w:numFmt w:val="bullet"/>
      <w:lvlText w:val=""/>
      <w:lvlJc w:val="left"/>
      <w:pPr>
        <w:ind w:left="4320" w:hanging="360"/>
      </w:pPr>
      <w:rPr>
        <w:rFonts w:ascii="Wingdings" w:hAnsi="Wingdings" w:hint="default"/>
      </w:rPr>
    </w:lvl>
    <w:lvl w:ilvl="6" w:tplc="AD1C89F0">
      <w:start w:val="1"/>
      <w:numFmt w:val="bullet"/>
      <w:lvlText w:val=""/>
      <w:lvlJc w:val="left"/>
      <w:pPr>
        <w:ind w:left="5040" w:hanging="360"/>
      </w:pPr>
      <w:rPr>
        <w:rFonts w:ascii="Symbol" w:hAnsi="Symbol" w:hint="default"/>
      </w:rPr>
    </w:lvl>
    <w:lvl w:ilvl="7" w:tplc="419ED490">
      <w:start w:val="1"/>
      <w:numFmt w:val="bullet"/>
      <w:lvlText w:val="o"/>
      <w:lvlJc w:val="left"/>
      <w:pPr>
        <w:ind w:left="5760" w:hanging="360"/>
      </w:pPr>
      <w:rPr>
        <w:rFonts w:ascii="Courier New" w:hAnsi="Courier New" w:hint="default"/>
      </w:rPr>
    </w:lvl>
    <w:lvl w:ilvl="8" w:tplc="353CC888">
      <w:start w:val="1"/>
      <w:numFmt w:val="bullet"/>
      <w:lvlText w:val=""/>
      <w:lvlJc w:val="left"/>
      <w:pPr>
        <w:ind w:left="6480" w:hanging="360"/>
      </w:pPr>
      <w:rPr>
        <w:rFonts w:ascii="Wingdings" w:hAnsi="Wingdings" w:hint="default"/>
      </w:rPr>
    </w:lvl>
  </w:abstractNum>
  <w:abstractNum w:abstractNumId="3" w15:restartNumberingAfterBreak="0">
    <w:nsid w:val="1D908261"/>
    <w:multiLevelType w:val="hybridMultilevel"/>
    <w:tmpl w:val="FFFFFFFF"/>
    <w:lvl w:ilvl="0" w:tplc="00007002">
      <w:start w:val="1"/>
      <w:numFmt w:val="bullet"/>
      <w:lvlText w:val=""/>
      <w:lvlJc w:val="left"/>
      <w:pPr>
        <w:ind w:left="720" w:hanging="360"/>
      </w:pPr>
      <w:rPr>
        <w:rFonts w:ascii="Symbol" w:hAnsi="Symbol" w:hint="default"/>
      </w:rPr>
    </w:lvl>
    <w:lvl w:ilvl="1" w:tplc="59884F76">
      <w:start w:val="1"/>
      <w:numFmt w:val="bullet"/>
      <w:lvlText w:val="o"/>
      <w:lvlJc w:val="left"/>
      <w:pPr>
        <w:ind w:left="1440" w:hanging="360"/>
      </w:pPr>
      <w:rPr>
        <w:rFonts w:ascii="Courier New" w:hAnsi="Courier New" w:hint="default"/>
      </w:rPr>
    </w:lvl>
    <w:lvl w:ilvl="2" w:tplc="C6C05B4A">
      <w:start w:val="1"/>
      <w:numFmt w:val="bullet"/>
      <w:lvlText w:val=""/>
      <w:lvlJc w:val="left"/>
      <w:pPr>
        <w:ind w:left="2160" w:hanging="360"/>
      </w:pPr>
      <w:rPr>
        <w:rFonts w:ascii="Wingdings" w:hAnsi="Wingdings" w:hint="default"/>
      </w:rPr>
    </w:lvl>
    <w:lvl w:ilvl="3" w:tplc="BFCA2E52">
      <w:start w:val="1"/>
      <w:numFmt w:val="bullet"/>
      <w:lvlText w:val=""/>
      <w:lvlJc w:val="left"/>
      <w:pPr>
        <w:ind w:left="2880" w:hanging="360"/>
      </w:pPr>
      <w:rPr>
        <w:rFonts w:ascii="Symbol" w:hAnsi="Symbol" w:hint="default"/>
      </w:rPr>
    </w:lvl>
    <w:lvl w:ilvl="4" w:tplc="5A76CE20">
      <w:start w:val="1"/>
      <w:numFmt w:val="bullet"/>
      <w:lvlText w:val="o"/>
      <w:lvlJc w:val="left"/>
      <w:pPr>
        <w:ind w:left="3600" w:hanging="360"/>
      </w:pPr>
      <w:rPr>
        <w:rFonts w:ascii="Courier New" w:hAnsi="Courier New" w:hint="default"/>
      </w:rPr>
    </w:lvl>
    <w:lvl w:ilvl="5" w:tplc="2384023A">
      <w:start w:val="1"/>
      <w:numFmt w:val="bullet"/>
      <w:lvlText w:val=""/>
      <w:lvlJc w:val="left"/>
      <w:pPr>
        <w:ind w:left="4320" w:hanging="360"/>
      </w:pPr>
      <w:rPr>
        <w:rFonts w:ascii="Wingdings" w:hAnsi="Wingdings" w:hint="default"/>
      </w:rPr>
    </w:lvl>
    <w:lvl w:ilvl="6" w:tplc="DA6AAFBE">
      <w:start w:val="1"/>
      <w:numFmt w:val="bullet"/>
      <w:lvlText w:val=""/>
      <w:lvlJc w:val="left"/>
      <w:pPr>
        <w:ind w:left="5040" w:hanging="360"/>
      </w:pPr>
      <w:rPr>
        <w:rFonts w:ascii="Symbol" w:hAnsi="Symbol" w:hint="default"/>
      </w:rPr>
    </w:lvl>
    <w:lvl w:ilvl="7" w:tplc="B2E6B686">
      <w:start w:val="1"/>
      <w:numFmt w:val="bullet"/>
      <w:lvlText w:val="o"/>
      <w:lvlJc w:val="left"/>
      <w:pPr>
        <w:ind w:left="5760" w:hanging="360"/>
      </w:pPr>
      <w:rPr>
        <w:rFonts w:ascii="Courier New" w:hAnsi="Courier New" w:hint="default"/>
      </w:rPr>
    </w:lvl>
    <w:lvl w:ilvl="8" w:tplc="A1444054">
      <w:start w:val="1"/>
      <w:numFmt w:val="bullet"/>
      <w:lvlText w:val=""/>
      <w:lvlJc w:val="left"/>
      <w:pPr>
        <w:ind w:left="6480" w:hanging="360"/>
      </w:pPr>
      <w:rPr>
        <w:rFonts w:ascii="Wingdings" w:hAnsi="Wingdings" w:hint="default"/>
      </w:rPr>
    </w:lvl>
  </w:abstractNum>
  <w:abstractNum w:abstractNumId="4" w15:restartNumberingAfterBreak="0">
    <w:nsid w:val="21CA8AF8"/>
    <w:multiLevelType w:val="hybridMultilevel"/>
    <w:tmpl w:val="FFFFFFFF"/>
    <w:lvl w:ilvl="0" w:tplc="A3E298CE">
      <w:start w:val="1"/>
      <w:numFmt w:val="bullet"/>
      <w:lvlText w:val=""/>
      <w:lvlJc w:val="left"/>
      <w:pPr>
        <w:ind w:left="720" w:hanging="360"/>
      </w:pPr>
      <w:rPr>
        <w:rFonts w:ascii="Symbol" w:hAnsi="Symbol" w:hint="default"/>
      </w:rPr>
    </w:lvl>
    <w:lvl w:ilvl="1" w:tplc="8A3A3CC6">
      <w:start w:val="1"/>
      <w:numFmt w:val="bullet"/>
      <w:lvlText w:val="o"/>
      <w:lvlJc w:val="left"/>
      <w:pPr>
        <w:ind w:left="1440" w:hanging="360"/>
      </w:pPr>
      <w:rPr>
        <w:rFonts w:ascii="Courier New" w:hAnsi="Courier New" w:hint="default"/>
      </w:rPr>
    </w:lvl>
    <w:lvl w:ilvl="2" w:tplc="CC3CAE96">
      <w:start w:val="1"/>
      <w:numFmt w:val="bullet"/>
      <w:lvlText w:val=""/>
      <w:lvlJc w:val="left"/>
      <w:pPr>
        <w:ind w:left="2160" w:hanging="360"/>
      </w:pPr>
      <w:rPr>
        <w:rFonts w:ascii="Wingdings" w:hAnsi="Wingdings" w:hint="default"/>
      </w:rPr>
    </w:lvl>
    <w:lvl w:ilvl="3" w:tplc="2C668CBE">
      <w:start w:val="1"/>
      <w:numFmt w:val="bullet"/>
      <w:lvlText w:val=""/>
      <w:lvlJc w:val="left"/>
      <w:pPr>
        <w:ind w:left="2880" w:hanging="360"/>
      </w:pPr>
      <w:rPr>
        <w:rFonts w:ascii="Symbol" w:hAnsi="Symbol" w:hint="default"/>
      </w:rPr>
    </w:lvl>
    <w:lvl w:ilvl="4" w:tplc="F0B2681C">
      <w:start w:val="1"/>
      <w:numFmt w:val="bullet"/>
      <w:lvlText w:val="o"/>
      <w:lvlJc w:val="left"/>
      <w:pPr>
        <w:ind w:left="3600" w:hanging="360"/>
      </w:pPr>
      <w:rPr>
        <w:rFonts w:ascii="Courier New" w:hAnsi="Courier New" w:hint="default"/>
      </w:rPr>
    </w:lvl>
    <w:lvl w:ilvl="5" w:tplc="625CBD14">
      <w:start w:val="1"/>
      <w:numFmt w:val="bullet"/>
      <w:lvlText w:val=""/>
      <w:lvlJc w:val="left"/>
      <w:pPr>
        <w:ind w:left="4320" w:hanging="360"/>
      </w:pPr>
      <w:rPr>
        <w:rFonts w:ascii="Wingdings" w:hAnsi="Wingdings" w:hint="default"/>
      </w:rPr>
    </w:lvl>
    <w:lvl w:ilvl="6" w:tplc="6152E61A">
      <w:start w:val="1"/>
      <w:numFmt w:val="bullet"/>
      <w:lvlText w:val=""/>
      <w:lvlJc w:val="left"/>
      <w:pPr>
        <w:ind w:left="5040" w:hanging="360"/>
      </w:pPr>
      <w:rPr>
        <w:rFonts w:ascii="Symbol" w:hAnsi="Symbol" w:hint="default"/>
      </w:rPr>
    </w:lvl>
    <w:lvl w:ilvl="7" w:tplc="20A017DE">
      <w:start w:val="1"/>
      <w:numFmt w:val="bullet"/>
      <w:lvlText w:val="o"/>
      <w:lvlJc w:val="left"/>
      <w:pPr>
        <w:ind w:left="5760" w:hanging="360"/>
      </w:pPr>
      <w:rPr>
        <w:rFonts w:ascii="Courier New" w:hAnsi="Courier New" w:hint="default"/>
      </w:rPr>
    </w:lvl>
    <w:lvl w:ilvl="8" w:tplc="DFCADF22">
      <w:start w:val="1"/>
      <w:numFmt w:val="bullet"/>
      <w:lvlText w:val=""/>
      <w:lvlJc w:val="left"/>
      <w:pPr>
        <w:ind w:left="6480" w:hanging="360"/>
      </w:pPr>
      <w:rPr>
        <w:rFonts w:ascii="Wingdings" w:hAnsi="Wingdings" w:hint="default"/>
      </w:rPr>
    </w:lvl>
  </w:abstractNum>
  <w:abstractNum w:abstractNumId="5" w15:restartNumberingAfterBreak="0">
    <w:nsid w:val="2BEFB441"/>
    <w:multiLevelType w:val="hybridMultilevel"/>
    <w:tmpl w:val="FFFFFFFF"/>
    <w:lvl w:ilvl="0" w:tplc="FFE0CB0E">
      <w:start w:val="1"/>
      <w:numFmt w:val="decimal"/>
      <w:lvlText w:val="%1."/>
      <w:lvlJc w:val="left"/>
      <w:pPr>
        <w:ind w:left="720" w:hanging="360"/>
      </w:pPr>
    </w:lvl>
    <w:lvl w:ilvl="1" w:tplc="71544364">
      <w:start w:val="1"/>
      <w:numFmt w:val="lowerLetter"/>
      <w:lvlText w:val="%2."/>
      <w:lvlJc w:val="left"/>
      <w:pPr>
        <w:ind w:left="1440" w:hanging="360"/>
      </w:pPr>
    </w:lvl>
    <w:lvl w:ilvl="2" w:tplc="B7ACD368">
      <w:start w:val="1"/>
      <w:numFmt w:val="lowerRoman"/>
      <w:lvlText w:val="%3."/>
      <w:lvlJc w:val="right"/>
      <w:pPr>
        <w:ind w:left="2160" w:hanging="180"/>
      </w:pPr>
    </w:lvl>
    <w:lvl w:ilvl="3" w:tplc="DCD2F8E0">
      <w:start w:val="1"/>
      <w:numFmt w:val="decimal"/>
      <w:lvlText w:val="%4."/>
      <w:lvlJc w:val="left"/>
      <w:pPr>
        <w:ind w:left="2880" w:hanging="360"/>
      </w:pPr>
    </w:lvl>
    <w:lvl w:ilvl="4" w:tplc="65060A5E">
      <w:start w:val="1"/>
      <w:numFmt w:val="lowerLetter"/>
      <w:lvlText w:val="%5."/>
      <w:lvlJc w:val="left"/>
      <w:pPr>
        <w:ind w:left="3600" w:hanging="360"/>
      </w:pPr>
    </w:lvl>
    <w:lvl w:ilvl="5" w:tplc="1A5CC314">
      <w:start w:val="1"/>
      <w:numFmt w:val="lowerRoman"/>
      <w:lvlText w:val="%6."/>
      <w:lvlJc w:val="right"/>
      <w:pPr>
        <w:ind w:left="4320" w:hanging="180"/>
      </w:pPr>
    </w:lvl>
    <w:lvl w:ilvl="6" w:tplc="7A5815F2">
      <w:start w:val="1"/>
      <w:numFmt w:val="decimal"/>
      <w:lvlText w:val="%7."/>
      <w:lvlJc w:val="left"/>
      <w:pPr>
        <w:ind w:left="5040" w:hanging="360"/>
      </w:pPr>
    </w:lvl>
    <w:lvl w:ilvl="7" w:tplc="6ACC8464">
      <w:start w:val="1"/>
      <w:numFmt w:val="lowerLetter"/>
      <w:lvlText w:val="%8."/>
      <w:lvlJc w:val="left"/>
      <w:pPr>
        <w:ind w:left="5760" w:hanging="360"/>
      </w:pPr>
    </w:lvl>
    <w:lvl w:ilvl="8" w:tplc="51C4210E">
      <w:start w:val="1"/>
      <w:numFmt w:val="lowerRoman"/>
      <w:lvlText w:val="%9."/>
      <w:lvlJc w:val="right"/>
      <w:pPr>
        <w:ind w:left="6480" w:hanging="180"/>
      </w:pPr>
    </w:lvl>
  </w:abstractNum>
  <w:abstractNum w:abstractNumId="6" w15:restartNumberingAfterBreak="0">
    <w:nsid w:val="2ECAC213"/>
    <w:multiLevelType w:val="hybridMultilevel"/>
    <w:tmpl w:val="FFFFFFFF"/>
    <w:lvl w:ilvl="0" w:tplc="7F86B4FA">
      <w:start w:val="1"/>
      <w:numFmt w:val="bullet"/>
      <w:lvlText w:val=""/>
      <w:lvlJc w:val="left"/>
      <w:pPr>
        <w:ind w:left="720" w:hanging="360"/>
      </w:pPr>
      <w:rPr>
        <w:rFonts w:ascii="Symbol" w:hAnsi="Symbol" w:hint="default"/>
      </w:rPr>
    </w:lvl>
    <w:lvl w:ilvl="1" w:tplc="624A49B8">
      <w:start w:val="1"/>
      <w:numFmt w:val="bullet"/>
      <w:lvlText w:val="o"/>
      <w:lvlJc w:val="left"/>
      <w:pPr>
        <w:ind w:left="1440" w:hanging="360"/>
      </w:pPr>
      <w:rPr>
        <w:rFonts w:ascii="Courier New" w:hAnsi="Courier New" w:hint="default"/>
      </w:rPr>
    </w:lvl>
    <w:lvl w:ilvl="2" w:tplc="AFCA8414">
      <w:start w:val="1"/>
      <w:numFmt w:val="bullet"/>
      <w:lvlText w:val=""/>
      <w:lvlJc w:val="left"/>
      <w:pPr>
        <w:ind w:left="2160" w:hanging="360"/>
      </w:pPr>
      <w:rPr>
        <w:rFonts w:ascii="Wingdings" w:hAnsi="Wingdings" w:hint="default"/>
      </w:rPr>
    </w:lvl>
    <w:lvl w:ilvl="3" w:tplc="9AAEA55A">
      <w:start w:val="1"/>
      <w:numFmt w:val="bullet"/>
      <w:lvlText w:val=""/>
      <w:lvlJc w:val="left"/>
      <w:pPr>
        <w:ind w:left="2880" w:hanging="360"/>
      </w:pPr>
      <w:rPr>
        <w:rFonts w:ascii="Symbol" w:hAnsi="Symbol" w:hint="default"/>
      </w:rPr>
    </w:lvl>
    <w:lvl w:ilvl="4" w:tplc="F1C2560C">
      <w:start w:val="1"/>
      <w:numFmt w:val="bullet"/>
      <w:lvlText w:val="o"/>
      <w:lvlJc w:val="left"/>
      <w:pPr>
        <w:ind w:left="3600" w:hanging="360"/>
      </w:pPr>
      <w:rPr>
        <w:rFonts w:ascii="Courier New" w:hAnsi="Courier New" w:hint="default"/>
      </w:rPr>
    </w:lvl>
    <w:lvl w:ilvl="5" w:tplc="5E6CE540">
      <w:start w:val="1"/>
      <w:numFmt w:val="bullet"/>
      <w:lvlText w:val=""/>
      <w:lvlJc w:val="left"/>
      <w:pPr>
        <w:ind w:left="4320" w:hanging="360"/>
      </w:pPr>
      <w:rPr>
        <w:rFonts w:ascii="Wingdings" w:hAnsi="Wingdings" w:hint="default"/>
      </w:rPr>
    </w:lvl>
    <w:lvl w:ilvl="6" w:tplc="699AD63A">
      <w:start w:val="1"/>
      <w:numFmt w:val="bullet"/>
      <w:lvlText w:val=""/>
      <w:lvlJc w:val="left"/>
      <w:pPr>
        <w:ind w:left="5040" w:hanging="360"/>
      </w:pPr>
      <w:rPr>
        <w:rFonts w:ascii="Symbol" w:hAnsi="Symbol" w:hint="default"/>
      </w:rPr>
    </w:lvl>
    <w:lvl w:ilvl="7" w:tplc="1E40F9D8">
      <w:start w:val="1"/>
      <w:numFmt w:val="bullet"/>
      <w:lvlText w:val="o"/>
      <w:lvlJc w:val="left"/>
      <w:pPr>
        <w:ind w:left="5760" w:hanging="360"/>
      </w:pPr>
      <w:rPr>
        <w:rFonts w:ascii="Courier New" w:hAnsi="Courier New" w:hint="default"/>
      </w:rPr>
    </w:lvl>
    <w:lvl w:ilvl="8" w:tplc="77043088">
      <w:start w:val="1"/>
      <w:numFmt w:val="bullet"/>
      <w:lvlText w:val=""/>
      <w:lvlJc w:val="left"/>
      <w:pPr>
        <w:ind w:left="6480" w:hanging="360"/>
      </w:pPr>
      <w:rPr>
        <w:rFonts w:ascii="Wingdings" w:hAnsi="Wingdings" w:hint="default"/>
      </w:rPr>
    </w:lvl>
  </w:abstractNum>
  <w:abstractNum w:abstractNumId="7" w15:restartNumberingAfterBreak="0">
    <w:nsid w:val="2F6E3E26"/>
    <w:multiLevelType w:val="hybridMultilevel"/>
    <w:tmpl w:val="FFFFFFFF"/>
    <w:lvl w:ilvl="0" w:tplc="435ECA24">
      <w:start w:val="1"/>
      <w:numFmt w:val="decimal"/>
      <w:lvlText w:val="%1."/>
      <w:lvlJc w:val="left"/>
      <w:pPr>
        <w:ind w:left="720" w:hanging="360"/>
      </w:pPr>
    </w:lvl>
    <w:lvl w:ilvl="1" w:tplc="5CAA5256">
      <w:start w:val="1"/>
      <w:numFmt w:val="lowerLetter"/>
      <w:lvlText w:val="%2."/>
      <w:lvlJc w:val="left"/>
      <w:pPr>
        <w:ind w:left="1440" w:hanging="360"/>
      </w:pPr>
    </w:lvl>
    <w:lvl w:ilvl="2" w:tplc="3B626930">
      <w:start w:val="1"/>
      <w:numFmt w:val="lowerRoman"/>
      <w:lvlText w:val="%3."/>
      <w:lvlJc w:val="right"/>
      <w:pPr>
        <w:ind w:left="2160" w:hanging="180"/>
      </w:pPr>
    </w:lvl>
    <w:lvl w:ilvl="3" w:tplc="B5A4CE12">
      <w:start w:val="1"/>
      <w:numFmt w:val="decimal"/>
      <w:lvlText w:val="%4."/>
      <w:lvlJc w:val="left"/>
      <w:pPr>
        <w:ind w:left="2880" w:hanging="360"/>
      </w:pPr>
    </w:lvl>
    <w:lvl w:ilvl="4" w:tplc="0C28D83C">
      <w:start w:val="1"/>
      <w:numFmt w:val="lowerLetter"/>
      <w:lvlText w:val="%5."/>
      <w:lvlJc w:val="left"/>
      <w:pPr>
        <w:ind w:left="3600" w:hanging="360"/>
      </w:pPr>
    </w:lvl>
    <w:lvl w:ilvl="5" w:tplc="361A06C8">
      <w:start w:val="1"/>
      <w:numFmt w:val="lowerRoman"/>
      <w:lvlText w:val="%6."/>
      <w:lvlJc w:val="right"/>
      <w:pPr>
        <w:ind w:left="4320" w:hanging="180"/>
      </w:pPr>
    </w:lvl>
    <w:lvl w:ilvl="6" w:tplc="A148C0E4">
      <w:start w:val="1"/>
      <w:numFmt w:val="decimal"/>
      <w:lvlText w:val="%7."/>
      <w:lvlJc w:val="left"/>
      <w:pPr>
        <w:ind w:left="5040" w:hanging="360"/>
      </w:pPr>
    </w:lvl>
    <w:lvl w:ilvl="7" w:tplc="6E8674A0">
      <w:start w:val="1"/>
      <w:numFmt w:val="lowerLetter"/>
      <w:lvlText w:val="%8."/>
      <w:lvlJc w:val="left"/>
      <w:pPr>
        <w:ind w:left="5760" w:hanging="360"/>
      </w:pPr>
    </w:lvl>
    <w:lvl w:ilvl="8" w:tplc="B30C6B42">
      <w:start w:val="1"/>
      <w:numFmt w:val="lowerRoman"/>
      <w:lvlText w:val="%9."/>
      <w:lvlJc w:val="right"/>
      <w:pPr>
        <w:ind w:left="6480" w:hanging="180"/>
      </w:pPr>
    </w:lvl>
  </w:abstractNum>
  <w:abstractNum w:abstractNumId="8" w15:restartNumberingAfterBreak="0">
    <w:nsid w:val="311A8B3C"/>
    <w:multiLevelType w:val="hybridMultilevel"/>
    <w:tmpl w:val="FFFFFFFF"/>
    <w:lvl w:ilvl="0" w:tplc="AC0233A2">
      <w:start w:val="1"/>
      <w:numFmt w:val="decimal"/>
      <w:lvlText w:val="%1."/>
      <w:lvlJc w:val="left"/>
      <w:pPr>
        <w:ind w:left="720" w:hanging="360"/>
      </w:pPr>
    </w:lvl>
    <w:lvl w:ilvl="1" w:tplc="2990D6E0">
      <w:start w:val="1"/>
      <w:numFmt w:val="lowerLetter"/>
      <w:lvlText w:val="%2."/>
      <w:lvlJc w:val="left"/>
      <w:pPr>
        <w:ind w:left="1440" w:hanging="360"/>
      </w:pPr>
    </w:lvl>
    <w:lvl w:ilvl="2" w:tplc="DE5CFAC0">
      <w:start w:val="1"/>
      <w:numFmt w:val="lowerRoman"/>
      <w:lvlText w:val="%3."/>
      <w:lvlJc w:val="right"/>
      <w:pPr>
        <w:ind w:left="2160" w:hanging="180"/>
      </w:pPr>
    </w:lvl>
    <w:lvl w:ilvl="3" w:tplc="27C07056">
      <w:start w:val="1"/>
      <w:numFmt w:val="decimal"/>
      <w:lvlText w:val="%4."/>
      <w:lvlJc w:val="left"/>
      <w:pPr>
        <w:ind w:left="2880" w:hanging="360"/>
      </w:pPr>
    </w:lvl>
    <w:lvl w:ilvl="4" w:tplc="FDA696DA">
      <w:start w:val="1"/>
      <w:numFmt w:val="lowerLetter"/>
      <w:lvlText w:val="%5."/>
      <w:lvlJc w:val="left"/>
      <w:pPr>
        <w:ind w:left="3600" w:hanging="360"/>
      </w:pPr>
    </w:lvl>
    <w:lvl w:ilvl="5" w:tplc="D59C6D54">
      <w:start w:val="1"/>
      <w:numFmt w:val="lowerRoman"/>
      <w:lvlText w:val="%6."/>
      <w:lvlJc w:val="right"/>
      <w:pPr>
        <w:ind w:left="4320" w:hanging="180"/>
      </w:pPr>
    </w:lvl>
    <w:lvl w:ilvl="6" w:tplc="B1F8F782">
      <w:start w:val="1"/>
      <w:numFmt w:val="decimal"/>
      <w:lvlText w:val="%7."/>
      <w:lvlJc w:val="left"/>
      <w:pPr>
        <w:ind w:left="5040" w:hanging="360"/>
      </w:pPr>
    </w:lvl>
    <w:lvl w:ilvl="7" w:tplc="BC06B71C">
      <w:start w:val="1"/>
      <w:numFmt w:val="lowerLetter"/>
      <w:lvlText w:val="%8."/>
      <w:lvlJc w:val="left"/>
      <w:pPr>
        <w:ind w:left="5760" w:hanging="360"/>
      </w:pPr>
    </w:lvl>
    <w:lvl w:ilvl="8" w:tplc="2D0A67C6">
      <w:start w:val="1"/>
      <w:numFmt w:val="lowerRoman"/>
      <w:lvlText w:val="%9."/>
      <w:lvlJc w:val="right"/>
      <w:pPr>
        <w:ind w:left="6480" w:hanging="180"/>
      </w:pPr>
    </w:lvl>
  </w:abstractNum>
  <w:abstractNum w:abstractNumId="9" w15:restartNumberingAfterBreak="0">
    <w:nsid w:val="3D05B3F2"/>
    <w:multiLevelType w:val="hybridMultilevel"/>
    <w:tmpl w:val="FFFFFFFF"/>
    <w:lvl w:ilvl="0" w:tplc="3D0C74B0">
      <w:start w:val="1"/>
      <w:numFmt w:val="decimal"/>
      <w:lvlText w:val="%1."/>
      <w:lvlJc w:val="left"/>
      <w:pPr>
        <w:ind w:left="720" w:hanging="360"/>
      </w:pPr>
    </w:lvl>
    <w:lvl w:ilvl="1" w:tplc="06ECCBBE">
      <w:start w:val="1"/>
      <w:numFmt w:val="lowerLetter"/>
      <w:lvlText w:val="%2."/>
      <w:lvlJc w:val="left"/>
      <w:pPr>
        <w:ind w:left="1440" w:hanging="360"/>
      </w:pPr>
    </w:lvl>
    <w:lvl w:ilvl="2" w:tplc="E0D01F52">
      <w:start w:val="1"/>
      <w:numFmt w:val="lowerRoman"/>
      <w:lvlText w:val="%3."/>
      <w:lvlJc w:val="right"/>
      <w:pPr>
        <w:ind w:left="2160" w:hanging="180"/>
      </w:pPr>
    </w:lvl>
    <w:lvl w:ilvl="3" w:tplc="D794EB7A">
      <w:start w:val="1"/>
      <w:numFmt w:val="decimal"/>
      <w:lvlText w:val="%4."/>
      <w:lvlJc w:val="left"/>
      <w:pPr>
        <w:ind w:left="2880" w:hanging="360"/>
      </w:pPr>
    </w:lvl>
    <w:lvl w:ilvl="4" w:tplc="627208B2">
      <w:start w:val="1"/>
      <w:numFmt w:val="lowerLetter"/>
      <w:lvlText w:val="%5."/>
      <w:lvlJc w:val="left"/>
      <w:pPr>
        <w:ind w:left="3600" w:hanging="360"/>
      </w:pPr>
    </w:lvl>
    <w:lvl w:ilvl="5" w:tplc="CE8ED002">
      <w:start w:val="1"/>
      <w:numFmt w:val="lowerRoman"/>
      <w:lvlText w:val="%6."/>
      <w:lvlJc w:val="right"/>
      <w:pPr>
        <w:ind w:left="4320" w:hanging="180"/>
      </w:pPr>
    </w:lvl>
    <w:lvl w:ilvl="6" w:tplc="8C4CCB62">
      <w:start w:val="1"/>
      <w:numFmt w:val="decimal"/>
      <w:lvlText w:val="%7."/>
      <w:lvlJc w:val="left"/>
      <w:pPr>
        <w:ind w:left="5040" w:hanging="360"/>
      </w:pPr>
    </w:lvl>
    <w:lvl w:ilvl="7" w:tplc="1A7EAC46">
      <w:start w:val="1"/>
      <w:numFmt w:val="lowerLetter"/>
      <w:lvlText w:val="%8."/>
      <w:lvlJc w:val="left"/>
      <w:pPr>
        <w:ind w:left="5760" w:hanging="360"/>
      </w:pPr>
    </w:lvl>
    <w:lvl w:ilvl="8" w:tplc="9998EC08">
      <w:start w:val="1"/>
      <w:numFmt w:val="lowerRoman"/>
      <w:lvlText w:val="%9."/>
      <w:lvlJc w:val="right"/>
      <w:pPr>
        <w:ind w:left="6480" w:hanging="180"/>
      </w:pPr>
    </w:lvl>
  </w:abstractNum>
  <w:abstractNum w:abstractNumId="10" w15:restartNumberingAfterBreak="0">
    <w:nsid w:val="3E61D4AB"/>
    <w:multiLevelType w:val="hybridMultilevel"/>
    <w:tmpl w:val="FFFFFFFF"/>
    <w:lvl w:ilvl="0" w:tplc="074A0F7C">
      <w:start w:val="1"/>
      <w:numFmt w:val="bullet"/>
      <w:lvlText w:val=""/>
      <w:lvlJc w:val="left"/>
      <w:pPr>
        <w:ind w:left="720" w:hanging="360"/>
      </w:pPr>
      <w:rPr>
        <w:rFonts w:ascii="Symbol" w:hAnsi="Symbol" w:hint="default"/>
      </w:rPr>
    </w:lvl>
    <w:lvl w:ilvl="1" w:tplc="8A7E6DA2">
      <w:start w:val="1"/>
      <w:numFmt w:val="bullet"/>
      <w:lvlText w:val="o"/>
      <w:lvlJc w:val="left"/>
      <w:pPr>
        <w:ind w:left="1440" w:hanging="360"/>
      </w:pPr>
      <w:rPr>
        <w:rFonts w:ascii="Courier New" w:hAnsi="Courier New" w:hint="default"/>
      </w:rPr>
    </w:lvl>
    <w:lvl w:ilvl="2" w:tplc="5AC847FA">
      <w:start w:val="1"/>
      <w:numFmt w:val="bullet"/>
      <w:lvlText w:val=""/>
      <w:lvlJc w:val="left"/>
      <w:pPr>
        <w:ind w:left="2160" w:hanging="360"/>
      </w:pPr>
      <w:rPr>
        <w:rFonts w:ascii="Wingdings" w:hAnsi="Wingdings" w:hint="default"/>
      </w:rPr>
    </w:lvl>
    <w:lvl w:ilvl="3" w:tplc="BCBE451E">
      <w:start w:val="1"/>
      <w:numFmt w:val="bullet"/>
      <w:lvlText w:val=""/>
      <w:lvlJc w:val="left"/>
      <w:pPr>
        <w:ind w:left="2880" w:hanging="360"/>
      </w:pPr>
      <w:rPr>
        <w:rFonts w:ascii="Symbol" w:hAnsi="Symbol" w:hint="default"/>
      </w:rPr>
    </w:lvl>
    <w:lvl w:ilvl="4" w:tplc="15105E1A">
      <w:start w:val="1"/>
      <w:numFmt w:val="bullet"/>
      <w:lvlText w:val="o"/>
      <w:lvlJc w:val="left"/>
      <w:pPr>
        <w:ind w:left="3600" w:hanging="360"/>
      </w:pPr>
      <w:rPr>
        <w:rFonts w:ascii="Courier New" w:hAnsi="Courier New" w:hint="default"/>
      </w:rPr>
    </w:lvl>
    <w:lvl w:ilvl="5" w:tplc="88049768">
      <w:start w:val="1"/>
      <w:numFmt w:val="bullet"/>
      <w:lvlText w:val=""/>
      <w:lvlJc w:val="left"/>
      <w:pPr>
        <w:ind w:left="4320" w:hanging="360"/>
      </w:pPr>
      <w:rPr>
        <w:rFonts w:ascii="Wingdings" w:hAnsi="Wingdings" w:hint="default"/>
      </w:rPr>
    </w:lvl>
    <w:lvl w:ilvl="6" w:tplc="E86072F6">
      <w:start w:val="1"/>
      <w:numFmt w:val="bullet"/>
      <w:lvlText w:val=""/>
      <w:lvlJc w:val="left"/>
      <w:pPr>
        <w:ind w:left="5040" w:hanging="360"/>
      </w:pPr>
      <w:rPr>
        <w:rFonts w:ascii="Symbol" w:hAnsi="Symbol" w:hint="default"/>
      </w:rPr>
    </w:lvl>
    <w:lvl w:ilvl="7" w:tplc="C534CF6E">
      <w:start w:val="1"/>
      <w:numFmt w:val="bullet"/>
      <w:lvlText w:val="o"/>
      <w:lvlJc w:val="left"/>
      <w:pPr>
        <w:ind w:left="5760" w:hanging="360"/>
      </w:pPr>
      <w:rPr>
        <w:rFonts w:ascii="Courier New" w:hAnsi="Courier New" w:hint="default"/>
      </w:rPr>
    </w:lvl>
    <w:lvl w:ilvl="8" w:tplc="4FD4F000">
      <w:start w:val="1"/>
      <w:numFmt w:val="bullet"/>
      <w:lvlText w:val=""/>
      <w:lvlJc w:val="left"/>
      <w:pPr>
        <w:ind w:left="6480" w:hanging="360"/>
      </w:pPr>
      <w:rPr>
        <w:rFonts w:ascii="Wingdings" w:hAnsi="Wingdings" w:hint="default"/>
      </w:rPr>
    </w:lvl>
  </w:abstractNum>
  <w:abstractNum w:abstractNumId="11" w15:restartNumberingAfterBreak="0">
    <w:nsid w:val="5558B876"/>
    <w:multiLevelType w:val="hybridMultilevel"/>
    <w:tmpl w:val="FFFFFFFF"/>
    <w:lvl w:ilvl="0" w:tplc="33DC0B02">
      <w:start w:val="1"/>
      <w:numFmt w:val="decimal"/>
      <w:lvlText w:val="%1."/>
      <w:lvlJc w:val="left"/>
      <w:pPr>
        <w:ind w:left="720" w:hanging="360"/>
      </w:pPr>
    </w:lvl>
    <w:lvl w:ilvl="1" w:tplc="916ECEDC">
      <w:start w:val="1"/>
      <w:numFmt w:val="lowerLetter"/>
      <w:lvlText w:val="%2."/>
      <w:lvlJc w:val="left"/>
      <w:pPr>
        <w:ind w:left="1440" w:hanging="360"/>
      </w:pPr>
    </w:lvl>
    <w:lvl w:ilvl="2" w:tplc="70341F2E">
      <w:start w:val="1"/>
      <w:numFmt w:val="lowerRoman"/>
      <w:lvlText w:val="%3."/>
      <w:lvlJc w:val="right"/>
      <w:pPr>
        <w:ind w:left="2160" w:hanging="180"/>
      </w:pPr>
    </w:lvl>
    <w:lvl w:ilvl="3" w:tplc="69789CB4">
      <w:start w:val="1"/>
      <w:numFmt w:val="decimal"/>
      <w:lvlText w:val="%4."/>
      <w:lvlJc w:val="left"/>
      <w:pPr>
        <w:ind w:left="2880" w:hanging="360"/>
      </w:pPr>
    </w:lvl>
    <w:lvl w:ilvl="4" w:tplc="4CDE7060">
      <w:start w:val="1"/>
      <w:numFmt w:val="lowerLetter"/>
      <w:lvlText w:val="%5."/>
      <w:lvlJc w:val="left"/>
      <w:pPr>
        <w:ind w:left="3600" w:hanging="360"/>
      </w:pPr>
    </w:lvl>
    <w:lvl w:ilvl="5" w:tplc="AED240B8">
      <w:start w:val="1"/>
      <w:numFmt w:val="lowerRoman"/>
      <w:lvlText w:val="%6."/>
      <w:lvlJc w:val="right"/>
      <w:pPr>
        <w:ind w:left="4320" w:hanging="180"/>
      </w:pPr>
    </w:lvl>
    <w:lvl w:ilvl="6" w:tplc="35E4F1A4">
      <w:start w:val="1"/>
      <w:numFmt w:val="decimal"/>
      <w:lvlText w:val="%7."/>
      <w:lvlJc w:val="left"/>
      <w:pPr>
        <w:ind w:left="5040" w:hanging="360"/>
      </w:pPr>
    </w:lvl>
    <w:lvl w:ilvl="7" w:tplc="A6BC2212">
      <w:start w:val="1"/>
      <w:numFmt w:val="lowerLetter"/>
      <w:lvlText w:val="%8."/>
      <w:lvlJc w:val="left"/>
      <w:pPr>
        <w:ind w:left="5760" w:hanging="360"/>
      </w:pPr>
    </w:lvl>
    <w:lvl w:ilvl="8" w:tplc="61D8F27A">
      <w:start w:val="1"/>
      <w:numFmt w:val="lowerRoman"/>
      <w:lvlText w:val="%9."/>
      <w:lvlJc w:val="right"/>
      <w:pPr>
        <w:ind w:left="6480" w:hanging="180"/>
      </w:pPr>
    </w:lvl>
  </w:abstractNum>
  <w:abstractNum w:abstractNumId="12" w15:restartNumberingAfterBreak="0">
    <w:nsid w:val="55CA5FE5"/>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60220CE8"/>
    <w:multiLevelType w:val="hybridMultilevel"/>
    <w:tmpl w:val="FFFFFFFF"/>
    <w:lvl w:ilvl="0" w:tplc="0B9A82FA">
      <w:start w:val="1"/>
      <w:numFmt w:val="decimal"/>
      <w:lvlText w:val="%1."/>
      <w:lvlJc w:val="left"/>
      <w:pPr>
        <w:ind w:left="720" w:hanging="360"/>
      </w:pPr>
    </w:lvl>
    <w:lvl w:ilvl="1" w:tplc="1DEA12E4">
      <w:start w:val="1"/>
      <w:numFmt w:val="lowerLetter"/>
      <w:lvlText w:val="%2."/>
      <w:lvlJc w:val="left"/>
      <w:pPr>
        <w:ind w:left="1440" w:hanging="360"/>
      </w:pPr>
    </w:lvl>
    <w:lvl w:ilvl="2" w:tplc="FA9CFE86">
      <w:start w:val="1"/>
      <w:numFmt w:val="lowerRoman"/>
      <w:lvlText w:val="%3."/>
      <w:lvlJc w:val="right"/>
      <w:pPr>
        <w:ind w:left="2160" w:hanging="180"/>
      </w:pPr>
    </w:lvl>
    <w:lvl w:ilvl="3" w:tplc="F43C5DF8">
      <w:start w:val="1"/>
      <w:numFmt w:val="decimal"/>
      <w:lvlText w:val="%4."/>
      <w:lvlJc w:val="left"/>
      <w:pPr>
        <w:ind w:left="2880" w:hanging="360"/>
      </w:pPr>
    </w:lvl>
    <w:lvl w:ilvl="4" w:tplc="49F0CAE8">
      <w:start w:val="1"/>
      <w:numFmt w:val="lowerLetter"/>
      <w:lvlText w:val="%5."/>
      <w:lvlJc w:val="left"/>
      <w:pPr>
        <w:ind w:left="3600" w:hanging="360"/>
      </w:pPr>
    </w:lvl>
    <w:lvl w:ilvl="5" w:tplc="B5924142">
      <w:start w:val="1"/>
      <w:numFmt w:val="lowerRoman"/>
      <w:lvlText w:val="%6."/>
      <w:lvlJc w:val="right"/>
      <w:pPr>
        <w:ind w:left="4320" w:hanging="180"/>
      </w:pPr>
    </w:lvl>
    <w:lvl w:ilvl="6" w:tplc="F358029E">
      <w:start w:val="1"/>
      <w:numFmt w:val="decimal"/>
      <w:lvlText w:val="%7."/>
      <w:lvlJc w:val="left"/>
      <w:pPr>
        <w:ind w:left="5040" w:hanging="360"/>
      </w:pPr>
    </w:lvl>
    <w:lvl w:ilvl="7" w:tplc="CC54719A">
      <w:start w:val="1"/>
      <w:numFmt w:val="lowerLetter"/>
      <w:lvlText w:val="%8."/>
      <w:lvlJc w:val="left"/>
      <w:pPr>
        <w:ind w:left="5760" w:hanging="360"/>
      </w:pPr>
    </w:lvl>
    <w:lvl w:ilvl="8" w:tplc="9D44C446">
      <w:start w:val="1"/>
      <w:numFmt w:val="lowerRoman"/>
      <w:lvlText w:val="%9."/>
      <w:lvlJc w:val="right"/>
      <w:pPr>
        <w:ind w:left="6480" w:hanging="180"/>
      </w:pPr>
    </w:lvl>
  </w:abstractNum>
  <w:abstractNum w:abstractNumId="14" w15:restartNumberingAfterBreak="0">
    <w:nsid w:val="6CCA56E4"/>
    <w:multiLevelType w:val="hybridMultilevel"/>
    <w:tmpl w:val="FFFFFFFF"/>
    <w:lvl w:ilvl="0" w:tplc="3BAE1020">
      <w:start w:val="1"/>
      <w:numFmt w:val="bullet"/>
      <w:lvlText w:val=""/>
      <w:lvlJc w:val="left"/>
      <w:pPr>
        <w:ind w:left="720" w:hanging="360"/>
      </w:pPr>
      <w:rPr>
        <w:rFonts w:ascii="Symbol" w:hAnsi="Symbol" w:hint="default"/>
      </w:rPr>
    </w:lvl>
    <w:lvl w:ilvl="1" w:tplc="02967A0A">
      <w:start w:val="1"/>
      <w:numFmt w:val="bullet"/>
      <w:lvlText w:val="o"/>
      <w:lvlJc w:val="left"/>
      <w:pPr>
        <w:ind w:left="1440" w:hanging="360"/>
      </w:pPr>
      <w:rPr>
        <w:rFonts w:ascii="Courier New" w:hAnsi="Courier New" w:hint="default"/>
      </w:rPr>
    </w:lvl>
    <w:lvl w:ilvl="2" w:tplc="4C105736">
      <w:start w:val="1"/>
      <w:numFmt w:val="bullet"/>
      <w:lvlText w:val=""/>
      <w:lvlJc w:val="left"/>
      <w:pPr>
        <w:ind w:left="2160" w:hanging="360"/>
      </w:pPr>
      <w:rPr>
        <w:rFonts w:ascii="Wingdings" w:hAnsi="Wingdings" w:hint="default"/>
      </w:rPr>
    </w:lvl>
    <w:lvl w:ilvl="3" w:tplc="40D464D0">
      <w:start w:val="1"/>
      <w:numFmt w:val="bullet"/>
      <w:lvlText w:val=""/>
      <w:lvlJc w:val="left"/>
      <w:pPr>
        <w:ind w:left="2880" w:hanging="360"/>
      </w:pPr>
      <w:rPr>
        <w:rFonts w:ascii="Symbol" w:hAnsi="Symbol" w:hint="default"/>
      </w:rPr>
    </w:lvl>
    <w:lvl w:ilvl="4" w:tplc="F1168CD4">
      <w:start w:val="1"/>
      <w:numFmt w:val="bullet"/>
      <w:lvlText w:val="o"/>
      <w:lvlJc w:val="left"/>
      <w:pPr>
        <w:ind w:left="3600" w:hanging="360"/>
      </w:pPr>
      <w:rPr>
        <w:rFonts w:ascii="Courier New" w:hAnsi="Courier New" w:hint="default"/>
      </w:rPr>
    </w:lvl>
    <w:lvl w:ilvl="5" w:tplc="49581B02">
      <w:start w:val="1"/>
      <w:numFmt w:val="bullet"/>
      <w:lvlText w:val=""/>
      <w:lvlJc w:val="left"/>
      <w:pPr>
        <w:ind w:left="4320" w:hanging="360"/>
      </w:pPr>
      <w:rPr>
        <w:rFonts w:ascii="Wingdings" w:hAnsi="Wingdings" w:hint="default"/>
      </w:rPr>
    </w:lvl>
    <w:lvl w:ilvl="6" w:tplc="9F12FBA4">
      <w:start w:val="1"/>
      <w:numFmt w:val="bullet"/>
      <w:lvlText w:val=""/>
      <w:lvlJc w:val="left"/>
      <w:pPr>
        <w:ind w:left="5040" w:hanging="360"/>
      </w:pPr>
      <w:rPr>
        <w:rFonts w:ascii="Symbol" w:hAnsi="Symbol" w:hint="default"/>
      </w:rPr>
    </w:lvl>
    <w:lvl w:ilvl="7" w:tplc="8A3EDDCA">
      <w:start w:val="1"/>
      <w:numFmt w:val="bullet"/>
      <w:lvlText w:val="o"/>
      <w:lvlJc w:val="left"/>
      <w:pPr>
        <w:ind w:left="5760" w:hanging="360"/>
      </w:pPr>
      <w:rPr>
        <w:rFonts w:ascii="Courier New" w:hAnsi="Courier New" w:hint="default"/>
      </w:rPr>
    </w:lvl>
    <w:lvl w:ilvl="8" w:tplc="27402C68">
      <w:start w:val="1"/>
      <w:numFmt w:val="bullet"/>
      <w:lvlText w:val=""/>
      <w:lvlJc w:val="left"/>
      <w:pPr>
        <w:ind w:left="6480" w:hanging="360"/>
      </w:pPr>
      <w:rPr>
        <w:rFonts w:ascii="Wingdings" w:hAnsi="Wingdings" w:hint="default"/>
      </w:rPr>
    </w:lvl>
  </w:abstractNum>
  <w:num w:numId="1" w16cid:durableId="621766740">
    <w:abstractNumId w:val="9"/>
  </w:num>
  <w:num w:numId="2" w16cid:durableId="657415763">
    <w:abstractNumId w:val="8"/>
  </w:num>
  <w:num w:numId="3" w16cid:durableId="887181054">
    <w:abstractNumId w:val="4"/>
  </w:num>
  <w:num w:numId="4" w16cid:durableId="1666856971">
    <w:abstractNumId w:val="1"/>
  </w:num>
  <w:num w:numId="5" w16cid:durableId="629869796">
    <w:abstractNumId w:val="3"/>
  </w:num>
  <w:num w:numId="6" w16cid:durableId="1039205034">
    <w:abstractNumId w:val="14"/>
  </w:num>
  <w:num w:numId="7" w16cid:durableId="1310551344">
    <w:abstractNumId w:val="0"/>
  </w:num>
  <w:num w:numId="8" w16cid:durableId="2104255652">
    <w:abstractNumId w:val="6"/>
  </w:num>
  <w:num w:numId="9" w16cid:durableId="468714012">
    <w:abstractNumId w:val="7"/>
  </w:num>
  <w:num w:numId="10" w16cid:durableId="260530418">
    <w:abstractNumId w:val="5"/>
  </w:num>
  <w:num w:numId="11" w16cid:durableId="199628989">
    <w:abstractNumId w:val="11"/>
  </w:num>
  <w:num w:numId="12" w16cid:durableId="1385447462">
    <w:abstractNumId w:val="2"/>
  </w:num>
  <w:num w:numId="13" w16cid:durableId="1105417910">
    <w:abstractNumId w:val="13"/>
  </w:num>
  <w:num w:numId="14" w16cid:durableId="809439241">
    <w:abstractNumId w:val="10"/>
  </w:num>
  <w:num w:numId="15" w16cid:durableId="120706057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81E95C"/>
    <w:rsid w:val="000B524F"/>
    <w:rsid w:val="000C2259"/>
    <w:rsid w:val="001A607C"/>
    <w:rsid w:val="00204F49"/>
    <w:rsid w:val="00243CAA"/>
    <w:rsid w:val="002F7DBE"/>
    <w:rsid w:val="00347BE7"/>
    <w:rsid w:val="00385B6E"/>
    <w:rsid w:val="005C257C"/>
    <w:rsid w:val="00856CD8"/>
    <w:rsid w:val="008F1673"/>
    <w:rsid w:val="008F480B"/>
    <w:rsid w:val="00973497"/>
    <w:rsid w:val="009B7B87"/>
    <w:rsid w:val="009F7A94"/>
    <w:rsid w:val="00B1500D"/>
    <w:rsid w:val="00C11CE0"/>
    <w:rsid w:val="00C2417E"/>
    <w:rsid w:val="00CE0C5D"/>
    <w:rsid w:val="00D106B4"/>
    <w:rsid w:val="00D44945"/>
    <w:rsid w:val="00DC3C78"/>
    <w:rsid w:val="00EE5BF6"/>
    <w:rsid w:val="00FF1061"/>
    <w:rsid w:val="183393FA"/>
    <w:rsid w:val="2E9679C6"/>
    <w:rsid w:val="36D643E2"/>
    <w:rsid w:val="387E8AA2"/>
    <w:rsid w:val="4A59F7A8"/>
    <w:rsid w:val="4BBD8BE6"/>
    <w:rsid w:val="69AFBB50"/>
    <w:rsid w:val="7181E9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1E95C"/>
  <w15:chartTrackingRefBased/>
  <w15:docId w15:val="{A0BCB926-D5F3-4750-8B12-B6A60723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9AFBB50"/>
    <w:pPr>
      <w:spacing w:after="240"/>
    </w:pPr>
    <w:rPr>
      <w:rFonts w:ascii="Goudy Old Style"/>
    </w:rPr>
  </w:style>
  <w:style w:type="paragraph" w:styleId="Heading1">
    <w:name w:val="heading 1"/>
    <w:basedOn w:val="Normal"/>
    <w:next w:val="Normal"/>
    <w:link w:val="Heading1Char"/>
    <w:uiPriority w:val="9"/>
    <w:qFormat/>
    <w:rsid w:val="69AFBB50"/>
    <w:pPr>
      <w:keepNext/>
      <w:keepLines/>
      <w:spacing w:before="480" w:after="80"/>
      <w:outlineLvl w:val="0"/>
    </w:pPr>
    <w:rPr>
      <w:rFonts w:ascii="Footlight MT Light"/>
      <w:color w:val="6360B2"/>
      <w:sz w:val="42"/>
      <w:szCs w:val="42"/>
    </w:rPr>
  </w:style>
  <w:style w:type="paragraph" w:styleId="Heading2">
    <w:name w:val="heading 2"/>
    <w:basedOn w:val="Normal"/>
    <w:next w:val="Normal"/>
    <w:link w:val="Heading2Char"/>
    <w:uiPriority w:val="9"/>
    <w:unhideWhenUsed/>
    <w:qFormat/>
    <w:rsid w:val="69AFBB50"/>
    <w:pPr>
      <w:keepNext/>
      <w:keepLines/>
      <w:spacing w:before="240" w:after="80"/>
      <w:outlineLvl w:val="1"/>
    </w:pPr>
    <w:rPr>
      <w:rFonts w:ascii="Footlight MT Light"/>
      <w:color w:val="6360B2"/>
      <w:sz w:val="32"/>
      <w:szCs w:val="32"/>
    </w:rPr>
  </w:style>
  <w:style w:type="paragraph" w:styleId="Heading3">
    <w:name w:val="heading 3"/>
    <w:basedOn w:val="Normal"/>
    <w:next w:val="Normal"/>
    <w:link w:val="Heading3Char"/>
    <w:uiPriority w:val="9"/>
    <w:unhideWhenUsed/>
    <w:qFormat/>
    <w:rsid w:val="69AFBB50"/>
    <w:pPr>
      <w:keepNext/>
      <w:keepLines/>
      <w:spacing w:before="240" w:after="80"/>
      <w:outlineLvl w:val="2"/>
    </w:pPr>
    <w:rPr>
      <w:rFonts w:ascii="Footlight MT Light"/>
      <w:color w:val="6360B2"/>
      <w:sz w:val="30"/>
      <w:szCs w:val="30"/>
    </w:rPr>
  </w:style>
  <w:style w:type="paragraph" w:styleId="Heading4">
    <w:name w:val="heading 4"/>
    <w:basedOn w:val="Normal"/>
    <w:next w:val="Normal"/>
    <w:link w:val="Heading4Char"/>
    <w:uiPriority w:val="9"/>
    <w:unhideWhenUsed/>
    <w:qFormat/>
    <w:rsid w:val="69AFBB50"/>
    <w:pPr>
      <w:keepNext/>
      <w:keepLines/>
      <w:spacing w:before="240" w:after="80"/>
      <w:outlineLvl w:val="3"/>
    </w:pPr>
    <w:rPr>
      <w:rFonts w:ascii="Footlight MT Light"/>
      <w:color w:val="6360B2"/>
      <w:sz w:val="29"/>
      <w:szCs w:val="29"/>
    </w:rPr>
  </w:style>
  <w:style w:type="paragraph" w:styleId="Heading5">
    <w:name w:val="heading 5"/>
    <w:basedOn w:val="Normal"/>
    <w:next w:val="Normal"/>
    <w:link w:val="Heading5Char"/>
    <w:uiPriority w:val="9"/>
    <w:unhideWhenUsed/>
    <w:qFormat/>
    <w:rsid w:val="69AFBB50"/>
    <w:pPr>
      <w:keepNext/>
      <w:keepLines/>
      <w:spacing w:before="240" w:after="80"/>
      <w:outlineLvl w:val="4"/>
    </w:pPr>
    <w:rPr>
      <w:rFonts w:ascii="Footlight MT Light"/>
      <w:color w:val="6360B2"/>
      <w:sz w:val="28"/>
      <w:szCs w:val="28"/>
    </w:rPr>
  </w:style>
  <w:style w:type="paragraph" w:styleId="Heading6">
    <w:name w:val="heading 6"/>
    <w:basedOn w:val="Normal"/>
    <w:next w:val="Normal"/>
    <w:link w:val="Heading6Char"/>
    <w:uiPriority w:val="9"/>
    <w:unhideWhenUsed/>
    <w:qFormat/>
    <w:rsid w:val="69AFBB50"/>
    <w:pPr>
      <w:keepNext/>
      <w:keepLines/>
      <w:spacing w:before="240" w:after="80"/>
      <w:outlineLvl w:val="5"/>
    </w:pPr>
    <w:rPr>
      <w:rFonts w:ascii="Footlight MT Light"/>
      <w:color w:val="6360B2"/>
      <w:sz w:val="27"/>
      <w:szCs w:val="27"/>
    </w:rPr>
  </w:style>
  <w:style w:type="paragraph" w:styleId="Heading7">
    <w:name w:val="heading 7"/>
    <w:basedOn w:val="Normal"/>
    <w:next w:val="Normal"/>
    <w:link w:val="Heading7Char"/>
    <w:uiPriority w:val="9"/>
    <w:unhideWhenUsed/>
    <w:qFormat/>
    <w:rsid w:val="69AFBB50"/>
    <w:pPr>
      <w:keepNext/>
      <w:keepLines/>
      <w:spacing w:before="240" w:after="80"/>
      <w:outlineLvl w:val="6"/>
    </w:pPr>
    <w:rPr>
      <w:rFonts w:ascii="Footlight MT Light"/>
      <w:color w:val="6360B2"/>
      <w:sz w:val="26"/>
      <w:szCs w:val="26"/>
    </w:rPr>
  </w:style>
  <w:style w:type="paragraph" w:styleId="Heading8">
    <w:name w:val="heading 8"/>
    <w:basedOn w:val="Normal"/>
    <w:next w:val="Normal"/>
    <w:link w:val="Heading8Char"/>
    <w:uiPriority w:val="9"/>
    <w:unhideWhenUsed/>
    <w:qFormat/>
    <w:rsid w:val="69AFBB50"/>
    <w:pPr>
      <w:keepNext/>
      <w:keepLines/>
      <w:spacing w:before="240" w:after="80"/>
      <w:outlineLvl w:val="7"/>
    </w:pPr>
    <w:rPr>
      <w:rFonts w:ascii="Footlight MT Light"/>
      <w:color w:val="6360B2"/>
      <w:sz w:val="25"/>
      <w:szCs w:val="25"/>
    </w:rPr>
  </w:style>
  <w:style w:type="paragraph" w:styleId="Heading9">
    <w:name w:val="heading 9"/>
    <w:basedOn w:val="Normal"/>
    <w:next w:val="Normal"/>
    <w:link w:val="Heading9Char"/>
    <w:uiPriority w:val="9"/>
    <w:unhideWhenUsed/>
    <w:qFormat/>
    <w:rsid w:val="69AFBB50"/>
    <w:pPr>
      <w:keepNext/>
      <w:keepLines/>
      <w:spacing w:before="240" w:after="80"/>
      <w:outlineLvl w:val="8"/>
    </w:pPr>
    <w:rPr>
      <w:rFonts w:ascii="Footlight MT Light"/>
      <w:color w:val="6360B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69AFBB50"/>
    <w:rPr>
      <w:rFonts w:ascii="Footlight MT Light"/>
      <w:b w:val="0"/>
      <w:bCs w:val="0"/>
      <w:i w:val="0"/>
      <w:iCs w:val="0"/>
      <w:color w:val="6360B2"/>
      <w:sz w:val="42"/>
      <w:szCs w:val="42"/>
      <w:u w:val="none"/>
    </w:rPr>
  </w:style>
  <w:style w:type="character" w:customStyle="1" w:styleId="Heading2Char">
    <w:name w:val="Heading 2 Char"/>
    <w:basedOn w:val="DefaultParagraphFont"/>
    <w:link w:val="Heading2"/>
    <w:uiPriority w:val="9"/>
    <w:rsid w:val="69AFBB50"/>
    <w:rPr>
      <w:rFonts w:ascii="Footlight MT Light"/>
      <w:b w:val="0"/>
      <w:bCs w:val="0"/>
      <w:i w:val="0"/>
      <w:iCs w:val="0"/>
      <w:color w:val="6360B2"/>
      <w:sz w:val="32"/>
      <w:szCs w:val="32"/>
      <w:u w:val="none"/>
    </w:rPr>
  </w:style>
  <w:style w:type="character" w:customStyle="1" w:styleId="Heading3Char">
    <w:name w:val="Heading 3 Char"/>
    <w:basedOn w:val="DefaultParagraphFont"/>
    <w:link w:val="Heading3"/>
    <w:uiPriority w:val="9"/>
    <w:rsid w:val="69AFBB50"/>
    <w:rPr>
      <w:rFonts w:ascii="Footlight MT Light"/>
      <w:b w:val="0"/>
      <w:bCs w:val="0"/>
      <w:i w:val="0"/>
      <w:iCs w:val="0"/>
      <w:color w:val="6360B2"/>
      <w:sz w:val="30"/>
      <w:szCs w:val="30"/>
      <w:u w:val="none"/>
    </w:rPr>
  </w:style>
  <w:style w:type="character" w:customStyle="1" w:styleId="Heading4Char">
    <w:name w:val="Heading 4 Char"/>
    <w:basedOn w:val="DefaultParagraphFont"/>
    <w:link w:val="Heading4"/>
    <w:uiPriority w:val="9"/>
    <w:rsid w:val="69AFBB50"/>
    <w:rPr>
      <w:rFonts w:ascii="Footlight MT Light"/>
      <w:b w:val="0"/>
      <w:bCs w:val="0"/>
      <w:i w:val="0"/>
      <w:iCs w:val="0"/>
      <w:color w:val="6360B2"/>
      <w:sz w:val="29"/>
      <w:szCs w:val="29"/>
      <w:u w:val="none"/>
    </w:rPr>
  </w:style>
  <w:style w:type="character" w:customStyle="1" w:styleId="Heading5Char">
    <w:name w:val="Heading 5 Char"/>
    <w:basedOn w:val="DefaultParagraphFont"/>
    <w:link w:val="Heading5"/>
    <w:uiPriority w:val="9"/>
    <w:rsid w:val="69AFBB50"/>
    <w:rPr>
      <w:rFonts w:ascii="Footlight MT Light"/>
      <w:b w:val="0"/>
      <w:bCs w:val="0"/>
      <w:i w:val="0"/>
      <w:iCs w:val="0"/>
      <w:color w:val="6360B2"/>
      <w:sz w:val="28"/>
      <w:szCs w:val="28"/>
      <w:u w:val="none"/>
    </w:rPr>
  </w:style>
  <w:style w:type="character" w:customStyle="1" w:styleId="Heading6Char">
    <w:name w:val="Heading 6 Char"/>
    <w:basedOn w:val="DefaultParagraphFont"/>
    <w:link w:val="Heading6"/>
    <w:uiPriority w:val="9"/>
    <w:rsid w:val="69AFBB50"/>
    <w:rPr>
      <w:rFonts w:ascii="Footlight MT Light"/>
      <w:b w:val="0"/>
      <w:bCs w:val="0"/>
      <w:i w:val="0"/>
      <w:iCs w:val="0"/>
      <w:color w:val="6360B2"/>
      <w:sz w:val="27"/>
      <w:szCs w:val="27"/>
      <w:u w:val="none"/>
    </w:rPr>
  </w:style>
  <w:style w:type="character" w:customStyle="1" w:styleId="Heading7Char">
    <w:name w:val="Heading 7 Char"/>
    <w:basedOn w:val="DefaultParagraphFont"/>
    <w:link w:val="Heading7"/>
    <w:uiPriority w:val="9"/>
    <w:rsid w:val="69AFBB50"/>
    <w:rPr>
      <w:rFonts w:ascii="Footlight MT Light"/>
      <w:b w:val="0"/>
      <w:bCs w:val="0"/>
      <w:i w:val="0"/>
      <w:iCs w:val="0"/>
      <w:color w:val="6360B2"/>
      <w:sz w:val="26"/>
      <w:szCs w:val="26"/>
      <w:u w:val="none"/>
    </w:rPr>
  </w:style>
  <w:style w:type="character" w:customStyle="1" w:styleId="Heading8Char">
    <w:name w:val="Heading 8 Char"/>
    <w:basedOn w:val="DefaultParagraphFont"/>
    <w:link w:val="Heading8"/>
    <w:uiPriority w:val="9"/>
    <w:rsid w:val="69AFBB50"/>
    <w:rPr>
      <w:rFonts w:ascii="Footlight MT Light"/>
      <w:b w:val="0"/>
      <w:bCs w:val="0"/>
      <w:i w:val="0"/>
      <w:iCs w:val="0"/>
      <w:color w:val="6360B2"/>
      <w:sz w:val="25"/>
      <w:szCs w:val="25"/>
      <w:u w:val="none"/>
    </w:rPr>
  </w:style>
  <w:style w:type="character" w:customStyle="1" w:styleId="Heading9Char">
    <w:name w:val="Heading 9 Char"/>
    <w:basedOn w:val="DefaultParagraphFont"/>
    <w:link w:val="Heading9"/>
    <w:uiPriority w:val="9"/>
    <w:rsid w:val="69AFBB50"/>
    <w:rPr>
      <w:rFonts w:ascii="Footlight MT Light"/>
      <w:b w:val="0"/>
      <w:bCs w:val="0"/>
      <w:i w:val="0"/>
      <w:iCs w:val="0"/>
      <w:color w:val="6360B2"/>
      <w:sz w:val="24"/>
      <w:szCs w:val="24"/>
      <w:u w:val="none"/>
    </w:rPr>
  </w:style>
  <w:style w:type="character" w:customStyle="1" w:styleId="TitleChar">
    <w:name w:val="Title Char"/>
    <w:basedOn w:val="DefaultParagraphFont"/>
    <w:link w:val="Title"/>
    <w:uiPriority w:val="10"/>
    <w:rsid w:val="69AFBB50"/>
    <w:rPr>
      <w:rFonts w:ascii="Footlight MT Light"/>
      <w:b w:val="0"/>
      <w:bCs w:val="0"/>
      <w:i w:val="0"/>
      <w:iCs w:val="0"/>
      <w:color w:val="auto"/>
      <w:sz w:val="80"/>
      <w:szCs w:val="80"/>
      <w:u w:val="none"/>
    </w:rPr>
  </w:style>
  <w:style w:type="paragraph" w:styleId="Title">
    <w:name w:val="Title"/>
    <w:basedOn w:val="Normal"/>
    <w:next w:val="Normal"/>
    <w:link w:val="TitleChar"/>
    <w:uiPriority w:val="10"/>
    <w:qFormat/>
    <w:rsid w:val="69AFBB50"/>
    <w:pPr>
      <w:spacing w:after="160"/>
    </w:pPr>
    <w:rPr>
      <w:rFonts w:ascii="Footlight MT Light"/>
      <w:sz w:val="80"/>
      <w:szCs w:val="80"/>
    </w:rPr>
  </w:style>
  <w:style w:type="character" w:customStyle="1" w:styleId="SubtitleChar">
    <w:name w:val="Subtitle Char"/>
    <w:basedOn w:val="DefaultParagraphFont"/>
    <w:link w:val="Subtitle"/>
    <w:uiPriority w:val="11"/>
    <w:rsid w:val="69AFBB50"/>
    <w:rPr>
      <w:rFonts w:ascii="Footlight MT Light"/>
      <w:b w:val="0"/>
      <w:bCs w:val="0"/>
      <w:i w:val="0"/>
      <w:iCs w:val="0"/>
      <w:color w:val="6360B2"/>
      <w:sz w:val="48"/>
      <w:szCs w:val="48"/>
      <w:u w:val="none"/>
    </w:rPr>
  </w:style>
  <w:style w:type="paragraph" w:styleId="Subtitle">
    <w:name w:val="Subtitle"/>
    <w:basedOn w:val="Normal"/>
    <w:next w:val="Normal"/>
    <w:link w:val="SubtitleChar"/>
    <w:uiPriority w:val="11"/>
    <w:qFormat/>
    <w:rsid w:val="69AFBB50"/>
    <w:pPr>
      <w:spacing w:after="480"/>
    </w:pPr>
    <w:rPr>
      <w:rFonts w:ascii="Footlight MT Light"/>
      <w:color w:val="6360B2"/>
      <w:sz w:val="48"/>
      <w:szCs w:val="4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69AFBB50"/>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69AFBB50"/>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9AFBB50"/>
    <w:pPr>
      <w:ind w:hanging="360"/>
      <w:contextualSpacing/>
    </w:pPr>
  </w:style>
  <w:style w:type="paragraph" w:styleId="TOC1">
    <w:name w:val="toc 1"/>
    <w:basedOn w:val="Normal"/>
    <w:next w:val="Normal"/>
    <w:uiPriority w:val="39"/>
    <w:unhideWhenUsed/>
    <w:rsid w:val="69AFBB50"/>
    <w:pPr>
      <w:spacing w:after="100"/>
    </w:pPr>
  </w:style>
  <w:style w:type="paragraph" w:styleId="TOC2">
    <w:name w:val="toc 2"/>
    <w:basedOn w:val="Normal"/>
    <w:next w:val="Normal"/>
    <w:uiPriority w:val="39"/>
    <w:unhideWhenUsed/>
    <w:rsid w:val="69AFBB50"/>
    <w:pPr>
      <w:spacing w:after="100"/>
      <w:ind w:left="220"/>
    </w:pPr>
  </w:style>
  <w:style w:type="paragraph" w:styleId="TOC3">
    <w:name w:val="toc 3"/>
    <w:basedOn w:val="Normal"/>
    <w:next w:val="Normal"/>
    <w:uiPriority w:val="39"/>
    <w:unhideWhenUsed/>
    <w:rsid w:val="69AFBB50"/>
    <w:pPr>
      <w:spacing w:after="100"/>
      <w:ind w:left="440"/>
    </w:pPr>
  </w:style>
  <w:style w:type="paragraph" w:styleId="TOC4">
    <w:name w:val="toc 4"/>
    <w:basedOn w:val="Normal"/>
    <w:next w:val="Normal"/>
    <w:uiPriority w:val="39"/>
    <w:unhideWhenUsed/>
    <w:rsid w:val="69AFBB50"/>
    <w:pPr>
      <w:spacing w:after="100"/>
      <w:ind w:left="660"/>
    </w:pPr>
  </w:style>
  <w:style w:type="paragraph" w:styleId="TOC5">
    <w:name w:val="toc 5"/>
    <w:basedOn w:val="Normal"/>
    <w:next w:val="Normal"/>
    <w:uiPriority w:val="39"/>
    <w:unhideWhenUsed/>
    <w:rsid w:val="69AFBB50"/>
    <w:pPr>
      <w:spacing w:after="100"/>
      <w:ind w:left="880"/>
    </w:pPr>
  </w:style>
  <w:style w:type="paragraph" w:styleId="TOC6">
    <w:name w:val="toc 6"/>
    <w:basedOn w:val="Normal"/>
    <w:next w:val="Normal"/>
    <w:uiPriority w:val="39"/>
    <w:unhideWhenUsed/>
    <w:rsid w:val="69AFBB50"/>
    <w:pPr>
      <w:spacing w:after="100"/>
      <w:ind w:left="1100"/>
    </w:pPr>
  </w:style>
  <w:style w:type="paragraph" w:styleId="TOC7">
    <w:name w:val="toc 7"/>
    <w:basedOn w:val="Normal"/>
    <w:next w:val="Normal"/>
    <w:uiPriority w:val="39"/>
    <w:unhideWhenUsed/>
    <w:rsid w:val="69AFBB50"/>
    <w:pPr>
      <w:spacing w:after="100"/>
      <w:ind w:left="1320"/>
    </w:pPr>
  </w:style>
  <w:style w:type="paragraph" w:styleId="TOC8">
    <w:name w:val="toc 8"/>
    <w:basedOn w:val="Normal"/>
    <w:next w:val="Normal"/>
    <w:uiPriority w:val="39"/>
    <w:unhideWhenUsed/>
    <w:rsid w:val="69AFBB50"/>
    <w:pPr>
      <w:spacing w:after="100"/>
      <w:ind w:left="1540"/>
    </w:pPr>
  </w:style>
  <w:style w:type="paragraph" w:styleId="TOC9">
    <w:name w:val="toc 9"/>
    <w:basedOn w:val="Normal"/>
    <w:next w:val="Normal"/>
    <w:uiPriority w:val="39"/>
    <w:unhideWhenUsed/>
    <w:rsid w:val="69AFBB50"/>
    <w:pPr>
      <w:spacing w:after="100"/>
      <w:ind w:left="1760"/>
    </w:pPr>
  </w:style>
  <w:style w:type="paragraph" w:styleId="EndnoteText">
    <w:name w:val="endnote text"/>
    <w:basedOn w:val="Normal"/>
    <w:uiPriority w:val="99"/>
    <w:semiHidden/>
    <w:unhideWhenUsed/>
    <w:rsid w:val="69AFBB50"/>
    <w:pPr>
      <w:spacing w:after="0"/>
    </w:pPr>
    <w:rPr>
      <w:sz w:val="20"/>
      <w:szCs w:val="20"/>
    </w:rPr>
  </w:style>
  <w:style w:type="paragraph" w:styleId="Footer">
    <w:name w:val="footer"/>
    <w:basedOn w:val="Normal"/>
    <w:uiPriority w:val="99"/>
    <w:unhideWhenUsed/>
    <w:rsid w:val="69AFBB50"/>
    <w:pPr>
      <w:tabs>
        <w:tab w:val="center" w:pos="4680"/>
        <w:tab w:val="right" w:pos="9360"/>
      </w:tabs>
      <w:spacing w:after="0"/>
    </w:pPr>
  </w:style>
  <w:style w:type="paragraph" w:styleId="FootnoteText">
    <w:name w:val="footnote text"/>
    <w:basedOn w:val="Normal"/>
    <w:uiPriority w:val="99"/>
    <w:semiHidden/>
    <w:unhideWhenUsed/>
    <w:rsid w:val="69AFBB50"/>
    <w:pPr>
      <w:spacing w:after="0"/>
    </w:pPr>
    <w:rPr>
      <w:sz w:val="20"/>
      <w:szCs w:val="20"/>
    </w:rPr>
  </w:style>
  <w:style w:type="paragraph" w:styleId="Header">
    <w:name w:val="header"/>
    <w:basedOn w:val="Normal"/>
    <w:uiPriority w:val="99"/>
    <w:unhideWhenUsed/>
    <w:rsid w:val="69AFBB50"/>
    <w:pPr>
      <w:tabs>
        <w:tab w:val="center" w:pos="4680"/>
        <w:tab w:val="right" w:pos="9360"/>
      </w:tabs>
      <w:spacing w:after="0"/>
    </w:pPr>
  </w:style>
  <w:style w:type="character" w:styleId="EndnoteReference">
    <w:name w:val="end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sycnet.or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mindtools.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simplypsychology.org" TargetMode="External"/></Relationships>
</file>

<file path=word/_rels/endnotes.xml.rels><?xml version="1.0" encoding="UTF-8" standalone="yes"?>
<Relationships xmlns="http://schemas.openxmlformats.org/package/2006/relationships"><Relationship Id="rId3" Type="http://schemas.openxmlformats.org/officeDocument/2006/relationships/hyperlink" Target="https://psycnet.org" TargetMode="External"/><Relationship Id="rId2" Type="http://schemas.openxmlformats.org/officeDocument/2006/relationships/hyperlink" Target="http://www.simplypsychology.org" TargetMode="External"/><Relationship Id="rId1" Type="http://schemas.openxmlformats.org/officeDocument/2006/relationships/hyperlink" Target="mailto:htpps:/oxfordlearnersdictionary.com@17.00" TargetMode="External"/><Relationship Id="rId4" Type="http://schemas.openxmlformats.org/officeDocument/2006/relationships/hyperlink" Target="http://www.simplypsychology.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mindtoo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4547</Words>
  <Characters>25921</Characters>
  <Application>Microsoft Office Word</Application>
  <DocSecurity>0</DocSecurity>
  <Lines>216</Lines>
  <Paragraphs>60</Paragraphs>
  <ScaleCrop>false</ScaleCrop>
  <Company/>
  <LinksUpToDate>false</LinksUpToDate>
  <CharactersWithSpaces>30408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Myfanwy Davies (IMH)</dc:creator>
  <cp:keywords/>
  <dc:description/>
  <cp:lastModifiedBy>Myfanwy Davies (IMH)</cp:lastModifiedBy>
  <cp:revision>5</cp:revision>
  <dcterms:created xsi:type="dcterms:W3CDTF">2024-05-23T17:35:00Z</dcterms:created>
  <dcterms:modified xsi:type="dcterms:W3CDTF">2024-05-23T17:39:00Z</dcterms:modified>
</cp:coreProperties>
</file>