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D56CF" w14:textId="77777777" w:rsidR="003E1A36" w:rsidRDefault="003E1A36" w:rsidP="00D528A9">
      <w:pPr>
        <w:pStyle w:val="Title"/>
        <w:spacing w:line="360" w:lineRule="auto"/>
        <w:ind w:left="360"/>
        <w:rPr>
          <w:rFonts w:asciiTheme="minorHAnsi" w:hAnsiTheme="minorHAnsi" w:cstheme="minorHAnsi"/>
          <w:b w:val="0"/>
          <w:bCs/>
          <w:sz w:val="40"/>
          <w:szCs w:val="40"/>
        </w:rPr>
      </w:pPr>
    </w:p>
    <w:p w14:paraId="37D38FB8" w14:textId="77777777" w:rsidR="00987468" w:rsidRDefault="00987468" w:rsidP="00987468"/>
    <w:p w14:paraId="1C579E24" w14:textId="77777777" w:rsidR="003C3E8C" w:rsidRPr="00987468" w:rsidRDefault="003C3E8C" w:rsidP="00987468"/>
    <w:p w14:paraId="7C5CEEF0" w14:textId="60F9DFF6" w:rsidR="003E1A36" w:rsidRPr="00670715" w:rsidRDefault="003E1A3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 w:val="0"/>
          <w:bCs/>
          <w:noProof/>
          <w:sz w:val="40"/>
          <w:szCs w:val="40"/>
        </w:rPr>
        <w:drawing>
          <wp:inline distT="0" distB="0" distL="0" distR="0" wp14:anchorId="6D11CC69" wp14:editId="5EDBD57F">
            <wp:extent cx="3057952" cy="1124107"/>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57952" cy="1124107"/>
                    </a:xfrm>
                    <a:prstGeom prst="rect">
                      <a:avLst/>
                    </a:prstGeom>
                  </pic:spPr>
                </pic:pic>
              </a:graphicData>
            </a:graphic>
          </wp:inline>
        </w:drawing>
      </w:r>
    </w:p>
    <w:p w14:paraId="11901A6C" w14:textId="77777777" w:rsidR="003E1A36" w:rsidRPr="00670715" w:rsidRDefault="003E1A36" w:rsidP="003D06C4">
      <w:pPr>
        <w:pStyle w:val="Title"/>
        <w:spacing w:line="360" w:lineRule="auto"/>
        <w:jc w:val="center"/>
        <w:rPr>
          <w:rFonts w:asciiTheme="minorHAnsi" w:hAnsiTheme="minorHAnsi" w:cstheme="minorHAnsi"/>
          <w:b w:val="0"/>
          <w:bCs/>
          <w:sz w:val="40"/>
          <w:szCs w:val="40"/>
        </w:rPr>
      </w:pPr>
    </w:p>
    <w:p w14:paraId="60D8BEDA" w14:textId="1447623A" w:rsidR="00992EC9" w:rsidRPr="00670715" w:rsidRDefault="00992EC9"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University of Wales Trinity Saint David</w:t>
      </w:r>
    </w:p>
    <w:p w14:paraId="432AEFA3" w14:textId="613807D8" w:rsidR="00E561B6" w:rsidRPr="00670715" w:rsidRDefault="00992EC9"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School of Engineering</w:t>
      </w:r>
    </w:p>
    <w:p w14:paraId="6B7A6A70" w14:textId="77777777" w:rsidR="00FE3720" w:rsidRPr="00670715" w:rsidRDefault="00FE3720" w:rsidP="003D06C4">
      <w:pPr>
        <w:pStyle w:val="Title"/>
        <w:spacing w:line="360" w:lineRule="auto"/>
        <w:jc w:val="center"/>
        <w:rPr>
          <w:rFonts w:asciiTheme="minorHAnsi" w:hAnsiTheme="minorHAnsi" w:cstheme="minorHAnsi"/>
        </w:rPr>
      </w:pPr>
    </w:p>
    <w:p w14:paraId="367807F6" w14:textId="78D1E7F9" w:rsidR="00FE3720" w:rsidRDefault="002948A7" w:rsidP="00E1029A">
      <w:pPr>
        <w:pStyle w:val="Title"/>
        <w:spacing w:line="360" w:lineRule="auto"/>
        <w:jc w:val="center"/>
        <w:rPr>
          <w:rFonts w:asciiTheme="minorHAnsi" w:hAnsiTheme="minorHAnsi" w:cstheme="minorHAnsi"/>
          <w:b w:val="0"/>
          <w:bCs/>
        </w:rPr>
      </w:pPr>
      <w:r w:rsidRPr="002948A7">
        <w:rPr>
          <w:rFonts w:asciiTheme="minorHAnsi" w:hAnsiTheme="minorHAnsi" w:cstheme="minorHAnsi"/>
        </w:rPr>
        <w:t>Reflective Project Report</w:t>
      </w:r>
    </w:p>
    <w:p w14:paraId="27BD3238" w14:textId="77777777" w:rsidR="00E1029A" w:rsidRPr="00E1029A" w:rsidRDefault="00E1029A" w:rsidP="00E1029A"/>
    <w:p w14:paraId="6948BDC8" w14:textId="5A6C5554" w:rsidR="00992EC9" w:rsidRPr="00670715" w:rsidRDefault="00E561B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Simon Marc Harris</w:t>
      </w:r>
    </w:p>
    <w:p w14:paraId="26A5A3E2" w14:textId="151F2835" w:rsidR="00992EC9" w:rsidRPr="00670715" w:rsidRDefault="0069452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w:t>
      </w:r>
      <w:r w:rsidR="00E561B6" w:rsidRPr="00670715">
        <w:rPr>
          <w:rFonts w:asciiTheme="minorHAnsi" w:hAnsiTheme="minorHAnsi" w:cstheme="minorHAnsi"/>
          <w:bCs/>
          <w:sz w:val="40"/>
          <w:szCs w:val="40"/>
        </w:rPr>
        <w:t>2116866</w:t>
      </w:r>
      <w:r w:rsidRPr="00670715">
        <w:rPr>
          <w:rFonts w:asciiTheme="minorHAnsi" w:hAnsiTheme="minorHAnsi" w:cstheme="minorHAnsi"/>
          <w:bCs/>
          <w:sz w:val="40"/>
          <w:szCs w:val="40"/>
        </w:rPr>
        <w:t>)</w:t>
      </w:r>
    </w:p>
    <w:p w14:paraId="7518FB0E" w14:textId="77777777" w:rsidR="00FE3720" w:rsidRPr="00670715" w:rsidRDefault="00FE3720" w:rsidP="003D06C4">
      <w:pPr>
        <w:pStyle w:val="Title"/>
        <w:spacing w:line="360" w:lineRule="auto"/>
        <w:jc w:val="center"/>
        <w:rPr>
          <w:rFonts w:asciiTheme="minorHAnsi" w:hAnsiTheme="minorHAnsi" w:cstheme="minorHAnsi"/>
          <w:b w:val="0"/>
          <w:bCs/>
          <w:sz w:val="40"/>
          <w:szCs w:val="40"/>
        </w:rPr>
      </w:pPr>
    </w:p>
    <w:p w14:paraId="544FEF64" w14:textId="7690236C" w:rsidR="00FE3720" w:rsidRPr="00670715" w:rsidRDefault="00E561B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BEng (Hons) Mechanical and Manufacturing Engineering</w:t>
      </w:r>
    </w:p>
    <w:p w14:paraId="64DA0948" w14:textId="77777777" w:rsidR="00E561B6" w:rsidRPr="00670715" w:rsidRDefault="00E561B6" w:rsidP="003D06C4">
      <w:pPr>
        <w:pStyle w:val="Title"/>
        <w:spacing w:line="360" w:lineRule="auto"/>
        <w:jc w:val="center"/>
        <w:rPr>
          <w:rFonts w:asciiTheme="minorHAnsi" w:hAnsiTheme="minorHAnsi" w:cstheme="minorHAnsi"/>
          <w:b w:val="0"/>
          <w:bCs/>
          <w:sz w:val="40"/>
          <w:szCs w:val="40"/>
        </w:rPr>
      </w:pPr>
    </w:p>
    <w:p w14:paraId="50835416" w14:textId="05EB703F" w:rsidR="003E5EA2" w:rsidRDefault="00375B9A" w:rsidP="003E5EA2">
      <w:pPr>
        <w:pStyle w:val="Title"/>
        <w:spacing w:line="360" w:lineRule="auto"/>
        <w:jc w:val="center"/>
        <w:rPr>
          <w:rFonts w:asciiTheme="minorHAnsi" w:hAnsiTheme="minorHAnsi" w:cstheme="minorHAnsi"/>
          <w:bCs/>
          <w:sz w:val="40"/>
          <w:szCs w:val="40"/>
        </w:rPr>
      </w:pPr>
      <w:r>
        <w:rPr>
          <w:rFonts w:asciiTheme="minorHAnsi" w:hAnsiTheme="minorHAnsi" w:cstheme="minorHAnsi"/>
          <w:bCs/>
          <w:sz w:val="40"/>
          <w:szCs w:val="40"/>
        </w:rPr>
        <w:t>26</w:t>
      </w:r>
      <w:r w:rsidR="00E561B6" w:rsidRPr="00670715">
        <w:rPr>
          <w:rFonts w:asciiTheme="minorHAnsi" w:hAnsiTheme="minorHAnsi" w:cstheme="minorHAnsi"/>
          <w:bCs/>
          <w:sz w:val="40"/>
          <w:szCs w:val="40"/>
        </w:rPr>
        <w:t>-0</w:t>
      </w:r>
      <w:r w:rsidR="00F5671E">
        <w:rPr>
          <w:rFonts w:asciiTheme="minorHAnsi" w:hAnsiTheme="minorHAnsi" w:cstheme="minorHAnsi"/>
          <w:bCs/>
          <w:sz w:val="40"/>
          <w:szCs w:val="40"/>
        </w:rPr>
        <w:t>5</w:t>
      </w:r>
      <w:r w:rsidR="00E561B6" w:rsidRPr="00670715">
        <w:rPr>
          <w:rFonts w:asciiTheme="minorHAnsi" w:hAnsiTheme="minorHAnsi" w:cstheme="minorHAnsi"/>
          <w:bCs/>
          <w:sz w:val="40"/>
          <w:szCs w:val="40"/>
        </w:rPr>
        <w:t>-202</w:t>
      </w:r>
      <w:r w:rsidR="00F5671E">
        <w:rPr>
          <w:rFonts w:asciiTheme="minorHAnsi" w:hAnsiTheme="minorHAnsi" w:cstheme="minorHAnsi"/>
          <w:bCs/>
          <w:sz w:val="40"/>
          <w:szCs w:val="40"/>
        </w:rPr>
        <w:t>3</w:t>
      </w:r>
    </w:p>
    <w:p w14:paraId="3C75AD10" w14:textId="048DAFD5" w:rsidR="00055263" w:rsidRPr="00E1029A" w:rsidRDefault="00E1029A" w:rsidP="00E1029A">
      <w:pPr>
        <w:pStyle w:val="Title"/>
        <w:spacing w:line="360" w:lineRule="auto"/>
        <w:jc w:val="center"/>
        <w:rPr>
          <w:rFonts w:asciiTheme="minorHAnsi" w:hAnsiTheme="minorHAnsi" w:cstheme="minorHAnsi"/>
          <w:bCs/>
          <w:sz w:val="40"/>
          <w:szCs w:val="40"/>
        </w:rPr>
      </w:pPr>
      <w:r>
        <w:rPr>
          <w:rFonts w:asciiTheme="minorHAnsi" w:hAnsiTheme="minorHAnsi" w:cstheme="minorHAnsi"/>
          <w:bCs/>
          <w:sz w:val="40"/>
          <w:szCs w:val="40"/>
        </w:rPr>
        <w:t>Group Project</w:t>
      </w:r>
      <w:r w:rsidR="0010168B">
        <w:rPr>
          <w:rFonts w:asciiTheme="minorHAnsi" w:hAnsiTheme="minorHAnsi" w:cstheme="minorHAnsi"/>
          <w:bCs/>
          <w:sz w:val="40"/>
          <w:szCs w:val="40"/>
        </w:rPr>
        <w:t xml:space="preserve"> </w:t>
      </w:r>
      <w:r w:rsidR="00D5358C" w:rsidRPr="00670715">
        <w:rPr>
          <w:rFonts w:asciiTheme="minorHAnsi" w:hAnsiTheme="minorHAnsi" w:cstheme="minorHAnsi"/>
          <w:bCs/>
          <w:sz w:val="40"/>
          <w:szCs w:val="40"/>
        </w:rPr>
        <w:t>(</w:t>
      </w:r>
      <w:r w:rsidR="00617E3C" w:rsidRPr="00617E3C">
        <w:rPr>
          <w:rFonts w:asciiTheme="minorHAnsi" w:hAnsiTheme="minorHAnsi" w:cstheme="minorHAnsi"/>
          <w:bCs/>
          <w:sz w:val="40"/>
          <w:szCs w:val="40"/>
        </w:rPr>
        <w:t>ACMA</w:t>
      </w:r>
      <w:r w:rsidR="00375B9A">
        <w:rPr>
          <w:rFonts w:asciiTheme="minorHAnsi" w:hAnsiTheme="minorHAnsi" w:cstheme="minorHAnsi"/>
          <w:bCs/>
          <w:sz w:val="40"/>
          <w:szCs w:val="40"/>
        </w:rPr>
        <w:t>5</w:t>
      </w:r>
      <w:r w:rsidR="00617E3C" w:rsidRPr="00617E3C">
        <w:rPr>
          <w:rFonts w:asciiTheme="minorHAnsi" w:hAnsiTheme="minorHAnsi" w:cstheme="minorHAnsi"/>
          <w:bCs/>
          <w:sz w:val="40"/>
          <w:szCs w:val="40"/>
        </w:rPr>
        <w:t>00</w:t>
      </w:r>
      <w:r>
        <w:rPr>
          <w:rFonts w:asciiTheme="minorHAnsi" w:hAnsiTheme="minorHAnsi" w:cstheme="minorHAnsi"/>
          <w:bCs/>
          <w:sz w:val="40"/>
          <w:szCs w:val="40"/>
        </w:rPr>
        <w:t>9</w:t>
      </w:r>
      <w:r w:rsidR="00D5358C" w:rsidRPr="00670715">
        <w:rPr>
          <w:rFonts w:asciiTheme="minorHAnsi" w:hAnsiTheme="minorHAnsi" w:cstheme="minorHAnsi"/>
          <w:bCs/>
          <w:sz w:val="40"/>
          <w:szCs w:val="40"/>
        </w:rPr>
        <w:t>)</w:t>
      </w:r>
      <w:bookmarkStart w:id="0" w:name="_Toc128422431"/>
      <w:r w:rsidR="00055263">
        <w:br w:type="page"/>
      </w:r>
    </w:p>
    <w:p w14:paraId="428F19DA" w14:textId="77777777" w:rsidR="00415871" w:rsidRDefault="00415871" w:rsidP="00415871">
      <w:pPr>
        <w:pStyle w:val="Heading1"/>
        <w:numPr>
          <w:ilvl w:val="0"/>
          <w:numId w:val="0"/>
        </w:numPr>
      </w:pPr>
      <w:bookmarkStart w:id="1" w:name="_Toc135559172"/>
      <w:r>
        <w:lastRenderedPageBreak/>
        <w:t>Abstract</w:t>
      </w:r>
      <w:bookmarkEnd w:id="1"/>
    </w:p>
    <w:p w14:paraId="06DFA73A" w14:textId="56B82515" w:rsidR="00415871" w:rsidRDefault="00415871" w:rsidP="00415871">
      <w:r>
        <w:t xml:space="preserve">This report </w:t>
      </w:r>
      <w:r w:rsidR="00AC1BB2">
        <w:t>analyses</w:t>
      </w:r>
      <w:r>
        <w:t xml:space="preserve"> how a design process change with the upgrade of technology was implemented in a small engineering design consultancy</w:t>
      </w:r>
      <w:r w:rsidR="00AC1BB2">
        <w:t>; of</w:t>
      </w:r>
      <w:r>
        <w:t xml:space="preserve"> specific interest was how this change was managed. </w:t>
      </w:r>
      <w:r w:rsidR="00992E6A" w:rsidRPr="00992E6A">
        <w:t xml:space="preserve">The change involved </w:t>
      </w:r>
      <w:r w:rsidR="00992E6A">
        <w:t xml:space="preserve">transitioning from 2D design methods to </w:t>
      </w:r>
      <w:r w:rsidR="00992E6A" w:rsidRPr="00992E6A">
        <w:t>3D design; this change resulted from advancements in the technology implemented in the industry and external clients’ desire to utilise the benefits of 3D modelling. The individual tasked with managing the process change chose to refrain from implementing strategic planning or change management methods.</w:t>
      </w:r>
    </w:p>
    <w:p w14:paraId="4D1F062E" w14:textId="0E9E9682" w:rsidR="00415871" w:rsidRDefault="00415871" w:rsidP="00415871">
      <w:r>
        <w:t xml:space="preserve">The </w:t>
      </w:r>
      <w:r w:rsidR="00111FF6">
        <w:t>report’s findings</w:t>
      </w:r>
      <w:r>
        <w:t xml:space="preserve"> discovered significant </w:t>
      </w:r>
      <w:r w:rsidR="00111FF6">
        <w:t>areas for improvement</w:t>
      </w:r>
      <w:r>
        <w:t xml:space="preserve"> in the management style used to implement the change. The failure to set out a strategic plan or </w:t>
      </w:r>
      <w:r w:rsidR="001437FB">
        <w:t>enforce</w:t>
      </w:r>
      <w:r>
        <w:t xml:space="preserve"> a change management model </w:t>
      </w:r>
      <w:r w:rsidR="00C42D7B">
        <w:t>led</w:t>
      </w:r>
      <w:r>
        <w:t xml:space="preserve"> to a lack of required skills in the new design methods in the design team, resulting in only half of </w:t>
      </w:r>
      <w:r w:rsidR="00C42D7B">
        <w:t xml:space="preserve">the </w:t>
      </w:r>
      <w:r>
        <w:t xml:space="preserve">personnel possessing the skills </w:t>
      </w:r>
      <w:r w:rsidR="001437FB">
        <w:t>needed</w:t>
      </w:r>
      <w:r>
        <w:t xml:space="preserve"> </w:t>
      </w:r>
      <w:r w:rsidR="00017405">
        <w:t>to apply the</w:t>
      </w:r>
      <w:r>
        <w:t xml:space="preserve"> new process. This skill deficiency led to workload issues for designers capable </w:t>
      </w:r>
      <w:r w:rsidR="001437FB">
        <w:t>of</w:t>
      </w:r>
      <w:r>
        <w:t xml:space="preserve"> the new methods as the demand for this service grew over time. </w:t>
      </w:r>
    </w:p>
    <w:p w14:paraId="36F4220A" w14:textId="31A27F70" w:rsidR="00B971A5" w:rsidRDefault="00B971A5"/>
    <w:p w14:paraId="1FD56A1B" w14:textId="14E7BDDE" w:rsidR="00D91BE4" w:rsidRDefault="00D91BE4" w:rsidP="007F7D61">
      <w:pPr>
        <w:spacing w:line="259" w:lineRule="auto"/>
        <w:rPr>
          <w:rFonts w:ascii="Bahnschrift" w:eastAsiaTheme="majorEastAsia" w:hAnsi="Bahnschrift"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1507046623"/>
        <w:docPartObj>
          <w:docPartGallery w:val="Table of Contents"/>
          <w:docPartUnique/>
        </w:docPartObj>
      </w:sdtPr>
      <w:sdtEndPr>
        <w:rPr>
          <w:b/>
          <w:bCs/>
          <w:noProof/>
        </w:rPr>
      </w:sdtEndPr>
      <w:sdtContent>
        <w:p w14:paraId="34802E4E" w14:textId="77777777" w:rsidR="00415871" w:rsidRPr="003D0E09" w:rsidRDefault="00415871" w:rsidP="00415871">
          <w:pPr>
            <w:pStyle w:val="TOCHeading"/>
            <w:numPr>
              <w:ilvl w:val="0"/>
              <w:numId w:val="0"/>
            </w:numPr>
            <w:ind w:left="432" w:hanging="432"/>
            <w:rPr>
              <w:rStyle w:val="Heading1Char"/>
            </w:rPr>
          </w:pPr>
          <w:r w:rsidRPr="003D0E09">
            <w:rPr>
              <w:rStyle w:val="Heading1Char"/>
            </w:rPr>
            <w:t>Table of Contents</w:t>
          </w:r>
        </w:p>
        <w:p w14:paraId="1FA55057" w14:textId="48A64E4F" w:rsidR="00415871" w:rsidRDefault="00415871">
          <w:pPr>
            <w:pStyle w:val="TOC1"/>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35559172" w:history="1">
            <w:r w:rsidRPr="000D30E7">
              <w:rPr>
                <w:rStyle w:val="Hyperlink"/>
                <w:noProof/>
              </w:rPr>
              <w:t>Abstract</w:t>
            </w:r>
            <w:r>
              <w:rPr>
                <w:noProof/>
                <w:webHidden/>
              </w:rPr>
              <w:tab/>
            </w:r>
            <w:r>
              <w:rPr>
                <w:noProof/>
                <w:webHidden/>
              </w:rPr>
              <w:fldChar w:fldCharType="begin"/>
            </w:r>
            <w:r>
              <w:rPr>
                <w:noProof/>
                <w:webHidden/>
              </w:rPr>
              <w:instrText xml:space="preserve"> PAGEREF _Toc135559172 \h </w:instrText>
            </w:r>
            <w:r>
              <w:rPr>
                <w:noProof/>
                <w:webHidden/>
              </w:rPr>
            </w:r>
            <w:r>
              <w:rPr>
                <w:noProof/>
                <w:webHidden/>
              </w:rPr>
              <w:fldChar w:fldCharType="separate"/>
            </w:r>
            <w:r w:rsidR="00DD7EFE">
              <w:rPr>
                <w:noProof/>
                <w:webHidden/>
              </w:rPr>
              <w:t>2</w:t>
            </w:r>
            <w:r>
              <w:rPr>
                <w:noProof/>
                <w:webHidden/>
              </w:rPr>
              <w:fldChar w:fldCharType="end"/>
            </w:r>
          </w:hyperlink>
        </w:p>
        <w:p w14:paraId="2407EC7A" w14:textId="21544E74" w:rsidR="00415871" w:rsidRDefault="00000000">
          <w:pPr>
            <w:pStyle w:val="TOC1"/>
            <w:rPr>
              <w:rFonts w:cstheme="minorBidi"/>
              <w:noProof/>
              <w:kern w:val="2"/>
              <w:lang w:val="en-GB" w:eastAsia="en-GB"/>
              <w14:ligatures w14:val="standardContextual"/>
            </w:rPr>
          </w:pPr>
          <w:hyperlink w:anchor="_Toc135559173" w:history="1">
            <w:r w:rsidR="00415871" w:rsidRPr="000D30E7">
              <w:rPr>
                <w:rStyle w:val="Hyperlink"/>
                <w:noProof/>
              </w:rPr>
              <w:t>Table of Figures</w:t>
            </w:r>
            <w:r w:rsidR="00415871">
              <w:rPr>
                <w:noProof/>
                <w:webHidden/>
              </w:rPr>
              <w:tab/>
            </w:r>
            <w:r w:rsidR="00415871">
              <w:rPr>
                <w:noProof/>
                <w:webHidden/>
              </w:rPr>
              <w:fldChar w:fldCharType="begin"/>
            </w:r>
            <w:r w:rsidR="00415871">
              <w:rPr>
                <w:noProof/>
                <w:webHidden/>
              </w:rPr>
              <w:instrText xml:space="preserve"> PAGEREF _Toc135559173 \h </w:instrText>
            </w:r>
            <w:r w:rsidR="00415871">
              <w:rPr>
                <w:noProof/>
                <w:webHidden/>
              </w:rPr>
            </w:r>
            <w:r w:rsidR="00415871">
              <w:rPr>
                <w:noProof/>
                <w:webHidden/>
              </w:rPr>
              <w:fldChar w:fldCharType="separate"/>
            </w:r>
            <w:r w:rsidR="00DD7EFE">
              <w:rPr>
                <w:noProof/>
                <w:webHidden/>
              </w:rPr>
              <w:t>5</w:t>
            </w:r>
            <w:r w:rsidR="00415871">
              <w:rPr>
                <w:noProof/>
                <w:webHidden/>
              </w:rPr>
              <w:fldChar w:fldCharType="end"/>
            </w:r>
          </w:hyperlink>
        </w:p>
        <w:p w14:paraId="5F07DA1D" w14:textId="09FC9B49" w:rsidR="00415871" w:rsidRDefault="00000000">
          <w:pPr>
            <w:pStyle w:val="TOC1"/>
            <w:rPr>
              <w:rFonts w:cstheme="minorBidi"/>
              <w:noProof/>
              <w:kern w:val="2"/>
              <w:lang w:val="en-GB" w:eastAsia="en-GB"/>
              <w14:ligatures w14:val="standardContextual"/>
            </w:rPr>
          </w:pPr>
          <w:hyperlink w:anchor="_Toc135559174" w:history="1">
            <w:r w:rsidR="00415871" w:rsidRPr="000D30E7">
              <w:rPr>
                <w:rStyle w:val="Hyperlink"/>
                <w:noProof/>
              </w:rPr>
              <w:t>1</w:t>
            </w:r>
            <w:r w:rsidR="00415871">
              <w:rPr>
                <w:rFonts w:cstheme="minorBidi"/>
                <w:noProof/>
                <w:kern w:val="2"/>
                <w:lang w:val="en-GB" w:eastAsia="en-GB"/>
                <w14:ligatures w14:val="standardContextual"/>
              </w:rPr>
              <w:tab/>
            </w:r>
            <w:r w:rsidR="00415871" w:rsidRPr="000D30E7">
              <w:rPr>
                <w:rStyle w:val="Hyperlink"/>
                <w:noProof/>
              </w:rPr>
              <w:t>Introduction</w:t>
            </w:r>
            <w:r w:rsidR="00415871">
              <w:rPr>
                <w:noProof/>
                <w:webHidden/>
              </w:rPr>
              <w:tab/>
            </w:r>
            <w:r w:rsidR="00415871">
              <w:rPr>
                <w:noProof/>
                <w:webHidden/>
              </w:rPr>
              <w:fldChar w:fldCharType="begin"/>
            </w:r>
            <w:r w:rsidR="00415871">
              <w:rPr>
                <w:noProof/>
                <w:webHidden/>
              </w:rPr>
              <w:instrText xml:space="preserve"> PAGEREF _Toc135559174 \h </w:instrText>
            </w:r>
            <w:r w:rsidR="00415871">
              <w:rPr>
                <w:noProof/>
                <w:webHidden/>
              </w:rPr>
            </w:r>
            <w:r w:rsidR="00415871">
              <w:rPr>
                <w:noProof/>
                <w:webHidden/>
              </w:rPr>
              <w:fldChar w:fldCharType="separate"/>
            </w:r>
            <w:r w:rsidR="00DD7EFE">
              <w:rPr>
                <w:noProof/>
                <w:webHidden/>
              </w:rPr>
              <w:t>6</w:t>
            </w:r>
            <w:r w:rsidR="00415871">
              <w:rPr>
                <w:noProof/>
                <w:webHidden/>
              </w:rPr>
              <w:fldChar w:fldCharType="end"/>
            </w:r>
          </w:hyperlink>
        </w:p>
        <w:p w14:paraId="4B47638D" w14:textId="70470C3A"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75" w:history="1">
            <w:r w:rsidR="00415871" w:rsidRPr="000D30E7">
              <w:rPr>
                <w:rStyle w:val="Hyperlink"/>
                <w:noProof/>
              </w:rPr>
              <w:t>1.1</w:t>
            </w:r>
            <w:r w:rsidR="00415871">
              <w:rPr>
                <w:rFonts w:cstheme="minorBidi"/>
                <w:noProof/>
                <w:kern w:val="2"/>
                <w:lang w:val="en-GB" w:eastAsia="en-GB"/>
                <w14:ligatures w14:val="standardContextual"/>
              </w:rPr>
              <w:tab/>
            </w:r>
            <w:r w:rsidR="00415871" w:rsidRPr="000D30E7">
              <w:rPr>
                <w:rStyle w:val="Hyperlink"/>
                <w:noProof/>
              </w:rPr>
              <w:t>Technology in the Design Industry.</w:t>
            </w:r>
            <w:r w:rsidR="00415871">
              <w:rPr>
                <w:noProof/>
                <w:webHidden/>
              </w:rPr>
              <w:tab/>
            </w:r>
            <w:r w:rsidR="00415871">
              <w:rPr>
                <w:noProof/>
                <w:webHidden/>
              </w:rPr>
              <w:fldChar w:fldCharType="begin"/>
            </w:r>
            <w:r w:rsidR="00415871">
              <w:rPr>
                <w:noProof/>
                <w:webHidden/>
              </w:rPr>
              <w:instrText xml:space="preserve"> PAGEREF _Toc135559175 \h </w:instrText>
            </w:r>
            <w:r w:rsidR="00415871">
              <w:rPr>
                <w:noProof/>
                <w:webHidden/>
              </w:rPr>
            </w:r>
            <w:r w:rsidR="00415871">
              <w:rPr>
                <w:noProof/>
                <w:webHidden/>
              </w:rPr>
              <w:fldChar w:fldCharType="separate"/>
            </w:r>
            <w:r w:rsidR="00DD7EFE">
              <w:rPr>
                <w:noProof/>
                <w:webHidden/>
              </w:rPr>
              <w:t>6</w:t>
            </w:r>
            <w:r w:rsidR="00415871">
              <w:rPr>
                <w:noProof/>
                <w:webHidden/>
              </w:rPr>
              <w:fldChar w:fldCharType="end"/>
            </w:r>
          </w:hyperlink>
        </w:p>
        <w:p w14:paraId="0CC2E9F9" w14:textId="3989EC1D"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76" w:history="1">
            <w:r w:rsidR="00415871" w:rsidRPr="000D30E7">
              <w:rPr>
                <w:rStyle w:val="Hyperlink"/>
                <w:noProof/>
              </w:rPr>
              <w:t>1.2</w:t>
            </w:r>
            <w:r w:rsidR="00415871">
              <w:rPr>
                <w:rFonts w:cstheme="minorBidi"/>
                <w:noProof/>
                <w:kern w:val="2"/>
                <w:lang w:val="en-GB" w:eastAsia="en-GB"/>
                <w14:ligatures w14:val="standardContextual"/>
              </w:rPr>
              <w:tab/>
            </w:r>
            <w:r w:rsidR="00415871" w:rsidRPr="000D30E7">
              <w:rPr>
                <w:rStyle w:val="Hyperlink"/>
                <w:noProof/>
              </w:rPr>
              <w:t>Implementing New Technology.</w:t>
            </w:r>
            <w:r w:rsidR="00415871">
              <w:rPr>
                <w:noProof/>
                <w:webHidden/>
              </w:rPr>
              <w:tab/>
            </w:r>
            <w:r w:rsidR="00415871">
              <w:rPr>
                <w:noProof/>
                <w:webHidden/>
              </w:rPr>
              <w:fldChar w:fldCharType="begin"/>
            </w:r>
            <w:r w:rsidR="00415871">
              <w:rPr>
                <w:noProof/>
                <w:webHidden/>
              </w:rPr>
              <w:instrText xml:space="preserve"> PAGEREF _Toc135559176 \h </w:instrText>
            </w:r>
            <w:r w:rsidR="00415871">
              <w:rPr>
                <w:noProof/>
                <w:webHidden/>
              </w:rPr>
            </w:r>
            <w:r w:rsidR="00415871">
              <w:rPr>
                <w:noProof/>
                <w:webHidden/>
              </w:rPr>
              <w:fldChar w:fldCharType="separate"/>
            </w:r>
            <w:r w:rsidR="00DD7EFE">
              <w:rPr>
                <w:noProof/>
                <w:webHidden/>
              </w:rPr>
              <w:t>6</w:t>
            </w:r>
            <w:r w:rsidR="00415871">
              <w:rPr>
                <w:noProof/>
                <w:webHidden/>
              </w:rPr>
              <w:fldChar w:fldCharType="end"/>
            </w:r>
          </w:hyperlink>
        </w:p>
        <w:p w14:paraId="2C96AF74" w14:textId="0E64578E" w:rsidR="00415871" w:rsidRDefault="00000000">
          <w:pPr>
            <w:pStyle w:val="TOC1"/>
            <w:rPr>
              <w:rFonts w:cstheme="minorBidi"/>
              <w:noProof/>
              <w:kern w:val="2"/>
              <w:lang w:val="en-GB" w:eastAsia="en-GB"/>
              <w14:ligatures w14:val="standardContextual"/>
            </w:rPr>
          </w:pPr>
          <w:hyperlink w:anchor="_Toc135559177" w:history="1">
            <w:r w:rsidR="00415871" w:rsidRPr="000D30E7">
              <w:rPr>
                <w:rStyle w:val="Hyperlink"/>
                <w:noProof/>
              </w:rPr>
              <w:t>2</w:t>
            </w:r>
            <w:r w:rsidR="00415871">
              <w:rPr>
                <w:rFonts w:cstheme="minorBidi"/>
                <w:noProof/>
                <w:kern w:val="2"/>
                <w:lang w:val="en-GB" w:eastAsia="en-GB"/>
                <w14:ligatures w14:val="standardContextual"/>
              </w:rPr>
              <w:tab/>
            </w:r>
            <w:r w:rsidR="00415871" w:rsidRPr="000D30E7">
              <w:rPr>
                <w:rStyle w:val="Hyperlink"/>
                <w:noProof/>
              </w:rPr>
              <w:t>Change Background.</w:t>
            </w:r>
            <w:r w:rsidR="00415871">
              <w:rPr>
                <w:noProof/>
                <w:webHidden/>
              </w:rPr>
              <w:tab/>
            </w:r>
            <w:r w:rsidR="00415871">
              <w:rPr>
                <w:noProof/>
                <w:webHidden/>
              </w:rPr>
              <w:fldChar w:fldCharType="begin"/>
            </w:r>
            <w:r w:rsidR="00415871">
              <w:rPr>
                <w:noProof/>
                <w:webHidden/>
              </w:rPr>
              <w:instrText xml:space="preserve"> PAGEREF _Toc135559177 \h </w:instrText>
            </w:r>
            <w:r w:rsidR="00415871">
              <w:rPr>
                <w:noProof/>
                <w:webHidden/>
              </w:rPr>
            </w:r>
            <w:r w:rsidR="00415871">
              <w:rPr>
                <w:noProof/>
                <w:webHidden/>
              </w:rPr>
              <w:fldChar w:fldCharType="separate"/>
            </w:r>
            <w:r w:rsidR="00DD7EFE">
              <w:rPr>
                <w:noProof/>
                <w:webHidden/>
              </w:rPr>
              <w:t>7</w:t>
            </w:r>
            <w:r w:rsidR="00415871">
              <w:rPr>
                <w:noProof/>
                <w:webHidden/>
              </w:rPr>
              <w:fldChar w:fldCharType="end"/>
            </w:r>
          </w:hyperlink>
        </w:p>
        <w:p w14:paraId="2BD5BF3F" w14:textId="4DD49CA7"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78" w:history="1">
            <w:r w:rsidR="00415871" w:rsidRPr="000D30E7">
              <w:rPr>
                <w:rStyle w:val="Hyperlink"/>
                <w:noProof/>
              </w:rPr>
              <w:t>2.1</w:t>
            </w:r>
            <w:r w:rsidR="00415871">
              <w:rPr>
                <w:rFonts w:cstheme="minorBidi"/>
                <w:noProof/>
                <w:kern w:val="2"/>
                <w:lang w:val="en-GB" w:eastAsia="en-GB"/>
                <w14:ligatures w14:val="standardContextual"/>
              </w:rPr>
              <w:tab/>
            </w:r>
            <w:r w:rsidR="00415871" w:rsidRPr="000D30E7">
              <w:rPr>
                <w:rStyle w:val="Hyperlink"/>
                <w:noProof/>
              </w:rPr>
              <w:t>Client Pressure.</w:t>
            </w:r>
            <w:r w:rsidR="00415871">
              <w:rPr>
                <w:noProof/>
                <w:webHidden/>
              </w:rPr>
              <w:tab/>
            </w:r>
            <w:r w:rsidR="00415871">
              <w:rPr>
                <w:noProof/>
                <w:webHidden/>
              </w:rPr>
              <w:fldChar w:fldCharType="begin"/>
            </w:r>
            <w:r w:rsidR="00415871">
              <w:rPr>
                <w:noProof/>
                <w:webHidden/>
              </w:rPr>
              <w:instrText xml:space="preserve"> PAGEREF _Toc135559178 \h </w:instrText>
            </w:r>
            <w:r w:rsidR="00415871">
              <w:rPr>
                <w:noProof/>
                <w:webHidden/>
              </w:rPr>
            </w:r>
            <w:r w:rsidR="00415871">
              <w:rPr>
                <w:noProof/>
                <w:webHidden/>
              </w:rPr>
              <w:fldChar w:fldCharType="separate"/>
            </w:r>
            <w:r w:rsidR="00DD7EFE">
              <w:rPr>
                <w:noProof/>
                <w:webHidden/>
              </w:rPr>
              <w:t>7</w:t>
            </w:r>
            <w:r w:rsidR="00415871">
              <w:rPr>
                <w:noProof/>
                <w:webHidden/>
              </w:rPr>
              <w:fldChar w:fldCharType="end"/>
            </w:r>
          </w:hyperlink>
        </w:p>
        <w:p w14:paraId="4216A004" w14:textId="1053D0D9"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79" w:history="1">
            <w:r w:rsidR="00415871" w:rsidRPr="000D30E7">
              <w:rPr>
                <w:rStyle w:val="Hyperlink"/>
                <w:noProof/>
              </w:rPr>
              <w:t>2.2</w:t>
            </w:r>
            <w:r w:rsidR="00415871">
              <w:rPr>
                <w:rFonts w:cstheme="minorBidi"/>
                <w:noProof/>
                <w:kern w:val="2"/>
                <w:lang w:val="en-GB" w:eastAsia="en-GB"/>
                <w14:ligatures w14:val="standardContextual"/>
              </w:rPr>
              <w:tab/>
            </w:r>
            <w:r w:rsidR="00415871" w:rsidRPr="000D30E7">
              <w:rPr>
                <w:rStyle w:val="Hyperlink"/>
                <w:noProof/>
              </w:rPr>
              <w:t>Competitor Advancements.</w:t>
            </w:r>
            <w:r w:rsidR="00415871">
              <w:rPr>
                <w:noProof/>
                <w:webHidden/>
              </w:rPr>
              <w:tab/>
            </w:r>
            <w:r w:rsidR="00415871">
              <w:rPr>
                <w:noProof/>
                <w:webHidden/>
              </w:rPr>
              <w:fldChar w:fldCharType="begin"/>
            </w:r>
            <w:r w:rsidR="00415871">
              <w:rPr>
                <w:noProof/>
                <w:webHidden/>
              </w:rPr>
              <w:instrText xml:space="preserve"> PAGEREF _Toc135559179 \h </w:instrText>
            </w:r>
            <w:r w:rsidR="00415871">
              <w:rPr>
                <w:noProof/>
                <w:webHidden/>
              </w:rPr>
            </w:r>
            <w:r w:rsidR="00415871">
              <w:rPr>
                <w:noProof/>
                <w:webHidden/>
              </w:rPr>
              <w:fldChar w:fldCharType="separate"/>
            </w:r>
            <w:r w:rsidR="00DD7EFE">
              <w:rPr>
                <w:noProof/>
                <w:webHidden/>
              </w:rPr>
              <w:t>8</w:t>
            </w:r>
            <w:r w:rsidR="00415871">
              <w:rPr>
                <w:noProof/>
                <w:webHidden/>
              </w:rPr>
              <w:fldChar w:fldCharType="end"/>
            </w:r>
          </w:hyperlink>
        </w:p>
        <w:p w14:paraId="790581E8" w14:textId="133FCFDB"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80" w:history="1">
            <w:r w:rsidR="00415871" w:rsidRPr="000D30E7">
              <w:rPr>
                <w:rStyle w:val="Hyperlink"/>
                <w:noProof/>
              </w:rPr>
              <w:t>2.3</w:t>
            </w:r>
            <w:r w:rsidR="00415871">
              <w:rPr>
                <w:rFonts w:cstheme="minorBidi"/>
                <w:noProof/>
                <w:kern w:val="2"/>
                <w:lang w:val="en-GB" w:eastAsia="en-GB"/>
                <w14:ligatures w14:val="standardContextual"/>
              </w:rPr>
              <w:tab/>
            </w:r>
            <w:r w:rsidR="00415871" w:rsidRPr="000D30E7">
              <w:rPr>
                <w:rStyle w:val="Hyperlink"/>
                <w:noProof/>
              </w:rPr>
              <w:t>Employee Pressure.</w:t>
            </w:r>
            <w:r w:rsidR="00415871">
              <w:rPr>
                <w:noProof/>
                <w:webHidden/>
              </w:rPr>
              <w:tab/>
            </w:r>
            <w:r w:rsidR="00415871">
              <w:rPr>
                <w:noProof/>
                <w:webHidden/>
              </w:rPr>
              <w:fldChar w:fldCharType="begin"/>
            </w:r>
            <w:r w:rsidR="00415871">
              <w:rPr>
                <w:noProof/>
                <w:webHidden/>
              </w:rPr>
              <w:instrText xml:space="preserve"> PAGEREF _Toc135559180 \h </w:instrText>
            </w:r>
            <w:r w:rsidR="00415871">
              <w:rPr>
                <w:noProof/>
                <w:webHidden/>
              </w:rPr>
            </w:r>
            <w:r w:rsidR="00415871">
              <w:rPr>
                <w:noProof/>
                <w:webHidden/>
              </w:rPr>
              <w:fldChar w:fldCharType="separate"/>
            </w:r>
            <w:r w:rsidR="00DD7EFE">
              <w:rPr>
                <w:noProof/>
                <w:webHidden/>
              </w:rPr>
              <w:t>9</w:t>
            </w:r>
            <w:r w:rsidR="00415871">
              <w:rPr>
                <w:noProof/>
                <w:webHidden/>
              </w:rPr>
              <w:fldChar w:fldCharType="end"/>
            </w:r>
          </w:hyperlink>
        </w:p>
        <w:p w14:paraId="635593EB" w14:textId="697DDDB1" w:rsidR="00415871" w:rsidRDefault="00000000">
          <w:pPr>
            <w:pStyle w:val="TOC1"/>
            <w:rPr>
              <w:rFonts w:cstheme="minorBidi"/>
              <w:noProof/>
              <w:kern w:val="2"/>
              <w:lang w:val="en-GB" w:eastAsia="en-GB"/>
              <w14:ligatures w14:val="standardContextual"/>
            </w:rPr>
          </w:pPr>
          <w:hyperlink w:anchor="_Toc135559181" w:history="1">
            <w:r w:rsidR="00415871" w:rsidRPr="000D30E7">
              <w:rPr>
                <w:rStyle w:val="Hyperlink"/>
                <w:noProof/>
              </w:rPr>
              <w:t>3</w:t>
            </w:r>
            <w:r w:rsidR="00415871">
              <w:rPr>
                <w:rFonts w:cstheme="minorBidi"/>
                <w:noProof/>
                <w:kern w:val="2"/>
                <w:lang w:val="en-GB" w:eastAsia="en-GB"/>
                <w14:ligatures w14:val="standardContextual"/>
              </w:rPr>
              <w:tab/>
            </w:r>
            <w:r w:rsidR="00415871" w:rsidRPr="000D30E7">
              <w:rPr>
                <w:rStyle w:val="Hyperlink"/>
                <w:noProof/>
              </w:rPr>
              <w:t>Aims and Objectives</w:t>
            </w:r>
            <w:r w:rsidR="00415871">
              <w:rPr>
                <w:noProof/>
                <w:webHidden/>
              </w:rPr>
              <w:tab/>
            </w:r>
            <w:r w:rsidR="00415871">
              <w:rPr>
                <w:noProof/>
                <w:webHidden/>
              </w:rPr>
              <w:fldChar w:fldCharType="begin"/>
            </w:r>
            <w:r w:rsidR="00415871">
              <w:rPr>
                <w:noProof/>
                <w:webHidden/>
              </w:rPr>
              <w:instrText xml:space="preserve"> PAGEREF _Toc135559181 \h </w:instrText>
            </w:r>
            <w:r w:rsidR="00415871">
              <w:rPr>
                <w:noProof/>
                <w:webHidden/>
              </w:rPr>
            </w:r>
            <w:r w:rsidR="00415871">
              <w:rPr>
                <w:noProof/>
                <w:webHidden/>
              </w:rPr>
              <w:fldChar w:fldCharType="separate"/>
            </w:r>
            <w:r w:rsidR="00DD7EFE">
              <w:rPr>
                <w:noProof/>
                <w:webHidden/>
              </w:rPr>
              <w:t>10</w:t>
            </w:r>
            <w:r w:rsidR="00415871">
              <w:rPr>
                <w:noProof/>
                <w:webHidden/>
              </w:rPr>
              <w:fldChar w:fldCharType="end"/>
            </w:r>
          </w:hyperlink>
        </w:p>
        <w:p w14:paraId="65189B46" w14:textId="79A6162B"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82" w:history="1">
            <w:r w:rsidR="00415871" w:rsidRPr="000D30E7">
              <w:rPr>
                <w:rStyle w:val="Hyperlink"/>
                <w:noProof/>
              </w:rPr>
              <w:t>3.1</w:t>
            </w:r>
            <w:r w:rsidR="00415871">
              <w:rPr>
                <w:rFonts w:cstheme="minorBidi"/>
                <w:noProof/>
                <w:kern w:val="2"/>
                <w:lang w:val="en-GB" w:eastAsia="en-GB"/>
                <w14:ligatures w14:val="standardContextual"/>
              </w:rPr>
              <w:tab/>
            </w:r>
            <w:r w:rsidR="00415871" w:rsidRPr="000D30E7">
              <w:rPr>
                <w:rStyle w:val="Hyperlink"/>
                <w:noProof/>
              </w:rPr>
              <w:t>Aims Of the Report.</w:t>
            </w:r>
            <w:r w:rsidR="00415871">
              <w:rPr>
                <w:noProof/>
                <w:webHidden/>
              </w:rPr>
              <w:tab/>
            </w:r>
            <w:r w:rsidR="00415871">
              <w:rPr>
                <w:noProof/>
                <w:webHidden/>
              </w:rPr>
              <w:fldChar w:fldCharType="begin"/>
            </w:r>
            <w:r w:rsidR="00415871">
              <w:rPr>
                <w:noProof/>
                <w:webHidden/>
              </w:rPr>
              <w:instrText xml:space="preserve"> PAGEREF _Toc135559182 \h </w:instrText>
            </w:r>
            <w:r w:rsidR="00415871">
              <w:rPr>
                <w:noProof/>
                <w:webHidden/>
              </w:rPr>
            </w:r>
            <w:r w:rsidR="00415871">
              <w:rPr>
                <w:noProof/>
                <w:webHidden/>
              </w:rPr>
              <w:fldChar w:fldCharType="separate"/>
            </w:r>
            <w:r w:rsidR="00DD7EFE">
              <w:rPr>
                <w:noProof/>
                <w:webHidden/>
              </w:rPr>
              <w:t>10</w:t>
            </w:r>
            <w:r w:rsidR="00415871">
              <w:rPr>
                <w:noProof/>
                <w:webHidden/>
              </w:rPr>
              <w:fldChar w:fldCharType="end"/>
            </w:r>
          </w:hyperlink>
        </w:p>
        <w:p w14:paraId="7C09C4C3" w14:textId="60C73677"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83" w:history="1">
            <w:r w:rsidR="00415871" w:rsidRPr="000D30E7">
              <w:rPr>
                <w:rStyle w:val="Hyperlink"/>
                <w:noProof/>
              </w:rPr>
              <w:t>3.2</w:t>
            </w:r>
            <w:r w:rsidR="00415871">
              <w:rPr>
                <w:rFonts w:cstheme="minorBidi"/>
                <w:noProof/>
                <w:kern w:val="2"/>
                <w:lang w:val="en-GB" w:eastAsia="en-GB"/>
                <w14:ligatures w14:val="standardContextual"/>
              </w:rPr>
              <w:tab/>
            </w:r>
            <w:r w:rsidR="00415871" w:rsidRPr="000D30E7">
              <w:rPr>
                <w:rStyle w:val="Hyperlink"/>
                <w:noProof/>
              </w:rPr>
              <w:t>Objectives Of the Report.</w:t>
            </w:r>
            <w:r w:rsidR="00415871">
              <w:rPr>
                <w:noProof/>
                <w:webHidden/>
              </w:rPr>
              <w:tab/>
            </w:r>
            <w:r w:rsidR="00415871">
              <w:rPr>
                <w:noProof/>
                <w:webHidden/>
              </w:rPr>
              <w:fldChar w:fldCharType="begin"/>
            </w:r>
            <w:r w:rsidR="00415871">
              <w:rPr>
                <w:noProof/>
                <w:webHidden/>
              </w:rPr>
              <w:instrText xml:space="preserve"> PAGEREF _Toc135559183 \h </w:instrText>
            </w:r>
            <w:r w:rsidR="00415871">
              <w:rPr>
                <w:noProof/>
                <w:webHidden/>
              </w:rPr>
            </w:r>
            <w:r w:rsidR="00415871">
              <w:rPr>
                <w:noProof/>
                <w:webHidden/>
              </w:rPr>
              <w:fldChar w:fldCharType="separate"/>
            </w:r>
            <w:r w:rsidR="00DD7EFE">
              <w:rPr>
                <w:noProof/>
                <w:webHidden/>
              </w:rPr>
              <w:t>10</w:t>
            </w:r>
            <w:r w:rsidR="00415871">
              <w:rPr>
                <w:noProof/>
                <w:webHidden/>
              </w:rPr>
              <w:fldChar w:fldCharType="end"/>
            </w:r>
          </w:hyperlink>
        </w:p>
        <w:p w14:paraId="1DCE621B" w14:textId="5EEEE0C2"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84" w:history="1">
            <w:r w:rsidR="00415871" w:rsidRPr="000D30E7">
              <w:rPr>
                <w:rStyle w:val="Hyperlink"/>
                <w:noProof/>
              </w:rPr>
              <w:t>3.3</w:t>
            </w:r>
            <w:r w:rsidR="00415871">
              <w:rPr>
                <w:rFonts w:cstheme="minorBidi"/>
                <w:noProof/>
                <w:kern w:val="2"/>
                <w:lang w:val="en-GB" w:eastAsia="en-GB"/>
                <w14:ligatures w14:val="standardContextual"/>
              </w:rPr>
              <w:tab/>
            </w:r>
            <w:r w:rsidR="00415871" w:rsidRPr="000D30E7">
              <w:rPr>
                <w:rStyle w:val="Hyperlink"/>
                <w:noProof/>
              </w:rPr>
              <w:t>Aim of The Change.</w:t>
            </w:r>
            <w:r w:rsidR="00415871">
              <w:rPr>
                <w:noProof/>
                <w:webHidden/>
              </w:rPr>
              <w:tab/>
            </w:r>
            <w:r w:rsidR="00415871">
              <w:rPr>
                <w:noProof/>
                <w:webHidden/>
              </w:rPr>
              <w:fldChar w:fldCharType="begin"/>
            </w:r>
            <w:r w:rsidR="00415871">
              <w:rPr>
                <w:noProof/>
                <w:webHidden/>
              </w:rPr>
              <w:instrText xml:space="preserve"> PAGEREF _Toc135559184 \h </w:instrText>
            </w:r>
            <w:r w:rsidR="00415871">
              <w:rPr>
                <w:noProof/>
                <w:webHidden/>
              </w:rPr>
            </w:r>
            <w:r w:rsidR="00415871">
              <w:rPr>
                <w:noProof/>
                <w:webHidden/>
              </w:rPr>
              <w:fldChar w:fldCharType="separate"/>
            </w:r>
            <w:r w:rsidR="00DD7EFE">
              <w:rPr>
                <w:noProof/>
                <w:webHidden/>
              </w:rPr>
              <w:t>10</w:t>
            </w:r>
            <w:r w:rsidR="00415871">
              <w:rPr>
                <w:noProof/>
                <w:webHidden/>
              </w:rPr>
              <w:fldChar w:fldCharType="end"/>
            </w:r>
          </w:hyperlink>
        </w:p>
        <w:p w14:paraId="119663A1" w14:textId="3954B990"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85" w:history="1">
            <w:r w:rsidR="00415871" w:rsidRPr="000D30E7">
              <w:rPr>
                <w:rStyle w:val="Hyperlink"/>
                <w:noProof/>
              </w:rPr>
              <w:t>3.4</w:t>
            </w:r>
            <w:r w:rsidR="00415871">
              <w:rPr>
                <w:rFonts w:cstheme="minorBidi"/>
                <w:noProof/>
                <w:kern w:val="2"/>
                <w:lang w:val="en-GB" w:eastAsia="en-GB"/>
                <w14:ligatures w14:val="standardContextual"/>
              </w:rPr>
              <w:tab/>
            </w:r>
            <w:r w:rsidR="00415871" w:rsidRPr="000D30E7">
              <w:rPr>
                <w:rStyle w:val="Hyperlink"/>
                <w:noProof/>
              </w:rPr>
              <w:t>Objectives Of the Change.</w:t>
            </w:r>
            <w:r w:rsidR="00415871">
              <w:rPr>
                <w:noProof/>
                <w:webHidden/>
              </w:rPr>
              <w:tab/>
            </w:r>
            <w:r w:rsidR="00415871">
              <w:rPr>
                <w:noProof/>
                <w:webHidden/>
              </w:rPr>
              <w:fldChar w:fldCharType="begin"/>
            </w:r>
            <w:r w:rsidR="00415871">
              <w:rPr>
                <w:noProof/>
                <w:webHidden/>
              </w:rPr>
              <w:instrText xml:space="preserve"> PAGEREF _Toc135559185 \h </w:instrText>
            </w:r>
            <w:r w:rsidR="00415871">
              <w:rPr>
                <w:noProof/>
                <w:webHidden/>
              </w:rPr>
            </w:r>
            <w:r w:rsidR="00415871">
              <w:rPr>
                <w:noProof/>
                <w:webHidden/>
              </w:rPr>
              <w:fldChar w:fldCharType="separate"/>
            </w:r>
            <w:r w:rsidR="00DD7EFE">
              <w:rPr>
                <w:noProof/>
                <w:webHidden/>
              </w:rPr>
              <w:t>10</w:t>
            </w:r>
            <w:r w:rsidR="00415871">
              <w:rPr>
                <w:noProof/>
                <w:webHidden/>
              </w:rPr>
              <w:fldChar w:fldCharType="end"/>
            </w:r>
          </w:hyperlink>
        </w:p>
        <w:p w14:paraId="5178C558" w14:textId="26C70616" w:rsidR="00415871" w:rsidRDefault="00000000">
          <w:pPr>
            <w:pStyle w:val="TOC1"/>
            <w:rPr>
              <w:rFonts w:cstheme="minorBidi"/>
              <w:noProof/>
              <w:kern w:val="2"/>
              <w:lang w:val="en-GB" w:eastAsia="en-GB"/>
              <w14:ligatures w14:val="standardContextual"/>
            </w:rPr>
          </w:pPr>
          <w:hyperlink w:anchor="_Toc135559186" w:history="1">
            <w:r w:rsidR="00415871" w:rsidRPr="000D30E7">
              <w:rPr>
                <w:rStyle w:val="Hyperlink"/>
                <w:noProof/>
              </w:rPr>
              <w:t>4</w:t>
            </w:r>
            <w:r w:rsidR="00415871">
              <w:rPr>
                <w:rFonts w:cstheme="minorBidi"/>
                <w:noProof/>
                <w:kern w:val="2"/>
                <w:lang w:val="en-GB" w:eastAsia="en-GB"/>
                <w14:ligatures w14:val="standardContextual"/>
              </w:rPr>
              <w:tab/>
            </w:r>
            <w:r w:rsidR="00415871" w:rsidRPr="000D30E7">
              <w:rPr>
                <w:rStyle w:val="Hyperlink"/>
                <w:noProof/>
              </w:rPr>
              <w:t>Change Management - Literature Review</w:t>
            </w:r>
            <w:r w:rsidR="00415871">
              <w:rPr>
                <w:noProof/>
                <w:webHidden/>
              </w:rPr>
              <w:tab/>
            </w:r>
            <w:r w:rsidR="00415871">
              <w:rPr>
                <w:noProof/>
                <w:webHidden/>
              </w:rPr>
              <w:fldChar w:fldCharType="begin"/>
            </w:r>
            <w:r w:rsidR="00415871">
              <w:rPr>
                <w:noProof/>
                <w:webHidden/>
              </w:rPr>
              <w:instrText xml:space="preserve"> PAGEREF _Toc135559186 \h </w:instrText>
            </w:r>
            <w:r w:rsidR="00415871">
              <w:rPr>
                <w:noProof/>
                <w:webHidden/>
              </w:rPr>
            </w:r>
            <w:r w:rsidR="00415871">
              <w:rPr>
                <w:noProof/>
                <w:webHidden/>
              </w:rPr>
              <w:fldChar w:fldCharType="separate"/>
            </w:r>
            <w:r w:rsidR="00DD7EFE">
              <w:rPr>
                <w:noProof/>
                <w:webHidden/>
              </w:rPr>
              <w:t>11</w:t>
            </w:r>
            <w:r w:rsidR="00415871">
              <w:rPr>
                <w:noProof/>
                <w:webHidden/>
              </w:rPr>
              <w:fldChar w:fldCharType="end"/>
            </w:r>
          </w:hyperlink>
        </w:p>
        <w:p w14:paraId="2137A11B" w14:textId="30CCBFF8"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87" w:history="1">
            <w:r w:rsidR="00415871" w:rsidRPr="000D30E7">
              <w:rPr>
                <w:rStyle w:val="Hyperlink"/>
                <w:noProof/>
              </w:rPr>
              <w:t>4.1</w:t>
            </w:r>
            <w:r w:rsidR="00415871">
              <w:rPr>
                <w:rFonts w:cstheme="minorBidi"/>
                <w:noProof/>
                <w:kern w:val="2"/>
                <w:lang w:val="en-GB" w:eastAsia="en-GB"/>
                <w14:ligatures w14:val="standardContextual"/>
              </w:rPr>
              <w:tab/>
            </w:r>
            <w:r w:rsidR="00415871" w:rsidRPr="000D30E7">
              <w:rPr>
                <w:rStyle w:val="Hyperlink"/>
                <w:noProof/>
              </w:rPr>
              <w:t>Organisational Change</w:t>
            </w:r>
            <w:r w:rsidR="00415871">
              <w:rPr>
                <w:noProof/>
                <w:webHidden/>
              </w:rPr>
              <w:tab/>
            </w:r>
            <w:r w:rsidR="00415871">
              <w:rPr>
                <w:noProof/>
                <w:webHidden/>
              </w:rPr>
              <w:fldChar w:fldCharType="begin"/>
            </w:r>
            <w:r w:rsidR="00415871">
              <w:rPr>
                <w:noProof/>
                <w:webHidden/>
              </w:rPr>
              <w:instrText xml:space="preserve"> PAGEREF _Toc135559187 \h </w:instrText>
            </w:r>
            <w:r w:rsidR="00415871">
              <w:rPr>
                <w:noProof/>
                <w:webHidden/>
              </w:rPr>
            </w:r>
            <w:r w:rsidR="00415871">
              <w:rPr>
                <w:noProof/>
                <w:webHidden/>
              </w:rPr>
              <w:fldChar w:fldCharType="separate"/>
            </w:r>
            <w:r w:rsidR="00DD7EFE">
              <w:rPr>
                <w:noProof/>
                <w:webHidden/>
              </w:rPr>
              <w:t>11</w:t>
            </w:r>
            <w:r w:rsidR="00415871">
              <w:rPr>
                <w:noProof/>
                <w:webHidden/>
              </w:rPr>
              <w:fldChar w:fldCharType="end"/>
            </w:r>
          </w:hyperlink>
        </w:p>
        <w:p w14:paraId="6E2C3E01" w14:textId="629E5B7D"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88" w:history="1">
            <w:r w:rsidR="00415871" w:rsidRPr="000D30E7">
              <w:rPr>
                <w:rStyle w:val="Hyperlink"/>
                <w:noProof/>
              </w:rPr>
              <w:t>4.2</w:t>
            </w:r>
            <w:r w:rsidR="00415871">
              <w:rPr>
                <w:rFonts w:cstheme="minorBidi"/>
                <w:noProof/>
                <w:kern w:val="2"/>
                <w:lang w:val="en-GB" w:eastAsia="en-GB"/>
                <w14:ligatures w14:val="standardContextual"/>
              </w:rPr>
              <w:tab/>
            </w:r>
            <w:r w:rsidR="00415871" w:rsidRPr="000D30E7">
              <w:rPr>
                <w:rStyle w:val="Hyperlink"/>
                <w:noProof/>
              </w:rPr>
              <w:t>The Need for Change Management.</w:t>
            </w:r>
            <w:r w:rsidR="00415871">
              <w:rPr>
                <w:noProof/>
                <w:webHidden/>
              </w:rPr>
              <w:tab/>
            </w:r>
            <w:r w:rsidR="00415871">
              <w:rPr>
                <w:noProof/>
                <w:webHidden/>
              </w:rPr>
              <w:fldChar w:fldCharType="begin"/>
            </w:r>
            <w:r w:rsidR="00415871">
              <w:rPr>
                <w:noProof/>
                <w:webHidden/>
              </w:rPr>
              <w:instrText xml:space="preserve"> PAGEREF _Toc135559188 \h </w:instrText>
            </w:r>
            <w:r w:rsidR="00415871">
              <w:rPr>
                <w:noProof/>
                <w:webHidden/>
              </w:rPr>
            </w:r>
            <w:r w:rsidR="00415871">
              <w:rPr>
                <w:noProof/>
                <w:webHidden/>
              </w:rPr>
              <w:fldChar w:fldCharType="separate"/>
            </w:r>
            <w:r w:rsidR="00DD7EFE">
              <w:rPr>
                <w:noProof/>
                <w:webHidden/>
              </w:rPr>
              <w:t>11</w:t>
            </w:r>
            <w:r w:rsidR="00415871">
              <w:rPr>
                <w:noProof/>
                <w:webHidden/>
              </w:rPr>
              <w:fldChar w:fldCharType="end"/>
            </w:r>
          </w:hyperlink>
        </w:p>
        <w:p w14:paraId="3253AB38" w14:textId="62E15508"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89" w:history="1">
            <w:r w:rsidR="00415871" w:rsidRPr="000D30E7">
              <w:rPr>
                <w:rStyle w:val="Hyperlink"/>
                <w:noProof/>
              </w:rPr>
              <w:t>4.3</w:t>
            </w:r>
            <w:r w:rsidR="00415871">
              <w:rPr>
                <w:rFonts w:cstheme="minorBidi"/>
                <w:noProof/>
                <w:kern w:val="2"/>
                <w:lang w:val="en-GB" w:eastAsia="en-GB"/>
                <w14:ligatures w14:val="standardContextual"/>
              </w:rPr>
              <w:tab/>
            </w:r>
            <w:r w:rsidR="00415871" w:rsidRPr="000D30E7">
              <w:rPr>
                <w:rStyle w:val="Hyperlink"/>
                <w:noProof/>
              </w:rPr>
              <w:t>Change Management.</w:t>
            </w:r>
            <w:r w:rsidR="00415871">
              <w:rPr>
                <w:noProof/>
                <w:webHidden/>
              </w:rPr>
              <w:tab/>
            </w:r>
            <w:r w:rsidR="00415871">
              <w:rPr>
                <w:noProof/>
                <w:webHidden/>
              </w:rPr>
              <w:fldChar w:fldCharType="begin"/>
            </w:r>
            <w:r w:rsidR="00415871">
              <w:rPr>
                <w:noProof/>
                <w:webHidden/>
              </w:rPr>
              <w:instrText xml:space="preserve"> PAGEREF _Toc135559189 \h </w:instrText>
            </w:r>
            <w:r w:rsidR="00415871">
              <w:rPr>
                <w:noProof/>
                <w:webHidden/>
              </w:rPr>
            </w:r>
            <w:r w:rsidR="00415871">
              <w:rPr>
                <w:noProof/>
                <w:webHidden/>
              </w:rPr>
              <w:fldChar w:fldCharType="separate"/>
            </w:r>
            <w:r w:rsidR="00DD7EFE">
              <w:rPr>
                <w:noProof/>
                <w:webHidden/>
              </w:rPr>
              <w:t>11</w:t>
            </w:r>
            <w:r w:rsidR="00415871">
              <w:rPr>
                <w:noProof/>
                <w:webHidden/>
              </w:rPr>
              <w:fldChar w:fldCharType="end"/>
            </w:r>
          </w:hyperlink>
        </w:p>
        <w:p w14:paraId="4EDC4AC0" w14:textId="713C6D16"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90" w:history="1">
            <w:r w:rsidR="00415871" w:rsidRPr="000D30E7">
              <w:rPr>
                <w:rStyle w:val="Hyperlink"/>
                <w:noProof/>
              </w:rPr>
              <w:t>4.4</w:t>
            </w:r>
            <w:r w:rsidR="00415871">
              <w:rPr>
                <w:rFonts w:cstheme="minorBidi"/>
                <w:noProof/>
                <w:kern w:val="2"/>
                <w:lang w:val="en-GB" w:eastAsia="en-GB"/>
                <w14:ligatures w14:val="standardContextual"/>
              </w:rPr>
              <w:tab/>
            </w:r>
            <w:r w:rsidR="00415871" w:rsidRPr="000D30E7">
              <w:rPr>
                <w:rStyle w:val="Hyperlink"/>
                <w:noProof/>
              </w:rPr>
              <w:t>The Importance of Change Management.</w:t>
            </w:r>
            <w:r w:rsidR="00415871">
              <w:rPr>
                <w:noProof/>
                <w:webHidden/>
              </w:rPr>
              <w:tab/>
            </w:r>
            <w:r w:rsidR="00415871">
              <w:rPr>
                <w:noProof/>
                <w:webHidden/>
              </w:rPr>
              <w:fldChar w:fldCharType="begin"/>
            </w:r>
            <w:r w:rsidR="00415871">
              <w:rPr>
                <w:noProof/>
                <w:webHidden/>
              </w:rPr>
              <w:instrText xml:space="preserve"> PAGEREF _Toc135559190 \h </w:instrText>
            </w:r>
            <w:r w:rsidR="00415871">
              <w:rPr>
                <w:noProof/>
                <w:webHidden/>
              </w:rPr>
            </w:r>
            <w:r w:rsidR="00415871">
              <w:rPr>
                <w:noProof/>
                <w:webHidden/>
              </w:rPr>
              <w:fldChar w:fldCharType="separate"/>
            </w:r>
            <w:r w:rsidR="00DD7EFE">
              <w:rPr>
                <w:noProof/>
                <w:webHidden/>
              </w:rPr>
              <w:t>11</w:t>
            </w:r>
            <w:r w:rsidR="00415871">
              <w:rPr>
                <w:noProof/>
                <w:webHidden/>
              </w:rPr>
              <w:fldChar w:fldCharType="end"/>
            </w:r>
          </w:hyperlink>
        </w:p>
        <w:p w14:paraId="742C858F" w14:textId="32CB0591"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91" w:history="1">
            <w:r w:rsidR="00415871" w:rsidRPr="000D30E7">
              <w:rPr>
                <w:rStyle w:val="Hyperlink"/>
                <w:noProof/>
              </w:rPr>
              <w:t>4.5</w:t>
            </w:r>
            <w:r w:rsidR="00415871">
              <w:rPr>
                <w:rFonts w:cstheme="minorBidi"/>
                <w:noProof/>
                <w:kern w:val="2"/>
                <w:lang w:val="en-GB" w:eastAsia="en-GB"/>
                <w14:ligatures w14:val="standardContextual"/>
              </w:rPr>
              <w:tab/>
            </w:r>
            <w:r w:rsidR="00415871" w:rsidRPr="000D30E7">
              <w:rPr>
                <w:rStyle w:val="Hyperlink"/>
                <w:noProof/>
              </w:rPr>
              <w:t>Resistance To Change.</w:t>
            </w:r>
            <w:r w:rsidR="00415871">
              <w:rPr>
                <w:noProof/>
                <w:webHidden/>
              </w:rPr>
              <w:tab/>
            </w:r>
            <w:r w:rsidR="00415871">
              <w:rPr>
                <w:noProof/>
                <w:webHidden/>
              </w:rPr>
              <w:fldChar w:fldCharType="begin"/>
            </w:r>
            <w:r w:rsidR="00415871">
              <w:rPr>
                <w:noProof/>
                <w:webHidden/>
              </w:rPr>
              <w:instrText xml:space="preserve"> PAGEREF _Toc135559191 \h </w:instrText>
            </w:r>
            <w:r w:rsidR="00415871">
              <w:rPr>
                <w:noProof/>
                <w:webHidden/>
              </w:rPr>
            </w:r>
            <w:r w:rsidR="00415871">
              <w:rPr>
                <w:noProof/>
                <w:webHidden/>
              </w:rPr>
              <w:fldChar w:fldCharType="separate"/>
            </w:r>
            <w:r w:rsidR="00DD7EFE">
              <w:rPr>
                <w:noProof/>
                <w:webHidden/>
              </w:rPr>
              <w:t>12</w:t>
            </w:r>
            <w:r w:rsidR="00415871">
              <w:rPr>
                <w:noProof/>
                <w:webHidden/>
              </w:rPr>
              <w:fldChar w:fldCharType="end"/>
            </w:r>
          </w:hyperlink>
        </w:p>
        <w:p w14:paraId="6B0CA8AC" w14:textId="17F6E82C" w:rsidR="00415871" w:rsidRDefault="00000000">
          <w:pPr>
            <w:pStyle w:val="TOC1"/>
            <w:rPr>
              <w:rFonts w:cstheme="minorBidi"/>
              <w:noProof/>
              <w:kern w:val="2"/>
              <w:lang w:val="en-GB" w:eastAsia="en-GB"/>
              <w14:ligatures w14:val="standardContextual"/>
            </w:rPr>
          </w:pPr>
          <w:hyperlink w:anchor="_Toc135559192" w:history="1">
            <w:r w:rsidR="00415871" w:rsidRPr="000D30E7">
              <w:rPr>
                <w:rStyle w:val="Hyperlink"/>
                <w:noProof/>
              </w:rPr>
              <w:t>5</w:t>
            </w:r>
            <w:r w:rsidR="00415871">
              <w:rPr>
                <w:rFonts w:cstheme="minorBidi"/>
                <w:noProof/>
                <w:kern w:val="2"/>
                <w:lang w:val="en-GB" w:eastAsia="en-GB"/>
                <w14:ligatures w14:val="standardContextual"/>
              </w:rPr>
              <w:tab/>
            </w:r>
            <w:r w:rsidR="00415871" w:rsidRPr="000D30E7">
              <w:rPr>
                <w:rStyle w:val="Hyperlink"/>
                <w:noProof/>
              </w:rPr>
              <w:t>Change management models.</w:t>
            </w:r>
            <w:r w:rsidR="00415871">
              <w:rPr>
                <w:noProof/>
                <w:webHidden/>
              </w:rPr>
              <w:tab/>
            </w:r>
            <w:r w:rsidR="00415871">
              <w:rPr>
                <w:noProof/>
                <w:webHidden/>
              </w:rPr>
              <w:fldChar w:fldCharType="begin"/>
            </w:r>
            <w:r w:rsidR="00415871">
              <w:rPr>
                <w:noProof/>
                <w:webHidden/>
              </w:rPr>
              <w:instrText xml:space="preserve"> PAGEREF _Toc135559192 \h </w:instrText>
            </w:r>
            <w:r w:rsidR="00415871">
              <w:rPr>
                <w:noProof/>
                <w:webHidden/>
              </w:rPr>
            </w:r>
            <w:r w:rsidR="00415871">
              <w:rPr>
                <w:noProof/>
                <w:webHidden/>
              </w:rPr>
              <w:fldChar w:fldCharType="separate"/>
            </w:r>
            <w:r w:rsidR="00DD7EFE">
              <w:rPr>
                <w:noProof/>
                <w:webHidden/>
              </w:rPr>
              <w:t>14</w:t>
            </w:r>
            <w:r w:rsidR="00415871">
              <w:rPr>
                <w:noProof/>
                <w:webHidden/>
              </w:rPr>
              <w:fldChar w:fldCharType="end"/>
            </w:r>
          </w:hyperlink>
        </w:p>
        <w:p w14:paraId="5FAFB3B6" w14:textId="00194B09"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93" w:history="1">
            <w:r w:rsidR="00415871" w:rsidRPr="000D30E7">
              <w:rPr>
                <w:rStyle w:val="Hyperlink"/>
                <w:noProof/>
              </w:rPr>
              <w:t>5.1</w:t>
            </w:r>
            <w:r w:rsidR="00415871">
              <w:rPr>
                <w:rFonts w:cstheme="minorBidi"/>
                <w:noProof/>
                <w:kern w:val="2"/>
                <w:lang w:val="en-GB" w:eastAsia="en-GB"/>
                <w14:ligatures w14:val="standardContextual"/>
              </w:rPr>
              <w:tab/>
            </w:r>
            <w:r w:rsidR="00415871" w:rsidRPr="000D30E7">
              <w:rPr>
                <w:rStyle w:val="Hyperlink"/>
                <w:noProof/>
              </w:rPr>
              <w:t>Lewin’s 3-Stage Model.</w:t>
            </w:r>
            <w:r w:rsidR="00415871">
              <w:rPr>
                <w:noProof/>
                <w:webHidden/>
              </w:rPr>
              <w:tab/>
            </w:r>
            <w:r w:rsidR="00415871">
              <w:rPr>
                <w:noProof/>
                <w:webHidden/>
              </w:rPr>
              <w:fldChar w:fldCharType="begin"/>
            </w:r>
            <w:r w:rsidR="00415871">
              <w:rPr>
                <w:noProof/>
                <w:webHidden/>
              </w:rPr>
              <w:instrText xml:space="preserve"> PAGEREF _Toc135559193 \h </w:instrText>
            </w:r>
            <w:r w:rsidR="00415871">
              <w:rPr>
                <w:noProof/>
                <w:webHidden/>
              </w:rPr>
            </w:r>
            <w:r w:rsidR="00415871">
              <w:rPr>
                <w:noProof/>
                <w:webHidden/>
              </w:rPr>
              <w:fldChar w:fldCharType="separate"/>
            </w:r>
            <w:r w:rsidR="00DD7EFE">
              <w:rPr>
                <w:noProof/>
                <w:webHidden/>
              </w:rPr>
              <w:t>14</w:t>
            </w:r>
            <w:r w:rsidR="00415871">
              <w:rPr>
                <w:noProof/>
                <w:webHidden/>
              </w:rPr>
              <w:fldChar w:fldCharType="end"/>
            </w:r>
          </w:hyperlink>
        </w:p>
        <w:p w14:paraId="728E363D" w14:textId="39A5B74E" w:rsidR="00415871" w:rsidRDefault="00000000">
          <w:pPr>
            <w:pStyle w:val="TOC3"/>
            <w:tabs>
              <w:tab w:val="left" w:pos="1320"/>
              <w:tab w:val="right" w:leader="dot" w:pos="9016"/>
            </w:tabs>
            <w:rPr>
              <w:rFonts w:cstheme="minorBidi"/>
              <w:noProof/>
              <w:kern w:val="2"/>
              <w:lang w:val="en-GB" w:eastAsia="en-GB"/>
              <w14:ligatures w14:val="standardContextual"/>
            </w:rPr>
          </w:pPr>
          <w:hyperlink w:anchor="_Toc135559194" w:history="1">
            <w:r w:rsidR="00415871" w:rsidRPr="000D30E7">
              <w:rPr>
                <w:rStyle w:val="Hyperlink"/>
                <w:noProof/>
              </w:rPr>
              <w:t>5.1.1</w:t>
            </w:r>
            <w:r w:rsidR="00415871">
              <w:rPr>
                <w:rFonts w:cstheme="minorBidi"/>
                <w:noProof/>
                <w:kern w:val="2"/>
                <w:lang w:val="en-GB" w:eastAsia="en-GB"/>
                <w14:ligatures w14:val="standardContextual"/>
              </w:rPr>
              <w:tab/>
            </w:r>
            <w:r w:rsidR="00415871" w:rsidRPr="000D30E7">
              <w:rPr>
                <w:rStyle w:val="Hyperlink"/>
                <w:noProof/>
              </w:rPr>
              <w:t>Model Evaluation.</w:t>
            </w:r>
            <w:r w:rsidR="00415871">
              <w:rPr>
                <w:noProof/>
                <w:webHidden/>
              </w:rPr>
              <w:tab/>
            </w:r>
            <w:r w:rsidR="00415871">
              <w:rPr>
                <w:noProof/>
                <w:webHidden/>
              </w:rPr>
              <w:fldChar w:fldCharType="begin"/>
            </w:r>
            <w:r w:rsidR="00415871">
              <w:rPr>
                <w:noProof/>
                <w:webHidden/>
              </w:rPr>
              <w:instrText xml:space="preserve"> PAGEREF _Toc135559194 \h </w:instrText>
            </w:r>
            <w:r w:rsidR="00415871">
              <w:rPr>
                <w:noProof/>
                <w:webHidden/>
              </w:rPr>
            </w:r>
            <w:r w:rsidR="00415871">
              <w:rPr>
                <w:noProof/>
                <w:webHidden/>
              </w:rPr>
              <w:fldChar w:fldCharType="separate"/>
            </w:r>
            <w:r w:rsidR="00DD7EFE">
              <w:rPr>
                <w:noProof/>
                <w:webHidden/>
              </w:rPr>
              <w:t>15</w:t>
            </w:r>
            <w:r w:rsidR="00415871">
              <w:rPr>
                <w:noProof/>
                <w:webHidden/>
              </w:rPr>
              <w:fldChar w:fldCharType="end"/>
            </w:r>
          </w:hyperlink>
        </w:p>
        <w:p w14:paraId="54C3BC4B" w14:textId="38028B70"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95" w:history="1">
            <w:r w:rsidR="00415871" w:rsidRPr="000D30E7">
              <w:rPr>
                <w:rStyle w:val="Hyperlink"/>
                <w:noProof/>
              </w:rPr>
              <w:t>5.2</w:t>
            </w:r>
            <w:r w:rsidR="00415871">
              <w:rPr>
                <w:rFonts w:cstheme="minorBidi"/>
                <w:noProof/>
                <w:kern w:val="2"/>
                <w:lang w:val="en-GB" w:eastAsia="en-GB"/>
                <w14:ligatures w14:val="standardContextual"/>
              </w:rPr>
              <w:tab/>
            </w:r>
            <w:r w:rsidR="00415871" w:rsidRPr="000D30E7">
              <w:rPr>
                <w:rStyle w:val="Hyperlink"/>
                <w:noProof/>
              </w:rPr>
              <w:t>Kotter's 8-Step Model.</w:t>
            </w:r>
            <w:r w:rsidR="00415871">
              <w:rPr>
                <w:noProof/>
                <w:webHidden/>
              </w:rPr>
              <w:tab/>
            </w:r>
            <w:r w:rsidR="00415871">
              <w:rPr>
                <w:noProof/>
                <w:webHidden/>
              </w:rPr>
              <w:fldChar w:fldCharType="begin"/>
            </w:r>
            <w:r w:rsidR="00415871">
              <w:rPr>
                <w:noProof/>
                <w:webHidden/>
              </w:rPr>
              <w:instrText xml:space="preserve"> PAGEREF _Toc135559195 \h </w:instrText>
            </w:r>
            <w:r w:rsidR="00415871">
              <w:rPr>
                <w:noProof/>
                <w:webHidden/>
              </w:rPr>
            </w:r>
            <w:r w:rsidR="00415871">
              <w:rPr>
                <w:noProof/>
                <w:webHidden/>
              </w:rPr>
              <w:fldChar w:fldCharType="separate"/>
            </w:r>
            <w:r w:rsidR="00DD7EFE">
              <w:rPr>
                <w:noProof/>
                <w:webHidden/>
              </w:rPr>
              <w:t>16</w:t>
            </w:r>
            <w:r w:rsidR="00415871">
              <w:rPr>
                <w:noProof/>
                <w:webHidden/>
              </w:rPr>
              <w:fldChar w:fldCharType="end"/>
            </w:r>
          </w:hyperlink>
        </w:p>
        <w:p w14:paraId="741B6614" w14:textId="6BD6BAF8" w:rsidR="00415871" w:rsidRDefault="00000000">
          <w:pPr>
            <w:pStyle w:val="TOC3"/>
            <w:tabs>
              <w:tab w:val="left" w:pos="1320"/>
              <w:tab w:val="right" w:leader="dot" w:pos="9016"/>
            </w:tabs>
            <w:rPr>
              <w:rFonts w:cstheme="minorBidi"/>
              <w:noProof/>
              <w:kern w:val="2"/>
              <w:lang w:val="en-GB" w:eastAsia="en-GB"/>
              <w14:ligatures w14:val="standardContextual"/>
            </w:rPr>
          </w:pPr>
          <w:hyperlink w:anchor="_Toc135559196" w:history="1">
            <w:r w:rsidR="00415871" w:rsidRPr="000D30E7">
              <w:rPr>
                <w:rStyle w:val="Hyperlink"/>
                <w:noProof/>
              </w:rPr>
              <w:t>5.2.1</w:t>
            </w:r>
            <w:r w:rsidR="00415871">
              <w:rPr>
                <w:rFonts w:cstheme="minorBidi"/>
                <w:noProof/>
                <w:kern w:val="2"/>
                <w:lang w:val="en-GB" w:eastAsia="en-GB"/>
                <w14:ligatures w14:val="standardContextual"/>
              </w:rPr>
              <w:tab/>
            </w:r>
            <w:r w:rsidR="00415871" w:rsidRPr="000D30E7">
              <w:rPr>
                <w:rStyle w:val="Hyperlink"/>
                <w:noProof/>
              </w:rPr>
              <w:t>Model Evaluation.</w:t>
            </w:r>
            <w:r w:rsidR="00415871">
              <w:rPr>
                <w:noProof/>
                <w:webHidden/>
              </w:rPr>
              <w:tab/>
            </w:r>
            <w:r w:rsidR="00415871">
              <w:rPr>
                <w:noProof/>
                <w:webHidden/>
              </w:rPr>
              <w:fldChar w:fldCharType="begin"/>
            </w:r>
            <w:r w:rsidR="00415871">
              <w:rPr>
                <w:noProof/>
                <w:webHidden/>
              </w:rPr>
              <w:instrText xml:space="preserve"> PAGEREF _Toc135559196 \h </w:instrText>
            </w:r>
            <w:r w:rsidR="00415871">
              <w:rPr>
                <w:noProof/>
                <w:webHidden/>
              </w:rPr>
            </w:r>
            <w:r w:rsidR="00415871">
              <w:rPr>
                <w:noProof/>
                <w:webHidden/>
              </w:rPr>
              <w:fldChar w:fldCharType="separate"/>
            </w:r>
            <w:r w:rsidR="00DD7EFE">
              <w:rPr>
                <w:noProof/>
                <w:webHidden/>
              </w:rPr>
              <w:t>17</w:t>
            </w:r>
            <w:r w:rsidR="00415871">
              <w:rPr>
                <w:noProof/>
                <w:webHidden/>
              </w:rPr>
              <w:fldChar w:fldCharType="end"/>
            </w:r>
          </w:hyperlink>
        </w:p>
        <w:p w14:paraId="5A280F7D" w14:textId="65FC126D"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197" w:history="1">
            <w:r w:rsidR="00415871" w:rsidRPr="000D30E7">
              <w:rPr>
                <w:rStyle w:val="Hyperlink"/>
                <w:noProof/>
              </w:rPr>
              <w:t>5.3</w:t>
            </w:r>
            <w:r w:rsidR="00415871">
              <w:rPr>
                <w:rFonts w:cstheme="minorBidi"/>
                <w:noProof/>
                <w:kern w:val="2"/>
                <w:lang w:val="en-GB" w:eastAsia="en-GB"/>
                <w14:ligatures w14:val="standardContextual"/>
              </w:rPr>
              <w:tab/>
            </w:r>
            <w:r w:rsidR="00415871" w:rsidRPr="000D30E7">
              <w:rPr>
                <w:rStyle w:val="Hyperlink"/>
                <w:noProof/>
              </w:rPr>
              <w:t>ADKAR Model</w:t>
            </w:r>
            <w:r w:rsidR="00415871">
              <w:rPr>
                <w:noProof/>
                <w:webHidden/>
              </w:rPr>
              <w:tab/>
            </w:r>
            <w:r w:rsidR="00415871">
              <w:rPr>
                <w:noProof/>
                <w:webHidden/>
              </w:rPr>
              <w:fldChar w:fldCharType="begin"/>
            </w:r>
            <w:r w:rsidR="00415871">
              <w:rPr>
                <w:noProof/>
                <w:webHidden/>
              </w:rPr>
              <w:instrText xml:space="preserve"> PAGEREF _Toc135559197 \h </w:instrText>
            </w:r>
            <w:r w:rsidR="00415871">
              <w:rPr>
                <w:noProof/>
                <w:webHidden/>
              </w:rPr>
            </w:r>
            <w:r w:rsidR="00415871">
              <w:rPr>
                <w:noProof/>
                <w:webHidden/>
              </w:rPr>
              <w:fldChar w:fldCharType="separate"/>
            </w:r>
            <w:r w:rsidR="00DD7EFE">
              <w:rPr>
                <w:noProof/>
                <w:webHidden/>
              </w:rPr>
              <w:t>19</w:t>
            </w:r>
            <w:r w:rsidR="00415871">
              <w:rPr>
                <w:noProof/>
                <w:webHidden/>
              </w:rPr>
              <w:fldChar w:fldCharType="end"/>
            </w:r>
          </w:hyperlink>
        </w:p>
        <w:p w14:paraId="4DE722EC" w14:textId="65E85835" w:rsidR="00415871" w:rsidRDefault="00000000">
          <w:pPr>
            <w:pStyle w:val="TOC3"/>
            <w:tabs>
              <w:tab w:val="left" w:pos="1320"/>
              <w:tab w:val="right" w:leader="dot" w:pos="9016"/>
            </w:tabs>
            <w:rPr>
              <w:rFonts w:cstheme="minorBidi"/>
              <w:noProof/>
              <w:kern w:val="2"/>
              <w:lang w:val="en-GB" w:eastAsia="en-GB"/>
              <w14:ligatures w14:val="standardContextual"/>
            </w:rPr>
          </w:pPr>
          <w:hyperlink w:anchor="_Toc135559198" w:history="1">
            <w:r w:rsidR="00415871" w:rsidRPr="000D30E7">
              <w:rPr>
                <w:rStyle w:val="Hyperlink"/>
                <w:noProof/>
              </w:rPr>
              <w:t>5.3.1</w:t>
            </w:r>
            <w:r w:rsidR="00415871">
              <w:rPr>
                <w:rFonts w:cstheme="minorBidi"/>
                <w:noProof/>
                <w:kern w:val="2"/>
                <w:lang w:val="en-GB" w:eastAsia="en-GB"/>
                <w14:ligatures w14:val="standardContextual"/>
              </w:rPr>
              <w:tab/>
            </w:r>
            <w:r w:rsidR="00415871" w:rsidRPr="000D30E7">
              <w:rPr>
                <w:rStyle w:val="Hyperlink"/>
                <w:noProof/>
              </w:rPr>
              <w:t>Model Evaluation.</w:t>
            </w:r>
            <w:r w:rsidR="00415871">
              <w:rPr>
                <w:noProof/>
                <w:webHidden/>
              </w:rPr>
              <w:tab/>
            </w:r>
            <w:r w:rsidR="00415871">
              <w:rPr>
                <w:noProof/>
                <w:webHidden/>
              </w:rPr>
              <w:fldChar w:fldCharType="begin"/>
            </w:r>
            <w:r w:rsidR="00415871">
              <w:rPr>
                <w:noProof/>
                <w:webHidden/>
              </w:rPr>
              <w:instrText xml:space="preserve"> PAGEREF _Toc135559198 \h </w:instrText>
            </w:r>
            <w:r w:rsidR="00415871">
              <w:rPr>
                <w:noProof/>
                <w:webHidden/>
              </w:rPr>
            </w:r>
            <w:r w:rsidR="00415871">
              <w:rPr>
                <w:noProof/>
                <w:webHidden/>
              </w:rPr>
              <w:fldChar w:fldCharType="separate"/>
            </w:r>
            <w:r w:rsidR="00DD7EFE">
              <w:rPr>
                <w:noProof/>
                <w:webHidden/>
              </w:rPr>
              <w:t>20</w:t>
            </w:r>
            <w:r w:rsidR="00415871">
              <w:rPr>
                <w:noProof/>
                <w:webHidden/>
              </w:rPr>
              <w:fldChar w:fldCharType="end"/>
            </w:r>
          </w:hyperlink>
        </w:p>
        <w:p w14:paraId="3733A2E2" w14:textId="40836F15" w:rsidR="00415871" w:rsidRDefault="00000000">
          <w:pPr>
            <w:pStyle w:val="TOC1"/>
            <w:rPr>
              <w:rFonts w:cstheme="minorBidi"/>
              <w:noProof/>
              <w:kern w:val="2"/>
              <w:lang w:val="en-GB" w:eastAsia="en-GB"/>
              <w14:ligatures w14:val="standardContextual"/>
            </w:rPr>
          </w:pPr>
          <w:hyperlink w:anchor="_Toc135559199" w:history="1">
            <w:r w:rsidR="00415871" w:rsidRPr="000D30E7">
              <w:rPr>
                <w:rStyle w:val="Hyperlink"/>
                <w:noProof/>
              </w:rPr>
              <w:t>6</w:t>
            </w:r>
            <w:r w:rsidR="00415871">
              <w:rPr>
                <w:rFonts w:cstheme="minorBidi"/>
                <w:noProof/>
                <w:kern w:val="2"/>
                <w:lang w:val="en-GB" w:eastAsia="en-GB"/>
                <w14:ligatures w14:val="standardContextual"/>
              </w:rPr>
              <w:tab/>
            </w:r>
            <w:r w:rsidR="00415871" w:rsidRPr="000D30E7">
              <w:rPr>
                <w:rStyle w:val="Hyperlink"/>
                <w:noProof/>
              </w:rPr>
              <w:t>Analysis</w:t>
            </w:r>
            <w:r w:rsidR="00415871">
              <w:rPr>
                <w:noProof/>
                <w:webHidden/>
              </w:rPr>
              <w:tab/>
            </w:r>
            <w:r w:rsidR="00415871">
              <w:rPr>
                <w:noProof/>
                <w:webHidden/>
              </w:rPr>
              <w:fldChar w:fldCharType="begin"/>
            </w:r>
            <w:r w:rsidR="00415871">
              <w:rPr>
                <w:noProof/>
                <w:webHidden/>
              </w:rPr>
              <w:instrText xml:space="preserve"> PAGEREF _Toc135559199 \h </w:instrText>
            </w:r>
            <w:r w:rsidR="00415871">
              <w:rPr>
                <w:noProof/>
                <w:webHidden/>
              </w:rPr>
            </w:r>
            <w:r w:rsidR="00415871">
              <w:rPr>
                <w:noProof/>
                <w:webHidden/>
              </w:rPr>
              <w:fldChar w:fldCharType="separate"/>
            </w:r>
            <w:r w:rsidR="00DD7EFE">
              <w:rPr>
                <w:noProof/>
                <w:webHidden/>
              </w:rPr>
              <w:t>21</w:t>
            </w:r>
            <w:r w:rsidR="00415871">
              <w:rPr>
                <w:noProof/>
                <w:webHidden/>
              </w:rPr>
              <w:fldChar w:fldCharType="end"/>
            </w:r>
          </w:hyperlink>
        </w:p>
        <w:p w14:paraId="52FC8833" w14:textId="5215A9F2"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200" w:history="1">
            <w:r w:rsidR="00415871" w:rsidRPr="000D30E7">
              <w:rPr>
                <w:rStyle w:val="Hyperlink"/>
                <w:noProof/>
              </w:rPr>
              <w:t>6.1</w:t>
            </w:r>
            <w:r w:rsidR="00415871">
              <w:rPr>
                <w:rFonts w:cstheme="minorBidi"/>
                <w:noProof/>
                <w:kern w:val="2"/>
                <w:lang w:val="en-GB" w:eastAsia="en-GB"/>
                <w14:ligatures w14:val="standardContextual"/>
              </w:rPr>
              <w:tab/>
            </w:r>
            <w:r w:rsidR="00415871" w:rsidRPr="000D30E7">
              <w:rPr>
                <w:rStyle w:val="Hyperlink"/>
                <w:noProof/>
              </w:rPr>
              <w:t>Resistance.</w:t>
            </w:r>
            <w:r w:rsidR="00415871">
              <w:rPr>
                <w:noProof/>
                <w:webHidden/>
              </w:rPr>
              <w:tab/>
            </w:r>
            <w:r w:rsidR="00415871">
              <w:rPr>
                <w:noProof/>
                <w:webHidden/>
              </w:rPr>
              <w:fldChar w:fldCharType="begin"/>
            </w:r>
            <w:r w:rsidR="00415871">
              <w:rPr>
                <w:noProof/>
                <w:webHidden/>
              </w:rPr>
              <w:instrText xml:space="preserve"> PAGEREF _Toc135559200 \h </w:instrText>
            </w:r>
            <w:r w:rsidR="00415871">
              <w:rPr>
                <w:noProof/>
                <w:webHidden/>
              </w:rPr>
            </w:r>
            <w:r w:rsidR="00415871">
              <w:rPr>
                <w:noProof/>
                <w:webHidden/>
              </w:rPr>
              <w:fldChar w:fldCharType="separate"/>
            </w:r>
            <w:r w:rsidR="00DD7EFE">
              <w:rPr>
                <w:noProof/>
                <w:webHidden/>
              </w:rPr>
              <w:t>21</w:t>
            </w:r>
            <w:r w:rsidR="00415871">
              <w:rPr>
                <w:noProof/>
                <w:webHidden/>
              </w:rPr>
              <w:fldChar w:fldCharType="end"/>
            </w:r>
          </w:hyperlink>
        </w:p>
        <w:p w14:paraId="3D01ED09" w14:textId="4DA5DCD4"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201" w:history="1">
            <w:r w:rsidR="00415871" w:rsidRPr="000D30E7">
              <w:rPr>
                <w:rStyle w:val="Hyperlink"/>
                <w:noProof/>
              </w:rPr>
              <w:t>6.2</w:t>
            </w:r>
            <w:r w:rsidR="00415871">
              <w:rPr>
                <w:rFonts w:cstheme="minorBidi"/>
                <w:noProof/>
                <w:kern w:val="2"/>
                <w:lang w:val="en-GB" w:eastAsia="en-GB"/>
                <w14:ligatures w14:val="standardContextual"/>
              </w:rPr>
              <w:tab/>
            </w:r>
            <w:r w:rsidR="00415871" w:rsidRPr="000D30E7">
              <w:rPr>
                <w:rStyle w:val="Hyperlink"/>
                <w:noProof/>
              </w:rPr>
              <w:t>Old Techniques</w:t>
            </w:r>
            <w:r w:rsidR="00415871">
              <w:rPr>
                <w:noProof/>
                <w:webHidden/>
              </w:rPr>
              <w:tab/>
            </w:r>
            <w:r w:rsidR="00415871">
              <w:rPr>
                <w:noProof/>
                <w:webHidden/>
              </w:rPr>
              <w:fldChar w:fldCharType="begin"/>
            </w:r>
            <w:r w:rsidR="00415871">
              <w:rPr>
                <w:noProof/>
                <w:webHidden/>
              </w:rPr>
              <w:instrText xml:space="preserve"> PAGEREF _Toc135559201 \h </w:instrText>
            </w:r>
            <w:r w:rsidR="00415871">
              <w:rPr>
                <w:noProof/>
                <w:webHidden/>
              </w:rPr>
            </w:r>
            <w:r w:rsidR="00415871">
              <w:rPr>
                <w:noProof/>
                <w:webHidden/>
              </w:rPr>
              <w:fldChar w:fldCharType="separate"/>
            </w:r>
            <w:r w:rsidR="00DD7EFE">
              <w:rPr>
                <w:noProof/>
                <w:webHidden/>
              </w:rPr>
              <w:t>22</w:t>
            </w:r>
            <w:r w:rsidR="00415871">
              <w:rPr>
                <w:noProof/>
                <w:webHidden/>
              </w:rPr>
              <w:fldChar w:fldCharType="end"/>
            </w:r>
          </w:hyperlink>
        </w:p>
        <w:p w14:paraId="0DEF4A50" w14:textId="29825977"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202" w:history="1">
            <w:r w:rsidR="00415871" w:rsidRPr="000D30E7">
              <w:rPr>
                <w:rStyle w:val="Hyperlink"/>
                <w:noProof/>
              </w:rPr>
              <w:t>6.3</w:t>
            </w:r>
            <w:r w:rsidR="00415871">
              <w:rPr>
                <w:rFonts w:cstheme="minorBidi"/>
                <w:noProof/>
                <w:kern w:val="2"/>
                <w:lang w:val="en-GB" w:eastAsia="en-GB"/>
                <w14:ligatures w14:val="standardContextual"/>
              </w:rPr>
              <w:tab/>
            </w:r>
            <w:r w:rsidR="00415871" w:rsidRPr="000D30E7">
              <w:rPr>
                <w:rStyle w:val="Hyperlink"/>
                <w:noProof/>
              </w:rPr>
              <w:t>Criticism</w:t>
            </w:r>
            <w:r w:rsidR="00415871">
              <w:rPr>
                <w:noProof/>
                <w:webHidden/>
              </w:rPr>
              <w:tab/>
            </w:r>
            <w:r w:rsidR="00415871">
              <w:rPr>
                <w:noProof/>
                <w:webHidden/>
              </w:rPr>
              <w:fldChar w:fldCharType="begin"/>
            </w:r>
            <w:r w:rsidR="00415871">
              <w:rPr>
                <w:noProof/>
                <w:webHidden/>
              </w:rPr>
              <w:instrText xml:space="preserve"> PAGEREF _Toc135559202 \h </w:instrText>
            </w:r>
            <w:r w:rsidR="00415871">
              <w:rPr>
                <w:noProof/>
                <w:webHidden/>
              </w:rPr>
            </w:r>
            <w:r w:rsidR="00415871">
              <w:rPr>
                <w:noProof/>
                <w:webHidden/>
              </w:rPr>
              <w:fldChar w:fldCharType="separate"/>
            </w:r>
            <w:r w:rsidR="00DD7EFE">
              <w:rPr>
                <w:noProof/>
                <w:webHidden/>
              </w:rPr>
              <w:t>22</w:t>
            </w:r>
            <w:r w:rsidR="00415871">
              <w:rPr>
                <w:noProof/>
                <w:webHidden/>
              </w:rPr>
              <w:fldChar w:fldCharType="end"/>
            </w:r>
          </w:hyperlink>
        </w:p>
        <w:p w14:paraId="3002A2F3" w14:textId="38B86C33"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203" w:history="1">
            <w:r w:rsidR="00415871" w:rsidRPr="000D30E7">
              <w:rPr>
                <w:rStyle w:val="Hyperlink"/>
                <w:noProof/>
              </w:rPr>
              <w:t>6.4</w:t>
            </w:r>
            <w:r w:rsidR="00415871">
              <w:rPr>
                <w:rFonts w:cstheme="minorBidi"/>
                <w:noProof/>
                <w:kern w:val="2"/>
                <w:lang w:val="en-GB" w:eastAsia="en-GB"/>
                <w14:ligatures w14:val="standardContextual"/>
              </w:rPr>
              <w:tab/>
            </w:r>
            <w:r w:rsidR="00415871" w:rsidRPr="000D30E7">
              <w:rPr>
                <w:rStyle w:val="Hyperlink"/>
                <w:noProof/>
              </w:rPr>
              <w:t>Employee Feedback</w:t>
            </w:r>
            <w:r w:rsidR="00415871">
              <w:rPr>
                <w:noProof/>
                <w:webHidden/>
              </w:rPr>
              <w:tab/>
            </w:r>
            <w:r w:rsidR="00415871">
              <w:rPr>
                <w:noProof/>
                <w:webHidden/>
              </w:rPr>
              <w:fldChar w:fldCharType="begin"/>
            </w:r>
            <w:r w:rsidR="00415871">
              <w:rPr>
                <w:noProof/>
                <w:webHidden/>
              </w:rPr>
              <w:instrText xml:space="preserve"> PAGEREF _Toc135559203 \h </w:instrText>
            </w:r>
            <w:r w:rsidR="00415871">
              <w:rPr>
                <w:noProof/>
                <w:webHidden/>
              </w:rPr>
            </w:r>
            <w:r w:rsidR="00415871">
              <w:rPr>
                <w:noProof/>
                <w:webHidden/>
              </w:rPr>
              <w:fldChar w:fldCharType="separate"/>
            </w:r>
            <w:r w:rsidR="00DD7EFE">
              <w:rPr>
                <w:noProof/>
                <w:webHidden/>
              </w:rPr>
              <w:t>23</w:t>
            </w:r>
            <w:r w:rsidR="00415871">
              <w:rPr>
                <w:noProof/>
                <w:webHidden/>
              </w:rPr>
              <w:fldChar w:fldCharType="end"/>
            </w:r>
          </w:hyperlink>
        </w:p>
        <w:p w14:paraId="70320D7B" w14:textId="41C66E71"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204" w:history="1">
            <w:r w:rsidR="00415871" w:rsidRPr="000D30E7">
              <w:rPr>
                <w:rStyle w:val="Hyperlink"/>
                <w:noProof/>
              </w:rPr>
              <w:t>6.5</w:t>
            </w:r>
            <w:r w:rsidR="00415871">
              <w:rPr>
                <w:rFonts w:cstheme="minorBidi"/>
                <w:noProof/>
                <w:kern w:val="2"/>
                <w:lang w:val="en-GB" w:eastAsia="en-GB"/>
                <w14:ligatures w14:val="standardContextual"/>
              </w:rPr>
              <w:tab/>
            </w:r>
            <w:r w:rsidR="00415871" w:rsidRPr="000D30E7">
              <w:rPr>
                <w:rStyle w:val="Hyperlink"/>
                <w:noProof/>
              </w:rPr>
              <w:t>Skills and Flexibility.</w:t>
            </w:r>
            <w:r w:rsidR="00415871">
              <w:rPr>
                <w:noProof/>
                <w:webHidden/>
              </w:rPr>
              <w:tab/>
            </w:r>
            <w:r w:rsidR="00415871">
              <w:rPr>
                <w:noProof/>
                <w:webHidden/>
              </w:rPr>
              <w:fldChar w:fldCharType="begin"/>
            </w:r>
            <w:r w:rsidR="00415871">
              <w:rPr>
                <w:noProof/>
                <w:webHidden/>
              </w:rPr>
              <w:instrText xml:space="preserve"> PAGEREF _Toc135559204 \h </w:instrText>
            </w:r>
            <w:r w:rsidR="00415871">
              <w:rPr>
                <w:noProof/>
                <w:webHidden/>
              </w:rPr>
            </w:r>
            <w:r w:rsidR="00415871">
              <w:rPr>
                <w:noProof/>
                <w:webHidden/>
              </w:rPr>
              <w:fldChar w:fldCharType="separate"/>
            </w:r>
            <w:r w:rsidR="00DD7EFE">
              <w:rPr>
                <w:noProof/>
                <w:webHidden/>
              </w:rPr>
              <w:t>23</w:t>
            </w:r>
            <w:r w:rsidR="00415871">
              <w:rPr>
                <w:noProof/>
                <w:webHidden/>
              </w:rPr>
              <w:fldChar w:fldCharType="end"/>
            </w:r>
          </w:hyperlink>
        </w:p>
        <w:p w14:paraId="4B3C1348" w14:textId="1406E148"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205" w:history="1">
            <w:r w:rsidR="00415871" w:rsidRPr="000D30E7">
              <w:rPr>
                <w:rStyle w:val="Hyperlink"/>
                <w:noProof/>
              </w:rPr>
              <w:t>6.6</w:t>
            </w:r>
            <w:r w:rsidR="00415871">
              <w:rPr>
                <w:rFonts w:cstheme="minorBidi"/>
                <w:noProof/>
                <w:kern w:val="2"/>
                <w:lang w:val="en-GB" w:eastAsia="en-GB"/>
                <w14:ligatures w14:val="standardContextual"/>
              </w:rPr>
              <w:tab/>
            </w:r>
            <w:r w:rsidR="00415871" w:rsidRPr="000D30E7">
              <w:rPr>
                <w:rStyle w:val="Hyperlink"/>
                <w:noProof/>
              </w:rPr>
              <w:t>Model Application</w:t>
            </w:r>
            <w:r w:rsidR="00415871">
              <w:rPr>
                <w:noProof/>
                <w:webHidden/>
              </w:rPr>
              <w:tab/>
            </w:r>
            <w:r w:rsidR="00415871">
              <w:rPr>
                <w:noProof/>
                <w:webHidden/>
              </w:rPr>
              <w:fldChar w:fldCharType="begin"/>
            </w:r>
            <w:r w:rsidR="00415871">
              <w:rPr>
                <w:noProof/>
                <w:webHidden/>
              </w:rPr>
              <w:instrText xml:space="preserve"> PAGEREF _Toc135559205 \h </w:instrText>
            </w:r>
            <w:r w:rsidR="00415871">
              <w:rPr>
                <w:noProof/>
                <w:webHidden/>
              </w:rPr>
            </w:r>
            <w:r w:rsidR="00415871">
              <w:rPr>
                <w:noProof/>
                <w:webHidden/>
              </w:rPr>
              <w:fldChar w:fldCharType="separate"/>
            </w:r>
            <w:r w:rsidR="00DD7EFE">
              <w:rPr>
                <w:noProof/>
                <w:webHidden/>
              </w:rPr>
              <w:t>25</w:t>
            </w:r>
            <w:r w:rsidR="00415871">
              <w:rPr>
                <w:noProof/>
                <w:webHidden/>
              </w:rPr>
              <w:fldChar w:fldCharType="end"/>
            </w:r>
          </w:hyperlink>
        </w:p>
        <w:p w14:paraId="5ABC84B3" w14:textId="1EEF85CC" w:rsidR="00415871" w:rsidRDefault="00000000">
          <w:pPr>
            <w:pStyle w:val="TOC2"/>
            <w:tabs>
              <w:tab w:val="left" w:pos="880"/>
              <w:tab w:val="right" w:leader="dot" w:pos="9016"/>
            </w:tabs>
            <w:rPr>
              <w:rFonts w:cstheme="minorBidi"/>
              <w:noProof/>
              <w:kern w:val="2"/>
              <w:lang w:val="en-GB" w:eastAsia="en-GB"/>
              <w14:ligatures w14:val="standardContextual"/>
            </w:rPr>
          </w:pPr>
          <w:hyperlink w:anchor="_Toc135559206" w:history="1">
            <w:r w:rsidR="00415871" w:rsidRPr="000D30E7">
              <w:rPr>
                <w:rStyle w:val="Hyperlink"/>
                <w:noProof/>
              </w:rPr>
              <w:t>6.7</w:t>
            </w:r>
            <w:r w:rsidR="00415871">
              <w:rPr>
                <w:rFonts w:cstheme="minorBidi"/>
                <w:noProof/>
                <w:kern w:val="2"/>
                <w:lang w:val="en-GB" w:eastAsia="en-GB"/>
                <w14:ligatures w14:val="standardContextual"/>
              </w:rPr>
              <w:tab/>
            </w:r>
            <w:r w:rsidR="00415871" w:rsidRPr="000D30E7">
              <w:rPr>
                <w:rStyle w:val="Hyperlink"/>
                <w:noProof/>
              </w:rPr>
              <w:t>Strategic Project Plan</w:t>
            </w:r>
            <w:r w:rsidR="00415871">
              <w:rPr>
                <w:noProof/>
                <w:webHidden/>
              </w:rPr>
              <w:tab/>
            </w:r>
            <w:r w:rsidR="00415871">
              <w:rPr>
                <w:noProof/>
                <w:webHidden/>
              </w:rPr>
              <w:fldChar w:fldCharType="begin"/>
            </w:r>
            <w:r w:rsidR="00415871">
              <w:rPr>
                <w:noProof/>
                <w:webHidden/>
              </w:rPr>
              <w:instrText xml:space="preserve"> PAGEREF _Toc135559206 \h </w:instrText>
            </w:r>
            <w:r w:rsidR="00415871">
              <w:rPr>
                <w:noProof/>
                <w:webHidden/>
              </w:rPr>
            </w:r>
            <w:r w:rsidR="00415871">
              <w:rPr>
                <w:noProof/>
                <w:webHidden/>
              </w:rPr>
              <w:fldChar w:fldCharType="separate"/>
            </w:r>
            <w:r w:rsidR="00DD7EFE">
              <w:rPr>
                <w:noProof/>
                <w:webHidden/>
              </w:rPr>
              <w:t>26</w:t>
            </w:r>
            <w:r w:rsidR="00415871">
              <w:rPr>
                <w:noProof/>
                <w:webHidden/>
              </w:rPr>
              <w:fldChar w:fldCharType="end"/>
            </w:r>
          </w:hyperlink>
        </w:p>
        <w:p w14:paraId="0D3BB52D" w14:textId="431CEA5A" w:rsidR="00415871" w:rsidRDefault="00000000">
          <w:pPr>
            <w:pStyle w:val="TOC1"/>
            <w:rPr>
              <w:rFonts w:cstheme="minorBidi"/>
              <w:noProof/>
              <w:kern w:val="2"/>
              <w:lang w:val="en-GB" w:eastAsia="en-GB"/>
              <w14:ligatures w14:val="standardContextual"/>
            </w:rPr>
          </w:pPr>
          <w:hyperlink w:anchor="_Toc135559207" w:history="1">
            <w:r w:rsidR="00415871" w:rsidRPr="000D30E7">
              <w:rPr>
                <w:rStyle w:val="Hyperlink"/>
                <w:noProof/>
              </w:rPr>
              <w:t>7</w:t>
            </w:r>
            <w:r w:rsidR="00415871">
              <w:rPr>
                <w:rFonts w:cstheme="minorBidi"/>
                <w:noProof/>
                <w:kern w:val="2"/>
                <w:lang w:val="en-GB" w:eastAsia="en-GB"/>
                <w14:ligatures w14:val="standardContextual"/>
              </w:rPr>
              <w:tab/>
            </w:r>
            <w:r w:rsidR="00415871" w:rsidRPr="000D30E7">
              <w:rPr>
                <w:rStyle w:val="Hyperlink"/>
                <w:noProof/>
              </w:rPr>
              <w:t>Conclusion</w:t>
            </w:r>
            <w:r w:rsidR="00415871">
              <w:rPr>
                <w:noProof/>
                <w:webHidden/>
              </w:rPr>
              <w:tab/>
            </w:r>
            <w:r w:rsidR="00415871">
              <w:rPr>
                <w:noProof/>
                <w:webHidden/>
              </w:rPr>
              <w:fldChar w:fldCharType="begin"/>
            </w:r>
            <w:r w:rsidR="00415871">
              <w:rPr>
                <w:noProof/>
                <w:webHidden/>
              </w:rPr>
              <w:instrText xml:space="preserve"> PAGEREF _Toc135559207 \h </w:instrText>
            </w:r>
            <w:r w:rsidR="00415871">
              <w:rPr>
                <w:noProof/>
                <w:webHidden/>
              </w:rPr>
            </w:r>
            <w:r w:rsidR="00415871">
              <w:rPr>
                <w:noProof/>
                <w:webHidden/>
              </w:rPr>
              <w:fldChar w:fldCharType="separate"/>
            </w:r>
            <w:r w:rsidR="00DD7EFE">
              <w:rPr>
                <w:noProof/>
                <w:webHidden/>
              </w:rPr>
              <w:t>27</w:t>
            </w:r>
            <w:r w:rsidR="00415871">
              <w:rPr>
                <w:noProof/>
                <w:webHidden/>
              </w:rPr>
              <w:fldChar w:fldCharType="end"/>
            </w:r>
          </w:hyperlink>
        </w:p>
        <w:p w14:paraId="46A23346" w14:textId="7A686E68" w:rsidR="00415871" w:rsidRDefault="00000000">
          <w:pPr>
            <w:pStyle w:val="TOC1"/>
            <w:rPr>
              <w:rFonts w:cstheme="minorBidi"/>
              <w:noProof/>
              <w:kern w:val="2"/>
              <w:lang w:val="en-GB" w:eastAsia="en-GB"/>
              <w14:ligatures w14:val="standardContextual"/>
            </w:rPr>
          </w:pPr>
          <w:hyperlink w:anchor="_Toc135559208" w:history="1">
            <w:r w:rsidR="00415871" w:rsidRPr="000D30E7">
              <w:rPr>
                <w:rStyle w:val="Hyperlink"/>
                <w:noProof/>
              </w:rPr>
              <w:t>8</w:t>
            </w:r>
            <w:r w:rsidR="00415871">
              <w:rPr>
                <w:rFonts w:cstheme="minorBidi"/>
                <w:noProof/>
                <w:kern w:val="2"/>
                <w:lang w:val="en-GB" w:eastAsia="en-GB"/>
                <w14:ligatures w14:val="standardContextual"/>
              </w:rPr>
              <w:tab/>
            </w:r>
            <w:r w:rsidR="00415871" w:rsidRPr="000D30E7">
              <w:rPr>
                <w:rStyle w:val="Hyperlink"/>
                <w:noProof/>
              </w:rPr>
              <w:t>Bibliography</w:t>
            </w:r>
            <w:r w:rsidR="00415871">
              <w:rPr>
                <w:noProof/>
                <w:webHidden/>
              </w:rPr>
              <w:tab/>
            </w:r>
            <w:r w:rsidR="00415871">
              <w:rPr>
                <w:noProof/>
                <w:webHidden/>
              </w:rPr>
              <w:fldChar w:fldCharType="begin"/>
            </w:r>
            <w:r w:rsidR="00415871">
              <w:rPr>
                <w:noProof/>
                <w:webHidden/>
              </w:rPr>
              <w:instrText xml:space="preserve"> PAGEREF _Toc135559208 \h </w:instrText>
            </w:r>
            <w:r w:rsidR="00415871">
              <w:rPr>
                <w:noProof/>
                <w:webHidden/>
              </w:rPr>
            </w:r>
            <w:r w:rsidR="00415871">
              <w:rPr>
                <w:noProof/>
                <w:webHidden/>
              </w:rPr>
              <w:fldChar w:fldCharType="separate"/>
            </w:r>
            <w:r w:rsidR="00DD7EFE">
              <w:rPr>
                <w:noProof/>
                <w:webHidden/>
              </w:rPr>
              <w:t>28</w:t>
            </w:r>
            <w:r w:rsidR="00415871">
              <w:rPr>
                <w:noProof/>
                <w:webHidden/>
              </w:rPr>
              <w:fldChar w:fldCharType="end"/>
            </w:r>
          </w:hyperlink>
        </w:p>
        <w:p w14:paraId="672A8F7C" w14:textId="5795D98C" w:rsidR="00415871" w:rsidRDefault="00415871" w:rsidP="00415871">
          <w:pPr>
            <w:rPr>
              <w:b/>
              <w:bCs/>
              <w:noProof/>
            </w:rPr>
          </w:pPr>
          <w:r>
            <w:rPr>
              <w:b/>
              <w:bCs/>
              <w:noProof/>
            </w:rPr>
            <w:fldChar w:fldCharType="end"/>
          </w:r>
        </w:p>
      </w:sdtContent>
    </w:sdt>
    <w:p w14:paraId="4A103149" w14:textId="41FFC06E" w:rsidR="00F14ADC" w:rsidRDefault="00F14ADC" w:rsidP="00EE22E9">
      <w:r>
        <w:br w:type="page"/>
      </w:r>
    </w:p>
    <w:p w14:paraId="784C2776" w14:textId="44C1B3B9" w:rsidR="009733D6" w:rsidRDefault="009733D6" w:rsidP="00BA410B">
      <w:pPr>
        <w:pStyle w:val="Heading1"/>
        <w:numPr>
          <w:ilvl w:val="0"/>
          <w:numId w:val="0"/>
        </w:numPr>
        <w:ind w:left="432" w:hanging="432"/>
      </w:pPr>
      <w:bookmarkStart w:id="2" w:name="_Toc135559173"/>
      <w:r>
        <w:lastRenderedPageBreak/>
        <w:t>Table of Figures</w:t>
      </w:r>
      <w:bookmarkEnd w:id="2"/>
    </w:p>
    <w:p w14:paraId="0B3A119A" w14:textId="5DBA25AE" w:rsidR="00C23062" w:rsidRDefault="00C23062">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35852462" w:history="1">
        <w:r w:rsidRPr="00276BE7">
          <w:rPr>
            <w:rStyle w:val="Hyperlink"/>
            <w:noProof/>
          </w:rPr>
          <w:t xml:space="preserve">Figure 1 </w:t>
        </w:r>
        <w:r>
          <w:rPr>
            <w:rStyle w:val="Hyperlink"/>
            <w:noProof/>
          </w:rPr>
          <w:t xml:space="preserve">- </w:t>
        </w:r>
        <w:r w:rsidRPr="00276BE7">
          <w:rPr>
            <w:rStyle w:val="Hyperlink"/>
            <w:noProof/>
          </w:rPr>
          <w:t>Modular Skid Package (Image Source- OGS)</w:t>
        </w:r>
        <w:r>
          <w:rPr>
            <w:noProof/>
            <w:webHidden/>
          </w:rPr>
          <w:tab/>
        </w:r>
        <w:r>
          <w:rPr>
            <w:noProof/>
            <w:webHidden/>
          </w:rPr>
          <w:fldChar w:fldCharType="begin"/>
        </w:r>
        <w:r>
          <w:rPr>
            <w:noProof/>
            <w:webHidden/>
          </w:rPr>
          <w:instrText xml:space="preserve"> PAGEREF _Toc135852462 \h </w:instrText>
        </w:r>
        <w:r>
          <w:rPr>
            <w:noProof/>
            <w:webHidden/>
          </w:rPr>
        </w:r>
        <w:r>
          <w:rPr>
            <w:noProof/>
            <w:webHidden/>
          </w:rPr>
          <w:fldChar w:fldCharType="separate"/>
        </w:r>
        <w:r>
          <w:rPr>
            <w:noProof/>
            <w:webHidden/>
          </w:rPr>
          <w:t>7</w:t>
        </w:r>
        <w:r>
          <w:rPr>
            <w:noProof/>
            <w:webHidden/>
          </w:rPr>
          <w:fldChar w:fldCharType="end"/>
        </w:r>
      </w:hyperlink>
    </w:p>
    <w:p w14:paraId="4DC202BC" w14:textId="10C2B0AD" w:rsidR="00C23062" w:rsidRDefault="00C23062">
      <w:pPr>
        <w:pStyle w:val="TableofFigures"/>
        <w:tabs>
          <w:tab w:val="right" w:leader="dot" w:pos="9016"/>
        </w:tabs>
        <w:rPr>
          <w:rFonts w:eastAsiaTheme="minorEastAsia"/>
          <w:noProof/>
          <w:kern w:val="2"/>
          <w:lang w:eastAsia="en-GB"/>
          <w14:ligatures w14:val="standardContextual"/>
        </w:rPr>
      </w:pPr>
      <w:hyperlink w:anchor="_Toc135852463" w:history="1">
        <w:r w:rsidRPr="00276BE7">
          <w:rPr>
            <w:rStyle w:val="Hyperlink"/>
            <w:noProof/>
          </w:rPr>
          <w:t>Figure 2 - Part View of a 2D General Arrangement Drawing (Source - Totec/OGS)</w:t>
        </w:r>
        <w:r>
          <w:rPr>
            <w:noProof/>
            <w:webHidden/>
          </w:rPr>
          <w:tab/>
        </w:r>
        <w:r>
          <w:rPr>
            <w:noProof/>
            <w:webHidden/>
          </w:rPr>
          <w:fldChar w:fldCharType="begin"/>
        </w:r>
        <w:r>
          <w:rPr>
            <w:noProof/>
            <w:webHidden/>
          </w:rPr>
          <w:instrText xml:space="preserve"> PAGEREF _Toc135852463 \h </w:instrText>
        </w:r>
        <w:r>
          <w:rPr>
            <w:noProof/>
            <w:webHidden/>
          </w:rPr>
        </w:r>
        <w:r>
          <w:rPr>
            <w:noProof/>
            <w:webHidden/>
          </w:rPr>
          <w:fldChar w:fldCharType="separate"/>
        </w:r>
        <w:r>
          <w:rPr>
            <w:noProof/>
            <w:webHidden/>
          </w:rPr>
          <w:t>7</w:t>
        </w:r>
        <w:r>
          <w:rPr>
            <w:noProof/>
            <w:webHidden/>
          </w:rPr>
          <w:fldChar w:fldCharType="end"/>
        </w:r>
      </w:hyperlink>
    </w:p>
    <w:p w14:paraId="26EFB7B5" w14:textId="1CF2E88B" w:rsidR="00C23062" w:rsidRDefault="00C23062">
      <w:pPr>
        <w:pStyle w:val="TableofFigures"/>
        <w:tabs>
          <w:tab w:val="right" w:leader="dot" w:pos="9016"/>
        </w:tabs>
        <w:rPr>
          <w:rFonts w:eastAsiaTheme="minorEastAsia"/>
          <w:noProof/>
          <w:kern w:val="2"/>
          <w:lang w:eastAsia="en-GB"/>
          <w14:ligatures w14:val="standardContextual"/>
        </w:rPr>
      </w:pPr>
      <w:hyperlink w:anchor="_Toc135852464" w:history="1">
        <w:r w:rsidRPr="00276BE7">
          <w:rPr>
            <w:rStyle w:val="Hyperlink"/>
            <w:noProof/>
          </w:rPr>
          <w:t>Figure 3 - Totec/OGS Skid Package (Plan View – Isolated from Master Model)</w:t>
        </w:r>
        <w:r>
          <w:rPr>
            <w:noProof/>
            <w:webHidden/>
          </w:rPr>
          <w:tab/>
        </w:r>
        <w:r>
          <w:rPr>
            <w:noProof/>
            <w:webHidden/>
          </w:rPr>
          <w:fldChar w:fldCharType="begin"/>
        </w:r>
        <w:r>
          <w:rPr>
            <w:noProof/>
            <w:webHidden/>
          </w:rPr>
          <w:instrText xml:space="preserve"> PAGEREF _Toc135852464 \h </w:instrText>
        </w:r>
        <w:r>
          <w:rPr>
            <w:noProof/>
            <w:webHidden/>
          </w:rPr>
        </w:r>
        <w:r>
          <w:rPr>
            <w:noProof/>
            <w:webHidden/>
          </w:rPr>
          <w:fldChar w:fldCharType="separate"/>
        </w:r>
        <w:r>
          <w:rPr>
            <w:noProof/>
            <w:webHidden/>
          </w:rPr>
          <w:t>8</w:t>
        </w:r>
        <w:r>
          <w:rPr>
            <w:noProof/>
            <w:webHidden/>
          </w:rPr>
          <w:fldChar w:fldCharType="end"/>
        </w:r>
      </w:hyperlink>
    </w:p>
    <w:p w14:paraId="55676EF9" w14:textId="1E8028D7" w:rsidR="00C23062" w:rsidRDefault="00C23062">
      <w:pPr>
        <w:pStyle w:val="TableofFigures"/>
        <w:tabs>
          <w:tab w:val="right" w:leader="dot" w:pos="9016"/>
        </w:tabs>
        <w:rPr>
          <w:rFonts w:eastAsiaTheme="minorEastAsia"/>
          <w:noProof/>
          <w:kern w:val="2"/>
          <w:lang w:eastAsia="en-GB"/>
          <w14:ligatures w14:val="standardContextual"/>
        </w:rPr>
      </w:pPr>
      <w:hyperlink w:anchor="_Toc135852465" w:history="1">
        <w:r w:rsidRPr="00276BE7">
          <w:rPr>
            <w:rStyle w:val="Hyperlink"/>
            <w:noProof/>
          </w:rPr>
          <w:t>Figure 4 - Change Model, Step Comparison</w:t>
        </w:r>
        <w:r>
          <w:rPr>
            <w:noProof/>
            <w:webHidden/>
          </w:rPr>
          <w:tab/>
        </w:r>
        <w:r>
          <w:rPr>
            <w:noProof/>
            <w:webHidden/>
          </w:rPr>
          <w:fldChar w:fldCharType="begin"/>
        </w:r>
        <w:r>
          <w:rPr>
            <w:noProof/>
            <w:webHidden/>
          </w:rPr>
          <w:instrText xml:space="preserve"> PAGEREF _Toc135852465 \h </w:instrText>
        </w:r>
        <w:r>
          <w:rPr>
            <w:noProof/>
            <w:webHidden/>
          </w:rPr>
        </w:r>
        <w:r>
          <w:rPr>
            <w:noProof/>
            <w:webHidden/>
          </w:rPr>
          <w:fldChar w:fldCharType="separate"/>
        </w:r>
        <w:r>
          <w:rPr>
            <w:noProof/>
            <w:webHidden/>
          </w:rPr>
          <w:t>18</w:t>
        </w:r>
        <w:r>
          <w:rPr>
            <w:noProof/>
            <w:webHidden/>
          </w:rPr>
          <w:fldChar w:fldCharType="end"/>
        </w:r>
      </w:hyperlink>
    </w:p>
    <w:p w14:paraId="7C192696" w14:textId="2E69D718" w:rsidR="00C23062" w:rsidRDefault="00C23062">
      <w:pPr>
        <w:pStyle w:val="TableofFigures"/>
        <w:tabs>
          <w:tab w:val="right" w:leader="dot" w:pos="9016"/>
        </w:tabs>
        <w:rPr>
          <w:rFonts w:eastAsiaTheme="minorEastAsia"/>
          <w:noProof/>
          <w:kern w:val="2"/>
          <w:lang w:eastAsia="en-GB"/>
          <w14:ligatures w14:val="standardContextual"/>
        </w:rPr>
      </w:pPr>
      <w:hyperlink w:anchor="_Toc135852466" w:history="1">
        <w:r w:rsidRPr="00276BE7">
          <w:rPr>
            <w:rStyle w:val="Hyperlink"/>
            <w:noProof/>
          </w:rPr>
          <w:t>Figure 5 - Totec Employee, Change Questionnaire</w:t>
        </w:r>
        <w:r>
          <w:rPr>
            <w:noProof/>
            <w:webHidden/>
          </w:rPr>
          <w:tab/>
        </w:r>
        <w:r>
          <w:rPr>
            <w:noProof/>
            <w:webHidden/>
          </w:rPr>
          <w:fldChar w:fldCharType="begin"/>
        </w:r>
        <w:r>
          <w:rPr>
            <w:noProof/>
            <w:webHidden/>
          </w:rPr>
          <w:instrText xml:space="preserve"> PAGEREF _Toc135852466 \h </w:instrText>
        </w:r>
        <w:r>
          <w:rPr>
            <w:noProof/>
            <w:webHidden/>
          </w:rPr>
        </w:r>
        <w:r>
          <w:rPr>
            <w:noProof/>
            <w:webHidden/>
          </w:rPr>
          <w:fldChar w:fldCharType="separate"/>
        </w:r>
        <w:r>
          <w:rPr>
            <w:noProof/>
            <w:webHidden/>
          </w:rPr>
          <w:t>23</w:t>
        </w:r>
        <w:r>
          <w:rPr>
            <w:noProof/>
            <w:webHidden/>
          </w:rPr>
          <w:fldChar w:fldCharType="end"/>
        </w:r>
      </w:hyperlink>
    </w:p>
    <w:p w14:paraId="6B719895" w14:textId="6BEA4A6A" w:rsidR="009733D6" w:rsidRDefault="00C23062">
      <w:pPr>
        <w:spacing w:line="259" w:lineRule="auto"/>
        <w:jc w:val="left"/>
        <w:rPr>
          <w:rFonts w:ascii="Bahnschrift" w:eastAsiaTheme="majorEastAsia" w:hAnsi="Bahnschrift" w:cstheme="majorBidi"/>
          <w:color w:val="2F5496" w:themeColor="accent1" w:themeShade="BF"/>
          <w:sz w:val="32"/>
          <w:szCs w:val="32"/>
        </w:rPr>
      </w:pPr>
      <w:r>
        <w:fldChar w:fldCharType="end"/>
      </w:r>
      <w:r w:rsidR="009733D6">
        <w:br w:type="page"/>
      </w:r>
    </w:p>
    <w:p w14:paraId="39FDBC12" w14:textId="411C0827" w:rsidR="00B64D7C" w:rsidRDefault="003E5EA2" w:rsidP="009E2D07">
      <w:pPr>
        <w:pStyle w:val="Heading1"/>
      </w:pPr>
      <w:bookmarkStart w:id="3" w:name="_Toc135559174"/>
      <w:r w:rsidRPr="003D0E09">
        <w:lastRenderedPageBreak/>
        <w:t>Introduction</w:t>
      </w:r>
      <w:bookmarkEnd w:id="0"/>
      <w:bookmarkEnd w:id="3"/>
    </w:p>
    <w:p w14:paraId="126360A4" w14:textId="2265A9A2" w:rsidR="009E2D07" w:rsidRPr="009E2D07" w:rsidRDefault="009E2D07" w:rsidP="009E2D07">
      <w:pPr>
        <w:pStyle w:val="Heading2"/>
      </w:pPr>
      <w:bookmarkStart w:id="4" w:name="_Toc135559175"/>
      <w:r>
        <w:t xml:space="preserve">Technology </w:t>
      </w:r>
      <w:r w:rsidR="00A774E8">
        <w:t>in the Design Industry</w:t>
      </w:r>
      <w:r w:rsidR="00A51465">
        <w:t>.</w:t>
      </w:r>
      <w:bookmarkEnd w:id="4"/>
    </w:p>
    <w:p w14:paraId="2C78A319" w14:textId="3F89D6B0" w:rsidR="006A6BDF" w:rsidRDefault="006A6BDF" w:rsidP="006A6BDF">
      <w:r>
        <w:t>The introduction of technology has revolutionised many industries, and the design</w:t>
      </w:r>
      <w:r w:rsidR="00770413">
        <w:t xml:space="preserve"> industry</w:t>
      </w:r>
      <w:r>
        <w:t xml:space="preserve"> </w:t>
      </w:r>
      <w:r w:rsidR="00770413">
        <w:t>has witnessed many advancements in recent years</w:t>
      </w:r>
      <w:r>
        <w:t xml:space="preserve">. From the </w:t>
      </w:r>
      <w:r w:rsidR="003016DD">
        <w:t>origin</w:t>
      </w:r>
      <w:r w:rsidR="005B5242">
        <w:t xml:space="preserve">al concept </w:t>
      </w:r>
      <w:r>
        <w:t>of hand-drawn</w:t>
      </w:r>
      <w:r w:rsidR="00994D05">
        <w:t xml:space="preserve"> designs</w:t>
      </w:r>
      <w:r>
        <w:t xml:space="preserve"> and </w:t>
      </w:r>
      <w:r w:rsidR="005B5242">
        <w:t>arrangements</w:t>
      </w:r>
      <w:r>
        <w:t xml:space="preserve">, designers have moved towards using computer-aided design (CAD) software to develop their designs. The </w:t>
      </w:r>
      <w:r w:rsidR="00FE476E">
        <w:t>use</w:t>
      </w:r>
      <w:r>
        <w:t xml:space="preserve"> of technology has impacted the design process in </w:t>
      </w:r>
      <w:r w:rsidR="00462C97">
        <w:t>numerous</w:t>
      </w:r>
      <w:r>
        <w:t xml:space="preserve"> ways, including increased efficiency, precision, and the ability to visualise designs in detail. This shift has also brought about new challenges and considerations for designers as they navigate the constantly evolving landscape of technology and its impact on the industry.</w:t>
      </w:r>
    </w:p>
    <w:p w14:paraId="2B15B88C" w14:textId="5531D5DF" w:rsidR="006A6BDF" w:rsidRDefault="00060DAC" w:rsidP="006A6BDF">
      <w:r>
        <w:t>Regarding</w:t>
      </w:r>
      <w:r w:rsidR="00F20D93">
        <w:t xml:space="preserve"> technology and its </w:t>
      </w:r>
      <w:r w:rsidR="0058517F">
        <w:t>increasing rate of evolution</w:t>
      </w:r>
      <w:r w:rsidR="006A6BDF">
        <w:t xml:space="preserve">, change has become a constant feature in the </w:t>
      </w:r>
      <w:r w:rsidR="004271FD">
        <w:t xml:space="preserve">design </w:t>
      </w:r>
      <w:r w:rsidR="006A6BDF">
        <w:t xml:space="preserve">industry, and keeping up with </w:t>
      </w:r>
      <w:r w:rsidR="004271FD">
        <w:t xml:space="preserve">any </w:t>
      </w:r>
      <w:r w:rsidR="006A6BDF">
        <w:t>advancements</w:t>
      </w:r>
      <w:r w:rsidR="00877135">
        <w:t xml:space="preserve"> </w:t>
      </w:r>
      <w:r>
        <w:t>in</w:t>
      </w:r>
      <w:r w:rsidR="00877135">
        <w:t xml:space="preserve"> processes</w:t>
      </w:r>
      <w:r w:rsidR="006A6BDF">
        <w:t xml:space="preserve"> is now a necessity. This can be particularly challenging for smaller consultancies and design offices as significant changes to existing procedures require time-consuming training, learning curves, and sufficient funding to back the change effectively.</w:t>
      </w:r>
    </w:p>
    <w:p w14:paraId="0634DBD5" w14:textId="163FA33A" w:rsidR="00673F5C" w:rsidRDefault="00673F5C" w:rsidP="00F73DC9">
      <w:pPr>
        <w:pStyle w:val="Heading2"/>
      </w:pPr>
      <w:bookmarkStart w:id="5" w:name="_Toc135559176"/>
      <w:r>
        <w:t xml:space="preserve">Implementing </w:t>
      </w:r>
      <w:r w:rsidR="00F73DC9">
        <w:t>New Technology</w:t>
      </w:r>
      <w:r w:rsidR="00A51465">
        <w:t>.</w:t>
      </w:r>
      <w:bookmarkEnd w:id="5"/>
    </w:p>
    <w:p w14:paraId="7D1854B9" w14:textId="24653C08" w:rsidR="001608EB" w:rsidRDefault="00620A55" w:rsidP="006A6BDF">
      <w:r>
        <w:t>In this report</w:t>
      </w:r>
      <w:r w:rsidR="00060DAC">
        <w:t>,</w:t>
      </w:r>
      <w:r>
        <w:t xml:space="preserve"> we will focus on </w:t>
      </w:r>
      <w:r w:rsidR="004C459C">
        <w:t xml:space="preserve">an engineering design consultancy </w:t>
      </w:r>
      <w:r w:rsidR="00555586">
        <w:t>named</w:t>
      </w:r>
      <w:r w:rsidR="00177333">
        <w:t xml:space="preserve"> Tot</w:t>
      </w:r>
      <w:r w:rsidR="00DD50D3">
        <w:t xml:space="preserve">ec Design Ltd, </w:t>
      </w:r>
      <w:r w:rsidR="004C459C">
        <w:t>based in Swansea</w:t>
      </w:r>
      <w:r w:rsidR="000A390D">
        <w:t>; for</w:t>
      </w:r>
      <w:r w:rsidR="00D21A2C">
        <w:t xml:space="preserve"> th</w:t>
      </w:r>
      <w:r w:rsidR="00F853E0">
        <w:t>e</w:t>
      </w:r>
      <w:r w:rsidR="00D21A2C">
        <w:t xml:space="preserve"> </w:t>
      </w:r>
      <w:r w:rsidR="000A390D">
        <w:t>report</w:t>
      </w:r>
      <w:r w:rsidR="00BF2BC0">
        <w:t>,</w:t>
      </w:r>
      <w:r w:rsidR="00D21A2C">
        <w:t xml:space="preserve"> we will refer to the </w:t>
      </w:r>
      <w:r w:rsidR="00DB217C">
        <w:t>organisation</w:t>
      </w:r>
      <w:r w:rsidR="00D21A2C">
        <w:t xml:space="preserve"> as </w:t>
      </w:r>
      <w:r w:rsidR="00CB3F77">
        <w:t>T</w:t>
      </w:r>
      <w:r w:rsidR="00A71F61">
        <w:t>otec</w:t>
      </w:r>
      <w:r w:rsidR="00740875">
        <w:t>.</w:t>
      </w:r>
      <w:r w:rsidR="00667680">
        <w:t xml:space="preserve"> </w:t>
      </w:r>
    </w:p>
    <w:p w14:paraId="5A5D6FC2" w14:textId="781C79DE" w:rsidR="00620A55" w:rsidRDefault="00E765D9" w:rsidP="006A6BDF">
      <w:r>
        <w:t>Totec</w:t>
      </w:r>
      <w:r w:rsidR="00667680">
        <w:t xml:space="preserve"> </w:t>
      </w:r>
      <w:r w:rsidR="009C5165">
        <w:t>provide</w:t>
      </w:r>
      <w:r w:rsidR="00620A55">
        <w:t xml:space="preserve"> Engineering Design services to the Oil &amp; Gas, Water &amp; </w:t>
      </w:r>
      <w:r w:rsidR="00555586">
        <w:t>Sewerage,</w:t>
      </w:r>
      <w:r w:rsidR="00620A55">
        <w:t xml:space="preserve"> and </w:t>
      </w:r>
      <w:r w:rsidR="00555586">
        <w:t>h</w:t>
      </w:r>
      <w:r w:rsidR="00620A55">
        <w:t xml:space="preserve">eavy </w:t>
      </w:r>
      <w:r w:rsidR="00555586">
        <w:t>e</w:t>
      </w:r>
      <w:r w:rsidR="00620A55">
        <w:t>ngineering Industries. Local clients include Tata Steel Ltd, Welsh Water &amp; Vale Europe Ltd</w:t>
      </w:r>
      <w:r w:rsidR="006D3D68">
        <w:t>.</w:t>
      </w:r>
    </w:p>
    <w:p w14:paraId="1795F7BC" w14:textId="51396A52" w:rsidR="00555586" w:rsidRDefault="00F77020" w:rsidP="006A6BDF">
      <w:r w:rsidRPr="00F77020">
        <w:t xml:space="preserve">In 2010, </w:t>
      </w:r>
      <w:r w:rsidR="00E765D9">
        <w:t>Totec</w:t>
      </w:r>
      <w:r w:rsidRPr="00F77020">
        <w:t xml:space="preserve"> faced mounting pressure from clients to provide 3D models in addition to their existing design </w:t>
      </w:r>
      <w:r w:rsidR="00EA3052">
        <w:t>services</w:t>
      </w:r>
      <w:r w:rsidRPr="00F77020">
        <w:t xml:space="preserve">. </w:t>
      </w:r>
      <w:r w:rsidR="00C83057">
        <w:t>Furthermore</w:t>
      </w:r>
      <w:r w:rsidRPr="00F77020">
        <w:t>, with increasing competition in the industry, the managing director</w:t>
      </w:r>
      <w:r w:rsidR="00E3407C">
        <w:t xml:space="preserve"> </w:t>
      </w:r>
      <w:r w:rsidR="00A56998">
        <w:t>was forced t</w:t>
      </w:r>
      <w:r w:rsidR="00907B9A">
        <w:t>o embrace</w:t>
      </w:r>
      <w:r w:rsidRPr="00F77020">
        <w:t xml:space="preserve"> upgrading the </w:t>
      </w:r>
      <w:r w:rsidR="00DB217C">
        <w:t>organisation</w:t>
      </w:r>
      <w:r w:rsidRPr="00F77020">
        <w:t>'s design services to incorporate 3D design capabilities</w:t>
      </w:r>
      <w:r w:rsidR="009C5165">
        <w:t>; for</w:t>
      </w:r>
      <w:r w:rsidR="002A7DD6">
        <w:t xml:space="preserve"> this </w:t>
      </w:r>
      <w:r w:rsidR="005A62FB">
        <w:t>report,</w:t>
      </w:r>
      <w:r w:rsidR="002A7DD6">
        <w:t xml:space="preserve"> we will refer to the managing director as the change manager</w:t>
      </w:r>
      <w:r w:rsidR="00FB3381">
        <w:t>.</w:t>
      </w:r>
      <w:r w:rsidR="00555586">
        <w:t xml:space="preserve"> </w:t>
      </w:r>
      <w:r w:rsidR="00236BB7" w:rsidRPr="00236BB7">
        <w:t>The observation that the change manager entrusted with overseeing the transition displayed significant reluctance towards initiating the change</w:t>
      </w:r>
      <w:r w:rsidR="00AB6CE4">
        <w:t>,</w:t>
      </w:r>
      <w:r w:rsidR="00236BB7" w:rsidRPr="00236BB7">
        <w:t xml:space="preserve"> is of particular significance</w:t>
      </w:r>
      <w:r w:rsidR="00AB6CE4">
        <w:t xml:space="preserve"> to the case</w:t>
      </w:r>
      <w:r w:rsidR="00555586" w:rsidRPr="00E21830">
        <w:t>.</w:t>
      </w:r>
    </w:p>
    <w:p w14:paraId="4D70C3A8" w14:textId="77777777" w:rsidR="00F73DC9" w:rsidRDefault="00F73DC9">
      <w:pPr>
        <w:spacing w:line="259" w:lineRule="auto"/>
        <w:jc w:val="left"/>
        <w:rPr>
          <w:rFonts w:ascii="Bahnschrift" w:eastAsiaTheme="majorEastAsia" w:hAnsi="Bahnschrift" w:cstheme="majorBidi"/>
          <w:color w:val="2F5496" w:themeColor="accent1" w:themeShade="BF"/>
          <w:sz w:val="32"/>
          <w:szCs w:val="32"/>
        </w:rPr>
      </w:pPr>
      <w:r>
        <w:br w:type="page"/>
      </w:r>
    </w:p>
    <w:p w14:paraId="6C4F9041" w14:textId="3D465CB3" w:rsidR="00DA1AC4" w:rsidRDefault="00547514" w:rsidP="00DA1AC4">
      <w:pPr>
        <w:pStyle w:val="Heading1"/>
      </w:pPr>
      <w:bookmarkStart w:id="6" w:name="_Toc135559177"/>
      <w:r>
        <w:lastRenderedPageBreak/>
        <w:t>Change Background</w:t>
      </w:r>
      <w:r w:rsidR="00DA1AC4" w:rsidRPr="00D7155D">
        <w:t>.</w:t>
      </w:r>
      <w:bookmarkEnd w:id="6"/>
    </w:p>
    <w:p w14:paraId="435E01FA" w14:textId="141D8B75" w:rsidR="00DA1AC4" w:rsidRPr="006B46ED" w:rsidRDefault="00DA1AC4" w:rsidP="00DA1AC4">
      <w:pPr>
        <w:pStyle w:val="Heading2"/>
      </w:pPr>
      <w:bookmarkStart w:id="7" w:name="_Toc135559178"/>
      <w:r>
        <w:t>Client Pressure</w:t>
      </w:r>
      <w:r w:rsidR="00A51465">
        <w:t>.</w:t>
      </w:r>
      <w:bookmarkEnd w:id="7"/>
    </w:p>
    <w:p w14:paraId="7CE8A14A" w14:textId="382C46C8" w:rsidR="0047003F" w:rsidRDefault="0047003F" w:rsidP="00DA1AC4">
      <w:r w:rsidRPr="0047003F">
        <w:t xml:space="preserve">For over two decades, </w:t>
      </w:r>
      <w:r w:rsidR="00E765D9">
        <w:t>Totec</w:t>
      </w:r>
      <w:r w:rsidRPr="0047003F">
        <w:t xml:space="preserve"> </w:t>
      </w:r>
      <w:r w:rsidR="00C539BE">
        <w:t>successfully</w:t>
      </w:r>
      <w:r w:rsidRPr="0047003F">
        <w:t xml:space="preserve"> </w:t>
      </w:r>
      <w:r w:rsidR="005C0FF5">
        <w:t>subcontracted</w:t>
      </w:r>
      <w:r w:rsidR="00DB16FF">
        <w:t xml:space="preserve"> design service</w:t>
      </w:r>
      <w:r w:rsidR="0099211C">
        <w:t>s</w:t>
      </w:r>
      <w:r w:rsidR="00DB16FF">
        <w:t xml:space="preserve"> to a</w:t>
      </w:r>
      <w:r w:rsidR="000E348E">
        <w:t>n engineering</w:t>
      </w:r>
      <w:r w:rsidR="00DB16FF">
        <w:t xml:space="preserve"> </w:t>
      </w:r>
      <w:r w:rsidR="00DB217C">
        <w:t>organisation</w:t>
      </w:r>
      <w:r w:rsidR="00DB16FF">
        <w:t xml:space="preserve"> based in </w:t>
      </w:r>
      <w:r w:rsidR="00D92309">
        <w:t>Cambridge</w:t>
      </w:r>
      <w:r w:rsidR="006E2D9C">
        <w:t xml:space="preserve"> </w:t>
      </w:r>
      <w:r w:rsidR="00555586">
        <w:t>named</w:t>
      </w:r>
      <w:r w:rsidR="00D92309">
        <w:t xml:space="preserve"> </w:t>
      </w:r>
      <w:r w:rsidR="00E765D9">
        <w:t>Oil and Gas Systems Ltd</w:t>
      </w:r>
      <w:r w:rsidR="005C0FF5">
        <w:t>; for</w:t>
      </w:r>
      <w:r w:rsidR="00E765D9">
        <w:t xml:space="preserve"> the report</w:t>
      </w:r>
      <w:r w:rsidR="005C0FF5">
        <w:t>,</w:t>
      </w:r>
      <w:r w:rsidR="00E765D9">
        <w:t xml:space="preserve"> the company will be referred to as OGS</w:t>
      </w:r>
      <w:r w:rsidR="0099211C">
        <w:t xml:space="preserve">. </w:t>
      </w:r>
      <w:r w:rsidR="00D92309">
        <w:t xml:space="preserve">OGS </w:t>
      </w:r>
      <w:r w:rsidR="000469D2">
        <w:t>specialise</w:t>
      </w:r>
      <w:r w:rsidRPr="0047003F">
        <w:t xml:space="preserve"> in manufacturing modular skid packages</w:t>
      </w:r>
      <w:r w:rsidR="004C735A">
        <w:t xml:space="preserve"> (Figure</w:t>
      </w:r>
      <w:r w:rsidR="00FF5D64">
        <w:t xml:space="preserve"> 1)</w:t>
      </w:r>
      <w:r w:rsidRPr="0047003F">
        <w:t xml:space="preserve"> for the oil and gas industry</w:t>
      </w:r>
      <w:r w:rsidR="00A46A2F">
        <w:t>. Totec</w:t>
      </w:r>
      <w:r w:rsidRPr="0047003F">
        <w:t xml:space="preserve"> </w:t>
      </w:r>
      <w:r w:rsidR="004920C0">
        <w:t>has</w:t>
      </w:r>
      <w:r w:rsidR="006534BC">
        <w:t xml:space="preserve"> </w:t>
      </w:r>
      <w:r w:rsidRPr="0047003F">
        <w:t xml:space="preserve">maintained a positive working relationship with </w:t>
      </w:r>
      <w:r w:rsidR="0099211C">
        <w:t>OG</w:t>
      </w:r>
      <w:r w:rsidR="00E7458D">
        <w:t>S</w:t>
      </w:r>
      <w:r w:rsidRPr="0047003F">
        <w:t xml:space="preserve"> </w:t>
      </w:r>
      <w:r w:rsidR="006534BC">
        <w:t xml:space="preserve">for over Twenty years </w:t>
      </w:r>
      <w:r w:rsidR="001847E4">
        <w:t>supplying</w:t>
      </w:r>
      <w:r w:rsidR="0024598B">
        <w:t xml:space="preserve"> quality </w:t>
      </w:r>
      <w:r w:rsidR="008671D9">
        <w:t>skid package designs in 2D</w:t>
      </w:r>
      <w:r w:rsidR="0010049A">
        <w:t xml:space="preserve"> (Figure </w:t>
      </w:r>
      <w:r w:rsidR="004C735A">
        <w:t>2</w:t>
      </w:r>
      <w:r w:rsidR="0010049A">
        <w:t>)</w:t>
      </w:r>
      <w:r w:rsidRPr="0047003F">
        <w:t>.</w:t>
      </w:r>
    </w:p>
    <w:p w14:paraId="621E08AB" w14:textId="77777777" w:rsidR="000D2B64" w:rsidRDefault="008A033E" w:rsidP="000D2B64">
      <w:pPr>
        <w:keepNext/>
        <w:jc w:val="center"/>
      </w:pPr>
      <w:r w:rsidRPr="008A033E">
        <w:drawing>
          <wp:inline distT="0" distB="0" distL="0" distR="0" wp14:anchorId="43D8D079" wp14:editId="18DC2217">
            <wp:extent cx="4169664" cy="2835519"/>
            <wp:effectExtent l="19050" t="19050" r="21590" b="22225"/>
            <wp:docPr id="928901441" name="Picture 1" descr="A large machine in a factor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901441" name="Picture 1" descr="A large machine in a factory&#10;&#10;Description automatically generated with low confidence"/>
                    <pic:cNvPicPr/>
                  </pic:nvPicPr>
                  <pic:blipFill>
                    <a:blip r:embed="rId9"/>
                    <a:stretch>
                      <a:fillRect/>
                    </a:stretch>
                  </pic:blipFill>
                  <pic:spPr>
                    <a:xfrm>
                      <a:off x="0" y="0"/>
                      <a:ext cx="4174936" cy="2839104"/>
                    </a:xfrm>
                    <a:prstGeom prst="rect">
                      <a:avLst/>
                    </a:prstGeom>
                    <a:ln w="12700">
                      <a:solidFill>
                        <a:srgbClr val="002060"/>
                      </a:solidFill>
                    </a:ln>
                  </pic:spPr>
                </pic:pic>
              </a:graphicData>
            </a:graphic>
          </wp:inline>
        </w:drawing>
      </w:r>
    </w:p>
    <w:p w14:paraId="6267D393" w14:textId="63AA12E9" w:rsidR="008A033E" w:rsidRDefault="000D2B64" w:rsidP="000D2B64">
      <w:pPr>
        <w:pStyle w:val="Caption"/>
        <w:jc w:val="center"/>
      </w:pPr>
      <w:bookmarkStart w:id="8" w:name="_Toc135852462"/>
      <w:r>
        <w:t xml:space="preserve">Figure </w:t>
      </w:r>
      <w:r>
        <w:fldChar w:fldCharType="begin"/>
      </w:r>
      <w:r>
        <w:instrText xml:space="preserve"> SEQ Figure \* ARABIC </w:instrText>
      </w:r>
      <w:r>
        <w:fldChar w:fldCharType="separate"/>
      </w:r>
      <w:r w:rsidR="00DB0D8F">
        <w:rPr>
          <w:noProof/>
        </w:rPr>
        <w:t>1</w:t>
      </w:r>
      <w:r>
        <w:fldChar w:fldCharType="end"/>
      </w:r>
      <w:r>
        <w:t xml:space="preserve"> </w:t>
      </w:r>
      <w:r w:rsidR="00C23062">
        <w:t xml:space="preserve">- </w:t>
      </w:r>
      <w:r>
        <w:t>Modular Skid Package (Image Source- OGS)</w:t>
      </w:r>
      <w:bookmarkEnd w:id="8"/>
    </w:p>
    <w:p w14:paraId="43EAC35C" w14:textId="77777777" w:rsidR="000D2B64" w:rsidRDefault="000D2B64" w:rsidP="000D2B64">
      <w:pPr>
        <w:keepNext/>
        <w:jc w:val="center"/>
      </w:pPr>
      <w:r w:rsidRPr="000D2B64">
        <w:drawing>
          <wp:inline distT="0" distB="0" distL="0" distR="0" wp14:anchorId="3AE5B59A" wp14:editId="208F7C8A">
            <wp:extent cx="4179875" cy="2932303"/>
            <wp:effectExtent l="19050" t="19050" r="11430" b="20955"/>
            <wp:docPr id="1776663286" name="Picture 1" descr="A blueprint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663286" name="Picture 1" descr="A blueprint of a machine&#10;&#10;Description automatically generated with low confidence"/>
                    <pic:cNvPicPr/>
                  </pic:nvPicPr>
                  <pic:blipFill>
                    <a:blip r:embed="rId10"/>
                    <a:stretch>
                      <a:fillRect/>
                    </a:stretch>
                  </pic:blipFill>
                  <pic:spPr>
                    <a:xfrm>
                      <a:off x="0" y="0"/>
                      <a:ext cx="4211514" cy="2954499"/>
                    </a:xfrm>
                    <a:prstGeom prst="rect">
                      <a:avLst/>
                    </a:prstGeom>
                    <a:ln w="12700">
                      <a:solidFill>
                        <a:srgbClr val="002060"/>
                      </a:solidFill>
                    </a:ln>
                  </pic:spPr>
                </pic:pic>
              </a:graphicData>
            </a:graphic>
          </wp:inline>
        </w:drawing>
      </w:r>
    </w:p>
    <w:p w14:paraId="6B47D467" w14:textId="699A609D" w:rsidR="000D2B64" w:rsidRPr="000D2B64" w:rsidRDefault="000D2B64" w:rsidP="000D2B64">
      <w:pPr>
        <w:pStyle w:val="Caption"/>
        <w:jc w:val="center"/>
      </w:pPr>
      <w:bookmarkStart w:id="9" w:name="_Toc135852463"/>
      <w:r>
        <w:t xml:space="preserve">Figure </w:t>
      </w:r>
      <w:r>
        <w:fldChar w:fldCharType="begin"/>
      </w:r>
      <w:r>
        <w:instrText xml:space="preserve"> SEQ Figure \* ARABIC </w:instrText>
      </w:r>
      <w:r>
        <w:fldChar w:fldCharType="separate"/>
      </w:r>
      <w:r w:rsidR="00DB0D8F">
        <w:rPr>
          <w:noProof/>
        </w:rPr>
        <w:t>2</w:t>
      </w:r>
      <w:r>
        <w:fldChar w:fldCharType="end"/>
      </w:r>
      <w:r>
        <w:t xml:space="preserve"> - Part View of a 2D General Arrangement Drawing (Source - Totec/OGS)</w:t>
      </w:r>
      <w:bookmarkEnd w:id="9"/>
    </w:p>
    <w:p w14:paraId="65A23B27" w14:textId="5CBEAD90" w:rsidR="00E01F95" w:rsidRDefault="00555586" w:rsidP="00DA1AC4">
      <w:r>
        <w:lastRenderedPageBreak/>
        <w:t>In 2010, OGS came under pressure from their end clients to supply 3d models of the skid designs</w:t>
      </w:r>
      <w:r w:rsidR="00DB0D8F">
        <w:t xml:space="preserve"> (Figure 3)</w:t>
      </w:r>
      <w:r w:rsidR="00A46A2F">
        <w:t>; this</w:t>
      </w:r>
      <w:r w:rsidR="008E6B12">
        <w:t xml:space="preserve"> would enable</w:t>
      </w:r>
      <w:r>
        <w:t xml:space="preserve"> review through the design stages </w:t>
      </w:r>
      <w:r w:rsidR="00172832">
        <w:t>and</w:t>
      </w:r>
      <w:r>
        <w:t xml:space="preserve"> </w:t>
      </w:r>
      <w:r w:rsidR="000E5C0D">
        <w:t>the ability to place</w:t>
      </w:r>
      <w:r>
        <w:t xml:space="preserve"> </w:t>
      </w:r>
      <w:r w:rsidR="00A37CF3">
        <w:t xml:space="preserve">the </w:t>
      </w:r>
      <w:r w:rsidR="00A55942">
        <w:t xml:space="preserve">skid package </w:t>
      </w:r>
      <w:r w:rsidR="00A37CF3">
        <w:t xml:space="preserve">model </w:t>
      </w:r>
      <w:r w:rsidR="00A55942">
        <w:t>with</w:t>
      </w:r>
      <w:r>
        <w:t xml:space="preserve">in </w:t>
      </w:r>
      <w:r w:rsidR="00A55942">
        <w:t>the</w:t>
      </w:r>
      <w:r>
        <w:t xml:space="preserve"> master model</w:t>
      </w:r>
      <w:r w:rsidR="00A55942">
        <w:t>,</w:t>
      </w:r>
      <w:r>
        <w:t xml:space="preserve"> for </w:t>
      </w:r>
      <w:r w:rsidR="00A46A2F">
        <w:t xml:space="preserve">an </w:t>
      </w:r>
      <w:r>
        <w:t xml:space="preserve">overall </w:t>
      </w:r>
      <w:r w:rsidR="004920C0">
        <w:t>assessment</w:t>
      </w:r>
      <w:r>
        <w:t xml:space="preserve"> of the </w:t>
      </w:r>
      <w:r w:rsidR="000E5C0D">
        <w:t xml:space="preserve">complete </w:t>
      </w:r>
      <w:r>
        <w:t>project</w:t>
      </w:r>
      <w:r w:rsidR="00172832" w:rsidRPr="00172832">
        <w:t xml:space="preserve"> </w:t>
      </w:r>
      <w:r w:rsidR="00172832">
        <w:t xml:space="preserve">for </w:t>
      </w:r>
      <w:r w:rsidR="00172832" w:rsidRPr="00BD1230">
        <w:t xml:space="preserve">operational, maintenance, and emergency </w:t>
      </w:r>
      <w:r w:rsidR="00172832">
        <w:t xml:space="preserve">walk-through </w:t>
      </w:r>
      <w:r w:rsidR="00172832" w:rsidRPr="00BD1230">
        <w:t>procedures</w:t>
      </w:r>
      <w:r>
        <w:t xml:space="preserve"> (Figures </w:t>
      </w:r>
      <w:r w:rsidR="00DB0D8F">
        <w:t>4</w:t>
      </w:r>
      <w:r w:rsidR="00FB4E67">
        <w:t xml:space="preserve"> &amp;</w:t>
      </w:r>
      <w:r>
        <w:t xml:space="preserve"> </w:t>
      </w:r>
      <w:r w:rsidR="00DB0D8F">
        <w:t>5</w:t>
      </w:r>
      <w:r>
        <w:t>),</w:t>
      </w:r>
      <w:r w:rsidR="00172832" w:rsidRPr="00172832">
        <w:t xml:space="preserve"> </w:t>
      </w:r>
      <w:r w:rsidR="00172832">
        <w:t>t</w:t>
      </w:r>
      <w:r w:rsidR="00172832" w:rsidRPr="00BD1230">
        <w:t xml:space="preserve">he end client </w:t>
      </w:r>
      <w:r w:rsidR="00172832">
        <w:t>would</w:t>
      </w:r>
      <w:r w:rsidR="00172832" w:rsidRPr="00BD1230">
        <w:t xml:space="preserve"> leverage the visual representation of the final product to enhance their operations in these </w:t>
      </w:r>
      <w:r w:rsidR="00172832">
        <w:t>departments.</w:t>
      </w:r>
      <w:r w:rsidR="00172832" w:rsidRPr="00F953E7">
        <w:t xml:space="preserve"> </w:t>
      </w:r>
      <w:sdt>
        <w:sdtPr>
          <w:id w:val="456523345"/>
          <w:citation/>
        </w:sdtPr>
        <w:sdtContent>
          <w:r w:rsidR="00172832">
            <w:fldChar w:fldCharType="begin"/>
          </w:r>
          <w:r w:rsidR="00172832">
            <w:rPr>
              <w:lang w:val="en-US"/>
            </w:rPr>
            <w:instrText xml:space="preserve">CITATION And17 \l 1033 </w:instrText>
          </w:r>
          <w:r w:rsidR="00172832">
            <w:fldChar w:fldCharType="separate"/>
          </w:r>
          <w:r w:rsidR="0075554F" w:rsidRPr="0075554F">
            <w:rPr>
              <w:noProof/>
              <w:lang w:val="en-US"/>
            </w:rPr>
            <w:t>(Anderson, 2017)</w:t>
          </w:r>
          <w:r w:rsidR="00172832">
            <w:fldChar w:fldCharType="end"/>
          </w:r>
        </w:sdtContent>
      </w:sdt>
      <w:r w:rsidR="00367DE7">
        <w:t xml:space="preserve">. </w:t>
      </w:r>
      <w:r w:rsidR="00172832">
        <w:t>T</w:t>
      </w:r>
      <w:r>
        <w:t>his</w:t>
      </w:r>
      <w:r w:rsidR="00F80109">
        <w:t xml:space="preserve"> </w:t>
      </w:r>
      <w:r w:rsidR="007D7E88">
        <w:t>development</w:t>
      </w:r>
      <w:r>
        <w:t xml:space="preserve"> led OGS to request </w:t>
      </w:r>
      <w:r w:rsidR="00D45850">
        <w:t xml:space="preserve">that </w:t>
      </w:r>
      <w:r>
        <w:t xml:space="preserve">Totec complete </w:t>
      </w:r>
      <w:r w:rsidR="00367DE7">
        <w:t>all future</w:t>
      </w:r>
      <w:r>
        <w:t xml:space="preserve"> design work using 3D methods and supply a model for all future projects.</w:t>
      </w:r>
      <w:r w:rsidR="00BD1230" w:rsidRPr="00BD1230">
        <w:t xml:space="preserve"> </w:t>
      </w:r>
    </w:p>
    <w:p w14:paraId="2E9AF4E8" w14:textId="77777777" w:rsidR="00DB0D8F" w:rsidRDefault="00EF7F8A" w:rsidP="00DB0D8F">
      <w:pPr>
        <w:keepNext/>
        <w:jc w:val="center"/>
      </w:pPr>
      <w:r w:rsidRPr="00C87F5B">
        <w:rPr>
          <w:noProof/>
        </w:rPr>
        <w:drawing>
          <wp:inline distT="0" distB="0" distL="0" distR="0" wp14:anchorId="04058A41" wp14:editId="50739468">
            <wp:extent cx="4955286" cy="3356594"/>
            <wp:effectExtent l="19050" t="19050" r="17145" b="15875"/>
            <wp:docPr id="186279244" name="Picture 1" descr="A picture containing screenshot,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79244" name="Picture 1" descr="A picture containing screenshot, LEGO&#10;&#10;Description automatically generated"/>
                    <pic:cNvPicPr/>
                  </pic:nvPicPr>
                  <pic:blipFill>
                    <a:blip r:embed="rId11"/>
                    <a:stretch>
                      <a:fillRect/>
                    </a:stretch>
                  </pic:blipFill>
                  <pic:spPr>
                    <a:xfrm>
                      <a:off x="0" y="0"/>
                      <a:ext cx="4967696" cy="3365001"/>
                    </a:xfrm>
                    <a:prstGeom prst="rect">
                      <a:avLst/>
                    </a:prstGeom>
                    <a:ln w="12700">
                      <a:solidFill>
                        <a:srgbClr val="002060"/>
                      </a:solidFill>
                    </a:ln>
                  </pic:spPr>
                </pic:pic>
              </a:graphicData>
            </a:graphic>
          </wp:inline>
        </w:drawing>
      </w:r>
    </w:p>
    <w:p w14:paraId="36FBDBBA" w14:textId="3FF39AD5" w:rsidR="00EF7F8A" w:rsidRDefault="00DB0D8F" w:rsidP="00DB0D8F">
      <w:pPr>
        <w:pStyle w:val="Caption"/>
        <w:jc w:val="center"/>
      </w:pPr>
      <w:bookmarkStart w:id="10" w:name="_Toc135852464"/>
      <w:r>
        <w:t xml:space="preserve">Figure </w:t>
      </w:r>
      <w:r>
        <w:fldChar w:fldCharType="begin"/>
      </w:r>
      <w:r>
        <w:instrText xml:space="preserve"> SEQ Figure \* ARABIC </w:instrText>
      </w:r>
      <w:r>
        <w:fldChar w:fldCharType="separate"/>
      </w:r>
      <w:r>
        <w:rPr>
          <w:noProof/>
        </w:rPr>
        <w:t>3</w:t>
      </w:r>
      <w:r>
        <w:fldChar w:fldCharType="end"/>
      </w:r>
      <w:r w:rsidRPr="0091632C">
        <w:t xml:space="preserve"> - Totec/OGS Skid Package (Plan View – Isolated from Master Model)</w:t>
      </w:r>
      <w:bookmarkEnd w:id="10"/>
    </w:p>
    <w:p w14:paraId="689A9183" w14:textId="667A6700" w:rsidR="00087E7A" w:rsidRDefault="00C40EEC" w:rsidP="00DB0D8F">
      <w:pPr>
        <w:keepNext/>
        <w:jc w:val="center"/>
      </w:pPr>
      <w:r w:rsidRPr="00C40EEC">
        <w:rPr>
          <w:noProof/>
        </w:rPr>
        <w:drawing>
          <wp:inline distT="0" distB="0" distL="0" distR="0" wp14:anchorId="00CE5002" wp14:editId="5DBDA27A">
            <wp:extent cx="5328361" cy="2715540"/>
            <wp:effectExtent l="19050" t="19050" r="24765" b="27940"/>
            <wp:docPr id="1139262225" name="Picture 1" descr="A picture containing text, circuit, map,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262225" name="Picture 1" descr="A picture containing text, circuit, map, plan&#10;&#10;Description automatically generated"/>
                    <pic:cNvPicPr/>
                  </pic:nvPicPr>
                  <pic:blipFill>
                    <a:blip r:embed="rId12"/>
                    <a:stretch>
                      <a:fillRect/>
                    </a:stretch>
                  </pic:blipFill>
                  <pic:spPr>
                    <a:xfrm>
                      <a:off x="0" y="0"/>
                      <a:ext cx="5332458" cy="2717628"/>
                    </a:xfrm>
                    <a:prstGeom prst="rect">
                      <a:avLst/>
                    </a:prstGeom>
                    <a:ln w="12700">
                      <a:solidFill>
                        <a:srgbClr val="002060"/>
                      </a:solidFill>
                    </a:ln>
                  </pic:spPr>
                </pic:pic>
              </a:graphicData>
            </a:graphic>
          </wp:inline>
        </w:drawing>
      </w:r>
    </w:p>
    <w:p w14:paraId="00D1F96A" w14:textId="2D71B1F8" w:rsidR="00087E7A" w:rsidRDefault="00087E7A" w:rsidP="00087E7A">
      <w:pPr>
        <w:pStyle w:val="Caption"/>
        <w:jc w:val="center"/>
      </w:pPr>
      <w:bookmarkStart w:id="11" w:name="_Toc135558929"/>
      <w:r>
        <w:t xml:space="preserve">Figure </w:t>
      </w:r>
      <w:r w:rsidR="00EF7F8A">
        <w:t>4</w:t>
      </w:r>
      <w:r>
        <w:t xml:space="preserve"> - </w:t>
      </w:r>
      <w:r w:rsidRPr="008C20DB">
        <w:t>Totec /OGS Skid Package Shown in Master Model (</w:t>
      </w:r>
      <w:r w:rsidR="00FE322A">
        <w:t xml:space="preserve">Part </w:t>
      </w:r>
      <w:r>
        <w:t xml:space="preserve">Plan </w:t>
      </w:r>
      <w:r w:rsidRPr="008C20DB">
        <w:t>View)</w:t>
      </w:r>
      <w:bookmarkEnd w:id="11"/>
    </w:p>
    <w:p w14:paraId="7DA24B6D" w14:textId="512BF4DC" w:rsidR="00087E7A" w:rsidRDefault="007A49A3" w:rsidP="00DB0D8F">
      <w:pPr>
        <w:keepNext/>
        <w:jc w:val="center"/>
      </w:pPr>
      <w:r w:rsidRPr="007A49A3">
        <w:rPr>
          <w:noProof/>
        </w:rPr>
        <w:lastRenderedPageBreak/>
        <w:drawing>
          <wp:inline distT="0" distB="0" distL="0" distR="0" wp14:anchorId="1E5D84C0" wp14:editId="7D11399C">
            <wp:extent cx="5503926" cy="2637933"/>
            <wp:effectExtent l="19050" t="19050" r="20955" b="10160"/>
            <wp:docPr id="1942985045" name="Picture 1" descr="A picture containing screensho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985045" name="Picture 1" descr="A picture containing screenshot, text&#10;&#10;Description automatically generated"/>
                    <pic:cNvPicPr/>
                  </pic:nvPicPr>
                  <pic:blipFill>
                    <a:blip r:embed="rId13"/>
                    <a:stretch>
                      <a:fillRect/>
                    </a:stretch>
                  </pic:blipFill>
                  <pic:spPr>
                    <a:xfrm>
                      <a:off x="0" y="0"/>
                      <a:ext cx="5508765" cy="2640252"/>
                    </a:xfrm>
                    <a:prstGeom prst="rect">
                      <a:avLst/>
                    </a:prstGeom>
                    <a:ln w="12700">
                      <a:solidFill>
                        <a:srgbClr val="002060"/>
                      </a:solidFill>
                    </a:ln>
                  </pic:spPr>
                </pic:pic>
              </a:graphicData>
            </a:graphic>
          </wp:inline>
        </w:drawing>
      </w:r>
    </w:p>
    <w:p w14:paraId="5634855D" w14:textId="1191629C" w:rsidR="00087E7A" w:rsidRDefault="00087E7A" w:rsidP="00087E7A">
      <w:pPr>
        <w:pStyle w:val="Caption"/>
        <w:jc w:val="center"/>
      </w:pPr>
      <w:bookmarkStart w:id="12" w:name="_Toc135558930"/>
      <w:r>
        <w:t xml:space="preserve">Figure </w:t>
      </w:r>
      <w:r w:rsidR="00EF7F8A">
        <w:t>5</w:t>
      </w:r>
      <w:r>
        <w:t xml:space="preserve"> - Totec /OGS Skid Package Shown in Master Model (</w:t>
      </w:r>
      <w:r w:rsidR="00FE322A">
        <w:t xml:space="preserve">Part </w:t>
      </w:r>
      <w:r>
        <w:t>Isometric View)</w:t>
      </w:r>
      <w:bookmarkEnd w:id="12"/>
    </w:p>
    <w:p w14:paraId="363EB289" w14:textId="4C7BC95E" w:rsidR="00DA1AC4" w:rsidRDefault="00DA1AC4" w:rsidP="00DA1AC4">
      <w:pPr>
        <w:pStyle w:val="Heading2"/>
      </w:pPr>
      <w:bookmarkStart w:id="13" w:name="_Toc135559179"/>
      <w:r>
        <w:t>Competitor Advancements</w:t>
      </w:r>
      <w:r w:rsidR="00A51465">
        <w:t>.</w:t>
      </w:r>
      <w:bookmarkEnd w:id="13"/>
    </w:p>
    <w:p w14:paraId="1E54114E" w14:textId="10B91465" w:rsidR="00DA1AC4" w:rsidRDefault="00DA1AC4" w:rsidP="00DA1AC4">
      <w:r w:rsidRPr="009B5552">
        <w:t>After analysis of the market and input from multiple</w:t>
      </w:r>
      <w:r w:rsidR="00EE5FF0">
        <w:t xml:space="preserve"> </w:t>
      </w:r>
      <w:r w:rsidRPr="009B5552">
        <w:t>industry contacts, it bec</w:t>
      </w:r>
      <w:r>
        <w:t>a</w:t>
      </w:r>
      <w:r w:rsidRPr="009B5552">
        <w:t xml:space="preserve">me apparent to </w:t>
      </w:r>
      <w:r w:rsidR="00E765D9">
        <w:t>Totec</w:t>
      </w:r>
      <w:r w:rsidRPr="009B5552">
        <w:t xml:space="preserve"> that </w:t>
      </w:r>
      <w:r w:rsidR="00AF6DB4">
        <w:t>numerous</w:t>
      </w:r>
      <w:r w:rsidRPr="009B5552">
        <w:t xml:space="preserve"> competitors </w:t>
      </w:r>
      <w:r>
        <w:t>we</w:t>
      </w:r>
      <w:r w:rsidRPr="009B5552">
        <w:t xml:space="preserve">re </w:t>
      </w:r>
      <w:r w:rsidR="009B1383">
        <w:t>transitioning to</w:t>
      </w:r>
      <w:r w:rsidRPr="009B5552">
        <w:t xml:space="preserve"> 3D design services in addition to their current </w:t>
      </w:r>
      <w:r w:rsidR="00265A8E">
        <w:t>services</w:t>
      </w:r>
      <w:r w:rsidRPr="009B5552">
        <w:t xml:space="preserve">. This development </w:t>
      </w:r>
      <w:r>
        <w:t xml:space="preserve">would </w:t>
      </w:r>
      <w:r w:rsidR="004920C0">
        <w:t>potentially</w:t>
      </w:r>
      <w:r w:rsidR="00FC42B8" w:rsidRPr="00FC42B8">
        <w:t xml:space="preserve"> impact Totec’s competitiveness and market position significantly</w:t>
      </w:r>
      <w:r w:rsidRPr="009B5552">
        <w:t>.</w:t>
      </w:r>
    </w:p>
    <w:p w14:paraId="1A28A785" w14:textId="43E8E806" w:rsidR="00DA1AC4" w:rsidRDefault="00DA1AC4" w:rsidP="00DA1AC4">
      <w:pPr>
        <w:pStyle w:val="Heading2"/>
      </w:pPr>
      <w:bookmarkStart w:id="14" w:name="_Toc135559180"/>
      <w:r>
        <w:t>Employee Pressure</w:t>
      </w:r>
      <w:r w:rsidR="00A51465">
        <w:t>.</w:t>
      </w:r>
      <w:bookmarkEnd w:id="14"/>
    </w:p>
    <w:p w14:paraId="4313BEE9" w14:textId="76FBABFD" w:rsidR="00DA1AC4" w:rsidRDefault="00380A8C" w:rsidP="00DA1AC4">
      <w:r>
        <w:t>Several</w:t>
      </w:r>
      <w:r w:rsidR="00B65574">
        <w:t xml:space="preserve"> </w:t>
      </w:r>
      <w:r w:rsidR="00E765D9">
        <w:t>Totec</w:t>
      </w:r>
      <w:r w:rsidR="00DA1AC4">
        <w:t xml:space="preserve"> </w:t>
      </w:r>
      <w:r w:rsidR="007F4CC1">
        <w:t>employees</w:t>
      </w:r>
      <w:r w:rsidR="0090615E">
        <w:t xml:space="preserve"> </w:t>
      </w:r>
      <w:r w:rsidR="00FD13C2">
        <w:t>requested</w:t>
      </w:r>
      <w:r w:rsidR="009A5702" w:rsidRPr="00A0083A">
        <w:t xml:space="preserve"> </w:t>
      </w:r>
      <w:r w:rsidR="0072378D">
        <w:t xml:space="preserve">training </w:t>
      </w:r>
      <w:r w:rsidR="00C30132">
        <w:t>to</w:t>
      </w:r>
      <w:r w:rsidR="0072378D">
        <w:t xml:space="preserve"> advance</w:t>
      </w:r>
      <w:r w:rsidR="007A5D98">
        <w:t xml:space="preserve"> to</w:t>
      </w:r>
      <w:r w:rsidR="0075023B">
        <w:t xml:space="preserve"> </w:t>
      </w:r>
      <w:r w:rsidR="00A54A36">
        <w:t>the new techniques</w:t>
      </w:r>
      <w:r w:rsidR="00B51A23">
        <w:t>,</w:t>
      </w:r>
      <w:r w:rsidR="00B32DCA">
        <w:t xml:space="preserve"> </w:t>
      </w:r>
      <w:r w:rsidR="00DA1AC4" w:rsidRPr="00A0083A">
        <w:t>demonstrat</w:t>
      </w:r>
      <w:r w:rsidR="00B65574">
        <w:t>ing</w:t>
      </w:r>
      <w:r w:rsidR="00DA1AC4" w:rsidRPr="00A0083A">
        <w:t xml:space="preserve"> an eagerness to embrace emerging trends </w:t>
      </w:r>
      <w:r w:rsidR="00FC42B8">
        <w:t xml:space="preserve">and </w:t>
      </w:r>
      <w:r w:rsidR="00D33346">
        <w:t>advance</w:t>
      </w:r>
      <w:r w:rsidR="00DA1AC4" w:rsidRPr="00A0083A">
        <w:t xml:space="preserve"> their skills </w:t>
      </w:r>
      <w:r w:rsidR="000455B1">
        <w:t>in</w:t>
      </w:r>
      <w:r w:rsidR="00DA1AC4" w:rsidRPr="00A0083A">
        <w:t xml:space="preserve"> the latest technologies </w:t>
      </w:r>
      <w:r w:rsidR="002A3FF8" w:rsidRPr="00A0083A">
        <w:t>to</w:t>
      </w:r>
      <w:r w:rsidR="00DA1AC4" w:rsidRPr="00A0083A">
        <w:t xml:space="preserve"> enhance their </w:t>
      </w:r>
      <w:r w:rsidR="00D17F9F">
        <w:t>design capabilities</w:t>
      </w:r>
      <w:r w:rsidR="00DA1AC4" w:rsidRPr="00A0083A">
        <w:t>.</w:t>
      </w:r>
    </w:p>
    <w:p w14:paraId="2109CDA4" w14:textId="1E8646EC" w:rsidR="00AE182C" w:rsidRDefault="00DA1AC4" w:rsidP="00DA1AC4">
      <w:r>
        <w:rPr>
          <w:i/>
          <w:iCs/>
        </w:rPr>
        <w:t>“</w:t>
      </w:r>
      <w:r w:rsidRPr="0089017B">
        <w:rPr>
          <w:i/>
          <w:iCs/>
        </w:rPr>
        <w:t>With the development of technology and the progress of the times, the application methods and expression methods (including teaching methods) of engineering drawings have undergone tremendous changes. From the perspective of technological development trends, 3D design technology will gradually become the main means of design expression. The rapid development of 3D CAD technology and the increasing popularity of its application have caused great changes in the theory and technology of design and manufacturing</w:t>
      </w:r>
      <w:r>
        <w:rPr>
          <w:i/>
          <w:iCs/>
        </w:rPr>
        <w:t>”.</w:t>
      </w:r>
      <w:sdt>
        <w:sdtPr>
          <w:rPr>
            <w:i/>
            <w:iCs/>
          </w:rPr>
          <w:id w:val="-459575476"/>
          <w:citation/>
        </w:sdtPr>
        <w:sdtContent>
          <w:r>
            <w:rPr>
              <w:i/>
              <w:iCs/>
            </w:rPr>
            <w:fldChar w:fldCharType="begin"/>
          </w:r>
          <w:r>
            <w:rPr>
              <w:i/>
              <w:iCs/>
              <w:lang w:val="en-US"/>
            </w:rPr>
            <w:instrText xml:space="preserve"> CITATION Yan21 \l 1033 </w:instrText>
          </w:r>
          <w:r>
            <w:rPr>
              <w:i/>
              <w:iCs/>
            </w:rPr>
            <w:fldChar w:fldCharType="separate"/>
          </w:r>
          <w:r w:rsidR="0075554F">
            <w:rPr>
              <w:i/>
              <w:iCs/>
              <w:noProof/>
              <w:lang w:val="en-US"/>
            </w:rPr>
            <w:t xml:space="preserve"> </w:t>
          </w:r>
          <w:r w:rsidR="0075554F" w:rsidRPr="0075554F">
            <w:rPr>
              <w:noProof/>
              <w:lang w:val="en-US"/>
            </w:rPr>
            <w:t>(Zhang, 2021)</w:t>
          </w:r>
          <w:r>
            <w:rPr>
              <w:i/>
              <w:iCs/>
            </w:rPr>
            <w:fldChar w:fldCharType="end"/>
          </w:r>
        </w:sdtContent>
      </w:sdt>
      <w:r>
        <w:t xml:space="preserve"> </w:t>
      </w:r>
    </w:p>
    <w:p w14:paraId="2656D5AA" w14:textId="0716CB07" w:rsidR="00DA1AC4" w:rsidRPr="00AE182C" w:rsidRDefault="00DA1AC4" w:rsidP="006B5A99">
      <w:pPr>
        <w:pStyle w:val="ListParagraph"/>
        <w:numPr>
          <w:ilvl w:val="0"/>
          <w:numId w:val="14"/>
        </w:numPr>
      </w:pPr>
      <w:r w:rsidRPr="00AE182C">
        <w:br w:type="page"/>
      </w:r>
    </w:p>
    <w:p w14:paraId="180EABEF" w14:textId="7C683DD6" w:rsidR="001270AE" w:rsidRPr="00A64720" w:rsidRDefault="00F73DC9" w:rsidP="00A64720">
      <w:pPr>
        <w:pStyle w:val="Heading1"/>
      </w:pPr>
      <w:bookmarkStart w:id="15" w:name="_Toc135559181"/>
      <w:r>
        <w:lastRenderedPageBreak/>
        <w:t>Aims and Objectives</w:t>
      </w:r>
      <w:bookmarkEnd w:id="15"/>
    </w:p>
    <w:p w14:paraId="055614FE" w14:textId="471FCE3C" w:rsidR="00B81925" w:rsidRDefault="00B81925" w:rsidP="006A6BDF">
      <w:pPr>
        <w:pStyle w:val="Heading2"/>
      </w:pPr>
      <w:bookmarkStart w:id="16" w:name="_Toc135559182"/>
      <w:r>
        <w:t xml:space="preserve">Aims Of </w:t>
      </w:r>
      <w:r w:rsidR="000C7575">
        <w:t>the</w:t>
      </w:r>
      <w:r>
        <w:t xml:space="preserve"> Report.</w:t>
      </w:r>
      <w:bookmarkEnd w:id="16"/>
    </w:p>
    <w:p w14:paraId="3642E449" w14:textId="41900470" w:rsidR="00755066" w:rsidRDefault="00755066" w:rsidP="00B81925">
      <w:r w:rsidRPr="00755066">
        <w:t xml:space="preserve">The purpose of this </w:t>
      </w:r>
      <w:r w:rsidR="00835FE3">
        <w:t xml:space="preserve">reflective </w:t>
      </w:r>
      <w:r w:rsidRPr="00755066">
        <w:t xml:space="preserve">report </w:t>
      </w:r>
      <w:r w:rsidR="00DD288F">
        <w:t>was</w:t>
      </w:r>
      <w:r w:rsidRPr="00755066">
        <w:t xml:space="preserve"> to analyse the </w:t>
      </w:r>
      <w:r w:rsidR="0058481E">
        <w:t>abandonment of a</w:t>
      </w:r>
      <w:r w:rsidRPr="00755066">
        <w:t xml:space="preserve"> </w:t>
      </w:r>
      <w:r w:rsidR="007A584E">
        <w:t>strategic plan</w:t>
      </w:r>
      <w:r w:rsidR="00BF17E0">
        <w:t xml:space="preserve"> and </w:t>
      </w:r>
      <w:r w:rsidRPr="00755066">
        <w:t xml:space="preserve">change management </w:t>
      </w:r>
      <w:r w:rsidR="00070395">
        <w:t>model</w:t>
      </w:r>
      <w:r w:rsidR="00070395" w:rsidRPr="00755066">
        <w:t xml:space="preserve"> for</w:t>
      </w:r>
      <w:r w:rsidRPr="00755066">
        <w:t xml:space="preserve"> </w:t>
      </w:r>
      <w:r w:rsidR="004A3E2D">
        <w:t>implementing</w:t>
      </w:r>
      <w:r w:rsidRPr="00755066">
        <w:t xml:space="preserve"> a </w:t>
      </w:r>
      <w:r w:rsidR="003B7F65" w:rsidRPr="00755066">
        <w:t>modern</w:t>
      </w:r>
      <w:r w:rsidRPr="00755066">
        <w:t xml:space="preserve"> design process at </w:t>
      </w:r>
      <w:r w:rsidR="00E765D9">
        <w:t>Totec</w:t>
      </w:r>
      <w:r w:rsidRPr="00755066">
        <w:t xml:space="preserve">. Specifically, the report examines the </w:t>
      </w:r>
      <w:r w:rsidR="00B95D6B">
        <w:t xml:space="preserve">unplanned </w:t>
      </w:r>
      <w:r w:rsidRPr="00755066">
        <w:t xml:space="preserve">management of the transition of </w:t>
      </w:r>
      <w:r w:rsidR="003F1E13">
        <w:t xml:space="preserve">part of </w:t>
      </w:r>
      <w:r w:rsidRPr="00755066">
        <w:t>the design team from using primitive 2D AutoCAD software to more sophisticated industry-specific 3D piping &amp; structural plant design software.</w:t>
      </w:r>
    </w:p>
    <w:p w14:paraId="24C03E91" w14:textId="56A47569" w:rsidR="00F435D9" w:rsidRDefault="00F435D9" w:rsidP="00755066">
      <w:pPr>
        <w:pStyle w:val="Heading2"/>
      </w:pPr>
      <w:bookmarkStart w:id="17" w:name="_Toc135559183"/>
      <w:r w:rsidRPr="00F435D9">
        <w:t xml:space="preserve">Objectives Of </w:t>
      </w:r>
      <w:r w:rsidR="000C7575" w:rsidRPr="00F435D9">
        <w:t>the</w:t>
      </w:r>
      <w:r w:rsidRPr="00F435D9">
        <w:t xml:space="preserve"> Report</w:t>
      </w:r>
      <w:r>
        <w:t>.</w:t>
      </w:r>
      <w:bookmarkEnd w:id="17"/>
    </w:p>
    <w:p w14:paraId="4F942625" w14:textId="7FAED1D9" w:rsidR="005A7CDF" w:rsidRDefault="005A7CDF" w:rsidP="00F435D9">
      <w:r w:rsidRPr="005A7CDF">
        <w:t xml:space="preserve">The objectives of this </w:t>
      </w:r>
      <w:r w:rsidR="00835FE3">
        <w:t xml:space="preserve">reflective </w:t>
      </w:r>
      <w:r w:rsidRPr="005A7CDF">
        <w:t>report required a thorough academic investigation into the field of change management</w:t>
      </w:r>
      <w:r w:rsidR="003F1E13">
        <w:t xml:space="preserve"> and change models</w:t>
      </w:r>
      <w:r w:rsidRPr="005A7CDF">
        <w:t>. Through the acquisition of relevant subject knowledge, a</w:t>
      </w:r>
      <w:r w:rsidR="009512A9">
        <w:t xml:space="preserve">n </w:t>
      </w:r>
      <w:r w:rsidRPr="005A7CDF">
        <w:t xml:space="preserve">evaluation was conducted on the effectiveness of the change management approach adopted by the </w:t>
      </w:r>
      <w:r w:rsidR="005A62FB">
        <w:t>change manager</w:t>
      </w:r>
      <w:r w:rsidRPr="005A7CDF">
        <w:t>. The review of alternative change models was undertaken as part of the literature, thereby facilitating an exploration into the possibility of applying a strategic change model to attain a more successful transition.</w:t>
      </w:r>
    </w:p>
    <w:p w14:paraId="0E771932" w14:textId="18C13A19" w:rsidR="006F2DB2" w:rsidRDefault="006F2DB2" w:rsidP="006F2DB2">
      <w:pPr>
        <w:pStyle w:val="Heading2"/>
      </w:pPr>
      <w:bookmarkStart w:id="18" w:name="_Toc135559184"/>
      <w:r w:rsidRPr="00174860">
        <w:t xml:space="preserve">Aim </w:t>
      </w:r>
      <w:r w:rsidR="00174860">
        <w:t>o</w:t>
      </w:r>
      <w:r w:rsidRPr="00174860">
        <w:t>f</w:t>
      </w:r>
      <w:r w:rsidR="00591D30" w:rsidRPr="00174860">
        <w:t xml:space="preserve"> </w:t>
      </w:r>
      <w:r w:rsidR="00A640E2">
        <w:t xml:space="preserve">The </w:t>
      </w:r>
      <w:r w:rsidR="00D51EFE" w:rsidRPr="00174860">
        <w:t>Change</w:t>
      </w:r>
      <w:r w:rsidR="00591D30" w:rsidRPr="006F2DB2">
        <w:t>.</w:t>
      </w:r>
      <w:bookmarkEnd w:id="18"/>
    </w:p>
    <w:p w14:paraId="72CFAD30" w14:textId="4FB30C2A" w:rsidR="003B600C" w:rsidRDefault="00765755" w:rsidP="003B600C">
      <w:r w:rsidRPr="00765755">
        <w:t xml:space="preserve">The primary </w:t>
      </w:r>
      <w:r w:rsidR="00E0011A">
        <w:t>aim</w:t>
      </w:r>
      <w:r w:rsidRPr="00765755">
        <w:t xml:space="preserve"> of this initiative was to address the concerns raised by longstanding clients who had expressed a desire for </w:t>
      </w:r>
      <w:r w:rsidR="00E765D9">
        <w:t>Totec</w:t>
      </w:r>
      <w:r w:rsidRPr="00765755">
        <w:t xml:space="preserve"> to </w:t>
      </w:r>
      <w:r w:rsidR="00244B70">
        <w:t>increase</w:t>
      </w:r>
      <w:r w:rsidRPr="00765755">
        <w:t xml:space="preserve"> their service</w:t>
      </w:r>
      <w:r w:rsidR="00244B70">
        <w:t>s</w:t>
      </w:r>
      <w:r w:rsidRPr="00765755">
        <w:t xml:space="preserve"> to </w:t>
      </w:r>
      <w:r w:rsidR="00BD3626">
        <w:t>include</w:t>
      </w:r>
      <w:r w:rsidRPr="00765755">
        <w:t xml:space="preserve"> 3D design capabilities. Additionally, </w:t>
      </w:r>
      <w:r w:rsidR="00F30AD8">
        <w:t xml:space="preserve">the </w:t>
      </w:r>
      <w:r w:rsidR="00F30AD8" w:rsidRPr="00765755">
        <w:t>move</w:t>
      </w:r>
      <w:r w:rsidRPr="00765755">
        <w:t xml:space="preserve"> was motivated by a need to remain competitive in the marketplace and </w:t>
      </w:r>
      <w:r w:rsidR="004B6B2C">
        <w:t xml:space="preserve">retain senior </w:t>
      </w:r>
      <w:r w:rsidR="00850640">
        <w:t>designers’</w:t>
      </w:r>
      <w:r w:rsidR="004B6B2C">
        <w:t xml:space="preserve"> services</w:t>
      </w:r>
      <w:r w:rsidRPr="00765755">
        <w:t xml:space="preserve"> who expressed a keen interest in </w:t>
      </w:r>
      <w:r w:rsidR="00FD13E4">
        <w:t>advancing to the</w:t>
      </w:r>
      <w:r w:rsidRPr="00765755">
        <w:t xml:space="preserve"> latest design </w:t>
      </w:r>
      <w:r w:rsidR="00250104">
        <w:t>methods</w:t>
      </w:r>
      <w:r w:rsidR="00B9190F" w:rsidRPr="00B9190F">
        <w:t>.</w:t>
      </w:r>
    </w:p>
    <w:p w14:paraId="0C29D101" w14:textId="62ADDF0A" w:rsidR="00954587" w:rsidRDefault="00954587" w:rsidP="00954587">
      <w:pPr>
        <w:pStyle w:val="Heading2"/>
      </w:pPr>
      <w:bookmarkStart w:id="19" w:name="_Toc135559185"/>
      <w:r w:rsidRPr="00954587">
        <w:t xml:space="preserve">Objectives Of </w:t>
      </w:r>
      <w:r w:rsidR="00B4700E">
        <w:t>the</w:t>
      </w:r>
      <w:r w:rsidR="00A640E2">
        <w:t xml:space="preserve"> </w:t>
      </w:r>
      <w:r w:rsidR="00D51EFE">
        <w:t>Change</w:t>
      </w:r>
      <w:r>
        <w:t>.</w:t>
      </w:r>
      <w:bookmarkEnd w:id="19"/>
    </w:p>
    <w:p w14:paraId="63DEF658" w14:textId="2EFC6573" w:rsidR="001E741C" w:rsidRDefault="009A36C7" w:rsidP="001E741C">
      <w:r>
        <w:t>T</w:t>
      </w:r>
      <w:r w:rsidRPr="009A36C7">
        <w:t xml:space="preserve">he objective of this initiative </w:t>
      </w:r>
      <w:r w:rsidR="00A249DF">
        <w:t>was</w:t>
      </w:r>
      <w:r w:rsidRPr="009A36C7">
        <w:t xml:space="preserve"> to expand the service</w:t>
      </w:r>
      <w:r w:rsidR="008B5F53">
        <w:t xml:space="preserve"> capacity </w:t>
      </w:r>
      <w:r w:rsidRPr="009A36C7">
        <w:t xml:space="preserve">of </w:t>
      </w:r>
      <w:r w:rsidR="00E765D9">
        <w:t>Totec</w:t>
      </w:r>
      <w:r w:rsidRPr="009A36C7">
        <w:t xml:space="preserve"> to include 3D design capabilities </w:t>
      </w:r>
      <w:r w:rsidR="00C6681B">
        <w:t>through</w:t>
      </w:r>
      <w:r w:rsidR="005A6DAF">
        <w:t xml:space="preserve"> intense</w:t>
      </w:r>
      <w:r w:rsidR="004A7E4D">
        <w:t xml:space="preserve"> training</w:t>
      </w:r>
      <w:r w:rsidR="00B14B04">
        <w:t xml:space="preserve"> courses</w:t>
      </w:r>
      <w:r w:rsidR="00FF62AA">
        <w:t xml:space="preserve"> supplied by the</w:t>
      </w:r>
      <w:r w:rsidR="001F6398">
        <w:t xml:space="preserve"> software developers</w:t>
      </w:r>
      <w:r w:rsidR="00634E18">
        <w:t xml:space="preserve"> and work-based </w:t>
      </w:r>
      <w:r w:rsidR="00D35AE5">
        <w:t>learning</w:t>
      </w:r>
      <w:r w:rsidRPr="009A36C7">
        <w:t>.</w:t>
      </w:r>
    </w:p>
    <w:p w14:paraId="790C2732" w14:textId="75E9F4C3" w:rsidR="00675C40" w:rsidRDefault="00675C40" w:rsidP="00EA4AF8">
      <w:pPr>
        <w:pStyle w:val="ListParagraph"/>
        <w:numPr>
          <w:ilvl w:val="0"/>
          <w:numId w:val="15"/>
        </w:numPr>
      </w:pPr>
      <w:r>
        <w:br w:type="page"/>
      </w:r>
    </w:p>
    <w:p w14:paraId="2ADEBACC" w14:textId="77777777" w:rsidR="00406F08" w:rsidRDefault="00406F08" w:rsidP="00406F08">
      <w:pPr>
        <w:pStyle w:val="Heading1"/>
      </w:pPr>
      <w:bookmarkStart w:id="20" w:name="_Toc135559186"/>
      <w:r>
        <w:lastRenderedPageBreak/>
        <w:t>Change Management - Literature Review</w:t>
      </w:r>
      <w:bookmarkEnd w:id="20"/>
    </w:p>
    <w:p w14:paraId="3DB0F602" w14:textId="40FFD461" w:rsidR="00406F08" w:rsidRPr="00B42299" w:rsidRDefault="00406F08" w:rsidP="00406F08">
      <w:pPr>
        <w:pStyle w:val="Heading2"/>
      </w:pPr>
      <w:bookmarkStart w:id="21" w:name="_Toc135559187"/>
      <w:r>
        <w:t>Organisational Change</w:t>
      </w:r>
      <w:bookmarkEnd w:id="21"/>
    </w:p>
    <w:p w14:paraId="48DA72A8" w14:textId="66299010" w:rsidR="00406F08" w:rsidRDefault="00406F08" w:rsidP="00406F08">
      <w:r>
        <w:t>Organisational change is adapting a</w:t>
      </w:r>
      <w:r w:rsidR="0098177F">
        <w:t>n</w:t>
      </w:r>
      <w:r>
        <w:t xml:space="preserve"> </w:t>
      </w:r>
      <w:r w:rsidR="00DB217C">
        <w:t>organisation</w:t>
      </w:r>
      <w:r>
        <w:t>’s strategies, structure, processes, culture, and behaviours</w:t>
      </w:r>
      <w:sdt>
        <w:sdtPr>
          <w:id w:val="-70430771"/>
          <w:citation/>
        </w:sdtPr>
        <w:sdtContent>
          <w:r>
            <w:fldChar w:fldCharType="begin"/>
          </w:r>
          <w:r>
            <w:rPr>
              <w:lang w:val="en-US"/>
            </w:rPr>
            <w:instrText xml:space="preserve"> CITATION Lew11 \l 1033 </w:instrText>
          </w:r>
          <w:r>
            <w:fldChar w:fldCharType="separate"/>
          </w:r>
          <w:r w:rsidR="0075554F">
            <w:rPr>
              <w:noProof/>
              <w:lang w:val="en-US"/>
            </w:rPr>
            <w:t xml:space="preserve"> </w:t>
          </w:r>
          <w:r w:rsidR="0075554F" w:rsidRPr="0075554F">
            <w:rPr>
              <w:noProof/>
              <w:lang w:val="en-US"/>
            </w:rPr>
            <w:t>(Lewis, 2011)</w:t>
          </w:r>
          <w:r>
            <w:fldChar w:fldCharType="end"/>
          </w:r>
        </w:sdtContent>
      </w:sdt>
      <w:r w:rsidR="00EC1DA4">
        <w:t>.</w:t>
      </w:r>
      <w:r>
        <w:t xml:space="preserve"> </w:t>
      </w:r>
      <w:r w:rsidR="006A5C30">
        <w:t>C</w:t>
      </w:r>
      <w:r>
        <w:t>hange can be unplanned</w:t>
      </w:r>
      <w:r w:rsidR="00702F8B">
        <w:t xml:space="preserve"> and forced upon companies</w:t>
      </w:r>
      <w:r w:rsidR="00607417">
        <w:t xml:space="preserve">, </w:t>
      </w:r>
      <w:r w:rsidR="00702F8B">
        <w:t>requiring</w:t>
      </w:r>
      <w:r>
        <w:t xml:space="preserve"> </w:t>
      </w:r>
      <w:r w:rsidR="00702F8B">
        <w:t>quick</w:t>
      </w:r>
      <w:r>
        <w:t xml:space="preserve"> response</w:t>
      </w:r>
      <w:r w:rsidR="0067566C">
        <w:t xml:space="preserve">s </w:t>
      </w:r>
      <w:r w:rsidR="009E2566">
        <w:t xml:space="preserve">and </w:t>
      </w:r>
      <w:r w:rsidR="0067566C">
        <w:t>solution</w:t>
      </w:r>
      <w:r w:rsidR="009E2566">
        <w:t>s</w:t>
      </w:r>
      <w:sdt>
        <w:sdtPr>
          <w:id w:val="-220828226"/>
          <w:citation/>
        </w:sdtPr>
        <w:sdtContent>
          <w:r w:rsidR="00D06DC4">
            <w:fldChar w:fldCharType="begin"/>
          </w:r>
          <w:r w:rsidR="00D06DC4">
            <w:rPr>
              <w:lang w:val="en-US"/>
            </w:rPr>
            <w:instrText xml:space="preserve"> CITATION ANI18 \l 1033 </w:instrText>
          </w:r>
          <w:r w:rsidR="00D06DC4">
            <w:fldChar w:fldCharType="separate"/>
          </w:r>
          <w:r w:rsidR="0075554F">
            <w:rPr>
              <w:noProof/>
              <w:lang w:val="en-US"/>
            </w:rPr>
            <w:t xml:space="preserve"> </w:t>
          </w:r>
          <w:r w:rsidR="0075554F" w:rsidRPr="0075554F">
            <w:rPr>
              <w:noProof/>
              <w:lang w:val="en-US"/>
            </w:rPr>
            <w:t>(Aninkan, 2018)</w:t>
          </w:r>
          <w:r w:rsidR="00D06DC4">
            <w:fldChar w:fldCharType="end"/>
          </w:r>
        </w:sdtContent>
      </w:sdt>
      <w:r w:rsidR="000D3E0B">
        <w:t>;</w:t>
      </w:r>
      <w:r>
        <w:t xml:space="preserve"> </w:t>
      </w:r>
      <w:r w:rsidR="009E2566">
        <w:t>a</w:t>
      </w:r>
      <w:r w:rsidRPr="009C4657">
        <w:t xml:space="preserve">n </w:t>
      </w:r>
      <w:r>
        <w:t>example</w:t>
      </w:r>
      <w:r w:rsidRPr="009C4657">
        <w:t xml:space="preserve"> of this </w:t>
      </w:r>
      <w:r w:rsidR="00934692">
        <w:t>is</w:t>
      </w:r>
      <w:r w:rsidRPr="009C4657">
        <w:t xml:space="preserve"> </w:t>
      </w:r>
      <w:r w:rsidR="004D5EB5">
        <w:t>the</w:t>
      </w:r>
      <w:r w:rsidRPr="009C4657">
        <w:t xml:space="preserve"> </w:t>
      </w:r>
      <w:r w:rsidR="00277F5F">
        <w:t xml:space="preserve">fast </w:t>
      </w:r>
      <w:r w:rsidRPr="009C4657">
        <w:t>transition towards remote work</w:t>
      </w:r>
      <w:r w:rsidR="009E2566">
        <w:t xml:space="preserve"> after </w:t>
      </w:r>
      <w:r w:rsidR="00277F5F">
        <w:t xml:space="preserve">a nationwide crisis </w:t>
      </w:r>
      <w:r w:rsidR="001D7EE6">
        <w:t xml:space="preserve">forced </w:t>
      </w:r>
      <w:r w:rsidR="00D146E7">
        <w:t>employees to work from home</w:t>
      </w:r>
      <w:r w:rsidR="005E1DD9">
        <w:t>; some</w:t>
      </w:r>
      <w:r w:rsidRPr="009C4657">
        <w:t xml:space="preserve"> companies </w:t>
      </w:r>
      <w:r>
        <w:t xml:space="preserve">have </w:t>
      </w:r>
      <w:r w:rsidRPr="009C4657">
        <w:t>contin</w:t>
      </w:r>
      <w:r>
        <w:t>ued</w:t>
      </w:r>
      <w:r w:rsidRPr="009C4657">
        <w:t xml:space="preserve"> to adopt this practice</w:t>
      </w:r>
      <w:r w:rsidR="003847D9">
        <w:t xml:space="preserve"> after realising the benefits</w:t>
      </w:r>
      <w:r>
        <w:t xml:space="preserve">. </w:t>
      </w:r>
      <w:sdt>
        <w:sdtPr>
          <w:id w:val="-1673414363"/>
          <w:citation/>
        </w:sdtPr>
        <w:sdtContent>
          <w:r w:rsidR="00235902">
            <w:fldChar w:fldCharType="begin"/>
          </w:r>
          <w:r w:rsidR="00235902">
            <w:rPr>
              <w:lang w:val="en-US"/>
            </w:rPr>
            <w:instrText xml:space="preserve"> CITATION Fur22 \l 1033 </w:instrText>
          </w:r>
          <w:r w:rsidR="00235902">
            <w:fldChar w:fldCharType="separate"/>
          </w:r>
          <w:r w:rsidR="0075554F" w:rsidRPr="0075554F">
            <w:rPr>
              <w:noProof/>
              <w:lang w:val="en-US"/>
            </w:rPr>
            <w:t>(Furlong, 2022)</w:t>
          </w:r>
          <w:r w:rsidR="00235902">
            <w:fldChar w:fldCharType="end"/>
          </w:r>
        </w:sdtContent>
      </w:sdt>
    </w:p>
    <w:p w14:paraId="21016F79" w14:textId="240DCF65" w:rsidR="00801F2F" w:rsidRDefault="00406F08" w:rsidP="00406F08">
      <w:r>
        <w:t xml:space="preserve">Change can involve </w:t>
      </w:r>
      <w:r w:rsidR="00D672EA" w:rsidRPr="00D672EA">
        <w:t>implementing modern technologies, introducing new products and services, re-organising departments, downsizing, or any other transformation that affects how</w:t>
      </w:r>
      <w:r>
        <w:t xml:space="preserve"> the organisation functions.</w:t>
      </w:r>
      <w:sdt>
        <w:sdtPr>
          <w:id w:val="1764494761"/>
          <w:citation/>
        </w:sdtPr>
        <w:sdtContent>
          <w:r w:rsidR="00926960">
            <w:fldChar w:fldCharType="begin"/>
          </w:r>
          <w:r w:rsidR="00926960">
            <w:rPr>
              <w:lang w:val="en-US"/>
            </w:rPr>
            <w:instrText xml:space="preserve"> CITATION Jal16 \l 1033 </w:instrText>
          </w:r>
          <w:r w:rsidR="00926960">
            <w:fldChar w:fldCharType="separate"/>
          </w:r>
          <w:r w:rsidR="0075554F">
            <w:rPr>
              <w:noProof/>
              <w:lang w:val="en-US"/>
            </w:rPr>
            <w:t xml:space="preserve"> </w:t>
          </w:r>
          <w:r w:rsidR="0075554F" w:rsidRPr="0075554F">
            <w:rPr>
              <w:noProof/>
              <w:lang w:val="en-US"/>
            </w:rPr>
            <w:t>(Jalagat, 2016)</w:t>
          </w:r>
          <w:r w:rsidR="00926960">
            <w:fldChar w:fldCharType="end"/>
          </w:r>
        </w:sdtContent>
      </w:sdt>
      <w:r>
        <w:t xml:space="preserve"> </w:t>
      </w:r>
    </w:p>
    <w:p w14:paraId="7F6D7F41" w14:textId="19F54D98" w:rsidR="00406F08" w:rsidRDefault="00D639C2" w:rsidP="00406F08">
      <w:r>
        <w:t xml:space="preserve">As </w:t>
      </w:r>
      <w:sdt>
        <w:sdtPr>
          <w:id w:val="1252548180"/>
          <w:citation/>
        </w:sdtPr>
        <w:sdtContent>
          <w:r>
            <w:fldChar w:fldCharType="begin"/>
          </w:r>
          <w:r>
            <w:rPr>
              <w:lang w:val="en-US"/>
            </w:rPr>
            <w:instrText xml:space="preserve"> CITATION Peu09 \l 1033 </w:instrText>
          </w:r>
          <w:r>
            <w:fldChar w:fldCharType="separate"/>
          </w:r>
          <w:r w:rsidR="0075554F" w:rsidRPr="0075554F">
            <w:rPr>
              <w:noProof/>
              <w:lang w:val="en-US"/>
            </w:rPr>
            <w:t>(Peus, et al., 2009)</w:t>
          </w:r>
          <w:r>
            <w:fldChar w:fldCharType="end"/>
          </w:r>
        </w:sdtContent>
      </w:sdt>
      <w:r>
        <w:t xml:space="preserve"> states</w:t>
      </w:r>
      <w:r w:rsidR="005E1DD9">
        <w:t>,</w:t>
      </w:r>
      <w:r w:rsidR="00801F2F">
        <w:t xml:space="preserve"> </w:t>
      </w:r>
      <w:r w:rsidR="0067214D">
        <w:t>“</w:t>
      </w:r>
      <w:r w:rsidR="00406F08" w:rsidRPr="0067214D">
        <w:rPr>
          <w:i/>
          <w:iCs/>
        </w:rPr>
        <w:t>An organisation's capacity to respond to environmental challenges promptly and effectively has become essential for its success. Therefore, an organisation's competitive advantage is no longer mostly determined by its production facilities or financial strength but by its ability to embrace change and innovate</w:t>
      </w:r>
      <w:r w:rsidR="00406F08" w:rsidRPr="0054216A">
        <w:t>.</w:t>
      </w:r>
      <w:r w:rsidR="00801F2F">
        <w:t>”</w:t>
      </w:r>
      <w:r w:rsidR="00406F08">
        <w:t xml:space="preserve"> </w:t>
      </w:r>
    </w:p>
    <w:p w14:paraId="26B7D3DB" w14:textId="77777777" w:rsidR="00406F08" w:rsidRDefault="00406F08" w:rsidP="00406F08">
      <w:pPr>
        <w:pStyle w:val="Heading2"/>
      </w:pPr>
      <w:bookmarkStart w:id="22" w:name="_Toc135559188"/>
      <w:r>
        <w:t>The Need for Change Management.</w:t>
      </w:r>
      <w:bookmarkEnd w:id="22"/>
    </w:p>
    <w:p w14:paraId="75473A1E" w14:textId="5BB6D1F1" w:rsidR="00406F08" w:rsidRDefault="004227B3" w:rsidP="00406F08">
      <w:r w:rsidRPr="004227B3">
        <w:t>Change has become a continual backdrop for today's organisations</w:t>
      </w:r>
      <w:r w:rsidR="00406F08">
        <w:t xml:space="preserve">, </w:t>
      </w:r>
      <w:sdt>
        <w:sdtPr>
          <w:id w:val="867878983"/>
          <w:citation/>
        </w:sdtPr>
        <w:sdtContent>
          <w:r w:rsidR="00432223">
            <w:fldChar w:fldCharType="begin"/>
          </w:r>
          <w:r w:rsidR="00432223">
            <w:rPr>
              <w:lang w:val="en-US"/>
            </w:rPr>
            <w:instrText xml:space="preserve"> CITATION Hun22 \l 1033 </w:instrText>
          </w:r>
          <w:r w:rsidR="00432223">
            <w:fldChar w:fldCharType="separate"/>
          </w:r>
          <w:r w:rsidR="0075554F" w:rsidRPr="0075554F">
            <w:rPr>
              <w:noProof/>
              <w:lang w:val="en-US"/>
            </w:rPr>
            <w:t>(Hunsaker &amp; Knowles, 2022)</w:t>
          </w:r>
          <w:r w:rsidR="00432223">
            <w:fldChar w:fldCharType="end"/>
          </w:r>
        </w:sdtContent>
      </w:sdt>
      <w:r w:rsidR="00432223">
        <w:t xml:space="preserve"> </w:t>
      </w:r>
      <w:r w:rsidR="00385834">
        <w:t xml:space="preserve">conclude that the </w:t>
      </w:r>
      <w:r w:rsidR="00406F08">
        <w:t xml:space="preserve">requirements for managing change have become </w:t>
      </w:r>
      <w:r w:rsidR="00605406">
        <w:t xml:space="preserve">essential </w:t>
      </w:r>
      <w:r w:rsidR="00406F08">
        <w:t xml:space="preserve">for any leader or manager </w:t>
      </w:r>
      <w:r w:rsidR="00A47AFF">
        <w:t>to implement changes effectively</w:t>
      </w:r>
      <w:r w:rsidR="00406F08">
        <w:t xml:space="preserve">. </w:t>
      </w:r>
    </w:p>
    <w:p w14:paraId="488D8EA1" w14:textId="13E5AF54" w:rsidR="00406F08" w:rsidRDefault="00406F08" w:rsidP="00406F08">
      <w:r>
        <w:t xml:space="preserve">Change management can be a necessary process to drive </w:t>
      </w:r>
      <w:r w:rsidR="00FF3FA3">
        <w:t xml:space="preserve">the </w:t>
      </w:r>
      <w:r>
        <w:t>successful adoption of any required change within a business,</w:t>
      </w:r>
      <w:r w:rsidR="004F2740" w:rsidRPr="004F2740">
        <w:t xml:space="preserve"> </w:t>
      </w:r>
      <w:sdt>
        <w:sdtPr>
          <w:id w:val="132920578"/>
          <w:citation/>
        </w:sdtPr>
        <w:sdtContent>
          <w:r w:rsidR="004F2740">
            <w:fldChar w:fldCharType="begin"/>
          </w:r>
          <w:r w:rsidR="004F2740">
            <w:rPr>
              <w:lang w:val="en-US"/>
            </w:rPr>
            <w:instrText xml:space="preserve">CITATION Hay02 \l 1033 </w:instrText>
          </w:r>
          <w:r w:rsidR="004F2740">
            <w:fldChar w:fldCharType="separate"/>
          </w:r>
          <w:r w:rsidR="0075554F" w:rsidRPr="0075554F">
            <w:rPr>
              <w:noProof/>
              <w:lang w:val="en-US"/>
            </w:rPr>
            <w:t>(Hayes, 2002)</w:t>
          </w:r>
          <w:r w:rsidR="004F2740">
            <w:fldChar w:fldCharType="end"/>
          </w:r>
        </w:sdtContent>
      </w:sdt>
      <w:r w:rsidR="001D07E3">
        <w:t xml:space="preserve"> argues</w:t>
      </w:r>
      <w:r>
        <w:t xml:space="preserve"> </w:t>
      </w:r>
      <w:r w:rsidR="00BD5B88">
        <w:t xml:space="preserve">that </w:t>
      </w:r>
      <w:r>
        <w:t xml:space="preserve">these changes or advances are seen as drivers for success and growth, the foundations for any organisation’s survival. </w:t>
      </w:r>
    </w:p>
    <w:p w14:paraId="79A58888" w14:textId="2BC7351F" w:rsidR="00406F08" w:rsidRDefault="00406F08" w:rsidP="00406F08">
      <w:pPr>
        <w:pStyle w:val="Heading2"/>
      </w:pPr>
      <w:bookmarkStart w:id="23" w:name="_Toc135559189"/>
      <w:r>
        <w:t>Change Management</w:t>
      </w:r>
      <w:r w:rsidR="00444466">
        <w:t>.</w:t>
      </w:r>
      <w:bookmarkEnd w:id="23"/>
    </w:p>
    <w:p w14:paraId="5E73C5A3" w14:textId="7D0D9651" w:rsidR="00406F08" w:rsidRDefault="00406F08" w:rsidP="00406F08">
      <w:r>
        <w:t xml:space="preserve">Change management is a methodical approach to guiding </w:t>
      </w:r>
      <w:r w:rsidR="00A47AFF">
        <w:t xml:space="preserve">an organisation’s </w:t>
      </w:r>
      <w:r w:rsidR="00C0733B">
        <w:t>significant</w:t>
      </w:r>
      <w:r w:rsidR="00A47AFF">
        <w:t xml:space="preserve"> change, such</w:t>
      </w:r>
      <w:r>
        <w:t xml:space="preserve"> as a </w:t>
      </w:r>
      <w:r w:rsidR="00C01A7B">
        <w:t>restructuring</w:t>
      </w:r>
      <w:r>
        <w:t xml:space="preserve"> process or technology advances. </w:t>
      </w:r>
      <w:r w:rsidR="0038727B">
        <w:t>Change management aims</w:t>
      </w:r>
      <w:r>
        <w:t xml:space="preserve"> </w:t>
      </w:r>
      <w:r w:rsidR="00913CB2">
        <w:t>to implement</w:t>
      </w:r>
      <w:r>
        <w:t xml:space="preserve"> a strategy to guide change, control the outcome and help employees adapt to the changes with little disruption to everyday work processes</w:t>
      </w:r>
      <w:sdt>
        <w:sdtPr>
          <w:id w:val="1355844726"/>
          <w:citation/>
        </w:sdtPr>
        <w:sdtContent>
          <w:r w:rsidR="002C72D4">
            <w:fldChar w:fldCharType="begin"/>
          </w:r>
          <w:r w:rsidR="002C72D4">
            <w:rPr>
              <w:lang w:val="en-US"/>
            </w:rPr>
            <w:instrText xml:space="preserve"> CITATION Mil20 \l 1033 </w:instrText>
          </w:r>
          <w:r w:rsidR="002C72D4">
            <w:fldChar w:fldCharType="separate"/>
          </w:r>
          <w:r w:rsidR="0075554F">
            <w:rPr>
              <w:noProof/>
              <w:lang w:val="en-US"/>
            </w:rPr>
            <w:t xml:space="preserve"> </w:t>
          </w:r>
          <w:r w:rsidR="0075554F" w:rsidRPr="0075554F">
            <w:rPr>
              <w:noProof/>
              <w:lang w:val="en-US"/>
            </w:rPr>
            <w:t>(Miller, 2020)</w:t>
          </w:r>
          <w:r w:rsidR="002C72D4">
            <w:fldChar w:fldCharType="end"/>
          </w:r>
        </w:sdtContent>
      </w:sdt>
      <w:r>
        <w:t>.</w:t>
      </w:r>
    </w:p>
    <w:p w14:paraId="1A71DE5A" w14:textId="4A935068" w:rsidR="00406F08" w:rsidRDefault="00444466" w:rsidP="00406F08">
      <w:pPr>
        <w:pStyle w:val="Heading2"/>
      </w:pPr>
      <w:bookmarkStart w:id="24" w:name="_Toc135559190"/>
      <w:r>
        <w:t>The Importance of</w:t>
      </w:r>
      <w:r w:rsidR="00997E78">
        <w:t xml:space="preserve"> Change</w:t>
      </w:r>
      <w:r w:rsidR="006300A1">
        <w:t xml:space="preserve"> Management</w:t>
      </w:r>
      <w:r w:rsidR="00997E78">
        <w:t>.</w:t>
      </w:r>
      <w:bookmarkEnd w:id="24"/>
    </w:p>
    <w:p w14:paraId="1D6BD7E6" w14:textId="2E13365F" w:rsidR="00406F08" w:rsidRDefault="00406F08" w:rsidP="00406F08">
      <w:pPr>
        <w:jc w:val="center"/>
      </w:pPr>
      <w:r>
        <w:t>“</w:t>
      </w:r>
      <w:r w:rsidRPr="00441F22">
        <w:t>A goal without a plan is just a wish</w:t>
      </w:r>
      <w:r>
        <w:t xml:space="preserve">” </w:t>
      </w:r>
      <w:r w:rsidRPr="00FE52E0">
        <w:t>Antoine de</w:t>
      </w:r>
      <w:r w:rsidRPr="00A41654">
        <w:t xml:space="preserve"> Saint-Exupéry</w:t>
      </w:r>
      <w:r w:rsidR="00C01A7B">
        <w:t>.</w:t>
      </w:r>
      <w:r>
        <w:t xml:space="preserve"> </w:t>
      </w:r>
    </w:p>
    <w:p w14:paraId="1BC5B4E9" w14:textId="15118C4C" w:rsidR="00406F08" w:rsidRDefault="00406F08" w:rsidP="00406F08">
      <w:r>
        <w:t xml:space="preserve">Managing change can be </w:t>
      </w:r>
      <w:r w:rsidR="00886B43">
        <w:t>complex</w:t>
      </w:r>
      <w:r w:rsidR="00BD5B88">
        <w:t>; broad</w:t>
      </w:r>
      <w:r>
        <w:t xml:space="preserve"> sections of academic research state more than 70 </w:t>
      </w:r>
      <w:r w:rsidR="00913CB2">
        <w:t>per cent</w:t>
      </w:r>
      <w:r>
        <w:t xml:space="preserve"> of change initiatives often fail.</w:t>
      </w:r>
      <w:sdt>
        <w:sdtPr>
          <w:id w:val="2015955210"/>
          <w:citation/>
        </w:sdtPr>
        <w:sdtContent>
          <w:r>
            <w:fldChar w:fldCharType="begin"/>
          </w:r>
          <w:r w:rsidR="004366A7">
            <w:rPr>
              <w:lang w:val="en-US"/>
            </w:rPr>
            <w:instrText xml:space="preserve">CITATION Bur11 \l 1033 </w:instrText>
          </w:r>
          <w:r>
            <w:fldChar w:fldCharType="separate"/>
          </w:r>
          <w:r w:rsidR="0075554F">
            <w:rPr>
              <w:noProof/>
              <w:lang w:val="en-US"/>
            </w:rPr>
            <w:t xml:space="preserve"> </w:t>
          </w:r>
          <w:r w:rsidR="0075554F" w:rsidRPr="0075554F">
            <w:rPr>
              <w:noProof/>
              <w:lang w:val="en-US"/>
            </w:rPr>
            <w:t>(Burnes, 2011)</w:t>
          </w:r>
          <w:r>
            <w:fldChar w:fldCharType="end"/>
          </w:r>
        </w:sdtContent>
      </w:sdt>
      <w:r>
        <w:t xml:space="preserve"> Failure to implement a strategy can </w:t>
      </w:r>
      <w:r w:rsidR="00DA5D6F">
        <w:t>significantly impact</w:t>
      </w:r>
      <w:r>
        <w:t xml:space="preserve"> how a change will perform</w:t>
      </w:r>
      <w:r w:rsidR="00EF1519">
        <w:t>; a</w:t>
      </w:r>
      <w:r>
        <w:t xml:space="preserve"> positive attitude to change is necessary for any leader or manager to </w:t>
      </w:r>
      <w:r>
        <w:lastRenderedPageBreak/>
        <w:t xml:space="preserve">adopt to increase the chances of </w:t>
      </w:r>
      <w:r w:rsidR="000055F5">
        <w:t xml:space="preserve">a </w:t>
      </w:r>
      <w:r>
        <w:t>successful change.</w:t>
      </w:r>
      <w:sdt>
        <w:sdtPr>
          <w:id w:val="350622235"/>
          <w:citation/>
        </w:sdtPr>
        <w:sdtContent>
          <w:r>
            <w:fldChar w:fldCharType="begin"/>
          </w:r>
          <w:r>
            <w:rPr>
              <w:lang w:val="en-US"/>
            </w:rPr>
            <w:instrText xml:space="preserve"> CITATION Hun22 \l 1033 </w:instrText>
          </w:r>
          <w:r>
            <w:fldChar w:fldCharType="separate"/>
          </w:r>
          <w:r w:rsidR="0075554F">
            <w:rPr>
              <w:noProof/>
              <w:lang w:val="en-US"/>
            </w:rPr>
            <w:t xml:space="preserve"> </w:t>
          </w:r>
          <w:r w:rsidR="0075554F" w:rsidRPr="0075554F">
            <w:rPr>
              <w:noProof/>
              <w:lang w:val="en-US"/>
            </w:rPr>
            <w:t>(Hunsaker &amp; Knowles, 2022)</w:t>
          </w:r>
          <w:r>
            <w:fldChar w:fldCharType="end"/>
          </w:r>
        </w:sdtContent>
      </w:sdt>
      <w:r w:rsidR="00965966">
        <w:t xml:space="preserve"> </w:t>
      </w:r>
      <w:sdt>
        <w:sdtPr>
          <w:id w:val="1497148716"/>
          <w:citation/>
        </w:sdtPr>
        <w:sdtContent>
          <w:r w:rsidR="00482BA4">
            <w:fldChar w:fldCharType="begin"/>
          </w:r>
          <w:r w:rsidR="00482BA4">
            <w:rPr>
              <w:lang w:val="en-US"/>
            </w:rPr>
            <w:instrText xml:space="preserve"> CITATION Hug11 \l 1033 </w:instrText>
          </w:r>
          <w:r w:rsidR="00482BA4">
            <w:fldChar w:fldCharType="separate"/>
          </w:r>
          <w:r w:rsidR="0075554F" w:rsidRPr="0075554F">
            <w:rPr>
              <w:noProof/>
              <w:lang w:val="en-US"/>
            </w:rPr>
            <w:t>(Hughes, 2011)</w:t>
          </w:r>
          <w:r w:rsidR="00482BA4">
            <w:fldChar w:fldCharType="end"/>
          </w:r>
        </w:sdtContent>
      </w:sdt>
      <w:r w:rsidR="00482BA4">
        <w:t xml:space="preserve"> </w:t>
      </w:r>
      <w:r w:rsidR="00320541">
        <w:t xml:space="preserve"> has called the </w:t>
      </w:r>
      <w:r>
        <w:t xml:space="preserve">70 </w:t>
      </w:r>
      <w:r w:rsidR="00913CB2">
        <w:t>per cent</w:t>
      </w:r>
      <w:r>
        <w:t xml:space="preserve"> failure rate figure into question </w:t>
      </w:r>
      <w:r w:rsidR="00320541">
        <w:t>and</w:t>
      </w:r>
      <w:r>
        <w:t xml:space="preserve"> </w:t>
      </w:r>
      <w:r w:rsidR="0081013F">
        <w:t>stated</w:t>
      </w:r>
      <w:r>
        <w:t xml:space="preserve"> that there is no </w:t>
      </w:r>
      <w:r w:rsidR="00B55DB8">
        <w:t>observed</w:t>
      </w:r>
      <w:r>
        <w:t xml:space="preserve"> evidence to back up this claim</w:t>
      </w:r>
      <w:r w:rsidR="00037996">
        <w:t>, and state there is no certa</w:t>
      </w:r>
      <w:r w:rsidR="00F421B9">
        <w:t xml:space="preserve">inty as to where the figure being quoted by large bodies of academic research </w:t>
      </w:r>
      <w:r w:rsidR="00790747">
        <w:t>originated</w:t>
      </w:r>
      <w:r w:rsidR="00F421B9">
        <w:t xml:space="preserve"> from.</w:t>
      </w:r>
    </w:p>
    <w:p w14:paraId="0AB9FF20" w14:textId="038FF81B" w:rsidR="00406F08" w:rsidRDefault="00406F08" w:rsidP="00406F08">
      <w:r>
        <w:t xml:space="preserve">Managing change can </w:t>
      </w:r>
      <w:r w:rsidR="000055F5" w:rsidRPr="000055F5">
        <w:t xml:space="preserve">significantly contribute to employee morale; a poorly managed change can lead to </w:t>
      </w:r>
      <w:r w:rsidR="0038768D" w:rsidRPr="0038768D">
        <w:t>employee resistance, undermining the process and reducing</w:t>
      </w:r>
      <w:r>
        <w:t xml:space="preserve"> productivity. Employee morale can be a </w:t>
      </w:r>
      <w:r w:rsidR="00C01A7B">
        <w:t>crucial</w:t>
      </w:r>
      <w:r>
        <w:t xml:space="preserve"> driver </w:t>
      </w:r>
      <w:r w:rsidR="0081013F">
        <w:t>of</w:t>
      </w:r>
      <w:r>
        <w:t xml:space="preserve"> performance.</w:t>
      </w:r>
      <w:sdt>
        <w:sdtPr>
          <w:id w:val="1704122464"/>
          <w:citation/>
        </w:sdtPr>
        <w:sdtContent>
          <w:r>
            <w:fldChar w:fldCharType="begin"/>
          </w:r>
          <w:r w:rsidR="002C72D4">
            <w:rPr>
              <w:lang w:val="en-US"/>
            </w:rPr>
            <w:instrText xml:space="preserve">CITATION Hay02 \l 1033 </w:instrText>
          </w:r>
          <w:r>
            <w:fldChar w:fldCharType="separate"/>
          </w:r>
          <w:r w:rsidR="0075554F">
            <w:rPr>
              <w:noProof/>
              <w:lang w:val="en-US"/>
            </w:rPr>
            <w:t xml:space="preserve"> </w:t>
          </w:r>
          <w:r w:rsidR="0075554F" w:rsidRPr="0075554F">
            <w:rPr>
              <w:noProof/>
              <w:lang w:val="en-US"/>
            </w:rPr>
            <w:t>(Hayes, 2002)</w:t>
          </w:r>
          <w:r>
            <w:fldChar w:fldCharType="end"/>
          </w:r>
        </w:sdtContent>
      </w:sdt>
    </w:p>
    <w:p w14:paraId="1C7D361C" w14:textId="77777777" w:rsidR="00406F08" w:rsidRDefault="00406F08" w:rsidP="00406F08">
      <w:pPr>
        <w:pStyle w:val="Heading2"/>
      </w:pPr>
      <w:bookmarkStart w:id="25" w:name="_Toc135559191"/>
      <w:r>
        <w:t>Resistance To Change.</w:t>
      </w:r>
      <w:bookmarkEnd w:id="25"/>
    </w:p>
    <w:p w14:paraId="0A918E97" w14:textId="37913D00" w:rsidR="00406F08" w:rsidRDefault="00406F08" w:rsidP="00406F08">
      <w:r>
        <w:t xml:space="preserve">Change can be </w:t>
      </w:r>
      <w:r w:rsidR="007229FB">
        <w:t xml:space="preserve">intimidating </w:t>
      </w:r>
      <w:r>
        <w:t xml:space="preserve">in any organisation, and </w:t>
      </w:r>
      <w:r w:rsidR="00167C74">
        <w:t>resistance</w:t>
      </w:r>
      <w:r>
        <w:t xml:space="preserve"> can emanate from the leadership and managers</w:t>
      </w:r>
      <w:r w:rsidR="00D71F46">
        <w:t xml:space="preserve"> to</w:t>
      </w:r>
      <w:r>
        <w:t xml:space="preserve"> employees </w:t>
      </w:r>
      <w:r w:rsidR="009A09B2">
        <w:t>individually</w:t>
      </w:r>
      <w:r>
        <w:t xml:space="preserve">. </w:t>
      </w:r>
      <w:sdt>
        <w:sdtPr>
          <w:id w:val="1570769330"/>
          <w:citation/>
        </w:sdtPr>
        <w:sdtContent>
          <w:r>
            <w:fldChar w:fldCharType="begin"/>
          </w:r>
          <w:r w:rsidR="002C72D4">
            <w:rPr>
              <w:lang w:val="en-US"/>
            </w:rPr>
            <w:instrText xml:space="preserve">CITATION Hay02 \l 1033 </w:instrText>
          </w:r>
          <w:r>
            <w:fldChar w:fldCharType="separate"/>
          </w:r>
          <w:r w:rsidR="0075554F" w:rsidRPr="0075554F">
            <w:rPr>
              <w:noProof/>
              <w:lang w:val="en-US"/>
            </w:rPr>
            <w:t>(Hayes, 2002)</w:t>
          </w:r>
          <w:r>
            <w:fldChar w:fldCharType="end"/>
          </w:r>
        </w:sdtContent>
      </w:sdt>
      <w:r>
        <w:t xml:space="preserve"> Managing this resistance is another crucial but complex aspect of the change management process, eliminating resistance early is </w:t>
      </w:r>
      <w:r w:rsidR="007229FB">
        <w:t>essential</w:t>
      </w:r>
      <w:r>
        <w:t xml:space="preserve"> for success. </w:t>
      </w:r>
      <w:sdt>
        <w:sdtPr>
          <w:id w:val="2048871604"/>
          <w:citation/>
        </w:sdtPr>
        <w:sdtContent>
          <w:r w:rsidR="00967424">
            <w:fldChar w:fldCharType="begin"/>
          </w:r>
          <w:r w:rsidR="00967424">
            <w:rPr>
              <w:lang w:val="en-US"/>
            </w:rPr>
            <w:instrText xml:space="preserve"> CITATION Spr21 \l 1033 </w:instrText>
          </w:r>
          <w:r w:rsidR="00967424">
            <w:fldChar w:fldCharType="separate"/>
          </w:r>
          <w:r w:rsidR="0075554F" w:rsidRPr="0075554F">
            <w:rPr>
              <w:noProof/>
              <w:lang w:val="en-US"/>
            </w:rPr>
            <w:t>(Spring, 2021)</w:t>
          </w:r>
          <w:r w:rsidR="00967424">
            <w:fldChar w:fldCharType="end"/>
          </w:r>
        </w:sdtContent>
      </w:sdt>
    </w:p>
    <w:p w14:paraId="6B48DC3F" w14:textId="271C5A4D" w:rsidR="00406F08" w:rsidRDefault="00406F08" w:rsidP="00406F08">
      <w:r>
        <w:t>Kurt Lewin</w:t>
      </w:r>
      <w:r w:rsidR="00F05533">
        <w:t>,</w:t>
      </w:r>
      <w:r>
        <w:t xml:space="preserve"> a German/American psychologist who was a well-known figure in the change management sector, developed a model in 1951 titled ‘Force Field Analysis’</w:t>
      </w:r>
      <w:r w:rsidR="004777FD">
        <w:t>,</w:t>
      </w:r>
      <w:r>
        <w:t xml:space="preserve"> which targeted </w:t>
      </w:r>
      <w:r w:rsidR="00364DF1">
        <w:t>reducing</w:t>
      </w:r>
      <w:r>
        <w:t xml:space="preserve"> forces against change and increasing the forces for change</w:t>
      </w:r>
      <w:sdt>
        <w:sdtPr>
          <w:id w:val="1379893913"/>
          <w:citation/>
        </w:sdtPr>
        <w:sdtContent>
          <w:r w:rsidR="00000FCE">
            <w:fldChar w:fldCharType="begin"/>
          </w:r>
          <w:r w:rsidR="00000FCE">
            <w:rPr>
              <w:lang w:val="en-US"/>
            </w:rPr>
            <w:instrText xml:space="preserve"> CITATION Bau23 \l 1033 </w:instrText>
          </w:r>
          <w:r w:rsidR="00000FCE">
            <w:fldChar w:fldCharType="separate"/>
          </w:r>
          <w:r w:rsidR="0075554F">
            <w:rPr>
              <w:noProof/>
              <w:lang w:val="en-US"/>
            </w:rPr>
            <w:t xml:space="preserve"> </w:t>
          </w:r>
          <w:r w:rsidR="0075554F" w:rsidRPr="0075554F">
            <w:rPr>
              <w:noProof/>
              <w:lang w:val="en-US"/>
            </w:rPr>
            <w:t>(Baulcomb, 2023)</w:t>
          </w:r>
          <w:r w:rsidR="00000FCE">
            <w:fldChar w:fldCharType="end"/>
          </w:r>
        </w:sdtContent>
      </w:sdt>
      <w:r>
        <w:t xml:space="preserve">. </w:t>
      </w:r>
      <w:r w:rsidR="00A50059">
        <w:t>The tool was implemented</w:t>
      </w:r>
      <w:r>
        <w:t xml:space="preserve"> </w:t>
      </w:r>
      <w:r w:rsidR="00CA1496">
        <w:t>to reduce</w:t>
      </w:r>
      <w:r>
        <w:t xml:space="preserve"> resistance to a particular change by evaluating forces for and against </w:t>
      </w:r>
      <w:r w:rsidR="0038727B">
        <w:t xml:space="preserve">it </w:t>
      </w:r>
      <w:r>
        <w:t>and communicating this to all involved.</w:t>
      </w:r>
      <w:r w:rsidR="00901643">
        <w:t xml:space="preserve"> </w:t>
      </w:r>
      <w:sdt>
        <w:sdtPr>
          <w:id w:val="132299569"/>
          <w:citation/>
        </w:sdtPr>
        <w:sdtContent>
          <w:r w:rsidR="00901643">
            <w:fldChar w:fldCharType="begin"/>
          </w:r>
          <w:r w:rsidR="00901643">
            <w:rPr>
              <w:lang w:val="en-US"/>
            </w:rPr>
            <w:instrText xml:space="preserve">CITATION Pol14 \l 1033 </w:instrText>
          </w:r>
          <w:r w:rsidR="00901643">
            <w:fldChar w:fldCharType="separate"/>
          </w:r>
          <w:r w:rsidR="0075554F" w:rsidRPr="0075554F">
            <w:rPr>
              <w:noProof/>
              <w:lang w:val="en-US"/>
            </w:rPr>
            <w:t>(Pollack &amp; Pollack, 2014)</w:t>
          </w:r>
          <w:r w:rsidR="00901643">
            <w:fldChar w:fldCharType="end"/>
          </w:r>
        </w:sdtContent>
      </w:sdt>
      <w:r w:rsidR="00901643">
        <w:t xml:space="preserve"> </w:t>
      </w:r>
      <w:r w:rsidR="00101F85">
        <w:t>State</w:t>
      </w:r>
      <w:r w:rsidR="00901643">
        <w:t xml:space="preserve"> c</w:t>
      </w:r>
      <w:r>
        <w:t xml:space="preserve">ommunication </w:t>
      </w:r>
      <w:r w:rsidR="00901643">
        <w:t>is</w:t>
      </w:r>
      <w:r>
        <w:t xml:space="preserve"> </w:t>
      </w:r>
      <w:r w:rsidR="006069AD">
        <w:t>essential</w:t>
      </w:r>
      <w:r w:rsidR="004E1033">
        <w:t>,</w:t>
      </w:r>
      <w:r>
        <w:t xml:space="preserve"> </w:t>
      </w:r>
      <w:r w:rsidR="00430EB1">
        <w:t>and</w:t>
      </w:r>
      <w:r>
        <w:t xml:space="preserve"> presenting the nature of the change and </w:t>
      </w:r>
      <w:r w:rsidR="00AD22F9">
        <w:t xml:space="preserve">its </w:t>
      </w:r>
      <w:r w:rsidR="00BF6DE7">
        <w:t xml:space="preserve">benefits </w:t>
      </w:r>
      <w:r w:rsidR="00364DF1">
        <w:t>clearly and concisely</w:t>
      </w:r>
      <w:r>
        <w:t xml:space="preserve"> can alleviate some resistance to change.</w:t>
      </w:r>
    </w:p>
    <w:p w14:paraId="65363B72" w14:textId="7A5198F7" w:rsidR="00406F08" w:rsidRDefault="00000000" w:rsidP="00406F08">
      <w:sdt>
        <w:sdtPr>
          <w:id w:val="946893004"/>
          <w:citation/>
        </w:sdtPr>
        <w:sdtContent>
          <w:r w:rsidR="00406F08">
            <w:fldChar w:fldCharType="begin"/>
          </w:r>
          <w:r w:rsidR="00406F08">
            <w:rPr>
              <w:lang w:val="en-US"/>
            </w:rPr>
            <w:instrText xml:space="preserve"> CITATION Mul16 \l 1033 </w:instrText>
          </w:r>
          <w:r w:rsidR="00406F08">
            <w:fldChar w:fldCharType="separate"/>
          </w:r>
          <w:r w:rsidR="0075554F" w:rsidRPr="0075554F">
            <w:rPr>
              <w:noProof/>
              <w:lang w:val="en-US"/>
            </w:rPr>
            <w:t>(Mullins, 2016)</w:t>
          </w:r>
          <w:r w:rsidR="00406F08">
            <w:fldChar w:fldCharType="end"/>
          </w:r>
        </w:sdtContent>
      </w:sdt>
      <w:r w:rsidR="00406F08">
        <w:t xml:space="preserve"> states that lack of information about the origins of the change or not accepting the need for change can lead to fear such as employment levels, lessening job security and de-skilling of work. Communicati</w:t>
      </w:r>
      <w:r w:rsidR="00A75DCE">
        <w:t>on of</w:t>
      </w:r>
      <w:r w:rsidR="00406F08">
        <w:t xml:space="preserve"> the vision </w:t>
      </w:r>
      <w:r w:rsidR="00A75DCE">
        <w:t>can be seen as</w:t>
      </w:r>
      <w:r w:rsidR="00406F08">
        <w:t xml:space="preserve"> a necessity in these circumstances.</w:t>
      </w:r>
    </w:p>
    <w:p w14:paraId="6C93673E" w14:textId="3A6CB645" w:rsidR="00406F08" w:rsidRDefault="00000000" w:rsidP="00406F08">
      <w:sdt>
        <w:sdtPr>
          <w:id w:val="-855810189"/>
          <w:citation/>
        </w:sdtPr>
        <w:sdtContent>
          <w:r w:rsidR="00406F08">
            <w:fldChar w:fldCharType="begin"/>
          </w:r>
          <w:r w:rsidR="00406F08">
            <w:rPr>
              <w:lang w:val="en-US"/>
            </w:rPr>
            <w:instrText xml:space="preserve"> CITATION Mul16 \l 1033 </w:instrText>
          </w:r>
          <w:r w:rsidR="00406F08">
            <w:fldChar w:fldCharType="separate"/>
          </w:r>
          <w:r w:rsidR="0075554F" w:rsidRPr="0075554F">
            <w:rPr>
              <w:noProof/>
              <w:lang w:val="en-US"/>
            </w:rPr>
            <w:t>(Mullins, 2016)</w:t>
          </w:r>
          <w:r w:rsidR="00406F08">
            <w:fldChar w:fldCharType="end"/>
          </w:r>
        </w:sdtContent>
      </w:sdt>
      <w:r w:rsidR="00406F08">
        <w:t xml:space="preserve"> lists the following as reasons for resistance:</w:t>
      </w:r>
    </w:p>
    <w:p w14:paraId="6DECA5C3" w14:textId="77777777" w:rsidR="00406F08" w:rsidRPr="005C0D52" w:rsidRDefault="00406F08" w:rsidP="00406F08">
      <w:pPr>
        <w:rPr>
          <w:b/>
          <w:u w:val="single"/>
        </w:rPr>
      </w:pPr>
      <w:r w:rsidRPr="005C0D52">
        <w:rPr>
          <w:b/>
          <w:u w:val="single"/>
        </w:rPr>
        <w:t>Individual Resistance</w:t>
      </w:r>
    </w:p>
    <w:p w14:paraId="2AA02DF1" w14:textId="33EB94C1" w:rsidR="00406F08" w:rsidRDefault="00406F08" w:rsidP="00406F08">
      <w:pPr>
        <w:pStyle w:val="ListParagraph"/>
        <w:numPr>
          <w:ilvl w:val="0"/>
          <w:numId w:val="14"/>
        </w:numPr>
      </w:pPr>
      <w:r w:rsidRPr="00843D74">
        <w:rPr>
          <w:b/>
          <w:bCs/>
        </w:rPr>
        <w:t xml:space="preserve">Habit </w:t>
      </w:r>
      <w:r>
        <w:t xml:space="preserve">– habit can lead to comfort and security in everyday tasks lending to easy </w:t>
      </w:r>
      <w:r w:rsidR="00D658E2">
        <w:t>decision-making</w:t>
      </w:r>
      <w:r>
        <w:t>.</w:t>
      </w:r>
    </w:p>
    <w:p w14:paraId="5E0F3304" w14:textId="3CDD41C2" w:rsidR="00406F08" w:rsidRDefault="00406F08" w:rsidP="00406F08">
      <w:pPr>
        <w:pStyle w:val="ListParagraph"/>
        <w:numPr>
          <w:ilvl w:val="0"/>
          <w:numId w:val="14"/>
        </w:numPr>
      </w:pPr>
      <w:r w:rsidRPr="00843D74">
        <w:rPr>
          <w:b/>
          <w:bCs/>
        </w:rPr>
        <w:t>Inconvenience or loss of freedom</w:t>
      </w:r>
      <w:r>
        <w:t xml:space="preserve"> – Inconvenience can </w:t>
      </w:r>
      <w:r w:rsidR="00F52D55" w:rsidRPr="00F52D55">
        <w:t>make life more difficult, reduce freedom, and increase</w:t>
      </w:r>
      <w:r>
        <w:t xml:space="preserve"> control.</w:t>
      </w:r>
    </w:p>
    <w:p w14:paraId="082510B3" w14:textId="77777777" w:rsidR="00406F08" w:rsidRDefault="00406F08" w:rsidP="00406F08">
      <w:pPr>
        <w:pStyle w:val="ListParagraph"/>
        <w:numPr>
          <w:ilvl w:val="0"/>
          <w:numId w:val="14"/>
        </w:numPr>
      </w:pPr>
      <w:r w:rsidRPr="00843D74">
        <w:rPr>
          <w:b/>
          <w:bCs/>
        </w:rPr>
        <w:t>Economic Implications</w:t>
      </w:r>
      <w:r>
        <w:t xml:space="preserve"> – pay reductions or change of contracts requiring increased workload/responsibilities.</w:t>
      </w:r>
    </w:p>
    <w:p w14:paraId="10FE5A41" w14:textId="77777777" w:rsidR="00406F08" w:rsidRDefault="00406F08" w:rsidP="00406F08">
      <w:pPr>
        <w:pStyle w:val="ListParagraph"/>
        <w:numPr>
          <w:ilvl w:val="0"/>
          <w:numId w:val="14"/>
        </w:numPr>
      </w:pPr>
      <w:r w:rsidRPr="00843D74">
        <w:rPr>
          <w:b/>
          <w:bCs/>
        </w:rPr>
        <w:t>Security in the past</w:t>
      </w:r>
      <w:r>
        <w:t xml:space="preserve"> – when faced with frustrations or difficulty, people can reflect on the past methods and a desire to hold on to old and comfortable processes.</w:t>
      </w:r>
    </w:p>
    <w:p w14:paraId="08D91E13" w14:textId="77777777" w:rsidR="00406F08" w:rsidRDefault="00406F08" w:rsidP="00406F08">
      <w:pPr>
        <w:pStyle w:val="ListParagraph"/>
        <w:numPr>
          <w:ilvl w:val="0"/>
          <w:numId w:val="14"/>
        </w:numPr>
      </w:pPr>
      <w:r>
        <w:rPr>
          <w:b/>
          <w:bCs/>
        </w:rPr>
        <w:lastRenderedPageBreak/>
        <w:t xml:space="preserve">Fear of the unknown </w:t>
      </w:r>
      <w:r>
        <w:t>– Unknown entities can cause anxiety or fear. The uncertainty of the introduction of modern technology.</w:t>
      </w:r>
    </w:p>
    <w:p w14:paraId="0C6363B2" w14:textId="77777777" w:rsidR="00406F08" w:rsidRPr="005C0D52" w:rsidRDefault="00406F08" w:rsidP="00406F08">
      <w:pPr>
        <w:rPr>
          <w:b/>
          <w:u w:val="single"/>
        </w:rPr>
      </w:pPr>
      <w:r w:rsidRPr="005C0D52">
        <w:rPr>
          <w:b/>
          <w:u w:val="single"/>
        </w:rPr>
        <w:t>Organisational resistance</w:t>
      </w:r>
    </w:p>
    <w:p w14:paraId="5BF45E42" w14:textId="151FC24D" w:rsidR="00406F08" w:rsidRPr="009D51D4" w:rsidRDefault="00406F08" w:rsidP="00406F08">
      <w:pPr>
        <w:pStyle w:val="ListParagraph"/>
        <w:numPr>
          <w:ilvl w:val="0"/>
          <w:numId w:val="16"/>
        </w:numPr>
        <w:rPr>
          <w:b/>
          <w:bCs/>
        </w:rPr>
      </w:pPr>
      <w:r w:rsidRPr="00BB70E6">
        <w:rPr>
          <w:b/>
          <w:bCs/>
        </w:rPr>
        <w:t>Culture</w:t>
      </w:r>
      <w:r>
        <w:rPr>
          <w:b/>
          <w:bCs/>
        </w:rPr>
        <w:t xml:space="preserve"> </w:t>
      </w:r>
      <w:r w:rsidRPr="00BB70E6">
        <w:t xml:space="preserve">– </w:t>
      </w:r>
      <w:r w:rsidR="00F52D55">
        <w:t>An organisation’s culture</w:t>
      </w:r>
      <w:r w:rsidRPr="00BB70E6">
        <w:t xml:space="preserve"> may not be easy to change.</w:t>
      </w:r>
    </w:p>
    <w:p w14:paraId="48D0E577" w14:textId="5E383EBD" w:rsidR="00406F08" w:rsidRPr="00054EA8" w:rsidRDefault="00406F08" w:rsidP="00406F08">
      <w:pPr>
        <w:pStyle w:val="ListParagraph"/>
        <w:numPr>
          <w:ilvl w:val="0"/>
          <w:numId w:val="16"/>
        </w:numPr>
        <w:rPr>
          <w:b/>
          <w:bCs/>
        </w:rPr>
      </w:pPr>
      <w:r w:rsidRPr="009D51D4">
        <w:rPr>
          <w:b/>
          <w:bCs/>
        </w:rPr>
        <w:t xml:space="preserve">Stability </w:t>
      </w:r>
      <w:r>
        <w:rPr>
          <w:b/>
          <w:bCs/>
        </w:rPr>
        <w:t>–</w:t>
      </w:r>
      <w:r w:rsidRPr="009D51D4">
        <w:rPr>
          <w:b/>
          <w:bCs/>
        </w:rPr>
        <w:t xml:space="preserve"> </w:t>
      </w:r>
      <w:r w:rsidRPr="00FC28C9">
        <w:t xml:space="preserve">Stability and predictability </w:t>
      </w:r>
      <w:r w:rsidR="00A612A7">
        <w:t>are</w:t>
      </w:r>
      <w:r w:rsidRPr="00FC28C9">
        <w:t xml:space="preserve"> paramount for an</w:t>
      </w:r>
      <w:r>
        <w:t>y</w:t>
      </w:r>
      <w:r w:rsidRPr="00FC28C9">
        <w:t xml:space="preserve"> organisation.</w:t>
      </w:r>
      <w:r>
        <w:t xml:space="preserve"> Established processes and methods can result in resistance.</w:t>
      </w:r>
    </w:p>
    <w:p w14:paraId="10FFD7C1" w14:textId="7D533907" w:rsidR="00406F08" w:rsidRPr="00986BB0" w:rsidRDefault="00406F08" w:rsidP="00406F08">
      <w:pPr>
        <w:pStyle w:val="ListParagraph"/>
        <w:numPr>
          <w:ilvl w:val="0"/>
          <w:numId w:val="16"/>
        </w:numPr>
        <w:rPr>
          <w:b/>
          <w:bCs/>
        </w:rPr>
      </w:pPr>
      <w:r>
        <w:rPr>
          <w:b/>
          <w:bCs/>
        </w:rPr>
        <w:t>Investment –</w:t>
      </w:r>
      <w:r>
        <w:t xml:space="preserve"> Change can involve </w:t>
      </w:r>
      <w:r w:rsidR="00F52D55">
        <w:t>significant</w:t>
      </w:r>
      <w:r>
        <w:t xml:space="preserve"> financial investments such as training and equipment.</w:t>
      </w:r>
    </w:p>
    <w:p w14:paraId="4204D291" w14:textId="6116E50A" w:rsidR="00406F08" w:rsidRPr="00016044" w:rsidRDefault="00406F08" w:rsidP="00406F08">
      <w:pPr>
        <w:pStyle w:val="ListParagraph"/>
        <w:numPr>
          <w:ilvl w:val="0"/>
          <w:numId w:val="16"/>
        </w:numPr>
        <w:rPr>
          <w:b/>
          <w:bCs/>
        </w:rPr>
      </w:pPr>
      <w:r>
        <w:rPr>
          <w:b/>
          <w:bCs/>
        </w:rPr>
        <w:t>Past</w:t>
      </w:r>
      <w:r w:rsidR="00E35B56">
        <w:rPr>
          <w:b/>
          <w:bCs/>
        </w:rPr>
        <w:t xml:space="preserve"> </w:t>
      </w:r>
      <w:r>
        <w:rPr>
          <w:b/>
          <w:bCs/>
        </w:rPr>
        <w:t>Contracts/Agreements –</w:t>
      </w:r>
      <w:r>
        <w:t xml:space="preserve"> Contracts with other organisations can limit changes in behaviour.</w:t>
      </w:r>
    </w:p>
    <w:p w14:paraId="4E0EDB24" w14:textId="77777777" w:rsidR="00406F08" w:rsidRPr="00A00A54" w:rsidRDefault="00406F08" w:rsidP="00406F08">
      <w:pPr>
        <w:pStyle w:val="ListParagraph"/>
        <w:numPr>
          <w:ilvl w:val="0"/>
          <w:numId w:val="16"/>
        </w:numPr>
        <w:rPr>
          <w:b/>
          <w:bCs/>
        </w:rPr>
      </w:pPr>
      <w:r>
        <w:rPr>
          <w:b/>
          <w:bCs/>
        </w:rPr>
        <w:t>Threats to Power or Influence –</w:t>
      </w:r>
      <w:r>
        <w:t xml:space="preserve"> Change can be seen as a threat to power or influence and loss of control over decisions.</w:t>
      </w:r>
    </w:p>
    <w:p w14:paraId="2AF9E572" w14:textId="77777777" w:rsidR="00406F08" w:rsidRDefault="00406F08" w:rsidP="00406F08">
      <w:pPr>
        <w:spacing w:line="259" w:lineRule="auto"/>
        <w:jc w:val="left"/>
        <w:rPr>
          <w:rFonts w:ascii="Bahnschrift" w:eastAsiaTheme="majorEastAsia" w:hAnsi="Bahnschrift" w:cstheme="majorBidi"/>
          <w:color w:val="2F5496" w:themeColor="accent1" w:themeShade="BF"/>
          <w:sz w:val="32"/>
          <w:szCs w:val="32"/>
        </w:rPr>
      </w:pPr>
      <w:r>
        <w:br w:type="page"/>
      </w:r>
    </w:p>
    <w:p w14:paraId="4FE4196F" w14:textId="77777777" w:rsidR="00406F08" w:rsidRDefault="00406F08" w:rsidP="00406F08">
      <w:pPr>
        <w:pStyle w:val="Heading1"/>
      </w:pPr>
      <w:bookmarkStart w:id="26" w:name="_Toc135559192"/>
      <w:r>
        <w:lastRenderedPageBreak/>
        <w:t>Change management models.</w:t>
      </w:r>
      <w:bookmarkEnd w:id="26"/>
    </w:p>
    <w:p w14:paraId="7CB09B0D" w14:textId="705B6B20" w:rsidR="00406F08" w:rsidRDefault="00406F08" w:rsidP="00406F08">
      <w:r>
        <w:t xml:space="preserve">There are </w:t>
      </w:r>
      <w:r w:rsidR="005F2299">
        <w:t xml:space="preserve">numerous </w:t>
      </w:r>
      <w:r>
        <w:t>change models available for change managers to evaluate and select to implement in their change</w:t>
      </w:r>
      <w:r w:rsidR="00F52D55">
        <w:t>; some</w:t>
      </w:r>
      <w:r>
        <w:t xml:space="preserve"> models can be adapted to </w:t>
      </w:r>
      <w:r w:rsidR="00F52D55">
        <w:t>specific</w:t>
      </w:r>
      <w:r>
        <w:t xml:space="preserve"> changes</w:t>
      </w:r>
      <w:r w:rsidR="00AD22F9">
        <w:t>,</w:t>
      </w:r>
      <w:r>
        <w:t xml:space="preserve"> and choosing the </w:t>
      </w:r>
      <w:r w:rsidR="00F52D55">
        <w:t>suitable</w:t>
      </w:r>
      <w:r>
        <w:t xml:space="preserve"> model can be </w:t>
      </w:r>
      <w:r w:rsidR="008C5339">
        <w:t>essential</w:t>
      </w:r>
      <w:r>
        <w:t xml:space="preserve"> for change success. </w:t>
      </w:r>
    </w:p>
    <w:p w14:paraId="1E3938DC" w14:textId="374C6BB6" w:rsidR="00406F08" w:rsidRDefault="005B6C61" w:rsidP="00406F08">
      <w:r w:rsidRPr="005B6C61">
        <w:t xml:space="preserve">The following sub-sections </w:t>
      </w:r>
      <w:r w:rsidR="00101F85">
        <w:t>summarise and evaluate</w:t>
      </w:r>
      <w:r w:rsidR="00406F08">
        <w:t xml:space="preserve"> </w:t>
      </w:r>
      <w:r w:rsidR="008C5339">
        <w:t>standard</w:t>
      </w:r>
      <w:r w:rsidR="00406F08">
        <w:t xml:space="preserve"> </w:t>
      </w:r>
      <w:r w:rsidR="001661D3">
        <w:t>models’</w:t>
      </w:r>
      <w:r w:rsidR="00406F08">
        <w:t xml:space="preserve"> </w:t>
      </w:r>
      <w:r w:rsidR="00993562">
        <w:t>organisations use</w:t>
      </w:r>
      <w:r w:rsidR="00406F08">
        <w:t xml:space="preserve"> in today’s </w:t>
      </w:r>
      <w:r w:rsidR="00303F8E">
        <w:t>conti</w:t>
      </w:r>
      <w:r w:rsidR="00860A6A">
        <w:t xml:space="preserve">nuously </w:t>
      </w:r>
      <w:r w:rsidR="00406F08">
        <w:t>changing landscape.</w:t>
      </w:r>
    </w:p>
    <w:p w14:paraId="14472292" w14:textId="77777777" w:rsidR="00406F08" w:rsidRPr="00E6531D" w:rsidRDefault="00406F08" w:rsidP="00406F08">
      <w:pPr>
        <w:pStyle w:val="Heading2"/>
      </w:pPr>
      <w:bookmarkStart w:id="27" w:name="_Toc135559193"/>
      <w:r w:rsidRPr="00E6531D">
        <w:t>Lewin’s 3</w:t>
      </w:r>
      <w:r>
        <w:t>-Stage Model.</w:t>
      </w:r>
      <w:bookmarkEnd w:id="27"/>
    </w:p>
    <w:p w14:paraId="0805FBEE" w14:textId="46692B33" w:rsidR="00406F08" w:rsidRDefault="00406F08" w:rsidP="00406F08">
      <w:r>
        <w:t xml:space="preserve">The 3-stage model developed by Kurt Lewin in the </w:t>
      </w:r>
      <w:r w:rsidR="00A612A7">
        <w:t>1950s</w:t>
      </w:r>
      <w:r>
        <w:t xml:space="preserve"> is based on understanding the need for change and creating the motivation required </w:t>
      </w:r>
      <w:r w:rsidR="0044791B">
        <w:t>to implement</w:t>
      </w:r>
      <w:r>
        <w:t xml:space="preserve"> change. This model is often cited as Lewin’s main contribution to organisational change </w:t>
      </w:r>
      <w:sdt>
        <w:sdtPr>
          <w:id w:val="-1988239721"/>
          <w:citation/>
        </w:sdtPr>
        <w:sdtContent>
          <w:r>
            <w:fldChar w:fldCharType="begin"/>
          </w:r>
          <w:r w:rsidR="004366A7">
            <w:rPr>
              <w:lang w:val="en-US"/>
            </w:rPr>
            <w:instrText xml:space="preserve">CITATION Bur04 \l 1033 </w:instrText>
          </w:r>
          <w:r>
            <w:fldChar w:fldCharType="separate"/>
          </w:r>
          <w:r w:rsidR="0075554F" w:rsidRPr="0075554F">
            <w:rPr>
              <w:noProof/>
              <w:lang w:val="en-US"/>
            </w:rPr>
            <w:t>(Burnes, 2004)</w:t>
          </w:r>
          <w:r>
            <w:fldChar w:fldCharType="end"/>
          </w:r>
        </w:sdtContent>
      </w:sdt>
    </w:p>
    <w:p w14:paraId="689E9879" w14:textId="77777777" w:rsidR="00406F08" w:rsidRDefault="00406F08" w:rsidP="00406F08">
      <w:pPr>
        <w:rPr>
          <w:b/>
          <w:bCs/>
          <w:u w:val="single"/>
        </w:rPr>
      </w:pPr>
      <w:r w:rsidRPr="00AF1D91">
        <w:rPr>
          <w:b/>
          <w:bCs/>
          <w:u w:val="single"/>
        </w:rPr>
        <w:t>Stage 1: Unfreeze</w:t>
      </w:r>
    </w:p>
    <w:p w14:paraId="2519BB84" w14:textId="089DBB6D" w:rsidR="00406F08" w:rsidRDefault="00B82DF6" w:rsidP="00EA5D33">
      <w:r>
        <w:t>Firstly,</w:t>
      </w:r>
      <w:r w:rsidR="00DF5549">
        <w:t xml:space="preserve"> a</w:t>
      </w:r>
      <w:r w:rsidR="00406F08" w:rsidRPr="00E24268">
        <w:t>cknowledging the need for change</w:t>
      </w:r>
      <w:r w:rsidR="00406F08">
        <w:t xml:space="preserve"> and </w:t>
      </w:r>
      <w:r w:rsidR="00A612A7">
        <w:t>creating</w:t>
      </w:r>
      <w:r w:rsidR="00406F08">
        <w:t xml:space="preserve"> a willingness to change at individual and group </w:t>
      </w:r>
      <w:r w:rsidR="00FA1DD4">
        <w:t>levels</w:t>
      </w:r>
      <w:r w:rsidR="00A311BF">
        <w:t>, b</w:t>
      </w:r>
      <w:r w:rsidR="00406F08">
        <w:t>reaking down mindsets and status quo</w:t>
      </w:r>
      <w:r w:rsidR="00A311BF">
        <w:t xml:space="preserve"> and c</w:t>
      </w:r>
      <w:r w:rsidR="00406F08">
        <w:t>reat</w:t>
      </w:r>
      <w:r w:rsidR="00AE4785">
        <w:t xml:space="preserve">ing </w:t>
      </w:r>
      <w:r w:rsidR="00406F08">
        <w:t>a sense of urgency.</w:t>
      </w:r>
      <w:sdt>
        <w:sdtPr>
          <w:id w:val="1745916125"/>
          <w:citation/>
        </w:sdtPr>
        <w:sdtContent>
          <w:r w:rsidR="00AA7ECF">
            <w:fldChar w:fldCharType="begin"/>
          </w:r>
          <w:r w:rsidR="00AA7ECF">
            <w:rPr>
              <w:lang w:val="en-US"/>
            </w:rPr>
            <w:instrText xml:space="preserve"> CITATION thi22 \l 1033 </w:instrText>
          </w:r>
          <w:r w:rsidR="00AA7ECF">
            <w:fldChar w:fldCharType="separate"/>
          </w:r>
          <w:r w:rsidR="0075554F">
            <w:rPr>
              <w:noProof/>
              <w:lang w:val="en-US"/>
            </w:rPr>
            <w:t xml:space="preserve"> </w:t>
          </w:r>
          <w:r w:rsidR="0075554F" w:rsidRPr="0075554F">
            <w:rPr>
              <w:noProof/>
              <w:lang w:val="en-US"/>
            </w:rPr>
            <w:t>(thinkinsights, 2022)</w:t>
          </w:r>
          <w:r w:rsidR="00AA7ECF">
            <w:fldChar w:fldCharType="end"/>
          </w:r>
        </w:sdtContent>
      </w:sdt>
    </w:p>
    <w:p w14:paraId="1A07111F" w14:textId="17354952" w:rsidR="00406F08" w:rsidRPr="00E92E6F" w:rsidRDefault="00B82DF6" w:rsidP="00550FA7">
      <w:r>
        <w:t xml:space="preserve">Communicate </w:t>
      </w:r>
      <w:r w:rsidR="00406F08">
        <w:t>the change and display the need for change</w:t>
      </w:r>
      <w:r w:rsidR="0044791B">
        <w:t>; this</w:t>
      </w:r>
      <w:r w:rsidR="00406F08">
        <w:t xml:space="preserve"> is achieved by</w:t>
      </w:r>
      <w:r w:rsidR="00EA5D33">
        <w:t xml:space="preserve"> d</w:t>
      </w:r>
      <w:r w:rsidR="00406F08">
        <w:t>etermining what the change is</w:t>
      </w:r>
      <w:r w:rsidR="00550FA7">
        <w:t>, w</w:t>
      </w:r>
      <w:r w:rsidR="00406F08">
        <w:t>hy the change is taking place</w:t>
      </w:r>
      <w:r w:rsidR="00550FA7">
        <w:t>, f</w:t>
      </w:r>
      <w:r w:rsidR="00406F08">
        <w:t xml:space="preserve">raming the change as </w:t>
      </w:r>
      <w:r w:rsidR="005B6C61">
        <w:t>necessary</w:t>
      </w:r>
      <w:r w:rsidR="00406F08">
        <w:t xml:space="preserve"> for the organisation</w:t>
      </w:r>
      <w:r w:rsidR="00550FA7">
        <w:t>, c</w:t>
      </w:r>
      <w:r w:rsidR="00406F08">
        <w:t>ommunicating a clear vision</w:t>
      </w:r>
      <w:r w:rsidR="00550FA7">
        <w:t xml:space="preserve">, </w:t>
      </w:r>
      <w:r w:rsidR="00FA1DD4">
        <w:t>being</w:t>
      </w:r>
      <w:r w:rsidR="00406F08">
        <w:t xml:space="preserve"> open to concerns and </w:t>
      </w:r>
      <w:r w:rsidR="00FA1DD4">
        <w:t>addressing</w:t>
      </w:r>
      <w:r w:rsidR="00406F08">
        <w:t xml:space="preserve"> as required. </w:t>
      </w:r>
      <w:sdt>
        <w:sdtPr>
          <w:id w:val="-1491479162"/>
          <w:citation/>
        </w:sdtPr>
        <w:sdtContent>
          <w:r w:rsidR="00A72774">
            <w:fldChar w:fldCharType="begin"/>
          </w:r>
          <w:r w:rsidR="00A72774">
            <w:rPr>
              <w:lang w:val="en-US"/>
            </w:rPr>
            <w:instrText xml:space="preserve"> CITATION Min23 \l 1033 </w:instrText>
          </w:r>
          <w:r w:rsidR="00A72774">
            <w:fldChar w:fldCharType="separate"/>
          </w:r>
          <w:r w:rsidR="0075554F" w:rsidRPr="0075554F">
            <w:rPr>
              <w:noProof/>
              <w:lang w:val="en-US"/>
            </w:rPr>
            <w:t>(MindTools, 2023)</w:t>
          </w:r>
          <w:r w:rsidR="00A72774">
            <w:fldChar w:fldCharType="end"/>
          </w:r>
        </w:sdtContent>
      </w:sdt>
    </w:p>
    <w:p w14:paraId="1C28842B" w14:textId="77777777" w:rsidR="00406F08" w:rsidRDefault="00406F08" w:rsidP="00406F08">
      <w:pPr>
        <w:rPr>
          <w:b/>
          <w:bCs/>
          <w:u w:val="single"/>
        </w:rPr>
      </w:pPr>
      <w:r w:rsidRPr="00C643E9">
        <w:rPr>
          <w:b/>
          <w:bCs/>
          <w:u w:val="single"/>
        </w:rPr>
        <w:t>Stage 2: Change</w:t>
      </w:r>
    </w:p>
    <w:p w14:paraId="499E6790" w14:textId="0C413E5A" w:rsidR="00406F08" w:rsidRDefault="0075520E" w:rsidP="00406F08">
      <w:r>
        <w:t>The</w:t>
      </w:r>
      <w:r w:rsidR="00406F08">
        <w:t xml:space="preserve"> next stage</w:t>
      </w:r>
      <w:r w:rsidR="00406F08" w:rsidRPr="00950914">
        <w:t xml:space="preserve"> involves implementing the change</w:t>
      </w:r>
      <w:r w:rsidR="005B6C61">
        <w:t>; the</w:t>
      </w:r>
      <w:r w:rsidR="00406F08">
        <w:t xml:space="preserve"> changes can range from work processes and structures to new technology. Communication and leadership can be two </w:t>
      </w:r>
      <w:r w:rsidR="005B6C61">
        <w:t>essential</w:t>
      </w:r>
      <w:r w:rsidR="00406F08">
        <w:t xml:space="preserve"> factors in this stage. </w:t>
      </w:r>
      <w:r w:rsidR="00F33B83">
        <w:t>Individuals</w:t>
      </w:r>
      <w:r w:rsidR="00406F08">
        <w:t xml:space="preserve"> can take time to accept the new direction and </w:t>
      </w:r>
      <w:r w:rsidR="00AE29DF">
        <w:t>actively participate</w:t>
      </w:r>
      <w:r w:rsidR="00406F08">
        <w:t xml:space="preserve"> in the change</w:t>
      </w:r>
      <w:r w:rsidR="006069AD">
        <w:t>. Reassurance</w:t>
      </w:r>
      <w:r w:rsidR="00406F08">
        <w:t xml:space="preserve"> and communicating the importance of the change </w:t>
      </w:r>
      <w:r w:rsidR="00273478">
        <w:t>and how</w:t>
      </w:r>
      <w:r w:rsidR="00406F08">
        <w:t xml:space="preserve"> it will </w:t>
      </w:r>
      <w:r w:rsidR="00E2723D">
        <w:t>benefit</w:t>
      </w:r>
      <w:r w:rsidR="00406F08">
        <w:t xml:space="preserve"> the individuals and supporting them through the change is imperative to </w:t>
      </w:r>
      <w:r w:rsidR="00316B13">
        <w:t>progressing</w:t>
      </w:r>
      <w:r w:rsidR="00406F08">
        <w:t xml:space="preserve"> change.</w:t>
      </w:r>
      <w:sdt>
        <w:sdtPr>
          <w:id w:val="-2134544437"/>
          <w:citation/>
        </w:sdtPr>
        <w:sdtContent>
          <w:r w:rsidR="00A71F23">
            <w:fldChar w:fldCharType="begin"/>
          </w:r>
          <w:r w:rsidR="00A71F23">
            <w:rPr>
              <w:lang w:val="en-US"/>
            </w:rPr>
            <w:instrText xml:space="preserve"> CITATION man23 \l 1033 </w:instrText>
          </w:r>
          <w:r w:rsidR="00A71F23">
            <w:fldChar w:fldCharType="separate"/>
          </w:r>
          <w:r w:rsidR="0075554F">
            <w:rPr>
              <w:noProof/>
              <w:lang w:val="en-US"/>
            </w:rPr>
            <w:t xml:space="preserve"> </w:t>
          </w:r>
          <w:r w:rsidR="0075554F" w:rsidRPr="0075554F">
            <w:rPr>
              <w:noProof/>
              <w:lang w:val="en-US"/>
            </w:rPr>
            <w:t>(managementstudyguide, 2023)</w:t>
          </w:r>
          <w:r w:rsidR="00A71F23">
            <w:fldChar w:fldCharType="end"/>
          </w:r>
        </w:sdtContent>
      </w:sdt>
    </w:p>
    <w:p w14:paraId="2E26DE40" w14:textId="77777777" w:rsidR="00406F08" w:rsidRDefault="00406F08" w:rsidP="00406F08">
      <w:pPr>
        <w:rPr>
          <w:b/>
          <w:bCs/>
          <w:u w:val="single"/>
        </w:rPr>
      </w:pPr>
      <w:r w:rsidRPr="00A40297">
        <w:rPr>
          <w:b/>
          <w:bCs/>
          <w:u w:val="single"/>
        </w:rPr>
        <w:t>Stage 3: Re-freeze</w:t>
      </w:r>
    </w:p>
    <w:p w14:paraId="242913F2" w14:textId="61E67818" w:rsidR="00406F08" w:rsidRDefault="00406F08" w:rsidP="00406F08">
      <w:r w:rsidRPr="00B72731">
        <w:t xml:space="preserve">This stage requires embedding the change into organisational culture </w:t>
      </w:r>
      <w:r>
        <w:t xml:space="preserve">and </w:t>
      </w:r>
      <w:r w:rsidRPr="00B72731">
        <w:t>stabilising the group to cement the new methods or behaviours into the system</w:t>
      </w:r>
      <w:r>
        <w:t>. This is a group activity, ensuring the routines across the organisation are updated to suit the new requirements, halting the new behaviours from regression.</w:t>
      </w:r>
      <w:sdt>
        <w:sdtPr>
          <w:id w:val="-1762125122"/>
          <w:citation/>
        </w:sdtPr>
        <w:sdtContent>
          <w:r w:rsidR="004366A7">
            <w:fldChar w:fldCharType="begin"/>
          </w:r>
          <w:r w:rsidR="004366A7">
            <w:rPr>
              <w:lang w:val="en-US"/>
            </w:rPr>
            <w:instrText xml:space="preserve"> CITATION Bur19 \l 1033 </w:instrText>
          </w:r>
          <w:r w:rsidR="004366A7">
            <w:fldChar w:fldCharType="separate"/>
          </w:r>
          <w:r w:rsidR="0075554F">
            <w:rPr>
              <w:noProof/>
              <w:lang w:val="en-US"/>
            </w:rPr>
            <w:t xml:space="preserve"> </w:t>
          </w:r>
          <w:r w:rsidR="0075554F" w:rsidRPr="0075554F">
            <w:rPr>
              <w:noProof/>
              <w:lang w:val="en-US"/>
            </w:rPr>
            <w:t>(Burnes, 2019)</w:t>
          </w:r>
          <w:r w:rsidR="004366A7">
            <w:fldChar w:fldCharType="end"/>
          </w:r>
        </w:sdtContent>
      </w:sdt>
    </w:p>
    <w:p w14:paraId="73EDF446" w14:textId="024F8080" w:rsidR="00DD087E" w:rsidRPr="00C06C54" w:rsidRDefault="00DD087E" w:rsidP="00DD087E">
      <w:pPr>
        <w:pStyle w:val="Heading3"/>
      </w:pPr>
      <w:bookmarkStart w:id="28" w:name="_Toc135559194"/>
      <w:r>
        <w:lastRenderedPageBreak/>
        <w:t xml:space="preserve">Model </w:t>
      </w:r>
      <w:r w:rsidR="00D06FAE">
        <w:t>Evaluation.</w:t>
      </w:r>
      <w:bookmarkEnd w:id="28"/>
    </w:p>
    <w:p w14:paraId="31911590" w14:textId="555E5C43" w:rsidR="00DD087E" w:rsidRDefault="00DD087E" w:rsidP="00DD087E">
      <w:r>
        <w:rPr>
          <w:bCs/>
        </w:rPr>
        <w:t>Lewin’s</w:t>
      </w:r>
      <w:r w:rsidRPr="005237BE">
        <w:rPr>
          <w:bCs/>
        </w:rPr>
        <w:t xml:space="preserve"> model is a</w:t>
      </w:r>
      <w:r>
        <w:rPr>
          <w:bCs/>
        </w:rPr>
        <w:t>n</w:t>
      </w:r>
      <w:r w:rsidRPr="005237BE">
        <w:rPr>
          <w:bCs/>
        </w:rPr>
        <w:t xml:space="preserve"> accessible, step-based model that details clear instructions for managing the change process. Significantly</w:t>
      </w:r>
      <w:r>
        <w:rPr>
          <w:bCs/>
        </w:rPr>
        <w:t>,</w:t>
      </w:r>
      <w:r w:rsidRPr="005237BE">
        <w:rPr>
          <w:bCs/>
        </w:rPr>
        <w:t xml:space="preserve"> the model </w:t>
      </w:r>
      <w:r w:rsidR="00303CC6">
        <w:rPr>
          <w:bCs/>
        </w:rPr>
        <w:t>emphasises</w:t>
      </w:r>
      <w:r w:rsidRPr="005237BE">
        <w:rPr>
          <w:bCs/>
        </w:rPr>
        <w:t xml:space="preserve"> communication to engage employees and ensure their acceptance to </w:t>
      </w:r>
      <w:r w:rsidR="00E2723D">
        <w:rPr>
          <w:bCs/>
        </w:rPr>
        <w:t>succeed</w:t>
      </w:r>
      <w:r w:rsidRPr="005237BE">
        <w:rPr>
          <w:bCs/>
        </w:rPr>
        <w:t xml:space="preserve"> in the change initiative. Notably, the </w:t>
      </w:r>
      <w:r w:rsidR="00303CC6" w:rsidRPr="00303CC6">
        <w:rPr>
          <w:bCs/>
        </w:rPr>
        <w:t xml:space="preserve">model focuses on preparing and cultivating acceptance for change rather than planning </w:t>
      </w:r>
      <w:r w:rsidRPr="005237BE">
        <w:rPr>
          <w:bCs/>
        </w:rPr>
        <w:t>the change process, which could be considered a disadvantage.</w:t>
      </w:r>
      <w:sdt>
        <w:sdtPr>
          <w:rPr>
            <w:bCs/>
          </w:rPr>
          <w:id w:val="-1378774077"/>
          <w:citation/>
        </w:sdtPr>
        <w:sdtContent>
          <w:r>
            <w:rPr>
              <w:bCs/>
            </w:rPr>
            <w:fldChar w:fldCharType="begin"/>
          </w:r>
          <w:r>
            <w:rPr>
              <w:bCs/>
              <w:lang w:val="en-US"/>
            </w:rPr>
            <w:instrText xml:space="preserve"> CITATION man23 \l 1033 </w:instrText>
          </w:r>
          <w:r>
            <w:rPr>
              <w:bCs/>
            </w:rPr>
            <w:fldChar w:fldCharType="separate"/>
          </w:r>
          <w:r w:rsidR="0075554F">
            <w:rPr>
              <w:bCs/>
              <w:noProof/>
              <w:lang w:val="en-US"/>
            </w:rPr>
            <w:t xml:space="preserve"> </w:t>
          </w:r>
          <w:r w:rsidR="0075554F" w:rsidRPr="0075554F">
            <w:rPr>
              <w:noProof/>
              <w:lang w:val="en-US"/>
            </w:rPr>
            <w:t>(managementstudyguide, 2023)</w:t>
          </w:r>
          <w:r>
            <w:rPr>
              <w:bCs/>
            </w:rPr>
            <w:fldChar w:fldCharType="end"/>
          </w:r>
        </w:sdtContent>
      </w:sdt>
    </w:p>
    <w:p w14:paraId="1036A812" w14:textId="77777777" w:rsidR="008456BA" w:rsidRDefault="008456BA">
      <w:pPr>
        <w:spacing w:line="259" w:lineRule="auto"/>
        <w:jc w:val="left"/>
        <w:rPr>
          <w:rFonts w:asciiTheme="majorHAnsi" w:eastAsiaTheme="majorEastAsia" w:hAnsiTheme="majorHAnsi" w:cstheme="majorBidi"/>
          <w:b/>
          <w:color w:val="2F5496" w:themeColor="accent1" w:themeShade="BF"/>
          <w:szCs w:val="26"/>
        </w:rPr>
      </w:pPr>
      <w:r>
        <w:br w:type="page"/>
      </w:r>
    </w:p>
    <w:p w14:paraId="56EEE475" w14:textId="685E9994" w:rsidR="00406F08" w:rsidRPr="00D06FAE" w:rsidRDefault="00406F08" w:rsidP="00D06FAE">
      <w:pPr>
        <w:pStyle w:val="Heading2"/>
      </w:pPr>
      <w:bookmarkStart w:id="29" w:name="_Toc135559195"/>
      <w:r w:rsidRPr="004A6641">
        <w:lastRenderedPageBreak/>
        <w:t>Kotter's 8-Step Model</w:t>
      </w:r>
      <w:r>
        <w:t>.</w:t>
      </w:r>
      <w:bookmarkEnd w:id="29"/>
    </w:p>
    <w:p w14:paraId="36747E89" w14:textId="6D300DA6" w:rsidR="00406F08" w:rsidRDefault="00406F08" w:rsidP="00406F08">
      <w:r>
        <w:t>John P Kotter</w:t>
      </w:r>
      <w:r w:rsidR="00F9351D">
        <w:t>,</w:t>
      </w:r>
      <w:r>
        <w:t xml:space="preserve"> a change expert</w:t>
      </w:r>
      <w:r w:rsidR="00672DAE">
        <w:t>,</w:t>
      </w:r>
      <w:r>
        <w:t xml:space="preserve"> introduced this model in his book “Leading Change” in 1995.</w:t>
      </w:r>
      <w:r w:rsidR="00AA3193">
        <w:t xml:space="preserve"> </w:t>
      </w:r>
      <w:r>
        <w:t xml:space="preserve">Kotter’s </w:t>
      </w:r>
      <w:r w:rsidR="00CA4508">
        <w:t>8-step</w:t>
      </w:r>
      <w:r>
        <w:t xml:space="preserve"> process involves eight st</w:t>
      </w:r>
      <w:r w:rsidR="008A2807">
        <w:t>eps</w:t>
      </w:r>
      <w:r>
        <w:t xml:space="preserve"> of leading change and was created by failures observed during organisations adopting change.</w:t>
      </w:r>
      <w:r w:rsidR="002E659C" w:rsidRPr="002E659C">
        <w:t xml:space="preserve"> </w:t>
      </w:r>
      <w:sdt>
        <w:sdtPr>
          <w:id w:val="-1458181138"/>
          <w:citation/>
        </w:sdtPr>
        <w:sdtContent>
          <w:r w:rsidR="002E659C">
            <w:fldChar w:fldCharType="begin"/>
          </w:r>
          <w:r w:rsidR="002E659C">
            <w:rPr>
              <w:lang w:val="en-US"/>
            </w:rPr>
            <w:instrText xml:space="preserve"> CITATION Kot12 \l 1033 </w:instrText>
          </w:r>
          <w:r w:rsidR="002E659C">
            <w:fldChar w:fldCharType="separate"/>
          </w:r>
          <w:r w:rsidR="0075554F" w:rsidRPr="0075554F">
            <w:rPr>
              <w:noProof/>
              <w:lang w:val="en-US"/>
            </w:rPr>
            <w:t>(Kotter, 2012)</w:t>
          </w:r>
          <w:r w:rsidR="002E659C">
            <w:fldChar w:fldCharType="end"/>
          </w:r>
        </w:sdtContent>
      </w:sdt>
    </w:p>
    <w:p w14:paraId="2E2713FB" w14:textId="3C95931D" w:rsidR="00406F08" w:rsidRPr="0034231B" w:rsidRDefault="0034231B" w:rsidP="0034231B">
      <w:pPr>
        <w:rPr>
          <w:b/>
          <w:bCs/>
          <w:u w:val="single"/>
        </w:rPr>
      </w:pPr>
      <w:r>
        <w:rPr>
          <w:b/>
          <w:bCs/>
          <w:u w:val="single"/>
        </w:rPr>
        <w:t xml:space="preserve">Step One - </w:t>
      </w:r>
      <w:r w:rsidR="00406F08" w:rsidRPr="0034231B">
        <w:rPr>
          <w:b/>
          <w:bCs/>
          <w:u w:val="single"/>
        </w:rPr>
        <w:t>Create Urgency</w:t>
      </w:r>
    </w:p>
    <w:p w14:paraId="2C363F3B" w14:textId="42F47498" w:rsidR="00406F08" w:rsidRPr="00B85170" w:rsidRDefault="00406F08" w:rsidP="00406F08">
      <w:r w:rsidRPr="00B85170">
        <w:t xml:space="preserve">This requires convincing others to act immediately by building a compelling case for change to ensure people </w:t>
      </w:r>
      <w:r w:rsidR="00E22B24">
        <w:t>clearly understand</w:t>
      </w:r>
      <w:r w:rsidRPr="00B85170">
        <w:t xml:space="preserve"> why the change is </w:t>
      </w:r>
      <w:r w:rsidR="00915110">
        <w:t>essential</w:t>
      </w:r>
      <w:r>
        <w:t>. Open dialogue regarding the marketplace and competition can create this need to be competitive and support change for the good.</w:t>
      </w:r>
    </w:p>
    <w:p w14:paraId="38247301" w14:textId="623DAA46" w:rsidR="00406F08" w:rsidRDefault="00406F08" w:rsidP="00406F08">
      <w:r>
        <w:t>Kotter states that a minimum of 75% of leadership are required to believe in the change</w:t>
      </w:r>
      <w:r w:rsidR="00915110">
        <w:t>; this</w:t>
      </w:r>
      <w:r>
        <w:t xml:space="preserve"> requires time and energy to build the trust required from leadership.</w:t>
      </w:r>
    </w:p>
    <w:p w14:paraId="695CCC85" w14:textId="588A7121" w:rsidR="00406F08" w:rsidRPr="0034231B" w:rsidRDefault="0034231B" w:rsidP="0034231B">
      <w:pPr>
        <w:rPr>
          <w:b/>
          <w:bCs/>
          <w:u w:val="single"/>
        </w:rPr>
      </w:pPr>
      <w:r>
        <w:rPr>
          <w:b/>
          <w:bCs/>
          <w:u w:val="single"/>
        </w:rPr>
        <w:t xml:space="preserve">Step Two - </w:t>
      </w:r>
      <w:r w:rsidR="00406F08" w:rsidRPr="0034231B">
        <w:rPr>
          <w:b/>
          <w:bCs/>
          <w:u w:val="single"/>
        </w:rPr>
        <w:t>Build a guiding coalition.</w:t>
      </w:r>
    </w:p>
    <w:p w14:paraId="281EFE62" w14:textId="0DD72168" w:rsidR="00406F08" w:rsidRPr="00F4740F" w:rsidRDefault="00406F08" w:rsidP="00406F08">
      <w:r w:rsidRPr="00F4740F">
        <w:t>The requirement</w:t>
      </w:r>
      <w:r>
        <w:t xml:space="preserve"> at</w:t>
      </w:r>
      <w:r w:rsidRPr="00F4740F">
        <w:t xml:space="preserve"> this stage is </w:t>
      </w:r>
      <w:r>
        <w:t xml:space="preserve">to </w:t>
      </w:r>
      <w:r w:rsidRPr="00F4740F">
        <w:t>build a large core of believers in the change</w:t>
      </w:r>
      <w:r>
        <w:t xml:space="preserve"> who can communicate the vision</w:t>
      </w:r>
      <w:r w:rsidRPr="00F4740F">
        <w:t>. The believers</w:t>
      </w:r>
      <w:r w:rsidR="001D61CA">
        <w:t>,</w:t>
      </w:r>
      <w:r w:rsidRPr="00F4740F">
        <w:t xml:space="preserve"> preferably leaders </w:t>
      </w:r>
      <w:r>
        <w:t>or influential</w:t>
      </w:r>
      <w:r w:rsidRPr="00F4740F">
        <w:t xml:space="preserve"> employees</w:t>
      </w:r>
      <w:r>
        <w:t>, can help bring others on board</w:t>
      </w:r>
      <w:r w:rsidR="001D61CA">
        <w:t>; these</w:t>
      </w:r>
      <w:r>
        <w:t xml:space="preserve"> extra followers can also bring new ideas to the table</w:t>
      </w:r>
      <w:r w:rsidR="001D61CA">
        <w:t>,</w:t>
      </w:r>
      <w:r>
        <w:t xml:space="preserve"> creating a sense of positivity around the change. Kotter states that 3-5 people or more are required for this coalition to be effective.</w:t>
      </w:r>
    </w:p>
    <w:p w14:paraId="4811B6F0" w14:textId="0FAD8D09" w:rsidR="00406F08" w:rsidRDefault="0082578C" w:rsidP="00406F08">
      <w:pPr>
        <w:rPr>
          <w:b/>
          <w:bCs/>
          <w:u w:val="single"/>
        </w:rPr>
      </w:pPr>
      <w:r>
        <w:rPr>
          <w:b/>
          <w:bCs/>
          <w:u w:val="single"/>
        </w:rPr>
        <w:t xml:space="preserve">Step Three - </w:t>
      </w:r>
      <w:r w:rsidR="00406F08" w:rsidRPr="0097301E">
        <w:rPr>
          <w:b/>
          <w:bCs/>
          <w:u w:val="single"/>
        </w:rPr>
        <w:t>Establish a vision and strategy.</w:t>
      </w:r>
    </w:p>
    <w:p w14:paraId="6AA3FE03" w14:textId="078EE004" w:rsidR="00406F08" w:rsidRDefault="00406F08" w:rsidP="00406F08">
      <w:r w:rsidRPr="0062147C">
        <w:t>Establishing a vision sets the foundation for the change</w:t>
      </w:r>
      <w:r w:rsidR="00D16669">
        <w:t>; communication</w:t>
      </w:r>
      <w:r>
        <w:t xml:space="preserve"> can be laid down for the direction and outcomes of the change. Creating a vision for the future and the importance of the future for everyone involved.</w:t>
      </w:r>
    </w:p>
    <w:p w14:paraId="3054975A" w14:textId="2F9A4D9C" w:rsidR="00406F08" w:rsidRDefault="0082578C" w:rsidP="00406F08">
      <w:pPr>
        <w:rPr>
          <w:b/>
          <w:bCs/>
          <w:u w:val="single"/>
        </w:rPr>
      </w:pPr>
      <w:r>
        <w:rPr>
          <w:b/>
          <w:bCs/>
          <w:u w:val="single"/>
        </w:rPr>
        <w:t xml:space="preserve">Step Four - </w:t>
      </w:r>
      <w:r w:rsidR="00406F08" w:rsidRPr="00C14D70">
        <w:rPr>
          <w:b/>
          <w:bCs/>
          <w:u w:val="single"/>
        </w:rPr>
        <w:t>Communicate the Vision</w:t>
      </w:r>
    </w:p>
    <w:p w14:paraId="383F1E81" w14:textId="768D5625" w:rsidR="00406F08" w:rsidRPr="003A5E94" w:rsidRDefault="00A429B5" w:rsidP="00406F08">
      <w:r w:rsidRPr="00A429B5">
        <w:t xml:space="preserve">The vision must now be the central focus of communication and used in all areas of the organisation, using any means available to communicate the vision. The vision must be simple, effective but convincing. </w:t>
      </w:r>
      <w:r w:rsidR="00406F08">
        <w:t xml:space="preserve">Leading by example is an effective way to influence employee behaviour by showing positive commitment to the change. Open dialogue and honesty are </w:t>
      </w:r>
      <w:r>
        <w:t>essential</w:t>
      </w:r>
      <w:r w:rsidR="00406F08">
        <w:t xml:space="preserve"> when concerns or issues with the vision are raised. Continuous monitoring for obstacles or resistance is recommended.</w:t>
      </w:r>
    </w:p>
    <w:p w14:paraId="6882074A" w14:textId="00457D90" w:rsidR="00406F08" w:rsidRDefault="00AD77B1" w:rsidP="00406F08">
      <w:pPr>
        <w:spacing w:line="259" w:lineRule="auto"/>
        <w:jc w:val="left"/>
        <w:rPr>
          <w:b/>
          <w:bCs/>
          <w:u w:val="single"/>
        </w:rPr>
      </w:pPr>
      <w:r>
        <w:rPr>
          <w:b/>
          <w:bCs/>
          <w:u w:val="single"/>
        </w:rPr>
        <w:t xml:space="preserve">Step Five - </w:t>
      </w:r>
      <w:r w:rsidR="00406F08" w:rsidRPr="00CB477A">
        <w:rPr>
          <w:b/>
          <w:bCs/>
          <w:u w:val="single"/>
        </w:rPr>
        <w:t xml:space="preserve">Enable </w:t>
      </w:r>
      <w:r w:rsidR="00CE7A47">
        <w:rPr>
          <w:b/>
          <w:bCs/>
          <w:u w:val="single"/>
        </w:rPr>
        <w:t>broad-based</w:t>
      </w:r>
      <w:r w:rsidR="00406F08" w:rsidRPr="00CB477A">
        <w:rPr>
          <w:b/>
          <w:bCs/>
          <w:u w:val="single"/>
        </w:rPr>
        <w:t xml:space="preserve"> action.</w:t>
      </w:r>
    </w:p>
    <w:p w14:paraId="5F5E8636" w14:textId="53158044" w:rsidR="00406F08" w:rsidRDefault="00406F08" w:rsidP="00406F08">
      <w:r>
        <w:t xml:space="preserve">To empower individuals to effect the change, a simple and </w:t>
      </w:r>
      <w:r w:rsidR="00CE7A47">
        <w:t>easy-to-understand</w:t>
      </w:r>
      <w:r>
        <w:t xml:space="preserve"> vision must be communicated</w:t>
      </w:r>
      <w:r w:rsidR="00AE29DF">
        <w:t>, enabling</w:t>
      </w:r>
      <w:r>
        <w:t xml:space="preserve"> </w:t>
      </w:r>
      <w:r w:rsidR="00A429B5">
        <w:t>explicit</w:t>
      </w:r>
      <w:r>
        <w:t xml:space="preserve"> action to be undertaken to achieve the change. Align existing</w:t>
      </w:r>
      <w:r w:rsidRPr="00AE3D79">
        <w:t xml:space="preserve"> procedures, systems, and structures</w:t>
      </w:r>
      <w:r>
        <w:t xml:space="preserve"> with the change</w:t>
      </w:r>
      <w:r w:rsidR="00A51E85">
        <w:t>; existing</w:t>
      </w:r>
      <w:r>
        <w:t xml:space="preserve"> systems and procedures can </w:t>
      </w:r>
      <w:r w:rsidR="00A51E85">
        <w:t>block</w:t>
      </w:r>
      <w:r>
        <w:t xml:space="preserve"> implementing changes.</w:t>
      </w:r>
    </w:p>
    <w:p w14:paraId="32E42ED2" w14:textId="624B887B" w:rsidR="00406F08" w:rsidRDefault="00406F08" w:rsidP="00406F08">
      <w:r>
        <w:lastRenderedPageBreak/>
        <w:t>Training or development programs should be provided</w:t>
      </w:r>
      <w:r w:rsidR="00467F1F">
        <w:t xml:space="preserve"> to</w:t>
      </w:r>
      <w:r>
        <w:t xml:space="preserve"> give individuals confidence and positive attitudes towards the change.</w:t>
      </w:r>
      <w:r w:rsidR="00467F1F">
        <w:t xml:space="preserve"> </w:t>
      </w:r>
      <w:r>
        <w:t>Address any resistance that can undermine the change required, particularly from roles such as supervisors or middle managers</w:t>
      </w:r>
      <w:r w:rsidR="00A51E85">
        <w:t>; this</w:t>
      </w:r>
      <w:r>
        <w:t xml:space="preserve"> can have a negative impact on the employee’s attitudes.</w:t>
      </w:r>
    </w:p>
    <w:p w14:paraId="76E50A99" w14:textId="28E30BFF" w:rsidR="00406F08" w:rsidRDefault="00CD08FB" w:rsidP="00406F08">
      <w:pPr>
        <w:rPr>
          <w:b/>
          <w:bCs/>
          <w:u w:val="single"/>
        </w:rPr>
      </w:pPr>
      <w:r>
        <w:rPr>
          <w:b/>
          <w:bCs/>
          <w:u w:val="single"/>
        </w:rPr>
        <w:t xml:space="preserve">Step Six </w:t>
      </w:r>
      <w:r w:rsidR="00132402">
        <w:rPr>
          <w:b/>
          <w:bCs/>
          <w:u w:val="single"/>
        </w:rPr>
        <w:t>–</w:t>
      </w:r>
      <w:r>
        <w:rPr>
          <w:b/>
          <w:bCs/>
          <w:u w:val="single"/>
        </w:rPr>
        <w:t xml:space="preserve"> </w:t>
      </w:r>
      <w:r w:rsidR="00132402">
        <w:rPr>
          <w:b/>
          <w:bCs/>
          <w:u w:val="single"/>
        </w:rPr>
        <w:t>Short-term</w:t>
      </w:r>
      <w:r w:rsidR="00406F08" w:rsidRPr="00113FF9">
        <w:rPr>
          <w:b/>
          <w:bCs/>
          <w:u w:val="single"/>
        </w:rPr>
        <w:t xml:space="preserve"> wins</w:t>
      </w:r>
    </w:p>
    <w:p w14:paraId="4BD48764" w14:textId="47191C3A" w:rsidR="00406F08" w:rsidRDefault="00406F08" w:rsidP="00406F08">
      <w:r>
        <w:t xml:space="preserve">Changes can require large time scales to achieve the end goal. Setting small targets along the way and rewarding the targets reached will help towards the long-term goal, keeping morale high and </w:t>
      </w:r>
      <w:r w:rsidR="002A685A">
        <w:t>building</w:t>
      </w:r>
      <w:r>
        <w:t xml:space="preserve"> motivation for all involved with the change. Short-term targets can also offer a </w:t>
      </w:r>
      <w:r w:rsidR="00132402">
        <w:t>review period</w:t>
      </w:r>
      <w:r>
        <w:t xml:space="preserve"> for the next set of targets using any data acquired from previous efforts. Wins along the way can also help to bring </w:t>
      </w:r>
      <w:r w:rsidR="002A685A">
        <w:t>on board</w:t>
      </w:r>
      <w:r>
        <w:t xml:space="preserve"> any doubters previously against the change, building momentum toward the end goal.</w:t>
      </w:r>
    </w:p>
    <w:p w14:paraId="335AF240" w14:textId="1498845B" w:rsidR="00406F08" w:rsidRPr="007967E5" w:rsidRDefault="00F87503" w:rsidP="00406F08">
      <w:pPr>
        <w:rPr>
          <w:b/>
          <w:bCs/>
          <w:u w:val="single"/>
        </w:rPr>
      </w:pPr>
      <w:r>
        <w:rPr>
          <w:b/>
          <w:bCs/>
          <w:u w:val="single"/>
        </w:rPr>
        <w:t xml:space="preserve">Step Seven - </w:t>
      </w:r>
      <w:r w:rsidR="00406F08" w:rsidRPr="007967E5">
        <w:rPr>
          <w:b/>
          <w:bCs/>
          <w:u w:val="single"/>
        </w:rPr>
        <w:t xml:space="preserve">Consolidation Gains and Producing </w:t>
      </w:r>
      <w:r w:rsidR="00FF3FA3">
        <w:rPr>
          <w:b/>
          <w:bCs/>
          <w:u w:val="single"/>
        </w:rPr>
        <w:t>More</w:t>
      </w:r>
      <w:r w:rsidR="00406F08" w:rsidRPr="007967E5">
        <w:rPr>
          <w:b/>
          <w:bCs/>
          <w:u w:val="single"/>
        </w:rPr>
        <w:t xml:space="preserve"> </w:t>
      </w:r>
      <w:r w:rsidR="004B51D5">
        <w:rPr>
          <w:b/>
          <w:bCs/>
          <w:u w:val="single"/>
        </w:rPr>
        <w:t>Change</w:t>
      </w:r>
      <w:r w:rsidR="00406F08" w:rsidRPr="007967E5">
        <w:rPr>
          <w:b/>
          <w:bCs/>
          <w:u w:val="single"/>
        </w:rPr>
        <w:t>.</w:t>
      </w:r>
    </w:p>
    <w:p w14:paraId="4D3765B5" w14:textId="636E4141" w:rsidR="00406F08" w:rsidRDefault="00132402" w:rsidP="00406F08">
      <w:r w:rsidRPr="00132402">
        <w:t xml:space="preserve">Short-term wins should never be overestimated. Alongside your guiding coalition, consolidate the gains from your short-term wins, remove unnecessary organisational inter-dependencies, and implement further </w:t>
      </w:r>
      <w:r w:rsidR="00CB56E1">
        <w:t>change</w:t>
      </w:r>
      <w:r w:rsidRPr="00132402">
        <w:t xml:space="preserve"> targets to keep the change momentum moving. In this step, the temptation to focus on other </w:t>
      </w:r>
      <w:r w:rsidR="004144E4">
        <w:t>organisational priorities</w:t>
      </w:r>
      <w:r w:rsidRPr="00132402">
        <w:t xml:space="preserve"> or step back from the change effort must be resisted.</w:t>
      </w:r>
    </w:p>
    <w:p w14:paraId="6145A7AB" w14:textId="6A910C02" w:rsidR="00406F08" w:rsidRDefault="00F87503" w:rsidP="00406F08">
      <w:pPr>
        <w:rPr>
          <w:b/>
          <w:bCs/>
          <w:u w:val="single"/>
        </w:rPr>
      </w:pPr>
      <w:r>
        <w:rPr>
          <w:b/>
          <w:bCs/>
          <w:u w:val="single"/>
        </w:rPr>
        <w:t xml:space="preserve">Step </w:t>
      </w:r>
      <w:r w:rsidR="00FC7D4C">
        <w:rPr>
          <w:b/>
          <w:bCs/>
          <w:u w:val="single"/>
        </w:rPr>
        <w:t xml:space="preserve">Eight - </w:t>
      </w:r>
      <w:r w:rsidR="00406F08" w:rsidRPr="00A60B39">
        <w:rPr>
          <w:b/>
          <w:bCs/>
          <w:u w:val="single"/>
        </w:rPr>
        <w:t>Anchoring New Approaches in the Culture</w:t>
      </w:r>
    </w:p>
    <w:p w14:paraId="6BC7EF01" w14:textId="28BBA0D6" w:rsidR="008A6CB3" w:rsidRDefault="004144E4" w:rsidP="008A6CB3">
      <w:r w:rsidRPr="004144E4">
        <w:t xml:space="preserve">Modify or remove organisational processes and procedures that do not align with the changes. The change effort now requires to be part of the organisational culture. The new </w:t>
      </w:r>
      <w:r>
        <w:t>norms and values supporting</w:t>
      </w:r>
      <w:r w:rsidRPr="004144E4">
        <w:t xml:space="preserve"> the change </w:t>
      </w:r>
      <w:r w:rsidR="00E543CA">
        <w:t>must</w:t>
      </w:r>
      <w:r w:rsidRPr="004144E4">
        <w:t xml:space="preserve"> be identified, ensuring reward programs are screened following these updates. </w:t>
      </w:r>
      <w:r w:rsidR="00406F08">
        <w:t>Further training can be implemented to advance workforce skills and knowledge.</w:t>
      </w:r>
    </w:p>
    <w:p w14:paraId="51BEAD7F" w14:textId="27FA8A21" w:rsidR="00A64203" w:rsidRPr="000C0F27" w:rsidRDefault="00A64203" w:rsidP="00A64203">
      <w:pPr>
        <w:pStyle w:val="Heading3"/>
      </w:pPr>
      <w:bookmarkStart w:id="30" w:name="_Toc135559196"/>
      <w:r>
        <w:t>Model Evaluation</w:t>
      </w:r>
      <w:r w:rsidRPr="000C0F27">
        <w:t>.</w:t>
      </w:r>
      <w:bookmarkEnd w:id="30"/>
    </w:p>
    <w:p w14:paraId="1B12AF5D" w14:textId="413F12F6" w:rsidR="00A64203" w:rsidRDefault="00A64203" w:rsidP="00A64203">
      <w:r w:rsidRPr="00B97989">
        <w:t>Kotter’s’ model</w:t>
      </w:r>
      <w:r w:rsidR="004144E4">
        <w:t>,</w:t>
      </w:r>
      <w:r>
        <w:t xml:space="preserve"> like Lewin’s</w:t>
      </w:r>
      <w:r w:rsidR="00CB56E1">
        <w:t>,</w:t>
      </w:r>
      <w:r>
        <w:t xml:space="preserve"> can also be viewed as a clear stage-based change model</w:t>
      </w:r>
      <w:r w:rsidR="00553BEC">
        <w:t>; using</w:t>
      </w:r>
      <w:r>
        <w:t xml:space="preserve"> </w:t>
      </w:r>
      <w:r w:rsidR="00CB56E1">
        <w:t>eight</w:t>
      </w:r>
      <w:r>
        <w:t xml:space="preserve"> steps instead of </w:t>
      </w:r>
      <w:r w:rsidR="00CB56E1">
        <w:t>three</w:t>
      </w:r>
      <w:r>
        <w:t xml:space="preserve"> stages</w:t>
      </w:r>
      <w:r w:rsidR="005B57BA">
        <w:t>,</w:t>
      </w:r>
      <w:r>
        <w:t xml:space="preserve"> it can be considered a more comprehensive approach, although the eight stages can be separated into three phases, </w:t>
      </w:r>
      <w:r w:rsidR="003E1F5C">
        <w:t>like</w:t>
      </w:r>
      <w:r>
        <w:t xml:space="preserve"> Lewin’s 3-stage model.</w:t>
      </w:r>
    </w:p>
    <w:p w14:paraId="36DE4E8A" w14:textId="77777777" w:rsidR="00A64203" w:rsidRDefault="00A64203" w:rsidP="00A64203">
      <w:pPr>
        <w:pStyle w:val="ListParagraph"/>
        <w:numPr>
          <w:ilvl w:val="0"/>
          <w:numId w:val="24"/>
        </w:numPr>
      </w:pPr>
      <w:r>
        <w:t xml:space="preserve">Creating conditions for change – </w:t>
      </w:r>
      <w:r w:rsidRPr="00561AD3">
        <w:rPr>
          <w:i/>
          <w:iCs/>
        </w:rPr>
        <w:t>Steps 1-3</w:t>
      </w:r>
      <w:r>
        <w:t xml:space="preserve"> (Unfreeze)</w:t>
      </w:r>
    </w:p>
    <w:p w14:paraId="0977D01D" w14:textId="77777777" w:rsidR="00A64203" w:rsidRDefault="00A64203" w:rsidP="00A64203">
      <w:pPr>
        <w:pStyle w:val="ListParagraph"/>
        <w:numPr>
          <w:ilvl w:val="0"/>
          <w:numId w:val="24"/>
        </w:numPr>
      </w:pPr>
      <w:r>
        <w:t xml:space="preserve">Enable the organisation for change – </w:t>
      </w:r>
      <w:r w:rsidRPr="00561AD3">
        <w:rPr>
          <w:i/>
          <w:iCs/>
        </w:rPr>
        <w:t>Steps 4-6</w:t>
      </w:r>
      <w:r>
        <w:t xml:space="preserve"> (Change).</w:t>
      </w:r>
    </w:p>
    <w:p w14:paraId="5477A30E" w14:textId="77777777" w:rsidR="00A64203" w:rsidRDefault="00A64203" w:rsidP="00A64203">
      <w:pPr>
        <w:pStyle w:val="ListParagraph"/>
        <w:numPr>
          <w:ilvl w:val="0"/>
          <w:numId w:val="24"/>
        </w:numPr>
      </w:pPr>
      <w:r>
        <w:t xml:space="preserve">Implement and sustain the change – </w:t>
      </w:r>
      <w:r w:rsidRPr="00561AD3">
        <w:rPr>
          <w:i/>
          <w:iCs/>
        </w:rPr>
        <w:t>Steps 7 &amp; 8</w:t>
      </w:r>
      <w:r>
        <w:t xml:space="preserve"> (Re-freeze).</w:t>
      </w:r>
    </w:p>
    <w:p w14:paraId="0CB7249C" w14:textId="22534AC1" w:rsidR="00A64203" w:rsidRDefault="00A64203" w:rsidP="00A64203">
      <w:r>
        <w:t xml:space="preserve">This is evident in Figure </w:t>
      </w:r>
      <w:r w:rsidR="008A1E3A">
        <w:t>4</w:t>
      </w:r>
      <w:r w:rsidR="00553BEC">
        <w:t>,</w:t>
      </w:r>
      <w:r>
        <w:t xml:space="preserve"> extracted from </w:t>
      </w:r>
      <w:r w:rsidR="00570817">
        <w:t xml:space="preserve">the </w:t>
      </w:r>
      <w:sdt>
        <w:sdtPr>
          <w:id w:val="-1878005369"/>
          <w:citation/>
        </w:sdtPr>
        <w:sdtContent>
          <w:r>
            <w:fldChar w:fldCharType="begin"/>
          </w:r>
          <w:r>
            <w:rPr>
              <w:lang w:val="en-US"/>
            </w:rPr>
            <w:instrText xml:space="preserve"> CITATION Err21 \l 1033 </w:instrText>
          </w:r>
          <w:r>
            <w:fldChar w:fldCharType="separate"/>
          </w:r>
          <w:r w:rsidR="0075554F" w:rsidRPr="0075554F">
            <w:rPr>
              <w:noProof/>
              <w:lang w:val="en-US"/>
            </w:rPr>
            <w:t>(Errida &amp; Lotfi, 2021)</w:t>
          </w:r>
          <w:r>
            <w:fldChar w:fldCharType="end"/>
          </w:r>
        </w:sdtContent>
      </w:sdt>
      <w:r>
        <w:t xml:space="preserve"> article on “The determinants of </w:t>
      </w:r>
      <w:r w:rsidR="008A1E3A">
        <w:t xml:space="preserve">organisational </w:t>
      </w:r>
      <w:r>
        <w:t>change” The table displays the commonalities between the two models and other models with similar steps:</w:t>
      </w:r>
    </w:p>
    <w:p w14:paraId="690423F3" w14:textId="77777777" w:rsidR="00A64203" w:rsidRDefault="00A64203" w:rsidP="00A64203">
      <w:pPr>
        <w:keepNext/>
      </w:pPr>
      <w:r w:rsidRPr="00A259B0">
        <w:rPr>
          <w:noProof/>
        </w:rPr>
        <w:lastRenderedPageBreak/>
        <w:drawing>
          <wp:inline distT="0" distB="0" distL="0" distR="0" wp14:anchorId="494028FD" wp14:editId="3D71430F">
            <wp:extent cx="5731510" cy="2453640"/>
            <wp:effectExtent l="0" t="0" r="2540" b="381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4"/>
                    <a:stretch>
                      <a:fillRect/>
                    </a:stretch>
                  </pic:blipFill>
                  <pic:spPr>
                    <a:xfrm>
                      <a:off x="0" y="0"/>
                      <a:ext cx="5731510" cy="2453640"/>
                    </a:xfrm>
                    <a:prstGeom prst="rect">
                      <a:avLst/>
                    </a:prstGeom>
                  </pic:spPr>
                </pic:pic>
              </a:graphicData>
            </a:graphic>
          </wp:inline>
        </w:drawing>
      </w:r>
    </w:p>
    <w:p w14:paraId="5EE412B8" w14:textId="317EAA34" w:rsidR="00A64203" w:rsidRPr="00B97989" w:rsidRDefault="00A64203" w:rsidP="00A64203">
      <w:pPr>
        <w:pStyle w:val="Caption"/>
        <w:jc w:val="center"/>
      </w:pPr>
      <w:bookmarkStart w:id="31" w:name="_Toc135558932"/>
      <w:bookmarkStart w:id="32" w:name="_Toc135852465"/>
      <w:r>
        <w:t xml:space="preserve">Figure </w:t>
      </w:r>
      <w:r w:rsidR="00000000">
        <w:fldChar w:fldCharType="begin"/>
      </w:r>
      <w:r w:rsidR="00000000">
        <w:instrText xml:space="preserve"> SEQ Figure \* ARABIC </w:instrText>
      </w:r>
      <w:r w:rsidR="00000000">
        <w:fldChar w:fldCharType="separate"/>
      </w:r>
      <w:r w:rsidR="00DB0D8F">
        <w:rPr>
          <w:noProof/>
        </w:rPr>
        <w:t>4</w:t>
      </w:r>
      <w:r w:rsidR="00000000">
        <w:rPr>
          <w:noProof/>
        </w:rPr>
        <w:fldChar w:fldCharType="end"/>
      </w:r>
      <w:r>
        <w:t xml:space="preserve"> - Change Model</w:t>
      </w:r>
      <w:r w:rsidR="00F5550E">
        <w:t>,</w:t>
      </w:r>
      <w:r>
        <w:t xml:space="preserve"> Step Comparison</w:t>
      </w:r>
      <w:bookmarkEnd w:id="31"/>
      <w:bookmarkEnd w:id="32"/>
    </w:p>
    <w:p w14:paraId="4182C590" w14:textId="2BC731C6" w:rsidR="00A64203" w:rsidRDefault="00A64203" w:rsidP="008A6CB3">
      <w:r>
        <w:t>Kotter’s model engages the workforce through communication and leadership to understand the necessity of the change and its benefits</w:t>
      </w:r>
      <w:r w:rsidR="00C53B48">
        <w:t>; like</w:t>
      </w:r>
      <w:r>
        <w:t xml:space="preserve"> Lewin’s model</w:t>
      </w:r>
      <w:r w:rsidR="005B57BA">
        <w:t>,</w:t>
      </w:r>
      <w:r>
        <w:t xml:space="preserve"> it does not address a strategic change plan and may not be a suitable model for all change initiatives.</w:t>
      </w:r>
    </w:p>
    <w:p w14:paraId="7E4B0733" w14:textId="77777777" w:rsidR="00C51D94" w:rsidRDefault="00C51D94">
      <w:pPr>
        <w:spacing w:line="259" w:lineRule="auto"/>
        <w:jc w:val="left"/>
        <w:rPr>
          <w:rFonts w:asciiTheme="majorHAnsi" w:eastAsiaTheme="majorEastAsia" w:hAnsiTheme="majorHAnsi" w:cstheme="majorBidi"/>
          <w:b/>
          <w:color w:val="2F5496" w:themeColor="accent1" w:themeShade="BF"/>
          <w:szCs w:val="26"/>
        </w:rPr>
      </w:pPr>
      <w:r>
        <w:br w:type="page"/>
      </w:r>
    </w:p>
    <w:p w14:paraId="1727947C" w14:textId="5EABC254" w:rsidR="00406F08" w:rsidRDefault="00406F08" w:rsidP="008A6CB3">
      <w:pPr>
        <w:pStyle w:val="Heading2"/>
      </w:pPr>
      <w:bookmarkStart w:id="33" w:name="_Toc135559197"/>
      <w:r>
        <w:lastRenderedPageBreak/>
        <w:t>ADKAR Model</w:t>
      </w:r>
      <w:bookmarkEnd w:id="33"/>
    </w:p>
    <w:p w14:paraId="647818A9" w14:textId="273C5ECD" w:rsidR="00406F08" w:rsidRDefault="00406F08" w:rsidP="00406F08">
      <w:pPr>
        <w:rPr>
          <w:i/>
          <w:iCs/>
        </w:rPr>
      </w:pPr>
      <w:r>
        <w:t>According to the Prosci website: “</w:t>
      </w:r>
      <w:r w:rsidRPr="00D755AC">
        <w:rPr>
          <w:i/>
          <w:iCs/>
        </w:rPr>
        <w:t xml:space="preserve">The word “ADKAR” is an acronym for the five </w:t>
      </w:r>
      <w:r w:rsidR="00CE338D">
        <w:rPr>
          <w:i/>
          <w:iCs/>
        </w:rPr>
        <w:t>ele</w:t>
      </w:r>
      <w:r w:rsidR="00641E44">
        <w:rPr>
          <w:i/>
          <w:iCs/>
        </w:rPr>
        <w:t>ments</w:t>
      </w:r>
      <w:r w:rsidRPr="00D755AC">
        <w:rPr>
          <w:i/>
          <w:iCs/>
        </w:rPr>
        <w:t xml:space="preserve"> an individual needs to achieve for a change to be successful: Awareness, Desire, Knowledge, Ability and Reinforcement</w:t>
      </w:r>
      <w:r>
        <w:rPr>
          <w:i/>
          <w:iCs/>
        </w:rPr>
        <w:t>”</w:t>
      </w:r>
      <w:sdt>
        <w:sdtPr>
          <w:rPr>
            <w:i/>
            <w:iCs/>
          </w:rPr>
          <w:id w:val="1182702060"/>
          <w:citation/>
        </w:sdtPr>
        <w:sdtContent>
          <w:r>
            <w:rPr>
              <w:i/>
              <w:iCs/>
            </w:rPr>
            <w:fldChar w:fldCharType="begin"/>
          </w:r>
          <w:r>
            <w:rPr>
              <w:i/>
              <w:iCs/>
              <w:lang w:val="en-US"/>
            </w:rPr>
            <w:instrText xml:space="preserve">CITATION htt23 \l 1033 </w:instrText>
          </w:r>
          <w:r>
            <w:rPr>
              <w:i/>
              <w:iCs/>
            </w:rPr>
            <w:fldChar w:fldCharType="separate"/>
          </w:r>
          <w:r w:rsidR="0075554F">
            <w:rPr>
              <w:i/>
              <w:iCs/>
              <w:noProof/>
              <w:lang w:val="en-US"/>
            </w:rPr>
            <w:t xml:space="preserve"> </w:t>
          </w:r>
          <w:r w:rsidR="0075554F" w:rsidRPr="0075554F">
            <w:rPr>
              <w:noProof/>
              <w:lang w:val="en-US"/>
            </w:rPr>
            <w:t>(Prosci, 2023)</w:t>
          </w:r>
          <w:r>
            <w:rPr>
              <w:i/>
              <w:iCs/>
            </w:rPr>
            <w:fldChar w:fldCharType="end"/>
          </w:r>
        </w:sdtContent>
      </w:sdt>
    </w:p>
    <w:p w14:paraId="6E56ED66" w14:textId="150B4898" w:rsidR="00406F08" w:rsidRDefault="00C57E6E" w:rsidP="00406F08">
      <w:r>
        <w:t xml:space="preserve">The following </w:t>
      </w:r>
      <w:r w:rsidR="00406F08">
        <w:t>ADKAR model</w:t>
      </w:r>
      <w:r w:rsidR="00C53B48">
        <w:t>,</w:t>
      </w:r>
      <w:r w:rsidR="00406F08">
        <w:t xml:space="preserve"> </w:t>
      </w:r>
      <w:r w:rsidR="00E239EB">
        <w:t xml:space="preserve">created by Jeff </w:t>
      </w:r>
      <w:r w:rsidR="00306621">
        <w:t>Hiatt, focuses</w:t>
      </w:r>
      <w:r w:rsidR="00406F08">
        <w:t xml:space="preserve"> on the individual and how to guide them through changes and address any issues on the path to the end goal using another step-based process</w:t>
      </w:r>
      <w:r w:rsidR="00BD1493" w:rsidRPr="00BD1493">
        <w:t xml:space="preserve"> </w:t>
      </w:r>
      <w:sdt>
        <w:sdtPr>
          <w:id w:val="-1491243517"/>
          <w:citation/>
        </w:sdtPr>
        <w:sdtContent>
          <w:r w:rsidR="00BD1493">
            <w:fldChar w:fldCharType="begin"/>
          </w:r>
          <w:r w:rsidR="00BD1493">
            <w:rPr>
              <w:lang w:val="en-US"/>
            </w:rPr>
            <w:instrText xml:space="preserve"> CITATION htt23 \l 1033 </w:instrText>
          </w:r>
          <w:r w:rsidR="00BD1493">
            <w:fldChar w:fldCharType="separate"/>
          </w:r>
          <w:r w:rsidR="0075554F" w:rsidRPr="0075554F">
            <w:rPr>
              <w:noProof/>
              <w:lang w:val="en-US"/>
            </w:rPr>
            <w:t>(Prosci, 2023)</w:t>
          </w:r>
          <w:r w:rsidR="00BD1493">
            <w:fldChar w:fldCharType="end"/>
          </w:r>
        </w:sdtContent>
      </w:sdt>
      <w:r w:rsidR="00406F08">
        <w:t xml:space="preserve">. </w:t>
      </w:r>
    </w:p>
    <w:p w14:paraId="17DE5260" w14:textId="77777777" w:rsidR="00406F08" w:rsidRPr="00FC6EAF" w:rsidRDefault="00406F08" w:rsidP="00406F08">
      <w:pPr>
        <w:rPr>
          <w:b/>
          <w:bCs/>
          <w:u w:val="single"/>
        </w:rPr>
      </w:pPr>
      <w:r w:rsidRPr="00FC6EAF">
        <w:rPr>
          <w:b/>
          <w:bCs/>
          <w:u w:val="single"/>
        </w:rPr>
        <w:t>Awareness</w:t>
      </w:r>
    </w:p>
    <w:p w14:paraId="470AEB24" w14:textId="77777777" w:rsidR="00406F08" w:rsidRDefault="00406F08" w:rsidP="00406F08">
      <w:r>
        <w:t>The first step requires the individual to understand the following:</w:t>
      </w:r>
    </w:p>
    <w:p w14:paraId="08EB9BBF" w14:textId="2D747198" w:rsidR="00406F08" w:rsidRDefault="00406F08" w:rsidP="00406F08">
      <w:pPr>
        <w:pStyle w:val="ListParagraph"/>
        <w:numPr>
          <w:ilvl w:val="0"/>
          <w:numId w:val="23"/>
        </w:numPr>
      </w:pPr>
      <w:r>
        <w:t xml:space="preserve">Why </w:t>
      </w:r>
      <w:r w:rsidR="00C53B48">
        <w:t>is there</w:t>
      </w:r>
      <w:r>
        <w:t xml:space="preserve"> a requirement for change?</w:t>
      </w:r>
    </w:p>
    <w:p w14:paraId="51C2B5CB" w14:textId="77777777" w:rsidR="00406F08" w:rsidRDefault="00406F08" w:rsidP="00406F08">
      <w:pPr>
        <w:pStyle w:val="ListParagraph"/>
        <w:numPr>
          <w:ilvl w:val="0"/>
          <w:numId w:val="23"/>
        </w:numPr>
      </w:pPr>
      <w:r>
        <w:t>What the change involves?</w:t>
      </w:r>
    </w:p>
    <w:p w14:paraId="35C50A8F" w14:textId="40F7080D" w:rsidR="00406F08" w:rsidRDefault="00406F08" w:rsidP="00406F08">
      <w:pPr>
        <w:pStyle w:val="ListParagraph"/>
        <w:numPr>
          <w:ilvl w:val="0"/>
          <w:numId w:val="23"/>
        </w:numPr>
      </w:pPr>
      <w:r>
        <w:t xml:space="preserve">What are the risks </w:t>
      </w:r>
      <w:r w:rsidR="003D6FF7">
        <w:t>of</w:t>
      </w:r>
      <w:r>
        <w:t xml:space="preserve"> not changing?</w:t>
      </w:r>
    </w:p>
    <w:p w14:paraId="6332D34F" w14:textId="77777777" w:rsidR="00406F08" w:rsidRDefault="00406F08" w:rsidP="00406F08">
      <w:pPr>
        <w:rPr>
          <w:b/>
          <w:bCs/>
          <w:u w:val="single"/>
        </w:rPr>
      </w:pPr>
      <w:r w:rsidRPr="003A7D6A">
        <w:rPr>
          <w:b/>
          <w:bCs/>
          <w:u w:val="single"/>
        </w:rPr>
        <w:t>Desire</w:t>
      </w:r>
    </w:p>
    <w:p w14:paraId="2FE162DB" w14:textId="200A9C77" w:rsidR="00406F08" w:rsidRDefault="00406F08" w:rsidP="00406F08">
      <w:r>
        <w:t>The second step is helping individuals become motivated for the change</w:t>
      </w:r>
      <w:r w:rsidR="00ED0A16">
        <w:t>; this</w:t>
      </w:r>
      <w:r>
        <w:t xml:space="preserve"> can be initiated by communicating, involving, and listening to the individuals to create that desire. Giving feedback and answering </w:t>
      </w:r>
      <w:r w:rsidR="008823A2">
        <w:t>their concerns</w:t>
      </w:r>
      <w:r>
        <w:t xml:space="preserve"> regarding the change can help remove resistance.</w:t>
      </w:r>
    </w:p>
    <w:p w14:paraId="749A2746" w14:textId="77777777" w:rsidR="00406F08" w:rsidRDefault="00406F08" w:rsidP="00406F08">
      <w:pPr>
        <w:rPr>
          <w:b/>
          <w:bCs/>
          <w:u w:val="single"/>
        </w:rPr>
      </w:pPr>
      <w:r w:rsidRPr="00CA3C78">
        <w:rPr>
          <w:b/>
          <w:bCs/>
          <w:u w:val="single"/>
        </w:rPr>
        <w:t>Knowledge</w:t>
      </w:r>
    </w:p>
    <w:p w14:paraId="58E19FB7" w14:textId="5FFCB16A" w:rsidR="00406F08" w:rsidRDefault="00406F08" w:rsidP="00406F08">
      <w:r>
        <w:t>Supplying the individuals with the knowledge, skills and tools for the new processes will only help to achieve the change goal. Encouraging the sharing of new knowledge between team members is another positive way to motivate individuals towards change.</w:t>
      </w:r>
    </w:p>
    <w:p w14:paraId="62B90FE9" w14:textId="77777777" w:rsidR="00406F08" w:rsidRDefault="00406F08" w:rsidP="00406F08">
      <w:pPr>
        <w:rPr>
          <w:b/>
          <w:bCs/>
          <w:u w:val="single"/>
        </w:rPr>
      </w:pPr>
      <w:r w:rsidRPr="003715F6">
        <w:rPr>
          <w:b/>
          <w:bCs/>
          <w:u w:val="single"/>
        </w:rPr>
        <w:t xml:space="preserve">Ability </w:t>
      </w:r>
    </w:p>
    <w:p w14:paraId="70A45514" w14:textId="7A415CFB" w:rsidR="00406F08" w:rsidRDefault="00406F08" w:rsidP="00406F08">
      <w:r>
        <w:t xml:space="preserve">Identifying and addressing the barriers that arise during change. Some individuals may feel they cannot contribute to the change, </w:t>
      </w:r>
      <w:r w:rsidR="003939CA">
        <w:t xml:space="preserve">and </w:t>
      </w:r>
      <w:r>
        <w:t>limitations in skill, time or organisational structures may hinder their progress.</w:t>
      </w:r>
    </w:p>
    <w:p w14:paraId="6B60CEA2" w14:textId="77777777" w:rsidR="00406F08" w:rsidRDefault="00406F08" w:rsidP="00406F08">
      <w:pPr>
        <w:rPr>
          <w:b/>
          <w:bCs/>
          <w:u w:val="single"/>
        </w:rPr>
      </w:pPr>
      <w:r w:rsidRPr="000E145A">
        <w:rPr>
          <w:b/>
          <w:bCs/>
          <w:u w:val="single"/>
        </w:rPr>
        <w:t>Reinforcement</w:t>
      </w:r>
    </w:p>
    <w:p w14:paraId="7BE40C1E" w14:textId="656F8D26" w:rsidR="00406F08" w:rsidRDefault="00406F08" w:rsidP="00406F08">
      <w:r>
        <w:t xml:space="preserve">In the final stage, the change requires sustaining by recognising </w:t>
      </w:r>
      <w:r w:rsidR="008823A2">
        <w:t>and rewarding achievements</w:t>
      </w:r>
      <w:r>
        <w:t xml:space="preserve">. </w:t>
      </w:r>
    </w:p>
    <w:p w14:paraId="76B1D10F" w14:textId="0386DE0C" w:rsidR="00406F08" w:rsidRDefault="00406F08" w:rsidP="00406F08">
      <w:r>
        <w:t xml:space="preserve">Leadership should encourage individuals and identify small wins to keep the motivation for change on the right path. Motivating and encouragement of Individuals who are having trouble </w:t>
      </w:r>
      <w:r w:rsidR="00B65C83">
        <w:t>with</w:t>
      </w:r>
      <w:r>
        <w:t xml:space="preserve"> the change is also an essential part of this step.</w:t>
      </w:r>
    </w:p>
    <w:p w14:paraId="41E2375A" w14:textId="1D106DE9" w:rsidR="002102C7" w:rsidRPr="00C06C54" w:rsidRDefault="008456BA" w:rsidP="002102C7">
      <w:pPr>
        <w:pStyle w:val="Heading3"/>
      </w:pPr>
      <w:bookmarkStart w:id="34" w:name="_Toc135559198"/>
      <w:r>
        <w:lastRenderedPageBreak/>
        <w:t>Model Evaluation.</w:t>
      </w:r>
      <w:bookmarkEnd w:id="34"/>
    </w:p>
    <w:p w14:paraId="1E724D91" w14:textId="30EB499D" w:rsidR="002102C7" w:rsidRDefault="002102C7" w:rsidP="002102C7">
      <w:r>
        <w:t xml:space="preserve">The ADKAR model is a simple step-by-step practical approach to change aimed at motivating individuals to support change by removing resistance through communication and involvement. Although very similar to the previous models, the model is progress based and focuses on measuring successes with rewards to motivate continued change. As with Lewin’s and Kotter’s models, ADKAR focuses on the outcomes and does not approach a strategic change plan. </w:t>
      </w:r>
    </w:p>
    <w:p w14:paraId="17C938E3" w14:textId="0226F496" w:rsidR="00406F08" w:rsidRDefault="00406F08" w:rsidP="002102C7">
      <w:pPr>
        <w:spacing w:line="259" w:lineRule="auto"/>
        <w:jc w:val="left"/>
      </w:pPr>
    </w:p>
    <w:p w14:paraId="42F252A2" w14:textId="17386481" w:rsidR="005237BE" w:rsidRPr="005237BE" w:rsidRDefault="005237BE" w:rsidP="005237BE">
      <w:pPr>
        <w:rPr>
          <w:bCs/>
        </w:rPr>
      </w:pPr>
    </w:p>
    <w:p w14:paraId="62E29E45" w14:textId="77777777" w:rsidR="00406F08" w:rsidRDefault="00406F08">
      <w:pPr>
        <w:spacing w:line="259" w:lineRule="auto"/>
        <w:jc w:val="left"/>
        <w:rPr>
          <w:rFonts w:ascii="Bahnschrift" w:eastAsiaTheme="majorEastAsia" w:hAnsi="Bahnschrift" w:cstheme="majorBidi"/>
          <w:color w:val="2F5496" w:themeColor="accent1" w:themeShade="BF"/>
          <w:sz w:val="32"/>
          <w:szCs w:val="32"/>
        </w:rPr>
      </w:pPr>
      <w:r>
        <w:br w:type="page"/>
      </w:r>
    </w:p>
    <w:p w14:paraId="1174B563" w14:textId="5D2B582D" w:rsidR="00631B20" w:rsidRDefault="00D913DB" w:rsidP="00D913DB">
      <w:pPr>
        <w:pStyle w:val="Heading1"/>
      </w:pPr>
      <w:bookmarkStart w:id="35" w:name="_Toc135559199"/>
      <w:r>
        <w:lastRenderedPageBreak/>
        <w:t>Analysis</w:t>
      </w:r>
      <w:bookmarkEnd w:id="35"/>
    </w:p>
    <w:p w14:paraId="58B79C42" w14:textId="36290464" w:rsidR="00285CF3" w:rsidRDefault="00B93E43" w:rsidP="00B949D4">
      <w:r w:rsidRPr="00B93E43">
        <w:t>This analysis draws on academic literature to examine the negative impact</w:t>
      </w:r>
      <w:r w:rsidR="008E6089">
        <w:t xml:space="preserve"> </w:t>
      </w:r>
      <w:r w:rsidR="00DB1EF8">
        <w:t xml:space="preserve">of </w:t>
      </w:r>
      <w:r w:rsidR="008E6089">
        <w:t xml:space="preserve">the </w:t>
      </w:r>
      <w:r w:rsidR="00DB1EF8">
        <w:t xml:space="preserve">change </w:t>
      </w:r>
      <w:r w:rsidR="0096401B">
        <w:t>managers’</w:t>
      </w:r>
      <w:r w:rsidR="008E6089">
        <w:t xml:space="preserve"> </w:t>
      </w:r>
      <w:r w:rsidR="00DB1EF8">
        <w:t>resistance</w:t>
      </w:r>
      <w:r w:rsidR="00D50F28">
        <w:t xml:space="preserve"> and </w:t>
      </w:r>
      <w:r w:rsidR="008E6089">
        <w:t>decision</w:t>
      </w:r>
      <w:r w:rsidRPr="00B93E43">
        <w:t xml:space="preserve"> </w:t>
      </w:r>
      <w:r w:rsidR="00D50F28">
        <w:t>not to</w:t>
      </w:r>
      <w:r w:rsidR="00C46346">
        <w:t xml:space="preserve"> </w:t>
      </w:r>
      <w:r w:rsidR="00D50F28">
        <w:t>implement</w:t>
      </w:r>
      <w:r w:rsidR="00C46346">
        <w:t xml:space="preserve"> a strategic plan or change</w:t>
      </w:r>
      <w:r w:rsidR="00D50F28">
        <w:t xml:space="preserve"> model</w:t>
      </w:r>
      <w:r w:rsidR="00DF54BA">
        <w:t xml:space="preserve"> on </w:t>
      </w:r>
      <w:r w:rsidRPr="00B93E43">
        <w:t>the transition from 2D to 3D design</w:t>
      </w:r>
      <w:r w:rsidR="00DF54BA">
        <w:t xml:space="preserve"> </w:t>
      </w:r>
      <w:r>
        <w:t xml:space="preserve">at </w:t>
      </w:r>
      <w:r w:rsidR="00E765D9">
        <w:t>Totec</w:t>
      </w:r>
      <w:r w:rsidRPr="00B93E43">
        <w:t xml:space="preserve">. </w:t>
      </w:r>
    </w:p>
    <w:p w14:paraId="1C413D3F" w14:textId="05C82CD9" w:rsidR="00D43EA2" w:rsidRDefault="00B93E43" w:rsidP="00B949D4">
      <w:r w:rsidRPr="00B93E43">
        <w:t xml:space="preserve">Research indicates that </w:t>
      </w:r>
      <w:r w:rsidR="005A62FB">
        <w:t>a</w:t>
      </w:r>
      <w:r w:rsidR="00E67504" w:rsidRPr="00E67504">
        <w:t xml:space="preserve"> change manager </w:t>
      </w:r>
      <w:r w:rsidR="0027131F">
        <w:t>is responsible for</w:t>
      </w:r>
      <w:r w:rsidR="00E67504" w:rsidRPr="00E67504">
        <w:t xml:space="preserve"> the planning, development, leadership, evaluation, assessment, support, and sustainability of a change implementation</w:t>
      </w:r>
      <w:sdt>
        <w:sdtPr>
          <w:id w:val="1055120293"/>
          <w:citation/>
        </w:sdtPr>
        <w:sdtContent>
          <w:r w:rsidR="009077F7">
            <w:fldChar w:fldCharType="begin"/>
          </w:r>
          <w:r w:rsidR="009077F7">
            <w:rPr>
              <w:lang w:val="en-US"/>
            </w:rPr>
            <w:instrText xml:space="preserve"> CITATION Phi \l 1033 </w:instrText>
          </w:r>
          <w:r w:rsidR="009077F7">
            <w:fldChar w:fldCharType="separate"/>
          </w:r>
          <w:r w:rsidR="0075554F">
            <w:rPr>
              <w:noProof/>
              <w:lang w:val="en-US"/>
            </w:rPr>
            <w:t xml:space="preserve"> </w:t>
          </w:r>
          <w:r w:rsidR="0075554F" w:rsidRPr="0075554F">
            <w:rPr>
              <w:noProof/>
              <w:lang w:val="en-US"/>
            </w:rPr>
            <w:t>(Phillips &amp; Klein, 2022)</w:t>
          </w:r>
          <w:r w:rsidR="009077F7">
            <w:fldChar w:fldCharType="end"/>
          </w:r>
        </w:sdtContent>
      </w:sdt>
      <w:r w:rsidRPr="00B93E43">
        <w:t xml:space="preserve">. Additionally, studies have shown that leadership attitudes and </w:t>
      </w:r>
      <w:r w:rsidR="00335EC7" w:rsidRPr="00B93E43">
        <w:t>behaviours</w:t>
      </w:r>
      <w:r w:rsidRPr="00B93E43">
        <w:t xml:space="preserve"> significantly impact the success of organi</w:t>
      </w:r>
      <w:r w:rsidR="00C1133C">
        <w:t>s</w:t>
      </w:r>
      <w:r w:rsidRPr="00B93E43">
        <w:t xml:space="preserve">ational change </w:t>
      </w:r>
      <w:sdt>
        <w:sdtPr>
          <w:id w:val="-594940006"/>
          <w:citation/>
        </w:sdtPr>
        <w:sdtContent>
          <w:r w:rsidR="00C1133C">
            <w:fldChar w:fldCharType="begin"/>
          </w:r>
          <w:r w:rsidR="00C1133C">
            <w:rPr>
              <w:lang w:val="en-US"/>
            </w:rPr>
            <w:instrText xml:space="preserve"> CITATION Wal23 \l 1033 </w:instrText>
          </w:r>
          <w:r w:rsidR="00C1133C">
            <w:fldChar w:fldCharType="separate"/>
          </w:r>
          <w:r w:rsidR="0075554F" w:rsidRPr="0075554F">
            <w:rPr>
              <w:noProof/>
              <w:lang w:val="en-US"/>
            </w:rPr>
            <w:t>(Walk, 2023)</w:t>
          </w:r>
          <w:r w:rsidR="00C1133C">
            <w:fldChar w:fldCharType="end"/>
          </w:r>
        </w:sdtContent>
      </w:sdt>
      <w:r w:rsidRPr="00B93E43">
        <w:t>. In the case of the transition from 2D to 3D design</w:t>
      </w:r>
      <w:r w:rsidR="00D72A62">
        <w:t xml:space="preserve"> processes</w:t>
      </w:r>
      <w:r w:rsidR="00C1133C">
        <w:t xml:space="preserve"> at </w:t>
      </w:r>
      <w:r w:rsidR="00E765D9">
        <w:t>Totec</w:t>
      </w:r>
      <w:r w:rsidRPr="00B93E43">
        <w:t xml:space="preserve">, the </w:t>
      </w:r>
      <w:r w:rsidR="005A62FB">
        <w:t>change manager</w:t>
      </w:r>
      <w:r w:rsidRPr="00B93E43">
        <w:t>'s negative attitude and lack of planning contributed to a slow and ineffective implementation process that led to significant issues.</w:t>
      </w:r>
    </w:p>
    <w:p w14:paraId="0AC06553" w14:textId="0CCF34A8" w:rsidR="00C65368" w:rsidRDefault="00C65368" w:rsidP="00B949D4">
      <w:pPr>
        <w:rPr>
          <w:i/>
          <w:iCs/>
        </w:rPr>
      </w:pPr>
      <w:r>
        <w:rPr>
          <w:i/>
          <w:iCs/>
        </w:rPr>
        <w:t>“</w:t>
      </w:r>
      <w:r w:rsidRPr="00C65368">
        <w:rPr>
          <w:i/>
          <w:iCs/>
        </w:rPr>
        <w:t xml:space="preserve">Vision refers to a picture of the future with some implicit or explicit commentary on why people should strive to create that future. In a change process, a good vision serves three important purposes. First, by clarifying the general direction for change, by saying the corporate equivalent of “we need to be south of here in a few years instead of where we are today,” it simplifies hundreds or thousands of more detailed decisions. Second, it motivates people to </w:t>
      </w:r>
      <w:r w:rsidR="00F034F3" w:rsidRPr="00C65368">
        <w:rPr>
          <w:i/>
          <w:iCs/>
        </w:rPr>
        <w:t>act</w:t>
      </w:r>
      <w:r w:rsidRPr="00C65368">
        <w:rPr>
          <w:i/>
          <w:iCs/>
        </w:rPr>
        <w:t xml:space="preserve"> in the right direction, even if the initial steps are personally painful. Third, it helps coordinate the actions of different people, even thousands and thousands of individuals, in a remarkably fast and efficient way</w:t>
      </w:r>
      <w:r w:rsidR="0020730F">
        <w:rPr>
          <w:i/>
          <w:iCs/>
        </w:rPr>
        <w:t>.”</w:t>
      </w:r>
      <w:sdt>
        <w:sdtPr>
          <w:rPr>
            <w:i/>
            <w:iCs/>
          </w:rPr>
          <w:id w:val="114722088"/>
          <w:citation/>
        </w:sdtPr>
        <w:sdtContent>
          <w:r>
            <w:rPr>
              <w:i/>
              <w:iCs/>
            </w:rPr>
            <w:fldChar w:fldCharType="begin"/>
          </w:r>
          <w:r w:rsidR="001A5302">
            <w:rPr>
              <w:i/>
              <w:iCs/>
              <w:lang w:val="en-US"/>
            </w:rPr>
            <w:instrText xml:space="preserve">CITATION Kot12 \p 61 \l 1033 </w:instrText>
          </w:r>
          <w:r>
            <w:rPr>
              <w:i/>
              <w:iCs/>
            </w:rPr>
            <w:fldChar w:fldCharType="separate"/>
          </w:r>
          <w:r w:rsidR="0075554F">
            <w:rPr>
              <w:i/>
              <w:iCs/>
              <w:noProof/>
              <w:lang w:val="en-US"/>
            </w:rPr>
            <w:t xml:space="preserve"> </w:t>
          </w:r>
          <w:r w:rsidR="0075554F" w:rsidRPr="0075554F">
            <w:rPr>
              <w:noProof/>
              <w:lang w:val="en-US"/>
            </w:rPr>
            <w:t>(Kotter, 2012, p. 61)</w:t>
          </w:r>
          <w:r>
            <w:rPr>
              <w:i/>
              <w:iCs/>
            </w:rPr>
            <w:fldChar w:fldCharType="end"/>
          </w:r>
        </w:sdtContent>
      </w:sdt>
    </w:p>
    <w:p w14:paraId="1F89F0B3" w14:textId="77777777" w:rsidR="00565280" w:rsidRDefault="00565280" w:rsidP="00565280">
      <w:pPr>
        <w:pStyle w:val="Heading2"/>
      </w:pPr>
      <w:bookmarkStart w:id="36" w:name="_Toc135559200"/>
      <w:r>
        <w:t>Resistance.</w:t>
      </w:r>
      <w:bookmarkEnd w:id="36"/>
    </w:p>
    <w:p w14:paraId="042D12E1" w14:textId="13CD3A92" w:rsidR="00565280" w:rsidRDefault="00565280" w:rsidP="00565280">
      <w:r>
        <w:t>Based on observations, it was evident that the change manager, surprisingly, played a significant role in the resistance to change. In this specific instance, the change manager was a member of the design team and actively participated in design projects</w:t>
      </w:r>
      <w:r w:rsidR="00D6020F">
        <w:t>; therefore</w:t>
      </w:r>
      <w:r>
        <w:t>, had a good understanding of the current design techniques</w:t>
      </w:r>
      <w:r w:rsidR="00ED0A16">
        <w:t>; however</w:t>
      </w:r>
      <w:r>
        <w:t xml:space="preserve">, </w:t>
      </w:r>
      <w:r w:rsidR="00D33504">
        <w:t>reluctance was expressed</w:t>
      </w:r>
      <w:r>
        <w:t xml:space="preserve"> towards 3D design</w:t>
      </w:r>
      <w:r w:rsidR="005B57BA">
        <w:t>,</w:t>
      </w:r>
      <w:r>
        <w:t xml:space="preserve"> and regular negative comments </w:t>
      </w:r>
      <w:r w:rsidR="00D33504">
        <w:t xml:space="preserve">were </w:t>
      </w:r>
      <w:r w:rsidR="001F0CC0">
        <w:t>expressed</w:t>
      </w:r>
      <w:r w:rsidR="00D33504">
        <w:t xml:space="preserve"> </w:t>
      </w:r>
      <w:r>
        <w:t xml:space="preserve">about its effectiveness. </w:t>
      </w:r>
    </w:p>
    <w:p w14:paraId="5039EB2C" w14:textId="77777777" w:rsidR="00565280" w:rsidRDefault="00565280" w:rsidP="00565280">
      <w:r>
        <w:t>The following list presents potential reasons for his resistance:</w:t>
      </w:r>
    </w:p>
    <w:p w14:paraId="58FFE1FB" w14:textId="77777777" w:rsidR="00565280" w:rsidRDefault="00565280" w:rsidP="00565280">
      <w:pPr>
        <w:pStyle w:val="ListParagraph"/>
        <w:numPr>
          <w:ilvl w:val="0"/>
          <w:numId w:val="14"/>
        </w:numPr>
      </w:pPr>
      <w:r>
        <w:t>Fear of change.</w:t>
      </w:r>
    </w:p>
    <w:p w14:paraId="6B8D42B5" w14:textId="77777777" w:rsidR="00565280" w:rsidRDefault="00565280" w:rsidP="00565280">
      <w:pPr>
        <w:pStyle w:val="ListParagraph"/>
        <w:numPr>
          <w:ilvl w:val="0"/>
          <w:numId w:val="14"/>
        </w:numPr>
      </w:pPr>
      <w:r>
        <w:t>Fear of the unknown.</w:t>
      </w:r>
    </w:p>
    <w:p w14:paraId="25450281" w14:textId="77777777" w:rsidR="00565280" w:rsidRDefault="00565280" w:rsidP="00565280">
      <w:pPr>
        <w:pStyle w:val="ListParagraph"/>
        <w:numPr>
          <w:ilvl w:val="0"/>
          <w:numId w:val="14"/>
        </w:numPr>
      </w:pPr>
      <w:r>
        <w:t>Inability to foresee technological advancements as a positive concept.</w:t>
      </w:r>
    </w:p>
    <w:p w14:paraId="637DE64E" w14:textId="77777777" w:rsidR="00565280" w:rsidRDefault="00565280" w:rsidP="00565280">
      <w:pPr>
        <w:pStyle w:val="ListParagraph"/>
        <w:numPr>
          <w:ilvl w:val="0"/>
          <w:numId w:val="14"/>
        </w:numPr>
      </w:pPr>
      <w:r>
        <w:t>Disruption to quoting of projects due to new time estimations.</w:t>
      </w:r>
    </w:p>
    <w:p w14:paraId="6FF91733" w14:textId="15A43AAD" w:rsidR="00565280" w:rsidRDefault="00565280" w:rsidP="00565280">
      <w:pPr>
        <w:pStyle w:val="ListParagraph"/>
        <w:numPr>
          <w:ilvl w:val="0"/>
          <w:numId w:val="14"/>
        </w:numPr>
      </w:pPr>
      <w:r>
        <w:t xml:space="preserve">Existing techniques were profitable for the </w:t>
      </w:r>
      <w:r w:rsidR="00DB217C">
        <w:t>organisation</w:t>
      </w:r>
      <w:r>
        <w:t>.</w:t>
      </w:r>
    </w:p>
    <w:p w14:paraId="41FBE9B3" w14:textId="77777777" w:rsidR="00565280" w:rsidRDefault="00565280" w:rsidP="00565280">
      <w:pPr>
        <w:pStyle w:val="ListParagraph"/>
        <w:numPr>
          <w:ilvl w:val="0"/>
          <w:numId w:val="14"/>
        </w:numPr>
      </w:pPr>
      <w:r>
        <w:t>Habits and routines for existing projects were set in stone and did not require much attention.</w:t>
      </w:r>
    </w:p>
    <w:p w14:paraId="784160B3" w14:textId="77777777" w:rsidR="00565280" w:rsidRDefault="00565280" w:rsidP="00565280">
      <w:pPr>
        <w:pStyle w:val="ListParagraph"/>
        <w:numPr>
          <w:ilvl w:val="0"/>
          <w:numId w:val="14"/>
        </w:numPr>
      </w:pPr>
      <w:r>
        <w:t>Training costs</w:t>
      </w:r>
    </w:p>
    <w:p w14:paraId="7F27A9B6" w14:textId="77777777" w:rsidR="00565280" w:rsidRDefault="00565280" w:rsidP="00565280">
      <w:pPr>
        <w:pStyle w:val="ListParagraph"/>
        <w:numPr>
          <w:ilvl w:val="0"/>
          <w:numId w:val="14"/>
        </w:numPr>
      </w:pPr>
      <w:r>
        <w:t>New software costs</w:t>
      </w:r>
    </w:p>
    <w:p w14:paraId="2FA6A088" w14:textId="77777777" w:rsidR="00565280" w:rsidRDefault="00565280" w:rsidP="00565280">
      <w:pPr>
        <w:pStyle w:val="ListParagraph"/>
        <w:numPr>
          <w:ilvl w:val="0"/>
          <w:numId w:val="14"/>
        </w:numPr>
      </w:pPr>
      <w:r>
        <w:lastRenderedPageBreak/>
        <w:t>Self-preservation, not willing to learn new techniques due to age.</w:t>
      </w:r>
    </w:p>
    <w:p w14:paraId="26694D29" w14:textId="77777777" w:rsidR="00565280" w:rsidRDefault="00565280" w:rsidP="00565280">
      <w:pPr>
        <w:pStyle w:val="ListParagraph"/>
        <w:numPr>
          <w:ilvl w:val="0"/>
          <w:numId w:val="14"/>
        </w:numPr>
      </w:pPr>
      <w:r>
        <w:t>Loss of control</w:t>
      </w:r>
    </w:p>
    <w:p w14:paraId="30C1E9E0" w14:textId="69E871E0" w:rsidR="00565280" w:rsidRDefault="00565280" w:rsidP="00565280">
      <w:r>
        <w:t>Most importantly</w:t>
      </w:r>
      <w:r w:rsidR="00434D49">
        <w:t>,</w:t>
      </w:r>
      <w:r>
        <w:t xml:space="preserve"> the change manager did not adopt a change management model or strategic plan to guide this </w:t>
      </w:r>
      <w:r w:rsidR="00434D49">
        <w:t>significant</w:t>
      </w:r>
      <w:r>
        <w:t xml:space="preserve"> change to achieve a successful outcome</w:t>
      </w:r>
      <w:r w:rsidR="00577094">
        <w:t>,</w:t>
      </w:r>
      <w:r>
        <w:t xml:space="preserve"> </w:t>
      </w:r>
      <w:r w:rsidR="00577094">
        <w:t>i</w:t>
      </w:r>
      <w:r>
        <w:t>nstead taking a reactive approach to the change.</w:t>
      </w:r>
    </w:p>
    <w:p w14:paraId="17B1EAD0" w14:textId="204657E8" w:rsidR="00565280" w:rsidRDefault="00565280" w:rsidP="00B949D4">
      <w:r>
        <w:t>No resistance was evident from the employees.</w:t>
      </w:r>
      <w:r w:rsidR="00CC5A34">
        <w:t xml:space="preserve"> The employees </w:t>
      </w:r>
      <w:r w:rsidR="00DD2556">
        <w:t xml:space="preserve">who </w:t>
      </w:r>
      <w:r w:rsidR="0070009B">
        <w:t>were</w:t>
      </w:r>
      <w:r w:rsidR="00CC5BBB">
        <w:t xml:space="preserve"> in their prime as designers</w:t>
      </w:r>
      <w:r w:rsidR="00B437D6">
        <w:t xml:space="preserve"> </w:t>
      </w:r>
      <w:r w:rsidR="009E41A1">
        <w:t>identified</w:t>
      </w:r>
      <w:r w:rsidR="00DD2556">
        <w:t xml:space="preserve"> th</w:t>
      </w:r>
      <w:r w:rsidR="00B437D6">
        <w:t xml:space="preserve">e change </w:t>
      </w:r>
      <w:r w:rsidR="00DD2556">
        <w:t xml:space="preserve">as an </w:t>
      </w:r>
      <w:r w:rsidR="00BD3923">
        <w:t>opportunity to gain experience</w:t>
      </w:r>
      <w:r w:rsidR="00B437D6">
        <w:t xml:space="preserve"> </w:t>
      </w:r>
      <w:r w:rsidR="005807AA">
        <w:t xml:space="preserve">and </w:t>
      </w:r>
      <w:r w:rsidR="00B437D6">
        <w:t>new skills</w:t>
      </w:r>
      <w:r w:rsidR="00ED0A16">
        <w:t>,</w:t>
      </w:r>
      <w:r w:rsidR="00B437D6">
        <w:t xml:space="preserve"> </w:t>
      </w:r>
      <w:r w:rsidR="00906D66">
        <w:t>expanding</w:t>
      </w:r>
      <w:r w:rsidR="00CB68D6">
        <w:t xml:space="preserve"> </w:t>
      </w:r>
      <w:r w:rsidR="00B437D6">
        <w:t>their development</w:t>
      </w:r>
      <w:r w:rsidR="00CB68D6">
        <w:t xml:space="preserve"> in the design </w:t>
      </w:r>
      <w:r w:rsidR="005807AA">
        <w:t>industry</w:t>
      </w:r>
      <w:r w:rsidR="00C30F52">
        <w:t>’s</w:t>
      </w:r>
      <w:r w:rsidR="00CB68D6">
        <w:t xml:space="preserve"> emerging techniques.</w:t>
      </w:r>
    </w:p>
    <w:p w14:paraId="573160DC" w14:textId="65221019" w:rsidR="00F14F47" w:rsidRPr="00565280" w:rsidRDefault="0056780B" w:rsidP="00F14F47">
      <w:r>
        <w:t xml:space="preserve">According </w:t>
      </w:r>
      <w:r w:rsidR="00DE447D">
        <w:t>to</w:t>
      </w:r>
      <w:r w:rsidR="00DE447D" w:rsidRPr="00DE447D">
        <w:t xml:space="preserve"> McKinsey</w:t>
      </w:r>
      <w:r w:rsidR="00DE447D">
        <w:t xml:space="preserve"> Global </w:t>
      </w:r>
      <w:r w:rsidR="00020A1F">
        <w:t>Surveys</w:t>
      </w:r>
      <w:sdt>
        <w:sdtPr>
          <w:id w:val="548042408"/>
          <w:citation/>
        </w:sdtPr>
        <w:sdtContent>
          <w:r w:rsidR="00AA0AB8">
            <w:fldChar w:fldCharType="begin"/>
          </w:r>
          <w:r w:rsidR="00AA0AB8">
            <w:rPr>
              <w:lang w:val="en-US"/>
            </w:rPr>
            <w:instrText xml:space="preserve"> CITATION Com21 \l 1033 </w:instrText>
          </w:r>
          <w:r w:rsidR="00AA0AB8">
            <w:fldChar w:fldCharType="separate"/>
          </w:r>
          <w:r w:rsidR="0075554F">
            <w:rPr>
              <w:noProof/>
              <w:lang w:val="en-US"/>
            </w:rPr>
            <w:t xml:space="preserve"> </w:t>
          </w:r>
          <w:r w:rsidR="0075554F" w:rsidRPr="0075554F">
            <w:rPr>
              <w:noProof/>
              <w:lang w:val="en-US"/>
            </w:rPr>
            <w:t>(Seiler &amp; Hanselman, 2021)</w:t>
          </w:r>
          <w:r w:rsidR="00AA0AB8">
            <w:fldChar w:fldCharType="end"/>
          </w:r>
        </w:sdtContent>
      </w:sdt>
      <w:r w:rsidR="00AA0AB8">
        <w:t xml:space="preserve"> state</w:t>
      </w:r>
      <w:r w:rsidR="00020A1F">
        <w:t xml:space="preserve"> </w:t>
      </w:r>
      <w:r w:rsidR="00483A1C">
        <w:t xml:space="preserve">that </w:t>
      </w:r>
      <w:r w:rsidR="00020A1F">
        <w:t>b</w:t>
      </w:r>
      <w:r w:rsidR="00F14F47">
        <w:t xml:space="preserve">etween 71 and 90 </w:t>
      </w:r>
      <w:r w:rsidR="005807AA">
        <w:t>per cent</w:t>
      </w:r>
      <w:r w:rsidR="00F14F47">
        <w:t xml:space="preserve"> </w:t>
      </w:r>
      <w:r w:rsidR="00C47500">
        <w:t xml:space="preserve">of </w:t>
      </w:r>
      <w:r w:rsidR="00020A1F">
        <w:t>respondents</w:t>
      </w:r>
      <w:r w:rsidR="00C47500">
        <w:t xml:space="preserve"> </w:t>
      </w:r>
      <w:r w:rsidR="00885BE6">
        <w:t>admit</w:t>
      </w:r>
      <w:r w:rsidR="00F14F47">
        <w:t xml:space="preserve"> skill </w:t>
      </w:r>
      <w:r w:rsidR="00C617F7">
        <w:t>improvements</w:t>
      </w:r>
      <w:r w:rsidR="00F14F47">
        <w:t xml:space="preserve"> </w:t>
      </w:r>
      <w:r w:rsidR="00C617F7">
        <w:t>positively</w:t>
      </w:r>
      <w:r w:rsidR="00F14F47">
        <w:t xml:space="preserve"> impact</w:t>
      </w:r>
      <w:r w:rsidR="00C617F7">
        <w:t>ed</w:t>
      </w:r>
      <w:r w:rsidR="00F14F47">
        <w:t xml:space="preserve"> four </w:t>
      </w:r>
      <w:r w:rsidR="00C617F7">
        <w:t>organisational</w:t>
      </w:r>
      <w:r w:rsidR="00F14F47">
        <w:t xml:space="preserve"> outcomes: </w:t>
      </w:r>
      <w:r w:rsidR="00C617F7">
        <w:t>“</w:t>
      </w:r>
      <w:r w:rsidR="00F14F47" w:rsidRPr="003A3B8C">
        <w:rPr>
          <w:i/>
          <w:iCs/>
        </w:rPr>
        <w:t>the ability to realize company strategy, employees’ performance and satisfaction, and reputation as an employer</w:t>
      </w:r>
      <w:r w:rsidR="00C617F7">
        <w:t>”</w:t>
      </w:r>
      <w:r w:rsidR="00F14F47">
        <w:t>.</w:t>
      </w:r>
    </w:p>
    <w:p w14:paraId="3144648B" w14:textId="26114F5C" w:rsidR="007C5452" w:rsidRDefault="00A90C57" w:rsidP="00A90C57">
      <w:pPr>
        <w:pStyle w:val="Heading2"/>
      </w:pPr>
      <w:bookmarkStart w:id="37" w:name="_Toc135559201"/>
      <w:r>
        <w:t xml:space="preserve">Old </w:t>
      </w:r>
      <w:r w:rsidR="00591D30">
        <w:t>Techniques</w:t>
      </w:r>
      <w:bookmarkEnd w:id="37"/>
    </w:p>
    <w:p w14:paraId="70E679D0" w14:textId="12CC465E" w:rsidR="00A90C57" w:rsidRDefault="00A3440C" w:rsidP="00A3440C">
      <w:r w:rsidRPr="00A3440C">
        <w:t xml:space="preserve">It </w:t>
      </w:r>
      <w:r>
        <w:t>became</w:t>
      </w:r>
      <w:r w:rsidR="000005B7">
        <w:t xml:space="preserve"> clear</w:t>
      </w:r>
      <w:r w:rsidRPr="00A3440C">
        <w:t xml:space="preserve"> that the </w:t>
      </w:r>
      <w:r w:rsidR="005A62FB">
        <w:t>change manager</w:t>
      </w:r>
      <w:r w:rsidRPr="00A3440C">
        <w:t xml:space="preserve">'s lack of support and </w:t>
      </w:r>
      <w:r w:rsidR="004345C1">
        <w:t xml:space="preserve">positive </w:t>
      </w:r>
      <w:r w:rsidRPr="00A3440C">
        <w:t>incorporation of new techniques into the design process resulted in reluctance from other designers to utili</w:t>
      </w:r>
      <w:r w:rsidR="0044456C">
        <w:t>s</w:t>
      </w:r>
      <w:r w:rsidRPr="00A3440C">
        <w:t xml:space="preserve">e the </w:t>
      </w:r>
      <w:r w:rsidR="000514A5">
        <w:t xml:space="preserve">new </w:t>
      </w:r>
      <w:r w:rsidRPr="00A3440C">
        <w:t xml:space="preserve">3D software. </w:t>
      </w:r>
      <w:r w:rsidR="00CA3AD9" w:rsidRPr="00CA3AD9">
        <w:t xml:space="preserve">In addition, the </w:t>
      </w:r>
      <w:r w:rsidR="005A62FB">
        <w:t>change manager</w:t>
      </w:r>
      <w:r w:rsidR="00CA3AD9" w:rsidRPr="00CA3AD9">
        <w:t xml:space="preserve"> did not conceal his discouragement towards </w:t>
      </w:r>
      <w:r w:rsidR="00C80256">
        <w:t xml:space="preserve">some </w:t>
      </w:r>
      <w:r w:rsidR="00CA3AD9" w:rsidRPr="00CA3AD9">
        <w:t xml:space="preserve">designers who sought to learn </w:t>
      </w:r>
      <w:r w:rsidR="00C80256">
        <w:t>the new</w:t>
      </w:r>
      <w:r w:rsidR="00CA3AD9" w:rsidRPr="00CA3AD9">
        <w:t xml:space="preserve"> techniques. This was particularly evident during periods of reduced workload, where </w:t>
      </w:r>
      <w:r w:rsidR="005A62FB">
        <w:t>the</w:t>
      </w:r>
      <w:r w:rsidR="00C80256">
        <w:t xml:space="preserve"> </w:t>
      </w:r>
      <w:r w:rsidR="00CA3AD9" w:rsidRPr="00CA3AD9">
        <w:t>designers</w:t>
      </w:r>
      <w:r w:rsidR="00960B12">
        <w:t xml:space="preserve"> who </w:t>
      </w:r>
      <w:r w:rsidR="00D9318E">
        <w:t xml:space="preserve">had </w:t>
      </w:r>
      <w:r w:rsidR="003558D3">
        <w:t>yet to progress</w:t>
      </w:r>
      <w:r w:rsidR="00960B12">
        <w:t xml:space="preserve"> to the new methods</w:t>
      </w:r>
      <w:r w:rsidR="00F1373D">
        <w:t>,</w:t>
      </w:r>
      <w:r w:rsidR="00CA3AD9" w:rsidRPr="00CA3AD9">
        <w:t xml:space="preserve"> could have </w:t>
      </w:r>
      <w:r w:rsidR="008834F4" w:rsidRPr="00CA3AD9">
        <w:t>util</w:t>
      </w:r>
      <w:r w:rsidR="008834F4">
        <w:t>i</w:t>
      </w:r>
      <w:r w:rsidR="008834F4" w:rsidRPr="00CA3AD9">
        <w:t>sed</w:t>
      </w:r>
      <w:r w:rsidR="00CA3AD9" w:rsidRPr="00CA3AD9">
        <w:t xml:space="preserve"> example projects </w:t>
      </w:r>
      <w:r w:rsidR="008834F4" w:rsidRPr="008834F4">
        <w:t>to acquire the skills required for eventual implementation on real-time projects,</w:t>
      </w:r>
      <w:r w:rsidR="00716C2D">
        <w:t xml:space="preserve"> which </w:t>
      </w:r>
      <w:r w:rsidRPr="00A3440C">
        <w:t>resulted in the continued use of old techniques. Despite some designers embracing the change and producing work at a faster rate</w:t>
      </w:r>
      <w:r w:rsidR="00954A47">
        <w:t xml:space="preserve"> and continuing to improve</w:t>
      </w:r>
      <w:r w:rsidRPr="00A3440C">
        <w:t xml:space="preserve">, the </w:t>
      </w:r>
      <w:r w:rsidR="005A62FB">
        <w:t>change manager</w:t>
      </w:r>
      <w:r w:rsidRPr="00A3440C">
        <w:t xml:space="preserve"> still use</w:t>
      </w:r>
      <w:r w:rsidR="006B4E0F">
        <w:t>d</w:t>
      </w:r>
      <w:r w:rsidRPr="00A3440C">
        <w:t xml:space="preserve"> the old </w:t>
      </w:r>
      <w:r w:rsidR="003558D3">
        <w:t>methods</w:t>
      </w:r>
      <w:r w:rsidRPr="00A3440C">
        <w:t xml:space="preserve">, citing his ability to complete tasks more quickly using them. However, it is </w:t>
      </w:r>
      <w:r w:rsidR="00AC096C">
        <w:t>essential</w:t>
      </w:r>
      <w:r w:rsidRPr="00A3440C">
        <w:t xml:space="preserve"> to note that the </w:t>
      </w:r>
      <w:r w:rsidR="00AC096C" w:rsidRPr="00AC096C">
        <w:t>designers who have embraced the new techniques have demonstrated the benefits of using</w:t>
      </w:r>
      <w:r w:rsidRPr="00A3440C">
        <w:t xml:space="preserve"> </w:t>
      </w:r>
      <w:r w:rsidR="000005B7" w:rsidRPr="00A3440C">
        <w:t>them.</w:t>
      </w:r>
      <w:sdt>
        <w:sdtPr>
          <w:id w:val="1823920905"/>
          <w:citation/>
        </w:sdtPr>
        <w:sdtContent>
          <w:r w:rsidR="00B603DD">
            <w:fldChar w:fldCharType="begin"/>
          </w:r>
          <w:r w:rsidR="00B211DE">
            <w:rPr>
              <w:lang w:val="en-US"/>
            </w:rPr>
            <w:instrText xml:space="preserve">CITATION And17 \l 1033 </w:instrText>
          </w:r>
          <w:r w:rsidR="00B603DD">
            <w:fldChar w:fldCharType="separate"/>
          </w:r>
          <w:r w:rsidR="0075554F">
            <w:rPr>
              <w:noProof/>
              <w:lang w:val="en-US"/>
            </w:rPr>
            <w:t xml:space="preserve"> </w:t>
          </w:r>
          <w:r w:rsidR="0075554F" w:rsidRPr="0075554F">
            <w:rPr>
              <w:noProof/>
              <w:lang w:val="en-US"/>
            </w:rPr>
            <w:t>(Anderson, 2017)</w:t>
          </w:r>
          <w:r w:rsidR="00B603DD">
            <w:fldChar w:fldCharType="end"/>
          </w:r>
        </w:sdtContent>
      </w:sdt>
    </w:p>
    <w:p w14:paraId="4DC014E5" w14:textId="2C4A83EE" w:rsidR="004C03B9" w:rsidRDefault="004C03B9" w:rsidP="00A3440C">
      <w:r w:rsidRPr="004C03B9">
        <w:t xml:space="preserve">Change leadership is a </w:t>
      </w:r>
      <w:r w:rsidR="00AE27C3" w:rsidRPr="004C03B9">
        <w:t>challenging</w:t>
      </w:r>
      <w:r w:rsidRPr="004C03B9">
        <w:t xml:space="preserve"> task</w:t>
      </w:r>
      <w:r w:rsidR="00AC096C">
        <w:t>; the</w:t>
      </w:r>
      <w:r w:rsidRPr="004C03B9">
        <w:t xml:space="preserve"> findings indicate that leaders confronted with imposed change should be mindful of their role as change </w:t>
      </w:r>
      <w:r w:rsidR="00F3433F">
        <w:t>custodians</w:t>
      </w:r>
      <w:r w:rsidRPr="004C03B9">
        <w:t xml:space="preserve"> </w:t>
      </w:r>
      <w:r w:rsidR="005F4754">
        <w:t>and</w:t>
      </w:r>
      <w:r w:rsidRPr="004C03B9">
        <w:t xml:space="preserve"> their corresponding capacity to influence change. Being conscious of their responses to change and being supportive of their followers may help </w:t>
      </w:r>
      <w:r w:rsidR="005F4754" w:rsidRPr="005F4754">
        <w:t xml:space="preserve">mitigate their (potentially negative) impact </w:t>
      </w:r>
      <w:r w:rsidRPr="004C03B9">
        <w:t>on their followers.</w:t>
      </w:r>
      <w:sdt>
        <w:sdtPr>
          <w:id w:val="-1069499350"/>
          <w:citation/>
        </w:sdtPr>
        <w:sdtContent>
          <w:r>
            <w:fldChar w:fldCharType="begin"/>
          </w:r>
          <w:r>
            <w:rPr>
              <w:lang w:val="en-US"/>
            </w:rPr>
            <w:instrText xml:space="preserve"> CITATION Wal23 \l 1033 </w:instrText>
          </w:r>
          <w:r>
            <w:fldChar w:fldCharType="separate"/>
          </w:r>
          <w:r w:rsidR="0075554F">
            <w:rPr>
              <w:noProof/>
              <w:lang w:val="en-US"/>
            </w:rPr>
            <w:t xml:space="preserve"> </w:t>
          </w:r>
          <w:r w:rsidR="0075554F" w:rsidRPr="0075554F">
            <w:rPr>
              <w:noProof/>
              <w:lang w:val="en-US"/>
            </w:rPr>
            <w:t>(Walk, 2023)</w:t>
          </w:r>
          <w:r>
            <w:fldChar w:fldCharType="end"/>
          </w:r>
        </w:sdtContent>
      </w:sdt>
    </w:p>
    <w:p w14:paraId="4B53BCBD" w14:textId="04D4D8A4" w:rsidR="00E30518" w:rsidRDefault="00B51948" w:rsidP="00E30518">
      <w:pPr>
        <w:pStyle w:val="Heading2"/>
      </w:pPr>
      <w:bookmarkStart w:id="38" w:name="_Toc135559202"/>
      <w:r>
        <w:t>Criticism</w:t>
      </w:r>
      <w:bookmarkEnd w:id="38"/>
    </w:p>
    <w:p w14:paraId="60C36488" w14:textId="25D2EB92" w:rsidR="00B51948" w:rsidRDefault="001A5A45" w:rsidP="00B51948">
      <w:r w:rsidRPr="001A5A45">
        <w:t>During the learning process, one of the two initial designers sent for training to implement the change</w:t>
      </w:r>
      <w:r w:rsidR="0083496E">
        <w:t xml:space="preserve"> </w:t>
      </w:r>
      <w:r w:rsidR="000201B8">
        <w:t xml:space="preserve">frequently made errors </w:t>
      </w:r>
      <w:r w:rsidR="0047038E">
        <w:t>using the software</w:t>
      </w:r>
      <w:r w:rsidR="000201B8">
        <w:t xml:space="preserve">. It </w:t>
      </w:r>
      <w:r w:rsidR="00AE27C3">
        <w:t>was</w:t>
      </w:r>
      <w:r w:rsidR="000201B8">
        <w:t xml:space="preserve"> discovered that the </w:t>
      </w:r>
      <w:r w:rsidR="005A62FB">
        <w:t>change manager</w:t>
      </w:r>
      <w:r w:rsidR="000201B8">
        <w:t xml:space="preserve"> encouraged the designer to revert to old ways or not use the software as intended, resulting in</w:t>
      </w:r>
      <w:r w:rsidR="004D7707">
        <w:t xml:space="preserve"> </w:t>
      </w:r>
      <w:r w:rsidR="000201B8">
        <w:t>mistakes</w:t>
      </w:r>
      <w:r w:rsidR="0047038E">
        <w:t xml:space="preserve"> due to </w:t>
      </w:r>
      <w:r w:rsidR="0047038E">
        <w:lastRenderedPageBreak/>
        <w:t>unfamiliarity with the software</w:t>
      </w:r>
      <w:r w:rsidR="000201B8">
        <w:t xml:space="preserve">. Furthermore, when errors occurred, the </w:t>
      </w:r>
      <w:r w:rsidR="005A62FB">
        <w:t>change manager</w:t>
      </w:r>
      <w:r w:rsidR="000201B8">
        <w:t xml:space="preserve"> would blame the software and make derogatory remarks, repeatedly stating that the old way was superior. </w:t>
      </w:r>
      <w:r w:rsidR="00AE27C3">
        <w:t>D</w:t>
      </w:r>
      <w:r w:rsidR="000201B8">
        <w:t xml:space="preserve">espite paying a significant annual fee for the software, the </w:t>
      </w:r>
      <w:r w:rsidR="005A62FB">
        <w:t>change manager</w:t>
      </w:r>
      <w:r w:rsidR="000201B8">
        <w:t xml:space="preserve"> </w:t>
      </w:r>
      <w:r w:rsidR="00BD5FA8">
        <w:t xml:space="preserve">continued to </w:t>
      </w:r>
      <w:r w:rsidR="000201B8">
        <w:t xml:space="preserve">display </w:t>
      </w:r>
      <w:r w:rsidR="00BD5FA8">
        <w:t>negative</w:t>
      </w:r>
      <w:r w:rsidR="000201B8">
        <w:t xml:space="preserve"> behaviour, which is curious and inconsistent with </w:t>
      </w:r>
      <w:r w:rsidR="00BD5FA8">
        <w:t xml:space="preserve">expected </w:t>
      </w:r>
      <w:r w:rsidR="00FD0CCE">
        <w:t>outcomes</w:t>
      </w:r>
      <w:r w:rsidR="000201B8">
        <w:t>.</w:t>
      </w:r>
    </w:p>
    <w:p w14:paraId="5ECB59A4" w14:textId="47EE0531" w:rsidR="00765398" w:rsidRDefault="00765398" w:rsidP="00765398">
      <w:pPr>
        <w:pStyle w:val="Heading2"/>
      </w:pPr>
      <w:bookmarkStart w:id="39" w:name="_Toc135559203"/>
      <w:r>
        <w:t>Employee Feedback</w:t>
      </w:r>
      <w:bookmarkEnd w:id="39"/>
    </w:p>
    <w:p w14:paraId="36BEC49E" w14:textId="16EF3D36" w:rsidR="00C6040D" w:rsidRDefault="00C6040D" w:rsidP="00C6040D">
      <w:r>
        <w:t xml:space="preserve">An employee </w:t>
      </w:r>
      <w:r w:rsidR="0028559A">
        <w:t>questionnaire</w:t>
      </w:r>
      <w:r>
        <w:t xml:space="preserve"> was issued to eight employees who were employed over the course of the change</w:t>
      </w:r>
      <w:r w:rsidR="0028559A">
        <w:t>,</w:t>
      </w:r>
      <w:r w:rsidR="00110F58">
        <w:t xml:space="preserve"> </w:t>
      </w:r>
      <w:r w:rsidR="00CC4CDF">
        <w:t>gauging</w:t>
      </w:r>
      <w:r w:rsidR="00594984">
        <w:t xml:space="preserve"> the level of </w:t>
      </w:r>
      <w:r w:rsidR="004A667E">
        <w:t>employee satisfaction on how the change was managed and its effect on the employees</w:t>
      </w:r>
      <w:r w:rsidR="00D92A59">
        <w:t>; this</w:t>
      </w:r>
      <w:r w:rsidR="0028559A">
        <w:t xml:space="preserve"> data was then tabulated in a spreadsheet to achieve a total sc</w:t>
      </w:r>
      <w:r w:rsidR="008A7213">
        <w:t xml:space="preserve">ore </w:t>
      </w:r>
      <w:r w:rsidR="000D3465">
        <w:t>for</w:t>
      </w:r>
      <w:r w:rsidR="008A7213">
        <w:t xml:space="preserve"> the change</w:t>
      </w:r>
      <w:r w:rsidR="004A667E">
        <w:t>.</w:t>
      </w:r>
      <w:r w:rsidR="000D3465">
        <w:t xml:space="preserve"> </w:t>
      </w:r>
      <w:r w:rsidR="0055452F">
        <w:t xml:space="preserve">The </w:t>
      </w:r>
      <w:r w:rsidR="00316708">
        <w:t>questionnaire’s scoring shows</w:t>
      </w:r>
      <w:r w:rsidR="00DF1581">
        <w:t xml:space="preserve"> evidence </w:t>
      </w:r>
      <w:r w:rsidR="007B7141">
        <w:t xml:space="preserve">that </w:t>
      </w:r>
      <w:r w:rsidR="00DF1581">
        <w:t>the</w:t>
      </w:r>
      <w:r w:rsidR="0055452F">
        <w:t xml:space="preserve"> employees did not </w:t>
      </w:r>
      <w:r w:rsidR="001D4247">
        <w:t>observe</w:t>
      </w:r>
      <w:r w:rsidR="0055452F">
        <w:t xml:space="preserve"> </w:t>
      </w:r>
      <w:r w:rsidR="001D4247">
        <w:t>high levels of</w:t>
      </w:r>
      <w:r w:rsidR="00DF1581">
        <w:t xml:space="preserve"> leadership skills displayed</w:t>
      </w:r>
      <w:r w:rsidR="00DF1032">
        <w:t>,</w:t>
      </w:r>
      <w:r w:rsidR="005C2C46">
        <w:t xml:space="preserve"> and </w:t>
      </w:r>
      <w:r w:rsidR="00DF1581">
        <w:t xml:space="preserve">the change was </w:t>
      </w:r>
      <w:r w:rsidR="009975C9">
        <w:t>managed ineffectively</w:t>
      </w:r>
      <w:r w:rsidR="00FD70B7">
        <w:t>,</w:t>
      </w:r>
      <w:r w:rsidR="009975C9">
        <w:t xml:space="preserve"> </w:t>
      </w:r>
      <w:r w:rsidR="005C2C46">
        <w:t>resulting in</w:t>
      </w:r>
      <w:r w:rsidR="000968F8">
        <w:t xml:space="preserve"> the </w:t>
      </w:r>
      <w:r w:rsidR="00EC42BE">
        <w:t xml:space="preserve">partial </w:t>
      </w:r>
      <w:r w:rsidR="000968F8">
        <w:t>failure</w:t>
      </w:r>
      <w:r w:rsidR="009975C9">
        <w:t xml:space="preserve"> </w:t>
      </w:r>
      <w:r w:rsidR="000968F8">
        <w:t>of the change</w:t>
      </w:r>
      <w:r w:rsidR="009975C9">
        <w:t>.</w:t>
      </w:r>
    </w:p>
    <w:p w14:paraId="29052D80" w14:textId="77777777" w:rsidR="004C4AB1" w:rsidRDefault="0074135C" w:rsidP="004C4AB1">
      <w:pPr>
        <w:keepNext/>
      </w:pPr>
      <w:r w:rsidRPr="0074135C">
        <w:rPr>
          <w:noProof/>
        </w:rPr>
        <w:drawing>
          <wp:inline distT="0" distB="0" distL="0" distR="0" wp14:anchorId="645F5EC0" wp14:editId="0692AD9E">
            <wp:extent cx="5731510" cy="3552825"/>
            <wp:effectExtent l="0" t="0" r="2540" b="9525"/>
            <wp:docPr id="125282504" name="Picture 12528250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82504" name="Picture 1" descr="Table&#10;&#10;Description automatically generated"/>
                    <pic:cNvPicPr/>
                  </pic:nvPicPr>
                  <pic:blipFill>
                    <a:blip r:embed="rId15"/>
                    <a:stretch>
                      <a:fillRect/>
                    </a:stretch>
                  </pic:blipFill>
                  <pic:spPr>
                    <a:xfrm>
                      <a:off x="0" y="0"/>
                      <a:ext cx="5731510" cy="3552825"/>
                    </a:xfrm>
                    <a:prstGeom prst="rect">
                      <a:avLst/>
                    </a:prstGeom>
                  </pic:spPr>
                </pic:pic>
              </a:graphicData>
            </a:graphic>
          </wp:inline>
        </w:drawing>
      </w:r>
    </w:p>
    <w:p w14:paraId="56721C1E" w14:textId="0A7E2CAA" w:rsidR="0074135C" w:rsidRPr="00C6040D" w:rsidRDefault="004C4AB1" w:rsidP="00FB7624">
      <w:pPr>
        <w:pStyle w:val="Caption"/>
        <w:jc w:val="center"/>
      </w:pPr>
      <w:bookmarkStart w:id="40" w:name="_Toc135558933"/>
      <w:bookmarkStart w:id="41" w:name="_Toc135852466"/>
      <w:r>
        <w:t xml:space="preserve">Figure </w:t>
      </w:r>
      <w:r w:rsidR="00000000">
        <w:fldChar w:fldCharType="begin"/>
      </w:r>
      <w:r w:rsidR="00000000">
        <w:instrText xml:space="preserve"> SEQ Figure \* ARABIC </w:instrText>
      </w:r>
      <w:r w:rsidR="00000000">
        <w:fldChar w:fldCharType="separate"/>
      </w:r>
      <w:r w:rsidR="00DB0D8F">
        <w:rPr>
          <w:noProof/>
        </w:rPr>
        <w:t>5</w:t>
      </w:r>
      <w:r w:rsidR="00000000">
        <w:rPr>
          <w:noProof/>
        </w:rPr>
        <w:fldChar w:fldCharType="end"/>
      </w:r>
      <w:r>
        <w:t xml:space="preserve"> - </w:t>
      </w:r>
      <w:r w:rsidR="00E765D9">
        <w:t>Totec</w:t>
      </w:r>
      <w:r>
        <w:t xml:space="preserve"> Employee, Change Questionnaire</w:t>
      </w:r>
      <w:bookmarkEnd w:id="40"/>
      <w:bookmarkEnd w:id="41"/>
    </w:p>
    <w:p w14:paraId="7AEFA4EF" w14:textId="6C444B54" w:rsidR="00D02200" w:rsidRDefault="004C556B" w:rsidP="00D02200">
      <w:pPr>
        <w:pStyle w:val="Heading2"/>
      </w:pPr>
      <w:bookmarkStart w:id="42" w:name="_Toc135559204"/>
      <w:r>
        <w:t>Skil</w:t>
      </w:r>
      <w:r w:rsidR="009F42B5">
        <w:t>ls</w:t>
      </w:r>
      <w:r w:rsidR="00A94814">
        <w:t xml:space="preserve"> and Flexibility.</w:t>
      </w:r>
      <w:bookmarkEnd w:id="42"/>
    </w:p>
    <w:p w14:paraId="48C8ED04" w14:textId="7EC262CC" w:rsidR="00FD0CCE" w:rsidRDefault="00B0157C" w:rsidP="00A73CD2">
      <w:r w:rsidRPr="00B0157C">
        <w:t xml:space="preserve">Upon the most recent review of software </w:t>
      </w:r>
      <w:r>
        <w:t>capab</w:t>
      </w:r>
      <w:r w:rsidR="00410BE5">
        <w:t>ility</w:t>
      </w:r>
      <w:r w:rsidR="002B67EB">
        <w:t xml:space="preserve"> at </w:t>
      </w:r>
      <w:r w:rsidR="00E765D9">
        <w:t>Totec</w:t>
      </w:r>
      <w:r w:rsidRPr="00B0157C">
        <w:t xml:space="preserve">, it </w:t>
      </w:r>
      <w:r w:rsidR="00FD0CCE">
        <w:t>was</w:t>
      </w:r>
      <w:r w:rsidRPr="00B0157C">
        <w:t xml:space="preserve"> found that only </w:t>
      </w:r>
      <w:r w:rsidR="006248F5">
        <w:t>four</w:t>
      </w:r>
      <w:r w:rsidRPr="00B0157C">
        <w:t xml:space="preserve"> out of eight </w:t>
      </w:r>
      <w:r w:rsidR="00DF1032">
        <w:t>currently employed designers</w:t>
      </w:r>
      <w:r w:rsidRPr="00B0157C">
        <w:t xml:space="preserve"> possess</w:t>
      </w:r>
      <w:r w:rsidR="00FD0CCE">
        <w:t>ed</w:t>
      </w:r>
      <w:r w:rsidRPr="00B0157C">
        <w:t xml:space="preserve"> the required competence in 3D design techniques. This created a flexibility issue for </w:t>
      </w:r>
      <w:r w:rsidR="00E765D9">
        <w:t>Totec</w:t>
      </w:r>
      <w:r w:rsidRPr="00B0157C">
        <w:t xml:space="preserve"> as the demand for 3D models from external </w:t>
      </w:r>
      <w:r w:rsidR="00A96365" w:rsidRPr="00B0157C">
        <w:t>clients increased</w:t>
      </w:r>
      <w:r w:rsidR="00DF1032">
        <w:t>; the</w:t>
      </w:r>
      <w:r w:rsidR="00CE68DA">
        <w:t xml:space="preserve"> lack of flexibility resulted in </w:t>
      </w:r>
      <w:r w:rsidR="0033027F">
        <w:t xml:space="preserve">an </w:t>
      </w:r>
      <w:r w:rsidR="00CE68DA">
        <w:t>increased workload for those competent</w:t>
      </w:r>
      <w:r w:rsidR="001B4007">
        <w:t xml:space="preserve"> in the new methods</w:t>
      </w:r>
      <w:r w:rsidR="00DF1032">
        <w:t>,</w:t>
      </w:r>
      <w:r w:rsidR="0031224D">
        <w:t xml:space="preserve"> affecting </w:t>
      </w:r>
      <w:r w:rsidR="00316708">
        <w:t>employee</w:t>
      </w:r>
      <w:r w:rsidR="00762589">
        <w:t xml:space="preserve"> morale</w:t>
      </w:r>
      <w:r w:rsidRPr="00B0157C">
        <w:t xml:space="preserve">. </w:t>
      </w:r>
    </w:p>
    <w:p w14:paraId="06997E1A" w14:textId="4AE65E6F" w:rsidR="00FC14A4" w:rsidRDefault="008F2EF1" w:rsidP="00A73CD2">
      <w:r>
        <w:lastRenderedPageBreak/>
        <w:t>I</w:t>
      </w:r>
      <w:r w:rsidR="00293880">
        <w:t>t was observed</w:t>
      </w:r>
      <w:r w:rsidR="006A6452" w:rsidRPr="006A6452">
        <w:t xml:space="preserve"> that a project received from a local nickel refinery to replace</w:t>
      </w:r>
      <w:r w:rsidR="00B0157C" w:rsidRPr="00B0157C">
        <w:t xml:space="preserve"> an existing canal water supply</w:t>
      </w:r>
      <w:r w:rsidR="00DA1494">
        <w:t xml:space="preserve"> required</w:t>
      </w:r>
      <w:r w:rsidR="00B0157C" w:rsidRPr="00B0157C">
        <w:t xml:space="preserve"> a team of two designers </w:t>
      </w:r>
      <w:r w:rsidR="006A6452">
        <w:t>utilising</w:t>
      </w:r>
      <w:r w:rsidR="00B0157C" w:rsidRPr="00B0157C">
        <w:t xml:space="preserve"> 3D model techniques. However, due to workload limitations, only one designer with 3D capabilities was available, alongside another designer with only 2D capabilities. This caused a considerable delay in the project's delivery time and a potential loss of the client's business to a design office with greater capability in 3D design techniques.</w:t>
      </w:r>
    </w:p>
    <w:p w14:paraId="66C473D3" w14:textId="53D69F21" w:rsidR="00627D2E" w:rsidRPr="00760313" w:rsidRDefault="002F2ED6" w:rsidP="00760313">
      <w:r w:rsidRPr="002F2ED6">
        <w:t xml:space="preserve">In the engineering design industry, a design team's flexibility is a crucial factor, </w:t>
      </w:r>
      <w:r w:rsidR="00A951A9">
        <w:t>designers frequently</w:t>
      </w:r>
      <w:r w:rsidRPr="002F2ED6">
        <w:t xml:space="preserve"> switch from one project to another, </w:t>
      </w:r>
      <w:r w:rsidR="0033027F">
        <w:t xml:space="preserve">and </w:t>
      </w:r>
      <w:r w:rsidRPr="002F2ED6">
        <w:t xml:space="preserve">the </w:t>
      </w:r>
      <w:r w:rsidR="00A951A9">
        <w:t>requirements</w:t>
      </w:r>
      <w:r w:rsidRPr="002F2ED6">
        <w:t xml:space="preserve"> of each project can differ significantly. </w:t>
      </w:r>
      <w:r w:rsidR="00EC53E9">
        <w:t xml:space="preserve"> </w:t>
      </w:r>
      <w:r w:rsidRPr="002F2ED6">
        <w:t xml:space="preserve">As the industry becomes increasingly aware of the benefits of 3D </w:t>
      </w:r>
      <w:r w:rsidR="000F12C0" w:rsidRPr="002F2ED6">
        <w:t>modelling</w:t>
      </w:r>
      <w:r w:rsidRPr="002F2ED6">
        <w:t xml:space="preserve">, </w:t>
      </w:r>
      <w:r w:rsidR="00EB7F33">
        <w:t>ensuring</w:t>
      </w:r>
      <w:r w:rsidRPr="002F2ED6">
        <w:t xml:space="preserve"> that </w:t>
      </w:r>
      <w:r w:rsidR="00A951A9">
        <w:t>a</w:t>
      </w:r>
      <w:r w:rsidRPr="002F2ED6">
        <w:t xml:space="preserve"> design team is </w:t>
      </w:r>
      <w:r w:rsidR="0043069C">
        <w:t>aligned</w:t>
      </w:r>
      <w:r w:rsidRPr="002F2ED6">
        <w:t xml:space="preserve"> with these new methods</w:t>
      </w:r>
      <w:r w:rsidR="009B5ACE">
        <w:t xml:space="preserve"> </w:t>
      </w:r>
      <w:r w:rsidR="000E0072">
        <w:t xml:space="preserve">can be imperative to </w:t>
      </w:r>
      <w:r w:rsidR="00A738DD">
        <w:t>the business remainin</w:t>
      </w:r>
      <w:r w:rsidR="00E10A47">
        <w:t>g</w:t>
      </w:r>
      <w:r w:rsidR="00A738DD">
        <w:t xml:space="preserve"> competitive</w:t>
      </w:r>
      <w:r w:rsidRPr="002F2ED6">
        <w:t xml:space="preserve">. </w:t>
      </w:r>
    </w:p>
    <w:p w14:paraId="1A8E18FB" w14:textId="3647423A" w:rsidR="006130D6" w:rsidRDefault="006130D6" w:rsidP="005D3442">
      <w:pPr>
        <w:pStyle w:val="Heading2"/>
      </w:pPr>
      <w:bookmarkStart w:id="43" w:name="_Toc135559205"/>
      <w:r w:rsidRPr="006130D6">
        <w:t>Model Application</w:t>
      </w:r>
      <w:bookmarkEnd w:id="43"/>
    </w:p>
    <w:p w14:paraId="62F8D518" w14:textId="4BEFCA96" w:rsidR="00DE7385" w:rsidRDefault="000958F7" w:rsidP="000958F7">
      <w:r>
        <w:t>Through evaluation</w:t>
      </w:r>
      <w:r w:rsidR="00DC324A">
        <w:t xml:space="preserve"> of the </w:t>
      </w:r>
      <w:r w:rsidR="00FD7240">
        <w:t>models</w:t>
      </w:r>
      <w:r w:rsidR="00760313">
        <w:t xml:space="preserve"> and the </w:t>
      </w:r>
      <w:r w:rsidR="00E85290">
        <w:t>analysis of the change</w:t>
      </w:r>
      <w:r w:rsidR="00FD7240">
        <w:t>,</w:t>
      </w:r>
      <w:r w:rsidR="00DA60F3">
        <w:t xml:space="preserve"> it was </w:t>
      </w:r>
      <w:r w:rsidR="00016EB0">
        <w:t>decided</w:t>
      </w:r>
      <w:r w:rsidR="00DA60F3">
        <w:t xml:space="preserve"> that the ADKAR model would be the</w:t>
      </w:r>
      <w:r w:rsidR="00313715">
        <w:t xml:space="preserve"> most</w:t>
      </w:r>
      <w:r w:rsidR="00DA60F3">
        <w:t xml:space="preserve"> </w:t>
      </w:r>
      <w:r w:rsidR="004E597C">
        <w:t>ideally</w:t>
      </w:r>
      <w:r w:rsidR="00DA60F3">
        <w:t xml:space="preserve"> suited model for the change in this case study</w:t>
      </w:r>
      <w:r w:rsidR="00172584">
        <w:t>, although</w:t>
      </w:r>
      <w:r w:rsidR="00DF751C">
        <w:t>,</w:t>
      </w:r>
      <w:r w:rsidR="00172584">
        <w:t xml:space="preserve"> </w:t>
      </w:r>
      <w:r w:rsidR="002E292D">
        <w:t>like</w:t>
      </w:r>
      <w:r w:rsidR="00172584">
        <w:t xml:space="preserve"> the other models</w:t>
      </w:r>
      <w:r w:rsidR="00D92A59">
        <w:t>,</w:t>
      </w:r>
      <w:r w:rsidR="00172584">
        <w:t xml:space="preserve"> the focus on small targets and rewards</w:t>
      </w:r>
      <w:r w:rsidR="00016EB0">
        <w:t xml:space="preserve"> set it apart from the others.</w:t>
      </w:r>
    </w:p>
    <w:p w14:paraId="6463519F" w14:textId="4A4A2CF2" w:rsidR="000958F7" w:rsidRDefault="00DE7385" w:rsidP="000958F7">
      <w:r>
        <w:t>T</w:t>
      </w:r>
      <w:r w:rsidR="00DC324A">
        <w:t>he retrospective application of the model</w:t>
      </w:r>
      <w:r w:rsidR="008C794D">
        <w:t xml:space="preserve"> ADKAR </w:t>
      </w:r>
      <w:r>
        <w:t xml:space="preserve">and a strategic plan </w:t>
      </w:r>
      <w:r w:rsidR="008C794D">
        <w:t>has been applied to this case study change below:</w:t>
      </w:r>
    </w:p>
    <w:p w14:paraId="6748EB6F" w14:textId="334097F2" w:rsidR="001777E9" w:rsidRDefault="001777E9" w:rsidP="000958F7">
      <w:pPr>
        <w:rPr>
          <w:b/>
          <w:bCs/>
          <w:u w:val="single"/>
        </w:rPr>
      </w:pPr>
      <w:r w:rsidRPr="00A5069E">
        <w:rPr>
          <w:b/>
          <w:bCs/>
          <w:u w:val="single"/>
        </w:rPr>
        <w:t>Awareness</w:t>
      </w:r>
    </w:p>
    <w:p w14:paraId="7AB1D102" w14:textId="1C661D51" w:rsidR="00A5069E" w:rsidRPr="0082764A" w:rsidRDefault="00A5069E" w:rsidP="000958F7">
      <w:pPr>
        <w:rPr>
          <w:b/>
          <w:bCs/>
        </w:rPr>
      </w:pPr>
      <w:r w:rsidRPr="0082764A">
        <w:rPr>
          <w:b/>
          <w:bCs/>
        </w:rPr>
        <w:t>Why change</w:t>
      </w:r>
      <w:r w:rsidR="00227F25" w:rsidRPr="0082764A">
        <w:rPr>
          <w:b/>
          <w:bCs/>
        </w:rPr>
        <w:t>?</w:t>
      </w:r>
    </w:p>
    <w:p w14:paraId="787A50F6" w14:textId="68BB2B95" w:rsidR="002A0A56" w:rsidRDefault="00B252C5" w:rsidP="000958F7">
      <w:pPr>
        <w:rPr>
          <w:i/>
          <w:iCs/>
        </w:rPr>
      </w:pPr>
      <w:r w:rsidRPr="00A0519E">
        <w:rPr>
          <w:i/>
          <w:iCs/>
        </w:rPr>
        <w:t xml:space="preserve">The need for change is a requirement for </w:t>
      </w:r>
      <w:r w:rsidR="00E765D9">
        <w:rPr>
          <w:i/>
          <w:iCs/>
        </w:rPr>
        <w:t>Totec</w:t>
      </w:r>
      <w:r w:rsidRPr="00A0519E">
        <w:rPr>
          <w:i/>
          <w:iCs/>
        </w:rPr>
        <w:t xml:space="preserve"> due to client requests </w:t>
      </w:r>
      <w:r w:rsidR="00D72415" w:rsidRPr="00A0519E">
        <w:rPr>
          <w:i/>
          <w:iCs/>
        </w:rPr>
        <w:t>and</w:t>
      </w:r>
      <w:r w:rsidR="00A0519E">
        <w:rPr>
          <w:i/>
          <w:iCs/>
        </w:rPr>
        <w:t xml:space="preserve"> competing design offices already in the process</w:t>
      </w:r>
      <w:r w:rsidR="00790ABB">
        <w:rPr>
          <w:i/>
          <w:iCs/>
        </w:rPr>
        <w:t xml:space="preserve"> of change</w:t>
      </w:r>
      <w:r w:rsidR="00F32AF6">
        <w:rPr>
          <w:i/>
          <w:iCs/>
        </w:rPr>
        <w:t>,</w:t>
      </w:r>
      <w:r w:rsidR="00790ABB">
        <w:rPr>
          <w:i/>
          <w:iCs/>
        </w:rPr>
        <w:t xml:space="preserve"> utilising the new methods in </w:t>
      </w:r>
      <w:r w:rsidR="00D72415">
        <w:rPr>
          <w:i/>
          <w:iCs/>
        </w:rPr>
        <w:t>3D.</w:t>
      </w:r>
    </w:p>
    <w:p w14:paraId="724F699F" w14:textId="534C5BB4" w:rsidR="00790ABB" w:rsidRPr="0082764A" w:rsidRDefault="00790ABB" w:rsidP="000958F7">
      <w:pPr>
        <w:rPr>
          <w:b/>
          <w:bCs/>
        </w:rPr>
      </w:pPr>
      <w:r w:rsidRPr="0082764A">
        <w:rPr>
          <w:b/>
          <w:bCs/>
        </w:rPr>
        <w:t>What will the change involve?</w:t>
      </w:r>
    </w:p>
    <w:p w14:paraId="68F9E7B2" w14:textId="48666F83" w:rsidR="00FB27D0" w:rsidRPr="00FB27D0" w:rsidRDefault="00FB27D0" w:rsidP="000958F7">
      <w:pPr>
        <w:rPr>
          <w:i/>
          <w:iCs/>
        </w:rPr>
      </w:pPr>
      <w:r>
        <w:rPr>
          <w:i/>
          <w:iCs/>
        </w:rPr>
        <w:t>Training in the use of new software and applying this to the design requirements</w:t>
      </w:r>
      <w:r w:rsidR="00CA2EAE">
        <w:rPr>
          <w:i/>
          <w:iCs/>
        </w:rPr>
        <w:t xml:space="preserve"> of the end client</w:t>
      </w:r>
      <w:r w:rsidR="00E82CAE">
        <w:rPr>
          <w:i/>
          <w:iCs/>
        </w:rPr>
        <w:t>. Continued develop</w:t>
      </w:r>
      <w:r w:rsidR="00F86D36">
        <w:rPr>
          <w:i/>
          <w:iCs/>
        </w:rPr>
        <w:t xml:space="preserve">er support and </w:t>
      </w:r>
      <w:r w:rsidR="00C21FD8">
        <w:rPr>
          <w:i/>
          <w:iCs/>
        </w:rPr>
        <w:t>work-based training</w:t>
      </w:r>
      <w:r w:rsidR="003912C9">
        <w:rPr>
          <w:i/>
          <w:iCs/>
        </w:rPr>
        <w:t xml:space="preserve"> </w:t>
      </w:r>
      <w:r w:rsidR="00DF751C">
        <w:rPr>
          <w:i/>
          <w:iCs/>
        </w:rPr>
        <w:t xml:space="preserve">are </w:t>
      </w:r>
      <w:r w:rsidR="003912C9">
        <w:rPr>
          <w:i/>
          <w:iCs/>
        </w:rPr>
        <w:t>expected</w:t>
      </w:r>
      <w:r w:rsidR="00E44749">
        <w:rPr>
          <w:i/>
          <w:iCs/>
        </w:rPr>
        <w:t>.</w:t>
      </w:r>
    </w:p>
    <w:p w14:paraId="216FF802" w14:textId="39FD8549" w:rsidR="00A24C75" w:rsidRPr="0082764A" w:rsidRDefault="00B001CD" w:rsidP="000958F7">
      <w:pPr>
        <w:rPr>
          <w:b/>
          <w:bCs/>
        </w:rPr>
      </w:pPr>
      <w:r w:rsidRPr="0082764A">
        <w:rPr>
          <w:b/>
          <w:bCs/>
        </w:rPr>
        <w:t xml:space="preserve">What if the </w:t>
      </w:r>
      <w:r w:rsidR="00DB217C">
        <w:rPr>
          <w:b/>
          <w:bCs/>
        </w:rPr>
        <w:t>organisation</w:t>
      </w:r>
      <w:r w:rsidRPr="0082764A">
        <w:rPr>
          <w:b/>
          <w:bCs/>
        </w:rPr>
        <w:t xml:space="preserve"> doesn’t adopt the change?</w:t>
      </w:r>
    </w:p>
    <w:p w14:paraId="6C4BF36D" w14:textId="13C3BAA8" w:rsidR="002014F4" w:rsidRDefault="002014F4" w:rsidP="000958F7">
      <w:pPr>
        <w:rPr>
          <w:i/>
          <w:iCs/>
        </w:rPr>
      </w:pPr>
      <w:r w:rsidRPr="0082764A">
        <w:rPr>
          <w:i/>
          <w:iCs/>
        </w:rPr>
        <w:t xml:space="preserve">The </w:t>
      </w:r>
      <w:r w:rsidR="009778DC">
        <w:rPr>
          <w:i/>
          <w:iCs/>
        </w:rPr>
        <w:t>organisation’s</w:t>
      </w:r>
      <w:r w:rsidRPr="0082764A">
        <w:rPr>
          <w:i/>
          <w:iCs/>
        </w:rPr>
        <w:t xml:space="preserve"> processes and services can </w:t>
      </w:r>
      <w:r w:rsidR="003F1185" w:rsidRPr="0082764A">
        <w:rPr>
          <w:i/>
          <w:iCs/>
        </w:rPr>
        <w:t>become</w:t>
      </w:r>
      <w:r w:rsidRPr="0082764A">
        <w:rPr>
          <w:i/>
          <w:iCs/>
        </w:rPr>
        <w:t xml:space="preserve"> outdated</w:t>
      </w:r>
      <w:r w:rsidR="009E1C2B" w:rsidRPr="0082764A">
        <w:rPr>
          <w:i/>
          <w:iCs/>
        </w:rPr>
        <w:t>, resulting in</w:t>
      </w:r>
      <w:r w:rsidR="00181775" w:rsidRPr="0082764A">
        <w:rPr>
          <w:i/>
          <w:iCs/>
        </w:rPr>
        <w:t xml:space="preserve"> </w:t>
      </w:r>
      <w:r w:rsidR="00E44749">
        <w:rPr>
          <w:i/>
          <w:iCs/>
        </w:rPr>
        <w:t>reduced</w:t>
      </w:r>
      <w:r w:rsidR="00AC0E1F">
        <w:rPr>
          <w:i/>
          <w:iCs/>
        </w:rPr>
        <w:t xml:space="preserve"> numbers</w:t>
      </w:r>
      <w:r w:rsidR="00181775" w:rsidRPr="0082764A">
        <w:rPr>
          <w:i/>
          <w:iCs/>
        </w:rPr>
        <w:t xml:space="preserve"> of project</w:t>
      </w:r>
      <w:r w:rsidR="00A21BFE" w:rsidRPr="0082764A">
        <w:rPr>
          <w:i/>
          <w:iCs/>
        </w:rPr>
        <w:t>s received from clients</w:t>
      </w:r>
      <w:r w:rsidR="0082764A" w:rsidRPr="0082764A">
        <w:rPr>
          <w:i/>
          <w:iCs/>
        </w:rPr>
        <w:t>.</w:t>
      </w:r>
    </w:p>
    <w:p w14:paraId="2B2A77F8" w14:textId="4D68F81F" w:rsidR="00611F57" w:rsidRDefault="00611F57" w:rsidP="000958F7">
      <w:pPr>
        <w:rPr>
          <w:b/>
          <w:bCs/>
          <w:u w:val="single"/>
        </w:rPr>
      </w:pPr>
      <w:r w:rsidRPr="00611F57">
        <w:rPr>
          <w:b/>
          <w:bCs/>
          <w:u w:val="single"/>
        </w:rPr>
        <w:t>Desire</w:t>
      </w:r>
    </w:p>
    <w:p w14:paraId="56BD3E25" w14:textId="357631A9" w:rsidR="00611F57" w:rsidRDefault="00611F57" w:rsidP="000958F7">
      <w:pPr>
        <w:rPr>
          <w:b/>
          <w:bCs/>
        </w:rPr>
      </w:pPr>
      <w:r w:rsidRPr="00147194">
        <w:rPr>
          <w:b/>
          <w:bCs/>
        </w:rPr>
        <w:t xml:space="preserve">How can it </w:t>
      </w:r>
      <w:r w:rsidR="00147194" w:rsidRPr="00147194">
        <w:rPr>
          <w:b/>
          <w:bCs/>
        </w:rPr>
        <w:t>benefit the employee</w:t>
      </w:r>
      <w:r w:rsidR="00147194">
        <w:rPr>
          <w:b/>
          <w:bCs/>
        </w:rPr>
        <w:t>?</w:t>
      </w:r>
    </w:p>
    <w:p w14:paraId="6CDDEA00" w14:textId="7EF8A0C0" w:rsidR="00147194" w:rsidRDefault="009778DC" w:rsidP="000958F7">
      <w:pPr>
        <w:rPr>
          <w:i/>
          <w:iCs/>
        </w:rPr>
      </w:pPr>
      <w:r>
        <w:rPr>
          <w:i/>
          <w:iCs/>
        </w:rPr>
        <w:t>In personal</w:t>
      </w:r>
      <w:r w:rsidR="00C34DDE">
        <w:rPr>
          <w:i/>
          <w:iCs/>
        </w:rPr>
        <w:t xml:space="preserve"> development, e</w:t>
      </w:r>
      <w:r w:rsidR="00147194" w:rsidRPr="00AF43E2">
        <w:rPr>
          <w:i/>
          <w:iCs/>
        </w:rPr>
        <w:t xml:space="preserve">mployees will be </w:t>
      </w:r>
      <w:r w:rsidR="00AF43E2" w:rsidRPr="00AF43E2">
        <w:rPr>
          <w:i/>
          <w:iCs/>
        </w:rPr>
        <w:t>trained and proficient in the new methods already being utilised in the industry</w:t>
      </w:r>
      <w:r w:rsidR="00C34DDE">
        <w:rPr>
          <w:i/>
          <w:iCs/>
        </w:rPr>
        <w:t xml:space="preserve">. </w:t>
      </w:r>
      <w:r w:rsidR="00B73334">
        <w:rPr>
          <w:i/>
          <w:iCs/>
        </w:rPr>
        <w:t>No</w:t>
      </w:r>
      <w:r w:rsidR="00F32AF6">
        <w:rPr>
          <w:i/>
          <w:iCs/>
        </w:rPr>
        <w:t>t</w:t>
      </w:r>
      <w:r w:rsidR="00B73334">
        <w:rPr>
          <w:i/>
          <w:iCs/>
        </w:rPr>
        <w:t xml:space="preserve"> having these skills could result in un-employability in the future.</w:t>
      </w:r>
    </w:p>
    <w:p w14:paraId="641E7928" w14:textId="6FA594D5" w:rsidR="00B73334" w:rsidRDefault="00B73334" w:rsidP="000958F7">
      <w:pPr>
        <w:rPr>
          <w:i/>
          <w:iCs/>
        </w:rPr>
      </w:pPr>
      <w:r>
        <w:rPr>
          <w:i/>
          <w:iCs/>
        </w:rPr>
        <w:lastRenderedPageBreak/>
        <w:t xml:space="preserve">Potential time savings with the new </w:t>
      </w:r>
      <w:r w:rsidR="00E06179">
        <w:rPr>
          <w:i/>
          <w:iCs/>
        </w:rPr>
        <w:t xml:space="preserve">process can </w:t>
      </w:r>
      <w:r w:rsidR="00483002">
        <w:rPr>
          <w:i/>
          <w:iCs/>
        </w:rPr>
        <w:t>translate to higher employee wages</w:t>
      </w:r>
      <w:r w:rsidR="00D72415">
        <w:rPr>
          <w:i/>
          <w:iCs/>
        </w:rPr>
        <w:t>.</w:t>
      </w:r>
      <w:r w:rsidR="00C82B0A">
        <w:rPr>
          <w:i/>
          <w:iCs/>
        </w:rPr>
        <w:t xml:space="preserve"> </w:t>
      </w:r>
      <w:r w:rsidR="00052BDE">
        <w:rPr>
          <w:i/>
          <w:iCs/>
        </w:rPr>
        <w:t>Lower costs for clients</w:t>
      </w:r>
      <w:r w:rsidR="00EA0013">
        <w:rPr>
          <w:i/>
          <w:iCs/>
        </w:rPr>
        <w:t xml:space="preserve"> </w:t>
      </w:r>
      <w:r w:rsidR="003641EF">
        <w:rPr>
          <w:i/>
          <w:iCs/>
        </w:rPr>
        <w:t xml:space="preserve">resulting in </w:t>
      </w:r>
      <w:r w:rsidR="00C82B0A">
        <w:rPr>
          <w:i/>
          <w:iCs/>
        </w:rPr>
        <w:t>increasing</w:t>
      </w:r>
      <w:r w:rsidR="00EA0013">
        <w:rPr>
          <w:i/>
          <w:iCs/>
        </w:rPr>
        <w:t xml:space="preserve"> numbers of projects </w:t>
      </w:r>
      <w:r w:rsidR="00BC16DF">
        <w:rPr>
          <w:i/>
          <w:iCs/>
        </w:rPr>
        <w:t xml:space="preserve">received </w:t>
      </w:r>
      <w:r w:rsidR="007F10FE">
        <w:rPr>
          <w:i/>
          <w:iCs/>
        </w:rPr>
        <w:t xml:space="preserve">to </w:t>
      </w:r>
      <w:r w:rsidR="00DC7D93">
        <w:rPr>
          <w:i/>
          <w:iCs/>
        </w:rPr>
        <w:t>sustain</w:t>
      </w:r>
      <w:r w:rsidR="00BC16DF">
        <w:rPr>
          <w:i/>
          <w:iCs/>
        </w:rPr>
        <w:t xml:space="preserve"> continued employment.</w:t>
      </w:r>
    </w:p>
    <w:p w14:paraId="2EEEA81D" w14:textId="2E8419CF" w:rsidR="00222D32" w:rsidRDefault="004970FA" w:rsidP="000958F7">
      <w:pPr>
        <w:rPr>
          <w:i/>
          <w:iCs/>
        </w:rPr>
      </w:pPr>
      <w:r>
        <w:rPr>
          <w:i/>
          <w:iCs/>
        </w:rPr>
        <w:t>Support will be offered throughout the change process</w:t>
      </w:r>
      <w:r w:rsidR="00D53B2F">
        <w:rPr>
          <w:i/>
          <w:iCs/>
        </w:rPr>
        <w:t>,</w:t>
      </w:r>
      <w:r>
        <w:rPr>
          <w:i/>
          <w:iCs/>
        </w:rPr>
        <w:t xml:space="preserve"> and any concerns will be addressed.</w:t>
      </w:r>
    </w:p>
    <w:p w14:paraId="4207BA82" w14:textId="77777777" w:rsidR="00D72415" w:rsidRDefault="00D72415" w:rsidP="00D72415">
      <w:pPr>
        <w:rPr>
          <w:b/>
          <w:bCs/>
          <w:u w:val="single"/>
        </w:rPr>
      </w:pPr>
      <w:r w:rsidRPr="00CA3C78">
        <w:rPr>
          <w:b/>
          <w:bCs/>
          <w:u w:val="single"/>
        </w:rPr>
        <w:t>Knowledge</w:t>
      </w:r>
    </w:p>
    <w:p w14:paraId="286FC46B" w14:textId="6D1955EC" w:rsidR="00020069" w:rsidRDefault="00D72415" w:rsidP="002F3C5C">
      <w:pPr>
        <w:rPr>
          <w:b/>
          <w:bCs/>
          <w:u w:val="single"/>
        </w:rPr>
      </w:pPr>
      <w:r>
        <w:rPr>
          <w:i/>
          <w:iCs/>
        </w:rPr>
        <w:t>Training will be provided at all stages</w:t>
      </w:r>
      <w:r w:rsidR="00DF6C0E">
        <w:rPr>
          <w:i/>
          <w:iCs/>
        </w:rPr>
        <w:t xml:space="preserve"> </w:t>
      </w:r>
      <w:r w:rsidR="0012607F">
        <w:rPr>
          <w:i/>
          <w:iCs/>
        </w:rPr>
        <w:t>to learn the new process efficiently</w:t>
      </w:r>
      <w:r w:rsidR="00DF6C0E">
        <w:rPr>
          <w:i/>
          <w:iCs/>
        </w:rPr>
        <w:t>.</w:t>
      </w:r>
      <w:r w:rsidR="005B1748">
        <w:rPr>
          <w:i/>
          <w:iCs/>
        </w:rPr>
        <w:t xml:space="preserve"> Employees will be encouraged to share knowledge </w:t>
      </w:r>
      <w:r w:rsidR="003E1C15">
        <w:rPr>
          <w:i/>
          <w:iCs/>
        </w:rPr>
        <w:t>of the new methods with the team, ensuring all are working towards the same goal</w:t>
      </w:r>
      <w:r w:rsidR="00660FED">
        <w:rPr>
          <w:i/>
          <w:iCs/>
        </w:rPr>
        <w:t>.</w:t>
      </w:r>
    </w:p>
    <w:p w14:paraId="6099B03D" w14:textId="62386461" w:rsidR="00660FED" w:rsidRDefault="00660FED" w:rsidP="00660FED">
      <w:pPr>
        <w:rPr>
          <w:b/>
          <w:bCs/>
          <w:u w:val="single"/>
        </w:rPr>
      </w:pPr>
      <w:r w:rsidRPr="003715F6">
        <w:rPr>
          <w:b/>
          <w:bCs/>
          <w:u w:val="single"/>
        </w:rPr>
        <w:t xml:space="preserve">Ability </w:t>
      </w:r>
    </w:p>
    <w:p w14:paraId="6CC41041" w14:textId="00E58376" w:rsidR="008959B9" w:rsidRPr="00250BFD" w:rsidRDefault="008959B9" w:rsidP="00660FED">
      <w:pPr>
        <w:rPr>
          <w:i/>
          <w:iCs/>
        </w:rPr>
      </w:pPr>
      <w:r w:rsidRPr="00250BFD">
        <w:rPr>
          <w:i/>
          <w:iCs/>
        </w:rPr>
        <w:t>Implementation of new methods will be trialled</w:t>
      </w:r>
      <w:r w:rsidR="00250BFD" w:rsidRPr="00250BFD">
        <w:rPr>
          <w:i/>
          <w:iCs/>
        </w:rPr>
        <w:t xml:space="preserve"> on smaller projects initially.</w:t>
      </w:r>
    </w:p>
    <w:p w14:paraId="5BDC6828" w14:textId="6508A77B" w:rsidR="00250BFD" w:rsidRPr="0030479E" w:rsidRDefault="00A55234" w:rsidP="00213CF3">
      <w:pPr>
        <w:rPr>
          <w:i/>
          <w:iCs/>
        </w:rPr>
      </w:pPr>
      <w:r>
        <w:rPr>
          <w:i/>
          <w:iCs/>
        </w:rPr>
        <w:t>Some employees will advance their knowledge at different stages of the change</w:t>
      </w:r>
      <w:r w:rsidR="00D53B2F">
        <w:rPr>
          <w:i/>
          <w:iCs/>
        </w:rPr>
        <w:t>; this</w:t>
      </w:r>
      <w:r>
        <w:rPr>
          <w:i/>
          <w:iCs/>
        </w:rPr>
        <w:t xml:space="preserve"> is to be expected</w:t>
      </w:r>
      <w:r w:rsidR="00627D2E">
        <w:rPr>
          <w:i/>
          <w:iCs/>
        </w:rPr>
        <w:t xml:space="preserve">, </w:t>
      </w:r>
      <w:r w:rsidR="00CB59F3">
        <w:rPr>
          <w:i/>
          <w:iCs/>
        </w:rPr>
        <w:t xml:space="preserve">as </w:t>
      </w:r>
      <w:r w:rsidR="00627D2E">
        <w:rPr>
          <w:i/>
          <w:iCs/>
        </w:rPr>
        <w:t>extra support and training will be offered to help the process</w:t>
      </w:r>
      <w:r w:rsidR="00CB12F4">
        <w:rPr>
          <w:i/>
          <w:iCs/>
        </w:rPr>
        <w:t xml:space="preserve"> and individuals</w:t>
      </w:r>
      <w:r w:rsidR="00627D2E">
        <w:rPr>
          <w:i/>
          <w:iCs/>
        </w:rPr>
        <w:t>.</w:t>
      </w:r>
    </w:p>
    <w:p w14:paraId="6769F27B" w14:textId="7FF101BB" w:rsidR="00213CF3" w:rsidRDefault="00213CF3" w:rsidP="00213CF3">
      <w:pPr>
        <w:rPr>
          <w:b/>
          <w:bCs/>
          <w:u w:val="single"/>
        </w:rPr>
      </w:pPr>
      <w:r w:rsidRPr="000E145A">
        <w:rPr>
          <w:b/>
          <w:bCs/>
          <w:u w:val="single"/>
        </w:rPr>
        <w:t>Reinforcement</w:t>
      </w:r>
    </w:p>
    <w:p w14:paraId="0F3B1E78" w14:textId="37D38234" w:rsidR="000A47B2" w:rsidRDefault="0018477C" w:rsidP="000958F7">
      <w:pPr>
        <w:rPr>
          <w:i/>
          <w:iCs/>
        </w:rPr>
      </w:pPr>
      <w:r w:rsidRPr="00250BFD">
        <w:rPr>
          <w:i/>
          <w:iCs/>
        </w:rPr>
        <w:t>Small</w:t>
      </w:r>
      <w:r w:rsidR="0079494E" w:rsidRPr="00250BFD">
        <w:rPr>
          <w:i/>
          <w:iCs/>
        </w:rPr>
        <w:t xml:space="preserve"> rewardable</w:t>
      </w:r>
      <w:r w:rsidRPr="00250BFD">
        <w:rPr>
          <w:i/>
          <w:iCs/>
        </w:rPr>
        <w:t xml:space="preserve"> targets </w:t>
      </w:r>
      <w:r w:rsidR="00250BFD">
        <w:rPr>
          <w:i/>
          <w:iCs/>
        </w:rPr>
        <w:t>will</w:t>
      </w:r>
      <w:r w:rsidRPr="00250BFD">
        <w:rPr>
          <w:i/>
          <w:iCs/>
        </w:rPr>
        <w:t xml:space="preserve"> be set</w:t>
      </w:r>
      <w:r w:rsidR="0079494E" w:rsidRPr="00250BFD">
        <w:rPr>
          <w:i/>
          <w:iCs/>
        </w:rPr>
        <w:t xml:space="preserve"> </w:t>
      </w:r>
      <w:r w:rsidR="00FF23A6" w:rsidRPr="00250BFD">
        <w:rPr>
          <w:i/>
          <w:iCs/>
        </w:rPr>
        <w:t xml:space="preserve">at different stages of the change </w:t>
      </w:r>
      <w:r w:rsidR="0079494E" w:rsidRPr="00250BFD">
        <w:rPr>
          <w:i/>
          <w:iCs/>
        </w:rPr>
        <w:t>to encourage ongoing advancement</w:t>
      </w:r>
      <w:r w:rsidR="00823CC7" w:rsidRPr="00250BFD">
        <w:rPr>
          <w:i/>
          <w:iCs/>
        </w:rPr>
        <w:t>, the implementation of the new methods on all projects</w:t>
      </w:r>
      <w:r w:rsidR="00FF23A6" w:rsidRPr="00250BFD">
        <w:rPr>
          <w:i/>
          <w:iCs/>
        </w:rPr>
        <w:t xml:space="preserve"> being the final goal.</w:t>
      </w:r>
    </w:p>
    <w:p w14:paraId="51F49618" w14:textId="27FD85E4" w:rsidR="00352BD3" w:rsidRDefault="00352BD3" w:rsidP="005D3442">
      <w:pPr>
        <w:pStyle w:val="Heading2"/>
      </w:pPr>
      <w:bookmarkStart w:id="44" w:name="_Toc135559206"/>
      <w:r w:rsidRPr="00352BD3">
        <w:t xml:space="preserve">Strategic </w:t>
      </w:r>
      <w:r w:rsidR="00176887">
        <w:t xml:space="preserve">Project </w:t>
      </w:r>
      <w:r w:rsidRPr="00352BD3">
        <w:t>Plan</w:t>
      </w:r>
      <w:bookmarkEnd w:id="44"/>
    </w:p>
    <w:p w14:paraId="3CE42E6A" w14:textId="3459E9C6" w:rsidR="00176887" w:rsidRPr="00176887" w:rsidRDefault="00924460" w:rsidP="00176887">
      <w:r>
        <w:t>To further aid the change process</w:t>
      </w:r>
      <w:r w:rsidR="000E1DD1">
        <w:t>,</w:t>
      </w:r>
      <w:r>
        <w:t xml:space="preserve"> a strategic </w:t>
      </w:r>
      <w:r w:rsidR="00CB59F3">
        <w:t>60-week</w:t>
      </w:r>
      <w:r w:rsidR="00F43DB3">
        <w:t xml:space="preserve"> </w:t>
      </w:r>
      <w:r>
        <w:t>project plan has been devised retrospectively</w:t>
      </w:r>
      <w:r w:rsidR="001F6B63">
        <w:t xml:space="preserve"> using a Gantt chart template in Microsoft </w:t>
      </w:r>
      <w:r w:rsidR="00CB59F3">
        <w:t>Excel</w:t>
      </w:r>
      <w:r w:rsidR="001F6B63">
        <w:t xml:space="preserve">. </w:t>
      </w:r>
      <w:r w:rsidR="005A0E89">
        <w:t>(</w:t>
      </w:r>
      <w:r w:rsidR="002D7506">
        <w:t xml:space="preserve">See </w:t>
      </w:r>
      <w:r w:rsidR="000E1DD1">
        <w:t>Appendix</w:t>
      </w:r>
      <w:r w:rsidR="002D7506">
        <w:t xml:space="preserve"> </w:t>
      </w:r>
      <w:r w:rsidR="00BD5DEF">
        <w:t>A</w:t>
      </w:r>
      <w:r w:rsidR="005A0E89">
        <w:t>)</w:t>
      </w:r>
    </w:p>
    <w:p w14:paraId="7B4C04F4" w14:textId="32CCBB15" w:rsidR="006130D6" w:rsidRPr="002F3C5C" w:rsidRDefault="00C17589">
      <w:pPr>
        <w:spacing w:line="259" w:lineRule="auto"/>
        <w:jc w:val="left"/>
      </w:pPr>
      <w:r>
        <w:br w:type="page"/>
      </w:r>
    </w:p>
    <w:p w14:paraId="156DF200" w14:textId="58610BA8" w:rsidR="00445454" w:rsidRDefault="00961BA5" w:rsidP="00961BA5">
      <w:pPr>
        <w:pStyle w:val="Heading1"/>
      </w:pPr>
      <w:bookmarkStart w:id="45" w:name="_Toc135559207"/>
      <w:r>
        <w:lastRenderedPageBreak/>
        <w:t>Conclusion</w:t>
      </w:r>
      <w:bookmarkEnd w:id="45"/>
    </w:p>
    <w:p w14:paraId="01A10BC7" w14:textId="043335F3" w:rsidR="00F85DF8" w:rsidRDefault="003958B1" w:rsidP="00F85DF8">
      <w:r>
        <w:t>Through</w:t>
      </w:r>
      <w:r w:rsidR="000D5F64">
        <w:t xml:space="preserve"> academ</w:t>
      </w:r>
      <w:r w:rsidR="00C6750E">
        <w:t>ic research</w:t>
      </w:r>
      <w:r w:rsidR="00CB59F3">
        <w:t>,</w:t>
      </w:r>
      <w:r w:rsidR="00C6750E">
        <w:t xml:space="preserve"> </w:t>
      </w:r>
      <w:r w:rsidR="000D3AC7">
        <w:t xml:space="preserve">it is evident </w:t>
      </w:r>
      <w:r w:rsidR="00C6750E">
        <w:t xml:space="preserve">that change </w:t>
      </w:r>
      <w:r w:rsidR="00EE3328">
        <w:t>has</w:t>
      </w:r>
      <w:r w:rsidR="00C6750E">
        <w:t xml:space="preserve"> becom</w:t>
      </w:r>
      <w:r w:rsidR="00EE3328">
        <w:t>e</w:t>
      </w:r>
      <w:r w:rsidR="00C6750E">
        <w:t xml:space="preserve"> a prominent feature of any organisation in today</w:t>
      </w:r>
      <w:r w:rsidR="002E58F6">
        <w:t>’</w:t>
      </w:r>
      <w:r w:rsidR="00C6750E">
        <w:t>s</w:t>
      </w:r>
      <w:r w:rsidR="002E58F6">
        <w:t xml:space="preserve"> business landscape</w:t>
      </w:r>
      <w:r w:rsidR="00F85DF8">
        <w:t>.</w:t>
      </w:r>
      <w:r w:rsidR="002E58F6">
        <w:t xml:space="preserve"> Survival in competiti</w:t>
      </w:r>
      <w:r w:rsidR="003E2800">
        <w:t xml:space="preserve">ve markets </w:t>
      </w:r>
      <w:r w:rsidR="003D3C6A">
        <w:t>requires</w:t>
      </w:r>
      <w:r w:rsidR="003E2800">
        <w:t xml:space="preserve"> innovation and constant </w:t>
      </w:r>
      <w:r w:rsidR="00DB217C">
        <w:t>evolution</w:t>
      </w:r>
      <w:r w:rsidR="003E2800">
        <w:t xml:space="preserve"> for </w:t>
      </w:r>
      <w:r w:rsidR="00DB217C">
        <w:t>organisations</w:t>
      </w:r>
      <w:r w:rsidR="000E1DD1">
        <w:t>,</w:t>
      </w:r>
      <w:r w:rsidR="007D5261">
        <w:t xml:space="preserve"> and t</w:t>
      </w:r>
      <w:r w:rsidR="009F28CF">
        <w:t xml:space="preserve">he importance of managing these changes </w:t>
      </w:r>
      <w:r w:rsidR="003E4832">
        <w:t>will contribute to the success or failure of any change-based project.</w:t>
      </w:r>
    </w:p>
    <w:p w14:paraId="1A4D7004" w14:textId="67F9C3E9" w:rsidR="00F85DF8" w:rsidRDefault="003E4832" w:rsidP="00F85DF8">
      <w:r>
        <w:t>The manager in this study</w:t>
      </w:r>
      <w:r w:rsidR="002E7D2A">
        <w:t xml:space="preserve"> chose a curious approach to the change</w:t>
      </w:r>
      <w:r w:rsidR="008553FB">
        <w:t xml:space="preserve">, firstly making positive approaches by </w:t>
      </w:r>
      <w:r w:rsidR="00DC428C">
        <w:t>funding</w:t>
      </w:r>
      <w:r w:rsidR="008553FB">
        <w:t xml:space="preserve"> new software and training</w:t>
      </w:r>
      <w:r w:rsidR="000109E5">
        <w:t>,</w:t>
      </w:r>
      <w:r w:rsidR="00DC428C">
        <w:t xml:space="preserve"> </w:t>
      </w:r>
      <w:r w:rsidR="000109E5">
        <w:t>then</w:t>
      </w:r>
      <w:r w:rsidR="00DC428C">
        <w:t xml:space="preserve"> consequently resorting to undermining the change process with </w:t>
      </w:r>
      <w:r w:rsidR="003D3C6A">
        <w:t xml:space="preserve">a </w:t>
      </w:r>
      <w:r w:rsidR="00DC428C">
        <w:t>negative atti</w:t>
      </w:r>
      <w:r w:rsidR="00641EB0">
        <w:t>tude toward the change</w:t>
      </w:r>
      <w:r w:rsidR="00FD7A35">
        <w:t>.</w:t>
      </w:r>
      <w:r w:rsidR="008A7ADA">
        <w:t xml:space="preserve"> </w:t>
      </w:r>
      <w:r w:rsidR="000E1DD1" w:rsidRPr="000E1DD1">
        <w:t xml:space="preserve">In this case, the choice not to implement a change plan or model </w:t>
      </w:r>
      <w:r w:rsidR="001A2653">
        <w:t>failed to predict outcomes</w:t>
      </w:r>
      <w:r w:rsidR="00123941">
        <w:t>,</w:t>
      </w:r>
      <w:r w:rsidR="002A13F9">
        <w:t xml:space="preserve"> </w:t>
      </w:r>
      <w:r w:rsidR="00123941">
        <w:t>leading</w:t>
      </w:r>
      <w:r w:rsidR="002A13F9">
        <w:t xml:space="preserve"> to skill</w:t>
      </w:r>
      <w:r w:rsidR="003B3617">
        <w:t>,</w:t>
      </w:r>
      <w:r w:rsidR="002A13F9">
        <w:t xml:space="preserve"> </w:t>
      </w:r>
      <w:r w:rsidR="009A505D">
        <w:t>workload,</w:t>
      </w:r>
      <w:r w:rsidR="003B3617">
        <w:t xml:space="preserve"> and morale</w:t>
      </w:r>
      <w:r w:rsidR="002A13F9">
        <w:t xml:space="preserve"> issues within the </w:t>
      </w:r>
      <w:r w:rsidR="00DB217C">
        <w:t>organisation</w:t>
      </w:r>
      <w:r w:rsidR="00DC428C">
        <w:t>.</w:t>
      </w:r>
      <w:r w:rsidR="0043024E">
        <w:t xml:space="preserve"> </w:t>
      </w:r>
    </w:p>
    <w:p w14:paraId="47696991" w14:textId="321A1D53" w:rsidR="0043024E" w:rsidRDefault="0043024E" w:rsidP="00F85DF8">
      <w:r>
        <w:t>From this study</w:t>
      </w:r>
      <w:r w:rsidR="003D3C6A">
        <w:t>,</w:t>
      </w:r>
      <w:r>
        <w:t xml:space="preserve"> it can be </w:t>
      </w:r>
      <w:r w:rsidR="003D3C6A">
        <w:t>deduced</w:t>
      </w:r>
      <w:r>
        <w:t xml:space="preserve"> that the manager was comfort</w:t>
      </w:r>
      <w:r w:rsidR="00F56733">
        <w:t>able with the old processes</w:t>
      </w:r>
      <w:r w:rsidR="003C1226">
        <w:t>, seeing it as the only option for producing design work</w:t>
      </w:r>
      <w:r w:rsidR="00D33504">
        <w:t xml:space="preserve"> and could not envi</w:t>
      </w:r>
      <w:r w:rsidR="000E7DE9">
        <w:t>sage another way of completing the work</w:t>
      </w:r>
      <w:r w:rsidR="003C1226">
        <w:t>.</w:t>
      </w:r>
      <w:r w:rsidR="00BD764D">
        <w:t xml:space="preserve"> The manager would only have to look back some decades to realise this level of change </w:t>
      </w:r>
      <w:r w:rsidR="005453B1">
        <w:t>of</w:t>
      </w:r>
      <w:r w:rsidR="00BD764D">
        <w:t xml:space="preserve"> methods</w:t>
      </w:r>
      <w:r w:rsidR="005453B1">
        <w:t xml:space="preserve"> in design</w:t>
      </w:r>
      <w:r w:rsidR="009012D4">
        <w:t xml:space="preserve"> was only repeating itself</w:t>
      </w:r>
      <w:r w:rsidR="000E1DD1">
        <w:t>; in</w:t>
      </w:r>
      <w:r w:rsidR="009012D4">
        <w:t xml:space="preserve"> a </w:t>
      </w:r>
      <w:r w:rsidR="00BB0686">
        <w:t>significant</w:t>
      </w:r>
      <w:r w:rsidR="009012D4">
        <w:t xml:space="preserve"> previous change</w:t>
      </w:r>
      <w:r w:rsidR="00BB0686">
        <w:t>,</w:t>
      </w:r>
      <w:r w:rsidR="009012D4">
        <w:t xml:space="preserve"> drawing </w:t>
      </w:r>
      <w:r w:rsidR="005331AC">
        <w:t>boards</w:t>
      </w:r>
      <w:r w:rsidR="009012D4">
        <w:t xml:space="preserve"> and pencil</w:t>
      </w:r>
      <w:r w:rsidR="007624E1">
        <w:t>s</w:t>
      </w:r>
      <w:r w:rsidR="009012D4">
        <w:t xml:space="preserve"> were phased out for </w:t>
      </w:r>
      <w:r w:rsidR="005331AC">
        <w:t>computers and software.</w:t>
      </w:r>
    </w:p>
    <w:p w14:paraId="310C38DA" w14:textId="227EB4C6" w:rsidR="00641EB0" w:rsidRDefault="00641EB0" w:rsidP="00F85DF8">
      <w:r>
        <w:t>Leadership qualities in this instance were</w:t>
      </w:r>
      <w:r w:rsidR="003958B1">
        <w:t xml:space="preserve"> non-existent</w:t>
      </w:r>
      <w:r w:rsidR="00BB0686">
        <w:t>; academic</w:t>
      </w:r>
      <w:r w:rsidR="009473DF">
        <w:t xml:space="preserve"> research suggests leadership as an </w:t>
      </w:r>
      <w:r w:rsidR="001C2A2A">
        <w:t>essential</w:t>
      </w:r>
      <w:r w:rsidR="009473DF">
        <w:t xml:space="preserve"> </w:t>
      </w:r>
      <w:r w:rsidR="00FE7ABA">
        <w:t xml:space="preserve">attribute for any individual tasked with </w:t>
      </w:r>
      <w:r w:rsidR="009473DF">
        <w:t>change management</w:t>
      </w:r>
      <w:r w:rsidR="00FE7ABA">
        <w:t>. The lack of leadership</w:t>
      </w:r>
      <w:r w:rsidR="00200253">
        <w:t xml:space="preserve"> </w:t>
      </w:r>
      <w:r w:rsidR="002A13F9">
        <w:t xml:space="preserve">also </w:t>
      </w:r>
      <w:r w:rsidR="00DA4904">
        <w:t>contributed</w:t>
      </w:r>
      <w:r w:rsidR="00200253">
        <w:t xml:space="preserve"> to the </w:t>
      </w:r>
      <w:r w:rsidR="00BD4B52">
        <w:t xml:space="preserve">partial </w:t>
      </w:r>
      <w:r w:rsidR="00200253">
        <w:t>failure of the change</w:t>
      </w:r>
      <w:r w:rsidR="00DA4904">
        <w:t>.</w:t>
      </w:r>
    </w:p>
    <w:p w14:paraId="4D81B456" w14:textId="0299F186" w:rsidR="00F85DF8" w:rsidRDefault="00E523CB" w:rsidP="00F85DF8">
      <w:r>
        <w:t>T</w:t>
      </w:r>
      <w:r w:rsidR="00E135E3">
        <w:t xml:space="preserve">he manager could have used situations to his </w:t>
      </w:r>
      <w:r w:rsidR="00AF2830">
        <w:t xml:space="preserve">advantage, namely the lack of resistance from </w:t>
      </w:r>
      <w:r w:rsidR="00396FDE">
        <w:t>designers</w:t>
      </w:r>
      <w:r w:rsidR="00AF2830">
        <w:t xml:space="preserve"> eager to transition to this new way of working</w:t>
      </w:r>
      <w:r w:rsidR="00F85DF8" w:rsidRPr="00DD3541">
        <w:t>.</w:t>
      </w:r>
      <w:r w:rsidR="00B16220">
        <w:t xml:space="preserve"> Large bodies of change management literature</w:t>
      </w:r>
      <w:r w:rsidR="00F85DF8">
        <w:t xml:space="preserve"> </w:t>
      </w:r>
      <w:r w:rsidR="004C2C5D">
        <w:t xml:space="preserve">focus either solely or base large sections of their work on the resistance topic suggesting this can be one of the biggest </w:t>
      </w:r>
      <w:r w:rsidR="00731D52">
        <w:t>hurdles.</w:t>
      </w:r>
    </w:p>
    <w:p w14:paraId="03F02F6F" w14:textId="17C55D4D" w:rsidR="00A5069E" w:rsidRDefault="00100E5F" w:rsidP="00F85DF8">
      <w:r>
        <w:t xml:space="preserve">We can </w:t>
      </w:r>
      <w:r w:rsidR="00015325">
        <w:t>deduct</w:t>
      </w:r>
      <w:r>
        <w:t xml:space="preserve"> from the </w:t>
      </w:r>
      <w:r w:rsidR="00AF37FF">
        <w:t xml:space="preserve">research on the </w:t>
      </w:r>
      <w:r w:rsidR="00733A1A">
        <w:t>three</w:t>
      </w:r>
      <w:r w:rsidR="00AF37FF">
        <w:t xml:space="preserve"> change models</w:t>
      </w:r>
      <w:r>
        <w:t xml:space="preserve"> that t</w:t>
      </w:r>
      <w:r w:rsidR="00F85DF8">
        <w:t>he</w:t>
      </w:r>
      <w:r>
        <w:t xml:space="preserve"> implementation</w:t>
      </w:r>
      <w:r w:rsidR="00F85DF8">
        <w:t xml:space="preserve"> of a change model </w:t>
      </w:r>
      <w:r w:rsidR="00E8670C">
        <w:t>alone would not be enough</w:t>
      </w:r>
      <w:r w:rsidR="00C744E8">
        <w:t xml:space="preserve"> to carry the change through</w:t>
      </w:r>
      <w:r w:rsidR="00850640">
        <w:t>; it</w:t>
      </w:r>
      <w:r w:rsidR="00E8670C">
        <w:t xml:space="preserve"> is thought that </w:t>
      </w:r>
      <w:r w:rsidR="00F85DF8">
        <w:t>strategic plan</w:t>
      </w:r>
      <w:r>
        <w:t>ning</w:t>
      </w:r>
      <w:r w:rsidR="00E47D5B">
        <w:t xml:space="preserve"> and </w:t>
      </w:r>
      <w:r w:rsidR="00850640">
        <w:t>setting</w:t>
      </w:r>
      <w:r w:rsidR="007F6963">
        <w:t xml:space="preserve"> targets</w:t>
      </w:r>
      <w:r w:rsidR="00F85DF8">
        <w:t xml:space="preserve"> </w:t>
      </w:r>
      <w:r w:rsidR="00733A1A">
        <w:t xml:space="preserve">alongside </w:t>
      </w:r>
      <w:r w:rsidR="00C744E8">
        <w:t>a</w:t>
      </w:r>
      <w:r w:rsidR="00733A1A">
        <w:t xml:space="preserve"> </w:t>
      </w:r>
      <w:r w:rsidR="00C744E8">
        <w:t xml:space="preserve">change </w:t>
      </w:r>
      <w:r w:rsidR="00733A1A">
        <w:t xml:space="preserve">model </w:t>
      </w:r>
      <w:r w:rsidR="00FD7A35">
        <w:t>could have</w:t>
      </w:r>
      <w:r w:rsidR="00F85DF8">
        <w:t xml:space="preserve"> raise</w:t>
      </w:r>
      <w:r w:rsidR="00FD7A35">
        <w:t>d</w:t>
      </w:r>
      <w:r w:rsidR="00F85DF8">
        <w:t xml:space="preserve"> the chances of success</w:t>
      </w:r>
      <w:r w:rsidR="00FD7A35">
        <w:t xml:space="preserve"> for this change</w:t>
      </w:r>
      <w:r w:rsidR="00733A1A">
        <w:t>.</w:t>
      </w:r>
    </w:p>
    <w:p w14:paraId="1DF2BEAC" w14:textId="77777777" w:rsidR="00A5069E" w:rsidRDefault="00A5069E">
      <w:pPr>
        <w:spacing w:line="259" w:lineRule="auto"/>
        <w:jc w:val="left"/>
      </w:pPr>
      <w:r>
        <w:br w:type="page"/>
      </w:r>
    </w:p>
    <w:p w14:paraId="1FDE124B" w14:textId="77777777" w:rsidR="00E11067" w:rsidRDefault="00E11067" w:rsidP="00E11067">
      <w:pPr>
        <w:pStyle w:val="Heading1"/>
      </w:pPr>
      <w:r>
        <w:lastRenderedPageBreak/>
        <w:t>Appendices</w:t>
      </w:r>
    </w:p>
    <w:p w14:paraId="38416421" w14:textId="4C17877D" w:rsidR="00BD5DEF" w:rsidRDefault="00E11067" w:rsidP="00595B76">
      <w:pPr>
        <w:ind w:left="1485" w:hanging="1485"/>
      </w:pPr>
      <w:r>
        <w:t>Appendix A</w:t>
      </w:r>
      <w:r w:rsidR="00922F3C">
        <w:t>:</w:t>
      </w:r>
      <w:r w:rsidR="00595B76">
        <w:tab/>
      </w:r>
      <w:r w:rsidR="00065D2E">
        <w:t>Gantt chart depicting</w:t>
      </w:r>
      <w:r w:rsidR="00413824">
        <w:t xml:space="preserve"> a retrospective plan for the implementation of a change process</w:t>
      </w:r>
      <w:r w:rsidR="00EC655F">
        <w:t>, for the upgrade of design services to include 3D modelling.</w:t>
      </w:r>
      <w:r w:rsidR="00DA25DD">
        <w:t xml:space="preserve"> </w:t>
      </w:r>
      <w:r w:rsidR="00DA25DD" w:rsidRPr="00595B76">
        <w:rPr>
          <w:i/>
          <w:iCs/>
        </w:rPr>
        <w:t xml:space="preserve">File - Reflective </w:t>
      </w:r>
      <w:r w:rsidR="00595B76" w:rsidRPr="00595B76">
        <w:rPr>
          <w:i/>
          <w:iCs/>
        </w:rPr>
        <w:t xml:space="preserve">Report </w:t>
      </w:r>
      <w:r w:rsidR="00DA25DD" w:rsidRPr="00595B76">
        <w:rPr>
          <w:i/>
          <w:iCs/>
        </w:rPr>
        <w:t>Gantt Chart (Simon Harris)</w:t>
      </w:r>
      <w:r w:rsidR="00595B76" w:rsidRPr="00595B76">
        <w:rPr>
          <w:i/>
          <w:iCs/>
        </w:rPr>
        <w:t>.pdf</w:t>
      </w:r>
      <w:r w:rsidR="00BD5DEF">
        <w:br w:type="page"/>
      </w:r>
    </w:p>
    <w:bookmarkStart w:id="46" w:name="_Toc135559208" w:displacedByCustomXml="next"/>
    <w:sdt>
      <w:sdtPr>
        <w:rPr>
          <w:rFonts w:asciiTheme="minorHAnsi" w:eastAsiaTheme="minorHAnsi" w:hAnsiTheme="minorHAnsi" w:cstheme="minorBidi"/>
          <w:color w:val="auto"/>
          <w:sz w:val="22"/>
          <w:szCs w:val="22"/>
        </w:rPr>
        <w:id w:val="-2014912624"/>
        <w:docPartObj>
          <w:docPartGallery w:val="Bibliographies"/>
          <w:docPartUnique/>
        </w:docPartObj>
      </w:sdtPr>
      <w:sdtContent>
        <w:bookmarkEnd w:id="46" w:displacedByCustomXml="prev"/>
        <w:p w14:paraId="5BB81CF4" w14:textId="77777777" w:rsidR="00BD5DEF" w:rsidRDefault="00BD5DEF" w:rsidP="0075554F">
          <w:pPr>
            <w:pStyle w:val="Heading1"/>
            <w:jc w:val="left"/>
          </w:pPr>
          <w:r>
            <w:t>References</w:t>
          </w:r>
        </w:p>
        <w:sdt>
          <w:sdtPr>
            <w:id w:val="111145805"/>
            <w:bibliography/>
          </w:sdtPr>
          <w:sdtContent>
            <w:p w14:paraId="39B4B6A6" w14:textId="6C28AB92" w:rsidR="0075554F" w:rsidRDefault="00BD5DEF" w:rsidP="0075554F">
              <w:pPr>
                <w:pStyle w:val="Bibliography"/>
                <w:jc w:val="left"/>
                <w:rPr>
                  <w:noProof/>
                  <w:sz w:val="24"/>
                  <w:szCs w:val="24"/>
                </w:rPr>
              </w:pPr>
              <w:r>
                <w:fldChar w:fldCharType="begin"/>
              </w:r>
              <w:r>
                <w:instrText xml:space="preserve"> BIBLIOGRAPHY </w:instrText>
              </w:r>
              <w:r>
                <w:fldChar w:fldCharType="separate"/>
              </w:r>
              <w:r w:rsidR="0075554F">
                <w:rPr>
                  <w:noProof/>
                </w:rPr>
                <w:t>Alrumaih, S</w:t>
              </w:r>
              <w:r w:rsidR="000A70E0">
                <w:rPr>
                  <w:noProof/>
                </w:rPr>
                <w:t>. (2</w:t>
              </w:r>
              <w:r w:rsidR="0075554F">
                <w:rPr>
                  <w:noProof/>
                </w:rPr>
                <w:t>017</w:t>
              </w:r>
              <w:r w:rsidR="00CA5B79">
                <w:rPr>
                  <w:noProof/>
                </w:rPr>
                <w:t>)</w:t>
              </w:r>
              <w:r w:rsidR="0075554F">
                <w:rPr>
                  <w:noProof/>
                </w:rPr>
                <w:t xml:space="preserve">. The Effect of Change Management on the Organizations Innovation. </w:t>
              </w:r>
              <w:r w:rsidR="0075554F">
                <w:rPr>
                  <w:i/>
                  <w:iCs/>
                  <w:noProof/>
                </w:rPr>
                <w:t xml:space="preserve">European Journal of Business and Management, </w:t>
              </w:r>
              <w:r w:rsidR="0075554F">
                <w:rPr>
                  <w:noProof/>
                </w:rPr>
                <w:t>9(15), pp. 85-89.</w:t>
              </w:r>
            </w:p>
            <w:p w14:paraId="64CFDE5C" w14:textId="6F4B03C3" w:rsidR="0075554F" w:rsidRDefault="0075554F" w:rsidP="0075554F">
              <w:pPr>
                <w:pStyle w:val="Bibliography"/>
                <w:jc w:val="left"/>
                <w:rPr>
                  <w:noProof/>
                </w:rPr>
              </w:pPr>
              <w:r>
                <w:rPr>
                  <w:noProof/>
                </w:rPr>
                <w:t>Anderson, T</w:t>
              </w:r>
              <w:r w:rsidR="000A70E0">
                <w:rPr>
                  <w:noProof/>
                </w:rPr>
                <w:t>. (2</w:t>
              </w:r>
              <w:r>
                <w:rPr>
                  <w:noProof/>
                </w:rPr>
                <w:t>017</w:t>
              </w:r>
              <w:r w:rsidR="00CA5B79">
                <w:rPr>
                  <w:noProof/>
                </w:rPr>
                <w:t>)</w:t>
              </w:r>
              <w:r>
                <w:rPr>
                  <w:noProof/>
                </w:rPr>
                <w:t xml:space="preserve">. </w:t>
              </w:r>
              <w:r>
                <w:rPr>
                  <w:i/>
                  <w:iCs/>
                  <w:noProof/>
                </w:rPr>
                <w:t xml:space="preserve">https://engineeryourcareer.net. </w:t>
              </w:r>
              <w:r>
                <w:rPr>
                  <w:noProof/>
                </w:rPr>
                <w:t xml:space="preserve">[Online] </w:t>
              </w:r>
              <w:r>
                <w:rPr>
                  <w:noProof/>
                </w:rPr>
                <w:br/>
                <w:t xml:space="preserve">Available at: </w:t>
              </w:r>
              <w:r>
                <w:rPr>
                  <w:noProof/>
                  <w:u w:val="single"/>
                </w:rPr>
                <w:t>https://engineeryourcareer.net/2017/10/09/why-3d-modeling-is-so-important/</w:t>
              </w:r>
              <w:r>
                <w:rPr>
                  <w:noProof/>
                </w:rPr>
                <w:br/>
                <w:t>[Accessed 04 04 2023].</w:t>
              </w:r>
            </w:p>
            <w:p w14:paraId="15926A62" w14:textId="2BDC3645" w:rsidR="0075554F" w:rsidRDefault="0075554F" w:rsidP="0075554F">
              <w:pPr>
                <w:pStyle w:val="Bibliography"/>
                <w:jc w:val="left"/>
                <w:rPr>
                  <w:noProof/>
                </w:rPr>
              </w:pPr>
              <w:r>
                <w:rPr>
                  <w:noProof/>
                </w:rPr>
                <w:t>Aninkan, D. O</w:t>
              </w:r>
              <w:r w:rsidR="000A70E0">
                <w:rPr>
                  <w:noProof/>
                </w:rPr>
                <w:t>. (2</w:t>
              </w:r>
              <w:r>
                <w:rPr>
                  <w:noProof/>
                </w:rPr>
                <w:t>018</w:t>
              </w:r>
              <w:r w:rsidR="00CA5B79">
                <w:rPr>
                  <w:noProof/>
                </w:rPr>
                <w:t>)</w:t>
              </w:r>
              <w:r>
                <w:rPr>
                  <w:noProof/>
                </w:rPr>
                <w:t xml:space="preserve">. Organizational Change, Change Management, and Resistance to Change — An Exploratory Study. </w:t>
              </w:r>
              <w:r>
                <w:rPr>
                  <w:i/>
                  <w:iCs/>
                  <w:noProof/>
                </w:rPr>
                <w:t xml:space="preserve">European Journal of Business and Management, </w:t>
              </w:r>
              <w:r>
                <w:rPr>
                  <w:noProof/>
                </w:rPr>
                <w:t>10(26), pp. 109-117.</w:t>
              </w:r>
            </w:p>
            <w:p w14:paraId="2D07E7DA" w14:textId="3A1AB43B" w:rsidR="0075554F" w:rsidRDefault="0075554F" w:rsidP="0075554F">
              <w:pPr>
                <w:pStyle w:val="Bibliography"/>
                <w:jc w:val="left"/>
                <w:rPr>
                  <w:noProof/>
                </w:rPr>
              </w:pPr>
              <w:r>
                <w:rPr>
                  <w:noProof/>
                </w:rPr>
                <w:t>Baulcomb, J. S</w:t>
              </w:r>
              <w:r w:rsidR="000A70E0">
                <w:rPr>
                  <w:noProof/>
                </w:rPr>
                <w:t>. (2</w:t>
              </w:r>
              <w:r>
                <w:rPr>
                  <w:noProof/>
                </w:rPr>
                <w:t>023</w:t>
              </w:r>
              <w:r w:rsidR="00CA5B79">
                <w:rPr>
                  <w:noProof/>
                </w:rPr>
                <w:t>)</w:t>
              </w:r>
              <w:r>
                <w:rPr>
                  <w:noProof/>
                </w:rPr>
                <w:t xml:space="preserve">. Management of change through force field analysis. </w:t>
              </w:r>
              <w:r>
                <w:rPr>
                  <w:i/>
                  <w:iCs/>
                  <w:noProof/>
                </w:rPr>
                <w:t xml:space="preserve">Journal of Nursing Management, </w:t>
              </w:r>
              <w:r>
                <w:rPr>
                  <w:noProof/>
                </w:rPr>
                <w:t>11(1), pp. 275-280.</w:t>
              </w:r>
            </w:p>
            <w:p w14:paraId="23565D28" w14:textId="2D8119FF" w:rsidR="0075554F" w:rsidRDefault="0075554F" w:rsidP="0075554F">
              <w:pPr>
                <w:pStyle w:val="Bibliography"/>
                <w:jc w:val="left"/>
                <w:rPr>
                  <w:noProof/>
                </w:rPr>
              </w:pPr>
              <w:r>
                <w:rPr>
                  <w:noProof/>
                </w:rPr>
                <w:t>Burnes, B</w:t>
              </w:r>
              <w:r w:rsidR="000A70E0">
                <w:rPr>
                  <w:noProof/>
                </w:rPr>
                <w:t>. (2</w:t>
              </w:r>
              <w:r>
                <w:rPr>
                  <w:noProof/>
                </w:rPr>
                <w:t>004</w:t>
              </w:r>
              <w:r w:rsidR="00CA5B79">
                <w:rPr>
                  <w:noProof/>
                </w:rPr>
                <w:t>)</w:t>
              </w:r>
              <w:r>
                <w:rPr>
                  <w:noProof/>
                </w:rPr>
                <w:t xml:space="preserve">. Kurt Lewin and the Planned Approach to Change: A Re-appraisal. </w:t>
              </w:r>
              <w:r>
                <w:rPr>
                  <w:i/>
                  <w:iCs/>
                  <w:noProof/>
                </w:rPr>
                <w:t xml:space="preserve">Journal of Management Studies, </w:t>
              </w:r>
              <w:r>
                <w:rPr>
                  <w:noProof/>
                </w:rPr>
                <w:t>41(6), pp. 977-1002.</w:t>
              </w:r>
            </w:p>
            <w:p w14:paraId="43407B88" w14:textId="4CCF07F4" w:rsidR="0075554F" w:rsidRDefault="0075554F" w:rsidP="0075554F">
              <w:pPr>
                <w:pStyle w:val="Bibliography"/>
                <w:jc w:val="left"/>
                <w:rPr>
                  <w:noProof/>
                </w:rPr>
              </w:pPr>
              <w:r>
                <w:rPr>
                  <w:noProof/>
                </w:rPr>
                <w:t>Burnes, B</w:t>
              </w:r>
              <w:r w:rsidR="000A70E0">
                <w:rPr>
                  <w:noProof/>
                </w:rPr>
                <w:t>. (2</w:t>
              </w:r>
              <w:r>
                <w:rPr>
                  <w:noProof/>
                </w:rPr>
                <w:t>011</w:t>
              </w:r>
              <w:r w:rsidR="00CA5B79">
                <w:rPr>
                  <w:noProof/>
                </w:rPr>
                <w:t>)</w:t>
              </w:r>
              <w:r>
                <w:rPr>
                  <w:noProof/>
                </w:rPr>
                <w:t xml:space="preserve">. Why Does Change Fail, and What Can We Do About It?. </w:t>
              </w:r>
              <w:r>
                <w:rPr>
                  <w:i/>
                  <w:iCs/>
                  <w:noProof/>
                </w:rPr>
                <w:t xml:space="preserve">Journal of Change Management, </w:t>
              </w:r>
              <w:r>
                <w:rPr>
                  <w:noProof/>
                </w:rPr>
                <w:t>11(4), pp. 445-450.</w:t>
              </w:r>
            </w:p>
            <w:p w14:paraId="1BCFEC7F" w14:textId="3D70FDF2" w:rsidR="0075554F" w:rsidRDefault="0075554F" w:rsidP="0075554F">
              <w:pPr>
                <w:pStyle w:val="Bibliography"/>
                <w:jc w:val="left"/>
                <w:rPr>
                  <w:noProof/>
                </w:rPr>
              </w:pPr>
              <w:r>
                <w:rPr>
                  <w:noProof/>
                </w:rPr>
                <w:t>Burnes, B</w:t>
              </w:r>
              <w:r w:rsidR="000A70E0">
                <w:rPr>
                  <w:noProof/>
                </w:rPr>
                <w:t>. (2</w:t>
              </w:r>
              <w:r>
                <w:rPr>
                  <w:noProof/>
                </w:rPr>
                <w:t>019</w:t>
              </w:r>
              <w:r w:rsidR="00CA5B79">
                <w:rPr>
                  <w:noProof/>
                </w:rPr>
                <w:t>)</w:t>
              </w:r>
              <w:r>
                <w:rPr>
                  <w:noProof/>
                </w:rPr>
                <w:t xml:space="preserve">. The Origins of Lewin’s Three-Step Model of Change. </w:t>
              </w:r>
              <w:r>
                <w:rPr>
                  <w:i/>
                  <w:iCs/>
                  <w:noProof/>
                </w:rPr>
                <w:t xml:space="preserve">The Journal of Applied Behavioral Science, </w:t>
              </w:r>
              <w:r>
                <w:rPr>
                  <w:noProof/>
                </w:rPr>
                <w:t>56(1), pp. 32-59.</w:t>
              </w:r>
            </w:p>
            <w:p w14:paraId="12B080AF" w14:textId="32CB12BE" w:rsidR="0075554F" w:rsidRDefault="0075554F" w:rsidP="0075554F">
              <w:pPr>
                <w:pStyle w:val="Bibliography"/>
                <w:jc w:val="left"/>
                <w:rPr>
                  <w:noProof/>
                </w:rPr>
              </w:pPr>
              <w:r>
                <w:rPr>
                  <w:noProof/>
                </w:rPr>
                <w:t>Coruzzi, C</w:t>
              </w:r>
              <w:r w:rsidR="000A70E0">
                <w:rPr>
                  <w:noProof/>
                </w:rPr>
                <w:t>. (2</w:t>
              </w:r>
              <w:r>
                <w:rPr>
                  <w:noProof/>
                </w:rPr>
                <w:t>020</w:t>
              </w:r>
              <w:r w:rsidR="00CA5B79">
                <w:rPr>
                  <w:noProof/>
                </w:rPr>
                <w:t>)</w:t>
              </w:r>
              <w:r>
                <w:rPr>
                  <w:noProof/>
                </w:rPr>
                <w:t xml:space="preserve">. Leading Change With Intelligence: The Power of Diagnosis in Creating Organizational Renewal. </w:t>
              </w:r>
              <w:r>
                <w:rPr>
                  <w:i/>
                  <w:iCs/>
                  <w:noProof/>
                </w:rPr>
                <w:t xml:space="preserve">The Journal of Applied Behavioral Science, </w:t>
              </w:r>
              <w:r>
                <w:rPr>
                  <w:noProof/>
                </w:rPr>
                <w:t>56(4), pp. 420-436.</w:t>
              </w:r>
            </w:p>
            <w:p w14:paraId="18456410" w14:textId="61E369FC" w:rsidR="0075554F" w:rsidRDefault="0075554F" w:rsidP="0075554F">
              <w:pPr>
                <w:pStyle w:val="Bibliography"/>
                <w:jc w:val="left"/>
                <w:rPr>
                  <w:noProof/>
                </w:rPr>
              </w:pPr>
              <w:r>
                <w:rPr>
                  <w:noProof/>
                </w:rPr>
                <w:t>Cummings, S., Bridgman, T. &amp; Brown, K. G</w:t>
              </w:r>
              <w:r w:rsidR="000A70E0">
                <w:rPr>
                  <w:noProof/>
                </w:rPr>
                <w:t>. (2</w:t>
              </w:r>
              <w:r>
                <w:rPr>
                  <w:noProof/>
                </w:rPr>
                <w:t xml:space="preserve">015. Unfreezing change as three steps: Rethinking Kurt Lewin’s legacy for change management. </w:t>
              </w:r>
              <w:r>
                <w:rPr>
                  <w:i/>
                  <w:iCs/>
                  <w:noProof/>
                </w:rPr>
                <w:t xml:space="preserve">human relations, </w:t>
              </w:r>
              <w:r>
                <w:rPr>
                  <w:noProof/>
                </w:rPr>
                <w:t>69(1), pp. 33-60.</w:t>
              </w:r>
            </w:p>
            <w:p w14:paraId="391C6CEA" w14:textId="339AD718" w:rsidR="0075554F" w:rsidRDefault="0075554F" w:rsidP="0075554F">
              <w:pPr>
                <w:pStyle w:val="Bibliography"/>
                <w:jc w:val="left"/>
                <w:rPr>
                  <w:noProof/>
                </w:rPr>
              </w:pPr>
              <w:r>
                <w:rPr>
                  <w:noProof/>
                </w:rPr>
                <w:t>Errida, A. &amp; Lotfi, B</w:t>
              </w:r>
              <w:r w:rsidR="000A70E0">
                <w:rPr>
                  <w:noProof/>
                </w:rPr>
                <w:t>. (2</w:t>
              </w:r>
              <w:r>
                <w:rPr>
                  <w:noProof/>
                </w:rPr>
                <w:t>021</w:t>
              </w:r>
              <w:r w:rsidR="00CA5B79">
                <w:rPr>
                  <w:noProof/>
                </w:rPr>
                <w:t>)</w:t>
              </w:r>
              <w:r>
                <w:rPr>
                  <w:noProof/>
                </w:rPr>
                <w:t xml:space="preserve">. The determinants of organizational change management success. </w:t>
              </w:r>
              <w:r>
                <w:rPr>
                  <w:i/>
                  <w:iCs/>
                  <w:noProof/>
                </w:rPr>
                <w:t xml:space="preserve">International Journal of Engineering Business Management, </w:t>
              </w:r>
              <w:r>
                <w:rPr>
                  <w:noProof/>
                </w:rPr>
                <w:t>Volume 13, pp. 1-15.</w:t>
              </w:r>
            </w:p>
            <w:p w14:paraId="128B2234" w14:textId="563A85EA" w:rsidR="0075554F" w:rsidRDefault="0075554F" w:rsidP="0075554F">
              <w:pPr>
                <w:pStyle w:val="Bibliography"/>
                <w:jc w:val="left"/>
                <w:rPr>
                  <w:noProof/>
                </w:rPr>
              </w:pPr>
              <w:r>
                <w:rPr>
                  <w:noProof/>
                </w:rPr>
                <w:t>Furlong, L</w:t>
              </w:r>
              <w:r w:rsidR="000A70E0">
                <w:rPr>
                  <w:noProof/>
                </w:rPr>
                <w:t>. (2</w:t>
              </w:r>
              <w:r>
                <w:rPr>
                  <w:noProof/>
                </w:rPr>
                <w:t>022</w:t>
              </w:r>
              <w:r w:rsidR="00CA5B79">
                <w:rPr>
                  <w:noProof/>
                </w:rPr>
                <w:t>)</w:t>
              </w:r>
              <w:r>
                <w:rPr>
                  <w:noProof/>
                </w:rPr>
                <w:t xml:space="preserve">. </w:t>
              </w:r>
              <w:r>
                <w:rPr>
                  <w:i/>
                  <w:iCs/>
                  <w:noProof/>
                </w:rPr>
                <w:t xml:space="preserve">https://www.invisionapp.com. </w:t>
              </w:r>
              <w:r>
                <w:rPr>
                  <w:noProof/>
                </w:rPr>
                <w:t xml:space="preserve">[Online] </w:t>
              </w:r>
              <w:r>
                <w:rPr>
                  <w:noProof/>
                </w:rPr>
                <w:br/>
                <w:t xml:space="preserve">Available at: </w:t>
              </w:r>
              <w:r>
                <w:rPr>
                  <w:noProof/>
                  <w:u w:val="single"/>
                </w:rPr>
                <w:t>https://www.invisionapp.com/inside-design/workforce-adapted-remote-work/</w:t>
              </w:r>
              <w:r>
                <w:rPr>
                  <w:noProof/>
                </w:rPr>
                <w:br/>
                <w:t>[Accessed 11 05 2023].</w:t>
              </w:r>
            </w:p>
            <w:p w14:paraId="7EABEC85" w14:textId="545EC2B6" w:rsidR="0075554F" w:rsidRDefault="0075554F" w:rsidP="0075554F">
              <w:pPr>
                <w:pStyle w:val="Bibliography"/>
                <w:jc w:val="left"/>
                <w:rPr>
                  <w:noProof/>
                </w:rPr>
              </w:pPr>
              <w:r>
                <w:rPr>
                  <w:noProof/>
                </w:rPr>
                <w:t xml:space="preserve">Haveman, H. A. </w:t>
              </w:r>
              <w:r w:rsidR="00CA5B79">
                <w:rPr>
                  <w:noProof/>
                </w:rPr>
                <w:t>(</w:t>
              </w:r>
              <w:r>
                <w:rPr>
                  <w:noProof/>
                </w:rPr>
                <w:t>1992</w:t>
              </w:r>
              <w:r w:rsidR="00CA5B79">
                <w:rPr>
                  <w:noProof/>
                </w:rPr>
                <w:t>)</w:t>
              </w:r>
              <w:r>
                <w:rPr>
                  <w:noProof/>
                </w:rPr>
                <w:t xml:space="preserve">. Between a Rock and a Hard Place: Organizational Change and Performance Under Conditions of Fundamental Environmental Transformation. </w:t>
              </w:r>
              <w:r>
                <w:rPr>
                  <w:i/>
                  <w:iCs/>
                  <w:noProof/>
                </w:rPr>
                <w:t xml:space="preserve">Administrative Science Quarterly, </w:t>
              </w:r>
              <w:r>
                <w:rPr>
                  <w:noProof/>
                </w:rPr>
                <w:t>37(1), pp. 48-75.</w:t>
              </w:r>
            </w:p>
            <w:p w14:paraId="249D9D09" w14:textId="7A89CDEB" w:rsidR="0075554F" w:rsidRDefault="0075554F" w:rsidP="0075554F">
              <w:pPr>
                <w:pStyle w:val="Bibliography"/>
                <w:jc w:val="left"/>
                <w:rPr>
                  <w:noProof/>
                </w:rPr>
              </w:pPr>
              <w:r>
                <w:rPr>
                  <w:noProof/>
                </w:rPr>
                <w:lastRenderedPageBreak/>
                <w:t>Hayes, J</w:t>
              </w:r>
              <w:r w:rsidR="000A70E0">
                <w:rPr>
                  <w:noProof/>
                </w:rPr>
                <w:t>. (2</w:t>
              </w:r>
              <w:r>
                <w:rPr>
                  <w:noProof/>
                </w:rPr>
                <w:t>002</w:t>
              </w:r>
              <w:r w:rsidR="008577A6">
                <w:rPr>
                  <w:noProof/>
                </w:rPr>
                <w:t>)</w:t>
              </w:r>
              <w:r>
                <w:rPr>
                  <w:noProof/>
                </w:rPr>
                <w:t xml:space="preserve">. </w:t>
              </w:r>
              <w:r>
                <w:rPr>
                  <w:i/>
                  <w:iCs/>
                  <w:noProof/>
                </w:rPr>
                <w:t xml:space="preserve">The Theory and Practice of Change Management. </w:t>
              </w:r>
              <w:r>
                <w:rPr>
                  <w:noProof/>
                </w:rPr>
                <w:t>4 ed. New York,: Palgrave Macmillan.</w:t>
              </w:r>
            </w:p>
            <w:p w14:paraId="4D9E1957" w14:textId="13ADB3E0" w:rsidR="0075554F" w:rsidRDefault="0075554F" w:rsidP="0075554F">
              <w:pPr>
                <w:pStyle w:val="Bibliography"/>
                <w:jc w:val="left"/>
                <w:rPr>
                  <w:noProof/>
                </w:rPr>
              </w:pPr>
              <w:r>
                <w:rPr>
                  <w:noProof/>
                </w:rPr>
                <w:t>Hotho, S. &amp; Champion, K</w:t>
              </w:r>
              <w:r w:rsidR="000A70E0">
                <w:rPr>
                  <w:noProof/>
                </w:rPr>
                <w:t>. (2</w:t>
              </w:r>
              <w:r>
                <w:rPr>
                  <w:noProof/>
                </w:rPr>
                <w:t>011</w:t>
              </w:r>
              <w:r w:rsidR="008577A6">
                <w:rPr>
                  <w:noProof/>
                </w:rPr>
                <w:t>)</w:t>
              </w:r>
              <w:r>
                <w:rPr>
                  <w:noProof/>
                </w:rPr>
                <w:t xml:space="preserve">. Small businesses in the new creative industries: innovation as a people management challenge. </w:t>
              </w:r>
              <w:r>
                <w:rPr>
                  <w:i/>
                  <w:iCs/>
                  <w:noProof/>
                </w:rPr>
                <w:t xml:space="preserve">Management Decision, </w:t>
              </w:r>
              <w:r>
                <w:rPr>
                  <w:noProof/>
                </w:rPr>
                <w:t>49(1), pp. 29-54.</w:t>
              </w:r>
            </w:p>
            <w:p w14:paraId="453F0BDA" w14:textId="09DA4376" w:rsidR="0075554F" w:rsidRDefault="0075554F" w:rsidP="0075554F">
              <w:pPr>
                <w:pStyle w:val="Bibliography"/>
                <w:jc w:val="left"/>
                <w:rPr>
                  <w:noProof/>
                </w:rPr>
              </w:pPr>
              <w:r>
                <w:rPr>
                  <w:noProof/>
                </w:rPr>
                <w:t>Hughes, M</w:t>
              </w:r>
              <w:r w:rsidR="000A70E0">
                <w:rPr>
                  <w:noProof/>
                </w:rPr>
                <w:t>. (2</w:t>
              </w:r>
              <w:r>
                <w:rPr>
                  <w:noProof/>
                </w:rPr>
                <w:t>011</w:t>
              </w:r>
              <w:r w:rsidR="008577A6">
                <w:rPr>
                  <w:noProof/>
                </w:rPr>
                <w:t>)</w:t>
              </w:r>
              <w:r>
                <w:rPr>
                  <w:noProof/>
                </w:rPr>
                <w:t xml:space="preserve">. Do 70 Per Cent of All Organizational Change Innitiatives Really Fail?. </w:t>
              </w:r>
              <w:r>
                <w:rPr>
                  <w:i/>
                  <w:iCs/>
                  <w:noProof/>
                </w:rPr>
                <w:t xml:space="preserve">Journal of Change Management, </w:t>
              </w:r>
              <w:r>
                <w:rPr>
                  <w:noProof/>
                </w:rPr>
                <w:t>11(4), pp. 451-464.</w:t>
              </w:r>
            </w:p>
            <w:p w14:paraId="1EB67D98" w14:textId="155ACA5B" w:rsidR="0075554F" w:rsidRDefault="0075554F" w:rsidP="0075554F">
              <w:pPr>
                <w:pStyle w:val="Bibliography"/>
                <w:jc w:val="left"/>
                <w:rPr>
                  <w:noProof/>
                </w:rPr>
              </w:pPr>
              <w:r>
                <w:rPr>
                  <w:noProof/>
                </w:rPr>
                <w:t>Hunsaker, T. &amp; Knowles, J</w:t>
              </w:r>
              <w:r w:rsidR="000A70E0">
                <w:rPr>
                  <w:noProof/>
                </w:rPr>
                <w:t>. (2</w:t>
              </w:r>
              <w:r>
                <w:rPr>
                  <w:noProof/>
                </w:rPr>
                <w:t>022</w:t>
              </w:r>
              <w:r w:rsidR="008577A6">
                <w:rPr>
                  <w:noProof/>
                </w:rPr>
                <w:t>)</w:t>
              </w:r>
              <w:r>
                <w:rPr>
                  <w:noProof/>
                </w:rPr>
                <w:t xml:space="preserve">. </w:t>
              </w:r>
              <w:r>
                <w:rPr>
                  <w:i/>
                  <w:iCs/>
                  <w:noProof/>
                </w:rPr>
                <w:t xml:space="preserve">https://sloanreview.mit.edu. </w:t>
              </w:r>
              <w:r>
                <w:rPr>
                  <w:noProof/>
                </w:rPr>
                <w:t xml:space="preserve">[Online] </w:t>
              </w:r>
              <w:r>
                <w:rPr>
                  <w:noProof/>
                </w:rPr>
                <w:br/>
                <w:t xml:space="preserve">Available at: </w:t>
              </w:r>
              <w:r>
                <w:rPr>
                  <w:noProof/>
                  <w:u w:val="single"/>
                </w:rPr>
                <w:t>https://sloanreview.mit.edu/article/leading-change-means-changing-how-you-lead/</w:t>
              </w:r>
              <w:r>
                <w:rPr>
                  <w:noProof/>
                </w:rPr>
                <w:br/>
                <w:t>[Accessed 7 4 2023].</w:t>
              </w:r>
            </w:p>
            <w:p w14:paraId="59FCEA10" w14:textId="5D3FF8C7" w:rsidR="0075554F" w:rsidRDefault="0075554F" w:rsidP="0075554F">
              <w:pPr>
                <w:pStyle w:val="Bibliography"/>
                <w:jc w:val="left"/>
                <w:rPr>
                  <w:noProof/>
                </w:rPr>
              </w:pPr>
              <w:r>
                <w:rPr>
                  <w:noProof/>
                </w:rPr>
                <w:t>Jaaron, A. A. M., Hijazi, I. H. &amp; Musleh, K. I. Y</w:t>
              </w:r>
              <w:r w:rsidR="000A70E0">
                <w:rPr>
                  <w:noProof/>
                </w:rPr>
                <w:t>. (2</w:t>
              </w:r>
              <w:r>
                <w:rPr>
                  <w:noProof/>
                </w:rPr>
                <w:t>022</w:t>
              </w:r>
              <w:r w:rsidR="00790747">
                <w:rPr>
                  <w:noProof/>
                </w:rPr>
                <w:t>)</w:t>
              </w:r>
              <w:r>
                <w:rPr>
                  <w:noProof/>
                </w:rPr>
                <w:t xml:space="preserve">. A Conceptual Model for Adoption of BIM in Construction Projects: ADKAR as an Integrative Model of Change Management. </w:t>
              </w:r>
              <w:r>
                <w:rPr>
                  <w:i/>
                  <w:iCs/>
                  <w:noProof/>
                </w:rPr>
                <w:t xml:space="preserve">Technology Analysis &amp; Strategic Management, </w:t>
              </w:r>
              <w:r>
                <w:rPr>
                  <w:noProof/>
                </w:rPr>
                <w:t>34(6), pp. 655-667.</w:t>
              </w:r>
            </w:p>
            <w:p w14:paraId="56AC4A58" w14:textId="7C1FFA83" w:rsidR="0075554F" w:rsidRDefault="0075554F" w:rsidP="0075554F">
              <w:pPr>
                <w:pStyle w:val="Bibliography"/>
                <w:jc w:val="left"/>
                <w:rPr>
                  <w:noProof/>
                </w:rPr>
              </w:pPr>
              <w:r>
                <w:rPr>
                  <w:noProof/>
                </w:rPr>
                <w:t>Jalagat, R</w:t>
              </w:r>
              <w:r w:rsidR="000A70E0">
                <w:rPr>
                  <w:noProof/>
                </w:rPr>
                <w:t>. (2</w:t>
              </w:r>
              <w:r>
                <w:rPr>
                  <w:noProof/>
                </w:rPr>
                <w:t>016</w:t>
              </w:r>
              <w:r w:rsidR="00790747">
                <w:rPr>
                  <w:noProof/>
                </w:rPr>
                <w:t>)</w:t>
              </w:r>
              <w:r>
                <w:rPr>
                  <w:noProof/>
                </w:rPr>
                <w:t xml:space="preserve">. The Impact of Change and Change Management in Achieving Corporate Goals and Objectives: Organizational Perspective. </w:t>
              </w:r>
              <w:r>
                <w:rPr>
                  <w:i/>
                  <w:iCs/>
                  <w:noProof/>
                </w:rPr>
                <w:t xml:space="preserve">International Journal of Science and Research, </w:t>
              </w:r>
              <w:r>
                <w:rPr>
                  <w:noProof/>
                </w:rPr>
                <w:t>5(11), pp. 1233-1239.</w:t>
              </w:r>
            </w:p>
            <w:p w14:paraId="2AACE657" w14:textId="71DA6D92" w:rsidR="0075554F" w:rsidRDefault="0075554F" w:rsidP="0075554F">
              <w:pPr>
                <w:pStyle w:val="Bibliography"/>
                <w:jc w:val="left"/>
                <w:rPr>
                  <w:noProof/>
                </w:rPr>
              </w:pPr>
              <w:r>
                <w:rPr>
                  <w:noProof/>
                </w:rPr>
                <w:t>Kotter, J. P</w:t>
              </w:r>
              <w:r w:rsidR="000A70E0">
                <w:rPr>
                  <w:noProof/>
                </w:rPr>
                <w:t>. (2</w:t>
              </w:r>
              <w:r>
                <w:rPr>
                  <w:noProof/>
                </w:rPr>
                <w:t>012</w:t>
              </w:r>
              <w:r w:rsidR="00790747">
                <w:rPr>
                  <w:noProof/>
                </w:rPr>
                <w:t>)</w:t>
              </w:r>
              <w:r>
                <w:rPr>
                  <w:noProof/>
                </w:rPr>
                <w:t xml:space="preserve">. </w:t>
              </w:r>
              <w:r>
                <w:rPr>
                  <w:i/>
                  <w:iCs/>
                  <w:noProof/>
                </w:rPr>
                <w:t xml:space="preserve">Leading Change. </w:t>
              </w:r>
              <w:r>
                <w:rPr>
                  <w:noProof/>
                </w:rPr>
                <w:t>Boston: Harvard Business Review Press.</w:t>
              </w:r>
            </w:p>
            <w:p w14:paraId="460D5F50" w14:textId="63AA6F26" w:rsidR="0075554F" w:rsidRDefault="0075554F" w:rsidP="0075554F">
              <w:pPr>
                <w:pStyle w:val="Bibliography"/>
                <w:jc w:val="left"/>
                <w:rPr>
                  <w:noProof/>
                </w:rPr>
              </w:pPr>
              <w:r>
                <w:rPr>
                  <w:noProof/>
                </w:rPr>
                <w:t>Lewis, L. K</w:t>
              </w:r>
              <w:r w:rsidR="000A70E0">
                <w:rPr>
                  <w:noProof/>
                </w:rPr>
                <w:t>. (2</w:t>
              </w:r>
              <w:r>
                <w:rPr>
                  <w:noProof/>
                </w:rPr>
                <w:t>011</w:t>
              </w:r>
              <w:r w:rsidR="00790747">
                <w:rPr>
                  <w:noProof/>
                </w:rPr>
                <w:t>)</w:t>
              </w:r>
              <w:r>
                <w:rPr>
                  <w:noProof/>
                </w:rPr>
                <w:t xml:space="preserve">. </w:t>
              </w:r>
              <w:r>
                <w:rPr>
                  <w:i/>
                  <w:iCs/>
                  <w:noProof/>
                </w:rPr>
                <w:t xml:space="preserve">Organizational Change: Creating Change Through Strategic Communication. </w:t>
              </w:r>
              <w:r>
                <w:rPr>
                  <w:noProof/>
                </w:rPr>
                <w:t>1 ed. New Jersey: Blackwell Publishing Ltd..</w:t>
              </w:r>
            </w:p>
            <w:p w14:paraId="0A0E5363" w14:textId="1C7DF59C" w:rsidR="0075554F" w:rsidRDefault="0075554F" w:rsidP="0075554F">
              <w:pPr>
                <w:pStyle w:val="Bibliography"/>
                <w:jc w:val="left"/>
                <w:rPr>
                  <w:noProof/>
                </w:rPr>
              </w:pPr>
              <w:r>
                <w:rPr>
                  <w:noProof/>
                </w:rPr>
                <w:t xml:space="preserve">managementstudyguide, </w:t>
              </w:r>
              <w:r w:rsidR="00790747">
                <w:rPr>
                  <w:noProof/>
                </w:rPr>
                <w:t>(</w:t>
              </w:r>
              <w:r>
                <w:rPr>
                  <w:noProof/>
                </w:rPr>
                <w:t>2023</w:t>
              </w:r>
              <w:r w:rsidR="00790747">
                <w:rPr>
                  <w:noProof/>
                </w:rPr>
                <w:t>)</w:t>
              </w:r>
              <w:r>
                <w:rPr>
                  <w:noProof/>
                </w:rPr>
                <w:t xml:space="preserve">. </w:t>
              </w:r>
              <w:r>
                <w:rPr>
                  <w:i/>
                  <w:iCs/>
                  <w:noProof/>
                </w:rPr>
                <w:t xml:space="preserve">https://www.managementstudyguide.com. </w:t>
              </w:r>
              <w:r>
                <w:rPr>
                  <w:noProof/>
                </w:rPr>
                <w:t xml:space="preserve">[Online] </w:t>
              </w:r>
              <w:r>
                <w:rPr>
                  <w:noProof/>
                </w:rPr>
                <w:br/>
                <w:t xml:space="preserve">Available at: </w:t>
              </w:r>
              <w:r>
                <w:rPr>
                  <w:noProof/>
                  <w:u w:val="single"/>
                </w:rPr>
                <w:t>https://www.managementstudyguide.com/kurt-lewins-change-management-model.htm</w:t>
              </w:r>
              <w:r>
                <w:rPr>
                  <w:noProof/>
                </w:rPr>
                <w:br/>
                <w:t>[Accessed 28 04 2023].</w:t>
              </w:r>
            </w:p>
            <w:p w14:paraId="62A1AFD7" w14:textId="27441AB2" w:rsidR="0075554F" w:rsidRDefault="0075554F" w:rsidP="0075554F">
              <w:pPr>
                <w:pStyle w:val="Bibliography"/>
                <w:jc w:val="left"/>
                <w:rPr>
                  <w:noProof/>
                </w:rPr>
              </w:pPr>
              <w:r>
                <w:rPr>
                  <w:noProof/>
                </w:rPr>
                <w:t>McLaren, T. A. S., Van Der Hoorn, B. &amp; &amp; Fein, E. C</w:t>
              </w:r>
              <w:r w:rsidR="000A70E0">
                <w:rPr>
                  <w:noProof/>
                </w:rPr>
                <w:t>. (2</w:t>
              </w:r>
              <w:r>
                <w:rPr>
                  <w:noProof/>
                </w:rPr>
                <w:t>022</w:t>
              </w:r>
              <w:r w:rsidR="00790747">
                <w:rPr>
                  <w:noProof/>
                </w:rPr>
                <w:t>)</w:t>
              </w:r>
              <w:r>
                <w:rPr>
                  <w:noProof/>
                </w:rPr>
                <w:t xml:space="preserve">. Why Vilifying the Status Quo Can Derail a Change Effort: Kotter’s Contradiction, and Theory Adaptation. </w:t>
              </w:r>
              <w:r>
                <w:rPr>
                  <w:i/>
                  <w:iCs/>
                  <w:noProof/>
                </w:rPr>
                <w:t xml:space="preserve">Journal of Change Management, </w:t>
              </w:r>
              <w:r>
                <w:rPr>
                  <w:noProof/>
                </w:rPr>
                <w:t>10, 23(1), pp. 93-111.</w:t>
              </w:r>
            </w:p>
            <w:p w14:paraId="6FE3B1C1" w14:textId="7AC0DAE7" w:rsidR="0075554F" w:rsidRDefault="0075554F" w:rsidP="0075554F">
              <w:pPr>
                <w:pStyle w:val="Bibliography"/>
                <w:jc w:val="left"/>
                <w:rPr>
                  <w:noProof/>
                </w:rPr>
              </w:pPr>
              <w:r>
                <w:rPr>
                  <w:noProof/>
                </w:rPr>
                <w:t>Miller, K</w:t>
              </w:r>
              <w:r w:rsidR="000A70E0">
                <w:rPr>
                  <w:noProof/>
                </w:rPr>
                <w:t>. (2</w:t>
              </w:r>
              <w:r>
                <w:rPr>
                  <w:noProof/>
                </w:rPr>
                <w:t>020</w:t>
              </w:r>
              <w:r w:rsidR="00790747">
                <w:rPr>
                  <w:noProof/>
                </w:rPr>
                <w:t>)</w:t>
              </w:r>
              <w:r>
                <w:rPr>
                  <w:noProof/>
                </w:rPr>
                <w:t xml:space="preserve">. </w:t>
              </w:r>
              <w:r>
                <w:rPr>
                  <w:i/>
                  <w:iCs/>
                  <w:noProof/>
                </w:rPr>
                <w:t xml:space="preserve">https://online.hbs.edu. </w:t>
              </w:r>
              <w:r>
                <w:rPr>
                  <w:noProof/>
                </w:rPr>
                <w:t xml:space="preserve">[Online] </w:t>
              </w:r>
              <w:r>
                <w:rPr>
                  <w:noProof/>
                </w:rPr>
                <w:br/>
                <w:t xml:space="preserve">Available at: </w:t>
              </w:r>
              <w:r>
                <w:rPr>
                  <w:noProof/>
                  <w:u w:val="single"/>
                </w:rPr>
                <w:t>https://online.hbs.edu/blog/post/change-management-process</w:t>
              </w:r>
              <w:r>
                <w:rPr>
                  <w:noProof/>
                </w:rPr>
                <w:br/>
                <w:t>[Accessed 04 04 2023].</w:t>
              </w:r>
            </w:p>
            <w:p w14:paraId="0D27337A" w14:textId="7568846B" w:rsidR="0075554F" w:rsidRDefault="0075554F" w:rsidP="0075554F">
              <w:pPr>
                <w:pStyle w:val="Bibliography"/>
                <w:jc w:val="left"/>
                <w:rPr>
                  <w:noProof/>
                </w:rPr>
              </w:pPr>
              <w:r>
                <w:rPr>
                  <w:noProof/>
                </w:rPr>
                <w:lastRenderedPageBreak/>
                <w:t xml:space="preserve">MindTools, </w:t>
              </w:r>
              <w:r w:rsidR="00790747">
                <w:rPr>
                  <w:noProof/>
                </w:rPr>
                <w:t>(</w:t>
              </w:r>
              <w:r>
                <w:rPr>
                  <w:noProof/>
                </w:rPr>
                <w:t>2023</w:t>
              </w:r>
              <w:r w:rsidR="00790747">
                <w:rPr>
                  <w:noProof/>
                </w:rPr>
                <w:t>)</w:t>
              </w:r>
              <w:r>
                <w:rPr>
                  <w:noProof/>
                </w:rPr>
                <w:t xml:space="preserve">. </w:t>
              </w:r>
              <w:r>
                <w:rPr>
                  <w:i/>
                  <w:iCs/>
                  <w:noProof/>
                </w:rPr>
                <w:t xml:space="preserve">https://www.mindtools.com. </w:t>
              </w:r>
              <w:r>
                <w:rPr>
                  <w:noProof/>
                </w:rPr>
                <w:t xml:space="preserve">[Online] </w:t>
              </w:r>
              <w:r>
                <w:rPr>
                  <w:noProof/>
                </w:rPr>
                <w:br/>
                <w:t xml:space="preserve">Available at: </w:t>
              </w:r>
              <w:r>
                <w:rPr>
                  <w:noProof/>
                  <w:u w:val="single"/>
                </w:rPr>
                <w:t>https://www.mindtools.com/a23ewmr/force-field-analysis</w:t>
              </w:r>
              <w:r>
                <w:rPr>
                  <w:noProof/>
                </w:rPr>
                <w:br/>
                <w:t>[Accessed 25 04 2023].</w:t>
              </w:r>
            </w:p>
            <w:p w14:paraId="33EE7443" w14:textId="45ACFDE6" w:rsidR="0075554F" w:rsidRDefault="0075554F" w:rsidP="0075554F">
              <w:pPr>
                <w:pStyle w:val="Bibliography"/>
                <w:jc w:val="left"/>
                <w:rPr>
                  <w:noProof/>
                </w:rPr>
              </w:pPr>
              <w:r>
                <w:rPr>
                  <w:noProof/>
                </w:rPr>
                <w:t>Mullins, L. J</w:t>
              </w:r>
              <w:r w:rsidR="000A70E0">
                <w:rPr>
                  <w:noProof/>
                </w:rPr>
                <w:t>. (2</w:t>
              </w:r>
              <w:r>
                <w:rPr>
                  <w:noProof/>
                </w:rPr>
                <w:t>016</w:t>
              </w:r>
              <w:r w:rsidR="00790747">
                <w:rPr>
                  <w:noProof/>
                </w:rPr>
                <w:t>)</w:t>
              </w:r>
              <w:r>
                <w:rPr>
                  <w:noProof/>
                </w:rPr>
                <w:t xml:space="preserve">. </w:t>
              </w:r>
              <w:r>
                <w:rPr>
                  <w:i/>
                  <w:iCs/>
                  <w:noProof/>
                </w:rPr>
                <w:t xml:space="preserve">Management &amp; organisational behaviour. </w:t>
              </w:r>
              <w:r>
                <w:rPr>
                  <w:noProof/>
                </w:rPr>
                <w:t>Eleventh edition ed. Harlow, England: Pearson.</w:t>
              </w:r>
            </w:p>
            <w:p w14:paraId="5DEEF6DE" w14:textId="1895324E" w:rsidR="0075554F" w:rsidRDefault="0075554F" w:rsidP="0075554F">
              <w:pPr>
                <w:pStyle w:val="Bibliography"/>
                <w:jc w:val="left"/>
                <w:rPr>
                  <w:noProof/>
                </w:rPr>
              </w:pPr>
              <w:r>
                <w:rPr>
                  <w:noProof/>
                </w:rPr>
                <w:t>Peus, C. et al</w:t>
              </w:r>
              <w:r w:rsidR="000A70E0">
                <w:rPr>
                  <w:noProof/>
                </w:rPr>
                <w:t>. (2</w:t>
              </w:r>
              <w:r>
                <w:rPr>
                  <w:noProof/>
                </w:rPr>
                <w:t>009</w:t>
              </w:r>
              <w:r w:rsidR="00790747">
                <w:rPr>
                  <w:noProof/>
                </w:rPr>
                <w:t>)</w:t>
              </w:r>
              <w:r>
                <w:rPr>
                  <w:noProof/>
                </w:rPr>
                <w:t xml:space="preserve">. Leading and Managing Organizational Change Initiatives. </w:t>
              </w:r>
              <w:r>
                <w:rPr>
                  <w:i/>
                  <w:iCs/>
                  <w:noProof/>
                </w:rPr>
                <w:t xml:space="preserve">Management Revue, </w:t>
              </w:r>
              <w:r>
                <w:rPr>
                  <w:noProof/>
                </w:rPr>
                <w:t>20(2), pp. 158-175.</w:t>
              </w:r>
            </w:p>
            <w:p w14:paraId="33819C42" w14:textId="3D6D1076" w:rsidR="0075554F" w:rsidRDefault="0075554F" w:rsidP="0075554F">
              <w:pPr>
                <w:pStyle w:val="Bibliography"/>
                <w:jc w:val="left"/>
                <w:rPr>
                  <w:noProof/>
                </w:rPr>
              </w:pPr>
              <w:r>
                <w:rPr>
                  <w:noProof/>
                </w:rPr>
                <w:t>Phillips, J. &amp; Klein, J. D</w:t>
              </w:r>
              <w:r w:rsidR="000A70E0">
                <w:rPr>
                  <w:noProof/>
                </w:rPr>
                <w:t>. (2</w:t>
              </w:r>
              <w:r>
                <w:rPr>
                  <w:noProof/>
                </w:rPr>
                <w:t>022</w:t>
              </w:r>
              <w:r w:rsidR="009A7287">
                <w:rPr>
                  <w:noProof/>
                </w:rPr>
                <w:t>)</w:t>
              </w:r>
              <w:r>
                <w:rPr>
                  <w:noProof/>
                </w:rPr>
                <w:t xml:space="preserve">. Change Management: From Theory to Practice. </w:t>
              </w:r>
              <w:r>
                <w:rPr>
                  <w:i/>
                  <w:iCs/>
                  <w:noProof/>
                </w:rPr>
                <w:t xml:space="preserve">TechTrends (2023), </w:t>
              </w:r>
              <w:r>
                <w:rPr>
                  <w:noProof/>
                </w:rPr>
                <w:t>Volume 67, pp. 189-197.</w:t>
              </w:r>
            </w:p>
            <w:p w14:paraId="0E546240" w14:textId="2DF99954" w:rsidR="0075554F" w:rsidRDefault="0075554F" w:rsidP="0075554F">
              <w:pPr>
                <w:pStyle w:val="Bibliography"/>
                <w:jc w:val="left"/>
                <w:rPr>
                  <w:noProof/>
                </w:rPr>
              </w:pPr>
              <w:r>
                <w:rPr>
                  <w:noProof/>
                </w:rPr>
                <w:t>Pollack, J. &amp; Pollack, R</w:t>
              </w:r>
              <w:r w:rsidR="000A70E0">
                <w:rPr>
                  <w:noProof/>
                </w:rPr>
                <w:t>. (2</w:t>
              </w:r>
              <w:r>
                <w:rPr>
                  <w:noProof/>
                </w:rPr>
                <w:t>014</w:t>
              </w:r>
              <w:r w:rsidR="007D4C0C">
                <w:rPr>
                  <w:noProof/>
                </w:rPr>
                <w:t>)</w:t>
              </w:r>
              <w:r>
                <w:rPr>
                  <w:noProof/>
                </w:rPr>
                <w:t xml:space="preserve">. Using Kotter’s Eight Stage Process to Manage an Organisational Change Program: Presentation and Practice. </w:t>
              </w:r>
              <w:r>
                <w:rPr>
                  <w:i/>
                  <w:iCs/>
                  <w:noProof/>
                </w:rPr>
                <w:t xml:space="preserve">Systemic Practice and Action Research, </w:t>
              </w:r>
              <w:r>
                <w:rPr>
                  <w:noProof/>
                </w:rPr>
                <w:t>28(1), pp. 51-66.</w:t>
              </w:r>
            </w:p>
            <w:p w14:paraId="5649F5A9" w14:textId="3F734AE7" w:rsidR="0075554F" w:rsidRDefault="0075554F" w:rsidP="0075554F">
              <w:pPr>
                <w:pStyle w:val="Bibliography"/>
                <w:jc w:val="left"/>
                <w:rPr>
                  <w:noProof/>
                </w:rPr>
              </w:pPr>
              <w:r>
                <w:rPr>
                  <w:noProof/>
                </w:rPr>
                <w:t xml:space="preserve">Prosci, </w:t>
              </w:r>
              <w:r w:rsidR="007D4C0C">
                <w:rPr>
                  <w:noProof/>
                </w:rPr>
                <w:t>(</w:t>
              </w:r>
              <w:r>
                <w:rPr>
                  <w:noProof/>
                </w:rPr>
                <w:t>2023</w:t>
              </w:r>
              <w:r w:rsidR="007D4C0C">
                <w:rPr>
                  <w:noProof/>
                </w:rPr>
                <w:t>)</w:t>
              </w:r>
              <w:r>
                <w:rPr>
                  <w:noProof/>
                </w:rPr>
                <w:t xml:space="preserve">. </w:t>
              </w:r>
              <w:r>
                <w:rPr>
                  <w:i/>
                  <w:iCs/>
                  <w:noProof/>
                </w:rPr>
                <w:t xml:space="preserve">https://www.prosci.com. </w:t>
              </w:r>
              <w:r>
                <w:rPr>
                  <w:noProof/>
                </w:rPr>
                <w:t xml:space="preserve">[Online] </w:t>
              </w:r>
              <w:r>
                <w:rPr>
                  <w:noProof/>
                </w:rPr>
                <w:br/>
                <w:t xml:space="preserve">Available at: </w:t>
              </w:r>
              <w:r>
                <w:rPr>
                  <w:noProof/>
                  <w:u w:val="single"/>
                </w:rPr>
                <w:t>https://www.prosci.com/methodology/adkar#:~:text=The%20word%20%E2%80%9CADKAR%E2%80%9D%20is%20an,of%20more%20than%20700%20organizations.</w:t>
              </w:r>
              <w:r>
                <w:rPr>
                  <w:noProof/>
                </w:rPr>
                <w:br/>
                <w:t>[Accessed 11 04 2023].</w:t>
              </w:r>
            </w:p>
            <w:p w14:paraId="6E622803" w14:textId="450D64B2" w:rsidR="0075554F" w:rsidRDefault="0075554F" w:rsidP="0075554F">
              <w:pPr>
                <w:pStyle w:val="Bibliography"/>
                <w:jc w:val="left"/>
                <w:rPr>
                  <w:noProof/>
                </w:rPr>
              </w:pPr>
              <w:r>
                <w:rPr>
                  <w:noProof/>
                </w:rPr>
                <w:t>Seiler, D. &amp; Hanselman, H</w:t>
              </w:r>
              <w:r w:rsidR="000A70E0">
                <w:rPr>
                  <w:noProof/>
                </w:rPr>
                <w:t>. (2</w:t>
              </w:r>
              <w:r>
                <w:rPr>
                  <w:noProof/>
                </w:rPr>
                <w:t>021</w:t>
              </w:r>
              <w:r w:rsidR="007D4C0C">
                <w:rPr>
                  <w:noProof/>
                </w:rPr>
                <w:t>)</w:t>
              </w:r>
              <w:r>
                <w:rPr>
                  <w:noProof/>
                </w:rPr>
                <w:t xml:space="preserve">. </w:t>
              </w:r>
              <w:r>
                <w:rPr>
                  <w:i/>
                  <w:iCs/>
                  <w:noProof/>
                </w:rPr>
                <w:t xml:space="preserve">McKinsey Global Surveys, 2021: A year in review, </w:t>
              </w:r>
              <w:r>
                <w:rPr>
                  <w:noProof/>
                </w:rPr>
                <w:t>N/A: McKinsey Global Publishing.</w:t>
              </w:r>
            </w:p>
            <w:p w14:paraId="46A5F034" w14:textId="2DDCE645" w:rsidR="0075554F" w:rsidRDefault="0075554F" w:rsidP="0075554F">
              <w:pPr>
                <w:pStyle w:val="Bibliography"/>
                <w:jc w:val="left"/>
                <w:rPr>
                  <w:noProof/>
                </w:rPr>
              </w:pPr>
              <w:r>
                <w:rPr>
                  <w:noProof/>
                </w:rPr>
                <w:t>Spring, K</w:t>
              </w:r>
              <w:r w:rsidR="000A70E0">
                <w:rPr>
                  <w:noProof/>
                </w:rPr>
                <w:t>. (2</w:t>
              </w:r>
              <w:r>
                <w:rPr>
                  <w:noProof/>
                </w:rPr>
                <w:t>021</w:t>
              </w:r>
              <w:r w:rsidR="007D4C0C">
                <w:rPr>
                  <w:noProof/>
                </w:rPr>
                <w:t>)</w:t>
              </w:r>
              <w:r>
                <w:rPr>
                  <w:noProof/>
                </w:rPr>
                <w:t xml:space="preserve">. </w:t>
              </w:r>
              <w:r>
                <w:rPr>
                  <w:i/>
                  <w:iCs/>
                  <w:noProof/>
                </w:rPr>
                <w:t xml:space="preserve">https://www.betterup.com. </w:t>
              </w:r>
              <w:r>
                <w:rPr>
                  <w:noProof/>
                </w:rPr>
                <w:t xml:space="preserve">[Online] </w:t>
              </w:r>
              <w:r>
                <w:rPr>
                  <w:noProof/>
                </w:rPr>
                <w:br/>
                <w:t xml:space="preserve">Available at: </w:t>
              </w:r>
              <w:r>
                <w:rPr>
                  <w:noProof/>
                  <w:u w:val="single"/>
                </w:rPr>
                <w:t>https://www.betterup.com/blog/resistance-to-change</w:t>
              </w:r>
              <w:r>
                <w:rPr>
                  <w:noProof/>
                </w:rPr>
                <w:br/>
                <w:t>[Accessed 11 05 2023].</w:t>
              </w:r>
            </w:p>
            <w:p w14:paraId="66FCD122" w14:textId="11FB49FF" w:rsidR="0075554F" w:rsidRDefault="0075554F" w:rsidP="0075554F">
              <w:pPr>
                <w:pStyle w:val="Bibliography"/>
                <w:jc w:val="left"/>
                <w:rPr>
                  <w:noProof/>
                </w:rPr>
              </w:pPr>
              <w:r>
                <w:rPr>
                  <w:noProof/>
                </w:rPr>
                <w:t xml:space="preserve">thinkinsights, </w:t>
              </w:r>
              <w:r w:rsidR="007D4C0C">
                <w:rPr>
                  <w:noProof/>
                </w:rPr>
                <w:t>(</w:t>
              </w:r>
              <w:r>
                <w:rPr>
                  <w:noProof/>
                </w:rPr>
                <w:t>2022</w:t>
              </w:r>
              <w:r w:rsidR="007D4C0C">
                <w:rPr>
                  <w:noProof/>
                </w:rPr>
                <w:t>)</w:t>
              </w:r>
              <w:r>
                <w:rPr>
                  <w:noProof/>
                </w:rPr>
                <w:t xml:space="preserve">. </w:t>
              </w:r>
              <w:r>
                <w:rPr>
                  <w:i/>
                  <w:iCs/>
                  <w:noProof/>
                </w:rPr>
                <w:t xml:space="preserve">https://thinkinsights.ne. </w:t>
              </w:r>
              <w:r>
                <w:rPr>
                  <w:noProof/>
                </w:rPr>
                <w:t xml:space="preserve">[Online] </w:t>
              </w:r>
              <w:r>
                <w:rPr>
                  <w:noProof/>
                </w:rPr>
                <w:br/>
                <w:t xml:space="preserve">Available at: </w:t>
              </w:r>
              <w:r>
                <w:rPr>
                  <w:noProof/>
                  <w:u w:val="single"/>
                </w:rPr>
                <w:t>https://thinkinsights.net/strategy/lewin-change-management/</w:t>
              </w:r>
              <w:r>
                <w:rPr>
                  <w:noProof/>
                </w:rPr>
                <w:br/>
                <w:t>[Accessed 11 05 2023].</w:t>
              </w:r>
            </w:p>
            <w:p w14:paraId="0BEFE1D1" w14:textId="705277F4" w:rsidR="0075554F" w:rsidRDefault="0075554F" w:rsidP="0075554F">
              <w:pPr>
                <w:pStyle w:val="Bibliography"/>
                <w:jc w:val="left"/>
                <w:rPr>
                  <w:noProof/>
                </w:rPr>
              </w:pPr>
              <w:r>
                <w:rPr>
                  <w:noProof/>
                </w:rPr>
                <w:t>Walk, M</w:t>
              </w:r>
              <w:r w:rsidR="000A70E0">
                <w:rPr>
                  <w:noProof/>
                </w:rPr>
                <w:t>. (2</w:t>
              </w:r>
              <w:r>
                <w:rPr>
                  <w:noProof/>
                </w:rPr>
                <w:t>023</w:t>
              </w:r>
              <w:r w:rsidR="007D4C0C">
                <w:rPr>
                  <w:noProof/>
                </w:rPr>
                <w:t>)</w:t>
              </w:r>
              <w:r>
                <w:rPr>
                  <w:noProof/>
                </w:rPr>
                <w:t xml:space="preserve">. Leaders as change executors: The impact of leader attitudes to change and. </w:t>
              </w:r>
              <w:r>
                <w:rPr>
                  <w:i/>
                  <w:iCs/>
                  <w:noProof/>
                </w:rPr>
                <w:t xml:space="preserve">European Management Journal, </w:t>
              </w:r>
              <w:r>
                <w:rPr>
                  <w:noProof/>
                </w:rPr>
                <w:t>Volume 41, p. 154–163.</w:t>
              </w:r>
            </w:p>
            <w:p w14:paraId="0CB6C7F3" w14:textId="478110C4" w:rsidR="0075554F" w:rsidRDefault="0075554F" w:rsidP="0075554F">
              <w:pPr>
                <w:pStyle w:val="Bibliography"/>
                <w:jc w:val="left"/>
                <w:rPr>
                  <w:noProof/>
                </w:rPr>
              </w:pPr>
              <w:r>
                <w:rPr>
                  <w:noProof/>
                </w:rPr>
                <w:t>Zhang, Y</w:t>
              </w:r>
              <w:r w:rsidR="000A70E0">
                <w:rPr>
                  <w:noProof/>
                </w:rPr>
                <w:t>. (2</w:t>
              </w:r>
              <w:r>
                <w:rPr>
                  <w:noProof/>
                </w:rPr>
                <w:t>021</w:t>
              </w:r>
              <w:r w:rsidR="009A7287">
                <w:rPr>
                  <w:noProof/>
                </w:rPr>
                <w:t>)</w:t>
              </w:r>
              <w:r>
                <w:rPr>
                  <w:noProof/>
                </w:rPr>
                <w:t xml:space="preserve">. Application of 3D Modeling Technology in. </w:t>
              </w:r>
              <w:r>
                <w:rPr>
                  <w:i/>
                  <w:iCs/>
                  <w:noProof/>
                </w:rPr>
                <w:t xml:space="preserve">Journal of Physics: Conference Series 2074 012079, </w:t>
              </w:r>
              <w:r>
                <w:rPr>
                  <w:noProof/>
                </w:rPr>
                <w:t>p. 1.</w:t>
              </w:r>
            </w:p>
            <w:p w14:paraId="63640C18" w14:textId="77777777" w:rsidR="00BD5DEF" w:rsidRDefault="00BD5DEF" w:rsidP="0075554F">
              <w:pPr>
                <w:jc w:val="left"/>
              </w:pPr>
              <w:r>
                <w:rPr>
                  <w:b/>
                  <w:bCs/>
                  <w:noProof/>
                </w:rPr>
                <w:fldChar w:fldCharType="end"/>
              </w:r>
            </w:p>
          </w:sdtContent>
        </w:sdt>
      </w:sdtContent>
    </w:sdt>
    <w:p w14:paraId="6D7DF1EC" w14:textId="49750325" w:rsidR="002E0738" w:rsidRPr="00D34962" w:rsidRDefault="002E0738" w:rsidP="002E0738"/>
    <w:sectPr w:rsidR="002E0738" w:rsidRPr="00D34962" w:rsidSect="00281D0F">
      <w:footerReference w:type="default" r:id="rId16"/>
      <w:pgSz w:w="11906" w:h="16838"/>
      <w:pgMar w:top="1440" w:right="1440" w:bottom="1440" w:left="1440" w:header="708" w:footer="421"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2634A" w14:textId="77777777" w:rsidR="007965FA" w:rsidRDefault="007965FA" w:rsidP="00693F30">
      <w:pPr>
        <w:spacing w:after="0" w:line="240" w:lineRule="auto"/>
      </w:pPr>
      <w:r>
        <w:separator/>
      </w:r>
    </w:p>
  </w:endnote>
  <w:endnote w:type="continuationSeparator" w:id="0">
    <w:p w14:paraId="11F70A1D" w14:textId="77777777" w:rsidR="007965FA" w:rsidRDefault="007965FA" w:rsidP="00693F30">
      <w:pPr>
        <w:spacing w:after="0" w:line="240" w:lineRule="auto"/>
      </w:pPr>
      <w:r>
        <w:continuationSeparator/>
      </w:r>
    </w:p>
  </w:endnote>
  <w:endnote w:type="continuationNotice" w:id="1">
    <w:p w14:paraId="6C98CCAA" w14:textId="77777777" w:rsidR="007965FA" w:rsidRDefault="007965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613136"/>
      <w:docPartObj>
        <w:docPartGallery w:val="Page Numbers (Bottom of Page)"/>
        <w:docPartUnique/>
      </w:docPartObj>
    </w:sdtPr>
    <w:sdtContent>
      <w:sdt>
        <w:sdtPr>
          <w:id w:val="-1769616900"/>
          <w:docPartObj>
            <w:docPartGallery w:val="Page Numbers (Top of Page)"/>
            <w:docPartUnique/>
          </w:docPartObj>
        </w:sdtPr>
        <w:sdtContent>
          <w:p w14:paraId="38FDBB64" w14:textId="543D38E6" w:rsidR="00207148" w:rsidRDefault="0020714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211683" w14:textId="77777777" w:rsidR="00207148" w:rsidRDefault="00207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6873D" w14:textId="77777777" w:rsidR="007965FA" w:rsidRDefault="007965FA" w:rsidP="00693F30">
      <w:pPr>
        <w:spacing w:after="0" w:line="240" w:lineRule="auto"/>
      </w:pPr>
      <w:r>
        <w:separator/>
      </w:r>
    </w:p>
  </w:footnote>
  <w:footnote w:type="continuationSeparator" w:id="0">
    <w:p w14:paraId="66A681AB" w14:textId="77777777" w:rsidR="007965FA" w:rsidRDefault="007965FA" w:rsidP="00693F30">
      <w:pPr>
        <w:spacing w:after="0" w:line="240" w:lineRule="auto"/>
      </w:pPr>
      <w:r>
        <w:continuationSeparator/>
      </w:r>
    </w:p>
  </w:footnote>
  <w:footnote w:type="continuationNotice" w:id="1">
    <w:p w14:paraId="7441FFB7" w14:textId="77777777" w:rsidR="007965FA" w:rsidRDefault="007965F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O96LpCis9PAW/8" int2:id="0HuuZLnZ">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E05AF"/>
    <w:multiLevelType w:val="hybridMultilevel"/>
    <w:tmpl w:val="AF447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B48E8"/>
    <w:multiLevelType w:val="hybridMultilevel"/>
    <w:tmpl w:val="7562A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6457AF"/>
    <w:multiLevelType w:val="hybridMultilevel"/>
    <w:tmpl w:val="5E041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C555F3"/>
    <w:multiLevelType w:val="hybridMultilevel"/>
    <w:tmpl w:val="C63EC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0A0032"/>
    <w:multiLevelType w:val="hybridMultilevel"/>
    <w:tmpl w:val="6A6E83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B542A5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C6F095E"/>
    <w:multiLevelType w:val="hybridMultilevel"/>
    <w:tmpl w:val="BB10D7AA"/>
    <w:lvl w:ilvl="0" w:tplc="1C9001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0903CA"/>
    <w:multiLevelType w:val="hybridMultilevel"/>
    <w:tmpl w:val="ED569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4D058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20271FD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72A3036"/>
    <w:multiLevelType w:val="hybridMultilevel"/>
    <w:tmpl w:val="D8061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C60AA5"/>
    <w:multiLevelType w:val="hybridMultilevel"/>
    <w:tmpl w:val="4F3E6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344B43"/>
    <w:multiLevelType w:val="multilevel"/>
    <w:tmpl w:val="B92691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330E62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5AF28EF"/>
    <w:multiLevelType w:val="hybridMultilevel"/>
    <w:tmpl w:val="0F00F694"/>
    <w:lvl w:ilvl="0" w:tplc="08090001">
      <w:start w:val="1"/>
      <w:numFmt w:val="bullet"/>
      <w:lvlText w:val=""/>
      <w:lvlJc w:val="left"/>
      <w:pPr>
        <w:ind w:left="3647" w:hanging="360"/>
      </w:pPr>
      <w:rPr>
        <w:rFonts w:ascii="Symbol" w:hAnsi="Symbol" w:hint="default"/>
      </w:rPr>
    </w:lvl>
    <w:lvl w:ilvl="1" w:tplc="08090003" w:tentative="1">
      <w:start w:val="1"/>
      <w:numFmt w:val="bullet"/>
      <w:lvlText w:val="o"/>
      <w:lvlJc w:val="left"/>
      <w:pPr>
        <w:ind w:left="4367" w:hanging="360"/>
      </w:pPr>
      <w:rPr>
        <w:rFonts w:ascii="Courier New" w:hAnsi="Courier New" w:cs="Courier New" w:hint="default"/>
      </w:rPr>
    </w:lvl>
    <w:lvl w:ilvl="2" w:tplc="08090005" w:tentative="1">
      <w:start w:val="1"/>
      <w:numFmt w:val="bullet"/>
      <w:lvlText w:val=""/>
      <w:lvlJc w:val="left"/>
      <w:pPr>
        <w:ind w:left="5087" w:hanging="360"/>
      </w:pPr>
      <w:rPr>
        <w:rFonts w:ascii="Wingdings" w:hAnsi="Wingdings" w:hint="default"/>
      </w:rPr>
    </w:lvl>
    <w:lvl w:ilvl="3" w:tplc="08090001" w:tentative="1">
      <w:start w:val="1"/>
      <w:numFmt w:val="bullet"/>
      <w:lvlText w:val=""/>
      <w:lvlJc w:val="left"/>
      <w:pPr>
        <w:ind w:left="5807" w:hanging="360"/>
      </w:pPr>
      <w:rPr>
        <w:rFonts w:ascii="Symbol" w:hAnsi="Symbol" w:hint="default"/>
      </w:rPr>
    </w:lvl>
    <w:lvl w:ilvl="4" w:tplc="08090003" w:tentative="1">
      <w:start w:val="1"/>
      <w:numFmt w:val="bullet"/>
      <w:lvlText w:val="o"/>
      <w:lvlJc w:val="left"/>
      <w:pPr>
        <w:ind w:left="6527" w:hanging="360"/>
      </w:pPr>
      <w:rPr>
        <w:rFonts w:ascii="Courier New" w:hAnsi="Courier New" w:cs="Courier New" w:hint="default"/>
      </w:rPr>
    </w:lvl>
    <w:lvl w:ilvl="5" w:tplc="08090005" w:tentative="1">
      <w:start w:val="1"/>
      <w:numFmt w:val="bullet"/>
      <w:lvlText w:val=""/>
      <w:lvlJc w:val="left"/>
      <w:pPr>
        <w:ind w:left="7247" w:hanging="360"/>
      </w:pPr>
      <w:rPr>
        <w:rFonts w:ascii="Wingdings" w:hAnsi="Wingdings" w:hint="default"/>
      </w:rPr>
    </w:lvl>
    <w:lvl w:ilvl="6" w:tplc="08090001" w:tentative="1">
      <w:start w:val="1"/>
      <w:numFmt w:val="bullet"/>
      <w:lvlText w:val=""/>
      <w:lvlJc w:val="left"/>
      <w:pPr>
        <w:ind w:left="7967" w:hanging="360"/>
      </w:pPr>
      <w:rPr>
        <w:rFonts w:ascii="Symbol" w:hAnsi="Symbol" w:hint="default"/>
      </w:rPr>
    </w:lvl>
    <w:lvl w:ilvl="7" w:tplc="08090003" w:tentative="1">
      <w:start w:val="1"/>
      <w:numFmt w:val="bullet"/>
      <w:lvlText w:val="o"/>
      <w:lvlJc w:val="left"/>
      <w:pPr>
        <w:ind w:left="8687" w:hanging="360"/>
      </w:pPr>
      <w:rPr>
        <w:rFonts w:ascii="Courier New" w:hAnsi="Courier New" w:cs="Courier New" w:hint="default"/>
      </w:rPr>
    </w:lvl>
    <w:lvl w:ilvl="8" w:tplc="08090005" w:tentative="1">
      <w:start w:val="1"/>
      <w:numFmt w:val="bullet"/>
      <w:lvlText w:val=""/>
      <w:lvlJc w:val="left"/>
      <w:pPr>
        <w:ind w:left="9407" w:hanging="360"/>
      </w:pPr>
      <w:rPr>
        <w:rFonts w:ascii="Wingdings" w:hAnsi="Wingdings" w:hint="default"/>
      </w:rPr>
    </w:lvl>
  </w:abstractNum>
  <w:abstractNum w:abstractNumId="15" w15:restartNumberingAfterBreak="0">
    <w:nsid w:val="50202A04"/>
    <w:multiLevelType w:val="hybridMultilevel"/>
    <w:tmpl w:val="516AB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AA18FA"/>
    <w:multiLevelType w:val="hybridMultilevel"/>
    <w:tmpl w:val="84B44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A372F2"/>
    <w:multiLevelType w:val="hybridMultilevel"/>
    <w:tmpl w:val="19B200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E680F04"/>
    <w:multiLevelType w:val="multilevel"/>
    <w:tmpl w:val="B468725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9" w15:restartNumberingAfterBreak="0">
    <w:nsid w:val="5E7B634B"/>
    <w:multiLevelType w:val="multilevel"/>
    <w:tmpl w:val="EB721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1D3C64"/>
    <w:multiLevelType w:val="hybridMultilevel"/>
    <w:tmpl w:val="109EC1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5C6ABE"/>
    <w:multiLevelType w:val="hybridMultilevel"/>
    <w:tmpl w:val="5322C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60907E7"/>
    <w:multiLevelType w:val="hybridMultilevel"/>
    <w:tmpl w:val="A4107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E347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E027804"/>
    <w:multiLevelType w:val="hybridMultilevel"/>
    <w:tmpl w:val="10248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902AAC"/>
    <w:multiLevelType w:val="hybridMultilevel"/>
    <w:tmpl w:val="22A68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7605124">
    <w:abstractNumId w:val="6"/>
  </w:num>
  <w:num w:numId="2" w16cid:durableId="1604651941">
    <w:abstractNumId w:val="17"/>
  </w:num>
  <w:num w:numId="3" w16cid:durableId="333609709">
    <w:abstractNumId w:val="12"/>
  </w:num>
  <w:num w:numId="4" w16cid:durableId="1696344360">
    <w:abstractNumId w:val="3"/>
  </w:num>
  <w:num w:numId="5" w16cid:durableId="1654486166">
    <w:abstractNumId w:val="20"/>
  </w:num>
  <w:num w:numId="6" w16cid:durableId="1719082920">
    <w:abstractNumId w:val="13"/>
  </w:num>
  <w:num w:numId="7" w16cid:durableId="19088464">
    <w:abstractNumId w:val="19"/>
  </w:num>
  <w:num w:numId="8" w16cid:durableId="1346320351">
    <w:abstractNumId w:val="5"/>
  </w:num>
  <w:num w:numId="9" w16cid:durableId="1356032446">
    <w:abstractNumId w:val="23"/>
  </w:num>
  <w:num w:numId="10" w16cid:durableId="1709645265">
    <w:abstractNumId w:val="9"/>
  </w:num>
  <w:num w:numId="11" w16cid:durableId="1093671050">
    <w:abstractNumId w:val="8"/>
  </w:num>
  <w:num w:numId="12" w16cid:durableId="1431125952">
    <w:abstractNumId w:val="10"/>
  </w:num>
  <w:num w:numId="13" w16cid:durableId="784665021">
    <w:abstractNumId w:val="14"/>
  </w:num>
  <w:num w:numId="14" w16cid:durableId="320306084">
    <w:abstractNumId w:val="0"/>
  </w:num>
  <w:num w:numId="15" w16cid:durableId="961302093">
    <w:abstractNumId w:val="18"/>
  </w:num>
  <w:num w:numId="16" w16cid:durableId="827329539">
    <w:abstractNumId w:val="2"/>
  </w:num>
  <w:num w:numId="17" w16cid:durableId="165362116">
    <w:abstractNumId w:val="16"/>
  </w:num>
  <w:num w:numId="18" w16cid:durableId="819539930">
    <w:abstractNumId w:val="22"/>
  </w:num>
  <w:num w:numId="19" w16cid:durableId="184252010">
    <w:abstractNumId w:val="4"/>
  </w:num>
  <w:num w:numId="20" w16cid:durableId="1620641758">
    <w:abstractNumId w:val="24"/>
  </w:num>
  <w:num w:numId="21" w16cid:durableId="1006442588">
    <w:abstractNumId w:val="11"/>
  </w:num>
  <w:num w:numId="22" w16cid:durableId="716391585">
    <w:abstractNumId w:val="21"/>
  </w:num>
  <w:num w:numId="23" w16cid:durableId="1239369359">
    <w:abstractNumId w:val="1"/>
  </w:num>
  <w:num w:numId="24" w16cid:durableId="2024357727">
    <w:abstractNumId w:val="15"/>
  </w:num>
  <w:num w:numId="25" w16cid:durableId="1657613097">
    <w:abstractNumId w:val="25"/>
  </w:num>
  <w:num w:numId="26" w16cid:durableId="5737076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9CA"/>
    <w:rsid w:val="000005B7"/>
    <w:rsid w:val="00000834"/>
    <w:rsid w:val="00000FCE"/>
    <w:rsid w:val="00003AE7"/>
    <w:rsid w:val="00004473"/>
    <w:rsid w:val="00005300"/>
    <w:rsid w:val="000055F5"/>
    <w:rsid w:val="00005A94"/>
    <w:rsid w:val="000109E5"/>
    <w:rsid w:val="0001221F"/>
    <w:rsid w:val="00012D6A"/>
    <w:rsid w:val="00013189"/>
    <w:rsid w:val="00014CBC"/>
    <w:rsid w:val="00015325"/>
    <w:rsid w:val="00015A57"/>
    <w:rsid w:val="00016044"/>
    <w:rsid w:val="00016EB0"/>
    <w:rsid w:val="00017405"/>
    <w:rsid w:val="00020069"/>
    <w:rsid w:val="000201B8"/>
    <w:rsid w:val="00020A1F"/>
    <w:rsid w:val="00020B47"/>
    <w:rsid w:val="0002115A"/>
    <w:rsid w:val="000214BA"/>
    <w:rsid w:val="00023BFD"/>
    <w:rsid w:val="00024933"/>
    <w:rsid w:val="00025490"/>
    <w:rsid w:val="00025AE6"/>
    <w:rsid w:val="00025E19"/>
    <w:rsid w:val="00030630"/>
    <w:rsid w:val="00031A9F"/>
    <w:rsid w:val="00031C92"/>
    <w:rsid w:val="000337B7"/>
    <w:rsid w:val="00037996"/>
    <w:rsid w:val="000403D8"/>
    <w:rsid w:val="00040CA8"/>
    <w:rsid w:val="00040D12"/>
    <w:rsid w:val="000437C1"/>
    <w:rsid w:val="000454C1"/>
    <w:rsid w:val="000455B1"/>
    <w:rsid w:val="000469D2"/>
    <w:rsid w:val="00050178"/>
    <w:rsid w:val="000514A5"/>
    <w:rsid w:val="000515FE"/>
    <w:rsid w:val="000523A4"/>
    <w:rsid w:val="00052BDE"/>
    <w:rsid w:val="00054D83"/>
    <w:rsid w:val="00054EA8"/>
    <w:rsid w:val="00055263"/>
    <w:rsid w:val="00055822"/>
    <w:rsid w:val="0005771F"/>
    <w:rsid w:val="0006074A"/>
    <w:rsid w:val="00060A1F"/>
    <w:rsid w:val="00060DAC"/>
    <w:rsid w:val="000632A4"/>
    <w:rsid w:val="000633D8"/>
    <w:rsid w:val="00063C9B"/>
    <w:rsid w:val="000646EA"/>
    <w:rsid w:val="000647B8"/>
    <w:rsid w:val="00064FF9"/>
    <w:rsid w:val="00065D2E"/>
    <w:rsid w:val="00066157"/>
    <w:rsid w:val="000662A9"/>
    <w:rsid w:val="00067468"/>
    <w:rsid w:val="0006772D"/>
    <w:rsid w:val="0006780A"/>
    <w:rsid w:val="00070395"/>
    <w:rsid w:val="00070A61"/>
    <w:rsid w:val="00072011"/>
    <w:rsid w:val="00073AF1"/>
    <w:rsid w:val="00074705"/>
    <w:rsid w:val="00074992"/>
    <w:rsid w:val="000750B2"/>
    <w:rsid w:val="00077840"/>
    <w:rsid w:val="00081104"/>
    <w:rsid w:val="0008185E"/>
    <w:rsid w:val="00084406"/>
    <w:rsid w:val="00085055"/>
    <w:rsid w:val="00086642"/>
    <w:rsid w:val="00087E7A"/>
    <w:rsid w:val="0009094B"/>
    <w:rsid w:val="00090A5E"/>
    <w:rsid w:val="0009483C"/>
    <w:rsid w:val="00094A94"/>
    <w:rsid w:val="00094D44"/>
    <w:rsid w:val="00094F6B"/>
    <w:rsid w:val="000958F7"/>
    <w:rsid w:val="000968F8"/>
    <w:rsid w:val="00096DD4"/>
    <w:rsid w:val="00097794"/>
    <w:rsid w:val="000978CA"/>
    <w:rsid w:val="00097FD5"/>
    <w:rsid w:val="000A02C8"/>
    <w:rsid w:val="000A15A7"/>
    <w:rsid w:val="000A2FD9"/>
    <w:rsid w:val="000A371B"/>
    <w:rsid w:val="000A390D"/>
    <w:rsid w:val="000A45F7"/>
    <w:rsid w:val="000A47B2"/>
    <w:rsid w:val="000A4A0A"/>
    <w:rsid w:val="000A4E63"/>
    <w:rsid w:val="000A54D9"/>
    <w:rsid w:val="000A70E0"/>
    <w:rsid w:val="000A725B"/>
    <w:rsid w:val="000B0DC6"/>
    <w:rsid w:val="000B1CD1"/>
    <w:rsid w:val="000B295F"/>
    <w:rsid w:val="000B3A41"/>
    <w:rsid w:val="000B5FE4"/>
    <w:rsid w:val="000B690D"/>
    <w:rsid w:val="000B7AFE"/>
    <w:rsid w:val="000B7B89"/>
    <w:rsid w:val="000C0889"/>
    <w:rsid w:val="000C0F27"/>
    <w:rsid w:val="000C18A8"/>
    <w:rsid w:val="000C19B2"/>
    <w:rsid w:val="000C26E8"/>
    <w:rsid w:val="000C2B50"/>
    <w:rsid w:val="000C2C40"/>
    <w:rsid w:val="000C7575"/>
    <w:rsid w:val="000D04ED"/>
    <w:rsid w:val="000D1C44"/>
    <w:rsid w:val="000D283C"/>
    <w:rsid w:val="000D2B64"/>
    <w:rsid w:val="000D3465"/>
    <w:rsid w:val="000D3970"/>
    <w:rsid w:val="000D3AC7"/>
    <w:rsid w:val="000D3E0B"/>
    <w:rsid w:val="000D3ED8"/>
    <w:rsid w:val="000D4375"/>
    <w:rsid w:val="000D5A09"/>
    <w:rsid w:val="000D5F64"/>
    <w:rsid w:val="000D6AEB"/>
    <w:rsid w:val="000D7B4E"/>
    <w:rsid w:val="000E0072"/>
    <w:rsid w:val="000E07B2"/>
    <w:rsid w:val="000E1403"/>
    <w:rsid w:val="000E145A"/>
    <w:rsid w:val="000E1DD1"/>
    <w:rsid w:val="000E348E"/>
    <w:rsid w:val="000E4105"/>
    <w:rsid w:val="000E4AA4"/>
    <w:rsid w:val="000E5019"/>
    <w:rsid w:val="000E5765"/>
    <w:rsid w:val="000E5C0D"/>
    <w:rsid w:val="000E701D"/>
    <w:rsid w:val="000E7059"/>
    <w:rsid w:val="000E7DE9"/>
    <w:rsid w:val="000F0AB4"/>
    <w:rsid w:val="000F12A4"/>
    <w:rsid w:val="000F12C0"/>
    <w:rsid w:val="000F16C1"/>
    <w:rsid w:val="000F1723"/>
    <w:rsid w:val="000F23D9"/>
    <w:rsid w:val="000F27F7"/>
    <w:rsid w:val="000F2B6B"/>
    <w:rsid w:val="000F5A04"/>
    <w:rsid w:val="000F5D19"/>
    <w:rsid w:val="000F5F05"/>
    <w:rsid w:val="0010049A"/>
    <w:rsid w:val="00100E5F"/>
    <w:rsid w:val="00101029"/>
    <w:rsid w:val="001014EC"/>
    <w:rsid w:val="00101582"/>
    <w:rsid w:val="0010168B"/>
    <w:rsid w:val="00101F85"/>
    <w:rsid w:val="00102BB0"/>
    <w:rsid w:val="001034DB"/>
    <w:rsid w:val="0010388C"/>
    <w:rsid w:val="001049B7"/>
    <w:rsid w:val="0010562C"/>
    <w:rsid w:val="0011046E"/>
    <w:rsid w:val="00110E45"/>
    <w:rsid w:val="00110F58"/>
    <w:rsid w:val="00111FF6"/>
    <w:rsid w:val="00113860"/>
    <w:rsid w:val="00113FF9"/>
    <w:rsid w:val="0011469D"/>
    <w:rsid w:val="00114745"/>
    <w:rsid w:val="00114849"/>
    <w:rsid w:val="00114967"/>
    <w:rsid w:val="001171AD"/>
    <w:rsid w:val="00117497"/>
    <w:rsid w:val="001200A5"/>
    <w:rsid w:val="00120E74"/>
    <w:rsid w:val="00121B1C"/>
    <w:rsid w:val="00121B72"/>
    <w:rsid w:val="001227EB"/>
    <w:rsid w:val="00123941"/>
    <w:rsid w:val="0012607F"/>
    <w:rsid w:val="001270AE"/>
    <w:rsid w:val="001274BA"/>
    <w:rsid w:val="0012774F"/>
    <w:rsid w:val="00130390"/>
    <w:rsid w:val="00130742"/>
    <w:rsid w:val="00130EB6"/>
    <w:rsid w:val="00131E83"/>
    <w:rsid w:val="0013202A"/>
    <w:rsid w:val="00132402"/>
    <w:rsid w:val="00132A70"/>
    <w:rsid w:val="00140C0F"/>
    <w:rsid w:val="0014171F"/>
    <w:rsid w:val="00141727"/>
    <w:rsid w:val="00141B20"/>
    <w:rsid w:val="00141DE7"/>
    <w:rsid w:val="0014203E"/>
    <w:rsid w:val="00142602"/>
    <w:rsid w:val="00143151"/>
    <w:rsid w:val="001432E4"/>
    <w:rsid w:val="001437FB"/>
    <w:rsid w:val="00143D6D"/>
    <w:rsid w:val="00143F50"/>
    <w:rsid w:val="00145668"/>
    <w:rsid w:val="0014688E"/>
    <w:rsid w:val="00147194"/>
    <w:rsid w:val="0015140E"/>
    <w:rsid w:val="0015156F"/>
    <w:rsid w:val="001528A8"/>
    <w:rsid w:val="00152B06"/>
    <w:rsid w:val="00152FA4"/>
    <w:rsid w:val="001542C2"/>
    <w:rsid w:val="0015506B"/>
    <w:rsid w:val="00155CDD"/>
    <w:rsid w:val="001567C9"/>
    <w:rsid w:val="001569C6"/>
    <w:rsid w:val="001608EB"/>
    <w:rsid w:val="00160D96"/>
    <w:rsid w:val="00161133"/>
    <w:rsid w:val="00161227"/>
    <w:rsid w:val="00161808"/>
    <w:rsid w:val="00161C4E"/>
    <w:rsid w:val="00162B93"/>
    <w:rsid w:val="00162D32"/>
    <w:rsid w:val="001661D3"/>
    <w:rsid w:val="00166910"/>
    <w:rsid w:val="00166BFB"/>
    <w:rsid w:val="00167C74"/>
    <w:rsid w:val="00167EDE"/>
    <w:rsid w:val="00171242"/>
    <w:rsid w:val="00171EA9"/>
    <w:rsid w:val="0017220A"/>
    <w:rsid w:val="00172292"/>
    <w:rsid w:val="00172584"/>
    <w:rsid w:val="00172832"/>
    <w:rsid w:val="00173927"/>
    <w:rsid w:val="001747C0"/>
    <w:rsid w:val="00174860"/>
    <w:rsid w:val="00174C30"/>
    <w:rsid w:val="00174E13"/>
    <w:rsid w:val="001755FA"/>
    <w:rsid w:val="00175BA7"/>
    <w:rsid w:val="00176887"/>
    <w:rsid w:val="00177333"/>
    <w:rsid w:val="001777E9"/>
    <w:rsid w:val="00177D36"/>
    <w:rsid w:val="00181387"/>
    <w:rsid w:val="00181775"/>
    <w:rsid w:val="00181ED0"/>
    <w:rsid w:val="00183028"/>
    <w:rsid w:val="001840E5"/>
    <w:rsid w:val="0018424D"/>
    <w:rsid w:val="0018477C"/>
    <w:rsid w:val="001847E4"/>
    <w:rsid w:val="00184A9E"/>
    <w:rsid w:val="00184F66"/>
    <w:rsid w:val="00185570"/>
    <w:rsid w:val="001859CC"/>
    <w:rsid w:val="00186BDA"/>
    <w:rsid w:val="00190E28"/>
    <w:rsid w:val="00192209"/>
    <w:rsid w:val="00192885"/>
    <w:rsid w:val="00193C2E"/>
    <w:rsid w:val="001955E5"/>
    <w:rsid w:val="001956CA"/>
    <w:rsid w:val="00195C49"/>
    <w:rsid w:val="001965D7"/>
    <w:rsid w:val="00196B10"/>
    <w:rsid w:val="001979A6"/>
    <w:rsid w:val="00197F1B"/>
    <w:rsid w:val="001A1005"/>
    <w:rsid w:val="001A2653"/>
    <w:rsid w:val="001A3B16"/>
    <w:rsid w:val="001A3F12"/>
    <w:rsid w:val="001A4735"/>
    <w:rsid w:val="001A5302"/>
    <w:rsid w:val="001A5A45"/>
    <w:rsid w:val="001A688D"/>
    <w:rsid w:val="001A6991"/>
    <w:rsid w:val="001A7126"/>
    <w:rsid w:val="001A774C"/>
    <w:rsid w:val="001B081B"/>
    <w:rsid w:val="001B3077"/>
    <w:rsid w:val="001B355D"/>
    <w:rsid w:val="001B4007"/>
    <w:rsid w:val="001B4A35"/>
    <w:rsid w:val="001B4BDC"/>
    <w:rsid w:val="001B51E5"/>
    <w:rsid w:val="001B634C"/>
    <w:rsid w:val="001B66AE"/>
    <w:rsid w:val="001B66FB"/>
    <w:rsid w:val="001B77D5"/>
    <w:rsid w:val="001C0C14"/>
    <w:rsid w:val="001C0D55"/>
    <w:rsid w:val="001C0D90"/>
    <w:rsid w:val="001C1EEB"/>
    <w:rsid w:val="001C2510"/>
    <w:rsid w:val="001C2779"/>
    <w:rsid w:val="001C2A2A"/>
    <w:rsid w:val="001C2C5B"/>
    <w:rsid w:val="001C2CA7"/>
    <w:rsid w:val="001C361C"/>
    <w:rsid w:val="001C463D"/>
    <w:rsid w:val="001C4C55"/>
    <w:rsid w:val="001C6BC0"/>
    <w:rsid w:val="001D07E3"/>
    <w:rsid w:val="001D2B56"/>
    <w:rsid w:val="001D2F5E"/>
    <w:rsid w:val="001D3459"/>
    <w:rsid w:val="001D4120"/>
    <w:rsid w:val="001D4247"/>
    <w:rsid w:val="001D5101"/>
    <w:rsid w:val="001D5C8E"/>
    <w:rsid w:val="001D5EB5"/>
    <w:rsid w:val="001D6047"/>
    <w:rsid w:val="001D61CA"/>
    <w:rsid w:val="001D747B"/>
    <w:rsid w:val="001D77FD"/>
    <w:rsid w:val="001D7D57"/>
    <w:rsid w:val="001D7EE6"/>
    <w:rsid w:val="001E06E7"/>
    <w:rsid w:val="001E1978"/>
    <w:rsid w:val="001E1C0E"/>
    <w:rsid w:val="001E37AC"/>
    <w:rsid w:val="001E48C1"/>
    <w:rsid w:val="001E57C3"/>
    <w:rsid w:val="001E5E0C"/>
    <w:rsid w:val="001E741C"/>
    <w:rsid w:val="001F0B69"/>
    <w:rsid w:val="001F0CC0"/>
    <w:rsid w:val="001F1FCA"/>
    <w:rsid w:val="001F387E"/>
    <w:rsid w:val="001F3A03"/>
    <w:rsid w:val="001F43BD"/>
    <w:rsid w:val="001F6398"/>
    <w:rsid w:val="001F6A13"/>
    <w:rsid w:val="001F6B63"/>
    <w:rsid w:val="001F77E2"/>
    <w:rsid w:val="001F7C1F"/>
    <w:rsid w:val="00200253"/>
    <w:rsid w:val="00200542"/>
    <w:rsid w:val="002014F4"/>
    <w:rsid w:val="00201A58"/>
    <w:rsid w:val="002020B1"/>
    <w:rsid w:val="00203601"/>
    <w:rsid w:val="00203FBB"/>
    <w:rsid w:val="00205F51"/>
    <w:rsid w:val="00206631"/>
    <w:rsid w:val="00207148"/>
    <w:rsid w:val="0020730F"/>
    <w:rsid w:val="00207D2D"/>
    <w:rsid w:val="002102C7"/>
    <w:rsid w:val="002107E5"/>
    <w:rsid w:val="00210E35"/>
    <w:rsid w:val="00211189"/>
    <w:rsid w:val="002123A2"/>
    <w:rsid w:val="00213296"/>
    <w:rsid w:val="00213CF3"/>
    <w:rsid w:val="002143BC"/>
    <w:rsid w:val="00215C47"/>
    <w:rsid w:val="00215C58"/>
    <w:rsid w:val="00220985"/>
    <w:rsid w:val="00220DF9"/>
    <w:rsid w:val="00221B4E"/>
    <w:rsid w:val="00222D32"/>
    <w:rsid w:val="002235C0"/>
    <w:rsid w:val="0022393C"/>
    <w:rsid w:val="00223D2C"/>
    <w:rsid w:val="00224609"/>
    <w:rsid w:val="0022476B"/>
    <w:rsid w:val="0022491E"/>
    <w:rsid w:val="00224E7E"/>
    <w:rsid w:val="00227F25"/>
    <w:rsid w:val="0023041F"/>
    <w:rsid w:val="00234535"/>
    <w:rsid w:val="00235902"/>
    <w:rsid w:val="00236BB7"/>
    <w:rsid w:val="00237218"/>
    <w:rsid w:val="00240648"/>
    <w:rsid w:val="00243695"/>
    <w:rsid w:val="0024375A"/>
    <w:rsid w:val="00244B70"/>
    <w:rsid w:val="0024598B"/>
    <w:rsid w:val="00246926"/>
    <w:rsid w:val="00247F9A"/>
    <w:rsid w:val="00250104"/>
    <w:rsid w:val="00250BFD"/>
    <w:rsid w:val="00250ECE"/>
    <w:rsid w:val="002510B9"/>
    <w:rsid w:val="002518B6"/>
    <w:rsid w:val="00252820"/>
    <w:rsid w:val="00252A1B"/>
    <w:rsid w:val="002530FA"/>
    <w:rsid w:val="00253749"/>
    <w:rsid w:val="00255225"/>
    <w:rsid w:val="0025756F"/>
    <w:rsid w:val="00264540"/>
    <w:rsid w:val="00264EBF"/>
    <w:rsid w:val="002658CD"/>
    <w:rsid w:val="00265A8E"/>
    <w:rsid w:val="002660F5"/>
    <w:rsid w:val="00266507"/>
    <w:rsid w:val="00266A3A"/>
    <w:rsid w:val="00267DCC"/>
    <w:rsid w:val="002700AB"/>
    <w:rsid w:val="0027131F"/>
    <w:rsid w:val="00271860"/>
    <w:rsid w:val="00273478"/>
    <w:rsid w:val="00273D96"/>
    <w:rsid w:val="0027524E"/>
    <w:rsid w:val="002759A7"/>
    <w:rsid w:val="002762E5"/>
    <w:rsid w:val="00276F79"/>
    <w:rsid w:val="00277F5F"/>
    <w:rsid w:val="002818CA"/>
    <w:rsid w:val="00281D0F"/>
    <w:rsid w:val="00283A56"/>
    <w:rsid w:val="00284C22"/>
    <w:rsid w:val="0028522C"/>
    <w:rsid w:val="0028559A"/>
    <w:rsid w:val="00285CF3"/>
    <w:rsid w:val="00286A25"/>
    <w:rsid w:val="002870C8"/>
    <w:rsid w:val="002877D7"/>
    <w:rsid w:val="0029069D"/>
    <w:rsid w:val="00291CCF"/>
    <w:rsid w:val="00293880"/>
    <w:rsid w:val="00293D0F"/>
    <w:rsid w:val="002948A7"/>
    <w:rsid w:val="002954BD"/>
    <w:rsid w:val="00296F1E"/>
    <w:rsid w:val="0029753A"/>
    <w:rsid w:val="002A0850"/>
    <w:rsid w:val="002A0A56"/>
    <w:rsid w:val="002A13F9"/>
    <w:rsid w:val="002A305B"/>
    <w:rsid w:val="002A32AE"/>
    <w:rsid w:val="002A3FF8"/>
    <w:rsid w:val="002A524B"/>
    <w:rsid w:val="002A685A"/>
    <w:rsid w:val="002A72DC"/>
    <w:rsid w:val="002A7DD6"/>
    <w:rsid w:val="002B1CBE"/>
    <w:rsid w:val="002B1D0F"/>
    <w:rsid w:val="002B3790"/>
    <w:rsid w:val="002B56A6"/>
    <w:rsid w:val="002B57AF"/>
    <w:rsid w:val="002B5FBD"/>
    <w:rsid w:val="002B65E7"/>
    <w:rsid w:val="002B67EB"/>
    <w:rsid w:val="002B765D"/>
    <w:rsid w:val="002C07F6"/>
    <w:rsid w:val="002C20CF"/>
    <w:rsid w:val="002C2269"/>
    <w:rsid w:val="002C3F38"/>
    <w:rsid w:val="002C4D43"/>
    <w:rsid w:val="002C5018"/>
    <w:rsid w:val="002C6114"/>
    <w:rsid w:val="002C72D4"/>
    <w:rsid w:val="002C7D07"/>
    <w:rsid w:val="002C7FC3"/>
    <w:rsid w:val="002D06CD"/>
    <w:rsid w:val="002D2760"/>
    <w:rsid w:val="002D2E29"/>
    <w:rsid w:val="002D3172"/>
    <w:rsid w:val="002D38EE"/>
    <w:rsid w:val="002D5C00"/>
    <w:rsid w:val="002D6437"/>
    <w:rsid w:val="002D6FDD"/>
    <w:rsid w:val="002D7506"/>
    <w:rsid w:val="002E001B"/>
    <w:rsid w:val="002E01F6"/>
    <w:rsid w:val="002E0738"/>
    <w:rsid w:val="002E1540"/>
    <w:rsid w:val="002E15D5"/>
    <w:rsid w:val="002E1EB8"/>
    <w:rsid w:val="002E1F74"/>
    <w:rsid w:val="002E2033"/>
    <w:rsid w:val="002E292D"/>
    <w:rsid w:val="002E2BF7"/>
    <w:rsid w:val="002E3D85"/>
    <w:rsid w:val="002E4284"/>
    <w:rsid w:val="002E54DD"/>
    <w:rsid w:val="002E58F6"/>
    <w:rsid w:val="002E5CC8"/>
    <w:rsid w:val="002E620C"/>
    <w:rsid w:val="002E659C"/>
    <w:rsid w:val="002E68ED"/>
    <w:rsid w:val="002E6A99"/>
    <w:rsid w:val="002E749B"/>
    <w:rsid w:val="002E7D09"/>
    <w:rsid w:val="002E7D2A"/>
    <w:rsid w:val="002F013D"/>
    <w:rsid w:val="002F2AC9"/>
    <w:rsid w:val="002F2BA6"/>
    <w:rsid w:val="002F2ED6"/>
    <w:rsid w:val="002F3313"/>
    <w:rsid w:val="002F39A8"/>
    <w:rsid w:val="002F3C5C"/>
    <w:rsid w:val="002F561E"/>
    <w:rsid w:val="002F70E7"/>
    <w:rsid w:val="002F765B"/>
    <w:rsid w:val="003005B9"/>
    <w:rsid w:val="00300BC5"/>
    <w:rsid w:val="00300FE5"/>
    <w:rsid w:val="003015F5"/>
    <w:rsid w:val="003016DD"/>
    <w:rsid w:val="00302691"/>
    <w:rsid w:val="003037C8"/>
    <w:rsid w:val="00303A5B"/>
    <w:rsid w:val="00303CC6"/>
    <w:rsid w:val="00303F8E"/>
    <w:rsid w:val="0030479E"/>
    <w:rsid w:val="00304981"/>
    <w:rsid w:val="00305CF1"/>
    <w:rsid w:val="00306621"/>
    <w:rsid w:val="003077A2"/>
    <w:rsid w:val="00307F31"/>
    <w:rsid w:val="0031224D"/>
    <w:rsid w:val="00312D8D"/>
    <w:rsid w:val="00312F03"/>
    <w:rsid w:val="00312F35"/>
    <w:rsid w:val="00312FAF"/>
    <w:rsid w:val="00313715"/>
    <w:rsid w:val="00313B55"/>
    <w:rsid w:val="00314A3F"/>
    <w:rsid w:val="00315DEF"/>
    <w:rsid w:val="0031609F"/>
    <w:rsid w:val="00316708"/>
    <w:rsid w:val="00316830"/>
    <w:rsid w:val="0031698B"/>
    <w:rsid w:val="00316B13"/>
    <w:rsid w:val="00316E44"/>
    <w:rsid w:val="00317525"/>
    <w:rsid w:val="0032005E"/>
    <w:rsid w:val="00320541"/>
    <w:rsid w:val="00320BA6"/>
    <w:rsid w:val="00321C1D"/>
    <w:rsid w:val="00323D71"/>
    <w:rsid w:val="00324829"/>
    <w:rsid w:val="0033027F"/>
    <w:rsid w:val="00330B55"/>
    <w:rsid w:val="003321FE"/>
    <w:rsid w:val="003327EA"/>
    <w:rsid w:val="00333067"/>
    <w:rsid w:val="00334490"/>
    <w:rsid w:val="0033462A"/>
    <w:rsid w:val="00335E20"/>
    <w:rsid w:val="00335E7F"/>
    <w:rsid w:val="00335EC7"/>
    <w:rsid w:val="0033620F"/>
    <w:rsid w:val="00337E0D"/>
    <w:rsid w:val="00337EB9"/>
    <w:rsid w:val="003416E5"/>
    <w:rsid w:val="0034231B"/>
    <w:rsid w:val="00342684"/>
    <w:rsid w:val="00343095"/>
    <w:rsid w:val="00343327"/>
    <w:rsid w:val="00343C5E"/>
    <w:rsid w:val="00345024"/>
    <w:rsid w:val="003463D4"/>
    <w:rsid w:val="00350680"/>
    <w:rsid w:val="00350DC3"/>
    <w:rsid w:val="0035113A"/>
    <w:rsid w:val="00352283"/>
    <w:rsid w:val="00352BD3"/>
    <w:rsid w:val="00352C2A"/>
    <w:rsid w:val="003544EA"/>
    <w:rsid w:val="00355010"/>
    <w:rsid w:val="00355090"/>
    <w:rsid w:val="003558D3"/>
    <w:rsid w:val="00355B28"/>
    <w:rsid w:val="00355CEC"/>
    <w:rsid w:val="00355F0F"/>
    <w:rsid w:val="00361813"/>
    <w:rsid w:val="0036373B"/>
    <w:rsid w:val="00363D85"/>
    <w:rsid w:val="003641EF"/>
    <w:rsid w:val="003649E9"/>
    <w:rsid w:val="00364DF1"/>
    <w:rsid w:val="00364EEF"/>
    <w:rsid w:val="0036571E"/>
    <w:rsid w:val="003658DF"/>
    <w:rsid w:val="0036643F"/>
    <w:rsid w:val="00366B68"/>
    <w:rsid w:val="003678A1"/>
    <w:rsid w:val="00367DE7"/>
    <w:rsid w:val="003703BE"/>
    <w:rsid w:val="003715F6"/>
    <w:rsid w:val="00372921"/>
    <w:rsid w:val="00375AF0"/>
    <w:rsid w:val="00375B7E"/>
    <w:rsid w:val="00375B9A"/>
    <w:rsid w:val="003778B7"/>
    <w:rsid w:val="0038038E"/>
    <w:rsid w:val="00380A8C"/>
    <w:rsid w:val="0038165A"/>
    <w:rsid w:val="00381720"/>
    <w:rsid w:val="00383302"/>
    <w:rsid w:val="00383B7D"/>
    <w:rsid w:val="003847D9"/>
    <w:rsid w:val="00385834"/>
    <w:rsid w:val="00386204"/>
    <w:rsid w:val="00386326"/>
    <w:rsid w:val="00386495"/>
    <w:rsid w:val="00386756"/>
    <w:rsid w:val="00386E73"/>
    <w:rsid w:val="0038727B"/>
    <w:rsid w:val="0038768D"/>
    <w:rsid w:val="00387F55"/>
    <w:rsid w:val="0039028B"/>
    <w:rsid w:val="00390966"/>
    <w:rsid w:val="003910FA"/>
    <w:rsid w:val="003912C9"/>
    <w:rsid w:val="00391BBE"/>
    <w:rsid w:val="00392364"/>
    <w:rsid w:val="00393689"/>
    <w:rsid w:val="003939CA"/>
    <w:rsid w:val="003943C7"/>
    <w:rsid w:val="003944C9"/>
    <w:rsid w:val="003957A9"/>
    <w:rsid w:val="003958B1"/>
    <w:rsid w:val="00396746"/>
    <w:rsid w:val="00396FDE"/>
    <w:rsid w:val="003A0073"/>
    <w:rsid w:val="003A0121"/>
    <w:rsid w:val="003A090B"/>
    <w:rsid w:val="003A09B2"/>
    <w:rsid w:val="003A0A38"/>
    <w:rsid w:val="003A0D4C"/>
    <w:rsid w:val="003A1076"/>
    <w:rsid w:val="003A1A72"/>
    <w:rsid w:val="003A20DC"/>
    <w:rsid w:val="003A2196"/>
    <w:rsid w:val="003A2A5E"/>
    <w:rsid w:val="003A3B8C"/>
    <w:rsid w:val="003A3C23"/>
    <w:rsid w:val="003A43A6"/>
    <w:rsid w:val="003A463D"/>
    <w:rsid w:val="003A5E94"/>
    <w:rsid w:val="003A6B2B"/>
    <w:rsid w:val="003A72FB"/>
    <w:rsid w:val="003A7519"/>
    <w:rsid w:val="003A7D6A"/>
    <w:rsid w:val="003B306B"/>
    <w:rsid w:val="003B3617"/>
    <w:rsid w:val="003B4562"/>
    <w:rsid w:val="003B5EB9"/>
    <w:rsid w:val="003B600C"/>
    <w:rsid w:val="003B776A"/>
    <w:rsid w:val="003B7F65"/>
    <w:rsid w:val="003C1226"/>
    <w:rsid w:val="003C125D"/>
    <w:rsid w:val="003C1AB6"/>
    <w:rsid w:val="003C1E0F"/>
    <w:rsid w:val="003C2634"/>
    <w:rsid w:val="003C3E8C"/>
    <w:rsid w:val="003C414C"/>
    <w:rsid w:val="003C5568"/>
    <w:rsid w:val="003C571A"/>
    <w:rsid w:val="003C70CA"/>
    <w:rsid w:val="003C75B3"/>
    <w:rsid w:val="003C787E"/>
    <w:rsid w:val="003C7B59"/>
    <w:rsid w:val="003D0287"/>
    <w:rsid w:val="003D06C4"/>
    <w:rsid w:val="003D0D10"/>
    <w:rsid w:val="003D0E09"/>
    <w:rsid w:val="003D30EA"/>
    <w:rsid w:val="003D3C6A"/>
    <w:rsid w:val="003D6FF7"/>
    <w:rsid w:val="003D7990"/>
    <w:rsid w:val="003E12A8"/>
    <w:rsid w:val="003E1A36"/>
    <w:rsid w:val="003E1C15"/>
    <w:rsid w:val="003E1F5C"/>
    <w:rsid w:val="003E2800"/>
    <w:rsid w:val="003E3EF3"/>
    <w:rsid w:val="003E41AC"/>
    <w:rsid w:val="003E4832"/>
    <w:rsid w:val="003E5EA2"/>
    <w:rsid w:val="003F065D"/>
    <w:rsid w:val="003F0B42"/>
    <w:rsid w:val="003F1185"/>
    <w:rsid w:val="003F147F"/>
    <w:rsid w:val="003F15A5"/>
    <w:rsid w:val="003F1E13"/>
    <w:rsid w:val="003F22F9"/>
    <w:rsid w:val="003F66F1"/>
    <w:rsid w:val="003F6FED"/>
    <w:rsid w:val="003F713E"/>
    <w:rsid w:val="003F7867"/>
    <w:rsid w:val="00400245"/>
    <w:rsid w:val="00401841"/>
    <w:rsid w:val="004032FC"/>
    <w:rsid w:val="0040360E"/>
    <w:rsid w:val="00403B7B"/>
    <w:rsid w:val="004061E8"/>
    <w:rsid w:val="00406F08"/>
    <w:rsid w:val="00407C02"/>
    <w:rsid w:val="0041078F"/>
    <w:rsid w:val="00410BE5"/>
    <w:rsid w:val="004111A2"/>
    <w:rsid w:val="00411C9A"/>
    <w:rsid w:val="00411F94"/>
    <w:rsid w:val="0041315B"/>
    <w:rsid w:val="00413824"/>
    <w:rsid w:val="00413EFF"/>
    <w:rsid w:val="004144E4"/>
    <w:rsid w:val="004149FA"/>
    <w:rsid w:val="00414B64"/>
    <w:rsid w:val="004157F4"/>
    <w:rsid w:val="00415871"/>
    <w:rsid w:val="00416E5A"/>
    <w:rsid w:val="004179FE"/>
    <w:rsid w:val="0042005B"/>
    <w:rsid w:val="004200AA"/>
    <w:rsid w:val="00420D67"/>
    <w:rsid w:val="004213FF"/>
    <w:rsid w:val="004227B3"/>
    <w:rsid w:val="004232F0"/>
    <w:rsid w:val="004235FC"/>
    <w:rsid w:val="00423B6C"/>
    <w:rsid w:val="004251D2"/>
    <w:rsid w:val="00426538"/>
    <w:rsid w:val="004271FD"/>
    <w:rsid w:val="0042753D"/>
    <w:rsid w:val="00427785"/>
    <w:rsid w:val="0043024E"/>
    <w:rsid w:val="0043069C"/>
    <w:rsid w:val="00430EB1"/>
    <w:rsid w:val="00432223"/>
    <w:rsid w:val="00433BBD"/>
    <w:rsid w:val="004345C1"/>
    <w:rsid w:val="00434D49"/>
    <w:rsid w:val="00434E2C"/>
    <w:rsid w:val="0043515E"/>
    <w:rsid w:val="004366A7"/>
    <w:rsid w:val="00436D3C"/>
    <w:rsid w:val="004374F9"/>
    <w:rsid w:val="00437A83"/>
    <w:rsid w:val="00437C92"/>
    <w:rsid w:val="00440E1E"/>
    <w:rsid w:val="00441078"/>
    <w:rsid w:val="004411AD"/>
    <w:rsid w:val="0044181D"/>
    <w:rsid w:val="00441F22"/>
    <w:rsid w:val="00442114"/>
    <w:rsid w:val="00443A28"/>
    <w:rsid w:val="00443B3D"/>
    <w:rsid w:val="004443E9"/>
    <w:rsid w:val="00444466"/>
    <w:rsid w:val="0044456C"/>
    <w:rsid w:val="00444DD3"/>
    <w:rsid w:val="00445454"/>
    <w:rsid w:val="0044775F"/>
    <w:rsid w:val="00447769"/>
    <w:rsid w:val="0044791B"/>
    <w:rsid w:val="0045074E"/>
    <w:rsid w:val="00450B49"/>
    <w:rsid w:val="0045137D"/>
    <w:rsid w:val="00452DF0"/>
    <w:rsid w:val="00454913"/>
    <w:rsid w:val="0045500A"/>
    <w:rsid w:val="00455DEE"/>
    <w:rsid w:val="00456CB2"/>
    <w:rsid w:val="00457157"/>
    <w:rsid w:val="00457438"/>
    <w:rsid w:val="004605B8"/>
    <w:rsid w:val="00462C97"/>
    <w:rsid w:val="004635DE"/>
    <w:rsid w:val="00463634"/>
    <w:rsid w:val="00464967"/>
    <w:rsid w:val="00465097"/>
    <w:rsid w:val="00466106"/>
    <w:rsid w:val="004667AD"/>
    <w:rsid w:val="00466C5E"/>
    <w:rsid w:val="00467F1F"/>
    <w:rsid w:val="00467FBB"/>
    <w:rsid w:val="0047003F"/>
    <w:rsid w:val="0047038E"/>
    <w:rsid w:val="00471201"/>
    <w:rsid w:val="004713C7"/>
    <w:rsid w:val="00471AE8"/>
    <w:rsid w:val="00472D1C"/>
    <w:rsid w:val="00474C99"/>
    <w:rsid w:val="00475F3E"/>
    <w:rsid w:val="00476910"/>
    <w:rsid w:val="004773FB"/>
    <w:rsid w:val="004777FD"/>
    <w:rsid w:val="00477AF3"/>
    <w:rsid w:val="004813D2"/>
    <w:rsid w:val="00481E82"/>
    <w:rsid w:val="004820DC"/>
    <w:rsid w:val="00482560"/>
    <w:rsid w:val="00482BA4"/>
    <w:rsid w:val="00483002"/>
    <w:rsid w:val="004835CD"/>
    <w:rsid w:val="00483683"/>
    <w:rsid w:val="00483A1C"/>
    <w:rsid w:val="00484015"/>
    <w:rsid w:val="0048549E"/>
    <w:rsid w:val="004858BD"/>
    <w:rsid w:val="00486773"/>
    <w:rsid w:val="00486E98"/>
    <w:rsid w:val="004876E1"/>
    <w:rsid w:val="00487DFC"/>
    <w:rsid w:val="00490F4F"/>
    <w:rsid w:val="00491868"/>
    <w:rsid w:val="00492038"/>
    <w:rsid w:val="004920C0"/>
    <w:rsid w:val="004926A6"/>
    <w:rsid w:val="00492D69"/>
    <w:rsid w:val="004951E3"/>
    <w:rsid w:val="00495D05"/>
    <w:rsid w:val="00496121"/>
    <w:rsid w:val="00496BC4"/>
    <w:rsid w:val="004970FA"/>
    <w:rsid w:val="00497FC2"/>
    <w:rsid w:val="004A0AB4"/>
    <w:rsid w:val="004A145F"/>
    <w:rsid w:val="004A27A8"/>
    <w:rsid w:val="004A3E2D"/>
    <w:rsid w:val="004A3ECD"/>
    <w:rsid w:val="004A4AEE"/>
    <w:rsid w:val="004A657A"/>
    <w:rsid w:val="004A6641"/>
    <w:rsid w:val="004A667E"/>
    <w:rsid w:val="004A7410"/>
    <w:rsid w:val="004A7E4D"/>
    <w:rsid w:val="004B0B08"/>
    <w:rsid w:val="004B3852"/>
    <w:rsid w:val="004B40BC"/>
    <w:rsid w:val="004B423C"/>
    <w:rsid w:val="004B486B"/>
    <w:rsid w:val="004B490F"/>
    <w:rsid w:val="004B4A50"/>
    <w:rsid w:val="004B512C"/>
    <w:rsid w:val="004B51D5"/>
    <w:rsid w:val="004B6B2C"/>
    <w:rsid w:val="004B78B4"/>
    <w:rsid w:val="004C03B9"/>
    <w:rsid w:val="004C0759"/>
    <w:rsid w:val="004C0A4C"/>
    <w:rsid w:val="004C142C"/>
    <w:rsid w:val="004C23E9"/>
    <w:rsid w:val="004C2C5D"/>
    <w:rsid w:val="004C3B14"/>
    <w:rsid w:val="004C459C"/>
    <w:rsid w:val="004C4AB1"/>
    <w:rsid w:val="004C556B"/>
    <w:rsid w:val="004C5DD1"/>
    <w:rsid w:val="004C6685"/>
    <w:rsid w:val="004C6A81"/>
    <w:rsid w:val="004C735A"/>
    <w:rsid w:val="004D17EC"/>
    <w:rsid w:val="004D27E3"/>
    <w:rsid w:val="004D2AE9"/>
    <w:rsid w:val="004D35A7"/>
    <w:rsid w:val="004D567B"/>
    <w:rsid w:val="004D5831"/>
    <w:rsid w:val="004D5EB5"/>
    <w:rsid w:val="004D6681"/>
    <w:rsid w:val="004D7448"/>
    <w:rsid w:val="004D7707"/>
    <w:rsid w:val="004E1033"/>
    <w:rsid w:val="004E1FC2"/>
    <w:rsid w:val="004E2819"/>
    <w:rsid w:val="004E3310"/>
    <w:rsid w:val="004E355E"/>
    <w:rsid w:val="004E3B3F"/>
    <w:rsid w:val="004E597C"/>
    <w:rsid w:val="004E5DA9"/>
    <w:rsid w:val="004E63E3"/>
    <w:rsid w:val="004E693E"/>
    <w:rsid w:val="004F0199"/>
    <w:rsid w:val="004F06A5"/>
    <w:rsid w:val="004F1269"/>
    <w:rsid w:val="004F247B"/>
    <w:rsid w:val="004F2740"/>
    <w:rsid w:val="004F2BC6"/>
    <w:rsid w:val="004F61D4"/>
    <w:rsid w:val="004F6D74"/>
    <w:rsid w:val="004F74D2"/>
    <w:rsid w:val="004F77F0"/>
    <w:rsid w:val="004F7FB7"/>
    <w:rsid w:val="00502039"/>
    <w:rsid w:val="00502F8F"/>
    <w:rsid w:val="00503124"/>
    <w:rsid w:val="005047C7"/>
    <w:rsid w:val="005049DB"/>
    <w:rsid w:val="00504A2C"/>
    <w:rsid w:val="00504B7D"/>
    <w:rsid w:val="00505787"/>
    <w:rsid w:val="00506FBB"/>
    <w:rsid w:val="005129E2"/>
    <w:rsid w:val="00513887"/>
    <w:rsid w:val="0051421B"/>
    <w:rsid w:val="005142D8"/>
    <w:rsid w:val="005151AC"/>
    <w:rsid w:val="00515BFC"/>
    <w:rsid w:val="00516E00"/>
    <w:rsid w:val="00520672"/>
    <w:rsid w:val="005210A3"/>
    <w:rsid w:val="00521FD3"/>
    <w:rsid w:val="00522D8C"/>
    <w:rsid w:val="0052366F"/>
    <w:rsid w:val="005237BE"/>
    <w:rsid w:val="00526083"/>
    <w:rsid w:val="00527A89"/>
    <w:rsid w:val="00531027"/>
    <w:rsid w:val="0053142D"/>
    <w:rsid w:val="00532968"/>
    <w:rsid w:val="005331AC"/>
    <w:rsid w:val="00533747"/>
    <w:rsid w:val="005345F1"/>
    <w:rsid w:val="005347D2"/>
    <w:rsid w:val="00534A60"/>
    <w:rsid w:val="00537476"/>
    <w:rsid w:val="00540046"/>
    <w:rsid w:val="00541C1E"/>
    <w:rsid w:val="0054216A"/>
    <w:rsid w:val="00542F0C"/>
    <w:rsid w:val="00543508"/>
    <w:rsid w:val="00544019"/>
    <w:rsid w:val="00545289"/>
    <w:rsid w:val="005452A4"/>
    <w:rsid w:val="005453B1"/>
    <w:rsid w:val="00547459"/>
    <w:rsid w:val="00547514"/>
    <w:rsid w:val="005504DF"/>
    <w:rsid w:val="00550FA7"/>
    <w:rsid w:val="00553BEC"/>
    <w:rsid w:val="00553E79"/>
    <w:rsid w:val="0055452F"/>
    <w:rsid w:val="005546C4"/>
    <w:rsid w:val="00555112"/>
    <w:rsid w:val="00555586"/>
    <w:rsid w:val="005558CA"/>
    <w:rsid w:val="00555D40"/>
    <w:rsid w:val="00557F93"/>
    <w:rsid w:val="00560302"/>
    <w:rsid w:val="0056063F"/>
    <w:rsid w:val="00560CF1"/>
    <w:rsid w:val="00561AD3"/>
    <w:rsid w:val="00563070"/>
    <w:rsid w:val="005635AB"/>
    <w:rsid w:val="00563C7B"/>
    <w:rsid w:val="00565280"/>
    <w:rsid w:val="005652B4"/>
    <w:rsid w:val="00565C73"/>
    <w:rsid w:val="00566598"/>
    <w:rsid w:val="005669B8"/>
    <w:rsid w:val="00566B9A"/>
    <w:rsid w:val="005676AC"/>
    <w:rsid w:val="0056780B"/>
    <w:rsid w:val="00570599"/>
    <w:rsid w:val="00570817"/>
    <w:rsid w:val="005726D0"/>
    <w:rsid w:val="005727BA"/>
    <w:rsid w:val="00572C23"/>
    <w:rsid w:val="00575696"/>
    <w:rsid w:val="00577094"/>
    <w:rsid w:val="0057786C"/>
    <w:rsid w:val="0058011B"/>
    <w:rsid w:val="005807AA"/>
    <w:rsid w:val="005813FF"/>
    <w:rsid w:val="00581568"/>
    <w:rsid w:val="00581692"/>
    <w:rsid w:val="00583757"/>
    <w:rsid w:val="00583C37"/>
    <w:rsid w:val="0058481E"/>
    <w:rsid w:val="0058517F"/>
    <w:rsid w:val="00585557"/>
    <w:rsid w:val="005872DE"/>
    <w:rsid w:val="0058779A"/>
    <w:rsid w:val="00587F50"/>
    <w:rsid w:val="00591C84"/>
    <w:rsid w:val="00591D30"/>
    <w:rsid w:val="005932BD"/>
    <w:rsid w:val="005937E7"/>
    <w:rsid w:val="00594984"/>
    <w:rsid w:val="00594C7A"/>
    <w:rsid w:val="00595985"/>
    <w:rsid w:val="00595B76"/>
    <w:rsid w:val="00596956"/>
    <w:rsid w:val="00597310"/>
    <w:rsid w:val="00597AF2"/>
    <w:rsid w:val="00597D97"/>
    <w:rsid w:val="005A08D1"/>
    <w:rsid w:val="005A0E89"/>
    <w:rsid w:val="005A111C"/>
    <w:rsid w:val="005A1CBC"/>
    <w:rsid w:val="005A3244"/>
    <w:rsid w:val="005A62FB"/>
    <w:rsid w:val="005A6DAF"/>
    <w:rsid w:val="005A719A"/>
    <w:rsid w:val="005A7CDF"/>
    <w:rsid w:val="005A7EAC"/>
    <w:rsid w:val="005B1748"/>
    <w:rsid w:val="005B1BAA"/>
    <w:rsid w:val="005B35E8"/>
    <w:rsid w:val="005B3606"/>
    <w:rsid w:val="005B486F"/>
    <w:rsid w:val="005B4CD8"/>
    <w:rsid w:val="005B4D00"/>
    <w:rsid w:val="005B5242"/>
    <w:rsid w:val="005B57BA"/>
    <w:rsid w:val="005B63BF"/>
    <w:rsid w:val="005B6C61"/>
    <w:rsid w:val="005B7D04"/>
    <w:rsid w:val="005C02D0"/>
    <w:rsid w:val="005C0900"/>
    <w:rsid w:val="005C0C3D"/>
    <w:rsid w:val="005C0D52"/>
    <w:rsid w:val="005C0FF5"/>
    <w:rsid w:val="005C18B8"/>
    <w:rsid w:val="005C2C46"/>
    <w:rsid w:val="005C368D"/>
    <w:rsid w:val="005C3CE2"/>
    <w:rsid w:val="005C5969"/>
    <w:rsid w:val="005D01EC"/>
    <w:rsid w:val="005D1206"/>
    <w:rsid w:val="005D3442"/>
    <w:rsid w:val="005D3BE1"/>
    <w:rsid w:val="005D60E4"/>
    <w:rsid w:val="005D64B4"/>
    <w:rsid w:val="005E1DD9"/>
    <w:rsid w:val="005E1E30"/>
    <w:rsid w:val="005E2DA8"/>
    <w:rsid w:val="005E3A22"/>
    <w:rsid w:val="005E47D3"/>
    <w:rsid w:val="005E5BDA"/>
    <w:rsid w:val="005E67BA"/>
    <w:rsid w:val="005E7460"/>
    <w:rsid w:val="005E7DC9"/>
    <w:rsid w:val="005F1EB6"/>
    <w:rsid w:val="005F2299"/>
    <w:rsid w:val="005F2AAC"/>
    <w:rsid w:val="005F2C48"/>
    <w:rsid w:val="005F4754"/>
    <w:rsid w:val="005F4F18"/>
    <w:rsid w:val="005F556A"/>
    <w:rsid w:val="005F62FB"/>
    <w:rsid w:val="005F67ED"/>
    <w:rsid w:val="005F748E"/>
    <w:rsid w:val="00601F1F"/>
    <w:rsid w:val="0060265B"/>
    <w:rsid w:val="006032CD"/>
    <w:rsid w:val="0060416C"/>
    <w:rsid w:val="0060514C"/>
    <w:rsid w:val="00605406"/>
    <w:rsid w:val="006069AD"/>
    <w:rsid w:val="006073B1"/>
    <w:rsid w:val="00607417"/>
    <w:rsid w:val="0060793B"/>
    <w:rsid w:val="00611F57"/>
    <w:rsid w:val="006130D6"/>
    <w:rsid w:val="006131CB"/>
    <w:rsid w:val="00615168"/>
    <w:rsid w:val="00616041"/>
    <w:rsid w:val="00616821"/>
    <w:rsid w:val="00617E3C"/>
    <w:rsid w:val="00620A55"/>
    <w:rsid w:val="0062147C"/>
    <w:rsid w:val="00623636"/>
    <w:rsid w:val="006237EB"/>
    <w:rsid w:val="006239B9"/>
    <w:rsid w:val="006239E8"/>
    <w:rsid w:val="0062412F"/>
    <w:rsid w:val="006248F5"/>
    <w:rsid w:val="00626191"/>
    <w:rsid w:val="00627D2E"/>
    <w:rsid w:val="006300A1"/>
    <w:rsid w:val="0063186A"/>
    <w:rsid w:val="00631B20"/>
    <w:rsid w:val="006327C9"/>
    <w:rsid w:val="00632970"/>
    <w:rsid w:val="00632D10"/>
    <w:rsid w:val="00633D75"/>
    <w:rsid w:val="00634C81"/>
    <w:rsid w:val="00634E18"/>
    <w:rsid w:val="00637F61"/>
    <w:rsid w:val="00640D97"/>
    <w:rsid w:val="00640EB2"/>
    <w:rsid w:val="006412C7"/>
    <w:rsid w:val="00641E44"/>
    <w:rsid w:val="00641EB0"/>
    <w:rsid w:val="0064213E"/>
    <w:rsid w:val="00642260"/>
    <w:rsid w:val="006442BC"/>
    <w:rsid w:val="006447EE"/>
    <w:rsid w:val="00644DC1"/>
    <w:rsid w:val="00646270"/>
    <w:rsid w:val="00646DF6"/>
    <w:rsid w:val="00647611"/>
    <w:rsid w:val="006502F6"/>
    <w:rsid w:val="00651216"/>
    <w:rsid w:val="006517A4"/>
    <w:rsid w:val="00651A01"/>
    <w:rsid w:val="006534BC"/>
    <w:rsid w:val="00654F3E"/>
    <w:rsid w:val="00655783"/>
    <w:rsid w:val="00655BEF"/>
    <w:rsid w:val="006567EE"/>
    <w:rsid w:val="00657B89"/>
    <w:rsid w:val="00657E64"/>
    <w:rsid w:val="00660FED"/>
    <w:rsid w:val="00661685"/>
    <w:rsid w:val="0066465A"/>
    <w:rsid w:val="00665E7B"/>
    <w:rsid w:val="00665F73"/>
    <w:rsid w:val="00666B7F"/>
    <w:rsid w:val="00666DBA"/>
    <w:rsid w:val="00667680"/>
    <w:rsid w:val="006702D5"/>
    <w:rsid w:val="00670715"/>
    <w:rsid w:val="00670A38"/>
    <w:rsid w:val="00670DD9"/>
    <w:rsid w:val="00671B7D"/>
    <w:rsid w:val="0067214D"/>
    <w:rsid w:val="0067256C"/>
    <w:rsid w:val="00672B1C"/>
    <w:rsid w:val="00672BE0"/>
    <w:rsid w:val="00672DAE"/>
    <w:rsid w:val="00673F5C"/>
    <w:rsid w:val="006754D2"/>
    <w:rsid w:val="0067566C"/>
    <w:rsid w:val="00675C40"/>
    <w:rsid w:val="00675DAF"/>
    <w:rsid w:val="00676CD3"/>
    <w:rsid w:val="00677D9A"/>
    <w:rsid w:val="00680D52"/>
    <w:rsid w:val="00680EA9"/>
    <w:rsid w:val="0068123F"/>
    <w:rsid w:val="00683754"/>
    <w:rsid w:val="00685D94"/>
    <w:rsid w:val="00686231"/>
    <w:rsid w:val="0068693F"/>
    <w:rsid w:val="00686A5B"/>
    <w:rsid w:val="006872E5"/>
    <w:rsid w:val="00690CEA"/>
    <w:rsid w:val="006916EE"/>
    <w:rsid w:val="00691982"/>
    <w:rsid w:val="00691C52"/>
    <w:rsid w:val="00693F30"/>
    <w:rsid w:val="0069401C"/>
    <w:rsid w:val="00694526"/>
    <w:rsid w:val="006A0D52"/>
    <w:rsid w:val="006A39DA"/>
    <w:rsid w:val="006A50EC"/>
    <w:rsid w:val="006A5C30"/>
    <w:rsid w:val="006A60DF"/>
    <w:rsid w:val="006A6452"/>
    <w:rsid w:val="006A6BDF"/>
    <w:rsid w:val="006A7086"/>
    <w:rsid w:val="006A71CF"/>
    <w:rsid w:val="006A7B7B"/>
    <w:rsid w:val="006B09CB"/>
    <w:rsid w:val="006B18E2"/>
    <w:rsid w:val="006B2186"/>
    <w:rsid w:val="006B22C4"/>
    <w:rsid w:val="006B25A0"/>
    <w:rsid w:val="006B3555"/>
    <w:rsid w:val="006B38EC"/>
    <w:rsid w:val="006B46ED"/>
    <w:rsid w:val="006B482E"/>
    <w:rsid w:val="006B4DE2"/>
    <w:rsid w:val="006B4E0F"/>
    <w:rsid w:val="006B5576"/>
    <w:rsid w:val="006B5A99"/>
    <w:rsid w:val="006B6397"/>
    <w:rsid w:val="006B71DD"/>
    <w:rsid w:val="006C11B7"/>
    <w:rsid w:val="006C11F4"/>
    <w:rsid w:val="006C19A9"/>
    <w:rsid w:val="006C1BAB"/>
    <w:rsid w:val="006C2842"/>
    <w:rsid w:val="006C39C8"/>
    <w:rsid w:val="006C4B39"/>
    <w:rsid w:val="006C4DBC"/>
    <w:rsid w:val="006C6BB1"/>
    <w:rsid w:val="006C749C"/>
    <w:rsid w:val="006D0A6D"/>
    <w:rsid w:val="006D0C85"/>
    <w:rsid w:val="006D3D68"/>
    <w:rsid w:val="006D439C"/>
    <w:rsid w:val="006D4C79"/>
    <w:rsid w:val="006D6AED"/>
    <w:rsid w:val="006E0461"/>
    <w:rsid w:val="006E0D95"/>
    <w:rsid w:val="006E1E7A"/>
    <w:rsid w:val="006E2D9C"/>
    <w:rsid w:val="006E44D2"/>
    <w:rsid w:val="006E5EF0"/>
    <w:rsid w:val="006E6522"/>
    <w:rsid w:val="006F2AEE"/>
    <w:rsid w:val="006F2D72"/>
    <w:rsid w:val="006F2DB2"/>
    <w:rsid w:val="006F3E06"/>
    <w:rsid w:val="006F44D2"/>
    <w:rsid w:val="006F7414"/>
    <w:rsid w:val="006F7452"/>
    <w:rsid w:val="006F7EC6"/>
    <w:rsid w:val="0070009B"/>
    <w:rsid w:val="00701DC4"/>
    <w:rsid w:val="00702F8B"/>
    <w:rsid w:val="00703753"/>
    <w:rsid w:val="007039BD"/>
    <w:rsid w:val="00705DD8"/>
    <w:rsid w:val="00706498"/>
    <w:rsid w:val="0070689D"/>
    <w:rsid w:val="00706FD2"/>
    <w:rsid w:val="00707FC0"/>
    <w:rsid w:val="007101AF"/>
    <w:rsid w:val="007112D4"/>
    <w:rsid w:val="00712026"/>
    <w:rsid w:val="00712039"/>
    <w:rsid w:val="00712651"/>
    <w:rsid w:val="00713407"/>
    <w:rsid w:val="00713D31"/>
    <w:rsid w:val="00716C2D"/>
    <w:rsid w:val="007216B3"/>
    <w:rsid w:val="00721871"/>
    <w:rsid w:val="00721C45"/>
    <w:rsid w:val="007229FB"/>
    <w:rsid w:val="00722DB2"/>
    <w:rsid w:val="0072378D"/>
    <w:rsid w:val="00725350"/>
    <w:rsid w:val="00726619"/>
    <w:rsid w:val="007277FB"/>
    <w:rsid w:val="0073035C"/>
    <w:rsid w:val="00730544"/>
    <w:rsid w:val="00730C13"/>
    <w:rsid w:val="00730E74"/>
    <w:rsid w:val="00731380"/>
    <w:rsid w:val="00731D52"/>
    <w:rsid w:val="00733A1A"/>
    <w:rsid w:val="00734544"/>
    <w:rsid w:val="00735180"/>
    <w:rsid w:val="0073585D"/>
    <w:rsid w:val="00735B48"/>
    <w:rsid w:val="00735FB5"/>
    <w:rsid w:val="00740875"/>
    <w:rsid w:val="0074135C"/>
    <w:rsid w:val="00742B00"/>
    <w:rsid w:val="00742BAA"/>
    <w:rsid w:val="0074363F"/>
    <w:rsid w:val="007463A8"/>
    <w:rsid w:val="00746764"/>
    <w:rsid w:val="00746A86"/>
    <w:rsid w:val="00746BAE"/>
    <w:rsid w:val="00746F94"/>
    <w:rsid w:val="00747723"/>
    <w:rsid w:val="0075023B"/>
    <w:rsid w:val="007509E5"/>
    <w:rsid w:val="00750E10"/>
    <w:rsid w:val="00752995"/>
    <w:rsid w:val="007548B0"/>
    <w:rsid w:val="0075497A"/>
    <w:rsid w:val="00755066"/>
    <w:rsid w:val="0075520E"/>
    <w:rsid w:val="0075554F"/>
    <w:rsid w:val="00756495"/>
    <w:rsid w:val="00757D3A"/>
    <w:rsid w:val="00760313"/>
    <w:rsid w:val="007624E1"/>
    <w:rsid w:val="00762589"/>
    <w:rsid w:val="00762DBA"/>
    <w:rsid w:val="00763AED"/>
    <w:rsid w:val="00764EF3"/>
    <w:rsid w:val="00765185"/>
    <w:rsid w:val="007652D3"/>
    <w:rsid w:val="00765398"/>
    <w:rsid w:val="0076564E"/>
    <w:rsid w:val="00765755"/>
    <w:rsid w:val="007668EA"/>
    <w:rsid w:val="007669C6"/>
    <w:rsid w:val="00766FF2"/>
    <w:rsid w:val="00767E6E"/>
    <w:rsid w:val="00770413"/>
    <w:rsid w:val="00770CDA"/>
    <w:rsid w:val="00771D74"/>
    <w:rsid w:val="007720BC"/>
    <w:rsid w:val="00773812"/>
    <w:rsid w:val="0077668A"/>
    <w:rsid w:val="00776EED"/>
    <w:rsid w:val="007775D3"/>
    <w:rsid w:val="00777715"/>
    <w:rsid w:val="0077A96F"/>
    <w:rsid w:val="0078023B"/>
    <w:rsid w:val="007805A1"/>
    <w:rsid w:val="00781957"/>
    <w:rsid w:val="00781A41"/>
    <w:rsid w:val="00782804"/>
    <w:rsid w:val="00783395"/>
    <w:rsid w:val="00783D97"/>
    <w:rsid w:val="0078545D"/>
    <w:rsid w:val="007868D1"/>
    <w:rsid w:val="00790747"/>
    <w:rsid w:val="00790982"/>
    <w:rsid w:val="00790ABB"/>
    <w:rsid w:val="00791D3F"/>
    <w:rsid w:val="0079494E"/>
    <w:rsid w:val="00794E39"/>
    <w:rsid w:val="00794E45"/>
    <w:rsid w:val="00795294"/>
    <w:rsid w:val="00795474"/>
    <w:rsid w:val="00796583"/>
    <w:rsid w:val="007965FA"/>
    <w:rsid w:val="007967E5"/>
    <w:rsid w:val="00796DB0"/>
    <w:rsid w:val="00796F74"/>
    <w:rsid w:val="00797588"/>
    <w:rsid w:val="007978C2"/>
    <w:rsid w:val="007A07CC"/>
    <w:rsid w:val="007A1953"/>
    <w:rsid w:val="007A1EA8"/>
    <w:rsid w:val="007A29F7"/>
    <w:rsid w:val="007A423F"/>
    <w:rsid w:val="007A460F"/>
    <w:rsid w:val="007A49A3"/>
    <w:rsid w:val="007A584E"/>
    <w:rsid w:val="007A5D98"/>
    <w:rsid w:val="007B0039"/>
    <w:rsid w:val="007B154B"/>
    <w:rsid w:val="007B1AEB"/>
    <w:rsid w:val="007B3317"/>
    <w:rsid w:val="007B35C3"/>
    <w:rsid w:val="007B3D9B"/>
    <w:rsid w:val="007B45DE"/>
    <w:rsid w:val="007B4AEE"/>
    <w:rsid w:val="007B5C1B"/>
    <w:rsid w:val="007B6200"/>
    <w:rsid w:val="007B7141"/>
    <w:rsid w:val="007B7A5F"/>
    <w:rsid w:val="007C031E"/>
    <w:rsid w:val="007C1036"/>
    <w:rsid w:val="007C273B"/>
    <w:rsid w:val="007C398A"/>
    <w:rsid w:val="007C4AA7"/>
    <w:rsid w:val="007C5452"/>
    <w:rsid w:val="007C56C3"/>
    <w:rsid w:val="007C654D"/>
    <w:rsid w:val="007C7909"/>
    <w:rsid w:val="007D117A"/>
    <w:rsid w:val="007D25B0"/>
    <w:rsid w:val="007D475D"/>
    <w:rsid w:val="007D495B"/>
    <w:rsid w:val="007D4C0C"/>
    <w:rsid w:val="007D5261"/>
    <w:rsid w:val="007D58CB"/>
    <w:rsid w:val="007D662E"/>
    <w:rsid w:val="007D7264"/>
    <w:rsid w:val="007D7435"/>
    <w:rsid w:val="007D77B5"/>
    <w:rsid w:val="007D7E88"/>
    <w:rsid w:val="007D7EF8"/>
    <w:rsid w:val="007E0505"/>
    <w:rsid w:val="007E096E"/>
    <w:rsid w:val="007E29CC"/>
    <w:rsid w:val="007E305B"/>
    <w:rsid w:val="007E3A87"/>
    <w:rsid w:val="007E6033"/>
    <w:rsid w:val="007E60B4"/>
    <w:rsid w:val="007E6542"/>
    <w:rsid w:val="007E7066"/>
    <w:rsid w:val="007F0420"/>
    <w:rsid w:val="007F10FE"/>
    <w:rsid w:val="007F1C3B"/>
    <w:rsid w:val="007F27C9"/>
    <w:rsid w:val="007F38D9"/>
    <w:rsid w:val="007F3AA1"/>
    <w:rsid w:val="007F46E5"/>
    <w:rsid w:val="007F4CC1"/>
    <w:rsid w:val="007F5064"/>
    <w:rsid w:val="007F5A21"/>
    <w:rsid w:val="007F604A"/>
    <w:rsid w:val="007F65E5"/>
    <w:rsid w:val="007F6833"/>
    <w:rsid w:val="007F6963"/>
    <w:rsid w:val="007F6BC8"/>
    <w:rsid w:val="007F7D61"/>
    <w:rsid w:val="00800964"/>
    <w:rsid w:val="008012F7"/>
    <w:rsid w:val="00801EE0"/>
    <w:rsid w:val="00801F2F"/>
    <w:rsid w:val="00804018"/>
    <w:rsid w:val="00804394"/>
    <w:rsid w:val="008045AC"/>
    <w:rsid w:val="008061DF"/>
    <w:rsid w:val="00806AC2"/>
    <w:rsid w:val="0081013F"/>
    <w:rsid w:val="00810C11"/>
    <w:rsid w:val="00811204"/>
    <w:rsid w:val="0081128C"/>
    <w:rsid w:val="0081212B"/>
    <w:rsid w:val="008158B9"/>
    <w:rsid w:val="008172EF"/>
    <w:rsid w:val="00817D64"/>
    <w:rsid w:val="008209CC"/>
    <w:rsid w:val="00822656"/>
    <w:rsid w:val="008239B2"/>
    <w:rsid w:val="00823CC7"/>
    <w:rsid w:val="008242BE"/>
    <w:rsid w:val="00824938"/>
    <w:rsid w:val="00824AF8"/>
    <w:rsid w:val="00824DFC"/>
    <w:rsid w:val="0082578C"/>
    <w:rsid w:val="00825D9D"/>
    <w:rsid w:val="00825EFB"/>
    <w:rsid w:val="0082764A"/>
    <w:rsid w:val="008300B7"/>
    <w:rsid w:val="00831199"/>
    <w:rsid w:val="0083178A"/>
    <w:rsid w:val="0083228B"/>
    <w:rsid w:val="008324E0"/>
    <w:rsid w:val="00833EA4"/>
    <w:rsid w:val="00834197"/>
    <w:rsid w:val="00834803"/>
    <w:rsid w:val="0083496E"/>
    <w:rsid w:val="00835FE3"/>
    <w:rsid w:val="0083630D"/>
    <w:rsid w:val="008402D8"/>
    <w:rsid w:val="00841A92"/>
    <w:rsid w:val="00842030"/>
    <w:rsid w:val="00843D00"/>
    <w:rsid w:val="00843D74"/>
    <w:rsid w:val="008456BA"/>
    <w:rsid w:val="00845997"/>
    <w:rsid w:val="0084643F"/>
    <w:rsid w:val="008473BD"/>
    <w:rsid w:val="0084768B"/>
    <w:rsid w:val="00850640"/>
    <w:rsid w:val="00850D74"/>
    <w:rsid w:val="008521C1"/>
    <w:rsid w:val="0085489E"/>
    <w:rsid w:val="00854B02"/>
    <w:rsid w:val="008553FB"/>
    <w:rsid w:val="00855AD1"/>
    <w:rsid w:val="00855D5E"/>
    <w:rsid w:val="00856B8F"/>
    <w:rsid w:val="008576A8"/>
    <w:rsid w:val="008577A6"/>
    <w:rsid w:val="00860094"/>
    <w:rsid w:val="0086012C"/>
    <w:rsid w:val="0086061E"/>
    <w:rsid w:val="008609C8"/>
    <w:rsid w:val="00860A6A"/>
    <w:rsid w:val="00862500"/>
    <w:rsid w:val="00863DD5"/>
    <w:rsid w:val="00865806"/>
    <w:rsid w:val="0086670E"/>
    <w:rsid w:val="00866C7B"/>
    <w:rsid w:val="008671D9"/>
    <w:rsid w:val="00867B11"/>
    <w:rsid w:val="00867FD9"/>
    <w:rsid w:val="00870672"/>
    <w:rsid w:val="0087094E"/>
    <w:rsid w:val="00873F80"/>
    <w:rsid w:val="0087550D"/>
    <w:rsid w:val="00875C72"/>
    <w:rsid w:val="00876080"/>
    <w:rsid w:val="00876331"/>
    <w:rsid w:val="00876B08"/>
    <w:rsid w:val="00877135"/>
    <w:rsid w:val="00877A2C"/>
    <w:rsid w:val="00880F93"/>
    <w:rsid w:val="00881481"/>
    <w:rsid w:val="008814D8"/>
    <w:rsid w:val="00881BBE"/>
    <w:rsid w:val="008823A2"/>
    <w:rsid w:val="00882C53"/>
    <w:rsid w:val="008834F4"/>
    <w:rsid w:val="0088448E"/>
    <w:rsid w:val="0088498C"/>
    <w:rsid w:val="00885050"/>
    <w:rsid w:val="00885A9A"/>
    <w:rsid w:val="00885BE6"/>
    <w:rsid w:val="00886B43"/>
    <w:rsid w:val="008872D8"/>
    <w:rsid w:val="00887743"/>
    <w:rsid w:val="0089085D"/>
    <w:rsid w:val="00891949"/>
    <w:rsid w:val="00892967"/>
    <w:rsid w:val="00893A41"/>
    <w:rsid w:val="00894558"/>
    <w:rsid w:val="008957D2"/>
    <w:rsid w:val="008959B9"/>
    <w:rsid w:val="00895E2C"/>
    <w:rsid w:val="00895F45"/>
    <w:rsid w:val="0089641A"/>
    <w:rsid w:val="00896441"/>
    <w:rsid w:val="00896DC2"/>
    <w:rsid w:val="00897922"/>
    <w:rsid w:val="008979FD"/>
    <w:rsid w:val="008A033E"/>
    <w:rsid w:val="008A034A"/>
    <w:rsid w:val="008A0696"/>
    <w:rsid w:val="008A0DCA"/>
    <w:rsid w:val="008A12F5"/>
    <w:rsid w:val="008A1E3A"/>
    <w:rsid w:val="008A2536"/>
    <w:rsid w:val="008A2807"/>
    <w:rsid w:val="008A5F75"/>
    <w:rsid w:val="008A63E5"/>
    <w:rsid w:val="008A6CB3"/>
    <w:rsid w:val="008A7213"/>
    <w:rsid w:val="008A7ADA"/>
    <w:rsid w:val="008A7B6B"/>
    <w:rsid w:val="008B03D5"/>
    <w:rsid w:val="008B21FD"/>
    <w:rsid w:val="008B3650"/>
    <w:rsid w:val="008B4009"/>
    <w:rsid w:val="008B415A"/>
    <w:rsid w:val="008B5B91"/>
    <w:rsid w:val="008B5CD4"/>
    <w:rsid w:val="008B5F53"/>
    <w:rsid w:val="008B5FE4"/>
    <w:rsid w:val="008B66B1"/>
    <w:rsid w:val="008B7931"/>
    <w:rsid w:val="008B7BDC"/>
    <w:rsid w:val="008B7F46"/>
    <w:rsid w:val="008C0071"/>
    <w:rsid w:val="008C09A5"/>
    <w:rsid w:val="008C4263"/>
    <w:rsid w:val="008C4FE2"/>
    <w:rsid w:val="008C5339"/>
    <w:rsid w:val="008C568A"/>
    <w:rsid w:val="008C5F88"/>
    <w:rsid w:val="008C6376"/>
    <w:rsid w:val="008C6A7C"/>
    <w:rsid w:val="008C78ED"/>
    <w:rsid w:val="008C794D"/>
    <w:rsid w:val="008D08BA"/>
    <w:rsid w:val="008D2829"/>
    <w:rsid w:val="008D386E"/>
    <w:rsid w:val="008D3939"/>
    <w:rsid w:val="008D6DBE"/>
    <w:rsid w:val="008E13CC"/>
    <w:rsid w:val="008E14E3"/>
    <w:rsid w:val="008E1793"/>
    <w:rsid w:val="008E27E6"/>
    <w:rsid w:val="008E2947"/>
    <w:rsid w:val="008E35DE"/>
    <w:rsid w:val="008E6089"/>
    <w:rsid w:val="008E6B12"/>
    <w:rsid w:val="008E6D39"/>
    <w:rsid w:val="008F25F8"/>
    <w:rsid w:val="008F2EF1"/>
    <w:rsid w:val="008F37AD"/>
    <w:rsid w:val="008F410E"/>
    <w:rsid w:val="008F4CB9"/>
    <w:rsid w:val="008F565E"/>
    <w:rsid w:val="008F5903"/>
    <w:rsid w:val="008F72FD"/>
    <w:rsid w:val="008F78B6"/>
    <w:rsid w:val="00900741"/>
    <w:rsid w:val="009007F2"/>
    <w:rsid w:val="00900C04"/>
    <w:rsid w:val="009012D4"/>
    <w:rsid w:val="00901643"/>
    <w:rsid w:val="00904BDA"/>
    <w:rsid w:val="0090615E"/>
    <w:rsid w:val="00906396"/>
    <w:rsid w:val="009067C1"/>
    <w:rsid w:val="00906D66"/>
    <w:rsid w:val="009077F7"/>
    <w:rsid w:val="00907B8B"/>
    <w:rsid w:val="00907B9A"/>
    <w:rsid w:val="00911514"/>
    <w:rsid w:val="00913CB2"/>
    <w:rsid w:val="00915110"/>
    <w:rsid w:val="00915A85"/>
    <w:rsid w:val="00915AB5"/>
    <w:rsid w:val="0091697A"/>
    <w:rsid w:val="00916C9A"/>
    <w:rsid w:val="009174BC"/>
    <w:rsid w:val="00917926"/>
    <w:rsid w:val="00917B74"/>
    <w:rsid w:val="00917C18"/>
    <w:rsid w:val="00920204"/>
    <w:rsid w:val="00921D28"/>
    <w:rsid w:val="00922F3C"/>
    <w:rsid w:val="0092441A"/>
    <w:rsid w:val="00924460"/>
    <w:rsid w:val="00924551"/>
    <w:rsid w:val="00924643"/>
    <w:rsid w:val="0092547F"/>
    <w:rsid w:val="00925F22"/>
    <w:rsid w:val="0092638B"/>
    <w:rsid w:val="0092639D"/>
    <w:rsid w:val="00926960"/>
    <w:rsid w:val="00926F6C"/>
    <w:rsid w:val="009314A1"/>
    <w:rsid w:val="00932A47"/>
    <w:rsid w:val="00934049"/>
    <w:rsid w:val="00934692"/>
    <w:rsid w:val="009348B7"/>
    <w:rsid w:val="00935222"/>
    <w:rsid w:val="00937FD2"/>
    <w:rsid w:val="00941A45"/>
    <w:rsid w:val="00941AEA"/>
    <w:rsid w:val="00941FC2"/>
    <w:rsid w:val="00942A15"/>
    <w:rsid w:val="00945567"/>
    <w:rsid w:val="00945F60"/>
    <w:rsid w:val="00946269"/>
    <w:rsid w:val="009471DE"/>
    <w:rsid w:val="009473DF"/>
    <w:rsid w:val="009476EC"/>
    <w:rsid w:val="00947CEA"/>
    <w:rsid w:val="00950335"/>
    <w:rsid w:val="00950914"/>
    <w:rsid w:val="00950A36"/>
    <w:rsid w:val="009512A9"/>
    <w:rsid w:val="00952081"/>
    <w:rsid w:val="00952589"/>
    <w:rsid w:val="00952C69"/>
    <w:rsid w:val="00954587"/>
    <w:rsid w:val="00954A47"/>
    <w:rsid w:val="00954D7E"/>
    <w:rsid w:val="00956BEC"/>
    <w:rsid w:val="009577CF"/>
    <w:rsid w:val="00957EA1"/>
    <w:rsid w:val="00960B12"/>
    <w:rsid w:val="00961BA5"/>
    <w:rsid w:val="00962118"/>
    <w:rsid w:val="0096401B"/>
    <w:rsid w:val="00965246"/>
    <w:rsid w:val="00965966"/>
    <w:rsid w:val="00965AA8"/>
    <w:rsid w:val="00966B3A"/>
    <w:rsid w:val="00967424"/>
    <w:rsid w:val="00972BC9"/>
    <w:rsid w:val="00972F23"/>
    <w:rsid w:val="0097301E"/>
    <w:rsid w:val="009733D6"/>
    <w:rsid w:val="00973552"/>
    <w:rsid w:val="009741AF"/>
    <w:rsid w:val="00974427"/>
    <w:rsid w:val="00974539"/>
    <w:rsid w:val="0097584D"/>
    <w:rsid w:val="00975982"/>
    <w:rsid w:val="00975DFF"/>
    <w:rsid w:val="009778DC"/>
    <w:rsid w:val="009807E4"/>
    <w:rsid w:val="00981535"/>
    <w:rsid w:val="0098177F"/>
    <w:rsid w:val="009818F7"/>
    <w:rsid w:val="009856DC"/>
    <w:rsid w:val="00985721"/>
    <w:rsid w:val="00985D3B"/>
    <w:rsid w:val="00986896"/>
    <w:rsid w:val="00986BB0"/>
    <w:rsid w:val="00987468"/>
    <w:rsid w:val="00987BA6"/>
    <w:rsid w:val="00987BDA"/>
    <w:rsid w:val="00990DBB"/>
    <w:rsid w:val="0099211C"/>
    <w:rsid w:val="00992E6A"/>
    <w:rsid w:val="00992EC9"/>
    <w:rsid w:val="00993562"/>
    <w:rsid w:val="00994D05"/>
    <w:rsid w:val="00995BBD"/>
    <w:rsid w:val="0099633A"/>
    <w:rsid w:val="009970F8"/>
    <w:rsid w:val="009975C9"/>
    <w:rsid w:val="00997946"/>
    <w:rsid w:val="00997E78"/>
    <w:rsid w:val="009A09B2"/>
    <w:rsid w:val="009A0F71"/>
    <w:rsid w:val="009A36C7"/>
    <w:rsid w:val="009A3CE2"/>
    <w:rsid w:val="009A48B7"/>
    <w:rsid w:val="009A49CA"/>
    <w:rsid w:val="009A505D"/>
    <w:rsid w:val="009A5702"/>
    <w:rsid w:val="009A6BF0"/>
    <w:rsid w:val="009A6C6D"/>
    <w:rsid w:val="009A7287"/>
    <w:rsid w:val="009A78F6"/>
    <w:rsid w:val="009A7A9A"/>
    <w:rsid w:val="009B044B"/>
    <w:rsid w:val="009B0F02"/>
    <w:rsid w:val="009B1383"/>
    <w:rsid w:val="009B1765"/>
    <w:rsid w:val="009B17B7"/>
    <w:rsid w:val="009B2D77"/>
    <w:rsid w:val="009B38A2"/>
    <w:rsid w:val="009B3E7F"/>
    <w:rsid w:val="009B5552"/>
    <w:rsid w:val="009B5ACE"/>
    <w:rsid w:val="009B5B1C"/>
    <w:rsid w:val="009B5B63"/>
    <w:rsid w:val="009B668E"/>
    <w:rsid w:val="009B6810"/>
    <w:rsid w:val="009C1985"/>
    <w:rsid w:val="009C22F4"/>
    <w:rsid w:val="009C44C2"/>
    <w:rsid w:val="009C4657"/>
    <w:rsid w:val="009C4F5B"/>
    <w:rsid w:val="009C5165"/>
    <w:rsid w:val="009C634F"/>
    <w:rsid w:val="009C6991"/>
    <w:rsid w:val="009C6AFC"/>
    <w:rsid w:val="009C6F6F"/>
    <w:rsid w:val="009C70E7"/>
    <w:rsid w:val="009C7248"/>
    <w:rsid w:val="009C725A"/>
    <w:rsid w:val="009D2FB3"/>
    <w:rsid w:val="009D44D9"/>
    <w:rsid w:val="009D4C49"/>
    <w:rsid w:val="009D51D4"/>
    <w:rsid w:val="009D5985"/>
    <w:rsid w:val="009D6B3C"/>
    <w:rsid w:val="009D71DE"/>
    <w:rsid w:val="009D7F6F"/>
    <w:rsid w:val="009E0293"/>
    <w:rsid w:val="009E0C28"/>
    <w:rsid w:val="009E0D76"/>
    <w:rsid w:val="009E16E6"/>
    <w:rsid w:val="009E1C2B"/>
    <w:rsid w:val="009E1EE8"/>
    <w:rsid w:val="009E2566"/>
    <w:rsid w:val="009E2D07"/>
    <w:rsid w:val="009E3E36"/>
    <w:rsid w:val="009E41A1"/>
    <w:rsid w:val="009E523A"/>
    <w:rsid w:val="009E5525"/>
    <w:rsid w:val="009E5FF9"/>
    <w:rsid w:val="009E6A56"/>
    <w:rsid w:val="009F28CF"/>
    <w:rsid w:val="009F2FE4"/>
    <w:rsid w:val="009F36FF"/>
    <w:rsid w:val="009F42B5"/>
    <w:rsid w:val="009F7057"/>
    <w:rsid w:val="009F74FB"/>
    <w:rsid w:val="00A007DD"/>
    <w:rsid w:val="00A0083A"/>
    <w:rsid w:val="00A00A54"/>
    <w:rsid w:val="00A00BBC"/>
    <w:rsid w:val="00A00E76"/>
    <w:rsid w:val="00A02229"/>
    <w:rsid w:val="00A0266B"/>
    <w:rsid w:val="00A04987"/>
    <w:rsid w:val="00A04E4C"/>
    <w:rsid w:val="00A0519E"/>
    <w:rsid w:val="00A05CEA"/>
    <w:rsid w:val="00A0704A"/>
    <w:rsid w:val="00A113D4"/>
    <w:rsid w:val="00A119C1"/>
    <w:rsid w:val="00A14462"/>
    <w:rsid w:val="00A160DE"/>
    <w:rsid w:val="00A20D35"/>
    <w:rsid w:val="00A21521"/>
    <w:rsid w:val="00A21BFE"/>
    <w:rsid w:val="00A21F09"/>
    <w:rsid w:val="00A22803"/>
    <w:rsid w:val="00A249DF"/>
    <w:rsid w:val="00A24C75"/>
    <w:rsid w:val="00A259B0"/>
    <w:rsid w:val="00A25A1F"/>
    <w:rsid w:val="00A25D4E"/>
    <w:rsid w:val="00A274AD"/>
    <w:rsid w:val="00A3002A"/>
    <w:rsid w:val="00A311BF"/>
    <w:rsid w:val="00A315E4"/>
    <w:rsid w:val="00A32A57"/>
    <w:rsid w:val="00A32AE7"/>
    <w:rsid w:val="00A32B4C"/>
    <w:rsid w:val="00A3440C"/>
    <w:rsid w:val="00A34A14"/>
    <w:rsid w:val="00A34FF5"/>
    <w:rsid w:val="00A36EEF"/>
    <w:rsid w:val="00A37CF3"/>
    <w:rsid w:val="00A37F56"/>
    <w:rsid w:val="00A37F7A"/>
    <w:rsid w:val="00A40150"/>
    <w:rsid w:val="00A40297"/>
    <w:rsid w:val="00A415CB"/>
    <w:rsid w:val="00A41654"/>
    <w:rsid w:val="00A426B1"/>
    <w:rsid w:val="00A429B5"/>
    <w:rsid w:val="00A44AF0"/>
    <w:rsid w:val="00A450E9"/>
    <w:rsid w:val="00A45BBF"/>
    <w:rsid w:val="00A45D26"/>
    <w:rsid w:val="00A46855"/>
    <w:rsid w:val="00A46979"/>
    <w:rsid w:val="00A46A01"/>
    <w:rsid w:val="00A46A14"/>
    <w:rsid w:val="00A46A2F"/>
    <w:rsid w:val="00A46C58"/>
    <w:rsid w:val="00A46E0E"/>
    <w:rsid w:val="00A47AFF"/>
    <w:rsid w:val="00A47CFF"/>
    <w:rsid w:val="00A47FA7"/>
    <w:rsid w:val="00A50059"/>
    <w:rsid w:val="00A5069E"/>
    <w:rsid w:val="00A51465"/>
    <w:rsid w:val="00A51E85"/>
    <w:rsid w:val="00A52CEC"/>
    <w:rsid w:val="00A5369A"/>
    <w:rsid w:val="00A5397C"/>
    <w:rsid w:val="00A54103"/>
    <w:rsid w:val="00A54A36"/>
    <w:rsid w:val="00A55234"/>
    <w:rsid w:val="00A55942"/>
    <w:rsid w:val="00A55D5F"/>
    <w:rsid w:val="00A55E9C"/>
    <w:rsid w:val="00A56998"/>
    <w:rsid w:val="00A56C7B"/>
    <w:rsid w:val="00A57E00"/>
    <w:rsid w:val="00A60887"/>
    <w:rsid w:val="00A60B39"/>
    <w:rsid w:val="00A612A7"/>
    <w:rsid w:val="00A6161D"/>
    <w:rsid w:val="00A62785"/>
    <w:rsid w:val="00A627D3"/>
    <w:rsid w:val="00A640E2"/>
    <w:rsid w:val="00A64203"/>
    <w:rsid w:val="00A644BA"/>
    <w:rsid w:val="00A64720"/>
    <w:rsid w:val="00A64878"/>
    <w:rsid w:val="00A64F4E"/>
    <w:rsid w:val="00A66788"/>
    <w:rsid w:val="00A66F57"/>
    <w:rsid w:val="00A67230"/>
    <w:rsid w:val="00A7018C"/>
    <w:rsid w:val="00A7197F"/>
    <w:rsid w:val="00A71F23"/>
    <w:rsid w:val="00A71F61"/>
    <w:rsid w:val="00A72774"/>
    <w:rsid w:val="00A7363C"/>
    <w:rsid w:val="00A738DD"/>
    <w:rsid w:val="00A73CD2"/>
    <w:rsid w:val="00A74467"/>
    <w:rsid w:val="00A753D3"/>
    <w:rsid w:val="00A75DCE"/>
    <w:rsid w:val="00A774E8"/>
    <w:rsid w:val="00A779FD"/>
    <w:rsid w:val="00A77F53"/>
    <w:rsid w:val="00A80C95"/>
    <w:rsid w:val="00A816AC"/>
    <w:rsid w:val="00A82C4A"/>
    <w:rsid w:val="00A8487A"/>
    <w:rsid w:val="00A854C3"/>
    <w:rsid w:val="00A8589E"/>
    <w:rsid w:val="00A86C2D"/>
    <w:rsid w:val="00A87022"/>
    <w:rsid w:val="00A9076D"/>
    <w:rsid w:val="00A90C57"/>
    <w:rsid w:val="00A90F1C"/>
    <w:rsid w:val="00A921B1"/>
    <w:rsid w:val="00A94814"/>
    <w:rsid w:val="00A94D67"/>
    <w:rsid w:val="00A950BD"/>
    <w:rsid w:val="00A95182"/>
    <w:rsid w:val="00A951A9"/>
    <w:rsid w:val="00A95AF7"/>
    <w:rsid w:val="00A96365"/>
    <w:rsid w:val="00A9648A"/>
    <w:rsid w:val="00AA0255"/>
    <w:rsid w:val="00AA0AB8"/>
    <w:rsid w:val="00AA0EF2"/>
    <w:rsid w:val="00AA16E7"/>
    <w:rsid w:val="00AA1CA2"/>
    <w:rsid w:val="00AA2A9C"/>
    <w:rsid w:val="00AA3193"/>
    <w:rsid w:val="00AA4467"/>
    <w:rsid w:val="00AA4FDD"/>
    <w:rsid w:val="00AA645A"/>
    <w:rsid w:val="00AA6C27"/>
    <w:rsid w:val="00AA7ECF"/>
    <w:rsid w:val="00AB0754"/>
    <w:rsid w:val="00AB0DEE"/>
    <w:rsid w:val="00AB233E"/>
    <w:rsid w:val="00AB2374"/>
    <w:rsid w:val="00AB26E9"/>
    <w:rsid w:val="00AB27C3"/>
    <w:rsid w:val="00AB3FD2"/>
    <w:rsid w:val="00AB45BD"/>
    <w:rsid w:val="00AB49EC"/>
    <w:rsid w:val="00AB683D"/>
    <w:rsid w:val="00AB6CE4"/>
    <w:rsid w:val="00AC0727"/>
    <w:rsid w:val="00AC096C"/>
    <w:rsid w:val="00AC0E1F"/>
    <w:rsid w:val="00AC1BB2"/>
    <w:rsid w:val="00AC4389"/>
    <w:rsid w:val="00AC4C69"/>
    <w:rsid w:val="00AC5A17"/>
    <w:rsid w:val="00AC605B"/>
    <w:rsid w:val="00AC63AA"/>
    <w:rsid w:val="00AC7AD2"/>
    <w:rsid w:val="00AD1ECA"/>
    <w:rsid w:val="00AD22F9"/>
    <w:rsid w:val="00AD26F6"/>
    <w:rsid w:val="00AD4C37"/>
    <w:rsid w:val="00AD4E6A"/>
    <w:rsid w:val="00AD50E0"/>
    <w:rsid w:val="00AD77B1"/>
    <w:rsid w:val="00AD7C5B"/>
    <w:rsid w:val="00AE07BC"/>
    <w:rsid w:val="00AE0BDC"/>
    <w:rsid w:val="00AE182C"/>
    <w:rsid w:val="00AE1980"/>
    <w:rsid w:val="00AE27C3"/>
    <w:rsid w:val="00AE29DF"/>
    <w:rsid w:val="00AE2AFE"/>
    <w:rsid w:val="00AE3D79"/>
    <w:rsid w:val="00AE475F"/>
    <w:rsid w:val="00AE4785"/>
    <w:rsid w:val="00AE550B"/>
    <w:rsid w:val="00AE5C9A"/>
    <w:rsid w:val="00AE65D5"/>
    <w:rsid w:val="00AE701C"/>
    <w:rsid w:val="00AF03FD"/>
    <w:rsid w:val="00AF11B3"/>
    <w:rsid w:val="00AF1D91"/>
    <w:rsid w:val="00AF2830"/>
    <w:rsid w:val="00AF37FF"/>
    <w:rsid w:val="00AF420D"/>
    <w:rsid w:val="00AF43E2"/>
    <w:rsid w:val="00AF48CA"/>
    <w:rsid w:val="00AF4C05"/>
    <w:rsid w:val="00AF5048"/>
    <w:rsid w:val="00AF5E22"/>
    <w:rsid w:val="00AF65E3"/>
    <w:rsid w:val="00AF6DB2"/>
    <w:rsid w:val="00AF6DB4"/>
    <w:rsid w:val="00AF709C"/>
    <w:rsid w:val="00AF7322"/>
    <w:rsid w:val="00B001CD"/>
    <w:rsid w:val="00B00842"/>
    <w:rsid w:val="00B0157B"/>
    <w:rsid w:val="00B0157C"/>
    <w:rsid w:val="00B02844"/>
    <w:rsid w:val="00B033A1"/>
    <w:rsid w:val="00B0344F"/>
    <w:rsid w:val="00B03D0A"/>
    <w:rsid w:val="00B03FB1"/>
    <w:rsid w:val="00B042AD"/>
    <w:rsid w:val="00B05E68"/>
    <w:rsid w:val="00B05F68"/>
    <w:rsid w:val="00B05F9E"/>
    <w:rsid w:val="00B0650E"/>
    <w:rsid w:val="00B147F9"/>
    <w:rsid w:val="00B14A80"/>
    <w:rsid w:val="00B14B04"/>
    <w:rsid w:val="00B15731"/>
    <w:rsid w:val="00B15B15"/>
    <w:rsid w:val="00B160C0"/>
    <w:rsid w:val="00B16220"/>
    <w:rsid w:val="00B20229"/>
    <w:rsid w:val="00B211DE"/>
    <w:rsid w:val="00B216B8"/>
    <w:rsid w:val="00B22060"/>
    <w:rsid w:val="00B2406F"/>
    <w:rsid w:val="00B24A6F"/>
    <w:rsid w:val="00B252C5"/>
    <w:rsid w:val="00B26BF2"/>
    <w:rsid w:val="00B271A8"/>
    <w:rsid w:val="00B30559"/>
    <w:rsid w:val="00B30D60"/>
    <w:rsid w:val="00B314A2"/>
    <w:rsid w:val="00B3234A"/>
    <w:rsid w:val="00B328A3"/>
    <w:rsid w:val="00B32DCA"/>
    <w:rsid w:val="00B33B91"/>
    <w:rsid w:val="00B34DA2"/>
    <w:rsid w:val="00B362B7"/>
    <w:rsid w:val="00B37340"/>
    <w:rsid w:val="00B40ACB"/>
    <w:rsid w:val="00B40C19"/>
    <w:rsid w:val="00B40E84"/>
    <w:rsid w:val="00B41204"/>
    <w:rsid w:val="00B41BB3"/>
    <w:rsid w:val="00B42299"/>
    <w:rsid w:val="00B437D6"/>
    <w:rsid w:val="00B449C1"/>
    <w:rsid w:val="00B44ABF"/>
    <w:rsid w:val="00B452FE"/>
    <w:rsid w:val="00B46010"/>
    <w:rsid w:val="00B46A38"/>
    <w:rsid w:val="00B46F15"/>
    <w:rsid w:val="00B4700E"/>
    <w:rsid w:val="00B47A14"/>
    <w:rsid w:val="00B47A90"/>
    <w:rsid w:val="00B5062E"/>
    <w:rsid w:val="00B51948"/>
    <w:rsid w:val="00B51A23"/>
    <w:rsid w:val="00B5291B"/>
    <w:rsid w:val="00B54A46"/>
    <w:rsid w:val="00B54D99"/>
    <w:rsid w:val="00B55D14"/>
    <w:rsid w:val="00B55DB8"/>
    <w:rsid w:val="00B603DD"/>
    <w:rsid w:val="00B60872"/>
    <w:rsid w:val="00B613E0"/>
    <w:rsid w:val="00B62EEF"/>
    <w:rsid w:val="00B64B56"/>
    <w:rsid w:val="00B64D7C"/>
    <w:rsid w:val="00B65555"/>
    <w:rsid w:val="00B65574"/>
    <w:rsid w:val="00B65C83"/>
    <w:rsid w:val="00B66404"/>
    <w:rsid w:val="00B66E41"/>
    <w:rsid w:val="00B671AE"/>
    <w:rsid w:val="00B72731"/>
    <w:rsid w:val="00B72747"/>
    <w:rsid w:val="00B73204"/>
    <w:rsid w:val="00B73334"/>
    <w:rsid w:val="00B73EF2"/>
    <w:rsid w:val="00B73FBF"/>
    <w:rsid w:val="00B745D6"/>
    <w:rsid w:val="00B75923"/>
    <w:rsid w:val="00B76A43"/>
    <w:rsid w:val="00B76C95"/>
    <w:rsid w:val="00B775B6"/>
    <w:rsid w:val="00B80037"/>
    <w:rsid w:val="00B8079B"/>
    <w:rsid w:val="00B81405"/>
    <w:rsid w:val="00B816B4"/>
    <w:rsid w:val="00B81925"/>
    <w:rsid w:val="00B82DF6"/>
    <w:rsid w:val="00B85170"/>
    <w:rsid w:val="00B858A0"/>
    <w:rsid w:val="00B87054"/>
    <w:rsid w:val="00B87283"/>
    <w:rsid w:val="00B87C86"/>
    <w:rsid w:val="00B87D1A"/>
    <w:rsid w:val="00B87FBE"/>
    <w:rsid w:val="00B9031C"/>
    <w:rsid w:val="00B9190F"/>
    <w:rsid w:val="00B91D9A"/>
    <w:rsid w:val="00B928C4"/>
    <w:rsid w:val="00B93E43"/>
    <w:rsid w:val="00B94729"/>
    <w:rsid w:val="00B949D4"/>
    <w:rsid w:val="00B94A1E"/>
    <w:rsid w:val="00B95A8F"/>
    <w:rsid w:val="00B95D6B"/>
    <w:rsid w:val="00B95EFF"/>
    <w:rsid w:val="00B971A5"/>
    <w:rsid w:val="00B97989"/>
    <w:rsid w:val="00BA06AC"/>
    <w:rsid w:val="00BA205A"/>
    <w:rsid w:val="00BA26F8"/>
    <w:rsid w:val="00BA278F"/>
    <w:rsid w:val="00BA28C9"/>
    <w:rsid w:val="00BA3A3D"/>
    <w:rsid w:val="00BA410B"/>
    <w:rsid w:val="00BA5FB0"/>
    <w:rsid w:val="00BA604C"/>
    <w:rsid w:val="00BA77CC"/>
    <w:rsid w:val="00BB0686"/>
    <w:rsid w:val="00BB1AE9"/>
    <w:rsid w:val="00BB1C1C"/>
    <w:rsid w:val="00BB1E15"/>
    <w:rsid w:val="00BB1FAD"/>
    <w:rsid w:val="00BB231B"/>
    <w:rsid w:val="00BB3021"/>
    <w:rsid w:val="00BB34FB"/>
    <w:rsid w:val="00BB3A4A"/>
    <w:rsid w:val="00BB3B97"/>
    <w:rsid w:val="00BB4508"/>
    <w:rsid w:val="00BB5505"/>
    <w:rsid w:val="00BB70E6"/>
    <w:rsid w:val="00BB7118"/>
    <w:rsid w:val="00BC026E"/>
    <w:rsid w:val="00BC16DF"/>
    <w:rsid w:val="00BC174F"/>
    <w:rsid w:val="00BC1D4D"/>
    <w:rsid w:val="00BC2DD1"/>
    <w:rsid w:val="00BC2EDE"/>
    <w:rsid w:val="00BC49A2"/>
    <w:rsid w:val="00BC50CD"/>
    <w:rsid w:val="00BC7242"/>
    <w:rsid w:val="00BC7313"/>
    <w:rsid w:val="00BD1230"/>
    <w:rsid w:val="00BD1493"/>
    <w:rsid w:val="00BD2638"/>
    <w:rsid w:val="00BD2F88"/>
    <w:rsid w:val="00BD3626"/>
    <w:rsid w:val="00BD3923"/>
    <w:rsid w:val="00BD3C3F"/>
    <w:rsid w:val="00BD3DAE"/>
    <w:rsid w:val="00BD4B52"/>
    <w:rsid w:val="00BD4DDD"/>
    <w:rsid w:val="00BD5174"/>
    <w:rsid w:val="00BD5B88"/>
    <w:rsid w:val="00BD5DEF"/>
    <w:rsid w:val="00BD5FA8"/>
    <w:rsid w:val="00BD60AB"/>
    <w:rsid w:val="00BD685C"/>
    <w:rsid w:val="00BD7146"/>
    <w:rsid w:val="00BD764D"/>
    <w:rsid w:val="00BD7D6D"/>
    <w:rsid w:val="00BE04C9"/>
    <w:rsid w:val="00BE1463"/>
    <w:rsid w:val="00BE4AAC"/>
    <w:rsid w:val="00BE5C7F"/>
    <w:rsid w:val="00BE5F17"/>
    <w:rsid w:val="00BE5F2F"/>
    <w:rsid w:val="00BE64B7"/>
    <w:rsid w:val="00BE6727"/>
    <w:rsid w:val="00BE7CB3"/>
    <w:rsid w:val="00BF1113"/>
    <w:rsid w:val="00BF17E0"/>
    <w:rsid w:val="00BF1A4A"/>
    <w:rsid w:val="00BF1ABB"/>
    <w:rsid w:val="00BF24A1"/>
    <w:rsid w:val="00BF26ED"/>
    <w:rsid w:val="00BF2BC0"/>
    <w:rsid w:val="00BF2D13"/>
    <w:rsid w:val="00BF4A41"/>
    <w:rsid w:val="00BF5927"/>
    <w:rsid w:val="00BF66EC"/>
    <w:rsid w:val="00BF6DE7"/>
    <w:rsid w:val="00C008B6"/>
    <w:rsid w:val="00C01A7B"/>
    <w:rsid w:val="00C02860"/>
    <w:rsid w:val="00C02B72"/>
    <w:rsid w:val="00C05D97"/>
    <w:rsid w:val="00C062C2"/>
    <w:rsid w:val="00C06835"/>
    <w:rsid w:val="00C068AE"/>
    <w:rsid w:val="00C06C54"/>
    <w:rsid w:val="00C0733B"/>
    <w:rsid w:val="00C0762F"/>
    <w:rsid w:val="00C07846"/>
    <w:rsid w:val="00C078E6"/>
    <w:rsid w:val="00C1133C"/>
    <w:rsid w:val="00C12638"/>
    <w:rsid w:val="00C130A8"/>
    <w:rsid w:val="00C13994"/>
    <w:rsid w:val="00C14D70"/>
    <w:rsid w:val="00C15C8E"/>
    <w:rsid w:val="00C16F37"/>
    <w:rsid w:val="00C17589"/>
    <w:rsid w:val="00C20D46"/>
    <w:rsid w:val="00C21ECC"/>
    <w:rsid w:val="00C21FD8"/>
    <w:rsid w:val="00C22C09"/>
    <w:rsid w:val="00C22DBA"/>
    <w:rsid w:val="00C23062"/>
    <w:rsid w:val="00C23A3B"/>
    <w:rsid w:val="00C23DE0"/>
    <w:rsid w:val="00C24866"/>
    <w:rsid w:val="00C2488C"/>
    <w:rsid w:val="00C249DD"/>
    <w:rsid w:val="00C265B3"/>
    <w:rsid w:val="00C26BEE"/>
    <w:rsid w:val="00C30132"/>
    <w:rsid w:val="00C30F52"/>
    <w:rsid w:val="00C31B82"/>
    <w:rsid w:val="00C333BE"/>
    <w:rsid w:val="00C33745"/>
    <w:rsid w:val="00C340B9"/>
    <w:rsid w:val="00C34504"/>
    <w:rsid w:val="00C34DDE"/>
    <w:rsid w:val="00C357F1"/>
    <w:rsid w:val="00C376ED"/>
    <w:rsid w:val="00C40EEC"/>
    <w:rsid w:val="00C40F2D"/>
    <w:rsid w:val="00C41095"/>
    <w:rsid w:val="00C425BC"/>
    <w:rsid w:val="00C4273B"/>
    <w:rsid w:val="00C42D7B"/>
    <w:rsid w:val="00C43CB8"/>
    <w:rsid w:val="00C446E8"/>
    <w:rsid w:val="00C44B70"/>
    <w:rsid w:val="00C4536C"/>
    <w:rsid w:val="00C45648"/>
    <w:rsid w:val="00C4577E"/>
    <w:rsid w:val="00C46346"/>
    <w:rsid w:val="00C46C92"/>
    <w:rsid w:val="00C47500"/>
    <w:rsid w:val="00C5030A"/>
    <w:rsid w:val="00C50533"/>
    <w:rsid w:val="00C50B7E"/>
    <w:rsid w:val="00C51888"/>
    <w:rsid w:val="00C51980"/>
    <w:rsid w:val="00C51D94"/>
    <w:rsid w:val="00C52583"/>
    <w:rsid w:val="00C52BAB"/>
    <w:rsid w:val="00C539BE"/>
    <w:rsid w:val="00C53B48"/>
    <w:rsid w:val="00C55618"/>
    <w:rsid w:val="00C56EA1"/>
    <w:rsid w:val="00C57219"/>
    <w:rsid w:val="00C57E6E"/>
    <w:rsid w:val="00C6040D"/>
    <w:rsid w:val="00C61549"/>
    <w:rsid w:val="00C6172A"/>
    <w:rsid w:val="00C617F7"/>
    <w:rsid w:val="00C62001"/>
    <w:rsid w:val="00C6361E"/>
    <w:rsid w:val="00C643E9"/>
    <w:rsid w:val="00C65368"/>
    <w:rsid w:val="00C6681B"/>
    <w:rsid w:val="00C66CED"/>
    <w:rsid w:val="00C670AC"/>
    <w:rsid w:val="00C6750E"/>
    <w:rsid w:val="00C7084D"/>
    <w:rsid w:val="00C744E8"/>
    <w:rsid w:val="00C745D9"/>
    <w:rsid w:val="00C74969"/>
    <w:rsid w:val="00C758D5"/>
    <w:rsid w:val="00C75B48"/>
    <w:rsid w:val="00C76905"/>
    <w:rsid w:val="00C77B37"/>
    <w:rsid w:val="00C80256"/>
    <w:rsid w:val="00C80F04"/>
    <w:rsid w:val="00C81127"/>
    <w:rsid w:val="00C82B0A"/>
    <w:rsid w:val="00C83057"/>
    <w:rsid w:val="00C83373"/>
    <w:rsid w:val="00C83978"/>
    <w:rsid w:val="00C83D3D"/>
    <w:rsid w:val="00C84017"/>
    <w:rsid w:val="00C846FB"/>
    <w:rsid w:val="00C851AE"/>
    <w:rsid w:val="00C87F5B"/>
    <w:rsid w:val="00C90E12"/>
    <w:rsid w:val="00C91378"/>
    <w:rsid w:val="00C91CBD"/>
    <w:rsid w:val="00C92CFE"/>
    <w:rsid w:val="00C94B7E"/>
    <w:rsid w:val="00C959BF"/>
    <w:rsid w:val="00CA1496"/>
    <w:rsid w:val="00CA1995"/>
    <w:rsid w:val="00CA1BC8"/>
    <w:rsid w:val="00CA2EAE"/>
    <w:rsid w:val="00CA3926"/>
    <w:rsid w:val="00CA3AD9"/>
    <w:rsid w:val="00CA3C78"/>
    <w:rsid w:val="00CA4508"/>
    <w:rsid w:val="00CA4923"/>
    <w:rsid w:val="00CA527E"/>
    <w:rsid w:val="00CA5B79"/>
    <w:rsid w:val="00CA6878"/>
    <w:rsid w:val="00CA7542"/>
    <w:rsid w:val="00CA7D0C"/>
    <w:rsid w:val="00CA7FE7"/>
    <w:rsid w:val="00CB0712"/>
    <w:rsid w:val="00CB12F4"/>
    <w:rsid w:val="00CB16A7"/>
    <w:rsid w:val="00CB1969"/>
    <w:rsid w:val="00CB271D"/>
    <w:rsid w:val="00CB290D"/>
    <w:rsid w:val="00CB3F77"/>
    <w:rsid w:val="00CB477A"/>
    <w:rsid w:val="00CB56E1"/>
    <w:rsid w:val="00CB59F3"/>
    <w:rsid w:val="00CB68D6"/>
    <w:rsid w:val="00CB70A8"/>
    <w:rsid w:val="00CC1750"/>
    <w:rsid w:val="00CC298D"/>
    <w:rsid w:val="00CC2B39"/>
    <w:rsid w:val="00CC3B5E"/>
    <w:rsid w:val="00CC4B10"/>
    <w:rsid w:val="00CC4CDF"/>
    <w:rsid w:val="00CC5682"/>
    <w:rsid w:val="00CC5A34"/>
    <w:rsid w:val="00CC5BBB"/>
    <w:rsid w:val="00CC72CF"/>
    <w:rsid w:val="00CC7EEC"/>
    <w:rsid w:val="00CD08FB"/>
    <w:rsid w:val="00CD1F80"/>
    <w:rsid w:val="00CD23E4"/>
    <w:rsid w:val="00CD2E22"/>
    <w:rsid w:val="00CD44BF"/>
    <w:rsid w:val="00CD5388"/>
    <w:rsid w:val="00CD6A7A"/>
    <w:rsid w:val="00CE0E86"/>
    <w:rsid w:val="00CE338D"/>
    <w:rsid w:val="00CE3390"/>
    <w:rsid w:val="00CE4319"/>
    <w:rsid w:val="00CE5C1F"/>
    <w:rsid w:val="00CE6698"/>
    <w:rsid w:val="00CE68DA"/>
    <w:rsid w:val="00CE72F9"/>
    <w:rsid w:val="00CE7950"/>
    <w:rsid w:val="00CE7A47"/>
    <w:rsid w:val="00CF0545"/>
    <w:rsid w:val="00CF06D1"/>
    <w:rsid w:val="00CF0C55"/>
    <w:rsid w:val="00CF2204"/>
    <w:rsid w:val="00CF2A88"/>
    <w:rsid w:val="00CF2DBF"/>
    <w:rsid w:val="00CF3712"/>
    <w:rsid w:val="00CF4B57"/>
    <w:rsid w:val="00CF4EEE"/>
    <w:rsid w:val="00CF52B3"/>
    <w:rsid w:val="00CF5A2E"/>
    <w:rsid w:val="00CF7604"/>
    <w:rsid w:val="00D0012E"/>
    <w:rsid w:val="00D006D3"/>
    <w:rsid w:val="00D02200"/>
    <w:rsid w:val="00D02E4F"/>
    <w:rsid w:val="00D05EBB"/>
    <w:rsid w:val="00D06DC4"/>
    <w:rsid w:val="00D06E43"/>
    <w:rsid w:val="00D06FAE"/>
    <w:rsid w:val="00D10019"/>
    <w:rsid w:val="00D1111D"/>
    <w:rsid w:val="00D116E0"/>
    <w:rsid w:val="00D12C61"/>
    <w:rsid w:val="00D1375F"/>
    <w:rsid w:val="00D13DEE"/>
    <w:rsid w:val="00D146E7"/>
    <w:rsid w:val="00D1594C"/>
    <w:rsid w:val="00D163C2"/>
    <w:rsid w:val="00D16669"/>
    <w:rsid w:val="00D167A4"/>
    <w:rsid w:val="00D173AB"/>
    <w:rsid w:val="00D17F9F"/>
    <w:rsid w:val="00D21A2C"/>
    <w:rsid w:val="00D232A6"/>
    <w:rsid w:val="00D233C3"/>
    <w:rsid w:val="00D244E2"/>
    <w:rsid w:val="00D251A0"/>
    <w:rsid w:val="00D26E92"/>
    <w:rsid w:val="00D27B4D"/>
    <w:rsid w:val="00D27CDD"/>
    <w:rsid w:val="00D300CA"/>
    <w:rsid w:val="00D303C6"/>
    <w:rsid w:val="00D30A11"/>
    <w:rsid w:val="00D31590"/>
    <w:rsid w:val="00D323B8"/>
    <w:rsid w:val="00D32BAC"/>
    <w:rsid w:val="00D32D3C"/>
    <w:rsid w:val="00D33346"/>
    <w:rsid w:val="00D33504"/>
    <w:rsid w:val="00D33BCD"/>
    <w:rsid w:val="00D347EB"/>
    <w:rsid w:val="00D34962"/>
    <w:rsid w:val="00D34C73"/>
    <w:rsid w:val="00D35572"/>
    <w:rsid w:val="00D35AE5"/>
    <w:rsid w:val="00D363F6"/>
    <w:rsid w:val="00D379BC"/>
    <w:rsid w:val="00D41B5C"/>
    <w:rsid w:val="00D4324D"/>
    <w:rsid w:val="00D4394E"/>
    <w:rsid w:val="00D43CEB"/>
    <w:rsid w:val="00D43D3B"/>
    <w:rsid w:val="00D43EA2"/>
    <w:rsid w:val="00D44E86"/>
    <w:rsid w:val="00D4540A"/>
    <w:rsid w:val="00D45518"/>
    <w:rsid w:val="00D45850"/>
    <w:rsid w:val="00D46985"/>
    <w:rsid w:val="00D46DE7"/>
    <w:rsid w:val="00D507F2"/>
    <w:rsid w:val="00D50F28"/>
    <w:rsid w:val="00D510F3"/>
    <w:rsid w:val="00D512C3"/>
    <w:rsid w:val="00D51EFE"/>
    <w:rsid w:val="00D528A9"/>
    <w:rsid w:val="00D52C7F"/>
    <w:rsid w:val="00D52EB8"/>
    <w:rsid w:val="00D533CE"/>
    <w:rsid w:val="00D5358C"/>
    <w:rsid w:val="00D538F4"/>
    <w:rsid w:val="00D53B2F"/>
    <w:rsid w:val="00D53F9B"/>
    <w:rsid w:val="00D549C4"/>
    <w:rsid w:val="00D54BFF"/>
    <w:rsid w:val="00D559EB"/>
    <w:rsid w:val="00D56235"/>
    <w:rsid w:val="00D56783"/>
    <w:rsid w:val="00D6020F"/>
    <w:rsid w:val="00D6045F"/>
    <w:rsid w:val="00D61C30"/>
    <w:rsid w:val="00D622B5"/>
    <w:rsid w:val="00D624B9"/>
    <w:rsid w:val="00D639C2"/>
    <w:rsid w:val="00D64B71"/>
    <w:rsid w:val="00D6563F"/>
    <w:rsid w:val="00D658E2"/>
    <w:rsid w:val="00D672EA"/>
    <w:rsid w:val="00D67719"/>
    <w:rsid w:val="00D70511"/>
    <w:rsid w:val="00D707CB"/>
    <w:rsid w:val="00D707DD"/>
    <w:rsid w:val="00D7083A"/>
    <w:rsid w:val="00D7155D"/>
    <w:rsid w:val="00D71F46"/>
    <w:rsid w:val="00D72415"/>
    <w:rsid w:val="00D72A62"/>
    <w:rsid w:val="00D73573"/>
    <w:rsid w:val="00D755AC"/>
    <w:rsid w:val="00D75BFC"/>
    <w:rsid w:val="00D76307"/>
    <w:rsid w:val="00D76682"/>
    <w:rsid w:val="00D7739C"/>
    <w:rsid w:val="00D813E7"/>
    <w:rsid w:val="00D83361"/>
    <w:rsid w:val="00D83D1B"/>
    <w:rsid w:val="00D845CB"/>
    <w:rsid w:val="00D851E4"/>
    <w:rsid w:val="00D85BDD"/>
    <w:rsid w:val="00D870F8"/>
    <w:rsid w:val="00D874CD"/>
    <w:rsid w:val="00D913DB"/>
    <w:rsid w:val="00D9163E"/>
    <w:rsid w:val="00D9167B"/>
    <w:rsid w:val="00D9174F"/>
    <w:rsid w:val="00D91BE4"/>
    <w:rsid w:val="00D92309"/>
    <w:rsid w:val="00D92A42"/>
    <w:rsid w:val="00D92A59"/>
    <w:rsid w:val="00D92F39"/>
    <w:rsid w:val="00D9318E"/>
    <w:rsid w:val="00D933C3"/>
    <w:rsid w:val="00D9361F"/>
    <w:rsid w:val="00D93DDE"/>
    <w:rsid w:val="00D94EA1"/>
    <w:rsid w:val="00D968F8"/>
    <w:rsid w:val="00DA050F"/>
    <w:rsid w:val="00DA1494"/>
    <w:rsid w:val="00DA1AC4"/>
    <w:rsid w:val="00DA1EED"/>
    <w:rsid w:val="00DA22AA"/>
    <w:rsid w:val="00DA25DD"/>
    <w:rsid w:val="00DA3E15"/>
    <w:rsid w:val="00DA43CF"/>
    <w:rsid w:val="00DA4490"/>
    <w:rsid w:val="00DA4904"/>
    <w:rsid w:val="00DA51A9"/>
    <w:rsid w:val="00DA5D6F"/>
    <w:rsid w:val="00DA60F3"/>
    <w:rsid w:val="00DA621D"/>
    <w:rsid w:val="00DA6267"/>
    <w:rsid w:val="00DA64E4"/>
    <w:rsid w:val="00DA7728"/>
    <w:rsid w:val="00DA78B0"/>
    <w:rsid w:val="00DB010E"/>
    <w:rsid w:val="00DB044D"/>
    <w:rsid w:val="00DB06A0"/>
    <w:rsid w:val="00DB0D8F"/>
    <w:rsid w:val="00DB16E2"/>
    <w:rsid w:val="00DB16FF"/>
    <w:rsid w:val="00DB183C"/>
    <w:rsid w:val="00DB1EF8"/>
    <w:rsid w:val="00DB217C"/>
    <w:rsid w:val="00DB2B87"/>
    <w:rsid w:val="00DB419B"/>
    <w:rsid w:val="00DB4750"/>
    <w:rsid w:val="00DB5221"/>
    <w:rsid w:val="00DB5912"/>
    <w:rsid w:val="00DB6CB1"/>
    <w:rsid w:val="00DC06AA"/>
    <w:rsid w:val="00DC0770"/>
    <w:rsid w:val="00DC2FD9"/>
    <w:rsid w:val="00DC324A"/>
    <w:rsid w:val="00DC428C"/>
    <w:rsid w:val="00DC552E"/>
    <w:rsid w:val="00DC7774"/>
    <w:rsid w:val="00DC7D93"/>
    <w:rsid w:val="00DD080F"/>
    <w:rsid w:val="00DD087E"/>
    <w:rsid w:val="00DD246D"/>
    <w:rsid w:val="00DD2556"/>
    <w:rsid w:val="00DD288F"/>
    <w:rsid w:val="00DD2E36"/>
    <w:rsid w:val="00DD367B"/>
    <w:rsid w:val="00DD3F12"/>
    <w:rsid w:val="00DD49DA"/>
    <w:rsid w:val="00DD50D3"/>
    <w:rsid w:val="00DD7EFE"/>
    <w:rsid w:val="00DE0256"/>
    <w:rsid w:val="00DE0E1C"/>
    <w:rsid w:val="00DE18E8"/>
    <w:rsid w:val="00DE447D"/>
    <w:rsid w:val="00DE527F"/>
    <w:rsid w:val="00DE5CFB"/>
    <w:rsid w:val="00DE7385"/>
    <w:rsid w:val="00DF03A3"/>
    <w:rsid w:val="00DF1032"/>
    <w:rsid w:val="00DF1581"/>
    <w:rsid w:val="00DF15D9"/>
    <w:rsid w:val="00DF23DA"/>
    <w:rsid w:val="00DF2613"/>
    <w:rsid w:val="00DF2939"/>
    <w:rsid w:val="00DF2AFD"/>
    <w:rsid w:val="00DF46A8"/>
    <w:rsid w:val="00DF54BA"/>
    <w:rsid w:val="00DF5549"/>
    <w:rsid w:val="00DF5FD4"/>
    <w:rsid w:val="00DF64AA"/>
    <w:rsid w:val="00DF6A22"/>
    <w:rsid w:val="00DF6C0E"/>
    <w:rsid w:val="00DF751C"/>
    <w:rsid w:val="00E0011A"/>
    <w:rsid w:val="00E018A7"/>
    <w:rsid w:val="00E01F95"/>
    <w:rsid w:val="00E020C6"/>
    <w:rsid w:val="00E03448"/>
    <w:rsid w:val="00E04709"/>
    <w:rsid w:val="00E04EBC"/>
    <w:rsid w:val="00E06179"/>
    <w:rsid w:val="00E068FA"/>
    <w:rsid w:val="00E06D6E"/>
    <w:rsid w:val="00E07666"/>
    <w:rsid w:val="00E07E77"/>
    <w:rsid w:val="00E1029A"/>
    <w:rsid w:val="00E10A47"/>
    <w:rsid w:val="00E10E25"/>
    <w:rsid w:val="00E11067"/>
    <w:rsid w:val="00E11133"/>
    <w:rsid w:val="00E11327"/>
    <w:rsid w:val="00E11A65"/>
    <w:rsid w:val="00E11F8A"/>
    <w:rsid w:val="00E124D1"/>
    <w:rsid w:val="00E135E3"/>
    <w:rsid w:val="00E16873"/>
    <w:rsid w:val="00E20878"/>
    <w:rsid w:val="00E21830"/>
    <w:rsid w:val="00E22164"/>
    <w:rsid w:val="00E22B24"/>
    <w:rsid w:val="00E232E3"/>
    <w:rsid w:val="00E239EB"/>
    <w:rsid w:val="00E24268"/>
    <w:rsid w:val="00E2443C"/>
    <w:rsid w:val="00E249D4"/>
    <w:rsid w:val="00E25E18"/>
    <w:rsid w:val="00E263CB"/>
    <w:rsid w:val="00E2723D"/>
    <w:rsid w:val="00E30518"/>
    <w:rsid w:val="00E31EAC"/>
    <w:rsid w:val="00E325D0"/>
    <w:rsid w:val="00E32BB2"/>
    <w:rsid w:val="00E32BFF"/>
    <w:rsid w:val="00E33194"/>
    <w:rsid w:val="00E334C6"/>
    <w:rsid w:val="00E3407C"/>
    <w:rsid w:val="00E35B56"/>
    <w:rsid w:val="00E36ED7"/>
    <w:rsid w:val="00E37496"/>
    <w:rsid w:val="00E37AC4"/>
    <w:rsid w:val="00E37DA8"/>
    <w:rsid w:val="00E4177E"/>
    <w:rsid w:val="00E417EE"/>
    <w:rsid w:val="00E4183B"/>
    <w:rsid w:val="00E41966"/>
    <w:rsid w:val="00E42F5B"/>
    <w:rsid w:val="00E43F2D"/>
    <w:rsid w:val="00E44749"/>
    <w:rsid w:val="00E45971"/>
    <w:rsid w:val="00E46564"/>
    <w:rsid w:val="00E46734"/>
    <w:rsid w:val="00E47980"/>
    <w:rsid w:val="00E47D5B"/>
    <w:rsid w:val="00E5070B"/>
    <w:rsid w:val="00E508D8"/>
    <w:rsid w:val="00E510EA"/>
    <w:rsid w:val="00E516C8"/>
    <w:rsid w:val="00E51CD8"/>
    <w:rsid w:val="00E523CB"/>
    <w:rsid w:val="00E52E24"/>
    <w:rsid w:val="00E53443"/>
    <w:rsid w:val="00E54382"/>
    <w:rsid w:val="00E543CA"/>
    <w:rsid w:val="00E55E26"/>
    <w:rsid w:val="00E561B6"/>
    <w:rsid w:val="00E57419"/>
    <w:rsid w:val="00E61864"/>
    <w:rsid w:val="00E622D5"/>
    <w:rsid w:val="00E632D6"/>
    <w:rsid w:val="00E64488"/>
    <w:rsid w:val="00E6450B"/>
    <w:rsid w:val="00E6482B"/>
    <w:rsid w:val="00E65111"/>
    <w:rsid w:val="00E6531D"/>
    <w:rsid w:val="00E66FF9"/>
    <w:rsid w:val="00E67504"/>
    <w:rsid w:val="00E70032"/>
    <w:rsid w:val="00E702A3"/>
    <w:rsid w:val="00E707CB"/>
    <w:rsid w:val="00E71913"/>
    <w:rsid w:val="00E7379F"/>
    <w:rsid w:val="00E7458D"/>
    <w:rsid w:val="00E74805"/>
    <w:rsid w:val="00E7495C"/>
    <w:rsid w:val="00E765D9"/>
    <w:rsid w:val="00E76B5F"/>
    <w:rsid w:val="00E772AC"/>
    <w:rsid w:val="00E772C6"/>
    <w:rsid w:val="00E77DBB"/>
    <w:rsid w:val="00E811AA"/>
    <w:rsid w:val="00E81EFD"/>
    <w:rsid w:val="00E826B3"/>
    <w:rsid w:val="00E82875"/>
    <w:rsid w:val="00E82AB1"/>
    <w:rsid w:val="00E82CAE"/>
    <w:rsid w:val="00E83517"/>
    <w:rsid w:val="00E83DB3"/>
    <w:rsid w:val="00E85101"/>
    <w:rsid w:val="00E8516B"/>
    <w:rsid w:val="00E85290"/>
    <w:rsid w:val="00E8670C"/>
    <w:rsid w:val="00E91331"/>
    <w:rsid w:val="00E9145D"/>
    <w:rsid w:val="00E92429"/>
    <w:rsid w:val="00E92E6F"/>
    <w:rsid w:val="00E93B55"/>
    <w:rsid w:val="00E946BC"/>
    <w:rsid w:val="00E94C47"/>
    <w:rsid w:val="00EA0013"/>
    <w:rsid w:val="00EA07FC"/>
    <w:rsid w:val="00EA0939"/>
    <w:rsid w:val="00EA18C3"/>
    <w:rsid w:val="00EA3052"/>
    <w:rsid w:val="00EA3088"/>
    <w:rsid w:val="00EA39EC"/>
    <w:rsid w:val="00EA4361"/>
    <w:rsid w:val="00EA46E5"/>
    <w:rsid w:val="00EA4747"/>
    <w:rsid w:val="00EA4834"/>
    <w:rsid w:val="00EA4AF8"/>
    <w:rsid w:val="00EA5D33"/>
    <w:rsid w:val="00EB050A"/>
    <w:rsid w:val="00EB1133"/>
    <w:rsid w:val="00EB22DC"/>
    <w:rsid w:val="00EB300C"/>
    <w:rsid w:val="00EB379B"/>
    <w:rsid w:val="00EB4719"/>
    <w:rsid w:val="00EB48D8"/>
    <w:rsid w:val="00EB5F17"/>
    <w:rsid w:val="00EB6D2A"/>
    <w:rsid w:val="00EB7F33"/>
    <w:rsid w:val="00EC00C1"/>
    <w:rsid w:val="00EC0773"/>
    <w:rsid w:val="00EC1DA4"/>
    <w:rsid w:val="00EC26E3"/>
    <w:rsid w:val="00EC3443"/>
    <w:rsid w:val="00EC42BE"/>
    <w:rsid w:val="00EC53E9"/>
    <w:rsid w:val="00EC6097"/>
    <w:rsid w:val="00EC655F"/>
    <w:rsid w:val="00EC7343"/>
    <w:rsid w:val="00EC781D"/>
    <w:rsid w:val="00ED02DB"/>
    <w:rsid w:val="00ED0A16"/>
    <w:rsid w:val="00ED1877"/>
    <w:rsid w:val="00ED1D6B"/>
    <w:rsid w:val="00ED1E99"/>
    <w:rsid w:val="00ED28C8"/>
    <w:rsid w:val="00ED3507"/>
    <w:rsid w:val="00ED41C3"/>
    <w:rsid w:val="00ED457B"/>
    <w:rsid w:val="00ED492A"/>
    <w:rsid w:val="00ED4AD0"/>
    <w:rsid w:val="00ED51AA"/>
    <w:rsid w:val="00ED650A"/>
    <w:rsid w:val="00ED6B5A"/>
    <w:rsid w:val="00EE22E9"/>
    <w:rsid w:val="00EE2B01"/>
    <w:rsid w:val="00EE3328"/>
    <w:rsid w:val="00EE4163"/>
    <w:rsid w:val="00EE44BA"/>
    <w:rsid w:val="00EE595E"/>
    <w:rsid w:val="00EE5FF0"/>
    <w:rsid w:val="00EE6375"/>
    <w:rsid w:val="00EE65B6"/>
    <w:rsid w:val="00EE66ED"/>
    <w:rsid w:val="00EE7BDE"/>
    <w:rsid w:val="00EF101C"/>
    <w:rsid w:val="00EF1519"/>
    <w:rsid w:val="00EF1AD2"/>
    <w:rsid w:val="00EF2968"/>
    <w:rsid w:val="00EF35F7"/>
    <w:rsid w:val="00EF42CF"/>
    <w:rsid w:val="00EF45E5"/>
    <w:rsid w:val="00EF6A08"/>
    <w:rsid w:val="00EF6DCA"/>
    <w:rsid w:val="00EF7E29"/>
    <w:rsid w:val="00EF7F8A"/>
    <w:rsid w:val="00F02030"/>
    <w:rsid w:val="00F02A6D"/>
    <w:rsid w:val="00F032BF"/>
    <w:rsid w:val="00F034F3"/>
    <w:rsid w:val="00F043CD"/>
    <w:rsid w:val="00F05533"/>
    <w:rsid w:val="00F0636E"/>
    <w:rsid w:val="00F07D37"/>
    <w:rsid w:val="00F10A71"/>
    <w:rsid w:val="00F118FB"/>
    <w:rsid w:val="00F11D4D"/>
    <w:rsid w:val="00F12D3F"/>
    <w:rsid w:val="00F1373D"/>
    <w:rsid w:val="00F1385E"/>
    <w:rsid w:val="00F13F84"/>
    <w:rsid w:val="00F14ADC"/>
    <w:rsid w:val="00F14C02"/>
    <w:rsid w:val="00F14F47"/>
    <w:rsid w:val="00F15A2C"/>
    <w:rsid w:val="00F1626F"/>
    <w:rsid w:val="00F16875"/>
    <w:rsid w:val="00F16DF2"/>
    <w:rsid w:val="00F207F0"/>
    <w:rsid w:val="00F20D93"/>
    <w:rsid w:val="00F21FB8"/>
    <w:rsid w:val="00F23D77"/>
    <w:rsid w:val="00F25BE3"/>
    <w:rsid w:val="00F26E63"/>
    <w:rsid w:val="00F27EC8"/>
    <w:rsid w:val="00F30AD8"/>
    <w:rsid w:val="00F30CBC"/>
    <w:rsid w:val="00F310B9"/>
    <w:rsid w:val="00F31B42"/>
    <w:rsid w:val="00F32AF6"/>
    <w:rsid w:val="00F32DFC"/>
    <w:rsid w:val="00F33092"/>
    <w:rsid w:val="00F33B83"/>
    <w:rsid w:val="00F3433F"/>
    <w:rsid w:val="00F35EF6"/>
    <w:rsid w:val="00F360C7"/>
    <w:rsid w:val="00F3618E"/>
    <w:rsid w:val="00F361B9"/>
    <w:rsid w:val="00F36EB6"/>
    <w:rsid w:val="00F37AC8"/>
    <w:rsid w:val="00F37D7D"/>
    <w:rsid w:val="00F41ABE"/>
    <w:rsid w:val="00F421B9"/>
    <w:rsid w:val="00F43057"/>
    <w:rsid w:val="00F435D9"/>
    <w:rsid w:val="00F43892"/>
    <w:rsid w:val="00F43DB3"/>
    <w:rsid w:val="00F457C7"/>
    <w:rsid w:val="00F46E59"/>
    <w:rsid w:val="00F4740F"/>
    <w:rsid w:val="00F47431"/>
    <w:rsid w:val="00F47773"/>
    <w:rsid w:val="00F52D55"/>
    <w:rsid w:val="00F52DF0"/>
    <w:rsid w:val="00F54BFA"/>
    <w:rsid w:val="00F54FD4"/>
    <w:rsid w:val="00F5550E"/>
    <w:rsid w:val="00F55DA5"/>
    <w:rsid w:val="00F55FD5"/>
    <w:rsid w:val="00F563FF"/>
    <w:rsid w:val="00F5671E"/>
    <w:rsid w:val="00F56733"/>
    <w:rsid w:val="00F57E57"/>
    <w:rsid w:val="00F6197A"/>
    <w:rsid w:val="00F62D87"/>
    <w:rsid w:val="00F62DB9"/>
    <w:rsid w:val="00F63A49"/>
    <w:rsid w:val="00F643B3"/>
    <w:rsid w:val="00F64E5C"/>
    <w:rsid w:val="00F65759"/>
    <w:rsid w:val="00F665CC"/>
    <w:rsid w:val="00F6671B"/>
    <w:rsid w:val="00F673FC"/>
    <w:rsid w:val="00F677DC"/>
    <w:rsid w:val="00F716FF"/>
    <w:rsid w:val="00F73348"/>
    <w:rsid w:val="00F73544"/>
    <w:rsid w:val="00F73907"/>
    <w:rsid w:val="00F73DC9"/>
    <w:rsid w:val="00F74882"/>
    <w:rsid w:val="00F74CCF"/>
    <w:rsid w:val="00F77020"/>
    <w:rsid w:val="00F80109"/>
    <w:rsid w:val="00F814C2"/>
    <w:rsid w:val="00F81CD5"/>
    <w:rsid w:val="00F82C53"/>
    <w:rsid w:val="00F839A9"/>
    <w:rsid w:val="00F853E0"/>
    <w:rsid w:val="00F858FC"/>
    <w:rsid w:val="00F85C8E"/>
    <w:rsid w:val="00F85DF8"/>
    <w:rsid w:val="00F865A2"/>
    <w:rsid w:val="00F86D36"/>
    <w:rsid w:val="00F872C7"/>
    <w:rsid w:val="00F87503"/>
    <w:rsid w:val="00F8760E"/>
    <w:rsid w:val="00F87685"/>
    <w:rsid w:val="00F90317"/>
    <w:rsid w:val="00F933E6"/>
    <w:rsid w:val="00F9351D"/>
    <w:rsid w:val="00F9398A"/>
    <w:rsid w:val="00F939AE"/>
    <w:rsid w:val="00F94C53"/>
    <w:rsid w:val="00F953E7"/>
    <w:rsid w:val="00F9610B"/>
    <w:rsid w:val="00F967E2"/>
    <w:rsid w:val="00F96E9D"/>
    <w:rsid w:val="00FA1DD4"/>
    <w:rsid w:val="00FA2435"/>
    <w:rsid w:val="00FA26F7"/>
    <w:rsid w:val="00FA296F"/>
    <w:rsid w:val="00FA3457"/>
    <w:rsid w:val="00FA39A0"/>
    <w:rsid w:val="00FA3A71"/>
    <w:rsid w:val="00FA40AD"/>
    <w:rsid w:val="00FA40CA"/>
    <w:rsid w:val="00FA4274"/>
    <w:rsid w:val="00FA5278"/>
    <w:rsid w:val="00FA5D4C"/>
    <w:rsid w:val="00FA68E3"/>
    <w:rsid w:val="00FB191A"/>
    <w:rsid w:val="00FB27D0"/>
    <w:rsid w:val="00FB2DD4"/>
    <w:rsid w:val="00FB3381"/>
    <w:rsid w:val="00FB4E67"/>
    <w:rsid w:val="00FB6CF4"/>
    <w:rsid w:val="00FB7624"/>
    <w:rsid w:val="00FC0097"/>
    <w:rsid w:val="00FC14A4"/>
    <w:rsid w:val="00FC28C9"/>
    <w:rsid w:val="00FC33EF"/>
    <w:rsid w:val="00FC42B8"/>
    <w:rsid w:val="00FC4420"/>
    <w:rsid w:val="00FC4495"/>
    <w:rsid w:val="00FC44AA"/>
    <w:rsid w:val="00FC5DD3"/>
    <w:rsid w:val="00FC638E"/>
    <w:rsid w:val="00FC682B"/>
    <w:rsid w:val="00FC6EAF"/>
    <w:rsid w:val="00FC7D4C"/>
    <w:rsid w:val="00FC7DC0"/>
    <w:rsid w:val="00FD0CCE"/>
    <w:rsid w:val="00FD13C2"/>
    <w:rsid w:val="00FD13E4"/>
    <w:rsid w:val="00FD18CB"/>
    <w:rsid w:val="00FD2A0D"/>
    <w:rsid w:val="00FD2B4D"/>
    <w:rsid w:val="00FD2C49"/>
    <w:rsid w:val="00FD47ED"/>
    <w:rsid w:val="00FD4E02"/>
    <w:rsid w:val="00FD6E74"/>
    <w:rsid w:val="00FD70B7"/>
    <w:rsid w:val="00FD715F"/>
    <w:rsid w:val="00FD7240"/>
    <w:rsid w:val="00FD7A35"/>
    <w:rsid w:val="00FE30B0"/>
    <w:rsid w:val="00FE322A"/>
    <w:rsid w:val="00FE3720"/>
    <w:rsid w:val="00FE4348"/>
    <w:rsid w:val="00FE476E"/>
    <w:rsid w:val="00FE4EAD"/>
    <w:rsid w:val="00FE52E0"/>
    <w:rsid w:val="00FE617F"/>
    <w:rsid w:val="00FE7353"/>
    <w:rsid w:val="00FE7ABA"/>
    <w:rsid w:val="00FE7FB5"/>
    <w:rsid w:val="00FF062F"/>
    <w:rsid w:val="00FF23A6"/>
    <w:rsid w:val="00FF3722"/>
    <w:rsid w:val="00FF3FA3"/>
    <w:rsid w:val="00FF4A30"/>
    <w:rsid w:val="00FF4D8A"/>
    <w:rsid w:val="00FF4F26"/>
    <w:rsid w:val="00FF5468"/>
    <w:rsid w:val="00FF5D64"/>
    <w:rsid w:val="00FF62AA"/>
    <w:rsid w:val="033495AF"/>
    <w:rsid w:val="04D06610"/>
    <w:rsid w:val="09236D7B"/>
    <w:rsid w:val="0BB27CA3"/>
    <w:rsid w:val="11AD7F20"/>
    <w:rsid w:val="130B6098"/>
    <w:rsid w:val="15C12470"/>
    <w:rsid w:val="175CF4D1"/>
    <w:rsid w:val="176EF3CC"/>
    <w:rsid w:val="1A949593"/>
    <w:rsid w:val="1F4EDE59"/>
    <w:rsid w:val="21185562"/>
    <w:rsid w:val="23B3D889"/>
    <w:rsid w:val="261E1751"/>
    <w:rsid w:val="296A4C8E"/>
    <w:rsid w:val="2D557361"/>
    <w:rsid w:val="2FCFD661"/>
    <w:rsid w:val="3240DF6F"/>
    <w:rsid w:val="40BF61AE"/>
    <w:rsid w:val="41400FB2"/>
    <w:rsid w:val="447A7771"/>
    <w:rsid w:val="47A6A616"/>
    <w:rsid w:val="4C143264"/>
    <w:rsid w:val="52EE6CD6"/>
    <w:rsid w:val="558E418F"/>
    <w:rsid w:val="5E95746A"/>
    <w:rsid w:val="61ED9D19"/>
    <w:rsid w:val="64F885CA"/>
    <w:rsid w:val="65621D3C"/>
    <w:rsid w:val="6B0B7279"/>
    <w:rsid w:val="6BBA0288"/>
    <w:rsid w:val="6CB7053D"/>
    <w:rsid w:val="717AB3FD"/>
    <w:rsid w:val="7FE4F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ECACA7"/>
  <w15:chartTrackingRefBased/>
  <w15:docId w15:val="{D0499D3E-059A-4B8A-AE8E-E56D30C83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D00"/>
    <w:pPr>
      <w:spacing w:line="360" w:lineRule="auto"/>
      <w:jc w:val="both"/>
    </w:pPr>
  </w:style>
  <w:style w:type="paragraph" w:styleId="Heading1">
    <w:name w:val="heading 1"/>
    <w:basedOn w:val="Normal"/>
    <w:next w:val="Normal"/>
    <w:link w:val="Heading1Char"/>
    <w:uiPriority w:val="9"/>
    <w:qFormat/>
    <w:rsid w:val="001274BA"/>
    <w:pPr>
      <w:keepNext/>
      <w:keepLines/>
      <w:numPr>
        <w:numId w:val="11"/>
      </w:numPr>
      <w:spacing w:before="240" w:after="0"/>
      <w:outlineLvl w:val="0"/>
    </w:pPr>
    <w:rPr>
      <w:rFonts w:ascii="Bahnschrift" w:eastAsiaTheme="majorEastAsia" w:hAnsi="Bahnschrift"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3552"/>
    <w:pPr>
      <w:keepNext/>
      <w:keepLines/>
      <w:numPr>
        <w:ilvl w:val="1"/>
        <w:numId w:val="11"/>
      </w:numPr>
      <w:spacing w:before="40" w:after="0"/>
      <w:outlineLvl w:val="1"/>
    </w:pPr>
    <w:rPr>
      <w:rFonts w:asciiTheme="majorHAnsi" w:eastAsiaTheme="majorEastAsia" w:hAnsiTheme="majorHAnsi" w:cstheme="majorBidi"/>
      <w:b/>
      <w:color w:val="2F5496" w:themeColor="accent1" w:themeShade="BF"/>
      <w:szCs w:val="26"/>
    </w:rPr>
  </w:style>
  <w:style w:type="paragraph" w:styleId="Heading3">
    <w:name w:val="heading 3"/>
    <w:basedOn w:val="Normal"/>
    <w:next w:val="Normal"/>
    <w:link w:val="Heading3Char"/>
    <w:uiPriority w:val="9"/>
    <w:unhideWhenUsed/>
    <w:qFormat/>
    <w:rsid w:val="00D45518"/>
    <w:pPr>
      <w:keepNext/>
      <w:keepLines/>
      <w:numPr>
        <w:ilvl w:val="2"/>
        <w:numId w:val="11"/>
      </w:numPr>
      <w:spacing w:before="40" w:after="0"/>
      <w:outlineLvl w:val="2"/>
    </w:pPr>
    <w:rPr>
      <w:rFonts w:asciiTheme="majorHAnsi" w:eastAsiaTheme="majorEastAsia" w:hAnsiTheme="majorHAnsi" w:cstheme="majorBidi"/>
      <w:b/>
      <w:color w:val="2F5496" w:themeColor="accent1" w:themeShade="BF"/>
      <w:szCs w:val="24"/>
    </w:rPr>
  </w:style>
  <w:style w:type="paragraph" w:styleId="Heading4">
    <w:name w:val="heading 4"/>
    <w:basedOn w:val="Normal"/>
    <w:next w:val="Normal"/>
    <w:link w:val="Heading4Char"/>
    <w:uiPriority w:val="9"/>
    <w:unhideWhenUsed/>
    <w:qFormat/>
    <w:rsid w:val="00343095"/>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43095"/>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43095"/>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96E9D"/>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73552"/>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73552"/>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5AA8"/>
    <w:pPr>
      <w:spacing w:after="0" w:line="240" w:lineRule="auto"/>
      <w:contextualSpacing/>
    </w:pPr>
    <w:rPr>
      <w:rFonts w:ascii="Bahnschrift" w:eastAsiaTheme="majorEastAsia" w:hAnsi="Bahnschrift" w:cstheme="majorBidi"/>
      <w:b/>
      <w:spacing w:val="-10"/>
      <w:kern w:val="28"/>
      <w:sz w:val="56"/>
      <w:szCs w:val="56"/>
    </w:rPr>
  </w:style>
  <w:style w:type="character" w:customStyle="1" w:styleId="TitleChar">
    <w:name w:val="Title Char"/>
    <w:basedOn w:val="DefaultParagraphFont"/>
    <w:link w:val="Title"/>
    <w:uiPriority w:val="10"/>
    <w:rsid w:val="00965AA8"/>
    <w:rPr>
      <w:rFonts w:ascii="Bahnschrift" w:eastAsiaTheme="majorEastAsia" w:hAnsi="Bahnschrift" w:cstheme="majorBidi"/>
      <w:b/>
      <w:spacing w:val="-10"/>
      <w:kern w:val="28"/>
      <w:sz w:val="56"/>
      <w:szCs w:val="56"/>
    </w:rPr>
  </w:style>
  <w:style w:type="character" w:customStyle="1" w:styleId="Heading1Char">
    <w:name w:val="Heading 1 Char"/>
    <w:basedOn w:val="DefaultParagraphFont"/>
    <w:link w:val="Heading1"/>
    <w:uiPriority w:val="9"/>
    <w:rsid w:val="001274BA"/>
    <w:rPr>
      <w:rFonts w:ascii="Bahnschrift" w:eastAsiaTheme="majorEastAsia" w:hAnsi="Bahnschrift" w:cstheme="majorBidi"/>
      <w:color w:val="2F5496" w:themeColor="accent1" w:themeShade="BF"/>
      <w:sz w:val="32"/>
      <w:szCs w:val="32"/>
    </w:rPr>
  </w:style>
  <w:style w:type="character" w:customStyle="1" w:styleId="Heading2Char">
    <w:name w:val="Heading 2 Char"/>
    <w:basedOn w:val="DefaultParagraphFont"/>
    <w:link w:val="Heading2"/>
    <w:uiPriority w:val="9"/>
    <w:rsid w:val="00973552"/>
    <w:rPr>
      <w:rFonts w:asciiTheme="majorHAnsi" w:eastAsiaTheme="majorEastAsia" w:hAnsiTheme="majorHAnsi" w:cstheme="majorBidi"/>
      <w:b/>
      <w:color w:val="2F5496" w:themeColor="accent1" w:themeShade="BF"/>
      <w:szCs w:val="26"/>
    </w:rPr>
  </w:style>
  <w:style w:type="character" w:customStyle="1" w:styleId="Heading3Char">
    <w:name w:val="Heading 3 Char"/>
    <w:basedOn w:val="DefaultParagraphFont"/>
    <w:link w:val="Heading3"/>
    <w:uiPriority w:val="9"/>
    <w:rsid w:val="00E6531D"/>
    <w:rPr>
      <w:rFonts w:asciiTheme="majorHAnsi" w:eastAsiaTheme="majorEastAsia" w:hAnsiTheme="majorHAnsi" w:cstheme="majorBidi"/>
      <w:b/>
      <w:color w:val="2F5496" w:themeColor="accent1" w:themeShade="BF"/>
      <w:szCs w:val="24"/>
    </w:rPr>
  </w:style>
  <w:style w:type="character" w:customStyle="1" w:styleId="Heading4Char">
    <w:name w:val="Heading 4 Char"/>
    <w:basedOn w:val="DefaultParagraphFont"/>
    <w:link w:val="Heading4"/>
    <w:uiPriority w:val="9"/>
    <w:rsid w:val="0034309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4309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4309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96E9D"/>
    <w:rPr>
      <w:rFonts w:asciiTheme="majorHAnsi" w:eastAsiaTheme="majorEastAsia" w:hAnsiTheme="majorHAnsi" w:cstheme="majorBidi"/>
      <w:i/>
      <w:iCs/>
      <w:color w:val="1F3763" w:themeColor="accent1" w:themeShade="7F"/>
    </w:rPr>
  </w:style>
  <w:style w:type="paragraph" w:styleId="ListParagraph">
    <w:name w:val="List Paragraph"/>
    <w:basedOn w:val="Normal"/>
    <w:uiPriority w:val="34"/>
    <w:qFormat/>
    <w:rsid w:val="00917B74"/>
    <w:pPr>
      <w:ind w:left="720"/>
      <w:contextualSpacing/>
    </w:pPr>
  </w:style>
  <w:style w:type="paragraph" w:styleId="Header">
    <w:name w:val="header"/>
    <w:basedOn w:val="Normal"/>
    <w:link w:val="HeaderChar"/>
    <w:uiPriority w:val="99"/>
    <w:unhideWhenUsed/>
    <w:rsid w:val="00693F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F30"/>
  </w:style>
  <w:style w:type="paragraph" w:styleId="Footer">
    <w:name w:val="footer"/>
    <w:basedOn w:val="Normal"/>
    <w:link w:val="FooterChar"/>
    <w:uiPriority w:val="99"/>
    <w:unhideWhenUsed/>
    <w:rsid w:val="00693F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F30"/>
  </w:style>
  <w:style w:type="paragraph" w:styleId="Subtitle">
    <w:name w:val="Subtitle"/>
    <w:basedOn w:val="Normal"/>
    <w:next w:val="Normal"/>
    <w:link w:val="SubtitleChar"/>
    <w:uiPriority w:val="11"/>
    <w:qFormat/>
    <w:rsid w:val="00F361B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361B9"/>
    <w:rPr>
      <w:rFonts w:eastAsiaTheme="minorEastAsia"/>
      <w:color w:val="5A5A5A" w:themeColor="text1" w:themeTint="A5"/>
      <w:spacing w:val="15"/>
    </w:rPr>
  </w:style>
  <w:style w:type="paragraph" w:styleId="Caption">
    <w:name w:val="caption"/>
    <w:basedOn w:val="Normal"/>
    <w:next w:val="Normal"/>
    <w:uiPriority w:val="35"/>
    <w:unhideWhenUsed/>
    <w:qFormat/>
    <w:rsid w:val="00FE617F"/>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A08D1"/>
    <w:rPr>
      <w:color w:val="808080"/>
    </w:rPr>
  </w:style>
  <w:style w:type="character" w:styleId="Hyperlink">
    <w:name w:val="Hyperlink"/>
    <w:basedOn w:val="DefaultParagraphFont"/>
    <w:uiPriority w:val="99"/>
    <w:unhideWhenUsed/>
    <w:rsid w:val="00A86C2D"/>
    <w:rPr>
      <w:color w:val="0563C1" w:themeColor="hyperlink"/>
      <w:u w:val="single"/>
    </w:rPr>
  </w:style>
  <w:style w:type="character" w:styleId="UnresolvedMention">
    <w:name w:val="Unresolved Mention"/>
    <w:basedOn w:val="DefaultParagraphFont"/>
    <w:uiPriority w:val="99"/>
    <w:semiHidden/>
    <w:unhideWhenUsed/>
    <w:rsid w:val="00A86C2D"/>
    <w:rPr>
      <w:color w:val="605E5C"/>
      <w:shd w:val="clear" w:color="auto" w:fill="E1DFDD"/>
    </w:rPr>
  </w:style>
  <w:style w:type="paragraph" w:styleId="NormalWeb">
    <w:name w:val="Normal (Web)"/>
    <w:basedOn w:val="Normal"/>
    <w:uiPriority w:val="99"/>
    <w:semiHidden/>
    <w:unhideWhenUsed/>
    <w:rsid w:val="00555D40"/>
    <w:rPr>
      <w:rFonts w:ascii="Times New Roman" w:hAnsi="Times New Roman" w:cs="Times New Roman"/>
      <w:sz w:val="24"/>
      <w:szCs w:val="24"/>
    </w:rPr>
  </w:style>
  <w:style w:type="paragraph" w:styleId="TOCHeading">
    <w:name w:val="TOC Heading"/>
    <w:basedOn w:val="Heading1"/>
    <w:next w:val="Normal"/>
    <w:uiPriority w:val="39"/>
    <w:unhideWhenUsed/>
    <w:qFormat/>
    <w:rsid w:val="0029069D"/>
    <w:pPr>
      <w:outlineLvl w:val="9"/>
    </w:pPr>
    <w:rPr>
      <w:rFonts w:asciiTheme="majorHAnsi" w:hAnsiTheme="majorHAnsi"/>
      <w:lang w:val="en-US"/>
    </w:rPr>
  </w:style>
  <w:style w:type="paragraph" w:styleId="TOC2">
    <w:name w:val="toc 2"/>
    <w:basedOn w:val="Normal"/>
    <w:next w:val="Normal"/>
    <w:autoRedefine/>
    <w:uiPriority w:val="39"/>
    <w:unhideWhenUsed/>
    <w:rsid w:val="0029069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F2968"/>
    <w:pPr>
      <w:tabs>
        <w:tab w:val="left" w:pos="440"/>
        <w:tab w:val="right" w:leader="dot" w:pos="9016"/>
      </w:tabs>
      <w:spacing w:after="100"/>
    </w:pPr>
    <w:rPr>
      <w:rFonts w:eastAsiaTheme="minorEastAsia" w:cs="Times New Roman"/>
      <w:lang w:val="en-US"/>
    </w:rPr>
  </w:style>
  <w:style w:type="paragraph" w:styleId="TOC3">
    <w:name w:val="toc 3"/>
    <w:basedOn w:val="Normal"/>
    <w:next w:val="Normal"/>
    <w:autoRedefine/>
    <w:uiPriority w:val="39"/>
    <w:unhideWhenUsed/>
    <w:rsid w:val="0029069D"/>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B64D7C"/>
  </w:style>
  <w:style w:type="table" w:styleId="TableGrid">
    <w:name w:val="Table Grid"/>
    <w:basedOn w:val="TableNormal"/>
    <w:uiPriority w:val="39"/>
    <w:rsid w:val="00003A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97355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73552"/>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9733D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142">
      <w:bodyDiv w:val="1"/>
      <w:marLeft w:val="0"/>
      <w:marRight w:val="0"/>
      <w:marTop w:val="0"/>
      <w:marBottom w:val="0"/>
      <w:divBdr>
        <w:top w:val="none" w:sz="0" w:space="0" w:color="auto"/>
        <w:left w:val="none" w:sz="0" w:space="0" w:color="auto"/>
        <w:bottom w:val="none" w:sz="0" w:space="0" w:color="auto"/>
        <w:right w:val="none" w:sz="0" w:space="0" w:color="auto"/>
      </w:divBdr>
    </w:div>
    <w:div w:id="1012339">
      <w:bodyDiv w:val="1"/>
      <w:marLeft w:val="0"/>
      <w:marRight w:val="0"/>
      <w:marTop w:val="0"/>
      <w:marBottom w:val="0"/>
      <w:divBdr>
        <w:top w:val="none" w:sz="0" w:space="0" w:color="auto"/>
        <w:left w:val="none" w:sz="0" w:space="0" w:color="auto"/>
        <w:bottom w:val="none" w:sz="0" w:space="0" w:color="auto"/>
        <w:right w:val="none" w:sz="0" w:space="0" w:color="auto"/>
      </w:divBdr>
    </w:div>
    <w:div w:id="2323312">
      <w:bodyDiv w:val="1"/>
      <w:marLeft w:val="0"/>
      <w:marRight w:val="0"/>
      <w:marTop w:val="0"/>
      <w:marBottom w:val="0"/>
      <w:divBdr>
        <w:top w:val="none" w:sz="0" w:space="0" w:color="auto"/>
        <w:left w:val="none" w:sz="0" w:space="0" w:color="auto"/>
        <w:bottom w:val="none" w:sz="0" w:space="0" w:color="auto"/>
        <w:right w:val="none" w:sz="0" w:space="0" w:color="auto"/>
      </w:divBdr>
    </w:div>
    <w:div w:id="6561951">
      <w:bodyDiv w:val="1"/>
      <w:marLeft w:val="0"/>
      <w:marRight w:val="0"/>
      <w:marTop w:val="0"/>
      <w:marBottom w:val="0"/>
      <w:divBdr>
        <w:top w:val="none" w:sz="0" w:space="0" w:color="auto"/>
        <w:left w:val="none" w:sz="0" w:space="0" w:color="auto"/>
        <w:bottom w:val="none" w:sz="0" w:space="0" w:color="auto"/>
        <w:right w:val="none" w:sz="0" w:space="0" w:color="auto"/>
      </w:divBdr>
    </w:div>
    <w:div w:id="6713245">
      <w:bodyDiv w:val="1"/>
      <w:marLeft w:val="0"/>
      <w:marRight w:val="0"/>
      <w:marTop w:val="0"/>
      <w:marBottom w:val="0"/>
      <w:divBdr>
        <w:top w:val="none" w:sz="0" w:space="0" w:color="auto"/>
        <w:left w:val="none" w:sz="0" w:space="0" w:color="auto"/>
        <w:bottom w:val="none" w:sz="0" w:space="0" w:color="auto"/>
        <w:right w:val="none" w:sz="0" w:space="0" w:color="auto"/>
      </w:divBdr>
    </w:div>
    <w:div w:id="8264005">
      <w:bodyDiv w:val="1"/>
      <w:marLeft w:val="0"/>
      <w:marRight w:val="0"/>
      <w:marTop w:val="0"/>
      <w:marBottom w:val="0"/>
      <w:divBdr>
        <w:top w:val="none" w:sz="0" w:space="0" w:color="auto"/>
        <w:left w:val="none" w:sz="0" w:space="0" w:color="auto"/>
        <w:bottom w:val="none" w:sz="0" w:space="0" w:color="auto"/>
        <w:right w:val="none" w:sz="0" w:space="0" w:color="auto"/>
      </w:divBdr>
    </w:div>
    <w:div w:id="8338979">
      <w:bodyDiv w:val="1"/>
      <w:marLeft w:val="0"/>
      <w:marRight w:val="0"/>
      <w:marTop w:val="0"/>
      <w:marBottom w:val="0"/>
      <w:divBdr>
        <w:top w:val="none" w:sz="0" w:space="0" w:color="auto"/>
        <w:left w:val="none" w:sz="0" w:space="0" w:color="auto"/>
        <w:bottom w:val="none" w:sz="0" w:space="0" w:color="auto"/>
        <w:right w:val="none" w:sz="0" w:space="0" w:color="auto"/>
      </w:divBdr>
    </w:div>
    <w:div w:id="8534419">
      <w:bodyDiv w:val="1"/>
      <w:marLeft w:val="0"/>
      <w:marRight w:val="0"/>
      <w:marTop w:val="0"/>
      <w:marBottom w:val="0"/>
      <w:divBdr>
        <w:top w:val="none" w:sz="0" w:space="0" w:color="auto"/>
        <w:left w:val="none" w:sz="0" w:space="0" w:color="auto"/>
        <w:bottom w:val="none" w:sz="0" w:space="0" w:color="auto"/>
        <w:right w:val="none" w:sz="0" w:space="0" w:color="auto"/>
      </w:divBdr>
    </w:div>
    <w:div w:id="10180583">
      <w:bodyDiv w:val="1"/>
      <w:marLeft w:val="0"/>
      <w:marRight w:val="0"/>
      <w:marTop w:val="0"/>
      <w:marBottom w:val="0"/>
      <w:divBdr>
        <w:top w:val="none" w:sz="0" w:space="0" w:color="auto"/>
        <w:left w:val="none" w:sz="0" w:space="0" w:color="auto"/>
        <w:bottom w:val="none" w:sz="0" w:space="0" w:color="auto"/>
        <w:right w:val="none" w:sz="0" w:space="0" w:color="auto"/>
      </w:divBdr>
    </w:div>
    <w:div w:id="15431450">
      <w:bodyDiv w:val="1"/>
      <w:marLeft w:val="0"/>
      <w:marRight w:val="0"/>
      <w:marTop w:val="0"/>
      <w:marBottom w:val="0"/>
      <w:divBdr>
        <w:top w:val="none" w:sz="0" w:space="0" w:color="auto"/>
        <w:left w:val="none" w:sz="0" w:space="0" w:color="auto"/>
        <w:bottom w:val="none" w:sz="0" w:space="0" w:color="auto"/>
        <w:right w:val="none" w:sz="0" w:space="0" w:color="auto"/>
      </w:divBdr>
    </w:div>
    <w:div w:id="16348627">
      <w:bodyDiv w:val="1"/>
      <w:marLeft w:val="0"/>
      <w:marRight w:val="0"/>
      <w:marTop w:val="0"/>
      <w:marBottom w:val="0"/>
      <w:divBdr>
        <w:top w:val="none" w:sz="0" w:space="0" w:color="auto"/>
        <w:left w:val="none" w:sz="0" w:space="0" w:color="auto"/>
        <w:bottom w:val="none" w:sz="0" w:space="0" w:color="auto"/>
        <w:right w:val="none" w:sz="0" w:space="0" w:color="auto"/>
      </w:divBdr>
    </w:div>
    <w:div w:id="17318260">
      <w:bodyDiv w:val="1"/>
      <w:marLeft w:val="0"/>
      <w:marRight w:val="0"/>
      <w:marTop w:val="0"/>
      <w:marBottom w:val="0"/>
      <w:divBdr>
        <w:top w:val="none" w:sz="0" w:space="0" w:color="auto"/>
        <w:left w:val="none" w:sz="0" w:space="0" w:color="auto"/>
        <w:bottom w:val="none" w:sz="0" w:space="0" w:color="auto"/>
        <w:right w:val="none" w:sz="0" w:space="0" w:color="auto"/>
      </w:divBdr>
    </w:div>
    <w:div w:id="19481461">
      <w:bodyDiv w:val="1"/>
      <w:marLeft w:val="0"/>
      <w:marRight w:val="0"/>
      <w:marTop w:val="0"/>
      <w:marBottom w:val="0"/>
      <w:divBdr>
        <w:top w:val="none" w:sz="0" w:space="0" w:color="auto"/>
        <w:left w:val="none" w:sz="0" w:space="0" w:color="auto"/>
        <w:bottom w:val="none" w:sz="0" w:space="0" w:color="auto"/>
        <w:right w:val="none" w:sz="0" w:space="0" w:color="auto"/>
      </w:divBdr>
    </w:div>
    <w:div w:id="22562685">
      <w:bodyDiv w:val="1"/>
      <w:marLeft w:val="0"/>
      <w:marRight w:val="0"/>
      <w:marTop w:val="0"/>
      <w:marBottom w:val="0"/>
      <w:divBdr>
        <w:top w:val="none" w:sz="0" w:space="0" w:color="auto"/>
        <w:left w:val="none" w:sz="0" w:space="0" w:color="auto"/>
        <w:bottom w:val="none" w:sz="0" w:space="0" w:color="auto"/>
        <w:right w:val="none" w:sz="0" w:space="0" w:color="auto"/>
      </w:divBdr>
    </w:div>
    <w:div w:id="51273020">
      <w:bodyDiv w:val="1"/>
      <w:marLeft w:val="0"/>
      <w:marRight w:val="0"/>
      <w:marTop w:val="0"/>
      <w:marBottom w:val="0"/>
      <w:divBdr>
        <w:top w:val="none" w:sz="0" w:space="0" w:color="auto"/>
        <w:left w:val="none" w:sz="0" w:space="0" w:color="auto"/>
        <w:bottom w:val="none" w:sz="0" w:space="0" w:color="auto"/>
        <w:right w:val="none" w:sz="0" w:space="0" w:color="auto"/>
      </w:divBdr>
    </w:div>
    <w:div w:id="52429754">
      <w:bodyDiv w:val="1"/>
      <w:marLeft w:val="0"/>
      <w:marRight w:val="0"/>
      <w:marTop w:val="0"/>
      <w:marBottom w:val="0"/>
      <w:divBdr>
        <w:top w:val="none" w:sz="0" w:space="0" w:color="auto"/>
        <w:left w:val="none" w:sz="0" w:space="0" w:color="auto"/>
        <w:bottom w:val="none" w:sz="0" w:space="0" w:color="auto"/>
        <w:right w:val="none" w:sz="0" w:space="0" w:color="auto"/>
      </w:divBdr>
    </w:div>
    <w:div w:id="54090438">
      <w:bodyDiv w:val="1"/>
      <w:marLeft w:val="0"/>
      <w:marRight w:val="0"/>
      <w:marTop w:val="0"/>
      <w:marBottom w:val="0"/>
      <w:divBdr>
        <w:top w:val="none" w:sz="0" w:space="0" w:color="auto"/>
        <w:left w:val="none" w:sz="0" w:space="0" w:color="auto"/>
        <w:bottom w:val="none" w:sz="0" w:space="0" w:color="auto"/>
        <w:right w:val="none" w:sz="0" w:space="0" w:color="auto"/>
      </w:divBdr>
    </w:div>
    <w:div w:id="54134153">
      <w:bodyDiv w:val="1"/>
      <w:marLeft w:val="0"/>
      <w:marRight w:val="0"/>
      <w:marTop w:val="0"/>
      <w:marBottom w:val="0"/>
      <w:divBdr>
        <w:top w:val="none" w:sz="0" w:space="0" w:color="auto"/>
        <w:left w:val="none" w:sz="0" w:space="0" w:color="auto"/>
        <w:bottom w:val="none" w:sz="0" w:space="0" w:color="auto"/>
        <w:right w:val="none" w:sz="0" w:space="0" w:color="auto"/>
      </w:divBdr>
    </w:div>
    <w:div w:id="61946718">
      <w:bodyDiv w:val="1"/>
      <w:marLeft w:val="0"/>
      <w:marRight w:val="0"/>
      <w:marTop w:val="0"/>
      <w:marBottom w:val="0"/>
      <w:divBdr>
        <w:top w:val="none" w:sz="0" w:space="0" w:color="auto"/>
        <w:left w:val="none" w:sz="0" w:space="0" w:color="auto"/>
        <w:bottom w:val="none" w:sz="0" w:space="0" w:color="auto"/>
        <w:right w:val="none" w:sz="0" w:space="0" w:color="auto"/>
      </w:divBdr>
    </w:div>
    <w:div w:id="63141736">
      <w:bodyDiv w:val="1"/>
      <w:marLeft w:val="0"/>
      <w:marRight w:val="0"/>
      <w:marTop w:val="0"/>
      <w:marBottom w:val="0"/>
      <w:divBdr>
        <w:top w:val="none" w:sz="0" w:space="0" w:color="auto"/>
        <w:left w:val="none" w:sz="0" w:space="0" w:color="auto"/>
        <w:bottom w:val="none" w:sz="0" w:space="0" w:color="auto"/>
        <w:right w:val="none" w:sz="0" w:space="0" w:color="auto"/>
      </w:divBdr>
    </w:div>
    <w:div w:id="65421350">
      <w:bodyDiv w:val="1"/>
      <w:marLeft w:val="0"/>
      <w:marRight w:val="0"/>
      <w:marTop w:val="0"/>
      <w:marBottom w:val="0"/>
      <w:divBdr>
        <w:top w:val="none" w:sz="0" w:space="0" w:color="auto"/>
        <w:left w:val="none" w:sz="0" w:space="0" w:color="auto"/>
        <w:bottom w:val="none" w:sz="0" w:space="0" w:color="auto"/>
        <w:right w:val="none" w:sz="0" w:space="0" w:color="auto"/>
      </w:divBdr>
    </w:div>
    <w:div w:id="67852760">
      <w:bodyDiv w:val="1"/>
      <w:marLeft w:val="0"/>
      <w:marRight w:val="0"/>
      <w:marTop w:val="0"/>
      <w:marBottom w:val="0"/>
      <w:divBdr>
        <w:top w:val="none" w:sz="0" w:space="0" w:color="auto"/>
        <w:left w:val="none" w:sz="0" w:space="0" w:color="auto"/>
        <w:bottom w:val="none" w:sz="0" w:space="0" w:color="auto"/>
        <w:right w:val="none" w:sz="0" w:space="0" w:color="auto"/>
      </w:divBdr>
    </w:div>
    <w:div w:id="69430516">
      <w:bodyDiv w:val="1"/>
      <w:marLeft w:val="0"/>
      <w:marRight w:val="0"/>
      <w:marTop w:val="0"/>
      <w:marBottom w:val="0"/>
      <w:divBdr>
        <w:top w:val="none" w:sz="0" w:space="0" w:color="auto"/>
        <w:left w:val="none" w:sz="0" w:space="0" w:color="auto"/>
        <w:bottom w:val="none" w:sz="0" w:space="0" w:color="auto"/>
        <w:right w:val="none" w:sz="0" w:space="0" w:color="auto"/>
      </w:divBdr>
    </w:div>
    <w:div w:id="70130206">
      <w:bodyDiv w:val="1"/>
      <w:marLeft w:val="0"/>
      <w:marRight w:val="0"/>
      <w:marTop w:val="0"/>
      <w:marBottom w:val="0"/>
      <w:divBdr>
        <w:top w:val="none" w:sz="0" w:space="0" w:color="auto"/>
        <w:left w:val="none" w:sz="0" w:space="0" w:color="auto"/>
        <w:bottom w:val="none" w:sz="0" w:space="0" w:color="auto"/>
        <w:right w:val="none" w:sz="0" w:space="0" w:color="auto"/>
      </w:divBdr>
    </w:div>
    <w:div w:id="87969028">
      <w:bodyDiv w:val="1"/>
      <w:marLeft w:val="0"/>
      <w:marRight w:val="0"/>
      <w:marTop w:val="0"/>
      <w:marBottom w:val="0"/>
      <w:divBdr>
        <w:top w:val="none" w:sz="0" w:space="0" w:color="auto"/>
        <w:left w:val="none" w:sz="0" w:space="0" w:color="auto"/>
        <w:bottom w:val="none" w:sz="0" w:space="0" w:color="auto"/>
        <w:right w:val="none" w:sz="0" w:space="0" w:color="auto"/>
      </w:divBdr>
    </w:div>
    <w:div w:id="88163095">
      <w:bodyDiv w:val="1"/>
      <w:marLeft w:val="0"/>
      <w:marRight w:val="0"/>
      <w:marTop w:val="0"/>
      <w:marBottom w:val="0"/>
      <w:divBdr>
        <w:top w:val="none" w:sz="0" w:space="0" w:color="auto"/>
        <w:left w:val="none" w:sz="0" w:space="0" w:color="auto"/>
        <w:bottom w:val="none" w:sz="0" w:space="0" w:color="auto"/>
        <w:right w:val="none" w:sz="0" w:space="0" w:color="auto"/>
      </w:divBdr>
    </w:div>
    <w:div w:id="96491556">
      <w:bodyDiv w:val="1"/>
      <w:marLeft w:val="0"/>
      <w:marRight w:val="0"/>
      <w:marTop w:val="0"/>
      <w:marBottom w:val="0"/>
      <w:divBdr>
        <w:top w:val="none" w:sz="0" w:space="0" w:color="auto"/>
        <w:left w:val="none" w:sz="0" w:space="0" w:color="auto"/>
        <w:bottom w:val="none" w:sz="0" w:space="0" w:color="auto"/>
        <w:right w:val="none" w:sz="0" w:space="0" w:color="auto"/>
      </w:divBdr>
    </w:div>
    <w:div w:id="107622698">
      <w:bodyDiv w:val="1"/>
      <w:marLeft w:val="0"/>
      <w:marRight w:val="0"/>
      <w:marTop w:val="0"/>
      <w:marBottom w:val="0"/>
      <w:divBdr>
        <w:top w:val="none" w:sz="0" w:space="0" w:color="auto"/>
        <w:left w:val="none" w:sz="0" w:space="0" w:color="auto"/>
        <w:bottom w:val="none" w:sz="0" w:space="0" w:color="auto"/>
        <w:right w:val="none" w:sz="0" w:space="0" w:color="auto"/>
      </w:divBdr>
    </w:div>
    <w:div w:id="112865292">
      <w:bodyDiv w:val="1"/>
      <w:marLeft w:val="0"/>
      <w:marRight w:val="0"/>
      <w:marTop w:val="0"/>
      <w:marBottom w:val="0"/>
      <w:divBdr>
        <w:top w:val="none" w:sz="0" w:space="0" w:color="auto"/>
        <w:left w:val="none" w:sz="0" w:space="0" w:color="auto"/>
        <w:bottom w:val="none" w:sz="0" w:space="0" w:color="auto"/>
        <w:right w:val="none" w:sz="0" w:space="0" w:color="auto"/>
      </w:divBdr>
    </w:div>
    <w:div w:id="114258010">
      <w:bodyDiv w:val="1"/>
      <w:marLeft w:val="0"/>
      <w:marRight w:val="0"/>
      <w:marTop w:val="0"/>
      <w:marBottom w:val="0"/>
      <w:divBdr>
        <w:top w:val="none" w:sz="0" w:space="0" w:color="auto"/>
        <w:left w:val="none" w:sz="0" w:space="0" w:color="auto"/>
        <w:bottom w:val="none" w:sz="0" w:space="0" w:color="auto"/>
        <w:right w:val="none" w:sz="0" w:space="0" w:color="auto"/>
      </w:divBdr>
    </w:div>
    <w:div w:id="122189123">
      <w:bodyDiv w:val="1"/>
      <w:marLeft w:val="0"/>
      <w:marRight w:val="0"/>
      <w:marTop w:val="0"/>
      <w:marBottom w:val="0"/>
      <w:divBdr>
        <w:top w:val="none" w:sz="0" w:space="0" w:color="auto"/>
        <w:left w:val="none" w:sz="0" w:space="0" w:color="auto"/>
        <w:bottom w:val="none" w:sz="0" w:space="0" w:color="auto"/>
        <w:right w:val="none" w:sz="0" w:space="0" w:color="auto"/>
      </w:divBdr>
    </w:div>
    <w:div w:id="126974740">
      <w:bodyDiv w:val="1"/>
      <w:marLeft w:val="0"/>
      <w:marRight w:val="0"/>
      <w:marTop w:val="0"/>
      <w:marBottom w:val="0"/>
      <w:divBdr>
        <w:top w:val="none" w:sz="0" w:space="0" w:color="auto"/>
        <w:left w:val="none" w:sz="0" w:space="0" w:color="auto"/>
        <w:bottom w:val="none" w:sz="0" w:space="0" w:color="auto"/>
        <w:right w:val="none" w:sz="0" w:space="0" w:color="auto"/>
      </w:divBdr>
    </w:div>
    <w:div w:id="136068499">
      <w:bodyDiv w:val="1"/>
      <w:marLeft w:val="0"/>
      <w:marRight w:val="0"/>
      <w:marTop w:val="0"/>
      <w:marBottom w:val="0"/>
      <w:divBdr>
        <w:top w:val="none" w:sz="0" w:space="0" w:color="auto"/>
        <w:left w:val="none" w:sz="0" w:space="0" w:color="auto"/>
        <w:bottom w:val="none" w:sz="0" w:space="0" w:color="auto"/>
        <w:right w:val="none" w:sz="0" w:space="0" w:color="auto"/>
      </w:divBdr>
    </w:div>
    <w:div w:id="139347264">
      <w:bodyDiv w:val="1"/>
      <w:marLeft w:val="0"/>
      <w:marRight w:val="0"/>
      <w:marTop w:val="0"/>
      <w:marBottom w:val="0"/>
      <w:divBdr>
        <w:top w:val="none" w:sz="0" w:space="0" w:color="auto"/>
        <w:left w:val="none" w:sz="0" w:space="0" w:color="auto"/>
        <w:bottom w:val="none" w:sz="0" w:space="0" w:color="auto"/>
        <w:right w:val="none" w:sz="0" w:space="0" w:color="auto"/>
      </w:divBdr>
    </w:div>
    <w:div w:id="141701630">
      <w:bodyDiv w:val="1"/>
      <w:marLeft w:val="0"/>
      <w:marRight w:val="0"/>
      <w:marTop w:val="0"/>
      <w:marBottom w:val="0"/>
      <w:divBdr>
        <w:top w:val="none" w:sz="0" w:space="0" w:color="auto"/>
        <w:left w:val="none" w:sz="0" w:space="0" w:color="auto"/>
        <w:bottom w:val="none" w:sz="0" w:space="0" w:color="auto"/>
        <w:right w:val="none" w:sz="0" w:space="0" w:color="auto"/>
      </w:divBdr>
    </w:div>
    <w:div w:id="146945893">
      <w:bodyDiv w:val="1"/>
      <w:marLeft w:val="0"/>
      <w:marRight w:val="0"/>
      <w:marTop w:val="0"/>
      <w:marBottom w:val="0"/>
      <w:divBdr>
        <w:top w:val="none" w:sz="0" w:space="0" w:color="auto"/>
        <w:left w:val="none" w:sz="0" w:space="0" w:color="auto"/>
        <w:bottom w:val="none" w:sz="0" w:space="0" w:color="auto"/>
        <w:right w:val="none" w:sz="0" w:space="0" w:color="auto"/>
      </w:divBdr>
    </w:div>
    <w:div w:id="147020634">
      <w:bodyDiv w:val="1"/>
      <w:marLeft w:val="0"/>
      <w:marRight w:val="0"/>
      <w:marTop w:val="0"/>
      <w:marBottom w:val="0"/>
      <w:divBdr>
        <w:top w:val="none" w:sz="0" w:space="0" w:color="auto"/>
        <w:left w:val="none" w:sz="0" w:space="0" w:color="auto"/>
        <w:bottom w:val="none" w:sz="0" w:space="0" w:color="auto"/>
        <w:right w:val="none" w:sz="0" w:space="0" w:color="auto"/>
      </w:divBdr>
    </w:div>
    <w:div w:id="147864070">
      <w:bodyDiv w:val="1"/>
      <w:marLeft w:val="0"/>
      <w:marRight w:val="0"/>
      <w:marTop w:val="0"/>
      <w:marBottom w:val="0"/>
      <w:divBdr>
        <w:top w:val="none" w:sz="0" w:space="0" w:color="auto"/>
        <w:left w:val="none" w:sz="0" w:space="0" w:color="auto"/>
        <w:bottom w:val="none" w:sz="0" w:space="0" w:color="auto"/>
        <w:right w:val="none" w:sz="0" w:space="0" w:color="auto"/>
      </w:divBdr>
    </w:div>
    <w:div w:id="151718143">
      <w:bodyDiv w:val="1"/>
      <w:marLeft w:val="0"/>
      <w:marRight w:val="0"/>
      <w:marTop w:val="0"/>
      <w:marBottom w:val="0"/>
      <w:divBdr>
        <w:top w:val="none" w:sz="0" w:space="0" w:color="auto"/>
        <w:left w:val="none" w:sz="0" w:space="0" w:color="auto"/>
        <w:bottom w:val="none" w:sz="0" w:space="0" w:color="auto"/>
        <w:right w:val="none" w:sz="0" w:space="0" w:color="auto"/>
      </w:divBdr>
    </w:div>
    <w:div w:id="151917672">
      <w:bodyDiv w:val="1"/>
      <w:marLeft w:val="0"/>
      <w:marRight w:val="0"/>
      <w:marTop w:val="0"/>
      <w:marBottom w:val="0"/>
      <w:divBdr>
        <w:top w:val="none" w:sz="0" w:space="0" w:color="auto"/>
        <w:left w:val="none" w:sz="0" w:space="0" w:color="auto"/>
        <w:bottom w:val="none" w:sz="0" w:space="0" w:color="auto"/>
        <w:right w:val="none" w:sz="0" w:space="0" w:color="auto"/>
      </w:divBdr>
    </w:div>
    <w:div w:id="155732881">
      <w:bodyDiv w:val="1"/>
      <w:marLeft w:val="0"/>
      <w:marRight w:val="0"/>
      <w:marTop w:val="0"/>
      <w:marBottom w:val="0"/>
      <w:divBdr>
        <w:top w:val="none" w:sz="0" w:space="0" w:color="auto"/>
        <w:left w:val="none" w:sz="0" w:space="0" w:color="auto"/>
        <w:bottom w:val="none" w:sz="0" w:space="0" w:color="auto"/>
        <w:right w:val="none" w:sz="0" w:space="0" w:color="auto"/>
      </w:divBdr>
    </w:div>
    <w:div w:id="164252430">
      <w:bodyDiv w:val="1"/>
      <w:marLeft w:val="0"/>
      <w:marRight w:val="0"/>
      <w:marTop w:val="0"/>
      <w:marBottom w:val="0"/>
      <w:divBdr>
        <w:top w:val="none" w:sz="0" w:space="0" w:color="auto"/>
        <w:left w:val="none" w:sz="0" w:space="0" w:color="auto"/>
        <w:bottom w:val="none" w:sz="0" w:space="0" w:color="auto"/>
        <w:right w:val="none" w:sz="0" w:space="0" w:color="auto"/>
      </w:divBdr>
    </w:div>
    <w:div w:id="166412296">
      <w:bodyDiv w:val="1"/>
      <w:marLeft w:val="0"/>
      <w:marRight w:val="0"/>
      <w:marTop w:val="0"/>
      <w:marBottom w:val="0"/>
      <w:divBdr>
        <w:top w:val="none" w:sz="0" w:space="0" w:color="auto"/>
        <w:left w:val="none" w:sz="0" w:space="0" w:color="auto"/>
        <w:bottom w:val="none" w:sz="0" w:space="0" w:color="auto"/>
        <w:right w:val="none" w:sz="0" w:space="0" w:color="auto"/>
      </w:divBdr>
    </w:div>
    <w:div w:id="166596683">
      <w:bodyDiv w:val="1"/>
      <w:marLeft w:val="0"/>
      <w:marRight w:val="0"/>
      <w:marTop w:val="0"/>
      <w:marBottom w:val="0"/>
      <w:divBdr>
        <w:top w:val="none" w:sz="0" w:space="0" w:color="auto"/>
        <w:left w:val="none" w:sz="0" w:space="0" w:color="auto"/>
        <w:bottom w:val="none" w:sz="0" w:space="0" w:color="auto"/>
        <w:right w:val="none" w:sz="0" w:space="0" w:color="auto"/>
      </w:divBdr>
    </w:div>
    <w:div w:id="169099912">
      <w:bodyDiv w:val="1"/>
      <w:marLeft w:val="0"/>
      <w:marRight w:val="0"/>
      <w:marTop w:val="0"/>
      <w:marBottom w:val="0"/>
      <w:divBdr>
        <w:top w:val="none" w:sz="0" w:space="0" w:color="auto"/>
        <w:left w:val="none" w:sz="0" w:space="0" w:color="auto"/>
        <w:bottom w:val="none" w:sz="0" w:space="0" w:color="auto"/>
        <w:right w:val="none" w:sz="0" w:space="0" w:color="auto"/>
      </w:divBdr>
    </w:div>
    <w:div w:id="169373820">
      <w:bodyDiv w:val="1"/>
      <w:marLeft w:val="0"/>
      <w:marRight w:val="0"/>
      <w:marTop w:val="0"/>
      <w:marBottom w:val="0"/>
      <w:divBdr>
        <w:top w:val="none" w:sz="0" w:space="0" w:color="auto"/>
        <w:left w:val="none" w:sz="0" w:space="0" w:color="auto"/>
        <w:bottom w:val="none" w:sz="0" w:space="0" w:color="auto"/>
        <w:right w:val="none" w:sz="0" w:space="0" w:color="auto"/>
      </w:divBdr>
    </w:div>
    <w:div w:id="172306714">
      <w:bodyDiv w:val="1"/>
      <w:marLeft w:val="0"/>
      <w:marRight w:val="0"/>
      <w:marTop w:val="0"/>
      <w:marBottom w:val="0"/>
      <w:divBdr>
        <w:top w:val="none" w:sz="0" w:space="0" w:color="auto"/>
        <w:left w:val="none" w:sz="0" w:space="0" w:color="auto"/>
        <w:bottom w:val="none" w:sz="0" w:space="0" w:color="auto"/>
        <w:right w:val="none" w:sz="0" w:space="0" w:color="auto"/>
      </w:divBdr>
    </w:div>
    <w:div w:id="176887938">
      <w:bodyDiv w:val="1"/>
      <w:marLeft w:val="0"/>
      <w:marRight w:val="0"/>
      <w:marTop w:val="0"/>
      <w:marBottom w:val="0"/>
      <w:divBdr>
        <w:top w:val="none" w:sz="0" w:space="0" w:color="auto"/>
        <w:left w:val="none" w:sz="0" w:space="0" w:color="auto"/>
        <w:bottom w:val="none" w:sz="0" w:space="0" w:color="auto"/>
        <w:right w:val="none" w:sz="0" w:space="0" w:color="auto"/>
      </w:divBdr>
    </w:div>
    <w:div w:id="182398621">
      <w:bodyDiv w:val="1"/>
      <w:marLeft w:val="0"/>
      <w:marRight w:val="0"/>
      <w:marTop w:val="0"/>
      <w:marBottom w:val="0"/>
      <w:divBdr>
        <w:top w:val="none" w:sz="0" w:space="0" w:color="auto"/>
        <w:left w:val="none" w:sz="0" w:space="0" w:color="auto"/>
        <w:bottom w:val="none" w:sz="0" w:space="0" w:color="auto"/>
        <w:right w:val="none" w:sz="0" w:space="0" w:color="auto"/>
      </w:divBdr>
    </w:div>
    <w:div w:id="184247012">
      <w:bodyDiv w:val="1"/>
      <w:marLeft w:val="0"/>
      <w:marRight w:val="0"/>
      <w:marTop w:val="0"/>
      <w:marBottom w:val="0"/>
      <w:divBdr>
        <w:top w:val="none" w:sz="0" w:space="0" w:color="auto"/>
        <w:left w:val="none" w:sz="0" w:space="0" w:color="auto"/>
        <w:bottom w:val="none" w:sz="0" w:space="0" w:color="auto"/>
        <w:right w:val="none" w:sz="0" w:space="0" w:color="auto"/>
      </w:divBdr>
    </w:div>
    <w:div w:id="187332357">
      <w:bodyDiv w:val="1"/>
      <w:marLeft w:val="0"/>
      <w:marRight w:val="0"/>
      <w:marTop w:val="0"/>
      <w:marBottom w:val="0"/>
      <w:divBdr>
        <w:top w:val="none" w:sz="0" w:space="0" w:color="auto"/>
        <w:left w:val="none" w:sz="0" w:space="0" w:color="auto"/>
        <w:bottom w:val="none" w:sz="0" w:space="0" w:color="auto"/>
        <w:right w:val="none" w:sz="0" w:space="0" w:color="auto"/>
      </w:divBdr>
    </w:div>
    <w:div w:id="187912306">
      <w:bodyDiv w:val="1"/>
      <w:marLeft w:val="0"/>
      <w:marRight w:val="0"/>
      <w:marTop w:val="0"/>
      <w:marBottom w:val="0"/>
      <w:divBdr>
        <w:top w:val="none" w:sz="0" w:space="0" w:color="auto"/>
        <w:left w:val="none" w:sz="0" w:space="0" w:color="auto"/>
        <w:bottom w:val="none" w:sz="0" w:space="0" w:color="auto"/>
        <w:right w:val="none" w:sz="0" w:space="0" w:color="auto"/>
      </w:divBdr>
    </w:div>
    <w:div w:id="187957411">
      <w:bodyDiv w:val="1"/>
      <w:marLeft w:val="0"/>
      <w:marRight w:val="0"/>
      <w:marTop w:val="0"/>
      <w:marBottom w:val="0"/>
      <w:divBdr>
        <w:top w:val="none" w:sz="0" w:space="0" w:color="auto"/>
        <w:left w:val="none" w:sz="0" w:space="0" w:color="auto"/>
        <w:bottom w:val="none" w:sz="0" w:space="0" w:color="auto"/>
        <w:right w:val="none" w:sz="0" w:space="0" w:color="auto"/>
      </w:divBdr>
    </w:div>
    <w:div w:id="201213015">
      <w:bodyDiv w:val="1"/>
      <w:marLeft w:val="0"/>
      <w:marRight w:val="0"/>
      <w:marTop w:val="0"/>
      <w:marBottom w:val="0"/>
      <w:divBdr>
        <w:top w:val="none" w:sz="0" w:space="0" w:color="auto"/>
        <w:left w:val="none" w:sz="0" w:space="0" w:color="auto"/>
        <w:bottom w:val="none" w:sz="0" w:space="0" w:color="auto"/>
        <w:right w:val="none" w:sz="0" w:space="0" w:color="auto"/>
      </w:divBdr>
    </w:div>
    <w:div w:id="203906337">
      <w:bodyDiv w:val="1"/>
      <w:marLeft w:val="0"/>
      <w:marRight w:val="0"/>
      <w:marTop w:val="0"/>
      <w:marBottom w:val="0"/>
      <w:divBdr>
        <w:top w:val="none" w:sz="0" w:space="0" w:color="auto"/>
        <w:left w:val="none" w:sz="0" w:space="0" w:color="auto"/>
        <w:bottom w:val="none" w:sz="0" w:space="0" w:color="auto"/>
        <w:right w:val="none" w:sz="0" w:space="0" w:color="auto"/>
      </w:divBdr>
    </w:div>
    <w:div w:id="209466235">
      <w:bodyDiv w:val="1"/>
      <w:marLeft w:val="0"/>
      <w:marRight w:val="0"/>
      <w:marTop w:val="0"/>
      <w:marBottom w:val="0"/>
      <w:divBdr>
        <w:top w:val="none" w:sz="0" w:space="0" w:color="auto"/>
        <w:left w:val="none" w:sz="0" w:space="0" w:color="auto"/>
        <w:bottom w:val="none" w:sz="0" w:space="0" w:color="auto"/>
        <w:right w:val="none" w:sz="0" w:space="0" w:color="auto"/>
      </w:divBdr>
    </w:div>
    <w:div w:id="214392353">
      <w:bodyDiv w:val="1"/>
      <w:marLeft w:val="0"/>
      <w:marRight w:val="0"/>
      <w:marTop w:val="0"/>
      <w:marBottom w:val="0"/>
      <w:divBdr>
        <w:top w:val="none" w:sz="0" w:space="0" w:color="auto"/>
        <w:left w:val="none" w:sz="0" w:space="0" w:color="auto"/>
        <w:bottom w:val="none" w:sz="0" w:space="0" w:color="auto"/>
        <w:right w:val="none" w:sz="0" w:space="0" w:color="auto"/>
      </w:divBdr>
    </w:div>
    <w:div w:id="215360687">
      <w:bodyDiv w:val="1"/>
      <w:marLeft w:val="0"/>
      <w:marRight w:val="0"/>
      <w:marTop w:val="0"/>
      <w:marBottom w:val="0"/>
      <w:divBdr>
        <w:top w:val="none" w:sz="0" w:space="0" w:color="auto"/>
        <w:left w:val="none" w:sz="0" w:space="0" w:color="auto"/>
        <w:bottom w:val="none" w:sz="0" w:space="0" w:color="auto"/>
        <w:right w:val="none" w:sz="0" w:space="0" w:color="auto"/>
      </w:divBdr>
    </w:div>
    <w:div w:id="215750844">
      <w:bodyDiv w:val="1"/>
      <w:marLeft w:val="0"/>
      <w:marRight w:val="0"/>
      <w:marTop w:val="0"/>
      <w:marBottom w:val="0"/>
      <w:divBdr>
        <w:top w:val="none" w:sz="0" w:space="0" w:color="auto"/>
        <w:left w:val="none" w:sz="0" w:space="0" w:color="auto"/>
        <w:bottom w:val="none" w:sz="0" w:space="0" w:color="auto"/>
        <w:right w:val="none" w:sz="0" w:space="0" w:color="auto"/>
      </w:divBdr>
    </w:div>
    <w:div w:id="219830620">
      <w:bodyDiv w:val="1"/>
      <w:marLeft w:val="0"/>
      <w:marRight w:val="0"/>
      <w:marTop w:val="0"/>
      <w:marBottom w:val="0"/>
      <w:divBdr>
        <w:top w:val="none" w:sz="0" w:space="0" w:color="auto"/>
        <w:left w:val="none" w:sz="0" w:space="0" w:color="auto"/>
        <w:bottom w:val="none" w:sz="0" w:space="0" w:color="auto"/>
        <w:right w:val="none" w:sz="0" w:space="0" w:color="auto"/>
      </w:divBdr>
    </w:div>
    <w:div w:id="222060454">
      <w:bodyDiv w:val="1"/>
      <w:marLeft w:val="0"/>
      <w:marRight w:val="0"/>
      <w:marTop w:val="0"/>
      <w:marBottom w:val="0"/>
      <w:divBdr>
        <w:top w:val="none" w:sz="0" w:space="0" w:color="auto"/>
        <w:left w:val="none" w:sz="0" w:space="0" w:color="auto"/>
        <w:bottom w:val="none" w:sz="0" w:space="0" w:color="auto"/>
        <w:right w:val="none" w:sz="0" w:space="0" w:color="auto"/>
      </w:divBdr>
    </w:div>
    <w:div w:id="223104990">
      <w:bodyDiv w:val="1"/>
      <w:marLeft w:val="0"/>
      <w:marRight w:val="0"/>
      <w:marTop w:val="0"/>
      <w:marBottom w:val="0"/>
      <w:divBdr>
        <w:top w:val="none" w:sz="0" w:space="0" w:color="auto"/>
        <w:left w:val="none" w:sz="0" w:space="0" w:color="auto"/>
        <w:bottom w:val="none" w:sz="0" w:space="0" w:color="auto"/>
        <w:right w:val="none" w:sz="0" w:space="0" w:color="auto"/>
      </w:divBdr>
    </w:div>
    <w:div w:id="224485830">
      <w:bodyDiv w:val="1"/>
      <w:marLeft w:val="0"/>
      <w:marRight w:val="0"/>
      <w:marTop w:val="0"/>
      <w:marBottom w:val="0"/>
      <w:divBdr>
        <w:top w:val="none" w:sz="0" w:space="0" w:color="auto"/>
        <w:left w:val="none" w:sz="0" w:space="0" w:color="auto"/>
        <w:bottom w:val="none" w:sz="0" w:space="0" w:color="auto"/>
        <w:right w:val="none" w:sz="0" w:space="0" w:color="auto"/>
      </w:divBdr>
    </w:div>
    <w:div w:id="227110947">
      <w:bodyDiv w:val="1"/>
      <w:marLeft w:val="0"/>
      <w:marRight w:val="0"/>
      <w:marTop w:val="0"/>
      <w:marBottom w:val="0"/>
      <w:divBdr>
        <w:top w:val="none" w:sz="0" w:space="0" w:color="auto"/>
        <w:left w:val="none" w:sz="0" w:space="0" w:color="auto"/>
        <w:bottom w:val="none" w:sz="0" w:space="0" w:color="auto"/>
        <w:right w:val="none" w:sz="0" w:space="0" w:color="auto"/>
      </w:divBdr>
    </w:div>
    <w:div w:id="230818268">
      <w:bodyDiv w:val="1"/>
      <w:marLeft w:val="0"/>
      <w:marRight w:val="0"/>
      <w:marTop w:val="0"/>
      <w:marBottom w:val="0"/>
      <w:divBdr>
        <w:top w:val="none" w:sz="0" w:space="0" w:color="auto"/>
        <w:left w:val="none" w:sz="0" w:space="0" w:color="auto"/>
        <w:bottom w:val="none" w:sz="0" w:space="0" w:color="auto"/>
        <w:right w:val="none" w:sz="0" w:space="0" w:color="auto"/>
      </w:divBdr>
    </w:div>
    <w:div w:id="238634412">
      <w:bodyDiv w:val="1"/>
      <w:marLeft w:val="0"/>
      <w:marRight w:val="0"/>
      <w:marTop w:val="0"/>
      <w:marBottom w:val="0"/>
      <w:divBdr>
        <w:top w:val="none" w:sz="0" w:space="0" w:color="auto"/>
        <w:left w:val="none" w:sz="0" w:space="0" w:color="auto"/>
        <w:bottom w:val="none" w:sz="0" w:space="0" w:color="auto"/>
        <w:right w:val="none" w:sz="0" w:space="0" w:color="auto"/>
      </w:divBdr>
    </w:div>
    <w:div w:id="239409792">
      <w:bodyDiv w:val="1"/>
      <w:marLeft w:val="0"/>
      <w:marRight w:val="0"/>
      <w:marTop w:val="0"/>
      <w:marBottom w:val="0"/>
      <w:divBdr>
        <w:top w:val="none" w:sz="0" w:space="0" w:color="auto"/>
        <w:left w:val="none" w:sz="0" w:space="0" w:color="auto"/>
        <w:bottom w:val="none" w:sz="0" w:space="0" w:color="auto"/>
        <w:right w:val="none" w:sz="0" w:space="0" w:color="auto"/>
      </w:divBdr>
    </w:div>
    <w:div w:id="239947091">
      <w:bodyDiv w:val="1"/>
      <w:marLeft w:val="0"/>
      <w:marRight w:val="0"/>
      <w:marTop w:val="0"/>
      <w:marBottom w:val="0"/>
      <w:divBdr>
        <w:top w:val="none" w:sz="0" w:space="0" w:color="auto"/>
        <w:left w:val="none" w:sz="0" w:space="0" w:color="auto"/>
        <w:bottom w:val="none" w:sz="0" w:space="0" w:color="auto"/>
        <w:right w:val="none" w:sz="0" w:space="0" w:color="auto"/>
      </w:divBdr>
    </w:div>
    <w:div w:id="240143063">
      <w:bodyDiv w:val="1"/>
      <w:marLeft w:val="0"/>
      <w:marRight w:val="0"/>
      <w:marTop w:val="0"/>
      <w:marBottom w:val="0"/>
      <w:divBdr>
        <w:top w:val="none" w:sz="0" w:space="0" w:color="auto"/>
        <w:left w:val="none" w:sz="0" w:space="0" w:color="auto"/>
        <w:bottom w:val="none" w:sz="0" w:space="0" w:color="auto"/>
        <w:right w:val="none" w:sz="0" w:space="0" w:color="auto"/>
      </w:divBdr>
    </w:div>
    <w:div w:id="242228701">
      <w:bodyDiv w:val="1"/>
      <w:marLeft w:val="0"/>
      <w:marRight w:val="0"/>
      <w:marTop w:val="0"/>
      <w:marBottom w:val="0"/>
      <w:divBdr>
        <w:top w:val="none" w:sz="0" w:space="0" w:color="auto"/>
        <w:left w:val="none" w:sz="0" w:space="0" w:color="auto"/>
        <w:bottom w:val="none" w:sz="0" w:space="0" w:color="auto"/>
        <w:right w:val="none" w:sz="0" w:space="0" w:color="auto"/>
      </w:divBdr>
    </w:div>
    <w:div w:id="242762050">
      <w:bodyDiv w:val="1"/>
      <w:marLeft w:val="0"/>
      <w:marRight w:val="0"/>
      <w:marTop w:val="0"/>
      <w:marBottom w:val="0"/>
      <w:divBdr>
        <w:top w:val="none" w:sz="0" w:space="0" w:color="auto"/>
        <w:left w:val="none" w:sz="0" w:space="0" w:color="auto"/>
        <w:bottom w:val="none" w:sz="0" w:space="0" w:color="auto"/>
        <w:right w:val="none" w:sz="0" w:space="0" w:color="auto"/>
      </w:divBdr>
    </w:div>
    <w:div w:id="245842807">
      <w:bodyDiv w:val="1"/>
      <w:marLeft w:val="0"/>
      <w:marRight w:val="0"/>
      <w:marTop w:val="0"/>
      <w:marBottom w:val="0"/>
      <w:divBdr>
        <w:top w:val="none" w:sz="0" w:space="0" w:color="auto"/>
        <w:left w:val="none" w:sz="0" w:space="0" w:color="auto"/>
        <w:bottom w:val="none" w:sz="0" w:space="0" w:color="auto"/>
        <w:right w:val="none" w:sz="0" w:space="0" w:color="auto"/>
      </w:divBdr>
    </w:div>
    <w:div w:id="246311550">
      <w:bodyDiv w:val="1"/>
      <w:marLeft w:val="0"/>
      <w:marRight w:val="0"/>
      <w:marTop w:val="0"/>
      <w:marBottom w:val="0"/>
      <w:divBdr>
        <w:top w:val="none" w:sz="0" w:space="0" w:color="auto"/>
        <w:left w:val="none" w:sz="0" w:space="0" w:color="auto"/>
        <w:bottom w:val="none" w:sz="0" w:space="0" w:color="auto"/>
        <w:right w:val="none" w:sz="0" w:space="0" w:color="auto"/>
      </w:divBdr>
    </w:div>
    <w:div w:id="247353387">
      <w:bodyDiv w:val="1"/>
      <w:marLeft w:val="0"/>
      <w:marRight w:val="0"/>
      <w:marTop w:val="0"/>
      <w:marBottom w:val="0"/>
      <w:divBdr>
        <w:top w:val="none" w:sz="0" w:space="0" w:color="auto"/>
        <w:left w:val="none" w:sz="0" w:space="0" w:color="auto"/>
        <w:bottom w:val="none" w:sz="0" w:space="0" w:color="auto"/>
        <w:right w:val="none" w:sz="0" w:space="0" w:color="auto"/>
      </w:divBdr>
    </w:div>
    <w:div w:id="251357694">
      <w:bodyDiv w:val="1"/>
      <w:marLeft w:val="0"/>
      <w:marRight w:val="0"/>
      <w:marTop w:val="0"/>
      <w:marBottom w:val="0"/>
      <w:divBdr>
        <w:top w:val="none" w:sz="0" w:space="0" w:color="auto"/>
        <w:left w:val="none" w:sz="0" w:space="0" w:color="auto"/>
        <w:bottom w:val="none" w:sz="0" w:space="0" w:color="auto"/>
        <w:right w:val="none" w:sz="0" w:space="0" w:color="auto"/>
      </w:divBdr>
    </w:div>
    <w:div w:id="251858471">
      <w:bodyDiv w:val="1"/>
      <w:marLeft w:val="0"/>
      <w:marRight w:val="0"/>
      <w:marTop w:val="0"/>
      <w:marBottom w:val="0"/>
      <w:divBdr>
        <w:top w:val="none" w:sz="0" w:space="0" w:color="auto"/>
        <w:left w:val="none" w:sz="0" w:space="0" w:color="auto"/>
        <w:bottom w:val="none" w:sz="0" w:space="0" w:color="auto"/>
        <w:right w:val="none" w:sz="0" w:space="0" w:color="auto"/>
      </w:divBdr>
    </w:div>
    <w:div w:id="255526893">
      <w:bodyDiv w:val="1"/>
      <w:marLeft w:val="0"/>
      <w:marRight w:val="0"/>
      <w:marTop w:val="0"/>
      <w:marBottom w:val="0"/>
      <w:divBdr>
        <w:top w:val="none" w:sz="0" w:space="0" w:color="auto"/>
        <w:left w:val="none" w:sz="0" w:space="0" w:color="auto"/>
        <w:bottom w:val="none" w:sz="0" w:space="0" w:color="auto"/>
        <w:right w:val="none" w:sz="0" w:space="0" w:color="auto"/>
      </w:divBdr>
    </w:div>
    <w:div w:id="258833370">
      <w:bodyDiv w:val="1"/>
      <w:marLeft w:val="0"/>
      <w:marRight w:val="0"/>
      <w:marTop w:val="0"/>
      <w:marBottom w:val="0"/>
      <w:divBdr>
        <w:top w:val="none" w:sz="0" w:space="0" w:color="auto"/>
        <w:left w:val="none" w:sz="0" w:space="0" w:color="auto"/>
        <w:bottom w:val="none" w:sz="0" w:space="0" w:color="auto"/>
        <w:right w:val="none" w:sz="0" w:space="0" w:color="auto"/>
      </w:divBdr>
    </w:div>
    <w:div w:id="260459866">
      <w:bodyDiv w:val="1"/>
      <w:marLeft w:val="0"/>
      <w:marRight w:val="0"/>
      <w:marTop w:val="0"/>
      <w:marBottom w:val="0"/>
      <w:divBdr>
        <w:top w:val="none" w:sz="0" w:space="0" w:color="auto"/>
        <w:left w:val="none" w:sz="0" w:space="0" w:color="auto"/>
        <w:bottom w:val="none" w:sz="0" w:space="0" w:color="auto"/>
        <w:right w:val="none" w:sz="0" w:space="0" w:color="auto"/>
      </w:divBdr>
    </w:div>
    <w:div w:id="262155933">
      <w:bodyDiv w:val="1"/>
      <w:marLeft w:val="0"/>
      <w:marRight w:val="0"/>
      <w:marTop w:val="0"/>
      <w:marBottom w:val="0"/>
      <w:divBdr>
        <w:top w:val="none" w:sz="0" w:space="0" w:color="auto"/>
        <w:left w:val="none" w:sz="0" w:space="0" w:color="auto"/>
        <w:bottom w:val="none" w:sz="0" w:space="0" w:color="auto"/>
        <w:right w:val="none" w:sz="0" w:space="0" w:color="auto"/>
      </w:divBdr>
    </w:div>
    <w:div w:id="262692713">
      <w:bodyDiv w:val="1"/>
      <w:marLeft w:val="0"/>
      <w:marRight w:val="0"/>
      <w:marTop w:val="0"/>
      <w:marBottom w:val="0"/>
      <w:divBdr>
        <w:top w:val="none" w:sz="0" w:space="0" w:color="auto"/>
        <w:left w:val="none" w:sz="0" w:space="0" w:color="auto"/>
        <w:bottom w:val="none" w:sz="0" w:space="0" w:color="auto"/>
        <w:right w:val="none" w:sz="0" w:space="0" w:color="auto"/>
      </w:divBdr>
    </w:div>
    <w:div w:id="262955291">
      <w:bodyDiv w:val="1"/>
      <w:marLeft w:val="0"/>
      <w:marRight w:val="0"/>
      <w:marTop w:val="0"/>
      <w:marBottom w:val="0"/>
      <w:divBdr>
        <w:top w:val="none" w:sz="0" w:space="0" w:color="auto"/>
        <w:left w:val="none" w:sz="0" w:space="0" w:color="auto"/>
        <w:bottom w:val="none" w:sz="0" w:space="0" w:color="auto"/>
        <w:right w:val="none" w:sz="0" w:space="0" w:color="auto"/>
      </w:divBdr>
    </w:div>
    <w:div w:id="273636658">
      <w:bodyDiv w:val="1"/>
      <w:marLeft w:val="0"/>
      <w:marRight w:val="0"/>
      <w:marTop w:val="0"/>
      <w:marBottom w:val="0"/>
      <w:divBdr>
        <w:top w:val="none" w:sz="0" w:space="0" w:color="auto"/>
        <w:left w:val="none" w:sz="0" w:space="0" w:color="auto"/>
        <w:bottom w:val="none" w:sz="0" w:space="0" w:color="auto"/>
        <w:right w:val="none" w:sz="0" w:space="0" w:color="auto"/>
      </w:divBdr>
    </w:div>
    <w:div w:id="280648228">
      <w:bodyDiv w:val="1"/>
      <w:marLeft w:val="0"/>
      <w:marRight w:val="0"/>
      <w:marTop w:val="0"/>
      <w:marBottom w:val="0"/>
      <w:divBdr>
        <w:top w:val="none" w:sz="0" w:space="0" w:color="auto"/>
        <w:left w:val="none" w:sz="0" w:space="0" w:color="auto"/>
        <w:bottom w:val="none" w:sz="0" w:space="0" w:color="auto"/>
        <w:right w:val="none" w:sz="0" w:space="0" w:color="auto"/>
      </w:divBdr>
    </w:div>
    <w:div w:id="280649701">
      <w:bodyDiv w:val="1"/>
      <w:marLeft w:val="0"/>
      <w:marRight w:val="0"/>
      <w:marTop w:val="0"/>
      <w:marBottom w:val="0"/>
      <w:divBdr>
        <w:top w:val="none" w:sz="0" w:space="0" w:color="auto"/>
        <w:left w:val="none" w:sz="0" w:space="0" w:color="auto"/>
        <w:bottom w:val="none" w:sz="0" w:space="0" w:color="auto"/>
        <w:right w:val="none" w:sz="0" w:space="0" w:color="auto"/>
      </w:divBdr>
    </w:div>
    <w:div w:id="281687718">
      <w:bodyDiv w:val="1"/>
      <w:marLeft w:val="0"/>
      <w:marRight w:val="0"/>
      <w:marTop w:val="0"/>
      <w:marBottom w:val="0"/>
      <w:divBdr>
        <w:top w:val="none" w:sz="0" w:space="0" w:color="auto"/>
        <w:left w:val="none" w:sz="0" w:space="0" w:color="auto"/>
        <w:bottom w:val="none" w:sz="0" w:space="0" w:color="auto"/>
        <w:right w:val="none" w:sz="0" w:space="0" w:color="auto"/>
      </w:divBdr>
    </w:div>
    <w:div w:id="282158502">
      <w:bodyDiv w:val="1"/>
      <w:marLeft w:val="0"/>
      <w:marRight w:val="0"/>
      <w:marTop w:val="0"/>
      <w:marBottom w:val="0"/>
      <w:divBdr>
        <w:top w:val="none" w:sz="0" w:space="0" w:color="auto"/>
        <w:left w:val="none" w:sz="0" w:space="0" w:color="auto"/>
        <w:bottom w:val="none" w:sz="0" w:space="0" w:color="auto"/>
        <w:right w:val="none" w:sz="0" w:space="0" w:color="auto"/>
      </w:divBdr>
    </w:div>
    <w:div w:id="283075382">
      <w:bodyDiv w:val="1"/>
      <w:marLeft w:val="0"/>
      <w:marRight w:val="0"/>
      <w:marTop w:val="0"/>
      <w:marBottom w:val="0"/>
      <w:divBdr>
        <w:top w:val="none" w:sz="0" w:space="0" w:color="auto"/>
        <w:left w:val="none" w:sz="0" w:space="0" w:color="auto"/>
        <w:bottom w:val="none" w:sz="0" w:space="0" w:color="auto"/>
        <w:right w:val="none" w:sz="0" w:space="0" w:color="auto"/>
      </w:divBdr>
    </w:div>
    <w:div w:id="283732359">
      <w:bodyDiv w:val="1"/>
      <w:marLeft w:val="0"/>
      <w:marRight w:val="0"/>
      <w:marTop w:val="0"/>
      <w:marBottom w:val="0"/>
      <w:divBdr>
        <w:top w:val="none" w:sz="0" w:space="0" w:color="auto"/>
        <w:left w:val="none" w:sz="0" w:space="0" w:color="auto"/>
        <w:bottom w:val="none" w:sz="0" w:space="0" w:color="auto"/>
        <w:right w:val="none" w:sz="0" w:space="0" w:color="auto"/>
      </w:divBdr>
    </w:div>
    <w:div w:id="283776778">
      <w:bodyDiv w:val="1"/>
      <w:marLeft w:val="0"/>
      <w:marRight w:val="0"/>
      <w:marTop w:val="0"/>
      <w:marBottom w:val="0"/>
      <w:divBdr>
        <w:top w:val="none" w:sz="0" w:space="0" w:color="auto"/>
        <w:left w:val="none" w:sz="0" w:space="0" w:color="auto"/>
        <w:bottom w:val="none" w:sz="0" w:space="0" w:color="auto"/>
        <w:right w:val="none" w:sz="0" w:space="0" w:color="auto"/>
      </w:divBdr>
    </w:div>
    <w:div w:id="283854870">
      <w:bodyDiv w:val="1"/>
      <w:marLeft w:val="0"/>
      <w:marRight w:val="0"/>
      <w:marTop w:val="0"/>
      <w:marBottom w:val="0"/>
      <w:divBdr>
        <w:top w:val="none" w:sz="0" w:space="0" w:color="auto"/>
        <w:left w:val="none" w:sz="0" w:space="0" w:color="auto"/>
        <w:bottom w:val="none" w:sz="0" w:space="0" w:color="auto"/>
        <w:right w:val="none" w:sz="0" w:space="0" w:color="auto"/>
      </w:divBdr>
    </w:div>
    <w:div w:id="283997283">
      <w:bodyDiv w:val="1"/>
      <w:marLeft w:val="0"/>
      <w:marRight w:val="0"/>
      <w:marTop w:val="0"/>
      <w:marBottom w:val="0"/>
      <w:divBdr>
        <w:top w:val="none" w:sz="0" w:space="0" w:color="auto"/>
        <w:left w:val="none" w:sz="0" w:space="0" w:color="auto"/>
        <w:bottom w:val="none" w:sz="0" w:space="0" w:color="auto"/>
        <w:right w:val="none" w:sz="0" w:space="0" w:color="auto"/>
      </w:divBdr>
    </w:div>
    <w:div w:id="287052146">
      <w:bodyDiv w:val="1"/>
      <w:marLeft w:val="0"/>
      <w:marRight w:val="0"/>
      <w:marTop w:val="0"/>
      <w:marBottom w:val="0"/>
      <w:divBdr>
        <w:top w:val="none" w:sz="0" w:space="0" w:color="auto"/>
        <w:left w:val="none" w:sz="0" w:space="0" w:color="auto"/>
        <w:bottom w:val="none" w:sz="0" w:space="0" w:color="auto"/>
        <w:right w:val="none" w:sz="0" w:space="0" w:color="auto"/>
      </w:divBdr>
    </w:div>
    <w:div w:id="293102592">
      <w:bodyDiv w:val="1"/>
      <w:marLeft w:val="0"/>
      <w:marRight w:val="0"/>
      <w:marTop w:val="0"/>
      <w:marBottom w:val="0"/>
      <w:divBdr>
        <w:top w:val="none" w:sz="0" w:space="0" w:color="auto"/>
        <w:left w:val="none" w:sz="0" w:space="0" w:color="auto"/>
        <w:bottom w:val="none" w:sz="0" w:space="0" w:color="auto"/>
        <w:right w:val="none" w:sz="0" w:space="0" w:color="auto"/>
      </w:divBdr>
    </w:div>
    <w:div w:id="298262807">
      <w:bodyDiv w:val="1"/>
      <w:marLeft w:val="0"/>
      <w:marRight w:val="0"/>
      <w:marTop w:val="0"/>
      <w:marBottom w:val="0"/>
      <w:divBdr>
        <w:top w:val="none" w:sz="0" w:space="0" w:color="auto"/>
        <w:left w:val="none" w:sz="0" w:space="0" w:color="auto"/>
        <w:bottom w:val="none" w:sz="0" w:space="0" w:color="auto"/>
        <w:right w:val="none" w:sz="0" w:space="0" w:color="auto"/>
      </w:divBdr>
    </w:div>
    <w:div w:id="305667482">
      <w:bodyDiv w:val="1"/>
      <w:marLeft w:val="0"/>
      <w:marRight w:val="0"/>
      <w:marTop w:val="0"/>
      <w:marBottom w:val="0"/>
      <w:divBdr>
        <w:top w:val="none" w:sz="0" w:space="0" w:color="auto"/>
        <w:left w:val="none" w:sz="0" w:space="0" w:color="auto"/>
        <w:bottom w:val="none" w:sz="0" w:space="0" w:color="auto"/>
        <w:right w:val="none" w:sz="0" w:space="0" w:color="auto"/>
      </w:divBdr>
    </w:div>
    <w:div w:id="309945466">
      <w:bodyDiv w:val="1"/>
      <w:marLeft w:val="0"/>
      <w:marRight w:val="0"/>
      <w:marTop w:val="0"/>
      <w:marBottom w:val="0"/>
      <w:divBdr>
        <w:top w:val="none" w:sz="0" w:space="0" w:color="auto"/>
        <w:left w:val="none" w:sz="0" w:space="0" w:color="auto"/>
        <w:bottom w:val="none" w:sz="0" w:space="0" w:color="auto"/>
        <w:right w:val="none" w:sz="0" w:space="0" w:color="auto"/>
      </w:divBdr>
    </w:div>
    <w:div w:id="315064266">
      <w:bodyDiv w:val="1"/>
      <w:marLeft w:val="0"/>
      <w:marRight w:val="0"/>
      <w:marTop w:val="0"/>
      <w:marBottom w:val="0"/>
      <w:divBdr>
        <w:top w:val="none" w:sz="0" w:space="0" w:color="auto"/>
        <w:left w:val="none" w:sz="0" w:space="0" w:color="auto"/>
        <w:bottom w:val="none" w:sz="0" w:space="0" w:color="auto"/>
        <w:right w:val="none" w:sz="0" w:space="0" w:color="auto"/>
      </w:divBdr>
    </w:div>
    <w:div w:id="318971226">
      <w:bodyDiv w:val="1"/>
      <w:marLeft w:val="0"/>
      <w:marRight w:val="0"/>
      <w:marTop w:val="0"/>
      <w:marBottom w:val="0"/>
      <w:divBdr>
        <w:top w:val="none" w:sz="0" w:space="0" w:color="auto"/>
        <w:left w:val="none" w:sz="0" w:space="0" w:color="auto"/>
        <w:bottom w:val="none" w:sz="0" w:space="0" w:color="auto"/>
        <w:right w:val="none" w:sz="0" w:space="0" w:color="auto"/>
      </w:divBdr>
    </w:div>
    <w:div w:id="323434608">
      <w:bodyDiv w:val="1"/>
      <w:marLeft w:val="0"/>
      <w:marRight w:val="0"/>
      <w:marTop w:val="0"/>
      <w:marBottom w:val="0"/>
      <w:divBdr>
        <w:top w:val="none" w:sz="0" w:space="0" w:color="auto"/>
        <w:left w:val="none" w:sz="0" w:space="0" w:color="auto"/>
        <w:bottom w:val="none" w:sz="0" w:space="0" w:color="auto"/>
        <w:right w:val="none" w:sz="0" w:space="0" w:color="auto"/>
      </w:divBdr>
    </w:div>
    <w:div w:id="326908710">
      <w:bodyDiv w:val="1"/>
      <w:marLeft w:val="0"/>
      <w:marRight w:val="0"/>
      <w:marTop w:val="0"/>
      <w:marBottom w:val="0"/>
      <w:divBdr>
        <w:top w:val="none" w:sz="0" w:space="0" w:color="auto"/>
        <w:left w:val="none" w:sz="0" w:space="0" w:color="auto"/>
        <w:bottom w:val="none" w:sz="0" w:space="0" w:color="auto"/>
        <w:right w:val="none" w:sz="0" w:space="0" w:color="auto"/>
      </w:divBdr>
    </w:div>
    <w:div w:id="337001518">
      <w:bodyDiv w:val="1"/>
      <w:marLeft w:val="0"/>
      <w:marRight w:val="0"/>
      <w:marTop w:val="0"/>
      <w:marBottom w:val="0"/>
      <w:divBdr>
        <w:top w:val="none" w:sz="0" w:space="0" w:color="auto"/>
        <w:left w:val="none" w:sz="0" w:space="0" w:color="auto"/>
        <w:bottom w:val="none" w:sz="0" w:space="0" w:color="auto"/>
        <w:right w:val="none" w:sz="0" w:space="0" w:color="auto"/>
      </w:divBdr>
    </w:div>
    <w:div w:id="337192369">
      <w:bodyDiv w:val="1"/>
      <w:marLeft w:val="0"/>
      <w:marRight w:val="0"/>
      <w:marTop w:val="0"/>
      <w:marBottom w:val="0"/>
      <w:divBdr>
        <w:top w:val="none" w:sz="0" w:space="0" w:color="auto"/>
        <w:left w:val="none" w:sz="0" w:space="0" w:color="auto"/>
        <w:bottom w:val="none" w:sz="0" w:space="0" w:color="auto"/>
        <w:right w:val="none" w:sz="0" w:space="0" w:color="auto"/>
      </w:divBdr>
    </w:div>
    <w:div w:id="339550844">
      <w:bodyDiv w:val="1"/>
      <w:marLeft w:val="0"/>
      <w:marRight w:val="0"/>
      <w:marTop w:val="0"/>
      <w:marBottom w:val="0"/>
      <w:divBdr>
        <w:top w:val="none" w:sz="0" w:space="0" w:color="auto"/>
        <w:left w:val="none" w:sz="0" w:space="0" w:color="auto"/>
        <w:bottom w:val="none" w:sz="0" w:space="0" w:color="auto"/>
        <w:right w:val="none" w:sz="0" w:space="0" w:color="auto"/>
      </w:divBdr>
    </w:div>
    <w:div w:id="343092154">
      <w:bodyDiv w:val="1"/>
      <w:marLeft w:val="0"/>
      <w:marRight w:val="0"/>
      <w:marTop w:val="0"/>
      <w:marBottom w:val="0"/>
      <w:divBdr>
        <w:top w:val="none" w:sz="0" w:space="0" w:color="auto"/>
        <w:left w:val="none" w:sz="0" w:space="0" w:color="auto"/>
        <w:bottom w:val="none" w:sz="0" w:space="0" w:color="auto"/>
        <w:right w:val="none" w:sz="0" w:space="0" w:color="auto"/>
      </w:divBdr>
    </w:div>
    <w:div w:id="344407540">
      <w:bodyDiv w:val="1"/>
      <w:marLeft w:val="0"/>
      <w:marRight w:val="0"/>
      <w:marTop w:val="0"/>
      <w:marBottom w:val="0"/>
      <w:divBdr>
        <w:top w:val="none" w:sz="0" w:space="0" w:color="auto"/>
        <w:left w:val="none" w:sz="0" w:space="0" w:color="auto"/>
        <w:bottom w:val="none" w:sz="0" w:space="0" w:color="auto"/>
        <w:right w:val="none" w:sz="0" w:space="0" w:color="auto"/>
      </w:divBdr>
    </w:div>
    <w:div w:id="361828535">
      <w:bodyDiv w:val="1"/>
      <w:marLeft w:val="0"/>
      <w:marRight w:val="0"/>
      <w:marTop w:val="0"/>
      <w:marBottom w:val="0"/>
      <w:divBdr>
        <w:top w:val="none" w:sz="0" w:space="0" w:color="auto"/>
        <w:left w:val="none" w:sz="0" w:space="0" w:color="auto"/>
        <w:bottom w:val="none" w:sz="0" w:space="0" w:color="auto"/>
        <w:right w:val="none" w:sz="0" w:space="0" w:color="auto"/>
      </w:divBdr>
    </w:div>
    <w:div w:id="363865007">
      <w:bodyDiv w:val="1"/>
      <w:marLeft w:val="0"/>
      <w:marRight w:val="0"/>
      <w:marTop w:val="0"/>
      <w:marBottom w:val="0"/>
      <w:divBdr>
        <w:top w:val="none" w:sz="0" w:space="0" w:color="auto"/>
        <w:left w:val="none" w:sz="0" w:space="0" w:color="auto"/>
        <w:bottom w:val="none" w:sz="0" w:space="0" w:color="auto"/>
        <w:right w:val="none" w:sz="0" w:space="0" w:color="auto"/>
      </w:divBdr>
    </w:div>
    <w:div w:id="367727804">
      <w:bodyDiv w:val="1"/>
      <w:marLeft w:val="0"/>
      <w:marRight w:val="0"/>
      <w:marTop w:val="0"/>
      <w:marBottom w:val="0"/>
      <w:divBdr>
        <w:top w:val="none" w:sz="0" w:space="0" w:color="auto"/>
        <w:left w:val="none" w:sz="0" w:space="0" w:color="auto"/>
        <w:bottom w:val="none" w:sz="0" w:space="0" w:color="auto"/>
        <w:right w:val="none" w:sz="0" w:space="0" w:color="auto"/>
      </w:divBdr>
    </w:div>
    <w:div w:id="369038933">
      <w:bodyDiv w:val="1"/>
      <w:marLeft w:val="0"/>
      <w:marRight w:val="0"/>
      <w:marTop w:val="0"/>
      <w:marBottom w:val="0"/>
      <w:divBdr>
        <w:top w:val="none" w:sz="0" w:space="0" w:color="auto"/>
        <w:left w:val="none" w:sz="0" w:space="0" w:color="auto"/>
        <w:bottom w:val="none" w:sz="0" w:space="0" w:color="auto"/>
        <w:right w:val="none" w:sz="0" w:space="0" w:color="auto"/>
      </w:divBdr>
    </w:div>
    <w:div w:id="372656251">
      <w:bodyDiv w:val="1"/>
      <w:marLeft w:val="0"/>
      <w:marRight w:val="0"/>
      <w:marTop w:val="0"/>
      <w:marBottom w:val="0"/>
      <w:divBdr>
        <w:top w:val="none" w:sz="0" w:space="0" w:color="auto"/>
        <w:left w:val="none" w:sz="0" w:space="0" w:color="auto"/>
        <w:bottom w:val="none" w:sz="0" w:space="0" w:color="auto"/>
        <w:right w:val="none" w:sz="0" w:space="0" w:color="auto"/>
      </w:divBdr>
    </w:div>
    <w:div w:id="375593627">
      <w:bodyDiv w:val="1"/>
      <w:marLeft w:val="0"/>
      <w:marRight w:val="0"/>
      <w:marTop w:val="0"/>
      <w:marBottom w:val="0"/>
      <w:divBdr>
        <w:top w:val="none" w:sz="0" w:space="0" w:color="auto"/>
        <w:left w:val="none" w:sz="0" w:space="0" w:color="auto"/>
        <w:bottom w:val="none" w:sz="0" w:space="0" w:color="auto"/>
        <w:right w:val="none" w:sz="0" w:space="0" w:color="auto"/>
      </w:divBdr>
    </w:div>
    <w:div w:id="383220577">
      <w:bodyDiv w:val="1"/>
      <w:marLeft w:val="0"/>
      <w:marRight w:val="0"/>
      <w:marTop w:val="0"/>
      <w:marBottom w:val="0"/>
      <w:divBdr>
        <w:top w:val="none" w:sz="0" w:space="0" w:color="auto"/>
        <w:left w:val="none" w:sz="0" w:space="0" w:color="auto"/>
        <w:bottom w:val="none" w:sz="0" w:space="0" w:color="auto"/>
        <w:right w:val="none" w:sz="0" w:space="0" w:color="auto"/>
      </w:divBdr>
    </w:div>
    <w:div w:id="383338262">
      <w:bodyDiv w:val="1"/>
      <w:marLeft w:val="0"/>
      <w:marRight w:val="0"/>
      <w:marTop w:val="0"/>
      <w:marBottom w:val="0"/>
      <w:divBdr>
        <w:top w:val="none" w:sz="0" w:space="0" w:color="auto"/>
        <w:left w:val="none" w:sz="0" w:space="0" w:color="auto"/>
        <w:bottom w:val="none" w:sz="0" w:space="0" w:color="auto"/>
        <w:right w:val="none" w:sz="0" w:space="0" w:color="auto"/>
      </w:divBdr>
    </w:div>
    <w:div w:id="389235295">
      <w:bodyDiv w:val="1"/>
      <w:marLeft w:val="0"/>
      <w:marRight w:val="0"/>
      <w:marTop w:val="0"/>
      <w:marBottom w:val="0"/>
      <w:divBdr>
        <w:top w:val="none" w:sz="0" w:space="0" w:color="auto"/>
        <w:left w:val="none" w:sz="0" w:space="0" w:color="auto"/>
        <w:bottom w:val="none" w:sz="0" w:space="0" w:color="auto"/>
        <w:right w:val="none" w:sz="0" w:space="0" w:color="auto"/>
      </w:divBdr>
    </w:div>
    <w:div w:id="391735397">
      <w:bodyDiv w:val="1"/>
      <w:marLeft w:val="0"/>
      <w:marRight w:val="0"/>
      <w:marTop w:val="0"/>
      <w:marBottom w:val="0"/>
      <w:divBdr>
        <w:top w:val="none" w:sz="0" w:space="0" w:color="auto"/>
        <w:left w:val="none" w:sz="0" w:space="0" w:color="auto"/>
        <w:bottom w:val="none" w:sz="0" w:space="0" w:color="auto"/>
        <w:right w:val="none" w:sz="0" w:space="0" w:color="auto"/>
      </w:divBdr>
    </w:div>
    <w:div w:id="392311717">
      <w:bodyDiv w:val="1"/>
      <w:marLeft w:val="0"/>
      <w:marRight w:val="0"/>
      <w:marTop w:val="0"/>
      <w:marBottom w:val="0"/>
      <w:divBdr>
        <w:top w:val="none" w:sz="0" w:space="0" w:color="auto"/>
        <w:left w:val="none" w:sz="0" w:space="0" w:color="auto"/>
        <w:bottom w:val="none" w:sz="0" w:space="0" w:color="auto"/>
        <w:right w:val="none" w:sz="0" w:space="0" w:color="auto"/>
      </w:divBdr>
    </w:div>
    <w:div w:id="396131571">
      <w:bodyDiv w:val="1"/>
      <w:marLeft w:val="0"/>
      <w:marRight w:val="0"/>
      <w:marTop w:val="0"/>
      <w:marBottom w:val="0"/>
      <w:divBdr>
        <w:top w:val="none" w:sz="0" w:space="0" w:color="auto"/>
        <w:left w:val="none" w:sz="0" w:space="0" w:color="auto"/>
        <w:bottom w:val="none" w:sz="0" w:space="0" w:color="auto"/>
        <w:right w:val="none" w:sz="0" w:space="0" w:color="auto"/>
      </w:divBdr>
    </w:div>
    <w:div w:id="398753441">
      <w:bodyDiv w:val="1"/>
      <w:marLeft w:val="0"/>
      <w:marRight w:val="0"/>
      <w:marTop w:val="0"/>
      <w:marBottom w:val="0"/>
      <w:divBdr>
        <w:top w:val="none" w:sz="0" w:space="0" w:color="auto"/>
        <w:left w:val="none" w:sz="0" w:space="0" w:color="auto"/>
        <w:bottom w:val="none" w:sz="0" w:space="0" w:color="auto"/>
        <w:right w:val="none" w:sz="0" w:space="0" w:color="auto"/>
      </w:divBdr>
    </w:div>
    <w:div w:id="398989664">
      <w:bodyDiv w:val="1"/>
      <w:marLeft w:val="0"/>
      <w:marRight w:val="0"/>
      <w:marTop w:val="0"/>
      <w:marBottom w:val="0"/>
      <w:divBdr>
        <w:top w:val="none" w:sz="0" w:space="0" w:color="auto"/>
        <w:left w:val="none" w:sz="0" w:space="0" w:color="auto"/>
        <w:bottom w:val="none" w:sz="0" w:space="0" w:color="auto"/>
        <w:right w:val="none" w:sz="0" w:space="0" w:color="auto"/>
      </w:divBdr>
    </w:div>
    <w:div w:id="412970948">
      <w:bodyDiv w:val="1"/>
      <w:marLeft w:val="0"/>
      <w:marRight w:val="0"/>
      <w:marTop w:val="0"/>
      <w:marBottom w:val="0"/>
      <w:divBdr>
        <w:top w:val="none" w:sz="0" w:space="0" w:color="auto"/>
        <w:left w:val="none" w:sz="0" w:space="0" w:color="auto"/>
        <w:bottom w:val="none" w:sz="0" w:space="0" w:color="auto"/>
        <w:right w:val="none" w:sz="0" w:space="0" w:color="auto"/>
      </w:divBdr>
    </w:div>
    <w:div w:id="415790078">
      <w:bodyDiv w:val="1"/>
      <w:marLeft w:val="0"/>
      <w:marRight w:val="0"/>
      <w:marTop w:val="0"/>
      <w:marBottom w:val="0"/>
      <w:divBdr>
        <w:top w:val="none" w:sz="0" w:space="0" w:color="auto"/>
        <w:left w:val="none" w:sz="0" w:space="0" w:color="auto"/>
        <w:bottom w:val="none" w:sz="0" w:space="0" w:color="auto"/>
        <w:right w:val="none" w:sz="0" w:space="0" w:color="auto"/>
      </w:divBdr>
    </w:div>
    <w:div w:id="419257230">
      <w:bodyDiv w:val="1"/>
      <w:marLeft w:val="0"/>
      <w:marRight w:val="0"/>
      <w:marTop w:val="0"/>
      <w:marBottom w:val="0"/>
      <w:divBdr>
        <w:top w:val="none" w:sz="0" w:space="0" w:color="auto"/>
        <w:left w:val="none" w:sz="0" w:space="0" w:color="auto"/>
        <w:bottom w:val="none" w:sz="0" w:space="0" w:color="auto"/>
        <w:right w:val="none" w:sz="0" w:space="0" w:color="auto"/>
      </w:divBdr>
    </w:div>
    <w:div w:id="426468457">
      <w:bodyDiv w:val="1"/>
      <w:marLeft w:val="0"/>
      <w:marRight w:val="0"/>
      <w:marTop w:val="0"/>
      <w:marBottom w:val="0"/>
      <w:divBdr>
        <w:top w:val="none" w:sz="0" w:space="0" w:color="auto"/>
        <w:left w:val="none" w:sz="0" w:space="0" w:color="auto"/>
        <w:bottom w:val="none" w:sz="0" w:space="0" w:color="auto"/>
        <w:right w:val="none" w:sz="0" w:space="0" w:color="auto"/>
      </w:divBdr>
    </w:div>
    <w:div w:id="431167832">
      <w:bodyDiv w:val="1"/>
      <w:marLeft w:val="0"/>
      <w:marRight w:val="0"/>
      <w:marTop w:val="0"/>
      <w:marBottom w:val="0"/>
      <w:divBdr>
        <w:top w:val="none" w:sz="0" w:space="0" w:color="auto"/>
        <w:left w:val="none" w:sz="0" w:space="0" w:color="auto"/>
        <w:bottom w:val="none" w:sz="0" w:space="0" w:color="auto"/>
        <w:right w:val="none" w:sz="0" w:space="0" w:color="auto"/>
      </w:divBdr>
    </w:div>
    <w:div w:id="431510650">
      <w:bodyDiv w:val="1"/>
      <w:marLeft w:val="0"/>
      <w:marRight w:val="0"/>
      <w:marTop w:val="0"/>
      <w:marBottom w:val="0"/>
      <w:divBdr>
        <w:top w:val="none" w:sz="0" w:space="0" w:color="auto"/>
        <w:left w:val="none" w:sz="0" w:space="0" w:color="auto"/>
        <w:bottom w:val="none" w:sz="0" w:space="0" w:color="auto"/>
        <w:right w:val="none" w:sz="0" w:space="0" w:color="auto"/>
      </w:divBdr>
    </w:div>
    <w:div w:id="431901812">
      <w:bodyDiv w:val="1"/>
      <w:marLeft w:val="0"/>
      <w:marRight w:val="0"/>
      <w:marTop w:val="0"/>
      <w:marBottom w:val="0"/>
      <w:divBdr>
        <w:top w:val="none" w:sz="0" w:space="0" w:color="auto"/>
        <w:left w:val="none" w:sz="0" w:space="0" w:color="auto"/>
        <w:bottom w:val="none" w:sz="0" w:space="0" w:color="auto"/>
        <w:right w:val="none" w:sz="0" w:space="0" w:color="auto"/>
      </w:divBdr>
    </w:div>
    <w:div w:id="435367426">
      <w:bodyDiv w:val="1"/>
      <w:marLeft w:val="0"/>
      <w:marRight w:val="0"/>
      <w:marTop w:val="0"/>
      <w:marBottom w:val="0"/>
      <w:divBdr>
        <w:top w:val="none" w:sz="0" w:space="0" w:color="auto"/>
        <w:left w:val="none" w:sz="0" w:space="0" w:color="auto"/>
        <w:bottom w:val="none" w:sz="0" w:space="0" w:color="auto"/>
        <w:right w:val="none" w:sz="0" w:space="0" w:color="auto"/>
      </w:divBdr>
    </w:div>
    <w:div w:id="435760181">
      <w:bodyDiv w:val="1"/>
      <w:marLeft w:val="0"/>
      <w:marRight w:val="0"/>
      <w:marTop w:val="0"/>
      <w:marBottom w:val="0"/>
      <w:divBdr>
        <w:top w:val="none" w:sz="0" w:space="0" w:color="auto"/>
        <w:left w:val="none" w:sz="0" w:space="0" w:color="auto"/>
        <w:bottom w:val="none" w:sz="0" w:space="0" w:color="auto"/>
        <w:right w:val="none" w:sz="0" w:space="0" w:color="auto"/>
      </w:divBdr>
    </w:div>
    <w:div w:id="437333483">
      <w:bodyDiv w:val="1"/>
      <w:marLeft w:val="0"/>
      <w:marRight w:val="0"/>
      <w:marTop w:val="0"/>
      <w:marBottom w:val="0"/>
      <w:divBdr>
        <w:top w:val="none" w:sz="0" w:space="0" w:color="auto"/>
        <w:left w:val="none" w:sz="0" w:space="0" w:color="auto"/>
        <w:bottom w:val="none" w:sz="0" w:space="0" w:color="auto"/>
        <w:right w:val="none" w:sz="0" w:space="0" w:color="auto"/>
      </w:divBdr>
    </w:div>
    <w:div w:id="442116870">
      <w:bodyDiv w:val="1"/>
      <w:marLeft w:val="0"/>
      <w:marRight w:val="0"/>
      <w:marTop w:val="0"/>
      <w:marBottom w:val="0"/>
      <w:divBdr>
        <w:top w:val="none" w:sz="0" w:space="0" w:color="auto"/>
        <w:left w:val="none" w:sz="0" w:space="0" w:color="auto"/>
        <w:bottom w:val="none" w:sz="0" w:space="0" w:color="auto"/>
        <w:right w:val="none" w:sz="0" w:space="0" w:color="auto"/>
      </w:divBdr>
    </w:div>
    <w:div w:id="443423559">
      <w:bodyDiv w:val="1"/>
      <w:marLeft w:val="0"/>
      <w:marRight w:val="0"/>
      <w:marTop w:val="0"/>
      <w:marBottom w:val="0"/>
      <w:divBdr>
        <w:top w:val="none" w:sz="0" w:space="0" w:color="auto"/>
        <w:left w:val="none" w:sz="0" w:space="0" w:color="auto"/>
        <w:bottom w:val="none" w:sz="0" w:space="0" w:color="auto"/>
        <w:right w:val="none" w:sz="0" w:space="0" w:color="auto"/>
      </w:divBdr>
    </w:div>
    <w:div w:id="444808777">
      <w:bodyDiv w:val="1"/>
      <w:marLeft w:val="0"/>
      <w:marRight w:val="0"/>
      <w:marTop w:val="0"/>
      <w:marBottom w:val="0"/>
      <w:divBdr>
        <w:top w:val="none" w:sz="0" w:space="0" w:color="auto"/>
        <w:left w:val="none" w:sz="0" w:space="0" w:color="auto"/>
        <w:bottom w:val="none" w:sz="0" w:space="0" w:color="auto"/>
        <w:right w:val="none" w:sz="0" w:space="0" w:color="auto"/>
      </w:divBdr>
      <w:divsChild>
        <w:div w:id="506559918">
          <w:marLeft w:val="0"/>
          <w:marRight w:val="0"/>
          <w:marTop w:val="0"/>
          <w:marBottom w:val="0"/>
          <w:divBdr>
            <w:top w:val="none" w:sz="0" w:space="0" w:color="auto"/>
            <w:left w:val="none" w:sz="0" w:space="0" w:color="auto"/>
            <w:bottom w:val="none" w:sz="0" w:space="0" w:color="auto"/>
            <w:right w:val="none" w:sz="0" w:space="0" w:color="auto"/>
          </w:divBdr>
        </w:div>
      </w:divsChild>
    </w:div>
    <w:div w:id="445925335">
      <w:bodyDiv w:val="1"/>
      <w:marLeft w:val="0"/>
      <w:marRight w:val="0"/>
      <w:marTop w:val="0"/>
      <w:marBottom w:val="0"/>
      <w:divBdr>
        <w:top w:val="none" w:sz="0" w:space="0" w:color="auto"/>
        <w:left w:val="none" w:sz="0" w:space="0" w:color="auto"/>
        <w:bottom w:val="none" w:sz="0" w:space="0" w:color="auto"/>
        <w:right w:val="none" w:sz="0" w:space="0" w:color="auto"/>
      </w:divBdr>
    </w:div>
    <w:div w:id="450393525">
      <w:bodyDiv w:val="1"/>
      <w:marLeft w:val="0"/>
      <w:marRight w:val="0"/>
      <w:marTop w:val="0"/>
      <w:marBottom w:val="0"/>
      <w:divBdr>
        <w:top w:val="none" w:sz="0" w:space="0" w:color="auto"/>
        <w:left w:val="none" w:sz="0" w:space="0" w:color="auto"/>
        <w:bottom w:val="none" w:sz="0" w:space="0" w:color="auto"/>
        <w:right w:val="none" w:sz="0" w:space="0" w:color="auto"/>
      </w:divBdr>
    </w:div>
    <w:div w:id="451023054">
      <w:bodyDiv w:val="1"/>
      <w:marLeft w:val="0"/>
      <w:marRight w:val="0"/>
      <w:marTop w:val="0"/>
      <w:marBottom w:val="0"/>
      <w:divBdr>
        <w:top w:val="none" w:sz="0" w:space="0" w:color="auto"/>
        <w:left w:val="none" w:sz="0" w:space="0" w:color="auto"/>
        <w:bottom w:val="none" w:sz="0" w:space="0" w:color="auto"/>
        <w:right w:val="none" w:sz="0" w:space="0" w:color="auto"/>
      </w:divBdr>
    </w:div>
    <w:div w:id="451096566">
      <w:bodyDiv w:val="1"/>
      <w:marLeft w:val="0"/>
      <w:marRight w:val="0"/>
      <w:marTop w:val="0"/>
      <w:marBottom w:val="0"/>
      <w:divBdr>
        <w:top w:val="none" w:sz="0" w:space="0" w:color="auto"/>
        <w:left w:val="none" w:sz="0" w:space="0" w:color="auto"/>
        <w:bottom w:val="none" w:sz="0" w:space="0" w:color="auto"/>
        <w:right w:val="none" w:sz="0" w:space="0" w:color="auto"/>
      </w:divBdr>
    </w:div>
    <w:div w:id="456148357">
      <w:bodyDiv w:val="1"/>
      <w:marLeft w:val="0"/>
      <w:marRight w:val="0"/>
      <w:marTop w:val="0"/>
      <w:marBottom w:val="0"/>
      <w:divBdr>
        <w:top w:val="none" w:sz="0" w:space="0" w:color="auto"/>
        <w:left w:val="none" w:sz="0" w:space="0" w:color="auto"/>
        <w:bottom w:val="none" w:sz="0" w:space="0" w:color="auto"/>
        <w:right w:val="none" w:sz="0" w:space="0" w:color="auto"/>
      </w:divBdr>
    </w:div>
    <w:div w:id="456262163">
      <w:bodyDiv w:val="1"/>
      <w:marLeft w:val="0"/>
      <w:marRight w:val="0"/>
      <w:marTop w:val="0"/>
      <w:marBottom w:val="0"/>
      <w:divBdr>
        <w:top w:val="none" w:sz="0" w:space="0" w:color="auto"/>
        <w:left w:val="none" w:sz="0" w:space="0" w:color="auto"/>
        <w:bottom w:val="none" w:sz="0" w:space="0" w:color="auto"/>
        <w:right w:val="none" w:sz="0" w:space="0" w:color="auto"/>
      </w:divBdr>
    </w:div>
    <w:div w:id="458307099">
      <w:bodyDiv w:val="1"/>
      <w:marLeft w:val="0"/>
      <w:marRight w:val="0"/>
      <w:marTop w:val="0"/>
      <w:marBottom w:val="0"/>
      <w:divBdr>
        <w:top w:val="none" w:sz="0" w:space="0" w:color="auto"/>
        <w:left w:val="none" w:sz="0" w:space="0" w:color="auto"/>
        <w:bottom w:val="none" w:sz="0" w:space="0" w:color="auto"/>
        <w:right w:val="none" w:sz="0" w:space="0" w:color="auto"/>
      </w:divBdr>
    </w:div>
    <w:div w:id="458568936">
      <w:bodyDiv w:val="1"/>
      <w:marLeft w:val="0"/>
      <w:marRight w:val="0"/>
      <w:marTop w:val="0"/>
      <w:marBottom w:val="0"/>
      <w:divBdr>
        <w:top w:val="none" w:sz="0" w:space="0" w:color="auto"/>
        <w:left w:val="none" w:sz="0" w:space="0" w:color="auto"/>
        <w:bottom w:val="none" w:sz="0" w:space="0" w:color="auto"/>
        <w:right w:val="none" w:sz="0" w:space="0" w:color="auto"/>
      </w:divBdr>
    </w:div>
    <w:div w:id="458692762">
      <w:bodyDiv w:val="1"/>
      <w:marLeft w:val="0"/>
      <w:marRight w:val="0"/>
      <w:marTop w:val="0"/>
      <w:marBottom w:val="0"/>
      <w:divBdr>
        <w:top w:val="none" w:sz="0" w:space="0" w:color="auto"/>
        <w:left w:val="none" w:sz="0" w:space="0" w:color="auto"/>
        <w:bottom w:val="none" w:sz="0" w:space="0" w:color="auto"/>
        <w:right w:val="none" w:sz="0" w:space="0" w:color="auto"/>
      </w:divBdr>
    </w:div>
    <w:div w:id="462382597">
      <w:bodyDiv w:val="1"/>
      <w:marLeft w:val="0"/>
      <w:marRight w:val="0"/>
      <w:marTop w:val="0"/>
      <w:marBottom w:val="0"/>
      <w:divBdr>
        <w:top w:val="none" w:sz="0" w:space="0" w:color="auto"/>
        <w:left w:val="none" w:sz="0" w:space="0" w:color="auto"/>
        <w:bottom w:val="none" w:sz="0" w:space="0" w:color="auto"/>
        <w:right w:val="none" w:sz="0" w:space="0" w:color="auto"/>
      </w:divBdr>
    </w:div>
    <w:div w:id="472214425">
      <w:bodyDiv w:val="1"/>
      <w:marLeft w:val="0"/>
      <w:marRight w:val="0"/>
      <w:marTop w:val="0"/>
      <w:marBottom w:val="0"/>
      <w:divBdr>
        <w:top w:val="none" w:sz="0" w:space="0" w:color="auto"/>
        <w:left w:val="none" w:sz="0" w:space="0" w:color="auto"/>
        <w:bottom w:val="none" w:sz="0" w:space="0" w:color="auto"/>
        <w:right w:val="none" w:sz="0" w:space="0" w:color="auto"/>
      </w:divBdr>
    </w:div>
    <w:div w:id="473565125">
      <w:bodyDiv w:val="1"/>
      <w:marLeft w:val="0"/>
      <w:marRight w:val="0"/>
      <w:marTop w:val="0"/>
      <w:marBottom w:val="0"/>
      <w:divBdr>
        <w:top w:val="none" w:sz="0" w:space="0" w:color="auto"/>
        <w:left w:val="none" w:sz="0" w:space="0" w:color="auto"/>
        <w:bottom w:val="none" w:sz="0" w:space="0" w:color="auto"/>
        <w:right w:val="none" w:sz="0" w:space="0" w:color="auto"/>
      </w:divBdr>
    </w:div>
    <w:div w:id="476381769">
      <w:bodyDiv w:val="1"/>
      <w:marLeft w:val="0"/>
      <w:marRight w:val="0"/>
      <w:marTop w:val="0"/>
      <w:marBottom w:val="0"/>
      <w:divBdr>
        <w:top w:val="none" w:sz="0" w:space="0" w:color="auto"/>
        <w:left w:val="none" w:sz="0" w:space="0" w:color="auto"/>
        <w:bottom w:val="none" w:sz="0" w:space="0" w:color="auto"/>
        <w:right w:val="none" w:sz="0" w:space="0" w:color="auto"/>
      </w:divBdr>
    </w:div>
    <w:div w:id="476530425">
      <w:bodyDiv w:val="1"/>
      <w:marLeft w:val="0"/>
      <w:marRight w:val="0"/>
      <w:marTop w:val="0"/>
      <w:marBottom w:val="0"/>
      <w:divBdr>
        <w:top w:val="none" w:sz="0" w:space="0" w:color="auto"/>
        <w:left w:val="none" w:sz="0" w:space="0" w:color="auto"/>
        <w:bottom w:val="none" w:sz="0" w:space="0" w:color="auto"/>
        <w:right w:val="none" w:sz="0" w:space="0" w:color="auto"/>
      </w:divBdr>
    </w:div>
    <w:div w:id="477260395">
      <w:bodyDiv w:val="1"/>
      <w:marLeft w:val="0"/>
      <w:marRight w:val="0"/>
      <w:marTop w:val="0"/>
      <w:marBottom w:val="0"/>
      <w:divBdr>
        <w:top w:val="none" w:sz="0" w:space="0" w:color="auto"/>
        <w:left w:val="none" w:sz="0" w:space="0" w:color="auto"/>
        <w:bottom w:val="none" w:sz="0" w:space="0" w:color="auto"/>
        <w:right w:val="none" w:sz="0" w:space="0" w:color="auto"/>
      </w:divBdr>
    </w:div>
    <w:div w:id="478157471">
      <w:bodyDiv w:val="1"/>
      <w:marLeft w:val="0"/>
      <w:marRight w:val="0"/>
      <w:marTop w:val="0"/>
      <w:marBottom w:val="0"/>
      <w:divBdr>
        <w:top w:val="none" w:sz="0" w:space="0" w:color="auto"/>
        <w:left w:val="none" w:sz="0" w:space="0" w:color="auto"/>
        <w:bottom w:val="none" w:sz="0" w:space="0" w:color="auto"/>
        <w:right w:val="none" w:sz="0" w:space="0" w:color="auto"/>
      </w:divBdr>
    </w:div>
    <w:div w:id="482429259">
      <w:bodyDiv w:val="1"/>
      <w:marLeft w:val="0"/>
      <w:marRight w:val="0"/>
      <w:marTop w:val="0"/>
      <w:marBottom w:val="0"/>
      <w:divBdr>
        <w:top w:val="none" w:sz="0" w:space="0" w:color="auto"/>
        <w:left w:val="none" w:sz="0" w:space="0" w:color="auto"/>
        <w:bottom w:val="none" w:sz="0" w:space="0" w:color="auto"/>
        <w:right w:val="none" w:sz="0" w:space="0" w:color="auto"/>
      </w:divBdr>
    </w:div>
    <w:div w:id="484591148">
      <w:bodyDiv w:val="1"/>
      <w:marLeft w:val="0"/>
      <w:marRight w:val="0"/>
      <w:marTop w:val="0"/>
      <w:marBottom w:val="0"/>
      <w:divBdr>
        <w:top w:val="none" w:sz="0" w:space="0" w:color="auto"/>
        <w:left w:val="none" w:sz="0" w:space="0" w:color="auto"/>
        <w:bottom w:val="none" w:sz="0" w:space="0" w:color="auto"/>
        <w:right w:val="none" w:sz="0" w:space="0" w:color="auto"/>
      </w:divBdr>
    </w:div>
    <w:div w:id="486214241">
      <w:bodyDiv w:val="1"/>
      <w:marLeft w:val="0"/>
      <w:marRight w:val="0"/>
      <w:marTop w:val="0"/>
      <w:marBottom w:val="0"/>
      <w:divBdr>
        <w:top w:val="none" w:sz="0" w:space="0" w:color="auto"/>
        <w:left w:val="none" w:sz="0" w:space="0" w:color="auto"/>
        <w:bottom w:val="none" w:sz="0" w:space="0" w:color="auto"/>
        <w:right w:val="none" w:sz="0" w:space="0" w:color="auto"/>
      </w:divBdr>
    </w:div>
    <w:div w:id="494032152">
      <w:bodyDiv w:val="1"/>
      <w:marLeft w:val="0"/>
      <w:marRight w:val="0"/>
      <w:marTop w:val="0"/>
      <w:marBottom w:val="0"/>
      <w:divBdr>
        <w:top w:val="none" w:sz="0" w:space="0" w:color="auto"/>
        <w:left w:val="none" w:sz="0" w:space="0" w:color="auto"/>
        <w:bottom w:val="none" w:sz="0" w:space="0" w:color="auto"/>
        <w:right w:val="none" w:sz="0" w:space="0" w:color="auto"/>
      </w:divBdr>
    </w:div>
    <w:div w:id="495343381">
      <w:bodyDiv w:val="1"/>
      <w:marLeft w:val="0"/>
      <w:marRight w:val="0"/>
      <w:marTop w:val="0"/>
      <w:marBottom w:val="0"/>
      <w:divBdr>
        <w:top w:val="none" w:sz="0" w:space="0" w:color="auto"/>
        <w:left w:val="none" w:sz="0" w:space="0" w:color="auto"/>
        <w:bottom w:val="none" w:sz="0" w:space="0" w:color="auto"/>
        <w:right w:val="none" w:sz="0" w:space="0" w:color="auto"/>
      </w:divBdr>
    </w:div>
    <w:div w:id="495656711">
      <w:bodyDiv w:val="1"/>
      <w:marLeft w:val="0"/>
      <w:marRight w:val="0"/>
      <w:marTop w:val="0"/>
      <w:marBottom w:val="0"/>
      <w:divBdr>
        <w:top w:val="none" w:sz="0" w:space="0" w:color="auto"/>
        <w:left w:val="none" w:sz="0" w:space="0" w:color="auto"/>
        <w:bottom w:val="none" w:sz="0" w:space="0" w:color="auto"/>
        <w:right w:val="none" w:sz="0" w:space="0" w:color="auto"/>
      </w:divBdr>
    </w:div>
    <w:div w:id="497506298">
      <w:bodyDiv w:val="1"/>
      <w:marLeft w:val="0"/>
      <w:marRight w:val="0"/>
      <w:marTop w:val="0"/>
      <w:marBottom w:val="0"/>
      <w:divBdr>
        <w:top w:val="none" w:sz="0" w:space="0" w:color="auto"/>
        <w:left w:val="none" w:sz="0" w:space="0" w:color="auto"/>
        <w:bottom w:val="none" w:sz="0" w:space="0" w:color="auto"/>
        <w:right w:val="none" w:sz="0" w:space="0" w:color="auto"/>
      </w:divBdr>
    </w:div>
    <w:div w:id="499275104">
      <w:bodyDiv w:val="1"/>
      <w:marLeft w:val="0"/>
      <w:marRight w:val="0"/>
      <w:marTop w:val="0"/>
      <w:marBottom w:val="0"/>
      <w:divBdr>
        <w:top w:val="none" w:sz="0" w:space="0" w:color="auto"/>
        <w:left w:val="none" w:sz="0" w:space="0" w:color="auto"/>
        <w:bottom w:val="none" w:sz="0" w:space="0" w:color="auto"/>
        <w:right w:val="none" w:sz="0" w:space="0" w:color="auto"/>
      </w:divBdr>
    </w:div>
    <w:div w:id="501165077">
      <w:bodyDiv w:val="1"/>
      <w:marLeft w:val="0"/>
      <w:marRight w:val="0"/>
      <w:marTop w:val="0"/>
      <w:marBottom w:val="0"/>
      <w:divBdr>
        <w:top w:val="none" w:sz="0" w:space="0" w:color="auto"/>
        <w:left w:val="none" w:sz="0" w:space="0" w:color="auto"/>
        <w:bottom w:val="none" w:sz="0" w:space="0" w:color="auto"/>
        <w:right w:val="none" w:sz="0" w:space="0" w:color="auto"/>
      </w:divBdr>
    </w:div>
    <w:div w:id="502402515">
      <w:bodyDiv w:val="1"/>
      <w:marLeft w:val="0"/>
      <w:marRight w:val="0"/>
      <w:marTop w:val="0"/>
      <w:marBottom w:val="0"/>
      <w:divBdr>
        <w:top w:val="none" w:sz="0" w:space="0" w:color="auto"/>
        <w:left w:val="none" w:sz="0" w:space="0" w:color="auto"/>
        <w:bottom w:val="none" w:sz="0" w:space="0" w:color="auto"/>
        <w:right w:val="none" w:sz="0" w:space="0" w:color="auto"/>
      </w:divBdr>
    </w:div>
    <w:div w:id="510223306">
      <w:bodyDiv w:val="1"/>
      <w:marLeft w:val="0"/>
      <w:marRight w:val="0"/>
      <w:marTop w:val="0"/>
      <w:marBottom w:val="0"/>
      <w:divBdr>
        <w:top w:val="none" w:sz="0" w:space="0" w:color="auto"/>
        <w:left w:val="none" w:sz="0" w:space="0" w:color="auto"/>
        <w:bottom w:val="none" w:sz="0" w:space="0" w:color="auto"/>
        <w:right w:val="none" w:sz="0" w:space="0" w:color="auto"/>
      </w:divBdr>
    </w:div>
    <w:div w:id="513299625">
      <w:bodyDiv w:val="1"/>
      <w:marLeft w:val="0"/>
      <w:marRight w:val="0"/>
      <w:marTop w:val="0"/>
      <w:marBottom w:val="0"/>
      <w:divBdr>
        <w:top w:val="none" w:sz="0" w:space="0" w:color="auto"/>
        <w:left w:val="none" w:sz="0" w:space="0" w:color="auto"/>
        <w:bottom w:val="none" w:sz="0" w:space="0" w:color="auto"/>
        <w:right w:val="none" w:sz="0" w:space="0" w:color="auto"/>
      </w:divBdr>
    </w:div>
    <w:div w:id="516777919">
      <w:bodyDiv w:val="1"/>
      <w:marLeft w:val="0"/>
      <w:marRight w:val="0"/>
      <w:marTop w:val="0"/>
      <w:marBottom w:val="0"/>
      <w:divBdr>
        <w:top w:val="none" w:sz="0" w:space="0" w:color="auto"/>
        <w:left w:val="none" w:sz="0" w:space="0" w:color="auto"/>
        <w:bottom w:val="none" w:sz="0" w:space="0" w:color="auto"/>
        <w:right w:val="none" w:sz="0" w:space="0" w:color="auto"/>
      </w:divBdr>
    </w:div>
    <w:div w:id="518013283">
      <w:bodyDiv w:val="1"/>
      <w:marLeft w:val="0"/>
      <w:marRight w:val="0"/>
      <w:marTop w:val="0"/>
      <w:marBottom w:val="0"/>
      <w:divBdr>
        <w:top w:val="none" w:sz="0" w:space="0" w:color="auto"/>
        <w:left w:val="none" w:sz="0" w:space="0" w:color="auto"/>
        <w:bottom w:val="none" w:sz="0" w:space="0" w:color="auto"/>
        <w:right w:val="none" w:sz="0" w:space="0" w:color="auto"/>
      </w:divBdr>
    </w:div>
    <w:div w:id="518814105">
      <w:bodyDiv w:val="1"/>
      <w:marLeft w:val="0"/>
      <w:marRight w:val="0"/>
      <w:marTop w:val="0"/>
      <w:marBottom w:val="0"/>
      <w:divBdr>
        <w:top w:val="none" w:sz="0" w:space="0" w:color="auto"/>
        <w:left w:val="none" w:sz="0" w:space="0" w:color="auto"/>
        <w:bottom w:val="none" w:sz="0" w:space="0" w:color="auto"/>
        <w:right w:val="none" w:sz="0" w:space="0" w:color="auto"/>
      </w:divBdr>
      <w:divsChild>
        <w:div w:id="1303148453">
          <w:marLeft w:val="0"/>
          <w:marRight w:val="0"/>
          <w:marTop w:val="0"/>
          <w:marBottom w:val="0"/>
          <w:divBdr>
            <w:top w:val="none" w:sz="0" w:space="0" w:color="auto"/>
            <w:left w:val="none" w:sz="0" w:space="0" w:color="auto"/>
            <w:bottom w:val="none" w:sz="0" w:space="0" w:color="auto"/>
            <w:right w:val="none" w:sz="0" w:space="0" w:color="auto"/>
          </w:divBdr>
          <w:divsChild>
            <w:div w:id="270551404">
              <w:marLeft w:val="0"/>
              <w:marRight w:val="0"/>
              <w:marTop w:val="0"/>
              <w:marBottom w:val="0"/>
              <w:divBdr>
                <w:top w:val="none" w:sz="0" w:space="0" w:color="auto"/>
                <w:left w:val="none" w:sz="0" w:space="0" w:color="auto"/>
                <w:bottom w:val="none" w:sz="0" w:space="0" w:color="auto"/>
                <w:right w:val="none" w:sz="0" w:space="0" w:color="auto"/>
              </w:divBdr>
              <w:divsChild>
                <w:div w:id="185703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022047">
      <w:bodyDiv w:val="1"/>
      <w:marLeft w:val="0"/>
      <w:marRight w:val="0"/>
      <w:marTop w:val="0"/>
      <w:marBottom w:val="0"/>
      <w:divBdr>
        <w:top w:val="none" w:sz="0" w:space="0" w:color="auto"/>
        <w:left w:val="none" w:sz="0" w:space="0" w:color="auto"/>
        <w:bottom w:val="none" w:sz="0" w:space="0" w:color="auto"/>
        <w:right w:val="none" w:sz="0" w:space="0" w:color="auto"/>
      </w:divBdr>
    </w:div>
    <w:div w:id="527570542">
      <w:bodyDiv w:val="1"/>
      <w:marLeft w:val="0"/>
      <w:marRight w:val="0"/>
      <w:marTop w:val="0"/>
      <w:marBottom w:val="0"/>
      <w:divBdr>
        <w:top w:val="none" w:sz="0" w:space="0" w:color="auto"/>
        <w:left w:val="none" w:sz="0" w:space="0" w:color="auto"/>
        <w:bottom w:val="none" w:sz="0" w:space="0" w:color="auto"/>
        <w:right w:val="none" w:sz="0" w:space="0" w:color="auto"/>
      </w:divBdr>
    </w:div>
    <w:div w:id="530268909">
      <w:bodyDiv w:val="1"/>
      <w:marLeft w:val="0"/>
      <w:marRight w:val="0"/>
      <w:marTop w:val="0"/>
      <w:marBottom w:val="0"/>
      <w:divBdr>
        <w:top w:val="none" w:sz="0" w:space="0" w:color="auto"/>
        <w:left w:val="none" w:sz="0" w:space="0" w:color="auto"/>
        <w:bottom w:val="none" w:sz="0" w:space="0" w:color="auto"/>
        <w:right w:val="none" w:sz="0" w:space="0" w:color="auto"/>
      </w:divBdr>
    </w:div>
    <w:div w:id="530538363">
      <w:bodyDiv w:val="1"/>
      <w:marLeft w:val="0"/>
      <w:marRight w:val="0"/>
      <w:marTop w:val="0"/>
      <w:marBottom w:val="0"/>
      <w:divBdr>
        <w:top w:val="none" w:sz="0" w:space="0" w:color="auto"/>
        <w:left w:val="none" w:sz="0" w:space="0" w:color="auto"/>
        <w:bottom w:val="none" w:sz="0" w:space="0" w:color="auto"/>
        <w:right w:val="none" w:sz="0" w:space="0" w:color="auto"/>
      </w:divBdr>
    </w:div>
    <w:div w:id="532890819">
      <w:bodyDiv w:val="1"/>
      <w:marLeft w:val="0"/>
      <w:marRight w:val="0"/>
      <w:marTop w:val="0"/>
      <w:marBottom w:val="0"/>
      <w:divBdr>
        <w:top w:val="none" w:sz="0" w:space="0" w:color="auto"/>
        <w:left w:val="none" w:sz="0" w:space="0" w:color="auto"/>
        <w:bottom w:val="none" w:sz="0" w:space="0" w:color="auto"/>
        <w:right w:val="none" w:sz="0" w:space="0" w:color="auto"/>
      </w:divBdr>
    </w:div>
    <w:div w:id="536240362">
      <w:bodyDiv w:val="1"/>
      <w:marLeft w:val="0"/>
      <w:marRight w:val="0"/>
      <w:marTop w:val="0"/>
      <w:marBottom w:val="0"/>
      <w:divBdr>
        <w:top w:val="none" w:sz="0" w:space="0" w:color="auto"/>
        <w:left w:val="none" w:sz="0" w:space="0" w:color="auto"/>
        <w:bottom w:val="none" w:sz="0" w:space="0" w:color="auto"/>
        <w:right w:val="none" w:sz="0" w:space="0" w:color="auto"/>
      </w:divBdr>
    </w:div>
    <w:div w:id="536432368">
      <w:bodyDiv w:val="1"/>
      <w:marLeft w:val="0"/>
      <w:marRight w:val="0"/>
      <w:marTop w:val="0"/>
      <w:marBottom w:val="0"/>
      <w:divBdr>
        <w:top w:val="none" w:sz="0" w:space="0" w:color="auto"/>
        <w:left w:val="none" w:sz="0" w:space="0" w:color="auto"/>
        <w:bottom w:val="none" w:sz="0" w:space="0" w:color="auto"/>
        <w:right w:val="none" w:sz="0" w:space="0" w:color="auto"/>
      </w:divBdr>
    </w:div>
    <w:div w:id="538396484">
      <w:bodyDiv w:val="1"/>
      <w:marLeft w:val="0"/>
      <w:marRight w:val="0"/>
      <w:marTop w:val="0"/>
      <w:marBottom w:val="0"/>
      <w:divBdr>
        <w:top w:val="none" w:sz="0" w:space="0" w:color="auto"/>
        <w:left w:val="none" w:sz="0" w:space="0" w:color="auto"/>
        <w:bottom w:val="none" w:sz="0" w:space="0" w:color="auto"/>
        <w:right w:val="none" w:sz="0" w:space="0" w:color="auto"/>
      </w:divBdr>
    </w:div>
    <w:div w:id="542182718">
      <w:bodyDiv w:val="1"/>
      <w:marLeft w:val="0"/>
      <w:marRight w:val="0"/>
      <w:marTop w:val="0"/>
      <w:marBottom w:val="0"/>
      <w:divBdr>
        <w:top w:val="none" w:sz="0" w:space="0" w:color="auto"/>
        <w:left w:val="none" w:sz="0" w:space="0" w:color="auto"/>
        <w:bottom w:val="none" w:sz="0" w:space="0" w:color="auto"/>
        <w:right w:val="none" w:sz="0" w:space="0" w:color="auto"/>
      </w:divBdr>
    </w:div>
    <w:div w:id="542864533">
      <w:bodyDiv w:val="1"/>
      <w:marLeft w:val="0"/>
      <w:marRight w:val="0"/>
      <w:marTop w:val="0"/>
      <w:marBottom w:val="0"/>
      <w:divBdr>
        <w:top w:val="none" w:sz="0" w:space="0" w:color="auto"/>
        <w:left w:val="none" w:sz="0" w:space="0" w:color="auto"/>
        <w:bottom w:val="none" w:sz="0" w:space="0" w:color="auto"/>
        <w:right w:val="none" w:sz="0" w:space="0" w:color="auto"/>
      </w:divBdr>
    </w:div>
    <w:div w:id="543098442">
      <w:bodyDiv w:val="1"/>
      <w:marLeft w:val="0"/>
      <w:marRight w:val="0"/>
      <w:marTop w:val="0"/>
      <w:marBottom w:val="0"/>
      <w:divBdr>
        <w:top w:val="none" w:sz="0" w:space="0" w:color="auto"/>
        <w:left w:val="none" w:sz="0" w:space="0" w:color="auto"/>
        <w:bottom w:val="none" w:sz="0" w:space="0" w:color="auto"/>
        <w:right w:val="none" w:sz="0" w:space="0" w:color="auto"/>
      </w:divBdr>
    </w:div>
    <w:div w:id="545872081">
      <w:bodyDiv w:val="1"/>
      <w:marLeft w:val="0"/>
      <w:marRight w:val="0"/>
      <w:marTop w:val="0"/>
      <w:marBottom w:val="0"/>
      <w:divBdr>
        <w:top w:val="none" w:sz="0" w:space="0" w:color="auto"/>
        <w:left w:val="none" w:sz="0" w:space="0" w:color="auto"/>
        <w:bottom w:val="none" w:sz="0" w:space="0" w:color="auto"/>
        <w:right w:val="none" w:sz="0" w:space="0" w:color="auto"/>
      </w:divBdr>
    </w:div>
    <w:div w:id="546994351">
      <w:bodyDiv w:val="1"/>
      <w:marLeft w:val="0"/>
      <w:marRight w:val="0"/>
      <w:marTop w:val="0"/>
      <w:marBottom w:val="0"/>
      <w:divBdr>
        <w:top w:val="none" w:sz="0" w:space="0" w:color="auto"/>
        <w:left w:val="none" w:sz="0" w:space="0" w:color="auto"/>
        <w:bottom w:val="none" w:sz="0" w:space="0" w:color="auto"/>
        <w:right w:val="none" w:sz="0" w:space="0" w:color="auto"/>
      </w:divBdr>
    </w:div>
    <w:div w:id="549462274">
      <w:bodyDiv w:val="1"/>
      <w:marLeft w:val="0"/>
      <w:marRight w:val="0"/>
      <w:marTop w:val="0"/>
      <w:marBottom w:val="0"/>
      <w:divBdr>
        <w:top w:val="none" w:sz="0" w:space="0" w:color="auto"/>
        <w:left w:val="none" w:sz="0" w:space="0" w:color="auto"/>
        <w:bottom w:val="none" w:sz="0" w:space="0" w:color="auto"/>
        <w:right w:val="none" w:sz="0" w:space="0" w:color="auto"/>
      </w:divBdr>
    </w:div>
    <w:div w:id="550075289">
      <w:bodyDiv w:val="1"/>
      <w:marLeft w:val="0"/>
      <w:marRight w:val="0"/>
      <w:marTop w:val="0"/>
      <w:marBottom w:val="0"/>
      <w:divBdr>
        <w:top w:val="none" w:sz="0" w:space="0" w:color="auto"/>
        <w:left w:val="none" w:sz="0" w:space="0" w:color="auto"/>
        <w:bottom w:val="none" w:sz="0" w:space="0" w:color="auto"/>
        <w:right w:val="none" w:sz="0" w:space="0" w:color="auto"/>
      </w:divBdr>
    </w:div>
    <w:div w:id="550847579">
      <w:bodyDiv w:val="1"/>
      <w:marLeft w:val="0"/>
      <w:marRight w:val="0"/>
      <w:marTop w:val="0"/>
      <w:marBottom w:val="0"/>
      <w:divBdr>
        <w:top w:val="none" w:sz="0" w:space="0" w:color="auto"/>
        <w:left w:val="none" w:sz="0" w:space="0" w:color="auto"/>
        <w:bottom w:val="none" w:sz="0" w:space="0" w:color="auto"/>
        <w:right w:val="none" w:sz="0" w:space="0" w:color="auto"/>
      </w:divBdr>
    </w:div>
    <w:div w:id="551113166">
      <w:bodyDiv w:val="1"/>
      <w:marLeft w:val="0"/>
      <w:marRight w:val="0"/>
      <w:marTop w:val="0"/>
      <w:marBottom w:val="0"/>
      <w:divBdr>
        <w:top w:val="none" w:sz="0" w:space="0" w:color="auto"/>
        <w:left w:val="none" w:sz="0" w:space="0" w:color="auto"/>
        <w:bottom w:val="none" w:sz="0" w:space="0" w:color="auto"/>
        <w:right w:val="none" w:sz="0" w:space="0" w:color="auto"/>
      </w:divBdr>
    </w:div>
    <w:div w:id="552546064">
      <w:bodyDiv w:val="1"/>
      <w:marLeft w:val="0"/>
      <w:marRight w:val="0"/>
      <w:marTop w:val="0"/>
      <w:marBottom w:val="0"/>
      <w:divBdr>
        <w:top w:val="none" w:sz="0" w:space="0" w:color="auto"/>
        <w:left w:val="none" w:sz="0" w:space="0" w:color="auto"/>
        <w:bottom w:val="none" w:sz="0" w:space="0" w:color="auto"/>
        <w:right w:val="none" w:sz="0" w:space="0" w:color="auto"/>
      </w:divBdr>
    </w:div>
    <w:div w:id="560140382">
      <w:bodyDiv w:val="1"/>
      <w:marLeft w:val="0"/>
      <w:marRight w:val="0"/>
      <w:marTop w:val="0"/>
      <w:marBottom w:val="0"/>
      <w:divBdr>
        <w:top w:val="none" w:sz="0" w:space="0" w:color="auto"/>
        <w:left w:val="none" w:sz="0" w:space="0" w:color="auto"/>
        <w:bottom w:val="none" w:sz="0" w:space="0" w:color="auto"/>
        <w:right w:val="none" w:sz="0" w:space="0" w:color="auto"/>
      </w:divBdr>
    </w:div>
    <w:div w:id="560553975">
      <w:bodyDiv w:val="1"/>
      <w:marLeft w:val="0"/>
      <w:marRight w:val="0"/>
      <w:marTop w:val="0"/>
      <w:marBottom w:val="0"/>
      <w:divBdr>
        <w:top w:val="none" w:sz="0" w:space="0" w:color="auto"/>
        <w:left w:val="none" w:sz="0" w:space="0" w:color="auto"/>
        <w:bottom w:val="none" w:sz="0" w:space="0" w:color="auto"/>
        <w:right w:val="none" w:sz="0" w:space="0" w:color="auto"/>
      </w:divBdr>
    </w:div>
    <w:div w:id="574365371">
      <w:bodyDiv w:val="1"/>
      <w:marLeft w:val="0"/>
      <w:marRight w:val="0"/>
      <w:marTop w:val="0"/>
      <w:marBottom w:val="0"/>
      <w:divBdr>
        <w:top w:val="none" w:sz="0" w:space="0" w:color="auto"/>
        <w:left w:val="none" w:sz="0" w:space="0" w:color="auto"/>
        <w:bottom w:val="none" w:sz="0" w:space="0" w:color="auto"/>
        <w:right w:val="none" w:sz="0" w:space="0" w:color="auto"/>
      </w:divBdr>
    </w:div>
    <w:div w:id="580483653">
      <w:bodyDiv w:val="1"/>
      <w:marLeft w:val="0"/>
      <w:marRight w:val="0"/>
      <w:marTop w:val="0"/>
      <w:marBottom w:val="0"/>
      <w:divBdr>
        <w:top w:val="none" w:sz="0" w:space="0" w:color="auto"/>
        <w:left w:val="none" w:sz="0" w:space="0" w:color="auto"/>
        <w:bottom w:val="none" w:sz="0" w:space="0" w:color="auto"/>
        <w:right w:val="none" w:sz="0" w:space="0" w:color="auto"/>
      </w:divBdr>
    </w:div>
    <w:div w:id="583026334">
      <w:bodyDiv w:val="1"/>
      <w:marLeft w:val="0"/>
      <w:marRight w:val="0"/>
      <w:marTop w:val="0"/>
      <w:marBottom w:val="0"/>
      <w:divBdr>
        <w:top w:val="none" w:sz="0" w:space="0" w:color="auto"/>
        <w:left w:val="none" w:sz="0" w:space="0" w:color="auto"/>
        <w:bottom w:val="none" w:sz="0" w:space="0" w:color="auto"/>
        <w:right w:val="none" w:sz="0" w:space="0" w:color="auto"/>
      </w:divBdr>
    </w:div>
    <w:div w:id="583951724">
      <w:bodyDiv w:val="1"/>
      <w:marLeft w:val="0"/>
      <w:marRight w:val="0"/>
      <w:marTop w:val="0"/>
      <w:marBottom w:val="0"/>
      <w:divBdr>
        <w:top w:val="none" w:sz="0" w:space="0" w:color="auto"/>
        <w:left w:val="none" w:sz="0" w:space="0" w:color="auto"/>
        <w:bottom w:val="none" w:sz="0" w:space="0" w:color="auto"/>
        <w:right w:val="none" w:sz="0" w:space="0" w:color="auto"/>
      </w:divBdr>
    </w:div>
    <w:div w:id="584192724">
      <w:bodyDiv w:val="1"/>
      <w:marLeft w:val="0"/>
      <w:marRight w:val="0"/>
      <w:marTop w:val="0"/>
      <w:marBottom w:val="0"/>
      <w:divBdr>
        <w:top w:val="none" w:sz="0" w:space="0" w:color="auto"/>
        <w:left w:val="none" w:sz="0" w:space="0" w:color="auto"/>
        <w:bottom w:val="none" w:sz="0" w:space="0" w:color="auto"/>
        <w:right w:val="none" w:sz="0" w:space="0" w:color="auto"/>
      </w:divBdr>
    </w:div>
    <w:div w:id="588002810">
      <w:bodyDiv w:val="1"/>
      <w:marLeft w:val="0"/>
      <w:marRight w:val="0"/>
      <w:marTop w:val="0"/>
      <w:marBottom w:val="0"/>
      <w:divBdr>
        <w:top w:val="none" w:sz="0" w:space="0" w:color="auto"/>
        <w:left w:val="none" w:sz="0" w:space="0" w:color="auto"/>
        <w:bottom w:val="none" w:sz="0" w:space="0" w:color="auto"/>
        <w:right w:val="none" w:sz="0" w:space="0" w:color="auto"/>
      </w:divBdr>
    </w:div>
    <w:div w:id="590234952">
      <w:bodyDiv w:val="1"/>
      <w:marLeft w:val="0"/>
      <w:marRight w:val="0"/>
      <w:marTop w:val="0"/>
      <w:marBottom w:val="0"/>
      <w:divBdr>
        <w:top w:val="none" w:sz="0" w:space="0" w:color="auto"/>
        <w:left w:val="none" w:sz="0" w:space="0" w:color="auto"/>
        <w:bottom w:val="none" w:sz="0" w:space="0" w:color="auto"/>
        <w:right w:val="none" w:sz="0" w:space="0" w:color="auto"/>
      </w:divBdr>
    </w:div>
    <w:div w:id="596211775">
      <w:bodyDiv w:val="1"/>
      <w:marLeft w:val="0"/>
      <w:marRight w:val="0"/>
      <w:marTop w:val="0"/>
      <w:marBottom w:val="0"/>
      <w:divBdr>
        <w:top w:val="none" w:sz="0" w:space="0" w:color="auto"/>
        <w:left w:val="none" w:sz="0" w:space="0" w:color="auto"/>
        <w:bottom w:val="none" w:sz="0" w:space="0" w:color="auto"/>
        <w:right w:val="none" w:sz="0" w:space="0" w:color="auto"/>
      </w:divBdr>
    </w:div>
    <w:div w:id="603149640">
      <w:bodyDiv w:val="1"/>
      <w:marLeft w:val="0"/>
      <w:marRight w:val="0"/>
      <w:marTop w:val="0"/>
      <w:marBottom w:val="0"/>
      <w:divBdr>
        <w:top w:val="none" w:sz="0" w:space="0" w:color="auto"/>
        <w:left w:val="none" w:sz="0" w:space="0" w:color="auto"/>
        <w:bottom w:val="none" w:sz="0" w:space="0" w:color="auto"/>
        <w:right w:val="none" w:sz="0" w:space="0" w:color="auto"/>
      </w:divBdr>
    </w:div>
    <w:div w:id="608854052">
      <w:bodyDiv w:val="1"/>
      <w:marLeft w:val="0"/>
      <w:marRight w:val="0"/>
      <w:marTop w:val="0"/>
      <w:marBottom w:val="0"/>
      <w:divBdr>
        <w:top w:val="none" w:sz="0" w:space="0" w:color="auto"/>
        <w:left w:val="none" w:sz="0" w:space="0" w:color="auto"/>
        <w:bottom w:val="none" w:sz="0" w:space="0" w:color="auto"/>
        <w:right w:val="none" w:sz="0" w:space="0" w:color="auto"/>
      </w:divBdr>
    </w:div>
    <w:div w:id="609508811">
      <w:bodyDiv w:val="1"/>
      <w:marLeft w:val="0"/>
      <w:marRight w:val="0"/>
      <w:marTop w:val="0"/>
      <w:marBottom w:val="0"/>
      <w:divBdr>
        <w:top w:val="none" w:sz="0" w:space="0" w:color="auto"/>
        <w:left w:val="none" w:sz="0" w:space="0" w:color="auto"/>
        <w:bottom w:val="none" w:sz="0" w:space="0" w:color="auto"/>
        <w:right w:val="none" w:sz="0" w:space="0" w:color="auto"/>
      </w:divBdr>
    </w:div>
    <w:div w:id="611713333">
      <w:bodyDiv w:val="1"/>
      <w:marLeft w:val="0"/>
      <w:marRight w:val="0"/>
      <w:marTop w:val="0"/>
      <w:marBottom w:val="0"/>
      <w:divBdr>
        <w:top w:val="none" w:sz="0" w:space="0" w:color="auto"/>
        <w:left w:val="none" w:sz="0" w:space="0" w:color="auto"/>
        <w:bottom w:val="none" w:sz="0" w:space="0" w:color="auto"/>
        <w:right w:val="none" w:sz="0" w:space="0" w:color="auto"/>
      </w:divBdr>
    </w:div>
    <w:div w:id="615061113">
      <w:bodyDiv w:val="1"/>
      <w:marLeft w:val="0"/>
      <w:marRight w:val="0"/>
      <w:marTop w:val="0"/>
      <w:marBottom w:val="0"/>
      <w:divBdr>
        <w:top w:val="none" w:sz="0" w:space="0" w:color="auto"/>
        <w:left w:val="none" w:sz="0" w:space="0" w:color="auto"/>
        <w:bottom w:val="none" w:sz="0" w:space="0" w:color="auto"/>
        <w:right w:val="none" w:sz="0" w:space="0" w:color="auto"/>
      </w:divBdr>
    </w:div>
    <w:div w:id="615409430">
      <w:bodyDiv w:val="1"/>
      <w:marLeft w:val="0"/>
      <w:marRight w:val="0"/>
      <w:marTop w:val="0"/>
      <w:marBottom w:val="0"/>
      <w:divBdr>
        <w:top w:val="none" w:sz="0" w:space="0" w:color="auto"/>
        <w:left w:val="none" w:sz="0" w:space="0" w:color="auto"/>
        <w:bottom w:val="none" w:sz="0" w:space="0" w:color="auto"/>
        <w:right w:val="none" w:sz="0" w:space="0" w:color="auto"/>
      </w:divBdr>
    </w:div>
    <w:div w:id="621158905">
      <w:bodyDiv w:val="1"/>
      <w:marLeft w:val="0"/>
      <w:marRight w:val="0"/>
      <w:marTop w:val="0"/>
      <w:marBottom w:val="0"/>
      <w:divBdr>
        <w:top w:val="none" w:sz="0" w:space="0" w:color="auto"/>
        <w:left w:val="none" w:sz="0" w:space="0" w:color="auto"/>
        <w:bottom w:val="none" w:sz="0" w:space="0" w:color="auto"/>
        <w:right w:val="none" w:sz="0" w:space="0" w:color="auto"/>
      </w:divBdr>
    </w:div>
    <w:div w:id="629555839">
      <w:bodyDiv w:val="1"/>
      <w:marLeft w:val="0"/>
      <w:marRight w:val="0"/>
      <w:marTop w:val="0"/>
      <w:marBottom w:val="0"/>
      <w:divBdr>
        <w:top w:val="none" w:sz="0" w:space="0" w:color="auto"/>
        <w:left w:val="none" w:sz="0" w:space="0" w:color="auto"/>
        <w:bottom w:val="none" w:sz="0" w:space="0" w:color="auto"/>
        <w:right w:val="none" w:sz="0" w:space="0" w:color="auto"/>
      </w:divBdr>
    </w:div>
    <w:div w:id="637491620">
      <w:bodyDiv w:val="1"/>
      <w:marLeft w:val="0"/>
      <w:marRight w:val="0"/>
      <w:marTop w:val="0"/>
      <w:marBottom w:val="0"/>
      <w:divBdr>
        <w:top w:val="none" w:sz="0" w:space="0" w:color="auto"/>
        <w:left w:val="none" w:sz="0" w:space="0" w:color="auto"/>
        <w:bottom w:val="none" w:sz="0" w:space="0" w:color="auto"/>
        <w:right w:val="none" w:sz="0" w:space="0" w:color="auto"/>
      </w:divBdr>
    </w:div>
    <w:div w:id="640352660">
      <w:bodyDiv w:val="1"/>
      <w:marLeft w:val="0"/>
      <w:marRight w:val="0"/>
      <w:marTop w:val="0"/>
      <w:marBottom w:val="0"/>
      <w:divBdr>
        <w:top w:val="none" w:sz="0" w:space="0" w:color="auto"/>
        <w:left w:val="none" w:sz="0" w:space="0" w:color="auto"/>
        <w:bottom w:val="none" w:sz="0" w:space="0" w:color="auto"/>
        <w:right w:val="none" w:sz="0" w:space="0" w:color="auto"/>
      </w:divBdr>
    </w:div>
    <w:div w:id="640883159">
      <w:bodyDiv w:val="1"/>
      <w:marLeft w:val="0"/>
      <w:marRight w:val="0"/>
      <w:marTop w:val="0"/>
      <w:marBottom w:val="0"/>
      <w:divBdr>
        <w:top w:val="none" w:sz="0" w:space="0" w:color="auto"/>
        <w:left w:val="none" w:sz="0" w:space="0" w:color="auto"/>
        <w:bottom w:val="none" w:sz="0" w:space="0" w:color="auto"/>
        <w:right w:val="none" w:sz="0" w:space="0" w:color="auto"/>
      </w:divBdr>
    </w:div>
    <w:div w:id="642273963">
      <w:bodyDiv w:val="1"/>
      <w:marLeft w:val="0"/>
      <w:marRight w:val="0"/>
      <w:marTop w:val="0"/>
      <w:marBottom w:val="0"/>
      <w:divBdr>
        <w:top w:val="none" w:sz="0" w:space="0" w:color="auto"/>
        <w:left w:val="none" w:sz="0" w:space="0" w:color="auto"/>
        <w:bottom w:val="none" w:sz="0" w:space="0" w:color="auto"/>
        <w:right w:val="none" w:sz="0" w:space="0" w:color="auto"/>
      </w:divBdr>
    </w:div>
    <w:div w:id="644161544">
      <w:bodyDiv w:val="1"/>
      <w:marLeft w:val="0"/>
      <w:marRight w:val="0"/>
      <w:marTop w:val="0"/>
      <w:marBottom w:val="0"/>
      <w:divBdr>
        <w:top w:val="none" w:sz="0" w:space="0" w:color="auto"/>
        <w:left w:val="none" w:sz="0" w:space="0" w:color="auto"/>
        <w:bottom w:val="none" w:sz="0" w:space="0" w:color="auto"/>
        <w:right w:val="none" w:sz="0" w:space="0" w:color="auto"/>
      </w:divBdr>
    </w:div>
    <w:div w:id="644774598">
      <w:bodyDiv w:val="1"/>
      <w:marLeft w:val="0"/>
      <w:marRight w:val="0"/>
      <w:marTop w:val="0"/>
      <w:marBottom w:val="0"/>
      <w:divBdr>
        <w:top w:val="none" w:sz="0" w:space="0" w:color="auto"/>
        <w:left w:val="none" w:sz="0" w:space="0" w:color="auto"/>
        <w:bottom w:val="none" w:sz="0" w:space="0" w:color="auto"/>
        <w:right w:val="none" w:sz="0" w:space="0" w:color="auto"/>
      </w:divBdr>
    </w:div>
    <w:div w:id="646084804">
      <w:bodyDiv w:val="1"/>
      <w:marLeft w:val="0"/>
      <w:marRight w:val="0"/>
      <w:marTop w:val="0"/>
      <w:marBottom w:val="0"/>
      <w:divBdr>
        <w:top w:val="none" w:sz="0" w:space="0" w:color="auto"/>
        <w:left w:val="none" w:sz="0" w:space="0" w:color="auto"/>
        <w:bottom w:val="none" w:sz="0" w:space="0" w:color="auto"/>
        <w:right w:val="none" w:sz="0" w:space="0" w:color="auto"/>
      </w:divBdr>
    </w:div>
    <w:div w:id="660936956">
      <w:bodyDiv w:val="1"/>
      <w:marLeft w:val="0"/>
      <w:marRight w:val="0"/>
      <w:marTop w:val="0"/>
      <w:marBottom w:val="0"/>
      <w:divBdr>
        <w:top w:val="none" w:sz="0" w:space="0" w:color="auto"/>
        <w:left w:val="none" w:sz="0" w:space="0" w:color="auto"/>
        <w:bottom w:val="none" w:sz="0" w:space="0" w:color="auto"/>
        <w:right w:val="none" w:sz="0" w:space="0" w:color="auto"/>
      </w:divBdr>
    </w:div>
    <w:div w:id="664019360">
      <w:bodyDiv w:val="1"/>
      <w:marLeft w:val="0"/>
      <w:marRight w:val="0"/>
      <w:marTop w:val="0"/>
      <w:marBottom w:val="0"/>
      <w:divBdr>
        <w:top w:val="none" w:sz="0" w:space="0" w:color="auto"/>
        <w:left w:val="none" w:sz="0" w:space="0" w:color="auto"/>
        <w:bottom w:val="none" w:sz="0" w:space="0" w:color="auto"/>
        <w:right w:val="none" w:sz="0" w:space="0" w:color="auto"/>
      </w:divBdr>
    </w:div>
    <w:div w:id="664212182">
      <w:bodyDiv w:val="1"/>
      <w:marLeft w:val="0"/>
      <w:marRight w:val="0"/>
      <w:marTop w:val="0"/>
      <w:marBottom w:val="0"/>
      <w:divBdr>
        <w:top w:val="none" w:sz="0" w:space="0" w:color="auto"/>
        <w:left w:val="none" w:sz="0" w:space="0" w:color="auto"/>
        <w:bottom w:val="none" w:sz="0" w:space="0" w:color="auto"/>
        <w:right w:val="none" w:sz="0" w:space="0" w:color="auto"/>
      </w:divBdr>
    </w:div>
    <w:div w:id="673534507">
      <w:bodyDiv w:val="1"/>
      <w:marLeft w:val="0"/>
      <w:marRight w:val="0"/>
      <w:marTop w:val="0"/>
      <w:marBottom w:val="0"/>
      <w:divBdr>
        <w:top w:val="none" w:sz="0" w:space="0" w:color="auto"/>
        <w:left w:val="none" w:sz="0" w:space="0" w:color="auto"/>
        <w:bottom w:val="none" w:sz="0" w:space="0" w:color="auto"/>
        <w:right w:val="none" w:sz="0" w:space="0" w:color="auto"/>
      </w:divBdr>
    </w:div>
    <w:div w:id="681590815">
      <w:bodyDiv w:val="1"/>
      <w:marLeft w:val="0"/>
      <w:marRight w:val="0"/>
      <w:marTop w:val="0"/>
      <w:marBottom w:val="0"/>
      <w:divBdr>
        <w:top w:val="none" w:sz="0" w:space="0" w:color="auto"/>
        <w:left w:val="none" w:sz="0" w:space="0" w:color="auto"/>
        <w:bottom w:val="none" w:sz="0" w:space="0" w:color="auto"/>
        <w:right w:val="none" w:sz="0" w:space="0" w:color="auto"/>
      </w:divBdr>
    </w:div>
    <w:div w:id="683626848">
      <w:bodyDiv w:val="1"/>
      <w:marLeft w:val="0"/>
      <w:marRight w:val="0"/>
      <w:marTop w:val="0"/>
      <w:marBottom w:val="0"/>
      <w:divBdr>
        <w:top w:val="none" w:sz="0" w:space="0" w:color="auto"/>
        <w:left w:val="none" w:sz="0" w:space="0" w:color="auto"/>
        <w:bottom w:val="none" w:sz="0" w:space="0" w:color="auto"/>
        <w:right w:val="none" w:sz="0" w:space="0" w:color="auto"/>
      </w:divBdr>
    </w:div>
    <w:div w:id="685057703">
      <w:bodyDiv w:val="1"/>
      <w:marLeft w:val="0"/>
      <w:marRight w:val="0"/>
      <w:marTop w:val="0"/>
      <w:marBottom w:val="0"/>
      <w:divBdr>
        <w:top w:val="none" w:sz="0" w:space="0" w:color="auto"/>
        <w:left w:val="none" w:sz="0" w:space="0" w:color="auto"/>
        <w:bottom w:val="none" w:sz="0" w:space="0" w:color="auto"/>
        <w:right w:val="none" w:sz="0" w:space="0" w:color="auto"/>
      </w:divBdr>
    </w:div>
    <w:div w:id="685404630">
      <w:bodyDiv w:val="1"/>
      <w:marLeft w:val="0"/>
      <w:marRight w:val="0"/>
      <w:marTop w:val="0"/>
      <w:marBottom w:val="0"/>
      <w:divBdr>
        <w:top w:val="none" w:sz="0" w:space="0" w:color="auto"/>
        <w:left w:val="none" w:sz="0" w:space="0" w:color="auto"/>
        <w:bottom w:val="none" w:sz="0" w:space="0" w:color="auto"/>
        <w:right w:val="none" w:sz="0" w:space="0" w:color="auto"/>
      </w:divBdr>
    </w:div>
    <w:div w:id="689332813">
      <w:bodyDiv w:val="1"/>
      <w:marLeft w:val="0"/>
      <w:marRight w:val="0"/>
      <w:marTop w:val="0"/>
      <w:marBottom w:val="0"/>
      <w:divBdr>
        <w:top w:val="none" w:sz="0" w:space="0" w:color="auto"/>
        <w:left w:val="none" w:sz="0" w:space="0" w:color="auto"/>
        <w:bottom w:val="none" w:sz="0" w:space="0" w:color="auto"/>
        <w:right w:val="none" w:sz="0" w:space="0" w:color="auto"/>
      </w:divBdr>
    </w:div>
    <w:div w:id="692846954">
      <w:bodyDiv w:val="1"/>
      <w:marLeft w:val="0"/>
      <w:marRight w:val="0"/>
      <w:marTop w:val="0"/>
      <w:marBottom w:val="0"/>
      <w:divBdr>
        <w:top w:val="none" w:sz="0" w:space="0" w:color="auto"/>
        <w:left w:val="none" w:sz="0" w:space="0" w:color="auto"/>
        <w:bottom w:val="none" w:sz="0" w:space="0" w:color="auto"/>
        <w:right w:val="none" w:sz="0" w:space="0" w:color="auto"/>
      </w:divBdr>
    </w:div>
    <w:div w:id="693849225">
      <w:bodyDiv w:val="1"/>
      <w:marLeft w:val="0"/>
      <w:marRight w:val="0"/>
      <w:marTop w:val="0"/>
      <w:marBottom w:val="0"/>
      <w:divBdr>
        <w:top w:val="none" w:sz="0" w:space="0" w:color="auto"/>
        <w:left w:val="none" w:sz="0" w:space="0" w:color="auto"/>
        <w:bottom w:val="none" w:sz="0" w:space="0" w:color="auto"/>
        <w:right w:val="none" w:sz="0" w:space="0" w:color="auto"/>
      </w:divBdr>
    </w:div>
    <w:div w:id="697197980">
      <w:bodyDiv w:val="1"/>
      <w:marLeft w:val="0"/>
      <w:marRight w:val="0"/>
      <w:marTop w:val="0"/>
      <w:marBottom w:val="0"/>
      <w:divBdr>
        <w:top w:val="none" w:sz="0" w:space="0" w:color="auto"/>
        <w:left w:val="none" w:sz="0" w:space="0" w:color="auto"/>
        <w:bottom w:val="none" w:sz="0" w:space="0" w:color="auto"/>
        <w:right w:val="none" w:sz="0" w:space="0" w:color="auto"/>
      </w:divBdr>
    </w:div>
    <w:div w:id="698698949">
      <w:bodyDiv w:val="1"/>
      <w:marLeft w:val="0"/>
      <w:marRight w:val="0"/>
      <w:marTop w:val="0"/>
      <w:marBottom w:val="0"/>
      <w:divBdr>
        <w:top w:val="none" w:sz="0" w:space="0" w:color="auto"/>
        <w:left w:val="none" w:sz="0" w:space="0" w:color="auto"/>
        <w:bottom w:val="none" w:sz="0" w:space="0" w:color="auto"/>
        <w:right w:val="none" w:sz="0" w:space="0" w:color="auto"/>
      </w:divBdr>
    </w:div>
    <w:div w:id="699624633">
      <w:bodyDiv w:val="1"/>
      <w:marLeft w:val="0"/>
      <w:marRight w:val="0"/>
      <w:marTop w:val="0"/>
      <w:marBottom w:val="0"/>
      <w:divBdr>
        <w:top w:val="none" w:sz="0" w:space="0" w:color="auto"/>
        <w:left w:val="none" w:sz="0" w:space="0" w:color="auto"/>
        <w:bottom w:val="none" w:sz="0" w:space="0" w:color="auto"/>
        <w:right w:val="none" w:sz="0" w:space="0" w:color="auto"/>
      </w:divBdr>
    </w:div>
    <w:div w:id="702292853">
      <w:bodyDiv w:val="1"/>
      <w:marLeft w:val="0"/>
      <w:marRight w:val="0"/>
      <w:marTop w:val="0"/>
      <w:marBottom w:val="0"/>
      <w:divBdr>
        <w:top w:val="none" w:sz="0" w:space="0" w:color="auto"/>
        <w:left w:val="none" w:sz="0" w:space="0" w:color="auto"/>
        <w:bottom w:val="none" w:sz="0" w:space="0" w:color="auto"/>
        <w:right w:val="none" w:sz="0" w:space="0" w:color="auto"/>
      </w:divBdr>
    </w:div>
    <w:div w:id="703167498">
      <w:bodyDiv w:val="1"/>
      <w:marLeft w:val="0"/>
      <w:marRight w:val="0"/>
      <w:marTop w:val="0"/>
      <w:marBottom w:val="0"/>
      <w:divBdr>
        <w:top w:val="none" w:sz="0" w:space="0" w:color="auto"/>
        <w:left w:val="none" w:sz="0" w:space="0" w:color="auto"/>
        <w:bottom w:val="none" w:sz="0" w:space="0" w:color="auto"/>
        <w:right w:val="none" w:sz="0" w:space="0" w:color="auto"/>
      </w:divBdr>
    </w:div>
    <w:div w:id="717358055">
      <w:bodyDiv w:val="1"/>
      <w:marLeft w:val="0"/>
      <w:marRight w:val="0"/>
      <w:marTop w:val="0"/>
      <w:marBottom w:val="0"/>
      <w:divBdr>
        <w:top w:val="none" w:sz="0" w:space="0" w:color="auto"/>
        <w:left w:val="none" w:sz="0" w:space="0" w:color="auto"/>
        <w:bottom w:val="none" w:sz="0" w:space="0" w:color="auto"/>
        <w:right w:val="none" w:sz="0" w:space="0" w:color="auto"/>
      </w:divBdr>
    </w:div>
    <w:div w:id="718016372">
      <w:bodyDiv w:val="1"/>
      <w:marLeft w:val="0"/>
      <w:marRight w:val="0"/>
      <w:marTop w:val="0"/>
      <w:marBottom w:val="0"/>
      <w:divBdr>
        <w:top w:val="none" w:sz="0" w:space="0" w:color="auto"/>
        <w:left w:val="none" w:sz="0" w:space="0" w:color="auto"/>
        <w:bottom w:val="none" w:sz="0" w:space="0" w:color="auto"/>
        <w:right w:val="none" w:sz="0" w:space="0" w:color="auto"/>
      </w:divBdr>
    </w:div>
    <w:div w:id="718171369">
      <w:bodyDiv w:val="1"/>
      <w:marLeft w:val="0"/>
      <w:marRight w:val="0"/>
      <w:marTop w:val="0"/>
      <w:marBottom w:val="0"/>
      <w:divBdr>
        <w:top w:val="none" w:sz="0" w:space="0" w:color="auto"/>
        <w:left w:val="none" w:sz="0" w:space="0" w:color="auto"/>
        <w:bottom w:val="none" w:sz="0" w:space="0" w:color="auto"/>
        <w:right w:val="none" w:sz="0" w:space="0" w:color="auto"/>
      </w:divBdr>
    </w:div>
    <w:div w:id="729884801">
      <w:bodyDiv w:val="1"/>
      <w:marLeft w:val="0"/>
      <w:marRight w:val="0"/>
      <w:marTop w:val="0"/>
      <w:marBottom w:val="0"/>
      <w:divBdr>
        <w:top w:val="none" w:sz="0" w:space="0" w:color="auto"/>
        <w:left w:val="none" w:sz="0" w:space="0" w:color="auto"/>
        <w:bottom w:val="none" w:sz="0" w:space="0" w:color="auto"/>
        <w:right w:val="none" w:sz="0" w:space="0" w:color="auto"/>
      </w:divBdr>
    </w:div>
    <w:div w:id="738408430">
      <w:bodyDiv w:val="1"/>
      <w:marLeft w:val="0"/>
      <w:marRight w:val="0"/>
      <w:marTop w:val="0"/>
      <w:marBottom w:val="0"/>
      <w:divBdr>
        <w:top w:val="none" w:sz="0" w:space="0" w:color="auto"/>
        <w:left w:val="none" w:sz="0" w:space="0" w:color="auto"/>
        <w:bottom w:val="none" w:sz="0" w:space="0" w:color="auto"/>
        <w:right w:val="none" w:sz="0" w:space="0" w:color="auto"/>
      </w:divBdr>
    </w:div>
    <w:div w:id="738867015">
      <w:bodyDiv w:val="1"/>
      <w:marLeft w:val="0"/>
      <w:marRight w:val="0"/>
      <w:marTop w:val="0"/>
      <w:marBottom w:val="0"/>
      <w:divBdr>
        <w:top w:val="none" w:sz="0" w:space="0" w:color="auto"/>
        <w:left w:val="none" w:sz="0" w:space="0" w:color="auto"/>
        <w:bottom w:val="none" w:sz="0" w:space="0" w:color="auto"/>
        <w:right w:val="none" w:sz="0" w:space="0" w:color="auto"/>
      </w:divBdr>
    </w:div>
    <w:div w:id="748386277">
      <w:bodyDiv w:val="1"/>
      <w:marLeft w:val="0"/>
      <w:marRight w:val="0"/>
      <w:marTop w:val="0"/>
      <w:marBottom w:val="0"/>
      <w:divBdr>
        <w:top w:val="none" w:sz="0" w:space="0" w:color="auto"/>
        <w:left w:val="none" w:sz="0" w:space="0" w:color="auto"/>
        <w:bottom w:val="none" w:sz="0" w:space="0" w:color="auto"/>
        <w:right w:val="none" w:sz="0" w:space="0" w:color="auto"/>
      </w:divBdr>
    </w:div>
    <w:div w:id="748843376">
      <w:bodyDiv w:val="1"/>
      <w:marLeft w:val="0"/>
      <w:marRight w:val="0"/>
      <w:marTop w:val="0"/>
      <w:marBottom w:val="0"/>
      <w:divBdr>
        <w:top w:val="none" w:sz="0" w:space="0" w:color="auto"/>
        <w:left w:val="none" w:sz="0" w:space="0" w:color="auto"/>
        <w:bottom w:val="none" w:sz="0" w:space="0" w:color="auto"/>
        <w:right w:val="none" w:sz="0" w:space="0" w:color="auto"/>
      </w:divBdr>
    </w:div>
    <w:div w:id="753933933">
      <w:bodyDiv w:val="1"/>
      <w:marLeft w:val="0"/>
      <w:marRight w:val="0"/>
      <w:marTop w:val="0"/>
      <w:marBottom w:val="0"/>
      <w:divBdr>
        <w:top w:val="none" w:sz="0" w:space="0" w:color="auto"/>
        <w:left w:val="none" w:sz="0" w:space="0" w:color="auto"/>
        <w:bottom w:val="none" w:sz="0" w:space="0" w:color="auto"/>
        <w:right w:val="none" w:sz="0" w:space="0" w:color="auto"/>
      </w:divBdr>
    </w:div>
    <w:div w:id="756749489">
      <w:bodyDiv w:val="1"/>
      <w:marLeft w:val="0"/>
      <w:marRight w:val="0"/>
      <w:marTop w:val="0"/>
      <w:marBottom w:val="0"/>
      <w:divBdr>
        <w:top w:val="none" w:sz="0" w:space="0" w:color="auto"/>
        <w:left w:val="none" w:sz="0" w:space="0" w:color="auto"/>
        <w:bottom w:val="none" w:sz="0" w:space="0" w:color="auto"/>
        <w:right w:val="none" w:sz="0" w:space="0" w:color="auto"/>
      </w:divBdr>
    </w:div>
    <w:div w:id="766072256">
      <w:bodyDiv w:val="1"/>
      <w:marLeft w:val="0"/>
      <w:marRight w:val="0"/>
      <w:marTop w:val="0"/>
      <w:marBottom w:val="0"/>
      <w:divBdr>
        <w:top w:val="none" w:sz="0" w:space="0" w:color="auto"/>
        <w:left w:val="none" w:sz="0" w:space="0" w:color="auto"/>
        <w:bottom w:val="none" w:sz="0" w:space="0" w:color="auto"/>
        <w:right w:val="none" w:sz="0" w:space="0" w:color="auto"/>
      </w:divBdr>
    </w:div>
    <w:div w:id="771902607">
      <w:bodyDiv w:val="1"/>
      <w:marLeft w:val="0"/>
      <w:marRight w:val="0"/>
      <w:marTop w:val="0"/>
      <w:marBottom w:val="0"/>
      <w:divBdr>
        <w:top w:val="none" w:sz="0" w:space="0" w:color="auto"/>
        <w:left w:val="none" w:sz="0" w:space="0" w:color="auto"/>
        <w:bottom w:val="none" w:sz="0" w:space="0" w:color="auto"/>
        <w:right w:val="none" w:sz="0" w:space="0" w:color="auto"/>
      </w:divBdr>
    </w:div>
    <w:div w:id="772168632">
      <w:bodyDiv w:val="1"/>
      <w:marLeft w:val="0"/>
      <w:marRight w:val="0"/>
      <w:marTop w:val="0"/>
      <w:marBottom w:val="0"/>
      <w:divBdr>
        <w:top w:val="none" w:sz="0" w:space="0" w:color="auto"/>
        <w:left w:val="none" w:sz="0" w:space="0" w:color="auto"/>
        <w:bottom w:val="none" w:sz="0" w:space="0" w:color="auto"/>
        <w:right w:val="none" w:sz="0" w:space="0" w:color="auto"/>
      </w:divBdr>
    </w:div>
    <w:div w:id="776101102">
      <w:bodyDiv w:val="1"/>
      <w:marLeft w:val="0"/>
      <w:marRight w:val="0"/>
      <w:marTop w:val="0"/>
      <w:marBottom w:val="0"/>
      <w:divBdr>
        <w:top w:val="none" w:sz="0" w:space="0" w:color="auto"/>
        <w:left w:val="none" w:sz="0" w:space="0" w:color="auto"/>
        <w:bottom w:val="none" w:sz="0" w:space="0" w:color="auto"/>
        <w:right w:val="none" w:sz="0" w:space="0" w:color="auto"/>
      </w:divBdr>
    </w:div>
    <w:div w:id="780493999">
      <w:bodyDiv w:val="1"/>
      <w:marLeft w:val="0"/>
      <w:marRight w:val="0"/>
      <w:marTop w:val="0"/>
      <w:marBottom w:val="0"/>
      <w:divBdr>
        <w:top w:val="none" w:sz="0" w:space="0" w:color="auto"/>
        <w:left w:val="none" w:sz="0" w:space="0" w:color="auto"/>
        <w:bottom w:val="none" w:sz="0" w:space="0" w:color="auto"/>
        <w:right w:val="none" w:sz="0" w:space="0" w:color="auto"/>
      </w:divBdr>
    </w:div>
    <w:div w:id="780686338">
      <w:bodyDiv w:val="1"/>
      <w:marLeft w:val="0"/>
      <w:marRight w:val="0"/>
      <w:marTop w:val="0"/>
      <w:marBottom w:val="0"/>
      <w:divBdr>
        <w:top w:val="none" w:sz="0" w:space="0" w:color="auto"/>
        <w:left w:val="none" w:sz="0" w:space="0" w:color="auto"/>
        <w:bottom w:val="none" w:sz="0" w:space="0" w:color="auto"/>
        <w:right w:val="none" w:sz="0" w:space="0" w:color="auto"/>
      </w:divBdr>
    </w:div>
    <w:div w:id="781073012">
      <w:bodyDiv w:val="1"/>
      <w:marLeft w:val="0"/>
      <w:marRight w:val="0"/>
      <w:marTop w:val="0"/>
      <w:marBottom w:val="0"/>
      <w:divBdr>
        <w:top w:val="none" w:sz="0" w:space="0" w:color="auto"/>
        <w:left w:val="none" w:sz="0" w:space="0" w:color="auto"/>
        <w:bottom w:val="none" w:sz="0" w:space="0" w:color="auto"/>
        <w:right w:val="none" w:sz="0" w:space="0" w:color="auto"/>
      </w:divBdr>
    </w:div>
    <w:div w:id="788429529">
      <w:bodyDiv w:val="1"/>
      <w:marLeft w:val="0"/>
      <w:marRight w:val="0"/>
      <w:marTop w:val="0"/>
      <w:marBottom w:val="0"/>
      <w:divBdr>
        <w:top w:val="none" w:sz="0" w:space="0" w:color="auto"/>
        <w:left w:val="none" w:sz="0" w:space="0" w:color="auto"/>
        <w:bottom w:val="none" w:sz="0" w:space="0" w:color="auto"/>
        <w:right w:val="none" w:sz="0" w:space="0" w:color="auto"/>
      </w:divBdr>
    </w:div>
    <w:div w:id="790133093">
      <w:bodyDiv w:val="1"/>
      <w:marLeft w:val="0"/>
      <w:marRight w:val="0"/>
      <w:marTop w:val="0"/>
      <w:marBottom w:val="0"/>
      <w:divBdr>
        <w:top w:val="none" w:sz="0" w:space="0" w:color="auto"/>
        <w:left w:val="none" w:sz="0" w:space="0" w:color="auto"/>
        <w:bottom w:val="none" w:sz="0" w:space="0" w:color="auto"/>
        <w:right w:val="none" w:sz="0" w:space="0" w:color="auto"/>
      </w:divBdr>
    </w:div>
    <w:div w:id="791748979">
      <w:bodyDiv w:val="1"/>
      <w:marLeft w:val="0"/>
      <w:marRight w:val="0"/>
      <w:marTop w:val="0"/>
      <w:marBottom w:val="0"/>
      <w:divBdr>
        <w:top w:val="none" w:sz="0" w:space="0" w:color="auto"/>
        <w:left w:val="none" w:sz="0" w:space="0" w:color="auto"/>
        <w:bottom w:val="none" w:sz="0" w:space="0" w:color="auto"/>
        <w:right w:val="none" w:sz="0" w:space="0" w:color="auto"/>
      </w:divBdr>
    </w:div>
    <w:div w:id="797840604">
      <w:bodyDiv w:val="1"/>
      <w:marLeft w:val="0"/>
      <w:marRight w:val="0"/>
      <w:marTop w:val="0"/>
      <w:marBottom w:val="0"/>
      <w:divBdr>
        <w:top w:val="none" w:sz="0" w:space="0" w:color="auto"/>
        <w:left w:val="none" w:sz="0" w:space="0" w:color="auto"/>
        <w:bottom w:val="none" w:sz="0" w:space="0" w:color="auto"/>
        <w:right w:val="none" w:sz="0" w:space="0" w:color="auto"/>
      </w:divBdr>
    </w:div>
    <w:div w:id="804007609">
      <w:bodyDiv w:val="1"/>
      <w:marLeft w:val="0"/>
      <w:marRight w:val="0"/>
      <w:marTop w:val="0"/>
      <w:marBottom w:val="0"/>
      <w:divBdr>
        <w:top w:val="none" w:sz="0" w:space="0" w:color="auto"/>
        <w:left w:val="none" w:sz="0" w:space="0" w:color="auto"/>
        <w:bottom w:val="none" w:sz="0" w:space="0" w:color="auto"/>
        <w:right w:val="none" w:sz="0" w:space="0" w:color="auto"/>
      </w:divBdr>
    </w:div>
    <w:div w:id="805506933">
      <w:bodyDiv w:val="1"/>
      <w:marLeft w:val="0"/>
      <w:marRight w:val="0"/>
      <w:marTop w:val="0"/>
      <w:marBottom w:val="0"/>
      <w:divBdr>
        <w:top w:val="none" w:sz="0" w:space="0" w:color="auto"/>
        <w:left w:val="none" w:sz="0" w:space="0" w:color="auto"/>
        <w:bottom w:val="none" w:sz="0" w:space="0" w:color="auto"/>
        <w:right w:val="none" w:sz="0" w:space="0" w:color="auto"/>
      </w:divBdr>
    </w:div>
    <w:div w:id="807358121">
      <w:bodyDiv w:val="1"/>
      <w:marLeft w:val="0"/>
      <w:marRight w:val="0"/>
      <w:marTop w:val="0"/>
      <w:marBottom w:val="0"/>
      <w:divBdr>
        <w:top w:val="none" w:sz="0" w:space="0" w:color="auto"/>
        <w:left w:val="none" w:sz="0" w:space="0" w:color="auto"/>
        <w:bottom w:val="none" w:sz="0" w:space="0" w:color="auto"/>
        <w:right w:val="none" w:sz="0" w:space="0" w:color="auto"/>
      </w:divBdr>
    </w:div>
    <w:div w:id="810755439">
      <w:bodyDiv w:val="1"/>
      <w:marLeft w:val="0"/>
      <w:marRight w:val="0"/>
      <w:marTop w:val="0"/>
      <w:marBottom w:val="0"/>
      <w:divBdr>
        <w:top w:val="none" w:sz="0" w:space="0" w:color="auto"/>
        <w:left w:val="none" w:sz="0" w:space="0" w:color="auto"/>
        <w:bottom w:val="none" w:sz="0" w:space="0" w:color="auto"/>
        <w:right w:val="none" w:sz="0" w:space="0" w:color="auto"/>
      </w:divBdr>
    </w:div>
    <w:div w:id="811024440">
      <w:bodyDiv w:val="1"/>
      <w:marLeft w:val="0"/>
      <w:marRight w:val="0"/>
      <w:marTop w:val="0"/>
      <w:marBottom w:val="0"/>
      <w:divBdr>
        <w:top w:val="none" w:sz="0" w:space="0" w:color="auto"/>
        <w:left w:val="none" w:sz="0" w:space="0" w:color="auto"/>
        <w:bottom w:val="none" w:sz="0" w:space="0" w:color="auto"/>
        <w:right w:val="none" w:sz="0" w:space="0" w:color="auto"/>
      </w:divBdr>
    </w:div>
    <w:div w:id="812259458">
      <w:bodyDiv w:val="1"/>
      <w:marLeft w:val="0"/>
      <w:marRight w:val="0"/>
      <w:marTop w:val="0"/>
      <w:marBottom w:val="0"/>
      <w:divBdr>
        <w:top w:val="none" w:sz="0" w:space="0" w:color="auto"/>
        <w:left w:val="none" w:sz="0" w:space="0" w:color="auto"/>
        <w:bottom w:val="none" w:sz="0" w:space="0" w:color="auto"/>
        <w:right w:val="none" w:sz="0" w:space="0" w:color="auto"/>
      </w:divBdr>
    </w:div>
    <w:div w:id="813063678">
      <w:bodyDiv w:val="1"/>
      <w:marLeft w:val="0"/>
      <w:marRight w:val="0"/>
      <w:marTop w:val="0"/>
      <w:marBottom w:val="0"/>
      <w:divBdr>
        <w:top w:val="none" w:sz="0" w:space="0" w:color="auto"/>
        <w:left w:val="none" w:sz="0" w:space="0" w:color="auto"/>
        <w:bottom w:val="none" w:sz="0" w:space="0" w:color="auto"/>
        <w:right w:val="none" w:sz="0" w:space="0" w:color="auto"/>
      </w:divBdr>
    </w:div>
    <w:div w:id="816998672">
      <w:bodyDiv w:val="1"/>
      <w:marLeft w:val="0"/>
      <w:marRight w:val="0"/>
      <w:marTop w:val="0"/>
      <w:marBottom w:val="0"/>
      <w:divBdr>
        <w:top w:val="none" w:sz="0" w:space="0" w:color="auto"/>
        <w:left w:val="none" w:sz="0" w:space="0" w:color="auto"/>
        <w:bottom w:val="none" w:sz="0" w:space="0" w:color="auto"/>
        <w:right w:val="none" w:sz="0" w:space="0" w:color="auto"/>
      </w:divBdr>
    </w:div>
    <w:div w:id="817527467">
      <w:bodyDiv w:val="1"/>
      <w:marLeft w:val="0"/>
      <w:marRight w:val="0"/>
      <w:marTop w:val="0"/>
      <w:marBottom w:val="0"/>
      <w:divBdr>
        <w:top w:val="none" w:sz="0" w:space="0" w:color="auto"/>
        <w:left w:val="none" w:sz="0" w:space="0" w:color="auto"/>
        <w:bottom w:val="none" w:sz="0" w:space="0" w:color="auto"/>
        <w:right w:val="none" w:sz="0" w:space="0" w:color="auto"/>
      </w:divBdr>
    </w:div>
    <w:div w:id="820734813">
      <w:bodyDiv w:val="1"/>
      <w:marLeft w:val="0"/>
      <w:marRight w:val="0"/>
      <w:marTop w:val="0"/>
      <w:marBottom w:val="0"/>
      <w:divBdr>
        <w:top w:val="none" w:sz="0" w:space="0" w:color="auto"/>
        <w:left w:val="none" w:sz="0" w:space="0" w:color="auto"/>
        <w:bottom w:val="none" w:sz="0" w:space="0" w:color="auto"/>
        <w:right w:val="none" w:sz="0" w:space="0" w:color="auto"/>
      </w:divBdr>
    </w:div>
    <w:div w:id="830560091">
      <w:bodyDiv w:val="1"/>
      <w:marLeft w:val="0"/>
      <w:marRight w:val="0"/>
      <w:marTop w:val="0"/>
      <w:marBottom w:val="0"/>
      <w:divBdr>
        <w:top w:val="none" w:sz="0" w:space="0" w:color="auto"/>
        <w:left w:val="none" w:sz="0" w:space="0" w:color="auto"/>
        <w:bottom w:val="none" w:sz="0" w:space="0" w:color="auto"/>
        <w:right w:val="none" w:sz="0" w:space="0" w:color="auto"/>
      </w:divBdr>
    </w:div>
    <w:div w:id="832255184">
      <w:bodyDiv w:val="1"/>
      <w:marLeft w:val="0"/>
      <w:marRight w:val="0"/>
      <w:marTop w:val="0"/>
      <w:marBottom w:val="0"/>
      <w:divBdr>
        <w:top w:val="none" w:sz="0" w:space="0" w:color="auto"/>
        <w:left w:val="none" w:sz="0" w:space="0" w:color="auto"/>
        <w:bottom w:val="none" w:sz="0" w:space="0" w:color="auto"/>
        <w:right w:val="none" w:sz="0" w:space="0" w:color="auto"/>
      </w:divBdr>
    </w:div>
    <w:div w:id="834807737">
      <w:bodyDiv w:val="1"/>
      <w:marLeft w:val="0"/>
      <w:marRight w:val="0"/>
      <w:marTop w:val="0"/>
      <w:marBottom w:val="0"/>
      <w:divBdr>
        <w:top w:val="none" w:sz="0" w:space="0" w:color="auto"/>
        <w:left w:val="none" w:sz="0" w:space="0" w:color="auto"/>
        <w:bottom w:val="none" w:sz="0" w:space="0" w:color="auto"/>
        <w:right w:val="none" w:sz="0" w:space="0" w:color="auto"/>
      </w:divBdr>
    </w:div>
    <w:div w:id="836724204">
      <w:bodyDiv w:val="1"/>
      <w:marLeft w:val="0"/>
      <w:marRight w:val="0"/>
      <w:marTop w:val="0"/>
      <w:marBottom w:val="0"/>
      <w:divBdr>
        <w:top w:val="none" w:sz="0" w:space="0" w:color="auto"/>
        <w:left w:val="none" w:sz="0" w:space="0" w:color="auto"/>
        <w:bottom w:val="none" w:sz="0" w:space="0" w:color="auto"/>
        <w:right w:val="none" w:sz="0" w:space="0" w:color="auto"/>
      </w:divBdr>
    </w:div>
    <w:div w:id="838811253">
      <w:bodyDiv w:val="1"/>
      <w:marLeft w:val="0"/>
      <w:marRight w:val="0"/>
      <w:marTop w:val="0"/>
      <w:marBottom w:val="0"/>
      <w:divBdr>
        <w:top w:val="none" w:sz="0" w:space="0" w:color="auto"/>
        <w:left w:val="none" w:sz="0" w:space="0" w:color="auto"/>
        <w:bottom w:val="none" w:sz="0" w:space="0" w:color="auto"/>
        <w:right w:val="none" w:sz="0" w:space="0" w:color="auto"/>
      </w:divBdr>
    </w:div>
    <w:div w:id="840201243">
      <w:bodyDiv w:val="1"/>
      <w:marLeft w:val="0"/>
      <w:marRight w:val="0"/>
      <w:marTop w:val="0"/>
      <w:marBottom w:val="0"/>
      <w:divBdr>
        <w:top w:val="none" w:sz="0" w:space="0" w:color="auto"/>
        <w:left w:val="none" w:sz="0" w:space="0" w:color="auto"/>
        <w:bottom w:val="none" w:sz="0" w:space="0" w:color="auto"/>
        <w:right w:val="none" w:sz="0" w:space="0" w:color="auto"/>
      </w:divBdr>
    </w:div>
    <w:div w:id="841579352">
      <w:bodyDiv w:val="1"/>
      <w:marLeft w:val="0"/>
      <w:marRight w:val="0"/>
      <w:marTop w:val="0"/>
      <w:marBottom w:val="0"/>
      <w:divBdr>
        <w:top w:val="none" w:sz="0" w:space="0" w:color="auto"/>
        <w:left w:val="none" w:sz="0" w:space="0" w:color="auto"/>
        <w:bottom w:val="none" w:sz="0" w:space="0" w:color="auto"/>
        <w:right w:val="none" w:sz="0" w:space="0" w:color="auto"/>
      </w:divBdr>
    </w:div>
    <w:div w:id="844788780">
      <w:bodyDiv w:val="1"/>
      <w:marLeft w:val="0"/>
      <w:marRight w:val="0"/>
      <w:marTop w:val="0"/>
      <w:marBottom w:val="0"/>
      <w:divBdr>
        <w:top w:val="none" w:sz="0" w:space="0" w:color="auto"/>
        <w:left w:val="none" w:sz="0" w:space="0" w:color="auto"/>
        <w:bottom w:val="none" w:sz="0" w:space="0" w:color="auto"/>
        <w:right w:val="none" w:sz="0" w:space="0" w:color="auto"/>
      </w:divBdr>
    </w:div>
    <w:div w:id="847405928">
      <w:bodyDiv w:val="1"/>
      <w:marLeft w:val="0"/>
      <w:marRight w:val="0"/>
      <w:marTop w:val="0"/>
      <w:marBottom w:val="0"/>
      <w:divBdr>
        <w:top w:val="none" w:sz="0" w:space="0" w:color="auto"/>
        <w:left w:val="none" w:sz="0" w:space="0" w:color="auto"/>
        <w:bottom w:val="none" w:sz="0" w:space="0" w:color="auto"/>
        <w:right w:val="none" w:sz="0" w:space="0" w:color="auto"/>
      </w:divBdr>
    </w:div>
    <w:div w:id="850950025">
      <w:bodyDiv w:val="1"/>
      <w:marLeft w:val="0"/>
      <w:marRight w:val="0"/>
      <w:marTop w:val="0"/>
      <w:marBottom w:val="0"/>
      <w:divBdr>
        <w:top w:val="none" w:sz="0" w:space="0" w:color="auto"/>
        <w:left w:val="none" w:sz="0" w:space="0" w:color="auto"/>
        <w:bottom w:val="none" w:sz="0" w:space="0" w:color="auto"/>
        <w:right w:val="none" w:sz="0" w:space="0" w:color="auto"/>
      </w:divBdr>
    </w:div>
    <w:div w:id="853031573">
      <w:bodyDiv w:val="1"/>
      <w:marLeft w:val="0"/>
      <w:marRight w:val="0"/>
      <w:marTop w:val="0"/>
      <w:marBottom w:val="0"/>
      <w:divBdr>
        <w:top w:val="none" w:sz="0" w:space="0" w:color="auto"/>
        <w:left w:val="none" w:sz="0" w:space="0" w:color="auto"/>
        <w:bottom w:val="none" w:sz="0" w:space="0" w:color="auto"/>
        <w:right w:val="none" w:sz="0" w:space="0" w:color="auto"/>
      </w:divBdr>
    </w:div>
    <w:div w:id="859003187">
      <w:bodyDiv w:val="1"/>
      <w:marLeft w:val="0"/>
      <w:marRight w:val="0"/>
      <w:marTop w:val="0"/>
      <w:marBottom w:val="0"/>
      <w:divBdr>
        <w:top w:val="none" w:sz="0" w:space="0" w:color="auto"/>
        <w:left w:val="none" w:sz="0" w:space="0" w:color="auto"/>
        <w:bottom w:val="none" w:sz="0" w:space="0" w:color="auto"/>
        <w:right w:val="none" w:sz="0" w:space="0" w:color="auto"/>
      </w:divBdr>
    </w:div>
    <w:div w:id="859514103">
      <w:bodyDiv w:val="1"/>
      <w:marLeft w:val="0"/>
      <w:marRight w:val="0"/>
      <w:marTop w:val="0"/>
      <w:marBottom w:val="0"/>
      <w:divBdr>
        <w:top w:val="none" w:sz="0" w:space="0" w:color="auto"/>
        <w:left w:val="none" w:sz="0" w:space="0" w:color="auto"/>
        <w:bottom w:val="none" w:sz="0" w:space="0" w:color="auto"/>
        <w:right w:val="none" w:sz="0" w:space="0" w:color="auto"/>
      </w:divBdr>
    </w:div>
    <w:div w:id="860514518">
      <w:bodyDiv w:val="1"/>
      <w:marLeft w:val="0"/>
      <w:marRight w:val="0"/>
      <w:marTop w:val="0"/>
      <w:marBottom w:val="0"/>
      <w:divBdr>
        <w:top w:val="none" w:sz="0" w:space="0" w:color="auto"/>
        <w:left w:val="none" w:sz="0" w:space="0" w:color="auto"/>
        <w:bottom w:val="none" w:sz="0" w:space="0" w:color="auto"/>
        <w:right w:val="none" w:sz="0" w:space="0" w:color="auto"/>
      </w:divBdr>
    </w:div>
    <w:div w:id="860775738">
      <w:bodyDiv w:val="1"/>
      <w:marLeft w:val="0"/>
      <w:marRight w:val="0"/>
      <w:marTop w:val="0"/>
      <w:marBottom w:val="0"/>
      <w:divBdr>
        <w:top w:val="none" w:sz="0" w:space="0" w:color="auto"/>
        <w:left w:val="none" w:sz="0" w:space="0" w:color="auto"/>
        <w:bottom w:val="none" w:sz="0" w:space="0" w:color="auto"/>
        <w:right w:val="none" w:sz="0" w:space="0" w:color="auto"/>
      </w:divBdr>
    </w:div>
    <w:div w:id="862784386">
      <w:bodyDiv w:val="1"/>
      <w:marLeft w:val="0"/>
      <w:marRight w:val="0"/>
      <w:marTop w:val="0"/>
      <w:marBottom w:val="0"/>
      <w:divBdr>
        <w:top w:val="none" w:sz="0" w:space="0" w:color="auto"/>
        <w:left w:val="none" w:sz="0" w:space="0" w:color="auto"/>
        <w:bottom w:val="none" w:sz="0" w:space="0" w:color="auto"/>
        <w:right w:val="none" w:sz="0" w:space="0" w:color="auto"/>
      </w:divBdr>
    </w:div>
    <w:div w:id="865680744">
      <w:bodyDiv w:val="1"/>
      <w:marLeft w:val="0"/>
      <w:marRight w:val="0"/>
      <w:marTop w:val="0"/>
      <w:marBottom w:val="0"/>
      <w:divBdr>
        <w:top w:val="none" w:sz="0" w:space="0" w:color="auto"/>
        <w:left w:val="none" w:sz="0" w:space="0" w:color="auto"/>
        <w:bottom w:val="none" w:sz="0" w:space="0" w:color="auto"/>
        <w:right w:val="none" w:sz="0" w:space="0" w:color="auto"/>
      </w:divBdr>
    </w:div>
    <w:div w:id="866716083">
      <w:bodyDiv w:val="1"/>
      <w:marLeft w:val="0"/>
      <w:marRight w:val="0"/>
      <w:marTop w:val="0"/>
      <w:marBottom w:val="0"/>
      <w:divBdr>
        <w:top w:val="none" w:sz="0" w:space="0" w:color="auto"/>
        <w:left w:val="none" w:sz="0" w:space="0" w:color="auto"/>
        <w:bottom w:val="none" w:sz="0" w:space="0" w:color="auto"/>
        <w:right w:val="none" w:sz="0" w:space="0" w:color="auto"/>
      </w:divBdr>
    </w:div>
    <w:div w:id="867714629">
      <w:bodyDiv w:val="1"/>
      <w:marLeft w:val="0"/>
      <w:marRight w:val="0"/>
      <w:marTop w:val="0"/>
      <w:marBottom w:val="0"/>
      <w:divBdr>
        <w:top w:val="none" w:sz="0" w:space="0" w:color="auto"/>
        <w:left w:val="none" w:sz="0" w:space="0" w:color="auto"/>
        <w:bottom w:val="none" w:sz="0" w:space="0" w:color="auto"/>
        <w:right w:val="none" w:sz="0" w:space="0" w:color="auto"/>
      </w:divBdr>
    </w:div>
    <w:div w:id="868377136">
      <w:bodyDiv w:val="1"/>
      <w:marLeft w:val="0"/>
      <w:marRight w:val="0"/>
      <w:marTop w:val="0"/>
      <w:marBottom w:val="0"/>
      <w:divBdr>
        <w:top w:val="none" w:sz="0" w:space="0" w:color="auto"/>
        <w:left w:val="none" w:sz="0" w:space="0" w:color="auto"/>
        <w:bottom w:val="none" w:sz="0" w:space="0" w:color="auto"/>
        <w:right w:val="none" w:sz="0" w:space="0" w:color="auto"/>
      </w:divBdr>
    </w:div>
    <w:div w:id="872302650">
      <w:bodyDiv w:val="1"/>
      <w:marLeft w:val="0"/>
      <w:marRight w:val="0"/>
      <w:marTop w:val="0"/>
      <w:marBottom w:val="0"/>
      <w:divBdr>
        <w:top w:val="none" w:sz="0" w:space="0" w:color="auto"/>
        <w:left w:val="none" w:sz="0" w:space="0" w:color="auto"/>
        <w:bottom w:val="none" w:sz="0" w:space="0" w:color="auto"/>
        <w:right w:val="none" w:sz="0" w:space="0" w:color="auto"/>
      </w:divBdr>
    </w:div>
    <w:div w:id="873348540">
      <w:bodyDiv w:val="1"/>
      <w:marLeft w:val="0"/>
      <w:marRight w:val="0"/>
      <w:marTop w:val="0"/>
      <w:marBottom w:val="0"/>
      <w:divBdr>
        <w:top w:val="none" w:sz="0" w:space="0" w:color="auto"/>
        <w:left w:val="none" w:sz="0" w:space="0" w:color="auto"/>
        <w:bottom w:val="none" w:sz="0" w:space="0" w:color="auto"/>
        <w:right w:val="none" w:sz="0" w:space="0" w:color="auto"/>
      </w:divBdr>
    </w:div>
    <w:div w:id="876165993">
      <w:bodyDiv w:val="1"/>
      <w:marLeft w:val="0"/>
      <w:marRight w:val="0"/>
      <w:marTop w:val="0"/>
      <w:marBottom w:val="0"/>
      <w:divBdr>
        <w:top w:val="none" w:sz="0" w:space="0" w:color="auto"/>
        <w:left w:val="none" w:sz="0" w:space="0" w:color="auto"/>
        <w:bottom w:val="none" w:sz="0" w:space="0" w:color="auto"/>
        <w:right w:val="none" w:sz="0" w:space="0" w:color="auto"/>
      </w:divBdr>
    </w:div>
    <w:div w:id="882058258">
      <w:bodyDiv w:val="1"/>
      <w:marLeft w:val="0"/>
      <w:marRight w:val="0"/>
      <w:marTop w:val="0"/>
      <w:marBottom w:val="0"/>
      <w:divBdr>
        <w:top w:val="none" w:sz="0" w:space="0" w:color="auto"/>
        <w:left w:val="none" w:sz="0" w:space="0" w:color="auto"/>
        <w:bottom w:val="none" w:sz="0" w:space="0" w:color="auto"/>
        <w:right w:val="none" w:sz="0" w:space="0" w:color="auto"/>
      </w:divBdr>
    </w:div>
    <w:div w:id="887454750">
      <w:bodyDiv w:val="1"/>
      <w:marLeft w:val="0"/>
      <w:marRight w:val="0"/>
      <w:marTop w:val="0"/>
      <w:marBottom w:val="0"/>
      <w:divBdr>
        <w:top w:val="none" w:sz="0" w:space="0" w:color="auto"/>
        <w:left w:val="none" w:sz="0" w:space="0" w:color="auto"/>
        <w:bottom w:val="none" w:sz="0" w:space="0" w:color="auto"/>
        <w:right w:val="none" w:sz="0" w:space="0" w:color="auto"/>
      </w:divBdr>
    </w:div>
    <w:div w:id="892236821">
      <w:bodyDiv w:val="1"/>
      <w:marLeft w:val="0"/>
      <w:marRight w:val="0"/>
      <w:marTop w:val="0"/>
      <w:marBottom w:val="0"/>
      <w:divBdr>
        <w:top w:val="none" w:sz="0" w:space="0" w:color="auto"/>
        <w:left w:val="none" w:sz="0" w:space="0" w:color="auto"/>
        <w:bottom w:val="none" w:sz="0" w:space="0" w:color="auto"/>
        <w:right w:val="none" w:sz="0" w:space="0" w:color="auto"/>
      </w:divBdr>
    </w:div>
    <w:div w:id="894857515">
      <w:bodyDiv w:val="1"/>
      <w:marLeft w:val="0"/>
      <w:marRight w:val="0"/>
      <w:marTop w:val="0"/>
      <w:marBottom w:val="0"/>
      <w:divBdr>
        <w:top w:val="none" w:sz="0" w:space="0" w:color="auto"/>
        <w:left w:val="none" w:sz="0" w:space="0" w:color="auto"/>
        <w:bottom w:val="none" w:sz="0" w:space="0" w:color="auto"/>
        <w:right w:val="none" w:sz="0" w:space="0" w:color="auto"/>
      </w:divBdr>
    </w:div>
    <w:div w:id="897592809">
      <w:bodyDiv w:val="1"/>
      <w:marLeft w:val="0"/>
      <w:marRight w:val="0"/>
      <w:marTop w:val="0"/>
      <w:marBottom w:val="0"/>
      <w:divBdr>
        <w:top w:val="none" w:sz="0" w:space="0" w:color="auto"/>
        <w:left w:val="none" w:sz="0" w:space="0" w:color="auto"/>
        <w:bottom w:val="none" w:sz="0" w:space="0" w:color="auto"/>
        <w:right w:val="none" w:sz="0" w:space="0" w:color="auto"/>
      </w:divBdr>
    </w:div>
    <w:div w:id="904493144">
      <w:bodyDiv w:val="1"/>
      <w:marLeft w:val="0"/>
      <w:marRight w:val="0"/>
      <w:marTop w:val="0"/>
      <w:marBottom w:val="0"/>
      <w:divBdr>
        <w:top w:val="none" w:sz="0" w:space="0" w:color="auto"/>
        <w:left w:val="none" w:sz="0" w:space="0" w:color="auto"/>
        <w:bottom w:val="none" w:sz="0" w:space="0" w:color="auto"/>
        <w:right w:val="none" w:sz="0" w:space="0" w:color="auto"/>
      </w:divBdr>
    </w:div>
    <w:div w:id="907770191">
      <w:bodyDiv w:val="1"/>
      <w:marLeft w:val="0"/>
      <w:marRight w:val="0"/>
      <w:marTop w:val="0"/>
      <w:marBottom w:val="0"/>
      <w:divBdr>
        <w:top w:val="none" w:sz="0" w:space="0" w:color="auto"/>
        <w:left w:val="none" w:sz="0" w:space="0" w:color="auto"/>
        <w:bottom w:val="none" w:sz="0" w:space="0" w:color="auto"/>
        <w:right w:val="none" w:sz="0" w:space="0" w:color="auto"/>
      </w:divBdr>
    </w:div>
    <w:div w:id="909777116">
      <w:bodyDiv w:val="1"/>
      <w:marLeft w:val="0"/>
      <w:marRight w:val="0"/>
      <w:marTop w:val="0"/>
      <w:marBottom w:val="0"/>
      <w:divBdr>
        <w:top w:val="none" w:sz="0" w:space="0" w:color="auto"/>
        <w:left w:val="none" w:sz="0" w:space="0" w:color="auto"/>
        <w:bottom w:val="none" w:sz="0" w:space="0" w:color="auto"/>
        <w:right w:val="none" w:sz="0" w:space="0" w:color="auto"/>
      </w:divBdr>
    </w:div>
    <w:div w:id="911812649">
      <w:bodyDiv w:val="1"/>
      <w:marLeft w:val="0"/>
      <w:marRight w:val="0"/>
      <w:marTop w:val="0"/>
      <w:marBottom w:val="0"/>
      <w:divBdr>
        <w:top w:val="none" w:sz="0" w:space="0" w:color="auto"/>
        <w:left w:val="none" w:sz="0" w:space="0" w:color="auto"/>
        <w:bottom w:val="none" w:sz="0" w:space="0" w:color="auto"/>
        <w:right w:val="none" w:sz="0" w:space="0" w:color="auto"/>
      </w:divBdr>
    </w:div>
    <w:div w:id="914320556">
      <w:bodyDiv w:val="1"/>
      <w:marLeft w:val="0"/>
      <w:marRight w:val="0"/>
      <w:marTop w:val="0"/>
      <w:marBottom w:val="0"/>
      <w:divBdr>
        <w:top w:val="none" w:sz="0" w:space="0" w:color="auto"/>
        <w:left w:val="none" w:sz="0" w:space="0" w:color="auto"/>
        <w:bottom w:val="none" w:sz="0" w:space="0" w:color="auto"/>
        <w:right w:val="none" w:sz="0" w:space="0" w:color="auto"/>
      </w:divBdr>
    </w:div>
    <w:div w:id="916787011">
      <w:bodyDiv w:val="1"/>
      <w:marLeft w:val="0"/>
      <w:marRight w:val="0"/>
      <w:marTop w:val="0"/>
      <w:marBottom w:val="0"/>
      <w:divBdr>
        <w:top w:val="none" w:sz="0" w:space="0" w:color="auto"/>
        <w:left w:val="none" w:sz="0" w:space="0" w:color="auto"/>
        <w:bottom w:val="none" w:sz="0" w:space="0" w:color="auto"/>
        <w:right w:val="none" w:sz="0" w:space="0" w:color="auto"/>
      </w:divBdr>
    </w:div>
    <w:div w:id="924070297">
      <w:bodyDiv w:val="1"/>
      <w:marLeft w:val="0"/>
      <w:marRight w:val="0"/>
      <w:marTop w:val="0"/>
      <w:marBottom w:val="0"/>
      <w:divBdr>
        <w:top w:val="none" w:sz="0" w:space="0" w:color="auto"/>
        <w:left w:val="none" w:sz="0" w:space="0" w:color="auto"/>
        <w:bottom w:val="none" w:sz="0" w:space="0" w:color="auto"/>
        <w:right w:val="none" w:sz="0" w:space="0" w:color="auto"/>
      </w:divBdr>
    </w:div>
    <w:div w:id="924142752">
      <w:bodyDiv w:val="1"/>
      <w:marLeft w:val="0"/>
      <w:marRight w:val="0"/>
      <w:marTop w:val="0"/>
      <w:marBottom w:val="0"/>
      <w:divBdr>
        <w:top w:val="none" w:sz="0" w:space="0" w:color="auto"/>
        <w:left w:val="none" w:sz="0" w:space="0" w:color="auto"/>
        <w:bottom w:val="none" w:sz="0" w:space="0" w:color="auto"/>
        <w:right w:val="none" w:sz="0" w:space="0" w:color="auto"/>
      </w:divBdr>
    </w:div>
    <w:div w:id="926352304">
      <w:bodyDiv w:val="1"/>
      <w:marLeft w:val="0"/>
      <w:marRight w:val="0"/>
      <w:marTop w:val="0"/>
      <w:marBottom w:val="0"/>
      <w:divBdr>
        <w:top w:val="none" w:sz="0" w:space="0" w:color="auto"/>
        <w:left w:val="none" w:sz="0" w:space="0" w:color="auto"/>
        <w:bottom w:val="none" w:sz="0" w:space="0" w:color="auto"/>
        <w:right w:val="none" w:sz="0" w:space="0" w:color="auto"/>
      </w:divBdr>
    </w:div>
    <w:div w:id="932477084">
      <w:bodyDiv w:val="1"/>
      <w:marLeft w:val="0"/>
      <w:marRight w:val="0"/>
      <w:marTop w:val="0"/>
      <w:marBottom w:val="0"/>
      <w:divBdr>
        <w:top w:val="none" w:sz="0" w:space="0" w:color="auto"/>
        <w:left w:val="none" w:sz="0" w:space="0" w:color="auto"/>
        <w:bottom w:val="none" w:sz="0" w:space="0" w:color="auto"/>
        <w:right w:val="none" w:sz="0" w:space="0" w:color="auto"/>
      </w:divBdr>
    </w:div>
    <w:div w:id="937640184">
      <w:bodyDiv w:val="1"/>
      <w:marLeft w:val="0"/>
      <w:marRight w:val="0"/>
      <w:marTop w:val="0"/>
      <w:marBottom w:val="0"/>
      <w:divBdr>
        <w:top w:val="none" w:sz="0" w:space="0" w:color="auto"/>
        <w:left w:val="none" w:sz="0" w:space="0" w:color="auto"/>
        <w:bottom w:val="none" w:sz="0" w:space="0" w:color="auto"/>
        <w:right w:val="none" w:sz="0" w:space="0" w:color="auto"/>
      </w:divBdr>
    </w:div>
    <w:div w:id="938753860">
      <w:bodyDiv w:val="1"/>
      <w:marLeft w:val="0"/>
      <w:marRight w:val="0"/>
      <w:marTop w:val="0"/>
      <w:marBottom w:val="0"/>
      <w:divBdr>
        <w:top w:val="none" w:sz="0" w:space="0" w:color="auto"/>
        <w:left w:val="none" w:sz="0" w:space="0" w:color="auto"/>
        <w:bottom w:val="none" w:sz="0" w:space="0" w:color="auto"/>
        <w:right w:val="none" w:sz="0" w:space="0" w:color="auto"/>
      </w:divBdr>
    </w:div>
    <w:div w:id="939528924">
      <w:bodyDiv w:val="1"/>
      <w:marLeft w:val="0"/>
      <w:marRight w:val="0"/>
      <w:marTop w:val="0"/>
      <w:marBottom w:val="0"/>
      <w:divBdr>
        <w:top w:val="none" w:sz="0" w:space="0" w:color="auto"/>
        <w:left w:val="none" w:sz="0" w:space="0" w:color="auto"/>
        <w:bottom w:val="none" w:sz="0" w:space="0" w:color="auto"/>
        <w:right w:val="none" w:sz="0" w:space="0" w:color="auto"/>
      </w:divBdr>
    </w:div>
    <w:div w:id="940721098">
      <w:bodyDiv w:val="1"/>
      <w:marLeft w:val="0"/>
      <w:marRight w:val="0"/>
      <w:marTop w:val="0"/>
      <w:marBottom w:val="0"/>
      <w:divBdr>
        <w:top w:val="none" w:sz="0" w:space="0" w:color="auto"/>
        <w:left w:val="none" w:sz="0" w:space="0" w:color="auto"/>
        <w:bottom w:val="none" w:sz="0" w:space="0" w:color="auto"/>
        <w:right w:val="none" w:sz="0" w:space="0" w:color="auto"/>
      </w:divBdr>
    </w:div>
    <w:div w:id="944843883">
      <w:bodyDiv w:val="1"/>
      <w:marLeft w:val="0"/>
      <w:marRight w:val="0"/>
      <w:marTop w:val="0"/>
      <w:marBottom w:val="0"/>
      <w:divBdr>
        <w:top w:val="none" w:sz="0" w:space="0" w:color="auto"/>
        <w:left w:val="none" w:sz="0" w:space="0" w:color="auto"/>
        <w:bottom w:val="none" w:sz="0" w:space="0" w:color="auto"/>
        <w:right w:val="none" w:sz="0" w:space="0" w:color="auto"/>
      </w:divBdr>
    </w:div>
    <w:div w:id="946933071">
      <w:bodyDiv w:val="1"/>
      <w:marLeft w:val="0"/>
      <w:marRight w:val="0"/>
      <w:marTop w:val="0"/>
      <w:marBottom w:val="0"/>
      <w:divBdr>
        <w:top w:val="none" w:sz="0" w:space="0" w:color="auto"/>
        <w:left w:val="none" w:sz="0" w:space="0" w:color="auto"/>
        <w:bottom w:val="none" w:sz="0" w:space="0" w:color="auto"/>
        <w:right w:val="none" w:sz="0" w:space="0" w:color="auto"/>
      </w:divBdr>
    </w:div>
    <w:div w:id="948128645">
      <w:bodyDiv w:val="1"/>
      <w:marLeft w:val="0"/>
      <w:marRight w:val="0"/>
      <w:marTop w:val="0"/>
      <w:marBottom w:val="0"/>
      <w:divBdr>
        <w:top w:val="none" w:sz="0" w:space="0" w:color="auto"/>
        <w:left w:val="none" w:sz="0" w:space="0" w:color="auto"/>
        <w:bottom w:val="none" w:sz="0" w:space="0" w:color="auto"/>
        <w:right w:val="none" w:sz="0" w:space="0" w:color="auto"/>
      </w:divBdr>
    </w:div>
    <w:div w:id="949048802">
      <w:bodyDiv w:val="1"/>
      <w:marLeft w:val="0"/>
      <w:marRight w:val="0"/>
      <w:marTop w:val="0"/>
      <w:marBottom w:val="0"/>
      <w:divBdr>
        <w:top w:val="none" w:sz="0" w:space="0" w:color="auto"/>
        <w:left w:val="none" w:sz="0" w:space="0" w:color="auto"/>
        <w:bottom w:val="none" w:sz="0" w:space="0" w:color="auto"/>
        <w:right w:val="none" w:sz="0" w:space="0" w:color="auto"/>
      </w:divBdr>
    </w:div>
    <w:div w:id="960695619">
      <w:bodyDiv w:val="1"/>
      <w:marLeft w:val="0"/>
      <w:marRight w:val="0"/>
      <w:marTop w:val="0"/>
      <w:marBottom w:val="0"/>
      <w:divBdr>
        <w:top w:val="none" w:sz="0" w:space="0" w:color="auto"/>
        <w:left w:val="none" w:sz="0" w:space="0" w:color="auto"/>
        <w:bottom w:val="none" w:sz="0" w:space="0" w:color="auto"/>
        <w:right w:val="none" w:sz="0" w:space="0" w:color="auto"/>
      </w:divBdr>
    </w:div>
    <w:div w:id="964580581">
      <w:bodyDiv w:val="1"/>
      <w:marLeft w:val="0"/>
      <w:marRight w:val="0"/>
      <w:marTop w:val="0"/>
      <w:marBottom w:val="0"/>
      <w:divBdr>
        <w:top w:val="none" w:sz="0" w:space="0" w:color="auto"/>
        <w:left w:val="none" w:sz="0" w:space="0" w:color="auto"/>
        <w:bottom w:val="none" w:sz="0" w:space="0" w:color="auto"/>
        <w:right w:val="none" w:sz="0" w:space="0" w:color="auto"/>
      </w:divBdr>
    </w:div>
    <w:div w:id="968825140">
      <w:bodyDiv w:val="1"/>
      <w:marLeft w:val="0"/>
      <w:marRight w:val="0"/>
      <w:marTop w:val="0"/>
      <w:marBottom w:val="0"/>
      <w:divBdr>
        <w:top w:val="none" w:sz="0" w:space="0" w:color="auto"/>
        <w:left w:val="none" w:sz="0" w:space="0" w:color="auto"/>
        <w:bottom w:val="none" w:sz="0" w:space="0" w:color="auto"/>
        <w:right w:val="none" w:sz="0" w:space="0" w:color="auto"/>
      </w:divBdr>
    </w:div>
    <w:div w:id="971861520">
      <w:bodyDiv w:val="1"/>
      <w:marLeft w:val="0"/>
      <w:marRight w:val="0"/>
      <w:marTop w:val="0"/>
      <w:marBottom w:val="0"/>
      <w:divBdr>
        <w:top w:val="none" w:sz="0" w:space="0" w:color="auto"/>
        <w:left w:val="none" w:sz="0" w:space="0" w:color="auto"/>
        <w:bottom w:val="none" w:sz="0" w:space="0" w:color="auto"/>
        <w:right w:val="none" w:sz="0" w:space="0" w:color="auto"/>
      </w:divBdr>
    </w:div>
    <w:div w:id="975182006">
      <w:bodyDiv w:val="1"/>
      <w:marLeft w:val="0"/>
      <w:marRight w:val="0"/>
      <w:marTop w:val="0"/>
      <w:marBottom w:val="0"/>
      <w:divBdr>
        <w:top w:val="none" w:sz="0" w:space="0" w:color="auto"/>
        <w:left w:val="none" w:sz="0" w:space="0" w:color="auto"/>
        <w:bottom w:val="none" w:sz="0" w:space="0" w:color="auto"/>
        <w:right w:val="none" w:sz="0" w:space="0" w:color="auto"/>
      </w:divBdr>
    </w:div>
    <w:div w:id="981232616">
      <w:bodyDiv w:val="1"/>
      <w:marLeft w:val="0"/>
      <w:marRight w:val="0"/>
      <w:marTop w:val="0"/>
      <w:marBottom w:val="0"/>
      <w:divBdr>
        <w:top w:val="none" w:sz="0" w:space="0" w:color="auto"/>
        <w:left w:val="none" w:sz="0" w:space="0" w:color="auto"/>
        <w:bottom w:val="none" w:sz="0" w:space="0" w:color="auto"/>
        <w:right w:val="none" w:sz="0" w:space="0" w:color="auto"/>
      </w:divBdr>
    </w:div>
    <w:div w:id="982003089">
      <w:bodyDiv w:val="1"/>
      <w:marLeft w:val="0"/>
      <w:marRight w:val="0"/>
      <w:marTop w:val="0"/>
      <w:marBottom w:val="0"/>
      <w:divBdr>
        <w:top w:val="none" w:sz="0" w:space="0" w:color="auto"/>
        <w:left w:val="none" w:sz="0" w:space="0" w:color="auto"/>
        <w:bottom w:val="none" w:sz="0" w:space="0" w:color="auto"/>
        <w:right w:val="none" w:sz="0" w:space="0" w:color="auto"/>
      </w:divBdr>
    </w:div>
    <w:div w:id="986278533">
      <w:bodyDiv w:val="1"/>
      <w:marLeft w:val="0"/>
      <w:marRight w:val="0"/>
      <w:marTop w:val="0"/>
      <w:marBottom w:val="0"/>
      <w:divBdr>
        <w:top w:val="none" w:sz="0" w:space="0" w:color="auto"/>
        <w:left w:val="none" w:sz="0" w:space="0" w:color="auto"/>
        <w:bottom w:val="none" w:sz="0" w:space="0" w:color="auto"/>
        <w:right w:val="none" w:sz="0" w:space="0" w:color="auto"/>
      </w:divBdr>
    </w:div>
    <w:div w:id="988901068">
      <w:bodyDiv w:val="1"/>
      <w:marLeft w:val="0"/>
      <w:marRight w:val="0"/>
      <w:marTop w:val="0"/>
      <w:marBottom w:val="0"/>
      <w:divBdr>
        <w:top w:val="none" w:sz="0" w:space="0" w:color="auto"/>
        <w:left w:val="none" w:sz="0" w:space="0" w:color="auto"/>
        <w:bottom w:val="none" w:sz="0" w:space="0" w:color="auto"/>
        <w:right w:val="none" w:sz="0" w:space="0" w:color="auto"/>
      </w:divBdr>
    </w:div>
    <w:div w:id="989821523">
      <w:bodyDiv w:val="1"/>
      <w:marLeft w:val="0"/>
      <w:marRight w:val="0"/>
      <w:marTop w:val="0"/>
      <w:marBottom w:val="0"/>
      <w:divBdr>
        <w:top w:val="none" w:sz="0" w:space="0" w:color="auto"/>
        <w:left w:val="none" w:sz="0" w:space="0" w:color="auto"/>
        <w:bottom w:val="none" w:sz="0" w:space="0" w:color="auto"/>
        <w:right w:val="none" w:sz="0" w:space="0" w:color="auto"/>
      </w:divBdr>
    </w:div>
    <w:div w:id="1000232520">
      <w:bodyDiv w:val="1"/>
      <w:marLeft w:val="0"/>
      <w:marRight w:val="0"/>
      <w:marTop w:val="0"/>
      <w:marBottom w:val="0"/>
      <w:divBdr>
        <w:top w:val="none" w:sz="0" w:space="0" w:color="auto"/>
        <w:left w:val="none" w:sz="0" w:space="0" w:color="auto"/>
        <w:bottom w:val="none" w:sz="0" w:space="0" w:color="auto"/>
        <w:right w:val="none" w:sz="0" w:space="0" w:color="auto"/>
      </w:divBdr>
    </w:div>
    <w:div w:id="1002706510">
      <w:bodyDiv w:val="1"/>
      <w:marLeft w:val="0"/>
      <w:marRight w:val="0"/>
      <w:marTop w:val="0"/>
      <w:marBottom w:val="0"/>
      <w:divBdr>
        <w:top w:val="none" w:sz="0" w:space="0" w:color="auto"/>
        <w:left w:val="none" w:sz="0" w:space="0" w:color="auto"/>
        <w:bottom w:val="none" w:sz="0" w:space="0" w:color="auto"/>
        <w:right w:val="none" w:sz="0" w:space="0" w:color="auto"/>
      </w:divBdr>
    </w:div>
    <w:div w:id="1003900411">
      <w:bodyDiv w:val="1"/>
      <w:marLeft w:val="0"/>
      <w:marRight w:val="0"/>
      <w:marTop w:val="0"/>
      <w:marBottom w:val="0"/>
      <w:divBdr>
        <w:top w:val="none" w:sz="0" w:space="0" w:color="auto"/>
        <w:left w:val="none" w:sz="0" w:space="0" w:color="auto"/>
        <w:bottom w:val="none" w:sz="0" w:space="0" w:color="auto"/>
        <w:right w:val="none" w:sz="0" w:space="0" w:color="auto"/>
      </w:divBdr>
    </w:div>
    <w:div w:id="1009134321">
      <w:bodyDiv w:val="1"/>
      <w:marLeft w:val="0"/>
      <w:marRight w:val="0"/>
      <w:marTop w:val="0"/>
      <w:marBottom w:val="0"/>
      <w:divBdr>
        <w:top w:val="none" w:sz="0" w:space="0" w:color="auto"/>
        <w:left w:val="none" w:sz="0" w:space="0" w:color="auto"/>
        <w:bottom w:val="none" w:sz="0" w:space="0" w:color="auto"/>
        <w:right w:val="none" w:sz="0" w:space="0" w:color="auto"/>
      </w:divBdr>
    </w:div>
    <w:div w:id="1011027222">
      <w:bodyDiv w:val="1"/>
      <w:marLeft w:val="0"/>
      <w:marRight w:val="0"/>
      <w:marTop w:val="0"/>
      <w:marBottom w:val="0"/>
      <w:divBdr>
        <w:top w:val="none" w:sz="0" w:space="0" w:color="auto"/>
        <w:left w:val="none" w:sz="0" w:space="0" w:color="auto"/>
        <w:bottom w:val="none" w:sz="0" w:space="0" w:color="auto"/>
        <w:right w:val="none" w:sz="0" w:space="0" w:color="auto"/>
      </w:divBdr>
    </w:div>
    <w:div w:id="1017000046">
      <w:bodyDiv w:val="1"/>
      <w:marLeft w:val="0"/>
      <w:marRight w:val="0"/>
      <w:marTop w:val="0"/>
      <w:marBottom w:val="0"/>
      <w:divBdr>
        <w:top w:val="none" w:sz="0" w:space="0" w:color="auto"/>
        <w:left w:val="none" w:sz="0" w:space="0" w:color="auto"/>
        <w:bottom w:val="none" w:sz="0" w:space="0" w:color="auto"/>
        <w:right w:val="none" w:sz="0" w:space="0" w:color="auto"/>
      </w:divBdr>
    </w:div>
    <w:div w:id="1021468778">
      <w:bodyDiv w:val="1"/>
      <w:marLeft w:val="0"/>
      <w:marRight w:val="0"/>
      <w:marTop w:val="0"/>
      <w:marBottom w:val="0"/>
      <w:divBdr>
        <w:top w:val="none" w:sz="0" w:space="0" w:color="auto"/>
        <w:left w:val="none" w:sz="0" w:space="0" w:color="auto"/>
        <w:bottom w:val="none" w:sz="0" w:space="0" w:color="auto"/>
        <w:right w:val="none" w:sz="0" w:space="0" w:color="auto"/>
      </w:divBdr>
    </w:div>
    <w:div w:id="1021710540">
      <w:bodyDiv w:val="1"/>
      <w:marLeft w:val="0"/>
      <w:marRight w:val="0"/>
      <w:marTop w:val="0"/>
      <w:marBottom w:val="0"/>
      <w:divBdr>
        <w:top w:val="none" w:sz="0" w:space="0" w:color="auto"/>
        <w:left w:val="none" w:sz="0" w:space="0" w:color="auto"/>
        <w:bottom w:val="none" w:sz="0" w:space="0" w:color="auto"/>
        <w:right w:val="none" w:sz="0" w:space="0" w:color="auto"/>
      </w:divBdr>
    </w:div>
    <w:div w:id="1022246020">
      <w:bodyDiv w:val="1"/>
      <w:marLeft w:val="0"/>
      <w:marRight w:val="0"/>
      <w:marTop w:val="0"/>
      <w:marBottom w:val="0"/>
      <w:divBdr>
        <w:top w:val="none" w:sz="0" w:space="0" w:color="auto"/>
        <w:left w:val="none" w:sz="0" w:space="0" w:color="auto"/>
        <w:bottom w:val="none" w:sz="0" w:space="0" w:color="auto"/>
        <w:right w:val="none" w:sz="0" w:space="0" w:color="auto"/>
      </w:divBdr>
    </w:div>
    <w:div w:id="1023282369">
      <w:bodyDiv w:val="1"/>
      <w:marLeft w:val="0"/>
      <w:marRight w:val="0"/>
      <w:marTop w:val="0"/>
      <w:marBottom w:val="0"/>
      <w:divBdr>
        <w:top w:val="none" w:sz="0" w:space="0" w:color="auto"/>
        <w:left w:val="none" w:sz="0" w:space="0" w:color="auto"/>
        <w:bottom w:val="none" w:sz="0" w:space="0" w:color="auto"/>
        <w:right w:val="none" w:sz="0" w:space="0" w:color="auto"/>
      </w:divBdr>
    </w:div>
    <w:div w:id="1025012379">
      <w:bodyDiv w:val="1"/>
      <w:marLeft w:val="0"/>
      <w:marRight w:val="0"/>
      <w:marTop w:val="0"/>
      <w:marBottom w:val="0"/>
      <w:divBdr>
        <w:top w:val="none" w:sz="0" w:space="0" w:color="auto"/>
        <w:left w:val="none" w:sz="0" w:space="0" w:color="auto"/>
        <w:bottom w:val="none" w:sz="0" w:space="0" w:color="auto"/>
        <w:right w:val="none" w:sz="0" w:space="0" w:color="auto"/>
      </w:divBdr>
    </w:div>
    <w:div w:id="1029380553">
      <w:bodyDiv w:val="1"/>
      <w:marLeft w:val="0"/>
      <w:marRight w:val="0"/>
      <w:marTop w:val="0"/>
      <w:marBottom w:val="0"/>
      <w:divBdr>
        <w:top w:val="none" w:sz="0" w:space="0" w:color="auto"/>
        <w:left w:val="none" w:sz="0" w:space="0" w:color="auto"/>
        <w:bottom w:val="none" w:sz="0" w:space="0" w:color="auto"/>
        <w:right w:val="none" w:sz="0" w:space="0" w:color="auto"/>
      </w:divBdr>
    </w:div>
    <w:div w:id="1030107460">
      <w:bodyDiv w:val="1"/>
      <w:marLeft w:val="0"/>
      <w:marRight w:val="0"/>
      <w:marTop w:val="0"/>
      <w:marBottom w:val="0"/>
      <w:divBdr>
        <w:top w:val="none" w:sz="0" w:space="0" w:color="auto"/>
        <w:left w:val="none" w:sz="0" w:space="0" w:color="auto"/>
        <w:bottom w:val="none" w:sz="0" w:space="0" w:color="auto"/>
        <w:right w:val="none" w:sz="0" w:space="0" w:color="auto"/>
      </w:divBdr>
    </w:div>
    <w:div w:id="1033771571">
      <w:bodyDiv w:val="1"/>
      <w:marLeft w:val="0"/>
      <w:marRight w:val="0"/>
      <w:marTop w:val="0"/>
      <w:marBottom w:val="0"/>
      <w:divBdr>
        <w:top w:val="none" w:sz="0" w:space="0" w:color="auto"/>
        <w:left w:val="none" w:sz="0" w:space="0" w:color="auto"/>
        <w:bottom w:val="none" w:sz="0" w:space="0" w:color="auto"/>
        <w:right w:val="none" w:sz="0" w:space="0" w:color="auto"/>
      </w:divBdr>
    </w:div>
    <w:div w:id="1034117395">
      <w:bodyDiv w:val="1"/>
      <w:marLeft w:val="0"/>
      <w:marRight w:val="0"/>
      <w:marTop w:val="0"/>
      <w:marBottom w:val="0"/>
      <w:divBdr>
        <w:top w:val="none" w:sz="0" w:space="0" w:color="auto"/>
        <w:left w:val="none" w:sz="0" w:space="0" w:color="auto"/>
        <w:bottom w:val="none" w:sz="0" w:space="0" w:color="auto"/>
        <w:right w:val="none" w:sz="0" w:space="0" w:color="auto"/>
      </w:divBdr>
    </w:div>
    <w:div w:id="1036126183">
      <w:bodyDiv w:val="1"/>
      <w:marLeft w:val="0"/>
      <w:marRight w:val="0"/>
      <w:marTop w:val="0"/>
      <w:marBottom w:val="0"/>
      <w:divBdr>
        <w:top w:val="none" w:sz="0" w:space="0" w:color="auto"/>
        <w:left w:val="none" w:sz="0" w:space="0" w:color="auto"/>
        <w:bottom w:val="none" w:sz="0" w:space="0" w:color="auto"/>
        <w:right w:val="none" w:sz="0" w:space="0" w:color="auto"/>
      </w:divBdr>
    </w:div>
    <w:div w:id="1038237941">
      <w:bodyDiv w:val="1"/>
      <w:marLeft w:val="0"/>
      <w:marRight w:val="0"/>
      <w:marTop w:val="0"/>
      <w:marBottom w:val="0"/>
      <w:divBdr>
        <w:top w:val="none" w:sz="0" w:space="0" w:color="auto"/>
        <w:left w:val="none" w:sz="0" w:space="0" w:color="auto"/>
        <w:bottom w:val="none" w:sz="0" w:space="0" w:color="auto"/>
        <w:right w:val="none" w:sz="0" w:space="0" w:color="auto"/>
      </w:divBdr>
    </w:div>
    <w:div w:id="1040059284">
      <w:bodyDiv w:val="1"/>
      <w:marLeft w:val="0"/>
      <w:marRight w:val="0"/>
      <w:marTop w:val="0"/>
      <w:marBottom w:val="0"/>
      <w:divBdr>
        <w:top w:val="none" w:sz="0" w:space="0" w:color="auto"/>
        <w:left w:val="none" w:sz="0" w:space="0" w:color="auto"/>
        <w:bottom w:val="none" w:sz="0" w:space="0" w:color="auto"/>
        <w:right w:val="none" w:sz="0" w:space="0" w:color="auto"/>
      </w:divBdr>
    </w:div>
    <w:div w:id="1040279089">
      <w:bodyDiv w:val="1"/>
      <w:marLeft w:val="0"/>
      <w:marRight w:val="0"/>
      <w:marTop w:val="0"/>
      <w:marBottom w:val="0"/>
      <w:divBdr>
        <w:top w:val="none" w:sz="0" w:space="0" w:color="auto"/>
        <w:left w:val="none" w:sz="0" w:space="0" w:color="auto"/>
        <w:bottom w:val="none" w:sz="0" w:space="0" w:color="auto"/>
        <w:right w:val="none" w:sz="0" w:space="0" w:color="auto"/>
      </w:divBdr>
    </w:div>
    <w:div w:id="1043554631">
      <w:bodyDiv w:val="1"/>
      <w:marLeft w:val="0"/>
      <w:marRight w:val="0"/>
      <w:marTop w:val="0"/>
      <w:marBottom w:val="0"/>
      <w:divBdr>
        <w:top w:val="none" w:sz="0" w:space="0" w:color="auto"/>
        <w:left w:val="none" w:sz="0" w:space="0" w:color="auto"/>
        <w:bottom w:val="none" w:sz="0" w:space="0" w:color="auto"/>
        <w:right w:val="none" w:sz="0" w:space="0" w:color="auto"/>
      </w:divBdr>
    </w:div>
    <w:div w:id="1049376653">
      <w:bodyDiv w:val="1"/>
      <w:marLeft w:val="0"/>
      <w:marRight w:val="0"/>
      <w:marTop w:val="0"/>
      <w:marBottom w:val="0"/>
      <w:divBdr>
        <w:top w:val="none" w:sz="0" w:space="0" w:color="auto"/>
        <w:left w:val="none" w:sz="0" w:space="0" w:color="auto"/>
        <w:bottom w:val="none" w:sz="0" w:space="0" w:color="auto"/>
        <w:right w:val="none" w:sz="0" w:space="0" w:color="auto"/>
      </w:divBdr>
    </w:div>
    <w:div w:id="1050761873">
      <w:bodyDiv w:val="1"/>
      <w:marLeft w:val="0"/>
      <w:marRight w:val="0"/>
      <w:marTop w:val="0"/>
      <w:marBottom w:val="0"/>
      <w:divBdr>
        <w:top w:val="none" w:sz="0" w:space="0" w:color="auto"/>
        <w:left w:val="none" w:sz="0" w:space="0" w:color="auto"/>
        <w:bottom w:val="none" w:sz="0" w:space="0" w:color="auto"/>
        <w:right w:val="none" w:sz="0" w:space="0" w:color="auto"/>
      </w:divBdr>
    </w:div>
    <w:div w:id="1051853203">
      <w:bodyDiv w:val="1"/>
      <w:marLeft w:val="0"/>
      <w:marRight w:val="0"/>
      <w:marTop w:val="0"/>
      <w:marBottom w:val="0"/>
      <w:divBdr>
        <w:top w:val="none" w:sz="0" w:space="0" w:color="auto"/>
        <w:left w:val="none" w:sz="0" w:space="0" w:color="auto"/>
        <w:bottom w:val="none" w:sz="0" w:space="0" w:color="auto"/>
        <w:right w:val="none" w:sz="0" w:space="0" w:color="auto"/>
      </w:divBdr>
    </w:div>
    <w:div w:id="1052267857">
      <w:bodyDiv w:val="1"/>
      <w:marLeft w:val="0"/>
      <w:marRight w:val="0"/>
      <w:marTop w:val="0"/>
      <w:marBottom w:val="0"/>
      <w:divBdr>
        <w:top w:val="none" w:sz="0" w:space="0" w:color="auto"/>
        <w:left w:val="none" w:sz="0" w:space="0" w:color="auto"/>
        <w:bottom w:val="none" w:sz="0" w:space="0" w:color="auto"/>
        <w:right w:val="none" w:sz="0" w:space="0" w:color="auto"/>
      </w:divBdr>
    </w:div>
    <w:div w:id="1054475127">
      <w:bodyDiv w:val="1"/>
      <w:marLeft w:val="0"/>
      <w:marRight w:val="0"/>
      <w:marTop w:val="0"/>
      <w:marBottom w:val="0"/>
      <w:divBdr>
        <w:top w:val="none" w:sz="0" w:space="0" w:color="auto"/>
        <w:left w:val="none" w:sz="0" w:space="0" w:color="auto"/>
        <w:bottom w:val="none" w:sz="0" w:space="0" w:color="auto"/>
        <w:right w:val="none" w:sz="0" w:space="0" w:color="auto"/>
      </w:divBdr>
    </w:div>
    <w:div w:id="1055156932">
      <w:bodyDiv w:val="1"/>
      <w:marLeft w:val="0"/>
      <w:marRight w:val="0"/>
      <w:marTop w:val="0"/>
      <w:marBottom w:val="0"/>
      <w:divBdr>
        <w:top w:val="none" w:sz="0" w:space="0" w:color="auto"/>
        <w:left w:val="none" w:sz="0" w:space="0" w:color="auto"/>
        <w:bottom w:val="none" w:sz="0" w:space="0" w:color="auto"/>
        <w:right w:val="none" w:sz="0" w:space="0" w:color="auto"/>
      </w:divBdr>
    </w:div>
    <w:div w:id="1059787820">
      <w:bodyDiv w:val="1"/>
      <w:marLeft w:val="0"/>
      <w:marRight w:val="0"/>
      <w:marTop w:val="0"/>
      <w:marBottom w:val="0"/>
      <w:divBdr>
        <w:top w:val="none" w:sz="0" w:space="0" w:color="auto"/>
        <w:left w:val="none" w:sz="0" w:space="0" w:color="auto"/>
        <w:bottom w:val="none" w:sz="0" w:space="0" w:color="auto"/>
        <w:right w:val="none" w:sz="0" w:space="0" w:color="auto"/>
      </w:divBdr>
    </w:div>
    <w:div w:id="1064833903">
      <w:bodyDiv w:val="1"/>
      <w:marLeft w:val="0"/>
      <w:marRight w:val="0"/>
      <w:marTop w:val="0"/>
      <w:marBottom w:val="0"/>
      <w:divBdr>
        <w:top w:val="none" w:sz="0" w:space="0" w:color="auto"/>
        <w:left w:val="none" w:sz="0" w:space="0" w:color="auto"/>
        <w:bottom w:val="none" w:sz="0" w:space="0" w:color="auto"/>
        <w:right w:val="none" w:sz="0" w:space="0" w:color="auto"/>
      </w:divBdr>
    </w:div>
    <w:div w:id="1067343009">
      <w:bodyDiv w:val="1"/>
      <w:marLeft w:val="0"/>
      <w:marRight w:val="0"/>
      <w:marTop w:val="0"/>
      <w:marBottom w:val="0"/>
      <w:divBdr>
        <w:top w:val="none" w:sz="0" w:space="0" w:color="auto"/>
        <w:left w:val="none" w:sz="0" w:space="0" w:color="auto"/>
        <w:bottom w:val="none" w:sz="0" w:space="0" w:color="auto"/>
        <w:right w:val="none" w:sz="0" w:space="0" w:color="auto"/>
      </w:divBdr>
    </w:div>
    <w:div w:id="1071270492">
      <w:bodyDiv w:val="1"/>
      <w:marLeft w:val="0"/>
      <w:marRight w:val="0"/>
      <w:marTop w:val="0"/>
      <w:marBottom w:val="0"/>
      <w:divBdr>
        <w:top w:val="none" w:sz="0" w:space="0" w:color="auto"/>
        <w:left w:val="none" w:sz="0" w:space="0" w:color="auto"/>
        <w:bottom w:val="none" w:sz="0" w:space="0" w:color="auto"/>
        <w:right w:val="none" w:sz="0" w:space="0" w:color="auto"/>
      </w:divBdr>
    </w:div>
    <w:div w:id="1073813976">
      <w:bodyDiv w:val="1"/>
      <w:marLeft w:val="0"/>
      <w:marRight w:val="0"/>
      <w:marTop w:val="0"/>
      <w:marBottom w:val="0"/>
      <w:divBdr>
        <w:top w:val="none" w:sz="0" w:space="0" w:color="auto"/>
        <w:left w:val="none" w:sz="0" w:space="0" w:color="auto"/>
        <w:bottom w:val="none" w:sz="0" w:space="0" w:color="auto"/>
        <w:right w:val="none" w:sz="0" w:space="0" w:color="auto"/>
      </w:divBdr>
    </w:div>
    <w:div w:id="1082217685">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7768331">
      <w:bodyDiv w:val="1"/>
      <w:marLeft w:val="0"/>
      <w:marRight w:val="0"/>
      <w:marTop w:val="0"/>
      <w:marBottom w:val="0"/>
      <w:divBdr>
        <w:top w:val="none" w:sz="0" w:space="0" w:color="auto"/>
        <w:left w:val="none" w:sz="0" w:space="0" w:color="auto"/>
        <w:bottom w:val="none" w:sz="0" w:space="0" w:color="auto"/>
        <w:right w:val="none" w:sz="0" w:space="0" w:color="auto"/>
      </w:divBdr>
    </w:div>
    <w:div w:id="1087965351">
      <w:bodyDiv w:val="1"/>
      <w:marLeft w:val="0"/>
      <w:marRight w:val="0"/>
      <w:marTop w:val="0"/>
      <w:marBottom w:val="0"/>
      <w:divBdr>
        <w:top w:val="none" w:sz="0" w:space="0" w:color="auto"/>
        <w:left w:val="none" w:sz="0" w:space="0" w:color="auto"/>
        <w:bottom w:val="none" w:sz="0" w:space="0" w:color="auto"/>
        <w:right w:val="none" w:sz="0" w:space="0" w:color="auto"/>
      </w:divBdr>
    </w:div>
    <w:div w:id="1088960426">
      <w:bodyDiv w:val="1"/>
      <w:marLeft w:val="0"/>
      <w:marRight w:val="0"/>
      <w:marTop w:val="0"/>
      <w:marBottom w:val="0"/>
      <w:divBdr>
        <w:top w:val="none" w:sz="0" w:space="0" w:color="auto"/>
        <w:left w:val="none" w:sz="0" w:space="0" w:color="auto"/>
        <w:bottom w:val="none" w:sz="0" w:space="0" w:color="auto"/>
        <w:right w:val="none" w:sz="0" w:space="0" w:color="auto"/>
      </w:divBdr>
    </w:div>
    <w:div w:id="1090542146">
      <w:bodyDiv w:val="1"/>
      <w:marLeft w:val="0"/>
      <w:marRight w:val="0"/>
      <w:marTop w:val="0"/>
      <w:marBottom w:val="0"/>
      <w:divBdr>
        <w:top w:val="none" w:sz="0" w:space="0" w:color="auto"/>
        <w:left w:val="none" w:sz="0" w:space="0" w:color="auto"/>
        <w:bottom w:val="none" w:sz="0" w:space="0" w:color="auto"/>
        <w:right w:val="none" w:sz="0" w:space="0" w:color="auto"/>
      </w:divBdr>
    </w:div>
    <w:div w:id="1090546648">
      <w:bodyDiv w:val="1"/>
      <w:marLeft w:val="0"/>
      <w:marRight w:val="0"/>
      <w:marTop w:val="0"/>
      <w:marBottom w:val="0"/>
      <w:divBdr>
        <w:top w:val="none" w:sz="0" w:space="0" w:color="auto"/>
        <w:left w:val="none" w:sz="0" w:space="0" w:color="auto"/>
        <w:bottom w:val="none" w:sz="0" w:space="0" w:color="auto"/>
        <w:right w:val="none" w:sz="0" w:space="0" w:color="auto"/>
      </w:divBdr>
    </w:div>
    <w:div w:id="1091848947">
      <w:bodyDiv w:val="1"/>
      <w:marLeft w:val="0"/>
      <w:marRight w:val="0"/>
      <w:marTop w:val="0"/>
      <w:marBottom w:val="0"/>
      <w:divBdr>
        <w:top w:val="none" w:sz="0" w:space="0" w:color="auto"/>
        <w:left w:val="none" w:sz="0" w:space="0" w:color="auto"/>
        <w:bottom w:val="none" w:sz="0" w:space="0" w:color="auto"/>
        <w:right w:val="none" w:sz="0" w:space="0" w:color="auto"/>
      </w:divBdr>
    </w:div>
    <w:div w:id="1098061953">
      <w:bodyDiv w:val="1"/>
      <w:marLeft w:val="0"/>
      <w:marRight w:val="0"/>
      <w:marTop w:val="0"/>
      <w:marBottom w:val="0"/>
      <w:divBdr>
        <w:top w:val="none" w:sz="0" w:space="0" w:color="auto"/>
        <w:left w:val="none" w:sz="0" w:space="0" w:color="auto"/>
        <w:bottom w:val="none" w:sz="0" w:space="0" w:color="auto"/>
        <w:right w:val="none" w:sz="0" w:space="0" w:color="auto"/>
      </w:divBdr>
    </w:div>
    <w:div w:id="1103380807">
      <w:bodyDiv w:val="1"/>
      <w:marLeft w:val="0"/>
      <w:marRight w:val="0"/>
      <w:marTop w:val="0"/>
      <w:marBottom w:val="0"/>
      <w:divBdr>
        <w:top w:val="none" w:sz="0" w:space="0" w:color="auto"/>
        <w:left w:val="none" w:sz="0" w:space="0" w:color="auto"/>
        <w:bottom w:val="none" w:sz="0" w:space="0" w:color="auto"/>
        <w:right w:val="none" w:sz="0" w:space="0" w:color="auto"/>
      </w:divBdr>
    </w:div>
    <w:div w:id="1103692786">
      <w:bodyDiv w:val="1"/>
      <w:marLeft w:val="0"/>
      <w:marRight w:val="0"/>
      <w:marTop w:val="0"/>
      <w:marBottom w:val="0"/>
      <w:divBdr>
        <w:top w:val="none" w:sz="0" w:space="0" w:color="auto"/>
        <w:left w:val="none" w:sz="0" w:space="0" w:color="auto"/>
        <w:bottom w:val="none" w:sz="0" w:space="0" w:color="auto"/>
        <w:right w:val="none" w:sz="0" w:space="0" w:color="auto"/>
      </w:divBdr>
    </w:div>
    <w:div w:id="1103960667">
      <w:bodyDiv w:val="1"/>
      <w:marLeft w:val="0"/>
      <w:marRight w:val="0"/>
      <w:marTop w:val="0"/>
      <w:marBottom w:val="0"/>
      <w:divBdr>
        <w:top w:val="none" w:sz="0" w:space="0" w:color="auto"/>
        <w:left w:val="none" w:sz="0" w:space="0" w:color="auto"/>
        <w:bottom w:val="none" w:sz="0" w:space="0" w:color="auto"/>
        <w:right w:val="none" w:sz="0" w:space="0" w:color="auto"/>
      </w:divBdr>
    </w:div>
    <w:div w:id="1106189992">
      <w:bodyDiv w:val="1"/>
      <w:marLeft w:val="0"/>
      <w:marRight w:val="0"/>
      <w:marTop w:val="0"/>
      <w:marBottom w:val="0"/>
      <w:divBdr>
        <w:top w:val="none" w:sz="0" w:space="0" w:color="auto"/>
        <w:left w:val="none" w:sz="0" w:space="0" w:color="auto"/>
        <w:bottom w:val="none" w:sz="0" w:space="0" w:color="auto"/>
        <w:right w:val="none" w:sz="0" w:space="0" w:color="auto"/>
      </w:divBdr>
    </w:div>
    <w:div w:id="1108696969">
      <w:bodyDiv w:val="1"/>
      <w:marLeft w:val="0"/>
      <w:marRight w:val="0"/>
      <w:marTop w:val="0"/>
      <w:marBottom w:val="0"/>
      <w:divBdr>
        <w:top w:val="none" w:sz="0" w:space="0" w:color="auto"/>
        <w:left w:val="none" w:sz="0" w:space="0" w:color="auto"/>
        <w:bottom w:val="none" w:sz="0" w:space="0" w:color="auto"/>
        <w:right w:val="none" w:sz="0" w:space="0" w:color="auto"/>
      </w:divBdr>
    </w:div>
    <w:div w:id="1110710031">
      <w:bodyDiv w:val="1"/>
      <w:marLeft w:val="0"/>
      <w:marRight w:val="0"/>
      <w:marTop w:val="0"/>
      <w:marBottom w:val="0"/>
      <w:divBdr>
        <w:top w:val="none" w:sz="0" w:space="0" w:color="auto"/>
        <w:left w:val="none" w:sz="0" w:space="0" w:color="auto"/>
        <w:bottom w:val="none" w:sz="0" w:space="0" w:color="auto"/>
        <w:right w:val="none" w:sz="0" w:space="0" w:color="auto"/>
      </w:divBdr>
    </w:div>
    <w:div w:id="1112743379">
      <w:bodyDiv w:val="1"/>
      <w:marLeft w:val="0"/>
      <w:marRight w:val="0"/>
      <w:marTop w:val="0"/>
      <w:marBottom w:val="0"/>
      <w:divBdr>
        <w:top w:val="none" w:sz="0" w:space="0" w:color="auto"/>
        <w:left w:val="none" w:sz="0" w:space="0" w:color="auto"/>
        <w:bottom w:val="none" w:sz="0" w:space="0" w:color="auto"/>
        <w:right w:val="none" w:sz="0" w:space="0" w:color="auto"/>
      </w:divBdr>
    </w:div>
    <w:div w:id="1114207044">
      <w:bodyDiv w:val="1"/>
      <w:marLeft w:val="0"/>
      <w:marRight w:val="0"/>
      <w:marTop w:val="0"/>
      <w:marBottom w:val="0"/>
      <w:divBdr>
        <w:top w:val="none" w:sz="0" w:space="0" w:color="auto"/>
        <w:left w:val="none" w:sz="0" w:space="0" w:color="auto"/>
        <w:bottom w:val="none" w:sz="0" w:space="0" w:color="auto"/>
        <w:right w:val="none" w:sz="0" w:space="0" w:color="auto"/>
      </w:divBdr>
    </w:div>
    <w:div w:id="1114326567">
      <w:bodyDiv w:val="1"/>
      <w:marLeft w:val="0"/>
      <w:marRight w:val="0"/>
      <w:marTop w:val="0"/>
      <w:marBottom w:val="0"/>
      <w:divBdr>
        <w:top w:val="none" w:sz="0" w:space="0" w:color="auto"/>
        <w:left w:val="none" w:sz="0" w:space="0" w:color="auto"/>
        <w:bottom w:val="none" w:sz="0" w:space="0" w:color="auto"/>
        <w:right w:val="none" w:sz="0" w:space="0" w:color="auto"/>
      </w:divBdr>
    </w:div>
    <w:div w:id="1114901704">
      <w:bodyDiv w:val="1"/>
      <w:marLeft w:val="0"/>
      <w:marRight w:val="0"/>
      <w:marTop w:val="0"/>
      <w:marBottom w:val="0"/>
      <w:divBdr>
        <w:top w:val="none" w:sz="0" w:space="0" w:color="auto"/>
        <w:left w:val="none" w:sz="0" w:space="0" w:color="auto"/>
        <w:bottom w:val="none" w:sz="0" w:space="0" w:color="auto"/>
        <w:right w:val="none" w:sz="0" w:space="0" w:color="auto"/>
      </w:divBdr>
    </w:div>
    <w:div w:id="1116367167">
      <w:bodyDiv w:val="1"/>
      <w:marLeft w:val="0"/>
      <w:marRight w:val="0"/>
      <w:marTop w:val="0"/>
      <w:marBottom w:val="0"/>
      <w:divBdr>
        <w:top w:val="none" w:sz="0" w:space="0" w:color="auto"/>
        <w:left w:val="none" w:sz="0" w:space="0" w:color="auto"/>
        <w:bottom w:val="none" w:sz="0" w:space="0" w:color="auto"/>
        <w:right w:val="none" w:sz="0" w:space="0" w:color="auto"/>
      </w:divBdr>
    </w:div>
    <w:div w:id="1117260441">
      <w:bodyDiv w:val="1"/>
      <w:marLeft w:val="0"/>
      <w:marRight w:val="0"/>
      <w:marTop w:val="0"/>
      <w:marBottom w:val="0"/>
      <w:divBdr>
        <w:top w:val="none" w:sz="0" w:space="0" w:color="auto"/>
        <w:left w:val="none" w:sz="0" w:space="0" w:color="auto"/>
        <w:bottom w:val="none" w:sz="0" w:space="0" w:color="auto"/>
        <w:right w:val="none" w:sz="0" w:space="0" w:color="auto"/>
      </w:divBdr>
    </w:div>
    <w:div w:id="1123039421">
      <w:bodyDiv w:val="1"/>
      <w:marLeft w:val="0"/>
      <w:marRight w:val="0"/>
      <w:marTop w:val="0"/>
      <w:marBottom w:val="0"/>
      <w:divBdr>
        <w:top w:val="none" w:sz="0" w:space="0" w:color="auto"/>
        <w:left w:val="none" w:sz="0" w:space="0" w:color="auto"/>
        <w:bottom w:val="none" w:sz="0" w:space="0" w:color="auto"/>
        <w:right w:val="none" w:sz="0" w:space="0" w:color="auto"/>
      </w:divBdr>
    </w:div>
    <w:div w:id="1123382189">
      <w:bodyDiv w:val="1"/>
      <w:marLeft w:val="0"/>
      <w:marRight w:val="0"/>
      <w:marTop w:val="0"/>
      <w:marBottom w:val="0"/>
      <w:divBdr>
        <w:top w:val="none" w:sz="0" w:space="0" w:color="auto"/>
        <w:left w:val="none" w:sz="0" w:space="0" w:color="auto"/>
        <w:bottom w:val="none" w:sz="0" w:space="0" w:color="auto"/>
        <w:right w:val="none" w:sz="0" w:space="0" w:color="auto"/>
      </w:divBdr>
    </w:div>
    <w:div w:id="1136945241">
      <w:bodyDiv w:val="1"/>
      <w:marLeft w:val="0"/>
      <w:marRight w:val="0"/>
      <w:marTop w:val="0"/>
      <w:marBottom w:val="0"/>
      <w:divBdr>
        <w:top w:val="none" w:sz="0" w:space="0" w:color="auto"/>
        <w:left w:val="none" w:sz="0" w:space="0" w:color="auto"/>
        <w:bottom w:val="none" w:sz="0" w:space="0" w:color="auto"/>
        <w:right w:val="none" w:sz="0" w:space="0" w:color="auto"/>
      </w:divBdr>
    </w:div>
    <w:div w:id="1141267176">
      <w:bodyDiv w:val="1"/>
      <w:marLeft w:val="0"/>
      <w:marRight w:val="0"/>
      <w:marTop w:val="0"/>
      <w:marBottom w:val="0"/>
      <w:divBdr>
        <w:top w:val="none" w:sz="0" w:space="0" w:color="auto"/>
        <w:left w:val="none" w:sz="0" w:space="0" w:color="auto"/>
        <w:bottom w:val="none" w:sz="0" w:space="0" w:color="auto"/>
        <w:right w:val="none" w:sz="0" w:space="0" w:color="auto"/>
      </w:divBdr>
    </w:div>
    <w:div w:id="1141726806">
      <w:bodyDiv w:val="1"/>
      <w:marLeft w:val="0"/>
      <w:marRight w:val="0"/>
      <w:marTop w:val="0"/>
      <w:marBottom w:val="0"/>
      <w:divBdr>
        <w:top w:val="none" w:sz="0" w:space="0" w:color="auto"/>
        <w:left w:val="none" w:sz="0" w:space="0" w:color="auto"/>
        <w:bottom w:val="none" w:sz="0" w:space="0" w:color="auto"/>
        <w:right w:val="none" w:sz="0" w:space="0" w:color="auto"/>
      </w:divBdr>
    </w:div>
    <w:div w:id="1148787192">
      <w:bodyDiv w:val="1"/>
      <w:marLeft w:val="0"/>
      <w:marRight w:val="0"/>
      <w:marTop w:val="0"/>
      <w:marBottom w:val="0"/>
      <w:divBdr>
        <w:top w:val="none" w:sz="0" w:space="0" w:color="auto"/>
        <w:left w:val="none" w:sz="0" w:space="0" w:color="auto"/>
        <w:bottom w:val="none" w:sz="0" w:space="0" w:color="auto"/>
        <w:right w:val="none" w:sz="0" w:space="0" w:color="auto"/>
      </w:divBdr>
    </w:div>
    <w:div w:id="1154370490">
      <w:bodyDiv w:val="1"/>
      <w:marLeft w:val="0"/>
      <w:marRight w:val="0"/>
      <w:marTop w:val="0"/>
      <w:marBottom w:val="0"/>
      <w:divBdr>
        <w:top w:val="none" w:sz="0" w:space="0" w:color="auto"/>
        <w:left w:val="none" w:sz="0" w:space="0" w:color="auto"/>
        <w:bottom w:val="none" w:sz="0" w:space="0" w:color="auto"/>
        <w:right w:val="none" w:sz="0" w:space="0" w:color="auto"/>
      </w:divBdr>
    </w:div>
    <w:div w:id="1158961832">
      <w:bodyDiv w:val="1"/>
      <w:marLeft w:val="0"/>
      <w:marRight w:val="0"/>
      <w:marTop w:val="0"/>
      <w:marBottom w:val="0"/>
      <w:divBdr>
        <w:top w:val="none" w:sz="0" w:space="0" w:color="auto"/>
        <w:left w:val="none" w:sz="0" w:space="0" w:color="auto"/>
        <w:bottom w:val="none" w:sz="0" w:space="0" w:color="auto"/>
        <w:right w:val="none" w:sz="0" w:space="0" w:color="auto"/>
      </w:divBdr>
    </w:div>
    <w:div w:id="1158962951">
      <w:bodyDiv w:val="1"/>
      <w:marLeft w:val="0"/>
      <w:marRight w:val="0"/>
      <w:marTop w:val="0"/>
      <w:marBottom w:val="0"/>
      <w:divBdr>
        <w:top w:val="none" w:sz="0" w:space="0" w:color="auto"/>
        <w:left w:val="none" w:sz="0" w:space="0" w:color="auto"/>
        <w:bottom w:val="none" w:sz="0" w:space="0" w:color="auto"/>
        <w:right w:val="none" w:sz="0" w:space="0" w:color="auto"/>
      </w:divBdr>
    </w:div>
    <w:div w:id="1160579426">
      <w:bodyDiv w:val="1"/>
      <w:marLeft w:val="0"/>
      <w:marRight w:val="0"/>
      <w:marTop w:val="0"/>
      <w:marBottom w:val="0"/>
      <w:divBdr>
        <w:top w:val="none" w:sz="0" w:space="0" w:color="auto"/>
        <w:left w:val="none" w:sz="0" w:space="0" w:color="auto"/>
        <w:bottom w:val="none" w:sz="0" w:space="0" w:color="auto"/>
        <w:right w:val="none" w:sz="0" w:space="0" w:color="auto"/>
      </w:divBdr>
    </w:div>
    <w:div w:id="1172376851">
      <w:bodyDiv w:val="1"/>
      <w:marLeft w:val="0"/>
      <w:marRight w:val="0"/>
      <w:marTop w:val="0"/>
      <w:marBottom w:val="0"/>
      <w:divBdr>
        <w:top w:val="none" w:sz="0" w:space="0" w:color="auto"/>
        <w:left w:val="none" w:sz="0" w:space="0" w:color="auto"/>
        <w:bottom w:val="none" w:sz="0" w:space="0" w:color="auto"/>
        <w:right w:val="none" w:sz="0" w:space="0" w:color="auto"/>
      </w:divBdr>
    </w:div>
    <w:div w:id="1172724806">
      <w:bodyDiv w:val="1"/>
      <w:marLeft w:val="0"/>
      <w:marRight w:val="0"/>
      <w:marTop w:val="0"/>
      <w:marBottom w:val="0"/>
      <w:divBdr>
        <w:top w:val="none" w:sz="0" w:space="0" w:color="auto"/>
        <w:left w:val="none" w:sz="0" w:space="0" w:color="auto"/>
        <w:bottom w:val="none" w:sz="0" w:space="0" w:color="auto"/>
        <w:right w:val="none" w:sz="0" w:space="0" w:color="auto"/>
      </w:divBdr>
    </w:div>
    <w:div w:id="1174414261">
      <w:bodyDiv w:val="1"/>
      <w:marLeft w:val="0"/>
      <w:marRight w:val="0"/>
      <w:marTop w:val="0"/>
      <w:marBottom w:val="0"/>
      <w:divBdr>
        <w:top w:val="none" w:sz="0" w:space="0" w:color="auto"/>
        <w:left w:val="none" w:sz="0" w:space="0" w:color="auto"/>
        <w:bottom w:val="none" w:sz="0" w:space="0" w:color="auto"/>
        <w:right w:val="none" w:sz="0" w:space="0" w:color="auto"/>
      </w:divBdr>
    </w:div>
    <w:div w:id="1180121748">
      <w:bodyDiv w:val="1"/>
      <w:marLeft w:val="0"/>
      <w:marRight w:val="0"/>
      <w:marTop w:val="0"/>
      <w:marBottom w:val="0"/>
      <w:divBdr>
        <w:top w:val="none" w:sz="0" w:space="0" w:color="auto"/>
        <w:left w:val="none" w:sz="0" w:space="0" w:color="auto"/>
        <w:bottom w:val="none" w:sz="0" w:space="0" w:color="auto"/>
        <w:right w:val="none" w:sz="0" w:space="0" w:color="auto"/>
      </w:divBdr>
    </w:div>
    <w:div w:id="1181116450">
      <w:bodyDiv w:val="1"/>
      <w:marLeft w:val="0"/>
      <w:marRight w:val="0"/>
      <w:marTop w:val="0"/>
      <w:marBottom w:val="0"/>
      <w:divBdr>
        <w:top w:val="none" w:sz="0" w:space="0" w:color="auto"/>
        <w:left w:val="none" w:sz="0" w:space="0" w:color="auto"/>
        <w:bottom w:val="none" w:sz="0" w:space="0" w:color="auto"/>
        <w:right w:val="none" w:sz="0" w:space="0" w:color="auto"/>
      </w:divBdr>
    </w:div>
    <w:div w:id="1181549728">
      <w:bodyDiv w:val="1"/>
      <w:marLeft w:val="0"/>
      <w:marRight w:val="0"/>
      <w:marTop w:val="0"/>
      <w:marBottom w:val="0"/>
      <w:divBdr>
        <w:top w:val="none" w:sz="0" w:space="0" w:color="auto"/>
        <w:left w:val="none" w:sz="0" w:space="0" w:color="auto"/>
        <w:bottom w:val="none" w:sz="0" w:space="0" w:color="auto"/>
        <w:right w:val="none" w:sz="0" w:space="0" w:color="auto"/>
      </w:divBdr>
    </w:div>
    <w:div w:id="1183398401">
      <w:bodyDiv w:val="1"/>
      <w:marLeft w:val="0"/>
      <w:marRight w:val="0"/>
      <w:marTop w:val="0"/>
      <w:marBottom w:val="0"/>
      <w:divBdr>
        <w:top w:val="none" w:sz="0" w:space="0" w:color="auto"/>
        <w:left w:val="none" w:sz="0" w:space="0" w:color="auto"/>
        <w:bottom w:val="none" w:sz="0" w:space="0" w:color="auto"/>
        <w:right w:val="none" w:sz="0" w:space="0" w:color="auto"/>
      </w:divBdr>
    </w:div>
    <w:div w:id="1186793714">
      <w:bodyDiv w:val="1"/>
      <w:marLeft w:val="0"/>
      <w:marRight w:val="0"/>
      <w:marTop w:val="0"/>
      <w:marBottom w:val="0"/>
      <w:divBdr>
        <w:top w:val="none" w:sz="0" w:space="0" w:color="auto"/>
        <w:left w:val="none" w:sz="0" w:space="0" w:color="auto"/>
        <w:bottom w:val="none" w:sz="0" w:space="0" w:color="auto"/>
        <w:right w:val="none" w:sz="0" w:space="0" w:color="auto"/>
      </w:divBdr>
    </w:div>
    <w:div w:id="1195844128">
      <w:bodyDiv w:val="1"/>
      <w:marLeft w:val="0"/>
      <w:marRight w:val="0"/>
      <w:marTop w:val="0"/>
      <w:marBottom w:val="0"/>
      <w:divBdr>
        <w:top w:val="none" w:sz="0" w:space="0" w:color="auto"/>
        <w:left w:val="none" w:sz="0" w:space="0" w:color="auto"/>
        <w:bottom w:val="none" w:sz="0" w:space="0" w:color="auto"/>
        <w:right w:val="none" w:sz="0" w:space="0" w:color="auto"/>
      </w:divBdr>
    </w:div>
    <w:div w:id="1206992190">
      <w:bodyDiv w:val="1"/>
      <w:marLeft w:val="0"/>
      <w:marRight w:val="0"/>
      <w:marTop w:val="0"/>
      <w:marBottom w:val="0"/>
      <w:divBdr>
        <w:top w:val="none" w:sz="0" w:space="0" w:color="auto"/>
        <w:left w:val="none" w:sz="0" w:space="0" w:color="auto"/>
        <w:bottom w:val="none" w:sz="0" w:space="0" w:color="auto"/>
        <w:right w:val="none" w:sz="0" w:space="0" w:color="auto"/>
      </w:divBdr>
    </w:div>
    <w:div w:id="1213732826">
      <w:bodyDiv w:val="1"/>
      <w:marLeft w:val="0"/>
      <w:marRight w:val="0"/>
      <w:marTop w:val="0"/>
      <w:marBottom w:val="0"/>
      <w:divBdr>
        <w:top w:val="none" w:sz="0" w:space="0" w:color="auto"/>
        <w:left w:val="none" w:sz="0" w:space="0" w:color="auto"/>
        <w:bottom w:val="none" w:sz="0" w:space="0" w:color="auto"/>
        <w:right w:val="none" w:sz="0" w:space="0" w:color="auto"/>
      </w:divBdr>
    </w:div>
    <w:div w:id="1218663794">
      <w:bodyDiv w:val="1"/>
      <w:marLeft w:val="0"/>
      <w:marRight w:val="0"/>
      <w:marTop w:val="0"/>
      <w:marBottom w:val="0"/>
      <w:divBdr>
        <w:top w:val="none" w:sz="0" w:space="0" w:color="auto"/>
        <w:left w:val="none" w:sz="0" w:space="0" w:color="auto"/>
        <w:bottom w:val="none" w:sz="0" w:space="0" w:color="auto"/>
        <w:right w:val="none" w:sz="0" w:space="0" w:color="auto"/>
      </w:divBdr>
    </w:div>
    <w:div w:id="1219052868">
      <w:bodyDiv w:val="1"/>
      <w:marLeft w:val="0"/>
      <w:marRight w:val="0"/>
      <w:marTop w:val="0"/>
      <w:marBottom w:val="0"/>
      <w:divBdr>
        <w:top w:val="none" w:sz="0" w:space="0" w:color="auto"/>
        <w:left w:val="none" w:sz="0" w:space="0" w:color="auto"/>
        <w:bottom w:val="none" w:sz="0" w:space="0" w:color="auto"/>
        <w:right w:val="none" w:sz="0" w:space="0" w:color="auto"/>
      </w:divBdr>
    </w:div>
    <w:div w:id="1220633024">
      <w:bodyDiv w:val="1"/>
      <w:marLeft w:val="0"/>
      <w:marRight w:val="0"/>
      <w:marTop w:val="0"/>
      <w:marBottom w:val="0"/>
      <w:divBdr>
        <w:top w:val="none" w:sz="0" w:space="0" w:color="auto"/>
        <w:left w:val="none" w:sz="0" w:space="0" w:color="auto"/>
        <w:bottom w:val="none" w:sz="0" w:space="0" w:color="auto"/>
        <w:right w:val="none" w:sz="0" w:space="0" w:color="auto"/>
      </w:divBdr>
    </w:div>
    <w:div w:id="1221403528">
      <w:bodyDiv w:val="1"/>
      <w:marLeft w:val="0"/>
      <w:marRight w:val="0"/>
      <w:marTop w:val="0"/>
      <w:marBottom w:val="0"/>
      <w:divBdr>
        <w:top w:val="none" w:sz="0" w:space="0" w:color="auto"/>
        <w:left w:val="none" w:sz="0" w:space="0" w:color="auto"/>
        <w:bottom w:val="none" w:sz="0" w:space="0" w:color="auto"/>
        <w:right w:val="none" w:sz="0" w:space="0" w:color="auto"/>
      </w:divBdr>
    </w:div>
    <w:div w:id="1221480023">
      <w:bodyDiv w:val="1"/>
      <w:marLeft w:val="0"/>
      <w:marRight w:val="0"/>
      <w:marTop w:val="0"/>
      <w:marBottom w:val="0"/>
      <w:divBdr>
        <w:top w:val="none" w:sz="0" w:space="0" w:color="auto"/>
        <w:left w:val="none" w:sz="0" w:space="0" w:color="auto"/>
        <w:bottom w:val="none" w:sz="0" w:space="0" w:color="auto"/>
        <w:right w:val="none" w:sz="0" w:space="0" w:color="auto"/>
      </w:divBdr>
    </w:div>
    <w:div w:id="1221942187">
      <w:bodyDiv w:val="1"/>
      <w:marLeft w:val="0"/>
      <w:marRight w:val="0"/>
      <w:marTop w:val="0"/>
      <w:marBottom w:val="0"/>
      <w:divBdr>
        <w:top w:val="none" w:sz="0" w:space="0" w:color="auto"/>
        <w:left w:val="none" w:sz="0" w:space="0" w:color="auto"/>
        <w:bottom w:val="none" w:sz="0" w:space="0" w:color="auto"/>
        <w:right w:val="none" w:sz="0" w:space="0" w:color="auto"/>
      </w:divBdr>
    </w:div>
    <w:div w:id="1228153731">
      <w:bodyDiv w:val="1"/>
      <w:marLeft w:val="0"/>
      <w:marRight w:val="0"/>
      <w:marTop w:val="0"/>
      <w:marBottom w:val="0"/>
      <w:divBdr>
        <w:top w:val="none" w:sz="0" w:space="0" w:color="auto"/>
        <w:left w:val="none" w:sz="0" w:space="0" w:color="auto"/>
        <w:bottom w:val="none" w:sz="0" w:space="0" w:color="auto"/>
        <w:right w:val="none" w:sz="0" w:space="0" w:color="auto"/>
      </w:divBdr>
    </w:div>
    <w:div w:id="1228498028">
      <w:bodyDiv w:val="1"/>
      <w:marLeft w:val="0"/>
      <w:marRight w:val="0"/>
      <w:marTop w:val="0"/>
      <w:marBottom w:val="0"/>
      <w:divBdr>
        <w:top w:val="none" w:sz="0" w:space="0" w:color="auto"/>
        <w:left w:val="none" w:sz="0" w:space="0" w:color="auto"/>
        <w:bottom w:val="none" w:sz="0" w:space="0" w:color="auto"/>
        <w:right w:val="none" w:sz="0" w:space="0" w:color="auto"/>
      </w:divBdr>
    </w:div>
    <w:div w:id="1233468683">
      <w:bodyDiv w:val="1"/>
      <w:marLeft w:val="0"/>
      <w:marRight w:val="0"/>
      <w:marTop w:val="0"/>
      <w:marBottom w:val="0"/>
      <w:divBdr>
        <w:top w:val="none" w:sz="0" w:space="0" w:color="auto"/>
        <w:left w:val="none" w:sz="0" w:space="0" w:color="auto"/>
        <w:bottom w:val="none" w:sz="0" w:space="0" w:color="auto"/>
        <w:right w:val="none" w:sz="0" w:space="0" w:color="auto"/>
      </w:divBdr>
    </w:div>
    <w:div w:id="1235748954">
      <w:bodyDiv w:val="1"/>
      <w:marLeft w:val="0"/>
      <w:marRight w:val="0"/>
      <w:marTop w:val="0"/>
      <w:marBottom w:val="0"/>
      <w:divBdr>
        <w:top w:val="none" w:sz="0" w:space="0" w:color="auto"/>
        <w:left w:val="none" w:sz="0" w:space="0" w:color="auto"/>
        <w:bottom w:val="none" w:sz="0" w:space="0" w:color="auto"/>
        <w:right w:val="none" w:sz="0" w:space="0" w:color="auto"/>
      </w:divBdr>
    </w:div>
    <w:div w:id="1235772278">
      <w:bodyDiv w:val="1"/>
      <w:marLeft w:val="0"/>
      <w:marRight w:val="0"/>
      <w:marTop w:val="0"/>
      <w:marBottom w:val="0"/>
      <w:divBdr>
        <w:top w:val="none" w:sz="0" w:space="0" w:color="auto"/>
        <w:left w:val="none" w:sz="0" w:space="0" w:color="auto"/>
        <w:bottom w:val="none" w:sz="0" w:space="0" w:color="auto"/>
        <w:right w:val="none" w:sz="0" w:space="0" w:color="auto"/>
      </w:divBdr>
    </w:div>
    <w:div w:id="1240822866">
      <w:bodyDiv w:val="1"/>
      <w:marLeft w:val="0"/>
      <w:marRight w:val="0"/>
      <w:marTop w:val="0"/>
      <w:marBottom w:val="0"/>
      <w:divBdr>
        <w:top w:val="none" w:sz="0" w:space="0" w:color="auto"/>
        <w:left w:val="none" w:sz="0" w:space="0" w:color="auto"/>
        <w:bottom w:val="none" w:sz="0" w:space="0" w:color="auto"/>
        <w:right w:val="none" w:sz="0" w:space="0" w:color="auto"/>
      </w:divBdr>
    </w:div>
    <w:div w:id="1241065157">
      <w:bodyDiv w:val="1"/>
      <w:marLeft w:val="0"/>
      <w:marRight w:val="0"/>
      <w:marTop w:val="0"/>
      <w:marBottom w:val="0"/>
      <w:divBdr>
        <w:top w:val="none" w:sz="0" w:space="0" w:color="auto"/>
        <w:left w:val="none" w:sz="0" w:space="0" w:color="auto"/>
        <w:bottom w:val="none" w:sz="0" w:space="0" w:color="auto"/>
        <w:right w:val="none" w:sz="0" w:space="0" w:color="auto"/>
      </w:divBdr>
    </w:div>
    <w:div w:id="1243032165">
      <w:bodyDiv w:val="1"/>
      <w:marLeft w:val="0"/>
      <w:marRight w:val="0"/>
      <w:marTop w:val="0"/>
      <w:marBottom w:val="0"/>
      <w:divBdr>
        <w:top w:val="none" w:sz="0" w:space="0" w:color="auto"/>
        <w:left w:val="none" w:sz="0" w:space="0" w:color="auto"/>
        <w:bottom w:val="none" w:sz="0" w:space="0" w:color="auto"/>
        <w:right w:val="none" w:sz="0" w:space="0" w:color="auto"/>
      </w:divBdr>
    </w:div>
    <w:div w:id="1244141625">
      <w:bodyDiv w:val="1"/>
      <w:marLeft w:val="0"/>
      <w:marRight w:val="0"/>
      <w:marTop w:val="0"/>
      <w:marBottom w:val="0"/>
      <w:divBdr>
        <w:top w:val="none" w:sz="0" w:space="0" w:color="auto"/>
        <w:left w:val="none" w:sz="0" w:space="0" w:color="auto"/>
        <w:bottom w:val="none" w:sz="0" w:space="0" w:color="auto"/>
        <w:right w:val="none" w:sz="0" w:space="0" w:color="auto"/>
      </w:divBdr>
    </w:div>
    <w:div w:id="1248806403">
      <w:bodyDiv w:val="1"/>
      <w:marLeft w:val="0"/>
      <w:marRight w:val="0"/>
      <w:marTop w:val="0"/>
      <w:marBottom w:val="0"/>
      <w:divBdr>
        <w:top w:val="none" w:sz="0" w:space="0" w:color="auto"/>
        <w:left w:val="none" w:sz="0" w:space="0" w:color="auto"/>
        <w:bottom w:val="none" w:sz="0" w:space="0" w:color="auto"/>
        <w:right w:val="none" w:sz="0" w:space="0" w:color="auto"/>
      </w:divBdr>
    </w:div>
    <w:div w:id="1250194797">
      <w:bodyDiv w:val="1"/>
      <w:marLeft w:val="0"/>
      <w:marRight w:val="0"/>
      <w:marTop w:val="0"/>
      <w:marBottom w:val="0"/>
      <w:divBdr>
        <w:top w:val="none" w:sz="0" w:space="0" w:color="auto"/>
        <w:left w:val="none" w:sz="0" w:space="0" w:color="auto"/>
        <w:bottom w:val="none" w:sz="0" w:space="0" w:color="auto"/>
        <w:right w:val="none" w:sz="0" w:space="0" w:color="auto"/>
      </w:divBdr>
    </w:div>
    <w:div w:id="1250655270">
      <w:bodyDiv w:val="1"/>
      <w:marLeft w:val="0"/>
      <w:marRight w:val="0"/>
      <w:marTop w:val="0"/>
      <w:marBottom w:val="0"/>
      <w:divBdr>
        <w:top w:val="none" w:sz="0" w:space="0" w:color="auto"/>
        <w:left w:val="none" w:sz="0" w:space="0" w:color="auto"/>
        <w:bottom w:val="none" w:sz="0" w:space="0" w:color="auto"/>
        <w:right w:val="none" w:sz="0" w:space="0" w:color="auto"/>
      </w:divBdr>
    </w:div>
    <w:div w:id="1256019580">
      <w:bodyDiv w:val="1"/>
      <w:marLeft w:val="0"/>
      <w:marRight w:val="0"/>
      <w:marTop w:val="0"/>
      <w:marBottom w:val="0"/>
      <w:divBdr>
        <w:top w:val="none" w:sz="0" w:space="0" w:color="auto"/>
        <w:left w:val="none" w:sz="0" w:space="0" w:color="auto"/>
        <w:bottom w:val="none" w:sz="0" w:space="0" w:color="auto"/>
        <w:right w:val="none" w:sz="0" w:space="0" w:color="auto"/>
      </w:divBdr>
    </w:div>
    <w:div w:id="1257056682">
      <w:bodyDiv w:val="1"/>
      <w:marLeft w:val="0"/>
      <w:marRight w:val="0"/>
      <w:marTop w:val="0"/>
      <w:marBottom w:val="0"/>
      <w:divBdr>
        <w:top w:val="none" w:sz="0" w:space="0" w:color="auto"/>
        <w:left w:val="none" w:sz="0" w:space="0" w:color="auto"/>
        <w:bottom w:val="none" w:sz="0" w:space="0" w:color="auto"/>
        <w:right w:val="none" w:sz="0" w:space="0" w:color="auto"/>
      </w:divBdr>
    </w:div>
    <w:div w:id="1258976184">
      <w:bodyDiv w:val="1"/>
      <w:marLeft w:val="0"/>
      <w:marRight w:val="0"/>
      <w:marTop w:val="0"/>
      <w:marBottom w:val="0"/>
      <w:divBdr>
        <w:top w:val="none" w:sz="0" w:space="0" w:color="auto"/>
        <w:left w:val="none" w:sz="0" w:space="0" w:color="auto"/>
        <w:bottom w:val="none" w:sz="0" w:space="0" w:color="auto"/>
        <w:right w:val="none" w:sz="0" w:space="0" w:color="auto"/>
      </w:divBdr>
    </w:div>
    <w:div w:id="1259291538">
      <w:bodyDiv w:val="1"/>
      <w:marLeft w:val="0"/>
      <w:marRight w:val="0"/>
      <w:marTop w:val="0"/>
      <w:marBottom w:val="0"/>
      <w:divBdr>
        <w:top w:val="none" w:sz="0" w:space="0" w:color="auto"/>
        <w:left w:val="none" w:sz="0" w:space="0" w:color="auto"/>
        <w:bottom w:val="none" w:sz="0" w:space="0" w:color="auto"/>
        <w:right w:val="none" w:sz="0" w:space="0" w:color="auto"/>
      </w:divBdr>
    </w:div>
    <w:div w:id="1260289883">
      <w:bodyDiv w:val="1"/>
      <w:marLeft w:val="0"/>
      <w:marRight w:val="0"/>
      <w:marTop w:val="0"/>
      <w:marBottom w:val="0"/>
      <w:divBdr>
        <w:top w:val="none" w:sz="0" w:space="0" w:color="auto"/>
        <w:left w:val="none" w:sz="0" w:space="0" w:color="auto"/>
        <w:bottom w:val="none" w:sz="0" w:space="0" w:color="auto"/>
        <w:right w:val="none" w:sz="0" w:space="0" w:color="auto"/>
      </w:divBdr>
    </w:div>
    <w:div w:id="1260525338">
      <w:bodyDiv w:val="1"/>
      <w:marLeft w:val="0"/>
      <w:marRight w:val="0"/>
      <w:marTop w:val="0"/>
      <w:marBottom w:val="0"/>
      <w:divBdr>
        <w:top w:val="none" w:sz="0" w:space="0" w:color="auto"/>
        <w:left w:val="none" w:sz="0" w:space="0" w:color="auto"/>
        <w:bottom w:val="none" w:sz="0" w:space="0" w:color="auto"/>
        <w:right w:val="none" w:sz="0" w:space="0" w:color="auto"/>
      </w:divBdr>
    </w:div>
    <w:div w:id="1261450943">
      <w:bodyDiv w:val="1"/>
      <w:marLeft w:val="0"/>
      <w:marRight w:val="0"/>
      <w:marTop w:val="0"/>
      <w:marBottom w:val="0"/>
      <w:divBdr>
        <w:top w:val="none" w:sz="0" w:space="0" w:color="auto"/>
        <w:left w:val="none" w:sz="0" w:space="0" w:color="auto"/>
        <w:bottom w:val="none" w:sz="0" w:space="0" w:color="auto"/>
        <w:right w:val="none" w:sz="0" w:space="0" w:color="auto"/>
      </w:divBdr>
    </w:div>
    <w:div w:id="1261640940">
      <w:bodyDiv w:val="1"/>
      <w:marLeft w:val="0"/>
      <w:marRight w:val="0"/>
      <w:marTop w:val="0"/>
      <w:marBottom w:val="0"/>
      <w:divBdr>
        <w:top w:val="none" w:sz="0" w:space="0" w:color="auto"/>
        <w:left w:val="none" w:sz="0" w:space="0" w:color="auto"/>
        <w:bottom w:val="none" w:sz="0" w:space="0" w:color="auto"/>
        <w:right w:val="none" w:sz="0" w:space="0" w:color="auto"/>
      </w:divBdr>
    </w:div>
    <w:div w:id="1269464422">
      <w:bodyDiv w:val="1"/>
      <w:marLeft w:val="0"/>
      <w:marRight w:val="0"/>
      <w:marTop w:val="0"/>
      <w:marBottom w:val="0"/>
      <w:divBdr>
        <w:top w:val="none" w:sz="0" w:space="0" w:color="auto"/>
        <w:left w:val="none" w:sz="0" w:space="0" w:color="auto"/>
        <w:bottom w:val="none" w:sz="0" w:space="0" w:color="auto"/>
        <w:right w:val="none" w:sz="0" w:space="0" w:color="auto"/>
      </w:divBdr>
    </w:div>
    <w:div w:id="1272054825">
      <w:bodyDiv w:val="1"/>
      <w:marLeft w:val="0"/>
      <w:marRight w:val="0"/>
      <w:marTop w:val="0"/>
      <w:marBottom w:val="0"/>
      <w:divBdr>
        <w:top w:val="none" w:sz="0" w:space="0" w:color="auto"/>
        <w:left w:val="none" w:sz="0" w:space="0" w:color="auto"/>
        <w:bottom w:val="none" w:sz="0" w:space="0" w:color="auto"/>
        <w:right w:val="none" w:sz="0" w:space="0" w:color="auto"/>
      </w:divBdr>
    </w:div>
    <w:div w:id="1275820911">
      <w:bodyDiv w:val="1"/>
      <w:marLeft w:val="0"/>
      <w:marRight w:val="0"/>
      <w:marTop w:val="0"/>
      <w:marBottom w:val="0"/>
      <w:divBdr>
        <w:top w:val="none" w:sz="0" w:space="0" w:color="auto"/>
        <w:left w:val="none" w:sz="0" w:space="0" w:color="auto"/>
        <w:bottom w:val="none" w:sz="0" w:space="0" w:color="auto"/>
        <w:right w:val="none" w:sz="0" w:space="0" w:color="auto"/>
      </w:divBdr>
    </w:div>
    <w:div w:id="1278876292">
      <w:bodyDiv w:val="1"/>
      <w:marLeft w:val="0"/>
      <w:marRight w:val="0"/>
      <w:marTop w:val="0"/>
      <w:marBottom w:val="0"/>
      <w:divBdr>
        <w:top w:val="none" w:sz="0" w:space="0" w:color="auto"/>
        <w:left w:val="none" w:sz="0" w:space="0" w:color="auto"/>
        <w:bottom w:val="none" w:sz="0" w:space="0" w:color="auto"/>
        <w:right w:val="none" w:sz="0" w:space="0" w:color="auto"/>
      </w:divBdr>
    </w:div>
    <w:div w:id="1279334789">
      <w:bodyDiv w:val="1"/>
      <w:marLeft w:val="0"/>
      <w:marRight w:val="0"/>
      <w:marTop w:val="0"/>
      <w:marBottom w:val="0"/>
      <w:divBdr>
        <w:top w:val="none" w:sz="0" w:space="0" w:color="auto"/>
        <w:left w:val="none" w:sz="0" w:space="0" w:color="auto"/>
        <w:bottom w:val="none" w:sz="0" w:space="0" w:color="auto"/>
        <w:right w:val="none" w:sz="0" w:space="0" w:color="auto"/>
      </w:divBdr>
    </w:div>
    <w:div w:id="1282493124">
      <w:bodyDiv w:val="1"/>
      <w:marLeft w:val="0"/>
      <w:marRight w:val="0"/>
      <w:marTop w:val="0"/>
      <w:marBottom w:val="0"/>
      <w:divBdr>
        <w:top w:val="none" w:sz="0" w:space="0" w:color="auto"/>
        <w:left w:val="none" w:sz="0" w:space="0" w:color="auto"/>
        <w:bottom w:val="none" w:sz="0" w:space="0" w:color="auto"/>
        <w:right w:val="none" w:sz="0" w:space="0" w:color="auto"/>
      </w:divBdr>
    </w:div>
    <w:div w:id="1284532454">
      <w:bodyDiv w:val="1"/>
      <w:marLeft w:val="0"/>
      <w:marRight w:val="0"/>
      <w:marTop w:val="0"/>
      <w:marBottom w:val="0"/>
      <w:divBdr>
        <w:top w:val="none" w:sz="0" w:space="0" w:color="auto"/>
        <w:left w:val="none" w:sz="0" w:space="0" w:color="auto"/>
        <w:bottom w:val="none" w:sz="0" w:space="0" w:color="auto"/>
        <w:right w:val="none" w:sz="0" w:space="0" w:color="auto"/>
      </w:divBdr>
    </w:div>
    <w:div w:id="1284579970">
      <w:bodyDiv w:val="1"/>
      <w:marLeft w:val="0"/>
      <w:marRight w:val="0"/>
      <w:marTop w:val="0"/>
      <w:marBottom w:val="0"/>
      <w:divBdr>
        <w:top w:val="none" w:sz="0" w:space="0" w:color="auto"/>
        <w:left w:val="none" w:sz="0" w:space="0" w:color="auto"/>
        <w:bottom w:val="none" w:sz="0" w:space="0" w:color="auto"/>
        <w:right w:val="none" w:sz="0" w:space="0" w:color="auto"/>
      </w:divBdr>
    </w:div>
    <w:div w:id="1287152669">
      <w:bodyDiv w:val="1"/>
      <w:marLeft w:val="0"/>
      <w:marRight w:val="0"/>
      <w:marTop w:val="0"/>
      <w:marBottom w:val="0"/>
      <w:divBdr>
        <w:top w:val="none" w:sz="0" w:space="0" w:color="auto"/>
        <w:left w:val="none" w:sz="0" w:space="0" w:color="auto"/>
        <w:bottom w:val="none" w:sz="0" w:space="0" w:color="auto"/>
        <w:right w:val="none" w:sz="0" w:space="0" w:color="auto"/>
      </w:divBdr>
    </w:div>
    <w:div w:id="1293557474">
      <w:bodyDiv w:val="1"/>
      <w:marLeft w:val="0"/>
      <w:marRight w:val="0"/>
      <w:marTop w:val="0"/>
      <w:marBottom w:val="0"/>
      <w:divBdr>
        <w:top w:val="none" w:sz="0" w:space="0" w:color="auto"/>
        <w:left w:val="none" w:sz="0" w:space="0" w:color="auto"/>
        <w:bottom w:val="none" w:sz="0" w:space="0" w:color="auto"/>
        <w:right w:val="none" w:sz="0" w:space="0" w:color="auto"/>
      </w:divBdr>
    </w:div>
    <w:div w:id="1294218359">
      <w:bodyDiv w:val="1"/>
      <w:marLeft w:val="0"/>
      <w:marRight w:val="0"/>
      <w:marTop w:val="0"/>
      <w:marBottom w:val="0"/>
      <w:divBdr>
        <w:top w:val="none" w:sz="0" w:space="0" w:color="auto"/>
        <w:left w:val="none" w:sz="0" w:space="0" w:color="auto"/>
        <w:bottom w:val="none" w:sz="0" w:space="0" w:color="auto"/>
        <w:right w:val="none" w:sz="0" w:space="0" w:color="auto"/>
      </w:divBdr>
    </w:div>
    <w:div w:id="1294601058">
      <w:bodyDiv w:val="1"/>
      <w:marLeft w:val="0"/>
      <w:marRight w:val="0"/>
      <w:marTop w:val="0"/>
      <w:marBottom w:val="0"/>
      <w:divBdr>
        <w:top w:val="none" w:sz="0" w:space="0" w:color="auto"/>
        <w:left w:val="none" w:sz="0" w:space="0" w:color="auto"/>
        <w:bottom w:val="none" w:sz="0" w:space="0" w:color="auto"/>
        <w:right w:val="none" w:sz="0" w:space="0" w:color="auto"/>
      </w:divBdr>
    </w:div>
    <w:div w:id="1295796911">
      <w:bodyDiv w:val="1"/>
      <w:marLeft w:val="0"/>
      <w:marRight w:val="0"/>
      <w:marTop w:val="0"/>
      <w:marBottom w:val="0"/>
      <w:divBdr>
        <w:top w:val="none" w:sz="0" w:space="0" w:color="auto"/>
        <w:left w:val="none" w:sz="0" w:space="0" w:color="auto"/>
        <w:bottom w:val="none" w:sz="0" w:space="0" w:color="auto"/>
        <w:right w:val="none" w:sz="0" w:space="0" w:color="auto"/>
      </w:divBdr>
    </w:div>
    <w:div w:id="1308708385">
      <w:bodyDiv w:val="1"/>
      <w:marLeft w:val="0"/>
      <w:marRight w:val="0"/>
      <w:marTop w:val="0"/>
      <w:marBottom w:val="0"/>
      <w:divBdr>
        <w:top w:val="none" w:sz="0" w:space="0" w:color="auto"/>
        <w:left w:val="none" w:sz="0" w:space="0" w:color="auto"/>
        <w:bottom w:val="none" w:sz="0" w:space="0" w:color="auto"/>
        <w:right w:val="none" w:sz="0" w:space="0" w:color="auto"/>
      </w:divBdr>
    </w:div>
    <w:div w:id="1309214208">
      <w:bodyDiv w:val="1"/>
      <w:marLeft w:val="0"/>
      <w:marRight w:val="0"/>
      <w:marTop w:val="0"/>
      <w:marBottom w:val="0"/>
      <w:divBdr>
        <w:top w:val="none" w:sz="0" w:space="0" w:color="auto"/>
        <w:left w:val="none" w:sz="0" w:space="0" w:color="auto"/>
        <w:bottom w:val="none" w:sz="0" w:space="0" w:color="auto"/>
        <w:right w:val="none" w:sz="0" w:space="0" w:color="auto"/>
      </w:divBdr>
    </w:div>
    <w:div w:id="1314794818">
      <w:bodyDiv w:val="1"/>
      <w:marLeft w:val="0"/>
      <w:marRight w:val="0"/>
      <w:marTop w:val="0"/>
      <w:marBottom w:val="0"/>
      <w:divBdr>
        <w:top w:val="none" w:sz="0" w:space="0" w:color="auto"/>
        <w:left w:val="none" w:sz="0" w:space="0" w:color="auto"/>
        <w:bottom w:val="none" w:sz="0" w:space="0" w:color="auto"/>
        <w:right w:val="none" w:sz="0" w:space="0" w:color="auto"/>
      </w:divBdr>
    </w:div>
    <w:div w:id="1317151211">
      <w:bodyDiv w:val="1"/>
      <w:marLeft w:val="0"/>
      <w:marRight w:val="0"/>
      <w:marTop w:val="0"/>
      <w:marBottom w:val="0"/>
      <w:divBdr>
        <w:top w:val="none" w:sz="0" w:space="0" w:color="auto"/>
        <w:left w:val="none" w:sz="0" w:space="0" w:color="auto"/>
        <w:bottom w:val="none" w:sz="0" w:space="0" w:color="auto"/>
        <w:right w:val="none" w:sz="0" w:space="0" w:color="auto"/>
      </w:divBdr>
    </w:div>
    <w:div w:id="1317995513">
      <w:bodyDiv w:val="1"/>
      <w:marLeft w:val="0"/>
      <w:marRight w:val="0"/>
      <w:marTop w:val="0"/>
      <w:marBottom w:val="0"/>
      <w:divBdr>
        <w:top w:val="none" w:sz="0" w:space="0" w:color="auto"/>
        <w:left w:val="none" w:sz="0" w:space="0" w:color="auto"/>
        <w:bottom w:val="none" w:sz="0" w:space="0" w:color="auto"/>
        <w:right w:val="none" w:sz="0" w:space="0" w:color="auto"/>
      </w:divBdr>
    </w:div>
    <w:div w:id="1320572430">
      <w:bodyDiv w:val="1"/>
      <w:marLeft w:val="0"/>
      <w:marRight w:val="0"/>
      <w:marTop w:val="0"/>
      <w:marBottom w:val="0"/>
      <w:divBdr>
        <w:top w:val="none" w:sz="0" w:space="0" w:color="auto"/>
        <w:left w:val="none" w:sz="0" w:space="0" w:color="auto"/>
        <w:bottom w:val="none" w:sz="0" w:space="0" w:color="auto"/>
        <w:right w:val="none" w:sz="0" w:space="0" w:color="auto"/>
      </w:divBdr>
    </w:div>
    <w:div w:id="1324699654">
      <w:bodyDiv w:val="1"/>
      <w:marLeft w:val="0"/>
      <w:marRight w:val="0"/>
      <w:marTop w:val="0"/>
      <w:marBottom w:val="0"/>
      <w:divBdr>
        <w:top w:val="none" w:sz="0" w:space="0" w:color="auto"/>
        <w:left w:val="none" w:sz="0" w:space="0" w:color="auto"/>
        <w:bottom w:val="none" w:sz="0" w:space="0" w:color="auto"/>
        <w:right w:val="none" w:sz="0" w:space="0" w:color="auto"/>
      </w:divBdr>
    </w:div>
    <w:div w:id="1326476928">
      <w:bodyDiv w:val="1"/>
      <w:marLeft w:val="0"/>
      <w:marRight w:val="0"/>
      <w:marTop w:val="0"/>
      <w:marBottom w:val="0"/>
      <w:divBdr>
        <w:top w:val="none" w:sz="0" w:space="0" w:color="auto"/>
        <w:left w:val="none" w:sz="0" w:space="0" w:color="auto"/>
        <w:bottom w:val="none" w:sz="0" w:space="0" w:color="auto"/>
        <w:right w:val="none" w:sz="0" w:space="0" w:color="auto"/>
      </w:divBdr>
    </w:div>
    <w:div w:id="1333803671">
      <w:bodyDiv w:val="1"/>
      <w:marLeft w:val="0"/>
      <w:marRight w:val="0"/>
      <w:marTop w:val="0"/>
      <w:marBottom w:val="0"/>
      <w:divBdr>
        <w:top w:val="none" w:sz="0" w:space="0" w:color="auto"/>
        <w:left w:val="none" w:sz="0" w:space="0" w:color="auto"/>
        <w:bottom w:val="none" w:sz="0" w:space="0" w:color="auto"/>
        <w:right w:val="none" w:sz="0" w:space="0" w:color="auto"/>
      </w:divBdr>
    </w:div>
    <w:div w:id="1336572447">
      <w:bodyDiv w:val="1"/>
      <w:marLeft w:val="0"/>
      <w:marRight w:val="0"/>
      <w:marTop w:val="0"/>
      <w:marBottom w:val="0"/>
      <w:divBdr>
        <w:top w:val="none" w:sz="0" w:space="0" w:color="auto"/>
        <w:left w:val="none" w:sz="0" w:space="0" w:color="auto"/>
        <w:bottom w:val="none" w:sz="0" w:space="0" w:color="auto"/>
        <w:right w:val="none" w:sz="0" w:space="0" w:color="auto"/>
      </w:divBdr>
    </w:div>
    <w:div w:id="1338770461">
      <w:bodyDiv w:val="1"/>
      <w:marLeft w:val="0"/>
      <w:marRight w:val="0"/>
      <w:marTop w:val="0"/>
      <w:marBottom w:val="0"/>
      <w:divBdr>
        <w:top w:val="none" w:sz="0" w:space="0" w:color="auto"/>
        <w:left w:val="none" w:sz="0" w:space="0" w:color="auto"/>
        <w:bottom w:val="none" w:sz="0" w:space="0" w:color="auto"/>
        <w:right w:val="none" w:sz="0" w:space="0" w:color="auto"/>
      </w:divBdr>
    </w:div>
    <w:div w:id="1345935005">
      <w:bodyDiv w:val="1"/>
      <w:marLeft w:val="0"/>
      <w:marRight w:val="0"/>
      <w:marTop w:val="0"/>
      <w:marBottom w:val="0"/>
      <w:divBdr>
        <w:top w:val="none" w:sz="0" w:space="0" w:color="auto"/>
        <w:left w:val="none" w:sz="0" w:space="0" w:color="auto"/>
        <w:bottom w:val="none" w:sz="0" w:space="0" w:color="auto"/>
        <w:right w:val="none" w:sz="0" w:space="0" w:color="auto"/>
      </w:divBdr>
    </w:div>
    <w:div w:id="1346857367">
      <w:bodyDiv w:val="1"/>
      <w:marLeft w:val="0"/>
      <w:marRight w:val="0"/>
      <w:marTop w:val="0"/>
      <w:marBottom w:val="0"/>
      <w:divBdr>
        <w:top w:val="none" w:sz="0" w:space="0" w:color="auto"/>
        <w:left w:val="none" w:sz="0" w:space="0" w:color="auto"/>
        <w:bottom w:val="none" w:sz="0" w:space="0" w:color="auto"/>
        <w:right w:val="none" w:sz="0" w:space="0" w:color="auto"/>
      </w:divBdr>
    </w:div>
    <w:div w:id="1347443465">
      <w:bodyDiv w:val="1"/>
      <w:marLeft w:val="0"/>
      <w:marRight w:val="0"/>
      <w:marTop w:val="0"/>
      <w:marBottom w:val="0"/>
      <w:divBdr>
        <w:top w:val="none" w:sz="0" w:space="0" w:color="auto"/>
        <w:left w:val="none" w:sz="0" w:space="0" w:color="auto"/>
        <w:bottom w:val="none" w:sz="0" w:space="0" w:color="auto"/>
        <w:right w:val="none" w:sz="0" w:space="0" w:color="auto"/>
      </w:divBdr>
    </w:div>
    <w:div w:id="1353410329">
      <w:bodyDiv w:val="1"/>
      <w:marLeft w:val="0"/>
      <w:marRight w:val="0"/>
      <w:marTop w:val="0"/>
      <w:marBottom w:val="0"/>
      <w:divBdr>
        <w:top w:val="none" w:sz="0" w:space="0" w:color="auto"/>
        <w:left w:val="none" w:sz="0" w:space="0" w:color="auto"/>
        <w:bottom w:val="none" w:sz="0" w:space="0" w:color="auto"/>
        <w:right w:val="none" w:sz="0" w:space="0" w:color="auto"/>
      </w:divBdr>
    </w:div>
    <w:div w:id="1353653156">
      <w:bodyDiv w:val="1"/>
      <w:marLeft w:val="0"/>
      <w:marRight w:val="0"/>
      <w:marTop w:val="0"/>
      <w:marBottom w:val="0"/>
      <w:divBdr>
        <w:top w:val="none" w:sz="0" w:space="0" w:color="auto"/>
        <w:left w:val="none" w:sz="0" w:space="0" w:color="auto"/>
        <w:bottom w:val="none" w:sz="0" w:space="0" w:color="auto"/>
        <w:right w:val="none" w:sz="0" w:space="0" w:color="auto"/>
      </w:divBdr>
    </w:div>
    <w:div w:id="1363363802">
      <w:bodyDiv w:val="1"/>
      <w:marLeft w:val="0"/>
      <w:marRight w:val="0"/>
      <w:marTop w:val="0"/>
      <w:marBottom w:val="0"/>
      <w:divBdr>
        <w:top w:val="none" w:sz="0" w:space="0" w:color="auto"/>
        <w:left w:val="none" w:sz="0" w:space="0" w:color="auto"/>
        <w:bottom w:val="none" w:sz="0" w:space="0" w:color="auto"/>
        <w:right w:val="none" w:sz="0" w:space="0" w:color="auto"/>
      </w:divBdr>
    </w:div>
    <w:div w:id="1370494725">
      <w:bodyDiv w:val="1"/>
      <w:marLeft w:val="0"/>
      <w:marRight w:val="0"/>
      <w:marTop w:val="0"/>
      <w:marBottom w:val="0"/>
      <w:divBdr>
        <w:top w:val="none" w:sz="0" w:space="0" w:color="auto"/>
        <w:left w:val="none" w:sz="0" w:space="0" w:color="auto"/>
        <w:bottom w:val="none" w:sz="0" w:space="0" w:color="auto"/>
        <w:right w:val="none" w:sz="0" w:space="0" w:color="auto"/>
      </w:divBdr>
    </w:div>
    <w:div w:id="1375539269">
      <w:bodyDiv w:val="1"/>
      <w:marLeft w:val="0"/>
      <w:marRight w:val="0"/>
      <w:marTop w:val="0"/>
      <w:marBottom w:val="0"/>
      <w:divBdr>
        <w:top w:val="none" w:sz="0" w:space="0" w:color="auto"/>
        <w:left w:val="none" w:sz="0" w:space="0" w:color="auto"/>
        <w:bottom w:val="none" w:sz="0" w:space="0" w:color="auto"/>
        <w:right w:val="none" w:sz="0" w:space="0" w:color="auto"/>
      </w:divBdr>
    </w:div>
    <w:div w:id="1376349590">
      <w:bodyDiv w:val="1"/>
      <w:marLeft w:val="0"/>
      <w:marRight w:val="0"/>
      <w:marTop w:val="0"/>
      <w:marBottom w:val="0"/>
      <w:divBdr>
        <w:top w:val="none" w:sz="0" w:space="0" w:color="auto"/>
        <w:left w:val="none" w:sz="0" w:space="0" w:color="auto"/>
        <w:bottom w:val="none" w:sz="0" w:space="0" w:color="auto"/>
        <w:right w:val="none" w:sz="0" w:space="0" w:color="auto"/>
      </w:divBdr>
    </w:div>
    <w:div w:id="1376612844">
      <w:bodyDiv w:val="1"/>
      <w:marLeft w:val="0"/>
      <w:marRight w:val="0"/>
      <w:marTop w:val="0"/>
      <w:marBottom w:val="0"/>
      <w:divBdr>
        <w:top w:val="none" w:sz="0" w:space="0" w:color="auto"/>
        <w:left w:val="none" w:sz="0" w:space="0" w:color="auto"/>
        <w:bottom w:val="none" w:sz="0" w:space="0" w:color="auto"/>
        <w:right w:val="none" w:sz="0" w:space="0" w:color="auto"/>
      </w:divBdr>
    </w:div>
    <w:div w:id="1381590985">
      <w:bodyDiv w:val="1"/>
      <w:marLeft w:val="0"/>
      <w:marRight w:val="0"/>
      <w:marTop w:val="0"/>
      <w:marBottom w:val="0"/>
      <w:divBdr>
        <w:top w:val="none" w:sz="0" w:space="0" w:color="auto"/>
        <w:left w:val="none" w:sz="0" w:space="0" w:color="auto"/>
        <w:bottom w:val="none" w:sz="0" w:space="0" w:color="auto"/>
        <w:right w:val="none" w:sz="0" w:space="0" w:color="auto"/>
      </w:divBdr>
    </w:div>
    <w:div w:id="1392001169">
      <w:bodyDiv w:val="1"/>
      <w:marLeft w:val="0"/>
      <w:marRight w:val="0"/>
      <w:marTop w:val="0"/>
      <w:marBottom w:val="0"/>
      <w:divBdr>
        <w:top w:val="none" w:sz="0" w:space="0" w:color="auto"/>
        <w:left w:val="none" w:sz="0" w:space="0" w:color="auto"/>
        <w:bottom w:val="none" w:sz="0" w:space="0" w:color="auto"/>
        <w:right w:val="none" w:sz="0" w:space="0" w:color="auto"/>
      </w:divBdr>
    </w:div>
    <w:div w:id="1394813380">
      <w:bodyDiv w:val="1"/>
      <w:marLeft w:val="0"/>
      <w:marRight w:val="0"/>
      <w:marTop w:val="0"/>
      <w:marBottom w:val="0"/>
      <w:divBdr>
        <w:top w:val="none" w:sz="0" w:space="0" w:color="auto"/>
        <w:left w:val="none" w:sz="0" w:space="0" w:color="auto"/>
        <w:bottom w:val="none" w:sz="0" w:space="0" w:color="auto"/>
        <w:right w:val="none" w:sz="0" w:space="0" w:color="auto"/>
      </w:divBdr>
    </w:div>
    <w:div w:id="1401053784">
      <w:bodyDiv w:val="1"/>
      <w:marLeft w:val="0"/>
      <w:marRight w:val="0"/>
      <w:marTop w:val="0"/>
      <w:marBottom w:val="0"/>
      <w:divBdr>
        <w:top w:val="none" w:sz="0" w:space="0" w:color="auto"/>
        <w:left w:val="none" w:sz="0" w:space="0" w:color="auto"/>
        <w:bottom w:val="none" w:sz="0" w:space="0" w:color="auto"/>
        <w:right w:val="none" w:sz="0" w:space="0" w:color="auto"/>
      </w:divBdr>
    </w:div>
    <w:div w:id="1403992831">
      <w:bodyDiv w:val="1"/>
      <w:marLeft w:val="0"/>
      <w:marRight w:val="0"/>
      <w:marTop w:val="0"/>
      <w:marBottom w:val="0"/>
      <w:divBdr>
        <w:top w:val="none" w:sz="0" w:space="0" w:color="auto"/>
        <w:left w:val="none" w:sz="0" w:space="0" w:color="auto"/>
        <w:bottom w:val="none" w:sz="0" w:space="0" w:color="auto"/>
        <w:right w:val="none" w:sz="0" w:space="0" w:color="auto"/>
      </w:divBdr>
    </w:div>
    <w:div w:id="1407992496">
      <w:bodyDiv w:val="1"/>
      <w:marLeft w:val="0"/>
      <w:marRight w:val="0"/>
      <w:marTop w:val="0"/>
      <w:marBottom w:val="0"/>
      <w:divBdr>
        <w:top w:val="none" w:sz="0" w:space="0" w:color="auto"/>
        <w:left w:val="none" w:sz="0" w:space="0" w:color="auto"/>
        <w:bottom w:val="none" w:sz="0" w:space="0" w:color="auto"/>
        <w:right w:val="none" w:sz="0" w:space="0" w:color="auto"/>
      </w:divBdr>
    </w:div>
    <w:div w:id="1408500285">
      <w:bodyDiv w:val="1"/>
      <w:marLeft w:val="0"/>
      <w:marRight w:val="0"/>
      <w:marTop w:val="0"/>
      <w:marBottom w:val="0"/>
      <w:divBdr>
        <w:top w:val="none" w:sz="0" w:space="0" w:color="auto"/>
        <w:left w:val="none" w:sz="0" w:space="0" w:color="auto"/>
        <w:bottom w:val="none" w:sz="0" w:space="0" w:color="auto"/>
        <w:right w:val="none" w:sz="0" w:space="0" w:color="auto"/>
      </w:divBdr>
    </w:div>
    <w:div w:id="1414160932">
      <w:bodyDiv w:val="1"/>
      <w:marLeft w:val="0"/>
      <w:marRight w:val="0"/>
      <w:marTop w:val="0"/>
      <w:marBottom w:val="0"/>
      <w:divBdr>
        <w:top w:val="none" w:sz="0" w:space="0" w:color="auto"/>
        <w:left w:val="none" w:sz="0" w:space="0" w:color="auto"/>
        <w:bottom w:val="none" w:sz="0" w:space="0" w:color="auto"/>
        <w:right w:val="none" w:sz="0" w:space="0" w:color="auto"/>
      </w:divBdr>
    </w:div>
    <w:div w:id="1416047049">
      <w:bodyDiv w:val="1"/>
      <w:marLeft w:val="0"/>
      <w:marRight w:val="0"/>
      <w:marTop w:val="0"/>
      <w:marBottom w:val="0"/>
      <w:divBdr>
        <w:top w:val="none" w:sz="0" w:space="0" w:color="auto"/>
        <w:left w:val="none" w:sz="0" w:space="0" w:color="auto"/>
        <w:bottom w:val="none" w:sz="0" w:space="0" w:color="auto"/>
        <w:right w:val="none" w:sz="0" w:space="0" w:color="auto"/>
      </w:divBdr>
    </w:div>
    <w:div w:id="1422214349">
      <w:bodyDiv w:val="1"/>
      <w:marLeft w:val="0"/>
      <w:marRight w:val="0"/>
      <w:marTop w:val="0"/>
      <w:marBottom w:val="0"/>
      <w:divBdr>
        <w:top w:val="none" w:sz="0" w:space="0" w:color="auto"/>
        <w:left w:val="none" w:sz="0" w:space="0" w:color="auto"/>
        <w:bottom w:val="none" w:sz="0" w:space="0" w:color="auto"/>
        <w:right w:val="none" w:sz="0" w:space="0" w:color="auto"/>
      </w:divBdr>
    </w:div>
    <w:div w:id="1422489322">
      <w:bodyDiv w:val="1"/>
      <w:marLeft w:val="0"/>
      <w:marRight w:val="0"/>
      <w:marTop w:val="0"/>
      <w:marBottom w:val="0"/>
      <w:divBdr>
        <w:top w:val="none" w:sz="0" w:space="0" w:color="auto"/>
        <w:left w:val="none" w:sz="0" w:space="0" w:color="auto"/>
        <w:bottom w:val="none" w:sz="0" w:space="0" w:color="auto"/>
        <w:right w:val="none" w:sz="0" w:space="0" w:color="auto"/>
      </w:divBdr>
    </w:div>
    <w:div w:id="1424765565">
      <w:bodyDiv w:val="1"/>
      <w:marLeft w:val="0"/>
      <w:marRight w:val="0"/>
      <w:marTop w:val="0"/>
      <w:marBottom w:val="0"/>
      <w:divBdr>
        <w:top w:val="none" w:sz="0" w:space="0" w:color="auto"/>
        <w:left w:val="none" w:sz="0" w:space="0" w:color="auto"/>
        <w:bottom w:val="none" w:sz="0" w:space="0" w:color="auto"/>
        <w:right w:val="none" w:sz="0" w:space="0" w:color="auto"/>
      </w:divBdr>
    </w:div>
    <w:div w:id="1428692184">
      <w:bodyDiv w:val="1"/>
      <w:marLeft w:val="0"/>
      <w:marRight w:val="0"/>
      <w:marTop w:val="0"/>
      <w:marBottom w:val="0"/>
      <w:divBdr>
        <w:top w:val="none" w:sz="0" w:space="0" w:color="auto"/>
        <w:left w:val="none" w:sz="0" w:space="0" w:color="auto"/>
        <w:bottom w:val="none" w:sz="0" w:space="0" w:color="auto"/>
        <w:right w:val="none" w:sz="0" w:space="0" w:color="auto"/>
      </w:divBdr>
    </w:div>
    <w:div w:id="1430547451">
      <w:bodyDiv w:val="1"/>
      <w:marLeft w:val="0"/>
      <w:marRight w:val="0"/>
      <w:marTop w:val="0"/>
      <w:marBottom w:val="0"/>
      <w:divBdr>
        <w:top w:val="none" w:sz="0" w:space="0" w:color="auto"/>
        <w:left w:val="none" w:sz="0" w:space="0" w:color="auto"/>
        <w:bottom w:val="none" w:sz="0" w:space="0" w:color="auto"/>
        <w:right w:val="none" w:sz="0" w:space="0" w:color="auto"/>
      </w:divBdr>
    </w:div>
    <w:div w:id="1431244667">
      <w:bodyDiv w:val="1"/>
      <w:marLeft w:val="0"/>
      <w:marRight w:val="0"/>
      <w:marTop w:val="0"/>
      <w:marBottom w:val="0"/>
      <w:divBdr>
        <w:top w:val="none" w:sz="0" w:space="0" w:color="auto"/>
        <w:left w:val="none" w:sz="0" w:space="0" w:color="auto"/>
        <w:bottom w:val="none" w:sz="0" w:space="0" w:color="auto"/>
        <w:right w:val="none" w:sz="0" w:space="0" w:color="auto"/>
      </w:divBdr>
    </w:div>
    <w:div w:id="1437678022">
      <w:bodyDiv w:val="1"/>
      <w:marLeft w:val="0"/>
      <w:marRight w:val="0"/>
      <w:marTop w:val="0"/>
      <w:marBottom w:val="0"/>
      <w:divBdr>
        <w:top w:val="none" w:sz="0" w:space="0" w:color="auto"/>
        <w:left w:val="none" w:sz="0" w:space="0" w:color="auto"/>
        <w:bottom w:val="none" w:sz="0" w:space="0" w:color="auto"/>
        <w:right w:val="none" w:sz="0" w:space="0" w:color="auto"/>
      </w:divBdr>
    </w:div>
    <w:div w:id="1442072429">
      <w:bodyDiv w:val="1"/>
      <w:marLeft w:val="0"/>
      <w:marRight w:val="0"/>
      <w:marTop w:val="0"/>
      <w:marBottom w:val="0"/>
      <w:divBdr>
        <w:top w:val="none" w:sz="0" w:space="0" w:color="auto"/>
        <w:left w:val="none" w:sz="0" w:space="0" w:color="auto"/>
        <w:bottom w:val="none" w:sz="0" w:space="0" w:color="auto"/>
        <w:right w:val="none" w:sz="0" w:space="0" w:color="auto"/>
      </w:divBdr>
    </w:div>
    <w:div w:id="1448310209">
      <w:bodyDiv w:val="1"/>
      <w:marLeft w:val="0"/>
      <w:marRight w:val="0"/>
      <w:marTop w:val="0"/>
      <w:marBottom w:val="0"/>
      <w:divBdr>
        <w:top w:val="none" w:sz="0" w:space="0" w:color="auto"/>
        <w:left w:val="none" w:sz="0" w:space="0" w:color="auto"/>
        <w:bottom w:val="none" w:sz="0" w:space="0" w:color="auto"/>
        <w:right w:val="none" w:sz="0" w:space="0" w:color="auto"/>
      </w:divBdr>
    </w:div>
    <w:div w:id="1452747422">
      <w:bodyDiv w:val="1"/>
      <w:marLeft w:val="0"/>
      <w:marRight w:val="0"/>
      <w:marTop w:val="0"/>
      <w:marBottom w:val="0"/>
      <w:divBdr>
        <w:top w:val="none" w:sz="0" w:space="0" w:color="auto"/>
        <w:left w:val="none" w:sz="0" w:space="0" w:color="auto"/>
        <w:bottom w:val="none" w:sz="0" w:space="0" w:color="auto"/>
        <w:right w:val="none" w:sz="0" w:space="0" w:color="auto"/>
      </w:divBdr>
    </w:div>
    <w:div w:id="1454135739">
      <w:bodyDiv w:val="1"/>
      <w:marLeft w:val="0"/>
      <w:marRight w:val="0"/>
      <w:marTop w:val="0"/>
      <w:marBottom w:val="0"/>
      <w:divBdr>
        <w:top w:val="none" w:sz="0" w:space="0" w:color="auto"/>
        <w:left w:val="none" w:sz="0" w:space="0" w:color="auto"/>
        <w:bottom w:val="none" w:sz="0" w:space="0" w:color="auto"/>
        <w:right w:val="none" w:sz="0" w:space="0" w:color="auto"/>
      </w:divBdr>
    </w:div>
    <w:div w:id="1455363672">
      <w:bodyDiv w:val="1"/>
      <w:marLeft w:val="0"/>
      <w:marRight w:val="0"/>
      <w:marTop w:val="0"/>
      <w:marBottom w:val="0"/>
      <w:divBdr>
        <w:top w:val="none" w:sz="0" w:space="0" w:color="auto"/>
        <w:left w:val="none" w:sz="0" w:space="0" w:color="auto"/>
        <w:bottom w:val="none" w:sz="0" w:space="0" w:color="auto"/>
        <w:right w:val="none" w:sz="0" w:space="0" w:color="auto"/>
      </w:divBdr>
    </w:div>
    <w:div w:id="1457793163">
      <w:bodyDiv w:val="1"/>
      <w:marLeft w:val="0"/>
      <w:marRight w:val="0"/>
      <w:marTop w:val="0"/>
      <w:marBottom w:val="0"/>
      <w:divBdr>
        <w:top w:val="none" w:sz="0" w:space="0" w:color="auto"/>
        <w:left w:val="none" w:sz="0" w:space="0" w:color="auto"/>
        <w:bottom w:val="none" w:sz="0" w:space="0" w:color="auto"/>
        <w:right w:val="none" w:sz="0" w:space="0" w:color="auto"/>
      </w:divBdr>
    </w:div>
    <w:div w:id="1464418491">
      <w:bodyDiv w:val="1"/>
      <w:marLeft w:val="0"/>
      <w:marRight w:val="0"/>
      <w:marTop w:val="0"/>
      <w:marBottom w:val="0"/>
      <w:divBdr>
        <w:top w:val="none" w:sz="0" w:space="0" w:color="auto"/>
        <w:left w:val="none" w:sz="0" w:space="0" w:color="auto"/>
        <w:bottom w:val="none" w:sz="0" w:space="0" w:color="auto"/>
        <w:right w:val="none" w:sz="0" w:space="0" w:color="auto"/>
      </w:divBdr>
    </w:div>
    <w:div w:id="1465928571">
      <w:bodyDiv w:val="1"/>
      <w:marLeft w:val="0"/>
      <w:marRight w:val="0"/>
      <w:marTop w:val="0"/>
      <w:marBottom w:val="0"/>
      <w:divBdr>
        <w:top w:val="none" w:sz="0" w:space="0" w:color="auto"/>
        <w:left w:val="none" w:sz="0" w:space="0" w:color="auto"/>
        <w:bottom w:val="none" w:sz="0" w:space="0" w:color="auto"/>
        <w:right w:val="none" w:sz="0" w:space="0" w:color="auto"/>
      </w:divBdr>
    </w:div>
    <w:div w:id="1467704341">
      <w:bodyDiv w:val="1"/>
      <w:marLeft w:val="0"/>
      <w:marRight w:val="0"/>
      <w:marTop w:val="0"/>
      <w:marBottom w:val="0"/>
      <w:divBdr>
        <w:top w:val="none" w:sz="0" w:space="0" w:color="auto"/>
        <w:left w:val="none" w:sz="0" w:space="0" w:color="auto"/>
        <w:bottom w:val="none" w:sz="0" w:space="0" w:color="auto"/>
        <w:right w:val="none" w:sz="0" w:space="0" w:color="auto"/>
      </w:divBdr>
    </w:div>
    <w:div w:id="1470976104">
      <w:bodyDiv w:val="1"/>
      <w:marLeft w:val="0"/>
      <w:marRight w:val="0"/>
      <w:marTop w:val="0"/>
      <w:marBottom w:val="0"/>
      <w:divBdr>
        <w:top w:val="none" w:sz="0" w:space="0" w:color="auto"/>
        <w:left w:val="none" w:sz="0" w:space="0" w:color="auto"/>
        <w:bottom w:val="none" w:sz="0" w:space="0" w:color="auto"/>
        <w:right w:val="none" w:sz="0" w:space="0" w:color="auto"/>
      </w:divBdr>
    </w:div>
    <w:div w:id="1487667901">
      <w:bodyDiv w:val="1"/>
      <w:marLeft w:val="0"/>
      <w:marRight w:val="0"/>
      <w:marTop w:val="0"/>
      <w:marBottom w:val="0"/>
      <w:divBdr>
        <w:top w:val="none" w:sz="0" w:space="0" w:color="auto"/>
        <w:left w:val="none" w:sz="0" w:space="0" w:color="auto"/>
        <w:bottom w:val="none" w:sz="0" w:space="0" w:color="auto"/>
        <w:right w:val="none" w:sz="0" w:space="0" w:color="auto"/>
      </w:divBdr>
    </w:div>
    <w:div w:id="1494369099">
      <w:bodyDiv w:val="1"/>
      <w:marLeft w:val="0"/>
      <w:marRight w:val="0"/>
      <w:marTop w:val="0"/>
      <w:marBottom w:val="0"/>
      <w:divBdr>
        <w:top w:val="none" w:sz="0" w:space="0" w:color="auto"/>
        <w:left w:val="none" w:sz="0" w:space="0" w:color="auto"/>
        <w:bottom w:val="none" w:sz="0" w:space="0" w:color="auto"/>
        <w:right w:val="none" w:sz="0" w:space="0" w:color="auto"/>
      </w:divBdr>
    </w:div>
    <w:div w:id="1497303758">
      <w:bodyDiv w:val="1"/>
      <w:marLeft w:val="0"/>
      <w:marRight w:val="0"/>
      <w:marTop w:val="0"/>
      <w:marBottom w:val="0"/>
      <w:divBdr>
        <w:top w:val="none" w:sz="0" w:space="0" w:color="auto"/>
        <w:left w:val="none" w:sz="0" w:space="0" w:color="auto"/>
        <w:bottom w:val="none" w:sz="0" w:space="0" w:color="auto"/>
        <w:right w:val="none" w:sz="0" w:space="0" w:color="auto"/>
      </w:divBdr>
    </w:div>
    <w:div w:id="1499226904">
      <w:bodyDiv w:val="1"/>
      <w:marLeft w:val="0"/>
      <w:marRight w:val="0"/>
      <w:marTop w:val="0"/>
      <w:marBottom w:val="0"/>
      <w:divBdr>
        <w:top w:val="none" w:sz="0" w:space="0" w:color="auto"/>
        <w:left w:val="none" w:sz="0" w:space="0" w:color="auto"/>
        <w:bottom w:val="none" w:sz="0" w:space="0" w:color="auto"/>
        <w:right w:val="none" w:sz="0" w:space="0" w:color="auto"/>
      </w:divBdr>
    </w:div>
    <w:div w:id="1499227992">
      <w:bodyDiv w:val="1"/>
      <w:marLeft w:val="0"/>
      <w:marRight w:val="0"/>
      <w:marTop w:val="0"/>
      <w:marBottom w:val="0"/>
      <w:divBdr>
        <w:top w:val="none" w:sz="0" w:space="0" w:color="auto"/>
        <w:left w:val="none" w:sz="0" w:space="0" w:color="auto"/>
        <w:bottom w:val="none" w:sz="0" w:space="0" w:color="auto"/>
        <w:right w:val="none" w:sz="0" w:space="0" w:color="auto"/>
      </w:divBdr>
    </w:div>
    <w:div w:id="1505896612">
      <w:bodyDiv w:val="1"/>
      <w:marLeft w:val="0"/>
      <w:marRight w:val="0"/>
      <w:marTop w:val="0"/>
      <w:marBottom w:val="0"/>
      <w:divBdr>
        <w:top w:val="none" w:sz="0" w:space="0" w:color="auto"/>
        <w:left w:val="none" w:sz="0" w:space="0" w:color="auto"/>
        <w:bottom w:val="none" w:sz="0" w:space="0" w:color="auto"/>
        <w:right w:val="none" w:sz="0" w:space="0" w:color="auto"/>
      </w:divBdr>
    </w:div>
    <w:div w:id="1510414253">
      <w:bodyDiv w:val="1"/>
      <w:marLeft w:val="0"/>
      <w:marRight w:val="0"/>
      <w:marTop w:val="0"/>
      <w:marBottom w:val="0"/>
      <w:divBdr>
        <w:top w:val="none" w:sz="0" w:space="0" w:color="auto"/>
        <w:left w:val="none" w:sz="0" w:space="0" w:color="auto"/>
        <w:bottom w:val="none" w:sz="0" w:space="0" w:color="auto"/>
        <w:right w:val="none" w:sz="0" w:space="0" w:color="auto"/>
      </w:divBdr>
    </w:div>
    <w:div w:id="1520122812">
      <w:bodyDiv w:val="1"/>
      <w:marLeft w:val="0"/>
      <w:marRight w:val="0"/>
      <w:marTop w:val="0"/>
      <w:marBottom w:val="0"/>
      <w:divBdr>
        <w:top w:val="none" w:sz="0" w:space="0" w:color="auto"/>
        <w:left w:val="none" w:sz="0" w:space="0" w:color="auto"/>
        <w:bottom w:val="none" w:sz="0" w:space="0" w:color="auto"/>
        <w:right w:val="none" w:sz="0" w:space="0" w:color="auto"/>
      </w:divBdr>
    </w:div>
    <w:div w:id="1534031429">
      <w:bodyDiv w:val="1"/>
      <w:marLeft w:val="0"/>
      <w:marRight w:val="0"/>
      <w:marTop w:val="0"/>
      <w:marBottom w:val="0"/>
      <w:divBdr>
        <w:top w:val="none" w:sz="0" w:space="0" w:color="auto"/>
        <w:left w:val="none" w:sz="0" w:space="0" w:color="auto"/>
        <w:bottom w:val="none" w:sz="0" w:space="0" w:color="auto"/>
        <w:right w:val="none" w:sz="0" w:space="0" w:color="auto"/>
      </w:divBdr>
    </w:div>
    <w:div w:id="1537351527">
      <w:bodyDiv w:val="1"/>
      <w:marLeft w:val="0"/>
      <w:marRight w:val="0"/>
      <w:marTop w:val="0"/>
      <w:marBottom w:val="0"/>
      <w:divBdr>
        <w:top w:val="none" w:sz="0" w:space="0" w:color="auto"/>
        <w:left w:val="none" w:sz="0" w:space="0" w:color="auto"/>
        <w:bottom w:val="none" w:sz="0" w:space="0" w:color="auto"/>
        <w:right w:val="none" w:sz="0" w:space="0" w:color="auto"/>
      </w:divBdr>
    </w:div>
    <w:div w:id="1546135525">
      <w:bodyDiv w:val="1"/>
      <w:marLeft w:val="0"/>
      <w:marRight w:val="0"/>
      <w:marTop w:val="0"/>
      <w:marBottom w:val="0"/>
      <w:divBdr>
        <w:top w:val="none" w:sz="0" w:space="0" w:color="auto"/>
        <w:left w:val="none" w:sz="0" w:space="0" w:color="auto"/>
        <w:bottom w:val="none" w:sz="0" w:space="0" w:color="auto"/>
        <w:right w:val="none" w:sz="0" w:space="0" w:color="auto"/>
      </w:divBdr>
    </w:div>
    <w:div w:id="1550338381">
      <w:bodyDiv w:val="1"/>
      <w:marLeft w:val="0"/>
      <w:marRight w:val="0"/>
      <w:marTop w:val="0"/>
      <w:marBottom w:val="0"/>
      <w:divBdr>
        <w:top w:val="none" w:sz="0" w:space="0" w:color="auto"/>
        <w:left w:val="none" w:sz="0" w:space="0" w:color="auto"/>
        <w:bottom w:val="none" w:sz="0" w:space="0" w:color="auto"/>
        <w:right w:val="none" w:sz="0" w:space="0" w:color="auto"/>
      </w:divBdr>
    </w:div>
    <w:div w:id="1552770220">
      <w:bodyDiv w:val="1"/>
      <w:marLeft w:val="0"/>
      <w:marRight w:val="0"/>
      <w:marTop w:val="0"/>
      <w:marBottom w:val="0"/>
      <w:divBdr>
        <w:top w:val="none" w:sz="0" w:space="0" w:color="auto"/>
        <w:left w:val="none" w:sz="0" w:space="0" w:color="auto"/>
        <w:bottom w:val="none" w:sz="0" w:space="0" w:color="auto"/>
        <w:right w:val="none" w:sz="0" w:space="0" w:color="auto"/>
      </w:divBdr>
    </w:div>
    <w:div w:id="1562402677">
      <w:bodyDiv w:val="1"/>
      <w:marLeft w:val="0"/>
      <w:marRight w:val="0"/>
      <w:marTop w:val="0"/>
      <w:marBottom w:val="0"/>
      <w:divBdr>
        <w:top w:val="none" w:sz="0" w:space="0" w:color="auto"/>
        <w:left w:val="none" w:sz="0" w:space="0" w:color="auto"/>
        <w:bottom w:val="none" w:sz="0" w:space="0" w:color="auto"/>
        <w:right w:val="none" w:sz="0" w:space="0" w:color="auto"/>
      </w:divBdr>
    </w:div>
    <w:div w:id="1566523135">
      <w:bodyDiv w:val="1"/>
      <w:marLeft w:val="0"/>
      <w:marRight w:val="0"/>
      <w:marTop w:val="0"/>
      <w:marBottom w:val="0"/>
      <w:divBdr>
        <w:top w:val="none" w:sz="0" w:space="0" w:color="auto"/>
        <w:left w:val="none" w:sz="0" w:space="0" w:color="auto"/>
        <w:bottom w:val="none" w:sz="0" w:space="0" w:color="auto"/>
        <w:right w:val="none" w:sz="0" w:space="0" w:color="auto"/>
      </w:divBdr>
    </w:div>
    <w:div w:id="1570775020">
      <w:bodyDiv w:val="1"/>
      <w:marLeft w:val="0"/>
      <w:marRight w:val="0"/>
      <w:marTop w:val="0"/>
      <w:marBottom w:val="0"/>
      <w:divBdr>
        <w:top w:val="none" w:sz="0" w:space="0" w:color="auto"/>
        <w:left w:val="none" w:sz="0" w:space="0" w:color="auto"/>
        <w:bottom w:val="none" w:sz="0" w:space="0" w:color="auto"/>
        <w:right w:val="none" w:sz="0" w:space="0" w:color="auto"/>
      </w:divBdr>
    </w:div>
    <w:div w:id="1571160702">
      <w:bodyDiv w:val="1"/>
      <w:marLeft w:val="0"/>
      <w:marRight w:val="0"/>
      <w:marTop w:val="0"/>
      <w:marBottom w:val="0"/>
      <w:divBdr>
        <w:top w:val="none" w:sz="0" w:space="0" w:color="auto"/>
        <w:left w:val="none" w:sz="0" w:space="0" w:color="auto"/>
        <w:bottom w:val="none" w:sz="0" w:space="0" w:color="auto"/>
        <w:right w:val="none" w:sz="0" w:space="0" w:color="auto"/>
      </w:divBdr>
    </w:div>
    <w:div w:id="1577935247">
      <w:bodyDiv w:val="1"/>
      <w:marLeft w:val="0"/>
      <w:marRight w:val="0"/>
      <w:marTop w:val="0"/>
      <w:marBottom w:val="0"/>
      <w:divBdr>
        <w:top w:val="none" w:sz="0" w:space="0" w:color="auto"/>
        <w:left w:val="none" w:sz="0" w:space="0" w:color="auto"/>
        <w:bottom w:val="none" w:sz="0" w:space="0" w:color="auto"/>
        <w:right w:val="none" w:sz="0" w:space="0" w:color="auto"/>
      </w:divBdr>
    </w:div>
    <w:div w:id="1578516990">
      <w:bodyDiv w:val="1"/>
      <w:marLeft w:val="0"/>
      <w:marRight w:val="0"/>
      <w:marTop w:val="0"/>
      <w:marBottom w:val="0"/>
      <w:divBdr>
        <w:top w:val="none" w:sz="0" w:space="0" w:color="auto"/>
        <w:left w:val="none" w:sz="0" w:space="0" w:color="auto"/>
        <w:bottom w:val="none" w:sz="0" w:space="0" w:color="auto"/>
        <w:right w:val="none" w:sz="0" w:space="0" w:color="auto"/>
      </w:divBdr>
    </w:div>
    <w:div w:id="1580941403">
      <w:bodyDiv w:val="1"/>
      <w:marLeft w:val="0"/>
      <w:marRight w:val="0"/>
      <w:marTop w:val="0"/>
      <w:marBottom w:val="0"/>
      <w:divBdr>
        <w:top w:val="none" w:sz="0" w:space="0" w:color="auto"/>
        <w:left w:val="none" w:sz="0" w:space="0" w:color="auto"/>
        <w:bottom w:val="none" w:sz="0" w:space="0" w:color="auto"/>
        <w:right w:val="none" w:sz="0" w:space="0" w:color="auto"/>
      </w:divBdr>
    </w:div>
    <w:div w:id="1587303952">
      <w:bodyDiv w:val="1"/>
      <w:marLeft w:val="0"/>
      <w:marRight w:val="0"/>
      <w:marTop w:val="0"/>
      <w:marBottom w:val="0"/>
      <w:divBdr>
        <w:top w:val="none" w:sz="0" w:space="0" w:color="auto"/>
        <w:left w:val="none" w:sz="0" w:space="0" w:color="auto"/>
        <w:bottom w:val="none" w:sz="0" w:space="0" w:color="auto"/>
        <w:right w:val="none" w:sz="0" w:space="0" w:color="auto"/>
      </w:divBdr>
    </w:div>
    <w:div w:id="1587835368">
      <w:bodyDiv w:val="1"/>
      <w:marLeft w:val="0"/>
      <w:marRight w:val="0"/>
      <w:marTop w:val="0"/>
      <w:marBottom w:val="0"/>
      <w:divBdr>
        <w:top w:val="none" w:sz="0" w:space="0" w:color="auto"/>
        <w:left w:val="none" w:sz="0" w:space="0" w:color="auto"/>
        <w:bottom w:val="none" w:sz="0" w:space="0" w:color="auto"/>
        <w:right w:val="none" w:sz="0" w:space="0" w:color="auto"/>
      </w:divBdr>
    </w:div>
    <w:div w:id="1588155786">
      <w:bodyDiv w:val="1"/>
      <w:marLeft w:val="0"/>
      <w:marRight w:val="0"/>
      <w:marTop w:val="0"/>
      <w:marBottom w:val="0"/>
      <w:divBdr>
        <w:top w:val="none" w:sz="0" w:space="0" w:color="auto"/>
        <w:left w:val="none" w:sz="0" w:space="0" w:color="auto"/>
        <w:bottom w:val="none" w:sz="0" w:space="0" w:color="auto"/>
        <w:right w:val="none" w:sz="0" w:space="0" w:color="auto"/>
      </w:divBdr>
    </w:div>
    <w:div w:id="1590578054">
      <w:bodyDiv w:val="1"/>
      <w:marLeft w:val="0"/>
      <w:marRight w:val="0"/>
      <w:marTop w:val="0"/>
      <w:marBottom w:val="0"/>
      <w:divBdr>
        <w:top w:val="none" w:sz="0" w:space="0" w:color="auto"/>
        <w:left w:val="none" w:sz="0" w:space="0" w:color="auto"/>
        <w:bottom w:val="none" w:sz="0" w:space="0" w:color="auto"/>
        <w:right w:val="none" w:sz="0" w:space="0" w:color="auto"/>
      </w:divBdr>
    </w:div>
    <w:div w:id="1592200544">
      <w:bodyDiv w:val="1"/>
      <w:marLeft w:val="0"/>
      <w:marRight w:val="0"/>
      <w:marTop w:val="0"/>
      <w:marBottom w:val="0"/>
      <w:divBdr>
        <w:top w:val="none" w:sz="0" w:space="0" w:color="auto"/>
        <w:left w:val="none" w:sz="0" w:space="0" w:color="auto"/>
        <w:bottom w:val="none" w:sz="0" w:space="0" w:color="auto"/>
        <w:right w:val="none" w:sz="0" w:space="0" w:color="auto"/>
      </w:divBdr>
    </w:div>
    <w:div w:id="1594705881">
      <w:bodyDiv w:val="1"/>
      <w:marLeft w:val="0"/>
      <w:marRight w:val="0"/>
      <w:marTop w:val="0"/>
      <w:marBottom w:val="0"/>
      <w:divBdr>
        <w:top w:val="none" w:sz="0" w:space="0" w:color="auto"/>
        <w:left w:val="none" w:sz="0" w:space="0" w:color="auto"/>
        <w:bottom w:val="none" w:sz="0" w:space="0" w:color="auto"/>
        <w:right w:val="none" w:sz="0" w:space="0" w:color="auto"/>
      </w:divBdr>
    </w:div>
    <w:div w:id="1594775573">
      <w:bodyDiv w:val="1"/>
      <w:marLeft w:val="0"/>
      <w:marRight w:val="0"/>
      <w:marTop w:val="0"/>
      <w:marBottom w:val="0"/>
      <w:divBdr>
        <w:top w:val="none" w:sz="0" w:space="0" w:color="auto"/>
        <w:left w:val="none" w:sz="0" w:space="0" w:color="auto"/>
        <w:bottom w:val="none" w:sz="0" w:space="0" w:color="auto"/>
        <w:right w:val="none" w:sz="0" w:space="0" w:color="auto"/>
      </w:divBdr>
    </w:div>
    <w:div w:id="1595044970">
      <w:bodyDiv w:val="1"/>
      <w:marLeft w:val="0"/>
      <w:marRight w:val="0"/>
      <w:marTop w:val="0"/>
      <w:marBottom w:val="0"/>
      <w:divBdr>
        <w:top w:val="none" w:sz="0" w:space="0" w:color="auto"/>
        <w:left w:val="none" w:sz="0" w:space="0" w:color="auto"/>
        <w:bottom w:val="none" w:sz="0" w:space="0" w:color="auto"/>
        <w:right w:val="none" w:sz="0" w:space="0" w:color="auto"/>
      </w:divBdr>
    </w:div>
    <w:div w:id="1595168514">
      <w:bodyDiv w:val="1"/>
      <w:marLeft w:val="0"/>
      <w:marRight w:val="0"/>
      <w:marTop w:val="0"/>
      <w:marBottom w:val="0"/>
      <w:divBdr>
        <w:top w:val="none" w:sz="0" w:space="0" w:color="auto"/>
        <w:left w:val="none" w:sz="0" w:space="0" w:color="auto"/>
        <w:bottom w:val="none" w:sz="0" w:space="0" w:color="auto"/>
        <w:right w:val="none" w:sz="0" w:space="0" w:color="auto"/>
      </w:divBdr>
    </w:div>
    <w:div w:id="1595279113">
      <w:bodyDiv w:val="1"/>
      <w:marLeft w:val="0"/>
      <w:marRight w:val="0"/>
      <w:marTop w:val="0"/>
      <w:marBottom w:val="0"/>
      <w:divBdr>
        <w:top w:val="none" w:sz="0" w:space="0" w:color="auto"/>
        <w:left w:val="none" w:sz="0" w:space="0" w:color="auto"/>
        <w:bottom w:val="none" w:sz="0" w:space="0" w:color="auto"/>
        <w:right w:val="none" w:sz="0" w:space="0" w:color="auto"/>
      </w:divBdr>
    </w:div>
    <w:div w:id="1596599174">
      <w:bodyDiv w:val="1"/>
      <w:marLeft w:val="0"/>
      <w:marRight w:val="0"/>
      <w:marTop w:val="0"/>
      <w:marBottom w:val="0"/>
      <w:divBdr>
        <w:top w:val="none" w:sz="0" w:space="0" w:color="auto"/>
        <w:left w:val="none" w:sz="0" w:space="0" w:color="auto"/>
        <w:bottom w:val="none" w:sz="0" w:space="0" w:color="auto"/>
        <w:right w:val="none" w:sz="0" w:space="0" w:color="auto"/>
      </w:divBdr>
    </w:div>
    <w:div w:id="1599407637">
      <w:bodyDiv w:val="1"/>
      <w:marLeft w:val="0"/>
      <w:marRight w:val="0"/>
      <w:marTop w:val="0"/>
      <w:marBottom w:val="0"/>
      <w:divBdr>
        <w:top w:val="none" w:sz="0" w:space="0" w:color="auto"/>
        <w:left w:val="none" w:sz="0" w:space="0" w:color="auto"/>
        <w:bottom w:val="none" w:sz="0" w:space="0" w:color="auto"/>
        <w:right w:val="none" w:sz="0" w:space="0" w:color="auto"/>
      </w:divBdr>
    </w:div>
    <w:div w:id="1603300982">
      <w:bodyDiv w:val="1"/>
      <w:marLeft w:val="0"/>
      <w:marRight w:val="0"/>
      <w:marTop w:val="0"/>
      <w:marBottom w:val="0"/>
      <w:divBdr>
        <w:top w:val="none" w:sz="0" w:space="0" w:color="auto"/>
        <w:left w:val="none" w:sz="0" w:space="0" w:color="auto"/>
        <w:bottom w:val="none" w:sz="0" w:space="0" w:color="auto"/>
        <w:right w:val="none" w:sz="0" w:space="0" w:color="auto"/>
      </w:divBdr>
    </w:div>
    <w:div w:id="1604534790">
      <w:bodyDiv w:val="1"/>
      <w:marLeft w:val="0"/>
      <w:marRight w:val="0"/>
      <w:marTop w:val="0"/>
      <w:marBottom w:val="0"/>
      <w:divBdr>
        <w:top w:val="none" w:sz="0" w:space="0" w:color="auto"/>
        <w:left w:val="none" w:sz="0" w:space="0" w:color="auto"/>
        <w:bottom w:val="none" w:sz="0" w:space="0" w:color="auto"/>
        <w:right w:val="none" w:sz="0" w:space="0" w:color="auto"/>
      </w:divBdr>
    </w:div>
    <w:div w:id="1604797131">
      <w:bodyDiv w:val="1"/>
      <w:marLeft w:val="0"/>
      <w:marRight w:val="0"/>
      <w:marTop w:val="0"/>
      <w:marBottom w:val="0"/>
      <w:divBdr>
        <w:top w:val="none" w:sz="0" w:space="0" w:color="auto"/>
        <w:left w:val="none" w:sz="0" w:space="0" w:color="auto"/>
        <w:bottom w:val="none" w:sz="0" w:space="0" w:color="auto"/>
        <w:right w:val="none" w:sz="0" w:space="0" w:color="auto"/>
      </w:divBdr>
    </w:div>
    <w:div w:id="1605991635">
      <w:bodyDiv w:val="1"/>
      <w:marLeft w:val="0"/>
      <w:marRight w:val="0"/>
      <w:marTop w:val="0"/>
      <w:marBottom w:val="0"/>
      <w:divBdr>
        <w:top w:val="none" w:sz="0" w:space="0" w:color="auto"/>
        <w:left w:val="none" w:sz="0" w:space="0" w:color="auto"/>
        <w:bottom w:val="none" w:sz="0" w:space="0" w:color="auto"/>
        <w:right w:val="none" w:sz="0" w:space="0" w:color="auto"/>
      </w:divBdr>
    </w:div>
    <w:div w:id="1608197451">
      <w:bodyDiv w:val="1"/>
      <w:marLeft w:val="0"/>
      <w:marRight w:val="0"/>
      <w:marTop w:val="0"/>
      <w:marBottom w:val="0"/>
      <w:divBdr>
        <w:top w:val="none" w:sz="0" w:space="0" w:color="auto"/>
        <w:left w:val="none" w:sz="0" w:space="0" w:color="auto"/>
        <w:bottom w:val="none" w:sz="0" w:space="0" w:color="auto"/>
        <w:right w:val="none" w:sz="0" w:space="0" w:color="auto"/>
      </w:divBdr>
    </w:div>
    <w:div w:id="1608730564">
      <w:bodyDiv w:val="1"/>
      <w:marLeft w:val="0"/>
      <w:marRight w:val="0"/>
      <w:marTop w:val="0"/>
      <w:marBottom w:val="0"/>
      <w:divBdr>
        <w:top w:val="none" w:sz="0" w:space="0" w:color="auto"/>
        <w:left w:val="none" w:sz="0" w:space="0" w:color="auto"/>
        <w:bottom w:val="none" w:sz="0" w:space="0" w:color="auto"/>
        <w:right w:val="none" w:sz="0" w:space="0" w:color="auto"/>
      </w:divBdr>
    </w:div>
    <w:div w:id="1610039922">
      <w:bodyDiv w:val="1"/>
      <w:marLeft w:val="0"/>
      <w:marRight w:val="0"/>
      <w:marTop w:val="0"/>
      <w:marBottom w:val="0"/>
      <w:divBdr>
        <w:top w:val="none" w:sz="0" w:space="0" w:color="auto"/>
        <w:left w:val="none" w:sz="0" w:space="0" w:color="auto"/>
        <w:bottom w:val="none" w:sz="0" w:space="0" w:color="auto"/>
        <w:right w:val="none" w:sz="0" w:space="0" w:color="auto"/>
      </w:divBdr>
    </w:div>
    <w:div w:id="1610314109">
      <w:bodyDiv w:val="1"/>
      <w:marLeft w:val="0"/>
      <w:marRight w:val="0"/>
      <w:marTop w:val="0"/>
      <w:marBottom w:val="0"/>
      <w:divBdr>
        <w:top w:val="none" w:sz="0" w:space="0" w:color="auto"/>
        <w:left w:val="none" w:sz="0" w:space="0" w:color="auto"/>
        <w:bottom w:val="none" w:sz="0" w:space="0" w:color="auto"/>
        <w:right w:val="none" w:sz="0" w:space="0" w:color="auto"/>
      </w:divBdr>
    </w:div>
    <w:div w:id="1610703313">
      <w:bodyDiv w:val="1"/>
      <w:marLeft w:val="0"/>
      <w:marRight w:val="0"/>
      <w:marTop w:val="0"/>
      <w:marBottom w:val="0"/>
      <w:divBdr>
        <w:top w:val="none" w:sz="0" w:space="0" w:color="auto"/>
        <w:left w:val="none" w:sz="0" w:space="0" w:color="auto"/>
        <w:bottom w:val="none" w:sz="0" w:space="0" w:color="auto"/>
        <w:right w:val="none" w:sz="0" w:space="0" w:color="auto"/>
      </w:divBdr>
    </w:div>
    <w:div w:id="1623801595">
      <w:bodyDiv w:val="1"/>
      <w:marLeft w:val="0"/>
      <w:marRight w:val="0"/>
      <w:marTop w:val="0"/>
      <w:marBottom w:val="0"/>
      <w:divBdr>
        <w:top w:val="none" w:sz="0" w:space="0" w:color="auto"/>
        <w:left w:val="none" w:sz="0" w:space="0" w:color="auto"/>
        <w:bottom w:val="none" w:sz="0" w:space="0" w:color="auto"/>
        <w:right w:val="none" w:sz="0" w:space="0" w:color="auto"/>
      </w:divBdr>
    </w:div>
    <w:div w:id="1633175273">
      <w:bodyDiv w:val="1"/>
      <w:marLeft w:val="0"/>
      <w:marRight w:val="0"/>
      <w:marTop w:val="0"/>
      <w:marBottom w:val="0"/>
      <w:divBdr>
        <w:top w:val="none" w:sz="0" w:space="0" w:color="auto"/>
        <w:left w:val="none" w:sz="0" w:space="0" w:color="auto"/>
        <w:bottom w:val="none" w:sz="0" w:space="0" w:color="auto"/>
        <w:right w:val="none" w:sz="0" w:space="0" w:color="auto"/>
      </w:divBdr>
    </w:div>
    <w:div w:id="1634826826">
      <w:bodyDiv w:val="1"/>
      <w:marLeft w:val="0"/>
      <w:marRight w:val="0"/>
      <w:marTop w:val="0"/>
      <w:marBottom w:val="0"/>
      <w:divBdr>
        <w:top w:val="none" w:sz="0" w:space="0" w:color="auto"/>
        <w:left w:val="none" w:sz="0" w:space="0" w:color="auto"/>
        <w:bottom w:val="none" w:sz="0" w:space="0" w:color="auto"/>
        <w:right w:val="none" w:sz="0" w:space="0" w:color="auto"/>
      </w:divBdr>
    </w:div>
    <w:div w:id="1636838504">
      <w:bodyDiv w:val="1"/>
      <w:marLeft w:val="0"/>
      <w:marRight w:val="0"/>
      <w:marTop w:val="0"/>
      <w:marBottom w:val="0"/>
      <w:divBdr>
        <w:top w:val="none" w:sz="0" w:space="0" w:color="auto"/>
        <w:left w:val="none" w:sz="0" w:space="0" w:color="auto"/>
        <w:bottom w:val="none" w:sz="0" w:space="0" w:color="auto"/>
        <w:right w:val="none" w:sz="0" w:space="0" w:color="auto"/>
      </w:divBdr>
    </w:div>
    <w:div w:id="1639142561">
      <w:bodyDiv w:val="1"/>
      <w:marLeft w:val="0"/>
      <w:marRight w:val="0"/>
      <w:marTop w:val="0"/>
      <w:marBottom w:val="0"/>
      <w:divBdr>
        <w:top w:val="none" w:sz="0" w:space="0" w:color="auto"/>
        <w:left w:val="none" w:sz="0" w:space="0" w:color="auto"/>
        <w:bottom w:val="none" w:sz="0" w:space="0" w:color="auto"/>
        <w:right w:val="none" w:sz="0" w:space="0" w:color="auto"/>
      </w:divBdr>
    </w:div>
    <w:div w:id="1643150195">
      <w:bodyDiv w:val="1"/>
      <w:marLeft w:val="0"/>
      <w:marRight w:val="0"/>
      <w:marTop w:val="0"/>
      <w:marBottom w:val="0"/>
      <w:divBdr>
        <w:top w:val="none" w:sz="0" w:space="0" w:color="auto"/>
        <w:left w:val="none" w:sz="0" w:space="0" w:color="auto"/>
        <w:bottom w:val="none" w:sz="0" w:space="0" w:color="auto"/>
        <w:right w:val="none" w:sz="0" w:space="0" w:color="auto"/>
      </w:divBdr>
    </w:div>
    <w:div w:id="1645816664">
      <w:bodyDiv w:val="1"/>
      <w:marLeft w:val="0"/>
      <w:marRight w:val="0"/>
      <w:marTop w:val="0"/>
      <w:marBottom w:val="0"/>
      <w:divBdr>
        <w:top w:val="none" w:sz="0" w:space="0" w:color="auto"/>
        <w:left w:val="none" w:sz="0" w:space="0" w:color="auto"/>
        <w:bottom w:val="none" w:sz="0" w:space="0" w:color="auto"/>
        <w:right w:val="none" w:sz="0" w:space="0" w:color="auto"/>
      </w:divBdr>
    </w:div>
    <w:div w:id="1647199344">
      <w:bodyDiv w:val="1"/>
      <w:marLeft w:val="0"/>
      <w:marRight w:val="0"/>
      <w:marTop w:val="0"/>
      <w:marBottom w:val="0"/>
      <w:divBdr>
        <w:top w:val="none" w:sz="0" w:space="0" w:color="auto"/>
        <w:left w:val="none" w:sz="0" w:space="0" w:color="auto"/>
        <w:bottom w:val="none" w:sz="0" w:space="0" w:color="auto"/>
        <w:right w:val="none" w:sz="0" w:space="0" w:color="auto"/>
      </w:divBdr>
    </w:div>
    <w:div w:id="1647926669">
      <w:bodyDiv w:val="1"/>
      <w:marLeft w:val="0"/>
      <w:marRight w:val="0"/>
      <w:marTop w:val="0"/>
      <w:marBottom w:val="0"/>
      <w:divBdr>
        <w:top w:val="none" w:sz="0" w:space="0" w:color="auto"/>
        <w:left w:val="none" w:sz="0" w:space="0" w:color="auto"/>
        <w:bottom w:val="none" w:sz="0" w:space="0" w:color="auto"/>
        <w:right w:val="none" w:sz="0" w:space="0" w:color="auto"/>
      </w:divBdr>
    </w:div>
    <w:div w:id="1651901949">
      <w:bodyDiv w:val="1"/>
      <w:marLeft w:val="0"/>
      <w:marRight w:val="0"/>
      <w:marTop w:val="0"/>
      <w:marBottom w:val="0"/>
      <w:divBdr>
        <w:top w:val="none" w:sz="0" w:space="0" w:color="auto"/>
        <w:left w:val="none" w:sz="0" w:space="0" w:color="auto"/>
        <w:bottom w:val="none" w:sz="0" w:space="0" w:color="auto"/>
        <w:right w:val="none" w:sz="0" w:space="0" w:color="auto"/>
      </w:divBdr>
    </w:div>
    <w:div w:id="1652058996">
      <w:bodyDiv w:val="1"/>
      <w:marLeft w:val="0"/>
      <w:marRight w:val="0"/>
      <w:marTop w:val="0"/>
      <w:marBottom w:val="0"/>
      <w:divBdr>
        <w:top w:val="none" w:sz="0" w:space="0" w:color="auto"/>
        <w:left w:val="none" w:sz="0" w:space="0" w:color="auto"/>
        <w:bottom w:val="none" w:sz="0" w:space="0" w:color="auto"/>
        <w:right w:val="none" w:sz="0" w:space="0" w:color="auto"/>
      </w:divBdr>
    </w:div>
    <w:div w:id="1655983223">
      <w:bodyDiv w:val="1"/>
      <w:marLeft w:val="0"/>
      <w:marRight w:val="0"/>
      <w:marTop w:val="0"/>
      <w:marBottom w:val="0"/>
      <w:divBdr>
        <w:top w:val="none" w:sz="0" w:space="0" w:color="auto"/>
        <w:left w:val="none" w:sz="0" w:space="0" w:color="auto"/>
        <w:bottom w:val="none" w:sz="0" w:space="0" w:color="auto"/>
        <w:right w:val="none" w:sz="0" w:space="0" w:color="auto"/>
      </w:divBdr>
    </w:div>
    <w:div w:id="1657025243">
      <w:bodyDiv w:val="1"/>
      <w:marLeft w:val="0"/>
      <w:marRight w:val="0"/>
      <w:marTop w:val="0"/>
      <w:marBottom w:val="0"/>
      <w:divBdr>
        <w:top w:val="none" w:sz="0" w:space="0" w:color="auto"/>
        <w:left w:val="none" w:sz="0" w:space="0" w:color="auto"/>
        <w:bottom w:val="none" w:sz="0" w:space="0" w:color="auto"/>
        <w:right w:val="none" w:sz="0" w:space="0" w:color="auto"/>
      </w:divBdr>
    </w:div>
    <w:div w:id="1659379553">
      <w:bodyDiv w:val="1"/>
      <w:marLeft w:val="0"/>
      <w:marRight w:val="0"/>
      <w:marTop w:val="0"/>
      <w:marBottom w:val="0"/>
      <w:divBdr>
        <w:top w:val="none" w:sz="0" w:space="0" w:color="auto"/>
        <w:left w:val="none" w:sz="0" w:space="0" w:color="auto"/>
        <w:bottom w:val="none" w:sz="0" w:space="0" w:color="auto"/>
        <w:right w:val="none" w:sz="0" w:space="0" w:color="auto"/>
      </w:divBdr>
    </w:div>
    <w:div w:id="1659917524">
      <w:bodyDiv w:val="1"/>
      <w:marLeft w:val="0"/>
      <w:marRight w:val="0"/>
      <w:marTop w:val="0"/>
      <w:marBottom w:val="0"/>
      <w:divBdr>
        <w:top w:val="none" w:sz="0" w:space="0" w:color="auto"/>
        <w:left w:val="none" w:sz="0" w:space="0" w:color="auto"/>
        <w:bottom w:val="none" w:sz="0" w:space="0" w:color="auto"/>
        <w:right w:val="none" w:sz="0" w:space="0" w:color="auto"/>
      </w:divBdr>
    </w:div>
    <w:div w:id="1662200801">
      <w:bodyDiv w:val="1"/>
      <w:marLeft w:val="0"/>
      <w:marRight w:val="0"/>
      <w:marTop w:val="0"/>
      <w:marBottom w:val="0"/>
      <w:divBdr>
        <w:top w:val="none" w:sz="0" w:space="0" w:color="auto"/>
        <w:left w:val="none" w:sz="0" w:space="0" w:color="auto"/>
        <w:bottom w:val="none" w:sz="0" w:space="0" w:color="auto"/>
        <w:right w:val="none" w:sz="0" w:space="0" w:color="auto"/>
      </w:divBdr>
    </w:div>
    <w:div w:id="1679194218">
      <w:bodyDiv w:val="1"/>
      <w:marLeft w:val="0"/>
      <w:marRight w:val="0"/>
      <w:marTop w:val="0"/>
      <w:marBottom w:val="0"/>
      <w:divBdr>
        <w:top w:val="none" w:sz="0" w:space="0" w:color="auto"/>
        <w:left w:val="none" w:sz="0" w:space="0" w:color="auto"/>
        <w:bottom w:val="none" w:sz="0" w:space="0" w:color="auto"/>
        <w:right w:val="none" w:sz="0" w:space="0" w:color="auto"/>
      </w:divBdr>
    </w:div>
    <w:div w:id="1680429804">
      <w:bodyDiv w:val="1"/>
      <w:marLeft w:val="0"/>
      <w:marRight w:val="0"/>
      <w:marTop w:val="0"/>
      <w:marBottom w:val="0"/>
      <w:divBdr>
        <w:top w:val="none" w:sz="0" w:space="0" w:color="auto"/>
        <w:left w:val="none" w:sz="0" w:space="0" w:color="auto"/>
        <w:bottom w:val="none" w:sz="0" w:space="0" w:color="auto"/>
        <w:right w:val="none" w:sz="0" w:space="0" w:color="auto"/>
      </w:divBdr>
    </w:div>
    <w:div w:id="1681196015">
      <w:bodyDiv w:val="1"/>
      <w:marLeft w:val="0"/>
      <w:marRight w:val="0"/>
      <w:marTop w:val="0"/>
      <w:marBottom w:val="0"/>
      <w:divBdr>
        <w:top w:val="none" w:sz="0" w:space="0" w:color="auto"/>
        <w:left w:val="none" w:sz="0" w:space="0" w:color="auto"/>
        <w:bottom w:val="none" w:sz="0" w:space="0" w:color="auto"/>
        <w:right w:val="none" w:sz="0" w:space="0" w:color="auto"/>
      </w:divBdr>
    </w:div>
    <w:div w:id="1684472315">
      <w:bodyDiv w:val="1"/>
      <w:marLeft w:val="0"/>
      <w:marRight w:val="0"/>
      <w:marTop w:val="0"/>
      <w:marBottom w:val="0"/>
      <w:divBdr>
        <w:top w:val="none" w:sz="0" w:space="0" w:color="auto"/>
        <w:left w:val="none" w:sz="0" w:space="0" w:color="auto"/>
        <w:bottom w:val="none" w:sz="0" w:space="0" w:color="auto"/>
        <w:right w:val="none" w:sz="0" w:space="0" w:color="auto"/>
      </w:divBdr>
    </w:div>
    <w:div w:id="1685865637">
      <w:bodyDiv w:val="1"/>
      <w:marLeft w:val="0"/>
      <w:marRight w:val="0"/>
      <w:marTop w:val="0"/>
      <w:marBottom w:val="0"/>
      <w:divBdr>
        <w:top w:val="none" w:sz="0" w:space="0" w:color="auto"/>
        <w:left w:val="none" w:sz="0" w:space="0" w:color="auto"/>
        <w:bottom w:val="none" w:sz="0" w:space="0" w:color="auto"/>
        <w:right w:val="none" w:sz="0" w:space="0" w:color="auto"/>
      </w:divBdr>
    </w:div>
    <w:div w:id="1689790760">
      <w:bodyDiv w:val="1"/>
      <w:marLeft w:val="0"/>
      <w:marRight w:val="0"/>
      <w:marTop w:val="0"/>
      <w:marBottom w:val="0"/>
      <w:divBdr>
        <w:top w:val="none" w:sz="0" w:space="0" w:color="auto"/>
        <w:left w:val="none" w:sz="0" w:space="0" w:color="auto"/>
        <w:bottom w:val="none" w:sz="0" w:space="0" w:color="auto"/>
        <w:right w:val="none" w:sz="0" w:space="0" w:color="auto"/>
      </w:divBdr>
    </w:div>
    <w:div w:id="1690063592">
      <w:bodyDiv w:val="1"/>
      <w:marLeft w:val="0"/>
      <w:marRight w:val="0"/>
      <w:marTop w:val="0"/>
      <w:marBottom w:val="0"/>
      <w:divBdr>
        <w:top w:val="none" w:sz="0" w:space="0" w:color="auto"/>
        <w:left w:val="none" w:sz="0" w:space="0" w:color="auto"/>
        <w:bottom w:val="none" w:sz="0" w:space="0" w:color="auto"/>
        <w:right w:val="none" w:sz="0" w:space="0" w:color="auto"/>
      </w:divBdr>
    </w:div>
    <w:div w:id="1691184077">
      <w:bodyDiv w:val="1"/>
      <w:marLeft w:val="0"/>
      <w:marRight w:val="0"/>
      <w:marTop w:val="0"/>
      <w:marBottom w:val="0"/>
      <w:divBdr>
        <w:top w:val="none" w:sz="0" w:space="0" w:color="auto"/>
        <w:left w:val="none" w:sz="0" w:space="0" w:color="auto"/>
        <w:bottom w:val="none" w:sz="0" w:space="0" w:color="auto"/>
        <w:right w:val="none" w:sz="0" w:space="0" w:color="auto"/>
      </w:divBdr>
    </w:div>
    <w:div w:id="1704792449">
      <w:bodyDiv w:val="1"/>
      <w:marLeft w:val="0"/>
      <w:marRight w:val="0"/>
      <w:marTop w:val="0"/>
      <w:marBottom w:val="0"/>
      <w:divBdr>
        <w:top w:val="none" w:sz="0" w:space="0" w:color="auto"/>
        <w:left w:val="none" w:sz="0" w:space="0" w:color="auto"/>
        <w:bottom w:val="none" w:sz="0" w:space="0" w:color="auto"/>
        <w:right w:val="none" w:sz="0" w:space="0" w:color="auto"/>
      </w:divBdr>
    </w:div>
    <w:div w:id="1709841619">
      <w:bodyDiv w:val="1"/>
      <w:marLeft w:val="0"/>
      <w:marRight w:val="0"/>
      <w:marTop w:val="0"/>
      <w:marBottom w:val="0"/>
      <w:divBdr>
        <w:top w:val="none" w:sz="0" w:space="0" w:color="auto"/>
        <w:left w:val="none" w:sz="0" w:space="0" w:color="auto"/>
        <w:bottom w:val="none" w:sz="0" w:space="0" w:color="auto"/>
        <w:right w:val="none" w:sz="0" w:space="0" w:color="auto"/>
      </w:divBdr>
    </w:div>
    <w:div w:id="1711758763">
      <w:bodyDiv w:val="1"/>
      <w:marLeft w:val="0"/>
      <w:marRight w:val="0"/>
      <w:marTop w:val="0"/>
      <w:marBottom w:val="0"/>
      <w:divBdr>
        <w:top w:val="none" w:sz="0" w:space="0" w:color="auto"/>
        <w:left w:val="none" w:sz="0" w:space="0" w:color="auto"/>
        <w:bottom w:val="none" w:sz="0" w:space="0" w:color="auto"/>
        <w:right w:val="none" w:sz="0" w:space="0" w:color="auto"/>
      </w:divBdr>
    </w:div>
    <w:div w:id="1712655832">
      <w:bodyDiv w:val="1"/>
      <w:marLeft w:val="0"/>
      <w:marRight w:val="0"/>
      <w:marTop w:val="0"/>
      <w:marBottom w:val="0"/>
      <w:divBdr>
        <w:top w:val="none" w:sz="0" w:space="0" w:color="auto"/>
        <w:left w:val="none" w:sz="0" w:space="0" w:color="auto"/>
        <w:bottom w:val="none" w:sz="0" w:space="0" w:color="auto"/>
        <w:right w:val="none" w:sz="0" w:space="0" w:color="auto"/>
      </w:divBdr>
    </w:div>
    <w:div w:id="1714576012">
      <w:bodyDiv w:val="1"/>
      <w:marLeft w:val="0"/>
      <w:marRight w:val="0"/>
      <w:marTop w:val="0"/>
      <w:marBottom w:val="0"/>
      <w:divBdr>
        <w:top w:val="none" w:sz="0" w:space="0" w:color="auto"/>
        <w:left w:val="none" w:sz="0" w:space="0" w:color="auto"/>
        <w:bottom w:val="none" w:sz="0" w:space="0" w:color="auto"/>
        <w:right w:val="none" w:sz="0" w:space="0" w:color="auto"/>
      </w:divBdr>
    </w:div>
    <w:div w:id="1723551968">
      <w:bodyDiv w:val="1"/>
      <w:marLeft w:val="0"/>
      <w:marRight w:val="0"/>
      <w:marTop w:val="0"/>
      <w:marBottom w:val="0"/>
      <w:divBdr>
        <w:top w:val="none" w:sz="0" w:space="0" w:color="auto"/>
        <w:left w:val="none" w:sz="0" w:space="0" w:color="auto"/>
        <w:bottom w:val="none" w:sz="0" w:space="0" w:color="auto"/>
        <w:right w:val="none" w:sz="0" w:space="0" w:color="auto"/>
      </w:divBdr>
    </w:div>
    <w:div w:id="1727222443">
      <w:bodyDiv w:val="1"/>
      <w:marLeft w:val="0"/>
      <w:marRight w:val="0"/>
      <w:marTop w:val="0"/>
      <w:marBottom w:val="0"/>
      <w:divBdr>
        <w:top w:val="none" w:sz="0" w:space="0" w:color="auto"/>
        <w:left w:val="none" w:sz="0" w:space="0" w:color="auto"/>
        <w:bottom w:val="none" w:sz="0" w:space="0" w:color="auto"/>
        <w:right w:val="none" w:sz="0" w:space="0" w:color="auto"/>
      </w:divBdr>
    </w:div>
    <w:div w:id="1729571355">
      <w:bodyDiv w:val="1"/>
      <w:marLeft w:val="0"/>
      <w:marRight w:val="0"/>
      <w:marTop w:val="0"/>
      <w:marBottom w:val="0"/>
      <w:divBdr>
        <w:top w:val="none" w:sz="0" w:space="0" w:color="auto"/>
        <w:left w:val="none" w:sz="0" w:space="0" w:color="auto"/>
        <w:bottom w:val="none" w:sz="0" w:space="0" w:color="auto"/>
        <w:right w:val="none" w:sz="0" w:space="0" w:color="auto"/>
      </w:divBdr>
    </w:div>
    <w:div w:id="1730423137">
      <w:bodyDiv w:val="1"/>
      <w:marLeft w:val="0"/>
      <w:marRight w:val="0"/>
      <w:marTop w:val="0"/>
      <w:marBottom w:val="0"/>
      <w:divBdr>
        <w:top w:val="none" w:sz="0" w:space="0" w:color="auto"/>
        <w:left w:val="none" w:sz="0" w:space="0" w:color="auto"/>
        <w:bottom w:val="none" w:sz="0" w:space="0" w:color="auto"/>
        <w:right w:val="none" w:sz="0" w:space="0" w:color="auto"/>
      </w:divBdr>
    </w:div>
    <w:div w:id="1734505018">
      <w:bodyDiv w:val="1"/>
      <w:marLeft w:val="0"/>
      <w:marRight w:val="0"/>
      <w:marTop w:val="0"/>
      <w:marBottom w:val="0"/>
      <w:divBdr>
        <w:top w:val="none" w:sz="0" w:space="0" w:color="auto"/>
        <w:left w:val="none" w:sz="0" w:space="0" w:color="auto"/>
        <w:bottom w:val="none" w:sz="0" w:space="0" w:color="auto"/>
        <w:right w:val="none" w:sz="0" w:space="0" w:color="auto"/>
      </w:divBdr>
    </w:div>
    <w:div w:id="1737895965">
      <w:bodyDiv w:val="1"/>
      <w:marLeft w:val="0"/>
      <w:marRight w:val="0"/>
      <w:marTop w:val="0"/>
      <w:marBottom w:val="0"/>
      <w:divBdr>
        <w:top w:val="none" w:sz="0" w:space="0" w:color="auto"/>
        <w:left w:val="none" w:sz="0" w:space="0" w:color="auto"/>
        <w:bottom w:val="none" w:sz="0" w:space="0" w:color="auto"/>
        <w:right w:val="none" w:sz="0" w:space="0" w:color="auto"/>
      </w:divBdr>
    </w:div>
    <w:div w:id="1748383051">
      <w:bodyDiv w:val="1"/>
      <w:marLeft w:val="0"/>
      <w:marRight w:val="0"/>
      <w:marTop w:val="0"/>
      <w:marBottom w:val="0"/>
      <w:divBdr>
        <w:top w:val="none" w:sz="0" w:space="0" w:color="auto"/>
        <w:left w:val="none" w:sz="0" w:space="0" w:color="auto"/>
        <w:bottom w:val="none" w:sz="0" w:space="0" w:color="auto"/>
        <w:right w:val="none" w:sz="0" w:space="0" w:color="auto"/>
      </w:divBdr>
    </w:div>
    <w:div w:id="1753505690">
      <w:bodyDiv w:val="1"/>
      <w:marLeft w:val="0"/>
      <w:marRight w:val="0"/>
      <w:marTop w:val="0"/>
      <w:marBottom w:val="0"/>
      <w:divBdr>
        <w:top w:val="none" w:sz="0" w:space="0" w:color="auto"/>
        <w:left w:val="none" w:sz="0" w:space="0" w:color="auto"/>
        <w:bottom w:val="none" w:sz="0" w:space="0" w:color="auto"/>
        <w:right w:val="none" w:sz="0" w:space="0" w:color="auto"/>
      </w:divBdr>
    </w:div>
    <w:div w:id="1753622434">
      <w:bodyDiv w:val="1"/>
      <w:marLeft w:val="0"/>
      <w:marRight w:val="0"/>
      <w:marTop w:val="0"/>
      <w:marBottom w:val="0"/>
      <w:divBdr>
        <w:top w:val="none" w:sz="0" w:space="0" w:color="auto"/>
        <w:left w:val="none" w:sz="0" w:space="0" w:color="auto"/>
        <w:bottom w:val="none" w:sz="0" w:space="0" w:color="auto"/>
        <w:right w:val="none" w:sz="0" w:space="0" w:color="auto"/>
      </w:divBdr>
    </w:div>
    <w:div w:id="1756247134">
      <w:bodyDiv w:val="1"/>
      <w:marLeft w:val="0"/>
      <w:marRight w:val="0"/>
      <w:marTop w:val="0"/>
      <w:marBottom w:val="0"/>
      <w:divBdr>
        <w:top w:val="none" w:sz="0" w:space="0" w:color="auto"/>
        <w:left w:val="none" w:sz="0" w:space="0" w:color="auto"/>
        <w:bottom w:val="none" w:sz="0" w:space="0" w:color="auto"/>
        <w:right w:val="none" w:sz="0" w:space="0" w:color="auto"/>
      </w:divBdr>
    </w:div>
    <w:div w:id="1759058246">
      <w:bodyDiv w:val="1"/>
      <w:marLeft w:val="0"/>
      <w:marRight w:val="0"/>
      <w:marTop w:val="0"/>
      <w:marBottom w:val="0"/>
      <w:divBdr>
        <w:top w:val="none" w:sz="0" w:space="0" w:color="auto"/>
        <w:left w:val="none" w:sz="0" w:space="0" w:color="auto"/>
        <w:bottom w:val="none" w:sz="0" w:space="0" w:color="auto"/>
        <w:right w:val="none" w:sz="0" w:space="0" w:color="auto"/>
      </w:divBdr>
    </w:div>
    <w:div w:id="1761094877">
      <w:bodyDiv w:val="1"/>
      <w:marLeft w:val="0"/>
      <w:marRight w:val="0"/>
      <w:marTop w:val="0"/>
      <w:marBottom w:val="0"/>
      <w:divBdr>
        <w:top w:val="none" w:sz="0" w:space="0" w:color="auto"/>
        <w:left w:val="none" w:sz="0" w:space="0" w:color="auto"/>
        <w:bottom w:val="none" w:sz="0" w:space="0" w:color="auto"/>
        <w:right w:val="none" w:sz="0" w:space="0" w:color="auto"/>
      </w:divBdr>
    </w:div>
    <w:div w:id="1764257526">
      <w:bodyDiv w:val="1"/>
      <w:marLeft w:val="0"/>
      <w:marRight w:val="0"/>
      <w:marTop w:val="0"/>
      <w:marBottom w:val="0"/>
      <w:divBdr>
        <w:top w:val="none" w:sz="0" w:space="0" w:color="auto"/>
        <w:left w:val="none" w:sz="0" w:space="0" w:color="auto"/>
        <w:bottom w:val="none" w:sz="0" w:space="0" w:color="auto"/>
        <w:right w:val="none" w:sz="0" w:space="0" w:color="auto"/>
      </w:divBdr>
    </w:div>
    <w:div w:id="1765347343">
      <w:bodyDiv w:val="1"/>
      <w:marLeft w:val="0"/>
      <w:marRight w:val="0"/>
      <w:marTop w:val="0"/>
      <w:marBottom w:val="0"/>
      <w:divBdr>
        <w:top w:val="none" w:sz="0" w:space="0" w:color="auto"/>
        <w:left w:val="none" w:sz="0" w:space="0" w:color="auto"/>
        <w:bottom w:val="none" w:sz="0" w:space="0" w:color="auto"/>
        <w:right w:val="none" w:sz="0" w:space="0" w:color="auto"/>
      </w:divBdr>
    </w:div>
    <w:div w:id="1769348013">
      <w:bodyDiv w:val="1"/>
      <w:marLeft w:val="0"/>
      <w:marRight w:val="0"/>
      <w:marTop w:val="0"/>
      <w:marBottom w:val="0"/>
      <w:divBdr>
        <w:top w:val="none" w:sz="0" w:space="0" w:color="auto"/>
        <w:left w:val="none" w:sz="0" w:space="0" w:color="auto"/>
        <w:bottom w:val="none" w:sz="0" w:space="0" w:color="auto"/>
        <w:right w:val="none" w:sz="0" w:space="0" w:color="auto"/>
      </w:divBdr>
    </w:div>
    <w:div w:id="1769812428">
      <w:bodyDiv w:val="1"/>
      <w:marLeft w:val="0"/>
      <w:marRight w:val="0"/>
      <w:marTop w:val="0"/>
      <w:marBottom w:val="0"/>
      <w:divBdr>
        <w:top w:val="none" w:sz="0" w:space="0" w:color="auto"/>
        <w:left w:val="none" w:sz="0" w:space="0" w:color="auto"/>
        <w:bottom w:val="none" w:sz="0" w:space="0" w:color="auto"/>
        <w:right w:val="none" w:sz="0" w:space="0" w:color="auto"/>
      </w:divBdr>
    </w:div>
    <w:div w:id="1770857219">
      <w:bodyDiv w:val="1"/>
      <w:marLeft w:val="0"/>
      <w:marRight w:val="0"/>
      <w:marTop w:val="0"/>
      <w:marBottom w:val="0"/>
      <w:divBdr>
        <w:top w:val="none" w:sz="0" w:space="0" w:color="auto"/>
        <w:left w:val="none" w:sz="0" w:space="0" w:color="auto"/>
        <w:bottom w:val="none" w:sz="0" w:space="0" w:color="auto"/>
        <w:right w:val="none" w:sz="0" w:space="0" w:color="auto"/>
      </w:divBdr>
    </w:div>
    <w:div w:id="1776703704">
      <w:bodyDiv w:val="1"/>
      <w:marLeft w:val="0"/>
      <w:marRight w:val="0"/>
      <w:marTop w:val="0"/>
      <w:marBottom w:val="0"/>
      <w:divBdr>
        <w:top w:val="none" w:sz="0" w:space="0" w:color="auto"/>
        <w:left w:val="none" w:sz="0" w:space="0" w:color="auto"/>
        <w:bottom w:val="none" w:sz="0" w:space="0" w:color="auto"/>
        <w:right w:val="none" w:sz="0" w:space="0" w:color="auto"/>
      </w:divBdr>
    </w:div>
    <w:div w:id="1776748258">
      <w:bodyDiv w:val="1"/>
      <w:marLeft w:val="0"/>
      <w:marRight w:val="0"/>
      <w:marTop w:val="0"/>
      <w:marBottom w:val="0"/>
      <w:divBdr>
        <w:top w:val="none" w:sz="0" w:space="0" w:color="auto"/>
        <w:left w:val="none" w:sz="0" w:space="0" w:color="auto"/>
        <w:bottom w:val="none" w:sz="0" w:space="0" w:color="auto"/>
        <w:right w:val="none" w:sz="0" w:space="0" w:color="auto"/>
      </w:divBdr>
    </w:div>
    <w:div w:id="1780030782">
      <w:bodyDiv w:val="1"/>
      <w:marLeft w:val="0"/>
      <w:marRight w:val="0"/>
      <w:marTop w:val="0"/>
      <w:marBottom w:val="0"/>
      <w:divBdr>
        <w:top w:val="none" w:sz="0" w:space="0" w:color="auto"/>
        <w:left w:val="none" w:sz="0" w:space="0" w:color="auto"/>
        <w:bottom w:val="none" w:sz="0" w:space="0" w:color="auto"/>
        <w:right w:val="none" w:sz="0" w:space="0" w:color="auto"/>
      </w:divBdr>
    </w:div>
    <w:div w:id="1781533704">
      <w:bodyDiv w:val="1"/>
      <w:marLeft w:val="0"/>
      <w:marRight w:val="0"/>
      <w:marTop w:val="0"/>
      <w:marBottom w:val="0"/>
      <w:divBdr>
        <w:top w:val="none" w:sz="0" w:space="0" w:color="auto"/>
        <w:left w:val="none" w:sz="0" w:space="0" w:color="auto"/>
        <w:bottom w:val="none" w:sz="0" w:space="0" w:color="auto"/>
        <w:right w:val="none" w:sz="0" w:space="0" w:color="auto"/>
      </w:divBdr>
    </w:div>
    <w:div w:id="1783305342">
      <w:bodyDiv w:val="1"/>
      <w:marLeft w:val="0"/>
      <w:marRight w:val="0"/>
      <w:marTop w:val="0"/>
      <w:marBottom w:val="0"/>
      <w:divBdr>
        <w:top w:val="none" w:sz="0" w:space="0" w:color="auto"/>
        <w:left w:val="none" w:sz="0" w:space="0" w:color="auto"/>
        <w:bottom w:val="none" w:sz="0" w:space="0" w:color="auto"/>
        <w:right w:val="none" w:sz="0" w:space="0" w:color="auto"/>
      </w:divBdr>
    </w:div>
    <w:div w:id="1787196431">
      <w:bodyDiv w:val="1"/>
      <w:marLeft w:val="0"/>
      <w:marRight w:val="0"/>
      <w:marTop w:val="0"/>
      <w:marBottom w:val="0"/>
      <w:divBdr>
        <w:top w:val="none" w:sz="0" w:space="0" w:color="auto"/>
        <w:left w:val="none" w:sz="0" w:space="0" w:color="auto"/>
        <w:bottom w:val="none" w:sz="0" w:space="0" w:color="auto"/>
        <w:right w:val="none" w:sz="0" w:space="0" w:color="auto"/>
      </w:divBdr>
    </w:div>
    <w:div w:id="1787308675">
      <w:bodyDiv w:val="1"/>
      <w:marLeft w:val="0"/>
      <w:marRight w:val="0"/>
      <w:marTop w:val="0"/>
      <w:marBottom w:val="0"/>
      <w:divBdr>
        <w:top w:val="none" w:sz="0" w:space="0" w:color="auto"/>
        <w:left w:val="none" w:sz="0" w:space="0" w:color="auto"/>
        <w:bottom w:val="none" w:sz="0" w:space="0" w:color="auto"/>
        <w:right w:val="none" w:sz="0" w:space="0" w:color="auto"/>
      </w:divBdr>
    </w:div>
    <w:div w:id="1788544709">
      <w:bodyDiv w:val="1"/>
      <w:marLeft w:val="0"/>
      <w:marRight w:val="0"/>
      <w:marTop w:val="0"/>
      <w:marBottom w:val="0"/>
      <w:divBdr>
        <w:top w:val="none" w:sz="0" w:space="0" w:color="auto"/>
        <w:left w:val="none" w:sz="0" w:space="0" w:color="auto"/>
        <w:bottom w:val="none" w:sz="0" w:space="0" w:color="auto"/>
        <w:right w:val="none" w:sz="0" w:space="0" w:color="auto"/>
      </w:divBdr>
    </w:div>
    <w:div w:id="1790010752">
      <w:bodyDiv w:val="1"/>
      <w:marLeft w:val="0"/>
      <w:marRight w:val="0"/>
      <w:marTop w:val="0"/>
      <w:marBottom w:val="0"/>
      <w:divBdr>
        <w:top w:val="none" w:sz="0" w:space="0" w:color="auto"/>
        <w:left w:val="none" w:sz="0" w:space="0" w:color="auto"/>
        <w:bottom w:val="none" w:sz="0" w:space="0" w:color="auto"/>
        <w:right w:val="none" w:sz="0" w:space="0" w:color="auto"/>
      </w:divBdr>
    </w:div>
    <w:div w:id="1793134608">
      <w:bodyDiv w:val="1"/>
      <w:marLeft w:val="0"/>
      <w:marRight w:val="0"/>
      <w:marTop w:val="0"/>
      <w:marBottom w:val="0"/>
      <w:divBdr>
        <w:top w:val="none" w:sz="0" w:space="0" w:color="auto"/>
        <w:left w:val="none" w:sz="0" w:space="0" w:color="auto"/>
        <w:bottom w:val="none" w:sz="0" w:space="0" w:color="auto"/>
        <w:right w:val="none" w:sz="0" w:space="0" w:color="auto"/>
      </w:divBdr>
    </w:div>
    <w:div w:id="1798452620">
      <w:bodyDiv w:val="1"/>
      <w:marLeft w:val="0"/>
      <w:marRight w:val="0"/>
      <w:marTop w:val="0"/>
      <w:marBottom w:val="0"/>
      <w:divBdr>
        <w:top w:val="none" w:sz="0" w:space="0" w:color="auto"/>
        <w:left w:val="none" w:sz="0" w:space="0" w:color="auto"/>
        <w:bottom w:val="none" w:sz="0" w:space="0" w:color="auto"/>
        <w:right w:val="none" w:sz="0" w:space="0" w:color="auto"/>
      </w:divBdr>
    </w:div>
    <w:div w:id="1802263069">
      <w:bodyDiv w:val="1"/>
      <w:marLeft w:val="0"/>
      <w:marRight w:val="0"/>
      <w:marTop w:val="0"/>
      <w:marBottom w:val="0"/>
      <w:divBdr>
        <w:top w:val="none" w:sz="0" w:space="0" w:color="auto"/>
        <w:left w:val="none" w:sz="0" w:space="0" w:color="auto"/>
        <w:bottom w:val="none" w:sz="0" w:space="0" w:color="auto"/>
        <w:right w:val="none" w:sz="0" w:space="0" w:color="auto"/>
      </w:divBdr>
    </w:div>
    <w:div w:id="1802646059">
      <w:bodyDiv w:val="1"/>
      <w:marLeft w:val="0"/>
      <w:marRight w:val="0"/>
      <w:marTop w:val="0"/>
      <w:marBottom w:val="0"/>
      <w:divBdr>
        <w:top w:val="none" w:sz="0" w:space="0" w:color="auto"/>
        <w:left w:val="none" w:sz="0" w:space="0" w:color="auto"/>
        <w:bottom w:val="none" w:sz="0" w:space="0" w:color="auto"/>
        <w:right w:val="none" w:sz="0" w:space="0" w:color="auto"/>
      </w:divBdr>
    </w:div>
    <w:div w:id="1811434762">
      <w:bodyDiv w:val="1"/>
      <w:marLeft w:val="0"/>
      <w:marRight w:val="0"/>
      <w:marTop w:val="0"/>
      <w:marBottom w:val="0"/>
      <w:divBdr>
        <w:top w:val="none" w:sz="0" w:space="0" w:color="auto"/>
        <w:left w:val="none" w:sz="0" w:space="0" w:color="auto"/>
        <w:bottom w:val="none" w:sz="0" w:space="0" w:color="auto"/>
        <w:right w:val="none" w:sz="0" w:space="0" w:color="auto"/>
      </w:divBdr>
    </w:div>
    <w:div w:id="1813255598">
      <w:bodyDiv w:val="1"/>
      <w:marLeft w:val="0"/>
      <w:marRight w:val="0"/>
      <w:marTop w:val="0"/>
      <w:marBottom w:val="0"/>
      <w:divBdr>
        <w:top w:val="none" w:sz="0" w:space="0" w:color="auto"/>
        <w:left w:val="none" w:sz="0" w:space="0" w:color="auto"/>
        <w:bottom w:val="none" w:sz="0" w:space="0" w:color="auto"/>
        <w:right w:val="none" w:sz="0" w:space="0" w:color="auto"/>
      </w:divBdr>
    </w:div>
    <w:div w:id="1815103108">
      <w:bodyDiv w:val="1"/>
      <w:marLeft w:val="0"/>
      <w:marRight w:val="0"/>
      <w:marTop w:val="0"/>
      <w:marBottom w:val="0"/>
      <w:divBdr>
        <w:top w:val="none" w:sz="0" w:space="0" w:color="auto"/>
        <w:left w:val="none" w:sz="0" w:space="0" w:color="auto"/>
        <w:bottom w:val="none" w:sz="0" w:space="0" w:color="auto"/>
        <w:right w:val="none" w:sz="0" w:space="0" w:color="auto"/>
      </w:divBdr>
    </w:div>
    <w:div w:id="1815951654">
      <w:bodyDiv w:val="1"/>
      <w:marLeft w:val="0"/>
      <w:marRight w:val="0"/>
      <w:marTop w:val="0"/>
      <w:marBottom w:val="0"/>
      <w:divBdr>
        <w:top w:val="none" w:sz="0" w:space="0" w:color="auto"/>
        <w:left w:val="none" w:sz="0" w:space="0" w:color="auto"/>
        <w:bottom w:val="none" w:sz="0" w:space="0" w:color="auto"/>
        <w:right w:val="none" w:sz="0" w:space="0" w:color="auto"/>
      </w:divBdr>
    </w:div>
    <w:div w:id="1816681473">
      <w:bodyDiv w:val="1"/>
      <w:marLeft w:val="0"/>
      <w:marRight w:val="0"/>
      <w:marTop w:val="0"/>
      <w:marBottom w:val="0"/>
      <w:divBdr>
        <w:top w:val="none" w:sz="0" w:space="0" w:color="auto"/>
        <w:left w:val="none" w:sz="0" w:space="0" w:color="auto"/>
        <w:bottom w:val="none" w:sz="0" w:space="0" w:color="auto"/>
        <w:right w:val="none" w:sz="0" w:space="0" w:color="auto"/>
      </w:divBdr>
    </w:div>
    <w:div w:id="1817144978">
      <w:bodyDiv w:val="1"/>
      <w:marLeft w:val="0"/>
      <w:marRight w:val="0"/>
      <w:marTop w:val="0"/>
      <w:marBottom w:val="0"/>
      <w:divBdr>
        <w:top w:val="none" w:sz="0" w:space="0" w:color="auto"/>
        <w:left w:val="none" w:sz="0" w:space="0" w:color="auto"/>
        <w:bottom w:val="none" w:sz="0" w:space="0" w:color="auto"/>
        <w:right w:val="none" w:sz="0" w:space="0" w:color="auto"/>
      </w:divBdr>
    </w:div>
    <w:div w:id="1819883534">
      <w:bodyDiv w:val="1"/>
      <w:marLeft w:val="0"/>
      <w:marRight w:val="0"/>
      <w:marTop w:val="0"/>
      <w:marBottom w:val="0"/>
      <w:divBdr>
        <w:top w:val="none" w:sz="0" w:space="0" w:color="auto"/>
        <w:left w:val="none" w:sz="0" w:space="0" w:color="auto"/>
        <w:bottom w:val="none" w:sz="0" w:space="0" w:color="auto"/>
        <w:right w:val="none" w:sz="0" w:space="0" w:color="auto"/>
      </w:divBdr>
    </w:div>
    <w:div w:id="1822381050">
      <w:bodyDiv w:val="1"/>
      <w:marLeft w:val="0"/>
      <w:marRight w:val="0"/>
      <w:marTop w:val="0"/>
      <w:marBottom w:val="0"/>
      <w:divBdr>
        <w:top w:val="none" w:sz="0" w:space="0" w:color="auto"/>
        <w:left w:val="none" w:sz="0" w:space="0" w:color="auto"/>
        <w:bottom w:val="none" w:sz="0" w:space="0" w:color="auto"/>
        <w:right w:val="none" w:sz="0" w:space="0" w:color="auto"/>
      </w:divBdr>
    </w:div>
    <w:div w:id="1827162125">
      <w:bodyDiv w:val="1"/>
      <w:marLeft w:val="0"/>
      <w:marRight w:val="0"/>
      <w:marTop w:val="0"/>
      <w:marBottom w:val="0"/>
      <w:divBdr>
        <w:top w:val="none" w:sz="0" w:space="0" w:color="auto"/>
        <w:left w:val="none" w:sz="0" w:space="0" w:color="auto"/>
        <w:bottom w:val="none" w:sz="0" w:space="0" w:color="auto"/>
        <w:right w:val="none" w:sz="0" w:space="0" w:color="auto"/>
      </w:divBdr>
    </w:div>
    <w:div w:id="1827430562">
      <w:bodyDiv w:val="1"/>
      <w:marLeft w:val="0"/>
      <w:marRight w:val="0"/>
      <w:marTop w:val="0"/>
      <w:marBottom w:val="0"/>
      <w:divBdr>
        <w:top w:val="none" w:sz="0" w:space="0" w:color="auto"/>
        <w:left w:val="none" w:sz="0" w:space="0" w:color="auto"/>
        <w:bottom w:val="none" w:sz="0" w:space="0" w:color="auto"/>
        <w:right w:val="none" w:sz="0" w:space="0" w:color="auto"/>
      </w:divBdr>
    </w:div>
    <w:div w:id="1829901609">
      <w:bodyDiv w:val="1"/>
      <w:marLeft w:val="0"/>
      <w:marRight w:val="0"/>
      <w:marTop w:val="0"/>
      <w:marBottom w:val="0"/>
      <w:divBdr>
        <w:top w:val="none" w:sz="0" w:space="0" w:color="auto"/>
        <w:left w:val="none" w:sz="0" w:space="0" w:color="auto"/>
        <w:bottom w:val="none" w:sz="0" w:space="0" w:color="auto"/>
        <w:right w:val="none" w:sz="0" w:space="0" w:color="auto"/>
      </w:divBdr>
    </w:div>
    <w:div w:id="1831019274">
      <w:bodyDiv w:val="1"/>
      <w:marLeft w:val="0"/>
      <w:marRight w:val="0"/>
      <w:marTop w:val="0"/>
      <w:marBottom w:val="0"/>
      <w:divBdr>
        <w:top w:val="none" w:sz="0" w:space="0" w:color="auto"/>
        <w:left w:val="none" w:sz="0" w:space="0" w:color="auto"/>
        <w:bottom w:val="none" w:sz="0" w:space="0" w:color="auto"/>
        <w:right w:val="none" w:sz="0" w:space="0" w:color="auto"/>
      </w:divBdr>
    </w:div>
    <w:div w:id="1833522616">
      <w:bodyDiv w:val="1"/>
      <w:marLeft w:val="0"/>
      <w:marRight w:val="0"/>
      <w:marTop w:val="0"/>
      <w:marBottom w:val="0"/>
      <w:divBdr>
        <w:top w:val="none" w:sz="0" w:space="0" w:color="auto"/>
        <w:left w:val="none" w:sz="0" w:space="0" w:color="auto"/>
        <w:bottom w:val="none" w:sz="0" w:space="0" w:color="auto"/>
        <w:right w:val="none" w:sz="0" w:space="0" w:color="auto"/>
      </w:divBdr>
    </w:div>
    <w:div w:id="1833597524">
      <w:bodyDiv w:val="1"/>
      <w:marLeft w:val="0"/>
      <w:marRight w:val="0"/>
      <w:marTop w:val="0"/>
      <w:marBottom w:val="0"/>
      <w:divBdr>
        <w:top w:val="none" w:sz="0" w:space="0" w:color="auto"/>
        <w:left w:val="none" w:sz="0" w:space="0" w:color="auto"/>
        <w:bottom w:val="none" w:sz="0" w:space="0" w:color="auto"/>
        <w:right w:val="none" w:sz="0" w:space="0" w:color="auto"/>
      </w:divBdr>
    </w:div>
    <w:div w:id="1834684623">
      <w:bodyDiv w:val="1"/>
      <w:marLeft w:val="0"/>
      <w:marRight w:val="0"/>
      <w:marTop w:val="0"/>
      <w:marBottom w:val="0"/>
      <w:divBdr>
        <w:top w:val="none" w:sz="0" w:space="0" w:color="auto"/>
        <w:left w:val="none" w:sz="0" w:space="0" w:color="auto"/>
        <w:bottom w:val="none" w:sz="0" w:space="0" w:color="auto"/>
        <w:right w:val="none" w:sz="0" w:space="0" w:color="auto"/>
      </w:divBdr>
    </w:div>
    <w:div w:id="1836721773">
      <w:bodyDiv w:val="1"/>
      <w:marLeft w:val="0"/>
      <w:marRight w:val="0"/>
      <w:marTop w:val="0"/>
      <w:marBottom w:val="0"/>
      <w:divBdr>
        <w:top w:val="none" w:sz="0" w:space="0" w:color="auto"/>
        <w:left w:val="none" w:sz="0" w:space="0" w:color="auto"/>
        <w:bottom w:val="none" w:sz="0" w:space="0" w:color="auto"/>
        <w:right w:val="none" w:sz="0" w:space="0" w:color="auto"/>
      </w:divBdr>
    </w:div>
    <w:div w:id="1837266249">
      <w:bodyDiv w:val="1"/>
      <w:marLeft w:val="0"/>
      <w:marRight w:val="0"/>
      <w:marTop w:val="0"/>
      <w:marBottom w:val="0"/>
      <w:divBdr>
        <w:top w:val="none" w:sz="0" w:space="0" w:color="auto"/>
        <w:left w:val="none" w:sz="0" w:space="0" w:color="auto"/>
        <w:bottom w:val="none" w:sz="0" w:space="0" w:color="auto"/>
        <w:right w:val="none" w:sz="0" w:space="0" w:color="auto"/>
      </w:divBdr>
    </w:div>
    <w:div w:id="1846555644">
      <w:bodyDiv w:val="1"/>
      <w:marLeft w:val="0"/>
      <w:marRight w:val="0"/>
      <w:marTop w:val="0"/>
      <w:marBottom w:val="0"/>
      <w:divBdr>
        <w:top w:val="none" w:sz="0" w:space="0" w:color="auto"/>
        <w:left w:val="none" w:sz="0" w:space="0" w:color="auto"/>
        <w:bottom w:val="none" w:sz="0" w:space="0" w:color="auto"/>
        <w:right w:val="none" w:sz="0" w:space="0" w:color="auto"/>
      </w:divBdr>
    </w:div>
    <w:div w:id="1850367546">
      <w:bodyDiv w:val="1"/>
      <w:marLeft w:val="0"/>
      <w:marRight w:val="0"/>
      <w:marTop w:val="0"/>
      <w:marBottom w:val="0"/>
      <w:divBdr>
        <w:top w:val="none" w:sz="0" w:space="0" w:color="auto"/>
        <w:left w:val="none" w:sz="0" w:space="0" w:color="auto"/>
        <w:bottom w:val="none" w:sz="0" w:space="0" w:color="auto"/>
        <w:right w:val="none" w:sz="0" w:space="0" w:color="auto"/>
      </w:divBdr>
    </w:div>
    <w:div w:id="1851555368">
      <w:bodyDiv w:val="1"/>
      <w:marLeft w:val="0"/>
      <w:marRight w:val="0"/>
      <w:marTop w:val="0"/>
      <w:marBottom w:val="0"/>
      <w:divBdr>
        <w:top w:val="none" w:sz="0" w:space="0" w:color="auto"/>
        <w:left w:val="none" w:sz="0" w:space="0" w:color="auto"/>
        <w:bottom w:val="none" w:sz="0" w:space="0" w:color="auto"/>
        <w:right w:val="none" w:sz="0" w:space="0" w:color="auto"/>
      </w:divBdr>
    </w:div>
    <w:div w:id="1862819626">
      <w:bodyDiv w:val="1"/>
      <w:marLeft w:val="0"/>
      <w:marRight w:val="0"/>
      <w:marTop w:val="0"/>
      <w:marBottom w:val="0"/>
      <w:divBdr>
        <w:top w:val="none" w:sz="0" w:space="0" w:color="auto"/>
        <w:left w:val="none" w:sz="0" w:space="0" w:color="auto"/>
        <w:bottom w:val="none" w:sz="0" w:space="0" w:color="auto"/>
        <w:right w:val="none" w:sz="0" w:space="0" w:color="auto"/>
      </w:divBdr>
    </w:div>
    <w:div w:id="1864783369">
      <w:bodyDiv w:val="1"/>
      <w:marLeft w:val="0"/>
      <w:marRight w:val="0"/>
      <w:marTop w:val="0"/>
      <w:marBottom w:val="0"/>
      <w:divBdr>
        <w:top w:val="none" w:sz="0" w:space="0" w:color="auto"/>
        <w:left w:val="none" w:sz="0" w:space="0" w:color="auto"/>
        <w:bottom w:val="none" w:sz="0" w:space="0" w:color="auto"/>
        <w:right w:val="none" w:sz="0" w:space="0" w:color="auto"/>
      </w:divBdr>
    </w:div>
    <w:div w:id="1866749265">
      <w:bodyDiv w:val="1"/>
      <w:marLeft w:val="0"/>
      <w:marRight w:val="0"/>
      <w:marTop w:val="0"/>
      <w:marBottom w:val="0"/>
      <w:divBdr>
        <w:top w:val="none" w:sz="0" w:space="0" w:color="auto"/>
        <w:left w:val="none" w:sz="0" w:space="0" w:color="auto"/>
        <w:bottom w:val="none" w:sz="0" w:space="0" w:color="auto"/>
        <w:right w:val="none" w:sz="0" w:space="0" w:color="auto"/>
      </w:divBdr>
    </w:div>
    <w:div w:id="1869024277">
      <w:bodyDiv w:val="1"/>
      <w:marLeft w:val="0"/>
      <w:marRight w:val="0"/>
      <w:marTop w:val="0"/>
      <w:marBottom w:val="0"/>
      <w:divBdr>
        <w:top w:val="none" w:sz="0" w:space="0" w:color="auto"/>
        <w:left w:val="none" w:sz="0" w:space="0" w:color="auto"/>
        <w:bottom w:val="none" w:sz="0" w:space="0" w:color="auto"/>
        <w:right w:val="none" w:sz="0" w:space="0" w:color="auto"/>
      </w:divBdr>
    </w:div>
    <w:div w:id="1874683750">
      <w:bodyDiv w:val="1"/>
      <w:marLeft w:val="0"/>
      <w:marRight w:val="0"/>
      <w:marTop w:val="0"/>
      <w:marBottom w:val="0"/>
      <w:divBdr>
        <w:top w:val="none" w:sz="0" w:space="0" w:color="auto"/>
        <w:left w:val="none" w:sz="0" w:space="0" w:color="auto"/>
        <w:bottom w:val="none" w:sz="0" w:space="0" w:color="auto"/>
        <w:right w:val="none" w:sz="0" w:space="0" w:color="auto"/>
      </w:divBdr>
    </w:div>
    <w:div w:id="1876578073">
      <w:bodyDiv w:val="1"/>
      <w:marLeft w:val="0"/>
      <w:marRight w:val="0"/>
      <w:marTop w:val="0"/>
      <w:marBottom w:val="0"/>
      <w:divBdr>
        <w:top w:val="none" w:sz="0" w:space="0" w:color="auto"/>
        <w:left w:val="none" w:sz="0" w:space="0" w:color="auto"/>
        <w:bottom w:val="none" w:sz="0" w:space="0" w:color="auto"/>
        <w:right w:val="none" w:sz="0" w:space="0" w:color="auto"/>
      </w:divBdr>
    </w:div>
    <w:div w:id="1879388899">
      <w:bodyDiv w:val="1"/>
      <w:marLeft w:val="0"/>
      <w:marRight w:val="0"/>
      <w:marTop w:val="0"/>
      <w:marBottom w:val="0"/>
      <w:divBdr>
        <w:top w:val="none" w:sz="0" w:space="0" w:color="auto"/>
        <w:left w:val="none" w:sz="0" w:space="0" w:color="auto"/>
        <w:bottom w:val="none" w:sz="0" w:space="0" w:color="auto"/>
        <w:right w:val="none" w:sz="0" w:space="0" w:color="auto"/>
      </w:divBdr>
    </w:div>
    <w:div w:id="1883400418">
      <w:bodyDiv w:val="1"/>
      <w:marLeft w:val="0"/>
      <w:marRight w:val="0"/>
      <w:marTop w:val="0"/>
      <w:marBottom w:val="0"/>
      <w:divBdr>
        <w:top w:val="none" w:sz="0" w:space="0" w:color="auto"/>
        <w:left w:val="none" w:sz="0" w:space="0" w:color="auto"/>
        <w:bottom w:val="none" w:sz="0" w:space="0" w:color="auto"/>
        <w:right w:val="none" w:sz="0" w:space="0" w:color="auto"/>
      </w:divBdr>
    </w:div>
    <w:div w:id="1885752835">
      <w:bodyDiv w:val="1"/>
      <w:marLeft w:val="0"/>
      <w:marRight w:val="0"/>
      <w:marTop w:val="0"/>
      <w:marBottom w:val="0"/>
      <w:divBdr>
        <w:top w:val="none" w:sz="0" w:space="0" w:color="auto"/>
        <w:left w:val="none" w:sz="0" w:space="0" w:color="auto"/>
        <w:bottom w:val="none" w:sz="0" w:space="0" w:color="auto"/>
        <w:right w:val="none" w:sz="0" w:space="0" w:color="auto"/>
      </w:divBdr>
    </w:div>
    <w:div w:id="1886213313">
      <w:bodyDiv w:val="1"/>
      <w:marLeft w:val="0"/>
      <w:marRight w:val="0"/>
      <w:marTop w:val="0"/>
      <w:marBottom w:val="0"/>
      <w:divBdr>
        <w:top w:val="none" w:sz="0" w:space="0" w:color="auto"/>
        <w:left w:val="none" w:sz="0" w:space="0" w:color="auto"/>
        <w:bottom w:val="none" w:sz="0" w:space="0" w:color="auto"/>
        <w:right w:val="none" w:sz="0" w:space="0" w:color="auto"/>
      </w:divBdr>
    </w:div>
    <w:div w:id="1896236807">
      <w:bodyDiv w:val="1"/>
      <w:marLeft w:val="0"/>
      <w:marRight w:val="0"/>
      <w:marTop w:val="0"/>
      <w:marBottom w:val="0"/>
      <w:divBdr>
        <w:top w:val="none" w:sz="0" w:space="0" w:color="auto"/>
        <w:left w:val="none" w:sz="0" w:space="0" w:color="auto"/>
        <w:bottom w:val="none" w:sz="0" w:space="0" w:color="auto"/>
        <w:right w:val="none" w:sz="0" w:space="0" w:color="auto"/>
      </w:divBdr>
    </w:div>
    <w:div w:id="1898205184">
      <w:bodyDiv w:val="1"/>
      <w:marLeft w:val="0"/>
      <w:marRight w:val="0"/>
      <w:marTop w:val="0"/>
      <w:marBottom w:val="0"/>
      <w:divBdr>
        <w:top w:val="none" w:sz="0" w:space="0" w:color="auto"/>
        <w:left w:val="none" w:sz="0" w:space="0" w:color="auto"/>
        <w:bottom w:val="none" w:sz="0" w:space="0" w:color="auto"/>
        <w:right w:val="none" w:sz="0" w:space="0" w:color="auto"/>
      </w:divBdr>
    </w:div>
    <w:div w:id="1902212389">
      <w:bodyDiv w:val="1"/>
      <w:marLeft w:val="0"/>
      <w:marRight w:val="0"/>
      <w:marTop w:val="0"/>
      <w:marBottom w:val="0"/>
      <w:divBdr>
        <w:top w:val="none" w:sz="0" w:space="0" w:color="auto"/>
        <w:left w:val="none" w:sz="0" w:space="0" w:color="auto"/>
        <w:bottom w:val="none" w:sz="0" w:space="0" w:color="auto"/>
        <w:right w:val="none" w:sz="0" w:space="0" w:color="auto"/>
      </w:divBdr>
    </w:div>
    <w:div w:id="1905021632">
      <w:bodyDiv w:val="1"/>
      <w:marLeft w:val="0"/>
      <w:marRight w:val="0"/>
      <w:marTop w:val="0"/>
      <w:marBottom w:val="0"/>
      <w:divBdr>
        <w:top w:val="none" w:sz="0" w:space="0" w:color="auto"/>
        <w:left w:val="none" w:sz="0" w:space="0" w:color="auto"/>
        <w:bottom w:val="none" w:sz="0" w:space="0" w:color="auto"/>
        <w:right w:val="none" w:sz="0" w:space="0" w:color="auto"/>
      </w:divBdr>
    </w:div>
    <w:div w:id="1910378251">
      <w:bodyDiv w:val="1"/>
      <w:marLeft w:val="0"/>
      <w:marRight w:val="0"/>
      <w:marTop w:val="0"/>
      <w:marBottom w:val="0"/>
      <w:divBdr>
        <w:top w:val="none" w:sz="0" w:space="0" w:color="auto"/>
        <w:left w:val="none" w:sz="0" w:space="0" w:color="auto"/>
        <w:bottom w:val="none" w:sz="0" w:space="0" w:color="auto"/>
        <w:right w:val="none" w:sz="0" w:space="0" w:color="auto"/>
      </w:divBdr>
    </w:div>
    <w:div w:id="1918048591">
      <w:bodyDiv w:val="1"/>
      <w:marLeft w:val="0"/>
      <w:marRight w:val="0"/>
      <w:marTop w:val="0"/>
      <w:marBottom w:val="0"/>
      <w:divBdr>
        <w:top w:val="none" w:sz="0" w:space="0" w:color="auto"/>
        <w:left w:val="none" w:sz="0" w:space="0" w:color="auto"/>
        <w:bottom w:val="none" w:sz="0" w:space="0" w:color="auto"/>
        <w:right w:val="none" w:sz="0" w:space="0" w:color="auto"/>
      </w:divBdr>
    </w:div>
    <w:div w:id="1918325197">
      <w:bodyDiv w:val="1"/>
      <w:marLeft w:val="0"/>
      <w:marRight w:val="0"/>
      <w:marTop w:val="0"/>
      <w:marBottom w:val="0"/>
      <w:divBdr>
        <w:top w:val="none" w:sz="0" w:space="0" w:color="auto"/>
        <w:left w:val="none" w:sz="0" w:space="0" w:color="auto"/>
        <w:bottom w:val="none" w:sz="0" w:space="0" w:color="auto"/>
        <w:right w:val="none" w:sz="0" w:space="0" w:color="auto"/>
      </w:divBdr>
    </w:div>
    <w:div w:id="1927766106">
      <w:bodyDiv w:val="1"/>
      <w:marLeft w:val="0"/>
      <w:marRight w:val="0"/>
      <w:marTop w:val="0"/>
      <w:marBottom w:val="0"/>
      <w:divBdr>
        <w:top w:val="none" w:sz="0" w:space="0" w:color="auto"/>
        <w:left w:val="none" w:sz="0" w:space="0" w:color="auto"/>
        <w:bottom w:val="none" w:sz="0" w:space="0" w:color="auto"/>
        <w:right w:val="none" w:sz="0" w:space="0" w:color="auto"/>
      </w:divBdr>
    </w:div>
    <w:div w:id="1929460536">
      <w:bodyDiv w:val="1"/>
      <w:marLeft w:val="0"/>
      <w:marRight w:val="0"/>
      <w:marTop w:val="0"/>
      <w:marBottom w:val="0"/>
      <w:divBdr>
        <w:top w:val="none" w:sz="0" w:space="0" w:color="auto"/>
        <w:left w:val="none" w:sz="0" w:space="0" w:color="auto"/>
        <w:bottom w:val="none" w:sz="0" w:space="0" w:color="auto"/>
        <w:right w:val="none" w:sz="0" w:space="0" w:color="auto"/>
      </w:divBdr>
    </w:div>
    <w:div w:id="1936207837">
      <w:bodyDiv w:val="1"/>
      <w:marLeft w:val="0"/>
      <w:marRight w:val="0"/>
      <w:marTop w:val="0"/>
      <w:marBottom w:val="0"/>
      <w:divBdr>
        <w:top w:val="none" w:sz="0" w:space="0" w:color="auto"/>
        <w:left w:val="none" w:sz="0" w:space="0" w:color="auto"/>
        <w:bottom w:val="none" w:sz="0" w:space="0" w:color="auto"/>
        <w:right w:val="none" w:sz="0" w:space="0" w:color="auto"/>
      </w:divBdr>
    </w:div>
    <w:div w:id="1936984253">
      <w:bodyDiv w:val="1"/>
      <w:marLeft w:val="0"/>
      <w:marRight w:val="0"/>
      <w:marTop w:val="0"/>
      <w:marBottom w:val="0"/>
      <w:divBdr>
        <w:top w:val="none" w:sz="0" w:space="0" w:color="auto"/>
        <w:left w:val="none" w:sz="0" w:space="0" w:color="auto"/>
        <w:bottom w:val="none" w:sz="0" w:space="0" w:color="auto"/>
        <w:right w:val="none" w:sz="0" w:space="0" w:color="auto"/>
      </w:divBdr>
    </w:div>
    <w:div w:id="1940217757">
      <w:bodyDiv w:val="1"/>
      <w:marLeft w:val="0"/>
      <w:marRight w:val="0"/>
      <w:marTop w:val="0"/>
      <w:marBottom w:val="0"/>
      <w:divBdr>
        <w:top w:val="none" w:sz="0" w:space="0" w:color="auto"/>
        <w:left w:val="none" w:sz="0" w:space="0" w:color="auto"/>
        <w:bottom w:val="none" w:sz="0" w:space="0" w:color="auto"/>
        <w:right w:val="none" w:sz="0" w:space="0" w:color="auto"/>
      </w:divBdr>
    </w:div>
    <w:div w:id="1941912666">
      <w:bodyDiv w:val="1"/>
      <w:marLeft w:val="0"/>
      <w:marRight w:val="0"/>
      <w:marTop w:val="0"/>
      <w:marBottom w:val="0"/>
      <w:divBdr>
        <w:top w:val="none" w:sz="0" w:space="0" w:color="auto"/>
        <w:left w:val="none" w:sz="0" w:space="0" w:color="auto"/>
        <w:bottom w:val="none" w:sz="0" w:space="0" w:color="auto"/>
        <w:right w:val="none" w:sz="0" w:space="0" w:color="auto"/>
      </w:divBdr>
    </w:div>
    <w:div w:id="1946111692">
      <w:bodyDiv w:val="1"/>
      <w:marLeft w:val="0"/>
      <w:marRight w:val="0"/>
      <w:marTop w:val="0"/>
      <w:marBottom w:val="0"/>
      <w:divBdr>
        <w:top w:val="none" w:sz="0" w:space="0" w:color="auto"/>
        <w:left w:val="none" w:sz="0" w:space="0" w:color="auto"/>
        <w:bottom w:val="none" w:sz="0" w:space="0" w:color="auto"/>
        <w:right w:val="none" w:sz="0" w:space="0" w:color="auto"/>
      </w:divBdr>
    </w:div>
    <w:div w:id="1946300649">
      <w:bodyDiv w:val="1"/>
      <w:marLeft w:val="0"/>
      <w:marRight w:val="0"/>
      <w:marTop w:val="0"/>
      <w:marBottom w:val="0"/>
      <w:divBdr>
        <w:top w:val="none" w:sz="0" w:space="0" w:color="auto"/>
        <w:left w:val="none" w:sz="0" w:space="0" w:color="auto"/>
        <w:bottom w:val="none" w:sz="0" w:space="0" w:color="auto"/>
        <w:right w:val="none" w:sz="0" w:space="0" w:color="auto"/>
      </w:divBdr>
    </w:div>
    <w:div w:id="1947810450">
      <w:bodyDiv w:val="1"/>
      <w:marLeft w:val="0"/>
      <w:marRight w:val="0"/>
      <w:marTop w:val="0"/>
      <w:marBottom w:val="0"/>
      <w:divBdr>
        <w:top w:val="none" w:sz="0" w:space="0" w:color="auto"/>
        <w:left w:val="none" w:sz="0" w:space="0" w:color="auto"/>
        <w:bottom w:val="none" w:sz="0" w:space="0" w:color="auto"/>
        <w:right w:val="none" w:sz="0" w:space="0" w:color="auto"/>
      </w:divBdr>
    </w:div>
    <w:div w:id="1950046693">
      <w:bodyDiv w:val="1"/>
      <w:marLeft w:val="0"/>
      <w:marRight w:val="0"/>
      <w:marTop w:val="0"/>
      <w:marBottom w:val="0"/>
      <w:divBdr>
        <w:top w:val="none" w:sz="0" w:space="0" w:color="auto"/>
        <w:left w:val="none" w:sz="0" w:space="0" w:color="auto"/>
        <w:bottom w:val="none" w:sz="0" w:space="0" w:color="auto"/>
        <w:right w:val="none" w:sz="0" w:space="0" w:color="auto"/>
      </w:divBdr>
    </w:div>
    <w:div w:id="1950745612">
      <w:bodyDiv w:val="1"/>
      <w:marLeft w:val="0"/>
      <w:marRight w:val="0"/>
      <w:marTop w:val="0"/>
      <w:marBottom w:val="0"/>
      <w:divBdr>
        <w:top w:val="none" w:sz="0" w:space="0" w:color="auto"/>
        <w:left w:val="none" w:sz="0" w:space="0" w:color="auto"/>
        <w:bottom w:val="none" w:sz="0" w:space="0" w:color="auto"/>
        <w:right w:val="none" w:sz="0" w:space="0" w:color="auto"/>
      </w:divBdr>
    </w:div>
    <w:div w:id="1952204663">
      <w:bodyDiv w:val="1"/>
      <w:marLeft w:val="0"/>
      <w:marRight w:val="0"/>
      <w:marTop w:val="0"/>
      <w:marBottom w:val="0"/>
      <w:divBdr>
        <w:top w:val="none" w:sz="0" w:space="0" w:color="auto"/>
        <w:left w:val="none" w:sz="0" w:space="0" w:color="auto"/>
        <w:bottom w:val="none" w:sz="0" w:space="0" w:color="auto"/>
        <w:right w:val="none" w:sz="0" w:space="0" w:color="auto"/>
      </w:divBdr>
    </w:div>
    <w:div w:id="1956322956">
      <w:bodyDiv w:val="1"/>
      <w:marLeft w:val="0"/>
      <w:marRight w:val="0"/>
      <w:marTop w:val="0"/>
      <w:marBottom w:val="0"/>
      <w:divBdr>
        <w:top w:val="none" w:sz="0" w:space="0" w:color="auto"/>
        <w:left w:val="none" w:sz="0" w:space="0" w:color="auto"/>
        <w:bottom w:val="none" w:sz="0" w:space="0" w:color="auto"/>
        <w:right w:val="none" w:sz="0" w:space="0" w:color="auto"/>
      </w:divBdr>
    </w:div>
    <w:div w:id="1957904918">
      <w:bodyDiv w:val="1"/>
      <w:marLeft w:val="0"/>
      <w:marRight w:val="0"/>
      <w:marTop w:val="0"/>
      <w:marBottom w:val="0"/>
      <w:divBdr>
        <w:top w:val="none" w:sz="0" w:space="0" w:color="auto"/>
        <w:left w:val="none" w:sz="0" w:space="0" w:color="auto"/>
        <w:bottom w:val="none" w:sz="0" w:space="0" w:color="auto"/>
        <w:right w:val="none" w:sz="0" w:space="0" w:color="auto"/>
      </w:divBdr>
    </w:div>
    <w:div w:id="1971476303">
      <w:bodyDiv w:val="1"/>
      <w:marLeft w:val="0"/>
      <w:marRight w:val="0"/>
      <w:marTop w:val="0"/>
      <w:marBottom w:val="0"/>
      <w:divBdr>
        <w:top w:val="none" w:sz="0" w:space="0" w:color="auto"/>
        <w:left w:val="none" w:sz="0" w:space="0" w:color="auto"/>
        <w:bottom w:val="none" w:sz="0" w:space="0" w:color="auto"/>
        <w:right w:val="none" w:sz="0" w:space="0" w:color="auto"/>
      </w:divBdr>
    </w:div>
    <w:div w:id="1975520516">
      <w:bodyDiv w:val="1"/>
      <w:marLeft w:val="0"/>
      <w:marRight w:val="0"/>
      <w:marTop w:val="0"/>
      <w:marBottom w:val="0"/>
      <w:divBdr>
        <w:top w:val="none" w:sz="0" w:space="0" w:color="auto"/>
        <w:left w:val="none" w:sz="0" w:space="0" w:color="auto"/>
        <w:bottom w:val="none" w:sz="0" w:space="0" w:color="auto"/>
        <w:right w:val="none" w:sz="0" w:space="0" w:color="auto"/>
      </w:divBdr>
    </w:div>
    <w:div w:id="1976445372">
      <w:bodyDiv w:val="1"/>
      <w:marLeft w:val="0"/>
      <w:marRight w:val="0"/>
      <w:marTop w:val="0"/>
      <w:marBottom w:val="0"/>
      <w:divBdr>
        <w:top w:val="none" w:sz="0" w:space="0" w:color="auto"/>
        <w:left w:val="none" w:sz="0" w:space="0" w:color="auto"/>
        <w:bottom w:val="none" w:sz="0" w:space="0" w:color="auto"/>
        <w:right w:val="none" w:sz="0" w:space="0" w:color="auto"/>
      </w:divBdr>
    </w:div>
    <w:div w:id="1983120349">
      <w:bodyDiv w:val="1"/>
      <w:marLeft w:val="0"/>
      <w:marRight w:val="0"/>
      <w:marTop w:val="0"/>
      <w:marBottom w:val="0"/>
      <w:divBdr>
        <w:top w:val="none" w:sz="0" w:space="0" w:color="auto"/>
        <w:left w:val="none" w:sz="0" w:space="0" w:color="auto"/>
        <w:bottom w:val="none" w:sz="0" w:space="0" w:color="auto"/>
        <w:right w:val="none" w:sz="0" w:space="0" w:color="auto"/>
      </w:divBdr>
    </w:div>
    <w:div w:id="1983583712">
      <w:bodyDiv w:val="1"/>
      <w:marLeft w:val="0"/>
      <w:marRight w:val="0"/>
      <w:marTop w:val="0"/>
      <w:marBottom w:val="0"/>
      <w:divBdr>
        <w:top w:val="none" w:sz="0" w:space="0" w:color="auto"/>
        <w:left w:val="none" w:sz="0" w:space="0" w:color="auto"/>
        <w:bottom w:val="none" w:sz="0" w:space="0" w:color="auto"/>
        <w:right w:val="none" w:sz="0" w:space="0" w:color="auto"/>
      </w:divBdr>
    </w:div>
    <w:div w:id="1988198302">
      <w:bodyDiv w:val="1"/>
      <w:marLeft w:val="0"/>
      <w:marRight w:val="0"/>
      <w:marTop w:val="0"/>
      <w:marBottom w:val="0"/>
      <w:divBdr>
        <w:top w:val="none" w:sz="0" w:space="0" w:color="auto"/>
        <w:left w:val="none" w:sz="0" w:space="0" w:color="auto"/>
        <w:bottom w:val="none" w:sz="0" w:space="0" w:color="auto"/>
        <w:right w:val="none" w:sz="0" w:space="0" w:color="auto"/>
      </w:divBdr>
    </w:div>
    <w:div w:id="1988436558">
      <w:bodyDiv w:val="1"/>
      <w:marLeft w:val="0"/>
      <w:marRight w:val="0"/>
      <w:marTop w:val="0"/>
      <w:marBottom w:val="0"/>
      <w:divBdr>
        <w:top w:val="none" w:sz="0" w:space="0" w:color="auto"/>
        <w:left w:val="none" w:sz="0" w:space="0" w:color="auto"/>
        <w:bottom w:val="none" w:sz="0" w:space="0" w:color="auto"/>
        <w:right w:val="none" w:sz="0" w:space="0" w:color="auto"/>
      </w:divBdr>
    </w:div>
    <w:div w:id="2001426473">
      <w:bodyDiv w:val="1"/>
      <w:marLeft w:val="0"/>
      <w:marRight w:val="0"/>
      <w:marTop w:val="0"/>
      <w:marBottom w:val="0"/>
      <w:divBdr>
        <w:top w:val="none" w:sz="0" w:space="0" w:color="auto"/>
        <w:left w:val="none" w:sz="0" w:space="0" w:color="auto"/>
        <w:bottom w:val="none" w:sz="0" w:space="0" w:color="auto"/>
        <w:right w:val="none" w:sz="0" w:space="0" w:color="auto"/>
      </w:divBdr>
    </w:div>
    <w:div w:id="2003004808">
      <w:bodyDiv w:val="1"/>
      <w:marLeft w:val="0"/>
      <w:marRight w:val="0"/>
      <w:marTop w:val="0"/>
      <w:marBottom w:val="0"/>
      <w:divBdr>
        <w:top w:val="none" w:sz="0" w:space="0" w:color="auto"/>
        <w:left w:val="none" w:sz="0" w:space="0" w:color="auto"/>
        <w:bottom w:val="none" w:sz="0" w:space="0" w:color="auto"/>
        <w:right w:val="none" w:sz="0" w:space="0" w:color="auto"/>
      </w:divBdr>
    </w:div>
    <w:div w:id="2005433405">
      <w:bodyDiv w:val="1"/>
      <w:marLeft w:val="0"/>
      <w:marRight w:val="0"/>
      <w:marTop w:val="0"/>
      <w:marBottom w:val="0"/>
      <w:divBdr>
        <w:top w:val="none" w:sz="0" w:space="0" w:color="auto"/>
        <w:left w:val="none" w:sz="0" w:space="0" w:color="auto"/>
        <w:bottom w:val="none" w:sz="0" w:space="0" w:color="auto"/>
        <w:right w:val="none" w:sz="0" w:space="0" w:color="auto"/>
      </w:divBdr>
    </w:div>
    <w:div w:id="2006126931">
      <w:bodyDiv w:val="1"/>
      <w:marLeft w:val="0"/>
      <w:marRight w:val="0"/>
      <w:marTop w:val="0"/>
      <w:marBottom w:val="0"/>
      <w:divBdr>
        <w:top w:val="none" w:sz="0" w:space="0" w:color="auto"/>
        <w:left w:val="none" w:sz="0" w:space="0" w:color="auto"/>
        <w:bottom w:val="none" w:sz="0" w:space="0" w:color="auto"/>
        <w:right w:val="none" w:sz="0" w:space="0" w:color="auto"/>
      </w:divBdr>
    </w:div>
    <w:div w:id="2006469652">
      <w:bodyDiv w:val="1"/>
      <w:marLeft w:val="0"/>
      <w:marRight w:val="0"/>
      <w:marTop w:val="0"/>
      <w:marBottom w:val="0"/>
      <w:divBdr>
        <w:top w:val="none" w:sz="0" w:space="0" w:color="auto"/>
        <w:left w:val="none" w:sz="0" w:space="0" w:color="auto"/>
        <w:bottom w:val="none" w:sz="0" w:space="0" w:color="auto"/>
        <w:right w:val="none" w:sz="0" w:space="0" w:color="auto"/>
      </w:divBdr>
    </w:div>
    <w:div w:id="2006781983">
      <w:bodyDiv w:val="1"/>
      <w:marLeft w:val="0"/>
      <w:marRight w:val="0"/>
      <w:marTop w:val="0"/>
      <w:marBottom w:val="0"/>
      <w:divBdr>
        <w:top w:val="none" w:sz="0" w:space="0" w:color="auto"/>
        <w:left w:val="none" w:sz="0" w:space="0" w:color="auto"/>
        <w:bottom w:val="none" w:sz="0" w:space="0" w:color="auto"/>
        <w:right w:val="none" w:sz="0" w:space="0" w:color="auto"/>
      </w:divBdr>
    </w:div>
    <w:div w:id="2007442343">
      <w:bodyDiv w:val="1"/>
      <w:marLeft w:val="0"/>
      <w:marRight w:val="0"/>
      <w:marTop w:val="0"/>
      <w:marBottom w:val="0"/>
      <w:divBdr>
        <w:top w:val="none" w:sz="0" w:space="0" w:color="auto"/>
        <w:left w:val="none" w:sz="0" w:space="0" w:color="auto"/>
        <w:bottom w:val="none" w:sz="0" w:space="0" w:color="auto"/>
        <w:right w:val="none" w:sz="0" w:space="0" w:color="auto"/>
      </w:divBdr>
    </w:div>
    <w:div w:id="2009405379">
      <w:bodyDiv w:val="1"/>
      <w:marLeft w:val="0"/>
      <w:marRight w:val="0"/>
      <w:marTop w:val="0"/>
      <w:marBottom w:val="0"/>
      <w:divBdr>
        <w:top w:val="none" w:sz="0" w:space="0" w:color="auto"/>
        <w:left w:val="none" w:sz="0" w:space="0" w:color="auto"/>
        <w:bottom w:val="none" w:sz="0" w:space="0" w:color="auto"/>
        <w:right w:val="none" w:sz="0" w:space="0" w:color="auto"/>
      </w:divBdr>
    </w:div>
    <w:div w:id="2014259549">
      <w:bodyDiv w:val="1"/>
      <w:marLeft w:val="0"/>
      <w:marRight w:val="0"/>
      <w:marTop w:val="0"/>
      <w:marBottom w:val="0"/>
      <w:divBdr>
        <w:top w:val="none" w:sz="0" w:space="0" w:color="auto"/>
        <w:left w:val="none" w:sz="0" w:space="0" w:color="auto"/>
        <w:bottom w:val="none" w:sz="0" w:space="0" w:color="auto"/>
        <w:right w:val="none" w:sz="0" w:space="0" w:color="auto"/>
      </w:divBdr>
    </w:div>
    <w:div w:id="2014601429">
      <w:bodyDiv w:val="1"/>
      <w:marLeft w:val="0"/>
      <w:marRight w:val="0"/>
      <w:marTop w:val="0"/>
      <w:marBottom w:val="0"/>
      <w:divBdr>
        <w:top w:val="none" w:sz="0" w:space="0" w:color="auto"/>
        <w:left w:val="none" w:sz="0" w:space="0" w:color="auto"/>
        <w:bottom w:val="none" w:sz="0" w:space="0" w:color="auto"/>
        <w:right w:val="none" w:sz="0" w:space="0" w:color="auto"/>
      </w:divBdr>
    </w:div>
    <w:div w:id="2025281290">
      <w:bodyDiv w:val="1"/>
      <w:marLeft w:val="0"/>
      <w:marRight w:val="0"/>
      <w:marTop w:val="0"/>
      <w:marBottom w:val="0"/>
      <w:divBdr>
        <w:top w:val="none" w:sz="0" w:space="0" w:color="auto"/>
        <w:left w:val="none" w:sz="0" w:space="0" w:color="auto"/>
        <w:bottom w:val="none" w:sz="0" w:space="0" w:color="auto"/>
        <w:right w:val="none" w:sz="0" w:space="0" w:color="auto"/>
      </w:divBdr>
    </w:div>
    <w:div w:id="2029989502">
      <w:bodyDiv w:val="1"/>
      <w:marLeft w:val="0"/>
      <w:marRight w:val="0"/>
      <w:marTop w:val="0"/>
      <w:marBottom w:val="0"/>
      <w:divBdr>
        <w:top w:val="none" w:sz="0" w:space="0" w:color="auto"/>
        <w:left w:val="none" w:sz="0" w:space="0" w:color="auto"/>
        <w:bottom w:val="none" w:sz="0" w:space="0" w:color="auto"/>
        <w:right w:val="none" w:sz="0" w:space="0" w:color="auto"/>
      </w:divBdr>
    </w:div>
    <w:div w:id="2034308546">
      <w:bodyDiv w:val="1"/>
      <w:marLeft w:val="0"/>
      <w:marRight w:val="0"/>
      <w:marTop w:val="0"/>
      <w:marBottom w:val="0"/>
      <w:divBdr>
        <w:top w:val="none" w:sz="0" w:space="0" w:color="auto"/>
        <w:left w:val="none" w:sz="0" w:space="0" w:color="auto"/>
        <w:bottom w:val="none" w:sz="0" w:space="0" w:color="auto"/>
        <w:right w:val="none" w:sz="0" w:space="0" w:color="auto"/>
      </w:divBdr>
    </w:div>
    <w:div w:id="2036232080">
      <w:bodyDiv w:val="1"/>
      <w:marLeft w:val="0"/>
      <w:marRight w:val="0"/>
      <w:marTop w:val="0"/>
      <w:marBottom w:val="0"/>
      <w:divBdr>
        <w:top w:val="none" w:sz="0" w:space="0" w:color="auto"/>
        <w:left w:val="none" w:sz="0" w:space="0" w:color="auto"/>
        <w:bottom w:val="none" w:sz="0" w:space="0" w:color="auto"/>
        <w:right w:val="none" w:sz="0" w:space="0" w:color="auto"/>
      </w:divBdr>
    </w:div>
    <w:div w:id="2047558026">
      <w:bodyDiv w:val="1"/>
      <w:marLeft w:val="0"/>
      <w:marRight w:val="0"/>
      <w:marTop w:val="0"/>
      <w:marBottom w:val="0"/>
      <w:divBdr>
        <w:top w:val="none" w:sz="0" w:space="0" w:color="auto"/>
        <w:left w:val="none" w:sz="0" w:space="0" w:color="auto"/>
        <w:bottom w:val="none" w:sz="0" w:space="0" w:color="auto"/>
        <w:right w:val="none" w:sz="0" w:space="0" w:color="auto"/>
      </w:divBdr>
    </w:div>
    <w:div w:id="2048483204">
      <w:bodyDiv w:val="1"/>
      <w:marLeft w:val="0"/>
      <w:marRight w:val="0"/>
      <w:marTop w:val="0"/>
      <w:marBottom w:val="0"/>
      <w:divBdr>
        <w:top w:val="none" w:sz="0" w:space="0" w:color="auto"/>
        <w:left w:val="none" w:sz="0" w:space="0" w:color="auto"/>
        <w:bottom w:val="none" w:sz="0" w:space="0" w:color="auto"/>
        <w:right w:val="none" w:sz="0" w:space="0" w:color="auto"/>
      </w:divBdr>
    </w:div>
    <w:div w:id="2054309399">
      <w:bodyDiv w:val="1"/>
      <w:marLeft w:val="0"/>
      <w:marRight w:val="0"/>
      <w:marTop w:val="0"/>
      <w:marBottom w:val="0"/>
      <w:divBdr>
        <w:top w:val="none" w:sz="0" w:space="0" w:color="auto"/>
        <w:left w:val="none" w:sz="0" w:space="0" w:color="auto"/>
        <w:bottom w:val="none" w:sz="0" w:space="0" w:color="auto"/>
        <w:right w:val="none" w:sz="0" w:space="0" w:color="auto"/>
      </w:divBdr>
    </w:div>
    <w:div w:id="2058427964">
      <w:bodyDiv w:val="1"/>
      <w:marLeft w:val="0"/>
      <w:marRight w:val="0"/>
      <w:marTop w:val="0"/>
      <w:marBottom w:val="0"/>
      <w:divBdr>
        <w:top w:val="none" w:sz="0" w:space="0" w:color="auto"/>
        <w:left w:val="none" w:sz="0" w:space="0" w:color="auto"/>
        <w:bottom w:val="none" w:sz="0" w:space="0" w:color="auto"/>
        <w:right w:val="none" w:sz="0" w:space="0" w:color="auto"/>
      </w:divBdr>
    </w:div>
    <w:div w:id="2058508485">
      <w:bodyDiv w:val="1"/>
      <w:marLeft w:val="0"/>
      <w:marRight w:val="0"/>
      <w:marTop w:val="0"/>
      <w:marBottom w:val="0"/>
      <w:divBdr>
        <w:top w:val="none" w:sz="0" w:space="0" w:color="auto"/>
        <w:left w:val="none" w:sz="0" w:space="0" w:color="auto"/>
        <w:bottom w:val="none" w:sz="0" w:space="0" w:color="auto"/>
        <w:right w:val="none" w:sz="0" w:space="0" w:color="auto"/>
      </w:divBdr>
    </w:div>
    <w:div w:id="2070689903">
      <w:bodyDiv w:val="1"/>
      <w:marLeft w:val="0"/>
      <w:marRight w:val="0"/>
      <w:marTop w:val="0"/>
      <w:marBottom w:val="0"/>
      <w:divBdr>
        <w:top w:val="none" w:sz="0" w:space="0" w:color="auto"/>
        <w:left w:val="none" w:sz="0" w:space="0" w:color="auto"/>
        <w:bottom w:val="none" w:sz="0" w:space="0" w:color="auto"/>
        <w:right w:val="none" w:sz="0" w:space="0" w:color="auto"/>
      </w:divBdr>
    </w:div>
    <w:div w:id="2074883892">
      <w:bodyDiv w:val="1"/>
      <w:marLeft w:val="0"/>
      <w:marRight w:val="0"/>
      <w:marTop w:val="0"/>
      <w:marBottom w:val="0"/>
      <w:divBdr>
        <w:top w:val="none" w:sz="0" w:space="0" w:color="auto"/>
        <w:left w:val="none" w:sz="0" w:space="0" w:color="auto"/>
        <w:bottom w:val="none" w:sz="0" w:space="0" w:color="auto"/>
        <w:right w:val="none" w:sz="0" w:space="0" w:color="auto"/>
      </w:divBdr>
    </w:div>
    <w:div w:id="2079202005">
      <w:bodyDiv w:val="1"/>
      <w:marLeft w:val="0"/>
      <w:marRight w:val="0"/>
      <w:marTop w:val="0"/>
      <w:marBottom w:val="0"/>
      <w:divBdr>
        <w:top w:val="none" w:sz="0" w:space="0" w:color="auto"/>
        <w:left w:val="none" w:sz="0" w:space="0" w:color="auto"/>
        <w:bottom w:val="none" w:sz="0" w:space="0" w:color="auto"/>
        <w:right w:val="none" w:sz="0" w:space="0" w:color="auto"/>
      </w:divBdr>
    </w:div>
    <w:div w:id="2090691743">
      <w:bodyDiv w:val="1"/>
      <w:marLeft w:val="0"/>
      <w:marRight w:val="0"/>
      <w:marTop w:val="0"/>
      <w:marBottom w:val="0"/>
      <w:divBdr>
        <w:top w:val="none" w:sz="0" w:space="0" w:color="auto"/>
        <w:left w:val="none" w:sz="0" w:space="0" w:color="auto"/>
        <w:bottom w:val="none" w:sz="0" w:space="0" w:color="auto"/>
        <w:right w:val="none" w:sz="0" w:space="0" w:color="auto"/>
      </w:divBdr>
    </w:div>
    <w:div w:id="2092847490">
      <w:bodyDiv w:val="1"/>
      <w:marLeft w:val="0"/>
      <w:marRight w:val="0"/>
      <w:marTop w:val="0"/>
      <w:marBottom w:val="0"/>
      <w:divBdr>
        <w:top w:val="none" w:sz="0" w:space="0" w:color="auto"/>
        <w:left w:val="none" w:sz="0" w:space="0" w:color="auto"/>
        <w:bottom w:val="none" w:sz="0" w:space="0" w:color="auto"/>
        <w:right w:val="none" w:sz="0" w:space="0" w:color="auto"/>
      </w:divBdr>
    </w:div>
    <w:div w:id="2092896607">
      <w:bodyDiv w:val="1"/>
      <w:marLeft w:val="0"/>
      <w:marRight w:val="0"/>
      <w:marTop w:val="0"/>
      <w:marBottom w:val="0"/>
      <w:divBdr>
        <w:top w:val="none" w:sz="0" w:space="0" w:color="auto"/>
        <w:left w:val="none" w:sz="0" w:space="0" w:color="auto"/>
        <w:bottom w:val="none" w:sz="0" w:space="0" w:color="auto"/>
        <w:right w:val="none" w:sz="0" w:space="0" w:color="auto"/>
      </w:divBdr>
    </w:div>
    <w:div w:id="2093769325">
      <w:bodyDiv w:val="1"/>
      <w:marLeft w:val="0"/>
      <w:marRight w:val="0"/>
      <w:marTop w:val="0"/>
      <w:marBottom w:val="0"/>
      <w:divBdr>
        <w:top w:val="none" w:sz="0" w:space="0" w:color="auto"/>
        <w:left w:val="none" w:sz="0" w:space="0" w:color="auto"/>
        <w:bottom w:val="none" w:sz="0" w:space="0" w:color="auto"/>
        <w:right w:val="none" w:sz="0" w:space="0" w:color="auto"/>
      </w:divBdr>
    </w:div>
    <w:div w:id="2097900430">
      <w:bodyDiv w:val="1"/>
      <w:marLeft w:val="0"/>
      <w:marRight w:val="0"/>
      <w:marTop w:val="0"/>
      <w:marBottom w:val="0"/>
      <w:divBdr>
        <w:top w:val="none" w:sz="0" w:space="0" w:color="auto"/>
        <w:left w:val="none" w:sz="0" w:space="0" w:color="auto"/>
        <w:bottom w:val="none" w:sz="0" w:space="0" w:color="auto"/>
        <w:right w:val="none" w:sz="0" w:space="0" w:color="auto"/>
      </w:divBdr>
    </w:div>
    <w:div w:id="2098940809">
      <w:bodyDiv w:val="1"/>
      <w:marLeft w:val="0"/>
      <w:marRight w:val="0"/>
      <w:marTop w:val="0"/>
      <w:marBottom w:val="0"/>
      <w:divBdr>
        <w:top w:val="none" w:sz="0" w:space="0" w:color="auto"/>
        <w:left w:val="none" w:sz="0" w:space="0" w:color="auto"/>
        <w:bottom w:val="none" w:sz="0" w:space="0" w:color="auto"/>
        <w:right w:val="none" w:sz="0" w:space="0" w:color="auto"/>
      </w:divBdr>
    </w:div>
    <w:div w:id="2103068449">
      <w:bodyDiv w:val="1"/>
      <w:marLeft w:val="0"/>
      <w:marRight w:val="0"/>
      <w:marTop w:val="0"/>
      <w:marBottom w:val="0"/>
      <w:divBdr>
        <w:top w:val="none" w:sz="0" w:space="0" w:color="auto"/>
        <w:left w:val="none" w:sz="0" w:space="0" w:color="auto"/>
        <w:bottom w:val="none" w:sz="0" w:space="0" w:color="auto"/>
        <w:right w:val="none" w:sz="0" w:space="0" w:color="auto"/>
      </w:divBdr>
    </w:div>
    <w:div w:id="2107773597">
      <w:bodyDiv w:val="1"/>
      <w:marLeft w:val="0"/>
      <w:marRight w:val="0"/>
      <w:marTop w:val="0"/>
      <w:marBottom w:val="0"/>
      <w:divBdr>
        <w:top w:val="none" w:sz="0" w:space="0" w:color="auto"/>
        <w:left w:val="none" w:sz="0" w:space="0" w:color="auto"/>
        <w:bottom w:val="none" w:sz="0" w:space="0" w:color="auto"/>
        <w:right w:val="none" w:sz="0" w:space="0" w:color="auto"/>
      </w:divBdr>
    </w:div>
    <w:div w:id="2107918682">
      <w:bodyDiv w:val="1"/>
      <w:marLeft w:val="0"/>
      <w:marRight w:val="0"/>
      <w:marTop w:val="0"/>
      <w:marBottom w:val="0"/>
      <w:divBdr>
        <w:top w:val="none" w:sz="0" w:space="0" w:color="auto"/>
        <w:left w:val="none" w:sz="0" w:space="0" w:color="auto"/>
        <w:bottom w:val="none" w:sz="0" w:space="0" w:color="auto"/>
        <w:right w:val="none" w:sz="0" w:space="0" w:color="auto"/>
      </w:divBdr>
    </w:div>
    <w:div w:id="2116628313">
      <w:bodyDiv w:val="1"/>
      <w:marLeft w:val="0"/>
      <w:marRight w:val="0"/>
      <w:marTop w:val="0"/>
      <w:marBottom w:val="0"/>
      <w:divBdr>
        <w:top w:val="none" w:sz="0" w:space="0" w:color="auto"/>
        <w:left w:val="none" w:sz="0" w:space="0" w:color="auto"/>
        <w:bottom w:val="none" w:sz="0" w:space="0" w:color="auto"/>
        <w:right w:val="none" w:sz="0" w:space="0" w:color="auto"/>
      </w:divBdr>
    </w:div>
    <w:div w:id="2121214354">
      <w:bodyDiv w:val="1"/>
      <w:marLeft w:val="0"/>
      <w:marRight w:val="0"/>
      <w:marTop w:val="0"/>
      <w:marBottom w:val="0"/>
      <w:divBdr>
        <w:top w:val="none" w:sz="0" w:space="0" w:color="auto"/>
        <w:left w:val="none" w:sz="0" w:space="0" w:color="auto"/>
        <w:bottom w:val="none" w:sz="0" w:space="0" w:color="auto"/>
        <w:right w:val="none" w:sz="0" w:space="0" w:color="auto"/>
      </w:divBdr>
    </w:div>
    <w:div w:id="2123527940">
      <w:bodyDiv w:val="1"/>
      <w:marLeft w:val="0"/>
      <w:marRight w:val="0"/>
      <w:marTop w:val="0"/>
      <w:marBottom w:val="0"/>
      <w:divBdr>
        <w:top w:val="none" w:sz="0" w:space="0" w:color="auto"/>
        <w:left w:val="none" w:sz="0" w:space="0" w:color="auto"/>
        <w:bottom w:val="none" w:sz="0" w:space="0" w:color="auto"/>
        <w:right w:val="none" w:sz="0" w:space="0" w:color="auto"/>
      </w:divBdr>
    </w:div>
    <w:div w:id="2126465793">
      <w:bodyDiv w:val="1"/>
      <w:marLeft w:val="0"/>
      <w:marRight w:val="0"/>
      <w:marTop w:val="0"/>
      <w:marBottom w:val="0"/>
      <w:divBdr>
        <w:top w:val="none" w:sz="0" w:space="0" w:color="auto"/>
        <w:left w:val="none" w:sz="0" w:space="0" w:color="auto"/>
        <w:bottom w:val="none" w:sz="0" w:space="0" w:color="auto"/>
        <w:right w:val="none" w:sz="0" w:space="0" w:color="auto"/>
      </w:divBdr>
    </w:div>
    <w:div w:id="2130585139">
      <w:bodyDiv w:val="1"/>
      <w:marLeft w:val="0"/>
      <w:marRight w:val="0"/>
      <w:marTop w:val="0"/>
      <w:marBottom w:val="0"/>
      <w:divBdr>
        <w:top w:val="none" w:sz="0" w:space="0" w:color="auto"/>
        <w:left w:val="none" w:sz="0" w:space="0" w:color="auto"/>
        <w:bottom w:val="none" w:sz="0" w:space="0" w:color="auto"/>
        <w:right w:val="none" w:sz="0" w:space="0" w:color="auto"/>
      </w:divBdr>
    </w:div>
    <w:div w:id="2135631711">
      <w:bodyDiv w:val="1"/>
      <w:marLeft w:val="0"/>
      <w:marRight w:val="0"/>
      <w:marTop w:val="0"/>
      <w:marBottom w:val="0"/>
      <w:divBdr>
        <w:top w:val="none" w:sz="0" w:space="0" w:color="auto"/>
        <w:left w:val="none" w:sz="0" w:space="0" w:color="auto"/>
        <w:bottom w:val="none" w:sz="0" w:space="0" w:color="auto"/>
        <w:right w:val="none" w:sz="0" w:space="0" w:color="auto"/>
      </w:divBdr>
    </w:div>
    <w:div w:id="2137480159">
      <w:bodyDiv w:val="1"/>
      <w:marLeft w:val="0"/>
      <w:marRight w:val="0"/>
      <w:marTop w:val="0"/>
      <w:marBottom w:val="0"/>
      <w:divBdr>
        <w:top w:val="none" w:sz="0" w:space="0" w:color="auto"/>
        <w:left w:val="none" w:sz="0" w:space="0" w:color="auto"/>
        <w:bottom w:val="none" w:sz="0" w:space="0" w:color="auto"/>
        <w:right w:val="none" w:sz="0" w:space="0" w:color="auto"/>
      </w:divBdr>
    </w:div>
    <w:div w:id="2137530058">
      <w:bodyDiv w:val="1"/>
      <w:marLeft w:val="0"/>
      <w:marRight w:val="0"/>
      <w:marTop w:val="0"/>
      <w:marBottom w:val="0"/>
      <w:divBdr>
        <w:top w:val="none" w:sz="0" w:space="0" w:color="auto"/>
        <w:left w:val="none" w:sz="0" w:space="0" w:color="auto"/>
        <w:bottom w:val="none" w:sz="0" w:space="0" w:color="auto"/>
        <w:right w:val="none" w:sz="0" w:space="0" w:color="auto"/>
      </w:divBdr>
    </w:div>
    <w:div w:id="2137790501">
      <w:bodyDiv w:val="1"/>
      <w:marLeft w:val="0"/>
      <w:marRight w:val="0"/>
      <w:marTop w:val="0"/>
      <w:marBottom w:val="0"/>
      <w:divBdr>
        <w:top w:val="none" w:sz="0" w:space="0" w:color="auto"/>
        <w:left w:val="none" w:sz="0" w:space="0" w:color="auto"/>
        <w:bottom w:val="none" w:sz="0" w:space="0" w:color="auto"/>
        <w:right w:val="none" w:sz="0" w:space="0" w:color="auto"/>
      </w:divBdr>
    </w:div>
    <w:div w:id="2142573439">
      <w:bodyDiv w:val="1"/>
      <w:marLeft w:val="0"/>
      <w:marRight w:val="0"/>
      <w:marTop w:val="0"/>
      <w:marBottom w:val="0"/>
      <w:divBdr>
        <w:top w:val="none" w:sz="0" w:space="0" w:color="auto"/>
        <w:left w:val="none" w:sz="0" w:space="0" w:color="auto"/>
        <w:bottom w:val="none" w:sz="0" w:space="0" w:color="auto"/>
        <w:right w:val="none" w:sz="0" w:space="0" w:color="auto"/>
      </w:divBdr>
    </w:div>
    <w:div w:id="2143375611">
      <w:bodyDiv w:val="1"/>
      <w:marLeft w:val="0"/>
      <w:marRight w:val="0"/>
      <w:marTop w:val="0"/>
      <w:marBottom w:val="0"/>
      <w:divBdr>
        <w:top w:val="none" w:sz="0" w:space="0" w:color="auto"/>
        <w:left w:val="none" w:sz="0" w:space="0" w:color="auto"/>
        <w:bottom w:val="none" w:sz="0" w:space="0" w:color="auto"/>
        <w:right w:val="none" w:sz="0" w:space="0" w:color="auto"/>
      </w:divBdr>
    </w:div>
    <w:div w:id="2146584809">
      <w:bodyDiv w:val="1"/>
      <w:marLeft w:val="0"/>
      <w:marRight w:val="0"/>
      <w:marTop w:val="0"/>
      <w:marBottom w:val="0"/>
      <w:divBdr>
        <w:top w:val="none" w:sz="0" w:space="0" w:color="auto"/>
        <w:left w:val="none" w:sz="0" w:space="0" w:color="auto"/>
        <w:bottom w:val="none" w:sz="0" w:space="0" w:color="auto"/>
        <w:right w:val="none" w:sz="0" w:space="0" w:color="auto"/>
      </w:divBdr>
    </w:div>
    <w:div w:id="214715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Yan21</b:Tag>
    <b:SourceType>JournalArticle</b:SourceType>
    <b:Guid>{00CC4550-CE13-4FD1-A942-41838A251D38}</b:Guid>
    <b:Title>Application of 3D Modeling Technology in</b:Title>
    <b:Year>2021</b:Year>
    <b:Author>
      <b:Author>
        <b:NameList>
          <b:Person>
            <b:Last>Zhang</b:Last>
            <b:First>Yan</b:First>
          </b:Person>
        </b:NameList>
      </b:Author>
    </b:Author>
    <b:JournalName>Journal of Physics: Conference Series 2074 012079</b:JournalName>
    <b:Pages>1</b:Pages>
    <b:RefOrder>2</b:RefOrder>
  </b:Source>
  <b:Source>
    <b:Tag>Phi</b:Tag>
    <b:SourceType>JournalArticle</b:SourceType>
    <b:Guid>{7EEF32DF-C31B-4C6C-B43C-5DE02CBC6DB7}</b:Guid>
    <b:Author>
      <b:Author>
        <b:NameList>
          <b:Person>
            <b:Last>Phillips</b:Last>
            <b:First>Jeffrey</b:First>
          </b:Person>
          <b:Person>
            <b:Last>Klein</b:Last>
            <b:First>James</b:First>
            <b:Middle>D</b:Middle>
          </b:Person>
        </b:NameList>
      </b:Author>
    </b:Author>
    <b:Title>Change Management: From Theory to Practice</b:Title>
    <b:JournalName>TechTrends (2023)</b:JournalName>
    <b:Year>2022</b:Year>
    <b:Pages>189-197</b:Pages>
    <b:Volume>67</b:Volume>
    <b:RefOrder>25</b:RefOrder>
  </b:Source>
  <b:Source>
    <b:Tag>Wal23</b:Tag>
    <b:SourceType>JournalArticle</b:SourceType>
    <b:Guid>{06677EE4-305F-4137-A8FA-7DC15C265F34}</b:Guid>
    <b:Author>
      <b:Author>
        <b:NameList>
          <b:Person>
            <b:Last>Walk</b:Last>
            <b:First>Marlene</b:First>
          </b:Person>
        </b:NameList>
      </b:Author>
    </b:Author>
    <b:Title>Leaders as change executors: The impact of leader attitudes to change and</b:Title>
    <b:JournalName>European Management Journal</b:JournalName>
    <b:Year>2023</b:Year>
    <b:Pages>154–163</b:Pages>
    <b:Volume>41</b:Volume>
    <b:RefOrder>26</b:RefOrder>
  </b:Source>
  <b:Source>
    <b:Tag>Kot12</b:Tag>
    <b:SourceType>Book</b:SourceType>
    <b:Guid>{B82117F7-E2E7-4D2A-B834-0D1831DCA027}</b:Guid>
    <b:Author>
      <b:Author>
        <b:NameList>
          <b:Person>
            <b:Last>Kotter</b:Last>
            <b:First>John</b:First>
            <b:Middle>P</b:Middle>
          </b:Person>
        </b:NameList>
      </b:Author>
    </b:Author>
    <b:Title>Leading Change</b:Title>
    <b:Year>2012</b:Year>
    <b:City>Boston</b:City>
    <b:Publisher>Harvard Business Review Press</b:Publisher>
    <b:RefOrder>22</b:RefOrder>
  </b:Source>
  <b:Source>
    <b:Tag>Cor20</b:Tag>
    <b:SourceType>JournalArticle</b:SourceType>
    <b:Guid>{81DAEBE5-87C0-44B3-BFD0-D4C797E9DB60}</b:Guid>
    <b:Author>
      <b:Author>
        <b:NameList>
          <b:Person>
            <b:Last>Coruzzi</b:Last>
            <b:First>C</b:First>
          </b:Person>
        </b:NameList>
      </b:Author>
    </b:Author>
    <b:Title>Leading Change With Intelligence: The Power of Diagnosis in Creating Organizational Renewal</b:Title>
    <b:JournalName>The Journal of Applied Behavioral Science</b:JournalName>
    <b:Year>2020</b:Year>
    <b:Pages>420-436</b:Pages>
    <b:Volume>56</b:Volume>
    <b:Issue>4</b:Issue>
    <b:RefOrder>28</b:RefOrder>
  </b:Source>
  <b:Source>
    <b:Tag>Alr17</b:Tag>
    <b:SourceType>JournalArticle</b:SourceType>
    <b:Guid>{1A1BD2E8-3F39-4D4A-B73A-36B8FD700515}</b:Guid>
    <b:Author>
      <b:Author>
        <b:NameList>
          <b:Person>
            <b:Last>Alrumaih</b:Last>
            <b:First>S</b:First>
          </b:Person>
        </b:NameList>
      </b:Author>
    </b:Author>
    <b:Title>The Effect of Change Management on the Organizations Innovation</b:Title>
    <b:JournalName>European Journal of Business and Management</b:JournalName>
    <b:Year>2017</b:Year>
    <b:Pages>85-89</b:Pages>
    <b:Volume>9</b:Volume>
    <b:Issue>15</b:Issue>
    <b:RefOrder>29</b:RefOrder>
  </b:Source>
  <b:Source>
    <b:Tag>Cum15</b:Tag>
    <b:SourceType>JournalArticle</b:SourceType>
    <b:Guid>{D11BD3B9-0741-461D-BFC8-ED6667811547}</b:Guid>
    <b:Author>
      <b:Author>
        <b:NameList>
          <b:Person>
            <b:Last>Cummings</b:Last>
            <b:First>S</b:First>
          </b:Person>
          <b:Person>
            <b:Last>Bridgman</b:Last>
            <b:First>T</b:First>
          </b:Person>
          <b:Person>
            <b:Last>Brown</b:Last>
            <b:First>K</b:First>
            <b:Middle>G</b:Middle>
          </b:Person>
        </b:NameList>
      </b:Author>
    </b:Author>
    <b:Title>Unfreezing change as three steps: Rethinking Kurt Lewin’s legacy for change management</b:Title>
    <b:JournalName>human relations</b:JournalName>
    <b:Year>2015</b:Year>
    <b:Pages>33-60</b:Pages>
    <b:Volume>69</b:Volume>
    <b:Issue>1</b:Issue>
    <b:RefOrder>30</b:RefOrder>
  </b:Source>
  <b:Source>
    <b:Tag>Hav92</b:Tag>
    <b:SourceType>JournalArticle</b:SourceType>
    <b:Guid>{5B66F52D-D48B-480E-83C6-C6FE96391596}</b:Guid>
    <b:Title>Between a Rock and a Hard Place: Organizational Change and Performance Under Conditions of Fundamental Environmental Transformation</b:Title>
    <b:Year>1992</b:Year>
    <b:Author>
      <b:Author>
        <b:NameList>
          <b:Person>
            <b:Last>Haveman</b:Last>
            <b:First>H</b:First>
            <b:Middle>A</b:Middle>
          </b:Person>
        </b:NameList>
      </b:Author>
    </b:Author>
    <b:JournalName>Administrative Science Quarterly</b:JournalName>
    <b:Pages>48-75</b:Pages>
    <b:Volume>37</b:Volume>
    <b:Issue>1</b:Issue>
    <b:RefOrder>31</b:RefOrder>
  </b:Source>
  <b:Source>
    <b:Tag>Hay02</b:Tag>
    <b:SourceType>Book</b:SourceType>
    <b:Guid>{6B7F6AAC-FA1F-4701-805E-D33A14BCFF6F}</b:Guid>
    <b:Author>
      <b:Author>
        <b:NameList>
          <b:Person>
            <b:Last>Hayes</b:Last>
            <b:First>J</b:First>
          </b:Person>
        </b:NameList>
      </b:Author>
    </b:Author>
    <b:Title>The Theory and Practice of Change Management</b:Title>
    <b:Year>2002</b:Year>
    <b:City>New York,</b:City>
    <b:Publisher>Palgrave Macmillan</b:Publisher>
    <b:Edition>4</b:Edition>
    <b:RefOrder>9</b:RefOrder>
  </b:Source>
  <b:Source>
    <b:Tag>Hot11</b:Tag>
    <b:SourceType>JournalArticle</b:SourceType>
    <b:Guid>{0FB72067-347D-48F6-B7F9-68FA02723CF1}</b:Guid>
    <b:Title>Small businesses in the new creative industries: innovation as a people management challenge</b:Title>
    <b:Year>2011</b:Year>
    <b:Author>
      <b:Author>
        <b:NameList>
          <b:Person>
            <b:Last>Hotho</b:Last>
            <b:First>S</b:First>
          </b:Person>
          <b:Person>
            <b:Last>Champion</b:Last>
            <b:First>K</b:First>
          </b:Person>
        </b:NameList>
      </b:Author>
    </b:Author>
    <b:JournalName>Management Decision</b:JournalName>
    <b:Pages>29-54</b:Pages>
    <b:Volume>49</b:Volume>
    <b:Issue>1</b:Issue>
    <b:RefOrder>32</b:RefOrder>
  </b:Source>
  <b:Source>
    <b:Tag>Aco22</b:Tag>
    <b:SourceType>JournalArticle</b:SourceType>
    <b:Guid>{8A57C61E-F90A-4EFF-A7A6-C544194715E4}</b:Guid>
    <b:Title>A Conceptual Model for Adoption of BIM in Construction Projects: ADKAR as an Integrative Model of Change Management</b:Title>
    <b:JournalName>Technology Analysis &amp; Strategic Management</b:JournalName>
    <b:Year>2022</b:Year>
    <b:Pages>655-667</b:Pages>
    <b:Volume>34</b:Volume>
    <b:Issue>6</b:Issue>
    <b:Author>
      <b:Author>
        <b:NameList>
          <b:Person>
            <b:Last>Jaaron</b:Last>
            <b:First>A</b:First>
            <b:Middle>A M</b:Middle>
          </b:Person>
          <b:Person>
            <b:Last>Hijazi</b:Last>
            <b:First>I</b:First>
            <b:Middle>H</b:Middle>
          </b:Person>
          <b:Person>
            <b:Last>Musleh</b:Last>
            <b:First>K</b:First>
            <b:Middle>I Y</b:Middle>
          </b:Person>
        </b:NameList>
      </b:Author>
    </b:Author>
    <b:RefOrder>33</b:RefOrder>
  </b:Source>
  <b:Source>
    <b:Tag>Lew11</b:Tag>
    <b:SourceType>Book</b:SourceType>
    <b:Guid>{E954AAA1-B39C-457C-943C-FB837FD8112B}</b:Guid>
    <b:Title>Organizational Change: Creating Change Through Strategic Communication</b:Title>
    <b:Year>2011</b:Year>
    <b:Author>
      <b:Author>
        <b:NameList>
          <b:Person>
            <b:Last>Lewis</b:Last>
            <b:First>L</b:First>
            <b:Middle>K</b:Middle>
          </b:Person>
        </b:NameList>
      </b:Author>
    </b:Author>
    <b:City>New Jersey</b:City>
    <b:Publisher>Blackwell Publishing Ltd.</b:Publisher>
    <b:Edition>1</b:Edition>
    <b:RefOrder>3</b:RefOrder>
  </b:Source>
  <b:Source>
    <b:Tag>Hun22</b:Tag>
    <b:SourceType>InternetSite</b:SourceType>
    <b:Guid>{744BF66F-FA97-429A-B78F-C079E79F71D3}</b:Guid>
    <b:Title>https://sloanreview.mit.edu</b:Title>
    <b:Year>2022</b:Year>
    <b:YearAccessed>2023</b:YearAccessed>
    <b:MonthAccessed>4</b:MonthAccessed>
    <b:DayAccessed>7</b:DayAccessed>
    <b:URL>https://sloanreview.mit.edu/article/leading-change-means-changing-how-you-lead/</b:URL>
    <b:Author>
      <b:Author>
        <b:NameList>
          <b:Person>
            <b:Last>Hunsaker</b:Last>
            <b:First>T</b:First>
          </b:Person>
          <b:Person>
            <b:Last>Knowles</b:Last>
            <b:First>J</b:First>
          </b:Person>
        </b:NameList>
      </b:Author>
    </b:Author>
    <b:RefOrder>8</b:RefOrder>
  </b:Source>
  <b:Source>
    <b:Tag>Hug11</b:Tag>
    <b:SourceType>JournalArticle</b:SourceType>
    <b:Guid>{77B7B3BD-F905-43BE-A389-E0023D360EAE}</b:Guid>
    <b:Author>
      <b:Author>
        <b:NameList>
          <b:Person>
            <b:Last>Hughes</b:Last>
            <b:First>Mark</b:First>
          </b:Person>
        </b:NameList>
      </b:Author>
    </b:Author>
    <b:Title>Do 70 Per Cent of All Organizational Change Innitiatives Really Fail?</b:Title>
    <b:JournalName>Journal of Change Management</b:JournalName>
    <b:Year>2011</b:Year>
    <b:Pages>451-464</b:Pages>
    <b:Volume>11</b:Volume>
    <b:Issue>4</b:Issue>
    <b:RefOrder>12</b:RefOrder>
  </b:Source>
  <b:Source>
    <b:Tag>Mul16</b:Tag>
    <b:SourceType>Book</b:SourceType>
    <b:Guid>{F7211712-13A9-4681-8405-DABB19B41F81}</b:Guid>
    <b:Author>
      <b:Author>
        <b:NameList>
          <b:Person>
            <b:Last>Mullins</b:Last>
            <b:First>L</b:First>
            <b:Middle>J</b:Middle>
          </b:Person>
        </b:NameList>
      </b:Author>
    </b:Author>
    <b:Title>Management &amp; organisational behaviour</b:Title>
    <b:Year>2016</b:Year>
    <b:City>Harlow, England</b:City>
    <b:Publisher>Pearson</b:Publisher>
    <b:Edition>Eleventh edition</b:Edition>
    <b:Pages>552</b:Pages>
    <b:RefOrder>16</b:RefOrder>
  </b:Source>
  <b:Source>
    <b:Tag>htt23</b:Tag>
    <b:SourceType>InternetSite</b:SourceType>
    <b:Guid>{DD70CEE5-FDE1-4935-A5FE-83FA6B5ED480}</b:Guid>
    <b:Title>https://www.prosci.com</b:Title>
    <b:YearAccessed>2023</b:YearAccessed>
    <b:MonthAccessed>04</b:MonthAccessed>
    <b:DayAccessed>11</b:DayAccessed>
    <b:URL>https://www.prosci.com/methodology/adkar#:~:text=The%20word%20%E2%80%9CADKAR%E2%80%9D%20is%20an,of%20more%20than%20700%20organizations.</b:URL>
    <b:Author>
      <b:Author>
        <b:NameList>
          <b:Person>
            <b:Last>Prosci</b:Last>
          </b:Person>
        </b:NameList>
      </b:Author>
    </b:Author>
    <b:Year>2023</b:Year>
    <b:RefOrder>24</b:RefOrder>
  </b:Source>
  <b:Source>
    <b:Tag>Err21</b:Tag>
    <b:SourceType>JournalArticle</b:SourceType>
    <b:Guid>{FC4BFE57-9042-4D01-9474-7DE3CF234AC5}</b:Guid>
    <b:Author>
      <b:Author>
        <b:NameList>
          <b:Person>
            <b:Last>Errida</b:Last>
            <b:First>Abdelouahab</b:First>
          </b:Person>
          <b:Person>
            <b:Last>Lotfi</b:Last>
            <b:First>Bouchra</b:First>
          </b:Person>
        </b:NameList>
      </b:Author>
    </b:Author>
    <b:Title>The determinants of organizational change management success</b:Title>
    <b:JournalName>International Journal of Engineering Business Management</b:JournalName>
    <b:Year>2021</b:Year>
    <b:Pages>1-15</b:Pages>
    <b:Volume>13</b:Volume>
    <b:RefOrder>23</b:RefOrder>
  </b:Source>
  <b:Source>
    <b:Tag>Com21</b:Tag>
    <b:SourceType>Report</b:SourceType>
    <b:Guid>{F6ECB885-D49B-42E3-A25F-55F6788BE9B3}</b:Guid>
    <b:Title>McKinsey Global Surveys, 2021: A year in review</b:Title>
    <b:Year>2021</b:Year>
    <b:Author>
      <b:Author>
        <b:NameList>
          <b:Person>
            <b:Last>Seiler</b:Last>
            <b:First>Daniella</b:First>
          </b:Person>
          <b:Person>
            <b:Last>Hanselman</b:Last>
            <b:First>Heather</b:First>
          </b:Person>
        </b:NameList>
      </b:Author>
    </b:Author>
    <b:Publisher>McKinsey Global Publishing</b:Publisher>
    <b:City>N/A</b:City>
    <b:RefOrder>27</b:RefOrder>
  </b:Source>
  <b:Source>
    <b:Tag>McL22</b:Tag>
    <b:SourceType>JournalArticle</b:SourceType>
    <b:Guid>{05981E3D-75EC-4BA6-96C3-A2A729520F2F}</b:Guid>
    <b:Author>
      <b:Author>
        <b:NameList>
          <b:Person>
            <b:Last>McLaren</b:Last>
            <b:First>Tom</b:First>
            <b:Middle>A S</b:Middle>
          </b:Person>
          <b:Person>
            <b:Last>Van Der Hoorn</b:Last>
            <b:First>Bronte</b:First>
          </b:Person>
          <b:Person>
            <b:Last>&amp; Fein</b:Last>
            <b:First>Erich</b:First>
            <b:Middle>C</b:Middle>
          </b:Person>
        </b:NameList>
      </b:Author>
    </b:Author>
    <b:Title>Why Vilifying the Status Quo Can Derail a Change Effort: Kotter’s Contradiction, and Theory Adaptation</b:Title>
    <b:JournalName>Journal of Change Management</b:JournalName>
    <b:Year>2022</b:Year>
    <b:Month>10</b:Month>
    <b:Pages>93-111</b:Pages>
    <b:Volume>23</b:Volume>
    <b:Issue>1</b:Issue>
    <b:RefOrder>34</b:RefOrder>
  </b:Source>
  <b:Source>
    <b:Tag>Peu09</b:Tag>
    <b:SourceType>JournalArticle</b:SourceType>
    <b:Guid>{59FBF3D9-1C33-4016-ABC7-B0CF3358F929}</b:Guid>
    <b:Author>
      <b:Author>
        <b:NameList>
          <b:Person>
            <b:Last>Peus</b:Last>
            <b:First>Claudia</b:First>
          </b:Person>
          <b:Person>
            <b:Last>Frey</b:Last>
            <b:First>Dieter</b:First>
          </b:Person>
          <b:Person>
            <b:Last>Gerkhardt</b:Last>
            <b:First>Marit</b:First>
          </b:Person>
          <b:Person>
            <b:Last>Fischer</b:Last>
            <b:First>Peter</b:First>
          </b:Person>
          <b:Person>
            <b:Last>Traut-Mattausch</b:Last>
            <b:First>Eva</b:First>
          </b:Person>
        </b:NameList>
      </b:Author>
    </b:Author>
    <b:Title>Leading and Managing Organizational Change Initiatives</b:Title>
    <b:JournalName>Management Revue</b:JournalName>
    <b:Year>2009</b:Year>
    <b:Pages>158-175</b:Pages>
    <b:Volume>20</b:Volume>
    <b:Issue>2</b:Issue>
    <b:RefOrder>7</b:RefOrder>
  </b:Source>
  <b:Source>
    <b:Tag>Min23</b:Tag>
    <b:SourceType>InternetSite</b:SourceType>
    <b:Guid>{8AB16523-D58C-4DE0-86AE-B66DC8E4BD6E}</b:Guid>
    <b:Title>https://www.mindtools.com</b:Title>
    <b:Year>2023</b:Year>
    <b:Author>
      <b:Author>
        <b:NameList>
          <b:Person>
            <b:Last>MindTools</b:Last>
          </b:Person>
        </b:NameList>
      </b:Author>
    </b:Author>
    <b:YearAccessed>2023</b:YearAccessed>
    <b:MonthAccessed>04</b:MonthAccessed>
    <b:DayAccessed>25</b:DayAccessed>
    <b:URL>https://www.mindtools.com/a23ewmr/force-field-analysis</b:URL>
    <b:RefOrder>19</b:RefOrder>
  </b:Source>
  <b:Source>
    <b:Tag>man23</b:Tag>
    <b:SourceType>InternetSite</b:SourceType>
    <b:Guid>{EEEF8E98-F623-4A7B-88F7-64268906EB73}</b:Guid>
    <b:Author>
      <b:Author>
        <b:NameList>
          <b:Person>
            <b:Last>managementstudyguide</b:Last>
          </b:Person>
        </b:NameList>
      </b:Author>
    </b:Author>
    <b:Title>https://www.managementstudyguide.com</b:Title>
    <b:Year>2023</b:Year>
    <b:YearAccessed>2023</b:YearAccessed>
    <b:MonthAccessed>04</b:MonthAccessed>
    <b:DayAccessed>28</b:DayAccessed>
    <b:URL>https://www.managementstudyguide.com/kurt-lewins-change-management-model.htm</b:URL>
    <b:RefOrder>20</b:RefOrder>
  </b:Source>
  <b:Source>
    <b:Tag>Mil20</b:Tag>
    <b:SourceType>InternetSite</b:SourceType>
    <b:Guid>{F887E167-A6B1-497F-B4CE-5FF68D7F2D3F}</b:Guid>
    <b:Author>
      <b:Author>
        <b:NameList>
          <b:Person>
            <b:Last>Miller</b:Last>
            <b:First>K</b:First>
          </b:Person>
        </b:NameList>
      </b:Author>
    </b:Author>
    <b:Title>https://online.hbs.edu</b:Title>
    <b:Year>2020</b:Year>
    <b:YearAccessed>2023</b:YearAccessed>
    <b:MonthAccessed>04</b:MonthAccessed>
    <b:DayAccessed>04</b:DayAccessed>
    <b:URL>https://online.hbs.edu/blog/post/change-management-process</b:URL>
    <b:RefOrder>10</b:RefOrder>
  </b:Source>
  <b:Source>
    <b:Tag>And17</b:Tag>
    <b:SourceType>InternetSite</b:SourceType>
    <b:Guid>{5B93A4E8-A49B-4889-A50E-CD9583831674}</b:Guid>
    <b:Author>
      <b:Author>
        <b:NameList>
          <b:Person>
            <b:Last>Anderson</b:Last>
            <b:First>Thomas</b:First>
          </b:Person>
        </b:NameList>
      </b:Author>
    </b:Author>
    <b:Title>https://engineeryourcareer.net</b:Title>
    <b:Year>2017</b:Year>
    <b:YearAccessed>2023</b:YearAccessed>
    <b:MonthAccessed>04</b:MonthAccessed>
    <b:DayAccessed>04</b:DayAccessed>
    <b:URL>https://engineeryourcareer.net/2017/10/09/why-3d-modeling-is-so-important/</b:URL>
    <b:RefOrder>1</b:RefOrder>
  </b:Source>
  <b:Source>
    <b:Tag>Jal16</b:Tag>
    <b:SourceType>JournalArticle</b:SourceType>
    <b:Guid>{F4EDFCB9-3635-4982-BE19-3C8E7FEA383F}</b:Guid>
    <b:Author>
      <b:Author>
        <b:NameList>
          <b:Person>
            <b:Last>Jalagat</b:Last>
            <b:First>R</b:First>
          </b:Person>
        </b:NameList>
      </b:Author>
    </b:Author>
    <b:Title>The Impact of Change and Change Management in Achieving Corporate Goals and Objectives: Organizational Perspective</b:Title>
    <b:JournalName>International Journal of Science and Research</b:JournalName>
    <b:Year>2016</b:Year>
    <b:Pages>1233-1239</b:Pages>
    <b:Volume>5</b:Volume>
    <b:Issue>11</b:Issue>
    <b:RefOrder>6</b:RefOrder>
  </b:Source>
  <b:Source>
    <b:Tag>ANI18</b:Tag>
    <b:SourceType>JournalArticle</b:SourceType>
    <b:Guid>{205DCB75-71FC-41B3-82A3-FEB2C52AEEC6}</b:Guid>
    <b:Author>
      <b:Author>
        <b:NameList>
          <b:Person>
            <b:Last>Aninkan</b:Last>
            <b:First>David</b:First>
            <b:Middle>Olusegun</b:Middle>
          </b:Person>
        </b:NameList>
      </b:Author>
    </b:Author>
    <b:Title>Organizational Change, Change Management, and Resistance to Change — An Exploratory Study</b:Title>
    <b:Year>2018</b:Year>
    <b:JournalName>European Journal of Business and Management</b:JournalName>
    <b:Pages>109-117</b:Pages>
    <b:Volume>10</b:Volume>
    <b:Issue>26</b:Issue>
    <b:RefOrder>4</b:RefOrder>
  </b:Source>
  <b:Source>
    <b:Tag>Bur19</b:Tag>
    <b:SourceType>JournalArticle</b:SourceType>
    <b:Guid>{FEF8C71C-32A0-49C1-9A5F-F8A00B54AD52}</b:Guid>
    <b:Author>
      <b:Author>
        <b:NameList>
          <b:Person>
            <b:Last>Burnes</b:Last>
            <b:First>Bernard</b:First>
          </b:Person>
        </b:NameList>
      </b:Author>
    </b:Author>
    <b:Title>The Origins of Lewin’s Three-Step Model of Change</b:Title>
    <b:Year>2019</b:Year>
    <b:JournalName>The Journal of Applied Behavioral Science</b:JournalName>
    <b:Pages>32-59</b:Pages>
    <b:Volume>56</b:Volume>
    <b:Issue>1</b:Issue>
    <b:RefOrder>21</b:RefOrder>
  </b:Source>
  <b:Source>
    <b:Tag>Bur04</b:Tag>
    <b:SourceType>JournalArticle</b:SourceType>
    <b:Guid>{E83CA565-67A4-49D4-8BE7-0B017FFA45A9}</b:Guid>
    <b:Title>Kurt Lewin and the Planned Approach to Change: A Re-appraisal</b:Title>
    <b:Year>2004</b:Year>
    <b:Author>
      <b:Author>
        <b:NameList>
          <b:Person>
            <b:Last>Burnes</b:Last>
            <b:First>Bernard</b:First>
          </b:Person>
        </b:NameList>
      </b:Author>
    </b:Author>
    <b:JournalName>Journal of Management Studies</b:JournalName>
    <b:Pages>977-1002</b:Pages>
    <b:Volume>41</b:Volume>
    <b:Issue>6</b:Issue>
    <b:RefOrder>17</b:RefOrder>
  </b:Source>
  <b:Source>
    <b:Tag>Bur11</b:Tag>
    <b:SourceType>JournalArticle</b:SourceType>
    <b:Guid>{79ABE34B-9F64-41B3-8578-D1D48A91C33D}</b:Guid>
    <b:Author>
      <b:Author>
        <b:NameList>
          <b:Person>
            <b:Last>Burnes</b:Last>
            <b:First>Bernard</b:First>
          </b:Person>
        </b:NameList>
      </b:Author>
    </b:Author>
    <b:Title>Why Does Change Fail, and What Can We Do About It?</b:Title>
    <b:JournalName>Journal of Change Management</b:JournalName>
    <b:Year>2011</b:Year>
    <b:Pages>445-450</b:Pages>
    <b:Volume>11</b:Volume>
    <b:Issue>4</b:Issue>
    <b:RefOrder>11</b:RefOrder>
  </b:Source>
  <b:Source>
    <b:Tag>thi22</b:Tag>
    <b:SourceType>InternetSite</b:SourceType>
    <b:Guid>{9953B84B-94E9-4DCA-96B7-CB183149605D}</b:Guid>
    <b:Title>https://thinkinsights.ne</b:Title>
    <b:Year>2022</b:Year>
    <b:Author>
      <b:Author>
        <b:NameList>
          <b:Person>
            <b:Last>thinkinsights</b:Last>
          </b:Person>
        </b:NameList>
      </b:Author>
    </b:Author>
    <b:YearAccessed>2023</b:YearAccessed>
    <b:MonthAccessed>05</b:MonthAccessed>
    <b:DayAccessed>11</b:DayAccessed>
    <b:URL>https://thinkinsights.net/strategy/lewin-change-management/</b:URL>
    <b:RefOrder>18</b:RefOrder>
  </b:Source>
  <b:Source>
    <b:Tag>Fur22</b:Tag>
    <b:SourceType>InternetSite</b:SourceType>
    <b:Guid>{0DB0D89C-8682-48CA-B74C-782CE993C279}</b:Guid>
    <b:Author>
      <b:Author>
        <b:NameList>
          <b:Person>
            <b:Last>Furlong</b:Last>
            <b:First>Laura</b:First>
          </b:Person>
        </b:NameList>
      </b:Author>
    </b:Author>
    <b:Title>https://www.invisionapp.com</b:Title>
    <b:Year>2022</b:Year>
    <b:YearAccessed>2023</b:YearAccessed>
    <b:MonthAccessed>05</b:MonthAccessed>
    <b:DayAccessed>11</b:DayAccessed>
    <b:URL>https://www.invisionapp.com/inside-design/workforce-adapted-remote-work/</b:URL>
    <b:RefOrder>5</b:RefOrder>
  </b:Source>
  <b:Source>
    <b:Tag>Spr21</b:Tag>
    <b:SourceType>InternetSite</b:SourceType>
    <b:Guid>{014EA502-0BE5-4B50-A9B2-AC3DFE9D79AC}</b:Guid>
    <b:Author>
      <b:Author>
        <b:NameList>
          <b:Person>
            <b:Last>Spring</b:Last>
            <b:First>Kealy</b:First>
          </b:Person>
        </b:NameList>
      </b:Author>
    </b:Author>
    <b:Title>https://www.betterup.com</b:Title>
    <b:Year>2021</b:Year>
    <b:YearAccessed>2023</b:YearAccessed>
    <b:MonthAccessed>05</b:MonthAccessed>
    <b:DayAccessed>11</b:DayAccessed>
    <b:URL>https://www.betterup.com/blog/resistance-to-change</b:URL>
    <b:RefOrder>13</b:RefOrder>
  </b:Source>
  <b:Source>
    <b:Tag>Bau23</b:Tag>
    <b:SourceType>JournalArticle</b:SourceType>
    <b:Guid>{F8C6562A-7DD9-4FF5-965A-DD35CA0BEF6A}</b:Guid>
    <b:Title>Management of change through force field analysis</b:Title>
    <b:Year>2023</b:Year>
    <b:Author>
      <b:Author>
        <b:NameList>
          <b:Person>
            <b:Last>Baulcomb</b:Last>
            <b:First>Jean</b:First>
            <b:Middle>Sandra</b:Middle>
          </b:Person>
        </b:NameList>
      </b:Author>
    </b:Author>
    <b:JournalName>Journal of Nursing Management</b:JournalName>
    <b:Pages>275-280</b:Pages>
    <b:Volume>11</b:Volume>
    <b:Issue>1</b:Issue>
    <b:RefOrder>14</b:RefOrder>
  </b:Source>
  <b:Source>
    <b:Tag>Pol14</b:Tag>
    <b:SourceType>JournalArticle</b:SourceType>
    <b:Guid>{675EE6DE-4577-45BA-8C06-F52F7BCC57E4}</b:Guid>
    <b:Author>
      <b:Author>
        <b:NameList>
          <b:Person>
            <b:Last>Pollack</b:Last>
            <b:First>Julien</b:First>
          </b:Person>
          <b:Person>
            <b:Last>Pollack</b:Last>
            <b:First>Rachel</b:First>
          </b:Person>
        </b:NameList>
      </b:Author>
    </b:Author>
    <b:Title>Using Kotter’s Eight Stage Process to Manage an Organisational Change Program: Presentation and Practice</b:Title>
    <b:JournalName>Systemic Practice and Action Research</b:JournalName>
    <b:Year>2014</b:Year>
    <b:Pages>51-66</b:Pages>
    <b:Volume>28</b:Volume>
    <b:Issue>1</b:Issue>
    <b:RefOrder>15</b:RefOrder>
  </b:Source>
</b:Sources>
</file>

<file path=customXml/itemProps1.xml><?xml version="1.0" encoding="utf-8"?>
<ds:datastoreItem xmlns:ds="http://schemas.openxmlformats.org/officeDocument/2006/customXml" ds:itemID="{BC9DE395-331A-4A9F-A231-8AE624325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18055</TotalTime>
  <Pages>30</Pages>
  <Words>6593</Words>
  <Characters>38636</Characters>
  <Application>Microsoft Office Word</Application>
  <DocSecurity>0</DocSecurity>
  <Lines>702</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44938</CharactersWithSpaces>
  <SharedDoc>false</SharedDoc>
  <HLinks>
    <vt:vector size="216" baseType="variant">
      <vt:variant>
        <vt:i4>1703999</vt:i4>
      </vt:variant>
      <vt:variant>
        <vt:i4>212</vt:i4>
      </vt:variant>
      <vt:variant>
        <vt:i4>0</vt:i4>
      </vt:variant>
      <vt:variant>
        <vt:i4>5</vt:i4>
      </vt:variant>
      <vt:variant>
        <vt:lpwstr/>
      </vt:variant>
      <vt:variant>
        <vt:lpwstr>_Toc133987504</vt:lpwstr>
      </vt:variant>
      <vt:variant>
        <vt:i4>1703999</vt:i4>
      </vt:variant>
      <vt:variant>
        <vt:i4>206</vt:i4>
      </vt:variant>
      <vt:variant>
        <vt:i4>0</vt:i4>
      </vt:variant>
      <vt:variant>
        <vt:i4>5</vt:i4>
      </vt:variant>
      <vt:variant>
        <vt:lpwstr/>
      </vt:variant>
      <vt:variant>
        <vt:lpwstr>_Toc133987503</vt:lpwstr>
      </vt:variant>
      <vt:variant>
        <vt:i4>1703999</vt:i4>
      </vt:variant>
      <vt:variant>
        <vt:i4>200</vt:i4>
      </vt:variant>
      <vt:variant>
        <vt:i4>0</vt:i4>
      </vt:variant>
      <vt:variant>
        <vt:i4>5</vt:i4>
      </vt:variant>
      <vt:variant>
        <vt:lpwstr/>
      </vt:variant>
      <vt:variant>
        <vt:lpwstr>_Toc133987502</vt:lpwstr>
      </vt:variant>
      <vt:variant>
        <vt:i4>1703999</vt:i4>
      </vt:variant>
      <vt:variant>
        <vt:i4>194</vt:i4>
      </vt:variant>
      <vt:variant>
        <vt:i4>0</vt:i4>
      </vt:variant>
      <vt:variant>
        <vt:i4>5</vt:i4>
      </vt:variant>
      <vt:variant>
        <vt:lpwstr/>
      </vt:variant>
      <vt:variant>
        <vt:lpwstr>_Toc133987501</vt:lpwstr>
      </vt:variant>
      <vt:variant>
        <vt:i4>1703999</vt:i4>
      </vt:variant>
      <vt:variant>
        <vt:i4>188</vt:i4>
      </vt:variant>
      <vt:variant>
        <vt:i4>0</vt:i4>
      </vt:variant>
      <vt:variant>
        <vt:i4>5</vt:i4>
      </vt:variant>
      <vt:variant>
        <vt:lpwstr/>
      </vt:variant>
      <vt:variant>
        <vt:lpwstr>_Toc133987500</vt:lpwstr>
      </vt:variant>
      <vt:variant>
        <vt:i4>1245246</vt:i4>
      </vt:variant>
      <vt:variant>
        <vt:i4>182</vt:i4>
      </vt:variant>
      <vt:variant>
        <vt:i4>0</vt:i4>
      </vt:variant>
      <vt:variant>
        <vt:i4>5</vt:i4>
      </vt:variant>
      <vt:variant>
        <vt:lpwstr/>
      </vt:variant>
      <vt:variant>
        <vt:lpwstr>_Toc133987499</vt:lpwstr>
      </vt:variant>
      <vt:variant>
        <vt:i4>1245246</vt:i4>
      </vt:variant>
      <vt:variant>
        <vt:i4>176</vt:i4>
      </vt:variant>
      <vt:variant>
        <vt:i4>0</vt:i4>
      </vt:variant>
      <vt:variant>
        <vt:i4>5</vt:i4>
      </vt:variant>
      <vt:variant>
        <vt:lpwstr/>
      </vt:variant>
      <vt:variant>
        <vt:lpwstr>_Toc133987498</vt:lpwstr>
      </vt:variant>
      <vt:variant>
        <vt:i4>1245246</vt:i4>
      </vt:variant>
      <vt:variant>
        <vt:i4>170</vt:i4>
      </vt:variant>
      <vt:variant>
        <vt:i4>0</vt:i4>
      </vt:variant>
      <vt:variant>
        <vt:i4>5</vt:i4>
      </vt:variant>
      <vt:variant>
        <vt:lpwstr/>
      </vt:variant>
      <vt:variant>
        <vt:lpwstr>_Toc133987497</vt:lpwstr>
      </vt:variant>
      <vt:variant>
        <vt:i4>1245246</vt:i4>
      </vt:variant>
      <vt:variant>
        <vt:i4>164</vt:i4>
      </vt:variant>
      <vt:variant>
        <vt:i4>0</vt:i4>
      </vt:variant>
      <vt:variant>
        <vt:i4>5</vt:i4>
      </vt:variant>
      <vt:variant>
        <vt:lpwstr/>
      </vt:variant>
      <vt:variant>
        <vt:lpwstr>_Toc133987496</vt:lpwstr>
      </vt:variant>
      <vt:variant>
        <vt:i4>1245246</vt:i4>
      </vt:variant>
      <vt:variant>
        <vt:i4>158</vt:i4>
      </vt:variant>
      <vt:variant>
        <vt:i4>0</vt:i4>
      </vt:variant>
      <vt:variant>
        <vt:i4>5</vt:i4>
      </vt:variant>
      <vt:variant>
        <vt:lpwstr/>
      </vt:variant>
      <vt:variant>
        <vt:lpwstr>_Toc133987495</vt:lpwstr>
      </vt:variant>
      <vt:variant>
        <vt:i4>1245246</vt:i4>
      </vt:variant>
      <vt:variant>
        <vt:i4>152</vt:i4>
      </vt:variant>
      <vt:variant>
        <vt:i4>0</vt:i4>
      </vt:variant>
      <vt:variant>
        <vt:i4>5</vt:i4>
      </vt:variant>
      <vt:variant>
        <vt:lpwstr/>
      </vt:variant>
      <vt:variant>
        <vt:lpwstr>_Toc133987494</vt:lpwstr>
      </vt:variant>
      <vt:variant>
        <vt:i4>1245246</vt:i4>
      </vt:variant>
      <vt:variant>
        <vt:i4>146</vt:i4>
      </vt:variant>
      <vt:variant>
        <vt:i4>0</vt:i4>
      </vt:variant>
      <vt:variant>
        <vt:i4>5</vt:i4>
      </vt:variant>
      <vt:variant>
        <vt:lpwstr/>
      </vt:variant>
      <vt:variant>
        <vt:lpwstr>_Toc133987493</vt:lpwstr>
      </vt:variant>
      <vt:variant>
        <vt:i4>1245246</vt:i4>
      </vt:variant>
      <vt:variant>
        <vt:i4>140</vt:i4>
      </vt:variant>
      <vt:variant>
        <vt:i4>0</vt:i4>
      </vt:variant>
      <vt:variant>
        <vt:i4>5</vt:i4>
      </vt:variant>
      <vt:variant>
        <vt:lpwstr/>
      </vt:variant>
      <vt:variant>
        <vt:lpwstr>_Toc133987492</vt:lpwstr>
      </vt:variant>
      <vt:variant>
        <vt:i4>1245246</vt:i4>
      </vt:variant>
      <vt:variant>
        <vt:i4>134</vt:i4>
      </vt:variant>
      <vt:variant>
        <vt:i4>0</vt:i4>
      </vt:variant>
      <vt:variant>
        <vt:i4>5</vt:i4>
      </vt:variant>
      <vt:variant>
        <vt:lpwstr/>
      </vt:variant>
      <vt:variant>
        <vt:lpwstr>_Toc133987491</vt:lpwstr>
      </vt:variant>
      <vt:variant>
        <vt:i4>1245246</vt:i4>
      </vt:variant>
      <vt:variant>
        <vt:i4>128</vt:i4>
      </vt:variant>
      <vt:variant>
        <vt:i4>0</vt:i4>
      </vt:variant>
      <vt:variant>
        <vt:i4>5</vt:i4>
      </vt:variant>
      <vt:variant>
        <vt:lpwstr/>
      </vt:variant>
      <vt:variant>
        <vt:lpwstr>_Toc133987490</vt:lpwstr>
      </vt:variant>
      <vt:variant>
        <vt:i4>1179710</vt:i4>
      </vt:variant>
      <vt:variant>
        <vt:i4>122</vt:i4>
      </vt:variant>
      <vt:variant>
        <vt:i4>0</vt:i4>
      </vt:variant>
      <vt:variant>
        <vt:i4>5</vt:i4>
      </vt:variant>
      <vt:variant>
        <vt:lpwstr/>
      </vt:variant>
      <vt:variant>
        <vt:lpwstr>_Toc133987489</vt:lpwstr>
      </vt:variant>
      <vt:variant>
        <vt:i4>1179710</vt:i4>
      </vt:variant>
      <vt:variant>
        <vt:i4>116</vt:i4>
      </vt:variant>
      <vt:variant>
        <vt:i4>0</vt:i4>
      </vt:variant>
      <vt:variant>
        <vt:i4>5</vt:i4>
      </vt:variant>
      <vt:variant>
        <vt:lpwstr/>
      </vt:variant>
      <vt:variant>
        <vt:lpwstr>_Toc133987488</vt:lpwstr>
      </vt:variant>
      <vt:variant>
        <vt:i4>1179710</vt:i4>
      </vt:variant>
      <vt:variant>
        <vt:i4>110</vt:i4>
      </vt:variant>
      <vt:variant>
        <vt:i4>0</vt:i4>
      </vt:variant>
      <vt:variant>
        <vt:i4>5</vt:i4>
      </vt:variant>
      <vt:variant>
        <vt:lpwstr/>
      </vt:variant>
      <vt:variant>
        <vt:lpwstr>_Toc133987487</vt:lpwstr>
      </vt:variant>
      <vt:variant>
        <vt:i4>1179710</vt:i4>
      </vt:variant>
      <vt:variant>
        <vt:i4>104</vt:i4>
      </vt:variant>
      <vt:variant>
        <vt:i4>0</vt:i4>
      </vt:variant>
      <vt:variant>
        <vt:i4>5</vt:i4>
      </vt:variant>
      <vt:variant>
        <vt:lpwstr/>
      </vt:variant>
      <vt:variant>
        <vt:lpwstr>_Toc133987486</vt:lpwstr>
      </vt:variant>
      <vt:variant>
        <vt:i4>1179710</vt:i4>
      </vt:variant>
      <vt:variant>
        <vt:i4>98</vt:i4>
      </vt:variant>
      <vt:variant>
        <vt:i4>0</vt:i4>
      </vt:variant>
      <vt:variant>
        <vt:i4>5</vt:i4>
      </vt:variant>
      <vt:variant>
        <vt:lpwstr/>
      </vt:variant>
      <vt:variant>
        <vt:lpwstr>_Toc133987485</vt:lpwstr>
      </vt:variant>
      <vt:variant>
        <vt:i4>1179710</vt:i4>
      </vt:variant>
      <vt:variant>
        <vt:i4>92</vt:i4>
      </vt:variant>
      <vt:variant>
        <vt:i4>0</vt:i4>
      </vt:variant>
      <vt:variant>
        <vt:i4>5</vt:i4>
      </vt:variant>
      <vt:variant>
        <vt:lpwstr/>
      </vt:variant>
      <vt:variant>
        <vt:lpwstr>_Toc133987484</vt:lpwstr>
      </vt:variant>
      <vt:variant>
        <vt:i4>1179710</vt:i4>
      </vt:variant>
      <vt:variant>
        <vt:i4>86</vt:i4>
      </vt:variant>
      <vt:variant>
        <vt:i4>0</vt:i4>
      </vt:variant>
      <vt:variant>
        <vt:i4>5</vt:i4>
      </vt:variant>
      <vt:variant>
        <vt:lpwstr/>
      </vt:variant>
      <vt:variant>
        <vt:lpwstr>_Toc133987483</vt:lpwstr>
      </vt:variant>
      <vt:variant>
        <vt:i4>1179710</vt:i4>
      </vt:variant>
      <vt:variant>
        <vt:i4>80</vt:i4>
      </vt:variant>
      <vt:variant>
        <vt:i4>0</vt:i4>
      </vt:variant>
      <vt:variant>
        <vt:i4>5</vt:i4>
      </vt:variant>
      <vt:variant>
        <vt:lpwstr/>
      </vt:variant>
      <vt:variant>
        <vt:lpwstr>_Toc133987482</vt:lpwstr>
      </vt:variant>
      <vt:variant>
        <vt:i4>1179710</vt:i4>
      </vt:variant>
      <vt:variant>
        <vt:i4>74</vt:i4>
      </vt:variant>
      <vt:variant>
        <vt:i4>0</vt:i4>
      </vt:variant>
      <vt:variant>
        <vt:i4>5</vt:i4>
      </vt:variant>
      <vt:variant>
        <vt:lpwstr/>
      </vt:variant>
      <vt:variant>
        <vt:lpwstr>_Toc133987481</vt:lpwstr>
      </vt:variant>
      <vt:variant>
        <vt:i4>1179710</vt:i4>
      </vt:variant>
      <vt:variant>
        <vt:i4>68</vt:i4>
      </vt:variant>
      <vt:variant>
        <vt:i4>0</vt:i4>
      </vt:variant>
      <vt:variant>
        <vt:i4>5</vt:i4>
      </vt:variant>
      <vt:variant>
        <vt:lpwstr/>
      </vt:variant>
      <vt:variant>
        <vt:lpwstr>_Toc133987480</vt:lpwstr>
      </vt:variant>
      <vt:variant>
        <vt:i4>1900606</vt:i4>
      </vt:variant>
      <vt:variant>
        <vt:i4>62</vt:i4>
      </vt:variant>
      <vt:variant>
        <vt:i4>0</vt:i4>
      </vt:variant>
      <vt:variant>
        <vt:i4>5</vt:i4>
      </vt:variant>
      <vt:variant>
        <vt:lpwstr/>
      </vt:variant>
      <vt:variant>
        <vt:lpwstr>_Toc133987479</vt:lpwstr>
      </vt:variant>
      <vt:variant>
        <vt:i4>1900606</vt:i4>
      </vt:variant>
      <vt:variant>
        <vt:i4>56</vt:i4>
      </vt:variant>
      <vt:variant>
        <vt:i4>0</vt:i4>
      </vt:variant>
      <vt:variant>
        <vt:i4>5</vt:i4>
      </vt:variant>
      <vt:variant>
        <vt:lpwstr/>
      </vt:variant>
      <vt:variant>
        <vt:lpwstr>_Toc133987478</vt:lpwstr>
      </vt:variant>
      <vt:variant>
        <vt:i4>1900606</vt:i4>
      </vt:variant>
      <vt:variant>
        <vt:i4>50</vt:i4>
      </vt:variant>
      <vt:variant>
        <vt:i4>0</vt:i4>
      </vt:variant>
      <vt:variant>
        <vt:i4>5</vt:i4>
      </vt:variant>
      <vt:variant>
        <vt:lpwstr/>
      </vt:variant>
      <vt:variant>
        <vt:lpwstr>_Toc133987477</vt:lpwstr>
      </vt:variant>
      <vt:variant>
        <vt:i4>1900606</vt:i4>
      </vt:variant>
      <vt:variant>
        <vt:i4>44</vt:i4>
      </vt:variant>
      <vt:variant>
        <vt:i4>0</vt:i4>
      </vt:variant>
      <vt:variant>
        <vt:i4>5</vt:i4>
      </vt:variant>
      <vt:variant>
        <vt:lpwstr/>
      </vt:variant>
      <vt:variant>
        <vt:lpwstr>_Toc133987476</vt:lpwstr>
      </vt:variant>
      <vt:variant>
        <vt:i4>1900606</vt:i4>
      </vt:variant>
      <vt:variant>
        <vt:i4>38</vt:i4>
      </vt:variant>
      <vt:variant>
        <vt:i4>0</vt:i4>
      </vt:variant>
      <vt:variant>
        <vt:i4>5</vt:i4>
      </vt:variant>
      <vt:variant>
        <vt:lpwstr/>
      </vt:variant>
      <vt:variant>
        <vt:lpwstr>_Toc133987475</vt:lpwstr>
      </vt:variant>
      <vt:variant>
        <vt:i4>1900606</vt:i4>
      </vt:variant>
      <vt:variant>
        <vt:i4>32</vt:i4>
      </vt:variant>
      <vt:variant>
        <vt:i4>0</vt:i4>
      </vt:variant>
      <vt:variant>
        <vt:i4>5</vt:i4>
      </vt:variant>
      <vt:variant>
        <vt:lpwstr/>
      </vt:variant>
      <vt:variant>
        <vt:lpwstr>_Toc133987474</vt:lpwstr>
      </vt:variant>
      <vt:variant>
        <vt:i4>1900606</vt:i4>
      </vt:variant>
      <vt:variant>
        <vt:i4>26</vt:i4>
      </vt:variant>
      <vt:variant>
        <vt:i4>0</vt:i4>
      </vt:variant>
      <vt:variant>
        <vt:i4>5</vt:i4>
      </vt:variant>
      <vt:variant>
        <vt:lpwstr/>
      </vt:variant>
      <vt:variant>
        <vt:lpwstr>_Toc133987473</vt:lpwstr>
      </vt:variant>
      <vt:variant>
        <vt:i4>1900606</vt:i4>
      </vt:variant>
      <vt:variant>
        <vt:i4>20</vt:i4>
      </vt:variant>
      <vt:variant>
        <vt:i4>0</vt:i4>
      </vt:variant>
      <vt:variant>
        <vt:i4>5</vt:i4>
      </vt:variant>
      <vt:variant>
        <vt:lpwstr/>
      </vt:variant>
      <vt:variant>
        <vt:lpwstr>_Toc133987472</vt:lpwstr>
      </vt:variant>
      <vt:variant>
        <vt:i4>1900606</vt:i4>
      </vt:variant>
      <vt:variant>
        <vt:i4>14</vt:i4>
      </vt:variant>
      <vt:variant>
        <vt:i4>0</vt:i4>
      </vt:variant>
      <vt:variant>
        <vt:i4>5</vt:i4>
      </vt:variant>
      <vt:variant>
        <vt:lpwstr/>
      </vt:variant>
      <vt:variant>
        <vt:lpwstr>_Toc133987471</vt:lpwstr>
      </vt:variant>
      <vt:variant>
        <vt:i4>1900606</vt:i4>
      </vt:variant>
      <vt:variant>
        <vt:i4>8</vt:i4>
      </vt:variant>
      <vt:variant>
        <vt:i4>0</vt:i4>
      </vt:variant>
      <vt:variant>
        <vt:i4>5</vt:i4>
      </vt:variant>
      <vt:variant>
        <vt:lpwstr/>
      </vt:variant>
      <vt:variant>
        <vt:lpwstr>_Toc133987470</vt:lpwstr>
      </vt:variant>
      <vt:variant>
        <vt:i4>1835070</vt:i4>
      </vt:variant>
      <vt:variant>
        <vt:i4>2</vt:i4>
      </vt:variant>
      <vt:variant>
        <vt:i4>0</vt:i4>
      </vt:variant>
      <vt:variant>
        <vt:i4>5</vt:i4>
      </vt:variant>
      <vt:variant>
        <vt:lpwstr/>
      </vt:variant>
      <vt:variant>
        <vt:lpwstr>_Toc133987469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dc:creator>
  <cp:keywords/>
  <dc:description/>
  <cp:lastModifiedBy>Simon Harris (2116866)</cp:lastModifiedBy>
  <cp:revision>1969</cp:revision>
  <cp:lastPrinted>2023-05-22T15:44:00Z</cp:lastPrinted>
  <dcterms:created xsi:type="dcterms:W3CDTF">2023-03-15T10:23:00Z</dcterms:created>
  <dcterms:modified xsi:type="dcterms:W3CDTF">2023-05-24T19:30:00Z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20856843e3e7f9a737bc20779286d18fc5e1fc7f93f4d66d583c2b15177cfe3f</vt:lpwstr>
  </property>
</Properties>
</file>