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72719" w14:textId="63A501FA" w:rsidR="001955EC" w:rsidRDefault="001955EC" w:rsidP="001955EC">
      <w:pPr>
        <w:spacing w:line="480" w:lineRule="auto"/>
        <w:rPr>
          <w:rFonts w:asciiTheme="minorHAnsi" w:hAnsiTheme="minorHAnsi" w:cstheme="minorHAnsi"/>
          <w:b/>
          <w:bCs/>
          <w:sz w:val="96"/>
          <w:szCs w:val="96"/>
        </w:rPr>
      </w:pPr>
      <w:r>
        <w:rPr>
          <w:noProof/>
          <w:lang w:eastAsia="en-GB"/>
        </w:rPr>
        <w:drawing>
          <wp:inline distT="0" distB="0" distL="0" distR="0" wp14:anchorId="4C49C6D6" wp14:editId="455DD29D">
            <wp:extent cx="2552700" cy="1047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52700" cy="1047750"/>
                    </a:xfrm>
                    <a:prstGeom prst="rect">
                      <a:avLst/>
                    </a:prstGeom>
                  </pic:spPr>
                </pic:pic>
              </a:graphicData>
            </a:graphic>
          </wp:inline>
        </w:drawing>
      </w:r>
    </w:p>
    <w:p w14:paraId="0AB43A62" w14:textId="77777777" w:rsidR="001955EC" w:rsidRDefault="001955EC" w:rsidP="00227DA2">
      <w:pPr>
        <w:spacing w:line="480" w:lineRule="auto"/>
        <w:jc w:val="center"/>
        <w:rPr>
          <w:rFonts w:asciiTheme="minorHAnsi" w:hAnsiTheme="minorHAnsi" w:cstheme="minorHAnsi"/>
          <w:b/>
          <w:bCs/>
          <w:sz w:val="96"/>
          <w:szCs w:val="96"/>
        </w:rPr>
      </w:pPr>
    </w:p>
    <w:p w14:paraId="445FABDC" w14:textId="5B7AA261" w:rsidR="00227DA2" w:rsidRPr="00227DA2" w:rsidRDefault="00227DA2" w:rsidP="00227DA2">
      <w:pPr>
        <w:spacing w:line="480" w:lineRule="auto"/>
        <w:jc w:val="center"/>
        <w:rPr>
          <w:rFonts w:asciiTheme="minorHAnsi" w:hAnsiTheme="minorHAnsi" w:cstheme="minorHAnsi"/>
          <w:b/>
          <w:bCs/>
          <w:sz w:val="96"/>
          <w:szCs w:val="96"/>
        </w:rPr>
      </w:pPr>
      <w:r w:rsidRPr="00227DA2">
        <w:rPr>
          <w:rFonts w:asciiTheme="minorHAnsi" w:hAnsiTheme="minorHAnsi" w:cstheme="minorHAnsi"/>
          <w:b/>
          <w:bCs/>
          <w:sz w:val="96"/>
          <w:szCs w:val="96"/>
        </w:rPr>
        <w:t>BUSINESS PLAN</w:t>
      </w:r>
    </w:p>
    <w:p w14:paraId="5DB16E6D" w14:textId="2D417CDB" w:rsidR="00227DA2" w:rsidRPr="00227DA2" w:rsidRDefault="00227DA2" w:rsidP="00227DA2">
      <w:pPr>
        <w:spacing w:line="480" w:lineRule="auto"/>
        <w:jc w:val="center"/>
        <w:rPr>
          <w:rFonts w:asciiTheme="minorHAnsi" w:hAnsiTheme="minorHAnsi" w:cstheme="minorHAnsi"/>
          <w:b/>
          <w:bCs/>
          <w:sz w:val="144"/>
          <w:szCs w:val="144"/>
        </w:rPr>
      </w:pPr>
      <w:r w:rsidRPr="00227DA2">
        <w:rPr>
          <w:rFonts w:asciiTheme="minorHAnsi" w:eastAsia="Open Sans" w:hAnsiTheme="minorHAnsi" w:cstheme="minorHAnsi"/>
          <w:b/>
          <w:bCs/>
          <w:color w:val="FF0000"/>
          <w:sz w:val="96"/>
          <w:szCs w:val="96"/>
        </w:rPr>
        <w:t>P</w:t>
      </w:r>
      <w:r w:rsidRPr="00227DA2">
        <w:rPr>
          <w:rFonts w:asciiTheme="minorHAnsi" w:eastAsia="Open Sans" w:hAnsiTheme="minorHAnsi" w:cstheme="minorHAnsi"/>
          <w:b/>
          <w:bCs/>
          <w:color w:val="00B0F0"/>
          <w:sz w:val="96"/>
          <w:szCs w:val="96"/>
        </w:rPr>
        <w:t>P</w:t>
      </w:r>
      <w:r w:rsidRPr="00227DA2">
        <w:rPr>
          <w:rFonts w:asciiTheme="minorHAnsi" w:eastAsia="Open Sans" w:hAnsiTheme="minorHAnsi" w:cstheme="minorHAnsi"/>
          <w:b/>
          <w:bCs/>
          <w:color w:val="00B050"/>
          <w:sz w:val="96"/>
          <w:szCs w:val="96"/>
        </w:rPr>
        <w:t>E+ Trading LTD</w:t>
      </w:r>
    </w:p>
    <w:p w14:paraId="3ADAAA0C" w14:textId="77777777" w:rsidR="00B5670C" w:rsidRDefault="00B5670C" w:rsidP="00B5670C">
      <w:pPr>
        <w:spacing w:line="480" w:lineRule="auto"/>
        <w:rPr>
          <w:rFonts w:asciiTheme="minorHAnsi" w:hAnsiTheme="minorHAnsi" w:cstheme="minorHAnsi"/>
        </w:rPr>
      </w:pPr>
    </w:p>
    <w:p w14:paraId="57F08D3C" w14:textId="5AA09F77" w:rsidR="00B5670C" w:rsidRDefault="00B5670C" w:rsidP="00B5670C">
      <w:pPr>
        <w:spacing w:line="480" w:lineRule="auto"/>
        <w:rPr>
          <w:rFonts w:ascii="Arial" w:eastAsia="Times New Roman" w:hAnsi="Arial" w:cs="Arial"/>
          <w:b/>
          <w:bCs/>
          <w:lang w:eastAsia="en-GB"/>
        </w:rPr>
      </w:pPr>
      <w:r w:rsidRPr="00B5670C">
        <w:rPr>
          <w:rFonts w:ascii="Arial" w:hAnsi="Arial" w:cs="Arial"/>
          <w:b/>
          <w:bCs/>
          <w:lang w:val="en-US"/>
        </w:rPr>
        <w:t xml:space="preserve">Name: Marius </w:t>
      </w:r>
      <w:proofErr w:type="spellStart"/>
      <w:r w:rsidRPr="00B5670C">
        <w:rPr>
          <w:rFonts w:ascii="Arial" w:hAnsi="Arial" w:cs="Arial"/>
          <w:b/>
          <w:bCs/>
          <w:lang w:val="en-US"/>
        </w:rPr>
        <w:t>Scorcea</w:t>
      </w:r>
      <w:proofErr w:type="spellEnd"/>
      <w:r w:rsidRPr="00B5670C">
        <w:rPr>
          <w:rFonts w:ascii="Arial" w:hAnsi="Arial" w:cs="Arial"/>
          <w:b/>
          <w:bCs/>
          <w:lang w:val="en-US"/>
        </w:rPr>
        <w:t xml:space="preserve"> </w:t>
      </w:r>
      <w:r w:rsidRPr="00B5670C">
        <w:rPr>
          <w:rFonts w:ascii="Arial" w:hAnsi="Arial" w:cs="Arial"/>
          <w:b/>
          <w:bCs/>
          <w:lang w:val="en-US"/>
        </w:rPr>
        <w:tab/>
      </w:r>
      <w:r>
        <w:rPr>
          <w:rFonts w:ascii="Arial" w:hAnsi="Arial" w:cs="Arial"/>
          <w:b/>
          <w:bCs/>
          <w:lang w:val="en-US"/>
        </w:rPr>
        <w:tab/>
      </w:r>
      <w:r>
        <w:rPr>
          <w:rFonts w:ascii="Arial" w:hAnsi="Arial" w:cs="Arial"/>
          <w:b/>
          <w:bCs/>
          <w:lang w:val="en-US"/>
        </w:rPr>
        <w:tab/>
      </w:r>
      <w:r w:rsidRPr="00B5670C">
        <w:rPr>
          <w:rFonts w:ascii="Arial" w:hAnsi="Arial" w:cs="Arial"/>
          <w:b/>
          <w:bCs/>
          <w:lang w:val="en-US"/>
        </w:rPr>
        <w:t xml:space="preserve">Student ID: </w:t>
      </w:r>
      <w:r w:rsidRPr="00B5670C">
        <w:rPr>
          <w:rFonts w:ascii="Arial" w:eastAsia="Times New Roman" w:hAnsi="Arial" w:cs="Arial"/>
          <w:b/>
          <w:bCs/>
          <w:lang w:eastAsia="en-GB"/>
        </w:rPr>
        <w:t>1921886</w:t>
      </w:r>
    </w:p>
    <w:p w14:paraId="2AC9D99C" w14:textId="5F19A3A2" w:rsidR="00B5670C" w:rsidRDefault="00B5670C" w:rsidP="00B5670C">
      <w:pPr>
        <w:spacing w:line="480" w:lineRule="auto"/>
        <w:rPr>
          <w:rFonts w:ascii="Arial" w:eastAsia="Times New Roman" w:hAnsi="Arial" w:cs="Arial"/>
          <w:b/>
          <w:bCs/>
          <w:lang w:eastAsia="en-GB"/>
        </w:rPr>
      </w:pPr>
      <w:r w:rsidRPr="00B5670C">
        <w:rPr>
          <w:rFonts w:ascii="Arial" w:hAnsi="Arial" w:cs="Arial"/>
          <w:b/>
          <w:bCs/>
          <w:lang w:val="en-US"/>
        </w:rPr>
        <w:t xml:space="preserve">Name: </w:t>
      </w:r>
      <w:proofErr w:type="spellStart"/>
      <w:r>
        <w:rPr>
          <w:rFonts w:ascii="Arial" w:hAnsi="Arial" w:cs="Arial"/>
          <w:b/>
          <w:bCs/>
          <w:lang w:val="en-US"/>
        </w:rPr>
        <w:t>Ioan</w:t>
      </w:r>
      <w:proofErr w:type="spellEnd"/>
      <w:r>
        <w:rPr>
          <w:rFonts w:ascii="Arial" w:hAnsi="Arial" w:cs="Arial"/>
          <w:b/>
          <w:bCs/>
          <w:lang w:val="en-US"/>
        </w:rPr>
        <w:t xml:space="preserve"> </w:t>
      </w:r>
      <w:proofErr w:type="spellStart"/>
      <w:r>
        <w:rPr>
          <w:rFonts w:ascii="Arial" w:hAnsi="Arial" w:cs="Arial"/>
          <w:b/>
          <w:bCs/>
          <w:lang w:val="en-US"/>
        </w:rPr>
        <w:t>Nemes</w:t>
      </w:r>
      <w:proofErr w:type="spellEnd"/>
      <w:r w:rsidRPr="00B5670C">
        <w:rPr>
          <w:rFonts w:ascii="Arial" w:hAnsi="Arial" w:cs="Arial"/>
          <w:b/>
          <w:bCs/>
          <w:lang w:val="en-US"/>
        </w:rPr>
        <w:t xml:space="preserve"> </w:t>
      </w:r>
      <w:r w:rsidRPr="00B5670C">
        <w:rPr>
          <w:rFonts w:ascii="Arial" w:hAnsi="Arial" w:cs="Arial"/>
          <w:b/>
          <w:bCs/>
          <w:lang w:val="en-US"/>
        </w:rPr>
        <w:tab/>
      </w:r>
      <w:r>
        <w:rPr>
          <w:rFonts w:ascii="Arial" w:hAnsi="Arial" w:cs="Arial"/>
          <w:b/>
          <w:bCs/>
          <w:lang w:val="en-US"/>
        </w:rPr>
        <w:tab/>
      </w:r>
      <w:r>
        <w:rPr>
          <w:rFonts w:ascii="Arial" w:hAnsi="Arial" w:cs="Arial"/>
          <w:b/>
          <w:bCs/>
          <w:lang w:val="en-US"/>
        </w:rPr>
        <w:tab/>
      </w:r>
      <w:r w:rsidRPr="00B5670C">
        <w:rPr>
          <w:rFonts w:ascii="Arial" w:hAnsi="Arial" w:cs="Arial"/>
          <w:b/>
          <w:bCs/>
          <w:lang w:val="en-US"/>
        </w:rPr>
        <w:t xml:space="preserve">Student ID: </w:t>
      </w:r>
      <w:r w:rsidR="001F30EE">
        <w:rPr>
          <w:rFonts w:ascii="Arial" w:eastAsia="Times New Roman" w:hAnsi="Arial" w:cs="Arial"/>
          <w:b/>
          <w:bCs/>
          <w:lang w:eastAsia="en-GB"/>
        </w:rPr>
        <w:t>1921883</w:t>
      </w:r>
    </w:p>
    <w:p w14:paraId="1CADECF9" w14:textId="33F803A4" w:rsidR="00B5670C" w:rsidRDefault="00B5670C" w:rsidP="00B5670C">
      <w:pPr>
        <w:spacing w:line="480" w:lineRule="auto"/>
        <w:rPr>
          <w:rFonts w:ascii="Arial" w:eastAsia="Times New Roman" w:hAnsi="Arial" w:cs="Arial"/>
          <w:b/>
          <w:bCs/>
          <w:lang w:eastAsia="en-GB"/>
        </w:rPr>
      </w:pPr>
      <w:r w:rsidRPr="00B5670C">
        <w:rPr>
          <w:rFonts w:ascii="Arial" w:hAnsi="Arial" w:cs="Arial"/>
          <w:b/>
          <w:bCs/>
          <w:lang w:val="en-US"/>
        </w:rPr>
        <w:t xml:space="preserve">Name: </w:t>
      </w:r>
      <w:proofErr w:type="spellStart"/>
      <w:r w:rsidRPr="00B5670C">
        <w:rPr>
          <w:rFonts w:ascii="Arial" w:hAnsi="Arial" w:cs="Arial"/>
          <w:b/>
          <w:bCs/>
          <w:lang w:val="en-US"/>
        </w:rPr>
        <w:t>M</w:t>
      </w:r>
      <w:r>
        <w:rPr>
          <w:rFonts w:ascii="Arial" w:hAnsi="Arial" w:cs="Arial"/>
          <w:b/>
          <w:bCs/>
          <w:lang w:val="en-US"/>
        </w:rPr>
        <w:t>etodi</w:t>
      </w:r>
      <w:proofErr w:type="spellEnd"/>
      <w:r>
        <w:rPr>
          <w:rFonts w:ascii="Arial" w:hAnsi="Arial" w:cs="Arial"/>
          <w:b/>
          <w:bCs/>
          <w:lang w:val="en-US"/>
        </w:rPr>
        <w:t xml:space="preserve"> Krastev</w:t>
      </w:r>
      <w:r w:rsidRPr="00B5670C">
        <w:rPr>
          <w:rFonts w:ascii="Arial" w:hAnsi="Arial" w:cs="Arial"/>
          <w:b/>
          <w:bCs/>
          <w:lang w:val="en-US"/>
        </w:rPr>
        <w:t xml:space="preserve"> </w:t>
      </w:r>
      <w:r w:rsidRPr="00B5670C">
        <w:rPr>
          <w:rFonts w:ascii="Arial" w:hAnsi="Arial" w:cs="Arial"/>
          <w:b/>
          <w:bCs/>
          <w:lang w:val="en-US"/>
        </w:rPr>
        <w:tab/>
      </w:r>
      <w:r>
        <w:rPr>
          <w:rFonts w:ascii="Arial" w:hAnsi="Arial" w:cs="Arial"/>
          <w:b/>
          <w:bCs/>
          <w:lang w:val="en-US"/>
        </w:rPr>
        <w:tab/>
      </w:r>
      <w:r>
        <w:rPr>
          <w:rFonts w:ascii="Arial" w:hAnsi="Arial" w:cs="Arial"/>
          <w:b/>
          <w:bCs/>
          <w:lang w:val="en-US"/>
        </w:rPr>
        <w:tab/>
      </w:r>
      <w:r w:rsidRPr="00B5670C">
        <w:rPr>
          <w:rFonts w:ascii="Arial" w:hAnsi="Arial" w:cs="Arial"/>
          <w:b/>
          <w:bCs/>
          <w:lang w:val="en-US"/>
        </w:rPr>
        <w:t xml:space="preserve">Student ID: </w:t>
      </w:r>
      <w:r w:rsidR="001F30EE">
        <w:rPr>
          <w:rFonts w:ascii="Arial" w:eastAsia="Times New Roman" w:hAnsi="Arial" w:cs="Arial"/>
          <w:b/>
          <w:bCs/>
          <w:lang w:eastAsia="en-GB"/>
        </w:rPr>
        <w:t>1919058</w:t>
      </w:r>
    </w:p>
    <w:p w14:paraId="5768C1E1" w14:textId="28F1E445" w:rsidR="00B5670C" w:rsidRDefault="00B5670C" w:rsidP="00B5670C">
      <w:pPr>
        <w:spacing w:line="480" w:lineRule="auto"/>
        <w:rPr>
          <w:rFonts w:ascii="Arial" w:eastAsia="Times New Roman" w:hAnsi="Arial" w:cs="Arial"/>
          <w:b/>
          <w:bCs/>
          <w:lang w:eastAsia="en-GB"/>
        </w:rPr>
      </w:pPr>
      <w:r w:rsidRPr="00B5670C">
        <w:rPr>
          <w:rFonts w:ascii="Arial" w:hAnsi="Arial" w:cs="Arial"/>
          <w:b/>
          <w:bCs/>
          <w:lang w:val="en-US"/>
        </w:rPr>
        <w:t xml:space="preserve">Name: </w:t>
      </w:r>
      <w:proofErr w:type="spellStart"/>
      <w:r>
        <w:rPr>
          <w:rFonts w:ascii="Arial" w:hAnsi="Arial" w:cs="Arial"/>
          <w:b/>
          <w:bCs/>
          <w:lang w:val="en-US"/>
        </w:rPr>
        <w:t>Keanan</w:t>
      </w:r>
      <w:proofErr w:type="spellEnd"/>
      <w:r>
        <w:rPr>
          <w:rFonts w:ascii="Arial" w:hAnsi="Arial" w:cs="Arial"/>
          <w:b/>
          <w:bCs/>
          <w:lang w:val="en-US"/>
        </w:rPr>
        <w:t xml:space="preserve"> </w:t>
      </w:r>
      <w:proofErr w:type="spellStart"/>
      <w:r>
        <w:rPr>
          <w:rFonts w:ascii="Arial" w:hAnsi="Arial" w:cs="Arial"/>
          <w:b/>
          <w:bCs/>
          <w:lang w:val="en-US"/>
        </w:rPr>
        <w:t>Romario</w:t>
      </w:r>
      <w:proofErr w:type="spellEnd"/>
      <w:r w:rsidRPr="00B5670C">
        <w:rPr>
          <w:rFonts w:ascii="Arial" w:hAnsi="Arial" w:cs="Arial"/>
          <w:b/>
          <w:bCs/>
          <w:lang w:val="en-US"/>
        </w:rPr>
        <w:t xml:space="preserve"> </w:t>
      </w:r>
      <w:r w:rsidRPr="00B5670C">
        <w:rPr>
          <w:rFonts w:ascii="Arial" w:hAnsi="Arial" w:cs="Arial"/>
          <w:b/>
          <w:bCs/>
          <w:lang w:val="en-US"/>
        </w:rPr>
        <w:tab/>
      </w:r>
      <w:r>
        <w:rPr>
          <w:rFonts w:ascii="Arial" w:hAnsi="Arial" w:cs="Arial"/>
          <w:b/>
          <w:bCs/>
          <w:lang w:val="en-US"/>
        </w:rPr>
        <w:tab/>
      </w:r>
      <w:r>
        <w:rPr>
          <w:rFonts w:ascii="Arial" w:hAnsi="Arial" w:cs="Arial"/>
          <w:b/>
          <w:bCs/>
          <w:lang w:val="en-US"/>
        </w:rPr>
        <w:tab/>
      </w:r>
      <w:r w:rsidRPr="00B5670C">
        <w:rPr>
          <w:rFonts w:ascii="Arial" w:hAnsi="Arial" w:cs="Arial"/>
          <w:b/>
          <w:bCs/>
          <w:lang w:val="en-US"/>
        </w:rPr>
        <w:t xml:space="preserve">Student ID: </w:t>
      </w:r>
      <w:r w:rsidR="001F30EE">
        <w:rPr>
          <w:rFonts w:ascii="Arial" w:eastAsia="Times New Roman" w:hAnsi="Arial" w:cs="Arial"/>
          <w:b/>
          <w:bCs/>
          <w:lang w:eastAsia="en-GB"/>
        </w:rPr>
        <w:t>1921689</w:t>
      </w:r>
    </w:p>
    <w:p w14:paraId="68E2C222" w14:textId="3B2FC7A0" w:rsidR="00B5670C" w:rsidRDefault="00B5670C" w:rsidP="00B5670C">
      <w:pPr>
        <w:spacing w:line="480" w:lineRule="auto"/>
        <w:rPr>
          <w:rFonts w:ascii="Arial" w:eastAsia="Times New Roman" w:hAnsi="Arial" w:cs="Arial"/>
          <w:b/>
          <w:bCs/>
          <w:lang w:eastAsia="en-GB"/>
        </w:rPr>
      </w:pPr>
      <w:r w:rsidRPr="00B5670C">
        <w:rPr>
          <w:rFonts w:ascii="Arial" w:hAnsi="Arial" w:cs="Arial"/>
          <w:b/>
          <w:bCs/>
          <w:lang w:val="en-US"/>
        </w:rPr>
        <w:t xml:space="preserve">Name: </w:t>
      </w:r>
      <w:r>
        <w:rPr>
          <w:rFonts w:ascii="Arial" w:hAnsi="Arial" w:cs="Arial"/>
          <w:b/>
          <w:bCs/>
          <w:lang w:val="en-US"/>
        </w:rPr>
        <w:t xml:space="preserve">Mariana Larisa </w:t>
      </w:r>
      <w:proofErr w:type="spellStart"/>
      <w:r>
        <w:rPr>
          <w:rFonts w:ascii="Arial" w:hAnsi="Arial" w:cs="Arial"/>
          <w:b/>
          <w:bCs/>
          <w:lang w:val="en-US"/>
        </w:rPr>
        <w:t>Neagoe</w:t>
      </w:r>
      <w:proofErr w:type="spellEnd"/>
      <w:r w:rsidRPr="00B5670C">
        <w:rPr>
          <w:rFonts w:ascii="Arial" w:hAnsi="Arial" w:cs="Arial"/>
          <w:b/>
          <w:bCs/>
          <w:lang w:val="en-US"/>
        </w:rPr>
        <w:tab/>
      </w:r>
      <w:r>
        <w:rPr>
          <w:rFonts w:ascii="Arial" w:hAnsi="Arial" w:cs="Arial"/>
          <w:b/>
          <w:bCs/>
          <w:lang w:val="en-US"/>
        </w:rPr>
        <w:tab/>
      </w:r>
      <w:r w:rsidRPr="00B5670C">
        <w:rPr>
          <w:rFonts w:ascii="Arial" w:hAnsi="Arial" w:cs="Arial"/>
          <w:b/>
          <w:bCs/>
          <w:lang w:val="en-US"/>
        </w:rPr>
        <w:t xml:space="preserve">Student ID: </w:t>
      </w:r>
      <w:r w:rsidR="001F30EE">
        <w:rPr>
          <w:rFonts w:ascii="Arial" w:eastAsia="Times New Roman" w:hAnsi="Arial" w:cs="Arial"/>
          <w:b/>
          <w:bCs/>
          <w:lang w:eastAsia="en-GB"/>
        </w:rPr>
        <w:t>1921885</w:t>
      </w:r>
    </w:p>
    <w:p w14:paraId="7ABFB4E5" w14:textId="278BA0DD" w:rsidR="00AF11B4" w:rsidRDefault="00AF11B4" w:rsidP="00B5670C">
      <w:pPr>
        <w:spacing w:line="480" w:lineRule="auto"/>
        <w:rPr>
          <w:rFonts w:ascii="Arial" w:eastAsia="Times New Roman" w:hAnsi="Arial" w:cs="Arial"/>
          <w:b/>
          <w:bCs/>
          <w:lang w:eastAsia="en-GB"/>
        </w:rPr>
      </w:pPr>
    </w:p>
    <w:p w14:paraId="32A718E0" w14:textId="4F721401" w:rsidR="00AF11B4" w:rsidRDefault="00AF11B4" w:rsidP="00B5670C">
      <w:pPr>
        <w:spacing w:line="480" w:lineRule="auto"/>
        <w:rPr>
          <w:rFonts w:ascii="Arial" w:eastAsia="Times New Roman" w:hAnsi="Arial" w:cs="Arial"/>
          <w:b/>
          <w:bCs/>
          <w:lang w:eastAsia="en-GB"/>
        </w:rPr>
      </w:pPr>
    </w:p>
    <w:p w14:paraId="0A278FF1" w14:textId="2C2EE872" w:rsidR="00B5670C" w:rsidRPr="006529CE" w:rsidRDefault="00AF11B4" w:rsidP="006529CE">
      <w:pPr>
        <w:spacing w:line="480" w:lineRule="auto"/>
        <w:jc w:val="center"/>
        <w:rPr>
          <w:rFonts w:ascii="Arial" w:hAnsi="Arial" w:cs="Arial"/>
          <w:b/>
          <w:bCs/>
          <w:color w:val="000000"/>
          <w:position w:val="-1"/>
          <w:sz w:val="32"/>
          <w:szCs w:val="32"/>
          <w:bdr w:val="none" w:sz="0" w:space="0" w:color="auto" w:frame="1"/>
        </w:rPr>
      </w:pPr>
      <w:r w:rsidRPr="006232DC">
        <w:rPr>
          <w:rFonts w:ascii="Arial" w:eastAsia="Times New Roman" w:hAnsi="Arial" w:cs="Arial"/>
          <w:b/>
          <w:bCs/>
          <w:sz w:val="32"/>
          <w:szCs w:val="32"/>
          <w:lang w:eastAsia="en-GB"/>
        </w:rPr>
        <w:t xml:space="preserve">Lecturer: </w:t>
      </w:r>
      <w:r w:rsidR="006529CE">
        <w:rPr>
          <w:rFonts w:ascii="Arial" w:eastAsia="Times New Roman" w:hAnsi="Arial" w:cs="Arial"/>
          <w:b/>
          <w:bCs/>
          <w:sz w:val="32"/>
          <w:szCs w:val="32"/>
          <w:lang w:eastAsia="en-GB"/>
        </w:rPr>
        <w:t xml:space="preserve">Prof. </w:t>
      </w:r>
      <w:r>
        <w:rPr>
          <w:rStyle w:val="normaltextrun"/>
          <w:rFonts w:ascii="Arial" w:hAnsi="Arial" w:cs="Arial"/>
          <w:b/>
          <w:bCs/>
          <w:color w:val="000000"/>
          <w:position w:val="-1"/>
          <w:sz w:val="32"/>
          <w:szCs w:val="32"/>
          <w:bdr w:val="none" w:sz="0" w:space="0" w:color="auto" w:frame="1"/>
        </w:rPr>
        <w:t>Mohammad Rahman</w:t>
      </w:r>
    </w:p>
    <w:p w14:paraId="142519F5" w14:textId="77777777" w:rsidR="00B5670C" w:rsidRPr="00B5670C" w:rsidRDefault="00B5670C" w:rsidP="00B5670C">
      <w:pPr>
        <w:spacing w:line="480" w:lineRule="auto"/>
        <w:rPr>
          <w:rFonts w:ascii="Arial" w:hAnsi="Arial" w:cs="Arial"/>
          <w:b/>
          <w:bCs/>
          <w:lang w:val="en-US"/>
        </w:rPr>
      </w:pPr>
    </w:p>
    <w:p w14:paraId="0E4359B4" w14:textId="536399A3" w:rsidR="00C337A6" w:rsidRPr="00C337A6" w:rsidRDefault="00C337A6" w:rsidP="00C337A6">
      <w:pPr>
        <w:spacing w:line="480" w:lineRule="auto"/>
        <w:rPr>
          <w:rFonts w:asciiTheme="minorHAnsi" w:hAnsiTheme="minorHAnsi" w:cstheme="minorHAnsi"/>
          <w:b/>
          <w:bCs/>
        </w:rPr>
      </w:pPr>
      <w:r w:rsidRPr="00C337A6">
        <w:rPr>
          <w:rFonts w:asciiTheme="minorHAnsi" w:hAnsiTheme="minorHAnsi" w:cstheme="minorHAnsi"/>
          <w:b/>
          <w:bCs/>
        </w:rPr>
        <w:t>Student Name</w:t>
      </w:r>
      <w:r w:rsidRPr="00C337A6">
        <w:rPr>
          <w:rFonts w:asciiTheme="minorHAnsi" w:hAnsiTheme="minorHAnsi" w:cstheme="minorHAnsi"/>
          <w:b/>
          <w:bCs/>
        </w:rPr>
        <w:tab/>
        <w:t> </w:t>
      </w:r>
      <w:r w:rsidRPr="00C337A6">
        <w:rPr>
          <w:rFonts w:asciiTheme="minorHAnsi" w:hAnsiTheme="minorHAnsi" w:cstheme="minorHAnsi"/>
          <w:b/>
          <w:bCs/>
        </w:rPr>
        <w:tab/>
      </w:r>
      <w:r>
        <w:rPr>
          <w:rFonts w:asciiTheme="minorHAnsi" w:hAnsiTheme="minorHAnsi" w:cstheme="minorHAnsi"/>
          <w:b/>
          <w:bCs/>
        </w:rPr>
        <w:tab/>
        <w:t xml:space="preserve">                                Topic</w:t>
      </w:r>
    </w:p>
    <w:tbl>
      <w:tblPr>
        <w:tblStyle w:val="TableGrid"/>
        <w:tblW w:w="0" w:type="auto"/>
        <w:tblLook w:val="04A0" w:firstRow="1" w:lastRow="0" w:firstColumn="1" w:lastColumn="0" w:noHBand="0" w:noVBand="1"/>
      </w:tblPr>
      <w:tblGrid>
        <w:gridCol w:w="4508"/>
        <w:gridCol w:w="4508"/>
      </w:tblGrid>
      <w:tr w:rsidR="00C337A6" w14:paraId="46CB2AEE" w14:textId="77777777" w:rsidTr="00C337A6">
        <w:tc>
          <w:tcPr>
            <w:tcW w:w="4508" w:type="dxa"/>
          </w:tcPr>
          <w:p w14:paraId="52DC0E41" w14:textId="7799A047" w:rsidR="00C337A6" w:rsidRDefault="00C337A6" w:rsidP="00C337A6">
            <w:pPr>
              <w:spacing w:line="480" w:lineRule="auto"/>
              <w:rPr>
                <w:rFonts w:asciiTheme="minorHAnsi" w:hAnsiTheme="minorHAnsi" w:cstheme="minorHAnsi"/>
                <w:b/>
                <w:bCs/>
              </w:rPr>
            </w:pPr>
            <w:r w:rsidRPr="00C337A6">
              <w:rPr>
                <w:rFonts w:asciiTheme="minorHAnsi" w:hAnsiTheme="minorHAnsi" w:cstheme="minorHAnsi"/>
                <w:b/>
                <w:bCs/>
              </w:rPr>
              <w:t xml:space="preserve">1. Marius </w:t>
            </w:r>
            <w:proofErr w:type="spellStart"/>
            <w:r w:rsidRPr="00C337A6">
              <w:rPr>
                <w:rFonts w:asciiTheme="minorHAnsi" w:hAnsiTheme="minorHAnsi" w:cstheme="minorHAnsi"/>
                <w:b/>
                <w:bCs/>
              </w:rPr>
              <w:t>Scorcea</w:t>
            </w:r>
            <w:proofErr w:type="spellEnd"/>
          </w:p>
        </w:tc>
        <w:tc>
          <w:tcPr>
            <w:tcW w:w="4508" w:type="dxa"/>
          </w:tcPr>
          <w:p w14:paraId="5F1BC115" w14:textId="5DA302A6" w:rsidR="00C337A6" w:rsidRDefault="00C337A6" w:rsidP="00C337A6">
            <w:pPr>
              <w:spacing w:line="480" w:lineRule="auto"/>
              <w:rPr>
                <w:rFonts w:asciiTheme="minorHAnsi" w:hAnsiTheme="minorHAnsi" w:cstheme="minorHAnsi"/>
                <w:b/>
                <w:bCs/>
              </w:rPr>
            </w:pPr>
            <w:r>
              <w:rPr>
                <w:rFonts w:asciiTheme="minorHAnsi" w:hAnsiTheme="minorHAnsi" w:cstheme="minorHAnsi"/>
                <w:b/>
                <w:bCs/>
              </w:rPr>
              <w:t>E</w:t>
            </w:r>
            <w:r w:rsidRPr="00C337A6">
              <w:rPr>
                <w:rFonts w:asciiTheme="minorHAnsi" w:hAnsiTheme="minorHAnsi" w:cstheme="minorHAnsi"/>
                <w:b/>
                <w:bCs/>
              </w:rPr>
              <w:t xml:space="preserve">xecutive summary, business </w:t>
            </w:r>
            <w:r>
              <w:rPr>
                <w:rFonts w:asciiTheme="minorHAnsi" w:hAnsiTheme="minorHAnsi" w:cstheme="minorHAnsi"/>
                <w:b/>
                <w:bCs/>
              </w:rPr>
              <w:t>description &amp; history, business</w:t>
            </w:r>
          </w:p>
        </w:tc>
      </w:tr>
      <w:tr w:rsidR="00C337A6" w14:paraId="79D30139" w14:textId="77777777" w:rsidTr="00C337A6">
        <w:tc>
          <w:tcPr>
            <w:tcW w:w="4508" w:type="dxa"/>
          </w:tcPr>
          <w:p w14:paraId="7B3AC04D" w14:textId="29FD6057" w:rsidR="00C337A6" w:rsidRDefault="00C337A6" w:rsidP="00C337A6">
            <w:pPr>
              <w:spacing w:line="480" w:lineRule="auto"/>
              <w:rPr>
                <w:rFonts w:asciiTheme="minorHAnsi" w:hAnsiTheme="minorHAnsi" w:cstheme="minorHAnsi"/>
                <w:b/>
                <w:bCs/>
              </w:rPr>
            </w:pPr>
            <w:r w:rsidRPr="00C337A6">
              <w:rPr>
                <w:rFonts w:asciiTheme="minorHAnsi" w:hAnsiTheme="minorHAnsi" w:cstheme="minorHAnsi"/>
                <w:b/>
                <w:bCs/>
              </w:rPr>
              <w:t xml:space="preserve">2. </w:t>
            </w:r>
            <w:proofErr w:type="spellStart"/>
            <w:r w:rsidRPr="00C337A6">
              <w:rPr>
                <w:rFonts w:asciiTheme="minorHAnsi" w:hAnsiTheme="minorHAnsi" w:cstheme="minorHAnsi"/>
                <w:b/>
                <w:bCs/>
              </w:rPr>
              <w:t>Ioan</w:t>
            </w:r>
            <w:proofErr w:type="spellEnd"/>
            <w:r w:rsidRPr="00C337A6">
              <w:rPr>
                <w:rFonts w:asciiTheme="minorHAnsi" w:hAnsiTheme="minorHAnsi" w:cstheme="minorHAnsi"/>
                <w:b/>
                <w:bCs/>
              </w:rPr>
              <w:t xml:space="preserve"> Nicolae </w:t>
            </w:r>
            <w:proofErr w:type="spellStart"/>
            <w:r w:rsidRPr="00C337A6">
              <w:rPr>
                <w:rFonts w:asciiTheme="minorHAnsi" w:hAnsiTheme="minorHAnsi" w:cstheme="minorHAnsi"/>
                <w:b/>
                <w:bCs/>
              </w:rPr>
              <w:t>Nemes</w:t>
            </w:r>
            <w:proofErr w:type="spellEnd"/>
          </w:p>
        </w:tc>
        <w:tc>
          <w:tcPr>
            <w:tcW w:w="4508" w:type="dxa"/>
          </w:tcPr>
          <w:p w14:paraId="17F053FE" w14:textId="2B98F0BD" w:rsidR="00C337A6" w:rsidRDefault="00C337A6" w:rsidP="00C337A6">
            <w:pPr>
              <w:spacing w:line="480" w:lineRule="auto"/>
              <w:rPr>
                <w:rFonts w:asciiTheme="minorHAnsi" w:hAnsiTheme="minorHAnsi" w:cstheme="minorHAnsi"/>
                <w:b/>
                <w:bCs/>
              </w:rPr>
            </w:pPr>
            <w:r>
              <w:rPr>
                <w:rFonts w:asciiTheme="minorHAnsi" w:hAnsiTheme="minorHAnsi" w:cstheme="minorHAnsi"/>
                <w:b/>
                <w:bCs/>
              </w:rPr>
              <w:t>P</w:t>
            </w:r>
            <w:r w:rsidRPr="00C337A6">
              <w:rPr>
                <w:rFonts w:asciiTheme="minorHAnsi" w:hAnsiTheme="minorHAnsi" w:cstheme="minorHAnsi"/>
                <w:b/>
                <w:bCs/>
              </w:rPr>
              <w:t>roduct or service description, market analysis and trends</w:t>
            </w:r>
            <w:r w:rsidRPr="00C337A6">
              <w:rPr>
                <w:rFonts w:asciiTheme="minorHAnsi" w:hAnsiTheme="minorHAnsi" w:cstheme="minorHAnsi"/>
                <w:b/>
                <w:bCs/>
              </w:rPr>
              <w:br/>
            </w:r>
          </w:p>
        </w:tc>
      </w:tr>
      <w:tr w:rsidR="00C337A6" w14:paraId="58658DEC" w14:textId="77777777" w:rsidTr="00C337A6">
        <w:tc>
          <w:tcPr>
            <w:tcW w:w="4508" w:type="dxa"/>
          </w:tcPr>
          <w:p w14:paraId="2EE2F2A0" w14:textId="6E6D1B29" w:rsidR="00C337A6" w:rsidRDefault="00C337A6" w:rsidP="00C337A6">
            <w:pPr>
              <w:spacing w:line="480" w:lineRule="auto"/>
              <w:rPr>
                <w:rFonts w:asciiTheme="minorHAnsi" w:hAnsiTheme="minorHAnsi" w:cstheme="minorHAnsi"/>
                <w:b/>
                <w:bCs/>
              </w:rPr>
            </w:pPr>
            <w:r w:rsidRPr="00C337A6">
              <w:rPr>
                <w:rFonts w:asciiTheme="minorHAnsi" w:hAnsiTheme="minorHAnsi" w:cstheme="minorHAnsi"/>
                <w:b/>
                <w:bCs/>
              </w:rPr>
              <w:t xml:space="preserve">3. Larisa </w:t>
            </w:r>
            <w:proofErr w:type="spellStart"/>
            <w:r w:rsidRPr="00C337A6">
              <w:rPr>
                <w:rFonts w:asciiTheme="minorHAnsi" w:hAnsiTheme="minorHAnsi" w:cstheme="minorHAnsi"/>
                <w:b/>
                <w:bCs/>
              </w:rPr>
              <w:t>Neagoe</w:t>
            </w:r>
            <w:proofErr w:type="spellEnd"/>
          </w:p>
        </w:tc>
        <w:tc>
          <w:tcPr>
            <w:tcW w:w="4508" w:type="dxa"/>
          </w:tcPr>
          <w:p w14:paraId="5382B4F9" w14:textId="3AA46854" w:rsidR="00C337A6" w:rsidRDefault="00C337A6" w:rsidP="00C337A6">
            <w:pPr>
              <w:spacing w:line="480" w:lineRule="auto"/>
              <w:rPr>
                <w:rFonts w:asciiTheme="minorHAnsi" w:hAnsiTheme="minorHAnsi" w:cstheme="minorHAnsi"/>
                <w:b/>
                <w:bCs/>
              </w:rPr>
            </w:pPr>
            <w:r>
              <w:rPr>
                <w:rFonts w:asciiTheme="minorHAnsi" w:hAnsiTheme="minorHAnsi" w:cstheme="minorHAnsi"/>
                <w:b/>
                <w:bCs/>
              </w:rPr>
              <w:t>Marketing M</w:t>
            </w:r>
            <w:r w:rsidRPr="00C337A6">
              <w:rPr>
                <w:rFonts w:asciiTheme="minorHAnsi" w:hAnsiTheme="minorHAnsi" w:cstheme="minorHAnsi"/>
                <w:b/>
                <w:bCs/>
              </w:rPr>
              <w:t>ix</w:t>
            </w:r>
            <w:r w:rsidRPr="00C337A6">
              <w:rPr>
                <w:rFonts w:asciiTheme="minorHAnsi" w:hAnsiTheme="minorHAnsi" w:cstheme="minorHAnsi"/>
                <w:b/>
                <w:bCs/>
              </w:rPr>
              <w:tab/>
            </w:r>
          </w:p>
        </w:tc>
      </w:tr>
      <w:tr w:rsidR="00C337A6" w14:paraId="2F7AD212" w14:textId="77777777" w:rsidTr="00C337A6">
        <w:tc>
          <w:tcPr>
            <w:tcW w:w="4508" w:type="dxa"/>
          </w:tcPr>
          <w:p w14:paraId="4B026BED" w14:textId="2694AFF0" w:rsidR="00C337A6" w:rsidRDefault="00C337A6" w:rsidP="00C337A6">
            <w:pPr>
              <w:spacing w:line="480" w:lineRule="auto"/>
              <w:rPr>
                <w:rFonts w:asciiTheme="minorHAnsi" w:hAnsiTheme="minorHAnsi" w:cstheme="minorHAnsi"/>
                <w:b/>
                <w:bCs/>
              </w:rPr>
            </w:pPr>
            <w:r>
              <w:rPr>
                <w:rFonts w:asciiTheme="minorHAnsi" w:hAnsiTheme="minorHAnsi" w:cstheme="minorHAnsi"/>
                <w:b/>
                <w:bCs/>
              </w:rPr>
              <w:t>4</w:t>
            </w:r>
            <w:r w:rsidRPr="00C337A6">
              <w:rPr>
                <w:rFonts w:asciiTheme="minorHAnsi" w:hAnsiTheme="minorHAnsi" w:cstheme="minorHAnsi"/>
                <w:b/>
                <w:bCs/>
              </w:rPr>
              <w:t xml:space="preserve">. </w:t>
            </w:r>
            <w:proofErr w:type="spellStart"/>
            <w:r w:rsidRPr="00C337A6">
              <w:rPr>
                <w:rFonts w:asciiTheme="minorHAnsi" w:hAnsiTheme="minorHAnsi" w:cstheme="minorHAnsi"/>
                <w:b/>
                <w:bCs/>
              </w:rPr>
              <w:t>Metodi</w:t>
            </w:r>
            <w:proofErr w:type="spellEnd"/>
            <w:r w:rsidRPr="00C337A6">
              <w:rPr>
                <w:rFonts w:asciiTheme="minorHAnsi" w:hAnsiTheme="minorHAnsi" w:cstheme="minorHAnsi"/>
                <w:b/>
                <w:bCs/>
              </w:rPr>
              <w:t xml:space="preserve"> Krastev</w:t>
            </w:r>
          </w:p>
        </w:tc>
        <w:tc>
          <w:tcPr>
            <w:tcW w:w="4508" w:type="dxa"/>
          </w:tcPr>
          <w:p w14:paraId="36F35118" w14:textId="40CCA1B4" w:rsidR="00C337A6" w:rsidRDefault="00C337A6" w:rsidP="00C337A6">
            <w:pPr>
              <w:spacing w:line="480" w:lineRule="auto"/>
              <w:rPr>
                <w:rFonts w:asciiTheme="minorHAnsi" w:hAnsiTheme="minorHAnsi" w:cstheme="minorHAnsi"/>
                <w:b/>
                <w:bCs/>
              </w:rPr>
            </w:pPr>
            <w:r w:rsidRPr="00C337A6">
              <w:rPr>
                <w:rFonts w:asciiTheme="minorHAnsi" w:hAnsiTheme="minorHAnsi" w:cstheme="minorHAnsi"/>
                <w:b/>
                <w:bCs/>
              </w:rPr>
              <w:t>Operation technology plan, management and organization</w:t>
            </w:r>
          </w:p>
        </w:tc>
      </w:tr>
      <w:tr w:rsidR="00C337A6" w14:paraId="676FECE5" w14:textId="77777777" w:rsidTr="00C337A6">
        <w:tc>
          <w:tcPr>
            <w:tcW w:w="4508" w:type="dxa"/>
          </w:tcPr>
          <w:p w14:paraId="15D9D9E7" w14:textId="0AA24B4E" w:rsidR="00C337A6" w:rsidRDefault="00C337A6" w:rsidP="00C337A6">
            <w:pPr>
              <w:spacing w:line="480" w:lineRule="auto"/>
              <w:rPr>
                <w:rFonts w:asciiTheme="minorHAnsi" w:hAnsiTheme="minorHAnsi" w:cstheme="minorHAnsi"/>
                <w:b/>
                <w:bCs/>
              </w:rPr>
            </w:pPr>
            <w:r>
              <w:rPr>
                <w:rFonts w:asciiTheme="minorHAnsi" w:hAnsiTheme="minorHAnsi" w:cstheme="minorHAnsi"/>
                <w:b/>
                <w:bCs/>
              </w:rPr>
              <w:t>5</w:t>
            </w:r>
            <w:r w:rsidRPr="00C337A6">
              <w:rPr>
                <w:rFonts w:asciiTheme="minorHAnsi" w:hAnsiTheme="minorHAnsi" w:cstheme="minorHAnsi"/>
                <w:b/>
                <w:bCs/>
              </w:rPr>
              <w:t xml:space="preserve">. </w:t>
            </w:r>
            <w:proofErr w:type="spellStart"/>
            <w:r w:rsidRPr="00C337A6">
              <w:rPr>
                <w:rFonts w:asciiTheme="minorHAnsi" w:hAnsiTheme="minorHAnsi" w:cstheme="minorHAnsi"/>
                <w:b/>
                <w:bCs/>
              </w:rPr>
              <w:t>Keanan</w:t>
            </w:r>
            <w:proofErr w:type="spellEnd"/>
            <w:r w:rsidRPr="00C337A6">
              <w:rPr>
                <w:rFonts w:asciiTheme="minorHAnsi" w:hAnsiTheme="minorHAnsi" w:cstheme="minorHAnsi"/>
                <w:b/>
                <w:bCs/>
              </w:rPr>
              <w:t xml:space="preserve"> Henry</w:t>
            </w:r>
          </w:p>
        </w:tc>
        <w:tc>
          <w:tcPr>
            <w:tcW w:w="4508" w:type="dxa"/>
          </w:tcPr>
          <w:p w14:paraId="618932D5" w14:textId="1C540C08" w:rsidR="00C337A6" w:rsidRDefault="00C337A6" w:rsidP="00C337A6">
            <w:pPr>
              <w:spacing w:line="480" w:lineRule="auto"/>
              <w:rPr>
                <w:rFonts w:asciiTheme="minorHAnsi" w:hAnsiTheme="minorHAnsi" w:cstheme="minorHAnsi"/>
                <w:b/>
                <w:bCs/>
              </w:rPr>
            </w:pPr>
            <w:r>
              <w:rPr>
                <w:rFonts w:asciiTheme="minorHAnsi" w:hAnsiTheme="minorHAnsi" w:cstheme="minorHAnsi"/>
                <w:b/>
                <w:bCs/>
              </w:rPr>
              <w:t>S</w:t>
            </w:r>
            <w:r w:rsidRPr="00C337A6">
              <w:rPr>
                <w:rFonts w:asciiTheme="minorHAnsi" w:hAnsiTheme="minorHAnsi" w:cstheme="minorHAnsi"/>
                <w:b/>
                <w:bCs/>
              </w:rPr>
              <w:t>ocial responsibility and sustainability, d</w:t>
            </w:r>
            <w:r>
              <w:rPr>
                <w:rFonts w:asciiTheme="minorHAnsi" w:hAnsiTheme="minorHAnsi" w:cstheme="minorHAnsi"/>
                <w:b/>
                <w:bCs/>
              </w:rPr>
              <w:t xml:space="preserve">evelopment, milestones and </w:t>
            </w:r>
            <w:r w:rsidRPr="00C337A6">
              <w:rPr>
                <w:rFonts w:asciiTheme="minorHAnsi" w:hAnsiTheme="minorHAnsi" w:cstheme="minorHAnsi"/>
                <w:b/>
                <w:bCs/>
              </w:rPr>
              <w:t>exit plan</w:t>
            </w:r>
          </w:p>
        </w:tc>
      </w:tr>
      <w:tr w:rsidR="00C337A6" w14:paraId="332AF169" w14:textId="77777777" w:rsidTr="00C337A6">
        <w:tc>
          <w:tcPr>
            <w:tcW w:w="4508" w:type="dxa"/>
          </w:tcPr>
          <w:p w14:paraId="4BDFED06" w14:textId="6F7E6E50" w:rsidR="00C337A6" w:rsidRDefault="00C337A6" w:rsidP="00C337A6">
            <w:pPr>
              <w:spacing w:line="480" w:lineRule="auto"/>
              <w:rPr>
                <w:rFonts w:asciiTheme="minorHAnsi" w:hAnsiTheme="minorHAnsi" w:cstheme="minorHAnsi"/>
                <w:b/>
                <w:bCs/>
              </w:rPr>
            </w:pPr>
            <w:r>
              <w:rPr>
                <w:rFonts w:asciiTheme="minorHAnsi" w:hAnsiTheme="minorHAnsi" w:cstheme="minorHAnsi"/>
                <w:b/>
                <w:bCs/>
              </w:rPr>
              <w:t>6</w:t>
            </w:r>
            <w:r w:rsidRPr="00C337A6">
              <w:rPr>
                <w:rFonts w:asciiTheme="minorHAnsi" w:hAnsiTheme="minorHAnsi" w:cstheme="minorHAnsi"/>
                <w:b/>
                <w:bCs/>
              </w:rPr>
              <w:t xml:space="preserve">. Larisa </w:t>
            </w:r>
            <w:proofErr w:type="spellStart"/>
            <w:r w:rsidRPr="00C337A6">
              <w:rPr>
                <w:rFonts w:asciiTheme="minorHAnsi" w:hAnsiTheme="minorHAnsi" w:cstheme="minorHAnsi"/>
                <w:b/>
                <w:bCs/>
              </w:rPr>
              <w:t>Neagoe</w:t>
            </w:r>
            <w:proofErr w:type="spellEnd"/>
          </w:p>
        </w:tc>
        <w:tc>
          <w:tcPr>
            <w:tcW w:w="4508" w:type="dxa"/>
          </w:tcPr>
          <w:p w14:paraId="6894E53B" w14:textId="6050E9ED" w:rsidR="00C337A6" w:rsidRDefault="00C337A6" w:rsidP="00C337A6">
            <w:pPr>
              <w:spacing w:line="480" w:lineRule="auto"/>
              <w:rPr>
                <w:rFonts w:asciiTheme="minorHAnsi" w:hAnsiTheme="minorHAnsi" w:cstheme="minorHAnsi"/>
                <w:b/>
                <w:bCs/>
              </w:rPr>
            </w:pPr>
            <w:r>
              <w:rPr>
                <w:rFonts w:asciiTheme="minorHAnsi" w:hAnsiTheme="minorHAnsi" w:cstheme="minorHAnsi"/>
                <w:b/>
                <w:bCs/>
              </w:rPr>
              <w:t>F</w:t>
            </w:r>
            <w:r w:rsidRPr="00C337A6">
              <w:rPr>
                <w:rFonts w:asciiTheme="minorHAnsi" w:hAnsiTheme="minorHAnsi" w:cstheme="minorHAnsi"/>
                <w:b/>
                <w:bCs/>
              </w:rPr>
              <w:t>inancial data &amp; projection</w:t>
            </w:r>
          </w:p>
        </w:tc>
      </w:tr>
      <w:tr w:rsidR="00C337A6" w14:paraId="38B39FED" w14:textId="77777777" w:rsidTr="00C337A6">
        <w:tc>
          <w:tcPr>
            <w:tcW w:w="4508" w:type="dxa"/>
          </w:tcPr>
          <w:p w14:paraId="117C0EFB" w14:textId="77777777" w:rsidR="00C337A6" w:rsidRDefault="00C337A6" w:rsidP="00C337A6">
            <w:pPr>
              <w:spacing w:line="480" w:lineRule="auto"/>
              <w:rPr>
                <w:rFonts w:asciiTheme="minorHAnsi" w:hAnsiTheme="minorHAnsi" w:cstheme="minorHAnsi"/>
                <w:b/>
                <w:bCs/>
              </w:rPr>
            </w:pPr>
          </w:p>
        </w:tc>
        <w:tc>
          <w:tcPr>
            <w:tcW w:w="4508" w:type="dxa"/>
          </w:tcPr>
          <w:p w14:paraId="5F5771BF" w14:textId="77777777" w:rsidR="00C337A6" w:rsidRDefault="00C337A6" w:rsidP="00C337A6">
            <w:pPr>
              <w:spacing w:line="480" w:lineRule="auto"/>
              <w:rPr>
                <w:rFonts w:asciiTheme="minorHAnsi" w:hAnsiTheme="minorHAnsi" w:cstheme="minorHAnsi"/>
                <w:b/>
                <w:bCs/>
              </w:rPr>
            </w:pPr>
          </w:p>
        </w:tc>
      </w:tr>
    </w:tbl>
    <w:p w14:paraId="7EBC607D" w14:textId="77777777" w:rsidR="00E34739" w:rsidRPr="00F652FA" w:rsidRDefault="00E34739" w:rsidP="00E34739">
      <w:pPr>
        <w:spacing w:line="480" w:lineRule="auto"/>
        <w:rPr>
          <w:rFonts w:asciiTheme="minorHAnsi" w:hAnsiTheme="minorHAnsi" w:cstheme="minorHAnsi"/>
        </w:rPr>
      </w:pPr>
    </w:p>
    <w:p w14:paraId="6079A4AD" w14:textId="77777777" w:rsidR="00E34739" w:rsidRPr="00F652FA" w:rsidRDefault="00E34739" w:rsidP="00E34739">
      <w:pPr>
        <w:spacing w:line="480" w:lineRule="auto"/>
        <w:rPr>
          <w:rFonts w:asciiTheme="minorHAnsi" w:hAnsiTheme="minorHAnsi" w:cstheme="minorHAnsi"/>
        </w:rPr>
      </w:pPr>
    </w:p>
    <w:p w14:paraId="269DDC6D" w14:textId="77777777" w:rsidR="00E34739" w:rsidRPr="00F652FA" w:rsidRDefault="00E34739" w:rsidP="00E34739">
      <w:pPr>
        <w:spacing w:line="480" w:lineRule="auto"/>
        <w:rPr>
          <w:rFonts w:asciiTheme="minorHAnsi" w:hAnsiTheme="minorHAnsi" w:cstheme="minorHAnsi"/>
        </w:rPr>
      </w:pPr>
    </w:p>
    <w:p w14:paraId="47D66E7A" w14:textId="77777777" w:rsidR="00E34739" w:rsidRPr="00F652FA" w:rsidRDefault="00E34739" w:rsidP="00E34739">
      <w:pPr>
        <w:spacing w:line="480" w:lineRule="auto"/>
        <w:rPr>
          <w:rFonts w:asciiTheme="minorHAnsi" w:hAnsiTheme="minorHAnsi" w:cstheme="minorHAnsi"/>
        </w:rPr>
      </w:pPr>
    </w:p>
    <w:p w14:paraId="5BF55A98" w14:textId="77777777" w:rsidR="00E34739" w:rsidRPr="00F652FA" w:rsidRDefault="00E34739" w:rsidP="00E34739">
      <w:pPr>
        <w:spacing w:line="480" w:lineRule="auto"/>
        <w:rPr>
          <w:rFonts w:asciiTheme="minorHAnsi" w:hAnsiTheme="minorHAnsi" w:cstheme="minorHAnsi"/>
        </w:rPr>
      </w:pPr>
    </w:p>
    <w:p w14:paraId="3DDC998B" w14:textId="77777777" w:rsidR="00E34739" w:rsidRPr="00F652FA" w:rsidRDefault="00E34739" w:rsidP="00E34739">
      <w:pPr>
        <w:spacing w:line="480" w:lineRule="auto"/>
        <w:rPr>
          <w:rFonts w:asciiTheme="minorHAnsi" w:hAnsiTheme="minorHAnsi" w:cstheme="minorHAnsi"/>
        </w:rPr>
      </w:pPr>
    </w:p>
    <w:p w14:paraId="0D500089" w14:textId="77777777" w:rsidR="00E34739" w:rsidRDefault="00E34739" w:rsidP="00E34739">
      <w:pPr>
        <w:spacing w:line="480" w:lineRule="auto"/>
        <w:rPr>
          <w:rFonts w:asciiTheme="minorHAnsi" w:hAnsiTheme="minorHAnsi" w:cstheme="minorHAnsi"/>
        </w:rPr>
      </w:pPr>
    </w:p>
    <w:p w14:paraId="1E982978" w14:textId="77777777" w:rsidR="006529CE" w:rsidRDefault="006529CE" w:rsidP="00E34739">
      <w:pPr>
        <w:spacing w:line="480" w:lineRule="auto"/>
        <w:rPr>
          <w:rFonts w:asciiTheme="minorHAnsi" w:hAnsiTheme="minorHAnsi" w:cstheme="minorHAnsi"/>
        </w:rPr>
      </w:pPr>
    </w:p>
    <w:p w14:paraId="4E7BA215" w14:textId="77777777" w:rsidR="006529CE" w:rsidRPr="00F652FA" w:rsidRDefault="006529CE" w:rsidP="00E34739">
      <w:pPr>
        <w:spacing w:line="480" w:lineRule="auto"/>
        <w:rPr>
          <w:rFonts w:asciiTheme="minorHAnsi" w:hAnsiTheme="minorHAnsi" w:cstheme="minorHAnsi"/>
        </w:rPr>
      </w:pPr>
    </w:p>
    <w:p w14:paraId="762263EF" w14:textId="77777777" w:rsidR="00AF11B4" w:rsidRDefault="00AF11B4" w:rsidP="00E34739">
      <w:pPr>
        <w:spacing w:line="480" w:lineRule="auto"/>
        <w:rPr>
          <w:rFonts w:asciiTheme="minorHAnsi" w:hAnsiTheme="minorHAnsi" w:cstheme="minorHAnsi"/>
          <w:b/>
          <w:bCs/>
        </w:rPr>
      </w:pPr>
    </w:p>
    <w:p w14:paraId="069CF904" w14:textId="46098439" w:rsidR="005C0CD9" w:rsidRPr="00F652FA" w:rsidRDefault="005C0CD9" w:rsidP="00E34739">
      <w:pPr>
        <w:spacing w:line="480" w:lineRule="auto"/>
        <w:rPr>
          <w:rFonts w:asciiTheme="minorHAnsi" w:hAnsiTheme="minorHAnsi" w:cstheme="minorHAnsi"/>
          <w:b/>
          <w:bCs/>
        </w:rPr>
      </w:pPr>
      <w:r w:rsidRPr="00F652FA">
        <w:rPr>
          <w:rFonts w:asciiTheme="minorHAnsi" w:hAnsiTheme="minorHAnsi" w:cstheme="minorHAnsi"/>
          <w:b/>
          <w:bCs/>
        </w:rPr>
        <w:lastRenderedPageBreak/>
        <w:t>Cover Letter</w:t>
      </w:r>
    </w:p>
    <w:p w14:paraId="4F09C586" w14:textId="5BD45C73"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John Smith, General Manager PPE+ TRAD</w:t>
      </w:r>
      <w:r w:rsidR="00601041">
        <w:rPr>
          <w:rFonts w:asciiTheme="minorHAnsi" w:hAnsiTheme="minorHAnsi" w:cstheme="minorHAnsi"/>
        </w:rPr>
        <w:t>ING LTD</w:t>
      </w:r>
    </w:p>
    <w:p w14:paraId="44EB92ED"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SISKIN BUSSINESS PARK</w:t>
      </w:r>
    </w:p>
    <w:p w14:paraId="1C70617F"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UNIT 5</w:t>
      </w:r>
    </w:p>
    <w:p w14:paraId="1E58FEFC"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SLOUGH, UK</w:t>
      </w:r>
    </w:p>
    <w:p w14:paraId="573AC5B7"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SL1 6DA</w:t>
      </w:r>
    </w:p>
    <w:p w14:paraId="04BFD1DB"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21.11.2020</w:t>
      </w:r>
    </w:p>
    <w:p w14:paraId="4DE25FE7" w14:textId="77777777" w:rsidR="005C0CD9" w:rsidRPr="00F652FA" w:rsidRDefault="005C0CD9" w:rsidP="00E34739">
      <w:pPr>
        <w:spacing w:line="480" w:lineRule="auto"/>
        <w:rPr>
          <w:rFonts w:asciiTheme="minorHAnsi" w:hAnsiTheme="minorHAnsi" w:cstheme="minorHAnsi"/>
        </w:rPr>
      </w:pPr>
    </w:p>
    <w:p w14:paraId="0085F43E"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HSBC</w:t>
      </w:r>
    </w:p>
    <w:p w14:paraId="2DF7A167"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10 Queens Road</w:t>
      </w:r>
    </w:p>
    <w:p w14:paraId="0FF7ACB6"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SLOUGH. UK</w:t>
      </w:r>
    </w:p>
    <w:p w14:paraId="2BA97B40"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SL3 5CV</w:t>
      </w:r>
    </w:p>
    <w:p w14:paraId="1FEA2021"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Dear Mrs Langley,</w:t>
      </w:r>
    </w:p>
    <w:p w14:paraId="73DF53F6" w14:textId="3F53F6E3"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 xml:space="preserve">I am submitting my business plan to you in order to get a loan of </w:t>
      </w:r>
      <w:r w:rsidR="00E34739" w:rsidRPr="00F652FA">
        <w:rPr>
          <w:rFonts w:asciiTheme="minorHAnsi" w:hAnsiTheme="minorHAnsi" w:cstheme="minorHAnsi"/>
        </w:rPr>
        <w:t>5</w:t>
      </w:r>
      <w:r w:rsidRPr="00F652FA">
        <w:rPr>
          <w:rFonts w:asciiTheme="minorHAnsi" w:hAnsiTheme="minorHAnsi" w:cstheme="minorHAnsi"/>
        </w:rPr>
        <w:t>00000 pounds as our business got to the stage of development. I know you have a history of funding businesses that are related to people safety and welfare and my proposal is meant to help the medical workers on the front lines and not only, trying to support as well through this period of crisis.</w:t>
      </w:r>
    </w:p>
    <w:p w14:paraId="59A4EEE0"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According to our enquiries medical PPE and hygiene disposables market is facing obvious shortages and our intention is to cover these needs, through quality products, certified by well-known producers.</w:t>
      </w:r>
    </w:p>
    <w:p w14:paraId="276CFC31" w14:textId="34FBA49B"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 xml:space="preserve">I already invested </w:t>
      </w:r>
      <w:r w:rsidR="00E34739" w:rsidRPr="00F652FA">
        <w:rPr>
          <w:rFonts w:asciiTheme="minorHAnsi" w:hAnsiTheme="minorHAnsi" w:cstheme="minorHAnsi"/>
        </w:rPr>
        <w:t>430</w:t>
      </w:r>
      <w:r w:rsidRPr="00F652FA">
        <w:rPr>
          <w:rFonts w:asciiTheme="minorHAnsi" w:hAnsiTheme="minorHAnsi" w:cstheme="minorHAnsi"/>
        </w:rPr>
        <w:t>000 pounds in this business, my own money. As I stated in the business plan my company will bring a profit of</w:t>
      </w:r>
      <w:r w:rsidR="00E34739" w:rsidRPr="00F652FA">
        <w:rPr>
          <w:rFonts w:asciiTheme="minorHAnsi" w:hAnsiTheme="minorHAnsi" w:cstheme="minorHAnsi"/>
        </w:rPr>
        <w:t xml:space="preserve"> </w:t>
      </w:r>
      <w:r w:rsidR="00F652FA" w:rsidRPr="00F652FA">
        <w:rPr>
          <w:rFonts w:asciiTheme="minorHAnsi" w:hAnsiTheme="minorHAnsi" w:cstheme="minorHAnsi"/>
        </w:rPr>
        <w:t>almost 150000 pounds</w:t>
      </w:r>
      <w:r w:rsidRPr="00F652FA">
        <w:rPr>
          <w:rFonts w:asciiTheme="minorHAnsi" w:hAnsiTheme="minorHAnsi" w:cstheme="minorHAnsi"/>
        </w:rPr>
        <w:t xml:space="preserve"> per month </w:t>
      </w:r>
      <w:r w:rsidR="00F652FA" w:rsidRPr="00F652FA">
        <w:rPr>
          <w:rFonts w:asciiTheme="minorHAnsi" w:hAnsiTheme="minorHAnsi" w:cstheme="minorHAnsi"/>
        </w:rPr>
        <w:t xml:space="preserve">which </w:t>
      </w:r>
      <w:r w:rsidRPr="00F652FA">
        <w:rPr>
          <w:rFonts w:asciiTheme="minorHAnsi" w:hAnsiTheme="minorHAnsi" w:cstheme="minorHAnsi"/>
        </w:rPr>
        <w:t xml:space="preserve">will be reinvested in order to improve the quality of our products and widen our offer. We are </w:t>
      </w:r>
      <w:r w:rsidRPr="00F652FA">
        <w:rPr>
          <w:rFonts w:asciiTheme="minorHAnsi" w:hAnsiTheme="minorHAnsi" w:cstheme="minorHAnsi"/>
        </w:rPr>
        <w:lastRenderedPageBreak/>
        <w:t>one of the few companies that are active on the market and as you will see from our business plan our companies has real chances to achieve its goal.</w:t>
      </w:r>
    </w:p>
    <w:p w14:paraId="1B139E19"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In 2020 the world health had to deal with the menace of a very contagious virus which affected thousands of families and brought a lot of pain, insecurity and fear.</w:t>
      </w:r>
    </w:p>
    <w:p w14:paraId="5AA4E4B2"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PPE+ Inc is a global supplier and distributor of a wide range of medical PPE and hygiene disposables and working with suppliers that are important players on this market will bring us a competitive advantage in this field.</w:t>
      </w:r>
    </w:p>
    <w:p w14:paraId="02E662AD"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As I stated in the business plan, working with a professional team and having a wide range of customers from hospitals, schools and warehouses, renting a warehouse that provides the proper environment to keep and distribute our products, this are key elements that will bring the success of my business and will help me achieve all my financial statements.</w:t>
      </w:r>
    </w:p>
    <w:p w14:paraId="0F3DD1F2" w14:textId="77777777" w:rsidR="00F652FA" w:rsidRPr="00F652FA" w:rsidRDefault="00F652FA" w:rsidP="00E34739">
      <w:pPr>
        <w:spacing w:line="480" w:lineRule="auto"/>
        <w:rPr>
          <w:rFonts w:asciiTheme="minorHAnsi" w:hAnsiTheme="minorHAnsi" w:cstheme="minorHAnsi"/>
        </w:rPr>
      </w:pPr>
    </w:p>
    <w:p w14:paraId="4C768A34" w14:textId="77777777" w:rsidR="00F652FA" w:rsidRPr="00F652FA" w:rsidRDefault="00F652FA" w:rsidP="00E34739">
      <w:pPr>
        <w:spacing w:line="480" w:lineRule="auto"/>
        <w:rPr>
          <w:rFonts w:asciiTheme="minorHAnsi" w:hAnsiTheme="minorHAnsi" w:cstheme="minorHAnsi"/>
        </w:rPr>
      </w:pPr>
    </w:p>
    <w:p w14:paraId="063C76DE" w14:textId="77777777" w:rsidR="00F652FA" w:rsidRPr="00F652FA" w:rsidRDefault="00F652FA" w:rsidP="00E34739">
      <w:pPr>
        <w:spacing w:line="480" w:lineRule="auto"/>
        <w:rPr>
          <w:rFonts w:asciiTheme="minorHAnsi" w:hAnsiTheme="minorHAnsi" w:cstheme="minorHAnsi"/>
        </w:rPr>
      </w:pPr>
    </w:p>
    <w:p w14:paraId="5EAFEC5E" w14:textId="77777777" w:rsidR="00F652FA" w:rsidRPr="00F652FA" w:rsidRDefault="00F652FA" w:rsidP="00E34739">
      <w:pPr>
        <w:spacing w:line="480" w:lineRule="auto"/>
        <w:rPr>
          <w:rFonts w:asciiTheme="minorHAnsi" w:hAnsiTheme="minorHAnsi" w:cstheme="minorHAnsi"/>
        </w:rPr>
      </w:pPr>
    </w:p>
    <w:p w14:paraId="41C90F76" w14:textId="77777777" w:rsidR="00F652FA" w:rsidRPr="00F652FA" w:rsidRDefault="00F652FA" w:rsidP="00E34739">
      <w:pPr>
        <w:spacing w:line="480" w:lineRule="auto"/>
        <w:rPr>
          <w:rFonts w:asciiTheme="minorHAnsi" w:hAnsiTheme="minorHAnsi" w:cstheme="minorHAnsi"/>
        </w:rPr>
      </w:pPr>
    </w:p>
    <w:p w14:paraId="43EF30FB" w14:textId="77777777" w:rsidR="00F652FA" w:rsidRPr="00F652FA" w:rsidRDefault="00F652FA" w:rsidP="00E34739">
      <w:pPr>
        <w:spacing w:line="480" w:lineRule="auto"/>
        <w:rPr>
          <w:rFonts w:asciiTheme="minorHAnsi" w:hAnsiTheme="minorHAnsi" w:cstheme="minorHAnsi"/>
        </w:rPr>
      </w:pPr>
    </w:p>
    <w:p w14:paraId="5176D467" w14:textId="163A81F3" w:rsidR="00F652FA" w:rsidRPr="00F652FA" w:rsidRDefault="00F652FA" w:rsidP="00E34739">
      <w:pPr>
        <w:spacing w:line="480" w:lineRule="auto"/>
        <w:rPr>
          <w:rFonts w:asciiTheme="minorHAnsi" w:hAnsiTheme="minorHAnsi" w:cstheme="minorHAnsi"/>
        </w:rPr>
      </w:pPr>
    </w:p>
    <w:p w14:paraId="5D9816B4" w14:textId="2EABD68D" w:rsidR="00F652FA" w:rsidRPr="00F652FA" w:rsidRDefault="00F652FA" w:rsidP="00E34739">
      <w:pPr>
        <w:spacing w:line="480" w:lineRule="auto"/>
        <w:rPr>
          <w:rFonts w:asciiTheme="minorHAnsi" w:hAnsiTheme="minorHAnsi" w:cstheme="minorHAnsi"/>
        </w:rPr>
      </w:pPr>
    </w:p>
    <w:p w14:paraId="1152ACED" w14:textId="2BC0C170" w:rsidR="00F652FA" w:rsidRPr="00F652FA" w:rsidRDefault="00F652FA" w:rsidP="00E34739">
      <w:pPr>
        <w:spacing w:line="480" w:lineRule="auto"/>
        <w:rPr>
          <w:rFonts w:asciiTheme="minorHAnsi" w:hAnsiTheme="minorHAnsi" w:cstheme="minorHAnsi"/>
        </w:rPr>
      </w:pPr>
    </w:p>
    <w:p w14:paraId="1CC9A827" w14:textId="5CFF0CA8" w:rsidR="00F652FA" w:rsidRDefault="00F652FA" w:rsidP="00E34739">
      <w:pPr>
        <w:spacing w:line="480" w:lineRule="auto"/>
        <w:rPr>
          <w:rFonts w:asciiTheme="minorHAnsi" w:hAnsiTheme="minorHAnsi" w:cstheme="minorHAnsi"/>
        </w:rPr>
      </w:pPr>
    </w:p>
    <w:p w14:paraId="3F956C03" w14:textId="625D86E7" w:rsidR="00F652FA" w:rsidRDefault="00F652FA" w:rsidP="00E34739">
      <w:pPr>
        <w:spacing w:line="480" w:lineRule="auto"/>
        <w:rPr>
          <w:rFonts w:asciiTheme="minorHAnsi" w:hAnsiTheme="minorHAnsi" w:cstheme="minorHAnsi"/>
        </w:rPr>
      </w:pPr>
    </w:p>
    <w:p w14:paraId="390D47A0" w14:textId="77777777" w:rsidR="00F652FA" w:rsidRPr="00F652FA" w:rsidRDefault="00F652FA" w:rsidP="00E34739">
      <w:pPr>
        <w:spacing w:line="480" w:lineRule="auto"/>
        <w:rPr>
          <w:rFonts w:asciiTheme="minorHAnsi" w:hAnsiTheme="minorHAnsi" w:cstheme="minorHAnsi"/>
        </w:rPr>
      </w:pPr>
    </w:p>
    <w:p w14:paraId="03953D25" w14:textId="77777777" w:rsidR="00F652FA" w:rsidRPr="00F652FA" w:rsidRDefault="00F652FA" w:rsidP="00F652FA">
      <w:pPr>
        <w:spacing w:line="480" w:lineRule="auto"/>
        <w:rPr>
          <w:rFonts w:asciiTheme="minorHAnsi" w:hAnsiTheme="minorHAnsi" w:cstheme="minorHAnsi"/>
          <w:b/>
          <w:bCs/>
          <w:sz w:val="48"/>
          <w:szCs w:val="48"/>
        </w:rPr>
      </w:pPr>
      <w:r w:rsidRPr="00F652FA">
        <w:rPr>
          <w:rFonts w:asciiTheme="minorHAnsi" w:hAnsiTheme="minorHAnsi" w:cstheme="minorHAnsi"/>
          <w:b/>
          <w:bCs/>
          <w:sz w:val="48"/>
          <w:szCs w:val="48"/>
        </w:rPr>
        <w:lastRenderedPageBreak/>
        <w:t>Executive summary</w:t>
      </w:r>
    </w:p>
    <w:p w14:paraId="0F575EB4" w14:textId="77777777" w:rsidR="00F652FA" w:rsidRPr="00F652FA" w:rsidRDefault="00F652FA" w:rsidP="00F652FA">
      <w:pPr>
        <w:spacing w:line="480" w:lineRule="auto"/>
        <w:rPr>
          <w:rFonts w:asciiTheme="minorHAnsi" w:eastAsia="Open Sans" w:hAnsiTheme="minorHAnsi" w:cstheme="minorHAnsi"/>
          <w:b/>
          <w:bCs/>
          <w:color w:val="00B050"/>
          <w:sz w:val="36"/>
          <w:szCs w:val="36"/>
        </w:rPr>
      </w:pPr>
      <w:r w:rsidRPr="00F652FA">
        <w:rPr>
          <w:rFonts w:asciiTheme="minorHAnsi" w:eastAsia="Open Sans" w:hAnsiTheme="minorHAnsi" w:cstheme="minorHAnsi"/>
          <w:b/>
          <w:bCs/>
          <w:color w:val="FF0000"/>
          <w:sz w:val="36"/>
          <w:szCs w:val="36"/>
        </w:rPr>
        <w:t>P</w:t>
      </w:r>
      <w:r w:rsidRPr="00F652FA">
        <w:rPr>
          <w:rFonts w:asciiTheme="minorHAnsi" w:eastAsia="Open Sans" w:hAnsiTheme="minorHAnsi" w:cstheme="minorHAnsi"/>
          <w:b/>
          <w:bCs/>
          <w:color w:val="00B0F0"/>
          <w:sz w:val="36"/>
          <w:szCs w:val="36"/>
        </w:rPr>
        <w:t>P</w:t>
      </w:r>
      <w:r w:rsidRPr="00F652FA">
        <w:rPr>
          <w:rFonts w:asciiTheme="minorHAnsi" w:eastAsia="Open Sans" w:hAnsiTheme="minorHAnsi" w:cstheme="minorHAnsi"/>
          <w:b/>
          <w:bCs/>
          <w:color w:val="00B050"/>
          <w:sz w:val="36"/>
          <w:szCs w:val="36"/>
        </w:rPr>
        <w:t>E+ Trading LTD</w:t>
      </w:r>
    </w:p>
    <w:p w14:paraId="25D8E3F4" w14:textId="77777777" w:rsidR="00F652FA" w:rsidRPr="00F652FA" w:rsidRDefault="00F652FA" w:rsidP="00F652FA">
      <w:pPr>
        <w:spacing w:line="480" w:lineRule="auto"/>
        <w:ind w:firstLine="720"/>
        <w:rPr>
          <w:rFonts w:asciiTheme="minorHAnsi" w:hAnsiTheme="minorHAnsi" w:cstheme="minorHAnsi"/>
        </w:rPr>
      </w:pPr>
      <w:r w:rsidRPr="00F652FA">
        <w:rPr>
          <w:rFonts w:asciiTheme="minorHAnsi" w:hAnsiTheme="minorHAnsi" w:cstheme="minorHAnsi"/>
        </w:rPr>
        <w:t xml:space="preserve">PPE+ Trading LTD is a global supplier and distributor of a wide range of medical PPE and hygiene disposables. </w:t>
      </w:r>
    </w:p>
    <w:p w14:paraId="0CADC2D6" w14:textId="77777777" w:rsidR="00F652FA" w:rsidRPr="00F652FA" w:rsidRDefault="00F652FA" w:rsidP="00F652FA">
      <w:pPr>
        <w:spacing w:line="480" w:lineRule="auto"/>
        <w:ind w:firstLine="720"/>
        <w:rPr>
          <w:rFonts w:asciiTheme="minorHAnsi" w:hAnsiTheme="minorHAnsi" w:cstheme="minorHAnsi"/>
        </w:rPr>
      </w:pPr>
      <w:r w:rsidRPr="00F652FA">
        <w:rPr>
          <w:rFonts w:asciiTheme="minorHAnsi" w:hAnsiTheme="minorHAnsi" w:cstheme="minorHAnsi"/>
        </w:rPr>
        <w:t>The aim of this executive summary is to present you my vision statement, my mission, which are my plans, the organization of my company. My intention is to introduce to you the strongest points of my business plan. (Haden, 2015).</w:t>
      </w:r>
    </w:p>
    <w:p w14:paraId="01185241" w14:textId="77777777" w:rsidR="00F652FA" w:rsidRPr="00F652FA" w:rsidRDefault="00F652FA" w:rsidP="00F652FA">
      <w:pPr>
        <w:spacing w:line="480" w:lineRule="auto"/>
        <w:ind w:firstLine="720"/>
        <w:rPr>
          <w:rFonts w:asciiTheme="minorHAnsi" w:hAnsiTheme="minorHAnsi" w:cstheme="minorHAnsi"/>
        </w:rPr>
      </w:pPr>
      <w:r w:rsidRPr="00F652FA">
        <w:rPr>
          <w:rFonts w:asciiTheme="minorHAnsi" w:hAnsiTheme="minorHAnsi" w:cstheme="minorHAnsi"/>
        </w:rPr>
        <w:t>The ERA we are living in brings a lot of changes everywhere, and we have to admit that along with the progress comes also unpleasant challenges that humankind has to face.</w:t>
      </w:r>
    </w:p>
    <w:p w14:paraId="1D18382B" w14:textId="77777777" w:rsidR="00F652FA" w:rsidRPr="00F652FA" w:rsidRDefault="00F652FA" w:rsidP="00F652FA">
      <w:pPr>
        <w:spacing w:line="480" w:lineRule="auto"/>
        <w:ind w:firstLine="720"/>
        <w:rPr>
          <w:rFonts w:asciiTheme="minorHAnsi" w:hAnsiTheme="minorHAnsi" w:cstheme="minorHAnsi"/>
        </w:rPr>
      </w:pPr>
      <w:r w:rsidRPr="00F652FA">
        <w:rPr>
          <w:rFonts w:asciiTheme="minorHAnsi" w:hAnsiTheme="minorHAnsi" w:cstheme="minorHAnsi"/>
        </w:rPr>
        <w:t>In 2020 the world health had to deal with the menace of a very contagious virus which affected thousands of families and brought a lot of pain, insecurity and fear.</w:t>
      </w:r>
    </w:p>
    <w:p w14:paraId="452F9812" w14:textId="77777777" w:rsidR="00F652FA" w:rsidRPr="00F652FA" w:rsidRDefault="00F652FA" w:rsidP="00F652FA">
      <w:pPr>
        <w:spacing w:line="480" w:lineRule="auto"/>
        <w:ind w:firstLine="720"/>
        <w:rPr>
          <w:rFonts w:asciiTheme="minorHAnsi" w:hAnsiTheme="minorHAnsi" w:cstheme="minorHAnsi"/>
        </w:rPr>
      </w:pPr>
      <w:r w:rsidRPr="00F652FA">
        <w:rPr>
          <w:rFonts w:asciiTheme="minorHAnsi" w:hAnsiTheme="minorHAnsi" w:cstheme="minorHAnsi"/>
        </w:rPr>
        <w:t>The importance of PPE equipment is vital nowadays and there was an obvious shortage of face masks, rubber gloves etc. PPE+INC is trying to support as well through this period of crisis, helping the medical workers on the front lines and not only.</w:t>
      </w:r>
    </w:p>
    <w:p w14:paraId="4DE9D6B3" w14:textId="77777777" w:rsidR="00F652FA" w:rsidRPr="00F652FA" w:rsidRDefault="00F652FA" w:rsidP="00F652FA">
      <w:pPr>
        <w:pStyle w:val="Heading2"/>
        <w:shd w:val="clear" w:color="auto" w:fill="FFFFFF"/>
        <w:spacing w:before="0" w:line="480" w:lineRule="auto"/>
        <w:rPr>
          <w:rFonts w:asciiTheme="minorHAnsi" w:hAnsiTheme="minorHAnsi" w:cstheme="minorHAnsi"/>
          <w:color w:val="auto"/>
          <w:sz w:val="36"/>
          <w:szCs w:val="36"/>
        </w:rPr>
      </w:pPr>
      <w:bookmarkStart w:id="0" w:name="_Toc58720131"/>
      <w:r w:rsidRPr="00F652FA">
        <w:rPr>
          <w:rStyle w:val="Strong"/>
          <w:rFonts w:asciiTheme="minorHAnsi" w:hAnsiTheme="minorHAnsi" w:cstheme="minorHAnsi"/>
          <w:color w:val="auto"/>
          <w:sz w:val="36"/>
          <w:szCs w:val="36"/>
        </w:rPr>
        <w:t>What is PPE?</w:t>
      </w:r>
      <w:bookmarkEnd w:id="0"/>
    </w:p>
    <w:p w14:paraId="1EDE5F41"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color w:val="000000"/>
        </w:rPr>
      </w:pPr>
      <w:r w:rsidRPr="00F652FA">
        <w:rPr>
          <w:rFonts w:asciiTheme="minorHAnsi" w:hAnsiTheme="minorHAnsi" w:cstheme="minorHAnsi"/>
          <w:color w:val="000000"/>
        </w:rPr>
        <w:t>According to Mathison (2020) PPE sums all the items that helps preventing and transmitting the COVID-19. The virus is passed via liquid droplets when an infected person coughs or sneezes near a healthy one. It is transmitted also when you come in contact with a sick person or you touch a contaminated surface. And after that, with your hands touch your eyes, mouth or nose.</w:t>
      </w:r>
    </w:p>
    <w:p w14:paraId="53F90C5D"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color w:val="000000"/>
        </w:rPr>
      </w:pPr>
      <w:r w:rsidRPr="00F652FA">
        <w:rPr>
          <w:rFonts w:asciiTheme="minorHAnsi" w:hAnsiTheme="minorHAnsi" w:cstheme="minorHAnsi"/>
          <w:color w:val="000000"/>
        </w:rPr>
        <w:lastRenderedPageBreak/>
        <w:t>PPE is reducing the risk of transmission in any of the above situations. the risk of transmission in these situations. PPE consists of medical and non-medical items, such as: face masks, face shields, gloves and gowns. The most common type of PPE outside healthcare settings is face masks.</w:t>
      </w:r>
    </w:p>
    <w:p w14:paraId="145C3E21"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b/>
          <w:bCs/>
          <w:color w:val="000000"/>
          <w:sz w:val="36"/>
          <w:szCs w:val="36"/>
        </w:rPr>
      </w:pPr>
      <w:r w:rsidRPr="00F652FA">
        <w:rPr>
          <w:rFonts w:asciiTheme="minorHAnsi" w:hAnsiTheme="minorHAnsi" w:cstheme="minorHAnsi"/>
          <w:b/>
          <w:bCs/>
          <w:color w:val="000000"/>
          <w:sz w:val="36"/>
          <w:szCs w:val="36"/>
        </w:rPr>
        <w:t>What is our main objective?</w:t>
      </w:r>
    </w:p>
    <w:p w14:paraId="31C83282"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color w:val="000000"/>
        </w:rPr>
      </w:pPr>
      <w:r w:rsidRPr="00F652FA">
        <w:rPr>
          <w:rFonts w:asciiTheme="minorHAnsi" w:hAnsiTheme="minorHAnsi" w:cstheme="minorHAnsi"/>
          <w:color w:val="000000"/>
        </w:rPr>
        <w:t>As I said before, the main objective of the company is to support NHS, key workers and other organization providing all the PPE equipment they need. Of course, all this help will be brought following all the Government specific regulations and certifications.</w:t>
      </w:r>
    </w:p>
    <w:p w14:paraId="684679BE"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b/>
          <w:bCs/>
          <w:sz w:val="36"/>
          <w:szCs w:val="36"/>
        </w:rPr>
      </w:pPr>
      <w:r w:rsidRPr="00F652FA">
        <w:rPr>
          <w:rFonts w:asciiTheme="minorHAnsi" w:hAnsiTheme="minorHAnsi" w:cstheme="minorHAnsi"/>
          <w:b/>
          <w:bCs/>
          <w:sz w:val="36"/>
          <w:szCs w:val="36"/>
        </w:rPr>
        <w:t>PPE market and growth tendencies</w:t>
      </w:r>
    </w:p>
    <w:p w14:paraId="72B96A07"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rPr>
      </w:pPr>
      <w:r w:rsidRPr="00F652FA">
        <w:rPr>
          <w:rFonts w:asciiTheme="minorHAnsi" w:hAnsiTheme="minorHAnsi" w:cstheme="minorHAnsi"/>
        </w:rPr>
        <w:t>The Compound Annual Grow Rate for Personal Protective Equipment is going to be of 7.8% over the forecast period 2020 to 2025. All this COVID -19 situation, the cases that rise, the fact that the virus is here and is going to stay, together with the rising concern of the employers for their employee’s safety at the workplace, this are 2 important aspects that are leading towards the growth of PPE market.</w:t>
      </w:r>
    </w:p>
    <w:p w14:paraId="4E257FFC"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t xml:space="preserve">Also, the shortages that were registering at the beginning, the hysteria buying that came with it, the waste of the PPE brought chaos in the global supply that risked so many people </w:t>
      </w:r>
      <w:proofErr w:type="gramStart"/>
      <w:r w:rsidRPr="00F652FA">
        <w:rPr>
          <w:rFonts w:asciiTheme="minorHAnsi" w:hAnsiTheme="minorHAnsi" w:cstheme="minorHAnsi"/>
          <w:shd w:val="clear" w:color="auto" w:fill="FFFFFF"/>
        </w:rPr>
        <w:t>lives</w:t>
      </w:r>
      <w:proofErr w:type="gramEnd"/>
      <w:r w:rsidRPr="00F652FA">
        <w:rPr>
          <w:rFonts w:asciiTheme="minorHAnsi" w:hAnsiTheme="minorHAnsi" w:cstheme="minorHAnsi"/>
          <w:shd w:val="clear" w:color="auto" w:fill="FFFFFF"/>
        </w:rPr>
        <w:t xml:space="preserve">. World Health Organization states that in order to deal with the virus around 90 million medical masks will be required each month, at least 75 million examination gloves and 2 million medical goggles. WHO predicted that the manufacturing of this products must increase by 40% and put pressure on governments take action and increase the supply of this materials for PPE </w:t>
      </w:r>
      <w:proofErr w:type="gramStart"/>
      <w:r w:rsidRPr="00F652FA">
        <w:rPr>
          <w:rFonts w:asciiTheme="minorHAnsi" w:hAnsiTheme="minorHAnsi" w:cstheme="minorHAnsi"/>
          <w:shd w:val="clear" w:color="auto" w:fill="FFFFFF"/>
        </w:rPr>
        <w:t>market.</w:t>
      </w:r>
      <w:proofErr w:type="gramEnd"/>
    </w:p>
    <w:p w14:paraId="0FABC0B0"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lastRenderedPageBreak/>
        <w:t>There are over 6 million infested people and more than 300.000 dead. United States, Italy, Spain, India, and the United Kingdom are the countries that were badly hit by the COVID-19 so the demand for PPE kit is expected to rise in the near future.</w:t>
      </w:r>
    </w:p>
    <w:p w14:paraId="4B0BE71E"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t>Even though PPE market is dominated by few important players like 3M Company, Honeywell, Avon Protective System, the entrance of mid-size to small entrepreneurs is allowed and possible due to technological progress and product innovation, the customers have a choice so that makes PPE market a competitive one.</w:t>
      </w:r>
    </w:p>
    <w:p w14:paraId="22AE592B"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t xml:space="preserve">We were all witness to the impact that COVID-19 had on so many businesses and the whole Industry. Entire sectors had to shut down as locked down was imposed to them, non-essential businesses, schools, restaurants were closed, the situation was similar to an apocalyptical movie scenario. The only industry that </w:t>
      </w:r>
      <w:proofErr w:type="gramStart"/>
      <w:r w:rsidRPr="00F652FA">
        <w:rPr>
          <w:rFonts w:asciiTheme="minorHAnsi" w:hAnsiTheme="minorHAnsi" w:cstheme="minorHAnsi"/>
          <w:shd w:val="clear" w:color="auto" w:fill="FFFFFF"/>
        </w:rPr>
        <w:t>stand</w:t>
      </w:r>
      <w:proofErr w:type="gramEnd"/>
      <w:r w:rsidRPr="00F652FA">
        <w:rPr>
          <w:rFonts w:asciiTheme="minorHAnsi" w:hAnsiTheme="minorHAnsi" w:cstheme="minorHAnsi"/>
          <w:shd w:val="clear" w:color="auto" w:fill="FFFFFF"/>
        </w:rPr>
        <w:t xml:space="preserve"> firm on its feet and started to signifiable grow was PPE. </w:t>
      </w:r>
    </w:p>
    <w:p w14:paraId="159F9659"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t>This was the moment when lots of companies switched their object of activity and they become PPE producers or sellers.</w:t>
      </w:r>
    </w:p>
    <w:p w14:paraId="26579200" w14:textId="32FD7F5B" w:rsidR="00F652FA" w:rsidRPr="00F652FA" w:rsidRDefault="00F652FA" w:rsidP="00F652FA">
      <w:pPr>
        <w:pStyle w:val="NormalWeb"/>
        <w:shd w:val="clear" w:color="auto" w:fill="FFFFFF"/>
        <w:spacing w:before="0" w:beforeAutospacing="0" w:after="240" w:afterAutospacing="0" w:line="480" w:lineRule="auto"/>
        <w:rPr>
          <w:rFonts w:asciiTheme="minorHAnsi" w:hAnsiTheme="minorHAnsi" w:cstheme="minorHAnsi"/>
          <w:shd w:val="clear" w:color="auto" w:fill="FFFFFF"/>
        </w:rPr>
      </w:pPr>
      <w:proofErr w:type="spellStart"/>
      <w:r w:rsidRPr="00F652FA">
        <w:rPr>
          <w:rFonts w:asciiTheme="minorHAnsi" w:hAnsiTheme="minorHAnsi" w:cstheme="minorHAnsi"/>
          <w:shd w:val="clear" w:color="auto" w:fill="FFFFFF"/>
        </w:rPr>
        <w:t>PPE+Trade</w:t>
      </w:r>
      <w:r w:rsidR="00BC2C60">
        <w:rPr>
          <w:rFonts w:asciiTheme="minorHAnsi" w:hAnsiTheme="minorHAnsi" w:cstheme="minorHAnsi"/>
          <w:shd w:val="clear" w:color="auto" w:fill="FFFFFF"/>
        </w:rPr>
        <w:t>ing</w:t>
      </w:r>
      <w:proofErr w:type="spellEnd"/>
      <w:r w:rsidR="00BC2C60">
        <w:rPr>
          <w:rFonts w:asciiTheme="minorHAnsi" w:hAnsiTheme="minorHAnsi" w:cstheme="minorHAnsi"/>
          <w:shd w:val="clear" w:color="auto" w:fill="FFFFFF"/>
        </w:rPr>
        <w:t xml:space="preserve"> Ltd</w:t>
      </w:r>
      <w:r w:rsidRPr="00F652FA">
        <w:rPr>
          <w:rFonts w:asciiTheme="minorHAnsi" w:hAnsiTheme="minorHAnsi" w:cstheme="minorHAnsi"/>
          <w:shd w:val="clear" w:color="auto" w:fill="FFFFFF"/>
        </w:rPr>
        <w:t xml:space="preserve"> did the same and from an importer and supplier of shoes and clothing, become an importer and supplier of PPE equipment.</w:t>
      </w:r>
    </w:p>
    <w:p w14:paraId="0888D049"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p>
    <w:p w14:paraId="03AB4289"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p>
    <w:p w14:paraId="5C243638" w14:textId="6829FE6B"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p>
    <w:p w14:paraId="2E124C74" w14:textId="0F0BC21B"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p>
    <w:sdt>
      <w:sdtPr>
        <w:rPr>
          <w:rFonts w:ascii="Times New Roman" w:eastAsiaTheme="minorHAnsi" w:hAnsi="Times New Roman" w:cstheme="minorBidi"/>
          <w:color w:val="auto"/>
          <w:sz w:val="24"/>
          <w:szCs w:val="24"/>
          <w:lang w:val="en-GB"/>
        </w:rPr>
        <w:id w:val="820473577"/>
        <w:docPartObj>
          <w:docPartGallery w:val="Table of Contents"/>
          <w:docPartUnique/>
        </w:docPartObj>
      </w:sdtPr>
      <w:sdtEndPr>
        <w:rPr>
          <w:b/>
          <w:bCs/>
          <w:noProof/>
        </w:rPr>
      </w:sdtEndPr>
      <w:sdtContent>
        <w:p w14:paraId="107E1DF0" w14:textId="7D6F2330" w:rsidR="00A56685" w:rsidRPr="00B36B90" w:rsidRDefault="00A56685">
          <w:pPr>
            <w:pStyle w:val="TOCHeading"/>
            <w:rPr>
              <w:b/>
            </w:rPr>
          </w:pPr>
          <w:r w:rsidRPr="00B36B90">
            <w:rPr>
              <w:b/>
            </w:rPr>
            <w:t>Contents</w:t>
          </w:r>
        </w:p>
        <w:p w14:paraId="4786369C" w14:textId="77777777" w:rsidR="00B36B90" w:rsidRPr="00B36B90" w:rsidRDefault="00B36B90" w:rsidP="00B36B90">
          <w:pPr>
            <w:rPr>
              <w:lang w:val="en-US"/>
            </w:rPr>
          </w:pPr>
        </w:p>
        <w:p w14:paraId="6EA5D24A" w14:textId="45F11ABC" w:rsidR="00A56685" w:rsidRDefault="00A56685">
          <w:pPr>
            <w:pStyle w:val="TOC2"/>
            <w:tabs>
              <w:tab w:val="right" w:leader="dot" w:pos="9016"/>
            </w:tabs>
            <w:rPr>
              <w:noProof/>
            </w:rPr>
          </w:pPr>
          <w:r>
            <w:fldChar w:fldCharType="begin"/>
          </w:r>
          <w:r>
            <w:instrText xml:space="preserve"> TOC \o "1-3" \h \z \u </w:instrText>
          </w:r>
          <w:r>
            <w:fldChar w:fldCharType="separate"/>
          </w:r>
          <w:hyperlink w:anchor="_Toc58720131" w:history="1">
            <w:r w:rsidRPr="000405B3">
              <w:rPr>
                <w:rStyle w:val="Hyperlink"/>
                <w:rFonts w:cstheme="minorHAnsi"/>
                <w:b/>
                <w:bCs/>
                <w:noProof/>
              </w:rPr>
              <w:t>What is PPE?</w:t>
            </w:r>
            <w:r>
              <w:rPr>
                <w:noProof/>
                <w:webHidden/>
              </w:rPr>
              <w:tab/>
            </w:r>
            <w:r>
              <w:rPr>
                <w:noProof/>
                <w:webHidden/>
              </w:rPr>
              <w:fldChar w:fldCharType="begin"/>
            </w:r>
            <w:r>
              <w:rPr>
                <w:noProof/>
                <w:webHidden/>
              </w:rPr>
              <w:instrText xml:space="preserve"> PAGEREF _Toc58720131 \h </w:instrText>
            </w:r>
            <w:r>
              <w:rPr>
                <w:noProof/>
                <w:webHidden/>
              </w:rPr>
            </w:r>
            <w:r>
              <w:rPr>
                <w:noProof/>
                <w:webHidden/>
              </w:rPr>
              <w:fldChar w:fldCharType="separate"/>
            </w:r>
            <w:r w:rsidR="00B36B90">
              <w:rPr>
                <w:noProof/>
                <w:webHidden/>
              </w:rPr>
              <w:t>5</w:t>
            </w:r>
            <w:r>
              <w:rPr>
                <w:noProof/>
                <w:webHidden/>
              </w:rPr>
              <w:fldChar w:fldCharType="end"/>
            </w:r>
          </w:hyperlink>
        </w:p>
        <w:p w14:paraId="6A8154CB" w14:textId="693AA5E0" w:rsidR="00A56685" w:rsidRDefault="00FF089E">
          <w:pPr>
            <w:pStyle w:val="TOC1"/>
            <w:tabs>
              <w:tab w:val="right" w:leader="dot" w:pos="9016"/>
            </w:tabs>
            <w:rPr>
              <w:noProof/>
            </w:rPr>
          </w:pPr>
          <w:hyperlink w:anchor="_Toc58720132" w:history="1">
            <w:r w:rsidR="00A56685" w:rsidRPr="000405B3">
              <w:rPr>
                <w:rStyle w:val="Hyperlink"/>
                <w:b/>
                <w:bCs/>
                <w:noProof/>
                <w:shd w:val="clear" w:color="auto" w:fill="FFFFFF"/>
              </w:rPr>
              <w:t>Business description and history</w:t>
            </w:r>
            <w:r w:rsidR="00A56685">
              <w:rPr>
                <w:noProof/>
                <w:webHidden/>
              </w:rPr>
              <w:tab/>
            </w:r>
            <w:r w:rsidR="00A56685">
              <w:rPr>
                <w:noProof/>
                <w:webHidden/>
              </w:rPr>
              <w:fldChar w:fldCharType="begin"/>
            </w:r>
            <w:r w:rsidR="00A56685">
              <w:rPr>
                <w:noProof/>
                <w:webHidden/>
              </w:rPr>
              <w:instrText xml:space="preserve"> PAGEREF _Toc58720132 \h </w:instrText>
            </w:r>
            <w:r w:rsidR="00A56685">
              <w:rPr>
                <w:noProof/>
                <w:webHidden/>
              </w:rPr>
            </w:r>
            <w:r w:rsidR="00A56685">
              <w:rPr>
                <w:noProof/>
                <w:webHidden/>
              </w:rPr>
              <w:fldChar w:fldCharType="separate"/>
            </w:r>
            <w:r w:rsidR="00B36B90">
              <w:rPr>
                <w:noProof/>
                <w:webHidden/>
              </w:rPr>
              <w:t>9</w:t>
            </w:r>
            <w:r w:rsidR="00A56685">
              <w:rPr>
                <w:noProof/>
                <w:webHidden/>
              </w:rPr>
              <w:fldChar w:fldCharType="end"/>
            </w:r>
          </w:hyperlink>
        </w:p>
        <w:p w14:paraId="7E9EEFF2" w14:textId="76EFEB6D" w:rsidR="00A56685" w:rsidRDefault="00FF089E">
          <w:pPr>
            <w:pStyle w:val="TOC1"/>
            <w:tabs>
              <w:tab w:val="right" w:leader="dot" w:pos="9016"/>
            </w:tabs>
            <w:rPr>
              <w:noProof/>
            </w:rPr>
          </w:pPr>
          <w:hyperlink w:anchor="_Toc58720133" w:history="1">
            <w:r w:rsidR="00A56685" w:rsidRPr="000405B3">
              <w:rPr>
                <w:rStyle w:val="Hyperlink"/>
                <w:b/>
                <w:bCs/>
                <w:noProof/>
                <w:shd w:val="clear" w:color="auto" w:fill="FFFFFF"/>
              </w:rPr>
              <w:t>Legal name of the business</w:t>
            </w:r>
            <w:r w:rsidR="00A56685">
              <w:rPr>
                <w:noProof/>
                <w:webHidden/>
              </w:rPr>
              <w:tab/>
            </w:r>
            <w:r w:rsidR="00A56685">
              <w:rPr>
                <w:noProof/>
                <w:webHidden/>
              </w:rPr>
              <w:fldChar w:fldCharType="begin"/>
            </w:r>
            <w:r w:rsidR="00A56685">
              <w:rPr>
                <w:noProof/>
                <w:webHidden/>
              </w:rPr>
              <w:instrText xml:space="preserve"> PAGEREF _Toc58720133 \h </w:instrText>
            </w:r>
            <w:r w:rsidR="00A56685">
              <w:rPr>
                <w:noProof/>
                <w:webHidden/>
              </w:rPr>
            </w:r>
            <w:r w:rsidR="00A56685">
              <w:rPr>
                <w:noProof/>
                <w:webHidden/>
              </w:rPr>
              <w:fldChar w:fldCharType="separate"/>
            </w:r>
            <w:r w:rsidR="00B36B90">
              <w:rPr>
                <w:noProof/>
                <w:webHidden/>
              </w:rPr>
              <w:t>9</w:t>
            </w:r>
            <w:r w:rsidR="00A56685">
              <w:rPr>
                <w:noProof/>
                <w:webHidden/>
              </w:rPr>
              <w:fldChar w:fldCharType="end"/>
            </w:r>
          </w:hyperlink>
        </w:p>
        <w:p w14:paraId="32680EF3" w14:textId="6E27A6E3" w:rsidR="00A56685" w:rsidRDefault="00FF089E">
          <w:pPr>
            <w:pStyle w:val="TOC1"/>
            <w:tabs>
              <w:tab w:val="right" w:leader="dot" w:pos="9016"/>
            </w:tabs>
            <w:rPr>
              <w:noProof/>
            </w:rPr>
          </w:pPr>
          <w:hyperlink w:anchor="_Toc58720134" w:history="1">
            <w:r w:rsidR="00A56685" w:rsidRPr="000405B3">
              <w:rPr>
                <w:rStyle w:val="Hyperlink"/>
                <w:b/>
                <w:bCs/>
                <w:noProof/>
                <w:shd w:val="clear" w:color="auto" w:fill="FFFFFF"/>
              </w:rPr>
              <w:t>Mission of the company</w:t>
            </w:r>
            <w:r w:rsidR="00A56685">
              <w:rPr>
                <w:noProof/>
                <w:webHidden/>
              </w:rPr>
              <w:tab/>
            </w:r>
            <w:r w:rsidR="00A56685">
              <w:rPr>
                <w:noProof/>
                <w:webHidden/>
              </w:rPr>
              <w:fldChar w:fldCharType="begin"/>
            </w:r>
            <w:r w:rsidR="00A56685">
              <w:rPr>
                <w:noProof/>
                <w:webHidden/>
              </w:rPr>
              <w:instrText xml:space="preserve"> PAGEREF _Toc58720134 \h </w:instrText>
            </w:r>
            <w:r w:rsidR="00A56685">
              <w:rPr>
                <w:noProof/>
                <w:webHidden/>
              </w:rPr>
            </w:r>
            <w:r w:rsidR="00A56685">
              <w:rPr>
                <w:noProof/>
                <w:webHidden/>
              </w:rPr>
              <w:fldChar w:fldCharType="separate"/>
            </w:r>
            <w:r w:rsidR="00B36B90">
              <w:rPr>
                <w:noProof/>
                <w:webHidden/>
              </w:rPr>
              <w:t>10</w:t>
            </w:r>
            <w:r w:rsidR="00A56685">
              <w:rPr>
                <w:noProof/>
                <w:webHidden/>
              </w:rPr>
              <w:fldChar w:fldCharType="end"/>
            </w:r>
          </w:hyperlink>
        </w:p>
        <w:p w14:paraId="5D1259D1" w14:textId="6F08F310" w:rsidR="00A56685" w:rsidRDefault="00FF089E">
          <w:pPr>
            <w:pStyle w:val="TOC1"/>
            <w:tabs>
              <w:tab w:val="right" w:leader="dot" w:pos="9016"/>
            </w:tabs>
            <w:rPr>
              <w:noProof/>
            </w:rPr>
          </w:pPr>
          <w:hyperlink w:anchor="_Toc58720135" w:history="1">
            <w:r w:rsidR="00A56685" w:rsidRPr="000405B3">
              <w:rPr>
                <w:rStyle w:val="Hyperlink"/>
                <w:b/>
                <w:bCs/>
                <w:noProof/>
                <w:shd w:val="clear" w:color="auto" w:fill="FFFFFF"/>
              </w:rPr>
              <w:t>Non-Financial metrics</w:t>
            </w:r>
            <w:r w:rsidR="00A56685">
              <w:rPr>
                <w:noProof/>
                <w:webHidden/>
              </w:rPr>
              <w:tab/>
            </w:r>
            <w:r w:rsidR="00A56685">
              <w:rPr>
                <w:noProof/>
                <w:webHidden/>
              </w:rPr>
              <w:fldChar w:fldCharType="begin"/>
            </w:r>
            <w:r w:rsidR="00A56685">
              <w:rPr>
                <w:noProof/>
                <w:webHidden/>
              </w:rPr>
              <w:instrText xml:space="preserve"> PAGEREF _Toc58720135 \h </w:instrText>
            </w:r>
            <w:r w:rsidR="00A56685">
              <w:rPr>
                <w:noProof/>
                <w:webHidden/>
              </w:rPr>
            </w:r>
            <w:r w:rsidR="00A56685">
              <w:rPr>
                <w:noProof/>
                <w:webHidden/>
              </w:rPr>
              <w:fldChar w:fldCharType="separate"/>
            </w:r>
            <w:r w:rsidR="00B36B90">
              <w:rPr>
                <w:noProof/>
                <w:webHidden/>
              </w:rPr>
              <w:t>10</w:t>
            </w:r>
            <w:r w:rsidR="00A56685">
              <w:rPr>
                <w:noProof/>
                <w:webHidden/>
              </w:rPr>
              <w:fldChar w:fldCharType="end"/>
            </w:r>
          </w:hyperlink>
        </w:p>
        <w:p w14:paraId="240C8317" w14:textId="61EDDED2" w:rsidR="00A56685" w:rsidRDefault="00FF089E">
          <w:pPr>
            <w:pStyle w:val="TOC1"/>
            <w:tabs>
              <w:tab w:val="right" w:leader="dot" w:pos="9016"/>
            </w:tabs>
            <w:rPr>
              <w:noProof/>
            </w:rPr>
          </w:pPr>
          <w:hyperlink w:anchor="_Toc58720136" w:history="1">
            <w:r w:rsidR="00A56685" w:rsidRPr="000405B3">
              <w:rPr>
                <w:rStyle w:val="Hyperlink"/>
                <w:b/>
                <w:bCs/>
                <w:noProof/>
                <w:shd w:val="clear" w:color="auto" w:fill="FFFFFF"/>
              </w:rPr>
              <w:t>Business structure</w:t>
            </w:r>
            <w:r w:rsidR="00A56685">
              <w:rPr>
                <w:noProof/>
                <w:webHidden/>
              </w:rPr>
              <w:tab/>
            </w:r>
            <w:r w:rsidR="00A56685">
              <w:rPr>
                <w:noProof/>
                <w:webHidden/>
              </w:rPr>
              <w:fldChar w:fldCharType="begin"/>
            </w:r>
            <w:r w:rsidR="00A56685">
              <w:rPr>
                <w:noProof/>
                <w:webHidden/>
              </w:rPr>
              <w:instrText xml:space="preserve"> PAGEREF _Toc58720136 \h </w:instrText>
            </w:r>
            <w:r w:rsidR="00A56685">
              <w:rPr>
                <w:noProof/>
                <w:webHidden/>
              </w:rPr>
            </w:r>
            <w:r w:rsidR="00A56685">
              <w:rPr>
                <w:noProof/>
                <w:webHidden/>
              </w:rPr>
              <w:fldChar w:fldCharType="separate"/>
            </w:r>
            <w:r w:rsidR="00B36B90">
              <w:rPr>
                <w:noProof/>
                <w:webHidden/>
              </w:rPr>
              <w:t>11</w:t>
            </w:r>
            <w:r w:rsidR="00A56685">
              <w:rPr>
                <w:noProof/>
                <w:webHidden/>
              </w:rPr>
              <w:fldChar w:fldCharType="end"/>
            </w:r>
          </w:hyperlink>
        </w:p>
        <w:p w14:paraId="0F0DCCDF" w14:textId="3C3D4A17" w:rsidR="00A56685" w:rsidRDefault="00FF089E">
          <w:pPr>
            <w:pStyle w:val="TOC1"/>
            <w:tabs>
              <w:tab w:val="right" w:leader="dot" w:pos="9016"/>
            </w:tabs>
            <w:rPr>
              <w:noProof/>
            </w:rPr>
          </w:pPr>
          <w:hyperlink w:anchor="_Toc58720137" w:history="1">
            <w:r w:rsidR="00A56685" w:rsidRPr="000405B3">
              <w:rPr>
                <w:rStyle w:val="Hyperlink"/>
                <w:b/>
                <w:bCs/>
                <w:noProof/>
              </w:rPr>
              <w:t>Product or service description</w:t>
            </w:r>
            <w:r w:rsidR="00A56685">
              <w:rPr>
                <w:noProof/>
                <w:webHidden/>
              </w:rPr>
              <w:tab/>
            </w:r>
            <w:r w:rsidR="00A56685">
              <w:rPr>
                <w:noProof/>
                <w:webHidden/>
              </w:rPr>
              <w:fldChar w:fldCharType="begin"/>
            </w:r>
            <w:r w:rsidR="00A56685">
              <w:rPr>
                <w:noProof/>
                <w:webHidden/>
              </w:rPr>
              <w:instrText xml:space="preserve"> PAGEREF _Toc58720137 \h </w:instrText>
            </w:r>
            <w:r w:rsidR="00A56685">
              <w:rPr>
                <w:noProof/>
                <w:webHidden/>
              </w:rPr>
            </w:r>
            <w:r w:rsidR="00A56685">
              <w:rPr>
                <w:noProof/>
                <w:webHidden/>
              </w:rPr>
              <w:fldChar w:fldCharType="separate"/>
            </w:r>
            <w:r w:rsidR="00B36B90">
              <w:rPr>
                <w:noProof/>
                <w:webHidden/>
              </w:rPr>
              <w:t>12</w:t>
            </w:r>
            <w:r w:rsidR="00A56685">
              <w:rPr>
                <w:noProof/>
                <w:webHidden/>
              </w:rPr>
              <w:fldChar w:fldCharType="end"/>
            </w:r>
          </w:hyperlink>
        </w:p>
        <w:p w14:paraId="1F792D61" w14:textId="5C96DA7B" w:rsidR="00A56685" w:rsidRDefault="00FF089E">
          <w:pPr>
            <w:pStyle w:val="TOC1"/>
            <w:tabs>
              <w:tab w:val="right" w:leader="dot" w:pos="9016"/>
            </w:tabs>
            <w:rPr>
              <w:noProof/>
            </w:rPr>
          </w:pPr>
          <w:hyperlink w:anchor="_Toc58720138" w:history="1">
            <w:r w:rsidR="00A56685" w:rsidRPr="000405B3">
              <w:rPr>
                <w:rStyle w:val="Hyperlink"/>
                <w:b/>
                <w:bCs/>
                <w:noProof/>
              </w:rPr>
              <w:t>PESTLE Analysis</w:t>
            </w:r>
            <w:r w:rsidR="00A56685">
              <w:rPr>
                <w:noProof/>
                <w:webHidden/>
              </w:rPr>
              <w:tab/>
            </w:r>
            <w:r w:rsidR="00A56685">
              <w:rPr>
                <w:noProof/>
                <w:webHidden/>
              </w:rPr>
              <w:fldChar w:fldCharType="begin"/>
            </w:r>
            <w:r w:rsidR="00A56685">
              <w:rPr>
                <w:noProof/>
                <w:webHidden/>
              </w:rPr>
              <w:instrText xml:space="preserve"> PAGEREF _Toc58720138 \h </w:instrText>
            </w:r>
            <w:r w:rsidR="00A56685">
              <w:rPr>
                <w:noProof/>
                <w:webHidden/>
              </w:rPr>
            </w:r>
            <w:r w:rsidR="00A56685">
              <w:rPr>
                <w:noProof/>
                <w:webHidden/>
              </w:rPr>
              <w:fldChar w:fldCharType="separate"/>
            </w:r>
            <w:r w:rsidR="00B36B90">
              <w:rPr>
                <w:noProof/>
                <w:webHidden/>
              </w:rPr>
              <w:t>17</w:t>
            </w:r>
            <w:r w:rsidR="00A56685">
              <w:rPr>
                <w:noProof/>
                <w:webHidden/>
              </w:rPr>
              <w:fldChar w:fldCharType="end"/>
            </w:r>
          </w:hyperlink>
        </w:p>
        <w:p w14:paraId="06CE95B8" w14:textId="3A872414" w:rsidR="00A56685" w:rsidRDefault="00FF089E">
          <w:pPr>
            <w:pStyle w:val="TOC1"/>
            <w:tabs>
              <w:tab w:val="right" w:leader="dot" w:pos="9016"/>
            </w:tabs>
            <w:rPr>
              <w:noProof/>
            </w:rPr>
          </w:pPr>
          <w:hyperlink w:anchor="_Toc58720139" w:history="1">
            <w:r w:rsidR="00A56685" w:rsidRPr="000405B3">
              <w:rPr>
                <w:rStyle w:val="Hyperlink"/>
                <w:b/>
                <w:bCs/>
                <w:noProof/>
              </w:rPr>
              <w:t>Porter’s Five Forces analysis</w:t>
            </w:r>
            <w:r w:rsidR="00A56685">
              <w:rPr>
                <w:noProof/>
                <w:webHidden/>
              </w:rPr>
              <w:tab/>
            </w:r>
            <w:r w:rsidR="00A56685">
              <w:rPr>
                <w:noProof/>
                <w:webHidden/>
              </w:rPr>
              <w:fldChar w:fldCharType="begin"/>
            </w:r>
            <w:r w:rsidR="00A56685">
              <w:rPr>
                <w:noProof/>
                <w:webHidden/>
              </w:rPr>
              <w:instrText xml:space="preserve"> PAGEREF _Toc58720139 \h </w:instrText>
            </w:r>
            <w:r w:rsidR="00A56685">
              <w:rPr>
                <w:noProof/>
                <w:webHidden/>
              </w:rPr>
            </w:r>
            <w:r w:rsidR="00A56685">
              <w:rPr>
                <w:noProof/>
                <w:webHidden/>
              </w:rPr>
              <w:fldChar w:fldCharType="separate"/>
            </w:r>
            <w:r w:rsidR="00B36B90">
              <w:rPr>
                <w:noProof/>
                <w:webHidden/>
              </w:rPr>
              <w:t>19</w:t>
            </w:r>
            <w:r w:rsidR="00A56685">
              <w:rPr>
                <w:noProof/>
                <w:webHidden/>
              </w:rPr>
              <w:fldChar w:fldCharType="end"/>
            </w:r>
          </w:hyperlink>
        </w:p>
        <w:p w14:paraId="3E525F27" w14:textId="3FB09117" w:rsidR="00A56685" w:rsidRDefault="00FF089E">
          <w:pPr>
            <w:pStyle w:val="TOC1"/>
            <w:tabs>
              <w:tab w:val="right" w:leader="dot" w:pos="9016"/>
            </w:tabs>
            <w:rPr>
              <w:noProof/>
            </w:rPr>
          </w:pPr>
          <w:hyperlink w:anchor="_Toc58720140" w:history="1">
            <w:r w:rsidR="00A56685" w:rsidRPr="000405B3">
              <w:rPr>
                <w:rStyle w:val="Hyperlink"/>
                <w:b/>
                <w:bCs/>
                <w:noProof/>
                <w:lang w:val="en-US"/>
              </w:rPr>
              <w:t>PPE Marketing Mix</w:t>
            </w:r>
            <w:r w:rsidR="00A56685">
              <w:rPr>
                <w:noProof/>
                <w:webHidden/>
              </w:rPr>
              <w:tab/>
            </w:r>
            <w:r w:rsidR="00A56685">
              <w:rPr>
                <w:noProof/>
                <w:webHidden/>
              </w:rPr>
              <w:fldChar w:fldCharType="begin"/>
            </w:r>
            <w:r w:rsidR="00A56685">
              <w:rPr>
                <w:noProof/>
                <w:webHidden/>
              </w:rPr>
              <w:instrText xml:space="preserve"> PAGEREF _Toc58720140 \h </w:instrText>
            </w:r>
            <w:r w:rsidR="00A56685">
              <w:rPr>
                <w:noProof/>
                <w:webHidden/>
              </w:rPr>
            </w:r>
            <w:r w:rsidR="00A56685">
              <w:rPr>
                <w:noProof/>
                <w:webHidden/>
              </w:rPr>
              <w:fldChar w:fldCharType="separate"/>
            </w:r>
            <w:r w:rsidR="00B36B90">
              <w:rPr>
                <w:noProof/>
                <w:webHidden/>
              </w:rPr>
              <w:t>21</w:t>
            </w:r>
            <w:r w:rsidR="00A56685">
              <w:rPr>
                <w:noProof/>
                <w:webHidden/>
              </w:rPr>
              <w:fldChar w:fldCharType="end"/>
            </w:r>
          </w:hyperlink>
        </w:p>
        <w:p w14:paraId="7919348E" w14:textId="223D9CAD" w:rsidR="00A56685" w:rsidRDefault="00FF089E">
          <w:pPr>
            <w:pStyle w:val="TOC1"/>
            <w:tabs>
              <w:tab w:val="right" w:leader="dot" w:pos="9016"/>
            </w:tabs>
            <w:rPr>
              <w:noProof/>
            </w:rPr>
          </w:pPr>
          <w:hyperlink w:anchor="_Toc58720141" w:history="1">
            <w:r w:rsidR="00A56685" w:rsidRPr="000405B3">
              <w:rPr>
                <w:rStyle w:val="Hyperlink"/>
                <w:rFonts w:eastAsia="Times New Roman"/>
                <w:b/>
                <w:bCs/>
                <w:noProof/>
                <w:highlight w:val="white"/>
              </w:rPr>
              <w:t>Operational technology of PPE+ Trading Inc.</w:t>
            </w:r>
            <w:r w:rsidR="00A56685">
              <w:rPr>
                <w:noProof/>
                <w:webHidden/>
              </w:rPr>
              <w:tab/>
            </w:r>
            <w:r w:rsidR="00A56685">
              <w:rPr>
                <w:noProof/>
                <w:webHidden/>
              </w:rPr>
              <w:fldChar w:fldCharType="begin"/>
            </w:r>
            <w:r w:rsidR="00A56685">
              <w:rPr>
                <w:noProof/>
                <w:webHidden/>
              </w:rPr>
              <w:instrText xml:space="preserve"> PAGEREF _Toc58720141 \h </w:instrText>
            </w:r>
            <w:r w:rsidR="00A56685">
              <w:rPr>
                <w:noProof/>
                <w:webHidden/>
              </w:rPr>
            </w:r>
            <w:r w:rsidR="00A56685">
              <w:rPr>
                <w:noProof/>
                <w:webHidden/>
              </w:rPr>
              <w:fldChar w:fldCharType="separate"/>
            </w:r>
            <w:r w:rsidR="00B36B90">
              <w:rPr>
                <w:noProof/>
                <w:webHidden/>
              </w:rPr>
              <w:t>28</w:t>
            </w:r>
            <w:r w:rsidR="00A56685">
              <w:rPr>
                <w:noProof/>
                <w:webHidden/>
              </w:rPr>
              <w:fldChar w:fldCharType="end"/>
            </w:r>
          </w:hyperlink>
        </w:p>
        <w:p w14:paraId="5702202C" w14:textId="7EB05139" w:rsidR="00A56685" w:rsidRDefault="00FF089E">
          <w:pPr>
            <w:pStyle w:val="TOC1"/>
            <w:tabs>
              <w:tab w:val="right" w:leader="dot" w:pos="9016"/>
            </w:tabs>
            <w:rPr>
              <w:noProof/>
            </w:rPr>
          </w:pPr>
          <w:hyperlink w:anchor="_Toc58720142" w:history="1">
            <w:r w:rsidR="00A56685" w:rsidRPr="000405B3">
              <w:rPr>
                <w:rStyle w:val="Hyperlink"/>
                <w:rFonts w:eastAsia="Times New Roman"/>
                <w:b/>
                <w:bCs/>
                <w:noProof/>
              </w:rPr>
              <w:t>Technology Plan</w:t>
            </w:r>
            <w:r w:rsidR="00A56685">
              <w:rPr>
                <w:noProof/>
                <w:webHidden/>
              </w:rPr>
              <w:tab/>
            </w:r>
            <w:r w:rsidR="00A56685">
              <w:rPr>
                <w:noProof/>
                <w:webHidden/>
              </w:rPr>
              <w:fldChar w:fldCharType="begin"/>
            </w:r>
            <w:r w:rsidR="00A56685">
              <w:rPr>
                <w:noProof/>
                <w:webHidden/>
              </w:rPr>
              <w:instrText xml:space="preserve"> PAGEREF _Toc58720142 \h </w:instrText>
            </w:r>
            <w:r w:rsidR="00A56685">
              <w:rPr>
                <w:noProof/>
                <w:webHidden/>
              </w:rPr>
            </w:r>
            <w:r w:rsidR="00A56685">
              <w:rPr>
                <w:noProof/>
                <w:webHidden/>
              </w:rPr>
              <w:fldChar w:fldCharType="separate"/>
            </w:r>
            <w:r w:rsidR="00B36B90">
              <w:rPr>
                <w:noProof/>
                <w:webHidden/>
              </w:rPr>
              <w:t>34</w:t>
            </w:r>
            <w:r w:rsidR="00A56685">
              <w:rPr>
                <w:noProof/>
                <w:webHidden/>
              </w:rPr>
              <w:fldChar w:fldCharType="end"/>
            </w:r>
          </w:hyperlink>
        </w:p>
        <w:p w14:paraId="07992A1B" w14:textId="2D696964" w:rsidR="00A56685" w:rsidRDefault="00FF089E">
          <w:pPr>
            <w:pStyle w:val="TOC1"/>
            <w:tabs>
              <w:tab w:val="right" w:leader="dot" w:pos="9016"/>
            </w:tabs>
            <w:rPr>
              <w:noProof/>
            </w:rPr>
          </w:pPr>
          <w:hyperlink w:anchor="_Toc58720143" w:history="1">
            <w:r w:rsidR="00A56685" w:rsidRPr="000405B3">
              <w:rPr>
                <w:rStyle w:val="Hyperlink"/>
                <w:rFonts w:eastAsia="Times New Roman"/>
                <w:b/>
                <w:bCs/>
                <w:noProof/>
              </w:rPr>
              <w:t>Management and Organization</w:t>
            </w:r>
            <w:r w:rsidR="00A56685">
              <w:rPr>
                <w:noProof/>
                <w:webHidden/>
              </w:rPr>
              <w:tab/>
            </w:r>
            <w:r w:rsidR="00A56685">
              <w:rPr>
                <w:noProof/>
                <w:webHidden/>
              </w:rPr>
              <w:fldChar w:fldCharType="begin"/>
            </w:r>
            <w:r w:rsidR="00A56685">
              <w:rPr>
                <w:noProof/>
                <w:webHidden/>
              </w:rPr>
              <w:instrText xml:space="preserve"> PAGEREF _Toc58720143 \h </w:instrText>
            </w:r>
            <w:r w:rsidR="00A56685">
              <w:rPr>
                <w:noProof/>
                <w:webHidden/>
              </w:rPr>
            </w:r>
            <w:r w:rsidR="00A56685">
              <w:rPr>
                <w:noProof/>
                <w:webHidden/>
              </w:rPr>
              <w:fldChar w:fldCharType="separate"/>
            </w:r>
            <w:r w:rsidR="00B36B90">
              <w:rPr>
                <w:noProof/>
                <w:webHidden/>
              </w:rPr>
              <w:t>35</w:t>
            </w:r>
            <w:r w:rsidR="00A56685">
              <w:rPr>
                <w:noProof/>
                <w:webHidden/>
              </w:rPr>
              <w:fldChar w:fldCharType="end"/>
            </w:r>
          </w:hyperlink>
        </w:p>
        <w:p w14:paraId="19F0F36D" w14:textId="3EDC9D19" w:rsidR="00A56685" w:rsidRDefault="00FF089E">
          <w:pPr>
            <w:pStyle w:val="TOC1"/>
            <w:tabs>
              <w:tab w:val="right" w:leader="dot" w:pos="9016"/>
            </w:tabs>
            <w:rPr>
              <w:noProof/>
            </w:rPr>
          </w:pPr>
          <w:hyperlink w:anchor="_Toc58720144" w:history="1">
            <w:r w:rsidR="00A56685" w:rsidRPr="000405B3">
              <w:rPr>
                <w:rStyle w:val="Hyperlink"/>
                <w:b/>
                <w:bCs/>
                <w:noProof/>
              </w:rPr>
              <w:t>Social Corporate Responsibility and Sustainability</w:t>
            </w:r>
            <w:r w:rsidR="00A56685">
              <w:rPr>
                <w:noProof/>
                <w:webHidden/>
              </w:rPr>
              <w:tab/>
            </w:r>
            <w:r w:rsidR="00A56685">
              <w:rPr>
                <w:noProof/>
                <w:webHidden/>
              </w:rPr>
              <w:fldChar w:fldCharType="begin"/>
            </w:r>
            <w:r w:rsidR="00A56685">
              <w:rPr>
                <w:noProof/>
                <w:webHidden/>
              </w:rPr>
              <w:instrText xml:space="preserve"> PAGEREF _Toc58720144 \h </w:instrText>
            </w:r>
            <w:r w:rsidR="00A56685">
              <w:rPr>
                <w:noProof/>
                <w:webHidden/>
              </w:rPr>
            </w:r>
            <w:r w:rsidR="00A56685">
              <w:rPr>
                <w:noProof/>
                <w:webHidden/>
              </w:rPr>
              <w:fldChar w:fldCharType="separate"/>
            </w:r>
            <w:r w:rsidR="00B36B90">
              <w:rPr>
                <w:noProof/>
                <w:webHidden/>
              </w:rPr>
              <w:t>37</w:t>
            </w:r>
            <w:r w:rsidR="00A56685">
              <w:rPr>
                <w:noProof/>
                <w:webHidden/>
              </w:rPr>
              <w:fldChar w:fldCharType="end"/>
            </w:r>
          </w:hyperlink>
        </w:p>
        <w:p w14:paraId="4BB7571E" w14:textId="628A11FE" w:rsidR="00A56685" w:rsidRDefault="00FF089E">
          <w:pPr>
            <w:pStyle w:val="TOC1"/>
            <w:tabs>
              <w:tab w:val="right" w:leader="dot" w:pos="9016"/>
            </w:tabs>
            <w:rPr>
              <w:noProof/>
            </w:rPr>
          </w:pPr>
          <w:hyperlink w:anchor="_Toc58720145" w:history="1">
            <w:r w:rsidR="00A56685" w:rsidRPr="000405B3">
              <w:rPr>
                <w:rStyle w:val="Hyperlink"/>
                <w:b/>
                <w:bCs/>
                <w:noProof/>
              </w:rPr>
              <w:t>Creating a More Sustainable Model</w:t>
            </w:r>
            <w:r w:rsidR="00A56685">
              <w:rPr>
                <w:noProof/>
                <w:webHidden/>
              </w:rPr>
              <w:tab/>
            </w:r>
            <w:r w:rsidR="00A56685">
              <w:rPr>
                <w:noProof/>
                <w:webHidden/>
              </w:rPr>
              <w:fldChar w:fldCharType="begin"/>
            </w:r>
            <w:r w:rsidR="00A56685">
              <w:rPr>
                <w:noProof/>
                <w:webHidden/>
              </w:rPr>
              <w:instrText xml:space="preserve"> PAGEREF _Toc58720145 \h </w:instrText>
            </w:r>
            <w:r w:rsidR="00A56685">
              <w:rPr>
                <w:noProof/>
                <w:webHidden/>
              </w:rPr>
            </w:r>
            <w:r w:rsidR="00A56685">
              <w:rPr>
                <w:noProof/>
                <w:webHidden/>
              </w:rPr>
              <w:fldChar w:fldCharType="separate"/>
            </w:r>
            <w:r w:rsidR="00B36B90">
              <w:rPr>
                <w:noProof/>
                <w:webHidden/>
              </w:rPr>
              <w:t>37</w:t>
            </w:r>
            <w:r w:rsidR="00A56685">
              <w:rPr>
                <w:noProof/>
                <w:webHidden/>
              </w:rPr>
              <w:fldChar w:fldCharType="end"/>
            </w:r>
          </w:hyperlink>
        </w:p>
        <w:p w14:paraId="5395EE6B" w14:textId="0E967B26" w:rsidR="00A56685" w:rsidRDefault="00FF089E">
          <w:pPr>
            <w:pStyle w:val="TOC1"/>
            <w:tabs>
              <w:tab w:val="right" w:leader="dot" w:pos="9016"/>
            </w:tabs>
            <w:rPr>
              <w:noProof/>
            </w:rPr>
          </w:pPr>
          <w:hyperlink w:anchor="_Toc58720146" w:history="1">
            <w:r w:rsidR="00A56685" w:rsidRPr="000405B3">
              <w:rPr>
                <w:rStyle w:val="Hyperlink"/>
                <w:b/>
                <w:bCs/>
                <w:noProof/>
                <w:lang w:eastAsia="en-GB"/>
              </w:rPr>
              <w:t>Financial data and Projections</w:t>
            </w:r>
            <w:r w:rsidR="00A56685">
              <w:rPr>
                <w:noProof/>
                <w:webHidden/>
              </w:rPr>
              <w:tab/>
            </w:r>
            <w:r w:rsidR="00A56685">
              <w:rPr>
                <w:noProof/>
                <w:webHidden/>
              </w:rPr>
              <w:fldChar w:fldCharType="begin"/>
            </w:r>
            <w:r w:rsidR="00A56685">
              <w:rPr>
                <w:noProof/>
                <w:webHidden/>
              </w:rPr>
              <w:instrText xml:space="preserve"> PAGEREF _Toc58720146 \h </w:instrText>
            </w:r>
            <w:r w:rsidR="00A56685">
              <w:rPr>
                <w:noProof/>
                <w:webHidden/>
              </w:rPr>
            </w:r>
            <w:r w:rsidR="00A56685">
              <w:rPr>
                <w:noProof/>
                <w:webHidden/>
              </w:rPr>
              <w:fldChar w:fldCharType="separate"/>
            </w:r>
            <w:r w:rsidR="00B36B90">
              <w:rPr>
                <w:noProof/>
                <w:webHidden/>
              </w:rPr>
              <w:t>44</w:t>
            </w:r>
            <w:r w:rsidR="00A56685">
              <w:rPr>
                <w:noProof/>
                <w:webHidden/>
              </w:rPr>
              <w:fldChar w:fldCharType="end"/>
            </w:r>
          </w:hyperlink>
        </w:p>
        <w:p w14:paraId="514F2F18" w14:textId="3DFF1255" w:rsidR="00A56685" w:rsidRDefault="00A56685">
          <w:r>
            <w:rPr>
              <w:b/>
              <w:bCs/>
              <w:noProof/>
            </w:rPr>
            <w:fldChar w:fldCharType="end"/>
          </w:r>
        </w:p>
      </w:sdtContent>
    </w:sdt>
    <w:p w14:paraId="11F6C30A" w14:textId="77777777" w:rsidR="00A56685" w:rsidRDefault="00A56685" w:rsidP="00F652FA">
      <w:pPr>
        <w:pStyle w:val="Heading1"/>
        <w:rPr>
          <w:b/>
          <w:bCs/>
          <w:shd w:val="clear" w:color="auto" w:fill="FFFFFF"/>
        </w:rPr>
      </w:pPr>
    </w:p>
    <w:p w14:paraId="65873801" w14:textId="77777777" w:rsidR="00DD4A1F" w:rsidRDefault="00DD4A1F" w:rsidP="00F652FA">
      <w:pPr>
        <w:pStyle w:val="Heading1"/>
        <w:rPr>
          <w:b/>
          <w:bCs/>
          <w:shd w:val="clear" w:color="auto" w:fill="FFFFFF"/>
        </w:rPr>
      </w:pPr>
      <w:bookmarkStart w:id="1" w:name="_Toc58720132"/>
    </w:p>
    <w:p w14:paraId="0F7C6A1D" w14:textId="77777777" w:rsidR="00DD4A1F" w:rsidRDefault="00DD4A1F" w:rsidP="00DD4A1F"/>
    <w:p w14:paraId="32FF95A8" w14:textId="77777777" w:rsidR="00DD4A1F" w:rsidRDefault="00DD4A1F" w:rsidP="00DD4A1F"/>
    <w:p w14:paraId="121D0D93" w14:textId="77777777" w:rsidR="00DD4A1F" w:rsidRDefault="00DD4A1F" w:rsidP="00DD4A1F"/>
    <w:p w14:paraId="7F9E7513" w14:textId="77777777" w:rsidR="00DD4A1F" w:rsidRDefault="00DD4A1F" w:rsidP="00DD4A1F"/>
    <w:p w14:paraId="7CFE4E56" w14:textId="77777777" w:rsidR="00DD4A1F" w:rsidRDefault="00DD4A1F" w:rsidP="00DD4A1F"/>
    <w:p w14:paraId="431043EF" w14:textId="77777777" w:rsidR="00DD4A1F" w:rsidRDefault="00DD4A1F" w:rsidP="00DD4A1F"/>
    <w:p w14:paraId="6138F364" w14:textId="77777777" w:rsidR="00AA3597" w:rsidRDefault="00AA3597" w:rsidP="00DD4A1F"/>
    <w:p w14:paraId="60DE384A" w14:textId="77777777" w:rsidR="00AA3597" w:rsidRDefault="00AA3597" w:rsidP="00DD4A1F"/>
    <w:p w14:paraId="48225D7A" w14:textId="77777777" w:rsidR="00AA3597" w:rsidRDefault="00AA3597" w:rsidP="00DD4A1F"/>
    <w:p w14:paraId="6968EF0E" w14:textId="77777777" w:rsidR="00AA3597" w:rsidRPr="00DD4A1F" w:rsidRDefault="00AA3597" w:rsidP="00DD4A1F"/>
    <w:p w14:paraId="723CA02F" w14:textId="77777777" w:rsidR="00B36B90" w:rsidRDefault="00B36B90" w:rsidP="00F652FA">
      <w:pPr>
        <w:pStyle w:val="Heading1"/>
        <w:rPr>
          <w:b/>
          <w:bCs/>
          <w:shd w:val="clear" w:color="auto" w:fill="FFFFFF"/>
        </w:rPr>
      </w:pPr>
    </w:p>
    <w:p w14:paraId="1ADA0F2E" w14:textId="77777777" w:rsidR="00B36B90" w:rsidRDefault="00B36B90" w:rsidP="00F652FA">
      <w:pPr>
        <w:pStyle w:val="Heading1"/>
        <w:rPr>
          <w:b/>
          <w:bCs/>
          <w:shd w:val="clear" w:color="auto" w:fill="FFFFFF"/>
        </w:rPr>
      </w:pPr>
    </w:p>
    <w:p w14:paraId="3A8524F6" w14:textId="77777777" w:rsidR="00B36B90" w:rsidRDefault="00B36B90" w:rsidP="00F652FA">
      <w:pPr>
        <w:pStyle w:val="Heading1"/>
        <w:rPr>
          <w:b/>
          <w:bCs/>
          <w:shd w:val="clear" w:color="auto" w:fill="FFFFFF"/>
        </w:rPr>
      </w:pPr>
    </w:p>
    <w:p w14:paraId="529FB94A" w14:textId="77777777" w:rsidR="00B36B90" w:rsidRPr="00B36B90" w:rsidRDefault="00B36B90" w:rsidP="00B36B90"/>
    <w:p w14:paraId="78263EEA" w14:textId="5A39EC3D" w:rsidR="00F652FA" w:rsidRDefault="00F652FA" w:rsidP="00F652FA">
      <w:pPr>
        <w:pStyle w:val="Heading1"/>
        <w:rPr>
          <w:b/>
          <w:bCs/>
          <w:shd w:val="clear" w:color="auto" w:fill="FFFFFF"/>
        </w:rPr>
      </w:pPr>
      <w:r w:rsidRPr="00F652FA">
        <w:rPr>
          <w:b/>
          <w:bCs/>
          <w:shd w:val="clear" w:color="auto" w:fill="FFFFFF"/>
        </w:rPr>
        <w:lastRenderedPageBreak/>
        <w:t>Business description and history</w:t>
      </w:r>
      <w:bookmarkEnd w:id="1"/>
    </w:p>
    <w:p w14:paraId="753083B0" w14:textId="77777777" w:rsidR="00AA3597" w:rsidRPr="00AA3597" w:rsidRDefault="00AA3597" w:rsidP="00AA3597"/>
    <w:p w14:paraId="6E48909D"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rPr>
        <w:t>Our history it is the first brick on which we build our entire culture. We start building and grow from month to month, embracing good times and bed times, staying faithful to our mission, to our goal. (</w:t>
      </w:r>
      <w:proofErr w:type="spellStart"/>
      <w:r w:rsidRPr="00F652FA">
        <w:rPr>
          <w:rFonts w:asciiTheme="minorHAnsi" w:hAnsiTheme="minorHAnsi" w:cstheme="minorHAnsi"/>
        </w:rPr>
        <w:t>Mullerhaus</w:t>
      </w:r>
      <w:proofErr w:type="spellEnd"/>
      <w:r w:rsidRPr="00F652FA">
        <w:rPr>
          <w:rFonts w:asciiTheme="minorHAnsi" w:hAnsiTheme="minorHAnsi" w:cstheme="minorHAnsi"/>
        </w:rPr>
        <w:t xml:space="preserve"> Legacy, 2020).</w:t>
      </w:r>
    </w:p>
    <w:p w14:paraId="70E0CFBE" w14:textId="77777777" w:rsidR="00F652FA" w:rsidRDefault="00F652FA" w:rsidP="00F652FA">
      <w:pPr>
        <w:pStyle w:val="Heading1"/>
        <w:rPr>
          <w:b/>
          <w:bCs/>
          <w:shd w:val="clear" w:color="auto" w:fill="FFFFFF"/>
        </w:rPr>
      </w:pPr>
      <w:bookmarkStart w:id="2" w:name="_Toc58720133"/>
      <w:r w:rsidRPr="00F652FA">
        <w:rPr>
          <w:b/>
          <w:bCs/>
          <w:shd w:val="clear" w:color="auto" w:fill="FFFFFF"/>
        </w:rPr>
        <w:t>Legal name of the business</w:t>
      </w:r>
      <w:bookmarkEnd w:id="2"/>
    </w:p>
    <w:p w14:paraId="7BDD55C6" w14:textId="77777777" w:rsidR="00AA3597" w:rsidRPr="00AA3597" w:rsidRDefault="00AA3597" w:rsidP="00AA3597"/>
    <w:p w14:paraId="7B8E9DD6"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t>The name of the business is PPE+ Trading LTD and it is a company that was founded by John Smith in January, 2019. PPE+ Trading Ltd it is a British company it is a global supplier and distributor of PPE equipment, especially the ones that are designated to protect against COVID-19.</w:t>
      </w:r>
    </w:p>
    <w:p w14:paraId="294A17A6"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t>The structure of our company it is a simple one: we have a General Manager, a Sales Manager, a warehouse manager, two lorry drivers, two forklift drivers and 4 warehouse operatives that are trained as administrator officers as well. The team that we formed is highly specialized in working with foreign companies and trained to meet our customers day to daily needs. The running hours of the business are from 08.00 AM to 5:00 PM, from Monday to Friday.</w:t>
      </w:r>
    </w:p>
    <w:p w14:paraId="575F0B90" w14:textId="53A5E4DB" w:rsidR="00F652FA" w:rsidRPr="00F652FA" w:rsidRDefault="00F652FA" w:rsidP="000C6BB8">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t>Our goal is to extend our business, become an important player on the PPE market</w:t>
      </w:r>
      <w:r w:rsidR="000C6BB8">
        <w:rPr>
          <w:rFonts w:asciiTheme="minorHAnsi" w:hAnsiTheme="minorHAnsi" w:cstheme="minorHAnsi"/>
          <w:shd w:val="clear" w:color="auto" w:fill="FFFFFF"/>
        </w:rPr>
        <w:t xml:space="preserve">. </w:t>
      </w:r>
      <w:r w:rsidRPr="00F652FA">
        <w:rPr>
          <w:rFonts w:asciiTheme="minorHAnsi" w:hAnsiTheme="minorHAnsi" w:cstheme="minorHAnsi"/>
          <w:shd w:val="clear" w:color="auto" w:fill="FFFFFF"/>
        </w:rPr>
        <w:t xml:space="preserve">Health and safety didn’t begin with COVID and will not end with it. The opportunities are huge and United Kingdom concern for Health and Safety has been always one of the most important. The Health and Safety at Work Act 1974 makes clear that every employer has to adhere to health and safety laws. Breaching health and safety regulation might put the business at risk, losing quality staff, and money paid towards fines, </w:t>
      </w:r>
      <w:r w:rsidR="00BC2C60" w:rsidRPr="00F652FA">
        <w:rPr>
          <w:rFonts w:asciiTheme="minorHAnsi" w:hAnsiTheme="minorHAnsi" w:cstheme="minorHAnsi"/>
          <w:shd w:val="clear" w:color="auto" w:fill="FFFFFF"/>
        </w:rPr>
        <w:t>or in</w:t>
      </w:r>
      <w:r w:rsidRPr="00F652FA">
        <w:rPr>
          <w:rFonts w:asciiTheme="minorHAnsi" w:hAnsiTheme="minorHAnsi" w:cstheme="minorHAnsi"/>
          <w:shd w:val="clear" w:color="auto" w:fill="FFFFFF"/>
        </w:rPr>
        <w:t xml:space="preserve"> case of a severe accident the imprisonment or the company’s closure. (Benstead S., 2019).</w:t>
      </w:r>
    </w:p>
    <w:p w14:paraId="744B734B"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rPr>
      </w:pPr>
      <w:r w:rsidRPr="00F652FA">
        <w:rPr>
          <w:rFonts w:asciiTheme="minorHAnsi" w:hAnsiTheme="minorHAnsi" w:cstheme="minorHAnsi"/>
          <w:shd w:val="clear" w:color="auto" w:fill="FFFFFF"/>
        </w:rPr>
        <w:lastRenderedPageBreak/>
        <w:t>All our products are high quality products and they have all the required</w:t>
      </w:r>
      <w:r w:rsidRPr="00F652FA">
        <w:rPr>
          <w:rFonts w:asciiTheme="minorHAnsi" w:hAnsiTheme="minorHAnsi" w:cstheme="minorHAnsi"/>
        </w:rPr>
        <w:t xml:space="preserve"> regulations and certifications. Also, the selling price makes them quite accessible and also the contracts that we have with our customers are created so that both parties are satisfied in the end.</w:t>
      </w:r>
    </w:p>
    <w:p w14:paraId="0D92F83D" w14:textId="77777777" w:rsidR="00F652FA" w:rsidRPr="00F652FA" w:rsidRDefault="00F652FA" w:rsidP="00F652FA">
      <w:pPr>
        <w:pStyle w:val="NormalWeb"/>
        <w:shd w:val="clear" w:color="auto" w:fill="FFFFFF"/>
        <w:spacing w:before="0" w:beforeAutospacing="0" w:after="240" w:afterAutospacing="0" w:line="480" w:lineRule="auto"/>
        <w:rPr>
          <w:rFonts w:asciiTheme="minorHAnsi" w:hAnsiTheme="minorHAnsi" w:cstheme="minorHAnsi"/>
          <w:shd w:val="clear" w:color="auto" w:fill="FFFFFF"/>
        </w:rPr>
      </w:pPr>
      <w:r w:rsidRPr="00F652FA">
        <w:rPr>
          <w:rFonts w:asciiTheme="minorHAnsi" w:hAnsiTheme="minorHAnsi" w:cstheme="minorHAnsi"/>
        </w:rPr>
        <w:t xml:space="preserve">Hopefully by the end of 2021 we will open a bigger warehouse in Milton Keynes area and we will triple the number of our employees.  </w:t>
      </w:r>
    </w:p>
    <w:p w14:paraId="5A49F687" w14:textId="77777777" w:rsidR="00F652FA" w:rsidRDefault="00F652FA" w:rsidP="00F652FA">
      <w:pPr>
        <w:pStyle w:val="Heading1"/>
        <w:rPr>
          <w:b/>
          <w:bCs/>
          <w:shd w:val="clear" w:color="auto" w:fill="FFFFFF"/>
        </w:rPr>
      </w:pPr>
      <w:bookmarkStart w:id="3" w:name="_Toc58720134"/>
      <w:r w:rsidRPr="00F652FA">
        <w:rPr>
          <w:b/>
          <w:bCs/>
          <w:shd w:val="clear" w:color="auto" w:fill="FFFFFF"/>
        </w:rPr>
        <w:t>Mission of the company</w:t>
      </w:r>
      <w:bookmarkEnd w:id="3"/>
    </w:p>
    <w:p w14:paraId="0AABCCD2" w14:textId="77777777" w:rsidR="00AA3597" w:rsidRPr="00AA3597" w:rsidRDefault="00AA3597" w:rsidP="00AA3597"/>
    <w:p w14:paraId="628385FD"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t>The PPE business looks like a long-term and profitable investment. As a company we did our homework’s and we came prepared in front of our customers, we had to learn fast and adapt to this market that is changing continuously. We are aware of the differences of the products that are on the market, customers demand for quality, timing, materials and origin. That is why every item we sell has the appropriate certification.</w:t>
      </w:r>
    </w:p>
    <w:p w14:paraId="6AB818CB" w14:textId="77777777" w:rsidR="00F652FA" w:rsidRPr="00F652FA" w:rsidRDefault="00F652FA" w:rsidP="00F652FA">
      <w:pPr>
        <w:pStyle w:val="NormalWeb"/>
        <w:shd w:val="clear" w:color="auto" w:fill="FFFFFF"/>
        <w:spacing w:before="0" w:beforeAutospacing="0" w:after="240" w:afterAutospacing="0" w:line="480" w:lineRule="auto"/>
        <w:rPr>
          <w:rFonts w:asciiTheme="minorHAnsi" w:hAnsiTheme="minorHAnsi" w:cstheme="minorHAnsi"/>
          <w:shd w:val="clear" w:color="auto" w:fill="FFFFFF"/>
        </w:rPr>
      </w:pPr>
      <w:r w:rsidRPr="00F652FA">
        <w:rPr>
          <w:rFonts w:asciiTheme="minorHAnsi" w:hAnsiTheme="minorHAnsi" w:cstheme="minorHAnsi"/>
          <w:shd w:val="clear" w:color="auto" w:fill="FFFFFF"/>
        </w:rPr>
        <w:t>Also, we have solid contract with our suppliers, we agreed to pay an upfront of 25% and the rest after we sale the goods. This is the way we avoid supply chain issues and we keep a constant cash flow from our customers.</w:t>
      </w:r>
    </w:p>
    <w:p w14:paraId="339C1470"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t>This is a business where you have to understand that while for us, as distributors, this is a financial lifeline for others it is an actual lifeline. We made clear our intention to help, and our attitude brought us few customers.</w:t>
      </w:r>
    </w:p>
    <w:p w14:paraId="05C8EDB9" w14:textId="77777777" w:rsidR="00F652FA" w:rsidRDefault="00F652FA" w:rsidP="00F652FA">
      <w:pPr>
        <w:pStyle w:val="Heading1"/>
        <w:rPr>
          <w:b/>
          <w:bCs/>
          <w:shd w:val="clear" w:color="auto" w:fill="FFFFFF"/>
        </w:rPr>
      </w:pPr>
      <w:bookmarkStart w:id="4" w:name="_Toc58720135"/>
      <w:r w:rsidRPr="00F652FA">
        <w:rPr>
          <w:b/>
          <w:bCs/>
          <w:shd w:val="clear" w:color="auto" w:fill="FFFFFF"/>
        </w:rPr>
        <w:t>Non-Financial metrics</w:t>
      </w:r>
      <w:bookmarkEnd w:id="4"/>
    </w:p>
    <w:p w14:paraId="4F18EF93" w14:textId="77777777" w:rsidR="00AA3597" w:rsidRPr="00AA3597" w:rsidRDefault="00AA3597" w:rsidP="00AA3597"/>
    <w:p w14:paraId="08548E4E"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color w:val="1D2228"/>
          <w:shd w:val="clear" w:color="auto" w:fill="FFFFFF"/>
        </w:rPr>
      </w:pPr>
      <w:r w:rsidRPr="00F652FA">
        <w:rPr>
          <w:rFonts w:asciiTheme="minorHAnsi" w:hAnsiTheme="minorHAnsi" w:cstheme="minorHAnsi"/>
          <w:color w:val="1D2228"/>
          <w:shd w:val="clear" w:color="auto" w:fill="FFFFFF"/>
        </w:rPr>
        <w:t>Our offer addresses mainly to hospitals and big organizations but we keep our options opened and look for new customers that might be interest in our products.</w:t>
      </w:r>
    </w:p>
    <w:p w14:paraId="2EE3ED60" w14:textId="77777777" w:rsidR="00F652FA" w:rsidRPr="00F652FA" w:rsidRDefault="00F652FA" w:rsidP="00F652FA">
      <w:pPr>
        <w:pStyle w:val="ListParagraph"/>
        <w:numPr>
          <w:ilvl w:val="0"/>
          <w:numId w:val="4"/>
        </w:numPr>
        <w:spacing w:after="160" w:line="480" w:lineRule="auto"/>
        <w:rPr>
          <w:rFonts w:asciiTheme="minorHAnsi" w:hAnsiTheme="minorHAnsi" w:cstheme="minorHAnsi"/>
        </w:rPr>
      </w:pPr>
      <w:r w:rsidRPr="00F652FA">
        <w:rPr>
          <w:rStyle w:val="Strong"/>
          <w:rFonts w:asciiTheme="minorHAnsi" w:hAnsiTheme="minorHAnsi" w:cstheme="minorHAnsi"/>
          <w:color w:val="000000"/>
        </w:rPr>
        <w:lastRenderedPageBreak/>
        <w:t>Brand Preference:</w:t>
      </w:r>
      <w:r w:rsidRPr="00F652FA">
        <w:rPr>
          <w:rFonts w:asciiTheme="minorHAnsi" w:hAnsiTheme="minorHAnsi" w:cstheme="minorHAnsi"/>
          <w:color w:val="000000"/>
        </w:rPr>
        <w:t> </w:t>
      </w:r>
      <w:r w:rsidRPr="00F652FA">
        <w:rPr>
          <w:rFonts w:asciiTheme="minorHAnsi" w:hAnsiTheme="minorHAnsi" w:cstheme="minorHAnsi"/>
        </w:rPr>
        <w:t>Our high-quality products being approved by WHO, EU Safety Standards, British Safety gave PPE Inc the ability to build partnership with companies in France, Eastern Europe. Based on this partnership we can provide storage and distribution in UK and Europe. Our products are preferred by our buyers, our marketing department did a great job and through their campaigns people know we exist. We have a strong position on the PPE market and we have firm contracts with both our suppliers and our customers, so we fear no competition.</w:t>
      </w:r>
    </w:p>
    <w:p w14:paraId="791647B3" w14:textId="77777777" w:rsidR="00F652FA" w:rsidRPr="00F652FA" w:rsidRDefault="00F652FA" w:rsidP="00F652FA">
      <w:pPr>
        <w:pStyle w:val="ListParagraph"/>
        <w:numPr>
          <w:ilvl w:val="0"/>
          <w:numId w:val="4"/>
        </w:numPr>
        <w:spacing w:before="315" w:after="100" w:afterAutospacing="1" w:line="480" w:lineRule="auto"/>
        <w:rPr>
          <w:rFonts w:asciiTheme="minorHAnsi" w:hAnsiTheme="minorHAnsi" w:cstheme="minorHAnsi"/>
          <w:color w:val="666666"/>
        </w:rPr>
      </w:pPr>
      <w:r w:rsidRPr="00F652FA">
        <w:rPr>
          <w:rStyle w:val="Strong"/>
          <w:rFonts w:asciiTheme="minorHAnsi" w:hAnsiTheme="minorHAnsi" w:cstheme="minorHAnsi"/>
          <w:color w:val="000000"/>
        </w:rPr>
        <w:t>Take Rate:</w:t>
      </w:r>
      <w:r w:rsidRPr="00F652FA">
        <w:rPr>
          <w:rFonts w:asciiTheme="minorHAnsi" w:hAnsiTheme="minorHAnsi" w:cstheme="minorHAnsi"/>
          <w:color w:val="000000"/>
        </w:rPr>
        <w:t> We conducted studies among our customers to see how many of them would react our call to action in case of a promotion and the results were that we have a take rate of 10%.</w:t>
      </w:r>
    </w:p>
    <w:p w14:paraId="66C99756" w14:textId="77777777" w:rsidR="00F652FA" w:rsidRPr="00F652FA" w:rsidRDefault="00F652FA" w:rsidP="00F652FA">
      <w:pPr>
        <w:pStyle w:val="ListParagraph"/>
        <w:numPr>
          <w:ilvl w:val="0"/>
          <w:numId w:val="4"/>
        </w:numPr>
        <w:spacing w:before="315" w:after="100" w:afterAutospacing="1" w:line="480" w:lineRule="auto"/>
        <w:rPr>
          <w:rFonts w:asciiTheme="minorHAnsi" w:hAnsiTheme="minorHAnsi" w:cstheme="minorHAnsi"/>
          <w:color w:val="666666"/>
        </w:rPr>
      </w:pPr>
      <w:r w:rsidRPr="00F652FA">
        <w:rPr>
          <w:rStyle w:val="Strong"/>
          <w:rFonts w:asciiTheme="minorHAnsi" w:hAnsiTheme="minorHAnsi" w:cstheme="minorHAnsi"/>
          <w:color w:val="000000"/>
        </w:rPr>
        <w:t>Customer retention and churn:</w:t>
      </w:r>
      <w:r w:rsidRPr="00F652FA">
        <w:rPr>
          <w:rFonts w:asciiTheme="minorHAnsi" w:hAnsiTheme="minorHAnsi" w:cstheme="minorHAnsi"/>
          <w:color w:val="000000"/>
        </w:rPr>
        <w:t> As our customers satisfaction was always our main concern, we manage to keep all our customers. Moreover, we are getting new ones as our offer go beyond the NHS workers, to schools and hypermarkets we could say that our customer retention is good and the churn is really zero.</w:t>
      </w:r>
    </w:p>
    <w:p w14:paraId="5EBF9B14" w14:textId="77777777" w:rsidR="00F652FA" w:rsidRPr="00F652FA" w:rsidRDefault="00FF089E" w:rsidP="00F652FA">
      <w:pPr>
        <w:pStyle w:val="ListParagraph"/>
        <w:numPr>
          <w:ilvl w:val="0"/>
          <w:numId w:val="4"/>
        </w:numPr>
        <w:spacing w:after="160" w:line="480" w:lineRule="auto"/>
        <w:rPr>
          <w:rFonts w:asciiTheme="minorHAnsi" w:hAnsiTheme="minorHAnsi" w:cstheme="minorHAnsi"/>
          <w:color w:val="666666"/>
        </w:rPr>
      </w:pPr>
      <w:hyperlink r:id="rId9" w:history="1">
        <w:r w:rsidR="00F652FA" w:rsidRPr="000C6BB8">
          <w:rPr>
            <w:rStyle w:val="Hyperlink"/>
            <w:rFonts w:asciiTheme="minorHAnsi" w:eastAsiaTheme="majorEastAsia" w:hAnsiTheme="minorHAnsi" w:cstheme="minorHAnsi"/>
            <w:b/>
            <w:bCs/>
            <w:color w:val="auto"/>
            <w:u w:val="none"/>
          </w:rPr>
          <w:t>Customer experience</w:t>
        </w:r>
      </w:hyperlink>
      <w:r w:rsidR="00F652FA" w:rsidRPr="000C6BB8">
        <w:rPr>
          <w:rStyle w:val="Strong"/>
          <w:rFonts w:asciiTheme="minorHAnsi" w:hAnsiTheme="minorHAnsi" w:cstheme="minorHAnsi"/>
        </w:rPr>
        <w:t>:</w:t>
      </w:r>
      <w:r w:rsidR="00F652FA" w:rsidRPr="00F652FA">
        <w:rPr>
          <w:rFonts w:asciiTheme="minorHAnsi" w:hAnsiTheme="minorHAnsi" w:cstheme="minorHAnsi"/>
        </w:rPr>
        <w:t> </w:t>
      </w:r>
      <w:r w:rsidR="00F652FA" w:rsidRPr="00F652FA">
        <w:rPr>
          <w:rFonts w:asciiTheme="minorHAnsi" w:hAnsiTheme="minorHAnsi" w:cstheme="minorHAnsi"/>
          <w:color w:val="000000"/>
        </w:rPr>
        <w:t>We are aware that customer impacts directly the customer retention and churn. So, we keep our focus on the interaction that customers have with our company, our customer relation department is formed by skilled people capable to satisfy and understand our clients’ needs.</w:t>
      </w:r>
    </w:p>
    <w:p w14:paraId="450ADF44" w14:textId="1E497A3B" w:rsidR="000C6BB8" w:rsidRDefault="00F652FA" w:rsidP="000C6BB8">
      <w:pPr>
        <w:pStyle w:val="ListParagraph"/>
        <w:numPr>
          <w:ilvl w:val="0"/>
          <w:numId w:val="4"/>
        </w:numPr>
        <w:spacing w:before="315" w:after="100" w:afterAutospacing="1" w:line="480" w:lineRule="auto"/>
        <w:rPr>
          <w:rFonts w:asciiTheme="minorHAnsi" w:hAnsiTheme="minorHAnsi" w:cstheme="minorHAnsi"/>
          <w:color w:val="000000"/>
        </w:rPr>
      </w:pPr>
      <w:r w:rsidRPr="00F652FA">
        <w:rPr>
          <w:rStyle w:val="Strong"/>
          <w:rFonts w:asciiTheme="minorHAnsi" w:hAnsiTheme="minorHAnsi" w:cstheme="minorHAnsi"/>
          <w:color w:val="000000"/>
        </w:rPr>
        <w:t>Innovation:</w:t>
      </w:r>
      <w:r w:rsidRPr="00F652FA">
        <w:rPr>
          <w:rFonts w:asciiTheme="minorHAnsi" w:hAnsiTheme="minorHAnsi" w:cstheme="minorHAnsi"/>
          <w:color w:val="000000"/>
        </w:rPr>
        <w:t> Through our worldwide collaboration we are capable to bring new products into PPE market with great success, this adding value to our customers as well.</w:t>
      </w:r>
    </w:p>
    <w:p w14:paraId="03E2E6A7" w14:textId="77777777" w:rsidR="00BC2C60" w:rsidRPr="00BC2C60" w:rsidRDefault="00BC2C60" w:rsidP="00BC2C60">
      <w:pPr>
        <w:spacing w:before="315" w:after="100" w:afterAutospacing="1" w:line="480" w:lineRule="auto"/>
        <w:rPr>
          <w:rFonts w:asciiTheme="minorHAnsi" w:hAnsiTheme="minorHAnsi" w:cstheme="minorHAnsi"/>
          <w:color w:val="000000"/>
        </w:rPr>
      </w:pPr>
    </w:p>
    <w:p w14:paraId="1F34717A" w14:textId="7BA6B216" w:rsidR="00F652FA" w:rsidRDefault="00F652FA" w:rsidP="000C6BB8">
      <w:pPr>
        <w:pStyle w:val="Heading1"/>
        <w:rPr>
          <w:b/>
          <w:bCs/>
          <w:shd w:val="clear" w:color="auto" w:fill="FFFFFF"/>
        </w:rPr>
      </w:pPr>
      <w:bookmarkStart w:id="5" w:name="_Toc58720136"/>
      <w:r w:rsidRPr="000C6BB8">
        <w:rPr>
          <w:b/>
          <w:bCs/>
          <w:shd w:val="clear" w:color="auto" w:fill="FFFFFF"/>
        </w:rPr>
        <w:lastRenderedPageBreak/>
        <w:t>Business structure</w:t>
      </w:r>
      <w:bookmarkEnd w:id="5"/>
    </w:p>
    <w:p w14:paraId="532860DD" w14:textId="77777777" w:rsidR="00AA3597" w:rsidRPr="00AA3597" w:rsidRDefault="00AA3597" w:rsidP="00AA3597"/>
    <w:p w14:paraId="39F20A98" w14:textId="77777777" w:rsidR="00F652FA" w:rsidRPr="00F652FA" w:rsidRDefault="00F652FA" w:rsidP="00F652FA">
      <w:pPr>
        <w:pStyle w:val="NormalWeb"/>
        <w:shd w:val="clear" w:color="auto" w:fill="FFFFFF"/>
        <w:spacing w:before="0" w:beforeAutospacing="0" w:after="240" w:afterAutospacing="0" w:line="480" w:lineRule="auto"/>
        <w:ind w:firstLine="720"/>
        <w:rPr>
          <w:rFonts w:asciiTheme="minorHAnsi" w:hAnsiTheme="minorHAnsi" w:cstheme="minorHAnsi"/>
          <w:shd w:val="clear" w:color="auto" w:fill="FFFFFF"/>
        </w:rPr>
      </w:pPr>
      <w:r w:rsidRPr="00F652FA">
        <w:rPr>
          <w:rFonts w:asciiTheme="minorHAnsi" w:hAnsiTheme="minorHAnsi" w:cstheme="minorHAnsi"/>
          <w:shd w:val="clear" w:color="auto" w:fill="FFFFFF"/>
        </w:rPr>
        <w:t>PPE+ Trading LTD it is a Limited Trading Company, a private one. At the moment has only a shareholder and it is registered at the Companies House, has a company registration number. The company is a distinct legal entity, completely separate by its sole shareholder and it has to follow the requirements of Companies Act.</w:t>
      </w:r>
    </w:p>
    <w:p w14:paraId="35886E44" w14:textId="7FFFA66B" w:rsidR="00F652FA" w:rsidRPr="000C6BB8" w:rsidRDefault="00F652FA" w:rsidP="000C6BB8">
      <w:pPr>
        <w:pStyle w:val="NormalWeb"/>
        <w:shd w:val="clear" w:color="auto" w:fill="FFFFFF"/>
        <w:spacing w:before="0" w:beforeAutospacing="0" w:after="240" w:afterAutospacing="0" w:line="480" w:lineRule="auto"/>
        <w:ind w:firstLine="720"/>
        <w:rPr>
          <w:rFonts w:asciiTheme="minorHAnsi" w:hAnsiTheme="minorHAnsi" w:cstheme="minorHAnsi"/>
          <w:color w:val="666666"/>
        </w:rPr>
      </w:pPr>
      <w:r w:rsidRPr="00F652FA">
        <w:rPr>
          <w:rFonts w:asciiTheme="minorHAnsi" w:hAnsiTheme="minorHAnsi" w:cstheme="minorHAnsi"/>
          <w:shd w:val="clear" w:color="auto" w:fill="FFFFFF"/>
        </w:rPr>
        <w:t>The company operates in a warehouse rented in Buckinghamshire area and has all the facilities required by the government. My investment was 100.000 pounds and I intend to borrow 100.000 more in order to develop into one of the most important PPE’s importers and distributors.</w:t>
      </w:r>
    </w:p>
    <w:p w14:paraId="32B17F85" w14:textId="6EC1BDFC" w:rsidR="005C0CD9" w:rsidRDefault="005C0CD9" w:rsidP="000C6BB8">
      <w:pPr>
        <w:pStyle w:val="Heading1"/>
        <w:rPr>
          <w:b/>
          <w:bCs/>
        </w:rPr>
      </w:pPr>
      <w:bookmarkStart w:id="6" w:name="_Toc58720137"/>
      <w:r w:rsidRPr="000C6BB8">
        <w:rPr>
          <w:b/>
          <w:bCs/>
        </w:rPr>
        <w:t>Product or service description</w:t>
      </w:r>
      <w:bookmarkEnd w:id="6"/>
    </w:p>
    <w:p w14:paraId="0B5190B0" w14:textId="77777777" w:rsidR="00AA3597" w:rsidRPr="00AA3597" w:rsidRDefault="00AA3597" w:rsidP="00AA3597"/>
    <w:p w14:paraId="687B60DD" w14:textId="2D49FCAE"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As we already know, we are facing a worldwide crisis names COVID-19, during this difficult time, we decided to offer our products and services to the people. The products that we offer are all the necessary items that is needed to protect ourselves of the deadly virus.  To be more specific our items are sanitisers, face masks, “</w:t>
      </w:r>
      <w:r w:rsidR="00BC2C60" w:rsidRPr="00F652FA">
        <w:rPr>
          <w:rFonts w:asciiTheme="minorHAnsi" w:hAnsiTheme="minorHAnsi" w:cstheme="minorHAnsi"/>
        </w:rPr>
        <w:t>face shields</w:t>
      </w:r>
      <w:r w:rsidRPr="00F652FA">
        <w:rPr>
          <w:rFonts w:asciiTheme="minorHAnsi" w:hAnsiTheme="minorHAnsi" w:cstheme="minorHAnsi"/>
        </w:rPr>
        <w:t xml:space="preserve">”, gloves and thermometers to check the temperature. </w:t>
      </w:r>
    </w:p>
    <w:p w14:paraId="4D03ACF6" w14:textId="64FABFCC" w:rsidR="005C0CD9" w:rsidRPr="00F652FA" w:rsidRDefault="00601041" w:rsidP="00E34739">
      <w:pPr>
        <w:spacing w:line="480" w:lineRule="auto"/>
        <w:rPr>
          <w:rFonts w:asciiTheme="minorHAnsi" w:hAnsiTheme="minorHAnsi" w:cstheme="minorHAnsi"/>
        </w:rPr>
      </w:pPr>
      <w:r w:rsidRPr="00F652FA">
        <w:rPr>
          <w:rFonts w:asciiTheme="minorHAnsi" w:hAnsiTheme="minorHAnsi" w:cstheme="minorHAnsi"/>
          <w:noProof/>
          <w:lang w:eastAsia="en-GB"/>
        </w:rPr>
        <w:drawing>
          <wp:anchor distT="0" distB="0" distL="114300" distR="114300" simplePos="0" relativeHeight="251668480" behindDoc="0" locked="0" layoutInCell="1" allowOverlap="1" wp14:anchorId="596CCD6D" wp14:editId="34246A89">
            <wp:simplePos x="0" y="0"/>
            <wp:positionH relativeFrom="column">
              <wp:posOffset>0</wp:posOffset>
            </wp:positionH>
            <wp:positionV relativeFrom="paragraph">
              <wp:posOffset>-2540</wp:posOffset>
            </wp:positionV>
            <wp:extent cx="1323975" cy="1323975"/>
            <wp:effectExtent l="0" t="0" r="9525" b="9525"/>
            <wp:wrapThrough wrapText="bothSides">
              <wp:wrapPolygon edited="0">
                <wp:start x="0" y="0"/>
                <wp:lineTo x="0" y="21445"/>
                <wp:lineTo x="21445" y="21445"/>
                <wp:lineTo x="2144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and_Sanitise_500M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23975" cy="1323975"/>
                    </a:xfrm>
                    <a:prstGeom prst="rect">
                      <a:avLst/>
                    </a:prstGeom>
                  </pic:spPr>
                </pic:pic>
              </a:graphicData>
            </a:graphic>
            <wp14:sizeRelH relativeFrom="page">
              <wp14:pctWidth>0</wp14:pctWidth>
            </wp14:sizeRelH>
            <wp14:sizeRelV relativeFrom="page">
              <wp14:pctHeight>0</wp14:pctHeight>
            </wp14:sizeRelV>
          </wp:anchor>
        </w:drawing>
      </w:r>
      <w:r w:rsidR="005C0CD9" w:rsidRPr="00F652FA">
        <w:rPr>
          <w:rFonts w:asciiTheme="minorHAnsi" w:hAnsiTheme="minorHAnsi" w:cstheme="minorHAnsi"/>
        </w:rPr>
        <w:t xml:space="preserve">We are offering especially thermometers to businesses in order for them to monitor people temperature when they enter to the stores or any other facility. </w:t>
      </w:r>
    </w:p>
    <w:p w14:paraId="3EB989FF" w14:textId="0A6F6041" w:rsidR="005C0CD9" w:rsidRPr="00F652FA" w:rsidRDefault="005C0CD9" w:rsidP="00BC2C60">
      <w:pPr>
        <w:spacing w:line="480" w:lineRule="auto"/>
        <w:ind w:firstLine="720"/>
        <w:rPr>
          <w:rFonts w:asciiTheme="minorHAnsi" w:hAnsiTheme="minorHAnsi" w:cstheme="minorHAnsi"/>
        </w:rPr>
      </w:pPr>
      <w:r w:rsidRPr="00F652FA">
        <w:rPr>
          <w:rFonts w:asciiTheme="minorHAnsi" w:hAnsiTheme="minorHAnsi" w:cstheme="minorHAnsi"/>
        </w:rPr>
        <w:t xml:space="preserve">As the COVID pandemic 2019 (COVID-19) fast-tracks, worldwide medical services frameworks have gotten overpowered with conceivably irresistible patients looking for testing and care. Forestalling spread of disease to and from medical care laborers (HCWs) and patients depends on compelling utilization of individual </w:t>
      </w:r>
      <w:r w:rsidRPr="00F652FA">
        <w:rPr>
          <w:rFonts w:asciiTheme="minorHAnsi" w:hAnsiTheme="minorHAnsi" w:cstheme="minorHAnsi"/>
        </w:rPr>
        <w:lastRenderedPageBreak/>
        <w:t xml:space="preserve">defensive hardware (PPE)— gloves, face covers, air-refining respirators, goggles, face shields, respirators, and outfits. </w:t>
      </w:r>
    </w:p>
    <w:p w14:paraId="6EEFD10D" w14:textId="77777777"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A basic deficiency of these is extended to create or has just evolved in zones of popularity. PPE, earlier omnipresent and dispensable in the emergency clinic climate, is presently a scant and valuable ware in numerous areas when it is required most to think about profoundly irresistible patients. An expansion in PPE gracefully in light of this new interest will require a huge expansion in PPE producing, a cycle that will require some investment numerous medical services frameworks don't have, given the quick expansion in sick COVID-19 patients. (Edward Livingston, 2020)</w:t>
      </w:r>
    </w:p>
    <w:p w14:paraId="3E89D430" w14:textId="77777777"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In the current guidance from the all-around governments is has been introduce the mandatory utilization of face masks during the pandemic, the Centres for Disease Control and Prevention (CDC) recognizes 3 degrees of operational status: ordinary, possibility, and crisis.1 During typical occasions, face covers are utilized in traditional approaches to shield HCWs from sprinkles and splashes. At the point when medical services frameworks become focused and enter the possibility mode, CDC suggests moderating assets by specifically dropping nonemergency methods, conceding nonurgent outpatient experiences that may require face covers, eliminating face covers from public territories, and utilizing face masks for broadened periods if plausible.</w:t>
      </w:r>
    </w:p>
    <w:p w14:paraId="747A7FE1" w14:textId="77777777"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 xml:space="preserve">At the moment the world is facing a shortage of these items as other companies don’t face the demand, it is something they were unprepared for, and now all of us the industry is working to supply the worlds demand. </w:t>
      </w:r>
    </w:p>
    <w:p w14:paraId="1001D8C4" w14:textId="3EF80DE3"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 xml:space="preserve">Furthermore, as we probably are aware, high internal temperature level has been considered as the beginning phase sign for </w:t>
      </w:r>
      <w:r w:rsidR="00BC2C60" w:rsidRPr="00F652FA">
        <w:rPr>
          <w:rFonts w:asciiTheme="minorHAnsi" w:hAnsiTheme="minorHAnsi" w:cstheme="minorHAnsi"/>
        </w:rPr>
        <w:t>COVID-19</w:t>
      </w:r>
      <w:r w:rsidRPr="00F652FA">
        <w:rPr>
          <w:rFonts w:asciiTheme="minorHAnsi" w:hAnsiTheme="minorHAnsi" w:cstheme="minorHAnsi"/>
        </w:rPr>
        <w:t xml:space="preserve"> contamination. Estimation of internal heat level from distance gives safety from infection through individual to-individual contact. </w:t>
      </w:r>
      <w:r w:rsidRPr="00F652FA">
        <w:rPr>
          <w:rFonts w:asciiTheme="minorHAnsi" w:hAnsiTheme="minorHAnsi" w:cstheme="minorHAnsi"/>
        </w:rPr>
        <w:lastRenderedPageBreak/>
        <w:t>Such estimation checks are important these days at places like workplaces, air terminals, train stations, shopping centres, cafés, get together plants, lodgings, and so on.</w:t>
      </w:r>
    </w:p>
    <w:p w14:paraId="20A3B950" w14:textId="48F2AFCC" w:rsidR="005C0CD9" w:rsidRPr="00F652FA" w:rsidRDefault="005C0CD9" w:rsidP="00601041">
      <w:pPr>
        <w:spacing w:line="480" w:lineRule="auto"/>
        <w:ind w:firstLine="720"/>
        <w:rPr>
          <w:rFonts w:asciiTheme="minorHAnsi" w:hAnsiTheme="minorHAnsi" w:cstheme="minorHAnsi"/>
        </w:rPr>
      </w:pPr>
      <w:r w:rsidRPr="00F652FA">
        <w:rPr>
          <w:rFonts w:asciiTheme="minorHAnsi" w:hAnsiTheme="minorHAnsi" w:cstheme="minorHAnsi"/>
        </w:rPr>
        <w:t>For the basic items list for COVID 19, we are thinking about a couple of reasonable, precise and simple to work thermometer models. Most of the Infrared thermometer has been furnished with sound and light alerts. They are stronger than any other time, and the exactness of individual gadgets has likewise expanded. Simple activity, amazing incorporated processors, ceaseless estimation limit, memory to store not many outcomes and energy-sparing computerization, improvement of administration life are some remarkable highlights of the thermometers we have. (</w:t>
      </w:r>
      <w:proofErr w:type="spellStart"/>
      <w:r w:rsidRPr="00F652FA">
        <w:rPr>
          <w:rFonts w:asciiTheme="minorHAnsi" w:hAnsiTheme="minorHAnsi" w:cstheme="minorHAnsi"/>
        </w:rPr>
        <w:t>Maunil</w:t>
      </w:r>
      <w:proofErr w:type="spellEnd"/>
      <w:r w:rsidRPr="00F652FA">
        <w:rPr>
          <w:rFonts w:asciiTheme="minorHAnsi" w:hAnsiTheme="minorHAnsi" w:cstheme="minorHAnsi"/>
        </w:rPr>
        <w:t xml:space="preserve"> Parekh, 2020)</w:t>
      </w:r>
    </w:p>
    <w:p w14:paraId="785CF5C1" w14:textId="61AFDB0C" w:rsidR="005C0CD9" w:rsidRPr="00F652FA" w:rsidRDefault="005C0CD9" w:rsidP="00601041">
      <w:pPr>
        <w:spacing w:line="480" w:lineRule="auto"/>
        <w:rPr>
          <w:rFonts w:asciiTheme="minorHAnsi" w:hAnsiTheme="minorHAnsi" w:cstheme="minorHAnsi"/>
        </w:rPr>
      </w:pPr>
      <w:r w:rsidRPr="00F652FA">
        <w:rPr>
          <w:rFonts w:asciiTheme="minorHAnsi" w:hAnsiTheme="minorHAnsi" w:cstheme="minorHAnsi"/>
          <w:noProof/>
          <w:lang w:eastAsia="en-GB"/>
        </w:rPr>
        <w:drawing>
          <wp:anchor distT="0" distB="0" distL="114300" distR="114300" simplePos="0" relativeHeight="251669504" behindDoc="1" locked="0" layoutInCell="1" allowOverlap="1" wp14:anchorId="798EEA40" wp14:editId="0D981FFB">
            <wp:simplePos x="0" y="0"/>
            <wp:positionH relativeFrom="column">
              <wp:posOffset>0</wp:posOffset>
            </wp:positionH>
            <wp:positionV relativeFrom="paragraph">
              <wp:posOffset>4445</wp:posOffset>
            </wp:positionV>
            <wp:extent cx="1190625" cy="1785938"/>
            <wp:effectExtent l="0" t="0" r="0" b="5080"/>
            <wp:wrapTight wrapText="bothSides">
              <wp:wrapPolygon edited="0">
                <wp:start x="0" y="0"/>
                <wp:lineTo x="0" y="21431"/>
                <wp:lineTo x="21082" y="21431"/>
                <wp:lineTo x="2108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rrcom-Infrared-Thermometer-Covid-19-essential-product-list-post-lockdown-Arcatron-400x6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0625" cy="1785938"/>
                    </a:xfrm>
                    <a:prstGeom prst="rect">
                      <a:avLst/>
                    </a:prstGeom>
                  </pic:spPr>
                </pic:pic>
              </a:graphicData>
            </a:graphic>
          </wp:anchor>
        </w:drawing>
      </w:r>
      <w:r w:rsidRPr="00F652FA">
        <w:rPr>
          <w:rFonts w:asciiTheme="minorHAnsi" w:hAnsiTheme="minorHAnsi" w:cstheme="minorHAnsi"/>
        </w:rPr>
        <w:t>The reaction season of the thermometer firearm is commonly about half to one second. The estimation separation fluctuates by the inside optics quality and climatic conditions. A handheld thermometer firearm just measures the surface temperature of an article or body and not the inner one.</w:t>
      </w:r>
    </w:p>
    <w:p w14:paraId="7B30D7DE" w14:textId="71B346F8" w:rsidR="005C0CD9" w:rsidRPr="00F652FA" w:rsidRDefault="00601041" w:rsidP="00601041">
      <w:pPr>
        <w:spacing w:line="480" w:lineRule="auto"/>
        <w:ind w:firstLine="720"/>
        <w:rPr>
          <w:rFonts w:asciiTheme="minorHAnsi" w:hAnsiTheme="minorHAnsi" w:cstheme="minorHAnsi"/>
        </w:rPr>
      </w:pPr>
      <w:r w:rsidRPr="00F652FA">
        <w:rPr>
          <w:rFonts w:asciiTheme="minorHAnsi" w:hAnsiTheme="minorHAnsi" w:cstheme="minorHAnsi"/>
          <w:noProof/>
          <w:lang w:eastAsia="en-GB"/>
        </w:rPr>
        <w:drawing>
          <wp:anchor distT="0" distB="0" distL="114300" distR="114300" simplePos="0" relativeHeight="251666432" behindDoc="1" locked="0" layoutInCell="1" allowOverlap="1" wp14:anchorId="53C96A83" wp14:editId="6A9FED83">
            <wp:simplePos x="0" y="0"/>
            <wp:positionH relativeFrom="margin">
              <wp:align>right</wp:align>
            </wp:positionH>
            <wp:positionV relativeFrom="paragraph">
              <wp:posOffset>39370</wp:posOffset>
            </wp:positionV>
            <wp:extent cx="1758950" cy="26384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ce-shield-essential-list-covid-19-post-lockdown-arcatron2-400x60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58950" cy="2638425"/>
                    </a:xfrm>
                    <a:prstGeom prst="rect">
                      <a:avLst/>
                    </a:prstGeom>
                  </pic:spPr>
                </pic:pic>
              </a:graphicData>
            </a:graphic>
            <wp14:sizeRelH relativeFrom="margin">
              <wp14:pctWidth>0</wp14:pctWidth>
            </wp14:sizeRelH>
            <wp14:sizeRelV relativeFrom="margin">
              <wp14:pctHeight>0</wp14:pctHeight>
            </wp14:sizeRelV>
          </wp:anchor>
        </w:drawing>
      </w:r>
      <w:r w:rsidR="005C0CD9" w:rsidRPr="00F652FA">
        <w:rPr>
          <w:rFonts w:asciiTheme="minorHAnsi" w:hAnsiTheme="minorHAnsi" w:cstheme="minorHAnsi"/>
        </w:rPr>
        <w:t>Following the other products that we offer is for instance the “</w:t>
      </w:r>
      <w:r w:rsidR="00BC2C60" w:rsidRPr="00F652FA">
        <w:rPr>
          <w:rFonts w:asciiTheme="minorHAnsi" w:hAnsiTheme="minorHAnsi" w:cstheme="minorHAnsi"/>
        </w:rPr>
        <w:t>face shield</w:t>
      </w:r>
      <w:r w:rsidR="005C0CD9" w:rsidRPr="00F652FA">
        <w:rPr>
          <w:rFonts w:asciiTheme="minorHAnsi" w:hAnsiTheme="minorHAnsi" w:cstheme="minorHAnsi"/>
        </w:rPr>
        <w:t>”, not just the common face mask, we have the “</w:t>
      </w:r>
      <w:r w:rsidR="00BC2C60" w:rsidRPr="00F652FA">
        <w:rPr>
          <w:rFonts w:asciiTheme="minorHAnsi" w:hAnsiTheme="minorHAnsi" w:cstheme="minorHAnsi"/>
        </w:rPr>
        <w:t>face shield</w:t>
      </w:r>
      <w:r w:rsidR="005C0CD9" w:rsidRPr="00F652FA">
        <w:rPr>
          <w:rFonts w:asciiTheme="minorHAnsi" w:hAnsiTheme="minorHAnsi" w:cstheme="minorHAnsi"/>
        </w:rPr>
        <w:t xml:space="preserve">” which offers a better protection. </w:t>
      </w:r>
    </w:p>
    <w:p w14:paraId="2587E0F0" w14:textId="6B198233"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 xml:space="preserve">The shield is optically clear and shields the face and cover from direct splatter. With a thickness of 400 microns, a tallness of 30cm, and an </w:t>
      </w:r>
      <w:proofErr w:type="gramStart"/>
      <w:r w:rsidRPr="00F652FA">
        <w:rPr>
          <w:rFonts w:asciiTheme="minorHAnsi" w:hAnsiTheme="minorHAnsi" w:cstheme="minorHAnsi"/>
        </w:rPr>
        <w:t>eye to eye</w:t>
      </w:r>
      <w:proofErr w:type="gramEnd"/>
      <w:r w:rsidRPr="00F652FA">
        <w:rPr>
          <w:rFonts w:asciiTheme="minorHAnsi" w:hAnsiTheme="minorHAnsi" w:cstheme="minorHAnsi"/>
        </w:rPr>
        <w:t xml:space="preserve"> inclusion, we would propose that individuals who are in steady contact or in danger of a prompt contact should utilize these face-shields alongside covers. (</w:t>
      </w:r>
      <w:proofErr w:type="spellStart"/>
      <w:r w:rsidRPr="00F652FA">
        <w:rPr>
          <w:rFonts w:asciiTheme="minorHAnsi" w:hAnsiTheme="minorHAnsi" w:cstheme="minorHAnsi"/>
        </w:rPr>
        <w:t>Maunil</w:t>
      </w:r>
      <w:proofErr w:type="spellEnd"/>
      <w:r w:rsidRPr="00F652FA">
        <w:rPr>
          <w:rFonts w:asciiTheme="minorHAnsi" w:hAnsiTheme="minorHAnsi" w:cstheme="minorHAnsi"/>
        </w:rPr>
        <w:t xml:space="preserve"> Parekh, 2020)</w:t>
      </w:r>
    </w:p>
    <w:p w14:paraId="68CD1F0B" w14:textId="77777777" w:rsidR="005C0CD9" w:rsidRPr="00F652FA" w:rsidRDefault="005C0CD9" w:rsidP="00E34739">
      <w:pPr>
        <w:spacing w:line="480" w:lineRule="auto"/>
        <w:rPr>
          <w:rFonts w:asciiTheme="minorHAnsi" w:hAnsiTheme="minorHAnsi" w:cstheme="minorHAnsi"/>
        </w:rPr>
      </w:pPr>
    </w:p>
    <w:p w14:paraId="202CCA41" w14:textId="77777777"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lastRenderedPageBreak/>
        <w:t>The face shield has made of PETG material. The plastic sheet conveys against haze and hostile to static points of interest. Ensure just to submit face shield online request that has certify from a confided in lab for their quality check. Face shield are reusable items with simply changing the plastic sheet to the more up to date ones. (</w:t>
      </w:r>
      <w:proofErr w:type="spellStart"/>
      <w:r w:rsidRPr="00F652FA">
        <w:rPr>
          <w:rFonts w:asciiTheme="minorHAnsi" w:hAnsiTheme="minorHAnsi" w:cstheme="minorHAnsi"/>
        </w:rPr>
        <w:t>Maunil</w:t>
      </w:r>
      <w:proofErr w:type="spellEnd"/>
      <w:r w:rsidRPr="00F652FA">
        <w:rPr>
          <w:rFonts w:asciiTheme="minorHAnsi" w:hAnsiTheme="minorHAnsi" w:cstheme="minorHAnsi"/>
        </w:rPr>
        <w:t xml:space="preserve"> Parekh, 2020)</w:t>
      </w:r>
    </w:p>
    <w:p w14:paraId="55B67812" w14:textId="77777777"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For the individuals who are either the specialists on call or are occupied with housekeeping, salon proprietors, and so forth i.e., any individual who is in and around plausible contaminated cases constantly, getting a face shield online request is superior to a mass. The item is additionally ideal for police work force who can't depend on facemasks all the time because of the environmental factors they need to invest their energy over.</w:t>
      </w:r>
    </w:p>
    <w:p w14:paraId="4D36C2F0"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We also offer the cheaper version of face mask, but high quality made. We have the 100% cotton mask.</w:t>
      </w:r>
    </w:p>
    <w:p w14:paraId="5DDBC238" w14:textId="2E009BA0" w:rsidR="005C0CD9" w:rsidRPr="00F652FA" w:rsidRDefault="005C0CD9" w:rsidP="00601041">
      <w:pPr>
        <w:spacing w:line="480" w:lineRule="auto"/>
        <w:ind w:firstLine="720"/>
        <w:rPr>
          <w:rFonts w:asciiTheme="minorHAnsi" w:hAnsiTheme="minorHAnsi" w:cstheme="minorHAnsi"/>
        </w:rPr>
      </w:pPr>
      <w:r w:rsidRPr="00F652FA">
        <w:rPr>
          <w:rFonts w:asciiTheme="minorHAnsi" w:hAnsiTheme="minorHAnsi" w:cstheme="minorHAnsi"/>
          <w:noProof/>
          <w:lang w:eastAsia="en-GB"/>
        </w:rPr>
        <w:drawing>
          <wp:anchor distT="0" distB="0" distL="114300" distR="114300" simplePos="0" relativeHeight="251670528" behindDoc="1" locked="0" layoutInCell="1" allowOverlap="1" wp14:anchorId="5B27AFE8" wp14:editId="5E52EAA5">
            <wp:simplePos x="0" y="0"/>
            <wp:positionH relativeFrom="column">
              <wp:posOffset>0</wp:posOffset>
            </wp:positionH>
            <wp:positionV relativeFrom="paragraph">
              <wp:posOffset>0</wp:posOffset>
            </wp:positionV>
            <wp:extent cx="3400426" cy="2266950"/>
            <wp:effectExtent l="0" t="0" r="9525" b="0"/>
            <wp:wrapTight wrapText="bothSides">
              <wp:wrapPolygon edited="0">
                <wp:start x="0" y="0"/>
                <wp:lineTo x="0" y="21418"/>
                <wp:lineTo x="21539" y="21418"/>
                <wp:lineTo x="215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tton-Fabric-Hosiery-Mask-Blog-In-text-Image-400x26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00426" cy="2266950"/>
                    </a:xfrm>
                    <a:prstGeom prst="rect">
                      <a:avLst/>
                    </a:prstGeom>
                  </pic:spPr>
                </pic:pic>
              </a:graphicData>
            </a:graphic>
          </wp:anchor>
        </w:drawing>
      </w:r>
      <w:r w:rsidRPr="00F652FA">
        <w:rPr>
          <w:rFonts w:asciiTheme="minorHAnsi" w:hAnsiTheme="minorHAnsi" w:cstheme="minorHAnsi"/>
        </w:rPr>
        <w:t>A large number of our customers jumped at the chance to purchase cotton face covers online with the intend to keep the deftly of 3 handle clinical shroud to bleeding edge saints. To support this concern, we have also started the extent of Cotton Hosiery Fabric Masks created utilizing 100% cotton, 180GSM Fabric.</w:t>
      </w:r>
    </w:p>
    <w:p w14:paraId="475FEDC3" w14:textId="78EE5F75" w:rsidR="005C0CD9" w:rsidRPr="00F652FA" w:rsidRDefault="00601041" w:rsidP="00E34739">
      <w:pPr>
        <w:spacing w:line="480" w:lineRule="auto"/>
        <w:rPr>
          <w:rFonts w:asciiTheme="minorHAnsi" w:hAnsiTheme="minorHAnsi" w:cstheme="minorHAnsi"/>
        </w:rPr>
      </w:pPr>
      <w:r w:rsidRPr="00F652FA">
        <w:rPr>
          <w:rFonts w:asciiTheme="minorHAnsi" w:hAnsiTheme="minorHAnsi" w:cstheme="minorHAnsi"/>
          <w:noProof/>
          <w:lang w:eastAsia="en-GB"/>
        </w:rPr>
        <w:drawing>
          <wp:anchor distT="0" distB="0" distL="114300" distR="114300" simplePos="0" relativeHeight="251667456" behindDoc="0" locked="0" layoutInCell="1" allowOverlap="1" wp14:anchorId="7E832908" wp14:editId="2AF83B51">
            <wp:simplePos x="0" y="0"/>
            <wp:positionH relativeFrom="column">
              <wp:posOffset>3733800</wp:posOffset>
            </wp:positionH>
            <wp:positionV relativeFrom="paragraph">
              <wp:posOffset>361950</wp:posOffset>
            </wp:positionV>
            <wp:extent cx="2128838" cy="1419225"/>
            <wp:effectExtent l="0" t="0" r="508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itrile-Gloves-Arcatron-Covid-Essential-Wish-List-400x26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28838" cy="1419225"/>
                    </a:xfrm>
                    <a:prstGeom prst="rect">
                      <a:avLst/>
                    </a:prstGeom>
                  </pic:spPr>
                </pic:pic>
              </a:graphicData>
            </a:graphic>
          </wp:anchor>
        </w:drawing>
      </w:r>
      <w:r w:rsidR="005C0CD9" w:rsidRPr="00F652FA">
        <w:rPr>
          <w:rFonts w:asciiTheme="minorHAnsi" w:hAnsiTheme="minorHAnsi" w:cstheme="minorHAnsi"/>
        </w:rPr>
        <w:t>And to protect our hands from infected surfaces we have available to nitrile gloves.</w:t>
      </w:r>
    </w:p>
    <w:p w14:paraId="16E903FF" w14:textId="1ABA522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t xml:space="preserve">The latex-free Surgical Nitrile gloves are totally smell free and sans powder. They can withstand IPA washing and are ideal for the utilization of specialists or even in everyday life for the individuals who are generally susceptible to </w:t>
      </w:r>
      <w:r w:rsidRPr="00F652FA">
        <w:rPr>
          <w:rFonts w:asciiTheme="minorHAnsi" w:hAnsiTheme="minorHAnsi" w:cstheme="minorHAnsi"/>
        </w:rPr>
        <w:lastRenderedPageBreak/>
        <w:t>latex. These gloves are perfect because they are biodegradable and you can get rid of them with least efforts.  (</w:t>
      </w:r>
      <w:proofErr w:type="spellStart"/>
      <w:r w:rsidRPr="00F652FA">
        <w:rPr>
          <w:rFonts w:asciiTheme="minorHAnsi" w:hAnsiTheme="minorHAnsi" w:cstheme="minorHAnsi"/>
        </w:rPr>
        <w:t>Maunil</w:t>
      </w:r>
      <w:proofErr w:type="spellEnd"/>
      <w:r w:rsidRPr="00F652FA">
        <w:rPr>
          <w:rFonts w:asciiTheme="minorHAnsi" w:hAnsiTheme="minorHAnsi" w:cstheme="minorHAnsi"/>
        </w:rPr>
        <w:t xml:space="preserve"> Parekh, 2020)</w:t>
      </w:r>
    </w:p>
    <w:p w14:paraId="624D757E" w14:textId="77777777" w:rsidR="000C6BB8" w:rsidRDefault="000C6BB8" w:rsidP="00E34739">
      <w:pPr>
        <w:spacing w:line="480" w:lineRule="auto"/>
        <w:rPr>
          <w:rFonts w:asciiTheme="minorHAnsi" w:hAnsiTheme="minorHAnsi" w:cstheme="minorHAnsi"/>
        </w:rPr>
      </w:pPr>
    </w:p>
    <w:p w14:paraId="7B4BBB10" w14:textId="1EDB68BA" w:rsidR="005C0CD9" w:rsidRDefault="005C0CD9" w:rsidP="000C6BB8">
      <w:pPr>
        <w:pStyle w:val="Heading1"/>
        <w:rPr>
          <w:b/>
          <w:bCs/>
        </w:rPr>
      </w:pPr>
      <w:bookmarkStart w:id="7" w:name="_Toc58720138"/>
      <w:r w:rsidRPr="000C6BB8">
        <w:rPr>
          <w:b/>
          <w:bCs/>
        </w:rPr>
        <w:t>PESTLE Analysis</w:t>
      </w:r>
      <w:bookmarkEnd w:id="7"/>
    </w:p>
    <w:p w14:paraId="7E472B35" w14:textId="77777777" w:rsidR="00AA3597" w:rsidRPr="00AA3597" w:rsidRDefault="00AA3597" w:rsidP="00AA3597"/>
    <w:p w14:paraId="67BFF009" w14:textId="77777777" w:rsidR="005C0CD9" w:rsidRPr="000C6BB8" w:rsidRDefault="005C0CD9" w:rsidP="00E34739">
      <w:pPr>
        <w:spacing w:line="480" w:lineRule="auto"/>
        <w:rPr>
          <w:rFonts w:asciiTheme="minorHAnsi" w:hAnsiTheme="minorHAnsi" w:cstheme="minorHAnsi"/>
          <w:b/>
          <w:u w:val="single"/>
        </w:rPr>
      </w:pPr>
      <w:r w:rsidRPr="000C6BB8">
        <w:rPr>
          <w:rFonts w:asciiTheme="minorHAnsi" w:hAnsiTheme="minorHAnsi" w:cstheme="minorHAnsi"/>
          <w:b/>
          <w:sz w:val="32"/>
          <w:szCs w:val="32"/>
          <w:u w:val="single"/>
        </w:rPr>
        <w:t>Political</w:t>
      </w:r>
      <w:r w:rsidRPr="000C6BB8">
        <w:rPr>
          <w:rFonts w:asciiTheme="minorHAnsi" w:hAnsiTheme="minorHAnsi" w:cstheme="minorHAnsi"/>
          <w:b/>
          <w:u w:val="single"/>
        </w:rPr>
        <w:t xml:space="preserve"> </w:t>
      </w:r>
    </w:p>
    <w:p w14:paraId="6E3FB97B" w14:textId="50A15F61" w:rsidR="005C0CD9" w:rsidRPr="000C6BB8"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 xml:space="preserve">The factors that impact our company’s political side is the government’s changes in policies. If the government is constantly changing policies in regards to the rates, fiscal, labour law and taxation policies, this makes us the things difficult for us, as we do not have a rule to follow. For instance, if our profits are higher during the pandemic, the government will tax more, and the rates are not stable nowadays, is a very competitive market at the moment, as a lot of companies are selling the covid-19 supplies at higher rates, and we need to stay competitive.  </w:t>
      </w:r>
    </w:p>
    <w:p w14:paraId="42B90B24" w14:textId="59D4E8B3" w:rsidR="005C0CD9" w:rsidRPr="000C6BB8" w:rsidRDefault="005C0CD9" w:rsidP="00E34739">
      <w:pPr>
        <w:spacing w:line="480" w:lineRule="auto"/>
        <w:rPr>
          <w:rFonts w:asciiTheme="minorHAnsi" w:hAnsiTheme="minorHAnsi" w:cstheme="minorHAnsi"/>
          <w:b/>
          <w:bCs/>
          <w:sz w:val="32"/>
          <w:szCs w:val="32"/>
          <w:u w:val="single"/>
        </w:rPr>
      </w:pPr>
      <w:r w:rsidRPr="000C6BB8">
        <w:rPr>
          <w:rFonts w:asciiTheme="minorHAnsi" w:hAnsiTheme="minorHAnsi" w:cstheme="minorHAnsi"/>
          <w:b/>
          <w:bCs/>
          <w:sz w:val="32"/>
          <w:szCs w:val="32"/>
          <w:u w:val="single"/>
        </w:rPr>
        <w:t>Economic</w:t>
      </w:r>
    </w:p>
    <w:p w14:paraId="4FED4F3A" w14:textId="77777777"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 xml:space="preserve">At the moment we are facing a high raise in sales, because of the pandemic the demand for face mask, especially gloves and thermometers had really tripled, and is very difficult to meet the demand for now. It is very predictable that in the future we are going to face some issues because of the unemployment rates and the recession that is most probably going to happen, this will directly impact our profitability.  </w:t>
      </w:r>
    </w:p>
    <w:p w14:paraId="08AF3622" w14:textId="77777777" w:rsidR="005C0CD9" w:rsidRPr="000C6BB8" w:rsidRDefault="005C0CD9" w:rsidP="00E34739">
      <w:pPr>
        <w:spacing w:line="480" w:lineRule="auto"/>
        <w:rPr>
          <w:rFonts w:asciiTheme="minorHAnsi" w:hAnsiTheme="minorHAnsi" w:cstheme="minorHAnsi"/>
          <w:b/>
          <w:bCs/>
          <w:sz w:val="32"/>
          <w:szCs w:val="32"/>
          <w:u w:val="single"/>
        </w:rPr>
      </w:pPr>
      <w:r w:rsidRPr="000C6BB8">
        <w:rPr>
          <w:rFonts w:asciiTheme="minorHAnsi" w:hAnsiTheme="minorHAnsi" w:cstheme="minorHAnsi"/>
          <w:b/>
          <w:bCs/>
          <w:sz w:val="32"/>
          <w:szCs w:val="32"/>
          <w:u w:val="single"/>
        </w:rPr>
        <w:t>Social</w:t>
      </w:r>
    </w:p>
    <w:p w14:paraId="0AEFBECB" w14:textId="77777777"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 xml:space="preserve">The social environment nowadays is very tricky I would say because of the customer’s perception in regards to the pandemic, most of our customers are buying all the necessary in order to protect themselves from the external environment and other people </w:t>
      </w:r>
      <w:r w:rsidRPr="00F652FA">
        <w:rPr>
          <w:rFonts w:asciiTheme="minorHAnsi" w:hAnsiTheme="minorHAnsi" w:cstheme="minorHAnsi"/>
        </w:rPr>
        <w:lastRenderedPageBreak/>
        <w:t xml:space="preserve">which are not obeying the rules. However, lifestyle attitudes are changing after the pandemic and we might face decrease of sales from next year special for the face mask, it all depends on customer’s needs and wants.  </w:t>
      </w:r>
    </w:p>
    <w:p w14:paraId="3B1D67E0" w14:textId="77777777" w:rsidR="005C0CD9" w:rsidRPr="000C6BB8" w:rsidRDefault="005C0CD9" w:rsidP="00E34739">
      <w:pPr>
        <w:spacing w:line="480" w:lineRule="auto"/>
        <w:rPr>
          <w:rFonts w:asciiTheme="minorHAnsi" w:hAnsiTheme="minorHAnsi" w:cstheme="minorHAnsi"/>
          <w:b/>
          <w:sz w:val="32"/>
          <w:szCs w:val="32"/>
          <w:u w:val="single"/>
        </w:rPr>
      </w:pPr>
      <w:r w:rsidRPr="000C6BB8">
        <w:rPr>
          <w:rFonts w:asciiTheme="minorHAnsi" w:hAnsiTheme="minorHAnsi" w:cstheme="minorHAnsi"/>
          <w:b/>
          <w:sz w:val="32"/>
          <w:szCs w:val="32"/>
          <w:u w:val="single"/>
        </w:rPr>
        <w:t>Technological</w:t>
      </w:r>
    </w:p>
    <w:p w14:paraId="56035884" w14:textId="77777777"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 xml:space="preserve">These factors think about the rate of technological change, advancement and improvements that could influence our market or industry which could be in a positive or negative way. Elements could incorporate changes that exhort our organization against spending a ton of cash on building up an innovation that would get outdated soon because of troublesome technological changes somewhere else, mechanization, innovative work. There is frequently an inclination to focus on advancements just in digital innovation, however thought should likewise be given to new techniques for distribution, fabricating and logistics.  The technological industry is constantly developing and is not necessary for the business benefits. The business if they want to still operate nowadays, an investment should be made when is necessary, even for the type of business that we do. </w:t>
      </w:r>
    </w:p>
    <w:p w14:paraId="769AD161" w14:textId="77777777" w:rsidR="005C0CD9" w:rsidRPr="000C6BB8" w:rsidRDefault="005C0CD9" w:rsidP="00E34739">
      <w:pPr>
        <w:spacing w:line="480" w:lineRule="auto"/>
        <w:rPr>
          <w:rFonts w:asciiTheme="minorHAnsi" w:hAnsiTheme="minorHAnsi" w:cstheme="minorHAnsi"/>
          <w:b/>
          <w:bCs/>
          <w:sz w:val="32"/>
          <w:szCs w:val="32"/>
          <w:u w:val="single"/>
        </w:rPr>
      </w:pPr>
      <w:r w:rsidRPr="000C6BB8">
        <w:rPr>
          <w:rFonts w:asciiTheme="minorHAnsi" w:hAnsiTheme="minorHAnsi" w:cstheme="minorHAnsi"/>
          <w:b/>
          <w:bCs/>
          <w:sz w:val="32"/>
          <w:szCs w:val="32"/>
          <w:u w:val="single"/>
        </w:rPr>
        <w:t>Legal</w:t>
      </w:r>
    </w:p>
    <w:p w14:paraId="660D5643" w14:textId="77777777"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Every business must comprehend what is legitimate and permitted inside the regions they work in, particularly in the event that they exchange more than one nation as laws may differ. They additionally should know about any adjustment in enactment and the effect this may have on business tasks. Factors include business enactment, buyers’ law, discrimination law, wellbeing and security, global just as exchange guideline and limitations. Political factors do cross with legal elements; in any case, the key contrast is that political factors are driven by government strategy, though legal factors must be complied with.</w:t>
      </w:r>
    </w:p>
    <w:p w14:paraId="28B32541"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lastRenderedPageBreak/>
        <w:t xml:space="preserve">For our type of business our products must be FDA approved and need to meet certain criteria. FDA regularly updates their policies in regards the Pandemic supplies.   At the moment we are not facing any type of threat in regards to the legal factors as we do comply with all the regulations in force. </w:t>
      </w:r>
    </w:p>
    <w:p w14:paraId="1A4F4E83" w14:textId="77777777" w:rsidR="005C0CD9" w:rsidRPr="000C6BB8" w:rsidRDefault="005C0CD9" w:rsidP="00E34739">
      <w:pPr>
        <w:spacing w:line="480" w:lineRule="auto"/>
        <w:rPr>
          <w:rFonts w:asciiTheme="minorHAnsi" w:hAnsiTheme="minorHAnsi" w:cstheme="minorHAnsi"/>
          <w:b/>
          <w:bCs/>
          <w:sz w:val="32"/>
          <w:szCs w:val="32"/>
          <w:u w:val="single"/>
        </w:rPr>
      </w:pPr>
      <w:r w:rsidRPr="000C6BB8">
        <w:rPr>
          <w:rFonts w:asciiTheme="minorHAnsi" w:hAnsiTheme="minorHAnsi" w:cstheme="minorHAnsi"/>
          <w:b/>
          <w:bCs/>
          <w:sz w:val="32"/>
          <w:szCs w:val="32"/>
          <w:u w:val="single"/>
        </w:rPr>
        <w:t>Environmental</w:t>
      </w:r>
    </w:p>
    <w:p w14:paraId="345E3710" w14:textId="100849F3" w:rsidR="00850C47" w:rsidRPr="00F652FA" w:rsidRDefault="005C0CD9" w:rsidP="00601041">
      <w:pPr>
        <w:spacing w:line="480" w:lineRule="auto"/>
        <w:ind w:firstLine="720"/>
        <w:rPr>
          <w:rFonts w:asciiTheme="minorHAnsi" w:hAnsiTheme="minorHAnsi" w:cstheme="minorHAnsi"/>
        </w:rPr>
      </w:pPr>
      <w:r w:rsidRPr="00F652FA">
        <w:rPr>
          <w:rFonts w:asciiTheme="minorHAnsi" w:hAnsiTheme="minorHAnsi" w:cstheme="minorHAnsi"/>
        </w:rPr>
        <w:t xml:space="preserve">These factors identify with the impact of the general climate change and the effect of ecological angles. With the rise in significance of corporate sustainability obligation, this component is getting more important. Factors incorporate environmental elements, environmental change, reusing methodology, carbon impression, rubbish removal and maintainability. As we produce items of higher importance for the </w:t>
      </w:r>
      <w:proofErr w:type="gramStart"/>
      <w:r w:rsidRPr="00F652FA">
        <w:rPr>
          <w:rFonts w:asciiTheme="minorHAnsi" w:hAnsiTheme="minorHAnsi" w:cstheme="minorHAnsi"/>
        </w:rPr>
        <w:t>environment</w:t>
      </w:r>
      <w:proofErr w:type="gramEnd"/>
      <w:r w:rsidRPr="00F652FA">
        <w:rPr>
          <w:rFonts w:asciiTheme="minorHAnsi" w:hAnsiTheme="minorHAnsi" w:cstheme="minorHAnsi"/>
        </w:rPr>
        <w:t xml:space="preserve"> we are producing them 100% biodegradable so we do not affect the external ecological environment.  </w:t>
      </w:r>
    </w:p>
    <w:p w14:paraId="5C7F61B2" w14:textId="77777777" w:rsidR="005C0CD9" w:rsidRPr="000C6BB8" w:rsidRDefault="005C0CD9" w:rsidP="000C6BB8">
      <w:pPr>
        <w:pStyle w:val="Heading1"/>
        <w:rPr>
          <w:b/>
          <w:bCs/>
        </w:rPr>
      </w:pPr>
      <w:bookmarkStart w:id="8" w:name="_Toc58720139"/>
      <w:r w:rsidRPr="000C6BB8">
        <w:rPr>
          <w:b/>
          <w:bCs/>
        </w:rPr>
        <w:t>Porter’s Five Forces analysis</w:t>
      </w:r>
      <w:bookmarkEnd w:id="8"/>
    </w:p>
    <w:p w14:paraId="1DD3C707" w14:textId="77777777" w:rsidR="005C0CD9" w:rsidRPr="00F652FA" w:rsidRDefault="005C0CD9" w:rsidP="00E34739">
      <w:pPr>
        <w:spacing w:line="480" w:lineRule="auto"/>
        <w:rPr>
          <w:rFonts w:asciiTheme="minorHAnsi" w:hAnsiTheme="minorHAnsi" w:cstheme="minorHAnsi"/>
          <w:u w:val="single"/>
        </w:rPr>
      </w:pPr>
    </w:p>
    <w:p w14:paraId="399BBB05" w14:textId="77777777" w:rsidR="005C0CD9" w:rsidRPr="000C6BB8" w:rsidRDefault="005C0CD9" w:rsidP="000C6BB8">
      <w:pPr>
        <w:spacing w:line="480" w:lineRule="auto"/>
        <w:rPr>
          <w:rFonts w:asciiTheme="minorHAnsi" w:hAnsiTheme="minorHAnsi" w:cstheme="minorHAnsi"/>
          <w:b/>
          <w:sz w:val="32"/>
          <w:szCs w:val="32"/>
          <w:u w:val="single"/>
        </w:rPr>
      </w:pPr>
      <w:r w:rsidRPr="000C6BB8">
        <w:rPr>
          <w:rFonts w:asciiTheme="minorHAnsi" w:hAnsiTheme="minorHAnsi" w:cstheme="minorHAnsi"/>
          <w:b/>
          <w:sz w:val="32"/>
          <w:szCs w:val="32"/>
          <w:u w:val="single"/>
        </w:rPr>
        <w:t xml:space="preserve">Competitive rivalry </w:t>
      </w:r>
    </w:p>
    <w:p w14:paraId="2E075C5C" w14:textId="31CDC70F"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 xml:space="preserve">For this aspect we need to analyse the extent of competition our company is facing during the pandemic. We need to think about micro and macro measure about </w:t>
      </w:r>
      <w:proofErr w:type="gramStart"/>
      <w:r w:rsidRPr="00F652FA">
        <w:rPr>
          <w:rFonts w:asciiTheme="minorHAnsi" w:hAnsiTheme="minorHAnsi" w:cstheme="minorHAnsi"/>
        </w:rPr>
        <w:t>the  direct</w:t>
      </w:r>
      <w:proofErr w:type="gramEnd"/>
      <w:r w:rsidRPr="00F652FA">
        <w:rPr>
          <w:rFonts w:asciiTheme="minorHAnsi" w:hAnsiTheme="minorHAnsi" w:cstheme="minorHAnsi"/>
        </w:rPr>
        <w:t xml:space="preserve"> competitors we have in the industry we operate in and the products and services they offer in comparison to ours. For </w:t>
      </w:r>
      <w:proofErr w:type="gramStart"/>
      <w:r w:rsidRPr="00F652FA">
        <w:rPr>
          <w:rFonts w:asciiTheme="minorHAnsi" w:hAnsiTheme="minorHAnsi" w:cstheme="minorHAnsi"/>
        </w:rPr>
        <w:t>instance</w:t>
      </w:r>
      <w:proofErr w:type="gramEnd"/>
      <w:r w:rsidRPr="00F652FA">
        <w:rPr>
          <w:rFonts w:asciiTheme="minorHAnsi" w:hAnsiTheme="minorHAnsi" w:cstheme="minorHAnsi"/>
        </w:rPr>
        <w:t xml:space="preserve"> as we have enumerated above our products are sanitisers, cotton mask, “</w:t>
      </w:r>
      <w:r w:rsidR="00BC2C60" w:rsidRPr="00F652FA">
        <w:rPr>
          <w:rFonts w:asciiTheme="minorHAnsi" w:hAnsiTheme="minorHAnsi" w:cstheme="minorHAnsi"/>
        </w:rPr>
        <w:t>face shields</w:t>
      </w:r>
      <w:r w:rsidRPr="00F652FA">
        <w:rPr>
          <w:rFonts w:asciiTheme="minorHAnsi" w:hAnsiTheme="minorHAnsi" w:cstheme="minorHAnsi"/>
        </w:rPr>
        <w:t xml:space="preserve">” thermometers and gloves, however we do not supply like body coverings or respiratory systems like other companies. </w:t>
      </w:r>
    </w:p>
    <w:p w14:paraId="6B6EF808" w14:textId="77777777" w:rsidR="005C0CD9" w:rsidRPr="00F652FA" w:rsidRDefault="005C0CD9" w:rsidP="00E34739">
      <w:pPr>
        <w:spacing w:line="480" w:lineRule="auto"/>
        <w:rPr>
          <w:rFonts w:asciiTheme="minorHAnsi" w:hAnsiTheme="minorHAnsi" w:cstheme="minorHAnsi"/>
        </w:rPr>
      </w:pPr>
      <w:r w:rsidRPr="00F652FA">
        <w:rPr>
          <w:rFonts w:asciiTheme="minorHAnsi" w:hAnsiTheme="minorHAnsi" w:cstheme="minorHAnsi"/>
        </w:rPr>
        <w:lastRenderedPageBreak/>
        <w:t xml:space="preserve">As we are many companies supplying a range of products the market is highly competitive and push us to reduce our prices and innovate new items. This is something we need to consider in this case. </w:t>
      </w:r>
    </w:p>
    <w:p w14:paraId="1B2E371B" w14:textId="77777777" w:rsidR="005C0CD9" w:rsidRPr="00F652FA" w:rsidRDefault="005C0CD9" w:rsidP="00E34739">
      <w:pPr>
        <w:spacing w:line="480" w:lineRule="auto"/>
        <w:rPr>
          <w:rFonts w:asciiTheme="minorHAnsi" w:hAnsiTheme="minorHAnsi" w:cstheme="minorHAnsi"/>
        </w:rPr>
      </w:pPr>
    </w:p>
    <w:p w14:paraId="5704C55F" w14:textId="77777777" w:rsidR="005C0CD9" w:rsidRPr="000C6BB8" w:rsidRDefault="005C0CD9" w:rsidP="00E34739">
      <w:pPr>
        <w:spacing w:line="480" w:lineRule="auto"/>
        <w:rPr>
          <w:rFonts w:asciiTheme="minorHAnsi" w:hAnsiTheme="minorHAnsi" w:cstheme="minorHAnsi"/>
          <w:b/>
          <w:sz w:val="32"/>
          <w:szCs w:val="32"/>
          <w:u w:val="single"/>
        </w:rPr>
      </w:pPr>
      <w:r w:rsidRPr="000C6BB8">
        <w:rPr>
          <w:rFonts w:asciiTheme="minorHAnsi" w:hAnsiTheme="minorHAnsi" w:cstheme="minorHAnsi"/>
          <w:b/>
          <w:sz w:val="32"/>
          <w:szCs w:val="32"/>
          <w:u w:val="single"/>
        </w:rPr>
        <w:t xml:space="preserve">Threat of substitute products </w:t>
      </w:r>
    </w:p>
    <w:p w14:paraId="158CA846" w14:textId="3E5A4678" w:rsidR="00850C47" w:rsidRPr="00F652FA" w:rsidRDefault="005C0CD9" w:rsidP="00BC2C60">
      <w:pPr>
        <w:spacing w:line="480" w:lineRule="auto"/>
        <w:ind w:firstLine="720"/>
        <w:rPr>
          <w:rFonts w:asciiTheme="minorHAnsi" w:hAnsiTheme="minorHAnsi" w:cstheme="minorHAnsi"/>
        </w:rPr>
      </w:pPr>
      <w:r w:rsidRPr="00F652FA">
        <w:rPr>
          <w:rFonts w:asciiTheme="minorHAnsi" w:hAnsiTheme="minorHAnsi" w:cstheme="minorHAnsi"/>
        </w:rPr>
        <w:t xml:space="preserve">Taking into </w:t>
      </w:r>
      <w:r w:rsidR="00601041" w:rsidRPr="00F652FA">
        <w:rPr>
          <w:rFonts w:asciiTheme="minorHAnsi" w:hAnsiTheme="minorHAnsi" w:cstheme="minorHAnsi"/>
        </w:rPr>
        <w:t>consideration the</w:t>
      </w:r>
      <w:r w:rsidRPr="00F652FA">
        <w:rPr>
          <w:rFonts w:asciiTheme="minorHAnsi" w:hAnsiTheme="minorHAnsi" w:cstheme="minorHAnsi"/>
        </w:rPr>
        <w:t xml:space="preserve"> industry we are based, there is high possibility that other companies will find a quicker and easier way of doing what our company does. The technology is advancing rapidly over time and so as the problems and desires of customers. For </w:t>
      </w:r>
      <w:r w:rsidR="00601041" w:rsidRPr="00F652FA">
        <w:rPr>
          <w:rFonts w:asciiTheme="minorHAnsi" w:hAnsiTheme="minorHAnsi" w:cstheme="minorHAnsi"/>
        </w:rPr>
        <w:t>instance,</w:t>
      </w:r>
      <w:r w:rsidRPr="00F652FA">
        <w:rPr>
          <w:rFonts w:asciiTheme="minorHAnsi" w:hAnsiTheme="minorHAnsi" w:cstheme="minorHAnsi"/>
        </w:rPr>
        <w:t xml:space="preserve"> we sell the 100% cotton face mask, however we do not supply personalised ones, just the very common black one as shown in the product description part. </w:t>
      </w:r>
      <w:r w:rsidR="00601041" w:rsidRPr="00F652FA">
        <w:rPr>
          <w:rFonts w:asciiTheme="minorHAnsi" w:hAnsiTheme="minorHAnsi" w:cstheme="minorHAnsi"/>
        </w:rPr>
        <w:t>Therefore,</w:t>
      </w:r>
      <w:r w:rsidRPr="00F652FA">
        <w:rPr>
          <w:rFonts w:asciiTheme="minorHAnsi" w:hAnsiTheme="minorHAnsi" w:cstheme="minorHAnsi"/>
        </w:rPr>
        <w:t xml:space="preserve"> we would say that is a high risk of substitute products for our company and we need to stay competitive. </w:t>
      </w:r>
    </w:p>
    <w:p w14:paraId="558D1EA1" w14:textId="77777777" w:rsidR="005C0CD9" w:rsidRPr="000C6BB8" w:rsidRDefault="005C0CD9" w:rsidP="00E34739">
      <w:pPr>
        <w:spacing w:line="480" w:lineRule="auto"/>
        <w:rPr>
          <w:rFonts w:asciiTheme="minorHAnsi" w:hAnsiTheme="minorHAnsi" w:cstheme="minorHAnsi"/>
          <w:b/>
          <w:bCs/>
          <w:sz w:val="32"/>
          <w:szCs w:val="32"/>
          <w:u w:val="single"/>
        </w:rPr>
      </w:pPr>
      <w:r w:rsidRPr="000C6BB8">
        <w:rPr>
          <w:rFonts w:asciiTheme="minorHAnsi" w:hAnsiTheme="minorHAnsi" w:cstheme="minorHAnsi"/>
          <w:b/>
          <w:bCs/>
          <w:sz w:val="32"/>
          <w:szCs w:val="32"/>
          <w:u w:val="single"/>
        </w:rPr>
        <w:t xml:space="preserve">Bargaining power of buyers </w:t>
      </w:r>
    </w:p>
    <w:p w14:paraId="1DADA152" w14:textId="5A954C7D"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t xml:space="preserve">As we are a big company and offer a fairly large </w:t>
      </w:r>
      <w:r w:rsidR="00BC2C60" w:rsidRPr="00F652FA">
        <w:rPr>
          <w:rFonts w:asciiTheme="minorHAnsi" w:hAnsiTheme="minorHAnsi" w:cstheme="minorHAnsi"/>
        </w:rPr>
        <w:t>number</w:t>
      </w:r>
      <w:r w:rsidRPr="00F652FA">
        <w:rPr>
          <w:rFonts w:asciiTheme="minorHAnsi" w:hAnsiTheme="minorHAnsi" w:cstheme="minorHAnsi"/>
        </w:rPr>
        <w:t xml:space="preserve"> of products, the power of our buyers is important to us and we are always open to suggestions and negations in terms of selling our products. The suggestions from our customers depends on the possibility of producing what customer needs and how much time and cost the specific products, and the negotiation are in terms of the amount of products the buyer is ordering. Is very important to stay flexible with our buyers because they have experience with our competitors and we need to maintain ourselves authoritative in our market. We would classify this section as a medium to high risk level. </w:t>
      </w:r>
    </w:p>
    <w:p w14:paraId="291298D6" w14:textId="77777777" w:rsidR="005C0CD9" w:rsidRPr="000C6BB8" w:rsidRDefault="005C0CD9" w:rsidP="00E34739">
      <w:pPr>
        <w:spacing w:line="480" w:lineRule="auto"/>
        <w:rPr>
          <w:rFonts w:asciiTheme="minorHAnsi" w:hAnsiTheme="minorHAnsi" w:cstheme="minorHAnsi"/>
          <w:b/>
          <w:sz w:val="32"/>
          <w:szCs w:val="32"/>
          <w:u w:val="single"/>
        </w:rPr>
      </w:pPr>
      <w:r w:rsidRPr="000C6BB8">
        <w:rPr>
          <w:rFonts w:asciiTheme="minorHAnsi" w:hAnsiTheme="minorHAnsi" w:cstheme="minorHAnsi"/>
          <w:b/>
          <w:sz w:val="32"/>
          <w:szCs w:val="32"/>
          <w:u w:val="single"/>
        </w:rPr>
        <w:t xml:space="preserve">Threat of new entrants </w:t>
      </w:r>
    </w:p>
    <w:p w14:paraId="068F83A9" w14:textId="77777777" w:rsidR="005C0CD9" w:rsidRPr="00F652FA" w:rsidRDefault="005C0CD9" w:rsidP="000C6BB8">
      <w:pPr>
        <w:spacing w:line="480" w:lineRule="auto"/>
        <w:ind w:firstLine="720"/>
        <w:rPr>
          <w:rFonts w:asciiTheme="minorHAnsi" w:hAnsiTheme="minorHAnsi" w:cstheme="minorHAnsi"/>
        </w:rPr>
      </w:pPr>
      <w:r w:rsidRPr="00F652FA">
        <w:rPr>
          <w:rFonts w:asciiTheme="minorHAnsi" w:hAnsiTheme="minorHAnsi" w:cstheme="minorHAnsi"/>
        </w:rPr>
        <w:lastRenderedPageBreak/>
        <w:t xml:space="preserve">The threat of a new entry is based on how secure our company is and how well known is and what reputation it has. In this case as there is a need of large investments when entering in this type of market, we would say the risk is low because there already many other companies producing the same or more products for this market, for instance for the medical sectors that we cover, there other companies supplying different type of products such as full body covers, we would classify this as low risk threat for our company. </w:t>
      </w:r>
    </w:p>
    <w:p w14:paraId="7272BAC3" w14:textId="38CDC559" w:rsidR="005C0CD9" w:rsidRPr="000C6BB8" w:rsidRDefault="005C0CD9" w:rsidP="00E34739">
      <w:pPr>
        <w:spacing w:line="480" w:lineRule="auto"/>
        <w:rPr>
          <w:rFonts w:asciiTheme="minorHAnsi" w:hAnsiTheme="minorHAnsi" w:cstheme="minorHAnsi"/>
          <w:b/>
          <w:sz w:val="32"/>
          <w:szCs w:val="32"/>
          <w:u w:val="single"/>
        </w:rPr>
      </w:pPr>
      <w:r w:rsidRPr="000C6BB8">
        <w:rPr>
          <w:rFonts w:asciiTheme="minorHAnsi" w:hAnsiTheme="minorHAnsi" w:cstheme="minorHAnsi"/>
          <w:b/>
          <w:sz w:val="32"/>
          <w:szCs w:val="32"/>
          <w:u w:val="single"/>
        </w:rPr>
        <w:t xml:space="preserve">Bargaining power of suppliers </w:t>
      </w:r>
    </w:p>
    <w:p w14:paraId="4DD92FD1" w14:textId="6A0045F4" w:rsidR="000C6BB8" w:rsidRDefault="005C0CD9" w:rsidP="00601041">
      <w:pPr>
        <w:spacing w:line="480" w:lineRule="auto"/>
        <w:ind w:firstLine="720"/>
        <w:rPr>
          <w:rFonts w:asciiTheme="minorHAnsi" w:hAnsiTheme="minorHAnsi" w:cstheme="minorHAnsi"/>
        </w:rPr>
      </w:pPr>
      <w:r w:rsidRPr="00F652FA">
        <w:rPr>
          <w:rFonts w:asciiTheme="minorHAnsi" w:hAnsiTheme="minorHAnsi" w:cstheme="minorHAnsi"/>
        </w:rPr>
        <w:t>We have a range of suppliers that meet our quality criteria, we have cotton supplier, we have a supplier basically for each product that we sale and a rise in cost of course would affect our bottom line, however our products are not made with highly specific material so in case that we face rise of cost from our suppliers side, we can alternate between other suppliers as well, we would say that this gives us the power over our company and like this the supplier does not have the full control and they are always keen on meeting our needs. We would classify this section as a low risk for our company.</w:t>
      </w:r>
    </w:p>
    <w:p w14:paraId="3919253D" w14:textId="53506255" w:rsidR="00E34739" w:rsidRDefault="00E34739" w:rsidP="000C6BB8">
      <w:pPr>
        <w:pStyle w:val="Heading1"/>
        <w:rPr>
          <w:b/>
          <w:bCs/>
          <w:lang w:val="en-US"/>
        </w:rPr>
      </w:pPr>
      <w:bookmarkStart w:id="9" w:name="_Toc58720140"/>
      <w:r w:rsidRPr="000C6BB8">
        <w:rPr>
          <w:b/>
          <w:bCs/>
          <w:lang w:val="en-US"/>
        </w:rPr>
        <w:t>PPE Marketing Mix</w:t>
      </w:r>
      <w:bookmarkEnd w:id="9"/>
    </w:p>
    <w:p w14:paraId="02E74B7A" w14:textId="77777777" w:rsidR="00AA3597" w:rsidRPr="00AA3597" w:rsidRDefault="00AA3597" w:rsidP="00AA3597">
      <w:pPr>
        <w:rPr>
          <w:lang w:val="en-US"/>
        </w:rPr>
      </w:pPr>
    </w:p>
    <w:p w14:paraId="14B66509" w14:textId="77777777" w:rsidR="00E34739" w:rsidRPr="00F652FA" w:rsidRDefault="00E34739" w:rsidP="000C6BB8">
      <w:pPr>
        <w:spacing w:line="480" w:lineRule="auto"/>
        <w:ind w:firstLine="720"/>
        <w:rPr>
          <w:rFonts w:asciiTheme="minorHAnsi" w:hAnsiTheme="minorHAnsi" w:cstheme="minorHAnsi"/>
          <w:lang w:val="en-US"/>
        </w:rPr>
      </w:pPr>
      <w:r w:rsidRPr="00F652FA">
        <w:rPr>
          <w:rFonts w:asciiTheme="minorHAnsi" w:hAnsiTheme="minorHAnsi" w:cstheme="minorHAnsi"/>
          <w:lang w:eastAsia="en-GB"/>
        </w:rPr>
        <w:t>"The aim of marketing is to know and understand the customer so well the product or service fits him and sells itself." (Peter Drucker, credited as founding modern management)</w:t>
      </w:r>
    </w:p>
    <w:p w14:paraId="344ED5E0" w14:textId="77777777" w:rsidR="00E34739" w:rsidRPr="00F652FA" w:rsidRDefault="00E34739" w:rsidP="000C6BB8">
      <w:pPr>
        <w:spacing w:line="480" w:lineRule="auto"/>
        <w:ind w:firstLine="720"/>
        <w:rPr>
          <w:rFonts w:asciiTheme="minorHAnsi" w:hAnsiTheme="minorHAnsi" w:cstheme="minorHAnsi"/>
          <w:lang w:eastAsia="en-GB"/>
        </w:rPr>
      </w:pPr>
      <w:r w:rsidRPr="00F652FA">
        <w:rPr>
          <w:rFonts w:asciiTheme="minorHAnsi" w:hAnsiTheme="minorHAnsi" w:cstheme="minorHAnsi"/>
          <w:lang w:val="en-US"/>
        </w:rPr>
        <w:t xml:space="preserve">A marketing strategy is the business plan that will transform potential customers in consumers of the product or services that a company advertise. Is the way through which it is transmitted the brand message, information’s about the customer’s profile, sex, age, location and other high-level </w:t>
      </w:r>
      <w:proofErr w:type="gramStart"/>
      <w:r w:rsidRPr="00F652FA">
        <w:rPr>
          <w:rFonts w:asciiTheme="minorHAnsi" w:hAnsiTheme="minorHAnsi" w:cstheme="minorHAnsi"/>
          <w:lang w:val="en-US"/>
        </w:rPr>
        <w:t>elements.</w:t>
      </w:r>
      <w:proofErr w:type="gramEnd"/>
      <w:r w:rsidRPr="00F652FA">
        <w:rPr>
          <w:rFonts w:asciiTheme="minorHAnsi" w:hAnsiTheme="minorHAnsi" w:cstheme="minorHAnsi"/>
          <w:lang w:val="en-US"/>
        </w:rPr>
        <w:t xml:space="preserve"> (James, 2020).</w:t>
      </w:r>
    </w:p>
    <w:p w14:paraId="4F6FB06A" w14:textId="77777777" w:rsidR="00E34739" w:rsidRPr="00F652FA" w:rsidRDefault="00E34739" w:rsidP="000C6BB8">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lastRenderedPageBreak/>
        <w:t>According to Kenton (2020) the Marketing Mix is part of the marketing strategy and represents the main areas of concern as a part of the marketing plan. It is in fact a classification well-known as the 4 P’s: product, price, placement and promotion.</w:t>
      </w:r>
    </w:p>
    <w:p w14:paraId="0ACFBBA3" w14:textId="0EA5D251" w:rsidR="00E34739" w:rsidRPr="00F652FA" w:rsidRDefault="00E34739" w:rsidP="000C6BB8">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 xml:space="preserve">The pioneer of this concept was E. Jerome McCarthy, marketing professor and writer. He introduced this classification in 1960 and no matter what is a business activity domain, all the marketing strategies have to include </w:t>
      </w:r>
      <w:r w:rsidR="00601041" w:rsidRPr="00F652FA">
        <w:rPr>
          <w:rFonts w:asciiTheme="minorHAnsi" w:hAnsiTheme="minorHAnsi" w:cstheme="minorHAnsi"/>
          <w:lang w:eastAsia="en-GB"/>
        </w:rPr>
        <w:t>these four elements</w:t>
      </w:r>
      <w:r w:rsidRPr="00F652FA">
        <w:rPr>
          <w:rFonts w:asciiTheme="minorHAnsi" w:hAnsiTheme="minorHAnsi" w:cstheme="minorHAnsi"/>
          <w:lang w:eastAsia="en-GB"/>
        </w:rPr>
        <w:t xml:space="preserve">: product, price, place and promotion. Each of them </w:t>
      </w:r>
      <w:r w:rsidR="00601041" w:rsidRPr="00F652FA">
        <w:rPr>
          <w:rFonts w:asciiTheme="minorHAnsi" w:hAnsiTheme="minorHAnsi" w:cstheme="minorHAnsi"/>
          <w:lang w:eastAsia="en-GB"/>
        </w:rPr>
        <w:t>has</w:t>
      </w:r>
      <w:r w:rsidRPr="00F652FA">
        <w:rPr>
          <w:rFonts w:asciiTheme="minorHAnsi" w:hAnsiTheme="minorHAnsi" w:cstheme="minorHAnsi"/>
          <w:lang w:eastAsia="en-GB"/>
        </w:rPr>
        <w:t xml:space="preserve"> their own characteristics, can be analysed individually, but in the </w:t>
      </w:r>
      <w:r w:rsidR="00601041" w:rsidRPr="00F652FA">
        <w:rPr>
          <w:rFonts w:asciiTheme="minorHAnsi" w:hAnsiTheme="minorHAnsi" w:cstheme="minorHAnsi"/>
          <w:lang w:eastAsia="en-GB"/>
        </w:rPr>
        <w:t>end,</w:t>
      </w:r>
      <w:r w:rsidRPr="00F652FA">
        <w:rPr>
          <w:rFonts w:asciiTheme="minorHAnsi" w:hAnsiTheme="minorHAnsi" w:cstheme="minorHAnsi"/>
          <w:lang w:eastAsia="en-GB"/>
        </w:rPr>
        <w:t xml:space="preserve"> they depend on each other and converge forming the target market.</w:t>
      </w:r>
    </w:p>
    <w:p w14:paraId="5E5E099F" w14:textId="77777777" w:rsidR="00E34739" w:rsidRPr="00F652FA" w:rsidRDefault="00E34739" w:rsidP="00E34739">
      <w:pPr>
        <w:spacing w:line="480" w:lineRule="auto"/>
        <w:rPr>
          <w:rFonts w:asciiTheme="minorHAnsi" w:hAnsiTheme="minorHAnsi" w:cstheme="minorHAnsi"/>
          <w:lang w:eastAsia="en-GB"/>
        </w:rPr>
      </w:pPr>
    </w:p>
    <w:p w14:paraId="58A3F572" w14:textId="77777777"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noProof/>
          <w:lang w:eastAsia="en-GB"/>
        </w:rPr>
        <w:drawing>
          <wp:inline distT="0" distB="0" distL="0" distR="0" wp14:anchorId="070F9311" wp14:editId="7B899F9B">
            <wp:extent cx="4543425" cy="35433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43425" cy="3543300"/>
                    </a:xfrm>
                    <a:prstGeom prst="rect">
                      <a:avLst/>
                    </a:prstGeom>
                  </pic:spPr>
                </pic:pic>
              </a:graphicData>
            </a:graphic>
          </wp:inline>
        </w:drawing>
      </w:r>
    </w:p>
    <w:p w14:paraId="250C0AB4" w14:textId="77777777"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(https://marketingmix.co.uk/4ps-in-marketing/)</w:t>
      </w:r>
    </w:p>
    <w:p w14:paraId="5A0371A2" w14:textId="77777777" w:rsidR="00E34739" w:rsidRPr="00F652FA" w:rsidRDefault="00E34739" w:rsidP="00E34739">
      <w:pPr>
        <w:spacing w:line="480" w:lineRule="auto"/>
        <w:rPr>
          <w:rFonts w:asciiTheme="minorHAnsi" w:hAnsiTheme="minorHAnsi" w:cstheme="minorHAnsi"/>
          <w:lang w:eastAsia="en-GB"/>
        </w:rPr>
      </w:pPr>
    </w:p>
    <w:p w14:paraId="3C3AFAD7" w14:textId="77777777" w:rsidR="00601041" w:rsidRDefault="00601041" w:rsidP="00E34739">
      <w:pPr>
        <w:spacing w:line="480" w:lineRule="auto"/>
        <w:rPr>
          <w:rFonts w:asciiTheme="minorHAnsi" w:hAnsiTheme="minorHAnsi" w:cstheme="minorHAnsi"/>
          <w:b/>
          <w:bCs/>
          <w:sz w:val="32"/>
          <w:szCs w:val="32"/>
          <w:lang w:eastAsia="en-GB"/>
        </w:rPr>
      </w:pPr>
    </w:p>
    <w:p w14:paraId="512B3050" w14:textId="0A821A63" w:rsidR="00E34739" w:rsidRPr="000C6BB8" w:rsidRDefault="00E34739" w:rsidP="00E34739">
      <w:pPr>
        <w:spacing w:line="480" w:lineRule="auto"/>
        <w:rPr>
          <w:rFonts w:asciiTheme="minorHAnsi" w:hAnsiTheme="minorHAnsi" w:cstheme="minorHAnsi"/>
          <w:b/>
          <w:bCs/>
          <w:sz w:val="32"/>
          <w:szCs w:val="32"/>
          <w:lang w:eastAsia="en-GB"/>
        </w:rPr>
      </w:pPr>
      <w:r w:rsidRPr="000C6BB8">
        <w:rPr>
          <w:rFonts w:asciiTheme="minorHAnsi" w:hAnsiTheme="minorHAnsi" w:cstheme="minorHAnsi"/>
          <w:b/>
          <w:bCs/>
          <w:sz w:val="32"/>
          <w:szCs w:val="32"/>
          <w:lang w:eastAsia="en-GB"/>
        </w:rPr>
        <w:lastRenderedPageBreak/>
        <w:t>Product</w:t>
      </w:r>
    </w:p>
    <w:p w14:paraId="00E94C73" w14:textId="77777777"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 xml:space="preserve">Is defines an item or a service created to fulfil customers desire and needs. In order to perform an accurate analysis of a product or a service, it is essential to understand the differences that makes it better than other companies’ products.  </w:t>
      </w:r>
    </w:p>
    <w:p w14:paraId="11269406" w14:textId="07E2167A" w:rsidR="00E34739" w:rsidRPr="00F652FA" w:rsidRDefault="00E34739" w:rsidP="000C6BB8">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 xml:space="preserve">According to Mark </w:t>
      </w:r>
      <w:proofErr w:type="spellStart"/>
      <w:r w:rsidRPr="00F652FA">
        <w:rPr>
          <w:rFonts w:asciiTheme="minorHAnsi" w:hAnsiTheme="minorHAnsi" w:cstheme="minorHAnsi"/>
          <w:lang w:eastAsia="en-GB"/>
        </w:rPr>
        <w:t>Acutt</w:t>
      </w:r>
      <w:proofErr w:type="spellEnd"/>
      <w:r w:rsidRPr="00F652FA">
        <w:rPr>
          <w:rFonts w:asciiTheme="minorHAnsi" w:hAnsiTheme="minorHAnsi" w:cstheme="minorHAnsi"/>
          <w:lang w:eastAsia="en-GB"/>
        </w:rPr>
        <w:t xml:space="preserve"> in his </w:t>
      </w:r>
      <w:proofErr w:type="gramStart"/>
      <w:r w:rsidR="00601041" w:rsidRPr="00F652FA">
        <w:rPr>
          <w:rFonts w:asciiTheme="minorHAnsi" w:hAnsiTheme="minorHAnsi" w:cstheme="minorHAnsi"/>
          <w:lang w:eastAsia="en-GB"/>
        </w:rPr>
        <w:t>article,</w:t>
      </w:r>
      <w:r w:rsidRPr="00F652FA">
        <w:rPr>
          <w:rFonts w:asciiTheme="minorHAnsi" w:hAnsiTheme="minorHAnsi" w:cstheme="minorHAnsi"/>
          <w:lang w:eastAsia="en-GB"/>
        </w:rPr>
        <w:t>,</w:t>
      </w:r>
      <w:proofErr w:type="gramEnd"/>
      <w:r w:rsidRPr="00F652FA">
        <w:rPr>
          <w:rFonts w:asciiTheme="minorHAnsi" w:hAnsiTheme="minorHAnsi" w:cstheme="minorHAnsi"/>
          <w:lang w:eastAsia="en-GB"/>
        </w:rPr>
        <w:t>4 p’s in Marketing’’ there are some basic questions that need to be answered:</w:t>
      </w:r>
    </w:p>
    <w:p w14:paraId="10095F29"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Does the client need this product? What need does it cover?</w:t>
      </w:r>
    </w:p>
    <w:p w14:paraId="5294509E"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What elements does it have to address these issues?</w:t>
      </w:r>
    </w:p>
    <w:p w14:paraId="1EE59FBF"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Are there any components you've missed out?</w:t>
      </w:r>
    </w:p>
    <w:p w14:paraId="6A2E1230"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Are you including expensive components that the client won't really utilize?</w:t>
      </w:r>
    </w:p>
    <w:p w14:paraId="047CB74C"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How and where will the client use it?</w:t>
      </w:r>
    </w:p>
    <w:p w14:paraId="3F909BC0"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What does it look like? By what method will clients experience it?</w:t>
      </w:r>
    </w:p>
    <w:p w14:paraId="29B3F6FC"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What size(s), colour(s), etc. should it be?</w:t>
      </w:r>
    </w:p>
    <w:p w14:paraId="7816DA0A"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What is it to be called?</w:t>
      </w:r>
    </w:p>
    <w:p w14:paraId="1FB7B030"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How is it branded?</w:t>
      </w:r>
    </w:p>
    <w:p w14:paraId="64EEF355"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How is it differentiated versus your rivals?</w:t>
      </w:r>
    </w:p>
    <w:p w14:paraId="3DF9F22C" w14:textId="77777777" w:rsidR="00E34739" w:rsidRPr="000C6BB8" w:rsidRDefault="00E34739" w:rsidP="000C6BB8">
      <w:pPr>
        <w:pStyle w:val="ListParagraph"/>
        <w:numPr>
          <w:ilvl w:val="0"/>
          <w:numId w:val="5"/>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What is the best price you can get for it?</w:t>
      </w:r>
    </w:p>
    <w:p w14:paraId="38CC6A36" w14:textId="77777777" w:rsidR="00E34739" w:rsidRPr="00F652FA" w:rsidRDefault="00E34739" w:rsidP="00E34739">
      <w:pPr>
        <w:spacing w:line="480" w:lineRule="auto"/>
        <w:rPr>
          <w:rFonts w:asciiTheme="minorHAnsi" w:hAnsiTheme="minorHAnsi" w:cstheme="minorHAnsi"/>
          <w:color w:val="212121"/>
          <w:lang w:eastAsia="en-GB"/>
        </w:rPr>
      </w:pPr>
    </w:p>
    <w:p w14:paraId="1513667F" w14:textId="113F5201" w:rsidR="00E34739" w:rsidRPr="00F652FA" w:rsidRDefault="00E34739" w:rsidP="000C6BB8">
      <w:pPr>
        <w:spacing w:line="480" w:lineRule="auto"/>
        <w:ind w:firstLine="360"/>
        <w:rPr>
          <w:rFonts w:asciiTheme="minorHAnsi" w:hAnsiTheme="minorHAnsi" w:cstheme="minorHAnsi"/>
          <w:color w:val="212121"/>
          <w:lang w:eastAsia="en-GB"/>
        </w:rPr>
      </w:pPr>
      <w:proofErr w:type="spellStart"/>
      <w:r w:rsidRPr="00F652FA">
        <w:rPr>
          <w:rFonts w:asciiTheme="minorHAnsi" w:hAnsiTheme="minorHAnsi" w:cstheme="minorHAnsi"/>
          <w:color w:val="212529"/>
          <w:shd w:val="clear" w:color="auto" w:fill="FFFFFF"/>
        </w:rPr>
        <w:t>Johner</w:t>
      </w:r>
      <w:proofErr w:type="spellEnd"/>
      <w:r w:rsidRPr="00F652FA">
        <w:rPr>
          <w:rFonts w:asciiTheme="minorHAnsi" w:hAnsiTheme="minorHAnsi" w:cstheme="minorHAnsi"/>
          <w:color w:val="212529"/>
          <w:shd w:val="clear" w:color="auto" w:fill="FFFFFF"/>
        </w:rPr>
        <w:t xml:space="preserve"> Institute (2020) consider that when we talk about PPE equipment things are a little bit different. There is a legislation that is put in place and as a </w:t>
      </w:r>
      <w:r w:rsidR="00601041" w:rsidRPr="00F652FA">
        <w:rPr>
          <w:rFonts w:asciiTheme="minorHAnsi" w:hAnsiTheme="minorHAnsi" w:cstheme="minorHAnsi"/>
          <w:color w:val="212529"/>
          <w:shd w:val="clear" w:color="auto" w:fill="FFFFFF"/>
        </w:rPr>
        <w:t>PPE provider</w:t>
      </w:r>
      <w:r w:rsidRPr="00F652FA">
        <w:rPr>
          <w:rFonts w:asciiTheme="minorHAnsi" w:hAnsiTheme="minorHAnsi" w:cstheme="minorHAnsi"/>
          <w:color w:val="212529"/>
          <w:shd w:val="clear" w:color="auto" w:fill="FFFFFF"/>
        </w:rPr>
        <w:t xml:space="preserve"> we have to follow it. We need to keep on top of all these rules and regulation in order to place on the market the right products. </w:t>
      </w:r>
    </w:p>
    <w:p w14:paraId="244FD78D" w14:textId="77777777" w:rsidR="00E34739" w:rsidRPr="00F652FA" w:rsidRDefault="00E34739" w:rsidP="00E34739">
      <w:pPr>
        <w:spacing w:line="480" w:lineRule="auto"/>
        <w:rPr>
          <w:rFonts w:asciiTheme="minorHAnsi" w:hAnsiTheme="minorHAnsi" w:cstheme="minorHAnsi"/>
          <w:color w:val="212121"/>
          <w:lang w:eastAsia="en-GB"/>
        </w:rPr>
      </w:pPr>
      <w:r w:rsidRPr="00F652FA">
        <w:rPr>
          <w:rFonts w:asciiTheme="minorHAnsi" w:hAnsiTheme="minorHAnsi" w:cstheme="minorHAnsi"/>
          <w:color w:val="212121"/>
          <w:lang w:eastAsia="en-GB"/>
        </w:rPr>
        <w:t>There are few steps we need to take in order to place the products on the market:</w:t>
      </w:r>
    </w:p>
    <w:p w14:paraId="5C9EB1CE" w14:textId="77777777" w:rsidR="00E34739" w:rsidRPr="000C6BB8" w:rsidRDefault="00E34739" w:rsidP="000C6BB8">
      <w:pPr>
        <w:pStyle w:val="ListParagraph"/>
        <w:numPr>
          <w:ilvl w:val="0"/>
          <w:numId w:val="6"/>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lastRenderedPageBreak/>
        <w:t>Identify the product:  it is a PPE equipment only or is a medical device as well?</w:t>
      </w:r>
    </w:p>
    <w:p w14:paraId="4F181961" w14:textId="4EF0650B" w:rsidR="00E34739" w:rsidRPr="000C6BB8" w:rsidRDefault="00E34739" w:rsidP="000C6BB8">
      <w:pPr>
        <w:pStyle w:val="ListParagraph"/>
        <w:numPr>
          <w:ilvl w:val="0"/>
          <w:numId w:val="6"/>
        </w:numPr>
        <w:spacing w:line="480" w:lineRule="auto"/>
        <w:rPr>
          <w:rStyle w:val="Strong"/>
          <w:rFonts w:asciiTheme="minorHAnsi" w:hAnsiTheme="minorHAnsi" w:cstheme="minorHAnsi"/>
          <w:bCs w:val="0"/>
          <w:color w:val="212121"/>
          <w:lang w:eastAsia="en-GB"/>
        </w:rPr>
      </w:pPr>
      <w:r w:rsidRPr="000C6BB8">
        <w:rPr>
          <w:rFonts w:asciiTheme="minorHAnsi" w:hAnsiTheme="minorHAnsi" w:cstheme="minorHAnsi"/>
          <w:color w:val="212121"/>
          <w:lang w:eastAsia="en-GB"/>
        </w:rPr>
        <w:t xml:space="preserve">Regulatory requirements for the PPE, is the company complying with </w:t>
      </w:r>
      <w:r w:rsidRPr="000C6BB8">
        <w:rPr>
          <w:rFonts w:asciiTheme="minorHAnsi" w:hAnsiTheme="minorHAnsi" w:cstheme="minorHAnsi"/>
          <w:color w:val="212529"/>
          <w:shd w:val="clear" w:color="auto" w:fill="FFFFFF"/>
        </w:rPr>
        <w:t> </w:t>
      </w:r>
      <w:hyperlink r:id="rId16" w:tgtFrame="_blank" w:history="1">
        <w:r w:rsidRPr="000C6BB8">
          <w:rPr>
            <w:rStyle w:val="Strong"/>
            <w:rFonts w:asciiTheme="minorHAnsi" w:hAnsiTheme="minorHAnsi" w:cstheme="minorHAnsi"/>
            <w:color w:val="0000FF"/>
            <w:u w:val="single"/>
            <w:shd w:val="clear" w:color="auto" w:fill="FFFFFF"/>
          </w:rPr>
          <w:t>Regulation (EU) 2016/425</w:t>
        </w:r>
      </w:hyperlink>
      <w:r w:rsidRPr="000C6BB8">
        <w:rPr>
          <w:rStyle w:val="Strong"/>
          <w:rFonts w:asciiTheme="minorHAnsi" w:hAnsiTheme="minorHAnsi" w:cstheme="minorHAnsi"/>
          <w:color w:val="212529"/>
          <w:shd w:val="clear" w:color="auto" w:fill="FFFFFF"/>
        </w:rPr>
        <w:t> </w:t>
      </w:r>
      <w:r w:rsidRPr="000C6BB8">
        <w:rPr>
          <w:rStyle w:val="Strong"/>
          <w:rFonts w:asciiTheme="minorHAnsi" w:hAnsiTheme="minorHAnsi" w:cstheme="minorHAnsi"/>
          <w:b w:val="0"/>
          <w:color w:val="212529"/>
          <w:shd w:val="clear" w:color="auto" w:fill="FFFFFF"/>
        </w:rPr>
        <w:t xml:space="preserve">on personal protective equipment? Did the producers </w:t>
      </w:r>
      <w:r w:rsidR="00601041" w:rsidRPr="000C6BB8">
        <w:rPr>
          <w:rStyle w:val="Strong"/>
          <w:rFonts w:asciiTheme="minorHAnsi" w:hAnsiTheme="minorHAnsi" w:cstheme="minorHAnsi"/>
          <w:b w:val="0"/>
          <w:color w:val="212529"/>
          <w:shd w:val="clear" w:color="auto" w:fill="FFFFFF"/>
        </w:rPr>
        <w:t>follow</w:t>
      </w:r>
      <w:r w:rsidRPr="000C6BB8">
        <w:rPr>
          <w:rStyle w:val="Strong"/>
          <w:rFonts w:asciiTheme="minorHAnsi" w:hAnsiTheme="minorHAnsi" w:cstheme="minorHAnsi"/>
          <w:b w:val="0"/>
          <w:color w:val="212529"/>
          <w:shd w:val="clear" w:color="auto" w:fill="FFFFFF"/>
        </w:rPr>
        <w:t xml:space="preserve"> the</w:t>
      </w:r>
      <w:r w:rsidRPr="000C6BB8">
        <w:rPr>
          <w:rFonts w:asciiTheme="minorHAnsi" w:hAnsiTheme="minorHAnsi" w:cstheme="minorHAnsi"/>
          <w:color w:val="212529"/>
          <w:shd w:val="clear" w:color="auto" w:fill="FFFFFF"/>
        </w:rPr>
        <w:t> </w:t>
      </w:r>
      <w:r w:rsidRPr="000C6BB8">
        <w:rPr>
          <w:rStyle w:val="Strong"/>
          <w:rFonts w:asciiTheme="minorHAnsi" w:hAnsiTheme="minorHAnsi" w:cstheme="minorHAnsi"/>
          <w:color w:val="212529"/>
          <w:shd w:val="clear" w:color="auto" w:fill="FFFFFF"/>
        </w:rPr>
        <w:t>conformity assessment procedure</w:t>
      </w:r>
      <w:r w:rsidRPr="000C6BB8">
        <w:rPr>
          <w:rStyle w:val="Strong"/>
          <w:rFonts w:asciiTheme="minorHAnsi" w:hAnsiTheme="minorHAnsi" w:cstheme="minorHAnsi"/>
          <w:b w:val="0"/>
          <w:color w:val="212529"/>
          <w:shd w:val="clear" w:color="auto" w:fill="FFFFFF"/>
        </w:rPr>
        <w:t>?</w:t>
      </w:r>
    </w:p>
    <w:p w14:paraId="6A928D81" w14:textId="77777777" w:rsidR="00E34739" w:rsidRPr="000C6BB8" w:rsidRDefault="00E34739" w:rsidP="000C6BB8">
      <w:pPr>
        <w:pStyle w:val="ListParagraph"/>
        <w:numPr>
          <w:ilvl w:val="0"/>
          <w:numId w:val="6"/>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Standards: do the products meet the standards specific to health and safety regulation?</w:t>
      </w:r>
    </w:p>
    <w:p w14:paraId="134B83F4" w14:textId="69AC101B" w:rsidR="00E34739" w:rsidRPr="000C6BB8" w:rsidRDefault="00E34739" w:rsidP="000C6BB8">
      <w:pPr>
        <w:pStyle w:val="ListParagraph"/>
        <w:numPr>
          <w:ilvl w:val="0"/>
          <w:numId w:val="6"/>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 xml:space="preserve">Technical </w:t>
      </w:r>
      <w:r w:rsidR="00601041" w:rsidRPr="000C6BB8">
        <w:rPr>
          <w:rFonts w:asciiTheme="minorHAnsi" w:hAnsiTheme="minorHAnsi" w:cstheme="minorHAnsi"/>
          <w:color w:val="212121"/>
          <w:lang w:eastAsia="en-GB"/>
        </w:rPr>
        <w:t>documentation:</w:t>
      </w:r>
      <w:r w:rsidRPr="000C6BB8">
        <w:rPr>
          <w:rFonts w:asciiTheme="minorHAnsi" w:hAnsiTheme="minorHAnsi" w:cstheme="minorHAnsi"/>
          <w:color w:val="212121"/>
          <w:lang w:eastAsia="en-GB"/>
        </w:rPr>
        <w:t xml:space="preserve"> all the product came with documents conformed with </w:t>
      </w:r>
      <w:r w:rsidRPr="000C6BB8">
        <w:rPr>
          <w:rFonts w:asciiTheme="minorHAnsi" w:hAnsiTheme="minorHAnsi" w:cstheme="minorHAnsi"/>
          <w:color w:val="212529"/>
          <w:shd w:val="clear" w:color="auto" w:fill="FFFFFF"/>
        </w:rPr>
        <w:t>Annex III of Regulation 2016/425.</w:t>
      </w:r>
    </w:p>
    <w:p w14:paraId="5311E54E" w14:textId="77777777" w:rsidR="00E34739" w:rsidRPr="000C6BB8" w:rsidRDefault="00E34739" w:rsidP="000C6BB8">
      <w:pPr>
        <w:pStyle w:val="ListParagraph"/>
        <w:numPr>
          <w:ilvl w:val="0"/>
          <w:numId w:val="6"/>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Health and safety requirements: the items have to meet these requirements. The design, the guide of use and information, make sure that the products are comfortable and efficient.</w:t>
      </w:r>
    </w:p>
    <w:p w14:paraId="7096CDFB" w14:textId="77777777" w:rsidR="00E34739" w:rsidRPr="000C6BB8" w:rsidRDefault="00E34739" w:rsidP="000C6BB8">
      <w:pPr>
        <w:pStyle w:val="ListParagraph"/>
        <w:numPr>
          <w:ilvl w:val="0"/>
          <w:numId w:val="6"/>
        </w:numPr>
        <w:spacing w:line="480" w:lineRule="auto"/>
        <w:rPr>
          <w:rFonts w:asciiTheme="minorHAnsi" w:hAnsiTheme="minorHAnsi" w:cstheme="minorHAnsi"/>
          <w:color w:val="212529"/>
        </w:rPr>
      </w:pPr>
      <w:r w:rsidRPr="000C6BB8">
        <w:rPr>
          <w:rStyle w:val="Strong"/>
          <w:rFonts w:asciiTheme="minorHAnsi" w:hAnsiTheme="minorHAnsi" w:cstheme="minorHAnsi"/>
          <w:color w:val="212529"/>
        </w:rPr>
        <w:t xml:space="preserve">Importing of masks, </w:t>
      </w:r>
      <w:r w:rsidRPr="000C6BB8">
        <w:rPr>
          <w:rStyle w:val="Strong"/>
          <w:rFonts w:asciiTheme="minorHAnsi" w:hAnsiTheme="minorHAnsi" w:cstheme="minorHAnsi"/>
          <w:b w:val="0"/>
          <w:color w:val="212529"/>
        </w:rPr>
        <w:t>because we are importing PPE equipment from countries other than EU, we need to make sure the products were imported by other EU countries before and they already are certified by an accredited Institution.</w:t>
      </w:r>
    </w:p>
    <w:p w14:paraId="6468FE8F" w14:textId="77777777" w:rsidR="00E34739" w:rsidRPr="000C6BB8" w:rsidRDefault="00E34739" w:rsidP="000C6BB8">
      <w:pPr>
        <w:pStyle w:val="ListParagraph"/>
        <w:numPr>
          <w:ilvl w:val="0"/>
          <w:numId w:val="6"/>
        </w:numPr>
        <w:spacing w:line="480" w:lineRule="auto"/>
        <w:rPr>
          <w:rFonts w:asciiTheme="minorHAnsi" w:hAnsiTheme="minorHAnsi" w:cstheme="minorHAnsi"/>
          <w:color w:val="212529"/>
        </w:rPr>
      </w:pPr>
      <w:r w:rsidRPr="000C6BB8">
        <w:rPr>
          <w:rFonts w:asciiTheme="minorHAnsi" w:hAnsiTheme="minorHAnsi" w:cstheme="minorHAnsi"/>
          <w:color w:val="212529"/>
        </w:rPr>
        <w:t>Otherwise, the importer needs to follow all the obligations presented in the </w:t>
      </w:r>
      <w:hyperlink r:id="rId17" w:anchor="d1e981-51-1" w:tgtFrame="_blank" w:history="1">
        <w:r w:rsidRPr="000C6BB8">
          <w:rPr>
            <w:rStyle w:val="Hyperlink"/>
            <w:rFonts w:asciiTheme="minorHAnsi" w:eastAsiaTheme="majorEastAsia" w:hAnsiTheme="minorHAnsi" w:cstheme="minorHAnsi"/>
            <w:b/>
            <w:bCs/>
          </w:rPr>
          <w:t>Article 10 of the PPE Regulation</w:t>
        </w:r>
      </w:hyperlink>
      <w:r w:rsidRPr="000C6BB8">
        <w:rPr>
          <w:rFonts w:asciiTheme="minorHAnsi" w:hAnsiTheme="minorHAnsi" w:cstheme="minorHAnsi"/>
          <w:color w:val="212529"/>
        </w:rPr>
        <w:t> and </w:t>
      </w:r>
      <w:hyperlink r:id="rId18" w:anchor="artikel-13" w:tgtFrame="_blank" w:history="1">
        <w:r w:rsidRPr="000C6BB8">
          <w:rPr>
            <w:rStyle w:val="Hyperlink"/>
            <w:rFonts w:asciiTheme="minorHAnsi" w:eastAsiaTheme="majorEastAsia" w:hAnsiTheme="minorHAnsi" w:cstheme="minorHAnsi"/>
            <w:b/>
            <w:bCs/>
          </w:rPr>
          <w:t>Article 13 of the Medical Device Regulation</w:t>
        </w:r>
      </w:hyperlink>
      <w:r w:rsidRPr="000C6BB8">
        <w:rPr>
          <w:rFonts w:asciiTheme="minorHAnsi" w:hAnsiTheme="minorHAnsi" w:cstheme="minorHAnsi"/>
          <w:color w:val="212529"/>
        </w:rPr>
        <w:t>.</w:t>
      </w:r>
    </w:p>
    <w:p w14:paraId="2AFA8ED7" w14:textId="77777777" w:rsidR="00E34739" w:rsidRPr="00F652FA" w:rsidRDefault="00E34739" w:rsidP="00E34739">
      <w:pPr>
        <w:spacing w:line="480" w:lineRule="auto"/>
        <w:rPr>
          <w:rFonts w:asciiTheme="minorHAnsi" w:hAnsiTheme="minorHAnsi" w:cstheme="minorHAnsi"/>
          <w:color w:val="212121"/>
          <w:lang w:eastAsia="en-GB"/>
        </w:rPr>
      </w:pPr>
    </w:p>
    <w:p w14:paraId="69468E3E" w14:textId="77777777" w:rsidR="00E34739" w:rsidRPr="000C6BB8" w:rsidRDefault="00E34739" w:rsidP="00E34739">
      <w:pPr>
        <w:spacing w:line="480" w:lineRule="auto"/>
        <w:rPr>
          <w:rFonts w:asciiTheme="minorHAnsi" w:hAnsiTheme="minorHAnsi" w:cstheme="minorHAnsi"/>
          <w:b/>
          <w:bCs/>
          <w:sz w:val="32"/>
          <w:szCs w:val="32"/>
          <w:lang w:eastAsia="en-GB"/>
        </w:rPr>
      </w:pPr>
      <w:r w:rsidRPr="000C6BB8">
        <w:rPr>
          <w:rFonts w:asciiTheme="minorHAnsi" w:hAnsiTheme="minorHAnsi" w:cstheme="minorHAnsi"/>
          <w:b/>
          <w:bCs/>
          <w:sz w:val="32"/>
          <w:szCs w:val="32"/>
          <w:lang w:eastAsia="en-GB"/>
        </w:rPr>
        <w:t>Price</w:t>
      </w:r>
    </w:p>
    <w:p w14:paraId="52CBCCF2" w14:textId="77777777" w:rsidR="00E34739" w:rsidRPr="00F652FA" w:rsidRDefault="00E34739" w:rsidP="000C6BB8">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The price reflects the amount that the buyers are ready to offers for a product. It has to be balanced, so the seller and the buyer are both happy. The price is depending on the demand which can be elastic or inelastic.</w:t>
      </w:r>
    </w:p>
    <w:p w14:paraId="70FA1DC6" w14:textId="4176D2C0"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For PPE the demand is inelastic as there are no alternatives, ways to replace the protective equipment.</w:t>
      </w:r>
    </w:p>
    <w:p w14:paraId="465539C7" w14:textId="77777777" w:rsidR="00E34739" w:rsidRPr="000C6BB8" w:rsidRDefault="00E34739" w:rsidP="00E34739">
      <w:pPr>
        <w:spacing w:line="480" w:lineRule="auto"/>
        <w:rPr>
          <w:rFonts w:asciiTheme="minorHAnsi" w:hAnsiTheme="minorHAnsi" w:cstheme="minorHAnsi"/>
          <w:b/>
          <w:bCs/>
          <w:lang w:eastAsia="en-GB"/>
        </w:rPr>
      </w:pPr>
      <w:r w:rsidRPr="000C6BB8">
        <w:rPr>
          <w:rFonts w:asciiTheme="minorHAnsi" w:hAnsiTheme="minorHAnsi" w:cstheme="minorHAnsi"/>
          <w:b/>
          <w:bCs/>
          <w:lang w:eastAsia="en-GB"/>
        </w:rPr>
        <w:lastRenderedPageBreak/>
        <w:t>Questions to be answered:</w:t>
      </w:r>
    </w:p>
    <w:p w14:paraId="4E966314" w14:textId="77777777" w:rsidR="00E34739" w:rsidRPr="000C6BB8" w:rsidRDefault="00E34739" w:rsidP="000C6BB8">
      <w:pPr>
        <w:pStyle w:val="ListParagraph"/>
        <w:numPr>
          <w:ilvl w:val="0"/>
          <w:numId w:val="7"/>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How valuable is your product for the buyer?</w:t>
      </w:r>
    </w:p>
    <w:p w14:paraId="7A63E3A8" w14:textId="46DF5D09" w:rsidR="00E34739" w:rsidRPr="000C6BB8" w:rsidRDefault="00E34739" w:rsidP="000C6BB8">
      <w:pPr>
        <w:pStyle w:val="ListParagraph"/>
        <w:numPr>
          <w:ilvl w:val="0"/>
          <w:numId w:val="7"/>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 xml:space="preserve">If you lower the price you will gain your loyalty customers? Or </w:t>
      </w:r>
      <w:r w:rsidR="00601041" w:rsidRPr="000C6BB8">
        <w:rPr>
          <w:rFonts w:asciiTheme="minorHAnsi" w:hAnsiTheme="minorHAnsi" w:cstheme="minorHAnsi"/>
          <w:color w:val="212121"/>
          <w:lang w:eastAsia="en-GB"/>
        </w:rPr>
        <w:t>vice versa</w:t>
      </w:r>
      <w:r w:rsidRPr="000C6BB8">
        <w:rPr>
          <w:rFonts w:asciiTheme="minorHAnsi" w:hAnsiTheme="minorHAnsi" w:cstheme="minorHAnsi"/>
          <w:color w:val="212121"/>
          <w:lang w:eastAsia="en-GB"/>
        </w:rPr>
        <w:t>?</w:t>
      </w:r>
    </w:p>
    <w:p w14:paraId="6521ABB9" w14:textId="77777777" w:rsidR="00E34739" w:rsidRPr="000C6BB8" w:rsidRDefault="00E34739" w:rsidP="000C6BB8">
      <w:pPr>
        <w:pStyle w:val="ListParagraph"/>
        <w:numPr>
          <w:ilvl w:val="0"/>
          <w:numId w:val="7"/>
        </w:numPr>
        <w:spacing w:line="480" w:lineRule="auto"/>
        <w:rPr>
          <w:rFonts w:asciiTheme="minorHAnsi" w:hAnsiTheme="minorHAnsi" w:cstheme="minorHAnsi"/>
          <w:color w:val="212121"/>
          <w:lang w:eastAsia="en-GB"/>
        </w:rPr>
      </w:pPr>
      <w:r w:rsidRPr="000C6BB8">
        <w:rPr>
          <w:rFonts w:asciiTheme="minorHAnsi" w:hAnsiTheme="minorHAnsi" w:cstheme="minorHAnsi"/>
          <w:color w:val="212121"/>
          <w:lang w:eastAsia="en-GB"/>
        </w:rPr>
        <w:t>Is there any discount strategy that you can adopt so that you gain some market share?</w:t>
      </w:r>
    </w:p>
    <w:p w14:paraId="57C5D69C" w14:textId="77777777" w:rsidR="00E34739" w:rsidRPr="000C6BB8" w:rsidRDefault="00E34739" w:rsidP="000C6BB8">
      <w:pPr>
        <w:pStyle w:val="ListParagraph"/>
        <w:numPr>
          <w:ilvl w:val="0"/>
          <w:numId w:val="7"/>
        </w:numPr>
        <w:spacing w:line="480" w:lineRule="auto"/>
        <w:rPr>
          <w:rFonts w:asciiTheme="minorHAnsi" w:hAnsiTheme="minorHAnsi" w:cstheme="minorHAnsi"/>
          <w:lang w:eastAsia="en-GB"/>
        </w:rPr>
      </w:pPr>
      <w:r w:rsidRPr="000C6BB8">
        <w:rPr>
          <w:rFonts w:asciiTheme="minorHAnsi" w:hAnsiTheme="minorHAnsi" w:cstheme="minorHAnsi"/>
          <w:color w:val="212121"/>
          <w:lang w:eastAsia="en-GB"/>
        </w:rPr>
        <w:t xml:space="preserve">How is your price compare to your competitors? </w:t>
      </w:r>
    </w:p>
    <w:p w14:paraId="5BC708EB" w14:textId="77777777" w:rsidR="00E34739" w:rsidRPr="00F652FA" w:rsidRDefault="00E34739" w:rsidP="00E34739">
      <w:pPr>
        <w:spacing w:line="480" w:lineRule="auto"/>
        <w:rPr>
          <w:rFonts w:asciiTheme="minorHAnsi" w:hAnsiTheme="minorHAnsi" w:cstheme="minorHAnsi"/>
          <w:color w:val="212121"/>
          <w:lang w:eastAsia="en-GB"/>
        </w:rPr>
      </w:pPr>
    </w:p>
    <w:p w14:paraId="7DAE0EF0" w14:textId="77777777"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In our case, our customers deserve a fair and steady price. That is why we are trying to work with suppliers that adopt the same customer-oriented behaviour towards their clients, so we can maintain and improve our supply chain, sometimes being able to offer a price with 3% lower than the one that market leader offers.</w:t>
      </w:r>
    </w:p>
    <w:p w14:paraId="600E0F0E" w14:textId="77777777" w:rsidR="006B1BBE" w:rsidRPr="006B1BBE" w:rsidRDefault="00E34739" w:rsidP="00E34739">
      <w:pPr>
        <w:spacing w:line="480" w:lineRule="auto"/>
        <w:rPr>
          <w:rFonts w:asciiTheme="minorHAnsi" w:hAnsiTheme="minorHAnsi" w:cstheme="minorHAnsi"/>
          <w:b/>
          <w:bCs/>
          <w:sz w:val="32"/>
          <w:szCs w:val="32"/>
          <w:lang w:eastAsia="en-GB"/>
        </w:rPr>
      </w:pPr>
      <w:r w:rsidRPr="006B1BBE">
        <w:rPr>
          <w:rFonts w:asciiTheme="minorHAnsi" w:hAnsiTheme="minorHAnsi" w:cstheme="minorHAnsi"/>
          <w:b/>
          <w:bCs/>
          <w:sz w:val="32"/>
          <w:szCs w:val="32"/>
          <w:lang w:eastAsia="en-GB"/>
        </w:rPr>
        <w:t>Placement</w:t>
      </w:r>
    </w:p>
    <w:p w14:paraId="16FB1EDE" w14:textId="1A30E000" w:rsidR="00E34739" w:rsidRPr="00F652FA" w:rsidRDefault="00E34739" w:rsidP="006B1BBE">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The place is literally where you are selling the product. Known as well as the market, it should offer easy access to the customers. The place is strong related to the channels through which the items are sold. You can create a distribution network and increase the availability of the products.</w:t>
      </w:r>
    </w:p>
    <w:p w14:paraId="21DF2C8A" w14:textId="77777777" w:rsidR="00E34739" w:rsidRPr="006B1BBE" w:rsidRDefault="00E34739" w:rsidP="00E34739">
      <w:pPr>
        <w:spacing w:line="480" w:lineRule="auto"/>
        <w:rPr>
          <w:rFonts w:asciiTheme="minorHAnsi" w:hAnsiTheme="minorHAnsi" w:cstheme="minorHAnsi"/>
          <w:b/>
          <w:bCs/>
          <w:lang w:eastAsia="en-GB"/>
        </w:rPr>
      </w:pPr>
      <w:r w:rsidRPr="006B1BBE">
        <w:rPr>
          <w:rFonts w:asciiTheme="minorHAnsi" w:hAnsiTheme="minorHAnsi" w:cstheme="minorHAnsi"/>
          <w:b/>
          <w:bCs/>
          <w:lang w:eastAsia="en-GB"/>
        </w:rPr>
        <w:t xml:space="preserve">Questions to be answered: </w:t>
      </w:r>
    </w:p>
    <w:p w14:paraId="1AD8B5EA" w14:textId="77777777" w:rsidR="00E34739" w:rsidRPr="006B1BBE" w:rsidRDefault="00E34739" w:rsidP="006B1BBE">
      <w:pPr>
        <w:pStyle w:val="ListParagraph"/>
        <w:numPr>
          <w:ilvl w:val="0"/>
          <w:numId w:val="8"/>
        </w:numPr>
        <w:spacing w:line="480" w:lineRule="auto"/>
        <w:rPr>
          <w:rFonts w:asciiTheme="minorHAnsi" w:hAnsiTheme="minorHAnsi" w:cstheme="minorHAnsi"/>
          <w:color w:val="212121"/>
          <w:lang w:eastAsia="en-GB"/>
        </w:rPr>
      </w:pPr>
      <w:r w:rsidRPr="006B1BBE">
        <w:rPr>
          <w:rFonts w:asciiTheme="minorHAnsi" w:hAnsiTheme="minorHAnsi" w:cstheme="minorHAnsi"/>
          <w:color w:val="212121"/>
          <w:lang w:eastAsia="en-GB"/>
        </w:rPr>
        <w:t>Where do the customers find your product?</w:t>
      </w:r>
    </w:p>
    <w:p w14:paraId="06C797C5" w14:textId="77777777" w:rsidR="00E34739" w:rsidRPr="006B1BBE" w:rsidRDefault="00E34739" w:rsidP="006B1BBE">
      <w:pPr>
        <w:pStyle w:val="ListParagraph"/>
        <w:numPr>
          <w:ilvl w:val="0"/>
          <w:numId w:val="8"/>
        </w:numPr>
        <w:spacing w:line="480" w:lineRule="auto"/>
        <w:rPr>
          <w:rFonts w:asciiTheme="minorHAnsi" w:hAnsiTheme="minorHAnsi" w:cstheme="minorHAnsi"/>
          <w:color w:val="212121"/>
          <w:lang w:eastAsia="en-GB"/>
        </w:rPr>
      </w:pPr>
      <w:r w:rsidRPr="006B1BBE">
        <w:rPr>
          <w:rFonts w:asciiTheme="minorHAnsi" w:hAnsiTheme="minorHAnsi" w:cstheme="minorHAnsi"/>
          <w:color w:val="212121"/>
          <w:lang w:eastAsia="en-GB"/>
        </w:rPr>
        <w:t>It is a special store? A hypermarket? Online or they can find it either in store, either online?</w:t>
      </w:r>
    </w:p>
    <w:p w14:paraId="3216182A" w14:textId="77777777" w:rsidR="00E34739" w:rsidRPr="006B1BBE" w:rsidRDefault="00E34739" w:rsidP="006B1BBE">
      <w:pPr>
        <w:pStyle w:val="ListParagraph"/>
        <w:numPr>
          <w:ilvl w:val="0"/>
          <w:numId w:val="8"/>
        </w:numPr>
        <w:spacing w:line="480" w:lineRule="auto"/>
        <w:rPr>
          <w:rFonts w:asciiTheme="minorHAnsi" w:hAnsiTheme="minorHAnsi" w:cstheme="minorHAnsi"/>
          <w:color w:val="212121"/>
          <w:lang w:eastAsia="en-GB"/>
        </w:rPr>
      </w:pPr>
      <w:r w:rsidRPr="006B1BBE">
        <w:rPr>
          <w:rFonts w:asciiTheme="minorHAnsi" w:hAnsiTheme="minorHAnsi" w:cstheme="minorHAnsi"/>
          <w:color w:val="212121"/>
          <w:lang w:eastAsia="en-GB"/>
        </w:rPr>
        <w:t>How can you choose the right distribution channels?</w:t>
      </w:r>
    </w:p>
    <w:p w14:paraId="14A9D48F" w14:textId="77777777" w:rsidR="00E34739" w:rsidRPr="006B1BBE" w:rsidRDefault="00E34739" w:rsidP="006B1BBE">
      <w:pPr>
        <w:pStyle w:val="ListParagraph"/>
        <w:numPr>
          <w:ilvl w:val="0"/>
          <w:numId w:val="8"/>
        </w:numPr>
        <w:spacing w:line="480" w:lineRule="auto"/>
        <w:rPr>
          <w:rFonts w:asciiTheme="minorHAnsi" w:hAnsiTheme="minorHAnsi" w:cstheme="minorHAnsi"/>
          <w:color w:val="212121"/>
          <w:lang w:eastAsia="en-GB"/>
        </w:rPr>
      </w:pPr>
      <w:r w:rsidRPr="006B1BBE">
        <w:rPr>
          <w:rFonts w:asciiTheme="minorHAnsi" w:hAnsiTheme="minorHAnsi" w:cstheme="minorHAnsi"/>
          <w:color w:val="212121"/>
          <w:lang w:eastAsia="en-GB"/>
        </w:rPr>
        <w:t>Are the trade fairs an option for you? Do you need a sales force?</w:t>
      </w:r>
    </w:p>
    <w:p w14:paraId="524C287F" w14:textId="77777777" w:rsidR="00E34739" w:rsidRPr="006B1BBE" w:rsidRDefault="00E34739" w:rsidP="006B1BBE">
      <w:pPr>
        <w:pStyle w:val="ListParagraph"/>
        <w:numPr>
          <w:ilvl w:val="0"/>
          <w:numId w:val="8"/>
        </w:numPr>
        <w:spacing w:line="480" w:lineRule="auto"/>
        <w:rPr>
          <w:rFonts w:asciiTheme="minorHAnsi" w:hAnsiTheme="minorHAnsi" w:cstheme="minorHAnsi"/>
          <w:color w:val="212121"/>
          <w:lang w:eastAsia="en-GB"/>
        </w:rPr>
      </w:pPr>
      <w:r w:rsidRPr="006B1BBE">
        <w:rPr>
          <w:rFonts w:asciiTheme="minorHAnsi" w:hAnsiTheme="minorHAnsi" w:cstheme="minorHAnsi"/>
          <w:color w:val="212121"/>
          <w:lang w:eastAsia="en-GB"/>
        </w:rPr>
        <w:t>Is there anything you can do better than your rivals?</w:t>
      </w:r>
    </w:p>
    <w:p w14:paraId="4EBA72F7" w14:textId="77777777" w:rsidR="00E34739" w:rsidRPr="00F652FA" w:rsidRDefault="00E34739" w:rsidP="00E34739">
      <w:pPr>
        <w:spacing w:line="480" w:lineRule="auto"/>
        <w:rPr>
          <w:rFonts w:asciiTheme="minorHAnsi" w:hAnsiTheme="minorHAnsi" w:cstheme="minorHAnsi"/>
          <w:color w:val="212121"/>
          <w:lang w:eastAsia="en-GB"/>
        </w:rPr>
      </w:pPr>
    </w:p>
    <w:p w14:paraId="61D95DF9" w14:textId="77777777" w:rsidR="00E34739" w:rsidRPr="00F652FA" w:rsidRDefault="00E34739" w:rsidP="00E34739">
      <w:pPr>
        <w:spacing w:line="480" w:lineRule="auto"/>
        <w:rPr>
          <w:rFonts w:asciiTheme="minorHAnsi" w:hAnsiTheme="minorHAnsi" w:cstheme="minorHAnsi"/>
          <w:color w:val="212121"/>
          <w:lang w:eastAsia="en-GB"/>
        </w:rPr>
      </w:pPr>
    </w:p>
    <w:p w14:paraId="6AF6F70A" w14:textId="77777777" w:rsidR="00E34739" w:rsidRPr="00F652FA" w:rsidRDefault="00E34739" w:rsidP="006B1BBE">
      <w:pPr>
        <w:spacing w:line="480" w:lineRule="auto"/>
        <w:ind w:firstLine="360"/>
        <w:rPr>
          <w:rFonts w:asciiTheme="minorHAnsi" w:hAnsiTheme="minorHAnsi" w:cstheme="minorHAnsi"/>
          <w:color w:val="153043"/>
          <w:lang w:eastAsia="en-GB"/>
        </w:rPr>
      </w:pPr>
      <w:r w:rsidRPr="00F652FA">
        <w:rPr>
          <w:rFonts w:asciiTheme="minorHAnsi" w:hAnsiTheme="minorHAnsi" w:cstheme="minorHAnsi"/>
          <w:color w:val="153043"/>
          <w:lang w:eastAsia="en-GB"/>
        </w:rPr>
        <w:t>The market size is in continuous growth, it is a huge market split between Asia Pacific North America, Middle East &amp;Africa South America and Europe. In this moment North America has the biggest market share for personal protective equipment.</w:t>
      </w:r>
    </w:p>
    <w:p w14:paraId="1F7035D1" w14:textId="77777777" w:rsidR="00E34739" w:rsidRPr="00F652FA" w:rsidRDefault="00E34739" w:rsidP="00E34739">
      <w:pPr>
        <w:spacing w:line="480" w:lineRule="auto"/>
        <w:rPr>
          <w:rFonts w:asciiTheme="minorHAnsi" w:hAnsiTheme="minorHAnsi" w:cstheme="minorHAnsi"/>
          <w:color w:val="153043"/>
          <w:lang w:eastAsia="en-GB"/>
        </w:rPr>
      </w:pPr>
      <w:r w:rsidRPr="00F652FA">
        <w:rPr>
          <w:rFonts w:asciiTheme="minorHAnsi" w:hAnsiTheme="minorHAnsi" w:cstheme="minorHAnsi"/>
          <w:color w:val="153043"/>
          <w:lang w:eastAsia="en-GB"/>
        </w:rPr>
        <w:t>People are more aware of the importance of health and safety regulation; PPE is becoming mandatory for so many industries. ASIA Pacific is expected to register the fastest growth of PPE market in the next five years, mainly due to the economic boom that took place in this region.</w:t>
      </w:r>
    </w:p>
    <w:p w14:paraId="2ECD5E15" w14:textId="77777777" w:rsidR="00E34739" w:rsidRPr="00F652FA" w:rsidRDefault="00E34739" w:rsidP="00E34739">
      <w:pPr>
        <w:spacing w:line="480" w:lineRule="auto"/>
        <w:rPr>
          <w:rFonts w:asciiTheme="minorHAnsi" w:hAnsiTheme="minorHAnsi" w:cstheme="minorHAnsi"/>
          <w:color w:val="153043"/>
          <w:lang w:eastAsia="en-GB"/>
        </w:rPr>
      </w:pPr>
    </w:p>
    <w:p w14:paraId="179F063A" w14:textId="77777777" w:rsidR="00E34739" w:rsidRPr="00F652FA" w:rsidRDefault="00E34739" w:rsidP="00E34739">
      <w:pPr>
        <w:spacing w:line="480" w:lineRule="auto"/>
        <w:rPr>
          <w:rFonts w:asciiTheme="minorHAnsi" w:hAnsiTheme="minorHAnsi" w:cstheme="minorHAnsi"/>
          <w:color w:val="153043"/>
          <w:lang w:eastAsia="en-GB"/>
        </w:rPr>
      </w:pPr>
      <w:r w:rsidRPr="00F652FA">
        <w:rPr>
          <w:rFonts w:asciiTheme="minorHAnsi" w:hAnsiTheme="minorHAnsi" w:cstheme="minorHAnsi"/>
          <w:noProof/>
          <w:lang w:eastAsia="en-GB"/>
        </w:rPr>
        <w:drawing>
          <wp:inline distT="0" distB="0" distL="0" distR="0" wp14:anchorId="69BCF27F" wp14:editId="10AFCF47">
            <wp:extent cx="5324475" cy="381137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27251" cy="3813358"/>
                    </a:xfrm>
                    <a:prstGeom prst="rect">
                      <a:avLst/>
                    </a:prstGeom>
                  </pic:spPr>
                </pic:pic>
              </a:graphicData>
            </a:graphic>
          </wp:inline>
        </w:drawing>
      </w:r>
    </w:p>
    <w:p w14:paraId="4ABE9432" w14:textId="77777777" w:rsidR="00E34739" w:rsidRPr="00F652FA" w:rsidRDefault="00E34739" w:rsidP="00E34739">
      <w:pPr>
        <w:spacing w:line="480" w:lineRule="auto"/>
        <w:rPr>
          <w:rFonts w:asciiTheme="minorHAnsi" w:hAnsiTheme="minorHAnsi" w:cstheme="minorHAnsi"/>
          <w:color w:val="153043"/>
          <w:lang w:eastAsia="en-GB"/>
        </w:rPr>
      </w:pPr>
      <w:r w:rsidRPr="00F652FA">
        <w:rPr>
          <w:rFonts w:asciiTheme="minorHAnsi" w:hAnsiTheme="minorHAnsi" w:cstheme="minorHAnsi"/>
          <w:color w:val="153043"/>
          <w:lang w:eastAsia="en-GB"/>
        </w:rPr>
        <w:t>Source: Secondary Research, Experts’ Interviews and Market Analysis</w:t>
      </w:r>
    </w:p>
    <w:p w14:paraId="7AEE6EAD" w14:textId="77777777" w:rsidR="00601041" w:rsidRDefault="00601041" w:rsidP="00E34739">
      <w:pPr>
        <w:spacing w:line="480" w:lineRule="auto"/>
        <w:rPr>
          <w:rFonts w:asciiTheme="minorHAnsi" w:hAnsiTheme="minorHAnsi" w:cstheme="minorHAnsi"/>
          <w:b/>
          <w:bCs/>
          <w:sz w:val="32"/>
          <w:szCs w:val="32"/>
          <w:lang w:eastAsia="en-GB"/>
        </w:rPr>
      </w:pPr>
    </w:p>
    <w:p w14:paraId="5DEAF10C" w14:textId="77777777" w:rsidR="00601041" w:rsidRDefault="00601041" w:rsidP="00E34739">
      <w:pPr>
        <w:spacing w:line="480" w:lineRule="auto"/>
        <w:rPr>
          <w:rFonts w:asciiTheme="minorHAnsi" w:hAnsiTheme="minorHAnsi" w:cstheme="minorHAnsi"/>
          <w:b/>
          <w:bCs/>
          <w:sz w:val="32"/>
          <w:szCs w:val="32"/>
          <w:lang w:eastAsia="en-GB"/>
        </w:rPr>
      </w:pPr>
    </w:p>
    <w:p w14:paraId="50565CCB" w14:textId="2818E3E1" w:rsidR="00E34739" w:rsidRPr="006B1BBE" w:rsidRDefault="00E34739" w:rsidP="00E34739">
      <w:pPr>
        <w:spacing w:line="480" w:lineRule="auto"/>
        <w:rPr>
          <w:rFonts w:asciiTheme="minorHAnsi" w:hAnsiTheme="minorHAnsi" w:cstheme="minorHAnsi"/>
          <w:b/>
          <w:bCs/>
          <w:lang w:eastAsia="en-GB"/>
        </w:rPr>
      </w:pPr>
      <w:r w:rsidRPr="006B1BBE">
        <w:rPr>
          <w:rFonts w:asciiTheme="minorHAnsi" w:hAnsiTheme="minorHAnsi" w:cstheme="minorHAnsi"/>
          <w:b/>
          <w:bCs/>
          <w:sz w:val="32"/>
          <w:szCs w:val="32"/>
          <w:lang w:eastAsia="en-GB"/>
        </w:rPr>
        <w:lastRenderedPageBreak/>
        <w:t>Promotion</w:t>
      </w:r>
    </w:p>
    <w:p w14:paraId="1C32C91D" w14:textId="3616E00D" w:rsidR="00E34739" w:rsidRPr="00F652FA" w:rsidRDefault="00E34739" w:rsidP="006B1BBE">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 xml:space="preserve">It is about the way you communicate with the customers, what channel Is more appropriate so that they will get in touch with your product, receive all the information they need in order for them to buy the product. </w:t>
      </w:r>
      <w:r w:rsidR="00AA3597">
        <w:rPr>
          <w:rFonts w:asciiTheme="minorHAnsi" w:hAnsiTheme="minorHAnsi" w:cstheme="minorHAnsi"/>
          <w:lang w:eastAsia="en-GB"/>
        </w:rPr>
        <w:t>(</w:t>
      </w:r>
      <w:proofErr w:type="spellStart"/>
      <w:r w:rsidR="00AA3597">
        <w:rPr>
          <w:rFonts w:asciiTheme="minorHAnsi" w:hAnsiTheme="minorHAnsi" w:cstheme="minorHAnsi"/>
          <w:lang w:eastAsia="en-GB"/>
        </w:rPr>
        <w:t>Luenendonk</w:t>
      </w:r>
      <w:proofErr w:type="spellEnd"/>
      <w:r w:rsidR="00AA3597">
        <w:rPr>
          <w:rFonts w:asciiTheme="minorHAnsi" w:hAnsiTheme="minorHAnsi" w:cstheme="minorHAnsi"/>
          <w:lang w:eastAsia="en-GB"/>
        </w:rPr>
        <w:t xml:space="preserve">, M. </w:t>
      </w:r>
      <w:r w:rsidRPr="00F652FA">
        <w:rPr>
          <w:rFonts w:asciiTheme="minorHAnsi" w:hAnsiTheme="minorHAnsi" w:cstheme="minorHAnsi"/>
          <w:lang w:eastAsia="en-GB"/>
        </w:rPr>
        <w:t>2019)</w:t>
      </w:r>
    </w:p>
    <w:p w14:paraId="635A308E" w14:textId="77777777" w:rsidR="00E34739" w:rsidRPr="006B1BBE" w:rsidRDefault="00E34739" w:rsidP="00E34739">
      <w:pPr>
        <w:spacing w:line="480" w:lineRule="auto"/>
        <w:rPr>
          <w:rFonts w:asciiTheme="minorHAnsi" w:hAnsiTheme="minorHAnsi" w:cstheme="minorHAnsi"/>
          <w:b/>
          <w:bCs/>
          <w:lang w:eastAsia="en-GB"/>
        </w:rPr>
      </w:pPr>
      <w:r w:rsidRPr="006B1BBE">
        <w:rPr>
          <w:rFonts w:asciiTheme="minorHAnsi" w:hAnsiTheme="minorHAnsi" w:cstheme="minorHAnsi"/>
          <w:b/>
          <w:bCs/>
          <w:lang w:eastAsia="en-GB"/>
        </w:rPr>
        <w:t>Questions to be asked:</w:t>
      </w:r>
    </w:p>
    <w:p w14:paraId="16059B52" w14:textId="77777777" w:rsidR="00E34739" w:rsidRPr="006B1BBE" w:rsidRDefault="00E34739" w:rsidP="006B1BBE">
      <w:pPr>
        <w:pStyle w:val="ListParagraph"/>
        <w:numPr>
          <w:ilvl w:val="0"/>
          <w:numId w:val="9"/>
        </w:numPr>
        <w:spacing w:line="480" w:lineRule="auto"/>
        <w:rPr>
          <w:rFonts w:asciiTheme="minorHAnsi" w:hAnsiTheme="minorHAnsi" w:cstheme="minorHAnsi"/>
          <w:lang w:eastAsia="en-GB"/>
        </w:rPr>
      </w:pPr>
      <w:r w:rsidRPr="006B1BBE">
        <w:rPr>
          <w:rFonts w:asciiTheme="minorHAnsi" w:hAnsiTheme="minorHAnsi" w:cstheme="minorHAnsi"/>
          <w:lang w:eastAsia="en-GB"/>
        </w:rPr>
        <w:t>Where and when is the best moment to transmit your message to the wide public?</w:t>
      </w:r>
    </w:p>
    <w:p w14:paraId="70244332" w14:textId="77777777" w:rsidR="00E34739" w:rsidRPr="006B1BBE" w:rsidRDefault="00E34739" w:rsidP="006B1BBE">
      <w:pPr>
        <w:pStyle w:val="ListParagraph"/>
        <w:numPr>
          <w:ilvl w:val="0"/>
          <w:numId w:val="9"/>
        </w:numPr>
        <w:spacing w:line="480" w:lineRule="auto"/>
        <w:rPr>
          <w:rFonts w:asciiTheme="minorHAnsi" w:hAnsiTheme="minorHAnsi" w:cstheme="minorHAnsi"/>
          <w:lang w:eastAsia="en-GB"/>
        </w:rPr>
      </w:pPr>
      <w:r w:rsidRPr="006B1BBE">
        <w:rPr>
          <w:rFonts w:asciiTheme="minorHAnsi" w:hAnsiTheme="minorHAnsi" w:cstheme="minorHAnsi"/>
          <w:lang w:eastAsia="en-GB"/>
        </w:rPr>
        <w:t>How you will reach to your customers, through TV, radio or boards? By using direct mails? With a good PR or just use internet?</w:t>
      </w:r>
    </w:p>
    <w:p w14:paraId="3A32CE06" w14:textId="77777777" w:rsidR="00E34739" w:rsidRPr="006B1BBE" w:rsidRDefault="00E34739" w:rsidP="006B1BBE">
      <w:pPr>
        <w:pStyle w:val="ListParagraph"/>
        <w:numPr>
          <w:ilvl w:val="0"/>
          <w:numId w:val="9"/>
        </w:numPr>
        <w:spacing w:line="480" w:lineRule="auto"/>
        <w:rPr>
          <w:rFonts w:asciiTheme="minorHAnsi" w:hAnsiTheme="minorHAnsi" w:cstheme="minorHAnsi"/>
          <w:color w:val="212121"/>
          <w:lang w:eastAsia="en-GB"/>
        </w:rPr>
      </w:pPr>
      <w:r w:rsidRPr="006B1BBE">
        <w:rPr>
          <w:rFonts w:asciiTheme="minorHAnsi" w:hAnsiTheme="minorHAnsi" w:cstheme="minorHAnsi"/>
          <w:lang w:eastAsia="en-GB"/>
        </w:rPr>
        <w:t xml:space="preserve">Did you analyse the way </w:t>
      </w:r>
      <w:proofErr w:type="gramStart"/>
      <w:r w:rsidRPr="006B1BBE">
        <w:rPr>
          <w:rFonts w:asciiTheme="minorHAnsi" w:hAnsiTheme="minorHAnsi" w:cstheme="minorHAnsi"/>
          <w:lang w:eastAsia="en-GB"/>
        </w:rPr>
        <w:t>you</w:t>
      </w:r>
      <w:proofErr w:type="gramEnd"/>
      <w:r w:rsidRPr="006B1BBE">
        <w:rPr>
          <w:rFonts w:asciiTheme="minorHAnsi" w:hAnsiTheme="minorHAnsi" w:cstheme="minorHAnsi"/>
          <w:lang w:eastAsia="en-GB"/>
        </w:rPr>
        <w:t xml:space="preserve"> competition promotes their product? Can you get better?</w:t>
      </w:r>
    </w:p>
    <w:p w14:paraId="4A169592" w14:textId="77777777" w:rsidR="00E34739" w:rsidRPr="006B1BBE" w:rsidRDefault="00E34739" w:rsidP="00E34739">
      <w:pPr>
        <w:spacing w:line="480" w:lineRule="auto"/>
        <w:rPr>
          <w:rFonts w:asciiTheme="minorHAnsi" w:hAnsiTheme="minorHAnsi" w:cstheme="minorHAnsi"/>
          <w:b/>
          <w:bCs/>
          <w:sz w:val="32"/>
          <w:szCs w:val="32"/>
          <w:lang w:eastAsia="en-GB"/>
        </w:rPr>
      </w:pPr>
      <w:r w:rsidRPr="006B1BBE">
        <w:rPr>
          <w:rFonts w:asciiTheme="minorHAnsi" w:hAnsiTheme="minorHAnsi" w:cstheme="minorHAnsi"/>
          <w:b/>
          <w:bCs/>
          <w:sz w:val="32"/>
          <w:szCs w:val="32"/>
          <w:lang w:eastAsia="en-GB"/>
        </w:rPr>
        <w:t>How you promote your product?</w:t>
      </w:r>
    </w:p>
    <w:p w14:paraId="5F74D043" w14:textId="77777777" w:rsidR="00E34739" w:rsidRPr="006B1BBE" w:rsidRDefault="00E34739" w:rsidP="00E34739">
      <w:pPr>
        <w:spacing w:line="480" w:lineRule="auto"/>
        <w:rPr>
          <w:rFonts w:asciiTheme="minorHAnsi" w:hAnsiTheme="minorHAnsi" w:cstheme="minorHAnsi"/>
          <w:b/>
          <w:bCs/>
          <w:lang w:eastAsia="en-GB"/>
        </w:rPr>
      </w:pPr>
      <w:r w:rsidRPr="006B1BBE">
        <w:rPr>
          <w:rFonts w:asciiTheme="minorHAnsi" w:hAnsiTheme="minorHAnsi" w:cstheme="minorHAnsi"/>
          <w:b/>
          <w:bCs/>
          <w:lang w:eastAsia="en-GB"/>
        </w:rPr>
        <w:t>Create Interest</w:t>
      </w:r>
    </w:p>
    <w:p w14:paraId="1F668C75" w14:textId="05698567" w:rsidR="00E34739" w:rsidRPr="00F652FA" w:rsidRDefault="00E34739" w:rsidP="006B1BBE">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 xml:space="preserve">Our customers already know </w:t>
      </w:r>
      <w:r w:rsidR="00601041" w:rsidRPr="00F652FA">
        <w:rPr>
          <w:rFonts w:asciiTheme="minorHAnsi" w:hAnsiTheme="minorHAnsi" w:cstheme="minorHAnsi"/>
          <w:lang w:eastAsia="en-GB"/>
        </w:rPr>
        <w:t>the product</w:t>
      </w:r>
      <w:r w:rsidRPr="00F652FA">
        <w:rPr>
          <w:rFonts w:asciiTheme="minorHAnsi" w:hAnsiTheme="minorHAnsi" w:cstheme="minorHAnsi"/>
          <w:lang w:eastAsia="en-GB"/>
        </w:rPr>
        <w:t xml:space="preserve">, the challenge is to meet the </w:t>
      </w:r>
      <w:r w:rsidR="00601041" w:rsidRPr="00F652FA">
        <w:rPr>
          <w:rFonts w:asciiTheme="minorHAnsi" w:hAnsiTheme="minorHAnsi" w:cstheme="minorHAnsi"/>
          <w:lang w:eastAsia="en-GB"/>
        </w:rPr>
        <w:t>customer’s</w:t>
      </w:r>
      <w:r w:rsidRPr="00F652FA">
        <w:rPr>
          <w:rFonts w:asciiTheme="minorHAnsi" w:hAnsiTheme="minorHAnsi" w:cstheme="minorHAnsi"/>
          <w:lang w:eastAsia="en-GB"/>
        </w:rPr>
        <w:t xml:space="preserve"> needs.</w:t>
      </w:r>
    </w:p>
    <w:p w14:paraId="3C27307B" w14:textId="2AAB0452" w:rsidR="00E34739" w:rsidRPr="006B1BBE" w:rsidRDefault="00E34739" w:rsidP="00E34739">
      <w:pPr>
        <w:spacing w:line="480" w:lineRule="auto"/>
        <w:rPr>
          <w:rFonts w:asciiTheme="minorHAnsi" w:hAnsiTheme="minorHAnsi" w:cstheme="minorHAnsi"/>
          <w:b/>
          <w:bCs/>
          <w:lang w:eastAsia="en-GB"/>
        </w:rPr>
      </w:pPr>
      <w:r w:rsidRPr="006B1BBE">
        <w:rPr>
          <w:rFonts w:asciiTheme="minorHAnsi" w:hAnsiTheme="minorHAnsi" w:cstheme="minorHAnsi"/>
          <w:b/>
          <w:bCs/>
          <w:lang w:eastAsia="en-GB"/>
        </w:rPr>
        <w:t>Provide Information</w:t>
      </w:r>
      <w:r w:rsidR="006B1BBE">
        <w:rPr>
          <w:rFonts w:asciiTheme="minorHAnsi" w:hAnsiTheme="minorHAnsi" w:cstheme="minorHAnsi"/>
          <w:b/>
          <w:bCs/>
          <w:lang w:eastAsia="en-GB"/>
        </w:rPr>
        <w:tab/>
      </w:r>
    </w:p>
    <w:p w14:paraId="467BBF91" w14:textId="5CBC97AA" w:rsidR="00E34739" w:rsidRPr="00F652FA" w:rsidRDefault="00E34739" w:rsidP="006B1BBE">
      <w:pPr>
        <w:spacing w:line="480" w:lineRule="auto"/>
        <w:ind w:firstLine="720"/>
        <w:rPr>
          <w:rFonts w:asciiTheme="minorHAnsi" w:hAnsiTheme="minorHAnsi" w:cstheme="minorHAnsi"/>
          <w:color w:val="30353D"/>
        </w:rPr>
      </w:pPr>
      <w:r w:rsidRPr="00F652FA">
        <w:rPr>
          <w:rFonts w:asciiTheme="minorHAnsi" w:hAnsiTheme="minorHAnsi" w:cstheme="minorHAnsi"/>
          <w:color w:val="30353D"/>
        </w:rPr>
        <w:t xml:space="preserve">All our product come with instructions of how to use and all of them are health and safety </w:t>
      </w:r>
      <w:r w:rsidR="00601041" w:rsidRPr="00F652FA">
        <w:rPr>
          <w:rFonts w:asciiTheme="minorHAnsi" w:hAnsiTheme="minorHAnsi" w:cstheme="minorHAnsi"/>
          <w:color w:val="30353D"/>
        </w:rPr>
        <w:t>approved as</w:t>
      </w:r>
      <w:r w:rsidRPr="00F652FA">
        <w:rPr>
          <w:rFonts w:asciiTheme="minorHAnsi" w:hAnsiTheme="minorHAnsi" w:cstheme="minorHAnsi"/>
          <w:color w:val="30353D"/>
        </w:rPr>
        <w:t xml:space="preserve"> they are </w:t>
      </w:r>
      <w:r w:rsidR="00601041" w:rsidRPr="00F652FA">
        <w:rPr>
          <w:rFonts w:asciiTheme="minorHAnsi" w:hAnsiTheme="minorHAnsi" w:cstheme="minorHAnsi"/>
          <w:color w:val="30353D"/>
        </w:rPr>
        <w:t>worldwide</w:t>
      </w:r>
      <w:r w:rsidRPr="00F652FA">
        <w:rPr>
          <w:rFonts w:asciiTheme="minorHAnsi" w:hAnsiTheme="minorHAnsi" w:cstheme="minorHAnsi"/>
          <w:color w:val="30353D"/>
        </w:rPr>
        <w:t xml:space="preserve"> certificated. We still need to highlight some features that differentiate them from all the others existing on the market.</w:t>
      </w:r>
    </w:p>
    <w:p w14:paraId="1470F233" w14:textId="77777777" w:rsidR="00E34739" w:rsidRPr="006B1BBE" w:rsidRDefault="00E34739" w:rsidP="00E34739">
      <w:pPr>
        <w:spacing w:line="480" w:lineRule="auto"/>
        <w:rPr>
          <w:rFonts w:asciiTheme="minorHAnsi" w:hAnsiTheme="minorHAnsi" w:cstheme="minorHAnsi"/>
          <w:b/>
          <w:bCs/>
          <w:color w:val="30353D"/>
        </w:rPr>
      </w:pPr>
      <w:r w:rsidRPr="006B1BBE">
        <w:rPr>
          <w:rFonts w:asciiTheme="minorHAnsi" w:hAnsiTheme="minorHAnsi" w:cstheme="minorHAnsi"/>
          <w:b/>
          <w:bCs/>
          <w:color w:val="30353D"/>
        </w:rPr>
        <w:t>Stimulate demand</w:t>
      </w:r>
    </w:p>
    <w:p w14:paraId="4C083DCF" w14:textId="77777777" w:rsidR="00E34739" w:rsidRPr="00F652FA" w:rsidRDefault="00E34739" w:rsidP="006B1BBE">
      <w:pPr>
        <w:spacing w:line="480" w:lineRule="auto"/>
        <w:ind w:firstLine="720"/>
        <w:rPr>
          <w:rFonts w:asciiTheme="minorHAnsi" w:hAnsiTheme="minorHAnsi" w:cstheme="minorHAnsi"/>
          <w:color w:val="30353D"/>
        </w:rPr>
      </w:pPr>
      <w:r w:rsidRPr="00F652FA">
        <w:rPr>
          <w:rFonts w:asciiTheme="minorHAnsi" w:hAnsiTheme="minorHAnsi" w:cstheme="minorHAnsi"/>
          <w:color w:val="30353D"/>
        </w:rPr>
        <w:t>Promotion is the adequate way to grow the sales. In our case, due to the pandemic, PPE demand is at its most, our products are promoted by all the media channel and, overall, safety awareness is growing as well. Our main concern has to be the way to promote a good price, competitive one.</w:t>
      </w:r>
    </w:p>
    <w:p w14:paraId="7337F946" w14:textId="77777777" w:rsidR="00E34739" w:rsidRPr="006B1BBE" w:rsidRDefault="00E34739" w:rsidP="00E34739">
      <w:pPr>
        <w:spacing w:line="480" w:lineRule="auto"/>
        <w:rPr>
          <w:rFonts w:asciiTheme="minorHAnsi" w:hAnsiTheme="minorHAnsi" w:cstheme="minorHAnsi"/>
          <w:color w:val="30353D"/>
        </w:rPr>
      </w:pPr>
      <w:r w:rsidRPr="006B1BBE">
        <w:rPr>
          <w:rStyle w:val="Strong"/>
          <w:rFonts w:asciiTheme="minorHAnsi" w:hAnsiTheme="minorHAnsi" w:cstheme="minorHAnsi"/>
          <w:color w:val="30353D"/>
        </w:rPr>
        <w:lastRenderedPageBreak/>
        <w:t>Differentiate product</w:t>
      </w:r>
    </w:p>
    <w:p w14:paraId="4562F2C8" w14:textId="77777777" w:rsidR="00E34739" w:rsidRPr="00F652FA" w:rsidRDefault="00E34739" w:rsidP="006B1BBE">
      <w:pPr>
        <w:spacing w:line="480" w:lineRule="auto"/>
        <w:ind w:firstLine="720"/>
        <w:rPr>
          <w:rFonts w:asciiTheme="minorHAnsi" w:hAnsiTheme="minorHAnsi" w:cstheme="minorHAnsi"/>
          <w:color w:val="30353D"/>
        </w:rPr>
      </w:pPr>
      <w:r w:rsidRPr="00F652FA">
        <w:rPr>
          <w:rFonts w:asciiTheme="minorHAnsi" w:hAnsiTheme="minorHAnsi" w:cstheme="minorHAnsi"/>
          <w:color w:val="30353D"/>
        </w:rPr>
        <w:t>If on the market are too many players, the business needs to find the appropriate way to bring forward its products. We are proud of the quality of our items, the high protection factor that they offer and also their accessibility price wise.</w:t>
      </w:r>
    </w:p>
    <w:p w14:paraId="0008C258" w14:textId="77777777" w:rsidR="00E34739" w:rsidRPr="006B1BBE" w:rsidRDefault="00E34739" w:rsidP="00E34739">
      <w:pPr>
        <w:spacing w:line="480" w:lineRule="auto"/>
        <w:rPr>
          <w:rFonts w:asciiTheme="minorHAnsi" w:hAnsiTheme="minorHAnsi" w:cstheme="minorHAnsi"/>
          <w:color w:val="30353D"/>
        </w:rPr>
      </w:pPr>
      <w:r w:rsidRPr="006B1BBE">
        <w:rPr>
          <w:rStyle w:val="Strong"/>
          <w:rFonts w:asciiTheme="minorHAnsi" w:hAnsiTheme="minorHAnsi" w:cstheme="minorHAnsi"/>
          <w:color w:val="30353D"/>
        </w:rPr>
        <w:t>Reinforce the Brand</w:t>
      </w:r>
    </w:p>
    <w:p w14:paraId="67C7DCCE" w14:textId="2CA45059" w:rsidR="006B1BBE" w:rsidRPr="00BC2C60" w:rsidRDefault="00E34739" w:rsidP="00BC2C60">
      <w:pPr>
        <w:spacing w:line="480" w:lineRule="auto"/>
        <w:ind w:firstLine="720"/>
        <w:rPr>
          <w:rFonts w:asciiTheme="minorHAnsi" w:hAnsiTheme="minorHAnsi" w:cstheme="minorHAnsi"/>
          <w:color w:val="30353D"/>
        </w:rPr>
      </w:pPr>
      <w:r w:rsidRPr="00F652FA">
        <w:rPr>
          <w:rFonts w:asciiTheme="minorHAnsi" w:hAnsiTheme="minorHAnsi" w:cstheme="minorHAnsi"/>
          <w:color w:val="30353D"/>
        </w:rPr>
        <w:t xml:space="preserve">If a company needs to get a good place on the market, to gain a strong position, </w:t>
      </w:r>
      <w:r w:rsidR="00601041" w:rsidRPr="00F652FA">
        <w:rPr>
          <w:rFonts w:asciiTheme="minorHAnsi" w:hAnsiTheme="minorHAnsi" w:cstheme="minorHAnsi"/>
          <w:color w:val="30353D"/>
        </w:rPr>
        <w:t>then</w:t>
      </w:r>
      <w:r w:rsidRPr="00F652FA">
        <w:rPr>
          <w:rFonts w:asciiTheme="minorHAnsi" w:hAnsiTheme="minorHAnsi" w:cstheme="minorHAnsi"/>
          <w:color w:val="30353D"/>
        </w:rPr>
        <w:t xml:space="preserve"> they need to invest in promotion activity. Biggest satisfaction is to see that people are becoming loyal to your products, to your services.</w:t>
      </w:r>
    </w:p>
    <w:p w14:paraId="52C5EC62" w14:textId="19911E87" w:rsidR="00911602" w:rsidRDefault="00911602" w:rsidP="006B1BBE">
      <w:pPr>
        <w:pStyle w:val="Heading1"/>
        <w:rPr>
          <w:rFonts w:eastAsia="Times New Roman"/>
          <w:b/>
          <w:bCs/>
          <w:highlight w:val="white"/>
        </w:rPr>
      </w:pPr>
      <w:bookmarkStart w:id="10" w:name="_Toc58720141"/>
      <w:r w:rsidRPr="006B1BBE">
        <w:rPr>
          <w:rFonts w:eastAsia="Times New Roman"/>
          <w:b/>
          <w:bCs/>
          <w:highlight w:val="white"/>
        </w:rPr>
        <w:t xml:space="preserve">Operational technology of PPE+ Trading </w:t>
      </w:r>
      <w:bookmarkEnd w:id="10"/>
      <w:r w:rsidR="00BC2C60">
        <w:rPr>
          <w:rFonts w:eastAsia="Times New Roman"/>
          <w:b/>
          <w:bCs/>
          <w:highlight w:val="white"/>
        </w:rPr>
        <w:t>LTD</w:t>
      </w:r>
    </w:p>
    <w:p w14:paraId="537ED8D6" w14:textId="77777777" w:rsidR="00AA3597" w:rsidRPr="00AA3597" w:rsidRDefault="00AA3597" w:rsidP="00AA3597">
      <w:pPr>
        <w:rPr>
          <w:highlight w:val="white"/>
        </w:rPr>
      </w:pPr>
    </w:p>
    <w:p w14:paraId="0E0A5195" w14:textId="602428EB" w:rsidR="00911602"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An Operational Plan is a highly detailed plan that provides a clear picture of how a team, section or department will contribute to the achievement of the organisation's goals. The operational plan maps out the day-to-day tasks required to run a business and cover. Operational technology (OT) is </w:t>
      </w:r>
      <w:hyperlink r:id="rId20">
        <w:r w:rsidRPr="00F652FA">
          <w:rPr>
            <w:rFonts w:asciiTheme="minorHAnsi" w:eastAsia="Times New Roman" w:hAnsiTheme="minorHAnsi" w:cstheme="minorHAnsi"/>
            <w:color w:val="000000"/>
            <w:highlight w:val="white"/>
          </w:rPr>
          <w:t>hardware</w:t>
        </w:r>
      </w:hyperlink>
      <w:r w:rsidRPr="00F652FA">
        <w:rPr>
          <w:rFonts w:asciiTheme="minorHAnsi" w:eastAsia="Times New Roman" w:hAnsiTheme="minorHAnsi" w:cstheme="minorHAnsi"/>
          <w:color w:val="000000"/>
          <w:highlight w:val="white"/>
        </w:rPr>
        <w:t> and </w:t>
      </w:r>
      <w:hyperlink r:id="rId21">
        <w:r w:rsidRPr="00F652FA">
          <w:rPr>
            <w:rFonts w:asciiTheme="minorHAnsi" w:eastAsia="Times New Roman" w:hAnsiTheme="minorHAnsi" w:cstheme="minorHAnsi"/>
            <w:color w:val="000000"/>
            <w:highlight w:val="white"/>
          </w:rPr>
          <w:t>software</w:t>
        </w:r>
      </w:hyperlink>
      <w:r w:rsidRPr="00F652FA">
        <w:rPr>
          <w:rFonts w:asciiTheme="minorHAnsi" w:eastAsia="Times New Roman" w:hAnsiTheme="minorHAnsi" w:cstheme="minorHAnsi"/>
          <w:color w:val="000000"/>
          <w:highlight w:val="white"/>
        </w:rPr>
        <w:t> that detects or causes a change, through the direct </w:t>
      </w:r>
      <w:hyperlink r:id="rId22">
        <w:r w:rsidRPr="00F652FA">
          <w:rPr>
            <w:rFonts w:asciiTheme="minorHAnsi" w:eastAsia="Times New Roman" w:hAnsiTheme="minorHAnsi" w:cstheme="minorHAnsi"/>
            <w:color w:val="000000"/>
            <w:highlight w:val="white"/>
          </w:rPr>
          <w:t>monitoring</w:t>
        </w:r>
      </w:hyperlink>
      <w:r w:rsidRPr="00F652FA">
        <w:rPr>
          <w:rFonts w:asciiTheme="minorHAnsi" w:eastAsia="Times New Roman" w:hAnsiTheme="minorHAnsi" w:cstheme="minorHAnsi"/>
          <w:color w:val="000000"/>
          <w:highlight w:val="white"/>
        </w:rPr>
        <w:t> and/or control of industrial equipment, </w:t>
      </w:r>
      <w:hyperlink r:id="rId23">
        <w:r w:rsidRPr="00F652FA">
          <w:rPr>
            <w:rFonts w:asciiTheme="minorHAnsi" w:eastAsia="Times New Roman" w:hAnsiTheme="minorHAnsi" w:cstheme="minorHAnsi"/>
            <w:color w:val="000000"/>
            <w:highlight w:val="white"/>
          </w:rPr>
          <w:t>assets</w:t>
        </w:r>
      </w:hyperlink>
      <w:r w:rsidRPr="00F652FA">
        <w:rPr>
          <w:rFonts w:asciiTheme="minorHAnsi" w:eastAsia="Times New Roman" w:hAnsiTheme="minorHAnsi" w:cstheme="minorHAnsi"/>
          <w:color w:val="000000"/>
          <w:highlight w:val="white"/>
        </w:rPr>
        <w:t xml:space="preserve">, processes and events. Operational technology of PPE+ Trading Inc.  is a category of computing and communication systems to manage, monitor and control industrial operations with a focus on the physical devices and processes they </w:t>
      </w:r>
      <w:proofErr w:type="gramStart"/>
      <w:r w:rsidRPr="00F652FA">
        <w:rPr>
          <w:rFonts w:asciiTheme="minorHAnsi" w:eastAsia="Times New Roman" w:hAnsiTheme="minorHAnsi" w:cstheme="minorHAnsi"/>
          <w:color w:val="000000"/>
          <w:highlight w:val="white"/>
        </w:rPr>
        <w:t>use.</w:t>
      </w:r>
      <w:proofErr w:type="gramEnd"/>
      <w:r w:rsidRPr="00F652FA">
        <w:rPr>
          <w:rFonts w:asciiTheme="minorHAnsi" w:eastAsia="Times New Roman" w:hAnsiTheme="minorHAnsi" w:cstheme="minorHAnsi"/>
          <w:color w:val="000000"/>
          <w:highlight w:val="white"/>
        </w:rPr>
        <w:t xml:space="preserve"> Operational technology of PPE+ Trading Inc, monitors and manages industrial process assets and manufacturing/industrial equipment. </w:t>
      </w:r>
      <w:r w:rsidRPr="00F652FA">
        <w:rPr>
          <w:rFonts w:asciiTheme="minorHAnsi" w:eastAsia="Times New Roman" w:hAnsiTheme="minorHAnsi" w:cstheme="minorHAnsi"/>
          <w:color w:val="000000"/>
        </w:rPr>
        <w:t>While everyone has a good grasp of what IT is, for people who don’t have an OT background might wonder what OT or operational technology really means. Operational technology or OT is a category of computing and communication systems to manage, monitor and control industrial operations with a focus on the physical devices and processes they use.</w:t>
      </w:r>
    </w:p>
    <w:p w14:paraId="6642A007" w14:textId="77777777" w:rsidR="001733EA" w:rsidRPr="00F652FA" w:rsidRDefault="001733EA" w:rsidP="006B1BBE">
      <w:pPr>
        <w:spacing w:line="480" w:lineRule="auto"/>
        <w:ind w:firstLine="720"/>
        <w:rPr>
          <w:rFonts w:asciiTheme="minorHAnsi" w:eastAsia="Times New Roman" w:hAnsiTheme="minorHAnsi" w:cstheme="minorHAnsi"/>
          <w:color w:val="000000"/>
        </w:rPr>
      </w:pPr>
    </w:p>
    <w:p w14:paraId="3CE87CC6" w14:textId="77777777" w:rsidR="00911602" w:rsidRPr="006B1BBE" w:rsidRDefault="00911602" w:rsidP="00E34739">
      <w:pPr>
        <w:spacing w:line="480" w:lineRule="auto"/>
        <w:rPr>
          <w:rFonts w:asciiTheme="minorHAnsi" w:eastAsia="Times New Roman" w:hAnsiTheme="minorHAnsi" w:cstheme="minorHAnsi"/>
          <w:b/>
          <w:color w:val="000000"/>
          <w:sz w:val="32"/>
          <w:szCs w:val="32"/>
        </w:rPr>
      </w:pPr>
      <w:r w:rsidRPr="006B1BBE">
        <w:rPr>
          <w:rFonts w:asciiTheme="minorHAnsi" w:eastAsia="Times New Roman" w:hAnsiTheme="minorHAnsi" w:cstheme="minorHAnsi"/>
          <w:b/>
          <w:color w:val="000000"/>
          <w:sz w:val="32"/>
          <w:szCs w:val="32"/>
        </w:rPr>
        <w:lastRenderedPageBreak/>
        <w:t xml:space="preserve">Operations Plan </w:t>
      </w:r>
    </w:p>
    <w:p w14:paraId="3E0781E2" w14:textId="46D018C5"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 xml:space="preserve">PPE+ Trading </w:t>
      </w:r>
      <w:r w:rsidR="006B1BBE">
        <w:rPr>
          <w:rFonts w:asciiTheme="minorHAnsi" w:eastAsia="Times New Roman" w:hAnsiTheme="minorHAnsi" w:cstheme="minorHAnsi"/>
          <w:color w:val="000000"/>
          <w:highlight w:val="white"/>
        </w:rPr>
        <w:t>LTD</w:t>
      </w:r>
      <w:r w:rsidRPr="00F652FA">
        <w:rPr>
          <w:rFonts w:asciiTheme="minorHAnsi" w:eastAsia="Times New Roman" w:hAnsiTheme="minorHAnsi" w:cstheme="minorHAnsi"/>
          <w:color w:val="000000"/>
          <w:highlight w:val="white"/>
        </w:rPr>
        <w:t xml:space="preserve"> staff first conducted a visit to some </w:t>
      </w:r>
      <w:r w:rsidR="006B1BBE">
        <w:rPr>
          <w:rFonts w:asciiTheme="minorHAnsi" w:eastAsia="Times New Roman" w:hAnsiTheme="minorHAnsi" w:cstheme="minorHAnsi"/>
          <w:color w:val="000000"/>
          <w:highlight w:val="white"/>
        </w:rPr>
        <w:t xml:space="preserve">PPE </w:t>
      </w:r>
      <w:r w:rsidRPr="00F652FA">
        <w:rPr>
          <w:rFonts w:asciiTheme="minorHAnsi" w:eastAsia="Times New Roman" w:hAnsiTheme="minorHAnsi" w:cstheme="minorHAnsi"/>
          <w:color w:val="000000"/>
          <w:highlight w:val="white"/>
        </w:rPr>
        <w:t xml:space="preserve">renowned companies to assess the </w:t>
      </w:r>
      <w:r w:rsidR="006B1BBE" w:rsidRPr="00F652FA">
        <w:rPr>
          <w:rFonts w:asciiTheme="minorHAnsi" w:eastAsia="Times New Roman" w:hAnsiTheme="minorHAnsi" w:cstheme="minorHAnsi"/>
          <w:color w:val="000000"/>
          <w:highlight w:val="white"/>
        </w:rPr>
        <w:t>resources</w:t>
      </w:r>
      <w:r w:rsidRPr="00F652FA">
        <w:rPr>
          <w:rFonts w:asciiTheme="minorHAnsi" w:eastAsia="Times New Roman" w:hAnsiTheme="minorHAnsi" w:cstheme="minorHAnsi"/>
          <w:color w:val="000000"/>
          <w:highlight w:val="white"/>
        </w:rPr>
        <w:t xml:space="preserve"> needed to initiate the companies. PPE+ Trading </w:t>
      </w:r>
      <w:r w:rsidR="00601041">
        <w:rPr>
          <w:rFonts w:asciiTheme="minorHAnsi" w:eastAsia="Times New Roman" w:hAnsiTheme="minorHAnsi" w:cstheme="minorHAnsi"/>
          <w:color w:val="000000"/>
        </w:rPr>
        <w:t>LTD</w:t>
      </w:r>
      <w:r w:rsidR="00601041" w:rsidRPr="00F652FA">
        <w:rPr>
          <w:rFonts w:asciiTheme="minorHAnsi" w:eastAsia="Times New Roman" w:hAnsiTheme="minorHAnsi" w:cstheme="minorHAnsi"/>
          <w:color w:val="000000"/>
        </w:rPr>
        <w:t xml:space="preserve"> already</w:t>
      </w:r>
      <w:r w:rsidRPr="00F652FA">
        <w:rPr>
          <w:rFonts w:asciiTheme="minorHAnsi" w:eastAsia="Times New Roman" w:hAnsiTheme="minorHAnsi" w:cstheme="minorHAnsi"/>
          <w:color w:val="000000"/>
        </w:rPr>
        <w:t xml:space="preserve"> researched the </w:t>
      </w:r>
      <w:r w:rsidR="006B1BBE">
        <w:rPr>
          <w:rFonts w:asciiTheme="minorHAnsi" w:eastAsia="Times New Roman" w:hAnsiTheme="minorHAnsi" w:cstheme="minorHAnsi"/>
          <w:color w:val="000000"/>
        </w:rPr>
        <w:t>PPE</w:t>
      </w:r>
      <w:r w:rsidRPr="00F652FA">
        <w:rPr>
          <w:rFonts w:asciiTheme="minorHAnsi" w:eastAsia="Times New Roman" w:hAnsiTheme="minorHAnsi" w:cstheme="minorHAnsi"/>
          <w:color w:val="000000"/>
        </w:rPr>
        <w:t xml:space="preserve"> market and the co</w:t>
      </w:r>
      <w:r w:rsidR="006B1BBE">
        <w:rPr>
          <w:rFonts w:asciiTheme="minorHAnsi" w:eastAsia="Times New Roman" w:hAnsiTheme="minorHAnsi" w:cstheme="minorHAnsi"/>
          <w:color w:val="000000"/>
        </w:rPr>
        <w:t>mpetition</w:t>
      </w:r>
      <w:r w:rsidRPr="00F652FA">
        <w:rPr>
          <w:rFonts w:asciiTheme="minorHAnsi" w:eastAsia="Times New Roman" w:hAnsiTheme="minorHAnsi" w:cstheme="minorHAnsi"/>
          <w:color w:val="000000"/>
        </w:rPr>
        <w:t xml:space="preserve">. The estimated figures for each operation cost found has been highlighted in the budget plan.  </w:t>
      </w:r>
      <w:r w:rsidRPr="00F652FA">
        <w:rPr>
          <w:rFonts w:asciiTheme="minorHAnsi" w:eastAsia="Times New Roman" w:hAnsiTheme="minorHAnsi" w:cstheme="minorHAnsi"/>
          <w:color w:val="000000"/>
          <w:highlight w:val="white"/>
        </w:rPr>
        <w:t xml:space="preserve">Some </w:t>
      </w:r>
      <w:r w:rsidR="00601041" w:rsidRPr="00F652FA">
        <w:rPr>
          <w:rFonts w:asciiTheme="minorHAnsi" w:eastAsia="Times New Roman" w:hAnsiTheme="minorHAnsi" w:cstheme="minorHAnsi"/>
          <w:color w:val="000000"/>
          <w:highlight w:val="white"/>
        </w:rPr>
        <w:t xml:space="preserve">companies </w:t>
      </w:r>
      <w:proofErr w:type="gramStart"/>
      <w:r w:rsidR="00601041" w:rsidRPr="00F652FA">
        <w:rPr>
          <w:rFonts w:asciiTheme="minorHAnsi" w:eastAsia="Times New Roman" w:hAnsiTheme="minorHAnsi" w:cstheme="minorHAnsi"/>
          <w:color w:val="000000"/>
          <w:highlight w:val="white"/>
        </w:rPr>
        <w:t>strives</w:t>
      </w:r>
      <w:proofErr w:type="gramEnd"/>
      <w:r w:rsidRPr="00F652FA">
        <w:rPr>
          <w:rFonts w:asciiTheme="minorHAnsi" w:eastAsia="Times New Roman" w:hAnsiTheme="minorHAnsi" w:cstheme="minorHAnsi"/>
          <w:color w:val="000000"/>
        </w:rPr>
        <w:t xml:space="preserve"> to gain a competitive advantage in the </w:t>
      </w:r>
      <w:r w:rsidR="00601041">
        <w:rPr>
          <w:rFonts w:asciiTheme="minorHAnsi" w:eastAsia="Times New Roman" w:hAnsiTheme="minorHAnsi" w:cstheme="minorHAnsi"/>
          <w:color w:val="000000"/>
        </w:rPr>
        <w:t>PPE</w:t>
      </w:r>
      <w:r w:rsidRPr="00F652FA">
        <w:rPr>
          <w:rFonts w:asciiTheme="minorHAnsi" w:eastAsia="Times New Roman" w:hAnsiTheme="minorHAnsi" w:cstheme="minorHAnsi"/>
          <w:color w:val="000000"/>
        </w:rPr>
        <w:t xml:space="preserve"> sector. In this effort, </w:t>
      </w:r>
      <w:r w:rsidRPr="00F652FA">
        <w:rPr>
          <w:rFonts w:asciiTheme="minorHAnsi" w:eastAsia="Times New Roman" w:hAnsiTheme="minorHAnsi" w:cstheme="minorHAnsi"/>
          <w:color w:val="000000"/>
          <w:highlight w:val="white"/>
        </w:rPr>
        <w:t>PPE+ Trading Inc </w:t>
      </w:r>
      <w:r w:rsidRPr="00F652FA">
        <w:rPr>
          <w:rFonts w:asciiTheme="minorHAnsi" w:eastAsia="Times New Roman" w:hAnsiTheme="minorHAnsi" w:cstheme="minorHAnsi"/>
          <w:color w:val="000000"/>
        </w:rPr>
        <w:t xml:space="preserve">  has already signed contracts with some </w:t>
      </w:r>
      <w:r w:rsidR="00601041">
        <w:rPr>
          <w:rFonts w:asciiTheme="minorHAnsi" w:eastAsia="Times New Roman" w:hAnsiTheme="minorHAnsi" w:cstheme="minorHAnsi"/>
          <w:color w:val="000000"/>
        </w:rPr>
        <w:t>PPE</w:t>
      </w:r>
      <w:r w:rsidRPr="00F652FA">
        <w:rPr>
          <w:rFonts w:asciiTheme="minorHAnsi" w:eastAsia="Times New Roman" w:hAnsiTheme="minorHAnsi" w:cstheme="minorHAnsi"/>
          <w:color w:val="000000"/>
        </w:rPr>
        <w:t xml:space="preserve"> companies, Handan </w:t>
      </w:r>
      <w:proofErr w:type="spellStart"/>
      <w:r w:rsidRPr="00F652FA">
        <w:rPr>
          <w:rFonts w:asciiTheme="minorHAnsi" w:eastAsia="Times New Roman" w:hAnsiTheme="minorHAnsi" w:cstheme="minorHAnsi"/>
          <w:color w:val="000000"/>
        </w:rPr>
        <w:t>Hengyong</w:t>
      </w:r>
      <w:proofErr w:type="spellEnd"/>
      <w:r w:rsidRPr="00F652FA">
        <w:rPr>
          <w:rFonts w:asciiTheme="minorHAnsi" w:eastAsia="Times New Roman" w:hAnsiTheme="minorHAnsi" w:cstheme="minorHAnsi"/>
          <w:color w:val="000000"/>
        </w:rPr>
        <w:t xml:space="preserve"> co. Ltd will deliver thermometers, </w:t>
      </w:r>
      <w:proofErr w:type="spellStart"/>
      <w:r w:rsidRPr="00F652FA">
        <w:rPr>
          <w:rFonts w:asciiTheme="minorHAnsi" w:eastAsia="Times New Roman" w:hAnsiTheme="minorHAnsi" w:cstheme="minorHAnsi"/>
          <w:color w:val="000000"/>
        </w:rPr>
        <w:t>Hubej</w:t>
      </w:r>
      <w:proofErr w:type="spellEnd"/>
      <w:r w:rsidRPr="00F652FA">
        <w:rPr>
          <w:rFonts w:asciiTheme="minorHAnsi" w:eastAsia="Times New Roman" w:hAnsiTheme="minorHAnsi" w:cstheme="minorHAnsi"/>
          <w:color w:val="000000"/>
        </w:rPr>
        <w:t xml:space="preserve"> </w:t>
      </w:r>
      <w:proofErr w:type="spellStart"/>
      <w:r w:rsidRPr="00F652FA">
        <w:rPr>
          <w:rFonts w:asciiTheme="minorHAnsi" w:eastAsia="Times New Roman" w:hAnsiTheme="minorHAnsi" w:cstheme="minorHAnsi"/>
          <w:color w:val="000000"/>
        </w:rPr>
        <w:t>Lejan</w:t>
      </w:r>
      <w:proofErr w:type="spellEnd"/>
      <w:r w:rsidRPr="00F652FA">
        <w:rPr>
          <w:rFonts w:asciiTheme="minorHAnsi" w:eastAsia="Times New Roman" w:hAnsiTheme="minorHAnsi" w:cstheme="minorHAnsi"/>
          <w:color w:val="000000"/>
        </w:rPr>
        <w:t xml:space="preserve"> inc. will deliver face shield, Bac &amp; Clark will deliver hand sanitizer /80ml and 500ml/, </w:t>
      </w:r>
      <w:proofErr w:type="spellStart"/>
      <w:r w:rsidRPr="00F652FA">
        <w:rPr>
          <w:rFonts w:asciiTheme="minorHAnsi" w:eastAsia="Times New Roman" w:hAnsiTheme="minorHAnsi" w:cstheme="minorHAnsi"/>
          <w:color w:val="000000"/>
        </w:rPr>
        <w:t>Bournas</w:t>
      </w:r>
      <w:proofErr w:type="spellEnd"/>
      <w:r w:rsidRPr="00F652FA">
        <w:rPr>
          <w:rFonts w:asciiTheme="minorHAnsi" w:eastAsia="Times New Roman" w:hAnsiTheme="minorHAnsi" w:cstheme="minorHAnsi"/>
          <w:color w:val="000000"/>
        </w:rPr>
        <w:t xml:space="preserve"> Medical ltd nitrile gloves – box with gloves, </w:t>
      </w:r>
      <w:proofErr w:type="spellStart"/>
      <w:r w:rsidRPr="00F652FA">
        <w:rPr>
          <w:rFonts w:asciiTheme="minorHAnsi" w:eastAsia="Times New Roman" w:hAnsiTheme="minorHAnsi" w:cstheme="minorHAnsi"/>
          <w:color w:val="000000"/>
        </w:rPr>
        <w:t>Epoksi</w:t>
      </w:r>
      <w:proofErr w:type="spellEnd"/>
      <w:r w:rsidRPr="00F652FA">
        <w:rPr>
          <w:rFonts w:asciiTheme="minorHAnsi" w:eastAsia="Times New Roman" w:hAnsiTheme="minorHAnsi" w:cstheme="minorHAnsi"/>
          <w:color w:val="000000"/>
        </w:rPr>
        <w:t xml:space="preserve"> </w:t>
      </w:r>
      <w:proofErr w:type="spellStart"/>
      <w:r w:rsidRPr="00F652FA">
        <w:rPr>
          <w:rFonts w:asciiTheme="minorHAnsi" w:eastAsia="Times New Roman" w:hAnsiTheme="minorHAnsi" w:cstheme="minorHAnsi"/>
          <w:color w:val="000000"/>
        </w:rPr>
        <w:t>kimya</w:t>
      </w:r>
      <w:proofErr w:type="spellEnd"/>
      <w:r w:rsidRPr="00F652FA">
        <w:rPr>
          <w:rFonts w:asciiTheme="minorHAnsi" w:eastAsia="Times New Roman" w:hAnsiTheme="minorHAnsi" w:cstheme="minorHAnsi"/>
          <w:color w:val="000000"/>
        </w:rPr>
        <w:t xml:space="preserve"> Isolation - gowns. The company will employ staff experienced in </w:t>
      </w:r>
      <w:r w:rsidR="00C670B2">
        <w:rPr>
          <w:rFonts w:asciiTheme="minorHAnsi" w:eastAsia="Times New Roman" w:hAnsiTheme="minorHAnsi" w:cstheme="minorHAnsi"/>
          <w:color w:val="000000"/>
        </w:rPr>
        <w:t>PPE</w:t>
      </w:r>
      <w:r w:rsidRPr="00F652FA">
        <w:rPr>
          <w:rFonts w:asciiTheme="minorHAnsi" w:eastAsia="Times New Roman" w:hAnsiTheme="minorHAnsi" w:cstheme="minorHAnsi"/>
          <w:color w:val="000000"/>
        </w:rPr>
        <w:t xml:space="preserve"> operations to bring expertise in every business process and lead the firm to success in the </w:t>
      </w:r>
      <w:r w:rsidR="00C670B2">
        <w:rPr>
          <w:rFonts w:asciiTheme="minorHAnsi" w:eastAsia="Times New Roman" w:hAnsiTheme="minorHAnsi" w:cstheme="minorHAnsi"/>
          <w:color w:val="000000"/>
        </w:rPr>
        <w:t>PPE</w:t>
      </w:r>
      <w:r w:rsidRPr="00F652FA">
        <w:rPr>
          <w:rFonts w:asciiTheme="minorHAnsi" w:eastAsia="Times New Roman" w:hAnsiTheme="minorHAnsi" w:cstheme="minorHAnsi"/>
          <w:color w:val="000000"/>
        </w:rPr>
        <w:t xml:space="preserve"> market.</w:t>
      </w:r>
    </w:p>
    <w:p w14:paraId="690FC0BA" w14:textId="58CEEC1B" w:rsidR="00911602" w:rsidRPr="001733EA" w:rsidRDefault="00911602" w:rsidP="00E34739">
      <w:pPr>
        <w:spacing w:line="480" w:lineRule="auto"/>
        <w:rPr>
          <w:rFonts w:asciiTheme="minorHAnsi" w:eastAsia="Times New Roman" w:hAnsiTheme="minorHAnsi" w:cstheme="minorHAnsi"/>
          <w:i/>
          <w:iCs/>
          <w:color w:val="000000"/>
        </w:rPr>
      </w:pPr>
      <w:r w:rsidRPr="001733EA">
        <w:rPr>
          <w:rFonts w:asciiTheme="minorHAnsi" w:eastAsia="Times New Roman" w:hAnsiTheme="minorHAnsi" w:cstheme="minorHAnsi"/>
          <w:i/>
          <w:iCs/>
          <w:color w:val="000000"/>
        </w:rPr>
        <w:t>Table 1</w:t>
      </w: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8"/>
        <w:gridCol w:w="3398"/>
        <w:gridCol w:w="3398"/>
      </w:tblGrid>
      <w:tr w:rsidR="00911602" w:rsidRPr="00F652FA" w14:paraId="2B2A33BE" w14:textId="77777777" w:rsidTr="00DD4A1F">
        <w:trPr>
          <w:trHeight w:val="1106"/>
        </w:trPr>
        <w:tc>
          <w:tcPr>
            <w:tcW w:w="3398" w:type="dxa"/>
          </w:tcPr>
          <w:p w14:paraId="1C619177"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Item</w:t>
            </w:r>
          </w:p>
        </w:tc>
        <w:tc>
          <w:tcPr>
            <w:tcW w:w="3398" w:type="dxa"/>
          </w:tcPr>
          <w:p w14:paraId="6616394D"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Quantity</w:t>
            </w:r>
          </w:p>
        </w:tc>
        <w:tc>
          <w:tcPr>
            <w:tcW w:w="3398" w:type="dxa"/>
          </w:tcPr>
          <w:p w14:paraId="7DA12C37"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Value</w:t>
            </w:r>
          </w:p>
        </w:tc>
      </w:tr>
      <w:tr w:rsidR="00911602" w:rsidRPr="00F652FA" w14:paraId="69DAAE89" w14:textId="77777777" w:rsidTr="00DD4A1F">
        <w:trPr>
          <w:trHeight w:val="576"/>
        </w:trPr>
        <w:tc>
          <w:tcPr>
            <w:tcW w:w="3398" w:type="dxa"/>
          </w:tcPr>
          <w:p w14:paraId="0D0FB9F2"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thermometers</w:t>
            </w:r>
          </w:p>
        </w:tc>
        <w:tc>
          <w:tcPr>
            <w:tcW w:w="3398" w:type="dxa"/>
          </w:tcPr>
          <w:p w14:paraId="2F5D3C0D"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250 000</w:t>
            </w:r>
          </w:p>
        </w:tc>
        <w:tc>
          <w:tcPr>
            <w:tcW w:w="3398" w:type="dxa"/>
          </w:tcPr>
          <w:p w14:paraId="26D58EF9"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w:t>
            </w:r>
            <w:r w:rsidRPr="00F652FA">
              <w:rPr>
                <w:rFonts w:asciiTheme="minorHAnsi" w:eastAsia="Times New Roman" w:hAnsiTheme="minorHAnsi" w:cstheme="minorHAnsi"/>
                <w:color w:val="000000"/>
              </w:rPr>
              <w:t>2.38/pc</w:t>
            </w:r>
          </w:p>
        </w:tc>
      </w:tr>
      <w:tr w:rsidR="00911602" w:rsidRPr="00F652FA" w14:paraId="3BE27E4B" w14:textId="77777777" w:rsidTr="00DD4A1F">
        <w:trPr>
          <w:trHeight w:val="576"/>
        </w:trPr>
        <w:tc>
          <w:tcPr>
            <w:tcW w:w="3398" w:type="dxa"/>
          </w:tcPr>
          <w:p w14:paraId="0566B3EF"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Face shields</w:t>
            </w:r>
          </w:p>
        </w:tc>
        <w:tc>
          <w:tcPr>
            <w:tcW w:w="3398" w:type="dxa"/>
          </w:tcPr>
          <w:p w14:paraId="50119C75"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500 000</w:t>
            </w:r>
          </w:p>
        </w:tc>
        <w:tc>
          <w:tcPr>
            <w:tcW w:w="3398" w:type="dxa"/>
          </w:tcPr>
          <w:p w14:paraId="4EAC1D07"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 xml:space="preserve">£ </w:t>
            </w:r>
            <w:r w:rsidRPr="00F652FA">
              <w:rPr>
                <w:rFonts w:asciiTheme="minorHAnsi" w:eastAsia="Times New Roman" w:hAnsiTheme="minorHAnsi" w:cstheme="minorHAnsi"/>
                <w:color w:val="000000"/>
              </w:rPr>
              <w:t>1.21/pc</w:t>
            </w:r>
          </w:p>
        </w:tc>
      </w:tr>
      <w:tr w:rsidR="00911602" w:rsidRPr="00F652FA" w14:paraId="13491624" w14:textId="77777777" w:rsidTr="00DD4A1F">
        <w:trPr>
          <w:trHeight w:val="576"/>
        </w:trPr>
        <w:tc>
          <w:tcPr>
            <w:tcW w:w="3398" w:type="dxa"/>
          </w:tcPr>
          <w:p w14:paraId="7B13DA89"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Face masks</w:t>
            </w:r>
          </w:p>
        </w:tc>
        <w:tc>
          <w:tcPr>
            <w:tcW w:w="3398" w:type="dxa"/>
          </w:tcPr>
          <w:p w14:paraId="43B3AB10"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500 000</w:t>
            </w:r>
          </w:p>
        </w:tc>
        <w:tc>
          <w:tcPr>
            <w:tcW w:w="3398" w:type="dxa"/>
          </w:tcPr>
          <w:p w14:paraId="5EB650DD"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w:t>
            </w:r>
            <w:r w:rsidRPr="00F652FA">
              <w:rPr>
                <w:rFonts w:asciiTheme="minorHAnsi" w:eastAsia="Times New Roman" w:hAnsiTheme="minorHAnsi" w:cstheme="minorHAnsi"/>
                <w:color w:val="000000"/>
              </w:rPr>
              <w:t>0.29/pc</w:t>
            </w:r>
          </w:p>
        </w:tc>
      </w:tr>
      <w:tr w:rsidR="00911602" w:rsidRPr="00F652FA" w14:paraId="2CCFBCBF" w14:textId="77777777" w:rsidTr="00DD4A1F">
        <w:trPr>
          <w:trHeight w:val="615"/>
        </w:trPr>
        <w:tc>
          <w:tcPr>
            <w:tcW w:w="3398" w:type="dxa"/>
          </w:tcPr>
          <w:p w14:paraId="75E30D1C"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Hand sanitizer 80ml</w:t>
            </w:r>
          </w:p>
          <w:p w14:paraId="227AE78E"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Hand sanitizer 500ml</w:t>
            </w:r>
          </w:p>
          <w:p w14:paraId="6011FA24" w14:textId="77777777" w:rsidR="00911602" w:rsidRPr="00F652FA" w:rsidRDefault="00911602" w:rsidP="00E34739">
            <w:pPr>
              <w:spacing w:line="480" w:lineRule="auto"/>
              <w:rPr>
                <w:rFonts w:asciiTheme="minorHAnsi" w:eastAsia="Times New Roman" w:hAnsiTheme="minorHAnsi" w:cstheme="minorHAnsi"/>
                <w:color w:val="000000"/>
              </w:rPr>
            </w:pPr>
          </w:p>
        </w:tc>
        <w:tc>
          <w:tcPr>
            <w:tcW w:w="3398" w:type="dxa"/>
          </w:tcPr>
          <w:p w14:paraId="2CB622D4"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20 000</w:t>
            </w:r>
          </w:p>
          <w:p w14:paraId="6262DA22"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20 000</w:t>
            </w:r>
          </w:p>
        </w:tc>
        <w:tc>
          <w:tcPr>
            <w:tcW w:w="3398" w:type="dxa"/>
          </w:tcPr>
          <w:p w14:paraId="05573042"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w:t>
            </w:r>
            <w:r w:rsidRPr="00F652FA">
              <w:rPr>
                <w:rFonts w:asciiTheme="minorHAnsi" w:eastAsia="Times New Roman" w:hAnsiTheme="minorHAnsi" w:cstheme="minorHAnsi"/>
                <w:color w:val="000000"/>
              </w:rPr>
              <w:t>0.65p/c</w:t>
            </w:r>
          </w:p>
          <w:p w14:paraId="7CE308A6"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w:t>
            </w:r>
            <w:r w:rsidRPr="00F652FA">
              <w:rPr>
                <w:rFonts w:asciiTheme="minorHAnsi" w:eastAsia="Times New Roman" w:hAnsiTheme="minorHAnsi" w:cstheme="minorHAnsi"/>
                <w:color w:val="000000"/>
              </w:rPr>
              <w:t>1.39p/c</w:t>
            </w:r>
          </w:p>
        </w:tc>
      </w:tr>
      <w:tr w:rsidR="00911602" w:rsidRPr="00F652FA" w14:paraId="46D7DA61" w14:textId="77777777" w:rsidTr="00DD4A1F">
        <w:trPr>
          <w:trHeight w:val="615"/>
        </w:trPr>
        <w:tc>
          <w:tcPr>
            <w:tcW w:w="3398" w:type="dxa"/>
          </w:tcPr>
          <w:p w14:paraId="3888A95A"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Nitrile gloves</w:t>
            </w:r>
          </w:p>
        </w:tc>
        <w:tc>
          <w:tcPr>
            <w:tcW w:w="3398" w:type="dxa"/>
          </w:tcPr>
          <w:p w14:paraId="6DD5C3D9"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 100 000 /boxes/</w:t>
            </w:r>
          </w:p>
        </w:tc>
        <w:tc>
          <w:tcPr>
            <w:tcW w:w="3398" w:type="dxa"/>
          </w:tcPr>
          <w:p w14:paraId="3CC75A16"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w:t>
            </w:r>
            <w:r w:rsidRPr="00F652FA">
              <w:rPr>
                <w:rFonts w:asciiTheme="minorHAnsi" w:eastAsia="Times New Roman" w:hAnsiTheme="minorHAnsi" w:cstheme="minorHAnsi"/>
                <w:color w:val="000000"/>
              </w:rPr>
              <w:t>4.99p/c</w:t>
            </w:r>
          </w:p>
        </w:tc>
      </w:tr>
      <w:tr w:rsidR="00911602" w:rsidRPr="00F652FA" w14:paraId="5B0A1404" w14:textId="77777777" w:rsidTr="00DD4A1F">
        <w:trPr>
          <w:trHeight w:val="615"/>
        </w:trPr>
        <w:tc>
          <w:tcPr>
            <w:tcW w:w="3398" w:type="dxa"/>
          </w:tcPr>
          <w:p w14:paraId="61E193A7"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Isolation gowns</w:t>
            </w:r>
          </w:p>
        </w:tc>
        <w:tc>
          <w:tcPr>
            <w:tcW w:w="3398" w:type="dxa"/>
          </w:tcPr>
          <w:p w14:paraId="25EA5466"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50 000</w:t>
            </w:r>
          </w:p>
        </w:tc>
        <w:tc>
          <w:tcPr>
            <w:tcW w:w="3398" w:type="dxa"/>
          </w:tcPr>
          <w:p w14:paraId="29B481A8"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w:t>
            </w:r>
            <w:r w:rsidRPr="00F652FA">
              <w:rPr>
                <w:rFonts w:asciiTheme="minorHAnsi" w:eastAsia="Times New Roman" w:hAnsiTheme="minorHAnsi" w:cstheme="minorHAnsi"/>
                <w:color w:val="000000"/>
              </w:rPr>
              <w:t>0.65p/c</w:t>
            </w:r>
          </w:p>
          <w:p w14:paraId="0CDED124" w14:textId="77777777" w:rsidR="00911602" w:rsidRPr="00F652FA" w:rsidRDefault="00911602" w:rsidP="00E34739">
            <w:pPr>
              <w:spacing w:line="480" w:lineRule="auto"/>
              <w:rPr>
                <w:rFonts w:asciiTheme="minorHAnsi" w:eastAsia="Times New Roman" w:hAnsiTheme="minorHAnsi" w:cstheme="minorHAnsi"/>
                <w:color w:val="000000"/>
              </w:rPr>
            </w:pPr>
          </w:p>
        </w:tc>
      </w:tr>
      <w:tr w:rsidR="00911602" w:rsidRPr="00F652FA" w14:paraId="43C157D8" w14:textId="77777777" w:rsidTr="00DD4A1F">
        <w:trPr>
          <w:trHeight w:val="615"/>
        </w:trPr>
        <w:tc>
          <w:tcPr>
            <w:tcW w:w="3398" w:type="dxa"/>
          </w:tcPr>
          <w:p w14:paraId="2CAEB14D"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lastRenderedPageBreak/>
              <w:t>Computers</w:t>
            </w:r>
          </w:p>
        </w:tc>
        <w:tc>
          <w:tcPr>
            <w:tcW w:w="3398" w:type="dxa"/>
          </w:tcPr>
          <w:p w14:paraId="44D49444"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4</w:t>
            </w:r>
          </w:p>
        </w:tc>
        <w:tc>
          <w:tcPr>
            <w:tcW w:w="3398" w:type="dxa"/>
          </w:tcPr>
          <w:p w14:paraId="2A48BE82" w14:textId="77777777" w:rsidR="00911602" w:rsidRPr="00F652FA" w:rsidRDefault="00911602" w:rsidP="00E34739">
            <w:pPr>
              <w:spacing w:line="480" w:lineRule="auto"/>
              <w:rPr>
                <w:rFonts w:asciiTheme="minorHAnsi" w:eastAsia="Times New Roman" w:hAnsiTheme="minorHAnsi" w:cstheme="minorHAnsi"/>
                <w:color w:val="000000"/>
                <w:highlight w:val="white"/>
              </w:rPr>
            </w:pPr>
            <w:r w:rsidRPr="00F652FA">
              <w:rPr>
                <w:rFonts w:asciiTheme="minorHAnsi" w:eastAsia="Times New Roman" w:hAnsiTheme="minorHAnsi" w:cstheme="minorHAnsi"/>
                <w:color w:val="000000"/>
                <w:highlight w:val="white"/>
              </w:rPr>
              <w:t>£1000</w:t>
            </w:r>
          </w:p>
        </w:tc>
      </w:tr>
      <w:tr w:rsidR="00911602" w:rsidRPr="00F652FA" w14:paraId="1B237181" w14:textId="77777777" w:rsidTr="00DD4A1F">
        <w:trPr>
          <w:trHeight w:val="615"/>
        </w:trPr>
        <w:tc>
          <w:tcPr>
            <w:tcW w:w="3398" w:type="dxa"/>
          </w:tcPr>
          <w:p w14:paraId="3E79FA52" w14:textId="47386EB2"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Forklift Trucks</w:t>
            </w:r>
          </w:p>
        </w:tc>
        <w:tc>
          <w:tcPr>
            <w:tcW w:w="3398" w:type="dxa"/>
          </w:tcPr>
          <w:p w14:paraId="6884F57A" w14:textId="5AFB8485"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2</w:t>
            </w:r>
          </w:p>
        </w:tc>
        <w:tc>
          <w:tcPr>
            <w:tcW w:w="3398" w:type="dxa"/>
          </w:tcPr>
          <w:p w14:paraId="4FCA336B" w14:textId="13ACDB55" w:rsidR="00911602" w:rsidRPr="00F652FA" w:rsidRDefault="00911602" w:rsidP="00E34739">
            <w:pPr>
              <w:spacing w:line="480" w:lineRule="auto"/>
              <w:rPr>
                <w:rFonts w:asciiTheme="minorHAnsi" w:eastAsia="Times New Roman" w:hAnsiTheme="minorHAnsi" w:cstheme="minorHAnsi"/>
                <w:color w:val="000000"/>
                <w:highlight w:val="white"/>
              </w:rPr>
            </w:pPr>
            <w:r w:rsidRPr="00F652FA">
              <w:rPr>
                <w:rFonts w:asciiTheme="minorHAnsi" w:eastAsia="Times New Roman" w:hAnsiTheme="minorHAnsi" w:cstheme="minorHAnsi"/>
                <w:color w:val="000000"/>
                <w:highlight w:val="white"/>
              </w:rPr>
              <w:t>£10 000</w:t>
            </w:r>
          </w:p>
        </w:tc>
      </w:tr>
      <w:tr w:rsidR="00911602" w:rsidRPr="00F652FA" w14:paraId="22751174" w14:textId="77777777" w:rsidTr="00DD4A1F">
        <w:trPr>
          <w:trHeight w:val="615"/>
        </w:trPr>
        <w:tc>
          <w:tcPr>
            <w:tcW w:w="3398" w:type="dxa"/>
          </w:tcPr>
          <w:p w14:paraId="6B53D268"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Vehicle (vans)</w:t>
            </w:r>
          </w:p>
        </w:tc>
        <w:tc>
          <w:tcPr>
            <w:tcW w:w="3398" w:type="dxa"/>
          </w:tcPr>
          <w:p w14:paraId="09BBD0ED"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2</w:t>
            </w:r>
          </w:p>
        </w:tc>
        <w:tc>
          <w:tcPr>
            <w:tcW w:w="3398" w:type="dxa"/>
          </w:tcPr>
          <w:p w14:paraId="054AD25E" w14:textId="77777777" w:rsidR="00911602" w:rsidRPr="00F652FA" w:rsidRDefault="00911602" w:rsidP="00E34739">
            <w:pPr>
              <w:spacing w:line="480" w:lineRule="auto"/>
              <w:rPr>
                <w:rFonts w:asciiTheme="minorHAnsi" w:eastAsia="Times New Roman" w:hAnsiTheme="minorHAnsi" w:cstheme="minorHAnsi"/>
                <w:color w:val="000000"/>
                <w:highlight w:val="white"/>
              </w:rPr>
            </w:pPr>
            <w:r w:rsidRPr="00F652FA">
              <w:rPr>
                <w:rFonts w:asciiTheme="minorHAnsi" w:eastAsia="Times New Roman" w:hAnsiTheme="minorHAnsi" w:cstheme="minorHAnsi"/>
                <w:color w:val="000000"/>
                <w:highlight w:val="white"/>
              </w:rPr>
              <w:t>£10 000</w:t>
            </w:r>
          </w:p>
        </w:tc>
      </w:tr>
    </w:tbl>
    <w:p w14:paraId="470687D9" w14:textId="77777777" w:rsidR="00911602" w:rsidRPr="00F652FA" w:rsidRDefault="00911602" w:rsidP="00E34739">
      <w:pPr>
        <w:spacing w:line="480" w:lineRule="auto"/>
        <w:rPr>
          <w:rFonts w:asciiTheme="minorHAnsi" w:eastAsia="Times New Roman" w:hAnsiTheme="minorHAnsi" w:cstheme="minorHAnsi"/>
          <w:color w:val="000000"/>
        </w:rPr>
      </w:pPr>
    </w:p>
    <w:p w14:paraId="60965CFD" w14:textId="77777777" w:rsidR="00911602" w:rsidRPr="001733EA" w:rsidRDefault="00911602" w:rsidP="00E34739">
      <w:pPr>
        <w:spacing w:line="480" w:lineRule="auto"/>
        <w:rPr>
          <w:rFonts w:asciiTheme="minorHAnsi" w:eastAsia="Times New Roman" w:hAnsiTheme="minorHAnsi" w:cstheme="minorHAnsi"/>
          <w:i/>
          <w:iCs/>
          <w:color w:val="000000"/>
        </w:rPr>
      </w:pPr>
      <w:r w:rsidRPr="001733EA">
        <w:rPr>
          <w:rFonts w:asciiTheme="minorHAnsi" w:eastAsia="Times New Roman" w:hAnsiTheme="minorHAnsi" w:cstheme="minorHAnsi"/>
          <w:i/>
          <w:iCs/>
          <w:color w:val="000000"/>
        </w:rPr>
        <w:t>Table 2</w:t>
      </w:r>
    </w:p>
    <w:p w14:paraId="037A3B11" w14:textId="77777777" w:rsidR="00911602" w:rsidRPr="001733EA" w:rsidRDefault="00911602" w:rsidP="00E34739">
      <w:pPr>
        <w:spacing w:line="480" w:lineRule="auto"/>
        <w:rPr>
          <w:rFonts w:asciiTheme="minorHAnsi" w:eastAsia="Times New Roman" w:hAnsiTheme="minorHAnsi" w:cstheme="minorHAnsi"/>
          <w:b/>
          <w:bCs/>
          <w:color w:val="000000"/>
        </w:rPr>
      </w:pPr>
      <w:r w:rsidRPr="001733EA">
        <w:rPr>
          <w:rFonts w:asciiTheme="minorHAnsi" w:eastAsia="Times New Roman" w:hAnsiTheme="minorHAnsi" w:cstheme="minorHAnsi"/>
          <w:b/>
          <w:bCs/>
          <w:color w:val="000000"/>
        </w:rPr>
        <w:t>Leased Assets</w:t>
      </w: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4"/>
        <w:gridCol w:w="2394"/>
        <w:gridCol w:w="2394"/>
        <w:gridCol w:w="2394"/>
      </w:tblGrid>
      <w:tr w:rsidR="00911602" w:rsidRPr="00F652FA" w14:paraId="03AF3D3C" w14:textId="77777777" w:rsidTr="00DD4A1F">
        <w:trPr>
          <w:trHeight w:val="1070"/>
        </w:trPr>
        <w:tc>
          <w:tcPr>
            <w:tcW w:w="2394" w:type="dxa"/>
            <w:shd w:val="clear" w:color="auto" w:fill="auto"/>
          </w:tcPr>
          <w:p w14:paraId="0338B6E6" w14:textId="77777777" w:rsidR="00911602" w:rsidRPr="00F652FA" w:rsidRDefault="00911602" w:rsidP="00E34739">
            <w:pPr>
              <w:spacing w:line="480" w:lineRule="auto"/>
              <w:rPr>
                <w:rFonts w:asciiTheme="minorHAnsi" w:eastAsia="Times New Roman" w:hAnsiTheme="minorHAnsi" w:cstheme="minorHAnsi"/>
                <w:color w:val="000000"/>
              </w:rPr>
            </w:pPr>
          </w:p>
          <w:p w14:paraId="31CD401D"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Item</w:t>
            </w:r>
          </w:p>
        </w:tc>
        <w:tc>
          <w:tcPr>
            <w:tcW w:w="2394" w:type="dxa"/>
            <w:shd w:val="clear" w:color="auto" w:fill="auto"/>
          </w:tcPr>
          <w:p w14:paraId="2A2178F9" w14:textId="77777777" w:rsidR="00911602" w:rsidRPr="00F652FA" w:rsidRDefault="00911602" w:rsidP="00E34739">
            <w:pPr>
              <w:spacing w:line="480" w:lineRule="auto"/>
              <w:rPr>
                <w:rFonts w:asciiTheme="minorHAnsi" w:eastAsia="Times New Roman" w:hAnsiTheme="minorHAnsi" w:cstheme="minorHAnsi"/>
                <w:color w:val="000000"/>
              </w:rPr>
            </w:pPr>
          </w:p>
          <w:p w14:paraId="612AAA2B"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Function</w:t>
            </w:r>
          </w:p>
        </w:tc>
        <w:tc>
          <w:tcPr>
            <w:tcW w:w="2394" w:type="dxa"/>
            <w:shd w:val="clear" w:color="auto" w:fill="auto"/>
          </w:tcPr>
          <w:p w14:paraId="3CCF18ED" w14:textId="77777777" w:rsidR="00911602" w:rsidRPr="00F652FA" w:rsidRDefault="00911602" w:rsidP="00E34739">
            <w:pPr>
              <w:spacing w:line="480" w:lineRule="auto"/>
              <w:rPr>
                <w:rFonts w:asciiTheme="minorHAnsi" w:eastAsia="Times New Roman" w:hAnsiTheme="minorHAnsi" w:cstheme="minorHAnsi"/>
                <w:color w:val="000000"/>
              </w:rPr>
            </w:pPr>
          </w:p>
          <w:p w14:paraId="6FFC05C0"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Quantity</w:t>
            </w:r>
          </w:p>
        </w:tc>
        <w:tc>
          <w:tcPr>
            <w:tcW w:w="2394" w:type="dxa"/>
            <w:shd w:val="clear" w:color="auto" w:fill="auto"/>
          </w:tcPr>
          <w:p w14:paraId="327585CB" w14:textId="77777777" w:rsidR="00911602" w:rsidRPr="00F652FA" w:rsidRDefault="00911602" w:rsidP="00E34739">
            <w:pPr>
              <w:spacing w:line="480" w:lineRule="auto"/>
              <w:rPr>
                <w:rFonts w:asciiTheme="minorHAnsi" w:eastAsia="Times New Roman" w:hAnsiTheme="minorHAnsi" w:cstheme="minorHAnsi"/>
                <w:color w:val="000000"/>
              </w:rPr>
            </w:pPr>
          </w:p>
          <w:p w14:paraId="619A9E14"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Value</w:t>
            </w:r>
          </w:p>
        </w:tc>
      </w:tr>
      <w:tr w:rsidR="00911602" w:rsidRPr="00F652FA" w14:paraId="26518C36" w14:textId="77777777" w:rsidTr="00DD4A1F">
        <w:tc>
          <w:tcPr>
            <w:tcW w:w="2394" w:type="dxa"/>
            <w:shd w:val="clear" w:color="auto" w:fill="auto"/>
          </w:tcPr>
          <w:p w14:paraId="74CCE3B6"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Vehicle /vans/ </w:t>
            </w:r>
          </w:p>
        </w:tc>
        <w:tc>
          <w:tcPr>
            <w:tcW w:w="2394" w:type="dxa"/>
            <w:shd w:val="clear" w:color="auto" w:fill="auto"/>
          </w:tcPr>
          <w:p w14:paraId="7348B0CE"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transporting </w:t>
            </w:r>
          </w:p>
        </w:tc>
        <w:tc>
          <w:tcPr>
            <w:tcW w:w="2394" w:type="dxa"/>
            <w:shd w:val="clear" w:color="auto" w:fill="auto"/>
          </w:tcPr>
          <w:p w14:paraId="46B3BA0F"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 2</w:t>
            </w:r>
          </w:p>
        </w:tc>
        <w:tc>
          <w:tcPr>
            <w:tcW w:w="2394" w:type="dxa"/>
            <w:shd w:val="clear" w:color="auto" w:fill="auto"/>
          </w:tcPr>
          <w:p w14:paraId="77F5A896"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 </w:t>
            </w:r>
            <w:r w:rsidRPr="00F652FA">
              <w:rPr>
                <w:rFonts w:asciiTheme="minorHAnsi" w:eastAsia="Times New Roman" w:hAnsiTheme="minorHAnsi" w:cstheme="minorHAnsi"/>
                <w:color w:val="000000"/>
                <w:highlight w:val="white"/>
              </w:rPr>
              <w:t>£</w:t>
            </w:r>
            <w:r w:rsidRPr="00F652FA">
              <w:rPr>
                <w:rFonts w:asciiTheme="minorHAnsi" w:eastAsia="Times New Roman" w:hAnsiTheme="minorHAnsi" w:cstheme="minorHAnsi"/>
                <w:color w:val="000000"/>
              </w:rPr>
              <w:t>1000/month</w:t>
            </w:r>
          </w:p>
        </w:tc>
      </w:tr>
      <w:tr w:rsidR="00911602" w:rsidRPr="00F652FA" w14:paraId="31C58BA7" w14:textId="77777777" w:rsidTr="00DD4A1F">
        <w:tc>
          <w:tcPr>
            <w:tcW w:w="2394" w:type="dxa"/>
            <w:shd w:val="clear" w:color="auto" w:fill="auto"/>
          </w:tcPr>
          <w:p w14:paraId="217CC810"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Vehicle /lorries/</w:t>
            </w:r>
          </w:p>
        </w:tc>
        <w:tc>
          <w:tcPr>
            <w:tcW w:w="2394" w:type="dxa"/>
            <w:shd w:val="clear" w:color="auto" w:fill="auto"/>
          </w:tcPr>
          <w:p w14:paraId="4B13DC7D"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transporting</w:t>
            </w:r>
          </w:p>
        </w:tc>
        <w:tc>
          <w:tcPr>
            <w:tcW w:w="2394" w:type="dxa"/>
            <w:shd w:val="clear" w:color="auto" w:fill="auto"/>
          </w:tcPr>
          <w:p w14:paraId="53FE769C"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2</w:t>
            </w:r>
          </w:p>
        </w:tc>
        <w:tc>
          <w:tcPr>
            <w:tcW w:w="2394" w:type="dxa"/>
            <w:shd w:val="clear" w:color="auto" w:fill="auto"/>
          </w:tcPr>
          <w:p w14:paraId="64191849"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£5</w:t>
            </w:r>
            <w:r w:rsidRPr="00F652FA">
              <w:rPr>
                <w:rFonts w:asciiTheme="minorHAnsi" w:eastAsia="Times New Roman" w:hAnsiTheme="minorHAnsi" w:cstheme="minorHAnsi"/>
                <w:color w:val="000000"/>
              </w:rPr>
              <w:t>000/month</w:t>
            </w:r>
          </w:p>
        </w:tc>
      </w:tr>
      <w:tr w:rsidR="00911602" w:rsidRPr="00F652FA" w14:paraId="08741507" w14:textId="77777777" w:rsidTr="00DD4A1F">
        <w:tc>
          <w:tcPr>
            <w:tcW w:w="2394" w:type="dxa"/>
            <w:shd w:val="clear" w:color="auto" w:fill="auto"/>
          </w:tcPr>
          <w:p w14:paraId="028B4510" w14:textId="77777777" w:rsidR="00911602" w:rsidRPr="00F652FA" w:rsidRDefault="00911602" w:rsidP="00E34739">
            <w:pPr>
              <w:spacing w:line="480" w:lineRule="auto"/>
              <w:rPr>
                <w:rFonts w:asciiTheme="minorHAnsi" w:eastAsia="Times New Roman" w:hAnsiTheme="minorHAnsi" w:cstheme="minorHAnsi"/>
                <w:color w:val="000000"/>
              </w:rPr>
            </w:pPr>
            <w:proofErr w:type="spellStart"/>
            <w:r w:rsidRPr="00F652FA">
              <w:rPr>
                <w:rFonts w:asciiTheme="minorHAnsi" w:eastAsia="Times New Roman" w:hAnsiTheme="minorHAnsi" w:cstheme="minorHAnsi"/>
                <w:color w:val="000000"/>
              </w:rPr>
              <w:t>Labeling</w:t>
            </w:r>
            <w:proofErr w:type="spellEnd"/>
            <w:r w:rsidRPr="00F652FA">
              <w:rPr>
                <w:rFonts w:asciiTheme="minorHAnsi" w:eastAsia="Times New Roman" w:hAnsiTheme="minorHAnsi" w:cstheme="minorHAnsi"/>
                <w:color w:val="000000"/>
              </w:rPr>
              <w:t xml:space="preserve"> machine</w:t>
            </w:r>
          </w:p>
        </w:tc>
        <w:tc>
          <w:tcPr>
            <w:tcW w:w="2394" w:type="dxa"/>
            <w:shd w:val="clear" w:color="auto" w:fill="auto"/>
          </w:tcPr>
          <w:p w14:paraId="33E51D8D" w14:textId="77777777" w:rsidR="00911602" w:rsidRPr="00F652FA" w:rsidRDefault="00911602" w:rsidP="00E34739">
            <w:pPr>
              <w:spacing w:line="480" w:lineRule="auto"/>
              <w:rPr>
                <w:rFonts w:asciiTheme="minorHAnsi" w:eastAsia="Times New Roman" w:hAnsiTheme="minorHAnsi" w:cstheme="minorHAnsi"/>
                <w:color w:val="000000"/>
              </w:rPr>
            </w:pPr>
            <w:proofErr w:type="spellStart"/>
            <w:r w:rsidRPr="00F652FA">
              <w:rPr>
                <w:rFonts w:asciiTheme="minorHAnsi" w:eastAsia="Times New Roman" w:hAnsiTheme="minorHAnsi" w:cstheme="minorHAnsi"/>
                <w:color w:val="000000"/>
              </w:rPr>
              <w:t>Labeling</w:t>
            </w:r>
            <w:proofErr w:type="spellEnd"/>
          </w:p>
        </w:tc>
        <w:tc>
          <w:tcPr>
            <w:tcW w:w="2394" w:type="dxa"/>
            <w:shd w:val="clear" w:color="auto" w:fill="auto"/>
          </w:tcPr>
          <w:p w14:paraId="77AB808A"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 1</w:t>
            </w:r>
          </w:p>
        </w:tc>
        <w:tc>
          <w:tcPr>
            <w:tcW w:w="2394" w:type="dxa"/>
            <w:shd w:val="clear" w:color="auto" w:fill="auto"/>
          </w:tcPr>
          <w:p w14:paraId="096F2892"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 $600/month</w:t>
            </w:r>
          </w:p>
        </w:tc>
      </w:tr>
    </w:tbl>
    <w:p w14:paraId="6857528E" w14:textId="77777777" w:rsidR="00911602" w:rsidRPr="00F652FA" w:rsidRDefault="00911602" w:rsidP="00E34739">
      <w:pPr>
        <w:spacing w:line="480" w:lineRule="auto"/>
        <w:rPr>
          <w:rFonts w:asciiTheme="minorHAnsi" w:eastAsia="Times New Roman" w:hAnsiTheme="minorHAnsi" w:cstheme="minorHAnsi"/>
          <w:color w:val="000000"/>
          <w:highlight w:val="white"/>
        </w:rPr>
      </w:pPr>
    </w:p>
    <w:p w14:paraId="79070772" w14:textId="5FFECF1F"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highlight w:val="white"/>
        </w:rPr>
        <w:t xml:space="preserve">Operational technology of PPE+ Trading </w:t>
      </w:r>
      <w:r w:rsidR="00C670B2">
        <w:rPr>
          <w:rFonts w:asciiTheme="minorHAnsi" w:eastAsia="Times New Roman" w:hAnsiTheme="minorHAnsi" w:cstheme="minorHAnsi"/>
          <w:color w:val="000000"/>
          <w:highlight w:val="white"/>
        </w:rPr>
        <w:t>LTD</w:t>
      </w:r>
      <w:r w:rsidR="00C670B2" w:rsidRPr="00F652FA">
        <w:rPr>
          <w:rFonts w:asciiTheme="minorHAnsi" w:eastAsia="Times New Roman" w:hAnsiTheme="minorHAnsi" w:cstheme="minorHAnsi"/>
          <w:color w:val="000000"/>
          <w:highlight w:val="white"/>
        </w:rPr>
        <w:t>,</w:t>
      </w:r>
      <w:r w:rsidRPr="00F652FA">
        <w:rPr>
          <w:rFonts w:asciiTheme="minorHAnsi" w:eastAsia="Times New Roman" w:hAnsiTheme="minorHAnsi" w:cstheme="minorHAnsi"/>
          <w:color w:val="000000"/>
        </w:rPr>
        <w:t xml:space="preserve"> monitors and manages industrial process assets and manufacturing/industrial equipment. OT exists much longer than IT or information technology, more specifically since we started to use machinery and equipment powered by electricity in factories, buildings, transportation systems, the </w:t>
      </w:r>
      <w:hyperlink r:id="rId24">
        <w:r w:rsidRPr="00F652FA">
          <w:rPr>
            <w:rFonts w:asciiTheme="minorHAnsi" w:eastAsia="Times New Roman" w:hAnsiTheme="minorHAnsi" w:cstheme="minorHAnsi"/>
            <w:color w:val="000000"/>
          </w:rPr>
          <w:t>utility industry</w:t>
        </w:r>
      </w:hyperlink>
      <w:r w:rsidRPr="00F652FA">
        <w:rPr>
          <w:rFonts w:asciiTheme="minorHAnsi" w:eastAsia="Times New Roman" w:hAnsiTheme="minorHAnsi" w:cstheme="minorHAnsi"/>
          <w:color w:val="000000"/>
        </w:rPr>
        <w:t>, etc. The term, however, is more recent. Essentially, OT is the hardware and software that keeps things, for instance factories, power plants, facility equipment etc. running.</w:t>
      </w:r>
    </w:p>
    <w:p w14:paraId="1DB595E7" w14:textId="77777777" w:rsidR="00911602" w:rsidRPr="00F652FA" w:rsidRDefault="00911602" w:rsidP="00E34739">
      <w:pPr>
        <w:spacing w:line="480" w:lineRule="auto"/>
        <w:rPr>
          <w:rFonts w:asciiTheme="minorHAnsi" w:eastAsia="Times New Roman" w:hAnsiTheme="minorHAnsi" w:cstheme="minorHAnsi"/>
          <w:color w:val="000000"/>
          <w:highlight w:val="white"/>
        </w:rPr>
      </w:pPr>
      <w:r w:rsidRPr="00F652FA">
        <w:rPr>
          <w:rFonts w:asciiTheme="minorHAnsi" w:eastAsia="Times New Roman" w:hAnsiTheme="minorHAnsi" w:cstheme="minorHAnsi"/>
          <w:color w:val="000000"/>
          <w:highlight w:val="white"/>
        </w:rPr>
        <w:t>Previously the PPE Directive focused on manufacturers placing products onto the EU and EEA market, but the new Regulation covers the whole supply chain. This includes importers, distributors or anyone involved in the supply and distribution of PPE. They should take appropriate measures to ensure that PPE meets standard requirements and that they make available on the market only products which comply with the Regulation as well as keep relevant document.</w:t>
      </w:r>
    </w:p>
    <w:p w14:paraId="5A449190" w14:textId="77777777" w:rsidR="00911602" w:rsidRPr="00F652FA" w:rsidRDefault="00911602" w:rsidP="006B1BBE">
      <w:pPr>
        <w:spacing w:line="480" w:lineRule="auto"/>
        <w:ind w:firstLine="720"/>
        <w:rPr>
          <w:rFonts w:asciiTheme="minorHAnsi" w:eastAsia="Times New Roman" w:hAnsiTheme="minorHAnsi" w:cstheme="minorHAnsi"/>
          <w:color w:val="000000"/>
          <w:highlight w:val="white"/>
        </w:rPr>
      </w:pPr>
      <w:r w:rsidRPr="00F652FA">
        <w:rPr>
          <w:rFonts w:asciiTheme="minorHAnsi" w:eastAsia="Times New Roman" w:hAnsiTheme="minorHAnsi" w:cstheme="minorHAnsi"/>
          <w:color w:val="000000"/>
        </w:rPr>
        <w:lastRenderedPageBreak/>
        <w:t>In England is also arranged for a priority drop of PPE to all Local Resilience Forums (LRFs). These multi-agency LRF partnerships are made up of representatives from local public services, including the emergency services, Local Authorities, the NHS, the Environment Agency and others.</w:t>
      </w:r>
    </w:p>
    <w:p w14:paraId="13912891" w14:textId="77777777" w:rsidR="00911602" w:rsidRPr="00F652FA" w:rsidRDefault="00911602" w:rsidP="006B1BBE">
      <w:pPr>
        <w:spacing w:line="480" w:lineRule="auto"/>
        <w:ind w:firstLine="720"/>
        <w:rPr>
          <w:rFonts w:asciiTheme="minorHAnsi" w:eastAsia="Times New Roman" w:hAnsiTheme="minorHAnsi" w:cstheme="minorHAnsi"/>
          <w:color w:val="000000"/>
          <w:highlight w:val="white"/>
        </w:rPr>
      </w:pPr>
      <w:r w:rsidRPr="00F652FA">
        <w:rPr>
          <w:rFonts w:asciiTheme="minorHAnsi" w:eastAsia="Times New Roman" w:hAnsiTheme="minorHAnsi" w:cstheme="minorHAnsi"/>
          <w:color w:val="000000"/>
        </w:rPr>
        <w:t>The capabilities of our supply chain have strengthened to meet the urgent need for PPE and increase our ability to monitor PPE needs across the UK in line with the clinical recommendations</w:t>
      </w:r>
    </w:p>
    <w:p w14:paraId="42CE01B1" w14:textId="77777777"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COVID-19 is an infectious respiratory disease caused by a novel coronavirus, severe acute respiratory syndrome coronavirus 2 (SARS-CoV-2) (</w:t>
      </w:r>
      <w:hyperlink r:id="rId25" w:anchor="B17">
        <w:r w:rsidRPr="00F652FA">
          <w:rPr>
            <w:rFonts w:asciiTheme="minorHAnsi" w:eastAsia="Times New Roman" w:hAnsiTheme="minorHAnsi" w:cstheme="minorHAnsi"/>
            <w:color w:val="000000"/>
          </w:rPr>
          <w:t>Public Health England (PHE), 2020a</w:t>
        </w:r>
      </w:hyperlink>
      <w:r w:rsidRPr="00F652FA">
        <w:rPr>
          <w:rFonts w:asciiTheme="minorHAnsi" w:eastAsia="Times New Roman" w:hAnsiTheme="minorHAnsi" w:cstheme="minorHAnsi"/>
          <w:color w:val="000000"/>
        </w:rPr>
        <w:t>). The SARS-CoV-2 virus replicates efficiently in the upper respiratory tract and appears to cause less abrupt onset of symptoms than the common cold, which means that infected individuals carry on usual activities for longer, increasing asymptomatic transmission of infection. The virus is primarily transmitted between people through respiratory droplets and contaminated objects.</w:t>
      </w:r>
    </w:p>
    <w:p w14:paraId="7423B3EC" w14:textId="77777777"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The UK has seen widespread transmission of the virus with outbreaks in long-term care homes associated with high mortality, highlighting the extreme vulnerability of the elderly in this setting. The introduction of physical distancing measures, such as the cancellations of large gatherings and the closure of educational and public spaces.</w:t>
      </w:r>
    </w:p>
    <w:p w14:paraId="18BA4FA9" w14:textId="77777777"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The risk of severe disease in the UK is currently considered low to moderate for the general population, but moderate to very high for populations with risk factors (aged more than 65 years of age and/or those with underlying health conditions. This is about 31% of the population of European heritage, depending on the effectiveness of physical distancing and the current level of community transmission (</w:t>
      </w:r>
      <w:hyperlink r:id="rId26" w:anchor="B4">
        <w:r w:rsidRPr="00F652FA">
          <w:rPr>
            <w:rFonts w:asciiTheme="minorHAnsi" w:eastAsia="Times New Roman" w:hAnsiTheme="minorHAnsi" w:cstheme="minorHAnsi"/>
            <w:color w:val="000000"/>
          </w:rPr>
          <w:t>European Centre for Disease Prevention and Control, 2020</w:t>
        </w:r>
      </w:hyperlink>
      <w:r w:rsidRPr="00F652FA">
        <w:rPr>
          <w:rFonts w:asciiTheme="minorHAnsi" w:eastAsia="Times New Roman" w:hAnsiTheme="minorHAnsi" w:cstheme="minorHAnsi"/>
          <w:color w:val="000000"/>
        </w:rPr>
        <w:t xml:space="preserve">). Daily situation reports from the WHO, while showing decreasing cases </w:t>
      </w:r>
      <w:r w:rsidRPr="00F652FA">
        <w:rPr>
          <w:rFonts w:asciiTheme="minorHAnsi" w:eastAsia="Times New Roman" w:hAnsiTheme="minorHAnsi" w:cstheme="minorHAnsi"/>
          <w:color w:val="000000"/>
        </w:rPr>
        <w:lastRenderedPageBreak/>
        <w:t>since the peak of the pandemic, continue to demonstrate that the UK has the highest number of deaths to date in Europe, with 43 550 as of 29 June, exceeded only by the USA and Brazil globally (</w:t>
      </w:r>
      <w:hyperlink r:id="rId27" w:anchor="B29">
        <w:r w:rsidRPr="00F652FA">
          <w:rPr>
            <w:rFonts w:asciiTheme="minorHAnsi" w:eastAsia="Times New Roman" w:hAnsiTheme="minorHAnsi" w:cstheme="minorHAnsi"/>
            <w:color w:val="000000"/>
          </w:rPr>
          <w:t>WHO, 2020b</w:t>
        </w:r>
      </w:hyperlink>
      <w:r w:rsidRPr="00F652FA">
        <w:rPr>
          <w:rFonts w:asciiTheme="minorHAnsi" w:eastAsia="Times New Roman" w:hAnsiTheme="minorHAnsi" w:cstheme="minorHAnsi"/>
          <w:color w:val="000000"/>
        </w:rPr>
        <w:t>).</w:t>
      </w:r>
    </w:p>
    <w:p w14:paraId="3E8EC1AA" w14:textId="77777777"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The ability to limit the transmission of COVID-19, the disease caused by the novel coronavirus, in the healthcare setting requires infection prevention and control measures, of which PPE is a fundamental element (</w:t>
      </w:r>
      <w:hyperlink r:id="rId28" w:anchor="B18">
        <w:r w:rsidRPr="00F652FA">
          <w:rPr>
            <w:rFonts w:asciiTheme="minorHAnsi" w:eastAsia="Times New Roman" w:hAnsiTheme="minorHAnsi" w:cstheme="minorHAnsi"/>
            <w:color w:val="000000"/>
          </w:rPr>
          <w:t>PHE, 2020b</w:t>
        </w:r>
      </w:hyperlink>
      <w:r w:rsidRPr="00F652FA">
        <w:rPr>
          <w:rFonts w:asciiTheme="minorHAnsi" w:eastAsia="Times New Roman" w:hAnsiTheme="minorHAnsi" w:cstheme="minorHAnsi"/>
          <w:color w:val="000000"/>
        </w:rPr>
        <w:t>). This is essential to limit the acquisition and transmission of the virus to protect both health professionals, the patients they care for and the wider community. Protecting health professionals not only limits disease spread, but also ensures that there are adequate numbers of staff to cope with inevitable increasing demands for healthcare services in the coming weeks and months ahead.</w:t>
      </w:r>
    </w:p>
    <w:p w14:paraId="05A8643D" w14:textId="77777777"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When used correctly, PPE such as gloves, aprons, eye protection, masks and gowns function as a physical barrier to the transmission of infectious particles present in bodily fluids. It also protects patients from transmission via the contaminated hands or clothing of healthcare staff (</w:t>
      </w:r>
      <w:hyperlink r:id="rId29" w:anchor="B2">
        <w:r w:rsidRPr="00F652FA">
          <w:rPr>
            <w:rFonts w:asciiTheme="minorHAnsi" w:eastAsia="Times New Roman" w:hAnsiTheme="minorHAnsi" w:cstheme="minorHAnsi"/>
            <w:color w:val="000000"/>
          </w:rPr>
          <w:t>Brown et al, 2019</w:t>
        </w:r>
      </w:hyperlink>
      <w:r w:rsidRPr="00F652FA">
        <w:rPr>
          <w:rFonts w:asciiTheme="minorHAnsi" w:eastAsia="Times New Roman" w:hAnsiTheme="minorHAnsi" w:cstheme="minorHAnsi"/>
          <w:color w:val="000000"/>
        </w:rPr>
        <w:t>).</w:t>
      </w:r>
    </w:p>
    <w:p w14:paraId="281A2498" w14:textId="77777777"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All of the above ultimately relies on staff being properly educated on the use of PPE.</w:t>
      </w:r>
    </w:p>
    <w:p w14:paraId="0DFAAA0C"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Concerns regarding the sufficient supply of PPE and the evolving nature of the current pandemic, with many staff working in unfamiliar areas with unfamiliar equipment, may serve to further compound issues in relation to inappropriate use of PPE and the risks this presents.</w:t>
      </w:r>
    </w:p>
    <w:p w14:paraId="645A4521" w14:textId="77777777"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It is important to give due consideration to several issues in order to mitigate risk: the associated risk with incorrect use of PPE highlights the importance of carrying out donning and doffing in the correct sequence. </w:t>
      </w:r>
      <w:hyperlink r:id="rId30" w:anchor="B19">
        <w:r w:rsidRPr="00F652FA">
          <w:rPr>
            <w:rFonts w:asciiTheme="minorHAnsi" w:eastAsia="Times New Roman" w:hAnsiTheme="minorHAnsi" w:cstheme="minorHAnsi"/>
            <w:color w:val="000000"/>
          </w:rPr>
          <w:t>PHE (2020c)</w:t>
        </w:r>
      </w:hyperlink>
      <w:r w:rsidRPr="00F652FA">
        <w:rPr>
          <w:rFonts w:asciiTheme="minorHAnsi" w:eastAsia="Times New Roman" w:hAnsiTheme="minorHAnsi" w:cstheme="minorHAnsi"/>
          <w:color w:val="000000"/>
        </w:rPr>
        <w:t xml:space="preserve"> cites the importance of safe ways for working for health and care workers, which includes ensuring that staff are trained on </w:t>
      </w:r>
      <w:r w:rsidRPr="00F652FA">
        <w:rPr>
          <w:rFonts w:asciiTheme="minorHAnsi" w:eastAsia="Times New Roman" w:hAnsiTheme="minorHAnsi" w:cstheme="minorHAnsi"/>
          <w:color w:val="000000"/>
        </w:rPr>
        <w:lastRenderedPageBreak/>
        <w:t>correct donning and doffing of PPE and staff knowing which PPE they should wear in each setting and context.</w:t>
      </w:r>
    </w:p>
    <w:p w14:paraId="04116F17" w14:textId="49B28720"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Although there is a recognised standardised order of donning PPE, the most critical is the exact sequence for doffing it. </w:t>
      </w:r>
      <w:hyperlink r:id="rId31" w:anchor="F1">
        <w:r w:rsidRPr="00F652FA">
          <w:rPr>
            <w:rFonts w:asciiTheme="minorHAnsi" w:eastAsia="Times New Roman" w:hAnsiTheme="minorHAnsi" w:cstheme="minorHAnsi"/>
            <w:color w:val="000000"/>
          </w:rPr>
          <w:t>Figure 1</w:t>
        </w:r>
      </w:hyperlink>
      <w:r w:rsidRPr="00F652FA">
        <w:rPr>
          <w:rFonts w:asciiTheme="minorHAnsi" w:eastAsia="Times New Roman" w:hAnsiTheme="minorHAnsi" w:cstheme="minorHAnsi"/>
          <w:color w:val="000000"/>
        </w:rPr>
        <w:t> provides a step-by-step quick guide to donning and doffing standard PPE for health and social care settings (</w:t>
      </w:r>
      <w:hyperlink r:id="rId32" w:anchor="B20">
        <w:r w:rsidRPr="00F652FA">
          <w:rPr>
            <w:rFonts w:asciiTheme="minorHAnsi" w:eastAsia="Times New Roman" w:hAnsiTheme="minorHAnsi" w:cstheme="minorHAnsi"/>
            <w:color w:val="000000"/>
          </w:rPr>
          <w:t>PHE, 2020d</w:t>
        </w:r>
      </w:hyperlink>
      <w:r w:rsidRPr="00F652FA">
        <w:rPr>
          <w:rFonts w:asciiTheme="minorHAnsi" w:eastAsia="Times New Roman" w:hAnsiTheme="minorHAnsi" w:cstheme="minorHAnsi"/>
          <w:color w:val="000000"/>
        </w:rPr>
        <w:t>)). For donning and doffing AGP PPE, see </w:t>
      </w:r>
      <w:hyperlink r:id="rId33" w:anchor="F2">
        <w:r w:rsidRPr="00F652FA">
          <w:rPr>
            <w:rFonts w:asciiTheme="minorHAnsi" w:eastAsia="Times New Roman" w:hAnsiTheme="minorHAnsi" w:cstheme="minorHAnsi"/>
            <w:color w:val="000000"/>
          </w:rPr>
          <w:t>Figure 2</w:t>
        </w:r>
      </w:hyperlink>
      <w:r w:rsidRPr="00F652FA">
        <w:rPr>
          <w:rFonts w:asciiTheme="minorHAnsi" w:eastAsia="Times New Roman" w:hAnsiTheme="minorHAnsi" w:cstheme="minorHAnsi"/>
          <w:color w:val="000000"/>
        </w:rPr>
        <w:t> and </w:t>
      </w:r>
      <w:hyperlink r:id="rId34" w:anchor="F3">
        <w:r w:rsidRPr="00F652FA">
          <w:rPr>
            <w:rFonts w:asciiTheme="minorHAnsi" w:eastAsia="Times New Roman" w:hAnsiTheme="minorHAnsi" w:cstheme="minorHAnsi"/>
            <w:color w:val="000000"/>
          </w:rPr>
          <w:t>Figure 3</w:t>
        </w:r>
      </w:hyperlink>
      <w:r w:rsidRPr="00F652FA">
        <w:rPr>
          <w:rFonts w:asciiTheme="minorHAnsi" w:eastAsia="Times New Roman" w:hAnsiTheme="minorHAnsi" w:cstheme="minorHAnsi"/>
          <w:color w:val="000000"/>
        </w:rPr>
        <w:t> (</w:t>
      </w:r>
      <w:hyperlink r:id="rId35" w:anchor="B21">
        <w:r w:rsidRPr="00F652FA">
          <w:rPr>
            <w:rFonts w:asciiTheme="minorHAnsi" w:eastAsia="Times New Roman" w:hAnsiTheme="minorHAnsi" w:cstheme="minorHAnsi"/>
            <w:color w:val="000000"/>
          </w:rPr>
          <w:t>PHE, 2020e</w:t>
        </w:r>
      </w:hyperlink>
      <w:r w:rsidRPr="00F652FA">
        <w:rPr>
          <w:rFonts w:asciiTheme="minorHAnsi" w:eastAsia="Times New Roman" w:hAnsiTheme="minorHAnsi" w:cstheme="minorHAnsi"/>
          <w:color w:val="000000"/>
        </w:rPr>
        <w:t>). </w:t>
      </w:r>
      <w:hyperlink r:id="rId36" w:anchor="Box1">
        <w:r w:rsidRPr="00F652FA">
          <w:rPr>
            <w:rFonts w:asciiTheme="minorHAnsi" w:eastAsia="Times New Roman" w:hAnsiTheme="minorHAnsi" w:cstheme="minorHAnsi"/>
            <w:color w:val="000000"/>
          </w:rPr>
          <w:t>Box 1</w:t>
        </w:r>
      </w:hyperlink>
      <w:r w:rsidRPr="00F652FA">
        <w:rPr>
          <w:rFonts w:asciiTheme="minorHAnsi" w:eastAsia="Times New Roman" w:hAnsiTheme="minorHAnsi" w:cstheme="minorHAnsi"/>
          <w:color w:val="000000"/>
        </w:rPr>
        <w:t> provides a list of PHE guidance on the recommended PPE for different settings, with web links to the information.</w:t>
      </w:r>
    </w:p>
    <w:p w14:paraId="2BDF7DC7" w14:textId="77777777" w:rsidR="00911602" w:rsidRDefault="00911602" w:rsidP="006B1BBE">
      <w:pPr>
        <w:pStyle w:val="Heading1"/>
        <w:rPr>
          <w:rFonts w:eastAsia="Times New Roman"/>
          <w:b/>
          <w:bCs/>
        </w:rPr>
      </w:pPr>
      <w:bookmarkStart w:id="11" w:name="_Toc58720142"/>
      <w:r w:rsidRPr="006B1BBE">
        <w:rPr>
          <w:rFonts w:eastAsia="Times New Roman"/>
          <w:b/>
          <w:bCs/>
        </w:rPr>
        <w:t>Technology Plan</w:t>
      </w:r>
      <w:bookmarkEnd w:id="11"/>
    </w:p>
    <w:p w14:paraId="44516D9F" w14:textId="77777777" w:rsidR="00AA3597" w:rsidRPr="00AA3597" w:rsidRDefault="00AA3597" w:rsidP="00AA3597"/>
    <w:p w14:paraId="37E90C84" w14:textId="1A8782C6"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A technology plan is essential in </w:t>
      </w:r>
      <w:r w:rsidR="001733EA">
        <w:rPr>
          <w:rFonts w:asciiTheme="minorHAnsi" w:eastAsia="Times New Roman" w:hAnsiTheme="minorHAnsi" w:cstheme="minorHAnsi"/>
          <w:color w:val="000000"/>
        </w:rPr>
        <w:t>PPE</w:t>
      </w:r>
      <w:r w:rsidRPr="00F652FA">
        <w:rPr>
          <w:rFonts w:asciiTheme="minorHAnsi" w:eastAsia="Times New Roman" w:hAnsiTheme="minorHAnsi" w:cstheme="minorHAnsi"/>
          <w:color w:val="000000"/>
        </w:rPr>
        <w:t xml:space="preserve"> organization success since it can be used to reduce costs and improve efficiency. For </w:t>
      </w:r>
      <w:r w:rsidRPr="00F652FA">
        <w:rPr>
          <w:rFonts w:asciiTheme="minorHAnsi" w:eastAsia="Times New Roman" w:hAnsiTheme="minorHAnsi" w:cstheme="minorHAnsi"/>
          <w:color w:val="000000"/>
          <w:highlight w:val="white"/>
        </w:rPr>
        <w:t>PPE+ Trading</w:t>
      </w:r>
      <w:r w:rsidR="00C670B2">
        <w:rPr>
          <w:rFonts w:asciiTheme="minorHAnsi" w:eastAsia="Times New Roman" w:hAnsiTheme="minorHAnsi" w:cstheme="minorHAnsi"/>
          <w:color w:val="000000"/>
        </w:rPr>
        <w:t xml:space="preserve"> LTD </w:t>
      </w:r>
      <w:r w:rsidRPr="00F652FA">
        <w:rPr>
          <w:rFonts w:asciiTheme="minorHAnsi" w:eastAsia="Times New Roman" w:hAnsiTheme="minorHAnsi" w:cstheme="minorHAnsi"/>
          <w:color w:val="000000"/>
        </w:rPr>
        <w:t xml:space="preserve">the plan will be created in a scope of three years, and regular updates will be made as new technology is introduced in the market. Management of both resources and people will be easy with the use of digital technology. </w:t>
      </w:r>
    </w:p>
    <w:p w14:paraId="0291F9E6" w14:textId="0CF340F4"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Software Needs: </w:t>
      </w:r>
      <w:r w:rsidRPr="00F652FA">
        <w:rPr>
          <w:rFonts w:asciiTheme="minorHAnsi" w:eastAsia="Times New Roman" w:hAnsiTheme="minorHAnsi" w:cstheme="minorHAnsi"/>
          <w:color w:val="000000"/>
          <w:highlight w:val="white"/>
        </w:rPr>
        <w:t xml:space="preserve">PPE+ Trading </w:t>
      </w:r>
      <w:proofErr w:type="gramStart"/>
      <w:r w:rsidR="00C670B2">
        <w:rPr>
          <w:rFonts w:asciiTheme="minorHAnsi" w:eastAsia="Times New Roman" w:hAnsiTheme="minorHAnsi" w:cstheme="minorHAnsi"/>
          <w:color w:val="000000"/>
          <w:highlight w:val="white"/>
        </w:rPr>
        <w:t>LTD</w:t>
      </w:r>
      <w:r w:rsidRPr="00F652FA">
        <w:rPr>
          <w:rFonts w:asciiTheme="minorHAnsi" w:eastAsia="Times New Roman" w:hAnsiTheme="minorHAnsi" w:cstheme="minorHAnsi"/>
          <w:color w:val="000000"/>
          <w:highlight w:val="white"/>
        </w:rPr>
        <w:t> </w:t>
      </w:r>
      <w:r w:rsidRPr="00F652FA">
        <w:rPr>
          <w:rFonts w:asciiTheme="minorHAnsi" w:eastAsia="Times New Roman" w:hAnsiTheme="minorHAnsi" w:cstheme="minorHAnsi"/>
          <w:color w:val="000000"/>
        </w:rPr>
        <w:t xml:space="preserve"> plans</w:t>
      </w:r>
      <w:proofErr w:type="gramEnd"/>
      <w:r w:rsidRPr="00F652FA">
        <w:rPr>
          <w:rFonts w:asciiTheme="minorHAnsi" w:eastAsia="Times New Roman" w:hAnsiTheme="minorHAnsi" w:cstheme="minorHAnsi"/>
          <w:color w:val="000000"/>
        </w:rPr>
        <w:t xml:space="preserve"> to utilize state of the </w:t>
      </w:r>
      <w:r w:rsidR="00C670B2">
        <w:rPr>
          <w:rFonts w:asciiTheme="minorHAnsi" w:eastAsia="Times New Roman" w:hAnsiTheme="minorHAnsi" w:cstheme="minorHAnsi"/>
          <w:color w:val="000000"/>
        </w:rPr>
        <w:t>PPE</w:t>
      </w:r>
      <w:r w:rsidRPr="00F652FA">
        <w:rPr>
          <w:rFonts w:asciiTheme="minorHAnsi" w:eastAsia="Times New Roman" w:hAnsiTheme="minorHAnsi" w:cstheme="minorHAnsi"/>
          <w:color w:val="000000"/>
        </w:rPr>
        <w:t xml:space="preserve"> technology in its processes. When it comes to verifications of blending, graphic design and packaging, for example, the firm will use computer programs instead of manual work. </w:t>
      </w:r>
    </w:p>
    <w:p w14:paraId="352CAD25" w14:textId="4D6107DF"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Hardware Needs: When it comes to equipment, </w:t>
      </w:r>
      <w:r w:rsidRPr="00F652FA">
        <w:rPr>
          <w:rFonts w:asciiTheme="minorHAnsi" w:eastAsia="Times New Roman" w:hAnsiTheme="minorHAnsi" w:cstheme="minorHAnsi"/>
          <w:color w:val="000000"/>
          <w:highlight w:val="white"/>
        </w:rPr>
        <w:t>PPE+ Trading Inc. </w:t>
      </w:r>
      <w:r w:rsidRPr="00F652FA">
        <w:rPr>
          <w:rFonts w:asciiTheme="minorHAnsi" w:eastAsia="Times New Roman" w:hAnsiTheme="minorHAnsi" w:cstheme="minorHAnsi"/>
          <w:color w:val="000000"/>
        </w:rPr>
        <w:t xml:space="preserve"> has four personal computers one of which will help in running production and storing organization information and data. The firm will introduce other data framework strategies such as accounting programming, inventory, and database system to facilitate efficient operations of business activities. As a way of promoting more sales, </w:t>
      </w:r>
      <w:r w:rsidRPr="00F652FA">
        <w:rPr>
          <w:rFonts w:asciiTheme="minorHAnsi" w:eastAsia="Times New Roman" w:hAnsiTheme="minorHAnsi" w:cstheme="minorHAnsi"/>
          <w:color w:val="000000"/>
          <w:highlight w:val="white"/>
        </w:rPr>
        <w:t xml:space="preserve">PPE+ Trading </w:t>
      </w:r>
      <w:r w:rsidR="00C670B2">
        <w:rPr>
          <w:rFonts w:asciiTheme="minorHAnsi" w:eastAsia="Times New Roman" w:hAnsiTheme="minorHAnsi" w:cstheme="minorHAnsi"/>
          <w:color w:val="000000"/>
        </w:rPr>
        <w:t>LTD</w:t>
      </w:r>
      <w:r w:rsidRPr="00F652FA">
        <w:rPr>
          <w:rFonts w:asciiTheme="minorHAnsi" w:eastAsia="Times New Roman" w:hAnsiTheme="minorHAnsi" w:cstheme="minorHAnsi"/>
          <w:color w:val="000000"/>
        </w:rPr>
        <w:t xml:space="preserve"> will open an online store whereby customers can place their orders and be delivered at their convenient locations. </w:t>
      </w:r>
    </w:p>
    <w:p w14:paraId="0DFB2DF4" w14:textId="77777777" w:rsidR="00911602" w:rsidRPr="006B1BBE" w:rsidRDefault="00911602" w:rsidP="00E34739">
      <w:pPr>
        <w:spacing w:line="480" w:lineRule="auto"/>
        <w:rPr>
          <w:rFonts w:asciiTheme="minorHAnsi" w:eastAsia="Times New Roman" w:hAnsiTheme="minorHAnsi" w:cstheme="minorHAnsi"/>
          <w:b/>
          <w:color w:val="000000"/>
          <w:sz w:val="32"/>
          <w:szCs w:val="32"/>
        </w:rPr>
      </w:pPr>
      <w:r w:rsidRPr="006B1BBE">
        <w:rPr>
          <w:rFonts w:asciiTheme="minorHAnsi" w:eastAsia="Times New Roman" w:hAnsiTheme="minorHAnsi" w:cstheme="minorHAnsi"/>
          <w:b/>
          <w:color w:val="000000"/>
          <w:sz w:val="32"/>
          <w:szCs w:val="32"/>
        </w:rPr>
        <w:lastRenderedPageBreak/>
        <w:t>Personnel Needs</w:t>
      </w:r>
    </w:p>
    <w:p w14:paraId="781E9505" w14:textId="2538C5D3"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 </w:t>
      </w:r>
      <w:r w:rsidR="001733EA">
        <w:rPr>
          <w:rFonts w:asciiTheme="minorHAnsi" w:eastAsia="Times New Roman" w:hAnsiTheme="minorHAnsi" w:cstheme="minorHAnsi"/>
          <w:color w:val="000000"/>
        </w:rPr>
        <w:tab/>
      </w:r>
      <w:r w:rsidRPr="00F652FA">
        <w:rPr>
          <w:rFonts w:asciiTheme="minorHAnsi" w:eastAsia="Times New Roman" w:hAnsiTheme="minorHAnsi" w:cstheme="minorHAnsi"/>
          <w:color w:val="000000"/>
        </w:rPr>
        <w:t xml:space="preserve">Communication will be done through the use of digital means such as emailing and online chats to employees and clients. Booking of beverages will be made online, and this will help </w:t>
      </w:r>
      <w:r w:rsidRPr="00F652FA">
        <w:rPr>
          <w:rFonts w:asciiTheme="minorHAnsi" w:eastAsia="Times New Roman" w:hAnsiTheme="minorHAnsi" w:cstheme="minorHAnsi"/>
          <w:color w:val="000000"/>
          <w:highlight w:val="white"/>
        </w:rPr>
        <w:t xml:space="preserve">PPE+ Trading </w:t>
      </w:r>
      <w:r w:rsidR="001733EA">
        <w:rPr>
          <w:rFonts w:asciiTheme="minorHAnsi" w:eastAsia="Times New Roman" w:hAnsiTheme="minorHAnsi" w:cstheme="minorHAnsi"/>
          <w:color w:val="000000"/>
          <w:highlight w:val="white"/>
        </w:rPr>
        <w:t>LTD</w:t>
      </w:r>
      <w:r w:rsidR="001733EA" w:rsidRPr="00F652FA">
        <w:rPr>
          <w:rFonts w:asciiTheme="minorHAnsi" w:eastAsia="Times New Roman" w:hAnsiTheme="minorHAnsi" w:cstheme="minorHAnsi"/>
          <w:color w:val="000000"/>
          <w:highlight w:val="white"/>
        </w:rPr>
        <w:t xml:space="preserve"> reach</w:t>
      </w:r>
      <w:r w:rsidRPr="00F652FA">
        <w:rPr>
          <w:rFonts w:asciiTheme="minorHAnsi" w:eastAsia="Times New Roman" w:hAnsiTheme="minorHAnsi" w:cstheme="minorHAnsi"/>
          <w:color w:val="000000"/>
        </w:rPr>
        <w:t xml:space="preserve"> a broad market. The use of digital technology is a step towards the attainment of creativity and innovation. </w:t>
      </w:r>
    </w:p>
    <w:p w14:paraId="4847E78A" w14:textId="1E77D3AD" w:rsidR="00911602" w:rsidRDefault="00911602" w:rsidP="006B1BBE">
      <w:pPr>
        <w:pStyle w:val="Heading1"/>
        <w:rPr>
          <w:rFonts w:eastAsia="Times New Roman"/>
          <w:b/>
          <w:bCs/>
        </w:rPr>
      </w:pPr>
      <w:bookmarkStart w:id="12" w:name="_Toc58720143"/>
      <w:r w:rsidRPr="006B1BBE">
        <w:rPr>
          <w:rFonts w:eastAsia="Times New Roman"/>
          <w:b/>
          <w:bCs/>
        </w:rPr>
        <w:t>Management and Organization</w:t>
      </w:r>
      <w:bookmarkEnd w:id="12"/>
    </w:p>
    <w:p w14:paraId="76004945" w14:textId="77777777" w:rsidR="00C670B2" w:rsidRPr="00C670B2" w:rsidRDefault="00C670B2" w:rsidP="00C670B2"/>
    <w:p w14:paraId="098A6364" w14:textId="2FF35F0A" w:rsidR="00911602" w:rsidRPr="00F652FA"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The company will operate on one key management employee taking the role of sales manager and warehouse manager. The personnel </w:t>
      </w:r>
      <w:r w:rsidR="00C670B2" w:rsidRPr="00F652FA">
        <w:rPr>
          <w:rFonts w:asciiTheme="minorHAnsi" w:eastAsia="Times New Roman" w:hAnsiTheme="minorHAnsi" w:cstheme="minorHAnsi"/>
          <w:color w:val="000000"/>
        </w:rPr>
        <w:t>are</w:t>
      </w:r>
      <w:r w:rsidRPr="00F652FA">
        <w:rPr>
          <w:rFonts w:asciiTheme="minorHAnsi" w:eastAsia="Times New Roman" w:hAnsiTheme="minorHAnsi" w:cstheme="minorHAnsi"/>
          <w:color w:val="000000"/>
        </w:rPr>
        <w:t xml:space="preserve"> tasked with ensuring the company becomes a 2 million-pounds business within two years. The employee will evolve the company, including negotiator, leader, liaison, communicator, and figurehead. Besides organizing and planning, the manager is expected to inspire workers with a vision for the enterprise. The both managers must be an effective negotiator since these skills will be needed when the organization will be developing or undergoing change to discuss with competitors, suppliers, employees, and contractors. As the liaison between customers and the company, the sales manager must be a good communicator. The warehouse manager must work with sales manager with the aim of developing a technical strategy for the corporations. Typically, this will involve goal-setting, </w:t>
      </w:r>
      <w:r w:rsidR="006B1BBE" w:rsidRPr="00F652FA">
        <w:rPr>
          <w:rFonts w:asciiTheme="minorHAnsi" w:eastAsia="Times New Roman" w:hAnsiTheme="minorHAnsi" w:cstheme="minorHAnsi"/>
          <w:color w:val="000000"/>
        </w:rPr>
        <w:t>analysing</w:t>
      </w:r>
      <w:r w:rsidRPr="00F652FA">
        <w:rPr>
          <w:rFonts w:asciiTheme="minorHAnsi" w:eastAsia="Times New Roman" w:hAnsiTheme="minorHAnsi" w:cstheme="minorHAnsi"/>
          <w:color w:val="000000"/>
        </w:rPr>
        <w:t xml:space="preserve"> risk and discussing options.  </w:t>
      </w:r>
    </w:p>
    <w:p w14:paraId="1D13A708" w14:textId="278D74A3"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 xml:space="preserve">The other employees are 4 Warehouse operators who are required to perform multiple roles to ensure a smooth running of the technical operations, </w:t>
      </w:r>
      <w:r w:rsidRPr="00F652FA">
        <w:rPr>
          <w:rFonts w:asciiTheme="minorHAnsi" w:eastAsia="Times New Roman" w:hAnsiTheme="minorHAnsi" w:cstheme="minorHAnsi"/>
          <w:color w:val="000000"/>
          <w:highlight w:val="white"/>
        </w:rPr>
        <w:t xml:space="preserve">Attention to detail </w:t>
      </w:r>
      <w:proofErr w:type="gramStart"/>
      <w:r w:rsidRPr="00F652FA">
        <w:rPr>
          <w:rFonts w:asciiTheme="minorHAnsi" w:eastAsia="Times New Roman" w:hAnsiTheme="minorHAnsi" w:cstheme="minorHAnsi"/>
          <w:color w:val="000000"/>
          <w:highlight w:val="white"/>
        </w:rPr>
        <w:t>The</w:t>
      </w:r>
      <w:proofErr w:type="gramEnd"/>
      <w:r w:rsidRPr="00F652FA">
        <w:rPr>
          <w:rFonts w:asciiTheme="minorHAnsi" w:eastAsia="Times New Roman" w:hAnsiTheme="minorHAnsi" w:cstheme="minorHAnsi"/>
          <w:color w:val="000000"/>
          <w:highlight w:val="white"/>
        </w:rPr>
        <w:t xml:space="preserve"> little things can make a big difference, Teamwork, Computer Literacy and Technology Skills, Communication, Decision-making Skills, Organization, Speed, Accuracy, Self-Discipline, Prioritization Skills.</w:t>
      </w:r>
    </w:p>
    <w:p w14:paraId="15FB9E1F" w14:textId="2691DD99"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lastRenderedPageBreak/>
        <w:t xml:space="preserve"> </w:t>
      </w:r>
      <w:r w:rsidR="00C670B2">
        <w:rPr>
          <w:rFonts w:asciiTheme="minorHAnsi" w:eastAsia="Times New Roman" w:hAnsiTheme="minorHAnsi" w:cstheme="minorHAnsi"/>
          <w:color w:val="000000"/>
        </w:rPr>
        <w:tab/>
      </w:r>
      <w:r w:rsidRPr="00F652FA">
        <w:rPr>
          <w:rFonts w:asciiTheme="minorHAnsi" w:eastAsia="Times New Roman" w:hAnsiTheme="minorHAnsi" w:cstheme="minorHAnsi"/>
          <w:color w:val="000000"/>
        </w:rPr>
        <w:t xml:space="preserve">The company have 2 lorry drivers and 2 forklift drivers who are required to be </w:t>
      </w:r>
      <w:r w:rsidR="006B1BBE" w:rsidRPr="00F652FA">
        <w:rPr>
          <w:rFonts w:asciiTheme="minorHAnsi" w:eastAsia="Times New Roman" w:hAnsiTheme="minorHAnsi" w:cstheme="minorHAnsi"/>
          <w:color w:val="000000"/>
        </w:rPr>
        <w:t>over skilled</w:t>
      </w:r>
      <w:r w:rsidRPr="00F652FA">
        <w:rPr>
          <w:rFonts w:asciiTheme="minorHAnsi" w:eastAsia="Times New Roman" w:hAnsiTheme="minorHAnsi" w:cstheme="minorHAnsi"/>
          <w:color w:val="000000"/>
        </w:rPr>
        <w:t xml:space="preserve"> drivers,</w:t>
      </w:r>
      <w:r w:rsidR="006B1BBE">
        <w:rPr>
          <w:rFonts w:asciiTheme="minorHAnsi" w:eastAsia="Times New Roman" w:hAnsiTheme="minorHAnsi" w:cstheme="minorHAnsi"/>
          <w:color w:val="000000"/>
        </w:rPr>
        <w:t xml:space="preserve"> k</w:t>
      </w:r>
      <w:r w:rsidRPr="00F652FA">
        <w:rPr>
          <w:rFonts w:asciiTheme="minorHAnsi" w:eastAsia="Times New Roman" w:hAnsiTheme="minorHAnsi" w:cstheme="minorHAnsi"/>
          <w:color w:val="000000"/>
          <w:highlight w:val="white"/>
        </w:rPr>
        <w:t>eeping up concentration</w:t>
      </w:r>
      <w:r w:rsidR="006B1BBE">
        <w:rPr>
          <w:rFonts w:asciiTheme="minorHAnsi" w:eastAsia="Times New Roman" w:hAnsiTheme="minorHAnsi" w:cstheme="minorHAnsi"/>
          <w:color w:val="000000"/>
        </w:rPr>
        <w:t>.</w:t>
      </w:r>
      <w:r w:rsidRPr="00F652FA">
        <w:rPr>
          <w:rFonts w:asciiTheme="minorHAnsi" w:eastAsia="Times New Roman" w:hAnsiTheme="minorHAnsi" w:cstheme="minorHAnsi"/>
          <w:color w:val="000000"/>
        </w:rPr>
        <w:t xml:space="preserve"> </w:t>
      </w:r>
      <w:r w:rsidR="006B1BBE">
        <w:rPr>
          <w:rFonts w:asciiTheme="minorHAnsi" w:eastAsia="Times New Roman" w:hAnsiTheme="minorHAnsi" w:cstheme="minorHAnsi"/>
          <w:color w:val="000000"/>
          <w:highlight w:val="white"/>
        </w:rPr>
        <w:t>e</w:t>
      </w:r>
      <w:r w:rsidRPr="00F652FA">
        <w:rPr>
          <w:rFonts w:asciiTheme="minorHAnsi" w:eastAsia="Times New Roman" w:hAnsiTheme="minorHAnsi" w:cstheme="minorHAnsi"/>
          <w:color w:val="000000"/>
          <w:highlight w:val="white"/>
        </w:rPr>
        <w:t>njoying being on the road is not enough to be a good delivery driver. You also need to be able to maintain concentration at all times. Delivery drivers are often required to cover large distances and the chances are you'll be driving for far longer than you would in normal everyday life. </w:t>
      </w:r>
      <w:r w:rsidRPr="00F652FA">
        <w:rPr>
          <w:rFonts w:asciiTheme="minorHAnsi" w:eastAsia="Times New Roman" w:hAnsiTheme="minorHAnsi" w:cstheme="minorHAnsi"/>
          <w:color w:val="000000"/>
        </w:rPr>
        <w:t>Quality communication. While skill behind the wheel and concentration are vital for delivery drivers, there are other attributes that are necessary too. For instance, you'll need good communication skills, both written and verbal. There is a fair deal of paperwork involved in most delivery jobs and drivers are expected to fill out forms and file reports accurately. You'll also have to liaise with other members of your team and customers on a regular basis. Another skill that is important for delivery drivers is customer service. While you'll spend most of your time out on the road, when you arrive at your destination you'll often be interacting with a customer and this is a crucial element of the job. After all, people are unlikely to use a delivery company whose drivers are rude and unfriendly. From time to time, drivers may also be required to deal with difficult situations, such as a customer who is unhappy with their delivery or angry at it being late. A good driver has the communication and customer care skills to handle these occasions in a calm and professional manner.</w:t>
      </w:r>
    </w:p>
    <w:p w14:paraId="70EDD849" w14:textId="0E09F796" w:rsidR="00911602" w:rsidRDefault="00911602" w:rsidP="00E34739">
      <w:pPr>
        <w:spacing w:line="480" w:lineRule="auto"/>
        <w:rPr>
          <w:rFonts w:asciiTheme="minorHAnsi" w:eastAsia="Times New Roman" w:hAnsiTheme="minorHAnsi" w:cstheme="minorHAnsi"/>
          <w:color w:val="000000"/>
        </w:rPr>
      </w:pPr>
    </w:p>
    <w:p w14:paraId="2F6BF75B" w14:textId="5BFD2AEF" w:rsidR="001733EA" w:rsidRDefault="001733EA" w:rsidP="00E34739">
      <w:pPr>
        <w:spacing w:line="480" w:lineRule="auto"/>
        <w:rPr>
          <w:rFonts w:asciiTheme="minorHAnsi" w:eastAsia="Times New Roman" w:hAnsiTheme="minorHAnsi" w:cstheme="minorHAnsi"/>
          <w:color w:val="000000"/>
        </w:rPr>
      </w:pPr>
    </w:p>
    <w:p w14:paraId="1A64FA9A" w14:textId="2EEEAF60" w:rsidR="001733EA" w:rsidRDefault="001733EA" w:rsidP="00E34739">
      <w:pPr>
        <w:spacing w:line="480" w:lineRule="auto"/>
        <w:rPr>
          <w:rFonts w:asciiTheme="minorHAnsi" w:eastAsia="Times New Roman" w:hAnsiTheme="minorHAnsi" w:cstheme="minorHAnsi"/>
          <w:color w:val="000000"/>
        </w:rPr>
      </w:pPr>
    </w:p>
    <w:p w14:paraId="15CAD004" w14:textId="77777777" w:rsidR="001733EA" w:rsidRPr="00F652FA" w:rsidRDefault="001733EA" w:rsidP="00E34739">
      <w:pPr>
        <w:spacing w:line="480" w:lineRule="auto"/>
        <w:rPr>
          <w:rFonts w:asciiTheme="minorHAnsi" w:eastAsia="Times New Roman" w:hAnsiTheme="minorHAnsi" w:cstheme="minorHAnsi"/>
          <w:color w:val="000000"/>
        </w:rPr>
      </w:pPr>
    </w:p>
    <w:p w14:paraId="6F8F5E3B"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hAnsiTheme="minorHAnsi" w:cstheme="minorHAnsi"/>
          <w:noProof/>
          <w:lang w:eastAsia="en-GB"/>
        </w:rPr>
        <w:lastRenderedPageBreak/>
        <mc:AlternateContent>
          <mc:Choice Requires="wps">
            <w:drawing>
              <wp:anchor distT="0" distB="0" distL="114300" distR="114300" simplePos="0" relativeHeight="251659264" behindDoc="0" locked="0" layoutInCell="1" hidden="0" allowOverlap="1" wp14:anchorId="443B380B" wp14:editId="2EE1DE21">
                <wp:simplePos x="0" y="0"/>
                <wp:positionH relativeFrom="column">
                  <wp:posOffset>457200</wp:posOffset>
                </wp:positionH>
                <wp:positionV relativeFrom="paragraph">
                  <wp:posOffset>156210</wp:posOffset>
                </wp:positionV>
                <wp:extent cx="2738120" cy="847725"/>
                <wp:effectExtent l="57150" t="19050" r="81280" b="104775"/>
                <wp:wrapSquare wrapText="bothSides" distT="0" distB="0" distL="114300" distR="114300"/>
                <wp:docPr id="6" name="Rectangle 6"/>
                <wp:cNvGraphicFramePr/>
                <a:graphic xmlns:a="http://schemas.openxmlformats.org/drawingml/2006/main">
                  <a:graphicData uri="http://schemas.microsoft.com/office/word/2010/wordprocessingShape">
                    <wps:wsp>
                      <wps:cNvSpPr/>
                      <wps:spPr>
                        <a:xfrm>
                          <a:off x="0" y="0"/>
                          <a:ext cx="2738120" cy="847725"/>
                        </a:xfrm>
                        <a:prstGeom prst="rect">
                          <a:avLst/>
                        </a:prstGeom>
                        <a:gradFill flip="none" rotWithShape="1">
                          <a:gsLst>
                            <a:gs pos="0">
                              <a:srgbClr val="9BC1FF"/>
                            </a:gs>
                            <a:gs pos="100000">
                              <a:srgbClr val="3F80CD"/>
                            </a:gs>
                          </a:gsLst>
                          <a:lin ang="5400000" scaled="0"/>
                        </a:gradFill>
                        <a:ln w="9525" cap="flat" cmpd="sng">
                          <a:solidFill>
                            <a:srgbClr val="4A7EBB"/>
                          </a:solidFill>
                          <a:prstDash val="solid"/>
                          <a:miter/>
                          <a:headEnd type="none" w="med" len="med"/>
                          <a:tailEnd type="none" w="med" len="med"/>
                        </a:ln>
                        <a:effectLst>
                          <a:outerShdw blurRad="40000" dist="12700" dir="5400000" rotWithShape="0">
                            <a:srgbClr val="808080">
                              <a:alpha val="34999"/>
                            </a:srgbClr>
                          </a:outerShdw>
                        </a:effectLst>
                      </wps:spPr>
                      <wps:txbx>
                        <w:txbxContent>
                          <w:p w14:paraId="1FCD65A4" w14:textId="77777777" w:rsidR="001733EA" w:rsidRDefault="001733EA" w:rsidP="00911602">
                            <w:pPr>
                              <w:jc w:val="center"/>
                              <w:rPr>
                                <w:b/>
                              </w:rPr>
                            </w:pPr>
                            <w:r>
                              <w:rPr>
                                <w:b/>
                              </w:rPr>
                              <w:t>CEO</w:t>
                            </w:r>
                          </w:p>
                          <w:p w14:paraId="25C0FAC1" w14:textId="77777777" w:rsidR="001733EA" w:rsidRDefault="001733EA" w:rsidP="00911602">
                            <w:pPr>
                              <w:jc w:val="center"/>
                              <w:rPr>
                                <w:b/>
                              </w:rPr>
                            </w:pPr>
                            <w:r>
                              <w:rPr>
                                <w:b/>
                              </w:rPr>
                              <w:t>General Manager</w:t>
                            </w:r>
                          </w:p>
                        </w:txbxContent>
                      </wps:txbx>
                      <wps:bodyPr vert="horz" wrap="square" anchor="t" upright="1">
                        <a:prstTxWarp prst="textNoShape">
                          <a:avLst/>
                        </a:prstTxWarp>
                      </wps:bodyPr>
                    </wps:wsp>
                  </a:graphicData>
                </a:graphic>
              </wp:anchor>
            </w:drawing>
          </mc:Choice>
          <mc:Fallback>
            <w:pict>
              <v:rect w14:anchorId="443B380B" id="Rectangle 6" o:spid="_x0000_s1026" style="position:absolute;margin-left:36pt;margin-top:12.3pt;width:215.6pt;height:66.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" fillcolor="#9bc1ff" strokecolor="#4a7ebb">
                <v:fill color2="#3f80cd" rotate="t" focus="100%" type="gradient">
                  <o:fill v:ext="view" type="gradientUnscaled"/>
                </v:fill>
                <v:shadow on="t" opacity="22936f" origin=",.5" offset="0,1pt"/>
                <v:textbox>
                  <w:txbxContent>
                    <w:p w14:paraId="1FCD65A4" w14:textId="77777777" w:rsidR="001733EA" w:rsidRDefault="001733EA" w:rsidP="00911602">
                      <w:pPr>
                        <w:jc w:val="center"/>
                        <w:rPr>
                          <w:b/>
                        </w:rPr>
                      </w:pPr>
                      <w:r>
                        <w:rPr>
                          <w:b/>
                        </w:rPr>
                        <w:t>CEO</w:t>
                      </w:r>
                    </w:p>
                    <w:p w14:paraId="25C0FAC1" w14:textId="77777777" w:rsidR="001733EA" w:rsidRDefault="001733EA" w:rsidP="00911602">
                      <w:pPr>
                        <w:jc w:val="center"/>
                        <w:rPr>
                          <w:b/>
                        </w:rPr>
                      </w:pPr>
                      <w:r>
                        <w:rPr>
                          <w:b/>
                        </w:rPr>
                        <w:t>General Manager</w:t>
                      </w:r>
                    </w:p>
                  </w:txbxContent>
                </v:textbox>
                <w10:wrap type="square"/>
              </v:rect>
            </w:pict>
          </mc:Fallback>
        </mc:AlternateContent>
      </w:r>
    </w:p>
    <w:p w14:paraId="6A1EE50F" w14:textId="77777777" w:rsidR="00911602" w:rsidRPr="00F652FA" w:rsidRDefault="00911602" w:rsidP="00E34739">
      <w:pPr>
        <w:spacing w:line="480" w:lineRule="auto"/>
        <w:rPr>
          <w:rFonts w:asciiTheme="minorHAnsi" w:eastAsia="Times New Roman" w:hAnsiTheme="minorHAnsi" w:cstheme="minorHAnsi"/>
          <w:color w:val="000000"/>
        </w:rPr>
      </w:pPr>
    </w:p>
    <w:p w14:paraId="3E465262"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hAnsiTheme="minorHAnsi" w:cstheme="minorHAnsi"/>
          <w:noProof/>
          <w:lang w:eastAsia="en-GB"/>
        </w:rPr>
        <mc:AlternateContent>
          <mc:Choice Requires="wps">
            <w:drawing>
              <wp:anchor distT="0" distB="0" distL="0" distR="0" simplePos="0" relativeHeight="251660288" behindDoc="0" locked="0" layoutInCell="1" hidden="0" allowOverlap="1" wp14:anchorId="2A13738D" wp14:editId="4744C0B6">
                <wp:simplePos x="0" y="0"/>
                <wp:positionH relativeFrom="column">
                  <wp:posOffset>1371599</wp:posOffset>
                </wp:positionH>
                <wp:positionV relativeFrom="paragraph">
                  <wp:posOffset>111760</wp:posOffset>
                </wp:positionV>
                <wp:extent cx="0" cy="914400"/>
                <wp:effectExtent l="95250" t="19050" r="95250" b="95250"/>
                <wp:wrapNone/>
                <wp:docPr id="7" name="Straight Arrow Connector 7"/>
                <wp:cNvGraphicFramePr/>
                <a:graphic xmlns:a="http://schemas.openxmlformats.org/drawingml/2006/main">
                  <a:graphicData uri="http://schemas.microsoft.com/office/word/2010/wordprocessingShape">
                    <wps:wsp>
                      <wps:cNvCnPr/>
                      <wps:spPr>
                        <a:xfrm>
                          <a:off x="0" y="0"/>
                          <a:ext cx="0" cy="914400"/>
                        </a:xfrm>
                        <a:prstGeom prst="straightConnector1">
                          <a:avLst/>
                        </a:prstGeom>
                        <a:ln w="25400" cap="flat" cmpd="sng">
                          <a:solidFill>
                            <a:srgbClr val="4F81BD"/>
                          </a:solidFill>
                          <a:prstDash val="solid"/>
                          <a:round/>
                          <a:headEnd type="none" w="med" len="med"/>
                          <a:tailEnd type="arrow" w="med" len="med"/>
                        </a:ln>
                        <a:effectLst>
                          <a:outerShdw blurRad="40000" dist="12700" dir="5400000" rotWithShape="0">
                            <a:srgbClr val="808080">
                              <a:alpha val="37999"/>
                            </a:srgbClr>
                          </a:outerShdw>
                        </a:effectLst>
                      </wps:spPr>
                      <wps:bodyPr/>
                    </wps:wsp>
                  </a:graphicData>
                </a:graphic>
              </wp:anchor>
            </w:drawing>
          </mc:Choice>
          <mc:Fallback>
            <w:pict>
              <v:shapetype w14:anchorId="04884804" id="_x0000_t32" coordsize="21600,21600" o:spt="32" o:oned="t" path="m,l21600,21600e" filled="f">
                <v:path arrowok="t" fillok="f" o:connecttype="none"/>
                <o:lock v:ext="edit" shapetype="t"/>
              </v:shapetype>
              <v:shape id="Straight Arrow Connector 7" o:spid="_x0000_s1026" type="#_x0000_t32" style="position:absolute;margin-left:108pt;margin-top:8.8pt;width:0;height:1in;z-index:251660288;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" strokecolor="#4f81bd" strokeweight="2pt">
                <v:stroke endarrow="open"/>
                <v:shadow on="t" opacity="24903f" origin=",.5" offset="0,1pt"/>
              </v:shape>
            </w:pict>
          </mc:Fallback>
        </mc:AlternateContent>
      </w:r>
    </w:p>
    <w:p w14:paraId="2AD33C97"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hAnsiTheme="minorHAnsi" w:cstheme="minorHAnsi"/>
          <w:noProof/>
          <w:lang w:eastAsia="en-GB"/>
        </w:rPr>
        <mc:AlternateContent>
          <mc:Choice Requires="wps">
            <w:drawing>
              <wp:anchor distT="0" distB="0" distL="114300" distR="114300" simplePos="0" relativeHeight="251661312" behindDoc="0" locked="0" layoutInCell="1" hidden="0" allowOverlap="1" wp14:anchorId="33A1F3D0" wp14:editId="67134967">
                <wp:simplePos x="0" y="0"/>
                <wp:positionH relativeFrom="column">
                  <wp:posOffset>3886200</wp:posOffset>
                </wp:positionH>
                <wp:positionV relativeFrom="paragraph">
                  <wp:posOffset>320040</wp:posOffset>
                </wp:positionV>
                <wp:extent cx="2286000" cy="685800"/>
                <wp:effectExtent l="57150" t="19050" r="76200" b="95250"/>
                <wp:wrapSquare wrapText="bothSides" distT="0" distB="0" distL="114300" distR="114300"/>
                <wp:docPr id="8" name="Rectangle 8"/>
                <wp:cNvGraphicFramePr/>
                <a:graphic xmlns:a="http://schemas.openxmlformats.org/drawingml/2006/main">
                  <a:graphicData uri="http://schemas.microsoft.com/office/word/2010/wordprocessingShape">
                    <wps:wsp>
                      <wps:cNvSpPr/>
                      <wps:spPr>
                        <a:xfrm>
                          <a:off x="0" y="0"/>
                          <a:ext cx="2286000" cy="685800"/>
                        </a:xfrm>
                        <a:prstGeom prst="rect">
                          <a:avLst/>
                        </a:prstGeom>
                        <a:gradFill flip="none" rotWithShape="1">
                          <a:gsLst>
                            <a:gs pos="0">
                              <a:srgbClr val="9BC1FF"/>
                            </a:gs>
                            <a:gs pos="100000">
                              <a:srgbClr val="3F80CD"/>
                            </a:gs>
                          </a:gsLst>
                          <a:lin ang="5400000" scaled="0"/>
                        </a:gradFill>
                        <a:ln w="9525" cap="flat" cmpd="sng">
                          <a:solidFill>
                            <a:srgbClr val="4A7EBB"/>
                          </a:solidFill>
                          <a:prstDash val="solid"/>
                          <a:miter/>
                          <a:headEnd type="none" w="med" len="med"/>
                          <a:tailEnd type="none" w="med" len="med"/>
                        </a:ln>
                        <a:effectLst>
                          <a:outerShdw blurRad="40000" dist="12700" dir="5400000" rotWithShape="0">
                            <a:srgbClr val="808080">
                              <a:alpha val="34999"/>
                            </a:srgbClr>
                          </a:outerShdw>
                        </a:effectLst>
                      </wps:spPr>
                      <wps:txbx>
                        <w:txbxContent>
                          <w:p w14:paraId="4BD289EE" w14:textId="77777777" w:rsidR="001733EA" w:rsidRDefault="001733EA" w:rsidP="00911602">
                            <w:pPr>
                              <w:jc w:val="center"/>
                            </w:pPr>
                          </w:p>
                          <w:p w14:paraId="67024B3F" w14:textId="77777777" w:rsidR="001733EA" w:rsidRDefault="001733EA" w:rsidP="00911602">
                            <w:pPr>
                              <w:jc w:val="center"/>
                            </w:pPr>
                            <w:r>
                              <w:t>4 Warehouse operators</w:t>
                            </w:r>
                          </w:p>
                          <w:p w14:paraId="5E0D9D48" w14:textId="77777777" w:rsidR="001733EA" w:rsidRDefault="001733EA" w:rsidP="00911602"/>
                        </w:txbxContent>
                      </wps:txbx>
                      <wps:bodyPr vert="horz" wrap="square" anchor="ctr" upright="1">
                        <a:prstTxWarp prst="textNoShape">
                          <a:avLst/>
                        </a:prstTxWarp>
                      </wps:bodyPr>
                    </wps:wsp>
                  </a:graphicData>
                </a:graphic>
              </wp:anchor>
            </w:drawing>
          </mc:Choice>
          <mc:Fallback>
            <w:pict>
              <v:rect w14:anchorId="33A1F3D0" id="Rectangle 8" o:spid="_x0000_s1027" style="position:absolute;margin-left:306pt;margin-top:25.2pt;width:180pt;height:5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" fillcolor="#9bc1ff" strokecolor="#4a7ebb">
                <v:fill color2="#3f80cd" rotate="t" focus="100%" type="gradient">
                  <o:fill v:ext="view" type="gradientUnscaled"/>
                </v:fill>
                <v:shadow on="t" opacity="22936f" origin=",.5" offset="0,1pt"/>
                <v:textbox>
                  <w:txbxContent>
                    <w:p w14:paraId="4BD289EE" w14:textId="77777777" w:rsidR="001733EA" w:rsidRDefault="001733EA" w:rsidP="00911602">
                      <w:pPr>
                        <w:jc w:val="center"/>
                      </w:pPr>
                    </w:p>
                    <w:p w14:paraId="67024B3F" w14:textId="77777777" w:rsidR="001733EA" w:rsidRDefault="001733EA" w:rsidP="00911602">
                      <w:pPr>
                        <w:jc w:val="center"/>
                      </w:pPr>
                      <w:r>
                        <w:t>4 Warehouse operators</w:t>
                      </w:r>
                    </w:p>
                    <w:p w14:paraId="5E0D9D48" w14:textId="77777777" w:rsidR="001733EA" w:rsidRDefault="001733EA" w:rsidP="00911602"/>
                  </w:txbxContent>
                </v:textbox>
                <w10:wrap type="square"/>
              </v:rect>
            </w:pict>
          </mc:Fallback>
        </mc:AlternateContent>
      </w:r>
    </w:p>
    <w:p w14:paraId="04C82F2C"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hAnsiTheme="minorHAnsi" w:cstheme="minorHAnsi"/>
          <w:noProof/>
          <w:lang w:eastAsia="en-GB"/>
        </w:rPr>
        <mc:AlternateContent>
          <mc:Choice Requires="wps">
            <w:drawing>
              <wp:anchor distT="0" distB="0" distL="114300" distR="114300" simplePos="0" relativeHeight="251662336" behindDoc="0" locked="0" layoutInCell="1" hidden="0" allowOverlap="1" wp14:anchorId="69F3E243" wp14:editId="4C3C091E">
                <wp:simplePos x="0" y="0"/>
                <wp:positionH relativeFrom="column">
                  <wp:posOffset>402590</wp:posOffset>
                </wp:positionH>
                <wp:positionV relativeFrom="paragraph">
                  <wp:posOffset>6985</wp:posOffset>
                </wp:positionV>
                <wp:extent cx="2286000" cy="739775"/>
                <wp:effectExtent l="57150" t="19050" r="76200" b="98425"/>
                <wp:wrapSquare wrapText="bothSides" distT="0" distB="0" distL="114300" distR="114300"/>
                <wp:docPr id="9" name="Rectangle 9"/>
                <wp:cNvGraphicFramePr/>
                <a:graphic xmlns:a="http://schemas.openxmlformats.org/drawingml/2006/main">
                  <a:graphicData uri="http://schemas.microsoft.com/office/word/2010/wordprocessingShape">
                    <wps:wsp>
                      <wps:cNvSpPr/>
                      <wps:spPr>
                        <a:xfrm>
                          <a:off x="0" y="0"/>
                          <a:ext cx="2286000" cy="739775"/>
                        </a:xfrm>
                        <a:prstGeom prst="rect">
                          <a:avLst/>
                        </a:prstGeom>
                        <a:gradFill flip="none" rotWithShape="1">
                          <a:gsLst>
                            <a:gs pos="0">
                              <a:srgbClr val="9BC1FF"/>
                            </a:gs>
                            <a:gs pos="100000">
                              <a:srgbClr val="3F80CD"/>
                            </a:gs>
                          </a:gsLst>
                          <a:lin ang="5400000" scaled="0"/>
                        </a:gradFill>
                        <a:ln w="9525" cap="flat" cmpd="sng">
                          <a:solidFill>
                            <a:srgbClr val="4A7EBB"/>
                          </a:solidFill>
                          <a:prstDash val="solid"/>
                          <a:miter/>
                          <a:headEnd type="none" w="med" len="med"/>
                          <a:tailEnd type="none" w="med" len="med"/>
                        </a:ln>
                        <a:effectLst>
                          <a:outerShdw blurRad="40000" dist="12700" dir="5400000" rotWithShape="0">
                            <a:srgbClr val="808080">
                              <a:alpha val="34999"/>
                            </a:srgbClr>
                          </a:outerShdw>
                        </a:effectLst>
                      </wps:spPr>
                      <wps:txbx>
                        <w:txbxContent>
                          <w:p w14:paraId="7EB3F75F" w14:textId="77777777" w:rsidR="001733EA" w:rsidRDefault="001733EA" w:rsidP="00911602">
                            <w:r>
                              <w:t xml:space="preserve"> </w:t>
                            </w:r>
                            <w:r>
                              <w:tab/>
                              <w:t xml:space="preserve">1 Sales manager </w:t>
                            </w:r>
                            <w:r>
                              <w:tab/>
                            </w:r>
                          </w:p>
                          <w:p w14:paraId="59260127" w14:textId="77777777" w:rsidR="001733EA" w:rsidRDefault="001733EA" w:rsidP="00911602">
                            <w:pPr>
                              <w:ind w:firstLine="720"/>
                            </w:pPr>
                            <w:r>
                              <w:t>1 warehouse manager</w:t>
                            </w:r>
                          </w:p>
                          <w:p w14:paraId="220728EF" w14:textId="77777777" w:rsidR="001733EA" w:rsidRDefault="001733EA" w:rsidP="00911602"/>
                          <w:p w14:paraId="07BA24A8" w14:textId="77777777" w:rsidR="001733EA" w:rsidRDefault="001733EA" w:rsidP="00911602"/>
                        </w:txbxContent>
                      </wps:txbx>
                      <wps:bodyPr vert="horz" wrap="square" anchor="ctr" upright="1">
                        <a:prstTxWarp prst="textNoShape">
                          <a:avLst/>
                        </a:prstTxWarp>
                        <a:noAutofit/>
                      </wps:bodyPr>
                    </wps:wsp>
                  </a:graphicData>
                </a:graphic>
              </wp:anchor>
            </w:drawing>
          </mc:Choice>
          <mc:Fallback>
            <w:pict>
              <v:rect w14:anchorId="69F3E243" id="Rectangle 9" o:spid="_x0000_s1028" style="position:absolute;margin-left:31.7pt;margin-top:.55pt;width:180pt;height:58.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" fillcolor="#9bc1ff" strokecolor="#4a7ebb">
                <v:fill color2="#3f80cd" rotate="t" focus="100%" type="gradient">
                  <o:fill v:ext="view" type="gradientUnscaled"/>
                </v:fill>
                <v:shadow on="t" opacity="22936f" origin=",.5" offset="0,1pt"/>
                <v:textbox>
                  <w:txbxContent>
                    <w:p w14:paraId="7EB3F75F" w14:textId="77777777" w:rsidR="001733EA" w:rsidRDefault="001733EA" w:rsidP="00911602">
                      <w:r>
                        <w:t xml:space="preserve"> </w:t>
                      </w:r>
                      <w:r>
                        <w:tab/>
                        <w:t xml:space="preserve">1 Sales manager </w:t>
                      </w:r>
                      <w:r>
                        <w:tab/>
                      </w:r>
                    </w:p>
                    <w:p w14:paraId="59260127" w14:textId="77777777" w:rsidR="001733EA" w:rsidRDefault="001733EA" w:rsidP="00911602">
                      <w:pPr>
                        <w:ind w:firstLine="720"/>
                      </w:pPr>
                      <w:r>
                        <w:t>1 warehouse manager</w:t>
                      </w:r>
                    </w:p>
                    <w:p w14:paraId="220728EF" w14:textId="77777777" w:rsidR="001733EA" w:rsidRDefault="001733EA" w:rsidP="00911602"/>
                    <w:p w14:paraId="07BA24A8" w14:textId="77777777" w:rsidR="001733EA" w:rsidRDefault="001733EA" w:rsidP="00911602"/>
                  </w:txbxContent>
                </v:textbox>
                <w10:wrap type="square"/>
              </v:rect>
            </w:pict>
          </mc:Fallback>
        </mc:AlternateContent>
      </w:r>
      <w:r w:rsidRPr="00F652FA">
        <w:rPr>
          <w:rFonts w:asciiTheme="minorHAnsi" w:hAnsiTheme="minorHAnsi" w:cstheme="minorHAnsi"/>
          <w:noProof/>
          <w:lang w:eastAsia="en-GB"/>
        </w:rPr>
        <mc:AlternateContent>
          <mc:Choice Requires="wps">
            <w:drawing>
              <wp:anchor distT="0" distB="0" distL="0" distR="0" simplePos="0" relativeHeight="251663360" behindDoc="0" locked="0" layoutInCell="1" hidden="0" allowOverlap="1" wp14:anchorId="3636A981" wp14:editId="6A117907">
                <wp:simplePos x="0" y="0"/>
                <wp:positionH relativeFrom="column">
                  <wp:posOffset>2743200</wp:posOffset>
                </wp:positionH>
                <wp:positionV relativeFrom="paragraph">
                  <wp:posOffset>71120</wp:posOffset>
                </wp:positionV>
                <wp:extent cx="1028700" cy="313690"/>
                <wp:effectExtent l="38100" t="76200" r="0" b="86360"/>
                <wp:wrapNone/>
                <wp:docPr id="10" name="Connector: Elbow 10"/>
                <wp:cNvGraphicFramePr/>
                <a:graphic xmlns:a="http://schemas.openxmlformats.org/drawingml/2006/main">
                  <a:graphicData uri="http://schemas.microsoft.com/office/word/2010/wordprocessingShape">
                    <wps:wsp>
                      <wps:cNvCnPr/>
                      <wps:spPr>
                        <a:xfrm flipV="1">
                          <a:off x="0" y="0"/>
                          <a:ext cx="1028700" cy="313690"/>
                        </a:xfrm>
                        <a:prstGeom prst="bentConnector3">
                          <a:avLst>
                            <a:gd name="adj1" fmla="val 50000"/>
                          </a:avLst>
                        </a:prstGeom>
                        <a:ln w="25400" cap="flat" cmpd="sng">
                          <a:solidFill>
                            <a:srgbClr val="4F81BD"/>
                          </a:solidFill>
                          <a:prstDash val="solid"/>
                          <a:miter/>
                          <a:headEnd type="none" w="med" len="med"/>
                          <a:tailEnd type="arrow" w="med" len="med"/>
                        </a:ln>
                        <a:effectLst>
                          <a:outerShdw blurRad="40000" dist="12700" dir="5400000" rotWithShape="0">
                            <a:srgbClr val="808080">
                              <a:alpha val="37999"/>
                            </a:srgbClr>
                          </a:outerShdw>
                        </a:effectLst>
                      </wps:spPr>
                      <wps:bodyPr/>
                    </wps:wsp>
                  </a:graphicData>
                </a:graphic>
              </wp:anchor>
            </w:drawing>
          </mc:Choice>
          <mc:Fallback>
            <w:pict>
              <v:shapetype w14:anchorId="6DFF3FE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0" o:spid="_x0000_s1026" type="#_x0000_t34" style="position:absolute;margin-left:3in;margin-top:5.6pt;width:81pt;height:24.7pt;flip:y;z-index:251663360;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" strokecolor="#4f81bd" strokeweight="2pt">
                <v:stroke endarrow="open"/>
                <v:shadow on="t" opacity="24903f" origin=",.5" offset="0,1pt"/>
              </v:shape>
            </w:pict>
          </mc:Fallback>
        </mc:AlternateContent>
      </w:r>
    </w:p>
    <w:p w14:paraId="0EC654F3"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hAnsiTheme="minorHAnsi" w:cstheme="minorHAnsi"/>
          <w:noProof/>
          <w:lang w:eastAsia="en-GB"/>
        </w:rPr>
        <mc:AlternateContent>
          <mc:Choice Requires="wps">
            <w:drawing>
              <wp:anchor distT="0" distB="0" distL="0" distR="0" simplePos="0" relativeHeight="251664384" behindDoc="0" locked="0" layoutInCell="1" hidden="0" allowOverlap="1" wp14:anchorId="3B5CE01A" wp14:editId="750E281F">
                <wp:simplePos x="0" y="0"/>
                <wp:positionH relativeFrom="column">
                  <wp:posOffset>1253490</wp:posOffset>
                </wp:positionH>
                <wp:positionV relativeFrom="paragraph">
                  <wp:posOffset>511810</wp:posOffset>
                </wp:positionV>
                <wp:extent cx="631825" cy="396239"/>
                <wp:effectExtent l="60643" t="15555" r="95567" b="95568"/>
                <wp:wrapNone/>
                <wp:docPr id="11" name="Connector: Elbow 11"/>
                <wp:cNvGraphicFramePr/>
                <a:graphic xmlns:a="http://schemas.openxmlformats.org/drawingml/2006/main">
                  <a:graphicData uri="http://schemas.microsoft.com/office/word/2010/wordprocessingShape">
                    <wps:wsp>
                      <wps:cNvCnPr/>
                      <wps:spPr>
                        <a:xfrm rot="16200000" flipH="1">
                          <a:off x="0" y="0"/>
                          <a:ext cx="631825" cy="396239"/>
                        </a:xfrm>
                        <a:prstGeom prst="bentConnector3">
                          <a:avLst>
                            <a:gd name="adj1" fmla="val 49949"/>
                          </a:avLst>
                        </a:prstGeom>
                        <a:ln w="25400" cap="flat" cmpd="sng">
                          <a:solidFill>
                            <a:srgbClr val="4F81BD"/>
                          </a:solidFill>
                          <a:prstDash val="solid"/>
                          <a:miter/>
                          <a:headEnd type="none" w="med" len="med"/>
                          <a:tailEnd type="arrow" w="med" len="med"/>
                        </a:ln>
                        <a:effectLst>
                          <a:outerShdw blurRad="40000" dist="12700" dir="5400000" rotWithShape="0">
                            <a:srgbClr val="808080">
                              <a:alpha val="37999"/>
                            </a:srgbClr>
                          </a:outerShdw>
                        </a:effectLst>
                      </wps:spPr>
                      <wps:bodyPr/>
                    </wps:wsp>
                  </a:graphicData>
                </a:graphic>
              </wp:anchor>
            </w:drawing>
          </mc:Choice>
          <mc:Fallback>
            <w:pict>
              <v:shape w14:anchorId="2AF47308" id="Connector: Elbow 11" o:spid="_x0000_s1026" type="#_x0000_t34" style="position:absolute;margin-left:98.7pt;margin-top:40.3pt;width:49.75pt;height:31.2pt;rotation:90;flip:x;z-index:251664384;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" adj="10789" strokecolor="#4f81bd" strokeweight="2pt">
                <v:stroke endarrow="open"/>
                <v:shadow on="t" opacity="24903f" origin=",.5" offset="0,1pt"/>
              </v:shape>
            </w:pict>
          </mc:Fallback>
        </mc:AlternateContent>
      </w:r>
    </w:p>
    <w:p w14:paraId="69B596F6" w14:textId="77777777" w:rsidR="00911602" w:rsidRPr="00F652FA" w:rsidRDefault="00911602" w:rsidP="00E34739">
      <w:pPr>
        <w:spacing w:line="480" w:lineRule="auto"/>
        <w:rPr>
          <w:rFonts w:asciiTheme="minorHAnsi" w:eastAsia="Times New Roman" w:hAnsiTheme="minorHAnsi" w:cstheme="minorHAnsi"/>
          <w:color w:val="000000"/>
        </w:rPr>
      </w:pPr>
    </w:p>
    <w:p w14:paraId="766D4D68" w14:textId="77777777" w:rsidR="00911602" w:rsidRPr="00F652FA" w:rsidRDefault="00911602" w:rsidP="00E34739">
      <w:pPr>
        <w:spacing w:line="480" w:lineRule="auto"/>
        <w:rPr>
          <w:rFonts w:asciiTheme="minorHAnsi" w:eastAsia="Times New Roman" w:hAnsiTheme="minorHAnsi" w:cstheme="minorHAnsi"/>
          <w:color w:val="000000"/>
        </w:rPr>
      </w:pPr>
      <w:r w:rsidRPr="00F652FA">
        <w:rPr>
          <w:rFonts w:asciiTheme="minorHAnsi" w:hAnsiTheme="minorHAnsi" w:cstheme="minorHAnsi"/>
          <w:noProof/>
          <w:lang w:eastAsia="en-GB"/>
        </w:rPr>
        <mc:AlternateContent>
          <mc:Choice Requires="wps">
            <w:drawing>
              <wp:anchor distT="0" distB="0" distL="114300" distR="114300" simplePos="0" relativeHeight="251665408" behindDoc="0" locked="0" layoutInCell="1" hidden="0" allowOverlap="1" wp14:anchorId="3B2635EE" wp14:editId="43EFD14A">
                <wp:simplePos x="0" y="0"/>
                <wp:positionH relativeFrom="column">
                  <wp:posOffset>565785</wp:posOffset>
                </wp:positionH>
                <wp:positionV relativeFrom="paragraph">
                  <wp:posOffset>125094</wp:posOffset>
                </wp:positionV>
                <wp:extent cx="2362200" cy="935989"/>
                <wp:effectExtent l="57150" t="19050" r="76200" b="92710"/>
                <wp:wrapSquare wrapText="bothSides" distT="0" distB="0" distL="114300" distR="114300"/>
                <wp:docPr id="12" name="Rectangle 12"/>
                <wp:cNvGraphicFramePr/>
                <a:graphic xmlns:a="http://schemas.openxmlformats.org/drawingml/2006/main">
                  <a:graphicData uri="http://schemas.microsoft.com/office/word/2010/wordprocessingShape">
                    <wps:wsp>
                      <wps:cNvSpPr/>
                      <wps:spPr>
                        <a:xfrm>
                          <a:off x="0" y="0"/>
                          <a:ext cx="2362200" cy="935989"/>
                        </a:xfrm>
                        <a:prstGeom prst="rect">
                          <a:avLst/>
                        </a:prstGeom>
                        <a:gradFill flip="none" rotWithShape="1">
                          <a:gsLst>
                            <a:gs pos="0">
                              <a:srgbClr val="9BC1FF"/>
                            </a:gs>
                            <a:gs pos="100000">
                              <a:srgbClr val="3F80CD"/>
                            </a:gs>
                          </a:gsLst>
                          <a:lin ang="5400000" scaled="0"/>
                        </a:gradFill>
                        <a:ln w="9525" cap="flat" cmpd="sng">
                          <a:solidFill>
                            <a:srgbClr val="4A7EBB"/>
                          </a:solidFill>
                          <a:prstDash val="solid"/>
                          <a:miter/>
                          <a:headEnd type="none" w="med" len="med"/>
                          <a:tailEnd type="none" w="med" len="med"/>
                        </a:ln>
                        <a:effectLst>
                          <a:outerShdw blurRad="40000" dist="12700" dir="5400000" rotWithShape="0">
                            <a:srgbClr val="808080">
                              <a:alpha val="34999"/>
                            </a:srgbClr>
                          </a:outerShdw>
                        </a:effectLst>
                      </wps:spPr>
                      <wps:txbx>
                        <w:txbxContent>
                          <w:p w14:paraId="6FD47CCB" w14:textId="77777777" w:rsidR="001733EA" w:rsidRDefault="001733EA" w:rsidP="00911602">
                            <w:r>
                              <w:t xml:space="preserve">Drivers </w:t>
                            </w:r>
                          </w:p>
                          <w:p w14:paraId="45C47301" w14:textId="77777777" w:rsidR="001733EA" w:rsidRDefault="001733EA" w:rsidP="00911602">
                            <w:r>
                              <w:t>2 lorry drivers</w:t>
                            </w:r>
                          </w:p>
                          <w:p w14:paraId="1C7CBF90" w14:textId="77777777" w:rsidR="001733EA" w:rsidRDefault="001733EA" w:rsidP="00911602">
                            <w:r>
                              <w:t>2 forklift drivers</w:t>
                            </w:r>
                          </w:p>
                          <w:p w14:paraId="78CDB4C0" w14:textId="77777777" w:rsidR="001733EA" w:rsidRDefault="001733EA" w:rsidP="00911602"/>
                          <w:p w14:paraId="069C27DC" w14:textId="77777777" w:rsidR="001733EA" w:rsidRDefault="001733EA" w:rsidP="00911602"/>
                        </w:txbxContent>
                      </wps:txbx>
                      <wps:bodyPr vert="horz" wrap="square" anchor="t" upright="1">
                        <a:prstTxWarp prst="textNoShape">
                          <a:avLst/>
                        </a:prstTxWarp>
                        <a:noAutofit/>
                      </wps:bodyPr>
                    </wps:wsp>
                  </a:graphicData>
                </a:graphic>
              </wp:anchor>
            </w:drawing>
          </mc:Choice>
          <mc:Fallback>
            <w:pict>
              <v:rect w14:anchorId="3B2635EE" id="Rectangle 12" o:spid="_x0000_s1029" style="position:absolute;margin-left:44.55pt;margin-top:9.85pt;width:186pt;height:73.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" fillcolor="#9bc1ff" strokecolor="#4a7ebb">
                <v:fill color2="#3f80cd" rotate="t" focus="100%" type="gradient">
                  <o:fill v:ext="view" type="gradientUnscaled"/>
                </v:fill>
                <v:shadow on="t" opacity="22936f" origin=",.5" offset="0,1pt"/>
                <v:textbox>
                  <w:txbxContent>
                    <w:p w14:paraId="6FD47CCB" w14:textId="77777777" w:rsidR="001733EA" w:rsidRDefault="001733EA" w:rsidP="00911602">
                      <w:r>
                        <w:t xml:space="preserve">Drivers </w:t>
                      </w:r>
                    </w:p>
                    <w:p w14:paraId="45C47301" w14:textId="77777777" w:rsidR="001733EA" w:rsidRDefault="001733EA" w:rsidP="00911602">
                      <w:r>
                        <w:t>2 lorry drivers</w:t>
                      </w:r>
                    </w:p>
                    <w:p w14:paraId="1C7CBF90" w14:textId="77777777" w:rsidR="001733EA" w:rsidRDefault="001733EA" w:rsidP="00911602">
                      <w:r>
                        <w:t>2 forklift drivers</w:t>
                      </w:r>
                    </w:p>
                    <w:p w14:paraId="78CDB4C0" w14:textId="77777777" w:rsidR="001733EA" w:rsidRDefault="001733EA" w:rsidP="00911602"/>
                    <w:p w14:paraId="069C27DC" w14:textId="77777777" w:rsidR="001733EA" w:rsidRDefault="001733EA" w:rsidP="00911602"/>
                  </w:txbxContent>
                </v:textbox>
                <w10:wrap type="square"/>
              </v:rect>
            </w:pict>
          </mc:Fallback>
        </mc:AlternateContent>
      </w:r>
    </w:p>
    <w:p w14:paraId="5A3F7A27" w14:textId="77777777" w:rsidR="00911602" w:rsidRPr="00F652FA" w:rsidRDefault="00911602" w:rsidP="00E34739">
      <w:pPr>
        <w:spacing w:line="480" w:lineRule="auto"/>
        <w:rPr>
          <w:rFonts w:asciiTheme="minorHAnsi" w:eastAsia="Times New Roman" w:hAnsiTheme="minorHAnsi" w:cstheme="minorHAnsi"/>
          <w:color w:val="000000"/>
        </w:rPr>
      </w:pPr>
    </w:p>
    <w:p w14:paraId="503E0F3F" w14:textId="77777777" w:rsidR="00911602" w:rsidRPr="00F652FA" w:rsidRDefault="00911602" w:rsidP="00E34739">
      <w:pPr>
        <w:spacing w:line="480" w:lineRule="auto"/>
        <w:rPr>
          <w:rFonts w:asciiTheme="minorHAnsi" w:eastAsia="Times New Roman" w:hAnsiTheme="minorHAnsi" w:cstheme="minorHAnsi"/>
          <w:color w:val="000000"/>
        </w:rPr>
      </w:pPr>
    </w:p>
    <w:p w14:paraId="62D2769A" w14:textId="77777777" w:rsidR="00911602" w:rsidRPr="00F652FA" w:rsidRDefault="00911602" w:rsidP="00E34739">
      <w:pPr>
        <w:spacing w:line="480" w:lineRule="auto"/>
        <w:rPr>
          <w:rFonts w:asciiTheme="minorHAnsi" w:eastAsia="Times New Roman" w:hAnsiTheme="minorHAnsi" w:cstheme="minorHAnsi"/>
          <w:color w:val="000000"/>
        </w:rPr>
      </w:pPr>
    </w:p>
    <w:p w14:paraId="5135537F" w14:textId="77777777" w:rsidR="00911602" w:rsidRPr="00F652FA" w:rsidRDefault="00911602" w:rsidP="00E34739">
      <w:pPr>
        <w:spacing w:line="480" w:lineRule="auto"/>
        <w:rPr>
          <w:rFonts w:asciiTheme="minorHAnsi" w:eastAsia="Times New Roman" w:hAnsiTheme="minorHAnsi" w:cstheme="minorHAnsi"/>
          <w:color w:val="000000"/>
        </w:rPr>
      </w:pPr>
    </w:p>
    <w:p w14:paraId="2986C362" w14:textId="159603CE" w:rsidR="00911602" w:rsidRDefault="00911602" w:rsidP="006B1BBE">
      <w:pPr>
        <w:spacing w:line="480" w:lineRule="auto"/>
        <w:ind w:firstLine="720"/>
        <w:rPr>
          <w:rFonts w:asciiTheme="minorHAnsi" w:eastAsia="Times New Roman" w:hAnsiTheme="minorHAnsi" w:cstheme="minorHAnsi"/>
          <w:color w:val="000000"/>
        </w:rPr>
      </w:pPr>
      <w:r w:rsidRPr="00F652FA">
        <w:rPr>
          <w:rFonts w:asciiTheme="minorHAnsi" w:eastAsia="Times New Roman" w:hAnsiTheme="minorHAnsi" w:cstheme="minorHAnsi"/>
          <w:color w:val="000000"/>
        </w:rPr>
        <w:t>The reason for this structure is that we are a small company with minimal resources, but more individuals are going to be hired as the business booms. Presently, the enterprise is on a compelled spending plan; however, there is an expectation that business operations will increase as the company advances.</w:t>
      </w:r>
    </w:p>
    <w:p w14:paraId="60E31BE1" w14:textId="44EEFDB0" w:rsidR="006267AD" w:rsidRDefault="006267AD" w:rsidP="006267AD">
      <w:pPr>
        <w:pStyle w:val="Heading1"/>
        <w:rPr>
          <w:rStyle w:val="bumpedfont15"/>
          <w:b/>
          <w:bCs/>
        </w:rPr>
      </w:pPr>
      <w:bookmarkStart w:id="13" w:name="_Toc58720144"/>
      <w:r w:rsidRPr="006267AD">
        <w:rPr>
          <w:rStyle w:val="bumpedfont15"/>
          <w:b/>
          <w:bCs/>
        </w:rPr>
        <w:t>Social</w:t>
      </w:r>
      <w:r w:rsidRPr="006267AD">
        <w:rPr>
          <w:rStyle w:val="apple-converted-space"/>
          <w:b/>
          <w:bCs/>
        </w:rPr>
        <w:t> </w:t>
      </w:r>
      <w:r w:rsidRPr="006267AD">
        <w:rPr>
          <w:rStyle w:val="bumpedfont15"/>
          <w:b/>
          <w:bCs/>
        </w:rPr>
        <w:t>Corporate Responsibility and Sustainability</w:t>
      </w:r>
      <w:bookmarkEnd w:id="13"/>
      <w:r w:rsidRPr="006267AD">
        <w:rPr>
          <w:rStyle w:val="bumpedfont15"/>
          <w:b/>
          <w:bCs/>
        </w:rPr>
        <w:t xml:space="preserve">  </w:t>
      </w:r>
    </w:p>
    <w:p w14:paraId="1F87313D" w14:textId="77777777" w:rsidR="00C670B2" w:rsidRPr="00C670B2" w:rsidRDefault="00C670B2" w:rsidP="00C670B2"/>
    <w:p w14:paraId="03B17D94" w14:textId="77777777"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000000"/>
        </w:rPr>
        <w:t>The creation of personal protective</w:t>
      </w:r>
      <w:r w:rsidRPr="006267AD">
        <w:rPr>
          <w:rStyle w:val="apple-converted-space"/>
          <w:rFonts w:ascii="Calibri" w:hAnsi="Calibri" w:cs="Calibri"/>
          <w:color w:val="000000"/>
        </w:rPr>
        <w:t> </w:t>
      </w:r>
      <w:r w:rsidRPr="006267AD">
        <w:rPr>
          <w:rStyle w:val="bumpedfont15"/>
          <w:rFonts w:ascii="Calibri" w:hAnsi="Calibri" w:cs="Calibri"/>
          <w:color w:val="000000"/>
        </w:rPr>
        <w:t>equipment</w:t>
      </w:r>
      <w:r w:rsidRPr="006267AD">
        <w:rPr>
          <w:rStyle w:val="apple-converted-space"/>
          <w:rFonts w:ascii="Calibri" w:hAnsi="Calibri" w:cs="Calibri"/>
          <w:color w:val="000000"/>
        </w:rPr>
        <w:t> </w:t>
      </w:r>
      <w:r w:rsidRPr="006267AD">
        <w:rPr>
          <w:rStyle w:val="bumpedfont15"/>
          <w:rFonts w:ascii="Calibri" w:hAnsi="Calibri" w:cs="Calibri"/>
          <w:color w:val="000000"/>
        </w:rPr>
        <w:t>supposedly takes around 10% of all material and material innovation</w:t>
      </w:r>
      <w:r w:rsidRPr="006267AD">
        <w:rPr>
          <w:rStyle w:val="apple-converted-space"/>
          <w:rFonts w:ascii="Calibri" w:hAnsi="Calibri" w:cs="Calibri"/>
          <w:color w:val="000000"/>
        </w:rPr>
        <w:t> </w:t>
      </w:r>
      <w:r w:rsidRPr="006267AD">
        <w:rPr>
          <w:rStyle w:val="bumpedfont15"/>
          <w:rFonts w:ascii="Calibri" w:hAnsi="Calibri" w:cs="Calibri"/>
          <w:color w:val="000000"/>
        </w:rPr>
        <w:t>worldwide. In an ongoing pattern report, 3M notes that PPE makers "are adopting a more extensive strategy to supportability, seeing how to improve all parts of the cycle, from underdevelopment and creation to shipping</w:t>
      </w:r>
      <w:r w:rsidRPr="006267AD">
        <w:rPr>
          <w:rStyle w:val="apple-converted-space"/>
          <w:rFonts w:ascii="Calibri" w:hAnsi="Calibri" w:cs="Calibri"/>
          <w:color w:val="000000"/>
        </w:rPr>
        <w:t> </w:t>
      </w:r>
      <w:r w:rsidRPr="006267AD">
        <w:rPr>
          <w:rStyle w:val="bumpedfont15"/>
          <w:rFonts w:ascii="Calibri" w:hAnsi="Calibri" w:cs="Calibri"/>
          <w:color w:val="000000"/>
        </w:rPr>
        <w:t xml:space="preserve">and preparing, client use and removal. PPE maintenance additionally develops its carbon impression, safety and wellbeing labourers can help broaden PPE by improving gear </w:t>
      </w:r>
      <w:r w:rsidRPr="006267AD">
        <w:rPr>
          <w:rStyle w:val="bumpedfont15"/>
          <w:rFonts w:ascii="Calibri" w:hAnsi="Calibri" w:cs="Calibri"/>
          <w:color w:val="000000"/>
        </w:rPr>
        <w:lastRenderedPageBreak/>
        <w:t>adherence. Adding application end markers can help change the way toward following and looking after PPE.</w:t>
      </w:r>
    </w:p>
    <w:p w14:paraId="4B2B4D63" w14:textId="2078C502" w:rsidR="006267AD" w:rsidRDefault="006267AD" w:rsidP="006267AD">
      <w:pPr>
        <w:pStyle w:val="Heading1"/>
        <w:rPr>
          <w:rStyle w:val="bumpedfont15"/>
          <w:b/>
          <w:bCs/>
        </w:rPr>
      </w:pPr>
      <w:bookmarkStart w:id="14" w:name="_Toc58720145"/>
      <w:r w:rsidRPr="006267AD">
        <w:rPr>
          <w:rStyle w:val="bumpedfont15"/>
          <w:b/>
          <w:bCs/>
        </w:rPr>
        <w:t>Creating a More Sustainable Model</w:t>
      </w:r>
      <w:bookmarkEnd w:id="14"/>
    </w:p>
    <w:p w14:paraId="542A9B04" w14:textId="77777777" w:rsidR="00C670B2" w:rsidRPr="00C670B2" w:rsidRDefault="00C670B2" w:rsidP="00C670B2"/>
    <w:p w14:paraId="5744B8C3" w14:textId="77777777"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222222"/>
          <w:shd w:val="clear" w:color="auto" w:fill="FFFFFF"/>
        </w:rPr>
        <w:t>Upgrading creation cycles and waste decrease practices or restricting energy discharges to wipe out ozone-depleting substances is one approach to add to clean outflows, as it is utilised for reusing for another reason or, sometimes, to wipe out waste. Supportability is a significant and developing pattern in PPE.</w:t>
      </w:r>
      <w:r w:rsidRPr="006267AD">
        <w:rPr>
          <w:rStyle w:val="apple-converted-space"/>
          <w:rFonts w:ascii="Calibri" w:hAnsi="Calibri" w:cs="Calibri"/>
          <w:color w:val="222222"/>
          <w:shd w:val="clear" w:color="auto" w:fill="FFFFFF"/>
        </w:rPr>
        <w:t> </w:t>
      </w:r>
    </w:p>
    <w:p w14:paraId="0270FCF7" w14:textId="77777777"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222222"/>
          <w:shd w:val="clear" w:color="auto" w:fill="FFFFFF"/>
        </w:rPr>
        <w:t>Fortune 500 organisations are progressively attempting to be maintainable in their work, and organisations that assembled and gracefully PPE are not outside. Compelling protection gauges additionally decrease business hazards and working expenses</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w:t>
      </w:r>
      <w:proofErr w:type="spellStart"/>
      <w:r w:rsidRPr="006267AD">
        <w:rPr>
          <w:rStyle w:val="bumpedfont15"/>
          <w:rFonts w:ascii="Calibri" w:hAnsi="Calibri" w:cs="Calibri"/>
          <w:color w:val="222222"/>
          <w:shd w:val="clear" w:color="auto" w:fill="FFFFFF"/>
        </w:rPr>
        <w:t>Aronstam</w:t>
      </w:r>
      <w:proofErr w:type="spellEnd"/>
      <w:r w:rsidRPr="006267AD">
        <w:rPr>
          <w:rStyle w:val="bumpedfont15"/>
          <w:rFonts w:ascii="Calibri" w:hAnsi="Calibri" w:cs="Calibri"/>
          <w:color w:val="222222"/>
          <w:shd w:val="clear" w:color="auto" w:fill="FFFFFF"/>
        </w:rPr>
        <w:t xml:space="preserve"> et al., 2015).</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Presently, PPE producers use materials dependent on petroleum derivatives, such as</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polyester, polyamide, polyethylene,</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and different polymers. Later on,</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PPE makers</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may consider utilising biopolymers for dispensable PPE, just</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like other normal strands, such as</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hemp, material,</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and even bamboo.</w:t>
      </w:r>
      <w:r w:rsidRPr="006267AD">
        <w:rPr>
          <w:rStyle w:val="apple-converted-space"/>
          <w:rFonts w:ascii="Calibri" w:hAnsi="Calibri" w:cs="Calibri"/>
          <w:color w:val="222222"/>
          <w:shd w:val="clear" w:color="auto" w:fill="FFFFFF"/>
        </w:rPr>
        <w:t> </w:t>
      </w:r>
    </w:p>
    <w:p w14:paraId="43A54754" w14:textId="7ECC0B09"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222222"/>
          <w:shd w:val="clear" w:color="auto" w:fill="FFFFFF"/>
        </w:rPr>
        <w:t xml:space="preserve">For instance, making bamboo </w:t>
      </w:r>
      <w:r w:rsidR="00C670B2" w:rsidRPr="006267AD">
        <w:rPr>
          <w:rStyle w:val="bumpedfont15"/>
          <w:rFonts w:ascii="Calibri" w:hAnsi="Calibri" w:cs="Calibri"/>
          <w:color w:val="222222"/>
          <w:shd w:val="clear" w:color="auto" w:fill="FFFFFF"/>
        </w:rPr>
        <w:t>fibre</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gives a strong worth</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because</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these gloves are made of normal materials. In contrast to manufactured filaments, bamboo did not depend on fuel, which</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is significant in a nation with high oil costs and drained stocks.</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It is uncommon to see</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such items in their normal state; however, they</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exist.</w:t>
      </w:r>
      <w:r w:rsidRPr="006267AD">
        <w:rPr>
          <w:rStyle w:val="apple-converted-space"/>
          <w:rFonts w:ascii="Calibri" w:hAnsi="Calibri" w:cs="Calibri"/>
          <w:color w:val="222222"/>
          <w:shd w:val="clear" w:color="auto" w:fill="FFFFFF"/>
        </w:rPr>
        <w:t> </w:t>
      </w:r>
    </w:p>
    <w:p w14:paraId="36AE32D1" w14:textId="74D048E2" w:rsidR="006267AD" w:rsidRPr="006267AD" w:rsidRDefault="006267AD" w:rsidP="006267AD">
      <w:pPr>
        <w:pStyle w:val="s6"/>
        <w:spacing w:before="0" w:beforeAutospacing="0" w:after="0" w:afterAutospacing="0" w:line="480" w:lineRule="auto"/>
        <w:rPr>
          <w:rFonts w:ascii="Calibri" w:hAnsi="Calibri" w:cs="Calibri"/>
          <w:color w:val="000000"/>
        </w:rPr>
      </w:pPr>
      <w:r w:rsidRPr="006267AD">
        <w:rPr>
          <w:rStyle w:val="bumpedfont15"/>
          <w:rFonts w:ascii="Calibri" w:hAnsi="Calibri" w:cs="Calibri"/>
          <w:color w:val="222222"/>
          <w:shd w:val="clear" w:color="auto" w:fill="FFFFFF"/>
        </w:rPr>
        <w:t xml:space="preserve">Another technique, post-customer recycle (PCR), depends on utilised soft drink containers and water and is picking up prominence as crude material. Reusing plastic burns-through less </w:t>
      </w:r>
      <w:r w:rsidR="00C670B2" w:rsidRPr="006267AD">
        <w:rPr>
          <w:rStyle w:val="bumpedfont15"/>
          <w:rFonts w:ascii="Calibri" w:hAnsi="Calibri" w:cs="Calibri"/>
          <w:color w:val="222222"/>
          <w:shd w:val="clear" w:color="auto" w:fill="FFFFFF"/>
        </w:rPr>
        <w:t>energy, utilise</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fewer</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characteristic assets and decreases squander.</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Likewise, the request is</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expanding with strands, for example, dull biopolymers, cellulose,</w:t>
      </w:r>
      <w:r w:rsidRPr="006267AD">
        <w:rPr>
          <w:rStyle w:val="apple-converted-space"/>
          <w:rFonts w:ascii="Calibri" w:hAnsi="Calibri" w:cs="Calibri"/>
          <w:color w:val="222222"/>
          <w:shd w:val="clear" w:color="auto" w:fill="FFFFFF"/>
        </w:rPr>
        <w:t> </w:t>
      </w:r>
      <w:r w:rsidRPr="006267AD">
        <w:rPr>
          <w:rStyle w:val="bumpedfont15"/>
          <w:rFonts w:ascii="Calibri" w:hAnsi="Calibri" w:cs="Calibri"/>
          <w:color w:val="222222"/>
          <w:shd w:val="clear" w:color="auto" w:fill="FFFFFF"/>
        </w:rPr>
        <w:t>and polylactic corrosive, which are utilised in expendable items.</w:t>
      </w:r>
    </w:p>
    <w:p w14:paraId="53E0497A" w14:textId="77777777" w:rsidR="006267AD" w:rsidRPr="006267AD" w:rsidRDefault="006267AD" w:rsidP="006267AD">
      <w:pPr>
        <w:pStyle w:val="s4"/>
        <w:spacing w:before="0" w:beforeAutospacing="0" w:after="0" w:afterAutospacing="0" w:line="480" w:lineRule="auto"/>
        <w:rPr>
          <w:rFonts w:ascii="Calibri" w:hAnsi="Calibri" w:cs="Calibri"/>
          <w:color w:val="000000"/>
          <w:sz w:val="32"/>
          <w:szCs w:val="32"/>
        </w:rPr>
      </w:pPr>
      <w:r w:rsidRPr="006267AD">
        <w:rPr>
          <w:rStyle w:val="bumpedfont15"/>
          <w:rFonts w:ascii="Calibri" w:hAnsi="Calibri" w:cs="Calibri"/>
          <w:b/>
          <w:bCs/>
          <w:color w:val="222222"/>
          <w:sz w:val="32"/>
          <w:szCs w:val="32"/>
        </w:rPr>
        <w:lastRenderedPageBreak/>
        <w:t>Packaging</w:t>
      </w:r>
    </w:p>
    <w:p w14:paraId="5E6FA715" w14:textId="77777777" w:rsidR="006267AD" w:rsidRPr="006267AD" w:rsidRDefault="006267AD" w:rsidP="006267AD">
      <w:pPr>
        <w:pStyle w:val="s11"/>
        <w:spacing w:before="75" w:beforeAutospacing="0" w:after="0" w:afterAutospacing="0" w:line="480" w:lineRule="auto"/>
        <w:ind w:firstLine="720"/>
        <w:rPr>
          <w:rFonts w:ascii="Calibri" w:hAnsi="Calibri" w:cs="Calibri"/>
          <w:color w:val="000000"/>
        </w:rPr>
      </w:pPr>
      <w:r w:rsidRPr="006267AD">
        <w:rPr>
          <w:rStyle w:val="bumpedfont15"/>
          <w:rFonts w:ascii="Calibri" w:hAnsi="Calibri" w:cs="Calibri"/>
          <w:color w:val="222222"/>
        </w:rPr>
        <w:t>Aside from the gloves themselves, the</w:t>
      </w:r>
      <w:r w:rsidRPr="006267AD">
        <w:rPr>
          <w:rStyle w:val="apple-converted-space"/>
          <w:rFonts w:ascii="Calibri" w:hAnsi="Calibri" w:cs="Calibri"/>
          <w:color w:val="222222"/>
        </w:rPr>
        <w:t> </w:t>
      </w:r>
      <w:r w:rsidRPr="006267AD">
        <w:rPr>
          <w:rStyle w:val="bumpedfont15"/>
          <w:rFonts w:ascii="Calibri" w:hAnsi="Calibri" w:cs="Calibri"/>
          <w:color w:val="222222"/>
        </w:rPr>
        <w:t>significant primary advance in the</w:t>
      </w:r>
      <w:r w:rsidRPr="006267AD">
        <w:rPr>
          <w:rStyle w:val="apple-converted-space"/>
          <w:rFonts w:ascii="Calibri" w:hAnsi="Calibri" w:cs="Calibri"/>
          <w:color w:val="222222"/>
        </w:rPr>
        <w:t> </w:t>
      </w:r>
      <w:r w:rsidRPr="006267AD">
        <w:rPr>
          <w:rStyle w:val="bumpedfont15"/>
          <w:rFonts w:ascii="Calibri" w:hAnsi="Calibri" w:cs="Calibri"/>
          <w:color w:val="222222"/>
        </w:rPr>
        <w:t>merchandise offer</w:t>
      </w:r>
      <w:r w:rsidRPr="006267AD">
        <w:rPr>
          <w:rStyle w:val="apple-converted-space"/>
          <w:rFonts w:ascii="Calibri" w:hAnsi="Calibri" w:cs="Calibri"/>
          <w:color w:val="222222"/>
        </w:rPr>
        <w:t> </w:t>
      </w:r>
      <w:r w:rsidRPr="006267AD">
        <w:rPr>
          <w:rStyle w:val="bumpedfont15"/>
          <w:rFonts w:ascii="Calibri" w:hAnsi="Calibri" w:cs="Calibri"/>
          <w:color w:val="222222"/>
        </w:rPr>
        <w:t>might be the materials utilised in the bundling of PPE items.</w:t>
      </w:r>
      <w:r w:rsidRPr="006267AD">
        <w:rPr>
          <w:rStyle w:val="apple-converted-space"/>
          <w:rFonts w:ascii="Calibri" w:hAnsi="Calibri" w:cs="Calibri"/>
          <w:color w:val="222222"/>
        </w:rPr>
        <w:t> </w:t>
      </w:r>
      <w:r w:rsidRPr="006267AD">
        <w:rPr>
          <w:rStyle w:val="bumpedfont15"/>
          <w:rFonts w:ascii="Calibri" w:hAnsi="Calibri" w:cs="Calibri"/>
          <w:color w:val="222222"/>
        </w:rPr>
        <w:t>The utilisation of 100% of purchaser patio waste and 100% of utilised waste inside glove bundling, for instance, is a significant progressing measure in the appropriation cycle. This strategy is to be utilised as the best practice on the planet.</w:t>
      </w:r>
      <w:r w:rsidRPr="006267AD">
        <w:rPr>
          <w:rStyle w:val="apple-converted-space"/>
          <w:rFonts w:ascii="Calibri" w:hAnsi="Calibri" w:cs="Calibri"/>
          <w:color w:val="222222"/>
        </w:rPr>
        <w:t> </w:t>
      </w:r>
    </w:p>
    <w:p w14:paraId="7C69C1B1" w14:textId="77777777" w:rsidR="006267AD" w:rsidRPr="006267AD" w:rsidRDefault="006267AD" w:rsidP="006267AD">
      <w:pPr>
        <w:pStyle w:val="s12"/>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222222"/>
        </w:rPr>
        <w:t>There are different choices to take into account</w:t>
      </w:r>
      <w:r w:rsidRPr="006267AD">
        <w:rPr>
          <w:rStyle w:val="apple-converted-space"/>
          <w:rFonts w:ascii="Calibri" w:hAnsi="Calibri" w:cs="Calibri"/>
          <w:color w:val="222222"/>
        </w:rPr>
        <w:t> </w:t>
      </w:r>
      <w:r w:rsidRPr="006267AD">
        <w:rPr>
          <w:rStyle w:val="bumpedfont15"/>
          <w:rFonts w:ascii="Calibri" w:hAnsi="Calibri" w:cs="Calibri"/>
          <w:color w:val="222222"/>
        </w:rPr>
        <w:t>the</w:t>
      </w:r>
      <w:r w:rsidRPr="006267AD">
        <w:rPr>
          <w:rStyle w:val="apple-converted-space"/>
          <w:rFonts w:ascii="Calibri" w:hAnsi="Calibri" w:cs="Calibri"/>
          <w:color w:val="222222"/>
        </w:rPr>
        <w:t> </w:t>
      </w:r>
      <w:r w:rsidRPr="006267AD">
        <w:rPr>
          <w:rStyle w:val="bumpedfont15"/>
          <w:rFonts w:ascii="Calibri" w:hAnsi="Calibri" w:cs="Calibri"/>
          <w:color w:val="222222"/>
        </w:rPr>
        <w:t>feasible change. A few makers have collaborated with research science organisations to discover open doors for other maintainability programs. One such model is the Kimberly-Clark association, which dispatched a "converse" glove framework. The gloves were arranged where they were utilised, and the producer sent them to a reusing accomplice who moved the gloves toward purple park seats</w:t>
      </w:r>
      <w:r w:rsidRPr="006267AD">
        <w:rPr>
          <w:rStyle w:val="apple-converted-space"/>
          <w:rFonts w:ascii="Calibri" w:hAnsi="Calibri" w:cs="Calibri"/>
          <w:color w:val="222222"/>
        </w:rPr>
        <w:t> </w:t>
      </w:r>
      <w:r w:rsidRPr="006267AD">
        <w:rPr>
          <w:rStyle w:val="bumpedfont15"/>
          <w:rFonts w:ascii="Calibri" w:hAnsi="Calibri" w:cs="Calibri"/>
          <w:color w:val="222222"/>
        </w:rPr>
        <w:t>(</w:t>
      </w:r>
      <w:proofErr w:type="spellStart"/>
      <w:r w:rsidRPr="006267AD">
        <w:rPr>
          <w:rStyle w:val="bumpedfont15"/>
          <w:rFonts w:ascii="Calibri" w:hAnsi="Calibri" w:cs="Calibri"/>
          <w:color w:val="222222"/>
        </w:rPr>
        <w:t>Timbate</w:t>
      </w:r>
      <w:proofErr w:type="spellEnd"/>
      <w:r w:rsidRPr="006267AD">
        <w:rPr>
          <w:rStyle w:val="bumpedfont15"/>
          <w:rFonts w:ascii="Calibri" w:hAnsi="Calibri" w:cs="Calibri"/>
          <w:color w:val="222222"/>
        </w:rPr>
        <w:t xml:space="preserve"> &amp; Park, 2018, p. 522). This has helped the organisation accomplish its objective of unloading trash, and it has likewise helped the glove producer by expanding worldwide income. There are also reusing programs that</w:t>
      </w:r>
      <w:r w:rsidRPr="006267AD">
        <w:rPr>
          <w:rStyle w:val="apple-converted-space"/>
          <w:rFonts w:ascii="Calibri" w:hAnsi="Calibri" w:cs="Calibri"/>
          <w:color w:val="222222"/>
        </w:rPr>
        <w:t> </w:t>
      </w:r>
      <w:r w:rsidRPr="006267AD">
        <w:rPr>
          <w:rStyle w:val="bumpedfont15"/>
          <w:rFonts w:ascii="Calibri" w:hAnsi="Calibri" w:cs="Calibri"/>
          <w:color w:val="222222"/>
        </w:rPr>
        <w:t>permit representatives to trade waste and purchase reused or new items, accordingly disposing of waste and diminishing travel costs.</w:t>
      </w:r>
    </w:p>
    <w:p w14:paraId="0038A72E" w14:textId="77777777" w:rsidR="006267AD" w:rsidRPr="006267AD" w:rsidRDefault="006267AD" w:rsidP="006267AD">
      <w:pPr>
        <w:pStyle w:val="s13"/>
        <w:spacing w:before="0" w:beforeAutospacing="0" w:after="0" w:afterAutospacing="0" w:line="480" w:lineRule="auto"/>
        <w:rPr>
          <w:rFonts w:ascii="Calibri" w:hAnsi="Calibri" w:cs="Calibri"/>
          <w:color w:val="000000"/>
          <w:sz w:val="32"/>
          <w:szCs w:val="32"/>
        </w:rPr>
      </w:pPr>
      <w:r w:rsidRPr="006267AD">
        <w:rPr>
          <w:rStyle w:val="bumpedfont15"/>
          <w:rFonts w:ascii="Calibri" w:hAnsi="Calibri" w:cs="Calibri"/>
          <w:b/>
          <w:bCs/>
          <w:color w:val="222222"/>
          <w:sz w:val="32"/>
          <w:szCs w:val="32"/>
        </w:rPr>
        <w:t>Extendable-Life Material</w:t>
      </w:r>
    </w:p>
    <w:p w14:paraId="18723733" w14:textId="77777777" w:rsidR="006267AD" w:rsidRPr="006267AD" w:rsidRDefault="006267AD" w:rsidP="006267AD">
      <w:pPr>
        <w:pStyle w:val="s11"/>
        <w:spacing w:before="75" w:beforeAutospacing="0" w:after="0" w:afterAutospacing="0" w:line="480" w:lineRule="auto"/>
        <w:ind w:firstLine="540"/>
        <w:rPr>
          <w:rFonts w:ascii="Calibri" w:hAnsi="Calibri" w:cs="Calibri"/>
          <w:color w:val="000000"/>
        </w:rPr>
      </w:pPr>
      <w:r w:rsidRPr="006267AD">
        <w:rPr>
          <w:rStyle w:val="bumpedfont15"/>
          <w:rFonts w:ascii="Calibri" w:hAnsi="Calibri" w:cs="Calibri"/>
          <w:color w:val="222222"/>
        </w:rPr>
        <w:t>The</w:t>
      </w:r>
      <w:r w:rsidRPr="006267AD">
        <w:rPr>
          <w:rStyle w:val="apple-converted-space"/>
          <w:rFonts w:ascii="Calibri" w:hAnsi="Calibri" w:cs="Calibri"/>
          <w:color w:val="222222"/>
        </w:rPr>
        <w:t> </w:t>
      </w:r>
      <w:r w:rsidRPr="006267AD">
        <w:rPr>
          <w:rStyle w:val="bumpedfont15"/>
          <w:rFonts w:ascii="Calibri" w:hAnsi="Calibri" w:cs="Calibri"/>
          <w:color w:val="222222"/>
        </w:rPr>
        <w:t>insurance, manageable improvement depends intensely on new sources of info and applications that help decrease the ecological effect beginning to end all through the item life cycle. Items with better materials will last more, which implies gloves should be made and bought all the more regularly, diminishing carbon discharges from creation and conveyance.</w:t>
      </w:r>
      <w:r w:rsidRPr="006267AD">
        <w:rPr>
          <w:rStyle w:val="apple-converted-space"/>
          <w:rFonts w:ascii="Calibri" w:hAnsi="Calibri" w:cs="Calibri"/>
          <w:color w:val="222222"/>
        </w:rPr>
        <w:t> </w:t>
      </w:r>
    </w:p>
    <w:p w14:paraId="70BC6ECD" w14:textId="77777777" w:rsidR="006267AD" w:rsidRPr="006267AD" w:rsidRDefault="006267AD" w:rsidP="006267AD">
      <w:pPr>
        <w:pStyle w:val="s12"/>
        <w:spacing w:before="0" w:beforeAutospacing="0" w:after="0" w:afterAutospacing="0" w:line="480" w:lineRule="auto"/>
        <w:ind w:firstLine="540"/>
        <w:rPr>
          <w:rFonts w:ascii="Calibri" w:hAnsi="Calibri" w:cs="Calibri"/>
          <w:color w:val="000000"/>
        </w:rPr>
      </w:pPr>
      <w:r w:rsidRPr="006267AD">
        <w:rPr>
          <w:rStyle w:val="bumpedfont15"/>
          <w:rFonts w:ascii="Calibri" w:hAnsi="Calibri" w:cs="Calibri"/>
          <w:color w:val="222222"/>
        </w:rPr>
        <w:lastRenderedPageBreak/>
        <w:t>Representatives should utilise gloves as long as they work, which is frequently somewhat more than clients anticipate. Deceitful and non-purging information and engaging this training inside the organisation’s PPE framework is one stage in decreasing the</w:t>
      </w:r>
      <w:r w:rsidRPr="006267AD">
        <w:rPr>
          <w:rStyle w:val="apple-converted-space"/>
          <w:rFonts w:ascii="Calibri" w:hAnsi="Calibri" w:cs="Calibri"/>
          <w:color w:val="222222"/>
        </w:rPr>
        <w:t> </w:t>
      </w:r>
      <w:r w:rsidRPr="006267AD">
        <w:rPr>
          <w:rStyle w:val="bumpedfont15"/>
          <w:rFonts w:ascii="Calibri" w:hAnsi="Calibri" w:cs="Calibri"/>
          <w:color w:val="222222"/>
        </w:rPr>
        <w:t>number</w:t>
      </w:r>
      <w:r w:rsidRPr="006267AD">
        <w:rPr>
          <w:rStyle w:val="apple-converted-space"/>
          <w:rFonts w:ascii="Calibri" w:hAnsi="Calibri" w:cs="Calibri"/>
          <w:color w:val="222222"/>
        </w:rPr>
        <w:t> </w:t>
      </w:r>
      <w:r w:rsidRPr="006267AD">
        <w:rPr>
          <w:rStyle w:val="bumpedfont15"/>
          <w:rFonts w:ascii="Calibri" w:hAnsi="Calibri" w:cs="Calibri"/>
          <w:color w:val="222222"/>
        </w:rPr>
        <w:t>of gloves that wind up filling the ground rashly. For most launder able glove styles, mechanical or substance safe properties stay after three washes. Producers frequently apply certain cleaning guidelines with gloves,</w:t>
      </w:r>
      <w:r w:rsidRPr="006267AD">
        <w:rPr>
          <w:rStyle w:val="apple-converted-space"/>
          <w:rFonts w:ascii="Calibri" w:hAnsi="Calibri" w:cs="Calibri"/>
          <w:color w:val="222222"/>
        </w:rPr>
        <w:t> </w:t>
      </w:r>
      <w:r w:rsidRPr="006267AD">
        <w:rPr>
          <w:rStyle w:val="bumpedfont15"/>
          <w:rFonts w:ascii="Calibri" w:hAnsi="Calibri" w:cs="Calibri"/>
          <w:color w:val="222222"/>
        </w:rPr>
        <w:t>and this should be followed near guarantee that the gloves hold their defensive properties.</w:t>
      </w:r>
    </w:p>
    <w:p w14:paraId="07F39D6D" w14:textId="77777777" w:rsidR="006267AD" w:rsidRPr="006267AD" w:rsidRDefault="006267AD" w:rsidP="006267AD">
      <w:pPr>
        <w:pStyle w:val="s13"/>
        <w:spacing w:before="0" w:beforeAutospacing="0" w:after="0" w:afterAutospacing="0" w:line="480" w:lineRule="auto"/>
        <w:rPr>
          <w:rFonts w:ascii="Calibri" w:hAnsi="Calibri" w:cs="Calibri"/>
          <w:color w:val="000000"/>
          <w:sz w:val="32"/>
          <w:szCs w:val="32"/>
        </w:rPr>
      </w:pPr>
      <w:r w:rsidRPr="006267AD">
        <w:rPr>
          <w:rStyle w:val="bumpedfont15"/>
          <w:rFonts w:ascii="Calibri" w:hAnsi="Calibri" w:cs="Calibri"/>
          <w:b/>
          <w:bCs/>
          <w:color w:val="222222"/>
          <w:sz w:val="32"/>
          <w:szCs w:val="32"/>
        </w:rPr>
        <w:t>Biodegradable Material</w:t>
      </w:r>
      <w:r w:rsidRPr="006267AD">
        <w:rPr>
          <w:rStyle w:val="apple-converted-space"/>
          <w:rFonts w:ascii="Calibri" w:hAnsi="Calibri" w:cs="Calibri"/>
          <w:color w:val="222222"/>
          <w:sz w:val="32"/>
          <w:szCs w:val="32"/>
        </w:rPr>
        <w:t> </w:t>
      </w:r>
    </w:p>
    <w:p w14:paraId="27EB1A51" w14:textId="0C16C023"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000000"/>
        </w:rPr>
        <w:t>Biodegradation is the end of compound substances by microscopic organisms or other natural cycles. The key is to deliver gloves that can be handily fixed without loss of wellbeing and execution</w:t>
      </w:r>
      <w:r w:rsidRPr="006267AD">
        <w:rPr>
          <w:rStyle w:val="apple-converted-space"/>
          <w:rFonts w:ascii="Calibri" w:hAnsi="Calibri" w:cs="Calibri"/>
          <w:color w:val="000000"/>
        </w:rPr>
        <w:t> </w:t>
      </w:r>
      <w:r w:rsidRPr="006267AD">
        <w:rPr>
          <w:rStyle w:val="bumpedfont15"/>
          <w:rFonts w:ascii="Calibri" w:hAnsi="Calibri" w:cs="Calibri"/>
          <w:color w:val="000000"/>
        </w:rPr>
        <w:t>(Gonzales-Tamayo et al., 2020). With regards to removal, one driving practice is biodegradation. Beforehand, ordinary materials, for example, dispensable nitrile, were not appealing enough a modest quantity of work to start to separate the polymer cell structure, in this way leaving the way toward re-establishing light, heat, mechanical weight,</w:t>
      </w:r>
      <w:r w:rsidRPr="006267AD">
        <w:rPr>
          <w:rStyle w:val="apple-converted-space"/>
          <w:rFonts w:ascii="Calibri" w:hAnsi="Calibri" w:cs="Calibri"/>
          <w:color w:val="000000"/>
        </w:rPr>
        <w:t> </w:t>
      </w:r>
      <w:r w:rsidRPr="006267AD">
        <w:rPr>
          <w:rStyle w:val="bumpedfont15"/>
          <w:rFonts w:ascii="Calibri" w:hAnsi="Calibri" w:cs="Calibri"/>
          <w:color w:val="000000"/>
        </w:rPr>
        <w:t>and dampness alone. This cycle takes a seriously</w:t>
      </w:r>
      <w:r w:rsidRPr="006267AD">
        <w:rPr>
          <w:rStyle w:val="apple-converted-space"/>
          <w:rFonts w:ascii="Calibri" w:hAnsi="Calibri" w:cs="Calibri"/>
          <w:color w:val="000000"/>
        </w:rPr>
        <w:t> </w:t>
      </w:r>
      <w:r w:rsidRPr="006267AD">
        <w:rPr>
          <w:rStyle w:val="bumpedfont15"/>
          <w:rFonts w:ascii="Calibri" w:hAnsi="Calibri" w:cs="Calibri"/>
          <w:color w:val="000000"/>
        </w:rPr>
        <w:t>long time from the main creation to the rot.</w:t>
      </w:r>
      <w:r w:rsidRPr="006267AD">
        <w:rPr>
          <w:rStyle w:val="apple-converted-space"/>
          <w:rFonts w:ascii="Calibri" w:hAnsi="Calibri" w:cs="Calibri"/>
          <w:color w:val="000000"/>
        </w:rPr>
        <w:t> </w:t>
      </w:r>
    </w:p>
    <w:p w14:paraId="015D665A" w14:textId="77777777"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000000"/>
        </w:rPr>
        <w:t>Nonetheless, there are disintegrating dispensable nitrile gloves, which contain natural material intended to make gloves more appealing for bacterial action. As microorganisms feed on the material, they discharge chemicals that eliminate polymerise nitrile, leaving biogas and dormant humus behind them.</w:t>
      </w:r>
      <w:r w:rsidRPr="006267AD">
        <w:rPr>
          <w:rStyle w:val="apple-converted-space"/>
          <w:rFonts w:ascii="Calibri" w:hAnsi="Calibri" w:cs="Calibri"/>
          <w:color w:val="000000"/>
        </w:rPr>
        <w:t> </w:t>
      </w:r>
    </w:p>
    <w:p w14:paraId="772C44C3" w14:textId="77777777" w:rsidR="006267AD" w:rsidRPr="006267AD" w:rsidRDefault="006267AD" w:rsidP="006267AD">
      <w:pPr>
        <w:pStyle w:val="s6"/>
        <w:spacing w:before="0" w:beforeAutospacing="0" w:after="0" w:afterAutospacing="0" w:line="480" w:lineRule="auto"/>
        <w:rPr>
          <w:rFonts w:ascii="Calibri" w:hAnsi="Calibri" w:cs="Calibri"/>
          <w:color w:val="000000"/>
        </w:rPr>
      </w:pPr>
      <w:r w:rsidRPr="006267AD">
        <w:rPr>
          <w:rStyle w:val="bumpedfont15"/>
          <w:rFonts w:ascii="Calibri" w:hAnsi="Calibri" w:cs="Calibri"/>
          <w:color w:val="000000"/>
        </w:rPr>
        <w:t>As indicated by test strategies, the ASTM D551 biodegradation is a significant resource for examining the rate and timing of biodegradation inside these materials and is a significant driver in</w:t>
      </w:r>
      <w:r w:rsidRPr="006267AD">
        <w:rPr>
          <w:rStyle w:val="apple-converted-space"/>
          <w:rFonts w:ascii="Calibri" w:hAnsi="Calibri" w:cs="Calibri"/>
          <w:color w:val="000000"/>
        </w:rPr>
        <w:t> </w:t>
      </w:r>
      <w:r w:rsidRPr="006267AD">
        <w:rPr>
          <w:rStyle w:val="bumpedfont15"/>
          <w:rFonts w:ascii="Calibri" w:hAnsi="Calibri" w:cs="Calibri"/>
          <w:color w:val="000000"/>
        </w:rPr>
        <w:t>improving</w:t>
      </w:r>
      <w:r w:rsidRPr="006267AD">
        <w:rPr>
          <w:rStyle w:val="apple-converted-space"/>
          <w:rFonts w:ascii="Calibri" w:hAnsi="Calibri" w:cs="Calibri"/>
          <w:color w:val="000000"/>
        </w:rPr>
        <w:t> </w:t>
      </w:r>
      <w:r w:rsidRPr="006267AD">
        <w:rPr>
          <w:rStyle w:val="bumpedfont15"/>
          <w:rFonts w:ascii="Calibri" w:hAnsi="Calibri" w:cs="Calibri"/>
          <w:color w:val="000000"/>
        </w:rPr>
        <w:t xml:space="preserve">new short-lived gloves. This technique portrays the response of a </w:t>
      </w:r>
      <w:r w:rsidRPr="006267AD">
        <w:rPr>
          <w:rStyle w:val="bumpedfont15"/>
          <w:rFonts w:ascii="Calibri" w:hAnsi="Calibri" w:cs="Calibri"/>
          <w:color w:val="000000"/>
        </w:rPr>
        <w:lastRenderedPageBreak/>
        <w:t>functioning anaerobic climate that can create quick and quantifiable outcomes. In this investigation, microorganisms digest plastic examples and produce exceptionally thought</w:t>
      </w:r>
      <w:r w:rsidRPr="006267AD">
        <w:rPr>
          <w:rStyle w:val="apple-converted-space"/>
          <w:rFonts w:ascii="Calibri" w:hAnsi="Calibri" w:cs="Calibri"/>
          <w:color w:val="000000"/>
        </w:rPr>
        <w:t> </w:t>
      </w:r>
      <w:r w:rsidRPr="006267AD">
        <w:rPr>
          <w:rStyle w:val="bumpedfont15"/>
          <w:rFonts w:ascii="Calibri" w:hAnsi="Calibri" w:cs="Calibri"/>
          <w:color w:val="000000"/>
        </w:rPr>
        <w:t>to</w:t>
      </w:r>
      <w:r w:rsidRPr="006267AD">
        <w:rPr>
          <w:rStyle w:val="apple-converted-space"/>
          <w:rFonts w:ascii="Calibri" w:hAnsi="Calibri" w:cs="Calibri"/>
          <w:color w:val="000000"/>
        </w:rPr>
        <w:t> </w:t>
      </w:r>
      <w:r w:rsidRPr="006267AD">
        <w:rPr>
          <w:rStyle w:val="bumpedfont15"/>
          <w:rFonts w:ascii="Calibri" w:hAnsi="Calibri" w:cs="Calibri"/>
          <w:color w:val="000000"/>
        </w:rPr>
        <w:t>squander (CO2) squander and are utilised to figure</w:t>
      </w:r>
      <w:r w:rsidRPr="006267AD">
        <w:rPr>
          <w:rStyle w:val="apple-converted-space"/>
          <w:rFonts w:ascii="Calibri" w:hAnsi="Calibri" w:cs="Calibri"/>
          <w:color w:val="000000"/>
        </w:rPr>
        <w:t> </w:t>
      </w:r>
      <w:r w:rsidRPr="006267AD">
        <w:rPr>
          <w:rStyle w:val="bumpedfont15"/>
          <w:rFonts w:ascii="Calibri" w:hAnsi="Calibri" w:cs="Calibri"/>
          <w:color w:val="000000"/>
        </w:rPr>
        <w:t>out</w:t>
      </w:r>
      <w:r w:rsidRPr="006267AD">
        <w:rPr>
          <w:rStyle w:val="apple-converted-space"/>
          <w:rFonts w:ascii="Calibri" w:hAnsi="Calibri" w:cs="Calibri"/>
          <w:color w:val="000000"/>
        </w:rPr>
        <w:t> </w:t>
      </w:r>
      <w:r w:rsidRPr="006267AD">
        <w:rPr>
          <w:rStyle w:val="bumpedfont15"/>
          <w:rFonts w:ascii="Calibri" w:hAnsi="Calibri" w:cs="Calibri"/>
          <w:color w:val="000000"/>
        </w:rPr>
        <w:t>how rapidly plastic corruption.</w:t>
      </w:r>
    </w:p>
    <w:p w14:paraId="7856E446" w14:textId="77777777" w:rsidR="006267AD" w:rsidRPr="006267AD" w:rsidRDefault="006267AD" w:rsidP="006267AD">
      <w:pPr>
        <w:pStyle w:val="s4"/>
        <w:spacing w:before="0" w:beforeAutospacing="0" w:after="0" w:afterAutospacing="0" w:line="480" w:lineRule="auto"/>
        <w:rPr>
          <w:rFonts w:ascii="Calibri" w:hAnsi="Calibri" w:cs="Calibri"/>
          <w:color w:val="000000"/>
        </w:rPr>
      </w:pPr>
      <w:r w:rsidRPr="006267AD">
        <w:rPr>
          <w:rStyle w:val="bumpedfont15"/>
          <w:rFonts w:ascii="Calibri" w:hAnsi="Calibri" w:cs="Calibri"/>
          <w:b/>
          <w:bCs/>
          <w:color w:val="000000"/>
          <w:sz w:val="32"/>
          <w:szCs w:val="32"/>
        </w:rPr>
        <w:t>Setting Long-Term Goals</w:t>
      </w:r>
    </w:p>
    <w:p w14:paraId="38804B57" w14:textId="77777777" w:rsidR="006267AD" w:rsidRPr="006267AD" w:rsidRDefault="006267AD" w:rsidP="006267AD">
      <w:pPr>
        <w:pStyle w:val="s6"/>
        <w:spacing w:before="0" w:beforeAutospacing="0" w:after="0" w:afterAutospacing="0" w:line="480" w:lineRule="auto"/>
        <w:ind w:firstLine="540"/>
        <w:rPr>
          <w:rFonts w:ascii="Calibri" w:hAnsi="Calibri" w:cs="Calibri"/>
          <w:color w:val="000000"/>
        </w:rPr>
      </w:pPr>
      <w:r w:rsidRPr="006267AD">
        <w:rPr>
          <w:rStyle w:val="bumpedfont15"/>
          <w:rFonts w:ascii="Calibri" w:hAnsi="Calibri" w:cs="Calibri"/>
          <w:color w:val="000000"/>
        </w:rPr>
        <w:t>Organisations producing PPEs must</w:t>
      </w:r>
      <w:r w:rsidRPr="006267AD">
        <w:rPr>
          <w:rStyle w:val="apple-converted-space"/>
          <w:rFonts w:ascii="Calibri" w:hAnsi="Calibri" w:cs="Calibri"/>
          <w:color w:val="000000"/>
        </w:rPr>
        <w:t> </w:t>
      </w:r>
      <w:r w:rsidRPr="006267AD">
        <w:rPr>
          <w:rStyle w:val="bumpedfont15"/>
          <w:rFonts w:ascii="Calibri" w:hAnsi="Calibri" w:cs="Calibri"/>
          <w:color w:val="000000"/>
        </w:rPr>
        <w:t>strive to be more environmentally and socially</w:t>
      </w:r>
      <w:r w:rsidRPr="006267AD">
        <w:rPr>
          <w:rStyle w:val="apple-converted-space"/>
          <w:rFonts w:ascii="Calibri" w:hAnsi="Calibri" w:cs="Calibri"/>
          <w:color w:val="000000"/>
        </w:rPr>
        <w:t> </w:t>
      </w:r>
      <w:r w:rsidRPr="006267AD">
        <w:rPr>
          <w:rStyle w:val="bumpedfont15"/>
          <w:rFonts w:ascii="Calibri" w:hAnsi="Calibri" w:cs="Calibri"/>
          <w:color w:val="000000"/>
        </w:rPr>
        <w:t>responsible, begin long-term sustainability planning, build a conservation culture, and track-long-term objectives.</w:t>
      </w:r>
      <w:r w:rsidRPr="006267AD">
        <w:rPr>
          <w:rStyle w:val="apple-converted-space"/>
          <w:rFonts w:ascii="Calibri" w:hAnsi="Calibri" w:cs="Calibri"/>
          <w:color w:val="000000"/>
        </w:rPr>
        <w:t> </w:t>
      </w:r>
      <w:r w:rsidRPr="006267AD">
        <w:rPr>
          <w:rStyle w:val="bumpedfont15"/>
          <w:rFonts w:ascii="Calibri" w:hAnsi="Calibri" w:cs="Calibri"/>
          <w:color w:val="000000"/>
        </w:rPr>
        <w:t>For this reason, the organisation is socially responsible throughout</w:t>
      </w:r>
      <w:r w:rsidRPr="006267AD">
        <w:rPr>
          <w:rStyle w:val="apple-converted-space"/>
          <w:rFonts w:ascii="Calibri" w:hAnsi="Calibri" w:cs="Calibri"/>
          <w:color w:val="000000"/>
        </w:rPr>
        <w:t> </w:t>
      </w:r>
      <w:r w:rsidRPr="006267AD">
        <w:rPr>
          <w:rStyle w:val="bumpedfont15"/>
          <w:rFonts w:ascii="Calibri" w:hAnsi="Calibri" w:cs="Calibri"/>
          <w:color w:val="000000"/>
        </w:rPr>
        <w:t>its</w:t>
      </w:r>
      <w:r w:rsidRPr="006267AD">
        <w:rPr>
          <w:rStyle w:val="apple-converted-space"/>
          <w:rFonts w:ascii="Calibri" w:hAnsi="Calibri" w:cs="Calibri"/>
          <w:color w:val="000000"/>
        </w:rPr>
        <w:t> </w:t>
      </w:r>
      <w:r w:rsidRPr="006267AD">
        <w:rPr>
          <w:rStyle w:val="bumpedfont15"/>
          <w:rFonts w:ascii="Calibri" w:hAnsi="Calibri" w:cs="Calibri"/>
          <w:color w:val="000000"/>
        </w:rPr>
        <w:t>operation. The organisation’s objective</w:t>
      </w:r>
      <w:r w:rsidRPr="006267AD">
        <w:rPr>
          <w:rStyle w:val="apple-converted-space"/>
          <w:rFonts w:ascii="Calibri" w:hAnsi="Calibri" w:cs="Calibri"/>
          <w:color w:val="000000"/>
        </w:rPr>
        <w:t> </w:t>
      </w:r>
      <w:r w:rsidRPr="006267AD">
        <w:rPr>
          <w:rStyle w:val="bumpedfont15"/>
          <w:rFonts w:ascii="Calibri" w:hAnsi="Calibri" w:cs="Calibri"/>
          <w:color w:val="000000"/>
        </w:rPr>
        <w:t>is to measure the</w:t>
      </w:r>
      <w:r w:rsidRPr="006267AD">
        <w:rPr>
          <w:rStyle w:val="apple-converted-space"/>
          <w:rFonts w:ascii="Calibri" w:hAnsi="Calibri" w:cs="Calibri"/>
          <w:color w:val="000000"/>
        </w:rPr>
        <w:t> </w:t>
      </w:r>
      <w:r w:rsidRPr="006267AD">
        <w:rPr>
          <w:rStyle w:val="bumpedfont15"/>
          <w:rFonts w:ascii="Calibri" w:hAnsi="Calibri" w:cs="Calibri"/>
          <w:color w:val="000000"/>
        </w:rPr>
        <w:t>organisation’s financial, environmental, and social performance</w:t>
      </w:r>
      <w:r w:rsidRPr="006267AD">
        <w:rPr>
          <w:rStyle w:val="apple-converted-space"/>
          <w:rFonts w:ascii="Calibri" w:hAnsi="Calibri" w:cs="Calibri"/>
          <w:color w:val="000000"/>
        </w:rPr>
        <w:t> </w:t>
      </w:r>
      <w:r w:rsidRPr="006267AD">
        <w:rPr>
          <w:rStyle w:val="bumpedfont15"/>
          <w:rFonts w:ascii="Calibri" w:hAnsi="Calibri" w:cs="Calibri"/>
          <w:color w:val="000000"/>
        </w:rPr>
        <w:t>over the total cost incurred in operating the business.</w:t>
      </w:r>
      <w:r w:rsidRPr="006267AD">
        <w:rPr>
          <w:rStyle w:val="apple-converted-space"/>
          <w:rFonts w:ascii="Calibri" w:hAnsi="Calibri" w:cs="Calibri"/>
          <w:color w:val="000000"/>
        </w:rPr>
        <w:t> </w:t>
      </w:r>
      <w:r w:rsidRPr="006267AD">
        <w:rPr>
          <w:rStyle w:val="bumpedfont15"/>
          <w:rFonts w:ascii="Calibri" w:hAnsi="Calibri" w:cs="Calibri"/>
          <w:color w:val="000000"/>
        </w:rPr>
        <w:t>The PPE organisation has ensured that they are focused on</w:t>
      </w:r>
      <w:r w:rsidRPr="006267AD">
        <w:rPr>
          <w:rStyle w:val="apple-converted-space"/>
          <w:rFonts w:ascii="Calibri" w:hAnsi="Calibri" w:cs="Calibri"/>
          <w:color w:val="000000"/>
        </w:rPr>
        <w:t> </w:t>
      </w:r>
      <w:r w:rsidRPr="006267AD">
        <w:rPr>
          <w:rStyle w:val="bumpedfont15"/>
          <w:rFonts w:ascii="Calibri" w:hAnsi="Calibri" w:cs="Calibri"/>
          <w:color w:val="000000"/>
        </w:rPr>
        <w:t>the</w:t>
      </w:r>
      <w:r w:rsidRPr="006267AD">
        <w:rPr>
          <w:rStyle w:val="apple-converted-space"/>
          <w:rFonts w:ascii="Calibri" w:hAnsi="Calibri" w:cs="Calibri"/>
          <w:color w:val="000000"/>
        </w:rPr>
        <w:t> </w:t>
      </w:r>
      <w:r w:rsidRPr="006267AD">
        <w:rPr>
          <w:rStyle w:val="bumpedfont15"/>
          <w:rFonts w:ascii="Calibri" w:hAnsi="Calibri" w:cs="Calibri"/>
          <w:color w:val="000000"/>
        </w:rPr>
        <w:t>prevention of</w:t>
      </w:r>
      <w:r w:rsidRPr="006267AD">
        <w:rPr>
          <w:rStyle w:val="apple-converted-space"/>
          <w:rFonts w:ascii="Calibri" w:hAnsi="Calibri" w:cs="Calibri"/>
          <w:color w:val="000000"/>
        </w:rPr>
        <w:t> </w:t>
      </w:r>
      <w:r w:rsidRPr="006267AD">
        <w:rPr>
          <w:rStyle w:val="bumpedfont15"/>
          <w:rFonts w:ascii="Calibri" w:hAnsi="Calibri" w:cs="Calibri"/>
          <w:color w:val="000000"/>
        </w:rPr>
        <w:t>pollution, energy</w:t>
      </w:r>
      <w:r w:rsidRPr="006267AD">
        <w:rPr>
          <w:rStyle w:val="apple-converted-space"/>
          <w:rFonts w:ascii="Calibri" w:hAnsi="Calibri" w:cs="Calibri"/>
          <w:color w:val="000000"/>
        </w:rPr>
        <w:t> </w:t>
      </w:r>
      <w:r w:rsidRPr="006267AD">
        <w:rPr>
          <w:rStyle w:val="bumpedfont15"/>
          <w:rFonts w:ascii="Calibri" w:hAnsi="Calibri" w:cs="Calibri"/>
          <w:color w:val="000000"/>
        </w:rPr>
        <w:t>efficiency, reduction of waste,</w:t>
      </w:r>
      <w:r w:rsidRPr="006267AD">
        <w:rPr>
          <w:rStyle w:val="apple-converted-space"/>
          <w:rFonts w:ascii="Calibri" w:hAnsi="Calibri" w:cs="Calibri"/>
          <w:color w:val="000000"/>
        </w:rPr>
        <w:t> </w:t>
      </w:r>
      <w:r w:rsidRPr="006267AD">
        <w:rPr>
          <w:rStyle w:val="bumpedfont15"/>
          <w:rFonts w:ascii="Calibri" w:hAnsi="Calibri" w:cs="Calibri"/>
          <w:color w:val="000000"/>
        </w:rPr>
        <w:t>and designing material and</w:t>
      </w:r>
      <w:r w:rsidRPr="006267AD">
        <w:rPr>
          <w:rStyle w:val="apple-converted-space"/>
          <w:rFonts w:ascii="Calibri" w:hAnsi="Calibri" w:cs="Calibri"/>
          <w:color w:val="000000"/>
        </w:rPr>
        <w:t> </w:t>
      </w:r>
      <w:r w:rsidRPr="006267AD">
        <w:rPr>
          <w:rStyle w:val="bumpedfont15"/>
          <w:rFonts w:ascii="Calibri" w:hAnsi="Calibri" w:cs="Calibri"/>
          <w:color w:val="000000"/>
        </w:rPr>
        <w:t>packaging to be environmentally friendly across all the production departments</w:t>
      </w:r>
      <w:r w:rsidRPr="006267AD">
        <w:rPr>
          <w:rStyle w:val="apple-converted-space"/>
          <w:rFonts w:ascii="Calibri" w:hAnsi="Calibri" w:cs="Calibri"/>
          <w:color w:val="000000"/>
        </w:rPr>
        <w:t> </w:t>
      </w:r>
      <w:r w:rsidRPr="006267AD">
        <w:rPr>
          <w:rStyle w:val="bumpedfont15"/>
          <w:rFonts w:ascii="Calibri" w:hAnsi="Calibri" w:cs="Calibri"/>
          <w:color w:val="000000"/>
        </w:rPr>
        <w:t>in the PPE</w:t>
      </w:r>
      <w:r w:rsidRPr="006267AD">
        <w:rPr>
          <w:rStyle w:val="apple-converted-space"/>
          <w:rFonts w:ascii="Calibri" w:hAnsi="Calibri" w:cs="Calibri"/>
          <w:color w:val="000000"/>
        </w:rPr>
        <w:t> </w:t>
      </w:r>
      <w:r w:rsidRPr="006267AD">
        <w:rPr>
          <w:rStyle w:val="bumpedfont15"/>
          <w:rFonts w:ascii="Calibri" w:hAnsi="Calibri" w:cs="Calibri"/>
          <w:color w:val="000000"/>
        </w:rPr>
        <w:t>industry</w:t>
      </w:r>
      <w:r w:rsidRPr="006267AD">
        <w:rPr>
          <w:rStyle w:val="apple-converted-space"/>
          <w:rFonts w:ascii="Calibri" w:hAnsi="Calibri" w:cs="Calibri"/>
          <w:color w:val="000000"/>
        </w:rPr>
        <w:t> </w:t>
      </w:r>
      <w:r w:rsidRPr="006267AD">
        <w:rPr>
          <w:rStyle w:val="bumpedfont15"/>
          <w:rFonts w:ascii="Calibri" w:hAnsi="Calibri" w:cs="Calibri"/>
          <w:color w:val="000000"/>
        </w:rPr>
        <w:t>(</w:t>
      </w:r>
      <w:proofErr w:type="spellStart"/>
      <w:r w:rsidRPr="006267AD">
        <w:rPr>
          <w:rStyle w:val="bumpedfont15"/>
          <w:rFonts w:ascii="Calibri" w:hAnsi="Calibri" w:cs="Calibri"/>
          <w:color w:val="000000"/>
        </w:rPr>
        <w:t>Timbate</w:t>
      </w:r>
      <w:proofErr w:type="spellEnd"/>
      <w:r w:rsidRPr="006267AD">
        <w:rPr>
          <w:rStyle w:val="bumpedfont15"/>
          <w:rFonts w:ascii="Calibri" w:hAnsi="Calibri" w:cs="Calibri"/>
          <w:color w:val="000000"/>
        </w:rPr>
        <w:t xml:space="preserve"> &amp; Park, 2018, p. 522).</w:t>
      </w:r>
      <w:r w:rsidRPr="006267AD">
        <w:rPr>
          <w:rStyle w:val="apple-converted-space"/>
          <w:rFonts w:ascii="Calibri" w:hAnsi="Calibri" w:cs="Calibri"/>
          <w:color w:val="000000"/>
        </w:rPr>
        <w:t> </w:t>
      </w:r>
      <w:r w:rsidRPr="006267AD">
        <w:rPr>
          <w:rStyle w:val="bumpedfont15"/>
          <w:rFonts w:ascii="Calibri" w:hAnsi="Calibri" w:cs="Calibri"/>
          <w:color w:val="000000"/>
        </w:rPr>
        <w:t>In light of the above, the organisation's</w:t>
      </w:r>
      <w:r w:rsidRPr="006267AD">
        <w:rPr>
          <w:rStyle w:val="apple-converted-space"/>
          <w:rFonts w:ascii="Calibri" w:hAnsi="Calibri" w:cs="Calibri"/>
          <w:color w:val="000000"/>
        </w:rPr>
        <w:t> </w:t>
      </w:r>
      <w:r w:rsidRPr="006267AD">
        <w:rPr>
          <w:rStyle w:val="bumpedfont15"/>
          <w:rFonts w:ascii="Calibri" w:hAnsi="Calibri" w:cs="Calibri"/>
          <w:color w:val="000000"/>
        </w:rPr>
        <w:t>great strides in attaining the long-term sustainability objective</w:t>
      </w:r>
      <w:r w:rsidRPr="006267AD">
        <w:rPr>
          <w:rStyle w:val="apple-converted-space"/>
          <w:rFonts w:ascii="Calibri" w:hAnsi="Calibri" w:cs="Calibri"/>
          <w:color w:val="000000"/>
        </w:rPr>
        <w:t> </w:t>
      </w:r>
      <w:r w:rsidRPr="006267AD">
        <w:rPr>
          <w:rStyle w:val="bumpedfont15"/>
          <w:rFonts w:ascii="Calibri" w:hAnsi="Calibri" w:cs="Calibri"/>
          <w:color w:val="000000"/>
        </w:rPr>
        <w:t>are</w:t>
      </w:r>
      <w:r w:rsidRPr="006267AD">
        <w:rPr>
          <w:rStyle w:val="apple-converted-space"/>
          <w:rFonts w:ascii="Calibri" w:hAnsi="Calibri" w:cs="Calibri"/>
          <w:color w:val="000000"/>
        </w:rPr>
        <w:t> </w:t>
      </w:r>
      <w:r w:rsidRPr="006267AD">
        <w:rPr>
          <w:rStyle w:val="bumpedfont15"/>
          <w:rFonts w:ascii="Calibri" w:hAnsi="Calibri" w:cs="Calibri"/>
          <w:color w:val="000000"/>
        </w:rPr>
        <w:t>the appropriate direction for</w:t>
      </w:r>
      <w:r w:rsidRPr="006267AD">
        <w:rPr>
          <w:rStyle w:val="apple-converted-space"/>
          <w:rFonts w:ascii="Calibri" w:hAnsi="Calibri" w:cs="Calibri"/>
          <w:color w:val="000000"/>
        </w:rPr>
        <w:t> </w:t>
      </w:r>
      <w:r w:rsidRPr="006267AD">
        <w:rPr>
          <w:rStyle w:val="bumpedfont15"/>
          <w:rFonts w:ascii="Calibri" w:hAnsi="Calibri" w:cs="Calibri"/>
          <w:color w:val="000000"/>
        </w:rPr>
        <w:t>a</w:t>
      </w:r>
      <w:r w:rsidRPr="006267AD">
        <w:rPr>
          <w:rStyle w:val="apple-converted-space"/>
          <w:rFonts w:ascii="Calibri" w:hAnsi="Calibri" w:cs="Calibri"/>
          <w:color w:val="000000"/>
        </w:rPr>
        <w:t> </w:t>
      </w:r>
      <w:r w:rsidRPr="006267AD">
        <w:rPr>
          <w:rStyle w:val="bumpedfont15"/>
          <w:rFonts w:ascii="Calibri" w:hAnsi="Calibri" w:cs="Calibri"/>
          <w:color w:val="000000"/>
        </w:rPr>
        <w:t>sustainable future within the PPE organisation.</w:t>
      </w:r>
    </w:p>
    <w:p w14:paraId="2CD71077" w14:textId="24CF2F91" w:rsidR="006267AD" w:rsidRPr="006267AD" w:rsidRDefault="006267AD" w:rsidP="006267AD">
      <w:pPr>
        <w:pStyle w:val="s6"/>
        <w:spacing w:before="0" w:beforeAutospacing="0" w:after="0" w:afterAutospacing="0" w:line="480" w:lineRule="auto"/>
        <w:ind w:firstLine="540"/>
        <w:rPr>
          <w:rFonts w:ascii="Calibri" w:hAnsi="Calibri" w:cs="Calibri"/>
          <w:color w:val="000000"/>
        </w:rPr>
      </w:pPr>
      <w:r w:rsidRPr="006267AD">
        <w:rPr>
          <w:rStyle w:val="bumpedfont15"/>
          <w:rFonts w:ascii="Calibri" w:hAnsi="Calibri" w:cs="Calibri"/>
          <w:color w:val="000000"/>
        </w:rPr>
        <w:t>The commitment of social attachment is an open door for organisations to</w:t>
      </w:r>
      <w:r w:rsidRPr="006267AD">
        <w:rPr>
          <w:rStyle w:val="apple-converted-space"/>
          <w:rFonts w:ascii="Calibri" w:hAnsi="Calibri" w:cs="Calibri"/>
          <w:color w:val="000000"/>
        </w:rPr>
        <w:t> </w:t>
      </w:r>
      <w:r w:rsidRPr="006267AD">
        <w:rPr>
          <w:rStyle w:val="bumpedfont15"/>
          <w:rFonts w:ascii="Calibri" w:hAnsi="Calibri" w:cs="Calibri"/>
          <w:color w:val="000000"/>
        </w:rPr>
        <w:t>affect</w:t>
      </w:r>
      <w:r w:rsidRPr="006267AD">
        <w:rPr>
          <w:rStyle w:val="apple-converted-space"/>
          <w:rFonts w:ascii="Calibri" w:hAnsi="Calibri" w:cs="Calibri"/>
          <w:color w:val="000000"/>
        </w:rPr>
        <w:t> </w:t>
      </w:r>
      <w:r w:rsidRPr="006267AD">
        <w:rPr>
          <w:rStyle w:val="bumpedfont15"/>
          <w:rFonts w:ascii="Calibri" w:hAnsi="Calibri" w:cs="Calibri"/>
          <w:color w:val="000000"/>
        </w:rPr>
        <w:t>the public arena. By utilising the returns from the organisation’s benefits, CSR programs can bring in cash in the philanthropic area and advance positive change in the public arena. Organisations affect the economy and have more cash than non-benefits to change the arrangement, permitting them to be problem solvers. Organisations advantage monetarily from this training too. Numerous buyers</w:t>
      </w:r>
      <w:r w:rsidRPr="006267AD">
        <w:rPr>
          <w:rStyle w:val="apple-converted-space"/>
          <w:rFonts w:ascii="Calibri" w:hAnsi="Calibri" w:cs="Calibri"/>
          <w:color w:val="000000"/>
        </w:rPr>
        <w:t> </w:t>
      </w:r>
      <w:r w:rsidRPr="006267AD">
        <w:rPr>
          <w:rStyle w:val="bumpedfont15"/>
          <w:rFonts w:ascii="Calibri" w:hAnsi="Calibri" w:cs="Calibri"/>
          <w:color w:val="000000"/>
        </w:rPr>
        <w:t>of the PPEs include the</w:t>
      </w:r>
      <w:r w:rsidR="00C670B2">
        <w:rPr>
          <w:rStyle w:val="bumpedfont15"/>
          <w:rFonts w:ascii="Calibri" w:hAnsi="Calibri" w:cs="Calibri"/>
          <w:color w:val="000000"/>
        </w:rPr>
        <w:t xml:space="preserve"> </w:t>
      </w:r>
      <w:r w:rsidRPr="006267AD">
        <w:rPr>
          <w:rStyle w:val="bumpedfont15"/>
          <w:rFonts w:ascii="Calibri" w:hAnsi="Calibri" w:cs="Calibri"/>
          <w:color w:val="000000"/>
        </w:rPr>
        <w:t>hospital</w:t>
      </w:r>
      <w:r w:rsidRPr="006267AD">
        <w:rPr>
          <w:rStyle w:val="apple-converted-space"/>
          <w:rFonts w:ascii="Calibri" w:hAnsi="Calibri" w:cs="Calibri"/>
          <w:color w:val="000000"/>
        </w:rPr>
        <w:t> </w:t>
      </w:r>
      <w:r w:rsidRPr="006267AD">
        <w:rPr>
          <w:rStyle w:val="bumpedfont15"/>
          <w:rFonts w:ascii="Calibri" w:hAnsi="Calibri" w:cs="Calibri"/>
          <w:color w:val="000000"/>
        </w:rPr>
        <w:t>and</w:t>
      </w:r>
      <w:r w:rsidRPr="006267AD">
        <w:rPr>
          <w:rStyle w:val="apple-converted-space"/>
          <w:rFonts w:ascii="Calibri" w:hAnsi="Calibri" w:cs="Calibri"/>
          <w:color w:val="000000"/>
        </w:rPr>
        <w:t> </w:t>
      </w:r>
      <w:r w:rsidRPr="006267AD">
        <w:rPr>
          <w:rStyle w:val="bumpedfont15"/>
          <w:rFonts w:ascii="Calibri" w:hAnsi="Calibri" w:cs="Calibri"/>
          <w:color w:val="000000"/>
        </w:rPr>
        <w:t>particularly</w:t>
      </w:r>
      <w:r w:rsidRPr="006267AD">
        <w:rPr>
          <w:rStyle w:val="apple-converted-space"/>
          <w:rFonts w:ascii="Calibri" w:hAnsi="Calibri" w:cs="Calibri"/>
          <w:color w:val="000000"/>
        </w:rPr>
        <w:t> </w:t>
      </w:r>
      <w:r w:rsidRPr="006267AD">
        <w:rPr>
          <w:rStyle w:val="bumpedfont15"/>
          <w:rFonts w:ascii="Calibri" w:hAnsi="Calibri" w:cs="Calibri"/>
          <w:color w:val="000000"/>
        </w:rPr>
        <w:t>youthful grown-ups, are</w:t>
      </w:r>
      <w:r w:rsidRPr="006267AD">
        <w:rPr>
          <w:rStyle w:val="apple-converted-space"/>
          <w:rFonts w:ascii="Calibri" w:hAnsi="Calibri" w:cs="Calibri"/>
          <w:color w:val="000000"/>
        </w:rPr>
        <w:t> </w:t>
      </w:r>
      <w:r w:rsidRPr="006267AD">
        <w:rPr>
          <w:rStyle w:val="bumpedfont15"/>
          <w:rFonts w:ascii="Calibri" w:hAnsi="Calibri" w:cs="Calibri"/>
          <w:color w:val="000000"/>
        </w:rPr>
        <w:t xml:space="preserve">searching for items when they have a </w:t>
      </w:r>
      <w:r w:rsidRPr="006267AD">
        <w:rPr>
          <w:rStyle w:val="bumpedfont15"/>
          <w:rFonts w:ascii="Calibri" w:hAnsi="Calibri" w:cs="Calibri"/>
          <w:color w:val="000000"/>
        </w:rPr>
        <w:lastRenderedPageBreak/>
        <w:t>decision. For this situation, continuous practices pull in business and contact key partners. Not exclusively is the CSR framework profiting the organisation line, social duty is immediate correspondence between the business world and helping the</w:t>
      </w:r>
      <w:r w:rsidRPr="006267AD">
        <w:rPr>
          <w:rStyle w:val="apple-converted-space"/>
          <w:rFonts w:ascii="Calibri" w:hAnsi="Calibri" w:cs="Calibri"/>
          <w:color w:val="000000"/>
        </w:rPr>
        <w:t> </w:t>
      </w:r>
      <w:r w:rsidRPr="006267AD">
        <w:rPr>
          <w:rStyle w:val="bumpedfont15"/>
          <w:rFonts w:ascii="Calibri" w:hAnsi="Calibri" w:cs="Calibri"/>
          <w:color w:val="000000"/>
        </w:rPr>
        <w:t>disadvantaged.</w:t>
      </w:r>
    </w:p>
    <w:p w14:paraId="519F6020" w14:textId="77777777" w:rsidR="006267AD" w:rsidRPr="006267AD" w:rsidRDefault="006267AD" w:rsidP="006267AD">
      <w:pPr>
        <w:pStyle w:val="s4"/>
        <w:spacing w:before="0" w:beforeAutospacing="0" w:after="0" w:afterAutospacing="0" w:line="480" w:lineRule="auto"/>
        <w:rPr>
          <w:rFonts w:ascii="Calibri" w:hAnsi="Calibri" w:cs="Calibri"/>
          <w:color w:val="000000"/>
          <w:sz w:val="32"/>
          <w:szCs w:val="32"/>
        </w:rPr>
      </w:pPr>
      <w:r w:rsidRPr="006267AD">
        <w:rPr>
          <w:rStyle w:val="bumpedfont15"/>
          <w:rFonts w:ascii="Calibri" w:hAnsi="Calibri" w:cs="Calibri"/>
          <w:b/>
          <w:bCs/>
          <w:color w:val="000000"/>
          <w:sz w:val="32"/>
          <w:szCs w:val="32"/>
        </w:rPr>
        <w:t>Development, Milestone and Exit Plan</w:t>
      </w:r>
    </w:p>
    <w:p w14:paraId="6A377C9F" w14:textId="77777777"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000000"/>
        </w:rPr>
        <w:t>The PPE organisation is to ensure that one third of the organisation developmental PPE project gains a minimum of</w:t>
      </w:r>
      <w:r w:rsidRPr="006267AD">
        <w:rPr>
          <w:rStyle w:val="apple-converted-space"/>
          <w:rFonts w:ascii="Calibri" w:hAnsi="Calibri" w:cs="Calibri"/>
          <w:color w:val="000000"/>
        </w:rPr>
        <w:t> </w:t>
      </w:r>
      <w:r w:rsidRPr="006267AD">
        <w:rPr>
          <w:rStyle w:val="bumpedfont15"/>
          <w:rFonts w:ascii="Calibri" w:hAnsi="Calibri" w:cs="Calibri"/>
          <w:color w:val="000000"/>
        </w:rPr>
        <w:t>personal protective</w:t>
      </w:r>
      <w:r w:rsidRPr="006267AD">
        <w:rPr>
          <w:rStyle w:val="apple-converted-space"/>
          <w:rFonts w:ascii="Calibri" w:hAnsi="Calibri" w:cs="Calibri"/>
          <w:color w:val="000000"/>
        </w:rPr>
        <w:t> </w:t>
      </w:r>
      <w:r w:rsidRPr="006267AD">
        <w:rPr>
          <w:rStyle w:val="bumpedfont15"/>
          <w:rFonts w:ascii="Calibri" w:hAnsi="Calibri" w:cs="Calibri"/>
          <w:color w:val="000000"/>
        </w:rPr>
        <w:t>equipment across</w:t>
      </w:r>
      <w:r w:rsidRPr="006267AD">
        <w:rPr>
          <w:rStyle w:val="apple-converted-space"/>
          <w:rFonts w:ascii="Calibri" w:hAnsi="Calibri" w:cs="Calibri"/>
          <w:color w:val="000000"/>
        </w:rPr>
        <w:t> </w:t>
      </w:r>
      <w:r w:rsidRPr="006267AD">
        <w:rPr>
          <w:rStyle w:val="bumpedfont15"/>
          <w:rFonts w:ascii="Calibri" w:hAnsi="Calibri" w:cs="Calibri"/>
          <w:color w:val="000000"/>
        </w:rPr>
        <w:t>the country.  The organisation plans to ensure that the company consultation team with the available</w:t>
      </w:r>
      <w:r w:rsidRPr="006267AD">
        <w:rPr>
          <w:rStyle w:val="apple-converted-space"/>
          <w:rFonts w:ascii="Calibri" w:hAnsi="Calibri" w:cs="Calibri"/>
          <w:color w:val="000000"/>
        </w:rPr>
        <w:t> </w:t>
      </w:r>
      <w:r w:rsidRPr="006267AD">
        <w:rPr>
          <w:rStyle w:val="bumpedfont15"/>
          <w:rFonts w:ascii="Calibri" w:hAnsi="Calibri" w:cs="Calibri"/>
          <w:color w:val="000000"/>
        </w:rPr>
        <w:t>resources to attain the professional finished project.  Whereas, the organisation seems to be creating highly organised, in terms of efficient and productivity organisation as well as developing the standard operating</w:t>
      </w:r>
      <w:r w:rsidRPr="006267AD">
        <w:rPr>
          <w:rStyle w:val="apple-converted-space"/>
          <w:rFonts w:ascii="Calibri" w:hAnsi="Calibri" w:cs="Calibri"/>
          <w:color w:val="000000"/>
        </w:rPr>
        <w:t> </w:t>
      </w:r>
      <w:r w:rsidRPr="006267AD">
        <w:rPr>
          <w:rStyle w:val="bumpedfont15"/>
          <w:rFonts w:ascii="Calibri" w:hAnsi="Calibri" w:cs="Calibri"/>
          <w:color w:val="000000"/>
        </w:rPr>
        <w:t>procedure associated with the responsibility for each of the position within the organisation. It is imperative to understand that the company has a plan</w:t>
      </w:r>
      <w:r w:rsidRPr="006267AD">
        <w:rPr>
          <w:rStyle w:val="apple-converted-space"/>
          <w:rFonts w:ascii="Calibri" w:hAnsi="Calibri" w:cs="Calibri"/>
          <w:color w:val="000000"/>
        </w:rPr>
        <w:t> </w:t>
      </w:r>
      <w:r w:rsidRPr="006267AD">
        <w:rPr>
          <w:rStyle w:val="bumpedfont15"/>
          <w:rFonts w:ascii="Calibri" w:hAnsi="Calibri" w:cs="Calibri"/>
          <w:color w:val="000000"/>
        </w:rPr>
        <w:t>to create a minimum of 12 % in the market share within the first four years.  In the same token, the full-time employee in the last two years will be a maximum of eight staff in the company</w:t>
      </w:r>
      <w:r w:rsidRPr="006267AD">
        <w:rPr>
          <w:rStyle w:val="apple-converted-space"/>
          <w:rFonts w:ascii="Calibri" w:hAnsi="Calibri" w:cs="Calibri"/>
          <w:color w:val="000000"/>
        </w:rPr>
        <w:t> </w:t>
      </w:r>
      <w:r w:rsidRPr="006267AD">
        <w:rPr>
          <w:rStyle w:val="bumpedfont15"/>
          <w:rFonts w:ascii="Calibri" w:hAnsi="Calibri" w:cs="Calibri"/>
          <w:color w:val="000000"/>
        </w:rPr>
        <w:t>(</w:t>
      </w:r>
      <w:proofErr w:type="spellStart"/>
      <w:r w:rsidRPr="006267AD">
        <w:rPr>
          <w:rStyle w:val="bumpedfont15"/>
          <w:rFonts w:ascii="Calibri" w:hAnsi="Calibri" w:cs="Calibri"/>
          <w:color w:val="000000"/>
        </w:rPr>
        <w:t>Timbate</w:t>
      </w:r>
      <w:proofErr w:type="spellEnd"/>
      <w:r w:rsidRPr="006267AD">
        <w:rPr>
          <w:rStyle w:val="bumpedfont15"/>
          <w:rFonts w:ascii="Calibri" w:hAnsi="Calibri" w:cs="Calibri"/>
          <w:color w:val="000000"/>
        </w:rPr>
        <w:t xml:space="preserve"> &amp; Park, 2018, p. 522).</w:t>
      </w:r>
      <w:r w:rsidRPr="006267AD">
        <w:rPr>
          <w:rStyle w:val="apple-converted-space"/>
          <w:rFonts w:ascii="Calibri" w:hAnsi="Calibri" w:cs="Calibri"/>
          <w:color w:val="000000"/>
        </w:rPr>
        <w:t> </w:t>
      </w:r>
      <w:r w:rsidRPr="006267AD">
        <w:rPr>
          <w:rStyle w:val="bumpedfont15"/>
          <w:rFonts w:ascii="Calibri" w:hAnsi="Calibri" w:cs="Calibri"/>
          <w:color w:val="000000"/>
        </w:rPr>
        <w:t>Also, four</w:t>
      </w:r>
      <w:r w:rsidRPr="006267AD">
        <w:rPr>
          <w:rStyle w:val="apple-converted-space"/>
          <w:rFonts w:ascii="Calibri" w:hAnsi="Calibri" w:cs="Calibri"/>
          <w:color w:val="000000"/>
        </w:rPr>
        <w:t> </w:t>
      </w:r>
      <w:r w:rsidRPr="006267AD">
        <w:rPr>
          <w:rStyle w:val="bumpedfont15"/>
          <w:rFonts w:ascii="Calibri" w:hAnsi="Calibri" w:cs="Calibri"/>
          <w:color w:val="000000"/>
        </w:rPr>
        <w:t>employees-will be</w:t>
      </w:r>
      <w:r w:rsidRPr="006267AD">
        <w:rPr>
          <w:rStyle w:val="apple-converted-space"/>
          <w:rFonts w:ascii="Calibri" w:hAnsi="Calibri" w:cs="Calibri"/>
          <w:color w:val="000000"/>
        </w:rPr>
        <w:t> </w:t>
      </w:r>
      <w:r w:rsidRPr="006267AD">
        <w:rPr>
          <w:rStyle w:val="bumpedfont15"/>
          <w:rFonts w:ascii="Calibri" w:hAnsi="Calibri" w:cs="Calibri"/>
          <w:color w:val="000000"/>
        </w:rPr>
        <w:t>considered</w:t>
      </w:r>
      <w:r w:rsidRPr="006267AD">
        <w:rPr>
          <w:rStyle w:val="apple-converted-space"/>
          <w:rFonts w:ascii="Calibri" w:hAnsi="Calibri" w:cs="Calibri"/>
          <w:color w:val="000000"/>
        </w:rPr>
        <w:t> </w:t>
      </w:r>
      <w:r w:rsidRPr="006267AD">
        <w:rPr>
          <w:rStyle w:val="bumpedfont15"/>
          <w:rFonts w:ascii="Calibri" w:hAnsi="Calibri" w:cs="Calibri"/>
          <w:color w:val="000000"/>
        </w:rPr>
        <w:t>to be part-time for the first year.  Nonetheless, contract employee together with possible requires staff members within the company will fluctuate every year.</w:t>
      </w:r>
      <w:r w:rsidRPr="006267AD">
        <w:rPr>
          <w:rStyle w:val="apple-converted-space"/>
          <w:rFonts w:ascii="Calibri" w:hAnsi="Calibri" w:cs="Calibri"/>
          <w:color w:val="000000"/>
        </w:rPr>
        <w:t> </w:t>
      </w:r>
    </w:p>
    <w:p w14:paraId="6DB4C729" w14:textId="77777777" w:rsidR="006267AD" w:rsidRPr="006267AD" w:rsidRDefault="006267AD" w:rsidP="006267AD">
      <w:pPr>
        <w:pStyle w:val="s4"/>
        <w:spacing w:before="0" w:beforeAutospacing="0" w:after="0" w:afterAutospacing="0" w:line="480" w:lineRule="auto"/>
        <w:rPr>
          <w:rFonts w:ascii="Calibri" w:hAnsi="Calibri" w:cs="Calibri"/>
          <w:color w:val="000000"/>
          <w:sz w:val="32"/>
          <w:szCs w:val="32"/>
        </w:rPr>
      </w:pPr>
      <w:r w:rsidRPr="006267AD">
        <w:rPr>
          <w:rStyle w:val="bumpedfont15"/>
          <w:rFonts w:ascii="Calibri" w:hAnsi="Calibri" w:cs="Calibri"/>
          <w:b/>
          <w:bCs/>
          <w:color w:val="000000"/>
          <w:sz w:val="32"/>
          <w:szCs w:val="32"/>
        </w:rPr>
        <w:t>Strategy for Attaining the Objective</w:t>
      </w:r>
    </w:p>
    <w:p w14:paraId="4B496335" w14:textId="0A7082FD"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000000"/>
        </w:rPr>
        <w:t xml:space="preserve">Attaining the fund for the </w:t>
      </w:r>
      <w:r w:rsidR="001733EA" w:rsidRPr="006267AD">
        <w:rPr>
          <w:rStyle w:val="bumpedfont15"/>
          <w:rFonts w:ascii="Calibri" w:hAnsi="Calibri" w:cs="Calibri"/>
          <w:color w:val="000000"/>
        </w:rPr>
        <w:t>start-up</w:t>
      </w:r>
      <w:r w:rsidRPr="006267AD">
        <w:rPr>
          <w:rStyle w:val="bumpedfont15"/>
          <w:rFonts w:ascii="Calibri" w:hAnsi="Calibri" w:cs="Calibri"/>
          <w:color w:val="000000"/>
        </w:rPr>
        <w:t xml:space="preserve"> will have the large financial offset to</w:t>
      </w:r>
      <w:r w:rsidRPr="006267AD">
        <w:rPr>
          <w:rStyle w:val="apple-converted-space"/>
          <w:rFonts w:ascii="Calibri" w:hAnsi="Calibri" w:cs="Calibri"/>
          <w:color w:val="000000"/>
        </w:rPr>
        <w:t> </w:t>
      </w:r>
      <w:r w:rsidRPr="006267AD">
        <w:rPr>
          <w:rStyle w:val="bumpedfont15"/>
          <w:rFonts w:ascii="Calibri" w:hAnsi="Calibri" w:cs="Calibri"/>
          <w:color w:val="000000"/>
        </w:rPr>
        <w:t>begin,</w:t>
      </w:r>
      <w:r w:rsidRPr="006267AD">
        <w:rPr>
          <w:rStyle w:val="apple-converted-space"/>
          <w:rFonts w:ascii="Calibri" w:hAnsi="Calibri" w:cs="Calibri"/>
          <w:color w:val="000000"/>
        </w:rPr>
        <w:t> </w:t>
      </w:r>
      <w:r w:rsidRPr="006267AD">
        <w:rPr>
          <w:rStyle w:val="bumpedfont15"/>
          <w:rFonts w:ascii="Calibri" w:hAnsi="Calibri" w:cs="Calibri"/>
          <w:color w:val="000000"/>
        </w:rPr>
        <w:t>but with a minimum upgrade.  It is important to understand that the charge for the first four</w:t>
      </w:r>
      <w:r w:rsidRPr="006267AD">
        <w:rPr>
          <w:rStyle w:val="apple-converted-space"/>
          <w:rFonts w:ascii="Calibri" w:hAnsi="Calibri" w:cs="Calibri"/>
          <w:color w:val="000000"/>
        </w:rPr>
        <w:t> </w:t>
      </w:r>
      <w:r w:rsidRPr="006267AD">
        <w:rPr>
          <w:rStyle w:val="bumpedfont15"/>
          <w:rFonts w:ascii="Calibri" w:hAnsi="Calibri" w:cs="Calibri"/>
          <w:color w:val="000000"/>
        </w:rPr>
        <w:t>years afterward will assist to</w:t>
      </w:r>
      <w:r w:rsidRPr="006267AD">
        <w:rPr>
          <w:rStyle w:val="apple-converted-space"/>
          <w:rFonts w:ascii="Calibri" w:hAnsi="Calibri" w:cs="Calibri"/>
          <w:color w:val="000000"/>
        </w:rPr>
        <w:t> </w:t>
      </w:r>
      <w:r w:rsidRPr="006267AD">
        <w:rPr>
          <w:rStyle w:val="bumpedfont15"/>
          <w:rFonts w:ascii="Calibri" w:hAnsi="Calibri" w:cs="Calibri"/>
          <w:color w:val="000000"/>
        </w:rPr>
        <w:t>sustain and</w:t>
      </w:r>
      <w:r w:rsidRPr="006267AD">
        <w:rPr>
          <w:rStyle w:val="apple-converted-space"/>
          <w:rFonts w:ascii="Calibri" w:hAnsi="Calibri" w:cs="Calibri"/>
          <w:color w:val="000000"/>
        </w:rPr>
        <w:t> </w:t>
      </w:r>
      <w:r w:rsidRPr="006267AD">
        <w:rPr>
          <w:rStyle w:val="bumpedfont15"/>
          <w:rFonts w:ascii="Calibri" w:hAnsi="Calibri" w:cs="Calibri"/>
          <w:color w:val="000000"/>
        </w:rPr>
        <w:t>reduce the cost</w:t>
      </w:r>
      <w:r w:rsidRPr="006267AD">
        <w:rPr>
          <w:rStyle w:val="apple-converted-space"/>
          <w:rFonts w:ascii="Calibri" w:hAnsi="Calibri" w:cs="Calibri"/>
          <w:color w:val="000000"/>
        </w:rPr>
        <w:t> </w:t>
      </w:r>
      <w:r w:rsidRPr="006267AD">
        <w:rPr>
          <w:rStyle w:val="bumpedfont15"/>
          <w:rFonts w:ascii="Calibri" w:hAnsi="Calibri" w:cs="Calibri"/>
          <w:color w:val="000000"/>
        </w:rPr>
        <w:t>of the company.  Also, with the high start-up cost related to the</w:t>
      </w:r>
      <w:r w:rsidRPr="006267AD">
        <w:rPr>
          <w:rStyle w:val="apple-converted-space"/>
          <w:rFonts w:ascii="Calibri" w:hAnsi="Calibri" w:cs="Calibri"/>
          <w:color w:val="000000"/>
        </w:rPr>
        <w:t> </w:t>
      </w:r>
      <w:r w:rsidRPr="006267AD">
        <w:rPr>
          <w:rStyle w:val="bumpedfont15"/>
          <w:rFonts w:ascii="Calibri" w:hAnsi="Calibri" w:cs="Calibri"/>
          <w:color w:val="000000"/>
        </w:rPr>
        <w:t>revenue for the first three years will overcome the cost of starting the company.</w:t>
      </w:r>
    </w:p>
    <w:p w14:paraId="596FD712" w14:textId="77777777" w:rsidR="006267AD" w:rsidRPr="006267AD" w:rsidRDefault="006267AD" w:rsidP="006267AD">
      <w:pPr>
        <w:pStyle w:val="s4"/>
        <w:spacing w:before="0" w:beforeAutospacing="0" w:after="0" w:afterAutospacing="0" w:line="480" w:lineRule="auto"/>
        <w:rPr>
          <w:rFonts w:ascii="Calibri" w:hAnsi="Calibri" w:cs="Calibri"/>
          <w:color w:val="000000"/>
          <w:sz w:val="32"/>
          <w:szCs w:val="32"/>
        </w:rPr>
      </w:pPr>
      <w:r w:rsidRPr="006267AD">
        <w:rPr>
          <w:rStyle w:val="bumpedfont15"/>
          <w:rFonts w:ascii="Calibri" w:hAnsi="Calibri" w:cs="Calibri"/>
          <w:b/>
          <w:bCs/>
          <w:color w:val="000000"/>
          <w:sz w:val="32"/>
          <w:szCs w:val="32"/>
        </w:rPr>
        <w:t>Milestone</w:t>
      </w:r>
    </w:p>
    <w:p w14:paraId="329AC02E" w14:textId="106B641D"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000000"/>
        </w:rPr>
        <w:lastRenderedPageBreak/>
        <w:t>Research indicates</w:t>
      </w:r>
      <w:r w:rsidRPr="006267AD">
        <w:rPr>
          <w:rStyle w:val="apple-converted-space"/>
          <w:rFonts w:ascii="Calibri" w:hAnsi="Calibri" w:cs="Calibri"/>
          <w:color w:val="000000"/>
        </w:rPr>
        <w:t> </w:t>
      </w:r>
      <w:r w:rsidRPr="006267AD">
        <w:rPr>
          <w:rStyle w:val="bumpedfont15"/>
          <w:rFonts w:ascii="Calibri" w:hAnsi="Calibri" w:cs="Calibri"/>
          <w:color w:val="000000"/>
        </w:rPr>
        <w:t>that the United Kingdom stated that the government distributed 341 million masks, 313 million aprons, and 4 million gowns, as well as 1.1 billion gloves,</w:t>
      </w:r>
      <w:r w:rsidRPr="006267AD">
        <w:rPr>
          <w:rStyle w:val="apple-converted-space"/>
          <w:rFonts w:ascii="Calibri" w:hAnsi="Calibri" w:cs="Calibri"/>
          <w:color w:val="000000"/>
        </w:rPr>
        <w:t> </w:t>
      </w:r>
      <w:r w:rsidRPr="006267AD">
        <w:rPr>
          <w:rStyle w:val="bumpedfont15"/>
          <w:rFonts w:ascii="Calibri" w:hAnsi="Calibri" w:cs="Calibri"/>
          <w:color w:val="000000"/>
        </w:rPr>
        <w:t>had been delivered to the frontline staff with almost of the 28 billion items ordered to cover the coming month.  The company has ensured that they have enough personal protective equipment to supply</w:t>
      </w:r>
      <w:r w:rsidRPr="006267AD">
        <w:rPr>
          <w:rStyle w:val="apple-converted-space"/>
          <w:rFonts w:ascii="Calibri" w:hAnsi="Calibri" w:cs="Calibri"/>
          <w:color w:val="000000"/>
        </w:rPr>
        <w:t> </w:t>
      </w:r>
      <w:r w:rsidRPr="006267AD">
        <w:rPr>
          <w:rStyle w:val="bumpedfont15"/>
          <w:rFonts w:ascii="Calibri" w:hAnsi="Calibri" w:cs="Calibri"/>
          <w:color w:val="000000"/>
        </w:rPr>
        <w:t xml:space="preserve">healthcare </w:t>
      </w:r>
      <w:r w:rsidR="001733EA" w:rsidRPr="006267AD">
        <w:rPr>
          <w:rStyle w:val="bumpedfont15"/>
          <w:rFonts w:ascii="Calibri" w:hAnsi="Calibri" w:cs="Calibri"/>
          <w:color w:val="000000"/>
        </w:rPr>
        <w:t>organisations</w:t>
      </w:r>
      <w:r w:rsidR="001733EA" w:rsidRPr="006267AD">
        <w:rPr>
          <w:rStyle w:val="apple-converted-space"/>
          <w:rFonts w:ascii="Calibri" w:hAnsi="Calibri" w:cs="Calibri"/>
          <w:color w:val="000000"/>
        </w:rPr>
        <w:t xml:space="preserve"> across</w:t>
      </w:r>
      <w:r w:rsidRPr="006267AD">
        <w:rPr>
          <w:rStyle w:val="bumpedfont15"/>
          <w:rFonts w:ascii="Calibri" w:hAnsi="Calibri" w:cs="Calibri"/>
          <w:color w:val="000000"/>
        </w:rPr>
        <w:t xml:space="preserve"> the country.  It is imperative to understand that the supply chain</w:t>
      </w:r>
      <w:r w:rsidRPr="006267AD">
        <w:rPr>
          <w:rStyle w:val="apple-converted-space"/>
          <w:rFonts w:ascii="Calibri" w:hAnsi="Calibri" w:cs="Calibri"/>
          <w:color w:val="000000"/>
        </w:rPr>
        <w:t> </w:t>
      </w:r>
      <w:r w:rsidRPr="006267AD">
        <w:rPr>
          <w:rStyle w:val="bumpedfont15"/>
          <w:rFonts w:ascii="Calibri" w:hAnsi="Calibri" w:cs="Calibri"/>
          <w:color w:val="000000"/>
        </w:rPr>
        <w:t>has been expanded from 226 NHS Trust to approximate 58,000 setting, which includes the hospice, care homes, and</w:t>
      </w:r>
      <w:r w:rsidRPr="006267AD">
        <w:rPr>
          <w:rStyle w:val="apple-converted-space"/>
          <w:rFonts w:ascii="Calibri" w:hAnsi="Calibri" w:cs="Calibri"/>
          <w:color w:val="000000"/>
        </w:rPr>
        <w:t> </w:t>
      </w:r>
      <w:r w:rsidRPr="006267AD">
        <w:rPr>
          <w:rStyle w:val="bumpedfont15"/>
          <w:rFonts w:ascii="Calibri" w:hAnsi="Calibri" w:cs="Calibri"/>
          <w:color w:val="000000"/>
        </w:rPr>
        <w:t>community care organisation</w:t>
      </w:r>
      <w:r w:rsidRPr="006267AD">
        <w:rPr>
          <w:rStyle w:val="apple-converted-space"/>
          <w:rFonts w:ascii="Calibri" w:hAnsi="Calibri" w:cs="Calibri"/>
          <w:color w:val="000000"/>
        </w:rPr>
        <w:t> </w:t>
      </w:r>
      <w:r w:rsidRPr="006267AD">
        <w:rPr>
          <w:rStyle w:val="bumpedfont15"/>
          <w:rFonts w:ascii="Calibri" w:hAnsi="Calibri" w:cs="Calibri"/>
          <w:color w:val="000000"/>
        </w:rPr>
        <w:t>(</w:t>
      </w:r>
      <w:proofErr w:type="spellStart"/>
      <w:r w:rsidRPr="006267AD">
        <w:rPr>
          <w:rStyle w:val="bumpedfont15"/>
          <w:rFonts w:ascii="Calibri" w:hAnsi="Calibri" w:cs="Calibri"/>
          <w:color w:val="000000"/>
        </w:rPr>
        <w:t>Timbate</w:t>
      </w:r>
      <w:proofErr w:type="spellEnd"/>
      <w:r w:rsidRPr="006267AD">
        <w:rPr>
          <w:rStyle w:val="bumpedfont15"/>
          <w:rFonts w:ascii="Calibri" w:hAnsi="Calibri" w:cs="Calibri"/>
          <w:color w:val="000000"/>
        </w:rPr>
        <w:t xml:space="preserve"> &amp; Park, 2018, p. 522). The company is also working with other 176 new suppliers to deliver at the scale as well as pace required in the United Kingdom.  The company also ensures that the organisation and the United Kingdom will manufacture approximately 30% of the personal protective equipment.</w:t>
      </w:r>
      <w:r w:rsidRPr="006267AD">
        <w:rPr>
          <w:rStyle w:val="apple-converted-space"/>
          <w:rFonts w:ascii="Calibri" w:hAnsi="Calibri" w:cs="Calibri"/>
          <w:color w:val="000000"/>
        </w:rPr>
        <w:t> </w:t>
      </w:r>
    </w:p>
    <w:p w14:paraId="75CB7B1A" w14:textId="77777777" w:rsidR="006267AD" w:rsidRPr="006267AD" w:rsidRDefault="006267AD" w:rsidP="006267AD">
      <w:pPr>
        <w:pStyle w:val="s6"/>
        <w:spacing w:before="0" w:beforeAutospacing="0" w:after="0" w:afterAutospacing="0" w:line="480" w:lineRule="auto"/>
        <w:rPr>
          <w:rFonts w:ascii="Calibri" w:hAnsi="Calibri" w:cs="Calibri"/>
          <w:color w:val="000000"/>
        </w:rPr>
      </w:pPr>
      <w:r w:rsidRPr="006267AD">
        <w:rPr>
          <w:rStyle w:val="bumpedfont15"/>
          <w:rFonts w:ascii="Calibri" w:hAnsi="Calibri" w:cs="Calibri"/>
          <w:color w:val="000000"/>
        </w:rPr>
        <w:t>The company has</w:t>
      </w:r>
      <w:r w:rsidRPr="006267AD">
        <w:rPr>
          <w:rStyle w:val="apple-converted-space"/>
          <w:rFonts w:ascii="Calibri" w:hAnsi="Calibri" w:cs="Calibri"/>
          <w:color w:val="000000"/>
        </w:rPr>
        <w:t> </w:t>
      </w:r>
      <w:r w:rsidRPr="006267AD">
        <w:rPr>
          <w:rStyle w:val="bumpedfont15"/>
          <w:rFonts w:ascii="Calibri" w:hAnsi="Calibri" w:cs="Calibri"/>
          <w:color w:val="000000"/>
        </w:rPr>
        <w:t>delivered</w:t>
      </w:r>
      <w:r w:rsidRPr="006267AD">
        <w:rPr>
          <w:rStyle w:val="apple-converted-space"/>
          <w:rFonts w:ascii="Calibri" w:hAnsi="Calibri" w:cs="Calibri"/>
          <w:color w:val="000000"/>
        </w:rPr>
        <w:t> </w:t>
      </w:r>
      <w:r w:rsidRPr="006267AD">
        <w:rPr>
          <w:rStyle w:val="bumpedfont15"/>
          <w:rFonts w:ascii="Calibri" w:hAnsi="Calibri" w:cs="Calibri"/>
          <w:color w:val="000000"/>
        </w:rPr>
        <w:t>approximately</w:t>
      </w:r>
      <w:r w:rsidRPr="006267AD">
        <w:rPr>
          <w:rStyle w:val="apple-converted-space"/>
          <w:rFonts w:ascii="Calibri" w:hAnsi="Calibri" w:cs="Calibri"/>
          <w:color w:val="000000"/>
        </w:rPr>
        <w:t> </w:t>
      </w:r>
      <w:r w:rsidRPr="006267AD">
        <w:rPr>
          <w:rStyle w:val="bumpedfont15"/>
          <w:rFonts w:ascii="Calibri" w:hAnsi="Calibri" w:cs="Calibri"/>
          <w:color w:val="000000"/>
        </w:rPr>
        <w:t>2 million personal protective</w:t>
      </w:r>
      <w:r w:rsidRPr="006267AD">
        <w:rPr>
          <w:rStyle w:val="apple-converted-space"/>
          <w:rFonts w:ascii="Calibri" w:hAnsi="Calibri" w:cs="Calibri"/>
          <w:color w:val="000000"/>
        </w:rPr>
        <w:t> </w:t>
      </w:r>
      <w:r w:rsidRPr="006267AD">
        <w:rPr>
          <w:rStyle w:val="bumpedfont15"/>
          <w:rFonts w:ascii="Calibri" w:hAnsi="Calibri" w:cs="Calibri"/>
          <w:color w:val="000000"/>
        </w:rPr>
        <w:t>equipment to</w:t>
      </w:r>
      <w:r w:rsidRPr="006267AD">
        <w:rPr>
          <w:rStyle w:val="apple-converted-space"/>
          <w:rFonts w:ascii="Calibri" w:hAnsi="Calibri" w:cs="Calibri"/>
          <w:color w:val="000000"/>
        </w:rPr>
        <w:t> </w:t>
      </w:r>
      <w:r w:rsidRPr="006267AD">
        <w:rPr>
          <w:rStyle w:val="bumpedfont15"/>
          <w:rFonts w:ascii="Calibri" w:hAnsi="Calibri" w:cs="Calibri"/>
          <w:color w:val="000000"/>
        </w:rPr>
        <w:t>the NHS as well as social care staff across the</w:t>
      </w:r>
      <w:r w:rsidRPr="006267AD">
        <w:rPr>
          <w:rStyle w:val="apple-converted-space"/>
          <w:rFonts w:ascii="Calibri" w:hAnsi="Calibri" w:cs="Calibri"/>
          <w:color w:val="000000"/>
        </w:rPr>
        <w:t> </w:t>
      </w:r>
      <w:r w:rsidRPr="006267AD">
        <w:rPr>
          <w:rStyle w:val="bumpedfont15"/>
          <w:rFonts w:ascii="Calibri" w:hAnsi="Calibri" w:cs="Calibri"/>
          <w:color w:val="000000"/>
        </w:rPr>
        <w:t>United Kingdom</w:t>
      </w:r>
      <w:r w:rsidRPr="006267AD">
        <w:rPr>
          <w:rStyle w:val="apple-converted-space"/>
          <w:rFonts w:ascii="Calibri" w:hAnsi="Calibri" w:cs="Calibri"/>
          <w:color w:val="000000"/>
        </w:rPr>
        <w:t> </w:t>
      </w:r>
      <w:r w:rsidRPr="006267AD">
        <w:rPr>
          <w:rStyle w:val="bumpedfont15"/>
          <w:rFonts w:ascii="Calibri" w:hAnsi="Calibri" w:cs="Calibri"/>
          <w:color w:val="000000"/>
        </w:rPr>
        <w:t>since the outbreak of Covid-19. Amid the unprecedented worldwide pressures on the supply</w:t>
      </w:r>
      <w:r w:rsidRPr="006267AD">
        <w:rPr>
          <w:rStyle w:val="apple-converted-space"/>
          <w:rFonts w:ascii="Calibri" w:hAnsi="Calibri" w:cs="Calibri"/>
          <w:color w:val="000000"/>
        </w:rPr>
        <w:t> </w:t>
      </w:r>
      <w:r w:rsidRPr="006267AD">
        <w:rPr>
          <w:rStyle w:val="bumpedfont15"/>
          <w:rFonts w:ascii="Calibri" w:hAnsi="Calibri" w:cs="Calibri"/>
          <w:color w:val="000000"/>
        </w:rPr>
        <w:t>chain, it</w:t>
      </w:r>
      <w:r w:rsidRPr="006267AD">
        <w:rPr>
          <w:rStyle w:val="apple-converted-space"/>
          <w:rFonts w:ascii="Calibri" w:hAnsi="Calibri" w:cs="Calibri"/>
          <w:color w:val="000000"/>
        </w:rPr>
        <w:t> </w:t>
      </w:r>
      <w:r w:rsidRPr="006267AD">
        <w:rPr>
          <w:rStyle w:val="bumpedfont15"/>
          <w:rFonts w:ascii="Calibri" w:hAnsi="Calibri" w:cs="Calibri"/>
          <w:color w:val="000000"/>
        </w:rPr>
        <w:t>is evident that nearly 28 billion items of personal protective equipment</w:t>
      </w:r>
      <w:r w:rsidRPr="006267AD">
        <w:rPr>
          <w:rStyle w:val="apple-converted-space"/>
          <w:rFonts w:ascii="Calibri" w:hAnsi="Calibri" w:cs="Calibri"/>
          <w:color w:val="000000"/>
        </w:rPr>
        <w:t> </w:t>
      </w:r>
      <w:r w:rsidRPr="006267AD">
        <w:rPr>
          <w:rStyle w:val="bumpedfont15"/>
          <w:rFonts w:ascii="Calibri" w:hAnsi="Calibri" w:cs="Calibri"/>
          <w:color w:val="000000"/>
        </w:rPr>
        <w:t>have been ordered from the manufactured based in the United Kingdom and</w:t>
      </w:r>
      <w:r w:rsidRPr="006267AD">
        <w:rPr>
          <w:rStyle w:val="apple-converted-space"/>
          <w:rFonts w:ascii="Calibri" w:hAnsi="Calibri" w:cs="Calibri"/>
          <w:color w:val="000000"/>
        </w:rPr>
        <w:t> </w:t>
      </w:r>
      <w:r w:rsidRPr="006267AD">
        <w:rPr>
          <w:rStyle w:val="bumpedfont15"/>
          <w:rFonts w:ascii="Calibri" w:hAnsi="Calibri" w:cs="Calibri"/>
          <w:color w:val="000000"/>
        </w:rPr>
        <w:t>global partners to continue with supply in the subsequent months.</w:t>
      </w:r>
    </w:p>
    <w:p w14:paraId="1A3E7ED9" w14:textId="77777777"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000000"/>
        </w:rPr>
        <w:t>Experience has indicated that one of the fundamental prerequisites for any great security and well-being plan is paying little heed to the size or kind of working environment to guarantee that representatives take an interest in the framework's plan and activity</w:t>
      </w:r>
      <w:r w:rsidRPr="006267AD">
        <w:rPr>
          <w:rStyle w:val="apple-converted-space"/>
          <w:rFonts w:ascii="Calibri" w:hAnsi="Calibri" w:cs="Calibri"/>
          <w:color w:val="000000"/>
        </w:rPr>
        <w:t> </w:t>
      </w:r>
      <w:r w:rsidRPr="006267AD">
        <w:rPr>
          <w:rStyle w:val="bumpedfont15"/>
          <w:rFonts w:ascii="Calibri" w:hAnsi="Calibri" w:cs="Calibri"/>
          <w:color w:val="000000"/>
        </w:rPr>
        <w:t>(Lockhart et al., 2020, p. 1-11). The arrangement may incorporate different structures to encourage worker support: for instance, the security council, the arrangement of key staff for different capacities, brief working gatherings or tasks inside gatherings.</w:t>
      </w:r>
      <w:r w:rsidRPr="006267AD">
        <w:rPr>
          <w:rStyle w:val="apple-converted-space"/>
          <w:rFonts w:ascii="Calibri" w:hAnsi="Calibri" w:cs="Calibri"/>
          <w:color w:val="000000"/>
        </w:rPr>
        <w:t> </w:t>
      </w:r>
    </w:p>
    <w:p w14:paraId="6A94FB9C" w14:textId="77777777"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000000"/>
        </w:rPr>
        <w:lastRenderedPageBreak/>
        <w:t>There are numerous motivations to look for worker inclusion in the improvement of security the board frameworks.</w:t>
      </w:r>
      <w:r w:rsidRPr="006267AD">
        <w:rPr>
          <w:rStyle w:val="apple-converted-space"/>
          <w:rFonts w:ascii="Calibri" w:hAnsi="Calibri" w:cs="Calibri"/>
          <w:color w:val="000000"/>
        </w:rPr>
        <w:t> </w:t>
      </w:r>
      <w:r w:rsidRPr="006267AD">
        <w:rPr>
          <w:rStyle w:val="bumpedfont15"/>
          <w:rFonts w:ascii="Calibri" w:hAnsi="Calibri" w:cs="Calibri"/>
          <w:color w:val="000000"/>
        </w:rPr>
        <w:t>Elevated levels</w:t>
      </w:r>
      <w:r w:rsidRPr="006267AD">
        <w:rPr>
          <w:rStyle w:val="apple-converted-space"/>
          <w:rFonts w:ascii="Calibri" w:hAnsi="Calibri" w:cs="Calibri"/>
          <w:color w:val="000000"/>
        </w:rPr>
        <w:t> </w:t>
      </w:r>
      <w:r w:rsidRPr="006267AD">
        <w:rPr>
          <w:rStyle w:val="bumpedfont15"/>
          <w:rFonts w:ascii="Calibri" w:hAnsi="Calibri" w:cs="Calibri"/>
          <w:color w:val="000000"/>
        </w:rPr>
        <w:t>and human-situated labourers are bound to be</w:t>
      </w:r>
      <w:r w:rsidRPr="006267AD">
        <w:rPr>
          <w:rStyle w:val="apple-converted-space"/>
          <w:rFonts w:ascii="Calibri" w:hAnsi="Calibri" w:cs="Calibri"/>
          <w:color w:val="000000"/>
        </w:rPr>
        <w:t> </w:t>
      </w:r>
      <w:r w:rsidRPr="006267AD">
        <w:rPr>
          <w:rStyle w:val="bumpedfont15"/>
          <w:rFonts w:ascii="Calibri" w:hAnsi="Calibri" w:cs="Calibri"/>
          <w:color w:val="000000"/>
        </w:rPr>
        <w:t>presented to likely well-being and well-being. Along these lines, they</w:t>
      </w:r>
      <w:r w:rsidRPr="006267AD">
        <w:rPr>
          <w:rStyle w:val="apple-converted-space"/>
          <w:rFonts w:ascii="Calibri" w:hAnsi="Calibri" w:cs="Calibri"/>
          <w:color w:val="000000"/>
        </w:rPr>
        <w:t> </w:t>
      </w:r>
      <w:r w:rsidRPr="006267AD">
        <w:rPr>
          <w:rStyle w:val="bumpedfont15"/>
          <w:rFonts w:ascii="Calibri" w:hAnsi="Calibri" w:cs="Calibri"/>
          <w:color w:val="000000"/>
        </w:rPr>
        <w:t>have a personal stake in powerful security frameworks. Moreover, cooperative choices have the advantage of more extensive gathering</w:t>
      </w:r>
      <w:r w:rsidRPr="006267AD">
        <w:rPr>
          <w:rStyle w:val="apple-converted-space"/>
          <w:rFonts w:ascii="Calibri" w:hAnsi="Calibri" w:cs="Calibri"/>
          <w:color w:val="000000"/>
        </w:rPr>
        <w:t> </w:t>
      </w:r>
      <w:r w:rsidRPr="006267AD">
        <w:rPr>
          <w:rStyle w:val="bumpedfont15"/>
          <w:rFonts w:ascii="Calibri" w:hAnsi="Calibri" w:cs="Calibri"/>
          <w:color w:val="000000"/>
        </w:rPr>
        <w:t>of</w:t>
      </w:r>
      <w:r w:rsidRPr="006267AD">
        <w:rPr>
          <w:rStyle w:val="apple-converted-space"/>
          <w:rFonts w:ascii="Calibri" w:hAnsi="Calibri" w:cs="Calibri"/>
          <w:color w:val="000000"/>
        </w:rPr>
        <w:t> </w:t>
      </w:r>
      <w:r w:rsidRPr="006267AD">
        <w:rPr>
          <w:rStyle w:val="bumpedfont15"/>
          <w:rFonts w:ascii="Calibri" w:hAnsi="Calibri" w:cs="Calibri"/>
          <w:color w:val="000000"/>
        </w:rPr>
        <w:t>information. Finally, workers are bound to help and execute programs where they can contribute. Representative commitment research has demonstrated that workers who are urged to offer their thoughts and their commitments are paid attention to are more fulfilled and gainful at work.</w:t>
      </w:r>
      <w:r w:rsidRPr="006267AD">
        <w:rPr>
          <w:rStyle w:val="apple-converted-space"/>
          <w:rFonts w:ascii="Calibri" w:hAnsi="Calibri" w:cs="Calibri"/>
          <w:color w:val="000000"/>
        </w:rPr>
        <w:t> </w:t>
      </w:r>
    </w:p>
    <w:p w14:paraId="70857306" w14:textId="77777777"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000000"/>
        </w:rPr>
        <w:t>Representative support implies that workers are urged to take an interest completely in the program, including survey and examination of wounds and sicknesses, intermittent word related testing, normal security and wellbeing gatherings, and proposals to the business with respect to program the executives.</w:t>
      </w:r>
    </w:p>
    <w:p w14:paraId="4A9AA7D6" w14:textId="77777777" w:rsidR="006267AD" w:rsidRPr="006267AD" w:rsidRDefault="006267AD" w:rsidP="006267AD">
      <w:pPr>
        <w:pStyle w:val="s6"/>
        <w:spacing w:before="0" w:beforeAutospacing="0" w:after="0" w:afterAutospacing="0" w:line="480" w:lineRule="auto"/>
        <w:rPr>
          <w:rFonts w:ascii="Calibri" w:hAnsi="Calibri" w:cs="Calibri"/>
          <w:color w:val="000000"/>
        </w:rPr>
      </w:pPr>
      <w:r w:rsidRPr="006267AD">
        <w:rPr>
          <w:rStyle w:val="bumpedfont15"/>
          <w:rFonts w:ascii="Calibri" w:hAnsi="Calibri" w:cs="Calibri"/>
          <w:color w:val="000000"/>
        </w:rPr>
        <w:t>In regard, to the above, the coronavirus has led to the unprecedented worldwide demand on the personal protective equipment supply chains.  For this reason, the organisation</w:t>
      </w:r>
      <w:r w:rsidRPr="006267AD">
        <w:rPr>
          <w:rStyle w:val="apple-converted-space"/>
          <w:rFonts w:ascii="Calibri" w:hAnsi="Calibri" w:cs="Calibri"/>
          <w:color w:val="000000"/>
        </w:rPr>
        <w:t> </w:t>
      </w:r>
      <w:r w:rsidRPr="006267AD">
        <w:rPr>
          <w:rStyle w:val="bumpedfont15"/>
          <w:rFonts w:ascii="Calibri" w:hAnsi="Calibri" w:cs="Calibri"/>
          <w:color w:val="000000"/>
        </w:rPr>
        <w:t>is actively</w:t>
      </w:r>
      <w:r w:rsidRPr="006267AD">
        <w:rPr>
          <w:rStyle w:val="apple-converted-space"/>
          <w:rFonts w:ascii="Calibri" w:hAnsi="Calibri" w:cs="Calibri"/>
          <w:color w:val="000000"/>
        </w:rPr>
        <w:t> </w:t>
      </w:r>
      <w:r w:rsidRPr="006267AD">
        <w:rPr>
          <w:rStyle w:val="bumpedfont15"/>
          <w:rFonts w:ascii="Calibri" w:hAnsi="Calibri" w:cs="Calibri"/>
          <w:color w:val="000000"/>
        </w:rPr>
        <w:t>involved in helping address the global challenge associated with</w:t>
      </w:r>
      <w:r w:rsidRPr="006267AD">
        <w:rPr>
          <w:rStyle w:val="apple-converted-space"/>
          <w:rFonts w:ascii="Calibri" w:hAnsi="Calibri" w:cs="Calibri"/>
          <w:color w:val="000000"/>
        </w:rPr>
        <w:t> </w:t>
      </w:r>
      <w:r w:rsidRPr="006267AD">
        <w:rPr>
          <w:rStyle w:val="bumpedfont15"/>
          <w:rFonts w:ascii="Calibri" w:hAnsi="Calibri" w:cs="Calibri"/>
          <w:color w:val="000000"/>
        </w:rPr>
        <w:t>the</w:t>
      </w:r>
      <w:r w:rsidRPr="006267AD">
        <w:rPr>
          <w:rStyle w:val="apple-converted-space"/>
          <w:rFonts w:ascii="Calibri" w:hAnsi="Calibri" w:cs="Calibri"/>
          <w:color w:val="000000"/>
        </w:rPr>
        <w:t> </w:t>
      </w:r>
      <w:r w:rsidRPr="006267AD">
        <w:rPr>
          <w:rStyle w:val="bumpedfont15"/>
          <w:rFonts w:ascii="Calibri" w:hAnsi="Calibri" w:cs="Calibri"/>
          <w:color w:val="000000"/>
        </w:rPr>
        <w:t>shortage of personal protective equipment, which will</w:t>
      </w:r>
      <w:r w:rsidRPr="006267AD">
        <w:rPr>
          <w:rStyle w:val="apple-converted-space"/>
          <w:rFonts w:ascii="Calibri" w:hAnsi="Calibri" w:cs="Calibri"/>
          <w:color w:val="000000"/>
        </w:rPr>
        <w:t> </w:t>
      </w:r>
      <w:r w:rsidRPr="006267AD">
        <w:rPr>
          <w:rStyle w:val="bumpedfont15"/>
          <w:rFonts w:ascii="Calibri" w:hAnsi="Calibri" w:cs="Calibri"/>
          <w:color w:val="000000"/>
        </w:rPr>
        <w:t>help</w:t>
      </w:r>
      <w:r w:rsidRPr="006267AD">
        <w:rPr>
          <w:rStyle w:val="apple-converted-space"/>
          <w:rFonts w:ascii="Calibri" w:hAnsi="Calibri" w:cs="Calibri"/>
          <w:color w:val="000000"/>
        </w:rPr>
        <w:t> </w:t>
      </w:r>
      <w:r w:rsidRPr="006267AD">
        <w:rPr>
          <w:rStyle w:val="bumpedfont15"/>
          <w:rFonts w:ascii="Calibri" w:hAnsi="Calibri" w:cs="Calibri"/>
          <w:color w:val="000000"/>
        </w:rPr>
        <w:t>the frontline healthcare provider help combat the deadly Covid-19 pandemic.</w:t>
      </w:r>
      <w:r w:rsidRPr="006267AD">
        <w:rPr>
          <w:rStyle w:val="apple-converted-space"/>
          <w:rFonts w:ascii="Calibri" w:hAnsi="Calibri" w:cs="Calibri"/>
          <w:color w:val="000000"/>
        </w:rPr>
        <w:t> </w:t>
      </w:r>
      <w:r w:rsidRPr="006267AD">
        <w:rPr>
          <w:rStyle w:val="bumpedfont15"/>
          <w:rFonts w:ascii="Calibri" w:hAnsi="Calibri" w:cs="Calibri"/>
          <w:color w:val="000000"/>
        </w:rPr>
        <w:t>The shortage of PPE has also influenced the UK suppliers to forge new relationships</w:t>
      </w:r>
      <w:r w:rsidRPr="006267AD">
        <w:rPr>
          <w:rStyle w:val="apple-converted-space"/>
          <w:rFonts w:ascii="Calibri" w:hAnsi="Calibri" w:cs="Calibri"/>
          <w:color w:val="000000"/>
        </w:rPr>
        <w:t> </w:t>
      </w:r>
      <w:r w:rsidRPr="006267AD">
        <w:rPr>
          <w:rStyle w:val="bumpedfont15"/>
          <w:rFonts w:ascii="Calibri" w:hAnsi="Calibri" w:cs="Calibri"/>
          <w:color w:val="000000"/>
        </w:rPr>
        <w:t>regarding</w:t>
      </w:r>
      <w:r w:rsidRPr="006267AD">
        <w:rPr>
          <w:rStyle w:val="apple-converted-space"/>
          <w:rFonts w:ascii="Calibri" w:hAnsi="Calibri" w:cs="Calibri"/>
          <w:color w:val="000000"/>
        </w:rPr>
        <w:t> </w:t>
      </w:r>
      <w:r w:rsidRPr="006267AD">
        <w:rPr>
          <w:rStyle w:val="bumpedfont15"/>
          <w:rFonts w:ascii="Calibri" w:hAnsi="Calibri" w:cs="Calibri"/>
          <w:color w:val="000000"/>
        </w:rPr>
        <w:t>the</w:t>
      </w:r>
      <w:r w:rsidRPr="006267AD">
        <w:rPr>
          <w:rStyle w:val="apple-converted-space"/>
          <w:rFonts w:ascii="Calibri" w:hAnsi="Calibri" w:cs="Calibri"/>
          <w:color w:val="000000"/>
        </w:rPr>
        <w:t> </w:t>
      </w:r>
      <w:r w:rsidRPr="006267AD">
        <w:rPr>
          <w:rStyle w:val="bumpedfont15"/>
          <w:rFonts w:ascii="Calibri" w:hAnsi="Calibri" w:cs="Calibri"/>
          <w:color w:val="000000"/>
        </w:rPr>
        <w:t>new supply chain with the</w:t>
      </w:r>
      <w:r w:rsidRPr="006267AD">
        <w:rPr>
          <w:rStyle w:val="apple-converted-space"/>
          <w:rFonts w:ascii="Calibri" w:hAnsi="Calibri" w:cs="Calibri"/>
          <w:color w:val="000000"/>
        </w:rPr>
        <w:t> </w:t>
      </w:r>
      <w:r w:rsidRPr="006267AD">
        <w:rPr>
          <w:rStyle w:val="bumpedfont15"/>
          <w:rFonts w:ascii="Calibri" w:hAnsi="Calibri" w:cs="Calibri"/>
          <w:color w:val="000000"/>
        </w:rPr>
        <w:t>overseas organisation</w:t>
      </w:r>
      <w:r w:rsidRPr="006267AD">
        <w:rPr>
          <w:rStyle w:val="apple-converted-space"/>
          <w:rFonts w:ascii="Calibri" w:hAnsi="Calibri" w:cs="Calibri"/>
          <w:color w:val="000000"/>
        </w:rPr>
        <w:t> </w:t>
      </w:r>
      <w:r w:rsidRPr="006267AD">
        <w:rPr>
          <w:rStyle w:val="bumpedfont15"/>
          <w:rFonts w:ascii="Calibri" w:hAnsi="Calibri" w:cs="Calibri"/>
          <w:color w:val="000000"/>
        </w:rPr>
        <w:t>to ensure they have</w:t>
      </w:r>
      <w:r w:rsidRPr="006267AD">
        <w:rPr>
          <w:rStyle w:val="apple-converted-space"/>
          <w:rFonts w:ascii="Calibri" w:hAnsi="Calibri" w:cs="Calibri"/>
          <w:color w:val="000000"/>
        </w:rPr>
        <w:t> </w:t>
      </w:r>
      <w:r w:rsidRPr="006267AD">
        <w:rPr>
          <w:rStyle w:val="bumpedfont15"/>
          <w:rFonts w:ascii="Calibri" w:hAnsi="Calibri" w:cs="Calibri"/>
          <w:color w:val="000000"/>
        </w:rPr>
        <w:t>continuous</w:t>
      </w:r>
      <w:r w:rsidRPr="006267AD">
        <w:rPr>
          <w:rStyle w:val="apple-converted-space"/>
          <w:rFonts w:ascii="Calibri" w:hAnsi="Calibri" w:cs="Calibri"/>
          <w:color w:val="000000"/>
        </w:rPr>
        <w:t> </w:t>
      </w:r>
      <w:r w:rsidRPr="006267AD">
        <w:rPr>
          <w:rStyle w:val="bumpedfont15"/>
          <w:rFonts w:ascii="Calibri" w:hAnsi="Calibri" w:cs="Calibri"/>
          <w:color w:val="000000"/>
        </w:rPr>
        <w:t>individual protective equipment.</w:t>
      </w:r>
      <w:r w:rsidRPr="006267AD">
        <w:rPr>
          <w:rStyle w:val="apple-converted-space"/>
          <w:rFonts w:ascii="Calibri" w:hAnsi="Calibri" w:cs="Calibri"/>
          <w:color w:val="000000"/>
        </w:rPr>
        <w:t> </w:t>
      </w:r>
    </w:p>
    <w:p w14:paraId="2A25A3EC" w14:textId="77777777" w:rsidR="006267AD" w:rsidRPr="006267AD" w:rsidRDefault="006267AD" w:rsidP="006267AD">
      <w:pPr>
        <w:pStyle w:val="s6"/>
        <w:spacing w:before="0" w:beforeAutospacing="0" w:after="0" w:afterAutospacing="0" w:line="480" w:lineRule="auto"/>
        <w:ind w:firstLine="720"/>
        <w:rPr>
          <w:rFonts w:ascii="Calibri" w:hAnsi="Calibri" w:cs="Calibri"/>
          <w:color w:val="000000"/>
        </w:rPr>
      </w:pPr>
      <w:r w:rsidRPr="006267AD">
        <w:rPr>
          <w:rStyle w:val="bumpedfont15"/>
          <w:rFonts w:ascii="Calibri" w:hAnsi="Calibri" w:cs="Calibri"/>
          <w:color w:val="000000"/>
        </w:rPr>
        <w:t>The driving motivation associated with the PPE organisation</w:t>
      </w:r>
      <w:r w:rsidRPr="006267AD">
        <w:rPr>
          <w:rStyle w:val="apple-converted-space"/>
          <w:rFonts w:ascii="Calibri" w:hAnsi="Calibri" w:cs="Calibri"/>
          <w:color w:val="000000"/>
        </w:rPr>
        <w:t> </w:t>
      </w:r>
      <w:r w:rsidRPr="006267AD">
        <w:rPr>
          <w:rStyle w:val="bumpedfont15"/>
          <w:rFonts w:ascii="Calibri" w:hAnsi="Calibri" w:cs="Calibri"/>
          <w:color w:val="000000"/>
        </w:rPr>
        <w:t>has been to supply frontline healthcare providers with the PPE they need to focus on protective and</w:t>
      </w:r>
      <w:r w:rsidRPr="006267AD">
        <w:rPr>
          <w:rStyle w:val="apple-converted-space"/>
          <w:rFonts w:ascii="Calibri" w:hAnsi="Calibri" w:cs="Calibri"/>
          <w:color w:val="000000"/>
        </w:rPr>
        <w:t> </w:t>
      </w:r>
      <w:r w:rsidRPr="006267AD">
        <w:rPr>
          <w:rStyle w:val="bumpedfont15"/>
          <w:rFonts w:ascii="Calibri" w:hAnsi="Calibri" w:cs="Calibri"/>
          <w:color w:val="000000"/>
        </w:rPr>
        <w:t>saving lives.  For this reason,</w:t>
      </w:r>
      <w:r w:rsidRPr="006267AD">
        <w:rPr>
          <w:rStyle w:val="apple-converted-space"/>
          <w:rFonts w:ascii="Calibri" w:hAnsi="Calibri" w:cs="Calibri"/>
          <w:color w:val="000000"/>
        </w:rPr>
        <w:t> </w:t>
      </w:r>
      <w:r w:rsidRPr="006267AD">
        <w:rPr>
          <w:rStyle w:val="bumpedfont15"/>
          <w:rFonts w:ascii="Calibri" w:hAnsi="Calibri" w:cs="Calibri"/>
          <w:color w:val="000000"/>
        </w:rPr>
        <w:t>attaining the milestone is an</w:t>
      </w:r>
      <w:r w:rsidRPr="006267AD">
        <w:rPr>
          <w:rStyle w:val="apple-converted-space"/>
          <w:rFonts w:ascii="Calibri" w:hAnsi="Calibri" w:cs="Calibri"/>
          <w:color w:val="000000"/>
        </w:rPr>
        <w:t> </w:t>
      </w:r>
      <w:r w:rsidRPr="006267AD">
        <w:rPr>
          <w:rStyle w:val="bumpedfont15"/>
          <w:rFonts w:ascii="Calibri" w:hAnsi="Calibri" w:cs="Calibri"/>
          <w:color w:val="000000"/>
        </w:rPr>
        <w:t>important and</w:t>
      </w:r>
      <w:r w:rsidRPr="006267AD">
        <w:rPr>
          <w:rStyle w:val="apple-converted-space"/>
          <w:rFonts w:ascii="Calibri" w:hAnsi="Calibri" w:cs="Calibri"/>
          <w:color w:val="000000"/>
        </w:rPr>
        <w:t> </w:t>
      </w:r>
      <w:r w:rsidRPr="006267AD">
        <w:rPr>
          <w:rStyle w:val="bumpedfont15"/>
          <w:rFonts w:ascii="Calibri" w:hAnsi="Calibri" w:cs="Calibri"/>
          <w:color w:val="000000"/>
        </w:rPr>
        <w:t>why the organisation is grateful</w:t>
      </w:r>
      <w:r w:rsidRPr="006267AD">
        <w:rPr>
          <w:rStyle w:val="apple-converted-space"/>
          <w:rFonts w:ascii="Calibri" w:hAnsi="Calibri" w:cs="Calibri"/>
          <w:color w:val="000000"/>
        </w:rPr>
        <w:t> </w:t>
      </w:r>
      <w:r w:rsidRPr="006267AD">
        <w:rPr>
          <w:rStyle w:val="bumpedfont15"/>
          <w:rFonts w:ascii="Calibri" w:hAnsi="Calibri" w:cs="Calibri"/>
          <w:color w:val="000000"/>
        </w:rPr>
        <w:t>to individuals as well as companies both in the United Kingdom and overseas.</w:t>
      </w:r>
      <w:r w:rsidRPr="006267AD">
        <w:rPr>
          <w:rStyle w:val="apple-converted-space"/>
          <w:rFonts w:ascii="Calibri" w:hAnsi="Calibri" w:cs="Calibri"/>
          <w:color w:val="000000"/>
        </w:rPr>
        <w:t> </w:t>
      </w:r>
    </w:p>
    <w:p w14:paraId="371CA498" w14:textId="5FD5AFCB" w:rsidR="006267AD" w:rsidRPr="006267AD" w:rsidRDefault="006267AD" w:rsidP="006267AD">
      <w:pPr>
        <w:pStyle w:val="s6"/>
        <w:spacing w:before="0" w:beforeAutospacing="0" w:after="0" w:afterAutospacing="0" w:line="480" w:lineRule="auto"/>
        <w:rPr>
          <w:rFonts w:ascii="Calibri" w:hAnsi="Calibri" w:cs="Calibri"/>
          <w:color w:val="000000"/>
        </w:rPr>
      </w:pPr>
      <w:r w:rsidRPr="006267AD">
        <w:rPr>
          <w:rStyle w:val="bumpedfont15"/>
          <w:rFonts w:ascii="Calibri" w:hAnsi="Calibri" w:cs="Calibri"/>
          <w:color w:val="000000"/>
        </w:rPr>
        <w:lastRenderedPageBreak/>
        <w:t>The aforementioned level of profitability as well as several lucrative exit</w:t>
      </w:r>
      <w:r w:rsidRPr="006267AD">
        <w:rPr>
          <w:rStyle w:val="apple-converted-space"/>
          <w:rFonts w:ascii="Calibri" w:hAnsi="Calibri" w:cs="Calibri"/>
          <w:color w:val="000000"/>
        </w:rPr>
        <w:t> </w:t>
      </w:r>
      <w:r w:rsidRPr="006267AD">
        <w:rPr>
          <w:rStyle w:val="bumpedfont15"/>
          <w:rFonts w:ascii="Calibri" w:hAnsi="Calibri" w:cs="Calibri"/>
          <w:color w:val="000000"/>
        </w:rPr>
        <w:t>incidences</w:t>
      </w:r>
      <w:r w:rsidRPr="006267AD">
        <w:rPr>
          <w:rStyle w:val="apple-converted-space"/>
          <w:rFonts w:ascii="Calibri" w:hAnsi="Calibri" w:cs="Calibri"/>
          <w:color w:val="000000"/>
        </w:rPr>
        <w:t> </w:t>
      </w:r>
      <w:r w:rsidRPr="006267AD">
        <w:rPr>
          <w:rStyle w:val="bumpedfont15"/>
          <w:rFonts w:ascii="Calibri" w:hAnsi="Calibri" w:cs="Calibri"/>
          <w:color w:val="000000"/>
        </w:rPr>
        <w:t>have become a realistic since it comprises the opportunity for acquisition through major</w:t>
      </w:r>
      <w:r w:rsidRPr="006267AD">
        <w:rPr>
          <w:rStyle w:val="apple-converted-space"/>
          <w:rFonts w:ascii="Calibri" w:hAnsi="Calibri" w:cs="Calibri"/>
          <w:color w:val="000000"/>
        </w:rPr>
        <w:t> </w:t>
      </w:r>
      <w:r w:rsidRPr="006267AD">
        <w:rPr>
          <w:rStyle w:val="bumpedfont15"/>
          <w:rFonts w:ascii="Calibri" w:hAnsi="Calibri" w:cs="Calibri"/>
          <w:color w:val="000000"/>
        </w:rPr>
        <w:t>PPE</w:t>
      </w:r>
      <w:r w:rsidRPr="006267AD">
        <w:rPr>
          <w:rStyle w:val="apple-converted-space"/>
          <w:rFonts w:ascii="Calibri" w:hAnsi="Calibri" w:cs="Calibri"/>
          <w:color w:val="000000"/>
        </w:rPr>
        <w:t> </w:t>
      </w:r>
      <w:r w:rsidRPr="006267AD">
        <w:rPr>
          <w:rStyle w:val="bumpedfont15"/>
          <w:rFonts w:ascii="Calibri" w:hAnsi="Calibri" w:cs="Calibri"/>
          <w:color w:val="000000"/>
        </w:rPr>
        <w:t>manufacturing company</w:t>
      </w:r>
      <w:r w:rsidRPr="006267AD">
        <w:rPr>
          <w:rStyle w:val="apple-converted-space"/>
          <w:rFonts w:ascii="Calibri" w:hAnsi="Calibri" w:cs="Calibri"/>
          <w:color w:val="000000"/>
        </w:rPr>
        <w:t> </w:t>
      </w:r>
      <w:r w:rsidRPr="006267AD">
        <w:rPr>
          <w:rStyle w:val="bumpedfont15"/>
          <w:rFonts w:ascii="Calibri" w:hAnsi="Calibri" w:cs="Calibri"/>
          <w:color w:val="000000"/>
        </w:rPr>
        <w:t>and depending on the investors preferences and the ability to liquidate the company's ownership.</w:t>
      </w:r>
      <w:r w:rsidRPr="006267AD">
        <w:rPr>
          <w:rStyle w:val="apple-converted-space"/>
          <w:rFonts w:ascii="Calibri" w:hAnsi="Calibri" w:cs="Calibri"/>
          <w:color w:val="000000"/>
        </w:rPr>
        <w:t> </w:t>
      </w:r>
    </w:p>
    <w:p w14:paraId="71366155" w14:textId="77777777" w:rsidR="00E34739" w:rsidRDefault="00E34739" w:rsidP="006B1BBE">
      <w:pPr>
        <w:pStyle w:val="Heading1"/>
        <w:rPr>
          <w:b/>
          <w:bCs/>
          <w:lang w:eastAsia="en-GB"/>
        </w:rPr>
      </w:pPr>
      <w:bookmarkStart w:id="15" w:name="_Toc58720146"/>
      <w:r w:rsidRPr="006B1BBE">
        <w:rPr>
          <w:b/>
          <w:bCs/>
          <w:lang w:eastAsia="en-GB"/>
        </w:rPr>
        <w:t>Financial data and Projections</w:t>
      </w:r>
      <w:bookmarkEnd w:id="15"/>
    </w:p>
    <w:p w14:paraId="3442D36B" w14:textId="77777777" w:rsidR="00455ADA" w:rsidRPr="00455ADA" w:rsidRDefault="00455ADA" w:rsidP="00455ADA">
      <w:pPr>
        <w:rPr>
          <w:lang w:eastAsia="en-GB"/>
        </w:rPr>
      </w:pPr>
    </w:p>
    <w:p w14:paraId="4E40F7C2" w14:textId="77777777" w:rsidR="00E34739" w:rsidRPr="00F652FA" w:rsidRDefault="00E34739" w:rsidP="006B1BBE">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Emily G. Stroud once said the following, “If you take control of your finances today, then you won’t be a victim of them tomorrow.”</w:t>
      </w:r>
    </w:p>
    <w:p w14:paraId="2D6DAD50" w14:textId="77777777"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 xml:space="preserve">Kagan, J. (2020) defines the financial plan as a document that contains a person’s current money situation and long-term financial purposes, also the strategies to fulfil those purposes.  </w:t>
      </w:r>
    </w:p>
    <w:p w14:paraId="639E95C0" w14:textId="6A2F3FDD" w:rsidR="00E34739" w:rsidRPr="00F652FA" w:rsidRDefault="00E34739" w:rsidP="006B1BBE">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 xml:space="preserve">According to Richards, D. (2019) financial projections for your business in order to attract investors, are close to a work of art that has a touch of science. Financial predictions are really hard to make on a long run, that is why most business plans’ come up with projections for short and medium term. </w:t>
      </w:r>
      <w:r w:rsidR="00455ADA" w:rsidRPr="00F652FA">
        <w:rPr>
          <w:rFonts w:asciiTheme="minorHAnsi" w:hAnsiTheme="minorHAnsi" w:cstheme="minorHAnsi"/>
          <w:lang w:eastAsia="en-GB"/>
        </w:rPr>
        <w:t>The financial section of solid business plan should have a sales forecast, a cashflow statement, a profit and loss account and a balance sheet.</w:t>
      </w:r>
    </w:p>
    <w:p w14:paraId="55E3CFB9" w14:textId="77777777"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There are a few steps that you need to take in order to create a financial plan:</w:t>
      </w:r>
    </w:p>
    <w:p w14:paraId="1FA4D868" w14:textId="77777777" w:rsidR="00E34739" w:rsidRPr="006B1BBE" w:rsidRDefault="00E34739" w:rsidP="00E34739">
      <w:pPr>
        <w:spacing w:line="480" w:lineRule="auto"/>
        <w:rPr>
          <w:rFonts w:asciiTheme="minorHAnsi" w:hAnsiTheme="minorHAnsi" w:cstheme="minorHAnsi"/>
          <w:b/>
          <w:sz w:val="32"/>
          <w:szCs w:val="32"/>
          <w:lang w:eastAsia="en-GB"/>
        </w:rPr>
      </w:pPr>
      <w:r w:rsidRPr="006B1BBE">
        <w:rPr>
          <w:rFonts w:asciiTheme="minorHAnsi" w:hAnsiTheme="minorHAnsi" w:cstheme="minorHAnsi"/>
          <w:b/>
          <w:sz w:val="32"/>
          <w:szCs w:val="32"/>
          <w:lang w:eastAsia="en-GB"/>
        </w:rPr>
        <w:t>Calculating net worth</w:t>
      </w:r>
    </w:p>
    <w:p w14:paraId="120ECC59" w14:textId="77777777"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In order to calculate the net worth, you need:</w:t>
      </w:r>
    </w:p>
    <w:p w14:paraId="5CC23F82" w14:textId="77777777" w:rsidR="00E34739" w:rsidRPr="006B1BBE" w:rsidRDefault="00E34739" w:rsidP="006B1BBE">
      <w:pPr>
        <w:pStyle w:val="ListParagraph"/>
        <w:numPr>
          <w:ilvl w:val="0"/>
          <w:numId w:val="10"/>
        </w:numPr>
        <w:spacing w:line="480" w:lineRule="auto"/>
        <w:rPr>
          <w:rFonts w:asciiTheme="minorHAnsi" w:hAnsiTheme="minorHAnsi" w:cstheme="minorHAnsi"/>
          <w:lang w:eastAsia="en-GB"/>
        </w:rPr>
      </w:pPr>
      <w:r w:rsidRPr="006B1BBE">
        <w:rPr>
          <w:rFonts w:asciiTheme="minorHAnsi" w:hAnsiTheme="minorHAnsi" w:cstheme="minorHAnsi"/>
          <w:lang w:eastAsia="en-GB"/>
        </w:rPr>
        <w:t>Your assets, which may be, a house, a car and some money you bring in the business or anything else that has a value and it’s yours.</w:t>
      </w:r>
    </w:p>
    <w:p w14:paraId="230B3B84" w14:textId="77777777" w:rsidR="00E34739" w:rsidRPr="006B1BBE" w:rsidRDefault="00E34739" w:rsidP="006B1BBE">
      <w:pPr>
        <w:pStyle w:val="ListParagraph"/>
        <w:numPr>
          <w:ilvl w:val="0"/>
          <w:numId w:val="10"/>
        </w:numPr>
        <w:spacing w:line="480" w:lineRule="auto"/>
        <w:rPr>
          <w:rFonts w:asciiTheme="minorHAnsi" w:hAnsiTheme="minorHAnsi" w:cstheme="minorHAnsi"/>
          <w:lang w:eastAsia="en-GB"/>
        </w:rPr>
      </w:pPr>
      <w:r w:rsidRPr="006B1BBE">
        <w:rPr>
          <w:rFonts w:asciiTheme="minorHAnsi" w:hAnsiTheme="minorHAnsi" w:cstheme="minorHAnsi"/>
          <w:lang w:eastAsia="en-GB"/>
        </w:rPr>
        <w:t xml:space="preserve">Your liabilities may be considered credit cards, mortgages or loans. </w:t>
      </w:r>
    </w:p>
    <w:p w14:paraId="00F6EFE7" w14:textId="77777777"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The net worth will be the difference between assets and liabilities.</w:t>
      </w:r>
    </w:p>
    <w:p w14:paraId="1C5E2632" w14:textId="77777777" w:rsidR="00E34739" w:rsidRPr="006B1BBE" w:rsidRDefault="00E34739" w:rsidP="00E34739">
      <w:pPr>
        <w:spacing w:line="480" w:lineRule="auto"/>
        <w:rPr>
          <w:rFonts w:asciiTheme="minorHAnsi" w:hAnsiTheme="minorHAnsi" w:cstheme="minorHAnsi"/>
          <w:b/>
          <w:bCs/>
          <w:lang w:eastAsia="en-GB"/>
        </w:rPr>
      </w:pPr>
      <w:r w:rsidRPr="006B1BBE">
        <w:rPr>
          <w:rFonts w:asciiTheme="minorHAnsi" w:hAnsiTheme="minorHAnsi" w:cstheme="minorHAnsi"/>
          <w:b/>
          <w:bCs/>
          <w:sz w:val="32"/>
          <w:szCs w:val="32"/>
          <w:lang w:eastAsia="en-GB"/>
        </w:rPr>
        <w:t>Determining Cash Flow</w:t>
      </w:r>
    </w:p>
    <w:p w14:paraId="62EC0542" w14:textId="127295ED" w:rsidR="00E34739" w:rsidRPr="00F652FA" w:rsidRDefault="00E34739" w:rsidP="00982827">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lastRenderedPageBreak/>
        <w:t xml:space="preserve">The cash flow is the document vital for your financial plan, because it’s showing monthly </w:t>
      </w:r>
      <w:r w:rsidR="001733EA" w:rsidRPr="00F652FA">
        <w:rPr>
          <w:rFonts w:asciiTheme="minorHAnsi" w:hAnsiTheme="minorHAnsi" w:cstheme="minorHAnsi"/>
          <w:lang w:eastAsia="en-GB"/>
        </w:rPr>
        <w:t>spending’s</w:t>
      </w:r>
      <w:r w:rsidRPr="00F652FA">
        <w:rPr>
          <w:rFonts w:asciiTheme="minorHAnsi" w:hAnsiTheme="minorHAnsi" w:cstheme="minorHAnsi"/>
          <w:lang w:eastAsia="en-GB"/>
        </w:rPr>
        <w:t xml:space="preserve">. Keeping track of them will help you plan your money so that you know how much you need for daily needs, how much you can save and how much you can invest. </w:t>
      </w:r>
    </w:p>
    <w:p w14:paraId="1392AA0E" w14:textId="6A89E51A"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 xml:space="preserve">If your expenses are not the same over a season, the best way is to calculate all the </w:t>
      </w:r>
      <w:r w:rsidR="001733EA" w:rsidRPr="00F652FA">
        <w:rPr>
          <w:rFonts w:asciiTheme="minorHAnsi" w:hAnsiTheme="minorHAnsi" w:cstheme="minorHAnsi"/>
          <w:lang w:eastAsia="en-GB"/>
        </w:rPr>
        <w:t>spending’s</w:t>
      </w:r>
      <w:r w:rsidRPr="00F652FA">
        <w:rPr>
          <w:rFonts w:asciiTheme="minorHAnsi" w:hAnsiTheme="minorHAnsi" w:cstheme="minorHAnsi"/>
          <w:lang w:eastAsia="en-GB"/>
        </w:rPr>
        <w:t xml:space="preserve"> over a year and then divide by twelve, to get the average monthly estimate. Cash flow should include the money that you spent on rent or mortgage, utilities, credit cards or any factor that is house-related.</w:t>
      </w:r>
    </w:p>
    <w:p w14:paraId="7C929A9F" w14:textId="77777777"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 xml:space="preserve">Here you can add also the expenditure for food, transport, clothing and medical insurance. Don’t forget to add any money you spent on holidays, or going out for dinner. Also, cash withdrawals have to be added to the list. </w:t>
      </w:r>
    </w:p>
    <w:p w14:paraId="1F42C72A" w14:textId="77777777" w:rsidR="00E34739" w:rsidRPr="006B1BBE" w:rsidRDefault="00E34739" w:rsidP="00E34739">
      <w:pPr>
        <w:spacing w:line="480" w:lineRule="auto"/>
        <w:rPr>
          <w:rFonts w:asciiTheme="minorHAnsi" w:hAnsiTheme="minorHAnsi" w:cstheme="minorHAnsi"/>
          <w:b/>
          <w:sz w:val="32"/>
          <w:szCs w:val="32"/>
          <w:lang w:eastAsia="en-GB"/>
        </w:rPr>
      </w:pPr>
      <w:r w:rsidRPr="006B1BBE">
        <w:rPr>
          <w:rFonts w:asciiTheme="minorHAnsi" w:hAnsiTheme="minorHAnsi" w:cstheme="minorHAnsi"/>
          <w:b/>
          <w:sz w:val="32"/>
          <w:szCs w:val="32"/>
          <w:lang w:eastAsia="en-GB"/>
        </w:rPr>
        <w:t>Sales Forecast</w:t>
      </w:r>
    </w:p>
    <w:p w14:paraId="5FDF6468" w14:textId="77777777" w:rsidR="00E34739" w:rsidRPr="00F652FA"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 xml:space="preserve">When you are at the beginning it is very difficult to make projections, as you don’t have past results. The best way to make Sales Forecasts in this case, it’s to have a very good understanding of the market you are operating in and </w:t>
      </w:r>
      <w:proofErr w:type="gramStart"/>
      <w:r w:rsidRPr="00F652FA">
        <w:rPr>
          <w:rFonts w:asciiTheme="minorHAnsi" w:hAnsiTheme="minorHAnsi" w:cstheme="minorHAnsi"/>
          <w:lang w:eastAsia="en-GB"/>
        </w:rPr>
        <w:t>it’s</w:t>
      </w:r>
      <w:proofErr w:type="gramEnd"/>
      <w:r w:rsidRPr="00F652FA">
        <w:rPr>
          <w:rFonts w:asciiTheme="minorHAnsi" w:hAnsiTheme="minorHAnsi" w:cstheme="minorHAnsi"/>
          <w:lang w:eastAsia="en-GB"/>
        </w:rPr>
        <w:t xml:space="preserve"> trends. The forecast should include in a simple way your monthly entries, how much you sell, what price have the products and how much is going to be your profit. </w:t>
      </w:r>
    </w:p>
    <w:p w14:paraId="181BD4EE" w14:textId="77777777" w:rsidR="00E34739" w:rsidRPr="00982827" w:rsidRDefault="00E34739" w:rsidP="00E34739">
      <w:pPr>
        <w:spacing w:line="480" w:lineRule="auto"/>
        <w:rPr>
          <w:rFonts w:asciiTheme="minorHAnsi" w:hAnsiTheme="minorHAnsi" w:cstheme="minorHAnsi"/>
          <w:b/>
          <w:sz w:val="32"/>
          <w:lang w:eastAsia="en-GB"/>
        </w:rPr>
      </w:pPr>
      <w:r w:rsidRPr="00982827">
        <w:rPr>
          <w:rFonts w:asciiTheme="minorHAnsi" w:hAnsiTheme="minorHAnsi" w:cstheme="minorHAnsi"/>
          <w:b/>
          <w:sz w:val="32"/>
          <w:lang w:eastAsia="en-GB"/>
        </w:rPr>
        <w:t>Profit and Loss Statement</w:t>
      </w:r>
    </w:p>
    <w:p w14:paraId="7EC47E8E" w14:textId="77777777" w:rsidR="00E34739" w:rsidRPr="00F652FA" w:rsidRDefault="00E34739" w:rsidP="00982827">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Profit and Loss Account is the story of your company finances in a given period of time. This period could be a month, a year or longer. In a profit and loss account, we will find what you get from sales, the expenses and other sources of income. Expenses could be the cost of goods or money spent on transportation, holiday, bank interests. The profit and loss account offers you a clear view of your business net profit in a year. So, it’s the perfect tool to help you understand if your business is brining money in your pocket.</w:t>
      </w:r>
    </w:p>
    <w:p w14:paraId="53381475" w14:textId="77777777" w:rsidR="00E34739" w:rsidRPr="006B1BBE" w:rsidRDefault="00E34739" w:rsidP="00E34739">
      <w:pPr>
        <w:spacing w:line="480" w:lineRule="auto"/>
        <w:rPr>
          <w:rFonts w:asciiTheme="minorHAnsi" w:hAnsiTheme="minorHAnsi" w:cstheme="minorHAnsi"/>
          <w:b/>
          <w:sz w:val="32"/>
          <w:szCs w:val="32"/>
          <w:lang w:eastAsia="en-GB"/>
        </w:rPr>
      </w:pPr>
      <w:r w:rsidRPr="006B1BBE">
        <w:rPr>
          <w:rFonts w:asciiTheme="minorHAnsi" w:hAnsiTheme="minorHAnsi" w:cstheme="minorHAnsi"/>
          <w:b/>
          <w:sz w:val="32"/>
          <w:szCs w:val="32"/>
          <w:lang w:eastAsia="en-GB"/>
        </w:rPr>
        <w:lastRenderedPageBreak/>
        <w:t xml:space="preserve">Break-Even Projection </w:t>
      </w:r>
    </w:p>
    <w:p w14:paraId="2975A48C" w14:textId="77777777" w:rsidR="00E34739" w:rsidRPr="00F652FA" w:rsidRDefault="00E34739" w:rsidP="006B1BBE">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 xml:space="preserve">If the projection of your sales and expenses is correct and all the numbers are arranged into a spreadsheet, it should be easy to find the exact date when your business breaks even. This means the date when you will start getting profit, and the money that you get is more than the money that you give. </w:t>
      </w:r>
    </w:p>
    <w:p w14:paraId="0761FECA" w14:textId="77777777" w:rsidR="00982827" w:rsidRPr="00982827" w:rsidRDefault="00982827" w:rsidP="00982827">
      <w:pPr>
        <w:rPr>
          <w:lang w:eastAsia="en-GB"/>
        </w:rPr>
      </w:pPr>
    </w:p>
    <w:p w14:paraId="213652BF" w14:textId="6968F811" w:rsidR="00E34739" w:rsidRPr="006529CE" w:rsidRDefault="00E34739" w:rsidP="003A6B8F">
      <w:pPr>
        <w:pStyle w:val="Heading1"/>
        <w:rPr>
          <w:b/>
          <w:lang w:eastAsia="en-GB"/>
        </w:rPr>
      </w:pPr>
      <w:r w:rsidRPr="006529CE">
        <w:rPr>
          <w:b/>
          <w:lang w:eastAsia="en-GB"/>
        </w:rPr>
        <w:t>Conclusion</w:t>
      </w:r>
    </w:p>
    <w:p w14:paraId="07982EBF" w14:textId="77777777" w:rsidR="00982827" w:rsidRPr="00982827" w:rsidRDefault="00982827" w:rsidP="00982827">
      <w:pPr>
        <w:rPr>
          <w:lang w:eastAsia="en-GB"/>
        </w:rPr>
      </w:pPr>
    </w:p>
    <w:p w14:paraId="3C113298" w14:textId="77777777" w:rsidR="00E34739" w:rsidRDefault="00E34739" w:rsidP="003A6B8F">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When you present a business plan, the best way to make sure you will get the finance is to be as accurate as you can. You might need the help of an accountant to make sure that your financial statements are not wrong, and that you are up-to-date with all the implication of running a business.</w:t>
      </w:r>
    </w:p>
    <w:p w14:paraId="1163AC7E" w14:textId="592B63B4" w:rsidR="003A6B8F" w:rsidRDefault="003A6B8F" w:rsidP="003A6B8F">
      <w:pPr>
        <w:spacing w:line="480" w:lineRule="auto"/>
        <w:ind w:firstLine="720"/>
        <w:rPr>
          <w:rFonts w:asciiTheme="minorHAnsi" w:hAnsiTheme="minorHAnsi" w:cstheme="minorHAnsi"/>
          <w:lang w:eastAsia="en-GB"/>
        </w:rPr>
      </w:pPr>
      <w:r>
        <w:rPr>
          <w:rFonts w:asciiTheme="minorHAnsi" w:hAnsiTheme="minorHAnsi" w:cstheme="minorHAnsi"/>
          <w:lang w:eastAsia="en-GB"/>
        </w:rPr>
        <w:t>As you could see in the appendix section,</w:t>
      </w:r>
      <w:r w:rsidRPr="00F652FA">
        <w:rPr>
          <w:rFonts w:asciiTheme="minorHAnsi" w:hAnsiTheme="minorHAnsi" w:cstheme="minorHAnsi"/>
          <w:lang w:eastAsia="en-GB"/>
        </w:rPr>
        <w:t xml:space="preserve"> this business has a lot of potential and the loan I applied for is for the purpose of extending my business, going towards ASIA-PACIFIC markets, as they have a growth tendency.</w:t>
      </w:r>
    </w:p>
    <w:p w14:paraId="37DD1260" w14:textId="6BEDC241" w:rsidR="003A6B8F" w:rsidRPr="00F652FA" w:rsidRDefault="003A6B8F" w:rsidP="003A6B8F">
      <w:pPr>
        <w:spacing w:line="480" w:lineRule="auto"/>
        <w:rPr>
          <w:rFonts w:asciiTheme="minorHAnsi" w:hAnsiTheme="minorHAnsi" w:cstheme="minorHAnsi"/>
          <w:lang w:eastAsia="en-GB"/>
        </w:rPr>
      </w:pPr>
      <w:r>
        <w:rPr>
          <w:rFonts w:asciiTheme="minorHAnsi" w:hAnsiTheme="minorHAnsi" w:cstheme="minorHAnsi"/>
          <w:lang w:eastAsia="en-GB"/>
        </w:rPr>
        <w:t xml:space="preserve">Also, the forecast for this awful pandemic </w:t>
      </w:r>
      <w:r w:rsidR="00DD4B09">
        <w:rPr>
          <w:rFonts w:asciiTheme="minorHAnsi" w:hAnsiTheme="minorHAnsi" w:cstheme="minorHAnsi"/>
          <w:lang w:eastAsia="en-GB"/>
        </w:rPr>
        <w:t>is</w:t>
      </w:r>
      <w:r>
        <w:rPr>
          <w:rFonts w:asciiTheme="minorHAnsi" w:hAnsiTheme="minorHAnsi" w:cstheme="minorHAnsi"/>
          <w:lang w:eastAsia="en-GB"/>
        </w:rPr>
        <w:t xml:space="preserve"> not very good and we pledge we will be there for all the people who will need our services or products. </w:t>
      </w:r>
    </w:p>
    <w:p w14:paraId="0AD89DBA" w14:textId="77777777" w:rsidR="003A6B8F" w:rsidRPr="00F652FA" w:rsidRDefault="003A6B8F" w:rsidP="00E34739">
      <w:pPr>
        <w:spacing w:line="480" w:lineRule="auto"/>
        <w:rPr>
          <w:rFonts w:asciiTheme="minorHAnsi" w:hAnsiTheme="minorHAnsi" w:cstheme="minorHAnsi"/>
          <w:lang w:eastAsia="en-GB"/>
        </w:rPr>
      </w:pPr>
    </w:p>
    <w:p w14:paraId="7ACEB673" w14:textId="77777777" w:rsidR="00E34739" w:rsidRPr="00F652FA" w:rsidRDefault="00E34739" w:rsidP="00E34739">
      <w:pPr>
        <w:spacing w:line="480" w:lineRule="auto"/>
        <w:rPr>
          <w:rFonts w:asciiTheme="minorHAnsi" w:hAnsiTheme="minorHAnsi" w:cstheme="minorHAnsi"/>
          <w:lang w:eastAsia="en-GB"/>
        </w:rPr>
      </w:pPr>
    </w:p>
    <w:p w14:paraId="64B587F5" w14:textId="06938B5E" w:rsidR="006B1BBE" w:rsidRDefault="006B1BBE" w:rsidP="00E34739">
      <w:pPr>
        <w:spacing w:line="480" w:lineRule="auto"/>
        <w:rPr>
          <w:rFonts w:asciiTheme="minorHAnsi" w:hAnsiTheme="minorHAnsi" w:cstheme="minorHAnsi"/>
          <w:lang w:eastAsia="en-GB"/>
        </w:rPr>
      </w:pPr>
    </w:p>
    <w:p w14:paraId="65563A3C" w14:textId="38050CA1" w:rsidR="006267AD" w:rsidRDefault="006267AD" w:rsidP="00E34739">
      <w:pPr>
        <w:spacing w:line="480" w:lineRule="auto"/>
        <w:rPr>
          <w:rFonts w:asciiTheme="minorHAnsi" w:hAnsiTheme="minorHAnsi" w:cstheme="minorHAnsi"/>
          <w:lang w:eastAsia="en-GB"/>
        </w:rPr>
      </w:pPr>
    </w:p>
    <w:p w14:paraId="34C2477E" w14:textId="1C3D7FCC" w:rsidR="006267AD" w:rsidRDefault="006267AD" w:rsidP="00E34739">
      <w:pPr>
        <w:spacing w:line="480" w:lineRule="auto"/>
        <w:rPr>
          <w:rFonts w:asciiTheme="minorHAnsi" w:hAnsiTheme="minorHAnsi" w:cstheme="minorHAnsi"/>
          <w:lang w:eastAsia="en-GB"/>
        </w:rPr>
      </w:pPr>
    </w:p>
    <w:p w14:paraId="7E5C7279" w14:textId="3BA08318" w:rsidR="006267AD" w:rsidRDefault="006267AD" w:rsidP="00E34739">
      <w:pPr>
        <w:spacing w:line="480" w:lineRule="auto"/>
        <w:rPr>
          <w:rFonts w:asciiTheme="minorHAnsi" w:hAnsiTheme="minorHAnsi" w:cstheme="minorHAnsi"/>
          <w:lang w:eastAsia="en-GB"/>
        </w:rPr>
      </w:pPr>
    </w:p>
    <w:p w14:paraId="694F0EF3" w14:textId="77777777" w:rsidR="006267AD" w:rsidRDefault="006267AD" w:rsidP="00E34739">
      <w:pPr>
        <w:spacing w:line="480" w:lineRule="auto"/>
        <w:rPr>
          <w:rFonts w:asciiTheme="minorHAnsi" w:hAnsiTheme="minorHAnsi" w:cstheme="minorHAnsi"/>
          <w:lang w:eastAsia="en-GB"/>
        </w:rPr>
      </w:pPr>
    </w:p>
    <w:p w14:paraId="2A52C187" w14:textId="5C5C72EC" w:rsidR="006B1BBE" w:rsidRPr="00C670B2" w:rsidRDefault="00DD4B09" w:rsidP="00E34739">
      <w:pPr>
        <w:spacing w:line="480" w:lineRule="auto"/>
        <w:rPr>
          <w:rFonts w:asciiTheme="minorHAnsi" w:hAnsiTheme="minorHAnsi" w:cstheme="minorHAnsi"/>
          <w:b/>
          <w:bCs/>
          <w:sz w:val="28"/>
          <w:szCs w:val="28"/>
          <w:lang w:eastAsia="en-GB"/>
        </w:rPr>
      </w:pPr>
      <w:r w:rsidRPr="00C670B2">
        <w:rPr>
          <w:rFonts w:asciiTheme="minorHAnsi" w:hAnsiTheme="minorHAnsi" w:cstheme="minorHAnsi"/>
          <w:b/>
          <w:bCs/>
          <w:sz w:val="28"/>
          <w:szCs w:val="28"/>
          <w:lang w:eastAsia="en-GB"/>
        </w:rPr>
        <w:lastRenderedPageBreak/>
        <w:t>Appendix</w:t>
      </w:r>
    </w:p>
    <w:p w14:paraId="797F55EB" w14:textId="40FE9717" w:rsidR="00E34739" w:rsidRPr="00C670B2" w:rsidRDefault="00E34739" w:rsidP="00E34739">
      <w:pPr>
        <w:spacing w:line="480" w:lineRule="auto"/>
        <w:rPr>
          <w:rFonts w:asciiTheme="minorHAnsi" w:hAnsiTheme="minorHAnsi" w:cstheme="minorHAnsi"/>
          <w:b/>
          <w:bCs/>
          <w:sz w:val="28"/>
          <w:szCs w:val="28"/>
          <w:lang w:eastAsia="en-GB"/>
        </w:rPr>
      </w:pPr>
      <w:r w:rsidRPr="00C670B2">
        <w:rPr>
          <w:rFonts w:asciiTheme="minorHAnsi" w:hAnsiTheme="minorHAnsi" w:cstheme="minorHAnsi"/>
          <w:b/>
          <w:bCs/>
          <w:sz w:val="28"/>
          <w:szCs w:val="28"/>
          <w:lang w:eastAsia="en-GB"/>
        </w:rPr>
        <w:t xml:space="preserve">Profit </w:t>
      </w:r>
      <w:r w:rsidR="001733EA" w:rsidRPr="00C670B2">
        <w:rPr>
          <w:rFonts w:asciiTheme="minorHAnsi" w:hAnsiTheme="minorHAnsi" w:cstheme="minorHAnsi"/>
          <w:b/>
          <w:bCs/>
          <w:sz w:val="28"/>
          <w:szCs w:val="28"/>
          <w:lang w:eastAsia="en-GB"/>
        </w:rPr>
        <w:t>and</w:t>
      </w:r>
      <w:r w:rsidRPr="00C670B2">
        <w:rPr>
          <w:rFonts w:asciiTheme="minorHAnsi" w:hAnsiTheme="minorHAnsi" w:cstheme="minorHAnsi"/>
          <w:b/>
          <w:bCs/>
          <w:sz w:val="28"/>
          <w:szCs w:val="28"/>
          <w:lang w:eastAsia="en-GB"/>
        </w:rPr>
        <w:t xml:space="preserve"> Loss Account</w:t>
      </w:r>
    </w:p>
    <w:p w14:paraId="251001B9"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Predicted Trading, Profit and Loss Account for the 6 months, 01/01/2021 – 30/06/2020.</w:t>
      </w:r>
    </w:p>
    <w:tbl>
      <w:tblPr>
        <w:tblStyle w:val="TableGrid"/>
        <w:tblW w:w="0" w:type="auto"/>
        <w:tblLook w:val="04A0" w:firstRow="1" w:lastRow="0" w:firstColumn="1" w:lastColumn="0" w:noHBand="0" w:noVBand="1"/>
      </w:tblPr>
      <w:tblGrid>
        <w:gridCol w:w="3004"/>
        <w:gridCol w:w="3008"/>
        <w:gridCol w:w="3004"/>
      </w:tblGrid>
      <w:tr w:rsidR="00E34739" w:rsidRPr="00F652FA" w14:paraId="21394C51" w14:textId="77777777" w:rsidTr="00DD4A1F">
        <w:tc>
          <w:tcPr>
            <w:tcW w:w="3005" w:type="dxa"/>
          </w:tcPr>
          <w:p w14:paraId="721ED8AA" w14:textId="77777777" w:rsidR="00E34739" w:rsidRPr="00F652FA" w:rsidRDefault="00E34739" w:rsidP="00E34739">
            <w:pPr>
              <w:spacing w:line="480" w:lineRule="auto"/>
              <w:rPr>
                <w:rFonts w:asciiTheme="minorHAnsi" w:hAnsiTheme="minorHAnsi" w:cstheme="minorHAnsi"/>
              </w:rPr>
            </w:pPr>
          </w:p>
        </w:tc>
        <w:tc>
          <w:tcPr>
            <w:tcW w:w="3005" w:type="dxa"/>
          </w:tcPr>
          <w:p w14:paraId="246AF662"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w:t>
            </w:r>
          </w:p>
        </w:tc>
        <w:tc>
          <w:tcPr>
            <w:tcW w:w="3006" w:type="dxa"/>
          </w:tcPr>
          <w:p w14:paraId="367AD48F"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w:t>
            </w:r>
          </w:p>
        </w:tc>
      </w:tr>
      <w:tr w:rsidR="00E34739" w:rsidRPr="00F652FA" w14:paraId="4A3F5832" w14:textId="77777777" w:rsidTr="00DD4A1F">
        <w:tc>
          <w:tcPr>
            <w:tcW w:w="3005" w:type="dxa"/>
          </w:tcPr>
          <w:p w14:paraId="2E317527"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Sales</w:t>
            </w:r>
          </w:p>
        </w:tc>
        <w:tc>
          <w:tcPr>
            <w:tcW w:w="3005" w:type="dxa"/>
          </w:tcPr>
          <w:p w14:paraId="3A6815B6" w14:textId="77777777" w:rsidR="00E34739" w:rsidRPr="00F652FA" w:rsidRDefault="00E34739" w:rsidP="00E34739">
            <w:pPr>
              <w:spacing w:line="480" w:lineRule="auto"/>
              <w:rPr>
                <w:rFonts w:asciiTheme="minorHAnsi" w:hAnsiTheme="minorHAnsi" w:cstheme="minorHAnsi"/>
              </w:rPr>
            </w:pPr>
          </w:p>
        </w:tc>
        <w:tc>
          <w:tcPr>
            <w:tcW w:w="3006" w:type="dxa"/>
          </w:tcPr>
          <w:p w14:paraId="4615B7F7"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1,273,300</w:t>
            </w:r>
          </w:p>
        </w:tc>
      </w:tr>
      <w:tr w:rsidR="00E34739" w:rsidRPr="00F652FA" w14:paraId="24CA270D" w14:textId="77777777" w:rsidTr="00DD4A1F">
        <w:tc>
          <w:tcPr>
            <w:tcW w:w="3005" w:type="dxa"/>
          </w:tcPr>
          <w:p w14:paraId="7B274B5B" w14:textId="77777777" w:rsidR="00E34739" w:rsidRPr="00F652FA" w:rsidRDefault="00E34739" w:rsidP="00E34739">
            <w:pPr>
              <w:spacing w:line="480" w:lineRule="auto"/>
              <w:rPr>
                <w:rFonts w:asciiTheme="minorHAnsi" w:hAnsiTheme="minorHAnsi" w:cstheme="minorHAnsi"/>
              </w:rPr>
            </w:pPr>
          </w:p>
        </w:tc>
        <w:tc>
          <w:tcPr>
            <w:tcW w:w="3005" w:type="dxa"/>
          </w:tcPr>
          <w:p w14:paraId="2D82D00E" w14:textId="77777777" w:rsidR="00E34739" w:rsidRPr="00F652FA" w:rsidRDefault="00E34739" w:rsidP="00E34739">
            <w:pPr>
              <w:spacing w:line="480" w:lineRule="auto"/>
              <w:rPr>
                <w:rFonts w:asciiTheme="minorHAnsi" w:hAnsiTheme="minorHAnsi" w:cstheme="minorHAnsi"/>
              </w:rPr>
            </w:pPr>
          </w:p>
        </w:tc>
        <w:tc>
          <w:tcPr>
            <w:tcW w:w="3006" w:type="dxa"/>
          </w:tcPr>
          <w:p w14:paraId="0E747571" w14:textId="77777777" w:rsidR="00E34739" w:rsidRPr="00F652FA" w:rsidRDefault="00E34739" w:rsidP="00E34739">
            <w:pPr>
              <w:spacing w:line="480" w:lineRule="auto"/>
              <w:rPr>
                <w:rFonts w:asciiTheme="minorHAnsi" w:hAnsiTheme="minorHAnsi" w:cstheme="minorHAnsi"/>
              </w:rPr>
            </w:pPr>
          </w:p>
        </w:tc>
      </w:tr>
      <w:tr w:rsidR="00E34739" w:rsidRPr="00F652FA" w14:paraId="118E2B42" w14:textId="77777777" w:rsidTr="00DD4A1F">
        <w:tc>
          <w:tcPr>
            <w:tcW w:w="3005" w:type="dxa"/>
          </w:tcPr>
          <w:p w14:paraId="7A48DDA2"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Less: Expenses</w:t>
            </w:r>
          </w:p>
        </w:tc>
        <w:tc>
          <w:tcPr>
            <w:tcW w:w="3005" w:type="dxa"/>
          </w:tcPr>
          <w:p w14:paraId="586B8DBB" w14:textId="77777777" w:rsidR="00E34739" w:rsidRPr="00F652FA" w:rsidRDefault="00E34739" w:rsidP="00E34739">
            <w:pPr>
              <w:spacing w:line="480" w:lineRule="auto"/>
              <w:rPr>
                <w:rFonts w:asciiTheme="minorHAnsi" w:hAnsiTheme="minorHAnsi" w:cstheme="minorHAnsi"/>
              </w:rPr>
            </w:pPr>
          </w:p>
        </w:tc>
        <w:tc>
          <w:tcPr>
            <w:tcW w:w="3006" w:type="dxa"/>
          </w:tcPr>
          <w:p w14:paraId="31291EC5" w14:textId="77777777" w:rsidR="00E34739" w:rsidRPr="00F652FA" w:rsidRDefault="00E34739" w:rsidP="00E34739">
            <w:pPr>
              <w:spacing w:line="480" w:lineRule="auto"/>
              <w:rPr>
                <w:rFonts w:asciiTheme="minorHAnsi" w:hAnsiTheme="minorHAnsi" w:cstheme="minorHAnsi"/>
              </w:rPr>
            </w:pPr>
          </w:p>
        </w:tc>
      </w:tr>
      <w:tr w:rsidR="00E34739" w:rsidRPr="00F652FA" w14:paraId="4B2234D3" w14:textId="77777777" w:rsidTr="00DD4A1F">
        <w:tc>
          <w:tcPr>
            <w:tcW w:w="3005" w:type="dxa"/>
          </w:tcPr>
          <w:p w14:paraId="161E4597"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Product Acquisition</w:t>
            </w:r>
          </w:p>
        </w:tc>
        <w:tc>
          <w:tcPr>
            <w:tcW w:w="3005" w:type="dxa"/>
          </w:tcPr>
          <w:p w14:paraId="226077B1"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392550+4000+20000+20000</w:t>
            </w:r>
          </w:p>
        </w:tc>
        <w:tc>
          <w:tcPr>
            <w:tcW w:w="3006" w:type="dxa"/>
          </w:tcPr>
          <w:p w14:paraId="69DC7FDD" w14:textId="77777777" w:rsidR="00E34739" w:rsidRPr="00F652FA" w:rsidRDefault="00E34739" w:rsidP="00E34739">
            <w:pPr>
              <w:spacing w:line="480" w:lineRule="auto"/>
              <w:rPr>
                <w:rFonts w:asciiTheme="minorHAnsi" w:hAnsiTheme="minorHAnsi" w:cstheme="minorHAnsi"/>
              </w:rPr>
            </w:pPr>
          </w:p>
        </w:tc>
      </w:tr>
      <w:tr w:rsidR="00E34739" w:rsidRPr="00F652FA" w14:paraId="0596E364" w14:textId="77777777" w:rsidTr="00DD4A1F">
        <w:tc>
          <w:tcPr>
            <w:tcW w:w="3005" w:type="dxa"/>
          </w:tcPr>
          <w:p w14:paraId="7A515FEF"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 xml:space="preserve">Wages and Salaries </w:t>
            </w:r>
          </w:p>
        </w:tc>
        <w:tc>
          <w:tcPr>
            <w:tcW w:w="3005" w:type="dxa"/>
          </w:tcPr>
          <w:p w14:paraId="1EDA5980"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132,000</w:t>
            </w:r>
          </w:p>
        </w:tc>
        <w:tc>
          <w:tcPr>
            <w:tcW w:w="3006" w:type="dxa"/>
          </w:tcPr>
          <w:p w14:paraId="39A838C6" w14:textId="77777777" w:rsidR="00E34739" w:rsidRPr="00F652FA" w:rsidRDefault="00E34739" w:rsidP="00E34739">
            <w:pPr>
              <w:spacing w:line="480" w:lineRule="auto"/>
              <w:rPr>
                <w:rFonts w:asciiTheme="minorHAnsi" w:hAnsiTheme="minorHAnsi" w:cstheme="minorHAnsi"/>
              </w:rPr>
            </w:pPr>
          </w:p>
        </w:tc>
      </w:tr>
      <w:tr w:rsidR="00E34739" w:rsidRPr="00F652FA" w14:paraId="67F8B834" w14:textId="77777777" w:rsidTr="00DD4A1F">
        <w:tc>
          <w:tcPr>
            <w:tcW w:w="3005" w:type="dxa"/>
          </w:tcPr>
          <w:p w14:paraId="089E368B"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Rent and Sales</w:t>
            </w:r>
          </w:p>
        </w:tc>
        <w:tc>
          <w:tcPr>
            <w:tcW w:w="3005" w:type="dxa"/>
          </w:tcPr>
          <w:p w14:paraId="389F235A"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81,600</w:t>
            </w:r>
          </w:p>
        </w:tc>
        <w:tc>
          <w:tcPr>
            <w:tcW w:w="3006" w:type="dxa"/>
          </w:tcPr>
          <w:p w14:paraId="4C1BF7A8" w14:textId="77777777" w:rsidR="00E34739" w:rsidRPr="00F652FA" w:rsidRDefault="00E34739" w:rsidP="00E34739">
            <w:pPr>
              <w:spacing w:line="480" w:lineRule="auto"/>
              <w:rPr>
                <w:rFonts w:asciiTheme="minorHAnsi" w:hAnsiTheme="minorHAnsi" w:cstheme="minorHAnsi"/>
              </w:rPr>
            </w:pPr>
          </w:p>
        </w:tc>
      </w:tr>
      <w:tr w:rsidR="00E34739" w:rsidRPr="00F652FA" w14:paraId="54BEC828" w14:textId="77777777" w:rsidTr="00DD4A1F">
        <w:tc>
          <w:tcPr>
            <w:tcW w:w="3005" w:type="dxa"/>
          </w:tcPr>
          <w:p w14:paraId="4BBF8A5E"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Heat and Light</w:t>
            </w:r>
          </w:p>
        </w:tc>
        <w:tc>
          <w:tcPr>
            <w:tcW w:w="3005" w:type="dxa"/>
          </w:tcPr>
          <w:p w14:paraId="0E2C0C12"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300</w:t>
            </w:r>
          </w:p>
        </w:tc>
        <w:tc>
          <w:tcPr>
            <w:tcW w:w="3006" w:type="dxa"/>
          </w:tcPr>
          <w:p w14:paraId="4AD7D2CC" w14:textId="77777777" w:rsidR="00E34739" w:rsidRPr="00F652FA" w:rsidRDefault="00E34739" w:rsidP="00E34739">
            <w:pPr>
              <w:spacing w:line="480" w:lineRule="auto"/>
              <w:rPr>
                <w:rFonts w:asciiTheme="minorHAnsi" w:hAnsiTheme="minorHAnsi" w:cstheme="minorHAnsi"/>
              </w:rPr>
            </w:pPr>
          </w:p>
        </w:tc>
      </w:tr>
      <w:tr w:rsidR="00E34739" w:rsidRPr="00F652FA" w14:paraId="55C80DC0" w14:textId="77777777" w:rsidTr="00DD4A1F">
        <w:tc>
          <w:tcPr>
            <w:tcW w:w="3005" w:type="dxa"/>
          </w:tcPr>
          <w:p w14:paraId="36117D86"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Motor Expenses</w:t>
            </w:r>
          </w:p>
        </w:tc>
        <w:tc>
          <w:tcPr>
            <w:tcW w:w="3005" w:type="dxa"/>
          </w:tcPr>
          <w:p w14:paraId="58095319"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5000</w:t>
            </w:r>
          </w:p>
        </w:tc>
        <w:tc>
          <w:tcPr>
            <w:tcW w:w="3006" w:type="dxa"/>
          </w:tcPr>
          <w:p w14:paraId="78C5C29E" w14:textId="77777777" w:rsidR="00E34739" w:rsidRPr="00F652FA" w:rsidRDefault="00E34739" w:rsidP="00E34739">
            <w:pPr>
              <w:spacing w:line="480" w:lineRule="auto"/>
              <w:rPr>
                <w:rFonts w:asciiTheme="minorHAnsi" w:hAnsiTheme="minorHAnsi" w:cstheme="minorHAnsi"/>
              </w:rPr>
            </w:pPr>
          </w:p>
        </w:tc>
      </w:tr>
      <w:tr w:rsidR="00E34739" w:rsidRPr="00F652FA" w14:paraId="78C7BB44" w14:textId="77777777" w:rsidTr="00DD4A1F">
        <w:tc>
          <w:tcPr>
            <w:tcW w:w="3005" w:type="dxa"/>
          </w:tcPr>
          <w:p w14:paraId="76C45D62"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Administration Cost</w:t>
            </w:r>
          </w:p>
        </w:tc>
        <w:tc>
          <w:tcPr>
            <w:tcW w:w="3005" w:type="dxa"/>
          </w:tcPr>
          <w:p w14:paraId="663F6240"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1500</w:t>
            </w:r>
          </w:p>
        </w:tc>
        <w:tc>
          <w:tcPr>
            <w:tcW w:w="3006" w:type="dxa"/>
          </w:tcPr>
          <w:p w14:paraId="28A90F96" w14:textId="77777777" w:rsidR="00E34739" w:rsidRPr="00F652FA" w:rsidRDefault="00E34739" w:rsidP="00E34739">
            <w:pPr>
              <w:spacing w:line="480" w:lineRule="auto"/>
              <w:rPr>
                <w:rFonts w:asciiTheme="minorHAnsi" w:hAnsiTheme="minorHAnsi" w:cstheme="minorHAnsi"/>
              </w:rPr>
            </w:pPr>
          </w:p>
        </w:tc>
      </w:tr>
      <w:tr w:rsidR="00E34739" w:rsidRPr="00F652FA" w14:paraId="6CE03593" w14:textId="77777777" w:rsidTr="00DD4A1F">
        <w:tc>
          <w:tcPr>
            <w:tcW w:w="3005" w:type="dxa"/>
          </w:tcPr>
          <w:p w14:paraId="21680E60"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Discount Allowed</w:t>
            </w:r>
          </w:p>
        </w:tc>
        <w:tc>
          <w:tcPr>
            <w:tcW w:w="3005" w:type="dxa"/>
          </w:tcPr>
          <w:p w14:paraId="2FFC374B"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1000</w:t>
            </w:r>
          </w:p>
        </w:tc>
        <w:tc>
          <w:tcPr>
            <w:tcW w:w="3006" w:type="dxa"/>
          </w:tcPr>
          <w:p w14:paraId="79E1F77B" w14:textId="77777777" w:rsidR="00E34739" w:rsidRPr="00F652FA" w:rsidRDefault="00E34739" w:rsidP="00E34739">
            <w:pPr>
              <w:spacing w:line="480" w:lineRule="auto"/>
              <w:rPr>
                <w:rFonts w:asciiTheme="minorHAnsi" w:hAnsiTheme="minorHAnsi" w:cstheme="minorHAnsi"/>
              </w:rPr>
            </w:pPr>
          </w:p>
        </w:tc>
      </w:tr>
      <w:tr w:rsidR="00E34739" w:rsidRPr="00F652FA" w14:paraId="25A9AD8D" w14:textId="77777777" w:rsidTr="00DD4A1F">
        <w:tc>
          <w:tcPr>
            <w:tcW w:w="3005" w:type="dxa"/>
          </w:tcPr>
          <w:p w14:paraId="70742709"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Bank Charges</w:t>
            </w:r>
          </w:p>
        </w:tc>
        <w:tc>
          <w:tcPr>
            <w:tcW w:w="3005" w:type="dxa"/>
          </w:tcPr>
          <w:p w14:paraId="330A6DFF"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1000</w:t>
            </w:r>
          </w:p>
        </w:tc>
        <w:tc>
          <w:tcPr>
            <w:tcW w:w="3006" w:type="dxa"/>
          </w:tcPr>
          <w:p w14:paraId="322A8E81" w14:textId="77777777" w:rsidR="00E34739" w:rsidRPr="00F652FA" w:rsidRDefault="00E34739" w:rsidP="00E34739">
            <w:pPr>
              <w:spacing w:line="480" w:lineRule="auto"/>
              <w:rPr>
                <w:rFonts w:asciiTheme="minorHAnsi" w:hAnsiTheme="minorHAnsi" w:cstheme="minorHAnsi"/>
              </w:rPr>
            </w:pPr>
          </w:p>
        </w:tc>
      </w:tr>
      <w:tr w:rsidR="00E34739" w:rsidRPr="00F652FA" w14:paraId="7E6E5CA1" w14:textId="77777777" w:rsidTr="00DD4A1F">
        <w:tc>
          <w:tcPr>
            <w:tcW w:w="3005" w:type="dxa"/>
          </w:tcPr>
          <w:p w14:paraId="7973C705"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Insurance</w:t>
            </w:r>
          </w:p>
        </w:tc>
        <w:tc>
          <w:tcPr>
            <w:tcW w:w="3005" w:type="dxa"/>
          </w:tcPr>
          <w:p w14:paraId="69A711FC" w14:textId="77777777" w:rsidR="00E34739" w:rsidRPr="00F652FA" w:rsidRDefault="00E34739" w:rsidP="00E34739">
            <w:pPr>
              <w:spacing w:line="480" w:lineRule="auto"/>
              <w:rPr>
                <w:rFonts w:asciiTheme="minorHAnsi" w:hAnsiTheme="minorHAnsi" w:cstheme="minorHAnsi"/>
                <w:u w:val="single"/>
              </w:rPr>
            </w:pPr>
            <w:r w:rsidRPr="00F652FA">
              <w:rPr>
                <w:rFonts w:asciiTheme="minorHAnsi" w:hAnsiTheme="minorHAnsi" w:cstheme="minorHAnsi"/>
                <w:u w:val="single"/>
              </w:rPr>
              <w:t>3000</w:t>
            </w:r>
          </w:p>
        </w:tc>
        <w:tc>
          <w:tcPr>
            <w:tcW w:w="3006" w:type="dxa"/>
          </w:tcPr>
          <w:p w14:paraId="4969E476" w14:textId="77777777" w:rsidR="00E34739" w:rsidRPr="00F652FA" w:rsidRDefault="00E34739" w:rsidP="00E34739">
            <w:pPr>
              <w:spacing w:line="480" w:lineRule="auto"/>
              <w:rPr>
                <w:rFonts w:asciiTheme="minorHAnsi" w:hAnsiTheme="minorHAnsi" w:cstheme="minorHAnsi"/>
              </w:rPr>
            </w:pPr>
          </w:p>
        </w:tc>
      </w:tr>
      <w:tr w:rsidR="00E34739" w:rsidRPr="00F652FA" w14:paraId="108343DD" w14:textId="77777777" w:rsidTr="00DD4A1F">
        <w:tc>
          <w:tcPr>
            <w:tcW w:w="3005" w:type="dxa"/>
          </w:tcPr>
          <w:p w14:paraId="6AE47D8E" w14:textId="77777777" w:rsidR="00E34739" w:rsidRPr="00F652FA" w:rsidRDefault="00E34739" w:rsidP="00E34739">
            <w:pPr>
              <w:spacing w:line="480" w:lineRule="auto"/>
              <w:rPr>
                <w:rFonts w:asciiTheme="minorHAnsi" w:hAnsiTheme="minorHAnsi" w:cstheme="minorHAnsi"/>
              </w:rPr>
            </w:pPr>
          </w:p>
        </w:tc>
        <w:tc>
          <w:tcPr>
            <w:tcW w:w="3005" w:type="dxa"/>
          </w:tcPr>
          <w:p w14:paraId="5AB18E2C" w14:textId="77777777" w:rsidR="00E34739" w:rsidRPr="00F652FA" w:rsidRDefault="00E34739" w:rsidP="00E34739">
            <w:pPr>
              <w:spacing w:line="480" w:lineRule="auto"/>
              <w:rPr>
                <w:rFonts w:asciiTheme="minorHAnsi" w:hAnsiTheme="minorHAnsi" w:cstheme="minorHAnsi"/>
              </w:rPr>
            </w:pPr>
          </w:p>
        </w:tc>
        <w:tc>
          <w:tcPr>
            <w:tcW w:w="3006" w:type="dxa"/>
          </w:tcPr>
          <w:p w14:paraId="68A802E0"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661950</w:t>
            </w:r>
          </w:p>
        </w:tc>
      </w:tr>
      <w:tr w:rsidR="00E34739" w:rsidRPr="00F652FA" w14:paraId="60B6E785" w14:textId="77777777" w:rsidTr="00DD4A1F">
        <w:tc>
          <w:tcPr>
            <w:tcW w:w="3005" w:type="dxa"/>
          </w:tcPr>
          <w:p w14:paraId="16CF2BC3"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Predicted Net Profit for 6 Months</w:t>
            </w:r>
          </w:p>
        </w:tc>
        <w:tc>
          <w:tcPr>
            <w:tcW w:w="3005" w:type="dxa"/>
          </w:tcPr>
          <w:p w14:paraId="24CE8D57" w14:textId="77777777" w:rsidR="00E34739" w:rsidRPr="00F652FA" w:rsidRDefault="00E34739" w:rsidP="00E34739">
            <w:pPr>
              <w:spacing w:line="480" w:lineRule="auto"/>
              <w:rPr>
                <w:rFonts w:asciiTheme="minorHAnsi" w:hAnsiTheme="minorHAnsi" w:cstheme="minorHAnsi"/>
              </w:rPr>
            </w:pPr>
          </w:p>
        </w:tc>
        <w:tc>
          <w:tcPr>
            <w:tcW w:w="3006" w:type="dxa"/>
          </w:tcPr>
          <w:p w14:paraId="2311109C"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611350</w:t>
            </w:r>
          </w:p>
        </w:tc>
      </w:tr>
    </w:tbl>
    <w:p w14:paraId="249859CB" w14:textId="77777777" w:rsidR="00E34739" w:rsidRPr="00F652FA" w:rsidRDefault="00E34739" w:rsidP="00E34739">
      <w:pPr>
        <w:spacing w:line="480" w:lineRule="auto"/>
        <w:rPr>
          <w:rFonts w:asciiTheme="minorHAnsi" w:hAnsiTheme="minorHAnsi" w:cstheme="minorHAnsi"/>
          <w:lang w:eastAsia="en-GB"/>
        </w:rPr>
      </w:pPr>
    </w:p>
    <w:p w14:paraId="4A6EC819" w14:textId="16FF4798" w:rsidR="00DD4B09" w:rsidRPr="00F652FA" w:rsidRDefault="00E34739" w:rsidP="00DD4B09">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t xml:space="preserve">The amount of stock we purchase is for 6 months period. The money that I had to make sure I have at the beginning of the business were 421675 pounds. That is because I </w:t>
      </w:r>
      <w:r w:rsidRPr="00F652FA">
        <w:rPr>
          <w:rFonts w:asciiTheme="minorHAnsi" w:hAnsiTheme="minorHAnsi" w:cstheme="minorHAnsi"/>
          <w:lang w:eastAsia="en-GB"/>
        </w:rPr>
        <w:lastRenderedPageBreak/>
        <w:t xml:space="preserve">could buy the stock paying half of the money </w:t>
      </w:r>
      <w:r w:rsidR="00C670B2" w:rsidRPr="00F652FA">
        <w:rPr>
          <w:rFonts w:asciiTheme="minorHAnsi" w:hAnsiTheme="minorHAnsi" w:cstheme="minorHAnsi"/>
          <w:lang w:eastAsia="en-GB"/>
        </w:rPr>
        <w:t>and</w:t>
      </w:r>
      <w:r w:rsidRPr="00F652FA">
        <w:rPr>
          <w:rFonts w:asciiTheme="minorHAnsi" w:hAnsiTheme="minorHAnsi" w:cstheme="minorHAnsi"/>
          <w:lang w:eastAsia="en-GB"/>
        </w:rPr>
        <w:t xml:space="preserve"> the beginning and the rest at the end of 6 months period. As you can see it is a very profitable </w:t>
      </w:r>
      <w:r w:rsidR="00C670B2" w:rsidRPr="00F652FA">
        <w:rPr>
          <w:rFonts w:asciiTheme="minorHAnsi" w:hAnsiTheme="minorHAnsi" w:cstheme="minorHAnsi"/>
          <w:lang w:eastAsia="en-GB"/>
        </w:rPr>
        <w:t>business</w:t>
      </w:r>
      <w:r w:rsidRPr="00F652FA">
        <w:rPr>
          <w:rFonts w:asciiTheme="minorHAnsi" w:hAnsiTheme="minorHAnsi" w:cstheme="minorHAnsi"/>
          <w:lang w:eastAsia="en-GB"/>
        </w:rPr>
        <w:t>, over 600.000 In a half of year</w:t>
      </w:r>
      <w:r w:rsidR="00C670B2">
        <w:rPr>
          <w:rFonts w:asciiTheme="minorHAnsi" w:hAnsiTheme="minorHAnsi" w:cstheme="minorHAnsi"/>
          <w:lang w:eastAsia="en-GB"/>
        </w:rPr>
        <w:t>.</w:t>
      </w:r>
    </w:p>
    <w:p w14:paraId="7D75B753" w14:textId="5D2B5EA2" w:rsidR="00E34739" w:rsidRPr="00DD4B09" w:rsidRDefault="00DD4B09" w:rsidP="00E34739">
      <w:pPr>
        <w:spacing w:line="480" w:lineRule="auto"/>
        <w:rPr>
          <w:rFonts w:asciiTheme="minorHAnsi" w:hAnsiTheme="minorHAnsi" w:cstheme="minorHAnsi"/>
          <w:b/>
          <w:bCs/>
          <w:sz w:val="28"/>
          <w:szCs w:val="28"/>
          <w:lang w:eastAsia="en-GB"/>
        </w:rPr>
      </w:pPr>
      <w:r w:rsidRPr="00DD4B09">
        <w:rPr>
          <w:rFonts w:asciiTheme="minorHAnsi" w:hAnsiTheme="minorHAnsi" w:cstheme="minorHAnsi"/>
          <w:b/>
          <w:bCs/>
          <w:sz w:val="28"/>
          <w:szCs w:val="28"/>
          <w:lang w:eastAsia="en-GB"/>
        </w:rPr>
        <w:t>CASH FLOW STATEMENT</w:t>
      </w:r>
    </w:p>
    <w:tbl>
      <w:tblPr>
        <w:tblW w:w="10384" w:type="dxa"/>
        <w:tblInd w:w="-750" w:type="dxa"/>
        <w:tblLayout w:type="fixed"/>
        <w:tblLook w:val="0000" w:firstRow="0" w:lastRow="0" w:firstColumn="0" w:lastColumn="0" w:noHBand="0" w:noVBand="0"/>
      </w:tblPr>
      <w:tblGrid>
        <w:gridCol w:w="1512"/>
        <w:gridCol w:w="1785"/>
        <w:gridCol w:w="1217"/>
        <w:gridCol w:w="1501"/>
        <w:gridCol w:w="1501"/>
        <w:gridCol w:w="1500"/>
        <w:gridCol w:w="1368"/>
      </w:tblGrid>
      <w:tr w:rsidR="00E34739" w:rsidRPr="00F652FA" w14:paraId="7F41B42F"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30F81492"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Cash flow Forecast</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3839FAFC"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Jan</w:t>
            </w: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235E5623"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Feb</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751B4637"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March</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3261B374"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April</w:t>
            </w: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692E2C33"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May</w:t>
            </w:r>
          </w:p>
        </w:tc>
        <w:tc>
          <w:tcPr>
            <w:tcW w:w="1368" w:type="dxa"/>
            <w:tcBorders>
              <w:top w:val="single" w:sz="4" w:space="0" w:color="000000"/>
              <w:left w:val="single" w:sz="4" w:space="0" w:color="000000"/>
              <w:bottom w:val="single" w:sz="4" w:space="0" w:color="000000"/>
              <w:right w:val="single" w:sz="4" w:space="0" w:color="000000"/>
            </w:tcBorders>
          </w:tcPr>
          <w:p w14:paraId="2B62902C"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June</w:t>
            </w:r>
          </w:p>
        </w:tc>
      </w:tr>
      <w:tr w:rsidR="00E34739" w:rsidRPr="00F652FA" w14:paraId="128BA320"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16AA64DD"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Cash Inflow</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21EC3A71" w14:textId="4DDF72DD"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w:t>
            </w:r>
            <w:r w:rsidR="00DD4B09">
              <w:rPr>
                <w:rFonts w:asciiTheme="minorHAnsi" w:hAnsiTheme="minorHAnsi" w:cstheme="minorHAnsi"/>
              </w:rPr>
              <w:t xml:space="preserve"> 430000</w:t>
            </w: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7E8AD7D0"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2F8653CE"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4F49C872"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w:t>
            </w: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5C9BA99C" w14:textId="77777777" w:rsidR="00E34739" w:rsidRPr="00F652FA" w:rsidRDefault="00E34739" w:rsidP="00E34739">
            <w:pPr>
              <w:spacing w:line="480" w:lineRule="auto"/>
              <w:rPr>
                <w:rFonts w:asciiTheme="minorHAnsi" w:hAnsiTheme="minorHAnsi" w:cstheme="minorHAnsi"/>
              </w:rPr>
            </w:pPr>
          </w:p>
        </w:tc>
        <w:tc>
          <w:tcPr>
            <w:tcW w:w="1368" w:type="dxa"/>
            <w:tcBorders>
              <w:top w:val="single" w:sz="4" w:space="0" w:color="000000"/>
              <w:left w:val="single" w:sz="4" w:space="0" w:color="000000"/>
              <w:bottom w:val="single" w:sz="4" w:space="0" w:color="000000"/>
              <w:right w:val="single" w:sz="4" w:space="0" w:color="000000"/>
            </w:tcBorders>
          </w:tcPr>
          <w:p w14:paraId="5AC6AA99" w14:textId="77777777" w:rsidR="00E34739" w:rsidRPr="00F652FA" w:rsidRDefault="00E34739" w:rsidP="00E34739">
            <w:pPr>
              <w:spacing w:line="480" w:lineRule="auto"/>
              <w:rPr>
                <w:rFonts w:asciiTheme="minorHAnsi" w:hAnsiTheme="minorHAnsi" w:cstheme="minorHAnsi"/>
              </w:rPr>
            </w:pPr>
          </w:p>
        </w:tc>
      </w:tr>
      <w:tr w:rsidR="00E34739" w:rsidRPr="00F652FA" w14:paraId="595BD668"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11FDB98D"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Receipts/Sales</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4DC40F2B" w14:textId="77777777" w:rsidR="00E34739" w:rsidRPr="00F652FA" w:rsidRDefault="00E34739" w:rsidP="00E34739">
            <w:pPr>
              <w:spacing w:line="480" w:lineRule="auto"/>
              <w:rPr>
                <w:rFonts w:asciiTheme="minorHAnsi" w:hAnsiTheme="minorHAnsi" w:cstheme="minorHAnsi"/>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7586C041"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212216</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4D8A836F"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212216</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55E1230C"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212216</w:t>
            </w: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390A6883"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212216</w:t>
            </w:r>
          </w:p>
        </w:tc>
        <w:tc>
          <w:tcPr>
            <w:tcW w:w="1368" w:type="dxa"/>
            <w:tcBorders>
              <w:top w:val="single" w:sz="4" w:space="0" w:color="000000"/>
              <w:left w:val="single" w:sz="4" w:space="0" w:color="000000"/>
              <w:bottom w:val="single" w:sz="4" w:space="0" w:color="000000"/>
              <w:right w:val="single" w:sz="4" w:space="0" w:color="000000"/>
            </w:tcBorders>
          </w:tcPr>
          <w:p w14:paraId="5F584BAB"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212216</w:t>
            </w:r>
          </w:p>
        </w:tc>
      </w:tr>
      <w:tr w:rsidR="00E34739" w:rsidRPr="00F652FA" w14:paraId="02EC6DC3"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333D3437"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Total Inflow</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4E08F30D"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430000</w:t>
            </w: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48612818"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212216</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524BE98C"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212216</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454B8EFA"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212216</w:t>
            </w: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7EB8F4F8"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212216</w:t>
            </w:r>
          </w:p>
        </w:tc>
        <w:tc>
          <w:tcPr>
            <w:tcW w:w="1368" w:type="dxa"/>
            <w:tcBorders>
              <w:top w:val="single" w:sz="4" w:space="0" w:color="000000"/>
              <w:left w:val="single" w:sz="4" w:space="0" w:color="000000"/>
              <w:bottom w:val="single" w:sz="4" w:space="0" w:color="000000"/>
              <w:right w:val="single" w:sz="4" w:space="0" w:color="000000"/>
            </w:tcBorders>
          </w:tcPr>
          <w:p w14:paraId="189ABA5E"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212216</w:t>
            </w:r>
          </w:p>
        </w:tc>
      </w:tr>
      <w:tr w:rsidR="00E34739" w:rsidRPr="00F652FA" w14:paraId="4712DB67"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433B7B80"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Outflow</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5BFDB70A" w14:textId="77777777" w:rsidR="00E34739" w:rsidRPr="00F652FA" w:rsidRDefault="00E34739" w:rsidP="00E34739">
            <w:pPr>
              <w:spacing w:line="480" w:lineRule="auto"/>
              <w:rPr>
                <w:rFonts w:asciiTheme="minorHAnsi" w:hAnsiTheme="minorHAnsi" w:cstheme="minorHAnsi"/>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2F63EDCD" w14:textId="77777777" w:rsidR="00E34739" w:rsidRPr="00F652FA" w:rsidRDefault="00E34739" w:rsidP="00E34739">
            <w:pPr>
              <w:spacing w:line="480" w:lineRule="auto"/>
              <w:rPr>
                <w:rFonts w:asciiTheme="minorHAnsi" w:hAnsiTheme="minorHAnsi" w:cstheme="minorHAnsi"/>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27A68BEB" w14:textId="77777777" w:rsidR="00E34739" w:rsidRPr="00F652FA" w:rsidRDefault="00E34739" w:rsidP="00E34739">
            <w:pPr>
              <w:spacing w:line="480" w:lineRule="auto"/>
              <w:rPr>
                <w:rFonts w:asciiTheme="minorHAnsi" w:hAnsiTheme="minorHAnsi" w:cstheme="minorHAnsi"/>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3B5283EC" w14:textId="77777777" w:rsidR="00E34739" w:rsidRPr="00F652FA" w:rsidRDefault="00E34739" w:rsidP="00E34739">
            <w:pPr>
              <w:spacing w:line="480" w:lineRule="auto"/>
              <w:rPr>
                <w:rFonts w:asciiTheme="minorHAnsi" w:hAnsiTheme="minorHAnsi" w:cstheme="minorHAnsi"/>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679BCE7F" w14:textId="77777777" w:rsidR="00E34739" w:rsidRPr="00F652FA" w:rsidRDefault="00E34739" w:rsidP="00E34739">
            <w:pPr>
              <w:spacing w:line="480" w:lineRule="auto"/>
              <w:rPr>
                <w:rFonts w:asciiTheme="minorHAnsi" w:hAnsiTheme="minorHAnsi" w:cstheme="minorHAnsi"/>
              </w:rPr>
            </w:pPr>
          </w:p>
        </w:tc>
        <w:tc>
          <w:tcPr>
            <w:tcW w:w="1368" w:type="dxa"/>
            <w:tcBorders>
              <w:top w:val="single" w:sz="4" w:space="0" w:color="000000"/>
              <w:left w:val="single" w:sz="4" w:space="0" w:color="000000"/>
              <w:bottom w:val="single" w:sz="4" w:space="0" w:color="000000"/>
              <w:right w:val="single" w:sz="4" w:space="0" w:color="000000"/>
            </w:tcBorders>
          </w:tcPr>
          <w:p w14:paraId="5F4DCF34" w14:textId="77777777" w:rsidR="00E34739" w:rsidRPr="00F652FA" w:rsidRDefault="00E34739" w:rsidP="00E34739">
            <w:pPr>
              <w:spacing w:line="480" w:lineRule="auto"/>
              <w:rPr>
                <w:rFonts w:asciiTheme="minorHAnsi" w:hAnsiTheme="minorHAnsi" w:cstheme="minorHAnsi"/>
              </w:rPr>
            </w:pPr>
          </w:p>
        </w:tc>
      </w:tr>
      <w:tr w:rsidR="00E34739" w:rsidRPr="00F652FA" w14:paraId="55BAF4DD"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3977CC45"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Payments</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43E44257"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44000+196275+37566</w:t>
            </w: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26D1E431"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81566</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5D2BE472"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81566</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77E7CF8A"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81566</w:t>
            </w: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1311D114"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81566</w:t>
            </w:r>
          </w:p>
        </w:tc>
        <w:tc>
          <w:tcPr>
            <w:tcW w:w="1368" w:type="dxa"/>
            <w:tcBorders>
              <w:top w:val="single" w:sz="4" w:space="0" w:color="000000"/>
              <w:left w:val="single" w:sz="4" w:space="0" w:color="000000"/>
              <w:bottom w:val="single" w:sz="4" w:space="0" w:color="000000"/>
              <w:right w:val="single" w:sz="4" w:space="0" w:color="000000"/>
            </w:tcBorders>
          </w:tcPr>
          <w:p w14:paraId="2D8EAE21"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81566+19627</w:t>
            </w:r>
          </w:p>
        </w:tc>
      </w:tr>
      <w:tr w:rsidR="00E34739" w:rsidRPr="00F652FA" w14:paraId="72C00693"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0050AA11"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Total Outflow</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3198F13E"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277841</w:t>
            </w: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536BB1AA"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81566</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658B9C53"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81566</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37F906A0"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81566</w:t>
            </w: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6780063C"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81566</w:t>
            </w:r>
          </w:p>
        </w:tc>
        <w:tc>
          <w:tcPr>
            <w:tcW w:w="1368" w:type="dxa"/>
            <w:tcBorders>
              <w:top w:val="single" w:sz="4" w:space="0" w:color="000000"/>
              <w:left w:val="single" w:sz="4" w:space="0" w:color="000000"/>
              <w:bottom w:val="single" w:sz="4" w:space="0" w:color="000000"/>
              <w:right w:val="single" w:sz="4" w:space="0" w:color="000000"/>
            </w:tcBorders>
          </w:tcPr>
          <w:p w14:paraId="357C0B08"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277841</w:t>
            </w:r>
          </w:p>
        </w:tc>
      </w:tr>
      <w:tr w:rsidR="00E34739" w:rsidRPr="00F652FA" w14:paraId="1FB9F36F"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4BC918FB"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Net Cash Flow</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7CD03E74"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152159</w:t>
            </w: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5BF8F036"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130650</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78241C0F"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130650</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1C55607D"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130650</w:t>
            </w: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12636AC3"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130650</w:t>
            </w:r>
          </w:p>
        </w:tc>
        <w:tc>
          <w:tcPr>
            <w:tcW w:w="1368" w:type="dxa"/>
            <w:tcBorders>
              <w:top w:val="single" w:sz="4" w:space="0" w:color="000000"/>
              <w:left w:val="single" w:sz="4" w:space="0" w:color="000000"/>
              <w:bottom w:val="single" w:sz="4" w:space="0" w:color="000000"/>
              <w:right w:val="single" w:sz="4" w:space="0" w:color="000000"/>
            </w:tcBorders>
          </w:tcPr>
          <w:p w14:paraId="0B037C08"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-65652</w:t>
            </w:r>
          </w:p>
        </w:tc>
      </w:tr>
      <w:tr w:rsidR="00E34739" w:rsidRPr="00F652FA" w14:paraId="3DA5753A"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3BBCA977" w14:textId="77777777" w:rsidR="00E34739" w:rsidRPr="00F652FA" w:rsidRDefault="00E34739" w:rsidP="00E34739">
            <w:pPr>
              <w:spacing w:line="480" w:lineRule="auto"/>
              <w:rPr>
                <w:rFonts w:asciiTheme="minorHAnsi" w:hAnsiTheme="minorHAnsi" w:cstheme="minorHAnsi"/>
              </w:rPr>
            </w:pP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4FBE004A" w14:textId="77777777" w:rsidR="00E34739" w:rsidRPr="00F652FA" w:rsidRDefault="00E34739" w:rsidP="00E34739">
            <w:pPr>
              <w:spacing w:line="480" w:lineRule="auto"/>
              <w:rPr>
                <w:rFonts w:asciiTheme="minorHAnsi" w:hAnsiTheme="minorHAnsi" w:cstheme="minorHAnsi"/>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471DEA5A" w14:textId="77777777" w:rsidR="00E34739" w:rsidRPr="00F652FA" w:rsidRDefault="00E34739" w:rsidP="00E34739">
            <w:pPr>
              <w:spacing w:line="480" w:lineRule="auto"/>
              <w:rPr>
                <w:rFonts w:asciiTheme="minorHAnsi" w:hAnsiTheme="minorHAnsi" w:cstheme="minorHAnsi"/>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61B465DF" w14:textId="77777777" w:rsidR="00E34739" w:rsidRPr="00F652FA" w:rsidRDefault="00E34739" w:rsidP="00E34739">
            <w:pPr>
              <w:spacing w:line="480" w:lineRule="auto"/>
              <w:rPr>
                <w:rFonts w:asciiTheme="minorHAnsi" w:hAnsiTheme="minorHAnsi" w:cstheme="minorHAnsi"/>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60B4FA6B" w14:textId="77777777" w:rsidR="00E34739" w:rsidRPr="00F652FA" w:rsidRDefault="00E34739" w:rsidP="00E34739">
            <w:pPr>
              <w:spacing w:line="480" w:lineRule="auto"/>
              <w:rPr>
                <w:rFonts w:asciiTheme="minorHAnsi" w:hAnsiTheme="minorHAnsi" w:cstheme="minorHAnsi"/>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19F7D5FB" w14:textId="77777777" w:rsidR="00E34739" w:rsidRPr="00F652FA" w:rsidRDefault="00E34739" w:rsidP="00E34739">
            <w:pPr>
              <w:spacing w:line="480" w:lineRule="auto"/>
              <w:rPr>
                <w:rFonts w:asciiTheme="minorHAnsi" w:hAnsiTheme="minorHAnsi" w:cstheme="minorHAnsi"/>
              </w:rPr>
            </w:pPr>
          </w:p>
        </w:tc>
        <w:tc>
          <w:tcPr>
            <w:tcW w:w="1368" w:type="dxa"/>
            <w:tcBorders>
              <w:top w:val="single" w:sz="4" w:space="0" w:color="000000"/>
              <w:left w:val="single" w:sz="4" w:space="0" w:color="000000"/>
              <w:bottom w:val="single" w:sz="4" w:space="0" w:color="000000"/>
              <w:right w:val="single" w:sz="4" w:space="0" w:color="000000"/>
            </w:tcBorders>
          </w:tcPr>
          <w:p w14:paraId="53D8C25E" w14:textId="77777777" w:rsidR="00E34739" w:rsidRPr="00F652FA" w:rsidRDefault="00E34739" w:rsidP="00E34739">
            <w:pPr>
              <w:spacing w:line="480" w:lineRule="auto"/>
              <w:rPr>
                <w:rFonts w:asciiTheme="minorHAnsi" w:hAnsiTheme="minorHAnsi" w:cstheme="minorHAnsi"/>
              </w:rPr>
            </w:pPr>
          </w:p>
        </w:tc>
      </w:tr>
      <w:tr w:rsidR="00E34739" w:rsidRPr="00F652FA" w14:paraId="17718928"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0F8F0D30"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Opening Balance</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7DF9991D"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0</w:t>
            </w: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6B73F3F4"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153959</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5A62D2BF"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282809</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1C3BD403"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413459</w:t>
            </w: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3E413CC6"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544109</w:t>
            </w:r>
          </w:p>
        </w:tc>
        <w:tc>
          <w:tcPr>
            <w:tcW w:w="1368" w:type="dxa"/>
            <w:tcBorders>
              <w:top w:val="single" w:sz="4" w:space="0" w:color="000000"/>
              <w:left w:val="single" w:sz="4" w:space="0" w:color="000000"/>
              <w:bottom w:val="single" w:sz="4" w:space="0" w:color="000000"/>
              <w:right w:val="single" w:sz="4" w:space="0" w:color="000000"/>
            </w:tcBorders>
          </w:tcPr>
          <w:p w14:paraId="67C54EEB"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674159</w:t>
            </w:r>
          </w:p>
        </w:tc>
      </w:tr>
      <w:tr w:rsidR="00E34739" w:rsidRPr="00F652FA" w14:paraId="752ABBAF" w14:textId="77777777" w:rsidTr="00DD4B09">
        <w:tc>
          <w:tcPr>
            <w:tcW w:w="1512" w:type="dxa"/>
            <w:tcBorders>
              <w:top w:val="single" w:sz="4" w:space="0" w:color="000000"/>
              <w:left w:val="single" w:sz="4" w:space="0" w:color="000000"/>
              <w:bottom w:val="single" w:sz="4" w:space="0" w:color="000000"/>
              <w:right w:val="single" w:sz="4" w:space="0" w:color="000000"/>
            </w:tcBorders>
            <w:shd w:val="clear" w:color="auto" w:fill="auto"/>
          </w:tcPr>
          <w:p w14:paraId="53925BA8" w14:textId="5A6A43E5"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Closing Balance</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14:paraId="30D325AE"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152159</w:t>
            </w:r>
          </w:p>
        </w:tc>
        <w:tc>
          <w:tcPr>
            <w:tcW w:w="1217" w:type="dxa"/>
            <w:tcBorders>
              <w:top w:val="single" w:sz="4" w:space="0" w:color="000000"/>
              <w:left w:val="single" w:sz="4" w:space="0" w:color="000000"/>
              <w:bottom w:val="single" w:sz="4" w:space="0" w:color="000000"/>
              <w:right w:val="single" w:sz="4" w:space="0" w:color="000000"/>
            </w:tcBorders>
            <w:shd w:val="clear" w:color="auto" w:fill="auto"/>
          </w:tcPr>
          <w:p w14:paraId="2F596266"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282809</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1320A2E6"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413459</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14:paraId="6615FBBD"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544109</w:t>
            </w:r>
          </w:p>
        </w:tc>
        <w:tc>
          <w:tcPr>
            <w:tcW w:w="1500" w:type="dxa"/>
            <w:tcBorders>
              <w:top w:val="single" w:sz="4" w:space="0" w:color="000000"/>
              <w:left w:val="single" w:sz="4" w:space="0" w:color="000000"/>
              <w:bottom w:val="single" w:sz="4" w:space="0" w:color="000000"/>
              <w:right w:val="single" w:sz="4" w:space="0" w:color="000000"/>
            </w:tcBorders>
            <w:shd w:val="clear" w:color="auto" w:fill="auto"/>
          </w:tcPr>
          <w:p w14:paraId="7467659D"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674159</w:t>
            </w:r>
          </w:p>
        </w:tc>
        <w:tc>
          <w:tcPr>
            <w:tcW w:w="1368" w:type="dxa"/>
            <w:tcBorders>
              <w:top w:val="single" w:sz="4" w:space="0" w:color="000000"/>
              <w:left w:val="single" w:sz="4" w:space="0" w:color="000000"/>
              <w:bottom w:val="single" w:sz="4" w:space="0" w:color="000000"/>
              <w:right w:val="single" w:sz="4" w:space="0" w:color="000000"/>
            </w:tcBorders>
          </w:tcPr>
          <w:p w14:paraId="3DB21DB7" w14:textId="77777777" w:rsidR="00E34739" w:rsidRPr="00F652FA" w:rsidRDefault="00E34739" w:rsidP="00E34739">
            <w:pPr>
              <w:spacing w:line="480" w:lineRule="auto"/>
              <w:rPr>
                <w:rFonts w:asciiTheme="minorHAnsi" w:hAnsiTheme="minorHAnsi" w:cstheme="minorHAnsi"/>
              </w:rPr>
            </w:pPr>
            <w:r w:rsidRPr="00F652FA">
              <w:rPr>
                <w:rFonts w:asciiTheme="minorHAnsi" w:hAnsiTheme="minorHAnsi" w:cstheme="minorHAnsi"/>
              </w:rPr>
              <w:t>605607</w:t>
            </w:r>
          </w:p>
        </w:tc>
      </w:tr>
    </w:tbl>
    <w:p w14:paraId="5ABEF152" w14:textId="77777777" w:rsidR="006267AD" w:rsidRDefault="006267AD" w:rsidP="00E34739">
      <w:pPr>
        <w:spacing w:line="480" w:lineRule="auto"/>
        <w:rPr>
          <w:rFonts w:asciiTheme="minorHAnsi" w:hAnsiTheme="minorHAnsi" w:cstheme="minorHAnsi"/>
          <w:lang w:eastAsia="en-GB"/>
        </w:rPr>
      </w:pPr>
    </w:p>
    <w:p w14:paraId="5B9E7EE7" w14:textId="16FF49CD" w:rsidR="00E34739" w:rsidRPr="00F652FA" w:rsidRDefault="00E34739" w:rsidP="006267AD">
      <w:pPr>
        <w:spacing w:line="480" w:lineRule="auto"/>
        <w:ind w:firstLine="720"/>
        <w:rPr>
          <w:rFonts w:asciiTheme="minorHAnsi" w:hAnsiTheme="minorHAnsi" w:cstheme="minorHAnsi"/>
          <w:lang w:eastAsia="en-GB"/>
        </w:rPr>
      </w:pPr>
      <w:r w:rsidRPr="00F652FA">
        <w:rPr>
          <w:rFonts w:asciiTheme="minorHAnsi" w:hAnsiTheme="minorHAnsi" w:cstheme="minorHAnsi"/>
          <w:lang w:eastAsia="en-GB"/>
        </w:rPr>
        <w:lastRenderedPageBreak/>
        <w:t>I am starting this business with an investment of 430.000 pounds. This are the money that are covering half of the money cost and all the goods that I buy, once.</w:t>
      </w:r>
    </w:p>
    <w:p w14:paraId="6A774313" w14:textId="132EC7EF" w:rsidR="00E34739" w:rsidRDefault="00E34739" w:rsidP="00E34739">
      <w:pPr>
        <w:spacing w:line="480" w:lineRule="auto"/>
        <w:rPr>
          <w:rFonts w:asciiTheme="minorHAnsi" w:hAnsiTheme="minorHAnsi" w:cstheme="minorHAnsi"/>
          <w:lang w:eastAsia="en-GB"/>
        </w:rPr>
      </w:pPr>
      <w:r w:rsidRPr="00F652FA">
        <w:rPr>
          <w:rFonts w:asciiTheme="minorHAnsi" w:hAnsiTheme="minorHAnsi" w:cstheme="minorHAnsi"/>
          <w:lang w:eastAsia="en-GB"/>
        </w:rPr>
        <w:t>My monthly expenses are, in the first month when I have to pay half of the goods, 277841 pounds. The net cash flow will be 152159. I open the day with 0 ponds and I am closing it with 152159. As the amount of money that I brought in the company is quite large, also the contract that I have with my suppliers are strong and stable, all the months I will be on profit.</w:t>
      </w:r>
    </w:p>
    <w:p w14:paraId="6087D0E4" w14:textId="77777777" w:rsidR="00817E80" w:rsidRPr="00F652FA" w:rsidRDefault="00817E80" w:rsidP="00E34739">
      <w:pPr>
        <w:spacing w:line="480" w:lineRule="auto"/>
        <w:rPr>
          <w:rFonts w:asciiTheme="minorHAnsi" w:hAnsiTheme="minorHAnsi" w:cstheme="minorHAnsi"/>
          <w:lang w:eastAsia="en-GB"/>
        </w:rPr>
      </w:pPr>
    </w:p>
    <w:p w14:paraId="27E9A150" w14:textId="77777777" w:rsidR="006267AD" w:rsidRDefault="006267AD" w:rsidP="00E34739">
      <w:pPr>
        <w:spacing w:line="480" w:lineRule="auto"/>
        <w:rPr>
          <w:rFonts w:asciiTheme="minorHAnsi" w:hAnsiTheme="minorHAnsi" w:cstheme="minorHAnsi"/>
          <w:b/>
          <w:sz w:val="32"/>
          <w:szCs w:val="32"/>
        </w:rPr>
      </w:pPr>
    </w:p>
    <w:p w14:paraId="10C79ED0" w14:textId="77777777" w:rsidR="006267AD" w:rsidRDefault="006267AD" w:rsidP="00E34739">
      <w:pPr>
        <w:spacing w:line="480" w:lineRule="auto"/>
        <w:rPr>
          <w:rFonts w:asciiTheme="minorHAnsi" w:hAnsiTheme="minorHAnsi" w:cstheme="minorHAnsi"/>
          <w:b/>
          <w:sz w:val="32"/>
          <w:szCs w:val="32"/>
        </w:rPr>
      </w:pPr>
    </w:p>
    <w:p w14:paraId="6DC0E80D" w14:textId="77777777" w:rsidR="006267AD" w:rsidRDefault="006267AD" w:rsidP="00E34739">
      <w:pPr>
        <w:spacing w:line="480" w:lineRule="auto"/>
        <w:rPr>
          <w:rFonts w:asciiTheme="minorHAnsi" w:hAnsiTheme="minorHAnsi" w:cstheme="minorHAnsi"/>
          <w:b/>
          <w:sz w:val="32"/>
          <w:szCs w:val="32"/>
        </w:rPr>
      </w:pPr>
    </w:p>
    <w:p w14:paraId="5293FDF5" w14:textId="77777777" w:rsidR="006267AD" w:rsidRDefault="006267AD" w:rsidP="00E34739">
      <w:pPr>
        <w:spacing w:line="480" w:lineRule="auto"/>
        <w:rPr>
          <w:rFonts w:asciiTheme="minorHAnsi" w:hAnsiTheme="minorHAnsi" w:cstheme="minorHAnsi"/>
          <w:b/>
          <w:sz w:val="32"/>
          <w:szCs w:val="32"/>
        </w:rPr>
      </w:pPr>
    </w:p>
    <w:p w14:paraId="32864545" w14:textId="77777777" w:rsidR="006267AD" w:rsidRDefault="006267AD" w:rsidP="00E34739">
      <w:pPr>
        <w:spacing w:line="480" w:lineRule="auto"/>
        <w:rPr>
          <w:rFonts w:asciiTheme="minorHAnsi" w:hAnsiTheme="minorHAnsi" w:cstheme="minorHAnsi"/>
          <w:b/>
          <w:sz w:val="32"/>
          <w:szCs w:val="32"/>
        </w:rPr>
      </w:pPr>
    </w:p>
    <w:p w14:paraId="2BA60C9E" w14:textId="77777777" w:rsidR="006267AD" w:rsidRDefault="006267AD" w:rsidP="00E34739">
      <w:pPr>
        <w:spacing w:line="480" w:lineRule="auto"/>
        <w:rPr>
          <w:rFonts w:asciiTheme="minorHAnsi" w:hAnsiTheme="minorHAnsi" w:cstheme="minorHAnsi"/>
          <w:b/>
          <w:sz w:val="32"/>
          <w:szCs w:val="32"/>
        </w:rPr>
      </w:pPr>
    </w:p>
    <w:p w14:paraId="320B1F11" w14:textId="77777777" w:rsidR="006267AD" w:rsidRDefault="006267AD" w:rsidP="00E34739">
      <w:pPr>
        <w:spacing w:line="480" w:lineRule="auto"/>
        <w:rPr>
          <w:rFonts w:asciiTheme="minorHAnsi" w:hAnsiTheme="minorHAnsi" w:cstheme="minorHAnsi"/>
          <w:b/>
          <w:sz w:val="32"/>
          <w:szCs w:val="32"/>
        </w:rPr>
      </w:pPr>
    </w:p>
    <w:p w14:paraId="5B2E2733" w14:textId="77777777" w:rsidR="006267AD" w:rsidRDefault="006267AD" w:rsidP="00E34739">
      <w:pPr>
        <w:spacing w:line="480" w:lineRule="auto"/>
        <w:rPr>
          <w:rFonts w:asciiTheme="minorHAnsi" w:hAnsiTheme="minorHAnsi" w:cstheme="minorHAnsi"/>
          <w:b/>
          <w:sz w:val="32"/>
          <w:szCs w:val="32"/>
        </w:rPr>
      </w:pPr>
    </w:p>
    <w:p w14:paraId="429B268A" w14:textId="77777777" w:rsidR="006267AD" w:rsidRDefault="006267AD" w:rsidP="00E34739">
      <w:pPr>
        <w:spacing w:line="480" w:lineRule="auto"/>
        <w:rPr>
          <w:rFonts w:asciiTheme="minorHAnsi" w:hAnsiTheme="minorHAnsi" w:cstheme="minorHAnsi"/>
          <w:b/>
          <w:sz w:val="32"/>
          <w:szCs w:val="32"/>
        </w:rPr>
      </w:pPr>
    </w:p>
    <w:p w14:paraId="1BF52E9E" w14:textId="77777777" w:rsidR="002977CC" w:rsidRDefault="002977CC" w:rsidP="00E34739">
      <w:pPr>
        <w:spacing w:line="480" w:lineRule="auto"/>
        <w:rPr>
          <w:rFonts w:asciiTheme="minorHAnsi" w:hAnsiTheme="minorHAnsi" w:cstheme="minorHAnsi"/>
          <w:b/>
          <w:sz w:val="32"/>
          <w:szCs w:val="32"/>
        </w:rPr>
      </w:pPr>
    </w:p>
    <w:p w14:paraId="64C46E60" w14:textId="77777777" w:rsidR="002977CC" w:rsidRDefault="002977CC" w:rsidP="00E34739">
      <w:pPr>
        <w:spacing w:line="480" w:lineRule="auto"/>
        <w:rPr>
          <w:rFonts w:asciiTheme="minorHAnsi" w:hAnsiTheme="minorHAnsi" w:cstheme="minorHAnsi"/>
          <w:b/>
          <w:sz w:val="32"/>
          <w:szCs w:val="32"/>
        </w:rPr>
      </w:pPr>
    </w:p>
    <w:p w14:paraId="75DB3E38" w14:textId="77777777" w:rsidR="00DD4B09" w:rsidRDefault="00DD4B09" w:rsidP="00E34739">
      <w:pPr>
        <w:spacing w:line="480" w:lineRule="auto"/>
        <w:rPr>
          <w:rFonts w:asciiTheme="minorHAnsi" w:hAnsiTheme="minorHAnsi" w:cstheme="minorHAnsi"/>
          <w:b/>
          <w:sz w:val="32"/>
          <w:szCs w:val="32"/>
        </w:rPr>
      </w:pPr>
    </w:p>
    <w:p w14:paraId="45417ED9" w14:textId="77777777" w:rsidR="00DD4B09" w:rsidRDefault="00DD4B09" w:rsidP="00E34739">
      <w:pPr>
        <w:spacing w:line="480" w:lineRule="auto"/>
        <w:rPr>
          <w:rFonts w:asciiTheme="minorHAnsi" w:hAnsiTheme="minorHAnsi" w:cstheme="minorHAnsi"/>
          <w:b/>
          <w:sz w:val="32"/>
          <w:szCs w:val="32"/>
        </w:rPr>
      </w:pPr>
    </w:p>
    <w:p w14:paraId="4A1DB85B" w14:textId="76EEE12D" w:rsidR="00E34739" w:rsidRPr="006267AD" w:rsidRDefault="006267AD" w:rsidP="00E34739">
      <w:pPr>
        <w:spacing w:line="480" w:lineRule="auto"/>
        <w:rPr>
          <w:rFonts w:asciiTheme="minorHAnsi" w:hAnsiTheme="minorHAnsi" w:cstheme="minorHAnsi"/>
          <w:b/>
          <w:sz w:val="32"/>
          <w:szCs w:val="32"/>
        </w:rPr>
      </w:pPr>
      <w:r w:rsidRPr="006267AD">
        <w:rPr>
          <w:rFonts w:asciiTheme="minorHAnsi" w:hAnsiTheme="minorHAnsi" w:cstheme="minorHAnsi"/>
          <w:b/>
          <w:sz w:val="32"/>
          <w:szCs w:val="32"/>
        </w:rPr>
        <w:t>References</w:t>
      </w:r>
    </w:p>
    <w:p w14:paraId="01EC4C31" w14:textId="165A3853" w:rsidR="004D5DC5" w:rsidRPr="004D5DC5" w:rsidRDefault="004D5DC5" w:rsidP="00E34739">
      <w:pPr>
        <w:spacing w:line="480" w:lineRule="auto"/>
        <w:rPr>
          <w:rFonts w:asciiTheme="minorHAnsi" w:hAnsiTheme="minorHAnsi" w:cstheme="minorHAnsi"/>
        </w:rPr>
      </w:pPr>
      <w:proofErr w:type="spellStart"/>
      <w:r w:rsidRPr="009F706F">
        <w:rPr>
          <w:rFonts w:asciiTheme="minorHAnsi" w:hAnsiTheme="minorHAnsi" w:cstheme="minorHAnsi"/>
        </w:rPr>
        <w:t>Acutt</w:t>
      </w:r>
      <w:proofErr w:type="spellEnd"/>
      <w:r>
        <w:rPr>
          <w:rFonts w:asciiTheme="minorHAnsi" w:hAnsiTheme="minorHAnsi" w:cstheme="minorHAnsi"/>
        </w:rPr>
        <w:t>, M. (</w:t>
      </w:r>
      <w:proofErr w:type="spellStart"/>
      <w:r>
        <w:rPr>
          <w:rFonts w:asciiTheme="minorHAnsi" w:hAnsiTheme="minorHAnsi" w:cstheme="minorHAnsi"/>
        </w:rPr>
        <w:t>n.d</w:t>
      </w:r>
      <w:proofErr w:type="spellEnd"/>
      <w:r>
        <w:rPr>
          <w:rFonts w:asciiTheme="minorHAnsi" w:hAnsiTheme="minorHAnsi" w:cstheme="minorHAnsi"/>
        </w:rPr>
        <w:t xml:space="preserve">). </w:t>
      </w:r>
      <w:r w:rsidRPr="009F706F">
        <w:rPr>
          <w:rFonts w:asciiTheme="minorHAnsi" w:hAnsiTheme="minorHAnsi" w:cstheme="minorHAnsi"/>
          <w:i/>
        </w:rPr>
        <w:t xml:space="preserve">4 p’s in Marketing. </w:t>
      </w:r>
      <w:r>
        <w:rPr>
          <w:rFonts w:asciiTheme="minorHAnsi" w:hAnsiTheme="minorHAnsi" w:cstheme="minorHAnsi"/>
        </w:rPr>
        <w:t xml:space="preserve">Available at: </w:t>
      </w:r>
      <w:r w:rsidRPr="009F706F">
        <w:rPr>
          <w:rStyle w:val="Hyperlink"/>
          <w:rFonts w:asciiTheme="minorHAnsi" w:hAnsiTheme="minorHAnsi" w:cstheme="minorHAnsi"/>
        </w:rPr>
        <w:t xml:space="preserve"> </w:t>
      </w:r>
      <w:hyperlink r:id="rId37" w:history="1">
        <w:r w:rsidRPr="009F706F">
          <w:rPr>
            <w:rStyle w:val="Hyperlink"/>
            <w:rFonts w:asciiTheme="minorHAnsi" w:hAnsiTheme="minorHAnsi" w:cstheme="minorHAnsi"/>
          </w:rPr>
          <w:t>https://marketingmix.co.uk/4ps-in-marketing/</w:t>
        </w:r>
      </w:hyperlink>
      <w:r w:rsidRPr="009F706F">
        <w:rPr>
          <w:rFonts w:asciiTheme="minorHAnsi" w:hAnsiTheme="minorHAnsi" w:cstheme="minorHAnsi"/>
        </w:rPr>
        <w:t xml:space="preserve">, </w:t>
      </w:r>
      <w:r w:rsidRPr="009F706F">
        <w:rPr>
          <w:rFonts w:asciiTheme="minorHAnsi" w:hAnsiTheme="minorHAnsi" w:cstheme="minorHAnsi"/>
          <w:color w:val="000000"/>
        </w:rPr>
        <w:t>[Accessed 23 Nov. 2020].</w:t>
      </w:r>
    </w:p>
    <w:p w14:paraId="22F9D164" w14:textId="54F624BD" w:rsidR="00335518" w:rsidRDefault="00335518" w:rsidP="00E34739">
      <w:pPr>
        <w:spacing w:line="480" w:lineRule="auto"/>
        <w:rPr>
          <w:rFonts w:asciiTheme="minorHAnsi" w:hAnsiTheme="minorHAnsi" w:cstheme="minorHAnsi"/>
        </w:rPr>
      </w:pPr>
      <w:r w:rsidRPr="00F652FA">
        <w:rPr>
          <w:rFonts w:asciiTheme="minorHAnsi" w:hAnsiTheme="minorHAnsi" w:cstheme="minorHAnsi"/>
          <w:color w:val="000000"/>
        </w:rPr>
        <w:t>Anon, (n.d.). </w:t>
      </w:r>
      <w:r w:rsidRPr="00F652FA">
        <w:rPr>
          <w:rFonts w:asciiTheme="minorHAnsi" w:hAnsiTheme="minorHAnsi" w:cstheme="minorHAnsi"/>
          <w:i/>
          <w:iCs/>
          <w:color w:val="000000"/>
        </w:rPr>
        <w:t>Useful management tools – ABDO</w:t>
      </w:r>
      <w:r w:rsidRPr="00F652FA">
        <w:rPr>
          <w:rFonts w:asciiTheme="minorHAnsi" w:hAnsiTheme="minorHAnsi" w:cstheme="minorHAnsi"/>
          <w:color w:val="000000"/>
        </w:rPr>
        <w:t xml:space="preserve">. [online] Available at: </w:t>
      </w:r>
      <w:hyperlink r:id="rId38" w:history="1">
        <w:r w:rsidRPr="00F652FA">
          <w:rPr>
            <w:rStyle w:val="Hyperlink"/>
            <w:rFonts w:asciiTheme="minorHAnsi" w:hAnsiTheme="minorHAnsi" w:cstheme="minorHAnsi"/>
          </w:rPr>
          <w:t>https://www.abdo.org.uk/dashboard/business-hub/leadership/useful-management-tools-pestle-analysis/</w:t>
        </w:r>
      </w:hyperlink>
      <w:r w:rsidRPr="00F652FA">
        <w:rPr>
          <w:rFonts w:asciiTheme="minorHAnsi" w:hAnsiTheme="minorHAnsi" w:cstheme="minorHAnsi"/>
          <w:color w:val="000000"/>
        </w:rPr>
        <w:t>.</w:t>
      </w:r>
      <w:r>
        <w:rPr>
          <w:rFonts w:asciiTheme="minorHAnsi" w:hAnsiTheme="minorHAnsi" w:cstheme="minorHAnsi"/>
          <w:color w:val="000000"/>
        </w:rPr>
        <w:t xml:space="preserve"> </w:t>
      </w:r>
      <w:r>
        <w:t>[</w:t>
      </w:r>
      <w:r w:rsidR="004D5DC5">
        <w:t>Accessed</w:t>
      </w:r>
      <w:r>
        <w:t xml:space="preserve"> on 01 NOV. 2020]</w:t>
      </w:r>
      <w:r w:rsidR="00911602" w:rsidRPr="00F652FA">
        <w:rPr>
          <w:rFonts w:asciiTheme="minorHAnsi" w:hAnsiTheme="minorHAnsi" w:cstheme="minorHAnsi"/>
        </w:rPr>
        <w:t> </w:t>
      </w:r>
    </w:p>
    <w:p w14:paraId="58336D58" w14:textId="5AA89E31" w:rsidR="004D5DC5" w:rsidRPr="004D5DC5" w:rsidRDefault="004D5DC5" w:rsidP="00E34739">
      <w:pPr>
        <w:spacing w:line="480" w:lineRule="auto"/>
        <w:rPr>
          <w:rFonts w:asciiTheme="minorHAnsi" w:hAnsiTheme="minorHAnsi" w:cstheme="minorHAnsi"/>
        </w:rPr>
      </w:pPr>
      <w:proofErr w:type="spellStart"/>
      <w:proofErr w:type="gramStart"/>
      <w:r w:rsidRPr="009F706F">
        <w:rPr>
          <w:rFonts w:asciiTheme="minorHAnsi" w:hAnsiTheme="minorHAnsi" w:cstheme="minorHAnsi"/>
          <w:bCs/>
        </w:rPr>
        <w:t>Barone,A</w:t>
      </w:r>
      <w:proofErr w:type="spellEnd"/>
      <w:r w:rsidRPr="009F706F">
        <w:rPr>
          <w:rFonts w:asciiTheme="minorHAnsi" w:hAnsiTheme="minorHAnsi" w:cstheme="minorHAnsi"/>
          <w:bCs/>
        </w:rPr>
        <w:t>.</w:t>
      </w:r>
      <w:proofErr w:type="gramEnd"/>
      <w:r w:rsidRPr="009F706F">
        <w:rPr>
          <w:rFonts w:asciiTheme="minorHAnsi" w:hAnsiTheme="minorHAnsi" w:cstheme="minorHAnsi"/>
          <w:bCs/>
        </w:rPr>
        <w:t xml:space="preserve"> (2020). </w:t>
      </w:r>
      <w:r w:rsidRPr="009F706F">
        <w:rPr>
          <w:rFonts w:asciiTheme="minorHAnsi" w:hAnsiTheme="minorHAnsi" w:cstheme="minorHAnsi"/>
          <w:bCs/>
          <w:i/>
        </w:rPr>
        <w:t>Marketing Strategy</w:t>
      </w:r>
      <w:r w:rsidRPr="009F706F">
        <w:rPr>
          <w:rFonts w:asciiTheme="minorHAnsi" w:hAnsiTheme="minorHAnsi" w:cstheme="minorHAnsi"/>
        </w:rPr>
        <w:t>. Available at</w:t>
      </w:r>
      <w:r>
        <w:rPr>
          <w:rFonts w:asciiTheme="minorHAnsi" w:hAnsiTheme="minorHAnsi" w:cstheme="minorHAnsi"/>
        </w:rPr>
        <w:t xml:space="preserve"> </w:t>
      </w:r>
      <w:hyperlink r:id="rId39" w:history="1">
        <w:r w:rsidRPr="009F706F">
          <w:rPr>
            <w:rStyle w:val="Hyperlink"/>
            <w:rFonts w:asciiTheme="minorHAnsi" w:hAnsiTheme="minorHAnsi" w:cstheme="minorHAnsi"/>
          </w:rPr>
          <w:t>https://www.investopedia.com/terms/m/marketing-strategy.asp</w:t>
        </w:r>
      </w:hyperlink>
      <w:r w:rsidRPr="009F706F">
        <w:rPr>
          <w:rFonts w:asciiTheme="minorHAnsi" w:hAnsiTheme="minorHAnsi" w:cstheme="minorHAnsi"/>
        </w:rPr>
        <w:t xml:space="preserve">  </w:t>
      </w:r>
      <w:r w:rsidRPr="009F706F">
        <w:rPr>
          <w:rFonts w:asciiTheme="minorHAnsi" w:hAnsiTheme="minorHAnsi" w:cstheme="minorHAnsi"/>
          <w:color w:val="000000"/>
        </w:rPr>
        <w:t>[Accessed 23 Nov. 2020].</w:t>
      </w:r>
    </w:p>
    <w:p w14:paraId="0CA597CF" w14:textId="29F46CC7" w:rsidR="004D5DC5" w:rsidRDefault="001733EA" w:rsidP="00E34739">
      <w:pPr>
        <w:spacing w:line="480" w:lineRule="auto"/>
        <w:rPr>
          <w:rFonts w:asciiTheme="minorHAnsi" w:hAnsiTheme="minorHAnsi" w:cstheme="minorHAnsi"/>
          <w:lang w:val="en-US"/>
        </w:rPr>
      </w:pPr>
      <w:r w:rsidRPr="00972443">
        <w:rPr>
          <w:rFonts w:asciiTheme="minorHAnsi" w:hAnsiTheme="minorHAnsi" w:cstheme="minorHAnsi"/>
          <w:lang w:val="en-US"/>
        </w:rPr>
        <w:t>Barro-Torres, S., Fernández-</w:t>
      </w:r>
      <w:proofErr w:type="spellStart"/>
      <w:r w:rsidRPr="00972443">
        <w:rPr>
          <w:rFonts w:asciiTheme="minorHAnsi" w:hAnsiTheme="minorHAnsi" w:cstheme="minorHAnsi"/>
          <w:lang w:val="en-US"/>
        </w:rPr>
        <w:t>Caramés</w:t>
      </w:r>
      <w:proofErr w:type="spellEnd"/>
      <w:r w:rsidRPr="00972443">
        <w:rPr>
          <w:rFonts w:asciiTheme="minorHAnsi" w:hAnsiTheme="minorHAnsi" w:cstheme="minorHAnsi"/>
          <w:lang w:val="en-US"/>
        </w:rPr>
        <w:t xml:space="preserve">, T.M., Pérez-Iglesias, H.J. and Escudero, C.J., 2012. </w:t>
      </w:r>
      <w:r w:rsidRPr="009F706F">
        <w:rPr>
          <w:rFonts w:asciiTheme="minorHAnsi" w:hAnsiTheme="minorHAnsi" w:cstheme="minorHAnsi"/>
          <w:i/>
          <w:lang w:val="en-US"/>
        </w:rPr>
        <w:t>Real-time personal protective equipment monitoring system. </w:t>
      </w:r>
      <w:r w:rsidRPr="00972443">
        <w:rPr>
          <w:rFonts w:asciiTheme="minorHAnsi" w:hAnsiTheme="minorHAnsi" w:cstheme="minorHAnsi"/>
          <w:i/>
          <w:iCs/>
          <w:lang w:val="en-US"/>
        </w:rPr>
        <w:t>Computer Communications</w:t>
      </w:r>
      <w:r w:rsidRPr="00972443">
        <w:rPr>
          <w:rFonts w:asciiTheme="minorHAnsi" w:hAnsiTheme="minorHAnsi" w:cstheme="minorHAnsi"/>
          <w:lang w:val="en-US"/>
        </w:rPr>
        <w:t>, </w:t>
      </w:r>
      <w:r w:rsidRPr="00972443">
        <w:rPr>
          <w:rFonts w:asciiTheme="minorHAnsi" w:hAnsiTheme="minorHAnsi" w:cstheme="minorHAnsi"/>
          <w:i/>
          <w:iCs/>
          <w:lang w:val="en-US"/>
        </w:rPr>
        <w:t>36</w:t>
      </w:r>
      <w:r w:rsidRPr="00972443">
        <w:rPr>
          <w:rFonts w:asciiTheme="minorHAnsi" w:hAnsiTheme="minorHAnsi" w:cstheme="minorHAnsi"/>
          <w:lang w:val="en-US"/>
        </w:rPr>
        <w:t>(1), pp.42-50.</w:t>
      </w:r>
    </w:p>
    <w:p w14:paraId="6D4A8BC0" w14:textId="321F2A49" w:rsidR="001733EA" w:rsidRDefault="001733EA" w:rsidP="00E34739">
      <w:pPr>
        <w:spacing w:line="480" w:lineRule="auto"/>
      </w:pPr>
      <w:r w:rsidRPr="00DD4A1F">
        <w:rPr>
          <w:rFonts w:asciiTheme="minorHAnsi" w:hAnsiTheme="minorHAnsi" w:cstheme="minorHAnsi"/>
          <w:color w:val="1D2228"/>
          <w:shd w:val="clear" w:color="auto" w:fill="FFFFFF"/>
        </w:rPr>
        <w:t>GLOBE NEWSWIRE</w:t>
      </w:r>
      <w:r>
        <w:rPr>
          <w:rFonts w:ascii="Helvetica" w:hAnsi="Helvetica"/>
          <w:color w:val="1D2228"/>
          <w:shd w:val="clear" w:color="auto" w:fill="FFFFFF"/>
        </w:rPr>
        <w:t xml:space="preserve"> (2020). </w:t>
      </w:r>
      <w:r w:rsidRPr="00DD4A1F">
        <w:rPr>
          <w:rFonts w:asciiTheme="minorHAnsi" w:hAnsiTheme="minorHAnsi" w:cstheme="minorHAnsi"/>
          <w:i/>
          <w:color w:val="1D2228"/>
        </w:rPr>
        <w:t xml:space="preserve">Global Personal Protective Equipment Market Study (2020 to 2025) - Growth, Trends and </w:t>
      </w:r>
      <w:proofErr w:type="gramStart"/>
      <w:r w:rsidRPr="00DD4A1F">
        <w:rPr>
          <w:rFonts w:asciiTheme="minorHAnsi" w:hAnsiTheme="minorHAnsi" w:cstheme="minorHAnsi"/>
          <w:i/>
          <w:color w:val="1D2228"/>
        </w:rPr>
        <w:t>Forecasts</w:t>
      </w:r>
      <w:r w:rsidRPr="00DD4A1F">
        <w:rPr>
          <w:rFonts w:asciiTheme="minorHAnsi" w:hAnsiTheme="minorHAnsi" w:cstheme="minorHAnsi"/>
          <w:i/>
          <w:kern w:val="36"/>
        </w:rPr>
        <w:t xml:space="preserve"> </w:t>
      </w:r>
      <w:r>
        <w:rPr>
          <w:rFonts w:asciiTheme="minorHAnsi" w:hAnsiTheme="minorHAnsi" w:cstheme="minorHAnsi"/>
          <w:kern w:val="36"/>
        </w:rPr>
        <w:t xml:space="preserve"> Available</w:t>
      </w:r>
      <w:proofErr w:type="gramEnd"/>
      <w:r>
        <w:rPr>
          <w:rFonts w:asciiTheme="minorHAnsi" w:hAnsiTheme="minorHAnsi" w:cstheme="minorHAnsi"/>
          <w:kern w:val="36"/>
        </w:rPr>
        <w:t xml:space="preserve"> at: </w:t>
      </w:r>
      <w:hyperlink r:id="rId40" w:history="1">
        <w:r w:rsidRPr="00F652FA">
          <w:rPr>
            <w:rStyle w:val="Hyperlink"/>
            <w:rFonts w:asciiTheme="minorHAnsi" w:hAnsiTheme="minorHAnsi" w:cstheme="minorHAnsi"/>
            <w:spacing w:val="-2"/>
          </w:rPr>
          <w:t>https://uk.news.yahoo.com/global-personal-protective-equipment-market-105300548.html</w:t>
        </w:r>
      </w:hyperlink>
      <w:r>
        <w:rPr>
          <w:rStyle w:val="Hyperlink"/>
          <w:rFonts w:asciiTheme="minorHAnsi" w:hAnsiTheme="minorHAnsi" w:cstheme="minorHAnsi"/>
          <w:spacing w:val="-2"/>
        </w:rPr>
        <w:t xml:space="preserve"> </w:t>
      </w:r>
      <w:r>
        <w:t>[</w:t>
      </w:r>
      <w:r w:rsidR="004D5DC5">
        <w:t>Accessed</w:t>
      </w:r>
      <w:r>
        <w:t xml:space="preserve"> on 02 DEC. 2020]</w:t>
      </w:r>
    </w:p>
    <w:p w14:paraId="6585B577" w14:textId="0D871F34" w:rsidR="001733EA" w:rsidRDefault="001733EA" w:rsidP="00E34739">
      <w:pPr>
        <w:spacing w:line="480" w:lineRule="auto"/>
      </w:pPr>
      <w:r w:rsidRPr="00F652FA">
        <w:rPr>
          <w:rFonts w:asciiTheme="minorHAnsi" w:hAnsiTheme="minorHAnsi" w:cstheme="minorHAnsi"/>
          <w:kern w:val="36"/>
        </w:rPr>
        <w:t xml:space="preserve">Haden, </w:t>
      </w:r>
      <w:r>
        <w:rPr>
          <w:rFonts w:asciiTheme="minorHAnsi" w:hAnsiTheme="minorHAnsi" w:cstheme="minorHAnsi"/>
          <w:kern w:val="36"/>
        </w:rPr>
        <w:t>J. (n.d.</w:t>
      </w:r>
      <w:r w:rsidRPr="00F652FA">
        <w:rPr>
          <w:rFonts w:asciiTheme="minorHAnsi" w:hAnsiTheme="minorHAnsi" w:cstheme="minorHAnsi"/>
          <w:kern w:val="36"/>
        </w:rPr>
        <w:t xml:space="preserve">) </w:t>
      </w:r>
      <w:r w:rsidRPr="00DD4A1F">
        <w:rPr>
          <w:rFonts w:asciiTheme="minorHAnsi" w:hAnsiTheme="minorHAnsi" w:cstheme="minorHAnsi"/>
          <w:i/>
          <w:color w:val="000000"/>
          <w:spacing w:val="-2"/>
        </w:rPr>
        <w:t>How to Write a Great Business Plan: The Executive Summary</w:t>
      </w:r>
      <w:r>
        <w:rPr>
          <w:rFonts w:asciiTheme="minorHAnsi" w:hAnsiTheme="minorHAnsi" w:cstheme="minorHAnsi"/>
          <w:i/>
          <w:color w:val="000000"/>
          <w:spacing w:val="-2"/>
        </w:rPr>
        <w:t>.</w:t>
      </w:r>
      <w:r>
        <w:rPr>
          <w:rFonts w:asciiTheme="minorHAnsi" w:hAnsiTheme="minorHAnsi" w:cstheme="minorHAnsi"/>
          <w:color w:val="000000"/>
          <w:spacing w:val="-2"/>
        </w:rPr>
        <w:t xml:space="preserve"> Available at: </w:t>
      </w:r>
      <w:hyperlink r:id="rId41" w:history="1">
        <w:r>
          <w:rPr>
            <w:rStyle w:val="Hyperlink"/>
          </w:rPr>
          <w:t>How to Write a Great Business Plan: The Executive Summary | Inc.com</w:t>
        </w:r>
      </w:hyperlink>
      <w:r>
        <w:t xml:space="preserve"> [</w:t>
      </w:r>
      <w:r w:rsidR="004D5DC5">
        <w:t>Accessed</w:t>
      </w:r>
      <w:r>
        <w:t xml:space="preserve"> on 07 DEC. 2020]</w:t>
      </w:r>
    </w:p>
    <w:p w14:paraId="7C60BA28" w14:textId="389AD64F" w:rsidR="004D5DC5" w:rsidRDefault="004D5DC5" w:rsidP="004D5DC5">
      <w:pPr>
        <w:spacing w:line="480" w:lineRule="auto"/>
        <w:rPr>
          <w:rFonts w:asciiTheme="minorHAnsi" w:hAnsiTheme="minorHAnsi" w:cstheme="minorHAnsi"/>
          <w:lang w:val="en-US"/>
        </w:rPr>
      </w:pPr>
      <w:r w:rsidRPr="00972443">
        <w:rPr>
          <w:rFonts w:asciiTheme="minorHAnsi" w:hAnsiTheme="minorHAnsi" w:cstheme="minorHAnsi"/>
          <w:lang w:val="en-US"/>
        </w:rPr>
        <w:t xml:space="preserve">Ip, V., </w:t>
      </w:r>
      <w:proofErr w:type="spellStart"/>
      <w:r w:rsidRPr="00972443">
        <w:rPr>
          <w:rFonts w:asciiTheme="minorHAnsi" w:hAnsiTheme="minorHAnsi" w:cstheme="minorHAnsi"/>
          <w:lang w:val="en-US"/>
        </w:rPr>
        <w:t>Özelsel</w:t>
      </w:r>
      <w:proofErr w:type="spellEnd"/>
      <w:r w:rsidRPr="00972443">
        <w:rPr>
          <w:rFonts w:asciiTheme="minorHAnsi" w:hAnsiTheme="minorHAnsi" w:cstheme="minorHAnsi"/>
          <w:lang w:val="en-US"/>
        </w:rPr>
        <w:t xml:space="preserve">, T.J., </w:t>
      </w:r>
      <w:proofErr w:type="spellStart"/>
      <w:r w:rsidRPr="00972443">
        <w:rPr>
          <w:rFonts w:asciiTheme="minorHAnsi" w:hAnsiTheme="minorHAnsi" w:cstheme="minorHAnsi"/>
          <w:lang w:val="en-US"/>
        </w:rPr>
        <w:t>Sondekoppam</w:t>
      </w:r>
      <w:proofErr w:type="spellEnd"/>
      <w:r w:rsidRPr="00972443">
        <w:rPr>
          <w:rFonts w:asciiTheme="minorHAnsi" w:hAnsiTheme="minorHAnsi" w:cstheme="minorHAnsi"/>
          <w:lang w:val="en-US"/>
        </w:rPr>
        <w:t xml:space="preserve">, R.V. and </w:t>
      </w:r>
      <w:proofErr w:type="spellStart"/>
      <w:r w:rsidRPr="00972443">
        <w:rPr>
          <w:rFonts w:asciiTheme="minorHAnsi" w:hAnsiTheme="minorHAnsi" w:cstheme="minorHAnsi"/>
          <w:lang w:val="en-US"/>
        </w:rPr>
        <w:t>Tsui</w:t>
      </w:r>
      <w:proofErr w:type="spellEnd"/>
      <w:r w:rsidRPr="00972443">
        <w:rPr>
          <w:rFonts w:asciiTheme="minorHAnsi" w:hAnsiTheme="minorHAnsi" w:cstheme="minorHAnsi"/>
          <w:lang w:val="en-US"/>
        </w:rPr>
        <w:t xml:space="preserve">, B.C., 2020. </w:t>
      </w:r>
      <w:r w:rsidRPr="00DD4B09">
        <w:rPr>
          <w:rFonts w:asciiTheme="minorHAnsi" w:hAnsiTheme="minorHAnsi" w:cstheme="minorHAnsi"/>
          <w:lang w:val="en-US"/>
        </w:rPr>
        <w:t xml:space="preserve">COVID-19 pandemic: the 3R’s (reduce, refine, and replace) of personal protective equipment (PPE) </w:t>
      </w:r>
      <w:r w:rsidRPr="00972443">
        <w:rPr>
          <w:rFonts w:asciiTheme="minorHAnsi" w:hAnsiTheme="minorHAnsi" w:cstheme="minorHAnsi"/>
          <w:lang w:val="en-US"/>
        </w:rPr>
        <w:t>sustainability. </w:t>
      </w:r>
      <w:r w:rsidRPr="00972443">
        <w:rPr>
          <w:rFonts w:asciiTheme="minorHAnsi" w:hAnsiTheme="minorHAnsi" w:cstheme="minorHAnsi"/>
          <w:i/>
          <w:iCs/>
          <w:lang w:val="en-US"/>
        </w:rPr>
        <w:t xml:space="preserve">Canadian Journal of Anesthesia/Journal </w:t>
      </w:r>
      <w:proofErr w:type="spellStart"/>
      <w:r w:rsidRPr="00972443">
        <w:rPr>
          <w:rFonts w:asciiTheme="minorHAnsi" w:hAnsiTheme="minorHAnsi" w:cstheme="minorHAnsi"/>
          <w:i/>
          <w:iCs/>
          <w:lang w:val="en-US"/>
        </w:rPr>
        <w:t>canadien</w:t>
      </w:r>
      <w:proofErr w:type="spellEnd"/>
      <w:r w:rsidRPr="00972443">
        <w:rPr>
          <w:rFonts w:asciiTheme="minorHAnsi" w:hAnsiTheme="minorHAnsi" w:cstheme="minorHAnsi"/>
          <w:i/>
          <w:iCs/>
          <w:lang w:val="en-US"/>
        </w:rPr>
        <w:t xml:space="preserve"> </w:t>
      </w:r>
      <w:proofErr w:type="spellStart"/>
      <w:r w:rsidRPr="00972443">
        <w:rPr>
          <w:rFonts w:asciiTheme="minorHAnsi" w:hAnsiTheme="minorHAnsi" w:cstheme="minorHAnsi"/>
          <w:i/>
          <w:iCs/>
          <w:lang w:val="en-US"/>
        </w:rPr>
        <w:t>d'anesthésie</w:t>
      </w:r>
      <w:proofErr w:type="spellEnd"/>
      <w:r w:rsidRPr="00972443">
        <w:rPr>
          <w:rFonts w:asciiTheme="minorHAnsi" w:hAnsiTheme="minorHAnsi" w:cstheme="minorHAnsi"/>
          <w:lang w:val="en-US"/>
        </w:rPr>
        <w:t>, pp.1-2.</w:t>
      </w:r>
    </w:p>
    <w:p w14:paraId="271C5B6F" w14:textId="20FDC631" w:rsidR="004D5DC5" w:rsidRPr="004D5DC5" w:rsidRDefault="004D5DC5" w:rsidP="004D5DC5">
      <w:pPr>
        <w:spacing w:line="480" w:lineRule="auto"/>
        <w:rPr>
          <w:rFonts w:asciiTheme="minorHAnsi" w:hAnsiTheme="minorHAnsi" w:cstheme="minorHAnsi"/>
        </w:rPr>
      </w:pPr>
      <w:proofErr w:type="spellStart"/>
      <w:r w:rsidRPr="009F706F">
        <w:rPr>
          <w:rStyle w:val="Strong"/>
          <w:rFonts w:asciiTheme="minorHAnsi" w:hAnsiTheme="minorHAnsi" w:cstheme="minorHAnsi"/>
          <w:b w:val="0"/>
          <w:bCs w:val="0"/>
        </w:rPr>
        <w:lastRenderedPageBreak/>
        <w:t>Johner</w:t>
      </w:r>
      <w:proofErr w:type="spellEnd"/>
      <w:r w:rsidRPr="009F706F">
        <w:rPr>
          <w:rStyle w:val="Strong"/>
          <w:rFonts w:asciiTheme="minorHAnsi" w:hAnsiTheme="minorHAnsi" w:cstheme="minorHAnsi"/>
          <w:b w:val="0"/>
          <w:bCs w:val="0"/>
        </w:rPr>
        <w:t xml:space="preserve"> Institute (2020)</w:t>
      </w:r>
      <w:r>
        <w:rPr>
          <w:rStyle w:val="Strong"/>
          <w:rFonts w:asciiTheme="minorHAnsi" w:hAnsiTheme="minorHAnsi" w:cstheme="minorHAnsi"/>
          <w:b w:val="0"/>
          <w:bCs w:val="0"/>
        </w:rPr>
        <w:t>.</w:t>
      </w:r>
      <w:r w:rsidRPr="009F706F">
        <w:rPr>
          <w:rStyle w:val="Strong"/>
          <w:rFonts w:asciiTheme="minorHAnsi" w:hAnsiTheme="minorHAnsi" w:cstheme="minorHAnsi"/>
          <w:b w:val="0"/>
          <w:bCs w:val="0"/>
        </w:rPr>
        <w:t xml:space="preserve"> </w:t>
      </w:r>
      <w:r w:rsidRPr="00507120">
        <w:rPr>
          <w:rStyle w:val="Strong"/>
          <w:rFonts w:asciiTheme="minorHAnsi" w:hAnsiTheme="minorHAnsi" w:cstheme="minorHAnsi"/>
          <w:b w:val="0"/>
          <w:bCs w:val="0"/>
          <w:i/>
        </w:rPr>
        <w:t>Manufacturing and Marketing Personal Protective Equipment (PPE) in Compliance with the Legislation</w:t>
      </w:r>
      <w:r>
        <w:rPr>
          <w:rFonts w:asciiTheme="minorHAnsi" w:hAnsiTheme="minorHAnsi" w:cstheme="minorHAnsi"/>
        </w:rPr>
        <w:t xml:space="preserve">. </w:t>
      </w:r>
      <w:r w:rsidRPr="00507120">
        <w:rPr>
          <w:rFonts w:asciiTheme="minorHAnsi" w:hAnsiTheme="minorHAnsi" w:cstheme="minorHAnsi"/>
        </w:rPr>
        <w:t xml:space="preserve">Available at: </w:t>
      </w:r>
      <w:hyperlink r:id="rId42" w:history="1">
        <w:r w:rsidRPr="009F706F">
          <w:rPr>
            <w:rStyle w:val="Hyperlink"/>
            <w:rFonts w:asciiTheme="minorHAnsi" w:hAnsiTheme="minorHAnsi" w:cstheme="minorHAnsi"/>
          </w:rPr>
          <w:t>Marketing Personal Protective Equipment (PPE) (johner-institute.com)</w:t>
        </w:r>
      </w:hyperlink>
      <w:r>
        <w:rPr>
          <w:rStyle w:val="Hyperlink"/>
          <w:rFonts w:asciiTheme="minorHAnsi" w:hAnsiTheme="minorHAnsi" w:cstheme="minorHAnsi"/>
        </w:rPr>
        <w:t xml:space="preserve"> </w:t>
      </w:r>
      <w:r w:rsidRPr="009F706F">
        <w:rPr>
          <w:rFonts w:asciiTheme="minorHAnsi" w:hAnsiTheme="minorHAnsi" w:cstheme="minorHAnsi"/>
          <w:color w:val="000000"/>
        </w:rPr>
        <w:t>[Accessed 23 Nov. 2020].</w:t>
      </w:r>
    </w:p>
    <w:p w14:paraId="1AD9DBB1" w14:textId="42A90C9C" w:rsidR="004D5DC5" w:rsidRPr="004D5DC5" w:rsidRDefault="004D5DC5" w:rsidP="004D5DC5">
      <w:pPr>
        <w:spacing w:line="480" w:lineRule="auto"/>
        <w:rPr>
          <w:rFonts w:asciiTheme="minorHAnsi" w:hAnsiTheme="minorHAnsi" w:cstheme="minorHAnsi"/>
          <w:color w:val="0000FF"/>
          <w:u w:val="single"/>
        </w:rPr>
      </w:pPr>
      <w:proofErr w:type="spellStart"/>
      <w:proofErr w:type="gramStart"/>
      <w:r>
        <w:rPr>
          <w:rFonts w:asciiTheme="minorHAnsi" w:hAnsiTheme="minorHAnsi" w:cstheme="minorHAnsi"/>
          <w:color w:val="000000"/>
        </w:rPr>
        <w:t>Kagan,J</w:t>
      </w:r>
      <w:proofErr w:type="spellEnd"/>
      <w:r>
        <w:rPr>
          <w:rFonts w:asciiTheme="minorHAnsi" w:hAnsiTheme="minorHAnsi" w:cstheme="minorHAnsi"/>
          <w:color w:val="000000"/>
        </w:rPr>
        <w:t>.</w:t>
      </w:r>
      <w:proofErr w:type="gramEnd"/>
      <w:r>
        <w:rPr>
          <w:rFonts w:asciiTheme="minorHAnsi" w:hAnsiTheme="minorHAnsi" w:cstheme="minorHAnsi"/>
          <w:color w:val="000000"/>
        </w:rPr>
        <w:t xml:space="preserve"> (2020). </w:t>
      </w:r>
      <w:r w:rsidRPr="00507120">
        <w:rPr>
          <w:rFonts w:asciiTheme="minorHAnsi" w:hAnsiTheme="minorHAnsi" w:cstheme="minorHAnsi"/>
          <w:i/>
          <w:color w:val="000000"/>
        </w:rPr>
        <w:t>Financial Health Checklist</w:t>
      </w:r>
      <w:r>
        <w:rPr>
          <w:rFonts w:asciiTheme="minorHAnsi" w:hAnsiTheme="minorHAnsi" w:cstheme="minorHAnsi"/>
          <w:color w:val="000000"/>
        </w:rPr>
        <w:t xml:space="preserve">. Available at: </w:t>
      </w:r>
      <w:hyperlink r:id="rId43" w:history="1">
        <w:r w:rsidRPr="009F706F">
          <w:rPr>
            <w:rStyle w:val="Hyperlink"/>
            <w:rFonts w:asciiTheme="minorHAnsi" w:hAnsiTheme="minorHAnsi" w:cstheme="minorHAnsi"/>
          </w:rPr>
          <w:t>https://www.investopedia.com/terms/f/financial_plan.asp</w:t>
        </w:r>
      </w:hyperlink>
      <w:r>
        <w:rPr>
          <w:rStyle w:val="Hyperlink"/>
          <w:rFonts w:asciiTheme="minorHAnsi" w:hAnsiTheme="minorHAnsi" w:cstheme="minorHAnsi"/>
        </w:rPr>
        <w:t xml:space="preserve"> [</w:t>
      </w:r>
      <w:r w:rsidRPr="009F706F">
        <w:rPr>
          <w:rFonts w:asciiTheme="minorHAnsi" w:hAnsiTheme="minorHAnsi" w:cstheme="minorHAnsi"/>
          <w:color w:val="000000"/>
        </w:rPr>
        <w:t>Accessed 23 Nov. 2020</w:t>
      </w:r>
      <w:r w:rsidRPr="009F706F">
        <w:rPr>
          <w:rFonts w:asciiTheme="minorHAnsi" w:hAnsiTheme="minorHAnsi" w:cstheme="minorHAnsi"/>
          <w:color w:val="0000FF"/>
          <w:u w:val="single"/>
        </w:rPr>
        <w:t>)</w:t>
      </w:r>
    </w:p>
    <w:p w14:paraId="13C4B502" w14:textId="6B0D8C44" w:rsidR="004D5DC5" w:rsidRDefault="004D5DC5" w:rsidP="004D5DC5">
      <w:pPr>
        <w:spacing w:line="480" w:lineRule="auto"/>
        <w:rPr>
          <w:rFonts w:asciiTheme="minorHAnsi" w:hAnsiTheme="minorHAnsi" w:cstheme="minorHAnsi"/>
          <w:lang w:val="en-US"/>
        </w:rPr>
      </w:pPr>
      <w:r w:rsidRPr="00972443">
        <w:rPr>
          <w:rFonts w:asciiTheme="minorHAnsi" w:hAnsiTheme="minorHAnsi" w:cstheme="minorHAnsi"/>
          <w:lang w:val="en-US"/>
        </w:rPr>
        <w:t xml:space="preserve">Larsen, C.S., Padmanabhan, A., Humphrey, C. and </w:t>
      </w:r>
      <w:proofErr w:type="spellStart"/>
      <w:r w:rsidRPr="00972443">
        <w:rPr>
          <w:rFonts w:asciiTheme="minorHAnsi" w:hAnsiTheme="minorHAnsi" w:cstheme="minorHAnsi"/>
          <w:lang w:val="en-US"/>
        </w:rPr>
        <w:t>Muggleton</w:t>
      </w:r>
      <w:proofErr w:type="spellEnd"/>
      <w:r w:rsidRPr="00972443">
        <w:rPr>
          <w:rFonts w:asciiTheme="minorHAnsi" w:hAnsiTheme="minorHAnsi" w:cstheme="minorHAnsi"/>
          <w:lang w:val="en-US"/>
        </w:rPr>
        <w:t>, N., Honeywell International Inc, 2015. </w:t>
      </w:r>
      <w:r w:rsidRPr="00972443">
        <w:rPr>
          <w:rFonts w:asciiTheme="minorHAnsi" w:hAnsiTheme="minorHAnsi" w:cstheme="minorHAnsi"/>
          <w:i/>
          <w:iCs/>
          <w:lang w:val="en-US"/>
        </w:rPr>
        <w:t>Personal protective equipment with integrated physiological monitoring</w:t>
      </w:r>
      <w:r w:rsidRPr="00972443">
        <w:rPr>
          <w:rFonts w:asciiTheme="minorHAnsi" w:hAnsiTheme="minorHAnsi" w:cstheme="minorHAnsi"/>
          <w:lang w:val="en-US"/>
        </w:rPr>
        <w:t>. U.S. Patent 9,211,069.</w:t>
      </w:r>
    </w:p>
    <w:p w14:paraId="01CAFDA0" w14:textId="6515CAAC" w:rsidR="004D5DC5" w:rsidRDefault="004D5DC5" w:rsidP="004D5DC5">
      <w:pPr>
        <w:spacing w:line="480" w:lineRule="auto"/>
        <w:rPr>
          <w:rFonts w:asciiTheme="minorHAnsi" w:eastAsia="Times New Roman" w:hAnsiTheme="minorHAnsi" w:cstheme="minorHAnsi"/>
          <w:color w:val="000000"/>
        </w:rPr>
      </w:pPr>
      <w:proofErr w:type="spellStart"/>
      <w:r w:rsidRPr="00F652FA">
        <w:rPr>
          <w:rFonts w:asciiTheme="minorHAnsi" w:eastAsia="Times New Roman" w:hAnsiTheme="minorHAnsi" w:cstheme="minorHAnsi"/>
          <w:color w:val="000000"/>
        </w:rPr>
        <w:t>Lichtenthaler</w:t>
      </w:r>
      <w:proofErr w:type="spellEnd"/>
      <w:r w:rsidRPr="00F652FA">
        <w:rPr>
          <w:rFonts w:asciiTheme="minorHAnsi" w:eastAsia="Times New Roman" w:hAnsiTheme="minorHAnsi" w:cstheme="minorHAnsi"/>
          <w:color w:val="000000"/>
        </w:rPr>
        <w:t xml:space="preserve">, U. (2008). </w:t>
      </w:r>
      <w:r w:rsidRPr="009F706F">
        <w:rPr>
          <w:rFonts w:asciiTheme="minorHAnsi" w:eastAsia="Times New Roman" w:hAnsiTheme="minorHAnsi" w:cstheme="minorHAnsi"/>
          <w:i/>
          <w:color w:val="000000"/>
        </w:rPr>
        <w:t>Opening up strategic technology planning: extended roadmaps and functional markets</w:t>
      </w:r>
      <w:r w:rsidRPr="00F652FA">
        <w:rPr>
          <w:rFonts w:asciiTheme="minorHAnsi" w:eastAsia="Times New Roman" w:hAnsiTheme="minorHAnsi" w:cstheme="minorHAnsi"/>
          <w:color w:val="000000"/>
        </w:rPr>
        <w:t>. Management Decision, 46(1), 77-91.</w:t>
      </w:r>
    </w:p>
    <w:p w14:paraId="100D1C8D" w14:textId="4A33B8A7" w:rsidR="004D5DC5" w:rsidRDefault="004D5DC5" w:rsidP="004D5DC5">
      <w:pPr>
        <w:spacing w:line="480" w:lineRule="auto"/>
        <w:rPr>
          <w:rFonts w:asciiTheme="minorHAnsi" w:hAnsiTheme="minorHAnsi" w:cstheme="minorHAnsi"/>
          <w:color w:val="000000"/>
        </w:rPr>
      </w:pPr>
      <w:r w:rsidRPr="00F652FA">
        <w:rPr>
          <w:rFonts w:asciiTheme="minorHAnsi" w:hAnsiTheme="minorHAnsi" w:cstheme="minorHAnsi"/>
          <w:color w:val="000000"/>
        </w:rPr>
        <w:t xml:space="preserve">Livingston, E., Desai, A. and </w:t>
      </w:r>
      <w:proofErr w:type="spellStart"/>
      <w:r w:rsidRPr="00F652FA">
        <w:rPr>
          <w:rFonts w:asciiTheme="minorHAnsi" w:hAnsiTheme="minorHAnsi" w:cstheme="minorHAnsi"/>
          <w:color w:val="000000"/>
        </w:rPr>
        <w:t>Berkwits</w:t>
      </w:r>
      <w:proofErr w:type="spellEnd"/>
      <w:r w:rsidRPr="00F652FA">
        <w:rPr>
          <w:rFonts w:asciiTheme="minorHAnsi" w:hAnsiTheme="minorHAnsi" w:cstheme="minorHAnsi"/>
          <w:color w:val="000000"/>
        </w:rPr>
        <w:t xml:space="preserve">, M. (2020). </w:t>
      </w:r>
      <w:r w:rsidRPr="009F706F">
        <w:rPr>
          <w:rFonts w:asciiTheme="minorHAnsi" w:hAnsiTheme="minorHAnsi" w:cstheme="minorHAnsi"/>
          <w:i/>
          <w:color w:val="000000"/>
        </w:rPr>
        <w:t>Sourcing Personal Protective Equipment During the COVID-19 Pandemic</w:t>
      </w:r>
      <w:r w:rsidRPr="00F652FA">
        <w:rPr>
          <w:rFonts w:asciiTheme="minorHAnsi" w:hAnsiTheme="minorHAnsi" w:cstheme="minorHAnsi"/>
          <w:color w:val="000000"/>
        </w:rPr>
        <w:t>. </w:t>
      </w:r>
      <w:r w:rsidRPr="00F652FA">
        <w:rPr>
          <w:rFonts w:asciiTheme="minorHAnsi" w:hAnsiTheme="minorHAnsi" w:cstheme="minorHAnsi"/>
          <w:i/>
          <w:iCs/>
          <w:color w:val="000000"/>
        </w:rPr>
        <w:t>JAMA</w:t>
      </w:r>
      <w:r w:rsidRPr="00F652FA">
        <w:rPr>
          <w:rFonts w:asciiTheme="minorHAnsi" w:hAnsiTheme="minorHAnsi" w:cstheme="minorHAnsi"/>
          <w:color w:val="000000"/>
        </w:rPr>
        <w:t>.</w:t>
      </w:r>
    </w:p>
    <w:p w14:paraId="3D3FCCD0" w14:textId="679C7D50" w:rsidR="004D5DC5" w:rsidRPr="004D5DC5" w:rsidRDefault="004D5DC5" w:rsidP="004D5DC5">
      <w:pPr>
        <w:spacing w:line="480" w:lineRule="auto"/>
        <w:rPr>
          <w:rFonts w:asciiTheme="minorHAnsi" w:hAnsiTheme="minorHAnsi" w:cstheme="minorHAnsi"/>
        </w:rPr>
      </w:pPr>
      <w:r>
        <w:rPr>
          <w:rFonts w:asciiTheme="minorHAnsi" w:hAnsiTheme="minorHAnsi" w:cstheme="minorHAnsi"/>
          <w:shd w:val="clear" w:color="auto" w:fill="FFFFFF"/>
        </w:rPr>
        <w:t> </w:t>
      </w:r>
      <w:proofErr w:type="spellStart"/>
      <w:r w:rsidRPr="009F706F">
        <w:rPr>
          <w:rFonts w:asciiTheme="minorHAnsi" w:hAnsiTheme="minorHAnsi" w:cstheme="minorHAnsi"/>
          <w:shd w:val="clear" w:color="auto" w:fill="FFFFFF"/>
        </w:rPr>
        <w:t>Luenendonk</w:t>
      </w:r>
      <w:proofErr w:type="spellEnd"/>
      <w:r w:rsidRPr="009F706F">
        <w:rPr>
          <w:rFonts w:asciiTheme="minorHAnsi" w:hAnsiTheme="minorHAnsi" w:cstheme="minorHAnsi"/>
          <w:shd w:val="clear" w:color="auto" w:fill="FFFFFF"/>
        </w:rPr>
        <w:t xml:space="preserve">, </w:t>
      </w:r>
      <w:r>
        <w:rPr>
          <w:rFonts w:asciiTheme="minorHAnsi" w:hAnsiTheme="minorHAnsi" w:cstheme="minorHAnsi"/>
          <w:shd w:val="clear" w:color="auto" w:fill="FFFFFF"/>
        </w:rPr>
        <w:t>M. (</w:t>
      </w:r>
      <w:r w:rsidRPr="009F706F">
        <w:rPr>
          <w:rFonts w:asciiTheme="minorHAnsi" w:hAnsiTheme="minorHAnsi" w:cstheme="minorHAnsi"/>
          <w:shd w:val="clear" w:color="auto" w:fill="FFFFFF"/>
        </w:rPr>
        <w:t>2019</w:t>
      </w:r>
      <w:r>
        <w:rPr>
          <w:rFonts w:asciiTheme="minorHAnsi" w:hAnsiTheme="minorHAnsi" w:cstheme="minorHAnsi"/>
          <w:shd w:val="clear" w:color="auto" w:fill="FFFFFF"/>
        </w:rPr>
        <w:t>).</w:t>
      </w:r>
      <w:r w:rsidRPr="009F706F">
        <w:rPr>
          <w:rFonts w:asciiTheme="minorHAnsi" w:hAnsiTheme="minorHAnsi" w:cstheme="minorHAnsi"/>
          <w:shd w:val="clear" w:color="auto" w:fill="FFFFFF"/>
        </w:rPr>
        <w:t xml:space="preserve"> </w:t>
      </w:r>
      <w:r w:rsidRPr="009F706F">
        <w:rPr>
          <w:rFonts w:asciiTheme="minorHAnsi" w:hAnsiTheme="minorHAnsi" w:cstheme="minorHAnsi"/>
          <w:b/>
          <w:bCs/>
        </w:rPr>
        <w:t xml:space="preserve"> </w:t>
      </w:r>
      <w:r w:rsidRPr="00507120">
        <w:rPr>
          <w:rFonts w:asciiTheme="minorHAnsi" w:hAnsiTheme="minorHAnsi" w:cstheme="minorHAnsi"/>
          <w:bCs/>
          <w:i/>
        </w:rPr>
        <w:t>Marketing Mix | Promotion in Four P’s</w:t>
      </w:r>
      <w:r>
        <w:rPr>
          <w:rFonts w:asciiTheme="minorHAnsi" w:hAnsiTheme="minorHAnsi" w:cstheme="minorHAnsi"/>
        </w:rPr>
        <w:t xml:space="preserve">. Available at: </w:t>
      </w:r>
      <w:hyperlink r:id="rId44" w:history="1">
        <w:r w:rsidRPr="009F706F">
          <w:rPr>
            <w:rStyle w:val="Hyperlink"/>
            <w:rFonts w:asciiTheme="minorHAnsi" w:hAnsiTheme="minorHAnsi" w:cstheme="minorHAnsi"/>
          </w:rPr>
          <w:t>https://www.cleverism.com/promotion-four-ps-marketing-mix/</w:t>
        </w:r>
      </w:hyperlink>
      <w:r>
        <w:rPr>
          <w:rStyle w:val="Hyperlink"/>
          <w:rFonts w:asciiTheme="minorHAnsi" w:hAnsiTheme="minorHAnsi" w:cstheme="minorHAnsi"/>
        </w:rPr>
        <w:t xml:space="preserve"> </w:t>
      </w:r>
      <w:r>
        <w:rPr>
          <w:rFonts w:asciiTheme="minorHAnsi" w:hAnsiTheme="minorHAnsi" w:cstheme="minorHAnsi"/>
          <w:color w:val="000000"/>
        </w:rPr>
        <w:t>[Accessed 15</w:t>
      </w:r>
      <w:r w:rsidRPr="009F706F">
        <w:rPr>
          <w:rFonts w:asciiTheme="minorHAnsi" w:hAnsiTheme="minorHAnsi" w:cstheme="minorHAnsi"/>
          <w:color w:val="000000"/>
        </w:rPr>
        <w:t xml:space="preserve"> Nov. 2020].</w:t>
      </w:r>
    </w:p>
    <w:p w14:paraId="2B0C7004" w14:textId="76368BCF" w:rsidR="004D5DC5" w:rsidRPr="004D5DC5" w:rsidRDefault="004D5DC5" w:rsidP="004D5DC5">
      <w:pPr>
        <w:spacing w:line="480" w:lineRule="auto"/>
        <w:rPr>
          <w:rFonts w:asciiTheme="minorHAnsi" w:hAnsiTheme="minorHAnsi" w:cstheme="minorHAnsi"/>
          <w:color w:val="000000"/>
        </w:rPr>
      </w:pPr>
      <w:r w:rsidRPr="009F706F">
        <w:rPr>
          <w:rFonts w:asciiTheme="minorHAnsi" w:hAnsiTheme="minorHAnsi" w:cstheme="minorHAnsi"/>
          <w:color w:val="000000"/>
          <w:shd w:val="clear" w:color="auto" w:fill="FFFFFF"/>
        </w:rPr>
        <w:t xml:space="preserve">MBA </w:t>
      </w:r>
      <w:proofErr w:type="spellStart"/>
      <w:r w:rsidRPr="009F706F">
        <w:rPr>
          <w:rFonts w:asciiTheme="minorHAnsi" w:hAnsiTheme="minorHAnsi" w:cstheme="minorHAnsi"/>
          <w:color w:val="000000"/>
          <w:shd w:val="clear" w:color="auto" w:fill="FFFFFF"/>
        </w:rPr>
        <w:t>Skool</w:t>
      </w:r>
      <w:proofErr w:type="spellEnd"/>
      <w:r w:rsidRPr="009F706F">
        <w:rPr>
          <w:rFonts w:asciiTheme="minorHAnsi" w:hAnsiTheme="minorHAnsi" w:cstheme="minorHAnsi"/>
          <w:color w:val="000000"/>
          <w:shd w:val="clear" w:color="auto" w:fill="FFFFFF"/>
        </w:rPr>
        <w:t xml:space="preserve"> Team (2020), </w:t>
      </w:r>
      <w:r w:rsidRPr="00507120">
        <w:rPr>
          <w:rFonts w:asciiTheme="minorHAnsi" w:hAnsiTheme="minorHAnsi" w:cstheme="minorHAnsi"/>
          <w:i/>
          <w:color w:val="000000"/>
        </w:rPr>
        <w:t>4 Ps of Marketing (Product Mix)</w:t>
      </w:r>
      <w:r>
        <w:rPr>
          <w:rFonts w:asciiTheme="minorHAnsi" w:hAnsiTheme="minorHAnsi" w:cstheme="minorHAnsi"/>
          <w:color w:val="000000"/>
        </w:rPr>
        <w:t xml:space="preserve">. </w:t>
      </w:r>
      <w:r>
        <w:rPr>
          <w:rFonts w:asciiTheme="minorHAnsi" w:hAnsiTheme="minorHAnsi" w:cstheme="minorHAnsi"/>
          <w:i/>
          <w:color w:val="000000"/>
        </w:rPr>
        <w:t xml:space="preserve">Available at: </w:t>
      </w:r>
      <w:hyperlink r:id="rId45" w:history="1">
        <w:r w:rsidRPr="009F706F">
          <w:rPr>
            <w:rStyle w:val="Hyperlink"/>
            <w:rFonts w:asciiTheme="minorHAnsi" w:hAnsiTheme="minorHAnsi" w:cstheme="minorHAnsi"/>
          </w:rPr>
          <w:t xml:space="preserve">4 Ps of Marketing (Product Mix) Definition | Marketing Dictionary | MBA </w:t>
        </w:r>
        <w:proofErr w:type="spellStart"/>
        <w:r w:rsidRPr="009F706F">
          <w:rPr>
            <w:rStyle w:val="Hyperlink"/>
            <w:rFonts w:asciiTheme="minorHAnsi" w:hAnsiTheme="minorHAnsi" w:cstheme="minorHAnsi"/>
          </w:rPr>
          <w:t>Skool-</w:t>
        </w:r>
        <w:proofErr w:type="gramStart"/>
        <w:r w:rsidRPr="009F706F">
          <w:rPr>
            <w:rStyle w:val="Hyperlink"/>
            <w:rFonts w:asciiTheme="minorHAnsi" w:hAnsiTheme="minorHAnsi" w:cstheme="minorHAnsi"/>
          </w:rPr>
          <w:t>Study.Learn.Share</w:t>
        </w:r>
        <w:proofErr w:type="spellEnd"/>
        <w:proofErr w:type="gramEnd"/>
        <w:r w:rsidRPr="009F706F">
          <w:rPr>
            <w:rStyle w:val="Hyperlink"/>
            <w:rFonts w:asciiTheme="minorHAnsi" w:hAnsiTheme="minorHAnsi" w:cstheme="minorHAnsi"/>
          </w:rPr>
          <w:t>.</w:t>
        </w:r>
      </w:hyperlink>
      <w:r>
        <w:rPr>
          <w:rStyle w:val="Hyperlink"/>
          <w:rFonts w:asciiTheme="minorHAnsi" w:hAnsiTheme="minorHAnsi" w:cstheme="minorHAnsi"/>
        </w:rPr>
        <w:t xml:space="preserve"> </w:t>
      </w:r>
      <w:r w:rsidRPr="009F706F">
        <w:rPr>
          <w:rFonts w:asciiTheme="minorHAnsi" w:hAnsiTheme="minorHAnsi" w:cstheme="minorHAnsi"/>
          <w:color w:val="000000"/>
        </w:rPr>
        <w:t>[Accessed 23 Nov. 2020]</w:t>
      </w:r>
    </w:p>
    <w:p w14:paraId="59728002" w14:textId="182926DA" w:rsidR="00911602" w:rsidRPr="00DD4A1F" w:rsidRDefault="00911602" w:rsidP="00E34739">
      <w:pPr>
        <w:spacing w:line="480" w:lineRule="auto"/>
        <w:rPr>
          <w:rFonts w:asciiTheme="minorHAnsi" w:hAnsiTheme="minorHAnsi" w:cstheme="minorHAnsi"/>
          <w:color w:val="000000"/>
          <w:spacing w:val="-2"/>
        </w:rPr>
      </w:pPr>
      <w:r w:rsidRPr="00F652FA">
        <w:rPr>
          <w:rFonts w:asciiTheme="minorHAnsi" w:hAnsiTheme="minorHAnsi" w:cstheme="minorHAnsi"/>
        </w:rPr>
        <w:t>McMenemy</w:t>
      </w:r>
      <w:r w:rsidR="00DD4A1F">
        <w:rPr>
          <w:rFonts w:asciiTheme="minorHAnsi" w:hAnsiTheme="minorHAnsi" w:cstheme="minorHAnsi"/>
        </w:rPr>
        <w:t xml:space="preserve">, L. (2019). </w:t>
      </w:r>
      <w:r w:rsidRPr="00DD4A1F">
        <w:rPr>
          <w:rFonts w:asciiTheme="minorHAnsi" w:hAnsiTheme="minorHAnsi" w:cstheme="minorHAnsi"/>
          <w:i/>
        </w:rPr>
        <w:t>What Are the Five Stages of a Business Life Cycle?</w:t>
      </w:r>
      <w:r w:rsidRPr="00F652FA">
        <w:rPr>
          <w:rFonts w:asciiTheme="minorHAnsi" w:hAnsiTheme="minorHAnsi" w:cstheme="minorHAnsi"/>
        </w:rPr>
        <w:t xml:space="preserve"> </w:t>
      </w:r>
      <w:r w:rsidR="00DD4A1F">
        <w:rPr>
          <w:rFonts w:asciiTheme="minorHAnsi" w:hAnsiTheme="minorHAnsi" w:cstheme="minorHAnsi"/>
        </w:rPr>
        <w:t xml:space="preserve"> Available at: </w:t>
      </w:r>
      <w:hyperlink r:id="rId46" w:history="1">
        <w:r w:rsidRPr="00F652FA">
          <w:rPr>
            <w:rStyle w:val="Hyperlink"/>
            <w:rFonts w:asciiTheme="minorHAnsi" w:hAnsiTheme="minorHAnsi" w:cstheme="minorHAnsi"/>
            <w:b/>
            <w:bCs/>
            <w:kern w:val="36"/>
          </w:rPr>
          <w:t>https://insights.diligent.com/business-lifecycle/what-five-stages-business-life-cycle</w:t>
        </w:r>
      </w:hyperlink>
      <w:r w:rsidR="00DD4A1F">
        <w:rPr>
          <w:rStyle w:val="Hyperlink"/>
          <w:rFonts w:asciiTheme="minorHAnsi" w:hAnsiTheme="minorHAnsi" w:cstheme="minorHAnsi"/>
          <w:b/>
          <w:bCs/>
          <w:kern w:val="36"/>
        </w:rPr>
        <w:t xml:space="preserve"> </w:t>
      </w:r>
      <w:r w:rsidR="00DD4A1F">
        <w:t xml:space="preserve"> [</w:t>
      </w:r>
      <w:r w:rsidR="004D5DC5">
        <w:t>Accessed</w:t>
      </w:r>
      <w:r w:rsidR="00DD4A1F">
        <w:t xml:space="preserve"> on 10 OCT. 2020]</w:t>
      </w:r>
    </w:p>
    <w:p w14:paraId="4A1A3BD4" w14:textId="369747B8" w:rsidR="004D5DC5" w:rsidRDefault="004D5DC5" w:rsidP="004D5DC5">
      <w:pPr>
        <w:spacing w:line="480" w:lineRule="auto"/>
        <w:rPr>
          <w:rFonts w:asciiTheme="minorHAnsi" w:hAnsiTheme="minorHAnsi" w:cstheme="minorHAnsi"/>
          <w:color w:val="000000"/>
        </w:rPr>
      </w:pPr>
      <w:r w:rsidRPr="00F652FA">
        <w:rPr>
          <w:rFonts w:asciiTheme="minorHAnsi" w:hAnsiTheme="minorHAnsi" w:cstheme="minorHAnsi"/>
          <w:color w:val="000000"/>
        </w:rPr>
        <w:t>Parekh, M. (2020). </w:t>
      </w:r>
      <w:r w:rsidRPr="00F652FA">
        <w:rPr>
          <w:rFonts w:asciiTheme="minorHAnsi" w:hAnsiTheme="minorHAnsi" w:cstheme="minorHAnsi"/>
          <w:i/>
          <w:iCs/>
          <w:color w:val="000000"/>
        </w:rPr>
        <w:t>Post Lockdown Shopping List for Essential Covid-19 Products</w:t>
      </w:r>
      <w:r w:rsidRPr="00F652FA">
        <w:rPr>
          <w:rFonts w:asciiTheme="minorHAnsi" w:hAnsiTheme="minorHAnsi" w:cstheme="minorHAnsi"/>
          <w:color w:val="000000"/>
        </w:rPr>
        <w:t xml:space="preserve">. [online] </w:t>
      </w:r>
      <w:proofErr w:type="spellStart"/>
      <w:r w:rsidRPr="00F652FA">
        <w:rPr>
          <w:rFonts w:asciiTheme="minorHAnsi" w:hAnsiTheme="minorHAnsi" w:cstheme="minorHAnsi"/>
          <w:color w:val="000000"/>
        </w:rPr>
        <w:t>Arcatron</w:t>
      </w:r>
      <w:proofErr w:type="spellEnd"/>
      <w:r w:rsidRPr="00F652FA">
        <w:rPr>
          <w:rFonts w:asciiTheme="minorHAnsi" w:hAnsiTheme="minorHAnsi" w:cstheme="minorHAnsi"/>
          <w:color w:val="000000"/>
        </w:rPr>
        <w:t xml:space="preserve"> Mobility. Available at: </w:t>
      </w:r>
      <w:hyperlink r:id="rId47" w:history="1">
        <w:r w:rsidRPr="00F652FA">
          <w:rPr>
            <w:rStyle w:val="Hyperlink"/>
            <w:rFonts w:asciiTheme="minorHAnsi" w:hAnsiTheme="minorHAnsi" w:cstheme="minorHAnsi"/>
          </w:rPr>
          <w:t>https://arcatron.com/post-lockdown-shopping-list-for-essential-covid-19-products</w:t>
        </w:r>
      </w:hyperlink>
      <w:r w:rsidRPr="00F652FA">
        <w:rPr>
          <w:rFonts w:asciiTheme="minorHAnsi" w:hAnsiTheme="minorHAnsi" w:cstheme="minorHAnsi"/>
          <w:color w:val="000000"/>
        </w:rPr>
        <w:t xml:space="preserve"> [Accessed 23 Nov. 2020].</w:t>
      </w:r>
    </w:p>
    <w:p w14:paraId="64A731B0" w14:textId="51CB6106" w:rsidR="004D5DC5" w:rsidRPr="004D5DC5" w:rsidRDefault="004D5DC5" w:rsidP="004D5DC5">
      <w:pPr>
        <w:spacing w:line="480" w:lineRule="auto"/>
        <w:rPr>
          <w:rFonts w:asciiTheme="minorHAnsi" w:hAnsiTheme="minorHAnsi" w:cstheme="minorHAnsi"/>
        </w:rPr>
      </w:pPr>
      <w:r w:rsidRPr="009F706F">
        <w:rPr>
          <w:rFonts w:asciiTheme="minorHAnsi" w:hAnsiTheme="minorHAnsi" w:cstheme="minorHAnsi"/>
        </w:rPr>
        <w:lastRenderedPageBreak/>
        <w:t>Personal Protective Equipment Market</w:t>
      </w:r>
      <w:r>
        <w:rPr>
          <w:rFonts w:asciiTheme="minorHAnsi" w:hAnsiTheme="minorHAnsi" w:cstheme="minorHAnsi"/>
        </w:rPr>
        <w:t xml:space="preserve"> (2020</w:t>
      </w:r>
      <w:proofErr w:type="gramStart"/>
      <w:r>
        <w:rPr>
          <w:rFonts w:asciiTheme="minorHAnsi" w:hAnsiTheme="minorHAnsi" w:cstheme="minorHAnsi"/>
        </w:rPr>
        <w:t xml:space="preserve">) </w:t>
      </w:r>
      <w:r>
        <w:t>.</w:t>
      </w:r>
      <w:r w:rsidRPr="00507120">
        <w:rPr>
          <w:rFonts w:asciiTheme="minorHAnsi" w:hAnsiTheme="minorHAnsi" w:cstheme="minorHAnsi"/>
          <w:bCs/>
          <w:i/>
          <w:color w:val="333333"/>
          <w:shd w:val="clear" w:color="auto" w:fill="FFFFFF"/>
        </w:rPr>
        <w:t>Personal</w:t>
      </w:r>
      <w:proofErr w:type="gramEnd"/>
      <w:r w:rsidRPr="00507120">
        <w:rPr>
          <w:rFonts w:asciiTheme="minorHAnsi" w:hAnsiTheme="minorHAnsi" w:cstheme="minorHAnsi"/>
          <w:bCs/>
          <w:i/>
          <w:color w:val="333333"/>
          <w:shd w:val="clear" w:color="auto" w:fill="FFFFFF"/>
        </w:rPr>
        <w:t xml:space="preserve"> Protective Equipment Market by Type (Hands &amp; Arm Protection, Protective Clothing, Foot &amp; Leg Protection, Respiratory Protection, Head Protection), End-Use Industry (Manufacturing, Construction, Oil &amp; Gas, Healthcare) - Global Forecast to 2022</w:t>
      </w:r>
      <w:r>
        <w:rPr>
          <w:rFonts w:asciiTheme="minorHAnsi" w:hAnsiTheme="minorHAnsi" w:cstheme="minorHAnsi"/>
          <w:bCs/>
          <w:i/>
          <w:color w:val="333333"/>
          <w:shd w:val="clear" w:color="auto" w:fill="FFFFFF"/>
        </w:rPr>
        <w:t xml:space="preserve">. </w:t>
      </w:r>
      <w:r>
        <w:rPr>
          <w:rFonts w:asciiTheme="minorHAnsi" w:hAnsiTheme="minorHAnsi" w:cstheme="minorHAnsi"/>
          <w:bCs/>
          <w:color w:val="333333"/>
          <w:shd w:val="clear" w:color="auto" w:fill="FFFFFF"/>
        </w:rPr>
        <w:t xml:space="preserve">Available at: </w:t>
      </w:r>
      <w:hyperlink r:id="rId48" w:history="1">
        <w:r w:rsidRPr="00477A6A">
          <w:rPr>
            <w:rStyle w:val="Hyperlink"/>
            <w:rFonts w:asciiTheme="minorHAnsi" w:hAnsiTheme="minorHAnsi" w:cstheme="minorHAnsi"/>
          </w:rPr>
          <w:t>https://www.marketsandmarkets.com/Market-Reports/personal-protective-equipment-market-</w:t>
        </w:r>
      </w:hyperlink>
      <w:r>
        <w:rPr>
          <w:rFonts w:asciiTheme="minorHAnsi" w:hAnsiTheme="minorHAnsi" w:cstheme="minorHAnsi"/>
        </w:rPr>
        <w:t xml:space="preserve"> </w:t>
      </w:r>
      <w:r w:rsidRPr="009F706F">
        <w:rPr>
          <w:rFonts w:asciiTheme="minorHAnsi" w:hAnsiTheme="minorHAnsi" w:cstheme="minorHAnsi"/>
          <w:color w:val="000000"/>
        </w:rPr>
        <w:t>[Accessed 23 Nov. 2020].</w:t>
      </w:r>
    </w:p>
    <w:p w14:paraId="18A5BB66" w14:textId="41D8A5F2" w:rsidR="00911602" w:rsidRDefault="004D5DC5" w:rsidP="00E34739">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Porter, M. E. (2008). </w:t>
      </w:r>
      <w:r w:rsidRPr="009F706F">
        <w:rPr>
          <w:rFonts w:asciiTheme="minorHAnsi" w:eastAsia="Times New Roman" w:hAnsiTheme="minorHAnsi" w:cstheme="minorHAnsi"/>
          <w:i/>
          <w:color w:val="000000"/>
        </w:rPr>
        <w:t xml:space="preserve">Competitive advantage: Creating and sustaining superior performance. </w:t>
      </w:r>
      <w:r w:rsidRPr="00F652FA">
        <w:rPr>
          <w:rFonts w:asciiTheme="minorHAnsi" w:eastAsia="Times New Roman" w:hAnsiTheme="minorHAnsi" w:cstheme="minorHAnsi"/>
          <w:color w:val="000000"/>
        </w:rPr>
        <w:t>Simon and Schuster.</w:t>
      </w:r>
    </w:p>
    <w:p w14:paraId="2F630B02" w14:textId="05AA1A41" w:rsidR="00B929D7" w:rsidRPr="004D5DC5" w:rsidRDefault="00B929D7" w:rsidP="00E34739">
      <w:pPr>
        <w:spacing w:line="480" w:lineRule="auto"/>
        <w:rPr>
          <w:rFonts w:asciiTheme="minorHAnsi" w:hAnsiTheme="minorHAnsi" w:cstheme="minorHAnsi"/>
          <w:color w:val="000000"/>
        </w:rPr>
      </w:pPr>
      <w:r w:rsidRPr="00507120">
        <w:rPr>
          <w:rFonts w:asciiTheme="minorHAnsi" w:hAnsiTheme="minorHAnsi" w:cstheme="minorHAnsi"/>
          <w:color w:val="000000" w:themeColor="text1"/>
        </w:rPr>
        <w:t>Richards D. (2019)</w:t>
      </w:r>
      <w:r>
        <w:rPr>
          <w:rFonts w:asciiTheme="minorHAnsi" w:hAnsiTheme="minorHAnsi" w:cstheme="minorHAnsi"/>
          <w:color w:val="000000" w:themeColor="text1"/>
        </w:rPr>
        <w:t xml:space="preserve">. </w:t>
      </w:r>
      <w:r w:rsidRPr="00507120">
        <w:rPr>
          <w:rFonts w:asciiTheme="minorHAnsi" w:hAnsiTheme="minorHAnsi" w:cstheme="minorHAnsi"/>
          <w:i/>
          <w:color w:val="000000" w:themeColor="text1"/>
        </w:rPr>
        <w:t>Writing a Business Plan – Financial Projections,</w:t>
      </w:r>
      <w:r>
        <w:rPr>
          <w:rFonts w:asciiTheme="minorHAnsi" w:hAnsiTheme="minorHAnsi" w:cstheme="minorHAnsi"/>
          <w:color w:val="000000" w:themeColor="text1"/>
        </w:rPr>
        <w:t xml:space="preserve"> Available at:</w:t>
      </w:r>
      <w:r w:rsidRPr="00507120">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 </w:t>
      </w:r>
      <w:hyperlink r:id="rId49" w:history="1">
        <w:r w:rsidRPr="00F44995">
          <w:rPr>
            <w:rStyle w:val="Hyperlink"/>
            <w:rFonts w:asciiTheme="minorHAnsi" w:hAnsiTheme="minorHAnsi" w:cstheme="minorHAnsi"/>
          </w:rPr>
          <w:t>https://www.thebalancesmb.com/writing-a-business-plan-financial-projections-1200842</w:t>
        </w:r>
      </w:hyperlink>
      <w:r>
        <w:rPr>
          <w:rFonts w:asciiTheme="minorHAnsi" w:hAnsiTheme="minorHAnsi" w:cstheme="minorHAnsi"/>
          <w:color w:val="0000FF"/>
          <w:u w:val="single"/>
        </w:rPr>
        <w:t xml:space="preserve">. </w:t>
      </w:r>
      <w:r>
        <w:rPr>
          <w:rFonts w:asciiTheme="minorHAnsi" w:hAnsiTheme="minorHAnsi" w:cstheme="minorHAnsi"/>
          <w:color w:val="000000"/>
        </w:rPr>
        <w:t>[Accessed 15</w:t>
      </w:r>
      <w:r w:rsidRPr="009F706F">
        <w:rPr>
          <w:rFonts w:asciiTheme="minorHAnsi" w:hAnsiTheme="minorHAnsi" w:cstheme="minorHAnsi"/>
          <w:color w:val="000000"/>
        </w:rPr>
        <w:t xml:space="preserve"> Nov. 2020].</w:t>
      </w:r>
    </w:p>
    <w:p w14:paraId="5C8D99F2" w14:textId="2D6DBEC6" w:rsidR="00DD4A1F" w:rsidRPr="00DD4A1F" w:rsidRDefault="00911602" w:rsidP="00DD4A1F">
      <w:pPr>
        <w:spacing w:line="480" w:lineRule="auto"/>
        <w:rPr>
          <w:rFonts w:asciiTheme="minorHAnsi" w:hAnsiTheme="minorHAnsi" w:cstheme="minorHAnsi"/>
          <w:color w:val="000000"/>
          <w:spacing w:val="-2"/>
        </w:rPr>
      </w:pPr>
      <w:r w:rsidRPr="00F652FA">
        <w:rPr>
          <w:rFonts w:asciiTheme="minorHAnsi" w:hAnsiTheme="minorHAnsi" w:cstheme="minorHAnsi"/>
          <w:color w:val="000000"/>
          <w:spacing w:val="-2"/>
        </w:rPr>
        <w:t>Rob Mathison (</w:t>
      </w:r>
      <w:proofErr w:type="spellStart"/>
      <w:r w:rsidRPr="00F652FA">
        <w:rPr>
          <w:rFonts w:asciiTheme="minorHAnsi" w:hAnsiTheme="minorHAnsi" w:cstheme="minorHAnsi"/>
          <w:color w:val="000000"/>
          <w:spacing w:val="-2"/>
        </w:rPr>
        <w:t>n.d</w:t>
      </w:r>
      <w:proofErr w:type="spellEnd"/>
      <w:r w:rsidRPr="00F652FA">
        <w:rPr>
          <w:rFonts w:asciiTheme="minorHAnsi" w:hAnsiTheme="minorHAnsi" w:cstheme="minorHAnsi"/>
          <w:color w:val="000000"/>
          <w:spacing w:val="-2"/>
        </w:rPr>
        <w:t xml:space="preserve">) </w:t>
      </w:r>
      <w:r w:rsidRPr="00DD4A1F">
        <w:rPr>
          <w:rFonts w:asciiTheme="minorHAnsi" w:hAnsiTheme="minorHAnsi" w:cstheme="minorHAnsi"/>
          <w:i/>
          <w:caps/>
          <w:color w:val="525252"/>
        </w:rPr>
        <w:t>PPE AND YOUR COVID-19 SAFETY PLAN</w:t>
      </w:r>
      <w:r w:rsidRPr="00F652FA">
        <w:rPr>
          <w:rFonts w:asciiTheme="minorHAnsi" w:hAnsiTheme="minorHAnsi" w:cstheme="minorHAnsi"/>
          <w:color w:val="000000"/>
          <w:spacing w:val="-2"/>
        </w:rPr>
        <w:t xml:space="preserve"> </w:t>
      </w:r>
      <w:hyperlink r:id="rId50" w:history="1">
        <w:r w:rsidRPr="00F652FA">
          <w:rPr>
            <w:rStyle w:val="Hyperlink"/>
            <w:rFonts w:asciiTheme="minorHAnsi" w:hAnsiTheme="minorHAnsi" w:cstheme="minorHAnsi"/>
            <w:b/>
            <w:bCs/>
            <w:kern w:val="36"/>
          </w:rPr>
          <w:t>https://smallbusinessbc.ca/article/ppe-and-your-covid-19-safety-plan/</w:t>
        </w:r>
      </w:hyperlink>
      <w:r w:rsidR="00DD4A1F">
        <w:rPr>
          <w:rStyle w:val="Hyperlink"/>
          <w:rFonts w:asciiTheme="minorHAnsi" w:hAnsiTheme="minorHAnsi" w:cstheme="minorHAnsi"/>
          <w:b/>
          <w:bCs/>
          <w:kern w:val="36"/>
        </w:rPr>
        <w:t xml:space="preserve"> </w:t>
      </w:r>
      <w:r w:rsidR="00DD4A1F">
        <w:t xml:space="preserve"> [</w:t>
      </w:r>
      <w:r w:rsidR="004D5DC5">
        <w:t>Accessed</w:t>
      </w:r>
      <w:r w:rsidR="00DD4A1F">
        <w:t xml:space="preserve"> on 07 DEC. 2020]</w:t>
      </w:r>
    </w:p>
    <w:p w14:paraId="61CC875E" w14:textId="3058F0D1" w:rsidR="00911602" w:rsidRDefault="004D5DC5" w:rsidP="00E34739">
      <w:pPr>
        <w:spacing w:line="480" w:lineRule="auto"/>
        <w:rPr>
          <w:rFonts w:asciiTheme="minorHAnsi" w:eastAsia="Times New Roman" w:hAnsiTheme="minorHAnsi" w:cstheme="minorHAnsi"/>
          <w:color w:val="000000"/>
        </w:rPr>
      </w:pPr>
      <w:proofErr w:type="spellStart"/>
      <w:r w:rsidRPr="00F652FA">
        <w:rPr>
          <w:rFonts w:asciiTheme="minorHAnsi" w:eastAsia="Times New Roman" w:hAnsiTheme="minorHAnsi" w:cstheme="minorHAnsi"/>
          <w:color w:val="000000"/>
        </w:rPr>
        <w:t>Rosemann</w:t>
      </w:r>
      <w:proofErr w:type="spellEnd"/>
      <w:r w:rsidRPr="00F652FA">
        <w:rPr>
          <w:rFonts w:asciiTheme="minorHAnsi" w:eastAsia="Times New Roman" w:hAnsiTheme="minorHAnsi" w:cstheme="minorHAnsi"/>
          <w:color w:val="000000"/>
        </w:rPr>
        <w:t xml:space="preserve">, M., &amp; </w:t>
      </w:r>
      <w:proofErr w:type="spellStart"/>
      <w:r w:rsidRPr="00F652FA">
        <w:rPr>
          <w:rFonts w:asciiTheme="minorHAnsi" w:eastAsia="Times New Roman" w:hAnsiTheme="minorHAnsi" w:cstheme="minorHAnsi"/>
          <w:color w:val="000000"/>
        </w:rPr>
        <w:t>vom</w:t>
      </w:r>
      <w:proofErr w:type="spellEnd"/>
      <w:r w:rsidRPr="00F652FA">
        <w:rPr>
          <w:rFonts w:asciiTheme="minorHAnsi" w:eastAsia="Times New Roman" w:hAnsiTheme="minorHAnsi" w:cstheme="minorHAnsi"/>
          <w:color w:val="000000"/>
        </w:rPr>
        <w:t xml:space="preserve"> </w:t>
      </w:r>
      <w:proofErr w:type="spellStart"/>
      <w:r w:rsidRPr="00F652FA">
        <w:rPr>
          <w:rFonts w:asciiTheme="minorHAnsi" w:eastAsia="Times New Roman" w:hAnsiTheme="minorHAnsi" w:cstheme="minorHAnsi"/>
          <w:color w:val="000000"/>
        </w:rPr>
        <w:t>Brocke</w:t>
      </w:r>
      <w:proofErr w:type="spellEnd"/>
      <w:r w:rsidRPr="00F652FA">
        <w:rPr>
          <w:rFonts w:asciiTheme="minorHAnsi" w:eastAsia="Times New Roman" w:hAnsiTheme="minorHAnsi" w:cstheme="minorHAnsi"/>
          <w:color w:val="000000"/>
        </w:rPr>
        <w:t xml:space="preserve">, J. (2015). </w:t>
      </w:r>
      <w:r w:rsidRPr="009F706F">
        <w:rPr>
          <w:rFonts w:asciiTheme="minorHAnsi" w:eastAsia="Times New Roman" w:hAnsiTheme="minorHAnsi" w:cstheme="minorHAnsi"/>
          <w:i/>
          <w:color w:val="000000"/>
        </w:rPr>
        <w:t>The six core elements of business process management.</w:t>
      </w:r>
      <w:r w:rsidRPr="00F652FA">
        <w:rPr>
          <w:rFonts w:asciiTheme="minorHAnsi" w:eastAsia="Times New Roman" w:hAnsiTheme="minorHAnsi" w:cstheme="minorHAnsi"/>
          <w:color w:val="000000"/>
        </w:rPr>
        <w:t xml:space="preserve"> In Handbook on business process management 1 (pp. 105-122). Springer Berlin Heidelberg.</w:t>
      </w:r>
    </w:p>
    <w:p w14:paraId="5F1B485B" w14:textId="6F0E2C15" w:rsidR="00B929D7" w:rsidRPr="00B929D7" w:rsidRDefault="00B929D7" w:rsidP="00E34739">
      <w:pPr>
        <w:spacing w:line="480" w:lineRule="auto"/>
        <w:rPr>
          <w:rFonts w:asciiTheme="minorHAnsi" w:hAnsiTheme="minorHAnsi" w:cstheme="minorHAnsi"/>
          <w:lang w:val="en-US"/>
        </w:rPr>
      </w:pPr>
      <w:r w:rsidRPr="00972443">
        <w:rPr>
          <w:rFonts w:asciiTheme="minorHAnsi" w:hAnsiTheme="minorHAnsi" w:cstheme="minorHAnsi"/>
          <w:lang w:val="en-US"/>
        </w:rPr>
        <w:t xml:space="preserve">Shamsi, M., </w:t>
      </w:r>
      <w:proofErr w:type="spellStart"/>
      <w:r w:rsidRPr="00972443">
        <w:rPr>
          <w:rFonts w:asciiTheme="minorHAnsi" w:hAnsiTheme="minorHAnsi" w:cstheme="minorHAnsi"/>
          <w:lang w:val="en-US"/>
        </w:rPr>
        <w:t>Pariani</w:t>
      </w:r>
      <w:proofErr w:type="spellEnd"/>
      <w:r w:rsidRPr="00972443">
        <w:rPr>
          <w:rFonts w:asciiTheme="minorHAnsi" w:hAnsiTheme="minorHAnsi" w:cstheme="minorHAnsi"/>
          <w:lang w:val="en-US"/>
        </w:rPr>
        <w:t xml:space="preserve">, A., Shams, M. and </w:t>
      </w:r>
      <w:proofErr w:type="spellStart"/>
      <w:r w:rsidRPr="00972443">
        <w:rPr>
          <w:rFonts w:asciiTheme="minorHAnsi" w:hAnsiTheme="minorHAnsi" w:cstheme="minorHAnsi"/>
          <w:lang w:val="en-US"/>
        </w:rPr>
        <w:t>Soleymani-Nejad</w:t>
      </w:r>
      <w:proofErr w:type="spellEnd"/>
      <w:r w:rsidRPr="00972443">
        <w:rPr>
          <w:rFonts w:asciiTheme="minorHAnsi" w:hAnsiTheme="minorHAnsi" w:cstheme="minorHAnsi"/>
          <w:lang w:val="en-US"/>
        </w:rPr>
        <w:t>, M., 2016. Persuasion to use personal protective equipment in constructing subway stations: application of social marketing. </w:t>
      </w:r>
      <w:r w:rsidRPr="00972443">
        <w:rPr>
          <w:rFonts w:asciiTheme="minorHAnsi" w:hAnsiTheme="minorHAnsi" w:cstheme="minorHAnsi"/>
          <w:i/>
          <w:iCs/>
          <w:lang w:val="en-US"/>
        </w:rPr>
        <w:t>Injury prevention</w:t>
      </w:r>
      <w:r w:rsidRPr="00972443">
        <w:rPr>
          <w:rFonts w:asciiTheme="minorHAnsi" w:hAnsiTheme="minorHAnsi" w:cstheme="minorHAnsi"/>
          <w:lang w:val="en-US"/>
        </w:rPr>
        <w:t>, </w:t>
      </w:r>
      <w:r w:rsidRPr="00972443">
        <w:rPr>
          <w:rFonts w:asciiTheme="minorHAnsi" w:hAnsiTheme="minorHAnsi" w:cstheme="minorHAnsi"/>
          <w:i/>
          <w:iCs/>
          <w:lang w:val="en-US"/>
        </w:rPr>
        <w:t>22</w:t>
      </w:r>
      <w:r w:rsidRPr="00972443">
        <w:rPr>
          <w:rFonts w:asciiTheme="minorHAnsi" w:hAnsiTheme="minorHAnsi" w:cstheme="minorHAnsi"/>
          <w:lang w:val="en-US"/>
        </w:rPr>
        <w:t>(2), pp.149-152.</w:t>
      </w:r>
    </w:p>
    <w:p w14:paraId="3A23C21E" w14:textId="0255F9E0" w:rsidR="00972443" w:rsidRPr="004D5DC5" w:rsidRDefault="00911602" w:rsidP="00972443">
      <w:pPr>
        <w:spacing w:line="480" w:lineRule="auto"/>
        <w:rPr>
          <w:rFonts w:asciiTheme="minorHAnsi" w:eastAsia="Times New Roman" w:hAnsiTheme="minorHAnsi" w:cstheme="minorHAnsi"/>
          <w:color w:val="000000"/>
        </w:rPr>
      </w:pPr>
      <w:r w:rsidRPr="00F652FA">
        <w:rPr>
          <w:rFonts w:asciiTheme="minorHAnsi" w:eastAsia="Times New Roman" w:hAnsiTheme="minorHAnsi" w:cstheme="minorHAnsi"/>
          <w:color w:val="000000"/>
        </w:rPr>
        <w:t>Smart Insights. (2018). </w:t>
      </w:r>
      <w:r w:rsidRPr="00F652FA">
        <w:rPr>
          <w:rFonts w:asciiTheme="minorHAnsi" w:eastAsia="Times New Roman" w:hAnsiTheme="minorHAnsi" w:cstheme="minorHAnsi"/>
          <w:i/>
          <w:iCs/>
          <w:color w:val="000000"/>
        </w:rPr>
        <w:t>How to use Porter’s 5 Forces model | Smart Insights</w:t>
      </w:r>
      <w:r w:rsidRPr="00F652FA">
        <w:rPr>
          <w:rFonts w:asciiTheme="minorHAnsi" w:eastAsia="Times New Roman" w:hAnsiTheme="minorHAnsi" w:cstheme="minorHAnsi"/>
          <w:color w:val="000000"/>
        </w:rPr>
        <w:t xml:space="preserve">. [online] Available at: </w:t>
      </w:r>
      <w:hyperlink r:id="rId51" w:history="1">
        <w:r w:rsidRPr="00F652FA">
          <w:rPr>
            <w:rStyle w:val="Hyperlink"/>
            <w:rFonts w:asciiTheme="minorHAnsi" w:eastAsia="Times New Roman" w:hAnsiTheme="minorHAnsi" w:cstheme="minorHAnsi"/>
          </w:rPr>
          <w:t>https://www.smartinsights.com/online-brand-strategy/brand-development/how-to-use-porters-5-forces-model</w:t>
        </w:r>
      </w:hyperlink>
      <w:r w:rsidRPr="00F652FA">
        <w:rPr>
          <w:rFonts w:asciiTheme="minorHAnsi" w:eastAsia="Times New Roman" w:hAnsiTheme="minorHAnsi" w:cstheme="minorHAnsi"/>
          <w:color w:val="000000"/>
        </w:rPr>
        <w:t>.</w:t>
      </w:r>
      <w:r w:rsidR="009F706F">
        <w:rPr>
          <w:rFonts w:asciiTheme="minorHAnsi" w:eastAsia="Times New Roman" w:hAnsiTheme="minorHAnsi" w:cstheme="minorHAnsi"/>
          <w:color w:val="000000"/>
        </w:rPr>
        <w:t xml:space="preserve"> </w:t>
      </w:r>
      <w:r w:rsidR="009F706F" w:rsidRPr="00F652FA">
        <w:rPr>
          <w:rFonts w:asciiTheme="minorHAnsi" w:hAnsiTheme="minorHAnsi" w:cstheme="minorHAnsi"/>
          <w:color w:val="000000"/>
        </w:rPr>
        <w:t>[Accessed 23 Nov. 2020].</w:t>
      </w:r>
    </w:p>
    <w:p w14:paraId="295BDEE4" w14:textId="44AC055B" w:rsidR="005C0CD9" w:rsidRPr="00F652FA" w:rsidRDefault="005C0CD9" w:rsidP="00E34739">
      <w:pPr>
        <w:spacing w:line="480" w:lineRule="auto"/>
        <w:rPr>
          <w:rFonts w:asciiTheme="minorHAnsi" w:hAnsiTheme="minorHAnsi" w:cstheme="minorHAnsi"/>
        </w:rPr>
      </w:pPr>
    </w:p>
    <w:sectPr w:rsidR="005C0CD9" w:rsidRPr="00F652FA">
      <w:headerReference w:type="default"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120C3B" w14:textId="77777777" w:rsidR="00FF089E" w:rsidRDefault="00FF089E" w:rsidP="001955EC">
      <w:r>
        <w:separator/>
      </w:r>
    </w:p>
  </w:endnote>
  <w:endnote w:type="continuationSeparator" w:id="0">
    <w:p w14:paraId="72A7EF36" w14:textId="77777777" w:rsidR="00FF089E" w:rsidRDefault="00FF089E" w:rsidP="00195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2365231"/>
      <w:docPartObj>
        <w:docPartGallery w:val="Page Numbers (Bottom of Page)"/>
        <w:docPartUnique/>
      </w:docPartObj>
    </w:sdtPr>
    <w:sdtEndPr>
      <w:rPr>
        <w:noProof/>
      </w:rPr>
    </w:sdtEndPr>
    <w:sdtContent>
      <w:p w14:paraId="746D5B47" w14:textId="7C57DCCD" w:rsidR="001733EA" w:rsidRDefault="001733EA">
        <w:pPr>
          <w:pStyle w:val="Footer"/>
          <w:jc w:val="center"/>
        </w:pPr>
        <w:r>
          <w:fldChar w:fldCharType="begin"/>
        </w:r>
        <w:r>
          <w:instrText xml:space="preserve"> PAGE   \* MERGEFORMAT </w:instrText>
        </w:r>
        <w:r>
          <w:fldChar w:fldCharType="separate"/>
        </w:r>
        <w:r>
          <w:rPr>
            <w:noProof/>
          </w:rPr>
          <w:t>47</w:t>
        </w:r>
        <w:r>
          <w:rPr>
            <w:noProof/>
          </w:rPr>
          <w:fldChar w:fldCharType="end"/>
        </w:r>
      </w:p>
    </w:sdtContent>
  </w:sdt>
  <w:p w14:paraId="50ECBA8A" w14:textId="77777777" w:rsidR="001733EA" w:rsidRDefault="00173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91B724" w14:textId="77777777" w:rsidR="00FF089E" w:rsidRDefault="00FF089E" w:rsidP="001955EC">
      <w:r>
        <w:separator/>
      </w:r>
    </w:p>
  </w:footnote>
  <w:footnote w:type="continuationSeparator" w:id="0">
    <w:p w14:paraId="644E699C" w14:textId="77777777" w:rsidR="00FF089E" w:rsidRDefault="00FF089E" w:rsidP="00195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EB20E" w14:textId="2EC74650" w:rsidR="001733EA" w:rsidRDefault="001733EA" w:rsidP="001955EC">
    <w:pPr>
      <w:pStyle w:val="Header"/>
      <w:jc w:val="right"/>
    </w:pPr>
    <w:r>
      <w:t>Managing Enterprise in the 21st Century BMSW4006</w:t>
    </w:r>
  </w:p>
  <w:p w14:paraId="6818CAF6" w14:textId="77777777" w:rsidR="001733EA" w:rsidRDefault="00173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A5968"/>
    <w:multiLevelType w:val="hybridMultilevel"/>
    <w:tmpl w:val="7AA47D9A"/>
    <w:lvl w:ilvl="0" w:tplc="F7D2CE4C">
      <w:start w:val="1"/>
      <w:numFmt w:val="bullet"/>
      <w:lvlText w:val=""/>
      <w:lvlJc w:val="left"/>
      <w:pPr>
        <w:tabs>
          <w:tab w:val="num" w:pos="720"/>
        </w:tabs>
        <w:ind w:left="720" w:hanging="360"/>
      </w:pPr>
      <w:rPr>
        <w:rFonts w:ascii="Wingdings 3" w:hAnsi="Wingdings 3" w:hint="default"/>
      </w:rPr>
    </w:lvl>
    <w:lvl w:ilvl="1" w:tplc="DB923490" w:tentative="1">
      <w:start w:val="1"/>
      <w:numFmt w:val="bullet"/>
      <w:lvlText w:val=""/>
      <w:lvlJc w:val="left"/>
      <w:pPr>
        <w:tabs>
          <w:tab w:val="num" w:pos="1440"/>
        </w:tabs>
        <w:ind w:left="1440" w:hanging="360"/>
      </w:pPr>
      <w:rPr>
        <w:rFonts w:ascii="Wingdings 3" w:hAnsi="Wingdings 3" w:hint="default"/>
      </w:rPr>
    </w:lvl>
    <w:lvl w:ilvl="2" w:tplc="ED22D560" w:tentative="1">
      <w:start w:val="1"/>
      <w:numFmt w:val="bullet"/>
      <w:lvlText w:val=""/>
      <w:lvlJc w:val="left"/>
      <w:pPr>
        <w:tabs>
          <w:tab w:val="num" w:pos="2160"/>
        </w:tabs>
        <w:ind w:left="2160" w:hanging="360"/>
      </w:pPr>
      <w:rPr>
        <w:rFonts w:ascii="Wingdings 3" w:hAnsi="Wingdings 3" w:hint="default"/>
      </w:rPr>
    </w:lvl>
    <w:lvl w:ilvl="3" w:tplc="3B28F1BA" w:tentative="1">
      <w:start w:val="1"/>
      <w:numFmt w:val="bullet"/>
      <w:lvlText w:val=""/>
      <w:lvlJc w:val="left"/>
      <w:pPr>
        <w:tabs>
          <w:tab w:val="num" w:pos="2880"/>
        </w:tabs>
        <w:ind w:left="2880" w:hanging="360"/>
      </w:pPr>
      <w:rPr>
        <w:rFonts w:ascii="Wingdings 3" w:hAnsi="Wingdings 3" w:hint="default"/>
      </w:rPr>
    </w:lvl>
    <w:lvl w:ilvl="4" w:tplc="0C52F3D2" w:tentative="1">
      <w:start w:val="1"/>
      <w:numFmt w:val="bullet"/>
      <w:lvlText w:val=""/>
      <w:lvlJc w:val="left"/>
      <w:pPr>
        <w:tabs>
          <w:tab w:val="num" w:pos="3600"/>
        </w:tabs>
        <w:ind w:left="3600" w:hanging="360"/>
      </w:pPr>
      <w:rPr>
        <w:rFonts w:ascii="Wingdings 3" w:hAnsi="Wingdings 3" w:hint="default"/>
      </w:rPr>
    </w:lvl>
    <w:lvl w:ilvl="5" w:tplc="770C74E2" w:tentative="1">
      <w:start w:val="1"/>
      <w:numFmt w:val="bullet"/>
      <w:lvlText w:val=""/>
      <w:lvlJc w:val="left"/>
      <w:pPr>
        <w:tabs>
          <w:tab w:val="num" w:pos="4320"/>
        </w:tabs>
        <w:ind w:left="4320" w:hanging="360"/>
      </w:pPr>
      <w:rPr>
        <w:rFonts w:ascii="Wingdings 3" w:hAnsi="Wingdings 3" w:hint="default"/>
      </w:rPr>
    </w:lvl>
    <w:lvl w:ilvl="6" w:tplc="8E56F954" w:tentative="1">
      <w:start w:val="1"/>
      <w:numFmt w:val="bullet"/>
      <w:lvlText w:val=""/>
      <w:lvlJc w:val="left"/>
      <w:pPr>
        <w:tabs>
          <w:tab w:val="num" w:pos="5040"/>
        </w:tabs>
        <w:ind w:left="5040" w:hanging="360"/>
      </w:pPr>
      <w:rPr>
        <w:rFonts w:ascii="Wingdings 3" w:hAnsi="Wingdings 3" w:hint="default"/>
      </w:rPr>
    </w:lvl>
    <w:lvl w:ilvl="7" w:tplc="8C6C8E62" w:tentative="1">
      <w:start w:val="1"/>
      <w:numFmt w:val="bullet"/>
      <w:lvlText w:val=""/>
      <w:lvlJc w:val="left"/>
      <w:pPr>
        <w:tabs>
          <w:tab w:val="num" w:pos="5760"/>
        </w:tabs>
        <w:ind w:left="5760" w:hanging="360"/>
      </w:pPr>
      <w:rPr>
        <w:rFonts w:ascii="Wingdings 3" w:hAnsi="Wingdings 3" w:hint="default"/>
      </w:rPr>
    </w:lvl>
    <w:lvl w:ilvl="8" w:tplc="E33885E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21314E7"/>
    <w:multiLevelType w:val="hybridMultilevel"/>
    <w:tmpl w:val="30964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4250E"/>
    <w:multiLevelType w:val="hybridMultilevel"/>
    <w:tmpl w:val="71429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944CA"/>
    <w:multiLevelType w:val="hybridMultilevel"/>
    <w:tmpl w:val="4416880E"/>
    <w:lvl w:ilvl="0" w:tplc="D3668B86">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73250"/>
    <w:multiLevelType w:val="hybridMultilevel"/>
    <w:tmpl w:val="D5A83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87620"/>
    <w:multiLevelType w:val="hybridMultilevel"/>
    <w:tmpl w:val="D47C3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5C2E61"/>
    <w:multiLevelType w:val="hybridMultilevel"/>
    <w:tmpl w:val="8286C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C355AF"/>
    <w:multiLevelType w:val="hybridMultilevel"/>
    <w:tmpl w:val="E4D66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A5B30"/>
    <w:multiLevelType w:val="hybridMultilevel"/>
    <w:tmpl w:val="F8FED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E91134"/>
    <w:multiLevelType w:val="hybridMultilevel"/>
    <w:tmpl w:val="16168E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A00AE1"/>
    <w:multiLevelType w:val="hybridMultilevel"/>
    <w:tmpl w:val="3C38B058"/>
    <w:lvl w:ilvl="0" w:tplc="C8E8F5FC">
      <w:start w:val="1"/>
      <w:numFmt w:val="bullet"/>
      <w:lvlText w:val=""/>
      <w:lvlJc w:val="left"/>
      <w:pPr>
        <w:tabs>
          <w:tab w:val="num" w:pos="720"/>
        </w:tabs>
        <w:ind w:left="720" w:hanging="360"/>
      </w:pPr>
      <w:rPr>
        <w:rFonts w:ascii="Wingdings 2" w:hAnsi="Wingdings 2" w:hint="default"/>
      </w:rPr>
    </w:lvl>
    <w:lvl w:ilvl="1" w:tplc="56DC9EDA" w:tentative="1">
      <w:start w:val="1"/>
      <w:numFmt w:val="bullet"/>
      <w:lvlText w:val=""/>
      <w:lvlJc w:val="left"/>
      <w:pPr>
        <w:tabs>
          <w:tab w:val="num" w:pos="1440"/>
        </w:tabs>
        <w:ind w:left="1440" w:hanging="360"/>
      </w:pPr>
      <w:rPr>
        <w:rFonts w:ascii="Wingdings 2" w:hAnsi="Wingdings 2" w:hint="default"/>
      </w:rPr>
    </w:lvl>
    <w:lvl w:ilvl="2" w:tplc="A13A9ECC" w:tentative="1">
      <w:start w:val="1"/>
      <w:numFmt w:val="bullet"/>
      <w:lvlText w:val=""/>
      <w:lvlJc w:val="left"/>
      <w:pPr>
        <w:tabs>
          <w:tab w:val="num" w:pos="2160"/>
        </w:tabs>
        <w:ind w:left="2160" w:hanging="360"/>
      </w:pPr>
      <w:rPr>
        <w:rFonts w:ascii="Wingdings 2" w:hAnsi="Wingdings 2" w:hint="default"/>
      </w:rPr>
    </w:lvl>
    <w:lvl w:ilvl="3" w:tplc="A0464116" w:tentative="1">
      <w:start w:val="1"/>
      <w:numFmt w:val="bullet"/>
      <w:lvlText w:val=""/>
      <w:lvlJc w:val="left"/>
      <w:pPr>
        <w:tabs>
          <w:tab w:val="num" w:pos="2880"/>
        </w:tabs>
        <w:ind w:left="2880" w:hanging="360"/>
      </w:pPr>
      <w:rPr>
        <w:rFonts w:ascii="Wingdings 2" w:hAnsi="Wingdings 2" w:hint="default"/>
      </w:rPr>
    </w:lvl>
    <w:lvl w:ilvl="4" w:tplc="44D06C80" w:tentative="1">
      <w:start w:val="1"/>
      <w:numFmt w:val="bullet"/>
      <w:lvlText w:val=""/>
      <w:lvlJc w:val="left"/>
      <w:pPr>
        <w:tabs>
          <w:tab w:val="num" w:pos="3600"/>
        </w:tabs>
        <w:ind w:left="3600" w:hanging="360"/>
      </w:pPr>
      <w:rPr>
        <w:rFonts w:ascii="Wingdings 2" w:hAnsi="Wingdings 2" w:hint="default"/>
      </w:rPr>
    </w:lvl>
    <w:lvl w:ilvl="5" w:tplc="FB0A75C2" w:tentative="1">
      <w:start w:val="1"/>
      <w:numFmt w:val="bullet"/>
      <w:lvlText w:val=""/>
      <w:lvlJc w:val="left"/>
      <w:pPr>
        <w:tabs>
          <w:tab w:val="num" w:pos="4320"/>
        </w:tabs>
        <w:ind w:left="4320" w:hanging="360"/>
      </w:pPr>
      <w:rPr>
        <w:rFonts w:ascii="Wingdings 2" w:hAnsi="Wingdings 2" w:hint="default"/>
      </w:rPr>
    </w:lvl>
    <w:lvl w:ilvl="6" w:tplc="F7E23C2A" w:tentative="1">
      <w:start w:val="1"/>
      <w:numFmt w:val="bullet"/>
      <w:lvlText w:val=""/>
      <w:lvlJc w:val="left"/>
      <w:pPr>
        <w:tabs>
          <w:tab w:val="num" w:pos="5040"/>
        </w:tabs>
        <w:ind w:left="5040" w:hanging="360"/>
      </w:pPr>
      <w:rPr>
        <w:rFonts w:ascii="Wingdings 2" w:hAnsi="Wingdings 2" w:hint="default"/>
      </w:rPr>
    </w:lvl>
    <w:lvl w:ilvl="7" w:tplc="A874D86E" w:tentative="1">
      <w:start w:val="1"/>
      <w:numFmt w:val="bullet"/>
      <w:lvlText w:val=""/>
      <w:lvlJc w:val="left"/>
      <w:pPr>
        <w:tabs>
          <w:tab w:val="num" w:pos="5760"/>
        </w:tabs>
        <w:ind w:left="5760" w:hanging="360"/>
      </w:pPr>
      <w:rPr>
        <w:rFonts w:ascii="Wingdings 2" w:hAnsi="Wingdings 2" w:hint="default"/>
      </w:rPr>
    </w:lvl>
    <w:lvl w:ilvl="8" w:tplc="AFCE111C"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6CCF1B66"/>
    <w:multiLevelType w:val="hybridMultilevel"/>
    <w:tmpl w:val="9BDCED7A"/>
    <w:lvl w:ilvl="0" w:tplc="17CAF322">
      <w:start w:val="1"/>
      <w:numFmt w:val="bullet"/>
      <w:lvlText w:val="•"/>
      <w:lvlJc w:val="left"/>
      <w:pPr>
        <w:tabs>
          <w:tab w:val="num" w:pos="720"/>
        </w:tabs>
        <w:ind w:left="720" w:hanging="360"/>
      </w:pPr>
      <w:rPr>
        <w:rFonts w:ascii="Arial" w:hAnsi="Arial" w:hint="default"/>
      </w:rPr>
    </w:lvl>
    <w:lvl w:ilvl="1" w:tplc="266A0388" w:tentative="1">
      <w:start w:val="1"/>
      <w:numFmt w:val="bullet"/>
      <w:lvlText w:val="•"/>
      <w:lvlJc w:val="left"/>
      <w:pPr>
        <w:tabs>
          <w:tab w:val="num" w:pos="1440"/>
        </w:tabs>
        <w:ind w:left="1440" w:hanging="360"/>
      </w:pPr>
      <w:rPr>
        <w:rFonts w:ascii="Arial" w:hAnsi="Arial" w:hint="default"/>
      </w:rPr>
    </w:lvl>
    <w:lvl w:ilvl="2" w:tplc="FAC4C82A" w:tentative="1">
      <w:start w:val="1"/>
      <w:numFmt w:val="bullet"/>
      <w:lvlText w:val="•"/>
      <w:lvlJc w:val="left"/>
      <w:pPr>
        <w:tabs>
          <w:tab w:val="num" w:pos="2160"/>
        </w:tabs>
        <w:ind w:left="2160" w:hanging="360"/>
      </w:pPr>
      <w:rPr>
        <w:rFonts w:ascii="Arial" w:hAnsi="Arial" w:hint="default"/>
      </w:rPr>
    </w:lvl>
    <w:lvl w:ilvl="3" w:tplc="A588C388" w:tentative="1">
      <w:start w:val="1"/>
      <w:numFmt w:val="bullet"/>
      <w:lvlText w:val="•"/>
      <w:lvlJc w:val="left"/>
      <w:pPr>
        <w:tabs>
          <w:tab w:val="num" w:pos="2880"/>
        </w:tabs>
        <w:ind w:left="2880" w:hanging="360"/>
      </w:pPr>
      <w:rPr>
        <w:rFonts w:ascii="Arial" w:hAnsi="Arial" w:hint="default"/>
      </w:rPr>
    </w:lvl>
    <w:lvl w:ilvl="4" w:tplc="D36C5EA8" w:tentative="1">
      <w:start w:val="1"/>
      <w:numFmt w:val="bullet"/>
      <w:lvlText w:val="•"/>
      <w:lvlJc w:val="left"/>
      <w:pPr>
        <w:tabs>
          <w:tab w:val="num" w:pos="3600"/>
        </w:tabs>
        <w:ind w:left="3600" w:hanging="360"/>
      </w:pPr>
      <w:rPr>
        <w:rFonts w:ascii="Arial" w:hAnsi="Arial" w:hint="default"/>
      </w:rPr>
    </w:lvl>
    <w:lvl w:ilvl="5" w:tplc="C8C2765C" w:tentative="1">
      <w:start w:val="1"/>
      <w:numFmt w:val="bullet"/>
      <w:lvlText w:val="•"/>
      <w:lvlJc w:val="left"/>
      <w:pPr>
        <w:tabs>
          <w:tab w:val="num" w:pos="4320"/>
        </w:tabs>
        <w:ind w:left="4320" w:hanging="360"/>
      </w:pPr>
      <w:rPr>
        <w:rFonts w:ascii="Arial" w:hAnsi="Arial" w:hint="default"/>
      </w:rPr>
    </w:lvl>
    <w:lvl w:ilvl="6" w:tplc="0B5C390C" w:tentative="1">
      <w:start w:val="1"/>
      <w:numFmt w:val="bullet"/>
      <w:lvlText w:val="•"/>
      <w:lvlJc w:val="left"/>
      <w:pPr>
        <w:tabs>
          <w:tab w:val="num" w:pos="5040"/>
        </w:tabs>
        <w:ind w:left="5040" w:hanging="360"/>
      </w:pPr>
      <w:rPr>
        <w:rFonts w:ascii="Arial" w:hAnsi="Arial" w:hint="default"/>
      </w:rPr>
    </w:lvl>
    <w:lvl w:ilvl="7" w:tplc="0E4A6AF0" w:tentative="1">
      <w:start w:val="1"/>
      <w:numFmt w:val="bullet"/>
      <w:lvlText w:val="•"/>
      <w:lvlJc w:val="left"/>
      <w:pPr>
        <w:tabs>
          <w:tab w:val="num" w:pos="5760"/>
        </w:tabs>
        <w:ind w:left="5760" w:hanging="360"/>
      </w:pPr>
      <w:rPr>
        <w:rFonts w:ascii="Arial" w:hAnsi="Arial" w:hint="default"/>
      </w:rPr>
    </w:lvl>
    <w:lvl w:ilvl="8" w:tplc="E6ACD1D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DA6531F"/>
    <w:multiLevelType w:val="hybridMultilevel"/>
    <w:tmpl w:val="64DC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9"/>
  </w:num>
  <w:num w:numId="5">
    <w:abstractNumId w:val="1"/>
  </w:num>
  <w:num w:numId="6">
    <w:abstractNumId w:val="5"/>
  </w:num>
  <w:num w:numId="7">
    <w:abstractNumId w:val="8"/>
  </w:num>
  <w:num w:numId="8">
    <w:abstractNumId w:val="2"/>
  </w:num>
  <w:num w:numId="9">
    <w:abstractNumId w:val="4"/>
  </w:num>
  <w:num w:numId="10">
    <w:abstractNumId w:val="12"/>
  </w:num>
  <w:num w:numId="11">
    <w:abstractNumId w:val="0"/>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C1E"/>
    <w:rsid w:val="0002610E"/>
    <w:rsid w:val="000C6BB8"/>
    <w:rsid w:val="00165380"/>
    <w:rsid w:val="001733EA"/>
    <w:rsid w:val="001955EC"/>
    <w:rsid w:val="001B0FA5"/>
    <w:rsid w:val="001F30EE"/>
    <w:rsid w:val="00227DA2"/>
    <w:rsid w:val="002706A2"/>
    <w:rsid w:val="002977CC"/>
    <w:rsid w:val="00300E69"/>
    <w:rsid w:val="00335518"/>
    <w:rsid w:val="003A6B8F"/>
    <w:rsid w:val="00455ADA"/>
    <w:rsid w:val="004D5DC5"/>
    <w:rsid w:val="00507120"/>
    <w:rsid w:val="005C0CD9"/>
    <w:rsid w:val="00601041"/>
    <w:rsid w:val="006267AD"/>
    <w:rsid w:val="006529CE"/>
    <w:rsid w:val="0069733A"/>
    <w:rsid w:val="006B1BBE"/>
    <w:rsid w:val="00740F26"/>
    <w:rsid w:val="00804CB2"/>
    <w:rsid w:val="00817E80"/>
    <w:rsid w:val="00850C47"/>
    <w:rsid w:val="0085133E"/>
    <w:rsid w:val="00884C8E"/>
    <w:rsid w:val="008F28DE"/>
    <w:rsid w:val="00911602"/>
    <w:rsid w:val="00972443"/>
    <w:rsid w:val="00982827"/>
    <w:rsid w:val="009B2A95"/>
    <w:rsid w:val="009F706F"/>
    <w:rsid w:val="00A45778"/>
    <w:rsid w:val="00A56685"/>
    <w:rsid w:val="00AA3597"/>
    <w:rsid w:val="00AF11B4"/>
    <w:rsid w:val="00B36B90"/>
    <w:rsid w:val="00B50C1E"/>
    <w:rsid w:val="00B5670C"/>
    <w:rsid w:val="00B929D7"/>
    <w:rsid w:val="00BC2C60"/>
    <w:rsid w:val="00C337A6"/>
    <w:rsid w:val="00C670B2"/>
    <w:rsid w:val="00D778BB"/>
    <w:rsid w:val="00D95494"/>
    <w:rsid w:val="00DD30E5"/>
    <w:rsid w:val="00DD4A1F"/>
    <w:rsid w:val="00DD4B09"/>
    <w:rsid w:val="00E34739"/>
    <w:rsid w:val="00EF5774"/>
    <w:rsid w:val="00F652FA"/>
    <w:rsid w:val="00FF0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C13F9"/>
  <w15:chartTrackingRefBased/>
  <w15:docId w15:val="{FF6841DB-3E72-4548-A084-8505940E1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CD9"/>
    <w:pPr>
      <w:spacing w:after="0" w:line="240" w:lineRule="auto"/>
    </w:pPr>
    <w:rPr>
      <w:rFonts w:ascii="Times New Roman" w:hAnsi="Times New Roman"/>
      <w:sz w:val="24"/>
      <w:szCs w:val="24"/>
    </w:rPr>
  </w:style>
  <w:style w:type="paragraph" w:styleId="Heading1">
    <w:name w:val="heading 1"/>
    <w:basedOn w:val="Normal"/>
    <w:next w:val="Normal"/>
    <w:link w:val="Heading1Char"/>
    <w:uiPriority w:val="9"/>
    <w:qFormat/>
    <w:rsid w:val="00F652F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C0CD9"/>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3473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CD9"/>
    <w:pPr>
      <w:ind w:left="720"/>
      <w:contextualSpacing/>
    </w:pPr>
    <w:rPr>
      <w:rFonts w:eastAsia="Times New Roman" w:cs="Times New Roman"/>
    </w:rPr>
  </w:style>
  <w:style w:type="character" w:customStyle="1" w:styleId="Heading2Char">
    <w:name w:val="Heading 2 Char"/>
    <w:basedOn w:val="DefaultParagraphFont"/>
    <w:link w:val="Heading2"/>
    <w:uiPriority w:val="9"/>
    <w:semiHidden/>
    <w:rsid w:val="005C0CD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5C0CD9"/>
    <w:pPr>
      <w:spacing w:before="100" w:beforeAutospacing="1" w:after="100" w:afterAutospacing="1"/>
    </w:pPr>
    <w:rPr>
      <w:rFonts w:eastAsia="Times New Roman" w:cs="Times New Roman"/>
      <w:lang w:eastAsia="en-GB"/>
    </w:rPr>
  </w:style>
  <w:style w:type="character" w:styleId="Hyperlink">
    <w:name w:val="Hyperlink"/>
    <w:basedOn w:val="DefaultParagraphFont"/>
    <w:uiPriority w:val="99"/>
    <w:unhideWhenUsed/>
    <w:rsid w:val="005C0CD9"/>
    <w:rPr>
      <w:color w:val="0000FF"/>
      <w:u w:val="single"/>
    </w:rPr>
  </w:style>
  <w:style w:type="character" w:styleId="Strong">
    <w:name w:val="Strong"/>
    <w:basedOn w:val="DefaultParagraphFont"/>
    <w:uiPriority w:val="22"/>
    <w:qFormat/>
    <w:rsid w:val="005C0CD9"/>
    <w:rPr>
      <w:b/>
      <w:bCs/>
    </w:rPr>
  </w:style>
  <w:style w:type="paragraph" w:customStyle="1" w:styleId="blog-headerpublished">
    <w:name w:val="blog-header__published"/>
    <w:basedOn w:val="Normal"/>
    <w:rsid w:val="00911602"/>
    <w:pPr>
      <w:spacing w:before="100" w:beforeAutospacing="1" w:after="100" w:afterAutospacing="1"/>
    </w:pPr>
    <w:rPr>
      <w:rFonts w:eastAsia="Times New Roman" w:cs="Times New Roman"/>
      <w:lang w:eastAsia="en-GB"/>
    </w:rPr>
  </w:style>
  <w:style w:type="character" w:customStyle="1" w:styleId="Heading3Char">
    <w:name w:val="Heading 3 Char"/>
    <w:basedOn w:val="DefaultParagraphFont"/>
    <w:link w:val="Heading3"/>
    <w:uiPriority w:val="9"/>
    <w:rsid w:val="00E3473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E3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652FA"/>
    <w:rPr>
      <w:rFonts w:asciiTheme="majorHAnsi" w:eastAsiaTheme="majorEastAsia" w:hAnsiTheme="majorHAnsi" w:cstheme="majorBidi"/>
      <w:color w:val="2F5496" w:themeColor="accent1" w:themeShade="BF"/>
      <w:sz w:val="32"/>
      <w:szCs w:val="32"/>
    </w:rPr>
  </w:style>
  <w:style w:type="paragraph" w:customStyle="1" w:styleId="s4">
    <w:name w:val="s4"/>
    <w:basedOn w:val="Normal"/>
    <w:rsid w:val="006267AD"/>
    <w:pPr>
      <w:spacing w:before="100" w:beforeAutospacing="1" w:after="100" w:afterAutospacing="1"/>
    </w:pPr>
    <w:rPr>
      <w:rFonts w:eastAsiaTheme="minorEastAsia" w:cs="Times New Roman"/>
      <w:lang w:eastAsia="en-GB"/>
    </w:rPr>
  </w:style>
  <w:style w:type="character" w:customStyle="1" w:styleId="bumpedfont15">
    <w:name w:val="bumpedfont15"/>
    <w:basedOn w:val="DefaultParagraphFont"/>
    <w:rsid w:val="006267AD"/>
  </w:style>
  <w:style w:type="character" w:customStyle="1" w:styleId="apple-converted-space">
    <w:name w:val="apple-converted-space"/>
    <w:basedOn w:val="DefaultParagraphFont"/>
    <w:rsid w:val="006267AD"/>
  </w:style>
  <w:style w:type="paragraph" w:customStyle="1" w:styleId="s6">
    <w:name w:val="s6"/>
    <w:basedOn w:val="Normal"/>
    <w:rsid w:val="006267AD"/>
    <w:pPr>
      <w:spacing w:before="100" w:beforeAutospacing="1" w:after="100" w:afterAutospacing="1"/>
    </w:pPr>
    <w:rPr>
      <w:rFonts w:eastAsiaTheme="minorEastAsia" w:cs="Times New Roman"/>
      <w:lang w:eastAsia="en-GB"/>
    </w:rPr>
  </w:style>
  <w:style w:type="paragraph" w:customStyle="1" w:styleId="s11">
    <w:name w:val="s11"/>
    <w:basedOn w:val="Normal"/>
    <w:rsid w:val="006267AD"/>
    <w:pPr>
      <w:spacing w:before="100" w:beforeAutospacing="1" w:after="100" w:afterAutospacing="1"/>
    </w:pPr>
    <w:rPr>
      <w:rFonts w:eastAsiaTheme="minorEastAsia" w:cs="Times New Roman"/>
      <w:lang w:eastAsia="en-GB"/>
    </w:rPr>
  </w:style>
  <w:style w:type="paragraph" w:customStyle="1" w:styleId="s12">
    <w:name w:val="s12"/>
    <w:basedOn w:val="Normal"/>
    <w:rsid w:val="006267AD"/>
    <w:pPr>
      <w:spacing w:before="100" w:beforeAutospacing="1" w:after="100" w:afterAutospacing="1"/>
    </w:pPr>
    <w:rPr>
      <w:rFonts w:eastAsiaTheme="minorEastAsia" w:cs="Times New Roman"/>
      <w:lang w:eastAsia="en-GB"/>
    </w:rPr>
  </w:style>
  <w:style w:type="paragraph" w:customStyle="1" w:styleId="s13">
    <w:name w:val="s13"/>
    <w:basedOn w:val="Normal"/>
    <w:rsid w:val="006267AD"/>
    <w:pPr>
      <w:spacing w:before="100" w:beforeAutospacing="1" w:after="100" w:afterAutospacing="1"/>
    </w:pPr>
    <w:rPr>
      <w:rFonts w:eastAsiaTheme="minorEastAsia" w:cs="Times New Roman"/>
      <w:lang w:eastAsia="en-GB"/>
    </w:rPr>
  </w:style>
  <w:style w:type="character" w:customStyle="1" w:styleId="reviewed-by">
    <w:name w:val="reviewed-by"/>
    <w:basedOn w:val="DefaultParagraphFont"/>
    <w:rsid w:val="00972443"/>
  </w:style>
  <w:style w:type="character" w:customStyle="1" w:styleId="reviewed-bytooltip">
    <w:name w:val="reviewed-by__tooltip"/>
    <w:basedOn w:val="DefaultParagraphFont"/>
    <w:rsid w:val="00972443"/>
  </w:style>
  <w:style w:type="character" w:styleId="FollowedHyperlink">
    <w:name w:val="FollowedHyperlink"/>
    <w:basedOn w:val="DefaultParagraphFont"/>
    <w:uiPriority w:val="99"/>
    <w:semiHidden/>
    <w:unhideWhenUsed/>
    <w:rsid w:val="00972443"/>
    <w:rPr>
      <w:color w:val="954F72" w:themeColor="followedHyperlink"/>
      <w:u w:val="single"/>
    </w:rPr>
  </w:style>
  <w:style w:type="paragraph" w:styleId="TOCHeading">
    <w:name w:val="TOC Heading"/>
    <w:basedOn w:val="Heading1"/>
    <w:next w:val="Normal"/>
    <w:uiPriority w:val="39"/>
    <w:unhideWhenUsed/>
    <w:qFormat/>
    <w:rsid w:val="00A56685"/>
    <w:pPr>
      <w:spacing w:line="259" w:lineRule="auto"/>
      <w:outlineLvl w:val="9"/>
    </w:pPr>
    <w:rPr>
      <w:lang w:val="en-US"/>
    </w:rPr>
  </w:style>
  <w:style w:type="paragraph" w:styleId="TOC2">
    <w:name w:val="toc 2"/>
    <w:basedOn w:val="Normal"/>
    <w:next w:val="Normal"/>
    <w:autoRedefine/>
    <w:uiPriority w:val="39"/>
    <w:unhideWhenUsed/>
    <w:rsid w:val="00A56685"/>
    <w:pPr>
      <w:spacing w:after="100"/>
      <w:ind w:left="240"/>
    </w:pPr>
  </w:style>
  <w:style w:type="paragraph" w:styleId="TOC1">
    <w:name w:val="toc 1"/>
    <w:basedOn w:val="Normal"/>
    <w:next w:val="Normal"/>
    <w:autoRedefine/>
    <w:uiPriority w:val="39"/>
    <w:unhideWhenUsed/>
    <w:rsid w:val="00A56685"/>
    <w:pPr>
      <w:spacing w:after="100"/>
    </w:pPr>
  </w:style>
  <w:style w:type="paragraph" w:styleId="Header">
    <w:name w:val="header"/>
    <w:basedOn w:val="Normal"/>
    <w:link w:val="HeaderChar"/>
    <w:uiPriority w:val="99"/>
    <w:unhideWhenUsed/>
    <w:rsid w:val="001955EC"/>
    <w:pPr>
      <w:tabs>
        <w:tab w:val="center" w:pos="4513"/>
        <w:tab w:val="right" w:pos="9026"/>
      </w:tabs>
    </w:pPr>
  </w:style>
  <w:style w:type="character" w:customStyle="1" w:styleId="HeaderChar">
    <w:name w:val="Header Char"/>
    <w:basedOn w:val="DefaultParagraphFont"/>
    <w:link w:val="Header"/>
    <w:uiPriority w:val="99"/>
    <w:rsid w:val="001955EC"/>
    <w:rPr>
      <w:rFonts w:ascii="Times New Roman" w:hAnsi="Times New Roman"/>
      <w:sz w:val="24"/>
      <w:szCs w:val="24"/>
    </w:rPr>
  </w:style>
  <w:style w:type="paragraph" w:styleId="Footer">
    <w:name w:val="footer"/>
    <w:basedOn w:val="Normal"/>
    <w:link w:val="FooterChar"/>
    <w:uiPriority w:val="99"/>
    <w:unhideWhenUsed/>
    <w:rsid w:val="001955EC"/>
    <w:pPr>
      <w:tabs>
        <w:tab w:val="center" w:pos="4513"/>
        <w:tab w:val="right" w:pos="9026"/>
      </w:tabs>
    </w:pPr>
  </w:style>
  <w:style w:type="character" w:customStyle="1" w:styleId="FooterChar">
    <w:name w:val="Footer Char"/>
    <w:basedOn w:val="DefaultParagraphFont"/>
    <w:link w:val="Footer"/>
    <w:uiPriority w:val="99"/>
    <w:rsid w:val="001955EC"/>
    <w:rPr>
      <w:rFonts w:ascii="Times New Roman" w:hAnsi="Times New Roman"/>
      <w:sz w:val="24"/>
      <w:szCs w:val="24"/>
    </w:rPr>
  </w:style>
  <w:style w:type="character" w:customStyle="1" w:styleId="normaltextrun">
    <w:name w:val="normaltextrun"/>
    <w:basedOn w:val="DefaultParagraphFont"/>
    <w:rsid w:val="00AF11B4"/>
  </w:style>
  <w:style w:type="character" w:styleId="UnresolvedMention">
    <w:name w:val="Unresolved Mention"/>
    <w:basedOn w:val="DefaultParagraphFont"/>
    <w:uiPriority w:val="99"/>
    <w:semiHidden/>
    <w:unhideWhenUsed/>
    <w:rsid w:val="00817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3334557">
      <w:bodyDiv w:val="1"/>
      <w:marLeft w:val="0"/>
      <w:marRight w:val="0"/>
      <w:marTop w:val="0"/>
      <w:marBottom w:val="0"/>
      <w:divBdr>
        <w:top w:val="none" w:sz="0" w:space="0" w:color="auto"/>
        <w:left w:val="none" w:sz="0" w:space="0" w:color="auto"/>
        <w:bottom w:val="none" w:sz="0" w:space="0" w:color="auto"/>
        <w:right w:val="none" w:sz="0" w:space="0" w:color="auto"/>
      </w:divBdr>
    </w:div>
    <w:div w:id="996495822">
      <w:bodyDiv w:val="1"/>
      <w:marLeft w:val="0"/>
      <w:marRight w:val="0"/>
      <w:marTop w:val="0"/>
      <w:marBottom w:val="0"/>
      <w:divBdr>
        <w:top w:val="none" w:sz="0" w:space="0" w:color="auto"/>
        <w:left w:val="none" w:sz="0" w:space="0" w:color="auto"/>
        <w:bottom w:val="none" w:sz="0" w:space="0" w:color="auto"/>
        <w:right w:val="none" w:sz="0" w:space="0" w:color="auto"/>
      </w:divBdr>
      <w:divsChild>
        <w:div w:id="168838623">
          <w:marLeft w:val="720"/>
          <w:marRight w:val="0"/>
          <w:marTop w:val="0"/>
          <w:marBottom w:val="0"/>
          <w:divBdr>
            <w:top w:val="none" w:sz="0" w:space="0" w:color="auto"/>
            <w:left w:val="none" w:sz="0" w:space="0" w:color="auto"/>
            <w:bottom w:val="none" w:sz="0" w:space="0" w:color="auto"/>
            <w:right w:val="none" w:sz="0" w:space="0" w:color="auto"/>
          </w:divBdr>
        </w:div>
        <w:div w:id="996881441">
          <w:marLeft w:val="720"/>
          <w:marRight w:val="0"/>
          <w:marTop w:val="0"/>
          <w:marBottom w:val="0"/>
          <w:divBdr>
            <w:top w:val="none" w:sz="0" w:space="0" w:color="auto"/>
            <w:left w:val="none" w:sz="0" w:space="0" w:color="auto"/>
            <w:bottom w:val="none" w:sz="0" w:space="0" w:color="auto"/>
            <w:right w:val="none" w:sz="0" w:space="0" w:color="auto"/>
          </w:divBdr>
        </w:div>
        <w:div w:id="1457455916">
          <w:marLeft w:val="720"/>
          <w:marRight w:val="0"/>
          <w:marTop w:val="0"/>
          <w:marBottom w:val="0"/>
          <w:divBdr>
            <w:top w:val="none" w:sz="0" w:space="0" w:color="auto"/>
            <w:left w:val="none" w:sz="0" w:space="0" w:color="auto"/>
            <w:bottom w:val="none" w:sz="0" w:space="0" w:color="auto"/>
            <w:right w:val="none" w:sz="0" w:space="0" w:color="auto"/>
          </w:divBdr>
        </w:div>
      </w:divsChild>
    </w:div>
    <w:div w:id="1222903310">
      <w:bodyDiv w:val="1"/>
      <w:marLeft w:val="0"/>
      <w:marRight w:val="0"/>
      <w:marTop w:val="0"/>
      <w:marBottom w:val="0"/>
      <w:divBdr>
        <w:top w:val="none" w:sz="0" w:space="0" w:color="auto"/>
        <w:left w:val="none" w:sz="0" w:space="0" w:color="auto"/>
        <w:bottom w:val="none" w:sz="0" w:space="0" w:color="auto"/>
        <w:right w:val="none" w:sz="0" w:space="0" w:color="auto"/>
      </w:divBdr>
      <w:divsChild>
        <w:div w:id="222911060">
          <w:marLeft w:val="864"/>
          <w:marRight w:val="0"/>
          <w:marTop w:val="125"/>
          <w:marBottom w:val="0"/>
          <w:divBdr>
            <w:top w:val="none" w:sz="0" w:space="0" w:color="auto"/>
            <w:left w:val="none" w:sz="0" w:space="0" w:color="auto"/>
            <w:bottom w:val="none" w:sz="0" w:space="0" w:color="auto"/>
            <w:right w:val="none" w:sz="0" w:space="0" w:color="auto"/>
          </w:divBdr>
        </w:div>
        <w:div w:id="834103139">
          <w:marLeft w:val="864"/>
          <w:marRight w:val="0"/>
          <w:marTop w:val="125"/>
          <w:marBottom w:val="0"/>
          <w:divBdr>
            <w:top w:val="none" w:sz="0" w:space="0" w:color="auto"/>
            <w:left w:val="none" w:sz="0" w:space="0" w:color="auto"/>
            <w:bottom w:val="none" w:sz="0" w:space="0" w:color="auto"/>
            <w:right w:val="none" w:sz="0" w:space="0" w:color="auto"/>
          </w:divBdr>
        </w:div>
        <w:div w:id="495415002">
          <w:marLeft w:val="864"/>
          <w:marRight w:val="0"/>
          <w:marTop w:val="125"/>
          <w:marBottom w:val="0"/>
          <w:divBdr>
            <w:top w:val="none" w:sz="0" w:space="0" w:color="auto"/>
            <w:left w:val="none" w:sz="0" w:space="0" w:color="auto"/>
            <w:bottom w:val="none" w:sz="0" w:space="0" w:color="auto"/>
            <w:right w:val="none" w:sz="0" w:space="0" w:color="auto"/>
          </w:divBdr>
        </w:div>
        <w:div w:id="836850718">
          <w:marLeft w:val="864"/>
          <w:marRight w:val="0"/>
          <w:marTop w:val="125"/>
          <w:marBottom w:val="0"/>
          <w:divBdr>
            <w:top w:val="none" w:sz="0" w:space="0" w:color="auto"/>
            <w:left w:val="none" w:sz="0" w:space="0" w:color="auto"/>
            <w:bottom w:val="none" w:sz="0" w:space="0" w:color="auto"/>
            <w:right w:val="none" w:sz="0" w:space="0" w:color="auto"/>
          </w:divBdr>
        </w:div>
        <w:div w:id="393091312">
          <w:marLeft w:val="864"/>
          <w:marRight w:val="0"/>
          <w:marTop w:val="125"/>
          <w:marBottom w:val="0"/>
          <w:divBdr>
            <w:top w:val="none" w:sz="0" w:space="0" w:color="auto"/>
            <w:left w:val="none" w:sz="0" w:space="0" w:color="auto"/>
            <w:bottom w:val="none" w:sz="0" w:space="0" w:color="auto"/>
            <w:right w:val="none" w:sz="0" w:space="0" w:color="auto"/>
          </w:divBdr>
        </w:div>
      </w:divsChild>
    </w:div>
    <w:div w:id="1456488884">
      <w:bodyDiv w:val="1"/>
      <w:marLeft w:val="0"/>
      <w:marRight w:val="0"/>
      <w:marTop w:val="0"/>
      <w:marBottom w:val="0"/>
      <w:divBdr>
        <w:top w:val="none" w:sz="0" w:space="0" w:color="auto"/>
        <w:left w:val="none" w:sz="0" w:space="0" w:color="auto"/>
        <w:bottom w:val="none" w:sz="0" w:space="0" w:color="auto"/>
        <w:right w:val="none" w:sz="0" w:space="0" w:color="auto"/>
      </w:divBdr>
      <w:divsChild>
        <w:div w:id="1835023420">
          <w:marLeft w:val="360"/>
          <w:marRight w:val="0"/>
          <w:marTop w:val="200"/>
          <w:marBottom w:val="0"/>
          <w:divBdr>
            <w:top w:val="none" w:sz="0" w:space="0" w:color="auto"/>
            <w:left w:val="none" w:sz="0" w:space="0" w:color="auto"/>
            <w:bottom w:val="none" w:sz="0" w:space="0" w:color="auto"/>
            <w:right w:val="none" w:sz="0" w:space="0" w:color="auto"/>
          </w:divBdr>
        </w:div>
        <w:div w:id="1183474553">
          <w:marLeft w:val="360"/>
          <w:marRight w:val="0"/>
          <w:marTop w:val="200"/>
          <w:marBottom w:val="0"/>
          <w:divBdr>
            <w:top w:val="none" w:sz="0" w:space="0" w:color="auto"/>
            <w:left w:val="none" w:sz="0" w:space="0" w:color="auto"/>
            <w:bottom w:val="none" w:sz="0" w:space="0" w:color="auto"/>
            <w:right w:val="none" w:sz="0" w:space="0" w:color="auto"/>
          </w:divBdr>
        </w:div>
        <w:div w:id="59043519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johner-institut.de/blog/wp-content/uploads/2020/02/MDR_konsolidiert.html" TargetMode="External"/><Relationship Id="rId26" Type="http://schemas.openxmlformats.org/officeDocument/2006/relationships/hyperlink" Target="https://www.magonlinelibrary.com/doi/full/10.12968/bjon.2020.29.13.748" TargetMode="External"/><Relationship Id="rId39" Type="http://schemas.openxmlformats.org/officeDocument/2006/relationships/hyperlink" Target="https://www.investopedia.com/terms/m/marketing-strategy.asp" TargetMode="External"/><Relationship Id="rId21" Type="http://schemas.openxmlformats.org/officeDocument/2006/relationships/hyperlink" Target="https://en.wikipedia.org/wiki/Software" TargetMode="External"/><Relationship Id="rId34" Type="http://schemas.openxmlformats.org/officeDocument/2006/relationships/hyperlink" Target="https://www.magonlinelibrary.com/doi/full/10.12968/bjon.2020.29.13.748" TargetMode="External"/><Relationship Id="rId42" Type="http://schemas.openxmlformats.org/officeDocument/2006/relationships/hyperlink" Target="https://www.johner-institute.com/articles/regulatory-affairs/and-more/marketing-personal-protective-equipment-ppe/" TargetMode="External"/><Relationship Id="rId47" Type="http://schemas.openxmlformats.org/officeDocument/2006/relationships/hyperlink" Target="https://arcatron.com/post-lockdown-shopping-list-for-essential-covid-19-products" TargetMode="External"/><Relationship Id="rId50" Type="http://schemas.openxmlformats.org/officeDocument/2006/relationships/hyperlink" Target="https://smallbusinessbc.ca/article/ppe-and-your-covid-19-safety-plan/"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ur-lex.europa.eu/legal-content/EN/TXT/?uri=CELEX:32016R0425&amp;from=EN" TargetMode="External"/><Relationship Id="rId29" Type="http://schemas.openxmlformats.org/officeDocument/2006/relationships/hyperlink" Target="https://www.magonlinelibrary.com/doi/full/10.12968/bjon.2020.29.13.748" TargetMode="External"/><Relationship Id="rId11" Type="http://schemas.openxmlformats.org/officeDocument/2006/relationships/image" Target="media/image3.jpeg"/><Relationship Id="rId24" Type="http://schemas.openxmlformats.org/officeDocument/2006/relationships/hyperlink" Target="https://www.i-scoop.eu/digital-transformation/digital-transformation-focus-on-the-utilities-industry/" TargetMode="External"/><Relationship Id="rId32" Type="http://schemas.openxmlformats.org/officeDocument/2006/relationships/hyperlink" Target="https://www.magonlinelibrary.com/doi/full/10.12968/bjon.2020.29.13.748" TargetMode="External"/><Relationship Id="rId37" Type="http://schemas.openxmlformats.org/officeDocument/2006/relationships/hyperlink" Target="https://marketingmix.co.uk/4ps-in-marketing/" TargetMode="External"/><Relationship Id="rId40" Type="http://schemas.openxmlformats.org/officeDocument/2006/relationships/hyperlink" Target="https://uk.news.yahoo.com/global-personal-protective-equipment-market-105300548.html" TargetMode="External"/><Relationship Id="rId45" Type="http://schemas.openxmlformats.org/officeDocument/2006/relationships/hyperlink" Target="https://www.mbaskool.com/business-concepts/marketing-and-strategy-terms/6778-4-ps-of-marketing.html"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hyperlink" Target="https://www.magonlinelibrary.com/doi/full/10.12968/bjon.2020.29.13.748" TargetMode="External"/><Relationship Id="rId44" Type="http://schemas.openxmlformats.org/officeDocument/2006/relationships/hyperlink" Target="https://www.cleverism.com/promotion-four-ps-marketing-mix/"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isionedgemarketing.com/measuring-emotional-side-brand-loyalty/" TargetMode="External"/><Relationship Id="rId14" Type="http://schemas.openxmlformats.org/officeDocument/2006/relationships/image" Target="media/image6.jpeg"/><Relationship Id="rId22" Type="http://schemas.openxmlformats.org/officeDocument/2006/relationships/hyperlink" Target="https://en.wikipedia.org/wiki/Event_monitoring" TargetMode="External"/><Relationship Id="rId27" Type="http://schemas.openxmlformats.org/officeDocument/2006/relationships/hyperlink" Target="https://www.magonlinelibrary.com/doi/full/10.12968/bjon.2020.29.13.748" TargetMode="External"/><Relationship Id="rId30" Type="http://schemas.openxmlformats.org/officeDocument/2006/relationships/hyperlink" Target="https://www.magonlinelibrary.com/doi/full/10.12968/bjon.2020.29.13.748" TargetMode="External"/><Relationship Id="rId35" Type="http://schemas.openxmlformats.org/officeDocument/2006/relationships/hyperlink" Target="https://www.magonlinelibrary.com/doi/full/10.12968/bjon.2020.29.13.748" TargetMode="External"/><Relationship Id="rId43" Type="http://schemas.openxmlformats.org/officeDocument/2006/relationships/hyperlink" Target="https://www.investopedia.com/terms/f/financial_plan.asp" TargetMode="External"/><Relationship Id="rId48" Type="http://schemas.openxmlformats.org/officeDocument/2006/relationships/hyperlink" Target="https://www.marketsandmarkets.com/Market-Reports/personal-protective-equipment-market-" TargetMode="External"/><Relationship Id="rId8" Type="http://schemas.openxmlformats.org/officeDocument/2006/relationships/image" Target="media/image1.png"/><Relationship Id="rId51" Type="http://schemas.openxmlformats.org/officeDocument/2006/relationships/hyperlink" Target="https://www.smartinsights.com/online-brand-strategy/brand-development/how-to-use-porters-5-forces-model"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eur-lex.europa.eu/legal-content/EN/TXT/?uri=CELEX:32016R0425&amp;from=EN" TargetMode="External"/><Relationship Id="rId25" Type="http://schemas.openxmlformats.org/officeDocument/2006/relationships/hyperlink" Target="https://www.magonlinelibrary.com/doi/full/10.12968/bjon.2020.29.13.748" TargetMode="External"/><Relationship Id="rId33" Type="http://schemas.openxmlformats.org/officeDocument/2006/relationships/hyperlink" Target="https://www.magonlinelibrary.com/doi/full/10.12968/bjon.2020.29.13.748" TargetMode="External"/><Relationship Id="rId38" Type="http://schemas.openxmlformats.org/officeDocument/2006/relationships/hyperlink" Target="https://www.abdo.org.uk/dashboard/business-hub/leadership/useful-management-tools-pestle-analysis/" TargetMode="External"/><Relationship Id="rId46" Type="http://schemas.openxmlformats.org/officeDocument/2006/relationships/hyperlink" Target="https://insights.diligent.com/business-lifecycle/what-five-stages-business-life-cycle" TargetMode="External"/><Relationship Id="rId20" Type="http://schemas.openxmlformats.org/officeDocument/2006/relationships/hyperlink" Target="https://en.wikipedia.org/wiki/Electronic_component" TargetMode="External"/><Relationship Id="rId41" Type="http://schemas.openxmlformats.org/officeDocument/2006/relationships/hyperlink" Target="https://www.inc.com/jeff-haden/how-to-write-a-great-business-plan-the-executive-summary.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en.wikipedia.org/wiki/Asset" TargetMode="External"/><Relationship Id="rId28" Type="http://schemas.openxmlformats.org/officeDocument/2006/relationships/hyperlink" Target="https://www.magonlinelibrary.com/doi/full/10.12968/bjon.2020.29.13.748" TargetMode="External"/><Relationship Id="rId36" Type="http://schemas.openxmlformats.org/officeDocument/2006/relationships/hyperlink" Target="https://www.magonlinelibrary.com/doi/full/10.12968/bjon.2020.29.13.748" TargetMode="External"/><Relationship Id="rId49" Type="http://schemas.openxmlformats.org/officeDocument/2006/relationships/hyperlink" Target="https://www.thebalancesmb.com/writing-a-business-plan-financial-projections-12008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E15AF-43DD-4249-85FA-E02876D89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51</Pages>
  <Words>11037</Words>
  <Characters>62911</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bacapaul57@gmail.com</dc:creator>
  <cp:keywords/>
  <dc:description/>
  <cp:lastModifiedBy>bacapaul57@gmail.com</cp:lastModifiedBy>
  <cp:revision>5</cp:revision>
  <dcterms:created xsi:type="dcterms:W3CDTF">2021-01-02T08:19:00Z</dcterms:created>
  <dcterms:modified xsi:type="dcterms:W3CDTF">2021-01-10T08:42:00Z</dcterms:modified>
</cp:coreProperties>
</file>