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05499232"/>
        <w:docPartObj>
          <w:docPartGallery w:val="Cover Pages"/>
          <w:docPartUnique/>
        </w:docPartObj>
      </w:sdtPr>
      <w:sdtEndPr>
        <w:rPr>
          <w:rFonts w:ascii="Arial" w:hAnsi="Arial" w:cs="Arial"/>
          <w:sz w:val="24"/>
          <w:szCs w:val="24"/>
        </w:rPr>
      </w:sdtEndPr>
      <w:sdtContent>
        <w:p w:rsidR="00065381" w:rsidRDefault="00065381">
          <w:r>
            <w:rPr>
              <w:noProof/>
              <w:lang w:eastAsia="en-GB"/>
            </w:rPr>
            <mc:AlternateContent>
              <mc:Choice Requires="wpg">
                <w:drawing>
                  <wp:anchor distT="0" distB="0" distL="114300" distR="114300" simplePos="0" relativeHeight="251650048"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65381" w:rsidRDefault="00065381">
                                  <w:pPr>
                                    <w:pStyle w:val="NoSpacing"/>
                                    <w:rPr>
                                      <w:color w:val="FFFFFF" w:themeColor="background1"/>
                                      <w:sz w:val="32"/>
                                      <w:szCs w:val="32"/>
                                    </w:rPr>
                                  </w:pPr>
                                  <w:r>
                                    <w:rPr>
                                      <w:color w:val="FFFFFF" w:themeColor="background1"/>
                                      <w:sz w:val="32"/>
                                      <w:szCs w:val="32"/>
                                    </w:rPr>
                                    <w:t>Rhys Hector</w:t>
                                  </w:r>
                                </w:p>
                                <w:p w:rsidR="00065381" w:rsidRDefault="001A1CAD">
                                  <w:pPr>
                                    <w:pStyle w:val="NoSpacing"/>
                                    <w:rPr>
                                      <w:caps/>
                                      <w:color w:val="FFFFFF" w:themeColor="background1"/>
                                    </w:rPr>
                                  </w:pPr>
                                  <w:sdt>
                                    <w:sdtPr>
                                      <w:rPr>
                                        <w:caps/>
                                        <w:color w:val="FFFFFF" w:themeColor="background1"/>
                                      </w:rPr>
                                      <w:alias w:val="Company"/>
                                      <w:tag w:val=""/>
                                      <w:id w:val="280923521"/>
                                      <w:dataBinding w:prefixMappings="xmlns:ns0='http://schemas.openxmlformats.org/officeDocument/2006/extended-properties' " w:xpath="/ns0:Properties[1]/ns0:Company[1]" w:storeItemID="{6668398D-A668-4E3E-A5EB-62B293D839F1}"/>
                                      <w:text/>
                                    </w:sdtPr>
                                    <w:sdtEndPr/>
                                    <w:sdtContent>
                                      <w:r w:rsidR="00065381">
                                        <w:rPr>
                                          <w:caps/>
                                          <w:color w:val="FFFFFF" w:themeColor="background1"/>
                                        </w:rPr>
                                        <w:t>University of Wales Trinity Saint David</w:t>
                                      </w:r>
                                    </w:sdtContent>
                                  </w:sdt>
                                  <w:r w:rsidR="00065381">
                                    <w:rPr>
                                      <w:caps/>
                                      <w:color w:val="FFFFFF" w:themeColor="background1"/>
                                    </w:rPr>
                                    <w:t xml:space="preserve"> </w:t>
                                  </w:r>
                                  <w:sdt>
                                    <w:sdtPr>
                                      <w:rPr>
                                        <w:caps/>
                                        <w:color w:val="FFFFFF" w:themeColor="background1"/>
                                      </w:rPr>
                                      <w:alias w:val="Address"/>
                                      <w:tag w:val=""/>
                                      <w:id w:val="-440375052"/>
                                      <w:showingPlcHdr/>
                                      <w:dataBinding w:prefixMappings="xmlns:ns0='http://schemas.microsoft.com/office/2006/coverPageProps' " w:xpath="/ns0:CoverPageProperties[1]/ns0:CompanyAddress[1]" w:storeItemID="{55AF091B-3C7A-41E3-B477-F2FDAA23CFDA}"/>
                                      <w:text/>
                                    </w:sdtPr>
                                    <w:sdtEndPr/>
                                    <w:sdtContent>
                                      <w:r w:rsidR="00065381">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328587683"/>
                                    <w:dataBinding w:prefixMappings="xmlns:ns0='http://purl.org/dc/elements/1.1/' xmlns:ns1='http://schemas.openxmlformats.org/package/2006/metadata/core-properties' " w:xpath="/ns1:coreProperties[1]/ns0:title[1]" w:storeItemID="{6C3C8BC8-F283-45AE-878A-BAB7291924A1}"/>
                                    <w:text/>
                                  </w:sdtPr>
                                  <w:sdtEndPr/>
                                  <w:sdtContent>
                                    <w:p w:rsidR="00065381" w:rsidRDefault="00CF187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Strategic Management</w:t>
                                      </w:r>
                                    </w:p>
                                  </w:sdtContent>
                                </w:sdt>
                                <w:sdt>
                                  <w:sdtPr>
                                    <w:rPr>
                                      <w:caps/>
                                      <w:color w:val="1F497D" w:themeColor="text2"/>
                                      <w:sz w:val="36"/>
                                      <w:szCs w:val="36"/>
                                    </w:rPr>
                                    <w:alias w:val="Subtitle"/>
                                    <w:tag w:val=""/>
                                    <w:id w:val="-1452780536"/>
                                    <w:dataBinding w:prefixMappings="xmlns:ns0='http://purl.org/dc/elements/1.1/' xmlns:ns1='http://schemas.openxmlformats.org/package/2006/metadata/core-properties' " w:xpath="/ns1:coreProperties[1]/ns0:subject[1]" w:storeItemID="{6C3C8BC8-F283-45AE-878A-BAB7291924A1}"/>
                                    <w:text/>
                                  </w:sdtPr>
                                  <w:sdtEndPr/>
                                  <w:sdtContent>
                                    <w:p w:rsidR="00065381" w:rsidRDefault="00065381">
                                      <w:pPr>
                                        <w:pStyle w:val="NoSpacing"/>
                                        <w:spacing w:before="240"/>
                                        <w:rPr>
                                          <w:caps/>
                                          <w:color w:val="1F497D" w:themeColor="text2"/>
                                          <w:sz w:val="36"/>
                                          <w:szCs w:val="36"/>
                                        </w:rPr>
                                      </w:pPr>
                                      <w:r>
                                        <w:rPr>
                                          <w:caps/>
                                          <w:color w:val="1F497D" w:themeColor="text2"/>
                                          <w:sz w:val="36"/>
                                          <w:szCs w:val="36"/>
                                        </w:rPr>
                                        <w:t>Critical Evaluation of a Public Sector Organisation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6643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p w:rsidR="00065381" w:rsidRDefault="00065381">
                            <w:pPr>
                              <w:pStyle w:val="NoSpacing"/>
                              <w:rPr>
                                <w:color w:val="FFFFFF" w:themeColor="background1"/>
                                <w:sz w:val="32"/>
                                <w:szCs w:val="32"/>
                              </w:rPr>
                            </w:pPr>
                            <w:r>
                              <w:rPr>
                                <w:color w:val="FFFFFF" w:themeColor="background1"/>
                                <w:sz w:val="32"/>
                                <w:szCs w:val="32"/>
                              </w:rPr>
                              <w:t>Rhys Hector</w:t>
                            </w:r>
                          </w:p>
                          <w:p w:rsidR="00065381" w:rsidRDefault="001F17E1">
                            <w:pPr>
                              <w:pStyle w:val="NoSpacing"/>
                              <w:rPr>
                                <w:caps/>
                                <w:color w:val="FFFFFF" w:themeColor="background1"/>
                              </w:rPr>
                            </w:pPr>
                            <w:sdt>
                              <w:sdtPr>
                                <w:rPr>
                                  <w:caps/>
                                  <w:color w:val="FFFFFF" w:themeColor="background1"/>
                                </w:rPr>
                                <w:alias w:val="Company"/>
                                <w:tag w:val=""/>
                                <w:id w:val="280923521"/>
                                <w:dataBinding w:prefixMappings="xmlns:ns0='http://schemas.openxmlformats.org/officeDocument/2006/extended-properties' " w:xpath="/ns0:Properties[1]/ns0:Company[1]" w:storeItemID="{6668398D-A668-4E3E-A5EB-62B293D839F1}"/>
                                <w:text/>
                              </w:sdtPr>
                              <w:sdtEndPr/>
                              <w:sdtContent>
                                <w:r w:rsidR="00065381">
                                  <w:rPr>
                                    <w:caps/>
                                    <w:color w:val="FFFFFF" w:themeColor="background1"/>
                                  </w:rPr>
                                  <w:t>University of Wales Trinity Saint David</w:t>
                                </w:r>
                              </w:sdtContent>
                            </w:sdt>
                            <w:r w:rsidR="00065381">
                              <w:rPr>
                                <w:caps/>
                                <w:color w:val="FFFFFF" w:themeColor="background1"/>
                              </w:rPr>
                              <w:t xml:space="preserve"> </w:t>
                            </w:r>
                            <w:sdt>
                              <w:sdtPr>
                                <w:rPr>
                                  <w:caps/>
                                  <w:color w:val="FFFFFF" w:themeColor="background1"/>
                                </w:rPr>
                                <w:alias w:val="Address"/>
                                <w:tag w:val=""/>
                                <w:id w:val="-440375052"/>
                                <w:showingPlcHdr/>
                                <w:dataBinding w:prefixMappings="xmlns:ns0='http://schemas.microsoft.com/office/2006/coverPageProps' " w:xpath="/ns0:CoverPageProperties[1]/ns0:CompanyAddress[1]" w:storeItemID="{55AF091B-3C7A-41E3-B477-F2FDAA23CFDA}"/>
                                <w:text/>
                              </w:sdtPr>
                              <w:sdtEndPr/>
                              <w:sdtContent>
                                <w:r w:rsidR="00065381">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328587683"/>
                              <w:dataBinding w:prefixMappings="xmlns:ns0='http://purl.org/dc/elements/1.1/' xmlns:ns1='http://schemas.openxmlformats.org/package/2006/metadata/core-properties' " w:xpath="/ns1:coreProperties[1]/ns0:title[1]" w:storeItemID="{6C3C8BC8-F283-45AE-878A-BAB7291924A1}"/>
                              <w:text/>
                            </w:sdtPr>
                            <w:sdtEndPr/>
                            <w:sdtContent>
                              <w:p w:rsidR="00065381" w:rsidRDefault="00CF187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Strategic Management</w:t>
                                </w:r>
                              </w:p>
                            </w:sdtContent>
                          </w:sdt>
                          <w:sdt>
                            <w:sdtPr>
                              <w:rPr>
                                <w:caps/>
                                <w:color w:val="1F497D" w:themeColor="text2"/>
                                <w:sz w:val="36"/>
                                <w:szCs w:val="36"/>
                              </w:rPr>
                              <w:alias w:val="Subtitle"/>
                              <w:tag w:val=""/>
                              <w:id w:val="-1452780536"/>
                              <w:dataBinding w:prefixMappings="xmlns:ns0='http://purl.org/dc/elements/1.1/' xmlns:ns1='http://schemas.openxmlformats.org/package/2006/metadata/core-properties' " w:xpath="/ns1:coreProperties[1]/ns0:subject[1]" w:storeItemID="{6C3C8BC8-F283-45AE-878A-BAB7291924A1}"/>
                              <w:text/>
                            </w:sdtPr>
                            <w:sdtEndPr/>
                            <w:sdtContent>
                              <w:p w:rsidR="00065381" w:rsidRDefault="00065381">
                                <w:pPr>
                                  <w:pStyle w:val="NoSpacing"/>
                                  <w:spacing w:before="240"/>
                                  <w:rPr>
                                    <w:caps/>
                                    <w:color w:val="1F497D" w:themeColor="text2"/>
                                    <w:sz w:val="36"/>
                                    <w:szCs w:val="36"/>
                                  </w:rPr>
                                </w:pPr>
                                <w:r>
                                  <w:rPr>
                                    <w:caps/>
                                    <w:color w:val="1F497D" w:themeColor="text2"/>
                                    <w:sz w:val="36"/>
                                    <w:szCs w:val="36"/>
                                  </w:rPr>
                                  <w:t>Critical Evaluation of a Public Sector Organisation</w:t>
                                </w:r>
                              </w:p>
                            </w:sdtContent>
                          </w:sdt>
                        </w:txbxContent>
                      </v:textbox>
                    </v:shape>
                    <w10:wrap anchorx="page" anchory="page"/>
                  </v:group>
                </w:pict>
              </mc:Fallback>
            </mc:AlternateContent>
          </w:r>
        </w:p>
        <w:p w:rsidR="00BD10EA" w:rsidRPr="002B1E7E" w:rsidRDefault="00065381" w:rsidP="00065381">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878824523"/>
        <w:docPartObj>
          <w:docPartGallery w:val="Table of Contents"/>
          <w:docPartUnique/>
        </w:docPartObj>
      </w:sdtPr>
      <w:sdtEndPr>
        <w:rPr>
          <w:rFonts w:ascii="Arial" w:hAnsi="Arial" w:cs="Arial"/>
          <w:b/>
          <w:bCs/>
          <w:noProof/>
          <w:sz w:val="24"/>
          <w:szCs w:val="24"/>
        </w:rPr>
      </w:sdtEndPr>
      <w:sdtContent>
        <w:p w:rsidR="00065381" w:rsidRPr="003708F8" w:rsidRDefault="00065381">
          <w:pPr>
            <w:pStyle w:val="TOCHeading"/>
            <w:rPr>
              <w:rFonts w:ascii="Arial" w:hAnsi="Arial" w:cs="Arial"/>
              <w:b/>
              <w:color w:val="auto"/>
              <w:sz w:val="24"/>
            </w:rPr>
          </w:pPr>
          <w:r w:rsidRPr="003708F8">
            <w:rPr>
              <w:rFonts w:ascii="Arial" w:hAnsi="Arial" w:cs="Arial"/>
              <w:b/>
              <w:color w:val="auto"/>
              <w:sz w:val="24"/>
            </w:rPr>
            <w:t>Table of Contents</w:t>
          </w:r>
        </w:p>
        <w:p w:rsidR="00065381" w:rsidRPr="00065381" w:rsidRDefault="00065381" w:rsidP="00065381">
          <w:pPr>
            <w:rPr>
              <w:lang w:val="en-US"/>
            </w:rPr>
          </w:pPr>
        </w:p>
        <w:p w:rsidR="00DF15B1" w:rsidRDefault="00065381">
          <w:pPr>
            <w:pStyle w:val="TOC1"/>
            <w:tabs>
              <w:tab w:val="right" w:leader="dot" w:pos="9016"/>
            </w:tabs>
            <w:rPr>
              <w:rFonts w:eastAsiaTheme="minorEastAsia"/>
              <w:noProof/>
              <w:lang w:eastAsia="en-GB"/>
            </w:rPr>
          </w:pPr>
          <w:r w:rsidRPr="003708F8">
            <w:rPr>
              <w:rFonts w:ascii="Arial" w:hAnsi="Arial" w:cs="Arial"/>
              <w:sz w:val="24"/>
              <w:szCs w:val="24"/>
            </w:rPr>
            <w:fldChar w:fldCharType="begin"/>
          </w:r>
          <w:r w:rsidRPr="003708F8">
            <w:rPr>
              <w:rFonts w:ascii="Arial" w:hAnsi="Arial" w:cs="Arial"/>
              <w:sz w:val="24"/>
              <w:szCs w:val="24"/>
            </w:rPr>
            <w:instrText xml:space="preserve"> TOC \o "1-3" \h \z \u </w:instrText>
          </w:r>
          <w:r w:rsidRPr="003708F8">
            <w:rPr>
              <w:rFonts w:ascii="Arial" w:hAnsi="Arial" w:cs="Arial"/>
              <w:sz w:val="24"/>
              <w:szCs w:val="24"/>
            </w:rPr>
            <w:fldChar w:fldCharType="separate"/>
          </w:r>
          <w:bookmarkStart w:id="0" w:name="_GoBack"/>
          <w:bookmarkEnd w:id="0"/>
          <w:r w:rsidR="00DF15B1" w:rsidRPr="00CA5FE3">
            <w:rPr>
              <w:rStyle w:val="Hyperlink"/>
              <w:noProof/>
            </w:rPr>
            <w:fldChar w:fldCharType="begin"/>
          </w:r>
          <w:r w:rsidR="00DF15B1" w:rsidRPr="00CA5FE3">
            <w:rPr>
              <w:rStyle w:val="Hyperlink"/>
              <w:noProof/>
            </w:rPr>
            <w:instrText xml:space="preserve"> </w:instrText>
          </w:r>
          <w:r w:rsidR="00DF15B1">
            <w:rPr>
              <w:noProof/>
            </w:rPr>
            <w:instrText>HYPERLINK \l "_Toc513155336"</w:instrText>
          </w:r>
          <w:r w:rsidR="00DF15B1" w:rsidRPr="00CA5FE3">
            <w:rPr>
              <w:rStyle w:val="Hyperlink"/>
              <w:noProof/>
            </w:rPr>
            <w:instrText xml:space="preserve"> </w:instrText>
          </w:r>
          <w:r w:rsidR="00DF15B1" w:rsidRPr="00CA5FE3">
            <w:rPr>
              <w:rStyle w:val="Hyperlink"/>
              <w:noProof/>
            </w:rPr>
          </w:r>
          <w:r w:rsidR="00DF15B1" w:rsidRPr="00CA5FE3">
            <w:rPr>
              <w:rStyle w:val="Hyperlink"/>
              <w:noProof/>
            </w:rPr>
            <w:fldChar w:fldCharType="separate"/>
          </w:r>
          <w:r w:rsidR="00DF15B1" w:rsidRPr="00CA5FE3">
            <w:rPr>
              <w:rStyle w:val="Hyperlink"/>
              <w:rFonts w:ascii="Arial" w:hAnsi="Arial" w:cs="Arial"/>
              <w:b/>
              <w:i/>
              <w:noProof/>
            </w:rPr>
            <w:t>Abstract</w:t>
          </w:r>
          <w:r w:rsidR="00DF15B1" w:rsidRPr="00CA5FE3">
            <w:rPr>
              <w:rStyle w:val="Hyperlink"/>
              <w:rFonts w:ascii="Arial" w:hAnsi="Arial" w:cs="Arial"/>
              <w:noProof/>
            </w:rPr>
            <w:t>;</w:t>
          </w:r>
          <w:r w:rsidR="00DF15B1">
            <w:rPr>
              <w:noProof/>
              <w:webHidden/>
            </w:rPr>
            <w:tab/>
          </w:r>
          <w:r w:rsidR="00DF15B1">
            <w:rPr>
              <w:noProof/>
              <w:webHidden/>
            </w:rPr>
            <w:fldChar w:fldCharType="begin"/>
          </w:r>
          <w:r w:rsidR="00DF15B1">
            <w:rPr>
              <w:noProof/>
              <w:webHidden/>
            </w:rPr>
            <w:instrText xml:space="preserve"> PAGEREF _Toc513155336 \h </w:instrText>
          </w:r>
          <w:r w:rsidR="00DF15B1">
            <w:rPr>
              <w:noProof/>
              <w:webHidden/>
            </w:rPr>
          </w:r>
          <w:r w:rsidR="00DF15B1">
            <w:rPr>
              <w:noProof/>
              <w:webHidden/>
            </w:rPr>
            <w:fldChar w:fldCharType="separate"/>
          </w:r>
          <w:r w:rsidR="00DF15B1">
            <w:rPr>
              <w:noProof/>
              <w:webHidden/>
            </w:rPr>
            <w:t>2</w:t>
          </w:r>
          <w:r w:rsidR="00DF15B1">
            <w:rPr>
              <w:noProof/>
              <w:webHidden/>
            </w:rPr>
            <w:fldChar w:fldCharType="end"/>
          </w:r>
          <w:r w:rsidR="00DF15B1" w:rsidRPr="00CA5FE3">
            <w:rPr>
              <w:rStyle w:val="Hyperlink"/>
              <w:noProof/>
            </w:rPr>
            <w:fldChar w:fldCharType="end"/>
          </w:r>
        </w:p>
        <w:p w:rsidR="00DF15B1" w:rsidRDefault="00DF15B1">
          <w:pPr>
            <w:pStyle w:val="TOC1"/>
            <w:tabs>
              <w:tab w:val="right" w:leader="dot" w:pos="9016"/>
            </w:tabs>
            <w:rPr>
              <w:rFonts w:eastAsiaTheme="minorEastAsia"/>
              <w:noProof/>
              <w:lang w:eastAsia="en-GB"/>
            </w:rPr>
          </w:pPr>
          <w:hyperlink w:anchor="_Toc513155337" w:history="1">
            <w:r w:rsidRPr="00CA5FE3">
              <w:rPr>
                <w:rStyle w:val="Hyperlink"/>
                <w:rFonts w:ascii="Arial" w:hAnsi="Arial" w:cs="Arial"/>
                <w:b/>
                <w:i/>
                <w:noProof/>
              </w:rPr>
              <w:t>Introduction</w:t>
            </w:r>
            <w:r w:rsidRPr="00CA5FE3">
              <w:rPr>
                <w:rStyle w:val="Hyperlink"/>
                <w:rFonts w:ascii="Arial" w:hAnsi="Arial" w:cs="Arial"/>
                <w:noProof/>
              </w:rPr>
              <w:t>;</w:t>
            </w:r>
            <w:r>
              <w:rPr>
                <w:noProof/>
                <w:webHidden/>
              </w:rPr>
              <w:tab/>
            </w:r>
            <w:r>
              <w:rPr>
                <w:noProof/>
                <w:webHidden/>
              </w:rPr>
              <w:fldChar w:fldCharType="begin"/>
            </w:r>
            <w:r>
              <w:rPr>
                <w:noProof/>
                <w:webHidden/>
              </w:rPr>
              <w:instrText xml:space="preserve"> PAGEREF _Toc513155337 \h </w:instrText>
            </w:r>
            <w:r>
              <w:rPr>
                <w:noProof/>
                <w:webHidden/>
              </w:rPr>
            </w:r>
            <w:r>
              <w:rPr>
                <w:noProof/>
                <w:webHidden/>
              </w:rPr>
              <w:fldChar w:fldCharType="separate"/>
            </w:r>
            <w:r>
              <w:rPr>
                <w:noProof/>
                <w:webHidden/>
              </w:rPr>
              <w:t>3</w:t>
            </w:r>
            <w:r>
              <w:rPr>
                <w:noProof/>
                <w:webHidden/>
              </w:rPr>
              <w:fldChar w:fldCharType="end"/>
            </w:r>
          </w:hyperlink>
        </w:p>
        <w:p w:rsidR="00DF15B1" w:rsidRDefault="00DF15B1">
          <w:pPr>
            <w:pStyle w:val="TOC2"/>
            <w:tabs>
              <w:tab w:val="right" w:leader="dot" w:pos="9016"/>
            </w:tabs>
            <w:rPr>
              <w:rFonts w:eastAsiaTheme="minorEastAsia"/>
              <w:noProof/>
              <w:lang w:eastAsia="en-GB"/>
            </w:rPr>
          </w:pPr>
          <w:hyperlink w:anchor="_Toc513155338" w:history="1">
            <w:r w:rsidRPr="00CA5FE3">
              <w:rPr>
                <w:rStyle w:val="Hyperlink"/>
                <w:rFonts w:ascii="Arial" w:hAnsi="Arial" w:cs="Arial"/>
                <w:b/>
                <w:i/>
                <w:noProof/>
              </w:rPr>
              <w:t>Modern Day Challenges</w:t>
            </w:r>
            <w:r>
              <w:rPr>
                <w:noProof/>
                <w:webHidden/>
              </w:rPr>
              <w:tab/>
            </w:r>
            <w:r>
              <w:rPr>
                <w:noProof/>
                <w:webHidden/>
              </w:rPr>
              <w:fldChar w:fldCharType="begin"/>
            </w:r>
            <w:r>
              <w:rPr>
                <w:noProof/>
                <w:webHidden/>
              </w:rPr>
              <w:instrText xml:space="preserve"> PAGEREF _Toc513155338 \h </w:instrText>
            </w:r>
            <w:r>
              <w:rPr>
                <w:noProof/>
                <w:webHidden/>
              </w:rPr>
            </w:r>
            <w:r>
              <w:rPr>
                <w:noProof/>
                <w:webHidden/>
              </w:rPr>
              <w:fldChar w:fldCharType="separate"/>
            </w:r>
            <w:r>
              <w:rPr>
                <w:noProof/>
                <w:webHidden/>
              </w:rPr>
              <w:t>3</w:t>
            </w:r>
            <w:r>
              <w:rPr>
                <w:noProof/>
                <w:webHidden/>
              </w:rPr>
              <w:fldChar w:fldCharType="end"/>
            </w:r>
          </w:hyperlink>
        </w:p>
        <w:p w:rsidR="00DF15B1" w:rsidRDefault="00DF15B1">
          <w:pPr>
            <w:pStyle w:val="TOC2"/>
            <w:tabs>
              <w:tab w:val="right" w:leader="dot" w:pos="9016"/>
            </w:tabs>
            <w:rPr>
              <w:rFonts w:eastAsiaTheme="minorEastAsia"/>
              <w:noProof/>
              <w:lang w:eastAsia="en-GB"/>
            </w:rPr>
          </w:pPr>
          <w:hyperlink w:anchor="_Toc513155339" w:history="1">
            <w:r w:rsidRPr="00CA5FE3">
              <w:rPr>
                <w:rStyle w:val="Hyperlink"/>
                <w:rFonts w:ascii="Arial" w:hAnsi="Arial" w:cs="Arial"/>
                <w:b/>
                <w:i/>
                <w:noProof/>
              </w:rPr>
              <w:t>Objectives</w:t>
            </w:r>
            <w:r>
              <w:rPr>
                <w:noProof/>
                <w:webHidden/>
              </w:rPr>
              <w:tab/>
            </w:r>
            <w:r>
              <w:rPr>
                <w:noProof/>
                <w:webHidden/>
              </w:rPr>
              <w:fldChar w:fldCharType="begin"/>
            </w:r>
            <w:r>
              <w:rPr>
                <w:noProof/>
                <w:webHidden/>
              </w:rPr>
              <w:instrText xml:space="preserve"> PAGEREF _Toc513155339 \h </w:instrText>
            </w:r>
            <w:r>
              <w:rPr>
                <w:noProof/>
                <w:webHidden/>
              </w:rPr>
            </w:r>
            <w:r>
              <w:rPr>
                <w:noProof/>
                <w:webHidden/>
              </w:rPr>
              <w:fldChar w:fldCharType="separate"/>
            </w:r>
            <w:r>
              <w:rPr>
                <w:noProof/>
                <w:webHidden/>
              </w:rPr>
              <w:t>3</w:t>
            </w:r>
            <w:r>
              <w:rPr>
                <w:noProof/>
                <w:webHidden/>
              </w:rPr>
              <w:fldChar w:fldCharType="end"/>
            </w:r>
          </w:hyperlink>
        </w:p>
        <w:p w:rsidR="00DF15B1" w:rsidRDefault="00DF15B1">
          <w:pPr>
            <w:pStyle w:val="TOC1"/>
            <w:tabs>
              <w:tab w:val="right" w:leader="dot" w:pos="9016"/>
            </w:tabs>
            <w:rPr>
              <w:rFonts w:eastAsiaTheme="minorEastAsia"/>
              <w:noProof/>
              <w:lang w:eastAsia="en-GB"/>
            </w:rPr>
          </w:pPr>
          <w:hyperlink w:anchor="_Toc513155340" w:history="1">
            <w:r w:rsidRPr="00CA5FE3">
              <w:rPr>
                <w:rStyle w:val="Hyperlink"/>
                <w:rFonts w:ascii="Arial" w:hAnsi="Arial" w:cs="Arial"/>
                <w:b/>
                <w:i/>
                <w:noProof/>
              </w:rPr>
              <w:t>Main Body;</w:t>
            </w:r>
            <w:r>
              <w:rPr>
                <w:noProof/>
                <w:webHidden/>
              </w:rPr>
              <w:tab/>
            </w:r>
            <w:r>
              <w:rPr>
                <w:noProof/>
                <w:webHidden/>
              </w:rPr>
              <w:fldChar w:fldCharType="begin"/>
            </w:r>
            <w:r>
              <w:rPr>
                <w:noProof/>
                <w:webHidden/>
              </w:rPr>
              <w:instrText xml:space="preserve"> PAGEREF _Toc513155340 \h </w:instrText>
            </w:r>
            <w:r>
              <w:rPr>
                <w:noProof/>
                <w:webHidden/>
              </w:rPr>
            </w:r>
            <w:r>
              <w:rPr>
                <w:noProof/>
                <w:webHidden/>
              </w:rPr>
              <w:fldChar w:fldCharType="separate"/>
            </w:r>
            <w:r>
              <w:rPr>
                <w:noProof/>
                <w:webHidden/>
              </w:rPr>
              <w:t>5</w:t>
            </w:r>
            <w:r>
              <w:rPr>
                <w:noProof/>
                <w:webHidden/>
              </w:rPr>
              <w:fldChar w:fldCharType="end"/>
            </w:r>
          </w:hyperlink>
        </w:p>
        <w:p w:rsidR="00DF15B1" w:rsidRDefault="00DF15B1">
          <w:pPr>
            <w:pStyle w:val="TOC2"/>
            <w:tabs>
              <w:tab w:val="right" w:leader="dot" w:pos="9016"/>
            </w:tabs>
            <w:rPr>
              <w:rFonts w:eastAsiaTheme="minorEastAsia"/>
              <w:noProof/>
              <w:lang w:eastAsia="en-GB"/>
            </w:rPr>
          </w:pPr>
          <w:hyperlink w:anchor="_Toc513155341" w:history="1">
            <w:r w:rsidRPr="00CA5FE3">
              <w:rPr>
                <w:rStyle w:val="Hyperlink"/>
                <w:rFonts w:ascii="Arial" w:hAnsi="Arial" w:cs="Arial"/>
                <w:b/>
                <w:i/>
                <w:noProof/>
              </w:rPr>
              <w:t>Obesity as a national problem</w:t>
            </w:r>
            <w:r>
              <w:rPr>
                <w:noProof/>
                <w:webHidden/>
              </w:rPr>
              <w:tab/>
            </w:r>
            <w:r>
              <w:rPr>
                <w:noProof/>
                <w:webHidden/>
              </w:rPr>
              <w:fldChar w:fldCharType="begin"/>
            </w:r>
            <w:r>
              <w:rPr>
                <w:noProof/>
                <w:webHidden/>
              </w:rPr>
              <w:instrText xml:space="preserve"> PAGEREF _Toc513155341 \h </w:instrText>
            </w:r>
            <w:r>
              <w:rPr>
                <w:noProof/>
                <w:webHidden/>
              </w:rPr>
            </w:r>
            <w:r>
              <w:rPr>
                <w:noProof/>
                <w:webHidden/>
              </w:rPr>
              <w:fldChar w:fldCharType="separate"/>
            </w:r>
            <w:r>
              <w:rPr>
                <w:noProof/>
                <w:webHidden/>
              </w:rPr>
              <w:t>6</w:t>
            </w:r>
            <w:r>
              <w:rPr>
                <w:noProof/>
                <w:webHidden/>
              </w:rPr>
              <w:fldChar w:fldCharType="end"/>
            </w:r>
          </w:hyperlink>
        </w:p>
        <w:p w:rsidR="00DF15B1" w:rsidRDefault="00DF15B1">
          <w:pPr>
            <w:pStyle w:val="TOC2"/>
            <w:tabs>
              <w:tab w:val="right" w:leader="dot" w:pos="9016"/>
            </w:tabs>
            <w:rPr>
              <w:rFonts w:eastAsiaTheme="minorEastAsia"/>
              <w:noProof/>
              <w:lang w:eastAsia="en-GB"/>
            </w:rPr>
          </w:pPr>
          <w:hyperlink w:anchor="_Toc513155342" w:history="1">
            <w:r w:rsidRPr="00CA5FE3">
              <w:rPr>
                <w:rStyle w:val="Hyperlink"/>
                <w:rFonts w:ascii="Arial" w:hAnsi="Arial" w:cs="Arial"/>
                <w:b/>
                <w:i/>
                <w:noProof/>
              </w:rPr>
              <w:t>Partnership working as a way to combat the strain on the service</w:t>
            </w:r>
            <w:r>
              <w:rPr>
                <w:noProof/>
                <w:webHidden/>
              </w:rPr>
              <w:tab/>
            </w:r>
            <w:r>
              <w:rPr>
                <w:noProof/>
                <w:webHidden/>
              </w:rPr>
              <w:fldChar w:fldCharType="begin"/>
            </w:r>
            <w:r>
              <w:rPr>
                <w:noProof/>
                <w:webHidden/>
              </w:rPr>
              <w:instrText xml:space="preserve"> PAGEREF _Toc513155342 \h </w:instrText>
            </w:r>
            <w:r>
              <w:rPr>
                <w:noProof/>
                <w:webHidden/>
              </w:rPr>
            </w:r>
            <w:r>
              <w:rPr>
                <w:noProof/>
                <w:webHidden/>
              </w:rPr>
              <w:fldChar w:fldCharType="separate"/>
            </w:r>
            <w:r>
              <w:rPr>
                <w:noProof/>
                <w:webHidden/>
              </w:rPr>
              <w:t>7</w:t>
            </w:r>
            <w:r>
              <w:rPr>
                <w:noProof/>
                <w:webHidden/>
              </w:rPr>
              <w:fldChar w:fldCharType="end"/>
            </w:r>
          </w:hyperlink>
        </w:p>
        <w:p w:rsidR="00DF15B1" w:rsidRDefault="00DF15B1">
          <w:pPr>
            <w:pStyle w:val="TOC2"/>
            <w:tabs>
              <w:tab w:val="right" w:leader="dot" w:pos="9016"/>
            </w:tabs>
            <w:rPr>
              <w:rFonts w:eastAsiaTheme="minorEastAsia"/>
              <w:noProof/>
              <w:lang w:eastAsia="en-GB"/>
            </w:rPr>
          </w:pPr>
          <w:hyperlink w:anchor="_Toc513155343" w:history="1">
            <w:r w:rsidRPr="00CA5FE3">
              <w:rPr>
                <w:rStyle w:val="Hyperlink"/>
                <w:rFonts w:ascii="Arial" w:hAnsi="Arial" w:cs="Arial"/>
                <w:b/>
                <w:i/>
                <w:noProof/>
              </w:rPr>
              <w:t>Innovation; could prescription charges be applied in Wales as well as England</w:t>
            </w:r>
            <w:r>
              <w:rPr>
                <w:noProof/>
                <w:webHidden/>
              </w:rPr>
              <w:tab/>
            </w:r>
            <w:r>
              <w:rPr>
                <w:noProof/>
                <w:webHidden/>
              </w:rPr>
              <w:fldChar w:fldCharType="begin"/>
            </w:r>
            <w:r>
              <w:rPr>
                <w:noProof/>
                <w:webHidden/>
              </w:rPr>
              <w:instrText xml:space="preserve"> PAGEREF _Toc513155343 \h </w:instrText>
            </w:r>
            <w:r>
              <w:rPr>
                <w:noProof/>
                <w:webHidden/>
              </w:rPr>
            </w:r>
            <w:r>
              <w:rPr>
                <w:noProof/>
                <w:webHidden/>
              </w:rPr>
              <w:fldChar w:fldCharType="separate"/>
            </w:r>
            <w:r>
              <w:rPr>
                <w:noProof/>
                <w:webHidden/>
              </w:rPr>
              <w:t>7</w:t>
            </w:r>
            <w:r>
              <w:rPr>
                <w:noProof/>
                <w:webHidden/>
              </w:rPr>
              <w:fldChar w:fldCharType="end"/>
            </w:r>
          </w:hyperlink>
        </w:p>
        <w:p w:rsidR="00DF15B1" w:rsidRDefault="00DF15B1">
          <w:pPr>
            <w:pStyle w:val="TOC1"/>
            <w:tabs>
              <w:tab w:val="right" w:leader="dot" w:pos="9016"/>
            </w:tabs>
            <w:rPr>
              <w:rFonts w:eastAsiaTheme="minorEastAsia"/>
              <w:noProof/>
              <w:lang w:eastAsia="en-GB"/>
            </w:rPr>
          </w:pPr>
          <w:hyperlink w:anchor="_Toc513155344" w:history="1">
            <w:r w:rsidRPr="00CA5FE3">
              <w:rPr>
                <w:rStyle w:val="Hyperlink"/>
                <w:rFonts w:ascii="Arial" w:hAnsi="Arial" w:cs="Arial"/>
                <w:b/>
                <w:i/>
                <w:noProof/>
              </w:rPr>
              <w:t>Conclusion</w:t>
            </w:r>
            <w:r w:rsidRPr="00CA5FE3">
              <w:rPr>
                <w:rStyle w:val="Hyperlink"/>
                <w:rFonts w:ascii="Arial" w:hAnsi="Arial" w:cs="Arial"/>
                <w:noProof/>
              </w:rPr>
              <w:t>;</w:t>
            </w:r>
            <w:r>
              <w:rPr>
                <w:noProof/>
                <w:webHidden/>
              </w:rPr>
              <w:tab/>
            </w:r>
            <w:r>
              <w:rPr>
                <w:noProof/>
                <w:webHidden/>
              </w:rPr>
              <w:fldChar w:fldCharType="begin"/>
            </w:r>
            <w:r>
              <w:rPr>
                <w:noProof/>
                <w:webHidden/>
              </w:rPr>
              <w:instrText xml:space="preserve"> PAGEREF _Toc513155344 \h </w:instrText>
            </w:r>
            <w:r>
              <w:rPr>
                <w:noProof/>
                <w:webHidden/>
              </w:rPr>
            </w:r>
            <w:r>
              <w:rPr>
                <w:noProof/>
                <w:webHidden/>
              </w:rPr>
              <w:fldChar w:fldCharType="separate"/>
            </w:r>
            <w:r>
              <w:rPr>
                <w:noProof/>
                <w:webHidden/>
              </w:rPr>
              <w:t>11</w:t>
            </w:r>
            <w:r>
              <w:rPr>
                <w:noProof/>
                <w:webHidden/>
              </w:rPr>
              <w:fldChar w:fldCharType="end"/>
            </w:r>
          </w:hyperlink>
        </w:p>
        <w:p w:rsidR="00DF15B1" w:rsidRDefault="00DF15B1">
          <w:pPr>
            <w:pStyle w:val="TOC1"/>
            <w:tabs>
              <w:tab w:val="right" w:leader="dot" w:pos="9016"/>
            </w:tabs>
            <w:rPr>
              <w:rFonts w:eastAsiaTheme="minorEastAsia"/>
              <w:noProof/>
              <w:lang w:eastAsia="en-GB"/>
            </w:rPr>
          </w:pPr>
          <w:hyperlink w:anchor="_Toc513155345" w:history="1">
            <w:r w:rsidRPr="00CA5FE3">
              <w:rPr>
                <w:rStyle w:val="Hyperlink"/>
                <w:rFonts w:ascii="Arial" w:hAnsi="Arial" w:cs="Arial"/>
                <w:b/>
                <w:i/>
                <w:noProof/>
              </w:rPr>
              <w:t>Bibliography</w:t>
            </w:r>
            <w:r w:rsidRPr="00CA5FE3">
              <w:rPr>
                <w:rStyle w:val="Hyperlink"/>
                <w:rFonts w:ascii="Arial" w:hAnsi="Arial" w:cs="Arial"/>
                <w:noProof/>
              </w:rPr>
              <w:t>;</w:t>
            </w:r>
            <w:r>
              <w:rPr>
                <w:noProof/>
                <w:webHidden/>
              </w:rPr>
              <w:tab/>
            </w:r>
            <w:r>
              <w:rPr>
                <w:noProof/>
                <w:webHidden/>
              </w:rPr>
              <w:fldChar w:fldCharType="begin"/>
            </w:r>
            <w:r>
              <w:rPr>
                <w:noProof/>
                <w:webHidden/>
              </w:rPr>
              <w:instrText xml:space="preserve"> PAGEREF _Toc513155345 \h </w:instrText>
            </w:r>
            <w:r>
              <w:rPr>
                <w:noProof/>
                <w:webHidden/>
              </w:rPr>
            </w:r>
            <w:r>
              <w:rPr>
                <w:noProof/>
                <w:webHidden/>
              </w:rPr>
              <w:fldChar w:fldCharType="separate"/>
            </w:r>
            <w:r>
              <w:rPr>
                <w:noProof/>
                <w:webHidden/>
              </w:rPr>
              <w:t>12</w:t>
            </w:r>
            <w:r>
              <w:rPr>
                <w:noProof/>
                <w:webHidden/>
              </w:rPr>
              <w:fldChar w:fldCharType="end"/>
            </w:r>
          </w:hyperlink>
        </w:p>
        <w:p w:rsidR="00065381" w:rsidRPr="003708F8" w:rsidRDefault="00065381">
          <w:pPr>
            <w:rPr>
              <w:rFonts w:ascii="Arial" w:hAnsi="Arial" w:cs="Arial"/>
              <w:sz w:val="24"/>
              <w:szCs w:val="24"/>
            </w:rPr>
          </w:pPr>
          <w:r w:rsidRPr="003708F8">
            <w:rPr>
              <w:rFonts w:ascii="Arial" w:hAnsi="Arial" w:cs="Arial"/>
              <w:b/>
              <w:bCs/>
              <w:noProof/>
              <w:sz w:val="24"/>
              <w:szCs w:val="24"/>
            </w:rPr>
            <w:fldChar w:fldCharType="end"/>
          </w:r>
        </w:p>
      </w:sdtContent>
    </w:sdt>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065381" w:rsidRPr="003708F8" w:rsidRDefault="00065381" w:rsidP="002B1E7E">
      <w:pPr>
        <w:spacing w:line="360" w:lineRule="auto"/>
        <w:rPr>
          <w:rFonts w:ascii="Arial" w:hAnsi="Arial" w:cs="Arial"/>
          <w:b/>
          <w:sz w:val="24"/>
          <w:szCs w:val="24"/>
        </w:rPr>
      </w:pPr>
    </w:p>
    <w:p w:rsidR="00BD10EA" w:rsidRPr="003708F8" w:rsidRDefault="00BD10EA" w:rsidP="00065381">
      <w:pPr>
        <w:pStyle w:val="Heading1"/>
        <w:rPr>
          <w:rFonts w:ascii="Arial" w:hAnsi="Arial" w:cs="Arial"/>
          <w:color w:val="auto"/>
          <w:sz w:val="24"/>
          <w:szCs w:val="24"/>
        </w:rPr>
      </w:pPr>
      <w:bookmarkStart w:id="1" w:name="_Toc513155336"/>
      <w:r w:rsidRPr="003708F8">
        <w:rPr>
          <w:rFonts w:ascii="Arial" w:hAnsi="Arial" w:cs="Arial"/>
          <w:b/>
          <w:i/>
          <w:color w:val="auto"/>
          <w:sz w:val="24"/>
          <w:szCs w:val="24"/>
          <w:u w:val="single"/>
        </w:rPr>
        <w:lastRenderedPageBreak/>
        <w:t>Abstract</w:t>
      </w:r>
      <w:r w:rsidRPr="003708F8">
        <w:rPr>
          <w:rFonts w:ascii="Arial" w:hAnsi="Arial" w:cs="Arial"/>
          <w:color w:val="auto"/>
          <w:sz w:val="24"/>
          <w:szCs w:val="24"/>
        </w:rPr>
        <w:t>;</w:t>
      </w:r>
      <w:bookmarkEnd w:id="1"/>
    </w:p>
    <w:p w:rsidR="00065381" w:rsidRPr="003708F8" w:rsidRDefault="00065381" w:rsidP="00065381">
      <w:pPr>
        <w:rPr>
          <w:rFonts w:ascii="Arial" w:hAnsi="Arial" w:cs="Arial"/>
          <w:sz w:val="24"/>
          <w:szCs w:val="24"/>
        </w:rPr>
      </w:pPr>
    </w:p>
    <w:p w:rsidR="00293888" w:rsidRPr="00E46E79" w:rsidRDefault="00293888" w:rsidP="00E46E79">
      <w:pPr>
        <w:rPr>
          <w:rFonts w:ascii="Arial" w:hAnsi="Arial" w:cs="Arial"/>
          <w:sz w:val="24"/>
          <w:szCs w:val="24"/>
        </w:rPr>
      </w:pPr>
      <w:r w:rsidRPr="00E46E79">
        <w:rPr>
          <w:rFonts w:ascii="Arial" w:hAnsi="Arial" w:cs="Arial"/>
          <w:sz w:val="24"/>
          <w:szCs w:val="24"/>
        </w:rPr>
        <w:t xml:space="preserve">This examination regarding the strategic position of the </w:t>
      </w:r>
      <w:proofErr w:type="spellStart"/>
      <w:r w:rsidRPr="00E46E79">
        <w:rPr>
          <w:rFonts w:ascii="Arial" w:hAnsi="Arial" w:cs="Arial"/>
          <w:sz w:val="24"/>
          <w:szCs w:val="24"/>
        </w:rPr>
        <w:t>Abertawe</w:t>
      </w:r>
      <w:proofErr w:type="spellEnd"/>
      <w:r w:rsidRPr="00E46E79">
        <w:rPr>
          <w:rFonts w:ascii="Arial" w:hAnsi="Arial" w:cs="Arial"/>
          <w:sz w:val="24"/>
          <w:szCs w:val="24"/>
        </w:rPr>
        <w:t xml:space="preserve"> Bro </w:t>
      </w:r>
      <w:proofErr w:type="spellStart"/>
      <w:r w:rsidRPr="00E46E79">
        <w:rPr>
          <w:rFonts w:ascii="Arial" w:hAnsi="Arial" w:cs="Arial"/>
          <w:sz w:val="24"/>
          <w:szCs w:val="24"/>
        </w:rPr>
        <w:t>Morgannwg</w:t>
      </w:r>
      <w:proofErr w:type="spellEnd"/>
      <w:r w:rsidRPr="00E46E79">
        <w:rPr>
          <w:rFonts w:ascii="Arial" w:hAnsi="Arial" w:cs="Arial"/>
          <w:sz w:val="24"/>
          <w:szCs w:val="24"/>
        </w:rPr>
        <w:t xml:space="preserve"> University Health Board sector of NHS Wales identifies certain aspects within the document that identify ABMU as a trail blazer in certain aspects. However, through the use of bench marking against other organisations, it was made clear that the strategic vision of ABMU is clearly defined and outlined with the best interest of stakeholders at the heart of the strategy that has been utilised to tackle key issues has been analysed and evaluated to reach a conclusion. </w:t>
      </w: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Default="00065381"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Pr="00E46E79" w:rsidRDefault="00E46E79"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293888" w:rsidRPr="00E46E79" w:rsidRDefault="00293888" w:rsidP="00E46E79">
      <w:pPr>
        <w:rPr>
          <w:rFonts w:ascii="Arial" w:hAnsi="Arial" w:cs="Arial"/>
          <w:sz w:val="24"/>
          <w:szCs w:val="24"/>
        </w:rPr>
      </w:pPr>
    </w:p>
    <w:p w:rsidR="00293888" w:rsidRPr="00E46E79" w:rsidRDefault="00293888" w:rsidP="00E46E79">
      <w:pPr>
        <w:rPr>
          <w:rFonts w:ascii="Arial" w:hAnsi="Arial" w:cs="Arial"/>
          <w:sz w:val="24"/>
          <w:szCs w:val="24"/>
        </w:rPr>
      </w:pPr>
    </w:p>
    <w:p w:rsidR="003708F8" w:rsidRPr="00E46E79" w:rsidRDefault="003708F8" w:rsidP="00E46E79">
      <w:pPr>
        <w:rPr>
          <w:rFonts w:ascii="Arial" w:hAnsi="Arial" w:cs="Arial"/>
          <w:sz w:val="24"/>
          <w:szCs w:val="24"/>
        </w:rPr>
      </w:pPr>
    </w:p>
    <w:p w:rsidR="00065381" w:rsidRPr="00E46E79" w:rsidRDefault="00065381" w:rsidP="00E46E79">
      <w:pPr>
        <w:rPr>
          <w:rFonts w:ascii="Arial" w:hAnsi="Arial" w:cs="Arial"/>
          <w:sz w:val="24"/>
          <w:szCs w:val="24"/>
        </w:rPr>
      </w:pPr>
    </w:p>
    <w:p w:rsidR="00BD10EA" w:rsidRPr="00E46E79" w:rsidRDefault="00BD10EA" w:rsidP="00E46E79">
      <w:pPr>
        <w:pStyle w:val="Heading1"/>
        <w:rPr>
          <w:rFonts w:ascii="Arial" w:hAnsi="Arial" w:cs="Arial"/>
          <w:color w:val="auto"/>
          <w:sz w:val="24"/>
          <w:szCs w:val="24"/>
        </w:rPr>
      </w:pPr>
      <w:bookmarkStart w:id="2" w:name="_Toc513155337"/>
      <w:r w:rsidRPr="00E46E79">
        <w:rPr>
          <w:rFonts w:ascii="Arial" w:hAnsi="Arial" w:cs="Arial"/>
          <w:b/>
          <w:i/>
          <w:color w:val="auto"/>
          <w:sz w:val="24"/>
          <w:szCs w:val="24"/>
          <w:u w:val="single"/>
        </w:rPr>
        <w:lastRenderedPageBreak/>
        <w:t>Introduction</w:t>
      </w:r>
      <w:r w:rsidRPr="00E46E79">
        <w:rPr>
          <w:rFonts w:ascii="Arial" w:hAnsi="Arial" w:cs="Arial"/>
          <w:color w:val="auto"/>
          <w:sz w:val="24"/>
          <w:szCs w:val="24"/>
        </w:rPr>
        <w:t>;</w:t>
      </w:r>
      <w:bookmarkEnd w:id="2"/>
    </w:p>
    <w:p w:rsidR="00D67FDD" w:rsidRPr="00E46E79" w:rsidRDefault="00D67FDD" w:rsidP="00E46E79">
      <w:pPr>
        <w:rPr>
          <w:rFonts w:ascii="Arial" w:hAnsi="Arial" w:cs="Arial"/>
          <w:sz w:val="24"/>
          <w:szCs w:val="24"/>
        </w:rPr>
      </w:pPr>
    </w:p>
    <w:p w:rsidR="00D67FDD" w:rsidRPr="00E46E79" w:rsidRDefault="00D67FDD" w:rsidP="00E46E79">
      <w:pPr>
        <w:rPr>
          <w:rFonts w:ascii="Arial" w:hAnsi="Arial" w:cs="Arial"/>
          <w:sz w:val="24"/>
          <w:szCs w:val="24"/>
        </w:rPr>
      </w:pPr>
      <w:r w:rsidRPr="00E46E79">
        <w:rPr>
          <w:rFonts w:ascii="Arial" w:hAnsi="Arial" w:cs="Arial"/>
          <w:sz w:val="24"/>
          <w:szCs w:val="24"/>
        </w:rPr>
        <w:t xml:space="preserve">ABMU is one of seven Welsh Health boards. However, it has not always compromised of 7 health boards. Previously, Wales’ health care operated through 22 local health boards. However, it was found by NHS Direct Wales (2018) that the system had focused on the wrong issues and failed to identify the needs of the patients. The aim of the new initiative looks to </w:t>
      </w:r>
      <w:r w:rsidR="008C7C53" w:rsidRPr="00E46E79">
        <w:rPr>
          <w:rFonts w:ascii="Arial" w:hAnsi="Arial" w:cs="Arial"/>
          <w:sz w:val="24"/>
          <w:szCs w:val="24"/>
        </w:rPr>
        <w:t>ensure greater emphasis on the needs of the patients.</w:t>
      </w:r>
    </w:p>
    <w:p w:rsidR="008C7C53" w:rsidRPr="00E46E79" w:rsidRDefault="008C7C53" w:rsidP="00E46E79">
      <w:pPr>
        <w:rPr>
          <w:rFonts w:ascii="Arial" w:hAnsi="Arial" w:cs="Arial"/>
          <w:sz w:val="24"/>
          <w:szCs w:val="24"/>
        </w:rPr>
      </w:pPr>
    </w:p>
    <w:p w:rsidR="00D67FDD" w:rsidRPr="00E46E79" w:rsidRDefault="008E09CF" w:rsidP="00E46E79">
      <w:pPr>
        <w:pStyle w:val="Heading2"/>
        <w:rPr>
          <w:rFonts w:ascii="Arial" w:hAnsi="Arial" w:cs="Arial"/>
          <w:b/>
          <w:i/>
          <w:color w:val="auto"/>
          <w:sz w:val="24"/>
          <w:szCs w:val="24"/>
        </w:rPr>
      </w:pPr>
      <w:bookmarkStart w:id="3" w:name="_Toc513155338"/>
      <w:r w:rsidRPr="00E46E79">
        <w:rPr>
          <w:rFonts w:ascii="Arial" w:hAnsi="Arial" w:cs="Arial"/>
          <w:b/>
          <w:i/>
          <w:color w:val="auto"/>
          <w:sz w:val="24"/>
          <w:szCs w:val="24"/>
        </w:rPr>
        <w:t xml:space="preserve">Modern Day </w:t>
      </w:r>
      <w:r w:rsidR="00D67FDD" w:rsidRPr="00E46E79">
        <w:rPr>
          <w:rFonts w:ascii="Arial" w:hAnsi="Arial" w:cs="Arial"/>
          <w:b/>
          <w:i/>
          <w:color w:val="auto"/>
          <w:sz w:val="24"/>
          <w:szCs w:val="24"/>
        </w:rPr>
        <w:t>Challenges</w:t>
      </w:r>
      <w:bookmarkEnd w:id="3"/>
    </w:p>
    <w:p w:rsidR="00D67FDD" w:rsidRPr="00E46E79" w:rsidRDefault="00D67FDD" w:rsidP="00E46E79">
      <w:pPr>
        <w:rPr>
          <w:rFonts w:ascii="Arial" w:hAnsi="Arial" w:cs="Arial"/>
          <w:sz w:val="24"/>
          <w:szCs w:val="24"/>
        </w:rPr>
      </w:pPr>
      <w:r w:rsidRPr="00E46E79">
        <w:rPr>
          <w:rFonts w:ascii="Arial" w:hAnsi="Arial" w:cs="Arial"/>
          <w:sz w:val="24"/>
          <w:szCs w:val="24"/>
        </w:rPr>
        <w:t xml:space="preserve"> </w:t>
      </w:r>
    </w:p>
    <w:p w:rsidR="00300C30" w:rsidRPr="00E46E79" w:rsidRDefault="00513B8E" w:rsidP="00E46E79">
      <w:pPr>
        <w:rPr>
          <w:rFonts w:ascii="Arial" w:hAnsi="Arial" w:cs="Arial"/>
          <w:sz w:val="24"/>
          <w:szCs w:val="24"/>
        </w:rPr>
      </w:pPr>
      <w:r w:rsidRPr="00E46E79">
        <w:rPr>
          <w:rFonts w:ascii="Arial" w:hAnsi="Arial" w:cs="Arial"/>
          <w:sz w:val="24"/>
          <w:szCs w:val="24"/>
        </w:rPr>
        <w:t xml:space="preserve">This report examines </w:t>
      </w:r>
      <w:r w:rsidR="000815A2" w:rsidRPr="00E46E79">
        <w:rPr>
          <w:rFonts w:ascii="Arial" w:hAnsi="Arial" w:cs="Arial"/>
          <w:sz w:val="24"/>
          <w:szCs w:val="24"/>
        </w:rPr>
        <w:t xml:space="preserve">modern challenges that modern day public organisations </w:t>
      </w:r>
      <w:r w:rsidR="004A2314" w:rsidRPr="00E46E79">
        <w:rPr>
          <w:rFonts w:ascii="Arial" w:hAnsi="Arial" w:cs="Arial"/>
          <w:sz w:val="24"/>
          <w:szCs w:val="24"/>
        </w:rPr>
        <w:t>face. As the key organisation examined is a s</w:t>
      </w:r>
      <w:r w:rsidR="003C4A75" w:rsidRPr="00E46E79">
        <w:rPr>
          <w:rFonts w:ascii="Arial" w:hAnsi="Arial" w:cs="Arial"/>
          <w:sz w:val="24"/>
          <w:szCs w:val="24"/>
        </w:rPr>
        <w:t xml:space="preserve">ector of the </w:t>
      </w:r>
      <w:r w:rsidR="00516428" w:rsidRPr="00E46E79">
        <w:rPr>
          <w:rFonts w:ascii="Arial" w:hAnsi="Arial" w:cs="Arial"/>
          <w:sz w:val="24"/>
          <w:szCs w:val="24"/>
        </w:rPr>
        <w:t>NHS,</w:t>
      </w:r>
      <w:r w:rsidR="003C4A75" w:rsidRPr="00E46E79">
        <w:rPr>
          <w:rFonts w:ascii="Arial" w:hAnsi="Arial" w:cs="Arial"/>
          <w:sz w:val="24"/>
          <w:szCs w:val="24"/>
        </w:rPr>
        <w:t xml:space="preserve"> key challenges </w:t>
      </w:r>
      <w:r w:rsidR="004A2314" w:rsidRPr="00E46E79">
        <w:rPr>
          <w:rFonts w:ascii="Arial" w:hAnsi="Arial" w:cs="Arial"/>
          <w:sz w:val="24"/>
          <w:szCs w:val="24"/>
        </w:rPr>
        <w:t>fac</w:t>
      </w:r>
      <w:r w:rsidR="000D26D7" w:rsidRPr="00E46E79">
        <w:rPr>
          <w:rFonts w:ascii="Arial" w:hAnsi="Arial" w:cs="Arial"/>
          <w:sz w:val="24"/>
          <w:szCs w:val="24"/>
        </w:rPr>
        <w:t>ed include an ageing population</w:t>
      </w:r>
      <w:r w:rsidR="003C4A75" w:rsidRPr="00E46E79">
        <w:rPr>
          <w:rFonts w:ascii="Arial" w:hAnsi="Arial" w:cs="Arial"/>
          <w:sz w:val="24"/>
          <w:szCs w:val="24"/>
        </w:rPr>
        <w:t xml:space="preserve"> and coming up with innovative ways to save money whilst providing an efficient service delivery</w:t>
      </w:r>
      <w:r w:rsidR="000D26D7" w:rsidRPr="00E46E79">
        <w:rPr>
          <w:rFonts w:ascii="Arial" w:hAnsi="Arial" w:cs="Arial"/>
          <w:sz w:val="24"/>
          <w:szCs w:val="24"/>
        </w:rPr>
        <w:t xml:space="preserve">. </w:t>
      </w:r>
      <w:r w:rsidR="00C41AF0" w:rsidRPr="00E46E79">
        <w:rPr>
          <w:rFonts w:ascii="Arial" w:hAnsi="Arial" w:cs="Arial"/>
          <w:sz w:val="24"/>
          <w:szCs w:val="24"/>
        </w:rPr>
        <w:t>Home Office (2016) identify b</w:t>
      </w:r>
      <w:r w:rsidR="000D26D7" w:rsidRPr="00E46E79">
        <w:rPr>
          <w:rFonts w:ascii="Arial" w:hAnsi="Arial" w:cs="Arial"/>
          <w:sz w:val="24"/>
          <w:szCs w:val="24"/>
        </w:rPr>
        <w:t xml:space="preserve">y 2040 it is estimated that close to one in seven </w:t>
      </w:r>
      <w:r w:rsidR="00C41AF0" w:rsidRPr="00E46E79">
        <w:rPr>
          <w:rFonts w:ascii="Arial" w:hAnsi="Arial" w:cs="Arial"/>
          <w:sz w:val="24"/>
          <w:szCs w:val="24"/>
        </w:rPr>
        <w:t xml:space="preserve">people will be aged 75 or older. However, this is not a new </w:t>
      </w:r>
      <w:r w:rsidR="00770DA4" w:rsidRPr="00E46E79">
        <w:rPr>
          <w:rFonts w:ascii="Arial" w:hAnsi="Arial" w:cs="Arial"/>
          <w:sz w:val="24"/>
          <w:szCs w:val="24"/>
        </w:rPr>
        <w:t xml:space="preserve">problem as Office for National Statistics (2015) state life expectancy for males grew from 73.7 years in 1991-1993 to almost 80 in 2012-2014. Furthermore, females grew from 79.1 years in 1991-1993 to 83.2 years in 2012-2014. This shows that </w:t>
      </w:r>
      <w:r w:rsidR="00B41E45" w:rsidRPr="00E46E79">
        <w:rPr>
          <w:rFonts w:ascii="Arial" w:hAnsi="Arial" w:cs="Arial"/>
          <w:sz w:val="24"/>
          <w:szCs w:val="24"/>
        </w:rPr>
        <w:t xml:space="preserve">an ageing population is not a new challenge faced. However, this will be presented as a growing challenge to modern public services and will be treated as such. </w:t>
      </w:r>
      <w:r w:rsidR="00633E72" w:rsidRPr="00E46E79">
        <w:rPr>
          <w:rFonts w:ascii="Arial" w:hAnsi="Arial" w:cs="Arial"/>
          <w:sz w:val="24"/>
          <w:szCs w:val="24"/>
        </w:rPr>
        <w:t>As w</w:t>
      </w:r>
      <w:r w:rsidR="003C4A75" w:rsidRPr="00E46E79">
        <w:rPr>
          <w:rFonts w:ascii="Arial" w:hAnsi="Arial" w:cs="Arial"/>
          <w:sz w:val="24"/>
          <w:szCs w:val="24"/>
        </w:rPr>
        <w:t xml:space="preserve">ell as an ageing population, another national problem is obesity, which puts a large strain on the NHS ever year. </w:t>
      </w:r>
      <w:r w:rsidR="00516428" w:rsidRPr="00E46E79">
        <w:rPr>
          <w:rFonts w:ascii="Arial" w:hAnsi="Arial" w:cs="Arial"/>
          <w:sz w:val="24"/>
          <w:szCs w:val="24"/>
        </w:rPr>
        <w:t xml:space="preserve">Stated by ONS (2017) 525,000 incidents in hospitals, obesity was regarded as a factor. </w:t>
      </w:r>
    </w:p>
    <w:p w:rsidR="00300C30" w:rsidRPr="00E46E79" w:rsidRDefault="00300C30" w:rsidP="00E46E79">
      <w:pPr>
        <w:rPr>
          <w:rFonts w:ascii="Arial" w:hAnsi="Arial" w:cs="Arial"/>
          <w:sz w:val="24"/>
          <w:szCs w:val="24"/>
        </w:rPr>
      </w:pPr>
      <w:r w:rsidRPr="00E46E79">
        <w:rPr>
          <w:rFonts w:ascii="Arial" w:hAnsi="Arial" w:cs="Arial"/>
          <w:sz w:val="24"/>
          <w:szCs w:val="24"/>
        </w:rPr>
        <w:t xml:space="preserve">Critical evaluation will be produced to establish if the health board is doing enough in order to tackle the challenges faced by modern day life and by considering the position of other organisations comparison will be made to identify the strategic position of the organisation. </w:t>
      </w:r>
    </w:p>
    <w:p w:rsidR="00300C30" w:rsidRPr="00E46E79" w:rsidRDefault="00300C30" w:rsidP="00E46E79">
      <w:pPr>
        <w:rPr>
          <w:rFonts w:ascii="Arial" w:hAnsi="Arial" w:cs="Arial"/>
          <w:sz w:val="24"/>
          <w:szCs w:val="24"/>
        </w:rPr>
      </w:pPr>
    </w:p>
    <w:p w:rsidR="00CF187A" w:rsidRPr="00E46E79" w:rsidRDefault="00CF187A" w:rsidP="00E46E79">
      <w:pPr>
        <w:pStyle w:val="Heading2"/>
        <w:rPr>
          <w:rFonts w:ascii="Arial" w:hAnsi="Arial" w:cs="Arial"/>
          <w:b/>
          <w:i/>
          <w:color w:val="auto"/>
          <w:sz w:val="24"/>
          <w:szCs w:val="24"/>
        </w:rPr>
      </w:pPr>
      <w:bookmarkStart w:id="4" w:name="_Toc513155339"/>
      <w:r w:rsidRPr="00E46E79">
        <w:rPr>
          <w:rFonts w:ascii="Arial" w:hAnsi="Arial" w:cs="Arial"/>
          <w:b/>
          <w:i/>
          <w:color w:val="auto"/>
          <w:sz w:val="24"/>
          <w:szCs w:val="24"/>
        </w:rPr>
        <w:t>Objectives</w:t>
      </w:r>
      <w:bookmarkEnd w:id="4"/>
      <w:r w:rsidRPr="00E46E79">
        <w:rPr>
          <w:rFonts w:ascii="Arial" w:hAnsi="Arial" w:cs="Arial"/>
          <w:b/>
          <w:i/>
          <w:color w:val="auto"/>
          <w:sz w:val="24"/>
          <w:szCs w:val="24"/>
        </w:rPr>
        <w:t xml:space="preserve"> </w:t>
      </w:r>
    </w:p>
    <w:p w:rsidR="00D67FDD" w:rsidRPr="00E46E79" w:rsidRDefault="00D67FDD" w:rsidP="00E46E79">
      <w:pPr>
        <w:rPr>
          <w:rFonts w:ascii="Arial" w:hAnsi="Arial" w:cs="Arial"/>
          <w:sz w:val="24"/>
          <w:szCs w:val="24"/>
        </w:rPr>
      </w:pPr>
    </w:p>
    <w:p w:rsidR="00CF187A" w:rsidRPr="00E46E79" w:rsidRDefault="00CF187A" w:rsidP="00E46E79">
      <w:pPr>
        <w:rPr>
          <w:rFonts w:ascii="Arial" w:hAnsi="Arial" w:cs="Arial"/>
          <w:sz w:val="24"/>
          <w:szCs w:val="24"/>
        </w:rPr>
      </w:pPr>
      <w:r w:rsidRPr="00E46E79">
        <w:rPr>
          <w:rFonts w:ascii="Arial" w:hAnsi="Arial" w:cs="Arial"/>
          <w:sz w:val="24"/>
          <w:szCs w:val="24"/>
        </w:rPr>
        <w:t>The objectives of this report are to provide analy</w:t>
      </w:r>
      <w:r w:rsidR="00300C30" w:rsidRPr="00E46E79">
        <w:rPr>
          <w:rFonts w:ascii="Arial" w:hAnsi="Arial" w:cs="Arial"/>
          <w:sz w:val="24"/>
          <w:szCs w:val="24"/>
        </w:rPr>
        <w:t>sis of various management tools then</w:t>
      </w:r>
      <w:r w:rsidRPr="00E46E79">
        <w:rPr>
          <w:rFonts w:ascii="Arial" w:hAnsi="Arial" w:cs="Arial"/>
          <w:sz w:val="24"/>
          <w:szCs w:val="24"/>
        </w:rPr>
        <w:t xml:space="preserve"> apply these methods to this organisation to determine the success of the organisation</w:t>
      </w:r>
      <w:r w:rsidR="009400F2" w:rsidRPr="00E46E79">
        <w:rPr>
          <w:rFonts w:ascii="Arial" w:hAnsi="Arial" w:cs="Arial"/>
          <w:sz w:val="24"/>
          <w:szCs w:val="24"/>
        </w:rPr>
        <w:t xml:space="preserve"> and their current strategic position</w:t>
      </w:r>
      <w:r w:rsidRPr="00E46E79">
        <w:rPr>
          <w:rFonts w:ascii="Arial" w:hAnsi="Arial" w:cs="Arial"/>
          <w:sz w:val="24"/>
          <w:szCs w:val="24"/>
        </w:rPr>
        <w:t xml:space="preserve">. According to </w:t>
      </w:r>
      <w:proofErr w:type="spellStart"/>
      <w:r w:rsidRPr="00E46E79">
        <w:rPr>
          <w:rFonts w:ascii="Arial" w:hAnsi="Arial" w:cs="Arial"/>
          <w:sz w:val="24"/>
          <w:szCs w:val="24"/>
        </w:rPr>
        <w:t>Ommani</w:t>
      </w:r>
      <w:proofErr w:type="spellEnd"/>
      <w:r w:rsidRPr="00E46E79">
        <w:rPr>
          <w:rFonts w:ascii="Arial" w:hAnsi="Arial" w:cs="Arial"/>
          <w:sz w:val="24"/>
          <w:szCs w:val="24"/>
        </w:rPr>
        <w:t xml:space="preserve"> (2011) SWOT analysis identifies a tool to help managers and planners highlight specific goals for the organisation. It is then used to identify strengths, weaknesses, opportunities and threats of the business. When applying SWOT the strengths and weakness refer to internal areas whereas opportunities and threats are external factors. As well as SWOT analysis Thompson and Strickland highlight 5 tasks of strategic management </w:t>
      </w:r>
      <w:r w:rsidRPr="00E46E79">
        <w:rPr>
          <w:rFonts w:ascii="Arial" w:hAnsi="Arial" w:cs="Arial"/>
          <w:sz w:val="24"/>
          <w:szCs w:val="24"/>
        </w:rPr>
        <w:lastRenderedPageBreak/>
        <w:t xml:space="preserve">which can be effectively related to the NHS in a way to design and implement a sound strategy for going forward. Stated by Cole (2004) task 1 involves developing a main aim or overall goal for the business. Task 2 involves dissecting the overall mission statement in to more clear-cut performance objectives. Task 3 involves constructing the strategy. This involves creating a plan that will help achieve the goals of the business. Task 4 in to utilise and carry out the strategy put forward. Task 5 involves evaluating, reviewing and making any changes necessary to the strategy based on the feedback of the outcome of the review. </w:t>
      </w:r>
    </w:p>
    <w:p w:rsidR="00B96BE1" w:rsidRPr="00E46E79" w:rsidRDefault="00B96BE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Default="00065381"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Pr="00E46E79" w:rsidRDefault="00E46E79"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300C30" w:rsidRPr="00E46E79" w:rsidRDefault="00300C30" w:rsidP="00E46E79">
      <w:pPr>
        <w:rPr>
          <w:rFonts w:ascii="Arial" w:hAnsi="Arial" w:cs="Arial"/>
          <w:sz w:val="24"/>
          <w:szCs w:val="24"/>
        </w:rPr>
      </w:pPr>
    </w:p>
    <w:p w:rsidR="00BD10EA" w:rsidRPr="00E46E79" w:rsidRDefault="00BD10EA" w:rsidP="00E46E79">
      <w:pPr>
        <w:pStyle w:val="Heading1"/>
        <w:rPr>
          <w:rFonts w:ascii="Arial" w:hAnsi="Arial" w:cs="Arial"/>
          <w:b/>
          <w:i/>
          <w:color w:val="auto"/>
          <w:sz w:val="24"/>
          <w:szCs w:val="24"/>
          <w:u w:val="single"/>
        </w:rPr>
      </w:pPr>
      <w:bookmarkStart w:id="5" w:name="_Toc513155340"/>
      <w:r w:rsidRPr="00E46E79">
        <w:rPr>
          <w:rFonts w:ascii="Arial" w:hAnsi="Arial" w:cs="Arial"/>
          <w:b/>
          <w:i/>
          <w:color w:val="auto"/>
          <w:sz w:val="24"/>
          <w:szCs w:val="24"/>
          <w:u w:val="single"/>
        </w:rPr>
        <w:lastRenderedPageBreak/>
        <w:t>Main Body;</w:t>
      </w:r>
      <w:bookmarkEnd w:id="5"/>
    </w:p>
    <w:p w:rsidR="00065381" w:rsidRPr="00E46E79" w:rsidRDefault="00065381" w:rsidP="00E46E79">
      <w:pPr>
        <w:rPr>
          <w:rFonts w:ascii="Arial" w:hAnsi="Arial" w:cs="Arial"/>
          <w:sz w:val="24"/>
          <w:szCs w:val="24"/>
        </w:rPr>
      </w:pPr>
    </w:p>
    <w:p w:rsidR="00B96BE1" w:rsidRPr="00E46E79" w:rsidRDefault="00250AF9" w:rsidP="00E46E79">
      <w:pPr>
        <w:rPr>
          <w:rFonts w:ascii="Arial" w:hAnsi="Arial" w:cs="Arial"/>
          <w:sz w:val="24"/>
          <w:szCs w:val="24"/>
        </w:rPr>
      </w:pPr>
      <w:r w:rsidRPr="00E46E79">
        <w:rPr>
          <w:rFonts w:ascii="Arial" w:hAnsi="Arial" w:cs="Arial"/>
          <w:sz w:val="24"/>
          <w:szCs w:val="24"/>
        </w:rPr>
        <w:t xml:space="preserve">Every 3 years ABMU health board construct a quality strategy document which highlights key areas for improvement. The current plan is 2015-2018 meaning that it is in the final year of the previous strategy. </w:t>
      </w:r>
      <w:r w:rsidR="006D763E" w:rsidRPr="00E46E79">
        <w:rPr>
          <w:rFonts w:ascii="Arial" w:hAnsi="Arial" w:cs="Arial"/>
          <w:sz w:val="24"/>
          <w:szCs w:val="24"/>
        </w:rPr>
        <w:t>ABMU clearly outline the strategic goals for the organisation</w:t>
      </w:r>
      <w:r w:rsidR="00C92719" w:rsidRPr="00E46E79">
        <w:rPr>
          <w:rFonts w:ascii="Arial" w:hAnsi="Arial" w:cs="Arial"/>
          <w:sz w:val="24"/>
          <w:szCs w:val="24"/>
        </w:rPr>
        <w:t xml:space="preserve"> which stated by </w:t>
      </w:r>
      <w:r w:rsidR="00165896" w:rsidRPr="00E46E79">
        <w:rPr>
          <w:rFonts w:ascii="Arial" w:hAnsi="Arial" w:cs="Arial"/>
          <w:sz w:val="24"/>
          <w:szCs w:val="24"/>
        </w:rPr>
        <w:t>Laing and Farrelly (2015) include;</w:t>
      </w:r>
    </w:p>
    <w:p w:rsidR="00750D50" w:rsidRPr="00E46E79" w:rsidRDefault="00C92719" w:rsidP="00E46E79">
      <w:pPr>
        <w:rPr>
          <w:rFonts w:ascii="Arial" w:hAnsi="Arial" w:cs="Arial"/>
          <w:i/>
          <w:sz w:val="24"/>
          <w:szCs w:val="24"/>
        </w:rPr>
      </w:pPr>
      <w:r w:rsidRPr="00E46E79">
        <w:rPr>
          <w:rFonts w:ascii="Arial" w:hAnsi="Arial" w:cs="Arial"/>
          <w:sz w:val="24"/>
          <w:szCs w:val="24"/>
        </w:rPr>
        <w:tab/>
        <w:t>‘</w:t>
      </w:r>
      <w:r w:rsidRPr="00E46E79">
        <w:rPr>
          <w:rFonts w:ascii="Arial" w:hAnsi="Arial" w:cs="Arial"/>
          <w:i/>
          <w:sz w:val="24"/>
          <w:szCs w:val="24"/>
        </w:rPr>
        <w:t>Excellent population health. Excellent patient outcomes and experience. Sustainable and accessible services. Strong partnerships. Excellent people. Effective Governance.’</w:t>
      </w:r>
    </w:p>
    <w:p w:rsidR="00B92B33" w:rsidRPr="00E46E79" w:rsidRDefault="00165896" w:rsidP="00E46E79">
      <w:pPr>
        <w:rPr>
          <w:rFonts w:ascii="Arial" w:hAnsi="Arial" w:cs="Arial"/>
          <w:sz w:val="24"/>
          <w:szCs w:val="24"/>
        </w:rPr>
      </w:pPr>
      <w:r w:rsidRPr="00E46E79">
        <w:rPr>
          <w:rFonts w:ascii="Arial" w:hAnsi="Arial" w:cs="Arial"/>
          <w:sz w:val="24"/>
          <w:szCs w:val="24"/>
        </w:rPr>
        <w:t>This clearly outlines the strategi</w:t>
      </w:r>
      <w:r w:rsidR="003708F8" w:rsidRPr="00E46E79">
        <w:rPr>
          <w:rFonts w:ascii="Arial" w:hAnsi="Arial" w:cs="Arial"/>
          <w:sz w:val="24"/>
          <w:szCs w:val="24"/>
        </w:rPr>
        <w:t>c aims of the organisation. F</w:t>
      </w:r>
      <w:r w:rsidRPr="00E46E79">
        <w:rPr>
          <w:rFonts w:ascii="Arial" w:hAnsi="Arial" w:cs="Arial"/>
          <w:sz w:val="24"/>
          <w:szCs w:val="24"/>
        </w:rPr>
        <w:t>urthermore</w:t>
      </w:r>
      <w:r w:rsidR="003708F8" w:rsidRPr="00E46E79">
        <w:rPr>
          <w:rFonts w:ascii="Arial" w:hAnsi="Arial" w:cs="Arial"/>
          <w:sz w:val="24"/>
          <w:szCs w:val="24"/>
        </w:rPr>
        <w:t>,</w:t>
      </w:r>
      <w:r w:rsidRPr="00E46E79">
        <w:rPr>
          <w:rFonts w:ascii="Arial" w:hAnsi="Arial" w:cs="Arial"/>
          <w:sz w:val="24"/>
          <w:szCs w:val="24"/>
        </w:rPr>
        <w:t xml:space="preserve"> </w:t>
      </w:r>
      <w:r w:rsidR="005E6256" w:rsidRPr="00E46E79">
        <w:rPr>
          <w:rFonts w:ascii="Arial" w:hAnsi="Arial" w:cs="Arial"/>
          <w:sz w:val="24"/>
          <w:szCs w:val="24"/>
        </w:rPr>
        <w:t xml:space="preserve">Laing and </w:t>
      </w:r>
      <w:proofErr w:type="spellStart"/>
      <w:r w:rsidR="005E6256" w:rsidRPr="00E46E79">
        <w:rPr>
          <w:rFonts w:ascii="Arial" w:hAnsi="Arial" w:cs="Arial"/>
          <w:sz w:val="24"/>
          <w:szCs w:val="24"/>
        </w:rPr>
        <w:t>Farrelly</w:t>
      </w:r>
      <w:proofErr w:type="spellEnd"/>
      <w:r w:rsidR="005E6256" w:rsidRPr="00E46E79">
        <w:rPr>
          <w:rFonts w:ascii="Arial" w:hAnsi="Arial" w:cs="Arial"/>
          <w:sz w:val="24"/>
          <w:szCs w:val="24"/>
        </w:rPr>
        <w:t xml:space="preserve"> (2015) </w:t>
      </w:r>
      <w:r w:rsidRPr="00E46E79">
        <w:rPr>
          <w:rFonts w:ascii="Arial" w:hAnsi="Arial" w:cs="Arial"/>
          <w:sz w:val="24"/>
          <w:szCs w:val="24"/>
        </w:rPr>
        <w:t xml:space="preserve">go on to state how they will monitor the progress by </w:t>
      </w:r>
      <w:r w:rsidR="005E6256" w:rsidRPr="00E46E79">
        <w:rPr>
          <w:rFonts w:ascii="Arial" w:hAnsi="Arial" w:cs="Arial"/>
          <w:sz w:val="24"/>
          <w:szCs w:val="24"/>
        </w:rPr>
        <w:t>review</w:t>
      </w:r>
      <w:r w:rsidR="00B14D74" w:rsidRPr="00E46E79">
        <w:rPr>
          <w:rFonts w:ascii="Arial" w:hAnsi="Arial" w:cs="Arial"/>
          <w:sz w:val="24"/>
          <w:szCs w:val="24"/>
        </w:rPr>
        <w:t>ing</w:t>
      </w:r>
      <w:r w:rsidR="005E6256" w:rsidRPr="00E46E79">
        <w:rPr>
          <w:rFonts w:ascii="Arial" w:hAnsi="Arial" w:cs="Arial"/>
          <w:sz w:val="24"/>
          <w:szCs w:val="24"/>
        </w:rPr>
        <w:t xml:space="preserve"> the strategy annually to correspond with the Annual Quality Statement process </w:t>
      </w:r>
      <w:r w:rsidR="00B14D74" w:rsidRPr="00E46E79">
        <w:rPr>
          <w:rFonts w:ascii="Arial" w:hAnsi="Arial" w:cs="Arial"/>
          <w:sz w:val="24"/>
          <w:szCs w:val="24"/>
        </w:rPr>
        <w:t>to</w:t>
      </w:r>
      <w:r w:rsidR="005E6256" w:rsidRPr="00E46E79">
        <w:rPr>
          <w:rFonts w:ascii="Arial" w:hAnsi="Arial" w:cs="Arial"/>
          <w:sz w:val="24"/>
          <w:szCs w:val="24"/>
        </w:rPr>
        <w:t xml:space="preserve"> publicly report on progress. </w:t>
      </w:r>
      <w:r w:rsidR="001D347C" w:rsidRPr="00E46E79">
        <w:rPr>
          <w:rFonts w:ascii="Arial" w:hAnsi="Arial" w:cs="Arial"/>
          <w:sz w:val="24"/>
          <w:szCs w:val="24"/>
        </w:rPr>
        <w:t>In conjunction</w:t>
      </w:r>
      <w:r w:rsidR="00DF2417" w:rsidRPr="00E46E79">
        <w:rPr>
          <w:rFonts w:ascii="Arial" w:hAnsi="Arial" w:cs="Arial"/>
          <w:sz w:val="24"/>
          <w:szCs w:val="24"/>
        </w:rPr>
        <w:t xml:space="preserve"> with Thompson and Strickland’s 5 task strategic management some tasks of the model correspond with the AMBU’s strategy however, certain stages do not. Therefore, ABMU are not adopting the full model. </w:t>
      </w:r>
      <w:r w:rsidR="0076547C" w:rsidRPr="00E46E79">
        <w:rPr>
          <w:rFonts w:ascii="Arial" w:hAnsi="Arial" w:cs="Arial"/>
          <w:sz w:val="24"/>
          <w:szCs w:val="24"/>
        </w:rPr>
        <w:t>Stages</w:t>
      </w:r>
      <w:r w:rsidR="00DF2417" w:rsidRPr="00E46E79">
        <w:rPr>
          <w:rFonts w:ascii="Arial" w:hAnsi="Arial" w:cs="Arial"/>
          <w:sz w:val="24"/>
          <w:szCs w:val="24"/>
        </w:rPr>
        <w:t xml:space="preserve"> 1-2 are being utilised </w:t>
      </w:r>
      <w:r w:rsidR="00C8399D" w:rsidRPr="00E46E79">
        <w:rPr>
          <w:rFonts w:ascii="Arial" w:hAnsi="Arial" w:cs="Arial"/>
          <w:sz w:val="24"/>
          <w:szCs w:val="24"/>
        </w:rPr>
        <w:t xml:space="preserve">as the </w:t>
      </w:r>
      <w:r w:rsidR="005A59AF" w:rsidRPr="00E46E79">
        <w:rPr>
          <w:rFonts w:ascii="Arial" w:hAnsi="Arial" w:cs="Arial"/>
          <w:sz w:val="24"/>
          <w:szCs w:val="24"/>
        </w:rPr>
        <w:t>organisation</w:t>
      </w:r>
      <w:r w:rsidR="00C8399D" w:rsidRPr="00E46E79">
        <w:rPr>
          <w:rFonts w:ascii="Arial" w:hAnsi="Arial" w:cs="Arial"/>
          <w:sz w:val="24"/>
          <w:szCs w:val="24"/>
        </w:rPr>
        <w:t xml:space="preserve"> have outlined the clear aims of the organisation </w:t>
      </w:r>
      <w:r w:rsidR="005A59AF" w:rsidRPr="00E46E79">
        <w:rPr>
          <w:rFonts w:ascii="Arial" w:hAnsi="Arial" w:cs="Arial"/>
          <w:sz w:val="24"/>
          <w:szCs w:val="24"/>
        </w:rPr>
        <w:t xml:space="preserve">and this makes them appear confident and assertive. However as there is clear outline of the overall goal there is no evidence to </w:t>
      </w:r>
      <w:r w:rsidR="0047071E" w:rsidRPr="00E46E79">
        <w:rPr>
          <w:rFonts w:ascii="Arial" w:hAnsi="Arial" w:cs="Arial"/>
          <w:sz w:val="24"/>
          <w:szCs w:val="24"/>
        </w:rPr>
        <w:t xml:space="preserve">identify how they plan to utilise steps 3-5. Due to this it begs the question do are they confident about achieving their goals and do they know what success will look like? </w:t>
      </w:r>
    </w:p>
    <w:p w:rsidR="00B92B33" w:rsidRPr="00E46E79" w:rsidRDefault="00B92B33" w:rsidP="00E46E79">
      <w:pPr>
        <w:rPr>
          <w:rFonts w:ascii="Arial" w:hAnsi="Arial" w:cs="Arial"/>
          <w:sz w:val="24"/>
          <w:szCs w:val="24"/>
        </w:rPr>
      </w:pPr>
      <w:r w:rsidRPr="00E46E79">
        <w:rPr>
          <w:rFonts w:ascii="Arial" w:hAnsi="Arial" w:cs="Arial"/>
          <w:sz w:val="24"/>
          <w:szCs w:val="24"/>
        </w:rPr>
        <w:t>In comparison to Cardiff and Vale University Health Board, This health board clearly demonstrate</w:t>
      </w:r>
      <w:r w:rsidR="00E46E79">
        <w:rPr>
          <w:rFonts w:ascii="Arial" w:hAnsi="Arial" w:cs="Arial"/>
          <w:sz w:val="24"/>
          <w:szCs w:val="24"/>
        </w:rPr>
        <w:t>s</w:t>
      </w:r>
      <w:r w:rsidRPr="00E46E79">
        <w:rPr>
          <w:rFonts w:ascii="Arial" w:hAnsi="Arial" w:cs="Arial"/>
          <w:sz w:val="24"/>
          <w:szCs w:val="24"/>
        </w:rPr>
        <w:t xml:space="preserve"> how they are going to achieve the goals they set out in their strategic plan. Stated by Cardiff and Vale University Health Board (2015 p</w:t>
      </w:r>
      <w:proofErr w:type="gramStart"/>
      <w:r w:rsidRPr="00E46E79">
        <w:rPr>
          <w:rFonts w:ascii="Arial" w:hAnsi="Arial" w:cs="Arial"/>
          <w:sz w:val="24"/>
          <w:szCs w:val="24"/>
        </w:rPr>
        <w:t>:25</w:t>
      </w:r>
      <w:proofErr w:type="gramEnd"/>
      <w:r w:rsidRPr="00E46E79">
        <w:rPr>
          <w:rFonts w:ascii="Arial" w:hAnsi="Arial" w:cs="Arial"/>
          <w:sz w:val="24"/>
          <w:szCs w:val="24"/>
        </w:rPr>
        <w:t>)</w:t>
      </w:r>
    </w:p>
    <w:p w:rsidR="00B92B33" w:rsidRPr="00E46E79" w:rsidRDefault="00B92B33" w:rsidP="00E46E79">
      <w:pPr>
        <w:ind w:firstLine="720"/>
        <w:rPr>
          <w:rFonts w:ascii="Arial" w:hAnsi="Arial" w:cs="Arial"/>
          <w:i/>
          <w:sz w:val="24"/>
          <w:szCs w:val="24"/>
        </w:rPr>
      </w:pPr>
      <w:r w:rsidRPr="00E46E79">
        <w:rPr>
          <w:rFonts w:ascii="Arial" w:hAnsi="Arial" w:cs="Arial"/>
          <w:i/>
          <w:sz w:val="24"/>
          <w:szCs w:val="24"/>
        </w:rPr>
        <w:t>“Our service priorities have been selected because these are the areas where service change could have the biggest impact on our future population health.”</w:t>
      </w:r>
    </w:p>
    <w:p w:rsidR="00B92B33" w:rsidRPr="00E46E79" w:rsidRDefault="00B92B33" w:rsidP="00E46E79">
      <w:pPr>
        <w:rPr>
          <w:rFonts w:ascii="Arial" w:hAnsi="Arial" w:cs="Arial"/>
          <w:sz w:val="24"/>
          <w:szCs w:val="24"/>
        </w:rPr>
      </w:pPr>
      <w:r w:rsidRPr="00E46E79">
        <w:rPr>
          <w:rFonts w:ascii="Arial" w:hAnsi="Arial" w:cs="Arial"/>
          <w:sz w:val="24"/>
          <w:szCs w:val="24"/>
        </w:rPr>
        <w:t>Also stating</w:t>
      </w:r>
      <w:r w:rsidR="00E46E79">
        <w:rPr>
          <w:rFonts w:ascii="Arial" w:hAnsi="Arial" w:cs="Arial"/>
          <w:sz w:val="24"/>
          <w:szCs w:val="24"/>
        </w:rPr>
        <w:t>…</w:t>
      </w:r>
    </w:p>
    <w:p w:rsidR="00B92B33" w:rsidRPr="00E46E79" w:rsidRDefault="00750D50" w:rsidP="00E46E79">
      <w:pPr>
        <w:ind w:firstLine="720"/>
        <w:rPr>
          <w:rFonts w:ascii="Arial" w:hAnsi="Arial" w:cs="Arial"/>
          <w:i/>
          <w:sz w:val="24"/>
          <w:szCs w:val="24"/>
        </w:rPr>
      </w:pPr>
      <w:r w:rsidRPr="00E46E79">
        <w:rPr>
          <w:rFonts w:ascii="Arial" w:hAnsi="Arial" w:cs="Arial"/>
          <w:i/>
          <w:sz w:val="24"/>
          <w:szCs w:val="24"/>
        </w:rPr>
        <w:t>“W</w:t>
      </w:r>
      <w:r w:rsidR="00B92B33" w:rsidRPr="00E46E79">
        <w:rPr>
          <w:rFonts w:ascii="Arial" w:hAnsi="Arial" w:cs="Arial"/>
          <w:i/>
          <w:sz w:val="24"/>
          <w:szCs w:val="24"/>
        </w:rPr>
        <w:t>ork with local partners in the design and future delivery of primary and community care. Ensure patients with multiple condition have the support of a key worker to help coordinate care and signpost to services across all sectors.”</w:t>
      </w:r>
    </w:p>
    <w:p w:rsidR="00B92B33" w:rsidRDefault="00B92B33" w:rsidP="00E46E79">
      <w:pPr>
        <w:rPr>
          <w:rFonts w:ascii="Arial" w:hAnsi="Arial" w:cs="Arial"/>
          <w:sz w:val="24"/>
          <w:szCs w:val="24"/>
        </w:rPr>
      </w:pPr>
      <w:r w:rsidRPr="00E46E79">
        <w:rPr>
          <w:rFonts w:ascii="Arial" w:hAnsi="Arial" w:cs="Arial"/>
          <w:sz w:val="24"/>
          <w:szCs w:val="24"/>
        </w:rPr>
        <w:t xml:space="preserve">This is evident that unlike AMBU </w:t>
      </w:r>
      <w:r w:rsidR="004471A0" w:rsidRPr="00E46E79">
        <w:rPr>
          <w:rFonts w:ascii="Arial" w:hAnsi="Arial" w:cs="Arial"/>
          <w:sz w:val="24"/>
          <w:szCs w:val="24"/>
        </w:rPr>
        <w:t xml:space="preserve">the strategic plans correspond with the overall aim and furthermore Cardiff and Vale identify what needs to be utilised to achieve the aim. This would suggest that when compared to another health board AMBU are not as clear in their </w:t>
      </w:r>
      <w:r w:rsidR="00750D50" w:rsidRPr="00E46E79">
        <w:rPr>
          <w:rFonts w:ascii="Arial" w:hAnsi="Arial" w:cs="Arial"/>
          <w:sz w:val="24"/>
          <w:szCs w:val="24"/>
        </w:rPr>
        <w:t xml:space="preserve">strategic plans compared to another health board. </w:t>
      </w:r>
      <w:r w:rsidR="004471A0" w:rsidRPr="00E46E79">
        <w:rPr>
          <w:rFonts w:ascii="Arial" w:hAnsi="Arial" w:cs="Arial"/>
          <w:sz w:val="24"/>
          <w:szCs w:val="24"/>
        </w:rPr>
        <w:t xml:space="preserve"> </w:t>
      </w:r>
    </w:p>
    <w:p w:rsidR="00DF15B1" w:rsidRDefault="00DF15B1" w:rsidP="00E46E79">
      <w:pPr>
        <w:rPr>
          <w:rFonts w:ascii="Arial" w:hAnsi="Arial" w:cs="Arial"/>
          <w:sz w:val="24"/>
          <w:szCs w:val="24"/>
        </w:rPr>
      </w:pPr>
    </w:p>
    <w:p w:rsidR="00DF15B1" w:rsidRDefault="00DF15B1" w:rsidP="00E46E79">
      <w:pPr>
        <w:rPr>
          <w:rFonts w:ascii="Arial" w:hAnsi="Arial" w:cs="Arial"/>
          <w:sz w:val="24"/>
          <w:szCs w:val="24"/>
        </w:rPr>
      </w:pPr>
    </w:p>
    <w:p w:rsidR="00DF15B1" w:rsidRPr="00E46E79" w:rsidRDefault="00DF15B1" w:rsidP="00E46E79">
      <w:pPr>
        <w:rPr>
          <w:rFonts w:ascii="Arial" w:hAnsi="Arial" w:cs="Arial"/>
          <w:sz w:val="24"/>
          <w:szCs w:val="24"/>
        </w:rPr>
      </w:pPr>
    </w:p>
    <w:p w:rsidR="00B956DE" w:rsidRPr="00E46E79" w:rsidRDefault="00750D50" w:rsidP="00E46E79">
      <w:pPr>
        <w:pStyle w:val="Heading2"/>
        <w:rPr>
          <w:rFonts w:ascii="Arial" w:hAnsi="Arial" w:cs="Arial"/>
          <w:b/>
          <w:i/>
          <w:color w:val="auto"/>
          <w:sz w:val="24"/>
          <w:szCs w:val="24"/>
        </w:rPr>
      </w:pPr>
      <w:bookmarkStart w:id="6" w:name="_Toc513155341"/>
      <w:r w:rsidRPr="00E46E79">
        <w:rPr>
          <w:rFonts w:ascii="Arial" w:hAnsi="Arial" w:cs="Arial"/>
          <w:b/>
          <w:i/>
          <w:color w:val="auto"/>
          <w:sz w:val="24"/>
          <w:szCs w:val="24"/>
        </w:rPr>
        <w:lastRenderedPageBreak/>
        <w:t>Obesity as a national problem</w:t>
      </w:r>
      <w:bookmarkEnd w:id="6"/>
    </w:p>
    <w:p w:rsidR="00065381" w:rsidRPr="00E46E79" w:rsidRDefault="00065381" w:rsidP="00E46E79">
      <w:pPr>
        <w:rPr>
          <w:rFonts w:ascii="Arial" w:hAnsi="Arial" w:cs="Arial"/>
          <w:sz w:val="24"/>
          <w:szCs w:val="24"/>
        </w:rPr>
      </w:pPr>
    </w:p>
    <w:p w:rsidR="00071736" w:rsidRPr="00E46E79" w:rsidRDefault="0041334A" w:rsidP="00E46E79">
      <w:pPr>
        <w:rPr>
          <w:rFonts w:ascii="Arial" w:hAnsi="Arial" w:cs="Arial"/>
          <w:sz w:val="24"/>
          <w:szCs w:val="24"/>
        </w:rPr>
      </w:pPr>
      <w:r w:rsidRPr="00E46E79">
        <w:rPr>
          <w:rFonts w:ascii="Arial" w:hAnsi="Arial" w:cs="Arial"/>
          <w:sz w:val="24"/>
          <w:szCs w:val="24"/>
        </w:rPr>
        <w:t xml:space="preserve">One of the leading </w:t>
      </w:r>
      <w:r w:rsidR="00B845E8" w:rsidRPr="00E46E79">
        <w:rPr>
          <w:rFonts w:ascii="Arial" w:hAnsi="Arial" w:cs="Arial"/>
          <w:sz w:val="24"/>
          <w:szCs w:val="24"/>
        </w:rPr>
        <w:t>public health concerns is the increasing obesity rate</w:t>
      </w:r>
      <w:r w:rsidR="00BF2DC1" w:rsidRPr="00E46E79">
        <w:rPr>
          <w:rFonts w:ascii="Arial" w:hAnsi="Arial" w:cs="Arial"/>
          <w:sz w:val="24"/>
          <w:szCs w:val="24"/>
        </w:rPr>
        <w:t xml:space="preserve"> that continues to strain sections of the NHS. Ryall (2017)</w:t>
      </w:r>
      <w:r w:rsidR="008A38F7" w:rsidRPr="00E46E79">
        <w:rPr>
          <w:rFonts w:ascii="Arial" w:hAnsi="Arial" w:cs="Arial"/>
          <w:sz w:val="24"/>
          <w:szCs w:val="24"/>
        </w:rPr>
        <w:t xml:space="preserve"> states</w:t>
      </w:r>
      <w:r w:rsidR="00BF2DC1" w:rsidRPr="00E46E79">
        <w:rPr>
          <w:rFonts w:ascii="Arial" w:hAnsi="Arial" w:cs="Arial"/>
          <w:sz w:val="24"/>
          <w:szCs w:val="24"/>
        </w:rPr>
        <w:t xml:space="preserve"> around 11% of children aged 4-5 are obese and </w:t>
      </w:r>
      <w:r w:rsidR="00750D50" w:rsidRPr="00E46E79">
        <w:rPr>
          <w:rFonts w:ascii="Arial" w:hAnsi="Arial" w:cs="Arial"/>
          <w:sz w:val="24"/>
          <w:szCs w:val="24"/>
        </w:rPr>
        <w:t>59% of adults are overweight with</w:t>
      </w:r>
      <w:r w:rsidR="00BF2DC1" w:rsidRPr="00E46E79">
        <w:rPr>
          <w:rFonts w:ascii="Arial" w:hAnsi="Arial" w:cs="Arial"/>
          <w:sz w:val="24"/>
          <w:szCs w:val="24"/>
        </w:rPr>
        <w:t xml:space="preserve"> 23% classed as obese. </w:t>
      </w:r>
      <w:r w:rsidR="00071736" w:rsidRPr="00E46E79">
        <w:rPr>
          <w:rFonts w:ascii="Arial" w:hAnsi="Arial" w:cs="Arial"/>
          <w:sz w:val="24"/>
          <w:szCs w:val="24"/>
        </w:rPr>
        <w:t xml:space="preserve">However, the way many NHS wards including ABMU determine a healthy weight for someone is through a BMI (Body Max Index) test. This test divides weight in kilograms with your height in meters-then divides the answer by your height again to determine BMI. A score between 18.5 and 15 is classed as healthy. Anything between 25 and 30 is classed as overweight and 30+ is considered obese. However, BMI tests do not take in to account muscle mass and as muscle weights more than fat if a person is heavily muscled even though they may be healthy the test would still describe them as overweight or obese so for this reason the validity of the test therefor the results can be challenged. </w:t>
      </w:r>
    </w:p>
    <w:p w:rsidR="00BE74AA" w:rsidRPr="00E46E79" w:rsidRDefault="00BE74AA" w:rsidP="00E46E79">
      <w:pPr>
        <w:rPr>
          <w:rFonts w:ascii="Arial" w:hAnsi="Arial" w:cs="Arial"/>
          <w:sz w:val="24"/>
          <w:szCs w:val="24"/>
        </w:rPr>
      </w:pPr>
      <w:r w:rsidRPr="00E46E79">
        <w:rPr>
          <w:rFonts w:ascii="Arial" w:hAnsi="Arial" w:cs="Arial"/>
          <w:sz w:val="24"/>
          <w:szCs w:val="24"/>
        </w:rPr>
        <w:t xml:space="preserve">According to ABMU (2018) most cases of diabetes (85%) is type 2- this is heavily related to not enough activity in daily life and obesity. This is evident that in the context of ABMU health board obesity is the cause of a severe strain. </w:t>
      </w:r>
      <w:r w:rsidR="00CB5D4B" w:rsidRPr="00E46E79">
        <w:rPr>
          <w:rFonts w:ascii="Arial" w:hAnsi="Arial" w:cs="Arial"/>
          <w:sz w:val="24"/>
          <w:szCs w:val="24"/>
        </w:rPr>
        <w:t>ABMU</w:t>
      </w:r>
      <w:r w:rsidRPr="00E46E79">
        <w:rPr>
          <w:rFonts w:ascii="Arial" w:hAnsi="Arial" w:cs="Arial"/>
          <w:sz w:val="24"/>
          <w:szCs w:val="24"/>
        </w:rPr>
        <w:t xml:space="preserve"> </w:t>
      </w:r>
      <w:r w:rsidR="00CB5D4B" w:rsidRPr="00E46E79">
        <w:rPr>
          <w:rFonts w:ascii="Arial" w:hAnsi="Arial" w:cs="Arial"/>
          <w:sz w:val="24"/>
          <w:szCs w:val="24"/>
        </w:rPr>
        <w:t xml:space="preserve">(2018) </w:t>
      </w:r>
      <w:r w:rsidRPr="00E46E79">
        <w:rPr>
          <w:rFonts w:ascii="Arial" w:hAnsi="Arial" w:cs="Arial"/>
          <w:sz w:val="24"/>
          <w:szCs w:val="24"/>
        </w:rPr>
        <w:t xml:space="preserve">have clearly defined the issue they face and have clearly outlined their strategic vision to tackle the issue </w:t>
      </w:r>
      <w:r w:rsidR="00F5506F" w:rsidRPr="00E46E79">
        <w:rPr>
          <w:rFonts w:ascii="Arial" w:hAnsi="Arial" w:cs="Arial"/>
          <w:sz w:val="24"/>
          <w:szCs w:val="24"/>
        </w:rPr>
        <w:t>as they state;</w:t>
      </w:r>
    </w:p>
    <w:p w:rsidR="00F5506F" w:rsidRPr="00E46E79" w:rsidRDefault="00F5506F" w:rsidP="00E46E79">
      <w:pPr>
        <w:rPr>
          <w:rFonts w:ascii="Arial" w:hAnsi="Arial" w:cs="Arial"/>
          <w:i/>
          <w:sz w:val="24"/>
          <w:szCs w:val="24"/>
        </w:rPr>
      </w:pPr>
      <w:r w:rsidRPr="00E46E79">
        <w:rPr>
          <w:rFonts w:ascii="Arial" w:hAnsi="Arial" w:cs="Arial"/>
          <w:sz w:val="24"/>
          <w:szCs w:val="24"/>
        </w:rPr>
        <w:tab/>
      </w:r>
      <w:r w:rsidR="00CB5D4B" w:rsidRPr="00E46E79">
        <w:rPr>
          <w:rFonts w:ascii="Arial" w:hAnsi="Arial" w:cs="Arial"/>
          <w:sz w:val="24"/>
          <w:szCs w:val="24"/>
        </w:rPr>
        <w:t>‘</w:t>
      </w:r>
      <w:r w:rsidRPr="00E46E79">
        <w:rPr>
          <w:rFonts w:ascii="Arial" w:hAnsi="Arial" w:cs="Arial"/>
          <w:i/>
          <w:sz w:val="24"/>
          <w:szCs w:val="24"/>
        </w:rPr>
        <w:t>Any action we take that reduces the impact of diabetes on the lives of peo</w:t>
      </w:r>
      <w:r w:rsidR="00CB5D4B" w:rsidRPr="00E46E79">
        <w:rPr>
          <w:rFonts w:ascii="Arial" w:hAnsi="Arial" w:cs="Arial"/>
          <w:i/>
          <w:sz w:val="24"/>
          <w:szCs w:val="24"/>
        </w:rPr>
        <w:t>ple in Wales will contribute towards this objective.’</w:t>
      </w:r>
    </w:p>
    <w:p w:rsidR="00750D50" w:rsidRPr="00E46E79" w:rsidRDefault="00CB5D4B" w:rsidP="00E46E79">
      <w:pPr>
        <w:rPr>
          <w:rFonts w:ascii="Arial" w:hAnsi="Arial" w:cs="Arial"/>
          <w:sz w:val="24"/>
          <w:szCs w:val="24"/>
        </w:rPr>
      </w:pPr>
      <w:r w:rsidRPr="00E46E79">
        <w:rPr>
          <w:rFonts w:ascii="Arial" w:hAnsi="Arial" w:cs="Arial"/>
          <w:sz w:val="24"/>
          <w:szCs w:val="24"/>
        </w:rPr>
        <w:t>Furthermore, clear objectives have been illustrated as well as the str</w:t>
      </w:r>
      <w:r w:rsidR="005734AA" w:rsidRPr="00E46E79">
        <w:rPr>
          <w:rFonts w:ascii="Arial" w:hAnsi="Arial" w:cs="Arial"/>
          <w:sz w:val="24"/>
          <w:szCs w:val="24"/>
        </w:rPr>
        <w:t>ategy for monitoring progress, which</w:t>
      </w:r>
      <w:r w:rsidRPr="00E46E79">
        <w:rPr>
          <w:rFonts w:ascii="Arial" w:hAnsi="Arial" w:cs="Arial"/>
          <w:sz w:val="24"/>
          <w:szCs w:val="24"/>
        </w:rPr>
        <w:t xml:space="preserve"> include frequency of diabetes type 2, per 100,000 population. Also, mortality rate of under </w:t>
      </w:r>
      <w:r w:rsidR="00071736" w:rsidRPr="00E46E79">
        <w:rPr>
          <w:rFonts w:ascii="Arial" w:hAnsi="Arial" w:cs="Arial"/>
          <w:sz w:val="24"/>
          <w:szCs w:val="24"/>
        </w:rPr>
        <w:t>75-year olds</w:t>
      </w:r>
      <w:r w:rsidRPr="00E46E79">
        <w:rPr>
          <w:rFonts w:ascii="Arial" w:hAnsi="Arial" w:cs="Arial"/>
          <w:sz w:val="24"/>
          <w:szCs w:val="24"/>
        </w:rPr>
        <w:t xml:space="preserve"> with circulatory dise</w:t>
      </w:r>
      <w:r w:rsidR="005734AA" w:rsidRPr="00E46E79">
        <w:rPr>
          <w:rFonts w:ascii="Arial" w:hAnsi="Arial" w:cs="Arial"/>
          <w:sz w:val="24"/>
          <w:szCs w:val="24"/>
        </w:rPr>
        <w:t>ase per 100,000 population. The</w:t>
      </w:r>
      <w:r w:rsidRPr="00E46E79">
        <w:rPr>
          <w:rFonts w:ascii="Arial" w:hAnsi="Arial" w:cs="Arial"/>
          <w:sz w:val="24"/>
          <w:szCs w:val="24"/>
        </w:rPr>
        <w:t xml:space="preserve"> approach to tackle this problem</w:t>
      </w:r>
      <w:r w:rsidR="005734AA" w:rsidRPr="00E46E79">
        <w:rPr>
          <w:rFonts w:ascii="Arial" w:hAnsi="Arial" w:cs="Arial"/>
          <w:sz w:val="24"/>
          <w:szCs w:val="24"/>
        </w:rPr>
        <w:t xml:space="preserve"> is </w:t>
      </w:r>
      <w:r w:rsidR="00071736" w:rsidRPr="00E46E79">
        <w:rPr>
          <w:rFonts w:ascii="Arial" w:hAnsi="Arial" w:cs="Arial"/>
          <w:sz w:val="24"/>
          <w:szCs w:val="24"/>
        </w:rPr>
        <w:t>clearly outlined</w:t>
      </w:r>
      <w:r w:rsidRPr="00E46E79">
        <w:rPr>
          <w:rFonts w:ascii="Arial" w:hAnsi="Arial" w:cs="Arial"/>
          <w:sz w:val="24"/>
          <w:szCs w:val="24"/>
        </w:rPr>
        <w:t xml:space="preserve"> as stated by ABMU (2018)</w:t>
      </w:r>
      <w:r w:rsidR="00071736" w:rsidRPr="00E46E79">
        <w:rPr>
          <w:rFonts w:ascii="Arial" w:hAnsi="Arial" w:cs="Arial"/>
          <w:sz w:val="24"/>
          <w:szCs w:val="24"/>
        </w:rPr>
        <w:t xml:space="preserve"> anywhere diabetes occurs, a priority will be to educate and provide the best opportunity for a long and healthy life.</w:t>
      </w:r>
      <w:r w:rsidR="00BE74AA" w:rsidRPr="00E46E79">
        <w:rPr>
          <w:rFonts w:ascii="Arial" w:hAnsi="Arial" w:cs="Arial"/>
          <w:sz w:val="24"/>
          <w:szCs w:val="24"/>
        </w:rPr>
        <w:t xml:space="preserve"> </w:t>
      </w:r>
      <w:r w:rsidR="00071736" w:rsidRPr="00E46E79">
        <w:rPr>
          <w:rFonts w:ascii="Arial" w:hAnsi="Arial" w:cs="Arial"/>
          <w:sz w:val="24"/>
          <w:szCs w:val="24"/>
        </w:rPr>
        <w:t>One way to compare the success of this organisation is through benchmarking</w:t>
      </w:r>
      <w:r w:rsidR="005734AA" w:rsidRPr="00E46E79">
        <w:rPr>
          <w:rFonts w:ascii="Arial" w:hAnsi="Arial" w:cs="Arial"/>
          <w:sz w:val="24"/>
          <w:szCs w:val="24"/>
        </w:rPr>
        <w:t xml:space="preserve">. </w:t>
      </w:r>
    </w:p>
    <w:p w:rsidR="00DC30CB" w:rsidRPr="00E46E79" w:rsidRDefault="00750D50" w:rsidP="00E46E79">
      <w:pPr>
        <w:rPr>
          <w:rFonts w:ascii="Arial" w:hAnsi="Arial" w:cs="Arial"/>
          <w:sz w:val="24"/>
          <w:szCs w:val="24"/>
        </w:rPr>
      </w:pPr>
      <w:r w:rsidRPr="00E46E79">
        <w:rPr>
          <w:rFonts w:ascii="Arial" w:hAnsi="Arial" w:cs="Arial"/>
          <w:sz w:val="24"/>
          <w:szCs w:val="24"/>
        </w:rPr>
        <w:t>Benchmarking includes</w:t>
      </w:r>
      <w:r w:rsidR="00071736" w:rsidRPr="00E46E79">
        <w:rPr>
          <w:rFonts w:ascii="Arial" w:hAnsi="Arial" w:cs="Arial"/>
          <w:sz w:val="24"/>
          <w:szCs w:val="24"/>
        </w:rPr>
        <w:t xml:space="preserve"> comparing the organisation to so</w:t>
      </w:r>
      <w:r w:rsidRPr="00E46E79">
        <w:rPr>
          <w:rFonts w:ascii="Arial" w:hAnsi="Arial" w:cs="Arial"/>
          <w:sz w:val="24"/>
          <w:szCs w:val="24"/>
        </w:rPr>
        <w:t xml:space="preserve">me of the best in the field. </w:t>
      </w:r>
      <w:r w:rsidR="00071736" w:rsidRPr="00E46E79">
        <w:rPr>
          <w:rFonts w:ascii="Arial" w:hAnsi="Arial" w:cs="Arial"/>
          <w:sz w:val="24"/>
          <w:szCs w:val="24"/>
        </w:rPr>
        <w:t xml:space="preserve">ABMU (2018) highlight this approach </w:t>
      </w:r>
      <w:r w:rsidR="00DC30CB" w:rsidRPr="00E46E79">
        <w:rPr>
          <w:rFonts w:ascii="Arial" w:hAnsi="Arial" w:cs="Arial"/>
          <w:sz w:val="24"/>
          <w:szCs w:val="24"/>
        </w:rPr>
        <w:t xml:space="preserve">in their strategic plan as they mention lowering diabetes frequency rates and seeing </w:t>
      </w:r>
      <w:r w:rsidR="005734AA" w:rsidRPr="00E46E79">
        <w:rPr>
          <w:rFonts w:ascii="Arial" w:hAnsi="Arial" w:cs="Arial"/>
          <w:sz w:val="24"/>
          <w:szCs w:val="24"/>
        </w:rPr>
        <w:t>better health care outcomes</w:t>
      </w:r>
      <w:r w:rsidR="00DC30CB" w:rsidRPr="00E46E79">
        <w:rPr>
          <w:rFonts w:ascii="Arial" w:hAnsi="Arial" w:cs="Arial"/>
          <w:sz w:val="24"/>
          <w:szCs w:val="24"/>
        </w:rPr>
        <w:t xml:space="preserve"> for people with diabetes ensuring the competition with the most successful in Europe. </w:t>
      </w:r>
      <w:r w:rsidR="00C51480" w:rsidRPr="00E46E79">
        <w:rPr>
          <w:rFonts w:ascii="Arial" w:hAnsi="Arial" w:cs="Arial"/>
          <w:sz w:val="24"/>
          <w:szCs w:val="24"/>
        </w:rPr>
        <w:t xml:space="preserve"> </w:t>
      </w:r>
    </w:p>
    <w:p w:rsidR="00EF4813" w:rsidRDefault="005734AA" w:rsidP="00E46E79">
      <w:pPr>
        <w:rPr>
          <w:rFonts w:ascii="Arial" w:hAnsi="Arial" w:cs="Arial"/>
          <w:sz w:val="24"/>
          <w:szCs w:val="24"/>
        </w:rPr>
      </w:pPr>
      <w:r w:rsidRPr="00E46E79">
        <w:rPr>
          <w:rFonts w:ascii="Arial" w:hAnsi="Arial" w:cs="Arial"/>
          <w:sz w:val="24"/>
          <w:szCs w:val="24"/>
        </w:rPr>
        <w:t xml:space="preserve">Obesity is recognised nationally as a health concern, the main cause of obesity is through consumption of high-energy foods usually through fat and sugary products with little or not enough exercise </w:t>
      </w:r>
      <w:r w:rsidR="00822D3B" w:rsidRPr="00E46E79">
        <w:rPr>
          <w:rFonts w:ascii="Arial" w:hAnsi="Arial" w:cs="Arial"/>
          <w:sz w:val="24"/>
          <w:szCs w:val="24"/>
        </w:rPr>
        <w:t>to</w:t>
      </w:r>
      <w:r w:rsidRPr="00E46E79">
        <w:rPr>
          <w:rFonts w:ascii="Arial" w:hAnsi="Arial" w:cs="Arial"/>
          <w:sz w:val="24"/>
          <w:szCs w:val="24"/>
        </w:rPr>
        <w:t xml:space="preserve"> burn the calories away therefor resulting in a caloric surplus, which means taking in</w:t>
      </w:r>
      <w:r w:rsidR="00E46E79">
        <w:rPr>
          <w:rFonts w:ascii="Arial" w:hAnsi="Arial" w:cs="Arial"/>
          <w:sz w:val="24"/>
          <w:szCs w:val="24"/>
        </w:rPr>
        <w:t xml:space="preserve"> more calories than are burned.</w:t>
      </w:r>
      <w:r w:rsidRPr="00E46E79">
        <w:rPr>
          <w:rFonts w:ascii="Arial" w:hAnsi="Arial" w:cs="Arial"/>
          <w:sz w:val="24"/>
          <w:szCs w:val="24"/>
        </w:rPr>
        <w:t xml:space="preserve"> </w:t>
      </w:r>
      <w:r w:rsidR="00822D3B" w:rsidRPr="00E46E79">
        <w:rPr>
          <w:rFonts w:ascii="Arial" w:hAnsi="Arial" w:cs="Arial"/>
          <w:sz w:val="24"/>
          <w:szCs w:val="24"/>
        </w:rPr>
        <w:t>To</w:t>
      </w:r>
      <w:r w:rsidRPr="00E46E79">
        <w:rPr>
          <w:rFonts w:ascii="Arial" w:hAnsi="Arial" w:cs="Arial"/>
          <w:sz w:val="24"/>
          <w:szCs w:val="24"/>
        </w:rPr>
        <w:t xml:space="preserve"> combat this prob</w:t>
      </w:r>
      <w:r w:rsidR="001B259C" w:rsidRPr="00E46E79">
        <w:rPr>
          <w:rFonts w:ascii="Arial" w:hAnsi="Arial" w:cs="Arial"/>
          <w:sz w:val="24"/>
          <w:szCs w:val="24"/>
        </w:rPr>
        <w:t>lem ABMU health board introduced</w:t>
      </w:r>
      <w:r w:rsidRPr="00E46E79">
        <w:rPr>
          <w:rFonts w:ascii="Arial" w:hAnsi="Arial" w:cs="Arial"/>
          <w:sz w:val="24"/>
          <w:szCs w:val="24"/>
        </w:rPr>
        <w:t xml:space="preserve"> nutr</w:t>
      </w:r>
      <w:r w:rsidR="001B259C" w:rsidRPr="00E46E79">
        <w:rPr>
          <w:rFonts w:ascii="Arial" w:hAnsi="Arial" w:cs="Arial"/>
          <w:sz w:val="24"/>
          <w:szCs w:val="24"/>
        </w:rPr>
        <w:t xml:space="preserve">ition skills for life programme. Dietitians employed in the NHS constructed this programme and the overarching aim is to provide support and knowledge to community employers and provide training </w:t>
      </w:r>
      <w:r w:rsidR="001B7799" w:rsidRPr="00E46E79">
        <w:rPr>
          <w:rFonts w:ascii="Arial" w:hAnsi="Arial" w:cs="Arial"/>
          <w:sz w:val="24"/>
          <w:szCs w:val="24"/>
        </w:rPr>
        <w:t xml:space="preserve">to those in health care, school and other community organisations to identify healthy </w:t>
      </w:r>
      <w:r w:rsidR="001B7799" w:rsidRPr="00E46E79">
        <w:rPr>
          <w:rFonts w:ascii="Arial" w:hAnsi="Arial" w:cs="Arial"/>
          <w:sz w:val="24"/>
          <w:szCs w:val="24"/>
        </w:rPr>
        <w:lastRenderedPageBreak/>
        <w:t xml:space="preserve">and balanced diets and attempt to implement them. Through this, it offers skills and knowledge of healthier diets therefor successfully providing better meals in the community. This project identifies the issue regarding obesity and obesity in young people, therefor by identifying the issue in young people it provides a better chance of providing knowledge to young people and altering the way they think and see food by swapping high fat and sugar foods for wholesome food. This has a good chance of reducing obesity in adults and in children by offering simple knowledge in the community. This shows that ABMU have identified the problem and have designed a strategic plan to attack the issue. </w:t>
      </w:r>
      <w:r w:rsidR="00C82273" w:rsidRPr="00E46E79">
        <w:rPr>
          <w:rFonts w:ascii="Arial" w:hAnsi="Arial" w:cs="Arial"/>
          <w:sz w:val="24"/>
          <w:szCs w:val="24"/>
        </w:rPr>
        <w:t xml:space="preserve">As this problem is national, ABMU could look to other areas of the UK for inspiration of ways to prevent obesity in children. The daily mile is a scheme that was created in a North London school in which students and teachers set 15 minutes a aside each day and walk, run or jog around the playground in an attempt to tackle obesity in children, a simple yet effective scheme, it now has over 3,000 schools globally using this initiative. </w:t>
      </w:r>
    </w:p>
    <w:p w:rsidR="00E46E79" w:rsidRPr="00E46E79" w:rsidRDefault="00E46E79" w:rsidP="00E46E79">
      <w:pPr>
        <w:rPr>
          <w:rFonts w:ascii="Arial" w:hAnsi="Arial" w:cs="Arial"/>
          <w:sz w:val="24"/>
          <w:szCs w:val="24"/>
        </w:rPr>
      </w:pPr>
    </w:p>
    <w:p w:rsidR="00EF4813" w:rsidRPr="00E46E79" w:rsidRDefault="00EF4813" w:rsidP="00E46E79">
      <w:pPr>
        <w:pStyle w:val="Heading2"/>
        <w:rPr>
          <w:rFonts w:ascii="Arial" w:eastAsiaTheme="minorHAnsi" w:hAnsi="Arial" w:cs="Arial"/>
          <w:color w:val="auto"/>
          <w:sz w:val="24"/>
          <w:szCs w:val="24"/>
        </w:rPr>
      </w:pPr>
      <w:bookmarkStart w:id="7" w:name="_Toc513155342"/>
      <w:r w:rsidRPr="00E46E79">
        <w:rPr>
          <w:rFonts w:ascii="Arial" w:hAnsi="Arial" w:cs="Arial"/>
          <w:b/>
          <w:i/>
          <w:color w:val="auto"/>
          <w:sz w:val="24"/>
          <w:szCs w:val="24"/>
        </w:rPr>
        <w:t>Partnership working</w:t>
      </w:r>
      <w:r w:rsidR="003708F8" w:rsidRPr="00E46E79">
        <w:rPr>
          <w:rFonts w:ascii="Arial" w:eastAsiaTheme="minorHAnsi" w:hAnsi="Arial" w:cs="Arial"/>
          <w:b/>
          <w:i/>
          <w:color w:val="auto"/>
          <w:sz w:val="24"/>
          <w:szCs w:val="24"/>
        </w:rPr>
        <w:t xml:space="preserve"> as a way to combat the strain on the service</w:t>
      </w:r>
      <w:bookmarkEnd w:id="7"/>
      <w:r w:rsidRPr="00E46E79">
        <w:rPr>
          <w:rFonts w:ascii="Arial" w:eastAsiaTheme="minorHAnsi" w:hAnsi="Arial" w:cs="Arial"/>
          <w:color w:val="auto"/>
          <w:sz w:val="24"/>
          <w:szCs w:val="24"/>
        </w:rPr>
        <w:t xml:space="preserve"> </w:t>
      </w:r>
    </w:p>
    <w:p w:rsidR="00065381" w:rsidRPr="00E46E79" w:rsidRDefault="00065381" w:rsidP="00E46E79">
      <w:pPr>
        <w:rPr>
          <w:rFonts w:ascii="Arial" w:hAnsi="Arial" w:cs="Arial"/>
          <w:sz w:val="24"/>
          <w:szCs w:val="24"/>
        </w:rPr>
      </w:pPr>
    </w:p>
    <w:p w:rsidR="0022404A" w:rsidRPr="00E46E79" w:rsidRDefault="00944745" w:rsidP="00E46E79">
      <w:pPr>
        <w:rPr>
          <w:rFonts w:ascii="Arial" w:hAnsi="Arial" w:cs="Arial"/>
          <w:sz w:val="24"/>
          <w:szCs w:val="24"/>
        </w:rPr>
      </w:pPr>
      <w:r w:rsidRPr="00E46E79">
        <w:rPr>
          <w:rFonts w:ascii="Arial" w:hAnsi="Arial" w:cs="Arial"/>
          <w:sz w:val="24"/>
          <w:szCs w:val="24"/>
        </w:rPr>
        <w:t xml:space="preserve">A key challenge in today’s public service puts a pressure on partnership working </w:t>
      </w:r>
      <w:r w:rsidR="00822D3B" w:rsidRPr="00E46E79">
        <w:rPr>
          <w:rFonts w:ascii="Arial" w:hAnsi="Arial" w:cs="Arial"/>
          <w:sz w:val="24"/>
          <w:szCs w:val="24"/>
        </w:rPr>
        <w:t>to</w:t>
      </w:r>
      <w:r w:rsidRPr="00E46E79">
        <w:rPr>
          <w:rFonts w:ascii="Arial" w:hAnsi="Arial" w:cs="Arial"/>
          <w:sz w:val="24"/>
          <w:szCs w:val="24"/>
        </w:rPr>
        <w:t xml:space="preserve"> share the workload. It is clearly stated in ABMU’s strategic plans that strong partnerships have been built with Swansea University and thir</w:t>
      </w:r>
      <w:r w:rsidR="0067344B" w:rsidRPr="00E46E79">
        <w:rPr>
          <w:rFonts w:ascii="Arial" w:hAnsi="Arial" w:cs="Arial"/>
          <w:sz w:val="24"/>
          <w:szCs w:val="24"/>
        </w:rPr>
        <w:t>d sector organisations however,</w:t>
      </w:r>
      <w:r w:rsidRPr="00E46E79">
        <w:rPr>
          <w:rFonts w:ascii="Arial" w:hAnsi="Arial" w:cs="Arial"/>
          <w:sz w:val="24"/>
          <w:szCs w:val="24"/>
        </w:rPr>
        <w:t xml:space="preserve"> there is no evidence to provide what </w:t>
      </w:r>
      <w:r w:rsidR="0067344B" w:rsidRPr="00E46E79">
        <w:rPr>
          <w:rFonts w:ascii="Arial" w:hAnsi="Arial" w:cs="Arial"/>
          <w:sz w:val="24"/>
          <w:szCs w:val="24"/>
        </w:rPr>
        <w:t>organisations</w:t>
      </w:r>
      <w:r w:rsidRPr="00E46E79">
        <w:rPr>
          <w:rFonts w:ascii="Arial" w:hAnsi="Arial" w:cs="Arial"/>
          <w:sz w:val="24"/>
          <w:szCs w:val="24"/>
        </w:rPr>
        <w:t xml:space="preserve"> from the third sector</w:t>
      </w:r>
      <w:r w:rsidR="0067344B" w:rsidRPr="00E46E79">
        <w:rPr>
          <w:rFonts w:ascii="Arial" w:hAnsi="Arial" w:cs="Arial"/>
          <w:sz w:val="24"/>
          <w:szCs w:val="24"/>
        </w:rPr>
        <w:t xml:space="preserve"> these partnerships</w:t>
      </w:r>
      <w:r w:rsidRPr="00E46E79">
        <w:rPr>
          <w:rFonts w:ascii="Arial" w:hAnsi="Arial" w:cs="Arial"/>
          <w:sz w:val="24"/>
          <w:szCs w:val="24"/>
        </w:rPr>
        <w:t xml:space="preserve"> </w:t>
      </w:r>
      <w:r w:rsidR="00A92373" w:rsidRPr="00E46E79">
        <w:rPr>
          <w:rFonts w:ascii="Arial" w:hAnsi="Arial" w:cs="Arial"/>
          <w:sz w:val="24"/>
          <w:szCs w:val="24"/>
        </w:rPr>
        <w:t>have</w:t>
      </w:r>
      <w:r w:rsidRPr="00E46E79">
        <w:rPr>
          <w:rFonts w:ascii="Arial" w:hAnsi="Arial" w:cs="Arial"/>
          <w:sz w:val="24"/>
          <w:szCs w:val="24"/>
        </w:rPr>
        <w:t xml:space="preserve"> been built</w:t>
      </w:r>
      <w:r w:rsidR="0067344B" w:rsidRPr="00E46E79">
        <w:rPr>
          <w:rFonts w:ascii="Arial" w:hAnsi="Arial" w:cs="Arial"/>
          <w:sz w:val="24"/>
          <w:szCs w:val="24"/>
        </w:rPr>
        <w:t xml:space="preserve"> with</w:t>
      </w:r>
      <w:r w:rsidR="00E90B85" w:rsidRPr="00E46E79">
        <w:rPr>
          <w:rFonts w:ascii="Arial" w:hAnsi="Arial" w:cs="Arial"/>
          <w:sz w:val="24"/>
          <w:szCs w:val="24"/>
        </w:rPr>
        <w:t xml:space="preserve">. Although, Cardiff and Vale University Health board have no </w:t>
      </w:r>
      <w:r w:rsidR="00A92373" w:rsidRPr="00E46E79">
        <w:rPr>
          <w:rFonts w:ascii="Arial" w:hAnsi="Arial" w:cs="Arial"/>
          <w:sz w:val="24"/>
          <w:szCs w:val="24"/>
        </w:rPr>
        <w:t xml:space="preserve">mention of partnership working on their strategic plans. This could suggest that on this aspect of delivering a service </w:t>
      </w:r>
      <w:r w:rsidR="00E46E79">
        <w:rPr>
          <w:rFonts w:ascii="Arial" w:hAnsi="Arial" w:cs="Arial"/>
          <w:sz w:val="24"/>
          <w:szCs w:val="24"/>
        </w:rPr>
        <w:t>to the public as partnership is</w:t>
      </w:r>
      <w:r w:rsidR="00A92373" w:rsidRPr="00E46E79">
        <w:rPr>
          <w:rFonts w:ascii="Arial" w:hAnsi="Arial" w:cs="Arial"/>
          <w:sz w:val="24"/>
          <w:szCs w:val="24"/>
        </w:rPr>
        <w:t xml:space="preserve"> crucial</w:t>
      </w:r>
      <w:r w:rsidR="00E46E79">
        <w:rPr>
          <w:rFonts w:ascii="Arial" w:hAnsi="Arial" w:cs="Arial"/>
          <w:sz w:val="24"/>
          <w:szCs w:val="24"/>
        </w:rPr>
        <w:t xml:space="preserve"> as stated by Douglas (2008</w:t>
      </w:r>
      <w:r w:rsidR="0022404A" w:rsidRPr="00E46E79">
        <w:rPr>
          <w:rFonts w:ascii="Arial" w:hAnsi="Arial" w:cs="Arial"/>
          <w:sz w:val="24"/>
          <w:szCs w:val="24"/>
        </w:rPr>
        <w:t>)</w:t>
      </w:r>
      <w:r w:rsidR="00E46E79">
        <w:rPr>
          <w:rFonts w:ascii="Arial" w:hAnsi="Arial" w:cs="Arial"/>
          <w:sz w:val="24"/>
          <w:szCs w:val="24"/>
        </w:rPr>
        <w:t xml:space="preserve"> partnership working is identified as an important way of getting better social care results.</w:t>
      </w:r>
    </w:p>
    <w:p w:rsidR="00E90B85" w:rsidRDefault="0022404A" w:rsidP="00E46E79">
      <w:pPr>
        <w:rPr>
          <w:rFonts w:ascii="Arial" w:hAnsi="Arial" w:cs="Arial"/>
          <w:sz w:val="24"/>
          <w:szCs w:val="24"/>
        </w:rPr>
      </w:pPr>
      <w:r w:rsidRPr="00E46E79">
        <w:rPr>
          <w:rFonts w:ascii="Arial" w:hAnsi="Arial" w:cs="Arial"/>
          <w:sz w:val="24"/>
          <w:szCs w:val="24"/>
        </w:rPr>
        <w:t xml:space="preserve">This is evident that </w:t>
      </w:r>
      <w:r w:rsidR="00A92373" w:rsidRPr="00E46E79">
        <w:rPr>
          <w:rFonts w:ascii="Arial" w:hAnsi="Arial" w:cs="Arial"/>
          <w:sz w:val="24"/>
          <w:szCs w:val="24"/>
        </w:rPr>
        <w:t xml:space="preserve">AMBU health board are leading Cardiff and Vale Health board as they are recognising the </w:t>
      </w:r>
      <w:r w:rsidRPr="00E46E79">
        <w:rPr>
          <w:rFonts w:ascii="Arial" w:hAnsi="Arial" w:cs="Arial"/>
          <w:sz w:val="24"/>
          <w:szCs w:val="24"/>
        </w:rPr>
        <w:t xml:space="preserve">importance of collaboration and building partnerships between second and third sector organisations. </w:t>
      </w:r>
    </w:p>
    <w:p w:rsidR="00E46E79" w:rsidRPr="00E46E79" w:rsidRDefault="00E46E79" w:rsidP="00E46E79">
      <w:pPr>
        <w:rPr>
          <w:rFonts w:ascii="Arial" w:hAnsi="Arial" w:cs="Arial"/>
          <w:sz w:val="24"/>
          <w:szCs w:val="24"/>
        </w:rPr>
      </w:pPr>
    </w:p>
    <w:p w:rsidR="00B64FB9" w:rsidRPr="00E46E79" w:rsidRDefault="003708F8" w:rsidP="00E46E79">
      <w:pPr>
        <w:pStyle w:val="Heading2"/>
        <w:rPr>
          <w:rFonts w:ascii="Arial" w:hAnsi="Arial" w:cs="Arial"/>
          <w:b/>
          <w:i/>
          <w:color w:val="auto"/>
          <w:sz w:val="24"/>
          <w:szCs w:val="24"/>
        </w:rPr>
      </w:pPr>
      <w:bookmarkStart w:id="8" w:name="_Toc513155343"/>
      <w:r w:rsidRPr="00E46E79">
        <w:rPr>
          <w:rFonts w:ascii="Arial" w:hAnsi="Arial" w:cs="Arial"/>
          <w:b/>
          <w:i/>
          <w:color w:val="auto"/>
          <w:sz w:val="24"/>
          <w:szCs w:val="24"/>
        </w:rPr>
        <w:t>Innovation; could p</w:t>
      </w:r>
      <w:r w:rsidR="00B64FB9" w:rsidRPr="00E46E79">
        <w:rPr>
          <w:rFonts w:ascii="Arial" w:hAnsi="Arial" w:cs="Arial"/>
          <w:b/>
          <w:i/>
          <w:color w:val="auto"/>
          <w:sz w:val="24"/>
          <w:szCs w:val="24"/>
        </w:rPr>
        <w:t xml:space="preserve">rescription charges </w:t>
      </w:r>
      <w:r w:rsidRPr="00E46E79">
        <w:rPr>
          <w:rFonts w:ascii="Arial" w:hAnsi="Arial" w:cs="Arial"/>
          <w:b/>
          <w:i/>
          <w:color w:val="auto"/>
          <w:sz w:val="24"/>
          <w:szCs w:val="24"/>
        </w:rPr>
        <w:t>be applied in Wales as well as England</w:t>
      </w:r>
      <w:bookmarkEnd w:id="8"/>
      <w:r w:rsidRPr="00E46E79">
        <w:rPr>
          <w:rFonts w:ascii="Arial" w:hAnsi="Arial" w:cs="Arial"/>
          <w:b/>
          <w:i/>
          <w:color w:val="auto"/>
          <w:sz w:val="24"/>
          <w:szCs w:val="24"/>
        </w:rPr>
        <w:t xml:space="preserve"> </w:t>
      </w:r>
    </w:p>
    <w:p w:rsidR="00065381" w:rsidRPr="00E46E79" w:rsidRDefault="00065381" w:rsidP="00E46E79">
      <w:pPr>
        <w:rPr>
          <w:rFonts w:ascii="Arial" w:hAnsi="Arial" w:cs="Arial"/>
          <w:sz w:val="24"/>
          <w:szCs w:val="24"/>
        </w:rPr>
      </w:pPr>
    </w:p>
    <w:p w:rsidR="00C83404" w:rsidRPr="00E46E79" w:rsidRDefault="006A7AB4" w:rsidP="00E46E79">
      <w:pPr>
        <w:rPr>
          <w:rFonts w:ascii="Arial" w:hAnsi="Arial" w:cs="Arial"/>
          <w:sz w:val="24"/>
          <w:szCs w:val="24"/>
        </w:rPr>
      </w:pPr>
      <w:r w:rsidRPr="00E46E79">
        <w:rPr>
          <w:rFonts w:ascii="Arial" w:hAnsi="Arial" w:cs="Arial"/>
          <w:sz w:val="24"/>
          <w:szCs w:val="24"/>
        </w:rPr>
        <w:t xml:space="preserve">At times of austerity, the main goal for public organisations is to save money whilst still providing an efficient service. </w:t>
      </w:r>
      <w:r w:rsidR="00C62D43" w:rsidRPr="00E46E79">
        <w:rPr>
          <w:rFonts w:ascii="Arial" w:hAnsi="Arial" w:cs="Arial"/>
          <w:sz w:val="24"/>
          <w:szCs w:val="24"/>
        </w:rPr>
        <w:t>To</w:t>
      </w:r>
      <w:r w:rsidRPr="00E46E79">
        <w:rPr>
          <w:rFonts w:ascii="Arial" w:hAnsi="Arial" w:cs="Arial"/>
          <w:sz w:val="24"/>
          <w:szCs w:val="24"/>
        </w:rPr>
        <w:t xml:space="preserve"> do this the </w:t>
      </w:r>
      <w:r w:rsidR="00DA3227" w:rsidRPr="00E46E79">
        <w:rPr>
          <w:rFonts w:ascii="Arial" w:hAnsi="Arial" w:cs="Arial"/>
          <w:sz w:val="24"/>
          <w:szCs w:val="24"/>
        </w:rPr>
        <w:t>norm</w:t>
      </w:r>
      <w:r w:rsidRPr="00E46E79">
        <w:rPr>
          <w:rFonts w:ascii="Arial" w:hAnsi="Arial" w:cs="Arial"/>
          <w:sz w:val="24"/>
          <w:szCs w:val="24"/>
        </w:rPr>
        <w:t xml:space="preserve"> need</w:t>
      </w:r>
      <w:r w:rsidR="00DA3227" w:rsidRPr="00E46E79">
        <w:rPr>
          <w:rFonts w:ascii="Arial" w:hAnsi="Arial" w:cs="Arial"/>
          <w:sz w:val="24"/>
          <w:szCs w:val="24"/>
        </w:rPr>
        <w:t>s</w:t>
      </w:r>
      <w:r w:rsidRPr="00E46E79">
        <w:rPr>
          <w:rFonts w:ascii="Arial" w:hAnsi="Arial" w:cs="Arial"/>
          <w:sz w:val="24"/>
          <w:szCs w:val="24"/>
        </w:rPr>
        <w:t xml:space="preserve"> to be challenged and in some cases changed. This can be done by looking at </w:t>
      </w:r>
      <w:r w:rsidR="00DA3227" w:rsidRPr="00E46E79">
        <w:rPr>
          <w:rFonts w:ascii="Arial" w:hAnsi="Arial" w:cs="Arial"/>
          <w:sz w:val="24"/>
          <w:szCs w:val="24"/>
        </w:rPr>
        <w:t xml:space="preserve">other organisations and looking at things they do that can be utilised in a way to save money. In England, prescriptions are not free on demand as it is in Wales. NHS (2017) state </w:t>
      </w:r>
      <w:r w:rsidR="00D6770E" w:rsidRPr="00E46E79">
        <w:rPr>
          <w:rFonts w:ascii="Arial" w:hAnsi="Arial" w:cs="Arial"/>
          <w:sz w:val="24"/>
          <w:szCs w:val="24"/>
        </w:rPr>
        <w:t xml:space="preserve">the </w:t>
      </w:r>
      <w:r w:rsidR="00DA3227" w:rsidRPr="00E46E79">
        <w:rPr>
          <w:rFonts w:ascii="Arial" w:hAnsi="Arial" w:cs="Arial"/>
          <w:sz w:val="24"/>
          <w:szCs w:val="24"/>
        </w:rPr>
        <w:t xml:space="preserve">current charge for prescription is £8.80 per item. Alternatively, you can pay £29.10 for a </w:t>
      </w:r>
      <w:r w:rsidR="00C62D43" w:rsidRPr="00E46E79">
        <w:rPr>
          <w:rFonts w:ascii="Arial" w:hAnsi="Arial" w:cs="Arial"/>
          <w:sz w:val="24"/>
          <w:szCs w:val="24"/>
        </w:rPr>
        <w:t>three-month</w:t>
      </w:r>
      <w:r w:rsidR="00DA3227" w:rsidRPr="00E46E79">
        <w:rPr>
          <w:rFonts w:ascii="Arial" w:hAnsi="Arial" w:cs="Arial"/>
          <w:sz w:val="24"/>
          <w:szCs w:val="24"/>
        </w:rPr>
        <w:t xml:space="preserve"> PPC. </w:t>
      </w:r>
      <w:r w:rsidR="00CF08AD" w:rsidRPr="00E46E79">
        <w:rPr>
          <w:rFonts w:ascii="Arial" w:hAnsi="Arial" w:cs="Arial"/>
          <w:sz w:val="24"/>
          <w:szCs w:val="24"/>
        </w:rPr>
        <w:t>In addition,</w:t>
      </w:r>
      <w:r w:rsidR="00DA3227" w:rsidRPr="00E46E79">
        <w:rPr>
          <w:rFonts w:ascii="Arial" w:hAnsi="Arial" w:cs="Arial"/>
          <w:sz w:val="24"/>
          <w:szCs w:val="24"/>
        </w:rPr>
        <w:t xml:space="preserve"> a </w:t>
      </w:r>
      <w:r w:rsidR="00CF08AD" w:rsidRPr="00E46E79">
        <w:rPr>
          <w:rFonts w:ascii="Arial" w:hAnsi="Arial" w:cs="Arial"/>
          <w:sz w:val="24"/>
          <w:szCs w:val="24"/>
        </w:rPr>
        <w:t>12-month</w:t>
      </w:r>
      <w:r w:rsidR="00DA3227" w:rsidRPr="00E46E79">
        <w:rPr>
          <w:rFonts w:ascii="Arial" w:hAnsi="Arial" w:cs="Arial"/>
          <w:sz w:val="24"/>
          <w:szCs w:val="24"/>
        </w:rPr>
        <w:t xml:space="preserve"> PPC is available at £104.00 annually. </w:t>
      </w:r>
      <w:r w:rsidR="00CF08AD" w:rsidRPr="00E46E79">
        <w:rPr>
          <w:rFonts w:ascii="Arial" w:hAnsi="Arial" w:cs="Arial"/>
          <w:sz w:val="24"/>
          <w:szCs w:val="24"/>
        </w:rPr>
        <w:t xml:space="preserve">A </w:t>
      </w:r>
      <w:r w:rsidR="00CF08AD" w:rsidRPr="00E46E79">
        <w:rPr>
          <w:rFonts w:ascii="Arial" w:hAnsi="Arial" w:cs="Arial"/>
          <w:sz w:val="24"/>
          <w:szCs w:val="24"/>
        </w:rPr>
        <w:lastRenderedPageBreak/>
        <w:t xml:space="preserve">PPC is a prescription prepayment certificate. NHS England offer discounted rates if a person pays for a 3 month or </w:t>
      </w:r>
      <w:r w:rsidR="00C62D43" w:rsidRPr="00E46E79">
        <w:rPr>
          <w:rFonts w:ascii="Arial" w:hAnsi="Arial" w:cs="Arial"/>
          <w:sz w:val="24"/>
          <w:szCs w:val="24"/>
        </w:rPr>
        <w:t>12-month</w:t>
      </w:r>
      <w:r w:rsidR="00CF08AD" w:rsidRPr="00E46E79">
        <w:rPr>
          <w:rFonts w:ascii="Arial" w:hAnsi="Arial" w:cs="Arial"/>
          <w:sz w:val="24"/>
          <w:szCs w:val="24"/>
        </w:rPr>
        <w:t xml:space="preserve"> period rather than paying the single charge every time. According to NHS (2018) </w:t>
      </w:r>
      <w:r w:rsidR="00FF64FB" w:rsidRPr="00E46E79">
        <w:rPr>
          <w:rFonts w:ascii="Arial" w:hAnsi="Arial" w:cs="Arial"/>
          <w:sz w:val="24"/>
          <w:szCs w:val="24"/>
        </w:rPr>
        <w:t xml:space="preserve">in 2017, </w:t>
      </w:r>
      <w:r w:rsidR="00CF08AD" w:rsidRPr="00E46E79">
        <w:rPr>
          <w:rFonts w:ascii="Arial" w:hAnsi="Arial" w:cs="Arial"/>
          <w:sz w:val="24"/>
          <w:szCs w:val="24"/>
        </w:rPr>
        <w:t xml:space="preserve">prescriptions in total cost people £9.7 billion </w:t>
      </w:r>
      <w:r w:rsidR="00FF64FB" w:rsidRPr="00E46E79">
        <w:rPr>
          <w:rFonts w:ascii="Arial" w:hAnsi="Arial" w:cs="Arial"/>
          <w:sz w:val="24"/>
          <w:szCs w:val="24"/>
        </w:rPr>
        <w:t xml:space="preserve">in England. </w:t>
      </w:r>
      <w:r w:rsidR="00151CEE" w:rsidRPr="00E46E79">
        <w:rPr>
          <w:rFonts w:ascii="Arial" w:hAnsi="Arial" w:cs="Arial"/>
          <w:sz w:val="24"/>
          <w:szCs w:val="24"/>
        </w:rPr>
        <w:t xml:space="preserve">This allows the NHS to save money rather than giving out free prescriptions to people. </w:t>
      </w:r>
      <w:r w:rsidR="00CB7BC3" w:rsidRPr="00E46E79">
        <w:rPr>
          <w:rFonts w:ascii="Arial" w:hAnsi="Arial" w:cs="Arial"/>
          <w:sz w:val="24"/>
          <w:szCs w:val="24"/>
        </w:rPr>
        <w:t>However</w:t>
      </w:r>
      <w:r w:rsidR="00C62D43" w:rsidRPr="00E46E79">
        <w:rPr>
          <w:rFonts w:ascii="Arial" w:hAnsi="Arial" w:cs="Arial"/>
          <w:sz w:val="24"/>
          <w:szCs w:val="24"/>
        </w:rPr>
        <w:t>, not</w:t>
      </w:r>
      <w:r w:rsidR="00CB7BC3" w:rsidRPr="00E46E79">
        <w:rPr>
          <w:rFonts w:ascii="Arial" w:hAnsi="Arial" w:cs="Arial"/>
          <w:sz w:val="24"/>
          <w:szCs w:val="24"/>
        </w:rPr>
        <w:t xml:space="preserve"> everybo</w:t>
      </w:r>
      <w:r w:rsidR="00D6770E" w:rsidRPr="00E46E79">
        <w:rPr>
          <w:rFonts w:ascii="Arial" w:hAnsi="Arial" w:cs="Arial"/>
          <w:sz w:val="24"/>
          <w:szCs w:val="24"/>
        </w:rPr>
        <w:t>dy has to pay as highlighted by</w:t>
      </w:r>
      <w:r w:rsidR="00151CEE" w:rsidRPr="00E46E79">
        <w:rPr>
          <w:rFonts w:ascii="Arial" w:hAnsi="Arial" w:cs="Arial"/>
          <w:sz w:val="24"/>
          <w:szCs w:val="24"/>
        </w:rPr>
        <w:t xml:space="preserve"> </w:t>
      </w:r>
      <w:r w:rsidR="00CB7BC3" w:rsidRPr="00E46E79">
        <w:rPr>
          <w:rFonts w:ascii="Arial" w:hAnsi="Arial" w:cs="Arial"/>
          <w:sz w:val="24"/>
          <w:szCs w:val="24"/>
        </w:rPr>
        <w:t xml:space="preserve">Collinson (2018) under 18 and above 60 don’t have to pay in England, pregnant woman, also women who have given birth in the last 12 months, anyone with a medical exemption and anyone learning less that £15,276. </w:t>
      </w:r>
      <w:r w:rsidR="00D6770E" w:rsidRPr="00E46E79">
        <w:rPr>
          <w:rFonts w:ascii="Arial" w:hAnsi="Arial" w:cs="Arial"/>
          <w:sz w:val="24"/>
          <w:szCs w:val="24"/>
        </w:rPr>
        <w:t xml:space="preserve">People in this category do not have to pay and receive free prescription when needed. There are challenges and threats to both sides. If ABMU adopted to </w:t>
      </w:r>
      <w:r w:rsidR="00E46E79">
        <w:rPr>
          <w:rFonts w:ascii="Arial" w:hAnsi="Arial" w:cs="Arial"/>
          <w:sz w:val="24"/>
          <w:szCs w:val="24"/>
        </w:rPr>
        <w:t>change</w:t>
      </w:r>
      <w:r w:rsidR="00D6770E" w:rsidRPr="00E46E79">
        <w:rPr>
          <w:rFonts w:ascii="Arial" w:hAnsi="Arial" w:cs="Arial"/>
          <w:sz w:val="24"/>
          <w:szCs w:val="24"/>
        </w:rPr>
        <w:t xml:space="preserve"> the way </w:t>
      </w:r>
      <w:r w:rsidR="00E30E5F" w:rsidRPr="00E46E79">
        <w:rPr>
          <w:rFonts w:ascii="Arial" w:hAnsi="Arial" w:cs="Arial"/>
          <w:sz w:val="24"/>
          <w:szCs w:val="24"/>
        </w:rPr>
        <w:t>prescriptions</w:t>
      </w:r>
      <w:r w:rsidR="00D6770E" w:rsidRPr="00E46E79">
        <w:rPr>
          <w:rFonts w:ascii="Arial" w:hAnsi="Arial" w:cs="Arial"/>
          <w:sz w:val="24"/>
          <w:szCs w:val="24"/>
        </w:rPr>
        <w:t xml:space="preserve"> are </w:t>
      </w:r>
      <w:r w:rsidR="00E30E5F" w:rsidRPr="00E46E79">
        <w:rPr>
          <w:rFonts w:ascii="Arial" w:hAnsi="Arial" w:cs="Arial"/>
          <w:sz w:val="24"/>
          <w:szCs w:val="24"/>
        </w:rPr>
        <w:t xml:space="preserve">handed out and </w:t>
      </w:r>
      <w:r w:rsidR="00E46E79">
        <w:rPr>
          <w:rFonts w:ascii="Arial" w:hAnsi="Arial" w:cs="Arial"/>
          <w:sz w:val="24"/>
          <w:szCs w:val="24"/>
        </w:rPr>
        <w:t>charged</w:t>
      </w:r>
      <w:r w:rsidR="00E30E5F" w:rsidRPr="00E46E79">
        <w:rPr>
          <w:rFonts w:ascii="Arial" w:hAnsi="Arial" w:cs="Arial"/>
          <w:sz w:val="24"/>
          <w:szCs w:val="24"/>
        </w:rPr>
        <w:t xml:space="preserve"> the same price as </w:t>
      </w:r>
      <w:r w:rsidR="008F1242" w:rsidRPr="00E46E79">
        <w:rPr>
          <w:rFonts w:ascii="Arial" w:hAnsi="Arial" w:cs="Arial"/>
          <w:sz w:val="24"/>
          <w:szCs w:val="24"/>
        </w:rPr>
        <w:t>England, which</w:t>
      </w:r>
      <w:r w:rsidR="00E30E5F" w:rsidRPr="00E46E79">
        <w:rPr>
          <w:rFonts w:ascii="Arial" w:hAnsi="Arial" w:cs="Arial"/>
          <w:sz w:val="24"/>
          <w:szCs w:val="24"/>
        </w:rPr>
        <w:t xml:space="preserve"> currently stands at £8:80 it could propose further problems such as people from deprived areas </w:t>
      </w:r>
      <w:r w:rsidR="001F4DEE" w:rsidRPr="00E46E79">
        <w:rPr>
          <w:rFonts w:ascii="Arial" w:hAnsi="Arial" w:cs="Arial"/>
          <w:sz w:val="24"/>
          <w:szCs w:val="24"/>
        </w:rPr>
        <w:t xml:space="preserve">being </w:t>
      </w:r>
      <w:r w:rsidR="00C83404" w:rsidRPr="00E46E79">
        <w:rPr>
          <w:rFonts w:ascii="Arial" w:hAnsi="Arial" w:cs="Arial"/>
          <w:sz w:val="24"/>
          <w:szCs w:val="24"/>
        </w:rPr>
        <w:t xml:space="preserve">unable to afford prescriptions. Also, stated by Hart (2010) addressing free prescriptions three years after the scheme was released, identified that as well as people not requesting treatment due to cost, people who receive benefits would be put off finding employment because it would make them not eligible for free prescriptions. From </w:t>
      </w:r>
      <w:r w:rsidR="008F1242" w:rsidRPr="00E46E79">
        <w:rPr>
          <w:rFonts w:ascii="Arial" w:hAnsi="Arial" w:cs="Arial"/>
          <w:sz w:val="24"/>
          <w:szCs w:val="24"/>
        </w:rPr>
        <w:t>this,</w:t>
      </w:r>
      <w:r w:rsidR="00C83404" w:rsidRPr="00E46E79">
        <w:rPr>
          <w:rFonts w:ascii="Arial" w:hAnsi="Arial" w:cs="Arial"/>
          <w:sz w:val="24"/>
          <w:szCs w:val="24"/>
        </w:rPr>
        <w:t xml:space="preserve"> it shows how paid prescriptions could stop people seeking work and relying on benefits from the government. </w:t>
      </w:r>
    </w:p>
    <w:p w:rsidR="00961FF4" w:rsidRDefault="001F4DEE" w:rsidP="00E46E79">
      <w:pPr>
        <w:rPr>
          <w:rFonts w:ascii="Arial" w:hAnsi="Arial" w:cs="Arial"/>
          <w:sz w:val="24"/>
          <w:szCs w:val="24"/>
        </w:rPr>
      </w:pPr>
      <w:r w:rsidRPr="00E46E79">
        <w:rPr>
          <w:rFonts w:ascii="Arial" w:hAnsi="Arial" w:cs="Arial"/>
          <w:sz w:val="24"/>
          <w:szCs w:val="24"/>
        </w:rPr>
        <w:t xml:space="preserve">On the contrary, if Wales adopted the same rules </w:t>
      </w:r>
      <w:r w:rsidR="00E22B3E" w:rsidRPr="00E46E79">
        <w:rPr>
          <w:rFonts w:ascii="Arial" w:hAnsi="Arial" w:cs="Arial"/>
          <w:sz w:val="24"/>
          <w:szCs w:val="24"/>
        </w:rPr>
        <w:t>then it could result in people from more deprived areas being unable to pay for prescriptions or other factors that could hinder people from attending hospitals</w:t>
      </w:r>
      <w:r w:rsidR="00961FF4">
        <w:rPr>
          <w:rFonts w:ascii="Arial" w:hAnsi="Arial" w:cs="Arial"/>
          <w:sz w:val="24"/>
          <w:szCs w:val="24"/>
        </w:rPr>
        <w:t xml:space="preserve"> there</w:t>
      </w:r>
      <w:r w:rsidR="00E22B3E" w:rsidRPr="00E46E79">
        <w:rPr>
          <w:rFonts w:ascii="Arial" w:hAnsi="Arial" w:cs="Arial"/>
          <w:sz w:val="24"/>
          <w:szCs w:val="24"/>
        </w:rPr>
        <w:t>for</w:t>
      </w:r>
      <w:r w:rsidR="00961FF4">
        <w:rPr>
          <w:rFonts w:ascii="Arial" w:hAnsi="Arial" w:cs="Arial"/>
          <w:sz w:val="24"/>
          <w:szCs w:val="24"/>
        </w:rPr>
        <w:t>e</w:t>
      </w:r>
      <w:r w:rsidR="00E22B3E" w:rsidRPr="00E46E79">
        <w:rPr>
          <w:rFonts w:ascii="Arial" w:hAnsi="Arial" w:cs="Arial"/>
          <w:sz w:val="24"/>
          <w:szCs w:val="24"/>
        </w:rPr>
        <w:t xml:space="preserve"> neglecting medical treatment. The effect of this could then result in the person not receiving sufficient treatment in the first place then creating larger health risks, which could then result in further medical treatment that could require a more substantial amount of money. </w:t>
      </w:r>
    </w:p>
    <w:p w:rsidR="00C83404" w:rsidRPr="00E46E79" w:rsidRDefault="00BA725B" w:rsidP="00E46E79">
      <w:pPr>
        <w:rPr>
          <w:rFonts w:ascii="Arial" w:hAnsi="Arial" w:cs="Arial"/>
          <w:sz w:val="24"/>
          <w:szCs w:val="24"/>
        </w:rPr>
      </w:pPr>
      <w:r w:rsidRPr="00E46E79">
        <w:rPr>
          <w:rFonts w:ascii="Arial" w:hAnsi="Arial" w:cs="Arial"/>
          <w:sz w:val="24"/>
          <w:szCs w:val="24"/>
        </w:rPr>
        <w:t>On the other hand, ABMU could look at an NHS ward in England, which adopts paid prescriptions, and look at ways in which it would not deter people from seeking medical help such as introducing a discounted rate for people on low earning pay roll and people who receive help from the state.</w:t>
      </w:r>
      <w:r w:rsidR="00086E8F" w:rsidRPr="00E46E79">
        <w:rPr>
          <w:rFonts w:ascii="Arial" w:hAnsi="Arial" w:cs="Arial"/>
          <w:sz w:val="24"/>
          <w:szCs w:val="24"/>
        </w:rPr>
        <w:t xml:space="preserve"> </w:t>
      </w:r>
      <w:r w:rsidRPr="00E46E79">
        <w:rPr>
          <w:rFonts w:ascii="Arial" w:hAnsi="Arial" w:cs="Arial"/>
          <w:sz w:val="24"/>
          <w:szCs w:val="24"/>
        </w:rPr>
        <w:t>A range of exemptions could be recommended for people who fit specific criteria and offer them a discounted rate whilst still providing an effective service</w:t>
      </w:r>
      <w:r w:rsidR="008F1242" w:rsidRPr="00E46E79">
        <w:rPr>
          <w:rFonts w:ascii="Arial" w:hAnsi="Arial" w:cs="Arial"/>
          <w:sz w:val="24"/>
          <w:szCs w:val="24"/>
        </w:rPr>
        <w:t>.</w:t>
      </w:r>
      <w:r w:rsidRPr="00E46E79">
        <w:rPr>
          <w:rFonts w:ascii="Arial" w:hAnsi="Arial" w:cs="Arial"/>
          <w:sz w:val="24"/>
          <w:szCs w:val="24"/>
        </w:rPr>
        <w:t xml:space="preserve"> </w:t>
      </w:r>
      <w:r w:rsidR="008F1242" w:rsidRPr="00E46E79">
        <w:rPr>
          <w:rFonts w:ascii="Arial" w:hAnsi="Arial" w:cs="Arial"/>
          <w:sz w:val="24"/>
          <w:szCs w:val="24"/>
        </w:rPr>
        <w:t>This would eliminate the risk of</w:t>
      </w:r>
      <w:r w:rsidRPr="00E46E79">
        <w:rPr>
          <w:rFonts w:ascii="Arial" w:hAnsi="Arial" w:cs="Arial"/>
          <w:sz w:val="24"/>
          <w:szCs w:val="24"/>
        </w:rPr>
        <w:t xml:space="preserve"> people boycotting the National Health Service</w:t>
      </w:r>
      <w:r w:rsidR="00C83404" w:rsidRPr="00E46E79">
        <w:rPr>
          <w:rFonts w:ascii="Arial" w:hAnsi="Arial" w:cs="Arial"/>
          <w:sz w:val="24"/>
          <w:szCs w:val="24"/>
        </w:rPr>
        <w:t xml:space="preserve"> especially in the older generation who were involved in work such as mining when consequently left a range of </w:t>
      </w:r>
      <w:r w:rsidR="008F1242" w:rsidRPr="00E46E79">
        <w:rPr>
          <w:rFonts w:ascii="Arial" w:hAnsi="Arial" w:cs="Arial"/>
          <w:sz w:val="24"/>
          <w:szCs w:val="24"/>
        </w:rPr>
        <w:t>long-term</w:t>
      </w:r>
      <w:r w:rsidR="00C83404" w:rsidRPr="00E46E79">
        <w:rPr>
          <w:rFonts w:ascii="Arial" w:hAnsi="Arial" w:cs="Arial"/>
          <w:sz w:val="24"/>
          <w:szCs w:val="24"/>
        </w:rPr>
        <w:t xml:space="preserve"> health problems, this could cause public outrage in this community and cause more problems related to the NHS. </w:t>
      </w:r>
      <w:r w:rsidR="008F1242" w:rsidRPr="00E46E79">
        <w:rPr>
          <w:rFonts w:ascii="Arial" w:hAnsi="Arial" w:cs="Arial"/>
          <w:sz w:val="24"/>
          <w:szCs w:val="24"/>
        </w:rPr>
        <w:t>Furthermore</w:t>
      </w:r>
      <w:r w:rsidR="00C83404" w:rsidRPr="00E46E79">
        <w:rPr>
          <w:rFonts w:ascii="Arial" w:hAnsi="Arial" w:cs="Arial"/>
          <w:sz w:val="24"/>
          <w:szCs w:val="24"/>
        </w:rPr>
        <w:t xml:space="preserve">, </w:t>
      </w:r>
      <w:r w:rsidR="008F1242" w:rsidRPr="00E46E79">
        <w:rPr>
          <w:rFonts w:ascii="Arial" w:hAnsi="Arial" w:cs="Arial"/>
          <w:sz w:val="24"/>
          <w:szCs w:val="24"/>
        </w:rPr>
        <w:t>Hart (2010) identifies certain illnesses did not qualify for free prescriptions. Someone with di</w:t>
      </w:r>
      <w:r w:rsidR="00961FF4">
        <w:rPr>
          <w:rFonts w:ascii="Arial" w:hAnsi="Arial" w:cs="Arial"/>
          <w:sz w:val="24"/>
          <w:szCs w:val="24"/>
        </w:rPr>
        <w:t>abetes were exempt from payment. H</w:t>
      </w:r>
      <w:r w:rsidR="008F1242" w:rsidRPr="00E46E79">
        <w:rPr>
          <w:rFonts w:ascii="Arial" w:hAnsi="Arial" w:cs="Arial"/>
          <w:sz w:val="24"/>
          <w:szCs w:val="24"/>
        </w:rPr>
        <w:t>owever, an arthritis sufferer was not. It is evident that when the prescription</w:t>
      </w:r>
      <w:r w:rsidR="00961FF4">
        <w:rPr>
          <w:rFonts w:ascii="Arial" w:hAnsi="Arial" w:cs="Arial"/>
          <w:sz w:val="24"/>
          <w:szCs w:val="24"/>
        </w:rPr>
        <w:t xml:space="preserve"> was a paid remedy inconsistencies were present</w:t>
      </w:r>
      <w:r w:rsidR="008F1242" w:rsidRPr="00E46E79">
        <w:rPr>
          <w:rFonts w:ascii="Arial" w:hAnsi="Arial" w:cs="Arial"/>
          <w:sz w:val="24"/>
          <w:szCs w:val="24"/>
        </w:rPr>
        <w:t xml:space="preserve">. However, it could be recommended that the scheme could have been discussed and evaluated </w:t>
      </w:r>
      <w:r w:rsidR="00C62D43" w:rsidRPr="00E46E79">
        <w:rPr>
          <w:rFonts w:ascii="Arial" w:hAnsi="Arial" w:cs="Arial"/>
          <w:sz w:val="24"/>
          <w:szCs w:val="24"/>
        </w:rPr>
        <w:t>through</w:t>
      </w:r>
      <w:r w:rsidR="008F1242" w:rsidRPr="00E46E79">
        <w:rPr>
          <w:rFonts w:ascii="Arial" w:hAnsi="Arial" w:cs="Arial"/>
          <w:sz w:val="24"/>
          <w:szCs w:val="24"/>
        </w:rPr>
        <w:t xml:space="preserve"> the SWOT model rather than completely eradicate the scheme and create free prescriptions for all which put even more strain on the NHS. </w:t>
      </w:r>
    </w:p>
    <w:p w:rsidR="00631044" w:rsidRPr="00E46E79" w:rsidRDefault="00DD4EE4" w:rsidP="00E46E79">
      <w:pPr>
        <w:rPr>
          <w:rFonts w:ascii="Arial" w:hAnsi="Arial" w:cs="Arial"/>
          <w:sz w:val="24"/>
          <w:szCs w:val="24"/>
        </w:rPr>
      </w:pPr>
      <w:r w:rsidRPr="00E46E79">
        <w:rPr>
          <w:rFonts w:ascii="Arial" w:hAnsi="Arial" w:cs="Arial"/>
          <w:sz w:val="24"/>
          <w:szCs w:val="24"/>
        </w:rPr>
        <w:t xml:space="preserve">According to Hart (2010) in 2001, prescriptions prices were halted at £6, and then dropped to £5 in 2004, and then in 2005 the price stood at £4. Lastly being dropped </w:t>
      </w:r>
      <w:r w:rsidRPr="00E46E79">
        <w:rPr>
          <w:rFonts w:ascii="Arial" w:hAnsi="Arial" w:cs="Arial"/>
          <w:sz w:val="24"/>
          <w:szCs w:val="24"/>
        </w:rPr>
        <w:lastRenderedPageBreak/>
        <w:t>by another £1 to £3 in 2006 a year before their abolishment. It could be argued that £4 for a prescription is a very little amount of money regardless of the income. Having said</w:t>
      </w:r>
      <w:r w:rsidR="00FF48EE" w:rsidRPr="00E46E79">
        <w:rPr>
          <w:rFonts w:ascii="Arial" w:hAnsi="Arial" w:cs="Arial"/>
          <w:sz w:val="24"/>
          <w:szCs w:val="24"/>
        </w:rPr>
        <w:t xml:space="preserve"> that,</w:t>
      </w:r>
      <w:r w:rsidRPr="00E46E79">
        <w:rPr>
          <w:rFonts w:ascii="Arial" w:hAnsi="Arial" w:cs="Arial"/>
          <w:sz w:val="24"/>
          <w:szCs w:val="24"/>
        </w:rPr>
        <w:t xml:space="preserve"> Knipe (2016) </w:t>
      </w:r>
      <w:r w:rsidR="00FF48EE" w:rsidRPr="00E46E79">
        <w:rPr>
          <w:rFonts w:ascii="Arial" w:hAnsi="Arial" w:cs="Arial"/>
          <w:sz w:val="24"/>
          <w:szCs w:val="24"/>
        </w:rPr>
        <w:t xml:space="preserve">states </w:t>
      </w:r>
      <w:r w:rsidRPr="00E46E79">
        <w:rPr>
          <w:rFonts w:ascii="Arial" w:hAnsi="Arial" w:cs="Arial"/>
          <w:sz w:val="24"/>
          <w:szCs w:val="24"/>
        </w:rPr>
        <w:t xml:space="preserve">that identifies that 15% of families in the UK have 3 or more dependent children. Due to his </w:t>
      </w:r>
      <w:r w:rsidR="00631044" w:rsidRPr="00E46E79">
        <w:rPr>
          <w:rFonts w:ascii="Arial" w:hAnsi="Arial" w:cs="Arial"/>
          <w:sz w:val="24"/>
          <w:szCs w:val="24"/>
        </w:rPr>
        <w:t>it could be argued that if</w:t>
      </w:r>
      <w:r w:rsidRPr="00E46E79">
        <w:rPr>
          <w:rFonts w:ascii="Arial" w:hAnsi="Arial" w:cs="Arial"/>
          <w:sz w:val="24"/>
          <w:szCs w:val="24"/>
        </w:rPr>
        <w:t xml:space="preserve"> a family with </w:t>
      </w:r>
      <w:r w:rsidR="00631044" w:rsidRPr="00E46E79">
        <w:rPr>
          <w:rFonts w:ascii="Arial" w:hAnsi="Arial" w:cs="Arial"/>
          <w:sz w:val="24"/>
          <w:szCs w:val="24"/>
        </w:rPr>
        <w:t>3 or more children dependant on them live in a deprived or low income area then the risk of them becoming ill is higher. Therefore, increasing the frequency of them becoming ill</w:t>
      </w:r>
      <w:r w:rsidR="00961FF4">
        <w:rPr>
          <w:rFonts w:ascii="Arial" w:hAnsi="Arial" w:cs="Arial"/>
          <w:sz w:val="24"/>
          <w:szCs w:val="24"/>
        </w:rPr>
        <w:t xml:space="preserve"> or needing medical treatment. T</w:t>
      </w:r>
      <w:r w:rsidR="00631044" w:rsidRPr="00E46E79">
        <w:rPr>
          <w:rFonts w:ascii="Arial" w:hAnsi="Arial" w:cs="Arial"/>
          <w:sz w:val="24"/>
          <w:szCs w:val="24"/>
        </w:rPr>
        <w:t>his could add up annually and cause a real strain on the parents. A recommendation could include ABMU looking at r</w:t>
      </w:r>
      <w:r w:rsidR="00961FF4">
        <w:rPr>
          <w:rFonts w:ascii="Arial" w:hAnsi="Arial" w:cs="Arial"/>
          <w:sz w:val="24"/>
          <w:szCs w:val="24"/>
        </w:rPr>
        <w:t>e-introducing prescription fees. H</w:t>
      </w:r>
      <w:r w:rsidR="00631044" w:rsidRPr="00E46E79">
        <w:rPr>
          <w:rFonts w:ascii="Arial" w:hAnsi="Arial" w:cs="Arial"/>
          <w:sz w:val="24"/>
          <w:szCs w:val="24"/>
        </w:rPr>
        <w:t>owever, draw up a certain list of exemptions, which will make people qualify if they require so and offer their pres</w:t>
      </w:r>
      <w:r w:rsidR="00901A19" w:rsidRPr="00E46E79">
        <w:rPr>
          <w:rFonts w:ascii="Arial" w:hAnsi="Arial" w:cs="Arial"/>
          <w:sz w:val="24"/>
          <w:szCs w:val="24"/>
        </w:rPr>
        <w:t xml:space="preserve">criptions at a discounted rate for low income earners, people on benefits and children and OAP’s etc. </w:t>
      </w:r>
    </w:p>
    <w:p w:rsidR="00901A19" w:rsidRPr="00E46E79" w:rsidRDefault="00901A19" w:rsidP="00E46E79">
      <w:pPr>
        <w:rPr>
          <w:rFonts w:ascii="Arial" w:hAnsi="Arial" w:cs="Arial"/>
          <w:sz w:val="24"/>
          <w:szCs w:val="24"/>
        </w:rPr>
      </w:pPr>
      <w:r w:rsidRPr="00E46E79">
        <w:rPr>
          <w:rFonts w:ascii="Arial" w:hAnsi="Arial" w:cs="Arial"/>
          <w:sz w:val="24"/>
          <w:szCs w:val="24"/>
        </w:rPr>
        <w:t xml:space="preserve">It could be argued that re-introducing prescriptions charges even at a discounted rate is essential for ABMU and should be considered in the strategic plan as it would fit in with their strategic vision of ‘sustainable and accessible services’ as this would be a sustainable way to </w:t>
      </w:r>
      <w:r w:rsidR="005727B4" w:rsidRPr="00E46E79">
        <w:rPr>
          <w:rFonts w:ascii="Arial" w:hAnsi="Arial" w:cs="Arial"/>
          <w:sz w:val="24"/>
          <w:szCs w:val="24"/>
        </w:rPr>
        <w:t>effectively</w:t>
      </w:r>
      <w:r w:rsidRPr="00E46E79">
        <w:rPr>
          <w:rFonts w:ascii="Arial" w:hAnsi="Arial" w:cs="Arial"/>
          <w:sz w:val="24"/>
          <w:szCs w:val="24"/>
        </w:rPr>
        <w:t xml:space="preserve"> save and genera</w:t>
      </w:r>
      <w:r w:rsidR="005727B4" w:rsidRPr="00E46E79">
        <w:rPr>
          <w:rFonts w:ascii="Arial" w:hAnsi="Arial" w:cs="Arial"/>
          <w:sz w:val="24"/>
          <w:szCs w:val="24"/>
        </w:rPr>
        <w:t>te money for the organisation.</w:t>
      </w:r>
    </w:p>
    <w:p w:rsidR="000C210F" w:rsidRPr="00E46E79" w:rsidRDefault="00FF48EE" w:rsidP="00961FF4">
      <w:pPr>
        <w:rPr>
          <w:rFonts w:ascii="Arial" w:hAnsi="Arial" w:cs="Arial"/>
          <w:i/>
          <w:sz w:val="24"/>
          <w:szCs w:val="24"/>
          <w:shd w:val="clear" w:color="auto" w:fill="FFFFFF"/>
        </w:rPr>
      </w:pPr>
      <w:r w:rsidRPr="00E46E79">
        <w:rPr>
          <w:rFonts w:ascii="Arial" w:hAnsi="Arial" w:cs="Arial"/>
          <w:sz w:val="24"/>
          <w:szCs w:val="24"/>
        </w:rPr>
        <w:t xml:space="preserve">From this </w:t>
      </w:r>
      <w:r w:rsidR="000C210F" w:rsidRPr="00E46E79">
        <w:rPr>
          <w:rFonts w:ascii="Arial" w:hAnsi="Arial" w:cs="Arial"/>
          <w:sz w:val="24"/>
          <w:szCs w:val="24"/>
        </w:rPr>
        <w:t>the application of nudge theory, which stated by Chu (20</w:t>
      </w:r>
      <w:r w:rsidR="00961FF4">
        <w:rPr>
          <w:rFonts w:ascii="Arial" w:hAnsi="Arial" w:cs="Arial"/>
          <w:sz w:val="24"/>
          <w:szCs w:val="24"/>
        </w:rPr>
        <w:t>17</w:t>
      </w:r>
      <w:r w:rsidR="000C210F" w:rsidRPr="00E46E79">
        <w:rPr>
          <w:rFonts w:ascii="Arial" w:hAnsi="Arial" w:cs="Arial"/>
          <w:sz w:val="24"/>
          <w:szCs w:val="24"/>
        </w:rPr>
        <w:t>)</w:t>
      </w:r>
      <w:r w:rsidR="00961FF4">
        <w:rPr>
          <w:rFonts w:ascii="Arial" w:hAnsi="Arial" w:cs="Arial"/>
          <w:sz w:val="24"/>
          <w:szCs w:val="24"/>
        </w:rPr>
        <w:t xml:space="preserve"> encourages a small behavioural change that encourages individuals to make decisions through self-interest.</w:t>
      </w:r>
    </w:p>
    <w:p w:rsidR="00C83404" w:rsidRPr="00E46E79" w:rsidRDefault="000C210F" w:rsidP="00E46E79">
      <w:pPr>
        <w:rPr>
          <w:rFonts w:ascii="Arial" w:hAnsi="Arial" w:cs="Arial"/>
          <w:sz w:val="24"/>
          <w:szCs w:val="24"/>
          <w:shd w:val="clear" w:color="auto" w:fill="FFFFFF"/>
        </w:rPr>
      </w:pPr>
      <w:r w:rsidRPr="00E46E79">
        <w:rPr>
          <w:rFonts w:ascii="Arial" w:hAnsi="Arial" w:cs="Arial"/>
          <w:sz w:val="24"/>
          <w:szCs w:val="24"/>
          <w:shd w:val="clear" w:color="auto" w:fill="FFFFFF"/>
        </w:rPr>
        <w:t xml:space="preserve">An example of this would include organ donation in which the rules changed so that people must opt out thus saving millions of lives each year. This theory has seen great results and can be applied </w:t>
      </w:r>
      <w:r w:rsidR="003D0E16" w:rsidRPr="00E46E79">
        <w:rPr>
          <w:rFonts w:ascii="Arial" w:hAnsi="Arial" w:cs="Arial"/>
          <w:sz w:val="24"/>
          <w:szCs w:val="24"/>
          <w:shd w:val="clear" w:color="auto" w:fill="FFFFFF"/>
        </w:rPr>
        <w:t xml:space="preserve">to the prescription charge. By making small alterations such as making it harder for people with minor injuries that do not require hospital attention to see the doctor or introduce a fee for people to see doctors/GP’s if minor injuries were self-inflicted therefor freeing up waiting rooms and providing care to people with serious injuries. Also by introducing a prescription charges in Wales all NHS wards including ABMU could generate money for the organisation just by creating a small alteration that would have a large </w:t>
      </w:r>
      <w:r w:rsidR="00961FF4" w:rsidRPr="00E46E79">
        <w:rPr>
          <w:rFonts w:ascii="Arial" w:hAnsi="Arial" w:cs="Arial"/>
          <w:sz w:val="24"/>
          <w:szCs w:val="24"/>
          <w:shd w:val="clear" w:color="auto" w:fill="FFFFFF"/>
        </w:rPr>
        <w:t>effect</w:t>
      </w:r>
      <w:r w:rsidR="003D0E16" w:rsidRPr="00E46E79">
        <w:rPr>
          <w:rFonts w:ascii="Arial" w:hAnsi="Arial" w:cs="Arial"/>
          <w:sz w:val="24"/>
          <w:szCs w:val="24"/>
          <w:shd w:val="clear" w:color="auto" w:fill="FFFFFF"/>
        </w:rPr>
        <w:t xml:space="preserve"> on the service.   </w:t>
      </w:r>
    </w:p>
    <w:p w:rsidR="009A0546" w:rsidRPr="00E46E79" w:rsidRDefault="00E773FD" w:rsidP="00E46E79">
      <w:pPr>
        <w:rPr>
          <w:rFonts w:ascii="Arial" w:hAnsi="Arial" w:cs="Arial"/>
          <w:sz w:val="24"/>
          <w:szCs w:val="24"/>
        </w:rPr>
      </w:pPr>
      <w:r w:rsidRPr="00E46E79">
        <w:rPr>
          <w:rFonts w:ascii="Arial" w:hAnsi="Arial" w:cs="Arial"/>
          <w:sz w:val="24"/>
          <w:szCs w:val="24"/>
        </w:rPr>
        <w:t xml:space="preserve">In </w:t>
      </w:r>
      <w:r w:rsidR="009A0546" w:rsidRPr="00E46E79">
        <w:rPr>
          <w:rFonts w:ascii="Arial" w:hAnsi="Arial" w:cs="Arial"/>
          <w:sz w:val="24"/>
          <w:szCs w:val="24"/>
        </w:rPr>
        <w:t>contrast, threats are faced currently b</w:t>
      </w:r>
      <w:r w:rsidR="00961FF4">
        <w:rPr>
          <w:rFonts w:ascii="Arial" w:hAnsi="Arial" w:cs="Arial"/>
          <w:sz w:val="24"/>
          <w:szCs w:val="24"/>
        </w:rPr>
        <w:t>y offering free prescriptions it</w:t>
      </w:r>
      <w:r w:rsidR="009A0546" w:rsidRPr="00E46E79">
        <w:rPr>
          <w:rFonts w:ascii="Arial" w:hAnsi="Arial" w:cs="Arial"/>
          <w:sz w:val="24"/>
          <w:szCs w:val="24"/>
        </w:rPr>
        <w:t xml:space="preserve"> allows people to abuse and exploit this system. The fee was abolished in 2007, 11 years ago. Statistics from </w:t>
      </w:r>
      <w:r w:rsidR="00C821C1" w:rsidRPr="00E46E79">
        <w:rPr>
          <w:rFonts w:ascii="Arial" w:hAnsi="Arial" w:cs="Arial"/>
          <w:sz w:val="24"/>
          <w:szCs w:val="24"/>
        </w:rPr>
        <w:t xml:space="preserve">Deacon (2016) identifies a 40% increase </w:t>
      </w:r>
      <w:r w:rsidR="009A0546" w:rsidRPr="00E46E79">
        <w:rPr>
          <w:rFonts w:ascii="Arial" w:hAnsi="Arial" w:cs="Arial"/>
          <w:sz w:val="24"/>
          <w:szCs w:val="24"/>
        </w:rPr>
        <w:t>for</w:t>
      </w:r>
      <w:r w:rsidR="00C821C1" w:rsidRPr="00E46E79">
        <w:rPr>
          <w:rFonts w:ascii="Arial" w:hAnsi="Arial" w:cs="Arial"/>
          <w:sz w:val="24"/>
          <w:szCs w:val="24"/>
        </w:rPr>
        <w:t xml:space="preserve"> prescriptions handed out in Wales in the last 10 years. Last year’s bill cost £593m. Stating that between 2005/06 until 2015/16</w:t>
      </w:r>
      <w:r w:rsidR="009A0546" w:rsidRPr="00E46E79">
        <w:rPr>
          <w:rFonts w:ascii="Arial" w:hAnsi="Arial" w:cs="Arial"/>
          <w:sz w:val="24"/>
          <w:szCs w:val="24"/>
        </w:rPr>
        <w:t xml:space="preserve"> </w:t>
      </w:r>
      <w:r w:rsidR="00C821C1" w:rsidRPr="00E46E79">
        <w:rPr>
          <w:rFonts w:ascii="Arial" w:hAnsi="Arial" w:cs="Arial"/>
          <w:sz w:val="24"/>
          <w:szCs w:val="24"/>
        </w:rPr>
        <w:t xml:space="preserve">the amount of prescriptions handed out grew from 57 million to 79.2 million. </w:t>
      </w:r>
      <w:r w:rsidR="009A0546" w:rsidRPr="00E46E79">
        <w:rPr>
          <w:rFonts w:ascii="Arial" w:hAnsi="Arial" w:cs="Arial"/>
          <w:sz w:val="24"/>
          <w:szCs w:val="24"/>
        </w:rPr>
        <w:t>This evidence shows a rise in prescriptions handed out since the abolishment took place. Many reasons could be due to this such as people exploiting t</w:t>
      </w:r>
      <w:r w:rsidR="00077AE5" w:rsidRPr="00E46E79">
        <w:rPr>
          <w:rFonts w:ascii="Arial" w:hAnsi="Arial" w:cs="Arial"/>
          <w:sz w:val="24"/>
          <w:szCs w:val="24"/>
        </w:rPr>
        <w:t xml:space="preserve">he system. However, stated by The Welsh Government (2017) the largest group for prescriptions are due to cardiovascular system treatment (23.5 million). This evidence shows that through the growing and ageing population </w:t>
      </w:r>
      <w:r w:rsidR="00961FF4">
        <w:rPr>
          <w:rFonts w:ascii="Arial" w:hAnsi="Arial" w:cs="Arial"/>
          <w:sz w:val="24"/>
          <w:szCs w:val="24"/>
        </w:rPr>
        <w:t xml:space="preserve">the majority of </w:t>
      </w:r>
      <w:r w:rsidR="00077AE5" w:rsidRPr="00E46E79">
        <w:rPr>
          <w:rFonts w:ascii="Arial" w:hAnsi="Arial" w:cs="Arial"/>
          <w:sz w:val="24"/>
          <w:szCs w:val="24"/>
        </w:rPr>
        <w:t xml:space="preserve">people receiving prescriptions </w:t>
      </w:r>
      <w:r w:rsidR="00961FF4">
        <w:rPr>
          <w:rFonts w:ascii="Arial" w:hAnsi="Arial" w:cs="Arial"/>
          <w:sz w:val="24"/>
          <w:szCs w:val="24"/>
        </w:rPr>
        <w:t>have</w:t>
      </w:r>
      <w:r w:rsidR="00077AE5" w:rsidRPr="00E46E79">
        <w:rPr>
          <w:rFonts w:ascii="Arial" w:hAnsi="Arial" w:cs="Arial"/>
          <w:sz w:val="24"/>
          <w:szCs w:val="24"/>
        </w:rPr>
        <w:t xml:space="preserve"> heart problems and not through small ailments. This shows that the majority of prescriptions given out are due to serious problems related to the heart. The risk of introducing prescription charges could restrict the </w:t>
      </w:r>
      <w:r w:rsidR="00077AE5" w:rsidRPr="00E46E79">
        <w:rPr>
          <w:rFonts w:ascii="Arial" w:hAnsi="Arial" w:cs="Arial"/>
          <w:sz w:val="24"/>
          <w:szCs w:val="24"/>
        </w:rPr>
        <w:lastRenderedPageBreak/>
        <w:t xml:space="preserve">people who receive </w:t>
      </w:r>
      <w:r w:rsidR="00086E8F" w:rsidRPr="00E46E79">
        <w:rPr>
          <w:rFonts w:ascii="Arial" w:hAnsi="Arial" w:cs="Arial"/>
          <w:sz w:val="24"/>
          <w:szCs w:val="24"/>
        </w:rPr>
        <w:t>prescriptions, which</w:t>
      </w:r>
      <w:r w:rsidR="00077AE5" w:rsidRPr="00E46E79">
        <w:rPr>
          <w:rFonts w:ascii="Arial" w:hAnsi="Arial" w:cs="Arial"/>
          <w:sz w:val="24"/>
          <w:szCs w:val="24"/>
        </w:rPr>
        <w:t xml:space="preserve"> could lead to a large amount of people deterring away from medical help and requiring more treatment further down the line thus adding to the pressure on the services.  </w:t>
      </w:r>
    </w:p>
    <w:p w:rsidR="00BD10EA" w:rsidRDefault="009A0546" w:rsidP="00E46E79">
      <w:pPr>
        <w:rPr>
          <w:rFonts w:ascii="Arial" w:hAnsi="Arial" w:cs="Arial"/>
          <w:sz w:val="24"/>
          <w:szCs w:val="24"/>
        </w:rPr>
      </w:pPr>
      <w:r w:rsidRPr="00E46E79">
        <w:rPr>
          <w:rFonts w:ascii="Arial" w:hAnsi="Arial" w:cs="Arial"/>
          <w:sz w:val="24"/>
          <w:szCs w:val="24"/>
        </w:rPr>
        <w:t xml:space="preserve">Stated by the </w:t>
      </w:r>
      <w:r w:rsidR="009F356C" w:rsidRPr="00E46E79">
        <w:rPr>
          <w:rFonts w:ascii="Arial" w:hAnsi="Arial" w:cs="Arial"/>
          <w:sz w:val="24"/>
          <w:szCs w:val="24"/>
        </w:rPr>
        <w:t xml:space="preserve">Welsh Government (2017) 80.3 million Units dispensed in </w:t>
      </w:r>
      <w:r w:rsidR="00086E8F" w:rsidRPr="00E46E79">
        <w:rPr>
          <w:rFonts w:ascii="Arial" w:hAnsi="Arial" w:cs="Arial"/>
          <w:sz w:val="24"/>
          <w:szCs w:val="24"/>
        </w:rPr>
        <w:t>2016, which</w:t>
      </w:r>
      <w:r w:rsidR="009F356C" w:rsidRPr="00E46E79">
        <w:rPr>
          <w:rFonts w:ascii="Arial" w:hAnsi="Arial" w:cs="Arial"/>
          <w:sz w:val="24"/>
          <w:szCs w:val="24"/>
        </w:rPr>
        <w:t xml:space="preserve"> was found at the equivalent to 25.9 items for every person in Wales</w:t>
      </w:r>
      <w:r w:rsidR="00086E8F" w:rsidRPr="00E46E79">
        <w:rPr>
          <w:rFonts w:ascii="Arial" w:hAnsi="Arial" w:cs="Arial"/>
          <w:sz w:val="24"/>
          <w:szCs w:val="24"/>
        </w:rPr>
        <w:t xml:space="preserve">. This shows that on 80.3 million occasions a prescription was handed out at no charge. By applying the last known price of a prescription in Wales of £3 this could make the NHS Wales an estimated £240.9 million annually. (80.3 million Units x £3) this is drawn on the assumption that every prescription cost £3 and this would generate a huge saving for the NHS rather than handing them out free. This always begs the possibility of a drop of people attending hospital for minor ailments that do not require specialist assistance. </w:t>
      </w:r>
    </w:p>
    <w:p w:rsidR="00961FF4" w:rsidRDefault="00961FF4" w:rsidP="00E46E79">
      <w:pPr>
        <w:rPr>
          <w:rFonts w:ascii="Arial" w:hAnsi="Arial" w:cs="Arial"/>
          <w:sz w:val="24"/>
          <w:szCs w:val="24"/>
        </w:rPr>
      </w:pPr>
    </w:p>
    <w:p w:rsidR="00961FF4" w:rsidRDefault="00961FF4" w:rsidP="00E46E79">
      <w:pPr>
        <w:rPr>
          <w:rFonts w:ascii="Arial" w:hAnsi="Arial" w:cs="Arial"/>
          <w:sz w:val="24"/>
          <w:szCs w:val="24"/>
        </w:rPr>
      </w:pPr>
    </w:p>
    <w:p w:rsidR="00961FF4" w:rsidRDefault="00961FF4" w:rsidP="00E46E79">
      <w:pPr>
        <w:rPr>
          <w:rFonts w:ascii="Arial" w:hAnsi="Arial" w:cs="Arial"/>
          <w:sz w:val="24"/>
          <w:szCs w:val="24"/>
        </w:rPr>
      </w:pPr>
    </w:p>
    <w:p w:rsidR="00961FF4" w:rsidRDefault="00961FF4" w:rsidP="00E46E79">
      <w:pPr>
        <w:rPr>
          <w:rFonts w:ascii="Arial" w:hAnsi="Arial" w:cs="Arial"/>
          <w:sz w:val="24"/>
          <w:szCs w:val="24"/>
        </w:rPr>
      </w:pPr>
    </w:p>
    <w:p w:rsidR="00961FF4" w:rsidRDefault="00961FF4" w:rsidP="00E46E79">
      <w:pPr>
        <w:rPr>
          <w:rFonts w:ascii="Arial" w:hAnsi="Arial" w:cs="Arial"/>
          <w:sz w:val="24"/>
          <w:szCs w:val="24"/>
        </w:rPr>
      </w:pPr>
    </w:p>
    <w:p w:rsidR="00961FF4" w:rsidRDefault="00961FF4" w:rsidP="00E46E79">
      <w:pPr>
        <w:rPr>
          <w:rFonts w:ascii="Arial" w:hAnsi="Arial" w:cs="Arial"/>
          <w:sz w:val="24"/>
          <w:szCs w:val="24"/>
        </w:rPr>
      </w:pPr>
    </w:p>
    <w:p w:rsidR="00961FF4" w:rsidRDefault="00961FF4" w:rsidP="00E46E79">
      <w:pPr>
        <w:rPr>
          <w:rFonts w:ascii="Arial" w:hAnsi="Arial" w:cs="Arial"/>
          <w:sz w:val="24"/>
          <w:szCs w:val="24"/>
        </w:rPr>
      </w:pPr>
    </w:p>
    <w:p w:rsidR="00961FF4" w:rsidRDefault="00961FF4" w:rsidP="00E46E79">
      <w:pPr>
        <w:rPr>
          <w:rFonts w:ascii="Arial" w:hAnsi="Arial" w:cs="Arial"/>
          <w:sz w:val="24"/>
          <w:szCs w:val="24"/>
        </w:rPr>
      </w:pPr>
    </w:p>
    <w:p w:rsidR="00961FF4" w:rsidRDefault="00961FF4" w:rsidP="00E46E79">
      <w:pPr>
        <w:rPr>
          <w:rFonts w:ascii="Arial" w:hAnsi="Arial" w:cs="Arial"/>
          <w:sz w:val="24"/>
          <w:szCs w:val="24"/>
        </w:rPr>
      </w:pPr>
    </w:p>
    <w:p w:rsidR="00961FF4" w:rsidRPr="00E46E79" w:rsidRDefault="00961FF4"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Pr="00E46E79" w:rsidRDefault="00065381" w:rsidP="00E46E79">
      <w:pPr>
        <w:rPr>
          <w:rFonts w:ascii="Arial" w:hAnsi="Arial" w:cs="Arial"/>
          <w:sz w:val="24"/>
          <w:szCs w:val="24"/>
        </w:rPr>
      </w:pPr>
    </w:p>
    <w:p w:rsidR="00065381" w:rsidRDefault="00065381" w:rsidP="00E46E79">
      <w:pPr>
        <w:rPr>
          <w:rFonts w:ascii="Arial" w:hAnsi="Arial" w:cs="Arial"/>
          <w:sz w:val="24"/>
          <w:szCs w:val="24"/>
        </w:rPr>
      </w:pPr>
    </w:p>
    <w:p w:rsidR="00DF15B1" w:rsidRPr="00E46E79" w:rsidRDefault="00DF15B1" w:rsidP="00E46E79">
      <w:pPr>
        <w:rPr>
          <w:rFonts w:ascii="Arial" w:hAnsi="Arial" w:cs="Arial"/>
          <w:sz w:val="24"/>
          <w:szCs w:val="24"/>
        </w:rPr>
      </w:pPr>
    </w:p>
    <w:p w:rsidR="00BD10EA" w:rsidRPr="00E46E79" w:rsidRDefault="00BD10EA" w:rsidP="00E46E79">
      <w:pPr>
        <w:pStyle w:val="Heading1"/>
        <w:rPr>
          <w:rFonts w:ascii="Arial" w:hAnsi="Arial" w:cs="Arial"/>
          <w:color w:val="auto"/>
          <w:sz w:val="24"/>
          <w:szCs w:val="24"/>
        </w:rPr>
      </w:pPr>
      <w:bookmarkStart w:id="9" w:name="_Toc513155344"/>
      <w:r w:rsidRPr="00E46E79">
        <w:rPr>
          <w:rFonts w:ascii="Arial" w:hAnsi="Arial" w:cs="Arial"/>
          <w:b/>
          <w:i/>
          <w:color w:val="auto"/>
          <w:sz w:val="24"/>
          <w:szCs w:val="24"/>
          <w:u w:val="single"/>
        </w:rPr>
        <w:lastRenderedPageBreak/>
        <w:t>Conclusion</w:t>
      </w:r>
      <w:r w:rsidRPr="00E46E79">
        <w:rPr>
          <w:rFonts w:ascii="Arial" w:hAnsi="Arial" w:cs="Arial"/>
          <w:color w:val="auto"/>
          <w:sz w:val="24"/>
          <w:szCs w:val="24"/>
        </w:rPr>
        <w:t>;</w:t>
      </w:r>
      <w:bookmarkEnd w:id="9"/>
    </w:p>
    <w:p w:rsidR="00065381" w:rsidRPr="00E46E79" w:rsidRDefault="00065381" w:rsidP="00E46E79">
      <w:pPr>
        <w:rPr>
          <w:rFonts w:ascii="Arial" w:hAnsi="Arial" w:cs="Arial"/>
          <w:sz w:val="24"/>
          <w:szCs w:val="24"/>
        </w:rPr>
      </w:pPr>
    </w:p>
    <w:p w:rsidR="00961FF4" w:rsidRDefault="003D0E16" w:rsidP="00E46E79">
      <w:pPr>
        <w:rPr>
          <w:rFonts w:ascii="Arial" w:hAnsi="Arial" w:cs="Arial"/>
          <w:sz w:val="24"/>
          <w:szCs w:val="24"/>
        </w:rPr>
      </w:pPr>
      <w:r w:rsidRPr="00E46E79">
        <w:rPr>
          <w:rFonts w:ascii="Arial" w:hAnsi="Arial" w:cs="Arial"/>
          <w:sz w:val="24"/>
          <w:szCs w:val="24"/>
        </w:rPr>
        <w:t xml:space="preserve">In general, </w:t>
      </w:r>
      <w:r w:rsidR="007069F1" w:rsidRPr="00E46E79">
        <w:rPr>
          <w:rFonts w:ascii="Arial" w:hAnsi="Arial" w:cs="Arial"/>
          <w:sz w:val="24"/>
          <w:szCs w:val="24"/>
        </w:rPr>
        <w:t xml:space="preserve">when compared to other organisations such as Cardiff and Vale in certain areas such as having a plan to implement to take the organisation in the correct direction AMBU seem to be </w:t>
      </w:r>
      <w:r w:rsidR="00961FF4">
        <w:rPr>
          <w:rFonts w:ascii="Arial" w:hAnsi="Arial" w:cs="Arial"/>
          <w:sz w:val="24"/>
          <w:szCs w:val="24"/>
        </w:rPr>
        <w:t>trailing behind</w:t>
      </w:r>
      <w:r w:rsidR="007069F1" w:rsidRPr="00E46E79">
        <w:rPr>
          <w:rFonts w:ascii="Arial" w:hAnsi="Arial" w:cs="Arial"/>
          <w:sz w:val="24"/>
          <w:szCs w:val="24"/>
        </w:rPr>
        <w:t xml:space="preserve"> to Cardiff and Vale. However, other areas such as creating partnerships and working in collaboration</w:t>
      </w:r>
      <w:r w:rsidR="00E05D06" w:rsidRPr="00E46E79">
        <w:rPr>
          <w:rFonts w:ascii="Arial" w:hAnsi="Arial" w:cs="Arial"/>
          <w:sz w:val="24"/>
          <w:szCs w:val="24"/>
        </w:rPr>
        <w:t xml:space="preserve"> </w:t>
      </w:r>
      <w:r w:rsidR="00961FF4">
        <w:rPr>
          <w:rFonts w:ascii="Arial" w:hAnsi="Arial" w:cs="Arial"/>
          <w:sz w:val="24"/>
          <w:szCs w:val="24"/>
        </w:rPr>
        <w:t>identifies ABMU as a trail blazer organisation</w:t>
      </w:r>
      <w:r w:rsidR="007069F1" w:rsidRPr="00E46E79">
        <w:rPr>
          <w:rFonts w:ascii="Arial" w:hAnsi="Arial" w:cs="Arial"/>
          <w:sz w:val="24"/>
          <w:szCs w:val="24"/>
        </w:rPr>
        <w:t xml:space="preserve">. </w:t>
      </w:r>
    </w:p>
    <w:p w:rsidR="007069F1" w:rsidRPr="00E46E79" w:rsidRDefault="007069F1" w:rsidP="00E46E79">
      <w:pPr>
        <w:rPr>
          <w:rFonts w:ascii="Arial" w:hAnsi="Arial" w:cs="Arial"/>
          <w:sz w:val="24"/>
          <w:szCs w:val="24"/>
        </w:rPr>
      </w:pPr>
      <w:r w:rsidRPr="00E46E79">
        <w:rPr>
          <w:rFonts w:ascii="Arial" w:hAnsi="Arial" w:cs="Arial"/>
          <w:sz w:val="24"/>
          <w:szCs w:val="24"/>
        </w:rPr>
        <w:t xml:space="preserve">Furthermore, AMBU clearly outline their strategic vision and aims and clearly identify how </w:t>
      </w:r>
      <w:r w:rsidR="005A023E" w:rsidRPr="00E46E79">
        <w:rPr>
          <w:rFonts w:ascii="Arial" w:hAnsi="Arial" w:cs="Arial"/>
          <w:sz w:val="24"/>
          <w:szCs w:val="24"/>
        </w:rPr>
        <w:t>they look to mark successful giving a confident outlook on achieving their goals. However, it could be recommended that more focus on the strategy to achieve the goals should be utilised in order to give the stakeholders more confidence in the plan for the goals to be achieved as this does not depict A</w:t>
      </w:r>
      <w:r w:rsidR="00961FF4">
        <w:rPr>
          <w:rFonts w:ascii="Arial" w:hAnsi="Arial" w:cs="Arial"/>
          <w:sz w:val="24"/>
          <w:szCs w:val="24"/>
        </w:rPr>
        <w:t>MBU as a confident organisation. Furthermore</w:t>
      </w:r>
      <w:r w:rsidR="005A023E" w:rsidRPr="00E46E79">
        <w:rPr>
          <w:rFonts w:ascii="Arial" w:hAnsi="Arial" w:cs="Arial"/>
          <w:sz w:val="24"/>
          <w:szCs w:val="24"/>
        </w:rPr>
        <w:t xml:space="preserve">, if the way was specified then it could drastically change the way the organisation appear. </w:t>
      </w:r>
      <w:r w:rsidR="00DE0D93" w:rsidRPr="00E46E79">
        <w:rPr>
          <w:rFonts w:ascii="Arial" w:hAnsi="Arial" w:cs="Arial"/>
          <w:sz w:val="24"/>
          <w:szCs w:val="24"/>
        </w:rPr>
        <w:t xml:space="preserve">It was also evident that by making a few small adaptions via nudge theory and adopting incentives from other health boards money can be saved </w:t>
      </w:r>
      <w:r w:rsidR="00961FF4">
        <w:rPr>
          <w:rFonts w:ascii="Arial" w:hAnsi="Arial" w:cs="Arial"/>
          <w:sz w:val="24"/>
          <w:szCs w:val="24"/>
        </w:rPr>
        <w:t xml:space="preserve">and generates through schemes </w:t>
      </w:r>
      <w:r w:rsidR="00DE0D93" w:rsidRPr="00E46E79">
        <w:rPr>
          <w:rFonts w:ascii="Arial" w:hAnsi="Arial" w:cs="Arial"/>
          <w:sz w:val="24"/>
          <w:szCs w:val="24"/>
        </w:rPr>
        <w:t xml:space="preserve">such as a prescription charge. </w:t>
      </w:r>
      <w:r w:rsidR="00961FF4">
        <w:rPr>
          <w:rFonts w:ascii="Arial" w:hAnsi="Arial" w:cs="Arial"/>
          <w:sz w:val="24"/>
          <w:szCs w:val="24"/>
        </w:rPr>
        <w:t>By endorsing this charge it would likely generate money for the service whilst still meeting the needs of the stakeholders. I</w:t>
      </w:r>
      <w:r w:rsidR="00DE0D93" w:rsidRPr="00E46E79">
        <w:rPr>
          <w:rFonts w:ascii="Arial" w:hAnsi="Arial" w:cs="Arial"/>
          <w:sz w:val="24"/>
          <w:szCs w:val="24"/>
        </w:rPr>
        <w:t xml:space="preserve">t was evidently found that this incentive could </w:t>
      </w:r>
      <w:r w:rsidR="00961FF4">
        <w:rPr>
          <w:rFonts w:ascii="Arial" w:hAnsi="Arial" w:cs="Arial"/>
          <w:sz w:val="24"/>
          <w:szCs w:val="24"/>
        </w:rPr>
        <w:t>save money for the organisation and should be considered.</w:t>
      </w:r>
    </w:p>
    <w:p w:rsidR="00DE0D93" w:rsidRPr="00E46E79" w:rsidRDefault="005A023E" w:rsidP="00E46E79">
      <w:pPr>
        <w:rPr>
          <w:rFonts w:ascii="Arial" w:hAnsi="Arial" w:cs="Arial"/>
          <w:sz w:val="24"/>
          <w:szCs w:val="24"/>
        </w:rPr>
      </w:pPr>
      <w:r w:rsidRPr="00E46E79">
        <w:rPr>
          <w:rFonts w:ascii="Arial" w:hAnsi="Arial" w:cs="Arial"/>
          <w:sz w:val="24"/>
          <w:szCs w:val="24"/>
        </w:rPr>
        <w:t>The main finding was that through specific management tools such</w:t>
      </w:r>
      <w:r w:rsidR="00E05D06" w:rsidRPr="00E46E79">
        <w:rPr>
          <w:rFonts w:ascii="Arial" w:hAnsi="Arial" w:cs="Arial"/>
          <w:sz w:val="24"/>
          <w:szCs w:val="24"/>
        </w:rPr>
        <w:t xml:space="preserve"> as</w:t>
      </w:r>
      <w:r w:rsidRPr="00E46E79">
        <w:rPr>
          <w:rFonts w:ascii="Arial" w:hAnsi="Arial" w:cs="Arial"/>
          <w:sz w:val="24"/>
          <w:szCs w:val="24"/>
        </w:rPr>
        <w:t xml:space="preserve"> Thompson and Strickland’s 5 task management tool</w:t>
      </w:r>
      <w:r w:rsidR="00DD6A03">
        <w:rPr>
          <w:rFonts w:ascii="Arial" w:hAnsi="Arial" w:cs="Arial"/>
          <w:sz w:val="24"/>
          <w:szCs w:val="24"/>
        </w:rPr>
        <w:t xml:space="preserve"> it</w:t>
      </w:r>
      <w:r w:rsidRPr="00E46E79">
        <w:rPr>
          <w:rFonts w:ascii="Arial" w:hAnsi="Arial" w:cs="Arial"/>
          <w:sz w:val="24"/>
          <w:szCs w:val="24"/>
        </w:rPr>
        <w:t xml:space="preserve"> offers public organisations a more rigid way of setting and achieving goals and if ABMU applied these tools it would result in a more confident organisation with a more structured pathway. Also it was found that through nudge theory and looking to other organisations in the same field there are ways to ease the strain on the organisation and by </w:t>
      </w:r>
      <w:r w:rsidR="0021384D" w:rsidRPr="00E46E79">
        <w:rPr>
          <w:rFonts w:ascii="Arial" w:hAnsi="Arial" w:cs="Arial"/>
          <w:sz w:val="24"/>
          <w:szCs w:val="24"/>
        </w:rPr>
        <w:t>adopting</w:t>
      </w:r>
      <w:r w:rsidRPr="00E46E79">
        <w:rPr>
          <w:rFonts w:ascii="Arial" w:hAnsi="Arial" w:cs="Arial"/>
          <w:sz w:val="24"/>
          <w:szCs w:val="24"/>
        </w:rPr>
        <w:t xml:space="preserve"> ideas and changing the norm </w:t>
      </w:r>
      <w:r w:rsidR="0021384D" w:rsidRPr="00E46E79">
        <w:rPr>
          <w:rFonts w:ascii="Arial" w:hAnsi="Arial" w:cs="Arial"/>
          <w:sz w:val="24"/>
          <w:szCs w:val="24"/>
        </w:rPr>
        <w:t xml:space="preserve">could result in a more effective and efficient service. </w:t>
      </w:r>
    </w:p>
    <w:p w:rsidR="00E05D06" w:rsidRPr="00E46E79" w:rsidRDefault="00E05D06" w:rsidP="00E46E79">
      <w:pPr>
        <w:rPr>
          <w:rFonts w:ascii="Arial" w:hAnsi="Arial" w:cs="Arial"/>
          <w:sz w:val="24"/>
          <w:szCs w:val="24"/>
        </w:rPr>
      </w:pPr>
      <w:r w:rsidRPr="00E46E79">
        <w:rPr>
          <w:rFonts w:ascii="Arial" w:hAnsi="Arial" w:cs="Arial"/>
          <w:sz w:val="24"/>
          <w:szCs w:val="24"/>
        </w:rPr>
        <w:t xml:space="preserve">Overall, the health board </w:t>
      </w:r>
      <w:r w:rsidR="003708F8" w:rsidRPr="00E46E79">
        <w:rPr>
          <w:rFonts w:ascii="Arial" w:hAnsi="Arial" w:cs="Arial"/>
          <w:sz w:val="24"/>
          <w:szCs w:val="24"/>
        </w:rPr>
        <w:t xml:space="preserve">seem clear and consistent about their strategic vision. However, there are certain areas that need to be built on as it was found they lag behind in certain areas. </w:t>
      </w:r>
    </w:p>
    <w:p w:rsidR="002B1E7E" w:rsidRPr="00E46E79" w:rsidRDefault="002B1E7E" w:rsidP="00E46E79">
      <w:pPr>
        <w:rPr>
          <w:rFonts w:ascii="Arial" w:hAnsi="Arial" w:cs="Arial"/>
          <w:sz w:val="24"/>
          <w:szCs w:val="24"/>
        </w:rPr>
      </w:pPr>
    </w:p>
    <w:p w:rsidR="002B1E7E" w:rsidRPr="00E46E79" w:rsidRDefault="002B1E7E" w:rsidP="00E46E79">
      <w:pPr>
        <w:rPr>
          <w:rFonts w:ascii="Arial" w:hAnsi="Arial" w:cs="Arial"/>
          <w:sz w:val="24"/>
          <w:szCs w:val="24"/>
        </w:rPr>
      </w:pPr>
    </w:p>
    <w:p w:rsidR="00DE0D93" w:rsidRDefault="00DE0D93" w:rsidP="00E46E79">
      <w:pPr>
        <w:rPr>
          <w:rFonts w:ascii="Arial" w:hAnsi="Arial" w:cs="Arial"/>
          <w:sz w:val="24"/>
          <w:szCs w:val="24"/>
        </w:rPr>
      </w:pPr>
    </w:p>
    <w:p w:rsidR="00E46E79" w:rsidRDefault="00E46E79" w:rsidP="00E46E79">
      <w:pPr>
        <w:rPr>
          <w:rFonts w:ascii="Arial" w:hAnsi="Arial" w:cs="Arial"/>
          <w:sz w:val="24"/>
          <w:szCs w:val="24"/>
        </w:rPr>
      </w:pPr>
    </w:p>
    <w:p w:rsidR="00E46E79" w:rsidRDefault="00E46E79" w:rsidP="00E46E79">
      <w:pPr>
        <w:rPr>
          <w:rFonts w:ascii="Arial" w:hAnsi="Arial" w:cs="Arial"/>
          <w:sz w:val="24"/>
          <w:szCs w:val="24"/>
        </w:rPr>
      </w:pPr>
    </w:p>
    <w:p w:rsidR="00E46E79" w:rsidRPr="00E46E79" w:rsidRDefault="00E46E79" w:rsidP="00E46E79">
      <w:pPr>
        <w:rPr>
          <w:rFonts w:ascii="Arial" w:hAnsi="Arial" w:cs="Arial"/>
          <w:sz w:val="24"/>
          <w:szCs w:val="24"/>
        </w:rPr>
      </w:pPr>
    </w:p>
    <w:p w:rsidR="00DE0D93" w:rsidRPr="00E46E79" w:rsidRDefault="00DE0D93" w:rsidP="00E46E79">
      <w:pPr>
        <w:rPr>
          <w:rFonts w:ascii="Arial" w:hAnsi="Arial" w:cs="Arial"/>
          <w:sz w:val="24"/>
          <w:szCs w:val="24"/>
        </w:rPr>
      </w:pPr>
    </w:p>
    <w:p w:rsidR="00BD10EA" w:rsidRPr="00E46E79" w:rsidRDefault="00BD10EA" w:rsidP="00E46E79">
      <w:pPr>
        <w:pStyle w:val="Heading1"/>
        <w:rPr>
          <w:rFonts w:ascii="Arial" w:hAnsi="Arial" w:cs="Arial"/>
          <w:color w:val="auto"/>
          <w:sz w:val="24"/>
          <w:szCs w:val="24"/>
        </w:rPr>
      </w:pPr>
      <w:bookmarkStart w:id="10" w:name="_Toc513155345"/>
      <w:r w:rsidRPr="00E46E79">
        <w:rPr>
          <w:rFonts w:ascii="Arial" w:hAnsi="Arial" w:cs="Arial"/>
          <w:b/>
          <w:i/>
          <w:color w:val="auto"/>
          <w:sz w:val="24"/>
          <w:szCs w:val="24"/>
          <w:u w:val="single"/>
        </w:rPr>
        <w:lastRenderedPageBreak/>
        <w:t>Bibliography</w:t>
      </w:r>
      <w:r w:rsidRPr="00E46E79">
        <w:rPr>
          <w:rFonts w:ascii="Arial" w:hAnsi="Arial" w:cs="Arial"/>
          <w:color w:val="auto"/>
          <w:sz w:val="24"/>
          <w:szCs w:val="24"/>
        </w:rPr>
        <w:t>;</w:t>
      </w:r>
      <w:bookmarkEnd w:id="10"/>
      <w:r w:rsidRPr="00E46E79">
        <w:rPr>
          <w:rFonts w:ascii="Arial" w:hAnsi="Arial" w:cs="Arial"/>
          <w:color w:val="auto"/>
          <w:sz w:val="24"/>
          <w:szCs w:val="24"/>
        </w:rPr>
        <w:t xml:space="preserve"> </w:t>
      </w:r>
    </w:p>
    <w:p w:rsidR="00065381" w:rsidRPr="00E46E79" w:rsidRDefault="00065381" w:rsidP="00E46E79">
      <w:pPr>
        <w:rPr>
          <w:rFonts w:ascii="Arial" w:hAnsi="Arial" w:cs="Arial"/>
          <w:sz w:val="24"/>
          <w:szCs w:val="24"/>
        </w:rPr>
      </w:pPr>
    </w:p>
    <w:p w:rsidR="00BE74AA" w:rsidRPr="00E46E79" w:rsidRDefault="00BE74AA" w:rsidP="00E46E79">
      <w:pPr>
        <w:rPr>
          <w:rFonts w:ascii="Arial" w:hAnsi="Arial" w:cs="Arial"/>
          <w:sz w:val="24"/>
          <w:szCs w:val="24"/>
        </w:rPr>
      </w:pPr>
      <w:r w:rsidRPr="00E46E79">
        <w:rPr>
          <w:rFonts w:ascii="Arial" w:hAnsi="Arial" w:cs="Arial"/>
          <w:sz w:val="24"/>
          <w:szCs w:val="24"/>
        </w:rPr>
        <w:t xml:space="preserve">ABMU, 2018. </w:t>
      </w:r>
      <w:r w:rsidRPr="00E46E79">
        <w:rPr>
          <w:rFonts w:ascii="Arial" w:hAnsi="Arial" w:cs="Arial"/>
          <w:i/>
          <w:sz w:val="24"/>
          <w:szCs w:val="24"/>
        </w:rPr>
        <w:t xml:space="preserve">Together for health-A diabetes delivery plan. </w:t>
      </w:r>
      <w:r w:rsidRPr="00E46E79">
        <w:rPr>
          <w:rFonts w:ascii="Arial" w:hAnsi="Arial" w:cs="Arial"/>
          <w:sz w:val="24"/>
          <w:szCs w:val="24"/>
        </w:rPr>
        <w:t xml:space="preserve">[PDF] Available at; </w:t>
      </w:r>
      <w:hyperlink r:id="rId5" w:history="1">
        <w:r w:rsidRPr="00E46E79">
          <w:rPr>
            <w:rStyle w:val="Hyperlink"/>
            <w:rFonts w:ascii="Arial" w:hAnsi="Arial" w:cs="Arial"/>
            <w:color w:val="auto"/>
            <w:sz w:val="24"/>
            <w:szCs w:val="24"/>
          </w:rPr>
          <w:t>http://www.wales.nhs.uk/sitesplus/documents/863/Diabetes%20Implementation%20Plan%20-%20ABMU%20-%20final.pdf</w:t>
        </w:r>
      </w:hyperlink>
      <w:r w:rsidRPr="00E46E79">
        <w:rPr>
          <w:rFonts w:ascii="Arial" w:hAnsi="Arial" w:cs="Arial"/>
          <w:sz w:val="24"/>
          <w:szCs w:val="24"/>
        </w:rPr>
        <w:t xml:space="preserve"> Date of access; 15/04/2018</w:t>
      </w:r>
    </w:p>
    <w:p w:rsidR="001C4CD0" w:rsidRPr="00E46E79" w:rsidRDefault="001C4CD0" w:rsidP="00E46E79">
      <w:pPr>
        <w:rPr>
          <w:rFonts w:ascii="Arial" w:hAnsi="Arial" w:cs="Arial"/>
          <w:sz w:val="24"/>
          <w:szCs w:val="24"/>
        </w:rPr>
      </w:pPr>
    </w:p>
    <w:p w:rsidR="004471A0" w:rsidRPr="00E46E79" w:rsidRDefault="004471A0" w:rsidP="00E46E79">
      <w:pPr>
        <w:rPr>
          <w:rFonts w:ascii="Arial" w:hAnsi="Arial" w:cs="Arial"/>
          <w:sz w:val="24"/>
          <w:szCs w:val="24"/>
        </w:rPr>
      </w:pPr>
      <w:r w:rsidRPr="00E46E79">
        <w:rPr>
          <w:rFonts w:ascii="Arial" w:hAnsi="Arial" w:cs="Arial"/>
          <w:sz w:val="24"/>
          <w:szCs w:val="24"/>
        </w:rPr>
        <w:t xml:space="preserve">Cardiff and Vale University Health Board. 2015. </w:t>
      </w:r>
      <w:r w:rsidRPr="00E46E79">
        <w:rPr>
          <w:rFonts w:ascii="Arial" w:hAnsi="Arial" w:cs="Arial"/>
          <w:i/>
          <w:sz w:val="24"/>
          <w:szCs w:val="24"/>
        </w:rPr>
        <w:t xml:space="preserve">Shaping our future well-being strategy. </w:t>
      </w:r>
      <w:r w:rsidRPr="00E46E79">
        <w:rPr>
          <w:rFonts w:ascii="Arial" w:hAnsi="Arial" w:cs="Arial"/>
          <w:sz w:val="24"/>
          <w:szCs w:val="24"/>
        </w:rPr>
        <w:t xml:space="preserve">[Online] Available at; </w:t>
      </w:r>
      <w:hyperlink r:id="rId6" w:history="1">
        <w:r w:rsidRPr="00E46E79">
          <w:rPr>
            <w:rStyle w:val="Hyperlink"/>
            <w:rFonts w:ascii="Arial" w:hAnsi="Arial" w:cs="Arial"/>
            <w:color w:val="auto"/>
            <w:sz w:val="24"/>
            <w:szCs w:val="24"/>
          </w:rPr>
          <w:t>http://www.cardiffandvaleuhb.wales.nhs.uk/sitesplus/documents/1143/10%20-%20UHB%20Shaping%20Our%20Future%20Wellbeing%20Strategy%20Final.pdf</w:t>
        </w:r>
      </w:hyperlink>
      <w:r w:rsidRPr="00E46E79">
        <w:rPr>
          <w:rFonts w:ascii="Arial" w:hAnsi="Arial" w:cs="Arial"/>
          <w:sz w:val="24"/>
          <w:szCs w:val="24"/>
        </w:rPr>
        <w:t xml:space="preserve"> Date of access; 23/04/2018</w:t>
      </w:r>
    </w:p>
    <w:p w:rsidR="001C4CD0" w:rsidRPr="00E46E79" w:rsidRDefault="001C4CD0" w:rsidP="00E46E79">
      <w:pPr>
        <w:rPr>
          <w:rFonts w:ascii="Arial" w:hAnsi="Arial" w:cs="Arial"/>
          <w:sz w:val="24"/>
          <w:szCs w:val="24"/>
        </w:rPr>
      </w:pPr>
    </w:p>
    <w:p w:rsidR="000C210F" w:rsidRPr="00E46E79" w:rsidRDefault="000C210F" w:rsidP="00E46E79">
      <w:pPr>
        <w:rPr>
          <w:rFonts w:ascii="Arial" w:hAnsi="Arial" w:cs="Arial"/>
          <w:sz w:val="24"/>
          <w:szCs w:val="24"/>
        </w:rPr>
      </w:pPr>
      <w:r w:rsidRPr="00E46E79">
        <w:rPr>
          <w:rFonts w:ascii="Arial" w:hAnsi="Arial" w:cs="Arial"/>
          <w:sz w:val="24"/>
          <w:szCs w:val="24"/>
        </w:rPr>
        <w:t xml:space="preserve">Chu, B. 2017. </w:t>
      </w:r>
      <w:r w:rsidRPr="00E46E79">
        <w:rPr>
          <w:rFonts w:ascii="Arial" w:hAnsi="Arial" w:cs="Arial"/>
          <w:i/>
          <w:sz w:val="24"/>
          <w:szCs w:val="24"/>
        </w:rPr>
        <w:t>What is nudge theory and why should we care</w:t>
      </w:r>
      <w:r w:rsidRPr="00E46E79">
        <w:rPr>
          <w:rFonts w:ascii="Arial" w:hAnsi="Arial" w:cs="Arial"/>
          <w:sz w:val="24"/>
          <w:szCs w:val="24"/>
        </w:rPr>
        <w:t>?</w:t>
      </w:r>
      <w:r w:rsidRPr="00E46E79">
        <w:rPr>
          <w:rFonts w:ascii="Arial" w:hAnsi="Arial" w:cs="Arial"/>
          <w:i/>
          <w:sz w:val="24"/>
          <w:szCs w:val="24"/>
        </w:rPr>
        <w:t xml:space="preserve"> The Independent. </w:t>
      </w:r>
      <w:r w:rsidRPr="00E46E79">
        <w:rPr>
          <w:rFonts w:ascii="Arial" w:hAnsi="Arial" w:cs="Arial"/>
          <w:sz w:val="24"/>
          <w:szCs w:val="24"/>
        </w:rPr>
        <w:t xml:space="preserve">9 October. [Online] Available at; </w:t>
      </w:r>
      <w:hyperlink r:id="rId7" w:anchor="r3z-addoor" w:history="1">
        <w:r w:rsidRPr="00E46E79">
          <w:rPr>
            <w:rStyle w:val="Hyperlink"/>
            <w:rFonts w:ascii="Arial" w:hAnsi="Arial" w:cs="Arial"/>
            <w:color w:val="auto"/>
            <w:sz w:val="24"/>
            <w:szCs w:val="24"/>
          </w:rPr>
          <w:t>https://www.independent.co.uk/news/business/analysis-and-features/nudge-theory-richard-thaler-meaning-explanation-what-is-it-nobel-economics-prize-winner-2017-a7990461.html#r3z-addoor</w:t>
        </w:r>
      </w:hyperlink>
      <w:r w:rsidRPr="00E46E79">
        <w:rPr>
          <w:rFonts w:ascii="Arial" w:hAnsi="Arial" w:cs="Arial"/>
          <w:sz w:val="24"/>
          <w:szCs w:val="24"/>
        </w:rPr>
        <w:t xml:space="preserve"> Date of access; 23/04/2018</w:t>
      </w:r>
    </w:p>
    <w:p w:rsidR="001C4CD0" w:rsidRPr="00E46E79" w:rsidRDefault="001C4CD0" w:rsidP="00E46E79">
      <w:pPr>
        <w:rPr>
          <w:rFonts w:ascii="Arial" w:hAnsi="Arial" w:cs="Arial"/>
          <w:sz w:val="24"/>
          <w:szCs w:val="24"/>
        </w:rPr>
      </w:pPr>
    </w:p>
    <w:p w:rsidR="00FE755A" w:rsidRPr="00E46E79" w:rsidRDefault="00FE755A" w:rsidP="00E46E79">
      <w:pPr>
        <w:rPr>
          <w:rFonts w:ascii="Arial" w:hAnsi="Arial" w:cs="Arial"/>
          <w:sz w:val="24"/>
          <w:szCs w:val="24"/>
        </w:rPr>
      </w:pPr>
      <w:r w:rsidRPr="00E46E79">
        <w:rPr>
          <w:rFonts w:ascii="Arial" w:hAnsi="Arial" w:cs="Arial"/>
          <w:sz w:val="24"/>
          <w:szCs w:val="24"/>
        </w:rPr>
        <w:t xml:space="preserve">Cole, G. 2004. </w:t>
      </w:r>
      <w:r w:rsidRPr="00E46E79">
        <w:rPr>
          <w:rFonts w:ascii="Arial" w:hAnsi="Arial" w:cs="Arial"/>
          <w:i/>
          <w:sz w:val="24"/>
          <w:szCs w:val="24"/>
        </w:rPr>
        <w:t>Management Theory and Practice</w:t>
      </w:r>
      <w:r w:rsidRPr="00E46E79">
        <w:rPr>
          <w:rFonts w:ascii="Arial" w:hAnsi="Arial" w:cs="Arial"/>
          <w:sz w:val="24"/>
          <w:szCs w:val="24"/>
        </w:rPr>
        <w:t xml:space="preserve">. Sixth Edition. Cengage Learning. London. </w:t>
      </w:r>
    </w:p>
    <w:p w:rsidR="001C4CD0" w:rsidRPr="00E46E79" w:rsidRDefault="001C4CD0" w:rsidP="00E46E79">
      <w:pPr>
        <w:rPr>
          <w:rFonts w:ascii="Arial" w:hAnsi="Arial" w:cs="Arial"/>
          <w:sz w:val="24"/>
          <w:szCs w:val="24"/>
        </w:rPr>
      </w:pPr>
    </w:p>
    <w:p w:rsidR="00CB7BC3" w:rsidRPr="00E46E79" w:rsidRDefault="00CB7BC3" w:rsidP="00E46E79">
      <w:pPr>
        <w:rPr>
          <w:rFonts w:ascii="Arial" w:hAnsi="Arial" w:cs="Arial"/>
          <w:sz w:val="24"/>
          <w:szCs w:val="24"/>
        </w:rPr>
      </w:pPr>
      <w:r w:rsidRPr="00E46E79">
        <w:rPr>
          <w:rFonts w:ascii="Arial" w:hAnsi="Arial" w:cs="Arial"/>
          <w:sz w:val="24"/>
          <w:szCs w:val="24"/>
        </w:rPr>
        <w:t xml:space="preserve">Collinson. 2018. </w:t>
      </w:r>
      <w:r w:rsidRPr="00E46E79">
        <w:rPr>
          <w:rFonts w:ascii="Arial" w:hAnsi="Arial" w:cs="Arial"/>
          <w:i/>
          <w:sz w:val="24"/>
          <w:szCs w:val="24"/>
        </w:rPr>
        <w:t xml:space="preserve">NHS prescription charges are rising-here’s how to keep them down. </w:t>
      </w:r>
      <w:r w:rsidRPr="00E46E79">
        <w:rPr>
          <w:rFonts w:ascii="Arial" w:hAnsi="Arial" w:cs="Arial"/>
          <w:sz w:val="24"/>
          <w:szCs w:val="24"/>
        </w:rPr>
        <w:t xml:space="preserve">[Online] Available at; </w:t>
      </w:r>
      <w:hyperlink r:id="rId8" w:history="1">
        <w:r w:rsidRPr="00E46E79">
          <w:rPr>
            <w:rStyle w:val="Hyperlink"/>
            <w:rFonts w:ascii="Arial" w:hAnsi="Arial" w:cs="Arial"/>
            <w:color w:val="auto"/>
            <w:sz w:val="24"/>
            <w:szCs w:val="24"/>
          </w:rPr>
          <w:t>https://www.theguardian.com/society/2018/mar/03/nhs-prescription-charges-rise-drugs</w:t>
        </w:r>
      </w:hyperlink>
      <w:r w:rsidRPr="00E46E79">
        <w:rPr>
          <w:rFonts w:ascii="Arial" w:hAnsi="Arial" w:cs="Arial"/>
          <w:sz w:val="24"/>
          <w:szCs w:val="24"/>
        </w:rPr>
        <w:t xml:space="preserve"> Date of access; 18/04/2018</w:t>
      </w:r>
    </w:p>
    <w:p w:rsidR="001C4CD0" w:rsidRPr="00E46E79" w:rsidRDefault="001C4CD0" w:rsidP="00E46E79">
      <w:pPr>
        <w:rPr>
          <w:rFonts w:ascii="Arial" w:hAnsi="Arial" w:cs="Arial"/>
          <w:sz w:val="24"/>
          <w:szCs w:val="24"/>
        </w:rPr>
      </w:pPr>
    </w:p>
    <w:p w:rsidR="009A0546" w:rsidRDefault="009A0546" w:rsidP="00E46E79">
      <w:pPr>
        <w:rPr>
          <w:rFonts w:ascii="Arial" w:hAnsi="Arial" w:cs="Arial"/>
          <w:sz w:val="24"/>
          <w:szCs w:val="24"/>
        </w:rPr>
      </w:pPr>
      <w:r w:rsidRPr="00E46E79">
        <w:rPr>
          <w:rFonts w:ascii="Arial" w:hAnsi="Arial" w:cs="Arial"/>
          <w:sz w:val="24"/>
          <w:szCs w:val="24"/>
        </w:rPr>
        <w:t xml:space="preserve">Deacon, T. 2016. </w:t>
      </w:r>
      <w:r w:rsidRPr="00E46E79">
        <w:rPr>
          <w:rFonts w:ascii="Arial" w:hAnsi="Arial" w:cs="Arial"/>
          <w:i/>
          <w:sz w:val="24"/>
          <w:szCs w:val="24"/>
        </w:rPr>
        <w:t>The number of prescriptions handed out in Wales has increased 40% in 10 years.</w:t>
      </w:r>
      <w:r w:rsidRPr="00E46E79">
        <w:rPr>
          <w:rFonts w:ascii="Arial" w:hAnsi="Arial" w:cs="Arial"/>
          <w:sz w:val="24"/>
          <w:szCs w:val="24"/>
        </w:rPr>
        <w:t xml:space="preserve"> [Online] Available at; </w:t>
      </w:r>
      <w:hyperlink r:id="rId9" w:history="1">
        <w:r w:rsidRPr="00E46E79">
          <w:rPr>
            <w:rStyle w:val="Hyperlink"/>
            <w:rFonts w:ascii="Arial" w:hAnsi="Arial" w:cs="Arial"/>
            <w:color w:val="auto"/>
            <w:sz w:val="24"/>
            <w:szCs w:val="24"/>
          </w:rPr>
          <w:t>https://www.walesonline.co.uk/news/wales-news/welsh-tories-criticise-eye-watering-11892327</w:t>
        </w:r>
      </w:hyperlink>
      <w:r w:rsidRPr="00E46E79">
        <w:rPr>
          <w:rFonts w:ascii="Arial" w:hAnsi="Arial" w:cs="Arial"/>
          <w:sz w:val="24"/>
          <w:szCs w:val="24"/>
        </w:rPr>
        <w:t xml:space="preserve"> Date of access; 21/04/2018</w:t>
      </w:r>
    </w:p>
    <w:p w:rsidR="00DD6A03" w:rsidRPr="00E46E79" w:rsidRDefault="00DD6A03" w:rsidP="00E46E79">
      <w:pPr>
        <w:rPr>
          <w:rFonts w:ascii="Arial" w:hAnsi="Arial" w:cs="Arial"/>
          <w:sz w:val="24"/>
          <w:szCs w:val="24"/>
        </w:rPr>
      </w:pPr>
    </w:p>
    <w:p w:rsidR="0022404A" w:rsidRPr="00E46E79" w:rsidRDefault="0022404A" w:rsidP="00E46E79">
      <w:pPr>
        <w:rPr>
          <w:rFonts w:ascii="Arial" w:hAnsi="Arial" w:cs="Arial"/>
          <w:sz w:val="24"/>
          <w:szCs w:val="24"/>
        </w:rPr>
      </w:pPr>
      <w:r w:rsidRPr="00E46E79">
        <w:rPr>
          <w:rFonts w:ascii="Arial" w:hAnsi="Arial" w:cs="Arial"/>
          <w:sz w:val="24"/>
          <w:szCs w:val="24"/>
        </w:rPr>
        <w:t xml:space="preserve">Douglas, A. 2009. </w:t>
      </w:r>
      <w:r w:rsidRPr="00E46E79">
        <w:rPr>
          <w:rFonts w:ascii="Arial" w:hAnsi="Arial" w:cs="Arial"/>
          <w:i/>
          <w:sz w:val="24"/>
          <w:szCs w:val="24"/>
        </w:rPr>
        <w:t>Partnership Working.</w:t>
      </w:r>
      <w:r w:rsidRPr="00E46E79">
        <w:rPr>
          <w:rFonts w:ascii="Arial" w:hAnsi="Arial" w:cs="Arial"/>
          <w:sz w:val="24"/>
          <w:szCs w:val="24"/>
        </w:rPr>
        <w:t xml:space="preserve"> Routledge. New York. </w:t>
      </w:r>
    </w:p>
    <w:p w:rsidR="001C4CD0" w:rsidRPr="00E46E79" w:rsidRDefault="001C4CD0" w:rsidP="00E46E79">
      <w:pPr>
        <w:rPr>
          <w:rFonts w:ascii="Arial" w:hAnsi="Arial" w:cs="Arial"/>
          <w:sz w:val="24"/>
          <w:szCs w:val="24"/>
        </w:rPr>
      </w:pPr>
    </w:p>
    <w:p w:rsidR="00C83404" w:rsidRPr="00E46E79" w:rsidRDefault="00C83404" w:rsidP="00E46E79">
      <w:pPr>
        <w:rPr>
          <w:rFonts w:ascii="Arial" w:hAnsi="Arial" w:cs="Arial"/>
          <w:sz w:val="24"/>
          <w:szCs w:val="24"/>
        </w:rPr>
      </w:pPr>
      <w:r w:rsidRPr="00E46E79">
        <w:rPr>
          <w:rFonts w:ascii="Arial" w:hAnsi="Arial" w:cs="Arial"/>
          <w:sz w:val="24"/>
          <w:szCs w:val="24"/>
        </w:rPr>
        <w:t xml:space="preserve">Hart, E. 2010. </w:t>
      </w:r>
      <w:r w:rsidRPr="00E46E79">
        <w:rPr>
          <w:rFonts w:ascii="Arial" w:hAnsi="Arial" w:cs="Arial"/>
          <w:i/>
          <w:sz w:val="24"/>
          <w:szCs w:val="24"/>
        </w:rPr>
        <w:t xml:space="preserve">Helping to improve Wales’ health, free prescriptions three years on. </w:t>
      </w:r>
      <w:r w:rsidRPr="00E46E79">
        <w:rPr>
          <w:rFonts w:ascii="Arial" w:hAnsi="Arial" w:cs="Arial"/>
          <w:sz w:val="24"/>
          <w:szCs w:val="24"/>
        </w:rPr>
        <w:t xml:space="preserve">[PDF] Available at; </w:t>
      </w:r>
      <w:hyperlink r:id="rId10" w:history="1">
        <w:r w:rsidRPr="00E46E79">
          <w:rPr>
            <w:rStyle w:val="Hyperlink"/>
            <w:rFonts w:ascii="Arial" w:hAnsi="Arial" w:cs="Arial"/>
            <w:color w:val="auto"/>
            <w:sz w:val="24"/>
            <w:szCs w:val="24"/>
          </w:rPr>
          <w:t>http://www.wales.nhs.uk/documents/prescriptions-report-three-years.pdf</w:t>
        </w:r>
      </w:hyperlink>
      <w:r w:rsidRPr="00E46E79">
        <w:rPr>
          <w:rFonts w:ascii="Arial" w:hAnsi="Arial" w:cs="Arial"/>
          <w:sz w:val="24"/>
          <w:szCs w:val="24"/>
        </w:rPr>
        <w:t xml:space="preserve"> Date of access; 20/04/2018</w:t>
      </w:r>
    </w:p>
    <w:p w:rsidR="001C4CD0" w:rsidRPr="00E46E79" w:rsidRDefault="001C4CD0" w:rsidP="00E46E79">
      <w:pPr>
        <w:rPr>
          <w:rFonts w:ascii="Arial" w:hAnsi="Arial" w:cs="Arial"/>
          <w:sz w:val="24"/>
          <w:szCs w:val="24"/>
        </w:rPr>
      </w:pPr>
    </w:p>
    <w:p w:rsidR="00C41AF0" w:rsidRPr="00E46E79" w:rsidRDefault="00C41AF0" w:rsidP="00E46E79">
      <w:pPr>
        <w:rPr>
          <w:rFonts w:ascii="Arial" w:hAnsi="Arial" w:cs="Arial"/>
          <w:sz w:val="24"/>
          <w:szCs w:val="24"/>
        </w:rPr>
      </w:pPr>
      <w:r w:rsidRPr="00E46E79">
        <w:rPr>
          <w:rFonts w:ascii="Arial" w:hAnsi="Arial" w:cs="Arial"/>
          <w:sz w:val="24"/>
          <w:szCs w:val="24"/>
        </w:rPr>
        <w:t xml:space="preserve">Home Office. 2016. </w:t>
      </w:r>
      <w:r w:rsidRPr="00E46E79">
        <w:rPr>
          <w:rFonts w:ascii="Arial" w:hAnsi="Arial" w:cs="Arial"/>
          <w:i/>
          <w:sz w:val="24"/>
          <w:szCs w:val="24"/>
        </w:rPr>
        <w:t xml:space="preserve">Future of an Ageing Population. </w:t>
      </w:r>
      <w:r w:rsidR="00DD6A03">
        <w:rPr>
          <w:rFonts w:ascii="Arial" w:hAnsi="Arial" w:cs="Arial"/>
          <w:sz w:val="24"/>
          <w:szCs w:val="24"/>
        </w:rPr>
        <w:t>[PDF</w:t>
      </w:r>
      <w:r w:rsidRPr="00E46E79">
        <w:rPr>
          <w:rFonts w:ascii="Arial" w:hAnsi="Arial" w:cs="Arial"/>
          <w:sz w:val="24"/>
          <w:szCs w:val="24"/>
        </w:rPr>
        <w:t xml:space="preserve">] Available at; </w:t>
      </w:r>
      <w:hyperlink r:id="rId11" w:history="1">
        <w:r w:rsidRPr="00E46E79">
          <w:rPr>
            <w:rStyle w:val="Hyperlink"/>
            <w:rFonts w:ascii="Arial" w:hAnsi="Arial" w:cs="Arial"/>
            <w:color w:val="auto"/>
            <w:sz w:val="24"/>
            <w:szCs w:val="24"/>
          </w:rPr>
          <w:t>https://assets.publishing.service.gov.uk/government/uploads/system/uploads/attachment_data/file/535187/gs-16-10-future-of-an-ageing-population.pdf</w:t>
        </w:r>
      </w:hyperlink>
      <w:r w:rsidRPr="00E46E79">
        <w:rPr>
          <w:rFonts w:ascii="Arial" w:hAnsi="Arial" w:cs="Arial"/>
          <w:sz w:val="24"/>
          <w:szCs w:val="24"/>
        </w:rPr>
        <w:t xml:space="preserve"> Date of access; 11/04/2018</w:t>
      </w:r>
    </w:p>
    <w:p w:rsidR="001C4CD0" w:rsidRPr="00E46E79" w:rsidRDefault="001C4CD0" w:rsidP="00E46E79">
      <w:pPr>
        <w:rPr>
          <w:rFonts w:ascii="Arial" w:hAnsi="Arial" w:cs="Arial"/>
          <w:sz w:val="24"/>
          <w:szCs w:val="24"/>
        </w:rPr>
      </w:pPr>
    </w:p>
    <w:p w:rsidR="00DD4EE4" w:rsidRPr="00E46E79" w:rsidRDefault="00DD4EE4" w:rsidP="00E46E79">
      <w:pPr>
        <w:rPr>
          <w:rFonts w:ascii="Arial" w:hAnsi="Arial" w:cs="Arial"/>
          <w:sz w:val="24"/>
          <w:szCs w:val="24"/>
        </w:rPr>
      </w:pPr>
      <w:r w:rsidRPr="00E46E79">
        <w:rPr>
          <w:rFonts w:ascii="Arial" w:hAnsi="Arial" w:cs="Arial"/>
          <w:sz w:val="24"/>
          <w:szCs w:val="24"/>
        </w:rPr>
        <w:t xml:space="preserve">Knipe, E. 2016. </w:t>
      </w:r>
      <w:r w:rsidRPr="00E46E79">
        <w:rPr>
          <w:rFonts w:ascii="Arial" w:hAnsi="Arial" w:cs="Arial"/>
          <w:i/>
          <w:sz w:val="24"/>
          <w:szCs w:val="24"/>
        </w:rPr>
        <w:t xml:space="preserve">Families and households in the UK; 2016. </w:t>
      </w:r>
      <w:r w:rsidRPr="00E46E79">
        <w:rPr>
          <w:rFonts w:ascii="Arial" w:hAnsi="Arial" w:cs="Arial"/>
          <w:sz w:val="24"/>
          <w:szCs w:val="24"/>
        </w:rPr>
        <w:t xml:space="preserve">[PDF] Available at; </w:t>
      </w:r>
      <w:hyperlink r:id="rId12" w:history="1">
        <w:r w:rsidRPr="00E46E79">
          <w:rPr>
            <w:rStyle w:val="Hyperlink"/>
            <w:rFonts w:ascii="Arial" w:hAnsi="Arial" w:cs="Arial"/>
            <w:color w:val="auto"/>
            <w:sz w:val="24"/>
            <w:szCs w:val="24"/>
          </w:rPr>
          <w:t>file:///C:/Users/p145573/Downloads/Families%20and%20households%20in%20the%20UK%202016.pdf</w:t>
        </w:r>
      </w:hyperlink>
      <w:r w:rsidRPr="00E46E79">
        <w:rPr>
          <w:rFonts w:ascii="Arial" w:hAnsi="Arial" w:cs="Arial"/>
          <w:sz w:val="24"/>
          <w:szCs w:val="24"/>
        </w:rPr>
        <w:t xml:space="preserve"> Date of access; 20/04/2018</w:t>
      </w:r>
    </w:p>
    <w:p w:rsidR="001C4CD0" w:rsidRPr="00E46E79" w:rsidRDefault="001C4CD0" w:rsidP="00E46E79">
      <w:pPr>
        <w:rPr>
          <w:rFonts w:ascii="Arial" w:hAnsi="Arial" w:cs="Arial"/>
          <w:sz w:val="24"/>
          <w:szCs w:val="24"/>
        </w:rPr>
      </w:pPr>
    </w:p>
    <w:p w:rsidR="00165896" w:rsidRPr="00E46E79" w:rsidRDefault="00165896" w:rsidP="00E46E79">
      <w:pPr>
        <w:rPr>
          <w:rFonts w:ascii="Arial" w:hAnsi="Arial" w:cs="Arial"/>
          <w:sz w:val="24"/>
          <w:szCs w:val="24"/>
        </w:rPr>
      </w:pPr>
      <w:r w:rsidRPr="00E46E79">
        <w:rPr>
          <w:rFonts w:ascii="Arial" w:hAnsi="Arial" w:cs="Arial"/>
          <w:sz w:val="24"/>
          <w:szCs w:val="24"/>
        </w:rPr>
        <w:t xml:space="preserve">Laing, H and Farrelly, R. 2015. </w:t>
      </w:r>
      <w:r w:rsidRPr="00E46E79">
        <w:rPr>
          <w:rFonts w:ascii="Arial" w:hAnsi="Arial" w:cs="Arial"/>
          <w:i/>
          <w:sz w:val="24"/>
          <w:szCs w:val="24"/>
        </w:rPr>
        <w:t xml:space="preserve">Our Quality Strategy for 2015-2018. </w:t>
      </w:r>
      <w:r w:rsidRPr="00E46E79">
        <w:rPr>
          <w:rFonts w:ascii="Arial" w:hAnsi="Arial" w:cs="Arial"/>
          <w:sz w:val="24"/>
          <w:szCs w:val="24"/>
        </w:rPr>
        <w:t xml:space="preserve">[Online] Available at; </w:t>
      </w:r>
      <w:hyperlink r:id="rId13" w:history="1">
        <w:r w:rsidRPr="00E46E79">
          <w:rPr>
            <w:rStyle w:val="Hyperlink"/>
            <w:rFonts w:ascii="Arial" w:hAnsi="Arial" w:cs="Arial"/>
            <w:color w:val="auto"/>
            <w:sz w:val="24"/>
            <w:szCs w:val="24"/>
          </w:rPr>
          <w:t>http://www.wales.nhs.uk/sitesplus/documents/863/Final%20Quality%20Strategy%20-%20%2019%20January.pdf</w:t>
        </w:r>
      </w:hyperlink>
      <w:r w:rsidRPr="00E46E79">
        <w:rPr>
          <w:rFonts w:ascii="Arial" w:hAnsi="Arial" w:cs="Arial"/>
          <w:sz w:val="24"/>
          <w:szCs w:val="24"/>
        </w:rPr>
        <w:t xml:space="preserve"> Date of access; 11/04/2018</w:t>
      </w:r>
    </w:p>
    <w:p w:rsidR="001C4CD0" w:rsidRPr="00E46E79" w:rsidRDefault="001C4CD0" w:rsidP="00E46E79">
      <w:pPr>
        <w:rPr>
          <w:rFonts w:ascii="Arial" w:hAnsi="Arial" w:cs="Arial"/>
          <w:sz w:val="24"/>
          <w:szCs w:val="24"/>
        </w:rPr>
      </w:pPr>
    </w:p>
    <w:p w:rsidR="00FA17D2" w:rsidRPr="00E46E79" w:rsidRDefault="00770DA4" w:rsidP="00E46E79">
      <w:pPr>
        <w:rPr>
          <w:rFonts w:ascii="Arial" w:hAnsi="Arial" w:cs="Arial"/>
          <w:sz w:val="24"/>
          <w:szCs w:val="24"/>
        </w:rPr>
      </w:pPr>
      <w:r w:rsidRPr="00E46E79">
        <w:rPr>
          <w:rFonts w:ascii="Arial" w:hAnsi="Arial" w:cs="Arial"/>
          <w:sz w:val="24"/>
          <w:szCs w:val="24"/>
        </w:rPr>
        <w:t xml:space="preserve">Office for National Statistics. 2015. </w:t>
      </w:r>
      <w:r w:rsidRPr="00E46E79">
        <w:rPr>
          <w:rFonts w:ascii="Arial" w:hAnsi="Arial" w:cs="Arial"/>
          <w:i/>
          <w:sz w:val="24"/>
          <w:szCs w:val="24"/>
        </w:rPr>
        <w:t xml:space="preserve">Life Expectancy at Birth and at Age 65 by Local Areas in England and Wales; 2012 to 2014. </w:t>
      </w:r>
      <w:r w:rsidRPr="00E46E79">
        <w:rPr>
          <w:rFonts w:ascii="Arial" w:hAnsi="Arial" w:cs="Arial"/>
          <w:sz w:val="24"/>
          <w:szCs w:val="24"/>
        </w:rPr>
        <w:t xml:space="preserve">[PDF] Available at; </w:t>
      </w:r>
      <w:hyperlink r:id="rId14" w:history="1">
        <w:r w:rsidRPr="00E46E79">
          <w:rPr>
            <w:rStyle w:val="Hyperlink"/>
            <w:rFonts w:ascii="Arial" w:hAnsi="Arial" w:cs="Arial"/>
            <w:color w:val="auto"/>
            <w:sz w:val="24"/>
            <w:szCs w:val="24"/>
          </w:rPr>
          <w:t>file:///C:/Users/rhys/Downloads/Life%20Expectancy%20at%20Birth%20and%20at%20Age%2065%20by%20Local%20Areas%20in%20England%20and%20Wales%202012%20to%202014%20(1).pdf</w:t>
        </w:r>
      </w:hyperlink>
      <w:r w:rsidRPr="00E46E79">
        <w:rPr>
          <w:rFonts w:ascii="Arial" w:hAnsi="Arial" w:cs="Arial"/>
          <w:sz w:val="24"/>
          <w:szCs w:val="24"/>
        </w:rPr>
        <w:t xml:space="preserve"> Date of access; 11/04/2018</w:t>
      </w:r>
    </w:p>
    <w:p w:rsidR="001C4CD0" w:rsidRPr="00E46E79" w:rsidRDefault="001C4CD0" w:rsidP="00E46E79">
      <w:pPr>
        <w:rPr>
          <w:rFonts w:ascii="Arial" w:hAnsi="Arial" w:cs="Arial"/>
          <w:sz w:val="24"/>
          <w:szCs w:val="24"/>
        </w:rPr>
      </w:pPr>
    </w:p>
    <w:p w:rsidR="000A0FA0" w:rsidRPr="00E46E79" w:rsidRDefault="000A0FA0" w:rsidP="00E46E79">
      <w:pPr>
        <w:rPr>
          <w:rFonts w:ascii="Arial" w:hAnsi="Arial" w:cs="Arial"/>
          <w:sz w:val="24"/>
          <w:szCs w:val="24"/>
        </w:rPr>
      </w:pPr>
    </w:p>
    <w:p w:rsidR="00FA17D2" w:rsidRPr="00E46E79" w:rsidRDefault="00FA17D2" w:rsidP="00E46E79">
      <w:pPr>
        <w:rPr>
          <w:rFonts w:ascii="Arial" w:hAnsi="Arial" w:cs="Arial"/>
          <w:sz w:val="24"/>
          <w:szCs w:val="24"/>
        </w:rPr>
      </w:pPr>
      <w:r w:rsidRPr="00E46E79">
        <w:rPr>
          <w:rFonts w:ascii="Arial" w:hAnsi="Arial" w:cs="Arial"/>
          <w:sz w:val="24"/>
          <w:szCs w:val="24"/>
        </w:rPr>
        <w:t xml:space="preserve">Office for National Statistics. 2017. </w:t>
      </w:r>
      <w:r w:rsidR="005D4BF9" w:rsidRPr="00E46E79">
        <w:rPr>
          <w:rFonts w:ascii="Arial" w:hAnsi="Arial" w:cs="Arial"/>
          <w:i/>
          <w:sz w:val="24"/>
          <w:szCs w:val="24"/>
        </w:rPr>
        <w:t>Statistics</w:t>
      </w:r>
      <w:r w:rsidRPr="00E46E79">
        <w:rPr>
          <w:rFonts w:ascii="Arial" w:hAnsi="Arial" w:cs="Arial"/>
          <w:i/>
          <w:sz w:val="24"/>
          <w:szCs w:val="24"/>
        </w:rPr>
        <w:t xml:space="preserve"> on obesity, physical </w:t>
      </w:r>
      <w:r w:rsidR="005D4BF9" w:rsidRPr="00E46E79">
        <w:rPr>
          <w:rFonts w:ascii="Arial" w:hAnsi="Arial" w:cs="Arial"/>
          <w:i/>
          <w:sz w:val="24"/>
          <w:szCs w:val="24"/>
        </w:rPr>
        <w:t>activity and diet</w:t>
      </w:r>
      <w:r w:rsidR="005D4BF9" w:rsidRPr="00E46E79">
        <w:rPr>
          <w:rFonts w:ascii="Arial" w:hAnsi="Arial" w:cs="Arial"/>
          <w:sz w:val="24"/>
          <w:szCs w:val="24"/>
        </w:rPr>
        <w:t>. [PDF]</w:t>
      </w:r>
      <w:r w:rsidR="005D4BF9" w:rsidRPr="00E46E79">
        <w:rPr>
          <w:rFonts w:ascii="Arial" w:hAnsi="Arial" w:cs="Arial"/>
          <w:i/>
          <w:sz w:val="24"/>
          <w:szCs w:val="24"/>
        </w:rPr>
        <w:t xml:space="preserve"> </w:t>
      </w:r>
      <w:r w:rsidR="005D4BF9" w:rsidRPr="00E46E79">
        <w:rPr>
          <w:rFonts w:ascii="Arial" w:hAnsi="Arial" w:cs="Arial"/>
          <w:sz w:val="24"/>
          <w:szCs w:val="24"/>
        </w:rPr>
        <w:t xml:space="preserve">Available at; </w:t>
      </w:r>
      <w:hyperlink r:id="rId15" w:history="1">
        <w:r w:rsidR="005D4BF9" w:rsidRPr="00E46E79">
          <w:rPr>
            <w:rStyle w:val="Hyperlink"/>
            <w:rFonts w:ascii="Arial" w:hAnsi="Arial" w:cs="Arial"/>
            <w:color w:val="auto"/>
            <w:sz w:val="24"/>
            <w:szCs w:val="24"/>
          </w:rPr>
          <w:t>https://assets.publishing.service.gov.uk/government/uploads/system/uploads/attachment_data/file/613532/obes-phys-acti-diet-eng-2017-rep.pdf</w:t>
        </w:r>
      </w:hyperlink>
      <w:r w:rsidR="005D4BF9" w:rsidRPr="00E46E79">
        <w:rPr>
          <w:rFonts w:ascii="Arial" w:hAnsi="Arial" w:cs="Arial"/>
          <w:sz w:val="24"/>
          <w:szCs w:val="24"/>
        </w:rPr>
        <w:t xml:space="preserve"> Date of access; 21/04/2018</w:t>
      </w:r>
    </w:p>
    <w:p w:rsidR="001C4CD0" w:rsidRPr="00E46E79" w:rsidRDefault="001C4CD0" w:rsidP="00E46E79">
      <w:pPr>
        <w:rPr>
          <w:rFonts w:ascii="Arial" w:hAnsi="Arial" w:cs="Arial"/>
          <w:sz w:val="24"/>
          <w:szCs w:val="24"/>
        </w:rPr>
      </w:pPr>
    </w:p>
    <w:p w:rsidR="00CF08AD" w:rsidRPr="00E46E79" w:rsidRDefault="00CF08AD" w:rsidP="00E46E79">
      <w:pPr>
        <w:rPr>
          <w:rFonts w:ascii="Arial" w:hAnsi="Arial" w:cs="Arial"/>
          <w:sz w:val="24"/>
          <w:szCs w:val="24"/>
        </w:rPr>
      </w:pPr>
      <w:r w:rsidRPr="00E46E79">
        <w:rPr>
          <w:rFonts w:ascii="Arial" w:hAnsi="Arial" w:cs="Arial"/>
          <w:sz w:val="24"/>
          <w:szCs w:val="24"/>
        </w:rPr>
        <w:t xml:space="preserve">NHS. 2017. </w:t>
      </w:r>
      <w:r w:rsidRPr="00E46E79">
        <w:rPr>
          <w:rFonts w:ascii="Arial" w:hAnsi="Arial" w:cs="Arial"/>
          <w:i/>
          <w:sz w:val="24"/>
          <w:szCs w:val="24"/>
        </w:rPr>
        <w:t xml:space="preserve">NHS in England; help with costs. </w:t>
      </w:r>
      <w:r w:rsidRPr="00E46E79">
        <w:rPr>
          <w:rFonts w:ascii="Arial" w:hAnsi="Arial" w:cs="Arial"/>
          <w:sz w:val="24"/>
          <w:szCs w:val="24"/>
        </w:rPr>
        <w:t xml:space="preserve">[Online] Available at; </w:t>
      </w:r>
      <w:hyperlink r:id="rId16" w:history="1">
        <w:r w:rsidRPr="00E46E79">
          <w:rPr>
            <w:rStyle w:val="Hyperlink"/>
            <w:rFonts w:ascii="Arial" w:hAnsi="Arial" w:cs="Arial"/>
            <w:color w:val="auto"/>
            <w:sz w:val="24"/>
            <w:szCs w:val="24"/>
          </w:rPr>
          <w:t>https://www.nhs.uk/NHSEngland/Healthcosts/Pages/Prescriptioncosts.aspx</w:t>
        </w:r>
      </w:hyperlink>
      <w:r w:rsidR="000A0FA0" w:rsidRPr="00E46E79">
        <w:rPr>
          <w:rFonts w:ascii="Arial" w:hAnsi="Arial" w:cs="Arial"/>
          <w:sz w:val="24"/>
          <w:szCs w:val="24"/>
        </w:rPr>
        <w:t xml:space="preserve"> Date of </w:t>
      </w:r>
      <w:r w:rsidRPr="00E46E79">
        <w:rPr>
          <w:rFonts w:ascii="Arial" w:hAnsi="Arial" w:cs="Arial"/>
          <w:sz w:val="24"/>
          <w:szCs w:val="24"/>
        </w:rPr>
        <w:t>access; 16/04/2018</w:t>
      </w:r>
    </w:p>
    <w:p w:rsidR="001C4CD0" w:rsidRPr="00E46E79" w:rsidRDefault="001C4CD0" w:rsidP="00E46E79">
      <w:pPr>
        <w:rPr>
          <w:rFonts w:ascii="Arial" w:hAnsi="Arial" w:cs="Arial"/>
          <w:sz w:val="24"/>
          <w:szCs w:val="24"/>
        </w:rPr>
      </w:pPr>
    </w:p>
    <w:p w:rsidR="00FF64FB" w:rsidRPr="00E46E79" w:rsidRDefault="00FF64FB" w:rsidP="00E46E79">
      <w:pPr>
        <w:rPr>
          <w:rFonts w:ascii="Arial" w:hAnsi="Arial" w:cs="Arial"/>
          <w:sz w:val="24"/>
          <w:szCs w:val="24"/>
        </w:rPr>
      </w:pPr>
      <w:r w:rsidRPr="00E46E79">
        <w:rPr>
          <w:rFonts w:ascii="Arial" w:hAnsi="Arial" w:cs="Arial"/>
          <w:sz w:val="24"/>
          <w:szCs w:val="24"/>
        </w:rPr>
        <w:t xml:space="preserve">NHS. 2018. </w:t>
      </w:r>
      <w:r w:rsidRPr="00E46E79">
        <w:rPr>
          <w:rFonts w:ascii="Arial" w:hAnsi="Arial" w:cs="Arial"/>
          <w:i/>
          <w:sz w:val="24"/>
          <w:szCs w:val="24"/>
        </w:rPr>
        <w:t xml:space="preserve">Prescription cost analysis, England 2017. </w:t>
      </w:r>
      <w:r w:rsidRPr="00E46E79">
        <w:rPr>
          <w:rFonts w:ascii="Arial" w:hAnsi="Arial" w:cs="Arial"/>
          <w:sz w:val="24"/>
          <w:szCs w:val="24"/>
        </w:rPr>
        <w:t xml:space="preserve">[Online] Available at; </w:t>
      </w:r>
      <w:hyperlink r:id="rId17" w:history="1">
        <w:r w:rsidRPr="00E46E79">
          <w:rPr>
            <w:rStyle w:val="Hyperlink"/>
            <w:rFonts w:ascii="Arial" w:hAnsi="Arial" w:cs="Arial"/>
            <w:color w:val="auto"/>
            <w:sz w:val="24"/>
            <w:szCs w:val="24"/>
          </w:rPr>
          <w:t>https://digital.nhs.uk/catalogue/PUB30246</w:t>
        </w:r>
      </w:hyperlink>
      <w:r w:rsidRPr="00E46E79">
        <w:rPr>
          <w:rFonts w:ascii="Arial" w:hAnsi="Arial" w:cs="Arial"/>
          <w:sz w:val="24"/>
          <w:szCs w:val="24"/>
        </w:rPr>
        <w:t xml:space="preserve"> Date of access; 18/04/2018</w:t>
      </w:r>
    </w:p>
    <w:p w:rsidR="001C4CD0" w:rsidRPr="00E46E79" w:rsidRDefault="001C4CD0" w:rsidP="00E46E79">
      <w:pPr>
        <w:rPr>
          <w:rFonts w:ascii="Arial" w:hAnsi="Arial" w:cs="Arial"/>
          <w:sz w:val="24"/>
          <w:szCs w:val="24"/>
        </w:rPr>
      </w:pPr>
    </w:p>
    <w:p w:rsidR="00D67FDD" w:rsidRPr="00E46E79" w:rsidRDefault="00D67FDD" w:rsidP="00E46E79">
      <w:pPr>
        <w:rPr>
          <w:rFonts w:ascii="Arial" w:hAnsi="Arial" w:cs="Arial"/>
          <w:sz w:val="24"/>
          <w:szCs w:val="24"/>
        </w:rPr>
      </w:pPr>
      <w:r w:rsidRPr="00E46E79">
        <w:rPr>
          <w:rFonts w:ascii="Arial" w:hAnsi="Arial" w:cs="Arial"/>
          <w:sz w:val="24"/>
          <w:szCs w:val="24"/>
        </w:rPr>
        <w:t xml:space="preserve">NHS Direct Wales. 2018. </w:t>
      </w:r>
      <w:r w:rsidRPr="00E46E79">
        <w:rPr>
          <w:rFonts w:ascii="Arial" w:hAnsi="Arial" w:cs="Arial"/>
          <w:i/>
          <w:sz w:val="24"/>
          <w:szCs w:val="24"/>
        </w:rPr>
        <w:t xml:space="preserve">Health Boards. </w:t>
      </w:r>
      <w:r w:rsidRPr="00E46E79">
        <w:rPr>
          <w:rFonts w:ascii="Arial" w:hAnsi="Arial" w:cs="Arial"/>
          <w:sz w:val="24"/>
          <w:szCs w:val="24"/>
        </w:rPr>
        <w:t xml:space="preserve">[Online] Available at </w:t>
      </w:r>
      <w:hyperlink r:id="rId18" w:history="1">
        <w:r w:rsidRPr="00E46E79">
          <w:rPr>
            <w:rStyle w:val="Hyperlink"/>
            <w:rFonts w:ascii="Arial" w:hAnsi="Arial" w:cs="Arial"/>
            <w:color w:val="auto"/>
            <w:sz w:val="24"/>
            <w:szCs w:val="24"/>
          </w:rPr>
          <w:t>http://www.nhsdirect.wales.nhs.uk/localservices/localhealthboards/</w:t>
        </w:r>
      </w:hyperlink>
      <w:r w:rsidRPr="00E46E79">
        <w:rPr>
          <w:rFonts w:ascii="Arial" w:hAnsi="Arial" w:cs="Arial"/>
          <w:sz w:val="24"/>
          <w:szCs w:val="24"/>
        </w:rPr>
        <w:t xml:space="preserve"> Date of access; 03/05/2018</w:t>
      </w:r>
    </w:p>
    <w:p w:rsidR="001C4CD0" w:rsidRPr="00E46E79" w:rsidRDefault="001C4CD0" w:rsidP="00E46E79">
      <w:pPr>
        <w:rPr>
          <w:rFonts w:ascii="Arial" w:hAnsi="Arial" w:cs="Arial"/>
          <w:sz w:val="24"/>
          <w:szCs w:val="24"/>
        </w:rPr>
      </w:pPr>
    </w:p>
    <w:p w:rsidR="00BD10EA" w:rsidRPr="00E46E79" w:rsidRDefault="00345EF4" w:rsidP="00E46E79">
      <w:pPr>
        <w:rPr>
          <w:rFonts w:ascii="Arial" w:hAnsi="Arial" w:cs="Arial"/>
          <w:sz w:val="24"/>
          <w:szCs w:val="24"/>
        </w:rPr>
      </w:pPr>
      <w:proofErr w:type="spellStart"/>
      <w:r w:rsidRPr="00E46E79">
        <w:rPr>
          <w:rFonts w:ascii="Arial" w:hAnsi="Arial" w:cs="Arial"/>
          <w:sz w:val="24"/>
          <w:szCs w:val="24"/>
        </w:rPr>
        <w:t>Ommani</w:t>
      </w:r>
      <w:proofErr w:type="spellEnd"/>
      <w:r w:rsidRPr="00E46E79">
        <w:rPr>
          <w:rFonts w:ascii="Arial" w:hAnsi="Arial" w:cs="Arial"/>
          <w:sz w:val="24"/>
          <w:szCs w:val="24"/>
        </w:rPr>
        <w:t xml:space="preserve">, A, R. 2011. </w:t>
      </w:r>
      <w:r w:rsidRPr="00E46E79">
        <w:rPr>
          <w:rFonts w:ascii="Arial" w:hAnsi="Arial" w:cs="Arial"/>
          <w:i/>
          <w:sz w:val="24"/>
          <w:szCs w:val="24"/>
        </w:rPr>
        <w:t xml:space="preserve">Strengths, weaknesses, opportunities and threats (SWOT) analysis for farming system businesses management. </w:t>
      </w:r>
      <w:r w:rsidRPr="00E46E79">
        <w:rPr>
          <w:rFonts w:ascii="Arial" w:hAnsi="Arial" w:cs="Arial"/>
          <w:sz w:val="24"/>
          <w:szCs w:val="24"/>
        </w:rPr>
        <w:t xml:space="preserve">African Journal of Business Management. Vol. 5. Issue 22. Pg. 1-2. </w:t>
      </w:r>
      <w:r w:rsidRPr="00E46E79">
        <w:rPr>
          <w:rFonts w:ascii="Arial" w:hAnsi="Arial" w:cs="Arial"/>
          <w:i/>
          <w:sz w:val="24"/>
          <w:szCs w:val="24"/>
        </w:rPr>
        <w:t xml:space="preserve"> </w:t>
      </w:r>
      <w:r w:rsidRPr="00E46E79">
        <w:rPr>
          <w:rFonts w:ascii="Arial" w:hAnsi="Arial" w:cs="Arial"/>
          <w:sz w:val="24"/>
          <w:szCs w:val="24"/>
        </w:rPr>
        <w:t xml:space="preserve"> </w:t>
      </w:r>
    </w:p>
    <w:p w:rsidR="001C4CD0" w:rsidRPr="00E46E79" w:rsidRDefault="001C4CD0" w:rsidP="00E46E79">
      <w:pPr>
        <w:rPr>
          <w:rFonts w:ascii="Arial" w:hAnsi="Arial" w:cs="Arial"/>
          <w:sz w:val="24"/>
          <w:szCs w:val="24"/>
        </w:rPr>
      </w:pPr>
    </w:p>
    <w:p w:rsidR="00BF2DC1" w:rsidRPr="00E46E79" w:rsidRDefault="00BF2DC1" w:rsidP="00E46E79">
      <w:pPr>
        <w:rPr>
          <w:rFonts w:ascii="Arial" w:hAnsi="Arial" w:cs="Arial"/>
          <w:sz w:val="24"/>
          <w:szCs w:val="24"/>
        </w:rPr>
      </w:pPr>
      <w:r w:rsidRPr="00E46E79">
        <w:rPr>
          <w:rFonts w:ascii="Arial" w:hAnsi="Arial" w:cs="Arial"/>
          <w:sz w:val="24"/>
          <w:szCs w:val="24"/>
        </w:rPr>
        <w:t xml:space="preserve">Ryall, G. 2017. </w:t>
      </w:r>
      <w:r w:rsidRPr="00E46E79">
        <w:rPr>
          <w:rFonts w:ascii="Arial" w:hAnsi="Arial" w:cs="Arial"/>
          <w:i/>
          <w:sz w:val="24"/>
          <w:szCs w:val="24"/>
        </w:rPr>
        <w:t xml:space="preserve">Children with obesity need NHS help in Wales. </w:t>
      </w:r>
      <w:r w:rsidRPr="00E46E79">
        <w:rPr>
          <w:rFonts w:ascii="Arial" w:hAnsi="Arial" w:cs="Arial"/>
          <w:sz w:val="24"/>
          <w:szCs w:val="24"/>
        </w:rPr>
        <w:t xml:space="preserve">BBC News [Online] Available at; </w:t>
      </w:r>
      <w:hyperlink r:id="rId19" w:history="1">
        <w:r w:rsidRPr="00E46E79">
          <w:rPr>
            <w:rStyle w:val="Hyperlink"/>
            <w:rFonts w:ascii="Arial" w:hAnsi="Arial" w:cs="Arial"/>
            <w:color w:val="auto"/>
            <w:sz w:val="24"/>
            <w:szCs w:val="24"/>
          </w:rPr>
          <w:t>http://www.bbc.co.uk/news/uk-wales-41051600</w:t>
        </w:r>
      </w:hyperlink>
      <w:r w:rsidRPr="00E46E79">
        <w:rPr>
          <w:rFonts w:ascii="Arial" w:hAnsi="Arial" w:cs="Arial"/>
          <w:sz w:val="24"/>
          <w:szCs w:val="24"/>
        </w:rPr>
        <w:t xml:space="preserve"> Date of access; 15/04/2018</w:t>
      </w:r>
    </w:p>
    <w:p w:rsidR="001C4CD0" w:rsidRPr="00E46E79" w:rsidRDefault="001C4CD0" w:rsidP="00E46E79">
      <w:pPr>
        <w:rPr>
          <w:rFonts w:ascii="Arial" w:hAnsi="Arial" w:cs="Arial"/>
          <w:sz w:val="24"/>
          <w:szCs w:val="24"/>
        </w:rPr>
      </w:pPr>
    </w:p>
    <w:p w:rsidR="00077AE5" w:rsidRPr="00E46E79" w:rsidRDefault="00077AE5" w:rsidP="00E46E79">
      <w:pPr>
        <w:rPr>
          <w:rFonts w:ascii="Arial" w:hAnsi="Arial" w:cs="Arial"/>
          <w:sz w:val="24"/>
          <w:szCs w:val="24"/>
        </w:rPr>
      </w:pPr>
      <w:r w:rsidRPr="00E46E79">
        <w:rPr>
          <w:rFonts w:ascii="Arial" w:hAnsi="Arial" w:cs="Arial"/>
          <w:sz w:val="24"/>
          <w:szCs w:val="24"/>
        </w:rPr>
        <w:t xml:space="preserve">The Welsh government. 2017. </w:t>
      </w:r>
      <w:r w:rsidRPr="00E46E79">
        <w:rPr>
          <w:rFonts w:ascii="Arial" w:hAnsi="Arial" w:cs="Arial"/>
          <w:i/>
          <w:sz w:val="24"/>
          <w:szCs w:val="24"/>
        </w:rPr>
        <w:t xml:space="preserve">Prescriptions dispensed in the community. </w:t>
      </w:r>
      <w:r w:rsidRPr="00E46E79">
        <w:rPr>
          <w:rFonts w:ascii="Arial" w:hAnsi="Arial" w:cs="Arial"/>
          <w:sz w:val="24"/>
          <w:szCs w:val="24"/>
        </w:rPr>
        <w:t xml:space="preserve">[Online] Available at; </w:t>
      </w:r>
      <w:hyperlink r:id="rId20" w:history="1">
        <w:r w:rsidRPr="00E46E79">
          <w:rPr>
            <w:rStyle w:val="Hyperlink"/>
            <w:rFonts w:ascii="Arial" w:hAnsi="Arial" w:cs="Arial"/>
            <w:color w:val="auto"/>
            <w:sz w:val="24"/>
            <w:szCs w:val="24"/>
          </w:rPr>
          <w:t>http://gov.wales/statistics-and-research/prescriptions-dispensed-community/?lang=en</w:t>
        </w:r>
      </w:hyperlink>
      <w:r w:rsidRPr="00E46E79">
        <w:rPr>
          <w:rFonts w:ascii="Arial" w:hAnsi="Arial" w:cs="Arial"/>
          <w:sz w:val="24"/>
          <w:szCs w:val="24"/>
        </w:rPr>
        <w:t xml:space="preserve"> Date of access; 21/04/2018</w:t>
      </w:r>
    </w:p>
    <w:p w:rsidR="00BF2DC1" w:rsidRPr="00E46E79" w:rsidRDefault="00BF2DC1" w:rsidP="00E46E79">
      <w:pPr>
        <w:rPr>
          <w:rFonts w:ascii="Arial" w:hAnsi="Arial" w:cs="Arial"/>
          <w:sz w:val="24"/>
          <w:szCs w:val="24"/>
        </w:rPr>
      </w:pPr>
    </w:p>
    <w:sectPr w:rsidR="00BF2DC1" w:rsidRPr="00E46E79" w:rsidSect="000653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10EA"/>
    <w:rsid w:val="00031289"/>
    <w:rsid w:val="00065381"/>
    <w:rsid w:val="00071736"/>
    <w:rsid w:val="00077AE5"/>
    <w:rsid w:val="00081079"/>
    <w:rsid w:val="000815A2"/>
    <w:rsid w:val="00083C6D"/>
    <w:rsid w:val="00086E8F"/>
    <w:rsid w:val="000A0FA0"/>
    <w:rsid w:val="000C210F"/>
    <w:rsid w:val="000D26D7"/>
    <w:rsid w:val="00140363"/>
    <w:rsid w:val="00151CEE"/>
    <w:rsid w:val="00165896"/>
    <w:rsid w:val="001A1CAD"/>
    <w:rsid w:val="001B259C"/>
    <w:rsid w:val="001B2991"/>
    <w:rsid w:val="001B7799"/>
    <w:rsid w:val="001C4CD0"/>
    <w:rsid w:val="001D1B4E"/>
    <w:rsid w:val="001D347C"/>
    <w:rsid w:val="001F17E1"/>
    <w:rsid w:val="001F4DEE"/>
    <w:rsid w:val="0021384D"/>
    <w:rsid w:val="00220835"/>
    <w:rsid w:val="0022404A"/>
    <w:rsid w:val="00250AF9"/>
    <w:rsid w:val="00290C38"/>
    <w:rsid w:val="00293888"/>
    <w:rsid w:val="002A3ED4"/>
    <w:rsid w:val="002B1E7E"/>
    <w:rsid w:val="00300C30"/>
    <w:rsid w:val="0032067D"/>
    <w:rsid w:val="00345EF4"/>
    <w:rsid w:val="003705A4"/>
    <w:rsid w:val="003708F8"/>
    <w:rsid w:val="003C4A75"/>
    <w:rsid w:val="003D0E16"/>
    <w:rsid w:val="0041334A"/>
    <w:rsid w:val="004429C2"/>
    <w:rsid w:val="004471A0"/>
    <w:rsid w:val="0047071E"/>
    <w:rsid w:val="00482FC0"/>
    <w:rsid w:val="004A2314"/>
    <w:rsid w:val="00513B8E"/>
    <w:rsid w:val="00516428"/>
    <w:rsid w:val="005727B4"/>
    <w:rsid w:val="005734AA"/>
    <w:rsid w:val="005A023E"/>
    <w:rsid w:val="005A59AF"/>
    <w:rsid w:val="005D1608"/>
    <w:rsid w:val="005D4BF9"/>
    <w:rsid w:val="005E6256"/>
    <w:rsid w:val="00631044"/>
    <w:rsid w:val="00632296"/>
    <w:rsid w:val="00633C30"/>
    <w:rsid w:val="00633E72"/>
    <w:rsid w:val="00663245"/>
    <w:rsid w:val="006669E9"/>
    <w:rsid w:val="0067344B"/>
    <w:rsid w:val="006A7AB4"/>
    <w:rsid w:val="006D763E"/>
    <w:rsid w:val="007069F1"/>
    <w:rsid w:val="00750D50"/>
    <w:rsid w:val="0076547C"/>
    <w:rsid w:val="00770DA4"/>
    <w:rsid w:val="00771D44"/>
    <w:rsid w:val="007E2A49"/>
    <w:rsid w:val="00822D3B"/>
    <w:rsid w:val="008316BF"/>
    <w:rsid w:val="0085796B"/>
    <w:rsid w:val="00862044"/>
    <w:rsid w:val="00884BFE"/>
    <w:rsid w:val="008953BF"/>
    <w:rsid w:val="008A38F7"/>
    <w:rsid w:val="008C7C53"/>
    <w:rsid w:val="008E09CF"/>
    <w:rsid w:val="008F1242"/>
    <w:rsid w:val="00901A19"/>
    <w:rsid w:val="00904229"/>
    <w:rsid w:val="009152BB"/>
    <w:rsid w:val="009400F2"/>
    <w:rsid w:val="00944745"/>
    <w:rsid w:val="00945368"/>
    <w:rsid w:val="00961FF4"/>
    <w:rsid w:val="009A0546"/>
    <w:rsid w:val="009C1B15"/>
    <w:rsid w:val="009F356C"/>
    <w:rsid w:val="00A0046E"/>
    <w:rsid w:val="00A660E9"/>
    <w:rsid w:val="00A92373"/>
    <w:rsid w:val="00A97941"/>
    <w:rsid w:val="00AE768D"/>
    <w:rsid w:val="00B0241A"/>
    <w:rsid w:val="00B14D74"/>
    <w:rsid w:val="00B41E45"/>
    <w:rsid w:val="00B64FB9"/>
    <w:rsid w:val="00B845E8"/>
    <w:rsid w:val="00B92B33"/>
    <w:rsid w:val="00B956DE"/>
    <w:rsid w:val="00B96BE1"/>
    <w:rsid w:val="00BA725B"/>
    <w:rsid w:val="00BB21E1"/>
    <w:rsid w:val="00BC157F"/>
    <w:rsid w:val="00BD10EA"/>
    <w:rsid w:val="00BE74AA"/>
    <w:rsid w:val="00BF2DC1"/>
    <w:rsid w:val="00BF3C04"/>
    <w:rsid w:val="00BF4513"/>
    <w:rsid w:val="00C339EA"/>
    <w:rsid w:val="00C41AF0"/>
    <w:rsid w:val="00C51480"/>
    <w:rsid w:val="00C62D43"/>
    <w:rsid w:val="00C74EAD"/>
    <w:rsid w:val="00C821C1"/>
    <w:rsid w:val="00C82273"/>
    <w:rsid w:val="00C83404"/>
    <w:rsid w:val="00C8399D"/>
    <w:rsid w:val="00C92719"/>
    <w:rsid w:val="00C95B45"/>
    <w:rsid w:val="00CB5D4B"/>
    <w:rsid w:val="00CB7BC3"/>
    <w:rsid w:val="00CF08AD"/>
    <w:rsid w:val="00CF187A"/>
    <w:rsid w:val="00D6770E"/>
    <w:rsid w:val="00D67FDD"/>
    <w:rsid w:val="00DA19D7"/>
    <w:rsid w:val="00DA3227"/>
    <w:rsid w:val="00DC30CB"/>
    <w:rsid w:val="00DD4EE4"/>
    <w:rsid w:val="00DD6A03"/>
    <w:rsid w:val="00DE0D93"/>
    <w:rsid w:val="00DF15B1"/>
    <w:rsid w:val="00DF2417"/>
    <w:rsid w:val="00E05D06"/>
    <w:rsid w:val="00E22B3E"/>
    <w:rsid w:val="00E26879"/>
    <w:rsid w:val="00E30E5F"/>
    <w:rsid w:val="00E46E79"/>
    <w:rsid w:val="00E73162"/>
    <w:rsid w:val="00E773FD"/>
    <w:rsid w:val="00E90B85"/>
    <w:rsid w:val="00EA2ED1"/>
    <w:rsid w:val="00EF4813"/>
    <w:rsid w:val="00F44016"/>
    <w:rsid w:val="00F46E2E"/>
    <w:rsid w:val="00F5506F"/>
    <w:rsid w:val="00FA17D2"/>
    <w:rsid w:val="00FE755A"/>
    <w:rsid w:val="00FF48EE"/>
    <w:rsid w:val="00FF6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04730"/>
  <w15:docId w15:val="{8A2FE781-BAE8-4C87-9E60-DCCDE83F5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538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6538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1AF0"/>
    <w:rPr>
      <w:color w:val="0000FF" w:themeColor="hyperlink"/>
      <w:u w:val="single"/>
    </w:rPr>
  </w:style>
  <w:style w:type="character" w:customStyle="1" w:styleId="UnresolvedMention1">
    <w:name w:val="Unresolved Mention1"/>
    <w:basedOn w:val="DefaultParagraphFont"/>
    <w:uiPriority w:val="99"/>
    <w:semiHidden/>
    <w:unhideWhenUsed/>
    <w:rsid w:val="00C41AF0"/>
    <w:rPr>
      <w:color w:val="808080"/>
      <w:shd w:val="clear" w:color="auto" w:fill="E6E6E6"/>
    </w:rPr>
  </w:style>
  <w:style w:type="character" w:customStyle="1" w:styleId="UnresolvedMention2">
    <w:name w:val="Unresolved Mention2"/>
    <w:basedOn w:val="DefaultParagraphFont"/>
    <w:uiPriority w:val="99"/>
    <w:semiHidden/>
    <w:unhideWhenUsed/>
    <w:rsid w:val="00BF2DC1"/>
    <w:rPr>
      <w:color w:val="808080"/>
      <w:shd w:val="clear" w:color="auto" w:fill="E6E6E6"/>
    </w:rPr>
  </w:style>
  <w:style w:type="character" w:customStyle="1" w:styleId="UnresolvedMention">
    <w:name w:val="Unresolved Mention"/>
    <w:basedOn w:val="DefaultParagraphFont"/>
    <w:uiPriority w:val="99"/>
    <w:semiHidden/>
    <w:unhideWhenUsed/>
    <w:rsid w:val="004471A0"/>
    <w:rPr>
      <w:color w:val="808080"/>
      <w:shd w:val="clear" w:color="auto" w:fill="E6E6E6"/>
    </w:rPr>
  </w:style>
  <w:style w:type="paragraph" w:styleId="NoSpacing">
    <w:name w:val="No Spacing"/>
    <w:link w:val="NoSpacingChar"/>
    <w:uiPriority w:val="1"/>
    <w:qFormat/>
    <w:rsid w:val="000653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5381"/>
    <w:rPr>
      <w:rFonts w:eastAsiaTheme="minorEastAsia"/>
      <w:lang w:val="en-US"/>
    </w:rPr>
  </w:style>
  <w:style w:type="character" w:customStyle="1" w:styleId="Heading1Char">
    <w:name w:val="Heading 1 Char"/>
    <w:basedOn w:val="DefaultParagraphFont"/>
    <w:link w:val="Heading1"/>
    <w:uiPriority w:val="9"/>
    <w:rsid w:val="00065381"/>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65381"/>
    <w:pPr>
      <w:spacing w:line="259" w:lineRule="auto"/>
      <w:outlineLvl w:val="9"/>
    </w:pPr>
    <w:rPr>
      <w:lang w:val="en-US"/>
    </w:rPr>
  </w:style>
  <w:style w:type="character" w:customStyle="1" w:styleId="Heading2Char">
    <w:name w:val="Heading 2 Char"/>
    <w:basedOn w:val="DefaultParagraphFont"/>
    <w:link w:val="Heading2"/>
    <w:uiPriority w:val="9"/>
    <w:rsid w:val="00065381"/>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065381"/>
    <w:pPr>
      <w:spacing w:after="100"/>
    </w:pPr>
  </w:style>
  <w:style w:type="paragraph" w:styleId="TOC2">
    <w:name w:val="toc 2"/>
    <w:basedOn w:val="Normal"/>
    <w:next w:val="Normal"/>
    <w:autoRedefine/>
    <w:uiPriority w:val="39"/>
    <w:unhideWhenUsed/>
    <w:rsid w:val="000653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953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8/mar/03/nhs-prescription-charges-rise-drugs" TargetMode="External"/><Relationship Id="rId13" Type="http://schemas.openxmlformats.org/officeDocument/2006/relationships/hyperlink" Target="http://www.wales.nhs.uk/sitesplus/documents/863/Final%20Quality%20Strategy%20-%20%2019%20January.pdf" TargetMode="External"/><Relationship Id="rId18" Type="http://schemas.openxmlformats.org/officeDocument/2006/relationships/hyperlink" Target="http://www.nhsdirect.wales.nhs.uk/localservices/localhealthboard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independent.co.uk/news/business/analysis-and-features/nudge-theory-richard-thaler-meaning-explanation-what-is-it-nobel-economics-prize-winner-2017-a7990461.html" TargetMode="External"/><Relationship Id="rId12" Type="http://schemas.openxmlformats.org/officeDocument/2006/relationships/hyperlink" Target="file:///C:/Users/p145573/Downloads/Families%20and%20households%20in%20the%20UK%202016.pdf" TargetMode="External"/><Relationship Id="rId17" Type="http://schemas.openxmlformats.org/officeDocument/2006/relationships/hyperlink" Target="https://digital.nhs.uk/catalogue/PUB30246" TargetMode="External"/><Relationship Id="rId2" Type="http://schemas.openxmlformats.org/officeDocument/2006/relationships/styles" Target="styles.xml"/><Relationship Id="rId16" Type="http://schemas.openxmlformats.org/officeDocument/2006/relationships/hyperlink" Target="https://www.nhs.uk/NHSEngland/Healthcosts/Pages/Prescriptioncosts.aspx" TargetMode="External"/><Relationship Id="rId20" Type="http://schemas.openxmlformats.org/officeDocument/2006/relationships/hyperlink" Target="http://gov.wales/statistics-and-research/prescriptions-dispensed-community/?lang=en" TargetMode="External"/><Relationship Id="rId1" Type="http://schemas.openxmlformats.org/officeDocument/2006/relationships/customXml" Target="../customXml/item1.xml"/><Relationship Id="rId6" Type="http://schemas.openxmlformats.org/officeDocument/2006/relationships/hyperlink" Target="http://www.cardiffandvaleuhb.wales.nhs.uk/sitesplus/documents/1143/10%20-%20UHB%20Shaping%20Our%20Future%20Wellbeing%20Strategy%20Final.pdf" TargetMode="External"/><Relationship Id="rId11" Type="http://schemas.openxmlformats.org/officeDocument/2006/relationships/hyperlink" Target="https://assets.publishing.service.gov.uk/government/uploads/system/uploads/attachment_data/file/535187/gs-16-10-future-of-an-ageing-population.pdf" TargetMode="External"/><Relationship Id="rId5" Type="http://schemas.openxmlformats.org/officeDocument/2006/relationships/hyperlink" Target="http://www.wales.nhs.uk/sitesplus/documents/863/Diabetes%20Implementation%20Plan%20-%20ABMU%20-%20final.pdf" TargetMode="External"/><Relationship Id="rId15" Type="http://schemas.openxmlformats.org/officeDocument/2006/relationships/hyperlink" Target="https://assets.publishing.service.gov.uk/government/uploads/system/uploads/attachment_data/file/613532/obes-phys-acti-diet-eng-2017-rep.pdf" TargetMode="External"/><Relationship Id="rId10" Type="http://schemas.openxmlformats.org/officeDocument/2006/relationships/hyperlink" Target="http://www.wales.nhs.uk/documents/prescriptions-report-three-years.pdf" TargetMode="External"/><Relationship Id="rId19" Type="http://schemas.openxmlformats.org/officeDocument/2006/relationships/hyperlink" Target="http://www.bbc.co.uk/news/uk-wales-41051600" TargetMode="External"/><Relationship Id="rId4" Type="http://schemas.openxmlformats.org/officeDocument/2006/relationships/webSettings" Target="webSettings.xml"/><Relationship Id="rId9" Type="http://schemas.openxmlformats.org/officeDocument/2006/relationships/hyperlink" Target="https://www.walesonline.co.uk/news/wales-news/welsh-tories-criticise-eye-watering-11892327" TargetMode="External"/><Relationship Id="rId14" Type="http://schemas.openxmlformats.org/officeDocument/2006/relationships/hyperlink" Target="file:///C:/Users/rhys/Downloads/Life%20Expectancy%20at%20Birth%20and%20at%20Age%2065%20by%20Local%20Areas%20in%20England%20and%20Wales%202012%20to%202014%20(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DF9D1-BE40-488A-8A91-7C5570808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4216</Words>
  <Characters>24034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Strategic Management</vt:lpstr>
    </vt:vector>
  </TitlesOfParts>
  <Company>University of Wales Trinity Saint David</Company>
  <LinksUpToDate>false</LinksUpToDate>
  <CharactersWithSpaces>28194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Critical Evaluation of a Public Sector Organisation</dc:subject>
  <dc:creator>Hector</dc:creator>
  <cp:lastModifiedBy>Rhys Hector (P145573)</cp:lastModifiedBy>
  <cp:revision>2</cp:revision>
  <dcterms:created xsi:type="dcterms:W3CDTF">2018-05-03T23:00:00Z</dcterms:created>
  <dcterms:modified xsi:type="dcterms:W3CDTF">2018-05-03T23:00:00Z</dcterms:modified>
</cp:coreProperties>
</file>