
<file path=[Content_Types].xml><?xml version="1.0" encoding="utf-8"?>
<Types xmlns="http://schemas.openxmlformats.org/package/2006/content-types">
  <Default Extension="emf" ContentType="image/x-emf"/>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961034215"/>
        <w:docPartObj>
          <w:docPartGallery w:val="Cover Pages"/>
          <w:docPartUnique/>
        </w:docPartObj>
      </w:sdtPr>
      <w:sdtEndPr>
        <w:rPr>
          <w:sz w:val="22"/>
        </w:rPr>
      </w:sdtEndPr>
      <w:sdtContent>
        <w:p w14:paraId="2C21CC47" w14:textId="01B7A06E" w:rsidR="00D91718" w:rsidRDefault="00D91718">
          <w:pPr>
            <w:pStyle w:val="NoSpacing"/>
            <w:rPr>
              <w:sz w:val="2"/>
            </w:rPr>
          </w:pPr>
        </w:p>
        <w:p w14:paraId="27A69AC2" w14:textId="2783ECFA" w:rsidR="00D91718" w:rsidRDefault="00D91718">
          <w:r>
            <w:rPr>
              <w:noProof/>
              <w:color w:val="4472C4" w:themeColor="accent1"/>
              <w:sz w:val="36"/>
              <w:szCs w:val="36"/>
            </w:rPr>
            <mc:AlternateContent>
              <mc:Choice Requires="wpg">
                <w:drawing>
                  <wp:anchor distT="0" distB="0" distL="114300" distR="114300" simplePos="0" relativeHeight="251658240" behindDoc="1" locked="0" layoutInCell="1" allowOverlap="1" wp14:anchorId="2E737ECF" wp14:editId="1FD4887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88C6785" id="Group 2" o:spid="_x0000_s1026" style="position:absolute;margin-left:0;margin-top:0;width:432.65pt;height:448.55pt;z-index:-25165824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939C9E6" w14:textId="7C923E33" w:rsidR="00D91718" w:rsidRDefault="0054598C">
          <w:r>
            <w:rPr>
              <w:noProof/>
            </w:rPr>
            <mc:AlternateContent>
              <mc:Choice Requires="wps">
                <w:drawing>
                  <wp:anchor distT="0" distB="0" distL="114300" distR="114300" simplePos="0" relativeHeight="251658241" behindDoc="0" locked="0" layoutInCell="1" allowOverlap="1" wp14:anchorId="3D8BCB96" wp14:editId="40DDB8BC">
                    <wp:simplePos x="0" y="0"/>
                    <wp:positionH relativeFrom="page">
                      <wp:posOffset>885139</wp:posOffset>
                    </wp:positionH>
                    <wp:positionV relativeFrom="margin">
                      <wp:posOffset>1236268</wp:posOffset>
                    </wp:positionV>
                    <wp:extent cx="5943600" cy="3978961"/>
                    <wp:effectExtent l="0" t="0" r="0" b="2540"/>
                    <wp:wrapNone/>
                    <wp:docPr id="62" name="Text Box 62"/>
                    <wp:cNvGraphicFramePr/>
                    <a:graphic xmlns:a="http://schemas.openxmlformats.org/drawingml/2006/main">
                      <a:graphicData uri="http://schemas.microsoft.com/office/word/2010/wordprocessingShape">
                        <wps:wsp>
                          <wps:cNvSpPr txBox="1"/>
                          <wps:spPr>
                            <a:xfrm>
                              <a:off x="0" y="0"/>
                              <a:ext cx="5943600" cy="397896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eastAsiaTheme="majorEastAsia" w:hAnsi="Algerian" w:cstheme="majorBidi"/>
                                    <w:caps/>
                                    <w:color w:val="323E4F" w:themeColor="text2"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01BF21B" w14:textId="034DFAC1" w:rsidR="00D91718" w:rsidRDefault="00D91718">
                                    <w:pPr>
                                      <w:pStyle w:val="NoSpacing"/>
                                      <w:rPr>
                                        <w:rFonts w:asciiTheme="majorHAnsi" w:eastAsiaTheme="majorEastAsia" w:hAnsiTheme="majorHAnsi" w:cstheme="majorBidi"/>
                                        <w:caps/>
                                        <w:color w:val="8496B0" w:themeColor="text2" w:themeTint="99"/>
                                        <w:sz w:val="68"/>
                                        <w:szCs w:val="68"/>
                                      </w:rPr>
                                    </w:pPr>
                                    <w:r w:rsidRPr="0054598C">
                                      <w:rPr>
                                        <w:rFonts w:ascii="Algerian" w:eastAsiaTheme="majorEastAsia" w:hAnsi="Algerian" w:cstheme="majorBidi"/>
                                        <w:caps/>
                                        <w:color w:val="323E4F" w:themeColor="text2" w:themeShade="BF"/>
                                        <w:sz w:val="64"/>
                                        <w:szCs w:val="64"/>
                                      </w:rPr>
                                      <w:t>changemakers: creativity and value creation.</w:t>
                                    </w:r>
                                  </w:p>
                                </w:sdtContent>
                              </w:sdt>
                              <w:p w14:paraId="530895FA" w14:textId="77777777" w:rsidR="00D91718" w:rsidRDefault="00000000">
                                <w:pPr>
                                  <w:pStyle w:val="NoSpacing"/>
                                  <w:spacing w:before="120"/>
                                  <w:rPr>
                                    <w:noProof/>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D91718">
                                      <w:rPr>
                                        <w:color w:val="4472C4" w:themeColor="accent1"/>
                                        <w:sz w:val="36"/>
                                        <w:szCs w:val="36"/>
                                      </w:rPr>
                                      <w:t xml:space="preserve">     </w:t>
                                    </w:r>
                                  </w:sdtContent>
                                </w:sdt>
                                <w:r w:rsidR="00D91718">
                                  <w:rPr>
                                    <w:noProof/>
                                  </w:rPr>
                                  <w:t xml:space="preserve"> </w:t>
                                </w:r>
                              </w:p>
                              <w:p w14:paraId="56570E38" w14:textId="40336A60" w:rsidR="00D91718" w:rsidRPr="00F004D2" w:rsidRDefault="00D91718" w:rsidP="00F004D2">
                                <w:pPr>
                                  <w:pStyle w:val="NoSpacing"/>
                                  <w:spacing w:before="120"/>
                                  <w:rPr>
                                    <w:rFonts w:ascii="Arial" w:hAnsi="Arial" w:cs="Arial"/>
                                    <w:noProof/>
                                  </w:rPr>
                                </w:pPr>
                                <w:r>
                                  <w:rPr>
                                    <w:noProof/>
                                  </w:rPr>
                                  <w:t xml:space="preserve">    </w:t>
                                </w:r>
                                <w:r w:rsidR="00F004D2">
                                  <w:rPr>
                                    <w:rFonts w:ascii="Arial" w:hAnsi="Arial" w:cs="Arial"/>
                                    <w:noProof/>
                                  </w:rPr>
                                  <w:t xml:space="preserve"> </w:t>
                                </w:r>
                                <w:r w:rsidR="00F004D2" w:rsidRPr="00F004D2">
                                  <w:rPr>
                                    <w:rFonts w:ascii="Arial" w:hAnsi="Arial" w:cs="Arial"/>
                                    <w:noProof/>
                                  </w:rPr>
                                  <w:t>Assessment 2</w:t>
                                </w:r>
                                <w:r w:rsidR="00F004D2">
                                  <w:rPr>
                                    <w:rFonts w:ascii="Arial" w:hAnsi="Arial" w:cs="Arial"/>
                                    <w:noProof/>
                                  </w:rPr>
                                  <w:t xml:space="preserve"> </w:t>
                                </w:r>
                                <w:r w:rsidR="00F004D2" w:rsidRPr="00F004D2">
                                  <w:rPr>
                                    <w:rFonts w:ascii="Arial" w:hAnsi="Arial" w:cs="Arial"/>
                                    <w:noProof/>
                                  </w:rPr>
                                  <w:t>Written Assignment</w:t>
                                </w:r>
                                <w:r w:rsidR="00F004D2">
                                  <w:rPr>
                                    <w:rFonts w:ascii="Arial" w:hAnsi="Arial" w:cs="Arial"/>
                                    <w:noProof/>
                                  </w:rPr>
                                  <w:t xml:space="preserve"> </w:t>
                                </w:r>
                                <w:r w:rsidR="00F004D2" w:rsidRPr="00F004D2">
                                  <w:rPr>
                                    <w:rFonts w:ascii="Arial" w:hAnsi="Arial" w:cs="Arial"/>
                                    <w:noProof/>
                                  </w:rPr>
                                  <w:t>(Project Outcomes)</w:t>
                                </w:r>
                                <w:r w:rsidR="00F004D2">
                                  <w:rPr>
                                    <w:rFonts w:ascii="Arial" w:hAnsi="Arial" w:cs="Arial"/>
                                    <w:noProof/>
                                  </w:rPr>
                                  <w:t>.</w:t>
                                </w:r>
                              </w:p>
                              <w:p w14:paraId="6B23C6F4" w14:textId="68B23658" w:rsidR="00D91718" w:rsidRDefault="00D91718">
                                <w:pPr>
                                  <w:pStyle w:val="NoSpacing"/>
                                  <w:spacing w:before="120"/>
                                  <w:rPr>
                                    <w:rFonts w:ascii="Arial" w:hAnsi="Arial" w:cs="Arial"/>
                                    <w:noProof/>
                                  </w:rPr>
                                </w:pPr>
                                <w:r>
                                  <w:rPr>
                                    <w:noProof/>
                                  </w:rPr>
                                  <w:t xml:space="preserve">     </w:t>
                                </w:r>
                                <w:r>
                                  <w:rPr>
                                    <w:rFonts w:ascii="Arial" w:hAnsi="Arial" w:cs="Arial"/>
                                    <w:noProof/>
                                  </w:rPr>
                                  <w:t>NAME: Patricia Beatriz Marin Artigas</w:t>
                                </w:r>
                                <w:r w:rsidR="0054598C">
                                  <w:rPr>
                                    <w:rFonts w:ascii="Arial" w:hAnsi="Arial" w:cs="Arial"/>
                                    <w:noProof/>
                                  </w:rPr>
                                  <w:t>.</w:t>
                                </w:r>
                                <w:r>
                                  <w:rPr>
                                    <w:rFonts w:ascii="Arial" w:hAnsi="Arial" w:cs="Arial"/>
                                    <w:noProof/>
                                  </w:rPr>
                                  <w:t xml:space="preserve"> </w:t>
                                </w:r>
                              </w:p>
                              <w:p w14:paraId="7BA20CDC" w14:textId="40F7B6AE" w:rsidR="00D91718" w:rsidRDefault="00D91718">
                                <w:pPr>
                                  <w:pStyle w:val="NoSpacing"/>
                                  <w:spacing w:before="120"/>
                                  <w:rPr>
                                    <w:rFonts w:ascii="Arial" w:hAnsi="Arial" w:cs="Arial"/>
                                    <w:noProof/>
                                  </w:rPr>
                                </w:pPr>
                                <w:r>
                                  <w:rPr>
                                    <w:rFonts w:ascii="Arial" w:hAnsi="Arial" w:cs="Arial"/>
                                    <w:noProof/>
                                  </w:rPr>
                                  <w:t xml:space="preserve">    ID: 2113585</w:t>
                                </w:r>
                              </w:p>
                              <w:p w14:paraId="161AD18B" w14:textId="1A370080" w:rsidR="00D91718" w:rsidRDefault="00D91718">
                                <w:pPr>
                                  <w:pStyle w:val="NoSpacing"/>
                                  <w:spacing w:before="120"/>
                                  <w:rPr>
                                    <w:rFonts w:ascii="Arial" w:hAnsi="Arial" w:cs="Arial"/>
                                    <w:noProof/>
                                  </w:rPr>
                                </w:pPr>
                                <w:r>
                                  <w:rPr>
                                    <w:rFonts w:ascii="Arial" w:hAnsi="Arial" w:cs="Arial"/>
                                    <w:noProof/>
                                  </w:rPr>
                                  <w:t xml:space="preserve">    MODULE: BMHP5014</w:t>
                                </w:r>
                              </w:p>
                              <w:p w14:paraId="3DA39A0B" w14:textId="3C59E342" w:rsidR="00D91718" w:rsidRDefault="00D91718">
                                <w:pPr>
                                  <w:pStyle w:val="NoSpacing"/>
                                  <w:spacing w:before="120"/>
                                  <w:rPr>
                                    <w:rFonts w:ascii="Arial" w:hAnsi="Arial" w:cs="Arial"/>
                                    <w:noProof/>
                                  </w:rPr>
                                </w:pPr>
                                <w:r>
                                  <w:rPr>
                                    <w:rFonts w:ascii="Arial" w:hAnsi="Arial" w:cs="Arial"/>
                                    <w:noProof/>
                                  </w:rPr>
                                  <w:t xml:space="preserve">    LECTURER: </w:t>
                                </w:r>
                                <w:r w:rsidRPr="00D91718">
                                  <w:rPr>
                                    <w:rFonts w:ascii="Arial" w:hAnsi="Arial" w:cs="Arial"/>
                                    <w:noProof/>
                                  </w:rPr>
                                  <w:t>Eleni Koutsogeorgou</w:t>
                                </w:r>
                                <w:r>
                                  <w:rPr>
                                    <w:rFonts w:ascii="Arial" w:hAnsi="Arial" w:cs="Arial"/>
                                    <w:noProof/>
                                  </w:rPr>
                                  <w:t>.</w:t>
                                </w:r>
                              </w:p>
                              <w:p w14:paraId="7E37EC43" w14:textId="11B521FD" w:rsidR="00F004D2" w:rsidRPr="00D91718" w:rsidRDefault="00F004D2">
                                <w:pPr>
                                  <w:pStyle w:val="NoSpacing"/>
                                  <w:spacing w:before="120"/>
                                  <w:rPr>
                                    <w:rFonts w:ascii="Arial" w:hAnsi="Arial" w:cs="Arial"/>
                                    <w:color w:val="4472C4" w:themeColor="accent1"/>
                                    <w:sz w:val="36"/>
                                    <w:szCs w:val="36"/>
                                  </w:rPr>
                                </w:pPr>
                                <w:r>
                                  <w:rPr>
                                    <w:rFonts w:ascii="Arial" w:hAnsi="Arial" w:cs="Arial"/>
                                    <w:noProof/>
                                  </w:rPr>
                                  <w:t xml:space="preserve">        </w:t>
                                </w:r>
                              </w:p>
                              <w:p w14:paraId="569473FA" w14:textId="77777777" w:rsidR="00D91718" w:rsidRDefault="00D917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3D8BCB96" id="_x0000_t202" coordsize="21600,21600" o:spt="202" path="m,l,21600r21600,l21600,xe">
                    <v:stroke joinstyle="miter"/>
                    <v:path gradientshapeok="t" o:connecttype="rect"/>
                  </v:shapetype>
                  <v:shape id="Text Box 62" o:spid="_x0000_s1026" type="#_x0000_t202" style="position:absolute;margin-left:69.7pt;margin-top:97.35pt;width:468pt;height:313.3pt;z-index:251658241;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" filled="f" stroked="f" strokeweight=".5pt">
                    <v:textbox>
                      <w:txbxContent>
                        <w:sdt>
                          <w:sdtPr>
                            <w:rPr>
                              <w:rFonts w:ascii="Algerian" w:eastAsiaTheme="majorEastAsia" w:hAnsi="Algerian" w:cstheme="majorBidi"/>
                              <w:caps/>
                              <w:color w:val="323E4F" w:themeColor="text2"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01BF21B" w14:textId="034DFAC1" w:rsidR="00D91718" w:rsidRDefault="00D91718">
                              <w:pPr>
                                <w:pStyle w:val="NoSpacing"/>
                                <w:rPr>
                                  <w:rFonts w:asciiTheme="majorHAnsi" w:eastAsiaTheme="majorEastAsia" w:hAnsiTheme="majorHAnsi" w:cstheme="majorBidi"/>
                                  <w:caps/>
                                  <w:color w:val="8496B0" w:themeColor="text2" w:themeTint="99"/>
                                  <w:sz w:val="68"/>
                                  <w:szCs w:val="68"/>
                                </w:rPr>
                              </w:pPr>
                              <w:r w:rsidRPr="0054598C">
                                <w:rPr>
                                  <w:rFonts w:ascii="Algerian" w:eastAsiaTheme="majorEastAsia" w:hAnsi="Algerian" w:cstheme="majorBidi"/>
                                  <w:caps/>
                                  <w:color w:val="323E4F" w:themeColor="text2" w:themeShade="BF"/>
                                  <w:sz w:val="64"/>
                                  <w:szCs w:val="64"/>
                                </w:rPr>
                                <w:t>changemakers: creativity and value creation.</w:t>
                              </w:r>
                            </w:p>
                          </w:sdtContent>
                        </w:sdt>
                        <w:p w14:paraId="530895FA" w14:textId="77777777" w:rsidR="00D91718" w:rsidRDefault="00000000">
                          <w:pPr>
                            <w:pStyle w:val="NoSpacing"/>
                            <w:spacing w:before="120"/>
                            <w:rPr>
                              <w:noProof/>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D91718">
                                <w:rPr>
                                  <w:color w:val="4472C4" w:themeColor="accent1"/>
                                  <w:sz w:val="36"/>
                                  <w:szCs w:val="36"/>
                                </w:rPr>
                                <w:t xml:space="preserve">     </w:t>
                              </w:r>
                            </w:sdtContent>
                          </w:sdt>
                          <w:r w:rsidR="00D91718">
                            <w:rPr>
                              <w:noProof/>
                            </w:rPr>
                            <w:t xml:space="preserve"> </w:t>
                          </w:r>
                        </w:p>
                        <w:p w14:paraId="56570E38" w14:textId="40336A60" w:rsidR="00D91718" w:rsidRPr="00F004D2" w:rsidRDefault="00D91718" w:rsidP="00F004D2">
                          <w:pPr>
                            <w:pStyle w:val="NoSpacing"/>
                            <w:spacing w:before="120"/>
                            <w:rPr>
                              <w:rFonts w:ascii="Arial" w:hAnsi="Arial" w:cs="Arial"/>
                              <w:noProof/>
                            </w:rPr>
                          </w:pPr>
                          <w:r>
                            <w:rPr>
                              <w:noProof/>
                            </w:rPr>
                            <w:t xml:space="preserve">    </w:t>
                          </w:r>
                          <w:r w:rsidR="00F004D2">
                            <w:rPr>
                              <w:rFonts w:ascii="Arial" w:hAnsi="Arial" w:cs="Arial"/>
                              <w:noProof/>
                            </w:rPr>
                            <w:t xml:space="preserve"> </w:t>
                          </w:r>
                          <w:r w:rsidR="00F004D2" w:rsidRPr="00F004D2">
                            <w:rPr>
                              <w:rFonts w:ascii="Arial" w:hAnsi="Arial" w:cs="Arial"/>
                              <w:noProof/>
                            </w:rPr>
                            <w:t>Assessment 2</w:t>
                          </w:r>
                          <w:r w:rsidR="00F004D2">
                            <w:rPr>
                              <w:rFonts w:ascii="Arial" w:hAnsi="Arial" w:cs="Arial"/>
                              <w:noProof/>
                            </w:rPr>
                            <w:t xml:space="preserve"> </w:t>
                          </w:r>
                          <w:r w:rsidR="00F004D2" w:rsidRPr="00F004D2">
                            <w:rPr>
                              <w:rFonts w:ascii="Arial" w:hAnsi="Arial" w:cs="Arial"/>
                              <w:noProof/>
                            </w:rPr>
                            <w:t>Written Assignment</w:t>
                          </w:r>
                          <w:r w:rsidR="00F004D2">
                            <w:rPr>
                              <w:rFonts w:ascii="Arial" w:hAnsi="Arial" w:cs="Arial"/>
                              <w:noProof/>
                            </w:rPr>
                            <w:t xml:space="preserve"> </w:t>
                          </w:r>
                          <w:r w:rsidR="00F004D2" w:rsidRPr="00F004D2">
                            <w:rPr>
                              <w:rFonts w:ascii="Arial" w:hAnsi="Arial" w:cs="Arial"/>
                              <w:noProof/>
                            </w:rPr>
                            <w:t>(Project Outcomes)</w:t>
                          </w:r>
                          <w:r w:rsidR="00F004D2">
                            <w:rPr>
                              <w:rFonts w:ascii="Arial" w:hAnsi="Arial" w:cs="Arial"/>
                              <w:noProof/>
                            </w:rPr>
                            <w:t>.</w:t>
                          </w:r>
                        </w:p>
                        <w:p w14:paraId="6B23C6F4" w14:textId="68B23658" w:rsidR="00D91718" w:rsidRDefault="00D91718">
                          <w:pPr>
                            <w:pStyle w:val="NoSpacing"/>
                            <w:spacing w:before="120"/>
                            <w:rPr>
                              <w:rFonts w:ascii="Arial" w:hAnsi="Arial" w:cs="Arial"/>
                              <w:noProof/>
                            </w:rPr>
                          </w:pPr>
                          <w:r>
                            <w:rPr>
                              <w:noProof/>
                            </w:rPr>
                            <w:t xml:space="preserve">     </w:t>
                          </w:r>
                          <w:r>
                            <w:rPr>
                              <w:rFonts w:ascii="Arial" w:hAnsi="Arial" w:cs="Arial"/>
                              <w:noProof/>
                            </w:rPr>
                            <w:t>NAME: Patricia Beatriz Marin Artigas</w:t>
                          </w:r>
                          <w:r w:rsidR="0054598C">
                            <w:rPr>
                              <w:rFonts w:ascii="Arial" w:hAnsi="Arial" w:cs="Arial"/>
                              <w:noProof/>
                            </w:rPr>
                            <w:t>.</w:t>
                          </w:r>
                          <w:r>
                            <w:rPr>
                              <w:rFonts w:ascii="Arial" w:hAnsi="Arial" w:cs="Arial"/>
                              <w:noProof/>
                            </w:rPr>
                            <w:t xml:space="preserve"> </w:t>
                          </w:r>
                        </w:p>
                        <w:p w14:paraId="7BA20CDC" w14:textId="40F7B6AE" w:rsidR="00D91718" w:rsidRDefault="00D91718">
                          <w:pPr>
                            <w:pStyle w:val="NoSpacing"/>
                            <w:spacing w:before="120"/>
                            <w:rPr>
                              <w:rFonts w:ascii="Arial" w:hAnsi="Arial" w:cs="Arial"/>
                              <w:noProof/>
                            </w:rPr>
                          </w:pPr>
                          <w:r>
                            <w:rPr>
                              <w:rFonts w:ascii="Arial" w:hAnsi="Arial" w:cs="Arial"/>
                              <w:noProof/>
                            </w:rPr>
                            <w:t xml:space="preserve">    ID: 2113585</w:t>
                          </w:r>
                        </w:p>
                        <w:p w14:paraId="161AD18B" w14:textId="1A370080" w:rsidR="00D91718" w:rsidRDefault="00D91718">
                          <w:pPr>
                            <w:pStyle w:val="NoSpacing"/>
                            <w:spacing w:before="120"/>
                            <w:rPr>
                              <w:rFonts w:ascii="Arial" w:hAnsi="Arial" w:cs="Arial"/>
                              <w:noProof/>
                            </w:rPr>
                          </w:pPr>
                          <w:r>
                            <w:rPr>
                              <w:rFonts w:ascii="Arial" w:hAnsi="Arial" w:cs="Arial"/>
                              <w:noProof/>
                            </w:rPr>
                            <w:t xml:space="preserve">    MODULE: BMHP5014</w:t>
                          </w:r>
                        </w:p>
                        <w:p w14:paraId="3DA39A0B" w14:textId="3C59E342" w:rsidR="00D91718" w:rsidRDefault="00D91718">
                          <w:pPr>
                            <w:pStyle w:val="NoSpacing"/>
                            <w:spacing w:before="120"/>
                            <w:rPr>
                              <w:rFonts w:ascii="Arial" w:hAnsi="Arial" w:cs="Arial"/>
                              <w:noProof/>
                            </w:rPr>
                          </w:pPr>
                          <w:r>
                            <w:rPr>
                              <w:rFonts w:ascii="Arial" w:hAnsi="Arial" w:cs="Arial"/>
                              <w:noProof/>
                            </w:rPr>
                            <w:t xml:space="preserve">    LECTURER: </w:t>
                          </w:r>
                          <w:r w:rsidRPr="00D91718">
                            <w:rPr>
                              <w:rFonts w:ascii="Arial" w:hAnsi="Arial" w:cs="Arial"/>
                              <w:noProof/>
                            </w:rPr>
                            <w:t>Eleni Koutsogeorgou</w:t>
                          </w:r>
                          <w:r>
                            <w:rPr>
                              <w:rFonts w:ascii="Arial" w:hAnsi="Arial" w:cs="Arial"/>
                              <w:noProof/>
                            </w:rPr>
                            <w:t>.</w:t>
                          </w:r>
                        </w:p>
                        <w:p w14:paraId="7E37EC43" w14:textId="11B521FD" w:rsidR="00F004D2" w:rsidRPr="00D91718" w:rsidRDefault="00F004D2">
                          <w:pPr>
                            <w:pStyle w:val="NoSpacing"/>
                            <w:spacing w:before="120"/>
                            <w:rPr>
                              <w:rFonts w:ascii="Arial" w:hAnsi="Arial" w:cs="Arial"/>
                              <w:color w:val="4472C4" w:themeColor="accent1"/>
                              <w:sz w:val="36"/>
                              <w:szCs w:val="36"/>
                            </w:rPr>
                          </w:pPr>
                          <w:r>
                            <w:rPr>
                              <w:rFonts w:ascii="Arial" w:hAnsi="Arial" w:cs="Arial"/>
                              <w:noProof/>
                            </w:rPr>
                            <w:t xml:space="preserve">        </w:t>
                          </w:r>
                        </w:p>
                        <w:p w14:paraId="569473FA" w14:textId="77777777" w:rsidR="00D91718" w:rsidRDefault="00D91718"/>
                      </w:txbxContent>
                    </v:textbox>
                    <w10:wrap anchorx="page" anchory="margin"/>
                  </v:shape>
                </w:pict>
              </mc:Fallback>
            </mc:AlternateContent>
          </w:r>
          <w:r w:rsidR="00D91718">
            <w:br w:type="page"/>
          </w:r>
        </w:p>
      </w:sdtContent>
    </w:sdt>
    <w:sdt>
      <w:sdtPr>
        <w:rPr>
          <w:rFonts w:asciiTheme="minorHAnsi" w:eastAsiaTheme="minorHAnsi" w:hAnsiTheme="minorHAnsi" w:cstheme="minorBidi"/>
          <w:color w:val="auto"/>
          <w:sz w:val="22"/>
          <w:szCs w:val="22"/>
          <w:lang w:val="en-GB"/>
        </w:rPr>
        <w:id w:val="1693270202"/>
        <w:docPartObj>
          <w:docPartGallery w:val="Table of Contents"/>
          <w:docPartUnique/>
        </w:docPartObj>
      </w:sdtPr>
      <w:sdtEndPr>
        <w:rPr>
          <w:b/>
          <w:bCs/>
          <w:noProof/>
        </w:rPr>
      </w:sdtEndPr>
      <w:sdtContent>
        <w:p w14:paraId="1A1181BC" w14:textId="0021F9C2" w:rsidR="0054598C" w:rsidRPr="0054598C" w:rsidRDefault="0054598C" w:rsidP="0054598C">
          <w:pPr>
            <w:pStyle w:val="TOCHeading"/>
            <w:spacing w:line="360" w:lineRule="auto"/>
            <w:rPr>
              <w:rFonts w:ascii="Arial" w:hAnsi="Arial" w:cs="Arial"/>
              <w:color w:val="323E4F" w:themeColor="text2" w:themeShade="BF"/>
            </w:rPr>
          </w:pPr>
          <w:r w:rsidRPr="0054598C">
            <w:rPr>
              <w:rFonts w:ascii="Arial" w:hAnsi="Arial" w:cs="Arial"/>
              <w:color w:val="323E4F" w:themeColor="text2" w:themeShade="BF"/>
            </w:rPr>
            <w:t>Table of Contents</w:t>
          </w:r>
        </w:p>
        <w:p w14:paraId="2F3B8A94" w14:textId="1B7ACBA8" w:rsidR="00D52A66" w:rsidRDefault="005459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101703" w:history="1">
            <w:r w:rsidR="00D52A66" w:rsidRPr="004A4D8F">
              <w:rPr>
                <w:rStyle w:val="Hyperlink"/>
                <w:rFonts w:ascii="Arial" w:hAnsi="Arial" w:cs="Arial"/>
                <w:b/>
                <w:bCs/>
                <w:noProof/>
              </w:rPr>
              <w:t>INTRODUCTION</w:t>
            </w:r>
            <w:r w:rsidR="00D52A66">
              <w:rPr>
                <w:noProof/>
                <w:webHidden/>
              </w:rPr>
              <w:tab/>
            </w:r>
            <w:r w:rsidR="00D52A66">
              <w:rPr>
                <w:noProof/>
                <w:webHidden/>
              </w:rPr>
              <w:fldChar w:fldCharType="begin"/>
            </w:r>
            <w:r w:rsidR="00D52A66">
              <w:rPr>
                <w:noProof/>
                <w:webHidden/>
              </w:rPr>
              <w:instrText xml:space="preserve"> PAGEREF _Toc122101703 \h </w:instrText>
            </w:r>
            <w:r w:rsidR="00D52A66">
              <w:rPr>
                <w:noProof/>
                <w:webHidden/>
              </w:rPr>
            </w:r>
            <w:r w:rsidR="00D52A66">
              <w:rPr>
                <w:noProof/>
                <w:webHidden/>
              </w:rPr>
              <w:fldChar w:fldCharType="separate"/>
            </w:r>
            <w:r w:rsidR="00D52A66">
              <w:rPr>
                <w:noProof/>
                <w:webHidden/>
              </w:rPr>
              <w:t>2</w:t>
            </w:r>
            <w:r w:rsidR="00D52A66">
              <w:rPr>
                <w:noProof/>
                <w:webHidden/>
              </w:rPr>
              <w:fldChar w:fldCharType="end"/>
            </w:r>
          </w:hyperlink>
        </w:p>
        <w:p w14:paraId="1A40106E" w14:textId="5D6F0F8E" w:rsidR="00D52A66" w:rsidRDefault="00000000">
          <w:pPr>
            <w:pStyle w:val="TOC1"/>
            <w:tabs>
              <w:tab w:val="left" w:pos="440"/>
              <w:tab w:val="right" w:leader="dot" w:pos="9016"/>
            </w:tabs>
            <w:rPr>
              <w:rFonts w:eastAsiaTheme="minorEastAsia"/>
              <w:noProof/>
              <w:lang w:eastAsia="en-GB"/>
            </w:rPr>
          </w:pPr>
          <w:hyperlink w:anchor="_Toc122101704" w:history="1">
            <w:r w:rsidR="00D52A66" w:rsidRPr="004A4D8F">
              <w:rPr>
                <w:rStyle w:val="Hyperlink"/>
                <w:rFonts w:ascii="Arial" w:hAnsi="Arial" w:cs="Arial"/>
                <w:b/>
                <w:bCs/>
                <w:noProof/>
              </w:rPr>
              <w:t>1.</w:t>
            </w:r>
            <w:r w:rsidR="00D52A66">
              <w:rPr>
                <w:rFonts w:eastAsiaTheme="minorEastAsia"/>
                <w:noProof/>
                <w:lang w:eastAsia="en-GB"/>
              </w:rPr>
              <w:tab/>
            </w:r>
            <w:r w:rsidR="00D52A66" w:rsidRPr="004A4D8F">
              <w:rPr>
                <w:rStyle w:val="Hyperlink"/>
                <w:rFonts w:ascii="Arial" w:hAnsi="Arial" w:cs="Arial"/>
                <w:b/>
                <w:bCs/>
                <w:noProof/>
              </w:rPr>
              <w:t>IDEAS AND VALUES: Addressing Sustainability</w:t>
            </w:r>
            <w:r w:rsidR="00D52A66">
              <w:rPr>
                <w:noProof/>
                <w:webHidden/>
              </w:rPr>
              <w:tab/>
            </w:r>
            <w:r w:rsidR="00D52A66">
              <w:rPr>
                <w:noProof/>
                <w:webHidden/>
              </w:rPr>
              <w:fldChar w:fldCharType="begin"/>
            </w:r>
            <w:r w:rsidR="00D52A66">
              <w:rPr>
                <w:noProof/>
                <w:webHidden/>
              </w:rPr>
              <w:instrText xml:space="preserve"> PAGEREF _Toc122101704 \h </w:instrText>
            </w:r>
            <w:r w:rsidR="00D52A66">
              <w:rPr>
                <w:noProof/>
                <w:webHidden/>
              </w:rPr>
            </w:r>
            <w:r w:rsidR="00D52A66">
              <w:rPr>
                <w:noProof/>
                <w:webHidden/>
              </w:rPr>
              <w:fldChar w:fldCharType="separate"/>
            </w:r>
            <w:r w:rsidR="00D52A66">
              <w:rPr>
                <w:noProof/>
                <w:webHidden/>
              </w:rPr>
              <w:t>2</w:t>
            </w:r>
            <w:r w:rsidR="00D52A66">
              <w:rPr>
                <w:noProof/>
                <w:webHidden/>
              </w:rPr>
              <w:fldChar w:fldCharType="end"/>
            </w:r>
          </w:hyperlink>
        </w:p>
        <w:p w14:paraId="26C31C70" w14:textId="3388EC78" w:rsidR="00D52A66" w:rsidRDefault="00000000">
          <w:pPr>
            <w:pStyle w:val="TOC2"/>
            <w:tabs>
              <w:tab w:val="left" w:pos="880"/>
              <w:tab w:val="right" w:leader="dot" w:pos="9016"/>
            </w:tabs>
            <w:rPr>
              <w:rFonts w:eastAsiaTheme="minorEastAsia"/>
              <w:noProof/>
              <w:lang w:eastAsia="en-GB"/>
            </w:rPr>
          </w:pPr>
          <w:hyperlink w:anchor="_Toc122101705" w:history="1">
            <w:r w:rsidR="00D52A66" w:rsidRPr="004A4D8F">
              <w:rPr>
                <w:rStyle w:val="Hyperlink"/>
                <w:rFonts w:ascii="Arial" w:hAnsi="Arial" w:cs="Arial"/>
                <w:b/>
                <w:bCs/>
                <w:noProof/>
              </w:rPr>
              <w:t>1.2</w:t>
            </w:r>
            <w:r w:rsidR="00D52A66">
              <w:rPr>
                <w:rFonts w:eastAsiaTheme="minorEastAsia"/>
                <w:noProof/>
                <w:lang w:eastAsia="en-GB"/>
              </w:rPr>
              <w:tab/>
            </w:r>
            <w:r w:rsidR="00D52A66" w:rsidRPr="004A4D8F">
              <w:rPr>
                <w:rStyle w:val="Hyperlink"/>
                <w:rFonts w:ascii="Arial" w:hAnsi="Arial" w:cs="Arial"/>
                <w:b/>
                <w:bCs/>
                <w:noProof/>
              </w:rPr>
              <w:t>Personal Reflection</w:t>
            </w:r>
            <w:r w:rsidR="00D52A66">
              <w:rPr>
                <w:noProof/>
                <w:webHidden/>
              </w:rPr>
              <w:tab/>
            </w:r>
            <w:r w:rsidR="00D52A66">
              <w:rPr>
                <w:noProof/>
                <w:webHidden/>
              </w:rPr>
              <w:fldChar w:fldCharType="begin"/>
            </w:r>
            <w:r w:rsidR="00D52A66">
              <w:rPr>
                <w:noProof/>
                <w:webHidden/>
              </w:rPr>
              <w:instrText xml:space="preserve"> PAGEREF _Toc122101705 \h </w:instrText>
            </w:r>
            <w:r w:rsidR="00D52A66">
              <w:rPr>
                <w:noProof/>
                <w:webHidden/>
              </w:rPr>
            </w:r>
            <w:r w:rsidR="00D52A66">
              <w:rPr>
                <w:noProof/>
                <w:webHidden/>
              </w:rPr>
              <w:fldChar w:fldCharType="separate"/>
            </w:r>
            <w:r w:rsidR="00D52A66">
              <w:rPr>
                <w:noProof/>
                <w:webHidden/>
              </w:rPr>
              <w:t>2</w:t>
            </w:r>
            <w:r w:rsidR="00D52A66">
              <w:rPr>
                <w:noProof/>
                <w:webHidden/>
              </w:rPr>
              <w:fldChar w:fldCharType="end"/>
            </w:r>
          </w:hyperlink>
        </w:p>
        <w:p w14:paraId="2626AB50" w14:textId="18730BFB" w:rsidR="00D52A66" w:rsidRDefault="00000000">
          <w:pPr>
            <w:pStyle w:val="TOC2"/>
            <w:tabs>
              <w:tab w:val="left" w:pos="880"/>
              <w:tab w:val="right" w:leader="dot" w:pos="9016"/>
            </w:tabs>
            <w:rPr>
              <w:rFonts w:eastAsiaTheme="minorEastAsia"/>
              <w:noProof/>
              <w:lang w:eastAsia="en-GB"/>
            </w:rPr>
          </w:pPr>
          <w:hyperlink w:anchor="_Toc122101706" w:history="1">
            <w:r w:rsidR="00D52A66" w:rsidRPr="004A4D8F">
              <w:rPr>
                <w:rStyle w:val="Hyperlink"/>
                <w:rFonts w:ascii="Arial" w:hAnsi="Arial" w:cs="Arial"/>
                <w:b/>
                <w:bCs/>
                <w:noProof/>
              </w:rPr>
              <w:t>1.3</w:t>
            </w:r>
            <w:r w:rsidR="00D52A66">
              <w:rPr>
                <w:rFonts w:eastAsiaTheme="minorEastAsia"/>
                <w:noProof/>
                <w:lang w:eastAsia="en-GB"/>
              </w:rPr>
              <w:tab/>
            </w:r>
            <w:r w:rsidR="00D52A66" w:rsidRPr="004A4D8F">
              <w:rPr>
                <w:rStyle w:val="Hyperlink"/>
                <w:rFonts w:ascii="Arial" w:hAnsi="Arial" w:cs="Arial"/>
                <w:b/>
                <w:bCs/>
                <w:noProof/>
              </w:rPr>
              <w:t>Addressing Sustainability in Health and Social Care</w:t>
            </w:r>
            <w:r w:rsidR="00D52A66">
              <w:rPr>
                <w:noProof/>
                <w:webHidden/>
              </w:rPr>
              <w:tab/>
            </w:r>
            <w:r w:rsidR="00D52A66">
              <w:rPr>
                <w:noProof/>
                <w:webHidden/>
              </w:rPr>
              <w:fldChar w:fldCharType="begin"/>
            </w:r>
            <w:r w:rsidR="00D52A66">
              <w:rPr>
                <w:noProof/>
                <w:webHidden/>
              </w:rPr>
              <w:instrText xml:space="preserve"> PAGEREF _Toc122101706 \h </w:instrText>
            </w:r>
            <w:r w:rsidR="00D52A66">
              <w:rPr>
                <w:noProof/>
                <w:webHidden/>
              </w:rPr>
            </w:r>
            <w:r w:rsidR="00D52A66">
              <w:rPr>
                <w:noProof/>
                <w:webHidden/>
              </w:rPr>
              <w:fldChar w:fldCharType="separate"/>
            </w:r>
            <w:r w:rsidR="00D52A66">
              <w:rPr>
                <w:noProof/>
                <w:webHidden/>
              </w:rPr>
              <w:t>2</w:t>
            </w:r>
            <w:r w:rsidR="00D52A66">
              <w:rPr>
                <w:noProof/>
                <w:webHidden/>
              </w:rPr>
              <w:fldChar w:fldCharType="end"/>
            </w:r>
          </w:hyperlink>
        </w:p>
        <w:p w14:paraId="3486DF80" w14:textId="05DC5449" w:rsidR="00D52A66" w:rsidRDefault="00000000">
          <w:pPr>
            <w:pStyle w:val="TOC1"/>
            <w:tabs>
              <w:tab w:val="left" w:pos="440"/>
              <w:tab w:val="right" w:leader="dot" w:pos="9016"/>
            </w:tabs>
            <w:rPr>
              <w:rFonts w:eastAsiaTheme="minorEastAsia"/>
              <w:noProof/>
              <w:lang w:eastAsia="en-GB"/>
            </w:rPr>
          </w:pPr>
          <w:hyperlink w:anchor="_Toc122101707" w:history="1">
            <w:r w:rsidR="00D52A66" w:rsidRPr="004A4D8F">
              <w:rPr>
                <w:rStyle w:val="Hyperlink"/>
                <w:rFonts w:ascii="Arial" w:hAnsi="Arial" w:cs="Arial"/>
                <w:b/>
                <w:bCs/>
                <w:noProof/>
              </w:rPr>
              <w:t>2.</w:t>
            </w:r>
            <w:r w:rsidR="00D52A66">
              <w:rPr>
                <w:rFonts w:eastAsiaTheme="minorEastAsia"/>
                <w:noProof/>
                <w:lang w:eastAsia="en-GB"/>
              </w:rPr>
              <w:tab/>
            </w:r>
            <w:r w:rsidR="00D52A66" w:rsidRPr="004A4D8F">
              <w:rPr>
                <w:rStyle w:val="Hyperlink"/>
                <w:rFonts w:ascii="Arial" w:hAnsi="Arial" w:cs="Arial"/>
                <w:b/>
                <w:bCs/>
                <w:noProof/>
              </w:rPr>
              <w:t>CREATIVE SOLUTIONS: Change Making – The Act of Creating Value</w:t>
            </w:r>
            <w:r w:rsidR="00D52A66">
              <w:rPr>
                <w:noProof/>
                <w:webHidden/>
              </w:rPr>
              <w:tab/>
            </w:r>
            <w:r w:rsidR="00D52A66">
              <w:rPr>
                <w:noProof/>
                <w:webHidden/>
              </w:rPr>
              <w:fldChar w:fldCharType="begin"/>
            </w:r>
            <w:r w:rsidR="00D52A66">
              <w:rPr>
                <w:noProof/>
                <w:webHidden/>
              </w:rPr>
              <w:instrText xml:space="preserve"> PAGEREF _Toc122101707 \h </w:instrText>
            </w:r>
            <w:r w:rsidR="00D52A66">
              <w:rPr>
                <w:noProof/>
                <w:webHidden/>
              </w:rPr>
            </w:r>
            <w:r w:rsidR="00D52A66">
              <w:rPr>
                <w:noProof/>
                <w:webHidden/>
              </w:rPr>
              <w:fldChar w:fldCharType="separate"/>
            </w:r>
            <w:r w:rsidR="00D52A66">
              <w:rPr>
                <w:noProof/>
                <w:webHidden/>
              </w:rPr>
              <w:t>3</w:t>
            </w:r>
            <w:r w:rsidR="00D52A66">
              <w:rPr>
                <w:noProof/>
                <w:webHidden/>
              </w:rPr>
              <w:fldChar w:fldCharType="end"/>
            </w:r>
          </w:hyperlink>
        </w:p>
        <w:p w14:paraId="3538F742" w14:textId="161133B5" w:rsidR="00D52A66" w:rsidRDefault="00000000">
          <w:pPr>
            <w:pStyle w:val="TOC2"/>
            <w:tabs>
              <w:tab w:val="left" w:pos="880"/>
              <w:tab w:val="right" w:leader="dot" w:pos="9016"/>
            </w:tabs>
            <w:rPr>
              <w:rFonts w:eastAsiaTheme="minorEastAsia"/>
              <w:noProof/>
              <w:lang w:eastAsia="en-GB"/>
            </w:rPr>
          </w:pPr>
          <w:hyperlink w:anchor="_Toc122101708" w:history="1">
            <w:r w:rsidR="00D52A66" w:rsidRPr="004A4D8F">
              <w:rPr>
                <w:rStyle w:val="Hyperlink"/>
                <w:rFonts w:ascii="Arial" w:hAnsi="Arial" w:cs="Arial"/>
                <w:b/>
                <w:bCs/>
                <w:noProof/>
              </w:rPr>
              <w:t>2.2</w:t>
            </w:r>
            <w:r w:rsidR="00D52A66">
              <w:rPr>
                <w:rFonts w:eastAsiaTheme="minorEastAsia"/>
                <w:noProof/>
                <w:lang w:eastAsia="en-GB"/>
              </w:rPr>
              <w:tab/>
            </w:r>
            <w:r w:rsidR="00D52A66" w:rsidRPr="004A4D8F">
              <w:rPr>
                <w:rStyle w:val="Hyperlink"/>
                <w:rFonts w:ascii="Arial" w:hAnsi="Arial" w:cs="Arial"/>
                <w:b/>
                <w:bCs/>
                <w:noProof/>
              </w:rPr>
              <w:t>Personal Reflection</w:t>
            </w:r>
            <w:r w:rsidR="00D52A66">
              <w:rPr>
                <w:noProof/>
                <w:webHidden/>
              </w:rPr>
              <w:tab/>
            </w:r>
            <w:r w:rsidR="00D52A66">
              <w:rPr>
                <w:noProof/>
                <w:webHidden/>
              </w:rPr>
              <w:fldChar w:fldCharType="begin"/>
            </w:r>
            <w:r w:rsidR="00D52A66">
              <w:rPr>
                <w:noProof/>
                <w:webHidden/>
              </w:rPr>
              <w:instrText xml:space="preserve"> PAGEREF _Toc122101708 \h </w:instrText>
            </w:r>
            <w:r w:rsidR="00D52A66">
              <w:rPr>
                <w:noProof/>
                <w:webHidden/>
              </w:rPr>
            </w:r>
            <w:r w:rsidR="00D52A66">
              <w:rPr>
                <w:noProof/>
                <w:webHidden/>
              </w:rPr>
              <w:fldChar w:fldCharType="separate"/>
            </w:r>
            <w:r w:rsidR="00D52A66">
              <w:rPr>
                <w:noProof/>
                <w:webHidden/>
              </w:rPr>
              <w:t>3</w:t>
            </w:r>
            <w:r w:rsidR="00D52A66">
              <w:rPr>
                <w:noProof/>
                <w:webHidden/>
              </w:rPr>
              <w:fldChar w:fldCharType="end"/>
            </w:r>
          </w:hyperlink>
        </w:p>
        <w:p w14:paraId="65727CEF" w14:textId="25EFCDBA" w:rsidR="00D52A66" w:rsidRDefault="00000000">
          <w:pPr>
            <w:pStyle w:val="TOC2"/>
            <w:tabs>
              <w:tab w:val="left" w:pos="880"/>
              <w:tab w:val="right" w:leader="dot" w:pos="9016"/>
            </w:tabs>
            <w:rPr>
              <w:rFonts w:eastAsiaTheme="minorEastAsia"/>
              <w:noProof/>
              <w:lang w:eastAsia="en-GB"/>
            </w:rPr>
          </w:pPr>
          <w:hyperlink w:anchor="_Toc122101709" w:history="1">
            <w:r w:rsidR="00D52A66" w:rsidRPr="004A4D8F">
              <w:rPr>
                <w:rStyle w:val="Hyperlink"/>
                <w:rFonts w:ascii="Arial" w:hAnsi="Arial" w:cs="Arial"/>
                <w:b/>
                <w:bCs/>
                <w:noProof/>
              </w:rPr>
              <w:t>2.3</w:t>
            </w:r>
            <w:r w:rsidR="00D52A66">
              <w:rPr>
                <w:rFonts w:eastAsiaTheme="minorEastAsia"/>
                <w:noProof/>
                <w:lang w:eastAsia="en-GB"/>
              </w:rPr>
              <w:tab/>
            </w:r>
            <w:r w:rsidR="00D52A66" w:rsidRPr="004A4D8F">
              <w:rPr>
                <w:rStyle w:val="Hyperlink"/>
                <w:rFonts w:ascii="Arial" w:hAnsi="Arial" w:cs="Arial"/>
                <w:b/>
                <w:bCs/>
                <w:noProof/>
              </w:rPr>
              <w:t>Creating Value in Health and Social Care</w:t>
            </w:r>
            <w:r w:rsidR="00D52A66">
              <w:rPr>
                <w:noProof/>
                <w:webHidden/>
              </w:rPr>
              <w:tab/>
            </w:r>
            <w:r w:rsidR="00D52A66">
              <w:rPr>
                <w:noProof/>
                <w:webHidden/>
              </w:rPr>
              <w:fldChar w:fldCharType="begin"/>
            </w:r>
            <w:r w:rsidR="00D52A66">
              <w:rPr>
                <w:noProof/>
                <w:webHidden/>
              </w:rPr>
              <w:instrText xml:space="preserve"> PAGEREF _Toc122101709 \h </w:instrText>
            </w:r>
            <w:r w:rsidR="00D52A66">
              <w:rPr>
                <w:noProof/>
                <w:webHidden/>
              </w:rPr>
            </w:r>
            <w:r w:rsidR="00D52A66">
              <w:rPr>
                <w:noProof/>
                <w:webHidden/>
              </w:rPr>
              <w:fldChar w:fldCharType="separate"/>
            </w:r>
            <w:r w:rsidR="00D52A66">
              <w:rPr>
                <w:noProof/>
                <w:webHidden/>
              </w:rPr>
              <w:t>3</w:t>
            </w:r>
            <w:r w:rsidR="00D52A66">
              <w:rPr>
                <w:noProof/>
                <w:webHidden/>
              </w:rPr>
              <w:fldChar w:fldCharType="end"/>
            </w:r>
          </w:hyperlink>
        </w:p>
        <w:p w14:paraId="742FD47B" w14:textId="48C244C5" w:rsidR="00D52A66" w:rsidRDefault="00000000">
          <w:pPr>
            <w:pStyle w:val="TOC1"/>
            <w:tabs>
              <w:tab w:val="left" w:pos="440"/>
              <w:tab w:val="right" w:leader="dot" w:pos="9016"/>
            </w:tabs>
            <w:rPr>
              <w:rFonts w:eastAsiaTheme="minorEastAsia"/>
              <w:noProof/>
              <w:lang w:eastAsia="en-GB"/>
            </w:rPr>
          </w:pPr>
          <w:hyperlink w:anchor="_Toc122101710" w:history="1">
            <w:r w:rsidR="00D52A66" w:rsidRPr="004A4D8F">
              <w:rPr>
                <w:rStyle w:val="Hyperlink"/>
                <w:rFonts w:ascii="Arial" w:hAnsi="Arial" w:cs="Arial"/>
                <w:b/>
                <w:bCs/>
                <w:noProof/>
              </w:rPr>
              <w:t>3.</w:t>
            </w:r>
            <w:r w:rsidR="00D52A66">
              <w:rPr>
                <w:rFonts w:eastAsiaTheme="minorEastAsia"/>
                <w:noProof/>
                <w:lang w:eastAsia="en-GB"/>
              </w:rPr>
              <w:tab/>
            </w:r>
            <w:r w:rsidR="00D52A66" w:rsidRPr="004A4D8F">
              <w:rPr>
                <w:rStyle w:val="Hyperlink"/>
                <w:rFonts w:ascii="Arial" w:hAnsi="Arial" w:cs="Arial"/>
                <w:b/>
                <w:bCs/>
                <w:noProof/>
              </w:rPr>
              <w:t>MOBILISING SUPPORT: Collaboration not Competition</w:t>
            </w:r>
            <w:r w:rsidR="00D52A66">
              <w:rPr>
                <w:noProof/>
                <w:webHidden/>
              </w:rPr>
              <w:tab/>
            </w:r>
            <w:r w:rsidR="00D52A66">
              <w:rPr>
                <w:noProof/>
                <w:webHidden/>
              </w:rPr>
              <w:fldChar w:fldCharType="begin"/>
            </w:r>
            <w:r w:rsidR="00D52A66">
              <w:rPr>
                <w:noProof/>
                <w:webHidden/>
              </w:rPr>
              <w:instrText xml:space="preserve"> PAGEREF _Toc122101710 \h </w:instrText>
            </w:r>
            <w:r w:rsidR="00D52A66">
              <w:rPr>
                <w:noProof/>
                <w:webHidden/>
              </w:rPr>
            </w:r>
            <w:r w:rsidR="00D52A66">
              <w:rPr>
                <w:noProof/>
                <w:webHidden/>
              </w:rPr>
              <w:fldChar w:fldCharType="separate"/>
            </w:r>
            <w:r w:rsidR="00D52A66">
              <w:rPr>
                <w:noProof/>
                <w:webHidden/>
              </w:rPr>
              <w:t>4</w:t>
            </w:r>
            <w:r w:rsidR="00D52A66">
              <w:rPr>
                <w:noProof/>
                <w:webHidden/>
              </w:rPr>
              <w:fldChar w:fldCharType="end"/>
            </w:r>
          </w:hyperlink>
        </w:p>
        <w:p w14:paraId="69F775F5" w14:textId="79AD0BB3" w:rsidR="00D52A66" w:rsidRDefault="00000000">
          <w:pPr>
            <w:pStyle w:val="TOC2"/>
            <w:tabs>
              <w:tab w:val="left" w:pos="880"/>
              <w:tab w:val="right" w:leader="dot" w:pos="9016"/>
            </w:tabs>
            <w:rPr>
              <w:rFonts w:eastAsiaTheme="minorEastAsia"/>
              <w:noProof/>
              <w:lang w:eastAsia="en-GB"/>
            </w:rPr>
          </w:pPr>
          <w:hyperlink w:anchor="_Toc122101711" w:history="1">
            <w:r w:rsidR="00D52A66" w:rsidRPr="004A4D8F">
              <w:rPr>
                <w:rStyle w:val="Hyperlink"/>
                <w:rFonts w:ascii="Arial" w:hAnsi="Arial" w:cs="Arial"/>
                <w:b/>
                <w:bCs/>
                <w:noProof/>
              </w:rPr>
              <w:t>3.2</w:t>
            </w:r>
            <w:r w:rsidR="00D52A66">
              <w:rPr>
                <w:rFonts w:eastAsiaTheme="minorEastAsia"/>
                <w:noProof/>
                <w:lang w:eastAsia="en-GB"/>
              </w:rPr>
              <w:tab/>
            </w:r>
            <w:r w:rsidR="00D52A66" w:rsidRPr="004A4D8F">
              <w:rPr>
                <w:rStyle w:val="Hyperlink"/>
                <w:rFonts w:ascii="Arial" w:hAnsi="Arial" w:cs="Arial"/>
                <w:b/>
                <w:bCs/>
                <w:noProof/>
              </w:rPr>
              <w:t>Personal Reflection</w:t>
            </w:r>
            <w:r w:rsidR="00D52A66">
              <w:rPr>
                <w:noProof/>
                <w:webHidden/>
              </w:rPr>
              <w:tab/>
            </w:r>
            <w:r w:rsidR="00D52A66">
              <w:rPr>
                <w:noProof/>
                <w:webHidden/>
              </w:rPr>
              <w:fldChar w:fldCharType="begin"/>
            </w:r>
            <w:r w:rsidR="00D52A66">
              <w:rPr>
                <w:noProof/>
                <w:webHidden/>
              </w:rPr>
              <w:instrText xml:space="preserve"> PAGEREF _Toc122101711 \h </w:instrText>
            </w:r>
            <w:r w:rsidR="00D52A66">
              <w:rPr>
                <w:noProof/>
                <w:webHidden/>
              </w:rPr>
            </w:r>
            <w:r w:rsidR="00D52A66">
              <w:rPr>
                <w:noProof/>
                <w:webHidden/>
              </w:rPr>
              <w:fldChar w:fldCharType="separate"/>
            </w:r>
            <w:r w:rsidR="00D52A66">
              <w:rPr>
                <w:noProof/>
                <w:webHidden/>
              </w:rPr>
              <w:t>4</w:t>
            </w:r>
            <w:r w:rsidR="00D52A66">
              <w:rPr>
                <w:noProof/>
                <w:webHidden/>
              </w:rPr>
              <w:fldChar w:fldCharType="end"/>
            </w:r>
          </w:hyperlink>
        </w:p>
        <w:p w14:paraId="55751AD5" w14:textId="0E8D51F6" w:rsidR="00D52A66" w:rsidRDefault="00000000">
          <w:pPr>
            <w:pStyle w:val="TOC2"/>
            <w:tabs>
              <w:tab w:val="left" w:pos="880"/>
              <w:tab w:val="right" w:leader="dot" w:pos="9016"/>
            </w:tabs>
            <w:rPr>
              <w:rFonts w:eastAsiaTheme="minorEastAsia"/>
              <w:noProof/>
              <w:lang w:eastAsia="en-GB"/>
            </w:rPr>
          </w:pPr>
          <w:hyperlink w:anchor="_Toc122101712" w:history="1">
            <w:r w:rsidR="00D52A66" w:rsidRPr="004A4D8F">
              <w:rPr>
                <w:rStyle w:val="Hyperlink"/>
                <w:rFonts w:ascii="Arial" w:hAnsi="Arial" w:cs="Arial"/>
                <w:b/>
                <w:bCs/>
                <w:noProof/>
              </w:rPr>
              <w:t>3.3</w:t>
            </w:r>
            <w:r w:rsidR="00D52A66">
              <w:rPr>
                <w:rFonts w:eastAsiaTheme="minorEastAsia"/>
                <w:noProof/>
                <w:lang w:eastAsia="en-GB"/>
              </w:rPr>
              <w:tab/>
            </w:r>
            <w:r w:rsidR="00D52A66" w:rsidRPr="004A4D8F">
              <w:rPr>
                <w:rStyle w:val="Hyperlink"/>
                <w:rFonts w:ascii="Arial" w:hAnsi="Arial" w:cs="Arial"/>
                <w:b/>
                <w:bCs/>
                <w:noProof/>
              </w:rPr>
              <w:t>My Network and the Stakeholders.</w:t>
            </w:r>
            <w:r w:rsidR="00D52A66">
              <w:rPr>
                <w:noProof/>
                <w:webHidden/>
              </w:rPr>
              <w:tab/>
            </w:r>
            <w:r w:rsidR="00D52A66">
              <w:rPr>
                <w:noProof/>
                <w:webHidden/>
              </w:rPr>
              <w:fldChar w:fldCharType="begin"/>
            </w:r>
            <w:r w:rsidR="00D52A66">
              <w:rPr>
                <w:noProof/>
                <w:webHidden/>
              </w:rPr>
              <w:instrText xml:space="preserve"> PAGEREF _Toc122101712 \h </w:instrText>
            </w:r>
            <w:r w:rsidR="00D52A66">
              <w:rPr>
                <w:noProof/>
                <w:webHidden/>
              </w:rPr>
            </w:r>
            <w:r w:rsidR="00D52A66">
              <w:rPr>
                <w:noProof/>
                <w:webHidden/>
              </w:rPr>
              <w:fldChar w:fldCharType="separate"/>
            </w:r>
            <w:r w:rsidR="00D52A66">
              <w:rPr>
                <w:noProof/>
                <w:webHidden/>
              </w:rPr>
              <w:t>4</w:t>
            </w:r>
            <w:r w:rsidR="00D52A66">
              <w:rPr>
                <w:noProof/>
                <w:webHidden/>
              </w:rPr>
              <w:fldChar w:fldCharType="end"/>
            </w:r>
          </w:hyperlink>
        </w:p>
        <w:p w14:paraId="08934DA0" w14:textId="31344B54" w:rsidR="00D52A66" w:rsidRDefault="00000000">
          <w:pPr>
            <w:pStyle w:val="TOC1"/>
            <w:tabs>
              <w:tab w:val="left" w:pos="440"/>
              <w:tab w:val="right" w:leader="dot" w:pos="9016"/>
            </w:tabs>
            <w:rPr>
              <w:rFonts w:eastAsiaTheme="minorEastAsia"/>
              <w:noProof/>
              <w:lang w:eastAsia="en-GB"/>
            </w:rPr>
          </w:pPr>
          <w:hyperlink w:anchor="_Toc122101713" w:history="1">
            <w:r w:rsidR="00D52A66" w:rsidRPr="004A4D8F">
              <w:rPr>
                <w:rStyle w:val="Hyperlink"/>
                <w:rFonts w:ascii="Arial" w:hAnsi="Arial" w:cs="Arial"/>
                <w:b/>
                <w:bCs/>
                <w:noProof/>
              </w:rPr>
              <w:t>4.</w:t>
            </w:r>
            <w:r w:rsidR="00D52A66">
              <w:rPr>
                <w:rFonts w:eastAsiaTheme="minorEastAsia"/>
                <w:noProof/>
                <w:lang w:eastAsia="en-GB"/>
              </w:rPr>
              <w:tab/>
            </w:r>
            <w:r w:rsidR="00D52A66" w:rsidRPr="004A4D8F">
              <w:rPr>
                <w:rStyle w:val="Hyperlink"/>
                <w:rFonts w:ascii="Arial" w:hAnsi="Arial" w:cs="Arial"/>
                <w:b/>
                <w:bCs/>
                <w:noProof/>
              </w:rPr>
              <w:t>EVALUATION: Measuring Success</w:t>
            </w:r>
            <w:r w:rsidR="00D52A66">
              <w:rPr>
                <w:noProof/>
                <w:webHidden/>
              </w:rPr>
              <w:tab/>
            </w:r>
            <w:r w:rsidR="00D52A66">
              <w:rPr>
                <w:noProof/>
                <w:webHidden/>
              </w:rPr>
              <w:fldChar w:fldCharType="begin"/>
            </w:r>
            <w:r w:rsidR="00D52A66">
              <w:rPr>
                <w:noProof/>
                <w:webHidden/>
              </w:rPr>
              <w:instrText xml:space="preserve"> PAGEREF _Toc122101713 \h </w:instrText>
            </w:r>
            <w:r w:rsidR="00D52A66">
              <w:rPr>
                <w:noProof/>
                <w:webHidden/>
              </w:rPr>
            </w:r>
            <w:r w:rsidR="00D52A66">
              <w:rPr>
                <w:noProof/>
                <w:webHidden/>
              </w:rPr>
              <w:fldChar w:fldCharType="separate"/>
            </w:r>
            <w:r w:rsidR="00D52A66">
              <w:rPr>
                <w:noProof/>
                <w:webHidden/>
              </w:rPr>
              <w:t>4</w:t>
            </w:r>
            <w:r w:rsidR="00D52A66">
              <w:rPr>
                <w:noProof/>
                <w:webHidden/>
              </w:rPr>
              <w:fldChar w:fldCharType="end"/>
            </w:r>
          </w:hyperlink>
        </w:p>
        <w:p w14:paraId="1615AA5A" w14:textId="3F402490" w:rsidR="00D52A66" w:rsidRDefault="00000000">
          <w:pPr>
            <w:pStyle w:val="TOC2"/>
            <w:tabs>
              <w:tab w:val="left" w:pos="880"/>
              <w:tab w:val="right" w:leader="dot" w:pos="9016"/>
            </w:tabs>
            <w:rPr>
              <w:rFonts w:eastAsiaTheme="minorEastAsia"/>
              <w:noProof/>
              <w:lang w:eastAsia="en-GB"/>
            </w:rPr>
          </w:pPr>
          <w:hyperlink w:anchor="_Toc122101714" w:history="1">
            <w:r w:rsidR="00D52A66" w:rsidRPr="004A4D8F">
              <w:rPr>
                <w:rStyle w:val="Hyperlink"/>
                <w:rFonts w:ascii="Arial" w:hAnsi="Arial" w:cs="Arial"/>
                <w:b/>
                <w:bCs/>
                <w:noProof/>
              </w:rPr>
              <w:t>4.2</w:t>
            </w:r>
            <w:r w:rsidR="00D52A66">
              <w:rPr>
                <w:rFonts w:eastAsiaTheme="minorEastAsia"/>
                <w:noProof/>
                <w:lang w:eastAsia="en-GB"/>
              </w:rPr>
              <w:tab/>
            </w:r>
            <w:r w:rsidR="00D52A66" w:rsidRPr="004A4D8F">
              <w:rPr>
                <w:rStyle w:val="Hyperlink"/>
                <w:rFonts w:ascii="Arial" w:hAnsi="Arial" w:cs="Arial"/>
                <w:b/>
                <w:bCs/>
                <w:noProof/>
              </w:rPr>
              <w:t>Personal Reflection</w:t>
            </w:r>
            <w:r w:rsidR="00D52A66">
              <w:rPr>
                <w:noProof/>
                <w:webHidden/>
              </w:rPr>
              <w:tab/>
            </w:r>
            <w:r w:rsidR="00D52A66">
              <w:rPr>
                <w:noProof/>
                <w:webHidden/>
              </w:rPr>
              <w:fldChar w:fldCharType="begin"/>
            </w:r>
            <w:r w:rsidR="00D52A66">
              <w:rPr>
                <w:noProof/>
                <w:webHidden/>
              </w:rPr>
              <w:instrText xml:space="preserve"> PAGEREF _Toc122101714 \h </w:instrText>
            </w:r>
            <w:r w:rsidR="00D52A66">
              <w:rPr>
                <w:noProof/>
                <w:webHidden/>
              </w:rPr>
            </w:r>
            <w:r w:rsidR="00D52A66">
              <w:rPr>
                <w:noProof/>
                <w:webHidden/>
              </w:rPr>
              <w:fldChar w:fldCharType="separate"/>
            </w:r>
            <w:r w:rsidR="00D52A66">
              <w:rPr>
                <w:noProof/>
                <w:webHidden/>
              </w:rPr>
              <w:t>5</w:t>
            </w:r>
            <w:r w:rsidR="00D52A66">
              <w:rPr>
                <w:noProof/>
                <w:webHidden/>
              </w:rPr>
              <w:fldChar w:fldCharType="end"/>
            </w:r>
          </w:hyperlink>
        </w:p>
        <w:p w14:paraId="5834ED26" w14:textId="7D7266B4" w:rsidR="00D52A66" w:rsidRDefault="00000000">
          <w:pPr>
            <w:pStyle w:val="TOC2"/>
            <w:tabs>
              <w:tab w:val="left" w:pos="880"/>
              <w:tab w:val="right" w:leader="dot" w:pos="9016"/>
            </w:tabs>
            <w:rPr>
              <w:rFonts w:eastAsiaTheme="minorEastAsia"/>
              <w:noProof/>
              <w:lang w:eastAsia="en-GB"/>
            </w:rPr>
          </w:pPr>
          <w:hyperlink w:anchor="_Toc122101715" w:history="1">
            <w:r w:rsidR="00D52A66" w:rsidRPr="004A4D8F">
              <w:rPr>
                <w:rStyle w:val="Hyperlink"/>
                <w:rFonts w:ascii="Arial" w:hAnsi="Arial" w:cs="Arial"/>
                <w:b/>
                <w:bCs/>
                <w:noProof/>
              </w:rPr>
              <w:t>4.3</w:t>
            </w:r>
            <w:r w:rsidR="00D52A66">
              <w:rPr>
                <w:rFonts w:eastAsiaTheme="minorEastAsia"/>
                <w:noProof/>
                <w:lang w:eastAsia="en-GB"/>
              </w:rPr>
              <w:tab/>
            </w:r>
            <w:r w:rsidR="00D52A66" w:rsidRPr="004A4D8F">
              <w:rPr>
                <w:rStyle w:val="Hyperlink"/>
                <w:rFonts w:ascii="Arial" w:hAnsi="Arial" w:cs="Arial"/>
                <w:b/>
                <w:bCs/>
                <w:noProof/>
              </w:rPr>
              <w:t>My Successful Project</w:t>
            </w:r>
            <w:r w:rsidR="00D52A66">
              <w:rPr>
                <w:noProof/>
                <w:webHidden/>
              </w:rPr>
              <w:tab/>
            </w:r>
            <w:r w:rsidR="00D52A66">
              <w:rPr>
                <w:noProof/>
                <w:webHidden/>
              </w:rPr>
              <w:fldChar w:fldCharType="begin"/>
            </w:r>
            <w:r w:rsidR="00D52A66">
              <w:rPr>
                <w:noProof/>
                <w:webHidden/>
              </w:rPr>
              <w:instrText xml:space="preserve"> PAGEREF _Toc122101715 \h </w:instrText>
            </w:r>
            <w:r w:rsidR="00D52A66">
              <w:rPr>
                <w:noProof/>
                <w:webHidden/>
              </w:rPr>
            </w:r>
            <w:r w:rsidR="00D52A66">
              <w:rPr>
                <w:noProof/>
                <w:webHidden/>
              </w:rPr>
              <w:fldChar w:fldCharType="separate"/>
            </w:r>
            <w:r w:rsidR="00D52A66">
              <w:rPr>
                <w:noProof/>
                <w:webHidden/>
              </w:rPr>
              <w:t>5</w:t>
            </w:r>
            <w:r w:rsidR="00D52A66">
              <w:rPr>
                <w:noProof/>
                <w:webHidden/>
              </w:rPr>
              <w:fldChar w:fldCharType="end"/>
            </w:r>
          </w:hyperlink>
        </w:p>
        <w:p w14:paraId="017ABC53" w14:textId="160318D5" w:rsidR="00D52A66" w:rsidRDefault="00000000">
          <w:pPr>
            <w:pStyle w:val="TOC1"/>
            <w:tabs>
              <w:tab w:val="right" w:leader="dot" w:pos="9016"/>
            </w:tabs>
            <w:rPr>
              <w:rFonts w:eastAsiaTheme="minorEastAsia"/>
              <w:noProof/>
              <w:lang w:eastAsia="en-GB"/>
            </w:rPr>
          </w:pPr>
          <w:hyperlink w:anchor="_Toc122101716" w:history="1">
            <w:r w:rsidR="00D52A66" w:rsidRPr="004A4D8F">
              <w:rPr>
                <w:rStyle w:val="Hyperlink"/>
                <w:rFonts w:ascii="Arial" w:hAnsi="Arial" w:cs="Arial"/>
                <w:b/>
                <w:bCs/>
                <w:noProof/>
              </w:rPr>
              <w:t>CONCLUSION</w:t>
            </w:r>
            <w:r w:rsidR="00D52A66">
              <w:rPr>
                <w:noProof/>
                <w:webHidden/>
              </w:rPr>
              <w:tab/>
            </w:r>
            <w:r w:rsidR="00D52A66">
              <w:rPr>
                <w:noProof/>
                <w:webHidden/>
              </w:rPr>
              <w:fldChar w:fldCharType="begin"/>
            </w:r>
            <w:r w:rsidR="00D52A66">
              <w:rPr>
                <w:noProof/>
                <w:webHidden/>
              </w:rPr>
              <w:instrText xml:space="preserve"> PAGEREF _Toc122101716 \h </w:instrText>
            </w:r>
            <w:r w:rsidR="00D52A66">
              <w:rPr>
                <w:noProof/>
                <w:webHidden/>
              </w:rPr>
            </w:r>
            <w:r w:rsidR="00D52A66">
              <w:rPr>
                <w:noProof/>
                <w:webHidden/>
              </w:rPr>
              <w:fldChar w:fldCharType="separate"/>
            </w:r>
            <w:r w:rsidR="00D52A66">
              <w:rPr>
                <w:noProof/>
                <w:webHidden/>
              </w:rPr>
              <w:t>5</w:t>
            </w:r>
            <w:r w:rsidR="00D52A66">
              <w:rPr>
                <w:noProof/>
                <w:webHidden/>
              </w:rPr>
              <w:fldChar w:fldCharType="end"/>
            </w:r>
          </w:hyperlink>
        </w:p>
        <w:p w14:paraId="5C9776BF" w14:textId="418C3152" w:rsidR="00D52A66" w:rsidRDefault="00000000">
          <w:pPr>
            <w:pStyle w:val="TOC1"/>
            <w:tabs>
              <w:tab w:val="right" w:leader="dot" w:pos="9016"/>
            </w:tabs>
            <w:rPr>
              <w:rFonts w:eastAsiaTheme="minorEastAsia"/>
              <w:noProof/>
              <w:lang w:eastAsia="en-GB"/>
            </w:rPr>
          </w:pPr>
          <w:hyperlink w:anchor="_Toc122101717" w:history="1">
            <w:r w:rsidR="00D52A66" w:rsidRPr="004A4D8F">
              <w:rPr>
                <w:rStyle w:val="Hyperlink"/>
                <w:rFonts w:ascii="Arial" w:hAnsi="Arial" w:cs="Arial"/>
                <w:b/>
                <w:bCs/>
                <w:noProof/>
              </w:rPr>
              <w:t>REFERENCES</w:t>
            </w:r>
            <w:r w:rsidR="00D52A66">
              <w:rPr>
                <w:noProof/>
                <w:webHidden/>
              </w:rPr>
              <w:tab/>
            </w:r>
            <w:r w:rsidR="00D52A66">
              <w:rPr>
                <w:noProof/>
                <w:webHidden/>
              </w:rPr>
              <w:fldChar w:fldCharType="begin"/>
            </w:r>
            <w:r w:rsidR="00D52A66">
              <w:rPr>
                <w:noProof/>
                <w:webHidden/>
              </w:rPr>
              <w:instrText xml:space="preserve"> PAGEREF _Toc122101717 \h </w:instrText>
            </w:r>
            <w:r w:rsidR="00D52A66">
              <w:rPr>
                <w:noProof/>
                <w:webHidden/>
              </w:rPr>
            </w:r>
            <w:r w:rsidR="00D52A66">
              <w:rPr>
                <w:noProof/>
                <w:webHidden/>
              </w:rPr>
              <w:fldChar w:fldCharType="separate"/>
            </w:r>
            <w:r w:rsidR="00D52A66">
              <w:rPr>
                <w:noProof/>
                <w:webHidden/>
              </w:rPr>
              <w:t>6</w:t>
            </w:r>
            <w:r w:rsidR="00D52A66">
              <w:rPr>
                <w:noProof/>
                <w:webHidden/>
              </w:rPr>
              <w:fldChar w:fldCharType="end"/>
            </w:r>
          </w:hyperlink>
        </w:p>
        <w:p w14:paraId="2CAAD2BA" w14:textId="39B358E0" w:rsidR="0054598C" w:rsidRDefault="0054598C">
          <w:r>
            <w:rPr>
              <w:b/>
              <w:bCs/>
              <w:noProof/>
            </w:rPr>
            <w:fldChar w:fldCharType="end"/>
          </w:r>
        </w:p>
      </w:sdtContent>
    </w:sdt>
    <w:p w14:paraId="2DAE55FE" w14:textId="77777777" w:rsidR="0054598C" w:rsidRDefault="0054598C" w:rsidP="0054598C">
      <w:pPr>
        <w:spacing w:line="360" w:lineRule="auto"/>
        <w:jc w:val="both"/>
      </w:pPr>
    </w:p>
    <w:p w14:paraId="59D6C4DE" w14:textId="77777777" w:rsidR="00260504" w:rsidRDefault="00260504" w:rsidP="0054598C">
      <w:pPr>
        <w:spacing w:line="360" w:lineRule="auto"/>
        <w:jc w:val="both"/>
      </w:pPr>
    </w:p>
    <w:p w14:paraId="2771B98A" w14:textId="77777777" w:rsidR="00260504" w:rsidRDefault="00260504" w:rsidP="0054598C">
      <w:pPr>
        <w:spacing w:line="360" w:lineRule="auto"/>
        <w:jc w:val="both"/>
      </w:pPr>
    </w:p>
    <w:p w14:paraId="150A2782" w14:textId="77777777" w:rsidR="00260504" w:rsidRDefault="00260504" w:rsidP="0054598C">
      <w:pPr>
        <w:spacing w:line="360" w:lineRule="auto"/>
        <w:jc w:val="both"/>
      </w:pPr>
    </w:p>
    <w:p w14:paraId="43AEA6AE" w14:textId="77777777" w:rsidR="00260504" w:rsidRDefault="00260504" w:rsidP="0054598C">
      <w:pPr>
        <w:spacing w:line="360" w:lineRule="auto"/>
        <w:jc w:val="both"/>
      </w:pPr>
    </w:p>
    <w:p w14:paraId="744D9218" w14:textId="77777777" w:rsidR="00260504" w:rsidRDefault="00260504" w:rsidP="0054598C">
      <w:pPr>
        <w:spacing w:line="360" w:lineRule="auto"/>
        <w:jc w:val="both"/>
      </w:pPr>
    </w:p>
    <w:p w14:paraId="1317A941" w14:textId="77777777" w:rsidR="00260504" w:rsidRDefault="00260504" w:rsidP="0054598C">
      <w:pPr>
        <w:spacing w:line="360" w:lineRule="auto"/>
        <w:jc w:val="both"/>
      </w:pPr>
    </w:p>
    <w:p w14:paraId="7E0F9A07" w14:textId="77777777" w:rsidR="00260504" w:rsidRDefault="00260504" w:rsidP="0054598C">
      <w:pPr>
        <w:spacing w:line="360" w:lineRule="auto"/>
        <w:jc w:val="both"/>
      </w:pPr>
    </w:p>
    <w:p w14:paraId="66F075C6" w14:textId="77777777" w:rsidR="00260504" w:rsidRDefault="00260504" w:rsidP="0054598C">
      <w:pPr>
        <w:spacing w:line="360" w:lineRule="auto"/>
        <w:jc w:val="both"/>
      </w:pPr>
    </w:p>
    <w:p w14:paraId="0ED80DC4" w14:textId="77777777" w:rsidR="00260504" w:rsidRDefault="00260504" w:rsidP="0054598C">
      <w:pPr>
        <w:spacing w:line="360" w:lineRule="auto"/>
        <w:jc w:val="both"/>
      </w:pPr>
    </w:p>
    <w:p w14:paraId="355E5101" w14:textId="77777777" w:rsidR="00260504" w:rsidRDefault="00260504" w:rsidP="0054598C">
      <w:pPr>
        <w:spacing w:line="360" w:lineRule="auto"/>
        <w:jc w:val="both"/>
      </w:pPr>
    </w:p>
    <w:p w14:paraId="3DD4052C" w14:textId="77777777" w:rsidR="00260504" w:rsidRDefault="00260504" w:rsidP="0054598C">
      <w:pPr>
        <w:spacing w:line="360" w:lineRule="auto"/>
        <w:jc w:val="both"/>
      </w:pPr>
    </w:p>
    <w:p w14:paraId="0C1E953F" w14:textId="77777777" w:rsidR="009B118C" w:rsidRDefault="009B118C" w:rsidP="0054598C">
      <w:pPr>
        <w:spacing w:line="360" w:lineRule="auto"/>
        <w:jc w:val="both"/>
      </w:pPr>
    </w:p>
    <w:p w14:paraId="59AD5520" w14:textId="25AEF92B" w:rsidR="00950C31" w:rsidRDefault="00950C31" w:rsidP="00F004D2">
      <w:pPr>
        <w:pStyle w:val="Heading1"/>
        <w:spacing w:line="360" w:lineRule="auto"/>
        <w:rPr>
          <w:rFonts w:ascii="Arial" w:hAnsi="Arial" w:cs="Arial"/>
          <w:b/>
          <w:bCs/>
          <w:sz w:val="22"/>
          <w:szCs w:val="22"/>
        </w:rPr>
      </w:pPr>
      <w:bookmarkStart w:id="0" w:name="_Toc122101703"/>
      <w:r w:rsidRPr="00945EE4">
        <w:rPr>
          <w:rFonts w:ascii="Arial" w:hAnsi="Arial" w:cs="Arial"/>
          <w:b/>
          <w:bCs/>
          <w:color w:val="auto"/>
          <w:sz w:val="22"/>
          <w:szCs w:val="22"/>
        </w:rPr>
        <w:t>INTRODUCTION</w:t>
      </w:r>
      <w:bookmarkEnd w:id="0"/>
      <w:r w:rsidRPr="00945EE4">
        <w:rPr>
          <w:rFonts w:ascii="Arial" w:hAnsi="Arial" w:cs="Arial"/>
          <w:b/>
          <w:bCs/>
          <w:sz w:val="22"/>
          <w:szCs w:val="22"/>
        </w:rPr>
        <w:t xml:space="preserve"> </w:t>
      </w:r>
    </w:p>
    <w:p w14:paraId="6F403673" w14:textId="4E656888" w:rsidR="003D29DF" w:rsidRPr="004B6655" w:rsidRDefault="003D29DF" w:rsidP="004B6655">
      <w:pPr>
        <w:spacing w:line="360" w:lineRule="auto"/>
        <w:jc w:val="both"/>
        <w:rPr>
          <w:rFonts w:ascii="Arial" w:hAnsi="Arial" w:cs="Arial"/>
        </w:rPr>
      </w:pPr>
      <w:r>
        <w:rPr>
          <w:rFonts w:ascii="Arial" w:hAnsi="Arial" w:cs="Arial"/>
        </w:rPr>
        <w:t>Changemakers in the field of Health and Social Care are those people who try to transform social problems into opportunities to improve society, either by implementing innovative solutions or by improving current social and environmental scenarios, that is</w:t>
      </w:r>
      <w:r w:rsidR="002F147E">
        <w:rPr>
          <w:rFonts w:ascii="Arial" w:hAnsi="Arial" w:cs="Arial"/>
        </w:rPr>
        <w:t xml:space="preserve"> the reas</w:t>
      </w:r>
      <w:r w:rsidR="007C0065">
        <w:rPr>
          <w:rFonts w:ascii="Arial" w:hAnsi="Arial" w:cs="Arial"/>
        </w:rPr>
        <w:t>on</w:t>
      </w:r>
      <w:r>
        <w:rPr>
          <w:rFonts w:ascii="Arial" w:hAnsi="Arial" w:cs="Arial"/>
        </w:rPr>
        <w:t xml:space="preserve"> why in recent years education for social entrepreneurship has been increasingly promoted by higher education institutions </w:t>
      </w:r>
      <w:r w:rsidR="00C52B77">
        <w:rPr>
          <w:rFonts w:ascii="Arial" w:hAnsi="Arial" w:cs="Arial"/>
        </w:rPr>
        <w:t>(</w:t>
      </w:r>
      <w:r w:rsidR="00213B90">
        <w:rPr>
          <w:rFonts w:ascii="Arial" w:hAnsi="Arial" w:cs="Arial"/>
        </w:rPr>
        <w:t xml:space="preserve">Garcia &amp; Ramirez, </w:t>
      </w:r>
      <w:r w:rsidR="00BE6609">
        <w:rPr>
          <w:rFonts w:ascii="Arial" w:hAnsi="Arial" w:cs="Arial"/>
        </w:rPr>
        <w:t>2021</w:t>
      </w:r>
      <w:r w:rsidR="00C82436">
        <w:rPr>
          <w:rFonts w:ascii="Arial" w:hAnsi="Arial" w:cs="Arial"/>
        </w:rPr>
        <w:t>, p.1236</w:t>
      </w:r>
      <w:r w:rsidR="00BE6609">
        <w:rPr>
          <w:rFonts w:ascii="Arial" w:hAnsi="Arial" w:cs="Arial"/>
        </w:rPr>
        <w:t>).</w:t>
      </w:r>
    </w:p>
    <w:p w14:paraId="6C87C00A" w14:textId="4499A15D" w:rsidR="00523DCF" w:rsidRDefault="00022C9B" w:rsidP="00F004D2">
      <w:pPr>
        <w:spacing w:line="360" w:lineRule="auto"/>
        <w:jc w:val="both"/>
        <w:rPr>
          <w:rFonts w:ascii="Arial" w:hAnsi="Arial" w:cs="Arial"/>
        </w:rPr>
      </w:pPr>
      <w:r>
        <w:rPr>
          <w:rFonts w:ascii="Arial" w:hAnsi="Arial" w:cs="Arial"/>
        </w:rPr>
        <w:t xml:space="preserve">The following report is a sample of how this module has helped me personally and professionally, to acquire the necessary skills and be able to apply them in work environments, as well as when developing a new project. One topic from each of the four units of the e-learning material will be explained, based on how beneficial this material has been for my learning as a future social worker. </w:t>
      </w:r>
    </w:p>
    <w:p w14:paraId="6EB0878C" w14:textId="40F00C45" w:rsidR="00945EE4" w:rsidRDefault="00945EE4" w:rsidP="0068691B">
      <w:pPr>
        <w:pStyle w:val="Heading1"/>
        <w:numPr>
          <w:ilvl w:val="0"/>
          <w:numId w:val="3"/>
        </w:numPr>
        <w:spacing w:line="360" w:lineRule="auto"/>
        <w:rPr>
          <w:rFonts w:ascii="Arial" w:hAnsi="Arial" w:cs="Arial"/>
          <w:b/>
          <w:bCs/>
          <w:color w:val="auto"/>
          <w:sz w:val="22"/>
          <w:szCs w:val="22"/>
        </w:rPr>
      </w:pPr>
      <w:bookmarkStart w:id="1" w:name="_Toc122101704"/>
      <w:r w:rsidRPr="00945EE4">
        <w:rPr>
          <w:rFonts w:ascii="Arial" w:hAnsi="Arial" w:cs="Arial"/>
          <w:b/>
          <w:bCs/>
          <w:color w:val="auto"/>
          <w:sz w:val="22"/>
          <w:szCs w:val="22"/>
        </w:rPr>
        <w:t>IDEAS AND VALUES</w:t>
      </w:r>
      <w:r w:rsidR="000224C6">
        <w:rPr>
          <w:rFonts w:ascii="Arial" w:hAnsi="Arial" w:cs="Arial"/>
          <w:b/>
          <w:bCs/>
          <w:color w:val="auto"/>
          <w:sz w:val="22"/>
          <w:szCs w:val="22"/>
        </w:rPr>
        <w:t>: Addressing Sustainability</w:t>
      </w:r>
      <w:bookmarkEnd w:id="1"/>
    </w:p>
    <w:p w14:paraId="46358160" w14:textId="2F4D8509" w:rsidR="000224C6" w:rsidRDefault="004A003E" w:rsidP="00F57A54">
      <w:pPr>
        <w:spacing w:line="360" w:lineRule="auto"/>
        <w:jc w:val="both"/>
        <w:rPr>
          <w:rFonts w:ascii="Arial" w:hAnsi="Arial" w:cs="Arial"/>
        </w:rPr>
      </w:pPr>
      <w:r w:rsidRPr="004A003E">
        <w:rPr>
          <w:rFonts w:ascii="Arial" w:hAnsi="Arial" w:cs="Arial"/>
        </w:rPr>
        <w:t xml:space="preserve">There </w:t>
      </w:r>
      <w:r w:rsidR="007D4891">
        <w:rPr>
          <w:rFonts w:ascii="Arial" w:hAnsi="Arial" w:cs="Arial"/>
        </w:rPr>
        <w:t>are</w:t>
      </w:r>
      <w:r w:rsidRPr="004A003E">
        <w:rPr>
          <w:rFonts w:ascii="Arial" w:hAnsi="Arial" w:cs="Arial"/>
        </w:rPr>
        <w:t xml:space="preserve"> several major concerns as a result of the data presented in the October 2018 report on </w:t>
      </w:r>
      <w:r>
        <w:rPr>
          <w:rFonts w:ascii="Arial" w:hAnsi="Arial" w:cs="Arial"/>
        </w:rPr>
        <w:t>‘</w:t>
      </w:r>
      <w:r w:rsidRPr="00F57A54">
        <w:rPr>
          <w:rFonts w:ascii="Arial" w:hAnsi="Arial" w:cs="Arial"/>
        </w:rPr>
        <w:t>Global Warming of 1.5C</w:t>
      </w:r>
      <w:r>
        <w:rPr>
          <w:rFonts w:ascii="Arial" w:hAnsi="Arial" w:cs="Arial"/>
        </w:rPr>
        <w:t>’</w:t>
      </w:r>
      <w:r>
        <w:rPr>
          <w:rFonts w:ascii="Arial" w:hAnsi="Arial" w:cs="Arial"/>
        </w:rPr>
        <w:t>.</w:t>
      </w:r>
      <w:r w:rsidRPr="00F57A54">
        <w:rPr>
          <w:rFonts w:ascii="Arial" w:hAnsi="Arial" w:cs="Arial"/>
        </w:rPr>
        <w:t xml:space="preserve"> </w:t>
      </w:r>
      <w:r w:rsidR="00F57A54" w:rsidRPr="00F57A54">
        <w:rPr>
          <w:rFonts w:ascii="Arial" w:hAnsi="Arial" w:cs="Arial"/>
        </w:rPr>
        <w:t>The last four years were</w:t>
      </w:r>
      <w:r w:rsidR="00F57A54">
        <w:rPr>
          <w:rFonts w:ascii="Arial" w:hAnsi="Arial" w:cs="Arial"/>
        </w:rPr>
        <w:t xml:space="preserve"> </w:t>
      </w:r>
      <w:r w:rsidR="008B48D1">
        <w:rPr>
          <w:rFonts w:ascii="Arial" w:hAnsi="Arial" w:cs="Arial"/>
        </w:rPr>
        <w:t xml:space="preserve">the </w:t>
      </w:r>
      <w:r w:rsidR="00F57A54" w:rsidRPr="00F57A54">
        <w:rPr>
          <w:rFonts w:ascii="Arial" w:hAnsi="Arial" w:cs="Arial"/>
        </w:rPr>
        <w:t>warmest on record, with the global average</w:t>
      </w:r>
      <w:r w:rsidR="00F57A54">
        <w:rPr>
          <w:rFonts w:ascii="Arial" w:hAnsi="Arial" w:cs="Arial"/>
        </w:rPr>
        <w:t xml:space="preserve"> </w:t>
      </w:r>
      <w:r w:rsidR="00F57A54" w:rsidRPr="00F57A54">
        <w:rPr>
          <w:rFonts w:ascii="Arial" w:hAnsi="Arial" w:cs="Arial"/>
        </w:rPr>
        <w:t>surface temperature in 2018 approximately</w:t>
      </w:r>
      <w:r w:rsidR="00F57A54">
        <w:rPr>
          <w:rFonts w:ascii="Arial" w:hAnsi="Arial" w:cs="Arial"/>
        </w:rPr>
        <w:t xml:space="preserve"> </w:t>
      </w:r>
      <w:r w:rsidR="00F57A54" w:rsidRPr="00F57A54">
        <w:rPr>
          <w:rFonts w:ascii="Arial" w:hAnsi="Arial" w:cs="Arial"/>
        </w:rPr>
        <w:t>1°C above the pre-industrial baseline.</w:t>
      </w:r>
      <w:r w:rsidR="00F57A54">
        <w:rPr>
          <w:rFonts w:ascii="Arial" w:hAnsi="Arial" w:cs="Arial"/>
        </w:rPr>
        <w:t xml:space="preserve"> </w:t>
      </w:r>
      <w:r w:rsidR="00F57A54" w:rsidRPr="00F57A54">
        <w:rPr>
          <w:rFonts w:ascii="Arial" w:hAnsi="Arial" w:cs="Arial"/>
        </w:rPr>
        <w:t>These data confirm the urgency that rapid and far-reaching action is required in</w:t>
      </w:r>
      <w:r w:rsidR="00F57A54">
        <w:rPr>
          <w:rFonts w:ascii="Arial" w:hAnsi="Arial" w:cs="Arial"/>
        </w:rPr>
        <w:t xml:space="preserve"> </w:t>
      </w:r>
      <w:r w:rsidR="00F57A54" w:rsidRPr="00F57A54">
        <w:rPr>
          <w:rFonts w:ascii="Arial" w:hAnsi="Arial" w:cs="Arial"/>
        </w:rPr>
        <w:t>land, energy, industry, construction, transportation,</w:t>
      </w:r>
      <w:r w:rsidR="00F57A54">
        <w:rPr>
          <w:rFonts w:ascii="Arial" w:hAnsi="Arial" w:cs="Arial"/>
        </w:rPr>
        <w:t xml:space="preserve"> </w:t>
      </w:r>
      <w:r w:rsidR="00F57A54" w:rsidRPr="00F57A54">
        <w:rPr>
          <w:rFonts w:ascii="Arial" w:hAnsi="Arial" w:cs="Arial"/>
        </w:rPr>
        <w:t xml:space="preserve">and infrastructures, and especially the global network caused by </w:t>
      </w:r>
      <w:r w:rsidR="002231CC">
        <w:rPr>
          <w:rFonts w:ascii="Arial" w:hAnsi="Arial" w:cs="Arial"/>
        </w:rPr>
        <w:t>humans</w:t>
      </w:r>
      <w:r w:rsidR="00F57A54" w:rsidRPr="00F57A54">
        <w:rPr>
          <w:rFonts w:ascii="Arial" w:hAnsi="Arial" w:cs="Arial"/>
        </w:rPr>
        <w:t xml:space="preserve"> that causes</w:t>
      </w:r>
      <w:r w:rsidR="00F57A54">
        <w:rPr>
          <w:rFonts w:ascii="Arial" w:hAnsi="Arial" w:cs="Arial"/>
        </w:rPr>
        <w:t xml:space="preserve"> </w:t>
      </w:r>
      <w:r w:rsidR="00F57A54" w:rsidRPr="00F57A54">
        <w:rPr>
          <w:rFonts w:ascii="Arial" w:hAnsi="Arial" w:cs="Arial"/>
        </w:rPr>
        <w:t>carbon dioxide emissions, it is crucial to start such changes in order to reduce</w:t>
      </w:r>
      <w:r w:rsidR="00F57A54">
        <w:rPr>
          <w:rFonts w:ascii="Arial" w:hAnsi="Arial" w:cs="Arial"/>
        </w:rPr>
        <w:t xml:space="preserve"> </w:t>
      </w:r>
      <w:r w:rsidR="00F57A54" w:rsidRPr="00F57A54">
        <w:rPr>
          <w:rFonts w:ascii="Arial" w:hAnsi="Arial" w:cs="Arial"/>
        </w:rPr>
        <w:t xml:space="preserve">about 45% of current levels </w:t>
      </w:r>
      <w:r w:rsidR="00435873">
        <w:rPr>
          <w:rFonts w:ascii="Arial" w:hAnsi="Arial" w:cs="Arial"/>
        </w:rPr>
        <w:t>of car</w:t>
      </w:r>
      <w:r w:rsidR="003C2669">
        <w:rPr>
          <w:rFonts w:ascii="Arial" w:hAnsi="Arial" w:cs="Arial"/>
        </w:rPr>
        <w:t>b</w:t>
      </w:r>
      <w:r w:rsidR="00435873">
        <w:rPr>
          <w:rFonts w:ascii="Arial" w:hAnsi="Arial" w:cs="Arial"/>
        </w:rPr>
        <w:t>o</w:t>
      </w:r>
      <w:r w:rsidR="003C2669">
        <w:rPr>
          <w:rFonts w:ascii="Arial" w:hAnsi="Arial" w:cs="Arial"/>
        </w:rPr>
        <w:t>n</w:t>
      </w:r>
      <w:r w:rsidR="00435873">
        <w:rPr>
          <w:rFonts w:ascii="Arial" w:hAnsi="Arial" w:cs="Arial"/>
        </w:rPr>
        <w:t xml:space="preserve"> dioxide e</w:t>
      </w:r>
      <w:r w:rsidR="003C2669">
        <w:rPr>
          <w:rFonts w:ascii="Arial" w:hAnsi="Arial" w:cs="Arial"/>
        </w:rPr>
        <w:t xml:space="preserve">missions </w:t>
      </w:r>
      <w:r w:rsidR="00F57A54" w:rsidRPr="00F57A54">
        <w:rPr>
          <w:rFonts w:ascii="Arial" w:hAnsi="Arial" w:cs="Arial"/>
        </w:rPr>
        <w:t>by 2030</w:t>
      </w:r>
      <w:r w:rsidR="00F57A54">
        <w:rPr>
          <w:rFonts w:ascii="Arial" w:hAnsi="Arial" w:cs="Arial"/>
        </w:rPr>
        <w:t xml:space="preserve"> </w:t>
      </w:r>
      <w:r w:rsidR="00F57A54" w:rsidRPr="00F57A54">
        <w:rPr>
          <w:rFonts w:ascii="Arial" w:hAnsi="Arial" w:cs="Arial"/>
        </w:rPr>
        <w:t>(WMO Statement on the State of the Global Climate in 2018, n.d.)</w:t>
      </w:r>
      <w:r w:rsidR="00F57A54">
        <w:rPr>
          <w:rFonts w:ascii="Arial" w:hAnsi="Arial" w:cs="Arial"/>
        </w:rPr>
        <w:t xml:space="preserve">. </w:t>
      </w:r>
    </w:p>
    <w:p w14:paraId="52E91445" w14:textId="0CFDBA6A" w:rsidR="0068691B" w:rsidRDefault="006B4768" w:rsidP="001E3689">
      <w:pPr>
        <w:pStyle w:val="Heading2"/>
        <w:numPr>
          <w:ilvl w:val="1"/>
          <w:numId w:val="3"/>
        </w:numPr>
        <w:spacing w:line="360" w:lineRule="auto"/>
        <w:jc w:val="both"/>
        <w:rPr>
          <w:rFonts w:ascii="Arial" w:hAnsi="Arial" w:cs="Arial"/>
          <w:b/>
          <w:bCs/>
          <w:color w:val="auto"/>
          <w:sz w:val="22"/>
          <w:szCs w:val="22"/>
        </w:rPr>
      </w:pPr>
      <w:r>
        <w:rPr>
          <w:rFonts w:ascii="Arial" w:hAnsi="Arial" w:cs="Arial"/>
          <w:b/>
          <w:bCs/>
          <w:color w:val="auto"/>
          <w:sz w:val="22"/>
          <w:szCs w:val="22"/>
        </w:rPr>
        <w:t xml:space="preserve"> </w:t>
      </w:r>
      <w:bookmarkStart w:id="2" w:name="_Toc122101705"/>
      <w:r w:rsidR="001E3689" w:rsidRPr="001E3689">
        <w:rPr>
          <w:rFonts w:ascii="Arial" w:hAnsi="Arial" w:cs="Arial"/>
          <w:b/>
          <w:bCs/>
          <w:color w:val="auto"/>
          <w:sz w:val="22"/>
          <w:szCs w:val="22"/>
        </w:rPr>
        <w:t>Personal Reflection</w:t>
      </w:r>
      <w:bookmarkEnd w:id="2"/>
      <w:r w:rsidR="001E3689" w:rsidRPr="001E3689">
        <w:rPr>
          <w:rFonts w:ascii="Arial" w:hAnsi="Arial" w:cs="Arial"/>
          <w:b/>
          <w:bCs/>
          <w:color w:val="auto"/>
          <w:sz w:val="22"/>
          <w:szCs w:val="22"/>
        </w:rPr>
        <w:t xml:space="preserve"> </w:t>
      </w:r>
    </w:p>
    <w:p w14:paraId="7079CE57" w14:textId="2A5AD36C" w:rsidR="001E3689" w:rsidRPr="009763E7" w:rsidRDefault="00712F69" w:rsidP="009763E7">
      <w:pPr>
        <w:spacing w:line="360" w:lineRule="auto"/>
        <w:jc w:val="both"/>
        <w:rPr>
          <w:rFonts w:ascii="Arial" w:hAnsi="Arial" w:cs="Arial"/>
        </w:rPr>
      </w:pPr>
      <w:r>
        <w:rPr>
          <w:rFonts w:ascii="Arial" w:hAnsi="Arial" w:cs="Arial"/>
        </w:rPr>
        <w:t xml:space="preserve">From the topic ideas and values, without a doubt Addressing Sustainability has been the session that has made me reflect the most and </w:t>
      </w:r>
      <w:r w:rsidR="00997582">
        <w:rPr>
          <w:rFonts w:ascii="Arial" w:hAnsi="Arial" w:cs="Arial"/>
        </w:rPr>
        <w:t>understand why social work is so important. ‘Humans have created this problem</w:t>
      </w:r>
      <w:r w:rsidR="00C32543">
        <w:rPr>
          <w:rFonts w:ascii="Arial" w:hAnsi="Arial" w:cs="Arial"/>
        </w:rPr>
        <w:t>;</w:t>
      </w:r>
      <w:r w:rsidR="00997582">
        <w:rPr>
          <w:rFonts w:ascii="Arial" w:hAnsi="Arial" w:cs="Arial"/>
        </w:rPr>
        <w:t xml:space="preserve"> humans will have to problem solve a way out of it</w:t>
      </w:r>
      <w:r w:rsidR="001922F5">
        <w:rPr>
          <w:rFonts w:ascii="Arial" w:hAnsi="Arial" w:cs="Arial"/>
        </w:rPr>
        <w:t>’</w:t>
      </w:r>
      <w:r w:rsidR="00923325">
        <w:rPr>
          <w:rFonts w:ascii="Arial" w:hAnsi="Arial" w:cs="Arial"/>
        </w:rPr>
        <w:t>,</w:t>
      </w:r>
      <w:r w:rsidR="001922F5">
        <w:rPr>
          <w:rFonts w:ascii="Arial" w:hAnsi="Arial" w:cs="Arial"/>
        </w:rPr>
        <w:t xml:space="preserve"> </w:t>
      </w:r>
      <w:r w:rsidR="00923325">
        <w:rPr>
          <w:rFonts w:ascii="Arial" w:hAnsi="Arial" w:cs="Arial"/>
        </w:rPr>
        <w:t>it</w:t>
      </w:r>
      <w:r w:rsidR="00997582">
        <w:rPr>
          <w:rFonts w:ascii="Arial" w:hAnsi="Arial" w:cs="Arial"/>
        </w:rPr>
        <w:t xml:space="preserve"> </w:t>
      </w:r>
      <w:r w:rsidR="006569FB">
        <w:rPr>
          <w:rFonts w:ascii="Arial" w:hAnsi="Arial" w:cs="Arial"/>
        </w:rPr>
        <w:t xml:space="preserve">is the phrase that I would use nowadays in my slogan as a changemaker. </w:t>
      </w:r>
    </w:p>
    <w:p w14:paraId="49DA212B" w14:textId="4F9F7389" w:rsidR="001E3689" w:rsidRDefault="001E3689" w:rsidP="001E3689">
      <w:pPr>
        <w:pStyle w:val="Heading2"/>
        <w:numPr>
          <w:ilvl w:val="1"/>
          <w:numId w:val="3"/>
        </w:numPr>
        <w:spacing w:line="360" w:lineRule="auto"/>
        <w:jc w:val="both"/>
        <w:rPr>
          <w:rFonts w:ascii="Arial" w:hAnsi="Arial" w:cs="Arial"/>
          <w:b/>
          <w:bCs/>
          <w:color w:val="auto"/>
          <w:sz w:val="22"/>
          <w:szCs w:val="22"/>
        </w:rPr>
      </w:pPr>
      <w:bookmarkStart w:id="3" w:name="_Toc122101706"/>
      <w:r w:rsidRPr="001E3689">
        <w:rPr>
          <w:rFonts w:ascii="Arial" w:hAnsi="Arial" w:cs="Arial"/>
          <w:b/>
          <w:bCs/>
          <w:color w:val="auto"/>
          <w:sz w:val="22"/>
          <w:szCs w:val="22"/>
        </w:rPr>
        <w:t>Addressing Sustainability in Health and Social Care</w:t>
      </w:r>
      <w:bookmarkEnd w:id="3"/>
      <w:r w:rsidRPr="001E3689">
        <w:rPr>
          <w:rFonts w:ascii="Arial" w:hAnsi="Arial" w:cs="Arial"/>
          <w:b/>
          <w:bCs/>
          <w:color w:val="auto"/>
          <w:sz w:val="22"/>
          <w:szCs w:val="22"/>
        </w:rPr>
        <w:t xml:space="preserve"> </w:t>
      </w:r>
    </w:p>
    <w:p w14:paraId="76B64C3D" w14:textId="47011D93" w:rsidR="00754E76" w:rsidRDefault="007323B6" w:rsidP="007323B6">
      <w:pPr>
        <w:spacing w:line="360" w:lineRule="auto"/>
        <w:jc w:val="both"/>
        <w:rPr>
          <w:rFonts w:ascii="Arial" w:hAnsi="Arial" w:cs="Arial"/>
        </w:rPr>
      </w:pPr>
      <w:r>
        <w:rPr>
          <w:rFonts w:ascii="Arial" w:hAnsi="Arial" w:cs="Arial"/>
        </w:rPr>
        <w:t xml:space="preserve">Addressing </w:t>
      </w:r>
      <w:r w:rsidR="00E346F7">
        <w:rPr>
          <w:rFonts w:ascii="Arial" w:hAnsi="Arial" w:cs="Arial"/>
        </w:rPr>
        <w:t>sustainability should not only be the task of activists or gover</w:t>
      </w:r>
      <w:r w:rsidR="005300D2">
        <w:rPr>
          <w:rFonts w:ascii="Arial" w:hAnsi="Arial" w:cs="Arial"/>
        </w:rPr>
        <w:t xml:space="preserve">nments, </w:t>
      </w:r>
      <w:r w:rsidR="00674E1A">
        <w:rPr>
          <w:rFonts w:ascii="Arial" w:hAnsi="Arial" w:cs="Arial"/>
        </w:rPr>
        <w:t>but it is also</w:t>
      </w:r>
      <w:r w:rsidR="005300D2">
        <w:rPr>
          <w:rFonts w:ascii="Arial" w:hAnsi="Arial" w:cs="Arial"/>
        </w:rPr>
        <w:t xml:space="preserve"> everyone’s </w:t>
      </w:r>
      <w:r w:rsidR="00933E9B">
        <w:rPr>
          <w:rFonts w:ascii="Arial" w:hAnsi="Arial" w:cs="Arial"/>
        </w:rPr>
        <w:t>job,</w:t>
      </w:r>
      <w:r w:rsidR="005300D2">
        <w:rPr>
          <w:rFonts w:ascii="Arial" w:hAnsi="Arial" w:cs="Arial"/>
        </w:rPr>
        <w:t xml:space="preserve"> </w:t>
      </w:r>
      <w:r w:rsidR="00906BD7">
        <w:rPr>
          <w:rFonts w:ascii="Arial" w:hAnsi="Arial" w:cs="Arial"/>
        </w:rPr>
        <w:t xml:space="preserve">and, in my </w:t>
      </w:r>
      <w:r w:rsidR="00933E9B">
        <w:rPr>
          <w:rFonts w:ascii="Arial" w:hAnsi="Arial" w:cs="Arial"/>
        </w:rPr>
        <w:t>case,</w:t>
      </w:r>
      <w:r w:rsidR="00906BD7">
        <w:rPr>
          <w:rFonts w:ascii="Arial" w:hAnsi="Arial" w:cs="Arial"/>
        </w:rPr>
        <w:t xml:space="preserve"> </w:t>
      </w:r>
      <w:r w:rsidR="006409C7">
        <w:rPr>
          <w:rFonts w:ascii="Arial" w:hAnsi="Arial" w:cs="Arial"/>
        </w:rPr>
        <w:t>it undoubtedly plays an important role in our society</w:t>
      </w:r>
      <w:r w:rsidR="009A20F6">
        <w:rPr>
          <w:rFonts w:ascii="Arial" w:hAnsi="Arial" w:cs="Arial"/>
        </w:rPr>
        <w:t xml:space="preserve">, since my goal </w:t>
      </w:r>
      <w:r w:rsidR="00933E9B">
        <w:rPr>
          <w:rFonts w:ascii="Arial" w:hAnsi="Arial" w:cs="Arial"/>
        </w:rPr>
        <w:t>is</w:t>
      </w:r>
      <w:r w:rsidR="009A20F6">
        <w:rPr>
          <w:rFonts w:ascii="Arial" w:hAnsi="Arial" w:cs="Arial"/>
        </w:rPr>
        <w:t xml:space="preserve"> to become a social worker in the field of children</w:t>
      </w:r>
      <w:r w:rsidR="00743E70">
        <w:rPr>
          <w:rFonts w:ascii="Arial" w:hAnsi="Arial" w:cs="Arial"/>
        </w:rPr>
        <w:t>’s</w:t>
      </w:r>
      <w:r w:rsidR="009A20F6">
        <w:rPr>
          <w:rFonts w:ascii="Arial" w:hAnsi="Arial" w:cs="Arial"/>
        </w:rPr>
        <w:t xml:space="preserve"> </w:t>
      </w:r>
      <w:r w:rsidR="00743E70">
        <w:rPr>
          <w:rFonts w:ascii="Arial" w:hAnsi="Arial" w:cs="Arial"/>
        </w:rPr>
        <w:t xml:space="preserve">well-being. </w:t>
      </w:r>
      <w:r w:rsidR="00DB0C60">
        <w:rPr>
          <w:rFonts w:ascii="Arial" w:hAnsi="Arial" w:cs="Arial"/>
        </w:rPr>
        <w:t>Managing children’s home care is my</w:t>
      </w:r>
      <w:r w:rsidR="009F7259">
        <w:rPr>
          <w:rFonts w:ascii="Arial" w:hAnsi="Arial" w:cs="Arial"/>
        </w:rPr>
        <w:t xml:space="preserve"> </w:t>
      </w:r>
      <w:r w:rsidR="00EE58C4">
        <w:rPr>
          <w:rFonts w:ascii="Arial" w:hAnsi="Arial" w:cs="Arial"/>
        </w:rPr>
        <w:t>objective and</w:t>
      </w:r>
      <w:r w:rsidR="005168C2">
        <w:rPr>
          <w:rFonts w:ascii="Arial" w:hAnsi="Arial" w:cs="Arial"/>
        </w:rPr>
        <w:t xml:space="preserve"> I</w:t>
      </w:r>
      <w:r w:rsidR="009F7259">
        <w:rPr>
          <w:rFonts w:ascii="Arial" w:hAnsi="Arial" w:cs="Arial"/>
        </w:rPr>
        <w:t xml:space="preserve"> could be able</w:t>
      </w:r>
      <w:r w:rsidR="00247ADB">
        <w:rPr>
          <w:rFonts w:ascii="Arial" w:hAnsi="Arial" w:cs="Arial"/>
        </w:rPr>
        <w:t xml:space="preserve"> to help families with the adoption or foster care pro</w:t>
      </w:r>
      <w:r w:rsidR="00EE58C4">
        <w:rPr>
          <w:rFonts w:ascii="Arial" w:hAnsi="Arial" w:cs="Arial"/>
        </w:rPr>
        <w:t xml:space="preserve">cedures for homeless children. </w:t>
      </w:r>
    </w:p>
    <w:p w14:paraId="4CC78B09" w14:textId="3A307F65" w:rsidR="00436A51" w:rsidRDefault="002557B1" w:rsidP="007323B6">
      <w:pPr>
        <w:spacing w:line="360" w:lineRule="auto"/>
        <w:jc w:val="both"/>
        <w:rPr>
          <w:rFonts w:ascii="Arial" w:hAnsi="Arial" w:cs="Arial"/>
        </w:rPr>
      </w:pPr>
      <w:r>
        <w:rPr>
          <w:rFonts w:ascii="Arial" w:hAnsi="Arial" w:cs="Arial"/>
        </w:rPr>
        <w:t>According to (</w:t>
      </w:r>
      <w:bookmarkStart w:id="4" w:name="_Hlk121847119"/>
      <w:r w:rsidR="000C2A4C">
        <w:rPr>
          <w:rFonts w:ascii="Arial" w:hAnsi="Arial" w:cs="Arial"/>
        </w:rPr>
        <w:t xml:space="preserve">Percy-Smith &amp; </w:t>
      </w:r>
      <w:r w:rsidR="00F850C2">
        <w:rPr>
          <w:rFonts w:ascii="Arial" w:hAnsi="Arial" w:cs="Arial"/>
        </w:rPr>
        <w:t>Burns, 2012</w:t>
      </w:r>
      <w:r w:rsidR="00712D9B">
        <w:rPr>
          <w:rFonts w:ascii="Arial" w:hAnsi="Arial" w:cs="Arial"/>
        </w:rPr>
        <w:t>, p. 323</w:t>
      </w:r>
      <w:r>
        <w:rPr>
          <w:rFonts w:ascii="Arial" w:hAnsi="Arial" w:cs="Arial"/>
        </w:rPr>
        <w:t>)</w:t>
      </w:r>
      <w:r w:rsidR="009D3695">
        <w:rPr>
          <w:rFonts w:ascii="Arial" w:hAnsi="Arial" w:cs="Arial"/>
        </w:rPr>
        <w:t>,</w:t>
      </w:r>
      <w:bookmarkEnd w:id="4"/>
      <w:r>
        <w:rPr>
          <w:rFonts w:ascii="Arial" w:hAnsi="Arial" w:cs="Arial"/>
        </w:rPr>
        <w:t xml:space="preserve"> there </w:t>
      </w:r>
      <w:r w:rsidR="0039174B">
        <w:rPr>
          <w:rFonts w:ascii="Arial" w:hAnsi="Arial" w:cs="Arial"/>
        </w:rPr>
        <w:t>is</w:t>
      </w:r>
      <w:r>
        <w:rPr>
          <w:rFonts w:ascii="Arial" w:hAnsi="Arial" w:cs="Arial"/>
        </w:rPr>
        <w:t xml:space="preserve"> clear </w:t>
      </w:r>
      <w:r w:rsidR="000F28C2">
        <w:rPr>
          <w:rFonts w:ascii="Arial" w:hAnsi="Arial" w:cs="Arial"/>
        </w:rPr>
        <w:t>evidence</w:t>
      </w:r>
      <w:r>
        <w:rPr>
          <w:rFonts w:ascii="Arial" w:hAnsi="Arial" w:cs="Arial"/>
        </w:rPr>
        <w:t xml:space="preserve"> that children and young people have an important role in society</w:t>
      </w:r>
      <w:r w:rsidR="00036CF3">
        <w:rPr>
          <w:rFonts w:ascii="Arial" w:hAnsi="Arial" w:cs="Arial"/>
        </w:rPr>
        <w:t xml:space="preserve"> to be able to carry out changes in sustainability; For that reason</w:t>
      </w:r>
      <w:r w:rsidR="0039174B">
        <w:rPr>
          <w:rFonts w:ascii="Arial" w:hAnsi="Arial" w:cs="Arial"/>
        </w:rPr>
        <w:t>,</w:t>
      </w:r>
      <w:r w:rsidR="00A55F4C">
        <w:rPr>
          <w:rFonts w:ascii="Arial" w:hAnsi="Arial" w:cs="Arial"/>
        </w:rPr>
        <w:t xml:space="preserve"> I </w:t>
      </w:r>
      <w:r w:rsidR="00D62874">
        <w:rPr>
          <w:rFonts w:ascii="Arial" w:hAnsi="Arial" w:cs="Arial"/>
        </w:rPr>
        <w:t>strongly believe</w:t>
      </w:r>
      <w:r w:rsidR="00036CF3">
        <w:rPr>
          <w:rFonts w:ascii="Arial" w:hAnsi="Arial" w:cs="Arial"/>
        </w:rPr>
        <w:t xml:space="preserve">, </w:t>
      </w:r>
      <w:r w:rsidR="0023181C">
        <w:rPr>
          <w:rFonts w:ascii="Arial" w:hAnsi="Arial" w:cs="Arial"/>
        </w:rPr>
        <w:t xml:space="preserve">it is </w:t>
      </w:r>
      <w:r w:rsidR="00D62874">
        <w:rPr>
          <w:rFonts w:ascii="Arial" w:hAnsi="Arial" w:cs="Arial"/>
        </w:rPr>
        <w:t>paramount</w:t>
      </w:r>
      <w:r w:rsidR="0023181C">
        <w:rPr>
          <w:rFonts w:ascii="Arial" w:hAnsi="Arial" w:cs="Arial"/>
        </w:rPr>
        <w:t xml:space="preserve"> to base learning in practice, in schools</w:t>
      </w:r>
      <w:r w:rsidR="0017164D">
        <w:rPr>
          <w:rFonts w:ascii="Arial" w:hAnsi="Arial" w:cs="Arial"/>
        </w:rPr>
        <w:t>,</w:t>
      </w:r>
      <w:r w:rsidR="0023181C">
        <w:rPr>
          <w:rFonts w:ascii="Arial" w:hAnsi="Arial" w:cs="Arial"/>
        </w:rPr>
        <w:t xml:space="preserve"> </w:t>
      </w:r>
      <w:r w:rsidR="0054666A">
        <w:rPr>
          <w:rFonts w:ascii="Arial" w:hAnsi="Arial" w:cs="Arial"/>
        </w:rPr>
        <w:t>and our</w:t>
      </w:r>
      <w:r w:rsidR="0023181C">
        <w:rPr>
          <w:rFonts w:ascii="Arial" w:hAnsi="Arial" w:cs="Arial"/>
        </w:rPr>
        <w:t xml:space="preserve"> daily life. </w:t>
      </w:r>
      <w:r w:rsidR="000F28C2">
        <w:rPr>
          <w:rFonts w:ascii="Arial" w:hAnsi="Arial" w:cs="Arial"/>
        </w:rPr>
        <w:t>Therefore</w:t>
      </w:r>
      <w:r w:rsidR="00057529">
        <w:rPr>
          <w:rFonts w:ascii="Arial" w:hAnsi="Arial" w:cs="Arial"/>
        </w:rPr>
        <w:t xml:space="preserve">, my commitment is to create a fully sustainable children’s </w:t>
      </w:r>
      <w:r w:rsidR="00F950B9">
        <w:rPr>
          <w:rFonts w:ascii="Arial" w:hAnsi="Arial" w:cs="Arial"/>
        </w:rPr>
        <w:t>home and</w:t>
      </w:r>
      <w:r w:rsidR="005513B0">
        <w:rPr>
          <w:rFonts w:ascii="Arial" w:hAnsi="Arial" w:cs="Arial"/>
        </w:rPr>
        <w:t xml:space="preserve"> involve the children who live</w:t>
      </w:r>
      <w:r w:rsidR="007F0901">
        <w:rPr>
          <w:rFonts w:ascii="Arial" w:hAnsi="Arial" w:cs="Arial"/>
        </w:rPr>
        <w:t xml:space="preserve"> there</w:t>
      </w:r>
      <w:r w:rsidR="005513B0">
        <w:rPr>
          <w:rFonts w:ascii="Arial" w:hAnsi="Arial" w:cs="Arial"/>
        </w:rPr>
        <w:t xml:space="preserve"> in </w:t>
      </w:r>
      <w:r w:rsidR="007F0901">
        <w:rPr>
          <w:rFonts w:ascii="Arial" w:hAnsi="Arial" w:cs="Arial"/>
        </w:rPr>
        <w:t xml:space="preserve">the </w:t>
      </w:r>
      <w:r w:rsidR="005513B0">
        <w:rPr>
          <w:rFonts w:ascii="Arial" w:hAnsi="Arial" w:cs="Arial"/>
        </w:rPr>
        <w:t xml:space="preserve">maintenance, recycling, and above all </w:t>
      </w:r>
      <w:r w:rsidR="00F950B9">
        <w:rPr>
          <w:rFonts w:ascii="Arial" w:hAnsi="Arial" w:cs="Arial"/>
        </w:rPr>
        <w:t xml:space="preserve">to encourage </w:t>
      </w:r>
      <w:r w:rsidR="005513B0">
        <w:rPr>
          <w:rFonts w:ascii="Arial" w:hAnsi="Arial" w:cs="Arial"/>
        </w:rPr>
        <w:t xml:space="preserve">a </w:t>
      </w:r>
      <w:r w:rsidR="00337EEB">
        <w:rPr>
          <w:rFonts w:ascii="Arial" w:hAnsi="Arial" w:cs="Arial"/>
        </w:rPr>
        <w:t xml:space="preserve">philosophy of respect and improvement towards the environment. </w:t>
      </w:r>
      <w:r w:rsidR="008328EC">
        <w:rPr>
          <w:rFonts w:ascii="Arial" w:hAnsi="Arial" w:cs="Arial"/>
        </w:rPr>
        <w:t xml:space="preserve">On the other hand, </w:t>
      </w:r>
      <w:r w:rsidR="006879D7">
        <w:rPr>
          <w:rFonts w:ascii="Arial" w:hAnsi="Arial" w:cs="Arial"/>
        </w:rPr>
        <w:t xml:space="preserve">I consider it </w:t>
      </w:r>
      <w:r w:rsidR="00F950B9">
        <w:rPr>
          <w:rFonts w:ascii="Arial" w:hAnsi="Arial" w:cs="Arial"/>
        </w:rPr>
        <w:t xml:space="preserve">is </w:t>
      </w:r>
      <w:r w:rsidR="006879D7">
        <w:rPr>
          <w:rFonts w:ascii="Arial" w:hAnsi="Arial" w:cs="Arial"/>
        </w:rPr>
        <w:t xml:space="preserve">important that foster families </w:t>
      </w:r>
      <w:r w:rsidR="00611DE8">
        <w:rPr>
          <w:rFonts w:ascii="Arial" w:hAnsi="Arial" w:cs="Arial"/>
        </w:rPr>
        <w:t>or adopters</w:t>
      </w:r>
      <w:r w:rsidR="006879D7">
        <w:rPr>
          <w:rFonts w:ascii="Arial" w:hAnsi="Arial" w:cs="Arial"/>
        </w:rPr>
        <w:t xml:space="preserve"> </w:t>
      </w:r>
      <w:r w:rsidR="00D35380">
        <w:rPr>
          <w:rFonts w:ascii="Arial" w:hAnsi="Arial" w:cs="Arial"/>
        </w:rPr>
        <w:t xml:space="preserve">receive adequate training during the </w:t>
      </w:r>
      <w:r w:rsidR="003B632E">
        <w:rPr>
          <w:rFonts w:ascii="Arial" w:hAnsi="Arial" w:cs="Arial"/>
        </w:rPr>
        <w:t>process to maintain this commitment, as a requirement in the day</w:t>
      </w:r>
      <w:r w:rsidR="006B7C83">
        <w:rPr>
          <w:rFonts w:ascii="Arial" w:hAnsi="Arial" w:cs="Arial"/>
        </w:rPr>
        <w:t xml:space="preserve">-to-day life of the children who are going to live with </w:t>
      </w:r>
      <w:r w:rsidR="00573B36">
        <w:rPr>
          <w:rFonts w:ascii="Arial" w:hAnsi="Arial" w:cs="Arial"/>
        </w:rPr>
        <w:t>them and</w:t>
      </w:r>
      <w:r w:rsidR="006B7C83">
        <w:rPr>
          <w:rFonts w:ascii="Arial" w:hAnsi="Arial" w:cs="Arial"/>
        </w:rPr>
        <w:t xml:space="preserve"> guarantee s</w:t>
      </w:r>
      <w:r w:rsidR="00EA3379">
        <w:rPr>
          <w:rFonts w:ascii="Arial" w:hAnsi="Arial" w:cs="Arial"/>
        </w:rPr>
        <w:t>uch</w:t>
      </w:r>
      <w:r w:rsidR="006B7C83">
        <w:rPr>
          <w:rFonts w:ascii="Arial" w:hAnsi="Arial" w:cs="Arial"/>
        </w:rPr>
        <w:t xml:space="preserve"> practice</w:t>
      </w:r>
      <w:r w:rsidR="00EB3F1B">
        <w:rPr>
          <w:rFonts w:ascii="Arial" w:hAnsi="Arial" w:cs="Arial"/>
        </w:rPr>
        <w:t>s</w:t>
      </w:r>
      <w:r w:rsidR="006B7C83">
        <w:rPr>
          <w:rFonts w:ascii="Arial" w:hAnsi="Arial" w:cs="Arial"/>
        </w:rPr>
        <w:t xml:space="preserve"> on the part of the minors and their parent</w:t>
      </w:r>
      <w:r w:rsidR="00675FA6">
        <w:rPr>
          <w:rFonts w:ascii="Arial" w:hAnsi="Arial" w:cs="Arial"/>
        </w:rPr>
        <w:t>’</w:t>
      </w:r>
      <w:r w:rsidR="006B7C83">
        <w:rPr>
          <w:rFonts w:ascii="Arial" w:hAnsi="Arial" w:cs="Arial"/>
        </w:rPr>
        <w:t xml:space="preserve">s tutors. </w:t>
      </w:r>
    </w:p>
    <w:p w14:paraId="28B8F911" w14:textId="5017A086" w:rsidR="00B4553F" w:rsidRDefault="005C5770" w:rsidP="00E04A0F">
      <w:pPr>
        <w:pStyle w:val="Heading1"/>
        <w:numPr>
          <w:ilvl w:val="0"/>
          <w:numId w:val="3"/>
        </w:numPr>
        <w:spacing w:line="360" w:lineRule="auto"/>
        <w:jc w:val="both"/>
        <w:rPr>
          <w:rFonts w:ascii="Arial" w:hAnsi="Arial" w:cs="Arial"/>
          <w:b/>
          <w:bCs/>
          <w:color w:val="000000" w:themeColor="text1"/>
          <w:sz w:val="22"/>
          <w:szCs w:val="22"/>
        </w:rPr>
      </w:pPr>
      <w:bookmarkStart w:id="5" w:name="_Toc122101707"/>
      <w:r w:rsidRPr="00F1654C">
        <w:rPr>
          <w:rFonts w:ascii="Arial" w:hAnsi="Arial" w:cs="Arial"/>
          <w:b/>
          <w:bCs/>
          <w:color w:val="000000" w:themeColor="text1"/>
          <w:sz w:val="22"/>
          <w:szCs w:val="22"/>
        </w:rPr>
        <w:t xml:space="preserve">CREATIVE SOLUTIONS: </w:t>
      </w:r>
      <w:r w:rsidR="005C6716" w:rsidRPr="00F1654C">
        <w:rPr>
          <w:rFonts w:ascii="Arial" w:hAnsi="Arial" w:cs="Arial"/>
          <w:b/>
          <w:bCs/>
          <w:color w:val="000000" w:themeColor="text1"/>
          <w:sz w:val="22"/>
          <w:szCs w:val="22"/>
        </w:rPr>
        <w:t>Change Making</w:t>
      </w:r>
      <w:r w:rsidR="006F3C70" w:rsidRPr="00F1654C">
        <w:rPr>
          <w:rFonts w:ascii="Arial" w:hAnsi="Arial" w:cs="Arial"/>
          <w:b/>
          <w:bCs/>
          <w:color w:val="000000" w:themeColor="text1"/>
          <w:sz w:val="22"/>
          <w:szCs w:val="22"/>
        </w:rPr>
        <w:t xml:space="preserve"> – The Act of Creating Value</w:t>
      </w:r>
      <w:bookmarkEnd w:id="5"/>
    </w:p>
    <w:p w14:paraId="1923B4A1" w14:textId="2B4A7E56" w:rsidR="00BF519B" w:rsidRDefault="00B52496" w:rsidP="00BF519B">
      <w:pPr>
        <w:spacing w:line="360" w:lineRule="auto"/>
        <w:jc w:val="both"/>
        <w:rPr>
          <w:rFonts w:ascii="Arial" w:hAnsi="Arial" w:cs="Arial"/>
        </w:rPr>
      </w:pPr>
      <w:r w:rsidRPr="00B52496">
        <w:rPr>
          <w:rFonts w:ascii="Arial" w:hAnsi="Arial" w:cs="Arial"/>
        </w:rPr>
        <w:t xml:space="preserve">Many people feel that the entrepreneurial spirit is primarily focused on creating economic value. </w:t>
      </w:r>
      <w:r w:rsidR="00E713CA" w:rsidRPr="00B52496">
        <w:rPr>
          <w:rFonts w:ascii="Arial" w:hAnsi="Arial" w:cs="Arial"/>
        </w:rPr>
        <w:t>These risks</w:t>
      </w:r>
      <w:r w:rsidRPr="00B52496">
        <w:rPr>
          <w:rFonts w:ascii="Arial" w:hAnsi="Arial" w:cs="Arial"/>
        </w:rPr>
        <w:t xml:space="preserve"> ignor</w:t>
      </w:r>
      <w:r w:rsidR="009955AE">
        <w:rPr>
          <w:rFonts w:ascii="Arial" w:hAnsi="Arial" w:cs="Arial"/>
        </w:rPr>
        <w:t>e</w:t>
      </w:r>
      <w:r w:rsidRPr="00B52496">
        <w:rPr>
          <w:rFonts w:ascii="Arial" w:hAnsi="Arial" w:cs="Arial"/>
        </w:rPr>
        <w:t xml:space="preserve"> other types of value that can be created through corporate operations, such as social, environmental, mental, and physical value</w:t>
      </w:r>
      <w:r w:rsidR="00E87A23">
        <w:rPr>
          <w:rFonts w:ascii="Arial" w:hAnsi="Arial" w:cs="Arial"/>
        </w:rPr>
        <w:t xml:space="preserve"> </w:t>
      </w:r>
      <w:r w:rsidR="00165615" w:rsidRPr="00165615">
        <w:rPr>
          <w:rFonts w:ascii="Arial" w:hAnsi="Arial" w:cs="Arial"/>
        </w:rPr>
        <w:t>(Lackéus, 2018</w:t>
      </w:r>
      <w:r w:rsidR="00496352">
        <w:rPr>
          <w:rFonts w:ascii="Arial" w:hAnsi="Arial" w:cs="Arial"/>
        </w:rPr>
        <w:t>, p.13</w:t>
      </w:r>
      <w:r w:rsidR="00165615" w:rsidRPr="00165615">
        <w:rPr>
          <w:rFonts w:ascii="Arial" w:hAnsi="Arial" w:cs="Arial"/>
        </w:rPr>
        <w:t>)</w:t>
      </w:r>
      <w:r w:rsidR="008A19F3">
        <w:rPr>
          <w:rFonts w:ascii="Arial" w:hAnsi="Arial" w:cs="Arial"/>
        </w:rPr>
        <w:t xml:space="preserve">. </w:t>
      </w:r>
    </w:p>
    <w:p w14:paraId="60FF21FC" w14:textId="502EEA9A" w:rsidR="00C51FA5" w:rsidRPr="00D47E62" w:rsidRDefault="00372F9F" w:rsidP="001137B8">
      <w:pPr>
        <w:pStyle w:val="Heading2"/>
        <w:numPr>
          <w:ilvl w:val="1"/>
          <w:numId w:val="3"/>
        </w:numPr>
        <w:spacing w:line="360" w:lineRule="auto"/>
        <w:rPr>
          <w:rFonts w:ascii="Arial" w:hAnsi="Arial" w:cs="Arial"/>
          <w:b/>
          <w:bCs/>
          <w:color w:val="000000" w:themeColor="text1"/>
          <w:sz w:val="22"/>
          <w:szCs w:val="22"/>
        </w:rPr>
      </w:pPr>
      <w:bookmarkStart w:id="6" w:name="_Toc122101708"/>
      <w:r w:rsidRPr="00D47E62">
        <w:rPr>
          <w:rFonts w:ascii="Arial" w:hAnsi="Arial" w:cs="Arial"/>
          <w:b/>
          <w:bCs/>
          <w:color w:val="000000" w:themeColor="text1"/>
          <w:sz w:val="22"/>
          <w:szCs w:val="22"/>
        </w:rPr>
        <w:t>Personal Reflection</w:t>
      </w:r>
      <w:bookmarkEnd w:id="6"/>
    </w:p>
    <w:p w14:paraId="7E08A5D9" w14:textId="69462CA8" w:rsidR="00046C5F" w:rsidRDefault="00172DA7" w:rsidP="001137B8">
      <w:pPr>
        <w:spacing w:line="360" w:lineRule="auto"/>
        <w:jc w:val="both"/>
        <w:rPr>
          <w:rFonts w:ascii="Arial" w:hAnsi="Arial" w:cs="Arial"/>
        </w:rPr>
      </w:pPr>
      <w:r>
        <w:rPr>
          <w:rFonts w:ascii="Arial" w:hAnsi="Arial" w:cs="Arial"/>
        </w:rPr>
        <w:t>There is an erroneous theory that all ent</w:t>
      </w:r>
      <w:r w:rsidR="00EB4ED1">
        <w:rPr>
          <w:rFonts w:ascii="Arial" w:hAnsi="Arial" w:cs="Arial"/>
        </w:rPr>
        <w:t>repreneurs only seek to profit when they start a new business, unfortunately</w:t>
      </w:r>
      <w:r w:rsidR="00FD3890">
        <w:rPr>
          <w:rFonts w:ascii="Arial" w:hAnsi="Arial" w:cs="Arial"/>
        </w:rPr>
        <w:t>,</w:t>
      </w:r>
      <w:r w:rsidR="00EB4ED1">
        <w:rPr>
          <w:rFonts w:ascii="Arial" w:hAnsi="Arial" w:cs="Arial"/>
        </w:rPr>
        <w:t xml:space="preserve"> it is a theory that part of the population also attributes to charities</w:t>
      </w:r>
      <w:r w:rsidR="003F5E19">
        <w:rPr>
          <w:rFonts w:ascii="Arial" w:hAnsi="Arial" w:cs="Arial"/>
        </w:rPr>
        <w:t>, believing that they only seek to profit. In my personal experience</w:t>
      </w:r>
      <w:r w:rsidR="003B4393">
        <w:rPr>
          <w:rFonts w:ascii="Arial" w:hAnsi="Arial" w:cs="Arial"/>
        </w:rPr>
        <w:t>, I discovered all the hard work behind a charity when I worked as a volunteer</w:t>
      </w:r>
      <w:r w:rsidR="00C6323E">
        <w:rPr>
          <w:rFonts w:ascii="Arial" w:hAnsi="Arial" w:cs="Arial"/>
        </w:rPr>
        <w:t xml:space="preserve"> at an animal shelter; for that reason, the topic</w:t>
      </w:r>
      <w:r w:rsidR="002E5FC3">
        <w:rPr>
          <w:rFonts w:ascii="Arial" w:hAnsi="Arial" w:cs="Arial"/>
        </w:rPr>
        <w:t xml:space="preserve"> ‘Change making</w:t>
      </w:r>
      <w:r w:rsidR="00EB0FCD">
        <w:rPr>
          <w:rFonts w:ascii="Arial" w:hAnsi="Arial" w:cs="Arial"/>
        </w:rPr>
        <w:t>-the act of creating value’ has inspired me</w:t>
      </w:r>
      <w:r w:rsidR="008A4B0F">
        <w:rPr>
          <w:rFonts w:ascii="Arial" w:hAnsi="Arial" w:cs="Arial"/>
        </w:rPr>
        <w:t>,</w:t>
      </w:r>
      <w:r w:rsidR="009955AE">
        <w:rPr>
          <w:rFonts w:ascii="Arial" w:hAnsi="Arial" w:cs="Arial"/>
        </w:rPr>
        <w:t xml:space="preserve"> </w:t>
      </w:r>
      <w:r w:rsidR="008A4B0F">
        <w:rPr>
          <w:rFonts w:ascii="Arial" w:hAnsi="Arial" w:cs="Arial"/>
        </w:rPr>
        <w:t>even</w:t>
      </w:r>
      <w:r w:rsidR="00EB0FCD">
        <w:rPr>
          <w:rFonts w:ascii="Arial" w:hAnsi="Arial" w:cs="Arial"/>
        </w:rPr>
        <w:t xml:space="preserve"> more</w:t>
      </w:r>
      <w:r w:rsidR="008A4B0F">
        <w:rPr>
          <w:rFonts w:ascii="Arial" w:hAnsi="Arial" w:cs="Arial"/>
        </w:rPr>
        <w:t>,</w:t>
      </w:r>
      <w:r w:rsidR="00EB0FCD">
        <w:rPr>
          <w:rFonts w:ascii="Arial" w:hAnsi="Arial" w:cs="Arial"/>
        </w:rPr>
        <w:t xml:space="preserve"> to be able to become an entre</w:t>
      </w:r>
      <w:r w:rsidR="005F3C44">
        <w:rPr>
          <w:rFonts w:ascii="Arial" w:hAnsi="Arial" w:cs="Arial"/>
        </w:rPr>
        <w:t xml:space="preserve">preneur in the difficult and misunderstood industry of health and social care. </w:t>
      </w:r>
    </w:p>
    <w:p w14:paraId="18579756" w14:textId="1E890A9B" w:rsidR="001137B8" w:rsidRPr="00BC2E3B" w:rsidRDefault="00A8212B" w:rsidP="00574B4F">
      <w:pPr>
        <w:pStyle w:val="Heading2"/>
        <w:numPr>
          <w:ilvl w:val="1"/>
          <w:numId w:val="3"/>
        </w:numPr>
        <w:spacing w:line="360" w:lineRule="auto"/>
        <w:rPr>
          <w:rFonts w:ascii="Arial" w:hAnsi="Arial" w:cs="Arial"/>
          <w:b/>
          <w:bCs/>
          <w:color w:val="000000" w:themeColor="text1"/>
          <w:sz w:val="22"/>
          <w:szCs w:val="22"/>
        </w:rPr>
      </w:pPr>
      <w:bookmarkStart w:id="7" w:name="_Toc122101709"/>
      <w:r w:rsidRPr="00BC2E3B">
        <w:rPr>
          <w:rFonts w:ascii="Arial" w:hAnsi="Arial" w:cs="Arial"/>
          <w:b/>
          <w:bCs/>
          <w:color w:val="000000" w:themeColor="text1"/>
          <w:sz w:val="22"/>
          <w:szCs w:val="22"/>
        </w:rPr>
        <w:t>Creating Value in Health and Social Care</w:t>
      </w:r>
      <w:bookmarkEnd w:id="7"/>
    </w:p>
    <w:p w14:paraId="37664E66" w14:textId="43CA7B7D" w:rsidR="004C2B11" w:rsidRDefault="00AE3819" w:rsidP="00574B4F">
      <w:pPr>
        <w:spacing w:line="360" w:lineRule="auto"/>
        <w:jc w:val="both"/>
        <w:rPr>
          <w:rFonts w:ascii="Arial" w:hAnsi="Arial" w:cs="Arial"/>
        </w:rPr>
      </w:pPr>
      <w:r w:rsidRPr="00AE3819">
        <w:rPr>
          <w:rFonts w:ascii="Arial" w:hAnsi="Arial" w:cs="Arial"/>
        </w:rPr>
        <w:t>In a society full of philosophical and political squabbles, the creation of value pushes educators to look for methods to provide value rather than destabilise the system</w:t>
      </w:r>
      <w:r>
        <w:rPr>
          <w:rFonts w:ascii="Arial" w:hAnsi="Arial" w:cs="Arial"/>
        </w:rPr>
        <w:t xml:space="preserve">. </w:t>
      </w:r>
      <w:r w:rsidR="00912474">
        <w:rPr>
          <w:rFonts w:ascii="Arial" w:hAnsi="Arial" w:cs="Arial"/>
        </w:rPr>
        <w:t>T</w:t>
      </w:r>
      <w:r w:rsidR="00821CDB">
        <w:rPr>
          <w:rFonts w:ascii="Arial" w:hAnsi="Arial" w:cs="Arial"/>
        </w:rPr>
        <w:t xml:space="preserve">he article </w:t>
      </w:r>
      <w:r w:rsidR="000036D0">
        <w:rPr>
          <w:rFonts w:ascii="Arial" w:hAnsi="Arial" w:cs="Arial"/>
        </w:rPr>
        <w:t>‘</w:t>
      </w:r>
      <w:r w:rsidR="00AE309D" w:rsidRPr="00AE309D">
        <w:rPr>
          <w:rFonts w:ascii="Arial" w:hAnsi="Arial" w:cs="Arial"/>
        </w:rPr>
        <w:t>Value Creation as the Aim of Education: Tsunesaburo Makiguchi and Soka Education</w:t>
      </w:r>
      <w:r w:rsidR="000036D0">
        <w:rPr>
          <w:rFonts w:ascii="Arial" w:hAnsi="Arial" w:cs="Arial"/>
        </w:rPr>
        <w:t>’ (</w:t>
      </w:r>
      <w:r w:rsidR="00D969E9">
        <w:rPr>
          <w:rFonts w:ascii="Arial" w:hAnsi="Arial" w:cs="Arial"/>
        </w:rPr>
        <w:t xml:space="preserve">Gebert &amp; </w:t>
      </w:r>
      <w:r w:rsidR="000A0E11">
        <w:rPr>
          <w:rFonts w:ascii="Arial" w:hAnsi="Arial" w:cs="Arial"/>
        </w:rPr>
        <w:t xml:space="preserve">Joffe, </w:t>
      </w:r>
      <w:r w:rsidR="00E67366">
        <w:rPr>
          <w:rFonts w:ascii="Arial" w:hAnsi="Arial" w:cs="Arial"/>
        </w:rPr>
        <w:t xml:space="preserve">2007, p. </w:t>
      </w:r>
      <w:r w:rsidR="006775EC">
        <w:rPr>
          <w:rFonts w:ascii="Arial" w:hAnsi="Arial" w:cs="Arial"/>
        </w:rPr>
        <w:t>80</w:t>
      </w:r>
      <w:r w:rsidR="00686625">
        <w:rPr>
          <w:rFonts w:ascii="Arial" w:hAnsi="Arial" w:cs="Arial"/>
        </w:rPr>
        <w:t>)</w:t>
      </w:r>
      <w:r w:rsidR="005E1A0E">
        <w:rPr>
          <w:rFonts w:ascii="Arial" w:hAnsi="Arial" w:cs="Arial"/>
        </w:rPr>
        <w:t xml:space="preserve"> explain</w:t>
      </w:r>
      <w:r w:rsidR="00912474">
        <w:rPr>
          <w:rFonts w:ascii="Arial" w:hAnsi="Arial" w:cs="Arial"/>
        </w:rPr>
        <w:t>s</w:t>
      </w:r>
      <w:r w:rsidR="005E1A0E" w:rsidRPr="005E1A0E">
        <w:rPr>
          <w:rFonts w:ascii="Arial" w:hAnsi="Arial" w:cs="Arial"/>
        </w:rPr>
        <w:t xml:space="preserve"> how</w:t>
      </w:r>
      <w:r w:rsidR="00CD0C4B" w:rsidRPr="00CD0C4B">
        <w:rPr>
          <w:rFonts w:ascii="Arial" w:hAnsi="Arial" w:cs="Arial"/>
        </w:rPr>
        <w:t xml:space="preserve"> Director Marita Bombardieri was able to change a troubled vocational secondary school in Italy into a </w:t>
      </w:r>
      <w:r w:rsidR="006215AD" w:rsidRPr="00CD0C4B">
        <w:rPr>
          <w:rFonts w:ascii="Arial" w:hAnsi="Arial" w:cs="Arial"/>
        </w:rPr>
        <w:t>peace</w:t>
      </w:r>
      <w:r w:rsidR="006215AD">
        <w:rPr>
          <w:rFonts w:ascii="Arial" w:hAnsi="Arial" w:cs="Arial"/>
        </w:rPr>
        <w:t>ful</w:t>
      </w:r>
      <w:r w:rsidR="00CD0C4B" w:rsidRPr="00CD0C4B">
        <w:rPr>
          <w:rFonts w:ascii="Arial" w:hAnsi="Arial" w:cs="Arial"/>
        </w:rPr>
        <w:t xml:space="preserve"> centre, all while balancing the demands of integrating a large number of immigrants.</w:t>
      </w:r>
      <w:r w:rsidR="00662D36">
        <w:rPr>
          <w:rFonts w:ascii="Arial" w:hAnsi="Arial" w:cs="Arial"/>
        </w:rPr>
        <w:t xml:space="preserve"> </w:t>
      </w:r>
      <w:r w:rsidR="00C6793C">
        <w:rPr>
          <w:rFonts w:ascii="Arial" w:hAnsi="Arial" w:cs="Arial"/>
        </w:rPr>
        <w:t xml:space="preserve"> </w:t>
      </w:r>
      <w:r w:rsidR="004C2B11">
        <w:rPr>
          <w:rFonts w:ascii="Arial" w:hAnsi="Arial" w:cs="Arial"/>
        </w:rPr>
        <w:t>All of this</w:t>
      </w:r>
      <w:r w:rsidR="006215AD">
        <w:rPr>
          <w:rFonts w:ascii="Arial" w:hAnsi="Arial" w:cs="Arial"/>
        </w:rPr>
        <w:t xml:space="preserve"> has</w:t>
      </w:r>
      <w:r w:rsidR="004C2B11">
        <w:rPr>
          <w:rFonts w:ascii="Arial" w:hAnsi="Arial" w:cs="Arial"/>
        </w:rPr>
        <w:t xml:space="preserve"> ta</w:t>
      </w:r>
      <w:r w:rsidR="000E57A2">
        <w:rPr>
          <w:rFonts w:ascii="Arial" w:hAnsi="Arial" w:cs="Arial"/>
        </w:rPr>
        <w:t>ug</w:t>
      </w:r>
      <w:r w:rsidR="004C2B11">
        <w:rPr>
          <w:rFonts w:ascii="Arial" w:hAnsi="Arial" w:cs="Arial"/>
        </w:rPr>
        <w:t>h</w:t>
      </w:r>
      <w:r w:rsidR="000E57A2">
        <w:rPr>
          <w:rFonts w:ascii="Arial" w:hAnsi="Arial" w:cs="Arial"/>
        </w:rPr>
        <w:t>t</w:t>
      </w:r>
      <w:r w:rsidR="004C2B11">
        <w:rPr>
          <w:rFonts w:ascii="Arial" w:hAnsi="Arial" w:cs="Arial"/>
        </w:rPr>
        <w:t xml:space="preserve"> me </w:t>
      </w:r>
      <w:r w:rsidR="003460EC">
        <w:rPr>
          <w:rFonts w:ascii="Arial" w:hAnsi="Arial" w:cs="Arial"/>
        </w:rPr>
        <w:t>to focus my future project with the aim of not only creating solutions for</w:t>
      </w:r>
      <w:r w:rsidR="009336AE">
        <w:rPr>
          <w:rFonts w:ascii="Arial" w:hAnsi="Arial" w:cs="Arial"/>
        </w:rPr>
        <w:t xml:space="preserve"> minors without a </w:t>
      </w:r>
      <w:r w:rsidR="004C477C">
        <w:rPr>
          <w:rFonts w:ascii="Arial" w:hAnsi="Arial" w:cs="Arial"/>
        </w:rPr>
        <w:t>home</w:t>
      </w:r>
      <w:r w:rsidR="00602366">
        <w:rPr>
          <w:rFonts w:ascii="Arial" w:hAnsi="Arial" w:cs="Arial"/>
        </w:rPr>
        <w:t>,</w:t>
      </w:r>
      <w:r w:rsidR="004C477C">
        <w:rPr>
          <w:rFonts w:ascii="Arial" w:hAnsi="Arial" w:cs="Arial"/>
        </w:rPr>
        <w:t xml:space="preserve"> but</w:t>
      </w:r>
      <w:r w:rsidR="009336AE">
        <w:rPr>
          <w:rFonts w:ascii="Arial" w:hAnsi="Arial" w:cs="Arial"/>
        </w:rPr>
        <w:t xml:space="preserve"> </w:t>
      </w:r>
      <w:r w:rsidR="000240FF" w:rsidRPr="00E17E93">
        <w:rPr>
          <w:rFonts w:ascii="Arial" w:hAnsi="Arial" w:cs="Arial"/>
        </w:rPr>
        <w:t>instilling</w:t>
      </w:r>
      <w:r w:rsidR="000240FF">
        <w:rPr>
          <w:rFonts w:ascii="Arial" w:hAnsi="Arial" w:cs="Arial"/>
        </w:rPr>
        <w:t xml:space="preserve"> them during their coexistence with others</w:t>
      </w:r>
      <w:r w:rsidR="00D743C7">
        <w:rPr>
          <w:rFonts w:ascii="Arial" w:hAnsi="Arial" w:cs="Arial"/>
        </w:rPr>
        <w:t>; engagement, positivity, achievement, mea</w:t>
      </w:r>
      <w:r w:rsidR="00CB00BB">
        <w:rPr>
          <w:rFonts w:ascii="Arial" w:hAnsi="Arial" w:cs="Arial"/>
        </w:rPr>
        <w:t xml:space="preserve">ningfulness, or how to improve </w:t>
      </w:r>
      <w:r w:rsidR="000919F5">
        <w:rPr>
          <w:rFonts w:ascii="Arial" w:hAnsi="Arial" w:cs="Arial"/>
        </w:rPr>
        <w:t xml:space="preserve">personal </w:t>
      </w:r>
      <w:r w:rsidR="00426C44">
        <w:rPr>
          <w:rFonts w:ascii="Arial" w:hAnsi="Arial" w:cs="Arial"/>
        </w:rPr>
        <w:t>relationship</w:t>
      </w:r>
      <w:r w:rsidR="000919F5">
        <w:rPr>
          <w:rFonts w:ascii="Arial" w:hAnsi="Arial" w:cs="Arial"/>
        </w:rPr>
        <w:t xml:space="preserve">s. </w:t>
      </w:r>
    </w:p>
    <w:p w14:paraId="294A2E3F" w14:textId="2CBE9DC5" w:rsidR="004C477C" w:rsidRDefault="004C477C" w:rsidP="00574B4F">
      <w:pPr>
        <w:spacing w:line="360" w:lineRule="auto"/>
        <w:jc w:val="both"/>
        <w:rPr>
          <w:rFonts w:ascii="Arial" w:hAnsi="Arial" w:cs="Arial"/>
        </w:rPr>
      </w:pPr>
      <w:r>
        <w:rPr>
          <w:rFonts w:ascii="Arial" w:hAnsi="Arial" w:cs="Arial"/>
        </w:rPr>
        <w:t xml:space="preserve">On the other hand, the videos and articles </w:t>
      </w:r>
      <w:r w:rsidR="00094BB5">
        <w:rPr>
          <w:rFonts w:ascii="Arial" w:hAnsi="Arial" w:cs="Arial"/>
        </w:rPr>
        <w:t xml:space="preserve">related to </w:t>
      </w:r>
      <w:r>
        <w:rPr>
          <w:rFonts w:ascii="Arial" w:hAnsi="Arial" w:cs="Arial"/>
        </w:rPr>
        <w:t>active listening</w:t>
      </w:r>
      <w:r w:rsidR="006A6EBA">
        <w:rPr>
          <w:rFonts w:ascii="Arial" w:hAnsi="Arial" w:cs="Arial"/>
        </w:rPr>
        <w:t xml:space="preserve"> from </w:t>
      </w:r>
      <w:r w:rsidR="00334759">
        <w:rPr>
          <w:rFonts w:ascii="Arial" w:hAnsi="Arial" w:cs="Arial"/>
        </w:rPr>
        <w:t>‘The practice of Changemaking</w:t>
      </w:r>
      <w:r w:rsidR="00215A31">
        <w:rPr>
          <w:rFonts w:ascii="Arial" w:hAnsi="Arial" w:cs="Arial"/>
        </w:rPr>
        <w:t>’</w:t>
      </w:r>
      <w:r>
        <w:rPr>
          <w:rFonts w:ascii="Arial" w:hAnsi="Arial" w:cs="Arial"/>
        </w:rPr>
        <w:t xml:space="preserve"> have </w:t>
      </w:r>
      <w:r w:rsidR="00D90631">
        <w:rPr>
          <w:rFonts w:ascii="Arial" w:hAnsi="Arial" w:cs="Arial"/>
        </w:rPr>
        <w:t>made me understand that if we simply hear</w:t>
      </w:r>
      <w:r w:rsidR="00371F84">
        <w:rPr>
          <w:rFonts w:ascii="Arial" w:hAnsi="Arial" w:cs="Arial"/>
        </w:rPr>
        <w:t xml:space="preserve">, </w:t>
      </w:r>
      <w:r w:rsidR="00D975DA">
        <w:rPr>
          <w:rFonts w:ascii="Arial" w:hAnsi="Arial" w:cs="Arial"/>
        </w:rPr>
        <w:t>but do not listen to others it is impossible to</w:t>
      </w:r>
      <w:r w:rsidR="00652AEA">
        <w:rPr>
          <w:rFonts w:ascii="Arial" w:hAnsi="Arial" w:cs="Arial"/>
        </w:rPr>
        <w:t xml:space="preserve"> make changes</w:t>
      </w:r>
      <w:r w:rsidR="00761098">
        <w:rPr>
          <w:rFonts w:ascii="Arial" w:hAnsi="Arial" w:cs="Arial"/>
        </w:rPr>
        <w:t xml:space="preserve"> </w:t>
      </w:r>
      <w:r w:rsidR="00652AEA">
        <w:rPr>
          <w:rFonts w:ascii="Arial" w:hAnsi="Arial" w:cs="Arial"/>
        </w:rPr>
        <w:t xml:space="preserve">since people find more motivation </w:t>
      </w:r>
      <w:r w:rsidR="00FA7C84">
        <w:rPr>
          <w:rFonts w:ascii="Arial" w:hAnsi="Arial" w:cs="Arial"/>
        </w:rPr>
        <w:t xml:space="preserve">to </w:t>
      </w:r>
      <w:r w:rsidR="00652AEA">
        <w:rPr>
          <w:rFonts w:ascii="Arial" w:hAnsi="Arial" w:cs="Arial"/>
        </w:rPr>
        <w:t>creat</w:t>
      </w:r>
      <w:r w:rsidR="00FA7C84">
        <w:rPr>
          <w:rFonts w:ascii="Arial" w:hAnsi="Arial" w:cs="Arial"/>
        </w:rPr>
        <w:t>e</w:t>
      </w:r>
      <w:r w:rsidR="00652AEA">
        <w:rPr>
          <w:rFonts w:ascii="Arial" w:hAnsi="Arial" w:cs="Arial"/>
        </w:rPr>
        <w:t xml:space="preserve"> val</w:t>
      </w:r>
      <w:r w:rsidR="00315546">
        <w:rPr>
          <w:rFonts w:ascii="Arial" w:hAnsi="Arial" w:cs="Arial"/>
        </w:rPr>
        <w:t>u</w:t>
      </w:r>
      <w:r w:rsidR="00652AEA">
        <w:rPr>
          <w:rFonts w:ascii="Arial" w:hAnsi="Arial" w:cs="Arial"/>
        </w:rPr>
        <w:t xml:space="preserve">e for others. </w:t>
      </w:r>
    </w:p>
    <w:p w14:paraId="609F0BF5" w14:textId="77777777" w:rsidR="003F65BF" w:rsidRDefault="003F65BF" w:rsidP="00574B4F">
      <w:pPr>
        <w:spacing w:line="360" w:lineRule="auto"/>
        <w:jc w:val="both"/>
        <w:rPr>
          <w:rFonts w:ascii="Arial" w:hAnsi="Arial" w:cs="Arial"/>
        </w:rPr>
      </w:pPr>
    </w:p>
    <w:p w14:paraId="2BBE7446" w14:textId="20B2A377" w:rsidR="0017321F" w:rsidRDefault="0039456E" w:rsidP="00553F33">
      <w:pPr>
        <w:pStyle w:val="Heading1"/>
        <w:numPr>
          <w:ilvl w:val="0"/>
          <w:numId w:val="3"/>
        </w:numPr>
        <w:spacing w:line="360" w:lineRule="auto"/>
        <w:jc w:val="both"/>
        <w:rPr>
          <w:rFonts w:ascii="Arial" w:hAnsi="Arial" w:cs="Arial"/>
          <w:b/>
          <w:bCs/>
          <w:color w:val="auto"/>
          <w:sz w:val="22"/>
          <w:szCs w:val="22"/>
        </w:rPr>
      </w:pPr>
      <w:bookmarkStart w:id="8" w:name="_Toc122101710"/>
      <w:r w:rsidRPr="00F436D5">
        <w:rPr>
          <w:rFonts w:ascii="Arial" w:hAnsi="Arial" w:cs="Arial"/>
          <w:b/>
          <w:bCs/>
          <w:color w:val="auto"/>
          <w:sz w:val="22"/>
          <w:szCs w:val="22"/>
        </w:rPr>
        <w:t>MOBILISING SUPPORT</w:t>
      </w:r>
      <w:r w:rsidR="0051663E" w:rsidRPr="00F436D5">
        <w:rPr>
          <w:rFonts w:ascii="Arial" w:hAnsi="Arial" w:cs="Arial"/>
          <w:b/>
          <w:bCs/>
          <w:color w:val="auto"/>
          <w:sz w:val="22"/>
          <w:szCs w:val="22"/>
        </w:rPr>
        <w:t>: Collaboration</w:t>
      </w:r>
      <w:r w:rsidR="00F6451D">
        <w:rPr>
          <w:rFonts w:ascii="Arial" w:hAnsi="Arial" w:cs="Arial"/>
          <w:b/>
          <w:bCs/>
          <w:color w:val="auto"/>
          <w:sz w:val="22"/>
          <w:szCs w:val="22"/>
        </w:rPr>
        <w:t>,</w:t>
      </w:r>
      <w:r w:rsidR="0051663E" w:rsidRPr="00F436D5">
        <w:rPr>
          <w:rFonts w:ascii="Arial" w:hAnsi="Arial" w:cs="Arial"/>
          <w:b/>
          <w:bCs/>
          <w:color w:val="auto"/>
          <w:sz w:val="22"/>
          <w:szCs w:val="22"/>
        </w:rPr>
        <w:t xml:space="preserve"> not Competitio</w:t>
      </w:r>
      <w:r w:rsidR="00F436D5" w:rsidRPr="00F436D5">
        <w:rPr>
          <w:rFonts w:ascii="Arial" w:hAnsi="Arial" w:cs="Arial"/>
          <w:b/>
          <w:bCs/>
          <w:color w:val="auto"/>
          <w:sz w:val="22"/>
          <w:szCs w:val="22"/>
        </w:rPr>
        <w:t>n</w:t>
      </w:r>
      <w:bookmarkEnd w:id="8"/>
      <w:r w:rsidR="00F436D5" w:rsidRPr="00F436D5">
        <w:rPr>
          <w:rFonts w:ascii="Arial" w:hAnsi="Arial" w:cs="Arial"/>
          <w:b/>
          <w:bCs/>
          <w:color w:val="auto"/>
          <w:sz w:val="22"/>
          <w:szCs w:val="22"/>
        </w:rPr>
        <w:t xml:space="preserve"> </w:t>
      </w:r>
    </w:p>
    <w:p w14:paraId="5F272086" w14:textId="521EC742" w:rsidR="0063400C" w:rsidRPr="000D0212" w:rsidRDefault="003F65BF" w:rsidP="00330369">
      <w:pPr>
        <w:spacing w:line="360" w:lineRule="auto"/>
        <w:jc w:val="both"/>
        <w:rPr>
          <w:rFonts w:ascii="Arial" w:hAnsi="Arial" w:cs="Arial"/>
        </w:rPr>
      </w:pPr>
      <w:r w:rsidRPr="003F65BF">
        <w:rPr>
          <w:rFonts w:ascii="Arial" w:hAnsi="Arial" w:cs="Arial"/>
        </w:rPr>
        <w:t xml:space="preserve">The successful development of an organization depends not only on how it is managed, but also on the contribution of all interested parties directly or indirectly, since all organisations dedicated to health and social care must support each other, and work together to offer better results both users, as well as careers (Cook, et al, 2007). </w:t>
      </w:r>
    </w:p>
    <w:p w14:paraId="25503429" w14:textId="085C0701" w:rsidR="00DA37E8" w:rsidRDefault="00BA5BF7" w:rsidP="00992193">
      <w:pPr>
        <w:pStyle w:val="Heading2"/>
        <w:numPr>
          <w:ilvl w:val="1"/>
          <w:numId w:val="3"/>
        </w:numPr>
        <w:spacing w:line="360" w:lineRule="auto"/>
        <w:jc w:val="both"/>
        <w:rPr>
          <w:rFonts w:ascii="Arial" w:hAnsi="Arial" w:cs="Arial"/>
          <w:b/>
          <w:bCs/>
          <w:color w:val="auto"/>
          <w:sz w:val="22"/>
          <w:szCs w:val="22"/>
        </w:rPr>
      </w:pPr>
      <w:bookmarkStart w:id="9" w:name="_Toc122101711"/>
      <w:r w:rsidRPr="00674A51">
        <w:rPr>
          <w:rFonts w:ascii="Arial" w:hAnsi="Arial" w:cs="Arial"/>
          <w:b/>
          <w:bCs/>
          <w:color w:val="auto"/>
          <w:sz w:val="22"/>
          <w:szCs w:val="22"/>
        </w:rPr>
        <w:t>Personal Reflection</w:t>
      </w:r>
      <w:bookmarkEnd w:id="9"/>
      <w:r w:rsidRPr="00674A51">
        <w:rPr>
          <w:rFonts w:ascii="Arial" w:hAnsi="Arial" w:cs="Arial"/>
          <w:b/>
          <w:bCs/>
          <w:color w:val="auto"/>
          <w:sz w:val="22"/>
          <w:szCs w:val="22"/>
        </w:rPr>
        <w:t xml:space="preserve"> </w:t>
      </w:r>
    </w:p>
    <w:p w14:paraId="7ABDF508" w14:textId="3D4CCE03" w:rsidR="00D06064" w:rsidRPr="00D06064" w:rsidRDefault="00D01DB1" w:rsidP="00D06064">
      <w:pPr>
        <w:spacing w:line="360" w:lineRule="auto"/>
        <w:jc w:val="both"/>
        <w:rPr>
          <w:rFonts w:ascii="Arial" w:hAnsi="Arial" w:cs="Arial"/>
        </w:rPr>
      </w:pPr>
      <w:r>
        <w:rPr>
          <w:rFonts w:ascii="Arial" w:hAnsi="Arial" w:cs="Arial"/>
        </w:rPr>
        <w:t xml:space="preserve">From </w:t>
      </w:r>
      <w:r w:rsidR="00004774">
        <w:rPr>
          <w:rFonts w:ascii="Arial" w:hAnsi="Arial" w:cs="Arial"/>
        </w:rPr>
        <w:t>U</w:t>
      </w:r>
      <w:r>
        <w:rPr>
          <w:rFonts w:ascii="Arial" w:hAnsi="Arial" w:cs="Arial"/>
        </w:rPr>
        <w:t xml:space="preserve">nit 3, the </w:t>
      </w:r>
      <w:r w:rsidR="00727D00">
        <w:rPr>
          <w:rFonts w:ascii="Arial" w:hAnsi="Arial" w:cs="Arial"/>
        </w:rPr>
        <w:t xml:space="preserve">topic that I have found most beneficial for my future project is </w:t>
      </w:r>
      <w:r w:rsidR="005F0687">
        <w:rPr>
          <w:rFonts w:ascii="Arial" w:hAnsi="Arial" w:cs="Arial"/>
        </w:rPr>
        <w:t xml:space="preserve">Collaboration not </w:t>
      </w:r>
      <w:r w:rsidR="009E4665">
        <w:rPr>
          <w:rFonts w:ascii="Arial" w:hAnsi="Arial" w:cs="Arial"/>
        </w:rPr>
        <w:t>Competition</w:t>
      </w:r>
      <w:r w:rsidR="004C777D">
        <w:rPr>
          <w:rFonts w:ascii="Arial" w:hAnsi="Arial" w:cs="Arial"/>
        </w:rPr>
        <w:t xml:space="preserve"> </w:t>
      </w:r>
      <w:r w:rsidR="009E4665">
        <w:rPr>
          <w:rFonts w:ascii="Arial" w:hAnsi="Arial" w:cs="Arial"/>
        </w:rPr>
        <w:t>since</w:t>
      </w:r>
      <w:r w:rsidR="005F0687">
        <w:rPr>
          <w:rFonts w:ascii="Arial" w:hAnsi="Arial" w:cs="Arial"/>
        </w:rPr>
        <w:t xml:space="preserve"> I find relevance having a</w:t>
      </w:r>
      <w:r w:rsidR="00A60371">
        <w:rPr>
          <w:rFonts w:ascii="Arial" w:hAnsi="Arial" w:cs="Arial"/>
        </w:rPr>
        <w:t xml:space="preserve"> network in which to find support</w:t>
      </w:r>
      <w:r w:rsidR="00312D8E">
        <w:rPr>
          <w:rFonts w:ascii="Arial" w:hAnsi="Arial" w:cs="Arial"/>
        </w:rPr>
        <w:t>,</w:t>
      </w:r>
      <w:r w:rsidR="00A60371">
        <w:rPr>
          <w:rFonts w:ascii="Arial" w:hAnsi="Arial" w:cs="Arial"/>
        </w:rPr>
        <w:t xml:space="preserve"> and financing to be of vital importance. </w:t>
      </w:r>
      <w:r w:rsidR="009E4665">
        <w:rPr>
          <w:rFonts w:ascii="Arial" w:hAnsi="Arial" w:cs="Arial"/>
        </w:rPr>
        <w:t>I</w:t>
      </w:r>
      <w:r w:rsidR="00106D53">
        <w:rPr>
          <w:rFonts w:ascii="Arial" w:hAnsi="Arial" w:cs="Arial"/>
        </w:rPr>
        <w:t xml:space="preserve"> also consider </w:t>
      </w:r>
      <w:r w:rsidR="00D60A52">
        <w:rPr>
          <w:rFonts w:ascii="Arial" w:hAnsi="Arial" w:cs="Arial"/>
        </w:rPr>
        <w:t xml:space="preserve">that creating my own stakeholder map, </w:t>
      </w:r>
      <w:r w:rsidR="00443263">
        <w:rPr>
          <w:rFonts w:ascii="Arial" w:hAnsi="Arial" w:cs="Arial"/>
        </w:rPr>
        <w:t xml:space="preserve">and my power/interest matrix, has helped me </w:t>
      </w:r>
      <w:r w:rsidR="00A81DAB">
        <w:rPr>
          <w:rFonts w:ascii="Arial" w:hAnsi="Arial" w:cs="Arial"/>
        </w:rPr>
        <w:t>understand how internal and external stakeholders could influence my future project.</w:t>
      </w:r>
      <w:r w:rsidR="0096186B">
        <w:rPr>
          <w:rFonts w:ascii="Arial" w:hAnsi="Arial" w:cs="Arial"/>
        </w:rPr>
        <w:t xml:space="preserve"> </w:t>
      </w:r>
      <w:r w:rsidR="000F65BC">
        <w:rPr>
          <w:rFonts w:ascii="Arial" w:hAnsi="Arial" w:cs="Arial"/>
        </w:rPr>
        <w:t xml:space="preserve">I have </w:t>
      </w:r>
      <w:r w:rsidR="00E940FC">
        <w:rPr>
          <w:rFonts w:ascii="Arial" w:hAnsi="Arial" w:cs="Arial"/>
        </w:rPr>
        <w:t>not on</w:t>
      </w:r>
      <w:r w:rsidR="00531030">
        <w:rPr>
          <w:rFonts w:ascii="Arial" w:hAnsi="Arial" w:cs="Arial"/>
        </w:rPr>
        <w:t xml:space="preserve">ly learnt to identify them, </w:t>
      </w:r>
      <w:r w:rsidR="004D0A0C">
        <w:rPr>
          <w:rFonts w:ascii="Arial" w:hAnsi="Arial" w:cs="Arial"/>
        </w:rPr>
        <w:t xml:space="preserve">but </w:t>
      </w:r>
      <w:r w:rsidR="00531030">
        <w:rPr>
          <w:rFonts w:ascii="Arial" w:hAnsi="Arial" w:cs="Arial"/>
        </w:rPr>
        <w:t>as well as understand what their inte</w:t>
      </w:r>
      <w:r w:rsidR="00410732">
        <w:rPr>
          <w:rFonts w:ascii="Arial" w:hAnsi="Arial" w:cs="Arial"/>
        </w:rPr>
        <w:t>rests and beliefs are, and thus be able to create</w:t>
      </w:r>
      <w:r w:rsidR="00641FB2">
        <w:rPr>
          <w:rFonts w:ascii="Arial" w:hAnsi="Arial" w:cs="Arial"/>
        </w:rPr>
        <w:t xml:space="preserve"> a clear analysis of how they would influence my </w:t>
      </w:r>
      <w:r w:rsidR="00060CE2">
        <w:rPr>
          <w:rFonts w:ascii="Arial" w:hAnsi="Arial" w:cs="Arial"/>
        </w:rPr>
        <w:t xml:space="preserve">organization. </w:t>
      </w:r>
      <w:r w:rsidR="00A81DAB">
        <w:rPr>
          <w:rFonts w:ascii="Arial" w:hAnsi="Arial" w:cs="Arial"/>
        </w:rPr>
        <w:t xml:space="preserve"> </w:t>
      </w:r>
    </w:p>
    <w:p w14:paraId="66DF0D86" w14:textId="39688CA4" w:rsidR="00997B5B" w:rsidRPr="00997B5B" w:rsidRDefault="004C45FC" w:rsidP="00997B5B">
      <w:pPr>
        <w:pStyle w:val="Heading2"/>
        <w:numPr>
          <w:ilvl w:val="1"/>
          <w:numId w:val="3"/>
        </w:numPr>
        <w:spacing w:line="360" w:lineRule="auto"/>
        <w:jc w:val="both"/>
        <w:rPr>
          <w:rFonts w:ascii="Arial" w:hAnsi="Arial" w:cs="Arial"/>
          <w:b/>
          <w:bCs/>
          <w:color w:val="auto"/>
          <w:sz w:val="22"/>
          <w:szCs w:val="22"/>
        </w:rPr>
      </w:pPr>
      <w:bookmarkStart w:id="10" w:name="_Toc122101712"/>
      <w:r>
        <w:rPr>
          <w:rFonts w:ascii="Arial" w:hAnsi="Arial" w:cs="Arial"/>
          <w:b/>
          <w:bCs/>
          <w:color w:val="auto"/>
          <w:sz w:val="22"/>
          <w:szCs w:val="22"/>
        </w:rPr>
        <w:t>M</w:t>
      </w:r>
      <w:r w:rsidR="00992193" w:rsidRPr="00AC3DF6">
        <w:rPr>
          <w:rFonts w:ascii="Arial" w:hAnsi="Arial" w:cs="Arial"/>
          <w:b/>
          <w:bCs/>
          <w:color w:val="auto"/>
          <w:sz w:val="22"/>
          <w:szCs w:val="22"/>
        </w:rPr>
        <w:t>y</w:t>
      </w:r>
      <w:r w:rsidR="008318A8">
        <w:rPr>
          <w:rFonts w:ascii="Arial" w:hAnsi="Arial" w:cs="Arial"/>
          <w:b/>
          <w:bCs/>
          <w:color w:val="auto"/>
          <w:sz w:val="22"/>
          <w:szCs w:val="22"/>
        </w:rPr>
        <w:t xml:space="preserve"> </w:t>
      </w:r>
      <w:r w:rsidR="0006691B">
        <w:rPr>
          <w:rFonts w:ascii="Arial" w:hAnsi="Arial" w:cs="Arial"/>
          <w:b/>
          <w:bCs/>
          <w:color w:val="auto"/>
          <w:sz w:val="22"/>
          <w:szCs w:val="22"/>
        </w:rPr>
        <w:t>Network and the</w:t>
      </w:r>
      <w:r w:rsidR="00992193" w:rsidRPr="00AC3DF6">
        <w:rPr>
          <w:rFonts w:ascii="Arial" w:hAnsi="Arial" w:cs="Arial"/>
          <w:b/>
          <w:bCs/>
          <w:color w:val="auto"/>
          <w:sz w:val="22"/>
          <w:szCs w:val="22"/>
        </w:rPr>
        <w:t xml:space="preserve"> Stake</w:t>
      </w:r>
      <w:r w:rsidR="00AC3DF6" w:rsidRPr="00AC3DF6">
        <w:rPr>
          <w:rFonts w:ascii="Arial" w:hAnsi="Arial" w:cs="Arial"/>
          <w:b/>
          <w:bCs/>
          <w:color w:val="auto"/>
          <w:sz w:val="22"/>
          <w:szCs w:val="22"/>
        </w:rPr>
        <w:t>holders</w:t>
      </w:r>
      <w:r w:rsidR="0006691B">
        <w:rPr>
          <w:rFonts w:ascii="Arial" w:hAnsi="Arial" w:cs="Arial"/>
          <w:b/>
          <w:bCs/>
          <w:color w:val="auto"/>
          <w:sz w:val="22"/>
          <w:szCs w:val="22"/>
        </w:rPr>
        <w:t>.</w:t>
      </w:r>
      <w:bookmarkEnd w:id="10"/>
    </w:p>
    <w:p w14:paraId="15E38B36" w14:textId="32594122" w:rsidR="00BA5B87" w:rsidRDefault="00BA5B87" w:rsidP="00BA5B87">
      <w:pPr>
        <w:spacing w:line="360" w:lineRule="auto"/>
        <w:jc w:val="both"/>
        <w:rPr>
          <w:rFonts w:ascii="Arial" w:hAnsi="Arial" w:cs="Arial"/>
        </w:rPr>
      </w:pPr>
      <w:r>
        <w:rPr>
          <w:rFonts w:ascii="Arial" w:hAnsi="Arial" w:cs="Arial"/>
        </w:rPr>
        <w:t>Having a wide network of collaborators is an advantage when starting a new project. It is important to know how to identify the stakeholders with whom ideas, financing</w:t>
      </w:r>
      <w:r w:rsidR="00FB444F">
        <w:rPr>
          <w:rFonts w:ascii="Arial" w:hAnsi="Arial" w:cs="Arial"/>
        </w:rPr>
        <w:t>,</w:t>
      </w:r>
      <w:r>
        <w:rPr>
          <w:rFonts w:ascii="Arial" w:hAnsi="Arial" w:cs="Arial"/>
        </w:rPr>
        <w:t xml:space="preserve"> and logistical support could be developed. However, above </w:t>
      </w:r>
      <w:r w:rsidR="00A6038F">
        <w:rPr>
          <w:rFonts w:ascii="Arial" w:hAnsi="Arial" w:cs="Arial"/>
        </w:rPr>
        <w:t>all,</w:t>
      </w:r>
      <w:r>
        <w:rPr>
          <w:rFonts w:ascii="Arial" w:hAnsi="Arial" w:cs="Arial"/>
        </w:rPr>
        <w:t xml:space="preserve"> it is important to compare the participatory model of the stakeholders, in order to ensure that they develop a beneficial role in </w:t>
      </w:r>
      <w:r w:rsidR="00EF26A0">
        <w:rPr>
          <w:rFonts w:ascii="Arial" w:hAnsi="Arial" w:cs="Arial"/>
        </w:rPr>
        <w:t xml:space="preserve">the </w:t>
      </w:r>
      <w:r>
        <w:rPr>
          <w:rFonts w:ascii="Arial" w:hAnsi="Arial" w:cs="Arial"/>
        </w:rPr>
        <w:t>s</w:t>
      </w:r>
      <w:r w:rsidR="00A74A83">
        <w:rPr>
          <w:rFonts w:ascii="Arial" w:hAnsi="Arial" w:cs="Arial"/>
        </w:rPr>
        <w:t>uch</w:t>
      </w:r>
      <w:r>
        <w:rPr>
          <w:rFonts w:ascii="Arial" w:hAnsi="Arial" w:cs="Arial"/>
        </w:rPr>
        <w:t xml:space="preserve"> project </w:t>
      </w:r>
      <w:r w:rsidRPr="00960F6B">
        <w:rPr>
          <w:rFonts w:ascii="Arial" w:hAnsi="Arial" w:cs="Arial"/>
        </w:rPr>
        <w:t>(Voinov and Bousquet, 2010)</w:t>
      </w:r>
      <w:r>
        <w:rPr>
          <w:rFonts w:ascii="Arial" w:hAnsi="Arial" w:cs="Arial"/>
        </w:rPr>
        <w:t xml:space="preserve">. </w:t>
      </w:r>
    </w:p>
    <w:p w14:paraId="66BFF1ED" w14:textId="167408C2" w:rsidR="00564DDE" w:rsidRDefault="00F2049D" w:rsidP="00BA5B87">
      <w:pPr>
        <w:spacing w:line="360" w:lineRule="auto"/>
        <w:jc w:val="both"/>
        <w:rPr>
          <w:rFonts w:ascii="Arial" w:hAnsi="Arial" w:cs="Arial"/>
        </w:rPr>
      </w:pPr>
      <w:r>
        <w:rPr>
          <w:rFonts w:ascii="Arial" w:hAnsi="Arial" w:cs="Arial"/>
        </w:rPr>
        <w:t xml:space="preserve">I consider internal stakeholders those </w:t>
      </w:r>
      <w:r w:rsidR="00C200B2">
        <w:rPr>
          <w:rFonts w:ascii="Arial" w:hAnsi="Arial" w:cs="Arial"/>
        </w:rPr>
        <w:t>individuals</w:t>
      </w:r>
      <w:r>
        <w:rPr>
          <w:rFonts w:ascii="Arial" w:hAnsi="Arial" w:cs="Arial"/>
        </w:rPr>
        <w:t xml:space="preserve"> who are part</w:t>
      </w:r>
      <w:r w:rsidR="0049331D">
        <w:rPr>
          <w:rFonts w:ascii="Arial" w:hAnsi="Arial" w:cs="Arial"/>
        </w:rPr>
        <w:t>s</w:t>
      </w:r>
      <w:r>
        <w:rPr>
          <w:rFonts w:ascii="Arial" w:hAnsi="Arial" w:cs="Arial"/>
        </w:rPr>
        <w:t xml:space="preserve"> of my daily life</w:t>
      </w:r>
      <w:r w:rsidR="00E76BC3">
        <w:rPr>
          <w:rFonts w:ascii="Arial" w:hAnsi="Arial" w:cs="Arial"/>
        </w:rPr>
        <w:t>, such as my partner</w:t>
      </w:r>
      <w:r w:rsidR="00C200B2">
        <w:rPr>
          <w:rFonts w:ascii="Arial" w:hAnsi="Arial" w:cs="Arial"/>
        </w:rPr>
        <w:t>,</w:t>
      </w:r>
      <w:r w:rsidR="00E76BC3">
        <w:rPr>
          <w:rFonts w:ascii="Arial" w:hAnsi="Arial" w:cs="Arial"/>
        </w:rPr>
        <w:t xml:space="preserve"> family</w:t>
      </w:r>
      <w:r w:rsidR="00C200B2">
        <w:rPr>
          <w:rFonts w:ascii="Arial" w:hAnsi="Arial" w:cs="Arial"/>
        </w:rPr>
        <w:t xml:space="preserve"> member</w:t>
      </w:r>
      <w:r w:rsidR="0088792B">
        <w:rPr>
          <w:rFonts w:ascii="Arial" w:hAnsi="Arial" w:cs="Arial"/>
        </w:rPr>
        <w:t>s</w:t>
      </w:r>
      <w:r w:rsidR="00E76BC3">
        <w:rPr>
          <w:rFonts w:ascii="Arial" w:hAnsi="Arial" w:cs="Arial"/>
        </w:rPr>
        <w:t>, friends, or colleagues</w:t>
      </w:r>
      <w:r w:rsidR="0095709B">
        <w:rPr>
          <w:rFonts w:ascii="Arial" w:hAnsi="Arial" w:cs="Arial"/>
        </w:rPr>
        <w:t>, from whom I can receive psychological support, new ideas,</w:t>
      </w:r>
      <w:r w:rsidR="00B45E43">
        <w:rPr>
          <w:rFonts w:ascii="Arial" w:hAnsi="Arial" w:cs="Arial"/>
        </w:rPr>
        <w:t xml:space="preserve"> or collaborative learning. </w:t>
      </w:r>
      <w:r w:rsidR="00EA46BF">
        <w:rPr>
          <w:rFonts w:ascii="Arial" w:hAnsi="Arial" w:cs="Arial"/>
        </w:rPr>
        <w:t xml:space="preserve">On the other hand, </w:t>
      </w:r>
      <w:r w:rsidR="00136E85">
        <w:rPr>
          <w:rFonts w:ascii="Arial" w:hAnsi="Arial" w:cs="Arial"/>
        </w:rPr>
        <w:t xml:space="preserve">I </w:t>
      </w:r>
      <w:r w:rsidR="0088792B">
        <w:rPr>
          <w:rFonts w:ascii="Arial" w:hAnsi="Arial" w:cs="Arial"/>
        </w:rPr>
        <w:t xml:space="preserve">have </w:t>
      </w:r>
      <w:r w:rsidR="0049331D">
        <w:rPr>
          <w:rFonts w:ascii="Arial" w:hAnsi="Arial" w:cs="Arial"/>
        </w:rPr>
        <w:t>identified</w:t>
      </w:r>
      <w:r w:rsidR="00AA7563">
        <w:rPr>
          <w:rFonts w:ascii="Arial" w:hAnsi="Arial" w:cs="Arial"/>
        </w:rPr>
        <w:t xml:space="preserve"> as external stakeholders those </w:t>
      </w:r>
      <w:r w:rsidR="0088792B">
        <w:rPr>
          <w:rFonts w:ascii="Arial" w:hAnsi="Arial" w:cs="Arial"/>
        </w:rPr>
        <w:t>individuals</w:t>
      </w:r>
      <w:r w:rsidR="00AA7563">
        <w:rPr>
          <w:rFonts w:ascii="Arial" w:hAnsi="Arial" w:cs="Arial"/>
        </w:rPr>
        <w:t xml:space="preserve"> or organisations</w:t>
      </w:r>
      <w:r w:rsidR="00460A08">
        <w:rPr>
          <w:rFonts w:ascii="Arial" w:hAnsi="Arial" w:cs="Arial"/>
        </w:rPr>
        <w:t xml:space="preserve">, both public and private, from which I could receive financial support, help with </w:t>
      </w:r>
      <w:r w:rsidR="009E3C0F">
        <w:rPr>
          <w:rFonts w:ascii="Arial" w:hAnsi="Arial" w:cs="Arial"/>
        </w:rPr>
        <w:t xml:space="preserve">legislative and fiscal measures, or </w:t>
      </w:r>
      <w:r w:rsidR="00261C1C">
        <w:rPr>
          <w:rFonts w:ascii="Arial" w:hAnsi="Arial" w:cs="Arial"/>
        </w:rPr>
        <w:t>knowledge</w:t>
      </w:r>
      <w:r w:rsidR="002678FD">
        <w:rPr>
          <w:rFonts w:ascii="Arial" w:hAnsi="Arial" w:cs="Arial"/>
        </w:rPr>
        <w:t xml:space="preserve"> about business</w:t>
      </w:r>
      <w:r w:rsidR="00261C1C">
        <w:rPr>
          <w:rFonts w:ascii="Arial" w:hAnsi="Arial" w:cs="Arial"/>
        </w:rPr>
        <w:t xml:space="preserve"> management</w:t>
      </w:r>
      <w:r w:rsidR="00093D15">
        <w:rPr>
          <w:rFonts w:ascii="Arial" w:hAnsi="Arial" w:cs="Arial"/>
        </w:rPr>
        <w:t>. In this group</w:t>
      </w:r>
      <w:r w:rsidR="003D4EFC">
        <w:rPr>
          <w:rFonts w:ascii="Arial" w:hAnsi="Arial" w:cs="Arial"/>
        </w:rPr>
        <w:t>,</w:t>
      </w:r>
      <w:r w:rsidR="00EB795B">
        <w:rPr>
          <w:rFonts w:ascii="Arial" w:hAnsi="Arial" w:cs="Arial"/>
        </w:rPr>
        <w:t xml:space="preserve"> </w:t>
      </w:r>
      <w:r w:rsidR="00093D15">
        <w:rPr>
          <w:rFonts w:ascii="Arial" w:hAnsi="Arial" w:cs="Arial"/>
        </w:rPr>
        <w:t>I refer to banks</w:t>
      </w:r>
      <w:r w:rsidR="00F76745">
        <w:rPr>
          <w:rFonts w:ascii="Arial" w:hAnsi="Arial" w:cs="Arial"/>
        </w:rPr>
        <w:t xml:space="preserve">, public organizations </w:t>
      </w:r>
      <w:r w:rsidR="000509E6">
        <w:rPr>
          <w:rFonts w:ascii="Arial" w:hAnsi="Arial" w:cs="Arial"/>
        </w:rPr>
        <w:t>(C</w:t>
      </w:r>
      <w:r w:rsidR="00F76745">
        <w:rPr>
          <w:rFonts w:ascii="Arial" w:hAnsi="Arial" w:cs="Arial"/>
        </w:rPr>
        <w:t>ouncil, NHS</w:t>
      </w:r>
      <w:r w:rsidR="00221263">
        <w:rPr>
          <w:rFonts w:ascii="Arial" w:hAnsi="Arial" w:cs="Arial"/>
        </w:rPr>
        <w:t xml:space="preserve">, </w:t>
      </w:r>
      <w:r w:rsidR="00FD2E7F">
        <w:rPr>
          <w:rFonts w:ascii="Arial" w:hAnsi="Arial" w:cs="Arial"/>
        </w:rPr>
        <w:t>social services, government, etc</w:t>
      </w:r>
      <w:r w:rsidR="000509E6">
        <w:rPr>
          <w:rFonts w:ascii="Arial" w:hAnsi="Arial" w:cs="Arial"/>
        </w:rPr>
        <w:t xml:space="preserve">), </w:t>
      </w:r>
      <w:r w:rsidR="00815D7A">
        <w:rPr>
          <w:rFonts w:ascii="Arial" w:hAnsi="Arial" w:cs="Arial"/>
        </w:rPr>
        <w:t>heads of my previous jobs, or former t</w:t>
      </w:r>
      <w:r w:rsidR="004E7574">
        <w:rPr>
          <w:rFonts w:ascii="Arial" w:hAnsi="Arial" w:cs="Arial"/>
        </w:rPr>
        <w:t xml:space="preserve">eachers and lecturers. </w:t>
      </w:r>
    </w:p>
    <w:p w14:paraId="0F2D629A" w14:textId="470381B3" w:rsidR="00847B5B" w:rsidRDefault="00F31E9D" w:rsidP="00036865">
      <w:pPr>
        <w:pStyle w:val="Heading1"/>
        <w:numPr>
          <w:ilvl w:val="0"/>
          <w:numId w:val="3"/>
        </w:numPr>
        <w:spacing w:line="360" w:lineRule="auto"/>
        <w:jc w:val="both"/>
        <w:rPr>
          <w:rFonts w:ascii="Arial" w:hAnsi="Arial" w:cs="Arial"/>
          <w:b/>
          <w:bCs/>
          <w:color w:val="auto"/>
          <w:sz w:val="22"/>
          <w:szCs w:val="22"/>
        </w:rPr>
      </w:pPr>
      <w:bookmarkStart w:id="11" w:name="_Toc122101713"/>
      <w:r w:rsidRPr="00F31E9D">
        <w:rPr>
          <w:rFonts w:ascii="Arial" w:hAnsi="Arial" w:cs="Arial"/>
          <w:b/>
          <w:bCs/>
          <w:color w:val="auto"/>
          <w:sz w:val="22"/>
          <w:szCs w:val="22"/>
        </w:rPr>
        <w:t>EVALUATION: Measuring Success</w:t>
      </w:r>
      <w:bookmarkEnd w:id="11"/>
    </w:p>
    <w:p w14:paraId="752DC385" w14:textId="7C80AC00" w:rsidR="00036865" w:rsidRDefault="00E2034F" w:rsidP="00036865">
      <w:pPr>
        <w:spacing w:line="360" w:lineRule="auto"/>
        <w:jc w:val="both"/>
        <w:rPr>
          <w:rFonts w:ascii="Arial" w:hAnsi="Arial" w:cs="Arial"/>
        </w:rPr>
      </w:pPr>
      <w:r>
        <w:rPr>
          <w:rFonts w:ascii="Arial" w:hAnsi="Arial" w:cs="Arial"/>
        </w:rPr>
        <w:t>According to</w:t>
      </w:r>
      <w:r w:rsidR="006A5E3A">
        <w:rPr>
          <w:rFonts w:ascii="Arial" w:hAnsi="Arial" w:cs="Arial"/>
        </w:rPr>
        <w:t xml:space="preserve"> </w:t>
      </w:r>
      <w:r w:rsidR="00BF5EA0" w:rsidRPr="00BF5EA0">
        <w:rPr>
          <w:rFonts w:ascii="Arial" w:hAnsi="Arial" w:cs="Arial"/>
        </w:rPr>
        <w:t>(Systems and Sauter, 2003</w:t>
      </w:r>
      <w:r w:rsidR="006A5E3A">
        <w:rPr>
          <w:rFonts w:ascii="Arial" w:hAnsi="Arial" w:cs="Arial"/>
        </w:rPr>
        <w:t>) a study carried out by Standish Group determi</w:t>
      </w:r>
      <w:r w:rsidR="00D251B2">
        <w:rPr>
          <w:rFonts w:ascii="Arial" w:hAnsi="Arial" w:cs="Arial"/>
        </w:rPr>
        <w:t xml:space="preserve">ned certain measures for a project to become successful, </w:t>
      </w:r>
      <w:r w:rsidR="00080973">
        <w:rPr>
          <w:rFonts w:ascii="Arial" w:hAnsi="Arial" w:cs="Arial"/>
        </w:rPr>
        <w:t xml:space="preserve">the main one being that it </w:t>
      </w:r>
      <w:r w:rsidR="006B76CC">
        <w:rPr>
          <w:rFonts w:ascii="Arial" w:hAnsi="Arial" w:cs="Arial"/>
        </w:rPr>
        <w:t xml:space="preserve">has to </w:t>
      </w:r>
      <w:r w:rsidR="00080973">
        <w:rPr>
          <w:rFonts w:ascii="Arial" w:hAnsi="Arial" w:cs="Arial"/>
        </w:rPr>
        <w:t xml:space="preserve">be delivered on time, with </w:t>
      </w:r>
      <w:r w:rsidR="00531D3C">
        <w:rPr>
          <w:rFonts w:ascii="Arial" w:hAnsi="Arial" w:cs="Arial"/>
        </w:rPr>
        <w:t>the promised quality, and within the stablished budget</w:t>
      </w:r>
      <w:r w:rsidR="00112D29">
        <w:rPr>
          <w:rFonts w:ascii="Arial" w:hAnsi="Arial" w:cs="Arial"/>
        </w:rPr>
        <w:t xml:space="preserve">. Therefore, according to </w:t>
      </w:r>
      <w:r w:rsidR="003335CF">
        <w:rPr>
          <w:rFonts w:ascii="Arial" w:hAnsi="Arial" w:cs="Arial"/>
        </w:rPr>
        <w:t xml:space="preserve">such </w:t>
      </w:r>
      <w:r w:rsidR="00112D29">
        <w:rPr>
          <w:rFonts w:ascii="Arial" w:hAnsi="Arial" w:cs="Arial"/>
        </w:rPr>
        <w:t>report</w:t>
      </w:r>
      <w:r w:rsidR="00BF281F">
        <w:rPr>
          <w:rFonts w:ascii="Arial" w:hAnsi="Arial" w:cs="Arial"/>
        </w:rPr>
        <w:t>,</w:t>
      </w:r>
      <w:r w:rsidR="00EB795B">
        <w:rPr>
          <w:rFonts w:ascii="Arial" w:hAnsi="Arial" w:cs="Arial"/>
        </w:rPr>
        <w:t xml:space="preserve"> </w:t>
      </w:r>
      <w:r w:rsidR="00112D29">
        <w:rPr>
          <w:rFonts w:ascii="Arial" w:hAnsi="Arial" w:cs="Arial"/>
        </w:rPr>
        <w:t xml:space="preserve">only 16.2% of </w:t>
      </w:r>
      <w:r w:rsidR="00B226F9">
        <w:rPr>
          <w:rFonts w:ascii="Arial" w:hAnsi="Arial" w:cs="Arial"/>
        </w:rPr>
        <w:t xml:space="preserve">all </w:t>
      </w:r>
      <w:r w:rsidR="00112D29">
        <w:rPr>
          <w:rFonts w:ascii="Arial" w:hAnsi="Arial" w:cs="Arial"/>
        </w:rPr>
        <w:t xml:space="preserve">the projects </w:t>
      </w:r>
      <w:r w:rsidR="008C5346">
        <w:rPr>
          <w:rFonts w:ascii="Arial" w:hAnsi="Arial" w:cs="Arial"/>
        </w:rPr>
        <w:t>analysed</w:t>
      </w:r>
      <w:r w:rsidR="00112D29">
        <w:rPr>
          <w:rFonts w:ascii="Arial" w:hAnsi="Arial" w:cs="Arial"/>
        </w:rPr>
        <w:t xml:space="preserve"> were</w:t>
      </w:r>
      <w:r w:rsidR="008C5346">
        <w:rPr>
          <w:rFonts w:ascii="Arial" w:hAnsi="Arial" w:cs="Arial"/>
        </w:rPr>
        <w:t xml:space="preserve"> successful.</w:t>
      </w:r>
    </w:p>
    <w:p w14:paraId="1C5A57DB" w14:textId="12E679D7" w:rsidR="003B1E04" w:rsidRDefault="00E91AFD" w:rsidP="002B3FC0">
      <w:pPr>
        <w:pStyle w:val="Heading2"/>
        <w:numPr>
          <w:ilvl w:val="1"/>
          <w:numId w:val="3"/>
        </w:numPr>
        <w:spacing w:line="360" w:lineRule="auto"/>
        <w:rPr>
          <w:rFonts w:ascii="Arial" w:hAnsi="Arial" w:cs="Arial"/>
          <w:b/>
          <w:bCs/>
          <w:color w:val="auto"/>
          <w:sz w:val="22"/>
          <w:szCs w:val="22"/>
        </w:rPr>
      </w:pPr>
      <w:bookmarkStart w:id="12" w:name="_Toc122101714"/>
      <w:r w:rsidRPr="0077013A">
        <w:rPr>
          <w:rFonts w:ascii="Arial" w:hAnsi="Arial" w:cs="Arial"/>
          <w:b/>
          <w:bCs/>
          <w:color w:val="auto"/>
          <w:sz w:val="22"/>
          <w:szCs w:val="22"/>
        </w:rPr>
        <w:t>Personal Reflection</w:t>
      </w:r>
      <w:bookmarkEnd w:id="12"/>
      <w:r w:rsidRPr="0077013A">
        <w:rPr>
          <w:rFonts w:ascii="Arial" w:hAnsi="Arial" w:cs="Arial"/>
          <w:b/>
          <w:bCs/>
          <w:color w:val="auto"/>
          <w:sz w:val="22"/>
          <w:szCs w:val="22"/>
        </w:rPr>
        <w:t xml:space="preserve"> </w:t>
      </w:r>
    </w:p>
    <w:p w14:paraId="3771D2E9" w14:textId="544C6AEB" w:rsidR="002D1D09" w:rsidRPr="001039D2" w:rsidRDefault="002D1D09" w:rsidP="000044B6">
      <w:pPr>
        <w:spacing w:line="360" w:lineRule="auto"/>
        <w:jc w:val="both"/>
        <w:rPr>
          <w:rFonts w:ascii="Arial" w:hAnsi="Arial" w:cs="Arial"/>
        </w:rPr>
      </w:pPr>
      <w:r>
        <w:rPr>
          <w:rFonts w:ascii="Arial" w:hAnsi="Arial" w:cs="Arial"/>
        </w:rPr>
        <w:t>So</w:t>
      </w:r>
      <w:r w:rsidR="00FD3D1F">
        <w:rPr>
          <w:rFonts w:ascii="Arial" w:hAnsi="Arial" w:cs="Arial"/>
        </w:rPr>
        <w:t xml:space="preserve">ciety in general values success based on productivity or profits, </w:t>
      </w:r>
      <w:r w:rsidR="003B3FC4">
        <w:rPr>
          <w:rFonts w:ascii="Arial" w:hAnsi="Arial" w:cs="Arial"/>
        </w:rPr>
        <w:t xml:space="preserve">as </w:t>
      </w:r>
      <w:r w:rsidR="001C7E11">
        <w:rPr>
          <w:rFonts w:ascii="Arial" w:hAnsi="Arial" w:cs="Arial"/>
        </w:rPr>
        <w:t xml:space="preserve">it </w:t>
      </w:r>
      <w:r w:rsidR="003B3FC4">
        <w:rPr>
          <w:rFonts w:ascii="Arial" w:hAnsi="Arial" w:cs="Arial"/>
        </w:rPr>
        <w:t xml:space="preserve">has been observed in my posts both in the forum and </w:t>
      </w:r>
      <w:r w:rsidR="00CD7987">
        <w:rPr>
          <w:rFonts w:ascii="Arial" w:hAnsi="Arial" w:cs="Arial"/>
        </w:rPr>
        <w:t xml:space="preserve">padlet, I personally consider success in another way, </w:t>
      </w:r>
      <w:r w:rsidR="00761352">
        <w:rPr>
          <w:rFonts w:ascii="Arial" w:hAnsi="Arial" w:cs="Arial"/>
        </w:rPr>
        <w:t xml:space="preserve">and through Unit 4 </w:t>
      </w:r>
      <w:r w:rsidR="006A4074">
        <w:rPr>
          <w:rFonts w:ascii="Arial" w:hAnsi="Arial" w:cs="Arial"/>
        </w:rPr>
        <w:t xml:space="preserve">I have confirmed that being able to do what you love is already a success. </w:t>
      </w:r>
      <w:r w:rsidR="001A44DB">
        <w:rPr>
          <w:rFonts w:ascii="Arial" w:hAnsi="Arial" w:cs="Arial"/>
        </w:rPr>
        <w:t xml:space="preserve">Sometimes a person is </w:t>
      </w:r>
      <w:r w:rsidR="003D0A42">
        <w:rPr>
          <w:rFonts w:ascii="Arial" w:hAnsi="Arial" w:cs="Arial"/>
        </w:rPr>
        <w:t>successful; however</w:t>
      </w:r>
      <w:r w:rsidR="0060309A">
        <w:rPr>
          <w:rFonts w:ascii="Arial" w:hAnsi="Arial" w:cs="Arial"/>
        </w:rPr>
        <w:t>,</w:t>
      </w:r>
      <w:r w:rsidR="00C957CF">
        <w:rPr>
          <w:rFonts w:ascii="Arial" w:hAnsi="Arial" w:cs="Arial"/>
        </w:rPr>
        <w:t xml:space="preserve"> is not </w:t>
      </w:r>
      <w:r w:rsidR="009E77A0">
        <w:rPr>
          <w:rFonts w:ascii="Arial" w:hAnsi="Arial" w:cs="Arial"/>
        </w:rPr>
        <w:t>aware of it because they compare themse</w:t>
      </w:r>
      <w:r w:rsidR="001C408F">
        <w:rPr>
          <w:rFonts w:ascii="Arial" w:hAnsi="Arial" w:cs="Arial"/>
        </w:rPr>
        <w:t xml:space="preserve">lves with others. Avoiding comparisons is vital to perceiving </w:t>
      </w:r>
      <w:r w:rsidR="00E26359">
        <w:rPr>
          <w:rFonts w:ascii="Arial" w:hAnsi="Arial" w:cs="Arial"/>
        </w:rPr>
        <w:t>y</w:t>
      </w:r>
      <w:r w:rsidR="001C408F">
        <w:rPr>
          <w:rFonts w:ascii="Arial" w:hAnsi="Arial" w:cs="Arial"/>
        </w:rPr>
        <w:t xml:space="preserve">our own success. </w:t>
      </w:r>
    </w:p>
    <w:p w14:paraId="1A0075FC" w14:textId="199B40D4" w:rsidR="00760FA5" w:rsidRDefault="00C72330" w:rsidP="00303BA5">
      <w:pPr>
        <w:pStyle w:val="Heading2"/>
        <w:numPr>
          <w:ilvl w:val="1"/>
          <w:numId w:val="3"/>
        </w:numPr>
        <w:spacing w:line="360" w:lineRule="auto"/>
        <w:rPr>
          <w:rFonts w:ascii="Arial" w:hAnsi="Arial" w:cs="Arial"/>
          <w:b/>
          <w:bCs/>
          <w:color w:val="auto"/>
          <w:sz w:val="22"/>
          <w:szCs w:val="22"/>
        </w:rPr>
      </w:pPr>
      <w:bookmarkStart w:id="13" w:name="_Toc122101715"/>
      <w:r w:rsidRPr="00C72330">
        <w:rPr>
          <w:rFonts w:ascii="Arial" w:hAnsi="Arial" w:cs="Arial"/>
          <w:b/>
          <w:bCs/>
          <w:color w:val="auto"/>
          <w:sz w:val="22"/>
          <w:szCs w:val="22"/>
        </w:rPr>
        <w:t>My Successful Project</w:t>
      </w:r>
      <w:bookmarkEnd w:id="13"/>
    </w:p>
    <w:p w14:paraId="3377261A" w14:textId="2C58BD47" w:rsidR="000044B6" w:rsidRDefault="005E1FA0" w:rsidP="00303BA5">
      <w:pPr>
        <w:spacing w:line="360" w:lineRule="auto"/>
        <w:jc w:val="both"/>
        <w:rPr>
          <w:rFonts w:ascii="Arial" w:hAnsi="Arial" w:cs="Arial"/>
        </w:rPr>
      </w:pPr>
      <w:r>
        <w:rPr>
          <w:rFonts w:ascii="Arial" w:hAnsi="Arial" w:cs="Arial"/>
        </w:rPr>
        <w:t xml:space="preserve">Regarding my future project, I go beyond marketing statistics, since precisely </w:t>
      </w:r>
      <w:r w:rsidR="00BB4094">
        <w:rPr>
          <w:rFonts w:ascii="Arial" w:hAnsi="Arial" w:cs="Arial"/>
        </w:rPr>
        <w:t xml:space="preserve">and by compiling information on the Pygmalion effect that </w:t>
      </w:r>
      <w:r w:rsidR="007F7BD9">
        <w:rPr>
          <w:rFonts w:ascii="Arial" w:hAnsi="Arial" w:cs="Arial"/>
        </w:rPr>
        <w:t>I have studied in Unit 4</w:t>
      </w:r>
      <w:r w:rsidR="00E40507">
        <w:rPr>
          <w:rFonts w:ascii="Arial" w:hAnsi="Arial" w:cs="Arial"/>
        </w:rPr>
        <w:t>,</w:t>
      </w:r>
      <w:r w:rsidR="002165A2">
        <w:rPr>
          <w:rFonts w:ascii="Arial" w:hAnsi="Arial" w:cs="Arial"/>
        </w:rPr>
        <w:t xml:space="preserve"> there are numerous studies that support this theory</w:t>
      </w:r>
      <w:r w:rsidR="00CD2B1A">
        <w:rPr>
          <w:rFonts w:ascii="Arial" w:hAnsi="Arial" w:cs="Arial"/>
        </w:rPr>
        <w:t xml:space="preserve">, </w:t>
      </w:r>
      <w:bookmarkStart w:id="14" w:name="_Hlk122090423"/>
      <w:r w:rsidR="00CD2B1A">
        <w:rPr>
          <w:rFonts w:ascii="Arial" w:hAnsi="Arial" w:cs="Arial"/>
        </w:rPr>
        <w:t xml:space="preserve">Garcia (2015) </w:t>
      </w:r>
      <w:bookmarkEnd w:id="14"/>
      <w:r w:rsidR="00CD2B1A">
        <w:rPr>
          <w:rFonts w:ascii="Arial" w:hAnsi="Arial" w:cs="Arial"/>
        </w:rPr>
        <w:t>in his article ‘The Pygmalion effect</w:t>
      </w:r>
      <w:r w:rsidR="00584E23">
        <w:rPr>
          <w:rFonts w:ascii="Arial" w:hAnsi="Arial" w:cs="Arial"/>
        </w:rPr>
        <w:t xml:space="preserve"> and its effect through expectations’ </w:t>
      </w:r>
      <w:r w:rsidR="00D237FE">
        <w:rPr>
          <w:rFonts w:ascii="Arial" w:hAnsi="Arial" w:cs="Arial"/>
        </w:rPr>
        <w:t>explains that this effect requires three simple as</w:t>
      </w:r>
      <w:r w:rsidR="00996B1F">
        <w:rPr>
          <w:rFonts w:ascii="Arial" w:hAnsi="Arial" w:cs="Arial"/>
        </w:rPr>
        <w:t>pect</w:t>
      </w:r>
      <w:r w:rsidR="00E03530">
        <w:rPr>
          <w:rFonts w:ascii="Arial" w:hAnsi="Arial" w:cs="Arial"/>
        </w:rPr>
        <w:t>s: firmly belie</w:t>
      </w:r>
      <w:r w:rsidR="003D107B">
        <w:rPr>
          <w:rFonts w:ascii="Arial" w:hAnsi="Arial" w:cs="Arial"/>
        </w:rPr>
        <w:t xml:space="preserve">ve in a fact, create an expectation of fulfilment, and </w:t>
      </w:r>
      <w:r w:rsidR="00BE771B">
        <w:rPr>
          <w:rFonts w:ascii="Arial" w:hAnsi="Arial" w:cs="Arial"/>
        </w:rPr>
        <w:t xml:space="preserve">accompany it with messages of encouragement. </w:t>
      </w:r>
      <w:r w:rsidR="00E22176">
        <w:rPr>
          <w:rFonts w:ascii="Arial" w:hAnsi="Arial" w:cs="Arial"/>
        </w:rPr>
        <w:t>Coming</w:t>
      </w:r>
      <w:r w:rsidR="005F1CD2">
        <w:rPr>
          <w:rFonts w:ascii="Arial" w:hAnsi="Arial" w:cs="Arial"/>
        </w:rPr>
        <w:t xml:space="preserve"> to the conclusion that</w:t>
      </w:r>
      <w:r w:rsidR="00F812CD">
        <w:rPr>
          <w:rFonts w:ascii="Arial" w:hAnsi="Arial" w:cs="Arial"/>
        </w:rPr>
        <w:t xml:space="preserve"> success i</w:t>
      </w:r>
      <w:r w:rsidR="00AE7666">
        <w:rPr>
          <w:rFonts w:ascii="Arial" w:hAnsi="Arial" w:cs="Arial"/>
        </w:rPr>
        <w:t>s</w:t>
      </w:r>
      <w:r w:rsidR="00F812CD">
        <w:rPr>
          <w:rFonts w:ascii="Arial" w:hAnsi="Arial" w:cs="Arial"/>
        </w:rPr>
        <w:t xml:space="preserve"> forged both in the capacity that we have individually</w:t>
      </w:r>
      <w:r w:rsidR="007C471C">
        <w:rPr>
          <w:rFonts w:ascii="Arial" w:hAnsi="Arial" w:cs="Arial"/>
        </w:rPr>
        <w:t xml:space="preserve"> </w:t>
      </w:r>
      <w:r w:rsidR="00AE7666">
        <w:rPr>
          <w:rFonts w:ascii="Arial" w:hAnsi="Arial" w:cs="Arial"/>
        </w:rPr>
        <w:t>and</w:t>
      </w:r>
      <w:r w:rsidR="00FB73C0">
        <w:rPr>
          <w:rFonts w:ascii="Arial" w:hAnsi="Arial" w:cs="Arial"/>
        </w:rPr>
        <w:t xml:space="preserve"> in the</w:t>
      </w:r>
      <w:r w:rsidR="001024C7">
        <w:rPr>
          <w:rFonts w:ascii="Arial" w:hAnsi="Arial" w:cs="Arial"/>
        </w:rPr>
        <w:t xml:space="preserve"> people around us</w:t>
      </w:r>
      <w:r w:rsidR="009E0B8F">
        <w:rPr>
          <w:rFonts w:ascii="Arial" w:hAnsi="Arial" w:cs="Arial"/>
        </w:rPr>
        <w:t>,</w:t>
      </w:r>
      <w:r w:rsidR="001024C7">
        <w:rPr>
          <w:rFonts w:ascii="Arial" w:hAnsi="Arial" w:cs="Arial"/>
        </w:rPr>
        <w:t xml:space="preserve"> in order to create posi</w:t>
      </w:r>
      <w:r w:rsidR="00D61C2C">
        <w:rPr>
          <w:rFonts w:ascii="Arial" w:hAnsi="Arial" w:cs="Arial"/>
        </w:rPr>
        <w:t>tive expectations</w:t>
      </w:r>
      <w:r w:rsidR="00E22176">
        <w:rPr>
          <w:rFonts w:ascii="Arial" w:hAnsi="Arial" w:cs="Arial"/>
        </w:rPr>
        <w:t xml:space="preserve"> (</w:t>
      </w:r>
      <w:r w:rsidR="00E22176" w:rsidRPr="00E22176">
        <w:rPr>
          <w:rFonts w:ascii="Arial" w:hAnsi="Arial" w:cs="Arial"/>
        </w:rPr>
        <w:t>Garcia</w:t>
      </w:r>
      <w:r w:rsidR="00E22176">
        <w:rPr>
          <w:rFonts w:ascii="Arial" w:hAnsi="Arial" w:cs="Arial"/>
        </w:rPr>
        <w:t xml:space="preserve">, </w:t>
      </w:r>
      <w:r w:rsidR="00E22176" w:rsidRPr="00E22176">
        <w:rPr>
          <w:rFonts w:ascii="Arial" w:hAnsi="Arial" w:cs="Arial"/>
        </w:rPr>
        <w:t>2015</w:t>
      </w:r>
      <w:r w:rsidR="00E22176">
        <w:rPr>
          <w:rFonts w:ascii="Arial" w:hAnsi="Arial" w:cs="Arial"/>
        </w:rPr>
        <w:t xml:space="preserve">, </w:t>
      </w:r>
      <w:r w:rsidR="00334741">
        <w:rPr>
          <w:rFonts w:ascii="Arial" w:hAnsi="Arial" w:cs="Arial"/>
        </w:rPr>
        <w:t>p.41</w:t>
      </w:r>
      <w:r w:rsidR="00E22176" w:rsidRPr="00E22176">
        <w:rPr>
          <w:rFonts w:ascii="Arial" w:hAnsi="Arial" w:cs="Arial"/>
        </w:rPr>
        <w:t>)</w:t>
      </w:r>
      <w:r w:rsidR="00334741">
        <w:rPr>
          <w:rFonts w:ascii="Arial" w:hAnsi="Arial" w:cs="Arial"/>
        </w:rPr>
        <w:t>.</w:t>
      </w:r>
    </w:p>
    <w:p w14:paraId="65B931EE" w14:textId="65C21E3D" w:rsidR="00D61C2C" w:rsidRPr="00BC60B7" w:rsidRDefault="008F33E3" w:rsidP="00303BA5">
      <w:pPr>
        <w:spacing w:line="360" w:lineRule="auto"/>
        <w:jc w:val="both"/>
        <w:rPr>
          <w:rFonts w:ascii="Arial" w:hAnsi="Arial" w:cs="Arial"/>
        </w:rPr>
      </w:pPr>
      <w:r>
        <w:rPr>
          <w:rFonts w:ascii="Arial" w:hAnsi="Arial" w:cs="Arial"/>
        </w:rPr>
        <w:t xml:space="preserve">As a future social worker, I also </w:t>
      </w:r>
      <w:r w:rsidR="00875AB0">
        <w:rPr>
          <w:rFonts w:ascii="Arial" w:hAnsi="Arial" w:cs="Arial"/>
        </w:rPr>
        <w:t>consider that I have a moral responsibility</w:t>
      </w:r>
      <w:r w:rsidR="00D43B65">
        <w:rPr>
          <w:rFonts w:ascii="Arial" w:hAnsi="Arial" w:cs="Arial"/>
        </w:rPr>
        <w:t xml:space="preserve"> to believe in the people I am going to work </w:t>
      </w:r>
      <w:r w:rsidR="00303BA5">
        <w:rPr>
          <w:rFonts w:ascii="Arial" w:hAnsi="Arial" w:cs="Arial"/>
        </w:rPr>
        <w:t>with and</w:t>
      </w:r>
      <w:r w:rsidR="00D43B65">
        <w:rPr>
          <w:rFonts w:ascii="Arial" w:hAnsi="Arial" w:cs="Arial"/>
        </w:rPr>
        <w:t xml:space="preserve"> pass it on </w:t>
      </w:r>
      <w:r w:rsidR="000A374B">
        <w:rPr>
          <w:rFonts w:ascii="Arial" w:hAnsi="Arial" w:cs="Arial"/>
        </w:rPr>
        <w:t xml:space="preserve">to them with the same intensity, </w:t>
      </w:r>
      <w:r w:rsidR="00725835">
        <w:rPr>
          <w:rFonts w:ascii="Arial" w:hAnsi="Arial" w:cs="Arial"/>
        </w:rPr>
        <w:t xml:space="preserve">to ensure </w:t>
      </w:r>
      <w:r w:rsidR="001E07CA">
        <w:rPr>
          <w:rFonts w:ascii="Arial" w:hAnsi="Arial" w:cs="Arial"/>
        </w:rPr>
        <w:t>that minors without famil</w:t>
      </w:r>
      <w:r w:rsidR="005F77E4">
        <w:rPr>
          <w:rFonts w:ascii="Arial" w:hAnsi="Arial" w:cs="Arial"/>
        </w:rPr>
        <w:t>ies</w:t>
      </w:r>
      <w:r w:rsidR="001E07CA">
        <w:rPr>
          <w:rFonts w:ascii="Arial" w:hAnsi="Arial" w:cs="Arial"/>
        </w:rPr>
        <w:t xml:space="preserve"> can come to believe in them</w:t>
      </w:r>
      <w:r w:rsidR="004C187D">
        <w:rPr>
          <w:rFonts w:ascii="Arial" w:hAnsi="Arial" w:cs="Arial"/>
        </w:rPr>
        <w:t>,</w:t>
      </w:r>
      <w:r w:rsidR="001E07CA">
        <w:rPr>
          <w:rFonts w:ascii="Arial" w:hAnsi="Arial" w:cs="Arial"/>
        </w:rPr>
        <w:t xml:space="preserve"> and</w:t>
      </w:r>
      <w:r w:rsidR="00756EB1">
        <w:rPr>
          <w:rFonts w:ascii="Arial" w:hAnsi="Arial" w:cs="Arial"/>
        </w:rPr>
        <w:t xml:space="preserve"> thus help them develop the same </w:t>
      </w:r>
      <w:r w:rsidR="00020235">
        <w:rPr>
          <w:rFonts w:ascii="Arial" w:hAnsi="Arial" w:cs="Arial"/>
        </w:rPr>
        <w:t xml:space="preserve">opportunities as other children who live in </w:t>
      </w:r>
      <w:r w:rsidR="003265AB">
        <w:rPr>
          <w:rFonts w:ascii="Arial" w:hAnsi="Arial" w:cs="Arial"/>
        </w:rPr>
        <w:t xml:space="preserve">the core </w:t>
      </w:r>
      <w:r w:rsidR="00020235">
        <w:rPr>
          <w:rFonts w:ascii="Arial" w:hAnsi="Arial" w:cs="Arial"/>
        </w:rPr>
        <w:t xml:space="preserve">family, avoiding them </w:t>
      </w:r>
      <w:r w:rsidR="00571164">
        <w:rPr>
          <w:rFonts w:ascii="Arial" w:hAnsi="Arial" w:cs="Arial"/>
        </w:rPr>
        <w:t>feeling undervalued.</w:t>
      </w:r>
      <w:r w:rsidR="00725835">
        <w:rPr>
          <w:rFonts w:ascii="Arial" w:hAnsi="Arial" w:cs="Arial"/>
        </w:rPr>
        <w:t xml:space="preserve"> </w:t>
      </w:r>
      <w:r w:rsidR="00571164">
        <w:rPr>
          <w:rFonts w:ascii="Arial" w:hAnsi="Arial" w:cs="Arial"/>
        </w:rPr>
        <w:t>O</w:t>
      </w:r>
      <w:r w:rsidR="000A374B">
        <w:rPr>
          <w:rFonts w:ascii="Arial" w:hAnsi="Arial" w:cs="Arial"/>
        </w:rPr>
        <w:t xml:space="preserve">nly then I could be able to </w:t>
      </w:r>
      <w:r w:rsidR="00A20531">
        <w:rPr>
          <w:rFonts w:ascii="Arial" w:hAnsi="Arial" w:cs="Arial"/>
        </w:rPr>
        <w:t>develop</w:t>
      </w:r>
      <w:r w:rsidR="000A374B">
        <w:rPr>
          <w:rFonts w:ascii="Arial" w:hAnsi="Arial" w:cs="Arial"/>
        </w:rPr>
        <w:t xml:space="preserve"> a successful project. </w:t>
      </w:r>
    </w:p>
    <w:p w14:paraId="73FB271B" w14:textId="37FDA098" w:rsidR="00F44F69" w:rsidRDefault="00E40625" w:rsidP="00E40625">
      <w:pPr>
        <w:pStyle w:val="Heading1"/>
        <w:spacing w:line="360" w:lineRule="auto"/>
        <w:rPr>
          <w:rFonts w:ascii="Arial" w:hAnsi="Arial" w:cs="Arial"/>
          <w:b/>
          <w:bCs/>
          <w:color w:val="auto"/>
          <w:sz w:val="22"/>
          <w:szCs w:val="22"/>
        </w:rPr>
      </w:pPr>
      <w:bookmarkStart w:id="15" w:name="_Toc122101716"/>
      <w:r w:rsidRPr="00E40625">
        <w:rPr>
          <w:rFonts w:ascii="Arial" w:hAnsi="Arial" w:cs="Arial"/>
          <w:b/>
          <w:bCs/>
          <w:color w:val="auto"/>
          <w:sz w:val="22"/>
          <w:szCs w:val="22"/>
        </w:rPr>
        <w:t>CONCLUSION</w:t>
      </w:r>
      <w:bookmarkEnd w:id="15"/>
      <w:r w:rsidR="007204CC">
        <w:rPr>
          <w:rFonts w:ascii="Arial" w:hAnsi="Arial" w:cs="Arial"/>
          <w:b/>
          <w:bCs/>
          <w:color w:val="auto"/>
          <w:sz w:val="22"/>
          <w:szCs w:val="22"/>
        </w:rPr>
        <w:t xml:space="preserve"> </w:t>
      </w:r>
    </w:p>
    <w:p w14:paraId="0680CC89" w14:textId="7EC29556" w:rsidR="00BE2D13" w:rsidRDefault="00BE2D13" w:rsidP="00BE2D13">
      <w:pPr>
        <w:spacing w:line="360" w:lineRule="auto"/>
        <w:jc w:val="both"/>
        <w:rPr>
          <w:rFonts w:ascii="Arial" w:hAnsi="Arial" w:cs="Arial"/>
        </w:rPr>
      </w:pPr>
      <w:r>
        <w:rPr>
          <w:rFonts w:ascii="Arial" w:hAnsi="Arial" w:cs="Arial"/>
        </w:rPr>
        <w:t>Creativity, innovation, and value creation are necessary to create a more sustainable and competitive society. Fostering creative thinking helps develop better solutions, make better decisions, and improve both individual and teamwork, especially in the current era, where measures of change must be carried out, to achieve a more sustainable planet, since</w:t>
      </w:r>
      <w:r w:rsidR="008B464D">
        <w:rPr>
          <w:rFonts w:ascii="Arial" w:hAnsi="Arial" w:cs="Arial"/>
        </w:rPr>
        <w:t xml:space="preserve"> </w:t>
      </w:r>
      <w:r>
        <w:rPr>
          <w:rFonts w:ascii="Arial" w:hAnsi="Arial" w:cs="Arial"/>
        </w:rPr>
        <w:t xml:space="preserve">not only the development of the human being is a stake, but also the survival of all living things. </w:t>
      </w:r>
    </w:p>
    <w:p w14:paraId="07265A46" w14:textId="59A29200" w:rsidR="00894527" w:rsidRDefault="00E0006C" w:rsidP="00BE2D13">
      <w:pPr>
        <w:spacing w:line="360" w:lineRule="auto"/>
        <w:jc w:val="both"/>
        <w:rPr>
          <w:rFonts w:ascii="Arial" w:hAnsi="Arial" w:cs="Arial"/>
        </w:rPr>
      </w:pPr>
      <w:r>
        <w:rPr>
          <w:rFonts w:ascii="Arial" w:hAnsi="Arial" w:cs="Arial"/>
        </w:rPr>
        <w:t>Collaboration and teamwork are fundamental</w:t>
      </w:r>
      <w:r w:rsidR="00615016">
        <w:rPr>
          <w:rFonts w:ascii="Arial" w:hAnsi="Arial" w:cs="Arial"/>
        </w:rPr>
        <w:t xml:space="preserve"> tools for creating new ideas and being able to develop new projects, especially in the Health and </w:t>
      </w:r>
      <w:r w:rsidR="00CB39C5">
        <w:rPr>
          <w:rFonts w:ascii="Arial" w:hAnsi="Arial" w:cs="Arial"/>
        </w:rPr>
        <w:t xml:space="preserve">Social Care industry, where support between professionals and institutions must be </w:t>
      </w:r>
      <w:r w:rsidR="00B40211">
        <w:rPr>
          <w:rFonts w:ascii="Arial" w:hAnsi="Arial" w:cs="Arial"/>
        </w:rPr>
        <w:t>carried out</w:t>
      </w:r>
      <w:r w:rsidR="00CB39C5">
        <w:rPr>
          <w:rFonts w:ascii="Arial" w:hAnsi="Arial" w:cs="Arial"/>
        </w:rPr>
        <w:t xml:space="preserve"> in order to offer a better quality of life for the users. </w:t>
      </w:r>
      <w:r w:rsidR="004661FB">
        <w:rPr>
          <w:rFonts w:ascii="Arial" w:hAnsi="Arial" w:cs="Arial"/>
        </w:rPr>
        <w:t xml:space="preserve">For all </w:t>
      </w:r>
      <w:r w:rsidR="00787652">
        <w:rPr>
          <w:rFonts w:ascii="Arial" w:hAnsi="Arial" w:cs="Arial"/>
        </w:rPr>
        <w:t>th</w:t>
      </w:r>
      <w:r w:rsidR="00C8598E">
        <w:rPr>
          <w:rFonts w:ascii="Arial" w:hAnsi="Arial" w:cs="Arial"/>
        </w:rPr>
        <w:t>ose reasons</w:t>
      </w:r>
      <w:r w:rsidR="00787652">
        <w:rPr>
          <w:rFonts w:ascii="Arial" w:hAnsi="Arial" w:cs="Arial"/>
        </w:rPr>
        <w:t>, working on new ideas for improvement from a sustainable environment</w:t>
      </w:r>
      <w:r w:rsidR="008D6BEA">
        <w:rPr>
          <w:rFonts w:ascii="Arial" w:hAnsi="Arial" w:cs="Arial"/>
        </w:rPr>
        <w:t xml:space="preserve"> is what will lead us to be the new generation 5.0. </w:t>
      </w:r>
      <w:r w:rsidR="00874C78">
        <w:rPr>
          <w:rFonts w:ascii="Arial" w:hAnsi="Arial" w:cs="Arial"/>
        </w:rPr>
        <w:t xml:space="preserve"> </w:t>
      </w:r>
    </w:p>
    <w:p w14:paraId="3585DD3C" w14:textId="43ABCE29" w:rsidR="00D83501" w:rsidRDefault="00351086" w:rsidP="00BE2D13">
      <w:pPr>
        <w:spacing w:line="360" w:lineRule="auto"/>
        <w:jc w:val="both"/>
        <w:rPr>
          <w:rFonts w:ascii="Arial" w:hAnsi="Arial" w:cs="Arial"/>
        </w:rPr>
      </w:pPr>
      <w:r>
        <w:rPr>
          <w:rFonts w:ascii="Arial" w:hAnsi="Arial" w:cs="Arial"/>
        </w:rPr>
        <w:t>All the previously revie</w:t>
      </w:r>
      <w:r w:rsidR="00941147">
        <w:rPr>
          <w:rFonts w:ascii="Arial" w:hAnsi="Arial" w:cs="Arial"/>
        </w:rPr>
        <w:t>wed topics have been considered by me to be the most important</w:t>
      </w:r>
      <w:r w:rsidR="00225AC0">
        <w:rPr>
          <w:rFonts w:ascii="Arial" w:hAnsi="Arial" w:cs="Arial"/>
        </w:rPr>
        <w:t>, based on my current and future professional development</w:t>
      </w:r>
      <w:r w:rsidR="00114080">
        <w:rPr>
          <w:rFonts w:ascii="Arial" w:hAnsi="Arial" w:cs="Arial"/>
        </w:rPr>
        <w:t>, but I also consider them important for the environment</w:t>
      </w:r>
      <w:r w:rsidR="00FE3124">
        <w:rPr>
          <w:rFonts w:ascii="Arial" w:hAnsi="Arial" w:cs="Arial"/>
        </w:rPr>
        <w:t xml:space="preserve"> in which I will carry out my practice, since </w:t>
      </w:r>
      <w:r w:rsidR="00272A45">
        <w:rPr>
          <w:rFonts w:ascii="Arial" w:hAnsi="Arial" w:cs="Arial"/>
        </w:rPr>
        <w:t>they</w:t>
      </w:r>
      <w:r w:rsidR="00FE3124">
        <w:rPr>
          <w:rFonts w:ascii="Arial" w:hAnsi="Arial" w:cs="Arial"/>
        </w:rPr>
        <w:t xml:space="preserve"> will create a direct</w:t>
      </w:r>
      <w:r w:rsidR="00D739AD">
        <w:rPr>
          <w:rFonts w:ascii="Arial" w:hAnsi="Arial" w:cs="Arial"/>
        </w:rPr>
        <w:t xml:space="preserve"> impact on other people, and it </w:t>
      </w:r>
      <w:r w:rsidR="00022D02">
        <w:rPr>
          <w:rFonts w:ascii="Arial" w:hAnsi="Arial" w:cs="Arial"/>
        </w:rPr>
        <w:t>depends on it that we can create new opportunities and deve</w:t>
      </w:r>
      <w:r w:rsidR="0088578C">
        <w:rPr>
          <w:rFonts w:ascii="Arial" w:hAnsi="Arial" w:cs="Arial"/>
        </w:rPr>
        <w:t xml:space="preserve">lopment within a sustainable framework. </w:t>
      </w:r>
    </w:p>
    <w:p w14:paraId="12963FEF" w14:textId="77777777" w:rsidR="00487174" w:rsidRDefault="00487174" w:rsidP="00F57A54">
      <w:pPr>
        <w:rPr>
          <w:rFonts w:ascii="Arial" w:hAnsi="Arial" w:cs="Arial"/>
        </w:rPr>
      </w:pPr>
    </w:p>
    <w:p w14:paraId="32ACFB9C" w14:textId="77777777" w:rsidR="00487174" w:rsidRDefault="00487174" w:rsidP="00F57A54">
      <w:pPr>
        <w:rPr>
          <w:rFonts w:ascii="Arial" w:hAnsi="Arial" w:cs="Arial"/>
        </w:rPr>
      </w:pPr>
    </w:p>
    <w:p w14:paraId="28FC2B1D" w14:textId="17BAA655" w:rsidR="009D3695" w:rsidRDefault="00F57A54" w:rsidP="008B0094">
      <w:pPr>
        <w:pStyle w:val="Heading1"/>
        <w:spacing w:line="360" w:lineRule="auto"/>
        <w:rPr>
          <w:rFonts w:ascii="Arial" w:hAnsi="Arial" w:cs="Arial"/>
          <w:b/>
          <w:bCs/>
          <w:sz w:val="22"/>
          <w:szCs w:val="22"/>
        </w:rPr>
      </w:pPr>
      <w:bookmarkStart w:id="16" w:name="_Toc122101717"/>
      <w:r w:rsidRPr="0068691B">
        <w:rPr>
          <w:rFonts w:ascii="Arial" w:hAnsi="Arial" w:cs="Arial"/>
          <w:b/>
          <w:bCs/>
          <w:color w:val="auto"/>
          <w:sz w:val="22"/>
          <w:szCs w:val="22"/>
        </w:rPr>
        <w:t>REFERENCES</w:t>
      </w:r>
      <w:bookmarkEnd w:id="16"/>
      <w:r w:rsidRPr="0068691B">
        <w:rPr>
          <w:rFonts w:ascii="Arial" w:hAnsi="Arial" w:cs="Arial"/>
          <w:b/>
          <w:bCs/>
          <w:sz w:val="22"/>
          <w:szCs w:val="22"/>
        </w:rPr>
        <w:t xml:space="preserve"> </w:t>
      </w:r>
    </w:p>
    <w:p w14:paraId="67B2C5EF" w14:textId="4A7703C4" w:rsidR="007B2636" w:rsidRDefault="00000000" w:rsidP="007B2636">
      <w:pPr>
        <w:rPr>
          <w:rFonts w:ascii="Arial" w:hAnsi="Arial" w:cs="Arial"/>
        </w:rPr>
      </w:pPr>
      <w:hyperlink r:id="rId8" w:tooltip="Ailsa Cook" w:history="1">
        <w:r w:rsidR="007B2636" w:rsidRPr="007B2636">
          <w:rPr>
            <w:rStyle w:val="Hyperlink"/>
            <w:rFonts w:ascii="Arial" w:hAnsi="Arial" w:cs="Arial"/>
            <w:color w:val="auto"/>
            <w:u w:val="none"/>
          </w:rPr>
          <w:t>Cook, A.</w:t>
        </w:r>
      </w:hyperlink>
      <w:r w:rsidR="007B2636" w:rsidRPr="007B2636">
        <w:rPr>
          <w:rFonts w:ascii="Arial" w:hAnsi="Arial" w:cs="Arial"/>
        </w:rPr>
        <w:t>, </w:t>
      </w:r>
      <w:hyperlink r:id="rId9" w:tooltip="Alison Petch" w:history="1">
        <w:r w:rsidR="007B2636" w:rsidRPr="007B2636">
          <w:rPr>
            <w:rStyle w:val="Hyperlink"/>
            <w:rFonts w:ascii="Arial" w:hAnsi="Arial" w:cs="Arial"/>
            <w:color w:val="auto"/>
            <w:u w:val="none"/>
          </w:rPr>
          <w:t>Petch, A.</w:t>
        </w:r>
      </w:hyperlink>
      <w:r w:rsidR="007B2636" w:rsidRPr="007B2636">
        <w:rPr>
          <w:rFonts w:ascii="Arial" w:hAnsi="Arial" w:cs="Arial"/>
        </w:rPr>
        <w:t>, </w:t>
      </w:r>
      <w:hyperlink r:id="rId10" w:tooltip="Caroline Glendinning" w:history="1">
        <w:r w:rsidR="007B2636" w:rsidRPr="007B2636">
          <w:rPr>
            <w:rStyle w:val="Hyperlink"/>
            <w:rFonts w:ascii="Arial" w:hAnsi="Arial" w:cs="Arial"/>
            <w:color w:val="auto"/>
            <w:u w:val="none"/>
          </w:rPr>
          <w:t>Glendinning, C.</w:t>
        </w:r>
      </w:hyperlink>
      <w:r w:rsidR="007B2636" w:rsidRPr="007B2636">
        <w:rPr>
          <w:rFonts w:ascii="Arial" w:hAnsi="Arial" w:cs="Arial"/>
        </w:rPr>
        <w:t> and </w:t>
      </w:r>
      <w:hyperlink r:id="rId11" w:tooltip="Jon Glasby" w:history="1">
        <w:r w:rsidR="007B2636" w:rsidRPr="007B2636">
          <w:rPr>
            <w:rStyle w:val="Hyperlink"/>
            <w:rFonts w:ascii="Arial" w:hAnsi="Arial" w:cs="Arial"/>
            <w:color w:val="auto"/>
            <w:u w:val="none"/>
          </w:rPr>
          <w:t>Glasby, J.</w:t>
        </w:r>
      </w:hyperlink>
      <w:r w:rsidR="007B2636" w:rsidRPr="007B2636">
        <w:rPr>
          <w:rFonts w:ascii="Arial" w:hAnsi="Arial" w:cs="Arial"/>
        </w:rPr>
        <w:t> (2007), "Building Capacity in Health and Social Care Partnerships: Key Messages from a Multi</w:t>
      </w:r>
      <w:r w:rsidR="007B2636" w:rsidRPr="007B2636">
        <w:rPr>
          <w:rFonts w:ascii="Cambria Math" w:hAnsi="Cambria Math" w:cs="Cambria Math"/>
        </w:rPr>
        <w:t>‐</w:t>
      </w:r>
      <w:r w:rsidR="007B2636" w:rsidRPr="007B2636">
        <w:rPr>
          <w:rFonts w:ascii="Arial" w:hAnsi="Arial" w:cs="Arial"/>
        </w:rPr>
        <w:t>Stakeholder Network", </w:t>
      </w:r>
      <w:hyperlink r:id="rId12" w:history="1">
        <w:r w:rsidR="007B2636" w:rsidRPr="007B2636">
          <w:rPr>
            <w:rStyle w:val="Hyperlink"/>
            <w:rFonts w:ascii="Arial" w:hAnsi="Arial" w:cs="Arial"/>
            <w:i/>
            <w:iCs/>
            <w:color w:val="auto"/>
            <w:u w:val="none"/>
          </w:rPr>
          <w:t>Journal of Integrated Care</w:t>
        </w:r>
      </w:hyperlink>
      <w:r w:rsidR="007B2636" w:rsidRPr="007B2636">
        <w:rPr>
          <w:rFonts w:ascii="Arial" w:hAnsi="Arial" w:cs="Arial"/>
        </w:rPr>
        <w:t xml:space="preserve">, 15 </w:t>
      </w:r>
      <w:r w:rsidR="00C77DCA">
        <w:rPr>
          <w:rFonts w:ascii="Arial" w:hAnsi="Arial" w:cs="Arial"/>
        </w:rPr>
        <w:t>(</w:t>
      </w:r>
      <w:r w:rsidR="007B2636" w:rsidRPr="007B2636">
        <w:rPr>
          <w:rFonts w:ascii="Arial" w:hAnsi="Arial" w:cs="Arial"/>
        </w:rPr>
        <w:t>4</w:t>
      </w:r>
      <w:r w:rsidR="00C77DCA">
        <w:rPr>
          <w:rFonts w:ascii="Arial" w:hAnsi="Arial" w:cs="Arial"/>
        </w:rPr>
        <w:t>)</w:t>
      </w:r>
      <w:r w:rsidR="007B2636" w:rsidRPr="007B2636">
        <w:rPr>
          <w:rFonts w:ascii="Arial" w:hAnsi="Arial" w:cs="Arial"/>
        </w:rPr>
        <w:t>, pp. 3-10. </w:t>
      </w:r>
      <w:hyperlink r:id="rId13" w:tooltip="DOI: https://doi.org/10.1108/14769018200700024" w:history="1">
        <w:r w:rsidR="007B2636" w:rsidRPr="007B2636">
          <w:rPr>
            <w:rStyle w:val="Hyperlink"/>
            <w:rFonts w:ascii="Arial" w:hAnsi="Arial" w:cs="Arial"/>
          </w:rPr>
          <w:t>https://doi.org/10.1108/14769018200700024</w:t>
        </w:r>
      </w:hyperlink>
      <w:r w:rsidR="00C77DCA">
        <w:rPr>
          <w:rFonts w:ascii="Arial" w:hAnsi="Arial" w:cs="Arial"/>
        </w:rPr>
        <w:t xml:space="preserve"> </w:t>
      </w:r>
      <w:r w:rsidR="00691AA9">
        <w:rPr>
          <w:rFonts w:ascii="Arial" w:hAnsi="Arial" w:cs="Arial"/>
        </w:rPr>
        <w:t>(Accessed: 15 December 2022).</w:t>
      </w:r>
    </w:p>
    <w:p w14:paraId="6B58ABF8" w14:textId="1415BDF8" w:rsidR="00D053ED" w:rsidRPr="003E7D6B" w:rsidRDefault="00E02F74" w:rsidP="007B2636">
      <w:pPr>
        <w:rPr>
          <w:rFonts w:ascii="Arial" w:hAnsi="Arial" w:cs="Arial"/>
        </w:rPr>
      </w:pPr>
      <w:r w:rsidRPr="00807BB3">
        <w:rPr>
          <w:rFonts w:ascii="Arial" w:hAnsi="Arial" w:cs="Arial"/>
        </w:rPr>
        <w:t>Garcia, A</w:t>
      </w:r>
      <w:r w:rsidR="00303AAC" w:rsidRPr="00807BB3">
        <w:rPr>
          <w:rFonts w:ascii="Arial" w:hAnsi="Arial" w:cs="Arial"/>
        </w:rPr>
        <w:t>.</w:t>
      </w:r>
      <w:r w:rsidRPr="00807BB3">
        <w:rPr>
          <w:rFonts w:ascii="Arial" w:hAnsi="Arial" w:cs="Arial"/>
        </w:rPr>
        <w:t xml:space="preserve"> &amp;</w:t>
      </w:r>
      <w:r w:rsidR="00595DF7" w:rsidRPr="00807BB3">
        <w:rPr>
          <w:rFonts w:ascii="Arial" w:hAnsi="Arial" w:cs="Arial"/>
        </w:rPr>
        <w:t xml:space="preserve"> Ramirez, A.S. (2021)</w:t>
      </w:r>
      <w:r w:rsidR="00B0521E" w:rsidRPr="00807BB3">
        <w:rPr>
          <w:rFonts w:ascii="Arial" w:hAnsi="Arial" w:cs="Arial"/>
        </w:rPr>
        <w:t xml:space="preserve">. </w:t>
      </w:r>
      <w:r w:rsidR="00B0521E" w:rsidRPr="00B0521E">
        <w:rPr>
          <w:rFonts w:ascii="Arial" w:hAnsi="Arial" w:cs="Arial"/>
        </w:rPr>
        <w:t>‘Social entrepreneurship education: changemaker training at the university</w:t>
      </w:r>
      <w:r w:rsidR="00B0521E">
        <w:rPr>
          <w:rFonts w:ascii="Arial" w:hAnsi="Arial" w:cs="Arial"/>
        </w:rPr>
        <w:t xml:space="preserve">’, </w:t>
      </w:r>
      <w:r w:rsidR="003E7D6B" w:rsidRPr="003E7D6B">
        <w:rPr>
          <w:rFonts w:ascii="Arial" w:hAnsi="Arial" w:cs="Arial"/>
          <w:i/>
          <w:iCs/>
        </w:rPr>
        <w:t>Higher Education, Skills and Work-Based Learning</w:t>
      </w:r>
      <w:r w:rsidR="003E7D6B">
        <w:rPr>
          <w:rFonts w:ascii="Arial" w:hAnsi="Arial" w:cs="Arial"/>
          <w:i/>
          <w:iCs/>
        </w:rPr>
        <w:t xml:space="preserve">, </w:t>
      </w:r>
      <w:r w:rsidR="006A4E80">
        <w:rPr>
          <w:rFonts w:ascii="Arial" w:hAnsi="Arial" w:cs="Arial"/>
        </w:rPr>
        <w:t>11(5), pp. 1236-1251</w:t>
      </w:r>
      <w:r w:rsidR="00011F2B">
        <w:rPr>
          <w:rFonts w:ascii="Arial" w:hAnsi="Arial" w:cs="Arial"/>
        </w:rPr>
        <w:t xml:space="preserve">, [online] Available at: </w:t>
      </w:r>
      <w:hyperlink r:id="rId14" w:history="1">
        <w:r w:rsidR="00181954" w:rsidRPr="00ED45B8">
          <w:rPr>
            <w:rStyle w:val="Hyperlink"/>
            <w:rFonts w:ascii="Arial" w:hAnsi="Arial" w:cs="Arial"/>
          </w:rPr>
          <w:t>https://www.emerald.com/insight/content/doi/10.1108/HESWBL-01-2021-0009/full/pdf?title=social-entrepreneurship-education-changemaker-training-at-the-university</w:t>
        </w:r>
      </w:hyperlink>
      <w:r w:rsidR="00181954">
        <w:rPr>
          <w:rFonts w:ascii="Arial" w:hAnsi="Arial" w:cs="Arial"/>
        </w:rPr>
        <w:t xml:space="preserve"> </w:t>
      </w:r>
      <w:r w:rsidR="004A11E3">
        <w:rPr>
          <w:rFonts w:ascii="Arial" w:hAnsi="Arial" w:cs="Arial"/>
        </w:rPr>
        <w:t xml:space="preserve">(Accessed: 16 December 2022). </w:t>
      </w:r>
    </w:p>
    <w:p w14:paraId="18D53A53" w14:textId="1765FF87" w:rsidR="001C3FC9" w:rsidRPr="001C3FC9" w:rsidRDefault="001C3FC9" w:rsidP="001C3FC9">
      <w:pPr>
        <w:rPr>
          <w:rFonts w:ascii="Arial" w:hAnsi="Arial" w:cs="Arial"/>
        </w:rPr>
      </w:pPr>
      <w:r w:rsidRPr="001C3FC9">
        <w:rPr>
          <w:rFonts w:ascii="Arial" w:hAnsi="Arial" w:cs="Arial"/>
        </w:rPr>
        <w:t xml:space="preserve">Gebert, A. and Joffee, M. </w:t>
      </w:r>
      <w:r w:rsidR="00454EB7">
        <w:rPr>
          <w:rFonts w:ascii="Arial" w:hAnsi="Arial" w:cs="Arial"/>
        </w:rPr>
        <w:t>(</w:t>
      </w:r>
      <w:r w:rsidRPr="001C3FC9">
        <w:rPr>
          <w:rFonts w:ascii="Arial" w:hAnsi="Arial" w:cs="Arial"/>
        </w:rPr>
        <w:t>2007</w:t>
      </w:r>
      <w:r w:rsidR="00454EB7">
        <w:rPr>
          <w:rFonts w:ascii="Arial" w:hAnsi="Arial" w:cs="Arial"/>
        </w:rPr>
        <w:t>)</w:t>
      </w:r>
      <w:r w:rsidRPr="001C3FC9">
        <w:rPr>
          <w:rFonts w:ascii="Arial" w:hAnsi="Arial" w:cs="Arial"/>
        </w:rPr>
        <w:t xml:space="preserve">. </w:t>
      </w:r>
      <w:r w:rsidR="00454EB7">
        <w:rPr>
          <w:rFonts w:ascii="Arial" w:hAnsi="Arial" w:cs="Arial"/>
        </w:rPr>
        <w:t>‘</w:t>
      </w:r>
      <w:r w:rsidRPr="001C3FC9">
        <w:rPr>
          <w:rFonts w:ascii="Arial" w:hAnsi="Arial" w:cs="Arial"/>
        </w:rPr>
        <w:t>Value creation as the aim of education: Tsunesaburo Makiguchi and Soka education</w:t>
      </w:r>
      <w:r w:rsidR="00454EB7">
        <w:rPr>
          <w:rFonts w:ascii="Arial" w:hAnsi="Arial" w:cs="Arial"/>
        </w:rPr>
        <w:t>’,</w:t>
      </w:r>
      <w:r w:rsidRPr="001C3FC9">
        <w:rPr>
          <w:rFonts w:ascii="Arial" w:hAnsi="Arial" w:cs="Arial"/>
        </w:rPr>
        <w:t> </w:t>
      </w:r>
      <w:r w:rsidRPr="001C3FC9">
        <w:rPr>
          <w:rFonts w:ascii="Arial" w:hAnsi="Arial" w:cs="Arial"/>
          <w:i/>
          <w:iCs/>
        </w:rPr>
        <w:t>Ethical visions of education: Philosophies in practice</w:t>
      </w:r>
      <w:r w:rsidRPr="001C3FC9">
        <w:rPr>
          <w:rFonts w:ascii="Arial" w:hAnsi="Arial" w:cs="Arial"/>
        </w:rPr>
        <w:t>, pp.65-82.</w:t>
      </w:r>
      <w:r w:rsidR="00C20DD9">
        <w:rPr>
          <w:rFonts w:ascii="Arial" w:hAnsi="Arial" w:cs="Arial"/>
        </w:rPr>
        <w:t xml:space="preserve"> [online] Available at: </w:t>
      </w:r>
      <w:hyperlink r:id="rId15" w:history="1">
        <w:r w:rsidR="001E4EA1" w:rsidRPr="009A5871">
          <w:rPr>
            <w:rStyle w:val="Hyperlink"/>
            <w:rFonts w:ascii="Arial" w:hAnsi="Arial" w:cs="Arial"/>
          </w:rPr>
          <w:t>https://d1wqtxts1xzle7.cloudfront.net/72475866/Value_Creation_as_the_Aim_of_Education_T20211013-22770-149swnp.pdf?1634194181=&amp;response-content-disposition=inline%3B+filename%3DValue_Creation_as_the_Aim_of_Education_T.pdf&amp;Expires=1671030401&amp;Signature=TU9eohAkyUDCXqog-XPVees31Xxa2p9RnIMCByOU3cYDiL-ghLmBNqYr2NxpBO1tzAvpG~qq~yRpyOT8lwtpdJyek-p1g9Nr8bAcQP6G3oKhsnOW5onGQupKyP4JDyXFIFpDyQBNfhyTZNrGWWHXL7U5kZx5YLp0rizDplVqnoj235k0u5f2lJ~y7cwldvXb89KWavrcim4kxygHOSG~~xArtgzWxdTgKV3PIQSHl-Z80qzKCj07uzMbm18jNEIJRL4CfXbIqYVRP8Q~nJR3OyMwpQsemRDN0y~GnptiGmNOLiCG2sY~GvfY7AvqlsKjVSOyd~YxnwYit6~g5ivD0Q__&amp;Key-Pair-Id=APKAJLOHF5GGSLRBV4ZA</w:t>
        </w:r>
      </w:hyperlink>
      <w:r w:rsidR="001E4EA1">
        <w:rPr>
          <w:rFonts w:ascii="Arial" w:hAnsi="Arial" w:cs="Arial"/>
        </w:rPr>
        <w:t xml:space="preserve"> (Accessed: 14 December 2022). </w:t>
      </w:r>
    </w:p>
    <w:p w14:paraId="790F4CA1" w14:textId="616E85C6" w:rsidR="008A19F3" w:rsidRPr="008A19F3" w:rsidRDefault="00465272" w:rsidP="008A19F3">
      <w:pPr>
        <w:rPr>
          <w:rFonts w:ascii="Arial" w:hAnsi="Arial" w:cs="Arial"/>
        </w:rPr>
      </w:pPr>
      <w:r w:rsidRPr="00465272">
        <w:rPr>
          <w:rFonts w:ascii="Arial" w:hAnsi="Arial" w:cs="Arial"/>
        </w:rPr>
        <w:t xml:space="preserve">Lackéus, M. (2018). ‘What is Value?’ – A Framework for </w:t>
      </w:r>
      <w:r w:rsidR="00DF703E" w:rsidRPr="00465272">
        <w:rPr>
          <w:rFonts w:ascii="Arial" w:hAnsi="Arial" w:cs="Arial"/>
        </w:rPr>
        <w:t>Analysing</w:t>
      </w:r>
      <w:r w:rsidRPr="00465272">
        <w:rPr>
          <w:rFonts w:ascii="Arial" w:hAnsi="Arial" w:cs="Arial"/>
        </w:rPr>
        <w:t xml:space="preserve"> and Facilitating Entrepreneurial Value Creation. </w:t>
      </w:r>
      <w:r w:rsidRPr="00465272">
        <w:rPr>
          <w:rFonts w:ascii="Arial" w:hAnsi="Arial" w:cs="Arial"/>
          <w:i/>
          <w:iCs/>
        </w:rPr>
        <w:t>Uniped</w:t>
      </w:r>
      <w:r w:rsidRPr="00465272">
        <w:rPr>
          <w:rFonts w:ascii="Arial" w:hAnsi="Arial" w:cs="Arial"/>
        </w:rPr>
        <w:t xml:space="preserve">, 41(01), pp.10–28. </w:t>
      </w:r>
      <w:r w:rsidR="00B62C83">
        <w:rPr>
          <w:rFonts w:ascii="Arial" w:hAnsi="Arial" w:cs="Arial"/>
        </w:rPr>
        <w:t>[online] A</w:t>
      </w:r>
      <w:r w:rsidR="007C649A">
        <w:rPr>
          <w:rFonts w:ascii="Arial" w:hAnsi="Arial" w:cs="Arial"/>
        </w:rPr>
        <w:t xml:space="preserve">vailable: </w:t>
      </w:r>
      <w:hyperlink r:id="rId16" w:history="1">
        <w:r w:rsidR="007A53B7" w:rsidRPr="009A5871">
          <w:rPr>
            <w:rStyle w:val="Hyperlink"/>
            <w:rFonts w:ascii="Arial" w:hAnsi="Arial" w:cs="Arial"/>
          </w:rPr>
          <w:t>https://www.idunn.no/doi/full/10.18261/issn.1893-8981-2018-01-02</w:t>
        </w:r>
      </w:hyperlink>
      <w:r w:rsidR="007A53B7">
        <w:rPr>
          <w:rFonts w:ascii="Arial" w:hAnsi="Arial" w:cs="Arial"/>
        </w:rPr>
        <w:t xml:space="preserve"> </w:t>
      </w:r>
      <w:r w:rsidR="005B571D">
        <w:rPr>
          <w:rFonts w:ascii="Arial" w:hAnsi="Arial" w:cs="Arial"/>
        </w:rPr>
        <w:t xml:space="preserve">(Accessed: 14 December 2022). </w:t>
      </w:r>
    </w:p>
    <w:p w14:paraId="75178429" w14:textId="22F9F5F7" w:rsidR="008B0094" w:rsidRDefault="008B0094" w:rsidP="008C0CD0">
      <w:pPr>
        <w:spacing w:line="276" w:lineRule="auto"/>
        <w:rPr>
          <w:rFonts w:ascii="Arial" w:hAnsi="Arial" w:cs="Arial"/>
        </w:rPr>
      </w:pPr>
      <w:r w:rsidRPr="008B0094">
        <w:rPr>
          <w:rFonts w:ascii="Arial" w:hAnsi="Arial" w:cs="Arial"/>
        </w:rPr>
        <w:t>Percy-Smith</w:t>
      </w:r>
      <w:r w:rsidR="00E13430">
        <w:rPr>
          <w:rFonts w:ascii="Arial" w:hAnsi="Arial" w:cs="Arial"/>
        </w:rPr>
        <w:t>,</w:t>
      </w:r>
      <w:r w:rsidR="00585CCB">
        <w:rPr>
          <w:rFonts w:ascii="Arial" w:hAnsi="Arial" w:cs="Arial"/>
        </w:rPr>
        <w:t xml:space="preserve"> B.</w:t>
      </w:r>
      <w:r w:rsidRPr="008B0094">
        <w:rPr>
          <w:rFonts w:ascii="Arial" w:hAnsi="Arial" w:cs="Arial"/>
        </w:rPr>
        <w:t xml:space="preserve"> </w:t>
      </w:r>
      <w:r w:rsidR="00585CCB" w:rsidRPr="008B0094">
        <w:rPr>
          <w:rFonts w:ascii="Arial" w:hAnsi="Arial" w:cs="Arial"/>
        </w:rPr>
        <w:t xml:space="preserve">&amp; </w:t>
      </w:r>
      <w:r w:rsidR="00585CCB">
        <w:rPr>
          <w:rFonts w:ascii="Arial" w:hAnsi="Arial" w:cs="Arial"/>
        </w:rPr>
        <w:t xml:space="preserve">D, </w:t>
      </w:r>
      <w:r w:rsidRPr="008B0094">
        <w:rPr>
          <w:rFonts w:ascii="Arial" w:hAnsi="Arial" w:cs="Arial"/>
        </w:rPr>
        <w:t>Burns</w:t>
      </w:r>
      <w:r w:rsidR="00A27252">
        <w:rPr>
          <w:rFonts w:ascii="Arial" w:hAnsi="Arial" w:cs="Arial"/>
        </w:rPr>
        <w:t>.</w:t>
      </w:r>
      <w:r w:rsidRPr="008B0094">
        <w:rPr>
          <w:rFonts w:ascii="Arial" w:hAnsi="Arial" w:cs="Arial"/>
        </w:rPr>
        <w:t xml:space="preserve"> </w:t>
      </w:r>
      <w:r w:rsidR="00A27252">
        <w:rPr>
          <w:rFonts w:ascii="Arial" w:hAnsi="Arial" w:cs="Arial"/>
        </w:rPr>
        <w:t>(</w:t>
      </w:r>
      <w:r w:rsidRPr="008B0094">
        <w:rPr>
          <w:rFonts w:ascii="Arial" w:hAnsi="Arial" w:cs="Arial"/>
        </w:rPr>
        <w:t>2012)</w:t>
      </w:r>
      <w:r w:rsidR="00A27252">
        <w:rPr>
          <w:rFonts w:ascii="Arial" w:hAnsi="Arial" w:cs="Arial"/>
        </w:rPr>
        <w:t xml:space="preserve"> </w:t>
      </w:r>
      <w:r w:rsidR="00D754D4">
        <w:rPr>
          <w:rFonts w:ascii="Arial" w:hAnsi="Arial" w:cs="Arial"/>
        </w:rPr>
        <w:t>‘</w:t>
      </w:r>
      <w:r w:rsidR="00D754D4" w:rsidRPr="00D754D4">
        <w:rPr>
          <w:rFonts w:ascii="Arial" w:hAnsi="Arial" w:cs="Arial"/>
        </w:rPr>
        <w:t>Exploring the role of children and young people as agents of change in sustainable community development</w:t>
      </w:r>
      <w:r w:rsidR="004F7B8A">
        <w:rPr>
          <w:rFonts w:ascii="Arial" w:hAnsi="Arial" w:cs="Arial"/>
        </w:rPr>
        <w:t>’,</w:t>
      </w:r>
      <w:r w:rsidR="004F7B8A" w:rsidRPr="004F7B8A">
        <w:rPr>
          <w:rFonts w:ascii="Arial" w:hAnsi="Arial" w:cs="Arial"/>
          <w:i/>
          <w:iCs/>
        </w:rPr>
        <w:t xml:space="preserve"> Local Environment</w:t>
      </w:r>
      <w:r w:rsidR="004F7B8A" w:rsidRPr="004F7B8A">
        <w:rPr>
          <w:rFonts w:ascii="Arial" w:hAnsi="Arial" w:cs="Arial"/>
        </w:rPr>
        <w:t>, 18(3), pp.323–339. doi:10.1080/13549839.2012.729565.</w:t>
      </w:r>
      <w:r w:rsidR="00E07587">
        <w:rPr>
          <w:rFonts w:ascii="Arial" w:hAnsi="Arial" w:cs="Arial"/>
        </w:rPr>
        <w:t xml:space="preserve"> (Accessed: </w:t>
      </w:r>
      <w:r w:rsidR="00BF0BCF">
        <w:rPr>
          <w:rFonts w:ascii="Arial" w:hAnsi="Arial" w:cs="Arial"/>
        </w:rPr>
        <w:t xml:space="preserve">13 December 2022). </w:t>
      </w:r>
    </w:p>
    <w:p w14:paraId="2A1BD581" w14:textId="52D3E3B8" w:rsidR="000233BC" w:rsidRPr="003D29DF" w:rsidRDefault="00D068D1" w:rsidP="008C0CD0">
      <w:pPr>
        <w:spacing w:line="276" w:lineRule="auto"/>
        <w:rPr>
          <w:rFonts w:ascii="Arial" w:hAnsi="Arial" w:cs="Arial"/>
          <w:lang w:val="es-ES"/>
        </w:rPr>
      </w:pPr>
      <w:r w:rsidRPr="00D068D1">
        <w:rPr>
          <w:rFonts w:ascii="Arial" w:hAnsi="Arial" w:cs="Arial"/>
        </w:rPr>
        <w:t>Systems, R. and Sauter, V. (2003). </w:t>
      </w:r>
      <w:r w:rsidRPr="00D068D1">
        <w:rPr>
          <w:rFonts w:ascii="Arial" w:hAnsi="Arial" w:cs="Arial"/>
          <w:i/>
          <w:iCs/>
        </w:rPr>
        <w:t>PROJECT SUCCESS AND FAILURE: WHAT IS SUCCESS, WHAT IS FAILURE, AND HOW CAN YOU IMPROVE YOUR ODDS FOR SUCCESS?</w:t>
      </w:r>
      <w:r w:rsidRPr="00D068D1">
        <w:rPr>
          <w:rFonts w:ascii="Arial" w:hAnsi="Arial" w:cs="Arial"/>
        </w:rPr>
        <w:t xml:space="preserve"> [online] Available at: </w:t>
      </w:r>
      <w:hyperlink r:id="rId17" w:history="1">
        <w:r w:rsidRPr="000E35A9">
          <w:rPr>
            <w:rStyle w:val="Hyperlink"/>
            <w:rFonts w:ascii="Arial" w:hAnsi="Arial" w:cs="Arial"/>
          </w:rPr>
          <w:t>https://cs.franklin.edu/~smithw/ITEC495_Resources/Project%20Success%20and%20Failurepdf.pdf</w:t>
        </w:r>
      </w:hyperlink>
      <w:r w:rsidRPr="00D068D1">
        <w:rPr>
          <w:rFonts w:ascii="Arial" w:hAnsi="Arial" w:cs="Arial"/>
        </w:rPr>
        <w:t>.</w:t>
      </w:r>
      <w:r>
        <w:rPr>
          <w:rFonts w:ascii="Arial" w:hAnsi="Arial" w:cs="Arial"/>
        </w:rPr>
        <w:t xml:space="preserve"> </w:t>
      </w:r>
      <w:r w:rsidR="00BA2C1D" w:rsidRPr="003D29DF">
        <w:rPr>
          <w:rFonts w:ascii="Arial" w:hAnsi="Arial" w:cs="Arial"/>
          <w:lang w:val="es-ES"/>
        </w:rPr>
        <w:t>(Accessed: 16 December 2022).</w:t>
      </w:r>
    </w:p>
    <w:p w14:paraId="22945BF9" w14:textId="5B022F68" w:rsidR="009C6A73" w:rsidRDefault="009C6A73" w:rsidP="008C0CD0">
      <w:pPr>
        <w:spacing w:line="276" w:lineRule="auto"/>
        <w:rPr>
          <w:rFonts w:ascii="Arial" w:hAnsi="Arial" w:cs="Arial"/>
        </w:rPr>
      </w:pPr>
      <w:r w:rsidRPr="009C6A73">
        <w:rPr>
          <w:rFonts w:ascii="Arial" w:hAnsi="Arial" w:cs="Arial"/>
          <w:lang w:val="es-ES"/>
        </w:rPr>
        <w:t xml:space="preserve">Vargas, J.G. (2015). </w:t>
      </w:r>
      <w:r w:rsidR="00A50924">
        <w:rPr>
          <w:rFonts w:ascii="Arial" w:hAnsi="Arial" w:cs="Arial"/>
          <w:lang w:val="es-ES"/>
        </w:rPr>
        <w:t>‘</w:t>
      </w:r>
      <w:r w:rsidRPr="009C6A73">
        <w:rPr>
          <w:rFonts w:ascii="Arial" w:hAnsi="Arial" w:cs="Arial"/>
          <w:lang w:val="es-ES"/>
        </w:rPr>
        <w:t>El efecto Pigmalión y su efecto transformador a través de las expectativas</w:t>
      </w:r>
      <w:r w:rsidR="00A50924">
        <w:rPr>
          <w:rFonts w:ascii="Arial" w:hAnsi="Arial" w:cs="Arial"/>
          <w:lang w:val="es-ES"/>
        </w:rPr>
        <w:t>’</w:t>
      </w:r>
      <w:r w:rsidRPr="009C6A73">
        <w:rPr>
          <w:rFonts w:ascii="Arial" w:hAnsi="Arial" w:cs="Arial"/>
          <w:lang w:val="es-ES"/>
        </w:rPr>
        <w:t>. </w:t>
      </w:r>
      <w:r w:rsidRPr="009C6A73">
        <w:rPr>
          <w:rFonts w:ascii="Arial" w:hAnsi="Arial" w:cs="Arial"/>
          <w:i/>
          <w:iCs/>
        </w:rPr>
        <w:t>Perspectivas Docentes</w:t>
      </w:r>
      <w:r w:rsidRPr="009C6A73">
        <w:rPr>
          <w:rFonts w:ascii="Arial" w:hAnsi="Arial" w:cs="Arial"/>
        </w:rPr>
        <w:t>, (57)</w:t>
      </w:r>
      <w:r w:rsidR="00230D50">
        <w:rPr>
          <w:rFonts w:ascii="Arial" w:hAnsi="Arial" w:cs="Arial"/>
        </w:rPr>
        <w:t xml:space="preserve">, </w:t>
      </w:r>
      <w:r w:rsidR="00F62C28">
        <w:rPr>
          <w:rFonts w:ascii="Arial" w:hAnsi="Arial" w:cs="Arial"/>
        </w:rPr>
        <w:t>pp. 40-43</w:t>
      </w:r>
      <w:r w:rsidRPr="009C6A73">
        <w:rPr>
          <w:rFonts w:ascii="Arial" w:hAnsi="Arial" w:cs="Arial"/>
        </w:rPr>
        <w:t>.</w:t>
      </w:r>
      <w:r w:rsidR="00A50924" w:rsidRPr="00A50924">
        <w:rPr>
          <w:rFonts w:ascii="Arial" w:hAnsi="Arial" w:cs="Arial"/>
        </w:rPr>
        <w:t xml:space="preserve"> </w:t>
      </w:r>
      <w:r w:rsidR="00A50924" w:rsidRPr="009C6A73">
        <w:rPr>
          <w:rFonts w:ascii="Arial" w:hAnsi="Arial" w:cs="Arial"/>
        </w:rPr>
        <w:t xml:space="preserve">[online] </w:t>
      </w:r>
      <w:r w:rsidR="00FE2644">
        <w:rPr>
          <w:rFonts w:ascii="Arial" w:hAnsi="Arial" w:cs="Arial"/>
        </w:rPr>
        <w:t xml:space="preserve">Available at: </w:t>
      </w:r>
      <w:hyperlink r:id="rId18" w:history="1">
        <w:r w:rsidR="00A93E8F" w:rsidRPr="000E35A9">
          <w:rPr>
            <w:rStyle w:val="Hyperlink"/>
            <w:rFonts w:ascii="Arial" w:hAnsi="Arial" w:cs="Arial"/>
          </w:rPr>
          <w:t>https://revistas.ujat.mx/index.php/perspectivas/article/view/1028</w:t>
        </w:r>
      </w:hyperlink>
      <w:r w:rsidR="00A93E8F">
        <w:rPr>
          <w:rFonts w:ascii="Arial" w:hAnsi="Arial" w:cs="Arial"/>
        </w:rPr>
        <w:t xml:space="preserve"> (Accessed: 16 December 2022). </w:t>
      </w:r>
    </w:p>
    <w:p w14:paraId="105652BA" w14:textId="03B696EB" w:rsidR="00960F6B" w:rsidRPr="008B0094" w:rsidRDefault="00B226D3" w:rsidP="008C0CD0">
      <w:pPr>
        <w:spacing w:line="276" w:lineRule="auto"/>
        <w:rPr>
          <w:rFonts w:ascii="Arial" w:hAnsi="Arial" w:cs="Arial"/>
        </w:rPr>
      </w:pPr>
      <w:r w:rsidRPr="00B226D3">
        <w:rPr>
          <w:rFonts w:ascii="Arial" w:hAnsi="Arial" w:cs="Arial"/>
        </w:rPr>
        <w:t xml:space="preserve">Voinov, A. and Bousquet, F. (2010). </w:t>
      </w:r>
      <w:r>
        <w:rPr>
          <w:rFonts w:ascii="Arial" w:hAnsi="Arial" w:cs="Arial"/>
        </w:rPr>
        <w:t>‘</w:t>
      </w:r>
      <w:r w:rsidRPr="00B226D3">
        <w:rPr>
          <w:rFonts w:ascii="Arial" w:hAnsi="Arial" w:cs="Arial"/>
        </w:rPr>
        <w:t>Modelling with stakeholders</w:t>
      </w:r>
      <w:r>
        <w:rPr>
          <w:rFonts w:ascii="Arial" w:hAnsi="Arial" w:cs="Arial"/>
        </w:rPr>
        <w:t>’,</w:t>
      </w:r>
      <w:r w:rsidRPr="00B226D3">
        <w:rPr>
          <w:rFonts w:ascii="Arial" w:hAnsi="Arial" w:cs="Arial"/>
        </w:rPr>
        <w:t> </w:t>
      </w:r>
      <w:r w:rsidRPr="00B226D3">
        <w:rPr>
          <w:rFonts w:ascii="Arial" w:hAnsi="Arial" w:cs="Arial"/>
          <w:i/>
          <w:iCs/>
        </w:rPr>
        <w:t>Environmental Modelling &amp; Software</w:t>
      </w:r>
      <w:r w:rsidRPr="00B226D3">
        <w:rPr>
          <w:rFonts w:ascii="Arial" w:hAnsi="Arial" w:cs="Arial"/>
        </w:rPr>
        <w:t>, 25(11), pp.1268–1281</w:t>
      </w:r>
      <w:r w:rsidR="00576651">
        <w:rPr>
          <w:rFonts w:ascii="Arial" w:hAnsi="Arial" w:cs="Arial"/>
        </w:rPr>
        <w:t xml:space="preserve">, [online] Available at: </w:t>
      </w:r>
      <w:hyperlink r:id="rId19" w:history="1">
        <w:r w:rsidR="00D223F6" w:rsidRPr="001F1CA5">
          <w:rPr>
            <w:rStyle w:val="Hyperlink"/>
            <w:rFonts w:ascii="Arial" w:hAnsi="Arial" w:cs="Arial"/>
          </w:rPr>
          <w:t>https://www.sciencedirect.com/science/article/pii/S1364815210000538</w:t>
        </w:r>
      </w:hyperlink>
      <w:r w:rsidR="00D223F6">
        <w:rPr>
          <w:rFonts w:ascii="Arial" w:hAnsi="Arial" w:cs="Arial"/>
        </w:rPr>
        <w:t xml:space="preserve"> (Accessed: 15 December 2022). </w:t>
      </w:r>
    </w:p>
    <w:p w14:paraId="78E153C5" w14:textId="114DCF7C" w:rsidR="00F57A54" w:rsidRPr="00F57A54" w:rsidRDefault="00F57A54" w:rsidP="00F57A54">
      <w:pPr>
        <w:rPr>
          <w:rFonts w:ascii="Arial" w:hAnsi="Arial" w:cs="Arial"/>
        </w:rPr>
      </w:pPr>
      <w:r w:rsidRPr="00F57A54">
        <w:rPr>
          <w:rFonts w:ascii="Arial" w:hAnsi="Arial" w:cs="Arial"/>
        </w:rPr>
        <w:t xml:space="preserve">WMO Statement on the State of the Global Climate in 2018. (n.d.). [online] Available at: </w:t>
      </w:r>
      <w:hyperlink r:id="rId20" w:history="1">
        <w:r w:rsidR="0068691B" w:rsidRPr="0002461E">
          <w:rPr>
            <w:rStyle w:val="Hyperlink"/>
            <w:rFonts w:ascii="Arial" w:hAnsi="Arial" w:cs="Arial"/>
          </w:rPr>
          <w:t>https://library.wmo.int/doc_num.php?explnum_id=5789</w:t>
        </w:r>
      </w:hyperlink>
      <w:r w:rsidR="0068691B">
        <w:rPr>
          <w:rFonts w:ascii="Arial" w:hAnsi="Arial" w:cs="Arial"/>
        </w:rPr>
        <w:t xml:space="preserve"> (Accessed: 13 December 2022). </w:t>
      </w:r>
    </w:p>
    <w:p w14:paraId="2CE96611" w14:textId="77777777" w:rsidR="00950C31" w:rsidRDefault="00950C31" w:rsidP="0054598C">
      <w:pPr>
        <w:pStyle w:val="Heading1"/>
      </w:pPr>
    </w:p>
    <w:p w14:paraId="66C5CA35" w14:textId="77777777" w:rsidR="00950C31" w:rsidRDefault="00950C31" w:rsidP="0054598C">
      <w:pPr>
        <w:pStyle w:val="Heading1"/>
      </w:pPr>
    </w:p>
    <w:p w14:paraId="7A638761" w14:textId="77777777" w:rsidR="00950C31" w:rsidRDefault="00950C31" w:rsidP="0054598C">
      <w:pPr>
        <w:pStyle w:val="Heading1"/>
      </w:pPr>
    </w:p>
    <w:p w14:paraId="57193B3A" w14:textId="77777777" w:rsidR="00950C31" w:rsidRDefault="00950C31" w:rsidP="0054598C">
      <w:pPr>
        <w:pStyle w:val="Heading1"/>
      </w:pPr>
    </w:p>
    <w:p w14:paraId="2E2202B4" w14:textId="77777777" w:rsidR="00950C31" w:rsidRDefault="00950C31" w:rsidP="0054598C">
      <w:pPr>
        <w:pStyle w:val="Heading1"/>
      </w:pPr>
    </w:p>
    <w:p w14:paraId="33326BEF" w14:textId="77777777" w:rsidR="00950C31" w:rsidRDefault="00950C31" w:rsidP="0054598C">
      <w:pPr>
        <w:pStyle w:val="Heading1"/>
      </w:pPr>
    </w:p>
    <w:p w14:paraId="76854657" w14:textId="77777777" w:rsidR="00950C31" w:rsidRDefault="00950C31" w:rsidP="0054598C">
      <w:pPr>
        <w:pStyle w:val="Heading1"/>
      </w:pPr>
    </w:p>
    <w:p w14:paraId="7C0A2BCF" w14:textId="77777777" w:rsidR="00950C31" w:rsidRDefault="00950C31" w:rsidP="0054598C">
      <w:pPr>
        <w:pStyle w:val="Heading1"/>
      </w:pPr>
    </w:p>
    <w:p w14:paraId="7B98EBEC" w14:textId="77777777" w:rsidR="00950C31" w:rsidRDefault="00950C31" w:rsidP="0054598C">
      <w:pPr>
        <w:pStyle w:val="Heading1"/>
      </w:pPr>
    </w:p>
    <w:p w14:paraId="6F902FF7" w14:textId="77777777" w:rsidR="00950C31" w:rsidRDefault="00950C31" w:rsidP="0054598C">
      <w:pPr>
        <w:pStyle w:val="Heading1"/>
      </w:pPr>
    </w:p>
    <w:p w14:paraId="7FE47820" w14:textId="77777777" w:rsidR="00950C31" w:rsidRDefault="00950C31" w:rsidP="0054598C">
      <w:pPr>
        <w:pStyle w:val="Heading1"/>
      </w:pPr>
    </w:p>
    <w:p w14:paraId="3080D337" w14:textId="77777777" w:rsidR="00950C31" w:rsidRDefault="00950C31" w:rsidP="0054598C">
      <w:pPr>
        <w:pStyle w:val="Heading1"/>
      </w:pPr>
    </w:p>
    <w:p w14:paraId="28898740" w14:textId="77777777" w:rsidR="00950C31" w:rsidRDefault="00950C31" w:rsidP="0054598C">
      <w:pPr>
        <w:pStyle w:val="Heading1"/>
      </w:pPr>
    </w:p>
    <w:p w14:paraId="39B37179" w14:textId="77777777" w:rsidR="0054598C" w:rsidRPr="0054598C" w:rsidRDefault="0054598C" w:rsidP="0054598C">
      <w:pPr>
        <w:spacing w:line="360" w:lineRule="auto"/>
        <w:jc w:val="both"/>
        <w:rPr>
          <w:rFonts w:ascii="Arial" w:hAnsi="Arial" w:cs="Arial"/>
        </w:rPr>
      </w:pPr>
    </w:p>
    <w:sectPr w:rsidR="0054598C" w:rsidRPr="0054598C" w:rsidSect="00D91718">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11390" w14:textId="77777777" w:rsidR="00D414A2" w:rsidRDefault="00D414A2" w:rsidP="00EE58E9">
      <w:pPr>
        <w:spacing w:after="0" w:line="240" w:lineRule="auto"/>
      </w:pPr>
      <w:r>
        <w:separator/>
      </w:r>
    </w:p>
  </w:endnote>
  <w:endnote w:type="continuationSeparator" w:id="0">
    <w:p w14:paraId="17D9EA15" w14:textId="77777777" w:rsidR="00D414A2" w:rsidRDefault="00D414A2" w:rsidP="00EE58E9">
      <w:pPr>
        <w:spacing w:after="0" w:line="240" w:lineRule="auto"/>
      </w:pPr>
      <w:r>
        <w:continuationSeparator/>
      </w:r>
    </w:p>
  </w:endnote>
  <w:endnote w:type="continuationNotice" w:id="1">
    <w:p w14:paraId="7EDD2A35" w14:textId="77777777" w:rsidR="00D414A2" w:rsidRDefault="00D414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062805"/>
      <w:docPartObj>
        <w:docPartGallery w:val="Page Numbers (Bottom of Page)"/>
        <w:docPartUnique/>
      </w:docPartObj>
    </w:sdtPr>
    <w:sdtEndPr>
      <w:rPr>
        <w:noProof/>
      </w:rPr>
    </w:sdtEndPr>
    <w:sdtContent>
      <w:p w14:paraId="43FA1773" w14:textId="37FE85E0" w:rsidR="00EE58E9" w:rsidRDefault="00EE58E9">
        <w:pPr>
          <w:pStyle w:val="Footer"/>
          <w:jc w:val="center"/>
        </w:pPr>
        <w:r>
          <w:rPr>
            <w:noProof/>
          </w:rPr>
          <mc:AlternateContent>
            <mc:Choice Requires="wps">
              <w:drawing>
                <wp:inline distT="0" distB="0" distL="0" distR="0" wp14:anchorId="1D799BEF" wp14:editId="3A7DC223">
                  <wp:extent cx="5467350" cy="45085"/>
                  <wp:effectExtent l="0" t="0"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412FCEB3"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6C6274CF" w14:textId="20D21F11" w:rsidR="00EE58E9" w:rsidRDefault="00EE58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BF2A6C" w14:textId="77777777" w:rsidR="00EE58E9" w:rsidRDefault="00EE58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3058C" w14:textId="77777777" w:rsidR="00D414A2" w:rsidRDefault="00D414A2" w:rsidP="00EE58E9">
      <w:pPr>
        <w:spacing w:after="0" w:line="240" w:lineRule="auto"/>
      </w:pPr>
      <w:r>
        <w:separator/>
      </w:r>
    </w:p>
  </w:footnote>
  <w:footnote w:type="continuationSeparator" w:id="0">
    <w:p w14:paraId="5D68A317" w14:textId="77777777" w:rsidR="00D414A2" w:rsidRDefault="00D414A2" w:rsidP="00EE58E9">
      <w:pPr>
        <w:spacing w:after="0" w:line="240" w:lineRule="auto"/>
      </w:pPr>
      <w:r>
        <w:continuationSeparator/>
      </w:r>
    </w:p>
  </w:footnote>
  <w:footnote w:type="continuationNotice" w:id="1">
    <w:p w14:paraId="13C358EE" w14:textId="77777777" w:rsidR="00D414A2" w:rsidRDefault="00D414A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5522B"/>
    <w:multiLevelType w:val="hybridMultilevel"/>
    <w:tmpl w:val="EDB83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E16FD6"/>
    <w:multiLevelType w:val="multilevel"/>
    <w:tmpl w:val="23B0994E"/>
    <w:lvl w:ilvl="0">
      <w:start w:val="1"/>
      <w:numFmt w:val="decimal"/>
      <w:lvlText w:val="%1."/>
      <w:lvlJc w:val="left"/>
      <w:pPr>
        <w:ind w:left="360" w:hanging="360"/>
      </w:pPr>
      <w:rPr>
        <w:rFonts w:hint="default"/>
      </w:rPr>
    </w:lvl>
    <w:lvl w:ilvl="1">
      <w:start w:val="2"/>
      <w:numFmt w:val="decimal"/>
      <w:isLgl/>
      <w:lvlText w:val="%1.%2"/>
      <w:lvlJc w:val="left"/>
      <w:pPr>
        <w:ind w:left="644" w:hanging="360"/>
      </w:pPr>
      <w:rPr>
        <w:rFonts w:hint="default"/>
      </w:rPr>
    </w:lvl>
    <w:lvl w:ilvl="2">
      <w:start w:val="1"/>
      <w:numFmt w:val="decimal"/>
      <w:isLgl/>
      <w:lvlText w:val="%1.%2.%3"/>
      <w:lvlJc w:val="left"/>
      <w:pPr>
        <w:ind w:left="1582" w:hanging="720"/>
      </w:pPr>
      <w:rPr>
        <w:rFonts w:hint="default"/>
      </w:rPr>
    </w:lvl>
    <w:lvl w:ilvl="3">
      <w:start w:val="1"/>
      <w:numFmt w:val="decimal"/>
      <w:isLgl/>
      <w:lvlText w:val="%1.%2.%3.%4"/>
      <w:lvlJc w:val="left"/>
      <w:pPr>
        <w:ind w:left="1942" w:hanging="720"/>
      </w:pPr>
      <w:rPr>
        <w:rFonts w:hint="default"/>
      </w:rPr>
    </w:lvl>
    <w:lvl w:ilvl="4">
      <w:start w:val="1"/>
      <w:numFmt w:val="decimal"/>
      <w:isLgl/>
      <w:lvlText w:val="%1.%2.%3.%4.%5"/>
      <w:lvlJc w:val="left"/>
      <w:pPr>
        <w:ind w:left="2662" w:hanging="1080"/>
      </w:pPr>
      <w:rPr>
        <w:rFonts w:hint="default"/>
      </w:rPr>
    </w:lvl>
    <w:lvl w:ilvl="5">
      <w:start w:val="1"/>
      <w:numFmt w:val="decimal"/>
      <w:isLgl/>
      <w:lvlText w:val="%1.%2.%3.%4.%5.%6"/>
      <w:lvlJc w:val="left"/>
      <w:pPr>
        <w:ind w:left="3022" w:hanging="1080"/>
      </w:pPr>
      <w:rPr>
        <w:rFonts w:hint="default"/>
      </w:rPr>
    </w:lvl>
    <w:lvl w:ilvl="6">
      <w:start w:val="1"/>
      <w:numFmt w:val="decimal"/>
      <w:isLgl/>
      <w:lvlText w:val="%1.%2.%3.%4.%5.%6.%7"/>
      <w:lvlJc w:val="left"/>
      <w:pPr>
        <w:ind w:left="3742" w:hanging="1440"/>
      </w:pPr>
      <w:rPr>
        <w:rFonts w:hint="default"/>
      </w:rPr>
    </w:lvl>
    <w:lvl w:ilvl="7">
      <w:start w:val="1"/>
      <w:numFmt w:val="decimal"/>
      <w:isLgl/>
      <w:lvlText w:val="%1.%2.%3.%4.%5.%6.%7.%8"/>
      <w:lvlJc w:val="left"/>
      <w:pPr>
        <w:ind w:left="4102" w:hanging="1440"/>
      </w:pPr>
      <w:rPr>
        <w:rFonts w:hint="default"/>
      </w:rPr>
    </w:lvl>
    <w:lvl w:ilvl="8">
      <w:start w:val="1"/>
      <w:numFmt w:val="decimal"/>
      <w:isLgl/>
      <w:lvlText w:val="%1.%2.%3.%4.%5.%6.%7.%8.%9"/>
      <w:lvlJc w:val="left"/>
      <w:pPr>
        <w:ind w:left="4822" w:hanging="1800"/>
      </w:pPr>
      <w:rPr>
        <w:rFonts w:hint="default"/>
      </w:rPr>
    </w:lvl>
  </w:abstractNum>
  <w:abstractNum w:abstractNumId="2" w15:restartNumberingAfterBreak="0">
    <w:nsid w:val="36C97CAB"/>
    <w:multiLevelType w:val="hybridMultilevel"/>
    <w:tmpl w:val="1262BF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E876DB"/>
    <w:multiLevelType w:val="hybridMultilevel"/>
    <w:tmpl w:val="3B3E3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7868843">
    <w:abstractNumId w:val="0"/>
  </w:num>
  <w:num w:numId="2" w16cid:durableId="1380397963">
    <w:abstractNumId w:val="3"/>
  </w:num>
  <w:num w:numId="3" w16cid:durableId="1675837097">
    <w:abstractNumId w:val="1"/>
  </w:num>
  <w:num w:numId="4" w16cid:durableId="14066804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718"/>
    <w:rsid w:val="000036D0"/>
    <w:rsid w:val="000044B6"/>
    <w:rsid w:val="00004774"/>
    <w:rsid w:val="00004DE9"/>
    <w:rsid w:val="00004FFB"/>
    <w:rsid w:val="000112C7"/>
    <w:rsid w:val="00011F2B"/>
    <w:rsid w:val="00020235"/>
    <w:rsid w:val="000224C6"/>
    <w:rsid w:val="00022C9B"/>
    <w:rsid w:val="00022D02"/>
    <w:rsid w:val="000233BC"/>
    <w:rsid w:val="000240FF"/>
    <w:rsid w:val="00036865"/>
    <w:rsid w:val="00036CF3"/>
    <w:rsid w:val="00043401"/>
    <w:rsid w:val="00044F45"/>
    <w:rsid w:val="00046C5F"/>
    <w:rsid w:val="000509E6"/>
    <w:rsid w:val="00057529"/>
    <w:rsid w:val="00060CE2"/>
    <w:rsid w:val="0006691B"/>
    <w:rsid w:val="00080973"/>
    <w:rsid w:val="000919F5"/>
    <w:rsid w:val="00093D15"/>
    <w:rsid w:val="00094BB5"/>
    <w:rsid w:val="000A0E11"/>
    <w:rsid w:val="000A374B"/>
    <w:rsid w:val="000C2A4C"/>
    <w:rsid w:val="000D0212"/>
    <w:rsid w:val="000E57A2"/>
    <w:rsid w:val="000F28C2"/>
    <w:rsid w:val="000F65BC"/>
    <w:rsid w:val="001009B3"/>
    <w:rsid w:val="001024C7"/>
    <w:rsid w:val="001039D2"/>
    <w:rsid w:val="00106D53"/>
    <w:rsid w:val="00112D29"/>
    <w:rsid w:val="001137B8"/>
    <w:rsid w:val="00114080"/>
    <w:rsid w:val="00136E85"/>
    <w:rsid w:val="00150C35"/>
    <w:rsid w:val="00150DAC"/>
    <w:rsid w:val="0015388C"/>
    <w:rsid w:val="00164E9C"/>
    <w:rsid w:val="00165615"/>
    <w:rsid w:val="0017164D"/>
    <w:rsid w:val="00172DA7"/>
    <w:rsid w:val="0017321F"/>
    <w:rsid w:val="00177FB8"/>
    <w:rsid w:val="00181954"/>
    <w:rsid w:val="001922F5"/>
    <w:rsid w:val="001A44DB"/>
    <w:rsid w:val="001C3FC9"/>
    <w:rsid w:val="001C408F"/>
    <w:rsid w:val="001C7E11"/>
    <w:rsid w:val="001D214F"/>
    <w:rsid w:val="001D36D7"/>
    <w:rsid w:val="001E07CA"/>
    <w:rsid w:val="001E3689"/>
    <w:rsid w:val="001E4EA1"/>
    <w:rsid w:val="001F004E"/>
    <w:rsid w:val="001F1AFD"/>
    <w:rsid w:val="00205EC0"/>
    <w:rsid w:val="00213B90"/>
    <w:rsid w:val="00215A31"/>
    <w:rsid w:val="002165A2"/>
    <w:rsid w:val="00221263"/>
    <w:rsid w:val="002231CC"/>
    <w:rsid w:val="00225AC0"/>
    <w:rsid w:val="00230D50"/>
    <w:rsid w:val="00230DDC"/>
    <w:rsid w:val="0023181C"/>
    <w:rsid w:val="00241C3A"/>
    <w:rsid w:val="00246174"/>
    <w:rsid w:val="00247ADB"/>
    <w:rsid w:val="002557B1"/>
    <w:rsid w:val="00260504"/>
    <w:rsid w:val="00261C1C"/>
    <w:rsid w:val="002678FD"/>
    <w:rsid w:val="00271B30"/>
    <w:rsid w:val="00272A45"/>
    <w:rsid w:val="0027605C"/>
    <w:rsid w:val="002939CF"/>
    <w:rsid w:val="002B3FC0"/>
    <w:rsid w:val="002D1D09"/>
    <w:rsid w:val="002D5BC7"/>
    <w:rsid w:val="002D690F"/>
    <w:rsid w:val="002E5FC3"/>
    <w:rsid w:val="002F147E"/>
    <w:rsid w:val="00303AAC"/>
    <w:rsid w:val="00303BA5"/>
    <w:rsid w:val="00312D8E"/>
    <w:rsid w:val="003138E7"/>
    <w:rsid w:val="00315546"/>
    <w:rsid w:val="003265AB"/>
    <w:rsid w:val="00330369"/>
    <w:rsid w:val="003335CF"/>
    <w:rsid w:val="00334741"/>
    <w:rsid w:val="00334759"/>
    <w:rsid w:val="00337EEB"/>
    <w:rsid w:val="003460EC"/>
    <w:rsid w:val="003508F9"/>
    <w:rsid w:val="00351086"/>
    <w:rsid w:val="0035740F"/>
    <w:rsid w:val="003715EC"/>
    <w:rsid w:val="00371F84"/>
    <w:rsid w:val="00372670"/>
    <w:rsid w:val="00372F9F"/>
    <w:rsid w:val="00384878"/>
    <w:rsid w:val="0039174B"/>
    <w:rsid w:val="0039318E"/>
    <w:rsid w:val="0039456E"/>
    <w:rsid w:val="003B1E04"/>
    <w:rsid w:val="003B24C9"/>
    <w:rsid w:val="003B3FC4"/>
    <w:rsid w:val="003B4393"/>
    <w:rsid w:val="003B5C01"/>
    <w:rsid w:val="003B632E"/>
    <w:rsid w:val="003C2669"/>
    <w:rsid w:val="003D0A42"/>
    <w:rsid w:val="003D107B"/>
    <w:rsid w:val="003D29DF"/>
    <w:rsid w:val="003D30B7"/>
    <w:rsid w:val="003D4EFC"/>
    <w:rsid w:val="003E7D6B"/>
    <w:rsid w:val="003F5E19"/>
    <w:rsid w:val="003F65BF"/>
    <w:rsid w:val="0040301C"/>
    <w:rsid w:val="00406103"/>
    <w:rsid w:val="00410732"/>
    <w:rsid w:val="00426713"/>
    <w:rsid w:val="00426C44"/>
    <w:rsid w:val="00435873"/>
    <w:rsid w:val="00436A51"/>
    <w:rsid w:val="00436B22"/>
    <w:rsid w:val="004375D3"/>
    <w:rsid w:val="00443263"/>
    <w:rsid w:val="00454EB7"/>
    <w:rsid w:val="00460A08"/>
    <w:rsid w:val="00465272"/>
    <w:rsid w:val="004661FB"/>
    <w:rsid w:val="00474B4F"/>
    <w:rsid w:val="00487174"/>
    <w:rsid w:val="0049331D"/>
    <w:rsid w:val="0049368D"/>
    <w:rsid w:val="00496352"/>
    <w:rsid w:val="004A003E"/>
    <w:rsid w:val="004A11E3"/>
    <w:rsid w:val="004B6655"/>
    <w:rsid w:val="004C187D"/>
    <w:rsid w:val="004C2B11"/>
    <w:rsid w:val="004C45FC"/>
    <w:rsid w:val="004C477C"/>
    <w:rsid w:val="004C777D"/>
    <w:rsid w:val="004D0A0C"/>
    <w:rsid w:val="004D6F09"/>
    <w:rsid w:val="004D74B2"/>
    <w:rsid w:val="004E7574"/>
    <w:rsid w:val="004F7B8A"/>
    <w:rsid w:val="0050359D"/>
    <w:rsid w:val="0051663E"/>
    <w:rsid w:val="005168C2"/>
    <w:rsid w:val="00523DCF"/>
    <w:rsid w:val="005300D2"/>
    <w:rsid w:val="00531030"/>
    <w:rsid w:val="00531D3C"/>
    <w:rsid w:val="00536E3E"/>
    <w:rsid w:val="0054598C"/>
    <w:rsid w:val="0054666A"/>
    <w:rsid w:val="005513B0"/>
    <w:rsid w:val="00553F33"/>
    <w:rsid w:val="00556559"/>
    <w:rsid w:val="00564DDE"/>
    <w:rsid w:val="00571164"/>
    <w:rsid w:val="00573B36"/>
    <w:rsid w:val="00574B4F"/>
    <w:rsid w:val="00576651"/>
    <w:rsid w:val="00584E23"/>
    <w:rsid w:val="00585CCB"/>
    <w:rsid w:val="00595DF7"/>
    <w:rsid w:val="005B571D"/>
    <w:rsid w:val="005C5770"/>
    <w:rsid w:val="005C6716"/>
    <w:rsid w:val="005E1A0E"/>
    <w:rsid w:val="005E1FA0"/>
    <w:rsid w:val="005E48B9"/>
    <w:rsid w:val="005F0687"/>
    <w:rsid w:val="005F1CD2"/>
    <w:rsid w:val="005F3C44"/>
    <w:rsid w:val="005F65B2"/>
    <w:rsid w:val="005F77E4"/>
    <w:rsid w:val="00602366"/>
    <w:rsid w:val="0060309A"/>
    <w:rsid w:val="00611DE8"/>
    <w:rsid w:val="00615016"/>
    <w:rsid w:val="006215AD"/>
    <w:rsid w:val="0063400C"/>
    <w:rsid w:val="006403EF"/>
    <w:rsid w:val="006407AC"/>
    <w:rsid w:val="006409C7"/>
    <w:rsid w:val="00641FB2"/>
    <w:rsid w:val="0064211C"/>
    <w:rsid w:val="00652346"/>
    <w:rsid w:val="00652AEA"/>
    <w:rsid w:val="006569FB"/>
    <w:rsid w:val="00662D36"/>
    <w:rsid w:val="00666057"/>
    <w:rsid w:val="00673EAE"/>
    <w:rsid w:val="00674A51"/>
    <w:rsid w:val="00674E1A"/>
    <w:rsid w:val="00675FA6"/>
    <w:rsid w:val="0067655F"/>
    <w:rsid w:val="006775EC"/>
    <w:rsid w:val="0068102E"/>
    <w:rsid w:val="00686625"/>
    <w:rsid w:val="0068691B"/>
    <w:rsid w:val="006879D7"/>
    <w:rsid w:val="00691AA9"/>
    <w:rsid w:val="006A4074"/>
    <w:rsid w:val="006A4E80"/>
    <w:rsid w:val="006A5E3A"/>
    <w:rsid w:val="006A6EBA"/>
    <w:rsid w:val="006B4768"/>
    <w:rsid w:val="006B76CC"/>
    <w:rsid w:val="006B7C83"/>
    <w:rsid w:val="006F3C70"/>
    <w:rsid w:val="00712D9B"/>
    <w:rsid w:val="00712F69"/>
    <w:rsid w:val="007204CC"/>
    <w:rsid w:val="007236FA"/>
    <w:rsid w:val="00725835"/>
    <w:rsid w:val="00727D00"/>
    <w:rsid w:val="007323B6"/>
    <w:rsid w:val="00742802"/>
    <w:rsid w:val="00743E70"/>
    <w:rsid w:val="00754E76"/>
    <w:rsid w:val="00756EB1"/>
    <w:rsid w:val="00760FA5"/>
    <w:rsid w:val="00761098"/>
    <w:rsid w:val="00761352"/>
    <w:rsid w:val="0077013A"/>
    <w:rsid w:val="0078019E"/>
    <w:rsid w:val="0078109D"/>
    <w:rsid w:val="00786AB8"/>
    <w:rsid w:val="00787652"/>
    <w:rsid w:val="00797608"/>
    <w:rsid w:val="007A53B7"/>
    <w:rsid w:val="007B2636"/>
    <w:rsid w:val="007C0065"/>
    <w:rsid w:val="007C471C"/>
    <w:rsid w:val="007C534D"/>
    <w:rsid w:val="007C649A"/>
    <w:rsid w:val="007D0492"/>
    <w:rsid w:val="007D4891"/>
    <w:rsid w:val="007E0E22"/>
    <w:rsid w:val="007E22D2"/>
    <w:rsid w:val="007F0901"/>
    <w:rsid w:val="007F7BD9"/>
    <w:rsid w:val="00807BB3"/>
    <w:rsid w:val="008136AD"/>
    <w:rsid w:val="00815D7A"/>
    <w:rsid w:val="00821520"/>
    <w:rsid w:val="00821CDB"/>
    <w:rsid w:val="008318A8"/>
    <w:rsid w:val="008328EC"/>
    <w:rsid w:val="00847B5B"/>
    <w:rsid w:val="00863F08"/>
    <w:rsid w:val="00874C78"/>
    <w:rsid w:val="00875AB0"/>
    <w:rsid w:val="0088578C"/>
    <w:rsid w:val="0088792B"/>
    <w:rsid w:val="00894527"/>
    <w:rsid w:val="008A19F3"/>
    <w:rsid w:val="008A34AC"/>
    <w:rsid w:val="008A4B0F"/>
    <w:rsid w:val="008A7FD6"/>
    <w:rsid w:val="008B0094"/>
    <w:rsid w:val="008B161C"/>
    <w:rsid w:val="008B464D"/>
    <w:rsid w:val="008B48D1"/>
    <w:rsid w:val="008B51E8"/>
    <w:rsid w:val="008C0CD0"/>
    <w:rsid w:val="008C5346"/>
    <w:rsid w:val="008D6BEA"/>
    <w:rsid w:val="008F33E3"/>
    <w:rsid w:val="00905F85"/>
    <w:rsid w:val="00906BD7"/>
    <w:rsid w:val="00907E46"/>
    <w:rsid w:val="00910ED0"/>
    <w:rsid w:val="00912474"/>
    <w:rsid w:val="00920779"/>
    <w:rsid w:val="00922F60"/>
    <w:rsid w:val="00923325"/>
    <w:rsid w:val="009336AE"/>
    <w:rsid w:val="00933E9B"/>
    <w:rsid w:val="00934BCD"/>
    <w:rsid w:val="00941147"/>
    <w:rsid w:val="00945EE4"/>
    <w:rsid w:val="00946B45"/>
    <w:rsid w:val="00946D09"/>
    <w:rsid w:val="00950C31"/>
    <w:rsid w:val="0095709B"/>
    <w:rsid w:val="00960F6B"/>
    <w:rsid w:val="0096186B"/>
    <w:rsid w:val="009763E7"/>
    <w:rsid w:val="009833E8"/>
    <w:rsid w:val="009862E4"/>
    <w:rsid w:val="00992193"/>
    <w:rsid w:val="00992727"/>
    <w:rsid w:val="0099402C"/>
    <w:rsid w:val="009955AE"/>
    <w:rsid w:val="00996B1F"/>
    <w:rsid w:val="00997582"/>
    <w:rsid w:val="00997B5B"/>
    <w:rsid w:val="009A1130"/>
    <w:rsid w:val="009A20F6"/>
    <w:rsid w:val="009B118C"/>
    <w:rsid w:val="009C5CC5"/>
    <w:rsid w:val="009C6A73"/>
    <w:rsid w:val="009D3695"/>
    <w:rsid w:val="009E0B8F"/>
    <w:rsid w:val="009E3C0F"/>
    <w:rsid w:val="009E4665"/>
    <w:rsid w:val="009E77A0"/>
    <w:rsid w:val="009F7259"/>
    <w:rsid w:val="00A0494C"/>
    <w:rsid w:val="00A20531"/>
    <w:rsid w:val="00A23EEC"/>
    <w:rsid w:val="00A27252"/>
    <w:rsid w:val="00A31CF9"/>
    <w:rsid w:val="00A500D8"/>
    <w:rsid w:val="00A50924"/>
    <w:rsid w:val="00A53117"/>
    <w:rsid w:val="00A53429"/>
    <w:rsid w:val="00A55F4C"/>
    <w:rsid w:val="00A60371"/>
    <w:rsid w:val="00A6038F"/>
    <w:rsid w:val="00A70D4B"/>
    <w:rsid w:val="00A74A83"/>
    <w:rsid w:val="00A80BB6"/>
    <w:rsid w:val="00A81DAB"/>
    <w:rsid w:val="00A8212B"/>
    <w:rsid w:val="00A93E8F"/>
    <w:rsid w:val="00AA7563"/>
    <w:rsid w:val="00AC3DF6"/>
    <w:rsid w:val="00AD0502"/>
    <w:rsid w:val="00AD592C"/>
    <w:rsid w:val="00AE309D"/>
    <w:rsid w:val="00AE3819"/>
    <w:rsid w:val="00AE7666"/>
    <w:rsid w:val="00B0521E"/>
    <w:rsid w:val="00B17B26"/>
    <w:rsid w:val="00B226D3"/>
    <w:rsid w:val="00B226F9"/>
    <w:rsid w:val="00B24CBA"/>
    <w:rsid w:val="00B40211"/>
    <w:rsid w:val="00B4553F"/>
    <w:rsid w:val="00B45E43"/>
    <w:rsid w:val="00B45EA8"/>
    <w:rsid w:val="00B52496"/>
    <w:rsid w:val="00B57327"/>
    <w:rsid w:val="00B62C83"/>
    <w:rsid w:val="00B80426"/>
    <w:rsid w:val="00B80548"/>
    <w:rsid w:val="00B865EB"/>
    <w:rsid w:val="00B91A80"/>
    <w:rsid w:val="00BA2C1D"/>
    <w:rsid w:val="00BA5B87"/>
    <w:rsid w:val="00BA5BF7"/>
    <w:rsid w:val="00BA5F01"/>
    <w:rsid w:val="00BA7FCF"/>
    <w:rsid w:val="00BB4094"/>
    <w:rsid w:val="00BC2E3B"/>
    <w:rsid w:val="00BC60B7"/>
    <w:rsid w:val="00BE2D13"/>
    <w:rsid w:val="00BE6609"/>
    <w:rsid w:val="00BE771B"/>
    <w:rsid w:val="00BF0BCF"/>
    <w:rsid w:val="00BF1185"/>
    <w:rsid w:val="00BF281F"/>
    <w:rsid w:val="00BF519B"/>
    <w:rsid w:val="00BF5EA0"/>
    <w:rsid w:val="00C200B2"/>
    <w:rsid w:val="00C20DD9"/>
    <w:rsid w:val="00C26F1C"/>
    <w:rsid w:val="00C32543"/>
    <w:rsid w:val="00C51FA5"/>
    <w:rsid w:val="00C5270B"/>
    <w:rsid w:val="00C52B77"/>
    <w:rsid w:val="00C6323E"/>
    <w:rsid w:val="00C64574"/>
    <w:rsid w:val="00C668C3"/>
    <w:rsid w:val="00C6793C"/>
    <w:rsid w:val="00C71C76"/>
    <w:rsid w:val="00C72330"/>
    <w:rsid w:val="00C75669"/>
    <w:rsid w:val="00C77DCA"/>
    <w:rsid w:val="00C82436"/>
    <w:rsid w:val="00C83AF5"/>
    <w:rsid w:val="00C8598E"/>
    <w:rsid w:val="00C85D8B"/>
    <w:rsid w:val="00C957CF"/>
    <w:rsid w:val="00CB00BB"/>
    <w:rsid w:val="00CB39C5"/>
    <w:rsid w:val="00CB5D4A"/>
    <w:rsid w:val="00CD0C4B"/>
    <w:rsid w:val="00CD2B1A"/>
    <w:rsid w:val="00CD4597"/>
    <w:rsid w:val="00CD7987"/>
    <w:rsid w:val="00CE1E96"/>
    <w:rsid w:val="00D01DB1"/>
    <w:rsid w:val="00D053ED"/>
    <w:rsid w:val="00D06064"/>
    <w:rsid w:val="00D068D1"/>
    <w:rsid w:val="00D223F6"/>
    <w:rsid w:val="00D237FE"/>
    <w:rsid w:val="00D251B2"/>
    <w:rsid w:val="00D35380"/>
    <w:rsid w:val="00D414A2"/>
    <w:rsid w:val="00D43B65"/>
    <w:rsid w:val="00D47E62"/>
    <w:rsid w:val="00D52A66"/>
    <w:rsid w:val="00D603A6"/>
    <w:rsid w:val="00D60A52"/>
    <w:rsid w:val="00D61C2C"/>
    <w:rsid w:val="00D62874"/>
    <w:rsid w:val="00D73475"/>
    <w:rsid w:val="00D739AD"/>
    <w:rsid w:val="00D743C7"/>
    <w:rsid w:val="00D74EF7"/>
    <w:rsid w:val="00D754D4"/>
    <w:rsid w:val="00D83501"/>
    <w:rsid w:val="00D90631"/>
    <w:rsid w:val="00D91718"/>
    <w:rsid w:val="00D93D7C"/>
    <w:rsid w:val="00D969E9"/>
    <w:rsid w:val="00D975DA"/>
    <w:rsid w:val="00DA186C"/>
    <w:rsid w:val="00DA37E8"/>
    <w:rsid w:val="00DB0C60"/>
    <w:rsid w:val="00DB503E"/>
    <w:rsid w:val="00DF0604"/>
    <w:rsid w:val="00DF703E"/>
    <w:rsid w:val="00E0006C"/>
    <w:rsid w:val="00E02F74"/>
    <w:rsid w:val="00E03530"/>
    <w:rsid w:val="00E04A0F"/>
    <w:rsid w:val="00E053AB"/>
    <w:rsid w:val="00E07587"/>
    <w:rsid w:val="00E13430"/>
    <w:rsid w:val="00E16D56"/>
    <w:rsid w:val="00E17E93"/>
    <w:rsid w:val="00E2034F"/>
    <w:rsid w:val="00E22176"/>
    <w:rsid w:val="00E26359"/>
    <w:rsid w:val="00E346F7"/>
    <w:rsid w:val="00E40507"/>
    <w:rsid w:val="00E40625"/>
    <w:rsid w:val="00E67366"/>
    <w:rsid w:val="00E713CA"/>
    <w:rsid w:val="00E76BC3"/>
    <w:rsid w:val="00E87A23"/>
    <w:rsid w:val="00E91AFD"/>
    <w:rsid w:val="00E940FC"/>
    <w:rsid w:val="00EA1400"/>
    <w:rsid w:val="00EA25EE"/>
    <w:rsid w:val="00EA3379"/>
    <w:rsid w:val="00EA46BF"/>
    <w:rsid w:val="00EA7A4A"/>
    <w:rsid w:val="00EB0FCD"/>
    <w:rsid w:val="00EB3F1B"/>
    <w:rsid w:val="00EB4ED1"/>
    <w:rsid w:val="00EB795B"/>
    <w:rsid w:val="00ED2B1F"/>
    <w:rsid w:val="00EE339C"/>
    <w:rsid w:val="00EE58C4"/>
    <w:rsid w:val="00EE58E9"/>
    <w:rsid w:val="00EF26A0"/>
    <w:rsid w:val="00EF36C5"/>
    <w:rsid w:val="00F004D2"/>
    <w:rsid w:val="00F115C7"/>
    <w:rsid w:val="00F11951"/>
    <w:rsid w:val="00F1654C"/>
    <w:rsid w:val="00F2049D"/>
    <w:rsid w:val="00F23492"/>
    <w:rsid w:val="00F30555"/>
    <w:rsid w:val="00F31E9D"/>
    <w:rsid w:val="00F436D5"/>
    <w:rsid w:val="00F44F69"/>
    <w:rsid w:val="00F57A54"/>
    <w:rsid w:val="00F62C28"/>
    <w:rsid w:val="00F6451D"/>
    <w:rsid w:val="00F667F2"/>
    <w:rsid w:val="00F76745"/>
    <w:rsid w:val="00F812CD"/>
    <w:rsid w:val="00F81643"/>
    <w:rsid w:val="00F850C2"/>
    <w:rsid w:val="00F85BB8"/>
    <w:rsid w:val="00F950B9"/>
    <w:rsid w:val="00FA7C84"/>
    <w:rsid w:val="00FB444F"/>
    <w:rsid w:val="00FB6844"/>
    <w:rsid w:val="00FB73C0"/>
    <w:rsid w:val="00FD2E7F"/>
    <w:rsid w:val="00FD3890"/>
    <w:rsid w:val="00FD3D1F"/>
    <w:rsid w:val="00FE2644"/>
    <w:rsid w:val="00FE3124"/>
    <w:rsid w:val="00FE7F57"/>
    <w:rsid w:val="00FF4498"/>
    <w:rsid w:val="00FF57B1"/>
    <w:rsid w:val="00FF7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9D8A41"/>
  <w15:chartTrackingRefBased/>
  <w15:docId w15:val="{8C882108-278E-4316-B691-9AFBE370C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9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36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17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1718"/>
    <w:rPr>
      <w:rFonts w:eastAsiaTheme="minorEastAsia"/>
      <w:lang w:val="en-US"/>
    </w:rPr>
  </w:style>
  <w:style w:type="character" w:customStyle="1" w:styleId="Heading1Char">
    <w:name w:val="Heading 1 Char"/>
    <w:basedOn w:val="DefaultParagraphFont"/>
    <w:link w:val="Heading1"/>
    <w:uiPriority w:val="9"/>
    <w:rsid w:val="005459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598C"/>
    <w:pPr>
      <w:outlineLvl w:val="9"/>
    </w:pPr>
    <w:rPr>
      <w:lang w:val="en-US"/>
    </w:rPr>
  </w:style>
  <w:style w:type="paragraph" w:styleId="TOC1">
    <w:name w:val="toc 1"/>
    <w:basedOn w:val="Normal"/>
    <w:next w:val="Normal"/>
    <w:autoRedefine/>
    <w:uiPriority w:val="39"/>
    <w:unhideWhenUsed/>
    <w:rsid w:val="0054598C"/>
    <w:pPr>
      <w:spacing w:after="100"/>
    </w:pPr>
  </w:style>
  <w:style w:type="character" w:styleId="Hyperlink">
    <w:name w:val="Hyperlink"/>
    <w:basedOn w:val="DefaultParagraphFont"/>
    <w:uiPriority w:val="99"/>
    <w:unhideWhenUsed/>
    <w:rsid w:val="0054598C"/>
    <w:rPr>
      <w:color w:val="0563C1" w:themeColor="hyperlink"/>
      <w:u w:val="single"/>
    </w:rPr>
  </w:style>
  <w:style w:type="paragraph" w:styleId="Header">
    <w:name w:val="header"/>
    <w:basedOn w:val="Normal"/>
    <w:link w:val="HeaderChar"/>
    <w:uiPriority w:val="99"/>
    <w:unhideWhenUsed/>
    <w:rsid w:val="00EE58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8E9"/>
  </w:style>
  <w:style w:type="paragraph" w:styleId="Footer">
    <w:name w:val="footer"/>
    <w:basedOn w:val="Normal"/>
    <w:link w:val="FooterChar"/>
    <w:uiPriority w:val="99"/>
    <w:unhideWhenUsed/>
    <w:rsid w:val="00EE58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8E9"/>
  </w:style>
  <w:style w:type="paragraph" w:styleId="ListParagraph">
    <w:name w:val="List Paragraph"/>
    <w:basedOn w:val="Normal"/>
    <w:uiPriority w:val="34"/>
    <w:qFormat/>
    <w:rsid w:val="000224C6"/>
    <w:pPr>
      <w:ind w:left="720"/>
      <w:contextualSpacing/>
    </w:pPr>
  </w:style>
  <w:style w:type="character" w:styleId="UnresolvedMention">
    <w:name w:val="Unresolved Mention"/>
    <w:basedOn w:val="DefaultParagraphFont"/>
    <w:uiPriority w:val="99"/>
    <w:semiHidden/>
    <w:unhideWhenUsed/>
    <w:rsid w:val="0068691B"/>
    <w:rPr>
      <w:color w:val="605E5C"/>
      <w:shd w:val="clear" w:color="auto" w:fill="E1DFDD"/>
    </w:rPr>
  </w:style>
  <w:style w:type="character" w:customStyle="1" w:styleId="Heading2Char">
    <w:name w:val="Heading 2 Char"/>
    <w:basedOn w:val="DefaultParagraphFont"/>
    <w:link w:val="Heading2"/>
    <w:uiPriority w:val="9"/>
    <w:rsid w:val="001E368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8019E"/>
    <w:pPr>
      <w:spacing w:after="100"/>
      <w:ind w:left="220"/>
    </w:pPr>
  </w:style>
  <w:style w:type="character" w:styleId="FollowedHyperlink">
    <w:name w:val="FollowedHyperlink"/>
    <w:basedOn w:val="DefaultParagraphFont"/>
    <w:uiPriority w:val="99"/>
    <w:semiHidden/>
    <w:unhideWhenUsed/>
    <w:rsid w:val="00564D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691392">
      <w:bodyDiv w:val="1"/>
      <w:marLeft w:val="0"/>
      <w:marRight w:val="0"/>
      <w:marTop w:val="0"/>
      <w:marBottom w:val="0"/>
      <w:divBdr>
        <w:top w:val="none" w:sz="0" w:space="0" w:color="auto"/>
        <w:left w:val="none" w:sz="0" w:space="0" w:color="auto"/>
        <w:bottom w:val="none" w:sz="0" w:space="0" w:color="auto"/>
        <w:right w:val="none" w:sz="0" w:space="0" w:color="auto"/>
      </w:divBdr>
      <w:divsChild>
        <w:div w:id="969290572">
          <w:marLeft w:val="0"/>
          <w:marRight w:val="0"/>
          <w:marTop w:val="0"/>
          <w:marBottom w:val="0"/>
          <w:divBdr>
            <w:top w:val="none" w:sz="0" w:space="0" w:color="auto"/>
            <w:left w:val="none" w:sz="0" w:space="0" w:color="auto"/>
            <w:bottom w:val="none" w:sz="0" w:space="0" w:color="auto"/>
            <w:right w:val="none" w:sz="0" w:space="0" w:color="auto"/>
          </w:divBdr>
          <w:divsChild>
            <w:div w:id="140549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Ailsa%20Cook" TargetMode="External"/><Relationship Id="rId13" Type="http://schemas.openxmlformats.org/officeDocument/2006/relationships/hyperlink" Target="https://doi.org/10.1108/14769018200700024" TargetMode="External"/><Relationship Id="rId18" Type="http://schemas.openxmlformats.org/officeDocument/2006/relationships/hyperlink" Target="https://revistas.ujat.mx/index.php/perspectivas/article/view/1028"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emerald.com/insight/publication/issn/1476-9018" TargetMode="External"/><Relationship Id="rId17" Type="http://schemas.openxmlformats.org/officeDocument/2006/relationships/hyperlink" Target="https://cs.franklin.edu/~smithw/ITEC495_Resources/Project%20Success%20and%20Failurepdf.pdf" TargetMode="External"/><Relationship Id="rId2" Type="http://schemas.openxmlformats.org/officeDocument/2006/relationships/numbering" Target="numbering.xml"/><Relationship Id="rId16" Type="http://schemas.openxmlformats.org/officeDocument/2006/relationships/hyperlink" Target="https://www.idunn.no/doi/full/10.18261/issn.1893-8981-2018-01-02" TargetMode="External"/><Relationship Id="rId20" Type="http://schemas.openxmlformats.org/officeDocument/2006/relationships/hyperlink" Target="https://library.wmo.int/doc_num.php?explnum_id=578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search?q=Jon%20Glasby" TargetMode="External"/><Relationship Id="rId5" Type="http://schemas.openxmlformats.org/officeDocument/2006/relationships/webSettings" Target="webSettings.xml"/><Relationship Id="rId15" Type="http://schemas.openxmlformats.org/officeDocument/2006/relationships/hyperlink" Target="https://d1wqtxts1xzle7.cloudfront.net/72475866/Value_Creation_as_the_Aim_of_Education_T20211013-22770-149swnp.pdf?1634194181=&amp;response-content-disposition=inline%3B+filename%3DValue_Creation_as_the_Aim_of_Education_T.pdf&amp;Expires=1671030401&amp;Signature=TU9eohAkyUDCXqog-XPVees31Xxa2p9RnIMCByOU3cYDiL-ghLmBNqYr2NxpBO1tzAvpG~qq~yRpyOT8lwtpdJyek-p1g9Nr8bAcQP6G3oKhsnOW5onGQupKyP4JDyXFIFpDyQBNfhyTZNrGWWHXL7U5kZx5YLp0rizDplVqnoj235k0u5f2lJ~y7cwldvXb89KWavrcim4kxygHOSG~~xArtgzWxdTgKV3PIQSHl-Z80qzKCj07uzMbm18jNEIJRL4CfXbIqYVRP8Q~nJR3OyMwpQsemRDN0y~GnptiGmNOLiCG2sY~GvfY7AvqlsKjVSOyd~YxnwYit6~g5ivD0Q__&amp;Key-Pair-Id=APKAJLOHF5GGSLRBV4ZA" TargetMode="External"/><Relationship Id="rId23" Type="http://schemas.openxmlformats.org/officeDocument/2006/relationships/theme" Target="theme/theme1.xml"/><Relationship Id="rId10" Type="http://schemas.openxmlformats.org/officeDocument/2006/relationships/hyperlink" Target="https://www.emerald.com/insight/search?q=Caroline%20Glendinning" TargetMode="External"/><Relationship Id="rId19" Type="http://schemas.openxmlformats.org/officeDocument/2006/relationships/hyperlink" Target="https://www.sciencedirect.com/science/article/pii/S1364815210000538" TargetMode="External"/><Relationship Id="rId4" Type="http://schemas.openxmlformats.org/officeDocument/2006/relationships/settings" Target="settings.xml"/><Relationship Id="rId9" Type="http://schemas.openxmlformats.org/officeDocument/2006/relationships/hyperlink" Target="https://www.emerald.com/insight/search?q=Alison%20Petch" TargetMode="External"/><Relationship Id="rId14" Type="http://schemas.openxmlformats.org/officeDocument/2006/relationships/hyperlink" Target="https://www.emerald.com/insight/content/doi/10.1108/HESWBL-01-2021-0009/full/pdf?title=social-entrepreneurship-education-changemaker-training-at-the-university" TargetMode="Externa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87BF7A-DF6F-4D74-AD26-035A9E6EF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1343</TotalTime>
  <Pages>8</Pages>
  <Words>2542</Words>
  <Characters>14492</Characters>
  <Application>Microsoft Office Word</Application>
  <DocSecurity>0</DocSecurity>
  <Lines>120</Lines>
  <Paragraphs>33</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INTRODUCTION </vt:lpstr>
      <vt:lpstr>IDEAS AND VALUES: Addressing Sustainability</vt:lpstr>
      <vt:lpstr>    Personal Reflection </vt:lpstr>
      <vt:lpstr>    Addressing Sustainability in Health and Social Care </vt:lpstr>
      <vt:lpstr>REFERENCES </vt:lpstr>
      <vt:lpstr/>
      <vt:lpstr/>
      <vt:lpstr/>
      <vt:lpstr/>
      <vt:lpstr/>
      <vt:lpstr/>
      <vt:lpstr/>
      <vt:lpstr/>
      <vt:lpstr/>
      <vt:lpstr/>
      <vt:lpstr/>
      <vt:lpstr/>
      <vt:lpstr/>
    </vt:vector>
  </TitlesOfParts>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
  <dc:creator>Patricia Marín</dc:creator>
  <cp:keywords/>
  <dc:description/>
  <cp:lastModifiedBy>Patricia Marín</cp:lastModifiedBy>
  <cp:revision>436</cp:revision>
  <dcterms:created xsi:type="dcterms:W3CDTF">2022-12-13T18:33:00Z</dcterms:created>
  <dcterms:modified xsi:type="dcterms:W3CDTF">2023-01-02T14:16:00Z</dcterms:modified>
</cp:coreProperties>
</file>