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996603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r w:rsidRPr="00215429">
        <w:rPr>
          <w:rFonts w:ascii="Arial" w:hAnsi="Arial" w:cs="Arial"/>
          <w:sz w:val="24"/>
          <w:szCs w:val="24"/>
        </w:rPr>
        <w:t>Reference list:</w:t>
      </w:r>
    </w:p>
    <w:p w14:paraId="5FEB6A23" w14:textId="77777777" w:rsidR="00B94E5C" w:rsidRPr="00392926" w:rsidRDefault="00B94E5C" w:rsidP="00B94E5C">
      <w:pPr>
        <w:rPr>
          <w:rFonts w:ascii="Arial" w:hAnsi="Arial" w:cs="Arial"/>
          <w:sz w:val="24"/>
          <w:szCs w:val="24"/>
        </w:rPr>
      </w:pPr>
      <w:r w:rsidRPr="00392926">
        <w:rPr>
          <w:rFonts w:ascii="Arial" w:hAnsi="Arial" w:cs="Arial"/>
          <w:sz w:val="24"/>
          <w:szCs w:val="24"/>
        </w:rPr>
        <w:t xml:space="preserve">Terminology coordination (2016) </w:t>
      </w:r>
      <w:r w:rsidRPr="00392926">
        <w:rPr>
          <w:rFonts w:ascii="Arial" w:hAnsi="Arial" w:cs="Arial"/>
          <w:i/>
          <w:iCs/>
          <w:sz w:val="24"/>
          <w:szCs w:val="24"/>
        </w:rPr>
        <w:t xml:space="preserve">David </w:t>
      </w:r>
      <w:proofErr w:type="spellStart"/>
      <w:r w:rsidRPr="00392926">
        <w:rPr>
          <w:rFonts w:ascii="Arial" w:hAnsi="Arial" w:cs="Arial"/>
          <w:i/>
          <w:iCs/>
          <w:sz w:val="24"/>
          <w:szCs w:val="24"/>
        </w:rPr>
        <w:t>Crystal:A</w:t>
      </w:r>
      <w:proofErr w:type="spellEnd"/>
      <w:r w:rsidRPr="00392926">
        <w:rPr>
          <w:rFonts w:ascii="Arial" w:hAnsi="Arial" w:cs="Arial"/>
          <w:i/>
          <w:iCs/>
          <w:sz w:val="24"/>
          <w:szCs w:val="24"/>
        </w:rPr>
        <w:t xml:space="preserve"> language changes to reflect society </w:t>
      </w:r>
      <w:r w:rsidRPr="00392926">
        <w:rPr>
          <w:rFonts w:ascii="Arial" w:hAnsi="Arial" w:cs="Arial"/>
          <w:sz w:val="24"/>
          <w:szCs w:val="24"/>
        </w:rPr>
        <w:t xml:space="preserve">Available at: </w:t>
      </w:r>
      <w:hyperlink r:id="rId4" w:anchor=":~:text=As%20Professor%20Crystal%20pointed%20out,and%20language%20variations%20are%20born." w:history="1">
        <w:r w:rsidRPr="00392926">
          <w:rPr>
            <w:rFonts w:ascii="Arial" w:hAnsi="Arial" w:cs="Arial"/>
            <w:color w:val="0000FF"/>
            <w:sz w:val="24"/>
            <w:szCs w:val="24"/>
            <w:u w:val="single"/>
          </w:rPr>
          <w:t>David Crystal: “A language changes to reflect society” (termcoord.eu)</w:t>
        </w:r>
      </w:hyperlink>
      <w:r w:rsidRPr="00392926">
        <w:rPr>
          <w:rFonts w:ascii="Arial" w:hAnsi="Arial" w:cs="Arial"/>
          <w:sz w:val="24"/>
          <w:szCs w:val="24"/>
        </w:rPr>
        <w:t xml:space="preserve"> (Accessed 21</w:t>
      </w:r>
      <w:r w:rsidRPr="00392926">
        <w:rPr>
          <w:rFonts w:ascii="Arial" w:hAnsi="Arial" w:cs="Arial"/>
          <w:sz w:val="24"/>
          <w:szCs w:val="24"/>
          <w:vertAlign w:val="superscript"/>
        </w:rPr>
        <w:t>st</w:t>
      </w:r>
      <w:r w:rsidRPr="00392926">
        <w:rPr>
          <w:rFonts w:ascii="Arial" w:hAnsi="Arial" w:cs="Arial"/>
          <w:sz w:val="24"/>
          <w:szCs w:val="24"/>
        </w:rPr>
        <w:t xml:space="preserve"> of January 2021)</w:t>
      </w:r>
    </w:p>
    <w:p w14:paraId="6553B3E1" w14:textId="77777777" w:rsidR="00B94E5C" w:rsidRDefault="000B6004" w:rsidP="00B94E5C">
      <w:pPr>
        <w:rPr>
          <w:rFonts w:ascii="Arial" w:hAnsi="Arial" w:cs="Arial"/>
          <w:sz w:val="24"/>
          <w:szCs w:val="24"/>
        </w:rPr>
      </w:pPr>
      <w:hyperlink r:id="rId5" w:history="1">
        <w:r w:rsidR="00B94E5C" w:rsidRPr="008F11B7">
          <w:rPr>
            <w:color w:val="0000FF"/>
            <w:u w:val="single"/>
          </w:rPr>
          <w:t xml:space="preserve">(PPT) Topic 6 </w:t>
        </w:r>
        <w:r w:rsidR="00B94E5C" w:rsidRPr="008F11B7">
          <w:rPr>
            <w:rFonts w:ascii="Arial" w:hAnsi="Arial" w:cs="Arial"/>
            <w:color w:val="0000FF"/>
            <w:sz w:val="24"/>
            <w:szCs w:val="24"/>
            <w:u w:val="single"/>
          </w:rPr>
          <w:t>Crafts</w:t>
        </w:r>
        <w:r w:rsidR="00B94E5C" w:rsidRPr="008F11B7">
          <w:rPr>
            <w:color w:val="0000FF"/>
            <w:u w:val="single"/>
          </w:rPr>
          <w:t xml:space="preserve"> of storytelling (poise &amp; gesture) | </w:t>
        </w:r>
        <w:proofErr w:type="spellStart"/>
        <w:r w:rsidR="00B94E5C" w:rsidRPr="008F11B7">
          <w:rPr>
            <w:color w:val="0000FF"/>
            <w:u w:val="single"/>
          </w:rPr>
          <w:t>Shumin</w:t>
        </w:r>
        <w:proofErr w:type="spellEnd"/>
        <w:r w:rsidR="00B94E5C" w:rsidRPr="008F11B7">
          <w:rPr>
            <w:color w:val="0000FF"/>
            <w:u w:val="single"/>
          </w:rPr>
          <w:t xml:space="preserve"> Tee - Academia.edu</w:t>
        </w:r>
      </w:hyperlink>
    </w:p>
    <w:p w14:paraId="57289F8B" w14:textId="77777777" w:rsidR="00B94E5C" w:rsidRPr="00A9674E" w:rsidRDefault="00B94E5C" w:rsidP="00B94E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Beanstalk charity (no date) </w:t>
      </w:r>
      <w:proofErr w:type="spellStart"/>
      <w:r>
        <w:rPr>
          <w:rFonts w:ascii="Arial" w:hAnsi="Arial" w:cs="Arial"/>
          <w:sz w:val="24"/>
          <w:szCs w:val="24"/>
        </w:rPr>
        <w:t>Toddlertales</w:t>
      </w:r>
      <w:proofErr w:type="spellEnd"/>
      <w:r>
        <w:rPr>
          <w:rFonts w:ascii="Arial" w:hAnsi="Arial" w:cs="Arial"/>
          <w:sz w:val="24"/>
          <w:szCs w:val="24"/>
        </w:rPr>
        <w:t xml:space="preserve"> Available at:</w:t>
      </w:r>
      <w:r w:rsidRPr="00A9674E">
        <w:t xml:space="preserve"> </w:t>
      </w:r>
      <w:hyperlink r:id="rId6" w:anchor=":~:text=Using%20props%20in%20storytelling%20can,Source%3A%20Learning%20and%20Teaching)." w:history="1">
        <w:r w:rsidRPr="00A9674E">
          <w:rPr>
            <w:rFonts w:ascii="Arial" w:hAnsi="Arial" w:cs="Arial"/>
            <w:color w:val="0000FF"/>
            <w:sz w:val="24"/>
            <w:szCs w:val="24"/>
            <w:u w:val="single"/>
          </w:rPr>
          <w:t>#ToddlerTales - Use of props in Story Starter sessions | Coram Beanstalk (beanstalkcharity.org.uk)</w:t>
        </w:r>
      </w:hyperlink>
      <w:r>
        <w:rPr>
          <w:rFonts w:ascii="Arial" w:hAnsi="Arial" w:cs="Arial"/>
          <w:sz w:val="24"/>
          <w:szCs w:val="24"/>
        </w:rPr>
        <w:t xml:space="preserve"> (Accessed 21</w:t>
      </w:r>
      <w:r w:rsidRPr="00B7198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January 2021) </w:t>
      </w:r>
    </w:p>
    <w:p w14:paraId="4C7D8B69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r w:rsidRPr="003864FA">
        <w:rPr>
          <w:rFonts w:ascii="Arial" w:hAnsi="Arial" w:cs="Arial"/>
          <w:sz w:val="24"/>
          <w:szCs w:val="24"/>
        </w:rPr>
        <w:t xml:space="preserve">Cambridge Dictionary Available at: </w:t>
      </w:r>
      <w:hyperlink r:id="rId7" w:history="1">
        <w:r w:rsidRPr="003864FA">
          <w:rPr>
            <w:rFonts w:ascii="Arial" w:hAnsi="Arial" w:cs="Arial"/>
            <w:color w:val="0000FF"/>
            <w:sz w:val="24"/>
            <w:szCs w:val="24"/>
            <w:u w:val="single"/>
          </w:rPr>
          <w:t>ONOMATOPOEIA | meaning in the Cambridge English Dictionary</w:t>
        </w:r>
      </w:hyperlink>
      <w:r w:rsidRPr="003864FA">
        <w:rPr>
          <w:rFonts w:ascii="Arial" w:hAnsi="Arial" w:cs="Arial"/>
          <w:sz w:val="24"/>
          <w:szCs w:val="24"/>
        </w:rPr>
        <w:t xml:space="preserve"> (Accessed 4</w:t>
      </w:r>
      <w:r w:rsidRPr="003864FA">
        <w:rPr>
          <w:rFonts w:ascii="Arial" w:hAnsi="Arial" w:cs="Arial"/>
          <w:sz w:val="24"/>
          <w:szCs w:val="24"/>
          <w:vertAlign w:val="superscript"/>
        </w:rPr>
        <w:t>th</w:t>
      </w:r>
      <w:r w:rsidRPr="003864FA">
        <w:rPr>
          <w:rFonts w:ascii="Arial" w:hAnsi="Arial" w:cs="Arial"/>
          <w:sz w:val="24"/>
          <w:szCs w:val="24"/>
        </w:rPr>
        <w:t xml:space="preserve"> January 2021)</w:t>
      </w:r>
    </w:p>
    <w:p w14:paraId="075A14EA" w14:textId="77777777" w:rsidR="00B94E5C" w:rsidRPr="00211020" w:rsidRDefault="00B94E5C" w:rsidP="00B94E5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Draft curriculum for Wales 2022 (2019) </w:t>
      </w:r>
      <w:proofErr w:type="spellStart"/>
      <w:r w:rsidRPr="00211020">
        <w:rPr>
          <w:rFonts w:ascii="Arial" w:hAnsi="Arial" w:cs="Arial"/>
          <w:i/>
          <w:iCs/>
          <w:sz w:val="24"/>
          <w:szCs w:val="24"/>
        </w:rPr>
        <w:t>Languages,literacy</w:t>
      </w:r>
      <w:proofErr w:type="spellEnd"/>
      <w:r w:rsidRPr="00211020">
        <w:rPr>
          <w:rFonts w:ascii="Arial" w:hAnsi="Arial" w:cs="Arial"/>
          <w:i/>
          <w:iCs/>
          <w:sz w:val="24"/>
          <w:szCs w:val="24"/>
        </w:rPr>
        <w:t xml:space="preserve"> and communication</w:t>
      </w:r>
      <w:r>
        <w:rPr>
          <w:rFonts w:ascii="Arial" w:hAnsi="Arial" w:cs="Arial"/>
          <w:sz w:val="24"/>
          <w:szCs w:val="24"/>
        </w:rPr>
        <w:t xml:space="preserve">  Available at: </w:t>
      </w:r>
      <w:hyperlink r:id="rId8" w:history="1">
        <w:r w:rsidRPr="00211020">
          <w:rPr>
            <w:rFonts w:ascii="Arial" w:hAnsi="Arial" w:cs="Arial"/>
            <w:color w:val="0000FF"/>
            <w:sz w:val="24"/>
            <w:szCs w:val="24"/>
            <w:u w:val="single"/>
          </w:rPr>
          <w:t>35002 Curriculum for Wales: Languages, Literacy and Communication English (</w:t>
        </w:r>
        <w:proofErr w:type="spellStart"/>
        <w:r w:rsidRPr="00211020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r w:rsidRPr="00211020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>
        <w:rPr>
          <w:rFonts w:ascii="Arial" w:hAnsi="Arial" w:cs="Arial"/>
          <w:sz w:val="24"/>
          <w:szCs w:val="24"/>
        </w:rPr>
        <w:t xml:space="preserve"> (Accessed 20</w:t>
      </w:r>
      <w:r w:rsidRPr="00C1104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2021)</w:t>
      </w:r>
    </w:p>
    <w:p w14:paraId="25E0F95A" w14:textId="77777777" w:rsidR="00B94E5C" w:rsidRDefault="00B94E5C" w:rsidP="00B94E5C">
      <w:pPr>
        <w:rPr>
          <w:rFonts w:ascii="Arial" w:hAnsi="Arial" w:cs="Arial"/>
          <w:sz w:val="28"/>
          <w:szCs w:val="28"/>
        </w:rPr>
      </w:pPr>
    </w:p>
    <w:p w14:paraId="42CAA8D8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Foundation Phase Frame work (2015) Available at</w:t>
      </w:r>
      <w:r w:rsidRPr="009A5A34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9A5A34">
          <w:rPr>
            <w:rFonts w:ascii="Arial" w:hAnsi="Arial" w:cs="Arial"/>
            <w:color w:val="0000FF"/>
            <w:sz w:val="24"/>
            <w:szCs w:val="24"/>
            <w:u w:val="single"/>
          </w:rPr>
          <w:t>Foundation Phase Framework - Hwb (</w:t>
        </w:r>
        <w:proofErr w:type="spellStart"/>
        <w:proofErr w:type="gramStart"/>
        <w:r w:rsidRPr="009A5A34">
          <w:rPr>
            <w:rFonts w:ascii="Arial" w:hAnsi="Arial" w:cs="Arial"/>
            <w:color w:val="0000FF"/>
            <w:sz w:val="24"/>
            <w:szCs w:val="24"/>
            <w:u w:val="single"/>
          </w:rPr>
          <w:t>gov.wales</w:t>
        </w:r>
        <w:proofErr w:type="spellEnd"/>
        <w:proofErr w:type="gramEnd"/>
        <w:r w:rsidRPr="009A5A34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9A5A3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20</w:t>
      </w:r>
      <w:r w:rsidRPr="0089381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2021)</w:t>
      </w:r>
    </w:p>
    <w:p w14:paraId="73BC3451" w14:textId="77777777" w:rsidR="00B94E5C" w:rsidRPr="009A5A34" w:rsidRDefault="00B94E5C" w:rsidP="00B94E5C">
      <w:pPr>
        <w:rPr>
          <w:rFonts w:ascii="Arial" w:hAnsi="Arial" w:cs="Arial"/>
          <w:sz w:val="24"/>
          <w:szCs w:val="24"/>
        </w:rPr>
      </w:pPr>
    </w:p>
    <w:p w14:paraId="162FFD11" w14:textId="77777777" w:rsidR="00B94E5C" w:rsidRPr="00865C5C" w:rsidRDefault="00B94E5C" w:rsidP="00B94E5C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Fleta ,</w:t>
      </w:r>
      <w:proofErr w:type="gramEnd"/>
      <w:r>
        <w:rPr>
          <w:rFonts w:ascii="Arial" w:hAnsi="Arial" w:cs="Arial"/>
          <w:sz w:val="24"/>
          <w:szCs w:val="24"/>
        </w:rPr>
        <w:t xml:space="preserve">T.(2017) </w:t>
      </w:r>
      <w:r>
        <w:rPr>
          <w:rFonts w:ascii="Arial" w:hAnsi="Arial" w:cs="Arial"/>
          <w:i/>
          <w:iCs/>
          <w:sz w:val="24"/>
          <w:szCs w:val="24"/>
        </w:rPr>
        <w:t xml:space="preserve">The sound of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picturebooks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for English language learning, </w:t>
      </w:r>
      <w:r>
        <w:rPr>
          <w:rFonts w:ascii="Arial" w:hAnsi="Arial" w:cs="Arial"/>
          <w:sz w:val="24"/>
          <w:szCs w:val="24"/>
        </w:rPr>
        <w:t>Volume 5,issue1,PP 32-33</w:t>
      </w:r>
    </w:p>
    <w:p w14:paraId="4A0C2F8B" w14:textId="77777777" w:rsidR="00B94E5C" w:rsidRPr="00215429" w:rsidRDefault="00B94E5C" w:rsidP="00B94E5C">
      <w:pPr>
        <w:rPr>
          <w:rFonts w:ascii="Arial" w:hAnsi="Arial" w:cs="Arial"/>
          <w:sz w:val="24"/>
          <w:szCs w:val="24"/>
        </w:rPr>
      </w:pPr>
      <w:proofErr w:type="spellStart"/>
      <w:r w:rsidRPr="00215429">
        <w:rPr>
          <w:rFonts w:ascii="Arial" w:hAnsi="Arial" w:cs="Arial"/>
          <w:sz w:val="24"/>
          <w:szCs w:val="24"/>
        </w:rPr>
        <w:t>Garner,R</w:t>
      </w:r>
      <w:proofErr w:type="spellEnd"/>
      <w:r w:rsidRPr="00215429">
        <w:rPr>
          <w:rFonts w:ascii="Arial" w:hAnsi="Arial" w:cs="Arial"/>
          <w:sz w:val="24"/>
          <w:szCs w:val="24"/>
        </w:rPr>
        <w:t xml:space="preserve">.(2011) </w:t>
      </w:r>
      <w:r w:rsidRPr="00215429">
        <w:rPr>
          <w:rFonts w:ascii="Arial" w:hAnsi="Arial" w:cs="Arial"/>
          <w:i/>
          <w:iCs/>
          <w:sz w:val="24"/>
          <w:szCs w:val="24"/>
        </w:rPr>
        <w:t xml:space="preserve">Never ending </w:t>
      </w:r>
      <w:proofErr w:type="spellStart"/>
      <w:r w:rsidRPr="00215429">
        <w:rPr>
          <w:rFonts w:ascii="Arial" w:hAnsi="Arial" w:cs="Arial"/>
          <w:i/>
          <w:iCs/>
          <w:sz w:val="24"/>
          <w:szCs w:val="24"/>
        </w:rPr>
        <w:t>story:how</w:t>
      </w:r>
      <w:proofErr w:type="spellEnd"/>
      <w:r w:rsidRPr="00215429">
        <w:rPr>
          <w:rFonts w:ascii="Arial" w:hAnsi="Arial" w:cs="Arial"/>
          <w:i/>
          <w:iCs/>
          <w:sz w:val="24"/>
          <w:szCs w:val="24"/>
        </w:rPr>
        <w:t xml:space="preserve"> repetition helps a child’s vocabulary </w:t>
      </w:r>
      <w:r w:rsidRPr="00215429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215429">
          <w:rPr>
            <w:rStyle w:val="Hyperlink"/>
            <w:rFonts w:ascii="Arial" w:hAnsi="Arial" w:cs="Arial"/>
            <w:sz w:val="24"/>
            <w:szCs w:val="24"/>
          </w:rPr>
          <w:t>Never-ending story: how repetition helps a child's vocabulary | The Independent | The Independent</w:t>
        </w:r>
      </w:hyperlink>
      <w:r w:rsidRPr="00215429">
        <w:rPr>
          <w:rFonts w:ascii="Arial" w:hAnsi="Arial" w:cs="Arial"/>
          <w:sz w:val="24"/>
          <w:szCs w:val="24"/>
        </w:rPr>
        <w:t xml:space="preserve"> (Accessed 3</w:t>
      </w:r>
      <w:r w:rsidRPr="00215429">
        <w:rPr>
          <w:rFonts w:ascii="Arial" w:hAnsi="Arial" w:cs="Arial"/>
          <w:sz w:val="24"/>
          <w:szCs w:val="24"/>
          <w:vertAlign w:val="superscript"/>
        </w:rPr>
        <w:t>rd</w:t>
      </w:r>
      <w:r w:rsidRPr="00215429">
        <w:rPr>
          <w:rFonts w:ascii="Arial" w:hAnsi="Arial" w:cs="Arial"/>
          <w:sz w:val="24"/>
          <w:szCs w:val="24"/>
        </w:rPr>
        <w:t xml:space="preserve"> of January 2021)</w:t>
      </w:r>
    </w:p>
    <w:p w14:paraId="5088D471" w14:textId="77777777" w:rsidR="00B94E5C" w:rsidRDefault="00B94E5C" w:rsidP="00B94E5C">
      <w:pPr>
        <w:shd w:val="clear" w:color="auto" w:fill="F7F7F7"/>
        <w:spacing w:after="0" w:line="300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B939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Kurt, </w:t>
      </w:r>
      <w:proofErr w:type="gramStart"/>
      <w:r w:rsidRPr="00B939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S.</w:t>
      </w:r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proofErr w:type="gramEnd"/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2020)</w:t>
      </w:r>
      <w:r w:rsidRPr="00B939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B9391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Lev Vygotsky</w:t>
      </w:r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B9391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Sociocultural Theory of Cognitive Development</w:t>
      </w:r>
      <w:r w:rsidRPr="00B9391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  <w:hyperlink r:id="rId11" w:history="1">
        <w:r w:rsidRPr="00B9391E">
          <w:rPr>
            <w:rFonts w:ascii="Arial" w:eastAsia="Times New Roman" w:hAnsi="Arial" w:cs="Arial"/>
            <w:color w:val="333333"/>
            <w:sz w:val="24"/>
            <w:szCs w:val="24"/>
            <w:u w:val="single"/>
            <w:lang w:eastAsia="en-GB"/>
          </w:rPr>
          <w:t>https://educationaltechnology.net/lev-vygotsky-sociocultural-theory-of-cognitive-development/</w:t>
        </w:r>
      </w:hyperlink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(Accessed:4</w:t>
      </w:r>
      <w:r w:rsidRPr="00215429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21542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January 2021)</w:t>
      </w:r>
    </w:p>
    <w:p w14:paraId="2C4AD0F0" w14:textId="77777777" w:rsidR="00B94E5C" w:rsidRDefault="00B94E5C" w:rsidP="00B94E5C">
      <w:pPr>
        <w:shd w:val="clear" w:color="auto" w:fill="F7F7F7"/>
        <w:spacing w:after="0" w:line="300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D3E5184" w14:textId="77777777" w:rsidR="00B94E5C" w:rsidRPr="00B9391E" w:rsidRDefault="00B94E5C" w:rsidP="00B94E5C">
      <w:pPr>
        <w:shd w:val="clear" w:color="auto" w:fill="F7F7F7"/>
        <w:spacing w:after="0" w:line="300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7F2C8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Montessori Academy (2017) </w:t>
      </w:r>
      <w:r w:rsidRPr="007F2C8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Repetition and Child Development in Montessori Education </w:t>
      </w:r>
      <w:r w:rsidRPr="007F2C8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  <w:r w:rsidRPr="007F2C89">
        <w:rPr>
          <w:rFonts w:ascii="Arial" w:hAnsi="Arial" w:cs="Arial"/>
          <w:sz w:val="24"/>
          <w:szCs w:val="24"/>
        </w:rPr>
        <w:t xml:space="preserve"> </w:t>
      </w:r>
      <w:hyperlink r:id="rId12" w:anchor=":~:text=Have%20you%20heard%20the%20adage,%2C%20skill%20development%2C%20and%20accomplishment.&amp;text=A%20child%20must%20first%20learn,repetition%20that%20possibility%20becomes%20ability." w:history="1">
        <w:r w:rsidRPr="007F2C89">
          <w:rPr>
            <w:rFonts w:ascii="Arial" w:hAnsi="Arial" w:cs="Arial"/>
            <w:color w:val="0000FF"/>
            <w:sz w:val="24"/>
            <w:szCs w:val="24"/>
            <w:u w:val="single"/>
          </w:rPr>
          <w:t>Repetition and Child Development in Montessori Education | Montessori Academy</w:t>
        </w:r>
      </w:hyperlink>
      <w:r w:rsidRPr="007F2C89">
        <w:rPr>
          <w:rFonts w:ascii="Arial" w:hAnsi="Arial" w:cs="Arial"/>
          <w:sz w:val="24"/>
          <w:szCs w:val="24"/>
        </w:rPr>
        <w:t xml:space="preserve"> (Accessed 4</w:t>
      </w:r>
      <w:r w:rsidRPr="007F2C89">
        <w:rPr>
          <w:rFonts w:ascii="Arial" w:hAnsi="Arial" w:cs="Arial"/>
          <w:sz w:val="24"/>
          <w:szCs w:val="24"/>
          <w:vertAlign w:val="superscript"/>
        </w:rPr>
        <w:t>th</w:t>
      </w:r>
      <w:r w:rsidRPr="007F2C89">
        <w:rPr>
          <w:rFonts w:ascii="Arial" w:hAnsi="Arial" w:cs="Arial"/>
          <w:sz w:val="24"/>
          <w:szCs w:val="24"/>
        </w:rPr>
        <w:t xml:space="preserve"> January 2021) </w:t>
      </w:r>
    </w:p>
    <w:p w14:paraId="6ACA15FC" w14:textId="77777777" w:rsidR="00B94E5C" w:rsidRDefault="00B94E5C" w:rsidP="00B94E5C">
      <w:pP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</w:pPr>
    </w:p>
    <w:p w14:paraId="65BA4700" w14:textId="77777777" w:rsidR="00B94E5C" w:rsidRPr="00215429" w:rsidRDefault="00B94E5C" w:rsidP="00B94E5C">
      <w:pPr>
        <w:rPr>
          <w:rFonts w:ascii="Arial" w:hAnsi="Arial" w:cs="Arial"/>
          <w:sz w:val="24"/>
          <w:szCs w:val="24"/>
        </w:rPr>
      </w:pPr>
      <w:r w:rsidRPr="00215429">
        <w:rPr>
          <w:rFonts w:ascii="Arial" w:hAnsi="Arial" w:cs="Arial"/>
          <w:sz w:val="24"/>
          <w:szCs w:val="24"/>
        </w:rPr>
        <w:t xml:space="preserve">National childhood network </w:t>
      </w:r>
      <w:r w:rsidRPr="00215429">
        <w:rPr>
          <w:rFonts w:ascii="Arial" w:hAnsi="Arial" w:cs="Arial"/>
          <w:i/>
          <w:iCs/>
          <w:sz w:val="24"/>
          <w:szCs w:val="24"/>
        </w:rPr>
        <w:t xml:space="preserve">Play – story telling </w:t>
      </w:r>
      <w:r w:rsidRPr="00215429">
        <w:rPr>
          <w:rFonts w:ascii="Arial" w:hAnsi="Arial" w:cs="Arial"/>
          <w:sz w:val="24"/>
          <w:szCs w:val="24"/>
        </w:rPr>
        <w:t xml:space="preserve">(no date) Available at: </w:t>
      </w:r>
      <w:hyperlink r:id="rId13" w:history="1">
        <w:r w:rsidRPr="00215429">
          <w:rPr>
            <w:rStyle w:val="Hyperlink"/>
            <w:rFonts w:ascii="Arial" w:hAnsi="Arial" w:cs="Arial"/>
            <w:sz w:val="24"/>
            <w:szCs w:val="24"/>
          </w:rPr>
          <w:t>Play - Story Telling - National Childhood Network (ncn.ie)</w:t>
        </w:r>
      </w:hyperlink>
      <w:r w:rsidRPr="00215429">
        <w:rPr>
          <w:rFonts w:ascii="Arial" w:hAnsi="Arial" w:cs="Arial"/>
          <w:sz w:val="24"/>
          <w:szCs w:val="24"/>
        </w:rPr>
        <w:t xml:space="preserve"> (Accessed 3</w:t>
      </w:r>
      <w:r w:rsidRPr="00215429">
        <w:rPr>
          <w:rFonts w:ascii="Arial" w:hAnsi="Arial" w:cs="Arial"/>
          <w:sz w:val="24"/>
          <w:szCs w:val="24"/>
          <w:vertAlign w:val="superscript"/>
        </w:rPr>
        <w:t>rd</w:t>
      </w:r>
      <w:r w:rsidRPr="00215429">
        <w:rPr>
          <w:rFonts w:ascii="Arial" w:hAnsi="Arial" w:cs="Arial"/>
          <w:sz w:val="24"/>
          <w:szCs w:val="24"/>
        </w:rPr>
        <w:t xml:space="preserve"> of January 2021)</w:t>
      </w:r>
    </w:p>
    <w:p w14:paraId="3642BEEA" w14:textId="77777777" w:rsidR="00B94E5C" w:rsidRPr="00215429" w:rsidRDefault="00B94E5C" w:rsidP="00B94E5C">
      <w:pPr>
        <w:rPr>
          <w:rFonts w:ascii="Arial" w:hAnsi="Arial" w:cs="Arial"/>
          <w:sz w:val="24"/>
          <w:szCs w:val="24"/>
        </w:rPr>
      </w:pPr>
      <w:r w:rsidRPr="00215429">
        <w:rPr>
          <w:rFonts w:ascii="Arial" w:hAnsi="Arial" w:cs="Arial"/>
          <w:sz w:val="24"/>
          <w:szCs w:val="24"/>
        </w:rPr>
        <w:t xml:space="preserve">Raising children.net.au </w:t>
      </w:r>
      <w:r w:rsidRPr="00215429">
        <w:rPr>
          <w:rFonts w:ascii="Arial" w:hAnsi="Arial" w:cs="Arial"/>
          <w:i/>
          <w:iCs/>
          <w:sz w:val="24"/>
          <w:szCs w:val="24"/>
        </w:rPr>
        <w:t xml:space="preserve">Reading and storytelling with babies and children </w:t>
      </w:r>
      <w:r w:rsidRPr="00215429">
        <w:rPr>
          <w:rFonts w:ascii="Arial" w:hAnsi="Arial" w:cs="Arial"/>
          <w:sz w:val="24"/>
          <w:szCs w:val="24"/>
        </w:rPr>
        <w:t xml:space="preserve">(no date) Available at: </w:t>
      </w:r>
      <w:hyperlink r:id="rId14" w:anchor=":~:text=help%20your%20child%20get%20to,social%20skills%20and%20communication%20skills" w:history="1">
        <w:r w:rsidRPr="00215429">
          <w:rPr>
            <w:rStyle w:val="Hyperlink"/>
            <w:rFonts w:ascii="Arial" w:hAnsi="Arial" w:cs="Arial"/>
            <w:sz w:val="24"/>
            <w:szCs w:val="24"/>
          </w:rPr>
          <w:t>Reading and storytelling with children | Raising Children Network</w:t>
        </w:r>
      </w:hyperlink>
      <w:r w:rsidRPr="00215429">
        <w:rPr>
          <w:rFonts w:ascii="Arial" w:hAnsi="Arial" w:cs="Arial"/>
          <w:sz w:val="24"/>
          <w:szCs w:val="24"/>
        </w:rPr>
        <w:t xml:space="preserve"> (Accessed 3</w:t>
      </w:r>
      <w:r w:rsidRPr="00215429">
        <w:rPr>
          <w:rFonts w:ascii="Arial" w:hAnsi="Arial" w:cs="Arial"/>
          <w:sz w:val="24"/>
          <w:szCs w:val="24"/>
          <w:vertAlign w:val="superscript"/>
        </w:rPr>
        <w:t>rd</w:t>
      </w:r>
      <w:r w:rsidRPr="00215429">
        <w:rPr>
          <w:rFonts w:ascii="Arial" w:hAnsi="Arial" w:cs="Arial"/>
          <w:sz w:val="24"/>
          <w:szCs w:val="24"/>
        </w:rPr>
        <w:t xml:space="preserve"> January 2021)</w:t>
      </w:r>
    </w:p>
    <w:p w14:paraId="39A2F0C6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15429">
        <w:rPr>
          <w:rFonts w:ascii="Arial" w:hAnsi="Arial" w:cs="Arial"/>
          <w:sz w:val="24"/>
          <w:szCs w:val="24"/>
        </w:rPr>
        <w:t>Schaper,R.L</w:t>
      </w:r>
      <w:proofErr w:type="spellEnd"/>
      <w:r w:rsidRPr="00215429">
        <w:rPr>
          <w:rFonts w:ascii="Arial" w:hAnsi="Arial" w:cs="Arial"/>
          <w:sz w:val="24"/>
          <w:szCs w:val="24"/>
        </w:rPr>
        <w:t>.</w:t>
      </w:r>
      <w:proofErr w:type="gramEnd"/>
      <w:r w:rsidRPr="00215429">
        <w:rPr>
          <w:rFonts w:ascii="Arial" w:hAnsi="Arial" w:cs="Arial"/>
          <w:sz w:val="24"/>
          <w:szCs w:val="24"/>
        </w:rPr>
        <w:t xml:space="preserve"> (2003) </w:t>
      </w:r>
      <w:proofErr w:type="spellStart"/>
      <w:r w:rsidRPr="00215429">
        <w:rPr>
          <w:rFonts w:ascii="Arial" w:hAnsi="Arial" w:cs="Arial"/>
          <w:i/>
          <w:iCs/>
          <w:sz w:val="24"/>
          <w:szCs w:val="24"/>
        </w:rPr>
        <w:t>Reading+repetition</w:t>
      </w:r>
      <w:proofErr w:type="spellEnd"/>
      <w:r w:rsidRPr="00215429">
        <w:rPr>
          <w:rFonts w:ascii="Arial" w:hAnsi="Arial" w:cs="Arial"/>
          <w:i/>
          <w:iCs/>
          <w:sz w:val="24"/>
          <w:szCs w:val="24"/>
        </w:rPr>
        <w:t xml:space="preserve">=Language development for </w:t>
      </w:r>
      <w:proofErr w:type="spellStart"/>
      <w:r w:rsidRPr="00215429">
        <w:rPr>
          <w:rFonts w:ascii="Arial" w:hAnsi="Arial" w:cs="Arial"/>
          <w:i/>
          <w:iCs/>
          <w:sz w:val="24"/>
          <w:szCs w:val="24"/>
        </w:rPr>
        <w:t>preschoolers</w:t>
      </w:r>
      <w:proofErr w:type="spellEnd"/>
      <w:r w:rsidRPr="00215429">
        <w:rPr>
          <w:rFonts w:ascii="Arial" w:hAnsi="Arial" w:cs="Arial"/>
          <w:i/>
          <w:iCs/>
          <w:sz w:val="24"/>
          <w:szCs w:val="24"/>
        </w:rPr>
        <w:t xml:space="preserve"> </w:t>
      </w:r>
      <w:r w:rsidRPr="0021542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215429">
          <w:rPr>
            <w:rStyle w:val="Hyperlink"/>
            <w:rFonts w:ascii="Arial" w:hAnsi="Arial" w:cs="Arial"/>
            <w:sz w:val="24"/>
            <w:szCs w:val="24"/>
          </w:rPr>
          <w:t>Schaper Reading and Repetition.pdf (michiganspeechhearing.org)</w:t>
        </w:r>
      </w:hyperlink>
      <w:r w:rsidRPr="00215429">
        <w:rPr>
          <w:rFonts w:ascii="Arial" w:hAnsi="Arial" w:cs="Arial"/>
          <w:sz w:val="24"/>
          <w:szCs w:val="24"/>
        </w:rPr>
        <w:t xml:space="preserve"> (Accessed 3</w:t>
      </w:r>
      <w:r w:rsidRPr="00215429">
        <w:rPr>
          <w:rFonts w:ascii="Arial" w:hAnsi="Arial" w:cs="Arial"/>
          <w:sz w:val="24"/>
          <w:szCs w:val="24"/>
          <w:vertAlign w:val="superscript"/>
        </w:rPr>
        <w:t>rd</w:t>
      </w:r>
      <w:r w:rsidRPr="00215429">
        <w:rPr>
          <w:rFonts w:ascii="Arial" w:hAnsi="Arial" w:cs="Arial"/>
          <w:sz w:val="24"/>
          <w:szCs w:val="24"/>
        </w:rPr>
        <w:t xml:space="preserve"> January 2021)</w:t>
      </w:r>
    </w:p>
    <w:p w14:paraId="3AFBA6A2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Shelley,K</w:t>
      </w:r>
      <w:proofErr w:type="spellEnd"/>
      <w:r>
        <w:rPr>
          <w:rFonts w:ascii="Arial" w:hAnsi="Arial" w:cs="Arial"/>
          <w:sz w:val="24"/>
          <w:szCs w:val="24"/>
        </w:rPr>
        <w:t xml:space="preserve"> (no date) ‘The power of storytelling’, Available at </w:t>
      </w:r>
      <w:hyperlink r:id="rId16" w:history="1">
        <w:r w:rsidRPr="008F2748">
          <w:rPr>
            <w:rFonts w:ascii="Arial" w:hAnsi="Arial" w:cs="Arial"/>
            <w:color w:val="0000FF"/>
            <w:sz w:val="24"/>
            <w:szCs w:val="24"/>
            <w:u w:val="single"/>
          </w:rPr>
          <w:t>Community Playthings | The power of storytelling by Kate Shelley</w:t>
        </w:r>
      </w:hyperlink>
      <w:r>
        <w:rPr>
          <w:rFonts w:ascii="Arial" w:hAnsi="Arial" w:cs="Arial"/>
          <w:sz w:val="24"/>
          <w:szCs w:val="24"/>
        </w:rPr>
        <w:t xml:space="preserve"> (Accessed 3</w:t>
      </w:r>
      <w:r w:rsidRPr="000B27D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of January 2021)</w:t>
      </w:r>
    </w:p>
    <w:p w14:paraId="6334725C" w14:textId="77777777" w:rsidR="00B94E5C" w:rsidRDefault="00B94E5C" w:rsidP="00B94E5C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212449">
        <w:rPr>
          <w:rFonts w:ascii="Arial" w:hAnsi="Arial" w:cs="Arial"/>
          <w:sz w:val="24"/>
          <w:szCs w:val="24"/>
        </w:rPr>
        <w:t>Tonge,P</w:t>
      </w:r>
      <w:proofErr w:type="gramEnd"/>
      <w:r w:rsidRPr="00212449">
        <w:rPr>
          <w:rFonts w:ascii="Arial" w:hAnsi="Arial" w:cs="Arial"/>
          <w:sz w:val="24"/>
          <w:szCs w:val="24"/>
        </w:rPr>
        <w:t>,j</w:t>
      </w:r>
      <w:proofErr w:type="spellEnd"/>
      <w:r w:rsidRPr="00212449">
        <w:rPr>
          <w:rFonts w:ascii="Arial" w:hAnsi="Arial" w:cs="Arial"/>
          <w:sz w:val="24"/>
          <w:szCs w:val="24"/>
        </w:rPr>
        <w:t xml:space="preserve">. (2000) </w:t>
      </w:r>
      <w:r w:rsidRPr="00212449">
        <w:rPr>
          <w:rFonts w:ascii="Arial" w:hAnsi="Arial" w:cs="Arial"/>
          <w:i/>
          <w:iCs/>
          <w:sz w:val="24"/>
          <w:szCs w:val="24"/>
        </w:rPr>
        <w:t xml:space="preserve">Basic reading of sound words -onomatopoeia </w:t>
      </w:r>
      <w:r w:rsidRPr="00212449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212449">
          <w:rPr>
            <w:rFonts w:ascii="Arial" w:hAnsi="Arial" w:cs="Arial"/>
            <w:color w:val="0000FF"/>
            <w:sz w:val="24"/>
            <w:szCs w:val="24"/>
            <w:u w:val="single"/>
          </w:rPr>
          <w:t>00.05.11: Basic Reading of Sound Words-Onomatopoeia (yale.edu)</w:t>
        </w:r>
      </w:hyperlink>
      <w:r w:rsidRPr="00212449">
        <w:rPr>
          <w:rFonts w:ascii="Arial" w:hAnsi="Arial" w:cs="Arial"/>
          <w:sz w:val="24"/>
          <w:szCs w:val="24"/>
        </w:rPr>
        <w:t xml:space="preserve"> (Accessed 20</w:t>
      </w:r>
      <w:r w:rsidRPr="00212449">
        <w:rPr>
          <w:rFonts w:ascii="Arial" w:hAnsi="Arial" w:cs="Arial"/>
          <w:sz w:val="24"/>
          <w:szCs w:val="24"/>
          <w:vertAlign w:val="superscript"/>
        </w:rPr>
        <w:t>th</w:t>
      </w:r>
      <w:r w:rsidRPr="00212449">
        <w:rPr>
          <w:rFonts w:ascii="Arial" w:hAnsi="Arial" w:cs="Arial"/>
          <w:sz w:val="24"/>
          <w:szCs w:val="24"/>
        </w:rPr>
        <w:t xml:space="preserve"> January</w:t>
      </w:r>
      <w:r>
        <w:rPr>
          <w:rFonts w:ascii="Arial" w:hAnsi="Arial" w:cs="Arial"/>
          <w:sz w:val="24"/>
          <w:szCs w:val="24"/>
        </w:rPr>
        <w:t xml:space="preserve"> 2021)</w:t>
      </w:r>
    </w:p>
    <w:p w14:paraId="6E1427A2" w14:textId="77777777" w:rsidR="00B94E5C" w:rsidRPr="00212449" w:rsidRDefault="00B94E5C" w:rsidP="00B94E5C">
      <w:pPr>
        <w:rPr>
          <w:rFonts w:ascii="Arial" w:hAnsi="Arial" w:cs="Arial"/>
          <w:sz w:val="24"/>
          <w:szCs w:val="24"/>
        </w:rPr>
      </w:pPr>
    </w:p>
    <w:p w14:paraId="1641677E" w14:textId="77777777" w:rsidR="00B94E5C" w:rsidRPr="008F2748" w:rsidRDefault="00B94E5C" w:rsidP="00B94E5C">
      <w:pPr>
        <w:rPr>
          <w:rFonts w:ascii="Arial" w:hAnsi="Arial" w:cs="Arial"/>
          <w:sz w:val="24"/>
          <w:szCs w:val="24"/>
        </w:rPr>
      </w:pPr>
    </w:p>
    <w:p w14:paraId="662C0724" w14:textId="77777777" w:rsidR="00B94E5C" w:rsidRDefault="00B94E5C" w:rsidP="00B94E5C"/>
    <w:p w14:paraId="421ADD06" w14:textId="77777777" w:rsidR="00B94E5C" w:rsidRDefault="00B94E5C" w:rsidP="00B94E5C"/>
    <w:p w14:paraId="6616A46F" w14:textId="77777777" w:rsidR="005156EB" w:rsidRDefault="000B6004"/>
    <w:sectPr w:rsidR="005156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E5C"/>
    <w:rsid w:val="000B6004"/>
    <w:rsid w:val="00440D38"/>
    <w:rsid w:val="00B94E5C"/>
    <w:rsid w:val="00D04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63171"/>
  <w15:chartTrackingRefBased/>
  <w15:docId w15:val="{F0BA509B-901C-479D-B85C-DDD50CAE4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4E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94E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4373f5ea-f77e-4b10-a20f-4b06eb02f6a0/draft-statutory-guidance-languages-literacy-and-communication.pdf" TargetMode="External"/><Relationship Id="rId13" Type="http://schemas.openxmlformats.org/officeDocument/2006/relationships/hyperlink" Target="https://www.ncn.ie/index.php/2-ncn/197-play-story-telling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ictionary.cambridge.org/dictionary/english/onomatopoeia" TargetMode="External"/><Relationship Id="rId12" Type="http://schemas.openxmlformats.org/officeDocument/2006/relationships/hyperlink" Target="https://montessoriacademy.com.au/repetition-child-development-montessori/" TargetMode="External"/><Relationship Id="rId17" Type="http://schemas.openxmlformats.org/officeDocument/2006/relationships/hyperlink" Target="https://teachersinstitute.yale.edu/curriculum/units/2000/5/00.05.11/4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ommunityplaythings.co.uk/learning-library/articles/power-of-storytelling?source=pal16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anstalkcharity.org.uk/blog/toddlertales-use-of-props-in-story-starter-sessions" TargetMode="External"/><Relationship Id="rId11" Type="http://schemas.openxmlformats.org/officeDocument/2006/relationships/hyperlink" Target="https://educationaltechnology.net/lev-vygotsky-sociocultural-theory-of-cognitive-development/" TargetMode="External"/><Relationship Id="rId5" Type="http://schemas.openxmlformats.org/officeDocument/2006/relationships/hyperlink" Target="https://www.academia.edu/7839589/Topic_6_Crafts_of_storytelling_poise_and_gesture_" TargetMode="External"/><Relationship Id="rId15" Type="http://schemas.openxmlformats.org/officeDocument/2006/relationships/hyperlink" Target="https://www.michiganspeechhearing.org/docs/Schaper%20Reading%20and%20Repetition.pdf" TargetMode="External"/><Relationship Id="rId10" Type="http://schemas.openxmlformats.org/officeDocument/2006/relationships/hyperlink" Target="https://www.independent.co.uk/news/education/education-news/never-ending-story-how-repetition-helps-child-s-vocabulary-2220647.html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termcoord.eu/2016/10/david-crystal-a-language-changes-to-reflect-society/" TargetMode="External"/><Relationship Id="rId9" Type="http://schemas.openxmlformats.org/officeDocument/2006/relationships/hyperlink" Target="https://hwb.gov.wales/curriculum-for-wales-2008/foundation-phase/foundation-phase-framework" TargetMode="External"/><Relationship Id="rId14" Type="http://schemas.openxmlformats.org/officeDocument/2006/relationships/hyperlink" Target="https://raisingchildren.net.au/babies/play-learning/literacy-reading-stories/reading-storytell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669</Words>
  <Characters>3819</Characters>
  <Application>Microsoft Office Word</Application>
  <DocSecurity>0</DocSecurity>
  <Lines>31</Lines>
  <Paragraphs>8</Paragraphs>
  <ScaleCrop>false</ScaleCrop>
  <Company/>
  <LinksUpToDate>false</LinksUpToDate>
  <CharactersWithSpaces>4480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Sheree Evans</dc:creator>
  <cp:keywords/>
  <dc:description/>
  <cp:lastModifiedBy>Sheree Evans</cp:lastModifiedBy>
  <cp:revision>2</cp:revision>
  <dcterms:created xsi:type="dcterms:W3CDTF">2021-01-22T20:06:00Z</dcterms:created>
  <dcterms:modified xsi:type="dcterms:W3CDTF">2021-01-22T20:06:00Z</dcterms:modified>
</cp:coreProperties>
</file>