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4A8B" w:rsidRDefault="00BE4E6D" w:rsidP="0051094D">
      <w:pPr>
        <w:pStyle w:val="ListParagraph"/>
        <w:numPr>
          <w:ilvl w:val="0"/>
          <w:numId w:val="4"/>
        </w:numPr>
        <w:pBdr>
          <w:top w:val="single" w:sz="4" w:space="1" w:color="auto"/>
          <w:left w:val="single" w:sz="4" w:space="4" w:color="auto"/>
          <w:bottom w:val="single" w:sz="4" w:space="1" w:color="auto"/>
          <w:right w:val="single" w:sz="4" w:space="4" w:color="auto"/>
        </w:pBdr>
        <w:spacing w:after="120" w:line="360" w:lineRule="auto"/>
        <w:jc w:val="center"/>
        <w:rPr>
          <w:rFonts w:ascii="Times New Roman" w:hAnsi="Times New Roman" w:cs="Times New Roman"/>
          <w:b/>
          <w:sz w:val="24"/>
          <w:szCs w:val="24"/>
        </w:rPr>
      </w:pPr>
      <w:r>
        <w:rPr>
          <w:rFonts w:ascii="Times New Roman" w:hAnsi="Times New Roman" w:cs="Times New Roman"/>
          <w:b/>
          <w:sz w:val="24"/>
          <w:szCs w:val="24"/>
        </w:rPr>
        <w:t>RADIATION</w:t>
      </w:r>
    </w:p>
    <w:p w:rsidR="00504A8B" w:rsidRDefault="00504A8B" w:rsidP="00504A8B"/>
    <w:p w:rsidR="00452E75" w:rsidRPr="003B1F6C" w:rsidRDefault="003B1F6C" w:rsidP="003B1F6C">
      <w:pPr>
        <w:pStyle w:val="ListParagraph"/>
        <w:numPr>
          <w:ilvl w:val="0"/>
          <w:numId w:val="6"/>
        </w:numPr>
        <w:spacing w:after="120" w:line="360" w:lineRule="auto"/>
        <w:ind w:left="284" w:hanging="284"/>
        <w:jc w:val="both"/>
        <w:rPr>
          <w:rFonts w:ascii="Times New Roman" w:hAnsi="Times New Roman" w:cs="Times New Roman"/>
          <w:b/>
          <w:sz w:val="24"/>
          <w:szCs w:val="24"/>
          <w:u w:val="single"/>
        </w:rPr>
      </w:pPr>
      <w:r w:rsidRPr="003B1F6C">
        <w:rPr>
          <w:rFonts w:ascii="Times New Roman" w:hAnsi="Times New Roman" w:cs="Times New Roman"/>
          <w:b/>
          <w:sz w:val="24"/>
          <w:szCs w:val="24"/>
          <w:u w:val="single"/>
        </w:rPr>
        <w:t xml:space="preserve">Basic </w:t>
      </w:r>
      <w:r w:rsidR="00F13E76">
        <w:rPr>
          <w:rFonts w:ascii="Times New Roman" w:hAnsi="Times New Roman" w:cs="Times New Roman"/>
          <w:b/>
          <w:sz w:val="24"/>
          <w:szCs w:val="24"/>
          <w:u w:val="single"/>
        </w:rPr>
        <w:t>Considerations</w:t>
      </w:r>
    </w:p>
    <w:p w:rsidR="00F5612E" w:rsidRDefault="00F13E76"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Radiation describes the transfer of thermal energy in the form of electromagnetic (EM) waves. While the transfer of energy by conduction or convection requires the presence of a material medium, radiation does not. Indeed this mode of heat transfer is the only one that can occur in a vacuum as well as a medium. This </w:t>
      </w:r>
      <w:r w:rsidR="0071125A">
        <w:rPr>
          <w:rFonts w:ascii="Times New Roman" w:hAnsi="Times New Roman" w:cs="Times New Roman"/>
          <w:sz w:val="24"/>
          <w:szCs w:val="24"/>
        </w:rPr>
        <w:t xml:space="preserve">is </w:t>
      </w:r>
      <w:r>
        <w:rPr>
          <w:rFonts w:ascii="Times New Roman" w:hAnsi="Times New Roman" w:cs="Times New Roman"/>
          <w:sz w:val="24"/>
          <w:szCs w:val="24"/>
        </w:rPr>
        <w:t>how the sun’s heat can transfer to our planet.</w:t>
      </w:r>
    </w:p>
    <w:p w:rsidR="00F13E76" w:rsidRDefault="00F13E76" w:rsidP="001A0C1E">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All object radiate EM radiation. The amount and character of the radiation is determined by the temperature and surface of the object. EM waves travels in straight lines and in all directions around the transmitted body. The receipt of radiant energy (e</w:t>
      </w:r>
      <w:r w:rsidR="00706F4E">
        <w:rPr>
          <w:rFonts w:ascii="Times New Roman" w:hAnsi="Times New Roman" w:cs="Times New Roman"/>
          <w:sz w:val="24"/>
          <w:szCs w:val="24"/>
        </w:rPr>
        <w:t>nerg</w:t>
      </w:r>
      <w:r>
        <w:rPr>
          <w:rFonts w:ascii="Times New Roman" w:hAnsi="Times New Roman" w:cs="Times New Roman"/>
          <w:sz w:val="24"/>
          <w:szCs w:val="24"/>
        </w:rPr>
        <w:t>y of EM waves) by another body necessitates it being in the receiving line of radiation.</w:t>
      </w:r>
    </w:p>
    <w:p w:rsidR="00F13E76" w:rsidRDefault="00AC0BE0" w:rsidP="00907722">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EM radiation propagates in the form of 2 mutually coupled vector wave, an electric-field wave </w:t>
      </w:r>
      <m:oMath>
        <m:acc>
          <m:accPr>
            <m:chr m:val="⃗"/>
            <m:ctrlPr>
              <w:rPr>
                <w:rFonts w:ascii="Cambria Math" w:hAnsi="Cambria Math" w:cs="Times New Roman"/>
                <w:i/>
                <w:sz w:val="24"/>
                <w:szCs w:val="24"/>
              </w:rPr>
            </m:ctrlPr>
          </m:accPr>
          <m:e>
            <m:r>
              <w:rPr>
                <w:rFonts w:ascii="Cambria Math" w:hAnsi="Cambria Math" w:cs="Times New Roman"/>
                <w:sz w:val="24"/>
                <w:szCs w:val="24"/>
              </w:rPr>
              <m:t>E</m:t>
            </m:r>
          </m:e>
        </m:acc>
      </m:oMath>
      <w:r>
        <w:rPr>
          <w:rFonts w:ascii="Times New Roman" w:hAnsi="Times New Roman" w:cs="Times New Roman"/>
          <w:sz w:val="24"/>
          <w:szCs w:val="24"/>
        </w:rPr>
        <w:t xml:space="preserve"> and a magnetic-field </w:t>
      </w:r>
      <m:oMath>
        <m:acc>
          <m:accPr>
            <m:chr m:val="⃗"/>
            <m:ctrlPr>
              <w:rPr>
                <w:rFonts w:ascii="Cambria Math" w:hAnsi="Cambria Math" w:cs="Times New Roman"/>
                <w:i/>
                <w:sz w:val="24"/>
                <w:szCs w:val="24"/>
              </w:rPr>
            </m:ctrlPr>
          </m:accPr>
          <m:e>
            <m:r>
              <w:rPr>
                <w:rFonts w:ascii="Cambria Math" w:hAnsi="Cambria Math" w:cs="Times New Roman"/>
                <w:sz w:val="24"/>
                <w:szCs w:val="24"/>
              </w:rPr>
              <m:t>H</m:t>
            </m:r>
          </m:e>
        </m:acc>
      </m:oMath>
      <w:r>
        <w:rPr>
          <w:rFonts w:ascii="Times New Roman" w:hAnsi="Times New Roman" w:cs="Times New Roman"/>
          <w:sz w:val="24"/>
          <w:szCs w:val="24"/>
        </w:rPr>
        <w:t xml:space="preserve">. The electric and magnetic fields vibrate perpendicularly to one another and perpendicularly to the direction of propagation. </w:t>
      </w:r>
    </w:p>
    <w:p w:rsidR="00F13E76" w:rsidRDefault="00F13E76" w:rsidP="001A0C1E">
      <w:pPr>
        <w:pStyle w:val="ListParagraph"/>
        <w:spacing w:after="120" w:line="360" w:lineRule="auto"/>
        <w:ind w:left="284"/>
        <w:jc w:val="both"/>
        <w:rPr>
          <w:rFonts w:ascii="Times New Roman" w:hAnsi="Times New Roman" w:cs="Times New Roman"/>
          <w:sz w:val="24"/>
          <w:szCs w:val="24"/>
        </w:rPr>
      </w:pPr>
    </w:p>
    <w:p w:rsidR="00AC0BE0" w:rsidRDefault="00AC0BE0" w:rsidP="0051094D">
      <w:pPr>
        <w:pStyle w:val="ListParagraph"/>
        <w:spacing w:after="120" w:line="360" w:lineRule="auto"/>
        <w:ind w:left="284"/>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609866B" wp14:editId="4676895E">
            <wp:extent cx="3533140" cy="1733550"/>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33140" cy="1733550"/>
                    </a:xfrm>
                    <a:prstGeom prst="rect">
                      <a:avLst/>
                    </a:prstGeom>
                    <a:noFill/>
                  </pic:spPr>
                </pic:pic>
              </a:graphicData>
            </a:graphic>
          </wp:inline>
        </w:drawing>
      </w:r>
    </w:p>
    <w:p w:rsidR="00907722" w:rsidRPr="00907722" w:rsidRDefault="00907722" w:rsidP="00907722">
      <w:pPr>
        <w:spacing w:line="360" w:lineRule="auto"/>
        <w:ind w:left="284"/>
        <w:jc w:val="both"/>
        <w:rPr>
          <w:rFonts w:ascii="Times New Roman" w:hAnsi="Times New Roman" w:cs="Times New Roman"/>
          <w:sz w:val="24"/>
          <w:szCs w:val="24"/>
        </w:rPr>
      </w:pPr>
      <w:r w:rsidRPr="00907722">
        <w:rPr>
          <w:rFonts w:ascii="Times New Roman" w:hAnsi="Times New Roman" w:cs="Times New Roman"/>
          <w:sz w:val="24"/>
          <w:szCs w:val="24"/>
        </w:rPr>
        <w:t xml:space="preserve">The speed of propagation of those transverse electromagnetic waves in a medium of refractive index </w:t>
      </w:r>
      <w:r w:rsidRPr="00907722">
        <w:rPr>
          <w:rFonts w:ascii="Times New Roman" w:hAnsi="Times New Roman" w:cs="Times New Roman"/>
          <w:i/>
          <w:sz w:val="24"/>
          <w:szCs w:val="24"/>
        </w:rPr>
        <w:t>n</w:t>
      </w:r>
      <w:r w:rsidRPr="00907722">
        <w:rPr>
          <w:rFonts w:ascii="Times New Roman" w:hAnsi="Times New Roman" w:cs="Times New Roman"/>
          <w:sz w:val="24"/>
          <w:szCs w:val="24"/>
        </w:rPr>
        <w:t xml:space="preserve"> is give</w:t>
      </w:r>
      <w:r>
        <w:rPr>
          <w:rFonts w:ascii="Times New Roman" w:hAnsi="Times New Roman" w:cs="Times New Roman"/>
          <w:sz w:val="24"/>
          <w:szCs w:val="24"/>
        </w:rPr>
        <w:t>n</w:t>
      </w:r>
      <w:r w:rsidRPr="00907722">
        <w:rPr>
          <w:rFonts w:ascii="Times New Roman" w:hAnsi="Times New Roman" w:cs="Times New Roman"/>
          <w:sz w:val="24"/>
          <w:szCs w:val="24"/>
        </w:rPr>
        <w:t xml:space="preserve"> by </w:t>
      </w:r>
    </w:p>
    <w:p w:rsidR="00907722" w:rsidRPr="00907722" w:rsidRDefault="00907722" w:rsidP="0051094D">
      <w:pPr>
        <w:tabs>
          <w:tab w:val="right" w:pos="9072"/>
        </w:tabs>
        <w:ind w:left="3402"/>
        <w:rPr>
          <w:rFonts w:ascii="Times New Roman" w:hAnsi="Times New Roman" w:cs="Times New Roman"/>
          <w:sz w:val="24"/>
          <w:szCs w:val="24"/>
        </w:rPr>
      </w:pPr>
      <w:r w:rsidRPr="00907722">
        <w:rPr>
          <w:rFonts w:ascii="Times New Roman" w:hAnsi="Times New Roman" w:cs="Times New Roman"/>
          <w:position w:val="-22"/>
          <w:sz w:val="24"/>
          <w:szCs w:val="24"/>
        </w:rPr>
        <w:object w:dxaOrig="639" w:dyaOrig="5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5pt;height:29.25pt" o:ole="">
            <v:imagedata r:id="rId10" o:title=""/>
          </v:shape>
          <o:OLEObject Type="Embed" ProgID="Equation.3" ShapeID="_x0000_i1025" DrawAspect="Content" ObjectID="_1505908228" r:id="rId11"/>
        </w:object>
      </w:r>
      <w:r w:rsidRPr="00907722">
        <w:rPr>
          <w:rFonts w:ascii="Times New Roman" w:hAnsi="Times New Roman" w:cs="Times New Roman"/>
          <w:sz w:val="24"/>
          <w:szCs w:val="24"/>
        </w:rPr>
        <w:tab/>
        <w:t>(1)</w:t>
      </w:r>
    </w:p>
    <w:p w:rsidR="00907722" w:rsidRPr="00907722" w:rsidRDefault="00907722" w:rsidP="00907722">
      <w:pPr>
        <w:ind w:left="284"/>
        <w:rPr>
          <w:rFonts w:ascii="Times New Roman" w:hAnsi="Times New Roman" w:cs="Times New Roman"/>
          <w:sz w:val="24"/>
          <w:szCs w:val="24"/>
        </w:rPr>
      </w:pPr>
      <w:proofErr w:type="gramStart"/>
      <w:r w:rsidRPr="00907722">
        <w:rPr>
          <w:rFonts w:ascii="Times New Roman" w:hAnsi="Times New Roman" w:cs="Times New Roman"/>
          <w:sz w:val="24"/>
          <w:szCs w:val="24"/>
        </w:rPr>
        <w:t>where</w:t>
      </w:r>
      <w:proofErr w:type="gramEnd"/>
      <w:r w:rsidRPr="00907722">
        <w:rPr>
          <w:rFonts w:ascii="Times New Roman" w:hAnsi="Times New Roman" w:cs="Times New Roman"/>
          <w:sz w:val="24"/>
          <w:szCs w:val="24"/>
        </w:rPr>
        <w:t xml:space="preserve"> </w:t>
      </w:r>
      <w:r w:rsidRPr="00907722">
        <w:rPr>
          <w:rFonts w:ascii="Times New Roman" w:hAnsi="Times New Roman" w:cs="Times New Roman"/>
          <w:i/>
          <w:sz w:val="24"/>
          <w:szCs w:val="24"/>
        </w:rPr>
        <w:t>c</w:t>
      </w:r>
      <w:r w:rsidRPr="00907722">
        <w:rPr>
          <w:rFonts w:ascii="Times New Roman" w:hAnsi="Times New Roman" w:cs="Times New Roman"/>
          <w:sz w:val="24"/>
          <w:szCs w:val="24"/>
          <w:vertAlign w:val="subscript"/>
        </w:rPr>
        <w:t>0</w:t>
      </w:r>
      <w:r w:rsidRPr="00907722">
        <w:rPr>
          <w:rFonts w:ascii="Times New Roman" w:hAnsi="Times New Roman" w:cs="Times New Roman"/>
          <w:sz w:val="24"/>
          <w:szCs w:val="24"/>
        </w:rPr>
        <w:t xml:space="preserve"> is the speed of light in free space</w:t>
      </w:r>
    </w:p>
    <w:p w:rsidR="00907722" w:rsidRPr="00907722" w:rsidRDefault="00907722" w:rsidP="00907722">
      <w:pPr>
        <w:ind w:left="3402"/>
        <w:rPr>
          <w:rFonts w:ascii="Times New Roman" w:hAnsi="Times New Roman" w:cs="Times New Roman"/>
          <w:sz w:val="24"/>
          <w:szCs w:val="24"/>
        </w:rPr>
      </w:pPr>
      <w:r w:rsidRPr="00907722">
        <w:rPr>
          <w:rFonts w:ascii="Times New Roman" w:hAnsi="Times New Roman" w:cs="Times New Roman"/>
          <w:i/>
          <w:sz w:val="24"/>
          <w:szCs w:val="24"/>
        </w:rPr>
        <w:t>c</w:t>
      </w:r>
      <w:r w:rsidRPr="00907722">
        <w:rPr>
          <w:rFonts w:ascii="Times New Roman" w:hAnsi="Times New Roman" w:cs="Times New Roman"/>
          <w:sz w:val="24"/>
          <w:szCs w:val="24"/>
          <w:vertAlign w:val="subscript"/>
        </w:rPr>
        <w:t>0</w:t>
      </w:r>
      <w:r w:rsidRPr="00907722">
        <w:rPr>
          <w:rFonts w:ascii="Times New Roman" w:hAnsi="Times New Roman" w:cs="Times New Roman"/>
          <w:sz w:val="24"/>
          <w:szCs w:val="24"/>
        </w:rPr>
        <w:t xml:space="preserve"> = 3.0 </w:t>
      </w:r>
      <w:r w:rsidRPr="00907722">
        <w:rPr>
          <w:rFonts w:ascii="Times New Roman" w:hAnsi="Times New Roman" w:cs="Times New Roman"/>
          <w:sz w:val="24"/>
          <w:szCs w:val="24"/>
        </w:rPr>
        <w:sym w:font="Symbol" w:char="F0B4"/>
      </w:r>
      <w:r w:rsidRPr="00907722">
        <w:rPr>
          <w:rFonts w:ascii="Times New Roman" w:hAnsi="Times New Roman" w:cs="Times New Roman"/>
          <w:sz w:val="24"/>
          <w:szCs w:val="24"/>
        </w:rPr>
        <w:t xml:space="preserve"> 10</w:t>
      </w:r>
      <w:r w:rsidRPr="00907722">
        <w:rPr>
          <w:rFonts w:ascii="Times New Roman" w:hAnsi="Times New Roman" w:cs="Times New Roman"/>
          <w:sz w:val="24"/>
          <w:szCs w:val="24"/>
          <w:vertAlign w:val="superscript"/>
        </w:rPr>
        <w:t>8</w:t>
      </w:r>
      <w:r w:rsidRPr="00907722">
        <w:rPr>
          <w:rFonts w:ascii="Times New Roman" w:hAnsi="Times New Roman" w:cs="Times New Roman"/>
          <w:sz w:val="24"/>
          <w:szCs w:val="24"/>
        </w:rPr>
        <w:t xml:space="preserve"> m/s</w:t>
      </w:r>
    </w:p>
    <w:p w:rsidR="00907722" w:rsidRPr="00907722" w:rsidRDefault="00907722" w:rsidP="00907722">
      <w:pPr>
        <w:ind w:left="284"/>
        <w:rPr>
          <w:rFonts w:ascii="Times New Roman" w:hAnsi="Times New Roman" w:cs="Times New Roman"/>
          <w:sz w:val="24"/>
          <w:szCs w:val="24"/>
        </w:rPr>
      </w:pPr>
      <w:proofErr w:type="gramStart"/>
      <w:r w:rsidRPr="00907722">
        <w:rPr>
          <w:rFonts w:ascii="Times New Roman" w:hAnsi="Times New Roman" w:cs="Times New Roman"/>
          <w:sz w:val="24"/>
          <w:szCs w:val="24"/>
        </w:rPr>
        <w:t>and</w:t>
      </w:r>
      <w:proofErr w:type="gramEnd"/>
      <w:r w:rsidRPr="00907722">
        <w:rPr>
          <w:rFonts w:ascii="Times New Roman" w:hAnsi="Times New Roman" w:cs="Times New Roman"/>
          <w:sz w:val="24"/>
          <w:szCs w:val="24"/>
        </w:rPr>
        <w:t xml:space="preserve"> </w:t>
      </w:r>
      <w:r w:rsidRPr="00907722">
        <w:rPr>
          <w:rFonts w:ascii="Times New Roman" w:hAnsi="Times New Roman" w:cs="Times New Roman"/>
          <w:i/>
          <w:sz w:val="24"/>
          <w:szCs w:val="24"/>
        </w:rPr>
        <w:t>n</w:t>
      </w:r>
      <w:r w:rsidRPr="00907722">
        <w:rPr>
          <w:rFonts w:ascii="Times New Roman" w:hAnsi="Times New Roman" w:cs="Times New Roman"/>
          <w:sz w:val="24"/>
          <w:szCs w:val="24"/>
        </w:rPr>
        <w:t xml:space="preserve"> is given by</w:t>
      </w:r>
    </w:p>
    <w:p w:rsidR="00907722" w:rsidRPr="00907722" w:rsidRDefault="00907722" w:rsidP="0051094D">
      <w:pPr>
        <w:tabs>
          <w:tab w:val="right" w:pos="9072"/>
        </w:tabs>
        <w:ind w:left="3402"/>
        <w:rPr>
          <w:rFonts w:ascii="Times New Roman" w:hAnsi="Times New Roman" w:cs="Times New Roman"/>
          <w:sz w:val="24"/>
          <w:szCs w:val="24"/>
        </w:rPr>
      </w:pPr>
      <w:r w:rsidRPr="00907722">
        <w:rPr>
          <w:rFonts w:ascii="Times New Roman" w:hAnsi="Times New Roman" w:cs="Times New Roman"/>
          <w:position w:val="-12"/>
          <w:sz w:val="24"/>
          <w:szCs w:val="24"/>
        </w:rPr>
        <w:object w:dxaOrig="1080" w:dyaOrig="380">
          <v:shape id="_x0000_i1026" type="#_x0000_t75" style="width:54pt;height:18.75pt" o:ole="">
            <v:imagedata r:id="rId12" o:title=""/>
          </v:shape>
          <o:OLEObject Type="Embed" ProgID="Equation.3" ShapeID="_x0000_i1026" DrawAspect="Content" ObjectID="_1505908229" r:id="rId13"/>
        </w:object>
      </w:r>
      <w:r w:rsidRPr="00907722">
        <w:rPr>
          <w:rFonts w:ascii="Times New Roman" w:hAnsi="Times New Roman" w:cs="Times New Roman"/>
          <w:sz w:val="24"/>
          <w:szCs w:val="24"/>
        </w:rPr>
        <w:tab/>
        <w:t>(2)</w:t>
      </w:r>
    </w:p>
    <w:p w:rsidR="00907722" w:rsidRPr="00907722" w:rsidRDefault="00907722" w:rsidP="00907722">
      <w:pPr>
        <w:spacing w:line="360" w:lineRule="auto"/>
        <w:ind w:left="284"/>
        <w:jc w:val="both"/>
        <w:rPr>
          <w:rFonts w:ascii="Times New Roman" w:hAnsi="Times New Roman" w:cs="Times New Roman"/>
          <w:sz w:val="24"/>
          <w:szCs w:val="24"/>
        </w:rPr>
      </w:pPr>
      <w:proofErr w:type="gramStart"/>
      <w:r w:rsidRPr="00907722">
        <w:rPr>
          <w:rFonts w:ascii="Times New Roman" w:hAnsi="Times New Roman" w:cs="Times New Roman"/>
          <w:sz w:val="24"/>
          <w:szCs w:val="24"/>
        </w:rPr>
        <w:lastRenderedPageBreak/>
        <w:t>where</w:t>
      </w:r>
      <w:proofErr w:type="gramEnd"/>
      <w:r w:rsidRPr="00907722">
        <w:rPr>
          <w:rFonts w:ascii="Times New Roman" w:hAnsi="Times New Roman" w:cs="Times New Roman"/>
          <w:sz w:val="24"/>
          <w:szCs w:val="24"/>
        </w:rPr>
        <w:t xml:space="preserve"> </w:t>
      </w:r>
      <w:r w:rsidRPr="00907722">
        <w:rPr>
          <w:rFonts w:ascii="Times New Roman" w:hAnsi="Times New Roman" w:cs="Times New Roman"/>
          <w:position w:val="-10"/>
          <w:sz w:val="24"/>
          <w:szCs w:val="24"/>
        </w:rPr>
        <w:object w:dxaOrig="300" w:dyaOrig="320">
          <v:shape id="_x0000_i1027" type="#_x0000_t75" style="width:15pt;height:15.75pt" o:ole="">
            <v:imagedata r:id="rId14" o:title=""/>
          </v:shape>
          <o:OLEObject Type="Embed" ProgID="Equation.3" ShapeID="_x0000_i1027" DrawAspect="Content" ObjectID="_1505908230" r:id="rId15"/>
        </w:object>
      </w:r>
      <w:r w:rsidRPr="00907722">
        <w:rPr>
          <w:rFonts w:ascii="Times New Roman" w:hAnsi="Times New Roman" w:cs="Times New Roman"/>
          <w:sz w:val="24"/>
          <w:szCs w:val="24"/>
        </w:rPr>
        <w:t xml:space="preserve"> and </w:t>
      </w:r>
      <w:r w:rsidRPr="00907722">
        <w:rPr>
          <w:rFonts w:ascii="Times New Roman" w:hAnsi="Times New Roman" w:cs="Times New Roman"/>
          <w:position w:val="-10"/>
          <w:sz w:val="24"/>
          <w:szCs w:val="24"/>
        </w:rPr>
        <w:object w:dxaOrig="260" w:dyaOrig="320">
          <v:shape id="_x0000_i1028" type="#_x0000_t75" style="width:13.5pt;height:15.75pt" o:ole="">
            <v:imagedata r:id="rId16" o:title=""/>
          </v:shape>
          <o:OLEObject Type="Embed" ProgID="Equation.3" ShapeID="_x0000_i1028" DrawAspect="Content" ObjectID="_1505908231" r:id="rId17"/>
        </w:object>
      </w:r>
      <w:r w:rsidRPr="00907722">
        <w:rPr>
          <w:rFonts w:ascii="Times New Roman" w:hAnsi="Times New Roman" w:cs="Times New Roman"/>
          <w:sz w:val="24"/>
          <w:szCs w:val="24"/>
        </w:rPr>
        <w:t xml:space="preserve"> are the relative permeability and relative permittivity of the medium respectively.</w:t>
      </w:r>
    </w:p>
    <w:p w:rsidR="00907722" w:rsidRPr="00907722" w:rsidRDefault="00907722" w:rsidP="00907722">
      <w:pPr>
        <w:spacing w:line="360" w:lineRule="auto"/>
        <w:ind w:left="284"/>
        <w:jc w:val="both"/>
        <w:rPr>
          <w:rFonts w:ascii="Times New Roman" w:hAnsi="Times New Roman" w:cs="Times New Roman"/>
          <w:sz w:val="24"/>
          <w:szCs w:val="24"/>
        </w:rPr>
      </w:pPr>
      <w:r w:rsidRPr="00907722">
        <w:rPr>
          <w:rFonts w:ascii="Times New Roman" w:hAnsi="Times New Roman" w:cs="Times New Roman"/>
          <w:sz w:val="24"/>
          <w:szCs w:val="24"/>
        </w:rPr>
        <w:t xml:space="preserve">Electromagnetic waves are typically characterized by their frequency </w:t>
      </w:r>
      <w:r w:rsidRPr="00907722">
        <w:rPr>
          <w:rFonts w:ascii="Times New Roman" w:hAnsi="Times New Roman" w:cs="Times New Roman"/>
          <w:position w:val="-6"/>
          <w:sz w:val="24"/>
          <w:szCs w:val="24"/>
        </w:rPr>
        <w:object w:dxaOrig="200" w:dyaOrig="220">
          <v:shape id="_x0000_i1029" type="#_x0000_t75" style="width:9.75pt;height:11.25pt" o:ole="">
            <v:imagedata r:id="rId18" o:title=""/>
          </v:shape>
          <o:OLEObject Type="Embed" ProgID="Equation.3" ShapeID="_x0000_i1029" DrawAspect="Content" ObjectID="_1505908232" r:id="rId19"/>
        </w:object>
      </w:r>
      <w:r w:rsidRPr="00907722">
        <w:rPr>
          <w:rFonts w:ascii="Times New Roman" w:hAnsi="Times New Roman" w:cs="Times New Roman"/>
          <w:sz w:val="24"/>
          <w:szCs w:val="24"/>
        </w:rPr>
        <w:t xml:space="preserve"> of oscillation and their wavelength </w:t>
      </w:r>
      <w:r w:rsidRPr="00907722">
        <w:rPr>
          <w:rFonts w:ascii="Times New Roman" w:hAnsi="Times New Roman" w:cs="Times New Roman"/>
          <w:position w:val="-6"/>
          <w:sz w:val="24"/>
          <w:szCs w:val="24"/>
        </w:rPr>
        <w:object w:dxaOrig="200" w:dyaOrig="260">
          <v:shape id="_x0000_i1030" type="#_x0000_t75" style="width:9.75pt;height:13.5pt" o:ole="">
            <v:imagedata r:id="rId20" o:title=""/>
          </v:shape>
          <o:OLEObject Type="Embed" ProgID="Equation.3" ShapeID="_x0000_i1030" DrawAspect="Content" ObjectID="_1505908233" r:id="rId21"/>
        </w:object>
      </w:r>
      <w:r w:rsidRPr="00907722">
        <w:rPr>
          <w:rFonts w:ascii="Times New Roman" w:hAnsi="Times New Roman" w:cs="Times New Roman"/>
          <w:sz w:val="24"/>
          <w:szCs w:val="24"/>
        </w:rPr>
        <w:t xml:space="preserve"> related as follows</w:t>
      </w:r>
    </w:p>
    <w:p w:rsidR="00907722" w:rsidRPr="00907722" w:rsidRDefault="00907722" w:rsidP="0051094D">
      <w:pPr>
        <w:tabs>
          <w:tab w:val="right" w:pos="9072"/>
        </w:tabs>
        <w:ind w:left="3544"/>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53472" behindDoc="0" locked="0" layoutInCell="1" allowOverlap="1">
                <wp:simplePos x="0" y="0"/>
                <wp:positionH relativeFrom="column">
                  <wp:posOffset>2143125</wp:posOffset>
                </wp:positionH>
                <wp:positionV relativeFrom="paragraph">
                  <wp:posOffset>4445</wp:posOffset>
                </wp:positionV>
                <wp:extent cx="638175" cy="400050"/>
                <wp:effectExtent l="0" t="0" r="28575" b="19050"/>
                <wp:wrapNone/>
                <wp:docPr id="156" name="Rectangle 156"/>
                <wp:cNvGraphicFramePr/>
                <a:graphic xmlns:a="http://schemas.openxmlformats.org/drawingml/2006/main">
                  <a:graphicData uri="http://schemas.microsoft.com/office/word/2010/wordprocessingShape">
                    <wps:wsp>
                      <wps:cNvSpPr/>
                      <wps:spPr>
                        <a:xfrm>
                          <a:off x="0" y="0"/>
                          <a:ext cx="638175" cy="400050"/>
                        </a:xfrm>
                        <a:prstGeom prst="rect">
                          <a:avLst/>
                        </a:prstGeom>
                        <a:noFill/>
                        <a:ln w="2222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6" o:spid="_x0000_s1026" style="position:absolute;margin-left:168.75pt;margin-top:.35pt;width:50.25pt;height:31.5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" filled="f" strokecolor="black [3213]" strokeweight="1.75pt"/>
            </w:pict>
          </mc:Fallback>
        </mc:AlternateContent>
      </w:r>
      <w:r w:rsidRPr="00907722">
        <w:rPr>
          <w:rFonts w:ascii="Times New Roman" w:hAnsi="Times New Roman" w:cs="Times New Roman"/>
          <w:position w:val="-22"/>
          <w:sz w:val="24"/>
          <w:szCs w:val="24"/>
        </w:rPr>
        <w:object w:dxaOrig="580" w:dyaOrig="580">
          <v:shape id="_x0000_i1031" type="#_x0000_t75" style="width:29.25pt;height:29.25pt" o:ole="">
            <v:imagedata r:id="rId22" o:title=""/>
          </v:shape>
          <o:OLEObject Type="Embed" ProgID="Equation.3" ShapeID="_x0000_i1031" DrawAspect="Content" ObjectID="_1505908234" r:id="rId23"/>
        </w:object>
      </w:r>
      <w:r w:rsidRPr="00907722">
        <w:rPr>
          <w:rFonts w:ascii="Times New Roman" w:hAnsi="Times New Roman" w:cs="Times New Roman"/>
          <w:sz w:val="24"/>
          <w:szCs w:val="24"/>
        </w:rPr>
        <w:tab/>
        <w:t>(3)</w:t>
      </w:r>
    </w:p>
    <w:p w:rsidR="00AC0BE0" w:rsidRDefault="00907722" w:rsidP="00907722">
      <w:pPr>
        <w:spacing w:line="360" w:lineRule="auto"/>
        <w:ind w:left="284"/>
        <w:jc w:val="both"/>
        <w:rPr>
          <w:rFonts w:ascii="Times New Roman" w:hAnsi="Times New Roman" w:cs="Times New Roman"/>
          <w:sz w:val="24"/>
          <w:szCs w:val="24"/>
        </w:rPr>
      </w:pPr>
      <w:r w:rsidRPr="00907722">
        <w:rPr>
          <w:rFonts w:ascii="Times New Roman" w:hAnsi="Times New Roman" w:cs="Times New Roman"/>
          <w:sz w:val="24"/>
          <w:szCs w:val="24"/>
        </w:rPr>
        <w:t xml:space="preserve">Electromagnetic waves have a wide range of frequencies (or wavelengths). Light is part of the electromagnetic spectrum as shown in </w:t>
      </w:r>
      <w:r>
        <w:rPr>
          <w:rFonts w:ascii="Times New Roman" w:hAnsi="Times New Roman" w:cs="Times New Roman"/>
          <w:sz w:val="24"/>
          <w:szCs w:val="24"/>
        </w:rPr>
        <w:t>following figure</w:t>
      </w:r>
      <w:r w:rsidRPr="00907722">
        <w:rPr>
          <w:rFonts w:ascii="Times New Roman" w:hAnsi="Times New Roman" w:cs="Times New Roman"/>
          <w:sz w:val="24"/>
          <w:szCs w:val="24"/>
        </w:rPr>
        <w:t>.</w:t>
      </w:r>
    </w:p>
    <w:p w:rsidR="00AC0BE0" w:rsidRDefault="00BA223B" w:rsidP="00907722">
      <w:pPr>
        <w:pStyle w:val="ListParagraph"/>
        <w:spacing w:after="0" w:line="240" w:lineRule="auto"/>
        <w:ind w:left="284"/>
        <w:jc w:val="center"/>
        <w:rPr>
          <w:rFonts w:ascii="Times New Roman" w:hAnsi="Times New Roman" w:cs="Times New Roman"/>
          <w:sz w:val="24"/>
          <w:szCs w:val="24"/>
        </w:rPr>
      </w:pPr>
      <w:r>
        <w:rPr>
          <w:noProof/>
        </w:rPr>
        <w:drawing>
          <wp:inline distT="0" distB="0" distL="0" distR="0" wp14:anchorId="621974DC" wp14:editId="05A516A9">
            <wp:extent cx="4765675" cy="3296920"/>
            <wp:effectExtent l="19050" t="0" r="0" b="0"/>
            <wp:docPr id="154" name="Picture 154" descr="electromagnetic-spect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lectromagnetic-spectrum"/>
                    <pic:cNvPicPr>
                      <a:picLocks noChangeAspect="1" noChangeArrowheads="1"/>
                    </pic:cNvPicPr>
                  </pic:nvPicPr>
                  <pic:blipFill>
                    <a:blip r:embed="rId24"/>
                    <a:srcRect/>
                    <a:stretch>
                      <a:fillRect/>
                    </a:stretch>
                  </pic:blipFill>
                  <pic:spPr bwMode="auto">
                    <a:xfrm>
                      <a:off x="0" y="0"/>
                      <a:ext cx="4765675" cy="3296920"/>
                    </a:xfrm>
                    <a:prstGeom prst="rect">
                      <a:avLst/>
                    </a:prstGeom>
                    <a:noFill/>
                    <a:ln w="9525">
                      <a:noFill/>
                      <a:miter lim="800000"/>
                      <a:headEnd/>
                      <a:tailEnd/>
                    </a:ln>
                  </pic:spPr>
                </pic:pic>
              </a:graphicData>
            </a:graphic>
          </wp:inline>
        </w:drawing>
      </w:r>
    </w:p>
    <w:p w:rsidR="00AC0BE0" w:rsidRDefault="00BA223B" w:rsidP="00907722">
      <w:pPr>
        <w:pStyle w:val="ListParagraph"/>
        <w:spacing w:after="0" w:line="240" w:lineRule="auto"/>
        <w:ind w:left="426"/>
        <w:jc w:val="righ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97F7DC" wp14:editId="740C86FD">
            <wp:extent cx="5590540" cy="276225"/>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90540" cy="276225"/>
                    </a:xfrm>
                    <a:prstGeom prst="rect">
                      <a:avLst/>
                    </a:prstGeom>
                    <a:noFill/>
                  </pic:spPr>
                </pic:pic>
              </a:graphicData>
            </a:graphic>
          </wp:inline>
        </w:drawing>
      </w:r>
    </w:p>
    <w:p w:rsidR="00AC0BE0" w:rsidRDefault="00AC0BE0" w:rsidP="00907722">
      <w:pPr>
        <w:pStyle w:val="ListParagraph"/>
        <w:spacing w:after="120" w:line="240" w:lineRule="auto"/>
        <w:ind w:left="284"/>
        <w:jc w:val="both"/>
        <w:rPr>
          <w:rFonts w:ascii="Times New Roman" w:hAnsi="Times New Roman" w:cs="Times New Roman"/>
          <w:sz w:val="24"/>
          <w:szCs w:val="24"/>
        </w:rPr>
      </w:pPr>
    </w:p>
    <w:p w:rsidR="00AC0BE0" w:rsidRDefault="00AC0BE0" w:rsidP="00470B3D">
      <w:pPr>
        <w:pStyle w:val="ListParagraph"/>
        <w:spacing w:after="120" w:line="360" w:lineRule="auto"/>
        <w:ind w:left="284"/>
        <w:jc w:val="both"/>
        <w:rPr>
          <w:rFonts w:ascii="Times New Roman" w:hAnsi="Times New Roman" w:cs="Times New Roman"/>
          <w:sz w:val="24"/>
          <w:szCs w:val="24"/>
        </w:rPr>
      </w:pPr>
    </w:p>
    <w:p w:rsidR="00AC0BE0" w:rsidRDefault="00907722"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When radiant energy strikes an object, some may be absorbed, some may be reflected and some may pass right through and be transmitted.</w:t>
      </w:r>
    </w:p>
    <w:p w:rsidR="00907722" w:rsidRDefault="00907722"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We define:</w:t>
      </w:r>
    </w:p>
    <w:p w:rsidR="00907722" w:rsidRDefault="00907722"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Absorptivity = fraction absorbed</w:t>
      </w:r>
    </w:p>
    <w:p w:rsidR="00907722" w:rsidRDefault="00907722"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Reflectivity = fraction reflected</w:t>
      </w:r>
    </w:p>
    <w:p w:rsidR="00907722" w:rsidRDefault="00907722"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Transmissivity = fraction transmitted</w:t>
      </w:r>
    </w:p>
    <w:p w:rsidR="00AC0BE0" w:rsidRDefault="0053156F"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We have:</w:t>
      </w:r>
    </w:p>
    <w:p w:rsidR="0053156F" w:rsidRDefault="0053156F" w:rsidP="0053156F">
      <w:pPr>
        <w:pStyle w:val="ListParagraph"/>
        <w:spacing w:after="120" w:line="360" w:lineRule="auto"/>
        <w:ind w:left="1560"/>
        <w:jc w:val="both"/>
        <w:rPr>
          <w:rFonts w:ascii="Times New Roman" w:hAnsi="Times New Roman" w:cs="Times New Roman"/>
          <w:sz w:val="24"/>
          <w:szCs w:val="24"/>
        </w:rPr>
      </w:pPr>
      <w:r>
        <w:rPr>
          <w:rFonts w:ascii="Times New Roman" w:hAnsi="Times New Roman" w:cs="Times New Roman"/>
          <w:sz w:val="24"/>
          <w:szCs w:val="24"/>
        </w:rPr>
        <w:t>Absorptivity + Reflectivity + Transmissivity = 1</w:t>
      </w:r>
    </w:p>
    <w:p w:rsidR="00AC0BE0" w:rsidRDefault="00AC0BE0" w:rsidP="00470B3D">
      <w:pPr>
        <w:pStyle w:val="ListParagraph"/>
        <w:spacing w:after="120" w:line="360" w:lineRule="auto"/>
        <w:ind w:left="284"/>
        <w:jc w:val="both"/>
        <w:rPr>
          <w:rFonts w:ascii="Times New Roman" w:hAnsi="Times New Roman" w:cs="Times New Roman"/>
          <w:sz w:val="24"/>
          <w:szCs w:val="24"/>
        </w:rPr>
      </w:pPr>
    </w:p>
    <w:p w:rsidR="00AC0BE0" w:rsidRDefault="00692944"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lastRenderedPageBreak/>
        <w:t>The fraction absorbed will show up as an increase in internal energy and it therefore has the same effect as if a heat flow had taken place. In this sense, then, all EM radiation regardless of the wavelength</w:t>
      </w:r>
      <w:r w:rsidR="000B4EFE">
        <w:rPr>
          <w:rFonts w:ascii="Times New Roman" w:hAnsi="Times New Roman" w:cs="Times New Roman"/>
          <w:sz w:val="24"/>
          <w:szCs w:val="24"/>
        </w:rPr>
        <w:t xml:space="preserve"> is a form of heat or thermal radiation. However, it turns out that the very short and very long wavelengths are not appreciably absorbed, so that radio waves (</w:t>
      </w:r>
      <w:proofErr w:type="gramStart"/>
      <w:r w:rsidR="006F7AE3">
        <w:rPr>
          <w:rFonts w:ascii="Times New Roman" w:hAnsi="Times New Roman" w:cs="Times New Roman"/>
          <w:sz w:val="24"/>
          <w:szCs w:val="24"/>
        </w:rPr>
        <w:t xml:space="preserve">long </w:t>
      </w:r>
      <w:proofErr w:type="gramEnd"/>
      <w:r w:rsidR="000B4EFE">
        <w:rPr>
          <w:rFonts w:ascii="Times New Roman" w:hAnsi="Times New Roman" w:cs="Times New Roman"/>
          <w:sz w:val="24"/>
          <w:szCs w:val="24"/>
        </w:rPr>
        <w:sym w:font="Symbol" w:char="F06C"/>
      </w:r>
      <w:r w:rsidR="000B4EFE">
        <w:rPr>
          <w:rFonts w:ascii="Times New Roman" w:hAnsi="Times New Roman" w:cs="Times New Roman"/>
          <w:sz w:val="24"/>
          <w:szCs w:val="24"/>
        </w:rPr>
        <w:t xml:space="preserve">) pass readily through solid objects and x-rays and </w:t>
      </w:r>
      <w:r w:rsidR="000B4EFE">
        <w:rPr>
          <w:rFonts w:ascii="Times New Roman" w:hAnsi="Times New Roman" w:cs="Times New Roman"/>
          <w:sz w:val="24"/>
          <w:szCs w:val="24"/>
        </w:rPr>
        <w:sym w:font="Symbol" w:char="F067"/>
      </w:r>
      <w:r w:rsidR="000B4EFE">
        <w:rPr>
          <w:rFonts w:ascii="Times New Roman" w:hAnsi="Times New Roman" w:cs="Times New Roman"/>
          <w:sz w:val="24"/>
          <w:szCs w:val="24"/>
        </w:rPr>
        <w:t xml:space="preserve">-rays (short </w:t>
      </w:r>
      <w:r w:rsidR="000B4EFE">
        <w:rPr>
          <w:rFonts w:ascii="Times New Roman" w:hAnsi="Times New Roman" w:cs="Times New Roman"/>
          <w:sz w:val="24"/>
          <w:szCs w:val="24"/>
        </w:rPr>
        <w:sym w:font="Symbol" w:char="F06C"/>
      </w:r>
      <w:r w:rsidR="000B4EFE">
        <w:rPr>
          <w:rFonts w:ascii="Times New Roman" w:hAnsi="Times New Roman" w:cs="Times New Roman"/>
          <w:sz w:val="24"/>
          <w:szCs w:val="24"/>
        </w:rPr>
        <w:t>) similarly are largely transmitted.</w:t>
      </w:r>
    </w:p>
    <w:p w:rsidR="00AC0BE0" w:rsidRDefault="003351B6"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Thus the band of thermal radiation may be considered in the range 0.1 to 100 </w:t>
      </w:r>
      <w:r>
        <w:rPr>
          <w:rFonts w:ascii="Times New Roman" w:hAnsi="Times New Roman" w:cs="Times New Roman"/>
          <w:sz w:val="24"/>
          <w:szCs w:val="24"/>
        </w:rPr>
        <w:sym w:font="Symbol" w:char="F06D"/>
      </w:r>
      <w:r>
        <w:rPr>
          <w:rFonts w:ascii="Times New Roman" w:hAnsi="Times New Roman" w:cs="Times New Roman"/>
          <w:sz w:val="24"/>
          <w:szCs w:val="24"/>
        </w:rPr>
        <w:t>m, which also corresponds to the band of radiation given out by a heated body. A heated body emits radiation in this range and radiation wavelength outside this range cannot be produced simply be heating the body.</w:t>
      </w:r>
    </w:p>
    <w:p w:rsidR="003351B6" w:rsidRDefault="003351B6" w:rsidP="00470B3D">
      <w:pPr>
        <w:pStyle w:val="ListParagraph"/>
        <w:spacing w:after="120" w:line="360" w:lineRule="auto"/>
        <w:ind w:left="284"/>
        <w:jc w:val="both"/>
        <w:rPr>
          <w:rFonts w:ascii="Times New Roman" w:hAnsi="Times New Roman" w:cs="Times New Roman"/>
          <w:sz w:val="24"/>
          <w:szCs w:val="24"/>
        </w:rPr>
      </w:pPr>
    </w:p>
    <w:p w:rsidR="003351B6" w:rsidRPr="003351B6" w:rsidRDefault="003351B6" w:rsidP="00D1429B">
      <w:pPr>
        <w:pStyle w:val="ListParagraph"/>
        <w:numPr>
          <w:ilvl w:val="0"/>
          <w:numId w:val="28"/>
        </w:numPr>
        <w:spacing w:after="120" w:line="360" w:lineRule="auto"/>
        <w:ind w:left="284" w:hanging="284"/>
        <w:jc w:val="both"/>
        <w:rPr>
          <w:rFonts w:ascii="Times New Roman" w:hAnsi="Times New Roman" w:cs="Times New Roman"/>
          <w:b/>
          <w:sz w:val="24"/>
          <w:szCs w:val="24"/>
          <w:u w:val="single"/>
        </w:rPr>
      </w:pPr>
      <w:r w:rsidRPr="003351B6">
        <w:rPr>
          <w:rFonts w:ascii="Times New Roman" w:hAnsi="Times New Roman" w:cs="Times New Roman"/>
          <w:b/>
          <w:sz w:val="24"/>
          <w:szCs w:val="24"/>
          <w:u w:val="single"/>
        </w:rPr>
        <w:t>The Stefan-Boltzmann Law</w:t>
      </w:r>
    </w:p>
    <w:p w:rsidR="003351B6" w:rsidRDefault="003351B6" w:rsidP="003351B6">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As we have already stated, all bodies above absolute zero emit some radiant energy. The amount of energy radiated goes up rapidly with the temperature of the b</w:t>
      </w:r>
      <w:r w:rsidR="0051094D">
        <w:rPr>
          <w:rFonts w:ascii="Times New Roman" w:hAnsi="Times New Roman" w:cs="Times New Roman"/>
          <w:sz w:val="24"/>
          <w:szCs w:val="24"/>
        </w:rPr>
        <w:t>o</w:t>
      </w:r>
      <w:r>
        <w:rPr>
          <w:rFonts w:ascii="Times New Roman" w:hAnsi="Times New Roman" w:cs="Times New Roman"/>
          <w:sz w:val="24"/>
          <w:szCs w:val="24"/>
        </w:rPr>
        <w:t xml:space="preserve">dy; in fact, it was discovered by Stefan and verified by Boltzmann that the total energy radiated is proportional to the fourth power of the absolute temperature. </w:t>
      </w:r>
    </w:p>
    <w:p w:rsidR="003351B6" w:rsidRDefault="003351B6" w:rsidP="003351B6">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sz w:val="24"/>
          <w:szCs w:val="24"/>
        </w:rPr>
        <w:t>Mathematically, the law may be written:</w:t>
      </w:r>
    </w:p>
    <w:p w:rsidR="00470B3D" w:rsidRDefault="00BE4E6D" w:rsidP="00470B3D">
      <w:pPr>
        <w:pStyle w:val="ListParagraph"/>
        <w:spacing w:after="120" w:line="360" w:lineRule="auto"/>
        <w:ind w:left="284"/>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5A1A0CA7" wp14:editId="34643876">
                <wp:simplePos x="0" y="0"/>
                <wp:positionH relativeFrom="column">
                  <wp:posOffset>1657350</wp:posOffset>
                </wp:positionH>
                <wp:positionV relativeFrom="paragraph">
                  <wp:posOffset>233680</wp:posOffset>
                </wp:positionV>
                <wp:extent cx="1352550" cy="390525"/>
                <wp:effectExtent l="0" t="0" r="19050" b="28575"/>
                <wp:wrapNone/>
                <wp:docPr id="132"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52550" cy="39052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8" o:spid="_x0000_s1026" style="position:absolute;margin-left:130.5pt;margin-top:18.4pt;width:106.5pt;height:3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" filled="f" strokeweight="1.5pt"/>
            </w:pict>
          </mc:Fallback>
        </mc:AlternateContent>
      </w:r>
    </w:p>
    <w:p w:rsidR="004E1C1E" w:rsidRPr="004E1C1E" w:rsidRDefault="004E1C1E" w:rsidP="004E1C1E">
      <w:pPr>
        <w:ind w:left="2835"/>
        <w:rPr>
          <w:rFonts w:ascii="Times New Roman" w:hAnsi="Times New Roman" w:cs="Times New Roman"/>
          <w:sz w:val="24"/>
          <w:szCs w:val="24"/>
        </w:rPr>
      </w:pPr>
      <m:oMathPara>
        <m:oMathParaPr>
          <m:jc m:val="left"/>
        </m:oMathParaPr>
        <m:oMath>
          <m:r>
            <w:rPr>
              <w:rFonts w:ascii="Cambria Math" w:hAnsi="Cambria Math" w:cs="Times New Roman"/>
              <w:sz w:val="24"/>
              <w:szCs w:val="24"/>
            </w:rPr>
            <m:t>Q=ε∙σ∙A∙</m:t>
          </m:r>
          <m:sSup>
            <m:sSupPr>
              <m:ctrlPr>
                <w:rPr>
                  <w:rFonts w:ascii="Cambria Math" w:hAnsi="Cambria Math" w:cs="Times New Roman"/>
                  <w:i/>
                  <w:sz w:val="24"/>
                  <w:szCs w:val="24"/>
                </w:rPr>
              </m:ctrlPr>
            </m:sSupPr>
            <m:e>
              <m:r>
                <w:rPr>
                  <w:rFonts w:ascii="Cambria Math" w:hAnsi="Cambria Math" w:cs="Times New Roman"/>
                  <w:sz w:val="24"/>
                  <w:szCs w:val="24"/>
                </w:rPr>
                <m:t>T</m:t>
              </m:r>
            </m:e>
            <m:sup>
              <m:r>
                <w:rPr>
                  <w:rFonts w:ascii="Cambria Math" w:hAnsi="Cambria Math" w:cs="Times New Roman"/>
                  <w:sz w:val="24"/>
                  <w:szCs w:val="24"/>
                </w:rPr>
                <m:t>4</m:t>
              </m:r>
            </m:sup>
          </m:sSup>
        </m:oMath>
      </m:oMathPara>
    </w:p>
    <w:p w:rsidR="00C25671" w:rsidRDefault="00C25671" w:rsidP="004E1C1E">
      <w:pPr>
        <w:spacing w:after="0"/>
        <w:ind w:left="1134"/>
        <w:rPr>
          <w:rFonts w:ascii="Times New Roman" w:hAnsi="Times New Roman" w:cs="Times New Roman"/>
          <w:sz w:val="24"/>
          <w:szCs w:val="24"/>
        </w:rPr>
      </w:pPr>
    </w:p>
    <w:p w:rsidR="004E1C1E" w:rsidRDefault="004E1C1E" w:rsidP="004E1C1E">
      <w:pPr>
        <w:spacing w:after="0"/>
        <w:ind w:left="1134"/>
        <w:rPr>
          <w:rFonts w:ascii="Times New Roman" w:hAnsi="Times New Roman" w:cs="Times New Roman"/>
          <w:sz w:val="24"/>
          <w:szCs w:val="24"/>
        </w:rPr>
      </w:pPr>
      <w:proofErr w:type="gramStart"/>
      <w:r>
        <w:rPr>
          <w:rFonts w:ascii="Times New Roman" w:hAnsi="Times New Roman" w:cs="Times New Roman"/>
          <w:sz w:val="24"/>
          <w:szCs w:val="24"/>
        </w:rPr>
        <w:t>where</w:t>
      </w:r>
      <w:proofErr w:type="gramEnd"/>
      <w:r>
        <w:rPr>
          <w:rFonts w:ascii="Times New Roman" w:hAnsi="Times New Roman" w:cs="Times New Roman"/>
          <w:sz w:val="24"/>
          <w:szCs w:val="24"/>
        </w:rPr>
        <w:t>:</w:t>
      </w:r>
    </w:p>
    <w:p w:rsidR="004E1C1E" w:rsidRDefault="004E1C1E" w:rsidP="004E1C1E">
      <w:pPr>
        <w:spacing w:after="0"/>
        <w:ind w:left="2127"/>
        <w:rPr>
          <w:rFonts w:ascii="Times New Roman" w:hAnsi="Times New Roman" w:cs="Times New Roman"/>
          <w:sz w:val="24"/>
          <w:szCs w:val="24"/>
        </w:rPr>
      </w:pPr>
      <m:oMath>
        <m:r>
          <w:rPr>
            <w:rFonts w:ascii="Cambria Math" w:hAnsi="Cambria Math" w:cs="Times New Roman"/>
            <w:sz w:val="24"/>
            <w:szCs w:val="24"/>
          </w:rPr>
          <m:t>Q</m:t>
        </m:r>
      </m:oMath>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w:t>
      </w:r>
      <w:r w:rsidR="003351B6">
        <w:rPr>
          <w:rFonts w:ascii="Times New Roman" w:hAnsi="Times New Roman" w:cs="Times New Roman"/>
          <w:sz w:val="24"/>
          <w:szCs w:val="24"/>
        </w:rPr>
        <w:t>energy radiated by the surface</w:t>
      </w:r>
      <w:r>
        <w:rPr>
          <w:rFonts w:ascii="Times New Roman" w:hAnsi="Times New Roman" w:cs="Times New Roman"/>
          <w:sz w:val="24"/>
          <w:szCs w:val="24"/>
        </w:rPr>
        <w:t xml:space="preserve">, in </w:t>
      </w:r>
      <w:r w:rsidR="00C25671">
        <w:rPr>
          <w:rFonts w:ascii="Times New Roman" w:hAnsi="Times New Roman" w:cs="Times New Roman"/>
          <w:sz w:val="24"/>
          <w:szCs w:val="24"/>
        </w:rPr>
        <w:t>k</w:t>
      </w:r>
      <w:r>
        <w:rPr>
          <w:rFonts w:ascii="Times New Roman" w:hAnsi="Times New Roman" w:cs="Times New Roman"/>
          <w:sz w:val="24"/>
          <w:szCs w:val="24"/>
        </w:rPr>
        <w:t>W</w:t>
      </w:r>
    </w:p>
    <w:p w:rsidR="004E1C1E" w:rsidRDefault="004E1C1E" w:rsidP="004E1C1E">
      <w:pPr>
        <w:spacing w:after="0"/>
        <w:ind w:left="2127"/>
        <w:rPr>
          <w:rFonts w:ascii="Times New Roman" w:hAnsi="Times New Roman" w:cs="Times New Roman"/>
          <w:sz w:val="24"/>
          <w:szCs w:val="24"/>
        </w:rPr>
      </w:pPr>
      <m:oMath>
        <m:r>
          <w:rPr>
            <w:rFonts w:ascii="Cambria Math" w:hAnsi="Cambria Math" w:cs="Times New Roman"/>
            <w:sz w:val="24"/>
            <w:szCs w:val="24"/>
          </w:rPr>
          <m:t>A</m:t>
        </m:r>
      </m:oMath>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surface area of the </w:t>
      </w:r>
      <w:r w:rsidR="003351B6">
        <w:rPr>
          <w:rFonts w:ascii="Times New Roman" w:hAnsi="Times New Roman" w:cs="Times New Roman"/>
          <w:sz w:val="24"/>
          <w:szCs w:val="24"/>
        </w:rPr>
        <w:t>body</w:t>
      </w:r>
      <w:r>
        <w:rPr>
          <w:rFonts w:ascii="Times New Roman" w:hAnsi="Times New Roman" w:cs="Times New Roman"/>
          <w:sz w:val="24"/>
          <w:szCs w:val="24"/>
        </w:rPr>
        <w:t>, in m</w:t>
      </w:r>
      <w:r>
        <w:rPr>
          <w:rFonts w:ascii="Times New Roman" w:hAnsi="Times New Roman" w:cs="Times New Roman"/>
          <w:sz w:val="24"/>
          <w:szCs w:val="24"/>
          <w:vertAlign w:val="superscript"/>
        </w:rPr>
        <w:t>2</w:t>
      </w:r>
    </w:p>
    <w:p w:rsidR="003351B6" w:rsidRDefault="003351B6" w:rsidP="004E1C1E">
      <w:pPr>
        <w:spacing w:after="0"/>
        <w:ind w:left="2127"/>
        <w:rPr>
          <w:rFonts w:ascii="Times New Roman" w:hAnsi="Times New Roman" w:cs="Times New Roman"/>
          <w:i/>
          <w:sz w:val="24"/>
          <w:szCs w:val="24"/>
        </w:rPr>
      </w:pPr>
      <m:oMath>
        <m:r>
          <w:rPr>
            <w:rFonts w:ascii="Cambria Math" w:hAnsi="Cambria Math" w:cs="Times New Roman"/>
            <w:sz w:val="24"/>
            <w:szCs w:val="24"/>
          </w:rPr>
          <m:t>ε</m:t>
        </m:r>
      </m:oMath>
      <w:r w:rsidR="004E1C1E">
        <w:rPr>
          <w:rFonts w:ascii="Times New Roman" w:hAnsi="Times New Roman" w:cs="Times New Roman"/>
          <w:sz w:val="24"/>
          <w:szCs w:val="24"/>
        </w:rPr>
        <w:t xml:space="preserve"> </w:t>
      </w:r>
      <w:proofErr w:type="gramStart"/>
      <w:r w:rsidR="004E1C1E">
        <w:rPr>
          <w:rFonts w:ascii="Times New Roman" w:hAnsi="Times New Roman" w:cs="Times New Roman"/>
          <w:sz w:val="24"/>
          <w:szCs w:val="24"/>
        </w:rPr>
        <w:t>is</w:t>
      </w:r>
      <w:proofErr w:type="gramEnd"/>
      <w:r w:rsidR="004E1C1E">
        <w:rPr>
          <w:rFonts w:ascii="Times New Roman" w:hAnsi="Times New Roman" w:cs="Times New Roman"/>
          <w:sz w:val="24"/>
          <w:szCs w:val="24"/>
        </w:rPr>
        <w:t xml:space="preserve"> the </w:t>
      </w:r>
      <w:r>
        <w:rPr>
          <w:rFonts w:ascii="Times New Roman" w:hAnsi="Times New Roman" w:cs="Times New Roman"/>
          <w:sz w:val="24"/>
          <w:szCs w:val="24"/>
        </w:rPr>
        <w:t>emissivity of</w:t>
      </w:r>
      <w:r w:rsidR="004E1C1E">
        <w:rPr>
          <w:rFonts w:ascii="Times New Roman" w:hAnsi="Times New Roman" w:cs="Times New Roman"/>
          <w:sz w:val="24"/>
          <w:szCs w:val="24"/>
        </w:rPr>
        <w:t xml:space="preserve"> the surface</w:t>
      </w:r>
      <w:r>
        <w:rPr>
          <w:rFonts w:ascii="Times New Roman" w:hAnsi="Times New Roman" w:cs="Times New Roman"/>
          <w:sz w:val="24"/>
          <w:szCs w:val="24"/>
        </w:rPr>
        <w:t xml:space="preserve"> (varies between 0 and 1)</w:t>
      </w:r>
      <w:r w:rsidR="004E1C1E">
        <w:rPr>
          <w:rFonts w:ascii="Times New Roman" w:hAnsi="Times New Roman" w:cs="Times New Roman"/>
          <w:sz w:val="24"/>
          <w:szCs w:val="24"/>
        </w:rPr>
        <w:t xml:space="preserve"> </w:t>
      </w:r>
      <w:r>
        <w:rPr>
          <w:rFonts w:ascii="Times New Roman" w:hAnsi="Times New Roman" w:cs="Times New Roman"/>
          <w:sz w:val="24"/>
          <w:szCs w:val="24"/>
        </w:rPr>
        <w:t xml:space="preserve">at the temperature </w:t>
      </w:r>
      <w:r w:rsidRPr="003351B6">
        <w:rPr>
          <w:rFonts w:ascii="Times New Roman" w:hAnsi="Times New Roman" w:cs="Times New Roman"/>
          <w:i/>
          <w:sz w:val="24"/>
          <w:szCs w:val="24"/>
        </w:rPr>
        <w:t>T</w:t>
      </w:r>
    </w:p>
    <w:p w:rsidR="003351B6" w:rsidRDefault="003351B6" w:rsidP="003351B6">
      <w:pPr>
        <w:spacing w:after="0"/>
        <w:ind w:left="2127"/>
        <w:rPr>
          <w:rFonts w:ascii="Times New Roman" w:hAnsi="Times New Roman" w:cs="Times New Roman"/>
          <w:sz w:val="24"/>
          <w:szCs w:val="24"/>
        </w:rPr>
      </w:pPr>
      <m:oMath>
        <m:r>
          <w:rPr>
            <w:rFonts w:ascii="Cambria Math" w:hAnsi="Cambria Math" w:cs="Times New Roman"/>
            <w:sz w:val="24"/>
            <w:szCs w:val="24"/>
          </w:rPr>
          <m:t>σ</m:t>
        </m:r>
      </m:oMath>
      <w:r>
        <w:rPr>
          <w:rFonts w:ascii="Times New Roman" w:hAnsi="Times New Roman" w:cs="Times New Roman"/>
          <w:sz w:val="24"/>
          <w:szCs w:val="24"/>
        </w:rPr>
        <w:t xml:space="preserv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w:t>
      </w:r>
      <w:r w:rsidR="00C25671">
        <w:rPr>
          <w:rFonts w:ascii="Times New Roman" w:hAnsi="Times New Roman" w:cs="Times New Roman"/>
          <w:sz w:val="24"/>
          <w:szCs w:val="24"/>
        </w:rPr>
        <w:t xml:space="preserve">Stefan-Boltzmann constant, </w:t>
      </w:r>
      <m:oMath>
        <m:r>
          <w:rPr>
            <w:rFonts w:ascii="Cambria Math" w:hAnsi="Cambria Math" w:cs="Times New Roman"/>
            <w:sz w:val="24"/>
            <w:szCs w:val="24"/>
          </w:rPr>
          <m:t>56.7×</m:t>
        </m:r>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-12</m:t>
            </m:r>
          </m:sup>
        </m:sSup>
        <m:r>
          <w:rPr>
            <w:rFonts w:ascii="Cambria Math" w:hAnsi="Cambria Math" w:cs="Times New Roman"/>
            <w:sz w:val="24"/>
            <w:szCs w:val="24"/>
          </w:rPr>
          <m:t xml:space="preserve"> </m:t>
        </m:r>
        <m:r>
          <m:rPr>
            <m:sty m:val="p"/>
          </m:rPr>
          <w:rPr>
            <w:rFonts w:ascii="Cambria Math" w:hAnsi="Cambria Math" w:cs="Times New Roman"/>
            <w:sz w:val="24"/>
            <w:szCs w:val="24"/>
          </w:rPr>
          <m:t>kW/</m:t>
        </m:r>
        <m:sSup>
          <m:sSupPr>
            <m:ctrlPr>
              <w:rPr>
                <w:rFonts w:ascii="Cambria Math" w:hAnsi="Cambria Math" w:cs="Times New Roman"/>
                <w:sz w:val="24"/>
                <w:szCs w:val="24"/>
              </w:rPr>
            </m:ctrlPr>
          </m:sSupPr>
          <m:e>
            <m:r>
              <m:rPr>
                <m:sty m:val="p"/>
              </m:rPr>
              <w:rPr>
                <w:rFonts w:ascii="Cambria Math" w:hAnsi="Cambria Math" w:cs="Times New Roman"/>
                <w:sz w:val="24"/>
                <w:szCs w:val="24"/>
              </w:rPr>
              <m:t>m</m:t>
            </m:r>
          </m:e>
          <m:sup>
            <m:r>
              <m:rPr>
                <m:sty m:val="p"/>
              </m:rPr>
              <w:rPr>
                <w:rFonts w:ascii="Cambria Math" w:hAnsi="Cambria Math" w:cs="Times New Roman"/>
                <w:sz w:val="24"/>
                <w:szCs w:val="24"/>
              </w:rPr>
              <m:t>2</m:t>
            </m:r>
          </m:sup>
        </m:sSup>
        <m:sSup>
          <m:sSupPr>
            <m:ctrlPr>
              <w:rPr>
                <w:rFonts w:ascii="Cambria Math" w:hAnsi="Cambria Math" w:cs="Times New Roman"/>
                <w:sz w:val="24"/>
                <w:szCs w:val="24"/>
              </w:rPr>
            </m:ctrlPr>
          </m:sSupPr>
          <m:e>
            <m:r>
              <m:rPr>
                <m:sty m:val="p"/>
              </m:rPr>
              <w:rPr>
                <w:rFonts w:ascii="Cambria Math" w:hAnsi="Cambria Math" w:cs="Times New Roman"/>
                <w:sz w:val="24"/>
                <w:szCs w:val="24"/>
              </w:rPr>
              <m:t>K</m:t>
            </m:r>
          </m:e>
          <m:sup>
            <m:r>
              <m:rPr>
                <m:sty m:val="p"/>
              </m:rPr>
              <w:rPr>
                <w:rFonts w:ascii="Cambria Math" w:hAnsi="Cambria Math" w:cs="Times New Roman"/>
                <w:sz w:val="24"/>
                <w:szCs w:val="24"/>
              </w:rPr>
              <m:t>4</m:t>
            </m:r>
          </m:sup>
        </m:sSup>
      </m:oMath>
    </w:p>
    <w:p w:rsidR="004E1C1E" w:rsidRDefault="00C25671" w:rsidP="004E1C1E">
      <w:pPr>
        <w:spacing w:after="0"/>
        <w:ind w:left="2127"/>
        <w:rPr>
          <w:rFonts w:ascii="Times New Roman" w:hAnsi="Times New Roman" w:cs="Times New Roman"/>
          <w:sz w:val="24"/>
          <w:szCs w:val="24"/>
        </w:rPr>
      </w:pPr>
      <m:oMath>
        <m:r>
          <w:rPr>
            <w:rFonts w:ascii="Cambria Math" w:hAnsi="Cambria Math" w:cs="Times New Roman"/>
            <w:sz w:val="24"/>
            <w:szCs w:val="24"/>
          </w:rPr>
          <m:t>T</m:t>
        </m:r>
      </m:oMath>
      <w:r w:rsidR="004E1C1E">
        <w:rPr>
          <w:rFonts w:ascii="Times New Roman" w:hAnsi="Times New Roman" w:cs="Times New Roman"/>
          <w:sz w:val="24"/>
          <w:szCs w:val="24"/>
        </w:rPr>
        <w:t xml:space="preserve"> </w:t>
      </w:r>
      <w:proofErr w:type="gramStart"/>
      <w:r w:rsidR="004E1C1E">
        <w:rPr>
          <w:rFonts w:ascii="Times New Roman" w:hAnsi="Times New Roman" w:cs="Times New Roman"/>
          <w:sz w:val="24"/>
          <w:szCs w:val="24"/>
        </w:rPr>
        <w:t>is</w:t>
      </w:r>
      <w:proofErr w:type="gramEnd"/>
      <w:r w:rsidR="004E1C1E">
        <w:rPr>
          <w:rFonts w:ascii="Times New Roman" w:hAnsi="Times New Roman" w:cs="Times New Roman"/>
          <w:sz w:val="24"/>
          <w:szCs w:val="24"/>
        </w:rPr>
        <w:t xml:space="preserve"> the temperature of the </w:t>
      </w:r>
      <w:r>
        <w:rPr>
          <w:rFonts w:ascii="Times New Roman" w:hAnsi="Times New Roman" w:cs="Times New Roman"/>
          <w:sz w:val="24"/>
          <w:szCs w:val="24"/>
        </w:rPr>
        <w:t>body</w:t>
      </w:r>
      <w:r w:rsidR="004E1C1E">
        <w:rPr>
          <w:rFonts w:ascii="Times New Roman" w:hAnsi="Times New Roman" w:cs="Times New Roman"/>
          <w:sz w:val="24"/>
          <w:szCs w:val="24"/>
        </w:rPr>
        <w:t>, in K</w:t>
      </w:r>
    </w:p>
    <w:p w:rsidR="004E1C1E" w:rsidRDefault="004E1C1E" w:rsidP="004E1C1E">
      <w:pPr>
        <w:spacing w:after="0"/>
        <w:ind w:left="2835"/>
        <w:rPr>
          <w:rFonts w:ascii="Times New Roman" w:hAnsi="Times New Roman" w:cs="Times New Roman"/>
          <w:sz w:val="24"/>
          <w:szCs w:val="24"/>
        </w:rPr>
      </w:pPr>
    </w:p>
    <w:p w:rsidR="00C25671" w:rsidRDefault="00C25671" w:rsidP="00C25671">
      <w:pPr>
        <w:ind w:left="284"/>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55520" behindDoc="0" locked="0" layoutInCell="1" allowOverlap="1" wp14:anchorId="03D6DFE3" wp14:editId="6557B2D9">
                <wp:simplePos x="0" y="0"/>
                <wp:positionH relativeFrom="column">
                  <wp:posOffset>1647190</wp:posOffset>
                </wp:positionH>
                <wp:positionV relativeFrom="paragraph">
                  <wp:posOffset>270510</wp:posOffset>
                </wp:positionV>
                <wp:extent cx="1800225" cy="581025"/>
                <wp:effectExtent l="0" t="0" r="28575" b="28575"/>
                <wp:wrapNone/>
                <wp:docPr id="157"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00225" cy="58102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8" o:spid="_x0000_s1026" style="position:absolute;margin-left:129.7pt;margin-top:21.3pt;width:141.75pt;height:45.7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" filled="f" strokeweight="1.5pt"/>
            </w:pict>
          </mc:Fallback>
        </mc:AlternateContent>
      </w:r>
      <w:r>
        <w:rPr>
          <w:rFonts w:ascii="Times New Roman" w:hAnsi="Times New Roman" w:cs="Times New Roman"/>
          <w:sz w:val="24"/>
          <w:szCs w:val="24"/>
        </w:rPr>
        <w:t>The equation may be written more conveniently as:</w:t>
      </w:r>
    </w:p>
    <w:p w:rsidR="00C25671" w:rsidRPr="004E1C1E" w:rsidRDefault="00C25671" w:rsidP="00C25671">
      <w:pPr>
        <w:ind w:left="2694"/>
        <w:rPr>
          <w:rFonts w:ascii="Times New Roman" w:hAnsi="Times New Roman" w:cs="Times New Roman"/>
          <w:sz w:val="24"/>
          <w:szCs w:val="24"/>
        </w:rPr>
      </w:pPr>
      <m:oMathPara>
        <m:oMathParaPr>
          <m:jc m:val="left"/>
        </m:oMathParaPr>
        <m:oMath>
          <m:r>
            <w:rPr>
              <w:rFonts w:ascii="Cambria Math" w:hAnsi="Cambria Math" w:cs="Times New Roman"/>
              <w:sz w:val="24"/>
              <w:szCs w:val="24"/>
            </w:rPr>
            <m:t>Q=56.7∙ε∙A∙</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ctrlPr>
                        <w:rPr>
                          <w:rFonts w:ascii="Cambria Math" w:hAnsi="Cambria Math" w:cs="Times New Roman"/>
                          <w:i/>
                          <w:sz w:val="24"/>
                          <w:szCs w:val="24"/>
                        </w:rPr>
                      </m:ctrlPr>
                    </m:fPr>
                    <m:num>
                      <m:r>
                        <w:rPr>
                          <w:rFonts w:ascii="Cambria Math" w:hAnsi="Cambria Math" w:cs="Times New Roman"/>
                          <w:sz w:val="24"/>
                          <w:szCs w:val="24"/>
                        </w:rPr>
                        <m:t>T</m:t>
                      </m:r>
                    </m:num>
                    <m:den>
                      <m:r>
                        <w:rPr>
                          <w:rFonts w:ascii="Cambria Math" w:hAnsi="Cambria Math" w:cs="Times New Roman"/>
                          <w:sz w:val="24"/>
                          <w:szCs w:val="24"/>
                        </w:rPr>
                        <m:t>1000</m:t>
                      </m:r>
                    </m:den>
                  </m:f>
                </m:e>
              </m:d>
            </m:e>
            <m:sup>
              <m:r>
                <w:rPr>
                  <w:rFonts w:ascii="Cambria Math" w:hAnsi="Cambria Math" w:cs="Times New Roman"/>
                  <w:sz w:val="24"/>
                  <w:szCs w:val="24"/>
                </w:rPr>
                <m:t>4</m:t>
              </m:r>
            </m:sup>
          </m:sSup>
        </m:oMath>
      </m:oMathPara>
    </w:p>
    <w:p w:rsidR="00470B3D" w:rsidRDefault="00470B3D" w:rsidP="00C25671">
      <w:pPr>
        <w:ind w:left="284"/>
        <w:rPr>
          <w:rFonts w:ascii="Times New Roman" w:hAnsi="Times New Roman" w:cs="Times New Roman"/>
          <w:sz w:val="24"/>
          <w:szCs w:val="24"/>
        </w:rPr>
      </w:pPr>
      <w:r w:rsidRPr="004E1C1E">
        <w:rPr>
          <w:rFonts w:ascii="Times New Roman" w:hAnsi="Times New Roman" w:cs="Times New Roman"/>
          <w:sz w:val="24"/>
          <w:szCs w:val="24"/>
        </w:rPr>
        <w:br w:type="page"/>
      </w:r>
    </w:p>
    <w:p w:rsidR="00C25671" w:rsidRDefault="00C25671" w:rsidP="00C25671">
      <w:pPr>
        <w:ind w:left="284"/>
        <w:rPr>
          <w:rFonts w:ascii="Times New Roman" w:hAnsi="Times New Roman" w:cs="Times New Roman"/>
          <w:sz w:val="24"/>
          <w:szCs w:val="24"/>
        </w:rPr>
      </w:pPr>
      <w:r>
        <w:rPr>
          <w:rFonts w:ascii="Times New Roman" w:hAnsi="Times New Roman" w:cs="Times New Roman"/>
          <w:sz w:val="24"/>
          <w:szCs w:val="24"/>
        </w:rPr>
        <w:lastRenderedPageBreak/>
        <w:t xml:space="preserve">Where the </w:t>
      </w:r>
      <m:oMath>
        <m:sSup>
          <m:sSupPr>
            <m:ctrlPr>
              <w:rPr>
                <w:rFonts w:ascii="Cambria Math" w:hAnsi="Cambria Math" w:cs="Times New Roman"/>
                <w:i/>
                <w:sz w:val="24"/>
                <w:szCs w:val="24"/>
              </w:rPr>
            </m:ctrlPr>
          </m:sSupPr>
          <m:e>
            <m:r>
              <w:rPr>
                <w:rFonts w:ascii="Cambria Math" w:hAnsi="Cambria Math" w:cs="Times New Roman"/>
                <w:sz w:val="24"/>
                <w:szCs w:val="24"/>
              </w:rPr>
              <m:t>10</m:t>
            </m:r>
          </m:e>
          <m:sup>
            <m:r>
              <w:rPr>
                <w:rFonts w:ascii="Cambria Math" w:hAnsi="Cambria Math" w:cs="Times New Roman"/>
                <w:sz w:val="24"/>
                <w:szCs w:val="24"/>
              </w:rPr>
              <m:t>-12</m:t>
            </m:r>
          </m:sup>
        </m:sSup>
      </m:oMath>
      <w:r>
        <w:rPr>
          <w:rFonts w:ascii="Times New Roman" w:hAnsi="Times New Roman" w:cs="Times New Roman"/>
          <w:sz w:val="24"/>
          <w:szCs w:val="24"/>
        </w:rPr>
        <w:t xml:space="preserve"> factor is cancelled in the Stefan-Boltzmann constant by dividing the temperature by 1000 before </w:t>
      </w:r>
      <w:r w:rsidR="0051094D">
        <w:rPr>
          <w:rFonts w:ascii="Times New Roman" w:hAnsi="Times New Roman" w:cs="Times New Roman"/>
          <w:sz w:val="24"/>
          <w:szCs w:val="24"/>
        </w:rPr>
        <w:t>raising</w:t>
      </w:r>
      <w:r>
        <w:rPr>
          <w:rFonts w:ascii="Times New Roman" w:hAnsi="Times New Roman" w:cs="Times New Roman"/>
          <w:sz w:val="24"/>
          <w:szCs w:val="24"/>
        </w:rPr>
        <w:t xml:space="preserve"> </w:t>
      </w:r>
      <w:r w:rsidR="0051094D">
        <w:rPr>
          <w:rFonts w:ascii="Times New Roman" w:hAnsi="Times New Roman" w:cs="Times New Roman"/>
          <w:sz w:val="24"/>
          <w:szCs w:val="24"/>
        </w:rPr>
        <w:t xml:space="preserve">it </w:t>
      </w:r>
      <w:r>
        <w:rPr>
          <w:rFonts w:ascii="Times New Roman" w:hAnsi="Times New Roman" w:cs="Times New Roman"/>
          <w:sz w:val="24"/>
          <w:szCs w:val="24"/>
        </w:rPr>
        <w:t>to the fourth power.</w:t>
      </w:r>
    </w:p>
    <w:p w:rsidR="00C25671" w:rsidRDefault="00C25671" w:rsidP="00C25671">
      <w:pPr>
        <w:ind w:left="284"/>
        <w:rPr>
          <w:rFonts w:ascii="Times New Roman" w:hAnsi="Times New Roman" w:cs="Times New Roman"/>
          <w:sz w:val="24"/>
          <w:szCs w:val="24"/>
        </w:rPr>
      </w:pPr>
    </w:p>
    <w:p w:rsidR="00C25671" w:rsidRDefault="00C25671" w:rsidP="00C25671">
      <w:p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In practice, bodies do not radiate into perfect </w:t>
      </w:r>
      <w:r w:rsidRPr="00C25671">
        <w:rPr>
          <w:rFonts w:ascii="Times New Roman" w:hAnsi="Times New Roman" w:cs="Times New Roman"/>
          <w:i/>
          <w:sz w:val="24"/>
          <w:szCs w:val="24"/>
        </w:rPr>
        <w:t>heat sink</w:t>
      </w:r>
      <w:r>
        <w:rPr>
          <w:rFonts w:ascii="Times New Roman" w:hAnsi="Times New Roman" w:cs="Times New Roman"/>
          <w:i/>
          <w:sz w:val="24"/>
          <w:szCs w:val="24"/>
        </w:rPr>
        <w:t>s</w:t>
      </w:r>
      <w:r>
        <w:rPr>
          <w:rFonts w:ascii="Times New Roman" w:hAnsi="Times New Roman" w:cs="Times New Roman"/>
          <w:sz w:val="24"/>
          <w:szCs w:val="24"/>
        </w:rPr>
        <w:t xml:space="preserve"> (bodies that can absorb finite amounts of heat without undergoing any change in temperature) but also receive radiation from the surroundings. Thus if the body is at a temperature </w:t>
      </w:r>
      <m:oMath>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2</m:t>
            </m:r>
          </m:sub>
        </m:sSub>
      </m:oMath>
      <w:r w:rsidR="00C50195">
        <w:rPr>
          <w:rFonts w:ascii="Times New Roman" w:hAnsi="Times New Roman" w:cs="Times New Roman"/>
          <w:sz w:val="24"/>
          <w:szCs w:val="24"/>
        </w:rPr>
        <w:t xml:space="preserve"> and the surroundings at a lower </w:t>
      </w:r>
      <w:proofErr w:type="gramStart"/>
      <w:r w:rsidR="00C50195">
        <w:rPr>
          <w:rFonts w:ascii="Times New Roman" w:hAnsi="Times New Roman" w:cs="Times New Roman"/>
          <w:sz w:val="24"/>
          <w:szCs w:val="24"/>
        </w:rPr>
        <w:t xml:space="preserve">temperature </w:t>
      </w:r>
      <w:proofErr w:type="gramEnd"/>
      <m:oMath>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1</m:t>
            </m:r>
          </m:sub>
        </m:sSub>
      </m:oMath>
      <w:r w:rsidR="00C50195">
        <w:rPr>
          <w:rFonts w:ascii="Times New Roman" w:hAnsi="Times New Roman" w:cs="Times New Roman"/>
          <w:sz w:val="24"/>
          <w:szCs w:val="24"/>
        </w:rPr>
        <w:t>, the nett loss is given by:</w:t>
      </w:r>
    </w:p>
    <w:p w:rsidR="00230168" w:rsidRDefault="00230168" w:rsidP="00C25671">
      <w:pPr>
        <w:spacing w:line="360" w:lineRule="auto"/>
        <w:ind w:left="284"/>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57568" behindDoc="0" locked="0" layoutInCell="1" allowOverlap="1" wp14:anchorId="70750F30" wp14:editId="55D494E7">
                <wp:simplePos x="0" y="0"/>
                <wp:positionH relativeFrom="column">
                  <wp:posOffset>1599565</wp:posOffset>
                </wp:positionH>
                <wp:positionV relativeFrom="paragraph">
                  <wp:posOffset>243205</wp:posOffset>
                </wp:positionV>
                <wp:extent cx="2714625" cy="695325"/>
                <wp:effectExtent l="0" t="0" r="28575" b="28575"/>
                <wp:wrapNone/>
                <wp:docPr id="1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14625" cy="695325"/>
                        </a:xfrm>
                        <a:prstGeom prst="rect">
                          <a:avLst/>
                        </a:prstGeom>
                        <a:noFill/>
                        <a:ln w="1905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8" o:spid="_x0000_s1026" style="position:absolute;margin-left:125.95pt;margin-top:19.15pt;width:213.75pt;height:54.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" filled="f" strokeweight="1.5pt"/>
            </w:pict>
          </mc:Fallback>
        </mc:AlternateContent>
      </w:r>
    </w:p>
    <w:p w:rsidR="00C50195" w:rsidRPr="004E1C1E" w:rsidRDefault="00C50195" w:rsidP="00C50195">
      <w:pPr>
        <w:ind w:left="2694"/>
        <w:rPr>
          <w:rFonts w:ascii="Times New Roman" w:hAnsi="Times New Roman" w:cs="Times New Roman"/>
          <w:sz w:val="24"/>
          <w:szCs w:val="24"/>
        </w:rPr>
      </w:pPr>
      <m:oMathPara>
        <m:oMathParaPr>
          <m:jc m:val="left"/>
        </m:oMathParaPr>
        <m:oMath>
          <m:r>
            <w:rPr>
              <w:rFonts w:ascii="Cambria Math" w:hAnsi="Cambria Math" w:cs="Times New Roman"/>
              <w:sz w:val="24"/>
              <w:szCs w:val="24"/>
            </w:rPr>
            <m:t>Q=56.7∙ε∙A∙</m:t>
          </m:r>
          <m:d>
            <m:dPr>
              <m:begChr m:val="["/>
              <m:endChr m:val="]"/>
              <m:ctrlPr>
                <w:rPr>
                  <w:rFonts w:ascii="Cambria Math" w:hAnsi="Cambria Math" w:cs="Times New Roman"/>
                  <w:i/>
                  <w:sz w:val="24"/>
                  <w:szCs w:val="24"/>
                </w:rPr>
              </m:ctrlPr>
            </m:dPr>
            <m:e>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2</m:t>
                              </m:r>
                            </m:sub>
                          </m:sSub>
                        </m:num>
                        <m:den>
                          <m:r>
                            <w:rPr>
                              <w:rFonts w:ascii="Cambria Math" w:hAnsi="Cambria Math" w:cs="Times New Roman"/>
                              <w:sz w:val="24"/>
                              <w:szCs w:val="24"/>
                            </w:rPr>
                            <m:t>1000</m:t>
                          </m:r>
                        </m:den>
                      </m:f>
                    </m:e>
                  </m:d>
                </m:e>
                <m:sup>
                  <m:r>
                    <w:rPr>
                      <w:rFonts w:ascii="Cambria Math" w:hAnsi="Cambria Math" w:cs="Times New Roman"/>
                      <w:sz w:val="24"/>
                      <w:szCs w:val="24"/>
                    </w:rPr>
                    <m:t>4</m:t>
                  </m:r>
                </m:sup>
              </m:sSup>
              <m:r>
                <w:rPr>
                  <w:rFonts w:ascii="Cambria Math" w:hAnsi="Cambria Math" w:cs="Times New Roman"/>
                  <w:sz w:val="24"/>
                  <w:szCs w:val="24"/>
                </w:rPr>
                <m:t>-</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f>
                        <m:fPr>
                          <m:ctrlPr>
                            <w:rPr>
                              <w:rFonts w:ascii="Cambria Math" w:hAnsi="Cambria Math" w:cs="Times New Roman"/>
                              <w:i/>
                              <w:sz w:val="24"/>
                              <w:szCs w:val="24"/>
                            </w:rPr>
                          </m:ctrlPr>
                        </m:fPr>
                        <m:num>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1</m:t>
                              </m:r>
                            </m:sub>
                          </m:sSub>
                        </m:num>
                        <m:den>
                          <m:r>
                            <w:rPr>
                              <w:rFonts w:ascii="Cambria Math" w:hAnsi="Cambria Math" w:cs="Times New Roman"/>
                              <w:sz w:val="24"/>
                              <w:szCs w:val="24"/>
                            </w:rPr>
                            <m:t>1000</m:t>
                          </m:r>
                        </m:den>
                      </m:f>
                    </m:e>
                  </m:d>
                </m:e>
                <m:sup>
                  <m:r>
                    <w:rPr>
                      <w:rFonts w:ascii="Cambria Math" w:hAnsi="Cambria Math" w:cs="Times New Roman"/>
                      <w:sz w:val="24"/>
                      <w:szCs w:val="24"/>
                    </w:rPr>
                    <m:t>4</m:t>
                  </m:r>
                </m:sup>
              </m:sSup>
            </m:e>
          </m:d>
        </m:oMath>
      </m:oMathPara>
    </w:p>
    <w:p w:rsidR="00C50195" w:rsidRDefault="00C50195" w:rsidP="00C25671">
      <w:pPr>
        <w:spacing w:line="360" w:lineRule="auto"/>
        <w:ind w:left="284"/>
        <w:jc w:val="both"/>
        <w:rPr>
          <w:rFonts w:ascii="Times New Roman" w:hAnsi="Times New Roman" w:cs="Times New Roman"/>
          <w:sz w:val="24"/>
          <w:szCs w:val="24"/>
        </w:rPr>
      </w:pPr>
    </w:p>
    <w:p w:rsidR="006D7E15" w:rsidRDefault="006D7E15" w:rsidP="00C25671">
      <w:p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Difficulty is experienced when the body is outside, since it is hard to determine the sky radiation temperature. On a cold night, the sky radiation temperature will be of the order of 230 K. During the day, the sky temperature is often taken to be about 5</w:t>
      </w:r>
      <w:r>
        <w:rPr>
          <w:rFonts w:ascii="Times New Roman" w:hAnsi="Times New Roman" w:cs="Times New Roman"/>
          <w:sz w:val="24"/>
          <w:szCs w:val="24"/>
        </w:rPr>
        <w:sym w:font="Symbol" w:char="F0B0"/>
      </w:r>
      <w:r>
        <w:rPr>
          <w:rFonts w:ascii="Times New Roman" w:hAnsi="Times New Roman" w:cs="Times New Roman"/>
          <w:sz w:val="24"/>
          <w:szCs w:val="24"/>
        </w:rPr>
        <w:t>C below ambient. The re-radiation from the atmosphere is often known as diffuse radiation and expressed as a percentage of the direct solar radiation.</w:t>
      </w:r>
    </w:p>
    <w:p w:rsidR="006D7E15" w:rsidRDefault="006D7E15" w:rsidP="00C25671">
      <w:p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The emissivity of a surface is a function of:</w:t>
      </w:r>
    </w:p>
    <w:p w:rsidR="006D7E15"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Nature of the surface (e.g. colour, texture and roughness)</w:t>
      </w:r>
    </w:p>
    <w:p w:rsidR="009D3ADB"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Temperature of the surface</w:t>
      </w:r>
    </w:p>
    <w:p w:rsidR="009D3ADB"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Wavelength of the radiation</w:t>
      </w:r>
    </w:p>
    <w:p w:rsidR="009D3ADB" w:rsidRDefault="009D3ADB" w:rsidP="006D7E15">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Angle of emission</w:t>
      </w:r>
    </w:p>
    <w:p w:rsidR="00230168" w:rsidRDefault="00230168" w:rsidP="009D3ADB">
      <w:pPr>
        <w:pStyle w:val="ListParagraph"/>
        <w:spacing w:line="360" w:lineRule="auto"/>
        <w:ind w:left="284"/>
        <w:jc w:val="both"/>
        <w:rPr>
          <w:rFonts w:ascii="Times New Roman" w:hAnsi="Times New Roman" w:cs="Times New Roman"/>
          <w:sz w:val="24"/>
          <w:szCs w:val="24"/>
        </w:rPr>
      </w:pPr>
    </w:p>
    <w:p w:rsidR="009D3ADB" w:rsidRDefault="009D3ADB" w:rsidP="009D3ADB">
      <w:pPr>
        <w:pStyle w:val="ListParagraph"/>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Emissivity defines the ratio of the radiation intensity of a non-black body to the radiation of a black-body. This ratio, which is always less than 1, characterizes the radiation or absorption quality of non-black bodies. Published values are readily available for most substances. Emissivity varies with temperature and also throughout the spectrum. For simplified analysis, the emissivity is often taken as an approximate mean value, as shown in following Table.</w:t>
      </w:r>
    </w:p>
    <w:p w:rsidR="00230168" w:rsidRDefault="00230168" w:rsidP="009D3ADB">
      <w:pPr>
        <w:pStyle w:val="ListParagraph"/>
        <w:spacing w:line="360" w:lineRule="auto"/>
        <w:ind w:left="284"/>
        <w:jc w:val="both"/>
        <w:rPr>
          <w:rFonts w:ascii="Times New Roman" w:hAnsi="Times New Roman" w:cs="Times New Roman"/>
          <w:sz w:val="24"/>
          <w:szCs w:val="24"/>
        </w:rPr>
      </w:pPr>
    </w:p>
    <w:p w:rsidR="00230168" w:rsidRDefault="00230168" w:rsidP="009D3ADB">
      <w:pPr>
        <w:pStyle w:val="ListParagraph"/>
        <w:spacing w:line="360" w:lineRule="auto"/>
        <w:ind w:left="284"/>
        <w:jc w:val="both"/>
        <w:rPr>
          <w:rFonts w:ascii="Times New Roman" w:hAnsi="Times New Roman" w:cs="Times New Roman"/>
          <w:sz w:val="24"/>
          <w:szCs w:val="24"/>
        </w:rPr>
      </w:pPr>
      <w:bookmarkStart w:id="0" w:name="_GoBack"/>
      <w:bookmarkEnd w:id="0"/>
    </w:p>
    <w:tbl>
      <w:tblPr>
        <w:tblStyle w:val="TableGrid"/>
        <w:tblW w:w="0" w:type="auto"/>
        <w:tblInd w:w="284" w:type="dxa"/>
        <w:tblLook w:val="04A0" w:firstRow="1" w:lastRow="0" w:firstColumn="1" w:lastColumn="0" w:noHBand="0" w:noVBand="1"/>
      </w:tblPr>
      <w:tblGrid>
        <w:gridCol w:w="4479"/>
        <w:gridCol w:w="4479"/>
      </w:tblGrid>
      <w:tr w:rsidR="009D3ADB" w:rsidTr="009D3ADB">
        <w:tc>
          <w:tcPr>
            <w:tcW w:w="4621" w:type="dxa"/>
          </w:tcPr>
          <w:p w:rsidR="009D3ADB" w:rsidRDefault="009D3ADB" w:rsidP="009D3ADB">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lastRenderedPageBreak/>
              <w:t>Material</w:t>
            </w:r>
          </w:p>
        </w:tc>
        <w:tc>
          <w:tcPr>
            <w:tcW w:w="4621" w:type="dxa"/>
          </w:tcPr>
          <w:p w:rsidR="009D3ADB" w:rsidRDefault="009D3ADB" w:rsidP="009D3ADB">
            <w:pPr>
              <w:pStyle w:val="ListParagraph"/>
              <w:spacing w:line="360" w:lineRule="auto"/>
              <w:ind w:left="0"/>
              <w:jc w:val="center"/>
              <w:rPr>
                <w:rFonts w:ascii="Times New Roman" w:hAnsi="Times New Roman" w:cs="Times New Roman"/>
                <w:sz w:val="24"/>
                <w:szCs w:val="24"/>
              </w:rPr>
            </w:pPr>
            <w:r>
              <w:rPr>
                <w:rFonts w:ascii="Times New Roman" w:hAnsi="Times New Roman" w:cs="Times New Roman"/>
                <w:sz w:val="24"/>
                <w:szCs w:val="24"/>
              </w:rPr>
              <w:t xml:space="preserve">Emissivity </w:t>
            </w:r>
            <m:oMath>
              <m:r>
                <w:rPr>
                  <w:rFonts w:ascii="Cambria Math" w:hAnsi="Cambria Math" w:cs="Times New Roman"/>
                  <w:sz w:val="24"/>
                  <w:szCs w:val="24"/>
                </w:rPr>
                <m:t>ϵ</m:t>
              </m:r>
            </m:oMath>
          </w:p>
        </w:tc>
      </w:tr>
      <w:tr w:rsidR="009D3ADB" w:rsidTr="009D3ADB">
        <w:tc>
          <w:tcPr>
            <w:tcW w:w="4621" w:type="dxa"/>
          </w:tcPr>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Polished aluminium</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 xml:space="preserve">Oxidised </w:t>
            </w:r>
            <w:r w:rsidR="001F3ED5">
              <w:rPr>
                <w:rFonts w:ascii="Times New Roman" w:hAnsi="Times New Roman" w:cs="Times New Roman"/>
                <w:sz w:val="24"/>
                <w:szCs w:val="24"/>
              </w:rPr>
              <w:t xml:space="preserve">(corroded) </w:t>
            </w:r>
            <w:r>
              <w:rPr>
                <w:rFonts w:ascii="Times New Roman" w:hAnsi="Times New Roman" w:cs="Times New Roman"/>
                <w:sz w:val="24"/>
                <w:szCs w:val="24"/>
              </w:rPr>
              <w:t>aluminium</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Anodised</w:t>
            </w:r>
            <w:r w:rsidR="001F3ED5">
              <w:rPr>
                <w:rFonts w:ascii="Times New Roman" w:hAnsi="Times New Roman" w:cs="Times New Roman"/>
                <w:sz w:val="24"/>
                <w:szCs w:val="24"/>
              </w:rPr>
              <w:t xml:space="preserve"> (anti-corrosion)</w:t>
            </w:r>
            <w:r>
              <w:rPr>
                <w:rFonts w:ascii="Times New Roman" w:hAnsi="Times New Roman" w:cs="Times New Roman"/>
                <w:sz w:val="24"/>
                <w:szCs w:val="24"/>
              </w:rPr>
              <w:t xml:space="preserve"> aluminium</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Polished steel</w:t>
            </w:r>
          </w:p>
          <w:p w:rsidR="009D3ADB" w:rsidRDefault="009D3ADB"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Oxi</w:t>
            </w:r>
            <w:r w:rsidR="00E43836">
              <w:rPr>
                <w:rFonts w:ascii="Times New Roman" w:hAnsi="Times New Roman" w:cs="Times New Roman"/>
                <w:sz w:val="24"/>
                <w:szCs w:val="24"/>
              </w:rPr>
              <w:t>dised steel</w:t>
            </w:r>
          </w:p>
          <w:p w:rsidR="00E43836" w:rsidRDefault="00E43836"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Asbestos</w:t>
            </w:r>
          </w:p>
          <w:p w:rsidR="00E43836" w:rsidRDefault="00E43836"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Building brick</w:t>
            </w:r>
          </w:p>
          <w:p w:rsidR="00E43836" w:rsidRDefault="00E43836"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Water and Ice</w:t>
            </w:r>
          </w:p>
        </w:tc>
        <w:tc>
          <w:tcPr>
            <w:tcW w:w="4621" w:type="dxa"/>
          </w:tcPr>
          <w:p w:rsidR="009D3ADB"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0.095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0.2</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0.95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0.07</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0.8</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0.95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0.45</w:t>
            </w:r>
          </w:p>
          <w:p w:rsidR="001F3ED5" w:rsidRDefault="001F3ED5" w:rsidP="001F3ED5">
            <w:pPr>
              <w:pStyle w:val="ListParagraph"/>
              <w:ind w:left="0"/>
              <w:jc w:val="center"/>
              <w:rPr>
                <w:rFonts w:ascii="Times New Roman" w:hAnsi="Times New Roman" w:cs="Times New Roman"/>
                <w:sz w:val="24"/>
                <w:szCs w:val="24"/>
              </w:rPr>
            </w:pPr>
            <w:r>
              <w:rPr>
                <w:rFonts w:ascii="Times New Roman" w:hAnsi="Times New Roman" w:cs="Times New Roman"/>
                <w:sz w:val="24"/>
                <w:szCs w:val="24"/>
              </w:rPr>
              <w:t>0.96</w:t>
            </w:r>
          </w:p>
        </w:tc>
      </w:tr>
    </w:tbl>
    <w:p w:rsidR="009D3ADB" w:rsidRPr="006D7E15" w:rsidRDefault="009D3ADB" w:rsidP="009D3ADB">
      <w:pPr>
        <w:pStyle w:val="ListParagraph"/>
        <w:spacing w:line="360" w:lineRule="auto"/>
        <w:ind w:left="284"/>
        <w:jc w:val="both"/>
        <w:rPr>
          <w:rFonts w:ascii="Times New Roman" w:hAnsi="Times New Roman" w:cs="Times New Roman"/>
          <w:sz w:val="24"/>
          <w:szCs w:val="24"/>
        </w:rPr>
      </w:pPr>
    </w:p>
    <w:p w:rsidR="00C25671" w:rsidRDefault="001F3ED5" w:rsidP="001F3ED5">
      <w:pPr>
        <w:spacing w:line="360" w:lineRule="auto"/>
        <w:ind w:left="284"/>
        <w:jc w:val="both"/>
        <w:rPr>
          <w:rFonts w:ascii="Times New Roman" w:hAnsi="Times New Roman" w:cs="Times New Roman"/>
          <w:sz w:val="24"/>
          <w:szCs w:val="24"/>
        </w:rPr>
      </w:pPr>
      <w:r>
        <w:rPr>
          <w:rFonts w:ascii="Times New Roman" w:hAnsi="Times New Roman" w:cs="Times New Roman"/>
          <w:sz w:val="24"/>
          <w:szCs w:val="24"/>
        </w:rPr>
        <w:t xml:space="preserve">A surface with an emissivity of 1 defines a black body. In other words a black body is a surface that absorbs all radiant energy that falls on it, and radiates EM energy at all frequencies, from radio waves to </w:t>
      </w:r>
      <w:r>
        <w:rPr>
          <w:rFonts w:ascii="Times New Roman" w:hAnsi="Times New Roman" w:cs="Times New Roman"/>
          <w:sz w:val="24"/>
          <w:szCs w:val="24"/>
        </w:rPr>
        <w:sym w:font="Symbol" w:char="F067"/>
      </w:r>
      <w:r>
        <w:rPr>
          <w:rFonts w:ascii="Times New Roman" w:hAnsi="Times New Roman" w:cs="Times New Roman"/>
          <w:sz w:val="24"/>
          <w:szCs w:val="24"/>
        </w:rPr>
        <w:t>-rays, with an intensity distribution dependent on its temperature. Because all visible light falling on the surface is absorbed without reflection, the surface will appear black as long as its temperature is such that its emission peak is not in the visible range.</w:t>
      </w:r>
    </w:p>
    <w:p w:rsidR="00B71263" w:rsidRDefault="00B71263" w:rsidP="003D6B60">
      <w:pPr>
        <w:ind w:left="284"/>
        <w:rPr>
          <w:rFonts w:ascii="Times New Roman" w:hAnsi="Times New Roman" w:cs="Times New Roman"/>
          <w:sz w:val="24"/>
          <w:szCs w:val="24"/>
        </w:rPr>
      </w:pPr>
    </w:p>
    <w:p w:rsidR="00E20230" w:rsidRDefault="00E20230" w:rsidP="00D1429B">
      <w:pPr>
        <w:pStyle w:val="ListParagraph"/>
        <w:numPr>
          <w:ilvl w:val="0"/>
          <w:numId w:val="28"/>
        </w:numPr>
        <w:ind w:left="284" w:hanging="284"/>
        <w:jc w:val="both"/>
        <w:rPr>
          <w:rFonts w:ascii="Times New Roman" w:hAnsi="Times New Roman" w:cs="Times New Roman"/>
          <w:b/>
          <w:sz w:val="24"/>
          <w:szCs w:val="24"/>
          <w:u w:val="single"/>
        </w:rPr>
      </w:pPr>
      <w:r w:rsidRPr="00E20230">
        <w:rPr>
          <w:rFonts w:ascii="Times New Roman" w:hAnsi="Times New Roman" w:cs="Times New Roman"/>
          <w:b/>
          <w:sz w:val="24"/>
          <w:szCs w:val="24"/>
          <w:u w:val="single"/>
        </w:rPr>
        <w:t>The Inverse Square Law</w:t>
      </w:r>
    </w:p>
    <w:p w:rsidR="008A6A7A" w:rsidRDefault="00942B31" w:rsidP="008A6A7A">
      <w:pPr>
        <w:pStyle w:val="ListParagraph"/>
        <w:ind w:left="284"/>
        <w:jc w:val="both"/>
        <w:rPr>
          <w:rFonts w:ascii="Times New Roman" w:hAnsi="Times New Roman" w:cs="Times New Roman"/>
          <w:b/>
          <w:sz w:val="24"/>
          <w:szCs w:val="24"/>
          <w:u w:val="single"/>
        </w:rPr>
      </w:pPr>
      <w:r>
        <w:rPr>
          <w:noProof/>
        </w:rPr>
        <mc:AlternateContent>
          <mc:Choice Requires="wps">
            <w:drawing>
              <wp:anchor distT="0" distB="0" distL="114300" distR="114300" simplePos="0" relativeHeight="251774976" behindDoc="0" locked="0" layoutInCell="1" allowOverlap="1" wp14:anchorId="118E28AC" wp14:editId="15BB0ABB">
                <wp:simplePos x="0" y="0"/>
                <wp:positionH relativeFrom="column">
                  <wp:posOffset>2345055</wp:posOffset>
                </wp:positionH>
                <wp:positionV relativeFrom="paragraph">
                  <wp:posOffset>197485</wp:posOffset>
                </wp:positionV>
                <wp:extent cx="2027555" cy="1403985"/>
                <wp:effectExtent l="0" t="0" r="0" b="571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7555" cy="1403985"/>
                        </a:xfrm>
                        <a:prstGeom prst="rect">
                          <a:avLst/>
                        </a:prstGeom>
                        <a:noFill/>
                        <a:ln w="9525">
                          <a:noFill/>
                          <a:miter lim="800000"/>
                          <a:headEnd/>
                          <a:tailEnd/>
                        </a:ln>
                      </wps:spPr>
                      <wps:txbx>
                        <w:txbxContent>
                          <w:p w:rsidR="008A6A7A" w:rsidRDefault="008A6A7A" w:rsidP="008A6A7A">
                            <w:pPr>
                              <w:spacing w:after="0" w:line="240" w:lineRule="auto"/>
                              <w:jc w:val="center"/>
                            </w:pPr>
                            <w:r>
                              <w:t>Intensity at Surface of Sphere</w:t>
                            </w:r>
                          </w:p>
                          <w:p w:rsidR="00942B31" w:rsidRDefault="00942B31" w:rsidP="008A6A7A">
                            <w:pPr>
                              <w:spacing w:after="0" w:line="240" w:lineRule="auto"/>
                              <w:jc w:val="center"/>
                            </w:pPr>
                          </w:p>
                          <w:p w:rsidR="008A6A7A" w:rsidRDefault="0085271E" w:rsidP="008A6A7A">
                            <w:pPr>
                              <w:spacing w:after="0" w:line="240" w:lineRule="auto"/>
                              <w:jc w:val="center"/>
                            </w:pPr>
                            <m:oMathPara>
                              <m:oMath>
                                <m:f>
                                  <m:fPr>
                                    <m:ctrlPr>
                                      <w:rPr>
                                        <w:rFonts w:ascii="Cambria Math" w:hAnsi="Cambria Math"/>
                                        <w:i/>
                                      </w:rPr>
                                    </m:ctrlPr>
                                  </m:fPr>
                                  <m:num>
                                    <m:r>
                                      <w:rPr>
                                        <w:rFonts w:ascii="Cambria Math" w:hAnsi="Cambria Math"/>
                                      </w:rPr>
                                      <m:t>S</m:t>
                                    </m:r>
                                  </m:num>
                                  <m:den>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den>
                                </m:f>
                                <m:r>
                                  <w:rPr>
                                    <w:rFonts w:ascii="Cambria Math" w:hAnsi="Cambria Math"/>
                                  </w:rPr>
                                  <m:t>=I</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184.65pt;margin-top:15.55pt;width:159.65pt;height:110.55pt;z-index:2517749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" filled="f" stroked="f">
                <v:textbox style="mso-fit-shape-to-text:t">
                  <w:txbxContent>
                    <w:p w:rsidR="008A6A7A" w:rsidRDefault="008A6A7A" w:rsidP="008A6A7A">
                      <w:pPr>
                        <w:spacing w:after="0" w:line="240" w:lineRule="auto"/>
                        <w:jc w:val="center"/>
                      </w:pPr>
                      <w:r>
                        <w:t>Intensity at Surface of Sphere</w:t>
                      </w:r>
                    </w:p>
                    <w:p w:rsidR="00942B31" w:rsidRDefault="00942B31" w:rsidP="008A6A7A">
                      <w:pPr>
                        <w:spacing w:after="0" w:line="240" w:lineRule="auto"/>
                        <w:jc w:val="center"/>
                      </w:pPr>
                    </w:p>
                    <w:p w:rsidR="008A6A7A" w:rsidRDefault="00F1424A" w:rsidP="008A6A7A">
                      <w:pPr>
                        <w:spacing w:after="0" w:line="240" w:lineRule="auto"/>
                        <w:jc w:val="center"/>
                      </w:pPr>
                      <m:oMathPara>
                        <m:oMath>
                          <m:f>
                            <m:fPr>
                              <m:ctrlPr>
                                <w:rPr>
                                  <w:rFonts w:ascii="Cambria Math" w:hAnsi="Cambria Math"/>
                                  <w:i/>
                                </w:rPr>
                              </m:ctrlPr>
                            </m:fPr>
                            <m:num>
                              <m:r>
                                <w:rPr>
                                  <w:rFonts w:ascii="Cambria Math" w:hAnsi="Cambria Math"/>
                                </w:rPr>
                                <m:t>S</m:t>
                              </m:r>
                            </m:num>
                            <m:den>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den>
                          </m:f>
                          <m:r>
                            <w:rPr>
                              <w:rFonts w:ascii="Cambria Math" w:hAnsi="Cambria Math"/>
                            </w:rPr>
                            <m:t>=I</m:t>
                          </m:r>
                        </m:oMath>
                      </m:oMathPara>
                    </w:p>
                  </w:txbxContent>
                </v:textbox>
              </v:shape>
            </w:pict>
          </mc:Fallback>
        </mc:AlternateContent>
      </w:r>
    </w:p>
    <w:p w:rsidR="008A6A7A" w:rsidRDefault="008A6A7A" w:rsidP="008A6A7A">
      <w:pPr>
        <w:pStyle w:val="ListParagraph"/>
        <w:ind w:left="284"/>
        <w:jc w:val="both"/>
        <w:rPr>
          <w:rFonts w:ascii="Times New Roman" w:hAnsi="Times New Roman" w:cs="Times New Roman"/>
          <w:b/>
          <w:sz w:val="24"/>
          <w:szCs w:val="24"/>
          <w:u w:val="single"/>
        </w:rPr>
      </w:pPr>
    </w:p>
    <w:p w:rsidR="008A6A7A" w:rsidRDefault="00942B31" w:rsidP="008A6A7A">
      <w:pPr>
        <w:pStyle w:val="ListParagraph"/>
        <w:ind w:left="284"/>
        <w:jc w:val="both"/>
        <w:rPr>
          <w:rFonts w:ascii="Times New Roman" w:hAnsi="Times New Roman" w:cs="Times New Roman"/>
          <w:b/>
          <w:sz w:val="24"/>
          <w:szCs w:val="24"/>
          <w:u w:val="single"/>
        </w:rPr>
      </w:pPr>
      <w:r>
        <w:rPr>
          <w:rFonts w:ascii="Times New Roman" w:hAnsi="Times New Roman" w:cs="Times New Roman"/>
          <w:b/>
          <w:noProof/>
          <w:sz w:val="24"/>
          <w:szCs w:val="24"/>
          <w:u w:val="single"/>
        </w:rPr>
        <mc:AlternateContent>
          <mc:Choice Requires="wps">
            <w:drawing>
              <wp:anchor distT="0" distB="0" distL="114300" distR="114300" simplePos="0" relativeHeight="251778048" behindDoc="0" locked="0" layoutInCell="1" allowOverlap="1">
                <wp:simplePos x="0" y="0"/>
                <wp:positionH relativeFrom="column">
                  <wp:posOffset>2972131</wp:posOffset>
                </wp:positionH>
                <wp:positionV relativeFrom="paragraph">
                  <wp:posOffset>124460</wp:posOffset>
                </wp:positionV>
                <wp:extent cx="763325" cy="468547"/>
                <wp:effectExtent l="0" t="0" r="17780" b="27305"/>
                <wp:wrapNone/>
                <wp:docPr id="17" name="Rectangle 17"/>
                <wp:cNvGraphicFramePr/>
                <a:graphic xmlns:a="http://schemas.openxmlformats.org/drawingml/2006/main">
                  <a:graphicData uri="http://schemas.microsoft.com/office/word/2010/wordprocessingShape">
                    <wps:wsp>
                      <wps:cNvSpPr/>
                      <wps:spPr>
                        <a:xfrm>
                          <a:off x="0" y="0"/>
                          <a:ext cx="763325" cy="468547"/>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 o:spid="_x0000_s1026" style="position:absolute;margin-left:234.05pt;margin-top:9.8pt;width:60.1pt;height:36.9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" filled="f" strokecolor="black [3213]" strokeweight="1.5pt"/>
            </w:pict>
          </mc:Fallback>
        </mc:AlternateContent>
      </w:r>
    </w:p>
    <w:p w:rsidR="008A6A7A" w:rsidRDefault="00CF3FCD" w:rsidP="004A438A">
      <w:pPr>
        <w:ind w:left="2268" w:hanging="141"/>
      </w:pPr>
      <w:r>
        <w:rPr>
          <w:noProof/>
        </w:rPr>
        <mc:AlternateContent>
          <mc:Choice Requires="wps">
            <w:drawing>
              <wp:anchor distT="0" distB="0" distL="114300" distR="114300" simplePos="0" relativeHeight="251772928" behindDoc="0" locked="0" layoutInCell="1" allowOverlap="1" wp14:anchorId="56BEF832" wp14:editId="77446F8D">
                <wp:simplePos x="0" y="0"/>
                <wp:positionH relativeFrom="column">
                  <wp:posOffset>533400</wp:posOffset>
                </wp:positionH>
                <wp:positionV relativeFrom="paragraph">
                  <wp:posOffset>642951</wp:posOffset>
                </wp:positionV>
                <wp:extent cx="1311910" cy="325755"/>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1910" cy="325755"/>
                        </a:xfrm>
                        <a:prstGeom prst="rect">
                          <a:avLst/>
                        </a:prstGeom>
                        <a:noFill/>
                        <a:ln w="9525">
                          <a:noFill/>
                          <a:miter lim="800000"/>
                          <a:headEnd/>
                          <a:tailEnd/>
                        </a:ln>
                      </wps:spPr>
                      <wps:txbx>
                        <w:txbxContent>
                          <w:p w:rsidR="008A6A7A" w:rsidRDefault="008A6A7A" w:rsidP="008A6A7A">
                            <w:pPr>
                              <w:spacing w:after="0" w:line="240" w:lineRule="auto"/>
                              <w:jc w:val="right"/>
                            </w:pPr>
                            <w:r>
                              <w:t>Source Strength S</w:t>
                            </w:r>
                          </w:p>
                          <w:p w:rsidR="008A6A7A" w:rsidRDefault="008A6A7A" w:rsidP="008A6A7A">
                            <w:pPr>
                              <w:spacing w:after="0" w:line="240" w:lineRule="auto"/>
                              <w:jc w:val="right"/>
                            </w:pPr>
                          </w:p>
                          <w:p w:rsidR="008A6A7A" w:rsidRDefault="008A6A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42pt;margin-top:50.65pt;width:103.3pt;height:25.6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" filled="f" stroked="f">
                <v:textbox>
                  <w:txbxContent>
                    <w:p w:rsidR="008A6A7A" w:rsidRDefault="008A6A7A" w:rsidP="008A6A7A">
                      <w:pPr>
                        <w:spacing w:after="0" w:line="240" w:lineRule="auto"/>
                        <w:jc w:val="right"/>
                      </w:pPr>
                      <w:r>
                        <w:t>Source Strength S</w:t>
                      </w:r>
                    </w:p>
                    <w:p w:rsidR="008A6A7A" w:rsidRDefault="008A6A7A" w:rsidP="008A6A7A">
                      <w:pPr>
                        <w:spacing w:after="0" w:line="240" w:lineRule="auto"/>
                        <w:jc w:val="right"/>
                      </w:pPr>
                    </w:p>
                    <w:p w:rsidR="008A6A7A" w:rsidRDefault="008A6A7A"/>
                  </w:txbxContent>
                </v:textbox>
              </v:shape>
            </w:pict>
          </mc:Fallback>
        </mc:AlternateContent>
      </w:r>
      <w:r w:rsidR="008A6A7A">
        <w:rPr>
          <w:noProof/>
        </w:rPr>
        <mc:AlternateContent>
          <mc:Choice Requires="wps">
            <w:drawing>
              <wp:anchor distT="0" distB="0" distL="114300" distR="114300" simplePos="0" relativeHeight="251777024" behindDoc="0" locked="0" layoutInCell="1" allowOverlap="1" wp14:anchorId="6001A793" wp14:editId="3A868C3E">
                <wp:simplePos x="0" y="0"/>
                <wp:positionH relativeFrom="column">
                  <wp:posOffset>1351722</wp:posOffset>
                </wp:positionH>
                <wp:positionV relativeFrom="paragraph">
                  <wp:posOffset>1718448</wp:posOffset>
                </wp:positionV>
                <wp:extent cx="2639833" cy="1403985"/>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9833" cy="1403985"/>
                        </a:xfrm>
                        <a:prstGeom prst="rect">
                          <a:avLst/>
                        </a:prstGeom>
                        <a:noFill/>
                        <a:ln w="9525">
                          <a:noFill/>
                          <a:miter lim="800000"/>
                          <a:headEnd/>
                          <a:tailEnd/>
                        </a:ln>
                      </wps:spPr>
                      <wps:txbx>
                        <w:txbxContent>
                          <w:p w:rsidR="008A6A7A" w:rsidRDefault="008A6A7A" w:rsidP="008A6A7A">
                            <w:pPr>
                              <w:spacing w:after="0" w:line="240" w:lineRule="auto"/>
                              <w:jc w:val="both"/>
                            </w:pPr>
                            <w:r>
                              <w:t>The energy twice as far from the source is spread over four times the area, hence one-fourth the intensity.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left:0;text-align:left;margin-left:106.45pt;margin-top:135.3pt;width:207.85pt;height:110.55pt;z-index:25177702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" filled="f" stroked="f">
                <v:textbox style="mso-fit-shape-to-text:t">
                  <w:txbxContent>
                    <w:p w:rsidR="008A6A7A" w:rsidRDefault="008A6A7A" w:rsidP="008A6A7A">
                      <w:pPr>
                        <w:spacing w:after="0" w:line="240" w:lineRule="auto"/>
                        <w:jc w:val="both"/>
                      </w:pPr>
                      <w:r>
                        <w:t>The energy twice as far from the source is spread over four times the area, hence one-fourth the intensity.</w:t>
                      </w:r>
                    </w:p>
                  </w:txbxContent>
                </v:textbox>
              </v:shape>
            </w:pict>
          </mc:Fallback>
        </mc:AlternateContent>
      </w:r>
      <w:r w:rsidR="008A6A7A">
        <w:rPr>
          <w:noProof/>
        </w:rPr>
        <mc:AlternateContent>
          <mc:Choice Requires="wps">
            <w:drawing>
              <wp:anchor distT="0" distB="0" distL="114300" distR="114300" simplePos="0" relativeHeight="251770880" behindDoc="0" locked="0" layoutInCell="1" allowOverlap="1" wp14:editId="36B11C9B">
                <wp:simplePos x="0" y="0"/>
                <wp:positionH relativeFrom="column">
                  <wp:posOffset>1229995</wp:posOffset>
                </wp:positionH>
                <wp:positionV relativeFrom="paragraph">
                  <wp:posOffset>150164</wp:posOffset>
                </wp:positionV>
                <wp:extent cx="1113182" cy="1403985"/>
                <wp:effectExtent l="0" t="0" r="0" b="6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3182" cy="1403985"/>
                        </a:xfrm>
                        <a:prstGeom prst="rect">
                          <a:avLst/>
                        </a:prstGeom>
                        <a:noFill/>
                        <a:ln w="9525">
                          <a:noFill/>
                          <a:miter lim="800000"/>
                          <a:headEnd/>
                          <a:tailEnd/>
                        </a:ln>
                      </wps:spPr>
                      <wps:txbx>
                        <w:txbxContent>
                          <w:p w:rsidR="008A6A7A" w:rsidRDefault="008A6A7A" w:rsidP="008A6A7A">
                            <w:pPr>
                              <w:spacing w:after="0" w:line="240" w:lineRule="auto"/>
                              <w:jc w:val="center"/>
                            </w:pPr>
                            <w:r>
                              <w:t>Sphere Area</w:t>
                            </w:r>
                          </w:p>
                          <w:p w:rsidR="008A6A7A" w:rsidRDefault="008A6A7A" w:rsidP="008A6A7A">
                            <w:pPr>
                              <w:spacing w:after="0" w:line="240" w:lineRule="auto"/>
                              <w:jc w:val="center"/>
                            </w:pPr>
                            <m:oMathPara>
                              <m:oMath>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left:0;text-align:left;margin-left:96.85pt;margin-top:11.8pt;width:87.65pt;height:110.55pt;z-index:25177088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" filled="f" stroked="f">
                <v:textbox style="mso-fit-shape-to-text:t">
                  <w:txbxContent>
                    <w:p w:rsidR="008A6A7A" w:rsidRDefault="008A6A7A" w:rsidP="008A6A7A">
                      <w:pPr>
                        <w:spacing w:after="0" w:line="240" w:lineRule="auto"/>
                        <w:jc w:val="center"/>
                      </w:pPr>
                      <w:r>
                        <w:t>Sphere Area</w:t>
                      </w:r>
                    </w:p>
                    <w:p w:rsidR="008A6A7A" w:rsidRDefault="008A6A7A" w:rsidP="008A6A7A">
                      <w:pPr>
                        <w:spacing w:after="0" w:line="240" w:lineRule="auto"/>
                        <w:jc w:val="center"/>
                      </w:pPr>
                      <m:oMathPara>
                        <m:oMath>
                          <m:r>
                            <w:rPr>
                              <w:rFonts w:ascii="Cambria Math" w:hAnsi="Cambria Math"/>
                            </w:rPr>
                            <m:t>4π</m:t>
                          </m:r>
                          <m:sSup>
                            <m:sSupPr>
                              <m:ctrlPr>
                                <w:rPr>
                                  <w:rFonts w:ascii="Cambria Math" w:hAnsi="Cambria Math"/>
                                  <w:i/>
                                </w:rPr>
                              </m:ctrlPr>
                            </m:sSupPr>
                            <m:e>
                              <m:r>
                                <w:rPr>
                                  <w:rFonts w:ascii="Cambria Math" w:hAnsi="Cambria Math"/>
                                </w:rPr>
                                <m:t>r</m:t>
                              </m:r>
                            </m:e>
                            <m:sup>
                              <m:r>
                                <w:rPr>
                                  <w:rFonts w:ascii="Cambria Math" w:hAnsi="Cambria Math"/>
                                </w:rPr>
                                <m:t>2</m:t>
                              </m:r>
                            </m:sup>
                          </m:sSup>
                        </m:oMath>
                      </m:oMathPara>
                    </w:p>
                  </w:txbxContent>
                </v:textbox>
              </v:shape>
            </w:pict>
          </mc:Fallback>
        </mc:AlternateContent>
      </w:r>
      <w:r w:rsidR="008A6A7A">
        <w:rPr>
          <w:noProof/>
        </w:rPr>
        <mc:AlternateContent>
          <mc:Choice Requires="wps">
            <w:drawing>
              <wp:anchor distT="0" distB="0" distL="114300" distR="114300" simplePos="0" relativeHeight="251758592" behindDoc="0" locked="0" layoutInCell="1" allowOverlap="1" wp14:anchorId="74285B63" wp14:editId="4B46CBC5">
                <wp:simplePos x="0" y="0"/>
                <wp:positionH relativeFrom="column">
                  <wp:posOffset>2663687</wp:posOffset>
                </wp:positionH>
                <wp:positionV relativeFrom="paragraph">
                  <wp:posOffset>3479</wp:posOffset>
                </wp:positionV>
                <wp:extent cx="612140" cy="731520"/>
                <wp:effectExtent l="0" t="0" r="16510" b="11430"/>
                <wp:wrapNone/>
                <wp:docPr id="7" name="Rectangle 7"/>
                <wp:cNvGraphicFramePr/>
                <a:graphic xmlns:a="http://schemas.openxmlformats.org/drawingml/2006/main">
                  <a:graphicData uri="http://schemas.microsoft.com/office/word/2010/wordprocessingShape">
                    <wps:wsp>
                      <wps:cNvSpPr/>
                      <wps:spPr>
                        <a:xfrm>
                          <a:off x="0" y="0"/>
                          <a:ext cx="612140" cy="73152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6" style="position:absolute;margin-left:209.75pt;margin-top:.25pt;width:48.2pt;height:57.6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" fillcolor="white [3212]" strokecolor="white [3212]" strokeweight="2pt"/>
            </w:pict>
          </mc:Fallback>
        </mc:AlternateContent>
      </w:r>
      <w:r w:rsidR="008A6A7A">
        <w:rPr>
          <w:noProof/>
        </w:rPr>
        <mc:AlternateContent>
          <mc:Choice Requires="wps">
            <w:drawing>
              <wp:anchor distT="0" distB="0" distL="114300" distR="114300" simplePos="0" relativeHeight="251768832" behindDoc="0" locked="0" layoutInCell="1" allowOverlap="1" wp14:anchorId="64E8E9ED" wp14:editId="56631525">
                <wp:simplePos x="0" y="0"/>
                <wp:positionH relativeFrom="column">
                  <wp:posOffset>2473739</wp:posOffset>
                </wp:positionH>
                <wp:positionV relativeFrom="paragraph">
                  <wp:posOffset>1769883</wp:posOffset>
                </wp:positionV>
                <wp:extent cx="1383527" cy="397566"/>
                <wp:effectExtent l="0" t="0" r="26670" b="21590"/>
                <wp:wrapNone/>
                <wp:docPr id="12" name="Rectangle 12"/>
                <wp:cNvGraphicFramePr/>
                <a:graphic xmlns:a="http://schemas.openxmlformats.org/drawingml/2006/main">
                  <a:graphicData uri="http://schemas.microsoft.com/office/word/2010/wordprocessingShape">
                    <wps:wsp>
                      <wps:cNvSpPr/>
                      <wps:spPr>
                        <a:xfrm>
                          <a:off x="0" y="0"/>
                          <a:ext cx="1383527" cy="39756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26" style="position:absolute;margin-left:194.8pt;margin-top:139.35pt;width:108.95pt;height:31.3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" fillcolor="white [3212]" strokecolor="white [3212]" strokeweight="2pt"/>
            </w:pict>
          </mc:Fallback>
        </mc:AlternateContent>
      </w:r>
      <w:r w:rsidR="008A6A7A">
        <w:rPr>
          <w:noProof/>
        </w:rPr>
        <mc:AlternateContent>
          <mc:Choice Requires="wps">
            <w:drawing>
              <wp:anchor distT="0" distB="0" distL="114300" distR="114300" simplePos="0" relativeHeight="251766784" behindDoc="0" locked="0" layoutInCell="1" allowOverlap="1" wp14:anchorId="322F036F" wp14:editId="50A38EBE">
                <wp:simplePos x="0" y="0"/>
                <wp:positionH relativeFrom="column">
                  <wp:posOffset>2083242</wp:posOffset>
                </wp:positionH>
                <wp:positionV relativeFrom="paragraph">
                  <wp:posOffset>1538080</wp:posOffset>
                </wp:positionV>
                <wp:extent cx="1383527" cy="397566"/>
                <wp:effectExtent l="0" t="0" r="26670" b="21590"/>
                <wp:wrapNone/>
                <wp:docPr id="11" name="Rectangle 11"/>
                <wp:cNvGraphicFramePr/>
                <a:graphic xmlns:a="http://schemas.openxmlformats.org/drawingml/2006/main">
                  <a:graphicData uri="http://schemas.microsoft.com/office/word/2010/wordprocessingShape">
                    <wps:wsp>
                      <wps:cNvSpPr/>
                      <wps:spPr>
                        <a:xfrm>
                          <a:off x="0" y="0"/>
                          <a:ext cx="1383527" cy="39756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26" style="position:absolute;margin-left:164.05pt;margin-top:121.1pt;width:108.95pt;height:31.3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" fillcolor="white [3212]" strokecolor="white [3212]" strokeweight="2pt"/>
            </w:pict>
          </mc:Fallback>
        </mc:AlternateContent>
      </w:r>
      <w:r w:rsidR="008A6A7A">
        <w:rPr>
          <w:noProof/>
        </w:rPr>
        <mc:AlternateContent>
          <mc:Choice Requires="wps">
            <w:drawing>
              <wp:anchor distT="0" distB="0" distL="114300" distR="114300" simplePos="0" relativeHeight="251764736" behindDoc="0" locked="0" layoutInCell="1" allowOverlap="1" wp14:anchorId="2DA7EB90" wp14:editId="1E04B34E">
                <wp:simplePos x="0" y="0"/>
                <wp:positionH relativeFrom="column">
                  <wp:posOffset>1351722</wp:posOffset>
                </wp:positionH>
                <wp:positionV relativeFrom="paragraph">
                  <wp:posOffset>520313</wp:posOffset>
                </wp:positionV>
                <wp:extent cx="795130" cy="158806"/>
                <wp:effectExtent l="0" t="0" r="24130" b="12700"/>
                <wp:wrapNone/>
                <wp:docPr id="10" name="Rectangle 10"/>
                <wp:cNvGraphicFramePr/>
                <a:graphic xmlns:a="http://schemas.openxmlformats.org/drawingml/2006/main">
                  <a:graphicData uri="http://schemas.microsoft.com/office/word/2010/wordprocessingShape">
                    <wps:wsp>
                      <wps:cNvSpPr/>
                      <wps:spPr>
                        <a:xfrm>
                          <a:off x="0" y="0"/>
                          <a:ext cx="795130" cy="158806"/>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26" style="position:absolute;margin-left:106.45pt;margin-top:40.95pt;width:62.6pt;height:12.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" fillcolor="white [3212]" strokecolor="white [3212]" strokeweight="2pt"/>
            </w:pict>
          </mc:Fallback>
        </mc:AlternateContent>
      </w:r>
      <w:r w:rsidR="004A438A">
        <w:rPr>
          <w:noProof/>
        </w:rPr>
        <mc:AlternateContent>
          <mc:Choice Requires="wps">
            <w:drawing>
              <wp:anchor distT="0" distB="0" distL="114300" distR="114300" simplePos="0" relativeHeight="251762688" behindDoc="0" locked="0" layoutInCell="1" allowOverlap="1" wp14:anchorId="355F6F75" wp14:editId="2943B738">
                <wp:simplePos x="0" y="0"/>
                <wp:positionH relativeFrom="column">
                  <wp:posOffset>1486894</wp:posOffset>
                </wp:positionH>
                <wp:positionV relativeFrom="paragraph">
                  <wp:posOffset>186359</wp:posOffset>
                </wp:positionV>
                <wp:extent cx="596348" cy="492981"/>
                <wp:effectExtent l="0" t="0" r="13335" b="21590"/>
                <wp:wrapNone/>
                <wp:docPr id="9" name="Rectangle 9"/>
                <wp:cNvGraphicFramePr/>
                <a:graphic xmlns:a="http://schemas.openxmlformats.org/drawingml/2006/main">
                  <a:graphicData uri="http://schemas.microsoft.com/office/word/2010/wordprocessingShape">
                    <wps:wsp>
                      <wps:cNvSpPr/>
                      <wps:spPr>
                        <a:xfrm>
                          <a:off x="0" y="0"/>
                          <a:ext cx="596348" cy="49298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6" style="position:absolute;margin-left:117.1pt;margin-top:14.65pt;width:46.95pt;height:38.8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" fillcolor="white [3212]" strokecolor="white [3212]" strokeweight="2pt"/>
            </w:pict>
          </mc:Fallback>
        </mc:AlternateContent>
      </w:r>
      <w:r w:rsidR="004A438A">
        <w:rPr>
          <w:noProof/>
        </w:rPr>
        <mc:AlternateContent>
          <mc:Choice Requires="wps">
            <w:drawing>
              <wp:anchor distT="0" distB="0" distL="114300" distR="114300" simplePos="0" relativeHeight="251760640" behindDoc="0" locked="0" layoutInCell="1" allowOverlap="1" wp14:anchorId="25D89F69" wp14:editId="02683E3D">
                <wp:simplePos x="0" y="0"/>
                <wp:positionH relativeFrom="column">
                  <wp:posOffset>2472856</wp:posOffset>
                </wp:positionH>
                <wp:positionV relativeFrom="paragraph">
                  <wp:posOffset>138651</wp:posOffset>
                </wp:positionV>
                <wp:extent cx="882594" cy="325755"/>
                <wp:effectExtent l="0" t="0" r="13335" b="17145"/>
                <wp:wrapNone/>
                <wp:docPr id="8" name="Rectangle 8"/>
                <wp:cNvGraphicFramePr/>
                <a:graphic xmlns:a="http://schemas.openxmlformats.org/drawingml/2006/main">
                  <a:graphicData uri="http://schemas.microsoft.com/office/word/2010/wordprocessingShape">
                    <wps:wsp>
                      <wps:cNvSpPr/>
                      <wps:spPr>
                        <a:xfrm>
                          <a:off x="0" y="0"/>
                          <a:ext cx="882594" cy="32575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6" style="position:absolute;margin-left:194.7pt;margin-top:10.9pt;width:69.5pt;height:25.6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" fillcolor="white [3212]" strokecolor="white [3212]" strokeweight="2pt"/>
            </w:pict>
          </mc:Fallback>
        </mc:AlternateContent>
      </w:r>
      <w:r w:rsidR="004A438A">
        <w:rPr>
          <w:noProof/>
        </w:rPr>
        <w:drawing>
          <wp:inline distT="0" distB="0" distL="0" distR="0" wp14:anchorId="27C99E62" wp14:editId="7CCDD13E">
            <wp:extent cx="3577606" cy="1935425"/>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CA10E6KS.jpg"/>
                    <pic:cNvPicPr/>
                  </pic:nvPicPr>
                  <pic:blipFill>
                    <a:blip r:embed="rId26">
                      <a:extLst>
                        <a:ext uri="{28A0092B-C50C-407E-A947-70E740481C1C}">
                          <a14:useLocalDpi xmlns:a14="http://schemas.microsoft.com/office/drawing/2010/main" val="0"/>
                        </a:ext>
                      </a:extLst>
                    </a:blip>
                    <a:stretch>
                      <a:fillRect/>
                    </a:stretch>
                  </pic:blipFill>
                  <pic:spPr>
                    <a:xfrm>
                      <a:off x="0" y="0"/>
                      <a:ext cx="3571394" cy="1932065"/>
                    </a:xfrm>
                    <a:prstGeom prst="rect">
                      <a:avLst/>
                    </a:prstGeom>
                  </pic:spPr>
                </pic:pic>
              </a:graphicData>
            </a:graphic>
          </wp:inline>
        </w:drawing>
      </w:r>
    </w:p>
    <w:p w:rsidR="008A6A7A" w:rsidRPr="008A6A7A" w:rsidRDefault="008A6A7A" w:rsidP="008A6A7A"/>
    <w:p w:rsidR="008A6A7A" w:rsidRDefault="008A6A7A" w:rsidP="008A6A7A"/>
    <w:p w:rsidR="00E20230" w:rsidRPr="008A6A7A" w:rsidRDefault="008A6A7A" w:rsidP="00CF3FCD">
      <w:pPr>
        <w:tabs>
          <w:tab w:val="left" w:pos="1089"/>
        </w:tabs>
        <w:spacing w:after="120" w:line="360" w:lineRule="auto"/>
        <w:ind w:left="284"/>
        <w:jc w:val="both"/>
        <w:rPr>
          <w:rFonts w:ascii="Times New Roman" w:hAnsi="Times New Roman" w:cs="Times New Roman"/>
          <w:sz w:val="24"/>
          <w:szCs w:val="24"/>
        </w:rPr>
      </w:pPr>
      <w:r w:rsidRPr="008A6A7A">
        <w:rPr>
          <w:rFonts w:ascii="Times New Roman" w:hAnsi="Times New Roman" w:cs="Times New Roman"/>
          <w:sz w:val="24"/>
          <w:szCs w:val="24"/>
        </w:rPr>
        <w:t xml:space="preserve">Any point source </w:t>
      </w:r>
      <w:r w:rsidR="00CF3FCD">
        <w:rPr>
          <w:rFonts w:ascii="Times New Roman" w:hAnsi="Times New Roman" w:cs="Times New Roman"/>
          <w:sz w:val="24"/>
          <w:szCs w:val="24"/>
        </w:rPr>
        <w:t xml:space="preserve">which spreads its influence equally in all directions without a limit to its range will obey the inverse square law. This comes from strictly geometrical considerations. The intensity of the influence at any given radius </w:t>
      </w:r>
      <m:oMath>
        <m:r>
          <w:rPr>
            <w:rFonts w:ascii="Cambria Math" w:hAnsi="Cambria Math" w:cs="Times New Roman"/>
            <w:sz w:val="24"/>
            <w:szCs w:val="24"/>
          </w:rPr>
          <m:t>r</m:t>
        </m:r>
      </m:oMath>
      <w:r w:rsidR="00CF3FCD">
        <w:rPr>
          <w:rFonts w:ascii="Times New Roman" w:hAnsi="Times New Roman" w:cs="Times New Roman"/>
          <w:sz w:val="24"/>
          <w:szCs w:val="24"/>
        </w:rPr>
        <w:t xml:space="preserve"> is the source strength divided by the area of the sphere. Being strictly geometric in its origin, the inverse square </w:t>
      </w:r>
      <w:r w:rsidR="00CF3FCD">
        <w:rPr>
          <w:rFonts w:ascii="Times New Roman" w:hAnsi="Times New Roman" w:cs="Times New Roman"/>
          <w:sz w:val="24"/>
          <w:szCs w:val="24"/>
        </w:rPr>
        <w:lastRenderedPageBreak/>
        <w:t xml:space="preserve">law applies to diverse phenomena. Point sources of gravitational force, electric field, light, </w:t>
      </w:r>
      <w:r w:rsidR="00930575">
        <w:rPr>
          <w:rFonts w:ascii="Times New Roman" w:hAnsi="Times New Roman" w:cs="Times New Roman"/>
          <w:sz w:val="24"/>
          <w:szCs w:val="24"/>
        </w:rPr>
        <w:t xml:space="preserve">or </w:t>
      </w:r>
      <w:r w:rsidR="00CF3FCD">
        <w:rPr>
          <w:rFonts w:ascii="Times New Roman" w:hAnsi="Times New Roman" w:cs="Times New Roman"/>
          <w:sz w:val="24"/>
          <w:szCs w:val="24"/>
        </w:rPr>
        <w:t>sound obey the inverse square law.</w:t>
      </w:r>
    </w:p>
    <w:p w:rsidR="008A6A7A" w:rsidRDefault="008A6A7A" w:rsidP="008A6A7A">
      <w:pPr>
        <w:tabs>
          <w:tab w:val="left" w:pos="1089"/>
        </w:tabs>
        <w:spacing w:after="120" w:line="360" w:lineRule="auto"/>
        <w:rPr>
          <w:rFonts w:ascii="Times New Roman" w:hAnsi="Times New Roman" w:cs="Times New Roman"/>
          <w:sz w:val="24"/>
          <w:szCs w:val="24"/>
        </w:rPr>
      </w:pPr>
    </w:p>
    <w:p w:rsidR="00F54329" w:rsidRPr="008A6A7A" w:rsidRDefault="00F54329" w:rsidP="008A6A7A">
      <w:pPr>
        <w:tabs>
          <w:tab w:val="left" w:pos="1089"/>
        </w:tabs>
        <w:spacing w:after="120" w:line="360" w:lineRule="auto"/>
        <w:rPr>
          <w:rFonts w:ascii="Times New Roman" w:hAnsi="Times New Roman" w:cs="Times New Roman"/>
          <w:sz w:val="24"/>
          <w:szCs w:val="24"/>
        </w:rPr>
      </w:pPr>
    </w:p>
    <w:p w:rsidR="001D3826" w:rsidRDefault="00CF3FCD" w:rsidP="00CF3FCD">
      <w:pPr>
        <w:tabs>
          <w:tab w:val="left" w:pos="1089"/>
        </w:tabs>
        <w:spacing w:after="120" w:line="360" w:lineRule="auto"/>
        <w:ind w:left="2268"/>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79072" behindDoc="0" locked="0" layoutInCell="1" allowOverlap="1">
                <wp:simplePos x="0" y="0"/>
                <wp:positionH relativeFrom="column">
                  <wp:posOffset>3737113</wp:posOffset>
                </wp:positionH>
                <wp:positionV relativeFrom="paragraph">
                  <wp:posOffset>1564474</wp:posOffset>
                </wp:positionV>
                <wp:extent cx="461176" cy="262393"/>
                <wp:effectExtent l="0" t="0" r="15240" b="23495"/>
                <wp:wrapNone/>
                <wp:docPr id="19" name="Rectangle 19"/>
                <wp:cNvGraphicFramePr/>
                <a:graphic xmlns:a="http://schemas.openxmlformats.org/drawingml/2006/main">
                  <a:graphicData uri="http://schemas.microsoft.com/office/word/2010/wordprocessingShape">
                    <wps:wsp>
                      <wps:cNvSpPr/>
                      <wps:spPr>
                        <a:xfrm>
                          <a:off x="0" y="0"/>
                          <a:ext cx="461176" cy="26239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9" o:spid="_x0000_s1026" style="position:absolute;margin-left:294.25pt;margin-top:123.2pt;width:36.3pt;height:20.6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" fillcolor="white [3212]" strokecolor="white [3212]" strokeweight="2pt"/>
            </w:pict>
          </mc:Fallback>
        </mc:AlternateContent>
      </w:r>
      <w:r>
        <w:rPr>
          <w:rFonts w:ascii="Times New Roman" w:hAnsi="Times New Roman" w:cs="Times New Roman"/>
          <w:noProof/>
          <w:sz w:val="24"/>
          <w:szCs w:val="24"/>
        </w:rPr>
        <w:drawing>
          <wp:inline distT="0" distB="0" distL="0" distR="0">
            <wp:extent cx="2676525" cy="1714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CALMT1PZ.jpg"/>
                    <pic:cNvPicPr/>
                  </pic:nvPicPr>
                  <pic:blipFill>
                    <a:blip r:embed="rId27">
                      <a:extLst>
                        <a:ext uri="{28A0092B-C50C-407E-A947-70E740481C1C}">
                          <a14:useLocalDpi xmlns:a14="http://schemas.microsoft.com/office/drawing/2010/main" val="0"/>
                        </a:ext>
                      </a:extLst>
                    </a:blip>
                    <a:stretch>
                      <a:fillRect/>
                    </a:stretch>
                  </pic:blipFill>
                  <pic:spPr>
                    <a:xfrm>
                      <a:off x="0" y="0"/>
                      <a:ext cx="2676525" cy="1714500"/>
                    </a:xfrm>
                    <a:prstGeom prst="rect">
                      <a:avLst/>
                    </a:prstGeom>
                  </pic:spPr>
                </pic:pic>
              </a:graphicData>
            </a:graphic>
          </wp:inline>
        </w:drawing>
      </w:r>
    </w:p>
    <w:p w:rsidR="00F54329" w:rsidRDefault="00F54329" w:rsidP="001D3826">
      <w:pPr>
        <w:spacing w:after="120" w:line="360" w:lineRule="auto"/>
        <w:ind w:left="284" w:firstLine="11"/>
        <w:jc w:val="both"/>
        <w:rPr>
          <w:rFonts w:ascii="Times New Roman" w:hAnsi="Times New Roman" w:cs="Times New Roman"/>
          <w:sz w:val="24"/>
          <w:szCs w:val="24"/>
          <w:u w:val="single"/>
        </w:rPr>
      </w:pPr>
    </w:p>
    <w:p w:rsidR="00852B75" w:rsidRPr="00B25DD4" w:rsidRDefault="00852B75" w:rsidP="00B25DD4">
      <w:pPr>
        <w:jc w:val="both"/>
        <w:rPr>
          <w:rFonts w:ascii="Times New Roman" w:hAnsi="Times New Roman" w:cs="Times New Roman"/>
          <w:sz w:val="24"/>
          <w:szCs w:val="24"/>
        </w:rPr>
      </w:pPr>
    </w:p>
    <w:sectPr w:rsidR="00852B75" w:rsidRPr="00B25DD4" w:rsidSect="00710A2E">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3E76" w:rsidRDefault="00F13E76" w:rsidP="00452E75">
      <w:pPr>
        <w:spacing w:after="0" w:line="240" w:lineRule="auto"/>
      </w:pPr>
      <w:r>
        <w:separator/>
      </w:r>
    </w:p>
  </w:endnote>
  <w:endnote w:type="continuationSeparator" w:id="0">
    <w:p w:rsidR="00F13E76" w:rsidRDefault="00F13E76" w:rsidP="00452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92565"/>
      <w:docPartObj>
        <w:docPartGallery w:val="Page Numbers (Bottom of Page)"/>
        <w:docPartUnique/>
      </w:docPartObj>
    </w:sdtPr>
    <w:sdtEndPr/>
    <w:sdtContent>
      <w:p w:rsidR="00F13E76" w:rsidRDefault="00F13E76">
        <w:pPr>
          <w:pStyle w:val="Footer"/>
          <w:jc w:val="center"/>
        </w:pPr>
        <w:r>
          <w:fldChar w:fldCharType="begin"/>
        </w:r>
        <w:r>
          <w:instrText xml:space="preserve"> PAGE   \* MERGEFORMAT </w:instrText>
        </w:r>
        <w:r>
          <w:fldChar w:fldCharType="separate"/>
        </w:r>
        <w:r w:rsidR="0085271E">
          <w:rPr>
            <w:noProof/>
          </w:rPr>
          <w:t>1</w:t>
        </w:r>
        <w:r>
          <w:rPr>
            <w:noProof/>
          </w:rPr>
          <w:fldChar w:fldCharType="end"/>
        </w:r>
      </w:p>
    </w:sdtContent>
  </w:sdt>
  <w:p w:rsidR="00F13E76" w:rsidRDefault="00F13E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3E76" w:rsidRDefault="00F13E76" w:rsidP="00452E75">
      <w:pPr>
        <w:spacing w:after="0" w:line="240" w:lineRule="auto"/>
      </w:pPr>
      <w:r>
        <w:separator/>
      </w:r>
    </w:p>
  </w:footnote>
  <w:footnote w:type="continuationSeparator" w:id="0">
    <w:p w:rsidR="00F13E76" w:rsidRDefault="00F13E76" w:rsidP="00452E7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15DA5"/>
    <w:multiLevelType w:val="hybridMultilevel"/>
    <w:tmpl w:val="BA0E517C"/>
    <w:lvl w:ilvl="0" w:tplc="CE84178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B100580"/>
    <w:multiLevelType w:val="hybridMultilevel"/>
    <w:tmpl w:val="427268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CBF290B"/>
    <w:multiLevelType w:val="hybridMultilevel"/>
    <w:tmpl w:val="AD76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9160D3"/>
    <w:multiLevelType w:val="hybridMultilevel"/>
    <w:tmpl w:val="A210C87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4">
    <w:nsid w:val="16AC0AFD"/>
    <w:multiLevelType w:val="hybridMultilevel"/>
    <w:tmpl w:val="7BDE91E0"/>
    <w:lvl w:ilvl="0" w:tplc="0809001B">
      <w:start w:val="1"/>
      <w:numFmt w:val="lowerRoman"/>
      <w:lvlText w:val="%1."/>
      <w:lvlJc w:val="righ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5">
    <w:nsid w:val="16CD620C"/>
    <w:multiLevelType w:val="hybridMultilevel"/>
    <w:tmpl w:val="71FA1BE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AB84709"/>
    <w:multiLevelType w:val="hybridMultilevel"/>
    <w:tmpl w:val="85DA60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2AF43AD"/>
    <w:multiLevelType w:val="hybridMultilevel"/>
    <w:tmpl w:val="0A165E3C"/>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29BC3EAD"/>
    <w:multiLevelType w:val="hybridMultilevel"/>
    <w:tmpl w:val="56E887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nsid w:val="2AE70F32"/>
    <w:multiLevelType w:val="hybridMultilevel"/>
    <w:tmpl w:val="FF646C20"/>
    <w:lvl w:ilvl="0" w:tplc="B2029418">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D205D3B"/>
    <w:multiLevelType w:val="hybridMultilevel"/>
    <w:tmpl w:val="CED8C14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nsid w:val="35A067E1"/>
    <w:multiLevelType w:val="hybridMultilevel"/>
    <w:tmpl w:val="E2264ADE"/>
    <w:lvl w:ilvl="0" w:tplc="2ADC841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6DD0263"/>
    <w:multiLevelType w:val="hybridMultilevel"/>
    <w:tmpl w:val="63424A4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nsid w:val="38EC00C6"/>
    <w:multiLevelType w:val="hybridMultilevel"/>
    <w:tmpl w:val="A9F6B93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AD13294"/>
    <w:multiLevelType w:val="hybridMultilevel"/>
    <w:tmpl w:val="154EC24C"/>
    <w:lvl w:ilvl="0" w:tplc="C47C64AC">
      <w:start w:val="4"/>
      <w:numFmt w:val="decimal"/>
      <w:lvlText w:val="%1."/>
      <w:lvlJc w:val="left"/>
      <w:pPr>
        <w:ind w:left="65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CCE6566"/>
    <w:multiLevelType w:val="hybridMultilevel"/>
    <w:tmpl w:val="AB42712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6">
    <w:nsid w:val="430B4910"/>
    <w:multiLevelType w:val="hybridMultilevel"/>
    <w:tmpl w:val="6BA4154E"/>
    <w:lvl w:ilvl="0" w:tplc="08090019">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7">
    <w:nsid w:val="44192F45"/>
    <w:multiLevelType w:val="hybridMultilevel"/>
    <w:tmpl w:val="3486693A"/>
    <w:lvl w:ilvl="0" w:tplc="D64A6F2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4BB72AF"/>
    <w:multiLevelType w:val="hybridMultilevel"/>
    <w:tmpl w:val="F6C81028"/>
    <w:lvl w:ilvl="0" w:tplc="0809000B">
      <w:start w:val="1"/>
      <w:numFmt w:val="bullet"/>
      <w:lvlText w:val=""/>
      <w:lvlJc w:val="left"/>
      <w:pPr>
        <w:ind w:left="1593" w:hanging="360"/>
      </w:pPr>
      <w:rPr>
        <w:rFonts w:ascii="Wingdings" w:hAnsi="Wingdings" w:hint="default"/>
      </w:rPr>
    </w:lvl>
    <w:lvl w:ilvl="1" w:tplc="08090003" w:tentative="1">
      <w:start w:val="1"/>
      <w:numFmt w:val="bullet"/>
      <w:lvlText w:val="o"/>
      <w:lvlJc w:val="left"/>
      <w:pPr>
        <w:ind w:left="2313" w:hanging="360"/>
      </w:pPr>
      <w:rPr>
        <w:rFonts w:ascii="Courier New" w:hAnsi="Courier New" w:cs="Courier New" w:hint="default"/>
      </w:rPr>
    </w:lvl>
    <w:lvl w:ilvl="2" w:tplc="08090005" w:tentative="1">
      <w:start w:val="1"/>
      <w:numFmt w:val="bullet"/>
      <w:lvlText w:val=""/>
      <w:lvlJc w:val="left"/>
      <w:pPr>
        <w:ind w:left="3033" w:hanging="360"/>
      </w:pPr>
      <w:rPr>
        <w:rFonts w:ascii="Wingdings" w:hAnsi="Wingdings" w:hint="default"/>
      </w:rPr>
    </w:lvl>
    <w:lvl w:ilvl="3" w:tplc="08090001" w:tentative="1">
      <w:start w:val="1"/>
      <w:numFmt w:val="bullet"/>
      <w:lvlText w:val=""/>
      <w:lvlJc w:val="left"/>
      <w:pPr>
        <w:ind w:left="3753" w:hanging="360"/>
      </w:pPr>
      <w:rPr>
        <w:rFonts w:ascii="Symbol" w:hAnsi="Symbol" w:hint="default"/>
      </w:rPr>
    </w:lvl>
    <w:lvl w:ilvl="4" w:tplc="08090003" w:tentative="1">
      <w:start w:val="1"/>
      <w:numFmt w:val="bullet"/>
      <w:lvlText w:val="o"/>
      <w:lvlJc w:val="left"/>
      <w:pPr>
        <w:ind w:left="4473" w:hanging="360"/>
      </w:pPr>
      <w:rPr>
        <w:rFonts w:ascii="Courier New" w:hAnsi="Courier New" w:cs="Courier New" w:hint="default"/>
      </w:rPr>
    </w:lvl>
    <w:lvl w:ilvl="5" w:tplc="08090005" w:tentative="1">
      <w:start w:val="1"/>
      <w:numFmt w:val="bullet"/>
      <w:lvlText w:val=""/>
      <w:lvlJc w:val="left"/>
      <w:pPr>
        <w:ind w:left="5193" w:hanging="360"/>
      </w:pPr>
      <w:rPr>
        <w:rFonts w:ascii="Wingdings" w:hAnsi="Wingdings" w:hint="default"/>
      </w:rPr>
    </w:lvl>
    <w:lvl w:ilvl="6" w:tplc="08090001" w:tentative="1">
      <w:start w:val="1"/>
      <w:numFmt w:val="bullet"/>
      <w:lvlText w:val=""/>
      <w:lvlJc w:val="left"/>
      <w:pPr>
        <w:ind w:left="5913" w:hanging="360"/>
      </w:pPr>
      <w:rPr>
        <w:rFonts w:ascii="Symbol" w:hAnsi="Symbol" w:hint="default"/>
      </w:rPr>
    </w:lvl>
    <w:lvl w:ilvl="7" w:tplc="08090003" w:tentative="1">
      <w:start w:val="1"/>
      <w:numFmt w:val="bullet"/>
      <w:lvlText w:val="o"/>
      <w:lvlJc w:val="left"/>
      <w:pPr>
        <w:ind w:left="6633" w:hanging="360"/>
      </w:pPr>
      <w:rPr>
        <w:rFonts w:ascii="Courier New" w:hAnsi="Courier New" w:cs="Courier New" w:hint="default"/>
      </w:rPr>
    </w:lvl>
    <w:lvl w:ilvl="8" w:tplc="08090005" w:tentative="1">
      <w:start w:val="1"/>
      <w:numFmt w:val="bullet"/>
      <w:lvlText w:val=""/>
      <w:lvlJc w:val="left"/>
      <w:pPr>
        <w:ind w:left="7353" w:hanging="360"/>
      </w:pPr>
      <w:rPr>
        <w:rFonts w:ascii="Wingdings" w:hAnsi="Wingdings" w:hint="default"/>
      </w:rPr>
    </w:lvl>
  </w:abstractNum>
  <w:abstractNum w:abstractNumId="19">
    <w:nsid w:val="44F07B1D"/>
    <w:multiLevelType w:val="hybridMultilevel"/>
    <w:tmpl w:val="D1EAA34E"/>
    <w:lvl w:ilvl="0" w:tplc="0F046666">
      <w:start w:val="1"/>
      <w:numFmt w:val="lowerRoman"/>
      <w:lvlText w:val="(%1)"/>
      <w:lvlJc w:val="left"/>
      <w:pPr>
        <w:ind w:left="1015" w:hanging="720"/>
      </w:pPr>
      <w:rPr>
        <w:rFonts w:hint="default"/>
      </w:rPr>
    </w:lvl>
    <w:lvl w:ilvl="1" w:tplc="08090019" w:tentative="1">
      <w:start w:val="1"/>
      <w:numFmt w:val="lowerLetter"/>
      <w:lvlText w:val="%2."/>
      <w:lvlJc w:val="left"/>
      <w:pPr>
        <w:ind w:left="1375" w:hanging="360"/>
      </w:pPr>
    </w:lvl>
    <w:lvl w:ilvl="2" w:tplc="0809001B" w:tentative="1">
      <w:start w:val="1"/>
      <w:numFmt w:val="lowerRoman"/>
      <w:lvlText w:val="%3."/>
      <w:lvlJc w:val="right"/>
      <w:pPr>
        <w:ind w:left="2095" w:hanging="180"/>
      </w:pPr>
    </w:lvl>
    <w:lvl w:ilvl="3" w:tplc="0809000F" w:tentative="1">
      <w:start w:val="1"/>
      <w:numFmt w:val="decimal"/>
      <w:lvlText w:val="%4."/>
      <w:lvlJc w:val="left"/>
      <w:pPr>
        <w:ind w:left="2815" w:hanging="360"/>
      </w:pPr>
    </w:lvl>
    <w:lvl w:ilvl="4" w:tplc="08090019" w:tentative="1">
      <w:start w:val="1"/>
      <w:numFmt w:val="lowerLetter"/>
      <w:lvlText w:val="%5."/>
      <w:lvlJc w:val="left"/>
      <w:pPr>
        <w:ind w:left="3535" w:hanging="360"/>
      </w:pPr>
    </w:lvl>
    <w:lvl w:ilvl="5" w:tplc="0809001B" w:tentative="1">
      <w:start w:val="1"/>
      <w:numFmt w:val="lowerRoman"/>
      <w:lvlText w:val="%6."/>
      <w:lvlJc w:val="right"/>
      <w:pPr>
        <w:ind w:left="4255" w:hanging="180"/>
      </w:pPr>
    </w:lvl>
    <w:lvl w:ilvl="6" w:tplc="0809000F" w:tentative="1">
      <w:start w:val="1"/>
      <w:numFmt w:val="decimal"/>
      <w:lvlText w:val="%7."/>
      <w:lvlJc w:val="left"/>
      <w:pPr>
        <w:ind w:left="4975" w:hanging="360"/>
      </w:pPr>
    </w:lvl>
    <w:lvl w:ilvl="7" w:tplc="08090019" w:tentative="1">
      <w:start w:val="1"/>
      <w:numFmt w:val="lowerLetter"/>
      <w:lvlText w:val="%8."/>
      <w:lvlJc w:val="left"/>
      <w:pPr>
        <w:ind w:left="5695" w:hanging="360"/>
      </w:pPr>
    </w:lvl>
    <w:lvl w:ilvl="8" w:tplc="0809001B" w:tentative="1">
      <w:start w:val="1"/>
      <w:numFmt w:val="lowerRoman"/>
      <w:lvlText w:val="%9."/>
      <w:lvlJc w:val="right"/>
      <w:pPr>
        <w:ind w:left="6415" w:hanging="180"/>
      </w:pPr>
    </w:lvl>
  </w:abstractNum>
  <w:abstractNum w:abstractNumId="20">
    <w:nsid w:val="4624173D"/>
    <w:multiLevelType w:val="hybridMultilevel"/>
    <w:tmpl w:val="9AC62C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1">
    <w:nsid w:val="47FB304C"/>
    <w:multiLevelType w:val="hybridMultilevel"/>
    <w:tmpl w:val="17E88C1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8C027B0"/>
    <w:multiLevelType w:val="hybridMultilevel"/>
    <w:tmpl w:val="83BEB28C"/>
    <w:lvl w:ilvl="0" w:tplc="0809001B">
      <w:start w:val="1"/>
      <w:numFmt w:val="lowerRoman"/>
      <w:lvlText w:val="%1."/>
      <w:lvlJc w:val="righ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3">
    <w:nsid w:val="4D004670"/>
    <w:multiLevelType w:val="hybridMultilevel"/>
    <w:tmpl w:val="FDF099C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4">
    <w:nsid w:val="563A3C1B"/>
    <w:multiLevelType w:val="hybridMultilevel"/>
    <w:tmpl w:val="1368D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9C74C78"/>
    <w:multiLevelType w:val="hybridMultilevel"/>
    <w:tmpl w:val="BD7A9FC2"/>
    <w:lvl w:ilvl="0" w:tplc="08090017">
      <w:start w:val="1"/>
      <w:numFmt w:val="lowerLetter"/>
      <w:lvlText w:val="%1)"/>
      <w:lvlJc w:val="left"/>
      <w:pPr>
        <w:ind w:left="1015" w:hanging="360"/>
      </w:pPr>
    </w:lvl>
    <w:lvl w:ilvl="1" w:tplc="08090019" w:tentative="1">
      <w:start w:val="1"/>
      <w:numFmt w:val="lowerLetter"/>
      <w:lvlText w:val="%2."/>
      <w:lvlJc w:val="left"/>
      <w:pPr>
        <w:ind w:left="1735" w:hanging="360"/>
      </w:pPr>
    </w:lvl>
    <w:lvl w:ilvl="2" w:tplc="0809001B" w:tentative="1">
      <w:start w:val="1"/>
      <w:numFmt w:val="lowerRoman"/>
      <w:lvlText w:val="%3."/>
      <w:lvlJc w:val="right"/>
      <w:pPr>
        <w:ind w:left="2455" w:hanging="180"/>
      </w:pPr>
    </w:lvl>
    <w:lvl w:ilvl="3" w:tplc="0809000F" w:tentative="1">
      <w:start w:val="1"/>
      <w:numFmt w:val="decimal"/>
      <w:lvlText w:val="%4."/>
      <w:lvlJc w:val="left"/>
      <w:pPr>
        <w:ind w:left="3175" w:hanging="360"/>
      </w:pPr>
    </w:lvl>
    <w:lvl w:ilvl="4" w:tplc="08090019" w:tentative="1">
      <w:start w:val="1"/>
      <w:numFmt w:val="lowerLetter"/>
      <w:lvlText w:val="%5."/>
      <w:lvlJc w:val="left"/>
      <w:pPr>
        <w:ind w:left="3895" w:hanging="360"/>
      </w:pPr>
    </w:lvl>
    <w:lvl w:ilvl="5" w:tplc="0809001B" w:tentative="1">
      <w:start w:val="1"/>
      <w:numFmt w:val="lowerRoman"/>
      <w:lvlText w:val="%6."/>
      <w:lvlJc w:val="right"/>
      <w:pPr>
        <w:ind w:left="4615" w:hanging="180"/>
      </w:pPr>
    </w:lvl>
    <w:lvl w:ilvl="6" w:tplc="0809000F" w:tentative="1">
      <w:start w:val="1"/>
      <w:numFmt w:val="decimal"/>
      <w:lvlText w:val="%7."/>
      <w:lvlJc w:val="left"/>
      <w:pPr>
        <w:ind w:left="5335" w:hanging="360"/>
      </w:pPr>
    </w:lvl>
    <w:lvl w:ilvl="7" w:tplc="08090019" w:tentative="1">
      <w:start w:val="1"/>
      <w:numFmt w:val="lowerLetter"/>
      <w:lvlText w:val="%8."/>
      <w:lvlJc w:val="left"/>
      <w:pPr>
        <w:ind w:left="6055" w:hanging="360"/>
      </w:pPr>
    </w:lvl>
    <w:lvl w:ilvl="8" w:tplc="0809001B" w:tentative="1">
      <w:start w:val="1"/>
      <w:numFmt w:val="lowerRoman"/>
      <w:lvlText w:val="%9."/>
      <w:lvlJc w:val="right"/>
      <w:pPr>
        <w:ind w:left="6775" w:hanging="180"/>
      </w:pPr>
    </w:lvl>
  </w:abstractNum>
  <w:abstractNum w:abstractNumId="26">
    <w:nsid w:val="6E807E27"/>
    <w:multiLevelType w:val="hybridMultilevel"/>
    <w:tmpl w:val="A26EDC8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7">
    <w:nsid w:val="6E9178D5"/>
    <w:multiLevelType w:val="hybridMultilevel"/>
    <w:tmpl w:val="AB7C200A"/>
    <w:lvl w:ilvl="0" w:tplc="59A2394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DAF6D81"/>
    <w:multiLevelType w:val="hybridMultilevel"/>
    <w:tmpl w:val="74AEC2D4"/>
    <w:lvl w:ilvl="0" w:tplc="08090019">
      <w:start w:val="1"/>
      <w:numFmt w:val="lowerLetter"/>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abstractNumId w:val="2"/>
  </w:num>
  <w:num w:numId="2">
    <w:abstractNumId w:val="10"/>
  </w:num>
  <w:num w:numId="3">
    <w:abstractNumId w:val="5"/>
  </w:num>
  <w:num w:numId="4">
    <w:abstractNumId w:val="27"/>
  </w:num>
  <w:num w:numId="5">
    <w:abstractNumId w:val="6"/>
  </w:num>
  <w:num w:numId="6">
    <w:abstractNumId w:val="17"/>
  </w:num>
  <w:num w:numId="7">
    <w:abstractNumId w:val="16"/>
  </w:num>
  <w:num w:numId="8">
    <w:abstractNumId w:val="20"/>
  </w:num>
  <w:num w:numId="9">
    <w:abstractNumId w:val="12"/>
  </w:num>
  <w:num w:numId="10">
    <w:abstractNumId w:val="21"/>
  </w:num>
  <w:num w:numId="11">
    <w:abstractNumId w:val="1"/>
  </w:num>
  <w:num w:numId="12">
    <w:abstractNumId w:val="4"/>
  </w:num>
  <w:num w:numId="13">
    <w:abstractNumId w:val="7"/>
  </w:num>
  <w:num w:numId="14">
    <w:abstractNumId w:val="23"/>
  </w:num>
  <w:num w:numId="15">
    <w:abstractNumId w:val="26"/>
  </w:num>
  <w:num w:numId="16">
    <w:abstractNumId w:val="18"/>
  </w:num>
  <w:num w:numId="17">
    <w:abstractNumId w:val="9"/>
  </w:num>
  <w:num w:numId="18">
    <w:abstractNumId w:val="8"/>
  </w:num>
  <w:num w:numId="19">
    <w:abstractNumId w:val="13"/>
  </w:num>
  <w:num w:numId="20">
    <w:abstractNumId w:val="15"/>
  </w:num>
  <w:num w:numId="21">
    <w:abstractNumId w:val="24"/>
  </w:num>
  <w:num w:numId="22">
    <w:abstractNumId w:val="22"/>
  </w:num>
  <w:num w:numId="23">
    <w:abstractNumId w:val="3"/>
  </w:num>
  <w:num w:numId="24">
    <w:abstractNumId w:val="25"/>
  </w:num>
  <w:num w:numId="25">
    <w:abstractNumId w:val="19"/>
  </w:num>
  <w:num w:numId="26">
    <w:abstractNumId w:val="11"/>
  </w:num>
  <w:num w:numId="27">
    <w:abstractNumId w:val="28"/>
  </w:num>
  <w:num w:numId="28">
    <w:abstractNumId w:val="0"/>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4A8B"/>
    <w:rsid w:val="000B4EFE"/>
    <w:rsid w:val="000F119C"/>
    <w:rsid w:val="00125204"/>
    <w:rsid w:val="001A0C1E"/>
    <w:rsid w:val="001B3AC8"/>
    <w:rsid w:val="001D3826"/>
    <w:rsid w:val="001F3004"/>
    <w:rsid w:val="001F3ED5"/>
    <w:rsid w:val="00226ECF"/>
    <w:rsid w:val="00230168"/>
    <w:rsid w:val="00265934"/>
    <w:rsid w:val="002B1755"/>
    <w:rsid w:val="002E29A0"/>
    <w:rsid w:val="00304507"/>
    <w:rsid w:val="003048C7"/>
    <w:rsid w:val="003351B6"/>
    <w:rsid w:val="00353385"/>
    <w:rsid w:val="0037634E"/>
    <w:rsid w:val="003770F1"/>
    <w:rsid w:val="003B1F6C"/>
    <w:rsid w:val="003D6B60"/>
    <w:rsid w:val="003E0920"/>
    <w:rsid w:val="00421CD5"/>
    <w:rsid w:val="00452E75"/>
    <w:rsid w:val="00470B3D"/>
    <w:rsid w:val="004A438A"/>
    <w:rsid w:val="004E1C1E"/>
    <w:rsid w:val="00504A8B"/>
    <w:rsid w:val="005076FF"/>
    <w:rsid w:val="0051094D"/>
    <w:rsid w:val="0053156F"/>
    <w:rsid w:val="0055708A"/>
    <w:rsid w:val="005579D5"/>
    <w:rsid w:val="00577D30"/>
    <w:rsid w:val="005809D5"/>
    <w:rsid w:val="005D6529"/>
    <w:rsid w:val="005E0EDC"/>
    <w:rsid w:val="005E140D"/>
    <w:rsid w:val="00692944"/>
    <w:rsid w:val="006D7E15"/>
    <w:rsid w:val="006E0315"/>
    <w:rsid w:val="006F77BE"/>
    <w:rsid w:val="006F7AE3"/>
    <w:rsid w:val="00706F4E"/>
    <w:rsid w:val="00710A2E"/>
    <w:rsid w:val="0071125A"/>
    <w:rsid w:val="00820D21"/>
    <w:rsid w:val="0085271E"/>
    <w:rsid w:val="00852B75"/>
    <w:rsid w:val="008746D1"/>
    <w:rsid w:val="00885905"/>
    <w:rsid w:val="00891D93"/>
    <w:rsid w:val="008A6A7A"/>
    <w:rsid w:val="00905E15"/>
    <w:rsid w:val="00907722"/>
    <w:rsid w:val="009205BC"/>
    <w:rsid w:val="00930575"/>
    <w:rsid w:val="00942B31"/>
    <w:rsid w:val="00982FBA"/>
    <w:rsid w:val="009D3ADB"/>
    <w:rsid w:val="00A75981"/>
    <w:rsid w:val="00A80D40"/>
    <w:rsid w:val="00AB7DB2"/>
    <w:rsid w:val="00AC0BE0"/>
    <w:rsid w:val="00B25DD4"/>
    <w:rsid w:val="00B71263"/>
    <w:rsid w:val="00BA223B"/>
    <w:rsid w:val="00BE4E6D"/>
    <w:rsid w:val="00C25671"/>
    <w:rsid w:val="00C50195"/>
    <w:rsid w:val="00CA089C"/>
    <w:rsid w:val="00CF3FCD"/>
    <w:rsid w:val="00D1429B"/>
    <w:rsid w:val="00D3165E"/>
    <w:rsid w:val="00D6403E"/>
    <w:rsid w:val="00D65109"/>
    <w:rsid w:val="00DE40DE"/>
    <w:rsid w:val="00DF34EF"/>
    <w:rsid w:val="00DF7572"/>
    <w:rsid w:val="00E20230"/>
    <w:rsid w:val="00E43836"/>
    <w:rsid w:val="00ED255D"/>
    <w:rsid w:val="00F00F24"/>
    <w:rsid w:val="00F07559"/>
    <w:rsid w:val="00F10DF1"/>
    <w:rsid w:val="00F13E76"/>
    <w:rsid w:val="00F20D62"/>
    <w:rsid w:val="00F50B59"/>
    <w:rsid w:val="00F54329"/>
    <w:rsid w:val="00F5612E"/>
    <w:rsid w:val="00F57E81"/>
    <w:rsid w:val="00F944FB"/>
    <w:rsid w:val="00FA5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A8B"/>
    <w:pPr>
      <w:ind w:left="720"/>
      <w:contextualSpacing/>
    </w:pPr>
  </w:style>
  <w:style w:type="paragraph" w:styleId="Header">
    <w:name w:val="header"/>
    <w:basedOn w:val="Normal"/>
    <w:link w:val="HeaderChar"/>
    <w:uiPriority w:val="99"/>
    <w:unhideWhenUsed/>
    <w:rsid w:val="00452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E75"/>
  </w:style>
  <w:style w:type="paragraph" w:styleId="Footer">
    <w:name w:val="footer"/>
    <w:basedOn w:val="Normal"/>
    <w:link w:val="FooterChar"/>
    <w:uiPriority w:val="99"/>
    <w:unhideWhenUsed/>
    <w:rsid w:val="00452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E75"/>
  </w:style>
  <w:style w:type="paragraph" w:styleId="BalloonText">
    <w:name w:val="Balloon Text"/>
    <w:basedOn w:val="Normal"/>
    <w:link w:val="BalloonTextChar"/>
    <w:uiPriority w:val="99"/>
    <w:semiHidden/>
    <w:unhideWhenUsed/>
    <w:rsid w:val="00ED2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55D"/>
    <w:rPr>
      <w:rFonts w:ascii="Tahoma" w:hAnsi="Tahoma" w:cs="Tahoma"/>
      <w:sz w:val="16"/>
      <w:szCs w:val="16"/>
    </w:rPr>
  </w:style>
  <w:style w:type="character" w:styleId="PlaceholderText">
    <w:name w:val="Placeholder Text"/>
    <w:basedOn w:val="DefaultParagraphFont"/>
    <w:uiPriority w:val="99"/>
    <w:semiHidden/>
    <w:rsid w:val="005076FF"/>
    <w:rPr>
      <w:color w:val="808080"/>
    </w:rPr>
  </w:style>
  <w:style w:type="table" w:styleId="TableGrid">
    <w:name w:val="Table Grid"/>
    <w:basedOn w:val="TableNormal"/>
    <w:uiPriority w:val="59"/>
    <w:rsid w:val="009D3A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A8B"/>
    <w:pPr>
      <w:ind w:left="720"/>
      <w:contextualSpacing/>
    </w:pPr>
  </w:style>
  <w:style w:type="paragraph" w:styleId="Header">
    <w:name w:val="header"/>
    <w:basedOn w:val="Normal"/>
    <w:link w:val="HeaderChar"/>
    <w:uiPriority w:val="99"/>
    <w:unhideWhenUsed/>
    <w:rsid w:val="00452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E75"/>
  </w:style>
  <w:style w:type="paragraph" w:styleId="Footer">
    <w:name w:val="footer"/>
    <w:basedOn w:val="Normal"/>
    <w:link w:val="FooterChar"/>
    <w:uiPriority w:val="99"/>
    <w:unhideWhenUsed/>
    <w:rsid w:val="00452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E75"/>
  </w:style>
  <w:style w:type="paragraph" w:styleId="BalloonText">
    <w:name w:val="Balloon Text"/>
    <w:basedOn w:val="Normal"/>
    <w:link w:val="BalloonTextChar"/>
    <w:uiPriority w:val="99"/>
    <w:semiHidden/>
    <w:unhideWhenUsed/>
    <w:rsid w:val="00ED25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55D"/>
    <w:rPr>
      <w:rFonts w:ascii="Tahoma" w:hAnsi="Tahoma" w:cs="Tahoma"/>
      <w:sz w:val="16"/>
      <w:szCs w:val="16"/>
    </w:rPr>
  </w:style>
  <w:style w:type="character" w:styleId="PlaceholderText">
    <w:name w:val="Placeholder Text"/>
    <w:basedOn w:val="DefaultParagraphFont"/>
    <w:uiPriority w:val="99"/>
    <w:semiHidden/>
    <w:rsid w:val="005076FF"/>
    <w:rPr>
      <w:color w:val="808080"/>
    </w:rPr>
  </w:style>
  <w:style w:type="table" w:styleId="TableGrid">
    <w:name w:val="Table Grid"/>
    <w:basedOn w:val="TableNormal"/>
    <w:uiPriority w:val="59"/>
    <w:rsid w:val="009D3A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2.bin"/><Relationship Id="rId18" Type="http://schemas.openxmlformats.org/officeDocument/2006/relationships/image" Target="media/image6.wmf"/><Relationship Id="rId26"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oleObject" Target="embeddings/oleObject6.bin"/><Relationship Id="rId7" Type="http://schemas.openxmlformats.org/officeDocument/2006/relationships/footnotes" Target="footnotes.xml"/><Relationship Id="rId12" Type="http://schemas.openxmlformats.org/officeDocument/2006/relationships/image" Target="media/image3.wmf"/><Relationship Id="rId17" Type="http://schemas.openxmlformats.org/officeDocument/2006/relationships/oleObject" Target="embeddings/oleObject4.bin"/><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5.wmf"/><Relationship Id="rId20" Type="http://schemas.openxmlformats.org/officeDocument/2006/relationships/image" Target="media/image7.w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24" Type="http://schemas.openxmlformats.org/officeDocument/2006/relationships/image" Target="media/image9.jpeg"/><Relationship Id="rId5" Type="http://schemas.openxmlformats.org/officeDocument/2006/relationships/settings" Target="setting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footer" Target="footer1.xml"/><Relationship Id="rId10" Type="http://schemas.openxmlformats.org/officeDocument/2006/relationships/image" Target="media/image2.wmf"/><Relationship Id="rId19" Type="http://schemas.openxmlformats.org/officeDocument/2006/relationships/oleObject" Target="embeddings/oleObject5.bin"/><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wmf"/><Relationship Id="rId22" Type="http://schemas.openxmlformats.org/officeDocument/2006/relationships/image" Target="media/image8.wmf"/><Relationship Id="rId27" Type="http://schemas.openxmlformats.org/officeDocument/2006/relationships/image" Target="media/image12.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A13BE4-C641-491F-99E1-76C2B1D0C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TotalTime>
  <Pages>6</Pages>
  <Words>958</Words>
  <Characters>5465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6411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Arnaud</dc:creator>
  <cp:lastModifiedBy>Marotin, Arnaud</cp:lastModifiedBy>
  <cp:revision>34</cp:revision>
  <cp:lastPrinted>2015-10-09T14:03:00Z</cp:lastPrinted>
  <dcterms:created xsi:type="dcterms:W3CDTF">2014-10-09T11:47:00Z</dcterms:created>
  <dcterms:modified xsi:type="dcterms:W3CDTF">2015-10-09T14:04:00Z</dcterms:modified>
</cp:coreProperties>
</file>