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8C22AB" wp14:paraId="1583B7DF" wp14:textId="6712D6A5">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r w:rsidRPr="1A8C22AB" w:rsidR="33D01BC7">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 xml:space="preserve">Leading And Implementing Change </w:t>
      </w:r>
    </w:p>
    <w:p xmlns:wp14="http://schemas.microsoft.com/office/word/2010/wordml" w:rsidP="1A8C22AB" wp14:paraId="0EB360DA" wp14:textId="5A3D0F4F">
      <w:pPr>
        <w:rPr>
          <w:rFonts w:ascii="Aptos" w:hAnsi="Aptos" w:eastAsia="Aptos" w:cs="Aptos"/>
          <w:b w:val="0"/>
          <w:bCs w:val="0"/>
          <w:i w:val="0"/>
          <w:iCs w:val="0"/>
          <w:caps w:val="0"/>
          <w:smallCaps w:val="0"/>
          <w:noProof w:val="0"/>
          <w:color w:val="000000" w:themeColor="text1" w:themeTint="FF" w:themeShade="FF"/>
          <w:sz w:val="24"/>
          <w:szCs w:val="24"/>
          <w:highlight w:val="black"/>
          <w:lang w:val="en-US"/>
        </w:rPr>
      </w:pPr>
    </w:p>
    <w:p xmlns:wp14="http://schemas.microsoft.com/office/word/2010/wordml" w:rsidP="1A8C22AB" wp14:paraId="1B2075E0" wp14:textId="61955A96">
      <w:pPr>
        <w:rPr>
          <w:rFonts w:ascii="Aptos" w:hAnsi="Aptos" w:eastAsia="Aptos" w:cs="Aptos"/>
          <w:b w:val="0"/>
          <w:bCs w:val="0"/>
          <w:i w:val="0"/>
          <w:iCs w:val="0"/>
          <w:caps w:val="0"/>
          <w:smallCaps w:val="0"/>
          <w:noProof w:val="0"/>
          <w:color w:val="000000" w:themeColor="text1" w:themeTint="FF" w:themeShade="FF"/>
          <w:sz w:val="24"/>
          <w:szCs w:val="24"/>
          <w:highlight w:val="black"/>
          <w:lang w:val="en-US"/>
        </w:rPr>
      </w:pPr>
    </w:p>
    <w:p xmlns:wp14="http://schemas.microsoft.com/office/word/2010/wordml" w:rsidP="1A8C22AB" wp14:paraId="037E6093" wp14:textId="3A0DF067">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r w:rsidRPr="1A8C22AB" w:rsidR="33D01BC7">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Assignment: Report on Aston Martin</w:t>
      </w:r>
    </w:p>
    <w:p xmlns:wp14="http://schemas.microsoft.com/office/word/2010/wordml" w:rsidP="1A8C22AB" wp14:paraId="191580C3" wp14:textId="1DDC4C84">
      <w:pPr>
        <w:rPr>
          <w:rFonts w:ascii="Aptos" w:hAnsi="Aptos" w:eastAsia="Aptos" w:cs="Aptos"/>
          <w:b w:val="0"/>
          <w:bCs w:val="0"/>
          <w:i w:val="0"/>
          <w:iCs w:val="0"/>
          <w:caps w:val="0"/>
          <w:smallCaps w:val="0"/>
          <w:noProof w:val="0"/>
          <w:color w:val="000000" w:themeColor="text1" w:themeTint="FF" w:themeShade="FF"/>
          <w:sz w:val="24"/>
          <w:szCs w:val="24"/>
          <w:highlight w:val="black"/>
          <w:lang w:val="en-US"/>
        </w:rPr>
      </w:pPr>
    </w:p>
    <w:p xmlns:wp14="http://schemas.microsoft.com/office/word/2010/wordml" w:rsidP="1A8C22AB" wp14:paraId="5C073F99" wp14:textId="7EC988D3">
      <w:pPr>
        <w:rPr>
          <w:rFonts w:ascii="Aptos" w:hAnsi="Aptos" w:eastAsia="Aptos" w:cs="Aptos"/>
          <w:b w:val="0"/>
          <w:bCs w:val="0"/>
          <w:i w:val="0"/>
          <w:iCs w:val="0"/>
          <w:caps w:val="0"/>
          <w:smallCaps w:val="0"/>
          <w:noProof w:val="0"/>
          <w:color w:val="000000" w:themeColor="text1" w:themeTint="FF" w:themeShade="FF"/>
          <w:sz w:val="24"/>
          <w:szCs w:val="24"/>
          <w:highlight w:val="black"/>
          <w:lang w:val="en-US"/>
        </w:rPr>
      </w:pPr>
    </w:p>
    <w:p xmlns:wp14="http://schemas.microsoft.com/office/word/2010/wordml" w:rsidP="1A8C22AB" wp14:paraId="702FBB9D" wp14:textId="14DE809D">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r w:rsidRPr="1A8C22AB" w:rsidR="33D01BC7">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Student Name: Ishwok Mohammed</w:t>
      </w:r>
    </w:p>
    <w:p xmlns:wp14="http://schemas.microsoft.com/office/word/2010/wordml" w:rsidP="1A8C22AB" wp14:paraId="768E3E87" wp14:textId="61B9ECC0">
      <w:pPr>
        <w:rPr>
          <w:rFonts w:ascii="Aptos" w:hAnsi="Aptos" w:eastAsia="Aptos" w:cs="Aptos"/>
          <w:b w:val="0"/>
          <w:bCs w:val="0"/>
          <w:i w:val="0"/>
          <w:iCs w:val="0"/>
          <w:caps w:val="0"/>
          <w:smallCaps w:val="0"/>
          <w:noProof w:val="0"/>
          <w:color w:val="000000" w:themeColor="text1" w:themeTint="FF" w:themeShade="FF"/>
          <w:sz w:val="24"/>
          <w:szCs w:val="24"/>
          <w:highlight w:val="black"/>
          <w:lang w:val="en-US"/>
        </w:rPr>
      </w:pPr>
    </w:p>
    <w:p xmlns:wp14="http://schemas.microsoft.com/office/word/2010/wordml" w:rsidP="1A8C22AB" wp14:paraId="19BB3B44" wp14:textId="58B4195B">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r w:rsidRPr="1A8C22AB" w:rsidR="33D01BC7">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Student ID:2323786</w:t>
      </w:r>
    </w:p>
    <w:p xmlns:wp14="http://schemas.microsoft.com/office/word/2010/wordml" w:rsidP="1A8C22AB" wp14:paraId="5505E833" wp14:textId="6D15763B">
      <w:pPr>
        <w:rPr>
          <w:rFonts w:ascii="Aptos" w:hAnsi="Aptos" w:eastAsia="Aptos" w:cs="Aptos"/>
          <w:b w:val="0"/>
          <w:bCs w:val="0"/>
          <w:i w:val="0"/>
          <w:iCs w:val="0"/>
          <w:caps w:val="0"/>
          <w:smallCaps w:val="0"/>
          <w:noProof w:val="0"/>
          <w:color w:val="000000" w:themeColor="text1" w:themeTint="FF" w:themeShade="FF"/>
          <w:sz w:val="24"/>
          <w:szCs w:val="24"/>
          <w:highlight w:val="black"/>
          <w:lang w:val="en-US"/>
        </w:rPr>
      </w:pPr>
    </w:p>
    <w:p xmlns:wp14="http://schemas.microsoft.com/office/word/2010/wordml" w:rsidP="1A8C22AB" wp14:paraId="57D2A3A9" wp14:textId="2E52CF29">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r w:rsidRPr="1A8C22AB" w:rsidR="33D01BC7">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Lecturer: Taonga Kaonga Sobere</w:t>
      </w:r>
    </w:p>
    <w:p xmlns:wp14="http://schemas.microsoft.com/office/word/2010/wordml" w:rsidP="1A8C22AB" wp14:paraId="61DFEF9B" wp14:textId="0B5AD5BC">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r w:rsidRPr="1A8C22AB" w:rsidR="33D01BC7">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-Snithers</w:t>
      </w:r>
    </w:p>
    <w:p xmlns:wp14="http://schemas.microsoft.com/office/word/2010/wordml" w:rsidP="1A8C22AB" wp14:paraId="7DD2ED77" wp14:textId="478105CE">
      <w:pPr>
        <w:rPr>
          <w:rFonts w:ascii="Aptos" w:hAnsi="Aptos" w:eastAsia="Aptos" w:cs="Aptos"/>
          <w:b w:val="0"/>
          <w:bCs w:val="0"/>
          <w:i w:val="0"/>
          <w:iCs w:val="0"/>
          <w:caps w:val="0"/>
          <w:smallCaps w:val="0"/>
          <w:noProof w:val="0"/>
          <w:color w:val="000000" w:themeColor="text1" w:themeTint="FF" w:themeShade="FF"/>
          <w:sz w:val="24"/>
          <w:szCs w:val="24"/>
          <w:highlight w:val="black"/>
          <w:lang w:val="en-US"/>
        </w:rPr>
      </w:pPr>
    </w:p>
    <w:p xmlns:wp14="http://schemas.microsoft.com/office/word/2010/wordml" w:rsidP="1A8C22AB" wp14:paraId="58846FA5" wp14:textId="214CFE17">
      <w:pPr>
        <w:pStyle w:val="Title"/>
        <w:spacing w:before="0" w:beforeAutospacing="off" w:after="0" w:afterAutospacing="off"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r w:rsidRPr="1A8C22AB" w:rsidR="33D01BC7">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 xml:space="preserve">Module: LCLM6003 </w:t>
      </w:r>
    </w:p>
    <w:p xmlns:wp14="http://schemas.microsoft.com/office/word/2010/wordml" w:rsidP="1A8C22AB" wp14:paraId="2300EED0" wp14:textId="7B82A754">
      <w:pPr>
        <w:spacing w:before="0" w:beforeAutospacing="off" w:after="0" w:afterAutospacing="off"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highlight w:val="black"/>
          <w:lang w:val="en-US"/>
        </w:rPr>
      </w:pPr>
    </w:p>
    <w:p xmlns:wp14="http://schemas.microsoft.com/office/word/2010/wordml" w:rsidP="1A8C22AB" wp14:paraId="125C387F" wp14:textId="2ACBC7BC">
      <w:pPr>
        <w:pStyle w:val="Heading1"/>
        <w:spacing w:before="0" w:beforeAutospacing="off" w:after="0" w:afterAutospacing="off"/>
        <w:rPr>
          <w:rFonts w:ascii="Arial" w:hAnsi="Arial" w:eastAsia="Arial" w:cs="Arial"/>
          <w:noProof w:val="0"/>
          <w:sz w:val="24"/>
          <w:szCs w:val="24"/>
          <w:lang w:val="en-US"/>
        </w:rPr>
      </w:pPr>
    </w:p>
    <w:p xmlns:wp14="http://schemas.microsoft.com/office/word/2010/wordml" w:rsidP="1A8C22AB" wp14:paraId="4305AB1D" wp14:textId="78BCAF4D">
      <w:pPr>
        <w:pStyle w:val="Heading1"/>
        <w:spacing w:before="0" w:beforeAutospacing="off" w:after="0" w:afterAutospacing="off"/>
        <w:rPr>
          <w:rFonts w:ascii="Arial" w:hAnsi="Arial" w:eastAsia="Arial" w:cs="Arial"/>
          <w:noProof w:val="0"/>
          <w:sz w:val="24"/>
          <w:szCs w:val="24"/>
          <w:lang w:val="en-US"/>
        </w:rPr>
      </w:pPr>
    </w:p>
    <w:p xmlns:wp14="http://schemas.microsoft.com/office/word/2010/wordml" w:rsidP="1A8C22AB" wp14:paraId="256F19D2" wp14:textId="0AB350E8">
      <w:pPr>
        <w:pStyle w:val="Heading1"/>
        <w:spacing w:before="0" w:beforeAutospacing="off" w:after="0" w:afterAutospacing="off"/>
        <w:rPr>
          <w:rFonts w:ascii="Arial" w:hAnsi="Arial" w:eastAsia="Arial" w:cs="Arial"/>
          <w:noProof w:val="0"/>
          <w:sz w:val="24"/>
          <w:szCs w:val="24"/>
          <w:lang w:val="en-US"/>
        </w:rPr>
      </w:pPr>
    </w:p>
    <w:p xmlns:wp14="http://schemas.microsoft.com/office/word/2010/wordml" w:rsidP="1A8C22AB" wp14:paraId="64513E10" wp14:textId="63FB34C7">
      <w:pPr>
        <w:pStyle w:val="Heading1"/>
        <w:spacing w:before="0" w:beforeAutospacing="off" w:after="0" w:afterAutospacing="off"/>
        <w:rPr>
          <w:rFonts w:ascii="Arial" w:hAnsi="Arial" w:eastAsia="Arial" w:cs="Arial"/>
          <w:noProof w:val="0"/>
          <w:sz w:val="24"/>
          <w:szCs w:val="24"/>
          <w:lang w:val="en-US"/>
        </w:rPr>
      </w:pPr>
    </w:p>
    <w:p xmlns:wp14="http://schemas.microsoft.com/office/word/2010/wordml" w:rsidP="1A8C22AB" wp14:paraId="35384A5B" wp14:textId="1DF8B94C">
      <w:pPr>
        <w:pStyle w:val="Heading1"/>
        <w:spacing w:before="0" w:beforeAutospacing="off" w:after="0" w:afterAutospacing="off"/>
        <w:rPr>
          <w:rFonts w:ascii="Arial" w:hAnsi="Arial" w:eastAsia="Arial" w:cs="Arial"/>
          <w:noProof w:val="0"/>
          <w:sz w:val="24"/>
          <w:szCs w:val="24"/>
          <w:lang w:val="en-US"/>
        </w:rPr>
      </w:pPr>
    </w:p>
    <w:p xmlns:wp14="http://schemas.microsoft.com/office/word/2010/wordml" w:rsidP="1A8C22AB" wp14:paraId="4F03726A" wp14:textId="2E0DA0F3">
      <w:pPr>
        <w:pStyle w:val="Heading1"/>
        <w:spacing w:before="0" w:beforeAutospacing="off" w:after="0" w:afterAutospacing="off"/>
        <w:rPr>
          <w:rFonts w:ascii="Arial" w:hAnsi="Arial" w:eastAsia="Arial" w:cs="Arial"/>
          <w:noProof w:val="0"/>
          <w:sz w:val="24"/>
          <w:szCs w:val="24"/>
          <w:lang w:val="en-US"/>
        </w:rPr>
      </w:pPr>
    </w:p>
    <w:p xmlns:wp14="http://schemas.microsoft.com/office/word/2010/wordml" w:rsidP="1A8C22AB" wp14:paraId="7674ED9C" wp14:textId="0552FFC1">
      <w:pPr>
        <w:pStyle w:val="Heading1"/>
        <w:spacing w:before="0" w:beforeAutospacing="off" w:after="0" w:afterAutospacing="off"/>
        <w:rPr>
          <w:rFonts w:ascii="Arial" w:hAnsi="Arial" w:eastAsia="Arial" w:cs="Arial"/>
          <w:noProof w:val="0"/>
          <w:sz w:val="24"/>
          <w:szCs w:val="24"/>
          <w:lang w:val="en-US"/>
        </w:rPr>
      </w:pPr>
    </w:p>
    <w:p w:rsidR="601610E8" w:rsidP="601610E8" w:rsidRDefault="601610E8" w14:paraId="3595CC86" w14:textId="7AD8FDF5">
      <w:pPr>
        <w:pStyle w:val="Heading1"/>
        <w:spacing w:before="0" w:beforeAutospacing="off" w:after="0" w:afterAutospacing="off"/>
        <w:rPr>
          <w:rFonts w:ascii="Arial" w:hAnsi="Arial" w:eastAsia="Arial" w:cs="Arial"/>
          <w:noProof w:val="0"/>
          <w:sz w:val="24"/>
          <w:szCs w:val="24"/>
          <w:lang w:val="en-US"/>
        </w:rPr>
      </w:pPr>
    </w:p>
    <w:p w:rsidR="601610E8" w:rsidP="601610E8" w:rsidRDefault="601610E8" w14:paraId="5F6635F5" w14:textId="24D854D3">
      <w:pPr>
        <w:pStyle w:val="Heading1"/>
        <w:spacing w:before="0" w:beforeAutospacing="off" w:after="0" w:afterAutospacing="off"/>
        <w:rPr>
          <w:rFonts w:ascii="Arial" w:hAnsi="Arial" w:eastAsia="Arial" w:cs="Arial"/>
          <w:noProof w:val="0"/>
          <w:sz w:val="24"/>
          <w:szCs w:val="24"/>
          <w:lang w:val="en-US"/>
        </w:rPr>
      </w:pPr>
    </w:p>
    <w:p xmlns:wp14="http://schemas.microsoft.com/office/word/2010/wordml" w:rsidP="12264CE6" wp14:paraId="7E586E14" wp14:textId="30DFC7CE">
      <w:pPr>
        <w:pStyle w:val="Heading1"/>
        <w:rPr>
          <w:rFonts w:ascii="Arial" w:hAnsi="Arial" w:eastAsia="Arial" w:cs="Arial"/>
          <w:noProof w:val="0"/>
          <w:sz w:val="24"/>
          <w:szCs w:val="24"/>
          <w:lang w:val="en-US"/>
        </w:rPr>
      </w:pPr>
      <w:r w:rsidRPr="12264CE6" w:rsidR="68C2D1B8">
        <w:rPr>
          <w:noProof w:val="0"/>
          <w:lang w:val="en-US"/>
        </w:rPr>
        <w:t xml:space="preserve">Strategic Change Management Plan for Aston Martin in Response to Digital Transformation, </w:t>
      </w:r>
      <w:r w:rsidRPr="12264CE6" w:rsidR="7160086F">
        <w:rPr>
          <w:noProof w:val="0"/>
          <w:lang w:val="en-US"/>
        </w:rPr>
        <w:t>AI,</w:t>
      </w:r>
      <w:r w:rsidRPr="12264CE6" w:rsidR="68C2D1B8">
        <w:rPr>
          <w:noProof w:val="0"/>
          <w:lang w:val="en-US"/>
        </w:rPr>
        <w:t xml:space="preserve"> and Sustainability Challenges</w:t>
      </w:r>
    </w:p>
    <w:p xmlns:wp14="http://schemas.microsoft.com/office/word/2010/wordml" w:rsidP="12264CE6" wp14:paraId="4DFD37B6" wp14:textId="462D9175">
      <w:pPr>
        <w:pStyle w:val="Heading1"/>
        <w:rPr>
          <w:rFonts w:ascii="Arial" w:hAnsi="Arial" w:eastAsia="Arial" w:cs="Arial"/>
          <w:noProof w:val="0"/>
          <w:sz w:val="24"/>
          <w:szCs w:val="24"/>
          <w:lang w:val="en-US"/>
        </w:rPr>
      </w:pPr>
      <w:r w:rsidRPr="12264CE6" w:rsidR="68C2D1B8">
        <w:rPr>
          <w:noProof w:val="0"/>
          <w:lang w:val="en-US"/>
        </w:rPr>
        <w:t>Executive Summary</w:t>
      </w:r>
    </w:p>
    <w:p xmlns:wp14="http://schemas.microsoft.com/office/word/2010/wordml" w:rsidP="12264CE6" wp14:paraId="293BF0FF" wp14:textId="16407BC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FB7736A">
        <w:rPr>
          <w:rFonts w:ascii="Arial" w:hAnsi="Arial" w:eastAsia="Arial" w:cs="Arial"/>
          <w:b w:val="0"/>
          <w:bCs w:val="0"/>
          <w:i w:val="0"/>
          <w:iCs w:val="0"/>
          <w:caps w:val="0"/>
          <w:smallCaps w:val="0"/>
          <w:noProof w:val="0"/>
          <w:color w:val="242424"/>
          <w:sz w:val="24"/>
          <w:szCs w:val="24"/>
          <w:lang w:val="en-US"/>
        </w:rPr>
        <w:t xml:space="preserve">The global automotive industry is experiencing one of the most significant periods of transformation in its history due to rapid advances in </w:t>
      </w:r>
      <w:r w:rsidRPr="12264CE6" w:rsidR="7FB7736A">
        <w:rPr>
          <w:rFonts w:ascii="Arial" w:hAnsi="Arial" w:eastAsia="Arial" w:cs="Arial"/>
          <w:b w:val="0"/>
          <w:bCs w:val="0"/>
          <w:i w:val="0"/>
          <w:iCs w:val="0"/>
          <w:caps w:val="0"/>
          <w:smallCaps w:val="0"/>
          <w:noProof w:val="0"/>
          <w:color w:val="242424"/>
          <w:sz w:val="24"/>
          <w:szCs w:val="24"/>
          <w:lang w:val="en-US"/>
        </w:rPr>
        <w:t>digitalization</w:t>
      </w:r>
      <w:r w:rsidRPr="12264CE6" w:rsidR="7FB7736A">
        <w:rPr>
          <w:rFonts w:ascii="Arial" w:hAnsi="Arial" w:eastAsia="Arial" w:cs="Arial"/>
          <w:b w:val="0"/>
          <w:bCs w:val="0"/>
          <w:i w:val="0"/>
          <w:iCs w:val="0"/>
          <w:caps w:val="0"/>
          <w:smallCaps w:val="0"/>
          <w:noProof w:val="0"/>
          <w:color w:val="242424"/>
          <w:sz w:val="24"/>
          <w:szCs w:val="24"/>
          <w:lang w:val="en-US"/>
        </w:rPr>
        <w:t>, artificial intelligence (AI), automation, electrification, and increasingly strict environmental regulations. These developments are reshaping customer expectations, manufacturing processes, and competitive strategies across the industry. Luxury automotive manufacturers such as Aston Martin face the challenge of embracing technological innovation while preserving the craftsmanship, exclusivity, and heritage that define their brand identity. Successfully managing this balance is essential to achieving long-term competitiveness and sustainable business growth.</w:t>
      </w:r>
    </w:p>
    <w:p xmlns:wp14="http://schemas.microsoft.com/office/word/2010/wordml" w:rsidP="12264CE6" wp14:paraId="4829948F" wp14:textId="082856E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FB7736A">
        <w:rPr>
          <w:rFonts w:ascii="Arial" w:hAnsi="Arial" w:eastAsia="Arial" w:cs="Arial"/>
          <w:b w:val="0"/>
          <w:bCs w:val="0"/>
          <w:i w:val="0"/>
          <w:iCs w:val="0"/>
          <w:caps w:val="0"/>
          <w:smallCaps w:val="0"/>
          <w:noProof w:val="0"/>
          <w:color w:val="242424"/>
          <w:sz w:val="24"/>
          <w:szCs w:val="24"/>
          <w:lang w:val="en-US"/>
        </w:rPr>
        <w:t xml:space="preserve">This report examines Aston Martin's current strategic position and evaluates the internal and external factors that have influenced the </w:t>
      </w:r>
      <w:r w:rsidRPr="12264CE6" w:rsidR="48338A25">
        <w:rPr>
          <w:rFonts w:ascii="Arial" w:hAnsi="Arial" w:eastAsia="Arial" w:cs="Arial"/>
          <w:b w:val="0"/>
          <w:bCs w:val="0"/>
          <w:i w:val="0"/>
          <w:iCs w:val="0"/>
          <w:caps w:val="0"/>
          <w:smallCaps w:val="0"/>
          <w:noProof w:val="0"/>
          <w:color w:val="242424"/>
          <w:sz w:val="24"/>
          <w:szCs w:val="24"/>
          <w:lang w:val="en-US"/>
        </w:rPr>
        <w:t>organization's</w:t>
      </w:r>
      <w:r w:rsidRPr="12264CE6" w:rsidR="7FB7736A">
        <w:rPr>
          <w:rFonts w:ascii="Arial" w:hAnsi="Arial" w:eastAsia="Arial" w:cs="Arial"/>
          <w:b w:val="0"/>
          <w:bCs w:val="0"/>
          <w:i w:val="0"/>
          <w:iCs w:val="0"/>
          <w:caps w:val="0"/>
          <w:smallCaps w:val="0"/>
          <w:noProof w:val="0"/>
          <w:color w:val="242424"/>
          <w:sz w:val="24"/>
          <w:szCs w:val="24"/>
          <w:lang w:val="en-US"/>
        </w:rPr>
        <w:t xml:space="preserve"> performance. A PESTLE analysis is used to assess the political, economic, social, technological, legal, and environmental factors affecting the company, while a SWOT analysis </w:t>
      </w:r>
      <w:r w:rsidRPr="12264CE6" w:rsidR="7FB7736A">
        <w:rPr>
          <w:rFonts w:ascii="Arial" w:hAnsi="Arial" w:eastAsia="Arial" w:cs="Arial"/>
          <w:b w:val="0"/>
          <w:bCs w:val="0"/>
          <w:i w:val="0"/>
          <w:iCs w:val="0"/>
          <w:caps w:val="0"/>
          <w:smallCaps w:val="0"/>
          <w:noProof w:val="0"/>
          <w:color w:val="242424"/>
          <w:sz w:val="24"/>
          <w:szCs w:val="24"/>
          <w:lang w:val="en-US"/>
        </w:rPr>
        <w:t>identifies</w:t>
      </w:r>
      <w:r w:rsidRPr="12264CE6" w:rsidR="7FB7736A">
        <w:rPr>
          <w:rFonts w:ascii="Arial" w:hAnsi="Arial" w:eastAsia="Arial" w:cs="Arial"/>
          <w:b w:val="0"/>
          <w:bCs w:val="0"/>
          <w:i w:val="0"/>
          <w:iCs w:val="0"/>
          <w:caps w:val="0"/>
          <w:smallCaps w:val="0"/>
          <w:noProof w:val="0"/>
          <w:color w:val="242424"/>
          <w:sz w:val="24"/>
          <w:szCs w:val="24"/>
          <w:lang w:val="en-US"/>
        </w:rPr>
        <w:t xml:space="preserve"> its major strengths, weaknesses, opportunities, and threats. The report </w:t>
      </w:r>
      <w:r w:rsidRPr="12264CE6" w:rsidR="7FB7736A">
        <w:rPr>
          <w:rFonts w:ascii="Arial" w:hAnsi="Arial" w:eastAsia="Arial" w:cs="Arial"/>
          <w:b w:val="0"/>
          <w:bCs w:val="0"/>
          <w:i w:val="0"/>
          <w:iCs w:val="0"/>
          <w:caps w:val="0"/>
          <w:smallCaps w:val="0"/>
          <w:noProof w:val="0"/>
          <w:color w:val="242424"/>
          <w:sz w:val="24"/>
          <w:szCs w:val="24"/>
          <w:lang w:val="en-US"/>
        </w:rPr>
        <w:t>demonstrates</w:t>
      </w:r>
      <w:r w:rsidRPr="12264CE6" w:rsidR="7FB7736A">
        <w:rPr>
          <w:rFonts w:ascii="Arial" w:hAnsi="Arial" w:eastAsia="Arial" w:cs="Arial"/>
          <w:b w:val="0"/>
          <w:bCs w:val="0"/>
          <w:i w:val="0"/>
          <w:iCs w:val="0"/>
          <w:caps w:val="0"/>
          <w:smallCaps w:val="0"/>
          <w:noProof w:val="0"/>
          <w:color w:val="242424"/>
          <w:sz w:val="24"/>
          <w:szCs w:val="24"/>
          <w:lang w:val="en-US"/>
        </w:rPr>
        <w:t xml:space="preserve"> that digital disruption, artificial intelligence, sustainability requirements, increasing global competition, and changing customer preferences are creating both significant opportunities and strategic challenges for Aston Martin. The analysis also highlights the importance of the company's partnerships with Mercedes-Benz and Lucid Group in supporting technological innovation and accelerating the transition towards electrified vehicles.</w:t>
      </w:r>
    </w:p>
    <w:p xmlns:wp14="http://schemas.microsoft.com/office/word/2010/wordml" w:rsidP="12264CE6" wp14:paraId="30C07FEB" wp14:textId="3A7FC7F9">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FB7736A">
        <w:rPr>
          <w:rFonts w:ascii="Arial" w:hAnsi="Arial" w:eastAsia="Arial" w:cs="Arial"/>
          <w:b w:val="0"/>
          <w:bCs w:val="0"/>
          <w:i w:val="0"/>
          <w:iCs w:val="0"/>
          <w:caps w:val="0"/>
          <w:smallCaps w:val="0"/>
          <w:noProof w:val="0"/>
          <w:color w:val="242424"/>
          <w:sz w:val="24"/>
          <w:szCs w:val="24"/>
          <w:lang w:val="en-US"/>
        </w:rPr>
        <w:t xml:space="preserve">To understand how Aston Martin can successfully manage </w:t>
      </w:r>
      <w:r w:rsidRPr="12264CE6" w:rsidR="3D0C41AB">
        <w:rPr>
          <w:rFonts w:ascii="Arial" w:hAnsi="Arial" w:eastAsia="Arial" w:cs="Arial"/>
          <w:b w:val="0"/>
          <w:bCs w:val="0"/>
          <w:i w:val="0"/>
          <w:iCs w:val="0"/>
          <w:caps w:val="0"/>
          <w:smallCaps w:val="0"/>
          <w:noProof w:val="0"/>
          <w:color w:val="242424"/>
          <w:sz w:val="24"/>
          <w:szCs w:val="24"/>
          <w:lang w:val="en-US"/>
        </w:rPr>
        <w:t>organizational</w:t>
      </w:r>
      <w:r w:rsidRPr="12264CE6" w:rsidR="7FB7736A">
        <w:rPr>
          <w:rFonts w:ascii="Arial" w:hAnsi="Arial" w:eastAsia="Arial" w:cs="Arial"/>
          <w:b w:val="0"/>
          <w:bCs w:val="0"/>
          <w:i w:val="0"/>
          <w:iCs w:val="0"/>
          <w:caps w:val="0"/>
          <w:smallCaps w:val="0"/>
          <w:noProof w:val="0"/>
          <w:color w:val="242424"/>
          <w:sz w:val="24"/>
          <w:szCs w:val="24"/>
          <w:lang w:val="en-US"/>
        </w:rPr>
        <w:t xml:space="preserve"> transformation, the report critically evaluates Lewin's Three-Step Model, Kotter's Eight-Step Change Model, and the McKinsey 7S Framework. These models are assessed in relation to the company's current change initiatives, with particular attention given to leadership, </w:t>
      </w:r>
      <w:r w:rsidRPr="12264CE6" w:rsidR="4A4DF6DE">
        <w:rPr>
          <w:rFonts w:ascii="Arial" w:hAnsi="Arial" w:eastAsia="Arial" w:cs="Arial"/>
          <w:b w:val="0"/>
          <w:bCs w:val="0"/>
          <w:i w:val="0"/>
          <w:iCs w:val="0"/>
          <w:caps w:val="0"/>
          <w:smallCaps w:val="0"/>
          <w:noProof w:val="0"/>
          <w:color w:val="242424"/>
          <w:sz w:val="24"/>
          <w:szCs w:val="24"/>
          <w:lang w:val="en-US"/>
        </w:rPr>
        <w:t>organizational</w:t>
      </w:r>
      <w:r w:rsidRPr="12264CE6" w:rsidR="7FB7736A">
        <w:rPr>
          <w:rFonts w:ascii="Arial" w:hAnsi="Arial" w:eastAsia="Arial" w:cs="Arial"/>
          <w:b w:val="0"/>
          <w:bCs w:val="0"/>
          <w:i w:val="0"/>
          <w:iCs w:val="0"/>
          <w:caps w:val="0"/>
          <w:smallCaps w:val="0"/>
          <w:noProof w:val="0"/>
          <w:color w:val="242424"/>
          <w:sz w:val="24"/>
          <w:szCs w:val="24"/>
          <w:lang w:val="en-US"/>
        </w:rPr>
        <w:t xml:space="preserve"> culture, employee engagement, and the integration of digital technologies into existing business operations. The report concludes that combining Kotter's structured approach to leading change with the holistic alignment provided by the McKinsey 7S Framework offers the most suitable strategy for Aston Martin's long-term transformation.</w:t>
      </w:r>
    </w:p>
    <w:p xmlns:wp14="http://schemas.microsoft.com/office/word/2010/wordml" w:rsidP="12264CE6" wp14:paraId="2E1DCA5B" wp14:textId="78DDFA06">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FB7736A">
        <w:rPr>
          <w:rFonts w:ascii="Arial" w:hAnsi="Arial" w:eastAsia="Arial" w:cs="Arial"/>
          <w:b w:val="0"/>
          <w:bCs w:val="0"/>
          <w:i w:val="0"/>
          <w:iCs w:val="0"/>
          <w:caps w:val="0"/>
          <w:smallCaps w:val="0"/>
          <w:noProof w:val="0"/>
          <w:color w:val="242424"/>
          <w:sz w:val="24"/>
          <w:szCs w:val="24"/>
          <w:lang w:val="en-US"/>
        </w:rPr>
        <w:t xml:space="preserve">Based on the findings, the report proposes a comprehensive strategic change management plan designed to support Aston Martin's future development. The plan includes clear strategic </w:t>
      </w:r>
      <w:r w:rsidRPr="12264CE6" w:rsidR="7FB7736A">
        <w:rPr>
          <w:rFonts w:ascii="Arial" w:hAnsi="Arial" w:eastAsia="Arial" w:cs="Arial"/>
          <w:b w:val="0"/>
          <w:bCs w:val="0"/>
          <w:i w:val="0"/>
          <w:iCs w:val="0"/>
          <w:caps w:val="0"/>
          <w:smallCaps w:val="0"/>
          <w:noProof w:val="0"/>
          <w:color w:val="242424"/>
          <w:sz w:val="24"/>
          <w:szCs w:val="24"/>
          <w:lang w:val="en-US"/>
        </w:rPr>
        <w:t>objectives</w:t>
      </w:r>
      <w:r w:rsidRPr="12264CE6" w:rsidR="7FB7736A">
        <w:rPr>
          <w:rFonts w:ascii="Arial" w:hAnsi="Arial" w:eastAsia="Arial" w:cs="Arial"/>
          <w:b w:val="0"/>
          <w:bCs w:val="0"/>
          <w:i w:val="0"/>
          <w:iCs w:val="0"/>
          <w:caps w:val="0"/>
          <w:smallCaps w:val="0"/>
          <w:noProof w:val="0"/>
          <w:color w:val="242424"/>
          <w:sz w:val="24"/>
          <w:szCs w:val="24"/>
          <w:lang w:val="en-US"/>
        </w:rPr>
        <w:t xml:space="preserve">, a phased implementation </w:t>
      </w:r>
      <w:r w:rsidRPr="12264CE6" w:rsidR="1EB67BF2">
        <w:rPr>
          <w:rFonts w:ascii="Arial" w:hAnsi="Arial" w:eastAsia="Arial" w:cs="Arial"/>
          <w:b w:val="0"/>
          <w:bCs w:val="0"/>
          <w:i w:val="0"/>
          <w:iCs w:val="0"/>
          <w:caps w:val="0"/>
          <w:smallCaps w:val="0"/>
          <w:noProof w:val="0"/>
          <w:color w:val="242424"/>
          <w:sz w:val="24"/>
          <w:szCs w:val="24"/>
          <w:lang w:val="en-US"/>
        </w:rPr>
        <w:t>programmed</w:t>
      </w:r>
      <w:r w:rsidRPr="12264CE6" w:rsidR="7FB7736A">
        <w:rPr>
          <w:rFonts w:ascii="Arial" w:hAnsi="Arial" w:eastAsia="Arial" w:cs="Arial"/>
          <w:b w:val="0"/>
          <w:bCs w:val="0"/>
          <w:i w:val="0"/>
          <w:iCs w:val="0"/>
          <w:caps w:val="0"/>
          <w:smallCaps w:val="0"/>
          <w:noProof w:val="0"/>
          <w:color w:val="242424"/>
          <w:sz w:val="24"/>
          <w:szCs w:val="24"/>
          <w:lang w:val="en-US"/>
        </w:rPr>
        <w:t>, investment in artificial intelligence, digital twin technology, employee reskilling through the Aston Martin Digital Academy, and continued collaboration with key technology partners. It also presents a financial plan, communication strategy, and evaluation framework using key performance indicators to measure progress. Overall, the report concludes that by successfully integrating advanced technology with its tradition of luxury craftsmanship, Aston Martin can strengthen operational performance, improve financial sustainability, achieve regulatory compliance, and maintain its position as one of the world's leading luxury automotive manufacturers in an increasingly digital and competitive marketplace.</w:t>
      </w:r>
    </w:p>
    <w:p xmlns:wp14="http://schemas.microsoft.com/office/word/2010/wordml" w:rsidP="12264CE6" wp14:paraId="6D090BC1" wp14:textId="0670F76B">
      <w:pPr>
        <w:spacing w:before="0" w:beforeAutospacing="off" w:after="0" w:afterAutospacing="off"/>
        <w:rPr>
          <w:rFonts w:ascii="Arial" w:hAnsi="Arial" w:eastAsia="Arial" w:cs="Arial"/>
          <w:sz w:val="24"/>
          <w:szCs w:val="24"/>
        </w:rPr>
      </w:pPr>
    </w:p>
    <w:p xmlns:wp14="http://schemas.microsoft.com/office/word/2010/wordml" w:rsidP="12264CE6" wp14:paraId="4CCB7033" wp14:textId="165CE006">
      <w:pPr>
        <w:spacing w:before="0" w:beforeAutospacing="off" w:after="0" w:afterAutospacing="off"/>
        <w:rPr>
          <w:rFonts w:ascii="Arial" w:hAnsi="Arial" w:eastAsia="Arial" w:cs="Arial"/>
          <w:sz w:val="24"/>
          <w:szCs w:val="24"/>
        </w:rPr>
      </w:pPr>
    </w:p>
    <w:p xmlns:wp14="http://schemas.microsoft.com/office/word/2010/wordml" w:rsidP="12264CE6" wp14:paraId="578DD70F" wp14:textId="25261E78">
      <w:pPr>
        <w:pStyle w:val="Heading1"/>
        <w:rPr>
          <w:rFonts w:ascii="Arial" w:hAnsi="Arial" w:eastAsia="Arial" w:cs="Arial"/>
          <w:i w:val="0"/>
          <w:iCs w:val="0"/>
          <w:caps w:val="0"/>
          <w:smallCaps w:val="0"/>
          <w:noProof w:val="0"/>
          <w:color w:val="242424"/>
          <w:sz w:val="24"/>
          <w:szCs w:val="24"/>
          <w:lang w:val="en-US"/>
        </w:rPr>
      </w:pPr>
      <w:r w:rsidRPr="12264CE6" w:rsidR="048A972E">
        <w:rPr>
          <w:rFonts w:ascii="Arial" w:hAnsi="Arial" w:eastAsia="Arial" w:cs="Arial"/>
          <w:noProof w:val="0"/>
          <w:sz w:val="24"/>
          <w:szCs w:val="24"/>
          <w:lang w:val="en-US"/>
        </w:rPr>
        <w:t>Introduction</w:t>
      </w:r>
    </w:p>
    <w:p xmlns:wp14="http://schemas.microsoft.com/office/word/2010/wordml" w:rsidP="12264CE6" wp14:paraId="0637F965" wp14:textId="601BCBB6">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048A972E">
        <w:rPr>
          <w:rFonts w:ascii="Arial" w:hAnsi="Arial" w:eastAsia="Arial" w:cs="Arial"/>
          <w:b w:val="0"/>
          <w:bCs w:val="0"/>
          <w:i w:val="0"/>
          <w:iCs w:val="0"/>
          <w:caps w:val="0"/>
          <w:smallCaps w:val="0"/>
          <w:noProof w:val="0"/>
          <w:color w:val="242424"/>
          <w:sz w:val="24"/>
          <w:szCs w:val="24"/>
          <w:lang w:val="en-US"/>
        </w:rPr>
        <w:t>The global automotive industry is undergoing significant transformation because of advances in digital technology, artificial intelligence (AI), automation, and increasing environmental regulations. Manufacturers are investing heavily in electric vehicles (EVs), connected technologies, and sustainable production methods to remain competitive in a rapidly changing market. Global electric vehicle sales exceeded 17 million units in 2024, accounting for around 20% of new car sales worldwide, demonstrating the growing demand for cleaner and more intelligent vehicles (International Energy Agency, 2024). At the same time, governments are introducing stricter emissions regulations and sustainability targets, placing additional pressure on automotive manufacturers to reduce their environmental impact (World Economic Forum, 2024).</w:t>
      </w:r>
    </w:p>
    <w:p xmlns:wp14="http://schemas.microsoft.com/office/word/2010/wordml" w:rsidP="12264CE6" wp14:paraId="5B71CAB1" wp14:textId="45676BD7">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048A972E">
        <w:rPr>
          <w:rFonts w:ascii="Arial" w:hAnsi="Arial" w:eastAsia="Arial" w:cs="Arial"/>
          <w:b w:val="0"/>
          <w:bCs w:val="0"/>
          <w:i w:val="0"/>
          <w:iCs w:val="0"/>
          <w:caps w:val="0"/>
          <w:smallCaps w:val="0"/>
          <w:noProof w:val="0"/>
          <w:color w:val="242424"/>
          <w:sz w:val="24"/>
          <w:szCs w:val="24"/>
          <w:lang w:val="en-US"/>
        </w:rPr>
        <w:t xml:space="preserve">Aston Martin Lagonda is one of the world's leading luxury automotive manufacturers, producing high-performance sports cars, grand tourers, and luxury SUVs. The company is </w:t>
      </w:r>
      <w:r w:rsidRPr="12264CE6" w:rsidR="2420FE1B">
        <w:rPr>
          <w:rFonts w:ascii="Arial" w:hAnsi="Arial" w:eastAsia="Arial" w:cs="Arial"/>
          <w:b w:val="0"/>
          <w:bCs w:val="0"/>
          <w:i w:val="0"/>
          <w:iCs w:val="0"/>
          <w:caps w:val="0"/>
          <w:smallCaps w:val="0"/>
          <w:noProof w:val="0"/>
          <w:color w:val="242424"/>
          <w:sz w:val="24"/>
          <w:szCs w:val="24"/>
          <w:lang w:val="en-US"/>
        </w:rPr>
        <w:t>recognized</w:t>
      </w:r>
      <w:r w:rsidRPr="12264CE6" w:rsidR="048A972E">
        <w:rPr>
          <w:rFonts w:ascii="Arial" w:hAnsi="Arial" w:eastAsia="Arial" w:cs="Arial"/>
          <w:b w:val="0"/>
          <w:bCs w:val="0"/>
          <w:i w:val="0"/>
          <w:iCs w:val="0"/>
          <w:caps w:val="0"/>
          <w:smallCaps w:val="0"/>
          <w:noProof w:val="0"/>
          <w:color w:val="242424"/>
          <w:sz w:val="24"/>
          <w:szCs w:val="24"/>
          <w:lang w:val="en-US"/>
        </w:rPr>
        <w:t xml:space="preserve"> for its heritage, craftsmanship, engineering excellence, and exclusive brand image. However, despite its </w:t>
      </w:r>
      <w:r w:rsidRPr="12264CE6" w:rsidR="4D356589">
        <w:rPr>
          <w:rFonts w:ascii="Arial" w:hAnsi="Arial" w:eastAsia="Arial" w:cs="Arial"/>
          <w:b w:val="0"/>
          <w:bCs w:val="0"/>
          <w:i w:val="0"/>
          <w:iCs w:val="0"/>
          <w:caps w:val="0"/>
          <w:smallCaps w:val="0"/>
          <w:noProof w:val="0"/>
          <w:color w:val="242424"/>
          <w:sz w:val="24"/>
          <w:szCs w:val="24"/>
          <w:lang w:val="en-US"/>
        </w:rPr>
        <w:t>formidable reputation</w:t>
      </w:r>
      <w:r w:rsidRPr="12264CE6" w:rsidR="048A972E">
        <w:rPr>
          <w:rFonts w:ascii="Arial" w:hAnsi="Arial" w:eastAsia="Arial" w:cs="Arial"/>
          <w:b w:val="0"/>
          <w:bCs w:val="0"/>
          <w:i w:val="0"/>
          <w:iCs w:val="0"/>
          <w:caps w:val="0"/>
          <w:smallCaps w:val="0"/>
          <w:noProof w:val="0"/>
          <w:color w:val="242424"/>
          <w:sz w:val="24"/>
          <w:szCs w:val="24"/>
          <w:lang w:val="en-US"/>
        </w:rPr>
        <w:t>, Aston Martin has faced financial challenges, increasing production costs, supply chain disruption, and growing competition from both traditional luxury manufacturers and electric vehicle companies (Aston Martin Lagonda Global Holdings plc, 2024). These challenges have highlighted the need for strategic change to improve operational efficiency and long-term competitiveness.</w:t>
      </w:r>
    </w:p>
    <w:p xmlns:wp14="http://schemas.microsoft.com/office/word/2010/wordml" w:rsidP="12264CE6" wp14:paraId="4A66EA26" wp14:textId="7D5DAD93">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048A972E">
        <w:rPr>
          <w:rFonts w:ascii="Arial" w:hAnsi="Arial" w:eastAsia="Arial" w:cs="Arial"/>
          <w:b w:val="0"/>
          <w:bCs w:val="0"/>
          <w:i w:val="0"/>
          <w:iCs w:val="0"/>
          <w:caps w:val="0"/>
          <w:smallCaps w:val="0"/>
          <w:noProof w:val="0"/>
          <w:color w:val="242424"/>
          <w:sz w:val="24"/>
          <w:szCs w:val="24"/>
          <w:lang w:val="en-US"/>
        </w:rPr>
        <w:t>One of Aston Martin's most important recent change initiatives is its</w:t>
      </w:r>
      <w:r w:rsidRPr="12264CE6" w:rsidR="048A972E">
        <w:rPr>
          <w:rFonts w:ascii="Arial" w:hAnsi="Arial" w:eastAsia="Arial" w:cs="Arial"/>
          <w:b w:val="0"/>
          <w:bCs w:val="0"/>
          <w:i w:val="0"/>
          <w:iCs w:val="0"/>
          <w:caps w:val="0"/>
          <w:smallCaps w:val="0"/>
          <w:noProof w:val="0"/>
          <w:color w:val="242424"/>
          <w:sz w:val="24"/>
          <w:szCs w:val="24"/>
          <w:lang w:val="en-US"/>
        </w:rPr>
        <w:t xml:space="preserve"> </w:t>
      </w:r>
      <w:r w:rsidRPr="12264CE6" w:rsidR="048A972E">
        <w:rPr>
          <w:rFonts w:ascii="Arial" w:hAnsi="Arial" w:eastAsia="Arial" w:cs="Arial"/>
          <w:b w:val="0"/>
          <w:bCs w:val="0"/>
          <w:i w:val="0"/>
          <w:iCs w:val="0"/>
          <w:caps w:val="0"/>
          <w:smallCaps w:val="0"/>
          <w:noProof w:val="0"/>
          <w:color w:val="242424"/>
          <w:sz w:val="24"/>
          <w:szCs w:val="24"/>
          <w:lang w:val="en-US"/>
        </w:rPr>
        <w:t>Racing</w:t>
      </w:r>
      <w:r w:rsidRPr="12264CE6" w:rsidR="048A972E">
        <w:rPr>
          <w:rFonts w:ascii="Arial" w:hAnsi="Arial" w:eastAsia="Arial" w:cs="Arial"/>
          <w:b w:val="1"/>
          <w:bCs w:val="1"/>
          <w:i w:val="0"/>
          <w:iCs w:val="0"/>
          <w:caps w:val="0"/>
          <w:smallCaps w:val="0"/>
          <w:noProof w:val="0"/>
          <w:color w:val="242424"/>
          <w:sz w:val="24"/>
          <w:szCs w:val="24"/>
          <w:lang w:val="en-US"/>
        </w:rPr>
        <w:t xml:space="preserve"> </w:t>
      </w:r>
      <w:r w:rsidRPr="12264CE6" w:rsidR="048A972E">
        <w:rPr>
          <w:rFonts w:ascii="Arial" w:hAnsi="Arial" w:eastAsia="Arial" w:cs="Arial"/>
          <w:b w:val="0"/>
          <w:bCs w:val="0"/>
          <w:i w:val="0"/>
          <w:iCs w:val="0"/>
          <w:caps w:val="0"/>
          <w:smallCaps w:val="0"/>
          <w:noProof w:val="0"/>
          <w:color w:val="242424"/>
          <w:sz w:val="24"/>
          <w:szCs w:val="24"/>
          <w:lang w:val="en-US"/>
        </w:rPr>
        <w:t>Green</w:t>
      </w:r>
      <w:r w:rsidRPr="12264CE6" w:rsidR="048A972E">
        <w:rPr>
          <w:rFonts w:ascii="Arial" w:hAnsi="Arial" w:eastAsia="Arial" w:cs="Arial"/>
          <w:b w:val="0"/>
          <w:bCs w:val="0"/>
          <w:i w:val="0"/>
          <w:iCs w:val="0"/>
          <w:caps w:val="0"/>
          <w:smallCaps w:val="0"/>
          <w:noProof w:val="0"/>
          <w:color w:val="242424"/>
          <w:sz w:val="24"/>
          <w:szCs w:val="24"/>
          <w:lang w:val="en-US"/>
        </w:rPr>
        <w:t xml:space="preserve"> </w:t>
      </w:r>
      <w:r w:rsidRPr="12264CE6" w:rsidR="048A972E">
        <w:rPr>
          <w:rFonts w:ascii="Arial" w:hAnsi="Arial" w:eastAsia="Arial" w:cs="Arial"/>
          <w:b w:val="0"/>
          <w:bCs w:val="0"/>
          <w:i w:val="0"/>
          <w:iCs w:val="0"/>
          <w:caps w:val="0"/>
          <w:smallCaps w:val="0"/>
          <w:noProof w:val="0"/>
          <w:color w:val="242424"/>
          <w:sz w:val="24"/>
          <w:szCs w:val="24"/>
          <w:lang w:val="en-US"/>
        </w:rPr>
        <w:t xml:space="preserve">sustainability strategy. This strategy aims to reduce carbon emissions, improve manufacturing efficiency, increase the production of hybrid and electric vehicles, and expand the use of digital technologies and artificial intelligence across the </w:t>
      </w:r>
      <w:r w:rsidRPr="12264CE6" w:rsidR="048A972E">
        <w:rPr>
          <w:rFonts w:ascii="Arial" w:hAnsi="Arial" w:eastAsia="Arial" w:cs="Arial"/>
          <w:b w:val="0"/>
          <w:bCs w:val="0"/>
          <w:i w:val="0"/>
          <w:iCs w:val="0"/>
          <w:caps w:val="0"/>
          <w:smallCaps w:val="0"/>
          <w:noProof w:val="0"/>
          <w:color w:val="242424"/>
          <w:sz w:val="24"/>
          <w:szCs w:val="24"/>
          <w:lang w:val="en-US"/>
        </w:rPr>
        <w:t>organization</w:t>
      </w:r>
      <w:r w:rsidRPr="12264CE6" w:rsidR="048A972E">
        <w:rPr>
          <w:rFonts w:ascii="Arial" w:hAnsi="Arial" w:eastAsia="Arial" w:cs="Arial"/>
          <w:b w:val="0"/>
          <w:bCs w:val="0"/>
          <w:i w:val="0"/>
          <w:iCs w:val="0"/>
          <w:caps w:val="0"/>
          <w:smallCaps w:val="0"/>
          <w:noProof w:val="0"/>
          <w:color w:val="242424"/>
          <w:sz w:val="24"/>
          <w:szCs w:val="24"/>
          <w:lang w:val="en-US"/>
        </w:rPr>
        <w:t xml:space="preserve"> (Aston Martin Lagonda Global Holdings plc, 2024). Partnerships with Mercedes-Benz and Lucid Group have also enabled Aston Martin to accelerate software development and electrification while </w:t>
      </w:r>
      <w:r w:rsidRPr="12264CE6" w:rsidR="048A972E">
        <w:rPr>
          <w:rFonts w:ascii="Arial" w:hAnsi="Arial" w:eastAsia="Arial" w:cs="Arial"/>
          <w:b w:val="0"/>
          <w:bCs w:val="0"/>
          <w:i w:val="0"/>
          <w:iCs w:val="0"/>
          <w:caps w:val="0"/>
          <w:smallCaps w:val="0"/>
          <w:noProof w:val="0"/>
          <w:color w:val="242424"/>
          <w:sz w:val="24"/>
          <w:szCs w:val="24"/>
          <w:lang w:val="en-US"/>
        </w:rPr>
        <w:t>maintaining</w:t>
      </w:r>
      <w:r w:rsidRPr="12264CE6" w:rsidR="048A972E">
        <w:rPr>
          <w:rFonts w:ascii="Arial" w:hAnsi="Arial" w:eastAsia="Arial" w:cs="Arial"/>
          <w:b w:val="0"/>
          <w:bCs w:val="0"/>
          <w:i w:val="0"/>
          <w:iCs w:val="0"/>
          <w:caps w:val="0"/>
          <w:smallCaps w:val="0"/>
          <w:noProof w:val="0"/>
          <w:color w:val="242424"/>
          <w:sz w:val="24"/>
          <w:szCs w:val="24"/>
          <w:lang w:val="en-US"/>
        </w:rPr>
        <w:t xml:space="preserve"> its premium product quality.</w:t>
      </w:r>
    </w:p>
    <w:p xmlns:wp14="http://schemas.microsoft.com/office/word/2010/wordml" w:rsidP="12264CE6" wp14:paraId="51E58DA5" wp14:textId="26EE23FC">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048A972E">
        <w:rPr>
          <w:rFonts w:ascii="Arial" w:hAnsi="Arial" w:eastAsia="Arial" w:cs="Arial"/>
          <w:b w:val="0"/>
          <w:bCs w:val="0"/>
          <w:i w:val="0"/>
          <w:iCs w:val="0"/>
          <w:caps w:val="0"/>
          <w:smallCaps w:val="0"/>
          <w:noProof w:val="0"/>
          <w:color w:val="242424"/>
          <w:sz w:val="24"/>
          <w:szCs w:val="24"/>
          <w:lang w:val="en-US"/>
        </w:rPr>
        <w:t xml:space="preserve">This report analyses the internal and external factors influencing Aston Martin's performance and evaluates how </w:t>
      </w:r>
      <w:r w:rsidRPr="12264CE6" w:rsidR="048A972E">
        <w:rPr>
          <w:rFonts w:ascii="Arial" w:hAnsi="Arial" w:eastAsia="Arial" w:cs="Arial"/>
          <w:b w:val="0"/>
          <w:bCs w:val="0"/>
          <w:i w:val="0"/>
          <w:iCs w:val="0"/>
          <w:caps w:val="0"/>
          <w:smallCaps w:val="0"/>
          <w:noProof w:val="0"/>
          <w:color w:val="242424"/>
          <w:sz w:val="24"/>
          <w:szCs w:val="24"/>
          <w:lang w:val="en-US"/>
        </w:rPr>
        <w:t>recognized</w:t>
      </w:r>
      <w:r w:rsidRPr="12264CE6" w:rsidR="048A972E">
        <w:rPr>
          <w:rFonts w:ascii="Arial" w:hAnsi="Arial" w:eastAsia="Arial" w:cs="Arial"/>
          <w:b w:val="0"/>
          <w:bCs w:val="0"/>
          <w:i w:val="0"/>
          <w:iCs w:val="0"/>
          <w:caps w:val="0"/>
          <w:smallCaps w:val="0"/>
          <w:noProof w:val="0"/>
          <w:color w:val="242424"/>
          <w:sz w:val="24"/>
          <w:szCs w:val="24"/>
          <w:lang w:val="en-US"/>
        </w:rPr>
        <w:t xml:space="preserve"> change management models can support successful organizational transformation. It also develops a strategic change management plan that enables Aston Martin to respond effectively to digital disruption, sustainability requirements, and changing customer expectations while protecting its luxury brand and ensuring long-term business success</w:t>
      </w:r>
    </w:p>
    <w:p xmlns:wp14="http://schemas.microsoft.com/office/word/2010/wordml" w:rsidP="12264CE6" wp14:paraId="5B6086F6" wp14:textId="63283DA5">
      <w:pPr>
        <w:pStyle w:val="Normal"/>
        <w:shd w:val="clear" w:color="auto" w:fill="FFFFFF" w:themeFill="background1"/>
        <w:rPr>
          <w:rFonts w:ascii="Arial" w:hAnsi="Arial" w:eastAsia="Arial" w:cs="Arial"/>
          <w:noProof w:val="0"/>
          <w:sz w:val="24"/>
          <w:szCs w:val="24"/>
          <w:lang w:val="en-US"/>
        </w:rPr>
      </w:pPr>
      <w:r w:rsidRPr="12264CE6" w:rsidR="49998FC9">
        <w:rPr>
          <w:rFonts w:ascii="Arial" w:hAnsi="Arial" w:eastAsia="Arial" w:cs="Arial"/>
          <w:noProof w:val="0"/>
          <w:sz w:val="24"/>
          <w:szCs w:val="24"/>
          <w:lang w:val="en-US"/>
        </w:rPr>
        <w:t xml:space="preserve">In addition to technological change, Aston Martin must also respond to increasing pressure from investors, governments, customers, and competitors to improve financial performance while meeting sustainability targets. The company has invested in new vehicle platforms, advanced manufacturing technologies, and strategic partnerships to support its long-term transformation. However, introducing </w:t>
      </w:r>
      <w:r w:rsidRPr="12264CE6" w:rsidR="243123ED">
        <w:rPr>
          <w:rFonts w:ascii="Arial" w:hAnsi="Arial" w:eastAsia="Arial" w:cs="Arial"/>
          <w:noProof w:val="0"/>
          <w:sz w:val="24"/>
          <w:szCs w:val="24"/>
          <w:lang w:val="en-US"/>
        </w:rPr>
        <w:t>modern technologies</w:t>
      </w:r>
      <w:r w:rsidRPr="12264CE6" w:rsidR="49998FC9">
        <w:rPr>
          <w:rFonts w:ascii="Arial" w:hAnsi="Arial" w:eastAsia="Arial" w:cs="Arial"/>
          <w:noProof w:val="0"/>
          <w:sz w:val="24"/>
          <w:szCs w:val="24"/>
          <w:lang w:val="en-US"/>
        </w:rPr>
        <w:t xml:space="preserve"> alone is not enough to guarantee success. Organizational change requires effective leadership, clear communication, employee engagement, and a culture that encourages continuous learning and innovation. Employees who have traditionally specialized in mechanical engineering, precision assembly, and luxury craftsmanship must now develop new digital skills to work alongside artificial intelligence, automation, and software-driven production systems. Successfully managing this transition is essential if Aston Martin is to </w:t>
      </w:r>
      <w:r w:rsidRPr="12264CE6" w:rsidR="49998FC9">
        <w:rPr>
          <w:rFonts w:ascii="Arial" w:hAnsi="Arial" w:eastAsia="Arial" w:cs="Arial"/>
          <w:noProof w:val="0"/>
          <w:sz w:val="24"/>
          <w:szCs w:val="24"/>
          <w:lang w:val="en-US"/>
        </w:rPr>
        <w:t>maintain</w:t>
      </w:r>
      <w:r w:rsidRPr="12264CE6" w:rsidR="49998FC9">
        <w:rPr>
          <w:rFonts w:ascii="Arial" w:hAnsi="Arial" w:eastAsia="Arial" w:cs="Arial"/>
          <w:noProof w:val="0"/>
          <w:sz w:val="24"/>
          <w:szCs w:val="24"/>
          <w:lang w:val="en-US"/>
        </w:rPr>
        <w:t xml:space="preserve"> its reputation for quality while improving efficiency and meeting future market demands. Therefore, this report not only analyses the factors driving organizational change but also evaluates suitable change management models and leadership approaches that can support successful implementation. By developing a practical strategic change management plan with clear objectives, financial considerations, communication strategies, and performance measures, the report aims to demonstrate how Aston Martin can strengthen its competitive position, achieve sustainable growth, and continue delivering luxury vehicles that combine technological innovation with the craftsmanship and exclusivity for which the brand is internationally recognized.</w:t>
      </w:r>
    </w:p>
    <w:p xmlns:wp14="http://schemas.microsoft.com/office/word/2010/wordml" w:rsidP="12264CE6" wp14:paraId="1E7E33BC" wp14:textId="5896CFD4">
      <w:pPr>
        <w:pStyle w:val="Heading2"/>
        <w:rPr>
          <w:rFonts w:ascii="Arial" w:hAnsi="Arial" w:eastAsia="Arial" w:cs="Arial"/>
          <w:noProof w:val="0"/>
          <w:sz w:val="24"/>
          <w:szCs w:val="24"/>
          <w:lang w:val="en-US"/>
        </w:rPr>
      </w:pPr>
      <w:r w:rsidRPr="12264CE6" w:rsidR="23994A96">
        <w:rPr>
          <w:rFonts w:ascii="Arial" w:hAnsi="Arial" w:eastAsia="Arial" w:cs="Arial"/>
          <w:noProof w:val="0"/>
          <w:sz w:val="24"/>
          <w:szCs w:val="24"/>
          <w:lang w:val="en-US"/>
        </w:rPr>
        <w:t>Company Overview</w:t>
      </w:r>
    </w:p>
    <w:p xmlns:wp14="http://schemas.microsoft.com/office/word/2010/wordml" w:rsidP="12264CE6" wp14:paraId="3963F50E" wp14:textId="115A87EE">
      <w:pPr>
        <w:spacing w:before="0" w:beforeAutospacing="off" w:after="0" w:afterAutospacing="off"/>
        <w:rPr>
          <w:rFonts w:ascii="Arial" w:hAnsi="Arial" w:eastAsia="Arial" w:cs="Arial"/>
          <w:noProof w:val="0"/>
          <w:sz w:val="24"/>
          <w:szCs w:val="24"/>
          <w:lang w:val="en-US"/>
        </w:rPr>
      </w:pPr>
      <w:r w:rsidRPr="12264CE6" w:rsidR="23994A96">
        <w:rPr>
          <w:rFonts w:ascii="Arial" w:hAnsi="Arial" w:eastAsia="Arial" w:cs="Arial"/>
          <w:noProof w:val="0"/>
          <w:sz w:val="24"/>
          <w:szCs w:val="24"/>
          <w:lang w:val="en-US"/>
        </w:rPr>
        <w:t xml:space="preserve">Aston Martin Lagonda is a British luxury automotive manufacturer that was founded in 1913 and is headquartered in Gaydon, Warwickshire, United Kingdom. The company is internationally recognized for designing and manufacturing high-performance sports cars, grand </w:t>
      </w:r>
      <w:r w:rsidRPr="12264CE6" w:rsidR="1759BF2F">
        <w:rPr>
          <w:rFonts w:ascii="Arial" w:hAnsi="Arial" w:eastAsia="Arial" w:cs="Arial"/>
          <w:noProof w:val="0"/>
          <w:sz w:val="24"/>
          <w:szCs w:val="24"/>
          <w:lang w:val="en-US"/>
        </w:rPr>
        <w:t>tourers,</w:t>
      </w:r>
      <w:r w:rsidRPr="12264CE6" w:rsidR="23994A96">
        <w:rPr>
          <w:rFonts w:ascii="Arial" w:hAnsi="Arial" w:eastAsia="Arial" w:cs="Arial"/>
          <w:noProof w:val="0"/>
          <w:sz w:val="24"/>
          <w:szCs w:val="24"/>
          <w:lang w:val="en-US"/>
        </w:rPr>
        <w:t xml:space="preserve"> and luxury sport utility vehicles (SUVs). Aston Martin has built </w:t>
      </w:r>
      <w:r w:rsidRPr="12264CE6" w:rsidR="4FC1CF31">
        <w:rPr>
          <w:rFonts w:ascii="Arial" w:hAnsi="Arial" w:eastAsia="Arial" w:cs="Arial"/>
          <w:noProof w:val="0"/>
          <w:sz w:val="24"/>
          <w:szCs w:val="24"/>
          <w:lang w:val="en-US"/>
        </w:rPr>
        <w:t>a powerful reputation</w:t>
      </w:r>
      <w:r w:rsidRPr="12264CE6" w:rsidR="23994A96">
        <w:rPr>
          <w:rFonts w:ascii="Arial" w:hAnsi="Arial" w:eastAsia="Arial" w:cs="Arial"/>
          <w:noProof w:val="0"/>
          <w:sz w:val="24"/>
          <w:szCs w:val="24"/>
          <w:lang w:val="en-US"/>
        </w:rPr>
        <w:t xml:space="preserve"> through its focus on engineering excellence, handcrafted quality, exclusive design, and luxury performance. The brand has also gained worldwide recognition through its long-standing association with the James Bond film series, which has strengthened its global image and market position (Aston Martin Lagonda Global Holdings plc, 2024).</w:t>
      </w:r>
    </w:p>
    <w:p xmlns:wp14="http://schemas.microsoft.com/office/word/2010/wordml" w:rsidP="12264CE6" wp14:paraId="094A0A4E" wp14:textId="7C8DA9DD">
      <w:pPr>
        <w:spacing w:before="0" w:beforeAutospacing="off" w:after="0" w:afterAutospacing="off"/>
        <w:rPr>
          <w:rFonts w:ascii="Arial" w:hAnsi="Arial" w:eastAsia="Arial" w:cs="Arial"/>
          <w:noProof w:val="0"/>
          <w:sz w:val="24"/>
          <w:szCs w:val="24"/>
          <w:lang w:val="en-US"/>
        </w:rPr>
      </w:pPr>
      <w:r w:rsidRPr="12264CE6" w:rsidR="23994A96">
        <w:rPr>
          <w:rFonts w:ascii="Arial" w:hAnsi="Arial" w:eastAsia="Arial" w:cs="Arial"/>
          <w:noProof w:val="0"/>
          <w:sz w:val="24"/>
          <w:szCs w:val="24"/>
          <w:lang w:val="en-US"/>
        </w:rPr>
        <w:t xml:space="preserve">Today, Aston Martin </w:t>
      </w:r>
      <w:r w:rsidRPr="12264CE6" w:rsidR="23994A96">
        <w:rPr>
          <w:rFonts w:ascii="Arial" w:hAnsi="Arial" w:eastAsia="Arial" w:cs="Arial"/>
          <w:noProof w:val="0"/>
          <w:sz w:val="24"/>
          <w:szCs w:val="24"/>
          <w:lang w:val="en-US"/>
        </w:rPr>
        <w:t>operates</w:t>
      </w:r>
      <w:r w:rsidRPr="12264CE6" w:rsidR="23994A96">
        <w:rPr>
          <w:rFonts w:ascii="Arial" w:hAnsi="Arial" w:eastAsia="Arial" w:cs="Arial"/>
          <w:noProof w:val="0"/>
          <w:sz w:val="24"/>
          <w:szCs w:val="24"/>
          <w:lang w:val="en-US"/>
        </w:rPr>
        <w:t xml:space="preserve"> in more than 50 countries and competes with premium automotive manufacturers such as Ferrari, Bentley, Porsche, </w:t>
      </w:r>
      <w:r w:rsidRPr="12264CE6" w:rsidR="6FFE0CF6">
        <w:rPr>
          <w:rFonts w:ascii="Arial" w:hAnsi="Arial" w:eastAsia="Arial" w:cs="Arial"/>
          <w:noProof w:val="0"/>
          <w:sz w:val="24"/>
          <w:szCs w:val="24"/>
          <w:lang w:val="en-US"/>
        </w:rPr>
        <w:t>Lamborghini,</w:t>
      </w:r>
      <w:r w:rsidRPr="12264CE6" w:rsidR="23994A96">
        <w:rPr>
          <w:rFonts w:ascii="Arial" w:hAnsi="Arial" w:eastAsia="Arial" w:cs="Arial"/>
          <w:noProof w:val="0"/>
          <w:sz w:val="24"/>
          <w:szCs w:val="24"/>
          <w:lang w:val="en-US"/>
        </w:rPr>
        <w:t xml:space="preserve"> and Rolls-Royce. Its current product portfolio includes models such as the DB12, Vantage, DBX707, Vanquish, and the Valhalla plug-in hybrid supercar. The company is also preparing to introduce fully electric vehicles as part of its long-term sustainability strategy.</w:t>
      </w:r>
    </w:p>
    <w:p xmlns:wp14="http://schemas.microsoft.com/office/word/2010/wordml" w:rsidP="12264CE6" wp14:paraId="34C27A94" wp14:textId="7802557C">
      <w:pPr>
        <w:spacing w:before="0" w:beforeAutospacing="off" w:after="0" w:afterAutospacing="off"/>
        <w:rPr>
          <w:rFonts w:ascii="Arial" w:hAnsi="Arial" w:eastAsia="Arial" w:cs="Arial"/>
          <w:noProof w:val="0"/>
          <w:sz w:val="24"/>
          <w:szCs w:val="24"/>
          <w:lang w:val="en-US"/>
        </w:rPr>
      </w:pPr>
      <w:r w:rsidRPr="12264CE6" w:rsidR="23994A96">
        <w:rPr>
          <w:rFonts w:ascii="Arial" w:hAnsi="Arial" w:eastAsia="Arial" w:cs="Arial"/>
          <w:noProof w:val="0"/>
          <w:sz w:val="24"/>
          <w:szCs w:val="24"/>
          <w:lang w:val="en-US"/>
        </w:rPr>
        <w:t xml:space="preserve">Although Aston Martin </w:t>
      </w:r>
      <w:r w:rsidRPr="12264CE6" w:rsidR="23994A96">
        <w:rPr>
          <w:rFonts w:ascii="Arial" w:hAnsi="Arial" w:eastAsia="Arial" w:cs="Arial"/>
          <w:noProof w:val="0"/>
          <w:sz w:val="24"/>
          <w:szCs w:val="24"/>
          <w:lang w:val="en-US"/>
        </w:rPr>
        <w:t>remains</w:t>
      </w:r>
      <w:r w:rsidRPr="12264CE6" w:rsidR="23994A96">
        <w:rPr>
          <w:rFonts w:ascii="Arial" w:hAnsi="Arial" w:eastAsia="Arial" w:cs="Arial"/>
          <w:noProof w:val="0"/>
          <w:sz w:val="24"/>
          <w:szCs w:val="24"/>
          <w:lang w:val="en-US"/>
        </w:rPr>
        <w:t xml:space="preserve"> one of the world's most prestigious luxury automotive brands, the company has experienced several financial and operational challenges in recent years. Rising production costs, global supply chain disruption, inflation, semiconductor shortages, and increasing investment in electric vehicle technology have placed pressure on profitability. In addition, stricter environmental regulations and changing customer preferences have increased the need for digital innovation, software </w:t>
      </w:r>
      <w:r w:rsidRPr="12264CE6" w:rsidR="23994A96">
        <w:rPr>
          <w:rFonts w:ascii="Arial" w:hAnsi="Arial" w:eastAsia="Arial" w:cs="Arial"/>
          <w:noProof w:val="0"/>
          <w:sz w:val="24"/>
          <w:szCs w:val="24"/>
          <w:lang w:val="en-US"/>
        </w:rPr>
        <w:t>development,</w:t>
      </w:r>
      <w:r w:rsidRPr="12264CE6" w:rsidR="23994A96">
        <w:rPr>
          <w:rFonts w:ascii="Arial" w:hAnsi="Arial" w:eastAsia="Arial" w:cs="Arial"/>
          <w:noProof w:val="0"/>
          <w:sz w:val="24"/>
          <w:szCs w:val="24"/>
          <w:lang w:val="en-US"/>
        </w:rPr>
        <w:t xml:space="preserve"> and sustainable manufacturing (International Energy Agency, 2024).</w:t>
      </w:r>
    </w:p>
    <w:p xmlns:wp14="http://schemas.microsoft.com/office/word/2010/wordml" w:rsidP="12264CE6" wp14:paraId="72D2461B" wp14:textId="42501E88">
      <w:pPr>
        <w:spacing w:before="0" w:beforeAutospacing="off" w:after="0" w:afterAutospacing="off"/>
        <w:rPr>
          <w:rFonts w:ascii="Arial" w:hAnsi="Arial" w:eastAsia="Arial" w:cs="Arial"/>
          <w:b w:val="0"/>
          <w:bCs w:val="0"/>
          <w:noProof w:val="0"/>
          <w:sz w:val="24"/>
          <w:szCs w:val="24"/>
          <w:lang w:val="en-US"/>
        </w:rPr>
      </w:pPr>
      <w:r w:rsidRPr="12264CE6" w:rsidR="23994A96">
        <w:rPr>
          <w:rFonts w:ascii="Arial" w:hAnsi="Arial" w:eastAsia="Arial" w:cs="Arial"/>
          <w:noProof w:val="0"/>
          <w:sz w:val="24"/>
          <w:szCs w:val="24"/>
          <w:lang w:val="en-US"/>
        </w:rPr>
        <w:t>To address these challenges, Aston Martin has introduced its Racing</w:t>
      </w:r>
      <w:r w:rsidRPr="12264CE6" w:rsidR="23994A96">
        <w:rPr>
          <w:rFonts w:ascii="Arial" w:hAnsi="Arial" w:eastAsia="Arial" w:cs="Arial"/>
          <w:b w:val="1"/>
          <w:bCs w:val="1"/>
          <w:noProof w:val="0"/>
          <w:sz w:val="24"/>
          <w:szCs w:val="24"/>
          <w:lang w:val="en-US"/>
        </w:rPr>
        <w:t xml:space="preserve"> </w:t>
      </w:r>
      <w:r w:rsidRPr="12264CE6" w:rsidR="23994A96">
        <w:rPr>
          <w:rFonts w:ascii="Arial" w:hAnsi="Arial" w:eastAsia="Arial" w:cs="Arial"/>
          <w:b w:val="0"/>
          <w:bCs w:val="0"/>
          <w:noProof w:val="0"/>
          <w:sz w:val="24"/>
          <w:szCs w:val="24"/>
          <w:lang w:val="en-US"/>
        </w:rPr>
        <w:t xml:space="preserve">Green sustainability strategy, which focuses on reducing carbon emissions, improving manufacturing efficiency, and accelerating the development of hybrid and electric vehicles. The company has also strengthened strategic partnerships with Mercedes-Benz, which supplies advanced powertrain and electronic systems, and Lucid Group, which provides </w:t>
      </w:r>
      <w:r w:rsidRPr="12264CE6" w:rsidR="5748052C">
        <w:rPr>
          <w:rFonts w:ascii="Arial" w:hAnsi="Arial" w:eastAsia="Arial" w:cs="Arial"/>
          <w:b w:val="0"/>
          <w:bCs w:val="0"/>
          <w:noProof w:val="0"/>
          <w:sz w:val="24"/>
          <w:szCs w:val="24"/>
          <w:lang w:val="en-US"/>
        </w:rPr>
        <w:t>innovative</w:t>
      </w:r>
      <w:r w:rsidRPr="12264CE6" w:rsidR="23994A96">
        <w:rPr>
          <w:rFonts w:ascii="Arial" w:hAnsi="Arial" w:eastAsia="Arial" w:cs="Arial"/>
          <w:b w:val="0"/>
          <w:bCs w:val="0"/>
          <w:noProof w:val="0"/>
          <w:sz w:val="24"/>
          <w:szCs w:val="24"/>
          <w:lang w:val="en-US"/>
        </w:rPr>
        <w:t xml:space="preserve"> battery and electric vehicle technology. These collaborations allow Aston Martin to access world-class technology while reducing development costs and accelerating innovation.</w:t>
      </w:r>
    </w:p>
    <w:p xmlns:wp14="http://schemas.microsoft.com/office/word/2010/wordml" w:rsidP="12264CE6" wp14:paraId="356C60FA" wp14:textId="7689FBE3">
      <w:pPr>
        <w:spacing w:before="0" w:beforeAutospacing="off" w:after="0" w:afterAutospacing="off"/>
        <w:rPr>
          <w:rFonts w:ascii="Arial" w:hAnsi="Arial" w:eastAsia="Arial" w:cs="Arial"/>
          <w:noProof w:val="0"/>
          <w:sz w:val="24"/>
          <w:szCs w:val="24"/>
          <w:lang w:val="en-US"/>
        </w:rPr>
      </w:pPr>
      <w:r w:rsidRPr="12264CE6" w:rsidR="23994A96">
        <w:rPr>
          <w:rFonts w:ascii="Arial" w:hAnsi="Arial" w:eastAsia="Arial" w:cs="Arial"/>
          <w:noProof w:val="0"/>
          <w:sz w:val="24"/>
          <w:szCs w:val="24"/>
          <w:lang w:val="en-US"/>
        </w:rPr>
        <w:t xml:space="preserve">Overall, Aston Martin is currently undergoing one of the most significant transformations in its history. The </w:t>
      </w:r>
      <w:r w:rsidRPr="12264CE6" w:rsidR="61D3E9AE">
        <w:rPr>
          <w:rFonts w:ascii="Arial" w:hAnsi="Arial" w:eastAsia="Arial" w:cs="Arial"/>
          <w:noProof w:val="0"/>
          <w:sz w:val="24"/>
          <w:szCs w:val="24"/>
          <w:lang w:val="en-US"/>
        </w:rPr>
        <w:t>organization</w:t>
      </w:r>
      <w:r w:rsidRPr="12264CE6" w:rsidR="23994A96">
        <w:rPr>
          <w:rFonts w:ascii="Arial" w:hAnsi="Arial" w:eastAsia="Arial" w:cs="Arial"/>
          <w:noProof w:val="0"/>
          <w:sz w:val="24"/>
          <w:szCs w:val="24"/>
          <w:lang w:val="en-US"/>
        </w:rPr>
        <w:t xml:space="preserve"> must successfully balance technological innovation with its traditional values of craftsmanship, </w:t>
      </w:r>
      <w:r w:rsidRPr="12264CE6" w:rsidR="263E04D5">
        <w:rPr>
          <w:rFonts w:ascii="Arial" w:hAnsi="Arial" w:eastAsia="Arial" w:cs="Arial"/>
          <w:noProof w:val="0"/>
          <w:sz w:val="24"/>
          <w:szCs w:val="24"/>
          <w:lang w:val="en-US"/>
        </w:rPr>
        <w:t>luxury,</w:t>
      </w:r>
      <w:r w:rsidRPr="12264CE6" w:rsidR="23994A96">
        <w:rPr>
          <w:rFonts w:ascii="Arial" w:hAnsi="Arial" w:eastAsia="Arial" w:cs="Arial"/>
          <w:noProof w:val="0"/>
          <w:sz w:val="24"/>
          <w:szCs w:val="24"/>
          <w:lang w:val="en-US"/>
        </w:rPr>
        <w:t xml:space="preserve"> and exclusivity. Managing this transformation effectively will be essential for </w:t>
      </w:r>
      <w:r w:rsidRPr="12264CE6" w:rsidR="23994A96">
        <w:rPr>
          <w:rFonts w:ascii="Arial" w:hAnsi="Arial" w:eastAsia="Arial" w:cs="Arial"/>
          <w:noProof w:val="0"/>
          <w:sz w:val="24"/>
          <w:szCs w:val="24"/>
          <w:lang w:val="en-US"/>
        </w:rPr>
        <w:t>maintaining</w:t>
      </w:r>
      <w:r w:rsidRPr="12264CE6" w:rsidR="23994A96">
        <w:rPr>
          <w:rFonts w:ascii="Arial" w:hAnsi="Arial" w:eastAsia="Arial" w:cs="Arial"/>
          <w:noProof w:val="0"/>
          <w:sz w:val="24"/>
          <w:szCs w:val="24"/>
          <w:lang w:val="en-US"/>
        </w:rPr>
        <w:t xml:space="preserve"> competitiveness, improving financial </w:t>
      </w:r>
      <w:r w:rsidRPr="12264CE6" w:rsidR="4EC64B26">
        <w:rPr>
          <w:rFonts w:ascii="Arial" w:hAnsi="Arial" w:eastAsia="Arial" w:cs="Arial"/>
          <w:noProof w:val="0"/>
          <w:sz w:val="24"/>
          <w:szCs w:val="24"/>
          <w:lang w:val="en-US"/>
        </w:rPr>
        <w:t>performance,</w:t>
      </w:r>
      <w:r w:rsidRPr="12264CE6" w:rsidR="23994A96">
        <w:rPr>
          <w:rFonts w:ascii="Arial" w:hAnsi="Arial" w:eastAsia="Arial" w:cs="Arial"/>
          <w:noProof w:val="0"/>
          <w:sz w:val="24"/>
          <w:szCs w:val="24"/>
          <w:lang w:val="en-US"/>
        </w:rPr>
        <w:t xml:space="preserve"> and achieving sustainable long-term growth.</w:t>
      </w:r>
    </w:p>
    <w:p xmlns:wp14="http://schemas.microsoft.com/office/word/2010/wordml" w:rsidP="12264CE6" wp14:paraId="36A160A0" wp14:textId="25BBCF5E">
      <w:pPr>
        <w:pStyle w:val="Normal"/>
        <w:spacing w:before="0" w:beforeAutospacing="off" w:after="0" w:afterAutospacing="off"/>
        <w:rPr>
          <w:rFonts w:ascii="Arial" w:hAnsi="Arial" w:eastAsia="Arial" w:cs="Arial"/>
          <w:noProof w:val="0"/>
          <w:sz w:val="24"/>
          <w:szCs w:val="24"/>
          <w:lang w:val="en-US"/>
        </w:rPr>
      </w:pPr>
      <w:r w:rsidRPr="12264CE6" w:rsidR="2C126F14">
        <w:rPr>
          <w:rFonts w:ascii="Arial" w:hAnsi="Arial" w:eastAsia="Arial" w:cs="Arial"/>
          <w:noProof w:val="0"/>
          <w:sz w:val="24"/>
          <w:szCs w:val="24"/>
          <w:lang w:val="en-US"/>
        </w:rPr>
        <w:t xml:space="preserve">In addition to technological change, Aston Martin must also respond to increasing pressure from investors, governments, customers, and competitors to improve financial performance while meeting sustainability targets. The company has invested in new vehicle platforms, advanced manufacturing technologies, and strategic partnerships to support its long-term transformation. However, introducing </w:t>
      </w:r>
      <w:r w:rsidRPr="12264CE6" w:rsidR="4DFC681C">
        <w:rPr>
          <w:rFonts w:ascii="Arial" w:hAnsi="Arial" w:eastAsia="Arial" w:cs="Arial"/>
          <w:noProof w:val="0"/>
          <w:sz w:val="24"/>
          <w:szCs w:val="24"/>
          <w:lang w:val="en-US"/>
        </w:rPr>
        <w:t>modern technologies</w:t>
      </w:r>
      <w:r w:rsidRPr="12264CE6" w:rsidR="2C126F14">
        <w:rPr>
          <w:rFonts w:ascii="Arial" w:hAnsi="Arial" w:eastAsia="Arial" w:cs="Arial"/>
          <w:noProof w:val="0"/>
          <w:sz w:val="24"/>
          <w:szCs w:val="24"/>
          <w:lang w:val="en-US"/>
        </w:rPr>
        <w:t xml:space="preserve"> alone is not enough to guarantee success. Organizational change requires effective leadership, clear communication, employee engagement, and a culture that encourages continuous learning and innovation. Employees who have traditionally specialized in mechanical engineering, precision assembly, and luxury craftsmanship must now develop new digital skills to work alongside artificial intelligence, automation, and software-driven production systems. Successfully managing this transition is essential if Aston Martin is to </w:t>
      </w:r>
      <w:r w:rsidRPr="12264CE6" w:rsidR="2C126F14">
        <w:rPr>
          <w:rFonts w:ascii="Arial" w:hAnsi="Arial" w:eastAsia="Arial" w:cs="Arial"/>
          <w:noProof w:val="0"/>
          <w:sz w:val="24"/>
          <w:szCs w:val="24"/>
          <w:lang w:val="en-US"/>
        </w:rPr>
        <w:t>maintain</w:t>
      </w:r>
      <w:r w:rsidRPr="12264CE6" w:rsidR="2C126F14">
        <w:rPr>
          <w:rFonts w:ascii="Arial" w:hAnsi="Arial" w:eastAsia="Arial" w:cs="Arial"/>
          <w:noProof w:val="0"/>
          <w:sz w:val="24"/>
          <w:szCs w:val="24"/>
          <w:lang w:val="en-US"/>
        </w:rPr>
        <w:t xml:space="preserve"> its reputation for quality while improving efficiency and meeting future market demands. Therefore, this report not only analyses the factors driving organizational change but also evaluates suitable change management models and leadership approaches that can support successful implementation. By developing a practical strategic change management plan with clear objectives, financial considerations, communication strategies, and performance measures, the report aims to demonstrate how Aston Martin can strengthen its competitive position, achieve sustainable growth, and continue delivering luxury vehicles that combine technological innovation with the craftsmanship and exclusivity for which the brand is internationally recognized.</w:t>
      </w:r>
    </w:p>
    <w:p xmlns:wp14="http://schemas.microsoft.com/office/word/2010/wordml" w:rsidP="12264CE6" wp14:paraId="257E6D34" wp14:textId="7C3803F0">
      <w:pPr>
        <w:pStyle w:val="Heading2"/>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Analysis of the External Environment (PESTLE Analysis)</w:t>
      </w:r>
    </w:p>
    <w:p xmlns:wp14="http://schemas.microsoft.com/office/word/2010/wordml" w:rsidP="12264CE6" wp14:paraId="7088AEE3" wp14:textId="77236B82">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A PESTLE analysis helps organizations understand the external factors that influence business performance and strategic decision-making. Aston Martin </w:t>
      </w:r>
      <w:r w:rsidRPr="12264CE6" w:rsidR="7DB83570">
        <w:rPr>
          <w:rFonts w:ascii="Arial" w:hAnsi="Arial" w:eastAsia="Arial" w:cs="Arial"/>
          <w:noProof w:val="0"/>
          <w:sz w:val="24"/>
          <w:szCs w:val="24"/>
          <w:lang w:val="en-US"/>
        </w:rPr>
        <w:t>operates</w:t>
      </w:r>
      <w:r w:rsidRPr="12264CE6" w:rsidR="7DB83570">
        <w:rPr>
          <w:rFonts w:ascii="Arial" w:hAnsi="Arial" w:eastAsia="Arial" w:cs="Arial"/>
          <w:noProof w:val="0"/>
          <w:sz w:val="24"/>
          <w:szCs w:val="24"/>
          <w:lang w:val="en-US"/>
        </w:rPr>
        <w:t xml:space="preserve"> within a highly competitive global automotive industry where political, economic, social, technological, </w:t>
      </w:r>
      <w:r w:rsidRPr="12264CE6" w:rsidR="4CD27213">
        <w:rPr>
          <w:rFonts w:ascii="Arial" w:hAnsi="Arial" w:eastAsia="Arial" w:cs="Arial"/>
          <w:noProof w:val="0"/>
          <w:sz w:val="24"/>
          <w:szCs w:val="24"/>
          <w:lang w:val="en-US"/>
        </w:rPr>
        <w:t>legal,</w:t>
      </w:r>
      <w:r w:rsidRPr="12264CE6" w:rsidR="7DB83570">
        <w:rPr>
          <w:rFonts w:ascii="Arial" w:hAnsi="Arial" w:eastAsia="Arial" w:cs="Arial"/>
          <w:noProof w:val="0"/>
          <w:sz w:val="24"/>
          <w:szCs w:val="24"/>
          <w:lang w:val="en-US"/>
        </w:rPr>
        <w:t xml:space="preserve"> and environmental factors significantly affect its operations. Analyzing these factors allows the company to </w:t>
      </w:r>
      <w:r w:rsidRPr="12264CE6" w:rsidR="7DB83570">
        <w:rPr>
          <w:rFonts w:ascii="Arial" w:hAnsi="Arial" w:eastAsia="Arial" w:cs="Arial"/>
          <w:noProof w:val="0"/>
          <w:sz w:val="24"/>
          <w:szCs w:val="24"/>
          <w:lang w:val="en-US"/>
        </w:rPr>
        <w:t>identify</w:t>
      </w:r>
      <w:r w:rsidRPr="12264CE6" w:rsidR="7DB83570">
        <w:rPr>
          <w:rFonts w:ascii="Arial" w:hAnsi="Arial" w:eastAsia="Arial" w:cs="Arial"/>
          <w:noProof w:val="0"/>
          <w:sz w:val="24"/>
          <w:szCs w:val="24"/>
          <w:lang w:val="en-US"/>
        </w:rPr>
        <w:t xml:space="preserve"> potential opportunities and threats while developing effective strategies to respond to changes in the business environment (Johnson </w:t>
      </w:r>
      <w:r w:rsidRPr="12264CE6" w:rsidR="7DB83570">
        <w:rPr>
          <w:rFonts w:ascii="Arial" w:hAnsi="Arial" w:eastAsia="Arial" w:cs="Arial"/>
          <w:i w:val="1"/>
          <w:iCs w:val="1"/>
          <w:noProof w:val="0"/>
          <w:sz w:val="24"/>
          <w:szCs w:val="24"/>
          <w:lang w:val="en-US"/>
        </w:rPr>
        <w:t>et al</w:t>
      </w:r>
      <w:r w:rsidRPr="12264CE6" w:rsidR="7DB83570">
        <w:rPr>
          <w:rFonts w:ascii="Arial" w:hAnsi="Arial" w:eastAsia="Arial" w:cs="Arial"/>
          <w:noProof w:val="0"/>
          <w:sz w:val="24"/>
          <w:szCs w:val="24"/>
          <w:lang w:val="en-US"/>
        </w:rPr>
        <w:t>., 2020).</w:t>
      </w:r>
    </w:p>
    <w:p xmlns:wp14="http://schemas.microsoft.com/office/word/2010/wordml" w:rsidP="12264CE6" wp14:paraId="6D37884A" wp14:textId="494803FB">
      <w:pPr>
        <w:pStyle w:val="Heading3"/>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Political Factors</w:t>
      </w:r>
    </w:p>
    <w:p xmlns:wp14="http://schemas.microsoft.com/office/word/2010/wordml" w:rsidP="12264CE6" wp14:paraId="0488F730" wp14:textId="44603B74">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Political factors have a major influence on Aston Martin because the company manufactures its vehicles in the United Kingdom while selling them across Europe, North America, the Middle </w:t>
      </w:r>
      <w:r w:rsidRPr="12264CE6" w:rsidR="7E9AFF64">
        <w:rPr>
          <w:rFonts w:ascii="Arial" w:hAnsi="Arial" w:eastAsia="Arial" w:cs="Arial"/>
          <w:noProof w:val="0"/>
          <w:sz w:val="24"/>
          <w:szCs w:val="24"/>
          <w:lang w:val="en-US"/>
        </w:rPr>
        <w:t>East,</w:t>
      </w:r>
      <w:r w:rsidRPr="12264CE6" w:rsidR="7DB83570">
        <w:rPr>
          <w:rFonts w:ascii="Arial" w:hAnsi="Arial" w:eastAsia="Arial" w:cs="Arial"/>
          <w:noProof w:val="0"/>
          <w:sz w:val="24"/>
          <w:szCs w:val="24"/>
          <w:lang w:val="en-US"/>
        </w:rPr>
        <w:t xml:space="preserve"> and Asia. Following Brexit, changes to trade agreements, customs procedures and import regulations have increased operational complexity and supply chain costs. Government policies promoting electric vehicles through grants and investment in charging infrastructure are also encouraging manufacturers to accelerate the transition from internal combustion engines to hybrid and electric vehicles. Aston Martin must therefore continue investing in low-emission technology to remain competitive and </w:t>
      </w:r>
      <w:r w:rsidRPr="12264CE6" w:rsidR="7DB83570">
        <w:rPr>
          <w:rFonts w:ascii="Arial" w:hAnsi="Arial" w:eastAsia="Arial" w:cs="Arial"/>
          <w:noProof w:val="0"/>
          <w:sz w:val="24"/>
          <w:szCs w:val="24"/>
          <w:lang w:val="en-US"/>
        </w:rPr>
        <w:t>comply with</w:t>
      </w:r>
      <w:r w:rsidRPr="12264CE6" w:rsidR="7DB83570">
        <w:rPr>
          <w:rFonts w:ascii="Arial" w:hAnsi="Arial" w:eastAsia="Arial" w:cs="Arial"/>
          <w:noProof w:val="0"/>
          <w:sz w:val="24"/>
          <w:szCs w:val="24"/>
          <w:lang w:val="en-US"/>
        </w:rPr>
        <w:t xml:space="preserve"> future government policies.</w:t>
      </w:r>
    </w:p>
    <w:p xmlns:wp14="http://schemas.microsoft.com/office/word/2010/wordml" w:rsidP="12264CE6" wp14:paraId="43E8607A" wp14:textId="5BB01922">
      <w:pPr>
        <w:spacing w:before="0" w:beforeAutospacing="off" w:after="0" w:afterAutospacing="off"/>
        <w:rPr>
          <w:rFonts w:ascii="Arial" w:hAnsi="Arial" w:eastAsia="Arial" w:cs="Arial"/>
          <w:noProof w:val="0"/>
          <w:sz w:val="24"/>
          <w:szCs w:val="24"/>
          <w:lang w:val="en-US"/>
        </w:rPr>
      </w:pPr>
    </w:p>
    <w:p xmlns:wp14="http://schemas.microsoft.com/office/word/2010/wordml" w:rsidP="12264CE6" wp14:paraId="03F336CE" wp14:textId="7079A128">
      <w:pPr>
        <w:pStyle w:val="Heading3"/>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Economic Factors</w:t>
      </w:r>
    </w:p>
    <w:p xmlns:wp14="http://schemas.microsoft.com/office/word/2010/wordml" w:rsidP="12264CE6" wp14:paraId="7603E9DA" wp14:textId="48F8873E">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Economic conditions directly influence both production costs and customer demand. Rising inflation, higher interest </w:t>
      </w:r>
      <w:r w:rsidRPr="12264CE6" w:rsidR="70B0032B">
        <w:rPr>
          <w:rFonts w:ascii="Arial" w:hAnsi="Arial" w:eastAsia="Arial" w:cs="Arial"/>
          <w:noProof w:val="0"/>
          <w:sz w:val="24"/>
          <w:szCs w:val="24"/>
          <w:lang w:val="en-US"/>
        </w:rPr>
        <w:t>rates,</w:t>
      </w:r>
      <w:r w:rsidRPr="12264CE6" w:rsidR="7DB83570">
        <w:rPr>
          <w:rFonts w:ascii="Arial" w:hAnsi="Arial" w:eastAsia="Arial" w:cs="Arial"/>
          <w:noProof w:val="0"/>
          <w:sz w:val="24"/>
          <w:szCs w:val="24"/>
          <w:lang w:val="en-US"/>
        </w:rPr>
        <w:t xml:space="preserve"> and fluctuating exchange rates have increased the cost of raw materials, </w:t>
      </w:r>
      <w:r w:rsidRPr="12264CE6" w:rsidR="0827554B">
        <w:rPr>
          <w:rFonts w:ascii="Arial" w:hAnsi="Arial" w:eastAsia="Arial" w:cs="Arial"/>
          <w:noProof w:val="0"/>
          <w:sz w:val="24"/>
          <w:szCs w:val="24"/>
          <w:lang w:val="en-US"/>
        </w:rPr>
        <w:t>transportation,</w:t>
      </w:r>
      <w:r w:rsidRPr="12264CE6" w:rsidR="7DB83570">
        <w:rPr>
          <w:rFonts w:ascii="Arial" w:hAnsi="Arial" w:eastAsia="Arial" w:cs="Arial"/>
          <w:noProof w:val="0"/>
          <w:sz w:val="24"/>
          <w:szCs w:val="24"/>
          <w:lang w:val="en-US"/>
        </w:rPr>
        <w:t xml:space="preserve"> and manufacturing. The prices of </w:t>
      </w:r>
      <w:r w:rsidRPr="12264CE6" w:rsidR="7AAA902C">
        <w:rPr>
          <w:rFonts w:ascii="Arial" w:hAnsi="Arial" w:eastAsia="Arial" w:cs="Arial"/>
          <w:noProof w:val="0"/>
          <w:sz w:val="24"/>
          <w:szCs w:val="24"/>
          <w:lang w:val="en-US"/>
        </w:rPr>
        <w:t>aluminum</w:t>
      </w:r>
      <w:r w:rsidRPr="12264CE6" w:rsidR="7DB83570">
        <w:rPr>
          <w:rFonts w:ascii="Arial" w:hAnsi="Arial" w:eastAsia="Arial" w:cs="Arial"/>
          <w:noProof w:val="0"/>
          <w:sz w:val="24"/>
          <w:szCs w:val="24"/>
          <w:lang w:val="en-US"/>
        </w:rPr>
        <w:t xml:space="preserve">, carbon </w:t>
      </w:r>
      <w:r w:rsidRPr="12264CE6" w:rsidR="01FEE590">
        <w:rPr>
          <w:rFonts w:ascii="Arial" w:hAnsi="Arial" w:eastAsia="Arial" w:cs="Arial"/>
          <w:noProof w:val="0"/>
          <w:sz w:val="24"/>
          <w:szCs w:val="24"/>
          <w:lang w:val="en-US"/>
        </w:rPr>
        <w:t>fiber</w:t>
      </w:r>
      <w:r w:rsidRPr="12264CE6" w:rsidR="7DB83570">
        <w:rPr>
          <w:rFonts w:ascii="Arial" w:hAnsi="Arial" w:eastAsia="Arial" w:cs="Arial"/>
          <w:noProof w:val="0"/>
          <w:sz w:val="24"/>
          <w:szCs w:val="24"/>
          <w:lang w:val="en-US"/>
        </w:rPr>
        <w:t xml:space="preserve">, </w:t>
      </w:r>
      <w:r w:rsidRPr="12264CE6" w:rsidR="637EA455">
        <w:rPr>
          <w:rFonts w:ascii="Arial" w:hAnsi="Arial" w:eastAsia="Arial" w:cs="Arial"/>
          <w:noProof w:val="0"/>
          <w:sz w:val="24"/>
          <w:szCs w:val="24"/>
          <w:lang w:val="en-US"/>
        </w:rPr>
        <w:t>semiconductors,</w:t>
      </w:r>
      <w:r w:rsidRPr="12264CE6" w:rsidR="7DB83570">
        <w:rPr>
          <w:rFonts w:ascii="Arial" w:hAnsi="Arial" w:eastAsia="Arial" w:cs="Arial"/>
          <w:noProof w:val="0"/>
          <w:sz w:val="24"/>
          <w:szCs w:val="24"/>
          <w:lang w:val="en-US"/>
        </w:rPr>
        <w:t xml:space="preserve"> and battery materials have risen </w:t>
      </w:r>
      <w:r w:rsidRPr="12264CE6" w:rsidR="134D5FE7">
        <w:rPr>
          <w:rFonts w:ascii="Arial" w:hAnsi="Arial" w:eastAsia="Arial" w:cs="Arial"/>
          <w:noProof w:val="0"/>
          <w:sz w:val="24"/>
          <w:szCs w:val="24"/>
          <w:lang w:val="en-US"/>
        </w:rPr>
        <w:t>in</w:t>
      </w:r>
      <w:r w:rsidRPr="12264CE6" w:rsidR="7DB83570">
        <w:rPr>
          <w:rFonts w:ascii="Arial" w:hAnsi="Arial" w:eastAsia="Arial" w:cs="Arial"/>
          <w:noProof w:val="0"/>
          <w:sz w:val="24"/>
          <w:szCs w:val="24"/>
          <w:lang w:val="en-US"/>
        </w:rPr>
        <w:t xml:space="preserve"> recent years, placing </w:t>
      </w:r>
      <w:r w:rsidRPr="12264CE6" w:rsidR="7DB83570">
        <w:rPr>
          <w:rFonts w:ascii="Arial" w:hAnsi="Arial" w:eastAsia="Arial" w:cs="Arial"/>
          <w:noProof w:val="0"/>
          <w:sz w:val="24"/>
          <w:szCs w:val="24"/>
          <w:lang w:val="en-US"/>
        </w:rPr>
        <w:t>additional</w:t>
      </w:r>
      <w:r w:rsidRPr="12264CE6" w:rsidR="7DB83570">
        <w:rPr>
          <w:rFonts w:ascii="Arial" w:hAnsi="Arial" w:eastAsia="Arial" w:cs="Arial"/>
          <w:noProof w:val="0"/>
          <w:sz w:val="24"/>
          <w:szCs w:val="24"/>
          <w:lang w:val="en-US"/>
        </w:rPr>
        <w:t xml:space="preserve"> pressure on profitability. Although Aston Martin primarily targets wealthy customers who are less affected by economic downturns, prolonged global uncertainty can still reduce consumer confidence and demand for luxury products. The company must therefore improve efficiency while carefully managing operational costs.</w:t>
      </w:r>
    </w:p>
    <w:p xmlns:wp14="http://schemas.microsoft.com/office/word/2010/wordml" w:rsidP="12264CE6" wp14:paraId="37536EE7" wp14:textId="5AF37504">
      <w:pPr>
        <w:spacing w:before="0" w:beforeAutospacing="off" w:after="0" w:afterAutospacing="off"/>
        <w:rPr>
          <w:rFonts w:ascii="Arial" w:hAnsi="Arial" w:eastAsia="Arial" w:cs="Arial"/>
          <w:noProof w:val="0"/>
          <w:sz w:val="24"/>
          <w:szCs w:val="24"/>
          <w:lang w:val="en-US"/>
        </w:rPr>
      </w:pPr>
    </w:p>
    <w:p xmlns:wp14="http://schemas.microsoft.com/office/word/2010/wordml" w:rsidP="12264CE6" wp14:paraId="31554904" wp14:textId="210BEB28">
      <w:pPr>
        <w:pStyle w:val="Heading3"/>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Social Factors</w:t>
      </w:r>
    </w:p>
    <w:p xmlns:wp14="http://schemas.microsoft.com/office/word/2010/wordml" w:rsidP="12264CE6" wp14:paraId="60A68ACC" wp14:textId="2222C73D">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Customer expectations within the luxury automotive market are changing rapidly. Consumers increasingly expect luxury brands to </w:t>
      </w:r>
      <w:r w:rsidRPr="12264CE6" w:rsidR="7DB83570">
        <w:rPr>
          <w:rFonts w:ascii="Arial" w:hAnsi="Arial" w:eastAsia="Arial" w:cs="Arial"/>
          <w:noProof w:val="0"/>
          <w:sz w:val="24"/>
          <w:szCs w:val="24"/>
          <w:lang w:val="en-US"/>
        </w:rPr>
        <w:t>demonstrate</w:t>
      </w:r>
      <w:r w:rsidRPr="12264CE6" w:rsidR="7DB83570">
        <w:rPr>
          <w:rFonts w:ascii="Arial" w:hAnsi="Arial" w:eastAsia="Arial" w:cs="Arial"/>
          <w:noProof w:val="0"/>
          <w:sz w:val="24"/>
          <w:szCs w:val="24"/>
          <w:lang w:val="en-US"/>
        </w:rPr>
        <w:t xml:space="preserve"> environmental responsibility, ethical </w:t>
      </w:r>
      <w:r w:rsidRPr="12264CE6" w:rsidR="3434562E">
        <w:rPr>
          <w:rFonts w:ascii="Arial" w:hAnsi="Arial" w:eastAsia="Arial" w:cs="Arial"/>
          <w:noProof w:val="0"/>
          <w:sz w:val="24"/>
          <w:szCs w:val="24"/>
          <w:lang w:val="en-US"/>
        </w:rPr>
        <w:t>sourcing,</w:t>
      </w:r>
      <w:r w:rsidRPr="12264CE6" w:rsidR="7DB83570">
        <w:rPr>
          <w:rFonts w:ascii="Arial" w:hAnsi="Arial" w:eastAsia="Arial" w:cs="Arial"/>
          <w:noProof w:val="0"/>
          <w:sz w:val="24"/>
          <w:szCs w:val="24"/>
          <w:lang w:val="en-US"/>
        </w:rPr>
        <w:t xml:space="preserve"> and sustainable manufacturing practices alongside exceptional product quality. Younger high-net-worth customers also value digital connectivity, intelligent vehicle </w:t>
      </w:r>
      <w:r w:rsidRPr="12264CE6" w:rsidR="2C8CC3F7">
        <w:rPr>
          <w:rFonts w:ascii="Arial" w:hAnsi="Arial" w:eastAsia="Arial" w:cs="Arial"/>
          <w:noProof w:val="0"/>
          <w:sz w:val="24"/>
          <w:szCs w:val="24"/>
          <w:lang w:val="en-US"/>
        </w:rPr>
        <w:t>systems,</w:t>
      </w:r>
      <w:r w:rsidRPr="12264CE6" w:rsidR="7DB83570">
        <w:rPr>
          <w:rFonts w:ascii="Arial" w:hAnsi="Arial" w:eastAsia="Arial" w:cs="Arial"/>
          <w:noProof w:val="0"/>
          <w:sz w:val="24"/>
          <w:szCs w:val="24"/>
          <w:lang w:val="en-US"/>
        </w:rPr>
        <w:t xml:space="preserve"> and </w:t>
      </w:r>
      <w:r w:rsidRPr="12264CE6" w:rsidR="297177DC">
        <w:rPr>
          <w:rFonts w:ascii="Arial" w:hAnsi="Arial" w:eastAsia="Arial" w:cs="Arial"/>
          <w:noProof w:val="0"/>
          <w:sz w:val="24"/>
          <w:szCs w:val="24"/>
          <w:lang w:val="en-US"/>
        </w:rPr>
        <w:t>personalized</w:t>
      </w:r>
      <w:r w:rsidRPr="12264CE6" w:rsidR="7DB83570">
        <w:rPr>
          <w:rFonts w:ascii="Arial" w:hAnsi="Arial" w:eastAsia="Arial" w:cs="Arial"/>
          <w:noProof w:val="0"/>
          <w:sz w:val="24"/>
          <w:szCs w:val="24"/>
          <w:lang w:val="en-US"/>
        </w:rPr>
        <w:t xml:space="preserve"> customer experiences. Aston Martin must therefore continue balancing traditional craftsmanship with modern technology to </w:t>
      </w:r>
      <w:r w:rsidRPr="12264CE6" w:rsidR="7DB83570">
        <w:rPr>
          <w:rFonts w:ascii="Arial" w:hAnsi="Arial" w:eastAsia="Arial" w:cs="Arial"/>
          <w:noProof w:val="0"/>
          <w:sz w:val="24"/>
          <w:szCs w:val="24"/>
          <w:lang w:val="en-US"/>
        </w:rPr>
        <w:t>maintain</w:t>
      </w:r>
      <w:r w:rsidRPr="12264CE6" w:rsidR="7DB83570">
        <w:rPr>
          <w:rFonts w:ascii="Arial" w:hAnsi="Arial" w:eastAsia="Arial" w:cs="Arial"/>
          <w:noProof w:val="0"/>
          <w:sz w:val="24"/>
          <w:szCs w:val="24"/>
          <w:lang w:val="en-US"/>
        </w:rPr>
        <w:t xml:space="preserve"> its premium market position.</w:t>
      </w:r>
    </w:p>
    <w:p xmlns:wp14="http://schemas.microsoft.com/office/word/2010/wordml" w:rsidP="12264CE6" wp14:paraId="0851C988" wp14:textId="38447760">
      <w:pPr>
        <w:pStyle w:val="Heading3"/>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Technological Factors</w:t>
      </w:r>
    </w:p>
    <w:p xmlns:wp14="http://schemas.microsoft.com/office/word/2010/wordml" w:rsidP="12264CE6" wp14:paraId="63D5DA93" wp14:textId="78E8E4E4">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Technology is transforming every stage of the automotive industry. Artificial intelligence, robotics, cloud computing, connected </w:t>
      </w:r>
      <w:r w:rsidRPr="12264CE6" w:rsidR="3FD6F3E2">
        <w:rPr>
          <w:rFonts w:ascii="Arial" w:hAnsi="Arial" w:eastAsia="Arial" w:cs="Arial"/>
          <w:noProof w:val="0"/>
          <w:sz w:val="24"/>
          <w:szCs w:val="24"/>
          <w:lang w:val="en-US"/>
        </w:rPr>
        <w:t>vehicles,</w:t>
      </w:r>
      <w:r w:rsidRPr="12264CE6" w:rsidR="7DB83570">
        <w:rPr>
          <w:rFonts w:ascii="Arial" w:hAnsi="Arial" w:eastAsia="Arial" w:cs="Arial"/>
          <w:noProof w:val="0"/>
          <w:sz w:val="24"/>
          <w:szCs w:val="24"/>
          <w:lang w:val="en-US"/>
        </w:rPr>
        <w:t xml:space="preserve"> and software-defined vehicle architecture are changing how vehicles are designed, </w:t>
      </w:r>
      <w:r w:rsidRPr="12264CE6" w:rsidR="2A0BB8B4">
        <w:rPr>
          <w:rFonts w:ascii="Arial" w:hAnsi="Arial" w:eastAsia="Arial" w:cs="Arial"/>
          <w:noProof w:val="0"/>
          <w:sz w:val="24"/>
          <w:szCs w:val="24"/>
          <w:lang w:val="en-US"/>
        </w:rPr>
        <w:t>manufactured,</w:t>
      </w:r>
      <w:r w:rsidRPr="12264CE6" w:rsidR="7DB83570">
        <w:rPr>
          <w:rFonts w:ascii="Arial" w:hAnsi="Arial" w:eastAsia="Arial" w:cs="Arial"/>
          <w:noProof w:val="0"/>
          <w:sz w:val="24"/>
          <w:szCs w:val="24"/>
          <w:lang w:val="en-US"/>
        </w:rPr>
        <w:t xml:space="preserve"> and </w:t>
      </w:r>
      <w:r w:rsidRPr="12264CE6" w:rsidR="7DB83570">
        <w:rPr>
          <w:rFonts w:ascii="Arial" w:hAnsi="Arial" w:eastAsia="Arial" w:cs="Arial"/>
          <w:noProof w:val="0"/>
          <w:sz w:val="24"/>
          <w:szCs w:val="24"/>
          <w:lang w:val="en-US"/>
        </w:rPr>
        <w:t>maintained</w:t>
      </w:r>
      <w:r w:rsidRPr="12264CE6" w:rsidR="7DB83570">
        <w:rPr>
          <w:rFonts w:ascii="Arial" w:hAnsi="Arial" w:eastAsia="Arial" w:cs="Arial"/>
          <w:noProof w:val="0"/>
          <w:sz w:val="24"/>
          <w:szCs w:val="24"/>
          <w:lang w:val="en-US"/>
        </w:rPr>
        <w:t xml:space="preserve">. Aston Martin has responded by investing in digital manufacturing, artificial intelligence and advanced engineering while strengthening partnerships with Mercedes-Benz and Lucid Group. These partnerships allow the company to access modern software platforms, battery </w:t>
      </w:r>
      <w:r w:rsidRPr="12264CE6" w:rsidR="1D421E18">
        <w:rPr>
          <w:rFonts w:ascii="Arial" w:hAnsi="Arial" w:eastAsia="Arial" w:cs="Arial"/>
          <w:noProof w:val="0"/>
          <w:sz w:val="24"/>
          <w:szCs w:val="24"/>
          <w:lang w:val="en-US"/>
        </w:rPr>
        <w:t>technology,</w:t>
      </w:r>
      <w:r w:rsidRPr="12264CE6" w:rsidR="7DB83570">
        <w:rPr>
          <w:rFonts w:ascii="Arial" w:hAnsi="Arial" w:eastAsia="Arial" w:cs="Arial"/>
          <w:noProof w:val="0"/>
          <w:sz w:val="24"/>
          <w:szCs w:val="24"/>
          <w:lang w:val="en-US"/>
        </w:rPr>
        <w:t xml:space="preserve"> and electronic systems without developing every technology independently. The introduction of AI also provides opportunities to improve quality control, predictive </w:t>
      </w:r>
      <w:r w:rsidRPr="12264CE6" w:rsidR="492143D8">
        <w:rPr>
          <w:rFonts w:ascii="Arial" w:hAnsi="Arial" w:eastAsia="Arial" w:cs="Arial"/>
          <w:noProof w:val="0"/>
          <w:sz w:val="24"/>
          <w:szCs w:val="24"/>
          <w:lang w:val="en-US"/>
        </w:rPr>
        <w:t>maintenance,</w:t>
      </w:r>
      <w:r w:rsidRPr="12264CE6" w:rsidR="7DB83570">
        <w:rPr>
          <w:rFonts w:ascii="Arial" w:hAnsi="Arial" w:eastAsia="Arial" w:cs="Arial"/>
          <w:noProof w:val="0"/>
          <w:sz w:val="24"/>
          <w:szCs w:val="24"/>
          <w:lang w:val="en-US"/>
        </w:rPr>
        <w:t xml:space="preserve"> and production efficiency.</w:t>
      </w:r>
    </w:p>
    <w:p xmlns:wp14="http://schemas.microsoft.com/office/word/2010/wordml" w:rsidP="12264CE6" wp14:paraId="4E5CED46" wp14:textId="514F33C7">
      <w:pPr>
        <w:spacing w:before="0" w:beforeAutospacing="off" w:after="0" w:afterAutospacing="off"/>
        <w:rPr>
          <w:rFonts w:ascii="Arial" w:hAnsi="Arial" w:eastAsia="Arial" w:cs="Arial"/>
          <w:noProof w:val="0"/>
          <w:sz w:val="24"/>
          <w:szCs w:val="24"/>
          <w:lang w:val="en-US"/>
        </w:rPr>
      </w:pPr>
    </w:p>
    <w:p xmlns:wp14="http://schemas.microsoft.com/office/word/2010/wordml" w:rsidP="12264CE6" wp14:paraId="28D74394" wp14:textId="4BB5A341">
      <w:pPr>
        <w:pStyle w:val="Heading3"/>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Legal Factors</w:t>
      </w:r>
    </w:p>
    <w:p xmlns:wp14="http://schemas.microsoft.com/office/word/2010/wordml" w:rsidP="12264CE6" wp14:paraId="1E3AC73A" wp14:textId="0EE6BB9F">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Legal requirements within the automotive industry continue to become more demanding. Governments are introducing stricter emissions regulations, vehicle safety </w:t>
      </w:r>
      <w:r w:rsidRPr="12264CE6" w:rsidR="125BA1C9">
        <w:rPr>
          <w:rFonts w:ascii="Arial" w:hAnsi="Arial" w:eastAsia="Arial" w:cs="Arial"/>
          <w:noProof w:val="0"/>
          <w:sz w:val="24"/>
          <w:szCs w:val="24"/>
          <w:lang w:val="en-US"/>
        </w:rPr>
        <w:t>standards,</w:t>
      </w:r>
      <w:r w:rsidRPr="12264CE6" w:rsidR="7DB83570">
        <w:rPr>
          <w:rFonts w:ascii="Arial" w:hAnsi="Arial" w:eastAsia="Arial" w:cs="Arial"/>
          <w:noProof w:val="0"/>
          <w:sz w:val="24"/>
          <w:szCs w:val="24"/>
          <w:lang w:val="en-US"/>
        </w:rPr>
        <w:t xml:space="preserve"> and cybersecurity requirements for connected vehicles. Aston Martin must also </w:t>
      </w:r>
      <w:r w:rsidRPr="12264CE6" w:rsidR="7DB83570">
        <w:rPr>
          <w:rFonts w:ascii="Arial" w:hAnsi="Arial" w:eastAsia="Arial" w:cs="Arial"/>
          <w:noProof w:val="0"/>
          <w:sz w:val="24"/>
          <w:szCs w:val="24"/>
          <w:lang w:val="en-US"/>
        </w:rPr>
        <w:t>comply with</w:t>
      </w:r>
      <w:r w:rsidRPr="12264CE6" w:rsidR="7DB83570">
        <w:rPr>
          <w:rFonts w:ascii="Arial" w:hAnsi="Arial" w:eastAsia="Arial" w:cs="Arial"/>
          <w:noProof w:val="0"/>
          <w:sz w:val="24"/>
          <w:szCs w:val="24"/>
          <w:lang w:val="en-US"/>
        </w:rPr>
        <w:t xml:space="preserve"> data protection legislation, including the General Data Protection Regulation (GDPR), because modern vehicles collect and process increasing amounts of customer information. Failure to </w:t>
      </w:r>
      <w:r w:rsidRPr="12264CE6" w:rsidR="7DB83570">
        <w:rPr>
          <w:rFonts w:ascii="Arial" w:hAnsi="Arial" w:eastAsia="Arial" w:cs="Arial"/>
          <w:noProof w:val="0"/>
          <w:sz w:val="24"/>
          <w:szCs w:val="24"/>
          <w:lang w:val="en-US"/>
        </w:rPr>
        <w:t>comply with</w:t>
      </w:r>
      <w:r w:rsidRPr="12264CE6" w:rsidR="7DB83570">
        <w:rPr>
          <w:rFonts w:ascii="Arial" w:hAnsi="Arial" w:eastAsia="Arial" w:cs="Arial"/>
          <w:noProof w:val="0"/>
          <w:sz w:val="24"/>
          <w:szCs w:val="24"/>
          <w:lang w:val="en-US"/>
        </w:rPr>
        <w:t xml:space="preserve"> environmental or data security regulations could result in financial penalties and reputational damage. Continuous monitoring of legal developments is therefore essential for the company's long-term success.</w:t>
      </w:r>
    </w:p>
    <w:p xmlns:wp14="http://schemas.microsoft.com/office/word/2010/wordml" w:rsidP="12264CE6" wp14:paraId="50430012" wp14:textId="525F3128">
      <w:pPr>
        <w:pStyle w:val="Heading3"/>
        <w:rPr>
          <w:rFonts w:ascii="Arial" w:hAnsi="Arial" w:eastAsia="Arial" w:cs="Arial"/>
          <w:noProof w:val="0"/>
          <w:sz w:val="24"/>
          <w:szCs w:val="24"/>
          <w:lang w:val="en-US"/>
        </w:rPr>
      </w:pPr>
    </w:p>
    <w:p xmlns:wp14="http://schemas.microsoft.com/office/word/2010/wordml" w:rsidP="12264CE6" wp14:paraId="6C2542EF" wp14:textId="73418DE7">
      <w:pPr>
        <w:pStyle w:val="Heading3"/>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Environmental Factors</w:t>
      </w:r>
    </w:p>
    <w:p xmlns:wp14="http://schemas.microsoft.com/office/word/2010/wordml" w:rsidP="12264CE6" wp14:paraId="262AC82B" wp14:textId="19A6DDD1">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Environmental sustainability has become one of the most important strategic issues facing automotive manufacturers. Governments and customers increasingly expect </w:t>
      </w:r>
      <w:r w:rsidRPr="12264CE6" w:rsidR="501C2494">
        <w:rPr>
          <w:rFonts w:ascii="Arial" w:hAnsi="Arial" w:eastAsia="Arial" w:cs="Arial"/>
          <w:noProof w:val="0"/>
          <w:sz w:val="24"/>
          <w:szCs w:val="24"/>
          <w:lang w:val="en-US"/>
        </w:rPr>
        <w:t>organizations</w:t>
      </w:r>
      <w:r w:rsidRPr="12264CE6" w:rsidR="7DB83570">
        <w:rPr>
          <w:rFonts w:ascii="Arial" w:hAnsi="Arial" w:eastAsia="Arial" w:cs="Arial"/>
          <w:noProof w:val="0"/>
          <w:sz w:val="24"/>
          <w:szCs w:val="24"/>
          <w:lang w:val="en-US"/>
        </w:rPr>
        <w:t xml:space="preserve"> to reduce carbon emissions throughout the product life cycle. Aston Martin's Racing Green strategy </w:t>
      </w:r>
      <w:r w:rsidRPr="12264CE6" w:rsidR="7DB83570">
        <w:rPr>
          <w:rFonts w:ascii="Arial" w:hAnsi="Arial" w:eastAsia="Arial" w:cs="Arial"/>
          <w:noProof w:val="0"/>
          <w:sz w:val="24"/>
          <w:szCs w:val="24"/>
          <w:lang w:val="en-US"/>
        </w:rPr>
        <w:t>demonstrates</w:t>
      </w:r>
      <w:r w:rsidRPr="12264CE6" w:rsidR="7DB83570">
        <w:rPr>
          <w:rFonts w:ascii="Arial" w:hAnsi="Arial" w:eastAsia="Arial" w:cs="Arial"/>
          <w:noProof w:val="0"/>
          <w:sz w:val="24"/>
          <w:szCs w:val="24"/>
          <w:lang w:val="en-US"/>
        </w:rPr>
        <w:t xml:space="preserve"> the company's commitment to reducing greenhouse gas emissions, improving manufacturing efficiency, increasing renewable energy </w:t>
      </w:r>
      <w:r w:rsidRPr="12264CE6" w:rsidR="5F7AA9E4">
        <w:rPr>
          <w:rFonts w:ascii="Arial" w:hAnsi="Arial" w:eastAsia="Arial" w:cs="Arial"/>
          <w:noProof w:val="0"/>
          <w:sz w:val="24"/>
          <w:szCs w:val="24"/>
          <w:lang w:val="en-US"/>
        </w:rPr>
        <w:t>use,</w:t>
      </w:r>
      <w:r w:rsidRPr="12264CE6" w:rsidR="7DB83570">
        <w:rPr>
          <w:rFonts w:ascii="Arial" w:hAnsi="Arial" w:eastAsia="Arial" w:cs="Arial"/>
          <w:noProof w:val="0"/>
          <w:sz w:val="24"/>
          <w:szCs w:val="24"/>
          <w:lang w:val="en-US"/>
        </w:rPr>
        <w:t xml:space="preserve"> and expanding hybrid and electric vehicle production. Sustainable manufacturing not only supports regulatory compliance but also strengthens the company's reputation among environmentally conscious customers and investors.</w:t>
      </w:r>
    </w:p>
    <w:p xmlns:wp14="http://schemas.microsoft.com/office/word/2010/wordml" w:rsidP="12264CE6" wp14:paraId="73471896" wp14:textId="38FE9845">
      <w:pPr>
        <w:spacing w:before="0" w:beforeAutospacing="off" w:after="0" w:afterAutospacing="off"/>
        <w:rPr>
          <w:rFonts w:ascii="Arial" w:hAnsi="Arial" w:eastAsia="Arial" w:cs="Arial"/>
          <w:noProof w:val="0"/>
          <w:sz w:val="24"/>
          <w:szCs w:val="24"/>
          <w:lang w:val="en-US"/>
        </w:rPr>
      </w:pPr>
      <w:r w:rsidRPr="12264CE6" w:rsidR="7DB83570">
        <w:rPr>
          <w:rFonts w:ascii="Arial" w:hAnsi="Arial" w:eastAsia="Arial" w:cs="Arial"/>
          <w:noProof w:val="0"/>
          <w:sz w:val="24"/>
          <w:szCs w:val="24"/>
          <w:lang w:val="en-US"/>
        </w:rPr>
        <w:t xml:space="preserve">Overall, the PESTLE analysis </w:t>
      </w:r>
      <w:r w:rsidRPr="12264CE6" w:rsidR="7DB83570">
        <w:rPr>
          <w:rFonts w:ascii="Arial" w:hAnsi="Arial" w:eastAsia="Arial" w:cs="Arial"/>
          <w:noProof w:val="0"/>
          <w:sz w:val="24"/>
          <w:szCs w:val="24"/>
          <w:lang w:val="en-US"/>
        </w:rPr>
        <w:t>demonstrates</w:t>
      </w:r>
      <w:r w:rsidRPr="12264CE6" w:rsidR="7DB83570">
        <w:rPr>
          <w:rFonts w:ascii="Arial" w:hAnsi="Arial" w:eastAsia="Arial" w:cs="Arial"/>
          <w:noProof w:val="0"/>
          <w:sz w:val="24"/>
          <w:szCs w:val="24"/>
          <w:lang w:val="en-US"/>
        </w:rPr>
        <w:t xml:space="preserve"> that Aston Martin </w:t>
      </w:r>
      <w:r w:rsidRPr="12264CE6" w:rsidR="7DB83570">
        <w:rPr>
          <w:rFonts w:ascii="Arial" w:hAnsi="Arial" w:eastAsia="Arial" w:cs="Arial"/>
          <w:noProof w:val="0"/>
          <w:sz w:val="24"/>
          <w:szCs w:val="24"/>
          <w:lang w:val="en-US"/>
        </w:rPr>
        <w:t>operates</w:t>
      </w:r>
      <w:r w:rsidRPr="12264CE6" w:rsidR="7DB83570">
        <w:rPr>
          <w:rFonts w:ascii="Arial" w:hAnsi="Arial" w:eastAsia="Arial" w:cs="Arial"/>
          <w:noProof w:val="0"/>
          <w:sz w:val="24"/>
          <w:szCs w:val="24"/>
          <w:lang w:val="en-US"/>
        </w:rPr>
        <w:t xml:space="preserve"> within a rapidly changing external environment. Digital transformation, artificial intelligence, sustainability, government </w:t>
      </w:r>
      <w:r w:rsidRPr="12264CE6" w:rsidR="4C751090">
        <w:rPr>
          <w:rFonts w:ascii="Arial" w:hAnsi="Arial" w:eastAsia="Arial" w:cs="Arial"/>
          <w:noProof w:val="0"/>
          <w:sz w:val="24"/>
          <w:szCs w:val="24"/>
          <w:lang w:val="en-US"/>
        </w:rPr>
        <w:t>regulation,</w:t>
      </w:r>
      <w:r w:rsidRPr="12264CE6" w:rsidR="7DB83570">
        <w:rPr>
          <w:rFonts w:ascii="Arial" w:hAnsi="Arial" w:eastAsia="Arial" w:cs="Arial"/>
          <w:noProof w:val="0"/>
          <w:sz w:val="24"/>
          <w:szCs w:val="24"/>
          <w:lang w:val="en-US"/>
        </w:rPr>
        <w:t xml:space="preserve"> and changing customer expectations are reshaping the luxury automotive market. To remain competitive, the company must continue investing in innovation while protecting the heritage and craftsmanship that distinguish the Aston Martin brand.</w:t>
      </w:r>
    </w:p>
    <w:p xmlns:wp14="http://schemas.microsoft.com/office/word/2010/wordml" w:rsidP="12264CE6" wp14:paraId="686AB857" wp14:textId="412C7CD4">
      <w:pPr>
        <w:pStyle w:val="Heading3"/>
        <w:rPr>
          <w:rFonts w:ascii="Arial" w:hAnsi="Arial" w:eastAsia="Arial" w:cs="Arial"/>
          <w:b w:val="1"/>
          <w:bCs w:val="1"/>
          <w:i w:val="0"/>
          <w:iCs w:val="0"/>
          <w:caps w:val="0"/>
          <w:smallCaps w:val="0"/>
          <w:noProof w:val="0"/>
          <w:color w:val="242424"/>
          <w:sz w:val="24"/>
          <w:szCs w:val="24"/>
          <w:lang w:val="en-US"/>
        </w:rPr>
      </w:pPr>
      <w:r w:rsidRPr="12264CE6" w:rsidR="79CF3FF1">
        <w:rPr>
          <w:rFonts w:ascii="Arial" w:hAnsi="Arial" w:eastAsia="Arial" w:cs="Arial"/>
          <w:noProof w:val="0"/>
          <w:sz w:val="24"/>
          <w:szCs w:val="24"/>
          <w:lang w:val="en-US"/>
        </w:rPr>
        <w:t>Internal Environment Analysis (SWOT Analysis)</w:t>
      </w:r>
    </w:p>
    <w:p xmlns:wp14="http://schemas.microsoft.com/office/word/2010/wordml" w:rsidP="12264CE6" wp14:paraId="299DDC7A" wp14:textId="61BD008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A SWOT analysis examines an </w:t>
      </w:r>
      <w:r w:rsidRPr="12264CE6" w:rsidR="79CF3FF1">
        <w:rPr>
          <w:rFonts w:ascii="Arial" w:hAnsi="Arial" w:eastAsia="Arial" w:cs="Arial"/>
          <w:b w:val="0"/>
          <w:bCs w:val="0"/>
          <w:i w:val="0"/>
          <w:iCs w:val="0"/>
          <w:caps w:val="0"/>
          <w:smallCaps w:val="0"/>
          <w:noProof w:val="0"/>
          <w:color w:val="242424"/>
          <w:sz w:val="24"/>
          <w:szCs w:val="24"/>
          <w:lang w:val="en-US"/>
        </w:rPr>
        <w:t>organization's</w:t>
      </w:r>
      <w:r w:rsidRPr="12264CE6" w:rsidR="79CF3FF1">
        <w:rPr>
          <w:rFonts w:ascii="Arial" w:hAnsi="Arial" w:eastAsia="Arial" w:cs="Arial"/>
          <w:b w:val="0"/>
          <w:bCs w:val="0"/>
          <w:i w:val="0"/>
          <w:iCs w:val="0"/>
          <w:caps w:val="0"/>
          <w:smallCaps w:val="0"/>
          <w:noProof w:val="0"/>
          <w:color w:val="242424"/>
          <w:sz w:val="24"/>
          <w:szCs w:val="24"/>
          <w:lang w:val="en-US"/>
        </w:rPr>
        <w:t xml:space="preserve"> internal strengths and weaknesses together with the external opportunities and threats that influence future performance. For Aston Martin, this analysis highlights how the company can use its competitive advantages while responding to the challenges created by digital transformation, artificial intelligence (AI), sustainability requirements and increasing competition within the global luxury automotive industry.</w:t>
      </w:r>
    </w:p>
    <w:p xmlns:wp14="http://schemas.microsoft.com/office/word/2010/wordml" w:rsidP="12264CE6" wp14:paraId="1B370AA0" wp14:textId="41EA6FC1">
      <w:pPr>
        <w:pStyle w:val="Heading3"/>
        <w:rPr>
          <w:rFonts w:ascii="Arial" w:hAnsi="Arial" w:eastAsia="Arial" w:cs="Arial"/>
          <w:b w:val="1"/>
          <w:bCs w:val="1"/>
          <w:i w:val="0"/>
          <w:iCs w:val="0"/>
          <w:caps w:val="0"/>
          <w:smallCaps w:val="0"/>
          <w:noProof w:val="0"/>
          <w:color w:val="242424"/>
          <w:sz w:val="24"/>
          <w:szCs w:val="24"/>
          <w:lang w:val="en-US"/>
        </w:rPr>
      </w:pPr>
      <w:r w:rsidRPr="12264CE6" w:rsidR="79CF3FF1">
        <w:rPr>
          <w:rFonts w:ascii="Arial" w:hAnsi="Arial" w:eastAsia="Arial" w:cs="Arial"/>
          <w:noProof w:val="0"/>
          <w:sz w:val="24"/>
          <w:szCs w:val="24"/>
          <w:lang w:val="en-US"/>
        </w:rPr>
        <w:t>Strengths</w:t>
      </w:r>
    </w:p>
    <w:p xmlns:wp14="http://schemas.microsoft.com/office/word/2010/wordml" w:rsidP="12264CE6" wp14:paraId="4284673D" wp14:textId="45694C6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Aston Martin's greatest strength is its internationally </w:t>
      </w:r>
      <w:r w:rsidRPr="12264CE6" w:rsidR="79CF3FF1">
        <w:rPr>
          <w:rFonts w:ascii="Arial" w:hAnsi="Arial" w:eastAsia="Arial" w:cs="Arial"/>
          <w:b w:val="0"/>
          <w:bCs w:val="0"/>
          <w:i w:val="0"/>
          <w:iCs w:val="0"/>
          <w:caps w:val="0"/>
          <w:smallCaps w:val="0"/>
          <w:noProof w:val="0"/>
          <w:color w:val="242424"/>
          <w:sz w:val="24"/>
          <w:szCs w:val="24"/>
          <w:lang w:val="en-US"/>
        </w:rPr>
        <w:t>recognized</w:t>
      </w:r>
      <w:r w:rsidRPr="12264CE6" w:rsidR="79CF3FF1">
        <w:rPr>
          <w:rFonts w:ascii="Arial" w:hAnsi="Arial" w:eastAsia="Arial" w:cs="Arial"/>
          <w:b w:val="0"/>
          <w:bCs w:val="0"/>
          <w:i w:val="0"/>
          <w:iCs w:val="0"/>
          <w:caps w:val="0"/>
          <w:smallCaps w:val="0"/>
          <w:noProof w:val="0"/>
          <w:color w:val="242424"/>
          <w:sz w:val="24"/>
          <w:szCs w:val="24"/>
          <w:lang w:val="en-US"/>
        </w:rPr>
        <w:t xml:space="preserve"> luxury brand. With more than a century of history, the company has </w:t>
      </w:r>
      <w:r w:rsidRPr="12264CE6" w:rsidR="79CF3FF1">
        <w:rPr>
          <w:rFonts w:ascii="Arial" w:hAnsi="Arial" w:eastAsia="Arial" w:cs="Arial"/>
          <w:b w:val="0"/>
          <w:bCs w:val="0"/>
          <w:i w:val="0"/>
          <w:iCs w:val="0"/>
          <w:caps w:val="0"/>
          <w:smallCaps w:val="0"/>
          <w:noProof w:val="0"/>
          <w:color w:val="242424"/>
          <w:sz w:val="24"/>
          <w:szCs w:val="24"/>
          <w:lang w:val="en-US"/>
        </w:rPr>
        <w:t>established</w:t>
      </w:r>
      <w:r w:rsidRPr="12264CE6" w:rsidR="79CF3FF1">
        <w:rPr>
          <w:rFonts w:ascii="Arial" w:hAnsi="Arial" w:eastAsia="Arial" w:cs="Arial"/>
          <w:b w:val="0"/>
          <w:bCs w:val="0"/>
          <w:i w:val="0"/>
          <w:iCs w:val="0"/>
          <w:caps w:val="0"/>
          <w:smallCaps w:val="0"/>
          <w:noProof w:val="0"/>
          <w:color w:val="242424"/>
          <w:sz w:val="24"/>
          <w:szCs w:val="24"/>
          <w:lang w:val="en-US"/>
        </w:rPr>
        <w:t xml:space="preserve"> a reputation for producing high-performance sports cars that combine exceptional engineering with handcrafted quality. Its association with the James Bond film series has further strengthened its global image and created strong brand loyalty among customers.</w:t>
      </w:r>
    </w:p>
    <w:p xmlns:wp14="http://schemas.microsoft.com/office/word/2010/wordml" w:rsidP="12264CE6" wp14:paraId="068D6E53" wp14:textId="5EC57F60">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Another major strength is Aston Martin's commitment to exclusivity. Unlike mass-market manufacturers, the company produces </w:t>
      </w:r>
      <w:r w:rsidRPr="12264CE6" w:rsidR="72862DFF">
        <w:rPr>
          <w:rFonts w:ascii="Arial" w:hAnsi="Arial" w:eastAsia="Arial" w:cs="Arial"/>
          <w:b w:val="0"/>
          <w:bCs w:val="0"/>
          <w:i w:val="0"/>
          <w:iCs w:val="0"/>
          <w:caps w:val="0"/>
          <w:smallCaps w:val="0"/>
          <w:noProof w:val="0"/>
          <w:color w:val="242424"/>
          <w:sz w:val="24"/>
          <w:szCs w:val="24"/>
          <w:lang w:val="en-US"/>
        </w:rPr>
        <w:t>low</w:t>
      </w:r>
      <w:r w:rsidRPr="12264CE6" w:rsidR="79CF3FF1">
        <w:rPr>
          <w:rFonts w:ascii="Arial" w:hAnsi="Arial" w:eastAsia="Arial" w:cs="Arial"/>
          <w:b w:val="0"/>
          <w:bCs w:val="0"/>
          <w:i w:val="0"/>
          <w:iCs w:val="0"/>
          <w:caps w:val="0"/>
          <w:smallCaps w:val="0"/>
          <w:noProof w:val="0"/>
          <w:color w:val="242424"/>
          <w:sz w:val="24"/>
          <w:szCs w:val="24"/>
          <w:lang w:val="en-US"/>
        </w:rPr>
        <w:t xml:space="preserve"> volumes of vehicles, allowing it to </w:t>
      </w:r>
      <w:r w:rsidRPr="12264CE6" w:rsidR="79CF3FF1">
        <w:rPr>
          <w:rFonts w:ascii="Arial" w:hAnsi="Arial" w:eastAsia="Arial" w:cs="Arial"/>
          <w:b w:val="0"/>
          <w:bCs w:val="0"/>
          <w:i w:val="0"/>
          <w:iCs w:val="0"/>
          <w:caps w:val="0"/>
          <w:smallCaps w:val="0"/>
          <w:noProof w:val="0"/>
          <w:color w:val="242424"/>
          <w:sz w:val="24"/>
          <w:szCs w:val="24"/>
          <w:lang w:val="en-US"/>
        </w:rPr>
        <w:t>maintain</w:t>
      </w:r>
      <w:r w:rsidRPr="12264CE6" w:rsidR="79CF3FF1">
        <w:rPr>
          <w:rFonts w:ascii="Arial" w:hAnsi="Arial" w:eastAsia="Arial" w:cs="Arial"/>
          <w:b w:val="0"/>
          <w:bCs w:val="0"/>
          <w:i w:val="0"/>
          <w:iCs w:val="0"/>
          <w:caps w:val="0"/>
          <w:smallCaps w:val="0"/>
          <w:noProof w:val="0"/>
          <w:color w:val="242424"/>
          <w:sz w:val="24"/>
          <w:szCs w:val="24"/>
          <w:lang w:val="en-US"/>
        </w:rPr>
        <w:t xml:space="preserve"> premium pricing and deliver highly </w:t>
      </w:r>
      <w:r w:rsidRPr="12264CE6" w:rsidR="6FCD2959">
        <w:rPr>
          <w:rFonts w:ascii="Arial" w:hAnsi="Arial" w:eastAsia="Arial" w:cs="Arial"/>
          <w:b w:val="0"/>
          <w:bCs w:val="0"/>
          <w:i w:val="0"/>
          <w:iCs w:val="0"/>
          <w:caps w:val="0"/>
          <w:smallCaps w:val="0"/>
          <w:noProof w:val="0"/>
          <w:color w:val="242424"/>
          <w:sz w:val="24"/>
          <w:szCs w:val="24"/>
          <w:lang w:val="en-US"/>
        </w:rPr>
        <w:t>personalized</w:t>
      </w:r>
      <w:r w:rsidRPr="12264CE6" w:rsidR="79CF3FF1">
        <w:rPr>
          <w:rFonts w:ascii="Arial" w:hAnsi="Arial" w:eastAsia="Arial" w:cs="Arial"/>
          <w:b w:val="0"/>
          <w:bCs w:val="0"/>
          <w:i w:val="0"/>
          <w:iCs w:val="0"/>
          <w:caps w:val="0"/>
          <w:smallCaps w:val="0"/>
          <w:noProof w:val="0"/>
          <w:color w:val="242424"/>
          <w:sz w:val="24"/>
          <w:szCs w:val="24"/>
          <w:lang w:val="en-US"/>
        </w:rPr>
        <w:t xml:space="preserve"> customer experiences. This exclusivity differentiates Aston Martin from many competitors and supports its position within the luxury automotive market.</w:t>
      </w:r>
    </w:p>
    <w:p xmlns:wp14="http://schemas.microsoft.com/office/word/2010/wordml" w:rsidP="12264CE6" wp14:paraId="543345F0" wp14:textId="44821768">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Strategic partnerships also strengthen the company's competitive position. Its collaboration with Mercedes-Benz provides access to advanced engines, electronic </w:t>
      </w:r>
      <w:r w:rsidRPr="12264CE6" w:rsidR="772F8F37">
        <w:rPr>
          <w:rFonts w:ascii="Arial" w:hAnsi="Arial" w:eastAsia="Arial" w:cs="Arial"/>
          <w:b w:val="0"/>
          <w:bCs w:val="0"/>
          <w:i w:val="0"/>
          <w:iCs w:val="0"/>
          <w:caps w:val="0"/>
          <w:smallCaps w:val="0"/>
          <w:noProof w:val="0"/>
          <w:color w:val="242424"/>
          <w:sz w:val="24"/>
          <w:szCs w:val="24"/>
          <w:lang w:val="en-US"/>
        </w:rPr>
        <w:t>architecture,</w:t>
      </w:r>
      <w:r w:rsidRPr="12264CE6" w:rsidR="79CF3FF1">
        <w:rPr>
          <w:rFonts w:ascii="Arial" w:hAnsi="Arial" w:eastAsia="Arial" w:cs="Arial"/>
          <w:b w:val="0"/>
          <w:bCs w:val="0"/>
          <w:i w:val="0"/>
          <w:iCs w:val="0"/>
          <w:caps w:val="0"/>
          <w:smallCaps w:val="0"/>
          <w:noProof w:val="0"/>
          <w:color w:val="242424"/>
          <w:sz w:val="24"/>
          <w:szCs w:val="24"/>
          <w:lang w:val="en-US"/>
        </w:rPr>
        <w:t xml:space="preserve"> and software systems, while its partnership with Lucid Group supports the future development of high-performance battery-electric vehicles. These partnerships enable Aston Martin to </w:t>
      </w:r>
      <w:r w:rsidRPr="12264CE6" w:rsidR="79CF3FF1">
        <w:rPr>
          <w:rFonts w:ascii="Arial" w:hAnsi="Arial" w:eastAsia="Arial" w:cs="Arial"/>
          <w:b w:val="0"/>
          <w:bCs w:val="0"/>
          <w:i w:val="0"/>
          <w:iCs w:val="0"/>
          <w:caps w:val="0"/>
          <w:smallCaps w:val="0"/>
          <w:noProof w:val="0"/>
          <w:color w:val="242424"/>
          <w:sz w:val="24"/>
          <w:szCs w:val="24"/>
          <w:lang w:val="en-US"/>
        </w:rPr>
        <w:t>benefit</w:t>
      </w:r>
      <w:r w:rsidRPr="12264CE6" w:rsidR="79CF3FF1">
        <w:rPr>
          <w:rFonts w:ascii="Arial" w:hAnsi="Arial" w:eastAsia="Arial" w:cs="Arial"/>
          <w:b w:val="0"/>
          <w:bCs w:val="0"/>
          <w:i w:val="0"/>
          <w:iCs w:val="0"/>
          <w:caps w:val="0"/>
          <w:smallCaps w:val="0"/>
          <w:noProof w:val="0"/>
          <w:color w:val="242424"/>
          <w:sz w:val="24"/>
          <w:szCs w:val="24"/>
          <w:lang w:val="en-US"/>
        </w:rPr>
        <w:t xml:space="preserve"> from advanced technology while reducing research and development costs.</w:t>
      </w:r>
    </w:p>
    <w:p xmlns:wp14="http://schemas.microsoft.com/office/word/2010/wordml" w:rsidP="12264CE6" wp14:paraId="697FED60" wp14:textId="761D2CDE">
      <w:pPr>
        <w:pStyle w:val="Heading3"/>
        <w:rPr>
          <w:rFonts w:ascii="Arial" w:hAnsi="Arial" w:eastAsia="Arial" w:cs="Arial"/>
          <w:b w:val="1"/>
          <w:bCs w:val="1"/>
          <w:i w:val="0"/>
          <w:iCs w:val="0"/>
          <w:caps w:val="0"/>
          <w:smallCaps w:val="0"/>
          <w:noProof w:val="0"/>
          <w:color w:val="242424"/>
          <w:sz w:val="24"/>
          <w:szCs w:val="24"/>
          <w:lang w:val="en-US"/>
        </w:rPr>
      </w:pPr>
      <w:r w:rsidRPr="12264CE6" w:rsidR="79CF3FF1">
        <w:rPr>
          <w:rFonts w:ascii="Arial" w:hAnsi="Arial" w:eastAsia="Arial" w:cs="Arial"/>
          <w:noProof w:val="0"/>
          <w:sz w:val="24"/>
          <w:szCs w:val="24"/>
          <w:lang w:val="en-US"/>
        </w:rPr>
        <w:t>Weaknesses</w:t>
      </w:r>
    </w:p>
    <w:p xmlns:wp14="http://schemas.microsoft.com/office/word/2010/wordml" w:rsidP="12264CE6" wp14:paraId="0BD8A301" wp14:textId="1FF40372">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Despite its strong brand image, Aston Martin has experienced recurring financial challenges. The company </w:t>
      </w:r>
      <w:r w:rsidRPr="12264CE6" w:rsidR="79CF3FF1">
        <w:rPr>
          <w:rFonts w:ascii="Arial" w:hAnsi="Arial" w:eastAsia="Arial" w:cs="Arial"/>
          <w:b w:val="0"/>
          <w:bCs w:val="0"/>
          <w:i w:val="0"/>
          <w:iCs w:val="0"/>
          <w:caps w:val="0"/>
          <w:smallCaps w:val="0"/>
          <w:noProof w:val="0"/>
          <w:color w:val="242424"/>
          <w:sz w:val="24"/>
          <w:szCs w:val="24"/>
          <w:lang w:val="en-US"/>
        </w:rPr>
        <w:t>operates</w:t>
      </w:r>
      <w:r w:rsidRPr="12264CE6" w:rsidR="79CF3FF1">
        <w:rPr>
          <w:rFonts w:ascii="Arial" w:hAnsi="Arial" w:eastAsia="Arial" w:cs="Arial"/>
          <w:b w:val="0"/>
          <w:bCs w:val="0"/>
          <w:i w:val="0"/>
          <w:iCs w:val="0"/>
          <w:caps w:val="0"/>
          <w:smallCaps w:val="0"/>
          <w:noProof w:val="0"/>
          <w:color w:val="242424"/>
          <w:sz w:val="24"/>
          <w:szCs w:val="24"/>
          <w:lang w:val="en-US"/>
        </w:rPr>
        <w:t xml:space="preserve"> on </w:t>
      </w:r>
      <w:r w:rsidRPr="12264CE6" w:rsidR="400EE556">
        <w:rPr>
          <w:rFonts w:ascii="Arial" w:hAnsi="Arial" w:eastAsia="Arial" w:cs="Arial"/>
          <w:b w:val="0"/>
          <w:bCs w:val="0"/>
          <w:i w:val="0"/>
          <w:iCs w:val="0"/>
          <w:caps w:val="0"/>
          <w:smallCaps w:val="0"/>
          <w:noProof w:val="0"/>
          <w:color w:val="242424"/>
          <w:sz w:val="24"/>
          <w:szCs w:val="24"/>
          <w:lang w:val="en-US"/>
        </w:rPr>
        <w:t>low</w:t>
      </w:r>
      <w:r w:rsidRPr="12264CE6" w:rsidR="79CF3FF1">
        <w:rPr>
          <w:rFonts w:ascii="Arial" w:hAnsi="Arial" w:eastAsia="Arial" w:cs="Arial"/>
          <w:b w:val="0"/>
          <w:bCs w:val="0"/>
          <w:i w:val="0"/>
          <w:iCs w:val="0"/>
          <w:caps w:val="0"/>
          <w:smallCaps w:val="0"/>
          <w:noProof w:val="0"/>
          <w:color w:val="242424"/>
          <w:sz w:val="24"/>
          <w:szCs w:val="24"/>
          <w:lang w:val="en-US"/>
        </w:rPr>
        <w:t xml:space="preserve"> production volumes, making it difficult to achieve the economies of scale enjoyed by larger manufacturers such as Porsche and Mercedes-Benz. As a result, production costs </w:t>
      </w:r>
      <w:r w:rsidRPr="12264CE6" w:rsidR="79CF3FF1">
        <w:rPr>
          <w:rFonts w:ascii="Arial" w:hAnsi="Arial" w:eastAsia="Arial" w:cs="Arial"/>
          <w:b w:val="0"/>
          <w:bCs w:val="0"/>
          <w:i w:val="0"/>
          <w:iCs w:val="0"/>
          <w:caps w:val="0"/>
          <w:smallCaps w:val="0"/>
          <w:noProof w:val="0"/>
          <w:color w:val="242424"/>
          <w:sz w:val="24"/>
          <w:szCs w:val="24"/>
          <w:lang w:val="en-US"/>
        </w:rPr>
        <w:t>remain</w:t>
      </w:r>
      <w:r w:rsidRPr="12264CE6" w:rsidR="79CF3FF1">
        <w:rPr>
          <w:rFonts w:ascii="Arial" w:hAnsi="Arial" w:eastAsia="Arial" w:cs="Arial"/>
          <w:b w:val="0"/>
          <w:bCs w:val="0"/>
          <w:i w:val="0"/>
          <w:iCs w:val="0"/>
          <w:caps w:val="0"/>
          <w:smallCaps w:val="0"/>
          <w:noProof w:val="0"/>
          <w:color w:val="242424"/>
          <w:sz w:val="24"/>
          <w:szCs w:val="24"/>
          <w:lang w:val="en-US"/>
        </w:rPr>
        <w:t xml:space="preserve"> high and profitability has been inconsistent.</w:t>
      </w:r>
    </w:p>
    <w:p xmlns:wp14="http://schemas.microsoft.com/office/word/2010/wordml" w:rsidP="12264CE6" wp14:paraId="3B2B9001" wp14:textId="6BCFEB48">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Another weakness is the company's dependence on external technology partners. Although partnerships reduce development costs, they also create reliance on third-party suppliers for key technologies. Delays in software development, battery </w:t>
      </w:r>
      <w:r w:rsidRPr="12264CE6" w:rsidR="6D8A7C5A">
        <w:rPr>
          <w:rFonts w:ascii="Arial" w:hAnsi="Arial" w:eastAsia="Arial" w:cs="Arial"/>
          <w:b w:val="0"/>
          <w:bCs w:val="0"/>
          <w:i w:val="0"/>
          <w:iCs w:val="0"/>
          <w:caps w:val="0"/>
          <w:smallCaps w:val="0"/>
          <w:noProof w:val="0"/>
          <w:color w:val="242424"/>
          <w:sz w:val="24"/>
          <w:szCs w:val="24"/>
          <w:lang w:val="en-US"/>
        </w:rPr>
        <w:t>production,</w:t>
      </w:r>
      <w:r w:rsidRPr="12264CE6" w:rsidR="79CF3FF1">
        <w:rPr>
          <w:rFonts w:ascii="Arial" w:hAnsi="Arial" w:eastAsia="Arial" w:cs="Arial"/>
          <w:b w:val="0"/>
          <w:bCs w:val="0"/>
          <w:i w:val="0"/>
          <w:iCs w:val="0"/>
          <w:caps w:val="0"/>
          <w:smallCaps w:val="0"/>
          <w:noProof w:val="0"/>
          <w:color w:val="242424"/>
          <w:sz w:val="24"/>
          <w:szCs w:val="24"/>
          <w:lang w:val="en-US"/>
        </w:rPr>
        <w:t xml:space="preserve"> or </w:t>
      </w:r>
      <w:r w:rsidRPr="12264CE6" w:rsidR="79CF3FF1">
        <w:rPr>
          <w:rFonts w:ascii="Arial" w:hAnsi="Arial" w:eastAsia="Arial" w:cs="Arial"/>
          <w:b w:val="0"/>
          <w:bCs w:val="0"/>
          <w:i w:val="0"/>
          <w:iCs w:val="0"/>
          <w:caps w:val="0"/>
          <w:smallCaps w:val="0"/>
          <w:noProof w:val="0"/>
          <w:color w:val="242424"/>
          <w:sz w:val="24"/>
          <w:szCs w:val="24"/>
          <w:lang w:val="en-US"/>
        </w:rPr>
        <w:t>component</w:t>
      </w:r>
      <w:r w:rsidRPr="12264CE6" w:rsidR="79CF3FF1">
        <w:rPr>
          <w:rFonts w:ascii="Arial" w:hAnsi="Arial" w:eastAsia="Arial" w:cs="Arial"/>
          <w:b w:val="0"/>
          <w:bCs w:val="0"/>
          <w:i w:val="0"/>
          <w:iCs w:val="0"/>
          <w:caps w:val="0"/>
          <w:smallCaps w:val="0"/>
          <w:noProof w:val="0"/>
          <w:color w:val="242424"/>
          <w:sz w:val="24"/>
          <w:szCs w:val="24"/>
          <w:lang w:val="en-US"/>
        </w:rPr>
        <w:t xml:space="preserve"> availability could affect Aston Martin's product launches and overall competitiveness.</w:t>
      </w:r>
    </w:p>
    <w:p xmlns:wp14="http://schemas.microsoft.com/office/word/2010/wordml" w:rsidP="12264CE6" wp14:paraId="3424DC20" wp14:textId="1B9293B3">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The company also entered the electric vehicle market later than many competitors. While manufacturers such as Tesla, </w:t>
      </w:r>
      <w:r w:rsidRPr="12264CE6" w:rsidR="4A4CCDEA">
        <w:rPr>
          <w:rFonts w:ascii="Arial" w:hAnsi="Arial" w:eastAsia="Arial" w:cs="Arial"/>
          <w:b w:val="0"/>
          <w:bCs w:val="0"/>
          <w:i w:val="0"/>
          <w:iCs w:val="0"/>
          <w:caps w:val="0"/>
          <w:smallCaps w:val="0"/>
          <w:noProof w:val="0"/>
          <w:color w:val="242424"/>
          <w:sz w:val="24"/>
          <w:szCs w:val="24"/>
          <w:lang w:val="en-US"/>
        </w:rPr>
        <w:t>Porsche,</w:t>
      </w:r>
      <w:r w:rsidRPr="12264CE6" w:rsidR="79CF3FF1">
        <w:rPr>
          <w:rFonts w:ascii="Arial" w:hAnsi="Arial" w:eastAsia="Arial" w:cs="Arial"/>
          <w:b w:val="0"/>
          <w:bCs w:val="0"/>
          <w:i w:val="0"/>
          <w:iCs w:val="0"/>
          <w:caps w:val="0"/>
          <w:smallCaps w:val="0"/>
          <w:noProof w:val="0"/>
          <w:color w:val="242424"/>
          <w:sz w:val="24"/>
          <w:szCs w:val="24"/>
          <w:lang w:val="en-US"/>
        </w:rPr>
        <w:t xml:space="preserve"> and Mercedes-Benz have already </w:t>
      </w:r>
      <w:r w:rsidRPr="12264CE6" w:rsidR="79CF3FF1">
        <w:rPr>
          <w:rFonts w:ascii="Arial" w:hAnsi="Arial" w:eastAsia="Arial" w:cs="Arial"/>
          <w:b w:val="0"/>
          <w:bCs w:val="0"/>
          <w:i w:val="0"/>
          <w:iCs w:val="0"/>
          <w:caps w:val="0"/>
          <w:smallCaps w:val="0"/>
          <w:noProof w:val="0"/>
          <w:color w:val="242424"/>
          <w:sz w:val="24"/>
          <w:szCs w:val="24"/>
          <w:lang w:val="en-US"/>
        </w:rPr>
        <w:t>established</w:t>
      </w:r>
      <w:r w:rsidRPr="12264CE6" w:rsidR="79CF3FF1">
        <w:rPr>
          <w:rFonts w:ascii="Arial" w:hAnsi="Arial" w:eastAsia="Arial" w:cs="Arial"/>
          <w:b w:val="0"/>
          <w:bCs w:val="0"/>
          <w:i w:val="0"/>
          <w:iCs w:val="0"/>
          <w:caps w:val="0"/>
          <w:smallCaps w:val="0"/>
          <w:noProof w:val="0"/>
          <w:color w:val="242424"/>
          <w:sz w:val="24"/>
          <w:szCs w:val="24"/>
          <w:lang w:val="en-US"/>
        </w:rPr>
        <w:t xml:space="preserve"> strong electric vehicle portfolios, Aston Martin is still developing its long-term electrification strategy. This places </w:t>
      </w:r>
      <w:r w:rsidRPr="12264CE6" w:rsidR="79CF3FF1">
        <w:rPr>
          <w:rFonts w:ascii="Arial" w:hAnsi="Arial" w:eastAsia="Arial" w:cs="Arial"/>
          <w:b w:val="0"/>
          <w:bCs w:val="0"/>
          <w:i w:val="0"/>
          <w:iCs w:val="0"/>
          <w:caps w:val="0"/>
          <w:smallCaps w:val="0"/>
          <w:noProof w:val="0"/>
          <w:color w:val="242424"/>
          <w:sz w:val="24"/>
          <w:szCs w:val="24"/>
          <w:lang w:val="en-US"/>
        </w:rPr>
        <w:t>additional</w:t>
      </w:r>
      <w:r w:rsidRPr="12264CE6" w:rsidR="79CF3FF1">
        <w:rPr>
          <w:rFonts w:ascii="Arial" w:hAnsi="Arial" w:eastAsia="Arial" w:cs="Arial"/>
          <w:b w:val="0"/>
          <w:bCs w:val="0"/>
          <w:i w:val="0"/>
          <w:iCs w:val="0"/>
          <w:caps w:val="0"/>
          <w:smallCaps w:val="0"/>
          <w:noProof w:val="0"/>
          <w:color w:val="242424"/>
          <w:sz w:val="24"/>
          <w:szCs w:val="24"/>
          <w:lang w:val="en-US"/>
        </w:rPr>
        <w:t xml:space="preserve"> pressure on management to accelerate innovation while </w:t>
      </w:r>
      <w:r w:rsidRPr="12264CE6" w:rsidR="79CF3FF1">
        <w:rPr>
          <w:rFonts w:ascii="Arial" w:hAnsi="Arial" w:eastAsia="Arial" w:cs="Arial"/>
          <w:b w:val="0"/>
          <w:bCs w:val="0"/>
          <w:i w:val="0"/>
          <w:iCs w:val="0"/>
          <w:caps w:val="0"/>
          <w:smallCaps w:val="0"/>
          <w:noProof w:val="0"/>
          <w:color w:val="242424"/>
          <w:sz w:val="24"/>
          <w:szCs w:val="24"/>
          <w:lang w:val="en-US"/>
        </w:rPr>
        <w:t>maintaining</w:t>
      </w:r>
      <w:r w:rsidRPr="12264CE6" w:rsidR="79CF3FF1">
        <w:rPr>
          <w:rFonts w:ascii="Arial" w:hAnsi="Arial" w:eastAsia="Arial" w:cs="Arial"/>
          <w:b w:val="0"/>
          <w:bCs w:val="0"/>
          <w:i w:val="0"/>
          <w:iCs w:val="0"/>
          <w:caps w:val="0"/>
          <w:smallCaps w:val="0"/>
          <w:noProof w:val="0"/>
          <w:color w:val="242424"/>
          <w:sz w:val="24"/>
          <w:szCs w:val="24"/>
          <w:lang w:val="en-US"/>
        </w:rPr>
        <w:t xml:space="preserve"> product quality.</w:t>
      </w:r>
    </w:p>
    <w:p xmlns:wp14="http://schemas.microsoft.com/office/word/2010/wordml" w:rsidP="12264CE6" wp14:paraId="6F4ED9FA" wp14:textId="7B220AC2">
      <w:pPr>
        <w:pStyle w:val="Heading3"/>
        <w:rPr>
          <w:rFonts w:ascii="Arial" w:hAnsi="Arial" w:eastAsia="Arial" w:cs="Arial"/>
          <w:b w:val="1"/>
          <w:bCs w:val="1"/>
          <w:i w:val="0"/>
          <w:iCs w:val="0"/>
          <w:caps w:val="0"/>
          <w:smallCaps w:val="0"/>
          <w:noProof w:val="0"/>
          <w:color w:val="242424"/>
          <w:sz w:val="24"/>
          <w:szCs w:val="24"/>
          <w:lang w:val="en-US"/>
        </w:rPr>
      </w:pPr>
      <w:r w:rsidRPr="12264CE6" w:rsidR="79CF3FF1">
        <w:rPr>
          <w:rFonts w:ascii="Arial" w:hAnsi="Arial" w:eastAsia="Arial" w:cs="Arial"/>
          <w:noProof w:val="0"/>
          <w:sz w:val="24"/>
          <w:szCs w:val="24"/>
          <w:lang w:val="en-US"/>
        </w:rPr>
        <w:t>Opportunities</w:t>
      </w:r>
    </w:p>
    <w:p xmlns:wp14="http://schemas.microsoft.com/office/word/2010/wordml" w:rsidP="12264CE6" wp14:paraId="70EF7564" wp14:textId="51B82814">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One of the greatest opportunities for Aston Martin is the continued growth of the global electric vehicle market. Increasing customer demand for sustainable luxury vehicles provides an opportunity to introduce high-performance electric sports cars that combine environmental responsibility with premium design and engineering.</w:t>
      </w:r>
    </w:p>
    <w:p xmlns:wp14="http://schemas.microsoft.com/office/word/2010/wordml" w:rsidP="12264CE6" wp14:paraId="5BCA9D3B" wp14:textId="6B33B8D7">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Artificial intelligence and digital technologies also create significant opportunities for operational improvement. AI can support predictive maintenance, automated quality control, robotics and digital manufacturing, </w:t>
      </w:r>
      <w:r w:rsidRPr="12264CE6" w:rsidR="2D4A1BBF">
        <w:rPr>
          <w:rFonts w:ascii="Arial" w:hAnsi="Arial" w:eastAsia="Arial" w:cs="Arial"/>
          <w:b w:val="0"/>
          <w:bCs w:val="0"/>
          <w:i w:val="0"/>
          <w:iCs w:val="0"/>
          <w:caps w:val="0"/>
          <w:smallCaps w:val="0"/>
          <w:noProof w:val="0"/>
          <w:color w:val="242424"/>
          <w:sz w:val="24"/>
          <w:szCs w:val="24"/>
          <w:lang w:val="en-US"/>
        </w:rPr>
        <w:t>reduce</w:t>
      </w:r>
      <w:r w:rsidRPr="12264CE6" w:rsidR="79CF3FF1">
        <w:rPr>
          <w:rFonts w:ascii="Arial" w:hAnsi="Arial" w:eastAsia="Arial" w:cs="Arial"/>
          <w:b w:val="0"/>
          <w:bCs w:val="0"/>
          <w:i w:val="0"/>
          <w:iCs w:val="0"/>
          <w:caps w:val="0"/>
          <w:smallCaps w:val="0"/>
          <w:noProof w:val="0"/>
          <w:color w:val="242424"/>
          <w:sz w:val="24"/>
          <w:szCs w:val="24"/>
          <w:lang w:val="en-US"/>
        </w:rPr>
        <w:t xml:space="preserve"> production costs while </w:t>
      </w:r>
      <w:r w:rsidRPr="12264CE6" w:rsidR="54831703">
        <w:rPr>
          <w:rFonts w:ascii="Arial" w:hAnsi="Arial" w:eastAsia="Arial" w:cs="Arial"/>
          <w:b w:val="0"/>
          <w:bCs w:val="0"/>
          <w:i w:val="0"/>
          <w:iCs w:val="0"/>
          <w:caps w:val="0"/>
          <w:smallCaps w:val="0"/>
          <w:noProof w:val="0"/>
          <w:color w:val="242424"/>
          <w:sz w:val="24"/>
          <w:szCs w:val="24"/>
          <w:lang w:val="en-US"/>
        </w:rPr>
        <w:t>improve</w:t>
      </w:r>
      <w:r w:rsidRPr="12264CE6" w:rsidR="79CF3FF1">
        <w:rPr>
          <w:rFonts w:ascii="Arial" w:hAnsi="Arial" w:eastAsia="Arial" w:cs="Arial"/>
          <w:b w:val="0"/>
          <w:bCs w:val="0"/>
          <w:i w:val="0"/>
          <w:iCs w:val="0"/>
          <w:caps w:val="0"/>
          <w:smallCaps w:val="0"/>
          <w:noProof w:val="0"/>
          <w:color w:val="242424"/>
          <w:sz w:val="24"/>
          <w:szCs w:val="24"/>
          <w:lang w:val="en-US"/>
        </w:rPr>
        <w:t xml:space="preserve"> efficiency and product quality. Digital twin technology can further improve manufacturing by allowing engineers to simulate production processes before physical assembly begins.</w:t>
      </w:r>
    </w:p>
    <w:p xmlns:wp14="http://schemas.microsoft.com/office/word/2010/wordml" w:rsidP="12264CE6" wp14:paraId="18684DC4" wp14:textId="28E7CE5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Growing demand for luxury vehicles in emerging markets, particularly in Asia and the Middle East, also provides opportunities for future expansion. Rising incomes and increasing demand for premium brands create </w:t>
      </w:r>
      <w:r w:rsidRPr="12264CE6" w:rsidR="38967AD5">
        <w:rPr>
          <w:rFonts w:ascii="Arial" w:hAnsi="Arial" w:eastAsia="Arial" w:cs="Arial"/>
          <w:b w:val="0"/>
          <w:bCs w:val="0"/>
          <w:i w:val="0"/>
          <w:iCs w:val="0"/>
          <w:caps w:val="0"/>
          <w:smallCaps w:val="0"/>
          <w:noProof w:val="0"/>
          <w:color w:val="242424"/>
          <w:sz w:val="24"/>
          <w:szCs w:val="24"/>
          <w:lang w:val="en-US"/>
        </w:rPr>
        <w:t>favorable</w:t>
      </w:r>
      <w:r w:rsidRPr="12264CE6" w:rsidR="79CF3FF1">
        <w:rPr>
          <w:rFonts w:ascii="Arial" w:hAnsi="Arial" w:eastAsia="Arial" w:cs="Arial"/>
          <w:b w:val="0"/>
          <w:bCs w:val="0"/>
          <w:i w:val="0"/>
          <w:iCs w:val="0"/>
          <w:caps w:val="0"/>
          <w:smallCaps w:val="0"/>
          <w:noProof w:val="0"/>
          <w:color w:val="242424"/>
          <w:sz w:val="24"/>
          <w:szCs w:val="24"/>
          <w:lang w:val="en-US"/>
        </w:rPr>
        <w:t xml:space="preserve"> conditions for Aston Martin to increase sales and strengthen its international presence.</w:t>
      </w:r>
    </w:p>
    <w:p xmlns:wp14="http://schemas.microsoft.com/office/word/2010/wordml" w:rsidP="12264CE6" wp14:paraId="2194215E" wp14:textId="2F15C5D3">
      <w:pPr>
        <w:pStyle w:val="Heading3"/>
        <w:rPr>
          <w:rFonts w:ascii="Arial" w:hAnsi="Arial" w:eastAsia="Arial" w:cs="Arial"/>
          <w:b w:val="1"/>
          <w:bCs w:val="1"/>
          <w:i w:val="0"/>
          <w:iCs w:val="0"/>
          <w:caps w:val="0"/>
          <w:smallCaps w:val="0"/>
          <w:noProof w:val="0"/>
          <w:color w:val="242424"/>
          <w:sz w:val="24"/>
          <w:szCs w:val="24"/>
          <w:lang w:val="en-US"/>
        </w:rPr>
      </w:pPr>
      <w:r w:rsidRPr="12264CE6" w:rsidR="79CF3FF1">
        <w:rPr>
          <w:rFonts w:ascii="Arial" w:hAnsi="Arial" w:eastAsia="Arial" w:cs="Arial"/>
          <w:noProof w:val="0"/>
          <w:sz w:val="24"/>
          <w:szCs w:val="24"/>
          <w:lang w:val="en-US"/>
        </w:rPr>
        <w:t>Threats</w:t>
      </w:r>
    </w:p>
    <w:p xmlns:wp14="http://schemas.microsoft.com/office/word/2010/wordml" w:rsidP="12264CE6" wp14:paraId="6D0D261E" wp14:textId="622C594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Competition within the luxury automotive industry continues to increase. Premium manufacturers such as Ferrari, Porsche, Bentley, </w:t>
      </w:r>
      <w:r w:rsidRPr="12264CE6" w:rsidR="115F8ED1">
        <w:rPr>
          <w:rFonts w:ascii="Arial" w:hAnsi="Arial" w:eastAsia="Arial" w:cs="Arial"/>
          <w:b w:val="0"/>
          <w:bCs w:val="0"/>
          <w:i w:val="0"/>
          <w:iCs w:val="0"/>
          <w:caps w:val="0"/>
          <w:smallCaps w:val="0"/>
          <w:noProof w:val="0"/>
          <w:color w:val="242424"/>
          <w:sz w:val="24"/>
          <w:szCs w:val="24"/>
          <w:lang w:val="en-US"/>
        </w:rPr>
        <w:t>Rolls-Royce,</w:t>
      </w:r>
      <w:r w:rsidRPr="12264CE6" w:rsidR="79CF3FF1">
        <w:rPr>
          <w:rFonts w:ascii="Arial" w:hAnsi="Arial" w:eastAsia="Arial" w:cs="Arial"/>
          <w:b w:val="0"/>
          <w:bCs w:val="0"/>
          <w:i w:val="0"/>
          <w:iCs w:val="0"/>
          <w:caps w:val="0"/>
          <w:smallCaps w:val="0"/>
          <w:noProof w:val="0"/>
          <w:color w:val="242424"/>
          <w:sz w:val="24"/>
          <w:szCs w:val="24"/>
          <w:lang w:val="en-US"/>
        </w:rPr>
        <w:t xml:space="preserve"> and Lamborghini are investing heavily in electrification, artificial </w:t>
      </w:r>
      <w:r w:rsidRPr="12264CE6" w:rsidR="774C7491">
        <w:rPr>
          <w:rFonts w:ascii="Arial" w:hAnsi="Arial" w:eastAsia="Arial" w:cs="Arial"/>
          <w:b w:val="0"/>
          <w:bCs w:val="0"/>
          <w:i w:val="0"/>
          <w:iCs w:val="0"/>
          <w:caps w:val="0"/>
          <w:smallCaps w:val="0"/>
          <w:noProof w:val="0"/>
          <w:color w:val="242424"/>
          <w:sz w:val="24"/>
          <w:szCs w:val="24"/>
          <w:lang w:val="en-US"/>
        </w:rPr>
        <w:t>intelligence,</w:t>
      </w:r>
      <w:r w:rsidRPr="12264CE6" w:rsidR="79CF3FF1">
        <w:rPr>
          <w:rFonts w:ascii="Arial" w:hAnsi="Arial" w:eastAsia="Arial" w:cs="Arial"/>
          <w:b w:val="0"/>
          <w:bCs w:val="0"/>
          <w:i w:val="0"/>
          <w:iCs w:val="0"/>
          <w:caps w:val="0"/>
          <w:smallCaps w:val="0"/>
          <w:noProof w:val="0"/>
          <w:color w:val="242424"/>
          <w:sz w:val="24"/>
          <w:szCs w:val="24"/>
          <w:lang w:val="en-US"/>
        </w:rPr>
        <w:t xml:space="preserve"> and digital innovation. At the same time, technology-focused companies such as Tesla have changed customer expectations </w:t>
      </w:r>
      <w:r w:rsidRPr="12264CE6" w:rsidR="79CF3FF1">
        <w:rPr>
          <w:rFonts w:ascii="Arial" w:hAnsi="Arial" w:eastAsia="Arial" w:cs="Arial"/>
          <w:b w:val="0"/>
          <w:bCs w:val="0"/>
          <w:i w:val="0"/>
          <w:iCs w:val="0"/>
          <w:caps w:val="0"/>
          <w:smallCaps w:val="0"/>
          <w:noProof w:val="0"/>
          <w:color w:val="242424"/>
          <w:sz w:val="24"/>
          <w:szCs w:val="24"/>
          <w:lang w:val="en-US"/>
        </w:rPr>
        <w:t>regarding</w:t>
      </w:r>
      <w:r w:rsidRPr="12264CE6" w:rsidR="79CF3FF1">
        <w:rPr>
          <w:rFonts w:ascii="Arial" w:hAnsi="Arial" w:eastAsia="Arial" w:cs="Arial"/>
          <w:b w:val="0"/>
          <w:bCs w:val="0"/>
          <w:i w:val="0"/>
          <w:iCs w:val="0"/>
          <w:caps w:val="0"/>
          <w:smallCaps w:val="0"/>
          <w:noProof w:val="0"/>
          <w:color w:val="242424"/>
          <w:sz w:val="24"/>
          <w:szCs w:val="24"/>
          <w:lang w:val="en-US"/>
        </w:rPr>
        <w:t xml:space="preserve"> software, </w:t>
      </w:r>
      <w:r w:rsidRPr="12264CE6" w:rsidR="6F0E5043">
        <w:rPr>
          <w:rFonts w:ascii="Arial" w:hAnsi="Arial" w:eastAsia="Arial" w:cs="Arial"/>
          <w:b w:val="0"/>
          <w:bCs w:val="0"/>
          <w:i w:val="0"/>
          <w:iCs w:val="0"/>
          <w:caps w:val="0"/>
          <w:smallCaps w:val="0"/>
          <w:noProof w:val="0"/>
          <w:color w:val="242424"/>
          <w:sz w:val="24"/>
          <w:szCs w:val="24"/>
          <w:lang w:val="en-US"/>
        </w:rPr>
        <w:t>connectivity,</w:t>
      </w:r>
      <w:r w:rsidRPr="12264CE6" w:rsidR="79CF3FF1">
        <w:rPr>
          <w:rFonts w:ascii="Arial" w:hAnsi="Arial" w:eastAsia="Arial" w:cs="Arial"/>
          <w:b w:val="0"/>
          <w:bCs w:val="0"/>
          <w:i w:val="0"/>
          <w:iCs w:val="0"/>
          <w:caps w:val="0"/>
          <w:smallCaps w:val="0"/>
          <w:noProof w:val="0"/>
          <w:color w:val="242424"/>
          <w:sz w:val="24"/>
          <w:szCs w:val="24"/>
          <w:lang w:val="en-US"/>
        </w:rPr>
        <w:t xml:space="preserve"> and electric vehicle performance.</w:t>
      </w:r>
    </w:p>
    <w:p xmlns:wp14="http://schemas.microsoft.com/office/word/2010/wordml" w:rsidP="12264CE6" wp14:paraId="3688BDFF" wp14:textId="5784FCD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Global supply chain disruption also </w:t>
      </w:r>
      <w:r w:rsidRPr="12264CE6" w:rsidR="79CF3FF1">
        <w:rPr>
          <w:rFonts w:ascii="Arial" w:hAnsi="Arial" w:eastAsia="Arial" w:cs="Arial"/>
          <w:b w:val="0"/>
          <w:bCs w:val="0"/>
          <w:i w:val="0"/>
          <w:iCs w:val="0"/>
          <w:caps w:val="0"/>
          <w:smallCaps w:val="0"/>
          <w:noProof w:val="0"/>
          <w:color w:val="242424"/>
          <w:sz w:val="24"/>
          <w:szCs w:val="24"/>
          <w:lang w:val="en-US"/>
        </w:rPr>
        <w:t>remains</w:t>
      </w:r>
      <w:r w:rsidRPr="12264CE6" w:rsidR="79CF3FF1">
        <w:rPr>
          <w:rFonts w:ascii="Arial" w:hAnsi="Arial" w:eastAsia="Arial" w:cs="Arial"/>
          <w:b w:val="0"/>
          <w:bCs w:val="0"/>
          <w:i w:val="0"/>
          <w:iCs w:val="0"/>
          <w:caps w:val="0"/>
          <w:smallCaps w:val="0"/>
          <w:noProof w:val="0"/>
          <w:color w:val="242424"/>
          <w:sz w:val="24"/>
          <w:szCs w:val="24"/>
          <w:lang w:val="en-US"/>
        </w:rPr>
        <w:t xml:space="preserve"> a significant threat. Shortages of semiconductors, battery </w:t>
      </w:r>
      <w:r w:rsidRPr="12264CE6" w:rsidR="579845E8">
        <w:rPr>
          <w:rFonts w:ascii="Arial" w:hAnsi="Arial" w:eastAsia="Arial" w:cs="Arial"/>
          <w:b w:val="0"/>
          <w:bCs w:val="0"/>
          <w:i w:val="0"/>
          <w:iCs w:val="0"/>
          <w:caps w:val="0"/>
          <w:smallCaps w:val="0"/>
          <w:noProof w:val="0"/>
          <w:color w:val="242424"/>
          <w:sz w:val="24"/>
          <w:szCs w:val="24"/>
          <w:lang w:val="en-US"/>
        </w:rPr>
        <w:t>materials,</w:t>
      </w:r>
      <w:r w:rsidRPr="12264CE6" w:rsidR="79CF3FF1">
        <w:rPr>
          <w:rFonts w:ascii="Arial" w:hAnsi="Arial" w:eastAsia="Arial" w:cs="Arial"/>
          <w:b w:val="0"/>
          <w:bCs w:val="0"/>
          <w:i w:val="0"/>
          <w:iCs w:val="0"/>
          <w:caps w:val="0"/>
          <w:smallCaps w:val="0"/>
          <w:noProof w:val="0"/>
          <w:color w:val="242424"/>
          <w:sz w:val="24"/>
          <w:szCs w:val="24"/>
          <w:lang w:val="en-US"/>
        </w:rPr>
        <w:t xml:space="preserve"> and other critical components continue to affect production across the automotive industry. Rising energy prices and geopolitical uncertainty may further increase manufacturing costs and reduce profitability.</w:t>
      </w:r>
    </w:p>
    <w:p xmlns:wp14="http://schemas.microsoft.com/office/word/2010/wordml" w:rsidP="12264CE6" wp14:paraId="5701F2D2" wp14:textId="01E3555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Environmental legislation </w:t>
      </w:r>
      <w:r w:rsidRPr="12264CE6" w:rsidR="79CF3FF1">
        <w:rPr>
          <w:rFonts w:ascii="Arial" w:hAnsi="Arial" w:eastAsia="Arial" w:cs="Arial"/>
          <w:b w:val="0"/>
          <w:bCs w:val="0"/>
          <w:i w:val="0"/>
          <w:iCs w:val="0"/>
          <w:caps w:val="0"/>
          <w:smallCaps w:val="0"/>
          <w:noProof w:val="0"/>
          <w:color w:val="242424"/>
          <w:sz w:val="24"/>
          <w:szCs w:val="24"/>
          <w:lang w:val="en-US"/>
        </w:rPr>
        <w:t>represents</w:t>
      </w:r>
      <w:r w:rsidRPr="12264CE6" w:rsidR="79CF3FF1">
        <w:rPr>
          <w:rFonts w:ascii="Arial" w:hAnsi="Arial" w:eastAsia="Arial" w:cs="Arial"/>
          <w:b w:val="0"/>
          <w:bCs w:val="0"/>
          <w:i w:val="0"/>
          <w:iCs w:val="0"/>
          <w:caps w:val="0"/>
          <w:smallCaps w:val="0"/>
          <w:noProof w:val="0"/>
          <w:color w:val="242424"/>
          <w:sz w:val="24"/>
          <w:szCs w:val="24"/>
          <w:lang w:val="en-US"/>
        </w:rPr>
        <w:t xml:space="preserve"> another major challenge. Governments around the world are introducing stricter carbon emission standards and setting deadlines to phase out internal combustion engine vehicles. Failure to meet these regulatory requirements could result in financial penalties and </w:t>
      </w:r>
      <w:r w:rsidRPr="12264CE6" w:rsidR="7DFA8EB2">
        <w:rPr>
          <w:rFonts w:ascii="Arial" w:hAnsi="Arial" w:eastAsia="Arial" w:cs="Arial"/>
          <w:b w:val="0"/>
          <w:bCs w:val="0"/>
          <w:i w:val="0"/>
          <w:iCs w:val="0"/>
          <w:caps w:val="0"/>
          <w:smallCaps w:val="0"/>
          <w:noProof w:val="0"/>
          <w:color w:val="242424"/>
          <w:sz w:val="24"/>
          <w:szCs w:val="24"/>
          <w:lang w:val="en-US"/>
        </w:rPr>
        <w:t>damage to</w:t>
      </w:r>
      <w:r w:rsidRPr="12264CE6" w:rsidR="79CF3FF1">
        <w:rPr>
          <w:rFonts w:ascii="Arial" w:hAnsi="Arial" w:eastAsia="Arial" w:cs="Arial"/>
          <w:b w:val="0"/>
          <w:bCs w:val="0"/>
          <w:i w:val="0"/>
          <w:iCs w:val="0"/>
          <w:caps w:val="0"/>
          <w:smallCaps w:val="0"/>
          <w:noProof w:val="0"/>
          <w:color w:val="242424"/>
          <w:sz w:val="24"/>
          <w:szCs w:val="24"/>
          <w:lang w:val="en-US"/>
        </w:rPr>
        <w:t xml:space="preserve"> Aston Martin's reputation.</w:t>
      </w:r>
    </w:p>
    <w:p xmlns:wp14="http://schemas.microsoft.com/office/word/2010/wordml" w:rsidP="12264CE6" wp14:paraId="5F1A099E" wp14:textId="5EC8CD3E">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Cybersecurity has also become an important concern. As vehicles become increasingly connected and software-dependent, manufacturers face greater risks from cyber-attacks and data breaches. Aston Martin must therefore invest continuously in secure digital systems to protect both customers and the business.</w:t>
      </w:r>
    </w:p>
    <w:p xmlns:wp14="http://schemas.microsoft.com/office/word/2010/wordml" w:rsidP="12264CE6" wp14:paraId="30ECF8DD" wp14:textId="4EF0103B">
      <w:pPr>
        <w:pStyle w:val="Heading3"/>
        <w:rPr>
          <w:rFonts w:ascii="Arial" w:hAnsi="Arial" w:eastAsia="Arial" w:cs="Arial"/>
          <w:b w:val="1"/>
          <w:bCs w:val="1"/>
          <w:i w:val="0"/>
          <w:iCs w:val="0"/>
          <w:caps w:val="0"/>
          <w:smallCaps w:val="0"/>
          <w:noProof w:val="0"/>
          <w:color w:val="242424"/>
          <w:sz w:val="24"/>
          <w:szCs w:val="24"/>
          <w:lang w:val="en-US"/>
        </w:rPr>
      </w:pPr>
      <w:r w:rsidRPr="12264CE6" w:rsidR="79CF3FF1">
        <w:rPr>
          <w:rFonts w:ascii="Arial" w:hAnsi="Arial" w:eastAsia="Arial" w:cs="Arial"/>
          <w:noProof w:val="0"/>
          <w:sz w:val="24"/>
          <w:szCs w:val="24"/>
          <w:lang w:val="en-US"/>
        </w:rPr>
        <w:t xml:space="preserve">Impact of </w:t>
      </w:r>
      <w:r w:rsidRPr="12264CE6" w:rsidR="72FEAA4A">
        <w:rPr>
          <w:rFonts w:ascii="Arial" w:hAnsi="Arial" w:eastAsia="Arial" w:cs="Arial"/>
          <w:noProof w:val="0"/>
          <w:sz w:val="24"/>
          <w:szCs w:val="24"/>
          <w:lang w:val="en-US"/>
        </w:rPr>
        <w:t>Digitalization</w:t>
      </w:r>
      <w:r w:rsidRPr="12264CE6" w:rsidR="79CF3FF1">
        <w:rPr>
          <w:rFonts w:ascii="Arial" w:hAnsi="Arial" w:eastAsia="Arial" w:cs="Arial"/>
          <w:noProof w:val="0"/>
          <w:sz w:val="24"/>
          <w:szCs w:val="24"/>
          <w:lang w:val="en-US"/>
        </w:rPr>
        <w:t>, Artificial Intelligence and Sustainability</w:t>
      </w:r>
    </w:p>
    <w:p xmlns:wp14="http://schemas.microsoft.com/office/word/2010/wordml" w:rsidP="12264CE6" wp14:paraId="346EFCB4" wp14:textId="2F19A8D5">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Digital transformation is changing how Aston Martin designs, </w:t>
      </w:r>
      <w:r w:rsidRPr="12264CE6" w:rsidR="3935B746">
        <w:rPr>
          <w:rFonts w:ascii="Arial" w:hAnsi="Arial" w:eastAsia="Arial" w:cs="Arial"/>
          <w:b w:val="0"/>
          <w:bCs w:val="0"/>
          <w:i w:val="0"/>
          <w:iCs w:val="0"/>
          <w:caps w:val="0"/>
          <w:smallCaps w:val="0"/>
          <w:noProof w:val="0"/>
          <w:color w:val="242424"/>
          <w:sz w:val="24"/>
          <w:szCs w:val="24"/>
          <w:lang w:val="en-US"/>
        </w:rPr>
        <w:t>manufactures,</w:t>
      </w:r>
      <w:r w:rsidRPr="12264CE6" w:rsidR="79CF3FF1">
        <w:rPr>
          <w:rFonts w:ascii="Arial" w:hAnsi="Arial" w:eastAsia="Arial" w:cs="Arial"/>
          <w:b w:val="0"/>
          <w:bCs w:val="0"/>
          <w:i w:val="0"/>
          <w:iCs w:val="0"/>
          <w:caps w:val="0"/>
          <w:smallCaps w:val="0"/>
          <w:noProof w:val="0"/>
          <w:color w:val="242424"/>
          <w:sz w:val="24"/>
          <w:szCs w:val="24"/>
          <w:lang w:val="en-US"/>
        </w:rPr>
        <w:t xml:space="preserve"> and supports its vehicles. Artificial intelligence enables predictive maintenance, automated inspection systems, </w:t>
      </w:r>
      <w:r w:rsidRPr="12264CE6" w:rsidR="63BD233C">
        <w:rPr>
          <w:rFonts w:ascii="Arial" w:hAnsi="Arial" w:eastAsia="Arial" w:cs="Arial"/>
          <w:b w:val="0"/>
          <w:bCs w:val="0"/>
          <w:i w:val="0"/>
          <w:iCs w:val="0"/>
          <w:caps w:val="0"/>
          <w:smallCaps w:val="0"/>
          <w:noProof w:val="0"/>
          <w:color w:val="242424"/>
          <w:sz w:val="24"/>
          <w:szCs w:val="24"/>
          <w:lang w:val="en-US"/>
        </w:rPr>
        <w:t>robotics,</w:t>
      </w:r>
      <w:r w:rsidRPr="12264CE6" w:rsidR="79CF3FF1">
        <w:rPr>
          <w:rFonts w:ascii="Arial" w:hAnsi="Arial" w:eastAsia="Arial" w:cs="Arial"/>
          <w:b w:val="0"/>
          <w:bCs w:val="0"/>
          <w:i w:val="0"/>
          <w:iCs w:val="0"/>
          <w:caps w:val="0"/>
          <w:smallCaps w:val="0"/>
          <w:noProof w:val="0"/>
          <w:color w:val="242424"/>
          <w:sz w:val="24"/>
          <w:szCs w:val="24"/>
          <w:lang w:val="en-US"/>
        </w:rPr>
        <w:t xml:space="preserve"> and data-driven decision-making, helping improve manufacturing efficiency and product quality. Connected vehicle technologies and over-the-air software updates also enhance the customer experience by providing continuous improvements after purchase.</w:t>
      </w:r>
    </w:p>
    <w:p xmlns:wp14="http://schemas.microsoft.com/office/word/2010/wordml" w:rsidP="12264CE6" wp14:paraId="7F948B87" wp14:textId="770C6D37">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However, digital transformation creates challenges for the workforce. Many employees have developed </w:t>
      </w:r>
      <w:r w:rsidRPr="12264CE6" w:rsidR="79CF3FF1">
        <w:rPr>
          <w:rFonts w:ascii="Arial" w:hAnsi="Arial" w:eastAsia="Arial" w:cs="Arial"/>
          <w:b w:val="0"/>
          <w:bCs w:val="0"/>
          <w:i w:val="0"/>
          <w:iCs w:val="0"/>
          <w:caps w:val="0"/>
          <w:smallCaps w:val="0"/>
          <w:noProof w:val="0"/>
          <w:color w:val="242424"/>
          <w:sz w:val="24"/>
          <w:szCs w:val="24"/>
          <w:lang w:val="en-US"/>
        </w:rPr>
        <w:t>expertise</w:t>
      </w:r>
      <w:r w:rsidRPr="12264CE6" w:rsidR="79CF3FF1">
        <w:rPr>
          <w:rFonts w:ascii="Arial" w:hAnsi="Arial" w:eastAsia="Arial" w:cs="Arial"/>
          <w:b w:val="0"/>
          <w:bCs w:val="0"/>
          <w:i w:val="0"/>
          <w:iCs w:val="0"/>
          <w:caps w:val="0"/>
          <w:smallCaps w:val="0"/>
          <w:noProof w:val="0"/>
          <w:color w:val="242424"/>
          <w:sz w:val="24"/>
          <w:szCs w:val="24"/>
          <w:lang w:val="en-US"/>
        </w:rPr>
        <w:t xml:space="preserve"> in traditional mechanical engineering, handcrafted </w:t>
      </w:r>
      <w:r w:rsidRPr="12264CE6" w:rsidR="181C5316">
        <w:rPr>
          <w:rFonts w:ascii="Arial" w:hAnsi="Arial" w:eastAsia="Arial" w:cs="Arial"/>
          <w:b w:val="0"/>
          <w:bCs w:val="0"/>
          <w:i w:val="0"/>
          <w:iCs w:val="0"/>
          <w:caps w:val="0"/>
          <w:smallCaps w:val="0"/>
          <w:noProof w:val="0"/>
          <w:color w:val="242424"/>
          <w:sz w:val="24"/>
          <w:szCs w:val="24"/>
          <w:lang w:val="en-US"/>
        </w:rPr>
        <w:t>interiors,</w:t>
      </w:r>
      <w:r w:rsidRPr="12264CE6" w:rsidR="79CF3FF1">
        <w:rPr>
          <w:rFonts w:ascii="Arial" w:hAnsi="Arial" w:eastAsia="Arial" w:cs="Arial"/>
          <w:b w:val="0"/>
          <w:bCs w:val="0"/>
          <w:i w:val="0"/>
          <w:iCs w:val="0"/>
          <w:caps w:val="0"/>
          <w:smallCaps w:val="0"/>
          <w:noProof w:val="0"/>
          <w:color w:val="242424"/>
          <w:sz w:val="24"/>
          <w:szCs w:val="24"/>
          <w:lang w:val="en-US"/>
        </w:rPr>
        <w:t xml:space="preserve"> and leatherwork rather than software engineering or AI. This creates a skills gap that must be addressed through training and continuous professional development.</w:t>
      </w:r>
    </w:p>
    <w:p xmlns:wp14="http://schemas.microsoft.com/office/word/2010/wordml" w:rsidP="12264CE6" wp14:paraId="1B746D0A" wp14:textId="635ACDE4">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At the same time, sustainability has become central to Aston Martin's long-term strategy. Customers increasingly expect luxury brands to </w:t>
      </w:r>
      <w:r w:rsidRPr="12264CE6" w:rsidR="79CF3FF1">
        <w:rPr>
          <w:rFonts w:ascii="Arial" w:hAnsi="Arial" w:eastAsia="Arial" w:cs="Arial"/>
          <w:b w:val="0"/>
          <w:bCs w:val="0"/>
          <w:i w:val="0"/>
          <w:iCs w:val="0"/>
          <w:caps w:val="0"/>
          <w:smallCaps w:val="0"/>
          <w:noProof w:val="0"/>
          <w:color w:val="242424"/>
          <w:sz w:val="24"/>
          <w:szCs w:val="24"/>
          <w:lang w:val="en-US"/>
        </w:rPr>
        <w:t>demonstrate</w:t>
      </w:r>
      <w:r w:rsidRPr="12264CE6" w:rsidR="79CF3FF1">
        <w:rPr>
          <w:rFonts w:ascii="Arial" w:hAnsi="Arial" w:eastAsia="Arial" w:cs="Arial"/>
          <w:b w:val="0"/>
          <w:bCs w:val="0"/>
          <w:i w:val="0"/>
          <w:iCs w:val="0"/>
          <w:caps w:val="0"/>
          <w:smallCaps w:val="0"/>
          <w:noProof w:val="0"/>
          <w:color w:val="242424"/>
          <w:sz w:val="24"/>
          <w:szCs w:val="24"/>
          <w:lang w:val="en-US"/>
        </w:rPr>
        <w:t xml:space="preserve"> environmental responsibility while governments continue introducing stricter emissions regulations. The company's Racing Green strategy therefore aims to reduce carbon emissions, improve manufacturing </w:t>
      </w:r>
      <w:r w:rsidRPr="12264CE6" w:rsidR="1D8BC1B5">
        <w:rPr>
          <w:rFonts w:ascii="Arial" w:hAnsi="Arial" w:eastAsia="Arial" w:cs="Arial"/>
          <w:b w:val="0"/>
          <w:bCs w:val="0"/>
          <w:i w:val="0"/>
          <w:iCs w:val="0"/>
          <w:caps w:val="0"/>
          <w:smallCaps w:val="0"/>
          <w:noProof w:val="0"/>
          <w:color w:val="242424"/>
          <w:sz w:val="24"/>
          <w:szCs w:val="24"/>
          <w:lang w:val="en-US"/>
        </w:rPr>
        <w:t>efficiency,</w:t>
      </w:r>
      <w:r w:rsidRPr="12264CE6" w:rsidR="79CF3FF1">
        <w:rPr>
          <w:rFonts w:ascii="Arial" w:hAnsi="Arial" w:eastAsia="Arial" w:cs="Arial"/>
          <w:b w:val="0"/>
          <w:bCs w:val="0"/>
          <w:i w:val="0"/>
          <w:iCs w:val="0"/>
          <w:caps w:val="0"/>
          <w:smallCaps w:val="0"/>
          <w:noProof w:val="0"/>
          <w:color w:val="242424"/>
          <w:sz w:val="24"/>
          <w:szCs w:val="24"/>
          <w:lang w:val="en-US"/>
        </w:rPr>
        <w:t xml:space="preserve"> and increase investment in hybrid and electric vehicles. Successfully balancing sustainability with luxury craftsmanship will be essential for </w:t>
      </w:r>
      <w:r w:rsidRPr="12264CE6" w:rsidR="79CF3FF1">
        <w:rPr>
          <w:rFonts w:ascii="Arial" w:hAnsi="Arial" w:eastAsia="Arial" w:cs="Arial"/>
          <w:b w:val="0"/>
          <w:bCs w:val="0"/>
          <w:i w:val="0"/>
          <w:iCs w:val="0"/>
          <w:caps w:val="0"/>
          <w:smallCaps w:val="0"/>
          <w:noProof w:val="0"/>
          <w:color w:val="242424"/>
          <w:sz w:val="24"/>
          <w:szCs w:val="24"/>
          <w:lang w:val="en-US"/>
        </w:rPr>
        <w:t>maintaining</w:t>
      </w:r>
      <w:r w:rsidRPr="12264CE6" w:rsidR="79CF3FF1">
        <w:rPr>
          <w:rFonts w:ascii="Arial" w:hAnsi="Arial" w:eastAsia="Arial" w:cs="Arial"/>
          <w:b w:val="0"/>
          <w:bCs w:val="0"/>
          <w:i w:val="0"/>
          <w:iCs w:val="0"/>
          <w:caps w:val="0"/>
          <w:smallCaps w:val="0"/>
          <w:noProof w:val="0"/>
          <w:color w:val="242424"/>
          <w:sz w:val="24"/>
          <w:szCs w:val="24"/>
          <w:lang w:val="en-US"/>
        </w:rPr>
        <w:t xml:space="preserve"> Aston Martin's competitive advantage.</w:t>
      </w:r>
    </w:p>
    <w:p xmlns:wp14="http://schemas.microsoft.com/office/word/2010/wordml" w:rsidP="12264CE6" wp14:paraId="287DCA9F" wp14:textId="410E27BA">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79CF3FF1">
        <w:rPr>
          <w:rFonts w:ascii="Arial" w:hAnsi="Arial" w:eastAsia="Arial" w:cs="Arial"/>
          <w:b w:val="0"/>
          <w:bCs w:val="0"/>
          <w:i w:val="0"/>
          <w:iCs w:val="0"/>
          <w:caps w:val="0"/>
          <w:smallCaps w:val="0"/>
          <w:noProof w:val="0"/>
          <w:color w:val="242424"/>
          <w:sz w:val="24"/>
          <w:szCs w:val="24"/>
          <w:lang w:val="en-US"/>
        </w:rPr>
        <w:t xml:space="preserve">Overall, the SWOT analysis </w:t>
      </w:r>
      <w:r w:rsidRPr="12264CE6" w:rsidR="79CF3FF1">
        <w:rPr>
          <w:rFonts w:ascii="Arial" w:hAnsi="Arial" w:eastAsia="Arial" w:cs="Arial"/>
          <w:b w:val="0"/>
          <w:bCs w:val="0"/>
          <w:i w:val="0"/>
          <w:iCs w:val="0"/>
          <w:caps w:val="0"/>
          <w:smallCaps w:val="0"/>
          <w:noProof w:val="0"/>
          <w:color w:val="242424"/>
          <w:sz w:val="24"/>
          <w:szCs w:val="24"/>
          <w:lang w:val="en-US"/>
        </w:rPr>
        <w:t>demonstrates</w:t>
      </w:r>
      <w:r w:rsidRPr="12264CE6" w:rsidR="79CF3FF1">
        <w:rPr>
          <w:rFonts w:ascii="Arial" w:hAnsi="Arial" w:eastAsia="Arial" w:cs="Arial"/>
          <w:b w:val="0"/>
          <w:bCs w:val="0"/>
          <w:i w:val="0"/>
          <w:iCs w:val="0"/>
          <w:caps w:val="0"/>
          <w:smallCaps w:val="0"/>
          <w:noProof w:val="0"/>
          <w:color w:val="242424"/>
          <w:sz w:val="24"/>
          <w:szCs w:val="24"/>
          <w:lang w:val="en-US"/>
        </w:rPr>
        <w:t xml:space="preserve"> that Aston Martin </w:t>
      </w:r>
      <w:r w:rsidRPr="12264CE6" w:rsidR="79CF3FF1">
        <w:rPr>
          <w:rFonts w:ascii="Arial" w:hAnsi="Arial" w:eastAsia="Arial" w:cs="Arial"/>
          <w:b w:val="0"/>
          <w:bCs w:val="0"/>
          <w:i w:val="0"/>
          <w:iCs w:val="0"/>
          <w:caps w:val="0"/>
          <w:smallCaps w:val="0"/>
          <w:noProof w:val="0"/>
          <w:color w:val="242424"/>
          <w:sz w:val="24"/>
          <w:szCs w:val="24"/>
          <w:lang w:val="en-US"/>
        </w:rPr>
        <w:t>possesses</w:t>
      </w:r>
      <w:r w:rsidRPr="12264CE6" w:rsidR="79CF3FF1">
        <w:rPr>
          <w:rFonts w:ascii="Arial" w:hAnsi="Arial" w:eastAsia="Arial" w:cs="Arial"/>
          <w:b w:val="0"/>
          <w:bCs w:val="0"/>
          <w:i w:val="0"/>
          <w:iCs w:val="0"/>
          <w:caps w:val="0"/>
          <w:smallCaps w:val="0"/>
          <w:noProof w:val="0"/>
          <w:color w:val="242424"/>
          <w:sz w:val="24"/>
          <w:szCs w:val="24"/>
          <w:lang w:val="en-US"/>
        </w:rPr>
        <w:t xml:space="preserve"> significant strengths, including its prestigious brand, engineering </w:t>
      </w:r>
      <w:r w:rsidRPr="12264CE6" w:rsidR="2F68D45F">
        <w:rPr>
          <w:rFonts w:ascii="Arial" w:hAnsi="Arial" w:eastAsia="Arial" w:cs="Arial"/>
          <w:b w:val="0"/>
          <w:bCs w:val="0"/>
          <w:i w:val="0"/>
          <w:iCs w:val="0"/>
          <w:caps w:val="0"/>
          <w:smallCaps w:val="0"/>
          <w:noProof w:val="0"/>
          <w:color w:val="242424"/>
          <w:sz w:val="24"/>
          <w:szCs w:val="24"/>
          <w:lang w:val="en-US"/>
        </w:rPr>
        <w:t>expertise</w:t>
      </w:r>
      <w:r w:rsidRPr="12264CE6" w:rsidR="2F68D45F">
        <w:rPr>
          <w:rFonts w:ascii="Arial" w:hAnsi="Arial" w:eastAsia="Arial" w:cs="Arial"/>
          <w:b w:val="0"/>
          <w:bCs w:val="0"/>
          <w:i w:val="0"/>
          <w:iCs w:val="0"/>
          <w:caps w:val="0"/>
          <w:smallCaps w:val="0"/>
          <w:noProof w:val="0"/>
          <w:color w:val="242424"/>
          <w:sz w:val="24"/>
          <w:szCs w:val="24"/>
          <w:lang w:val="en-US"/>
        </w:rPr>
        <w:t>,</w:t>
      </w:r>
      <w:r w:rsidRPr="12264CE6" w:rsidR="79CF3FF1">
        <w:rPr>
          <w:rFonts w:ascii="Arial" w:hAnsi="Arial" w:eastAsia="Arial" w:cs="Arial"/>
          <w:b w:val="0"/>
          <w:bCs w:val="0"/>
          <w:i w:val="0"/>
          <w:iCs w:val="0"/>
          <w:caps w:val="0"/>
          <w:smallCaps w:val="0"/>
          <w:noProof w:val="0"/>
          <w:color w:val="242424"/>
          <w:sz w:val="24"/>
          <w:szCs w:val="24"/>
          <w:lang w:val="en-US"/>
        </w:rPr>
        <w:t xml:space="preserve"> and strategic partnerships. However, financial pressures, technological </w:t>
      </w:r>
      <w:r w:rsidRPr="12264CE6" w:rsidR="7B350F90">
        <w:rPr>
          <w:rFonts w:ascii="Arial" w:hAnsi="Arial" w:eastAsia="Arial" w:cs="Arial"/>
          <w:b w:val="0"/>
          <w:bCs w:val="0"/>
          <w:i w:val="0"/>
          <w:iCs w:val="0"/>
          <w:caps w:val="0"/>
          <w:smallCaps w:val="0"/>
          <w:noProof w:val="0"/>
          <w:color w:val="242424"/>
          <w:sz w:val="24"/>
          <w:szCs w:val="24"/>
          <w:lang w:val="en-US"/>
        </w:rPr>
        <w:t>disruption,</w:t>
      </w:r>
      <w:r w:rsidRPr="12264CE6" w:rsidR="79CF3FF1">
        <w:rPr>
          <w:rFonts w:ascii="Arial" w:hAnsi="Arial" w:eastAsia="Arial" w:cs="Arial"/>
          <w:b w:val="0"/>
          <w:bCs w:val="0"/>
          <w:i w:val="0"/>
          <w:iCs w:val="0"/>
          <w:caps w:val="0"/>
          <w:smallCaps w:val="0"/>
          <w:noProof w:val="0"/>
          <w:color w:val="242424"/>
          <w:sz w:val="24"/>
          <w:szCs w:val="24"/>
          <w:lang w:val="en-US"/>
        </w:rPr>
        <w:t xml:space="preserve"> and increasing competition require the </w:t>
      </w:r>
      <w:r w:rsidRPr="12264CE6" w:rsidR="74FD1718">
        <w:rPr>
          <w:rFonts w:ascii="Arial" w:hAnsi="Arial" w:eastAsia="Arial" w:cs="Arial"/>
          <w:b w:val="0"/>
          <w:bCs w:val="0"/>
          <w:i w:val="0"/>
          <w:iCs w:val="0"/>
          <w:caps w:val="0"/>
          <w:smallCaps w:val="0"/>
          <w:noProof w:val="0"/>
          <w:color w:val="242424"/>
          <w:sz w:val="24"/>
          <w:szCs w:val="24"/>
          <w:lang w:val="en-US"/>
        </w:rPr>
        <w:t>organization</w:t>
      </w:r>
      <w:r w:rsidRPr="12264CE6" w:rsidR="79CF3FF1">
        <w:rPr>
          <w:rFonts w:ascii="Arial" w:hAnsi="Arial" w:eastAsia="Arial" w:cs="Arial"/>
          <w:b w:val="0"/>
          <w:bCs w:val="0"/>
          <w:i w:val="0"/>
          <w:iCs w:val="0"/>
          <w:caps w:val="0"/>
          <w:smallCaps w:val="0"/>
          <w:noProof w:val="0"/>
          <w:color w:val="242424"/>
          <w:sz w:val="24"/>
          <w:szCs w:val="24"/>
          <w:lang w:val="en-US"/>
        </w:rPr>
        <w:t xml:space="preserve"> to embrace digital transformation, invest in employee </w:t>
      </w:r>
      <w:r w:rsidRPr="12264CE6" w:rsidR="6F24DBDC">
        <w:rPr>
          <w:rFonts w:ascii="Arial" w:hAnsi="Arial" w:eastAsia="Arial" w:cs="Arial"/>
          <w:b w:val="0"/>
          <w:bCs w:val="0"/>
          <w:i w:val="0"/>
          <w:iCs w:val="0"/>
          <w:caps w:val="0"/>
          <w:smallCaps w:val="0"/>
          <w:noProof w:val="0"/>
          <w:color w:val="242424"/>
          <w:sz w:val="24"/>
          <w:szCs w:val="24"/>
          <w:lang w:val="en-US"/>
        </w:rPr>
        <w:t>development,</w:t>
      </w:r>
      <w:r w:rsidRPr="12264CE6" w:rsidR="79CF3FF1">
        <w:rPr>
          <w:rFonts w:ascii="Arial" w:hAnsi="Arial" w:eastAsia="Arial" w:cs="Arial"/>
          <w:b w:val="0"/>
          <w:bCs w:val="0"/>
          <w:i w:val="0"/>
          <w:iCs w:val="0"/>
          <w:caps w:val="0"/>
          <w:smallCaps w:val="0"/>
          <w:noProof w:val="0"/>
          <w:color w:val="242424"/>
          <w:sz w:val="24"/>
          <w:szCs w:val="24"/>
          <w:lang w:val="en-US"/>
        </w:rPr>
        <w:t xml:space="preserve"> and strengthen its sustainability strategy to achieve long-term success.</w:t>
      </w:r>
    </w:p>
    <w:p xmlns:wp14="http://schemas.microsoft.com/office/word/2010/wordml" w:rsidP="12264CE6" wp14:paraId="6DD04FEE" wp14:textId="3F126F05">
      <w:pPr>
        <w:pStyle w:val="Heading2"/>
        <w:shd w:val="clear" w:color="auto" w:fill="FFFFFF" w:themeFill="background1"/>
        <w:rPr>
          <w:rFonts w:ascii="Arial" w:hAnsi="Arial" w:eastAsia="Arial" w:cs="Arial"/>
          <w:i w:val="0"/>
          <w:iCs w:val="0"/>
          <w:caps w:val="0"/>
          <w:smallCaps w:val="0"/>
          <w:noProof w:val="0"/>
          <w:color w:val="242424"/>
          <w:sz w:val="24"/>
          <w:szCs w:val="24"/>
          <w:lang w:val="en-US"/>
        </w:rPr>
      </w:pPr>
      <w:r w:rsidRPr="12264CE6" w:rsidR="077176F7">
        <w:rPr>
          <w:rFonts w:ascii="Arial" w:hAnsi="Arial" w:eastAsia="Arial" w:cs="Arial"/>
          <w:i w:val="0"/>
          <w:iCs w:val="0"/>
          <w:caps w:val="0"/>
          <w:smallCaps w:val="0"/>
          <w:noProof w:val="0"/>
          <w:color w:val="242424"/>
          <w:sz w:val="24"/>
          <w:szCs w:val="24"/>
          <w:lang w:val="en-US"/>
        </w:rPr>
        <w:t xml:space="preserve">Cultural </w:t>
      </w:r>
      <w:r w:rsidRPr="12264CE6" w:rsidR="077176F7">
        <w:rPr>
          <w:rFonts w:ascii="Arial" w:hAnsi="Arial" w:eastAsia="Arial" w:cs="Arial"/>
          <w:i w:val="0"/>
          <w:iCs w:val="0"/>
          <w:caps w:val="0"/>
          <w:smallCaps w:val="0"/>
          <w:noProof w:val="0"/>
          <w:color w:val="242424"/>
          <w:sz w:val="24"/>
          <w:szCs w:val="24"/>
          <w:lang w:val="en-US"/>
        </w:rPr>
        <w:t>Stabilization</w:t>
      </w:r>
      <w:r w:rsidRPr="12264CE6" w:rsidR="077176F7">
        <w:rPr>
          <w:rFonts w:ascii="Arial" w:hAnsi="Arial" w:eastAsia="Arial" w:cs="Arial"/>
          <w:i w:val="0"/>
          <w:iCs w:val="0"/>
          <w:caps w:val="0"/>
          <w:smallCaps w:val="0"/>
          <w:noProof w:val="0"/>
          <w:color w:val="242424"/>
          <w:sz w:val="24"/>
          <w:szCs w:val="24"/>
          <w:lang w:val="en-US"/>
        </w:rPr>
        <w:t xml:space="preserve"> and Performance Integration (Months 19–36)</w:t>
      </w:r>
    </w:p>
    <w:p xmlns:wp14="http://schemas.microsoft.com/office/word/2010/wordml" w:rsidP="12264CE6" wp14:paraId="08317366" wp14:textId="7430B307">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077176F7">
        <w:rPr>
          <w:rFonts w:ascii="Arial" w:hAnsi="Arial" w:eastAsia="Arial" w:cs="Arial"/>
          <w:b w:val="0"/>
          <w:bCs w:val="0"/>
          <w:i w:val="0"/>
          <w:iCs w:val="0"/>
          <w:caps w:val="0"/>
          <w:smallCaps w:val="0"/>
          <w:noProof w:val="0"/>
          <w:color w:val="242424"/>
          <w:sz w:val="24"/>
          <w:szCs w:val="24"/>
          <w:lang w:val="en-US"/>
        </w:rPr>
        <w:t xml:space="preserve">The final phase of the proposed change management plan focuses on embedding digital transformation into Aston Martin's organizational culture and ensuring that the changes become part of everyday business operations. At this stage, the company should move beyond implementing </w:t>
      </w:r>
      <w:r w:rsidRPr="12264CE6" w:rsidR="2FF7D8EE">
        <w:rPr>
          <w:rFonts w:ascii="Arial" w:hAnsi="Arial" w:eastAsia="Arial" w:cs="Arial"/>
          <w:b w:val="0"/>
          <w:bCs w:val="0"/>
          <w:i w:val="0"/>
          <w:iCs w:val="0"/>
          <w:caps w:val="0"/>
          <w:smallCaps w:val="0"/>
          <w:noProof w:val="0"/>
          <w:color w:val="242424"/>
          <w:sz w:val="24"/>
          <w:szCs w:val="24"/>
          <w:lang w:val="en-US"/>
        </w:rPr>
        <w:t>modern technologies</w:t>
      </w:r>
      <w:r w:rsidRPr="12264CE6" w:rsidR="077176F7">
        <w:rPr>
          <w:rFonts w:ascii="Arial" w:hAnsi="Arial" w:eastAsia="Arial" w:cs="Arial"/>
          <w:b w:val="0"/>
          <w:bCs w:val="0"/>
          <w:i w:val="0"/>
          <w:iCs w:val="0"/>
          <w:caps w:val="0"/>
          <w:smallCaps w:val="0"/>
          <w:noProof w:val="0"/>
          <w:color w:val="242424"/>
          <w:sz w:val="24"/>
          <w:szCs w:val="24"/>
          <w:lang w:val="en-US"/>
        </w:rPr>
        <w:t xml:space="preserve"> and concentrate on creating a culture of continuous improvement, innovation, and collaboration. This reflects Kotter's </w:t>
      </w:r>
      <w:r w:rsidRPr="12264CE6" w:rsidR="313E8FFE">
        <w:rPr>
          <w:rFonts w:ascii="Arial" w:hAnsi="Arial" w:eastAsia="Arial" w:cs="Arial"/>
          <w:b w:val="0"/>
          <w:bCs w:val="0"/>
          <w:i w:val="0"/>
          <w:iCs w:val="0"/>
          <w:caps w:val="0"/>
          <w:smallCaps w:val="0"/>
          <w:noProof w:val="0"/>
          <w:color w:val="242424"/>
          <w:sz w:val="24"/>
          <w:szCs w:val="24"/>
          <w:lang w:val="en-US"/>
        </w:rPr>
        <w:t>last step</w:t>
      </w:r>
      <w:r w:rsidRPr="12264CE6" w:rsidR="077176F7">
        <w:rPr>
          <w:rFonts w:ascii="Arial" w:hAnsi="Arial" w:eastAsia="Arial" w:cs="Arial"/>
          <w:b w:val="0"/>
          <w:bCs w:val="0"/>
          <w:i w:val="0"/>
          <w:iCs w:val="0"/>
          <w:caps w:val="0"/>
          <w:smallCaps w:val="0"/>
          <w:noProof w:val="0"/>
          <w:color w:val="242424"/>
          <w:sz w:val="24"/>
          <w:szCs w:val="24"/>
          <w:lang w:val="en-US"/>
        </w:rPr>
        <w:t xml:space="preserve"> of anchoring </w:t>
      </w:r>
      <w:r w:rsidRPr="12264CE6" w:rsidR="2A51C776">
        <w:rPr>
          <w:rFonts w:ascii="Arial" w:hAnsi="Arial" w:eastAsia="Arial" w:cs="Arial"/>
          <w:b w:val="0"/>
          <w:bCs w:val="0"/>
          <w:i w:val="0"/>
          <w:iCs w:val="0"/>
          <w:caps w:val="0"/>
          <w:smallCaps w:val="0"/>
          <w:noProof w:val="0"/>
          <w:color w:val="242424"/>
          <w:sz w:val="24"/>
          <w:szCs w:val="24"/>
          <w:lang w:val="en-US"/>
        </w:rPr>
        <w:t>innovative approaches</w:t>
      </w:r>
      <w:r w:rsidRPr="12264CE6" w:rsidR="077176F7">
        <w:rPr>
          <w:rFonts w:ascii="Arial" w:hAnsi="Arial" w:eastAsia="Arial" w:cs="Arial"/>
          <w:b w:val="0"/>
          <w:bCs w:val="0"/>
          <w:i w:val="0"/>
          <w:iCs w:val="0"/>
          <w:caps w:val="0"/>
          <w:smallCaps w:val="0"/>
          <w:noProof w:val="0"/>
          <w:color w:val="242424"/>
          <w:sz w:val="24"/>
          <w:szCs w:val="24"/>
          <w:lang w:val="en-US"/>
        </w:rPr>
        <w:t xml:space="preserve"> in the organizational culture, ensuring that the benefits of change are sustained over the long term (Kotter, 2012).</w:t>
      </w:r>
    </w:p>
    <w:p xmlns:wp14="http://schemas.microsoft.com/office/word/2010/wordml" w:rsidP="12264CE6" wp14:paraId="7FF3FA13" wp14:textId="6E05DE65">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077176F7">
        <w:rPr>
          <w:rFonts w:ascii="Arial" w:hAnsi="Arial" w:eastAsia="Arial" w:cs="Arial"/>
          <w:b w:val="0"/>
          <w:bCs w:val="0"/>
          <w:i w:val="0"/>
          <w:iCs w:val="0"/>
          <w:caps w:val="0"/>
          <w:smallCaps w:val="0"/>
          <w:noProof w:val="0"/>
          <w:color w:val="242424"/>
          <w:sz w:val="24"/>
          <w:szCs w:val="24"/>
          <w:lang w:val="en-US"/>
        </w:rPr>
        <w:t xml:space="preserve">A key priority during this phase is to reinforce the message that artificial intelligence and digital technologies are designed to support, rather than replace, Aston Martin's traditional craftsmanship. Many employees </w:t>
      </w:r>
      <w:r w:rsidRPr="12264CE6" w:rsidR="077176F7">
        <w:rPr>
          <w:rFonts w:ascii="Arial" w:hAnsi="Arial" w:eastAsia="Arial" w:cs="Arial"/>
          <w:b w:val="0"/>
          <w:bCs w:val="0"/>
          <w:i w:val="0"/>
          <w:iCs w:val="0"/>
          <w:caps w:val="0"/>
          <w:smallCaps w:val="0"/>
          <w:noProof w:val="0"/>
          <w:color w:val="242424"/>
          <w:sz w:val="24"/>
          <w:szCs w:val="24"/>
          <w:lang w:val="en-US"/>
        </w:rPr>
        <w:t>possess</w:t>
      </w:r>
      <w:r w:rsidRPr="12264CE6" w:rsidR="077176F7">
        <w:rPr>
          <w:rFonts w:ascii="Arial" w:hAnsi="Arial" w:eastAsia="Arial" w:cs="Arial"/>
          <w:b w:val="0"/>
          <w:bCs w:val="0"/>
          <w:i w:val="0"/>
          <w:iCs w:val="0"/>
          <w:caps w:val="0"/>
          <w:smallCaps w:val="0"/>
          <w:noProof w:val="0"/>
          <w:color w:val="242424"/>
          <w:sz w:val="24"/>
          <w:szCs w:val="24"/>
          <w:lang w:val="en-US"/>
        </w:rPr>
        <w:t xml:space="preserve"> valuable </w:t>
      </w:r>
      <w:r w:rsidRPr="12264CE6" w:rsidR="077176F7">
        <w:rPr>
          <w:rFonts w:ascii="Arial" w:hAnsi="Arial" w:eastAsia="Arial" w:cs="Arial"/>
          <w:b w:val="0"/>
          <w:bCs w:val="0"/>
          <w:i w:val="0"/>
          <w:iCs w:val="0"/>
          <w:caps w:val="0"/>
          <w:smallCaps w:val="0"/>
          <w:noProof w:val="0"/>
          <w:color w:val="242424"/>
          <w:sz w:val="24"/>
          <w:szCs w:val="24"/>
          <w:lang w:val="en-US"/>
        </w:rPr>
        <w:t>expertise</w:t>
      </w:r>
      <w:r w:rsidRPr="12264CE6" w:rsidR="077176F7">
        <w:rPr>
          <w:rFonts w:ascii="Arial" w:hAnsi="Arial" w:eastAsia="Arial" w:cs="Arial"/>
          <w:b w:val="0"/>
          <w:bCs w:val="0"/>
          <w:i w:val="0"/>
          <w:iCs w:val="0"/>
          <w:caps w:val="0"/>
          <w:smallCaps w:val="0"/>
          <w:noProof w:val="0"/>
          <w:color w:val="242424"/>
          <w:sz w:val="24"/>
          <w:szCs w:val="24"/>
          <w:lang w:val="en-US"/>
        </w:rPr>
        <w:t xml:space="preserve"> in precision engineering, leatherwork, and vehicle assembly, and these skills </w:t>
      </w:r>
      <w:r w:rsidRPr="12264CE6" w:rsidR="077176F7">
        <w:rPr>
          <w:rFonts w:ascii="Arial" w:hAnsi="Arial" w:eastAsia="Arial" w:cs="Arial"/>
          <w:b w:val="0"/>
          <w:bCs w:val="0"/>
          <w:i w:val="0"/>
          <w:iCs w:val="0"/>
          <w:caps w:val="0"/>
          <w:smallCaps w:val="0"/>
          <w:noProof w:val="0"/>
          <w:color w:val="242424"/>
          <w:sz w:val="24"/>
          <w:szCs w:val="24"/>
          <w:lang w:val="en-US"/>
        </w:rPr>
        <w:t>remain</w:t>
      </w:r>
      <w:r w:rsidRPr="12264CE6" w:rsidR="077176F7">
        <w:rPr>
          <w:rFonts w:ascii="Arial" w:hAnsi="Arial" w:eastAsia="Arial" w:cs="Arial"/>
          <w:b w:val="0"/>
          <w:bCs w:val="0"/>
          <w:i w:val="0"/>
          <w:iCs w:val="0"/>
          <w:caps w:val="0"/>
          <w:smallCaps w:val="0"/>
          <w:noProof w:val="0"/>
          <w:color w:val="242424"/>
          <w:sz w:val="24"/>
          <w:szCs w:val="24"/>
          <w:lang w:val="en-US"/>
        </w:rPr>
        <w:t xml:space="preserve"> central to the company's luxury brand. Management should therefore communicate that AI, automation, and digital systems will improve efficiency and quality while allowing skilled employees to focus on the bespoke craftsmanship that differentiates Aston Martin from its competitors. This approach supports the </w:t>
      </w:r>
      <w:r w:rsidRPr="12264CE6" w:rsidR="077176F7">
        <w:rPr>
          <w:rFonts w:ascii="Arial" w:hAnsi="Arial" w:eastAsia="Arial" w:cs="Arial"/>
          <w:b w:val="0"/>
          <w:bCs w:val="0"/>
          <w:i w:val="0"/>
          <w:iCs w:val="0"/>
          <w:caps w:val="0"/>
          <w:smallCaps w:val="0"/>
          <w:noProof w:val="0"/>
          <w:color w:val="242424"/>
          <w:sz w:val="24"/>
          <w:szCs w:val="24"/>
          <w:lang w:val="en-US"/>
        </w:rPr>
        <w:t>Shared Values</w:t>
      </w:r>
      <w:r w:rsidRPr="12264CE6" w:rsidR="077176F7">
        <w:rPr>
          <w:rFonts w:ascii="Arial" w:hAnsi="Arial" w:eastAsia="Arial" w:cs="Arial"/>
          <w:b w:val="0"/>
          <w:bCs w:val="0"/>
          <w:i w:val="0"/>
          <w:iCs w:val="0"/>
          <w:caps w:val="0"/>
          <w:smallCaps w:val="0"/>
          <w:noProof w:val="0"/>
          <w:color w:val="242424"/>
          <w:sz w:val="24"/>
          <w:szCs w:val="24"/>
          <w:lang w:val="en-US"/>
        </w:rPr>
        <w:t xml:space="preserve"> </w:t>
      </w:r>
      <w:r w:rsidRPr="12264CE6" w:rsidR="077176F7">
        <w:rPr>
          <w:rFonts w:ascii="Arial" w:hAnsi="Arial" w:eastAsia="Arial" w:cs="Arial"/>
          <w:b w:val="0"/>
          <w:bCs w:val="0"/>
          <w:i w:val="0"/>
          <w:iCs w:val="0"/>
          <w:caps w:val="0"/>
          <w:smallCaps w:val="0"/>
          <w:noProof w:val="0"/>
          <w:color w:val="242424"/>
          <w:sz w:val="24"/>
          <w:szCs w:val="24"/>
          <w:lang w:val="en-US"/>
        </w:rPr>
        <w:t xml:space="preserve">element of the McKinsey 7S Framework by aligning technological innovation with the company's heritage and identity (Waterman, </w:t>
      </w:r>
      <w:r w:rsidRPr="12264CE6" w:rsidR="077176F7">
        <w:rPr>
          <w:rFonts w:ascii="Arial" w:hAnsi="Arial" w:eastAsia="Arial" w:cs="Arial"/>
          <w:b w:val="0"/>
          <w:bCs w:val="0"/>
          <w:i w:val="0"/>
          <w:iCs w:val="0"/>
          <w:caps w:val="0"/>
          <w:smallCaps w:val="0"/>
          <w:noProof w:val="0"/>
          <w:color w:val="242424"/>
          <w:sz w:val="24"/>
          <w:szCs w:val="24"/>
          <w:lang w:val="en-US"/>
        </w:rPr>
        <w:t>Peters,</w:t>
      </w:r>
      <w:r w:rsidRPr="12264CE6" w:rsidR="077176F7">
        <w:rPr>
          <w:rFonts w:ascii="Arial" w:hAnsi="Arial" w:eastAsia="Arial" w:cs="Arial"/>
          <w:b w:val="0"/>
          <w:bCs w:val="0"/>
          <w:i w:val="0"/>
          <w:iCs w:val="0"/>
          <w:caps w:val="0"/>
          <w:smallCaps w:val="0"/>
          <w:noProof w:val="0"/>
          <w:color w:val="242424"/>
          <w:sz w:val="24"/>
          <w:szCs w:val="24"/>
          <w:lang w:val="en-US"/>
        </w:rPr>
        <w:t xml:space="preserve"> and Phillips, 1980).</w:t>
      </w:r>
    </w:p>
    <w:p xmlns:wp14="http://schemas.microsoft.com/office/word/2010/wordml" w:rsidP="12264CE6" wp14:paraId="7C274A53" wp14:textId="3363DED9">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077176F7">
        <w:rPr>
          <w:rFonts w:ascii="Arial" w:hAnsi="Arial" w:eastAsia="Arial" w:cs="Arial"/>
          <w:b w:val="0"/>
          <w:bCs w:val="0"/>
          <w:i w:val="0"/>
          <w:iCs w:val="0"/>
          <w:caps w:val="0"/>
          <w:smallCaps w:val="0"/>
          <w:noProof w:val="0"/>
          <w:color w:val="242424"/>
          <w:sz w:val="24"/>
          <w:szCs w:val="24"/>
          <w:lang w:val="en-US"/>
        </w:rPr>
        <w:t xml:space="preserve">Performance management systems should also be updated to reflect the </w:t>
      </w:r>
      <w:r w:rsidRPr="12264CE6" w:rsidR="077176F7">
        <w:rPr>
          <w:rFonts w:ascii="Arial" w:hAnsi="Arial" w:eastAsia="Arial" w:cs="Arial"/>
          <w:b w:val="0"/>
          <w:bCs w:val="0"/>
          <w:i w:val="0"/>
          <w:iCs w:val="0"/>
          <w:caps w:val="0"/>
          <w:smallCaps w:val="0"/>
          <w:noProof w:val="0"/>
          <w:color w:val="242424"/>
          <w:sz w:val="24"/>
          <w:szCs w:val="24"/>
          <w:lang w:val="en-US"/>
        </w:rPr>
        <w:t>organization's</w:t>
      </w:r>
      <w:r w:rsidRPr="12264CE6" w:rsidR="077176F7">
        <w:rPr>
          <w:rFonts w:ascii="Arial" w:hAnsi="Arial" w:eastAsia="Arial" w:cs="Arial"/>
          <w:b w:val="0"/>
          <w:bCs w:val="0"/>
          <w:i w:val="0"/>
          <w:iCs w:val="0"/>
          <w:caps w:val="0"/>
          <w:smallCaps w:val="0"/>
          <w:noProof w:val="0"/>
          <w:color w:val="242424"/>
          <w:sz w:val="24"/>
          <w:szCs w:val="24"/>
          <w:lang w:val="en-US"/>
        </w:rPr>
        <w:t xml:space="preserve"> new strategic priorities. Executive bonuses and departmental performance reviews should be linked to the successful delivery of electrification projects, reductions in Scope 1 and Scope 2 carbon emissions, improved production quality, and the </w:t>
      </w:r>
      <w:r w:rsidRPr="12264CE6" w:rsidR="077176F7">
        <w:rPr>
          <w:rFonts w:ascii="Arial" w:hAnsi="Arial" w:eastAsia="Arial" w:cs="Arial"/>
          <w:b w:val="0"/>
          <w:bCs w:val="0"/>
          <w:i w:val="0"/>
          <w:iCs w:val="0"/>
          <w:caps w:val="0"/>
          <w:smallCaps w:val="0"/>
          <w:noProof w:val="0"/>
          <w:color w:val="242424"/>
          <w:sz w:val="24"/>
          <w:szCs w:val="24"/>
          <w:lang w:val="en-US"/>
        </w:rPr>
        <w:t>timely</w:t>
      </w:r>
      <w:r w:rsidRPr="12264CE6" w:rsidR="077176F7">
        <w:rPr>
          <w:rFonts w:ascii="Arial" w:hAnsi="Arial" w:eastAsia="Arial" w:cs="Arial"/>
          <w:b w:val="0"/>
          <w:bCs w:val="0"/>
          <w:i w:val="0"/>
          <w:iCs w:val="0"/>
          <w:caps w:val="0"/>
          <w:smallCaps w:val="0"/>
          <w:noProof w:val="0"/>
          <w:color w:val="242424"/>
          <w:sz w:val="24"/>
          <w:szCs w:val="24"/>
          <w:lang w:val="en-US"/>
        </w:rPr>
        <w:t xml:space="preserve"> implementation of over-the-air (OTA) software updates. Progress should be </w:t>
      </w:r>
      <w:r w:rsidRPr="12264CE6" w:rsidR="077176F7">
        <w:rPr>
          <w:rFonts w:ascii="Arial" w:hAnsi="Arial" w:eastAsia="Arial" w:cs="Arial"/>
          <w:b w:val="0"/>
          <w:bCs w:val="0"/>
          <w:i w:val="0"/>
          <w:iCs w:val="0"/>
          <w:caps w:val="0"/>
          <w:smallCaps w:val="0"/>
          <w:noProof w:val="0"/>
          <w:color w:val="242424"/>
          <w:sz w:val="24"/>
          <w:szCs w:val="24"/>
          <w:lang w:val="en-US"/>
        </w:rPr>
        <w:t>monitored</w:t>
      </w:r>
      <w:r w:rsidRPr="12264CE6" w:rsidR="077176F7">
        <w:rPr>
          <w:rFonts w:ascii="Arial" w:hAnsi="Arial" w:eastAsia="Arial" w:cs="Arial"/>
          <w:b w:val="0"/>
          <w:bCs w:val="0"/>
          <w:i w:val="0"/>
          <w:iCs w:val="0"/>
          <w:caps w:val="0"/>
          <w:smallCaps w:val="0"/>
          <w:noProof w:val="0"/>
          <w:color w:val="242424"/>
          <w:sz w:val="24"/>
          <w:szCs w:val="24"/>
          <w:lang w:val="en-US"/>
        </w:rPr>
        <w:t xml:space="preserve"> using key performance indicators such as customer satisfaction, employee engagement, manufacturing efficiency, and sustainability targets. Regular performance reviews and employee feedback will help </w:t>
      </w:r>
      <w:r w:rsidRPr="12264CE6" w:rsidR="077176F7">
        <w:rPr>
          <w:rFonts w:ascii="Arial" w:hAnsi="Arial" w:eastAsia="Arial" w:cs="Arial"/>
          <w:b w:val="0"/>
          <w:bCs w:val="0"/>
          <w:i w:val="0"/>
          <w:iCs w:val="0"/>
          <w:caps w:val="0"/>
          <w:smallCaps w:val="0"/>
          <w:noProof w:val="0"/>
          <w:color w:val="242424"/>
          <w:sz w:val="24"/>
          <w:szCs w:val="24"/>
          <w:lang w:val="en-US"/>
        </w:rPr>
        <w:t>identify</w:t>
      </w:r>
      <w:r w:rsidRPr="12264CE6" w:rsidR="077176F7">
        <w:rPr>
          <w:rFonts w:ascii="Arial" w:hAnsi="Arial" w:eastAsia="Arial" w:cs="Arial"/>
          <w:b w:val="0"/>
          <w:bCs w:val="0"/>
          <w:i w:val="0"/>
          <w:iCs w:val="0"/>
          <w:caps w:val="0"/>
          <w:smallCaps w:val="0"/>
          <w:noProof w:val="0"/>
          <w:color w:val="242424"/>
          <w:sz w:val="24"/>
          <w:szCs w:val="24"/>
          <w:lang w:val="en-US"/>
        </w:rPr>
        <w:t xml:space="preserve"> opportunities for continuous improvement and ensure that Aston Martin </w:t>
      </w:r>
      <w:r w:rsidRPr="12264CE6" w:rsidR="077176F7">
        <w:rPr>
          <w:rFonts w:ascii="Arial" w:hAnsi="Arial" w:eastAsia="Arial" w:cs="Arial"/>
          <w:b w:val="0"/>
          <w:bCs w:val="0"/>
          <w:i w:val="0"/>
          <w:iCs w:val="0"/>
          <w:caps w:val="0"/>
          <w:smallCaps w:val="0"/>
          <w:noProof w:val="0"/>
          <w:color w:val="242424"/>
          <w:sz w:val="24"/>
          <w:szCs w:val="24"/>
          <w:lang w:val="en-US"/>
        </w:rPr>
        <w:t>remains</w:t>
      </w:r>
      <w:r w:rsidRPr="12264CE6" w:rsidR="077176F7">
        <w:rPr>
          <w:rFonts w:ascii="Arial" w:hAnsi="Arial" w:eastAsia="Arial" w:cs="Arial"/>
          <w:b w:val="0"/>
          <w:bCs w:val="0"/>
          <w:i w:val="0"/>
          <w:iCs w:val="0"/>
          <w:caps w:val="0"/>
          <w:smallCaps w:val="0"/>
          <w:noProof w:val="0"/>
          <w:color w:val="242424"/>
          <w:sz w:val="24"/>
          <w:szCs w:val="24"/>
          <w:lang w:val="en-US"/>
        </w:rPr>
        <w:t xml:space="preserve"> competitive in an increasingly digital and sustainable automotive industry.</w:t>
      </w:r>
    </w:p>
    <w:p xmlns:wp14="http://schemas.microsoft.com/office/word/2010/wordml" w:rsidP="12264CE6" wp14:paraId="05CFFA56" wp14:textId="00EE2519">
      <w:pPr>
        <w:pStyle w:val="Heading3"/>
        <w:rPr>
          <w:rFonts w:ascii="Arial" w:hAnsi="Arial" w:eastAsia="Arial" w:cs="Arial"/>
          <w:noProof w:val="0"/>
          <w:sz w:val="24"/>
          <w:szCs w:val="24"/>
          <w:lang w:val="en-US"/>
        </w:rPr>
      </w:pPr>
      <w:r w:rsidRPr="12264CE6" w:rsidR="58F2F6F2">
        <w:rPr>
          <w:rFonts w:ascii="Arial" w:hAnsi="Arial" w:eastAsia="Arial" w:cs="Arial"/>
          <w:noProof w:val="0"/>
          <w:sz w:val="24"/>
          <w:szCs w:val="24"/>
          <w:lang w:val="en-US"/>
        </w:rPr>
        <w:t>Conclusion</w:t>
      </w:r>
    </w:p>
    <w:p xmlns:wp14="http://schemas.microsoft.com/office/word/2010/wordml" w:rsidP="12264CE6" wp14:paraId="690BB0DB" wp14:textId="28FBEC3A">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58F2F6F2">
        <w:rPr>
          <w:rFonts w:ascii="Arial" w:hAnsi="Arial" w:eastAsia="Arial" w:cs="Arial"/>
          <w:b w:val="0"/>
          <w:bCs w:val="0"/>
          <w:i w:val="0"/>
          <w:iCs w:val="0"/>
          <w:caps w:val="0"/>
          <w:smallCaps w:val="0"/>
          <w:noProof w:val="0"/>
          <w:color w:val="242424"/>
          <w:sz w:val="24"/>
          <w:szCs w:val="24"/>
          <w:lang w:val="en-US"/>
        </w:rPr>
        <w:t xml:space="preserve">The automotive industry is experiencing rapid transformation because of digitalization, artificial intelligence (AI), electrification, and increasingly strict environmental regulations. These changes have created significant challenges for Aston Martin, requiring the company to </w:t>
      </w:r>
      <w:r w:rsidRPr="12264CE6" w:rsidR="58F2F6F2">
        <w:rPr>
          <w:rFonts w:ascii="Arial" w:hAnsi="Arial" w:eastAsia="Arial" w:cs="Arial"/>
          <w:b w:val="0"/>
          <w:bCs w:val="0"/>
          <w:i w:val="0"/>
          <w:iCs w:val="0"/>
          <w:caps w:val="0"/>
          <w:smallCaps w:val="0"/>
          <w:noProof w:val="0"/>
          <w:color w:val="242424"/>
          <w:sz w:val="24"/>
          <w:szCs w:val="24"/>
          <w:lang w:val="en-US"/>
        </w:rPr>
        <w:t>modernize</w:t>
      </w:r>
      <w:r w:rsidRPr="12264CE6" w:rsidR="58F2F6F2">
        <w:rPr>
          <w:rFonts w:ascii="Arial" w:hAnsi="Arial" w:eastAsia="Arial" w:cs="Arial"/>
          <w:b w:val="0"/>
          <w:bCs w:val="0"/>
          <w:i w:val="0"/>
          <w:iCs w:val="0"/>
          <w:caps w:val="0"/>
          <w:smallCaps w:val="0"/>
          <w:noProof w:val="0"/>
          <w:color w:val="242424"/>
          <w:sz w:val="24"/>
          <w:szCs w:val="24"/>
          <w:lang w:val="en-US"/>
        </w:rPr>
        <w:t xml:space="preserve"> its operations while preserving the luxury craftsmanship and exclusivity that define its brand. This report has shown that both internal and external factors are driving the need for strategic change. The PESTLE and SWOT analyses </w:t>
      </w:r>
      <w:r w:rsidRPr="12264CE6" w:rsidR="58F2F6F2">
        <w:rPr>
          <w:rFonts w:ascii="Arial" w:hAnsi="Arial" w:eastAsia="Arial" w:cs="Arial"/>
          <w:b w:val="0"/>
          <w:bCs w:val="0"/>
          <w:i w:val="0"/>
          <w:iCs w:val="0"/>
          <w:caps w:val="0"/>
          <w:smallCaps w:val="0"/>
          <w:noProof w:val="0"/>
          <w:color w:val="242424"/>
          <w:sz w:val="24"/>
          <w:szCs w:val="24"/>
          <w:lang w:val="en-US"/>
        </w:rPr>
        <w:t>demonstrated</w:t>
      </w:r>
      <w:r w:rsidRPr="12264CE6" w:rsidR="58F2F6F2">
        <w:rPr>
          <w:rFonts w:ascii="Arial" w:hAnsi="Arial" w:eastAsia="Arial" w:cs="Arial"/>
          <w:b w:val="0"/>
          <w:bCs w:val="0"/>
          <w:i w:val="0"/>
          <w:iCs w:val="0"/>
          <w:caps w:val="0"/>
          <w:smallCaps w:val="0"/>
          <w:noProof w:val="0"/>
          <w:color w:val="242424"/>
          <w:sz w:val="24"/>
          <w:szCs w:val="24"/>
          <w:lang w:val="en-US"/>
        </w:rPr>
        <w:t xml:space="preserve"> that technological innovation, changing customer expectations, sustainability requirements, and increasing competition are reshaping the global luxury automotive market.</w:t>
      </w:r>
    </w:p>
    <w:p xmlns:wp14="http://schemas.microsoft.com/office/word/2010/wordml" w:rsidP="12264CE6" wp14:paraId="09C6AAD5" wp14:textId="1DE0E409">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58F2F6F2">
        <w:rPr>
          <w:rFonts w:ascii="Arial" w:hAnsi="Arial" w:eastAsia="Arial" w:cs="Arial"/>
          <w:b w:val="0"/>
          <w:bCs w:val="0"/>
          <w:i w:val="0"/>
          <w:iCs w:val="0"/>
          <w:caps w:val="0"/>
          <w:smallCaps w:val="0"/>
          <w:noProof w:val="0"/>
          <w:color w:val="242424"/>
          <w:sz w:val="24"/>
          <w:szCs w:val="24"/>
          <w:lang w:val="en-US"/>
        </w:rPr>
        <w:t xml:space="preserve">The report also evaluated Lewin's Three-Step Model, Kotter's Eight-Step Change Model, and the McKinsey 7S Framework. Although each model offers valuable insights, Kotter's framework provides a practical approach for leading large-scale organizational change, while the McKinsey 7S Framework ensures that strategy, systems, staff, skills, structure, style, and shared values </w:t>
      </w:r>
      <w:r w:rsidRPr="12264CE6" w:rsidR="58F2F6F2">
        <w:rPr>
          <w:rFonts w:ascii="Arial" w:hAnsi="Arial" w:eastAsia="Arial" w:cs="Arial"/>
          <w:b w:val="0"/>
          <w:bCs w:val="0"/>
          <w:i w:val="0"/>
          <w:iCs w:val="0"/>
          <w:caps w:val="0"/>
          <w:smallCaps w:val="0"/>
          <w:noProof w:val="0"/>
          <w:color w:val="242424"/>
          <w:sz w:val="24"/>
          <w:szCs w:val="24"/>
          <w:lang w:val="en-US"/>
        </w:rPr>
        <w:t>remain</w:t>
      </w:r>
      <w:r w:rsidRPr="12264CE6" w:rsidR="58F2F6F2">
        <w:rPr>
          <w:rFonts w:ascii="Arial" w:hAnsi="Arial" w:eastAsia="Arial" w:cs="Arial"/>
          <w:b w:val="0"/>
          <w:bCs w:val="0"/>
          <w:i w:val="0"/>
          <w:iCs w:val="0"/>
          <w:caps w:val="0"/>
          <w:smallCaps w:val="0"/>
          <w:noProof w:val="0"/>
          <w:color w:val="242424"/>
          <w:sz w:val="24"/>
          <w:szCs w:val="24"/>
          <w:lang w:val="en-US"/>
        </w:rPr>
        <w:t xml:space="preserve"> aligned throughout the transformation process. Effective leadership and a supportive </w:t>
      </w:r>
      <w:r w:rsidRPr="12264CE6" w:rsidR="58F2F6F2">
        <w:rPr>
          <w:rFonts w:ascii="Arial" w:hAnsi="Arial" w:eastAsia="Arial" w:cs="Arial"/>
          <w:b w:val="0"/>
          <w:bCs w:val="0"/>
          <w:i w:val="0"/>
          <w:iCs w:val="0"/>
          <w:caps w:val="0"/>
          <w:smallCaps w:val="0"/>
          <w:noProof w:val="0"/>
          <w:color w:val="242424"/>
          <w:sz w:val="24"/>
          <w:szCs w:val="24"/>
          <w:lang w:val="en-US"/>
        </w:rPr>
        <w:t>organizational</w:t>
      </w:r>
      <w:r w:rsidRPr="12264CE6" w:rsidR="58F2F6F2">
        <w:rPr>
          <w:rFonts w:ascii="Arial" w:hAnsi="Arial" w:eastAsia="Arial" w:cs="Arial"/>
          <w:b w:val="0"/>
          <w:bCs w:val="0"/>
          <w:i w:val="0"/>
          <w:iCs w:val="0"/>
          <w:caps w:val="0"/>
          <w:smallCaps w:val="0"/>
          <w:noProof w:val="0"/>
          <w:color w:val="242424"/>
          <w:sz w:val="24"/>
          <w:szCs w:val="24"/>
          <w:lang w:val="en-US"/>
        </w:rPr>
        <w:t xml:space="preserve"> culture are essential for reducing resistance to change and encouraging continuous learning and innovation.</w:t>
      </w:r>
    </w:p>
    <w:p xmlns:wp14="http://schemas.microsoft.com/office/word/2010/wordml" w:rsidP="12264CE6" wp14:paraId="4781F6E3" wp14:textId="78518A7F">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58F2F6F2">
        <w:rPr>
          <w:rFonts w:ascii="Arial" w:hAnsi="Arial" w:eastAsia="Arial" w:cs="Arial"/>
          <w:b w:val="0"/>
          <w:bCs w:val="0"/>
          <w:i w:val="0"/>
          <w:iCs w:val="0"/>
          <w:caps w:val="0"/>
          <w:smallCaps w:val="0"/>
          <w:noProof w:val="0"/>
          <w:color w:val="242424"/>
          <w:sz w:val="24"/>
          <w:szCs w:val="24"/>
          <w:lang w:val="en-US"/>
        </w:rPr>
        <w:t>The proposed strategic change management plan recommends that Aston Martin continue investing in artificial intelligence, digital manufacturing, workforce development, and sustainable vehicle technologies while strengthening partnerships with Mercedes-Benz and Lucid Group. The introduction of digital twins, the Aston Martin Digital Academy, and revised performance measures will help improve operational efficiency, employee capability, and long-term competitiveness. By successfully managing this transformation, Aston Martin can protect its heritage while embracing innovation, ensuring regulatory compliance, stronger financial performance, and sustainable competitive advantage in the evolving global automotive industry.</w:t>
      </w:r>
    </w:p>
    <w:p xmlns:wp14="http://schemas.microsoft.com/office/word/2010/wordml" w:rsidP="12264CE6" wp14:paraId="4157719A" wp14:textId="50E0B335">
      <w:pPr>
        <w:pStyle w:val="Heading3"/>
        <w:rPr>
          <w:rFonts w:ascii="Arial" w:hAnsi="Arial" w:eastAsia="Arial" w:cs="Arial"/>
          <w:noProof w:val="0"/>
          <w:sz w:val="24"/>
          <w:szCs w:val="24"/>
          <w:lang w:val="en-US"/>
        </w:rPr>
      </w:pPr>
      <w:r w:rsidRPr="12264CE6" w:rsidR="10CF93A4">
        <w:rPr>
          <w:rFonts w:ascii="Arial" w:hAnsi="Arial" w:eastAsia="Arial" w:cs="Arial"/>
          <w:noProof w:val="0"/>
          <w:sz w:val="24"/>
          <w:szCs w:val="24"/>
          <w:lang w:val="en-US"/>
        </w:rPr>
        <w:t xml:space="preserve">References </w:t>
      </w:r>
    </w:p>
    <w:p xmlns:wp14="http://schemas.microsoft.com/office/word/2010/wordml" w:rsidP="12264CE6" wp14:paraId="12912B0F" wp14:textId="743FC8F7">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Aston Martin Lagonda Global Holdings plc (2024) </w:t>
      </w:r>
      <w:r w:rsidRPr="12264CE6" w:rsidR="10CF93A4">
        <w:rPr>
          <w:rFonts w:ascii="Arial" w:hAnsi="Arial" w:eastAsia="Arial" w:cs="Arial"/>
          <w:b w:val="0"/>
          <w:bCs w:val="0"/>
          <w:i w:val="1"/>
          <w:iCs w:val="1"/>
          <w:caps w:val="0"/>
          <w:smallCaps w:val="0"/>
          <w:noProof w:val="0"/>
          <w:color w:val="242424"/>
          <w:sz w:val="24"/>
          <w:szCs w:val="24"/>
          <w:lang w:val="en-US"/>
        </w:rPr>
        <w:t>Annual Report 2024</w:t>
      </w:r>
      <w:r w:rsidRPr="12264CE6" w:rsidR="10CF93A4">
        <w:rPr>
          <w:rFonts w:ascii="Arial" w:hAnsi="Arial" w:eastAsia="Arial" w:cs="Arial"/>
          <w:b w:val="0"/>
          <w:bCs w:val="0"/>
          <w:i w:val="0"/>
          <w:iCs w:val="0"/>
          <w:caps w:val="0"/>
          <w:smallCaps w:val="0"/>
          <w:noProof w:val="0"/>
          <w:color w:val="242424"/>
          <w:sz w:val="24"/>
          <w:szCs w:val="24"/>
          <w:lang w:val="en-US"/>
        </w:rPr>
        <w:t xml:space="preserve">. Gaydon: Aston Martin Lagonda Global </w:t>
      </w:r>
      <w:r w:rsidRPr="12264CE6" w:rsidR="10CF93A4">
        <w:rPr>
          <w:rFonts w:ascii="Arial" w:hAnsi="Arial" w:eastAsia="Arial" w:cs="Arial"/>
          <w:b w:val="0"/>
          <w:bCs w:val="0"/>
          <w:i w:val="0"/>
          <w:iCs w:val="0"/>
          <w:caps w:val="0"/>
          <w:smallCaps w:val="0"/>
          <w:noProof w:val="0"/>
          <w:color w:val="242424"/>
          <w:sz w:val="24"/>
          <w:szCs w:val="24"/>
          <w:lang w:val="en-US"/>
        </w:rPr>
        <w:t>Holdings,</w:t>
      </w:r>
      <w:r w:rsidRPr="12264CE6" w:rsidR="10CF93A4">
        <w:rPr>
          <w:rFonts w:ascii="Arial" w:hAnsi="Arial" w:eastAsia="Arial" w:cs="Arial"/>
          <w:b w:val="0"/>
          <w:bCs w:val="0"/>
          <w:i w:val="0"/>
          <w:iCs w:val="0"/>
          <w:caps w:val="0"/>
          <w:smallCaps w:val="0"/>
          <w:noProof w:val="0"/>
          <w:color w:val="242424"/>
          <w:sz w:val="24"/>
          <w:szCs w:val="24"/>
          <w:lang w:val="en-US"/>
        </w:rPr>
        <w:t xml:space="preserve"> plc.</w:t>
      </w:r>
    </w:p>
    <w:p xmlns:wp14="http://schemas.microsoft.com/office/word/2010/wordml" w:rsidP="12264CE6" wp14:paraId="4820F281" wp14:textId="2C6FE962">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Bass, B.M. and Riggio, R.E. (2006)</w:t>
      </w:r>
      <w:r w:rsidRPr="12264CE6" w:rsidR="10CF93A4">
        <w:rPr>
          <w:rFonts w:ascii="Arial" w:hAnsi="Arial" w:eastAsia="Arial" w:cs="Arial"/>
          <w:b w:val="0"/>
          <w:bCs w:val="0"/>
          <w:i w:val="0"/>
          <w:iCs w:val="0"/>
          <w:caps w:val="0"/>
          <w:smallCaps w:val="0"/>
          <w:noProof w:val="0"/>
          <w:color w:val="242424"/>
          <w:sz w:val="24"/>
          <w:szCs w:val="24"/>
          <w:lang w:val="en-US"/>
        </w:rPr>
        <w:t>. Transformational</w:t>
      </w:r>
      <w:r w:rsidRPr="12264CE6" w:rsidR="10CF93A4">
        <w:rPr>
          <w:rFonts w:ascii="Arial" w:hAnsi="Arial" w:eastAsia="Arial" w:cs="Arial"/>
          <w:b w:val="0"/>
          <w:bCs w:val="0"/>
          <w:i w:val="1"/>
          <w:iCs w:val="1"/>
          <w:caps w:val="0"/>
          <w:smallCaps w:val="0"/>
          <w:noProof w:val="0"/>
          <w:color w:val="242424"/>
          <w:sz w:val="24"/>
          <w:szCs w:val="24"/>
          <w:lang w:val="en-US"/>
        </w:rPr>
        <w:t xml:space="preserve"> Leadership</w:t>
      </w:r>
      <w:r w:rsidRPr="12264CE6" w:rsidR="10CF93A4">
        <w:rPr>
          <w:rFonts w:ascii="Arial" w:hAnsi="Arial" w:eastAsia="Arial" w:cs="Arial"/>
          <w:b w:val="0"/>
          <w:bCs w:val="0"/>
          <w:i w:val="0"/>
          <w:iCs w:val="0"/>
          <w:caps w:val="0"/>
          <w:smallCaps w:val="0"/>
          <w:noProof w:val="0"/>
          <w:color w:val="242424"/>
          <w:sz w:val="24"/>
          <w:szCs w:val="24"/>
          <w:lang w:val="en-US"/>
        </w:rPr>
        <w:t xml:space="preserve">. 2nd </w:t>
      </w:r>
      <w:r w:rsidRPr="12264CE6" w:rsidR="10CF93A4">
        <w:rPr>
          <w:rFonts w:ascii="Arial" w:hAnsi="Arial" w:eastAsia="Arial" w:cs="Arial"/>
          <w:b w:val="0"/>
          <w:bCs w:val="0"/>
          <w:i w:val="0"/>
          <w:iCs w:val="0"/>
          <w:caps w:val="0"/>
          <w:smallCaps w:val="0"/>
          <w:noProof w:val="0"/>
          <w:color w:val="242424"/>
          <w:sz w:val="24"/>
          <w:szCs w:val="24"/>
          <w:lang w:val="en-US"/>
        </w:rPr>
        <w:t>edn</w:t>
      </w:r>
      <w:r w:rsidRPr="12264CE6" w:rsidR="10CF93A4">
        <w:rPr>
          <w:rFonts w:ascii="Arial" w:hAnsi="Arial" w:eastAsia="Arial" w:cs="Arial"/>
          <w:b w:val="0"/>
          <w:bCs w:val="0"/>
          <w:i w:val="0"/>
          <w:iCs w:val="0"/>
          <w:caps w:val="0"/>
          <w:smallCaps w:val="0"/>
          <w:noProof w:val="0"/>
          <w:color w:val="242424"/>
          <w:sz w:val="24"/>
          <w:szCs w:val="24"/>
          <w:lang w:val="en-US"/>
        </w:rPr>
        <w:t>. Mahwah, NJ: Lawrence Erlbaum Associates.</w:t>
      </w:r>
    </w:p>
    <w:p xmlns:wp14="http://schemas.microsoft.com/office/word/2010/wordml" w:rsidP="12264CE6" wp14:paraId="029B151D" wp14:textId="669FC0AB">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Burnes, B. (2020)</w:t>
      </w:r>
      <w:r w:rsidRPr="12264CE6" w:rsidR="10CF93A4">
        <w:rPr>
          <w:rFonts w:ascii="Arial" w:hAnsi="Arial" w:eastAsia="Arial" w:cs="Arial"/>
          <w:b w:val="0"/>
          <w:bCs w:val="0"/>
          <w:i w:val="0"/>
          <w:iCs w:val="0"/>
          <w:caps w:val="0"/>
          <w:smallCaps w:val="0"/>
          <w:noProof w:val="0"/>
          <w:color w:val="242424"/>
          <w:sz w:val="24"/>
          <w:szCs w:val="24"/>
          <w:lang w:val="en-US"/>
        </w:rPr>
        <w:t>. Managing</w:t>
      </w:r>
      <w:r w:rsidRPr="12264CE6" w:rsidR="10CF93A4">
        <w:rPr>
          <w:rFonts w:ascii="Arial" w:hAnsi="Arial" w:eastAsia="Arial" w:cs="Arial"/>
          <w:b w:val="0"/>
          <w:bCs w:val="0"/>
          <w:i w:val="1"/>
          <w:iCs w:val="1"/>
          <w:caps w:val="0"/>
          <w:smallCaps w:val="0"/>
          <w:noProof w:val="0"/>
          <w:color w:val="242424"/>
          <w:sz w:val="24"/>
          <w:szCs w:val="24"/>
          <w:lang w:val="en-US"/>
        </w:rPr>
        <w:t xml:space="preserve"> Change</w:t>
      </w:r>
      <w:r w:rsidRPr="12264CE6" w:rsidR="10CF93A4">
        <w:rPr>
          <w:rFonts w:ascii="Arial" w:hAnsi="Arial" w:eastAsia="Arial" w:cs="Arial"/>
          <w:b w:val="0"/>
          <w:bCs w:val="0"/>
          <w:i w:val="0"/>
          <w:iCs w:val="0"/>
          <w:caps w:val="0"/>
          <w:smallCaps w:val="0"/>
          <w:noProof w:val="0"/>
          <w:color w:val="242424"/>
          <w:sz w:val="24"/>
          <w:szCs w:val="24"/>
          <w:lang w:val="en-US"/>
        </w:rPr>
        <w:t xml:space="preserve">. 8th </w:t>
      </w:r>
      <w:r w:rsidRPr="12264CE6" w:rsidR="10CF93A4">
        <w:rPr>
          <w:rFonts w:ascii="Arial" w:hAnsi="Arial" w:eastAsia="Arial" w:cs="Arial"/>
          <w:b w:val="0"/>
          <w:bCs w:val="0"/>
          <w:i w:val="0"/>
          <w:iCs w:val="0"/>
          <w:caps w:val="0"/>
          <w:smallCaps w:val="0"/>
          <w:noProof w:val="0"/>
          <w:color w:val="242424"/>
          <w:sz w:val="24"/>
          <w:szCs w:val="24"/>
          <w:lang w:val="en-US"/>
        </w:rPr>
        <w:t>edn</w:t>
      </w:r>
      <w:r w:rsidRPr="12264CE6" w:rsidR="10CF93A4">
        <w:rPr>
          <w:rFonts w:ascii="Arial" w:hAnsi="Arial" w:eastAsia="Arial" w:cs="Arial"/>
          <w:b w:val="0"/>
          <w:bCs w:val="0"/>
          <w:i w:val="0"/>
          <w:iCs w:val="0"/>
          <w:caps w:val="0"/>
          <w:smallCaps w:val="0"/>
          <w:noProof w:val="0"/>
          <w:color w:val="242424"/>
          <w:sz w:val="24"/>
          <w:szCs w:val="24"/>
          <w:lang w:val="en-US"/>
        </w:rPr>
        <w:t>. Harlow: Pearson.</w:t>
      </w:r>
    </w:p>
    <w:p xmlns:wp14="http://schemas.microsoft.com/office/word/2010/wordml" w:rsidP="12264CE6" wp14:paraId="3BF57867" wp14:textId="4BA5DCCC">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Cameron, </w:t>
      </w:r>
      <w:r w:rsidRPr="12264CE6" w:rsidR="45220FF5">
        <w:rPr>
          <w:rFonts w:ascii="Arial" w:hAnsi="Arial" w:eastAsia="Arial" w:cs="Arial"/>
          <w:b w:val="0"/>
          <w:bCs w:val="0"/>
          <w:i w:val="0"/>
          <w:iCs w:val="0"/>
          <w:caps w:val="0"/>
          <w:smallCaps w:val="0"/>
          <w:noProof w:val="0"/>
          <w:color w:val="242424"/>
          <w:sz w:val="24"/>
          <w:szCs w:val="24"/>
          <w:lang w:val="en-US"/>
        </w:rPr>
        <w:t>E.,</w:t>
      </w:r>
      <w:r w:rsidRPr="12264CE6" w:rsidR="10CF93A4">
        <w:rPr>
          <w:rFonts w:ascii="Arial" w:hAnsi="Arial" w:eastAsia="Arial" w:cs="Arial"/>
          <w:b w:val="0"/>
          <w:bCs w:val="0"/>
          <w:i w:val="0"/>
          <w:iCs w:val="0"/>
          <w:caps w:val="0"/>
          <w:smallCaps w:val="0"/>
          <w:noProof w:val="0"/>
          <w:color w:val="242424"/>
          <w:sz w:val="24"/>
          <w:szCs w:val="24"/>
          <w:lang w:val="en-US"/>
        </w:rPr>
        <w:t xml:space="preserve"> and Green, M. (2019) </w:t>
      </w:r>
      <w:r w:rsidRPr="12264CE6" w:rsidR="10CF93A4">
        <w:rPr>
          <w:rFonts w:ascii="Arial" w:hAnsi="Arial" w:eastAsia="Arial" w:cs="Arial"/>
          <w:b w:val="0"/>
          <w:bCs w:val="0"/>
          <w:i w:val="1"/>
          <w:iCs w:val="1"/>
          <w:caps w:val="0"/>
          <w:smallCaps w:val="0"/>
          <w:noProof w:val="0"/>
          <w:color w:val="242424"/>
          <w:sz w:val="24"/>
          <w:szCs w:val="24"/>
          <w:lang w:val="en-US"/>
        </w:rPr>
        <w:t>Making Sense of Change Management</w:t>
      </w:r>
      <w:r w:rsidRPr="12264CE6" w:rsidR="10CF93A4">
        <w:rPr>
          <w:rFonts w:ascii="Arial" w:hAnsi="Arial" w:eastAsia="Arial" w:cs="Arial"/>
          <w:b w:val="0"/>
          <w:bCs w:val="0"/>
          <w:i w:val="0"/>
          <w:iCs w:val="0"/>
          <w:caps w:val="0"/>
          <w:smallCaps w:val="0"/>
          <w:noProof w:val="0"/>
          <w:color w:val="242424"/>
          <w:sz w:val="24"/>
          <w:szCs w:val="24"/>
          <w:lang w:val="en-US"/>
        </w:rPr>
        <w:t xml:space="preserve">. 5th </w:t>
      </w:r>
      <w:r w:rsidRPr="12264CE6" w:rsidR="10CF93A4">
        <w:rPr>
          <w:rFonts w:ascii="Arial" w:hAnsi="Arial" w:eastAsia="Arial" w:cs="Arial"/>
          <w:b w:val="0"/>
          <w:bCs w:val="0"/>
          <w:i w:val="0"/>
          <w:iCs w:val="0"/>
          <w:caps w:val="0"/>
          <w:smallCaps w:val="0"/>
          <w:noProof w:val="0"/>
          <w:color w:val="242424"/>
          <w:sz w:val="24"/>
          <w:szCs w:val="24"/>
          <w:lang w:val="en-US"/>
        </w:rPr>
        <w:t>edn</w:t>
      </w:r>
      <w:r w:rsidRPr="12264CE6" w:rsidR="10CF93A4">
        <w:rPr>
          <w:rFonts w:ascii="Arial" w:hAnsi="Arial" w:eastAsia="Arial" w:cs="Arial"/>
          <w:b w:val="0"/>
          <w:bCs w:val="0"/>
          <w:i w:val="0"/>
          <w:iCs w:val="0"/>
          <w:caps w:val="0"/>
          <w:smallCaps w:val="0"/>
          <w:noProof w:val="0"/>
          <w:color w:val="242424"/>
          <w:sz w:val="24"/>
          <w:szCs w:val="24"/>
          <w:lang w:val="en-US"/>
        </w:rPr>
        <w:t>. London: Kogan Page.</w:t>
      </w:r>
    </w:p>
    <w:p xmlns:wp14="http://schemas.microsoft.com/office/word/2010/wordml" w:rsidP="12264CE6" wp14:paraId="7D1AF880" wp14:textId="7F7BB525">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Dess, G.G., McNamara, G., Eisner, A.B. and Lee, S.H. (2020) </w:t>
      </w:r>
      <w:r w:rsidRPr="12264CE6" w:rsidR="10CF93A4">
        <w:rPr>
          <w:rFonts w:ascii="Arial" w:hAnsi="Arial" w:eastAsia="Arial" w:cs="Arial"/>
          <w:b w:val="0"/>
          <w:bCs w:val="0"/>
          <w:i w:val="1"/>
          <w:iCs w:val="1"/>
          <w:caps w:val="0"/>
          <w:smallCaps w:val="0"/>
          <w:noProof w:val="0"/>
          <w:color w:val="242424"/>
          <w:sz w:val="24"/>
          <w:szCs w:val="24"/>
          <w:lang w:val="en-US"/>
        </w:rPr>
        <w:t>Strategic Management: Creating Competitive Advantages</w:t>
      </w:r>
      <w:r w:rsidRPr="12264CE6" w:rsidR="10CF93A4">
        <w:rPr>
          <w:rFonts w:ascii="Arial" w:hAnsi="Arial" w:eastAsia="Arial" w:cs="Arial"/>
          <w:b w:val="0"/>
          <w:bCs w:val="0"/>
          <w:i w:val="0"/>
          <w:iCs w:val="0"/>
          <w:caps w:val="0"/>
          <w:smallCaps w:val="0"/>
          <w:noProof w:val="0"/>
          <w:color w:val="242424"/>
          <w:sz w:val="24"/>
          <w:szCs w:val="24"/>
          <w:lang w:val="en-US"/>
        </w:rPr>
        <w:t>. 10th edn. New York: McGraw-Hill Education.</w:t>
      </w:r>
    </w:p>
    <w:p xmlns:wp14="http://schemas.microsoft.com/office/word/2010/wordml" w:rsidP="12264CE6" wp14:paraId="22AE5E35" wp14:textId="233FA1B7">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International Energy Agency (2024) </w:t>
      </w:r>
      <w:r w:rsidRPr="12264CE6" w:rsidR="10CF93A4">
        <w:rPr>
          <w:rFonts w:ascii="Arial" w:hAnsi="Arial" w:eastAsia="Arial" w:cs="Arial"/>
          <w:b w:val="0"/>
          <w:bCs w:val="0"/>
          <w:i w:val="1"/>
          <w:iCs w:val="1"/>
          <w:caps w:val="0"/>
          <w:smallCaps w:val="0"/>
          <w:noProof w:val="0"/>
          <w:color w:val="242424"/>
          <w:sz w:val="24"/>
          <w:szCs w:val="24"/>
          <w:lang w:val="en-US"/>
        </w:rPr>
        <w:t>Global EV Outlook 2024</w:t>
      </w:r>
      <w:r w:rsidRPr="12264CE6" w:rsidR="10CF93A4">
        <w:rPr>
          <w:rFonts w:ascii="Arial" w:hAnsi="Arial" w:eastAsia="Arial" w:cs="Arial"/>
          <w:b w:val="0"/>
          <w:bCs w:val="0"/>
          <w:i w:val="0"/>
          <w:iCs w:val="0"/>
          <w:caps w:val="0"/>
          <w:smallCaps w:val="0"/>
          <w:noProof w:val="0"/>
          <w:color w:val="242424"/>
          <w:sz w:val="24"/>
          <w:szCs w:val="24"/>
          <w:lang w:val="en-US"/>
        </w:rPr>
        <w:t>. Paris: IEA.</w:t>
      </w:r>
    </w:p>
    <w:p xmlns:wp14="http://schemas.microsoft.com/office/word/2010/wordml" w:rsidP="12264CE6" wp14:paraId="6ED36920" wp14:textId="57B16E4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Johnson, G., Whittington, R., </w:t>
      </w:r>
      <w:r w:rsidRPr="12264CE6" w:rsidR="10CF93A4">
        <w:rPr>
          <w:rFonts w:ascii="Arial" w:hAnsi="Arial" w:eastAsia="Arial" w:cs="Arial"/>
          <w:b w:val="0"/>
          <w:bCs w:val="0"/>
          <w:i w:val="0"/>
          <w:iCs w:val="0"/>
          <w:caps w:val="0"/>
          <w:smallCaps w:val="0"/>
          <w:noProof w:val="0"/>
          <w:color w:val="242424"/>
          <w:sz w:val="24"/>
          <w:szCs w:val="24"/>
          <w:lang w:val="en-US"/>
        </w:rPr>
        <w:t>Regnér</w:t>
      </w:r>
      <w:r w:rsidRPr="12264CE6" w:rsidR="10CF93A4">
        <w:rPr>
          <w:rFonts w:ascii="Arial" w:hAnsi="Arial" w:eastAsia="Arial" w:cs="Arial"/>
          <w:b w:val="0"/>
          <w:bCs w:val="0"/>
          <w:i w:val="0"/>
          <w:iCs w:val="0"/>
          <w:caps w:val="0"/>
          <w:smallCaps w:val="0"/>
          <w:noProof w:val="0"/>
          <w:color w:val="242424"/>
          <w:sz w:val="24"/>
          <w:szCs w:val="24"/>
          <w:lang w:val="en-US"/>
        </w:rPr>
        <w:t>, P., Angwin, D. and Scholes, K. (2020)</w:t>
      </w:r>
      <w:r w:rsidRPr="12264CE6" w:rsidR="10CF93A4">
        <w:rPr>
          <w:rFonts w:ascii="Arial" w:hAnsi="Arial" w:eastAsia="Arial" w:cs="Arial"/>
          <w:b w:val="0"/>
          <w:bCs w:val="0"/>
          <w:i w:val="0"/>
          <w:iCs w:val="0"/>
          <w:caps w:val="0"/>
          <w:smallCaps w:val="0"/>
          <w:noProof w:val="0"/>
          <w:color w:val="242424"/>
          <w:sz w:val="24"/>
          <w:szCs w:val="24"/>
          <w:lang w:val="en-US"/>
        </w:rPr>
        <w:t>. Exploring</w:t>
      </w:r>
      <w:r w:rsidRPr="12264CE6" w:rsidR="10CF93A4">
        <w:rPr>
          <w:rFonts w:ascii="Arial" w:hAnsi="Arial" w:eastAsia="Arial" w:cs="Arial"/>
          <w:b w:val="0"/>
          <w:bCs w:val="0"/>
          <w:i w:val="1"/>
          <w:iCs w:val="1"/>
          <w:caps w:val="0"/>
          <w:smallCaps w:val="0"/>
          <w:noProof w:val="0"/>
          <w:color w:val="242424"/>
          <w:sz w:val="24"/>
          <w:szCs w:val="24"/>
          <w:lang w:val="en-US"/>
        </w:rPr>
        <w:t xml:space="preserve"> Strategy: Text and Cases</w:t>
      </w:r>
      <w:r w:rsidRPr="12264CE6" w:rsidR="10CF93A4">
        <w:rPr>
          <w:rFonts w:ascii="Arial" w:hAnsi="Arial" w:eastAsia="Arial" w:cs="Arial"/>
          <w:b w:val="0"/>
          <w:bCs w:val="0"/>
          <w:i w:val="0"/>
          <w:iCs w:val="0"/>
          <w:caps w:val="0"/>
          <w:smallCaps w:val="0"/>
          <w:noProof w:val="0"/>
          <w:color w:val="242424"/>
          <w:sz w:val="24"/>
          <w:szCs w:val="24"/>
          <w:lang w:val="en-US"/>
        </w:rPr>
        <w:t xml:space="preserve">. 12th </w:t>
      </w:r>
      <w:r w:rsidRPr="12264CE6" w:rsidR="10CF93A4">
        <w:rPr>
          <w:rFonts w:ascii="Arial" w:hAnsi="Arial" w:eastAsia="Arial" w:cs="Arial"/>
          <w:b w:val="0"/>
          <w:bCs w:val="0"/>
          <w:i w:val="0"/>
          <w:iCs w:val="0"/>
          <w:caps w:val="0"/>
          <w:smallCaps w:val="0"/>
          <w:noProof w:val="0"/>
          <w:color w:val="242424"/>
          <w:sz w:val="24"/>
          <w:szCs w:val="24"/>
          <w:lang w:val="en-US"/>
        </w:rPr>
        <w:t>edn</w:t>
      </w:r>
      <w:r w:rsidRPr="12264CE6" w:rsidR="10CF93A4">
        <w:rPr>
          <w:rFonts w:ascii="Arial" w:hAnsi="Arial" w:eastAsia="Arial" w:cs="Arial"/>
          <w:b w:val="0"/>
          <w:bCs w:val="0"/>
          <w:i w:val="0"/>
          <w:iCs w:val="0"/>
          <w:caps w:val="0"/>
          <w:smallCaps w:val="0"/>
          <w:noProof w:val="0"/>
          <w:color w:val="242424"/>
          <w:sz w:val="24"/>
          <w:szCs w:val="24"/>
          <w:lang w:val="en-US"/>
        </w:rPr>
        <w:t>. Harlow: Pearson.</w:t>
      </w:r>
    </w:p>
    <w:p xmlns:wp14="http://schemas.microsoft.com/office/word/2010/wordml" w:rsidP="12264CE6" wp14:paraId="5714B6A2" wp14:textId="280727B9">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Kotter, J.P. (2012)</w:t>
      </w:r>
      <w:r w:rsidRPr="12264CE6" w:rsidR="10CF93A4">
        <w:rPr>
          <w:rFonts w:ascii="Arial" w:hAnsi="Arial" w:eastAsia="Arial" w:cs="Arial"/>
          <w:b w:val="0"/>
          <w:bCs w:val="0"/>
          <w:i w:val="0"/>
          <w:iCs w:val="0"/>
          <w:caps w:val="0"/>
          <w:smallCaps w:val="0"/>
          <w:noProof w:val="0"/>
          <w:color w:val="242424"/>
          <w:sz w:val="24"/>
          <w:szCs w:val="24"/>
          <w:lang w:val="en-US"/>
        </w:rPr>
        <w:t>. Leading</w:t>
      </w:r>
      <w:r w:rsidRPr="12264CE6" w:rsidR="10CF93A4">
        <w:rPr>
          <w:rFonts w:ascii="Arial" w:hAnsi="Arial" w:eastAsia="Arial" w:cs="Arial"/>
          <w:b w:val="0"/>
          <w:bCs w:val="0"/>
          <w:i w:val="1"/>
          <w:iCs w:val="1"/>
          <w:caps w:val="0"/>
          <w:smallCaps w:val="0"/>
          <w:noProof w:val="0"/>
          <w:color w:val="242424"/>
          <w:sz w:val="24"/>
          <w:szCs w:val="24"/>
          <w:lang w:val="en-US"/>
        </w:rPr>
        <w:t xml:space="preserve"> Change</w:t>
      </w:r>
      <w:r w:rsidRPr="12264CE6" w:rsidR="10CF93A4">
        <w:rPr>
          <w:rFonts w:ascii="Arial" w:hAnsi="Arial" w:eastAsia="Arial" w:cs="Arial"/>
          <w:b w:val="0"/>
          <w:bCs w:val="0"/>
          <w:i w:val="0"/>
          <w:iCs w:val="0"/>
          <w:caps w:val="0"/>
          <w:smallCaps w:val="0"/>
          <w:noProof w:val="0"/>
          <w:color w:val="242424"/>
          <w:sz w:val="24"/>
          <w:szCs w:val="24"/>
          <w:lang w:val="en-US"/>
        </w:rPr>
        <w:t>. Boston, MA: Harvard Business Review Press.</w:t>
      </w:r>
    </w:p>
    <w:p xmlns:wp14="http://schemas.microsoft.com/office/word/2010/wordml" w:rsidP="12264CE6" wp14:paraId="4047EA9E" wp14:textId="560A8B29">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Lewin, K. (1951)</w:t>
      </w:r>
      <w:r w:rsidRPr="12264CE6" w:rsidR="10CF93A4">
        <w:rPr>
          <w:rFonts w:ascii="Arial" w:hAnsi="Arial" w:eastAsia="Arial" w:cs="Arial"/>
          <w:b w:val="0"/>
          <w:bCs w:val="0"/>
          <w:i w:val="0"/>
          <w:iCs w:val="0"/>
          <w:caps w:val="0"/>
          <w:smallCaps w:val="0"/>
          <w:noProof w:val="0"/>
          <w:color w:val="242424"/>
          <w:sz w:val="24"/>
          <w:szCs w:val="24"/>
          <w:lang w:val="en-US"/>
        </w:rPr>
        <w:t>. Field</w:t>
      </w:r>
      <w:r w:rsidRPr="12264CE6" w:rsidR="10CF93A4">
        <w:rPr>
          <w:rFonts w:ascii="Arial" w:hAnsi="Arial" w:eastAsia="Arial" w:cs="Arial"/>
          <w:b w:val="0"/>
          <w:bCs w:val="0"/>
          <w:i w:val="1"/>
          <w:iCs w:val="1"/>
          <w:caps w:val="0"/>
          <w:smallCaps w:val="0"/>
          <w:noProof w:val="0"/>
          <w:color w:val="242424"/>
          <w:sz w:val="24"/>
          <w:szCs w:val="24"/>
          <w:lang w:val="en-US"/>
        </w:rPr>
        <w:t xml:space="preserve"> Theory in Social Science: Selected Theoretical Papers</w:t>
      </w:r>
      <w:r w:rsidRPr="12264CE6" w:rsidR="10CF93A4">
        <w:rPr>
          <w:rFonts w:ascii="Arial" w:hAnsi="Arial" w:eastAsia="Arial" w:cs="Arial"/>
          <w:b w:val="0"/>
          <w:bCs w:val="0"/>
          <w:i w:val="0"/>
          <w:iCs w:val="0"/>
          <w:caps w:val="0"/>
          <w:smallCaps w:val="0"/>
          <w:noProof w:val="0"/>
          <w:color w:val="242424"/>
          <w:sz w:val="24"/>
          <w:szCs w:val="24"/>
          <w:lang w:val="en-US"/>
        </w:rPr>
        <w:t>. New York: Harper &amp; Row.</w:t>
      </w:r>
    </w:p>
    <w:p xmlns:wp14="http://schemas.microsoft.com/office/word/2010/wordml" w:rsidP="12264CE6" wp14:paraId="21261D50" wp14:textId="2A6372C2">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McKinsey &amp; Company (2024) </w:t>
      </w:r>
      <w:r w:rsidRPr="12264CE6" w:rsidR="10CF93A4">
        <w:rPr>
          <w:rFonts w:ascii="Arial" w:hAnsi="Arial" w:eastAsia="Arial" w:cs="Arial"/>
          <w:b w:val="0"/>
          <w:bCs w:val="0"/>
          <w:i w:val="1"/>
          <w:iCs w:val="1"/>
          <w:caps w:val="0"/>
          <w:smallCaps w:val="0"/>
          <w:noProof w:val="0"/>
          <w:color w:val="242424"/>
          <w:sz w:val="24"/>
          <w:szCs w:val="24"/>
          <w:lang w:val="en-US"/>
        </w:rPr>
        <w:t>The Software-Defined Vehicle Report: How Automotive OEMs Can Navigate the Architectural Transition</w:t>
      </w:r>
      <w:r w:rsidRPr="12264CE6" w:rsidR="10CF93A4">
        <w:rPr>
          <w:rFonts w:ascii="Arial" w:hAnsi="Arial" w:eastAsia="Arial" w:cs="Arial"/>
          <w:b w:val="0"/>
          <w:bCs w:val="0"/>
          <w:i w:val="0"/>
          <w:iCs w:val="0"/>
          <w:caps w:val="0"/>
          <w:smallCaps w:val="0"/>
          <w:noProof w:val="0"/>
          <w:color w:val="242424"/>
          <w:sz w:val="24"/>
          <w:szCs w:val="24"/>
          <w:lang w:val="en-US"/>
        </w:rPr>
        <w:t>. New York: McKinsey &amp; Company.</w:t>
      </w:r>
    </w:p>
    <w:p xmlns:wp14="http://schemas.microsoft.com/office/word/2010/wordml" w:rsidP="12264CE6" wp14:paraId="23F908C8" wp14:textId="4788D0CB">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Porter, M.E. (2008) ‘The </w:t>
      </w:r>
      <w:r w:rsidRPr="12264CE6" w:rsidR="10CF93A4">
        <w:rPr>
          <w:rFonts w:ascii="Arial" w:hAnsi="Arial" w:eastAsia="Arial" w:cs="Arial"/>
          <w:b w:val="0"/>
          <w:bCs w:val="0"/>
          <w:i w:val="0"/>
          <w:iCs w:val="0"/>
          <w:caps w:val="0"/>
          <w:smallCaps w:val="0"/>
          <w:noProof w:val="0"/>
          <w:color w:val="242424"/>
          <w:sz w:val="24"/>
          <w:szCs w:val="24"/>
          <w:lang w:val="en-US"/>
        </w:rPr>
        <w:t>Five Competitive Forces That Shape Strategy</w:t>
      </w:r>
      <w:r w:rsidRPr="12264CE6" w:rsidR="10CF93A4">
        <w:rPr>
          <w:rFonts w:ascii="Arial" w:hAnsi="Arial" w:eastAsia="Arial" w:cs="Arial"/>
          <w:b w:val="0"/>
          <w:bCs w:val="0"/>
          <w:i w:val="0"/>
          <w:iCs w:val="0"/>
          <w:caps w:val="0"/>
          <w:smallCaps w:val="0"/>
          <w:noProof w:val="0"/>
          <w:color w:val="242424"/>
          <w:sz w:val="24"/>
          <w:szCs w:val="24"/>
          <w:lang w:val="en-US"/>
        </w:rPr>
        <w:t xml:space="preserve">’, </w:t>
      </w:r>
      <w:r w:rsidRPr="12264CE6" w:rsidR="10CF93A4">
        <w:rPr>
          <w:rFonts w:ascii="Arial" w:hAnsi="Arial" w:eastAsia="Arial" w:cs="Arial"/>
          <w:b w:val="0"/>
          <w:bCs w:val="0"/>
          <w:i w:val="1"/>
          <w:iCs w:val="1"/>
          <w:caps w:val="0"/>
          <w:smallCaps w:val="0"/>
          <w:noProof w:val="0"/>
          <w:color w:val="242424"/>
          <w:sz w:val="24"/>
          <w:szCs w:val="24"/>
          <w:lang w:val="en-US"/>
        </w:rPr>
        <w:t>Harvard Business Review</w:t>
      </w:r>
      <w:r w:rsidRPr="12264CE6" w:rsidR="10CF93A4">
        <w:rPr>
          <w:rFonts w:ascii="Arial" w:hAnsi="Arial" w:eastAsia="Arial" w:cs="Arial"/>
          <w:b w:val="0"/>
          <w:bCs w:val="0"/>
          <w:i w:val="0"/>
          <w:iCs w:val="0"/>
          <w:caps w:val="0"/>
          <w:smallCaps w:val="0"/>
          <w:noProof w:val="0"/>
          <w:color w:val="242424"/>
          <w:sz w:val="24"/>
          <w:szCs w:val="24"/>
          <w:lang w:val="en-US"/>
        </w:rPr>
        <w:t>, 86(1), pp. 78–93.</w:t>
      </w:r>
    </w:p>
    <w:p xmlns:wp14="http://schemas.microsoft.com/office/word/2010/wordml" w:rsidP="12264CE6" wp14:paraId="70C6CADE" wp14:textId="0E6E5C4A">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Schein, E.H. (2017)</w:t>
      </w:r>
      <w:r w:rsidRPr="12264CE6" w:rsidR="10CF93A4">
        <w:rPr>
          <w:rFonts w:ascii="Arial" w:hAnsi="Arial" w:eastAsia="Arial" w:cs="Arial"/>
          <w:b w:val="0"/>
          <w:bCs w:val="0"/>
          <w:i w:val="0"/>
          <w:iCs w:val="0"/>
          <w:caps w:val="0"/>
          <w:smallCaps w:val="0"/>
          <w:noProof w:val="0"/>
          <w:color w:val="242424"/>
          <w:sz w:val="24"/>
          <w:szCs w:val="24"/>
          <w:lang w:val="en-US"/>
        </w:rPr>
        <w:t>. Organizational</w:t>
      </w:r>
      <w:r w:rsidRPr="12264CE6" w:rsidR="10CF93A4">
        <w:rPr>
          <w:rFonts w:ascii="Arial" w:hAnsi="Arial" w:eastAsia="Arial" w:cs="Arial"/>
          <w:b w:val="0"/>
          <w:bCs w:val="0"/>
          <w:i w:val="1"/>
          <w:iCs w:val="1"/>
          <w:caps w:val="0"/>
          <w:smallCaps w:val="0"/>
          <w:noProof w:val="0"/>
          <w:color w:val="242424"/>
          <w:sz w:val="24"/>
          <w:szCs w:val="24"/>
          <w:lang w:val="en-US"/>
        </w:rPr>
        <w:t xml:space="preserve"> Culture and Leadership</w:t>
      </w:r>
      <w:r w:rsidRPr="12264CE6" w:rsidR="10CF93A4">
        <w:rPr>
          <w:rFonts w:ascii="Arial" w:hAnsi="Arial" w:eastAsia="Arial" w:cs="Arial"/>
          <w:b w:val="0"/>
          <w:bCs w:val="0"/>
          <w:i w:val="0"/>
          <w:iCs w:val="0"/>
          <w:caps w:val="0"/>
          <w:smallCaps w:val="0"/>
          <w:noProof w:val="0"/>
          <w:color w:val="242424"/>
          <w:sz w:val="24"/>
          <w:szCs w:val="24"/>
          <w:lang w:val="en-US"/>
        </w:rPr>
        <w:t xml:space="preserve">. 5th </w:t>
      </w:r>
      <w:r w:rsidRPr="12264CE6" w:rsidR="10CF93A4">
        <w:rPr>
          <w:rFonts w:ascii="Arial" w:hAnsi="Arial" w:eastAsia="Arial" w:cs="Arial"/>
          <w:b w:val="0"/>
          <w:bCs w:val="0"/>
          <w:i w:val="0"/>
          <w:iCs w:val="0"/>
          <w:caps w:val="0"/>
          <w:smallCaps w:val="0"/>
          <w:noProof w:val="0"/>
          <w:color w:val="242424"/>
          <w:sz w:val="24"/>
          <w:szCs w:val="24"/>
          <w:lang w:val="en-US"/>
        </w:rPr>
        <w:t>edn</w:t>
      </w:r>
      <w:r w:rsidRPr="12264CE6" w:rsidR="10CF93A4">
        <w:rPr>
          <w:rFonts w:ascii="Arial" w:hAnsi="Arial" w:eastAsia="Arial" w:cs="Arial"/>
          <w:b w:val="0"/>
          <w:bCs w:val="0"/>
          <w:i w:val="0"/>
          <w:iCs w:val="0"/>
          <w:caps w:val="0"/>
          <w:smallCaps w:val="0"/>
          <w:noProof w:val="0"/>
          <w:color w:val="242424"/>
          <w:sz w:val="24"/>
          <w:szCs w:val="24"/>
          <w:lang w:val="en-US"/>
        </w:rPr>
        <w:t>. Hoboken, NJ: Wiley.</w:t>
      </w:r>
    </w:p>
    <w:p xmlns:wp14="http://schemas.microsoft.com/office/word/2010/wordml" w:rsidP="12264CE6" wp14:paraId="5CA003F8" wp14:textId="5270758A">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Teece, D.J. (2018) ‘Business models and dynamic capabilities’, </w:t>
      </w:r>
      <w:r w:rsidRPr="12264CE6" w:rsidR="10CF93A4">
        <w:rPr>
          <w:rFonts w:ascii="Arial" w:hAnsi="Arial" w:eastAsia="Arial" w:cs="Arial"/>
          <w:b w:val="0"/>
          <w:bCs w:val="0"/>
          <w:i w:val="1"/>
          <w:iCs w:val="1"/>
          <w:caps w:val="0"/>
          <w:smallCaps w:val="0"/>
          <w:noProof w:val="0"/>
          <w:color w:val="242424"/>
          <w:sz w:val="24"/>
          <w:szCs w:val="24"/>
          <w:lang w:val="en-US"/>
        </w:rPr>
        <w:t>Long Range Planning</w:t>
      </w:r>
      <w:r w:rsidRPr="12264CE6" w:rsidR="10CF93A4">
        <w:rPr>
          <w:rFonts w:ascii="Arial" w:hAnsi="Arial" w:eastAsia="Arial" w:cs="Arial"/>
          <w:b w:val="0"/>
          <w:bCs w:val="0"/>
          <w:i w:val="0"/>
          <w:iCs w:val="0"/>
          <w:caps w:val="0"/>
          <w:smallCaps w:val="0"/>
          <w:noProof w:val="0"/>
          <w:color w:val="242424"/>
          <w:sz w:val="24"/>
          <w:szCs w:val="24"/>
          <w:lang w:val="en-US"/>
        </w:rPr>
        <w:t>, 51(1), pp. 40–49.</w:t>
      </w:r>
    </w:p>
    <w:p xmlns:wp14="http://schemas.microsoft.com/office/word/2010/wordml" w:rsidP="12264CE6" wp14:paraId="28DB4D8A" wp14:textId="37D7DB0C">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Waterman, R.H., Peters, </w:t>
      </w:r>
      <w:r w:rsidRPr="12264CE6" w:rsidR="77265C3B">
        <w:rPr>
          <w:rFonts w:ascii="Arial" w:hAnsi="Arial" w:eastAsia="Arial" w:cs="Arial"/>
          <w:b w:val="0"/>
          <w:bCs w:val="0"/>
          <w:i w:val="0"/>
          <w:iCs w:val="0"/>
          <w:caps w:val="0"/>
          <w:smallCaps w:val="0"/>
          <w:noProof w:val="0"/>
          <w:color w:val="242424"/>
          <w:sz w:val="24"/>
          <w:szCs w:val="24"/>
          <w:lang w:val="en-US"/>
        </w:rPr>
        <w:t>T.J.,</w:t>
      </w:r>
      <w:r w:rsidRPr="12264CE6" w:rsidR="10CF93A4">
        <w:rPr>
          <w:rFonts w:ascii="Arial" w:hAnsi="Arial" w:eastAsia="Arial" w:cs="Arial"/>
          <w:b w:val="0"/>
          <w:bCs w:val="0"/>
          <w:i w:val="0"/>
          <w:iCs w:val="0"/>
          <w:caps w:val="0"/>
          <w:smallCaps w:val="0"/>
          <w:noProof w:val="0"/>
          <w:color w:val="242424"/>
          <w:sz w:val="24"/>
          <w:szCs w:val="24"/>
          <w:lang w:val="en-US"/>
        </w:rPr>
        <w:t xml:space="preserve"> and Phillips, J.R. (1980) ‘Structure is not organization’, </w:t>
      </w:r>
      <w:r w:rsidRPr="12264CE6" w:rsidR="10CF93A4">
        <w:rPr>
          <w:rFonts w:ascii="Arial" w:hAnsi="Arial" w:eastAsia="Arial" w:cs="Arial"/>
          <w:b w:val="0"/>
          <w:bCs w:val="0"/>
          <w:i w:val="1"/>
          <w:iCs w:val="1"/>
          <w:caps w:val="0"/>
          <w:smallCaps w:val="0"/>
          <w:noProof w:val="0"/>
          <w:color w:val="242424"/>
          <w:sz w:val="24"/>
          <w:szCs w:val="24"/>
          <w:lang w:val="en-US"/>
        </w:rPr>
        <w:t>Business Horizons</w:t>
      </w:r>
      <w:r w:rsidRPr="12264CE6" w:rsidR="10CF93A4">
        <w:rPr>
          <w:rFonts w:ascii="Arial" w:hAnsi="Arial" w:eastAsia="Arial" w:cs="Arial"/>
          <w:b w:val="0"/>
          <w:bCs w:val="0"/>
          <w:i w:val="0"/>
          <w:iCs w:val="0"/>
          <w:caps w:val="0"/>
          <w:smallCaps w:val="0"/>
          <w:noProof w:val="0"/>
          <w:color w:val="242424"/>
          <w:sz w:val="24"/>
          <w:szCs w:val="24"/>
          <w:lang w:val="en-US"/>
        </w:rPr>
        <w:t>, 23(3), pp. 14–26.</w:t>
      </w:r>
    </w:p>
    <w:p xmlns:wp14="http://schemas.microsoft.com/office/word/2010/wordml" w:rsidP="12264CE6" wp14:paraId="715F857E" wp14:textId="4FE3DC14">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 xml:space="preserve">World Economic Forum (2024) </w:t>
      </w:r>
      <w:r w:rsidRPr="12264CE6" w:rsidR="10CF93A4">
        <w:rPr>
          <w:rFonts w:ascii="Arial" w:hAnsi="Arial" w:eastAsia="Arial" w:cs="Arial"/>
          <w:b w:val="0"/>
          <w:bCs w:val="0"/>
          <w:i w:val="1"/>
          <w:iCs w:val="1"/>
          <w:caps w:val="0"/>
          <w:smallCaps w:val="0"/>
          <w:noProof w:val="0"/>
          <w:color w:val="242424"/>
          <w:sz w:val="24"/>
          <w:szCs w:val="24"/>
          <w:lang w:val="en-US"/>
        </w:rPr>
        <w:t xml:space="preserve">The Future of the Automotive Ecosystem: Harnessing Artificial </w:t>
      </w:r>
      <w:r w:rsidRPr="12264CE6" w:rsidR="10CF93A4">
        <w:rPr>
          <w:rFonts w:ascii="Arial" w:hAnsi="Arial" w:eastAsia="Arial" w:cs="Arial"/>
          <w:b w:val="0"/>
          <w:bCs w:val="0"/>
          <w:i w:val="1"/>
          <w:iCs w:val="1"/>
          <w:caps w:val="0"/>
          <w:smallCaps w:val="0"/>
          <w:noProof w:val="0"/>
          <w:color w:val="242424"/>
          <w:sz w:val="24"/>
          <w:szCs w:val="24"/>
          <w:lang w:val="en-US"/>
        </w:rPr>
        <w:t>Intelligence and Automation in Sustainable Manufacturing</w:t>
      </w:r>
      <w:r w:rsidRPr="12264CE6" w:rsidR="10CF93A4">
        <w:rPr>
          <w:rFonts w:ascii="Arial" w:hAnsi="Arial" w:eastAsia="Arial" w:cs="Arial"/>
          <w:b w:val="0"/>
          <w:bCs w:val="0"/>
          <w:i w:val="0"/>
          <w:iCs w:val="0"/>
          <w:caps w:val="0"/>
          <w:smallCaps w:val="0"/>
          <w:noProof w:val="0"/>
          <w:color w:val="242424"/>
          <w:sz w:val="24"/>
          <w:szCs w:val="24"/>
          <w:lang w:val="en-US"/>
        </w:rPr>
        <w:t>. Geneva: World Economic Forum.</w:t>
      </w:r>
    </w:p>
    <w:p xmlns:wp14="http://schemas.microsoft.com/office/word/2010/wordml" w:rsidP="12264CE6" wp14:paraId="14F48D63" wp14:textId="03499CC3">
      <w:pPr>
        <w:shd w:val="clear" w:color="auto" w:fill="FFFFFF" w:themeFill="background1"/>
        <w:rPr>
          <w:rFonts w:ascii="Arial" w:hAnsi="Arial" w:eastAsia="Arial" w:cs="Arial"/>
          <w:b w:val="0"/>
          <w:bCs w:val="0"/>
          <w:i w:val="0"/>
          <w:iCs w:val="0"/>
          <w:caps w:val="0"/>
          <w:smallCaps w:val="0"/>
          <w:noProof w:val="0"/>
          <w:color w:val="242424"/>
          <w:sz w:val="24"/>
          <w:szCs w:val="24"/>
          <w:lang w:val="en-US"/>
        </w:rPr>
      </w:pPr>
      <w:r w:rsidRPr="12264CE6" w:rsidR="10CF93A4">
        <w:rPr>
          <w:rFonts w:ascii="Arial" w:hAnsi="Arial" w:eastAsia="Arial" w:cs="Arial"/>
          <w:b w:val="0"/>
          <w:bCs w:val="0"/>
          <w:i w:val="0"/>
          <w:iCs w:val="0"/>
          <w:caps w:val="0"/>
          <w:smallCaps w:val="0"/>
          <w:noProof w:val="0"/>
          <w:color w:val="242424"/>
          <w:sz w:val="24"/>
          <w:szCs w:val="24"/>
          <w:lang w:val="en-US"/>
        </w:rPr>
        <w:t>Yukl, G. (2020)</w:t>
      </w:r>
      <w:r w:rsidRPr="12264CE6" w:rsidR="54B79496">
        <w:rPr>
          <w:rFonts w:ascii="Arial" w:hAnsi="Arial" w:eastAsia="Arial" w:cs="Arial"/>
          <w:b w:val="0"/>
          <w:bCs w:val="0"/>
          <w:i w:val="0"/>
          <w:iCs w:val="0"/>
          <w:caps w:val="0"/>
          <w:smallCaps w:val="0"/>
          <w:noProof w:val="0"/>
          <w:color w:val="242424"/>
          <w:sz w:val="24"/>
          <w:szCs w:val="24"/>
          <w:lang w:val="en-US"/>
        </w:rPr>
        <w:t>. Leadership</w:t>
      </w:r>
      <w:r w:rsidRPr="12264CE6" w:rsidR="10CF93A4">
        <w:rPr>
          <w:rFonts w:ascii="Arial" w:hAnsi="Arial" w:eastAsia="Arial" w:cs="Arial"/>
          <w:b w:val="0"/>
          <w:bCs w:val="0"/>
          <w:i w:val="1"/>
          <w:iCs w:val="1"/>
          <w:caps w:val="0"/>
          <w:smallCaps w:val="0"/>
          <w:noProof w:val="0"/>
          <w:color w:val="242424"/>
          <w:sz w:val="24"/>
          <w:szCs w:val="24"/>
          <w:lang w:val="en-US"/>
        </w:rPr>
        <w:t xml:space="preserve"> in Organizations</w:t>
      </w:r>
      <w:r w:rsidRPr="12264CE6" w:rsidR="10CF93A4">
        <w:rPr>
          <w:rFonts w:ascii="Arial" w:hAnsi="Arial" w:eastAsia="Arial" w:cs="Arial"/>
          <w:b w:val="0"/>
          <w:bCs w:val="0"/>
          <w:i w:val="0"/>
          <w:iCs w:val="0"/>
          <w:caps w:val="0"/>
          <w:smallCaps w:val="0"/>
          <w:noProof w:val="0"/>
          <w:color w:val="242424"/>
          <w:sz w:val="24"/>
          <w:szCs w:val="24"/>
          <w:lang w:val="en-US"/>
        </w:rPr>
        <w:t xml:space="preserve">. 9th </w:t>
      </w:r>
      <w:r w:rsidRPr="12264CE6" w:rsidR="10CF93A4">
        <w:rPr>
          <w:rFonts w:ascii="Arial" w:hAnsi="Arial" w:eastAsia="Arial" w:cs="Arial"/>
          <w:b w:val="0"/>
          <w:bCs w:val="0"/>
          <w:i w:val="0"/>
          <w:iCs w:val="0"/>
          <w:caps w:val="0"/>
          <w:smallCaps w:val="0"/>
          <w:noProof w:val="0"/>
          <w:color w:val="242424"/>
          <w:sz w:val="24"/>
          <w:szCs w:val="24"/>
          <w:lang w:val="en-US"/>
        </w:rPr>
        <w:t>edn</w:t>
      </w:r>
      <w:r w:rsidRPr="12264CE6" w:rsidR="10CF93A4">
        <w:rPr>
          <w:rFonts w:ascii="Arial" w:hAnsi="Arial" w:eastAsia="Arial" w:cs="Arial"/>
          <w:b w:val="0"/>
          <w:bCs w:val="0"/>
          <w:i w:val="0"/>
          <w:iCs w:val="0"/>
          <w:caps w:val="0"/>
          <w:smallCaps w:val="0"/>
          <w:noProof w:val="0"/>
          <w:color w:val="242424"/>
          <w:sz w:val="24"/>
          <w:szCs w:val="24"/>
          <w:lang w:val="en-US"/>
        </w:rPr>
        <w:t>. Harlow: Pearson.</w:t>
      </w:r>
    </w:p>
    <w:p xmlns:wp14="http://schemas.microsoft.com/office/word/2010/wordml" w:rsidP="12264CE6" wp14:paraId="59F0AE55" wp14:textId="13E6961F">
      <w:pPr>
        <w:shd w:val="clear" w:color="auto" w:fill="FFFFFF" w:themeFill="background1"/>
        <w:rPr>
          <w:rFonts w:ascii="Arial" w:hAnsi="Arial" w:eastAsia="Arial" w:cs="Arial"/>
          <w:b w:val="0"/>
          <w:bCs w:val="0"/>
          <w:i w:val="0"/>
          <w:iCs w:val="0"/>
          <w:caps w:val="0"/>
          <w:smallCaps w:val="0"/>
          <w:noProof w:val="0"/>
          <w:color w:val="242424"/>
          <w:sz w:val="24"/>
          <w:szCs w:val="24"/>
          <w:lang w:val="en-US"/>
        </w:rPr>
      </w:pPr>
    </w:p>
    <w:p xmlns:wp14="http://schemas.microsoft.com/office/word/2010/wordml" w:rsidP="12264CE6" wp14:paraId="0B0B66BE" wp14:textId="3E598151">
      <w:pPr>
        <w:shd w:val="clear" w:color="auto" w:fill="FFFFFF" w:themeFill="background1"/>
        <w:rPr>
          <w:rFonts w:ascii="Arial" w:hAnsi="Arial" w:eastAsia="Arial" w:cs="Arial"/>
          <w:b w:val="0"/>
          <w:bCs w:val="0"/>
          <w:i w:val="0"/>
          <w:iCs w:val="0"/>
          <w:caps w:val="0"/>
          <w:smallCaps w:val="0"/>
          <w:noProof w:val="0"/>
          <w:color w:val="242424"/>
          <w:sz w:val="24"/>
          <w:szCs w:val="24"/>
          <w:lang w:val="en-US"/>
        </w:rPr>
      </w:pPr>
    </w:p>
    <w:p xmlns:wp14="http://schemas.microsoft.com/office/word/2010/wordml" w:rsidP="12264CE6" wp14:paraId="758724F4" wp14:textId="5577397D">
      <w:pPr>
        <w:shd w:val="clear" w:color="auto" w:fill="FFFFFF" w:themeFill="background1"/>
        <w:rPr>
          <w:rFonts w:ascii="Segoe UI" w:hAnsi="Segoe UI" w:eastAsia="Segoe UI" w:cs="Segoe UI"/>
          <w:b w:val="0"/>
          <w:bCs w:val="0"/>
          <w:i w:val="0"/>
          <w:iCs w:val="0"/>
          <w:caps w:val="0"/>
          <w:smallCaps w:val="0"/>
          <w:noProof w:val="0"/>
          <w:color w:val="242424"/>
          <w:sz w:val="22"/>
          <w:szCs w:val="22"/>
          <w:lang w:val="en-US"/>
        </w:rPr>
      </w:pPr>
    </w:p>
    <w:p xmlns:wp14="http://schemas.microsoft.com/office/word/2010/wordml" w:rsidP="12264CE6" wp14:paraId="33DDB89B" wp14:textId="35D5C74D">
      <w:pPr>
        <w:spacing w:before="0" w:beforeAutospacing="off" w:after="0" w:afterAutospacing="off"/>
        <w:rPr>
          <w:rFonts w:ascii="Arial" w:hAnsi="Arial" w:eastAsia="Arial" w:cs="Arial"/>
          <w:noProof w:val="0"/>
          <w:sz w:val="24"/>
          <w:szCs w:val="24"/>
          <w:lang w:val="en-US"/>
        </w:rPr>
      </w:pPr>
    </w:p>
    <w:p xmlns:wp14="http://schemas.microsoft.com/office/word/2010/wordml" w:rsidP="12264CE6" wp14:paraId="6EB57099" wp14:textId="36108505">
      <w:pPr>
        <w:spacing w:before="0" w:beforeAutospacing="off" w:after="0" w:afterAutospacing="off"/>
      </w:pPr>
    </w:p>
    <w:p xmlns:wp14="http://schemas.microsoft.com/office/word/2010/wordml" w:rsidP="12264CE6" wp14:paraId="2008A89A" wp14:textId="042590B7">
      <w:pPr>
        <w:spacing w:before="0" w:beforeAutospacing="off" w:after="0" w:afterAutospacing="off"/>
      </w:pPr>
    </w:p>
    <w:p xmlns:wp14="http://schemas.microsoft.com/office/word/2010/wordml" w:rsidP="12264CE6" wp14:paraId="287194E4" wp14:textId="199C7A82">
      <w:pPr>
        <w:spacing w:before="0" w:beforeAutospacing="off" w:after="0" w:afterAutospacing="off"/>
        <w:rPr>
          <w:rFonts w:ascii="Arial" w:hAnsi="Arial" w:eastAsia="Arial" w:cs="Arial"/>
          <w:noProof w:val="0"/>
          <w:sz w:val="24"/>
          <w:szCs w:val="24"/>
          <w:lang w:val="en-US"/>
        </w:rPr>
      </w:pPr>
    </w:p>
    <w:p xmlns:wp14="http://schemas.microsoft.com/office/word/2010/wordml" w:rsidP="12264CE6" wp14:paraId="2712C347" wp14:textId="59D85175">
      <w:pPr>
        <w:spacing w:before="0" w:beforeAutospacing="off" w:after="0" w:afterAutospacing="off"/>
      </w:pPr>
    </w:p>
    <w:p xmlns:wp14="http://schemas.microsoft.com/office/word/2010/wordml" w:rsidP="12264CE6" wp14:paraId="4C49B424" wp14:textId="3FCFB302">
      <w:pPr>
        <w:shd w:val="clear" w:color="auto" w:fill="FFFFFF" w:themeFill="background1"/>
        <w:rPr>
          <w:rFonts w:ascii="Arial" w:hAnsi="Arial" w:eastAsia="Arial" w:cs="Arial"/>
          <w:b w:val="0"/>
          <w:bCs w:val="0"/>
          <w:i w:val="0"/>
          <w:iCs w:val="0"/>
          <w:caps w:val="0"/>
          <w:smallCaps w:val="0"/>
          <w:noProof w:val="0"/>
          <w:color w:val="242424"/>
          <w:sz w:val="24"/>
          <w:szCs w:val="24"/>
          <w:lang w:val="en-US"/>
        </w:rPr>
      </w:pPr>
    </w:p>
    <w:p xmlns:wp14="http://schemas.microsoft.com/office/word/2010/wordml" w:rsidP="12264CE6" wp14:paraId="116F5755" wp14:textId="2C5661E7">
      <w:pPr>
        <w:pStyle w:val="Normal"/>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7rxyEYEGk+h8X" int2:id="LUyhncBr">
      <int2:state int2:type="spell" int2:value="Rejected"/>
    </int2:textHash>
    <int2:textHash int2:hashCode="wgfh4H0kjyiMYZ" int2:id="M9EdPOOI">
      <int2:state int2:type="spell" int2:value="Rejected"/>
    </int2:textHash>
    <int2:textHash int2:hashCode="bzZZvmsF+2MStn" int2:id="YX3rUAgu">
      <int2:state int2:type="spell" int2:value="Rejected"/>
    </int2:textHash>
    <int2:textHash int2:hashCode="hhZl/C49RqWALW" int2:id="InaGMjC5">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F55D62"/>
    <w:rsid w:val="00D693A6"/>
    <w:rsid w:val="01FEE590"/>
    <w:rsid w:val="024F705E"/>
    <w:rsid w:val="035E8491"/>
    <w:rsid w:val="0411DAD0"/>
    <w:rsid w:val="048A972E"/>
    <w:rsid w:val="050CAB29"/>
    <w:rsid w:val="077176F7"/>
    <w:rsid w:val="0780F813"/>
    <w:rsid w:val="0827554B"/>
    <w:rsid w:val="08E25561"/>
    <w:rsid w:val="08FECB71"/>
    <w:rsid w:val="098F1DF0"/>
    <w:rsid w:val="0B5018E7"/>
    <w:rsid w:val="0D02CB29"/>
    <w:rsid w:val="0D25486D"/>
    <w:rsid w:val="0D82E139"/>
    <w:rsid w:val="0E97718D"/>
    <w:rsid w:val="0FD55BB2"/>
    <w:rsid w:val="10CF93A4"/>
    <w:rsid w:val="10F70928"/>
    <w:rsid w:val="115F8ED1"/>
    <w:rsid w:val="12264CE6"/>
    <w:rsid w:val="125BA1C9"/>
    <w:rsid w:val="125ED7D3"/>
    <w:rsid w:val="12F4F934"/>
    <w:rsid w:val="134D5FE7"/>
    <w:rsid w:val="138FD158"/>
    <w:rsid w:val="13D53DFC"/>
    <w:rsid w:val="143325B5"/>
    <w:rsid w:val="149409DF"/>
    <w:rsid w:val="14EAAF50"/>
    <w:rsid w:val="150D6078"/>
    <w:rsid w:val="159A9BB5"/>
    <w:rsid w:val="15A5A61A"/>
    <w:rsid w:val="172AB179"/>
    <w:rsid w:val="17530CDC"/>
    <w:rsid w:val="1759BF2F"/>
    <w:rsid w:val="17C8152E"/>
    <w:rsid w:val="181C5316"/>
    <w:rsid w:val="19189A8A"/>
    <w:rsid w:val="19CDA543"/>
    <w:rsid w:val="1A8C22AB"/>
    <w:rsid w:val="1B007739"/>
    <w:rsid w:val="1B3BE772"/>
    <w:rsid w:val="1BE95BEF"/>
    <w:rsid w:val="1C381288"/>
    <w:rsid w:val="1C635022"/>
    <w:rsid w:val="1C6DE0D0"/>
    <w:rsid w:val="1C98DA77"/>
    <w:rsid w:val="1D40BCC4"/>
    <w:rsid w:val="1D421E18"/>
    <w:rsid w:val="1D8BC1B5"/>
    <w:rsid w:val="1DB75F02"/>
    <w:rsid w:val="1DF41E85"/>
    <w:rsid w:val="1EB67BF2"/>
    <w:rsid w:val="20801D31"/>
    <w:rsid w:val="208A18AE"/>
    <w:rsid w:val="20D2A44F"/>
    <w:rsid w:val="214E53D4"/>
    <w:rsid w:val="2331FF44"/>
    <w:rsid w:val="235FC157"/>
    <w:rsid w:val="23606404"/>
    <w:rsid w:val="23994A96"/>
    <w:rsid w:val="2420FE1B"/>
    <w:rsid w:val="243123ED"/>
    <w:rsid w:val="2449F874"/>
    <w:rsid w:val="245B73ED"/>
    <w:rsid w:val="26148347"/>
    <w:rsid w:val="263E04D5"/>
    <w:rsid w:val="2644E55F"/>
    <w:rsid w:val="26D4961D"/>
    <w:rsid w:val="270EE4E7"/>
    <w:rsid w:val="2760C716"/>
    <w:rsid w:val="28AB3C14"/>
    <w:rsid w:val="29282577"/>
    <w:rsid w:val="29368782"/>
    <w:rsid w:val="297177DC"/>
    <w:rsid w:val="29AE56BD"/>
    <w:rsid w:val="2A0BB8B4"/>
    <w:rsid w:val="2A51C776"/>
    <w:rsid w:val="2AA7A9A4"/>
    <w:rsid w:val="2AF55D62"/>
    <w:rsid w:val="2B2F6261"/>
    <w:rsid w:val="2B700E7C"/>
    <w:rsid w:val="2B93517C"/>
    <w:rsid w:val="2BDFF2DF"/>
    <w:rsid w:val="2C126F14"/>
    <w:rsid w:val="2C8CC3F7"/>
    <w:rsid w:val="2D4A1BBF"/>
    <w:rsid w:val="2D76464D"/>
    <w:rsid w:val="2DB64462"/>
    <w:rsid w:val="2E83432F"/>
    <w:rsid w:val="2E898674"/>
    <w:rsid w:val="2F59F813"/>
    <w:rsid w:val="2F68D45F"/>
    <w:rsid w:val="2FF7D8EE"/>
    <w:rsid w:val="30EC2220"/>
    <w:rsid w:val="313E8FFE"/>
    <w:rsid w:val="320AAF96"/>
    <w:rsid w:val="327E5BBB"/>
    <w:rsid w:val="33157026"/>
    <w:rsid w:val="331B1408"/>
    <w:rsid w:val="3323E33D"/>
    <w:rsid w:val="333F7A55"/>
    <w:rsid w:val="336F4CB0"/>
    <w:rsid w:val="337872B6"/>
    <w:rsid w:val="33D01BC7"/>
    <w:rsid w:val="3434562E"/>
    <w:rsid w:val="3483746C"/>
    <w:rsid w:val="34ED033C"/>
    <w:rsid w:val="365DCAC1"/>
    <w:rsid w:val="367AC752"/>
    <w:rsid w:val="38967AD5"/>
    <w:rsid w:val="38B36EFC"/>
    <w:rsid w:val="38CCE2C7"/>
    <w:rsid w:val="3935B746"/>
    <w:rsid w:val="393D2BEE"/>
    <w:rsid w:val="39DFDF0E"/>
    <w:rsid w:val="3AFCFA13"/>
    <w:rsid w:val="3B0BFCCB"/>
    <w:rsid w:val="3B6AE6B6"/>
    <w:rsid w:val="3B8DE3CE"/>
    <w:rsid w:val="3C4C3661"/>
    <w:rsid w:val="3C9404C5"/>
    <w:rsid w:val="3D0C41AB"/>
    <w:rsid w:val="3D3ADC4F"/>
    <w:rsid w:val="3DAFC0D5"/>
    <w:rsid w:val="3F131BC5"/>
    <w:rsid w:val="3F18EA84"/>
    <w:rsid w:val="3FB9B23B"/>
    <w:rsid w:val="3FD6F3E2"/>
    <w:rsid w:val="400477A1"/>
    <w:rsid w:val="400EE556"/>
    <w:rsid w:val="404BA4D7"/>
    <w:rsid w:val="40902273"/>
    <w:rsid w:val="4132B1C3"/>
    <w:rsid w:val="418BFE26"/>
    <w:rsid w:val="42BED6D6"/>
    <w:rsid w:val="42C559CD"/>
    <w:rsid w:val="43F6F70E"/>
    <w:rsid w:val="44BF0D4D"/>
    <w:rsid w:val="45120621"/>
    <w:rsid w:val="45220FF5"/>
    <w:rsid w:val="455EF7AD"/>
    <w:rsid w:val="469FD258"/>
    <w:rsid w:val="47151DEE"/>
    <w:rsid w:val="473B9EFB"/>
    <w:rsid w:val="48338A25"/>
    <w:rsid w:val="489C9FB0"/>
    <w:rsid w:val="492143D8"/>
    <w:rsid w:val="49998FC9"/>
    <w:rsid w:val="4A174C20"/>
    <w:rsid w:val="4A324959"/>
    <w:rsid w:val="4A4CCDEA"/>
    <w:rsid w:val="4A4DF6DE"/>
    <w:rsid w:val="4C6C777A"/>
    <w:rsid w:val="4C751090"/>
    <w:rsid w:val="4CD27213"/>
    <w:rsid w:val="4D356589"/>
    <w:rsid w:val="4DF09BE3"/>
    <w:rsid w:val="4DFC681C"/>
    <w:rsid w:val="4EC64B26"/>
    <w:rsid w:val="4EE95454"/>
    <w:rsid w:val="4F63139F"/>
    <w:rsid w:val="4FC1CF31"/>
    <w:rsid w:val="501C2494"/>
    <w:rsid w:val="5034937E"/>
    <w:rsid w:val="512255D7"/>
    <w:rsid w:val="524617CB"/>
    <w:rsid w:val="527DC21B"/>
    <w:rsid w:val="52FD4347"/>
    <w:rsid w:val="5322C36B"/>
    <w:rsid w:val="53D39EB3"/>
    <w:rsid w:val="5419E2F9"/>
    <w:rsid w:val="545B1DA3"/>
    <w:rsid w:val="54831703"/>
    <w:rsid w:val="549B5C6A"/>
    <w:rsid w:val="54B2C752"/>
    <w:rsid w:val="54B79496"/>
    <w:rsid w:val="54D4234F"/>
    <w:rsid w:val="54D8E3C9"/>
    <w:rsid w:val="56058CE0"/>
    <w:rsid w:val="5683FFC9"/>
    <w:rsid w:val="56B3D915"/>
    <w:rsid w:val="56B9DEF3"/>
    <w:rsid w:val="5748052C"/>
    <w:rsid w:val="579845E8"/>
    <w:rsid w:val="5816FD0E"/>
    <w:rsid w:val="58F2F6F2"/>
    <w:rsid w:val="5B0E3270"/>
    <w:rsid w:val="5B186407"/>
    <w:rsid w:val="5B1EDF9E"/>
    <w:rsid w:val="5B60C1AF"/>
    <w:rsid w:val="5C25EB6A"/>
    <w:rsid w:val="5C276FC4"/>
    <w:rsid w:val="5D91AC63"/>
    <w:rsid w:val="5E1047CA"/>
    <w:rsid w:val="5E2C578F"/>
    <w:rsid w:val="5EA39E3F"/>
    <w:rsid w:val="5F149E68"/>
    <w:rsid w:val="5F7AA9E4"/>
    <w:rsid w:val="601610E8"/>
    <w:rsid w:val="60185DB9"/>
    <w:rsid w:val="6029C1C6"/>
    <w:rsid w:val="60316B86"/>
    <w:rsid w:val="60656C32"/>
    <w:rsid w:val="60CF1DB9"/>
    <w:rsid w:val="60E33FF5"/>
    <w:rsid w:val="61D3E9AE"/>
    <w:rsid w:val="637EA455"/>
    <w:rsid w:val="63BD233C"/>
    <w:rsid w:val="65BF2AC8"/>
    <w:rsid w:val="666B4DEB"/>
    <w:rsid w:val="6766729A"/>
    <w:rsid w:val="679AAFD4"/>
    <w:rsid w:val="67FEDE15"/>
    <w:rsid w:val="68B1639B"/>
    <w:rsid w:val="68C2D1B8"/>
    <w:rsid w:val="6B9D8611"/>
    <w:rsid w:val="6C5D292D"/>
    <w:rsid w:val="6C667303"/>
    <w:rsid w:val="6D8A7C5A"/>
    <w:rsid w:val="6E2EC457"/>
    <w:rsid w:val="6EA65768"/>
    <w:rsid w:val="6F0E5043"/>
    <w:rsid w:val="6F24DBDC"/>
    <w:rsid w:val="6FCD2959"/>
    <w:rsid w:val="6FCE7558"/>
    <w:rsid w:val="6FFE0CF6"/>
    <w:rsid w:val="70B0032B"/>
    <w:rsid w:val="7117B094"/>
    <w:rsid w:val="7160086F"/>
    <w:rsid w:val="71EA68A3"/>
    <w:rsid w:val="71ED76DA"/>
    <w:rsid w:val="71FDD976"/>
    <w:rsid w:val="72862DFF"/>
    <w:rsid w:val="72979363"/>
    <w:rsid w:val="72FEAA4A"/>
    <w:rsid w:val="730C37F5"/>
    <w:rsid w:val="7320A19A"/>
    <w:rsid w:val="74141D2C"/>
    <w:rsid w:val="747DC175"/>
    <w:rsid w:val="74FD1718"/>
    <w:rsid w:val="7660F3B6"/>
    <w:rsid w:val="7692B28B"/>
    <w:rsid w:val="77265C3B"/>
    <w:rsid w:val="772F8F37"/>
    <w:rsid w:val="774C7491"/>
    <w:rsid w:val="77786CFC"/>
    <w:rsid w:val="7787B900"/>
    <w:rsid w:val="7796F94C"/>
    <w:rsid w:val="77E4150A"/>
    <w:rsid w:val="782A735A"/>
    <w:rsid w:val="78CFB5E5"/>
    <w:rsid w:val="790E28CD"/>
    <w:rsid w:val="791BD6EF"/>
    <w:rsid w:val="7970826B"/>
    <w:rsid w:val="7978190F"/>
    <w:rsid w:val="7988A49E"/>
    <w:rsid w:val="79CF3FF1"/>
    <w:rsid w:val="7AAA902C"/>
    <w:rsid w:val="7AF1F613"/>
    <w:rsid w:val="7B350F90"/>
    <w:rsid w:val="7B588ADE"/>
    <w:rsid w:val="7B7FECD7"/>
    <w:rsid w:val="7BF6B6F8"/>
    <w:rsid w:val="7C689147"/>
    <w:rsid w:val="7C83B55B"/>
    <w:rsid w:val="7CAFEDF2"/>
    <w:rsid w:val="7CB01937"/>
    <w:rsid w:val="7CC69BEF"/>
    <w:rsid w:val="7DB83570"/>
    <w:rsid w:val="7DC66EDF"/>
    <w:rsid w:val="7DFA8EB2"/>
    <w:rsid w:val="7E9AFF64"/>
    <w:rsid w:val="7F259493"/>
    <w:rsid w:val="7F4FBFD7"/>
    <w:rsid w:val="7F6EAC50"/>
    <w:rsid w:val="7FB77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BD66A"/>
  <w15:chartTrackingRefBased/>
  <w15:docId w15:val="{020563FF-DC20-429D-B2AC-D63ADA07E6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1A8C22AB"/>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1A8C22A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A8C22A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A8C22AB"/>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5a685fa679347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2026-06-29T09:06:37.4540023Z</dcterms:created>
  <dcterms:modified xsi:type="dcterms:W3CDTF">2026-07-03T09:02:15.2500252Z</dcterms:modified>
  <dc:creator>Ishwok Mohammed (2323786)</dc:creator>
  <lastModifiedBy>Ishwok Mohammed (2323786)</lastModifiedBy>
</coreProperties>
</file>