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26E153" w14:textId="77777777" w:rsidR="006F28E8" w:rsidRPr="008304CC" w:rsidRDefault="006F28E8" w:rsidP="006F28E8">
      <w:pPr>
        <w:jc w:val="center"/>
        <w:rPr>
          <w:b/>
          <w:bCs/>
        </w:rPr>
      </w:pPr>
      <w:r w:rsidRPr="008304CC">
        <w:rPr>
          <w:b/>
          <w:bCs/>
        </w:rPr>
        <w:t>IMPACT OF SOCIAL MEDIA ON CONSUMER PURCHASE DECISIONS: AN ANALYSIS OF THE RETAIL INDUSTRY IN THE UNITED KINGDOM</w:t>
      </w:r>
    </w:p>
    <w:p w14:paraId="3B9EF156" w14:textId="77777777" w:rsidR="006F28E8" w:rsidRDefault="006F28E8" w:rsidP="006F28E8">
      <w:pPr>
        <w:jc w:val="center"/>
      </w:pPr>
      <w:r w:rsidRPr="008304CC">
        <w:t>Student Name</w:t>
      </w:r>
    </w:p>
    <w:p w14:paraId="5B9D5552" w14:textId="77777777" w:rsidR="006F28E8" w:rsidRPr="008304CC" w:rsidRDefault="006F28E8" w:rsidP="006F28E8">
      <w:pPr>
        <w:jc w:val="center"/>
      </w:pPr>
      <w:proofErr w:type="spellStart"/>
      <w:r>
        <w:rPr>
          <w:lang w:eastAsia="zh-CN"/>
        </w:rPr>
        <w:t>Z</w:t>
      </w:r>
      <w:r>
        <w:rPr>
          <w:rFonts w:hint="eastAsia"/>
          <w:lang w:eastAsia="zh-CN"/>
        </w:rPr>
        <w:t>huangjiakang</w:t>
      </w:r>
      <w:proofErr w:type="spellEnd"/>
    </w:p>
    <w:p w14:paraId="3DDF05E7" w14:textId="77777777" w:rsidR="006F28E8" w:rsidRDefault="006F28E8" w:rsidP="006F28E8">
      <w:pPr>
        <w:jc w:val="center"/>
      </w:pPr>
      <w:r w:rsidRPr="008304CC">
        <w:t>University Name</w:t>
      </w:r>
    </w:p>
    <w:p w14:paraId="2FF243F6" w14:textId="77777777" w:rsidR="006F28E8" w:rsidRPr="008304CC" w:rsidRDefault="006F28E8" w:rsidP="006F28E8">
      <w:pPr>
        <w:jc w:val="center"/>
      </w:pPr>
      <w:proofErr w:type="spellStart"/>
      <w:r>
        <w:rPr>
          <w:lang w:eastAsia="zh-CN"/>
        </w:rPr>
        <w:t>U</w:t>
      </w:r>
      <w:r>
        <w:rPr>
          <w:rFonts w:hint="eastAsia"/>
          <w:lang w:eastAsia="zh-CN"/>
        </w:rPr>
        <w:t>wtsd</w:t>
      </w:r>
      <w:proofErr w:type="spellEnd"/>
    </w:p>
    <w:p w14:paraId="7C26146C" w14:textId="77777777" w:rsidR="006F28E8" w:rsidRDefault="006F28E8" w:rsidP="006F28E8">
      <w:pPr>
        <w:jc w:val="center"/>
      </w:pPr>
      <w:r w:rsidRPr="008304CC">
        <w:t>Date</w:t>
      </w:r>
    </w:p>
    <w:p w14:paraId="5BEA6E31" w14:textId="77777777" w:rsidR="006F28E8" w:rsidRPr="008304CC" w:rsidRDefault="006F28E8" w:rsidP="006F28E8">
      <w:pPr>
        <w:jc w:val="center"/>
        <w:rPr>
          <w:lang w:eastAsia="zh-CN"/>
        </w:rPr>
      </w:pPr>
      <w:r>
        <w:rPr>
          <w:lang w:eastAsia="zh-CN"/>
        </w:rPr>
        <w:t>2021/5/12</w:t>
      </w:r>
    </w:p>
    <w:p w14:paraId="4B922A7D" w14:textId="77777777" w:rsidR="006F28E8" w:rsidRDefault="006F28E8" w:rsidP="006F28E8">
      <w:pPr>
        <w:spacing w:after="0" w:line="240" w:lineRule="auto"/>
      </w:pPr>
      <w:r w:rsidRPr="008304CC">
        <w:br w:type="page"/>
      </w:r>
    </w:p>
    <w:p w14:paraId="4174CB56" w14:textId="4091EB42" w:rsidR="006F28E8" w:rsidRPr="006F28E8" w:rsidRDefault="006F28E8" w:rsidP="006F28E8">
      <w:pPr>
        <w:pStyle w:val="Heading1"/>
      </w:pPr>
      <w:bookmarkStart w:id="0" w:name="_Toc77244965"/>
      <w:bookmarkStart w:id="1" w:name="_Toc77245068"/>
      <w:r w:rsidRPr="006F28E8">
        <w:rPr>
          <w:caps w:val="0"/>
        </w:rPr>
        <w:lastRenderedPageBreak/>
        <w:t>1.0: INTRODUCTION</w:t>
      </w:r>
      <w:bookmarkEnd w:id="0"/>
      <w:bookmarkEnd w:id="1"/>
    </w:p>
    <w:p w14:paraId="38A9787C" w14:textId="77777777" w:rsidR="006F28E8" w:rsidRDefault="006F28E8" w:rsidP="006F28E8">
      <w:pPr>
        <w:pStyle w:val="Heading2"/>
        <w:rPr>
          <w:szCs w:val="24"/>
        </w:rPr>
      </w:pPr>
      <w:bookmarkStart w:id="2" w:name="_Toc77244966"/>
      <w:bookmarkStart w:id="3" w:name="_Toc77245069"/>
      <w:r w:rsidRPr="072A6469">
        <w:rPr>
          <w:szCs w:val="24"/>
        </w:rPr>
        <w:t>1.1: Background</w:t>
      </w:r>
      <w:bookmarkEnd w:id="2"/>
      <w:bookmarkEnd w:id="3"/>
    </w:p>
    <w:p w14:paraId="58800982" w14:textId="77777777" w:rsidR="006F28E8" w:rsidRDefault="006F28E8" w:rsidP="006F28E8">
      <w:r>
        <w:t xml:space="preserve">Social media has emerged as one of the most discussed and researched topics in the modern research framework </w:t>
      </w:r>
      <w:r w:rsidRPr="593D83A6">
        <w:rPr>
          <w:highlight w:val="yellow"/>
        </w:rPr>
        <w:t>(Kapoor et al., 2017).</w:t>
      </w:r>
      <w:r>
        <w:t xml:space="preserve"> The usage of social media has grown at a fast pace in the last few years and it can be determined that the current trends are expected to continue in the near future owing to the vast digitization and growth in the extent of businesses shifting social media-based strategies. Social media marketing has been utilised by business across different industries and realms towards improving the market presence and enhancing market penetration (Voramontri and Klieb, 2019). Currently, social media marketing has been considered to be one of the most powerful tools for promotion and advertisement of products/services due to its ability to influence consumer buying behaviour positively by impacting key motivators of purchase behaviour. As the users of social media increase every day the ability of social media platforms to influence, consumer purchase decisions in a positive manner are also increasing at a fast pace (Gupta et al., 2021).  It is imperative that modern businesses especially those in the retail sector focus on social media marketing strategies as it enhances market exposure, promotes creation of a brand image and ultimately enforces a positive influence on the consumer purchase behaviour. </w:t>
      </w:r>
    </w:p>
    <w:p w14:paraId="42F99F9C" w14:textId="77777777" w:rsidR="006F28E8" w:rsidRDefault="006F28E8" w:rsidP="006F28E8">
      <w:pPr>
        <w:pStyle w:val="Heading2"/>
        <w:rPr>
          <w:szCs w:val="24"/>
        </w:rPr>
      </w:pPr>
      <w:bookmarkStart w:id="4" w:name="_Toc77244967"/>
      <w:bookmarkStart w:id="5" w:name="_Toc77245070"/>
      <w:r w:rsidRPr="072A6469">
        <w:rPr>
          <w:szCs w:val="24"/>
        </w:rPr>
        <w:t>1.2: Research Aim</w:t>
      </w:r>
      <w:bookmarkEnd w:id="4"/>
      <w:bookmarkEnd w:id="5"/>
    </w:p>
    <w:p w14:paraId="7D6D0646" w14:textId="77777777" w:rsidR="006F28E8" w:rsidRDefault="006F28E8" w:rsidP="006F28E8">
      <w:r>
        <w:t xml:space="preserve">The aim of the research is to understand and interpret the role of social media marketing on the consumer’s purchase behaviour. </w:t>
      </w:r>
      <w:r w:rsidRPr="593D83A6">
        <w:rPr>
          <w:highlight w:val="yellow"/>
        </w:rPr>
        <w:t>The research focuses on how UK based retailers have utilised social media marketing to positively influence consumer purchase decisions.</w:t>
      </w:r>
    </w:p>
    <w:p w14:paraId="5A96AD21" w14:textId="77777777" w:rsidR="006F28E8" w:rsidRDefault="006F28E8" w:rsidP="006F28E8">
      <w:pPr>
        <w:pStyle w:val="Heading2"/>
        <w:rPr>
          <w:szCs w:val="24"/>
        </w:rPr>
      </w:pPr>
      <w:bookmarkStart w:id="6" w:name="_Toc77244968"/>
      <w:bookmarkStart w:id="7" w:name="_Toc77245071"/>
      <w:r w:rsidRPr="072A6469">
        <w:rPr>
          <w:szCs w:val="24"/>
        </w:rPr>
        <w:t>1.3: Research Objectives</w:t>
      </w:r>
      <w:bookmarkEnd w:id="6"/>
      <w:bookmarkEnd w:id="7"/>
    </w:p>
    <w:p w14:paraId="617CB503" w14:textId="77777777" w:rsidR="006F28E8" w:rsidRDefault="006F28E8" w:rsidP="006F28E8">
      <w:pPr>
        <w:pStyle w:val="ListParagraph"/>
        <w:numPr>
          <w:ilvl w:val="0"/>
          <w:numId w:val="1"/>
        </w:numPr>
        <w:rPr>
          <w:rFonts w:eastAsia="Times New Roman"/>
        </w:rPr>
      </w:pPr>
      <w:r w:rsidRPr="593D83A6">
        <w:rPr>
          <w:highlight w:val="yellow"/>
        </w:rPr>
        <w:t>What is the role of social media marketing in the retail industry?</w:t>
      </w:r>
    </w:p>
    <w:p w14:paraId="08390EC2" w14:textId="77777777" w:rsidR="006F28E8" w:rsidRDefault="006F28E8" w:rsidP="006F28E8">
      <w:pPr>
        <w:pStyle w:val="ListParagraph"/>
        <w:numPr>
          <w:ilvl w:val="0"/>
          <w:numId w:val="1"/>
        </w:numPr>
      </w:pPr>
      <w:r>
        <w:t>H</w:t>
      </w:r>
      <w:r w:rsidRPr="593D83A6">
        <w:rPr>
          <w:highlight w:val="yellow"/>
        </w:rPr>
        <w:t>ow does the implementation of social media marketing influence consumer purchase decisions in the UK retail industry?</w:t>
      </w:r>
    </w:p>
    <w:p w14:paraId="0FF7D3B7" w14:textId="77777777" w:rsidR="006F28E8" w:rsidRDefault="006F28E8" w:rsidP="006F28E8">
      <w:pPr>
        <w:pStyle w:val="ListParagraph"/>
        <w:numPr>
          <w:ilvl w:val="0"/>
          <w:numId w:val="1"/>
        </w:numPr>
      </w:pPr>
      <w:r w:rsidRPr="593D83A6">
        <w:rPr>
          <w:highlight w:val="yellow"/>
        </w:rPr>
        <w:t>What are the future trends of social media marketing and how would UK based retailers adapt to the emerging opportunities?</w:t>
      </w:r>
    </w:p>
    <w:p w14:paraId="3181BF8A" w14:textId="77777777" w:rsidR="006F28E8" w:rsidRDefault="006F28E8" w:rsidP="006F28E8">
      <w:pPr>
        <w:pStyle w:val="Heading2"/>
        <w:rPr>
          <w:szCs w:val="24"/>
        </w:rPr>
      </w:pPr>
      <w:bookmarkStart w:id="8" w:name="_Toc77244969"/>
      <w:bookmarkStart w:id="9" w:name="_Toc77245072"/>
      <w:r>
        <w:t>1.4: Rationale</w:t>
      </w:r>
      <w:bookmarkEnd w:id="8"/>
      <w:bookmarkEnd w:id="9"/>
    </w:p>
    <w:p w14:paraId="599DE37A" w14:textId="77777777" w:rsidR="006F28E8" w:rsidRDefault="006F28E8" w:rsidP="006F28E8">
      <w:pPr>
        <w:rPr>
          <w:rFonts w:eastAsia="DengXian"/>
          <w:highlight w:val="yellow"/>
        </w:rPr>
      </w:pPr>
      <w:r w:rsidRPr="593D83A6">
        <w:rPr>
          <w:highlight w:val="yellow"/>
        </w:rPr>
        <w:t xml:space="preserve">Social media marketing’s establishment as a widely utilised marketing form has been recently developed. The study is focused to discover further evidence and present adequate information pertaining to how social media marketing influences consumer purchase decisions in the UK retail sector. Research would contribute towards existing social media </w:t>
      </w:r>
      <w:r w:rsidRPr="593D83A6">
        <w:rPr>
          <w:highlight w:val="yellow"/>
        </w:rPr>
        <w:lastRenderedPageBreak/>
        <w:t>marketing knowledge by evaluating from a social approach to understand how marketing through social media can influence consumer purchase decision making.</w:t>
      </w:r>
    </w:p>
    <w:p w14:paraId="6291824F" w14:textId="14CCD79A" w:rsidR="006F28E8" w:rsidRDefault="006F28E8" w:rsidP="006F28E8">
      <w:pPr>
        <w:pStyle w:val="Heading1"/>
        <w:rPr>
          <w:szCs w:val="24"/>
        </w:rPr>
      </w:pPr>
      <w:bookmarkStart w:id="10" w:name="_Toc77244970"/>
      <w:bookmarkStart w:id="11" w:name="_Toc77245073"/>
      <w:r w:rsidRPr="072A6469">
        <w:t>2.0: LITERATURE REVIEW</w:t>
      </w:r>
      <w:bookmarkEnd w:id="10"/>
      <w:bookmarkEnd w:id="11"/>
    </w:p>
    <w:p w14:paraId="03410631" w14:textId="77777777" w:rsidR="006F28E8" w:rsidRDefault="006F28E8" w:rsidP="006F28E8">
      <w:pPr>
        <w:pStyle w:val="Heading2"/>
        <w:rPr>
          <w:szCs w:val="24"/>
        </w:rPr>
      </w:pPr>
      <w:bookmarkStart w:id="12" w:name="_Toc77244971"/>
      <w:bookmarkStart w:id="13" w:name="_Toc77245074"/>
      <w:r w:rsidRPr="072A6469">
        <w:rPr>
          <w:szCs w:val="24"/>
        </w:rPr>
        <w:t>2.1: Social Media Marketing Revolution</w:t>
      </w:r>
      <w:bookmarkEnd w:id="12"/>
      <w:bookmarkEnd w:id="13"/>
    </w:p>
    <w:p w14:paraId="70973215" w14:textId="77777777" w:rsidR="006F28E8" w:rsidRDefault="006F28E8" w:rsidP="006F28E8">
      <w:r w:rsidRPr="072A6469">
        <w:t xml:space="preserve">There has been a significant explosion in the usage of social media as a marketing tool in the last decade. In fact, it is believed that social media has revolutionized the marketing sector by providing businesses with a dynamic framework through which marketing objectives can be achieved by businesses. Social media which emerged as a medium for online communication has now been used as a multipurpose tool for businesses (McClure and </w:t>
      </w:r>
      <w:proofErr w:type="spellStart"/>
      <w:r w:rsidRPr="072A6469">
        <w:t>Seock</w:t>
      </w:r>
      <w:proofErr w:type="spellEnd"/>
      <w:r w:rsidRPr="072A6469">
        <w:t>, 2020). Marketing through social media has extensively transformed the modern marketing framework with businesses adapting towards it through investments at a fast pace. The edge that social media marketing provides facilitates the development of key measures which promotes market penetration and brand exposure (Lăzăroiu et al., 2020). The active users of social media are currently in excess of 3 billion which accounts for almost 50% of the global population. It is a singular platform through which businesses can reach out to audiences globally (Huang and Benyoucef, 2017). The enhanced presence of potential customers on social media platforms has made it the ideal medium through which organisations can market, promote its products while communicating with the customers to establish improved customer relationship management (</w:t>
      </w:r>
      <w:proofErr w:type="spellStart"/>
      <w:r w:rsidRPr="072A6469">
        <w:t>Barcelos</w:t>
      </w:r>
      <w:proofErr w:type="spellEnd"/>
      <w:r w:rsidRPr="072A6469">
        <w:t xml:space="preserve">, </w:t>
      </w:r>
      <w:proofErr w:type="spellStart"/>
      <w:r w:rsidRPr="072A6469">
        <w:t>Dantas</w:t>
      </w:r>
      <w:proofErr w:type="spellEnd"/>
      <w:r w:rsidRPr="072A6469">
        <w:t xml:space="preserve"> and </w:t>
      </w:r>
      <w:proofErr w:type="spellStart"/>
      <w:r w:rsidRPr="072A6469">
        <w:t>Sénécal</w:t>
      </w:r>
      <w:proofErr w:type="spellEnd"/>
      <w:r w:rsidRPr="072A6469">
        <w:t>, 2018).</w:t>
      </w:r>
    </w:p>
    <w:p w14:paraId="736936E1" w14:textId="77777777" w:rsidR="006F28E8" w:rsidRDefault="006F28E8" w:rsidP="006F28E8">
      <w:pPr>
        <w:pStyle w:val="Heading2"/>
        <w:rPr>
          <w:szCs w:val="24"/>
        </w:rPr>
      </w:pPr>
      <w:bookmarkStart w:id="14" w:name="_Toc77244972"/>
      <w:bookmarkStart w:id="15" w:name="_Toc77245075"/>
      <w:r w:rsidRPr="072A6469">
        <w:rPr>
          <w:szCs w:val="24"/>
        </w:rPr>
        <w:t>2.2: Social Media Marketing Influence on Consumer Purchase Decision</w:t>
      </w:r>
      <w:bookmarkEnd w:id="14"/>
      <w:bookmarkEnd w:id="15"/>
    </w:p>
    <w:p w14:paraId="266B5232" w14:textId="77777777" w:rsidR="006F28E8" w:rsidRDefault="006F28E8" w:rsidP="006F28E8">
      <w:pPr>
        <w:rPr>
          <w:highlight w:val="yellow"/>
        </w:rPr>
      </w:pPr>
      <w:r>
        <w:t>Understanding the factors that impact consumer buyer behaviour is crucial in understanding how social media marketing has had an impact on the purchase decisions of modern customers. Personal, psychological and social aspects are the most important when it comes to purchase behaviour of the consumers (</w:t>
      </w:r>
      <w:proofErr w:type="spellStart"/>
      <w:r>
        <w:t>Oumayma</w:t>
      </w:r>
      <w:proofErr w:type="spellEnd"/>
      <w:r>
        <w:t xml:space="preserve">, 2020). </w:t>
      </w:r>
      <w:r w:rsidRPr="0B968D62">
        <w:rPr>
          <w:b/>
          <w:bCs/>
        </w:rPr>
        <w:t>Maslow’s hierarchy of needs</w:t>
      </w:r>
      <w:r>
        <w:t xml:space="preserve"> best describes the four stages of needs of a consumer who is determined to satisfy a particular need post which the priority shifts to the satisfaction of the other needs. Relating it to consumer behaviour, it can be determined that the marketing framework that can satisfy the maximum needs of the consumers is likely to have a positive influence on consumer purchase decisions (Loxton et al., 2020). </w:t>
      </w:r>
      <w:r w:rsidRPr="0B968D62">
        <w:rPr>
          <w:highlight w:val="yellow"/>
        </w:rPr>
        <w:t xml:space="preserve">Addressing specifics, social media marketing influences the psychological and self-actualization needs of the consumers. The Maslow’s hierarchical </w:t>
      </w:r>
      <w:r w:rsidRPr="0B968D62">
        <w:rPr>
          <w:highlight w:val="yellow"/>
        </w:rPr>
        <w:lastRenderedPageBreak/>
        <w:t>framework indicates that by addressing the aforementioned needs the social media platforms are able to pivot factors that positively encourage consumers to make purchases.</w:t>
      </w:r>
    </w:p>
    <w:p w14:paraId="7E3D16C3" w14:textId="77777777" w:rsidR="006F28E8" w:rsidRDefault="006F28E8" w:rsidP="006F28E8">
      <w:pPr>
        <w:jc w:val="center"/>
      </w:pPr>
      <w:r>
        <w:rPr>
          <w:noProof/>
        </w:rPr>
        <w:drawing>
          <wp:inline distT="0" distB="0" distL="0" distR="0" wp14:anchorId="3B1362EA" wp14:editId="71C67C9A">
            <wp:extent cx="3633283" cy="2373745"/>
            <wp:effectExtent l="0" t="0" r="0" b="0"/>
            <wp:docPr id="604288364" name="Picture 604288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4288364"/>
                    <pic:cNvPicPr/>
                  </pic:nvPicPr>
                  <pic:blipFill>
                    <a:blip r:embed="rId5">
                      <a:extLst>
                        <a:ext uri="{28A0092B-C50C-407E-A947-70E740481C1C}">
                          <a14:useLocalDpi xmlns:a14="http://schemas.microsoft.com/office/drawing/2010/main" val="0"/>
                        </a:ext>
                      </a:extLst>
                    </a:blip>
                    <a:stretch>
                      <a:fillRect/>
                    </a:stretch>
                  </pic:blipFill>
                  <pic:spPr>
                    <a:xfrm>
                      <a:off x="0" y="0"/>
                      <a:ext cx="3633283" cy="2373745"/>
                    </a:xfrm>
                    <a:prstGeom prst="rect">
                      <a:avLst/>
                    </a:prstGeom>
                  </pic:spPr>
                </pic:pic>
              </a:graphicData>
            </a:graphic>
          </wp:inline>
        </w:drawing>
      </w:r>
      <w:r>
        <w:t xml:space="preserve"> </w:t>
      </w:r>
    </w:p>
    <w:p w14:paraId="089F2570" w14:textId="77777777" w:rsidR="006F28E8" w:rsidRDefault="006F28E8" w:rsidP="006F28E8">
      <w:pPr>
        <w:jc w:val="center"/>
      </w:pPr>
      <w:r w:rsidRPr="072A6469">
        <w:rPr>
          <w:b/>
          <w:bCs/>
        </w:rPr>
        <w:t>Figure 1: Maslow’s Hierarchy of Needs</w:t>
      </w:r>
    </w:p>
    <w:p w14:paraId="5C6BF10F" w14:textId="77777777" w:rsidR="006F28E8" w:rsidRDefault="006F28E8" w:rsidP="006F28E8">
      <w:pPr>
        <w:jc w:val="center"/>
      </w:pPr>
      <w:r w:rsidRPr="072A6469">
        <w:t>(Source: FitzGerald, 2019).</w:t>
      </w:r>
    </w:p>
    <w:p w14:paraId="340BAF35" w14:textId="77777777" w:rsidR="006F28E8" w:rsidRDefault="006F28E8" w:rsidP="006F28E8">
      <w:r>
        <w:t xml:space="preserve">Statistics have been indicative of the fact that social media marketing programs are more likely to influence consumer purchase decisions positively in comparison to traditional marketing campaigns. </w:t>
      </w:r>
      <w:r w:rsidRPr="0B968D62">
        <w:rPr>
          <w:highlight w:val="yellow"/>
        </w:rPr>
        <w:t>The engagement theory is associated to describing how regular activities and tasks influence the behaviour of individuals (Lăzăroiu et al., 2020</w:t>
      </w:r>
      <w:proofErr w:type="gramStart"/>
      <w:r w:rsidRPr="0B968D62">
        <w:rPr>
          <w:highlight w:val="yellow"/>
        </w:rPr>
        <w:t>)..</w:t>
      </w:r>
      <w:proofErr w:type="gramEnd"/>
      <w:r w:rsidRPr="0B968D62">
        <w:rPr>
          <w:highlight w:val="yellow"/>
        </w:rPr>
        <w:t xml:space="preserve"> Applying the theory in context of social media marketing indicates that regular exposure to content associated to a brand/product enhances the probability of consumers purchasing it.  The major reasons behind the growing influence of social media marketing and advertising </w:t>
      </w:r>
      <w:proofErr w:type="gramStart"/>
      <w:r w:rsidRPr="0B968D62">
        <w:rPr>
          <w:highlight w:val="yellow"/>
        </w:rPr>
        <w:t>is</w:t>
      </w:r>
      <w:proofErr w:type="gramEnd"/>
      <w:r w:rsidRPr="0B968D62">
        <w:rPr>
          <w:highlight w:val="yellow"/>
        </w:rPr>
        <w:t xml:space="preserve"> the fact that it has been growing in relevance with users spending a larger amount of time on these platforms (</w:t>
      </w:r>
      <w:proofErr w:type="spellStart"/>
      <w:r w:rsidRPr="0B968D62">
        <w:rPr>
          <w:highlight w:val="yellow"/>
        </w:rPr>
        <w:t>Jashari</w:t>
      </w:r>
      <w:proofErr w:type="spellEnd"/>
      <w:r w:rsidRPr="0B968D62">
        <w:rPr>
          <w:highlight w:val="yellow"/>
        </w:rPr>
        <w:t xml:space="preserve"> and </w:t>
      </w:r>
      <w:proofErr w:type="spellStart"/>
      <w:r w:rsidRPr="0B968D62">
        <w:rPr>
          <w:highlight w:val="yellow"/>
        </w:rPr>
        <w:t>Rrustemi</w:t>
      </w:r>
      <w:proofErr w:type="spellEnd"/>
      <w:r w:rsidRPr="0B968D62">
        <w:rPr>
          <w:highlight w:val="yellow"/>
        </w:rPr>
        <w:t>, 2016). The engagement theory explains how social media impacts consumer behaviour positively by creating awareness, providing exposure to the marketed products. Retailers based in the UK are evidently using social media marketing rapidly to influence consumer purchase decisions. The promoting factor to market through social media is the scope for extensive brand exposure and image creation (Scholz et al., 2018).</w:t>
      </w:r>
      <w:r>
        <w:t xml:space="preserve">  Social networks such as Facebook, YouTube and Instagram have witnessed unprecedented growth in the number of users and continue to achieve higher number of active users on a daily basis (Bhatti and Scholar, 2018). The current situation depicts that the relevance of social media marketing in the modern business framework is expected to </w:t>
      </w:r>
      <w:r>
        <w:lastRenderedPageBreak/>
        <w:t>increase continually and it can be stated that it would also have a continued influence consumer purchase decision.</w:t>
      </w:r>
    </w:p>
    <w:p w14:paraId="3F4D472A" w14:textId="77777777" w:rsidR="006F28E8" w:rsidRDefault="006F28E8" w:rsidP="006F28E8">
      <w:pPr>
        <w:pStyle w:val="Heading2"/>
        <w:rPr>
          <w:szCs w:val="24"/>
        </w:rPr>
      </w:pPr>
      <w:bookmarkStart w:id="16" w:name="_Toc77244973"/>
      <w:bookmarkStart w:id="17" w:name="_Toc77245076"/>
      <w:r w:rsidRPr="072A6469">
        <w:rPr>
          <w:szCs w:val="24"/>
        </w:rPr>
        <w:t>2.3: Research Gap</w:t>
      </w:r>
      <w:bookmarkEnd w:id="16"/>
      <w:bookmarkEnd w:id="17"/>
    </w:p>
    <w:p w14:paraId="12AFF7F8" w14:textId="77777777" w:rsidR="006F28E8" w:rsidRDefault="006F28E8" w:rsidP="006F28E8">
      <w:r>
        <w:t xml:space="preserve">Modern research has been extensively focused towards social media marketing and its positive influence on businesses. Most studies remain focused towards understanding the benefits of social media marketing and its influence on consumer behaviour through a qualitative approach as the topic is highly social in its nature (Scholz et al., 2018). </w:t>
      </w:r>
      <w:r w:rsidRPr="0B968D62">
        <w:rPr>
          <w:highlight w:val="yellow"/>
        </w:rPr>
        <w:t>This particular research aims to quantitively understand the extent of influence of social media marketing on consumer purchase behaviour. By adapting a different path in quantitatively evaluating trends, patterns and behaviours in social media marketing and its influence on consumer behaviour, a clear understanding about the factors impacting this change in consumer behaviour can be addressed. From a theoretical perspective, the findings of the study would be pivotal in contributing towards an extended understanding about social media’s influence on consumer purchase behaviour.</w:t>
      </w:r>
      <w:r>
        <w:t xml:space="preserve"> The in-depth approach would enable the study to contribute extensively towards the domain of social media marketing research with respect to its impact on consumer purchase decisions. </w:t>
      </w:r>
    </w:p>
    <w:p w14:paraId="3574DBCB" w14:textId="77777777" w:rsidR="006F28E8" w:rsidRDefault="006F28E8">
      <w:pPr>
        <w:spacing w:after="0" w:line="240" w:lineRule="auto"/>
        <w:rPr>
          <w:rFonts w:eastAsia="Times New Roman"/>
          <w:b/>
          <w:bCs/>
          <w:caps/>
          <w:szCs w:val="28"/>
        </w:rPr>
      </w:pPr>
      <w:bookmarkStart w:id="18" w:name="_Toc77244974"/>
      <w:bookmarkStart w:id="19" w:name="_Toc77245077"/>
      <w:r>
        <w:br w:type="page"/>
      </w:r>
    </w:p>
    <w:p w14:paraId="03C8932E" w14:textId="46A7FBD4" w:rsidR="006F28E8" w:rsidRDefault="006F28E8" w:rsidP="006F28E8">
      <w:pPr>
        <w:pStyle w:val="Heading1"/>
      </w:pPr>
      <w:r>
        <w:lastRenderedPageBreak/>
        <w:t>3.0: Research methodology</w:t>
      </w:r>
      <w:bookmarkEnd w:id="18"/>
      <w:bookmarkEnd w:id="19"/>
    </w:p>
    <w:p w14:paraId="40C2F406" w14:textId="77777777" w:rsidR="006F28E8" w:rsidRDefault="006F28E8" w:rsidP="006F28E8">
      <w:pPr>
        <w:rPr>
          <w:rFonts w:eastAsia="DengXian"/>
          <w:highlight w:val="yellow"/>
        </w:rPr>
      </w:pPr>
      <w:r w:rsidRPr="0B968D62">
        <w:rPr>
          <w:rFonts w:eastAsia="DengXian"/>
          <w:highlight w:val="yellow"/>
        </w:rPr>
        <w:t>The research methodology succinctly defines the tools, techniques and methods utilized towards completing the research process. Through the development of a holistic research methodology, the key objectives of the research would be achieved which aims to understand how social media marketing in the retail industry of the UK influences consumer purchase behaviour. The research onion has been utilised to determine the strategies/methods to be utilized for the research completion process.</w:t>
      </w:r>
      <w:r w:rsidRPr="0B968D62">
        <w:rPr>
          <w:rFonts w:eastAsia="DengXian"/>
        </w:rPr>
        <w:t xml:space="preserve"> </w:t>
      </w:r>
    </w:p>
    <w:p w14:paraId="12185962" w14:textId="77777777" w:rsidR="006F28E8" w:rsidRDefault="006F28E8" w:rsidP="006F28E8">
      <w:pPr>
        <w:jc w:val="center"/>
        <w:rPr>
          <w:highlight w:val="yellow"/>
        </w:rPr>
      </w:pPr>
      <w:r>
        <w:rPr>
          <w:noProof/>
        </w:rPr>
        <w:drawing>
          <wp:inline distT="0" distB="0" distL="0" distR="0" wp14:anchorId="66A718BA" wp14:editId="086E0A3A">
            <wp:extent cx="3026536" cy="1942027"/>
            <wp:effectExtent l="0" t="0" r="0" b="1270"/>
            <wp:docPr id="1593897429" name="Picture 15938974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038504" cy="1949707"/>
                    </a:xfrm>
                    <a:prstGeom prst="rect">
                      <a:avLst/>
                    </a:prstGeom>
                  </pic:spPr>
                </pic:pic>
              </a:graphicData>
            </a:graphic>
          </wp:inline>
        </w:drawing>
      </w:r>
    </w:p>
    <w:p w14:paraId="4B29B7DA" w14:textId="77777777" w:rsidR="006F28E8" w:rsidRDefault="006F28E8" w:rsidP="006F28E8">
      <w:pPr>
        <w:jc w:val="center"/>
        <w:rPr>
          <w:rFonts w:eastAsia="DengXian"/>
          <w:b/>
          <w:bCs/>
          <w:highlight w:val="yellow"/>
        </w:rPr>
      </w:pPr>
      <w:r w:rsidRPr="0B968D62">
        <w:rPr>
          <w:rFonts w:eastAsia="DengXian"/>
          <w:b/>
          <w:bCs/>
          <w:highlight w:val="yellow"/>
        </w:rPr>
        <w:t>Figure 1: Research Onion</w:t>
      </w:r>
    </w:p>
    <w:p w14:paraId="1A7F0954" w14:textId="77777777" w:rsidR="006F28E8" w:rsidRDefault="006F28E8" w:rsidP="006F28E8">
      <w:pPr>
        <w:pStyle w:val="Heading2"/>
        <w:rPr>
          <w:szCs w:val="24"/>
        </w:rPr>
      </w:pPr>
      <w:bookmarkStart w:id="20" w:name="_Toc77244975"/>
      <w:bookmarkStart w:id="21" w:name="_Toc77245078"/>
      <w:r w:rsidRPr="072A6469">
        <w:rPr>
          <w:szCs w:val="24"/>
        </w:rPr>
        <w:t>3.1: Research Philosophy</w:t>
      </w:r>
      <w:bookmarkEnd w:id="20"/>
      <w:bookmarkEnd w:id="21"/>
    </w:p>
    <w:p w14:paraId="16959AE8" w14:textId="5DC6DE3C" w:rsidR="006F28E8" w:rsidRDefault="006F28E8" w:rsidP="006F28E8">
      <w:r>
        <w:t xml:space="preserve">The philosophy of the research is a crucial part of the methodology as it provides a clear direction that the researchers have to adapt in the processes of collection, evaluation, interpretation and representation of the data (Sim et al., 2018). There are four major research philosophies which is utilized commonly </w:t>
      </w:r>
      <w:r w:rsidRPr="0B968D62">
        <w:rPr>
          <w:highlight w:val="yellow"/>
        </w:rPr>
        <w:t>i.e</w:t>
      </w:r>
      <w:r>
        <w:t xml:space="preserve">., interpretivism, realism, positivism and post-positivism. This particular research </w:t>
      </w:r>
      <w:r>
        <w:t>focuses</w:t>
      </w:r>
      <w:r>
        <w:t xml:space="preserve"> on understanding the impact of social media marketing on consumer purchase decision is following a </w:t>
      </w:r>
      <w:r w:rsidRPr="0B968D62">
        <w:rPr>
          <w:b/>
          <w:bCs/>
        </w:rPr>
        <w:t>positivist philosophy</w:t>
      </w:r>
      <w:r>
        <w:t xml:space="preserve"> which would enable the researchers to adapt towards a fact-based approach in the evaluation of the collected quantitative data (Park, </w:t>
      </w:r>
      <w:proofErr w:type="spellStart"/>
      <w:r>
        <w:t>Konge</w:t>
      </w:r>
      <w:proofErr w:type="spellEnd"/>
      <w:r>
        <w:t xml:space="preserve"> and </w:t>
      </w:r>
      <w:proofErr w:type="spellStart"/>
      <w:r>
        <w:t>Artino</w:t>
      </w:r>
      <w:proofErr w:type="spellEnd"/>
      <w:r>
        <w:t xml:space="preserve">, 2020). </w:t>
      </w:r>
    </w:p>
    <w:p w14:paraId="04648363" w14:textId="77777777" w:rsidR="006F28E8" w:rsidRDefault="006F28E8" w:rsidP="006F28E8">
      <w:pPr>
        <w:pStyle w:val="Heading2"/>
        <w:rPr>
          <w:szCs w:val="24"/>
        </w:rPr>
      </w:pPr>
      <w:bookmarkStart w:id="22" w:name="_Toc77244976"/>
      <w:bookmarkStart w:id="23" w:name="_Toc77245079"/>
      <w:r>
        <w:t>3.2: Research Approach</w:t>
      </w:r>
      <w:bookmarkEnd w:id="22"/>
      <w:bookmarkEnd w:id="23"/>
    </w:p>
    <w:p w14:paraId="1F111CEC" w14:textId="77777777" w:rsidR="006F28E8" w:rsidRDefault="006F28E8" w:rsidP="006F28E8">
      <w:r w:rsidRPr="072A6469">
        <w:t xml:space="preserve">The selection of the research approach is crucial in context of the research as it ensures the theories that are evaluated, analysed and developed during the course of the research. There are primarily three types of research approach I.e., inductive, deductive and abductive research approach. This particular research would be focusing on the </w:t>
      </w:r>
      <w:r w:rsidRPr="072A6469">
        <w:rPr>
          <w:b/>
          <w:bCs/>
        </w:rPr>
        <w:t xml:space="preserve">deductive research approach. </w:t>
      </w:r>
      <w:r w:rsidRPr="072A6469">
        <w:t xml:space="preserve">The adaptation of the deductive approach has been done to ensure that hypothesis </w:t>
      </w:r>
      <w:r w:rsidRPr="072A6469">
        <w:lastRenderedPageBreak/>
        <w:t xml:space="preserve">development is conducted towards analysing key concepts and theories related to social media marketing and its influence on consumer purchase decisions (Stacey, 2019). </w:t>
      </w:r>
    </w:p>
    <w:p w14:paraId="6E8F46CC" w14:textId="77777777" w:rsidR="006F28E8" w:rsidRDefault="006F28E8" w:rsidP="006F28E8">
      <w:pPr>
        <w:pStyle w:val="Heading2"/>
        <w:rPr>
          <w:szCs w:val="24"/>
        </w:rPr>
      </w:pPr>
      <w:bookmarkStart w:id="24" w:name="_Toc77244977"/>
      <w:bookmarkStart w:id="25" w:name="_Toc77245080"/>
      <w:r w:rsidRPr="072A6469">
        <w:rPr>
          <w:szCs w:val="24"/>
        </w:rPr>
        <w:t>3.3: Research Design</w:t>
      </w:r>
      <w:bookmarkEnd w:id="24"/>
      <w:bookmarkEnd w:id="25"/>
    </w:p>
    <w:p w14:paraId="099C01BD" w14:textId="77777777" w:rsidR="006F28E8" w:rsidRDefault="006F28E8" w:rsidP="006F28E8">
      <w:r w:rsidRPr="43F35843">
        <w:t xml:space="preserve">The </w:t>
      </w:r>
      <w:r w:rsidRPr="43F35843">
        <w:rPr>
          <w:b/>
          <w:bCs/>
        </w:rPr>
        <w:t>explanatory research design</w:t>
      </w:r>
      <w:r w:rsidRPr="43F35843">
        <w:t xml:space="preserve"> has been selected for the particular research is it is effective in papers involving hypotheses development and testing. The particular design would ensure that the researchers able to effectively explain the topic of social media marketing with respect to its influence on consumer purchase decisions (Jain and Tiwari, 2020). The primary and secondary data collected for the research would be evaluated through an explanatory method which would ensure that the researchers are able to gather the relevant data and enable its effective explanation based on the results which would provide a better definition of the research topic and provide depth in terms of knowledge to the field of research. </w:t>
      </w:r>
    </w:p>
    <w:p w14:paraId="40FB6C6D" w14:textId="77777777" w:rsidR="006F28E8" w:rsidRDefault="006F28E8" w:rsidP="006F28E8">
      <w:pPr>
        <w:pStyle w:val="Heading2"/>
        <w:rPr>
          <w:szCs w:val="24"/>
        </w:rPr>
      </w:pPr>
      <w:bookmarkStart w:id="26" w:name="_Toc77244978"/>
      <w:bookmarkStart w:id="27" w:name="_Toc77245081"/>
      <w:r>
        <w:t>3.4: Data Collection and Research Instruments</w:t>
      </w:r>
      <w:bookmarkEnd w:id="26"/>
      <w:bookmarkEnd w:id="27"/>
    </w:p>
    <w:p w14:paraId="087B775B" w14:textId="77777777" w:rsidR="006F28E8" w:rsidRDefault="006F28E8" w:rsidP="006F28E8">
      <w:pPr>
        <w:rPr>
          <w:b/>
          <w:bCs/>
        </w:rPr>
      </w:pPr>
      <w:r>
        <w:t xml:space="preserve">The particular research focuses on the collection and analysis of both </w:t>
      </w:r>
      <w:r w:rsidRPr="0B968D62">
        <w:rPr>
          <w:b/>
          <w:bCs/>
        </w:rPr>
        <w:t xml:space="preserve">primary and secondary data. </w:t>
      </w:r>
      <w:r>
        <w:t>The combined approach has ensured that the</w:t>
      </w:r>
      <w:r w:rsidRPr="0B968D62">
        <w:rPr>
          <w:b/>
          <w:bCs/>
        </w:rPr>
        <w:t xml:space="preserve"> qualitative and quantitative</w:t>
      </w:r>
      <w:r>
        <w:t xml:space="preserve"> data is collected and analysed through the specific research methodologies.  Furthermore, the survey data I.e., primary information would be collecting quantitative data which would enable the researchers towards understanding key trends in social media marketing and its influence on consumer purchase decisions. The primary data collected through surveys is conducted through a structured questionnaire which involves a </w:t>
      </w:r>
      <w:r w:rsidRPr="0B968D62">
        <w:rPr>
          <w:b/>
          <w:bCs/>
        </w:rPr>
        <w:t xml:space="preserve">Likert Scale </w:t>
      </w:r>
      <w:r>
        <w:t xml:space="preserve">which provides the participants to evaluate their answers based on the grading. For example, it ranges from Strongly Agree to Strongly disagree. </w:t>
      </w:r>
      <w:r w:rsidRPr="0B968D62">
        <w:rPr>
          <w:highlight w:val="yellow"/>
        </w:rPr>
        <w:t>Survey method has been selected for primary data collection as it is the most convenient form of quantitative data collected to determine patterns, trends and changes in consumer behaviour. The survey responses would be evaluated through regression analysis to evaluate the statistical differences and trends. It would provide an insight as to how social media is impacting consumer purchase behaviour by providing a review of a consensus among social media users who are retail customers. The secondary data for the research would be collected through a range of journal articles, books, published reports. This would ensure high-quality secondary information is utilized in forming the literature review.</w:t>
      </w:r>
    </w:p>
    <w:p w14:paraId="039E84CD" w14:textId="77777777" w:rsidR="006F28E8" w:rsidRDefault="006F28E8" w:rsidP="006F28E8">
      <w:pPr>
        <w:pStyle w:val="Heading2"/>
        <w:rPr>
          <w:szCs w:val="24"/>
        </w:rPr>
      </w:pPr>
      <w:bookmarkStart w:id="28" w:name="_Toc77244979"/>
      <w:bookmarkStart w:id="29" w:name="_Toc77245082"/>
      <w:r w:rsidRPr="072A6469">
        <w:rPr>
          <w:szCs w:val="24"/>
        </w:rPr>
        <w:lastRenderedPageBreak/>
        <w:t>3.5 Data Analysis and Sampling Strategy</w:t>
      </w:r>
      <w:bookmarkEnd w:id="28"/>
      <w:bookmarkEnd w:id="29"/>
    </w:p>
    <w:p w14:paraId="73595C6D" w14:textId="77777777" w:rsidR="006F28E8" w:rsidRDefault="006F28E8" w:rsidP="006F28E8">
      <w:r w:rsidRPr="072A6469">
        <w:t xml:space="preserve">Data analysis is critically important aspect of the research methodology which focuses on the proper evaluation and representation of the collected information in a strategic manner enabling a higher probability to achieve research objectives by answering the research questions. The primary data collected through structured questionnaires in a survey would be evaluated through a </w:t>
      </w:r>
      <w:r w:rsidRPr="072A6469">
        <w:rPr>
          <w:b/>
          <w:bCs/>
        </w:rPr>
        <w:t>regression analysis (</w:t>
      </w:r>
      <w:r w:rsidRPr="072A6469">
        <w:t>Bafadal et al., 2018). The particular data analysis method would ensure that the researchers are able to develop key patterns from the observational information towards developing an understanding about how social media influences consumer purchase decision. The secondary qualitative data would be evaluated in the literature review and finally be utilised to validate the observations of primary data analysis. The</w:t>
      </w:r>
      <w:r w:rsidRPr="072A6469">
        <w:rPr>
          <w:b/>
          <w:bCs/>
        </w:rPr>
        <w:t xml:space="preserve"> cross-sectional research design </w:t>
      </w:r>
      <w:r w:rsidRPr="072A6469">
        <w:t>would be adapted which would ensure the collection of research data within a specified time-frame (Aluko et al., 2017).</w:t>
      </w:r>
    </w:p>
    <w:p w14:paraId="463BA507" w14:textId="77777777" w:rsidR="006F28E8" w:rsidRDefault="006F28E8" w:rsidP="006F28E8">
      <w:r>
        <w:t xml:space="preserve">Sampling strategy is crucial as it enables the selection of the participants of the primary study in an unbiased nature to promote the validity of the research. </w:t>
      </w:r>
      <w:r w:rsidRPr="0B968D62">
        <w:rPr>
          <w:highlight w:val="yellow"/>
        </w:rPr>
        <w:t xml:space="preserve">This particular research focuses on a </w:t>
      </w:r>
      <w:r w:rsidRPr="0B968D62">
        <w:rPr>
          <w:b/>
          <w:bCs/>
          <w:highlight w:val="yellow"/>
        </w:rPr>
        <w:t>non-probability convenience sampling</w:t>
      </w:r>
      <w:r w:rsidRPr="0B968D62">
        <w:rPr>
          <w:highlight w:val="yellow"/>
        </w:rPr>
        <w:t xml:space="preserve"> methodology (Rivera, 2018). The adaptation of this sampling strategy would enable the collection of relevant information from the </w:t>
      </w:r>
      <w:r w:rsidRPr="0B968D62">
        <w:rPr>
          <w:b/>
          <w:bCs/>
          <w:highlight w:val="yellow"/>
        </w:rPr>
        <w:t xml:space="preserve">100 </w:t>
      </w:r>
      <w:r w:rsidRPr="0B968D62">
        <w:rPr>
          <w:highlight w:val="yellow"/>
        </w:rPr>
        <w:t>participants of the survey. The participants would be customers of retail organisations who regularly browse social media. Selection of the particular category for survey participation is to understand consumer perceptions about influences of social media marketing on consumer purchase behaviour. Through the non-probability convenience sampling strategy, the participants from a larger list are selected through selection processes to ensure that unbiased and accurate data is collected.</w:t>
      </w:r>
      <w:r>
        <w:t xml:space="preserve"> The particular survey has been conducted online keeping in mind the risks associated to the ongoing COVID-19 pandemic.</w:t>
      </w:r>
    </w:p>
    <w:p w14:paraId="7936D8E1" w14:textId="77777777" w:rsidR="006F28E8" w:rsidRDefault="006F28E8" w:rsidP="006F28E8">
      <w:r>
        <w:br w:type="page"/>
      </w:r>
    </w:p>
    <w:p w14:paraId="482B19B0" w14:textId="77777777" w:rsidR="006F28E8" w:rsidRDefault="006F28E8" w:rsidP="006F28E8">
      <w:pPr>
        <w:pStyle w:val="Heading1"/>
        <w:rPr>
          <w:szCs w:val="24"/>
        </w:rPr>
      </w:pPr>
      <w:bookmarkStart w:id="30" w:name="_Toc77244980"/>
      <w:bookmarkStart w:id="31" w:name="_Toc77245083"/>
      <w:r w:rsidRPr="072A6469">
        <w:lastRenderedPageBreak/>
        <w:t>ReferencES</w:t>
      </w:r>
      <w:bookmarkEnd w:id="30"/>
      <w:bookmarkEnd w:id="31"/>
    </w:p>
    <w:p w14:paraId="388548C8" w14:textId="77777777" w:rsidR="006F28E8" w:rsidRDefault="006F28E8" w:rsidP="006F28E8">
      <w:r w:rsidRPr="072A6469">
        <w:rPr>
          <w:rFonts w:eastAsia="Times New Roman"/>
        </w:rPr>
        <w:t xml:space="preserve">Aluko, O.O., Afolabi, O.T., </w:t>
      </w:r>
      <w:proofErr w:type="spellStart"/>
      <w:r w:rsidRPr="072A6469">
        <w:rPr>
          <w:rFonts w:eastAsia="Times New Roman"/>
        </w:rPr>
        <w:t>Olaoye</w:t>
      </w:r>
      <w:proofErr w:type="spellEnd"/>
      <w:r w:rsidRPr="072A6469">
        <w:rPr>
          <w:rFonts w:eastAsia="Times New Roman"/>
        </w:rPr>
        <w:t xml:space="preserve">, E.A., Adebayo, A.D., </w:t>
      </w:r>
      <w:proofErr w:type="spellStart"/>
      <w:r w:rsidRPr="072A6469">
        <w:rPr>
          <w:rFonts w:eastAsia="Times New Roman"/>
        </w:rPr>
        <w:t>Oyetola</w:t>
      </w:r>
      <w:proofErr w:type="spellEnd"/>
      <w:r w:rsidRPr="072A6469">
        <w:rPr>
          <w:rFonts w:eastAsia="Times New Roman"/>
        </w:rPr>
        <w:t xml:space="preserve">, S.O. and </w:t>
      </w:r>
      <w:proofErr w:type="spellStart"/>
      <w:r w:rsidRPr="072A6469">
        <w:rPr>
          <w:rFonts w:eastAsia="Times New Roman"/>
        </w:rPr>
        <w:t>Abegunde</w:t>
      </w:r>
      <w:proofErr w:type="spellEnd"/>
      <w:r w:rsidRPr="072A6469">
        <w:rPr>
          <w:rFonts w:eastAsia="Times New Roman"/>
        </w:rPr>
        <w:t xml:space="preserve">, O.O. (2017). The management of the faeces passed by under five children: an exploratory, cross-sectional research in an urban community in Southwest Nigeria. </w:t>
      </w:r>
      <w:r w:rsidRPr="072A6469">
        <w:rPr>
          <w:rFonts w:eastAsia="Times New Roman"/>
          <w:i/>
          <w:iCs/>
        </w:rPr>
        <w:t>BMC Public Health</w:t>
      </w:r>
      <w:r w:rsidRPr="072A6469">
        <w:rPr>
          <w:rFonts w:eastAsia="Times New Roman"/>
        </w:rPr>
        <w:t>, 17(1).</w:t>
      </w:r>
    </w:p>
    <w:p w14:paraId="6C46044F" w14:textId="77777777" w:rsidR="006F28E8" w:rsidRDefault="006F28E8" w:rsidP="006F28E8">
      <w:r w:rsidRPr="072A6469">
        <w:rPr>
          <w:rFonts w:eastAsia="Times New Roman"/>
        </w:rPr>
        <w:t xml:space="preserve">Bafadal, I., </w:t>
      </w:r>
      <w:proofErr w:type="spellStart"/>
      <w:r w:rsidRPr="072A6469">
        <w:rPr>
          <w:rFonts w:eastAsia="Times New Roman"/>
        </w:rPr>
        <w:t>Juharyanto</w:t>
      </w:r>
      <w:proofErr w:type="spellEnd"/>
      <w:r w:rsidRPr="072A6469">
        <w:rPr>
          <w:rFonts w:eastAsia="Times New Roman"/>
        </w:rPr>
        <w:t xml:space="preserve">, J., </w:t>
      </w:r>
      <w:proofErr w:type="spellStart"/>
      <w:r w:rsidRPr="072A6469">
        <w:rPr>
          <w:rFonts w:eastAsia="Times New Roman"/>
        </w:rPr>
        <w:t>Nurabadi</w:t>
      </w:r>
      <w:proofErr w:type="spellEnd"/>
      <w:r w:rsidRPr="072A6469">
        <w:rPr>
          <w:rFonts w:eastAsia="Times New Roman"/>
        </w:rPr>
        <w:t xml:space="preserve">, A. and </w:t>
      </w:r>
      <w:proofErr w:type="spellStart"/>
      <w:r w:rsidRPr="072A6469">
        <w:rPr>
          <w:rFonts w:eastAsia="Times New Roman"/>
        </w:rPr>
        <w:t>Gunawan</w:t>
      </w:r>
      <w:proofErr w:type="spellEnd"/>
      <w:r w:rsidRPr="072A6469">
        <w:rPr>
          <w:rFonts w:eastAsia="Times New Roman"/>
        </w:rPr>
        <w:t xml:space="preserve">, I. (2018). </w:t>
      </w:r>
      <w:r w:rsidRPr="072A6469">
        <w:rPr>
          <w:rFonts w:eastAsia="Times New Roman"/>
          <w:i/>
          <w:iCs/>
        </w:rPr>
        <w:t>Principal Leadership and its Relationship with Student Learning Achievements: A Regression Analysis</w:t>
      </w:r>
      <w:r w:rsidRPr="072A6469">
        <w:rPr>
          <w:rFonts w:eastAsia="Times New Roman"/>
        </w:rPr>
        <w:t>. [online] www.atlantis-press.com. Available at: https://www.atlantis-press.com/proceedings/coema-18/25903280 [Accessed 10 May 2021].</w:t>
      </w:r>
    </w:p>
    <w:p w14:paraId="55203ADE" w14:textId="77777777" w:rsidR="006F28E8" w:rsidRDefault="006F28E8" w:rsidP="006F28E8">
      <w:proofErr w:type="spellStart"/>
      <w:r w:rsidRPr="072A6469">
        <w:rPr>
          <w:rFonts w:eastAsia="Times New Roman"/>
        </w:rPr>
        <w:t>Barcelos</w:t>
      </w:r>
      <w:proofErr w:type="spellEnd"/>
      <w:r w:rsidRPr="072A6469">
        <w:rPr>
          <w:rFonts w:eastAsia="Times New Roman"/>
        </w:rPr>
        <w:t xml:space="preserve">, R.H., </w:t>
      </w:r>
      <w:proofErr w:type="spellStart"/>
      <w:r w:rsidRPr="072A6469">
        <w:rPr>
          <w:rFonts w:eastAsia="Times New Roman"/>
        </w:rPr>
        <w:t>Dantas</w:t>
      </w:r>
      <w:proofErr w:type="spellEnd"/>
      <w:r w:rsidRPr="072A6469">
        <w:rPr>
          <w:rFonts w:eastAsia="Times New Roman"/>
        </w:rPr>
        <w:t xml:space="preserve">, D.C. and </w:t>
      </w:r>
      <w:proofErr w:type="spellStart"/>
      <w:r w:rsidRPr="072A6469">
        <w:rPr>
          <w:rFonts w:eastAsia="Times New Roman"/>
        </w:rPr>
        <w:t>Sénécal</w:t>
      </w:r>
      <w:proofErr w:type="spellEnd"/>
      <w:r w:rsidRPr="072A6469">
        <w:rPr>
          <w:rFonts w:eastAsia="Times New Roman"/>
        </w:rPr>
        <w:t xml:space="preserve">, S. (2018). Watch Your Tone: How a Brand’s Tone of Voice on Social Media Influences Consumer Responses. </w:t>
      </w:r>
      <w:r w:rsidRPr="072A6469">
        <w:rPr>
          <w:rFonts w:eastAsia="Times New Roman"/>
          <w:i/>
          <w:iCs/>
        </w:rPr>
        <w:t>Journal of Interactive Marketing</w:t>
      </w:r>
      <w:r w:rsidRPr="072A6469">
        <w:rPr>
          <w:rFonts w:eastAsia="Times New Roman"/>
        </w:rPr>
        <w:t>, [online] 41(2), pp.60–80. Available at: http://www.okstatebehlab.com/wp-content/uploads/2018/03/barcelos_etal_2018.pdf.</w:t>
      </w:r>
    </w:p>
    <w:p w14:paraId="507F2D57" w14:textId="77777777" w:rsidR="006F28E8" w:rsidRDefault="006F28E8" w:rsidP="006F28E8">
      <w:r w:rsidRPr="072A6469">
        <w:rPr>
          <w:rFonts w:eastAsia="Times New Roman"/>
        </w:rPr>
        <w:t xml:space="preserve">Bhatti, A. and Scholar (2018). Science Arena Publications International journal of Business Management Sales Promotion and Price Discount Effect on Consumer Purchase Intention with the Moderating Role of Social Media in Pakistan. </w:t>
      </w:r>
      <w:r w:rsidRPr="072A6469">
        <w:rPr>
          <w:rFonts w:eastAsia="Times New Roman"/>
          <w:i/>
          <w:iCs/>
        </w:rPr>
        <w:t>International Journal of Business Management</w:t>
      </w:r>
      <w:r w:rsidRPr="072A6469">
        <w:rPr>
          <w:rFonts w:eastAsia="Times New Roman"/>
        </w:rPr>
        <w:t>, [online] 3(4), pp.50–58. Available at: https://sciarena.com/storage/models/article/ujY91gcY2S6S5Mi1fBXj06BxlO0uuGg1E32h0OjP9069B2obiHqxVbzWndjU/sales-promotion-and-price-discount-effect-on-consumer-purchase-intention-with-the-moderating-role-.pdf.</w:t>
      </w:r>
    </w:p>
    <w:p w14:paraId="39FB4284" w14:textId="77777777" w:rsidR="006F28E8" w:rsidRDefault="006F28E8" w:rsidP="006F28E8">
      <w:r w:rsidRPr="072A6469">
        <w:rPr>
          <w:rFonts w:eastAsia="Times New Roman"/>
        </w:rPr>
        <w:t xml:space="preserve">FitzGerald, R. (2019). </w:t>
      </w:r>
      <w:r w:rsidRPr="072A6469">
        <w:rPr>
          <w:rFonts w:eastAsia="Times New Roman"/>
          <w:i/>
          <w:iCs/>
        </w:rPr>
        <w:t>How Does Social Media Impact Consumer Buying Behavior?</w:t>
      </w:r>
      <w:r w:rsidRPr="072A6469">
        <w:rPr>
          <w:rFonts w:eastAsia="Times New Roman"/>
        </w:rPr>
        <w:t xml:space="preserve"> [online] </w:t>
      </w:r>
      <w:proofErr w:type="spellStart"/>
      <w:r w:rsidRPr="072A6469">
        <w:rPr>
          <w:rFonts w:eastAsia="Times New Roman"/>
        </w:rPr>
        <w:t>Connext</w:t>
      </w:r>
      <w:proofErr w:type="spellEnd"/>
      <w:r w:rsidRPr="072A6469">
        <w:rPr>
          <w:rFonts w:eastAsia="Times New Roman"/>
        </w:rPr>
        <w:t xml:space="preserve"> Digital. Available at: https://connextdigital.com/how-social-media-impact-consumer-buying-behavior/.</w:t>
      </w:r>
    </w:p>
    <w:p w14:paraId="7733889C" w14:textId="77777777" w:rsidR="006F28E8" w:rsidRDefault="006F28E8" w:rsidP="006F28E8">
      <w:r w:rsidRPr="072A6469">
        <w:rPr>
          <w:rFonts w:eastAsia="Times New Roman"/>
        </w:rPr>
        <w:t xml:space="preserve">Gupta, S., Nawaz, N., Alfalah, A.A., Naveed, R.T., Muneer, S. and Ahmad, N. (2021). The Relationship of CSR Communication on Social Media with Consumer Purchase Intention and Brand Admiration. </w:t>
      </w:r>
      <w:r w:rsidRPr="072A6469">
        <w:rPr>
          <w:rFonts w:eastAsia="Times New Roman"/>
          <w:i/>
          <w:iCs/>
        </w:rPr>
        <w:t>Journal of Theoretical and Applied Electronic Commerce Research</w:t>
      </w:r>
      <w:r w:rsidRPr="072A6469">
        <w:rPr>
          <w:rFonts w:eastAsia="Times New Roman"/>
        </w:rPr>
        <w:t>, 16(5), pp.1217–1230.</w:t>
      </w:r>
    </w:p>
    <w:p w14:paraId="0F0CAD87" w14:textId="77777777" w:rsidR="006F28E8" w:rsidRDefault="006F28E8" w:rsidP="006F28E8">
      <w:r w:rsidRPr="072A6469">
        <w:rPr>
          <w:rFonts w:eastAsia="Times New Roman"/>
        </w:rPr>
        <w:t xml:space="preserve">Huang, Z. and Benyoucef, M. (2017). The effects of social commerce design on consumer purchase decision-making: An empirical study. </w:t>
      </w:r>
      <w:r w:rsidRPr="072A6469">
        <w:rPr>
          <w:rFonts w:eastAsia="Times New Roman"/>
          <w:i/>
          <w:iCs/>
        </w:rPr>
        <w:t>Electronic Commerce Research and Applications</w:t>
      </w:r>
      <w:r w:rsidRPr="072A6469">
        <w:rPr>
          <w:rFonts w:eastAsia="Times New Roman"/>
        </w:rPr>
        <w:t>, 25(1), pp.40–58.</w:t>
      </w:r>
    </w:p>
    <w:p w14:paraId="7469DA66" w14:textId="77777777" w:rsidR="006F28E8" w:rsidRDefault="006F28E8" w:rsidP="006F28E8">
      <w:r w:rsidRPr="072A6469">
        <w:rPr>
          <w:rFonts w:eastAsia="Times New Roman"/>
        </w:rPr>
        <w:lastRenderedPageBreak/>
        <w:t xml:space="preserve">Jain, P. and Tiwari, G.K. (2020). The development and </w:t>
      </w:r>
      <w:proofErr w:type="gramStart"/>
      <w:r w:rsidRPr="072A6469">
        <w:rPr>
          <w:rFonts w:eastAsia="Times New Roman"/>
        </w:rPr>
        <w:t>standardization  of</w:t>
      </w:r>
      <w:proofErr w:type="gramEnd"/>
      <w:r w:rsidRPr="072A6469">
        <w:rPr>
          <w:rFonts w:eastAsia="Times New Roman"/>
        </w:rPr>
        <w:t xml:space="preserve"> an Indian Positive Body Image Scale with an Exploratory Research Design. </w:t>
      </w:r>
      <w:r w:rsidRPr="072A6469">
        <w:rPr>
          <w:rFonts w:eastAsia="Times New Roman"/>
          <w:i/>
          <w:iCs/>
        </w:rPr>
        <w:t>World Futures</w:t>
      </w:r>
      <w:r w:rsidRPr="072A6469">
        <w:rPr>
          <w:rFonts w:eastAsia="Times New Roman"/>
        </w:rPr>
        <w:t>, 2(1).</w:t>
      </w:r>
    </w:p>
    <w:p w14:paraId="1BEC6A67" w14:textId="77777777" w:rsidR="006F28E8" w:rsidRDefault="006F28E8" w:rsidP="006F28E8">
      <w:proofErr w:type="spellStart"/>
      <w:r w:rsidRPr="593D83A6">
        <w:rPr>
          <w:rFonts w:eastAsia="Times New Roman"/>
        </w:rPr>
        <w:t>Jashari</w:t>
      </w:r>
      <w:proofErr w:type="spellEnd"/>
      <w:r w:rsidRPr="593D83A6">
        <w:rPr>
          <w:rFonts w:eastAsia="Times New Roman"/>
        </w:rPr>
        <w:t xml:space="preserve">, F. and </w:t>
      </w:r>
      <w:proofErr w:type="spellStart"/>
      <w:r w:rsidRPr="593D83A6">
        <w:rPr>
          <w:rFonts w:eastAsia="Times New Roman"/>
        </w:rPr>
        <w:t>Rrustemi</w:t>
      </w:r>
      <w:proofErr w:type="spellEnd"/>
      <w:r w:rsidRPr="593D83A6">
        <w:rPr>
          <w:rFonts w:eastAsia="Times New Roman"/>
        </w:rPr>
        <w:t xml:space="preserve">, V. (2016). The Impact of Social Media on Consumer Behavior in Kosovo. </w:t>
      </w:r>
      <w:r w:rsidRPr="593D83A6">
        <w:rPr>
          <w:rFonts w:eastAsia="Times New Roman"/>
          <w:i/>
          <w:iCs/>
        </w:rPr>
        <w:t>SSRN Electronic Journal</w:t>
      </w:r>
      <w:r w:rsidRPr="593D83A6">
        <w:rPr>
          <w:rFonts w:eastAsia="Times New Roman"/>
        </w:rPr>
        <w:t>, 2(1).</w:t>
      </w:r>
    </w:p>
    <w:p w14:paraId="57BAA1E5" w14:textId="77777777" w:rsidR="006F28E8" w:rsidRDefault="006F28E8" w:rsidP="006F28E8">
      <w:pPr>
        <w:rPr>
          <w:rFonts w:eastAsia="Times New Roman"/>
          <w:highlight w:val="yellow"/>
        </w:rPr>
      </w:pPr>
      <w:r w:rsidRPr="593D83A6">
        <w:rPr>
          <w:rFonts w:eastAsia="Times New Roman"/>
          <w:highlight w:val="yellow"/>
        </w:rPr>
        <w:t xml:space="preserve">Kapoor, K.K., </w:t>
      </w:r>
      <w:proofErr w:type="spellStart"/>
      <w:r w:rsidRPr="593D83A6">
        <w:rPr>
          <w:rFonts w:eastAsia="Times New Roman"/>
          <w:highlight w:val="yellow"/>
        </w:rPr>
        <w:t>Tamilmani</w:t>
      </w:r>
      <w:proofErr w:type="spellEnd"/>
      <w:r w:rsidRPr="593D83A6">
        <w:rPr>
          <w:rFonts w:eastAsia="Times New Roman"/>
          <w:highlight w:val="yellow"/>
        </w:rPr>
        <w:t xml:space="preserve">, K., Rana, N.P., Patil, P., Dwivedi, Y.K. and </w:t>
      </w:r>
      <w:proofErr w:type="spellStart"/>
      <w:r w:rsidRPr="593D83A6">
        <w:rPr>
          <w:rFonts w:eastAsia="Times New Roman"/>
          <w:highlight w:val="yellow"/>
        </w:rPr>
        <w:t>Nerur</w:t>
      </w:r>
      <w:proofErr w:type="spellEnd"/>
      <w:r w:rsidRPr="593D83A6">
        <w:rPr>
          <w:rFonts w:eastAsia="Times New Roman"/>
          <w:highlight w:val="yellow"/>
        </w:rPr>
        <w:t xml:space="preserve">, S. (2017). Advances in Social Media Research: Past, Present and Future. </w:t>
      </w:r>
      <w:r w:rsidRPr="593D83A6">
        <w:rPr>
          <w:rFonts w:eastAsia="Times New Roman"/>
          <w:i/>
          <w:iCs/>
          <w:highlight w:val="yellow"/>
        </w:rPr>
        <w:t>Information Systems Frontiers</w:t>
      </w:r>
      <w:r w:rsidRPr="593D83A6">
        <w:rPr>
          <w:rFonts w:eastAsia="Times New Roman"/>
          <w:highlight w:val="yellow"/>
        </w:rPr>
        <w:t>, [online] 20(3), pp.531–558. Available at: https://link.springer.com/article/10.1007/s10796-017-9810-y.</w:t>
      </w:r>
    </w:p>
    <w:p w14:paraId="2DE1BC0A" w14:textId="77777777" w:rsidR="006F28E8" w:rsidRDefault="006F28E8" w:rsidP="006F28E8">
      <w:r w:rsidRPr="072A6469">
        <w:rPr>
          <w:rFonts w:eastAsia="Times New Roman"/>
        </w:rPr>
        <w:t xml:space="preserve">Lăzăroiu, G., </w:t>
      </w:r>
      <w:proofErr w:type="spellStart"/>
      <w:r w:rsidRPr="072A6469">
        <w:rPr>
          <w:rFonts w:eastAsia="Times New Roman"/>
        </w:rPr>
        <w:t>Neguriţă</w:t>
      </w:r>
      <w:proofErr w:type="spellEnd"/>
      <w:r w:rsidRPr="072A6469">
        <w:rPr>
          <w:rFonts w:eastAsia="Times New Roman"/>
        </w:rPr>
        <w:t xml:space="preserve">, O., </w:t>
      </w:r>
      <w:proofErr w:type="spellStart"/>
      <w:r w:rsidRPr="072A6469">
        <w:rPr>
          <w:rFonts w:eastAsia="Times New Roman"/>
        </w:rPr>
        <w:t>Grecu</w:t>
      </w:r>
      <w:proofErr w:type="spellEnd"/>
      <w:r w:rsidRPr="072A6469">
        <w:rPr>
          <w:rFonts w:eastAsia="Times New Roman"/>
        </w:rPr>
        <w:t xml:space="preserve">, I., </w:t>
      </w:r>
      <w:proofErr w:type="spellStart"/>
      <w:r w:rsidRPr="072A6469">
        <w:rPr>
          <w:rFonts w:eastAsia="Times New Roman"/>
        </w:rPr>
        <w:t>Grecu</w:t>
      </w:r>
      <w:proofErr w:type="spellEnd"/>
      <w:r w:rsidRPr="072A6469">
        <w:rPr>
          <w:rFonts w:eastAsia="Times New Roman"/>
        </w:rPr>
        <w:t xml:space="preserve">, G. and </w:t>
      </w:r>
      <w:proofErr w:type="spellStart"/>
      <w:r w:rsidRPr="072A6469">
        <w:rPr>
          <w:rFonts w:eastAsia="Times New Roman"/>
        </w:rPr>
        <w:t>Mitran</w:t>
      </w:r>
      <w:proofErr w:type="spellEnd"/>
      <w:r w:rsidRPr="072A6469">
        <w:rPr>
          <w:rFonts w:eastAsia="Times New Roman"/>
        </w:rPr>
        <w:t xml:space="preserve">, P.C. (2020). Consumers’ Decision-Making Process on Social Commerce Platforms: Online Trust, Perceived Risk, and Purchase Intentions. </w:t>
      </w:r>
      <w:r w:rsidRPr="072A6469">
        <w:rPr>
          <w:rFonts w:eastAsia="Times New Roman"/>
          <w:i/>
          <w:iCs/>
        </w:rPr>
        <w:t>Frontiers in Psychology</w:t>
      </w:r>
      <w:r w:rsidRPr="072A6469">
        <w:rPr>
          <w:rFonts w:eastAsia="Times New Roman"/>
        </w:rPr>
        <w:t>, 11(2).</w:t>
      </w:r>
    </w:p>
    <w:p w14:paraId="47F78A0C" w14:textId="77777777" w:rsidR="006F28E8" w:rsidRDefault="006F28E8" w:rsidP="006F28E8">
      <w:r w:rsidRPr="072A6469">
        <w:rPr>
          <w:rFonts w:eastAsia="Times New Roman"/>
        </w:rPr>
        <w:t xml:space="preserve">Loxton, M., Truskett, R., Scarf, B., Sindone, L., Baldry, G. and Zhao, Y. (2020). Consumer Behaviour during Crises: Preliminary Research on How Coronavirus Has Manifested Consumer Panic Buying, Herd Mentality, Changing Discretionary Spending and the Role of the Media in Influencing Behaviour. </w:t>
      </w:r>
      <w:r w:rsidRPr="072A6469">
        <w:rPr>
          <w:rFonts w:eastAsia="Times New Roman"/>
          <w:i/>
          <w:iCs/>
        </w:rPr>
        <w:t>Journal of Risk and Financial Management</w:t>
      </w:r>
      <w:r w:rsidRPr="072A6469">
        <w:rPr>
          <w:rFonts w:eastAsia="Times New Roman"/>
        </w:rPr>
        <w:t>, [online] 13(8), p.166. Available at: https://www.mdpi.com/1911-8074/13/8/166.</w:t>
      </w:r>
    </w:p>
    <w:p w14:paraId="7E77D3F5" w14:textId="77777777" w:rsidR="006F28E8" w:rsidRDefault="006F28E8" w:rsidP="006F28E8">
      <w:r w:rsidRPr="072A6469">
        <w:rPr>
          <w:rFonts w:eastAsia="Times New Roman"/>
        </w:rPr>
        <w:t xml:space="preserve">McClure, C. and </w:t>
      </w:r>
      <w:proofErr w:type="spellStart"/>
      <w:r w:rsidRPr="072A6469">
        <w:rPr>
          <w:rFonts w:eastAsia="Times New Roman"/>
        </w:rPr>
        <w:t>Seock</w:t>
      </w:r>
      <w:proofErr w:type="spellEnd"/>
      <w:r w:rsidRPr="072A6469">
        <w:rPr>
          <w:rFonts w:eastAsia="Times New Roman"/>
        </w:rPr>
        <w:t xml:space="preserve">, Y.-K. (2020). The role of involvement: Investigating the effect of brand’s social media pages on consumer purchase intention. </w:t>
      </w:r>
      <w:r w:rsidRPr="072A6469">
        <w:rPr>
          <w:rFonts w:eastAsia="Times New Roman"/>
          <w:i/>
          <w:iCs/>
        </w:rPr>
        <w:t>Journal of Retailing and Consumer Services</w:t>
      </w:r>
      <w:r w:rsidRPr="072A6469">
        <w:rPr>
          <w:rFonts w:eastAsia="Times New Roman"/>
        </w:rPr>
        <w:t>, 53(3), p.101975.</w:t>
      </w:r>
    </w:p>
    <w:p w14:paraId="560B69E5" w14:textId="77777777" w:rsidR="006F28E8" w:rsidRDefault="006F28E8" w:rsidP="006F28E8">
      <w:proofErr w:type="spellStart"/>
      <w:r w:rsidRPr="072A6469">
        <w:rPr>
          <w:rFonts w:eastAsia="Times New Roman"/>
        </w:rPr>
        <w:t>Oumayma</w:t>
      </w:r>
      <w:proofErr w:type="spellEnd"/>
      <w:r w:rsidRPr="072A6469">
        <w:rPr>
          <w:rFonts w:eastAsia="Times New Roman"/>
        </w:rPr>
        <w:t xml:space="preserve">, B. (2020). Social Media Made Me Buy It: The Impact of Social Media on Consumer Purchasing Behavior and on the Purchase Decision-Making Process. </w:t>
      </w:r>
      <w:r w:rsidRPr="072A6469">
        <w:rPr>
          <w:rFonts w:eastAsia="Times New Roman"/>
          <w:i/>
          <w:iCs/>
        </w:rPr>
        <w:t>Innovations in Smart Cities Applications Edition 3</w:t>
      </w:r>
      <w:r w:rsidRPr="072A6469">
        <w:rPr>
          <w:rFonts w:eastAsia="Times New Roman"/>
        </w:rPr>
        <w:t>, 2(1), pp.230–243.</w:t>
      </w:r>
    </w:p>
    <w:p w14:paraId="0EEA54D4" w14:textId="77777777" w:rsidR="006F28E8" w:rsidRDefault="006F28E8" w:rsidP="006F28E8">
      <w:r w:rsidRPr="072A6469">
        <w:rPr>
          <w:rFonts w:eastAsia="Times New Roman"/>
        </w:rPr>
        <w:t xml:space="preserve">Park, Y.S., </w:t>
      </w:r>
      <w:proofErr w:type="spellStart"/>
      <w:r w:rsidRPr="072A6469">
        <w:rPr>
          <w:rFonts w:eastAsia="Times New Roman"/>
        </w:rPr>
        <w:t>Konge</w:t>
      </w:r>
      <w:proofErr w:type="spellEnd"/>
      <w:r w:rsidRPr="072A6469">
        <w:rPr>
          <w:rFonts w:eastAsia="Times New Roman"/>
        </w:rPr>
        <w:t xml:space="preserve">, L. and </w:t>
      </w:r>
      <w:proofErr w:type="spellStart"/>
      <w:r w:rsidRPr="072A6469">
        <w:rPr>
          <w:rFonts w:eastAsia="Times New Roman"/>
        </w:rPr>
        <w:t>Artino</w:t>
      </w:r>
      <w:proofErr w:type="spellEnd"/>
      <w:r w:rsidRPr="072A6469">
        <w:rPr>
          <w:rFonts w:eastAsia="Times New Roman"/>
        </w:rPr>
        <w:t xml:space="preserve">, A.R. (2020). The Positivism Paradigm of Research. </w:t>
      </w:r>
      <w:r w:rsidRPr="072A6469">
        <w:rPr>
          <w:rFonts w:eastAsia="Times New Roman"/>
          <w:i/>
          <w:iCs/>
        </w:rPr>
        <w:t>Academic Medicine</w:t>
      </w:r>
      <w:r w:rsidRPr="072A6469">
        <w:rPr>
          <w:rFonts w:eastAsia="Times New Roman"/>
        </w:rPr>
        <w:t>, [online] 95(5), pp.690–694. Available at: https://journals.lww.com/academicmedicine/fulltext/2020/05000/the_positivism_paradigm_of_research.16.aspx.</w:t>
      </w:r>
    </w:p>
    <w:p w14:paraId="4EC50C4D" w14:textId="77777777" w:rsidR="006F28E8" w:rsidRDefault="006F28E8" w:rsidP="006F28E8">
      <w:r w:rsidRPr="072A6469">
        <w:rPr>
          <w:rFonts w:eastAsia="Times New Roman"/>
        </w:rPr>
        <w:t xml:space="preserve">Rivera, J.D. (2018). When attaining the best sample is out of reach: Nonprobability alternatives when engaging in public administration research. </w:t>
      </w:r>
      <w:r w:rsidRPr="072A6469">
        <w:rPr>
          <w:rFonts w:eastAsia="Times New Roman"/>
          <w:i/>
          <w:iCs/>
        </w:rPr>
        <w:t>Journal of Public Affairs Education</w:t>
      </w:r>
      <w:r w:rsidRPr="072A6469">
        <w:rPr>
          <w:rFonts w:eastAsia="Times New Roman"/>
        </w:rPr>
        <w:t>, 25(3), pp.314–342.</w:t>
      </w:r>
    </w:p>
    <w:p w14:paraId="7875C428" w14:textId="77777777" w:rsidR="006F28E8" w:rsidRDefault="006F28E8" w:rsidP="006F28E8">
      <w:r w:rsidRPr="072A6469">
        <w:rPr>
          <w:rFonts w:eastAsia="Times New Roman"/>
        </w:rPr>
        <w:lastRenderedPageBreak/>
        <w:t xml:space="preserve">Scholz, M., </w:t>
      </w:r>
      <w:proofErr w:type="spellStart"/>
      <w:r w:rsidRPr="072A6469">
        <w:rPr>
          <w:rFonts w:eastAsia="Times New Roman"/>
        </w:rPr>
        <w:t>Schnurbus</w:t>
      </w:r>
      <w:proofErr w:type="spellEnd"/>
      <w:r w:rsidRPr="072A6469">
        <w:rPr>
          <w:rFonts w:eastAsia="Times New Roman"/>
        </w:rPr>
        <w:t xml:space="preserve">, J., Haupt, H., Dorner, V., </w:t>
      </w:r>
      <w:proofErr w:type="spellStart"/>
      <w:r w:rsidRPr="072A6469">
        <w:rPr>
          <w:rFonts w:eastAsia="Times New Roman"/>
        </w:rPr>
        <w:t>Landherr</w:t>
      </w:r>
      <w:proofErr w:type="spellEnd"/>
      <w:r w:rsidRPr="072A6469">
        <w:rPr>
          <w:rFonts w:eastAsia="Times New Roman"/>
        </w:rPr>
        <w:t xml:space="preserve">, A. and Probst, F. (2018). Dynamic effects of user- and marketer-generated content on consumer purchase behavior: </w:t>
      </w:r>
      <w:proofErr w:type="spellStart"/>
      <w:r w:rsidRPr="072A6469">
        <w:rPr>
          <w:rFonts w:eastAsia="Times New Roman"/>
        </w:rPr>
        <w:t>Modeling</w:t>
      </w:r>
      <w:proofErr w:type="spellEnd"/>
      <w:r w:rsidRPr="072A6469">
        <w:rPr>
          <w:rFonts w:eastAsia="Times New Roman"/>
        </w:rPr>
        <w:t xml:space="preserve"> the hierarchical structure of social media websites. </w:t>
      </w:r>
      <w:r w:rsidRPr="072A6469">
        <w:rPr>
          <w:rFonts w:eastAsia="Times New Roman"/>
          <w:i/>
          <w:iCs/>
        </w:rPr>
        <w:t>Decision Support Systems</w:t>
      </w:r>
      <w:r w:rsidRPr="072A6469">
        <w:rPr>
          <w:rFonts w:eastAsia="Times New Roman"/>
        </w:rPr>
        <w:t>, 113(2), pp.43–55.</w:t>
      </w:r>
    </w:p>
    <w:p w14:paraId="58F318BB" w14:textId="77777777" w:rsidR="006F28E8" w:rsidRDefault="006F28E8" w:rsidP="006F28E8">
      <w:r w:rsidRPr="072A6469">
        <w:rPr>
          <w:rFonts w:eastAsia="Times New Roman"/>
        </w:rPr>
        <w:t xml:space="preserve">Sim, J., Saunders, B., Waterfield, J. and Kingstone, T. (2018). Can sample size in qualitative research be determined a priori? </w:t>
      </w:r>
      <w:r w:rsidRPr="072A6469">
        <w:rPr>
          <w:rFonts w:eastAsia="Times New Roman"/>
          <w:i/>
          <w:iCs/>
        </w:rPr>
        <w:t>International Journal of Social Research Methodology</w:t>
      </w:r>
      <w:r w:rsidRPr="072A6469">
        <w:rPr>
          <w:rFonts w:eastAsia="Times New Roman"/>
        </w:rPr>
        <w:t>, 21(5), pp.619–634.</w:t>
      </w:r>
    </w:p>
    <w:p w14:paraId="0108B4D9" w14:textId="77777777" w:rsidR="006F28E8" w:rsidRDefault="006F28E8" w:rsidP="006F28E8">
      <w:r w:rsidRPr="072A6469">
        <w:rPr>
          <w:rFonts w:eastAsia="Times New Roman"/>
        </w:rPr>
        <w:t xml:space="preserve">Stacey, P.A. (2019). </w:t>
      </w:r>
      <w:r w:rsidRPr="072A6469">
        <w:rPr>
          <w:rFonts w:eastAsia="Times New Roman"/>
          <w:i/>
          <w:iCs/>
        </w:rPr>
        <w:t>ECRM 2019 18th European Conference on Research Methods in Business and Management</w:t>
      </w:r>
      <w:r w:rsidRPr="072A6469">
        <w:rPr>
          <w:rFonts w:eastAsia="Times New Roman"/>
        </w:rPr>
        <w:t xml:space="preserve">. [online] </w:t>
      </w:r>
      <w:r w:rsidRPr="072A6469">
        <w:rPr>
          <w:rFonts w:eastAsia="Times New Roman"/>
          <w:i/>
          <w:iCs/>
        </w:rPr>
        <w:t>Google Books</w:t>
      </w:r>
      <w:r w:rsidRPr="072A6469">
        <w:rPr>
          <w:rFonts w:eastAsia="Times New Roman"/>
        </w:rPr>
        <w:t>. Academic Conferences and publishing limited. Available at: https://books.google.com/books?hl=en&amp;lr=&amp;id=Uc-hDwAAQBAJ&amp;oi=fnd&amp;pg=PA264&amp;dq=deductive+research+approach&amp;ots=Mm9qv6KyXd&amp;sig=5bHBE6M34YUqDxplLragJ4hbpt0 [Accessed 10 May 2021].</w:t>
      </w:r>
    </w:p>
    <w:p w14:paraId="460EA66C" w14:textId="17C4B2DC" w:rsidR="006F28E8" w:rsidRDefault="006F28E8" w:rsidP="006F28E8">
      <w:r w:rsidRPr="0B968D62">
        <w:rPr>
          <w:rFonts w:eastAsia="Times New Roman"/>
        </w:rPr>
        <w:t xml:space="preserve">Voramontri, D. and Klieb, L. (2019). Impact of social media on consumer behaviour. </w:t>
      </w:r>
      <w:r w:rsidRPr="0B968D62">
        <w:rPr>
          <w:rFonts w:eastAsia="Times New Roman"/>
          <w:i/>
          <w:iCs/>
        </w:rPr>
        <w:t>International Journal of Information and Decision Sciences</w:t>
      </w:r>
      <w:r w:rsidRPr="0B968D62">
        <w:rPr>
          <w:rFonts w:eastAsia="Times New Roman"/>
        </w:rPr>
        <w:t xml:space="preserve">, [online] 11(3), p.209. Available at: </w:t>
      </w:r>
      <w:r w:rsidRPr="006F28E8">
        <w:rPr>
          <w:rFonts w:eastAsia="Times New Roman"/>
        </w:rPr>
        <w:t>https://www.inderscienceonline.com/doi/pdf/10.1504/IJIDS.2019.101994</w:t>
      </w:r>
      <w:r w:rsidRPr="0B968D62">
        <w:rPr>
          <w:rFonts w:eastAsia="Times New Roman"/>
        </w:rPr>
        <w:t>.</w:t>
      </w:r>
    </w:p>
    <w:p w14:paraId="04A641B9" w14:textId="77777777" w:rsidR="00825AAA" w:rsidRDefault="006F28E8"/>
    <w:sectPr w:rsidR="00825A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EA0442"/>
    <w:multiLevelType w:val="hybridMultilevel"/>
    <w:tmpl w:val="E9FCE4DA"/>
    <w:lvl w:ilvl="0" w:tplc="30A6A68C">
      <w:start w:val="1"/>
      <w:numFmt w:val="decimal"/>
      <w:lvlText w:val="%1."/>
      <w:lvlJc w:val="left"/>
      <w:pPr>
        <w:ind w:left="720" w:hanging="360"/>
      </w:pPr>
    </w:lvl>
    <w:lvl w:ilvl="1" w:tplc="FD8A1B88">
      <w:start w:val="1"/>
      <w:numFmt w:val="lowerLetter"/>
      <w:lvlText w:val="%2."/>
      <w:lvlJc w:val="left"/>
      <w:pPr>
        <w:ind w:left="1440" w:hanging="360"/>
      </w:pPr>
    </w:lvl>
    <w:lvl w:ilvl="2" w:tplc="AB94C6B4">
      <w:start w:val="1"/>
      <w:numFmt w:val="lowerRoman"/>
      <w:lvlText w:val="%3."/>
      <w:lvlJc w:val="right"/>
      <w:pPr>
        <w:ind w:left="2160" w:hanging="180"/>
      </w:pPr>
    </w:lvl>
    <w:lvl w:ilvl="3" w:tplc="5BCC388E">
      <w:start w:val="1"/>
      <w:numFmt w:val="decimal"/>
      <w:lvlText w:val="%4."/>
      <w:lvlJc w:val="left"/>
      <w:pPr>
        <w:ind w:left="2880" w:hanging="360"/>
      </w:pPr>
    </w:lvl>
    <w:lvl w:ilvl="4" w:tplc="048487BE">
      <w:start w:val="1"/>
      <w:numFmt w:val="lowerLetter"/>
      <w:lvlText w:val="%5."/>
      <w:lvlJc w:val="left"/>
      <w:pPr>
        <w:ind w:left="3600" w:hanging="360"/>
      </w:pPr>
    </w:lvl>
    <w:lvl w:ilvl="5" w:tplc="1AB610E6">
      <w:start w:val="1"/>
      <w:numFmt w:val="lowerRoman"/>
      <w:lvlText w:val="%6."/>
      <w:lvlJc w:val="right"/>
      <w:pPr>
        <w:ind w:left="4320" w:hanging="180"/>
      </w:pPr>
    </w:lvl>
    <w:lvl w:ilvl="6" w:tplc="C5F4A7C6">
      <w:start w:val="1"/>
      <w:numFmt w:val="decimal"/>
      <w:lvlText w:val="%7."/>
      <w:lvlJc w:val="left"/>
      <w:pPr>
        <w:ind w:left="5040" w:hanging="360"/>
      </w:pPr>
    </w:lvl>
    <w:lvl w:ilvl="7" w:tplc="CC742E3A">
      <w:start w:val="1"/>
      <w:numFmt w:val="lowerLetter"/>
      <w:lvlText w:val="%8."/>
      <w:lvlJc w:val="left"/>
      <w:pPr>
        <w:ind w:left="5760" w:hanging="360"/>
      </w:pPr>
    </w:lvl>
    <w:lvl w:ilvl="8" w:tplc="B912941C">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8E8"/>
    <w:rsid w:val="0001159B"/>
    <w:rsid w:val="0018507B"/>
    <w:rsid w:val="001951C2"/>
    <w:rsid w:val="00230A7D"/>
    <w:rsid w:val="0031787F"/>
    <w:rsid w:val="003E5209"/>
    <w:rsid w:val="003E766B"/>
    <w:rsid w:val="00413404"/>
    <w:rsid w:val="004A5382"/>
    <w:rsid w:val="004F1B87"/>
    <w:rsid w:val="00502F54"/>
    <w:rsid w:val="005615A6"/>
    <w:rsid w:val="005F6179"/>
    <w:rsid w:val="00653250"/>
    <w:rsid w:val="00695ACD"/>
    <w:rsid w:val="006F28E8"/>
    <w:rsid w:val="008613D4"/>
    <w:rsid w:val="008614AE"/>
    <w:rsid w:val="008A0BA2"/>
    <w:rsid w:val="008E10C9"/>
    <w:rsid w:val="008F764B"/>
    <w:rsid w:val="00902D3C"/>
    <w:rsid w:val="00910011"/>
    <w:rsid w:val="0098353B"/>
    <w:rsid w:val="009E2802"/>
    <w:rsid w:val="00A07100"/>
    <w:rsid w:val="00B17A1F"/>
    <w:rsid w:val="00B53CA9"/>
    <w:rsid w:val="00B82458"/>
    <w:rsid w:val="00C635BA"/>
    <w:rsid w:val="00D412A5"/>
    <w:rsid w:val="00E94D89"/>
    <w:rsid w:val="00EA24BC"/>
    <w:rsid w:val="00EC100C"/>
    <w:rsid w:val="00F04A5D"/>
    <w:rsid w:val="00F608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5DD15FD2"/>
  <w15:chartTrackingRefBased/>
  <w15:docId w15:val="{45049CDB-1D3B-F64F-9FEA-4D9775BD2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28E8"/>
    <w:pPr>
      <w:spacing w:after="200" w:line="360" w:lineRule="auto"/>
    </w:pPr>
    <w:rPr>
      <w:rFonts w:ascii="Times New Roman" w:eastAsiaTheme="minorEastAsia" w:hAnsi="Times New Roman" w:cs="Times New Roman"/>
      <w:lang w:val="en-GB"/>
    </w:rPr>
  </w:style>
  <w:style w:type="paragraph" w:styleId="Heading1">
    <w:name w:val="heading 1"/>
    <w:basedOn w:val="Normal"/>
    <w:next w:val="Normal"/>
    <w:link w:val="Heading1Char"/>
    <w:uiPriority w:val="9"/>
    <w:qFormat/>
    <w:rsid w:val="006F28E8"/>
    <w:pPr>
      <w:keepNext/>
      <w:keepLines/>
      <w:spacing w:before="480" w:after="0"/>
      <w:outlineLvl w:val="0"/>
    </w:pPr>
    <w:rPr>
      <w:rFonts w:eastAsia="Times New Roman"/>
      <w:b/>
      <w:bCs/>
      <w:caps/>
      <w:szCs w:val="28"/>
    </w:rPr>
  </w:style>
  <w:style w:type="paragraph" w:styleId="Heading2">
    <w:name w:val="heading 2"/>
    <w:basedOn w:val="Normal"/>
    <w:next w:val="Normal"/>
    <w:link w:val="Heading2Char"/>
    <w:uiPriority w:val="9"/>
    <w:unhideWhenUsed/>
    <w:qFormat/>
    <w:rsid w:val="006F28E8"/>
    <w:pPr>
      <w:keepNext/>
      <w:keepLines/>
      <w:spacing w:before="200" w:after="0"/>
      <w:outlineLvl w:val="1"/>
    </w:pPr>
    <w:rPr>
      <w:rFonts w:eastAsia="Times New Roman"/>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8E8"/>
    <w:rPr>
      <w:rFonts w:ascii="Times New Roman" w:eastAsia="Times New Roman" w:hAnsi="Times New Roman" w:cs="Times New Roman"/>
      <w:b/>
      <w:bCs/>
      <w:caps/>
      <w:szCs w:val="28"/>
      <w:lang w:val="en-GB"/>
    </w:rPr>
  </w:style>
  <w:style w:type="character" w:customStyle="1" w:styleId="Heading2Char">
    <w:name w:val="Heading 2 Char"/>
    <w:basedOn w:val="DefaultParagraphFont"/>
    <w:link w:val="Heading2"/>
    <w:uiPriority w:val="9"/>
    <w:rsid w:val="006F28E8"/>
    <w:rPr>
      <w:rFonts w:ascii="Times New Roman" w:eastAsia="Times New Roman" w:hAnsi="Times New Roman" w:cs="Times New Roman"/>
      <w:b/>
      <w:bCs/>
      <w:szCs w:val="26"/>
      <w:lang w:val="en-GB"/>
    </w:rPr>
  </w:style>
  <w:style w:type="character" w:styleId="Hyperlink">
    <w:name w:val="Hyperlink"/>
    <w:basedOn w:val="DefaultParagraphFont"/>
    <w:uiPriority w:val="99"/>
    <w:unhideWhenUsed/>
    <w:rsid w:val="006F28E8"/>
    <w:rPr>
      <w:color w:val="0000FF"/>
      <w:u w:val="single"/>
    </w:rPr>
  </w:style>
  <w:style w:type="paragraph" w:styleId="ListParagraph">
    <w:name w:val="List Paragraph"/>
    <w:basedOn w:val="Normal"/>
    <w:uiPriority w:val="34"/>
    <w:qFormat/>
    <w:rsid w:val="006F28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2904</Words>
  <Characters>16559</Characters>
  <Application>Microsoft Office Word</Application>
  <DocSecurity>0</DocSecurity>
  <Lines>137</Lines>
  <Paragraphs>38</Paragraphs>
  <ScaleCrop>false</ScaleCrop>
  <Company/>
  <LinksUpToDate>false</LinksUpToDate>
  <CharactersWithSpaces>19425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dc:creator>
  <cp:keywords/>
  <dc:description/>
  <cp:lastModifiedBy>Microsoft Office</cp:lastModifiedBy>
  <cp:revision>1</cp:revision>
  <dcterms:created xsi:type="dcterms:W3CDTF">2021-07-15T07:07:00Z</dcterms:created>
  <dcterms:modified xsi:type="dcterms:W3CDTF">2021-07-15T07:08:00Z</dcterms:modified>
</cp:coreProperties>
</file>