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57FA143B" w14:textId="77777777" w:rsidR="00301299" w:rsidRDefault="00301299" w:rsidP="00301299">
      <w:pPr>
        <w:jc w:val="center"/>
      </w:pPr>
    </w:p>
    <w:p w14:paraId="4180CBF7" w14:textId="77777777" w:rsidR="00301299" w:rsidRDefault="00301299" w:rsidP="00301299">
      <w:pPr>
        <w:jc w:val="center"/>
        <w:rPr>
          <w:sz w:val="96"/>
          <w:szCs w:val="96"/>
        </w:rPr>
      </w:pPr>
    </w:p>
    <w:p w14:paraId="75E9A2E9" w14:textId="584B3403" w:rsidR="00EE10A0" w:rsidRPr="00F91713" w:rsidRDefault="00F91713" w:rsidP="00301299">
      <w:pPr>
        <w:jc w:val="center"/>
        <w:rPr>
          <w:sz w:val="40"/>
          <w:szCs w:val="40"/>
        </w:rPr>
      </w:pPr>
      <w:r w:rsidRPr="00F91713">
        <w:rPr>
          <w:sz w:val="56"/>
          <w:szCs w:val="56"/>
        </w:rPr>
        <w:t>Electronic Circuit Testing</w:t>
      </w:r>
      <w:r>
        <w:rPr>
          <w:sz w:val="56"/>
          <w:szCs w:val="56"/>
        </w:rPr>
        <w:t xml:space="preserve"> and Applications</w:t>
      </w:r>
    </w:p>
    <w:p w14:paraId="45F030AA" w14:textId="24C0DB9D" w:rsidR="00301299" w:rsidRPr="00AE38B2" w:rsidRDefault="00301299" w:rsidP="00301299">
      <w:pPr>
        <w:jc w:val="center"/>
        <w:rPr>
          <w:sz w:val="36"/>
          <w:szCs w:val="36"/>
        </w:rPr>
      </w:pPr>
    </w:p>
    <w:p w14:paraId="34E74634" w14:textId="4E3E5859" w:rsidR="00301299" w:rsidRPr="00301299" w:rsidRDefault="00AE38B2" w:rsidP="00301299">
      <w:pPr>
        <w:jc w:val="center"/>
        <w:rPr>
          <w:sz w:val="36"/>
          <w:szCs w:val="36"/>
        </w:rPr>
      </w:pPr>
      <w:r>
        <w:rPr>
          <w:sz w:val="36"/>
          <w:szCs w:val="36"/>
        </w:rPr>
        <w:t xml:space="preserve">Electrical Control Systems </w:t>
      </w:r>
      <w:r w:rsidR="00EE10A0">
        <w:rPr>
          <w:sz w:val="36"/>
          <w:szCs w:val="36"/>
        </w:rPr>
        <w:t>– ACHA4010</w:t>
      </w:r>
    </w:p>
    <w:p w14:paraId="75602CC8" w14:textId="74208027" w:rsidR="00301299" w:rsidRDefault="0079628E" w:rsidP="00301299">
      <w:pPr>
        <w:jc w:val="center"/>
        <w:rPr>
          <w:sz w:val="32"/>
          <w:szCs w:val="32"/>
        </w:rPr>
      </w:pPr>
      <w:r>
        <w:rPr>
          <w:sz w:val="32"/>
          <w:szCs w:val="32"/>
        </w:rPr>
        <w:t>Submission – 24</w:t>
      </w:r>
      <w:r w:rsidRPr="0079628E">
        <w:rPr>
          <w:sz w:val="32"/>
          <w:szCs w:val="32"/>
          <w:vertAlign w:val="superscript"/>
        </w:rPr>
        <w:t>th</w:t>
      </w:r>
      <w:r>
        <w:rPr>
          <w:sz w:val="32"/>
          <w:szCs w:val="32"/>
        </w:rPr>
        <w:t xml:space="preserve"> March 2024</w:t>
      </w:r>
    </w:p>
    <w:p w14:paraId="53BFEA00" w14:textId="77777777" w:rsidR="00301299" w:rsidRDefault="00301299" w:rsidP="00301299">
      <w:pPr>
        <w:jc w:val="center"/>
        <w:rPr>
          <w:sz w:val="32"/>
          <w:szCs w:val="32"/>
        </w:rPr>
      </w:pPr>
    </w:p>
    <w:p w14:paraId="5ECC3549" w14:textId="77777777" w:rsidR="00301299" w:rsidRDefault="00301299" w:rsidP="00301299">
      <w:pPr>
        <w:jc w:val="center"/>
        <w:rPr>
          <w:sz w:val="32"/>
          <w:szCs w:val="32"/>
        </w:rPr>
      </w:pPr>
    </w:p>
    <w:p w14:paraId="37B2F446" w14:textId="77777777" w:rsidR="00301299" w:rsidRDefault="00301299" w:rsidP="00301299">
      <w:pPr>
        <w:jc w:val="center"/>
        <w:rPr>
          <w:sz w:val="32"/>
          <w:szCs w:val="32"/>
        </w:rPr>
      </w:pPr>
    </w:p>
    <w:p w14:paraId="50046D85" w14:textId="77777777" w:rsidR="00301299" w:rsidRDefault="00301299" w:rsidP="00301299">
      <w:pPr>
        <w:jc w:val="center"/>
        <w:rPr>
          <w:sz w:val="32"/>
          <w:szCs w:val="32"/>
        </w:rPr>
      </w:pPr>
    </w:p>
    <w:p w14:paraId="22892D1A" w14:textId="57B72530" w:rsidR="00301299" w:rsidRPr="0079628E" w:rsidRDefault="0079628E" w:rsidP="00301299">
      <w:pPr>
        <w:jc w:val="center"/>
        <w:rPr>
          <w:sz w:val="40"/>
          <w:szCs w:val="40"/>
        </w:rPr>
      </w:pPr>
      <w:r w:rsidRPr="0079628E">
        <w:rPr>
          <w:sz w:val="32"/>
          <w:szCs w:val="32"/>
        </w:rPr>
        <w:t>Matthew Starke</w:t>
      </w:r>
    </w:p>
    <w:p w14:paraId="6BFE1304" w14:textId="21A8FBB1" w:rsidR="00301299" w:rsidRPr="0079628E" w:rsidRDefault="0079628E" w:rsidP="00301299">
      <w:pPr>
        <w:jc w:val="center"/>
      </w:pPr>
      <w:r w:rsidRPr="0079628E">
        <w:rPr>
          <w:sz w:val="24"/>
          <w:szCs w:val="24"/>
        </w:rPr>
        <w:t>2200996</w:t>
      </w:r>
    </w:p>
    <w:p w14:paraId="5E3CE57E" w14:textId="4E2102C7" w:rsidR="00225088" w:rsidRDefault="00225088" w:rsidP="00AB0022">
      <w:pPr>
        <w:jc w:val="center"/>
        <w:sectPr w:rsidR="00225088" w:rsidSect="003F3A2D">
          <w:headerReference w:type="default" r:id="rId12"/>
          <w:footerReference w:type="default" r:id="rId13"/>
          <w:pgSz w:w="11906" w:h="16838"/>
          <w:pgMar w:top="1440" w:right="1440" w:bottom="1440" w:left="1440" w:header="708" w:footer="708" w:gutter="0"/>
          <w:cols w:space="708"/>
          <w:titlePg/>
          <w:docGrid w:linePitch="360"/>
        </w:sectPr>
      </w:pP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noProof/>
        </w:rPr>
      </w:sdtEndPr>
      <w:sdtContent>
        <w:p w14:paraId="50721EAD" w14:textId="26566536" w:rsidR="00B25D24" w:rsidRDefault="00B25D24">
          <w:pPr>
            <w:pStyle w:val="TOCHeading"/>
          </w:pPr>
          <w:r>
            <w:t>Contents</w:t>
          </w:r>
        </w:p>
        <w:p w14:paraId="6FA42FA1" w14:textId="24DFC9B8" w:rsidR="00251813" w:rsidRDefault="00B25D24">
          <w:pPr>
            <w:pStyle w:val="TOC1"/>
            <w:tabs>
              <w:tab w:val="left" w:pos="440"/>
              <w:tab w:val="right" w:leader="dot" w:pos="9016"/>
            </w:tabs>
            <w:rPr>
              <w:rFonts w:eastAsiaTheme="minorEastAsia"/>
              <w:noProof/>
              <w:kern w:val="2"/>
              <w:sz w:val="24"/>
              <w:szCs w:val="24"/>
              <w:lang w:eastAsia="zh-CN"/>
              <w14:ligatures w14:val="standardContextual"/>
            </w:rPr>
          </w:pPr>
          <w:r>
            <w:fldChar w:fldCharType="begin"/>
          </w:r>
          <w:r>
            <w:instrText xml:space="preserve"> TOC \o "1-3" \h \z \u </w:instrText>
          </w:r>
          <w:r>
            <w:fldChar w:fldCharType="separate"/>
          </w:r>
          <w:hyperlink w:anchor="_Toc161912414" w:history="1">
            <w:r w:rsidR="00251813" w:rsidRPr="002A3BA8">
              <w:rPr>
                <w:rStyle w:val="Hyperlink"/>
                <w:noProof/>
              </w:rPr>
              <w:t>1</w:t>
            </w:r>
            <w:r w:rsidR="00251813">
              <w:rPr>
                <w:rFonts w:eastAsiaTheme="minorEastAsia"/>
                <w:noProof/>
                <w:kern w:val="2"/>
                <w:sz w:val="24"/>
                <w:szCs w:val="24"/>
                <w:lang w:eastAsia="zh-CN"/>
                <w14:ligatures w14:val="standardContextual"/>
              </w:rPr>
              <w:tab/>
            </w:r>
            <w:r w:rsidR="00251813" w:rsidRPr="002A3BA8">
              <w:rPr>
                <w:rStyle w:val="Hyperlink"/>
                <w:noProof/>
              </w:rPr>
              <w:t>Task 2</w:t>
            </w:r>
            <w:r w:rsidR="00251813">
              <w:rPr>
                <w:noProof/>
                <w:webHidden/>
              </w:rPr>
              <w:tab/>
            </w:r>
            <w:r w:rsidR="00251813">
              <w:rPr>
                <w:noProof/>
                <w:webHidden/>
              </w:rPr>
              <w:fldChar w:fldCharType="begin"/>
            </w:r>
            <w:r w:rsidR="00251813">
              <w:rPr>
                <w:noProof/>
                <w:webHidden/>
              </w:rPr>
              <w:instrText xml:space="preserve"> PAGEREF _Toc161912414 \h </w:instrText>
            </w:r>
            <w:r w:rsidR="00251813">
              <w:rPr>
                <w:noProof/>
                <w:webHidden/>
              </w:rPr>
            </w:r>
            <w:r w:rsidR="00251813">
              <w:rPr>
                <w:noProof/>
                <w:webHidden/>
              </w:rPr>
              <w:fldChar w:fldCharType="separate"/>
            </w:r>
            <w:r w:rsidR="00251813">
              <w:rPr>
                <w:noProof/>
                <w:webHidden/>
              </w:rPr>
              <w:t>1</w:t>
            </w:r>
            <w:r w:rsidR="00251813">
              <w:rPr>
                <w:noProof/>
                <w:webHidden/>
              </w:rPr>
              <w:fldChar w:fldCharType="end"/>
            </w:r>
          </w:hyperlink>
        </w:p>
        <w:p w14:paraId="08C4272E" w14:textId="532E2D6E"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15" w:history="1">
            <w:r w:rsidR="00251813" w:rsidRPr="002A3BA8">
              <w:rPr>
                <w:rStyle w:val="Hyperlink"/>
                <w:noProof/>
              </w:rPr>
              <w:t>1.1</w:t>
            </w:r>
            <w:r w:rsidR="00251813">
              <w:rPr>
                <w:rFonts w:eastAsiaTheme="minorEastAsia"/>
                <w:noProof/>
                <w:kern w:val="2"/>
                <w:sz w:val="24"/>
                <w:szCs w:val="24"/>
                <w:lang w:eastAsia="zh-CN"/>
                <w14:ligatures w14:val="standardContextual"/>
              </w:rPr>
              <w:tab/>
            </w:r>
            <w:r w:rsidR="00251813" w:rsidRPr="002A3BA8">
              <w:rPr>
                <w:rStyle w:val="Hyperlink"/>
                <w:noProof/>
              </w:rPr>
              <w:t>Scope Time Division Calculations (4)</w:t>
            </w:r>
            <w:r w:rsidR="00251813">
              <w:rPr>
                <w:noProof/>
                <w:webHidden/>
              </w:rPr>
              <w:tab/>
            </w:r>
            <w:r w:rsidR="00251813">
              <w:rPr>
                <w:noProof/>
                <w:webHidden/>
              </w:rPr>
              <w:fldChar w:fldCharType="begin"/>
            </w:r>
            <w:r w:rsidR="00251813">
              <w:rPr>
                <w:noProof/>
                <w:webHidden/>
              </w:rPr>
              <w:instrText xml:space="preserve"> PAGEREF _Toc161912415 \h </w:instrText>
            </w:r>
            <w:r w:rsidR="00251813">
              <w:rPr>
                <w:noProof/>
                <w:webHidden/>
              </w:rPr>
            </w:r>
            <w:r w:rsidR="00251813">
              <w:rPr>
                <w:noProof/>
                <w:webHidden/>
              </w:rPr>
              <w:fldChar w:fldCharType="separate"/>
            </w:r>
            <w:r w:rsidR="00251813">
              <w:rPr>
                <w:noProof/>
                <w:webHidden/>
              </w:rPr>
              <w:t>1</w:t>
            </w:r>
            <w:r w:rsidR="00251813">
              <w:rPr>
                <w:noProof/>
                <w:webHidden/>
              </w:rPr>
              <w:fldChar w:fldCharType="end"/>
            </w:r>
          </w:hyperlink>
        </w:p>
        <w:p w14:paraId="681FD491" w14:textId="0CBBC7A9"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16" w:history="1">
            <w:r w:rsidR="00251813" w:rsidRPr="002A3BA8">
              <w:rPr>
                <w:rStyle w:val="Hyperlink"/>
                <w:noProof/>
              </w:rPr>
              <w:t>1.2</w:t>
            </w:r>
            <w:r w:rsidR="00251813">
              <w:rPr>
                <w:rFonts w:eastAsiaTheme="minorEastAsia"/>
                <w:noProof/>
                <w:kern w:val="2"/>
                <w:sz w:val="24"/>
                <w:szCs w:val="24"/>
                <w:lang w:eastAsia="zh-CN"/>
                <w14:ligatures w14:val="standardContextual"/>
              </w:rPr>
              <w:tab/>
            </w:r>
            <w:r w:rsidR="00251813" w:rsidRPr="002A3BA8">
              <w:rPr>
                <w:rStyle w:val="Hyperlink"/>
                <w:noProof/>
              </w:rPr>
              <w:t>Function Generator output sine wave (3)</w:t>
            </w:r>
            <w:r w:rsidR="00251813">
              <w:rPr>
                <w:noProof/>
                <w:webHidden/>
              </w:rPr>
              <w:tab/>
            </w:r>
            <w:r w:rsidR="00251813">
              <w:rPr>
                <w:noProof/>
                <w:webHidden/>
              </w:rPr>
              <w:fldChar w:fldCharType="begin"/>
            </w:r>
            <w:r w:rsidR="00251813">
              <w:rPr>
                <w:noProof/>
                <w:webHidden/>
              </w:rPr>
              <w:instrText xml:space="preserve"> PAGEREF _Toc161912416 \h </w:instrText>
            </w:r>
            <w:r w:rsidR="00251813">
              <w:rPr>
                <w:noProof/>
                <w:webHidden/>
              </w:rPr>
            </w:r>
            <w:r w:rsidR="00251813">
              <w:rPr>
                <w:noProof/>
                <w:webHidden/>
              </w:rPr>
              <w:fldChar w:fldCharType="separate"/>
            </w:r>
            <w:r w:rsidR="00251813">
              <w:rPr>
                <w:noProof/>
                <w:webHidden/>
              </w:rPr>
              <w:t>1</w:t>
            </w:r>
            <w:r w:rsidR="00251813">
              <w:rPr>
                <w:noProof/>
                <w:webHidden/>
              </w:rPr>
              <w:fldChar w:fldCharType="end"/>
            </w:r>
          </w:hyperlink>
        </w:p>
        <w:p w14:paraId="282ABC1C" w14:textId="0DC030FC"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17" w:history="1">
            <w:r w:rsidR="00251813" w:rsidRPr="002A3BA8">
              <w:rPr>
                <w:rStyle w:val="Hyperlink"/>
                <w:noProof/>
              </w:rPr>
              <w:t>1.3</w:t>
            </w:r>
            <w:r w:rsidR="00251813">
              <w:rPr>
                <w:rFonts w:eastAsiaTheme="minorEastAsia"/>
                <w:noProof/>
                <w:kern w:val="2"/>
                <w:sz w:val="24"/>
                <w:szCs w:val="24"/>
                <w:lang w:eastAsia="zh-CN"/>
                <w14:ligatures w14:val="standardContextual"/>
              </w:rPr>
              <w:tab/>
            </w:r>
            <w:r w:rsidR="00251813" w:rsidRPr="002A3BA8">
              <w:rPr>
                <w:rStyle w:val="Hyperlink"/>
                <w:noProof/>
              </w:rPr>
              <w:t>Unsmoothed Rectifier Wave (3)</w:t>
            </w:r>
            <w:r w:rsidR="00251813">
              <w:rPr>
                <w:noProof/>
                <w:webHidden/>
              </w:rPr>
              <w:tab/>
            </w:r>
            <w:r w:rsidR="00251813">
              <w:rPr>
                <w:noProof/>
                <w:webHidden/>
              </w:rPr>
              <w:fldChar w:fldCharType="begin"/>
            </w:r>
            <w:r w:rsidR="00251813">
              <w:rPr>
                <w:noProof/>
                <w:webHidden/>
              </w:rPr>
              <w:instrText xml:space="preserve"> PAGEREF _Toc161912417 \h </w:instrText>
            </w:r>
            <w:r w:rsidR="00251813">
              <w:rPr>
                <w:noProof/>
                <w:webHidden/>
              </w:rPr>
            </w:r>
            <w:r w:rsidR="00251813">
              <w:rPr>
                <w:noProof/>
                <w:webHidden/>
              </w:rPr>
              <w:fldChar w:fldCharType="separate"/>
            </w:r>
            <w:r w:rsidR="00251813">
              <w:rPr>
                <w:noProof/>
                <w:webHidden/>
              </w:rPr>
              <w:t>1</w:t>
            </w:r>
            <w:r w:rsidR="00251813">
              <w:rPr>
                <w:noProof/>
                <w:webHidden/>
              </w:rPr>
              <w:fldChar w:fldCharType="end"/>
            </w:r>
          </w:hyperlink>
        </w:p>
        <w:p w14:paraId="0A7F3433" w14:textId="75CCDE9C"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18" w:history="1">
            <w:r w:rsidR="00251813" w:rsidRPr="002A3BA8">
              <w:rPr>
                <w:rStyle w:val="Hyperlink"/>
                <w:noProof/>
              </w:rPr>
              <w:t>1.4</w:t>
            </w:r>
            <w:r w:rsidR="00251813">
              <w:rPr>
                <w:rFonts w:eastAsiaTheme="minorEastAsia"/>
                <w:noProof/>
                <w:kern w:val="2"/>
                <w:sz w:val="24"/>
                <w:szCs w:val="24"/>
                <w:lang w:eastAsia="zh-CN"/>
                <w14:ligatures w14:val="standardContextual"/>
              </w:rPr>
              <w:tab/>
            </w:r>
            <w:r w:rsidR="00251813" w:rsidRPr="002A3BA8">
              <w:rPr>
                <w:rStyle w:val="Hyperlink"/>
                <w:noProof/>
              </w:rPr>
              <w:t>Smoothed Rectifier Wave with capacitor (3)</w:t>
            </w:r>
            <w:r w:rsidR="00251813">
              <w:rPr>
                <w:noProof/>
                <w:webHidden/>
              </w:rPr>
              <w:tab/>
            </w:r>
            <w:r w:rsidR="00251813">
              <w:rPr>
                <w:noProof/>
                <w:webHidden/>
              </w:rPr>
              <w:fldChar w:fldCharType="begin"/>
            </w:r>
            <w:r w:rsidR="00251813">
              <w:rPr>
                <w:noProof/>
                <w:webHidden/>
              </w:rPr>
              <w:instrText xml:space="preserve"> PAGEREF _Toc161912418 \h </w:instrText>
            </w:r>
            <w:r w:rsidR="00251813">
              <w:rPr>
                <w:noProof/>
                <w:webHidden/>
              </w:rPr>
            </w:r>
            <w:r w:rsidR="00251813">
              <w:rPr>
                <w:noProof/>
                <w:webHidden/>
              </w:rPr>
              <w:fldChar w:fldCharType="separate"/>
            </w:r>
            <w:r w:rsidR="00251813">
              <w:rPr>
                <w:noProof/>
                <w:webHidden/>
              </w:rPr>
              <w:t>2</w:t>
            </w:r>
            <w:r w:rsidR="00251813">
              <w:rPr>
                <w:noProof/>
                <w:webHidden/>
              </w:rPr>
              <w:fldChar w:fldCharType="end"/>
            </w:r>
          </w:hyperlink>
        </w:p>
        <w:p w14:paraId="4D023A94" w14:textId="47ADC79D"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19" w:history="1">
            <w:r w:rsidR="00251813" w:rsidRPr="002A3BA8">
              <w:rPr>
                <w:rStyle w:val="Hyperlink"/>
                <w:noProof/>
              </w:rPr>
              <w:t>1.5</w:t>
            </w:r>
            <w:r w:rsidR="00251813">
              <w:rPr>
                <w:rFonts w:eastAsiaTheme="minorEastAsia"/>
                <w:noProof/>
                <w:kern w:val="2"/>
                <w:sz w:val="24"/>
                <w:szCs w:val="24"/>
                <w:lang w:eastAsia="zh-CN"/>
                <w14:ligatures w14:val="standardContextual"/>
              </w:rPr>
              <w:tab/>
            </w:r>
            <w:r w:rsidR="00251813" w:rsidRPr="002A3BA8">
              <w:rPr>
                <w:rStyle w:val="Hyperlink"/>
                <w:noProof/>
              </w:rPr>
              <w:t>Drop in Voltage Question (4)</w:t>
            </w:r>
            <w:r w:rsidR="00251813">
              <w:rPr>
                <w:noProof/>
                <w:webHidden/>
              </w:rPr>
              <w:tab/>
            </w:r>
            <w:r w:rsidR="00251813">
              <w:rPr>
                <w:noProof/>
                <w:webHidden/>
              </w:rPr>
              <w:fldChar w:fldCharType="begin"/>
            </w:r>
            <w:r w:rsidR="00251813">
              <w:rPr>
                <w:noProof/>
                <w:webHidden/>
              </w:rPr>
              <w:instrText xml:space="preserve"> PAGEREF _Toc161912419 \h </w:instrText>
            </w:r>
            <w:r w:rsidR="00251813">
              <w:rPr>
                <w:noProof/>
                <w:webHidden/>
              </w:rPr>
            </w:r>
            <w:r w:rsidR="00251813">
              <w:rPr>
                <w:noProof/>
                <w:webHidden/>
              </w:rPr>
              <w:fldChar w:fldCharType="separate"/>
            </w:r>
            <w:r w:rsidR="00251813">
              <w:rPr>
                <w:noProof/>
                <w:webHidden/>
              </w:rPr>
              <w:t>2</w:t>
            </w:r>
            <w:r w:rsidR="00251813">
              <w:rPr>
                <w:noProof/>
                <w:webHidden/>
              </w:rPr>
              <w:fldChar w:fldCharType="end"/>
            </w:r>
          </w:hyperlink>
        </w:p>
        <w:p w14:paraId="698E267D" w14:textId="72BE7BB6"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20" w:history="1">
            <w:r w:rsidR="00251813" w:rsidRPr="002A3BA8">
              <w:rPr>
                <w:rStyle w:val="Hyperlink"/>
                <w:noProof/>
              </w:rPr>
              <w:t>1.6</w:t>
            </w:r>
            <w:r w:rsidR="00251813">
              <w:rPr>
                <w:rFonts w:eastAsiaTheme="minorEastAsia"/>
                <w:noProof/>
                <w:kern w:val="2"/>
                <w:sz w:val="24"/>
                <w:szCs w:val="24"/>
                <w:lang w:eastAsia="zh-CN"/>
                <w14:ligatures w14:val="standardContextual"/>
              </w:rPr>
              <w:tab/>
            </w:r>
            <w:r w:rsidR="00251813" w:rsidRPr="002A3BA8">
              <w:rPr>
                <w:rStyle w:val="Hyperlink"/>
                <w:noProof/>
              </w:rPr>
              <w:t>Different Voltage Readings Question (5)</w:t>
            </w:r>
            <w:r w:rsidR="00251813">
              <w:rPr>
                <w:noProof/>
                <w:webHidden/>
              </w:rPr>
              <w:tab/>
            </w:r>
            <w:r w:rsidR="00251813">
              <w:rPr>
                <w:noProof/>
                <w:webHidden/>
              </w:rPr>
              <w:fldChar w:fldCharType="begin"/>
            </w:r>
            <w:r w:rsidR="00251813">
              <w:rPr>
                <w:noProof/>
                <w:webHidden/>
              </w:rPr>
              <w:instrText xml:space="preserve"> PAGEREF _Toc161912420 \h </w:instrText>
            </w:r>
            <w:r w:rsidR="00251813">
              <w:rPr>
                <w:noProof/>
                <w:webHidden/>
              </w:rPr>
            </w:r>
            <w:r w:rsidR="00251813">
              <w:rPr>
                <w:noProof/>
                <w:webHidden/>
              </w:rPr>
              <w:fldChar w:fldCharType="separate"/>
            </w:r>
            <w:r w:rsidR="00251813">
              <w:rPr>
                <w:noProof/>
                <w:webHidden/>
              </w:rPr>
              <w:t>2</w:t>
            </w:r>
            <w:r w:rsidR="00251813">
              <w:rPr>
                <w:noProof/>
                <w:webHidden/>
              </w:rPr>
              <w:fldChar w:fldCharType="end"/>
            </w:r>
          </w:hyperlink>
        </w:p>
        <w:p w14:paraId="0D678ABD" w14:textId="37CA2AC8"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21" w:history="1">
            <w:r w:rsidR="00251813" w:rsidRPr="002A3BA8">
              <w:rPr>
                <w:rStyle w:val="Hyperlink"/>
                <w:noProof/>
              </w:rPr>
              <w:t>1.7</w:t>
            </w:r>
            <w:r w:rsidR="00251813">
              <w:rPr>
                <w:rFonts w:eastAsiaTheme="minorEastAsia"/>
                <w:noProof/>
                <w:kern w:val="2"/>
                <w:sz w:val="24"/>
                <w:szCs w:val="24"/>
                <w:lang w:eastAsia="zh-CN"/>
                <w14:ligatures w14:val="standardContextual"/>
              </w:rPr>
              <w:tab/>
            </w:r>
            <w:r w:rsidR="00251813" w:rsidRPr="002A3BA8">
              <w:rPr>
                <w:rStyle w:val="Hyperlink"/>
                <w:noProof/>
              </w:rPr>
              <w:t>Rectifiers use in Automotive applications Question. (4)</w:t>
            </w:r>
            <w:r w:rsidR="00251813">
              <w:rPr>
                <w:noProof/>
                <w:webHidden/>
              </w:rPr>
              <w:tab/>
            </w:r>
            <w:r w:rsidR="00251813">
              <w:rPr>
                <w:noProof/>
                <w:webHidden/>
              </w:rPr>
              <w:fldChar w:fldCharType="begin"/>
            </w:r>
            <w:r w:rsidR="00251813">
              <w:rPr>
                <w:noProof/>
                <w:webHidden/>
              </w:rPr>
              <w:instrText xml:space="preserve"> PAGEREF _Toc161912421 \h </w:instrText>
            </w:r>
            <w:r w:rsidR="00251813">
              <w:rPr>
                <w:noProof/>
                <w:webHidden/>
              </w:rPr>
            </w:r>
            <w:r w:rsidR="00251813">
              <w:rPr>
                <w:noProof/>
                <w:webHidden/>
              </w:rPr>
              <w:fldChar w:fldCharType="separate"/>
            </w:r>
            <w:r w:rsidR="00251813">
              <w:rPr>
                <w:noProof/>
                <w:webHidden/>
              </w:rPr>
              <w:t>2</w:t>
            </w:r>
            <w:r w:rsidR="00251813">
              <w:rPr>
                <w:noProof/>
                <w:webHidden/>
              </w:rPr>
              <w:fldChar w:fldCharType="end"/>
            </w:r>
          </w:hyperlink>
        </w:p>
        <w:p w14:paraId="58423BC4" w14:textId="7F5E5055"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22" w:history="1">
            <w:r w:rsidR="00251813" w:rsidRPr="002A3BA8">
              <w:rPr>
                <w:rStyle w:val="Hyperlink"/>
                <w:noProof/>
              </w:rPr>
              <w:t>1.8</w:t>
            </w:r>
            <w:r w:rsidR="00251813">
              <w:rPr>
                <w:rFonts w:eastAsiaTheme="minorEastAsia"/>
                <w:noProof/>
                <w:kern w:val="2"/>
                <w:sz w:val="24"/>
                <w:szCs w:val="24"/>
                <w:lang w:eastAsia="zh-CN"/>
                <w14:ligatures w14:val="standardContextual"/>
              </w:rPr>
              <w:tab/>
            </w:r>
            <w:r w:rsidR="00251813" w:rsidRPr="002A3BA8">
              <w:rPr>
                <w:rStyle w:val="Hyperlink"/>
                <w:noProof/>
              </w:rPr>
              <w:t>Probing Question (4)</w:t>
            </w:r>
            <w:r w:rsidR="00251813">
              <w:rPr>
                <w:noProof/>
                <w:webHidden/>
              </w:rPr>
              <w:tab/>
            </w:r>
            <w:r w:rsidR="00251813">
              <w:rPr>
                <w:noProof/>
                <w:webHidden/>
              </w:rPr>
              <w:fldChar w:fldCharType="begin"/>
            </w:r>
            <w:r w:rsidR="00251813">
              <w:rPr>
                <w:noProof/>
                <w:webHidden/>
              </w:rPr>
              <w:instrText xml:space="preserve"> PAGEREF _Toc161912422 \h </w:instrText>
            </w:r>
            <w:r w:rsidR="00251813">
              <w:rPr>
                <w:noProof/>
                <w:webHidden/>
              </w:rPr>
            </w:r>
            <w:r w:rsidR="00251813">
              <w:rPr>
                <w:noProof/>
                <w:webHidden/>
              </w:rPr>
              <w:fldChar w:fldCharType="separate"/>
            </w:r>
            <w:r w:rsidR="00251813">
              <w:rPr>
                <w:noProof/>
                <w:webHidden/>
              </w:rPr>
              <w:t>3</w:t>
            </w:r>
            <w:r w:rsidR="00251813">
              <w:rPr>
                <w:noProof/>
                <w:webHidden/>
              </w:rPr>
              <w:fldChar w:fldCharType="end"/>
            </w:r>
          </w:hyperlink>
        </w:p>
        <w:p w14:paraId="7FFBB680" w14:textId="2ED14A11" w:rsidR="00251813" w:rsidRDefault="0009611C">
          <w:pPr>
            <w:pStyle w:val="TOC1"/>
            <w:tabs>
              <w:tab w:val="left" w:pos="440"/>
              <w:tab w:val="right" w:leader="dot" w:pos="9016"/>
            </w:tabs>
            <w:rPr>
              <w:rFonts w:eastAsiaTheme="minorEastAsia"/>
              <w:noProof/>
              <w:kern w:val="2"/>
              <w:sz w:val="24"/>
              <w:szCs w:val="24"/>
              <w:lang w:eastAsia="zh-CN"/>
              <w14:ligatures w14:val="standardContextual"/>
            </w:rPr>
          </w:pPr>
          <w:hyperlink w:anchor="_Toc161912423" w:history="1">
            <w:r w:rsidR="00251813" w:rsidRPr="002A3BA8">
              <w:rPr>
                <w:rStyle w:val="Hyperlink"/>
                <w:noProof/>
              </w:rPr>
              <w:t>2</w:t>
            </w:r>
            <w:r w:rsidR="00251813">
              <w:rPr>
                <w:rFonts w:eastAsiaTheme="minorEastAsia"/>
                <w:noProof/>
                <w:kern w:val="2"/>
                <w:sz w:val="24"/>
                <w:szCs w:val="24"/>
                <w:lang w:eastAsia="zh-CN"/>
                <w14:ligatures w14:val="standardContextual"/>
              </w:rPr>
              <w:tab/>
            </w:r>
            <w:r w:rsidR="00251813" w:rsidRPr="002A3BA8">
              <w:rPr>
                <w:rStyle w:val="Hyperlink"/>
                <w:noProof/>
              </w:rPr>
              <w:t>Task 3</w:t>
            </w:r>
            <w:r w:rsidR="00251813">
              <w:rPr>
                <w:noProof/>
                <w:webHidden/>
              </w:rPr>
              <w:tab/>
            </w:r>
            <w:r w:rsidR="00251813">
              <w:rPr>
                <w:noProof/>
                <w:webHidden/>
              </w:rPr>
              <w:fldChar w:fldCharType="begin"/>
            </w:r>
            <w:r w:rsidR="00251813">
              <w:rPr>
                <w:noProof/>
                <w:webHidden/>
              </w:rPr>
              <w:instrText xml:space="preserve"> PAGEREF _Toc161912423 \h </w:instrText>
            </w:r>
            <w:r w:rsidR="00251813">
              <w:rPr>
                <w:noProof/>
                <w:webHidden/>
              </w:rPr>
            </w:r>
            <w:r w:rsidR="00251813">
              <w:rPr>
                <w:noProof/>
                <w:webHidden/>
              </w:rPr>
              <w:fldChar w:fldCharType="separate"/>
            </w:r>
            <w:r w:rsidR="00251813">
              <w:rPr>
                <w:noProof/>
                <w:webHidden/>
              </w:rPr>
              <w:t>4</w:t>
            </w:r>
            <w:r w:rsidR="00251813">
              <w:rPr>
                <w:noProof/>
                <w:webHidden/>
              </w:rPr>
              <w:fldChar w:fldCharType="end"/>
            </w:r>
          </w:hyperlink>
        </w:p>
        <w:p w14:paraId="769546B4" w14:textId="2C5A0078"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24" w:history="1">
            <w:r w:rsidR="00251813" w:rsidRPr="002A3BA8">
              <w:rPr>
                <w:rStyle w:val="Hyperlink"/>
                <w:noProof/>
              </w:rPr>
              <w:t>2.1</w:t>
            </w:r>
            <w:r w:rsidR="00251813">
              <w:rPr>
                <w:rFonts w:eastAsiaTheme="minorEastAsia"/>
                <w:noProof/>
                <w:kern w:val="2"/>
                <w:sz w:val="24"/>
                <w:szCs w:val="24"/>
                <w:lang w:eastAsia="zh-CN"/>
                <w14:ligatures w14:val="standardContextual"/>
              </w:rPr>
              <w:tab/>
            </w:r>
            <w:r w:rsidR="00251813" w:rsidRPr="002A3BA8">
              <w:rPr>
                <w:rStyle w:val="Hyperlink"/>
                <w:noProof/>
              </w:rPr>
              <w:t>Scope Time Division Calculations (4)</w:t>
            </w:r>
            <w:r w:rsidR="00251813">
              <w:rPr>
                <w:noProof/>
                <w:webHidden/>
              </w:rPr>
              <w:tab/>
            </w:r>
            <w:r w:rsidR="00251813">
              <w:rPr>
                <w:noProof/>
                <w:webHidden/>
              </w:rPr>
              <w:fldChar w:fldCharType="begin"/>
            </w:r>
            <w:r w:rsidR="00251813">
              <w:rPr>
                <w:noProof/>
                <w:webHidden/>
              </w:rPr>
              <w:instrText xml:space="preserve"> PAGEREF _Toc161912424 \h </w:instrText>
            </w:r>
            <w:r w:rsidR="00251813">
              <w:rPr>
                <w:noProof/>
                <w:webHidden/>
              </w:rPr>
            </w:r>
            <w:r w:rsidR="00251813">
              <w:rPr>
                <w:noProof/>
                <w:webHidden/>
              </w:rPr>
              <w:fldChar w:fldCharType="separate"/>
            </w:r>
            <w:r w:rsidR="00251813">
              <w:rPr>
                <w:noProof/>
                <w:webHidden/>
              </w:rPr>
              <w:t>4</w:t>
            </w:r>
            <w:r w:rsidR="00251813">
              <w:rPr>
                <w:noProof/>
                <w:webHidden/>
              </w:rPr>
              <w:fldChar w:fldCharType="end"/>
            </w:r>
          </w:hyperlink>
        </w:p>
        <w:p w14:paraId="57C6717B" w14:textId="0103DD54"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25" w:history="1">
            <w:r w:rsidR="00251813" w:rsidRPr="002A3BA8">
              <w:rPr>
                <w:rStyle w:val="Hyperlink"/>
                <w:noProof/>
              </w:rPr>
              <w:t>2.2</w:t>
            </w:r>
            <w:r w:rsidR="00251813">
              <w:rPr>
                <w:rFonts w:eastAsiaTheme="minorEastAsia"/>
                <w:noProof/>
                <w:kern w:val="2"/>
                <w:sz w:val="24"/>
                <w:szCs w:val="24"/>
                <w:lang w:eastAsia="zh-CN"/>
                <w14:ligatures w14:val="standardContextual"/>
              </w:rPr>
              <w:tab/>
            </w:r>
            <w:r w:rsidR="00251813" w:rsidRPr="002A3BA8">
              <w:rPr>
                <w:rStyle w:val="Hyperlink"/>
                <w:noProof/>
              </w:rPr>
              <w:t>Function Generator output square wave (3)</w:t>
            </w:r>
            <w:r w:rsidR="00251813">
              <w:rPr>
                <w:noProof/>
                <w:webHidden/>
              </w:rPr>
              <w:tab/>
            </w:r>
            <w:r w:rsidR="00251813">
              <w:rPr>
                <w:noProof/>
                <w:webHidden/>
              </w:rPr>
              <w:fldChar w:fldCharType="begin"/>
            </w:r>
            <w:r w:rsidR="00251813">
              <w:rPr>
                <w:noProof/>
                <w:webHidden/>
              </w:rPr>
              <w:instrText xml:space="preserve"> PAGEREF _Toc161912425 \h </w:instrText>
            </w:r>
            <w:r w:rsidR="00251813">
              <w:rPr>
                <w:noProof/>
                <w:webHidden/>
              </w:rPr>
            </w:r>
            <w:r w:rsidR="00251813">
              <w:rPr>
                <w:noProof/>
                <w:webHidden/>
              </w:rPr>
              <w:fldChar w:fldCharType="separate"/>
            </w:r>
            <w:r w:rsidR="00251813">
              <w:rPr>
                <w:noProof/>
                <w:webHidden/>
              </w:rPr>
              <w:t>4</w:t>
            </w:r>
            <w:r w:rsidR="00251813">
              <w:rPr>
                <w:noProof/>
                <w:webHidden/>
              </w:rPr>
              <w:fldChar w:fldCharType="end"/>
            </w:r>
          </w:hyperlink>
        </w:p>
        <w:p w14:paraId="72FC72E4" w14:textId="7C0E593E"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26" w:history="1">
            <w:r w:rsidR="00251813" w:rsidRPr="002A3BA8">
              <w:rPr>
                <w:rStyle w:val="Hyperlink"/>
                <w:noProof/>
              </w:rPr>
              <w:t>2.3</w:t>
            </w:r>
            <w:r w:rsidR="00251813">
              <w:rPr>
                <w:rFonts w:eastAsiaTheme="minorEastAsia"/>
                <w:noProof/>
                <w:kern w:val="2"/>
                <w:sz w:val="24"/>
                <w:szCs w:val="24"/>
                <w:lang w:eastAsia="zh-CN"/>
                <w14:ligatures w14:val="standardContextual"/>
              </w:rPr>
              <w:tab/>
            </w:r>
            <w:r w:rsidR="00251813" w:rsidRPr="002A3BA8">
              <w:rPr>
                <w:rStyle w:val="Hyperlink"/>
                <w:noProof/>
              </w:rPr>
              <w:t>Capacitor charge and discharge wave marked at correct points. (3)</w:t>
            </w:r>
            <w:r w:rsidR="00251813">
              <w:rPr>
                <w:noProof/>
                <w:webHidden/>
              </w:rPr>
              <w:tab/>
            </w:r>
            <w:r w:rsidR="00251813">
              <w:rPr>
                <w:noProof/>
                <w:webHidden/>
              </w:rPr>
              <w:fldChar w:fldCharType="begin"/>
            </w:r>
            <w:r w:rsidR="00251813">
              <w:rPr>
                <w:noProof/>
                <w:webHidden/>
              </w:rPr>
              <w:instrText xml:space="preserve"> PAGEREF _Toc161912426 \h </w:instrText>
            </w:r>
            <w:r w:rsidR="00251813">
              <w:rPr>
                <w:noProof/>
                <w:webHidden/>
              </w:rPr>
            </w:r>
            <w:r w:rsidR="00251813">
              <w:rPr>
                <w:noProof/>
                <w:webHidden/>
              </w:rPr>
              <w:fldChar w:fldCharType="separate"/>
            </w:r>
            <w:r w:rsidR="00251813">
              <w:rPr>
                <w:noProof/>
                <w:webHidden/>
              </w:rPr>
              <w:t>4</w:t>
            </w:r>
            <w:r w:rsidR="00251813">
              <w:rPr>
                <w:noProof/>
                <w:webHidden/>
              </w:rPr>
              <w:fldChar w:fldCharType="end"/>
            </w:r>
          </w:hyperlink>
        </w:p>
        <w:p w14:paraId="59D094A8" w14:textId="460D8C9C"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27" w:history="1">
            <w:r w:rsidR="00251813" w:rsidRPr="002A3BA8">
              <w:rPr>
                <w:rStyle w:val="Hyperlink"/>
                <w:noProof/>
              </w:rPr>
              <w:t>2.4</w:t>
            </w:r>
            <w:r w:rsidR="00251813">
              <w:rPr>
                <w:rFonts w:eastAsiaTheme="minorEastAsia"/>
                <w:noProof/>
                <w:kern w:val="2"/>
                <w:sz w:val="24"/>
                <w:szCs w:val="24"/>
                <w:lang w:eastAsia="zh-CN"/>
                <w14:ligatures w14:val="standardContextual"/>
              </w:rPr>
              <w:tab/>
            </w:r>
            <w:r w:rsidR="00251813" w:rsidRPr="002A3BA8">
              <w:rPr>
                <w:rStyle w:val="Hyperlink"/>
                <w:noProof/>
              </w:rPr>
              <w:t>Basic Capacitor Calculations (3)</w:t>
            </w:r>
            <w:r w:rsidR="00251813">
              <w:rPr>
                <w:noProof/>
                <w:webHidden/>
              </w:rPr>
              <w:tab/>
            </w:r>
            <w:r w:rsidR="00251813">
              <w:rPr>
                <w:noProof/>
                <w:webHidden/>
              </w:rPr>
              <w:fldChar w:fldCharType="begin"/>
            </w:r>
            <w:r w:rsidR="00251813">
              <w:rPr>
                <w:noProof/>
                <w:webHidden/>
              </w:rPr>
              <w:instrText xml:space="preserve"> PAGEREF _Toc161912427 \h </w:instrText>
            </w:r>
            <w:r w:rsidR="00251813">
              <w:rPr>
                <w:noProof/>
                <w:webHidden/>
              </w:rPr>
            </w:r>
            <w:r w:rsidR="00251813">
              <w:rPr>
                <w:noProof/>
                <w:webHidden/>
              </w:rPr>
              <w:fldChar w:fldCharType="separate"/>
            </w:r>
            <w:r w:rsidR="00251813">
              <w:rPr>
                <w:noProof/>
                <w:webHidden/>
              </w:rPr>
              <w:t>5</w:t>
            </w:r>
            <w:r w:rsidR="00251813">
              <w:rPr>
                <w:noProof/>
                <w:webHidden/>
              </w:rPr>
              <w:fldChar w:fldCharType="end"/>
            </w:r>
          </w:hyperlink>
        </w:p>
        <w:p w14:paraId="31E3C660" w14:textId="7AB3BB32"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28" w:history="1">
            <w:r w:rsidR="00251813" w:rsidRPr="002A3BA8">
              <w:rPr>
                <w:rStyle w:val="Hyperlink"/>
                <w:noProof/>
              </w:rPr>
              <w:t>2.5</w:t>
            </w:r>
            <w:r w:rsidR="00251813">
              <w:rPr>
                <w:rFonts w:eastAsiaTheme="minorEastAsia"/>
                <w:noProof/>
                <w:kern w:val="2"/>
                <w:sz w:val="24"/>
                <w:szCs w:val="24"/>
                <w:lang w:eastAsia="zh-CN"/>
                <w14:ligatures w14:val="standardContextual"/>
              </w:rPr>
              <w:tab/>
            </w:r>
            <w:r w:rsidR="00251813" w:rsidRPr="002A3BA8">
              <w:rPr>
                <w:rStyle w:val="Hyperlink"/>
                <w:noProof/>
              </w:rPr>
              <w:t>Capacitor discharge table (4)</w:t>
            </w:r>
            <w:r w:rsidR="00251813">
              <w:rPr>
                <w:noProof/>
                <w:webHidden/>
              </w:rPr>
              <w:tab/>
            </w:r>
            <w:r w:rsidR="00251813">
              <w:rPr>
                <w:noProof/>
                <w:webHidden/>
              </w:rPr>
              <w:fldChar w:fldCharType="begin"/>
            </w:r>
            <w:r w:rsidR="00251813">
              <w:rPr>
                <w:noProof/>
                <w:webHidden/>
              </w:rPr>
              <w:instrText xml:space="preserve"> PAGEREF _Toc161912428 \h </w:instrText>
            </w:r>
            <w:r w:rsidR="00251813">
              <w:rPr>
                <w:noProof/>
                <w:webHidden/>
              </w:rPr>
            </w:r>
            <w:r w:rsidR="00251813">
              <w:rPr>
                <w:noProof/>
                <w:webHidden/>
              </w:rPr>
              <w:fldChar w:fldCharType="separate"/>
            </w:r>
            <w:r w:rsidR="00251813">
              <w:rPr>
                <w:noProof/>
                <w:webHidden/>
              </w:rPr>
              <w:t>5</w:t>
            </w:r>
            <w:r w:rsidR="00251813">
              <w:rPr>
                <w:noProof/>
                <w:webHidden/>
              </w:rPr>
              <w:fldChar w:fldCharType="end"/>
            </w:r>
          </w:hyperlink>
        </w:p>
        <w:p w14:paraId="0A3E2672" w14:textId="2B9868B7"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29" w:history="1">
            <w:r w:rsidR="00251813" w:rsidRPr="002A3BA8">
              <w:rPr>
                <w:rStyle w:val="Hyperlink"/>
                <w:noProof/>
              </w:rPr>
              <w:t>2.6</w:t>
            </w:r>
            <w:r w:rsidR="00251813">
              <w:rPr>
                <w:rFonts w:eastAsiaTheme="minorEastAsia"/>
                <w:noProof/>
                <w:kern w:val="2"/>
                <w:sz w:val="24"/>
                <w:szCs w:val="24"/>
                <w:lang w:eastAsia="zh-CN"/>
                <w14:ligatures w14:val="standardContextual"/>
              </w:rPr>
              <w:tab/>
            </w:r>
            <w:r w:rsidR="00251813" w:rsidRPr="002A3BA8">
              <w:rPr>
                <w:rStyle w:val="Hyperlink"/>
                <w:noProof/>
              </w:rPr>
              <w:t>Gradient Plot and calculations (4)</w:t>
            </w:r>
            <w:r w:rsidR="00251813">
              <w:rPr>
                <w:noProof/>
                <w:webHidden/>
              </w:rPr>
              <w:tab/>
            </w:r>
            <w:r w:rsidR="00251813">
              <w:rPr>
                <w:noProof/>
                <w:webHidden/>
              </w:rPr>
              <w:fldChar w:fldCharType="begin"/>
            </w:r>
            <w:r w:rsidR="00251813">
              <w:rPr>
                <w:noProof/>
                <w:webHidden/>
              </w:rPr>
              <w:instrText xml:space="preserve"> PAGEREF _Toc161912429 \h </w:instrText>
            </w:r>
            <w:r w:rsidR="00251813">
              <w:rPr>
                <w:noProof/>
                <w:webHidden/>
              </w:rPr>
            </w:r>
            <w:r w:rsidR="00251813">
              <w:rPr>
                <w:noProof/>
                <w:webHidden/>
              </w:rPr>
              <w:fldChar w:fldCharType="separate"/>
            </w:r>
            <w:r w:rsidR="00251813">
              <w:rPr>
                <w:noProof/>
                <w:webHidden/>
              </w:rPr>
              <w:t>5</w:t>
            </w:r>
            <w:r w:rsidR="00251813">
              <w:rPr>
                <w:noProof/>
                <w:webHidden/>
              </w:rPr>
              <w:fldChar w:fldCharType="end"/>
            </w:r>
          </w:hyperlink>
        </w:p>
        <w:p w14:paraId="0D55A787" w14:textId="6BD0B4B7"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30" w:history="1">
            <w:r w:rsidR="00251813" w:rsidRPr="002A3BA8">
              <w:rPr>
                <w:rStyle w:val="Hyperlink"/>
                <w:noProof/>
              </w:rPr>
              <w:t>2.7</w:t>
            </w:r>
            <w:r w:rsidR="00251813">
              <w:rPr>
                <w:rFonts w:eastAsiaTheme="minorEastAsia"/>
                <w:noProof/>
                <w:kern w:val="2"/>
                <w:sz w:val="24"/>
                <w:szCs w:val="24"/>
                <w:lang w:eastAsia="zh-CN"/>
                <w14:ligatures w14:val="standardContextual"/>
              </w:rPr>
              <w:tab/>
            </w:r>
            <w:r w:rsidR="00251813" w:rsidRPr="002A3BA8">
              <w:rPr>
                <w:rStyle w:val="Hyperlink"/>
                <w:noProof/>
              </w:rPr>
              <w:t>Capacitor Uses (5)</w:t>
            </w:r>
            <w:r w:rsidR="00251813">
              <w:rPr>
                <w:noProof/>
                <w:webHidden/>
              </w:rPr>
              <w:tab/>
            </w:r>
            <w:r w:rsidR="00251813">
              <w:rPr>
                <w:noProof/>
                <w:webHidden/>
              </w:rPr>
              <w:fldChar w:fldCharType="begin"/>
            </w:r>
            <w:r w:rsidR="00251813">
              <w:rPr>
                <w:noProof/>
                <w:webHidden/>
              </w:rPr>
              <w:instrText xml:space="preserve"> PAGEREF _Toc161912430 \h </w:instrText>
            </w:r>
            <w:r w:rsidR="00251813">
              <w:rPr>
                <w:noProof/>
                <w:webHidden/>
              </w:rPr>
            </w:r>
            <w:r w:rsidR="00251813">
              <w:rPr>
                <w:noProof/>
                <w:webHidden/>
              </w:rPr>
              <w:fldChar w:fldCharType="separate"/>
            </w:r>
            <w:r w:rsidR="00251813">
              <w:rPr>
                <w:noProof/>
                <w:webHidden/>
              </w:rPr>
              <w:t>5</w:t>
            </w:r>
            <w:r w:rsidR="00251813">
              <w:rPr>
                <w:noProof/>
                <w:webHidden/>
              </w:rPr>
              <w:fldChar w:fldCharType="end"/>
            </w:r>
          </w:hyperlink>
        </w:p>
        <w:p w14:paraId="2A089DCB" w14:textId="7A52A94F" w:rsidR="00251813" w:rsidRDefault="0009611C">
          <w:pPr>
            <w:pStyle w:val="TOC2"/>
            <w:tabs>
              <w:tab w:val="left" w:pos="960"/>
              <w:tab w:val="right" w:leader="dot" w:pos="9016"/>
            </w:tabs>
            <w:rPr>
              <w:rFonts w:eastAsiaTheme="minorEastAsia"/>
              <w:noProof/>
              <w:kern w:val="2"/>
              <w:sz w:val="24"/>
              <w:szCs w:val="24"/>
              <w:lang w:eastAsia="zh-CN"/>
              <w14:ligatures w14:val="standardContextual"/>
            </w:rPr>
          </w:pPr>
          <w:hyperlink w:anchor="_Toc161912431" w:history="1">
            <w:r w:rsidR="00251813" w:rsidRPr="002A3BA8">
              <w:rPr>
                <w:rStyle w:val="Hyperlink"/>
                <w:noProof/>
              </w:rPr>
              <w:t>2.8</w:t>
            </w:r>
            <w:r w:rsidR="00251813">
              <w:rPr>
                <w:rFonts w:eastAsiaTheme="minorEastAsia"/>
                <w:noProof/>
                <w:kern w:val="2"/>
                <w:sz w:val="24"/>
                <w:szCs w:val="24"/>
                <w:lang w:eastAsia="zh-CN"/>
                <w14:ligatures w14:val="standardContextual"/>
              </w:rPr>
              <w:tab/>
            </w:r>
            <w:r w:rsidR="00251813" w:rsidRPr="002A3BA8">
              <w:rPr>
                <w:rStyle w:val="Hyperlink"/>
                <w:noProof/>
              </w:rPr>
              <w:t>Inaccuracies Question (4)</w:t>
            </w:r>
            <w:r w:rsidR="00251813">
              <w:rPr>
                <w:noProof/>
                <w:webHidden/>
              </w:rPr>
              <w:tab/>
            </w:r>
            <w:r w:rsidR="00251813">
              <w:rPr>
                <w:noProof/>
                <w:webHidden/>
              </w:rPr>
              <w:fldChar w:fldCharType="begin"/>
            </w:r>
            <w:r w:rsidR="00251813">
              <w:rPr>
                <w:noProof/>
                <w:webHidden/>
              </w:rPr>
              <w:instrText xml:space="preserve"> PAGEREF _Toc161912431 \h </w:instrText>
            </w:r>
            <w:r w:rsidR="00251813">
              <w:rPr>
                <w:noProof/>
                <w:webHidden/>
              </w:rPr>
            </w:r>
            <w:r w:rsidR="00251813">
              <w:rPr>
                <w:noProof/>
                <w:webHidden/>
              </w:rPr>
              <w:fldChar w:fldCharType="separate"/>
            </w:r>
            <w:r w:rsidR="00251813">
              <w:rPr>
                <w:noProof/>
                <w:webHidden/>
              </w:rPr>
              <w:t>5</w:t>
            </w:r>
            <w:r w:rsidR="00251813">
              <w:rPr>
                <w:noProof/>
                <w:webHidden/>
              </w:rPr>
              <w:fldChar w:fldCharType="end"/>
            </w:r>
          </w:hyperlink>
        </w:p>
        <w:p w14:paraId="279A2D9E" w14:textId="3C35A3C2" w:rsidR="00251813" w:rsidRDefault="0009611C">
          <w:pPr>
            <w:pStyle w:val="TOC1"/>
            <w:tabs>
              <w:tab w:val="left" w:pos="440"/>
              <w:tab w:val="right" w:leader="dot" w:pos="9016"/>
            </w:tabs>
            <w:rPr>
              <w:rFonts w:eastAsiaTheme="minorEastAsia"/>
              <w:noProof/>
              <w:kern w:val="2"/>
              <w:sz w:val="24"/>
              <w:szCs w:val="24"/>
              <w:lang w:eastAsia="zh-CN"/>
              <w14:ligatures w14:val="standardContextual"/>
            </w:rPr>
          </w:pPr>
          <w:hyperlink w:anchor="_Toc161912432" w:history="1">
            <w:r w:rsidR="00251813" w:rsidRPr="002A3BA8">
              <w:rPr>
                <w:rStyle w:val="Hyperlink"/>
                <w:noProof/>
              </w:rPr>
              <w:t>3</w:t>
            </w:r>
            <w:r w:rsidR="00251813">
              <w:rPr>
                <w:rFonts w:eastAsiaTheme="minorEastAsia"/>
                <w:noProof/>
                <w:kern w:val="2"/>
                <w:sz w:val="24"/>
                <w:szCs w:val="24"/>
                <w:lang w:eastAsia="zh-CN"/>
                <w14:ligatures w14:val="standardContextual"/>
              </w:rPr>
              <w:tab/>
            </w:r>
            <w:r w:rsidR="00251813" w:rsidRPr="002A3BA8">
              <w:rPr>
                <w:rStyle w:val="Hyperlink"/>
                <w:noProof/>
              </w:rPr>
              <w:t>References</w:t>
            </w:r>
            <w:r w:rsidR="00251813">
              <w:rPr>
                <w:noProof/>
                <w:webHidden/>
              </w:rPr>
              <w:tab/>
            </w:r>
            <w:r w:rsidR="00251813">
              <w:rPr>
                <w:noProof/>
                <w:webHidden/>
              </w:rPr>
              <w:fldChar w:fldCharType="begin"/>
            </w:r>
            <w:r w:rsidR="00251813">
              <w:rPr>
                <w:noProof/>
                <w:webHidden/>
              </w:rPr>
              <w:instrText xml:space="preserve"> PAGEREF _Toc161912432 \h </w:instrText>
            </w:r>
            <w:r w:rsidR="00251813">
              <w:rPr>
                <w:noProof/>
                <w:webHidden/>
              </w:rPr>
            </w:r>
            <w:r w:rsidR="00251813">
              <w:rPr>
                <w:noProof/>
                <w:webHidden/>
              </w:rPr>
              <w:fldChar w:fldCharType="separate"/>
            </w:r>
            <w:r w:rsidR="00251813">
              <w:rPr>
                <w:noProof/>
                <w:webHidden/>
              </w:rPr>
              <w:t>6</w:t>
            </w:r>
            <w:r w:rsidR="00251813">
              <w:rPr>
                <w:noProof/>
                <w:webHidden/>
              </w:rPr>
              <w:fldChar w:fldCharType="end"/>
            </w:r>
          </w:hyperlink>
        </w:p>
        <w:p w14:paraId="450FA7E4" w14:textId="60D4DB11" w:rsidR="00B25D24" w:rsidRDefault="00B25D24">
          <w:r>
            <w:rPr>
              <w:b/>
              <w:bCs/>
              <w:noProof/>
            </w:rPr>
            <w:fldChar w:fldCharType="end"/>
          </w:r>
        </w:p>
      </w:sdtContent>
    </w:sdt>
    <w:p w14:paraId="4EFDA460" w14:textId="77777777" w:rsidR="001728B1" w:rsidRDefault="001728B1" w:rsidP="6D62D9EE">
      <w:pPr>
        <w:pStyle w:val="Heading1"/>
        <w:numPr>
          <w:ilvl w:val="0"/>
          <w:numId w:val="0"/>
        </w:numPr>
        <w:sectPr w:rsidR="001728B1" w:rsidSect="003F3A2D">
          <w:pgSz w:w="11906" w:h="16838"/>
          <w:pgMar w:top="1440" w:right="1440" w:bottom="1440" w:left="1440" w:header="708" w:footer="708" w:gutter="0"/>
          <w:pgNumType w:start="1"/>
          <w:cols w:space="708"/>
          <w:docGrid w:linePitch="360"/>
        </w:sectPr>
      </w:pPr>
    </w:p>
    <w:p w14:paraId="01D98339" w14:textId="77637AF6" w:rsidR="00952BC4" w:rsidRDefault="00952BC4" w:rsidP="00952BC4">
      <w:pPr>
        <w:pStyle w:val="Heading1"/>
      </w:pPr>
      <w:bookmarkStart w:id="0" w:name="_Toc161912414"/>
      <w:r>
        <w:t xml:space="preserve">Task </w:t>
      </w:r>
      <w:r w:rsidR="001728B1">
        <w:t>2</w:t>
      </w:r>
      <w:bookmarkEnd w:id="0"/>
    </w:p>
    <w:p w14:paraId="108BC407" w14:textId="490D20CC" w:rsidR="00952BC4" w:rsidRDefault="00067C94" w:rsidP="00952BC4">
      <w:pPr>
        <w:pStyle w:val="Heading2"/>
      </w:pPr>
      <w:bookmarkStart w:id="1" w:name="_Toc161912415"/>
      <w:r>
        <w:t>Scope Time Division Calculations</w:t>
      </w:r>
      <w:r w:rsidR="003211F6">
        <w:t xml:space="preserve"> (4)</w:t>
      </w:r>
      <w:bookmarkEnd w:id="1"/>
    </w:p>
    <w:p w14:paraId="520E6837" w14:textId="17141E0B" w:rsidR="00DB24FE" w:rsidRDefault="00184763" w:rsidP="00DB24FE">
      <w:r>
        <w:t xml:space="preserve">The </w:t>
      </w:r>
      <w:bookmarkStart w:id="2" w:name="_Int_5Inj7iQK"/>
      <w:r>
        <w:t>time period</w:t>
      </w:r>
      <w:bookmarkEnd w:id="2"/>
      <w:r>
        <w:t xml:space="preserve"> of a sine wave is the reciprocal of its frequency, therefore:</w:t>
      </w:r>
    </w:p>
    <w:p w14:paraId="6C854ABA" w14:textId="2126EB31" w:rsidR="00184763" w:rsidRDefault="00184763" w:rsidP="00DB24FE">
      <w:r>
        <w:t>Time = 1 / Frequency = 1 / 10Hz = 0.1 seconds</w:t>
      </w:r>
    </w:p>
    <w:p w14:paraId="6C716076" w14:textId="2084CC3D" w:rsidR="00184763" w:rsidRDefault="00184763" w:rsidP="00DB24FE">
      <w:r>
        <w:t>Therefore, to see at least one full period on the screen you would need a time division greater than or equal to 0.1 seconds.</w:t>
      </w:r>
    </w:p>
    <w:p w14:paraId="07226886" w14:textId="77777777" w:rsidR="00184763" w:rsidRPr="00DB24FE" w:rsidRDefault="00184763" w:rsidP="00DB24FE"/>
    <w:p w14:paraId="5CEBFB5D" w14:textId="4414CA7B" w:rsidR="00952BC4" w:rsidRDefault="00D80299" w:rsidP="00952BC4">
      <w:pPr>
        <w:pStyle w:val="Heading2"/>
      </w:pPr>
      <w:bookmarkStart w:id="3" w:name="_Toc161912416"/>
      <w:r>
        <w:t xml:space="preserve">Function </w:t>
      </w:r>
      <w:r w:rsidR="004506B2">
        <w:t>Generator</w:t>
      </w:r>
      <w:r>
        <w:t xml:space="preserve"> output</w:t>
      </w:r>
      <w:r w:rsidR="004506B2">
        <w:t xml:space="preserve"> sine</w:t>
      </w:r>
      <w:r>
        <w:t xml:space="preserve"> wave</w:t>
      </w:r>
      <w:r w:rsidR="003211F6">
        <w:t xml:space="preserve"> (3)</w:t>
      </w:r>
      <w:bookmarkEnd w:id="3"/>
    </w:p>
    <w:p w14:paraId="6B3628D9" w14:textId="77777777" w:rsidR="00CD3C2D" w:rsidRDefault="00CD3C2D" w:rsidP="00DB24FE">
      <w:pPr>
        <w:rPr>
          <w:noProof/>
        </w:rPr>
      </w:pPr>
    </w:p>
    <w:p w14:paraId="7C28F87D" w14:textId="363A0748" w:rsidR="00DB24FE" w:rsidRPr="00DB24FE" w:rsidRDefault="00CD3C2D" w:rsidP="00DB24FE">
      <w:r>
        <w:rPr>
          <w:noProof/>
        </w:rPr>
        <w:drawing>
          <wp:inline distT="0" distB="0" distL="0" distR="0" wp14:anchorId="3EB597D3" wp14:editId="24A7E83F">
            <wp:extent cx="4827815" cy="2541182"/>
            <wp:effectExtent l="0" t="0" r="0" b="0"/>
            <wp:docPr id="67659892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598926" name="Picture 1" descr="A screen shot of a computer&#10;&#10;Description automatically generated"/>
                    <pic:cNvPicPr/>
                  </pic:nvPicPr>
                  <pic:blipFill rotWithShape="1">
                    <a:blip r:embed="rId14"/>
                    <a:srcRect b="6422"/>
                    <a:stretch/>
                  </pic:blipFill>
                  <pic:spPr bwMode="auto">
                    <a:xfrm>
                      <a:off x="0" y="0"/>
                      <a:ext cx="4847615" cy="2551604"/>
                    </a:xfrm>
                    <a:prstGeom prst="rect">
                      <a:avLst/>
                    </a:prstGeom>
                    <a:ln>
                      <a:noFill/>
                    </a:ln>
                    <a:extLst>
                      <a:ext uri="{53640926-AAD7-44D8-BBD7-CCE9431645EC}">
                        <a14:shadowObscured xmlns:a14="http://schemas.microsoft.com/office/drawing/2010/main"/>
                      </a:ext>
                    </a:extLst>
                  </pic:spPr>
                </pic:pic>
              </a:graphicData>
            </a:graphic>
          </wp:inline>
        </w:drawing>
      </w:r>
    </w:p>
    <w:p w14:paraId="6416FFD1" w14:textId="7A1EAEEC" w:rsidR="00952BC4" w:rsidRDefault="004506B2" w:rsidP="00952BC4">
      <w:pPr>
        <w:pStyle w:val="Heading2"/>
      </w:pPr>
      <w:bookmarkStart w:id="4" w:name="_Toc161912417"/>
      <w:r>
        <w:t xml:space="preserve">Unsmoothed </w:t>
      </w:r>
      <w:r w:rsidR="00FC3082">
        <w:t>Rectifier Wave</w:t>
      </w:r>
      <w:r w:rsidR="003211F6">
        <w:t xml:space="preserve"> (3)</w:t>
      </w:r>
      <w:bookmarkEnd w:id="4"/>
    </w:p>
    <w:p w14:paraId="68994CC0" w14:textId="77777777" w:rsidR="00CD3C2D" w:rsidRDefault="00CD3C2D" w:rsidP="00DB24FE">
      <w:pPr>
        <w:rPr>
          <w:noProof/>
        </w:rPr>
      </w:pPr>
    </w:p>
    <w:p w14:paraId="5085F5B3" w14:textId="1C5449A0" w:rsidR="00DB24FE" w:rsidRDefault="00CD3C2D" w:rsidP="00DB24FE">
      <w:pPr>
        <w:rPr>
          <w:b/>
          <w:bCs/>
        </w:rPr>
      </w:pPr>
      <w:r>
        <w:rPr>
          <w:noProof/>
        </w:rPr>
        <w:drawing>
          <wp:inline distT="0" distB="0" distL="0" distR="0" wp14:anchorId="7971AD04" wp14:editId="48D4A96C">
            <wp:extent cx="4980485" cy="2679405"/>
            <wp:effectExtent l="0" t="0" r="0" b="6985"/>
            <wp:docPr id="62996574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965748" name="Picture 1" descr="A screen shot of a computer&#10;&#10;Description automatically generated"/>
                    <pic:cNvPicPr/>
                  </pic:nvPicPr>
                  <pic:blipFill rotWithShape="1">
                    <a:blip r:embed="rId15"/>
                    <a:srcRect b="4356"/>
                    <a:stretch/>
                  </pic:blipFill>
                  <pic:spPr bwMode="auto">
                    <a:xfrm>
                      <a:off x="0" y="0"/>
                      <a:ext cx="4986562" cy="2682674"/>
                    </a:xfrm>
                    <a:prstGeom prst="rect">
                      <a:avLst/>
                    </a:prstGeom>
                    <a:ln>
                      <a:noFill/>
                    </a:ln>
                    <a:extLst>
                      <a:ext uri="{53640926-AAD7-44D8-BBD7-CCE9431645EC}">
                        <a14:shadowObscured xmlns:a14="http://schemas.microsoft.com/office/drawing/2010/main"/>
                      </a:ext>
                    </a:extLst>
                  </pic:spPr>
                </pic:pic>
              </a:graphicData>
            </a:graphic>
          </wp:inline>
        </w:drawing>
      </w:r>
    </w:p>
    <w:p w14:paraId="28624D5D" w14:textId="77777777" w:rsidR="00CD3C2D" w:rsidRDefault="00CD3C2D" w:rsidP="00DB24FE">
      <w:pPr>
        <w:rPr>
          <w:b/>
          <w:bCs/>
        </w:rPr>
      </w:pPr>
    </w:p>
    <w:p w14:paraId="4E675D7E" w14:textId="77777777" w:rsidR="00CD3C2D" w:rsidRDefault="00CD3C2D" w:rsidP="00DB24FE">
      <w:pPr>
        <w:rPr>
          <w:b/>
          <w:bCs/>
        </w:rPr>
      </w:pPr>
    </w:p>
    <w:p w14:paraId="6B8CF67D" w14:textId="77777777" w:rsidR="00CD3C2D" w:rsidRDefault="00CD3C2D" w:rsidP="00DB24FE">
      <w:pPr>
        <w:rPr>
          <w:b/>
          <w:bCs/>
        </w:rPr>
      </w:pPr>
    </w:p>
    <w:p w14:paraId="3A07C6C7" w14:textId="77777777" w:rsidR="00CD3C2D" w:rsidRPr="00CD3C2D" w:rsidRDefault="00CD3C2D" w:rsidP="00DB24FE">
      <w:pPr>
        <w:rPr>
          <w:b/>
          <w:bCs/>
        </w:rPr>
      </w:pPr>
    </w:p>
    <w:p w14:paraId="25755334" w14:textId="39621C27" w:rsidR="00FC3082" w:rsidRDefault="00FC3082" w:rsidP="00FC3082">
      <w:pPr>
        <w:pStyle w:val="Heading2"/>
      </w:pPr>
      <w:bookmarkStart w:id="5" w:name="_Toc161912418"/>
      <w:r>
        <w:t>Smoothed Rectifier Wave</w:t>
      </w:r>
      <w:r w:rsidR="004F2C29">
        <w:t xml:space="preserve"> with capacitor (3)</w:t>
      </w:r>
      <w:bookmarkEnd w:id="5"/>
    </w:p>
    <w:p w14:paraId="04CCC471" w14:textId="77777777" w:rsidR="00CD3C2D" w:rsidRDefault="00CD3C2D" w:rsidP="00FC3082">
      <w:pPr>
        <w:rPr>
          <w:noProof/>
        </w:rPr>
      </w:pPr>
    </w:p>
    <w:p w14:paraId="341B882C" w14:textId="37564CCA" w:rsidR="00FC3082" w:rsidRPr="00FC3082" w:rsidRDefault="00CD3C2D" w:rsidP="00FC3082">
      <w:r>
        <w:rPr>
          <w:noProof/>
        </w:rPr>
        <w:drawing>
          <wp:inline distT="0" distB="0" distL="0" distR="0" wp14:anchorId="3ABEF0E2" wp14:editId="291C2222">
            <wp:extent cx="4656455" cy="2488018"/>
            <wp:effectExtent l="0" t="0" r="0" b="7620"/>
            <wp:docPr id="34325487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254873" name="Picture 1" descr="A screen shot of a computer&#10;&#10;Description automatically generated"/>
                    <pic:cNvPicPr/>
                  </pic:nvPicPr>
                  <pic:blipFill rotWithShape="1">
                    <a:blip r:embed="rId16"/>
                    <a:srcRect b="5008"/>
                    <a:stretch/>
                  </pic:blipFill>
                  <pic:spPr bwMode="auto">
                    <a:xfrm>
                      <a:off x="0" y="0"/>
                      <a:ext cx="4660385" cy="2490118"/>
                    </a:xfrm>
                    <a:prstGeom prst="rect">
                      <a:avLst/>
                    </a:prstGeom>
                    <a:ln>
                      <a:noFill/>
                    </a:ln>
                    <a:extLst>
                      <a:ext uri="{53640926-AAD7-44D8-BBD7-CCE9431645EC}">
                        <a14:shadowObscured xmlns:a14="http://schemas.microsoft.com/office/drawing/2010/main"/>
                      </a:ext>
                    </a:extLst>
                  </pic:spPr>
                </pic:pic>
              </a:graphicData>
            </a:graphic>
          </wp:inline>
        </w:drawing>
      </w:r>
    </w:p>
    <w:p w14:paraId="5B339800" w14:textId="7FAD8780" w:rsidR="00952BC4" w:rsidRDefault="00FC3082" w:rsidP="00952BC4">
      <w:pPr>
        <w:pStyle w:val="Heading2"/>
      </w:pPr>
      <w:bookmarkStart w:id="6" w:name="_Toc161912419"/>
      <w:r>
        <w:t>Drop in Voltage Question</w:t>
      </w:r>
      <w:r w:rsidR="001D16D3">
        <w:t xml:space="preserve"> (4)</w:t>
      </w:r>
      <w:bookmarkEnd w:id="6"/>
    </w:p>
    <w:p w14:paraId="4E3AC7ED" w14:textId="291B20A9" w:rsidR="001D16D3" w:rsidRPr="007B41DB" w:rsidRDefault="007016DD" w:rsidP="001D16D3">
      <w:pPr>
        <w:rPr>
          <w:rFonts w:cstheme="minorHAnsi"/>
          <w:sz w:val="24"/>
          <w:szCs w:val="24"/>
        </w:rPr>
      </w:pPr>
      <w:r w:rsidRPr="00E478C1">
        <w:rPr>
          <w:rFonts w:cstheme="minorHAnsi"/>
          <w:sz w:val="24"/>
          <w:szCs w:val="24"/>
          <w:shd w:val="clear" w:color="auto" w:fill="FFFFFF"/>
        </w:rPr>
        <w:t>An aspect of most rectification is a loss from the peak input voltage to the peak output voltage, caused by th</w:t>
      </w:r>
      <w:r w:rsidR="00E478C1">
        <w:rPr>
          <w:rFonts w:cstheme="minorHAnsi"/>
          <w:sz w:val="24"/>
          <w:szCs w:val="24"/>
          <w:shd w:val="clear" w:color="auto" w:fill="FFFFFF"/>
        </w:rPr>
        <w:t xml:space="preserve">e </w:t>
      </w:r>
      <w:r w:rsidR="002035C6">
        <w:rPr>
          <w:rFonts w:cstheme="minorHAnsi"/>
          <w:sz w:val="24"/>
          <w:szCs w:val="24"/>
          <w:shd w:val="clear" w:color="auto" w:fill="FFFFFF"/>
        </w:rPr>
        <w:t>built-in</w:t>
      </w:r>
      <w:r w:rsidR="00E478C1">
        <w:rPr>
          <w:rFonts w:cstheme="minorHAnsi"/>
          <w:sz w:val="24"/>
          <w:szCs w:val="24"/>
          <w:shd w:val="clear" w:color="auto" w:fill="FFFFFF"/>
        </w:rPr>
        <w:t xml:space="preserve"> voltage drop across the diodes</w:t>
      </w:r>
      <w:r w:rsidR="00227B78">
        <w:rPr>
          <w:rFonts w:cstheme="minorHAnsi"/>
          <w:sz w:val="24"/>
          <w:szCs w:val="24"/>
          <w:shd w:val="clear" w:color="auto" w:fill="FFFFFF"/>
        </w:rPr>
        <w:t xml:space="preserve">. </w:t>
      </w:r>
      <w:r w:rsidR="00CD3C2D">
        <w:rPr>
          <w:rFonts w:cstheme="minorHAnsi"/>
          <w:sz w:val="24"/>
          <w:szCs w:val="24"/>
          <w:shd w:val="clear" w:color="auto" w:fill="FFFFFF"/>
        </w:rPr>
        <w:t xml:space="preserve">Diodes used </w:t>
      </w:r>
      <w:r w:rsidR="007B41DB">
        <w:rPr>
          <w:rFonts w:cstheme="minorHAnsi"/>
          <w:sz w:val="24"/>
          <w:szCs w:val="24"/>
          <w:shd w:val="clear" w:color="auto" w:fill="FFFFFF"/>
        </w:rPr>
        <w:t>in rectifiers have a forward voltage drop across them, this voltage drop reduces the peak voltage of the input sine wave. Also</w:t>
      </w:r>
      <w:r w:rsidR="00CD3C2D">
        <w:rPr>
          <w:rFonts w:cstheme="minorHAnsi"/>
          <w:sz w:val="24"/>
          <w:szCs w:val="24"/>
          <w:shd w:val="clear" w:color="auto" w:fill="FFFFFF"/>
        </w:rPr>
        <w:t>, transformers used in power supply circuits can have losses due to resistance, these losses cause a reduction in the voltage level from the primary to secondary side of the transformer.</w:t>
      </w:r>
      <w:r w:rsidR="007B41DB">
        <w:rPr>
          <w:rFonts w:cstheme="minorHAnsi"/>
          <w:sz w:val="24"/>
          <w:szCs w:val="24"/>
          <w:shd w:val="clear" w:color="auto" w:fill="FFFFFF"/>
        </w:rPr>
        <w:t xml:space="preserve"> A combination of the factors above can contribute to the observed drop in the rectifier DC output compared to the peak of the sine wave input.</w:t>
      </w:r>
    </w:p>
    <w:p w14:paraId="73D86E66" w14:textId="717588B9" w:rsidR="001D16D3" w:rsidRPr="001D16D3" w:rsidRDefault="00510730" w:rsidP="001D16D3">
      <w:pPr>
        <w:pStyle w:val="Heading2"/>
      </w:pPr>
      <w:bookmarkStart w:id="7" w:name="_Toc161912420"/>
      <w:r>
        <w:t>Different</w:t>
      </w:r>
      <w:r w:rsidR="001D16D3">
        <w:t xml:space="preserve"> Voltage </w:t>
      </w:r>
      <w:r>
        <w:t>Readings Question (5)</w:t>
      </w:r>
      <w:bookmarkEnd w:id="7"/>
    </w:p>
    <w:p w14:paraId="0FE15412" w14:textId="77777777" w:rsidR="00FC3082" w:rsidRDefault="00FC3082" w:rsidP="00FC3082"/>
    <w:p w14:paraId="1A2F54F7" w14:textId="77777777" w:rsidR="007B41DB" w:rsidRPr="00FC3082" w:rsidRDefault="007B41DB" w:rsidP="00FC3082"/>
    <w:p w14:paraId="655B2A30" w14:textId="54BE0B82" w:rsidR="00952BC4" w:rsidRDefault="00FC3082" w:rsidP="00952BC4">
      <w:pPr>
        <w:pStyle w:val="Heading2"/>
      </w:pPr>
      <w:bookmarkStart w:id="8" w:name="_Toc161912421"/>
      <w:r>
        <w:t xml:space="preserve">Rectifiers use in Automotive applications </w:t>
      </w:r>
      <w:r w:rsidR="00514DC8">
        <w:t>Question.</w:t>
      </w:r>
      <w:r w:rsidR="001D16D3">
        <w:t xml:space="preserve"> (4)</w:t>
      </w:r>
      <w:bookmarkEnd w:id="8"/>
    </w:p>
    <w:p w14:paraId="2B4281F0" w14:textId="70349BAA" w:rsidR="001B4285" w:rsidRPr="001B4285" w:rsidRDefault="004427A6" w:rsidP="001B4285">
      <w:pPr>
        <w:pStyle w:val="q-text"/>
        <w:spacing w:before="0" w:beforeAutospacing="0" w:after="0" w:afterAutospacing="0"/>
        <w:rPr>
          <w:rFonts w:asciiTheme="minorHAnsi" w:hAnsiTheme="minorHAnsi" w:cstheme="minorHAnsi"/>
        </w:rPr>
      </w:pPr>
      <w:r w:rsidRPr="001B4285">
        <w:rPr>
          <w:rFonts w:asciiTheme="minorHAnsi" w:hAnsiTheme="minorHAnsi" w:cstheme="minorHAnsi"/>
        </w:rPr>
        <w:t xml:space="preserve">Rectifiers can be used in an automotive application when you want </w:t>
      </w:r>
      <w:r w:rsidR="003E2397" w:rsidRPr="001B4285">
        <w:rPr>
          <w:rFonts w:asciiTheme="minorHAnsi" w:hAnsiTheme="minorHAnsi" w:cstheme="minorHAnsi"/>
        </w:rPr>
        <w:t xml:space="preserve">the electricity to flow in one direction and not the other. They can be used to </w:t>
      </w:r>
      <w:r w:rsidR="00453F52" w:rsidRPr="001B4285">
        <w:rPr>
          <w:rFonts w:asciiTheme="minorHAnsi" w:hAnsiTheme="minorHAnsi" w:cstheme="minorHAnsi"/>
        </w:rPr>
        <w:t>control the flow of electricity from the alternator to the rest of electrical systems in the car</w:t>
      </w:r>
      <w:r w:rsidR="00884DFB" w:rsidRPr="001B4285">
        <w:rPr>
          <w:rFonts w:asciiTheme="minorHAnsi" w:hAnsiTheme="minorHAnsi" w:cstheme="minorHAnsi"/>
        </w:rPr>
        <w:t>,</w:t>
      </w:r>
      <w:r w:rsidR="0049156B">
        <w:rPr>
          <w:rFonts w:asciiTheme="minorHAnsi" w:hAnsiTheme="minorHAnsi" w:cstheme="minorHAnsi"/>
        </w:rPr>
        <w:t xml:space="preserve"> </w:t>
      </w:r>
      <w:r w:rsidR="0019505E">
        <w:rPr>
          <w:rFonts w:asciiTheme="minorHAnsi" w:hAnsiTheme="minorHAnsi" w:cstheme="minorHAnsi"/>
        </w:rPr>
        <w:t xml:space="preserve">as alternators polarity reverse per revolution. Making sure to provide </w:t>
      </w:r>
      <w:r w:rsidR="00884DFB" w:rsidRPr="001B4285">
        <w:rPr>
          <w:rFonts w:asciiTheme="minorHAnsi" w:hAnsiTheme="minorHAnsi" w:cstheme="minorHAnsi"/>
        </w:rPr>
        <w:t xml:space="preserve">the required power output. They can also be used </w:t>
      </w:r>
      <w:r w:rsidR="001B4285">
        <w:rPr>
          <w:rFonts w:asciiTheme="minorHAnsi" w:hAnsiTheme="minorHAnsi" w:cstheme="minorHAnsi"/>
        </w:rPr>
        <w:t>‘</w:t>
      </w:r>
      <w:r w:rsidR="00884DFB" w:rsidRPr="001B4285">
        <w:rPr>
          <w:rFonts w:asciiTheme="minorHAnsi" w:hAnsiTheme="minorHAnsi" w:cstheme="minorHAnsi"/>
        </w:rPr>
        <w:t>for</w:t>
      </w:r>
      <w:r w:rsidR="001B4285" w:rsidRPr="001B4285">
        <w:rPr>
          <w:rFonts w:asciiTheme="minorHAnsi" w:hAnsiTheme="minorHAnsi" w:cstheme="minorHAnsi"/>
        </w:rPr>
        <w:t xml:space="preserve"> instance there often is a rectifier that keeps your high beam signalling switch from feeding voltage back to the rest of the system</w:t>
      </w:r>
      <w:r w:rsidR="001B4285">
        <w:rPr>
          <w:rFonts w:asciiTheme="minorHAnsi" w:hAnsiTheme="minorHAnsi" w:cstheme="minorHAnsi"/>
        </w:rPr>
        <w:t>’</w:t>
      </w:r>
      <w:r w:rsidR="001B4285" w:rsidRPr="001B4285">
        <w:rPr>
          <w:rFonts w:asciiTheme="minorHAnsi" w:hAnsiTheme="minorHAnsi" w:cstheme="minorHAnsi"/>
        </w:rPr>
        <w:t>.</w:t>
      </w:r>
      <w:r w:rsidR="001B4285">
        <w:rPr>
          <w:rFonts w:asciiTheme="minorHAnsi" w:hAnsiTheme="minorHAnsi" w:cstheme="minorHAnsi"/>
        </w:rPr>
        <w:t xml:space="preserve"> (</w:t>
      </w:r>
      <w:r w:rsidR="0054237C">
        <w:rPr>
          <w:rFonts w:asciiTheme="minorHAnsi" w:hAnsiTheme="minorHAnsi" w:cstheme="minorHAnsi"/>
        </w:rPr>
        <w:t>Quora.com George Gonzalez)</w:t>
      </w:r>
      <w:r w:rsidR="00CF0A10">
        <w:rPr>
          <w:rFonts w:asciiTheme="minorHAnsi" w:hAnsiTheme="minorHAnsi" w:cstheme="minorHAnsi"/>
        </w:rPr>
        <w:t xml:space="preserve">. </w:t>
      </w:r>
      <w:r w:rsidR="008631DA">
        <w:rPr>
          <w:rFonts w:asciiTheme="minorHAnsi" w:hAnsiTheme="minorHAnsi" w:cstheme="minorHAnsi"/>
        </w:rPr>
        <w:t xml:space="preserve">An automotive rectifier is </w:t>
      </w:r>
      <w:r w:rsidR="00B127DB">
        <w:rPr>
          <w:rFonts w:asciiTheme="minorHAnsi" w:hAnsiTheme="minorHAnsi" w:cstheme="minorHAnsi"/>
        </w:rPr>
        <w:t>implemented</w:t>
      </w:r>
      <w:r w:rsidR="008631DA">
        <w:rPr>
          <w:rFonts w:asciiTheme="minorHAnsi" w:hAnsiTheme="minorHAnsi" w:cstheme="minorHAnsi"/>
        </w:rPr>
        <w:t xml:space="preserve"> into the cars electrical system to </w:t>
      </w:r>
      <w:r w:rsidR="00B127DB">
        <w:rPr>
          <w:rFonts w:asciiTheme="minorHAnsi" w:hAnsiTheme="minorHAnsi" w:cstheme="minorHAnsi"/>
        </w:rPr>
        <w:t>act as a polarity guard to evade the dangers of any accidental reversal of supplied voltage.</w:t>
      </w:r>
      <w:r w:rsidR="007B41DB">
        <w:rPr>
          <w:rFonts w:asciiTheme="minorHAnsi" w:hAnsiTheme="minorHAnsi" w:cstheme="minorHAnsi"/>
        </w:rPr>
        <w:t xml:space="preserve"> With the rise in LED lighting in vehicles due to high energy efficiency and lifespan, rectification is needed to convert AC power from the vehicles electrical system to the DC power required for LEDs to operate.</w:t>
      </w:r>
    </w:p>
    <w:p w14:paraId="317FA8EF" w14:textId="77777777" w:rsidR="001B4285" w:rsidRDefault="001B4285" w:rsidP="001B4285">
      <w:pPr>
        <w:spacing w:after="0" w:line="240" w:lineRule="auto"/>
        <w:rPr>
          <w:rFonts w:ascii="Times New Roman" w:eastAsia="Times New Roman" w:hAnsi="Times New Roman" w:cs="Times New Roman"/>
          <w:color w:val="939598"/>
          <w:sz w:val="24"/>
          <w:szCs w:val="24"/>
          <w:lang w:eastAsia="en-GB"/>
        </w:rPr>
      </w:pPr>
    </w:p>
    <w:p w14:paraId="3F7A3E2C" w14:textId="77777777" w:rsidR="007B41DB" w:rsidRDefault="007B41DB" w:rsidP="001B4285">
      <w:pPr>
        <w:spacing w:after="0" w:line="240" w:lineRule="auto"/>
        <w:rPr>
          <w:rFonts w:ascii="Times New Roman" w:eastAsia="Times New Roman" w:hAnsi="Times New Roman" w:cs="Times New Roman"/>
          <w:color w:val="939598"/>
          <w:sz w:val="24"/>
          <w:szCs w:val="24"/>
          <w:lang w:eastAsia="en-GB"/>
        </w:rPr>
      </w:pPr>
    </w:p>
    <w:p w14:paraId="2A872510" w14:textId="77777777" w:rsidR="007B41DB" w:rsidRDefault="007B41DB" w:rsidP="001B4285">
      <w:pPr>
        <w:spacing w:after="0" w:line="240" w:lineRule="auto"/>
        <w:rPr>
          <w:rFonts w:ascii="Times New Roman" w:eastAsia="Times New Roman" w:hAnsi="Times New Roman" w:cs="Times New Roman"/>
          <w:color w:val="939598"/>
          <w:sz w:val="24"/>
          <w:szCs w:val="24"/>
          <w:lang w:eastAsia="en-GB"/>
        </w:rPr>
      </w:pPr>
    </w:p>
    <w:p w14:paraId="74D0925E" w14:textId="77777777" w:rsidR="007B41DB" w:rsidRPr="001B4285" w:rsidRDefault="007B41DB" w:rsidP="001B4285">
      <w:pPr>
        <w:spacing w:after="0" w:line="240" w:lineRule="auto"/>
        <w:rPr>
          <w:rFonts w:ascii="Times New Roman" w:eastAsia="Times New Roman" w:hAnsi="Times New Roman" w:cs="Times New Roman"/>
          <w:color w:val="939598"/>
          <w:sz w:val="24"/>
          <w:szCs w:val="24"/>
          <w:lang w:eastAsia="en-GB"/>
        </w:rPr>
      </w:pPr>
    </w:p>
    <w:p w14:paraId="573B51A9" w14:textId="77777777" w:rsidR="00514DC8" w:rsidRPr="00514DC8" w:rsidRDefault="00514DC8" w:rsidP="00514DC8"/>
    <w:p w14:paraId="756E6CBE" w14:textId="6ABA4176" w:rsidR="00952BC4" w:rsidRDefault="00514DC8" w:rsidP="00952BC4">
      <w:pPr>
        <w:pStyle w:val="Heading2"/>
      </w:pPr>
      <w:bookmarkStart w:id="9" w:name="_Toc161912422"/>
      <w:r>
        <w:t>Probing Question</w:t>
      </w:r>
      <w:r w:rsidR="001D34E0">
        <w:t xml:space="preserve"> (4)</w:t>
      </w:r>
      <w:bookmarkEnd w:id="9"/>
    </w:p>
    <w:p w14:paraId="4A63F5B5" w14:textId="178C4AD8" w:rsidR="00D91963" w:rsidRPr="00D91963" w:rsidRDefault="00D039A4" w:rsidP="14699B5C">
      <w:pPr>
        <w:rPr>
          <w:sz w:val="24"/>
          <w:szCs w:val="24"/>
        </w:rPr>
      </w:pPr>
      <w:r w:rsidRPr="14699B5C">
        <w:rPr>
          <w:color w:val="282829"/>
          <w:sz w:val="24"/>
          <w:szCs w:val="24"/>
          <w:shd w:val="clear" w:color="auto" w:fill="FFFFFF"/>
        </w:rPr>
        <w:t xml:space="preserve">We were not able to simultaneously probe the </w:t>
      </w:r>
      <w:r w:rsidR="00C90924" w:rsidRPr="14699B5C">
        <w:rPr>
          <w:color w:val="282829"/>
          <w:sz w:val="24"/>
          <w:szCs w:val="24"/>
          <w:shd w:val="clear" w:color="auto" w:fill="FFFFFF"/>
        </w:rPr>
        <w:t xml:space="preserve">input of the generator and rectifier output on the same channel, this can be because </w:t>
      </w:r>
      <w:r w:rsidR="00D91963" w:rsidRPr="14699B5C">
        <w:rPr>
          <w:color w:val="282829"/>
          <w:sz w:val="24"/>
          <w:szCs w:val="24"/>
          <w:shd w:val="clear" w:color="auto" w:fill="FFFFFF"/>
        </w:rPr>
        <w:t xml:space="preserve">‘A standard two-channel oscilloscope has a zero connection which is common to both channels. This makes simultaneous display of both input and output waveforms of your bridge rectifier difficult, because there is no convenient </w:t>
      </w:r>
      <w:r w:rsidR="00D2763A" w:rsidRPr="14699B5C">
        <w:rPr>
          <w:color w:val="282829"/>
          <w:sz w:val="24"/>
          <w:szCs w:val="24"/>
          <w:shd w:val="clear" w:color="auto" w:fill="FFFFFF"/>
        </w:rPr>
        <w:t>m</w:t>
      </w:r>
      <w:r w:rsidR="00D91963" w:rsidRPr="14699B5C">
        <w:rPr>
          <w:color w:val="282829"/>
          <w:sz w:val="24"/>
          <w:szCs w:val="24"/>
          <w:shd w:val="clear" w:color="auto" w:fill="FFFFFF"/>
        </w:rPr>
        <w:t xml:space="preserve">ode common to both input and output to clip this common </w:t>
      </w:r>
      <w:r w:rsidR="00D2763A" w:rsidRPr="14699B5C">
        <w:rPr>
          <w:color w:val="282829"/>
          <w:sz w:val="24"/>
          <w:szCs w:val="24"/>
          <w:shd w:val="clear" w:color="auto" w:fill="FFFFFF"/>
        </w:rPr>
        <w:t>l</w:t>
      </w:r>
      <w:r w:rsidR="00D91963" w:rsidRPr="14699B5C">
        <w:rPr>
          <w:color w:val="282829"/>
          <w:sz w:val="24"/>
          <w:szCs w:val="24"/>
          <w:shd w:val="clear" w:color="auto" w:fill="FFFFFF"/>
        </w:rPr>
        <w:t>ead to.’</w:t>
      </w:r>
      <w:r w:rsidR="001073E9" w:rsidRPr="14699B5C">
        <w:rPr>
          <w:color w:val="282829"/>
          <w:sz w:val="24"/>
          <w:szCs w:val="24"/>
          <w:shd w:val="clear" w:color="auto" w:fill="FFFFFF"/>
        </w:rPr>
        <w:t xml:space="preserve"> (Quora.com, Ian McKenzie)</w:t>
      </w:r>
      <w:r w:rsidR="0031371A" w:rsidRPr="14699B5C">
        <w:rPr>
          <w:color w:val="282829"/>
          <w:sz w:val="24"/>
          <w:szCs w:val="24"/>
          <w:shd w:val="clear" w:color="auto" w:fill="FFFFFF"/>
        </w:rPr>
        <w:t xml:space="preserve"> To rectify this issue</w:t>
      </w:r>
      <w:r w:rsidR="007B41DB" w:rsidRPr="14699B5C">
        <w:rPr>
          <w:color w:val="282829"/>
          <w:sz w:val="24"/>
          <w:szCs w:val="24"/>
          <w:shd w:val="clear" w:color="auto" w:fill="FFFFFF"/>
        </w:rPr>
        <w:t>,</w:t>
      </w:r>
      <w:r w:rsidR="0031371A" w:rsidRPr="14699B5C">
        <w:rPr>
          <w:color w:val="282829"/>
          <w:sz w:val="24"/>
          <w:szCs w:val="24"/>
          <w:shd w:val="clear" w:color="auto" w:fill="FFFFFF"/>
        </w:rPr>
        <w:t xml:space="preserve"> </w:t>
      </w:r>
      <w:r w:rsidR="007B41DB" w:rsidRPr="14699B5C">
        <w:rPr>
          <w:color w:val="282829"/>
          <w:sz w:val="24"/>
          <w:szCs w:val="24"/>
          <w:shd w:val="clear" w:color="auto" w:fill="FFFFFF"/>
        </w:rPr>
        <w:t xml:space="preserve">and to </w:t>
      </w:r>
      <w:r w:rsidR="0031371A" w:rsidRPr="14699B5C">
        <w:rPr>
          <w:color w:val="282829"/>
          <w:sz w:val="24"/>
          <w:szCs w:val="24"/>
          <w:shd w:val="clear" w:color="auto" w:fill="FFFFFF"/>
        </w:rPr>
        <w:t>allow simultaneous probing you could</w:t>
      </w:r>
      <w:r w:rsidR="00952407" w:rsidRPr="14699B5C">
        <w:rPr>
          <w:color w:val="282829"/>
          <w:sz w:val="24"/>
          <w:szCs w:val="24"/>
          <w:shd w:val="clear" w:color="auto" w:fill="FFFFFF"/>
        </w:rPr>
        <w:t xml:space="preserve"> use a scope with ‘isolated </w:t>
      </w:r>
      <w:r w:rsidR="00E256FE" w:rsidRPr="14699B5C">
        <w:rPr>
          <w:color w:val="282829"/>
          <w:sz w:val="24"/>
          <w:szCs w:val="24"/>
          <w:shd w:val="clear" w:color="auto" w:fill="FFFFFF"/>
        </w:rPr>
        <w:t xml:space="preserve">input </w:t>
      </w:r>
      <w:bookmarkStart w:id="10" w:name="_Int_xNkxSbDu"/>
      <w:r w:rsidR="002F5A48" w:rsidRPr="14699B5C">
        <w:rPr>
          <w:color w:val="282829"/>
          <w:sz w:val="24"/>
          <w:szCs w:val="24"/>
          <w:shd w:val="clear" w:color="auto" w:fill="FFFFFF"/>
        </w:rPr>
        <w:t>channels’</w:t>
      </w:r>
      <w:bookmarkEnd w:id="10"/>
      <w:r w:rsidR="002F5A48" w:rsidRPr="14699B5C">
        <w:rPr>
          <w:color w:val="282829"/>
          <w:sz w:val="24"/>
          <w:szCs w:val="24"/>
          <w:shd w:val="clear" w:color="auto" w:fill="FFFFFF"/>
        </w:rPr>
        <w:t>.</w:t>
      </w:r>
      <w:r w:rsidR="007B41DB" w:rsidRPr="14699B5C">
        <w:rPr>
          <w:color w:val="282829"/>
          <w:sz w:val="24"/>
          <w:szCs w:val="24"/>
          <w:shd w:val="clear" w:color="auto" w:fill="FFFFFF"/>
        </w:rPr>
        <w:t xml:space="preserve"> Further, most oscilloscopes have a single internal ground reference, when we probed the two different points, we effectively connect them to the same ground reference causing inaccurate readings.</w:t>
      </w:r>
    </w:p>
    <w:p w14:paraId="1A0BEA86" w14:textId="73F5EF49" w:rsidR="00952BC4" w:rsidRDefault="00952BC4">
      <w:pPr>
        <w:rPr>
          <w:rFonts w:asciiTheme="majorHAnsi" w:eastAsiaTheme="majorEastAsia" w:hAnsiTheme="majorHAnsi" w:cstheme="majorBidi"/>
          <w:color w:val="2F5496" w:themeColor="accent1" w:themeShade="BF"/>
          <w:sz w:val="32"/>
          <w:szCs w:val="32"/>
        </w:rPr>
      </w:pPr>
      <w:r>
        <w:br w:type="page"/>
      </w:r>
    </w:p>
    <w:p w14:paraId="47B315D1" w14:textId="178B422B" w:rsidR="00952BC4" w:rsidRDefault="00952BC4" w:rsidP="00952BC4">
      <w:pPr>
        <w:pStyle w:val="Heading1"/>
      </w:pPr>
      <w:bookmarkStart w:id="11" w:name="_Toc161912423"/>
      <w:r>
        <w:t xml:space="preserve">Task </w:t>
      </w:r>
      <w:r w:rsidR="001728B1">
        <w:t>3</w:t>
      </w:r>
      <w:bookmarkEnd w:id="11"/>
    </w:p>
    <w:p w14:paraId="30BD5770" w14:textId="0BA1490F" w:rsidR="001728B1" w:rsidRDefault="001728B1" w:rsidP="001728B1">
      <w:pPr>
        <w:pStyle w:val="Heading2"/>
      </w:pPr>
      <w:bookmarkStart w:id="12" w:name="_Toc161912424"/>
      <w:r>
        <w:t>Scope Time Division Calculations</w:t>
      </w:r>
      <w:r w:rsidR="006A4811">
        <w:t xml:space="preserve"> (4)</w:t>
      </w:r>
      <w:bookmarkEnd w:id="12"/>
    </w:p>
    <w:p w14:paraId="6AD036B5" w14:textId="0E2DBD9B" w:rsidR="001728B1" w:rsidRDefault="00CD667E" w:rsidP="001728B1">
      <w:r>
        <w:t>Capacitor: 10 uF</w:t>
      </w:r>
    </w:p>
    <w:p w14:paraId="7FE47655" w14:textId="772FD775" w:rsidR="00CD667E" w:rsidRDefault="00CD667E" w:rsidP="001728B1">
      <w:pPr>
        <w:rPr>
          <w:rFonts w:ascii="Arial" w:hAnsi="Arial" w:cs="Arial"/>
          <w:color w:val="1F1F1F"/>
          <w:sz w:val="30"/>
          <w:szCs w:val="30"/>
          <w:shd w:val="clear" w:color="auto" w:fill="FFFFFF"/>
        </w:rPr>
      </w:pPr>
      <w:r>
        <w:t xml:space="preserve">Resistor: 100 </w:t>
      </w:r>
      <w:r w:rsidR="00FC7E02">
        <w:t>K</w:t>
      </w:r>
      <w:r w:rsidR="00FC7E02">
        <w:rPr>
          <w:rFonts w:ascii="Arial" w:hAnsi="Arial" w:cs="Arial"/>
          <w:color w:val="1F1F1F"/>
          <w:sz w:val="30"/>
          <w:szCs w:val="30"/>
          <w:shd w:val="clear" w:color="auto" w:fill="FFFFFF"/>
        </w:rPr>
        <w:t>Ω</w:t>
      </w:r>
    </w:p>
    <w:p w14:paraId="490E32B7" w14:textId="552F24C2" w:rsidR="00FC7E02" w:rsidRDefault="00FC7E02" w:rsidP="001728B1">
      <w:pPr>
        <w:rPr>
          <w:rFonts w:cstheme="minorHAnsi"/>
          <w:color w:val="1F1F1F"/>
          <w:sz w:val="24"/>
          <w:szCs w:val="24"/>
          <w:shd w:val="clear" w:color="auto" w:fill="FFFFFF"/>
        </w:rPr>
      </w:pPr>
      <w:r>
        <w:rPr>
          <w:rFonts w:cstheme="minorHAnsi"/>
          <w:color w:val="1F1F1F"/>
          <w:sz w:val="24"/>
          <w:szCs w:val="24"/>
          <w:shd w:val="clear" w:color="auto" w:fill="FFFFFF"/>
        </w:rPr>
        <w:t>RC constant: 1 second</w:t>
      </w:r>
    </w:p>
    <w:p w14:paraId="3E043452" w14:textId="085FA92F" w:rsidR="00FC7E02" w:rsidRDefault="00FC7E02" w:rsidP="001728B1">
      <w:pPr>
        <w:rPr>
          <w:rFonts w:cstheme="minorHAnsi"/>
          <w:color w:val="1F1F1F"/>
          <w:sz w:val="24"/>
          <w:szCs w:val="24"/>
          <w:shd w:val="clear" w:color="auto" w:fill="FFFFFF"/>
        </w:rPr>
      </w:pPr>
      <w:r>
        <w:rPr>
          <w:rFonts w:cstheme="minorHAnsi"/>
          <w:color w:val="1F1F1F"/>
          <w:sz w:val="24"/>
          <w:szCs w:val="24"/>
          <w:shd w:val="clear" w:color="auto" w:fill="FFFFFF"/>
        </w:rPr>
        <w:t>20 time periods: 20 seconds</w:t>
      </w:r>
    </w:p>
    <w:p w14:paraId="29EF838F" w14:textId="51AC8BF1" w:rsidR="00FC7E02" w:rsidRDefault="00FC7E02" w:rsidP="001728B1">
      <w:pPr>
        <w:rPr>
          <w:rFonts w:cstheme="minorHAnsi"/>
          <w:color w:val="1F1F1F"/>
          <w:sz w:val="24"/>
          <w:szCs w:val="24"/>
          <w:shd w:val="clear" w:color="auto" w:fill="FFFFFF"/>
        </w:rPr>
      </w:pPr>
      <w:r>
        <w:rPr>
          <w:rFonts w:cstheme="minorHAnsi"/>
          <w:color w:val="1F1F1F"/>
          <w:sz w:val="24"/>
          <w:szCs w:val="24"/>
          <w:shd w:val="clear" w:color="auto" w:fill="FFFFFF"/>
        </w:rPr>
        <w:t>Frequency of function generator: 1 Hz</w:t>
      </w:r>
    </w:p>
    <w:p w14:paraId="7DF52D58" w14:textId="4E1C4623" w:rsidR="00FC7E02" w:rsidRPr="00FC7E02" w:rsidRDefault="00FC7E02" w:rsidP="001728B1">
      <w:pPr>
        <w:rPr>
          <w:rFonts w:cstheme="minorHAnsi"/>
          <w:sz w:val="24"/>
          <w:szCs w:val="24"/>
        </w:rPr>
      </w:pPr>
      <w:r>
        <w:rPr>
          <w:rFonts w:cstheme="minorHAnsi"/>
          <w:sz w:val="24"/>
          <w:szCs w:val="24"/>
        </w:rPr>
        <w:t>Time division of the scope: 20 seconds per division.</w:t>
      </w:r>
    </w:p>
    <w:p w14:paraId="57D188B3" w14:textId="35E3EE2D" w:rsidR="00CD3C2D" w:rsidRDefault="001728B1" w:rsidP="001728B1">
      <w:pPr>
        <w:pStyle w:val="Heading2"/>
      </w:pPr>
      <w:bookmarkStart w:id="13" w:name="_Toc161912425"/>
      <w:r>
        <w:t>Functio</w:t>
      </w:r>
      <w:r w:rsidR="00CD667E">
        <w:t>n</w:t>
      </w:r>
      <w:r>
        <w:t xml:space="preserve"> Generator output s</w:t>
      </w:r>
      <w:r w:rsidR="006A4811">
        <w:t>quare</w:t>
      </w:r>
      <w:r>
        <w:t xml:space="preserve"> wave</w:t>
      </w:r>
      <w:r w:rsidR="006A4811">
        <w:t xml:space="preserve"> (3)</w:t>
      </w:r>
      <w:bookmarkEnd w:id="13"/>
    </w:p>
    <w:p w14:paraId="4872E2E5" w14:textId="507C9E4B" w:rsidR="001728B1" w:rsidRPr="00DB24FE" w:rsidRDefault="00CD3C2D" w:rsidP="001728B1">
      <w:r>
        <w:rPr>
          <w:noProof/>
        </w:rPr>
        <w:drawing>
          <wp:inline distT="0" distB="0" distL="0" distR="0" wp14:anchorId="00445128" wp14:editId="6725E306">
            <wp:extent cx="4752753" cy="2565706"/>
            <wp:effectExtent l="0" t="0" r="0" b="6350"/>
            <wp:docPr id="3189880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988098" name="Picture 1" descr="A screenshot of a computer&#10;&#10;Description automatically generated"/>
                    <pic:cNvPicPr/>
                  </pic:nvPicPr>
                  <pic:blipFill rotWithShape="1">
                    <a:blip r:embed="rId17"/>
                    <a:srcRect b="4027"/>
                    <a:stretch/>
                  </pic:blipFill>
                  <pic:spPr bwMode="auto">
                    <a:xfrm>
                      <a:off x="0" y="0"/>
                      <a:ext cx="4761914" cy="2570652"/>
                    </a:xfrm>
                    <a:prstGeom prst="rect">
                      <a:avLst/>
                    </a:prstGeom>
                    <a:ln>
                      <a:noFill/>
                    </a:ln>
                    <a:extLst>
                      <a:ext uri="{53640926-AAD7-44D8-BBD7-CCE9431645EC}">
                        <a14:shadowObscured xmlns:a14="http://schemas.microsoft.com/office/drawing/2010/main"/>
                      </a:ext>
                    </a:extLst>
                  </pic:spPr>
                </pic:pic>
              </a:graphicData>
            </a:graphic>
          </wp:inline>
        </w:drawing>
      </w:r>
    </w:p>
    <w:p w14:paraId="7A7744A7" w14:textId="0CC941AE" w:rsidR="001728B1" w:rsidRDefault="005919FC" w:rsidP="001728B1">
      <w:pPr>
        <w:pStyle w:val="Heading2"/>
      </w:pPr>
      <w:bookmarkStart w:id="14" w:name="_Toc161912426"/>
      <w:r>
        <w:t>Capacitor charge and discharge wave</w:t>
      </w:r>
      <w:r w:rsidR="00651E6C">
        <w:t xml:space="preserve"> marked at correct </w:t>
      </w:r>
      <w:r w:rsidR="002044B2">
        <w:t>points.</w:t>
      </w:r>
      <w:r w:rsidR="006A4811">
        <w:t xml:space="preserve"> (3)</w:t>
      </w:r>
      <w:bookmarkEnd w:id="14"/>
    </w:p>
    <w:p w14:paraId="79B5035E" w14:textId="77777777" w:rsidR="00CD3C2D" w:rsidRDefault="00CD3C2D" w:rsidP="001728B1">
      <w:pPr>
        <w:rPr>
          <w:noProof/>
        </w:rPr>
      </w:pPr>
    </w:p>
    <w:p w14:paraId="4C91B639" w14:textId="53518701" w:rsidR="001728B1" w:rsidRDefault="00CD3C2D" w:rsidP="001728B1">
      <w:r>
        <w:rPr>
          <w:noProof/>
        </w:rPr>
        <w:drawing>
          <wp:inline distT="0" distB="0" distL="0" distR="0" wp14:anchorId="28DF2572" wp14:editId="1DD682CE">
            <wp:extent cx="4855862" cy="2594344"/>
            <wp:effectExtent l="0" t="0" r="1905" b="0"/>
            <wp:docPr id="1580982482"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982482" name="Picture 1" descr="A screen shot of a computer&#10;&#10;Description automatically generated"/>
                    <pic:cNvPicPr/>
                  </pic:nvPicPr>
                  <pic:blipFill rotWithShape="1">
                    <a:blip r:embed="rId18"/>
                    <a:srcRect b="5017"/>
                    <a:stretch/>
                  </pic:blipFill>
                  <pic:spPr bwMode="auto">
                    <a:xfrm>
                      <a:off x="0" y="0"/>
                      <a:ext cx="4863691" cy="2598527"/>
                    </a:xfrm>
                    <a:prstGeom prst="rect">
                      <a:avLst/>
                    </a:prstGeom>
                    <a:ln>
                      <a:noFill/>
                    </a:ln>
                    <a:extLst>
                      <a:ext uri="{53640926-AAD7-44D8-BBD7-CCE9431645EC}">
                        <a14:shadowObscured xmlns:a14="http://schemas.microsoft.com/office/drawing/2010/main"/>
                      </a:ext>
                    </a:extLst>
                  </pic:spPr>
                </pic:pic>
              </a:graphicData>
            </a:graphic>
          </wp:inline>
        </w:drawing>
      </w:r>
    </w:p>
    <w:p w14:paraId="07FA1BE7" w14:textId="77777777" w:rsidR="00A06209" w:rsidRPr="00DB24FE" w:rsidRDefault="00A06209" w:rsidP="001728B1"/>
    <w:p w14:paraId="0D0896C8" w14:textId="52D8192E" w:rsidR="001728B1" w:rsidRDefault="00651E6C" w:rsidP="001728B1">
      <w:pPr>
        <w:pStyle w:val="Heading2"/>
      </w:pPr>
      <w:bookmarkStart w:id="15" w:name="_Toc161912427"/>
      <w:r>
        <w:t xml:space="preserve">Basic Capacitor </w:t>
      </w:r>
      <w:r w:rsidR="002044B2">
        <w:t>Calculations</w:t>
      </w:r>
      <w:r w:rsidR="006A4811">
        <w:t xml:space="preserve"> (</w:t>
      </w:r>
      <w:r w:rsidR="00367038">
        <w:t>3)</w:t>
      </w:r>
      <w:bookmarkEnd w:id="15"/>
    </w:p>
    <w:p w14:paraId="7ECC2793" w14:textId="77777777" w:rsidR="00CD3C2D" w:rsidRDefault="00CD3C2D" w:rsidP="001728B1"/>
    <w:p w14:paraId="0C643368" w14:textId="77777777" w:rsidR="00CD3C2D" w:rsidRPr="00FC3082" w:rsidRDefault="00CD3C2D" w:rsidP="001728B1"/>
    <w:p w14:paraId="4A9C1746" w14:textId="74B0FDB8" w:rsidR="001728B1" w:rsidRDefault="000C44D0" w:rsidP="001728B1">
      <w:pPr>
        <w:pStyle w:val="Heading2"/>
      </w:pPr>
      <w:bookmarkStart w:id="16" w:name="_Toc161912428"/>
      <w:r>
        <w:t>Capacitor discharge table</w:t>
      </w:r>
      <w:r w:rsidR="00C34C38">
        <w:t xml:space="preserve"> (</w:t>
      </w:r>
      <w:r w:rsidR="00156CE0">
        <w:t>4)</w:t>
      </w:r>
      <w:bookmarkEnd w:id="16"/>
    </w:p>
    <w:tbl>
      <w:tblPr>
        <w:tblStyle w:val="TableGrid"/>
        <w:tblW w:w="9016" w:type="dxa"/>
        <w:tblLook w:val="04A0" w:firstRow="1" w:lastRow="0" w:firstColumn="1" w:lastColumn="0" w:noHBand="0" w:noVBand="1"/>
      </w:tblPr>
      <w:tblGrid>
        <w:gridCol w:w="1215"/>
        <w:gridCol w:w="1248"/>
        <w:gridCol w:w="1264"/>
        <w:gridCol w:w="2106"/>
        <w:gridCol w:w="1967"/>
        <w:gridCol w:w="1216"/>
      </w:tblGrid>
      <w:tr w:rsidR="0045095D" w14:paraId="6AFD5C27" w14:textId="77777777" w:rsidTr="5F3EB9CA">
        <w:tc>
          <w:tcPr>
            <w:tcW w:w="1215" w:type="dxa"/>
          </w:tcPr>
          <w:p w14:paraId="4EC22151" w14:textId="5804B0FD" w:rsidR="0045095D" w:rsidRDefault="009D1102" w:rsidP="00156CE0">
            <w:r>
              <w:t>Time (s)</w:t>
            </w:r>
          </w:p>
        </w:tc>
        <w:tc>
          <w:tcPr>
            <w:tcW w:w="1248" w:type="dxa"/>
          </w:tcPr>
          <w:p w14:paraId="08851073" w14:textId="1D11D237" w:rsidR="0045095D" w:rsidRDefault="009D1102" w:rsidP="00156CE0">
            <w:r>
              <w:t>Voltage (V)</w:t>
            </w:r>
          </w:p>
        </w:tc>
        <w:tc>
          <w:tcPr>
            <w:tcW w:w="1264" w:type="dxa"/>
          </w:tcPr>
          <w:p w14:paraId="73D4AE17" w14:textId="070B5595" w:rsidR="0045095D" w:rsidRDefault="00E279FB" w:rsidP="00156CE0">
            <w:r>
              <w:t>ln (V)</w:t>
            </w:r>
          </w:p>
        </w:tc>
        <w:tc>
          <w:tcPr>
            <w:tcW w:w="2106" w:type="dxa"/>
          </w:tcPr>
          <w:p w14:paraId="096BC275" w14:textId="77777777" w:rsidR="00750A67" w:rsidRDefault="00E279FB" w:rsidP="00156CE0">
            <w:r>
              <w:t>dy = y</w:t>
            </w:r>
            <w:r w:rsidR="00750A67">
              <w:t>2 – y1</w:t>
            </w:r>
          </w:p>
          <w:p w14:paraId="4127AFE7" w14:textId="24A845A4" w:rsidR="0045095D" w:rsidRDefault="00750A67" w:rsidP="00156CE0">
            <w:r>
              <w:t xml:space="preserve">dy = ln(V)2-ln(V)1 </w:t>
            </w:r>
          </w:p>
        </w:tc>
        <w:tc>
          <w:tcPr>
            <w:tcW w:w="1967" w:type="dxa"/>
          </w:tcPr>
          <w:p w14:paraId="5A2A82E3" w14:textId="77777777" w:rsidR="0045095D" w:rsidRDefault="00EE755C" w:rsidP="00156CE0">
            <w:r>
              <w:t xml:space="preserve">dx = x2- x1 </w:t>
            </w:r>
          </w:p>
          <w:p w14:paraId="2A93FB06" w14:textId="416700F2" w:rsidR="00EE755C" w:rsidRDefault="00EE755C" w:rsidP="00156CE0">
            <w:r>
              <w:t xml:space="preserve">dx = </w:t>
            </w:r>
            <w:r w:rsidR="00000ACC">
              <w:t>Time2 – Time1</w:t>
            </w:r>
          </w:p>
        </w:tc>
        <w:tc>
          <w:tcPr>
            <w:tcW w:w="1216" w:type="dxa"/>
          </w:tcPr>
          <w:p w14:paraId="0A11E14F" w14:textId="2A9F3F0E" w:rsidR="0045095D" w:rsidRDefault="00000ACC" w:rsidP="00156CE0">
            <w:r>
              <w:t>dy/dx</w:t>
            </w:r>
          </w:p>
        </w:tc>
      </w:tr>
      <w:tr w:rsidR="00B17B4E" w14:paraId="3197C239" w14:textId="77777777" w:rsidTr="5F3EB9CA">
        <w:tc>
          <w:tcPr>
            <w:tcW w:w="1215" w:type="dxa"/>
            <w:vAlign w:val="bottom"/>
          </w:tcPr>
          <w:p w14:paraId="0B385707" w14:textId="51EAB65E" w:rsidR="00B17B4E" w:rsidRDefault="00B17B4E" w:rsidP="00B17B4E">
            <w:r>
              <w:rPr>
                <w:rFonts w:ascii="Aptos Narrow" w:hAnsi="Aptos Narrow"/>
                <w:color w:val="000000"/>
              </w:rPr>
              <w:t>0.018929</w:t>
            </w:r>
          </w:p>
        </w:tc>
        <w:tc>
          <w:tcPr>
            <w:tcW w:w="1248" w:type="dxa"/>
            <w:vAlign w:val="bottom"/>
          </w:tcPr>
          <w:p w14:paraId="0B6F4CF0" w14:textId="2EFDAC1A" w:rsidR="00B17B4E" w:rsidRDefault="00B17B4E" w:rsidP="00B17B4E">
            <w:r>
              <w:rPr>
                <w:rFonts w:ascii="Aptos Narrow" w:hAnsi="Aptos Narrow"/>
                <w:color w:val="000000"/>
              </w:rPr>
              <w:t>5.0078</w:t>
            </w:r>
          </w:p>
        </w:tc>
        <w:tc>
          <w:tcPr>
            <w:tcW w:w="1264" w:type="dxa"/>
            <w:vAlign w:val="bottom"/>
          </w:tcPr>
          <w:p w14:paraId="47E738CD" w14:textId="30439859" w:rsidR="00B17B4E" w:rsidRDefault="00B17B4E" w:rsidP="00B17B4E">
            <w:r>
              <w:rPr>
                <w:rFonts w:ascii="Aptos Narrow" w:hAnsi="Aptos Narrow"/>
                <w:color w:val="000000"/>
              </w:rPr>
              <w:t>1.610997</w:t>
            </w:r>
          </w:p>
        </w:tc>
        <w:tc>
          <w:tcPr>
            <w:tcW w:w="2106" w:type="dxa"/>
          </w:tcPr>
          <w:p w14:paraId="0C7AF15C" w14:textId="3A42D1A8" w:rsidR="00B17B4E" w:rsidRDefault="00B17B4E" w:rsidP="00B17B4E">
            <w:pPr>
              <w:jc w:val="center"/>
            </w:pPr>
            <w:r>
              <w:t>x</w:t>
            </w:r>
          </w:p>
        </w:tc>
        <w:tc>
          <w:tcPr>
            <w:tcW w:w="1967" w:type="dxa"/>
          </w:tcPr>
          <w:p w14:paraId="638A0493" w14:textId="3071DE24" w:rsidR="00B17B4E" w:rsidRDefault="00B17B4E" w:rsidP="00B17B4E">
            <w:pPr>
              <w:jc w:val="center"/>
            </w:pPr>
            <w:r>
              <w:t>x</w:t>
            </w:r>
          </w:p>
        </w:tc>
        <w:tc>
          <w:tcPr>
            <w:tcW w:w="1216" w:type="dxa"/>
          </w:tcPr>
          <w:p w14:paraId="40DE7769" w14:textId="1B63E931" w:rsidR="00B17B4E" w:rsidRDefault="00B17B4E" w:rsidP="00B17B4E">
            <w:pPr>
              <w:jc w:val="center"/>
            </w:pPr>
            <w:r>
              <w:t>x</w:t>
            </w:r>
          </w:p>
        </w:tc>
      </w:tr>
      <w:tr w:rsidR="00B17B4E" w14:paraId="019825E5" w14:textId="77777777" w:rsidTr="5F3EB9CA">
        <w:tc>
          <w:tcPr>
            <w:tcW w:w="1215" w:type="dxa"/>
            <w:vAlign w:val="bottom"/>
          </w:tcPr>
          <w:p w14:paraId="385ED802" w14:textId="346305D2" w:rsidR="00B17B4E" w:rsidRDefault="00B17B4E" w:rsidP="00B17B4E">
            <w:r>
              <w:rPr>
                <w:rFonts w:ascii="Aptos Narrow" w:hAnsi="Aptos Narrow"/>
                <w:color w:val="000000"/>
              </w:rPr>
              <w:t>0.019076</w:t>
            </w:r>
          </w:p>
        </w:tc>
        <w:tc>
          <w:tcPr>
            <w:tcW w:w="1248" w:type="dxa"/>
            <w:vAlign w:val="bottom"/>
          </w:tcPr>
          <w:p w14:paraId="29919D25" w14:textId="6A79162D" w:rsidR="00B17B4E" w:rsidRDefault="00B17B4E" w:rsidP="00B17B4E">
            <w:r>
              <w:rPr>
                <w:rFonts w:ascii="Aptos Narrow" w:hAnsi="Aptos Narrow"/>
                <w:color w:val="000000"/>
              </w:rPr>
              <w:t>3.8157</w:t>
            </w:r>
          </w:p>
        </w:tc>
        <w:tc>
          <w:tcPr>
            <w:tcW w:w="1264" w:type="dxa"/>
            <w:vAlign w:val="bottom"/>
          </w:tcPr>
          <w:p w14:paraId="524654CE" w14:textId="0AC7B43F" w:rsidR="00B17B4E" w:rsidRDefault="00B17B4E" w:rsidP="00B17B4E">
            <w:r>
              <w:rPr>
                <w:rFonts w:ascii="Aptos Narrow" w:hAnsi="Aptos Narrow"/>
                <w:color w:val="000000"/>
              </w:rPr>
              <w:t>0.581574</w:t>
            </w:r>
          </w:p>
        </w:tc>
        <w:tc>
          <w:tcPr>
            <w:tcW w:w="2106" w:type="dxa"/>
            <w:vAlign w:val="bottom"/>
          </w:tcPr>
          <w:p w14:paraId="6F303DCC" w14:textId="3703D377" w:rsidR="00B17B4E" w:rsidRDefault="00B17B4E" w:rsidP="00B17B4E">
            <w:r>
              <w:rPr>
                <w:rFonts w:ascii="Aptos Narrow" w:hAnsi="Aptos Narrow"/>
                <w:color w:val="000000"/>
              </w:rPr>
              <w:t>0.000147</w:t>
            </w:r>
          </w:p>
        </w:tc>
        <w:tc>
          <w:tcPr>
            <w:tcW w:w="1967" w:type="dxa"/>
            <w:vAlign w:val="bottom"/>
          </w:tcPr>
          <w:p w14:paraId="28BFA895" w14:textId="01C5AC90" w:rsidR="00B17B4E" w:rsidRDefault="00B17B4E" w:rsidP="00B17B4E">
            <w:r>
              <w:rPr>
                <w:rFonts w:ascii="Aptos Narrow" w:hAnsi="Aptos Narrow"/>
                <w:color w:val="000000"/>
              </w:rPr>
              <w:t>-1.02942</w:t>
            </w:r>
          </w:p>
        </w:tc>
        <w:tc>
          <w:tcPr>
            <w:tcW w:w="1216" w:type="dxa"/>
            <w:vAlign w:val="bottom"/>
          </w:tcPr>
          <w:p w14:paraId="5BB31E24" w14:textId="0F82E9BF" w:rsidR="00B17B4E" w:rsidRDefault="00B17B4E" w:rsidP="00B17B4E">
            <w:r>
              <w:rPr>
                <w:rFonts w:ascii="Aptos Narrow" w:hAnsi="Aptos Narrow"/>
                <w:color w:val="000000"/>
              </w:rPr>
              <w:t>-7002.87</w:t>
            </w:r>
          </w:p>
        </w:tc>
      </w:tr>
      <w:tr w:rsidR="00B17B4E" w14:paraId="45B82FDC" w14:textId="77777777" w:rsidTr="5F3EB9CA">
        <w:tc>
          <w:tcPr>
            <w:tcW w:w="1215" w:type="dxa"/>
            <w:vAlign w:val="bottom"/>
          </w:tcPr>
          <w:p w14:paraId="14C536D0" w14:textId="55E322AD" w:rsidR="00B17B4E" w:rsidRDefault="00B17B4E" w:rsidP="00B17B4E">
            <w:r>
              <w:rPr>
                <w:rFonts w:ascii="Aptos Narrow" w:hAnsi="Aptos Narrow"/>
                <w:color w:val="000000"/>
              </w:rPr>
              <w:t>0.019223</w:t>
            </w:r>
          </w:p>
        </w:tc>
        <w:tc>
          <w:tcPr>
            <w:tcW w:w="1248" w:type="dxa"/>
            <w:vAlign w:val="bottom"/>
          </w:tcPr>
          <w:p w14:paraId="6CD479BD" w14:textId="4628D209" w:rsidR="00B17B4E" w:rsidRDefault="00B17B4E" w:rsidP="00B17B4E">
            <w:r>
              <w:rPr>
                <w:rFonts w:ascii="Aptos Narrow" w:hAnsi="Aptos Narrow"/>
                <w:color w:val="000000"/>
              </w:rPr>
              <w:t>2.8745</w:t>
            </w:r>
          </w:p>
        </w:tc>
        <w:tc>
          <w:tcPr>
            <w:tcW w:w="1264" w:type="dxa"/>
            <w:vAlign w:val="bottom"/>
          </w:tcPr>
          <w:p w14:paraId="2E4F3FFF" w14:textId="6EF76067" w:rsidR="00B17B4E" w:rsidRDefault="00B17B4E" w:rsidP="00B17B4E">
            <w:r>
              <w:rPr>
                <w:rFonts w:ascii="Aptos Narrow" w:hAnsi="Aptos Narrow"/>
                <w:color w:val="000000"/>
              </w:rPr>
              <w:t>0.458562</w:t>
            </w:r>
          </w:p>
        </w:tc>
        <w:tc>
          <w:tcPr>
            <w:tcW w:w="2106" w:type="dxa"/>
            <w:vAlign w:val="bottom"/>
          </w:tcPr>
          <w:p w14:paraId="3156E8B0" w14:textId="28D45EB1" w:rsidR="00B17B4E" w:rsidRDefault="00B17B4E" w:rsidP="00B17B4E">
            <w:r>
              <w:rPr>
                <w:rFonts w:ascii="Aptos Narrow" w:hAnsi="Aptos Narrow"/>
                <w:color w:val="000000"/>
              </w:rPr>
              <w:t>0.000147</w:t>
            </w:r>
          </w:p>
        </w:tc>
        <w:tc>
          <w:tcPr>
            <w:tcW w:w="1967" w:type="dxa"/>
            <w:vAlign w:val="bottom"/>
          </w:tcPr>
          <w:p w14:paraId="6E29739D" w14:textId="1779D38F" w:rsidR="00B17B4E" w:rsidRDefault="00B17B4E" w:rsidP="00B17B4E">
            <w:r>
              <w:rPr>
                <w:rFonts w:ascii="Aptos Narrow" w:hAnsi="Aptos Narrow"/>
                <w:color w:val="000000"/>
              </w:rPr>
              <w:t>-0.12301</w:t>
            </w:r>
          </w:p>
        </w:tc>
        <w:tc>
          <w:tcPr>
            <w:tcW w:w="1216" w:type="dxa"/>
            <w:vAlign w:val="bottom"/>
          </w:tcPr>
          <w:p w14:paraId="47453968" w14:textId="2C4DF385" w:rsidR="00B17B4E" w:rsidRDefault="00B17B4E" w:rsidP="00B17B4E">
            <w:r>
              <w:rPr>
                <w:rFonts w:ascii="Aptos Narrow" w:hAnsi="Aptos Narrow"/>
                <w:color w:val="000000"/>
              </w:rPr>
              <w:t>-836.816</w:t>
            </w:r>
          </w:p>
        </w:tc>
      </w:tr>
      <w:tr w:rsidR="00B17B4E" w14:paraId="270791EB" w14:textId="77777777" w:rsidTr="5F3EB9CA">
        <w:tc>
          <w:tcPr>
            <w:tcW w:w="1215" w:type="dxa"/>
            <w:vAlign w:val="bottom"/>
          </w:tcPr>
          <w:p w14:paraId="4610E609" w14:textId="05B63B71" w:rsidR="00B17B4E" w:rsidRDefault="00B17B4E" w:rsidP="00B17B4E">
            <w:r>
              <w:rPr>
                <w:rFonts w:ascii="Aptos Narrow" w:hAnsi="Aptos Narrow"/>
                <w:color w:val="000000"/>
              </w:rPr>
              <w:t>0.01937</w:t>
            </w:r>
          </w:p>
        </w:tc>
        <w:tc>
          <w:tcPr>
            <w:tcW w:w="1248" w:type="dxa"/>
            <w:vAlign w:val="bottom"/>
          </w:tcPr>
          <w:p w14:paraId="1155BC51" w14:textId="713BB458" w:rsidR="00B17B4E" w:rsidRDefault="00B17B4E" w:rsidP="00B17B4E">
            <w:r>
              <w:rPr>
                <w:rFonts w:ascii="Aptos Narrow" w:hAnsi="Aptos Narrow"/>
                <w:color w:val="000000"/>
              </w:rPr>
              <w:t>2.1843</w:t>
            </w:r>
          </w:p>
        </w:tc>
        <w:tc>
          <w:tcPr>
            <w:tcW w:w="1264" w:type="dxa"/>
            <w:vAlign w:val="bottom"/>
          </w:tcPr>
          <w:p w14:paraId="2126291F" w14:textId="0BFF7BB0" w:rsidR="00B17B4E" w:rsidRDefault="00B17B4E" w:rsidP="00B17B4E">
            <w:r>
              <w:rPr>
                <w:rFonts w:ascii="Aptos Narrow" w:hAnsi="Aptos Narrow"/>
                <w:color w:val="000000"/>
              </w:rPr>
              <w:t>0.339312</w:t>
            </w:r>
          </w:p>
        </w:tc>
        <w:tc>
          <w:tcPr>
            <w:tcW w:w="2106" w:type="dxa"/>
            <w:vAlign w:val="bottom"/>
          </w:tcPr>
          <w:p w14:paraId="50045EDB" w14:textId="76416A57" w:rsidR="00B17B4E" w:rsidRDefault="00B17B4E" w:rsidP="00B17B4E">
            <w:r>
              <w:rPr>
                <w:rFonts w:ascii="Aptos Narrow" w:hAnsi="Aptos Narrow"/>
                <w:color w:val="000000"/>
              </w:rPr>
              <w:t>0.000147</w:t>
            </w:r>
          </w:p>
        </w:tc>
        <w:tc>
          <w:tcPr>
            <w:tcW w:w="1967" w:type="dxa"/>
            <w:vAlign w:val="bottom"/>
          </w:tcPr>
          <w:p w14:paraId="52B7D42B" w14:textId="37B5D4D8" w:rsidR="00B17B4E" w:rsidRDefault="00B17B4E" w:rsidP="00B17B4E">
            <w:r>
              <w:rPr>
                <w:rFonts w:ascii="Aptos Narrow" w:hAnsi="Aptos Narrow"/>
                <w:color w:val="000000"/>
              </w:rPr>
              <w:t>-0.11925</w:t>
            </w:r>
          </w:p>
        </w:tc>
        <w:tc>
          <w:tcPr>
            <w:tcW w:w="1216" w:type="dxa"/>
            <w:vAlign w:val="bottom"/>
          </w:tcPr>
          <w:p w14:paraId="715362F0" w14:textId="4583F275" w:rsidR="00B17B4E" w:rsidRDefault="00B17B4E" w:rsidP="00B17B4E">
            <w:r>
              <w:rPr>
                <w:rFonts w:ascii="Aptos Narrow" w:hAnsi="Aptos Narrow"/>
                <w:color w:val="000000"/>
              </w:rPr>
              <w:t>-811.225</w:t>
            </w:r>
          </w:p>
        </w:tc>
      </w:tr>
      <w:tr w:rsidR="00B17B4E" w14:paraId="49BE7793" w14:textId="77777777" w:rsidTr="5F3EB9CA">
        <w:tc>
          <w:tcPr>
            <w:tcW w:w="1215" w:type="dxa"/>
            <w:vAlign w:val="bottom"/>
          </w:tcPr>
          <w:p w14:paraId="68759A3E" w14:textId="3B130371" w:rsidR="00B17B4E" w:rsidRDefault="00B17B4E" w:rsidP="00B17B4E">
            <w:r>
              <w:rPr>
                <w:rFonts w:ascii="Aptos Narrow" w:hAnsi="Aptos Narrow"/>
                <w:color w:val="000000"/>
              </w:rPr>
              <w:t>0.019517</w:t>
            </w:r>
          </w:p>
        </w:tc>
        <w:tc>
          <w:tcPr>
            <w:tcW w:w="1248" w:type="dxa"/>
            <w:vAlign w:val="bottom"/>
          </w:tcPr>
          <w:p w14:paraId="02AB2D5F" w14:textId="19FD6177" w:rsidR="00B17B4E" w:rsidRDefault="00B17B4E" w:rsidP="00B17B4E">
            <w:r>
              <w:rPr>
                <w:rFonts w:ascii="Aptos Narrow" w:hAnsi="Aptos Narrow"/>
                <w:color w:val="000000"/>
              </w:rPr>
              <w:t>1.6824</w:t>
            </w:r>
          </w:p>
        </w:tc>
        <w:tc>
          <w:tcPr>
            <w:tcW w:w="1264" w:type="dxa"/>
            <w:vAlign w:val="bottom"/>
          </w:tcPr>
          <w:p w14:paraId="7BF837C0" w14:textId="15C33472" w:rsidR="00B17B4E" w:rsidRDefault="00B17B4E" w:rsidP="00B17B4E">
            <w:r>
              <w:rPr>
                <w:rFonts w:ascii="Aptos Narrow" w:hAnsi="Aptos Narrow"/>
                <w:color w:val="000000"/>
              </w:rPr>
              <w:t>0.225929</w:t>
            </w:r>
          </w:p>
        </w:tc>
        <w:tc>
          <w:tcPr>
            <w:tcW w:w="2106" w:type="dxa"/>
            <w:vAlign w:val="bottom"/>
          </w:tcPr>
          <w:p w14:paraId="7C7FC153" w14:textId="469974BB" w:rsidR="00B17B4E" w:rsidRDefault="00B17B4E" w:rsidP="00B17B4E">
            <w:r>
              <w:rPr>
                <w:rFonts w:ascii="Aptos Narrow" w:hAnsi="Aptos Narrow"/>
                <w:color w:val="000000"/>
              </w:rPr>
              <w:t>0.000147</w:t>
            </w:r>
          </w:p>
        </w:tc>
        <w:tc>
          <w:tcPr>
            <w:tcW w:w="1967" w:type="dxa"/>
            <w:vAlign w:val="bottom"/>
          </w:tcPr>
          <w:p w14:paraId="4C2898BE" w14:textId="55B32AD4" w:rsidR="00B17B4E" w:rsidRDefault="00B17B4E" w:rsidP="00B17B4E">
            <w:r>
              <w:rPr>
                <w:rFonts w:ascii="Aptos Narrow" w:hAnsi="Aptos Narrow"/>
                <w:color w:val="000000"/>
              </w:rPr>
              <w:t>-0.11338</w:t>
            </w:r>
          </w:p>
        </w:tc>
        <w:tc>
          <w:tcPr>
            <w:tcW w:w="1216" w:type="dxa"/>
            <w:vAlign w:val="bottom"/>
          </w:tcPr>
          <w:p w14:paraId="4C789A26" w14:textId="71F954BB" w:rsidR="00B17B4E" w:rsidRDefault="00B17B4E" w:rsidP="00B17B4E">
            <w:r>
              <w:rPr>
                <w:rFonts w:ascii="Aptos Narrow" w:hAnsi="Aptos Narrow"/>
                <w:color w:val="000000"/>
              </w:rPr>
              <w:t>-771.313</w:t>
            </w:r>
          </w:p>
        </w:tc>
      </w:tr>
      <w:tr w:rsidR="00B17B4E" w14:paraId="322D0060" w14:textId="77777777" w:rsidTr="5F3EB9CA">
        <w:tc>
          <w:tcPr>
            <w:tcW w:w="1215" w:type="dxa"/>
            <w:vAlign w:val="bottom"/>
          </w:tcPr>
          <w:p w14:paraId="2AFE1F17" w14:textId="6377D207" w:rsidR="00B17B4E" w:rsidRDefault="00B17B4E" w:rsidP="00B17B4E">
            <w:r>
              <w:rPr>
                <w:rFonts w:ascii="Aptos Narrow" w:hAnsi="Aptos Narrow"/>
                <w:color w:val="000000"/>
              </w:rPr>
              <w:t>0.019664</w:t>
            </w:r>
          </w:p>
        </w:tc>
        <w:tc>
          <w:tcPr>
            <w:tcW w:w="1248" w:type="dxa"/>
            <w:vAlign w:val="bottom"/>
          </w:tcPr>
          <w:p w14:paraId="71FB8347" w14:textId="55C9993E" w:rsidR="00B17B4E" w:rsidRDefault="00B17B4E" w:rsidP="00B17B4E">
            <w:r>
              <w:rPr>
                <w:rFonts w:ascii="Aptos Narrow" w:hAnsi="Aptos Narrow"/>
                <w:color w:val="000000"/>
              </w:rPr>
              <w:t>1.3059</w:t>
            </w:r>
          </w:p>
        </w:tc>
        <w:tc>
          <w:tcPr>
            <w:tcW w:w="1264" w:type="dxa"/>
            <w:vAlign w:val="bottom"/>
          </w:tcPr>
          <w:p w14:paraId="58E83766" w14:textId="63DC3005" w:rsidR="00B17B4E" w:rsidRDefault="00B17B4E" w:rsidP="00B17B4E">
            <w:r>
              <w:rPr>
                <w:rFonts w:ascii="Aptos Narrow" w:hAnsi="Aptos Narrow"/>
                <w:color w:val="000000"/>
              </w:rPr>
              <w:t>0.11591</w:t>
            </w:r>
          </w:p>
        </w:tc>
        <w:tc>
          <w:tcPr>
            <w:tcW w:w="2106" w:type="dxa"/>
            <w:vAlign w:val="bottom"/>
          </w:tcPr>
          <w:p w14:paraId="5FA22097" w14:textId="081FFDC8" w:rsidR="00B17B4E" w:rsidRDefault="00B17B4E" w:rsidP="00B17B4E">
            <w:r>
              <w:rPr>
                <w:rFonts w:ascii="Aptos Narrow" w:hAnsi="Aptos Narrow"/>
                <w:color w:val="000000"/>
              </w:rPr>
              <w:t>0.000147</w:t>
            </w:r>
          </w:p>
        </w:tc>
        <w:tc>
          <w:tcPr>
            <w:tcW w:w="1967" w:type="dxa"/>
            <w:vAlign w:val="bottom"/>
          </w:tcPr>
          <w:p w14:paraId="69C92735" w14:textId="557EFA8E" w:rsidR="00B17B4E" w:rsidRDefault="00B17B4E" w:rsidP="00B17B4E">
            <w:r>
              <w:rPr>
                <w:rFonts w:ascii="Aptos Narrow" w:hAnsi="Aptos Narrow"/>
                <w:color w:val="000000"/>
              </w:rPr>
              <w:t>-0.11002</w:t>
            </w:r>
          </w:p>
        </w:tc>
        <w:tc>
          <w:tcPr>
            <w:tcW w:w="1216" w:type="dxa"/>
            <w:vAlign w:val="bottom"/>
          </w:tcPr>
          <w:p w14:paraId="64F1FABD" w14:textId="05348F29" w:rsidR="00B17B4E" w:rsidRDefault="00B17B4E" w:rsidP="00B17B4E">
            <w:r>
              <w:rPr>
                <w:rFonts w:ascii="Aptos Narrow" w:hAnsi="Aptos Narrow"/>
                <w:color w:val="000000"/>
              </w:rPr>
              <w:t>-748.431</w:t>
            </w:r>
          </w:p>
        </w:tc>
      </w:tr>
      <w:tr w:rsidR="00B17B4E" w14:paraId="6EB270FB" w14:textId="77777777" w:rsidTr="5F3EB9CA">
        <w:tc>
          <w:tcPr>
            <w:tcW w:w="1215" w:type="dxa"/>
            <w:vAlign w:val="bottom"/>
          </w:tcPr>
          <w:p w14:paraId="037422F1" w14:textId="06C1376E" w:rsidR="00B17B4E" w:rsidRDefault="00B17B4E" w:rsidP="00B17B4E">
            <w:r>
              <w:rPr>
                <w:rFonts w:ascii="Aptos Narrow" w:hAnsi="Aptos Narrow"/>
                <w:color w:val="000000"/>
              </w:rPr>
              <w:t>0.019811</w:t>
            </w:r>
          </w:p>
        </w:tc>
        <w:tc>
          <w:tcPr>
            <w:tcW w:w="1248" w:type="dxa"/>
            <w:vAlign w:val="bottom"/>
          </w:tcPr>
          <w:p w14:paraId="196D36A5" w14:textId="15CFBE89" w:rsidR="00B17B4E" w:rsidRDefault="00B17B4E" w:rsidP="00B17B4E">
            <w:r>
              <w:rPr>
                <w:rFonts w:ascii="Aptos Narrow" w:hAnsi="Aptos Narrow"/>
                <w:color w:val="000000"/>
              </w:rPr>
              <w:t>0.9922</w:t>
            </w:r>
          </w:p>
        </w:tc>
        <w:tc>
          <w:tcPr>
            <w:tcW w:w="1264" w:type="dxa"/>
            <w:vAlign w:val="bottom"/>
          </w:tcPr>
          <w:p w14:paraId="0DD6092C" w14:textId="3D3AAB64" w:rsidR="00B17B4E" w:rsidRDefault="00B17B4E" w:rsidP="00B17B4E">
            <w:r>
              <w:rPr>
                <w:rFonts w:ascii="Aptos Narrow" w:hAnsi="Aptos Narrow"/>
                <w:color w:val="000000"/>
              </w:rPr>
              <w:t>-0.0034</w:t>
            </w:r>
          </w:p>
        </w:tc>
        <w:tc>
          <w:tcPr>
            <w:tcW w:w="2106" w:type="dxa"/>
            <w:vAlign w:val="bottom"/>
          </w:tcPr>
          <w:p w14:paraId="672A9D6C" w14:textId="4E579EF2" w:rsidR="00B17B4E" w:rsidRDefault="00B17B4E" w:rsidP="00B17B4E">
            <w:r>
              <w:rPr>
                <w:rFonts w:ascii="Aptos Narrow" w:hAnsi="Aptos Narrow"/>
                <w:color w:val="000000"/>
              </w:rPr>
              <w:t>0.000147</w:t>
            </w:r>
          </w:p>
        </w:tc>
        <w:tc>
          <w:tcPr>
            <w:tcW w:w="1967" w:type="dxa"/>
            <w:vAlign w:val="bottom"/>
          </w:tcPr>
          <w:p w14:paraId="68E61A2A" w14:textId="035EF6E0" w:rsidR="00B17B4E" w:rsidRDefault="00B17B4E" w:rsidP="00B17B4E">
            <w:r>
              <w:rPr>
                <w:rFonts w:ascii="Aptos Narrow" w:hAnsi="Aptos Narrow"/>
                <w:color w:val="000000"/>
              </w:rPr>
              <w:t>-0.11931</w:t>
            </w:r>
          </w:p>
        </w:tc>
        <w:tc>
          <w:tcPr>
            <w:tcW w:w="1216" w:type="dxa"/>
            <w:vAlign w:val="bottom"/>
          </w:tcPr>
          <w:p w14:paraId="5E86A69B" w14:textId="4C64C9DF" w:rsidR="00B17B4E" w:rsidRDefault="00B17B4E" w:rsidP="00B17B4E">
            <w:r>
              <w:rPr>
                <w:rFonts w:ascii="Aptos Narrow" w:hAnsi="Aptos Narrow"/>
                <w:color w:val="000000"/>
              </w:rPr>
              <w:t>-811.637</w:t>
            </w:r>
          </w:p>
        </w:tc>
      </w:tr>
      <w:tr w:rsidR="00B17B4E" w14:paraId="31FBB34C" w14:textId="77777777" w:rsidTr="5F3EB9CA">
        <w:tc>
          <w:tcPr>
            <w:tcW w:w="1215" w:type="dxa"/>
            <w:vAlign w:val="bottom"/>
          </w:tcPr>
          <w:p w14:paraId="4EA543DF" w14:textId="3D78251E" w:rsidR="00B17B4E" w:rsidRDefault="00B17B4E" w:rsidP="00B17B4E">
            <w:r>
              <w:rPr>
                <w:rFonts w:ascii="Aptos Narrow" w:hAnsi="Aptos Narrow"/>
                <w:color w:val="000000"/>
              </w:rPr>
              <w:t>0.019958</w:t>
            </w:r>
          </w:p>
        </w:tc>
        <w:tc>
          <w:tcPr>
            <w:tcW w:w="1248" w:type="dxa"/>
            <w:vAlign w:val="bottom"/>
          </w:tcPr>
          <w:p w14:paraId="35299110" w14:textId="26F677EE" w:rsidR="00B17B4E" w:rsidRDefault="00B17B4E" w:rsidP="00B17B4E">
            <w:r>
              <w:rPr>
                <w:rFonts w:ascii="Aptos Narrow" w:hAnsi="Aptos Narrow"/>
                <w:color w:val="000000"/>
              </w:rPr>
              <w:t>0.6784</w:t>
            </w:r>
          </w:p>
        </w:tc>
        <w:tc>
          <w:tcPr>
            <w:tcW w:w="1264" w:type="dxa"/>
            <w:vAlign w:val="bottom"/>
          </w:tcPr>
          <w:p w14:paraId="16AEDE7E" w14:textId="0D129201" w:rsidR="00B17B4E" w:rsidRDefault="00B17B4E" w:rsidP="00B17B4E">
            <w:r>
              <w:rPr>
                <w:rFonts w:ascii="Aptos Narrow" w:hAnsi="Aptos Narrow"/>
                <w:color w:val="000000"/>
              </w:rPr>
              <w:t>-0.16851</w:t>
            </w:r>
          </w:p>
        </w:tc>
        <w:tc>
          <w:tcPr>
            <w:tcW w:w="2106" w:type="dxa"/>
            <w:vAlign w:val="bottom"/>
          </w:tcPr>
          <w:p w14:paraId="4D9A4CC8" w14:textId="12799A16" w:rsidR="00B17B4E" w:rsidRDefault="00B17B4E" w:rsidP="00B17B4E">
            <w:r>
              <w:rPr>
                <w:rFonts w:ascii="Aptos Narrow" w:hAnsi="Aptos Narrow"/>
                <w:color w:val="000000"/>
              </w:rPr>
              <w:t>0.000147</w:t>
            </w:r>
          </w:p>
        </w:tc>
        <w:tc>
          <w:tcPr>
            <w:tcW w:w="1967" w:type="dxa"/>
            <w:vAlign w:val="bottom"/>
          </w:tcPr>
          <w:p w14:paraId="338079A9" w14:textId="6D31A851" w:rsidR="00B17B4E" w:rsidRDefault="00B17B4E" w:rsidP="00B17B4E">
            <w:r>
              <w:rPr>
                <w:rFonts w:ascii="Aptos Narrow" w:hAnsi="Aptos Narrow"/>
                <w:color w:val="000000"/>
              </w:rPr>
              <w:t>-0.16511</w:t>
            </w:r>
          </w:p>
        </w:tc>
        <w:tc>
          <w:tcPr>
            <w:tcW w:w="1216" w:type="dxa"/>
            <w:vAlign w:val="bottom"/>
          </w:tcPr>
          <w:p w14:paraId="62C81C8A" w14:textId="51A14FC5" w:rsidR="00B17B4E" w:rsidRDefault="00B17B4E" w:rsidP="00B17B4E">
            <w:r>
              <w:rPr>
                <w:rFonts w:ascii="Aptos Narrow" w:hAnsi="Aptos Narrow"/>
                <w:color w:val="000000"/>
              </w:rPr>
              <w:t>-1123.22</w:t>
            </w:r>
          </w:p>
        </w:tc>
      </w:tr>
      <w:tr w:rsidR="00B17B4E" w14:paraId="5A12B386" w14:textId="77777777" w:rsidTr="5F3EB9CA">
        <w:tc>
          <w:tcPr>
            <w:tcW w:w="1215" w:type="dxa"/>
            <w:vAlign w:val="bottom"/>
          </w:tcPr>
          <w:p w14:paraId="201A4A4C" w14:textId="4534C58B" w:rsidR="00B17B4E" w:rsidRDefault="00B17B4E" w:rsidP="00B17B4E">
            <w:r>
              <w:rPr>
                <w:rFonts w:ascii="Aptos Narrow" w:hAnsi="Aptos Narrow"/>
                <w:color w:val="000000"/>
              </w:rPr>
              <w:t>0.020105</w:t>
            </w:r>
          </w:p>
        </w:tc>
        <w:tc>
          <w:tcPr>
            <w:tcW w:w="1248" w:type="dxa"/>
            <w:vAlign w:val="bottom"/>
          </w:tcPr>
          <w:p w14:paraId="2BA0F75D" w14:textId="03AC35CC" w:rsidR="00B17B4E" w:rsidRDefault="00B17B4E" w:rsidP="00B17B4E">
            <w:r>
              <w:rPr>
                <w:rFonts w:ascii="Aptos Narrow" w:hAnsi="Aptos Narrow"/>
                <w:color w:val="000000"/>
              </w:rPr>
              <w:t>0.5529</w:t>
            </w:r>
          </w:p>
        </w:tc>
        <w:tc>
          <w:tcPr>
            <w:tcW w:w="1264" w:type="dxa"/>
            <w:vAlign w:val="bottom"/>
          </w:tcPr>
          <w:p w14:paraId="593E75A3" w14:textId="409467F2" w:rsidR="00B17B4E" w:rsidRDefault="00B17B4E" w:rsidP="00B17B4E">
            <w:r>
              <w:rPr>
                <w:rFonts w:ascii="Aptos Narrow" w:hAnsi="Aptos Narrow"/>
                <w:color w:val="000000"/>
              </w:rPr>
              <w:t>-0.25735</w:t>
            </w:r>
          </w:p>
        </w:tc>
        <w:tc>
          <w:tcPr>
            <w:tcW w:w="2106" w:type="dxa"/>
            <w:vAlign w:val="bottom"/>
          </w:tcPr>
          <w:p w14:paraId="4C33D9A9" w14:textId="5E18EE3F" w:rsidR="00B17B4E" w:rsidRDefault="00B17B4E" w:rsidP="00B17B4E">
            <w:r>
              <w:rPr>
                <w:rFonts w:ascii="Aptos Narrow" w:hAnsi="Aptos Narrow"/>
                <w:color w:val="000000"/>
              </w:rPr>
              <w:t>0.000147</w:t>
            </w:r>
          </w:p>
        </w:tc>
        <w:tc>
          <w:tcPr>
            <w:tcW w:w="1967" w:type="dxa"/>
            <w:vAlign w:val="bottom"/>
          </w:tcPr>
          <w:p w14:paraId="7C32145D" w14:textId="25132D6E" w:rsidR="00B17B4E" w:rsidRDefault="00B17B4E" w:rsidP="00B17B4E">
            <w:r>
              <w:rPr>
                <w:rFonts w:ascii="Aptos Narrow" w:hAnsi="Aptos Narrow"/>
                <w:color w:val="000000"/>
              </w:rPr>
              <w:t>-0.08884</w:t>
            </w:r>
          </w:p>
        </w:tc>
        <w:tc>
          <w:tcPr>
            <w:tcW w:w="1216" w:type="dxa"/>
            <w:vAlign w:val="bottom"/>
          </w:tcPr>
          <w:p w14:paraId="28442A2C" w14:textId="347E17A7" w:rsidR="00B17B4E" w:rsidRDefault="00B17B4E" w:rsidP="00B17B4E">
            <w:r>
              <w:rPr>
                <w:rFonts w:ascii="Aptos Narrow" w:hAnsi="Aptos Narrow"/>
                <w:color w:val="000000"/>
              </w:rPr>
              <w:t>-604.349</w:t>
            </w:r>
          </w:p>
        </w:tc>
      </w:tr>
      <w:tr w:rsidR="00B17B4E" w14:paraId="0F1732C4" w14:textId="77777777" w:rsidTr="5F3EB9CA">
        <w:tc>
          <w:tcPr>
            <w:tcW w:w="1215" w:type="dxa"/>
            <w:vAlign w:val="bottom"/>
          </w:tcPr>
          <w:p w14:paraId="3BC3FA73" w14:textId="148B3094" w:rsidR="00B17B4E" w:rsidRDefault="00B17B4E" w:rsidP="00B17B4E">
            <w:r>
              <w:rPr>
                <w:rFonts w:ascii="Aptos Narrow" w:hAnsi="Aptos Narrow"/>
                <w:color w:val="000000"/>
              </w:rPr>
              <w:t>0.020252</w:t>
            </w:r>
          </w:p>
        </w:tc>
        <w:tc>
          <w:tcPr>
            <w:tcW w:w="1248" w:type="dxa"/>
            <w:vAlign w:val="bottom"/>
          </w:tcPr>
          <w:p w14:paraId="686BEE6F" w14:textId="77AF0BCE" w:rsidR="00B17B4E" w:rsidRDefault="00B17B4E" w:rsidP="00B17B4E">
            <w:r>
              <w:rPr>
                <w:rFonts w:ascii="Aptos Narrow" w:hAnsi="Aptos Narrow"/>
                <w:color w:val="000000"/>
              </w:rPr>
              <w:t>0.3647</w:t>
            </w:r>
          </w:p>
        </w:tc>
        <w:tc>
          <w:tcPr>
            <w:tcW w:w="1264" w:type="dxa"/>
            <w:vAlign w:val="bottom"/>
          </w:tcPr>
          <w:p w14:paraId="0FA6FE4E" w14:textId="65F5CDBB" w:rsidR="00B17B4E" w:rsidRDefault="00B17B4E" w:rsidP="00B17B4E">
            <w:r>
              <w:rPr>
                <w:rFonts w:ascii="Aptos Narrow" w:hAnsi="Aptos Narrow"/>
                <w:color w:val="000000"/>
              </w:rPr>
              <w:t>-0.43806</w:t>
            </w:r>
          </w:p>
        </w:tc>
        <w:tc>
          <w:tcPr>
            <w:tcW w:w="2106" w:type="dxa"/>
            <w:vAlign w:val="bottom"/>
          </w:tcPr>
          <w:p w14:paraId="1476B1FB" w14:textId="7D78BFD3" w:rsidR="00B17B4E" w:rsidRDefault="00B17B4E" w:rsidP="00B17B4E">
            <w:r>
              <w:rPr>
                <w:rFonts w:ascii="Aptos Narrow" w:hAnsi="Aptos Narrow"/>
                <w:color w:val="000000"/>
              </w:rPr>
              <w:t>0.000147</w:t>
            </w:r>
          </w:p>
        </w:tc>
        <w:tc>
          <w:tcPr>
            <w:tcW w:w="1967" w:type="dxa"/>
            <w:vAlign w:val="bottom"/>
          </w:tcPr>
          <w:p w14:paraId="2896B424" w14:textId="6BC28E21" w:rsidR="00B17B4E" w:rsidRDefault="00B17B4E" w:rsidP="00B17B4E">
            <w:r>
              <w:rPr>
                <w:rFonts w:ascii="Aptos Narrow" w:hAnsi="Aptos Narrow"/>
                <w:color w:val="000000"/>
              </w:rPr>
              <w:t>-0.18071</w:t>
            </w:r>
          </w:p>
        </w:tc>
        <w:tc>
          <w:tcPr>
            <w:tcW w:w="1216" w:type="dxa"/>
            <w:vAlign w:val="bottom"/>
          </w:tcPr>
          <w:p w14:paraId="38898745" w14:textId="645E2866" w:rsidR="00B17B4E" w:rsidRDefault="00B17B4E" w:rsidP="00B17B4E">
            <w:r>
              <w:rPr>
                <w:rFonts w:ascii="Aptos Narrow" w:hAnsi="Aptos Narrow"/>
                <w:color w:val="000000"/>
              </w:rPr>
              <w:t>-1229.33</w:t>
            </w:r>
          </w:p>
        </w:tc>
      </w:tr>
    </w:tbl>
    <w:p w14:paraId="0738F9E8" w14:textId="77777777" w:rsidR="00156CE0" w:rsidRPr="00156CE0" w:rsidRDefault="00156CE0" w:rsidP="00156CE0"/>
    <w:p w14:paraId="6135BF14" w14:textId="77777777" w:rsidR="001728B1" w:rsidRPr="00FC3082" w:rsidRDefault="001728B1" w:rsidP="001728B1"/>
    <w:p w14:paraId="65F05C9F" w14:textId="00E1257F" w:rsidR="001728B1" w:rsidRDefault="008F2254" w:rsidP="001728B1">
      <w:pPr>
        <w:pStyle w:val="Heading2"/>
      </w:pPr>
      <w:bookmarkStart w:id="17" w:name="_Toc161912429"/>
      <w:r>
        <w:t>Gradient Plot and calculations</w:t>
      </w:r>
      <w:r w:rsidR="00E829CD">
        <w:t xml:space="preserve"> </w:t>
      </w:r>
      <w:r w:rsidR="007C7D1F">
        <w:t>(4)</w:t>
      </w:r>
      <w:bookmarkEnd w:id="17"/>
    </w:p>
    <w:p w14:paraId="303C4C6F" w14:textId="77777777" w:rsidR="007C7D1F" w:rsidRDefault="007C7D1F" w:rsidP="007C7D1F"/>
    <w:p w14:paraId="69439BDB" w14:textId="7D87D015" w:rsidR="007C7D1F" w:rsidRPr="007C7D1F" w:rsidRDefault="007C7D1F" w:rsidP="007C7D1F">
      <w:pPr>
        <w:pStyle w:val="Heading2"/>
      </w:pPr>
      <w:bookmarkStart w:id="18" w:name="_Toc161912430"/>
      <w:r>
        <w:t>Capacitor Uses (5)</w:t>
      </w:r>
      <w:bookmarkEnd w:id="18"/>
    </w:p>
    <w:p w14:paraId="54A354F9" w14:textId="0D9C2993" w:rsidR="003D12D6" w:rsidRDefault="003D12D6" w:rsidP="001728B1">
      <w:pPr>
        <w:rPr>
          <w:sz w:val="24"/>
          <w:szCs w:val="24"/>
        </w:rPr>
      </w:pPr>
      <w:r w:rsidRPr="14699B5C">
        <w:rPr>
          <w:sz w:val="24"/>
          <w:szCs w:val="24"/>
        </w:rPr>
        <w:t xml:space="preserve">There are various uses of capacitors in the </w:t>
      </w:r>
      <w:r w:rsidR="0072198D" w:rsidRPr="14699B5C">
        <w:rPr>
          <w:sz w:val="24"/>
          <w:szCs w:val="24"/>
        </w:rPr>
        <w:t>automotive</w:t>
      </w:r>
      <w:r w:rsidRPr="14699B5C">
        <w:rPr>
          <w:sz w:val="24"/>
          <w:szCs w:val="24"/>
        </w:rPr>
        <w:t xml:space="preserve"> industry, such as: </w:t>
      </w:r>
      <w:r w:rsidR="009E596F" w:rsidRPr="14699B5C">
        <w:rPr>
          <w:sz w:val="24"/>
          <w:szCs w:val="24"/>
        </w:rPr>
        <w:t xml:space="preserve">HID and LED headlights </w:t>
      </w:r>
      <w:r w:rsidR="00936942" w:rsidRPr="14699B5C">
        <w:rPr>
          <w:sz w:val="24"/>
          <w:szCs w:val="24"/>
        </w:rPr>
        <w:t xml:space="preserve">using ceramic capacitors along with Tyre pressures </w:t>
      </w:r>
      <w:r w:rsidR="0072198D" w:rsidRPr="14699B5C">
        <w:rPr>
          <w:sz w:val="24"/>
          <w:szCs w:val="24"/>
        </w:rPr>
        <w:t xml:space="preserve">monitoring </w:t>
      </w:r>
      <w:r w:rsidR="00936942" w:rsidRPr="14699B5C">
        <w:rPr>
          <w:sz w:val="24"/>
          <w:szCs w:val="24"/>
        </w:rPr>
        <w:t xml:space="preserve">systems, </w:t>
      </w:r>
      <w:r w:rsidR="00F46297" w:rsidRPr="14699B5C">
        <w:rPr>
          <w:sz w:val="24"/>
          <w:szCs w:val="24"/>
        </w:rPr>
        <w:t>battery management systems, drivetrain system sensors</w:t>
      </w:r>
      <w:r w:rsidR="0072198D" w:rsidRPr="14699B5C">
        <w:rPr>
          <w:sz w:val="24"/>
          <w:szCs w:val="24"/>
        </w:rPr>
        <w:t xml:space="preserve">. Further, modern day start </w:t>
      </w:r>
      <w:bookmarkStart w:id="19" w:name="_Int_40GMymtM"/>
      <w:r w:rsidR="0072198D" w:rsidRPr="14699B5C">
        <w:rPr>
          <w:sz w:val="24"/>
          <w:szCs w:val="24"/>
        </w:rPr>
        <w:t>stop</w:t>
      </w:r>
      <w:bookmarkEnd w:id="19"/>
      <w:r w:rsidR="0072198D" w:rsidRPr="14699B5C">
        <w:rPr>
          <w:sz w:val="24"/>
          <w:szCs w:val="24"/>
        </w:rPr>
        <w:t xml:space="preserve"> systems in cars require </w:t>
      </w:r>
      <w:bookmarkStart w:id="20" w:name="_Int_rIMrApm5"/>
      <w:r w:rsidR="00C400E0" w:rsidRPr="14699B5C">
        <w:rPr>
          <w:sz w:val="24"/>
          <w:szCs w:val="24"/>
        </w:rPr>
        <w:t>capacitor’s</w:t>
      </w:r>
      <w:bookmarkEnd w:id="20"/>
      <w:r w:rsidR="00C400E0" w:rsidRPr="14699B5C">
        <w:rPr>
          <w:sz w:val="24"/>
          <w:szCs w:val="24"/>
        </w:rPr>
        <w:t xml:space="preserve"> to be used in the control systems of these</w:t>
      </w:r>
      <w:r w:rsidR="006513CC" w:rsidRPr="14699B5C">
        <w:rPr>
          <w:sz w:val="24"/>
          <w:szCs w:val="24"/>
        </w:rPr>
        <w:t xml:space="preserve">. The </w:t>
      </w:r>
      <w:r w:rsidR="002129BB" w:rsidRPr="14699B5C">
        <w:rPr>
          <w:sz w:val="24"/>
          <w:szCs w:val="24"/>
        </w:rPr>
        <w:t>in-car</w:t>
      </w:r>
      <w:r w:rsidR="006513CC" w:rsidRPr="14699B5C">
        <w:rPr>
          <w:sz w:val="24"/>
          <w:szCs w:val="24"/>
        </w:rPr>
        <w:t xml:space="preserve"> audio system of a car can use capacitors to help store energy</w:t>
      </w:r>
      <w:r w:rsidR="00D85749" w:rsidRPr="14699B5C">
        <w:rPr>
          <w:sz w:val="24"/>
          <w:szCs w:val="24"/>
        </w:rPr>
        <w:t xml:space="preserve"> for the amplifier to use on demand in needed</w:t>
      </w:r>
      <w:r w:rsidR="001D5F33" w:rsidRPr="14699B5C">
        <w:rPr>
          <w:sz w:val="24"/>
          <w:szCs w:val="24"/>
        </w:rPr>
        <w:t xml:space="preserve">. From the motorcycle point of view, a capacitor can be used </w:t>
      </w:r>
      <w:r w:rsidR="00107878" w:rsidRPr="14699B5C">
        <w:rPr>
          <w:sz w:val="24"/>
          <w:szCs w:val="24"/>
        </w:rPr>
        <w:t>along with the motorcycle batter to provide extra electrical power for short periods of time</w:t>
      </w:r>
      <w:r w:rsidR="00430264" w:rsidRPr="14699B5C">
        <w:rPr>
          <w:sz w:val="24"/>
          <w:szCs w:val="24"/>
        </w:rPr>
        <w:t xml:space="preserve">, ‘for example a power capacitor’ </w:t>
      </w:r>
      <w:r w:rsidR="009142C1" w:rsidRPr="14699B5C">
        <w:rPr>
          <w:sz w:val="24"/>
          <w:szCs w:val="24"/>
        </w:rPr>
        <w:t>(Quora.com, Michael Roza)</w:t>
      </w:r>
      <w:r w:rsidR="00C904CE" w:rsidRPr="14699B5C">
        <w:rPr>
          <w:sz w:val="24"/>
          <w:szCs w:val="24"/>
        </w:rPr>
        <w:t xml:space="preserve">. Further uses can be starter motors, capacitors are commonly used in electric starter motors to provide the initial boost of current needed to start an engine. </w:t>
      </w:r>
      <w:r w:rsidR="006C6AF1" w:rsidRPr="14699B5C">
        <w:rPr>
          <w:sz w:val="24"/>
          <w:szCs w:val="24"/>
        </w:rPr>
        <w:t>Ignition systems will use capacitors to store and discharge electrical energy and provide the high voltage spark needed to ignite the fuel air mixture in the engine cylinders upon starting and running an engine.</w:t>
      </w:r>
    </w:p>
    <w:p w14:paraId="3953E71A" w14:textId="0DCE6387" w:rsidR="00A06209" w:rsidRPr="00C904CE" w:rsidRDefault="00A06209" w:rsidP="14699B5C">
      <w:pPr>
        <w:rPr>
          <w:sz w:val="24"/>
          <w:szCs w:val="24"/>
        </w:rPr>
      </w:pPr>
    </w:p>
    <w:p w14:paraId="0E5831A0" w14:textId="0E77EEB9" w:rsidR="001728B1" w:rsidRDefault="004D5065" w:rsidP="001728B1">
      <w:pPr>
        <w:pStyle w:val="Heading2"/>
      </w:pPr>
      <w:bookmarkStart w:id="21" w:name="_Toc161912431"/>
      <w:r>
        <w:t>Inaccur</w:t>
      </w:r>
      <w:r w:rsidR="009F732A">
        <w:t>acies Question</w:t>
      </w:r>
      <w:r w:rsidR="007C7D1F">
        <w:t xml:space="preserve"> (4)</w:t>
      </w:r>
      <w:bookmarkEnd w:id="21"/>
    </w:p>
    <w:p w14:paraId="4EA02785" w14:textId="0192E91B" w:rsidR="00301299" w:rsidRPr="00F716E1" w:rsidRDefault="00F716E1" w:rsidP="14699B5C">
      <w:pPr>
        <w:rPr>
          <w:sz w:val="24"/>
          <w:szCs w:val="24"/>
        </w:rPr>
      </w:pPr>
      <w:r w:rsidRPr="14699B5C">
        <w:rPr>
          <w:sz w:val="24"/>
          <w:szCs w:val="24"/>
        </w:rPr>
        <w:t xml:space="preserve">Our measurements may consider inaccurate and different to the specified values due to certain test inaccuracies. They can be aspects such as faulty testing equipment, in the case of this testing faulty oscilloscopes and probing equipment proving faulty output readings via the computer software. Further, a small aspect of human error, potentially accompanied by equipment error can provide vastly inaccurate data from the </w:t>
      </w:r>
      <w:r w:rsidR="1758C082" w:rsidRPr="14699B5C">
        <w:rPr>
          <w:sz w:val="24"/>
          <w:szCs w:val="24"/>
        </w:rPr>
        <w:t>test. ￼</w:t>
      </w:r>
    </w:p>
    <w:p w14:paraId="3B12337A" w14:textId="681E0170" w:rsidR="00301299" w:rsidRDefault="00B25D24" w:rsidP="00301299">
      <w:pPr>
        <w:pStyle w:val="Heading1"/>
      </w:pPr>
      <w:bookmarkStart w:id="22" w:name="_Toc161912432"/>
      <w:r>
        <w:t>References</w:t>
      </w:r>
      <w:bookmarkEnd w:id="22"/>
    </w:p>
    <w:p w14:paraId="622A0EBC" w14:textId="0DD54418" w:rsidR="0004542F" w:rsidRDefault="00952BC4" w:rsidP="0004542F">
      <w:r>
        <w:t xml:space="preserve">(Format to </w:t>
      </w:r>
      <w:r w:rsidR="008B05DA">
        <w:t>Harvard</w:t>
      </w:r>
      <w:r>
        <w:t xml:space="preserve"> </w:t>
      </w:r>
      <w:r w:rsidR="008B05DA">
        <w:t>style as per handbook</w:t>
      </w:r>
      <w:r>
        <w:t>)</w:t>
      </w:r>
    </w:p>
    <w:p w14:paraId="173EA660" w14:textId="2E4CFF88" w:rsidR="0054237C" w:rsidRDefault="00CF0A10" w:rsidP="0054237C">
      <w:pPr>
        <w:pStyle w:val="ListParagraph"/>
        <w:numPr>
          <w:ilvl w:val="0"/>
          <w:numId w:val="2"/>
        </w:numPr>
      </w:pPr>
      <w:r>
        <w:t xml:space="preserve">Automotive uses for rectifiers, available at:  </w:t>
      </w:r>
      <w:hyperlink r:id="rId19">
        <w:r w:rsidR="009142C1" w:rsidRPr="14699B5C">
          <w:rPr>
            <w:rStyle w:val="Hyperlink"/>
          </w:rPr>
          <w:t xml:space="preserve">https://www.quora.com/What-is-an-automotive-rectifier-and-why-would-I-need-one </w:t>
        </w:r>
      </w:hyperlink>
      <w:r w:rsidR="0053462E">
        <w:t xml:space="preserve"> ,Visited 16th </w:t>
      </w:r>
      <w:r w:rsidR="6529E23A">
        <w:t>March</w:t>
      </w:r>
      <w:r w:rsidR="0053462E">
        <w:t xml:space="preserve"> 2024</w:t>
      </w:r>
    </w:p>
    <w:p w14:paraId="55E3E40F" w14:textId="2F13E37F" w:rsidR="009142C1" w:rsidRDefault="009142C1" w:rsidP="0054237C">
      <w:pPr>
        <w:pStyle w:val="ListParagraph"/>
        <w:numPr>
          <w:ilvl w:val="0"/>
          <w:numId w:val="2"/>
        </w:numPr>
      </w:pPr>
      <w:r>
        <w:t xml:space="preserve">Uses of capacitors in </w:t>
      </w:r>
      <w:r w:rsidR="26A0DD89">
        <w:t>motorcycles</w:t>
      </w:r>
      <w:r>
        <w:t xml:space="preserve">, available at: </w:t>
      </w:r>
      <w:hyperlink r:id="rId20" w:anchor=":~:text=A%20capacitor%2C%20on%20the%20other,or%20a%20%22stiffening%20capacitor.%22">
        <w:r w:rsidRPr="14699B5C">
          <w:rPr>
            <w:rStyle w:val="Hyperlink"/>
          </w:rPr>
          <w:t>https://www.quora.com/How-does-a-capacitor-enhance-the-motorcycle-battery#:~:text=A%20capacitor%2C%20on%20the%20other,or%20a%20%22stiffening%20capacitor.%22</w:t>
        </w:r>
      </w:hyperlink>
      <w:r>
        <w:t xml:space="preserve"> </w:t>
      </w:r>
      <w:r w:rsidR="0053462E">
        <w:t>,Visited 16</w:t>
      </w:r>
      <w:r w:rsidR="0053462E" w:rsidRPr="14699B5C">
        <w:rPr>
          <w:vertAlign w:val="superscript"/>
        </w:rPr>
        <w:t>th</w:t>
      </w:r>
      <w:r w:rsidR="0053462E">
        <w:t xml:space="preserve"> </w:t>
      </w:r>
      <w:r w:rsidR="528C8C61">
        <w:t>March</w:t>
      </w:r>
      <w:r w:rsidR="0053462E">
        <w:t xml:space="preserve"> 2024</w:t>
      </w:r>
    </w:p>
    <w:p w14:paraId="573B6E04" w14:textId="1467EB66" w:rsidR="001073E9" w:rsidRPr="0004542F" w:rsidRDefault="00623505" w:rsidP="0054237C">
      <w:pPr>
        <w:pStyle w:val="ListParagraph"/>
        <w:numPr>
          <w:ilvl w:val="0"/>
          <w:numId w:val="2"/>
        </w:numPr>
      </w:pPr>
      <w:r>
        <w:t xml:space="preserve">Simultaneous probing issues, Available at: </w:t>
      </w:r>
      <w:hyperlink r:id="rId21">
        <w:r w:rsidRPr="14699B5C">
          <w:rPr>
            <w:rStyle w:val="Hyperlink"/>
          </w:rPr>
          <w:t>https://www.quora.com/Why-can’t-we-obtain-the-input-signal-and-the-output-signal-at-the-same-time-on-an-oscilliscope-in-a-bridge-rectifier-experiment</w:t>
        </w:r>
      </w:hyperlink>
      <w:r>
        <w:t xml:space="preserve"> ,Visted 17</w:t>
      </w:r>
      <w:r w:rsidRPr="14699B5C">
        <w:rPr>
          <w:vertAlign w:val="superscript"/>
        </w:rPr>
        <w:t>th</w:t>
      </w:r>
      <w:r>
        <w:t xml:space="preserve"> </w:t>
      </w:r>
      <w:r w:rsidR="26E9E816">
        <w:t>March</w:t>
      </w:r>
      <w:r>
        <w:t xml:space="preserve"> 2024</w:t>
      </w:r>
    </w:p>
    <w:sectPr w:rsidR="001073E9" w:rsidRPr="0004542F" w:rsidSect="003F3A2D">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20271F" w14:textId="77777777" w:rsidR="003F3A2D" w:rsidRDefault="003F3A2D" w:rsidP="00962E5F">
      <w:pPr>
        <w:spacing w:after="0" w:line="240" w:lineRule="auto"/>
      </w:pPr>
      <w:r>
        <w:separator/>
      </w:r>
    </w:p>
  </w:endnote>
  <w:endnote w:type="continuationSeparator" w:id="0">
    <w:p w14:paraId="4A7B19B5" w14:textId="77777777" w:rsidR="003F3A2D" w:rsidRDefault="003F3A2D" w:rsidP="00962E5F">
      <w:pPr>
        <w:spacing w:after="0" w:line="240" w:lineRule="auto"/>
      </w:pPr>
      <w:r>
        <w:continuationSeparator/>
      </w:r>
    </w:p>
  </w:endnote>
  <w:endnote w:type="continuationNotice" w:id="1">
    <w:p w14:paraId="42368990" w14:textId="77777777" w:rsidR="00755BD2" w:rsidRDefault="00755BD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 w:name="Aptos Narrow">
    <w:altName w:val="Calibri"/>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C3E61F" w14:textId="77777777" w:rsidR="003F3A2D" w:rsidRDefault="003F3A2D" w:rsidP="00962E5F">
      <w:pPr>
        <w:spacing w:after="0" w:line="240" w:lineRule="auto"/>
      </w:pPr>
      <w:r>
        <w:separator/>
      </w:r>
    </w:p>
  </w:footnote>
  <w:footnote w:type="continuationSeparator" w:id="0">
    <w:p w14:paraId="7BE3F2A5" w14:textId="77777777" w:rsidR="003F3A2D" w:rsidRDefault="003F3A2D" w:rsidP="00962E5F">
      <w:pPr>
        <w:spacing w:after="0" w:line="240" w:lineRule="auto"/>
      </w:pPr>
      <w:r>
        <w:continuationSeparator/>
      </w:r>
    </w:p>
  </w:footnote>
  <w:footnote w:type="continuationNotice" w:id="1">
    <w:p w14:paraId="120531C4" w14:textId="77777777" w:rsidR="00755BD2" w:rsidRDefault="00755BD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2F729C9" w14:textId="3C058B9F" w:rsidR="000D61BC" w:rsidRPr="00184763" w:rsidRDefault="0079628E" w:rsidP="00184763">
    <w:pPr>
      <w:jc w:val="center"/>
    </w:pPr>
    <w:r w:rsidRPr="00184763">
      <w:t>Matthew Starke</w:t>
    </w:r>
    <w:r w:rsidR="000D61BC" w:rsidRPr="00184763">
      <w:ptab w:relativeTo="margin" w:alignment="center" w:leader="none"/>
    </w:r>
    <w:r w:rsidR="00225088" w:rsidRPr="00184763">
      <w:t xml:space="preserve"> Electronic Circuit Testing and Applications. </w:t>
    </w:r>
    <w:r w:rsidR="00184763" w:rsidRPr="00184763">
      <w:t xml:space="preserve">        </w:t>
    </w:r>
    <w:r w:rsidRPr="00184763">
      <w:t>2200996</w:t>
    </w:r>
  </w:p>
</w:hdr>
</file>

<file path=word/intelligence2.xml><?xml version="1.0" encoding="utf-8"?>
<int2:intelligence xmlns:int2="http://schemas.microsoft.com/office/intelligence/2020/intelligence" xmlns:oel="http://schemas.microsoft.com/office/2019/extlst">
  <int2:observations>
    <int2:textHash int2:hashCode="uNI/sdaJ6H9M/I" int2:id="k2CfWOHT">
      <int2:state int2:value="Rejected" int2:type="AugLoop_Text_Critique"/>
    </int2:textHash>
    <int2:textHash int2:hashCode="190WpEnTgYYNDh" int2:id="EQ4p2TvK">
      <int2:state int2:value="Rejected" int2:type="AugLoop_Text_Critique"/>
    </int2:textHash>
    <int2:bookmark int2:bookmarkName="_Int_rIMrApm5" int2:invalidationBookmarkName="" int2:hashCode="fSDSA1Ghbvc7sD" int2:id="KAXQHd0U">
      <int2:state int2:value="Rejected" int2:type="AugLoop_Text_Critique"/>
    </int2:bookmark>
    <int2:bookmark int2:bookmarkName="_Int_5Inj7iQK" int2:invalidationBookmarkName="" int2:hashCode="Xsnww9aQQK/jqv" int2:id="zNBrkwpv">
      <int2:state int2:value="Rejected" int2:type="AugLoop_Text_Critique"/>
    </int2:bookmark>
    <int2:bookmark int2:bookmarkName="_Int_40GMymtM" int2:invalidationBookmarkName="" int2:hashCode="G0gBWOHzDgts7n" int2:id="vxHWZIDO">
      <int2:state int2:value="Rejected" int2:type="AugLoop_Text_Critique"/>
    </int2:bookmark>
    <int2:bookmark int2:bookmarkName="_Int_xNkxSbDu" int2:invalidationBookmarkName="" int2:hashCode="B7cuc17nf4p41e" int2:id="AHR0TNjU">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7BF820A2"/>
    <w:multiLevelType w:val="hybridMultilevel"/>
    <w:tmpl w:val="2DAA50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5061103">
    <w:abstractNumId w:val="0"/>
  </w:num>
  <w:num w:numId="2" w16cid:durableId="111995380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ACC"/>
    <w:rsid w:val="00015F1C"/>
    <w:rsid w:val="00040295"/>
    <w:rsid w:val="0004542F"/>
    <w:rsid w:val="0005614F"/>
    <w:rsid w:val="00060EC0"/>
    <w:rsid w:val="00067C94"/>
    <w:rsid w:val="0009611C"/>
    <w:rsid w:val="000C44D0"/>
    <w:rsid w:val="000D61BC"/>
    <w:rsid w:val="000F0D22"/>
    <w:rsid w:val="001073E9"/>
    <w:rsid w:val="00107878"/>
    <w:rsid w:val="001454FC"/>
    <w:rsid w:val="00156CE0"/>
    <w:rsid w:val="001728B1"/>
    <w:rsid w:val="00184763"/>
    <w:rsid w:val="0019332E"/>
    <w:rsid w:val="0019505E"/>
    <w:rsid w:val="001A4EB7"/>
    <w:rsid w:val="001B4285"/>
    <w:rsid w:val="001D16D3"/>
    <w:rsid w:val="001D34E0"/>
    <w:rsid w:val="001D5F33"/>
    <w:rsid w:val="00201A61"/>
    <w:rsid w:val="00202095"/>
    <w:rsid w:val="002035C6"/>
    <w:rsid w:val="00203670"/>
    <w:rsid w:val="002044B2"/>
    <w:rsid w:val="002129BB"/>
    <w:rsid w:val="00225088"/>
    <w:rsid w:val="00227B78"/>
    <w:rsid w:val="00251813"/>
    <w:rsid w:val="00270878"/>
    <w:rsid w:val="002A2C0D"/>
    <w:rsid w:val="002A400B"/>
    <w:rsid w:val="002C2808"/>
    <w:rsid w:val="002E3A10"/>
    <w:rsid w:val="002F5A48"/>
    <w:rsid w:val="00301299"/>
    <w:rsid w:val="0031371A"/>
    <w:rsid w:val="003211F6"/>
    <w:rsid w:val="00321F86"/>
    <w:rsid w:val="00324D41"/>
    <w:rsid w:val="00324EDD"/>
    <w:rsid w:val="00337E35"/>
    <w:rsid w:val="00367038"/>
    <w:rsid w:val="0037417D"/>
    <w:rsid w:val="00395053"/>
    <w:rsid w:val="003A02C3"/>
    <w:rsid w:val="003B1A68"/>
    <w:rsid w:val="003D12D6"/>
    <w:rsid w:val="003E2397"/>
    <w:rsid w:val="003F3A2D"/>
    <w:rsid w:val="00400DC7"/>
    <w:rsid w:val="00430264"/>
    <w:rsid w:val="004427A6"/>
    <w:rsid w:val="00446B38"/>
    <w:rsid w:val="004506B2"/>
    <w:rsid w:val="0045095D"/>
    <w:rsid w:val="004539B8"/>
    <w:rsid w:val="00453F52"/>
    <w:rsid w:val="0049156B"/>
    <w:rsid w:val="004A06E7"/>
    <w:rsid w:val="004D5065"/>
    <w:rsid w:val="004E2E7C"/>
    <w:rsid w:val="004F2C29"/>
    <w:rsid w:val="0050456F"/>
    <w:rsid w:val="00510730"/>
    <w:rsid w:val="00514DC8"/>
    <w:rsid w:val="0053462E"/>
    <w:rsid w:val="005356C3"/>
    <w:rsid w:val="0054237C"/>
    <w:rsid w:val="005919FC"/>
    <w:rsid w:val="005D62C6"/>
    <w:rsid w:val="005E4F7B"/>
    <w:rsid w:val="005F28A9"/>
    <w:rsid w:val="005F4B3F"/>
    <w:rsid w:val="006234E7"/>
    <w:rsid w:val="00623505"/>
    <w:rsid w:val="00647B3D"/>
    <w:rsid w:val="006513CC"/>
    <w:rsid w:val="00651E6C"/>
    <w:rsid w:val="00664834"/>
    <w:rsid w:val="0066554A"/>
    <w:rsid w:val="006728CF"/>
    <w:rsid w:val="0069150D"/>
    <w:rsid w:val="006A4811"/>
    <w:rsid w:val="006C6AF1"/>
    <w:rsid w:val="007016DD"/>
    <w:rsid w:val="0072198D"/>
    <w:rsid w:val="00746710"/>
    <w:rsid w:val="0075047F"/>
    <w:rsid w:val="00750A67"/>
    <w:rsid w:val="00755BD2"/>
    <w:rsid w:val="007861CC"/>
    <w:rsid w:val="0079628E"/>
    <w:rsid w:val="007A0C00"/>
    <w:rsid w:val="007B0A6A"/>
    <w:rsid w:val="007B41DB"/>
    <w:rsid w:val="007C7D1F"/>
    <w:rsid w:val="008104B7"/>
    <w:rsid w:val="008631DA"/>
    <w:rsid w:val="00884DFB"/>
    <w:rsid w:val="008B05DA"/>
    <w:rsid w:val="008E6151"/>
    <w:rsid w:val="008F2254"/>
    <w:rsid w:val="009142C1"/>
    <w:rsid w:val="00936942"/>
    <w:rsid w:val="00952407"/>
    <w:rsid w:val="00952BC4"/>
    <w:rsid w:val="00962E5F"/>
    <w:rsid w:val="00965787"/>
    <w:rsid w:val="009934A6"/>
    <w:rsid w:val="009D1102"/>
    <w:rsid w:val="009E596F"/>
    <w:rsid w:val="009F732A"/>
    <w:rsid w:val="00A06209"/>
    <w:rsid w:val="00A2500E"/>
    <w:rsid w:val="00AB0022"/>
    <w:rsid w:val="00AC24A1"/>
    <w:rsid w:val="00AC3AFF"/>
    <w:rsid w:val="00AE0F5E"/>
    <w:rsid w:val="00AE38B2"/>
    <w:rsid w:val="00B0072D"/>
    <w:rsid w:val="00B10C6F"/>
    <w:rsid w:val="00B127DB"/>
    <w:rsid w:val="00B14C99"/>
    <w:rsid w:val="00B17B4E"/>
    <w:rsid w:val="00B25D24"/>
    <w:rsid w:val="00B44170"/>
    <w:rsid w:val="00B85E01"/>
    <w:rsid w:val="00BA4DAA"/>
    <w:rsid w:val="00BE74AE"/>
    <w:rsid w:val="00C24560"/>
    <w:rsid w:val="00C34C38"/>
    <w:rsid w:val="00C400E0"/>
    <w:rsid w:val="00C675BB"/>
    <w:rsid w:val="00C904CE"/>
    <w:rsid w:val="00C90924"/>
    <w:rsid w:val="00CA24B6"/>
    <w:rsid w:val="00CA5F1C"/>
    <w:rsid w:val="00CD3C2D"/>
    <w:rsid w:val="00CD63BF"/>
    <w:rsid w:val="00CD667E"/>
    <w:rsid w:val="00CE51D4"/>
    <w:rsid w:val="00CF0A10"/>
    <w:rsid w:val="00D039A4"/>
    <w:rsid w:val="00D26C24"/>
    <w:rsid w:val="00D2763A"/>
    <w:rsid w:val="00D80299"/>
    <w:rsid w:val="00D85749"/>
    <w:rsid w:val="00D91963"/>
    <w:rsid w:val="00D95D78"/>
    <w:rsid w:val="00DB24FE"/>
    <w:rsid w:val="00DC25E0"/>
    <w:rsid w:val="00E256FE"/>
    <w:rsid w:val="00E279FB"/>
    <w:rsid w:val="00E44D60"/>
    <w:rsid w:val="00E478C1"/>
    <w:rsid w:val="00E829CD"/>
    <w:rsid w:val="00EE10A0"/>
    <w:rsid w:val="00EE755C"/>
    <w:rsid w:val="00F148E4"/>
    <w:rsid w:val="00F32D0B"/>
    <w:rsid w:val="00F46297"/>
    <w:rsid w:val="00F63948"/>
    <w:rsid w:val="00F716E1"/>
    <w:rsid w:val="00F91713"/>
    <w:rsid w:val="00FA11A3"/>
    <w:rsid w:val="00FC3082"/>
    <w:rsid w:val="00FC62DF"/>
    <w:rsid w:val="00FC7E02"/>
    <w:rsid w:val="14699B5C"/>
    <w:rsid w:val="1758C082"/>
    <w:rsid w:val="26A0DD89"/>
    <w:rsid w:val="26E9E816"/>
    <w:rsid w:val="528C8C61"/>
    <w:rsid w:val="5F3EB9CA"/>
    <w:rsid w:val="6529E23A"/>
    <w:rsid w:val="6D62D9E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1FCAA7"/>
  <w15:chartTrackingRefBased/>
  <w15:docId w15:val="{19C67CC5-32E4-4420-B237-19568ABCFF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character" w:customStyle="1" w:styleId="apple-converted-space">
    <w:name w:val="apple-converted-space"/>
    <w:basedOn w:val="DefaultParagraphFont"/>
    <w:rsid w:val="007016DD"/>
  </w:style>
  <w:style w:type="paragraph" w:customStyle="1" w:styleId="q-text">
    <w:name w:val="q-text"/>
    <w:basedOn w:val="Normal"/>
    <w:rsid w:val="001B428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54237C"/>
    <w:pPr>
      <w:ind w:left="720"/>
      <w:contextualSpacing/>
    </w:pPr>
  </w:style>
  <w:style w:type="character" w:styleId="UnresolvedMention">
    <w:name w:val="Unresolved Mention"/>
    <w:basedOn w:val="DefaultParagraphFont"/>
    <w:uiPriority w:val="99"/>
    <w:semiHidden/>
    <w:unhideWhenUsed/>
    <w:rsid w:val="00CF0A10"/>
    <w:rPr>
      <w:color w:val="605E5C"/>
      <w:shd w:val="clear" w:color="auto" w:fill="E1DFDD"/>
    </w:rPr>
  </w:style>
  <w:style w:type="character" w:styleId="FollowedHyperlink">
    <w:name w:val="FollowedHyperlink"/>
    <w:basedOn w:val="DefaultParagraphFont"/>
    <w:uiPriority w:val="99"/>
    <w:semiHidden/>
    <w:unhideWhenUsed/>
    <w:rsid w:val="0053462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22675008">
      <w:bodyDiv w:val="1"/>
      <w:marLeft w:val="0"/>
      <w:marRight w:val="0"/>
      <w:marTop w:val="0"/>
      <w:marBottom w:val="0"/>
      <w:divBdr>
        <w:top w:val="none" w:sz="0" w:space="0" w:color="auto"/>
        <w:left w:val="none" w:sz="0" w:space="0" w:color="auto"/>
        <w:bottom w:val="none" w:sz="0" w:space="0" w:color="auto"/>
        <w:right w:val="none" w:sz="0" w:space="0" w:color="auto"/>
      </w:divBdr>
      <w:divsChild>
        <w:div w:id="41487893">
          <w:marLeft w:val="0"/>
          <w:marRight w:val="0"/>
          <w:marTop w:val="0"/>
          <w:marBottom w:val="0"/>
          <w:divBdr>
            <w:top w:val="none" w:sz="0" w:space="0" w:color="auto"/>
            <w:left w:val="none" w:sz="0" w:space="0" w:color="auto"/>
            <w:bottom w:val="none" w:sz="0" w:space="0" w:color="auto"/>
            <w:right w:val="none" w:sz="0" w:space="0" w:color="auto"/>
          </w:divBdr>
          <w:divsChild>
            <w:div w:id="47996447">
              <w:marLeft w:val="0"/>
              <w:marRight w:val="0"/>
              <w:marTop w:val="0"/>
              <w:marBottom w:val="0"/>
              <w:divBdr>
                <w:top w:val="none" w:sz="0" w:space="0" w:color="auto"/>
                <w:left w:val="none" w:sz="0" w:space="0" w:color="auto"/>
                <w:bottom w:val="none" w:sz="0" w:space="0" w:color="auto"/>
                <w:right w:val="none" w:sz="0" w:space="0" w:color="auto"/>
              </w:divBdr>
              <w:divsChild>
                <w:div w:id="46342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544282">
          <w:marLeft w:val="0"/>
          <w:marRight w:val="0"/>
          <w:marTop w:val="120"/>
          <w:marBottom w:val="0"/>
          <w:divBdr>
            <w:top w:val="none" w:sz="0" w:space="0" w:color="auto"/>
            <w:left w:val="none" w:sz="0" w:space="0" w:color="auto"/>
            <w:bottom w:val="none" w:sz="0" w:space="0" w:color="auto"/>
            <w:right w:val="none" w:sz="0" w:space="0" w:color="auto"/>
          </w:divBdr>
        </w:div>
      </w:divsChild>
    </w:div>
    <w:div w:id="133858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https://www.quora.com/Why-can&#8217;t-we-obtain-the-input-signal-and-the-output-signal-at-the-same-time-on-an-oscilliscope-in-a-bridge-rectifier-experiment" TargetMode="Externa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quora.com/How-does-a-capacitor-enhance-the-motorcycle-batter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quora.com/What-is-an-automotive-rectifier-and-why-would-I-need-one%20Visited%2016th%20march%20202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964E2C53674C34B8D1B91829DC3B449" ma:contentTypeVersion="14" ma:contentTypeDescription="Create a new document." ma:contentTypeScope="" ma:versionID="db6ea2669407ca3dec5aa1fdde0da7a5">
  <xsd:schema xmlns:xsd="http://www.w3.org/2001/XMLSchema" xmlns:xs="http://www.w3.org/2001/XMLSchema" xmlns:p="http://schemas.microsoft.com/office/2006/metadata/properties" xmlns:ns2="68201c9b-a986-4f63-aff5-d2cad17c790a" xmlns:ns3="2163c9c1-7118-40fd-b07b-82039bbfed7d" targetNamespace="http://schemas.microsoft.com/office/2006/metadata/properties" ma:root="true" ma:fieldsID="e47c0505359bfbec24ba2e2de74713f3" ns2:_="" ns3:_="">
    <xsd:import namespace="68201c9b-a986-4f63-aff5-d2cad17c790a"/>
    <xsd:import namespace="2163c9c1-7118-40fd-b07b-82039bbfed7d"/>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8201c9b-a986-4f63-aff5-d2cad17c790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2163c9c1-7118-40fd-b07b-82039bbfed7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3a443c7b-c683-4b83-aaec-ea71847c2264}" ma:internalName="TaxCatchAll" ma:showField="CatchAllData" ma:web="2163c9c1-7118-40fd-b07b-82039bbfed7d">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68201c9b-a986-4f63-aff5-d2cad17c790a">
      <Terms xmlns="http://schemas.microsoft.com/office/infopath/2007/PartnerControls"/>
    </lcf76f155ced4ddcb4097134ff3c332f>
    <TaxCatchAll xmlns="2163c9c1-7118-40fd-b07b-82039bbfed7d" xsi:nil="true"/>
  </documentManagement>
</p:properties>
</file>

<file path=customXml/itemProps1.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2.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3.xml><?xml version="1.0" encoding="utf-8"?>
<ds:datastoreItem xmlns:ds="http://schemas.openxmlformats.org/officeDocument/2006/customXml" ds:itemID="{EF5DB5F4-C308-45D8-A4C7-5E40DB14D0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8201c9b-a986-4f63-aff5-d2cad17c790a"/>
    <ds:schemaRef ds:uri="2163c9c1-7118-40fd-b07b-82039bbfed7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68201c9b-a986-4f63-aff5-d2cad17c790a"/>
    <ds:schemaRef ds:uri="2163c9c1-7118-40fd-b07b-82039bbfed7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1298</Words>
  <Characters>7405</Characters>
  <Application>Microsoft Office Word</Application>
  <DocSecurity>4</DocSecurity>
  <Lines>61</Lines>
  <Paragraphs>17</Paragraphs>
  <ScaleCrop>false</ScaleCrop>
  <Company/>
  <LinksUpToDate>false</LinksUpToDate>
  <CharactersWithSpaces>8686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Starke (2200996)</dc:creator>
  <cp:keywords/>
  <dc:description/>
  <cp:lastModifiedBy>Matthew Starke (2200996)</cp:lastModifiedBy>
  <cp:revision>7</cp:revision>
  <cp:lastPrinted>2021-09-30T11:07:00Z</cp:lastPrinted>
  <dcterms:created xsi:type="dcterms:W3CDTF">2024-03-21T11:14:00Z</dcterms:created>
  <dcterms:modified xsi:type="dcterms:W3CDTF">2024-03-24T10:57:00Z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0x0101003964E2C53674C34B8D1B91829DC3B449</vt:lpwstr>
  </property>
</Properties>
</file>