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theme/theme1.xml" ContentType="application/vnd.openxmlformats-officedocument.theme+xml"/>
</Types>
</file>

<file path=_rels/.rels>&#65279;<?xml version="1.0" encoding="utf-8"?><Relationships xmlns="http://schemas.openxmlformats.org/package/2006/relationships"><Relationship Id="R1" Type="http://schemas.openxmlformats.org/officeDocument/2006/relationships/officeDocument" Target="/word/document.xml" /><Relationship Id="coreR1" Type="http://schemas.openxmlformats.org/package/2006/relationships/metadata/core-properties" Target="/docProps/core.xml" /><Relationship Id="appR1" Type="http://schemas.openxmlformats.org/officeDocument/2006/relationships/extended-properties" Target="/docProps/app.xml" /></Relationships>
</file>

<file path=word/document.xml><?xml version="1.0" encoding="utf-8"?>
<w:document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body>
    <w:p>
      <w:pPr>
        <w:spacing w:before="240" w:after="240"/>
        <w:ind w:firstLine="0" w:left="0" w:right="0"/>
      </w:pPr>
      <w:bookmarkStart w:id="0" w:name="_dx_frag_StartFragment"/>
      <w:bookmarkEnd w:id="0"/>
      <w:r>
        <w:rPr>
          <w:b w:val="1"/>
        </w:rPr>
        <w:t>Reflective Report: My Learning Experience in the Academic Skills Module</w:t>
      </w:r>
    </w:p>
    <w:p>
      <w:pPr>
        <w:spacing w:before="240" w:after="240"/>
        <w:ind w:firstLine="0" w:left="0" w:right="0"/>
      </w:pPr>
      <w:r>
        <w:rPr>
          <w:b w:val="1"/>
        </w:rPr>
        <w:t>Student Name:</w:t>
      </w:r>
      <w:r>
        <w:t xml:space="preserve"> [</w:t>
      </w:r>
      <w:r>
        <w:rPr>
          <w:rtl w:val="0"/>
          <w:lang w:val="en-US" w:bidi="en-US" w:eastAsia="en-US"/>
        </w:rPr>
        <w:t>I</w:t>
      </w:r>
      <w:r>
        <w:rPr>
          <w:rtl w:val="0"/>
          <w:lang w:val="en-US" w:bidi="en-US" w:eastAsia="en-US"/>
        </w:rPr>
        <w:t>vaylo Krasimirov Kazakov</w:t>
      </w:r>
      <w:r>
        <w:t>]</w:t>
      </w:r>
      <w:r>
        <w:br w:type="textWrapping"/>
      </w:r>
      <w:r>
        <w:rPr>
          <w:b w:val="1"/>
        </w:rPr>
        <w:t>Student Number:</w:t>
      </w:r>
      <w:r>
        <w:t xml:space="preserve"> [</w:t>
      </w:r>
      <w:r>
        <w:rPr>
          <w:rtl w:val="0"/>
          <w:lang w:val="en-US" w:bidi="en-US" w:eastAsia="en-US"/>
        </w:rPr>
        <w:t>2438230</w:t>
      </w:r>
      <w:r>
        <w:t>]</w:t>
      </w:r>
      <w:r>
        <w:br w:type="textWrapping"/>
      </w:r>
      <w:r>
        <w:rPr>
          <w:b w:val="1"/>
        </w:rPr>
        <w:t>Module Code &amp; Title:</w:t>
      </w:r>
      <w:bookmarkStart w:id="1" w:name="_dx_frag_StartFragment"/>
      <w:bookmarkEnd w:id="1"/>
      <w:bookmarkStart w:id="2" w:name="yui_3_18_1_1_1755733522097_442"/>
      <w:bookmarkEnd w:id="2"/>
      <w:bookmarkStart w:id="3" w:name="_dx_frag_EndFragment"/>
      <w:bookmarkEnd w:id="3"/>
      <w:r>
        <w:rPr>
          <w:rtl w:val="0"/>
          <w:lang w:val="en-US" w:bidi="en-US" w:eastAsia="en-US"/>
        </w:rPr>
        <w:t xml:space="preserve"> </w:t>
      </w:r>
      <w:r>
        <w:rPr>
          <w:rtl w:val="0"/>
          <w:lang w:val="en-US" w:bidi="en-US" w:eastAsia="en-US"/>
        </w:rPr>
        <w:t>[</w:t>
      </w:r>
      <w:r>
        <w:rPr>
          <w:rtl w:val="0"/>
          <w:lang w:val="en-US" w:bidi="en-US" w:eastAsia="en-US"/>
        </w:rPr>
        <w:t>LCLM4001_LON</w:t>
      </w:r>
      <w:r>
        <w:rPr>
          <w:rtl w:val="0"/>
          <w:lang w:val="en-US" w:bidi="en-US" w:eastAsia="en-US"/>
        </w:rPr>
        <w:t>]</w:t>
      </w:r>
      <w:r>
        <w:t xml:space="preserve"> – Academic Skills</w:t>
      </w:r>
      <w:r>
        <w:br w:type="textWrapping"/>
      </w:r>
      <w:r>
        <w:rPr>
          <w:b w:val="1"/>
        </w:rPr>
        <w:t>Lecturer’s Name:</w:t>
      </w:r>
      <w:r>
        <w:t xml:space="preserve"> [</w:t>
      </w:r>
      <w:bookmarkStart w:id="4" w:name="_dx_frag_StartFragment"/>
      <w:bookmarkEnd w:id="4"/>
      <w:r>
        <w:rPr>
          <w:rFonts w:ascii="-apple-system" w:hAnsi="-apple-system" w:cs="-apple-system" w:eastAsia="-apple-system"/>
          <w:b w:val="0"/>
          <w:i w:val="0"/>
          <w:vanish w:val="0"/>
          <w:color w:val="1D2125"/>
          <w:sz w:val="23"/>
          <w:szCs w:val="23"/>
          <w:shd w:val="clear" w:color="auto" w:fill="FFFFFF"/>
        </w:rPr>
        <w:t>Sam D’Elia</w:t>
      </w:r>
      <w:bookmarkStart w:id="5" w:name="_dx_frag_EndFragment"/>
      <w:bookmarkEnd w:id="5"/>
      <w:r>
        <w:t>]</w:t>
      </w:r>
      <w:r>
        <w:br w:type="textWrapping"/>
      </w:r>
      <w:r>
        <w:rPr>
          <w:b w:val="1"/>
        </w:rPr>
        <w:t>Assignment Title:</w:t>
      </w:r>
      <w:r>
        <w:t xml:space="preserve"> Task 3 – Reflective Report</w:t>
      </w:r>
    </w:p>
    <w:p>
      <w:pPr>
        <w:spacing w:before="240" w:after="240"/>
        <w:ind w:firstLine="0" w:left="0" w:right="0"/>
      </w:pPr>
      <w:bookmarkStart w:id="6" w:name="_dx_frag_StartFragment"/>
      <w:bookmarkEnd w:id="6"/>
      <w:r>
        <w:rPr>
          <w:b w:val="1"/>
        </w:rPr>
        <w:t>1. Introduction</w:t>
      </w:r>
      <w:r>
        <w:br w:type="textWrapping"/>
      </w:r>
      <w:r>
        <w:t xml:space="preserve">This reflective report looks at what I have learned during the Academic Skills module. Over </w:t>
      </w:r>
      <w:r>
        <w:rPr>
          <w:rtl w:val="0"/>
          <w:lang w:val="en-US" w:bidi="en-US" w:eastAsia="en-US"/>
        </w:rPr>
        <w:t>te</w:t>
      </w:r>
      <w:r>
        <w:rPr>
          <w:rtl w:val="0"/>
          <w:lang w:val="en-US" w:bidi="en-US" w:eastAsia="en-US"/>
        </w:rPr>
        <w:t>n</w:t>
      </w:r>
      <w:r>
        <w:t xml:space="preserve"> weeks, we studied important topics such as research and referencing, academic writing, paraphrasing, summarising, reflective and report writing, and critical thinking. Each session helped me build the basic skills I need for success at university. This report focuses on the main experiences that supported my learning, such as learning how to paraphrase properly, using the Harvard referencing style, and improving my critical thinking. These lessons have changed how I approach academic work and prepared me for future studies.</w:t>
      </w:r>
    </w:p>
    <w:p>
      <w:pPr>
        <w:spacing w:before="240" w:after="240"/>
        <w:ind w:firstLine="0" w:left="0" w:right="0"/>
      </w:pPr>
      <w:r>
        <w:rPr>
          <w:b w:val="1"/>
        </w:rPr>
        <w:t>2. Description of Experiences</w:t>
      </w:r>
      <w:r>
        <w:br w:type="textWrapping"/>
      </w:r>
      <w:r>
        <w:t>One of the most important sessions was in Week 1, where we learned about research skills and how to use the Harvard referencing style. Before this class, I didn’t fully understand how to give credit to other people’s work. In Week 3, the paraphrasing workshop was very helpful because we did practical exercises that taught us how to put ideas into our own words. This helped me feel less worried about making mistakes or copying by accident. In Week 5, the reflective writing class helped me to think more deeply about how I learn, which made me more aware of my strengths and weaknesses. Group discussions and feedback from classmates also helped me learn more during these sessions.</w:t>
      </w:r>
    </w:p>
    <w:p>
      <w:pPr>
        <w:spacing w:before="240" w:after="240"/>
        <w:ind w:firstLine="0" w:left="0" w:right="0"/>
      </w:pPr>
      <w:r>
        <w:rPr>
          <w:b w:val="1"/>
        </w:rPr>
        <w:t>3. Analysis and Personal Reflection</w:t>
      </w:r>
      <w:r>
        <w:br w:type="textWrapping"/>
      </w:r>
      <w:r>
        <w:t>Overall, I found the module both difficult and rewarding. I struggled most with academic writing and referencing in the beginning. At first, I didn’t understand the difference between paraphrasing and summarising, and I often made mistakes with citations. But with regular practice, class activities, and feedback, I started to improve. For example, the peer review tasks in the paraphrasing lesson helped me see how others understood the same texts in different ways, which helped me improve my own skills.</w:t>
      </w:r>
      <w:r>
        <w:br w:type="textWrapping"/>
      </w:r>
      <w:r>
        <w:t>I also discovered that I am quite good at reflective writing. The class in Week 5 showed me that I can think carefully about my learning and explain it clearly. This became even more obvious when we had to reflect on our study habits, where I was able to share my thoughts confidently.</w:t>
      </w:r>
      <w:r>
        <w:br w:type="textWrapping"/>
      </w:r>
      <w:r>
        <w:t>Another area where I grew was critical thinking, which we focused on in Week 7. At first, I found it hard to question information or build strong arguments. But after doing class tasks and taking part in discussions, I became more confident in thinking deeply and forming opinions. This helped me write better essays with clear arguments and evidence.</w:t>
      </w:r>
      <w:r>
        <w:br w:type="textWrapping"/>
      </w:r>
      <w:r>
        <w:t>Even though I’ve made progress, I still need to improve my time management, especially when working on longer writing tasks like reports.</w:t>
      </w:r>
    </w:p>
    <w:p>
      <w:r>
        <w:rPr>
          <w:b w:val="1"/>
        </w:rPr>
        <w:t>4. Conclusion</w:t>
      </w:r>
      <w:r>
        <w:br w:type="textWrapping"/>
      </w:r>
      <w:r>
        <w:t>To sum up, the Academic Skills module has helped me grow as a university student. By learning about referencing, paraphrasing, critical thinking, and reflective writing, I have become more confident and skilled in academic work. I now feel better prepared to do research and write strong, organised arguments in my assignments. Although I still need to manage my time better, I now understand more clearly what is needed at university level. This module has given me a strong base for the rest of my studies, and I’m thankful for how much I’ve learned.</w:t>
      </w:r>
      <w:bookmarkStart w:id="7" w:name="_dx_frag_EndFragment"/>
      <w:bookmarkEnd w:id="7"/>
    </w:p>
    <w:sectPr>
      <w:type w:val="nextPage"/>
      <w:pgMar w:left="1440" w:right="1440" w:top="1440" w:bottom="1440" w:header="720" w:footer="720" w:gutter="0"/>
    </w:sectPr>
  </w:body>
</w:document>
</file>

<file path=word/numbering.xml><?xml version="1.0" encoding="utf-8"?>
<w:numbering xmlns:w="http://schemas.openxmlformats.org/wordprocessingml/2006/main"/>
</file>

<file path=word/settings.xml><?xml version="1.0" encoding="utf-8"?>
<w:settings xmlns:w="http://schemas.openxmlformats.org/wordprocessingml/2006/main">
  <w:displayBackgroundShape w:val="0"/>
  <w:defaultTabStop w:val="720"/>
  <w:autoHyphenation w:val="0"/>
  <w:evenAndOddHeaders w:val="0"/>
  <w:characterSpacingControl w:val="compressPunctuation"/>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w:docDefaults>
    <w:rPrDefault>
      <w:rPr>
        <w:rFonts w:asciiTheme="minorHAnsi" w:hAnsiTheme="minorHAnsi" w:cstheme="minorBidi" w:eastAsiaTheme="minorEastAsia"/>
        <w:sz w:val="22"/>
        <w:szCs w:val="22"/>
      </w:rPr>
    </w:rPrDefault>
    <w:pPrDefault>
      <w:pPr>
        <w:keepNext w:val="0"/>
        <w:keepLines w:val="0"/>
        <w:pageBreakBefore w:val="0"/>
        <w:widowControl w:val="1"/>
        <w:suppressLineNumbers w:val="0"/>
        <w:shd w:val="clear" w:fill="auto"/>
        <w:suppressAutoHyphens w:val="0"/>
        <w:spacing w:lineRule="auto" w:line="240" w:before="0" w:after="0" w:beforeAutospacing="0" w:afterAutospacing="0"/>
        <w:ind w:firstLine="0" w:left="0" w:right="0"/>
        <w:contextualSpacing w:val="0"/>
        <w:bidi w:val="0"/>
        <w:jc w:val="left"/>
        <w:outlineLvl w:val="9"/>
      </w:pPr>
    </w:pPrDefault>
  </w:docDefaults>
  <w:style w:type="paragraph" w:styleId="P0" w:default="1">
    <w:name w:val="Normal"/>
    <w:pPr/>
    <w:rPr/>
  </w:style>
  <w:style w:type="character" w:styleId="C0" w:default="1">
    <w:name w:val="Default Paragraph Font"/>
    <w:semiHidden/>
    <w:rPr/>
  </w:style>
  <w:style w:type="character" w:styleId="C1">
    <w:name w:val="Line Number"/>
    <w:basedOn w:val="C0"/>
    <w:semiHidden/>
    <w:rPr/>
  </w:style>
  <w:style w:type="character" w:styleId="C2">
    <w:name w:val="Hyperlink"/>
    <w:rPr>
      <w:color w:val="0000FF"/>
      <w:u w:val="single"/>
    </w:rPr>
  </w:style>
  <w:style w:type="table" w:styleId="T0" w:default="1">
    <w:name w:val="Normal Table"/>
    <w:tblPr>
      <w:tblCellMar>
        <w:top w:w="0" w:type="dxa"/>
        <w:left w:w="108" w:type="dxa"/>
        <w:bottom w:w="0" w:type="dxa"/>
        <w:right w:w="108" w:type="dxa"/>
      </w:tblCellMar>
    </w:tblPr>
    <w:trPr/>
    <w:tcPr/>
  </w:style>
  <w:style w:type="table" w:styleId="T1">
    <w:name w:val="Table Simple 1"/>
    <w:basedOn w:val="T0"/>
    <w:tblPr>
      <w:tblBorders>
        <w:top w:val="single" w:sz="4" w:space="0" w:shadow="0" w:frame="0" w:color="000000"/>
        <w:left w:val="single" w:sz="4" w:space="0" w:shadow="0" w:frame="0" w:color="000000"/>
        <w:bottom w:val="single" w:sz="4" w:space="0" w:shadow="0" w:frame="0" w:color="000000"/>
        <w:right w:val="single" w:sz="4" w:space="0" w:shadow="0" w:frame="0" w:color="000000"/>
        <w:insideH w:val="single" w:sz="4" w:space="0" w:shadow="0" w:frame="0" w:color="000000"/>
        <w:insideV w:val="single" w:sz="4" w:space="0" w:shadow="0" w:frame="0" w:color="000000"/>
      </w:tblBorders>
      <w:tblCellMar>
        <w:top w:w="0" w:type="dxa"/>
        <w:left w:w="108" w:type="dxa"/>
        <w:bottom w:w="0" w:type="dxa"/>
        <w:right w:w="108" w:type="dxa"/>
      </w:tblCellMar>
    </w:tblPr>
    <w:trPr/>
    <w:tcPr/>
  </w:style>
</w:styles>
</file>

<file path=word/_rels/document.xml.rels>&#65279;<?xml version="1.0" encoding="utf-8"?><Relationships xmlns="http://schemas.openxmlformats.org/package/2006/relationships"><Relationship Id="RelStyle1" Type="http://schemas.openxmlformats.org/officeDocument/2006/relationships/styles" Target="styles.xml" /><Relationship Id="RelNum1" Type="http://schemas.openxmlformats.org/officeDocument/2006/relationships/numbering" Target="numbering.xml" /><Relationship Id="RelSettings1" Type="http://schemas.openxmlformats.org/officeDocument/2006/relationships/settings" Target="settings.xml" /><Relationship Id="RelTheme1"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tileRect/>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tileRect/>
        </a:gradFill>
      </a:fillStyleLst>
      <a:lnStyleLst>
        <a:ln w="9525" cmpd="sng" algn="ctr">
          <a:solidFill>
            <a:schemeClr val="phClr">
              <a:shade val="95000"/>
              <a:satMod val="105000"/>
            </a:schemeClr>
          </a:solidFill>
          <a:prstDash val="solid"/>
        </a:ln>
        <a:ln w="25400" cmpd="sng" algn="ctr">
          <a:solidFill>
            <a:schemeClr val="phClr"/>
          </a:solidFill>
          <a:prstDash val="solid"/>
        </a:ln>
        <a:ln w="38100"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tileRect/>
        </a:gradFill>
        <a:gradFill rotWithShape="1">
          <a:gsLst>
            <a:gs pos="0">
              <a:schemeClr val="phClr">
                <a:tint val="80000"/>
                <a:satMod val="300000"/>
              </a:schemeClr>
            </a:gs>
            <a:gs pos="100000">
              <a:schemeClr val="phClr">
                <a:shade val="30000"/>
                <a:satMod val="200000"/>
              </a:schemeClr>
            </a:gs>
          </a:gsLst>
          <a:path path="circle">
            <a:fillToRect l="50000" t="50000" r="50000" b="50000"/>
          </a:path>
          <a:tileRect/>
        </a:gradFill>
      </a:bgFillStyleLst>
    </a:fmtScheme>
  </a:themeElements>
</a:theme>
</file>

<file path=docProps/app.xml><?xml version="1.0" encoding="utf-8"?>
<Properties xmlns="http://schemas.openxmlformats.org/officeDocument/2006/extended-properties">
  <Application>DevExpress Office File API/23.2.5.0</Application>
  <AppVersion>23.2</AppVersion>
</Properties>
</file>

<file path=docProps/core.xml><?xml version="1.0" encoding="utf-8"?>
<cp:coreProperties xmlns:dc="http://purl.org/dc/elements/1.1/" xmlns:dcterms="http://purl.org/dc/terms/" xmlns:dcmitype="http://purl.org/dc/dcmitype/" xmlns:xsi="http://www.w3.org/2001/XMLSchema-instance" xmlns:cp="http://schemas.openxmlformats.org/package/2006/metadata/core-properties">
  <dc:creator>ivailo kazakov</dc:creator>
  <dcterms:created xsi:type="dcterms:W3CDTF">2025-08-20T23:53:03Z</dcterms:created>
  <cp:lastModifiedBy>ivailo kazakov</cp:lastModifiedBy>
  <dcterms:modified xsi:type="dcterms:W3CDTF">2025-08-21T00:06:34Z</dcterms:modified>
  <cp:revision>1</cp:revision>
</cp:coreProperties>
</file>