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20CF1" w14:textId="4B02D489" w:rsidR="000134E5" w:rsidRPr="00427331" w:rsidRDefault="000134E5" w:rsidP="00427331">
      <w:pPr>
        <w:jc w:val="right"/>
        <w:rPr>
          <w:rFonts w:ascii="Calisto MT" w:hAnsi="Calisto MT"/>
          <w:lang w:eastAsia="en-GB"/>
        </w:rPr>
      </w:pPr>
      <w:r w:rsidRPr="00427331">
        <w:rPr>
          <w:rFonts w:ascii="Calisto MT" w:hAnsi="Calisto MT"/>
          <w:lang w:eastAsia="en-GB"/>
        </w:rPr>
        <w:t>Rowan Kenney</w:t>
      </w:r>
    </w:p>
    <w:p w14:paraId="46A060AA" w14:textId="14691248" w:rsidR="000134E5" w:rsidRPr="00427331" w:rsidRDefault="000134E5" w:rsidP="00427331">
      <w:pPr>
        <w:jc w:val="right"/>
        <w:rPr>
          <w:rFonts w:ascii="Calisto MT" w:hAnsi="Calisto MT"/>
          <w:lang w:eastAsia="en-GB"/>
        </w:rPr>
      </w:pPr>
      <w:r w:rsidRPr="00427331">
        <w:rPr>
          <w:rFonts w:ascii="Calisto MT" w:hAnsi="Calisto MT"/>
          <w:lang w:eastAsia="en-GB"/>
        </w:rPr>
        <w:t>1900547</w:t>
      </w:r>
    </w:p>
    <w:p w14:paraId="4B776213" w14:textId="77777777" w:rsidR="000134E5" w:rsidRPr="000134E5" w:rsidRDefault="000134E5" w:rsidP="000134E5">
      <w:pPr>
        <w:spacing w:after="0" w:line="240" w:lineRule="auto"/>
        <w:jc w:val="center"/>
        <w:rPr>
          <w:rFonts w:ascii="Calisto MT" w:eastAsia="Times New Roman" w:hAnsi="Calisto MT" w:cs="Times New Roman"/>
          <w:b/>
          <w:caps/>
          <w:sz w:val="28"/>
          <w:szCs w:val="20"/>
          <w:lang w:eastAsia="en-GB"/>
        </w:rPr>
      </w:pPr>
      <w:commentRangeStart w:id="0"/>
      <w:r w:rsidRPr="000134E5">
        <w:rPr>
          <w:rFonts w:ascii="Calisto MT" w:eastAsia="Times New Roman" w:hAnsi="Calisto MT" w:cs="Times New Roman"/>
          <w:b/>
          <w:caps/>
          <w:sz w:val="28"/>
          <w:szCs w:val="20"/>
          <w:lang w:eastAsia="en-GB"/>
        </w:rPr>
        <w:t>MODULE CODE: m4x01939</w:t>
      </w:r>
    </w:p>
    <w:p w14:paraId="222C241E" w14:textId="2F88A9F0" w:rsidR="000134E5" w:rsidRPr="00427331" w:rsidRDefault="000134E5" w:rsidP="000134E5">
      <w:pPr>
        <w:spacing w:after="240" w:line="240" w:lineRule="auto"/>
        <w:jc w:val="center"/>
        <w:rPr>
          <w:rFonts w:ascii="Calisto MT" w:eastAsia="Times New Roman" w:hAnsi="Calisto MT" w:cs="Times New Roman"/>
          <w:b/>
          <w:sz w:val="28"/>
          <w:szCs w:val="20"/>
          <w:lang w:eastAsia="en-GB"/>
        </w:rPr>
      </w:pPr>
      <w:r w:rsidRPr="000134E5">
        <w:rPr>
          <w:rFonts w:ascii="Calisto MT" w:eastAsia="Times New Roman" w:hAnsi="Calisto MT" w:cs="Times New Roman"/>
          <w:b/>
          <w:sz w:val="28"/>
          <w:szCs w:val="20"/>
          <w:lang w:eastAsia="en-GB"/>
        </w:rPr>
        <w:t>EARTH SCIENCES</w:t>
      </w:r>
      <w:r w:rsidRPr="00427331">
        <w:rPr>
          <w:rFonts w:ascii="Calisto MT" w:eastAsia="Times New Roman" w:hAnsi="Calisto MT" w:cs="Times New Roman"/>
          <w:b/>
          <w:sz w:val="28"/>
          <w:szCs w:val="20"/>
          <w:lang w:eastAsia="en-GB"/>
        </w:rPr>
        <w:t xml:space="preserve"> EXAM</w:t>
      </w:r>
      <w:commentRangeEnd w:id="0"/>
      <w:r w:rsidR="001F21DF">
        <w:rPr>
          <w:rStyle w:val="CommentReference"/>
        </w:rPr>
        <w:commentReference w:id="0"/>
      </w:r>
    </w:p>
    <w:p w14:paraId="48135F3E" w14:textId="77777777" w:rsidR="000134E5" w:rsidRDefault="000134E5" w:rsidP="00157BD5">
      <w:pPr>
        <w:ind w:left="720" w:hanging="360"/>
      </w:pPr>
    </w:p>
    <w:p w14:paraId="743D6B6A" w14:textId="77777777" w:rsidR="00157BD5" w:rsidRPr="00157BD5" w:rsidRDefault="00157BD5" w:rsidP="00157BD5">
      <w:pPr>
        <w:numPr>
          <w:ilvl w:val="0"/>
          <w:numId w:val="1"/>
        </w:numPr>
        <w:rPr>
          <w:rFonts w:ascii="Calisto MT" w:hAnsi="Calisto MT"/>
        </w:rPr>
      </w:pPr>
      <w:commentRangeStart w:id="1"/>
      <w:r w:rsidRPr="00157BD5">
        <w:rPr>
          <w:rFonts w:ascii="Calisto MT" w:hAnsi="Calisto MT"/>
        </w:rPr>
        <w:t>Explain the ocean circulation currents and describe their impact(s) on global climate</w:t>
      </w:r>
      <w:commentRangeEnd w:id="1"/>
      <w:r w:rsidR="00B3035F">
        <w:rPr>
          <w:rStyle w:val="CommentReference"/>
        </w:rPr>
        <w:commentReference w:id="1"/>
      </w:r>
      <w:r w:rsidRPr="00157BD5">
        <w:rPr>
          <w:rFonts w:ascii="Calisto MT" w:hAnsi="Calisto MT"/>
        </w:rPr>
        <w:t xml:space="preserve">.         </w:t>
      </w:r>
      <w:r w:rsidRPr="00157BD5">
        <w:rPr>
          <w:rFonts w:ascii="Calisto MT" w:hAnsi="Calisto MT"/>
        </w:rPr>
        <w:tab/>
      </w:r>
      <w:r w:rsidRPr="00157BD5">
        <w:rPr>
          <w:rFonts w:ascii="Calisto MT" w:hAnsi="Calisto MT"/>
        </w:rPr>
        <w:tab/>
      </w:r>
      <w:r w:rsidRPr="00157BD5">
        <w:rPr>
          <w:rFonts w:ascii="Calisto MT" w:hAnsi="Calisto MT"/>
        </w:rPr>
        <w:tab/>
      </w:r>
      <w:r w:rsidRPr="00157BD5">
        <w:rPr>
          <w:rFonts w:ascii="Calisto MT" w:hAnsi="Calisto MT"/>
        </w:rPr>
        <w:tab/>
      </w:r>
      <w:r w:rsidRPr="00157BD5">
        <w:rPr>
          <w:rFonts w:ascii="Calisto MT" w:hAnsi="Calisto MT"/>
        </w:rPr>
        <w:tab/>
      </w:r>
      <w:r w:rsidRPr="00157BD5">
        <w:rPr>
          <w:rFonts w:ascii="Calisto MT" w:hAnsi="Calisto MT"/>
        </w:rPr>
        <w:tab/>
      </w:r>
      <w:r w:rsidRPr="00157BD5">
        <w:rPr>
          <w:rFonts w:ascii="Calisto MT" w:hAnsi="Calisto MT"/>
        </w:rPr>
        <w:tab/>
      </w:r>
      <w:r w:rsidRPr="00157BD5">
        <w:rPr>
          <w:rFonts w:ascii="Calisto MT" w:hAnsi="Calisto MT"/>
        </w:rPr>
        <w:tab/>
      </w:r>
      <w:r w:rsidRPr="00157BD5">
        <w:rPr>
          <w:rFonts w:ascii="Calisto MT" w:hAnsi="Calisto MT"/>
        </w:rPr>
        <w:tab/>
        <w:t xml:space="preserve">          </w:t>
      </w:r>
      <w:r w:rsidRPr="00157BD5">
        <w:rPr>
          <w:rFonts w:ascii="Calisto MT" w:hAnsi="Calisto MT"/>
          <w:b/>
          <w:bCs/>
        </w:rPr>
        <w:t>(50 marks)</w:t>
      </w:r>
      <w:r w:rsidRPr="00157BD5">
        <w:rPr>
          <w:rFonts w:ascii="Calisto MT" w:hAnsi="Calisto MT"/>
        </w:rPr>
        <w:t xml:space="preserve">    </w:t>
      </w:r>
    </w:p>
    <w:p w14:paraId="67301F98" w14:textId="734EB2A6" w:rsidR="006A6591" w:rsidRPr="00427331" w:rsidRDefault="00157BD5" w:rsidP="00157BD5">
      <w:pPr>
        <w:rPr>
          <w:rFonts w:ascii="Calisto MT" w:hAnsi="Calisto MT"/>
        </w:rPr>
      </w:pPr>
      <w:r w:rsidRPr="00427331">
        <w:rPr>
          <w:rFonts w:ascii="Calisto MT" w:hAnsi="Calisto MT"/>
        </w:rPr>
        <w:t xml:space="preserve"> </w:t>
      </w:r>
      <w:r w:rsidR="006A6591" w:rsidRPr="00427331">
        <w:rPr>
          <w:rFonts w:ascii="Calisto MT" w:hAnsi="Calisto MT"/>
        </w:rPr>
        <w:t xml:space="preserve">The world’s oceans flow in more ways than just tidal, thanks to a mechanism known as the ocean conveyor. </w:t>
      </w:r>
      <w:r w:rsidR="002D7E40" w:rsidRPr="00427331">
        <w:rPr>
          <w:rFonts w:ascii="Calisto MT" w:hAnsi="Calisto MT"/>
        </w:rPr>
        <w:t xml:space="preserve">There are two types of ocean current, surface currents and deep ocean currents, </w:t>
      </w:r>
      <w:r w:rsidR="007822B8" w:rsidRPr="00427331">
        <w:rPr>
          <w:rFonts w:ascii="Calisto MT" w:hAnsi="Calisto MT"/>
        </w:rPr>
        <w:t>with different factors affecting each t</w:t>
      </w:r>
      <w:bookmarkStart w:id="2" w:name="_GoBack"/>
      <w:bookmarkEnd w:id="2"/>
      <w:r w:rsidR="007822B8" w:rsidRPr="00427331">
        <w:rPr>
          <w:rFonts w:ascii="Calisto MT" w:hAnsi="Calisto MT"/>
        </w:rPr>
        <w:t>ype differently. To begin, surface currents along shorelines are affected primarily by wind and tides, moving back and forth as sea level rises and falls, while out in the open ocean, wind is the main driver. Water is pulled by the wind blowing over the top of it, which drags layers of water beneath it in turn, meaning the wind can affect water in depths up to 400m. The wind generally moves from areas of low pressure to high pressure and vice versa, but the earth’s rotation means that in the northern hemisphere, air moving to the north pole is deflected to the east, and air moving towards the equator is deflected westwards, with a mirror image occurring in the southern hemisphere. This is known as the Coriolis effect, which gives rise to other phenomena known as gyres, certain areas of ocean where the water is moved in loops, clockwise in the northern hemisphere and anti-clockwise in the southern hemisphere)</w:t>
      </w:r>
      <w:r w:rsidR="008548B3" w:rsidRPr="00427331">
        <w:rPr>
          <w:rFonts w:ascii="Calisto MT" w:hAnsi="Calisto MT"/>
        </w:rPr>
        <w:t xml:space="preserve">. These gyres are generally pockets of heat as water’s heat capacity is higher than that of air, so currents that move around these gyres circulate this heat with </w:t>
      </w:r>
      <w:commentRangeStart w:id="3"/>
      <w:r w:rsidR="008548B3" w:rsidRPr="00427331">
        <w:rPr>
          <w:rFonts w:ascii="Calisto MT" w:hAnsi="Calisto MT"/>
        </w:rPr>
        <w:t>them</w:t>
      </w:r>
      <w:commentRangeEnd w:id="3"/>
      <w:r w:rsidR="009C250C">
        <w:rPr>
          <w:rStyle w:val="CommentReference"/>
        </w:rPr>
        <w:commentReference w:id="3"/>
      </w:r>
      <w:r w:rsidR="008548B3" w:rsidRPr="00427331">
        <w:rPr>
          <w:rFonts w:ascii="Calisto MT" w:hAnsi="Calisto MT"/>
        </w:rPr>
        <w:t>.</w:t>
      </w:r>
    </w:p>
    <w:p w14:paraId="24AFDD44" w14:textId="3CA60E19" w:rsidR="008548B3" w:rsidRPr="00427331" w:rsidRDefault="008548B3">
      <w:pPr>
        <w:rPr>
          <w:rFonts w:ascii="Calisto MT" w:hAnsi="Calisto MT"/>
        </w:rPr>
      </w:pPr>
      <w:r w:rsidRPr="00427331">
        <w:rPr>
          <w:rFonts w:ascii="Calisto MT" w:hAnsi="Calisto MT"/>
        </w:rPr>
        <w:t xml:space="preserve">Deep ocean currents on the other hand, are driven mainly by changes in water density, of which the two main drivers are salinity (the degree of salt in the water) and heat. When water moves towards the poles, the temperature naturally </w:t>
      </w:r>
      <w:commentRangeStart w:id="4"/>
      <w:r w:rsidRPr="00427331">
        <w:rPr>
          <w:rFonts w:ascii="Calisto MT" w:hAnsi="Calisto MT"/>
        </w:rPr>
        <w:t>decreases</w:t>
      </w:r>
      <w:commentRangeEnd w:id="4"/>
      <w:r w:rsidR="009C250C">
        <w:rPr>
          <w:rStyle w:val="CommentReference"/>
        </w:rPr>
        <w:commentReference w:id="4"/>
      </w:r>
      <w:r w:rsidRPr="00427331">
        <w:rPr>
          <w:rFonts w:ascii="Calisto MT" w:hAnsi="Calisto MT"/>
        </w:rPr>
        <w:t xml:space="preserve">, so will naturally sink due to convection. Simultaneously, as ice forms, salt is released into the water in a process known as brine </w:t>
      </w:r>
      <w:commentRangeStart w:id="5"/>
      <w:r w:rsidRPr="00427331">
        <w:rPr>
          <w:rFonts w:ascii="Calisto MT" w:hAnsi="Calisto MT"/>
        </w:rPr>
        <w:t>rejection</w:t>
      </w:r>
      <w:commentRangeEnd w:id="5"/>
      <w:r w:rsidR="009C250C">
        <w:rPr>
          <w:rStyle w:val="CommentReference"/>
        </w:rPr>
        <w:commentReference w:id="5"/>
      </w:r>
      <w:r w:rsidRPr="00427331">
        <w:rPr>
          <w:rFonts w:ascii="Calisto MT" w:hAnsi="Calisto MT"/>
        </w:rPr>
        <w:t xml:space="preserve">, making water around ice masses especially dense, so this cold, salty water sinks, and warmer water beneath rises to take its place, in a process known as thermohaline circulation. </w:t>
      </w:r>
      <w:r w:rsidR="00EC65E8" w:rsidRPr="00427331">
        <w:rPr>
          <w:rFonts w:ascii="Calisto MT" w:hAnsi="Calisto MT"/>
        </w:rPr>
        <w:t xml:space="preserve">When ice melts, it decreases the salinity of the water as there is a release of freshwater, which naturally means the circulation is </w:t>
      </w:r>
      <w:commentRangeStart w:id="6"/>
      <w:r w:rsidR="00EC65E8" w:rsidRPr="00427331">
        <w:rPr>
          <w:rFonts w:ascii="Calisto MT" w:hAnsi="Calisto MT"/>
        </w:rPr>
        <w:t>slower</w:t>
      </w:r>
      <w:commentRangeEnd w:id="6"/>
      <w:r w:rsidR="009C250C">
        <w:rPr>
          <w:rStyle w:val="CommentReference"/>
        </w:rPr>
        <w:commentReference w:id="6"/>
      </w:r>
      <w:r w:rsidR="00EC65E8" w:rsidRPr="00427331">
        <w:rPr>
          <w:rFonts w:ascii="Calisto MT" w:hAnsi="Calisto MT"/>
        </w:rPr>
        <w:t>.</w:t>
      </w:r>
    </w:p>
    <w:p w14:paraId="6608EC5B" w14:textId="5B863C83" w:rsidR="008548B3" w:rsidRPr="00427331" w:rsidRDefault="008548B3">
      <w:pPr>
        <w:rPr>
          <w:rFonts w:ascii="Calisto MT" w:hAnsi="Calisto MT"/>
        </w:rPr>
      </w:pPr>
      <w:r w:rsidRPr="00427331">
        <w:rPr>
          <w:rFonts w:ascii="Calisto MT" w:hAnsi="Calisto MT"/>
        </w:rPr>
        <w:t>The relationship between wind and thermohaline circulation across the two broad layers of ocean water forms a wide, looping current across the</w:t>
      </w:r>
      <w:r w:rsidR="00867478" w:rsidRPr="00427331">
        <w:rPr>
          <w:rFonts w:ascii="Calisto MT" w:hAnsi="Calisto MT"/>
        </w:rPr>
        <w:t xml:space="preserve"> world, the largest current on the planet, which is known as the ocean conveyor belt. Warm currents loop around parts of the world, from warmer water rising at the poles as well as from passing warm gyres, can warm up land it runs near, as occurs near the United Kingdom, as the current passes right by the island, across the Atlantic to the Americas</w:t>
      </w:r>
      <w:r w:rsidR="00260857" w:rsidRPr="00427331">
        <w:rPr>
          <w:rFonts w:ascii="Calisto MT" w:hAnsi="Calisto MT"/>
        </w:rPr>
        <w:t xml:space="preserve"> </w:t>
      </w:r>
      <w:sdt>
        <w:sdtPr>
          <w:rPr>
            <w:rFonts w:ascii="Calisto MT" w:hAnsi="Calisto MT"/>
          </w:rPr>
          <w:id w:val="1248764551"/>
          <w:citation/>
        </w:sdtPr>
        <w:sdtEndPr/>
        <w:sdtContent>
          <w:r w:rsidR="00260857" w:rsidRPr="00427331">
            <w:rPr>
              <w:rFonts w:ascii="Calisto MT" w:hAnsi="Calisto MT"/>
            </w:rPr>
            <w:fldChar w:fldCharType="begin"/>
          </w:r>
          <w:r w:rsidR="00260857" w:rsidRPr="00427331">
            <w:rPr>
              <w:rFonts w:ascii="Calisto MT" w:hAnsi="Calisto MT"/>
            </w:rPr>
            <w:instrText xml:space="preserve"> CITATION Ted19 \l 2057 </w:instrText>
          </w:r>
          <w:r w:rsidR="00260857" w:rsidRPr="00427331">
            <w:rPr>
              <w:rFonts w:ascii="Calisto MT" w:hAnsi="Calisto MT"/>
            </w:rPr>
            <w:fldChar w:fldCharType="separate"/>
          </w:r>
          <w:r w:rsidR="00B550FF" w:rsidRPr="00B550FF">
            <w:rPr>
              <w:rFonts w:ascii="Calisto MT" w:hAnsi="Calisto MT"/>
              <w:noProof/>
            </w:rPr>
            <w:t>(Ted-ed, 2019)</w:t>
          </w:r>
          <w:r w:rsidR="00260857" w:rsidRPr="00427331">
            <w:rPr>
              <w:rFonts w:ascii="Calisto MT" w:hAnsi="Calisto MT"/>
            </w:rPr>
            <w:fldChar w:fldCharType="end"/>
          </w:r>
        </w:sdtContent>
      </w:sdt>
      <w:r w:rsidR="00260857" w:rsidRPr="00427331">
        <w:rPr>
          <w:rFonts w:ascii="Calisto MT" w:hAnsi="Calisto MT"/>
        </w:rPr>
        <w:t>.</w:t>
      </w:r>
      <w:r w:rsidR="00867478" w:rsidRPr="00427331">
        <w:rPr>
          <w:rFonts w:ascii="Calisto MT" w:hAnsi="Calisto MT"/>
        </w:rPr>
        <w:t xml:space="preserve"> </w:t>
      </w:r>
      <w:commentRangeStart w:id="7"/>
      <w:r w:rsidR="00867478" w:rsidRPr="00427331">
        <w:rPr>
          <w:rFonts w:ascii="Calisto MT" w:hAnsi="Calisto MT"/>
        </w:rPr>
        <w:t>This</w:t>
      </w:r>
      <w:commentRangeEnd w:id="7"/>
      <w:r w:rsidR="009C250C">
        <w:rPr>
          <w:rStyle w:val="CommentReference"/>
        </w:rPr>
        <w:commentReference w:id="7"/>
      </w:r>
      <w:r w:rsidR="00867478" w:rsidRPr="00427331">
        <w:rPr>
          <w:rFonts w:ascii="Calisto MT" w:hAnsi="Calisto MT"/>
        </w:rPr>
        <w:t xml:space="preserve"> current is relatively slow, moving only a few centimetres a second, but the nutrient rich waters of the deep ocean move upwards with the water, which nourish microorganism populations, the base of many marine food chains. </w:t>
      </w:r>
    </w:p>
    <w:p w14:paraId="33E7A8B3" w14:textId="14CBEF27" w:rsidR="00960F2A" w:rsidRPr="00427331" w:rsidRDefault="00960F2A">
      <w:pPr>
        <w:rPr>
          <w:rFonts w:ascii="Calisto MT" w:hAnsi="Calisto MT"/>
        </w:rPr>
      </w:pPr>
      <w:r w:rsidRPr="00427331">
        <w:rPr>
          <w:rFonts w:ascii="Calisto MT" w:hAnsi="Calisto MT"/>
        </w:rPr>
        <w:t xml:space="preserve">The path of the ocean conveyor has been made clear thanks to an accident at sea- a shipping container travelling from Hong Kong to America, filled with 28,000 bath toys was lost at sea and these toys were swept up by oceanic currents. By tracking the rubber ducks’ path through the oceans, including where they’ve washed ashore, scientists have been able to see more clearly how the oceans flow, and identified specific gyres. Some 2000 yellow rubber ducks still circulate around the North Pacific Gyre, a vortex of currents sitting in the Pacific Ocean, near Japan and southeast Alaska, and their journey has allowed scientists to discover how long it takes for a circuit of this gyre to be completed- about three </w:t>
      </w:r>
      <w:commentRangeStart w:id="8"/>
      <w:r w:rsidRPr="00427331">
        <w:rPr>
          <w:rFonts w:ascii="Calisto MT" w:hAnsi="Calisto MT"/>
        </w:rPr>
        <w:t>years</w:t>
      </w:r>
      <w:commentRangeEnd w:id="8"/>
      <w:r w:rsidR="00B3035F">
        <w:rPr>
          <w:rStyle w:val="CommentReference"/>
        </w:rPr>
        <w:commentReference w:id="8"/>
      </w:r>
      <w:r w:rsidRPr="00427331">
        <w:rPr>
          <w:rFonts w:ascii="Calisto MT" w:hAnsi="Calisto MT"/>
        </w:rPr>
        <w:t xml:space="preserve"> </w:t>
      </w:r>
      <w:sdt>
        <w:sdtPr>
          <w:rPr>
            <w:rFonts w:ascii="Calisto MT" w:hAnsi="Calisto MT"/>
          </w:rPr>
          <w:id w:val="1509104334"/>
          <w:citation/>
        </w:sdtPr>
        <w:sdtEndPr/>
        <w:sdtContent>
          <w:r w:rsidRPr="00427331">
            <w:rPr>
              <w:rFonts w:ascii="Calisto MT" w:hAnsi="Calisto MT"/>
            </w:rPr>
            <w:fldChar w:fldCharType="begin"/>
          </w:r>
          <w:r w:rsidRPr="00427331">
            <w:rPr>
              <w:rFonts w:ascii="Calisto MT" w:hAnsi="Calisto MT"/>
            </w:rPr>
            <w:instrText xml:space="preserve"> CITATION Bry11 \l 2057 </w:instrText>
          </w:r>
          <w:r w:rsidRPr="00427331">
            <w:rPr>
              <w:rFonts w:ascii="Calisto MT" w:hAnsi="Calisto MT"/>
            </w:rPr>
            <w:fldChar w:fldCharType="separate"/>
          </w:r>
          <w:r w:rsidR="00B550FF" w:rsidRPr="00B550FF">
            <w:rPr>
              <w:rFonts w:ascii="Calisto MT" w:hAnsi="Calisto MT"/>
              <w:noProof/>
            </w:rPr>
            <w:t>(Nelson, 2011)</w:t>
          </w:r>
          <w:r w:rsidRPr="00427331">
            <w:rPr>
              <w:rFonts w:ascii="Calisto MT" w:hAnsi="Calisto MT"/>
            </w:rPr>
            <w:fldChar w:fldCharType="end"/>
          </w:r>
        </w:sdtContent>
      </w:sdt>
      <w:r w:rsidRPr="00427331">
        <w:rPr>
          <w:rFonts w:ascii="Calisto MT" w:hAnsi="Calisto MT"/>
        </w:rPr>
        <w:t xml:space="preserve">. </w:t>
      </w:r>
    </w:p>
    <w:p w14:paraId="140DE45E" w14:textId="27364770" w:rsidR="00867478" w:rsidRPr="00427331" w:rsidRDefault="00867478">
      <w:pPr>
        <w:rPr>
          <w:rFonts w:ascii="Calisto MT" w:hAnsi="Calisto MT"/>
        </w:rPr>
      </w:pPr>
      <w:r w:rsidRPr="00427331">
        <w:rPr>
          <w:rFonts w:ascii="Calisto MT" w:hAnsi="Calisto MT"/>
        </w:rPr>
        <w:lastRenderedPageBreak/>
        <w:t xml:space="preserve">Yet, as </w:t>
      </w:r>
      <w:r w:rsidR="001A2588" w:rsidRPr="00427331">
        <w:rPr>
          <w:rFonts w:ascii="Calisto MT" w:hAnsi="Calisto MT"/>
        </w:rPr>
        <w:t xml:space="preserve">the </w:t>
      </w:r>
      <w:r w:rsidR="00EC65E8" w:rsidRPr="00427331">
        <w:rPr>
          <w:rFonts w:ascii="Calisto MT" w:hAnsi="Calisto MT"/>
        </w:rPr>
        <w:t xml:space="preserve">globe warms, </w:t>
      </w:r>
      <w:r w:rsidR="00BC37A7" w:rsidRPr="00427331">
        <w:rPr>
          <w:rFonts w:ascii="Calisto MT" w:hAnsi="Calisto MT"/>
        </w:rPr>
        <w:t>whether thanks to</w:t>
      </w:r>
      <w:r w:rsidR="00EC65E8" w:rsidRPr="00427331">
        <w:rPr>
          <w:rFonts w:ascii="Calisto MT" w:hAnsi="Calisto MT"/>
        </w:rPr>
        <w:t xml:space="preserve"> seasonal variations or anthropogenic impacts, </w:t>
      </w:r>
      <w:r w:rsidR="00BC37A7" w:rsidRPr="00427331">
        <w:rPr>
          <w:rFonts w:ascii="Calisto MT" w:hAnsi="Calisto MT"/>
        </w:rPr>
        <w:t xml:space="preserve">the </w:t>
      </w:r>
      <w:r w:rsidR="00260857" w:rsidRPr="00427331">
        <w:rPr>
          <w:rFonts w:ascii="Calisto MT" w:hAnsi="Calisto MT"/>
        </w:rPr>
        <w:t xml:space="preserve">rate </w:t>
      </w:r>
      <w:r w:rsidR="00BC37A7" w:rsidRPr="00427331">
        <w:rPr>
          <w:rFonts w:ascii="Calisto MT" w:hAnsi="Calisto MT"/>
        </w:rPr>
        <w:t xml:space="preserve">of polar </w:t>
      </w:r>
      <w:proofErr w:type="spellStart"/>
      <w:r w:rsidR="00BC37A7" w:rsidRPr="00427331">
        <w:rPr>
          <w:rFonts w:ascii="Calisto MT" w:hAnsi="Calisto MT"/>
        </w:rPr>
        <w:t>icemelt</w:t>
      </w:r>
      <w:proofErr w:type="spellEnd"/>
      <w:r w:rsidR="00BC37A7" w:rsidRPr="00427331">
        <w:rPr>
          <w:rFonts w:ascii="Calisto MT" w:hAnsi="Calisto MT"/>
        </w:rPr>
        <w:t xml:space="preserve"> increases, </w:t>
      </w:r>
      <w:r w:rsidR="00260857" w:rsidRPr="00427331">
        <w:rPr>
          <w:rFonts w:ascii="Calisto MT" w:hAnsi="Calisto MT"/>
        </w:rPr>
        <w:t>causing fluctuations in the thermohaline circulation</w:t>
      </w:r>
      <w:r w:rsidR="00BC37A7" w:rsidRPr="00427331">
        <w:rPr>
          <w:rFonts w:ascii="Calisto MT" w:hAnsi="Calisto MT"/>
        </w:rPr>
        <w:t xml:space="preserve"> </w:t>
      </w:r>
      <w:r w:rsidR="00260857" w:rsidRPr="00427331">
        <w:rPr>
          <w:rFonts w:ascii="Calisto MT" w:hAnsi="Calisto MT"/>
        </w:rPr>
        <w:t xml:space="preserve">system, and slowing the rate of the ocean </w:t>
      </w:r>
      <w:commentRangeStart w:id="9"/>
      <w:r w:rsidR="00260857" w:rsidRPr="00427331">
        <w:rPr>
          <w:rFonts w:ascii="Calisto MT" w:hAnsi="Calisto MT"/>
        </w:rPr>
        <w:t>conveyor</w:t>
      </w:r>
      <w:commentRangeEnd w:id="9"/>
      <w:r w:rsidR="00B3035F">
        <w:rPr>
          <w:rStyle w:val="CommentReference"/>
        </w:rPr>
        <w:commentReference w:id="9"/>
      </w:r>
      <w:r w:rsidR="00260857" w:rsidRPr="00427331">
        <w:rPr>
          <w:rFonts w:ascii="Calisto MT" w:hAnsi="Calisto MT"/>
        </w:rPr>
        <w:t>.</w:t>
      </w:r>
      <w:r w:rsidR="000A2BDE" w:rsidRPr="00427331">
        <w:rPr>
          <w:rFonts w:ascii="Calisto MT" w:hAnsi="Calisto MT"/>
        </w:rPr>
        <w:t xml:space="preserve"> </w:t>
      </w:r>
      <w:r w:rsidR="00260857" w:rsidRPr="00427331">
        <w:rPr>
          <w:rFonts w:ascii="Calisto MT" w:hAnsi="Calisto MT"/>
        </w:rPr>
        <w:t xml:space="preserve">This would allow for less nutrient cycling in the oceans, which could cause potentially catastrophic effects for marine food chains, as micro-organisms will have less available food, so population size would decrease, which would cause a trophic cascade through the seas. The changes to the ocean conveyor would also have a large impact on climate of various areas, as the slowing of the system would affect the ability of the earth’s water to act as a heat and carbon sink, as typically heat is absorbed closer to the equator, along with absorption of carbon and oxygen around the </w:t>
      </w:r>
      <w:commentRangeStart w:id="10"/>
      <w:r w:rsidR="00260857" w:rsidRPr="00427331">
        <w:rPr>
          <w:rFonts w:ascii="Calisto MT" w:hAnsi="Calisto MT"/>
        </w:rPr>
        <w:t>poles</w:t>
      </w:r>
      <w:commentRangeEnd w:id="10"/>
      <w:r w:rsidR="00B3035F">
        <w:rPr>
          <w:rStyle w:val="CommentReference"/>
        </w:rPr>
        <w:commentReference w:id="10"/>
      </w:r>
      <w:r w:rsidR="00260857" w:rsidRPr="00427331">
        <w:rPr>
          <w:rFonts w:ascii="Calisto MT" w:hAnsi="Calisto MT"/>
        </w:rPr>
        <w:t xml:space="preserve"> </w:t>
      </w:r>
      <w:sdt>
        <w:sdtPr>
          <w:rPr>
            <w:rFonts w:ascii="Calisto MT" w:hAnsi="Calisto MT"/>
          </w:rPr>
          <w:id w:val="-171568501"/>
          <w:citation/>
        </w:sdtPr>
        <w:sdtEndPr/>
        <w:sdtContent>
          <w:r w:rsidR="00260857" w:rsidRPr="00427331">
            <w:rPr>
              <w:rFonts w:ascii="Calisto MT" w:hAnsi="Calisto MT"/>
            </w:rPr>
            <w:fldChar w:fldCharType="begin"/>
          </w:r>
          <w:r w:rsidR="00260857" w:rsidRPr="00427331">
            <w:rPr>
              <w:rFonts w:ascii="Calisto MT" w:hAnsi="Calisto MT"/>
            </w:rPr>
            <w:instrText xml:space="preserve"> CITATION Oce20 \l 2057 </w:instrText>
          </w:r>
          <w:r w:rsidR="00260857" w:rsidRPr="00427331">
            <w:rPr>
              <w:rFonts w:ascii="Calisto MT" w:hAnsi="Calisto MT"/>
            </w:rPr>
            <w:fldChar w:fldCharType="separate"/>
          </w:r>
          <w:r w:rsidR="00B550FF" w:rsidRPr="00B550FF">
            <w:rPr>
              <w:rFonts w:ascii="Calisto MT" w:hAnsi="Calisto MT"/>
              <w:noProof/>
            </w:rPr>
            <w:t>(Ocean &amp; Climate Platform, n.d.)</w:t>
          </w:r>
          <w:r w:rsidR="00260857" w:rsidRPr="00427331">
            <w:rPr>
              <w:rFonts w:ascii="Calisto MT" w:hAnsi="Calisto MT"/>
            </w:rPr>
            <w:fldChar w:fldCharType="end"/>
          </w:r>
        </w:sdtContent>
      </w:sdt>
      <w:r w:rsidR="00260857" w:rsidRPr="00427331">
        <w:rPr>
          <w:rFonts w:ascii="Calisto MT" w:hAnsi="Calisto MT"/>
        </w:rPr>
        <w:t>. If this effect is diminished,</w:t>
      </w:r>
      <w:r w:rsidR="00960F2A" w:rsidRPr="00427331">
        <w:rPr>
          <w:rFonts w:ascii="Calisto MT" w:hAnsi="Calisto MT"/>
        </w:rPr>
        <w:t xml:space="preserve"> more carbon and heat would amass in the atmosphere, which could accelerate global </w:t>
      </w:r>
      <w:r w:rsidR="00144CD2" w:rsidRPr="00427331">
        <w:rPr>
          <w:rFonts w:ascii="Calisto MT" w:hAnsi="Calisto MT"/>
        </w:rPr>
        <w:t>warming</w:t>
      </w:r>
      <w:r w:rsidR="00960F2A" w:rsidRPr="00427331">
        <w:rPr>
          <w:rFonts w:ascii="Calisto MT" w:hAnsi="Calisto MT"/>
        </w:rPr>
        <w:t xml:space="preserve">, while exacerbating negative consequences from </w:t>
      </w:r>
      <w:commentRangeStart w:id="11"/>
      <w:r w:rsidR="00960F2A" w:rsidRPr="00427331">
        <w:rPr>
          <w:rFonts w:ascii="Calisto MT" w:hAnsi="Calisto MT"/>
        </w:rPr>
        <w:t>it</w:t>
      </w:r>
      <w:commentRangeEnd w:id="11"/>
      <w:r w:rsidR="00B3035F">
        <w:rPr>
          <w:rStyle w:val="CommentReference"/>
        </w:rPr>
        <w:commentReference w:id="11"/>
      </w:r>
      <w:r w:rsidR="00960F2A" w:rsidRPr="00427331">
        <w:rPr>
          <w:rFonts w:ascii="Calisto MT" w:hAnsi="Calisto MT"/>
        </w:rPr>
        <w:t xml:space="preserve">. As land near oceans is warmed in winters and kept cool in summer by the heat properties of water, changes to the ocean conveyor would diminish these effects too, meaning island communities and coastal areas would experience large climactic changes as this </w:t>
      </w:r>
      <w:commentRangeStart w:id="12"/>
      <w:r w:rsidR="00960F2A" w:rsidRPr="00427331">
        <w:rPr>
          <w:rFonts w:ascii="Calisto MT" w:hAnsi="Calisto MT"/>
        </w:rPr>
        <w:t>reduces</w:t>
      </w:r>
      <w:commentRangeEnd w:id="12"/>
      <w:r w:rsidR="00B3035F">
        <w:rPr>
          <w:rStyle w:val="CommentReference"/>
        </w:rPr>
        <w:commentReference w:id="12"/>
      </w:r>
      <w:r w:rsidR="00960F2A" w:rsidRPr="00427331">
        <w:rPr>
          <w:rFonts w:ascii="Calisto MT" w:hAnsi="Calisto MT"/>
        </w:rPr>
        <w:t xml:space="preserve">. </w:t>
      </w:r>
    </w:p>
    <w:p w14:paraId="530FB3AD" w14:textId="405C7C52" w:rsidR="000A2BDE" w:rsidRDefault="00B03D67">
      <w:pPr>
        <w:rPr>
          <w:rFonts w:ascii="Calisto MT" w:hAnsi="Calisto MT"/>
        </w:rPr>
      </w:pPr>
      <w:r>
        <w:rPr>
          <w:rFonts w:ascii="Calisto MT" w:hAnsi="Calisto MT"/>
        </w:rPr>
        <w:t>There are natural events that come around as a result of natural fluctuations in water temperature, specifically El Nino and La Nina. El Nino refers to the warming of sea surface temperature</w:t>
      </w:r>
      <w:r w:rsidR="001260EE">
        <w:rPr>
          <w:rFonts w:ascii="Calisto MT" w:hAnsi="Calisto MT"/>
        </w:rPr>
        <w:t xml:space="preserve">, typically around central-east Pacific areas, that occurs every few years, declared when temperatures here rise 0.5 degrees Celsius above </w:t>
      </w:r>
      <w:proofErr w:type="spellStart"/>
      <w:r w:rsidR="001260EE">
        <w:rPr>
          <w:rFonts w:ascii="Calisto MT" w:hAnsi="Calisto MT"/>
        </w:rPr>
        <w:t>longterm</w:t>
      </w:r>
      <w:proofErr w:type="spellEnd"/>
      <w:r w:rsidR="001260EE">
        <w:rPr>
          <w:rFonts w:ascii="Calisto MT" w:hAnsi="Calisto MT"/>
        </w:rPr>
        <w:t xml:space="preserve"> average, felt strongly in areas of the pacific with warmer than normal </w:t>
      </w:r>
      <w:commentRangeStart w:id="13"/>
      <w:r w:rsidR="001260EE">
        <w:rPr>
          <w:rFonts w:ascii="Calisto MT" w:hAnsi="Calisto MT"/>
        </w:rPr>
        <w:t>weather</w:t>
      </w:r>
      <w:commentRangeEnd w:id="13"/>
      <w:r w:rsidR="00B3035F">
        <w:rPr>
          <w:rStyle w:val="CommentReference"/>
        </w:rPr>
        <w:commentReference w:id="13"/>
      </w:r>
      <w:r w:rsidR="001260EE">
        <w:rPr>
          <w:rFonts w:ascii="Calisto MT" w:hAnsi="Calisto MT"/>
        </w:rPr>
        <w:t xml:space="preserve">. It also has knock-on effects on air pressure systems, so can usher in </w:t>
      </w:r>
      <w:r w:rsidR="00F30AFF">
        <w:rPr>
          <w:rFonts w:ascii="Calisto MT" w:hAnsi="Calisto MT"/>
        </w:rPr>
        <w:t xml:space="preserve">more dramatic weather variations in </w:t>
      </w:r>
      <w:commentRangeStart w:id="14"/>
      <w:r w:rsidR="00F30AFF">
        <w:rPr>
          <w:rFonts w:ascii="Calisto MT" w:hAnsi="Calisto MT"/>
        </w:rPr>
        <w:t>addition</w:t>
      </w:r>
      <w:commentRangeEnd w:id="14"/>
      <w:r w:rsidR="00B3035F">
        <w:rPr>
          <w:rStyle w:val="CommentReference"/>
        </w:rPr>
        <w:commentReference w:id="14"/>
      </w:r>
      <w:r w:rsidR="00F30AFF">
        <w:rPr>
          <w:rFonts w:ascii="Calisto MT" w:hAnsi="Calisto MT"/>
        </w:rPr>
        <w:t xml:space="preserve"> </w:t>
      </w:r>
      <w:sdt>
        <w:sdtPr>
          <w:rPr>
            <w:rFonts w:ascii="Calisto MT" w:hAnsi="Calisto MT"/>
          </w:rPr>
          <w:id w:val="-893660805"/>
          <w:citation/>
        </w:sdtPr>
        <w:sdtEndPr/>
        <w:sdtContent>
          <w:r w:rsidR="00F30AFF">
            <w:rPr>
              <w:rFonts w:ascii="Calisto MT" w:hAnsi="Calisto MT"/>
            </w:rPr>
            <w:fldChar w:fldCharType="begin"/>
          </w:r>
          <w:r w:rsidR="00F30AFF">
            <w:rPr>
              <w:rFonts w:ascii="Calisto MT" w:hAnsi="Calisto MT"/>
            </w:rPr>
            <w:instrText xml:space="preserve"> CITATION Met20 \l 2057 </w:instrText>
          </w:r>
          <w:r w:rsidR="00F30AFF">
            <w:rPr>
              <w:rFonts w:ascii="Calisto MT" w:hAnsi="Calisto MT"/>
            </w:rPr>
            <w:fldChar w:fldCharType="separate"/>
          </w:r>
          <w:r w:rsidR="00B550FF" w:rsidRPr="00B550FF">
            <w:rPr>
              <w:rFonts w:ascii="Calisto MT" w:hAnsi="Calisto MT"/>
              <w:noProof/>
            </w:rPr>
            <w:t>(Met Office, n.d.)</w:t>
          </w:r>
          <w:r w:rsidR="00F30AFF">
            <w:rPr>
              <w:rFonts w:ascii="Calisto MT" w:hAnsi="Calisto MT"/>
            </w:rPr>
            <w:fldChar w:fldCharType="end"/>
          </w:r>
        </w:sdtContent>
      </w:sdt>
      <w:r w:rsidR="00F30AFF">
        <w:rPr>
          <w:rFonts w:ascii="Calisto MT" w:hAnsi="Calisto MT"/>
        </w:rPr>
        <w:t xml:space="preserve">. </w:t>
      </w:r>
      <w:r w:rsidR="008C34FE">
        <w:rPr>
          <w:rFonts w:ascii="Calisto MT" w:hAnsi="Calisto MT"/>
        </w:rPr>
        <w:t xml:space="preserve">La </w:t>
      </w:r>
      <w:r w:rsidR="008C34FE" w:rsidRPr="008C34FE">
        <w:rPr>
          <w:rFonts w:ascii="Calisto MT" w:hAnsi="Calisto MT"/>
        </w:rPr>
        <w:t>Niña</w:t>
      </w:r>
      <w:r w:rsidR="008C34FE">
        <w:rPr>
          <w:rFonts w:ascii="Calisto MT" w:hAnsi="Calisto MT"/>
        </w:rPr>
        <w:t xml:space="preserve"> is the name given to the mirror of this fluctuation, which causes episodes of cooler than average sea temperatures, with conditions for declaring this differing, </w:t>
      </w:r>
      <w:r w:rsidR="00D04891">
        <w:rPr>
          <w:rFonts w:ascii="Calisto MT" w:hAnsi="Calisto MT"/>
        </w:rPr>
        <w:t xml:space="preserve">temperatures typically falling 3-5 degrees Celsius below average, causing cooler, drier than average weather. Many of the communities in the tropical eastern Pacific, those that experience these events most dramatically, are often vulnerable and poorer than in other areas of the world, so recovery from such events can be </w:t>
      </w:r>
      <w:commentRangeStart w:id="15"/>
      <w:r w:rsidR="00D04891">
        <w:rPr>
          <w:rFonts w:ascii="Calisto MT" w:hAnsi="Calisto MT"/>
        </w:rPr>
        <w:t>difficult</w:t>
      </w:r>
      <w:commentRangeEnd w:id="15"/>
      <w:r w:rsidR="00B3035F">
        <w:rPr>
          <w:rStyle w:val="CommentReference"/>
        </w:rPr>
        <w:commentReference w:id="15"/>
      </w:r>
      <w:r w:rsidR="00B550FF">
        <w:rPr>
          <w:rFonts w:ascii="Calisto MT" w:hAnsi="Calisto MT"/>
        </w:rPr>
        <w:t xml:space="preserve"> </w:t>
      </w:r>
      <w:sdt>
        <w:sdtPr>
          <w:rPr>
            <w:rFonts w:ascii="Calisto MT" w:hAnsi="Calisto MT"/>
          </w:rPr>
          <w:id w:val="-1589295851"/>
          <w:citation/>
        </w:sdtPr>
        <w:sdtEndPr/>
        <w:sdtContent>
          <w:r w:rsidR="00B550FF">
            <w:rPr>
              <w:rFonts w:ascii="Calisto MT" w:hAnsi="Calisto MT"/>
            </w:rPr>
            <w:fldChar w:fldCharType="begin"/>
          </w:r>
          <w:r w:rsidR="00B550FF">
            <w:rPr>
              <w:rFonts w:ascii="Calisto MT" w:hAnsi="Calisto MT"/>
            </w:rPr>
            <w:instrText xml:space="preserve"> CITATION Met20 \l 2057 </w:instrText>
          </w:r>
          <w:r w:rsidR="00B550FF">
            <w:rPr>
              <w:rFonts w:ascii="Calisto MT" w:hAnsi="Calisto MT"/>
            </w:rPr>
            <w:fldChar w:fldCharType="separate"/>
          </w:r>
          <w:r w:rsidR="00B550FF" w:rsidRPr="00B550FF">
            <w:rPr>
              <w:rFonts w:ascii="Calisto MT" w:hAnsi="Calisto MT"/>
              <w:noProof/>
            </w:rPr>
            <w:t>(Met Office, n.d.)</w:t>
          </w:r>
          <w:r w:rsidR="00B550FF">
            <w:rPr>
              <w:rFonts w:ascii="Calisto MT" w:hAnsi="Calisto MT"/>
            </w:rPr>
            <w:fldChar w:fldCharType="end"/>
          </w:r>
        </w:sdtContent>
      </w:sdt>
      <w:r w:rsidR="00D04891">
        <w:rPr>
          <w:rFonts w:ascii="Calisto MT" w:hAnsi="Calisto MT"/>
        </w:rPr>
        <w:t>.</w:t>
      </w:r>
    </w:p>
    <w:p w14:paraId="181EE520" w14:textId="7448A921" w:rsidR="00D04891" w:rsidRDefault="00D04891">
      <w:pPr>
        <w:rPr>
          <w:rFonts w:ascii="Calisto MT" w:hAnsi="Calisto MT"/>
        </w:rPr>
      </w:pPr>
      <w:r>
        <w:rPr>
          <w:rFonts w:ascii="Calisto MT" w:hAnsi="Calisto MT"/>
        </w:rPr>
        <w:br w:type="page"/>
      </w:r>
    </w:p>
    <w:p w14:paraId="228D5326" w14:textId="77777777" w:rsidR="00D04891" w:rsidRPr="00427331" w:rsidRDefault="00D04891">
      <w:pPr>
        <w:rPr>
          <w:rFonts w:ascii="Calisto MT" w:hAnsi="Calisto MT"/>
        </w:rPr>
      </w:pPr>
    </w:p>
    <w:p w14:paraId="51FFF6E6" w14:textId="77777777" w:rsidR="00427331" w:rsidRDefault="000134E5" w:rsidP="000134E5">
      <w:pPr>
        <w:pStyle w:val="ListParagraph"/>
        <w:numPr>
          <w:ilvl w:val="0"/>
          <w:numId w:val="1"/>
        </w:numPr>
        <w:tabs>
          <w:tab w:val="left" w:pos="2380"/>
        </w:tabs>
        <w:rPr>
          <w:rFonts w:ascii="Calisto MT" w:hAnsi="Calisto MT"/>
        </w:rPr>
      </w:pPr>
      <w:commentRangeStart w:id="16"/>
      <w:r w:rsidRPr="00427331">
        <w:rPr>
          <w:rFonts w:ascii="Calisto MT" w:hAnsi="Calisto MT"/>
        </w:rPr>
        <w:t xml:space="preserve">In recent decades, the installation of large scale dams has become more common around the globe. What are the social and environmental impacts of these </w:t>
      </w:r>
      <w:proofErr w:type="spellStart"/>
      <w:r w:rsidRPr="00427331">
        <w:rPr>
          <w:rFonts w:ascii="Calisto MT" w:hAnsi="Calisto MT"/>
        </w:rPr>
        <w:t>dams</w:t>
      </w:r>
      <w:proofErr w:type="spellEnd"/>
      <w:r w:rsidRPr="00427331">
        <w:rPr>
          <w:rFonts w:ascii="Calisto MT" w:hAnsi="Calisto MT"/>
        </w:rPr>
        <w:t xml:space="preserve">? Support your answer with case studies.         </w:t>
      </w:r>
      <w:commentRangeEnd w:id="16"/>
      <w:r w:rsidR="001F21DF">
        <w:rPr>
          <w:rStyle w:val="CommentReference"/>
        </w:rPr>
        <w:commentReference w:id="16"/>
      </w:r>
    </w:p>
    <w:p w14:paraId="256E027E" w14:textId="6612A133" w:rsidR="00EC4951" w:rsidRDefault="00427331" w:rsidP="00EC4951">
      <w:pPr>
        <w:tabs>
          <w:tab w:val="left" w:pos="2380"/>
        </w:tabs>
        <w:rPr>
          <w:rFonts w:ascii="Calisto MT" w:hAnsi="Calisto MT"/>
        </w:rPr>
      </w:pPr>
      <w:r>
        <w:rPr>
          <w:rFonts w:ascii="Calisto MT" w:hAnsi="Calisto MT"/>
        </w:rPr>
        <w:t>Dams are built</w:t>
      </w:r>
      <w:r w:rsidR="00BC1860">
        <w:rPr>
          <w:rFonts w:ascii="Calisto MT" w:hAnsi="Calisto MT"/>
        </w:rPr>
        <w:t xml:space="preserve"> </w:t>
      </w:r>
      <w:r w:rsidR="004551D0">
        <w:rPr>
          <w:rFonts w:ascii="Calisto MT" w:hAnsi="Calisto MT"/>
        </w:rPr>
        <w:t>for a handful of functions</w:t>
      </w:r>
      <w:r w:rsidR="00163F18">
        <w:rPr>
          <w:rFonts w:ascii="Calisto MT" w:hAnsi="Calisto MT"/>
        </w:rPr>
        <w:t>: to create stores of water that may compensate for fluctuations in the water cycle or to</w:t>
      </w:r>
      <w:r w:rsidR="0042454F">
        <w:rPr>
          <w:rFonts w:ascii="Calisto MT" w:hAnsi="Calisto MT"/>
        </w:rPr>
        <w:t xml:space="preserve"> raise water levels upstream so that water may be diverted into canals, or to increase the ‘hydraulic head’, that is to say the </w:t>
      </w:r>
      <w:r w:rsidR="00F928C9">
        <w:rPr>
          <w:rFonts w:ascii="Calisto MT" w:hAnsi="Calisto MT"/>
        </w:rPr>
        <w:t xml:space="preserve">height difference between a reservoir and the rest of the river. They can allow electricity to be generated, as hydropower makes up almost a fifth of the world’s </w:t>
      </w:r>
      <w:commentRangeStart w:id="17"/>
      <w:r w:rsidR="00F928C9">
        <w:rPr>
          <w:rFonts w:ascii="Calisto MT" w:hAnsi="Calisto MT"/>
        </w:rPr>
        <w:t>electricity</w:t>
      </w:r>
      <w:commentRangeEnd w:id="17"/>
      <w:r w:rsidR="001F21DF">
        <w:rPr>
          <w:rStyle w:val="CommentReference"/>
        </w:rPr>
        <w:commentReference w:id="17"/>
      </w:r>
      <w:r w:rsidR="00F928C9">
        <w:rPr>
          <w:rFonts w:ascii="Calisto MT" w:hAnsi="Calisto MT"/>
        </w:rPr>
        <w:t xml:space="preserve"> </w:t>
      </w:r>
      <w:sdt>
        <w:sdtPr>
          <w:rPr>
            <w:rFonts w:ascii="Calisto MT" w:hAnsi="Calisto MT"/>
          </w:rPr>
          <w:id w:val="-1742555876"/>
          <w:citation/>
        </w:sdtPr>
        <w:sdtEndPr/>
        <w:sdtContent>
          <w:r w:rsidR="000E4489">
            <w:rPr>
              <w:rFonts w:ascii="Calisto MT" w:hAnsi="Calisto MT"/>
            </w:rPr>
            <w:fldChar w:fldCharType="begin"/>
          </w:r>
          <w:r w:rsidR="000E4489">
            <w:rPr>
              <w:rFonts w:ascii="Calisto MT" w:hAnsi="Calisto MT"/>
            </w:rPr>
            <w:instrText xml:space="preserve"> CITATION Pat01 \l 2057 </w:instrText>
          </w:r>
          <w:r w:rsidR="000E4489">
            <w:rPr>
              <w:rFonts w:ascii="Calisto MT" w:hAnsi="Calisto MT"/>
            </w:rPr>
            <w:fldChar w:fldCharType="separate"/>
          </w:r>
          <w:r w:rsidR="00B550FF" w:rsidRPr="00B550FF">
            <w:rPr>
              <w:rFonts w:ascii="Calisto MT" w:hAnsi="Calisto MT"/>
              <w:noProof/>
            </w:rPr>
            <w:t>(McCully, 2001)</w:t>
          </w:r>
          <w:r w:rsidR="000E4489">
            <w:rPr>
              <w:rFonts w:ascii="Calisto MT" w:hAnsi="Calisto MT"/>
            </w:rPr>
            <w:fldChar w:fldCharType="end"/>
          </w:r>
        </w:sdtContent>
      </w:sdt>
      <w:r w:rsidR="00C80204">
        <w:rPr>
          <w:rFonts w:ascii="Calisto MT" w:hAnsi="Calisto MT"/>
        </w:rPr>
        <w:t xml:space="preserve">, but also to function as a water supply for domestic, agricultural and industrial reasons. </w:t>
      </w:r>
      <w:r w:rsidR="003F75BD">
        <w:rPr>
          <w:rFonts w:ascii="Calisto MT" w:hAnsi="Calisto MT"/>
        </w:rPr>
        <w:t>Large dams are often used where demand is high, whether for hydropower electricity or water</w:t>
      </w:r>
      <w:r w:rsidR="00EC4951">
        <w:rPr>
          <w:rFonts w:ascii="Calisto MT" w:hAnsi="Calisto MT"/>
        </w:rPr>
        <w:t xml:space="preserve"> to cities or agricultural irrigation, and with a push to renewable energy, more and more are being </w:t>
      </w:r>
      <w:commentRangeStart w:id="18"/>
      <w:r w:rsidR="00EC4951">
        <w:rPr>
          <w:rFonts w:ascii="Calisto MT" w:hAnsi="Calisto MT"/>
        </w:rPr>
        <w:t>built</w:t>
      </w:r>
      <w:commentRangeEnd w:id="18"/>
      <w:r w:rsidR="001F21DF">
        <w:rPr>
          <w:rStyle w:val="CommentReference"/>
        </w:rPr>
        <w:commentReference w:id="18"/>
      </w:r>
      <w:r w:rsidR="00EC4951">
        <w:rPr>
          <w:rFonts w:ascii="Calisto MT" w:hAnsi="Calisto MT"/>
        </w:rPr>
        <w:t>.</w:t>
      </w:r>
    </w:p>
    <w:p w14:paraId="3FE8AC04" w14:textId="2F532F86" w:rsidR="00EC4951" w:rsidRDefault="002D4B68" w:rsidP="00EC4951">
      <w:pPr>
        <w:tabs>
          <w:tab w:val="left" w:pos="2380"/>
        </w:tabs>
        <w:rPr>
          <w:rFonts w:ascii="Calisto MT" w:hAnsi="Calisto MT"/>
        </w:rPr>
      </w:pPr>
      <w:proofErr w:type="gramStart"/>
      <w:r>
        <w:rPr>
          <w:rFonts w:ascii="Calisto MT" w:hAnsi="Calisto MT"/>
        </w:rPr>
        <w:t xml:space="preserve">A </w:t>
      </w:r>
      <w:r w:rsidR="00515725">
        <w:rPr>
          <w:rFonts w:ascii="Calisto MT" w:hAnsi="Calisto MT"/>
        </w:rPr>
        <w:t xml:space="preserve"> dam</w:t>
      </w:r>
      <w:proofErr w:type="gramEnd"/>
      <w:r w:rsidR="00515725">
        <w:rPr>
          <w:rFonts w:ascii="Calisto MT" w:hAnsi="Calisto MT"/>
        </w:rPr>
        <w:t xml:space="preserve"> is essentially a barrier in a body of water, </w:t>
      </w:r>
      <w:r w:rsidR="00805729">
        <w:rPr>
          <w:rFonts w:ascii="Calisto MT" w:hAnsi="Calisto MT"/>
        </w:rPr>
        <w:t>stopping the water from flowing downstream</w:t>
      </w:r>
      <w:r w:rsidR="00550BFA">
        <w:rPr>
          <w:rFonts w:ascii="Calisto MT" w:hAnsi="Calisto MT"/>
        </w:rPr>
        <w:t>, which can cause drought conditions down from the dam</w:t>
      </w:r>
      <w:r>
        <w:rPr>
          <w:rFonts w:ascii="Calisto MT" w:hAnsi="Calisto MT"/>
        </w:rPr>
        <w:t>, along with many other effects, impacting both the people of an area and the environment</w:t>
      </w:r>
      <w:r w:rsidR="00550BFA">
        <w:rPr>
          <w:rFonts w:ascii="Calisto MT" w:hAnsi="Calisto MT"/>
        </w:rPr>
        <w:t xml:space="preserve">. Upstream from the dam, water levels </w:t>
      </w:r>
      <w:r w:rsidR="00514978">
        <w:rPr>
          <w:rFonts w:ascii="Calisto MT" w:hAnsi="Calisto MT"/>
        </w:rPr>
        <w:t xml:space="preserve">rise </w:t>
      </w:r>
      <w:r w:rsidR="000637A2">
        <w:rPr>
          <w:rFonts w:ascii="Calisto MT" w:hAnsi="Calisto MT"/>
        </w:rPr>
        <w:t xml:space="preserve">dramatically, </w:t>
      </w:r>
      <w:r w:rsidR="00BF67EC">
        <w:rPr>
          <w:rFonts w:ascii="Calisto MT" w:hAnsi="Calisto MT"/>
        </w:rPr>
        <w:t>which typically causes flooding, which can be so dramatic that entire towns have to be removed</w:t>
      </w:r>
      <w:r w:rsidR="002726EE">
        <w:rPr>
          <w:rFonts w:ascii="Calisto MT" w:hAnsi="Calisto MT"/>
        </w:rPr>
        <w:t xml:space="preserve"> as they’d be submerged after the dam is installed. </w:t>
      </w:r>
      <w:r w:rsidR="004D775E">
        <w:rPr>
          <w:rFonts w:ascii="Calisto MT" w:hAnsi="Calisto MT"/>
        </w:rPr>
        <w:t>This was evidenced when the</w:t>
      </w:r>
      <w:r w:rsidR="00F105F1">
        <w:rPr>
          <w:rFonts w:ascii="Calisto MT" w:hAnsi="Calisto MT"/>
        </w:rPr>
        <w:t xml:space="preserve"> Chinese</w:t>
      </w:r>
      <w:r w:rsidR="004D775E">
        <w:rPr>
          <w:rFonts w:ascii="Calisto MT" w:hAnsi="Calisto MT"/>
        </w:rPr>
        <w:t xml:space="preserve"> </w:t>
      </w:r>
      <w:r w:rsidR="0014214D">
        <w:rPr>
          <w:rFonts w:ascii="Calisto MT" w:hAnsi="Calisto MT"/>
        </w:rPr>
        <w:t>Three Gorges Dam was completed in 20</w:t>
      </w:r>
      <w:r w:rsidR="00F77B6A">
        <w:rPr>
          <w:rFonts w:ascii="Calisto MT" w:hAnsi="Calisto MT"/>
        </w:rPr>
        <w:t>06</w:t>
      </w:r>
      <w:r w:rsidR="00F105F1">
        <w:rPr>
          <w:rFonts w:ascii="Calisto MT" w:hAnsi="Calisto MT"/>
        </w:rPr>
        <w:t xml:space="preserve">, a </w:t>
      </w:r>
      <w:r w:rsidR="009201C4">
        <w:rPr>
          <w:rFonts w:ascii="Calisto MT" w:hAnsi="Calisto MT"/>
        </w:rPr>
        <w:t>2,335 metre long, 185 metre high concrete structure built on the Yangtze river to attempt to ameliorate</w:t>
      </w:r>
      <w:r w:rsidR="00F77B6A">
        <w:rPr>
          <w:rFonts w:ascii="Calisto MT" w:hAnsi="Calisto MT"/>
        </w:rPr>
        <w:t xml:space="preserve"> flooding issues </w:t>
      </w:r>
      <w:r w:rsidR="009F4DC9">
        <w:rPr>
          <w:rFonts w:ascii="Calisto MT" w:hAnsi="Calisto MT"/>
        </w:rPr>
        <w:t xml:space="preserve">in the Yangtze </w:t>
      </w:r>
      <w:commentRangeStart w:id="19"/>
      <w:r w:rsidR="009F4DC9">
        <w:rPr>
          <w:rFonts w:ascii="Calisto MT" w:hAnsi="Calisto MT"/>
        </w:rPr>
        <w:t>basin</w:t>
      </w:r>
      <w:commentRangeEnd w:id="19"/>
      <w:r w:rsidR="001F21DF">
        <w:rPr>
          <w:rStyle w:val="CommentReference"/>
        </w:rPr>
        <w:commentReference w:id="19"/>
      </w:r>
      <w:r w:rsidR="008B45C8">
        <w:rPr>
          <w:rFonts w:ascii="Calisto MT" w:hAnsi="Calisto MT"/>
        </w:rPr>
        <w:t xml:space="preserve"> </w:t>
      </w:r>
      <w:sdt>
        <w:sdtPr>
          <w:rPr>
            <w:rFonts w:ascii="Calisto MT" w:hAnsi="Calisto MT"/>
          </w:rPr>
          <w:id w:val="1015818483"/>
          <w:citation/>
        </w:sdtPr>
        <w:sdtEndPr/>
        <w:sdtContent>
          <w:r w:rsidR="008B45C8">
            <w:rPr>
              <w:rFonts w:ascii="Calisto MT" w:hAnsi="Calisto MT"/>
            </w:rPr>
            <w:fldChar w:fldCharType="begin"/>
          </w:r>
          <w:r w:rsidR="008B45C8">
            <w:rPr>
              <w:rFonts w:ascii="Calisto MT" w:hAnsi="Calisto MT"/>
            </w:rPr>
            <w:instrText xml:space="preserve"> CITATION Enc19 \l 2057 </w:instrText>
          </w:r>
          <w:r w:rsidR="008B45C8">
            <w:rPr>
              <w:rFonts w:ascii="Calisto MT" w:hAnsi="Calisto MT"/>
            </w:rPr>
            <w:fldChar w:fldCharType="separate"/>
          </w:r>
          <w:r w:rsidR="00B550FF" w:rsidRPr="00B550FF">
            <w:rPr>
              <w:rFonts w:ascii="Calisto MT" w:hAnsi="Calisto MT"/>
              <w:noProof/>
            </w:rPr>
            <w:t>(Encyclopaedia Brittanica, 2019)</w:t>
          </w:r>
          <w:r w:rsidR="008B45C8">
            <w:rPr>
              <w:rFonts w:ascii="Calisto MT" w:hAnsi="Calisto MT"/>
            </w:rPr>
            <w:fldChar w:fldCharType="end"/>
          </w:r>
        </w:sdtContent>
      </w:sdt>
      <w:r w:rsidR="00F31804">
        <w:rPr>
          <w:rFonts w:ascii="Calisto MT" w:hAnsi="Calisto MT"/>
        </w:rPr>
        <w:t>. Vast swathes of</w:t>
      </w:r>
      <w:r w:rsidR="00AD1696">
        <w:rPr>
          <w:rFonts w:ascii="Calisto MT" w:hAnsi="Calisto MT"/>
        </w:rPr>
        <w:t xml:space="preserve"> land were submerged by the construction of this</w:t>
      </w:r>
      <w:r w:rsidR="000716D9">
        <w:rPr>
          <w:rFonts w:ascii="Calisto MT" w:hAnsi="Calisto MT"/>
        </w:rPr>
        <w:t>, with an estimate</w:t>
      </w:r>
      <w:r w:rsidR="000E3F81">
        <w:rPr>
          <w:rFonts w:ascii="Calisto MT" w:hAnsi="Calisto MT"/>
        </w:rPr>
        <w:t>d 1.3 million people being displaced for the dam’s construction, with some placing the figure as high as 1.9 million</w:t>
      </w:r>
      <w:r w:rsidR="00EF5A5F">
        <w:rPr>
          <w:rFonts w:ascii="Calisto MT" w:hAnsi="Calisto MT"/>
        </w:rPr>
        <w:t xml:space="preserve">. </w:t>
      </w:r>
      <w:r w:rsidR="00BB59E3">
        <w:rPr>
          <w:rFonts w:ascii="Calisto MT" w:hAnsi="Calisto MT"/>
        </w:rPr>
        <w:t xml:space="preserve">Of these displaced persons, about 87.3% </w:t>
      </w:r>
      <w:r w:rsidR="006E091E">
        <w:rPr>
          <w:rFonts w:ascii="Calisto MT" w:hAnsi="Calisto MT"/>
        </w:rPr>
        <w:t>were mostly uneducated peasants, who lived in a more traditional Chinese way, off the banks of the river, and many worked o</w:t>
      </w:r>
      <w:r w:rsidR="009A2B49">
        <w:rPr>
          <w:rFonts w:ascii="Calisto MT" w:hAnsi="Calisto MT"/>
        </w:rPr>
        <w:t xml:space="preserve">n the 100,000 acres of fertile farmland that were </w:t>
      </w:r>
      <w:commentRangeStart w:id="20"/>
      <w:r w:rsidR="009A2B49">
        <w:rPr>
          <w:rFonts w:ascii="Calisto MT" w:hAnsi="Calisto MT"/>
        </w:rPr>
        <w:t>inundated</w:t>
      </w:r>
      <w:commentRangeEnd w:id="20"/>
      <w:r w:rsidR="001F21DF">
        <w:rPr>
          <w:rStyle w:val="CommentReference"/>
        </w:rPr>
        <w:commentReference w:id="20"/>
      </w:r>
      <w:r w:rsidR="00517915">
        <w:rPr>
          <w:rFonts w:ascii="Calisto MT" w:hAnsi="Calisto MT"/>
        </w:rPr>
        <w:t xml:space="preserve"> </w:t>
      </w:r>
      <w:sdt>
        <w:sdtPr>
          <w:rPr>
            <w:rFonts w:ascii="Calisto MT" w:hAnsi="Calisto MT"/>
          </w:rPr>
          <w:id w:val="14581903"/>
          <w:citation/>
        </w:sdtPr>
        <w:sdtEndPr/>
        <w:sdtContent>
          <w:r w:rsidR="001C122B">
            <w:rPr>
              <w:rFonts w:ascii="Calisto MT" w:hAnsi="Calisto MT"/>
            </w:rPr>
            <w:fldChar w:fldCharType="begin"/>
          </w:r>
          <w:r w:rsidR="001C122B">
            <w:rPr>
              <w:rFonts w:ascii="Calisto MT" w:hAnsi="Calisto MT"/>
            </w:rPr>
            <w:instrText xml:space="preserve"> CITATION Lau05 \l 2057 </w:instrText>
          </w:r>
          <w:r w:rsidR="001C122B">
            <w:rPr>
              <w:rFonts w:ascii="Calisto MT" w:hAnsi="Calisto MT"/>
            </w:rPr>
            <w:fldChar w:fldCharType="separate"/>
          </w:r>
          <w:r w:rsidR="00B550FF" w:rsidRPr="00B550FF">
            <w:rPr>
              <w:rFonts w:ascii="Calisto MT" w:hAnsi="Calisto MT"/>
              <w:noProof/>
            </w:rPr>
            <w:t>(O'Hara, 2005)</w:t>
          </w:r>
          <w:r w:rsidR="001C122B">
            <w:rPr>
              <w:rFonts w:ascii="Calisto MT" w:hAnsi="Calisto MT"/>
            </w:rPr>
            <w:fldChar w:fldCharType="end"/>
          </w:r>
        </w:sdtContent>
      </w:sdt>
      <w:r w:rsidR="009A2B49">
        <w:rPr>
          <w:rFonts w:ascii="Calisto MT" w:hAnsi="Calisto MT"/>
        </w:rPr>
        <w:t xml:space="preserve">. Despite ‘lump sum’ </w:t>
      </w:r>
      <w:r w:rsidR="004E7951">
        <w:rPr>
          <w:rFonts w:ascii="Calisto MT" w:hAnsi="Calisto MT"/>
        </w:rPr>
        <w:t>compensation for the worth of individuals’ homes and land, the areas these people were relocated to</w:t>
      </w:r>
      <w:r w:rsidR="00705CC1">
        <w:rPr>
          <w:rFonts w:ascii="Calisto MT" w:hAnsi="Calisto MT"/>
        </w:rPr>
        <w:t xml:space="preserve"> weren’t as fertile lands, and many farms were already present, meaning only 125,000 farm</w:t>
      </w:r>
      <w:r w:rsidR="007D1896">
        <w:rPr>
          <w:rFonts w:ascii="Calisto MT" w:hAnsi="Calisto MT"/>
        </w:rPr>
        <w:t xml:space="preserve">ing families were given land, many of whom had to change from traditionally grown crops. </w:t>
      </w:r>
      <w:r w:rsidR="000A14E0">
        <w:rPr>
          <w:rFonts w:ascii="Calisto MT" w:hAnsi="Calisto MT"/>
        </w:rPr>
        <w:t xml:space="preserve">Furthermore, embezzlement and corruption in </w:t>
      </w:r>
      <w:r w:rsidR="004C2553">
        <w:rPr>
          <w:rFonts w:ascii="Calisto MT" w:hAnsi="Calisto MT"/>
        </w:rPr>
        <w:t xml:space="preserve">the Chinese system means that in many cases, people received far </w:t>
      </w:r>
      <w:r w:rsidR="009B3379">
        <w:rPr>
          <w:rFonts w:ascii="Calisto MT" w:hAnsi="Calisto MT"/>
        </w:rPr>
        <w:t xml:space="preserve">meagre compensation, as low as $7 a month, an issue exacerbated by the high cost of living in the cities they were forced to move </w:t>
      </w:r>
      <w:commentRangeStart w:id="21"/>
      <w:r w:rsidR="009B3379">
        <w:rPr>
          <w:rFonts w:ascii="Calisto MT" w:hAnsi="Calisto MT"/>
        </w:rPr>
        <w:t>to</w:t>
      </w:r>
      <w:commentRangeEnd w:id="21"/>
      <w:r w:rsidR="001F21DF">
        <w:rPr>
          <w:rStyle w:val="CommentReference"/>
        </w:rPr>
        <w:commentReference w:id="21"/>
      </w:r>
      <w:r w:rsidR="009B3379">
        <w:rPr>
          <w:rFonts w:ascii="Calisto MT" w:hAnsi="Calisto MT"/>
        </w:rPr>
        <w:t xml:space="preserve"> </w:t>
      </w:r>
      <w:sdt>
        <w:sdtPr>
          <w:rPr>
            <w:rFonts w:ascii="Calisto MT" w:hAnsi="Calisto MT"/>
          </w:rPr>
          <w:id w:val="-804154945"/>
          <w:citation/>
        </w:sdtPr>
        <w:sdtEndPr/>
        <w:sdtContent>
          <w:r w:rsidR="009B3379">
            <w:rPr>
              <w:rFonts w:ascii="Calisto MT" w:hAnsi="Calisto MT"/>
            </w:rPr>
            <w:fldChar w:fldCharType="begin"/>
          </w:r>
          <w:r w:rsidR="009B3379">
            <w:rPr>
              <w:rFonts w:ascii="Calisto MT" w:hAnsi="Calisto MT"/>
            </w:rPr>
            <w:instrText xml:space="preserve"> CITATION Bla20 \l 2057 </w:instrText>
          </w:r>
          <w:r w:rsidR="009B3379">
            <w:rPr>
              <w:rFonts w:ascii="Calisto MT" w:hAnsi="Calisto MT"/>
            </w:rPr>
            <w:fldChar w:fldCharType="separate"/>
          </w:r>
          <w:r w:rsidR="00B550FF" w:rsidRPr="00B550FF">
            <w:rPr>
              <w:rFonts w:ascii="Calisto MT" w:hAnsi="Calisto MT"/>
              <w:noProof/>
            </w:rPr>
            <w:t>(Campbell-Hyde, n.d.)</w:t>
          </w:r>
          <w:r w:rsidR="009B3379">
            <w:rPr>
              <w:rFonts w:ascii="Calisto MT" w:hAnsi="Calisto MT"/>
            </w:rPr>
            <w:fldChar w:fldCharType="end"/>
          </w:r>
        </w:sdtContent>
      </w:sdt>
      <w:r w:rsidR="009B3379">
        <w:rPr>
          <w:rFonts w:ascii="Calisto MT" w:hAnsi="Calisto MT"/>
        </w:rPr>
        <w:t xml:space="preserve">. </w:t>
      </w:r>
    </w:p>
    <w:p w14:paraId="3239B027" w14:textId="4E8D7490" w:rsidR="00260857" w:rsidRDefault="0079793A">
      <w:pPr>
        <w:rPr>
          <w:rFonts w:ascii="Calisto MT" w:hAnsi="Calisto MT"/>
        </w:rPr>
      </w:pPr>
      <w:r>
        <w:rPr>
          <w:rFonts w:ascii="Calisto MT" w:hAnsi="Calisto MT"/>
        </w:rPr>
        <w:t>Dramatic relocation of peoples for dam building also has further environmental ramifications, be</w:t>
      </w:r>
      <w:r w:rsidR="001610E8">
        <w:rPr>
          <w:rFonts w:ascii="Calisto MT" w:hAnsi="Calisto MT"/>
        </w:rPr>
        <w:t xml:space="preserve">yond previously dry land becoming </w:t>
      </w:r>
      <w:commentRangeStart w:id="22"/>
      <w:r w:rsidR="001610E8">
        <w:rPr>
          <w:rFonts w:ascii="Calisto MT" w:hAnsi="Calisto MT"/>
        </w:rPr>
        <w:t>riverbed</w:t>
      </w:r>
      <w:commentRangeEnd w:id="22"/>
      <w:r w:rsidR="001F21DF">
        <w:rPr>
          <w:rStyle w:val="CommentReference"/>
        </w:rPr>
        <w:commentReference w:id="22"/>
      </w:r>
      <w:r w:rsidR="001610E8">
        <w:rPr>
          <w:rFonts w:ascii="Calisto MT" w:hAnsi="Calisto MT"/>
        </w:rPr>
        <w:t>. Often people will migrate to simply higher land</w:t>
      </w:r>
      <w:r w:rsidR="006330AF">
        <w:rPr>
          <w:rFonts w:ascii="Calisto MT" w:hAnsi="Calisto MT"/>
        </w:rPr>
        <w:t xml:space="preserve">, as some farmers in the Yangtze basin did, </w:t>
      </w:r>
      <w:r w:rsidR="00D21E71">
        <w:rPr>
          <w:rFonts w:ascii="Calisto MT" w:hAnsi="Calisto MT"/>
        </w:rPr>
        <w:t>which only added to issues of topsoil erosion</w:t>
      </w:r>
      <w:r w:rsidR="00044A31">
        <w:rPr>
          <w:rFonts w:ascii="Calisto MT" w:hAnsi="Calisto MT"/>
        </w:rPr>
        <w:t xml:space="preserve">, </w:t>
      </w:r>
      <w:r w:rsidR="00B224D7">
        <w:rPr>
          <w:rFonts w:ascii="Calisto MT" w:hAnsi="Calisto MT"/>
        </w:rPr>
        <w:t xml:space="preserve">which may contribute to landslides and such </w:t>
      </w:r>
      <w:commentRangeStart w:id="23"/>
      <w:r w:rsidR="00B224D7">
        <w:rPr>
          <w:rFonts w:ascii="Calisto MT" w:hAnsi="Calisto MT"/>
        </w:rPr>
        <w:t>activity</w:t>
      </w:r>
      <w:commentRangeEnd w:id="23"/>
      <w:r w:rsidR="001F21DF">
        <w:rPr>
          <w:rStyle w:val="CommentReference"/>
        </w:rPr>
        <w:commentReference w:id="23"/>
      </w:r>
      <w:r w:rsidR="00B224D7">
        <w:rPr>
          <w:rFonts w:ascii="Calisto MT" w:hAnsi="Calisto MT"/>
        </w:rPr>
        <w:t xml:space="preserve"> </w:t>
      </w:r>
      <w:sdt>
        <w:sdtPr>
          <w:rPr>
            <w:rFonts w:ascii="Calisto MT" w:hAnsi="Calisto MT"/>
          </w:rPr>
          <w:id w:val="1667202315"/>
          <w:citation/>
        </w:sdtPr>
        <w:sdtEndPr/>
        <w:sdtContent>
          <w:r w:rsidR="00B224D7">
            <w:rPr>
              <w:rFonts w:ascii="Calisto MT" w:hAnsi="Calisto MT"/>
            </w:rPr>
            <w:fldChar w:fldCharType="begin"/>
          </w:r>
          <w:r w:rsidR="00B224D7">
            <w:rPr>
              <w:rFonts w:ascii="Calisto MT" w:hAnsi="Calisto MT"/>
            </w:rPr>
            <w:instrText xml:space="preserve"> CITATION Bla20 \l 2057 </w:instrText>
          </w:r>
          <w:r w:rsidR="00B224D7">
            <w:rPr>
              <w:rFonts w:ascii="Calisto MT" w:hAnsi="Calisto MT"/>
            </w:rPr>
            <w:fldChar w:fldCharType="separate"/>
          </w:r>
          <w:r w:rsidR="00B550FF" w:rsidRPr="00B550FF">
            <w:rPr>
              <w:rFonts w:ascii="Calisto MT" w:hAnsi="Calisto MT"/>
              <w:noProof/>
            </w:rPr>
            <w:t>(Campbell-Hyde, n.d.)</w:t>
          </w:r>
          <w:r w:rsidR="00B224D7">
            <w:rPr>
              <w:rFonts w:ascii="Calisto MT" w:hAnsi="Calisto MT"/>
            </w:rPr>
            <w:fldChar w:fldCharType="end"/>
          </w:r>
        </w:sdtContent>
      </w:sdt>
      <w:sdt>
        <w:sdtPr>
          <w:rPr>
            <w:rFonts w:ascii="Calisto MT" w:hAnsi="Calisto MT"/>
          </w:rPr>
          <w:id w:val="1493839947"/>
          <w:citation/>
        </w:sdtPr>
        <w:sdtEndPr/>
        <w:sdtContent>
          <w:r w:rsidR="00B224D7">
            <w:rPr>
              <w:rFonts w:ascii="Calisto MT" w:hAnsi="Calisto MT"/>
            </w:rPr>
            <w:fldChar w:fldCharType="begin"/>
          </w:r>
          <w:r w:rsidR="00B224D7">
            <w:rPr>
              <w:rFonts w:ascii="Calisto MT" w:hAnsi="Calisto MT"/>
            </w:rPr>
            <w:instrText xml:space="preserve"> CITATION Lau05 \l 2057 </w:instrText>
          </w:r>
          <w:r w:rsidR="00B224D7">
            <w:rPr>
              <w:rFonts w:ascii="Calisto MT" w:hAnsi="Calisto MT"/>
            </w:rPr>
            <w:fldChar w:fldCharType="separate"/>
          </w:r>
          <w:r w:rsidR="00B550FF">
            <w:rPr>
              <w:rFonts w:ascii="Calisto MT" w:hAnsi="Calisto MT"/>
              <w:noProof/>
            </w:rPr>
            <w:t xml:space="preserve"> </w:t>
          </w:r>
          <w:r w:rsidR="00B550FF" w:rsidRPr="00B550FF">
            <w:rPr>
              <w:rFonts w:ascii="Calisto MT" w:hAnsi="Calisto MT"/>
              <w:noProof/>
            </w:rPr>
            <w:t>(O'Hara, 2005)</w:t>
          </w:r>
          <w:r w:rsidR="00B224D7">
            <w:rPr>
              <w:rFonts w:ascii="Calisto MT" w:hAnsi="Calisto MT"/>
            </w:rPr>
            <w:fldChar w:fldCharType="end"/>
          </w:r>
        </w:sdtContent>
      </w:sdt>
      <w:r w:rsidR="00992EC1">
        <w:rPr>
          <w:rFonts w:ascii="Calisto MT" w:hAnsi="Calisto MT"/>
        </w:rPr>
        <w:t xml:space="preserve">. </w:t>
      </w:r>
      <w:r w:rsidR="001E6C51">
        <w:rPr>
          <w:rFonts w:ascii="Calisto MT" w:hAnsi="Calisto MT"/>
        </w:rPr>
        <w:t xml:space="preserve">High population density and dramatic changes in </w:t>
      </w:r>
      <w:r w:rsidR="004C4603">
        <w:rPr>
          <w:rFonts w:ascii="Calisto MT" w:hAnsi="Calisto MT"/>
        </w:rPr>
        <w:t xml:space="preserve">lifestyles also contribute to societal stress, which triggers social unrest, </w:t>
      </w:r>
      <w:r w:rsidR="001B6081">
        <w:rPr>
          <w:rFonts w:ascii="Calisto MT" w:hAnsi="Calisto MT"/>
        </w:rPr>
        <w:t xml:space="preserve">perhaps unsurprisingly for a country that now spends more on domestic security than its entire military </w:t>
      </w:r>
      <w:commentRangeStart w:id="24"/>
      <w:r w:rsidR="001B6081">
        <w:rPr>
          <w:rFonts w:ascii="Calisto MT" w:hAnsi="Calisto MT"/>
        </w:rPr>
        <w:t>budget</w:t>
      </w:r>
      <w:commentRangeEnd w:id="24"/>
      <w:r w:rsidR="001F21DF">
        <w:rPr>
          <w:rStyle w:val="CommentReference"/>
        </w:rPr>
        <w:commentReference w:id="24"/>
      </w:r>
      <w:r w:rsidR="001B6081">
        <w:rPr>
          <w:rFonts w:ascii="Calisto MT" w:hAnsi="Calisto MT"/>
        </w:rPr>
        <w:t xml:space="preserve">. </w:t>
      </w:r>
    </w:p>
    <w:p w14:paraId="5656C364" w14:textId="2A80D5E4" w:rsidR="00260857" w:rsidRDefault="006A4ED1">
      <w:pPr>
        <w:rPr>
          <w:rFonts w:ascii="Calisto MT" w:hAnsi="Calisto MT"/>
        </w:rPr>
      </w:pPr>
      <w:r>
        <w:rPr>
          <w:rFonts w:ascii="Calisto MT" w:hAnsi="Calisto MT"/>
        </w:rPr>
        <w:t>Environmentally</w:t>
      </w:r>
      <w:r w:rsidR="0032726B">
        <w:rPr>
          <w:rFonts w:ascii="Calisto MT" w:hAnsi="Calisto MT"/>
        </w:rPr>
        <w:t xml:space="preserve">, the main benefit of a large-scale dam is that renewable energy can be generated, meaning electricity </w:t>
      </w:r>
      <w:r w:rsidR="009B7B52">
        <w:rPr>
          <w:rFonts w:ascii="Calisto MT" w:hAnsi="Calisto MT"/>
        </w:rPr>
        <w:t xml:space="preserve">doesn’t need to </w:t>
      </w:r>
      <w:proofErr w:type="gramStart"/>
      <w:r w:rsidR="009B7B52">
        <w:rPr>
          <w:rFonts w:ascii="Calisto MT" w:hAnsi="Calisto MT"/>
        </w:rPr>
        <w:t>generated</w:t>
      </w:r>
      <w:proofErr w:type="gramEnd"/>
      <w:r w:rsidR="009B7B52">
        <w:rPr>
          <w:rFonts w:ascii="Calisto MT" w:hAnsi="Calisto MT"/>
        </w:rPr>
        <w:t xml:space="preserve"> by more polluting methods</w:t>
      </w:r>
      <w:r w:rsidR="002043B4">
        <w:rPr>
          <w:rFonts w:ascii="Calisto MT" w:hAnsi="Calisto MT"/>
        </w:rPr>
        <w:t xml:space="preserve"> of fossil fuel </w:t>
      </w:r>
      <w:commentRangeStart w:id="25"/>
      <w:r w:rsidR="002043B4">
        <w:rPr>
          <w:rFonts w:ascii="Calisto MT" w:hAnsi="Calisto MT"/>
        </w:rPr>
        <w:t>burning</w:t>
      </w:r>
      <w:commentRangeEnd w:id="25"/>
      <w:r w:rsidR="001F21DF">
        <w:rPr>
          <w:rStyle w:val="CommentReference"/>
        </w:rPr>
        <w:commentReference w:id="25"/>
      </w:r>
      <w:r w:rsidR="002043B4">
        <w:rPr>
          <w:rFonts w:ascii="Calisto MT" w:hAnsi="Calisto MT"/>
        </w:rPr>
        <w:t xml:space="preserve">. </w:t>
      </w:r>
      <w:r w:rsidR="0027065D">
        <w:rPr>
          <w:rFonts w:ascii="Calisto MT" w:hAnsi="Calisto MT"/>
        </w:rPr>
        <w:t xml:space="preserve">In theory, it may also prevent flooding downstream as the water is cut off </w:t>
      </w:r>
      <w:r w:rsidR="0091738E">
        <w:rPr>
          <w:rFonts w:ascii="Calisto MT" w:hAnsi="Calisto MT"/>
        </w:rPr>
        <w:t>and create more fertile land upstream if the basin is relatively dry or prone to drought</w:t>
      </w:r>
      <w:r w:rsidR="00053DB5">
        <w:rPr>
          <w:rFonts w:ascii="Calisto MT" w:hAnsi="Calisto MT"/>
        </w:rPr>
        <w:t>, but again in the case of the Yangtze</w:t>
      </w:r>
      <w:r w:rsidR="00D24B69">
        <w:rPr>
          <w:rFonts w:ascii="Calisto MT" w:hAnsi="Calisto MT"/>
        </w:rPr>
        <w:t xml:space="preserve">, </w:t>
      </w:r>
      <w:r w:rsidR="00E17E84">
        <w:rPr>
          <w:rFonts w:ascii="Calisto MT" w:hAnsi="Calisto MT"/>
        </w:rPr>
        <w:t xml:space="preserve">the flooding may have been exacerbated by the dam’s </w:t>
      </w:r>
      <w:commentRangeStart w:id="26"/>
      <w:r w:rsidR="00E17E84">
        <w:rPr>
          <w:rFonts w:ascii="Calisto MT" w:hAnsi="Calisto MT"/>
        </w:rPr>
        <w:t>construction</w:t>
      </w:r>
      <w:commentRangeEnd w:id="26"/>
      <w:r w:rsidR="001F21DF">
        <w:rPr>
          <w:rStyle w:val="CommentReference"/>
        </w:rPr>
        <w:commentReference w:id="26"/>
      </w:r>
      <w:r w:rsidR="00E17E84">
        <w:rPr>
          <w:rFonts w:ascii="Calisto MT" w:hAnsi="Calisto MT"/>
        </w:rPr>
        <w:t xml:space="preserve"> </w:t>
      </w:r>
      <w:sdt>
        <w:sdtPr>
          <w:rPr>
            <w:rFonts w:ascii="Calisto MT" w:hAnsi="Calisto MT"/>
          </w:rPr>
          <w:id w:val="-615829212"/>
          <w:citation/>
        </w:sdtPr>
        <w:sdtEndPr/>
        <w:sdtContent>
          <w:r w:rsidR="005D5378">
            <w:rPr>
              <w:rFonts w:ascii="Calisto MT" w:hAnsi="Calisto MT"/>
            </w:rPr>
            <w:fldChar w:fldCharType="begin"/>
          </w:r>
          <w:r w:rsidR="005D5378">
            <w:rPr>
              <w:rFonts w:ascii="Calisto MT" w:hAnsi="Calisto MT"/>
            </w:rPr>
            <w:instrText xml:space="preserve"> CITATION Bla20 \l 2057 </w:instrText>
          </w:r>
          <w:r w:rsidR="005D5378">
            <w:rPr>
              <w:rFonts w:ascii="Calisto MT" w:hAnsi="Calisto MT"/>
            </w:rPr>
            <w:fldChar w:fldCharType="separate"/>
          </w:r>
          <w:r w:rsidR="00B550FF" w:rsidRPr="00B550FF">
            <w:rPr>
              <w:rFonts w:ascii="Calisto MT" w:hAnsi="Calisto MT"/>
              <w:noProof/>
            </w:rPr>
            <w:t>(Campbell-Hyde, n.d.)</w:t>
          </w:r>
          <w:r w:rsidR="005D5378">
            <w:rPr>
              <w:rFonts w:ascii="Calisto MT" w:hAnsi="Calisto MT"/>
            </w:rPr>
            <w:fldChar w:fldCharType="end"/>
          </w:r>
        </w:sdtContent>
      </w:sdt>
      <w:r w:rsidR="005D5378">
        <w:rPr>
          <w:rFonts w:ascii="Calisto MT" w:hAnsi="Calisto MT"/>
        </w:rPr>
        <w:t xml:space="preserve">. </w:t>
      </w:r>
      <w:r w:rsidR="002B45A1">
        <w:rPr>
          <w:rFonts w:ascii="Calisto MT" w:hAnsi="Calisto MT"/>
        </w:rPr>
        <w:t>There is evidence that earthquakes can be induced by dams and reservoirs, with over 100 identified cases of this, including a 2008 Sichuan earthquake</w:t>
      </w:r>
      <w:r w:rsidR="00F479CB">
        <w:rPr>
          <w:rFonts w:ascii="Calisto MT" w:hAnsi="Calisto MT"/>
        </w:rPr>
        <w:t xml:space="preserve"> that killed an estimated 80,000 </w:t>
      </w:r>
      <w:r w:rsidR="00EC0A6B">
        <w:rPr>
          <w:rFonts w:ascii="Calisto MT" w:hAnsi="Calisto MT"/>
        </w:rPr>
        <w:t xml:space="preserve">people, linked to the </w:t>
      </w:r>
      <w:proofErr w:type="spellStart"/>
      <w:r w:rsidR="00EC0A6B">
        <w:rPr>
          <w:rFonts w:ascii="Calisto MT" w:hAnsi="Calisto MT"/>
        </w:rPr>
        <w:t>Zipingpu</w:t>
      </w:r>
      <w:proofErr w:type="spellEnd"/>
      <w:r w:rsidR="00EC0A6B">
        <w:rPr>
          <w:rFonts w:ascii="Calisto MT" w:hAnsi="Calisto MT"/>
        </w:rPr>
        <w:t xml:space="preserve"> </w:t>
      </w:r>
      <w:commentRangeStart w:id="27"/>
      <w:r w:rsidR="00EC0A6B">
        <w:rPr>
          <w:rFonts w:ascii="Calisto MT" w:hAnsi="Calisto MT"/>
        </w:rPr>
        <w:t>dam</w:t>
      </w:r>
      <w:commentRangeEnd w:id="27"/>
      <w:r w:rsidR="001F21DF">
        <w:rPr>
          <w:rStyle w:val="CommentReference"/>
        </w:rPr>
        <w:commentReference w:id="27"/>
      </w:r>
      <w:r w:rsidR="00EC0A6B">
        <w:rPr>
          <w:rFonts w:ascii="Calisto MT" w:hAnsi="Calisto MT"/>
        </w:rPr>
        <w:t xml:space="preserve"> </w:t>
      </w:r>
      <w:sdt>
        <w:sdtPr>
          <w:rPr>
            <w:rFonts w:ascii="Calisto MT" w:hAnsi="Calisto MT"/>
          </w:rPr>
          <w:id w:val="442049687"/>
          <w:citation/>
        </w:sdtPr>
        <w:sdtEndPr/>
        <w:sdtContent>
          <w:r w:rsidR="00EC0A6B">
            <w:rPr>
              <w:rFonts w:ascii="Calisto MT" w:hAnsi="Calisto MT"/>
            </w:rPr>
            <w:fldChar w:fldCharType="begin"/>
          </w:r>
          <w:r w:rsidR="00EC0A6B">
            <w:rPr>
              <w:rFonts w:ascii="Calisto MT" w:hAnsi="Calisto MT"/>
            </w:rPr>
            <w:instrText xml:space="preserve"> CITATION Int09 \l 2057 </w:instrText>
          </w:r>
          <w:r w:rsidR="00EC0A6B">
            <w:rPr>
              <w:rFonts w:ascii="Calisto MT" w:hAnsi="Calisto MT"/>
            </w:rPr>
            <w:fldChar w:fldCharType="separate"/>
          </w:r>
          <w:r w:rsidR="00B550FF" w:rsidRPr="00B550FF">
            <w:rPr>
              <w:rFonts w:ascii="Calisto MT" w:hAnsi="Calisto MT"/>
              <w:noProof/>
            </w:rPr>
            <w:t>(International Rivers, 2009)</w:t>
          </w:r>
          <w:r w:rsidR="00EC0A6B">
            <w:rPr>
              <w:rFonts w:ascii="Calisto MT" w:hAnsi="Calisto MT"/>
            </w:rPr>
            <w:fldChar w:fldCharType="end"/>
          </w:r>
        </w:sdtContent>
      </w:sdt>
      <w:r w:rsidR="00EC0A6B">
        <w:rPr>
          <w:rFonts w:ascii="Calisto MT" w:hAnsi="Calisto MT"/>
        </w:rPr>
        <w:t xml:space="preserve">. </w:t>
      </w:r>
      <w:r w:rsidR="00D52307">
        <w:rPr>
          <w:rFonts w:ascii="Calisto MT" w:hAnsi="Calisto MT"/>
        </w:rPr>
        <w:t>The widely</w:t>
      </w:r>
      <w:r w:rsidR="007F6A86">
        <w:rPr>
          <w:rFonts w:ascii="Calisto MT" w:hAnsi="Calisto MT"/>
        </w:rPr>
        <w:t xml:space="preserve"> accepted explanation as to why dams cause earthquakes is that increases in water pressure </w:t>
      </w:r>
      <w:r w:rsidR="00F01DED">
        <w:rPr>
          <w:rFonts w:ascii="Calisto MT" w:hAnsi="Calisto MT"/>
        </w:rPr>
        <w:t>within micro-cracks and fissures in the ground under and around reservoirs.</w:t>
      </w:r>
      <w:r w:rsidR="00052C35">
        <w:rPr>
          <w:rFonts w:ascii="Calisto MT" w:hAnsi="Calisto MT"/>
        </w:rPr>
        <w:t xml:space="preserve"> As a result, </w:t>
      </w:r>
      <w:r w:rsidR="00FA01F1">
        <w:rPr>
          <w:rFonts w:ascii="Calisto MT" w:hAnsi="Calisto MT"/>
        </w:rPr>
        <w:t>faul</w:t>
      </w:r>
      <w:r w:rsidR="00461C9D">
        <w:rPr>
          <w:rFonts w:ascii="Calisto MT" w:hAnsi="Calisto MT"/>
        </w:rPr>
        <w:t xml:space="preserve">ts that are </w:t>
      </w:r>
      <w:r w:rsidR="00461C9D">
        <w:rPr>
          <w:rFonts w:ascii="Calisto MT" w:hAnsi="Calisto MT"/>
        </w:rPr>
        <w:lastRenderedPageBreak/>
        <w:t>prevented from slipping by friction between rock</w:t>
      </w:r>
      <w:r w:rsidR="000D4D13">
        <w:rPr>
          <w:rFonts w:ascii="Calisto MT" w:hAnsi="Calisto MT"/>
        </w:rPr>
        <w:t>y</w:t>
      </w:r>
      <w:r w:rsidR="00461C9D">
        <w:rPr>
          <w:rFonts w:ascii="Calisto MT" w:hAnsi="Calisto MT"/>
        </w:rPr>
        <w:t xml:space="preserve"> surfaces are lubricated, reducing this friction and making </w:t>
      </w:r>
      <w:r w:rsidR="000D4D13">
        <w:rPr>
          <w:rFonts w:ascii="Calisto MT" w:hAnsi="Calisto MT"/>
        </w:rPr>
        <w:t xml:space="preserve">seismic activity more </w:t>
      </w:r>
      <w:commentRangeStart w:id="28"/>
      <w:r w:rsidR="000D4D13">
        <w:rPr>
          <w:rFonts w:ascii="Calisto MT" w:hAnsi="Calisto MT"/>
        </w:rPr>
        <w:t>likely</w:t>
      </w:r>
      <w:commentRangeEnd w:id="28"/>
      <w:r w:rsidR="001F21DF">
        <w:rPr>
          <w:rStyle w:val="CommentReference"/>
        </w:rPr>
        <w:commentReference w:id="28"/>
      </w:r>
      <w:sdt>
        <w:sdtPr>
          <w:rPr>
            <w:rFonts w:ascii="Calisto MT" w:hAnsi="Calisto MT"/>
          </w:rPr>
          <w:id w:val="1959993424"/>
          <w:citation/>
        </w:sdtPr>
        <w:sdtEndPr/>
        <w:sdtContent>
          <w:r w:rsidR="000D4D13">
            <w:rPr>
              <w:rFonts w:ascii="Calisto MT" w:hAnsi="Calisto MT"/>
            </w:rPr>
            <w:fldChar w:fldCharType="begin"/>
          </w:r>
          <w:r w:rsidR="000D4D13">
            <w:rPr>
              <w:rFonts w:ascii="Calisto MT" w:hAnsi="Calisto MT"/>
            </w:rPr>
            <w:instrText xml:space="preserve"> CITATION Bla20 \l 2057 </w:instrText>
          </w:r>
          <w:r w:rsidR="000D4D13">
            <w:rPr>
              <w:rFonts w:ascii="Calisto MT" w:hAnsi="Calisto MT"/>
            </w:rPr>
            <w:fldChar w:fldCharType="separate"/>
          </w:r>
          <w:r w:rsidR="00B550FF">
            <w:rPr>
              <w:rFonts w:ascii="Calisto MT" w:hAnsi="Calisto MT"/>
              <w:noProof/>
            </w:rPr>
            <w:t xml:space="preserve"> </w:t>
          </w:r>
          <w:r w:rsidR="00B550FF" w:rsidRPr="00B550FF">
            <w:rPr>
              <w:rFonts w:ascii="Calisto MT" w:hAnsi="Calisto MT"/>
              <w:noProof/>
            </w:rPr>
            <w:t>(Campbell-Hyde, n.d.)</w:t>
          </w:r>
          <w:r w:rsidR="000D4D13">
            <w:rPr>
              <w:rFonts w:ascii="Calisto MT" w:hAnsi="Calisto MT"/>
            </w:rPr>
            <w:fldChar w:fldCharType="end"/>
          </w:r>
        </w:sdtContent>
      </w:sdt>
      <w:r w:rsidR="000D4D13">
        <w:rPr>
          <w:rFonts w:ascii="Calisto MT" w:hAnsi="Calisto MT"/>
        </w:rPr>
        <w:t xml:space="preserve">. </w:t>
      </w:r>
      <w:r w:rsidR="00EC5B82">
        <w:rPr>
          <w:rFonts w:ascii="Calisto MT" w:hAnsi="Calisto MT"/>
        </w:rPr>
        <w:t xml:space="preserve">Some water supply structure are also susceptible to earthquake motion, </w:t>
      </w:r>
      <w:r w:rsidR="005D5227">
        <w:rPr>
          <w:rFonts w:ascii="Calisto MT" w:hAnsi="Calisto MT"/>
        </w:rPr>
        <w:t xml:space="preserve">often vibrating which, on a slope weakened by </w:t>
      </w:r>
      <w:r w:rsidR="00F41F44">
        <w:rPr>
          <w:rFonts w:ascii="Calisto MT" w:hAnsi="Calisto MT"/>
        </w:rPr>
        <w:t xml:space="preserve">water saturation </w:t>
      </w:r>
      <w:r w:rsidR="00913C6A">
        <w:rPr>
          <w:rFonts w:ascii="Calisto MT" w:hAnsi="Calisto MT"/>
        </w:rPr>
        <w:t xml:space="preserve">can cause landslides into the reservoir, compromising water </w:t>
      </w:r>
      <w:commentRangeStart w:id="29"/>
      <w:r w:rsidR="00913C6A">
        <w:rPr>
          <w:rFonts w:ascii="Calisto MT" w:hAnsi="Calisto MT"/>
        </w:rPr>
        <w:t>quality</w:t>
      </w:r>
      <w:commentRangeEnd w:id="29"/>
      <w:r w:rsidR="001F21DF">
        <w:rPr>
          <w:rStyle w:val="CommentReference"/>
        </w:rPr>
        <w:commentReference w:id="29"/>
      </w:r>
      <w:r w:rsidR="00496B8A">
        <w:rPr>
          <w:rFonts w:ascii="Calisto MT" w:hAnsi="Calisto MT"/>
        </w:rPr>
        <w:t xml:space="preserve"> </w:t>
      </w:r>
      <w:sdt>
        <w:sdtPr>
          <w:rPr>
            <w:rFonts w:ascii="Calisto MT" w:hAnsi="Calisto MT"/>
          </w:rPr>
          <w:id w:val="485906548"/>
          <w:citation/>
        </w:sdtPr>
        <w:sdtEndPr/>
        <w:sdtContent>
          <w:r w:rsidR="00496B8A">
            <w:rPr>
              <w:rFonts w:ascii="Calisto MT" w:hAnsi="Calisto MT"/>
            </w:rPr>
            <w:fldChar w:fldCharType="begin"/>
          </w:r>
          <w:r w:rsidR="00496B8A">
            <w:rPr>
              <w:rFonts w:ascii="Calisto MT" w:hAnsi="Calisto MT"/>
            </w:rPr>
            <w:instrText xml:space="preserve"> CITATION Sei20 \l 2057 </w:instrText>
          </w:r>
          <w:r w:rsidR="00496B8A">
            <w:rPr>
              <w:rFonts w:ascii="Calisto MT" w:hAnsi="Calisto MT"/>
            </w:rPr>
            <w:fldChar w:fldCharType="separate"/>
          </w:r>
          <w:r w:rsidR="00B550FF" w:rsidRPr="00B550FF">
            <w:rPr>
              <w:rFonts w:ascii="Calisto MT" w:hAnsi="Calisto MT"/>
              <w:noProof/>
            </w:rPr>
            <w:t>(Seismology Research Centre, n.d.)</w:t>
          </w:r>
          <w:r w:rsidR="00496B8A">
            <w:rPr>
              <w:rFonts w:ascii="Calisto MT" w:hAnsi="Calisto MT"/>
            </w:rPr>
            <w:fldChar w:fldCharType="end"/>
          </w:r>
        </w:sdtContent>
      </w:sdt>
      <w:r w:rsidR="005737D3">
        <w:rPr>
          <w:rFonts w:ascii="Calisto MT" w:hAnsi="Calisto MT"/>
        </w:rPr>
        <w:t>.</w:t>
      </w:r>
    </w:p>
    <w:p w14:paraId="4202E4D9" w14:textId="6BAD480E" w:rsidR="005737D3" w:rsidRPr="00427331" w:rsidRDefault="00F10512">
      <w:pPr>
        <w:rPr>
          <w:rFonts w:ascii="Calisto MT" w:hAnsi="Calisto MT"/>
        </w:rPr>
      </w:pPr>
      <w:r>
        <w:rPr>
          <w:rFonts w:ascii="Calisto MT" w:hAnsi="Calisto MT"/>
        </w:rPr>
        <w:t xml:space="preserve">Biodiversity is also massively affected </w:t>
      </w:r>
      <w:r w:rsidR="006C3FEC">
        <w:rPr>
          <w:rFonts w:ascii="Calisto MT" w:hAnsi="Calisto MT"/>
        </w:rPr>
        <w:t>by dam installation, with many populations greatly threatened</w:t>
      </w:r>
      <w:r w:rsidR="002929B7">
        <w:rPr>
          <w:rFonts w:ascii="Calisto MT" w:hAnsi="Calisto MT"/>
        </w:rPr>
        <w:t xml:space="preserve"> </w:t>
      </w:r>
      <w:r w:rsidR="00DE752B">
        <w:rPr>
          <w:rFonts w:ascii="Calisto MT" w:hAnsi="Calisto MT"/>
        </w:rPr>
        <w:t xml:space="preserve">thanks to flooding certain habitats and </w:t>
      </w:r>
      <w:r w:rsidR="00797A17">
        <w:rPr>
          <w:rFonts w:ascii="Calisto MT" w:hAnsi="Calisto MT"/>
        </w:rPr>
        <w:t>water being diverted from others</w:t>
      </w:r>
      <w:r w:rsidR="00340F03">
        <w:rPr>
          <w:rFonts w:ascii="Calisto MT" w:hAnsi="Calisto MT"/>
        </w:rPr>
        <w:t xml:space="preserve">. It causes habitats to have unnatural barriers, fragmenting and separating </w:t>
      </w:r>
      <w:r w:rsidR="00231BF3">
        <w:rPr>
          <w:rFonts w:ascii="Calisto MT" w:hAnsi="Calisto MT"/>
        </w:rPr>
        <w:t xml:space="preserve">certain populations, creating virtual islands, causing issues in ecosystem </w:t>
      </w:r>
      <w:commentRangeStart w:id="30"/>
      <w:r w:rsidR="00231BF3">
        <w:rPr>
          <w:rFonts w:ascii="Calisto MT" w:hAnsi="Calisto MT"/>
        </w:rPr>
        <w:t>stability</w:t>
      </w:r>
      <w:commentRangeEnd w:id="30"/>
      <w:r w:rsidR="001F21DF">
        <w:rPr>
          <w:rStyle w:val="CommentReference"/>
        </w:rPr>
        <w:commentReference w:id="30"/>
      </w:r>
      <w:r w:rsidR="00121663">
        <w:rPr>
          <w:rFonts w:ascii="Calisto MT" w:hAnsi="Calisto MT"/>
        </w:rPr>
        <w:t xml:space="preserve"> </w:t>
      </w:r>
      <w:sdt>
        <w:sdtPr>
          <w:rPr>
            <w:rFonts w:ascii="Calisto MT" w:hAnsi="Calisto MT"/>
          </w:rPr>
          <w:id w:val="-1590606557"/>
          <w:citation/>
        </w:sdtPr>
        <w:sdtEndPr/>
        <w:sdtContent>
          <w:r w:rsidR="00121663">
            <w:rPr>
              <w:rFonts w:ascii="Calisto MT" w:hAnsi="Calisto MT"/>
            </w:rPr>
            <w:fldChar w:fldCharType="begin"/>
          </w:r>
          <w:r w:rsidR="00121663">
            <w:rPr>
              <w:rFonts w:ascii="Calisto MT" w:hAnsi="Calisto MT"/>
            </w:rPr>
            <w:instrText xml:space="preserve"> CITATION Bla20 \l 2057 </w:instrText>
          </w:r>
          <w:r w:rsidR="00121663">
            <w:rPr>
              <w:rFonts w:ascii="Calisto MT" w:hAnsi="Calisto MT"/>
            </w:rPr>
            <w:fldChar w:fldCharType="separate"/>
          </w:r>
          <w:r w:rsidR="00B550FF" w:rsidRPr="00B550FF">
            <w:rPr>
              <w:rFonts w:ascii="Calisto MT" w:hAnsi="Calisto MT"/>
              <w:noProof/>
            </w:rPr>
            <w:t>(Campbell-Hyde, n.d.)</w:t>
          </w:r>
          <w:r w:rsidR="00121663">
            <w:rPr>
              <w:rFonts w:ascii="Calisto MT" w:hAnsi="Calisto MT"/>
            </w:rPr>
            <w:fldChar w:fldCharType="end"/>
          </w:r>
        </w:sdtContent>
      </w:sdt>
      <w:r w:rsidR="00121663">
        <w:rPr>
          <w:rFonts w:ascii="Calisto MT" w:hAnsi="Calisto MT"/>
        </w:rPr>
        <w:t>. This means already vulnerable populations</w:t>
      </w:r>
      <w:r w:rsidR="005C2B62">
        <w:rPr>
          <w:rFonts w:ascii="Calisto MT" w:hAnsi="Calisto MT"/>
        </w:rPr>
        <w:t xml:space="preserve"> may be lost as a whole as reproduction patterns are also being disturbed</w:t>
      </w:r>
      <w:r w:rsidR="00DF0745">
        <w:rPr>
          <w:rFonts w:ascii="Calisto MT" w:hAnsi="Calisto MT"/>
        </w:rPr>
        <w:t xml:space="preserve">, </w:t>
      </w:r>
      <w:r w:rsidR="008B45AB">
        <w:rPr>
          <w:rFonts w:ascii="Calisto MT" w:hAnsi="Calisto MT"/>
        </w:rPr>
        <w:t xml:space="preserve">causing loss of resources that may remain untapped, such as medicinal </w:t>
      </w:r>
      <w:commentRangeStart w:id="31"/>
      <w:r w:rsidR="008B45AB">
        <w:rPr>
          <w:rFonts w:ascii="Calisto MT" w:hAnsi="Calisto MT"/>
        </w:rPr>
        <w:t>plants</w:t>
      </w:r>
      <w:commentRangeEnd w:id="31"/>
      <w:r w:rsidR="001F21DF">
        <w:rPr>
          <w:rStyle w:val="CommentReference"/>
        </w:rPr>
        <w:commentReference w:id="31"/>
      </w:r>
      <w:r w:rsidR="008B45AB">
        <w:rPr>
          <w:rFonts w:ascii="Calisto MT" w:hAnsi="Calisto MT"/>
        </w:rPr>
        <w:t>.</w:t>
      </w:r>
      <w:r w:rsidR="0072514A">
        <w:rPr>
          <w:rFonts w:ascii="Calisto MT" w:hAnsi="Calisto MT"/>
        </w:rPr>
        <w:t xml:space="preserve"> Downstream from dams, </w:t>
      </w:r>
      <w:r w:rsidR="00540616">
        <w:rPr>
          <w:rFonts w:ascii="Calisto MT" w:hAnsi="Calisto MT"/>
        </w:rPr>
        <w:t>river systems are deeply affected, for example in the Yangtze</w:t>
      </w:r>
      <w:r w:rsidR="000647EE">
        <w:rPr>
          <w:rFonts w:ascii="Calisto MT" w:hAnsi="Calisto MT"/>
        </w:rPr>
        <w:t xml:space="preserve">, decreases in freshwater flow has caused </w:t>
      </w:r>
      <w:r w:rsidR="00FC5559">
        <w:rPr>
          <w:rFonts w:ascii="Calisto MT" w:hAnsi="Calisto MT"/>
        </w:rPr>
        <w:t xml:space="preserve">saltwater to creep higher up the Yangtze, endangering freshwater fish populations, which are already at risk from overfishing and </w:t>
      </w:r>
      <w:commentRangeStart w:id="32"/>
      <w:r w:rsidR="00FC5559">
        <w:rPr>
          <w:rFonts w:ascii="Calisto MT" w:hAnsi="Calisto MT"/>
        </w:rPr>
        <w:t>pollution</w:t>
      </w:r>
      <w:commentRangeEnd w:id="32"/>
      <w:r w:rsidR="001F21DF">
        <w:rPr>
          <w:rStyle w:val="CommentReference"/>
        </w:rPr>
        <w:commentReference w:id="32"/>
      </w:r>
      <w:r w:rsidR="00FC5C25">
        <w:rPr>
          <w:rFonts w:ascii="Calisto MT" w:hAnsi="Calisto MT"/>
        </w:rPr>
        <w:t xml:space="preserve"> </w:t>
      </w:r>
      <w:sdt>
        <w:sdtPr>
          <w:rPr>
            <w:rFonts w:ascii="Calisto MT" w:hAnsi="Calisto MT"/>
          </w:rPr>
          <w:id w:val="479893"/>
          <w:citation/>
        </w:sdtPr>
        <w:sdtEndPr/>
        <w:sdtContent>
          <w:r w:rsidR="00FC5C25">
            <w:rPr>
              <w:rFonts w:ascii="Calisto MT" w:hAnsi="Calisto MT"/>
            </w:rPr>
            <w:fldChar w:fldCharType="begin"/>
          </w:r>
          <w:r w:rsidR="00FC5C25">
            <w:rPr>
              <w:rFonts w:ascii="Calisto MT" w:hAnsi="Calisto MT"/>
            </w:rPr>
            <w:instrText xml:space="preserve"> CITATION Bla20 \l 2057 </w:instrText>
          </w:r>
          <w:r w:rsidR="00FC5C25">
            <w:rPr>
              <w:rFonts w:ascii="Calisto MT" w:hAnsi="Calisto MT"/>
            </w:rPr>
            <w:fldChar w:fldCharType="separate"/>
          </w:r>
          <w:r w:rsidR="00B550FF" w:rsidRPr="00B550FF">
            <w:rPr>
              <w:rFonts w:ascii="Calisto MT" w:hAnsi="Calisto MT"/>
              <w:noProof/>
            </w:rPr>
            <w:t>(Campbell-Hyde, n.d.)</w:t>
          </w:r>
          <w:r w:rsidR="00FC5C25">
            <w:rPr>
              <w:rFonts w:ascii="Calisto MT" w:hAnsi="Calisto MT"/>
            </w:rPr>
            <w:fldChar w:fldCharType="end"/>
          </w:r>
        </w:sdtContent>
      </w:sdt>
      <w:r w:rsidR="00970C3B">
        <w:rPr>
          <w:rFonts w:ascii="Calisto MT" w:hAnsi="Calisto MT"/>
        </w:rPr>
        <w:t xml:space="preserve"> </w:t>
      </w:r>
      <w:sdt>
        <w:sdtPr>
          <w:rPr>
            <w:rFonts w:ascii="Calisto MT" w:hAnsi="Calisto MT"/>
          </w:rPr>
          <w:id w:val="-1093387546"/>
          <w:citation/>
        </w:sdtPr>
        <w:sdtEndPr/>
        <w:sdtContent>
          <w:r w:rsidR="00970C3B">
            <w:rPr>
              <w:rFonts w:ascii="Calisto MT" w:hAnsi="Calisto MT"/>
            </w:rPr>
            <w:fldChar w:fldCharType="begin"/>
          </w:r>
          <w:r w:rsidR="00970C3B">
            <w:rPr>
              <w:rFonts w:ascii="Calisto MT" w:hAnsi="Calisto MT"/>
            </w:rPr>
            <w:instrText xml:space="preserve"> CITATION Mar08 \l 2057 </w:instrText>
          </w:r>
          <w:r w:rsidR="00970C3B">
            <w:rPr>
              <w:rFonts w:ascii="Calisto MT" w:hAnsi="Calisto MT"/>
            </w:rPr>
            <w:fldChar w:fldCharType="separate"/>
          </w:r>
          <w:r w:rsidR="00B550FF" w:rsidRPr="00B550FF">
            <w:rPr>
              <w:rFonts w:ascii="Calisto MT" w:hAnsi="Calisto MT"/>
              <w:noProof/>
            </w:rPr>
            <w:t>(Hvistendahl, 2008)</w:t>
          </w:r>
          <w:r w:rsidR="00970C3B">
            <w:rPr>
              <w:rFonts w:ascii="Calisto MT" w:hAnsi="Calisto MT"/>
            </w:rPr>
            <w:fldChar w:fldCharType="end"/>
          </w:r>
        </w:sdtContent>
      </w:sdt>
      <w:r w:rsidR="00835B69">
        <w:rPr>
          <w:rFonts w:ascii="Calisto MT" w:hAnsi="Calisto MT"/>
        </w:rPr>
        <w:t>.</w:t>
      </w:r>
      <w:r w:rsidR="000F7108">
        <w:rPr>
          <w:rFonts w:ascii="Calisto MT" w:hAnsi="Calisto MT"/>
        </w:rPr>
        <w:t xml:space="preserve"> In China’s case, the Three Gorges Dam is a major source of power for the nation, which boasts the highest population of any country in the world, </w:t>
      </w:r>
      <w:r w:rsidR="0009346B">
        <w:rPr>
          <w:rFonts w:ascii="Calisto MT" w:hAnsi="Calisto MT"/>
        </w:rPr>
        <w:t xml:space="preserve">but it was build atop many fault lines, with </w:t>
      </w:r>
      <w:r w:rsidR="008C5597">
        <w:rPr>
          <w:rFonts w:ascii="Calisto MT" w:hAnsi="Calisto MT"/>
        </w:rPr>
        <w:t>impacts since its con</w:t>
      </w:r>
      <w:r w:rsidR="000D0028">
        <w:rPr>
          <w:rFonts w:ascii="Calisto MT" w:hAnsi="Calisto MT"/>
        </w:rPr>
        <w:t>s</w:t>
      </w:r>
      <w:r w:rsidR="008C5597">
        <w:rPr>
          <w:rFonts w:ascii="Calisto MT" w:hAnsi="Calisto MT"/>
        </w:rPr>
        <w:t>truction being reduction in rain</w:t>
      </w:r>
      <w:r w:rsidR="000D0028">
        <w:rPr>
          <w:rFonts w:ascii="Calisto MT" w:hAnsi="Calisto MT"/>
        </w:rPr>
        <w:t xml:space="preserve"> along an increase in </w:t>
      </w:r>
      <w:commentRangeStart w:id="33"/>
      <w:r w:rsidR="000D0028">
        <w:rPr>
          <w:rFonts w:ascii="Calisto MT" w:hAnsi="Calisto MT"/>
        </w:rPr>
        <w:t>droughts</w:t>
      </w:r>
      <w:commentRangeEnd w:id="33"/>
      <w:r w:rsidR="001F21DF">
        <w:rPr>
          <w:rStyle w:val="CommentReference"/>
        </w:rPr>
        <w:commentReference w:id="33"/>
      </w:r>
      <w:r w:rsidR="00BF2CD9">
        <w:rPr>
          <w:rFonts w:ascii="Calisto MT" w:hAnsi="Calisto MT"/>
        </w:rPr>
        <w:t xml:space="preserve"> </w:t>
      </w:r>
      <w:sdt>
        <w:sdtPr>
          <w:rPr>
            <w:rFonts w:ascii="Calisto MT" w:hAnsi="Calisto MT"/>
          </w:rPr>
          <w:id w:val="755175920"/>
          <w:citation/>
        </w:sdtPr>
        <w:sdtEndPr/>
        <w:sdtContent>
          <w:r w:rsidR="00BF2CD9">
            <w:rPr>
              <w:rFonts w:ascii="Calisto MT" w:hAnsi="Calisto MT"/>
            </w:rPr>
            <w:fldChar w:fldCharType="begin"/>
          </w:r>
          <w:r w:rsidR="00BF2CD9">
            <w:rPr>
              <w:rFonts w:ascii="Calisto MT" w:hAnsi="Calisto MT"/>
            </w:rPr>
            <w:instrText xml:space="preserve"> CITATION Mar08 \l 2057 </w:instrText>
          </w:r>
          <w:r w:rsidR="00BF2CD9">
            <w:rPr>
              <w:rFonts w:ascii="Calisto MT" w:hAnsi="Calisto MT"/>
            </w:rPr>
            <w:fldChar w:fldCharType="separate"/>
          </w:r>
          <w:r w:rsidR="00B550FF" w:rsidRPr="00B550FF">
            <w:rPr>
              <w:rFonts w:ascii="Calisto MT" w:hAnsi="Calisto MT"/>
              <w:noProof/>
            </w:rPr>
            <w:t>(Hvistendahl, 2008)</w:t>
          </w:r>
          <w:r w:rsidR="00BF2CD9">
            <w:rPr>
              <w:rFonts w:ascii="Calisto MT" w:hAnsi="Calisto MT"/>
            </w:rPr>
            <w:fldChar w:fldCharType="end"/>
          </w:r>
        </w:sdtContent>
      </w:sdt>
      <w:r w:rsidR="000D0028">
        <w:rPr>
          <w:rFonts w:ascii="Calisto MT" w:hAnsi="Calisto MT"/>
        </w:rPr>
        <w:t xml:space="preserve">. </w:t>
      </w:r>
      <w:r w:rsidR="0009346B">
        <w:rPr>
          <w:rFonts w:ascii="Calisto MT" w:hAnsi="Calisto MT"/>
        </w:rPr>
        <w:t xml:space="preserve"> </w:t>
      </w:r>
    </w:p>
    <w:p w14:paraId="32C5549C" w14:textId="55976FA7" w:rsidR="00EC65E8" w:rsidRDefault="0041179D">
      <w:pPr>
        <w:rPr>
          <w:rFonts w:ascii="Calisto MT" w:hAnsi="Calisto MT"/>
        </w:rPr>
      </w:pPr>
      <w:r>
        <w:rPr>
          <w:rFonts w:ascii="Calisto MT" w:hAnsi="Calisto MT"/>
        </w:rPr>
        <w:t xml:space="preserve">China is also but one case study, of the largest dam’s impacts, but there are many other </w:t>
      </w:r>
      <w:r w:rsidR="006A7F21">
        <w:rPr>
          <w:rFonts w:ascii="Calisto MT" w:hAnsi="Calisto MT"/>
        </w:rPr>
        <w:t xml:space="preserve">examples of the drastic effects of building dams, such as in the </w:t>
      </w:r>
      <w:proofErr w:type="spellStart"/>
      <w:r w:rsidR="006A7F21">
        <w:rPr>
          <w:rFonts w:ascii="Calisto MT" w:hAnsi="Calisto MT"/>
        </w:rPr>
        <w:t>Koyna-Warna</w:t>
      </w:r>
      <w:proofErr w:type="spellEnd"/>
      <w:r w:rsidR="006A7F21">
        <w:rPr>
          <w:rFonts w:ascii="Calisto MT" w:hAnsi="Calisto MT"/>
        </w:rPr>
        <w:t xml:space="preserve"> region of India </w:t>
      </w:r>
      <w:r w:rsidR="00E176D7">
        <w:rPr>
          <w:rFonts w:ascii="Calisto MT" w:hAnsi="Calisto MT"/>
        </w:rPr>
        <w:t>which experiences frequent earthquakes as a result of reservoir-induce</w:t>
      </w:r>
      <w:r w:rsidR="00307859">
        <w:rPr>
          <w:rFonts w:ascii="Calisto MT" w:hAnsi="Calisto MT"/>
        </w:rPr>
        <w:t>d</w:t>
      </w:r>
      <w:r w:rsidR="00E176D7">
        <w:rPr>
          <w:rFonts w:ascii="Calisto MT" w:hAnsi="Calisto MT"/>
        </w:rPr>
        <w:t xml:space="preserve"> </w:t>
      </w:r>
      <w:commentRangeStart w:id="34"/>
      <w:r w:rsidR="00E176D7">
        <w:rPr>
          <w:rFonts w:ascii="Calisto MT" w:hAnsi="Calisto MT"/>
        </w:rPr>
        <w:t>seismicity</w:t>
      </w:r>
      <w:commentRangeEnd w:id="34"/>
      <w:r w:rsidR="001F21DF">
        <w:rPr>
          <w:rStyle w:val="CommentReference"/>
        </w:rPr>
        <w:commentReference w:id="34"/>
      </w:r>
      <w:r w:rsidR="00395B03">
        <w:rPr>
          <w:rFonts w:ascii="Calisto MT" w:hAnsi="Calisto MT"/>
        </w:rPr>
        <w:t xml:space="preserve"> </w:t>
      </w:r>
      <w:sdt>
        <w:sdtPr>
          <w:rPr>
            <w:rFonts w:ascii="Calisto MT" w:hAnsi="Calisto MT"/>
          </w:rPr>
          <w:id w:val="-343870039"/>
          <w:citation/>
        </w:sdtPr>
        <w:sdtEndPr/>
        <w:sdtContent>
          <w:r w:rsidR="00395B03">
            <w:rPr>
              <w:rFonts w:ascii="Calisto MT" w:hAnsi="Calisto MT"/>
            </w:rPr>
            <w:fldChar w:fldCharType="begin"/>
          </w:r>
          <w:r w:rsidR="00395B03">
            <w:rPr>
              <w:rFonts w:ascii="Calisto MT" w:hAnsi="Calisto MT"/>
            </w:rPr>
            <w:instrText xml:space="preserve"> CITATION Ban18 \l 2057 </w:instrText>
          </w:r>
          <w:r w:rsidR="00395B03">
            <w:rPr>
              <w:rFonts w:ascii="Calisto MT" w:hAnsi="Calisto MT"/>
            </w:rPr>
            <w:fldChar w:fldCharType="separate"/>
          </w:r>
          <w:r w:rsidR="00B550FF" w:rsidRPr="00B550FF">
            <w:rPr>
              <w:rFonts w:ascii="Calisto MT" w:hAnsi="Calisto MT"/>
              <w:noProof/>
            </w:rPr>
            <w:t>(Bansal, et al., 2018)</w:t>
          </w:r>
          <w:r w:rsidR="00395B03">
            <w:rPr>
              <w:rFonts w:ascii="Calisto MT" w:hAnsi="Calisto MT"/>
            </w:rPr>
            <w:fldChar w:fldCharType="end"/>
          </w:r>
        </w:sdtContent>
      </w:sdt>
      <w:r w:rsidR="00652BF9">
        <w:rPr>
          <w:rFonts w:ascii="Calisto MT" w:hAnsi="Calisto MT"/>
        </w:rPr>
        <w:t xml:space="preserve"> </w:t>
      </w:r>
      <w:sdt>
        <w:sdtPr>
          <w:rPr>
            <w:rFonts w:ascii="Calisto MT" w:hAnsi="Calisto MT"/>
          </w:rPr>
          <w:id w:val="1568688483"/>
          <w:citation/>
        </w:sdtPr>
        <w:sdtEndPr/>
        <w:sdtContent>
          <w:r w:rsidR="00652BF9">
            <w:rPr>
              <w:rFonts w:ascii="Calisto MT" w:hAnsi="Calisto MT"/>
            </w:rPr>
            <w:fldChar w:fldCharType="begin"/>
          </w:r>
          <w:r w:rsidR="00652BF9">
            <w:rPr>
              <w:rFonts w:ascii="Calisto MT" w:hAnsi="Calisto MT"/>
            </w:rPr>
            <w:instrText xml:space="preserve"> CITATION Bru20 \l 2057 </w:instrText>
          </w:r>
          <w:r w:rsidR="00652BF9">
            <w:rPr>
              <w:rFonts w:ascii="Calisto MT" w:hAnsi="Calisto MT"/>
            </w:rPr>
            <w:fldChar w:fldCharType="separate"/>
          </w:r>
          <w:r w:rsidR="00B550FF" w:rsidRPr="00B550FF">
            <w:rPr>
              <w:rFonts w:ascii="Calisto MT" w:hAnsi="Calisto MT"/>
              <w:noProof/>
            </w:rPr>
            <w:t>(Bolt, 2020)</w:t>
          </w:r>
          <w:r w:rsidR="00652BF9">
            <w:rPr>
              <w:rFonts w:ascii="Calisto MT" w:hAnsi="Calisto MT"/>
            </w:rPr>
            <w:fldChar w:fldCharType="end"/>
          </w:r>
        </w:sdtContent>
      </w:sdt>
      <w:r w:rsidR="0092104C">
        <w:rPr>
          <w:rFonts w:ascii="Calisto MT" w:hAnsi="Calisto MT"/>
        </w:rPr>
        <w:t xml:space="preserve">, generally quietening </w:t>
      </w:r>
      <w:proofErr w:type="spellStart"/>
      <w:r w:rsidR="0092104C">
        <w:rPr>
          <w:rFonts w:ascii="Calisto MT" w:hAnsi="Calisto MT"/>
        </w:rPr>
        <w:t>skeptics</w:t>
      </w:r>
      <w:proofErr w:type="spellEnd"/>
      <w:r w:rsidR="0092104C">
        <w:rPr>
          <w:rFonts w:ascii="Calisto MT" w:hAnsi="Calisto MT"/>
        </w:rPr>
        <w:t xml:space="preserve"> of this theory.</w:t>
      </w:r>
    </w:p>
    <w:p w14:paraId="46BD00FB" w14:textId="5C29C064" w:rsidR="0092104C" w:rsidRDefault="0092104C">
      <w:pPr>
        <w:rPr>
          <w:rFonts w:ascii="Calisto MT" w:hAnsi="Calisto MT"/>
        </w:rPr>
      </w:pPr>
      <w:r>
        <w:rPr>
          <w:rFonts w:ascii="Calisto MT" w:hAnsi="Calisto MT"/>
        </w:rPr>
        <w:t xml:space="preserve">Overall it is clear that dams can have disastrous </w:t>
      </w:r>
      <w:r w:rsidR="00933E4A">
        <w:rPr>
          <w:rFonts w:ascii="Calisto MT" w:hAnsi="Calisto MT"/>
        </w:rPr>
        <w:t>consequences</w:t>
      </w:r>
      <w:r>
        <w:rPr>
          <w:rFonts w:ascii="Calisto MT" w:hAnsi="Calisto MT"/>
        </w:rPr>
        <w:t xml:space="preserve"> for not only local ecosystems, but </w:t>
      </w:r>
      <w:r w:rsidR="00933E4A">
        <w:rPr>
          <w:rFonts w:ascii="Calisto MT" w:hAnsi="Calisto MT"/>
        </w:rPr>
        <w:t>the geology of a wide area around reservoirs, without even acknowledging the social impacts created by these large dams.</w:t>
      </w:r>
      <w:r w:rsidR="0055389E">
        <w:rPr>
          <w:rFonts w:ascii="Calisto MT" w:hAnsi="Calisto MT"/>
        </w:rPr>
        <w:t xml:space="preserve"> All signs in the scientific community point to seismic activity being</w:t>
      </w:r>
      <w:r w:rsidR="00AF58E4">
        <w:rPr>
          <w:rFonts w:ascii="Calisto MT" w:hAnsi="Calisto MT"/>
        </w:rPr>
        <w:t xml:space="preserve"> potentially triggered by reservoirs, with soil erosion and landslides made more likely when soil becomes more heavily saturated with water in the sudden way it occurs when a dam has been </w:t>
      </w:r>
      <w:commentRangeStart w:id="35"/>
      <w:r w:rsidR="00AF58E4">
        <w:rPr>
          <w:rFonts w:ascii="Calisto MT" w:hAnsi="Calisto MT"/>
        </w:rPr>
        <w:t>constructed</w:t>
      </w:r>
      <w:commentRangeEnd w:id="35"/>
      <w:r w:rsidR="001F21DF">
        <w:rPr>
          <w:rStyle w:val="CommentReference"/>
        </w:rPr>
        <w:commentReference w:id="35"/>
      </w:r>
      <w:r w:rsidR="00AF58E4">
        <w:rPr>
          <w:rFonts w:ascii="Calisto MT" w:hAnsi="Calisto MT"/>
        </w:rPr>
        <w:t>.</w:t>
      </w:r>
    </w:p>
    <w:p w14:paraId="1B8D840E" w14:textId="22BB8B89" w:rsidR="00D04891" w:rsidRDefault="00D04891">
      <w:pPr>
        <w:rPr>
          <w:rFonts w:ascii="Calisto MT" w:hAnsi="Calisto MT"/>
        </w:rPr>
      </w:pPr>
      <w:r>
        <w:rPr>
          <w:rFonts w:ascii="Calisto MT" w:hAnsi="Calisto MT"/>
        </w:rPr>
        <w:br w:type="page"/>
      </w:r>
    </w:p>
    <w:p w14:paraId="0FE4B920" w14:textId="77777777" w:rsidR="00C37929" w:rsidRDefault="00C37929">
      <w:pPr>
        <w:rPr>
          <w:rFonts w:ascii="Calisto MT" w:hAnsi="Calisto MT"/>
        </w:rPr>
      </w:pPr>
    </w:p>
    <w:sdt>
      <w:sdtPr>
        <w:rPr>
          <w:rFonts w:asciiTheme="minorHAnsi" w:eastAsiaTheme="minorHAnsi" w:hAnsiTheme="minorHAnsi" w:cstheme="minorBidi"/>
          <w:color w:val="auto"/>
          <w:sz w:val="22"/>
          <w:szCs w:val="22"/>
          <w:lang w:val="en-GB"/>
        </w:rPr>
        <w:id w:val="383371498"/>
        <w:docPartObj>
          <w:docPartGallery w:val="Bibliographies"/>
          <w:docPartUnique/>
        </w:docPartObj>
      </w:sdtPr>
      <w:sdtEndPr/>
      <w:sdtContent>
        <w:p w14:paraId="37DD44D9" w14:textId="00DBCDA4" w:rsidR="00901F12" w:rsidRDefault="00901F12">
          <w:pPr>
            <w:pStyle w:val="Heading1"/>
          </w:pPr>
          <w:r>
            <w:t>Bibliography</w:t>
          </w:r>
        </w:p>
        <w:sdt>
          <w:sdtPr>
            <w:id w:val="111145805"/>
            <w:bibliography/>
          </w:sdtPr>
          <w:sdtEndPr/>
          <w:sdtContent>
            <w:p w14:paraId="453B5630" w14:textId="77777777" w:rsidR="00B550FF" w:rsidRDefault="00901F12" w:rsidP="00B550FF">
              <w:pPr>
                <w:pStyle w:val="Bibliography"/>
                <w:rPr>
                  <w:noProof/>
                  <w:sz w:val="24"/>
                  <w:szCs w:val="24"/>
                  <w:lang w:val="en-US"/>
                </w:rPr>
              </w:pPr>
              <w:r>
                <w:fldChar w:fldCharType="begin"/>
              </w:r>
              <w:r>
                <w:instrText xml:space="preserve"> BIBLIOGRAPHY </w:instrText>
              </w:r>
              <w:r>
                <w:fldChar w:fldCharType="separate"/>
              </w:r>
              <w:r w:rsidR="00B550FF">
                <w:rPr>
                  <w:noProof/>
                  <w:lang w:val="en-US"/>
                </w:rPr>
                <w:t xml:space="preserve">Bansal, A. R. et al., 2018. Remote Triggering in the Koyna‐Warna Reservoir‐Induced Seismic Zone, Western India. </w:t>
              </w:r>
              <w:r w:rsidR="00B550FF">
                <w:rPr>
                  <w:i/>
                  <w:iCs/>
                  <w:noProof/>
                  <w:lang w:val="en-US"/>
                </w:rPr>
                <w:t xml:space="preserve">Journal of Geophysical Research: Solid Earth, </w:t>
              </w:r>
              <w:r w:rsidR="00B550FF">
                <w:rPr>
                  <w:noProof/>
                  <w:lang w:val="en-US"/>
                </w:rPr>
                <w:t>123(3), pp. 2318-2331.</w:t>
              </w:r>
            </w:p>
            <w:p w14:paraId="10664C5A" w14:textId="77777777" w:rsidR="00B550FF" w:rsidRDefault="00B550FF" w:rsidP="00B550FF">
              <w:pPr>
                <w:pStyle w:val="Bibliography"/>
                <w:rPr>
                  <w:noProof/>
                  <w:lang w:val="en-US"/>
                </w:rPr>
              </w:pPr>
              <w:r>
                <w:rPr>
                  <w:noProof/>
                  <w:lang w:val="en-US"/>
                </w:rPr>
                <w:t xml:space="preserve">Bolt, B. A., 2020. </w:t>
              </w:r>
              <w:r>
                <w:rPr>
                  <w:i/>
                  <w:iCs/>
                  <w:noProof/>
                  <w:lang w:val="en-US"/>
                </w:rPr>
                <w:t xml:space="preserve">Volcanism. </w:t>
              </w:r>
              <w:r>
                <w:rPr>
                  <w:noProof/>
                  <w:lang w:val="en-US"/>
                </w:rPr>
                <w:t xml:space="preserve">[Online] </w:t>
              </w:r>
              <w:r>
                <w:rPr>
                  <w:noProof/>
                  <w:lang w:val="en-US"/>
                </w:rPr>
                <w:br/>
                <w:t xml:space="preserve">Available at: </w:t>
              </w:r>
              <w:r>
                <w:rPr>
                  <w:noProof/>
                  <w:u w:val="single"/>
                  <w:lang w:val="en-US"/>
                </w:rPr>
                <w:t>https://www.britannica.com/science/earthquake-geology/Volcanism#ref837349</w:t>
              </w:r>
              <w:r>
                <w:rPr>
                  <w:noProof/>
                  <w:lang w:val="en-US"/>
                </w:rPr>
                <w:br/>
                <w:t>[Accessed 18 May 2020].</w:t>
              </w:r>
            </w:p>
            <w:p w14:paraId="3F8BD52A" w14:textId="77777777" w:rsidR="00B550FF" w:rsidRDefault="00B550FF" w:rsidP="00B550FF">
              <w:pPr>
                <w:pStyle w:val="Bibliography"/>
                <w:rPr>
                  <w:noProof/>
                  <w:lang w:val="en-US"/>
                </w:rPr>
              </w:pPr>
              <w:r>
                <w:rPr>
                  <w:noProof/>
                  <w:lang w:val="en-US"/>
                </w:rPr>
                <w:t xml:space="preserve">Campbell-Hyde, B., n.d. </w:t>
              </w:r>
              <w:r>
                <w:rPr>
                  <w:i/>
                  <w:iCs/>
                  <w:noProof/>
                  <w:lang w:val="en-US"/>
                </w:rPr>
                <w:t xml:space="preserve">ICE Case 254: Breaking Ground: Environmental and Social Issues of the Three Gorges Dam in China. </w:t>
              </w:r>
              <w:r>
                <w:rPr>
                  <w:noProof/>
                  <w:lang w:val="en-US"/>
                </w:rPr>
                <w:t xml:space="preserve">[Online] </w:t>
              </w:r>
              <w:r>
                <w:rPr>
                  <w:noProof/>
                  <w:lang w:val="en-US"/>
                </w:rPr>
                <w:br/>
                <w:t xml:space="preserve">Available at: </w:t>
              </w:r>
              <w:r>
                <w:rPr>
                  <w:noProof/>
                  <w:u w:val="single"/>
                  <w:lang w:val="en-US"/>
                </w:rPr>
                <w:t>http://mandalaprojects.com/ice/ice-cases/china-dam-impact.htm</w:t>
              </w:r>
              <w:r>
                <w:rPr>
                  <w:noProof/>
                  <w:lang w:val="en-US"/>
                </w:rPr>
                <w:br/>
                <w:t>[Accessed 18 May 2020].</w:t>
              </w:r>
            </w:p>
            <w:p w14:paraId="727D7622" w14:textId="77777777" w:rsidR="00B550FF" w:rsidRDefault="00B550FF" w:rsidP="00B550FF">
              <w:pPr>
                <w:pStyle w:val="Bibliography"/>
                <w:rPr>
                  <w:noProof/>
                  <w:lang w:val="en-US"/>
                </w:rPr>
              </w:pPr>
              <w:r>
                <w:rPr>
                  <w:noProof/>
                  <w:lang w:val="en-US"/>
                </w:rPr>
                <w:t xml:space="preserve">Encyclopaedia Brittanica, 2019. </w:t>
              </w:r>
              <w:r>
                <w:rPr>
                  <w:i/>
                  <w:iCs/>
                  <w:noProof/>
                  <w:lang w:val="en-US"/>
                </w:rPr>
                <w:t xml:space="preserve">Three Gorges Dam. </w:t>
              </w:r>
              <w:r>
                <w:rPr>
                  <w:noProof/>
                  <w:lang w:val="en-US"/>
                </w:rPr>
                <w:t xml:space="preserve">[Online] </w:t>
              </w:r>
              <w:r>
                <w:rPr>
                  <w:noProof/>
                  <w:lang w:val="en-US"/>
                </w:rPr>
                <w:br/>
                <w:t xml:space="preserve">Available at: </w:t>
              </w:r>
              <w:r>
                <w:rPr>
                  <w:noProof/>
                  <w:u w:val="single"/>
                  <w:lang w:val="en-US"/>
                </w:rPr>
                <w:t>https://www.britannica.com/topic/Three-Gorges-Dam</w:t>
              </w:r>
              <w:r>
                <w:rPr>
                  <w:noProof/>
                  <w:lang w:val="en-US"/>
                </w:rPr>
                <w:br/>
                <w:t>[Accessed 18 May 2020].</w:t>
              </w:r>
            </w:p>
            <w:p w14:paraId="5229FA4D" w14:textId="77777777" w:rsidR="00B550FF" w:rsidRDefault="00B550FF" w:rsidP="00B550FF">
              <w:pPr>
                <w:pStyle w:val="Bibliography"/>
                <w:rPr>
                  <w:noProof/>
                  <w:lang w:val="en-US"/>
                </w:rPr>
              </w:pPr>
              <w:r>
                <w:rPr>
                  <w:noProof/>
                  <w:lang w:val="en-US"/>
                </w:rPr>
                <w:t xml:space="preserve">Hvistendahl, M., 2008. </w:t>
              </w:r>
              <w:r>
                <w:rPr>
                  <w:i/>
                  <w:iCs/>
                  <w:noProof/>
                  <w:lang w:val="en-US"/>
                </w:rPr>
                <w:t xml:space="preserve">China's Three Gorges Dam: An Environmental Catastrophe?. </w:t>
              </w:r>
              <w:r>
                <w:rPr>
                  <w:noProof/>
                  <w:lang w:val="en-US"/>
                </w:rPr>
                <w:t xml:space="preserve">[Online] </w:t>
              </w:r>
              <w:r>
                <w:rPr>
                  <w:noProof/>
                  <w:lang w:val="en-US"/>
                </w:rPr>
                <w:br/>
                <w:t xml:space="preserve">Available at: </w:t>
              </w:r>
              <w:r>
                <w:rPr>
                  <w:noProof/>
                  <w:u w:val="single"/>
                  <w:lang w:val="en-US"/>
                </w:rPr>
                <w:t>https://www.scientificamerican.com/article/chinas-three-gorges-dam-disaster/</w:t>
              </w:r>
              <w:r>
                <w:rPr>
                  <w:noProof/>
                  <w:lang w:val="en-US"/>
                </w:rPr>
                <w:br/>
                <w:t>[Accessed 18 May 2020].</w:t>
              </w:r>
            </w:p>
            <w:p w14:paraId="2F7430DE" w14:textId="77777777" w:rsidR="00B550FF" w:rsidRDefault="00B550FF" w:rsidP="00B550FF">
              <w:pPr>
                <w:pStyle w:val="Bibliography"/>
                <w:rPr>
                  <w:noProof/>
                  <w:lang w:val="en-US"/>
                </w:rPr>
              </w:pPr>
              <w:r>
                <w:rPr>
                  <w:noProof/>
                  <w:lang w:val="en-US"/>
                </w:rPr>
                <w:t xml:space="preserve">International Rivers, 2009. </w:t>
              </w:r>
              <w:r>
                <w:rPr>
                  <w:i/>
                  <w:iCs/>
                  <w:noProof/>
                  <w:lang w:val="en-US"/>
                </w:rPr>
                <w:t xml:space="preserve">Earthquakes Triggered by Dams. </w:t>
              </w:r>
              <w:r>
                <w:rPr>
                  <w:noProof/>
                  <w:lang w:val="en-US"/>
                </w:rPr>
                <w:t xml:space="preserve">[Online] </w:t>
              </w:r>
              <w:r>
                <w:rPr>
                  <w:noProof/>
                  <w:lang w:val="en-US"/>
                </w:rPr>
                <w:br/>
                <w:t xml:space="preserve">Available at: </w:t>
              </w:r>
              <w:r>
                <w:rPr>
                  <w:noProof/>
                  <w:u w:val="single"/>
                  <w:lang w:val="en-US"/>
                </w:rPr>
                <w:t>https://www.internationalrivers.org/earthquakes-triggered-by-dams</w:t>
              </w:r>
              <w:r>
                <w:rPr>
                  <w:noProof/>
                  <w:lang w:val="en-US"/>
                </w:rPr>
                <w:br/>
                <w:t>[Accessed 18 May 2020].</w:t>
              </w:r>
            </w:p>
            <w:p w14:paraId="178386C6" w14:textId="77777777" w:rsidR="00B550FF" w:rsidRDefault="00B550FF" w:rsidP="00B550FF">
              <w:pPr>
                <w:pStyle w:val="Bibliography"/>
                <w:rPr>
                  <w:noProof/>
                  <w:lang w:val="en-US"/>
                </w:rPr>
              </w:pPr>
              <w:r>
                <w:rPr>
                  <w:noProof/>
                  <w:lang w:val="en-US"/>
                </w:rPr>
                <w:t xml:space="preserve">McCully, P., 2001. </w:t>
              </w:r>
              <w:r>
                <w:rPr>
                  <w:i/>
                  <w:iCs/>
                  <w:noProof/>
                  <w:lang w:val="en-US"/>
                </w:rPr>
                <w:t xml:space="preserve">Silenced Rivers: The Ecology and Politics of Large Dams. </w:t>
              </w:r>
              <w:r>
                <w:rPr>
                  <w:noProof/>
                  <w:lang w:val="en-US"/>
                </w:rPr>
                <w:t>1st ed. London: Zed Books.</w:t>
              </w:r>
            </w:p>
            <w:p w14:paraId="2BD61067" w14:textId="77777777" w:rsidR="00B550FF" w:rsidRDefault="00B550FF" w:rsidP="00B550FF">
              <w:pPr>
                <w:pStyle w:val="Bibliography"/>
                <w:rPr>
                  <w:noProof/>
                  <w:lang w:val="en-US"/>
                </w:rPr>
              </w:pPr>
              <w:r>
                <w:rPr>
                  <w:noProof/>
                  <w:lang w:val="en-US"/>
                </w:rPr>
                <w:t xml:space="preserve">Met Office, n.d. </w:t>
              </w:r>
              <w:r>
                <w:rPr>
                  <w:i/>
                  <w:iCs/>
                  <w:noProof/>
                  <w:lang w:val="en-US"/>
                </w:rPr>
                <w:t xml:space="preserve">What are El Niño and La Niña?. </w:t>
              </w:r>
              <w:r>
                <w:rPr>
                  <w:noProof/>
                  <w:lang w:val="en-US"/>
                </w:rPr>
                <w:t xml:space="preserve">[Online] </w:t>
              </w:r>
              <w:r>
                <w:rPr>
                  <w:noProof/>
                  <w:lang w:val="en-US"/>
                </w:rPr>
                <w:br/>
                <w:t xml:space="preserve">Available at: </w:t>
              </w:r>
              <w:r>
                <w:rPr>
                  <w:noProof/>
                  <w:u w:val="single"/>
                  <w:lang w:val="en-US"/>
                </w:rPr>
                <w:t>https://www.metoffice.gov.uk/weather/learn-about/weather/oceans/el-nino</w:t>
              </w:r>
              <w:r>
                <w:rPr>
                  <w:noProof/>
                  <w:lang w:val="en-US"/>
                </w:rPr>
                <w:br/>
                <w:t>[Accessed 18 May 2020].</w:t>
              </w:r>
            </w:p>
            <w:p w14:paraId="4E401B48" w14:textId="77777777" w:rsidR="00B550FF" w:rsidRDefault="00B550FF" w:rsidP="00B550FF">
              <w:pPr>
                <w:pStyle w:val="Bibliography"/>
                <w:rPr>
                  <w:noProof/>
                  <w:lang w:val="en-US"/>
                </w:rPr>
              </w:pPr>
              <w:r>
                <w:rPr>
                  <w:noProof/>
                  <w:lang w:val="en-US"/>
                </w:rPr>
                <w:t xml:space="preserve">Nelson, B., 2011. </w:t>
              </w:r>
              <w:r>
                <w:rPr>
                  <w:i/>
                  <w:iCs/>
                  <w:noProof/>
                  <w:lang w:val="en-US"/>
                </w:rPr>
                <w:t xml:space="preserve">What can 28,000 rubber duckies lost at sea teach us about our oceans?. </w:t>
              </w:r>
              <w:r>
                <w:rPr>
                  <w:noProof/>
                  <w:lang w:val="en-US"/>
                </w:rPr>
                <w:t xml:space="preserve">[Online] </w:t>
              </w:r>
              <w:r>
                <w:rPr>
                  <w:noProof/>
                  <w:lang w:val="en-US"/>
                </w:rPr>
                <w:br/>
                <w:t xml:space="preserve">Available at: </w:t>
              </w:r>
              <w:r>
                <w:rPr>
                  <w:noProof/>
                  <w:u w:val="single"/>
                  <w:lang w:val="en-US"/>
                </w:rPr>
                <w:t>https://www.mnn.com/earth-matters/wilderness-resources/stories/what-can-28000-rubber-duckies-lost-at-sea-teach-us-about</w:t>
              </w:r>
              <w:r>
                <w:rPr>
                  <w:noProof/>
                  <w:lang w:val="en-US"/>
                </w:rPr>
                <w:br/>
                <w:t>[Accessed 18 May 2020].</w:t>
              </w:r>
            </w:p>
            <w:p w14:paraId="0C636729" w14:textId="77777777" w:rsidR="00B550FF" w:rsidRDefault="00B550FF" w:rsidP="00B550FF">
              <w:pPr>
                <w:pStyle w:val="Bibliography"/>
                <w:rPr>
                  <w:noProof/>
                  <w:lang w:val="en-US"/>
                </w:rPr>
              </w:pPr>
              <w:r>
                <w:rPr>
                  <w:noProof/>
                  <w:lang w:val="en-US"/>
                </w:rPr>
                <w:t xml:space="preserve">Ocean &amp; Climate Platform, n.d. </w:t>
              </w:r>
              <w:r>
                <w:rPr>
                  <w:i/>
                  <w:iCs/>
                  <w:noProof/>
                  <w:lang w:val="en-US"/>
                </w:rPr>
                <w:t xml:space="preserve">Ocean Circulation. </w:t>
              </w:r>
              <w:r>
                <w:rPr>
                  <w:noProof/>
                  <w:lang w:val="en-US"/>
                </w:rPr>
                <w:t xml:space="preserve">[Online] </w:t>
              </w:r>
              <w:r>
                <w:rPr>
                  <w:noProof/>
                  <w:lang w:val="en-US"/>
                </w:rPr>
                <w:br/>
                <w:t xml:space="preserve">Available at: </w:t>
              </w:r>
              <w:r>
                <w:rPr>
                  <w:noProof/>
                  <w:u w:val="single"/>
                  <w:lang w:val="en-US"/>
                </w:rPr>
                <w:t>https://ocean-climate.org/?page_id=3829&amp;lang=en</w:t>
              </w:r>
              <w:r>
                <w:rPr>
                  <w:noProof/>
                  <w:lang w:val="en-US"/>
                </w:rPr>
                <w:br/>
                <w:t>[Accessed 18 May 2020].</w:t>
              </w:r>
            </w:p>
            <w:p w14:paraId="5C7946BE" w14:textId="77777777" w:rsidR="00B550FF" w:rsidRDefault="00B550FF" w:rsidP="00B550FF">
              <w:pPr>
                <w:pStyle w:val="Bibliography"/>
                <w:rPr>
                  <w:noProof/>
                  <w:lang w:val="en-US"/>
                </w:rPr>
              </w:pPr>
              <w:r>
                <w:rPr>
                  <w:noProof/>
                  <w:lang w:val="en-US"/>
                </w:rPr>
                <w:t xml:space="preserve">O'Hara, L., 2005. </w:t>
              </w:r>
              <w:r>
                <w:rPr>
                  <w:i/>
                  <w:iCs/>
                  <w:noProof/>
                  <w:lang w:val="en-US"/>
                </w:rPr>
                <w:t xml:space="preserve">The Three Gorges Dam Project- Social Impacts. </w:t>
              </w:r>
              <w:r>
                <w:rPr>
                  <w:noProof/>
                  <w:lang w:val="en-US"/>
                </w:rPr>
                <w:t xml:space="preserve">[Online] </w:t>
              </w:r>
              <w:r>
                <w:rPr>
                  <w:noProof/>
                  <w:lang w:val="en-US"/>
                </w:rPr>
                <w:br/>
                <w:t xml:space="preserve">Available at: </w:t>
              </w:r>
              <w:r>
                <w:rPr>
                  <w:noProof/>
                  <w:u w:val="single"/>
                  <w:lang w:val="en-US"/>
                </w:rPr>
                <w:t>https://www.mtholyoke.edu/~lpohara/Pol%20116/social.html</w:t>
              </w:r>
              <w:r>
                <w:rPr>
                  <w:noProof/>
                  <w:lang w:val="en-US"/>
                </w:rPr>
                <w:br/>
                <w:t>[Accessed 18 May 2020].</w:t>
              </w:r>
            </w:p>
            <w:p w14:paraId="339BBF5D" w14:textId="77777777" w:rsidR="00B550FF" w:rsidRDefault="00B550FF" w:rsidP="00B550FF">
              <w:pPr>
                <w:pStyle w:val="Bibliography"/>
                <w:rPr>
                  <w:noProof/>
                  <w:lang w:val="en-US"/>
                </w:rPr>
              </w:pPr>
              <w:r>
                <w:rPr>
                  <w:noProof/>
                  <w:lang w:val="en-US"/>
                </w:rPr>
                <w:t xml:space="preserve">Seismology Research Centre, n.d. </w:t>
              </w:r>
              <w:r>
                <w:rPr>
                  <w:i/>
                  <w:iCs/>
                  <w:noProof/>
                  <w:lang w:val="en-US"/>
                </w:rPr>
                <w:t xml:space="preserve">Dam &amp; Earthquakes. </w:t>
              </w:r>
              <w:r>
                <w:rPr>
                  <w:noProof/>
                  <w:lang w:val="en-US"/>
                </w:rPr>
                <w:t xml:space="preserve">[Online] </w:t>
              </w:r>
              <w:r>
                <w:rPr>
                  <w:noProof/>
                  <w:lang w:val="en-US"/>
                </w:rPr>
                <w:br/>
                <w:t xml:space="preserve">Available at: </w:t>
              </w:r>
              <w:r>
                <w:rPr>
                  <w:noProof/>
                  <w:u w:val="single"/>
                  <w:lang w:val="en-US"/>
                </w:rPr>
                <w:t>https://www.src.com.au/earthquakes/seismology-101/dams-earthquakes/</w:t>
              </w:r>
              <w:r>
                <w:rPr>
                  <w:noProof/>
                  <w:lang w:val="en-US"/>
                </w:rPr>
                <w:br/>
                <w:t>[Accessed 18 May 2020].</w:t>
              </w:r>
            </w:p>
            <w:p w14:paraId="7909328A" w14:textId="77777777" w:rsidR="00B550FF" w:rsidRDefault="00B550FF" w:rsidP="00B550FF">
              <w:pPr>
                <w:pStyle w:val="Bibliography"/>
                <w:rPr>
                  <w:noProof/>
                  <w:lang w:val="en-US"/>
                </w:rPr>
              </w:pPr>
              <w:r>
                <w:rPr>
                  <w:noProof/>
                  <w:lang w:val="en-US"/>
                </w:rPr>
                <w:lastRenderedPageBreak/>
                <w:t xml:space="preserve">Ted-ed, 2019. </w:t>
              </w:r>
              <w:r>
                <w:rPr>
                  <w:i/>
                  <w:iCs/>
                  <w:noProof/>
                  <w:lang w:val="en-US"/>
                </w:rPr>
                <w:t xml:space="preserve">How do ocean currents work?. </w:t>
              </w:r>
              <w:r>
                <w:rPr>
                  <w:noProof/>
                  <w:lang w:val="en-US"/>
                </w:rPr>
                <w:t xml:space="preserve">[Online] </w:t>
              </w:r>
              <w:r>
                <w:rPr>
                  <w:noProof/>
                  <w:lang w:val="en-US"/>
                </w:rPr>
                <w:br/>
                <w:t xml:space="preserve">Available at: </w:t>
              </w:r>
              <w:r>
                <w:rPr>
                  <w:noProof/>
                  <w:u w:val="single"/>
                  <w:lang w:val="en-US"/>
                </w:rPr>
                <w:t>https://www.youtube.com/watch?v=p4pWafuvdrY</w:t>
              </w:r>
              <w:r>
                <w:rPr>
                  <w:noProof/>
                  <w:lang w:val="en-US"/>
                </w:rPr>
                <w:br/>
                <w:t>[Accessed 18 May 2020].</w:t>
              </w:r>
            </w:p>
            <w:p w14:paraId="3EA6FDEB" w14:textId="56406E7E" w:rsidR="00901F12" w:rsidRDefault="00901F12" w:rsidP="00B550FF">
              <w:r>
                <w:rPr>
                  <w:b/>
                  <w:bCs/>
                  <w:noProof/>
                </w:rPr>
                <w:fldChar w:fldCharType="end"/>
              </w:r>
            </w:p>
          </w:sdtContent>
        </w:sdt>
      </w:sdtContent>
    </w:sdt>
    <w:p w14:paraId="2FCCCB1A" w14:textId="77777777" w:rsidR="00C37929" w:rsidRPr="00427331" w:rsidRDefault="00C37929">
      <w:pPr>
        <w:rPr>
          <w:rFonts w:ascii="Calisto MT" w:hAnsi="Calisto MT"/>
        </w:rPr>
      </w:pPr>
    </w:p>
    <w:sectPr w:rsidR="00C37929" w:rsidRPr="0042733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Elanor Alun" w:date="2020-06-04T19:04:00Z" w:initials="EA">
    <w:p w14:paraId="3B468A66" w14:textId="620D1123" w:rsidR="001F21DF" w:rsidRDefault="001F21DF">
      <w:pPr>
        <w:pStyle w:val="CommentText"/>
      </w:pPr>
      <w:r>
        <w:rPr>
          <w:rStyle w:val="CommentReference"/>
        </w:rPr>
        <w:annotationRef/>
      </w:r>
      <w:r>
        <w:t>81/100</w:t>
      </w:r>
    </w:p>
  </w:comment>
  <w:comment w:id="1" w:author="Elanor Alun" w:date="2020-06-04T17:23:00Z" w:initials="EA">
    <w:p w14:paraId="143984B0" w14:textId="4D965767" w:rsidR="00B3035F" w:rsidRDefault="00B3035F">
      <w:pPr>
        <w:pStyle w:val="CommentText"/>
      </w:pPr>
      <w:r>
        <w:rPr>
          <w:rStyle w:val="CommentReference"/>
        </w:rPr>
        <w:annotationRef/>
      </w:r>
      <w:r>
        <w:t>43/50</w:t>
      </w:r>
    </w:p>
    <w:p w14:paraId="1BA3EA41" w14:textId="7A5E7F4D" w:rsidR="00B3035F" w:rsidRDefault="00B3035F">
      <w:pPr>
        <w:pStyle w:val="CommentText"/>
      </w:pPr>
    </w:p>
    <w:p w14:paraId="164695F3" w14:textId="100C3C82" w:rsidR="00B3035F" w:rsidRDefault="00B3035F">
      <w:pPr>
        <w:pStyle w:val="CommentText"/>
      </w:pPr>
      <w:r>
        <w:t>Excellent essay with god case studies, explaining the environmental mechanisms well. References are good, but more citations were needed throughout the text. All content was factual and clearly well-researched, however.</w:t>
      </w:r>
    </w:p>
  </w:comment>
  <w:comment w:id="3" w:author="Elanor Alun" w:date="2020-06-04T17:16:00Z" w:initials="EA">
    <w:p w14:paraId="1EB121C2" w14:textId="48F4FD92" w:rsidR="009C250C" w:rsidRDefault="009C250C">
      <w:pPr>
        <w:pStyle w:val="CommentText"/>
      </w:pPr>
      <w:r>
        <w:rPr>
          <w:rStyle w:val="CommentReference"/>
        </w:rPr>
        <w:annotationRef/>
      </w:r>
      <w:r>
        <w:t>Could do with some citations, but excellent overview</w:t>
      </w:r>
    </w:p>
  </w:comment>
  <w:comment w:id="4" w:author="Elanor Alun" w:date="2020-06-04T17:17:00Z" w:initials="EA">
    <w:p w14:paraId="79B094D0" w14:textId="0FEF1083" w:rsidR="009C250C" w:rsidRDefault="009C250C">
      <w:pPr>
        <w:pStyle w:val="CommentText"/>
      </w:pPr>
      <w:r>
        <w:rPr>
          <w:rStyle w:val="CommentReference"/>
        </w:rPr>
        <w:annotationRef/>
      </w:r>
      <w:r>
        <w:t>By what mechanism? I.e. the heat is drawn out into the surrounding atmosphere, thus making the water colder.</w:t>
      </w:r>
    </w:p>
  </w:comment>
  <w:comment w:id="5" w:author="Elanor Alun" w:date="2020-06-04T17:18:00Z" w:initials="EA">
    <w:p w14:paraId="6159309A" w14:textId="02EB00B1" w:rsidR="009C250C" w:rsidRDefault="009C250C">
      <w:pPr>
        <w:pStyle w:val="CommentText"/>
      </w:pPr>
      <w:r>
        <w:rPr>
          <w:rStyle w:val="CommentReference"/>
        </w:rPr>
        <w:annotationRef/>
      </w:r>
      <w:r>
        <w:t>Very good</w:t>
      </w:r>
    </w:p>
  </w:comment>
  <w:comment w:id="6" w:author="Elanor Alun" w:date="2020-06-04T17:18:00Z" w:initials="EA">
    <w:p w14:paraId="0C862CD1" w14:textId="338C7330" w:rsidR="009C250C" w:rsidRDefault="009C250C">
      <w:pPr>
        <w:pStyle w:val="CommentText"/>
      </w:pPr>
      <w:r>
        <w:rPr>
          <w:rStyle w:val="CommentReference"/>
        </w:rPr>
        <w:annotationRef/>
      </w:r>
      <w:r>
        <w:t>Very good</w:t>
      </w:r>
    </w:p>
  </w:comment>
  <w:comment w:id="7" w:author="Elanor Alun" w:date="2020-06-04T17:19:00Z" w:initials="EA">
    <w:p w14:paraId="2E2BCE02" w14:textId="45F4DD59" w:rsidR="009C250C" w:rsidRDefault="009C250C">
      <w:pPr>
        <w:pStyle w:val="CommentText"/>
      </w:pPr>
      <w:r>
        <w:rPr>
          <w:rStyle w:val="CommentReference"/>
        </w:rPr>
        <w:annotationRef/>
      </w:r>
      <w:r>
        <w:t>Excellent</w:t>
      </w:r>
    </w:p>
  </w:comment>
  <w:comment w:id="8" w:author="Elanor Alun" w:date="2020-06-04T17:19:00Z" w:initials="EA">
    <w:p w14:paraId="7259339F" w14:textId="620CBD6B" w:rsidR="00B3035F" w:rsidRDefault="00B3035F">
      <w:pPr>
        <w:pStyle w:val="CommentText"/>
      </w:pPr>
      <w:r>
        <w:rPr>
          <w:rStyle w:val="CommentReference"/>
        </w:rPr>
        <w:annotationRef/>
      </w:r>
      <w:r>
        <w:t>Excellent!</w:t>
      </w:r>
    </w:p>
  </w:comment>
  <w:comment w:id="9" w:author="Elanor Alun" w:date="2020-06-04T17:21:00Z" w:initials="EA">
    <w:p w14:paraId="1DCB9873" w14:textId="2D026298" w:rsidR="00B3035F" w:rsidRDefault="00B3035F">
      <w:pPr>
        <w:pStyle w:val="CommentText"/>
      </w:pPr>
      <w:r>
        <w:rPr>
          <w:rStyle w:val="CommentReference"/>
        </w:rPr>
        <w:annotationRef/>
      </w:r>
      <w:r>
        <w:t>Good</w:t>
      </w:r>
    </w:p>
  </w:comment>
  <w:comment w:id="10" w:author="Elanor Alun" w:date="2020-06-04T17:21:00Z" w:initials="EA">
    <w:p w14:paraId="4F8D2747" w14:textId="727E107B" w:rsidR="00B3035F" w:rsidRDefault="00B3035F">
      <w:pPr>
        <w:pStyle w:val="CommentText"/>
      </w:pPr>
      <w:r>
        <w:rPr>
          <w:rStyle w:val="CommentReference"/>
        </w:rPr>
        <w:annotationRef/>
      </w:r>
      <w:r>
        <w:t>Good</w:t>
      </w:r>
    </w:p>
  </w:comment>
  <w:comment w:id="11" w:author="Elanor Alun" w:date="2020-06-04T17:21:00Z" w:initials="EA">
    <w:p w14:paraId="694B2422" w14:textId="4BF8781E" w:rsidR="00B3035F" w:rsidRDefault="00B3035F">
      <w:pPr>
        <w:pStyle w:val="CommentText"/>
      </w:pPr>
      <w:r>
        <w:rPr>
          <w:rStyle w:val="CommentReference"/>
        </w:rPr>
        <w:annotationRef/>
      </w:r>
      <w:r>
        <w:t>Excellent</w:t>
      </w:r>
    </w:p>
  </w:comment>
  <w:comment w:id="12" w:author="Elanor Alun" w:date="2020-06-04T17:21:00Z" w:initials="EA">
    <w:p w14:paraId="1624FE4D" w14:textId="4C1CEE0B" w:rsidR="00B3035F" w:rsidRDefault="00B3035F">
      <w:pPr>
        <w:pStyle w:val="CommentText"/>
      </w:pPr>
      <w:r>
        <w:rPr>
          <w:rStyle w:val="CommentReference"/>
        </w:rPr>
        <w:annotationRef/>
      </w:r>
      <w:r>
        <w:t>Good</w:t>
      </w:r>
    </w:p>
  </w:comment>
  <w:comment w:id="13" w:author="Elanor Alun" w:date="2020-06-04T17:22:00Z" w:initials="EA">
    <w:p w14:paraId="0CE4F6BD" w14:textId="435E6DAF" w:rsidR="00B3035F" w:rsidRDefault="00B3035F">
      <w:pPr>
        <w:pStyle w:val="CommentText"/>
      </w:pPr>
      <w:r>
        <w:rPr>
          <w:rStyle w:val="CommentReference"/>
        </w:rPr>
        <w:annotationRef/>
      </w:r>
      <w:r>
        <w:t>Excellent</w:t>
      </w:r>
    </w:p>
  </w:comment>
  <w:comment w:id="14" w:author="Elanor Alun" w:date="2020-06-04T17:22:00Z" w:initials="EA">
    <w:p w14:paraId="18A2AD17" w14:textId="4837C54C" w:rsidR="00B3035F" w:rsidRDefault="00B3035F">
      <w:pPr>
        <w:pStyle w:val="CommentText"/>
      </w:pPr>
      <w:r>
        <w:rPr>
          <w:rStyle w:val="CommentReference"/>
        </w:rPr>
        <w:annotationRef/>
      </w:r>
      <w:r>
        <w:t>Good</w:t>
      </w:r>
    </w:p>
  </w:comment>
  <w:comment w:id="15" w:author="Elanor Alun" w:date="2020-06-04T17:23:00Z" w:initials="EA">
    <w:p w14:paraId="1E98BFFD" w14:textId="1F1F70DD" w:rsidR="00B3035F" w:rsidRDefault="00B3035F">
      <w:pPr>
        <w:pStyle w:val="CommentText"/>
      </w:pPr>
      <w:r>
        <w:rPr>
          <w:rStyle w:val="CommentReference"/>
        </w:rPr>
        <w:annotationRef/>
      </w:r>
      <w:r>
        <w:t>Excellent</w:t>
      </w:r>
    </w:p>
  </w:comment>
  <w:comment w:id="16" w:author="Elanor Alun" w:date="2020-06-04T19:03:00Z" w:initials="EA">
    <w:p w14:paraId="5AF0F193" w14:textId="7148CC1E" w:rsidR="001F21DF" w:rsidRDefault="001F21DF">
      <w:pPr>
        <w:pStyle w:val="CommentText"/>
      </w:pPr>
      <w:r>
        <w:rPr>
          <w:rStyle w:val="CommentReference"/>
        </w:rPr>
        <w:annotationRef/>
      </w:r>
      <w:r>
        <w:t>38/50</w:t>
      </w:r>
    </w:p>
    <w:p w14:paraId="10CB80A7" w14:textId="6A1353EB" w:rsidR="001F21DF" w:rsidRDefault="001F21DF">
      <w:pPr>
        <w:pStyle w:val="CommentText"/>
      </w:pPr>
    </w:p>
    <w:p w14:paraId="028742A1" w14:textId="6D6AF504" w:rsidR="001F21DF" w:rsidRDefault="001F21DF">
      <w:pPr>
        <w:pStyle w:val="CommentText"/>
      </w:pPr>
      <w:r>
        <w:t>Excellent work – could have done with a little bit more on the ecological side of things, and another case study, but this was a well-researched and well-written piece of work.</w:t>
      </w:r>
    </w:p>
  </w:comment>
  <w:comment w:id="17" w:author="Elanor Alun" w:date="2020-06-04T18:55:00Z" w:initials="EA">
    <w:p w14:paraId="654F6CE3" w14:textId="381C8D14" w:rsidR="001F21DF" w:rsidRDefault="001F21DF">
      <w:pPr>
        <w:pStyle w:val="CommentText"/>
      </w:pPr>
      <w:r>
        <w:rPr>
          <w:rStyle w:val="CommentReference"/>
        </w:rPr>
        <w:annotationRef/>
      </w:r>
      <w:r>
        <w:t>Good</w:t>
      </w:r>
    </w:p>
  </w:comment>
  <w:comment w:id="18" w:author="Elanor Alun" w:date="2020-06-04T18:55:00Z" w:initials="EA">
    <w:p w14:paraId="3A5CFF26" w14:textId="6301D1E8" w:rsidR="001F21DF" w:rsidRDefault="001F21DF">
      <w:pPr>
        <w:pStyle w:val="CommentText"/>
      </w:pPr>
      <w:r>
        <w:rPr>
          <w:rStyle w:val="CommentReference"/>
        </w:rPr>
        <w:annotationRef/>
      </w:r>
      <w:r>
        <w:t>Good intro</w:t>
      </w:r>
    </w:p>
  </w:comment>
  <w:comment w:id="19" w:author="Elanor Alun" w:date="2020-06-04T18:56:00Z" w:initials="EA">
    <w:p w14:paraId="57DE94B6" w14:textId="061AB671" w:rsidR="001F21DF" w:rsidRDefault="001F21DF">
      <w:pPr>
        <w:pStyle w:val="CommentText"/>
      </w:pPr>
      <w:r>
        <w:rPr>
          <w:rStyle w:val="CommentReference"/>
        </w:rPr>
        <w:annotationRef/>
      </w:r>
      <w:r>
        <w:t>Very good case study</w:t>
      </w:r>
    </w:p>
  </w:comment>
  <w:comment w:id="20" w:author="Elanor Alun" w:date="2020-06-04T18:56:00Z" w:initials="EA">
    <w:p w14:paraId="49D5D2BC" w14:textId="003B5919" w:rsidR="001F21DF" w:rsidRDefault="001F21DF">
      <w:pPr>
        <w:pStyle w:val="CommentText"/>
      </w:pPr>
      <w:r>
        <w:rPr>
          <w:rStyle w:val="CommentReference"/>
        </w:rPr>
        <w:annotationRef/>
      </w:r>
      <w:r>
        <w:t>Very good</w:t>
      </w:r>
    </w:p>
  </w:comment>
  <w:comment w:id="21" w:author="Elanor Alun" w:date="2020-06-04T18:57:00Z" w:initials="EA">
    <w:p w14:paraId="7FD5B858" w14:textId="7E648EDE" w:rsidR="001F21DF" w:rsidRDefault="001F21DF">
      <w:pPr>
        <w:pStyle w:val="CommentText"/>
      </w:pPr>
      <w:r>
        <w:rPr>
          <w:rStyle w:val="CommentReference"/>
        </w:rPr>
        <w:annotationRef/>
      </w:r>
      <w:r>
        <w:t>Excellent</w:t>
      </w:r>
    </w:p>
  </w:comment>
  <w:comment w:id="22" w:author="Elanor Alun" w:date="2020-06-04T18:57:00Z" w:initials="EA">
    <w:p w14:paraId="72C9D84D" w14:textId="6577ED93" w:rsidR="001F21DF" w:rsidRDefault="001F21DF">
      <w:pPr>
        <w:pStyle w:val="CommentText"/>
      </w:pPr>
      <w:r>
        <w:rPr>
          <w:rStyle w:val="CommentReference"/>
        </w:rPr>
        <w:annotationRef/>
      </w:r>
      <w:r>
        <w:t>Good</w:t>
      </w:r>
    </w:p>
  </w:comment>
  <w:comment w:id="23" w:author="Elanor Alun" w:date="2020-06-04T18:57:00Z" w:initials="EA">
    <w:p w14:paraId="44E21C8F" w14:textId="1159B90D" w:rsidR="001F21DF" w:rsidRDefault="001F21DF">
      <w:pPr>
        <w:pStyle w:val="CommentText"/>
      </w:pPr>
      <w:r>
        <w:rPr>
          <w:rStyle w:val="CommentReference"/>
        </w:rPr>
        <w:annotationRef/>
      </w:r>
      <w:r>
        <w:t>Very good point</w:t>
      </w:r>
    </w:p>
  </w:comment>
  <w:comment w:id="24" w:author="Elanor Alun" w:date="2020-06-04T18:58:00Z" w:initials="EA">
    <w:p w14:paraId="3A1CE5FD" w14:textId="07AE7233" w:rsidR="001F21DF" w:rsidRDefault="001F21DF">
      <w:pPr>
        <w:pStyle w:val="CommentText"/>
      </w:pPr>
      <w:r>
        <w:rPr>
          <w:rStyle w:val="CommentReference"/>
        </w:rPr>
        <w:annotationRef/>
      </w:r>
      <w:proofErr w:type="gramStart"/>
      <w:r>
        <w:t>good</w:t>
      </w:r>
      <w:proofErr w:type="gramEnd"/>
    </w:p>
  </w:comment>
  <w:comment w:id="25" w:author="Elanor Alun" w:date="2020-06-04T18:58:00Z" w:initials="EA">
    <w:p w14:paraId="4A5FB2A4" w14:textId="2E45B81D" w:rsidR="001F21DF" w:rsidRDefault="001F21DF">
      <w:pPr>
        <w:pStyle w:val="CommentText"/>
      </w:pPr>
      <w:r>
        <w:rPr>
          <w:rStyle w:val="CommentReference"/>
        </w:rPr>
        <w:annotationRef/>
      </w:r>
      <w:r>
        <w:t>Good</w:t>
      </w:r>
    </w:p>
  </w:comment>
  <w:comment w:id="26" w:author="Elanor Alun" w:date="2020-06-04T18:58:00Z" w:initials="EA">
    <w:p w14:paraId="43B4EAAE" w14:textId="4BDC8274" w:rsidR="001F21DF" w:rsidRDefault="001F21DF">
      <w:pPr>
        <w:pStyle w:val="CommentText"/>
      </w:pPr>
      <w:r>
        <w:rPr>
          <w:rStyle w:val="CommentReference"/>
        </w:rPr>
        <w:annotationRef/>
      </w:r>
      <w:proofErr w:type="gramStart"/>
      <w:r>
        <w:t>good</w:t>
      </w:r>
      <w:proofErr w:type="gramEnd"/>
    </w:p>
  </w:comment>
  <w:comment w:id="27" w:author="Elanor Alun" w:date="2020-06-04T18:59:00Z" w:initials="EA">
    <w:p w14:paraId="65858A49" w14:textId="331369B3" w:rsidR="001F21DF" w:rsidRDefault="001F21DF">
      <w:pPr>
        <w:pStyle w:val="CommentText"/>
      </w:pPr>
      <w:r>
        <w:rPr>
          <w:rStyle w:val="CommentReference"/>
        </w:rPr>
        <w:annotationRef/>
      </w:r>
      <w:r>
        <w:t>Horrifying but excellent point</w:t>
      </w:r>
    </w:p>
  </w:comment>
  <w:comment w:id="28" w:author="Elanor Alun" w:date="2020-06-04T19:00:00Z" w:initials="EA">
    <w:p w14:paraId="0ACAD611" w14:textId="3D563FF9" w:rsidR="001F21DF" w:rsidRDefault="001F21DF">
      <w:pPr>
        <w:pStyle w:val="CommentText"/>
      </w:pPr>
      <w:r>
        <w:rPr>
          <w:rStyle w:val="CommentReference"/>
        </w:rPr>
        <w:annotationRef/>
      </w:r>
      <w:r>
        <w:t>Very good</w:t>
      </w:r>
    </w:p>
  </w:comment>
  <w:comment w:id="29" w:author="Elanor Alun" w:date="2020-06-04T19:00:00Z" w:initials="EA">
    <w:p w14:paraId="30E11205" w14:textId="0A4B8BA0" w:rsidR="001F21DF" w:rsidRDefault="001F21DF">
      <w:pPr>
        <w:pStyle w:val="CommentText"/>
      </w:pPr>
      <w:r>
        <w:rPr>
          <w:rStyle w:val="CommentReference"/>
        </w:rPr>
        <w:annotationRef/>
      </w:r>
      <w:r>
        <w:t>Good</w:t>
      </w:r>
    </w:p>
  </w:comment>
  <w:comment w:id="30" w:author="Elanor Alun" w:date="2020-06-04T19:01:00Z" w:initials="EA">
    <w:p w14:paraId="0F381E25" w14:textId="0AB1E6A3" w:rsidR="001F21DF" w:rsidRDefault="001F21DF">
      <w:pPr>
        <w:pStyle w:val="CommentText"/>
      </w:pPr>
      <w:r>
        <w:rPr>
          <w:rStyle w:val="CommentReference"/>
        </w:rPr>
        <w:annotationRef/>
      </w:r>
      <w:r>
        <w:t>Good</w:t>
      </w:r>
    </w:p>
  </w:comment>
  <w:comment w:id="31" w:author="Elanor Alun" w:date="2020-06-04T19:01:00Z" w:initials="EA">
    <w:p w14:paraId="65E9A58C" w14:textId="7F8EC847" w:rsidR="001F21DF" w:rsidRDefault="001F21DF">
      <w:pPr>
        <w:pStyle w:val="CommentText"/>
      </w:pPr>
      <w:r>
        <w:rPr>
          <w:rStyle w:val="CommentReference"/>
        </w:rPr>
        <w:annotationRef/>
      </w:r>
      <w:r>
        <w:t>Good</w:t>
      </w:r>
    </w:p>
  </w:comment>
  <w:comment w:id="32" w:author="Elanor Alun" w:date="2020-06-04T19:01:00Z" w:initials="EA">
    <w:p w14:paraId="23A654B0" w14:textId="28F8FCC9" w:rsidR="001F21DF" w:rsidRDefault="001F21DF">
      <w:pPr>
        <w:pStyle w:val="CommentText"/>
      </w:pPr>
      <w:r>
        <w:rPr>
          <w:rStyle w:val="CommentReference"/>
        </w:rPr>
        <w:annotationRef/>
      </w:r>
      <w:r>
        <w:t>Very good</w:t>
      </w:r>
    </w:p>
  </w:comment>
  <w:comment w:id="33" w:author="Elanor Alun" w:date="2020-06-04T19:02:00Z" w:initials="EA">
    <w:p w14:paraId="73066456" w14:textId="6BC83C2F" w:rsidR="001F21DF" w:rsidRDefault="001F21DF">
      <w:pPr>
        <w:pStyle w:val="CommentText"/>
      </w:pPr>
      <w:r>
        <w:rPr>
          <w:rStyle w:val="CommentReference"/>
        </w:rPr>
        <w:annotationRef/>
      </w:r>
      <w:r>
        <w:t>Excellent point</w:t>
      </w:r>
    </w:p>
  </w:comment>
  <w:comment w:id="34" w:author="Elanor Alun" w:date="2020-06-04T19:02:00Z" w:initials="EA">
    <w:p w14:paraId="7BB9D3E7" w14:textId="1256A1F7" w:rsidR="001F21DF" w:rsidRDefault="001F21DF">
      <w:pPr>
        <w:pStyle w:val="CommentText"/>
      </w:pPr>
      <w:r>
        <w:rPr>
          <w:rStyle w:val="CommentReference"/>
        </w:rPr>
        <w:annotationRef/>
      </w:r>
      <w:r>
        <w:t>Good</w:t>
      </w:r>
    </w:p>
  </w:comment>
  <w:comment w:id="35" w:author="Elanor Alun" w:date="2020-06-04T19:02:00Z" w:initials="EA">
    <w:p w14:paraId="20903449" w14:textId="229F78FB" w:rsidR="001F21DF" w:rsidRDefault="001F21DF">
      <w:pPr>
        <w:pStyle w:val="CommentText"/>
      </w:pPr>
      <w:r>
        <w:rPr>
          <w:rStyle w:val="CommentReference"/>
        </w:rPr>
        <w:annotationRef/>
      </w:r>
      <w:r>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B468A66" w15:done="0"/>
  <w15:commentEx w15:paraId="164695F3" w15:done="0"/>
  <w15:commentEx w15:paraId="1EB121C2" w15:done="0"/>
  <w15:commentEx w15:paraId="79B094D0" w15:done="0"/>
  <w15:commentEx w15:paraId="6159309A" w15:done="0"/>
  <w15:commentEx w15:paraId="0C862CD1" w15:done="0"/>
  <w15:commentEx w15:paraId="2E2BCE02" w15:done="0"/>
  <w15:commentEx w15:paraId="7259339F" w15:done="0"/>
  <w15:commentEx w15:paraId="1DCB9873" w15:done="0"/>
  <w15:commentEx w15:paraId="4F8D2747" w15:done="0"/>
  <w15:commentEx w15:paraId="694B2422" w15:done="0"/>
  <w15:commentEx w15:paraId="1624FE4D" w15:done="0"/>
  <w15:commentEx w15:paraId="0CE4F6BD" w15:done="0"/>
  <w15:commentEx w15:paraId="18A2AD17" w15:done="0"/>
  <w15:commentEx w15:paraId="1E98BFFD" w15:done="0"/>
  <w15:commentEx w15:paraId="028742A1" w15:done="0"/>
  <w15:commentEx w15:paraId="654F6CE3" w15:done="0"/>
  <w15:commentEx w15:paraId="3A5CFF26" w15:done="0"/>
  <w15:commentEx w15:paraId="57DE94B6" w15:done="0"/>
  <w15:commentEx w15:paraId="49D5D2BC" w15:done="0"/>
  <w15:commentEx w15:paraId="7FD5B858" w15:done="0"/>
  <w15:commentEx w15:paraId="72C9D84D" w15:done="0"/>
  <w15:commentEx w15:paraId="44E21C8F" w15:done="0"/>
  <w15:commentEx w15:paraId="3A1CE5FD" w15:done="0"/>
  <w15:commentEx w15:paraId="4A5FB2A4" w15:done="0"/>
  <w15:commentEx w15:paraId="43B4EAAE" w15:done="0"/>
  <w15:commentEx w15:paraId="65858A49" w15:done="0"/>
  <w15:commentEx w15:paraId="0ACAD611" w15:done="0"/>
  <w15:commentEx w15:paraId="30E11205" w15:done="0"/>
  <w15:commentEx w15:paraId="0F381E25" w15:done="0"/>
  <w15:commentEx w15:paraId="65E9A58C" w15:done="0"/>
  <w15:commentEx w15:paraId="23A654B0" w15:done="0"/>
  <w15:commentEx w15:paraId="73066456" w15:done="0"/>
  <w15:commentEx w15:paraId="7BB9D3E7" w15:done="0"/>
  <w15:commentEx w15:paraId="2090344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C0BEA"/>
    <w:multiLevelType w:val="hybridMultilevel"/>
    <w:tmpl w:val="13EE00EA"/>
    <w:lvl w:ilvl="0" w:tplc="502AD4AC">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anor Alun">
    <w15:presenceInfo w15:providerId="AD" w15:userId="S-1-5-21-809251214-2178901256-4152538893-480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AAE"/>
    <w:rsid w:val="000134E5"/>
    <w:rsid w:val="00044A31"/>
    <w:rsid w:val="00052C35"/>
    <w:rsid w:val="00053DB5"/>
    <w:rsid w:val="000637A2"/>
    <w:rsid w:val="000647EE"/>
    <w:rsid w:val="000716D9"/>
    <w:rsid w:val="0009346B"/>
    <w:rsid w:val="000A14E0"/>
    <w:rsid w:val="000A2BDE"/>
    <w:rsid w:val="000C3E53"/>
    <w:rsid w:val="000D0028"/>
    <w:rsid w:val="000D4D13"/>
    <w:rsid w:val="000E3F81"/>
    <w:rsid w:val="000E4489"/>
    <w:rsid w:val="000F7108"/>
    <w:rsid w:val="00103989"/>
    <w:rsid w:val="00106AAE"/>
    <w:rsid w:val="00121663"/>
    <w:rsid w:val="001260EE"/>
    <w:rsid w:val="0014214D"/>
    <w:rsid w:val="00144CD2"/>
    <w:rsid w:val="00147E13"/>
    <w:rsid w:val="00157BD5"/>
    <w:rsid w:val="001610E8"/>
    <w:rsid w:val="00163F18"/>
    <w:rsid w:val="001738EF"/>
    <w:rsid w:val="001A2588"/>
    <w:rsid w:val="001B6081"/>
    <w:rsid w:val="001C122B"/>
    <w:rsid w:val="001E6C51"/>
    <w:rsid w:val="001F21DF"/>
    <w:rsid w:val="002043B4"/>
    <w:rsid w:val="00231BF3"/>
    <w:rsid w:val="00260857"/>
    <w:rsid w:val="0027065D"/>
    <w:rsid w:val="002726EE"/>
    <w:rsid w:val="002929B7"/>
    <w:rsid w:val="002A17C0"/>
    <w:rsid w:val="002B45A1"/>
    <w:rsid w:val="002D4B68"/>
    <w:rsid w:val="002D7E40"/>
    <w:rsid w:val="00307859"/>
    <w:rsid w:val="0032726B"/>
    <w:rsid w:val="00340F03"/>
    <w:rsid w:val="00380F47"/>
    <w:rsid w:val="00387F23"/>
    <w:rsid w:val="00395B03"/>
    <w:rsid w:val="003F5303"/>
    <w:rsid w:val="003F75BD"/>
    <w:rsid w:val="00403271"/>
    <w:rsid w:val="0041179D"/>
    <w:rsid w:val="0042454F"/>
    <w:rsid w:val="00427331"/>
    <w:rsid w:val="004551D0"/>
    <w:rsid w:val="00461C9D"/>
    <w:rsid w:val="00496B8A"/>
    <w:rsid w:val="004C2553"/>
    <w:rsid w:val="004C4603"/>
    <w:rsid w:val="004D775E"/>
    <w:rsid w:val="004E7951"/>
    <w:rsid w:val="00503042"/>
    <w:rsid w:val="00504C40"/>
    <w:rsid w:val="00514978"/>
    <w:rsid w:val="00515725"/>
    <w:rsid w:val="00517915"/>
    <w:rsid w:val="005344AE"/>
    <w:rsid w:val="00540616"/>
    <w:rsid w:val="00550BFA"/>
    <w:rsid w:val="0055389E"/>
    <w:rsid w:val="005737D3"/>
    <w:rsid w:val="005C2B62"/>
    <w:rsid w:val="005D5227"/>
    <w:rsid w:val="005D5378"/>
    <w:rsid w:val="006330AF"/>
    <w:rsid w:val="00652BF9"/>
    <w:rsid w:val="006A4ED1"/>
    <w:rsid w:val="006A6591"/>
    <w:rsid w:val="006A7F21"/>
    <w:rsid w:val="006C3FEC"/>
    <w:rsid w:val="006E091E"/>
    <w:rsid w:val="00705CC1"/>
    <w:rsid w:val="0072514A"/>
    <w:rsid w:val="007822B8"/>
    <w:rsid w:val="0079793A"/>
    <w:rsid w:val="00797A17"/>
    <w:rsid w:val="007D1896"/>
    <w:rsid w:val="007F6A86"/>
    <w:rsid w:val="00805729"/>
    <w:rsid w:val="00822CD9"/>
    <w:rsid w:val="00835B69"/>
    <w:rsid w:val="00850B2D"/>
    <w:rsid w:val="008548B3"/>
    <w:rsid w:val="00867478"/>
    <w:rsid w:val="008B45AB"/>
    <w:rsid w:val="008B45C8"/>
    <w:rsid w:val="008C34FE"/>
    <w:rsid w:val="008C5597"/>
    <w:rsid w:val="008D5095"/>
    <w:rsid w:val="00901F12"/>
    <w:rsid w:val="00913C6A"/>
    <w:rsid w:val="0091738E"/>
    <w:rsid w:val="009201C4"/>
    <w:rsid w:val="0092104C"/>
    <w:rsid w:val="00933E4A"/>
    <w:rsid w:val="00960F2A"/>
    <w:rsid w:val="00970C3B"/>
    <w:rsid w:val="00992EC1"/>
    <w:rsid w:val="009A2B49"/>
    <w:rsid w:val="009B3379"/>
    <w:rsid w:val="009B7B52"/>
    <w:rsid w:val="009C250C"/>
    <w:rsid w:val="009D3562"/>
    <w:rsid w:val="009F4DC9"/>
    <w:rsid w:val="00A27C16"/>
    <w:rsid w:val="00AD1696"/>
    <w:rsid w:val="00AF58E4"/>
    <w:rsid w:val="00B03D67"/>
    <w:rsid w:val="00B224D7"/>
    <w:rsid w:val="00B27E8D"/>
    <w:rsid w:val="00B3035F"/>
    <w:rsid w:val="00B550FF"/>
    <w:rsid w:val="00BB3912"/>
    <w:rsid w:val="00BB59E3"/>
    <w:rsid w:val="00BC1860"/>
    <w:rsid w:val="00BC37A7"/>
    <w:rsid w:val="00BF2CD9"/>
    <w:rsid w:val="00BF67EC"/>
    <w:rsid w:val="00C03934"/>
    <w:rsid w:val="00C37929"/>
    <w:rsid w:val="00C80204"/>
    <w:rsid w:val="00D04891"/>
    <w:rsid w:val="00D21E71"/>
    <w:rsid w:val="00D24B69"/>
    <w:rsid w:val="00D330B3"/>
    <w:rsid w:val="00D52307"/>
    <w:rsid w:val="00D7361C"/>
    <w:rsid w:val="00DD16A7"/>
    <w:rsid w:val="00DE752B"/>
    <w:rsid w:val="00DF0745"/>
    <w:rsid w:val="00E176D7"/>
    <w:rsid w:val="00E17E84"/>
    <w:rsid w:val="00EC0918"/>
    <w:rsid w:val="00EC0A6B"/>
    <w:rsid w:val="00EC4951"/>
    <w:rsid w:val="00EC5B82"/>
    <w:rsid w:val="00EC65E8"/>
    <w:rsid w:val="00EF5A5F"/>
    <w:rsid w:val="00F01DED"/>
    <w:rsid w:val="00F10512"/>
    <w:rsid w:val="00F105F1"/>
    <w:rsid w:val="00F30AFF"/>
    <w:rsid w:val="00F31804"/>
    <w:rsid w:val="00F41F44"/>
    <w:rsid w:val="00F479CB"/>
    <w:rsid w:val="00F77B6A"/>
    <w:rsid w:val="00F928C9"/>
    <w:rsid w:val="00FA01F1"/>
    <w:rsid w:val="00FC5559"/>
    <w:rsid w:val="00FC5C25"/>
    <w:rsid w:val="00FE7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7BD23"/>
  <w15:chartTrackingRefBased/>
  <w15:docId w15:val="{B48B5D40-5B6E-4951-A7DB-659F7C415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1F1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4E5"/>
    <w:pPr>
      <w:ind w:left="720"/>
      <w:contextualSpacing/>
    </w:pPr>
  </w:style>
  <w:style w:type="character" w:customStyle="1" w:styleId="Heading1Char">
    <w:name w:val="Heading 1 Char"/>
    <w:basedOn w:val="DefaultParagraphFont"/>
    <w:link w:val="Heading1"/>
    <w:uiPriority w:val="9"/>
    <w:rsid w:val="00901F1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01F12"/>
  </w:style>
  <w:style w:type="character" w:styleId="CommentReference">
    <w:name w:val="annotation reference"/>
    <w:basedOn w:val="DefaultParagraphFont"/>
    <w:uiPriority w:val="99"/>
    <w:semiHidden/>
    <w:unhideWhenUsed/>
    <w:rsid w:val="009C250C"/>
    <w:rPr>
      <w:sz w:val="16"/>
      <w:szCs w:val="16"/>
    </w:rPr>
  </w:style>
  <w:style w:type="paragraph" w:styleId="CommentText">
    <w:name w:val="annotation text"/>
    <w:basedOn w:val="Normal"/>
    <w:link w:val="CommentTextChar"/>
    <w:uiPriority w:val="99"/>
    <w:semiHidden/>
    <w:unhideWhenUsed/>
    <w:rsid w:val="009C250C"/>
    <w:pPr>
      <w:spacing w:line="240" w:lineRule="auto"/>
    </w:pPr>
    <w:rPr>
      <w:sz w:val="20"/>
      <w:szCs w:val="20"/>
    </w:rPr>
  </w:style>
  <w:style w:type="character" w:customStyle="1" w:styleId="CommentTextChar">
    <w:name w:val="Comment Text Char"/>
    <w:basedOn w:val="DefaultParagraphFont"/>
    <w:link w:val="CommentText"/>
    <w:uiPriority w:val="99"/>
    <w:semiHidden/>
    <w:rsid w:val="009C250C"/>
    <w:rPr>
      <w:sz w:val="20"/>
      <w:szCs w:val="20"/>
    </w:rPr>
  </w:style>
  <w:style w:type="paragraph" w:styleId="CommentSubject">
    <w:name w:val="annotation subject"/>
    <w:basedOn w:val="CommentText"/>
    <w:next w:val="CommentText"/>
    <w:link w:val="CommentSubjectChar"/>
    <w:uiPriority w:val="99"/>
    <w:semiHidden/>
    <w:unhideWhenUsed/>
    <w:rsid w:val="009C250C"/>
    <w:rPr>
      <w:b/>
      <w:bCs/>
    </w:rPr>
  </w:style>
  <w:style w:type="character" w:customStyle="1" w:styleId="CommentSubjectChar">
    <w:name w:val="Comment Subject Char"/>
    <w:basedOn w:val="CommentTextChar"/>
    <w:link w:val="CommentSubject"/>
    <w:uiPriority w:val="99"/>
    <w:semiHidden/>
    <w:rsid w:val="009C250C"/>
    <w:rPr>
      <w:b/>
      <w:bCs/>
      <w:sz w:val="20"/>
      <w:szCs w:val="20"/>
    </w:rPr>
  </w:style>
  <w:style w:type="paragraph" w:styleId="BalloonText">
    <w:name w:val="Balloon Text"/>
    <w:basedOn w:val="Normal"/>
    <w:link w:val="BalloonTextChar"/>
    <w:uiPriority w:val="99"/>
    <w:semiHidden/>
    <w:unhideWhenUsed/>
    <w:rsid w:val="009C25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5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99752">
      <w:bodyDiv w:val="1"/>
      <w:marLeft w:val="0"/>
      <w:marRight w:val="0"/>
      <w:marTop w:val="0"/>
      <w:marBottom w:val="0"/>
      <w:divBdr>
        <w:top w:val="none" w:sz="0" w:space="0" w:color="auto"/>
        <w:left w:val="none" w:sz="0" w:space="0" w:color="auto"/>
        <w:bottom w:val="none" w:sz="0" w:space="0" w:color="auto"/>
        <w:right w:val="none" w:sz="0" w:space="0" w:color="auto"/>
      </w:divBdr>
    </w:div>
    <w:div w:id="64229607">
      <w:bodyDiv w:val="1"/>
      <w:marLeft w:val="0"/>
      <w:marRight w:val="0"/>
      <w:marTop w:val="0"/>
      <w:marBottom w:val="0"/>
      <w:divBdr>
        <w:top w:val="none" w:sz="0" w:space="0" w:color="auto"/>
        <w:left w:val="none" w:sz="0" w:space="0" w:color="auto"/>
        <w:bottom w:val="none" w:sz="0" w:space="0" w:color="auto"/>
        <w:right w:val="none" w:sz="0" w:space="0" w:color="auto"/>
      </w:divBdr>
    </w:div>
    <w:div w:id="68772520">
      <w:bodyDiv w:val="1"/>
      <w:marLeft w:val="0"/>
      <w:marRight w:val="0"/>
      <w:marTop w:val="0"/>
      <w:marBottom w:val="0"/>
      <w:divBdr>
        <w:top w:val="none" w:sz="0" w:space="0" w:color="auto"/>
        <w:left w:val="none" w:sz="0" w:space="0" w:color="auto"/>
        <w:bottom w:val="none" w:sz="0" w:space="0" w:color="auto"/>
        <w:right w:val="none" w:sz="0" w:space="0" w:color="auto"/>
      </w:divBdr>
    </w:div>
    <w:div w:id="99184260">
      <w:bodyDiv w:val="1"/>
      <w:marLeft w:val="0"/>
      <w:marRight w:val="0"/>
      <w:marTop w:val="0"/>
      <w:marBottom w:val="0"/>
      <w:divBdr>
        <w:top w:val="none" w:sz="0" w:space="0" w:color="auto"/>
        <w:left w:val="none" w:sz="0" w:space="0" w:color="auto"/>
        <w:bottom w:val="none" w:sz="0" w:space="0" w:color="auto"/>
        <w:right w:val="none" w:sz="0" w:space="0" w:color="auto"/>
      </w:divBdr>
    </w:div>
    <w:div w:id="99420381">
      <w:bodyDiv w:val="1"/>
      <w:marLeft w:val="0"/>
      <w:marRight w:val="0"/>
      <w:marTop w:val="0"/>
      <w:marBottom w:val="0"/>
      <w:divBdr>
        <w:top w:val="none" w:sz="0" w:space="0" w:color="auto"/>
        <w:left w:val="none" w:sz="0" w:space="0" w:color="auto"/>
        <w:bottom w:val="none" w:sz="0" w:space="0" w:color="auto"/>
        <w:right w:val="none" w:sz="0" w:space="0" w:color="auto"/>
      </w:divBdr>
    </w:div>
    <w:div w:id="115176674">
      <w:bodyDiv w:val="1"/>
      <w:marLeft w:val="0"/>
      <w:marRight w:val="0"/>
      <w:marTop w:val="0"/>
      <w:marBottom w:val="0"/>
      <w:divBdr>
        <w:top w:val="none" w:sz="0" w:space="0" w:color="auto"/>
        <w:left w:val="none" w:sz="0" w:space="0" w:color="auto"/>
        <w:bottom w:val="none" w:sz="0" w:space="0" w:color="auto"/>
        <w:right w:val="none" w:sz="0" w:space="0" w:color="auto"/>
      </w:divBdr>
    </w:div>
    <w:div w:id="122579178">
      <w:bodyDiv w:val="1"/>
      <w:marLeft w:val="0"/>
      <w:marRight w:val="0"/>
      <w:marTop w:val="0"/>
      <w:marBottom w:val="0"/>
      <w:divBdr>
        <w:top w:val="none" w:sz="0" w:space="0" w:color="auto"/>
        <w:left w:val="none" w:sz="0" w:space="0" w:color="auto"/>
        <w:bottom w:val="none" w:sz="0" w:space="0" w:color="auto"/>
        <w:right w:val="none" w:sz="0" w:space="0" w:color="auto"/>
      </w:divBdr>
    </w:div>
    <w:div w:id="137577765">
      <w:bodyDiv w:val="1"/>
      <w:marLeft w:val="0"/>
      <w:marRight w:val="0"/>
      <w:marTop w:val="0"/>
      <w:marBottom w:val="0"/>
      <w:divBdr>
        <w:top w:val="none" w:sz="0" w:space="0" w:color="auto"/>
        <w:left w:val="none" w:sz="0" w:space="0" w:color="auto"/>
        <w:bottom w:val="none" w:sz="0" w:space="0" w:color="auto"/>
        <w:right w:val="none" w:sz="0" w:space="0" w:color="auto"/>
      </w:divBdr>
    </w:div>
    <w:div w:id="155387331">
      <w:bodyDiv w:val="1"/>
      <w:marLeft w:val="0"/>
      <w:marRight w:val="0"/>
      <w:marTop w:val="0"/>
      <w:marBottom w:val="0"/>
      <w:divBdr>
        <w:top w:val="none" w:sz="0" w:space="0" w:color="auto"/>
        <w:left w:val="none" w:sz="0" w:space="0" w:color="auto"/>
        <w:bottom w:val="none" w:sz="0" w:space="0" w:color="auto"/>
        <w:right w:val="none" w:sz="0" w:space="0" w:color="auto"/>
      </w:divBdr>
    </w:div>
    <w:div w:id="178466813">
      <w:bodyDiv w:val="1"/>
      <w:marLeft w:val="0"/>
      <w:marRight w:val="0"/>
      <w:marTop w:val="0"/>
      <w:marBottom w:val="0"/>
      <w:divBdr>
        <w:top w:val="none" w:sz="0" w:space="0" w:color="auto"/>
        <w:left w:val="none" w:sz="0" w:space="0" w:color="auto"/>
        <w:bottom w:val="none" w:sz="0" w:space="0" w:color="auto"/>
        <w:right w:val="none" w:sz="0" w:space="0" w:color="auto"/>
      </w:divBdr>
    </w:div>
    <w:div w:id="299580877">
      <w:bodyDiv w:val="1"/>
      <w:marLeft w:val="0"/>
      <w:marRight w:val="0"/>
      <w:marTop w:val="0"/>
      <w:marBottom w:val="0"/>
      <w:divBdr>
        <w:top w:val="none" w:sz="0" w:space="0" w:color="auto"/>
        <w:left w:val="none" w:sz="0" w:space="0" w:color="auto"/>
        <w:bottom w:val="none" w:sz="0" w:space="0" w:color="auto"/>
        <w:right w:val="none" w:sz="0" w:space="0" w:color="auto"/>
      </w:divBdr>
    </w:div>
    <w:div w:id="301497460">
      <w:bodyDiv w:val="1"/>
      <w:marLeft w:val="0"/>
      <w:marRight w:val="0"/>
      <w:marTop w:val="0"/>
      <w:marBottom w:val="0"/>
      <w:divBdr>
        <w:top w:val="none" w:sz="0" w:space="0" w:color="auto"/>
        <w:left w:val="none" w:sz="0" w:space="0" w:color="auto"/>
        <w:bottom w:val="none" w:sz="0" w:space="0" w:color="auto"/>
        <w:right w:val="none" w:sz="0" w:space="0" w:color="auto"/>
      </w:divBdr>
    </w:div>
    <w:div w:id="311452625">
      <w:bodyDiv w:val="1"/>
      <w:marLeft w:val="0"/>
      <w:marRight w:val="0"/>
      <w:marTop w:val="0"/>
      <w:marBottom w:val="0"/>
      <w:divBdr>
        <w:top w:val="none" w:sz="0" w:space="0" w:color="auto"/>
        <w:left w:val="none" w:sz="0" w:space="0" w:color="auto"/>
        <w:bottom w:val="none" w:sz="0" w:space="0" w:color="auto"/>
        <w:right w:val="none" w:sz="0" w:space="0" w:color="auto"/>
      </w:divBdr>
    </w:div>
    <w:div w:id="323049545">
      <w:bodyDiv w:val="1"/>
      <w:marLeft w:val="0"/>
      <w:marRight w:val="0"/>
      <w:marTop w:val="0"/>
      <w:marBottom w:val="0"/>
      <w:divBdr>
        <w:top w:val="none" w:sz="0" w:space="0" w:color="auto"/>
        <w:left w:val="none" w:sz="0" w:space="0" w:color="auto"/>
        <w:bottom w:val="none" w:sz="0" w:space="0" w:color="auto"/>
        <w:right w:val="none" w:sz="0" w:space="0" w:color="auto"/>
      </w:divBdr>
    </w:div>
    <w:div w:id="345864147">
      <w:bodyDiv w:val="1"/>
      <w:marLeft w:val="0"/>
      <w:marRight w:val="0"/>
      <w:marTop w:val="0"/>
      <w:marBottom w:val="0"/>
      <w:divBdr>
        <w:top w:val="none" w:sz="0" w:space="0" w:color="auto"/>
        <w:left w:val="none" w:sz="0" w:space="0" w:color="auto"/>
        <w:bottom w:val="none" w:sz="0" w:space="0" w:color="auto"/>
        <w:right w:val="none" w:sz="0" w:space="0" w:color="auto"/>
      </w:divBdr>
    </w:div>
    <w:div w:id="372315862">
      <w:bodyDiv w:val="1"/>
      <w:marLeft w:val="0"/>
      <w:marRight w:val="0"/>
      <w:marTop w:val="0"/>
      <w:marBottom w:val="0"/>
      <w:divBdr>
        <w:top w:val="none" w:sz="0" w:space="0" w:color="auto"/>
        <w:left w:val="none" w:sz="0" w:space="0" w:color="auto"/>
        <w:bottom w:val="none" w:sz="0" w:space="0" w:color="auto"/>
        <w:right w:val="none" w:sz="0" w:space="0" w:color="auto"/>
      </w:divBdr>
    </w:div>
    <w:div w:id="374698313">
      <w:bodyDiv w:val="1"/>
      <w:marLeft w:val="0"/>
      <w:marRight w:val="0"/>
      <w:marTop w:val="0"/>
      <w:marBottom w:val="0"/>
      <w:divBdr>
        <w:top w:val="none" w:sz="0" w:space="0" w:color="auto"/>
        <w:left w:val="none" w:sz="0" w:space="0" w:color="auto"/>
        <w:bottom w:val="none" w:sz="0" w:space="0" w:color="auto"/>
        <w:right w:val="none" w:sz="0" w:space="0" w:color="auto"/>
      </w:divBdr>
    </w:div>
    <w:div w:id="381633413">
      <w:bodyDiv w:val="1"/>
      <w:marLeft w:val="0"/>
      <w:marRight w:val="0"/>
      <w:marTop w:val="0"/>
      <w:marBottom w:val="0"/>
      <w:divBdr>
        <w:top w:val="none" w:sz="0" w:space="0" w:color="auto"/>
        <w:left w:val="none" w:sz="0" w:space="0" w:color="auto"/>
        <w:bottom w:val="none" w:sz="0" w:space="0" w:color="auto"/>
        <w:right w:val="none" w:sz="0" w:space="0" w:color="auto"/>
      </w:divBdr>
    </w:div>
    <w:div w:id="394932418">
      <w:bodyDiv w:val="1"/>
      <w:marLeft w:val="0"/>
      <w:marRight w:val="0"/>
      <w:marTop w:val="0"/>
      <w:marBottom w:val="0"/>
      <w:divBdr>
        <w:top w:val="none" w:sz="0" w:space="0" w:color="auto"/>
        <w:left w:val="none" w:sz="0" w:space="0" w:color="auto"/>
        <w:bottom w:val="none" w:sz="0" w:space="0" w:color="auto"/>
        <w:right w:val="none" w:sz="0" w:space="0" w:color="auto"/>
      </w:divBdr>
    </w:div>
    <w:div w:id="395319068">
      <w:bodyDiv w:val="1"/>
      <w:marLeft w:val="0"/>
      <w:marRight w:val="0"/>
      <w:marTop w:val="0"/>
      <w:marBottom w:val="0"/>
      <w:divBdr>
        <w:top w:val="none" w:sz="0" w:space="0" w:color="auto"/>
        <w:left w:val="none" w:sz="0" w:space="0" w:color="auto"/>
        <w:bottom w:val="none" w:sz="0" w:space="0" w:color="auto"/>
        <w:right w:val="none" w:sz="0" w:space="0" w:color="auto"/>
      </w:divBdr>
    </w:div>
    <w:div w:id="399790731">
      <w:bodyDiv w:val="1"/>
      <w:marLeft w:val="0"/>
      <w:marRight w:val="0"/>
      <w:marTop w:val="0"/>
      <w:marBottom w:val="0"/>
      <w:divBdr>
        <w:top w:val="none" w:sz="0" w:space="0" w:color="auto"/>
        <w:left w:val="none" w:sz="0" w:space="0" w:color="auto"/>
        <w:bottom w:val="none" w:sz="0" w:space="0" w:color="auto"/>
        <w:right w:val="none" w:sz="0" w:space="0" w:color="auto"/>
      </w:divBdr>
    </w:div>
    <w:div w:id="419789866">
      <w:bodyDiv w:val="1"/>
      <w:marLeft w:val="0"/>
      <w:marRight w:val="0"/>
      <w:marTop w:val="0"/>
      <w:marBottom w:val="0"/>
      <w:divBdr>
        <w:top w:val="none" w:sz="0" w:space="0" w:color="auto"/>
        <w:left w:val="none" w:sz="0" w:space="0" w:color="auto"/>
        <w:bottom w:val="none" w:sz="0" w:space="0" w:color="auto"/>
        <w:right w:val="none" w:sz="0" w:space="0" w:color="auto"/>
      </w:divBdr>
    </w:div>
    <w:div w:id="477041810">
      <w:bodyDiv w:val="1"/>
      <w:marLeft w:val="0"/>
      <w:marRight w:val="0"/>
      <w:marTop w:val="0"/>
      <w:marBottom w:val="0"/>
      <w:divBdr>
        <w:top w:val="none" w:sz="0" w:space="0" w:color="auto"/>
        <w:left w:val="none" w:sz="0" w:space="0" w:color="auto"/>
        <w:bottom w:val="none" w:sz="0" w:space="0" w:color="auto"/>
        <w:right w:val="none" w:sz="0" w:space="0" w:color="auto"/>
      </w:divBdr>
    </w:div>
    <w:div w:id="487792539">
      <w:bodyDiv w:val="1"/>
      <w:marLeft w:val="0"/>
      <w:marRight w:val="0"/>
      <w:marTop w:val="0"/>
      <w:marBottom w:val="0"/>
      <w:divBdr>
        <w:top w:val="none" w:sz="0" w:space="0" w:color="auto"/>
        <w:left w:val="none" w:sz="0" w:space="0" w:color="auto"/>
        <w:bottom w:val="none" w:sz="0" w:space="0" w:color="auto"/>
        <w:right w:val="none" w:sz="0" w:space="0" w:color="auto"/>
      </w:divBdr>
    </w:div>
    <w:div w:id="525025965">
      <w:bodyDiv w:val="1"/>
      <w:marLeft w:val="0"/>
      <w:marRight w:val="0"/>
      <w:marTop w:val="0"/>
      <w:marBottom w:val="0"/>
      <w:divBdr>
        <w:top w:val="none" w:sz="0" w:space="0" w:color="auto"/>
        <w:left w:val="none" w:sz="0" w:space="0" w:color="auto"/>
        <w:bottom w:val="none" w:sz="0" w:space="0" w:color="auto"/>
        <w:right w:val="none" w:sz="0" w:space="0" w:color="auto"/>
      </w:divBdr>
    </w:div>
    <w:div w:id="534733364">
      <w:bodyDiv w:val="1"/>
      <w:marLeft w:val="0"/>
      <w:marRight w:val="0"/>
      <w:marTop w:val="0"/>
      <w:marBottom w:val="0"/>
      <w:divBdr>
        <w:top w:val="none" w:sz="0" w:space="0" w:color="auto"/>
        <w:left w:val="none" w:sz="0" w:space="0" w:color="auto"/>
        <w:bottom w:val="none" w:sz="0" w:space="0" w:color="auto"/>
        <w:right w:val="none" w:sz="0" w:space="0" w:color="auto"/>
      </w:divBdr>
    </w:div>
    <w:div w:id="537931310">
      <w:bodyDiv w:val="1"/>
      <w:marLeft w:val="0"/>
      <w:marRight w:val="0"/>
      <w:marTop w:val="0"/>
      <w:marBottom w:val="0"/>
      <w:divBdr>
        <w:top w:val="none" w:sz="0" w:space="0" w:color="auto"/>
        <w:left w:val="none" w:sz="0" w:space="0" w:color="auto"/>
        <w:bottom w:val="none" w:sz="0" w:space="0" w:color="auto"/>
        <w:right w:val="none" w:sz="0" w:space="0" w:color="auto"/>
      </w:divBdr>
    </w:div>
    <w:div w:id="543249578">
      <w:bodyDiv w:val="1"/>
      <w:marLeft w:val="0"/>
      <w:marRight w:val="0"/>
      <w:marTop w:val="0"/>
      <w:marBottom w:val="0"/>
      <w:divBdr>
        <w:top w:val="none" w:sz="0" w:space="0" w:color="auto"/>
        <w:left w:val="none" w:sz="0" w:space="0" w:color="auto"/>
        <w:bottom w:val="none" w:sz="0" w:space="0" w:color="auto"/>
        <w:right w:val="none" w:sz="0" w:space="0" w:color="auto"/>
      </w:divBdr>
    </w:div>
    <w:div w:id="602614766">
      <w:bodyDiv w:val="1"/>
      <w:marLeft w:val="0"/>
      <w:marRight w:val="0"/>
      <w:marTop w:val="0"/>
      <w:marBottom w:val="0"/>
      <w:divBdr>
        <w:top w:val="none" w:sz="0" w:space="0" w:color="auto"/>
        <w:left w:val="none" w:sz="0" w:space="0" w:color="auto"/>
        <w:bottom w:val="none" w:sz="0" w:space="0" w:color="auto"/>
        <w:right w:val="none" w:sz="0" w:space="0" w:color="auto"/>
      </w:divBdr>
    </w:div>
    <w:div w:id="618416141">
      <w:bodyDiv w:val="1"/>
      <w:marLeft w:val="0"/>
      <w:marRight w:val="0"/>
      <w:marTop w:val="0"/>
      <w:marBottom w:val="0"/>
      <w:divBdr>
        <w:top w:val="none" w:sz="0" w:space="0" w:color="auto"/>
        <w:left w:val="none" w:sz="0" w:space="0" w:color="auto"/>
        <w:bottom w:val="none" w:sz="0" w:space="0" w:color="auto"/>
        <w:right w:val="none" w:sz="0" w:space="0" w:color="auto"/>
      </w:divBdr>
    </w:div>
    <w:div w:id="636491275">
      <w:bodyDiv w:val="1"/>
      <w:marLeft w:val="0"/>
      <w:marRight w:val="0"/>
      <w:marTop w:val="0"/>
      <w:marBottom w:val="0"/>
      <w:divBdr>
        <w:top w:val="none" w:sz="0" w:space="0" w:color="auto"/>
        <w:left w:val="none" w:sz="0" w:space="0" w:color="auto"/>
        <w:bottom w:val="none" w:sz="0" w:space="0" w:color="auto"/>
        <w:right w:val="none" w:sz="0" w:space="0" w:color="auto"/>
      </w:divBdr>
    </w:div>
    <w:div w:id="661084142">
      <w:bodyDiv w:val="1"/>
      <w:marLeft w:val="0"/>
      <w:marRight w:val="0"/>
      <w:marTop w:val="0"/>
      <w:marBottom w:val="0"/>
      <w:divBdr>
        <w:top w:val="none" w:sz="0" w:space="0" w:color="auto"/>
        <w:left w:val="none" w:sz="0" w:space="0" w:color="auto"/>
        <w:bottom w:val="none" w:sz="0" w:space="0" w:color="auto"/>
        <w:right w:val="none" w:sz="0" w:space="0" w:color="auto"/>
      </w:divBdr>
    </w:div>
    <w:div w:id="703095081">
      <w:bodyDiv w:val="1"/>
      <w:marLeft w:val="0"/>
      <w:marRight w:val="0"/>
      <w:marTop w:val="0"/>
      <w:marBottom w:val="0"/>
      <w:divBdr>
        <w:top w:val="none" w:sz="0" w:space="0" w:color="auto"/>
        <w:left w:val="none" w:sz="0" w:space="0" w:color="auto"/>
        <w:bottom w:val="none" w:sz="0" w:space="0" w:color="auto"/>
        <w:right w:val="none" w:sz="0" w:space="0" w:color="auto"/>
      </w:divBdr>
    </w:div>
    <w:div w:id="733741472">
      <w:bodyDiv w:val="1"/>
      <w:marLeft w:val="0"/>
      <w:marRight w:val="0"/>
      <w:marTop w:val="0"/>
      <w:marBottom w:val="0"/>
      <w:divBdr>
        <w:top w:val="none" w:sz="0" w:space="0" w:color="auto"/>
        <w:left w:val="none" w:sz="0" w:space="0" w:color="auto"/>
        <w:bottom w:val="none" w:sz="0" w:space="0" w:color="auto"/>
        <w:right w:val="none" w:sz="0" w:space="0" w:color="auto"/>
      </w:divBdr>
    </w:div>
    <w:div w:id="854347322">
      <w:bodyDiv w:val="1"/>
      <w:marLeft w:val="0"/>
      <w:marRight w:val="0"/>
      <w:marTop w:val="0"/>
      <w:marBottom w:val="0"/>
      <w:divBdr>
        <w:top w:val="none" w:sz="0" w:space="0" w:color="auto"/>
        <w:left w:val="none" w:sz="0" w:space="0" w:color="auto"/>
        <w:bottom w:val="none" w:sz="0" w:space="0" w:color="auto"/>
        <w:right w:val="none" w:sz="0" w:space="0" w:color="auto"/>
      </w:divBdr>
    </w:div>
    <w:div w:id="858814962">
      <w:bodyDiv w:val="1"/>
      <w:marLeft w:val="0"/>
      <w:marRight w:val="0"/>
      <w:marTop w:val="0"/>
      <w:marBottom w:val="0"/>
      <w:divBdr>
        <w:top w:val="none" w:sz="0" w:space="0" w:color="auto"/>
        <w:left w:val="none" w:sz="0" w:space="0" w:color="auto"/>
        <w:bottom w:val="none" w:sz="0" w:space="0" w:color="auto"/>
        <w:right w:val="none" w:sz="0" w:space="0" w:color="auto"/>
      </w:divBdr>
    </w:div>
    <w:div w:id="873468571">
      <w:bodyDiv w:val="1"/>
      <w:marLeft w:val="0"/>
      <w:marRight w:val="0"/>
      <w:marTop w:val="0"/>
      <w:marBottom w:val="0"/>
      <w:divBdr>
        <w:top w:val="none" w:sz="0" w:space="0" w:color="auto"/>
        <w:left w:val="none" w:sz="0" w:space="0" w:color="auto"/>
        <w:bottom w:val="none" w:sz="0" w:space="0" w:color="auto"/>
        <w:right w:val="none" w:sz="0" w:space="0" w:color="auto"/>
      </w:divBdr>
    </w:div>
    <w:div w:id="877012083">
      <w:bodyDiv w:val="1"/>
      <w:marLeft w:val="0"/>
      <w:marRight w:val="0"/>
      <w:marTop w:val="0"/>
      <w:marBottom w:val="0"/>
      <w:divBdr>
        <w:top w:val="none" w:sz="0" w:space="0" w:color="auto"/>
        <w:left w:val="none" w:sz="0" w:space="0" w:color="auto"/>
        <w:bottom w:val="none" w:sz="0" w:space="0" w:color="auto"/>
        <w:right w:val="none" w:sz="0" w:space="0" w:color="auto"/>
      </w:divBdr>
    </w:div>
    <w:div w:id="891617765">
      <w:bodyDiv w:val="1"/>
      <w:marLeft w:val="0"/>
      <w:marRight w:val="0"/>
      <w:marTop w:val="0"/>
      <w:marBottom w:val="0"/>
      <w:divBdr>
        <w:top w:val="none" w:sz="0" w:space="0" w:color="auto"/>
        <w:left w:val="none" w:sz="0" w:space="0" w:color="auto"/>
        <w:bottom w:val="none" w:sz="0" w:space="0" w:color="auto"/>
        <w:right w:val="none" w:sz="0" w:space="0" w:color="auto"/>
      </w:divBdr>
    </w:div>
    <w:div w:id="894853464">
      <w:bodyDiv w:val="1"/>
      <w:marLeft w:val="0"/>
      <w:marRight w:val="0"/>
      <w:marTop w:val="0"/>
      <w:marBottom w:val="0"/>
      <w:divBdr>
        <w:top w:val="none" w:sz="0" w:space="0" w:color="auto"/>
        <w:left w:val="none" w:sz="0" w:space="0" w:color="auto"/>
        <w:bottom w:val="none" w:sz="0" w:space="0" w:color="auto"/>
        <w:right w:val="none" w:sz="0" w:space="0" w:color="auto"/>
      </w:divBdr>
    </w:div>
    <w:div w:id="931282850">
      <w:bodyDiv w:val="1"/>
      <w:marLeft w:val="0"/>
      <w:marRight w:val="0"/>
      <w:marTop w:val="0"/>
      <w:marBottom w:val="0"/>
      <w:divBdr>
        <w:top w:val="none" w:sz="0" w:space="0" w:color="auto"/>
        <w:left w:val="none" w:sz="0" w:space="0" w:color="auto"/>
        <w:bottom w:val="none" w:sz="0" w:space="0" w:color="auto"/>
        <w:right w:val="none" w:sz="0" w:space="0" w:color="auto"/>
      </w:divBdr>
    </w:div>
    <w:div w:id="947664455">
      <w:bodyDiv w:val="1"/>
      <w:marLeft w:val="0"/>
      <w:marRight w:val="0"/>
      <w:marTop w:val="0"/>
      <w:marBottom w:val="0"/>
      <w:divBdr>
        <w:top w:val="none" w:sz="0" w:space="0" w:color="auto"/>
        <w:left w:val="none" w:sz="0" w:space="0" w:color="auto"/>
        <w:bottom w:val="none" w:sz="0" w:space="0" w:color="auto"/>
        <w:right w:val="none" w:sz="0" w:space="0" w:color="auto"/>
      </w:divBdr>
    </w:div>
    <w:div w:id="975644844">
      <w:bodyDiv w:val="1"/>
      <w:marLeft w:val="0"/>
      <w:marRight w:val="0"/>
      <w:marTop w:val="0"/>
      <w:marBottom w:val="0"/>
      <w:divBdr>
        <w:top w:val="none" w:sz="0" w:space="0" w:color="auto"/>
        <w:left w:val="none" w:sz="0" w:space="0" w:color="auto"/>
        <w:bottom w:val="none" w:sz="0" w:space="0" w:color="auto"/>
        <w:right w:val="none" w:sz="0" w:space="0" w:color="auto"/>
      </w:divBdr>
    </w:div>
    <w:div w:id="996150192">
      <w:bodyDiv w:val="1"/>
      <w:marLeft w:val="0"/>
      <w:marRight w:val="0"/>
      <w:marTop w:val="0"/>
      <w:marBottom w:val="0"/>
      <w:divBdr>
        <w:top w:val="none" w:sz="0" w:space="0" w:color="auto"/>
        <w:left w:val="none" w:sz="0" w:space="0" w:color="auto"/>
        <w:bottom w:val="none" w:sz="0" w:space="0" w:color="auto"/>
        <w:right w:val="none" w:sz="0" w:space="0" w:color="auto"/>
      </w:divBdr>
    </w:div>
    <w:div w:id="1015421811">
      <w:bodyDiv w:val="1"/>
      <w:marLeft w:val="0"/>
      <w:marRight w:val="0"/>
      <w:marTop w:val="0"/>
      <w:marBottom w:val="0"/>
      <w:divBdr>
        <w:top w:val="none" w:sz="0" w:space="0" w:color="auto"/>
        <w:left w:val="none" w:sz="0" w:space="0" w:color="auto"/>
        <w:bottom w:val="none" w:sz="0" w:space="0" w:color="auto"/>
        <w:right w:val="none" w:sz="0" w:space="0" w:color="auto"/>
      </w:divBdr>
    </w:div>
    <w:div w:id="1024132961">
      <w:bodyDiv w:val="1"/>
      <w:marLeft w:val="0"/>
      <w:marRight w:val="0"/>
      <w:marTop w:val="0"/>
      <w:marBottom w:val="0"/>
      <w:divBdr>
        <w:top w:val="none" w:sz="0" w:space="0" w:color="auto"/>
        <w:left w:val="none" w:sz="0" w:space="0" w:color="auto"/>
        <w:bottom w:val="none" w:sz="0" w:space="0" w:color="auto"/>
        <w:right w:val="none" w:sz="0" w:space="0" w:color="auto"/>
      </w:divBdr>
    </w:div>
    <w:div w:id="1053772024">
      <w:bodyDiv w:val="1"/>
      <w:marLeft w:val="0"/>
      <w:marRight w:val="0"/>
      <w:marTop w:val="0"/>
      <w:marBottom w:val="0"/>
      <w:divBdr>
        <w:top w:val="none" w:sz="0" w:space="0" w:color="auto"/>
        <w:left w:val="none" w:sz="0" w:space="0" w:color="auto"/>
        <w:bottom w:val="none" w:sz="0" w:space="0" w:color="auto"/>
        <w:right w:val="none" w:sz="0" w:space="0" w:color="auto"/>
      </w:divBdr>
    </w:div>
    <w:div w:id="1114054446">
      <w:bodyDiv w:val="1"/>
      <w:marLeft w:val="0"/>
      <w:marRight w:val="0"/>
      <w:marTop w:val="0"/>
      <w:marBottom w:val="0"/>
      <w:divBdr>
        <w:top w:val="none" w:sz="0" w:space="0" w:color="auto"/>
        <w:left w:val="none" w:sz="0" w:space="0" w:color="auto"/>
        <w:bottom w:val="none" w:sz="0" w:space="0" w:color="auto"/>
        <w:right w:val="none" w:sz="0" w:space="0" w:color="auto"/>
      </w:divBdr>
    </w:div>
    <w:div w:id="1135179423">
      <w:bodyDiv w:val="1"/>
      <w:marLeft w:val="0"/>
      <w:marRight w:val="0"/>
      <w:marTop w:val="0"/>
      <w:marBottom w:val="0"/>
      <w:divBdr>
        <w:top w:val="none" w:sz="0" w:space="0" w:color="auto"/>
        <w:left w:val="none" w:sz="0" w:space="0" w:color="auto"/>
        <w:bottom w:val="none" w:sz="0" w:space="0" w:color="auto"/>
        <w:right w:val="none" w:sz="0" w:space="0" w:color="auto"/>
      </w:divBdr>
    </w:div>
    <w:div w:id="1156068493">
      <w:bodyDiv w:val="1"/>
      <w:marLeft w:val="0"/>
      <w:marRight w:val="0"/>
      <w:marTop w:val="0"/>
      <w:marBottom w:val="0"/>
      <w:divBdr>
        <w:top w:val="none" w:sz="0" w:space="0" w:color="auto"/>
        <w:left w:val="none" w:sz="0" w:space="0" w:color="auto"/>
        <w:bottom w:val="none" w:sz="0" w:space="0" w:color="auto"/>
        <w:right w:val="none" w:sz="0" w:space="0" w:color="auto"/>
      </w:divBdr>
    </w:div>
    <w:div w:id="1188103809">
      <w:bodyDiv w:val="1"/>
      <w:marLeft w:val="0"/>
      <w:marRight w:val="0"/>
      <w:marTop w:val="0"/>
      <w:marBottom w:val="0"/>
      <w:divBdr>
        <w:top w:val="none" w:sz="0" w:space="0" w:color="auto"/>
        <w:left w:val="none" w:sz="0" w:space="0" w:color="auto"/>
        <w:bottom w:val="none" w:sz="0" w:space="0" w:color="auto"/>
        <w:right w:val="none" w:sz="0" w:space="0" w:color="auto"/>
      </w:divBdr>
    </w:div>
    <w:div w:id="1205407530">
      <w:bodyDiv w:val="1"/>
      <w:marLeft w:val="0"/>
      <w:marRight w:val="0"/>
      <w:marTop w:val="0"/>
      <w:marBottom w:val="0"/>
      <w:divBdr>
        <w:top w:val="none" w:sz="0" w:space="0" w:color="auto"/>
        <w:left w:val="none" w:sz="0" w:space="0" w:color="auto"/>
        <w:bottom w:val="none" w:sz="0" w:space="0" w:color="auto"/>
        <w:right w:val="none" w:sz="0" w:space="0" w:color="auto"/>
      </w:divBdr>
    </w:div>
    <w:div w:id="1222594163">
      <w:bodyDiv w:val="1"/>
      <w:marLeft w:val="0"/>
      <w:marRight w:val="0"/>
      <w:marTop w:val="0"/>
      <w:marBottom w:val="0"/>
      <w:divBdr>
        <w:top w:val="none" w:sz="0" w:space="0" w:color="auto"/>
        <w:left w:val="none" w:sz="0" w:space="0" w:color="auto"/>
        <w:bottom w:val="none" w:sz="0" w:space="0" w:color="auto"/>
        <w:right w:val="none" w:sz="0" w:space="0" w:color="auto"/>
      </w:divBdr>
    </w:div>
    <w:div w:id="1224100062">
      <w:bodyDiv w:val="1"/>
      <w:marLeft w:val="0"/>
      <w:marRight w:val="0"/>
      <w:marTop w:val="0"/>
      <w:marBottom w:val="0"/>
      <w:divBdr>
        <w:top w:val="none" w:sz="0" w:space="0" w:color="auto"/>
        <w:left w:val="none" w:sz="0" w:space="0" w:color="auto"/>
        <w:bottom w:val="none" w:sz="0" w:space="0" w:color="auto"/>
        <w:right w:val="none" w:sz="0" w:space="0" w:color="auto"/>
      </w:divBdr>
    </w:div>
    <w:div w:id="1224831876">
      <w:bodyDiv w:val="1"/>
      <w:marLeft w:val="0"/>
      <w:marRight w:val="0"/>
      <w:marTop w:val="0"/>
      <w:marBottom w:val="0"/>
      <w:divBdr>
        <w:top w:val="none" w:sz="0" w:space="0" w:color="auto"/>
        <w:left w:val="none" w:sz="0" w:space="0" w:color="auto"/>
        <w:bottom w:val="none" w:sz="0" w:space="0" w:color="auto"/>
        <w:right w:val="none" w:sz="0" w:space="0" w:color="auto"/>
      </w:divBdr>
    </w:div>
    <w:div w:id="1253512716">
      <w:bodyDiv w:val="1"/>
      <w:marLeft w:val="0"/>
      <w:marRight w:val="0"/>
      <w:marTop w:val="0"/>
      <w:marBottom w:val="0"/>
      <w:divBdr>
        <w:top w:val="none" w:sz="0" w:space="0" w:color="auto"/>
        <w:left w:val="none" w:sz="0" w:space="0" w:color="auto"/>
        <w:bottom w:val="none" w:sz="0" w:space="0" w:color="auto"/>
        <w:right w:val="none" w:sz="0" w:space="0" w:color="auto"/>
      </w:divBdr>
    </w:div>
    <w:div w:id="1277760305">
      <w:bodyDiv w:val="1"/>
      <w:marLeft w:val="0"/>
      <w:marRight w:val="0"/>
      <w:marTop w:val="0"/>
      <w:marBottom w:val="0"/>
      <w:divBdr>
        <w:top w:val="none" w:sz="0" w:space="0" w:color="auto"/>
        <w:left w:val="none" w:sz="0" w:space="0" w:color="auto"/>
        <w:bottom w:val="none" w:sz="0" w:space="0" w:color="auto"/>
        <w:right w:val="none" w:sz="0" w:space="0" w:color="auto"/>
      </w:divBdr>
    </w:div>
    <w:div w:id="1347708678">
      <w:bodyDiv w:val="1"/>
      <w:marLeft w:val="0"/>
      <w:marRight w:val="0"/>
      <w:marTop w:val="0"/>
      <w:marBottom w:val="0"/>
      <w:divBdr>
        <w:top w:val="none" w:sz="0" w:space="0" w:color="auto"/>
        <w:left w:val="none" w:sz="0" w:space="0" w:color="auto"/>
        <w:bottom w:val="none" w:sz="0" w:space="0" w:color="auto"/>
        <w:right w:val="none" w:sz="0" w:space="0" w:color="auto"/>
      </w:divBdr>
    </w:div>
    <w:div w:id="1374620648">
      <w:bodyDiv w:val="1"/>
      <w:marLeft w:val="0"/>
      <w:marRight w:val="0"/>
      <w:marTop w:val="0"/>
      <w:marBottom w:val="0"/>
      <w:divBdr>
        <w:top w:val="none" w:sz="0" w:space="0" w:color="auto"/>
        <w:left w:val="none" w:sz="0" w:space="0" w:color="auto"/>
        <w:bottom w:val="none" w:sz="0" w:space="0" w:color="auto"/>
        <w:right w:val="none" w:sz="0" w:space="0" w:color="auto"/>
      </w:divBdr>
    </w:div>
    <w:div w:id="1409039368">
      <w:bodyDiv w:val="1"/>
      <w:marLeft w:val="0"/>
      <w:marRight w:val="0"/>
      <w:marTop w:val="0"/>
      <w:marBottom w:val="0"/>
      <w:divBdr>
        <w:top w:val="none" w:sz="0" w:space="0" w:color="auto"/>
        <w:left w:val="none" w:sz="0" w:space="0" w:color="auto"/>
        <w:bottom w:val="none" w:sz="0" w:space="0" w:color="auto"/>
        <w:right w:val="none" w:sz="0" w:space="0" w:color="auto"/>
      </w:divBdr>
    </w:div>
    <w:div w:id="1416707785">
      <w:bodyDiv w:val="1"/>
      <w:marLeft w:val="0"/>
      <w:marRight w:val="0"/>
      <w:marTop w:val="0"/>
      <w:marBottom w:val="0"/>
      <w:divBdr>
        <w:top w:val="none" w:sz="0" w:space="0" w:color="auto"/>
        <w:left w:val="none" w:sz="0" w:space="0" w:color="auto"/>
        <w:bottom w:val="none" w:sz="0" w:space="0" w:color="auto"/>
        <w:right w:val="none" w:sz="0" w:space="0" w:color="auto"/>
      </w:divBdr>
    </w:div>
    <w:div w:id="1420103101">
      <w:bodyDiv w:val="1"/>
      <w:marLeft w:val="0"/>
      <w:marRight w:val="0"/>
      <w:marTop w:val="0"/>
      <w:marBottom w:val="0"/>
      <w:divBdr>
        <w:top w:val="none" w:sz="0" w:space="0" w:color="auto"/>
        <w:left w:val="none" w:sz="0" w:space="0" w:color="auto"/>
        <w:bottom w:val="none" w:sz="0" w:space="0" w:color="auto"/>
        <w:right w:val="none" w:sz="0" w:space="0" w:color="auto"/>
      </w:divBdr>
    </w:div>
    <w:div w:id="1454321835">
      <w:bodyDiv w:val="1"/>
      <w:marLeft w:val="0"/>
      <w:marRight w:val="0"/>
      <w:marTop w:val="0"/>
      <w:marBottom w:val="0"/>
      <w:divBdr>
        <w:top w:val="none" w:sz="0" w:space="0" w:color="auto"/>
        <w:left w:val="none" w:sz="0" w:space="0" w:color="auto"/>
        <w:bottom w:val="none" w:sz="0" w:space="0" w:color="auto"/>
        <w:right w:val="none" w:sz="0" w:space="0" w:color="auto"/>
      </w:divBdr>
    </w:div>
    <w:div w:id="1550915187">
      <w:bodyDiv w:val="1"/>
      <w:marLeft w:val="0"/>
      <w:marRight w:val="0"/>
      <w:marTop w:val="0"/>
      <w:marBottom w:val="0"/>
      <w:divBdr>
        <w:top w:val="none" w:sz="0" w:space="0" w:color="auto"/>
        <w:left w:val="none" w:sz="0" w:space="0" w:color="auto"/>
        <w:bottom w:val="none" w:sz="0" w:space="0" w:color="auto"/>
        <w:right w:val="none" w:sz="0" w:space="0" w:color="auto"/>
      </w:divBdr>
    </w:div>
    <w:div w:id="1558977539">
      <w:bodyDiv w:val="1"/>
      <w:marLeft w:val="0"/>
      <w:marRight w:val="0"/>
      <w:marTop w:val="0"/>
      <w:marBottom w:val="0"/>
      <w:divBdr>
        <w:top w:val="none" w:sz="0" w:space="0" w:color="auto"/>
        <w:left w:val="none" w:sz="0" w:space="0" w:color="auto"/>
        <w:bottom w:val="none" w:sz="0" w:space="0" w:color="auto"/>
        <w:right w:val="none" w:sz="0" w:space="0" w:color="auto"/>
      </w:divBdr>
    </w:div>
    <w:div w:id="1563103946">
      <w:bodyDiv w:val="1"/>
      <w:marLeft w:val="0"/>
      <w:marRight w:val="0"/>
      <w:marTop w:val="0"/>
      <w:marBottom w:val="0"/>
      <w:divBdr>
        <w:top w:val="none" w:sz="0" w:space="0" w:color="auto"/>
        <w:left w:val="none" w:sz="0" w:space="0" w:color="auto"/>
        <w:bottom w:val="none" w:sz="0" w:space="0" w:color="auto"/>
        <w:right w:val="none" w:sz="0" w:space="0" w:color="auto"/>
      </w:divBdr>
    </w:div>
    <w:div w:id="1573155872">
      <w:bodyDiv w:val="1"/>
      <w:marLeft w:val="0"/>
      <w:marRight w:val="0"/>
      <w:marTop w:val="0"/>
      <w:marBottom w:val="0"/>
      <w:divBdr>
        <w:top w:val="none" w:sz="0" w:space="0" w:color="auto"/>
        <w:left w:val="none" w:sz="0" w:space="0" w:color="auto"/>
        <w:bottom w:val="none" w:sz="0" w:space="0" w:color="auto"/>
        <w:right w:val="none" w:sz="0" w:space="0" w:color="auto"/>
      </w:divBdr>
    </w:div>
    <w:div w:id="1628271254">
      <w:bodyDiv w:val="1"/>
      <w:marLeft w:val="0"/>
      <w:marRight w:val="0"/>
      <w:marTop w:val="0"/>
      <w:marBottom w:val="0"/>
      <w:divBdr>
        <w:top w:val="none" w:sz="0" w:space="0" w:color="auto"/>
        <w:left w:val="none" w:sz="0" w:space="0" w:color="auto"/>
        <w:bottom w:val="none" w:sz="0" w:space="0" w:color="auto"/>
        <w:right w:val="none" w:sz="0" w:space="0" w:color="auto"/>
      </w:divBdr>
    </w:div>
    <w:div w:id="1650283407">
      <w:bodyDiv w:val="1"/>
      <w:marLeft w:val="0"/>
      <w:marRight w:val="0"/>
      <w:marTop w:val="0"/>
      <w:marBottom w:val="0"/>
      <w:divBdr>
        <w:top w:val="none" w:sz="0" w:space="0" w:color="auto"/>
        <w:left w:val="none" w:sz="0" w:space="0" w:color="auto"/>
        <w:bottom w:val="none" w:sz="0" w:space="0" w:color="auto"/>
        <w:right w:val="none" w:sz="0" w:space="0" w:color="auto"/>
      </w:divBdr>
    </w:div>
    <w:div w:id="1711832988">
      <w:bodyDiv w:val="1"/>
      <w:marLeft w:val="0"/>
      <w:marRight w:val="0"/>
      <w:marTop w:val="0"/>
      <w:marBottom w:val="0"/>
      <w:divBdr>
        <w:top w:val="none" w:sz="0" w:space="0" w:color="auto"/>
        <w:left w:val="none" w:sz="0" w:space="0" w:color="auto"/>
        <w:bottom w:val="none" w:sz="0" w:space="0" w:color="auto"/>
        <w:right w:val="none" w:sz="0" w:space="0" w:color="auto"/>
      </w:divBdr>
    </w:div>
    <w:div w:id="1721586982">
      <w:bodyDiv w:val="1"/>
      <w:marLeft w:val="0"/>
      <w:marRight w:val="0"/>
      <w:marTop w:val="0"/>
      <w:marBottom w:val="0"/>
      <w:divBdr>
        <w:top w:val="none" w:sz="0" w:space="0" w:color="auto"/>
        <w:left w:val="none" w:sz="0" w:space="0" w:color="auto"/>
        <w:bottom w:val="none" w:sz="0" w:space="0" w:color="auto"/>
        <w:right w:val="none" w:sz="0" w:space="0" w:color="auto"/>
      </w:divBdr>
    </w:div>
    <w:div w:id="1722244388">
      <w:bodyDiv w:val="1"/>
      <w:marLeft w:val="0"/>
      <w:marRight w:val="0"/>
      <w:marTop w:val="0"/>
      <w:marBottom w:val="0"/>
      <w:divBdr>
        <w:top w:val="none" w:sz="0" w:space="0" w:color="auto"/>
        <w:left w:val="none" w:sz="0" w:space="0" w:color="auto"/>
        <w:bottom w:val="none" w:sz="0" w:space="0" w:color="auto"/>
        <w:right w:val="none" w:sz="0" w:space="0" w:color="auto"/>
      </w:divBdr>
    </w:div>
    <w:div w:id="1752239902">
      <w:bodyDiv w:val="1"/>
      <w:marLeft w:val="0"/>
      <w:marRight w:val="0"/>
      <w:marTop w:val="0"/>
      <w:marBottom w:val="0"/>
      <w:divBdr>
        <w:top w:val="none" w:sz="0" w:space="0" w:color="auto"/>
        <w:left w:val="none" w:sz="0" w:space="0" w:color="auto"/>
        <w:bottom w:val="none" w:sz="0" w:space="0" w:color="auto"/>
        <w:right w:val="none" w:sz="0" w:space="0" w:color="auto"/>
      </w:divBdr>
    </w:div>
    <w:div w:id="1767845373">
      <w:bodyDiv w:val="1"/>
      <w:marLeft w:val="0"/>
      <w:marRight w:val="0"/>
      <w:marTop w:val="0"/>
      <w:marBottom w:val="0"/>
      <w:divBdr>
        <w:top w:val="none" w:sz="0" w:space="0" w:color="auto"/>
        <w:left w:val="none" w:sz="0" w:space="0" w:color="auto"/>
        <w:bottom w:val="none" w:sz="0" w:space="0" w:color="auto"/>
        <w:right w:val="none" w:sz="0" w:space="0" w:color="auto"/>
      </w:divBdr>
    </w:div>
    <w:div w:id="1839467330">
      <w:bodyDiv w:val="1"/>
      <w:marLeft w:val="0"/>
      <w:marRight w:val="0"/>
      <w:marTop w:val="0"/>
      <w:marBottom w:val="0"/>
      <w:divBdr>
        <w:top w:val="none" w:sz="0" w:space="0" w:color="auto"/>
        <w:left w:val="none" w:sz="0" w:space="0" w:color="auto"/>
        <w:bottom w:val="none" w:sz="0" w:space="0" w:color="auto"/>
        <w:right w:val="none" w:sz="0" w:space="0" w:color="auto"/>
      </w:divBdr>
    </w:div>
    <w:div w:id="1880966677">
      <w:bodyDiv w:val="1"/>
      <w:marLeft w:val="0"/>
      <w:marRight w:val="0"/>
      <w:marTop w:val="0"/>
      <w:marBottom w:val="0"/>
      <w:divBdr>
        <w:top w:val="none" w:sz="0" w:space="0" w:color="auto"/>
        <w:left w:val="none" w:sz="0" w:space="0" w:color="auto"/>
        <w:bottom w:val="none" w:sz="0" w:space="0" w:color="auto"/>
        <w:right w:val="none" w:sz="0" w:space="0" w:color="auto"/>
      </w:divBdr>
    </w:div>
    <w:div w:id="1924874438">
      <w:bodyDiv w:val="1"/>
      <w:marLeft w:val="0"/>
      <w:marRight w:val="0"/>
      <w:marTop w:val="0"/>
      <w:marBottom w:val="0"/>
      <w:divBdr>
        <w:top w:val="none" w:sz="0" w:space="0" w:color="auto"/>
        <w:left w:val="none" w:sz="0" w:space="0" w:color="auto"/>
        <w:bottom w:val="none" w:sz="0" w:space="0" w:color="auto"/>
        <w:right w:val="none" w:sz="0" w:space="0" w:color="auto"/>
      </w:divBdr>
    </w:div>
    <w:div w:id="1966885919">
      <w:bodyDiv w:val="1"/>
      <w:marLeft w:val="0"/>
      <w:marRight w:val="0"/>
      <w:marTop w:val="0"/>
      <w:marBottom w:val="0"/>
      <w:divBdr>
        <w:top w:val="none" w:sz="0" w:space="0" w:color="auto"/>
        <w:left w:val="none" w:sz="0" w:space="0" w:color="auto"/>
        <w:bottom w:val="none" w:sz="0" w:space="0" w:color="auto"/>
        <w:right w:val="none" w:sz="0" w:space="0" w:color="auto"/>
      </w:divBdr>
    </w:div>
    <w:div w:id="2103719120">
      <w:bodyDiv w:val="1"/>
      <w:marLeft w:val="0"/>
      <w:marRight w:val="0"/>
      <w:marTop w:val="0"/>
      <w:marBottom w:val="0"/>
      <w:divBdr>
        <w:top w:val="none" w:sz="0" w:space="0" w:color="auto"/>
        <w:left w:val="none" w:sz="0" w:space="0" w:color="auto"/>
        <w:bottom w:val="none" w:sz="0" w:space="0" w:color="auto"/>
        <w:right w:val="none" w:sz="0" w:space="0" w:color="auto"/>
      </w:divBdr>
    </w:div>
    <w:div w:id="211107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Ted19</b:Tag>
    <b:SourceType>InternetSite</b:SourceType>
    <b:Guid>{395ECE9E-1FC7-4C71-98D9-A487B4FD4B0D}</b:Guid>
    <b:Title>How do ocean currents work?</b:Title>
    <b:Year>2019</b:Year>
    <b:YearAccessed>2020</b:YearAccessed>
    <b:MonthAccessed>May</b:MonthAccessed>
    <b:DayAccessed>18</b:DayAccessed>
    <b:URL>https://www.youtube.com/watch?v=p4pWafuvdrY</b:URL>
    <b:Author>
      <b:Author>
        <b:Corporate>Ted-ed</b:Corporate>
      </b:Author>
    </b:Author>
    <b:RefOrder>1</b:RefOrder>
  </b:Source>
  <b:Source>
    <b:Tag>Oce20</b:Tag>
    <b:SourceType>InternetSite</b:SourceType>
    <b:Guid>{6BB41B96-34FB-49E3-B6CC-BB0D1D4599E4}</b:Guid>
    <b:Author>
      <b:Author>
        <b:Corporate>Ocean &amp; Climate Platform</b:Corporate>
      </b:Author>
    </b:Author>
    <b:Title>Ocean Circulation</b:Title>
    <b:YearAccessed>2020</b:YearAccessed>
    <b:MonthAccessed>May</b:MonthAccessed>
    <b:DayAccessed>18</b:DayAccessed>
    <b:URL>https://ocean-climate.org/?page_id=3829&amp;lang=en</b:URL>
    <b:RefOrder>3</b:RefOrder>
  </b:Source>
  <b:Source>
    <b:Tag>Bry11</b:Tag>
    <b:SourceType>InternetSite</b:SourceType>
    <b:Guid>{2002AAE4-4FBA-448E-8A8B-F6F0BF22B7FE}</b:Guid>
    <b:Author>
      <b:Author>
        <b:NameList>
          <b:Person>
            <b:Last>Nelson</b:Last>
            <b:First>Bryan</b:First>
          </b:Person>
        </b:NameList>
      </b:Author>
    </b:Author>
    <b:Title>What can 28,000 rubber duckies lost at sea teach us about our oceans?</b:Title>
    <b:Year>2011</b:Year>
    <b:YearAccessed>2020</b:YearAccessed>
    <b:MonthAccessed>May</b:MonthAccessed>
    <b:DayAccessed>18</b:DayAccessed>
    <b:URL>https://www.mnn.com/earth-matters/wilderness-resources/stories/what-can-28000-rubber-duckies-lost-at-sea-teach-us-about</b:URL>
    <b:RefOrder>2</b:RefOrder>
  </b:Source>
  <b:Source>
    <b:Tag>Pat01</b:Tag>
    <b:SourceType>Book</b:SourceType>
    <b:Guid>{5ED5B210-6DC4-45C7-BEC5-B02C41C4CC2C}</b:Guid>
    <b:Title>Silenced Rivers: The Ecology and Politics of Large Dams</b:Title>
    <b:Year>2001</b:Year>
    <b:Author>
      <b:Author>
        <b:NameList>
          <b:Person>
            <b:Last>McCully</b:Last>
            <b:First>Patrick</b:First>
          </b:Person>
        </b:NameList>
      </b:Author>
    </b:Author>
    <b:City>London</b:City>
    <b:Publisher>Zed Books</b:Publisher>
    <b:Edition>1st</b:Edition>
    <b:RefOrder>5</b:RefOrder>
  </b:Source>
  <b:Source>
    <b:Tag>Enc19</b:Tag>
    <b:SourceType>InternetSite</b:SourceType>
    <b:Guid>{DADA5BF1-45A3-406B-98AA-88CD53A59572}</b:Guid>
    <b:Title>Three Gorges Dam</b:Title>
    <b:Year>2019</b:Year>
    <b:Author>
      <b:Author>
        <b:Corporate>Encyclopaedia Brittanica</b:Corporate>
      </b:Author>
    </b:Author>
    <b:YearAccessed>2020</b:YearAccessed>
    <b:MonthAccessed>May</b:MonthAccessed>
    <b:DayAccessed>18</b:DayAccessed>
    <b:URL>https://www.britannica.com/topic/Three-Gorges-Dam</b:URL>
    <b:RefOrder>6</b:RefOrder>
  </b:Source>
  <b:Source>
    <b:Tag>Mar08</b:Tag>
    <b:SourceType>InternetSite</b:SourceType>
    <b:Guid>{0D428BBA-B5BE-4833-B8D1-D287CF57FD16}</b:Guid>
    <b:Author>
      <b:Author>
        <b:NameList>
          <b:Person>
            <b:Last>Hvistendahl</b:Last>
            <b:First>Mara</b:First>
          </b:Person>
        </b:NameList>
      </b:Author>
    </b:Author>
    <b:Title>China's Three Gorges Dam: An Environmental Catastrophe?</b:Title>
    <b:Year>2008</b:Year>
    <b:YearAccessed>2020</b:YearAccessed>
    <b:MonthAccessed>May</b:MonthAccessed>
    <b:DayAccessed>18</b:DayAccessed>
    <b:URL>https://www.scientificamerican.com/article/chinas-three-gorges-dam-disaster/</b:URL>
    <b:RefOrder>11</b:RefOrder>
  </b:Source>
  <b:Source>
    <b:Tag>Lau05</b:Tag>
    <b:SourceType>InternetSite</b:SourceType>
    <b:Guid>{5BA001A2-6E88-4669-A440-BC32F41CD791}</b:Guid>
    <b:Author>
      <b:Author>
        <b:NameList>
          <b:Person>
            <b:Last>O'Hara</b:Last>
            <b:First>Laura</b:First>
          </b:Person>
        </b:NameList>
      </b:Author>
    </b:Author>
    <b:Title>The Three Gorges Dam Project- Social Impacts</b:Title>
    <b:Year>2005</b:Year>
    <b:YearAccessed>2020</b:YearAccessed>
    <b:MonthAccessed>May</b:MonthAccessed>
    <b:DayAccessed>18</b:DayAccessed>
    <b:URL>https://www.mtholyoke.edu/~lpohara/Pol%20116/social.html</b:URL>
    <b:RefOrder>7</b:RefOrder>
  </b:Source>
  <b:Source>
    <b:Tag>Bla20</b:Tag>
    <b:SourceType>InternetSite</b:SourceType>
    <b:Guid>{38081FF7-65CE-4E3A-9513-634900435CFD}</b:Guid>
    <b:Author>
      <b:Author>
        <b:NameList>
          <b:Person>
            <b:Last>Campbell-Hyde</b:Last>
            <b:First>Blake</b:First>
          </b:Person>
        </b:NameList>
      </b:Author>
    </b:Author>
    <b:Title>ICE Case 254: Breaking Ground: Environmental and Social Issues of the Three Gorges Dam in China</b:Title>
    <b:YearAccessed>2020</b:YearAccessed>
    <b:MonthAccessed>May</b:MonthAccessed>
    <b:DayAccessed>18</b:DayAccessed>
    <b:URL>http://mandalaprojects.com/ice/ice-cases/china-dam-impact.htm</b:URL>
    <b:RefOrder>8</b:RefOrder>
  </b:Source>
  <b:Source>
    <b:Tag>Int09</b:Tag>
    <b:SourceType>InternetSite</b:SourceType>
    <b:Guid>{1789E9F7-6F76-4E85-A8DB-0215CACDE0BA}</b:Guid>
    <b:Author>
      <b:Author>
        <b:Corporate>International Rivers</b:Corporate>
      </b:Author>
    </b:Author>
    <b:Title>Earthquakes Triggered by Dams</b:Title>
    <b:Year>2009</b:Year>
    <b:YearAccessed>2020</b:YearAccessed>
    <b:MonthAccessed>May</b:MonthAccessed>
    <b:DayAccessed>18</b:DayAccessed>
    <b:URL>https://www.internationalrivers.org/earthquakes-triggered-by-dams</b:URL>
    <b:RefOrder>9</b:RefOrder>
  </b:Source>
  <b:Source>
    <b:Tag>Sei20</b:Tag>
    <b:SourceType>InternetSite</b:SourceType>
    <b:Guid>{009FB2B1-2125-482B-BAE2-A0D712821E93}</b:Guid>
    <b:Author>
      <b:Author>
        <b:Corporate>Seismology Research Centre</b:Corporate>
      </b:Author>
    </b:Author>
    <b:Title>Dam &amp; Earthquakes</b:Title>
    <b:YearAccessed>2020</b:YearAccessed>
    <b:MonthAccessed>May</b:MonthAccessed>
    <b:DayAccessed>18</b:DayAccessed>
    <b:URL>https://www.src.com.au/earthquakes/seismology-101/dams-earthquakes/</b:URL>
    <b:RefOrder>10</b:RefOrder>
  </b:Source>
  <b:Source>
    <b:Tag>Ban18</b:Tag>
    <b:SourceType>JournalArticle</b:SourceType>
    <b:Guid>{D6440C8C-6D7A-4AC7-BF08-1427310DD63A}</b:Guid>
    <b:Title>Remote Triggering in the Koyna‐Warna Reservoir‐Induced Seismic Zone, Western India</b:Title>
    <b:Year>2018</b:Year>
    <b:JournalName>Journal of Geophysical Research: Solid Earth</b:JournalName>
    <b:Pages>2318-2331</b:Pages>
    <b:Volume>123</b:Volume>
    <b:Issue>3</b:Issue>
    <b:Author>
      <b:Author>
        <b:NameList>
          <b:Person>
            <b:Last>Bansal</b:Last>
            <b:Middle>Ram</b:Middle>
            <b:First>Abhey</b:First>
          </b:Person>
          <b:Person>
            <b:Last>Rao</b:Last>
            <b:Middle>Purnachandra</b:Middle>
            <b:First>n</b:First>
          </b:Person>
          <b:Person>
            <b:Last>Peng</b:Last>
            <b:First>Zhigang</b:First>
          </b:Person>
          <b:Person>
            <b:Last>Shashidhar</b:Last>
            <b:First>D</b:First>
          </b:Person>
          <b:Person>
            <b:Last>Meng</b:Last>
            <b:First>Xiaofeng</b:First>
          </b:Person>
        </b:NameList>
      </b:Author>
    </b:Author>
    <b:RefOrder>12</b:RefOrder>
  </b:Source>
  <b:Source>
    <b:Tag>Bru20</b:Tag>
    <b:SourceType>InternetSite</b:SourceType>
    <b:Guid>{70F4AE1C-02BA-4976-8023-344690DE84C7}</b:Guid>
    <b:Author>
      <b:Author>
        <b:NameList>
          <b:Person>
            <b:Last>Bolt</b:Last>
            <b:First>Bruce</b:First>
            <b:Middle>A</b:Middle>
          </b:Person>
        </b:NameList>
      </b:Author>
    </b:Author>
    <b:Title>Volcanism</b:Title>
    <b:Year>2020</b:Year>
    <b:YearAccessed>2020</b:YearAccessed>
    <b:MonthAccessed>May</b:MonthAccessed>
    <b:DayAccessed>18</b:DayAccessed>
    <b:URL>https://www.britannica.com/science/earthquake-geology/Volcanism#ref837349</b:URL>
    <b:RefOrder>13</b:RefOrder>
  </b:Source>
  <b:Source>
    <b:Tag>Met20</b:Tag>
    <b:SourceType>InternetSite</b:SourceType>
    <b:Guid>{B1E948F2-4A1C-4A95-8D1A-0231EDF06486}</b:Guid>
    <b:Author>
      <b:Author>
        <b:Corporate>Met Office</b:Corporate>
      </b:Author>
    </b:Author>
    <b:Title>What are El Niño and La Niña?</b:Title>
    <b:YearAccessed>2020</b:YearAccessed>
    <b:MonthAccessed>May</b:MonthAccessed>
    <b:DayAccessed>18</b:DayAccessed>
    <b:URL>https://www.metoffice.gov.uk/weather/learn-about/weather/oceans/el-nino</b:URL>
    <b:RefOrder>4</b:RefOrder>
  </b:Source>
</b:Sources>
</file>

<file path=customXml/itemProps1.xml><?xml version="1.0" encoding="utf-8"?>
<ds:datastoreItem xmlns:ds="http://schemas.openxmlformats.org/officeDocument/2006/customXml" ds:itemID="{FE523BD9-FDEB-4E87-A1C4-3343E5F04B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C97905-D5CE-4595-8852-1BCDF5D6063C}">
  <ds:schemaRefs>
    <ds:schemaRef ds:uri="http://schemas.microsoft.com/sharepoint/v3/contenttype/forms"/>
  </ds:schemaRefs>
</ds:datastoreItem>
</file>

<file path=customXml/itemProps3.xml><?xml version="1.0" encoding="utf-8"?>
<ds:datastoreItem xmlns:ds="http://schemas.openxmlformats.org/officeDocument/2006/customXml" ds:itemID="{C40F1011-7125-4E00-AD4C-E8F3DE1A7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28EB5A-70B0-4D2F-87A0-9A9C215A8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2321</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Kenney</dc:creator>
  <cp:keywords/>
  <dc:description/>
  <cp:lastModifiedBy>Elanor Alun</cp:lastModifiedBy>
  <cp:revision>4</cp:revision>
  <dcterms:created xsi:type="dcterms:W3CDTF">2020-05-18T16:41:00Z</dcterms:created>
  <dcterms:modified xsi:type="dcterms:W3CDTF">2020-06-04T18:05:00Z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