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9433853"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2844B3">
              <w:rPr>
                <w:rFonts w:ascii="Tahoma" w:hAnsi="Tahoma" w:cs="Tahoma"/>
                <w:b/>
                <w:sz w:val="20"/>
                <w:szCs w:val="20"/>
              </w:rPr>
              <w:t xml:space="preserve">Mihai </w:t>
            </w:r>
            <w:proofErr w:type="spellStart"/>
            <w:r w:rsidR="002844B3">
              <w:rPr>
                <w:rFonts w:ascii="Tahoma" w:hAnsi="Tahoma" w:cs="Tahoma"/>
                <w:b/>
                <w:sz w:val="20"/>
                <w:szCs w:val="20"/>
              </w:rPr>
              <w:t>Arapu</w:t>
            </w:r>
            <w:proofErr w:type="spellEnd"/>
            <w:r w:rsidR="002844B3">
              <w:rPr>
                <w:rFonts w:ascii="Tahoma" w:hAnsi="Tahoma" w:cs="Tahoma"/>
                <w:b/>
                <w:sz w:val="20"/>
                <w:szCs w:val="20"/>
              </w:rPr>
              <w:t xml:space="preserve"> </w:t>
            </w:r>
          </w:p>
          <w:p w14:paraId="498F0B10" w14:textId="77777777" w:rsidR="001B69C8" w:rsidRPr="003C3341" w:rsidRDefault="001B69C8">
            <w:pPr>
              <w:rPr>
                <w:rFonts w:ascii="Tahoma" w:hAnsi="Tahoma" w:cs="Tahoma"/>
                <w:b/>
                <w:sz w:val="20"/>
                <w:szCs w:val="20"/>
              </w:rPr>
            </w:pPr>
          </w:p>
          <w:p w14:paraId="69E1F0CF" w14:textId="294935DE"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2844B3">
              <w:rPr>
                <w:rFonts w:ascii="Tahoma" w:hAnsi="Tahoma" w:cs="Tahoma"/>
                <w:b/>
                <w:sz w:val="20"/>
                <w:szCs w:val="20"/>
              </w:rPr>
              <w:t>2118066</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1E135FB8"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2844B3">
              <w:rPr>
                <w:rFonts w:ascii="Tahoma" w:hAnsi="Tahoma" w:cs="Tahoma"/>
                <w:b/>
                <w:sz w:val="20"/>
                <w:szCs w:val="20"/>
              </w:rPr>
              <w:t xml:space="preserve">Food and </w:t>
            </w:r>
            <w:proofErr w:type="spellStart"/>
            <w:r w:rsidR="002844B3">
              <w:rPr>
                <w:rFonts w:ascii="Tahoma" w:hAnsi="Tahoma" w:cs="Tahoma"/>
                <w:b/>
                <w:sz w:val="20"/>
                <w:szCs w:val="20"/>
              </w:rPr>
              <w:t>Belverage</w:t>
            </w:r>
            <w:proofErr w:type="spellEnd"/>
            <w:r w:rsidR="002844B3">
              <w:rPr>
                <w:rFonts w:ascii="Tahoma" w:hAnsi="Tahoma" w:cs="Tahoma"/>
                <w:b/>
                <w:sz w:val="20"/>
                <w:szCs w:val="20"/>
              </w:rPr>
              <w:t xml:space="preserve"> </w:t>
            </w:r>
          </w:p>
          <w:p w14:paraId="2019D1B6" w14:textId="77777777" w:rsidR="00B21F2E" w:rsidRDefault="00B21F2E" w:rsidP="00B21F2E">
            <w:pPr>
              <w:rPr>
                <w:rFonts w:ascii="Tahoma" w:hAnsi="Tahoma" w:cs="Tahoma"/>
                <w:b/>
                <w:sz w:val="20"/>
                <w:szCs w:val="20"/>
              </w:rPr>
            </w:pPr>
          </w:p>
          <w:p w14:paraId="450FE136" w14:textId="42900593"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2844B3">
              <w:rPr>
                <w:rFonts w:ascii="Tahoma" w:hAnsi="Tahoma" w:cs="Tahoma"/>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5A58C08D" w14:textId="616680F5" w:rsidR="00B21F2E" w:rsidRPr="00E2407D" w:rsidRDefault="00E2407D" w:rsidP="00E2407D">
            <w:pPr>
              <w:pStyle w:val="NormalWeb"/>
              <w:ind w:left="360"/>
              <w:rPr>
                <w:rFonts w:ascii="SymbolMT" w:hAnsi="SymbolMT"/>
                <w:b/>
                <w:bCs/>
              </w:rPr>
            </w:pPr>
            <w:r w:rsidRPr="00E2407D">
              <w:rPr>
                <w:rFonts w:ascii="Calibri" w:hAnsi="Calibri" w:cs="Calibri"/>
                <w:b/>
                <w:bCs/>
              </w:rPr>
              <w:t xml:space="preserve">Ratings, Inspections and Reporting Procedures </w:t>
            </w: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467586AD" w14:textId="2DF2BBDE" w:rsidR="00F51904" w:rsidRPr="00250891" w:rsidRDefault="00140D54" w:rsidP="00C414B0">
            <w:pPr>
              <w:spacing w:line="360" w:lineRule="auto"/>
              <w:jc w:val="both"/>
              <w:rPr>
                <w:rFonts w:ascii="Arial" w:hAnsi="Arial" w:cs="Arial"/>
                <w:color w:val="222222"/>
                <w:shd w:val="clear" w:color="auto" w:fill="FFFFFF"/>
              </w:rPr>
            </w:pPr>
            <w:r w:rsidRPr="00140D54">
              <w:rPr>
                <w:rFonts w:ascii="Arial" w:hAnsi="Arial" w:cs="Arial"/>
              </w:rPr>
              <w:t xml:space="preserve">The name of the selected topic is </w:t>
            </w:r>
            <w:r>
              <w:rPr>
                <w:rFonts w:ascii="Arial" w:hAnsi="Arial" w:cs="Arial"/>
              </w:rPr>
              <w:t>“</w:t>
            </w:r>
            <w:r w:rsidRPr="00755C03">
              <w:rPr>
                <w:rFonts w:ascii="Arial" w:hAnsi="Arial" w:cs="Arial"/>
                <w:b/>
                <w:bCs/>
                <w:i/>
                <w:iCs/>
              </w:rPr>
              <w:t>Rating, inspections and reporting procedures</w:t>
            </w:r>
            <w:r w:rsidR="000E1A33">
              <w:rPr>
                <w:rFonts w:ascii="Arial" w:hAnsi="Arial" w:cs="Arial"/>
              </w:rPr>
              <w:t>”</w:t>
            </w:r>
            <w:r w:rsidRPr="00140D54">
              <w:rPr>
                <w:rFonts w:ascii="Arial" w:hAnsi="Arial" w:cs="Arial"/>
              </w:rPr>
              <w:t>. Rating procedures refer to a set of processes which are undertaken in order to provide a rating value to a particular product or service. The entire process of rating begins with a rating request from the issue</w:t>
            </w:r>
            <w:r w:rsidR="000E1A33">
              <w:rPr>
                <w:rFonts w:ascii="Arial" w:hAnsi="Arial" w:cs="Arial"/>
              </w:rPr>
              <w:t>r</w:t>
            </w:r>
            <w:r w:rsidRPr="00140D54">
              <w:rPr>
                <w:rFonts w:ascii="Arial" w:hAnsi="Arial" w:cs="Arial"/>
              </w:rPr>
              <w:t xml:space="preserve"> and then ends with the signing of a rating agreement. This procedure basically involves undertaking certain measures for reducing the risk associated with the management</w:t>
            </w:r>
            <w:r w:rsidR="00250891">
              <w:rPr>
                <w:rFonts w:ascii="Arial" w:hAnsi="Arial" w:cs="Arial"/>
              </w:rPr>
              <w:t xml:space="preserve"> </w:t>
            </w:r>
            <w:r w:rsidR="00250891">
              <w:rPr>
                <w:rFonts w:ascii="Arial" w:hAnsi="Arial" w:cs="Arial"/>
                <w:color w:val="222222"/>
                <w:shd w:val="clear" w:color="auto" w:fill="FFFFFF"/>
              </w:rPr>
              <w:t>(</w:t>
            </w:r>
            <w:r w:rsidR="00250891" w:rsidRPr="00B11311">
              <w:rPr>
                <w:rFonts w:ascii="Arial" w:hAnsi="Arial" w:cs="Arial"/>
                <w:color w:val="222222"/>
                <w:shd w:val="clear" w:color="auto" w:fill="FFFFFF"/>
              </w:rPr>
              <w:t>Scarcelli, and Almanza, 2021</w:t>
            </w:r>
            <w:r w:rsidR="00250891">
              <w:rPr>
                <w:rFonts w:ascii="Arial" w:hAnsi="Arial" w:cs="Arial"/>
                <w:color w:val="222222"/>
                <w:shd w:val="clear" w:color="auto" w:fill="FFFFFF"/>
              </w:rPr>
              <w:t>)</w:t>
            </w:r>
            <w:r w:rsidRPr="00140D54">
              <w:rPr>
                <w:rFonts w:ascii="Arial" w:hAnsi="Arial" w:cs="Arial"/>
              </w:rPr>
              <w:t xml:space="preserve">. The process of inspection procedure involves assessing the risk control systems and determining the adequacy of safety and health management arrangements. </w:t>
            </w:r>
            <w:r w:rsidR="000E1A33">
              <w:rPr>
                <w:rFonts w:ascii="Arial" w:hAnsi="Arial" w:cs="Arial"/>
              </w:rPr>
              <w:t xml:space="preserve">Inspection procedure is one of the most effective processes which is undertaken for determining the defect associated with a product or service. </w:t>
            </w:r>
            <w:r w:rsidRPr="00140D54">
              <w:rPr>
                <w:rFonts w:ascii="Arial" w:hAnsi="Arial" w:cs="Arial"/>
              </w:rPr>
              <w:t>Moreover, the purpose of an inspection is to carefully examine. Hence</w:t>
            </w:r>
            <w:r w:rsidR="002D16F1">
              <w:rPr>
                <w:rFonts w:ascii="Arial" w:hAnsi="Arial" w:cs="Arial"/>
              </w:rPr>
              <w:t xml:space="preserve">, </w:t>
            </w:r>
            <w:r w:rsidRPr="00140D54">
              <w:rPr>
                <w:rFonts w:ascii="Arial" w:hAnsi="Arial" w:cs="Arial"/>
              </w:rPr>
              <w:t xml:space="preserve">an elaborative inspection procedure is essential to meet the needs and want of the customers. </w:t>
            </w:r>
            <w:r w:rsidR="000E1A33">
              <w:rPr>
                <w:rFonts w:ascii="Arial" w:hAnsi="Arial" w:cs="Arial"/>
              </w:rPr>
              <w:t>A</w:t>
            </w:r>
            <w:r w:rsidRPr="00140D54">
              <w:rPr>
                <w:rFonts w:ascii="Arial" w:hAnsi="Arial" w:cs="Arial"/>
              </w:rPr>
              <w:t>n inspection procedure helps in removing all the defects which takes place within a process</w:t>
            </w:r>
            <w:r w:rsidR="000E1A33">
              <w:rPr>
                <w:rFonts w:ascii="Arial" w:hAnsi="Arial" w:cs="Arial"/>
              </w:rPr>
              <w:t>,</w:t>
            </w:r>
            <w:r w:rsidRPr="00140D54">
              <w:rPr>
                <w:rFonts w:ascii="Arial" w:hAnsi="Arial" w:cs="Arial"/>
              </w:rPr>
              <w:t xml:space="preserve"> product or service. </w:t>
            </w:r>
            <w:r w:rsidR="000E1A33">
              <w:rPr>
                <w:rFonts w:ascii="Arial" w:hAnsi="Arial" w:cs="Arial"/>
              </w:rPr>
              <w:t>Hence</w:t>
            </w:r>
            <w:r w:rsidR="002D16F1">
              <w:rPr>
                <w:rFonts w:ascii="Arial" w:hAnsi="Arial" w:cs="Arial"/>
              </w:rPr>
              <w:t xml:space="preserve">, </w:t>
            </w:r>
            <w:r w:rsidRPr="00140D54">
              <w:rPr>
                <w:rFonts w:ascii="Arial" w:hAnsi="Arial" w:cs="Arial"/>
              </w:rPr>
              <w:t>certain remedial measures are undertaken in order to avoid loss to the company. The reporting procedure refers to the procedures undertaken by the board at the time of setting out of the boards procedure for reporting any breach of law or any other matter. Within any organisation, reporting takes place in a written form.</w:t>
            </w:r>
          </w:p>
          <w:p w14:paraId="2A6806F0" w14:textId="0516F65D" w:rsidR="00542030" w:rsidRPr="00250891" w:rsidRDefault="00542030" w:rsidP="00542030">
            <w:pPr>
              <w:spacing w:line="360" w:lineRule="auto"/>
              <w:jc w:val="both"/>
              <w:rPr>
                <w:rFonts w:ascii="Arial" w:hAnsi="Arial" w:cs="Arial"/>
                <w:color w:val="222222"/>
                <w:shd w:val="clear" w:color="auto" w:fill="FFFFFF"/>
              </w:rPr>
            </w:pPr>
            <w:r w:rsidRPr="00542030">
              <w:rPr>
                <w:rFonts w:ascii="Arial" w:hAnsi="Arial" w:cs="Arial"/>
              </w:rPr>
              <w:t xml:space="preserve">There are a lot of </w:t>
            </w:r>
            <w:r w:rsidRPr="00755C03">
              <w:rPr>
                <w:rFonts w:ascii="Arial" w:hAnsi="Arial" w:cs="Arial"/>
                <w:b/>
                <w:bCs/>
                <w:i/>
                <w:iCs/>
              </w:rPr>
              <w:t>skills and knowledge</w:t>
            </w:r>
            <w:r w:rsidRPr="00542030">
              <w:rPr>
                <w:rFonts w:ascii="Arial" w:hAnsi="Arial" w:cs="Arial"/>
              </w:rPr>
              <w:t xml:space="preserve"> which I have acquired after studying this topic. Some of the most essential skills comprises of communication skills, leadership skills, analysing skills, research skills, time management skills, decision making skills, reporting skills, management skills and managerial skills</w:t>
            </w:r>
            <w:r w:rsidR="00250891">
              <w:rPr>
                <w:rFonts w:ascii="Arial" w:hAnsi="Arial" w:cs="Arial"/>
              </w:rPr>
              <w:t xml:space="preserve"> </w:t>
            </w:r>
            <w:r w:rsidR="00250891">
              <w:rPr>
                <w:rFonts w:ascii="Arial" w:hAnsi="Arial" w:cs="Arial"/>
                <w:color w:val="222222"/>
                <w:shd w:val="clear" w:color="auto" w:fill="FFFFFF"/>
              </w:rPr>
              <w:t>(</w:t>
            </w:r>
            <w:r w:rsidR="00250891" w:rsidRPr="00B11311">
              <w:rPr>
                <w:rFonts w:ascii="Arial" w:hAnsi="Arial" w:cs="Arial"/>
                <w:color w:val="222222"/>
                <w:shd w:val="clear" w:color="auto" w:fill="FFFFFF"/>
              </w:rPr>
              <w:t>Sufi, 2022</w:t>
            </w:r>
            <w:r w:rsidR="00250891">
              <w:rPr>
                <w:rFonts w:ascii="Arial" w:hAnsi="Arial" w:cs="Arial"/>
                <w:color w:val="222222"/>
                <w:shd w:val="clear" w:color="auto" w:fill="FFFFFF"/>
              </w:rPr>
              <w:t>)</w:t>
            </w:r>
            <w:r w:rsidRPr="00542030">
              <w:rPr>
                <w:rFonts w:ascii="Arial" w:hAnsi="Arial" w:cs="Arial"/>
              </w:rPr>
              <w:t xml:space="preserve">. With the help of the </w:t>
            </w:r>
            <w:r w:rsidR="00755C03">
              <w:rPr>
                <w:rFonts w:ascii="Arial" w:hAnsi="Arial" w:cs="Arial"/>
              </w:rPr>
              <w:t>concepts</w:t>
            </w:r>
            <w:r w:rsidRPr="00542030">
              <w:rPr>
                <w:rFonts w:ascii="Arial" w:hAnsi="Arial" w:cs="Arial"/>
              </w:rPr>
              <w:t xml:space="preserve"> relating to rating procedures, I have become very much good in analysing and researching. For the purpose of providing rating to any procedure, it is very essential to </w:t>
            </w:r>
            <w:r w:rsidRPr="00542030">
              <w:rPr>
                <w:rFonts w:ascii="Arial" w:hAnsi="Arial" w:cs="Arial"/>
              </w:rPr>
              <w:lastRenderedPageBreak/>
              <w:t>analyse the situation. Hence</w:t>
            </w:r>
            <w:r w:rsidR="002D16F1">
              <w:rPr>
                <w:rFonts w:ascii="Arial" w:hAnsi="Arial" w:cs="Arial"/>
              </w:rPr>
              <w:t xml:space="preserve">, </w:t>
            </w:r>
            <w:r w:rsidRPr="00542030">
              <w:rPr>
                <w:rFonts w:ascii="Arial" w:hAnsi="Arial" w:cs="Arial"/>
              </w:rPr>
              <w:t>an idea about r</w:t>
            </w:r>
            <w:r w:rsidR="00755C03">
              <w:rPr>
                <w:rFonts w:ascii="Arial" w:hAnsi="Arial" w:cs="Arial"/>
              </w:rPr>
              <w:t>at</w:t>
            </w:r>
            <w:r w:rsidRPr="00542030">
              <w:rPr>
                <w:rFonts w:ascii="Arial" w:hAnsi="Arial" w:cs="Arial"/>
              </w:rPr>
              <w:t>ing procedures have improved my analysing power and developed a sense of researching ability. Moreover, I have developed a lot of skills relating to leadership and communication a</w:t>
            </w:r>
            <w:r w:rsidR="00755C03">
              <w:rPr>
                <w:rFonts w:ascii="Arial" w:hAnsi="Arial" w:cs="Arial"/>
              </w:rPr>
              <w:t>t</w:t>
            </w:r>
            <w:r w:rsidRPr="00542030">
              <w:rPr>
                <w:rFonts w:ascii="Arial" w:hAnsi="Arial" w:cs="Arial"/>
              </w:rPr>
              <w:t xml:space="preserve"> the time of studying the reporting procedures</w:t>
            </w:r>
            <w:r w:rsidR="00250891">
              <w:rPr>
                <w:rFonts w:ascii="Arial" w:hAnsi="Arial" w:cs="Arial"/>
              </w:rPr>
              <w:t xml:space="preserve"> </w:t>
            </w:r>
            <w:r w:rsidR="00250891">
              <w:rPr>
                <w:rFonts w:ascii="Arial" w:hAnsi="Arial" w:cs="Arial"/>
                <w:color w:val="222222"/>
                <w:shd w:val="clear" w:color="auto" w:fill="FFFFFF"/>
              </w:rPr>
              <w:t>(</w:t>
            </w:r>
            <w:r w:rsidR="00250891" w:rsidRPr="00B11311">
              <w:rPr>
                <w:rFonts w:ascii="Arial" w:hAnsi="Arial" w:cs="Arial"/>
                <w:color w:val="222222"/>
                <w:shd w:val="clear" w:color="auto" w:fill="FFFFFF"/>
              </w:rPr>
              <w:t>Vagena, and Manoussakis, 2021</w:t>
            </w:r>
            <w:r w:rsidR="00250891">
              <w:rPr>
                <w:rFonts w:ascii="Arial" w:hAnsi="Arial" w:cs="Arial"/>
                <w:color w:val="222222"/>
                <w:shd w:val="clear" w:color="auto" w:fill="FFFFFF"/>
              </w:rPr>
              <w:t>)</w:t>
            </w:r>
            <w:r w:rsidRPr="00542030">
              <w:rPr>
                <w:rFonts w:ascii="Arial" w:hAnsi="Arial" w:cs="Arial"/>
              </w:rPr>
              <w:t>. I have come to know that both verbal and written communication pl</w:t>
            </w:r>
            <w:r w:rsidR="00755C03">
              <w:rPr>
                <w:rFonts w:ascii="Arial" w:hAnsi="Arial" w:cs="Arial"/>
              </w:rPr>
              <w:t>ays</w:t>
            </w:r>
            <w:r w:rsidRPr="00542030">
              <w:rPr>
                <w:rFonts w:ascii="Arial" w:hAnsi="Arial" w:cs="Arial"/>
              </w:rPr>
              <w:t xml:space="preserve"> a very essential role in the process of preparing a report. However, preparation of a report requires a lot of good vocabulary and convincing power. This topic has help me to enhance by communication skills and focus more on leadership and Management. Moreover, I have got a lot of knowledge and understanding about written communication. The topic of inspection procedures has helped me to develop a lot of skills relating to decision making, problem solving and time management. I am now able to solve any problem and take timely decisions</w:t>
            </w:r>
            <w:r w:rsidR="00250891">
              <w:rPr>
                <w:rFonts w:ascii="Arial" w:hAnsi="Arial" w:cs="Arial"/>
              </w:rPr>
              <w:t xml:space="preserve"> </w:t>
            </w:r>
            <w:r w:rsidR="00250891">
              <w:rPr>
                <w:rFonts w:ascii="Arial" w:hAnsi="Arial" w:cs="Arial"/>
                <w:color w:val="222222"/>
                <w:shd w:val="clear" w:color="auto" w:fill="FFFFFF"/>
              </w:rPr>
              <w:t>(</w:t>
            </w:r>
            <w:r w:rsidR="00250891" w:rsidRPr="00B11311">
              <w:rPr>
                <w:rFonts w:ascii="Arial" w:hAnsi="Arial" w:cs="Arial"/>
                <w:color w:val="222222"/>
                <w:shd w:val="clear" w:color="auto" w:fill="FFFFFF"/>
              </w:rPr>
              <w:t>Yoo, and Lee, 2021</w:t>
            </w:r>
            <w:r w:rsidR="00250891">
              <w:rPr>
                <w:rFonts w:ascii="Arial" w:hAnsi="Arial" w:cs="Arial"/>
                <w:color w:val="222222"/>
                <w:shd w:val="clear" w:color="auto" w:fill="FFFFFF"/>
              </w:rPr>
              <w:t>)</w:t>
            </w:r>
            <w:r w:rsidRPr="00542030">
              <w:rPr>
                <w:rFonts w:ascii="Arial" w:hAnsi="Arial" w:cs="Arial"/>
              </w:rPr>
              <w:t>.</w:t>
            </w:r>
          </w:p>
          <w:p w14:paraId="4FB4E01A" w14:textId="4253B3D3" w:rsidR="004B2CAA" w:rsidRDefault="004B2CAA" w:rsidP="004B2CAA">
            <w:pPr>
              <w:spacing w:line="360" w:lineRule="auto"/>
              <w:jc w:val="both"/>
              <w:rPr>
                <w:rFonts w:ascii="Arial" w:hAnsi="Arial" w:cs="Arial"/>
              </w:rPr>
            </w:pPr>
            <w:r w:rsidRPr="004B2CAA">
              <w:rPr>
                <w:rFonts w:ascii="Arial" w:hAnsi="Arial" w:cs="Arial"/>
              </w:rPr>
              <w:t xml:space="preserve">The </w:t>
            </w:r>
            <w:r w:rsidRPr="004B2CAA">
              <w:rPr>
                <w:rFonts w:ascii="Arial" w:hAnsi="Arial" w:cs="Arial"/>
                <w:b/>
                <w:bCs/>
                <w:i/>
                <w:iCs/>
              </w:rPr>
              <w:t>knowledge about the topic can be applied in the future</w:t>
            </w:r>
            <w:r w:rsidRPr="004B2CAA">
              <w:rPr>
                <w:rFonts w:ascii="Arial" w:hAnsi="Arial" w:cs="Arial"/>
              </w:rPr>
              <w:t>. I will make sure that I apply all the effective procedures of rating at the time of r</w:t>
            </w:r>
            <w:r>
              <w:rPr>
                <w:rFonts w:ascii="Arial" w:hAnsi="Arial" w:cs="Arial"/>
              </w:rPr>
              <w:t>ati</w:t>
            </w:r>
            <w:r w:rsidRPr="004B2CAA">
              <w:rPr>
                <w:rFonts w:ascii="Arial" w:hAnsi="Arial" w:cs="Arial"/>
              </w:rPr>
              <w:t>ng a product or a service within the hotel industry. I will make sure that all standards are properly followed and tim</w:t>
            </w:r>
            <w:r>
              <w:rPr>
                <w:rFonts w:ascii="Arial" w:hAnsi="Arial" w:cs="Arial"/>
              </w:rPr>
              <w:t>ely</w:t>
            </w:r>
            <w:r w:rsidRPr="004B2CAA">
              <w:rPr>
                <w:rFonts w:ascii="Arial" w:hAnsi="Arial" w:cs="Arial"/>
              </w:rPr>
              <w:t xml:space="preserve"> inspection procedure is conducted. This will help me to make sure that all the services which are provided to the guest in the hotel industry are free from defect. The reporting procedure will help me to make sure that the customers are able to report all the complaints to the management of the hotel industry.</w:t>
            </w:r>
          </w:p>
          <w:p w14:paraId="20268ABC" w14:textId="36505B24" w:rsidR="00EA57CB" w:rsidRPr="00250891" w:rsidRDefault="00EA57CB" w:rsidP="004B2CAA">
            <w:pPr>
              <w:spacing w:line="360" w:lineRule="auto"/>
              <w:jc w:val="both"/>
              <w:rPr>
                <w:rFonts w:ascii="Arial" w:hAnsi="Arial" w:cs="Arial"/>
                <w:color w:val="222222"/>
                <w:shd w:val="clear" w:color="auto" w:fill="FFFFFF"/>
              </w:rPr>
            </w:pPr>
            <w:r w:rsidRPr="00EA57CB">
              <w:rPr>
                <w:rFonts w:ascii="Arial" w:hAnsi="Arial" w:cs="Arial"/>
                <w:b/>
                <w:bCs/>
                <w:i/>
                <w:iCs/>
              </w:rPr>
              <w:t>Personal reflection:</w:t>
            </w:r>
            <w:r>
              <w:rPr>
                <w:rFonts w:ascii="Arial" w:hAnsi="Arial" w:cs="Arial"/>
              </w:rPr>
              <w:t xml:space="preserve"> </w:t>
            </w:r>
            <w:r w:rsidRPr="00542030">
              <w:rPr>
                <w:rFonts w:ascii="Arial" w:hAnsi="Arial" w:cs="Arial"/>
              </w:rPr>
              <w:t xml:space="preserve">This topic has played a very essential role in enhancing my </w:t>
            </w:r>
            <w:r w:rsidRPr="00EA57CB">
              <w:rPr>
                <w:rFonts w:ascii="Arial" w:hAnsi="Arial" w:cs="Arial"/>
              </w:rPr>
              <w:t xml:space="preserve">knowledge </w:t>
            </w:r>
            <w:r w:rsidRPr="00542030">
              <w:rPr>
                <w:rFonts w:ascii="Arial" w:hAnsi="Arial" w:cs="Arial"/>
              </w:rPr>
              <w:t>about the importance of r</w:t>
            </w:r>
            <w:r>
              <w:rPr>
                <w:rFonts w:ascii="Arial" w:hAnsi="Arial" w:cs="Arial"/>
              </w:rPr>
              <w:t>ating</w:t>
            </w:r>
            <w:r w:rsidRPr="00542030">
              <w:rPr>
                <w:rFonts w:ascii="Arial" w:hAnsi="Arial" w:cs="Arial"/>
              </w:rPr>
              <w:t>, reporting and inspection</w:t>
            </w:r>
            <w:r w:rsidR="00250891">
              <w:rPr>
                <w:rFonts w:ascii="Arial" w:hAnsi="Arial" w:cs="Arial"/>
              </w:rPr>
              <w:t xml:space="preserve"> </w:t>
            </w:r>
            <w:r w:rsidR="00250891">
              <w:rPr>
                <w:rFonts w:ascii="Arial" w:hAnsi="Arial" w:cs="Arial"/>
                <w:color w:val="222222"/>
                <w:shd w:val="clear" w:color="auto" w:fill="FFFFFF"/>
              </w:rPr>
              <w:t>(</w:t>
            </w:r>
            <w:r w:rsidR="00250891" w:rsidRPr="00B11311">
              <w:rPr>
                <w:rFonts w:ascii="Arial" w:hAnsi="Arial" w:cs="Arial"/>
                <w:color w:val="222222"/>
                <w:shd w:val="clear" w:color="auto" w:fill="FFFFFF"/>
              </w:rPr>
              <w:t>Scarcelli, and Almanza, 2021</w:t>
            </w:r>
            <w:r w:rsidR="00250891">
              <w:rPr>
                <w:rFonts w:ascii="Arial" w:hAnsi="Arial" w:cs="Arial"/>
                <w:color w:val="222222"/>
                <w:shd w:val="clear" w:color="auto" w:fill="FFFFFF"/>
              </w:rPr>
              <w:t>)</w:t>
            </w:r>
            <w:r w:rsidRPr="00542030">
              <w:rPr>
                <w:rFonts w:ascii="Arial" w:hAnsi="Arial" w:cs="Arial"/>
              </w:rPr>
              <w:t xml:space="preserve">. After studying the topic, I am able to determine a particular value to </w:t>
            </w:r>
            <w:r>
              <w:rPr>
                <w:rFonts w:ascii="Arial" w:hAnsi="Arial" w:cs="Arial"/>
              </w:rPr>
              <w:t xml:space="preserve">a </w:t>
            </w:r>
            <w:r w:rsidRPr="00542030">
              <w:rPr>
                <w:rFonts w:ascii="Arial" w:hAnsi="Arial" w:cs="Arial"/>
              </w:rPr>
              <w:t>product o</w:t>
            </w:r>
            <w:r>
              <w:rPr>
                <w:rFonts w:ascii="Arial" w:hAnsi="Arial" w:cs="Arial"/>
              </w:rPr>
              <w:t>r</w:t>
            </w:r>
            <w:r w:rsidRPr="00542030">
              <w:rPr>
                <w:rFonts w:ascii="Arial" w:hAnsi="Arial" w:cs="Arial"/>
              </w:rPr>
              <w:t xml:space="preserve"> service by the rating procedure. I have determined that inspection procedure is very much essential in order to avoid the risk of defect associated to any product. It has been observed that</w:t>
            </w:r>
            <w:r w:rsidR="002D16F1">
              <w:rPr>
                <w:rFonts w:ascii="Arial" w:hAnsi="Arial" w:cs="Arial"/>
              </w:rPr>
              <w:t xml:space="preserve">, </w:t>
            </w:r>
            <w:r w:rsidRPr="00542030">
              <w:rPr>
                <w:rFonts w:ascii="Arial" w:hAnsi="Arial" w:cs="Arial"/>
              </w:rPr>
              <w:t>proper rules and regulations are to be followed in order to conduct the inspection procedure effectively and efficiently. I have understood that reporting procedure helps in analysing the current situation. With the help of proper reporting, it becomes easier for an organisation to determine whether any law is being violated by the organisation or not.</w:t>
            </w:r>
          </w:p>
          <w:p w14:paraId="40F3433A" w14:textId="4C699C09" w:rsidR="00375882" w:rsidRPr="00250891" w:rsidRDefault="004B2CAA" w:rsidP="00A436B4">
            <w:pPr>
              <w:spacing w:line="360" w:lineRule="auto"/>
              <w:jc w:val="both"/>
              <w:rPr>
                <w:rFonts w:ascii="Tahoma" w:hAnsi="Tahoma" w:cs="Tahoma"/>
              </w:rPr>
            </w:pPr>
            <w:r w:rsidRPr="004B2CAA">
              <w:rPr>
                <w:rFonts w:ascii="Arial" w:hAnsi="Arial" w:cs="Arial"/>
              </w:rPr>
              <w:t xml:space="preserve">The topic " Rating, Inspections and Reporting Procedures" is </w:t>
            </w:r>
            <w:r w:rsidRPr="004B2CAA">
              <w:rPr>
                <w:rFonts w:ascii="Arial" w:hAnsi="Arial" w:cs="Arial"/>
                <w:b/>
                <w:bCs/>
                <w:i/>
                <w:iCs/>
              </w:rPr>
              <w:t>important within the hotel industry</w:t>
            </w:r>
            <w:r w:rsidRPr="004B2CAA">
              <w:rPr>
                <w:rFonts w:ascii="Arial" w:hAnsi="Arial" w:cs="Arial"/>
              </w:rPr>
              <w:t>. For any hotel industry to operate effectively in the hospitality sector it is essential that proper standards of rating, reporting and inspection should be followed. This will help in making sure that the customers are aware about the rating of the hotel industry. Moreover, this will help to customer to analyse whether all the activities within the hotel industry is being conducted effectively and efficiently</w:t>
            </w:r>
            <w:r w:rsidR="00250891">
              <w:rPr>
                <w:rFonts w:ascii="Arial" w:hAnsi="Arial" w:cs="Arial"/>
              </w:rPr>
              <w:t xml:space="preserve"> </w:t>
            </w:r>
            <w:r w:rsidR="00250891">
              <w:rPr>
                <w:rFonts w:ascii="Arial" w:hAnsi="Arial" w:cs="Arial"/>
                <w:color w:val="222222"/>
                <w:shd w:val="clear" w:color="auto" w:fill="FFFFFF"/>
              </w:rPr>
              <w:t>(</w:t>
            </w:r>
            <w:r w:rsidR="00250891" w:rsidRPr="00B11311">
              <w:rPr>
                <w:rFonts w:ascii="Arial" w:hAnsi="Arial" w:cs="Arial"/>
                <w:color w:val="222222"/>
                <w:shd w:val="clear" w:color="auto" w:fill="FFFFFF"/>
              </w:rPr>
              <w:t>Vagena, and Manoussakis, 2021</w:t>
            </w:r>
            <w:r w:rsidR="00250891">
              <w:rPr>
                <w:rFonts w:ascii="Arial" w:hAnsi="Arial" w:cs="Arial"/>
                <w:color w:val="222222"/>
                <w:shd w:val="clear" w:color="auto" w:fill="FFFFFF"/>
              </w:rPr>
              <w:t>)</w:t>
            </w:r>
            <w:r w:rsidRPr="004B2CAA">
              <w:rPr>
                <w:rFonts w:ascii="Arial" w:hAnsi="Arial" w:cs="Arial"/>
              </w:rPr>
              <w:t>.</w:t>
            </w: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p w14:paraId="758558EE" w14:textId="77777777" w:rsidR="00B11311" w:rsidRDefault="00B11311">
      <w:r>
        <w:br w:type="page"/>
      </w: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72B3C479" w:rsidR="00375882" w:rsidRPr="00946B23" w:rsidRDefault="00375882" w:rsidP="007F6692">
            <w:pPr>
              <w:rPr>
                <w:rFonts w:ascii="Tahoma" w:hAnsi="Tahoma" w:cs="Tahoma"/>
                <w:b/>
                <w:sz w:val="20"/>
                <w:szCs w:val="20"/>
              </w:rPr>
            </w:pPr>
            <w:r>
              <w:rPr>
                <w:rFonts w:ascii="Tahoma" w:hAnsi="Tahoma" w:cs="Tahoma"/>
                <w:b/>
                <w:sz w:val="20"/>
                <w:szCs w:val="20"/>
              </w:rPr>
              <w:lastRenderedPageBreak/>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145FC41C" w14:textId="43B9948D" w:rsidR="00B11311" w:rsidRPr="00B11311" w:rsidRDefault="00B11311" w:rsidP="00B11311">
            <w:pPr>
              <w:spacing w:line="360" w:lineRule="auto"/>
              <w:jc w:val="both"/>
              <w:rPr>
                <w:rFonts w:ascii="Arial" w:hAnsi="Arial" w:cs="Arial"/>
                <w:color w:val="222222"/>
                <w:shd w:val="clear" w:color="auto" w:fill="FFFFFF"/>
              </w:rPr>
            </w:pPr>
            <w:r w:rsidRPr="00B11311">
              <w:rPr>
                <w:rFonts w:ascii="Arial" w:hAnsi="Arial" w:cs="Arial"/>
                <w:color w:val="222222"/>
                <w:shd w:val="clear" w:color="auto" w:fill="FFFFFF"/>
              </w:rPr>
              <w:t xml:space="preserve">Scarcelli, J. and Almanza, B., </w:t>
            </w:r>
            <w:r>
              <w:rPr>
                <w:rFonts w:ascii="Arial" w:hAnsi="Arial" w:cs="Arial"/>
                <w:color w:val="222222"/>
                <w:shd w:val="clear" w:color="auto" w:fill="FFFFFF"/>
              </w:rPr>
              <w:t>(</w:t>
            </w:r>
            <w:r w:rsidRPr="00B11311">
              <w:rPr>
                <w:rFonts w:ascii="Arial" w:hAnsi="Arial" w:cs="Arial"/>
                <w:color w:val="222222"/>
                <w:shd w:val="clear" w:color="auto" w:fill="FFFFFF"/>
              </w:rPr>
              <w:t>2021</w:t>
            </w:r>
            <w:r>
              <w:rPr>
                <w:rFonts w:ascii="Arial" w:hAnsi="Arial" w:cs="Arial"/>
                <w:color w:val="222222"/>
                <w:shd w:val="clear" w:color="auto" w:fill="FFFFFF"/>
              </w:rPr>
              <w:t>)</w:t>
            </w:r>
            <w:r w:rsidRPr="00B11311">
              <w:rPr>
                <w:rFonts w:ascii="Arial" w:hAnsi="Arial" w:cs="Arial"/>
                <w:color w:val="222222"/>
                <w:shd w:val="clear" w:color="auto" w:fill="FFFFFF"/>
              </w:rPr>
              <w:t>. Restaurant Restrooms as They Relate to Kitchens: Customer Perceptions Vs. Inspection Scores. </w:t>
            </w:r>
            <w:r w:rsidRPr="00B11311">
              <w:rPr>
                <w:rFonts w:ascii="Arial" w:hAnsi="Arial" w:cs="Arial"/>
                <w:i/>
                <w:iCs/>
                <w:color w:val="222222"/>
                <w:shd w:val="clear" w:color="auto" w:fill="FFFFFF"/>
              </w:rPr>
              <w:t>International Journal of Gaming, Hospitality and Tourism</w:t>
            </w:r>
            <w:r w:rsidRPr="00B11311">
              <w:rPr>
                <w:rFonts w:ascii="Arial" w:hAnsi="Arial" w:cs="Arial"/>
                <w:color w:val="222222"/>
                <w:shd w:val="clear" w:color="auto" w:fill="FFFFFF"/>
              </w:rPr>
              <w:t>, </w:t>
            </w:r>
            <w:r w:rsidRPr="00B11311">
              <w:rPr>
                <w:rFonts w:ascii="Arial" w:hAnsi="Arial" w:cs="Arial"/>
                <w:i/>
                <w:iCs/>
                <w:color w:val="222222"/>
                <w:shd w:val="clear" w:color="auto" w:fill="FFFFFF"/>
              </w:rPr>
              <w:t>1</w:t>
            </w:r>
            <w:r w:rsidRPr="00B11311">
              <w:rPr>
                <w:rFonts w:ascii="Arial" w:hAnsi="Arial" w:cs="Arial"/>
                <w:color w:val="222222"/>
                <w:shd w:val="clear" w:color="auto" w:fill="FFFFFF"/>
              </w:rPr>
              <w:t>(1).</w:t>
            </w:r>
          </w:p>
          <w:p w14:paraId="38F3300D" w14:textId="1CE1D7A4" w:rsidR="00B11311" w:rsidRPr="00B11311" w:rsidRDefault="00B11311" w:rsidP="00B11311">
            <w:pPr>
              <w:spacing w:line="360" w:lineRule="auto"/>
              <w:jc w:val="both"/>
              <w:rPr>
                <w:rFonts w:ascii="Arial" w:hAnsi="Arial" w:cs="Arial"/>
                <w:color w:val="222222"/>
                <w:shd w:val="clear" w:color="auto" w:fill="FFFFFF"/>
              </w:rPr>
            </w:pPr>
            <w:r w:rsidRPr="00B11311">
              <w:rPr>
                <w:rFonts w:ascii="Arial" w:hAnsi="Arial" w:cs="Arial"/>
                <w:color w:val="222222"/>
                <w:shd w:val="clear" w:color="auto" w:fill="FFFFFF"/>
              </w:rPr>
              <w:t xml:space="preserve">Sufi, T., </w:t>
            </w:r>
            <w:r>
              <w:rPr>
                <w:rFonts w:ascii="Arial" w:hAnsi="Arial" w:cs="Arial"/>
                <w:color w:val="222222"/>
                <w:shd w:val="clear" w:color="auto" w:fill="FFFFFF"/>
              </w:rPr>
              <w:t>(</w:t>
            </w:r>
            <w:r w:rsidRPr="00B11311">
              <w:rPr>
                <w:rFonts w:ascii="Arial" w:hAnsi="Arial" w:cs="Arial"/>
                <w:color w:val="222222"/>
                <w:shd w:val="clear" w:color="auto" w:fill="FFFFFF"/>
              </w:rPr>
              <w:t>2022</w:t>
            </w:r>
            <w:r>
              <w:rPr>
                <w:rFonts w:ascii="Arial" w:hAnsi="Arial" w:cs="Arial"/>
                <w:color w:val="222222"/>
                <w:shd w:val="clear" w:color="auto" w:fill="FFFFFF"/>
              </w:rPr>
              <w:t>)</w:t>
            </w:r>
            <w:r w:rsidRPr="00B11311">
              <w:rPr>
                <w:rFonts w:ascii="Arial" w:hAnsi="Arial" w:cs="Arial"/>
                <w:color w:val="222222"/>
                <w:shd w:val="clear" w:color="auto" w:fill="FFFFFF"/>
              </w:rPr>
              <w:t>. Exploring the Relationship Between Hotel Classification System and Service Quality: A Case Study of the Indian Hotel Industry. In </w:t>
            </w:r>
            <w:r w:rsidRPr="00B11311">
              <w:rPr>
                <w:rFonts w:ascii="Arial" w:hAnsi="Arial" w:cs="Arial"/>
                <w:i/>
                <w:iCs/>
                <w:color w:val="222222"/>
                <w:shd w:val="clear" w:color="auto" w:fill="FFFFFF"/>
              </w:rPr>
              <w:t>Case Based Research in Tourism, Travel, Hospitality and Events</w:t>
            </w:r>
            <w:r w:rsidRPr="00B11311">
              <w:rPr>
                <w:rFonts w:ascii="Arial" w:hAnsi="Arial" w:cs="Arial"/>
                <w:color w:val="222222"/>
                <w:shd w:val="clear" w:color="auto" w:fill="FFFFFF"/>
              </w:rPr>
              <w:t> (pp. 181-198). Springer, Singapore.</w:t>
            </w:r>
          </w:p>
          <w:p w14:paraId="6487404E" w14:textId="55C85B5F" w:rsidR="00B11311" w:rsidRPr="00B11311" w:rsidRDefault="00B11311" w:rsidP="00B11311">
            <w:pPr>
              <w:spacing w:line="360" w:lineRule="auto"/>
              <w:jc w:val="both"/>
              <w:rPr>
                <w:rFonts w:ascii="Tahoma" w:hAnsi="Tahoma" w:cs="Tahoma"/>
              </w:rPr>
            </w:pPr>
            <w:r w:rsidRPr="00B11311">
              <w:rPr>
                <w:rFonts w:ascii="Arial" w:hAnsi="Arial" w:cs="Arial"/>
                <w:color w:val="222222"/>
                <w:shd w:val="clear" w:color="auto" w:fill="FFFFFF"/>
              </w:rPr>
              <w:t xml:space="preserve">Vagena, A. and Manoussakis, G., </w:t>
            </w:r>
            <w:r>
              <w:rPr>
                <w:rFonts w:ascii="Arial" w:hAnsi="Arial" w:cs="Arial"/>
                <w:color w:val="222222"/>
                <w:shd w:val="clear" w:color="auto" w:fill="FFFFFF"/>
              </w:rPr>
              <w:t>(</w:t>
            </w:r>
            <w:r w:rsidRPr="00B11311">
              <w:rPr>
                <w:rFonts w:ascii="Arial" w:hAnsi="Arial" w:cs="Arial"/>
                <w:color w:val="222222"/>
                <w:shd w:val="clear" w:color="auto" w:fill="FFFFFF"/>
              </w:rPr>
              <w:t>2021</w:t>
            </w:r>
            <w:r>
              <w:rPr>
                <w:rFonts w:ascii="Arial" w:hAnsi="Arial" w:cs="Arial"/>
                <w:color w:val="222222"/>
                <w:shd w:val="clear" w:color="auto" w:fill="FFFFFF"/>
              </w:rPr>
              <w:t>)</w:t>
            </w:r>
            <w:r w:rsidRPr="00B11311">
              <w:rPr>
                <w:rFonts w:ascii="Arial" w:hAnsi="Arial" w:cs="Arial"/>
                <w:color w:val="222222"/>
                <w:shd w:val="clear" w:color="auto" w:fill="FFFFFF"/>
              </w:rPr>
              <w:t>. Group Analysis of Official Hotel Classification Systems: A Recent Study. </w:t>
            </w:r>
            <w:r w:rsidRPr="00B11311">
              <w:rPr>
                <w:rFonts w:ascii="Arial" w:hAnsi="Arial" w:cs="Arial"/>
                <w:i/>
                <w:iCs/>
                <w:color w:val="222222"/>
                <w:shd w:val="clear" w:color="auto" w:fill="FFFFFF"/>
              </w:rPr>
              <w:t>Current Approaches in Science and Technology Research Vol. 4</w:t>
            </w:r>
            <w:r w:rsidRPr="00B11311">
              <w:rPr>
                <w:rFonts w:ascii="Arial" w:hAnsi="Arial" w:cs="Arial"/>
                <w:color w:val="222222"/>
                <w:shd w:val="clear" w:color="auto" w:fill="FFFFFF"/>
              </w:rPr>
              <w:t>, pp.1-17.</w:t>
            </w:r>
          </w:p>
          <w:p w14:paraId="33BAEB85" w14:textId="273A56C3" w:rsidR="00B11311" w:rsidRPr="00B11311" w:rsidRDefault="00B11311" w:rsidP="00B11311">
            <w:pPr>
              <w:spacing w:line="360" w:lineRule="auto"/>
              <w:jc w:val="both"/>
              <w:rPr>
                <w:rFonts w:ascii="Arial" w:hAnsi="Arial" w:cs="Arial"/>
                <w:color w:val="222222"/>
                <w:shd w:val="clear" w:color="auto" w:fill="FFFFFF"/>
              </w:rPr>
            </w:pPr>
            <w:r w:rsidRPr="00B11311">
              <w:rPr>
                <w:rFonts w:ascii="Arial" w:hAnsi="Arial" w:cs="Arial"/>
                <w:color w:val="222222"/>
                <w:shd w:val="clear" w:color="auto" w:fill="FFFFFF"/>
              </w:rPr>
              <w:t xml:space="preserve">Yoo, M.S. and Lee, K.J., </w:t>
            </w:r>
            <w:r>
              <w:rPr>
                <w:rFonts w:ascii="Arial" w:hAnsi="Arial" w:cs="Arial"/>
                <w:color w:val="222222"/>
                <w:shd w:val="clear" w:color="auto" w:fill="FFFFFF"/>
              </w:rPr>
              <w:t>(</w:t>
            </w:r>
            <w:r w:rsidRPr="00B11311">
              <w:rPr>
                <w:rFonts w:ascii="Arial" w:hAnsi="Arial" w:cs="Arial"/>
                <w:color w:val="222222"/>
                <w:shd w:val="clear" w:color="auto" w:fill="FFFFFF"/>
              </w:rPr>
              <w:t>2021</w:t>
            </w:r>
            <w:r>
              <w:rPr>
                <w:rFonts w:ascii="Arial" w:hAnsi="Arial" w:cs="Arial"/>
                <w:color w:val="222222"/>
                <w:shd w:val="clear" w:color="auto" w:fill="FFFFFF"/>
              </w:rPr>
              <w:t>)</w:t>
            </w:r>
            <w:r w:rsidRPr="00B11311">
              <w:rPr>
                <w:rFonts w:ascii="Arial" w:hAnsi="Arial" w:cs="Arial"/>
                <w:color w:val="222222"/>
                <w:shd w:val="clear" w:color="auto" w:fill="FFFFFF"/>
              </w:rPr>
              <w:t>. Effect of Rule Clarity and Evaluators’ Respectful Attitude on the Perceived Fairness of the Hotel Rating System. </w:t>
            </w:r>
            <w:r w:rsidRPr="00B11311">
              <w:rPr>
                <w:rFonts w:ascii="Arial" w:hAnsi="Arial" w:cs="Arial"/>
                <w:i/>
                <w:iCs/>
                <w:color w:val="222222"/>
                <w:shd w:val="clear" w:color="auto" w:fill="FFFFFF"/>
              </w:rPr>
              <w:t>Journal of Quality Assurance in Hospitality &amp; Tourism</w:t>
            </w:r>
            <w:r w:rsidRPr="00B11311">
              <w:rPr>
                <w:rFonts w:ascii="Arial" w:hAnsi="Arial" w:cs="Arial"/>
                <w:color w:val="222222"/>
                <w:shd w:val="clear" w:color="auto" w:fill="FFFFFF"/>
              </w:rPr>
              <w:t>, pp.1-24.</w:t>
            </w: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8D942" w14:textId="77777777" w:rsidR="008719BB" w:rsidRDefault="008719BB">
      <w:r>
        <w:separator/>
      </w:r>
    </w:p>
  </w:endnote>
  <w:endnote w:type="continuationSeparator" w:id="0">
    <w:p w14:paraId="7095A2CE" w14:textId="77777777" w:rsidR="008719BB" w:rsidRDefault="00871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99306" w14:textId="77777777" w:rsidR="008719BB" w:rsidRDefault="008719BB">
      <w:r>
        <w:separator/>
      </w:r>
    </w:p>
  </w:footnote>
  <w:footnote w:type="continuationSeparator" w:id="0">
    <w:p w14:paraId="29BB951E" w14:textId="77777777" w:rsidR="008719BB" w:rsidRDefault="008719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77039244">
    <w:abstractNumId w:val="12"/>
  </w:num>
  <w:num w:numId="2" w16cid:durableId="1762985397">
    <w:abstractNumId w:val="4"/>
  </w:num>
  <w:num w:numId="3" w16cid:durableId="289013978">
    <w:abstractNumId w:val="27"/>
  </w:num>
  <w:num w:numId="4" w16cid:durableId="137654999">
    <w:abstractNumId w:val="5"/>
  </w:num>
  <w:num w:numId="5" w16cid:durableId="1800874027">
    <w:abstractNumId w:val="23"/>
  </w:num>
  <w:num w:numId="6" w16cid:durableId="867373436">
    <w:abstractNumId w:val="6"/>
  </w:num>
  <w:num w:numId="7" w16cid:durableId="2041932890">
    <w:abstractNumId w:val="0"/>
  </w:num>
  <w:num w:numId="8" w16cid:durableId="1368023958">
    <w:abstractNumId w:val="26"/>
  </w:num>
  <w:num w:numId="9" w16cid:durableId="569386431">
    <w:abstractNumId w:val="15"/>
  </w:num>
  <w:num w:numId="10" w16cid:durableId="2007198692">
    <w:abstractNumId w:val="18"/>
  </w:num>
  <w:num w:numId="11" w16cid:durableId="1228607848">
    <w:abstractNumId w:val="3"/>
  </w:num>
  <w:num w:numId="12" w16cid:durableId="1717579283">
    <w:abstractNumId w:val="13"/>
  </w:num>
  <w:num w:numId="13" w16cid:durableId="1699548819">
    <w:abstractNumId w:val="2"/>
  </w:num>
  <w:num w:numId="14" w16cid:durableId="452334266">
    <w:abstractNumId w:val="9"/>
  </w:num>
  <w:num w:numId="15" w16cid:durableId="2067486786">
    <w:abstractNumId w:val="17"/>
  </w:num>
  <w:num w:numId="16" w16cid:durableId="108550393">
    <w:abstractNumId w:val="19"/>
  </w:num>
  <w:num w:numId="17" w16cid:durableId="1647393294">
    <w:abstractNumId w:val="1"/>
  </w:num>
  <w:num w:numId="18" w16cid:durableId="1635788958">
    <w:abstractNumId w:val="25"/>
  </w:num>
  <w:num w:numId="19" w16cid:durableId="1249391415">
    <w:abstractNumId w:val="8"/>
  </w:num>
  <w:num w:numId="20" w16cid:durableId="827866605">
    <w:abstractNumId w:val="20"/>
  </w:num>
  <w:num w:numId="21" w16cid:durableId="901524745">
    <w:abstractNumId w:val="11"/>
  </w:num>
  <w:num w:numId="22" w16cid:durableId="1484201180">
    <w:abstractNumId w:val="16"/>
  </w:num>
  <w:num w:numId="23" w16cid:durableId="1455098697">
    <w:abstractNumId w:val="24"/>
  </w:num>
  <w:num w:numId="24" w16cid:durableId="506553019">
    <w:abstractNumId w:val="10"/>
  </w:num>
  <w:num w:numId="25" w16cid:durableId="626352246">
    <w:abstractNumId w:val="22"/>
  </w:num>
  <w:num w:numId="26" w16cid:durableId="742720753">
    <w:abstractNumId w:val="7"/>
  </w:num>
  <w:num w:numId="27" w16cid:durableId="1879123064">
    <w:abstractNumId w:val="21"/>
  </w:num>
  <w:num w:numId="28" w16cid:durableId="18305593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E1A33"/>
    <w:rsid w:val="000F2E7C"/>
    <w:rsid w:val="00112CE0"/>
    <w:rsid w:val="00140D54"/>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50891"/>
    <w:rsid w:val="002659F5"/>
    <w:rsid w:val="00283BE2"/>
    <w:rsid w:val="002844B3"/>
    <w:rsid w:val="00294842"/>
    <w:rsid w:val="002D16F1"/>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B2CAA"/>
    <w:rsid w:val="004C08E2"/>
    <w:rsid w:val="004C7E23"/>
    <w:rsid w:val="004D1806"/>
    <w:rsid w:val="005036DE"/>
    <w:rsid w:val="00517154"/>
    <w:rsid w:val="00522B05"/>
    <w:rsid w:val="00542030"/>
    <w:rsid w:val="00542C5B"/>
    <w:rsid w:val="00552EED"/>
    <w:rsid w:val="00566333"/>
    <w:rsid w:val="005C6352"/>
    <w:rsid w:val="005D0DDE"/>
    <w:rsid w:val="005D5D0B"/>
    <w:rsid w:val="0062012D"/>
    <w:rsid w:val="00622E0A"/>
    <w:rsid w:val="00643CB9"/>
    <w:rsid w:val="00661B6A"/>
    <w:rsid w:val="0066732A"/>
    <w:rsid w:val="00677D1F"/>
    <w:rsid w:val="00697481"/>
    <w:rsid w:val="006A4F97"/>
    <w:rsid w:val="006C4640"/>
    <w:rsid w:val="006F4FB6"/>
    <w:rsid w:val="006F501B"/>
    <w:rsid w:val="00702077"/>
    <w:rsid w:val="00725F0E"/>
    <w:rsid w:val="00734189"/>
    <w:rsid w:val="00735BB1"/>
    <w:rsid w:val="00744482"/>
    <w:rsid w:val="007451E8"/>
    <w:rsid w:val="00755C03"/>
    <w:rsid w:val="0078654A"/>
    <w:rsid w:val="0079230B"/>
    <w:rsid w:val="00797115"/>
    <w:rsid w:val="007A5E44"/>
    <w:rsid w:val="007D18CA"/>
    <w:rsid w:val="007E500C"/>
    <w:rsid w:val="007E7BB4"/>
    <w:rsid w:val="007F055A"/>
    <w:rsid w:val="007F418B"/>
    <w:rsid w:val="00814801"/>
    <w:rsid w:val="0082407E"/>
    <w:rsid w:val="00826699"/>
    <w:rsid w:val="008719BB"/>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9E789D"/>
    <w:rsid w:val="00A02728"/>
    <w:rsid w:val="00A138AA"/>
    <w:rsid w:val="00A14DA0"/>
    <w:rsid w:val="00A436B4"/>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311"/>
    <w:rsid w:val="00B11E4B"/>
    <w:rsid w:val="00B21F2E"/>
    <w:rsid w:val="00B266A5"/>
    <w:rsid w:val="00B44B68"/>
    <w:rsid w:val="00B578B2"/>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407D"/>
    <w:rsid w:val="00E26639"/>
    <w:rsid w:val="00E30C3C"/>
    <w:rsid w:val="00E42568"/>
    <w:rsid w:val="00E672A4"/>
    <w:rsid w:val="00EA57CB"/>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985</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Mihai Arapu (2118066)</cp:lastModifiedBy>
  <cp:revision>82</cp:revision>
  <cp:lastPrinted>2020-09-28T20:53:00Z</cp:lastPrinted>
  <dcterms:created xsi:type="dcterms:W3CDTF">2022-06-01T10:33:00Z</dcterms:created>
  <dcterms:modified xsi:type="dcterms:W3CDTF">2022-06-02T21:02:00Z</dcterms:modified>
</cp:coreProperties>
</file>