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33523B" w14:textId="0C03C623" w:rsidR="00ED14BA" w:rsidRPr="008275A7" w:rsidRDefault="005D05C9" w:rsidP="004800A5">
      <w:pPr>
        <w:spacing w:line="360" w:lineRule="auto"/>
        <w:jc w:val="both"/>
        <w:rPr>
          <w:rFonts w:ascii="Arial" w:hAnsi="Arial" w:cs="Arial"/>
          <w:sz w:val="24"/>
          <w:szCs w:val="24"/>
        </w:rPr>
      </w:pPr>
      <w:r w:rsidRPr="008275A7">
        <w:rPr>
          <w:rFonts w:ascii="Arial" w:hAnsi="Arial" w:cs="Arial"/>
          <w:sz w:val="24"/>
          <w:szCs w:val="24"/>
        </w:rPr>
        <w:t>Portfolio.</w:t>
      </w:r>
      <w:r w:rsidR="007638AE" w:rsidRPr="008275A7">
        <w:rPr>
          <w:rFonts w:ascii="Arial" w:hAnsi="Arial" w:cs="Arial"/>
          <w:sz w:val="24"/>
          <w:szCs w:val="24"/>
        </w:rPr>
        <w:t xml:space="preserve"> </w:t>
      </w:r>
    </w:p>
    <w:p w14:paraId="42AB95D2" w14:textId="22FD6F28" w:rsidR="00E65A4A" w:rsidRPr="008275A7" w:rsidRDefault="00FD7D1E" w:rsidP="004800A5">
      <w:pPr>
        <w:spacing w:line="360" w:lineRule="auto"/>
        <w:jc w:val="both"/>
        <w:rPr>
          <w:rFonts w:ascii="Arial" w:hAnsi="Arial" w:cs="Arial"/>
          <w:sz w:val="24"/>
          <w:szCs w:val="24"/>
        </w:rPr>
      </w:pPr>
      <w:r w:rsidRPr="008275A7">
        <w:rPr>
          <w:rFonts w:ascii="Arial" w:hAnsi="Arial" w:cs="Arial"/>
          <w:sz w:val="24"/>
          <w:szCs w:val="24"/>
        </w:rPr>
        <w:t>Section 1.</w:t>
      </w:r>
    </w:p>
    <w:p w14:paraId="6F9E2047" w14:textId="246931A1" w:rsidR="00FD7D1E" w:rsidRPr="008275A7" w:rsidRDefault="00D877A9" w:rsidP="004800A5">
      <w:pPr>
        <w:spacing w:line="360" w:lineRule="auto"/>
        <w:jc w:val="both"/>
        <w:rPr>
          <w:rFonts w:ascii="Arial" w:hAnsi="Arial" w:cs="Arial"/>
          <w:sz w:val="24"/>
          <w:szCs w:val="24"/>
        </w:rPr>
      </w:pPr>
      <w:r w:rsidRPr="008275A7">
        <w:rPr>
          <w:rFonts w:ascii="Arial" w:hAnsi="Arial" w:cs="Arial"/>
          <w:sz w:val="24"/>
          <w:szCs w:val="24"/>
        </w:rPr>
        <w:t xml:space="preserve">The </w:t>
      </w:r>
      <w:r w:rsidR="008117A8" w:rsidRPr="008275A7">
        <w:rPr>
          <w:rFonts w:ascii="Arial" w:hAnsi="Arial" w:cs="Arial"/>
          <w:sz w:val="24"/>
          <w:szCs w:val="24"/>
        </w:rPr>
        <w:t>(</w:t>
      </w:r>
      <w:r w:rsidRPr="008275A7">
        <w:rPr>
          <w:rFonts w:ascii="Arial" w:hAnsi="Arial" w:cs="Arial"/>
          <w:sz w:val="24"/>
          <w:szCs w:val="24"/>
        </w:rPr>
        <w:t>Welsh Government</w:t>
      </w:r>
      <w:r w:rsidR="008117A8" w:rsidRPr="008275A7">
        <w:rPr>
          <w:rFonts w:ascii="Arial" w:hAnsi="Arial" w:cs="Arial"/>
          <w:sz w:val="24"/>
          <w:szCs w:val="24"/>
        </w:rPr>
        <w:t>,</w:t>
      </w:r>
      <w:r w:rsidRPr="008275A7">
        <w:rPr>
          <w:rFonts w:ascii="Arial" w:hAnsi="Arial" w:cs="Arial"/>
          <w:sz w:val="24"/>
          <w:szCs w:val="24"/>
        </w:rPr>
        <w:t xml:space="preserve"> 2014)</w:t>
      </w:r>
      <w:r w:rsidR="009E0B5E" w:rsidRPr="008275A7">
        <w:rPr>
          <w:rFonts w:ascii="Arial" w:hAnsi="Arial" w:cs="Arial"/>
          <w:sz w:val="24"/>
          <w:szCs w:val="24"/>
        </w:rPr>
        <w:t xml:space="preserve"> </w:t>
      </w:r>
      <w:r w:rsidR="006147BA" w:rsidRPr="008275A7">
        <w:rPr>
          <w:rFonts w:ascii="Arial" w:hAnsi="Arial" w:cs="Arial"/>
          <w:sz w:val="24"/>
          <w:szCs w:val="24"/>
        </w:rPr>
        <w:t xml:space="preserve">describes play as </w:t>
      </w:r>
      <w:r w:rsidR="00D121D8" w:rsidRPr="008275A7">
        <w:rPr>
          <w:rFonts w:ascii="Arial" w:hAnsi="Arial" w:cs="Arial"/>
          <w:sz w:val="24"/>
          <w:szCs w:val="24"/>
        </w:rPr>
        <w:t xml:space="preserve">something that </w:t>
      </w:r>
      <w:r w:rsidR="003A690D" w:rsidRPr="008275A7">
        <w:rPr>
          <w:rFonts w:ascii="Arial" w:hAnsi="Arial" w:cs="Arial"/>
          <w:sz w:val="24"/>
          <w:szCs w:val="24"/>
        </w:rPr>
        <w:t xml:space="preserve">surrounds children’s behaviour which is chosen freely, </w:t>
      </w:r>
      <w:r w:rsidR="00064969">
        <w:rPr>
          <w:rFonts w:ascii="Arial" w:hAnsi="Arial" w:cs="Arial"/>
          <w:sz w:val="24"/>
          <w:szCs w:val="24"/>
        </w:rPr>
        <w:t>self</w:t>
      </w:r>
      <w:r w:rsidR="002D5034">
        <w:rPr>
          <w:rFonts w:ascii="Arial" w:hAnsi="Arial" w:cs="Arial"/>
          <w:sz w:val="24"/>
          <w:szCs w:val="24"/>
        </w:rPr>
        <w:t>-</w:t>
      </w:r>
      <w:r w:rsidR="00A63DBF" w:rsidRPr="008275A7">
        <w:rPr>
          <w:rFonts w:ascii="Arial" w:hAnsi="Arial" w:cs="Arial"/>
          <w:sz w:val="24"/>
          <w:szCs w:val="24"/>
        </w:rPr>
        <w:t xml:space="preserve"> </w:t>
      </w:r>
      <w:r w:rsidR="00673BC3" w:rsidRPr="008275A7">
        <w:rPr>
          <w:rFonts w:ascii="Arial" w:hAnsi="Arial" w:cs="Arial"/>
          <w:sz w:val="24"/>
          <w:szCs w:val="24"/>
        </w:rPr>
        <w:t xml:space="preserve">directed and </w:t>
      </w:r>
      <w:r w:rsidR="00064969">
        <w:rPr>
          <w:rFonts w:ascii="Arial" w:hAnsi="Arial" w:cs="Arial"/>
          <w:sz w:val="24"/>
          <w:szCs w:val="24"/>
        </w:rPr>
        <w:t>instigated</w:t>
      </w:r>
      <w:r w:rsidR="00A63DBF" w:rsidRPr="008275A7">
        <w:rPr>
          <w:rFonts w:ascii="Arial" w:hAnsi="Arial" w:cs="Arial"/>
          <w:sz w:val="24"/>
          <w:szCs w:val="24"/>
        </w:rPr>
        <w:t xml:space="preserve"> by </w:t>
      </w:r>
      <w:r w:rsidR="00425ECD" w:rsidRPr="008275A7">
        <w:rPr>
          <w:rFonts w:ascii="Arial" w:hAnsi="Arial" w:cs="Arial"/>
          <w:sz w:val="24"/>
          <w:szCs w:val="24"/>
        </w:rPr>
        <w:t>themselves</w:t>
      </w:r>
      <w:r w:rsidR="00976926" w:rsidRPr="008275A7">
        <w:rPr>
          <w:rFonts w:ascii="Arial" w:hAnsi="Arial" w:cs="Arial"/>
          <w:sz w:val="24"/>
          <w:szCs w:val="24"/>
        </w:rPr>
        <w:t xml:space="preserve">.  </w:t>
      </w:r>
    </w:p>
    <w:p w14:paraId="531387EB" w14:textId="2B83EE2F" w:rsidR="00425ECD" w:rsidRPr="008275A7" w:rsidRDefault="00C065B1" w:rsidP="004800A5">
      <w:pPr>
        <w:spacing w:line="360" w:lineRule="auto"/>
        <w:jc w:val="both"/>
        <w:rPr>
          <w:rFonts w:ascii="Arial" w:hAnsi="Arial" w:cs="Arial"/>
          <w:sz w:val="24"/>
          <w:szCs w:val="24"/>
        </w:rPr>
      </w:pPr>
      <w:r w:rsidRPr="008275A7">
        <w:rPr>
          <w:rFonts w:ascii="Arial" w:hAnsi="Arial" w:cs="Arial"/>
          <w:sz w:val="24"/>
          <w:szCs w:val="24"/>
        </w:rPr>
        <w:t>It also states that p</w:t>
      </w:r>
      <w:r w:rsidR="00425ECD" w:rsidRPr="008275A7">
        <w:rPr>
          <w:rFonts w:ascii="Arial" w:hAnsi="Arial" w:cs="Arial"/>
          <w:sz w:val="24"/>
          <w:szCs w:val="24"/>
        </w:rPr>
        <w:t xml:space="preserve">lay </w:t>
      </w:r>
      <w:r w:rsidR="006267B1" w:rsidRPr="008275A7">
        <w:rPr>
          <w:rFonts w:ascii="Arial" w:hAnsi="Arial" w:cs="Arial"/>
          <w:sz w:val="24"/>
          <w:szCs w:val="24"/>
        </w:rPr>
        <w:t xml:space="preserve">has no </w:t>
      </w:r>
      <w:r w:rsidR="009944EE">
        <w:rPr>
          <w:rFonts w:ascii="Arial" w:hAnsi="Arial" w:cs="Arial"/>
          <w:sz w:val="24"/>
          <w:szCs w:val="24"/>
        </w:rPr>
        <w:t>hidden</w:t>
      </w:r>
      <w:r w:rsidR="006267B1" w:rsidRPr="008275A7">
        <w:rPr>
          <w:rFonts w:ascii="Arial" w:hAnsi="Arial" w:cs="Arial"/>
          <w:sz w:val="24"/>
          <w:szCs w:val="24"/>
        </w:rPr>
        <w:t xml:space="preserve"> goal or </w:t>
      </w:r>
      <w:r w:rsidR="009944EE">
        <w:rPr>
          <w:rFonts w:ascii="Arial" w:hAnsi="Arial" w:cs="Arial"/>
          <w:sz w:val="24"/>
          <w:szCs w:val="24"/>
        </w:rPr>
        <w:t>agenda</w:t>
      </w:r>
      <w:r w:rsidR="00A0202D" w:rsidRPr="008275A7">
        <w:rPr>
          <w:rFonts w:ascii="Arial" w:hAnsi="Arial" w:cs="Arial"/>
          <w:sz w:val="24"/>
          <w:szCs w:val="24"/>
        </w:rPr>
        <w:t xml:space="preserve"> and is the</w:t>
      </w:r>
      <w:r w:rsidR="00EF69AD" w:rsidRPr="008275A7">
        <w:rPr>
          <w:rFonts w:ascii="Arial" w:hAnsi="Arial" w:cs="Arial"/>
          <w:sz w:val="24"/>
          <w:szCs w:val="24"/>
        </w:rPr>
        <w:t xml:space="preserve"> </w:t>
      </w:r>
      <w:r w:rsidR="002D5034">
        <w:rPr>
          <w:rFonts w:ascii="Arial" w:hAnsi="Arial" w:cs="Arial"/>
          <w:sz w:val="24"/>
          <w:szCs w:val="24"/>
        </w:rPr>
        <w:t>core</w:t>
      </w:r>
      <w:r w:rsidR="00EF69AD" w:rsidRPr="008275A7">
        <w:rPr>
          <w:rFonts w:ascii="Arial" w:hAnsi="Arial" w:cs="Arial"/>
          <w:sz w:val="24"/>
          <w:szCs w:val="24"/>
        </w:rPr>
        <w:t xml:space="preserve"> basis </w:t>
      </w:r>
      <w:r w:rsidR="001C7F16" w:rsidRPr="008275A7">
        <w:rPr>
          <w:rFonts w:ascii="Arial" w:hAnsi="Arial" w:cs="Arial"/>
          <w:sz w:val="24"/>
          <w:szCs w:val="24"/>
        </w:rPr>
        <w:t>of healthy development</w:t>
      </w:r>
      <w:r w:rsidR="00C028A6">
        <w:rPr>
          <w:rFonts w:ascii="Arial" w:hAnsi="Arial" w:cs="Arial"/>
          <w:sz w:val="24"/>
          <w:szCs w:val="24"/>
        </w:rPr>
        <w:t>,</w:t>
      </w:r>
      <w:r w:rsidR="001C7F16" w:rsidRPr="008275A7">
        <w:rPr>
          <w:rFonts w:ascii="Arial" w:hAnsi="Arial" w:cs="Arial"/>
          <w:sz w:val="24"/>
          <w:szCs w:val="24"/>
        </w:rPr>
        <w:t xml:space="preserve"> </w:t>
      </w:r>
      <w:r w:rsidR="00C028A6">
        <w:rPr>
          <w:rFonts w:ascii="Arial" w:hAnsi="Arial" w:cs="Arial"/>
          <w:sz w:val="24"/>
          <w:szCs w:val="24"/>
        </w:rPr>
        <w:t>n</w:t>
      </w:r>
      <w:r w:rsidR="001C7F16" w:rsidRPr="008275A7">
        <w:rPr>
          <w:rFonts w:ascii="Arial" w:hAnsi="Arial" w:cs="Arial"/>
          <w:sz w:val="24"/>
          <w:szCs w:val="24"/>
        </w:rPr>
        <w:t xml:space="preserve">ot only for themselves as individuals but for the </w:t>
      </w:r>
      <w:r w:rsidR="00117BDC">
        <w:rPr>
          <w:rFonts w:ascii="Arial" w:hAnsi="Arial" w:cs="Arial"/>
          <w:sz w:val="24"/>
          <w:szCs w:val="24"/>
        </w:rPr>
        <w:t>environment</w:t>
      </w:r>
      <w:r w:rsidR="001C7F16" w:rsidRPr="008275A7">
        <w:rPr>
          <w:rFonts w:ascii="Arial" w:hAnsi="Arial" w:cs="Arial"/>
          <w:sz w:val="24"/>
          <w:szCs w:val="24"/>
        </w:rPr>
        <w:t xml:space="preserve"> in which they live. </w:t>
      </w:r>
    </w:p>
    <w:p w14:paraId="568D6ABD" w14:textId="171FB5C2" w:rsidR="00A14AF5" w:rsidRPr="008275A7" w:rsidRDefault="00DC4A04" w:rsidP="004800A5">
      <w:pPr>
        <w:spacing w:line="360" w:lineRule="auto"/>
        <w:jc w:val="both"/>
        <w:rPr>
          <w:rFonts w:ascii="Arial" w:hAnsi="Arial" w:cs="Arial"/>
          <w:sz w:val="24"/>
          <w:szCs w:val="24"/>
        </w:rPr>
      </w:pPr>
      <w:r w:rsidRPr="008275A7">
        <w:rPr>
          <w:rFonts w:ascii="Arial" w:hAnsi="Arial" w:cs="Arial"/>
          <w:sz w:val="24"/>
          <w:szCs w:val="24"/>
        </w:rPr>
        <w:t>Wales became the first country to legislate play</w:t>
      </w:r>
      <w:r w:rsidR="00111A9B" w:rsidRPr="008275A7">
        <w:rPr>
          <w:rFonts w:ascii="Arial" w:hAnsi="Arial" w:cs="Arial"/>
          <w:sz w:val="24"/>
          <w:szCs w:val="24"/>
        </w:rPr>
        <w:t xml:space="preserve"> in 20</w:t>
      </w:r>
      <w:r w:rsidR="0014449E" w:rsidRPr="008275A7">
        <w:rPr>
          <w:rFonts w:ascii="Arial" w:hAnsi="Arial" w:cs="Arial"/>
          <w:sz w:val="24"/>
          <w:szCs w:val="24"/>
        </w:rPr>
        <w:t>14</w:t>
      </w:r>
      <w:r w:rsidR="00A759F8" w:rsidRPr="008275A7">
        <w:rPr>
          <w:rFonts w:ascii="Arial" w:hAnsi="Arial" w:cs="Arial"/>
          <w:sz w:val="24"/>
          <w:szCs w:val="24"/>
        </w:rPr>
        <w:t xml:space="preserve">, which supports </w:t>
      </w:r>
      <w:r w:rsidR="00BD12BA" w:rsidRPr="008275A7">
        <w:rPr>
          <w:rFonts w:ascii="Arial" w:hAnsi="Arial" w:cs="Arial"/>
          <w:sz w:val="24"/>
          <w:szCs w:val="24"/>
        </w:rPr>
        <w:t>Article 31 of the United Nations Convention of the Rights of the Child (UNCRC)</w:t>
      </w:r>
      <w:r w:rsidR="009729CB" w:rsidRPr="008275A7">
        <w:rPr>
          <w:rFonts w:ascii="Arial" w:hAnsi="Arial" w:cs="Arial"/>
          <w:sz w:val="24"/>
          <w:szCs w:val="24"/>
        </w:rPr>
        <w:t xml:space="preserve">, </w:t>
      </w:r>
      <w:r w:rsidR="008117A8" w:rsidRPr="008275A7">
        <w:rPr>
          <w:rFonts w:ascii="Arial" w:hAnsi="Arial" w:cs="Arial"/>
          <w:sz w:val="24"/>
          <w:szCs w:val="24"/>
        </w:rPr>
        <w:t>(</w:t>
      </w:r>
      <w:r w:rsidR="00CE2FDF" w:rsidRPr="008275A7">
        <w:rPr>
          <w:rFonts w:ascii="Arial" w:hAnsi="Arial" w:cs="Arial"/>
          <w:sz w:val="24"/>
          <w:szCs w:val="24"/>
        </w:rPr>
        <w:t>Unicef</w:t>
      </w:r>
      <w:r w:rsidR="008117A8" w:rsidRPr="008275A7">
        <w:rPr>
          <w:rFonts w:ascii="Arial" w:hAnsi="Arial" w:cs="Arial"/>
          <w:sz w:val="24"/>
          <w:szCs w:val="24"/>
        </w:rPr>
        <w:t>,</w:t>
      </w:r>
      <w:r w:rsidR="00CE2FDF" w:rsidRPr="008275A7">
        <w:rPr>
          <w:rFonts w:ascii="Arial" w:hAnsi="Arial" w:cs="Arial"/>
          <w:sz w:val="24"/>
          <w:szCs w:val="24"/>
        </w:rPr>
        <w:t>2016</w:t>
      </w:r>
      <w:r w:rsidR="00E71D1F" w:rsidRPr="008275A7">
        <w:rPr>
          <w:rFonts w:ascii="Arial" w:hAnsi="Arial" w:cs="Arial"/>
          <w:sz w:val="24"/>
          <w:szCs w:val="24"/>
        </w:rPr>
        <w:t>)</w:t>
      </w:r>
      <w:r w:rsidR="00CE2FDF" w:rsidRPr="008275A7">
        <w:rPr>
          <w:rFonts w:ascii="Arial" w:hAnsi="Arial" w:cs="Arial"/>
          <w:sz w:val="24"/>
          <w:szCs w:val="24"/>
        </w:rPr>
        <w:t xml:space="preserve"> </w:t>
      </w:r>
      <w:r w:rsidR="009729CB" w:rsidRPr="008275A7">
        <w:rPr>
          <w:rFonts w:ascii="Arial" w:hAnsi="Arial" w:cs="Arial"/>
          <w:sz w:val="24"/>
          <w:szCs w:val="24"/>
        </w:rPr>
        <w:t xml:space="preserve">which states that </w:t>
      </w:r>
      <w:r w:rsidR="0085229D" w:rsidRPr="008275A7">
        <w:rPr>
          <w:rFonts w:ascii="Arial" w:hAnsi="Arial" w:cs="Arial"/>
          <w:sz w:val="24"/>
          <w:szCs w:val="24"/>
        </w:rPr>
        <w:t>‘</w:t>
      </w:r>
      <w:r w:rsidR="009729CB" w:rsidRPr="008275A7">
        <w:rPr>
          <w:rFonts w:ascii="Arial" w:hAnsi="Arial" w:cs="Arial"/>
          <w:sz w:val="24"/>
          <w:szCs w:val="24"/>
        </w:rPr>
        <w:t>all children have the right to</w:t>
      </w:r>
      <w:r w:rsidR="00892286" w:rsidRPr="008275A7">
        <w:rPr>
          <w:rFonts w:ascii="Arial" w:hAnsi="Arial" w:cs="Arial"/>
          <w:sz w:val="24"/>
          <w:szCs w:val="24"/>
        </w:rPr>
        <w:t xml:space="preserve"> rest and leisure,</w:t>
      </w:r>
      <w:r w:rsidR="009729CB" w:rsidRPr="008275A7">
        <w:rPr>
          <w:rFonts w:ascii="Arial" w:hAnsi="Arial" w:cs="Arial"/>
          <w:sz w:val="24"/>
          <w:szCs w:val="24"/>
        </w:rPr>
        <w:t xml:space="preserve"> </w:t>
      </w:r>
      <w:r w:rsidR="00892286" w:rsidRPr="008275A7">
        <w:rPr>
          <w:rFonts w:ascii="Arial" w:hAnsi="Arial" w:cs="Arial"/>
          <w:sz w:val="24"/>
          <w:szCs w:val="24"/>
        </w:rPr>
        <w:t xml:space="preserve">to engage in play </w:t>
      </w:r>
      <w:r w:rsidR="003E77C2" w:rsidRPr="008275A7">
        <w:rPr>
          <w:rFonts w:ascii="Arial" w:hAnsi="Arial" w:cs="Arial"/>
          <w:sz w:val="24"/>
          <w:szCs w:val="24"/>
        </w:rPr>
        <w:t>a</w:t>
      </w:r>
      <w:r w:rsidR="00F45E8C" w:rsidRPr="008275A7">
        <w:rPr>
          <w:rFonts w:ascii="Arial" w:hAnsi="Arial" w:cs="Arial"/>
          <w:sz w:val="24"/>
          <w:szCs w:val="24"/>
        </w:rPr>
        <w:t xml:space="preserve">s well </w:t>
      </w:r>
      <w:r w:rsidR="002F2137" w:rsidRPr="008275A7">
        <w:rPr>
          <w:rFonts w:ascii="Arial" w:hAnsi="Arial" w:cs="Arial"/>
          <w:sz w:val="24"/>
          <w:szCs w:val="24"/>
        </w:rPr>
        <w:t>as recreational</w:t>
      </w:r>
      <w:r w:rsidR="003E77C2" w:rsidRPr="008275A7">
        <w:rPr>
          <w:rFonts w:ascii="Arial" w:hAnsi="Arial" w:cs="Arial"/>
          <w:sz w:val="24"/>
          <w:szCs w:val="24"/>
        </w:rPr>
        <w:t xml:space="preserve"> activities </w:t>
      </w:r>
      <w:r w:rsidR="00F45E8C" w:rsidRPr="008275A7">
        <w:rPr>
          <w:rFonts w:ascii="Arial" w:hAnsi="Arial" w:cs="Arial"/>
          <w:sz w:val="24"/>
          <w:szCs w:val="24"/>
        </w:rPr>
        <w:t xml:space="preserve">and to participate in cultural </w:t>
      </w:r>
      <w:r w:rsidR="0085229D" w:rsidRPr="008275A7">
        <w:rPr>
          <w:rFonts w:ascii="Arial" w:hAnsi="Arial" w:cs="Arial"/>
          <w:sz w:val="24"/>
          <w:szCs w:val="24"/>
        </w:rPr>
        <w:t xml:space="preserve">life and the </w:t>
      </w:r>
      <w:r w:rsidR="00FA404D" w:rsidRPr="008275A7">
        <w:rPr>
          <w:rFonts w:ascii="Arial" w:hAnsi="Arial" w:cs="Arial"/>
          <w:sz w:val="24"/>
          <w:szCs w:val="24"/>
        </w:rPr>
        <w:t>arts</w:t>
      </w:r>
      <w:r w:rsidR="002F60FB" w:rsidRPr="008275A7">
        <w:rPr>
          <w:rFonts w:ascii="Arial" w:hAnsi="Arial" w:cs="Arial"/>
          <w:sz w:val="24"/>
          <w:szCs w:val="24"/>
        </w:rPr>
        <w:t xml:space="preserve">.  </w:t>
      </w:r>
    </w:p>
    <w:p w14:paraId="42EBAB71" w14:textId="75DF00E1" w:rsidR="009A6F8E" w:rsidRPr="008275A7" w:rsidRDefault="004E0EE5" w:rsidP="004800A5">
      <w:pPr>
        <w:spacing w:line="360" w:lineRule="auto"/>
        <w:jc w:val="both"/>
        <w:rPr>
          <w:rFonts w:ascii="Arial" w:hAnsi="Arial" w:cs="Arial"/>
          <w:sz w:val="24"/>
          <w:szCs w:val="24"/>
        </w:rPr>
      </w:pPr>
      <w:r w:rsidRPr="008275A7">
        <w:rPr>
          <w:rFonts w:ascii="Arial" w:hAnsi="Arial" w:cs="Arial"/>
          <w:sz w:val="24"/>
          <w:szCs w:val="24"/>
        </w:rPr>
        <w:t>Wales</w:t>
      </w:r>
      <w:r w:rsidR="003770DD" w:rsidRPr="008275A7">
        <w:rPr>
          <w:rFonts w:ascii="Arial" w:hAnsi="Arial" w:cs="Arial"/>
          <w:sz w:val="24"/>
          <w:szCs w:val="24"/>
        </w:rPr>
        <w:t xml:space="preserve">: A Play </w:t>
      </w:r>
      <w:r w:rsidR="00D95F6A" w:rsidRPr="008275A7">
        <w:rPr>
          <w:rFonts w:ascii="Arial" w:hAnsi="Arial" w:cs="Arial"/>
          <w:sz w:val="24"/>
          <w:szCs w:val="24"/>
        </w:rPr>
        <w:t>Friendly</w:t>
      </w:r>
      <w:r w:rsidR="003770DD" w:rsidRPr="008275A7">
        <w:rPr>
          <w:rFonts w:ascii="Arial" w:hAnsi="Arial" w:cs="Arial"/>
          <w:sz w:val="24"/>
          <w:szCs w:val="24"/>
        </w:rPr>
        <w:t xml:space="preserve"> Country</w:t>
      </w:r>
      <w:r w:rsidR="00D95F6A" w:rsidRPr="008275A7">
        <w:rPr>
          <w:rFonts w:ascii="Arial" w:hAnsi="Arial" w:cs="Arial"/>
          <w:sz w:val="24"/>
          <w:szCs w:val="24"/>
        </w:rPr>
        <w:t>,</w:t>
      </w:r>
      <w:r w:rsidR="000E3B68" w:rsidRPr="008275A7">
        <w:rPr>
          <w:rFonts w:ascii="Arial" w:hAnsi="Arial" w:cs="Arial"/>
          <w:sz w:val="24"/>
          <w:szCs w:val="24"/>
        </w:rPr>
        <w:t xml:space="preserve"> </w:t>
      </w:r>
      <w:r w:rsidR="008117A8" w:rsidRPr="008275A7">
        <w:rPr>
          <w:rFonts w:ascii="Arial" w:hAnsi="Arial" w:cs="Arial"/>
          <w:sz w:val="24"/>
          <w:szCs w:val="24"/>
        </w:rPr>
        <w:t>(</w:t>
      </w:r>
      <w:r w:rsidR="000E3B68" w:rsidRPr="008275A7">
        <w:rPr>
          <w:rFonts w:ascii="Arial" w:hAnsi="Arial" w:cs="Arial"/>
          <w:sz w:val="24"/>
          <w:szCs w:val="24"/>
        </w:rPr>
        <w:t xml:space="preserve">Welsh </w:t>
      </w:r>
      <w:r w:rsidR="00D95F6A" w:rsidRPr="008275A7">
        <w:rPr>
          <w:rFonts w:ascii="Arial" w:hAnsi="Arial" w:cs="Arial"/>
          <w:sz w:val="24"/>
          <w:szCs w:val="24"/>
        </w:rPr>
        <w:t>Government</w:t>
      </w:r>
      <w:r w:rsidR="008117A8" w:rsidRPr="008275A7">
        <w:rPr>
          <w:rFonts w:ascii="Arial" w:hAnsi="Arial" w:cs="Arial"/>
          <w:sz w:val="24"/>
          <w:szCs w:val="24"/>
        </w:rPr>
        <w:t xml:space="preserve">, </w:t>
      </w:r>
      <w:r w:rsidR="002314F1" w:rsidRPr="008275A7">
        <w:rPr>
          <w:rFonts w:ascii="Arial" w:hAnsi="Arial" w:cs="Arial"/>
          <w:sz w:val="24"/>
          <w:szCs w:val="24"/>
        </w:rPr>
        <w:t>2014</w:t>
      </w:r>
      <w:r w:rsidR="00D95F6A" w:rsidRPr="008275A7">
        <w:rPr>
          <w:rFonts w:ascii="Arial" w:hAnsi="Arial" w:cs="Arial"/>
          <w:sz w:val="24"/>
          <w:szCs w:val="24"/>
        </w:rPr>
        <w:t xml:space="preserve">) </w:t>
      </w:r>
      <w:r w:rsidR="003770DD" w:rsidRPr="008275A7">
        <w:rPr>
          <w:rFonts w:ascii="Arial" w:hAnsi="Arial" w:cs="Arial"/>
          <w:sz w:val="24"/>
          <w:szCs w:val="24"/>
        </w:rPr>
        <w:t xml:space="preserve">is </w:t>
      </w:r>
      <w:r w:rsidR="001D0D4A" w:rsidRPr="008275A7">
        <w:rPr>
          <w:rFonts w:ascii="Arial" w:hAnsi="Arial" w:cs="Arial"/>
          <w:sz w:val="24"/>
          <w:szCs w:val="24"/>
        </w:rPr>
        <w:t xml:space="preserve">a statutory guidance for local authorities </w:t>
      </w:r>
      <w:r w:rsidR="002A05D1" w:rsidRPr="008275A7">
        <w:rPr>
          <w:rFonts w:ascii="Arial" w:hAnsi="Arial" w:cs="Arial"/>
          <w:sz w:val="24"/>
          <w:szCs w:val="24"/>
        </w:rPr>
        <w:t xml:space="preserve">to assess and secure </w:t>
      </w:r>
      <w:r w:rsidR="00AB750D">
        <w:rPr>
          <w:rFonts w:ascii="Arial" w:hAnsi="Arial" w:cs="Arial"/>
          <w:sz w:val="24"/>
          <w:szCs w:val="24"/>
        </w:rPr>
        <w:t xml:space="preserve">adequate </w:t>
      </w:r>
      <w:r w:rsidR="002A05D1" w:rsidRPr="008275A7">
        <w:rPr>
          <w:rFonts w:ascii="Arial" w:hAnsi="Arial" w:cs="Arial"/>
          <w:sz w:val="24"/>
          <w:szCs w:val="24"/>
        </w:rPr>
        <w:t xml:space="preserve">play opportunities for children in their </w:t>
      </w:r>
      <w:r w:rsidR="00A86FDE">
        <w:rPr>
          <w:rFonts w:ascii="Arial" w:hAnsi="Arial" w:cs="Arial"/>
          <w:sz w:val="24"/>
          <w:szCs w:val="24"/>
        </w:rPr>
        <w:t>locality</w:t>
      </w:r>
      <w:r w:rsidR="002A05D1" w:rsidRPr="008275A7">
        <w:rPr>
          <w:rFonts w:ascii="Arial" w:hAnsi="Arial" w:cs="Arial"/>
          <w:sz w:val="24"/>
          <w:szCs w:val="24"/>
        </w:rPr>
        <w:t xml:space="preserve">. </w:t>
      </w:r>
      <w:r w:rsidR="005667C5" w:rsidRPr="008275A7">
        <w:rPr>
          <w:rFonts w:ascii="Arial" w:hAnsi="Arial" w:cs="Arial"/>
          <w:sz w:val="24"/>
          <w:szCs w:val="24"/>
        </w:rPr>
        <w:t>T</w:t>
      </w:r>
      <w:r w:rsidR="005208EF" w:rsidRPr="008275A7">
        <w:rPr>
          <w:rFonts w:ascii="Arial" w:hAnsi="Arial" w:cs="Arial"/>
          <w:sz w:val="24"/>
          <w:szCs w:val="24"/>
        </w:rPr>
        <w:t xml:space="preserve">he Play sufficiency </w:t>
      </w:r>
      <w:r w:rsidR="006F1275" w:rsidRPr="008275A7">
        <w:rPr>
          <w:rFonts w:ascii="Arial" w:hAnsi="Arial" w:cs="Arial"/>
          <w:sz w:val="24"/>
          <w:szCs w:val="24"/>
        </w:rPr>
        <w:t xml:space="preserve">action plan and assessment </w:t>
      </w:r>
      <w:r w:rsidR="001808B4" w:rsidRPr="008275A7">
        <w:rPr>
          <w:rFonts w:ascii="Arial" w:hAnsi="Arial" w:cs="Arial"/>
          <w:sz w:val="24"/>
          <w:szCs w:val="24"/>
        </w:rPr>
        <w:t xml:space="preserve">is part of the Welsh Governments </w:t>
      </w:r>
      <w:r w:rsidR="00EA469E" w:rsidRPr="008275A7">
        <w:rPr>
          <w:rFonts w:ascii="Arial" w:hAnsi="Arial" w:cs="Arial"/>
          <w:sz w:val="24"/>
          <w:szCs w:val="24"/>
        </w:rPr>
        <w:t xml:space="preserve">anti-poverty </w:t>
      </w:r>
      <w:r w:rsidR="001808B4" w:rsidRPr="008275A7">
        <w:rPr>
          <w:rFonts w:ascii="Arial" w:hAnsi="Arial" w:cs="Arial"/>
          <w:sz w:val="24"/>
          <w:szCs w:val="24"/>
        </w:rPr>
        <w:t>plan</w:t>
      </w:r>
      <w:r w:rsidR="007973BF" w:rsidRPr="008275A7">
        <w:rPr>
          <w:rFonts w:ascii="Arial" w:hAnsi="Arial" w:cs="Arial"/>
          <w:sz w:val="24"/>
          <w:szCs w:val="24"/>
        </w:rPr>
        <w:t xml:space="preserve"> </w:t>
      </w:r>
      <w:r w:rsidR="001808B4" w:rsidRPr="008275A7">
        <w:rPr>
          <w:rFonts w:ascii="Arial" w:hAnsi="Arial" w:cs="Arial"/>
          <w:sz w:val="24"/>
          <w:szCs w:val="24"/>
        </w:rPr>
        <w:t xml:space="preserve">to </w:t>
      </w:r>
      <w:r w:rsidR="00020B31" w:rsidRPr="008275A7">
        <w:rPr>
          <w:rFonts w:ascii="Arial" w:hAnsi="Arial" w:cs="Arial"/>
          <w:sz w:val="24"/>
          <w:szCs w:val="24"/>
        </w:rPr>
        <w:t>recognise and support chi</w:t>
      </w:r>
      <w:r w:rsidR="00242C78" w:rsidRPr="008275A7">
        <w:rPr>
          <w:rFonts w:ascii="Arial" w:hAnsi="Arial" w:cs="Arial"/>
          <w:sz w:val="24"/>
          <w:szCs w:val="24"/>
        </w:rPr>
        <w:t xml:space="preserve">ldren who lack opportunities, </w:t>
      </w:r>
      <w:proofErr w:type="gramStart"/>
      <w:r w:rsidR="00242C78" w:rsidRPr="008275A7">
        <w:rPr>
          <w:rFonts w:ascii="Arial" w:hAnsi="Arial" w:cs="Arial"/>
          <w:sz w:val="24"/>
          <w:szCs w:val="24"/>
        </w:rPr>
        <w:t>experiences</w:t>
      </w:r>
      <w:proofErr w:type="gramEnd"/>
      <w:r w:rsidR="00242C78" w:rsidRPr="008275A7">
        <w:rPr>
          <w:rFonts w:ascii="Arial" w:hAnsi="Arial" w:cs="Arial"/>
          <w:sz w:val="24"/>
          <w:szCs w:val="24"/>
        </w:rPr>
        <w:t xml:space="preserve"> and </w:t>
      </w:r>
      <w:r w:rsidR="006B5C87" w:rsidRPr="008275A7">
        <w:rPr>
          <w:rFonts w:ascii="Arial" w:hAnsi="Arial" w:cs="Arial"/>
          <w:sz w:val="24"/>
          <w:szCs w:val="24"/>
        </w:rPr>
        <w:t>ambition to achieve</w:t>
      </w:r>
      <w:r w:rsidR="00074582" w:rsidRPr="008275A7">
        <w:rPr>
          <w:rFonts w:ascii="Arial" w:hAnsi="Arial" w:cs="Arial"/>
          <w:sz w:val="24"/>
          <w:szCs w:val="24"/>
        </w:rPr>
        <w:t xml:space="preserve"> which can </w:t>
      </w:r>
      <w:r w:rsidR="006B6BB2" w:rsidRPr="008275A7">
        <w:rPr>
          <w:rFonts w:ascii="Arial" w:hAnsi="Arial" w:cs="Arial"/>
          <w:sz w:val="24"/>
          <w:szCs w:val="24"/>
        </w:rPr>
        <w:t>affect</w:t>
      </w:r>
      <w:r w:rsidR="00074582" w:rsidRPr="008275A7">
        <w:rPr>
          <w:rFonts w:ascii="Arial" w:hAnsi="Arial" w:cs="Arial"/>
          <w:sz w:val="24"/>
          <w:szCs w:val="24"/>
        </w:rPr>
        <w:t xml:space="preserve"> children form all </w:t>
      </w:r>
      <w:r w:rsidR="005201E5">
        <w:rPr>
          <w:rFonts w:ascii="Arial" w:hAnsi="Arial" w:cs="Arial"/>
          <w:sz w:val="24"/>
          <w:szCs w:val="24"/>
        </w:rPr>
        <w:t xml:space="preserve">economic, </w:t>
      </w:r>
      <w:r w:rsidR="00074582" w:rsidRPr="008275A7">
        <w:rPr>
          <w:rFonts w:ascii="Arial" w:hAnsi="Arial" w:cs="Arial"/>
          <w:sz w:val="24"/>
          <w:szCs w:val="24"/>
        </w:rPr>
        <w:t>social</w:t>
      </w:r>
      <w:r w:rsidR="005201E5">
        <w:rPr>
          <w:rFonts w:ascii="Arial" w:hAnsi="Arial" w:cs="Arial"/>
          <w:sz w:val="24"/>
          <w:szCs w:val="24"/>
        </w:rPr>
        <w:t xml:space="preserve"> and </w:t>
      </w:r>
      <w:r w:rsidR="00074582" w:rsidRPr="008275A7">
        <w:rPr>
          <w:rFonts w:ascii="Arial" w:hAnsi="Arial" w:cs="Arial"/>
          <w:sz w:val="24"/>
          <w:szCs w:val="24"/>
        </w:rPr>
        <w:t xml:space="preserve">cultural and background </w:t>
      </w:r>
      <w:r w:rsidR="008117A8" w:rsidRPr="008275A7">
        <w:rPr>
          <w:rFonts w:ascii="Arial" w:hAnsi="Arial" w:cs="Arial"/>
          <w:sz w:val="24"/>
          <w:szCs w:val="24"/>
        </w:rPr>
        <w:t>(</w:t>
      </w:r>
      <w:r w:rsidR="006B6BB2" w:rsidRPr="008275A7">
        <w:rPr>
          <w:rFonts w:ascii="Arial" w:hAnsi="Arial" w:cs="Arial"/>
          <w:sz w:val="24"/>
          <w:szCs w:val="24"/>
        </w:rPr>
        <w:t>Play Wales</w:t>
      </w:r>
      <w:r w:rsidR="008117A8" w:rsidRPr="008275A7">
        <w:rPr>
          <w:rFonts w:ascii="Arial" w:hAnsi="Arial" w:cs="Arial"/>
          <w:sz w:val="24"/>
          <w:szCs w:val="24"/>
        </w:rPr>
        <w:t>,</w:t>
      </w:r>
      <w:r w:rsidR="006B6BB2" w:rsidRPr="008275A7">
        <w:rPr>
          <w:rFonts w:ascii="Arial" w:hAnsi="Arial" w:cs="Arial"/>
          <w:sz w:val="24"/>
          <w:szCs w:val="24"/>
        </w:rPr>
        <w:t>2020).</w:t>
      </w:r>
    </w:p>
    <w:p w14:paraId="01C06810" w14:textId="2AFA854F" w:rsidR="003E5D5D" w:rsidRPr="008275A7" w:rsidRDefault="00C74B59" w:rsidP="004800A5">
      <w:pPr>
        <w:spacing w:line="360" w:lineRule="auto"/>
        <w:jc w:val="both"/>
        <w:rPr>
          <w:rFonts w:ascii="Arial" w:hAnsi="Arial" w:cs="Arial"/>
          <w:sz w:val="24"/>
          <w:szCs w:val="24"/>
        </w:rPr>
      </w:pPr>
      <w:r w:rsidRPr="008275A7">
        <w:rPr>
          <w:rFonts w:ascii="Arial" w:hAnsi="Arial" w:cs="Arial"/>
          <w:sz w:val="24"/>
          <w:szCs w:val="24"/>
        </w:rPr>
        <w:t xml:space="preserve"> Dewey’s th</w:t>
      </w:r>
      <w:r w:rsidR="00DB7F30" w:rsidRPr="008275A7">
        <w:rPr>
          <w:rFonts w:ascii="Arial" w:hAnsi="Arial" w:cs="Arial"/>
          <w:sz w:val="24"/>
          <w:szCs w:val="24"/>
        </w:rPr>
        <w:t>e</w:t>
      </w:r>
      <w:r w:rsidRPr="008275A7">
        <w:rPr>
          <w:rFonts w:ascii="Arial" w:hAnsi="Arial" w:cs="Arial"/>
          <w:sz w:val="24"/>
          <w:szCs w:val="24"/>
        </w:rPr>
        <w:t xml:space="preserve">ory </w:t>
      </w:r>
      <w:r w:rsidR="0062586D">
        <w:rPr>
          <w:rFonts w:ascii="Arial" w:hAnsi="Arial" w:cs="Arial"/>
          <w:sz w:val="24"/>
          <w:szCs w:val="24"/>
        </w:rPr>
        <w:t xml:space="preserve">also suggests </w:t>
      </w:r>
      <w:r w:rsidRPr="008275A7">
        <w:rPr>
          <w:rFonts w:ascii="Arial" w:hAnsi="Arial" w:cs="Arial"/>
          <w:sz w:val="24"/>
          <w:szCs w:val="24"/>
        </w:rPr>
        <w:t xml:space="preserve">that children need practical </w:t>
      </w:r>
      <w:r w:rsidR="002C43E8" w:rsidRPr="008275A7">
        <w:rPr>
          <w:rFonts w:ascii="Arial" w:hAnsi="Arial" w:cs="Arial"/>
          <w:sz w:val="24"/>
          <w:szCs w:val="24"/>
        </w:rPr>
        <w:t xml:space="preserve">and active </w:t>
      </w:r>
      <w:r w:rsidRPr="008275A7">
        <w:rPr>
          <w:rFonts w:ascii="Arial" w:hAnsi="Arial" w:cs="Arial"/>
          <w:sz w:val="24"/>
          <w:szCs w:val="24"/>
        </w:rPr>
        <w:t xml:space="preserve">life experiences, social interaction </w:t>
      </w:r>
      <w:r w:rsidR="008E7F32" w:rsidRPr="008275A7">
        <w:rPr>
          <w:rFonts w:ascii="Arial" w:hAnsi="Arial" w:cs="Arial"/>
          <w:sz w:val="24"/>
          <w:szCs w:val="24"/>
        </w:rPr>
        <w:t>to</w:t>
      </w:r>
      <w:r w:rsidR="00654190" w:rsidRPr="008275A7">
        <w:rPr>
          <w:rFonts w:ascii="Arial" w:hAnsi="Arial" w:cs="Arial"/>
          <w:sz w:val="24"/>
          <w:szCs w:val="24"/>
        </w:rPr>
        <w:t xml:space="preserve"> </w:t>
      </w:r>
      <w:r w:rsidR="00D23F01" w:rsidRPr="008275A7">
        <w:rPr>
          <w:rFonts w:ascii="Arial" w:hAnsi="Arial" w:cs="Arial"/>
          <w:sz w:val="24"/>
          <w:szCs w:val="24"/>
        </w:rPr>
        <w:t>encourage and channel chil</w:t>
      </w:r>
      <w:r w:rsidR="00AA2DB3" w:rsidRPr="008275A7">
        <w:rPr>
          <w:rFonts w:ascii="Arial" w:hAnsi="Arial" w:cs="Arial"/>
          <w:sz w:val="24"/>
          <w:szCs w:val="24"/>
        </w:rPr>
        <w:t>d</w:t>
      </w:r>
      <w:r w:rsidR="00D23F01" w:rsidRPr="008275A7">
        <w:rPr>
          <w:rFonts w:ascii="Arial" w:hAnsi="Arial" w:cs="Arial"/>
          <w:sz w:val="24"/>
          <w:szCs w:val="24"/>
        </w:rPr>
        <w:t>ren</w:t>
      </w:r>
      <w:r w:rsidR="00AA2DB3" w:rsidRPr="008275A7">
        <w:rPr>
          <w:rFonts w:ascii="Arial" w:hAnsi="Arial" w:cs="Arial"/>
          <w:sz w:val="24"/>
          <w:szCs w:val="24"/>
        </w:rPr>
        <w:t>’</w:t>
      </w:r>
      <w:r w:rsidR="00D23F01" w:rsidRPr="008275A7">
        <w:rPr>
          <w:rFonts w:ascii="Arial" w:hAnsi="Arial" w:cs="Arial"/>
          <w:sz w:val="24"/>
          <w:szCs w:val="24"/>
        </w:rPr>
        <w:t xml:space="preserve">s individual curiosity </w:t>
      </w:r>
      <w:r w:rsidR="00AA2DB3" w:rsidRPr="008275A7">
        <w:rPr>
          <w:rFonts w:ascii="Arial" w:hAnsi="Arial" w:cs="Arial"/>
          <w:sz w:val="24"/>
          <w:szCs w:val="24"/>
        </w:rPr>
        <w:t xml:space="preserve">and motivation to develop </w:t>
      </w:r>
      <w:r w:rsidR="001C3FD1" w:rsidRPr="008275A7">
        <w:rPr>
          <w:rFonts w:ascii="Arial" w:hAnsi="Arial" w:cs="Arial"/>
          <w:sz w:val="24"/>
          <w:szCs w:val="24"/>
        </w:rPr>
        <w:t>intellectually (</w:t>
      </w:r>
      <w:r w:rsidR="00AF37F6" w:rsidRPr="008275A7">
        <w:rPr>
          <w:rFonts w:ascii="Arial" w:hAnsi="Arial" w:cs="Arial"/>
          <w:sz w:val="24"/>
          <w:szCs w:val="24"/>
        </w:rPr>
        <w:t xml:space="preserve">Aubrey and </w:t>
      </w:r>
      <w:r w:rsidR="00AA6410" w:rsidRPr="008275A7">
        <w:rPr>
          <w:rFonts w:ascii="Arial" w:hAnsi="Arial" w:cs="Arial"/>
          <w:sz w:val="24"/>
          <w:szCs w:val="24"/>
        </w:rPr>
        <w:t>Riley</w:t>
      </w:r>
      <w:r w:rsidR="00AF37F6" w:rsidRPr="008275A7">
        <w:rPr>
          <w:rFonts w:ascii="Arial" w:hAnsi="Arial" w:cs="Arial"/>
          <w:sz w:val="24"/>
          <w:szCs w:val="24"/>
        </w:rPr>
        <w:t xml:space="preserve">, </w:t>
      </w:r>
      <w:r w:rsidR="00F552BD" w:rsidRPr="008275A7">
        <w:rPr>
          <w:rFonts w:ascii="Arial" w:hAnsi="Arial" w:cs="Arial"/>
          <w:sz w:val="24"/>
          <w:szCs w:val="24"/>
        </w:rPr>
        <w:t>2019)</w:t>
      </w:r>
      <w:r w:rsidR="00317DEE" w:rsidRPr="008275A7">
        <w:rPr>
          <w:rFonts w:ascii="Arial" w:hAnsi="Arial" w:cs="Arial"/>
          <w:sz w:val="24"/>
          <w:szCs w:val="24"/>
        </w:rPr>
        <w:t xml:space="preserve">.  </w:t>
      </w:r>
      <w:r w:rsidR="00506D30" w:rsidRPr="008275A7">
        <w:rPr>
          <w:rFonts w:ascii="Arial" w:hAnsi="Arial" w:cs="Arial"/>
          <w:sz w:val="24"/>
          <w:szCs w:val="24"/>
        </w:rPr>
        <w:t>(</w:t>
      </w:r>
      <w:r w:rsidR="00317DEE" w:rsidRPr="008275A7">
        <w:rPr>
          <w:rFonts w:ascii="Arial" w:hAnsi="Arial" w:cs="Arial"/>
          <w:sz w:val="24"/>
          <w:szCs w:val="24"/>
        </w:rPr>
        <w:t>Aubrey and Riley,</w:t>
      </w:r>
      <w:r w:rsidR="000C060E" w:rsidRPr="008275A7">
        <w:rPr>
          <w:rFonts w:ascii="Arial" w:hAnsi="Arial" w:cs="Arial"/>
          <w:sz w:val="24"/>
          <w:szCs w:val="24"/>
        </w:rPr>
        <w:t xml:space="preserve"> </w:t>
      </w:r>
      <w:r w:rsidR="00317DEE" w:rsidRPr="008275A7">
        <w:rPr>
          <w:rFonts w:ascii="Arial" w:hAnsi="Arial" w:cs="Arial"/>
          <w:sz w:val="24"/>
          <w:szCs w:val="24"/>
        </w:rPr>
        <w:t xml:space="preserve">2019) also discuss </w:t>
      </w:r>
      <w:r w:rsidR="005A7DAF" w:rsidRPr="008275A7">
        <w:rPr>
          <w:rFonts w:ascii="Arial" w:hAnsi="Arial" w:cs="Arial"/>
          <w:sz w:val="24"/>
          <w:szCs w:val="24"/>
        </w:rPr>
        <w:t>Montessori’s observations that by allowing f</w:t>
      </w:r>
      <w:r w:rsidR="00506D30" w:rsidRPr="008275A7">
        <w:rPr>
          <w:rFonts w:ascii="Arial" w:hAnsi="Arial" w:cs="Arial"/>
          <w:sz w:val="24"/>
          <w:szCs w:val="24"/>
        </w:rPr>
        <w:t>r</w:t>
      </w:r>
      <w:r w:rsidR="005A7DAF" w:rsidRPr="008275A7">
        <w:rPr>
          <w:rFonts w:ascii="Arial" w:hAnsi="Arial" w:cs="Arial"/>
          <w:sz w:val="24"/>
          <w:szCs w:val="24"/>
        </w:rPr>
        <w:t>eedom in children</w:t>
      </w:r>
      <w:r w:rsidR="00506D30" w:rsidRPr="008275A7">
        <w:rPr>
          <w:rFonts w:ascii="Arial" w:hAnsi="Arial" w:cs="Arial"/>
          <w:sz w:val="24"/>
          <w:szCs w:val="24"/>
        </w:rPr>
        <w:t>’</w:t>
      </w:r>
      <w:r w:rsidR="005A7DAF" w:rsidRPr="008275A7">
        <w:rPr>
          <w:rFonts w:ascii="Arial" w:hAnsi="Arial" w:cs="Arial"/>
          <w:sz w:val="24"/>
          <w:szCs w:val="24"/>
        </w:rPr>
        <w:t xml:space="preserve">s </w:t>
      </w:r>
      <w:r w:rsidR="00C65C85">
        <w:rPr>
          <w:rFonts w:ascii="Arial" w:hAnsi="Arial" w:cs="Arial"/>
          <w:sz w:val="24"/>
          <w:szCs w:val="24"/>
        </w:rPr>
        <w:t>education</w:t>
      </w:r>
      <w:r w:rsidR="00506D30" w:rsidRPr="008275A7">
        <w:rPr>
          <w:rFonts w:ascii="Arial" w:hAnsi="Arial" w:cs="Arial"/>
          <w:sz w:val="24"/>
          <w:szCs w:val="24"/>
        </w:rPr>
        <w:t xml:space="preserve"> </w:t>
      </w:r>
      <w:r w:rsidR="00BC412E" w:rsidRPr="008275A7">
        <w:rPr>
          <w:rFonts w:ascii="Arial" w:hAnsi="Arial" w:cs="Arial"/>
          <w:sz w:val="24"/>
          <w:szCs w:val="24"/>
        </w:rPr>
        <w:t>and opportunities to select the</w:t>
      </w:r>
      <w:r w:rsidR="00055C49" w:rsidRPr="008275A7">
        <w:rPr>
          <w:rFonts w:ascii="Arial" w:hAnsi="Arial" w:cs="Arial"/>
          <w:sz w:val="24"/>
          <w:szCs w:val="24"/>
        </w:rPr>
        <w:t>i</w:t>
      </w:r>
      <w:r w:rsidR="00BC412E" w:rsidRPr="008275A7">
        <w:rPr>
          <w:rFonts w:ascii="Arial" w:hAnsi="Arial" w:cs="Arial"/>
          <w:sz w:val="24"/>
          <w:szCs w:val="24"/>
        </w:rPr>
        <w:t xml:space="preserve">r own learning </w:t>
      </w:r>
      <w:r w:rsidR="00FE3C4C">
        <w:rPr>
          <w:rFonts w:ascii="Arial" w:hAnsi="Arial" w:cs="Arial"/>
          <w:sz w:val="24"/>
          <w:szCs w:val="24"/>
        </w:rPr>
        <w:t>opportunities and experiences</w:t>
      </w:r>
      <w:r w:rsidR="00BC412E" w:rsidRPr="008275A7">
        <w:rPr>
          <w:rFonts w:ascii="Arial" w:hAnsi="Arial" w:cs="Arial"/>
          <w:sz w:val="24"/>
          <w:szCs w:val="24"/>
        </w:rPr>
        <w:t xml:space="preserve"> </w:t>
      </w:r>
      <w:r w:rsidR="00A33714" w:rsidRPr="008275A7">
        <w:rPr>
          <w:rFonts w:ascii="Arial" w:hAnsi="Arial" w:cs="Arial"/>
          <w:sz w:val="24"/>
          <w:szCs w:val="24"/>
        </w:rPr>
        <w:t xml:space="preserve">within </w:t>
      </w:r>
      <w:r w:rsidR="005212A4">
        <w:rPr>
          <w:rFonts w:ascii="Arial" w:hAnsi="Arial" w:cs="Arial"/>
          <w:sz w:val="24"/>
          <w:szCs w:val="24"/>
        </w:rPr>
        <w:t>limits</w:t>
      </w:r>
      <w:r w:rsidR="00502D26" w:rsidRPr="008275A7">
        <w:rPr>
          <w:rFonts w:ascii="Arial" w:hAnsi="Arial" w:cs="Arial"/>
          <w:sz w:val="24"/>
          <w:szCs w:val="24"/>
        </w:rPr>
        <w:t xml:space="preserve"> </w:t>
      </w:r>
      <w:r w:rsidR="00A33714" w:rsidRPr="008275A7">
        <w:rPr>
          <w:rFonts w:ascii="Arial" w:hAnsi="Arial" w:cs="Arial"/>
          <w:sz w:val="24"/>
          <w:szCs w:val="24"/>
        </w:rPr>
        <w:t xml:space="preserve">of respect for </w:t>
      </w:r>
      <w:r w:rsidR="005212A4">
        <w:rPr>
          <w:rFonts w:ascii="Arial" w:hAnsi="Arial" w:cs="Arial"/>
          <w:sz w:val="24"/>
          <w:szCs w:val="24"/>
        </w:rPr>
        <w:t>resources</w:t>
      </w:r>
      <w:r w:rsidR="00A33714" w:rsidRPr="008275A7">
        <w:rPr>
          <w:rFonts w:ascii="Arial" w:hAnsi="Arial" w:cs="Arial"/>
          <w:sz w:val="24"/>
          <w:szCs w:val="24"/>
        </w:rPr>
        <w:t xml:space="preserve"> and one another children can focus if interested and repeat experiences unt</w:t>
      </w:r>
      <w:r w:rsidR="00780ACB" w:rsidRPr="008275A7">
        <w:rPr>
          <w:rFonts w:ascii="Arial" w:hAnsi="Arial" w:cs="Arial"/>
          <w:sz w:val="24"/>
          <w:szCs w:val="24"/>
        </w:rPr>
        <w:t xml:space="preserve">il satisfied. </w:t>
      </w:r>
      <w:r w:rsidR="00391513" w:rsidRPr="008275A7">
        <w:rPr>
          <w:rFonts w:ascii="Arial" w:hAnsi="Arial" w:cs="Arial"/>
          <w:sz w:val="24"/>
          <w:szCs w:val="24"/>
        </w:rPr>
        <w:t xml:space="preserve"> This </w:t>
      </w:r>
      <w:r w:rsidR="009E29A9" w:rsidRPr="008275A7">
        <w:rPr>
          <w:rFonts w:ascii="Arial" w:hAnsi="Arial" w:cs="Arial"/>
          <w:sz w:val="24"/>
          <w:szCs w:val="24"/>
        </w:rPr>
        <w:t xml:space="preserve">supports </w:t>
      </w:r>
      <w:r w:rsidR="00244016" w:rsidRPr="008275A7">
        <w:rPr>
          <w:rFonts w:ascii="Arial" w:hAnsi="Arial" w:cs="Arial"/>
          <w:sz w:val="24"/>
          <w:szCs w:val="24"/>
        </w:rPr>
        <w:t>Piaget’s theory of</w:t>
      </w:r>
      <w:r w:rsidR="00637160" w:rsidRPr="008275A7">
        <w:rPr>
          <w:rFonts w:ascii="Arial" w:hAnsi="Arial" w:cs="Arial"/>
          <w:sz w:val="24"/>
          <w:szCs w:val="24"/>
        </w:rPr>
        <w:t xml:space="preserve"> the importance of opportunities for play and for</w:t>
      </w:r>
      <w:r w:rsidR="00244016" w:rsidRPr="008275A7">
        <w:rPr>
          <w:rFonts w:ascii="Arial" w:hAnsi="Arial" w:cs="Arial"/>
          <w:sz w:val="24"/>
          <w:szCs w:val="24"/>
        </w:rPr>
        <w:t xml:space="preserve"> active learning</w:t>
      </w:r>
      <w:r w:rsidR="009E29A9" w:rsidRPr="008275A7">
        <w:rPr>
          <w:rFonts w:ascii="Arial" w:hAnsi="Arial" w:cs="Arial"/>
          <w:sz w:val="24"/>
          <w:szCs w:val="24"/>
        </w:rPr>
        <w:t>, including trial and error</w:t>
      </w:r>
      <w:r w:rsidR="009C353B" w:rsidRPr="008275A7">
        <w:rPr>
          <w:rFonts w:ascii="Arial" w:hAnsi="Arial" w:cs="Arial"/>
          <w:sz w:val="24"/>
          <w:szCs w:val="24"/>
        </w:rPr>
        <w:t>,</w:t>
      </w:r>
      <w:r w:rsidR="009E29A9" w:rsidRPr="008275A7">
        <w:rPr>
          <w:rFonts w:ascii="Arial" w:hAnsi="Arial" w:cs="Arial"/>
          <w:sz w:val="24"/>
          <w:szCs w:val="24"/>
        </w:rPr>
        <w:t xml:space="preserve"> </w:t>
      </w:r>
      <w:r w:rsidR="00D7197B" w:rsidRPr="008275A7">
        <w:rPr>
          <w:rFonts w:ascii="Arial" w:hAnsi="Arial" w:cs="Arial"/>
          <w:sz w:val="24"/>
          <w:szCs w:val="24"/>
        </w:rPr>
        <w:t xml:space="preserve">building </w:t>
      </w:r>
      <w:proofErr w:type="gramStart"/>
      <w:r w:rsidR="00B27E31" w:rsidRPr="008275A7">
        <w:rPr>
          <w:rFonts w:ascii="Arial" w:hAnsi="Arial" w:cs="Arial"/>
          <w:sz w:val="24"/>
          <w:szCs w:val="24"/>
        </w:rPr>
        <w:t>resilience</w:t>
      </w:r>
      <w:proofErr w:type="gramEnd"/>
      <w:r w:rsidR="00D7197B" w:rsidRPr="008275A7">
        <w:rPr>
          <w:rFonts w:ascii="Arial" w:hAnsi="Arial" w:cs="Arial"/>
          <w:sz w:val="24"/>
          <w:szCs w:val="24"/>
        </w:rPr>
        <w:t xml:space="preserve"> and </w:t>
      </w:r>
      <w:r w:rsidR="009C353B" w:rsidRPr="008275A7">
        <w:rPr>
          <w:rFonts w:ascii="Arial" w:hAnsi="Arial" w:cs="Arial"/>
          <w:sz w:val="24"/>
          <w:szCs w:val="24"/>
        </w:rPr>
        <w:t>enjoying success</w:t>
      </w:r>
      <w:r w:rsidR="006970A1" w:rsidRPr="008275A7">
        <w:rPr>
          <w:rFonts w:ascii="Arial" w:hAnsi="Arial" w:cs="Arial"/>
          <w:sz w:val="24"/>
          <w:szCs w:val="24"/>
        </w:rPr>
        <w:t xml:space="preserve"> </w:t>
      </w:r>
      <w:r w:rsidR="00CF3388" w:rsidRPr="008275A7">
        <w:rPr>
          <w:rFonts w:ascii="Arial" w:hAnsi="Arial" w:cs="Arial"/>
          <w:sz w:val="24"/>
          <w:szCs w:val="24"/>
        </w:rPr>
        <w:t>(</w:t>
      </w:r>
      <w:r w:rsidR="007C39D3" w:rsidRPr="008275A7">
        <w:rPr>
          <w:rFonts w:ascii="Arial" w:hAnsi="Arial" w:cs="Arial"/>
          <w:sz w:val="24"/>
          <w:szCs w:val="24"/>
        </w:rPr>
        <w:t xml:space="preserve">Professional Association for Child </w:t>
      </w:r>
      <w:r w:rsidR="00E74913" w:rsidRPr="008275A7">
        <w:rPr>
          <w:rFonts w:ascii="Arial" w:hAnsi="Arial" w:cs="Arial"/>
          <w:sz w:val="24"/>
          <w:szCs w:val="24"/>
        </w:rPr>
        <w:t>C</w:t>
      </w:r>
      <w:r w:rsidR="007C39D3" w:rsidRPr="008275A7">
        <w:rPr>
          <w:rFonts w:ascii="Arial" w:hAnsi="Arial" w:cs="Arial"/>
          <w:sz w:val="24"/>
          <w:szCs w:val="24"/>
        </w:rPr>
        <w:t xml:space="preserve">are and </w:t>
      </w:r>
      <w:r w:rsidR="00E74913" w:rsidRPr="008275A7">
        <w:rPr>
          <w:rFonts w:ascii="Arial" w:hAnsi="Arial" w:cs="Arial"/>
          <w:sz w:val="24"/>
          <w:szCs w:val="24"/>
        </w:rPr>
        <w:t>E</w:t>
      </w:r>
      <w:r w:rsidR="007C39D3" w:rsidRPr="008275A7">
        <w:rPr>
          <w:rFonts w:ascii="Arial" w:hAnsi="Arial" w:cs="Arial"/>
          <w:sz w:val="24"/>
          <w:szCs w:val="24"/>
        </w:rPr>
        <w:t>arly Years (</w:t>
      </w:r>
      <w:r w:rsidR="006970A1" w:rsidRPr="008275A7">
        <w:rPr>
          <w:rFonts w:ascii="Arial" w:hAnsi="Arial" w:cs="Arial"/>
          <w:sz w:val="24"/>
          <w:szCs w:val="24"/>
        </w:rPr>
        <w:t>P</w:t>
      </w:r>
      <w:r w:rsidR="009E2D25" w:rsidRPr="008275A7">
        <w:rPr>
          <w:rFonts w:ascii="Arial" w:hAnsi="Arial" w:cs="Arial"/>
          <w:sz w:val="24"/>
          <w:szCs w:val="24"/>
        </w:rPr>
        <w:t>ACEY</w:t>
      </w:r>
      <w:r w:rsidR="007C39D3" w:rsidRPr="008275A7">
        <w:rPr>
          <w:rFonts w:ascii="Arial" w:hAnsi="Arial" w:cs="Arial"/>
          <w:sz w:val="24"/>
          <w:szCs w:val="24"/>
        </w:rPr>
        <w:t>)</w:t>
      </w:r>
      <w:r w:rsidR="00CF3388" w:rsidRPr="008275A7">
        <w:rPr>
          <w:rFonts w:ascii="Arial" w:hAnsi="Arial" w:cs="Arial"/>
          <w:sz w:val="24"/>
          <w:szCs w:val="24"/>
        </w:rPr>
        <w:t>,</w:t>
      </w:r>
      <w:r w:rsidR="006970A1" w:rsidRPr="008275A7">
        <w:rPr>
          <w:rFonts w:ascii="Arial" w:hAnsi="Arial" w:cs="Arial"/>
          <w:sz w:val="24"/>
          <w:szCs w:val="24"/>
        </w:rPr>
        <w:t>2016</w:t>
      </w:r>
      <w:r w:rsidR="009E2D25" w:rsidRPr="008275A7">
        <w:rPr>
          <w:rFonts w:ascii="Arial" w:hAnsi="Arial" w:cs="Arial"/>
          <w:sz w:val="24"/>
          <w:szCs w:val="24"/>
        </w:rPr>
        <w:t>).</w:t>
      </w:r>
    </w:p>
    <w:p w14:paraId="6CF810D2" w14:textId="4C7702CD" w:rsidR="0009165A" w:rsidRPr="008275A7" w:rsidRDefault="00EC33E0" w:rsidP="004800A5">
      <w:pPr>
        <w:spacing w:line="360" w:lineRule="auto"/>
        <w:jc w:val="both"/>
        <w:rPr>
          <w:rFonts w:ascii="Arial" w:hAnsi="Arial" w:cs="Arial"/>
          <w:sz w:val="24"/>
          <w:szCs w:val="24"/>
        </w:rPr>
      </w:pPr>
      <w:r w:rsidRPr="008275A7">
        <w:rPr>
          <w:rFonts w:ascii="Arial" w:hAnsi="Arial" w:cs="Arial"/>
          <w:sz w:val="24"/>
          <w:szCs w:val="24"/>
        </w:rPr>
        <w:t>(</w:t>
      </w:r>
      <w:r w:rsidR="0009160F" w:rsidRPr="008275A7">
        <w:rPr>
          <w:rFonts w:ascii="Arial" w:hAnsi="Arial" w:cs="Arial"/>
          <w:sz w:val="24"/>
          <w:szCs w:val="24"/>
        </w:rPr>
        <w:t>Bot</w:t>
      </w:r>
      <w:r w:rsidR="00590DD3">
        <w:rPr>
          <w:rFonts w:ascii="Arial" w:hAnsi="Arial" w:cs="Arial"/>
          <w:sz w:val="24"/>
          <w:szCs w:val="24"/>
        </w:rPr>
        <w:t>t</w:t>
      </w:r>
      <w:r w:rsidR="0009160F" w:rsidRPr="008275A7">
        <w:rPr>
          <w:rFonts w:ascii="Arial" w:hAnsi="Arial" w:cs="Arial"/>
          <w:sz w:val="24"/>
          <w:szCs w:val="24"/>
        </w:rPr>
        <w:t>ril</w:t>
      </w:r>
      <w:r w:rsidR="005F1465" w:rsidRPr="008275A7">
        <w:rPr>
          <w:rFonts w:ascii="Arial" w:hAnsi="Arial" w:cs="Arial"/>
          <w:sz w:val="24"/>
          <w:szCs w:val="24"/>
        </w:rPr>
        <w:t>,</w:t>
      </w:r>
      <w:r w:rsidR="0009160F" w:rsidRPr="008275A7">
        <w:rPr>
          <w:rFonts w:ascii="Arial" w:hAnsi="Arial" w:cs="Arial"/>
          <w:sz w:val="24"/>
          <w:szCs w:val="24"/>
        </w:rPr>
        <w:t>2018) s</w:t>
      </w:r>
      <w:r w:rsidR="00B17946" w:rsidRPr="008275A7">
        <w:rPr>
          <w:rFonts w:ascii="Arial" w:hAnsi="Arial" w:cs="Arial"/>
          <w:sz w:val="24"/>
          <w:szCs w:val="24"/>
        </w:rPr>
        <w:t xml:space="preserve">uggests that play </w:t>
      </w:r>
      <w:r w:rsidR="00CA5A2B" w:rsidRPr="008275A7">
        <w:rPr>
          <w:rFonts w:ascii="Arial" w:hAnsi="Arial" w:cs="Arial"/>
          <w:sz w:val="24"/>
          <w:szCs w:val="24"/>
        </w:rPr>
        <w:t>is one of the most vital areas of development</w:t>
      </w:r>
      <w:r w:rsidR="00AD23A8" w:rsidRPr="008275A7">
        <w:rPr>
          <w:rFonts w:ascii="Arial" w:hAnsi="Arial" w:cs="Arial"/>
          <w:sz w:val="24"/>
          <w:szCs w:val="24"/>
        </w:rPr>
        <w:t xml:space="preserve"> and that the </w:t>
      </w:r>
      <w:r w:rsidR="00083DB4">
        <w:rPr>
          <w:rFonts w:ascii="Arial" w:hAnsi="Arial" w:cs="Arial"/>
          <w:sz w:val="24"/>
          <w:szCs w:val="24"/>
        </w:rPr>
        <w:t>best</w:t>
      </w:r>
      <w:r w:rsidR="00AD23A8" w:rsidRPr="008275A7">
        <w:rPr>
          <w:rFonts w:ascii="Arial" w:hAnsi="Arial" w:cs="Arial"/>
          <w:sz w:val="24"/>
          <w:szCs w:val="24"/>
        </w:rPr>
        <w:t xml:space="preserve"> gift we can give child</w:t>
      </w:r>
      <w:r w:rsidR="00663266">
        <w:rPr>
          <w:rFonts w:ascii="Arial" w:hAnsi="Arial" w:cs="Arial"/>
          <w:sz w:val="24"/>
          <w:szCs w:val="24"/>
        </w:rPr>
        <w:t>ren</w:t>
      </w:r>
      <w:r w:rsidR="00AD23A8" w:rsidRPr="008275A7">
        <w:rPr>
          <w:rFonts w:ascii="Arial" w:hAnsi="Arial" w:cs="Arial"/>
          <w:sz w:val="24"/>
          <w:szCs w:val="24"/>
        </w:rPr>
        <w:t xml:space="preserve"> is </w:t>
      </w:r>
      <w:r w:rsidR="0017620E" w:rsidRPr="008275A7">
        <w:rPr>
          <w:rFonts w:ascii="Arial" w:hAnsi="Arial" w:cs="Arial"/>
          <w:sz w:val="24"/>
          <w:szCs w:val="24"/>
        </w:rPr>
        <w:t xml:space="preserve">to </w:t>
      </w:r>
      <w:r w:rsidR="00AD23A8" w:rsidRPr="008275A7">
        <w:rPr>
          <w:rFonts w:ascii="Arial" w:hAnsi="Arial" w:cs="Arial"/>
          <w:sz w:val="24"/>
          <w:szCs w:val="24"/>
        </w:rPr>
        <w:t>be able to play.</w:t>
      </w:r>
      <w:r w:rsidR="0017620E" w:rsidRPr="008275A7">
        <w:rPr>
          <w:rFonts w:ascii="Arial" w:hAnsi="Arial" w:cs="Arial"/>
          <w:sz w:val="24"/>
          <w:szCs w:val="24"/>
        </w:rPr>
        <w:t xml:space="preserve"> </w:t>
      </w:r>
      <w:r w:rsidR="005F1465" w:rsidRPr="008275A7">
        <w:rPr>
          <w:rFonts w:ascii="Arial" w:hAnsi="Arial" w:cs="Arial"/>
          <w:sz w:val="24"/>
          <w:szCs w:val="24"/>
        </w:rPr>
        <w:t>(</w:t>
      </w:r>
      <w:r w:rsidR="00CB4447" w:rsidRPr="008275A7">
        <w:rPr>
          <w:rFonts w:ascii="Arial" w:hAnsi="Arial" w:cs="Arial"/>
          <w:sz w:val="24"/>
          <w:szCs w:val="24"/>
        </w:rPr>
        <w:t>Bo</w:t>
      </w:r>
      <w:r w:rsidR="00957C9E">
        <w:rPr>
          <w:rFonts w:ascii="Arial" w:hAnsi="Arial" w:cs="Arial"/>
          <w:sz w:val="24"/>
          <w:szCs w:val="24"/>
        </w:rPr>
        <w:t>t</w:t>
      </w:r>
      <w:r w:rsidR="00CB4447" w:rsidRPr="008275A7">
        <w:rPr>
          <w:rFonts w:ascii="Arial" w:hAnsi="Arial" w:cs="Arial"/>
          <w:sz w:val="24"/>
          <w:szCs w:val="24"/>
        </w:rPr>
        <w:t>t</w:t>
      </w:r>
      <w:r w:rsidR="007C4500" w:rsidRPr="008275A7">
        <w:rPr>
          <w:rFonts w:ascii="Arial" w:hAnsi="Arial" w:cs="Arial"/>
          <w:sz w:val="24"/>
          <w:szCs w:val="24"/>
        </w:rPr>
        <w:t>r</w:t>
      </w:r>
      <w:r w:rsidR="00CB4447" w:rsidRPr="008275A7">
        <w:rPr>
          <w:rFonts w:ascii="Arial" w:hAnsi="Arial" w:cs="Arial"/>
          <w:sz w:val="24"/>
          <w:szCs w:val="24"/>
        </w:rPr>
        <w:t>il</w:t>
      </w:r>
      <w:r w:rsidR="005F1465" w:rsidRPr="008275A7">
        <w:rPr>
          <w:rFonts w:ascii="Arial" w:hAnsi="Arial" w:cs="Arial"/>
          <w:sz w:val="24"/>
          <w:szCs w:val="24"/>
        </w:rPr>
        <w:t>,</w:t>
      </w:r>
      <w:r w:rsidR="0017620E" w:rsidRPr="008275A7">
        <w:rPr>
          <w:rFonts w:ascii="Arial" w:hAnsi="Arial" w:cs="Arial"/>
          <w:sz w:val="24"/>
          <w:szCs w:val="24"/>
        </w:rPr>
        <w:t xml:space="preserve">2018) </w:t>
      </w:r>
      <w:r w:rsidR="00896251" w:rsidRPr="008275A7">
        <w:rPr>
          <w:rFonts w:ascii="Arial" w:hAnsi="Arial" w:cs="Arial"/>
          <w:sz w:val="24"/>
          <w:szCs w:val="24"/>
        </w:rPr>
        <w:t>acknowledged</w:t>
      </w:r>
      <w:r w:rsidR="0017620E" w:rsidRPr="008275A7">
        <w:rPr>
          <w:rFonts w:ascii="Arial" w:hAnsi="Arial" w:cs="Arial"/>
          <w:sz w:val="24"/>
          <w:szCs w:val="24"/>
        </w:rPr>
        <w:t xml:space="preserve"> that play should be child led</w:t>
      </w:r>
      <w:r w:rsidR="00346D1E" w:rsidRPr="008275A7">
        <w:rPr>
          <w:rFonts w:ascii="Arial" w:hAnsi="Arial" w:cs="Arial"/>
          <w:sz w:val="24"/>
          <w:szCs w:val="24"/>
        </w:rPr>
        <w:t>, open ended</w:t>
      </w:r>
      <w:r w:rsidR="0017620E" w:rsidRPr="008275A7">
        <w:rPr>
          <w:rFonts w:ascii="Arial" w:hAnsi="Arial" w:cs="Arial"/>
          <w:sz w:val="24"/>
          <w:szCs w:val="24"/>
        </w:rPr>
        <w:t xml:space="preserve"> and not </w:t>
      </w:r>
      <w:r w:rsidR="00D62CFD" w:rsidRPr="008275A7">
        <w:rPr>
          <w:rFonts w:ascii="Arial" w:hAnsi="Arial" w:cs="Arial"/>
          <w:sz w:val="24"/>
          <w:szCs w:val="24"/>
        </w:rPr>
        <w:t xml:space="preserve">pre planned or structured and that </w:t>
      </w:r>
      <w:r w:rsidR="00D62CFD" w:rsidRPr="008275A7">
        <w:rPr>
          <w:rFonts w:ascii="Arial" w:hAnsi="Arial" w:cs="Arial"/>
          <w:sz w:val="24"/>
          <w:szCs w:val="24"/>
        </w:rPr>
        <w:lastRenderedPageBreak/>
        <w:t xml:space="preserve">play is </w:t>
      </w:r>
      <w:r w:rsidR="00FC57DF" w:rsidRPr="008275A7">
        <w:rPr>
          <w:rFonts w:ascii="Arial" w:hAnsi="Arial" w:cs="Arial"/>
          <w:sz w:val="24"/>
          <w:szCs w:val="24"/>
        </w:rPr>
        <w:t>about being creative</w:t>
      </w:r>
      <w:r w:rsidR="00A370F3" w:rsidRPr="008275A7">
        <w:rPr>
          <w:rFonts w:ascii="Arial" w:hAnsi="Arial" w:cs="Arial"/>
          <w:sz w:val="24"/>
          <w:szCs w:val="24"/>
        </w:rPr>
        <w:t xml:space="preserve"> with limitless possibilities and endless interpretations.</w:t>
      </w:r>
      <w:r w:rsidR="00FC57DF" w:rsidRPr="008275A7">
        <w:rPr>
          <w:rFonts w:ascii="Arial" w:hAnsi="Arial" w:cs="Arial"/>
          <w:sz w:val="24"/>
          <w:szCs w:val="24"/>
        </w:rPr>
        <w:t xml:space="preserve"> </w:t>
      </w:r>
      <w:r w:rsidR="00D919B0" w:rsidRPr="008275A7">
        <w:rPr>
          <w:rFonts w:ascii="Arial" w:hAnsi="Arial" w:cs="Arial"/>
          <w:sz w:val="24"/>
          <w:szCs w:val="24"/>
        </w:rPr>
        <w:t>Types of play whi</w:t>
      </w:r>
      <w:r w:rsidR="0096120D" w:rsidRPr="008275A7">
        <w:rPr>
          <w:rFonts w:ascii="Arial" w:hAnsi="Arial" w:cs="Arial"/>
          <w:sz w:val="24"/>
          <w:szCs w:val="24"/>
        </w:rPr>
        <w:t>c</w:t>
      </w:r>
      <w:r w:rsidR="00D919B0" w:rsidRPr="008275A7">
        <w:rPr>
          <w:rFonts w:ascii="Arial" w:hAnsi="Arial" w:cs="Arial"/>
          <w:sz w:val="24"/>
          <w:szCs w:val="24"/>
        </w:rPr>
        <w:t xml:space="preserve">h support this </w:t>
      </w:r>
      <w:r w:rsidR="00C52D19" w:rsidRPr="008275A7">
        <w:rPr>
          <w:rFonts w:ascii="Arial" w:hAnsi="Arial" w:cs="Arial"/>
          <w:sz w:val="24"/>
          <w:szCs w:val="24"/>
        </w:rPr>
        <w:t>are: -</w:t>
      </w:r>
    </w:p>
    <w:p w14:paraId="43B8E31E" w14:textId="41A3D395" w:rsidR="00500455" w:rsidRPr="008275A7" w:rsidRDefault="0009165A" w:rsidP="004800A5">
      <w:pPr>
        <w:spacing w:line="360" w:lineRule="auto"/>
        <w:jc w:val="both"/>
        <w:rPr>
          <w:rFonts w:ascii="Arial" w:hAnsi="Arial" w:cs="Arial"/>
          <w:sz w:val="24"/>
          <w:szCs w:val="24"/>
        </w:rPr>
      </w:pPr>
      <w:r w:rsidRPr="008275A7">
        <w:rPr>
          <w:rFonts w:ascii="Arial" w:hAnsi="Arial" w:cs="Arial"/>
          <w:sz w:val="24"/>
          <w:szCs w:val="24"/>
        </w:rPr>
        <w:t>E</w:t>
      </w:r>
      <w:r w:rsidR="00212A0C" w:rsidRPr="008275A7">
        <w:rPr>
          <w:rFonts w:ascii="Arial" w:hAnsi="Arial" w:cs="Arial"/>
          <w:sz w:val="24"/>
          <w:szCs w:val="24"/>
        </w:rPr>
        <w:t xml:space="preserve">xploratory play </w:t>
      </w:r>
      <w:r w:rsidR="00DF3C8C" w:rsidRPr="008275A7">
        <w:rPr>
          <w:rFonts w:ascii="Arial" w:hAnsi="Arial" w:cs="Arial"/>
          <w:sz w:val="24"/>
          <w:szCs w:val="24"/>
        </w:rPr>
        <w:t>–</w:t>
      </w:r>
      <w:r w:rsidR="00212A0C" w:rsidRPr="008275A7">
        <w:rPr>
          <w:rFonts w:ascii="Arial" w:hAnsi="Arial" w:cs="Arial"/>
          <w:sz w:val="24"/>
          <w:szCs w:val="24"/>
        </w:rPr>
        <w:t xml:space="preserve"> </w:t>
      </w:r>
      <w:r w:rsidR="0096120D" w:rsidRPr="008275A7">
        <w:rPr>
          <w:rFonts w:ascii="Arial" w:hAnsi="Arial" w:cs="Arial"/>
          <w:sz w:val="24"/>
          <w:szCs w:val="24"/>
        </w:rPr>
        <w:t>where</w:t>
      </w:r>
      <w:r w:rsidR="00DF3C8C" w:rsidRPr="008275A7">
        <w:rPr>
          <w:rFonts w:ascii="Arial" w:hAnsi="Arial" w:cs="Arial"/>
          <w:sz w:val="24"/>
          <w:szCs w:val="24"/>
        </w:rPr>
        <w:t xml:space="preserve"> children discover properties of objects </w:t>
      </w:r>
      <w:r w:rsidR="002D66A3" w:rsidRPr="008275A7">
        <w:rPr>
          <w:rFonts w:ascii="Arial" w:hAnsi="Arial" w:cs="Arial"/>
          <w:sz w:val="24"/>
          <w:szCs w:val="24"/>
        </w:rPr>
        <w:t xml:space="preserve">and places by movement and manipulation. Treasure baskets with everyday items </w:t>
      </w:r>
      <w:r w:rsidR="0096120D" w:rsidRPr="008275A7">
        <w:rPr>
          <w:rFonts w:ascii="Arial" w:hAnsi="Arial" w:cs="Arial"/>
          <w:sz w:val="24"/>
          <w:szCs w:val="24"/>
        </w:rPr>
        <w:t xml:space="preserve">are an example of exploratory play </w:t>
      </w:r>
      <w:r w:rsidR="00511224" w:rsidRPr="008275A7">
        <w:rPr>
          <w:rFonts w:ascii="Arial" w:hAnsi="Arial" w:cs="Arial"/>
          <w:sz w:val="24"/>
          <w:szCs w:val="24"/>
        </w:rPr>
        <w:t>(</w:t>
      </w:r>
      <w:r w:rsidR="00656444" w:rsidRPr="008275A7">
        <w:rPr>
          <w:rFonts w:ascii="Arial" w:hAnsi="Arial" w:cs="Arial"/>
          <w:sz w:val="24"/>
          <w:szCs w:val="24"/>
        </w:rPr>
        <w:t>Hughes</w:t>
      </w:r>
      <w:r w:rsidR="00511224" w:rsidRPr="008275A7">
        <w:rPr>
          <w:rFonts w:ascii="Arial" w:hAnsi="Arial" w:cs="Arial"/>
          <w:sz w:val="24"/>
          <w:szCs w:val="24"/>
        </w:rPr>
        <w:t xml:space="preserve">, </w:t>
      </w:r>
      <w:r w:rsidR="0079484F" w:rsidRPr="008275A7">
        <w:rPr>
          <w:rFonts w:ascii="Arial" w:hAnsi="Arial" w:cs="Arial"/>
          <w:sz w:val="24"/>
          <w:szCs w:val="24"/>
        </w:rPr>
        <w:t>2015).</w:t>
      </w:r>
    </w:p>
    <w:p w14:paraId="4E4E3FEE" w14:textId="43AA8F57" w:rsidR="0096120D" w:rsidRPr="008275A7" w:rsidRDefault="009941DA" w:rsidP="004800A5">
      <w:pPr>
        <w:spacing w:line="360" w:lineRule="auto"/>
        <w:jc w:val="both"/>
        <w:rPr>
          <w:rFonts w:ascii="Arial" w:hAnsi="Arial" w:cs="Arial"/>
          <w:sz w:val="24"/>
          <w:szCs w:val="24"/>
        </w:rPr>
      </w:pPr>
      <w:r w:rsidRPr="008275A7">
        <w:rPr>
          <w:rFonts w:ascii="Arial" w:hAnsi="Arial" w:cs="Arial"/>
          <w:sz w:val="24"/>
          <w:szCs w:val="24"/>
        </w:rPr>
        <w:t xml:space="preserve">Creative </w:t>
      </w:r>
      <w:r w:rsidR="00291817" w:rsidRPr="008275A7">
        <w:rPr>
          <w:rFonts w:ascii="Arial" w:hAnsi="Arial" w:cs="Arial"/>
          <w:sz w:val="24"/>
          <w:szCs w:val="24"/>
        </w:rPr>
        <w:t xml:space="preserve">play </w:t>
      </w:r>
      <w:r w:rsidR="00E02349" w:rsidRPr="008275A7">
        <w:rPr>
          <w:rFonts w:ascii="Arial" w:hAnsi="Arial" w:cs="Arial"/>
          <w:sz w:val="24"/>
          <w:szCs w:val="24"/>
        </w:rPr>
        <w:t>–</w:t>
      </w:r>
      <w:r w:rsidR="00291817" w:rsidRPr="008275A7">
        <w:rPr>
          <w:rFonts w:ascii="Arial" w:hAnsi="Arial" w:cs="Arial"/>
          <w:sz w:val="24"/>
          <w:szCs w:val="24"/>
        </w:rPr>
        <w:t xml:space="preserve"> </w:t>
      </w:r>
      <w:r w:rsidR="00E02349" w:rsidRPr="008275A7">
        <w:rPr>
          <w:rFonts w:ascii="Arial" w:hAnsi="Arial" w:cs="Arial"/>
          <w:sz w:val="24"/>
          <w:szCs w:val="24"/>
        </w:rPr>
        <w:t>play</w:t>
      </w:r>
      <w:r w:rsidR="00B04865" w:rsidRPr="008275A7">
        <w:rPr>
          <w:rFonts w:ascii="Arial" w:hAnsi="Arial" w:cs="Arial"/>
          <w:sz w:val="24"/>
          <w:szCs w:val="24"/>
        </w:rPr>
        <w:t xml:space="preserve"> </w:t>
      </w:r>
      <w:r w:rsidR="00F21D6A" w:rsidRPr="008275A7">
        <w:rPr>
          <w:rFonts w:ascii="Arial" w:hAnsi="Arial" w:cs="Arial"/>
          <w:sz w:val="24"/>
          <w:szCs w:val="24"/>
        </w:rPr>
        <w:t xml:space="preserve">which </w:t>
      </w:r>
      <w:r w:rsidR="005948DA" w:rsidRPr="008275A7">
        <w:rPr>
          <w:rFonts w:ascii="Arial" w:hAnsi="Arial" w:cs="Arial"/>
          <w:sz w:val="24"/>
          <w:szCs w:val="24"/>
        </w:rPr>
        <w:t>i</w:t>
      </w:r>
      <w:r w:rsidR="00915D16" w:rsidRPr="008275A7">
        <w:rPr>
          <w:rFonts w:ascii="Arial" w:hAnsi="Arial" w:cs="Arial"/>
          <w:sz w:val="24"/>
          <w:szCs w:val="24"/>
        </w:rPr>
        <w:t>s</w:t>
      </w:r>
      <w:r w:rsidR="005948DA" w:rsidRPr="008275A7">
        <w:rPr>
          <w:rFonts w:ascii="Arial" w:hAnsi="Arial" w:cs="Arial"/>
          <w:sz w:val="24"/>
          <w:szCs w:val="24"/>
        </w:rPr>
        <w:t xml:space="preserve"> natural, s</w:t>
      </w:r>
      <w:r w:rsidR="00915D16" w:rsidRPr="008275A7">
        <w:rPr>
          <w:rFonts w:ascii="Arial" w:hAnsi="Arial" w:cs="Arial"/>
          <w:sz w:val="24"/>
          <w:szCs w:val="24"/>
        </w:rPr>
        <w:t>elf</w:t>
      </w:r>
      <w:r w:rsidR="005948DA" w:rsidRPr="008275A7">
        <w:rPr>
          <w:rFonts w:ascii="Arial" w:hAnsi="Arial" w:cs="Arial"/>
          <w:sz w:val="24"/>
          <w:szCs w:val="24"/>
        </w:rPr>
        <w:t>-</w:t>
      </w:r>
      <w:r w:rsidR="00915D16" w:rsidRPr="008275A7">
        <w:rPr>
          <w:rFonts w:ascii="Arial" w:hAnsi="Arial" w:cs="Arial"/>
          <w:sz w:val="24"/>
          <w:szCs w:val="24"/>
        </w:rPr>
        <w:t xml:space="preserve"> directed</w:t>
      </w:r>
      <w:r w:rsidR="005948DA" w:rsidRPr="008275A7">
        <w:rPr>
          <w:rFonts w:ascii="Arial" w:hAnsi="Arial" w:cs="Arial"/>
          <w:sz w:val="24"/>
          <w:szCs w:val="24"/>
        </w:rPr>
        <w:t xml:space="preserve"> and interactive.  </w:t>
      </w:r>
      <w:r w:rsidR="007E518B" w:rsidRPr="008275A7">
        <w:rPr>
          <w:rFonts w:ascii="Arial" w:hAnsi="Arial" w:cs="Arial"/>
          <w:sz w:val="24"/>
          <w:szCs w:val="24"/>
        </w:rPr>
        <w:t>It provides heuristic opportunities for improvisation, risk taking</w:t>
      </w:r>
      <w:r w:rsidR="008A6695" w:rsidRPr="008275A7">
        <w:rPr>
          <w:rFonts w:ascii="Arial" w:hAnsi="Arial" w:cs="Arial"/>
          <w:sz w:val="24"/>
          <w:szCs w:val="24"/>
        </w:rPr>
        <w:t xml:space="preserve"> </w:t>
      </w:r>
      <w:r w:rsidR="00E02349" w:rsidRPr="008275A7">
        <w:rPr>
          <w:rFonts w:ascii="Arial" w:hAnsi="Arial" w:cs="Arial"/>
          <w:sz w:val="24"/>
          <w:szCs w:val="24"/>
        </w:rPr>
        <w:t xml:space="preserve">that has potential </w:t>
      </w:r>
      <w:r w:rsidR="00087EEE" w:rsidRPr="008275A7">
        <w:rPr>
          <w:rFonts w:ascii="Arial" w:hAnsi="Arial" w:cs="Arial"/>
          <w:sz w:val="24"/>
          <w:szCs w:val="24"/>
        </w:rPr>
        <w:t xml:space="preserve">for a variety of responses or outcomes </w:t>
      </w:r>
      <w:r w:rsidR="002C6DB9" w:rsidRPr="008275A7">
        <w:rPr>
          <w:rFonts w:ascii="Arial" w:hAnsi="Arial" w:cs="Arial"/>
          <w:sz w:val="24"/>
          <w:szCs w:val="24"/>
        </w:rPr>
        <w:t>(</w:t>
      </w:r>
      <w:r w:rsidR="00651717" w:rsidRPr="008275A7">
        <w:rPr>
          <w:rFonts w:ascii="Arial" w:hAnsi="Arial" w:cs="Arial"/>
          <w:sz w:val="24"/>
          <w:szCs w:val="24"/>
        </w:rPr>
        <w:t xml:space="preserve">British Council, </w:t>
      </w:r>
      <w:r w:rsidR="00F05F69" w:rsidRPr="008275A7">
        <w:rPr>
          <w:rFonts w:ascii="Arial" w:hAnsi="Arial" w:cs="Arial"/>
          <w:sz w:val="24"/>
          <w:szCs w:val="24"/>
        </w:rPr>
        <w:t>2021)</w:t>
      </w:r>
      <w:r w:rsidR="00C903AE" w:rsidRPr="008275A7">
        <w:rPr>
          <w:rFonts w:ascii="Arial" w:hAnsi="Arial" w:cs="Arial"/>
          <w:sz w:val="24"/>
          <w:szCs w:val="24"/>
        </w:rPr>
        <w:t>.</w:t>
      </w:r>
    </w:p>
    <w:p w14:paraId="374C1732" w14:textId="122A5C15" w:rsidR="004326DD" w:rsidRPr="008275A7" w:rsidRDefault="004326DD" w:rsidP="004800A5">
      <w:pPr>
        <w:spacing w:line="360" w:lineRule="auto"/>
        <w:jc w:val="both"/>
        <w:rPr>
          <w:rFonts w:ascii="Arial" w:hAnsi="Arial" w:cs="Arial"/>
          <w:sz w:val="24"/>
          <w:szCs w:val="24"/>
        </w:rPr>
      </w:pPr>
      <w:r w:rsidRPr="008275A7">
        <w:rPr>
          <w:rFonts w:ascii="Arial" w:hAnsi="Arial" w:cs="Arial"/>
          <w:sz w:val="24"/>
          <w:szCs w:val="24"/>
        </w:rPr>
        <w:t>Self-directed pla</w:t>
      </w:r>
      <w:r w:rsidR="00FF3277" w:rsidRPr="008275A7">
        <w:rPr>
          <w:rFonts w:ascii="Arial" w:hAnsi="Arial" w:cs="Arial"/>
          <w:sz w:val="24"/>
          <w:szCs w:val="24"/>
        </w:rPr>
        <w:t xml:space="preserve">y </w:t>
      </w:r>
      <w:r w:rsidR="008746E8" w:rsidRPr="008275A7">
        <w:rPr>
          <w:rFonts w:ascii="Arial" w:hAnsi="Arial" w:cs="Arial"/>
          <w:sz w:val="24"/>
          <w:szCs w:val="24"/>
        </w:rPr>
        <w:t xml:space="preserve">is where children </w:t>
      </w:r>
      <w:r w:rsidR="00753329" w:rsidRPr="008275A7">
        <w:rPr>
          <w:rFonts w:ascii="Arial" w:hAnsi="Arial" w:cs="Arial"/>
          <w:sz w:val="24"/>
          <w:szCs w:val="24"/>
        </w:rPr>
        <w:t>can</w:t>
      </w:r>
      <w:r w:rsidR="008746E8" w:rsidRPr="008275A7">
        <w:rPr>
          <w:rFonts w:ascii="Arial" w:hAnsi="Arial" w:cs="Arial"/>
          <w:sz w:val="24"/>
          <w:szCs w:val="24"/>
        </w:rPr>
        <w:t xml:space="preserve"> decide what they want to play, when they want to play and how they want to play</w:t>
      </w:r>
      <w:r w:rsidRPr="008275A7">
        <w:rPr>
          <w:rFonts w:ascii="Arial" w:hAnsi="Arial" w:cs="Arial"/>
          <w:sz w:val="24"/>
          <w:szCs w:val="24"/>
        </w:rPr>
        <w:t xml:space="preserve"> </w:t>
      </w:r>
      <w:r w:rsidR="00D36F65" w:rsidRPr="008275A7">
        <w:rPr>
          <w:rFonts w:ascii="Arial" w:hAnsi="Arial" w:cs="Arial"/>
          <w:sz w:val="24"/>
          <w:szCs w:val="24"/>
        </w:rPr>
        <w:t>without having to follow a framework,</w:t>
      </w:r>
      <w:r w:rsidR="00DB2A61" w:rsidRPr="008275A7">
        <w:rPr>
          <w:rFonts w:ascii="Arial" w:hAnsi="Arial" w:cs="Arial"/>
          <w:sz w:val="24"/>
          <w:szCs w:val="24"/>
        </w:rPr>
        <w:t xml:space="preserve"> </w:t>
      </w:r>
      <w:r w:rsidR="005D272A" w:rsidRPr="008275A7">
        <w:rPr>
          <w:rFonts w:ascii="Arial" w:hAnsi="Arial" w:cs="Arial"/>
          <w:sz w:val="24"/>
          <w:szCs w:val="24"/>
        </w:rPr>
        <w:t>any preconceived</w:t>
      </w:r>
      <w:r w:rsidR="00D36F65" w:rsidRPr="008275A7">
        <w:rPr>
          <w:rFonts w:ascii="Arial" w:hAnsi="Arial" w:cs="Arial"/>
          <w:sz w:val="24"/>
          <w:szCs w:val="24"/>
        </w:rPr>
        <w:t xml:space="preserve"> ideas</w:t>
      </w:r>
      <w:r w:rsidR="00DF35F9" w:rsidRPr="008275A7">
        <w:rPr>
          <w:rFonts w:ascii="Arial" w:hAnsi="Arial" w:cs="Arial"/>
          <w:sz w:val="24"/>
          <w:szCs w:val="24"/>
        </w:rPr>
        <w:t xml:space="preserve"> or input from the adult</w:t>
      </w:r>
      <w:r w:rsidR="002C6DB9" w:rsidRPr="008275A7">
        <w:rPr>
          <w:rFonts w:ascii="Arial" w:hAnsi="Arial" w:cs="Arial"/>
          <w:sz w:val="24"/>
          <w:szCs w:val="24"/>
        </w:rPr>
        <w:t xml:space="preserve"> </w:t>
      </w:r>
      <w:r w:rsidR="00CB1191" w:rsidRPr="008275A7">
        <w:rPr>
          <w:rFonts w:ascii="Arial" w:hAnsi="Arial" w:cs="Arial"/>
          <w:sz w:val="24"/>
          <w:szCs w:val="24"/>
        </w:rPr>
        <w:t>(</w:t>
      </w:r>
      <w:r w:rsidR="006C06B7" w:rsidRPr="008275A7">
        <w:rPr>
          <w:rFonts w:ascii="Arial" w:hAnsi="Arial" w:cs="Arial"/>
          <w:sz w:val="24"/>
          <w:szCs w:val="24"/>
        </w:rPr>
        <w:t xml:space="preserve">Play </w:t>
      </w:r>
      <w:r w:rsidR="00CB1191" w:rsidRPr="008275A7">
        <w:rPr>
          <w:rFonts w:ascii="Arial" w:hAnsi="Arial" w:cs="Arial"/>
          <w:sz w:val="24"/>
          <w:szCs w:val="24"/>
        </w:rPr>
        <w:t>A</w:t>
      </w:r>
      <w:r w:rsidR="006C06B7" w:rsidRPr="008275A7">
        <w:rPr>
          <w:rFonts w:ascii="Arial" w:hAnsi="Arial" w:cs="Arial"/>
          <w:sz w:val="24"/>
          <w:szCs w:val="24"/>
        </w:rPr>
        <w:t>dventure</w:t>
      </w:r>
      <w:r w:rsidR="00CB1191" w:rsidRPr="008275A7">
        <w:rPr>
          <w:rFonts w:ascii="Arial" w:hAnsi="Arial" w:cs="Arial"/>
          <w:sz w:val="24"/>
          <w:szCs w:val="24"/>
        </w:rPr>
        <w:t>s, 2019).</w:t>
      </w:r>
    </w:p>
    <w:p w14:paraId="5B4B9DF8" w14:textId="73FB155C" w:rsidR="00FC023F" w:rsidRPr="008275A7" w:rsidRDefault="00C87A02" w:rsidP="004800A5">
      <w:pPr>
        <w:spacing w:line="360" w:lineRule="auto"/>
        <w:jc w:val="both"/>
        <w:rPr>
          <w:rFonts w:ascii="Arial" w:hAnsi="Arial" w:cs="Arial"/>
          <w:sz w:val="24"/>
          <w:szCs w:val="24"/>
        </w:rPr>
      </w:pPr>
      <w:r w:rsidRPr="008275A7">
        <w:rPr>
          <w:rFonts w:ascii="Arial" w:hAnsi="Arial" w:cs="Arial"/>
          <w:sz w:val="24"/>
          <w:szCs w:val="24"/>
        </w:rPr>
        <w:t>Montessori recognised</w:t>
      </w:r>
      <w:r w:rsidR="000E047F" w:rsidRPr="008275A7">
        <w:rPr>
          <w:rFonts w:ascii="Arial" w:hAnsi="Arial" w:cs="Arial"/>
          <w:sz w:val="24"/>
          <w:szCs w:val="24"/>
        </w:rPr>
        <w:t xml:space="preserve"> that</w:t>
      </w:r>
      <w:r w:rsidRPr="008275A7">
        <w:rPr>
          <w:rFonts w:ascii="Arial" w:hAnsi="Arial" w:cs="Arial"/>
          <w:sz w:val="24"/>
          <w:szCs w:val="24"/>
        </w:rPr>
        <w:t xml:space="preserve"> </w:t>
      </w:r>
      <w:r w:rsidR="00981D28" w:rsidRPr="008275A7">
        <w:rPr>
          <w:rFonts w:ascii="Arial" w:hAnsi="Arial" w:cs="Arial"/>
          <w:sz w:val="24"/>
          <w:szCs w:val="24"/>
        </w:rPr>
        <w:t>self-</w:t>
      </w:r>
      <w:r w:rsidRPr="008275A7">
        <w:rPr>
          <w:rFonts w:ascii="Arial" w:hAnsi="Arial" w:cs="Arial"/>
          <w:sz w:val="24"/>
          <w:szCs w:val="24"/>
        </w:rPr>
        <w:t xml:space="preserve">directed play </w:t>
      </w:r>
      <w:r w:rsidR="007069F6" w:rsidRPr="008275A7">
        <w:rPr>
          <w:rFonts w:ascii="Arial" w:hAnsi="Arial" w:cs="Arial"/>
          <w:sz w:val="24"/>
          <w:szCs w:val="24"/>
        </w:rPr>
        <w:t>enable</w:t>
      </w:r>
      <w:r w:rsidR="000E047F" w:rsidRPr="008275A7">
        <w:rPr>
          <w:rFonts w:ascii="Arial" w:hAnsi="Arial" w:cs="Arial"/>
          <w:sz w:val="24"/>
          <w:szCs w:val="24"/>
        </w:rPr>
        <w:t>d</w:t>
      </w:r>
      <w:r w:rsidR="007069F6" w:rsidRPr="008275A7">
        <w:rPr>
          <w:rFonts w:ascii="Arial" w:hAnsi="Arial" w:cs="Arial"/>
          <w:sz w:val="24"/>
          <w:szCs w:val="24"/>
        </w:rPr>
        <w:t xml:space="preserve"> children to discover their own capabilities, self-control,</w:t>
      </w:r>
      <w:r w:rsidR="00C641B7" w:rsidRPr="008275A7">
        <w:rPr>
          <w:rFonts w:ascii="Arial" w:hAnsi="Arial" w:cs="Arial"/>
          <w:sz w:val="24"/>
          <w:szCs w:val="24"/>
        </w:rPr>
        <w:t xml:space="preserve"> independence</w:t>
      </w:r>
      <w:r w:rsidR="00BF11AB" w:rsidRPr="008275A7">
        <w:rPr>
          <w:rFonts w:ascii="Arial" w:hAnsi="Arial" w:cs="Arial"/>
          <w:sz w:val="24"/>
          <w:szCs w:val="24"/>
        </w:rPr>
        <w:t xml:space="preserve"> and </w:t>
      </w:r>
      <w:r w:rsidR="005D272A" w:rsidRPr="008275A7">
        <w:rPr>
          <w:rFonts w:ascii="Arial" w:hAnsi="Arial" w:cs="Arial"/>
          <w:sz w:val="24"/>
          <w:szCs w:val="24"/>
        </w:rPr>
        <w:t>respect for their environment and others.</w:t>
      </w:r>
      <w:r w:rsidR="00DC2DAE" w:rsidRPr="008275A7">
        <w:rPr>
          <w:rFonts w:ascii="Arial" w:hAnsi="Arial" w:cs="Arial"/>
          <w:sz w:val="24"/>
          <w:szCs w:val="24"/>
        </w:rPr>
        <w:t xml:space="preserve">  Children are given the freedom to be responsible for their own learning </w:t>
      </w:r>
      <w:r w:rsidR="009F2C6C" w:rsidRPr="008275A7">
        <w:rPr>
          <w:rFonts w:ascii="Arial" w:hAnsi="Arial" w:cs="Arial"/>
          <w:sz w:val="24"/>
          <w:szCs w:val="24"/>
        </w:rPr>
        <w:t>as well as of others.</w:t>
      </w:r>
      <w:r w:rsidR="005D272A" w:rsidRPr="008275A7">
        <w:rPr>
          <w:rFonts w:ascii="Arial" w:hAnsi="Arial" w:cs="Arial"/>
          <w:sz w:val="24"/>
          <w:szCs w:val="24"/>
        </w:rPr>
        <w:t xml:space="preserve"> </w:t>
      </w:r>
      <w:r w:rsidR="009B5208" w:rsidRPr="008275A7">
        <w:rPr>
          <w:rFonts w:ascii="Arial" w:hAnsi="Arial" w:cs="Arial"/>
          <w:sz w:val="24"/>
          <w:szCs w:val="24"/>
        </w:rPr>
        <w:t xml:space="preserve">Dewey supported this type of play </w:t>
      </w:r>
      <w:r w:rsidR="006014DE" w:rsidRPr="008275A7">
        <w:rPr>
          <w:rFonts w:ascii="Arial" w:hAnsi="Arial" w:cs="Arial"/>
          <w:sz w:val="24"/>
          <w:szCs w:val="24"/>
        </w:rPr>
        <w:t>as it puts the child at the centre of the learning process</w:t>
      </w:r>
      <w:r w:rsidR="004B4029" w:rsidRPr="008275A7">
        <w:rPr>
          <w:rFonts w:ascii="Arial" w:hAnsi="Arial" w:cs="Arial"/>
          <w:sz w:val="24"/>
          <w:szCs w:val="24"/>
        </w:rPr>
        <w:t xml:space="preserve"> and that children are active members rather than passive </w:t>
      </w:r>
      <w:r w:rsidR="00017C84" w:rsidRPr="008275A7">
        <w:rPr>
          <w:rFonts w:ascii="Arial" w:hAnsi="Arial" w:cs="Arial"/>
          <w:sz w:val="24"/>
          <w:szCs w:val="24"/>
        </w:rPr>
        <w:t>learners (</w:t>
      </w:r>
      <w:r w:rsidR="00E86EF3" w:rsidRPr="008275A7">
        <w:rPr>
          <w:rFonts w:ascii="Arial" w:hAnsi="Arial" w:cs="Arial"/>
          <w:sz w:val="24"/>
          <w:szCs w:val="24"/>
        </w:rPr>
        <w:t>Aubrey and Riley, 2018).</w:t>
      </w:r>
      <w:r w:rsidR="009B5208" w:rsidRPr="008275A7">
        <w:rPr>
          <w:rFonts w:ascii="Arial" w:hAnsi="Arial" w:cs="Arial"/>
          <w:sz w:val="24"/>
          <w:szCs w:val="24"/>
        </w:rPr>
        <w:t xml:space="preserve"> </w:t>
      </w:r>
      <w:r w:rsidR="00284BF0" w:rsidRPr="008275A7">
        <w:rPr>
          <w:rFonts w:ascii="Arial" w:hAnsi="Arial" w:cs="Arial"/>
          <w:sz w:val="24"/>
          <w:szCs w:val="24"/>
        </w:rPr>
        <w:t xml:space="preserve"> </w:t>
      </w:r>
    </w:p>
    <w:p w14:paraId="55E05549" w14:textId="2D203D01" w:rsidR="00466657" w:rsidRPr="008275A7" w:rsidRDefault="002844C5" w:rsidP="004800A5">
      <w:pPr>
        <w:spacing w:line="360" w:lineRule="auto"/>
        <w:jc w:val="both"/>
        <w:rPr>
          <w:rFonts w:ascii="Arial" w:hAnsi="Arial" w:cs="Arial"/>
          <w:sz w:val="24"/>
          <w:szCs w:val="24"/>
        </w:rPr>
      </w:pPr>
      <w:r w:rsidRPr="008275A7">
        <w:rPr>
          <w:rFonts w:ascii="Arial" w:hAnsi="Arial" w:cs="Arial"/>
          <w:color w:val="000000" w:themeColor="text1"/>
          <w:sz w:val="24"/>
          <w:szCs w:val="24"/>
        </w:rPr>
        <w:t xml:space="preserve">The </w:t>
      </w:r>
      <w:r w:rsidR="00541348" w:rsidRPr="008275A7">
        <w:rPr>
          <w:rFonts w:ascii="Arial" w:hAnsi="Arial" w:cs="Arial"/>
          <w:color w:val="000000" w:themeColor="text1"/>
          <w:sz w:val="24"/>
          <w:szCs w:val="24"/>
        </w:rPr>
        <w:t>adult’s</w:t>
      </w:r>
      <w:r w:rsidRPr="008275A7">
        <w:rPr>
          <w:rFonts w:ascii="Arial" w:hAnsi="Arial" w:cs="Arial"/>
          <w:color w:val="000000" w:themeColor="text1"/>
          <w:sz w:val="24"/>
          <w:szCs w:val="24"/>
        </w:rPr>
        <w:t xml:space="preserve"> role </w:t>
      </w:r>
      <w:r w:rsidR="00E468E8" w:rsidRPr="008275A7">
        <w:rPr>
          <w:rFonts w:ascii="Arial" w:hAnsi="Arial" w:cs="Arial"/>
          <w:color w:val="000000" w:themeColor="text1"/>
          <w:sz w:val="24"/>
          <w:szCs w:val="24"/>
        </w:rPr>
        <w:t>is to</w:t>
      </w:r>
      <w:r w:rsidR="00611FCD" w:rsidRPr="008275A7">
        <w:rPr>
          <w:rFonts w:ascii="Arial" w:hAnsi="Arial" w:cs="Arial"/>
          <w:color w:val="000000" w:themeColor="text1"/>
          <w:sz w:val="24"/>
          <w:szCs w:val="24"/>
        </w:rPr>
        <w:t xml:space="preserve"> ensure that children </w:t>
      </w:r>
      <w:r w:rsidR="0063389C" w:rsidRPr="008275A7">
        <w:rPr>
          <w:rFonts w:ascii="Arial" w:hAnsi="Arial" w:cs="Arial"/>
          <w:color w:val="000000" w:themeColor="text1"/>
          <w:sz w:val="24"/>
          <w:szCs w:val="24"/>
        </w:rPr>
        <w:t>can</w:t>
      </w:r>
      <w:r w:rsidR="00611FCD" w:rsidRPr="008275A7">
        <w:rPr>
          <w:rFonts w:ascii="Arial" w:hAnsi="Arial" w:cs="Arial"/>
          <w:color w:val="000000" w:themeColor="text1"/>
          <w:sz w:val="24"/>
          <w:szCs w:val="24"/>
        </w:rPr>
        <w:t xml:space="preserve"> </w:t>
      </w:r>
      <w:r w:rsidR="00EB4103" w:rsidRPr="008275A7">
        <w:rPr>
          <w:rFonts w:ascii="Arial" w:hAnsi="Arial" w:cs="Arial"/>
          <w:color w:val="000000" w:themeColor="text1"/>
          <w:sz w:val="24"/>
          <w:szCs w:val="24"/>
        </w:rPr>
        <w:t xml:space="preserve">play </w:t>
      </w:r>
      <w:r w:rsidR="001401C4" w:rsidRPr="008275A7">
        <w:rPr>
          <w:rFonts w:ascii="Arial" w:hAnsi="Arial" w:cs="Arial"/>
          <w:color w:val="000000" w:themeColor="text1"/>
          <w:sz w:val="24"/>
          <w:szCs w:val="24"/>
        </w:rPr>
        <w:t xml:space="preserve">independently, to </w:t>
      </w:r>
      <w:r w:rsidR="00E468E8" w:rsidRPr="008275A7">
        <w:rPr>
          <w:rFonts w:ascii="Arial" w:hAnsi="Arial" w:cs="Arial"/>
          <w:color w:val="000000" w:themeColor="text1"/>
          <w:sz w:val="24"/>
          <w:szCs w:val="24"/>
        </w:rPr>
        <w:t xml:space="preserve">support the children without </w:t>
      </w:r>
      <w:r w:rsidR="00FF10EC" w:rsidRPr="008275A7">
        <w:rPr>
          <w:rFonts w:ascii="Arial" w:hAnsi="Arial" w:cs="Arial"/>
          <w:color w:val="000000" w:themeColor="text1"/>
          <w:sz w:val="24"/>
          <w:szCs w:val="24"/>
        </w:rPr>
        <w:t>interfering</w:t>
      </w:r>
      <w:r w:rsidR="00217F3C" w:rsidRPr="008275A7">
        <w:rPr>
          <w:rFonts w:ascii="Arial" w:hAnsi="Arial" w:cs="Arial"/>
          <w:color w:val="000000" w:themeColor="text1"/>
          <w:sz w:val="24"/>
          <w:szCs w:val="24"/>
        </w:rPr>
        <w:t xml:space="preserve"> or</w:t>
      </w:r>
      <w:r w:rsidR="00FF10EC" w:rsidRPr="008275A7">
        <w:rPr>
          <w:rFonts w:ascii="Arial" w:hAnsi="Arial" w:cs="Arial"/>
          <w:color w:val="000000" w:themeColor="text1"/>
          <w:sz w:val="24"/>
          <w:szCs w:val="24"/>
        </w:rPr>
        <w:t xml:space="preserve"> </w:t>
      </w:r>
      <w:r w:rsidR="00217F3C" w:rsidRPr="008275A7">
        <w:rPr>
          <w:rFonts w:ascii="Arial" w:hAnsi="Arial" w:cs="Arial"/>
          <w:color w:val="000000" w:themeColor="text1"/>
          <w:sz w:val="24"/>
          <w:szCs w:val="24"/>
        </w:rPr>
        <w:t>putting the</w:t>
      </w:r>
      <w:r w:rsidR="00EB2B13" w:rsidRPr="008275A7">
        <w:rPr>
          <w:rFonts w:ascii="Arial" w:hAnsi="Arial" w:cs="Arial"/>
          <w:color w:val="000000" w:themeColor="text1"/>
          <w:sz w:val="24"/>
          <w:szCs w:val="24"/>
        </w:rPr>
        <w:t>i</w:t>
      </w:r>
      <w:r w:rsidR="00217F3C" w:rsidRPr="008275A7">
        <w:rPr>
          <w:rFonts w:ascii="Arial" w:hAnsi="Arial" w:cs="Arial"/>
          <w:color w:val="000000" w:themeColor="text1"/>
          <w:sz w:val="24"/>
          <w:szCs w:val="24"/>
        </w:rPr>
        <w:t>r own ideas forward</w:t>
      </w:r>
      <w:r w:rsidR="009F0969" w:rsidRPr="008275A7">
        <w:rPr>
          <w:rFonts w:ascii="Arial" w:hAnsi="Arial" w:cs="Arial"/>
          <w:color w:val="000000" w:themeColor="text1"/>
          <w:sz w:val="24"/>
          <w:szCs w:val="24"/>
        </w:rPr>
        <w:t>, unless invited by the children.</w:t>
      </w:r>
      <w:r w:rsidR="00217F3C" w:rsidRPr="008275A7">
        <w:rPr>
          <w:rFonts w:ascii="Arial" w:hAnsi="Arial" w:cs="Arial"/>
          <w:color w:val="000000" w:themeColor="text1"/>
          <w:sz w:val="24"/>
          <w:szCs w:val="24"/>
        </w:rPr>
        <w:t xml:space="preserve"> </w:t>
      </w:r>
      <w:r w:rsidR="00541348" w:rsidRPr="008275A7">
        <w:rPr>
          <w:rFonts w:ascii="Arial" w:hAnsi="Arial" w:cs="Arial"/>
          <w:color w:val="000000" w:themeColor="text1"/>
          <w:sz w:val="24"/>
          <w:szCs w:val="24"/>
        </w:rPr>
        <w:t xml:space="preserve">The adult should not set up activities which </w:t>
      </w:r>
      <w:r w:rsidR="00884753" w:rsidRPr="008275A7">
        <w:rPr>
          <w:rFonts w:ascii="Arial" w:hAnsi="Arial" w:cs="Arial"/>
          <w:color w:val="000000" w:themeColor="text1"/>
          <w:sz w:val="24"/>
          <w:szCs w:val="24"/>
        </w:rPr>
        <w:t>would</w:t>
      </w:r>
      <w:r w:rsidR="00541348" w:rsidRPr="008275A7">
        <w:rPr>
          <w:rFonts w:ascii="Arial" w:hAnsi="Arial" w:cs="Arial"/>
          <w:color w:val="000000" w:themeColor="text1"/>
          <w:sz w:val="24"/>
          <w:szCs w:val="24"/>
        </w:rPr>
        <w:t xml:space="preserve"> inhibit </w:t>
      </w:r>
      <w:r w:rsidR="0035077F" w:rsidRPr="008275A7">
        <w:rPr>
          <w:rFonts w:ascii="Arial" w:hAnsi="Arial" w:cs="Arial"/>
          <w:color w:val="000000" w:themeColor="text1"/>
          <w:sz w:val="24"/>
          <w:szCs w:val="24"/>
        </w:rPr>
        <w:t>children’s</w:t>
      </w:r>
      <w:r w:rsidR="00541348" w:rsidRPr="008275A7">
        <w:rPr>
          <w:rFonts w:ascii="Arial" w:hAnsi="Arial" w:cs="Arial"/>
          <w:color w:val="000000" w:themeColor="text1"/>
          <w:sz w:val="24"/>
          <w:szCs w:val="24"/>
        </w:rPr>
        <w:t xml:space="preserve"> </w:t>
      </w:r>
      <w:r w:rsidR="00884753" w:rsidRPr="008275A7">
        <w:rPr>
          <w:rFonts w:ascii="Arial" w:hAnsi="Arial" w:cs="Arial"/>
          <w:color w:val="000000" w:themeColor="text1"/>
          <w:sz w:val="24"/>
          <w:szCs w:val="24"/>
        </w:rPr>
        <w:t xml:space="preserve">freedom to choose </w:t>
      </w:r>
      <w:r w:rsidR="0035077F" w:rsidRPr="008275A7">
        <w:rPr>
          <w:rFonts w:ascii="Arial" w:hAnsi="Arial" w:cs="Arial"/>
          <w:color w:val="000000" w:themeColor="text1"/>
          <w:sz w:val="24"/>
          <w:szCs w:val="24"/>
        </w:rPr>
        <w:t>how, when or what they want to</w:t>
      </w:r>
      <w:r w:rsidR="00884753" w:rsidRPr="008275A7">
        <w:rPr>
          <w:rFonts w:ascii="Arial" w:hAnsi="Arial" w:cs="Arial"/>
          <w:color w:val="000000" w:themeColor="text1"/>
          <w:sz w:val="24"/>
          <w:szCs w:val="24"/>
        </w:rPr>
        <w:t xml:space="preserve"> play</w:t>
      </w:r>
      <w:r w:rsidR="0035077F" w:rsidRPr="008275A7">
        <w:rPr>
          <w:rFonts w:ascii="Arial" w:hAnsi="Arial" w:cs="Arial"/>
          <w:color w:val="000000" w:themeColor="text1"/>
          <w:sz w:val="24"/>
          <w:szCs w:val="24"/>
        </w:rPr>
        <w:t>.</w:t>
      </w:r>
      <w:r w:rsidR="007068FA" w:rsidRPr="008275A7">
        <w:rPr>
          <w:rFonts w:ascii="Arial" w:hAnsi="Arial" w:cs="Arial"/>
          <w:color w:val="000000" w:themeColor="text1"/>
          <w:sz w:val="24"/>
          <w:szCs w:val="24"/>
        </w:rPr>
        <w:t xml:space="preserve"> </w:t>
      </w:r>
      <w:r w:rsidR="005F79CE" w:rsidRPr="008275A7">
        <w:rPr>
          <w:rFonts w:ascii="Arial" w:hAnsi="Arial" w:cs="Arial"/>
          <w:sz w:val="24"/>
          <w:szCs w:val="24"/>
        </w:rPr>
        <w:t>(Aubrey and Riley,</w:t>
      </w:r>
      <w:r w:rsidR="000C060E" w:rsidRPr="008275A7">
        <w:rPr>
          <w:rFonts w:ascii="Arial" w:hAnsi="Arial" w:cs="Arial"/>
          <w:sz w:val="24"/>
          <w:szCs w:val="24"/>
        </w:rPr>
        <w:t xml:space="preserve"> </w:t>
      </w:r>
      <w:r w:rsidR="005F79CE" w:rsidRPr="008275A7">
        <w:rPr>
          <w:rFonts w:ascii="Arial" w:hAnsi="Arial" w:cs="Arial"/>
          <w:sz w:val="24"/>
          <w:szCs w:val="24"/>
        </w:rPr>
        <w:t>2019</w:t>
      </w:r>
      <w:r w:rsidR="006873EA" w:rsidRPr="008275A7">
        <w:rPr>
          <w:rFonts w:ascii="Arial" w:hAnsi="Arial" w:cs="Arial"/>
          <w:sz w:val="24"/>
          <w:szCs w:val="24"/>
        </w:rPr>
        <w:t>) acknowledges Dewey</w:t>
      </w:r>
      <w:r w:rsidR="006832DA" w:rsidRPr="008275A7">
        <w:rPr>
          <w:rFonts w:ascii="Arial" w:hAnsi="Arial" w:cs="Arial"/>
          <w:sz w:val="24"/>
          <w:szCs w:val="24"/>
        </w:rPr>
        <w:t xml:space="preserve">’s theory that the </w:t>
      </w:r>
      <w:r w:rsidR="009F0969" w:rsidRPr="008275A7">
        <w:rPr>
          <w:rFonts w:ascii="Arial" w:hAnsi="Arial" w:cs="Arial"/>
          <w:sz w:val="24"/>
          <w:szCs w:val="24"/>
        </w:rPr>
        <w:t>adult’s</w:t>
      </w:r>
      <w:r w:rsidR="007068FA" w:rsidRPr="008275A7">
        <w:rPr>
          <w:rFonts w:ascii="Arial" w:hAnsi="Arial" w:cs="Arial"/>
          <w:sz w:val="24"/>
          <w:szCs w:val="24"/>
        </w:rPr>
        <w:t xml:space="preserve"> role is to </w:t>
      </w:r>
      <w:r w:rsidR="000457A0" w:rsidRPr="008275A7">
        <w:rPr>
          <w:rFonts w:ascii="Arial" w:hAnsi="Arial" w:cs="Arial"/>
          <w:sz w:val="24"/>
          <w:szCs w:val="24"/>
        </w:rPr>
        <w:t xml:space="preserve">create </w:t>
      </w:r>
      <w:r w:rsidR="00D36CF2" w:rsidRPr="008275A7">
        <w:rPr>
          <w:rFonts w:ascii="Arial" w:hAnsi="Arial" w:cs="Arial"/>
          <w:sz w:val="24"/>
          <w:szCs w:val="24"/>
        </w:rPr>
        <w:t>opportunities</w:t>
      </w:r>
      <w:r w:rsidR="000457A0" w:rsidRPr="008275A7">
        <w:rPr>
          <w:rFonts w:ascii="Arial" w:hAnsi="Arial" w:cs="Arial"/>
          <w:sz w:val="24"/>
          <w:szCs w:val="24"/>
        </w:rPr>
        <w:t xml:space="preserve"> for active experiences, </w:t>
      </w:r>
      <w:proofErr w:type="gramStart"/>
      <w:r w:rsidR="000457A0" w:rsidRPr="008275A7">
        <w:rPr>
          <w:rFonts w:ascii="Arial" w:hAnsi="Arial" w:cs="Arial"/>
          <w:sz w:val="24"/>
          <w:szCs w:val="24"/>
        </w:rPr>
        <w:t>activities</w:t>
      </w:r>
      <w:proofErr w:type="gramEnd"/>
      <w:r w:rsidR="000457A0" w:rsidRPr="008275A7">
        <w:rPr>
          <w:rFonts w:ascii="Arial" w:hAnsi="Arial" w:cs="Arial"/>
          <w:sz w:val="24"/>
          <w:szCs w:val="24"/>
        </w:rPr>
        <w:t xml:space="preserve"> and resources.</w:t>
      </w:r>
      <w:r w:rsidR="00556B8D" w:rsidRPr="008275A7">
        <w:rPr>
          <w:rFonts w:ascii="Arial" w:hAnsi="Arial" w:cs="Arial"/>
          <w:sz w:val="24"/>
          <w:szCs w:val="24"/>
        </w:rPr>
        <w:t xml:space="preserve"> (Play Wales, 2016) suggests that the adult</w:t>
      </w:r>
      <w:r w:rsidR="00D36CF2" w:rsidRPr="008275A7">
        <w:rPr>
          <w:rFonts w:ascii="Arial" w:hAnsi="Arial" w:cs="Arial"/>
          <w:sz w:val="24"/>
          <w:szCs w:val="24"/>
        </w:rPr>
        <w:t>’</w:t>
      </w:r>
      <w:r w:rsidR="00556B8D" w:rsidRPr="008275A7">
        <w:rPr>
          <w:rFonts w:ascii="Arial" w:hAnsi="Arial" w:cs="Arial"/>
          <w:sz w:val="24"/>
          <w:szCs w:val="24"/>
        </w:rPr>
        <w:t xml:space="preserve">s role is also to provide a </w:t>
      </w:r>
      <w:r w:rsidR="007068FA" w:rsidRPr="008275A7">
        <w:rPr>
          <w:rFonts w:ascii="Arial" w:hAnsi="Arial" w:cs="Arial"/>
          <w:sz w:val="24"/>
          <w:szCs w:val="24"/>
        </w:rPr>
        <w:t>safe</w:t>
      </w:r>
      <w:r w:rsidR="0028030C" w:rsidRPr="008275A7">
        <w:rPr>
          <w:rFonts w:ascii="Arial" w:hAnsi="Arial" w:cs="Arial"/>
          <w:sz w:val="24"/>
          <w:szCs w:val="24"/>
        </w:rPr>
        <w:t>,</w:t>
      </w:r>
      <w:r w:rsidR="007068FA" w:rsidRPr="008275A7">
        <w:rPr>
          <w:rFonts w:ascii="Arial" w:hAnsi="Arial" w:cs="Arial"/>
          <w:sz w:val="24"/>
          <w:szCs w:val="24"/>
        </w:rPr>
        <w:t xml:space="preserve"> </w:t>
      </w:r>
      <w:proofErr w:type="gramStart"/>
      <w:r w:rsidR="007068FA" w:rsidRPr="008275A7">
        <w:rPr>
          <w:rFonts w:ascii="Arial" w:hAnsi="Arial" w:cs="Arial"/>
          <w:sz w:val="24"/>
          <w:szCs w:val="24"/>
        </w:rPr>
        <w:t>secure</w:t>
      </w:r>
      <w:proofErr w:type="gramEnd"/>
      <w:r w:rsidR="0028030C" w:rsidRPr="008275A7">
        <w:rPr>
          <w:rFonts w:ascii="Arial" w:hAnsi="Arial" w:cs="Arial"/>
          <w:sz w:val="24"/>
          <w:szCs w:val="24"/>
        </w:rPr>
        <w:t xml:space="preserve"> and </w:t>
      </w:r>
      <w:r w:rsidR="00D314E1" w:rsidRPr="008275A7">
        <w:rPr>
          <w:rFonts w:ascii="Arial" w:hAnsi="Arial" w:cs="Arial"/>
          <w:sz w:val="24"/>
          <w:szCs w:val="24"/>
        </w:rPr>
        <w:t>stimulating</w:t>
      </w:r>
      <w:r w:rsidR="00466657" w:rsidRPr="008275A7">
        <w:rPr>
          <w:rFonts w:ascii="Arial" w:hAnsi="Arial" w:cs="Arial"/>
          <w:sz w:val="24"/>
          <w:szCs w:val="24"/>
        </w:rPr>
        <w:t xml:space="preserve"> environment </w:t>
      </w:r>
      <w:r w:rsidR="002111C0" w:rsidRPr="008275A7">
        <w:rPr>
          <w:rFonts w:ascii="Arial" w:hAnsi="Arial" w:cs="Arial"/>
          <w:sz w:val="24"/>
          <w:szCs w:val="24"/>
        </w:rPr>
        <w:t xml:space="preserve">and to be an advocacy for play </w:t>
      </w:r>
      <w:r w:rsidR="0028030C" w:rsidRPr="008275A7">
        <w:rPr>
          <w:rFonts w:ascii="Arial" w:hAnsi="Arial" w:cs="Arial"/>
          <w:sz w:val="24"/>
          <w:szCs w:val="24"/>
        </w:rPr>
        <w:t>by</w:t>
      </w:r>
      <w:r w:rsidR="002111C0" w:rsidRPr="008275A7">
        <w:rPr>
          <w:rFonts w:ascii="Arial" w:hAnsi="Arial" w:cs="Arial"/>
          <w:sz w:val="24"/>
          <w:szCs w:val="24"/>
        </w:rPr>
        <w:t xml:space="preserve"> promot</w:t>
      </w:r>
      <w:r w:rsidR="0028030C" w:rsidRPr="008275A7">
        <w:rPr>
          <w:rFonts w:ascii="Arial" w:hAnsi="Arial" w:cs="Arial"/>
          <w:sz w:val="24"/>
          <w:szCs w:val="24"/>
        </w:rPr>
        <w:t>ing,</w:t>
      </w:r>
      <w:r w:rsidR="00D70253" w:rsidRPr="008275A7">
        <w:rPr>
          <w:rFonts w:ascii="Arial" w:hAnsi="Arial" w:cs="Arial"/>
          <w:sz w:val="24"/>
          <w:szCs w:val="24"/>
        </w:rPr>
        <w:t xml:space="preserve"> </w:t>
      </w:r>
      <w:r w:rsidR="002111C0" w:rsidRPr="008275A7">
        <w:rPr>
          <w:rFonts w:ascii="Arial" w:hAnsi="Arial" w:cs="Arial"/>
          <w:sz w:val="24"/>
          <w:szCs w:val="24"/>
        </w:rPr>
        <w:t>encourag</w:t>
      </w:r>
      <w:r w:rsidR="0028030C" w:rsidRPr="008275A7">
        <w:rPr>
          <w:rFonts w:ascii="Arial" w:hAnsi="Arial" w:cs="Arial"/>
          <w:sz w:val="24"/>
          <w:szCs w:val="24"/>
        </w:rPr>
        <w:t>ing</w:t>
      </w:r>
      <w:r w:rsidR="00D70253" w:rsidRPr="008275A7">
        <w:rPr>
          <w:rFonts w:ascii="Arial" w:hAnsi="Arial" w:cs="Arial"/>
          <w:sz w:val="24"/>
          <w:szCs w:val="24"/>
        </w:rPr>
        <w:t xml:space="preserve"> and enhanc</w:t>
      </w:r>
      <w:r w:rsidR="00AA7E75" w:rsidRPr="008275A7">
        <w:rPr>
          <w:rFonts w:ascii="Arial" w:hAnsi="Arial" w:cs="Arial"/>
          <w:sz w:val="24"/>
          <w:szCs w:val="24"/>
        </w:rPr>
        <w:t>ing</w:t>
      </w:r>
      <w:r w:rsidR="002111C0" w:rsidRPr="008275A7">
        <w:rPr>
          <w:rFonts w:ascii="Arial" w:hAnsi="Arial" w:cs="Arial"/>
          <w:sz w:val="24"/>
          <w:szCs w:val="24"/>
        </w:rPr>
        <w:t xml:space="preserve"> it </w:t>
      </w:r>
      <w:r w:rsidR="009F0969" w:rsidRPr="008275A7">
        <w:rPr>
          <w:rFonts w:ascii="Arial" w:hAnsi="Arial" w:cs="Arial"/>
          <w:sz w:val="24"/>
          <w:szCs w:val="24"/>
        </w:rPr>
        <w:t>(Play Wales, 2016)</w:t>
      </w:r>
      <w:r w:rsidR="00C32652" w:rsidRPr="008275A7">
        <w:rPr>
          <w:rFonts w:ascii="Arial" w:hAnsi="Arial" w:cs="Arial"/>
          <w:sz w:val="24"/>
          <w:szCs w:val="24"/>
        </w:rPr>
        <w:t xml:space="preserve">. </w:t>
      </w:r>
    </w:p>
    <w:p w14:paraId="71D1DCAC" w14:textId="4578A5A5" w:rsidR="002B321A" w:rsidRPr="008275A7" w:rsidRDefault="0004299E" w:rsidP="004800A5">
      <w:pPr>
        <w:spacing w:line="360" w:lineRule="auto"/>
        <w:jc w:val="both"/>
        <w:rPr>
          <w:rFonts w:ascii="Arial" w:hAnsi="Arial" w:cs="Arial"/>
          <w:sz w:val="24"/>
          <w:szCs w:val="24"/>
        </w:rPr>
      </w:pPr>
      <w:r w:rsidRPr="008275A7">
        <w:rPr>
          <w:rFonts w:ascii="Arial" w:hAnsi="Arial" w:cs="Arial"/>
          <w:sz w:val="24"/>
          <w:szCs w:val="24"/>
        </w:rPr>
        <w:t xml:space="preserve">Holistic Play </w:t>
      </w:r>
      <w:r w:rsidR="00490B05" w:rsidRPr="008275A7">
        <w:rPr>
          <w:rFonts w:ascii="Arial" w:hAnsi="Arial" w:cs="Arial"/>
          <w:sz w:val="24"/>
          <w:szCs w:val="24"/>
        </w:rPr>
        <w:t>enables</w:t>
      </w:r>
      <w:r w:rsidR="007E1F22" w:rsidRPr="008275A7">
        <w:rPr>
          <w:rFonts w:ascii="Arial" w:hAnsi="Arial" w:cs="Arial"/>
          <w:sz w:val="24"/>
          <w:szCs w:val="24"/>
        </w:rPr>
        <w:t xml:space="preserve"> children to play and </w:t>
      </w:r>
      <w:r w:rsidR="00220DA6" w:rsidRPr="008275A7">
        <w:rPr>
          <w:rFonts w:ascii="Arial" w:hAnsi="Arial" w:cs="Arial"/>
          <w:sz w:val="24"/>
          <w:szCs w:val="24"/>
        </w:rPr>
        <w:t>develop, physically</w:t>
      </w:r>
      <w:r w:rsidR="0013208A" w:rsidRPr="008275A7">
        <w:rPr>
          <w:rFonts w:ascii="Arial" w:hAnsi="Arial" w:cs="Arial"/>
          <w:sz w:val="24"/>
          <w:szCs w:val="24"/>
        </w:rPr>
        <w:t xml:space="preserve">, mentally, intellectually, socially, </w:t>
      </w:r>
      <w:r w:rsidR="00595880" w:rsidRPr="008275A7">
        <w:rPr>
          <w:rFonts w:ascii="Arial" w:hAnsi="Arial" w:cs="Arial"/>
          <w:sz w:val="24"/>
          <w:szCs w:val="24"/>
        </w:rPr>
        <w:t xml:space="preserve">morally, </w:t>
      </w:r>
      <w:proofErr w:type="gramStart"/>
      <w:r w:rsidR="00595880" w:rsidRPr="008275A7">
        <w:rPr>
          <w:rFonts w:ascii="Arial" w:hAnsi="Arial" w:cs="Arial"/>
          <w:sz w:val="24"/>
          <w:szCs w:val="24"/>
        </w:rPr>
        <w:t>culturally</w:t>
      </w:r>
      <w:proofErr w:type="gramEnd"/>
      <w:r w:rsidR="00595880" w:rsidRPr="008275A7">
        <w:rPr>
          <w:rFonts w:ascii="Arial" w:hAnsi="Arial" w:cs="Arial"/>
          <w:sz w:val="24"/>
          <w:szCs w:val="24"/>
        </w:rPr>
        <w:t xml:space="preserve"> and spiritually. </w:t>
      </w:r>
      <w:r w:rsidR="00511224" w:rsidRPr="008275A7">
        <w:rPr>
          <w:rFonts w:ascii="Arial" w:hAnsi="Arial" w:cs="Arial"/>
          <w:sz w:val="24"/>
          <w:szCs w:val="24"/>
        </w:rPr>
        <w:t>(</w:t>
      </w:r>
      <w:r w:rsidR="001A4640" w:rsidRPr="008275A7">
        <w:rPr>
          <w:rFonts w:ascii="Arial" w:hAnsi="Arial" w:cs="Arial"/>
          <w:sz w:val="24"/>
          <w:szCs w:val="24"/>
        </w:rPr>
        <w:t>Aubrey</w:t>
      </w:r>
      <w:r w:rsidR="006B1108" w:rsidRPr="008275A7">
        <w:rPr>
          <w:rFonts w:ascii="Arial" w:hAnsi="Arial" w:cs="Arial"/>
          <w:sz w:val="24"/>
          <w:szCs w:val="24"/>
        </w:rPr>
        <w:t xml:space="preserve"> </w:t>
      </w:r>
      <w:r w:rsidR="001A4640" w:rsidRPr="008275A7">
        <w:rPr>
          <w:rFonts w:ascii="Arial" w:hAnsi="Arial" w:cs="Arial"/>
          <w:sz w:val="24"/>
          <w:szCs w:val="24"/>
        </w:rPr>
        <w:t>and</w:t>
      </w:r>
      <w:r w:rsidR="00CD0A47" w:rsidRPr="008275A7">
        <w:rPr>
          <w:rFonts w:ascii="Arial" w:hAnsi="Arial" w:cs="Arial"/>
          <w:sz w:val="24"/>
          <w:szCs w:val="24"/>
        </w:rPr>
        <w:t xml:space="preserve"> </w:t>
      </w:r>
      <w:r w:rsidR="001A4640" w:rsidRPr="008275A7">
        <w:rPr>
          <w:rFonts w:ascii="Arial" w:hAnsi="Arial" w:cs="Arial"/>
          <w:sz w:val="24"/>
          <w:szCs w:val="24"/>
        </w:rPr>
        <w:t>Riley,</w:t>
      </w:r>
      <w:r w:rsidR="00511224" w:rsidRPr="008275A7">
        <w:rPr>
          <w:rFonts w:ascii="Arial" w:hAnsi="Arial" w:cs="Arial"/>
          <w:sz w:val="24"/>
          <w:szCs w:val="24"/>
        </w:rPr>
        <w:t xml:space="preserve"> </w:t>
      </w:r>
      <w:r w:rsidR="001A4640" w:rsidRPr="008275A7">
        <w:rPr>
          <w:rFonts w:ascii="Arial" w:hAnsi="Arial" w:cs="Arial"/>
          <w:sz w:val="24"/>
          <w:szCs w:val="24"/>
        </w:rPr>
        <w:t xml:space="preserve">2019) discuss Montessori’s </w:t>
      </w:r>
      <w:r w:rsidR="00ED0016" w:rsidRPr="008275A7">
        <w:rPr>
          <w:rFonts w:ascii="Arial" w:hAnsi="Arial" w:cs="Arial"/>
          <w:sz w:val="24"/>
          <w:szCs w:val="24"/>
        </w:rPr>
        <w:t>idea that children aged 0 – 3 years have an unconscious, absorbent mind</w:t>
      </w:r>
      <w:r w:rsidR="00D47092" w:rsidRPr="008275A7">
        <w:rPr>
          <w:rFonts w:ascii="Arial" w:hAnsi="Arial" w:cs="Arial"/>
          <w:sz w:val="24"/>
          <w:szCs w:val="24"/>
        </w:rPr>
        <w:t xml:space="preserve">, making </w:t>
      </w:r>
      <w:r w:rsidR="00FB6FA0" w:rsidRPr="008275A7">
        <w:rPr>
          <w:rFonts w:ascii="Arial" w:hAnsi="Arial" w:cs="Arial"/>
          <w:sz w:val="24"/>
          <w:szCs w:val="24"/>
        </w:rPr>
        <w:t>sense</w:t>
      </w:r>
      <w:r w:rsidR="00D47092" w:rsidRPr="008275A7">
        <w:rPr>
          <w:rFonts w:ascii="Arial" w:hAnsi="Arial" w:cs="Arial"/>
          <w:sz w:val="24"/>
          <w:szCs w:val="24"/>
        </w:rPr>
        <w:t xml:space="preserve"> of their environment </w:t>
      </w:r>
      <w:r w:rsidR="00D23AB3" w:rsidRPr="008275A7">
        <w:rPr>
          <w:rFonts w:ascii="Arial" w:hAnsi="Arial" w:cs="Arial"/>
          <w:sz w:val="24"/>
          <w:szCs w:val="24"/>
        </w:rPr>
        <w:t xml:space="preserve">which will then shape their personality. </w:t>
      </w:r>
      <w:r w:rsidR="00FB6FA0" w:rsidRPr="008275A7">
        <w:rPr>
          <w:rFonts w:ascii="Arial" w:hAnsi="Arial" w:cs="Arial"/>
          <w:sz w:val="24"/>
          <w:szCs w:val="24"/>
        </w:rPr>
        <w:t>Piaget</w:t>
      </w:r>
      <w:r w:rsidR="00CD0A47" w:rsidRPr="008275A7">
        <w:rPr>
          <w:rFonts w:ascii="Arial" w:hAnsi="Arial" w:cs="Arial"/>
          <w:sz w:val="24"/>
          <w:szCs w:val="24"/>
        </w:rPr>
        <w:t xml:space="preserve"> </w:t>
      </w:r>
      <w:r w:rsidR="00FB6FA0" w:rsidRPr="008275A7">
        <w:rPr>
          <w:rFonts w:ascii="Arial" w:hAnsi="Arial" w:cs="Arial"/>
          <w:sz w:val="24"/>
          <w:szCs w:val="24"/>
        </w:rPr>
        <w:t xml:space="preserve">supports </w:t>
      </w:r>
      <w:r w:rsidR="004A5391" w:rsidRPr="008275A7">
        <w:rPr>
          <w:rFonts w:ascii="Arial" w:hAnsi="Arial" w:cs="Arial"/>
          <w:sz w:val="24"/>
          <w:szCs w:val="24"/>
        </w:rPr>
        <w:t xml:space="preserve">the idea that </w:t>
      </w:r>
      <w:r w:rsidR="001133F5" w:rsidRPr="008275A7">
        <w:rPr>
          <w:rFonts w:ascii="Arial" w:hAnsi="Arial" w:cs="Arial"/>
          <w:sz w:val="24"/>
          <w:szCs w:val="24"/>
        </w:rPr>
        <w:t xml:space="preserve">children are </w:t>
      </w:r>
      <w:r w:rsidR="00EE54EC">
        <w:rPr>
          <w:rFonts w:ascii="Arial" w:hAnsi="Arial" w:cs="Arial"/>
          <w:sz w:val="24"/>
          <w:szCs w:val="24"/>
        </w:rPr>
        <w:t>builders</w:t>
      </w:r>
      <w:r w:rsidR="001133F5" w:rsidRPr="008275A7">
        <w:rPr>
          <w:rFonts w:ascii="Arial" w:hAnsi="Arial" w:cs="Arial"/>
          <w:sz w:val="24"/>
          <w:szCs w:val="24"/>
        </w:rPr>
        <w:t xml:space="preserve"> of their own knowledge, </w:t>
      </w:r>
      <w:r w:rsidR="006A6A5A">
        <w:rPr>
          <w:rFonts w:ascii="Arial" w:hAnsi="Arial" w:cs="Arial"/>
          <w:sz w:val="24"/>
          <w:szCs w:val="24"/>
        </w:rPr>
        <w:t>collating and processing</w:t>
      </w:r>
      <w:r w:rsidR="001133F5" w:rsidRPr="008275A7">
        <w:rPr>
          <w:rFonts w:ascii="Arial" w:hAnsi="Arial" w:cs="Arial"/>
          <w:sz w:val="24"/>
          <w:szCs w:val="24"/>
        </w:rPr>
        <w:t xml:space="preserve"> information from the people and environment that they are in</w:t>
      </w:r>
      <w:r w:rsidR="00C7006A" w:rsidRPr="008275A7">
        <w:rPr>
          <w:rFonts w:ascii="Arial" w:hAnsi="Arial" w:cs="Arial"/>
          <w:sz w:val="24"/>
          <w:szCs w:val="24"/>
        </w:rPr>
        <w:t xml:space="preserve"> and their </w:t>
      </w:r>
      <w:r w:rsidR="00C7006A" w:rsidRPr="008275A7">
        <w:rPr>
          <w:rFonts w:ascii="Arial" w:hAnsi="Arial" w:cs="Arial"/>
          <w:sz w:val="24"/>
          <w:szCs w:val="24"/>
        </w:rPr>
        <w:lastRenderedPageBreak/>
        <w:t>own ability to interact with it</w:t>
      </w:r>
      <w:r w:rsidR="00CD0A47" w:rsidRPr="008275A7">
        <w:rPr>
          <w:rFonts w:ascii="Arial" w:hAnsi="Arial" w:cs="Arial"/>
          <w:sz w:val="24"/>
          <w:szCs w:val="24"/>
        </w:rPr>
        <w:t xml:space="preserve"> </w:t>
      </w:r>
      <w:r w:rsidR="0094151A" w:rsidRPr="008275A7">
        <w:rPr>
          <w:rFonts w:ascii="Arial" w:hAnsi="Arial" w:cs="Arial"/>
          <w:sz w:val="24"/>
          <w:szCs w:val="24"/>
        </w:rPr>
        <w:t>(</w:t>
      </w:r>
      <w:r w:rsidR="00CD0A47" w:rsidRPr="008275A7">
        <w:rPr>
          <w:rFonts w:ascii="Arial" w:hAnsi="Arial" w:cs="Arial"/>
          <w:sz w:val="24"/>
          <w:szCs w:val="24"/>
        </w:rPr>
        <w:t>Aubrey and Riley</w:t>
      </w:r>
      <w:r w:rsidR="0094151A" w:rsidRPr="008275A7">
        <w:rPr>
          <w:rFonts w:ascii="Arial" w:hAnsi="Arial" w:cs="Arial"/>
          <w:sz w:val="24"/>
          <w:szCs w:val="24"/>
        </w:rPr>
        <w:t xml:space="preserve">, 2019). </w:t>
      </w:r>
      <w:r w:rsidR="00CD0A47" w:rsidRPr="008275A7">
        <w:rPr>
          <w:rFonts w:ascii="Arial" w:hAnsi="Arial" w:cs="Arial"/>
          <w:sz w:val="24"/>
          <w:szCs w:val="24"/>
        </w:rPr>
        <w:t xml:space="preserve"> </w:t>
      </w:r>
      <w:r w:rsidR="0094151A" w:rsidRPr="008275A7">
        <w:rPr>
          <w:rFonts w:ascii="Arial" w:hAnsi="Arial" w:cs="Arial"/>
          <w:sz w:val="24"/>
          <w:szCs w:val="24"/>
        </w:rPr>
        <w:t>(</w:t>
      </w:r>
      <w:r w:rsidR="00E1088A" w:rsidRPr="008275A7">
        <w:rPr>
          <w:rFonts w:ascii="Arial" w:hAnsi="Arial" w:cs="Arial"/>
          <w:sz w:val="24"/>
          <w:szCs w:val="24"/>
        </w:rPr>
        <w:t>Mooney,</w:t>
      </w:r>
      <w:r w:rsidR="00875305" w:rsidRPr="008275A7">
        <w:rPr>
          <w:rFonts w:ascii="Arial" w:hAnsi="Arial" w:cs="Arial"/>
          <w:sz w:val="24"/>
          <w:szCs w:val="24"/>
        </w:rPr>
        <w:t xml:space="preserve"> </w:t>
      </w:r>
      <w:r w:rsidR="00E1088A" w:rsidRPr="008275A7">
        <w:rPr>
          <w:rFonts w:ascii="Arial" w:hAnsi="Arial" w:cs="Arial"/>
          <w:sz w:val="24"/>
          <w:szCs w:val="24"/>
        </w:rPr>
        <w:t>20</w:t>
      </w:r>
      <w:r w:rsidR="005B2445" w:rsidRPr="008275A7">
        <w:rPr>
          <w:rFonts w:ascii="Arial" w:hAnsi="Arial" w:cs="Arial"/>
          <w:sz w:val="24"/>
          <w:szCs w:val="24"/>
        </w:rPr>
        <w:t xml:space="preserve">00) </w:t>
      </w:r>
      <w:r w:rsidR="00A0697C" w:rsidRPr="008275A7">
        <w:rPr>
          <w:rFonts w:ascii="Arial" w:hAnsi="Arial" w:cs="Arial"/>
          <w:sz w:val="24"/>
          <w:szCs w:val="24"/>
        </w:rPr>
        <w:t>supports holistic play</w:t>
      </w:r>
      <w:r w:rsidR="00B5249B" w:rsidRPr="008275A7">
        <w:rPr>
          <w:rFonts w:ascii="Arial" w:hAnsi="Arial" w:cs="Arial"/>
          <w:sz w:val="24"/>
          <w:szCs w:val="24"/>
        </w:rPr>
        <w:t xml:space="preserve"> through </w:t>
      </w:r>
      <w:r w:rsidR="005B2445" w:rsidRPr="008275A7">
        <w:rPr>
          <w:rFonts w:ascii="Arial" w:hAnsi="Arial" w:cs="Arial"/>
          <w:sz w:val="24"/>
          <w:szCs w:val="24"/>
        </w:rPr>
        <w:t xml:space="preserve">Dewey’s </w:t>
      </w:r>
      <w:r w:rsidR="008314CC" w:rsidRPr="008275A7">
        <w:rPr>
          <w:rFonts w:ascii="Arial" w:hAnsi="Arial" w:cs="Arial"/>
          <w:sz w:val="24"/>
          <w:szCs w:val="24"/>
        </w:rPr>
        <w:t xml:space="preserve">theory </w:t>
      </w:r>
      <w:r w:rsidR="002F6943" w:rsidRPr="008275A7">
        <w:rPr>
          <w:rFonts w:ascii="Arial" w:hAnsi="Arial" w:cs="Arial"/>
          <w:sz w:val="24"/>
          <w:szCs w:val="24"/>
        </w:rPr>
        <w:t>that children’s curiosity drives learning</w:t>
      </w:r>
      <w:r w:rsidR="006F1BCB" w:rsidRPr="008275A7">
        <w:rPr>
          <w:rFonts w:ascii="Arial" w:hAnsi="Arial" w:cs="Arial"/>
          <w:sz w:val="24"/>
          <w:szCs w:val="24"/>
        </w:rPr>
        <w:t xml:space="preserve"> whilst </w:t>
      </w:r>
      <w:r w:rsidR="00801EE0" w:rsidRPr="008275A7">
        <w:rPr>
          <w:rFonts w:ascii="Arial" w:hAnsi="Arial" w:cs="Arial"/>
          <w:sz w:val="24"/>
          <w:szCs w:val="24"/>
        </w:rPr>
        <w:t>Piaget and Bruner believe that natural curiosity</w:t>
      </w:r>
      <w:r w:rsidR="00E101E3" w:rsidRPr="008275A7">
        <w:rPr>
          <w:rFonts w:ascii="Arial" w:hAnsi="Arial" w:cs="Arial"/>
          <w:sz w:val="24"/>
          <w:szCs w:val="24"/>
        </w:rPr>
        <w:t xml:space="preserve"> is</w:t>
      </w:r>
      <w:r w:rsidR="00801EE0" w:rsidRPr="008275A7">
        <w:rPr>
          <w:rFonts w:ascii="Arial" w:hAnsi="Arial" w:cs="Arial"/>
          <w:sz w:val="24"/>
          <w:szCs w:val="24"/>
        </w:rPr>
        <w:t xml:space="preserve"> displayed by children </w:t>
      </w:r>
      <w:r w:rsidR="00E101E3" w:rsidRPr="008275A7">
        <w:rPr>
          <w:rFonts w:ascii="Arial" w:hAnsi="Arial" w:cs="Arial"/>
          <w:sz w:val="24"/>
          <w:szCs w:val="24"/>
        </w:rPr>
        <w:t xml:space="preserve">therefore being active participants in their </w:t>
      </w:r>
      <w:r w:rsidR="00A91F8E" w:rsidRPr="008275A7">
        <w:rPr>
          <w:rFonts w:ascii="Arial" w:hAnsi="Arial" w:cs="Arial"/>
          <w:sz w:val="24"/>
          <w:szCs w:val="24"/>
        </w:rPr>
        <w:t xml:space="preserve">learning </w:t>
      </w:r>
      <w:r w:rsidR="00F64742" w:rsidRPr="008275A7">
        <w:rPr>
          <w:rFonts w:ascii="Arial" w:hAnsi="Arial" w:cs="Arial"/>
          <w:sz w:val="24"/>
          <w:szCs w:val="24"/>
        </w:rPr>
        <w:t>(</w:t>
      </w:r>
      <w:r w:rsidR="002F26A9" w:rsidRPr="008275A7">
        <w:rPr>
          <w:rFonts w:ascii="Arial" w:hAnsi="Arial" w:cs="Arial"/>
          <w:sz w:val="24"/>
          <w:szCs w:val="24"/>
        </w:rPr>
        <w:t xml:space="preserve">Aubrey and Riley, 2019). </w:t>
      </w:r>
      <w:r w:rsidR="00B11F8D" w:rsidRPr="008275A7">
        <w:rPr>
          <w:rFonts w:ascii="Arial" w:hAnsi="Arial" w:cs="Arial"/>
          <w:sz w:val="24"/>
          <w:szCs w:val="24"/>
        </w:rPr>
        <w:t>The adult</w:t>
      </w:r>
      <w:r w:rsidR="00D9408F" w:rsidRPr="008275A7">
        <w:rPr>
          <w:rFonts w:ascii="Arial" w:hAnsi="Arial" w:cs="Arial"/>
          <w:sz w:val="24"/>
          <w:szCs w:val="24"/>
        </w:rPr>
        <w:t>’</w:t>
      </w:r>
      <w:r w:rsidR="00B11F8D" w:rsidRPr="008275A7">
        <w:rPr>
          <w:rFonts w:ascii="Arial" w:hAnsi="Arial" w:cs="Arial"/>
          <w:sz w:val="24"/>
          <w:szCs w:val="24"/>
        </w:rPr>
        <w:t xml:space="preserve">s role is to support the children physically, </w:t>
      </w:r>
      <w:proofErr w:type="gramStart"/>
      <w:r w:rsidR="00F00F16" w:rsidRPr="008275A7">
        <w:rPr>
          <w:rFonts w:ascii="Arial" w:hAnsi="Arial" w:cs="Arial"/>
          <w:sz w:val="24"/>
          <w:szCs w:val="24"/>
        </w:rPr>
        <w:t>mentally</w:t>
      </w:r>
      <w:proofErr w:type="gramEnd"/>
      <w:r w:rsidR="00F00F16" w:rsidRPr="008275A7">
        <w:rPr>
          <w:rFonts w:ascii="Arial" w:hAnsi="Arial" w:cs="Arial"/>
          <w:sz w:val="24"/>
          <w:szCs w:val="24"/>
        </w:rPr>
        <w:t xml:space="preserve"> </w:t>
      </w:r>
      <w:r w:rsidR="00B11F8D" w:rsidRPr="008275A7">
        <w:rPr>
          <w:rFonts w:ascii="Arial" w:hAnsi="Arial" w:cs="Arial"/>
          <w:sz w:val="24"/>
          <w:szCs w:val="24"/>
        </w:rPr>
        <w:t>and emotionally</w:t>
      </w:r>
      <w:r w:rsidR="00D9408F" w:rsidRPr="008275A7">
        <w:rPr>
          <w:rFonts w:ascii="Arial" w:hAnsi="Arial" w:cs="Arial"/>
          <w:sz w:val="24"/>
          <w:szCs w:val="24"/>
        </w:rPr>
        <w:t>, w</w:t>
      </w:r>
      <w:r w:rsidR="00E06BF7" w:rsidRPr="008275A7">
        <w:rPr>
          <w:rFonts w:ascii="Arial" w:hAnsi="Arial" w:cs="Arial"/>
          <w:sz w:val="24"/>
          <w:szCs w:val="24"/>
        </w:rPr>
        <w:t xml:space="preserve">hilst </w:t>
      </w:r>
      <w:r w:rsidR="00CD5C4E" w:rsidRPr="008275A7">
        <w:rPr>
          <w:rFonts w:ascii="Arial" w:hAnsi="Arial" w:cs="Arial"/>
          <w:sz w:val="24"/>
          <w:szCs w:val="24"/>
        </w:rPr>
        <w:t>being a positive role model</w:t>
      </w:r>
      <w:r w:rsidR="00DB6638" w:rsidRPr="008275A7">
        <w:rPr>
          <w:rFonts w:ascii="Arial" w:hAnsi="Arial" w:cs="Arial"/>
          <w:sz w:val="24"/>
          <w:szCs w:val="24"/>
        </w:rPr>
        <w:t xml:space="preserve"> </w:t>
      </w:r>
      <w:r w:rsidR="00D9408F" w:rsidRPr="008275A7">
        <w:rPr>
          <w:rFonts w:ascii="Arial" w:hAnsi="Arial" w:cs="Arial"/>
          <w:sz w:val="24"/>
          <w:szCs w:val="24"/>
        </w:rPr>
        <w:t>enabling</w:t>
      </w:r>
      <w:r w:rsidR="00DB6638" w:rsidRPr="008275A7">
        <w:rPr>
          <w:rFonts w:ascii="Arial" w:hAnsi="Arial" w:cs="Arial"/>
          <w:sz w:val="24"/>
          <w:szCs w:val="24"/>
        </w:rPr>
        <w:t xml:space="preserve"> children to develop at their own level, </w:t>
      </w:r>
      <w:r w:rsidR="00EF0A38" w:rsidRPr="008275A7">
        <w:rPr>
          <w:rFonts w:ascii="Arial" w:hAnsi="Arial" w:cs="Arial"/>
          <w:sz w:val="24"/>
          <w:szCs w:val="24"/>
        </w:rPr>
        <w:t>learning</w:t>
      </w:r>
      <w:r w:rsidR="002C4260">
        <w:rPr>
          <w:rFonts w:ascii="Arial" w:hAnsi="Arial" w:cs="Arial"/>
          <w:sz w:val="24"/>
          <w:szCs w:val="24"/>
        </w:rPr>
        <w:t xml:space="preserve"> confidence,</w:t>
      </w:r>
      <w:r w:rsidR="00EF0A38" w:rsidRPr="008275A7">
        <w:rPr>
          <w:rFonts w:ascii="Arial" w:hAnsi="Arial" w:cs="Arial"/>
          <w:sz w:val="24"/>
          <w:szCs w:val="24"/>
        </w:rPr>
        <w:t xml:space="preserve"> independence and ability to make their own choices</w:t>
      </w:r>
      <w:r w:rsidR="00D9408F" w:rsidRPr="008275A7">
        <w:rPr>
          <w:rFonts w:ascii="Arial" w:hAnsi="Arial" w:cs="Arial"/>
          <w:sz w:val="24"/>
          <w:szCs w:val="24"/>
        </w:rPr>
        <w:t xml:space="preserve">. </w:t>
      </w:r>
      <w:r w:rsidR="000774F9" w:rsidRPr="008275A7">
        <w:rPr>
          <w:rFonts w:ascii="Arial" w:hAnsi="Arial" w:cs="Arial"/>
          <w:sz w:val="24"/>
          <w:szCs w:val="24"/>
        </w:rPr>
        <w:t xml:space="preserve">The role of the adult in Montessori education </w:t>
      </w:r>
      <w:r w:rsidR="006120A8" w:rsidRPr="008275A7">
        <w:rPr>
          <w:rFonts w:ascii="Arial" w:hAnsi="Arial" w:cs="Arial"/>
          <w:sz w:val="24"/>
          <w:szCs w:val="24"/>
        </w:rPr>
        <w:t>(Tempe Montessori School, 2011).</w:t>
      </w:r>
    </w:p>
    <w:p w14:paraId="35133C12" w14:textId="15EF3178" w:rsidR="00557B78" w:rsidRPr="008275A7" w:rsidRDefault="00557B78" w:rsidP="004800A5">
      <w:pPr>
        <w:spacing w:line="360" w:lineRule="auto"/>
        <w:jc w:val="both"/>
        <w:rPr>
          <w:rFonts w:ascii="Arial" w:hAnsi="Arial" w:cs="Arial"/>
          <w:sz w:val="24"/>
          <w:szCs w:val="24"/>
        </w:rPr>
      </w:pPr>
    </w:p>
    <w:p w14:paraId="144991E0" w14:textId="656E0A93" w:rsidR="0018556A" w:rsidRPr="008275A7" w:rsidRDefault="0018556A" w:rsidP="004800A5">
      <w:pPr>
        <w:spacing w:line="360" w:lineRule="auto"/>
        <w:jc w:val="both"/>
        <w:rPr>
          <w:rFonts w:ascii="Arial" w:hAnsi="Arial" w:cs="Arial"/>
          <w:sz w:val="24"/>
          <w:szCs w:val="24"/>
        </w:rPr>
      </w:pPr>
    </w:p>
    <w:p w14:paraId="52CDFE7C" w14:textId="77777777" w:rsidR="00F04FC0" w:rsidRPr="008275A7" w:rsidRDefault="00F04FC0" w:rsidP="004800A5">
      <w:pPr>
        <w:spacing w:line="360" w:lineRule="auto"/>
        <w:jc w:val="both"/>
        <w:rPr>
          <w:rFonts w:ascii="Arial" w:hAnsi="Arial" w:cs="Arial"/>
          <w:sz w:val="24"/>
          <w:szCs w:val="24"/>
        </w:rPr>
      </w:pPr>
    </w:p>
    <w:p w14:paraId="3A63F7CF" w14:textId="77777777" w:rsidR="00F04FC0" w:rsidRPr="008275A7" w:rsidRDefault="00F04FC0" w:rsidP="004800A5">
      <w:pPr>
        <w:spacing w:line="360" w:lineRule="auto"/>
        <w:jc w:val="both"/>
        <w:rPr>
          <w:rFonts w:ascii="Arial" w:hAnsi="Arial" w:cs="Arial"/>
          <w:sz w:val="24"/>
          <w:szCs w:val="24"/>
        </w:rPr>
      </w:pPr>
    </w:p>
    <w:p w14:paraId="4FF6160C" w14:textId="77777777" w:rsidR="00017C84" w:rsidRPr="008275A7" w:rsidRDefault="00017C84" w:rsidP="004800A5">
      <w:pPr>
        <w:spacing w:line="360" w:lineRule="auto"/>
        <w:jc w:val="both"/>
        <w:rPr>
          <w:rFonts w:ascii="Arial" w:hAnsi="Arial" w:cs="Arial"/>
          <w:sz w:val="24"/>
          <w:szCs w:val="24"/>
        </w:rPr>
      </w:pPr>
    </w:p>
    <w:p w14:paraId="0783A426" w14:textId="77777777" w:rsidR="00737F0A" w:rsidRPr="008275A7" w:rsidRDefault="00737F0A" w:rsidP="004800A5">
      <w:pPr>
        <w:spacing w:line="360" w:lineRule="auto"/>
        <w:jc w:val="both"/>
        <w:rPr>
          <w:rFonts w:ascii="Arial" w:hAnsi="Arial" w:cs="Arial"/>
          <w:sz w:val="24"/>
          <w:szCs w:val="24"/>
        </w:rPr>
      </w:pPr>
    </w:p>
    <w:p w14:paraId="1C0C29A9" w14:textId="77777777" w:rsidR="00737F0A" w:rsidRPr="008275A7" w:rsidRDefault="00737F0A" w:rsidP="004800A5">
      <w:pPr>
        <w:spacing w:line="360" w:lineRule="auto"/>
        <w:jc w:val="both"/>
        <w:rPr>
          <w:rFonts w:ascii="Arial" w:hAnsi="Arial" w:cs="Arial"/>
          <w:sz w:val="24"/>
          <w:szCs w:val="24"/>
        </w:rPr>
      </w:pPr>
    </w:p>
    <w:p w14:paraId="373A3313" w14:textId="77777777" w:rsidR="00737F0A" w:rsidRPr="008275A7" w:rsidRDefault="00737F0A" w:rsidP="004800A5">
      <w:pPr>
        <w:spacing w:line="360" w:lineRule="auto"/>
        <w:jc w:val="both"/>
        <w:rPr>
          <w:rFonts w:ascii="Arial" w:hAnsi="Arial" w:cs="Arial"/>
          <w:sz w:val="24"/>
          <w:szCs w:val="24"/>
        </w:rPr>
      </w:pPr>
    </w:p>
    <w:p w14:paraId="271D6EA0" w14:textId="77777777" w:rsidR="00737F0A" w:rsidRPr="008275A7" w:rsidRDefault="00737F0A" w:rsidP="004800A5">
      <w:pPr>
        <w:spacing w:line="360" w:lineRule="auto"/>
        <w:jc w:val="both"/>
        <w:rPr>
          <w:rFonts w:ascii="Arial" w:hAnsi="Arial" w:cs="Arial"/>
          <w:sz w:val="24"/>
          <w:szCs w:val="24"/>
        </w:rPr>
      </w:pPr>
    </w:p>
    <w:p w14:paraId="09B199B5" w14:textId="77777777" w:rsidR="004800A5" w:rsidRDefault="004800A5" w:rsidP="004800A5">
      <w:pPr>
        <w:spacing w:line="360" w:lineRule="auto"/>
        <w:jc w:val="both"/>
        <w:rPr>
          <w:rFonts w:ascii="Arial" w:hAnsi="Arial" w:cs="Arial"/>
          <w:sz w:val="24"/>
          <w:szCs w:val="24"/>
        </w:rPr>
      </w:pPr>
    </w:p>
    <w:p w14:paraId="4659192C" w14:textId="77777777" w:rsidR="004800A5" w:rsidRDefault="004800A5" w:rsidP="004800A5">
      <w:pPr>
        <w:spacing w:line="360" w:lineRule="auto"/>
        <w:jc w:val="both"/>
        <w:rPr>
          <w:rFonts w:ascii="Arial" w:hAnsi="Arial" w:cs="Arial"/>
          <w:sz w:val="24"/>
          <w:szCs w:val="24"/>
        </w:rPr>
      </w:pPr>
    </w:p>
    <w:p w14:paraId="7E102276" w14:textId="77777777" w:rsidR="004800A5" w:rsidRDefault="004800A5" w:rsidP="004800A5">
      <w:pPr>
        <w:spacing w:line="360" w:lineRule="auto"/>
        <w:jc w:val="both"/>
        <w:rPr>
          <w:rFonts w:ascii="Arial" w:hAnsi="Arial" w:cs="Arial"/>
          <w:sz w:val="24"/>
          <w:szCs w:val="24"/>
        </w:rPr>
      </w:pPr>
    </w:p>
    <w:p w14:paraId="41A6AF4F" w14:textId="77777777" w:rsidR="004800A5" w:rsidRDefault="004800A5" w:rsidP="004800A5">
      <w:pPr>
        <w:spacing w:line="360" w:lineRule="auto"/>
        <w:jc w:val="both"/>
        <w:rPr>
          <w:rFonts w:ascii="Arial" w:hAnsi="Arial" w:cs="Arial"/>
          <w:sz w:val="24"/>
          <w:szCs w:val="24"/>
        </w:rPr>
      </w:pPr>
    </w:p>
    <w:p w14:paraId="47DEC73B" w14:textId="77777777" w:rsidR="004800A5" w:rsidRDefault="004800A5" w:rsidP="004800A5">
      <w:pPr>
        <w:spacing w:line="360" w:lineRule="auto"/>
        <w:jc w:val="both"/>
        <w:rPr>
          <w:rFonts w:ascii="Arial" w:hAnsi="Arial" w:cs="Arial"/>
          <w:sz w:val="24"/>
          <w:szCs w:val="24"/>
        </w:rPr>
      </w:pPr>
    </w:p>
    <w:p w14:paraId="07F4938C" w14:textId="77777777" w:rsidR="004800A5" w:rsidRDefault="004800A5" w:rsidP="004800A5">
      <w:pPr>
        <w:spacing w:line="360" w:lineRule="auto"/>
        <w:jc w:val="both"/>
        <w:rPr>
          <w:rFonts w:ascii="Arial" w:hAnsi="Arial" w:cs="Arial"/>
          <w:sz w:val="24"/>
          <w:szCs w:val="24"/>
        </w:rPr>
      </w:pPr>
    </w:p>
    <w:p w14:paraId="7464A2A4" w14:textId="77777777" w:rsidR="004800A5" w:rsidRDefault="004800A5" w:rsidP="004800A5">
      <w:pPr>
        <w:spacing w:line="360" w:lineRule="auto"/>
        <w:jc w:val="both"/>
        <w:rPr>
          <w:rFonts w:ascii="Arial" w:hAnsi="Arial" w:cs="Arial"/>
          <w:sz w:val="24"/>
          <w:szCs w:val="24"/>
        </w:rPr>
      </w:pPr>
    </w:p>
    <w:p w14:paraId="182684A5" w14:textId="77777777" w:rsidR="004800A5" w:rsidRDefault="004800A5" w:rsidP="004800A5">
      <w:pPr>
        <w:spacing w:line="360" w:lineRule="auto"/>
        <w:jc w:val="both"/>
        <w:rPr>
          <w:rFonts w:ascii="Arial" w:hAnsi="Arial" w:cs="Arial"/>
          <w:sz w:val="24"/>
          <w:szCs w:val="24"/>
        </w:rPr>
      </w:pPr>
    </w:p>
    <w:p w14:paraId="6969A276" w14:textId="77777777" w:rsidR="004800A5" w:rsidRDefault="004800A5" w:rsidP="004800A5">
      <w:pPr>
        <w:spacing w:line="360" w:lineRule="auto"/>
        <w:jc w:val="both"/>
        <w:rPr>
          <w:rFonts w:ascii="Arial" w:hAnsi="Arial" w:cs="Arial"/>
          <w:sz w:val="24"/>
          <w:szCs w:val="24"/>
        </w:rPr>
      </w:pPr>
    </w:p>
    <w:p w14:paraId="204A342A" w14:textId="18BB6DA2" w:rsidR="0080136F" w:rsidRPr="008275A7" w:rsidRDefault="0080136F" w:rsidP="004800A5">
      <w:pPr>
        <w:spacing w:line="360" w:lineRule="auto"/>
        <w:jc w:val="both"/>
        <w:rPr>
          <w:rFonts w:ascii="Arial" w:hAnsi="Arial" w:cs="Arial"/>
          <w:sz w:val="24"/>
          <w:szCs w:val="24"/>
        </w:rPr>
      </w:pPr>
      <w:r w:rsidRPr="008275A7">
        <w:rPr>
          <w:rFonts w:ascii="Arial" w:hAnsi="Arial" w:cs="Arial"/>
          <w:sz w:val="24"/>
          <w:szCs w:val="24"/>
        </w:rPr>
        <w:lastRenderedPageBreak/>
        <w:t>Section 2.</w:t>
      </w:r>
    </w:p>
    <w:p w14:paraId="347504B4" w14:textId="01C7CE4E" w:rsidR="00456945" w:rsidRPr="008275A7" w:rsidRDefault="00456945" w:rsidP="004800A5">
      <w:pPr>
        <w:spacing w:line="360" w:lineRule="auto"/>
        <w:jc w:val="both"/>
        <w:rPr>
          <w:rFonts w:ascii="Arial" w:hAnsi="Arial" w:cs="Arial"/>
          <w:color w:val="222222"/>
          <w:sz w:val="24"/>
          <w:szCs w:val="24"/>
          <w:lang w:val="en"/>
        </w:rPr>
      </w:pPr>
      <w:r w:rsidRPr="008275A7">
        <w:rPr>
          <w:rFonts w:ascii="Arial" w:hAnsi="Arial" w:cs="Arial"/>
          <w:color w:val="222222"/>
          <w:sz w:val="24"/>
          <w:szCs w:val="24"/>
          <w:lang w:val="en"/>
        </w:rPr>
        <w:t xml:space="preserve">Risk is part of everyone’s daily life and cannot be avoided but things can be out in place to manage them effectively.  </w:t>
      </w:r>
      <w:r w:rsidR="00E03BDB">
        <w:rPr>
          <w:rFonts w:ascii="Arial" w:hAnsi="Arial" w:cs="Arial"/>
          <w:color w:val="222222"/>
          <w:sz w:val="24"/>
          <w:szCs w:val="24"/>
          <w:lang w:val="en"/>
        </w:rPr>
        <w:t>R</w:t>
      </w:r>
      <w:r w:rsidRPr="008275A7">
        <w:rPr>
          <w:rFonts w:ascii="Arial" w:hAnsi="Arial" w:cs="Arial"/>
          <w:color w:val="222222"/>
          <w:sz w:val="24"/>
          <w:szCs w:val="24"/>
          <w:lang w:val="en"/>
        </w:rPr>
        <w:t xml:space="preserve">isky play is </w:t>
      </w:r>
      <w:r w:rsidR="00E03BDB">
        <w:rPr>
          <w:rFonts w:ascii="Arial" w:hAnsi="Arial" w:cs="Arial"/>
          <w:color w:val="222222"/>
          <w:sz w:val="24"/>
          <w:szCs w:val="24"/>
          <w:lang w:val="en"/>
        </w:rPr>
        <w:t>often</w:t>
      </w:r>
      <w:r w:rsidR="008F43D1">
        <w:rPr>
          <w:rFonts w:ascii="Arial" w:hAnsi="Arial" w:cs="Arial"/>
          <w:color w:val="222222"/>
          <w:sz w:val="24"/>
          <w:szCs w:val="24"/>
          <w:lang w:val="en"/>
        </w:rPr>
        <w:t xml:space="preserve"> </w:t>
      </w:r>
      <w:proofErr w:type="gramStart"/>
      <w:r w:rsidR="008F43D1">
        <w:rPr>
          <w:rFonts w:ascii="Arial" w:hAnsi="Arial" w:cs="Arial"/>
          <w:color w:val="222222"/>
          <w:sz w:val="24"/>
          <w:szCs w:val="24"/>
          <w:lang w:val="en"/>
        </w:rPr>
        <w:t>closed</w:t>
      </w:r>
      <w:proofErr w:type="gramEnd"/>
      <w:r w:rsidR="00E03BDB">
        <w:rPr>
          <w:rFonts w:ascii="Arial" w:hAnsi="Arial" w:cs="Arial"/>
          <w:color w:val="222222"/>
          <w:sz w:val="24"/>
          <w:szCs w:val="24"/>
          <w:lang w:val="en"/>
        </w:rPr>
        <w:t xml:space="preserve"> </w:t>
      </w:r>
      <w:r w:rsidRPr="008275A7">
        <w:rPr>
          <w:rFonts w:ascii="Arial" w:hAnsi="Arial" w:cs="Arial"/>
          <w:color w:val="222222"/>
          <w:sz w:val="24"/>
          <w:szCs w:val="24"/>
          <w:lang w:val="en"/>
        </w:rPr>
        <w:t xml:space="preserve">and that </w:t>
      </w:r>
      <w:r w:rsidR="001148ED">
        <w:rPr>
          <w:rFonts w:ascii="Arial" w:hAnsi="Arial" w:cs="Arial"/>
          <w:color w:val="222222"/>
          <w:sz w:val="24"/>
          <w:szCs w:val="24"/>
          <w:lang w:val="en"/>
        </w:rPr>
        <w:t>disadvantage prevents</w:t>
      </w:r>
      <w:r w:rsidRPr="008275A7">
        <w:rPr>
          <w:rFonts w:ascii="Arial" w:hAnsi="Arial" w:cs="Arial"/>
          <w:color w:val="222222"/>
          <w:sz w:val="24"/>
          <w:szCs w:val="24"/>
          <w:lang w:val="en"/>
        </w:rPr>
        <w:t xml:space="preserve"> children</w:t>
      </w:r>
      <w:r w:rsidR="00105DA1">
        <w:rPr>
          <w:rFonts w:ascii="Arial" w:hAnsi="Arial" w:cs="Arial"/>
          <w:color w:val="222222"/>
          <w:sz w:val="24"/>
          <w:szCs w:val="24"/>
          <w:lang w:val="en"/>
        </w:rPr>
        <w:t xml:space="preserve"> access</w:t>
      </w:r>
      <w:r w:rsidRPr="008275A7">
        <w:rPr>
          <w:rFonts w:ascii="Arial" w:hAnsi="Arial" w:cs="Arial"/>
          <w:color w:val="222222"/>
          <w:sz w:val="24"/>
          <w:szCs w:val="24"/>
          <w:lang w:val="en"/>
        </w:rPr>
        <w:t xml:space="preserve"> vital lessons in early years (Cahn, 2019).</w:t>
      </w:r>
      <w:r w:rsidRPr="008275A7">
        <w:rPr>
          <w:rFonts w:ascii="Arial" w:hAnsi="Arial" w:cs="Arial"/>
          <w:sz w:val="24"/>
          <w:szCs w:val="24"/>
        </w:rPr>
        <w:t xml:space="preserve"> Children need opportunities to develop skills to learn how to become responsible for their own safety. </w:t>
      </w:r>
      <w:r w:rsidR="00DF23C7" w:rsidRPr="008275A7">
        <w:rPr>
          <w:rFonts w:ascii="Arial" w:hAnsi="Arial" w:cs="Arial"/>
          <w:sz w:val="24"/>
          <w:szCs w:val="24"/>
        </w:rPr>
        <w:t xml:space="preserve">Children ned to discover for themselves </w:t>
      </w:r>
      <w:r w:rsidR="002C122F" w:rsidRPr="008275A7">
        <w:rPr>
          <w:rFonts w:ascii="Arial" w:hAnsi="Arial" w:cs="Arial"/>
          <w:sz w:val="24"/>
          <w:szCs w:val="24"/>
        </w:rPr>
        <w:t xml:space="preserve">for example, how strong they are, how fast or slow they are, how high they can climb before they feel its unsafe </w:t>
      </w:r>
      <w:r w:rsidR="009B4476" w:rsidRPr="008275A7">
        <w:rPr>
          <w:rFonts w:ascii="Arial" w:hAnsi="Arial" w:cs="Arial"/>
          <w:sz w:val="24"/>
          <w:szCs w:val="24"/>
        </w:rPr>
        <w:t>(O</w:t>
      </w:r>
      <w:r w:rsidR="004521C6" w:rsidRPr="008275A7">
        <w:rPr>
          <w:rFonts w:ascii="Arial" w:hAnsi="Arial" w:cs="Arial"/>
          <w:sz w:val="24"/>
          <w:szCs w:val="24"/>
        </w:rPr>
        <w:t xml:space="preserve">uvry, </w:t>
      </w:r>
      <w:r w:rsidR="00D21B13" w:rsidRPr="008275A7">
        <w:rPr>
          <w:rFonts w:ascii="Arial" w:hAnsi="Arial" w:cs="Arial"/>
          <w:sz w:val="24"/>
          <w:szCs w:val="24"/>
        </w:rPr>
        <w:t xml:space="preserve">2014). </w:t>
      </w:r>
      <w:r w:rsidR="002C122F" w:rsidRPr="008275A7">
        <w:rPr>
          <w:rFonts w:ascii="Arial" w:hAnsi="Arial" w:cs="Arial"/>
          <w:sz w:val="24"/>
          <w:szCs w:val="24"/>
        </w:rPr>
        <w:t xml:space="preserve"> </w:t>
      </w:r>
      <w:r w:rsidRPr="008275A7">
        <w:rPr>
          <w:rFonts w:ascii="Arial" w:hAnsi="Arial" w:cs="Arial"/>
          <w:sz w:val="24"/>
          <w:szCs w:val="24"/>
        </w:rPr>
        <w:t>Challenging play, adventurous play or rough and tumble play are more commonly accepted whereas ‘risk taking’ play can cause a divide in adults (Manners, 2019). (Solomon,</w:t>
      </w:r>
      <w:r w:rsidR="00737F0A" w:rsidRPr="008275A7">
        <w:rPr>
          <w:rFonts w:ascii="Arial" w:hAnsi="Arial" w:cs="Arial"/>
          <w:sz w:val="24"/>
          <w:szCs w:val="24"/>
        </w:rPr>
        <w:t xml:space="preserve"> </w:t>
      </w:r>
      <w:r w:rsidRPr="008275A7">
        <w:rPr>
          <w:rFonts w:ascii="Arial" w:hAnsi="Arial" w:cs="Arial"/>
          <w:sz w:val="24"/>
          <w:szCs w:val="24"/>
        </w:rPr>
        <w:t xml:space="preserve">2020) acknowledges Winnicott’s observation on </w:t>
      </w:r>
      <w:r w:rsidR="007C6B14" w:rsidRPr="008275A7">
        <w:rPr>
          <w:rFonts w:ascii="Arial" w:hAnsi="Arial" w:cs="Arial"/>
          <w:sz w:val="24"/>
          <w:szCs w:val="24"/>
        </w:rPr>
        <w:t xml:space="preserve">risky </w:t>
      </w:r>
      <w:r w:rsidRPr="008275A7">
        <w:rPr>
          <w:rFonts w:ascii="Arial" w:hAnsi="Arial" w:cs="Arial"/>
          <w:sz w:val="24"/>
          <w:szCs w:val="24"/>
        </w:rPr>
        <w:t xml:space="preserve">play that it a tool for self-awareness/discovery and feeling alive. </w:t>
      </w:r>
    </w:p>
    <w:p w14:paraId="01A11C6C" w14:textId="23EFD1C4" w:rsidR="00456945" w:rsidRPr="008275A7" w:rsidRDefault="00456945" w:rsidP="004800A5">
      <w:pPr>
        <w:spacing w:line="360" w:lineRule="auto"/>
        <w:jc w:val="both"/>
        <w:rPr>
          <w:rFonts w:ascii="Arial" w:hAnsi="Arial" w:cs="Arial"/>
          <w:color w:val="222222"/>
          <w:sz w:val="24"/>
          <w:szCs w:val="24"/>
          <w:lang w:val="en"/>
        </w:rPr>
      </w:pPr>
      <w:r w:rsidRPr="008275A7">
        <w:rPr>
          <w:rFonts w:ascii="Arial" w:hAnsi="Arial" w:cs="Arial"/>
          <w:color w:val="222222"/>
          <w:sz w:val="24"/>
          <w:szCs w:val="24"/>
          <w:lang w:val="en"/>
        </w:rPr>
        <w:t xml:space="preserve">Adults often fear their own ‘what </w:t>
      </w:r>
      <w:proofErr w:type="gramStart"/>
      <w:r w:rsidRPr="008275A7">
        <w:rPr>
          <w:rFonts w:ascii="Arial" w:hAnsi="Arial" w:cs="Arial"/>
          <w:color w:val="222222"/>
          <w:sz w:val="24"/>
          <w:szCs w:val="24"/>
          <w:lang w:val="en"/>
        </w:rPr>
        <w:t>if’s</w:t>
      </w:r>
      <w:proofErr w:type="gramEnd"/>
      <w:r w:rsidRPr="008275A7">
        <w:rPr>
          <w:rFonts w:ascii="Arial" w:hAnsi="Arial" w:cs="Arial"/>
          <w:color w:val="222222"/>
          <w:sz w:val="24"/>
          <w:szCs w:val="24"/>
          <w:lang w:val="en"/>
        </w:rPr>
        <w:t xml:space="preserve"> when addressing this type of play. What if the tower is too high and it falls on someone’s head? Is the grass to wet or is it too muddy? </w:t>
      </w:r>
      <w:r w:rsidR="003D5383" w:rsidRPr="008275A7">
        <w:rPr>
          <w:rFonts w:ascii="Arial" w:hAnsi="Arial" w:cs="Arial"/>
          <w:color w:val="222222"/>
          <w:sz w:val="24"/>
          <w:szCs w:val="24"/>
          <w:lang w:val="en"/>
        </w:rPr>
        <w:t>(Little, 2015</w:t>
      </w:r>
      <w:r w:rsidR="009748AA" w:rsidRPr="008275A7">
        <w:rPr>
          <w:rFonts w:ascii="Arial" w:hAnsi="Arial" w:cs="Arial"/>
          <w:color w:val="222222"/>
          <w:sz w:val="24"/>
          <w:szCs w:val="24"/>
          <w:lang w:val="en"/>
        </w:rPr>
        <w:t>,</w:t>
      </w:r>
      <w:r w:rsidR="0056316D" w:rsidRPr="008275A7">
        <w:rPr>
          <w:rFonts w:ascii="Arial" w:hAnsi="Arial" w:cs="Arial"/>
          <w:color w:val="222222"/>
          <w:sz w:val="24"/>
          <w:szCs w:val="24"/>
          <w:lang w:val="en"/>
        </w:rPr>
        <w:t xml:space="preserve"> p.2</w:t>
      </w:r>
      <w:r w:rsidR="003D5383" w:rsidRPr="008275A7">
        <w:rPr>
          <w:rFonts w:ascii="Arial" w:hAnsi="Arial" w:cs="Arial"/>
          <w:color w:val="222222"/>
          <w:sz w:val="24"/>
          <w:szCs w:val="24"/>
          <w:lang w:val="en"/>
        </w:rPr>
        <w:t xml:space="preserve">) </w:t>
      </w:r>
      <w:r w:rsidR="009A77A6" w:rsidRPr="008275A7">
        <w:rPr>
          <w:rFonts w:ascii="Arial" w:hAnsi="Arial" w:cs="Arial"/>
          <w:color w:val="222222"/>
          <w:sz w:val="24"/>
          <w:szCs w:val="24"/>
          <w:lang w:val="en"/>
        </w:rPr>
        <w:t xml:space="preserve">acknowledged how mothers accept the benefits of risk in play </w:t>
      </w:r>
      <w:r w:rsidR="00742C5F" w:rsidRPr="008275A7">
        <w:rPr>
          <w:rFonts w:ascii="Arial" w:hAnsi="Arial" w:cs="Arial"/>
          <w:color w:val="222222"/>
          <w:sz w:val="24"/>
          <w:szCs w:val="24"/>
          <w:lang w:val="en"/>
        </w:rPr>
        <w:t>however</w:t>
      </w:r>
      <w:r w:rsidR="0012064F" w:rsidRPr="008275A7">
        <w:rPr>
          <w:rFonts w:ascii="Arial" w:hAnsi="Arial" w:cs="Arial"/>
          <w:color w:val="222222"/>
          <w:sz w:val="24"/>
          <w:szCs w:val="24"/>
          <w:lang w:val="en"/>
        </w:rPr>
        <w:t xml:space="preserve"> found it hard </w:t>
      </w:r>
      <w:r w:rsidR="00271938" w:rsidRPr="008275A7">
        <w:rPr>
          <w:rFonts w:ascii="Arial" w:hAnsi="Arial" w:cs="Arial"/>
          <w:color w:val="222222"/>
          <w:sz w:val="24"/>
          <w:szCs w:val="24"/>
          <w:lang w:val="en"/>
        </w:rPr>
        <w:t>lowering their barriers when it came to</w:t>
      </w:r>
      <w:r w:rsidR="00742C5F" w:rsidRPr="008275A7">
        <w:rPr>
          <w:rFonts w:ascii="Arial" w:hAnsi="Arial" w:cs="Arial"/>
          <w:color w:val="222222"/>
          <w:sz w:val="24"/>
          <w:szCs w:val="24"/>
          <w:lang w:val="en"/>
        </w:rPr>
        <w:t xml:space="preserve"> their fears and concerns </w:t>
      </w:r>
      <w:r w:rsidR="00271938" w:rsidRPr="008275A7">
        <w:rPr>
          <w:rFonts w:ascii="Arial" w:hAnsi="Arial" w:cs="Arial"/>
          <w:color w:val="222222"/>
          <w:sz w:val="24"/>
          <w:szCs w:val="24"/>
          <w:lang w:val="en"/>
        </w:rPr>
        <w:t>over</w:t>
      </w:r>
      <w:r w:rsidR="00A64E3F" w:rsidRPr="008275A7">
        <w:rPr>
          <w:rFonts w:ascii="Arial" w:hAnsi="Arial" w:cs="Arial"/>
          <w:color w:val="222222"/>
          <w:sz w:val="24"/>
          <w:szCs w:val="24"/>
          <w:lang w:val="en"/>
        </w:rPr>
        <w:t xml:space="preserve"> t</w:t>
      </w:r>
      <w:r w:rsidR="00271938" w:rsidRPr="008275A7">
        <w:rPr>
          <w:rFonts w:ascii="Arial" w:hAnsi="Arial" w:cs="Arial"/>
          <w:color w:val="222222"/>
          <w:sz w:val="24"/>
          <w:szCs w:val="24"/>
          <w:lang w:val="en"/>
        </w:rPr>
        <w:t>he</w:t>
      </w:r>
      <w:r w:rsidR="00A64E3F" w:rsidRPr="008275A7">
        <w:rPr>
          <w:rFonts w:ascii="Arial" w:hAnsi="Arial" w:cs="Arial"/>
          <w:color w:val="222222"/>
          <w:sz w:val="24"/>
          <w:szCs w:val="24"/>
          <w:lang w:val="en"/>
        </w:rPr>
        <w:t>i</w:t>
      </w:r>
      <w:r w:rsidR="00271938" w:rsidRPr="008275A7">
        <w:rPr>
          <w:rFonts w:ascii="Arial" w:hAnsi="Arial" w:cs="Arial"/>
          <w:color w:val="222222"/>
          <w:sz w:val="24"/>
          <w:szCs w:val="24"/>
          <w:lang w:val="en"/>
        </w:rPr>
        <w:t xml:space="preserve">r child’s safety. </w:t>
      </w:r>
      <w:r w:rsidRPr="008275A7">
        <w:rPr>
          <w:rFonts w:ascii="Arial" w:hAnsi="Arial" w:cs="Arial"/>
          <w:color w:val="222222"/>
          <w:sz w:val="24"/>
          <w:szCs w:val="24"/>
          <w:lang w:val="en"/>
        </w:rPr>
        <w:t xml:space="preserve">Adults also have the added pressure of parents who may not understand the importance of children having opportunities to participate in activities that promote risk such as forest school (learning about fires, jumping into streams, swinging from ropes). It could also be using equipment to build their own obstacle courses that may be too high, </w:t>
      </w:r>
      <w:proofErr w:type="gramStart"/>
      <w:r w:rsidRPr="008275A7">
        <w:rPr>
          <w:rFonts w:ascii="Arial" w:hAnsi="Arial" w:cs="Arial"/>
          <w:color w:val="222222"/>
          <w:sz w:val="24"/>
          <w:szCs w:val="24"/>
          <w:lang w:val="en"/>
        </w:rPr>
        <w:t>narrow</w:t>
      </w:r>
      <w:proofErr w:type="gramEnd"/>
      <w:r w:rsidRPr="008275A7">
        <w:rPr>
          <w:rFonts w:ascii="Arial" w:hAnsi="Arial" w:cs="Arial"/>
          <w:color w:val="222222"/>
          <w:sz w:val="24"/>
          <w:szCs w:val="24"/>
          <w:lang w:val="en"/>
        </w:rPr>
        <w:t xml:space="preserve"> or unstable giving children the freedom to explore balance, structure, problem solving, decision making and to develop new life skills (Broadhead et al. 2010). </w:t>
      </w:r>
      <w:r w:rsidR="001C37B4" w:rsidRPr="008275A7">
        <w:rPr>
          <w:rFonts w:ascii="Arial" w:hAnsi="Arial" w:cs="Arial"/>
          <w:color w:val="222222"/>
          <w:sz w:val="24"/>
          <w:szCs w:val="24"/>
          <w:lang w:val="en"/>
        </w:rPr>
        <w:t>Taking away</w:t>
      </w:r>
      <w:r w:rsidR="00383726" w:rsidRPr="008275A7">
        <w:rPr>
          <w:rFonts w:ascii="Arial" w:hAnsi="Arial" w:cs="Arial"/>
          <w:color w:val="222222"/>
          <w:sz w:val="24"/>
          <w:szCs w:val="24"/>
          <w:lang w:val="en"/>
        </w:rPr>
        <w:t xml:space="preserve"> </w:t>
      </w:r>
      <w:r w:rsidR="00204D5E" w:rsidRPr="008275A7">
        <w:rPr>
          <w:rFonts w:ascii="Arial" w:hAnsi="Arial" w:cs="Arial"/>
          <w:color w:val="222222"/>
          <w:sz w:val="24"/>
          <w:szCs w:val="24"/>
          <w:lang w:val="en"/>
        </w:rPr>
        <w:t>age-appropriate</w:t>
      </w:r>
      <w:r w:rsidR="00383726" w:rsidRPr="008275A7">
        <w:rPr>
          <w:rFonts w:ascii="Arial" w:hAnsi="Arial" w:cs="Arial"/>
          <w:color w:val="222222"/>
          <w:sz w:val="24"/>
          <w:szCs w:val="24"/>
          <w:lang w:val="en"/>
        </w:rPr>
        <w:t xml:space="preserve"> </w:t>
      </w:r>
      <w:r w:rsidR="006477CE" w:rsidRPr="008275A7">
        <w:rPr>
          <w:rFonts w:ascii="Arial" w:hAnsi="Arial" w:cs="Arial"/>
          <w:color w:val="222222"/>
          <w:sz w:val="24"/>
          <w:szCs w:val="24"/>
          <w:lang w:val="en"/>
        </w:rPr>
        <w:t xml:space="preserve">risk from children </w:t>
      </w:r>
      <w:r w:rsidR="002C2F47" w:rsidRPr="008275A7">
        <w:rPr>
          <w:rFonts w:ascii="Arial" w:hAnsi="Arial" w:cs="Arial"/>
          <w:color w:val="222222"/>
          <w:sz w:val="24"/>
          <w:szCs w:val="24"/>
          <w:lang w:val="en"/>
        </w:rPr>
        <w:t>can limit their development both physically and emotionally</w:t>
      </w:r>
      <w:r w:rsidR="00007A36" w:rsidRPr="008275A7">
        <w:rPr>
          <w:rFonts w:ascii="Arial" w:hAnsi="Arial" w:cs="Arial"/>
          <w:color w:val="222222"/>
          <w:sz w:val="24"/>
          <w:szCs w:val="24"/>
          <w:lang w:val="en"/>
        </w:rPr>
        <w:t xml:space="preserve"> as well as </w:t>
      </w:r>
      <w:r w:rsidR="007031BC" w:rsidRPr="008275A7">
        <w:rPr>
          <w:rFonts w:ascii="Arial" w:hAnsi="Arial" w:cs="Arial"/>
          <w:color w:val="222222"/>
          <w:sz w:val="24"/>
          <w:szCs w:val="24"/>
          <w:lang w:val="en"/>
        </w:rPr>
        <w:t xml:space="preserve">limit the diversity of play experiences </w:t>
      </w:r>
      <w:r w:rsidR="000F3BDD" w:rsidRPr="008275A7">
        <w:rPr>
          <w:rFonts w:ascii="Arial" w:hAnsi="Arial" w:cs="Arial"/>
          <w:color w:val="222222"/>
          <w:sz w:val="24"/>
          <w:szCs w:val="24"/>
          <w:lang w:val="en"/>
        </w:rPr>
        <w:t>(Alexander, Fro</w:t>
      </w:r>
      <w:r w:rsidR="00CE4B3C" w:rsidRPr="008275A7">
        <w:rPr>
          <w:rFonts w:ascii="Arial" w:hAnsi="Arial" w:cs="Arial"/>
          <w:color w:val="222222"/>
          <w:sz w:val="24"/>
          <w:szCs w:val="24"/>
          <w:lang w:val="en"/>
        </w:rPr>
        <w:t>h</w:t>
      </w:r>
      <w:r w:rsidR="000F3BDD" w:rsidRPr="008275A7">
        <w:rPr>
          <w:rFonts w:ascii="Arial" w:hAnsi="Arial" w:cs="Arial"/>
          <w:color w:val="222222"/>
          <w:sz w:val="24"/>
          <w:szCs w:val="24"/>
          <w:lang w:val="en"/>
        </w:rPr>
        <w:t xml:space="preserve">lich and </w:t>
      </w:r>
      <w:r w:rsidR="0068584C" w:rsidRPr="008275A7">
        <w:rPr>
          <w:rFonts w:ascii="Arial" w:hAnsi="Arial" w:cs="Arial"/>
          <w:color w:val="222222"/>
          <w:sz w:val="24"/>
          <w:szCs w:val="24"/>
          <w:lang w:val="en"/>
        </w:rPr>
        <w:t xml:space="preserve">Fusco, </w:t>
      </w:r>
      <w:r w:rsidR="00EC432E" w:rsidRPr="008275A7">
        <w:rPr>
          <w:rFonts w:ascii="Arial" w:hAnsi="Arial" w:cs="Arial"/>
          <w:color w:val="222222"/>
          <w:sz w:val="24"/>
          <w:szCs w:val="24"/>
          <w:lang w:val="en"/>
        </w:rPr>
        <w:t>2014, p.</w:t>
      </w:r>
      <w:r w:rsidR="0052651E" w:rsidRPr="008275A7">
        <w:rPr>
          <w:rFonts w:ascii="Arial" w:hAnsi="Arial" w:cs="Arial"/>
          <w:color w:val="222222"/>
          <w:sz w:val="24"/>
          <w:szCs w:val="24"/>
          <w:lang w:val="en"/>
        </w:rPr>
        <w:t>155</w:t>
      </w:r>
      <w:r w:rsidR="009038C7" w:rsidRPr="008275A7">
        <w:rPr>
          <w:rFonts w:ascii="Arial" w:hAnsi="Arial" w:cs="Arial"/>
          <w:color w:val="222222"/>
          <w:sz w:val="24"/>
          <w:szCs w:val="24"/>
          <w:lang w:val="en"/>
        </w:rPr>
        <w:t xml:space="preserve">). </w:t>
      </w:r>
    </w:p>
    <w:p w14:paraId="1E063015" w14:textId="424F0C1E" w:rsidR="00EF33E9" w:rsidRPr="008275A7" w:rsidRDefault="00EF33E9" w:rsidP="004800A5">
      <w:pPr>
        <w:spacing w:line="360" w:lineRule="auto"/>
        <w:jc w:val="both"/>
        <w:rPr>
          <w:rFonts w:ascii="Arial" w:hAnsi="Arial" w:cs="Arial"/>
          <w:color w:val="222222"/>
          <w:sz w:val="24"/>
          <w:szCs w:val="24"/>
          <w:lang w:val="en"/>
        </w:rPr>
      </w:pPr>
      <w:r w:rsidRPr="008275A7">
        <w:rPr>
          <w:rFonts w:ascii="Arial" w:hAnsi="Arial" w:cs="Arial"/>
          <w:color w:val="222222"/>
          <w:sz w:val="24"/>
          <w:szCs w:val="24"/>
          <w:lang w:val="en"/>
        </w:rPr>
        <w:t xml:space="preserve">Benefits of risky play include </w:t>
      </w:r>
      <w:r w:rsidR="00C22E0A" w:rsidRPr="008275A7">
        <w:rPr>
          <w:rFonts w:ascii="Arial" w:hAnsi="Arial" w:cs="Arial"/>
          <w:color w:val="222222"/>
          <w:sz w:val="24"/>
          <w:szCs w:val="24"/>
          <w:lang w:val="en"/>
        </w:rPr>
        <w:t xml:space="preserve">setting their own challenges for example, to climb a little higher, or </w:t>
      </w:r>
      <w:r w:rsidR="00C3542C" w:rsidRPr="008275A7">
        <w:rPr>
          <w:rFonts w:ascii="Arial" w:hAnsi="Arial" w:cs="Arial"/>
          <w:color w:val="222222"/>
          <w:sz w:val="24"/>
          <w:szCs w:val="24"/>
          <w:lang w:val="en"/>
        </w:rPr>
        <w:t xml:space="preserve">to jump further than before which is </w:t>
      </w:r>
      <w:r w:rsidR="00864FFA" w:rsidRPr="008275A7">
        <w:rPr>
          <w:rFonts w:ascii="Arial" w:hAnsi="Arial" w:cs="Arial"/>
          <w:color w:val="222222"/>
          <w:sz w:val="24"/>
          <w:szCs w:val="24"/>
          <w:lang w:val="en"/>
        </w:rPr>
        <w:t xml:space="preserve">important for physical development. Emotional benefits include </w:t>
      </w:r>
      <w:r w:rsidR="00C032C9" w:rsidRPr="008275A7">
        <w:rPr>
          <w:rFonts w:ascii="Arial" w:hAnsi="Arial" w:cs="Arial"/>
          <w:color w:val="222222"/>
          <w:sz w:val="24"/>
          <w:szCs w:val="24"/>
          <w:lang w:val="en"/>
        </w:rPr>
        <w:t>overcoming any fears that they may have for example height</w:t>
      </w:r>
      <w:r w:rsidR="00A83323" w:rsidRPr="008275A7">
        <w:rPr>
          <w:rFonts w:ascii="Arial" w:hAnsi="Arial" w:cs="Arial"/>
          <w:color w:val="222222"/>
          <w:sz w:val="24"/>
          <w:szCs w:val="24"/>
          <w:lang w:val="en"/>
        </w:rPr>
        <w:t xml:space="preserve"> or making decisions. </w:t>
      </w:r>
      <w:r w:rsidR="00EC432E" w:rsidRPr="008275A7">
        <w:rPr>
          <w:rFonts w:ascii="Arial" w:hAnsi="Arial" w:cs="Arial"/>
          <w:color w:val="222222"/>
          <w:sz w:val="24"/>
          <w:szCs w:val="24"/>
          <w:lang w:val="en"/>
        </w:rPr>
        <w:t xml:space="preserve">Then there are the mental benefits </w:t>
      </w:r>
      <w:r w:rsidR="00C05674" w:rsidRPr="008275A7">
        <w:rPr>
          <w:rFonts w:ascii="Arial" w:hAnsi="Arial" w:cs="Arial"/>
          <w:color w:val="222222"/>
          <w:sz w:val="24"/>
          <w:szCs w:val="24"/>
          <w:lang w:val="en"/>
        </w:rPr>
        <w:t>which include problem solving</w:t>
      </w:r>
      <w:r w:rsidR="00FE2E94" w:rsidRPr="008275A7">
        <w:rPr>
          <w:rFonts w:ascii="Arial" w:hAnsi="Arial" w:cs="Arial"/>
          <w:color w:val="222222"/>
          <w:sz w:val="24"/>
          <w:szCs w:val="24"/>
          <w:lang w:val="en"/>
        </w:rPr>
        <w:t xml:space="preserve"> </w:t>
      </w:r>
      <w:r w:rsidR="00C05674" w:rsidRPr="008275A7">
        <w:rPr>
          <w:rFonts w:ascii="Arial" w:hAnsi="Arial" w:cs="Arial"/>
          <w:color w:val="222222"/>
          <w:sz w:val="24"/>
          <w:szCs w:val="24"/>
          <w:lang w:val="en"/>
        </w:rPr>
        <w:t>and understanding their environment</w:t>
      </w:r>
      <w:r w:rsidR="006416F3" w:rsidRPr="008275A7">
        <w:rPr>
          <w:rFonts w:ascii="Arial" w:hAnsi="Arial" w:cs="Arial"/>
          <w:color w:val="222222"/>
          <w:sz w:val="24"/>
          <w:szCs w:val="24"/>
          <w:lang w:val="en"/>
        </w:rPr>
        <w:t xml:space="preserve"> whilst in a safe secure setting</w:t>
      </w:r>
      <w:r w:rsidR="00FE2E94" w:rsidRPr="008275A7">
        <w:rPr>
          <w:rFonts w:ascii="Arial" w:hAnsi="Arial" w:cs="Arial"/>
          <w:color w:val="222222"/>
          <w:sz w:val="24"/>
          <w:szCs w:val="24"/>
          <w:lang w:val="en"/>
        </w:rPr>
        <w:t xml:space="preserve"> (Rogers, 2018).</w:t>
      </w:r>
    </w:p>
    <w:p w14:paraId="1CCC10F6" w14:textId="6D90B26A" w:rsidR="00456945" w:rsidRPr="008275A7" w:rsidRDefault="00456945" w:rsidP="004800A5">
      <w:pPr>
        <w:spacing w:line="360" w:lineRule="auto"/>
        <w:jc w:val="both"/>
        <w:rPr>
          <w:rFonts w:ascii="Arial" w:hAnsi="Arial" w:cs="Arial"/>
          <w:color w:val="222222"/>
          <w:sz w:val="24"/>
          <w:szCs w:val="24"/>
          <w:lang w:val="en"/>
        </w:rPr>
      </w:pPr>
      <w:r w:rsidRPr="008275A7">
        <w:rPr>
          <w:rFonts w:ascii="Arial" w:hAnsi="Arial" w:cs="Arial"/>
          <w:color w:val="222222"/>
          <w:sz w:val="24"/>
          <w:szCs w:val="24"/>
          <w:lang w:val="en"/>
        </w:rPr>
        <w:t xml:space="preserve">Every child is different and so risk to one child may not be to another child. The Play Safety Forum (PSF) and the Health and Safety Executive (HSE), (2012) </w:t>
      </w:r>
      <w:proofErr w:type="spellStart"/>
      <w:r w:rsidRPr="008275A7">
        <w:rPr>
          <w:rFonts w:ascii="Arial" w:hAnsi="Arial" w:cs="Arial"/>
          <w:color w:val="222222"/>
          <w:sz w:val="24"/>
          <w:szCs w:val="24"/>
          <w:lang w:val="en"/>
        </w:rPr>
        <w:t>recognise</w:t>
      </w:r>
      <w:proofErr w:type="spellEnd"/>
      <w:r w:rsidRPr="008275A7">
        <w:rPr>
          <w:rFonts w:ascii="Arial" w:hAnsi="Arial" w:cs="Arial"/>
          <w:color w:val="222222"/>
          <w:sz w:val="24"/>
          <w:szCs w:val="24"/>
          <w:lang w:val="en"/>
        </w:rPr>
        <w:t xml:space="preserve"> the </w:t>
      </w:r>
      <w:r w:rsidRPr="008275A7">
        <w:rPr>
          <w:rFonts w:ascii="Arial" w:hAnsi="Arial" w:cs="Arial"/>
          <w:color w:val="222222"/>
          <w:sz w:val="24"/>
          <w:szCs w:val="24"/>
          <w:lang w:val="en"/>
        </w:rPr>
        <w:lastRenderedPageBreak/>
        <w:t>benefits of risky play in that it allows children to make sense of the world around them.  It provides opportunity for exploration and understanding and exposes children to the realities of the world in which they live and prepares them for future lives</w:t>
      </w:r>
      <w:r w:rsidR="00E6077E" w:rsidRPr="008275A7">
        <w:rPr>
          <w:rFonts w:ascii="Arial" w:hAnsi="Arial" w:cs="Arial"/>
          <w:color w:val="222222"/>
          <w:sz w:val="24"/>
          <w:szCs w:val="24"/>
          <w:lang w:val="en"/>
        </w:rPr>
        <w:t xml:space="preserve"> </w:t>
      </w:r>
      <w:r w:rsidRPr="008275A7">
        <w:rPr>
          <w:rFonts w:ascii="Arial" w:hAnsi="Arial" w:cs="Arial"/>
          <w:color w:val="222222"/>
          <w:sz w:val="24"/>
          <w:szCs w:val="24"/>
          <w:lang w:val="en"/>
        </w:rPr>
        <w:t>(Play Wales, 2021).</w:t>
      </w:r>
    </w:p>
    <w:p w14:paraId="5BB369E9" w14:textId="6977EF70" w:rsidR="00456945" w:rsidRPr="008275A7" w:rsidRDefault="00456945" w:rsidP="004800A5">
      <w:pPr>
        <w:spacing w:line="360" w:lineRule="auto"/>
        <w:jc w:val="both"/>
        <w:rPr>
          <w:rFonts w:ascii="Arial" w:hAnsi="Arial" w:cs="Arial"/>
          <w:color w:val="222222"/>
          <w:sz w:val="24"/>
          <w:szCs w:val="24"/>
          <w:lang w:val="en"/>
        </w:rPr>
      </w:pPr>
      <w:r w:rsidRPr="008275A7">
        <w:rPr>
          <w:rFonts w:ascii="Arial" w:hAnsi="Arial" w:cs="Arial"/>
          <w:color w:val="222222"/>
          <w:sz w:val="24"/>
          <w:szCs w:val="24"/>
          <w:lang w:val="en"/>
        </w:rPr>
        <w:t xml:space="preserve">This also supports Piaget’s theory of trial and error, if it </w:t>
      </w:r>
      <w:proofErr w:type="gramStart"/>
      <w:r w:rsidRPr="008275A7">
        <w:rPr>
          <w:rFonts w:ascii="Arial" w:hAnsi="Arial" w:cs="Arial"/>
          <w:color w:val="222222"/>
          <w:sz w:val="24"/>
          <w:szCs w:val="24"/>
          <w:lang w:val="en"/>
        </w:rPr>
        <w:t>doesn’t</w:t>
      </w:r>
      <w:proofErr w:type="gramEnd"/>
      <w:r w:rsidRPr="008275A7">
        <w:rPr>
          <w:rFonts w:ascii="Arial" w:hAnsi="Arial" w:cs="Arial"/>
          <w:color w:val="222222"/>
          <w:sz w:val="24"/>
          <w:szCs w:val="24"/>
          <w:lang w:val="en"/>
        </w:rPr>
        <w:t xml:space="preserve"> work, how can I make it work? </w:t>
      </w:r>
      <w:r w:rsidR="00272A4E" w:rsidRPr="008275A7">
        <w:rPr>
          <w:rFonts w:ascii="Arial" w:hAnsi="Arial" w:cs="Arial"/>
          <w:color w:val="222222"/>
          <w:sz w:val="24"/>
          <w:szCs w:val="24"/>
          <w:lang w:val="en"/>
        </w:rPr>
        <w:t xml:space="preserve">This links into </w:t>
      </w:r>
      <w:r w:rsidR="00145A8D" w:rsidRPr="008275A7">
        <w:rPr>
          <w:rFonts w:ascii="Arial" w:hAnsi="Arial" w:cs="Arial"/>
          <w:color w:val="222222"/>
          <w:sz w:val="24"/>
          <w:szCs w:val="24"/>
          <w:lang w:val="en"/>
        </w:rPr>
        <w:t xml:space="preserve">new curriculum in Wales </w:t>
      </w:r>
      <w:r w:rsidR="009F7464" w:rsidRPr="008275A7">
        <w:rPr>
          <w:rFonts w:ascii="Arial" w:hAnsi="Arial" w:cs="Arial"/>
          <w:color w:val="222222"/>
          <w:sz w:val="24"/>
          <w:szCs w:val="24"/>
          <w:lang w:val="en"/>
        </w:rPr>
        <w:t>(Donaldson,</w:t>
      </w:r>
      <w:r w:rsidR="00145A8D" w:rsidRPr="008275A7">
        <w:rPr>
          <w:rFonts w:ascii="Arial" w:hAnsi="Arial" w:cs="Arial"/>
          <w:color w:val="222222"/>
          <w:sz w:val="24"/>
          <w:szCs w:val="24"/>
          <w:lang w:val="en"/>
        </w:rPr>
        <w:t>2014)</w:t>
      </w:r>
      <w:r w:rsidR="009F7464" w:rsidRPr="008275A7">
        <w:rPr>
          <w:rFonts w:ascii="Arial" w:hAnsi="Arial" w:cs="Arial"/>
          <w:color w:val="222222"/>
          <w:sz w:val="24"/>
          <w:szCs w:val="24"/>
          <w:lang w:val="en"/>
        </w:rPr>
        <w:t xml:space="preserve"> </w:t>
      </w:r>
      <w:r w:rsidR="006B0116" w:rsidRPr="008275A7">
        <w:rPr>
          <w:rFonts w:ascii="Arial" w:hAnsi="Arial" w:cs="Arial"/>
          <w:color w:val="222222"/>
          <w:sz w:val="24"/>
          <w:szCs w:val="24"/>
          <w:lang w:val="en"/>
        </w:rPr>
        <w:t xml:space="preserve">acknowledging that children are enterprising and creative contributors </w:t>
      </w:r>
      <w:r w:rsidR="00C00EAE" w:rsidRPr="008275A7">
        <w:rPr>
          <w:rFonts w:ascii="Arial" w:hAnsi="Arial" w:cs="Arial"/>
          <w:color w:val="222222"/>
          <w:sz w:val="24"/>
          <w:szCs w:val="24"/>
          <w:lang w:val="en"/>
        </w:rPr>
        <w:t xml:space="preserve">who are ready to play their part. </w:t>
      </w:r>
    </w:p>
    <w:p w14:paraId="0CF2EBFF" w14:textId="4D10D05A" w:rsidR="00456945" w:rsidRPr="008275A7" w:rsidRDefault="00456945" w:rsidP="004800A5">
      <w:pPr>
        <w:spacing w:line="360" w:lineRule="auto"/>
        <w:jc w:val="both"/>
        <w:rPr>
          <w:rFonts w:ascii="Arial" w:hAnsi="Arial" w:cs="Arial"/>
          <w:color w:val="222222"/>
          <w:sz w:val="24"/>
          <w:szCs w:val="24"/>
          <w:lang w:val="en"/>
        </w:rPr>
      </w:pPr>
      <w:r w:rsidRPr="008275A7">
        <w:rPr>
          <w:rFonts w:ascii="Arial" w:hAnsi="Arial" w:cs="Arial"/>
          <w:color w:val="222222"/>
          <w:sz w:val="24"/>
          <w:szCs w:val="24"/>
          <w:lang w:val="en"/>
        </w:rPr>
        <w:t xml:space="preserve">The adult’s role is to risk assess the environment, </w:t>
      </w:r>
      <w:proofErr w:type="gramStart"/>
      <w:r w:rsidRPr="008275A7">
        <w:rPr>
          <w:rFonts w:ascii="Arial" w:hAnsi="Arial" w:cs="Arial"/>
          <w:color w:val="222222"/>
          <w:sz w:val="24"/>
          <w:szCs w:val="24"/>
          <w:lang w:val="en"/>
        </w:rPr>
        <w:t>activity</w:t>
      </w:r>
      <w:proofErr w:type="gramEnd"/>
      <w:r w:rsidRPr="008275A7">
        <w:rPr>
          <w:rFonts w:ascii="Arial" w:hAnsi="Arial" w:cs="Arial"/>
          <w:color w:val="222222"/>
          <w:sz w:val="24"/>
          <w:szCs w:val="24"/>
          <w:lang w:val="en"/>
        </w:rPr>
        <w:t xml:space="preserve"> and resources to see if they propose a hazard or can it support children into taking risks? A hazard is anything that has thew potential to cause harm. Every hazard has a likelihood and a consequence (Institution of Occupational Safety and Health, 2017).   It is the responsibility of the adult to assess using the relevant Local Education Authority (LEA) risk assessment forms for their setting. The outdoors provides vast opportunities for risky play and should be given the same importance as leaning indoors </w:t>
      </w:r>
      <w:r w:rsidR="00164466" w:rsidRPr="008275A7">
        <w:rPr>
          <w:rFonts w:ascii="Arial" w:hAnsi="Arial" w:cs="Arial"/>
          <w:color w:val="222222"/>
          <w:sz w:val="24"/>
          <w:szCs w:val="24"/>
          <w:lang w:val="en"/>
        </w:rPr>
        <w:t>(Foundation Phase, 2015)</w:t>
      </w:r>
      <w:r w:rsidR="00BB694B" w:rsidRPr="008275A7">
        <w:rPr>
          <w:rFonts w:ascii="Arial" w:hAnsi="Arial" w:cs="Arial"/>
          <w:color w:val="222222"/>
          <w:sz w:val="24"/>
          <w:szCs w:val="24"/>
          <w:lang w:val="en"/>
        </w:rPr>
        <w:t>.</w:t>
      </w:r>
      <w:r w:rsidR="00164466" w:rsidRPr="008275A7">
        <w:rPr>
          <w:rFonts w:ascii="Arial" w:hAnsi="Arial" w:cs="Arial"/>
          <w:color w:val="222222"/>
          <w:sz w:val="24"/>
          <w:szCs w:val="24"/>
          <w:lang w:val="en"/>
        </w:rPr>
        <w:t xml:space="preserve"> </w:t>
      </w:r>
      <w:r w:rsidRPr="008275A7">
        <w:rPr>
          <w:rFonts w:ascii="Arial" w:hAnsi="Arial" w:cs="Arial"/>
          <w:color w:val="222222"/>
          <w:sz w:val="24"/>
          <w:szCs w:val="24"/>
          <w:lang w:val="en"/>
        </w:rPr>
        <w:t xml:space="preserve">Outdoor spaces can offer children high level engagement and powerful thinking (Moorhouse, 2019). Communication with parents is vital </w:t>
      </w:r>
      <w:r w:rsidR="00D62CB6" w:rsidRPr="008275A7">
        <w:rPr>
          <w:rFonts w:ascii="Arial" w:hAnsi="Arial" w:cs="Arial"/>
          <w:color w:val="222222"/>
          <w:sz w:val="24"/>
          <w:szCs w:val="24"/>
          <w:lang w:val="en"/>
        </w:rPr>
        <w:t>to</w:t>
      </w:r>
      <w:r w:rsidRPr="008275A7">
        <w:rPr>
          <w:rFonts w:ascii="Arial" w:hAnsi="Arial" w:cs="Arial"/>
          <w:color w:val="222222"/>
          <w:sz w:val="24"/>
          <w:szCs w:val="24"/>
          <w:lang w:val="en"/>
        </w:rPr>
        <w:t xml:space="preserve"> remove any barriers or preconceptions they may have and to share the benefits and opportunities it allows Wilkinson (2015)</w:t>
      </w:r>
      <w:r w:rsidR="00D62CB6" w:rsidRPr="008275A7">
        <w:rPr>
          <w:rFonts w:ascii="Arial" w:hAnsi="Arial" w:cs="Arial"/>
          <w:color w:val="222222"/>
          <w:sz w:val="24"/>
          <w:szCs w:val="24"/>
          <w:lang w:val="en"/>
        </w:rPr>
        <w:t>.</w:t>
      </w:r>
    </w:p>
    <w:p w14:paraId="2B3C94AA" w14:textId="036B7915" w:rsidR="00D547CE" w:rsidRPr="008275A7" w:rsidRDefault="00456945" w:rsidP="004800A5">
      <w:pPr>
        <w:spacing w:line="360" w:lineRule="auto"/>
        <w:jc w:val="both"/>
        <w:rPr>
          <w:rFonts w:ascii="Arial" w:hAnsi="Arial" w:cs="Arial"/>
          <w:color w:val="222222"/>
          <w:sz w:val="24"/>
          <w:szCs w:val="24"/>
          <w:lang w:val="en"/>
        </w:rPr>
      </w:pPr>
      <w:r w:rsidRPr="008275A7">
        <w:rPr>
          <w:rFonts w:ascii="Arial" w:hAnsi="Arial" w:cs="Arial"/>
          <w:color w:val="222222"/>
          <w:sz w:val="24"/>
          <w:szCs w:val="24"/>
          <w:lang w:val="en"/>
        </w:rPr>
        <w:t xml:space="preserve">Examples of the benefits of risky play are supporting fine and gross motor skills, </w:t>
      </w:r>
      <w:proofErr w:type="gramStart"/>
      <w:r w:rsidRPr="008275A7">
        <w:rPr>
          <w:rFonts w:ascii="Arial" w:hAnsi="Arial" w:cs="Arial"/>
          <w:color w:val="222222"/>
          <w:sz w:val="24"/>
          <w:szCs w:val="24"/>
          <w:lang w:val="en"/>
        </w:rPr>
        <w:t>health</w:t>
      </w:r>
      <w:proofErr w:type="gramEnd"/>
      <w:r w:rsidRPr="008275A7">
        <w:rPr>
          <w:rFonts w:ascii="Arial" w:hAnsi="Arial" w:cs="Arial"/>
          <w:color w:val="222222"/>
          <w:sz w:val="24"/>
          <w:szCs w:val="24"/>
          <w:lang w:val="en"/>
        </w:rPr>
        <w:t xml:space="preserve"> and </w:t>
      </w:r>
      <w:bookmarkStart w:id="0" w:name="_Hlk61426744"/>
      <w:r w:rsidRPr="008275A7">
        <w:rPr>
          <w:rFonts w:ascii="Arial" w:hAnsi="Arial" w:cs="Arial"/>
          <w:color w:val="222222"/>
          <w:sz w:val="24"/>
          <w:szCs w:val="24"/>
          <w:lang w:val="en"/>
        </w:rPr>
        <w:t xml:space="preserve">emotional wellbeing, solitary and collaboration learning and self-challenges.  (Moorhouse, 2019) acknowledges Frobel’s theory that </w:t>
      </w:r>
      <w:r w:rsidR="0006480E" w:rsidRPr="008275A7">
        <w:rPr>
          <w:rFonts w:ascii="Arial" w:hAnsi="Arial" w:cs="Arial"/>
          <w:color w:val="222222"/>
          <w:sz w:val="24"/>
          <w:szCs w:val="24"/>
          <w:lang w:val="en"/>
        </w:rPr>
        <w:t>for</w:t>
      </w:r>
      <w:r w:rsidRPr="008275A7">
        <w:rPr>
          <w:rFonts w:ascii="Arial" w:hAnsi="Arial" w:cs="Arial"/>
          <w:color w:val="222222"/>
          <w:sz w:val="24"/>
          <w:szCs w:val="24"/>
          <w:lang w:val="en"/>
        </w:rPr>
        <w:t xml:space="preserve"> children to understand the world around them and their place within it, they need firsthand experiences of it. (Moorhouse, 2019) also acknowledges Montessori’s theory that the indoors and outdoors should be one and not looked at separately. </w:t>
      </w:r>
    </w:p>
    <w:p w14:paraId="5E54576C" w14:textId="778DD5EA" w:rsidR="00456945" w:rsidRPr="008275A7" w:rsidRDefault="00456945" w:rsidP="004800A5">
      <w:pPr>
        <w:spacing w:line="360" w:lineRule="auto"/>
        <w:jc w:val="both"/>
        <w:rPr>
          <w:rFonts w:ascii="Arial" w:hAnsi="Arial" w:cs="Arial"/>
          <w:color w:val="222222"/>
          <w:sz w:val="24"/>
          <w:szCs w:val="24"/>
          <w:lang w:val="en"/>
        </w:rPr>
      </w:pPr>
      <w:r w:rsidRPr="008275A7">
        <w:rPr>
          <w:rFonts w:ascii="Arial" w:hAnsi="Arial" w:cs="Arial"/>
          <w:color w:val="222222"/>
          <w:sz w:val="24"/>
          <w:szCs w:val="24"/>
          <w:lang w:val="en"/>
        </w:rPr>
        <w:t xml:space="preserve"> </w:t>
      </w:r>
      <w:bookmarkEnd w:id="0"/>
      <w:r w:rsidRPr="008275A7">
        <w:rPr>
          <w:rFonts w:ascii="Arial" w:hAnsi="Arial" w:cs="Arial"/>
          <w:color w:val="222222"/>
          <w:sz w:val="24"/>
          <w:szCs w:val="24"/>
          <w:lang w:val="en"/>
        </w:rPr>
        <w:t xml:space="preserve">(Aubrey and Riley, 2019) discuss Dewey’s concept of the importance of children satisfying their own curiosity which then drives learning (Moore, 2000). </w:t>
      </w:r>
    </w:p>
    <w:p w14:paraId="7A21AB0B" w14:textId="31737C51" w:rsidR="00456945" w:rsidRPr="008275A7" w:rsidRDefault="00456945" w:rsidP="004800A5">
      <w:pPr>
        <w:spacing w:line="360" w:lineRule="auto"/>
        <w:jc w:val="both"/>
        <w:rPr>
          <w:rFonts w:ascii="Arial" w:hAnsi="Arial" w:cs="Arial"/>
          <w:color w:val="222222"/>
          <w:sz w:val="24"/>
          <w:szCs w:val="24"/>
          <w:lang w:val="en"/>
        </w:rPr>
      </w:pPr>
      <w:r w:rsidRPr="008275A7">
        <w:rPr>
          <w:rFonts w:ascii="Arial" w:hAnsi="Arial" w:cs="Arial"/>
          <w:color w:val="222222"/>
          <w:sz w:val="24"/>
          <w:szCs w:val="24"/>
          <w:lang w:val="en"/>
        </w:rPr>
        <w:t>Adults can alleviate any concerns or personal judgement on risky play by discussing it with children, practitioners, parents, senior member of staff and health and safety officers within their setting to make a non-biased approach. By having a proactive approach to this type of play, it can help parents, co – workers and children understand the importance of risky play opportunities (Cahn, 2019).</w:t>
      </w:r>
    </w:p>
    <w:p w14:paraId="2B934D56" w14:textId="63D68FE7" w:rsidR="0080136F" w:rsidRPr="008275A7" w:rsidRDefault="004800A5" w:rsidP="004800A5">
      <w:pPr>
        <w:spacing w:line="360" w:lineRule="auto"/>
        <w:jc w:val="both"/>
        <w:rPr>
          <w:rFonts w:ascii="Arial" w:hAnsi="Arial" w:cs="Arial"/>
          <w:sz w:val="24"/>
          <w:szCs w:val="24"/>
        </w:rPr>
      </w:pPr>
      <w:r>
        <w:rPr>
          <w:rFonts w:ascii="Arial" w:hAnsi="Arial" w:cs="Arial"/>
          <w:sz w:val="24"/>
          <w:szCs w:val="24"/>
        </w:rPr>
        <w:lastRenderedPageBreak/>
        <w:t>S</w:t>
      </w:r>
      <w:r w:rsidR="00E7511E" w:rsidRPr="008275A7">
        <w:rPr>
          <w:rFonts w:ascii="Arial" w:hAnsi="Arial" w:cs="Arial"/>
          <w:sz w:val="24"/>
          <w:szCs w:val="24"/>
        </w:rPr>
        <w:t>ection 3.</w:t>
      </w:r>
    </w:p>
    <w:p w14:paraId="30D94AB3" w14:textId="1D4F77B6" w:rsidR="00E7511E" w:rsidRPr="008275A7" w:rsidRDefault="00215FB5" w:rsidP="004800A5">
      <w:pPr>
        <w:spacing w:line="360" w:lineRule="auto"/>
        <w:jc w:val="both"/>
        <w:rPr>
          <w:rFonts w:ascii="Arial" w:hAnsi="Arial" w:cs="Arial"/>
          <w:sz w:val="24"/>
          <w:szCs w:val="24"/>
        </w:rPr>
      </w:pPr>
      <w:r w:rsidRPr="008275A7">
        <w:rPr>
          <w:rFonts w:ascii="Arial" w:hAnsi="Arial" w:cs="Arial"/>
          <w:sz w:val="24"/>
          <w:szCs w:val="24"/>
        </w:rPr>
        <w:t>Observations are a vital resource when it comes to understanding children</w:t>
      </w:r>
      <w:r w:rsidR="00BD44C1" w:rsidRPr="008275A7">
        <w:rPr>
          <w:rFonts w:ascii="Arial" w:hAnsi="Arial" w:cs="Arial"/>
          <w:sz w:val="24"/>
          <w:szCs w:val="24"/>
        </w:rPr>
        <w:t xml:space="preserve"> and using the findings to help support and develop children’s development</w:t>
      </w:r>
      <w:r w:rsidR="0075282D" w:rsidRPr="008275A7">
        <w:rPr>
          <w:rFonts w:ascii="Arial" w:hAnsi="Arial" w:cs="Arial"/>
          <w:sz w:val="24"/>
          <w:szCs w:val="24"/>
        </w:rPr>
        <w:t xml:space="preserve"> (Bruce,</w:t>
      </w:r>
      <w:r w:rsidR="00805954" w:rsidRPr="008275A7">
        <w:rPr>
          <w:rFonts w:ascii="Arial" w:hAnsi="Arial" w:cs="Arial"/>
          <w:sz w:val="24"/>
          <w:szCs w:val="24"/>
        </w:rPr>
        <w:t xml:space="preserve"> </w:t>
      </w:r>
      <w:proofErr w:type="gramStart"/>
      <w:r w:rsidR="00805954" w:rsidRPr="008275A7">
        <w:rPr>
          <w:rFonts w:ascii="Arial" w:hAnsi="Arial" w:cs="Arial"/>
          <w:sz w:val="24"/>
          <w:szCs w:val="24"/>
        </w:rPr>
        <w:t>Louis</w:t>
      </w:r>
      <w:proofErr w:type="gramEnd"/>
      <w:r w:rsidR="00805954" w:rsidRPr="008275A7">
        <w:rPr>
          <w:rFonts w:ascii="Arial" w:hAnsi="Arial" w:cs="Arial"/>
          <w:sz w:val="24"/>
          <w:szCs w:val="24"/>
        </w:rPr>
        <w:t xml:space="preserve"> and Mc Call, </w:t>
      </w:r>
      <w:r w:rsidR="00415E32" w:rsidRPr="008275A7">
        <w:rPr>
          <w:rFonts w:ascii="Arial" w:hAnsi="Arial" w:cs="Arial"/>
          <w:sz w:val="24"/>
          <w:szCs w:val="24"/>
        </w:rPr>
        <w:t xml:space="preserve">2014). </w:t>
      </w:r>
      <w:r w:rsidRPr="008275A7">
        <w:rPr>
          <w:rFonts w:ascii="Arial" w:hAnsi="Arial" w:cs="Arial"/>
          <w:sz w:val="24"/>
          <w:szCs w:val="24"/>
        </w:rPr>
        <w:t xml:space="preserve"> </w:t>
      </w:r>
      <w:r w:rsidR="00E42E82" w:rsidRPr="008275A7">
        <w:rPr>
          <w:rFonts w:ascii="Arial" w:hAnsi="Arial" w:cs="Arial"/>
          <w:sz w:val="24"/>
          <w:szCs w:val="24"/>
        </w:rPr>
        <w:t xml:space="preserve">Before any observations take </w:t>
      </w:r>
      <w:r w:rsidR="00232FC1" w:rsidRPr="008275A7">
        <w:rPr>
          <w:rFonts w:ascii="Arial" w:hAnsi="Arial" w:cs="Arial"/>
          <w:sz w:val="24"/>
          <w:szCs w:val="24"/>
        </w:rPr>
        <w:t>place,</w:t>
      </w:r>
      <w:r w:rsidR="001A7818" w:rsidRPr="008275A7">
        <w:rPr>
          <w:rFonts w:ascii="Arial" w:hAnsi="Arial" w:cs="Arial"/>
          <w:sz w:val="24"/>
          <w:szCs w:val="24"/>
        </w:rPr>
        <w:t xml:space="preserve"> p</w:t>
      </w:r>
      <w:r w:rsidR="00C80F21" w:rsidRPr="008275A7">
        <w:rPr>
          <w:rFonts w:ascii="Arial" w:hAnsi="Arial" w:cs="Arial"/>
          <w:sz w:val="24"/>
          <w:szCs w:val="24"/>
        </w:rPr>
        <w:t xml:space="preserve">ractitioners should inform parents and children (if </w:t>
      </w:r>
      <w:r w:rsidR="0082248A" w:rsidRPr="008275A7">
        <w:rPr>
          <w:rFonts w:ascii="Arial" w:hAnsi="Arial" w:cs="Arial"/>
          <w:sz w:val="24"/>
          <w:szCs w:val="24"/>
        </w:rPr>
        <w:t xml:space="preserve">age relevant) </w:t>
      </w:r>
      <w:r w:rsidR="00EB5E1C" w:rsidRPr="008275A7">
        <w:rPr>
          <w:rFonts w:ascii="Arial" w:hAnsi="Arial" w:cs="Arial"/>
          <w:sz w:val="24"/>
          <w:szCs w:val="24"/>
        </w:rPr>
        <w:t>and discuss the outcomes</w:t>
      </w:r>
      <w:r w:rsidR="0011110D" w:rsidRPr="008275A7">
        <w:rPr>
          <w:rFonts w:ascii="Arial" w:hAnsi="Arial" w:cs="Arial"/>
          <w:sz w:val="24"/>
          <w:szCs w:val="24"/>
        </w:rPr>
        <w:t xml:space="preserve"> with </w:t>
      </w:r>
      <w:r w:rsidR="000855C5" w:rsidRPr="008275A7">
        <w:rPr>
          <w:rFonts w:ascii="Arial" w:hAnsi="Arial" w:cs="Arial"/>
          <w:sz w:val="24"/>
          <w:szCs w:val="24"/>
        </w:rPr>
        <w:t>parents</w:t>
      </w:r>
      <w:r w:rsidR="00F4314B" w:rsidRPr="008275A7">
        <w:rPr>
          <w:rFonts w:ascii="Arial" w:hAnsi="Arial" w:cs="Arial"/>
          <w:sz w:val="24"/>
          <w:szCs w:val="24"/>
        </w:rPr>
        <w:t xml:space="preserve"> (unless </w:t>
      </w:r>
      <w:r w:rsidR="00771043" w:rsidRPr="008275A7">
        <w:rPr>
          <w:rFonts w:ascii="Arial" w:hAnsi="Arial" w:cs="Arial"/>
          <w:sz w:val="24"/>
          <w:szCs w:val="24"/>
        </w:rPr>
        <w:t xml:space="preserve">if any concerns and would put the child’s welfare at risk) </w:t>
      </w:r>
      <w:r w:rsidR="000855C5" w:rsidRPr="008275A7">
        <w:rPr>
          <w:rFonts w:ascii="Arial" w:hAnsi="Arial" w:cs="Arial"/>
          <w:sz w:val="24"/>
          <w:szCs w:val="24"/>
        </w:rPr>
        <w:t>and staff involved in the child’s care.</w:t>
      </w:r>
      <w:r w:rsidR="00DE181D" w:rsidRPr="008275A7">
        <w:rPr>
          <w:rFonts w:ascii="Arial" w:hAnsi="Arial" w:cs="Arial"/>
          <w:sz w:val="24"/>
          <w:szCs w:val="24"/>
        </w:rPr>
        <w:t xml:space="preserve"> National </w:t>
      </w:r>
      <w:r w:rsidR="00837C40" w:rsidRPr="008275A7">
        <w:rPr>
          <w:rFonts w:ascii="Arial" w:hAnsi="Arial" w:cs="Arial"/>
          <w:sz w:val="24"/>
          <w:szCs w:val="24"/>
        </w:rPr>
        <w:t>M</w:t>
      </w:r>
      <w:r w:rsidR="00DE181D" w:rsidRPr="008275A7">
        <w:rPr>
          <w:rFonts w:ascii="Arial" w:hAnsi="Arial" w:cs="Arial"/>
          <w:sz w:val="24"/>
          <w:szCs w:val="24"/>
        </w:rPr>
        <w:t xml:space="preserve">inimum </w:t>
      </w:r>
      <w:r w:rsidR="00837C40" w:rsidRPr="008275A7">
        <w:rPr>
          <w:rFonts w:ascii="Arial" w:hAnsi="Arial" w:cs="Arial"/>
          <w:sz w:val="24"/>
          <w:szCs w:val="24"/>
        </w:rPr>
        <w:t>S</w:t>
      </w:r>
      <w:r w:rsidR="00DE181D" w:rsidRPr="008275A7">
        <w:rPr>
          <w:rFonts w:ascii="Arial" w:hAnsi="Arial" w:cs="Arial"/>
          <w:sz w:val="24"/>
          <w:szCs w:val="24"/>
        </w:rPr>
        <w:t>tandards</w:t>
      </w:r>
      <w:r w:rsidR="00E55EC2" w:rsidRPr="008275A7">
        <w:rPr>
          <w:rFonts w:ascii="Arial" w:hAnsi="Arial" w:cs="Arial"/>
          <w:sz w:val="24"/>
          <w:szCs w:val="24"/>
        </w:rPr>
        <w:t xml:space="preserve"> 5.3</w:t>
      </w:r>
      <w:r w:rsidR="00D109EF" w:rsidRPr="008275A7">
        <w:rPr>
          <w:rFonts w:ascii="Arial" w:hAnsi="Arial" w:cs="Arial"/>
          <w:sz w:val="24"/>
          <w:szCs w:val="24"/>
        </w:rPr>
        <w:t xml:space="preserve"> </w:t>
      </w:r>
      <w:r w:rsidR="00837C40" w:rsidRPr="008275A7">
        <w:rPr>
          <w:rFonts w:ascii="Arial" w:hAnsi="Arial" w:cs="Arial"/>
          <w:sz w:val="24"/>
          <w:szCs w:val="24"/>
        </w:rPr>
        <w:t>(Care Inspectorate Wales</w:t>
      </w:r>
      <w:r w:rsidR="00A47258" w:rsidRPr="008275A7">
        <w:rPr>
          <w:rFonts w:ascii="Arial" w:hAnsi="Arial" w:cs="Arial"/>
          <w:sz w:val="24"/>
          <w:szCs w:val="24"/>
        </w:rPr>
        <w:t>, 2018)</w:t>
      </w:r>
      <w:r w:rsidR="002D72D3" w:rsidRPr="008275A7">
        <w:rPr>
          <w:rFonts w:ascii="Arial" w:hAnsi="Arial" w:cs="Arial"/>
          <w:sz w:val="24"/>
          <w:szCs w:val="24"/>
        </w:rPr>
        <w:t xml:space="preserve">. </w:t>
      </w:r>
      <w:r w:rsidR="0052362E" w:rsidRPr="008275A7">
        <w:rPr>
          <w:rFonts w:ascii="Arial" w:hAnsi="Arial" w:cs="Arial"/>
          <w:sz w:val="24"/>
          <w:szCs w:val="24"/>
        </w:rPr>
        <w:t xml:space="preserve">  </w:t>
      </w:r>
      <w:r w:rsidR="00276A8A" w:rsidRPr="008275A7">
        <w:rPr>
          <w:rFonts w:ascii="Arial" w:hAnsi="Arial" w:cs="Arial"/>
          <w:sz w:val="24"/>
          <w:szCs w:val="24"/>
        </w:rPr>
        <w:t xml:space="preserve">National </w:t>
      </w:r>
      <w:r w:rsidR="002D72D3" w:rsidRPr="008275A7">
        <w:rPr>
          <w:rFonts w:ascii="Arial" w:hAnsi="Arial" w:cs="Arial"/>
          <w:sz w:val="24"/>
          <w:szCs w:val="24"/>
        </w:rPr>
        <w:t>Minimum</w:t>
      </w:r>
      <w:r w:rsidR="00276A8A" w:rsidRPr="008275A7">
        <w:rPr>
          <w:rFonts w:ascii="Arial" w:hAnsi="Arial" w:cs="Arial"/>
          <w:sz w:val="24"/>
          <w:szCs w:val="24"/>
        </w:rPr>
        <w:t xml:space="preserve"> Standards</w:t>
      </w:r>
      <w:r w:rsidR="004D4C58" w:rsidRPr="008275A7">
        <w:rPr>
          <w:rFonts w:ascii="Arial" w:hAnsi="Arial" w:cs="Arial"/>
          <w:sz w:val="24"/>
          <w:szCs w:val="24"/>
        </w:rPr>
        <w:t xml:space="preserve"> </w:t>
      </w:r>
      <w:r w:rsidR="00FE2586" w:rsidRPr="008275A7">
        <w:rPr>
          <w:rFonts w:ascii="Arial" w:hAnsi="Arial" w:cs="Arial"/>
          <w:sz w:val="24"/>
          <w:szCs w:val="24"/>
        </w:rPr>
        <w:t xml:space="preserve">5.5 </w:t>
      </w:r>
      <w:r w:rsidR="00265AF3" w:rsidRPr="008275A7">
        <w:rPr>
          <w:rFonts w:ascii="Arial" w:hAnsi="Arial" w:cs="Arial"/>
          <w:sz w:val="24"/>
          <w:szCs w:val="24"/>
        </w:rPr>
        <w:t>(CIW</w:t>
      </w:r>
      <w:r w:rsidR="00B54634" w:rsidRPr="008275A7">
        <w:rPr>
          <w:rFonts w:ascii="Arial" w:hAnsi="Arial" w:cs="Arial"/>
          <w:sz w:val="24"/>
          <w:szCs w:val="24"/>
        </w:rPr>
        <w:t>, 2018</w:t>
      </w:r>
      <w:r w:rsidR="00265AF3" w:rsidRPr="008275A7">
        <w:rPr>
          <w:rFonts w:ascii="Arial" w:hAnsi="Arial" w:cs="Arial"/>
          <w:sz w:val="24"/>
          <w:szCs w:val="24"/>
        </w:rPr>
        <w:t xml:space="preserve">) </w:t>
      </w:r>
      <w:r w:rsidR="004D4C58" w:rsidRPr="008275A7">
        <w:rPr>
          <w:rFonts w:ascii="Arial" w:hAnsi="Arial" w:cs="Arial"/>
          <w:sz w:val="24"/>
          <w:szCs w:val="24"/>
        </w:rPr>
        <w:t xml:space="preserve">also state that any records on individual children </w:t>
      </w:r>
      <w:r w:rsidR="00586533" w:rsidRPr="008275A7">
        <w:rPr>
          <w:rFonts w:ascii="Arial" w:hAnsi="Arial" w:cs="Arial"/>
          <w:sz w:val="24"/>
          <w:szCs w:val="24"/>
        </w:rPr>
        <w:t xml:space="preserve">are kept confidential and secure and are </w:t>
      </w:r>
      <w:r w:rsidR="00991E0F" w:rsidRPr="008275A7">
        <w:rPr>
          <w:rFonts w:ascii="Arial" w:hAnsi="Arial" w:cs="Arial"/>
          <w:sz w:val="24"/>
          <w:szCs w:val="24"/>
        </w:rPr>
        <w:t xml:space="preserve">available on request on inspection. </w:t>
      </w:r>
    </w:p>
    <w:p w14:paraId="7A872F3A" w14:textId="5593B88A" w:rsidR="00ED5811" w:rsidRPr="008275A7" w:rsidRDefault="00B712A3" w:rsidP="004800A5">
      <w:pPr>
        <w:spacing w:line="360" w:lineRule="auto"/>
        <w:jc w:val="both"/>
        <w:rPr>
          <w:rFonts w:ascii="Arial" w:hAnsi="Arial" w:cs="Arial"/>
          <w:sz w:val="24"/>
          <w:szCs w:val="24"/>
        </w:rPr>
      </w:pPr>
      <w:r w:rsidRPr="008275A7">
        <w:rPr>
          <w:rFonts w:ascii="Arial" w:hAnsi="Arial" w:cs="Arial"/>
          <w:sz w:val="24"/>
          <w:szCs w:val="24"/>
        </w:rPr>
        <w:t>Formative observations</w:t>
      </w:r>
      <w:r w:rsidR="00776CF9" w:rsidRPr="008275A7">
        <w:rPr>
          <w:rFonts w:ascii="Arial" w:hAnsi="Arial" w:cs="Arial"/>
          <w:sz w:val="24"/>
          <w:szCs w:val="24"/>
        </w:rPr>
        <w:t xml:space="preserve"> gathered over </w:t>
      </w:r>
      <w:r w:rsidR="00456854" w:rsidRPr="008275A7">
        <w:rPr>
          <w:rFonts w:ascii="Arial" w:hAnsi="Arial" w:cs="Arial"/>
          <w:sz w:val="24"/>
          <w:szCs w:val="24"/>
        </w:rPr>
        <w:t>a period</w:t>
      </w:r>
      <w:r w:rsidR="00761591" w:rsidRPr="008275A7">
        <w:rPr>
          <w:rFonts w:ascii="Arial" w:hAnsi="Arial" w:cs="Arial"/>
          <w:sz w:val="24"/>
          <w:szCs w:val="24"/>
        </w:rPr>
        <w:t xml:space="preserve"> </w:t>
      </w:r>
      <w:r w:rsidR="00776CF9" w:rsidRPr="008275A7">
        <w:rPr>
          <w:rFonts w:ascii="Arial" w:hAnsi="Arial" w:cs="Arial"/>
          <w:sz w:val="24"/>
          <w:szCs w:val="24"/>
        </w:rPr>
        <w:t xml:space="preserve">contain information which practitioners can use to </w:t>
      </w:r>
      <w:r w:rsidR="00506889" w:rsidRPr="008275A7">
        <w:rPr>
          <w:rFonts w:ascii="Arial" w:hAnsi="Arial" w:cs="Arial"/>
          <w:sz w:val="24"/>
          <w:szCs w:val="24"/>
        </w:rPr>
        <w:t>assess children’s progress at specific points in time</w:t>
      </w:r>
      <w:r w:rsidR="00407DB6" w:rsidRPr="008275A7">
        <w:rPr>
          <w:rFonts w:ascii="Arial" w:hAnsi="Arial" w:cs="Arial"/>
          <w:sz w:val="24"/>
          <w:szCs w:val="24"/>
        </w:rPr>
        <w:t xml:space="preserve"> </w:t>
      </w:r>
      <w:r w:rsidR="00A73916" w:rsidRPr="008275A7">
        <w:rPr>
          <w:rFonts w:ascii="Arial" w:hAnsi="Arial" w:cs="Arial"/>
          <w:sz w:val="24"/>
          <w:szCs w:val="24"/>
        </w:rPr>
        <w:t xml:space="preserve">(Department of Education, </w:t>
      </w:r>
      <w:r w:rsidR="00867F07" w:rsidRPr="008275A7">
        <w:rPr>
          <w:rFonts w:ascii="Arial" w:hAnsi="Arial" w:cs="Arial"/>
          <w:sz w:val="24"/>
          <w:szCs w:val="24"/>
        </w:rPr>
        <w:t>2013).</w:t>
      </w:r>
    </w:p>
    <w:p w14:paraId="5D5272E0" w14:textId="466434F5" w:rsidR="005E5408" w:rsidRPr="008275A7" w:rsidRDefault="005E5408" w:rsidP="004800A5">
      <w:pPr>
        <w:spacing w:line="360" w:lineRule="auto"/>
        <w:jc w:val="both"/>
        <w:rPr>
          <w:rFonts w:ascii="Arial" w:hAnsi="Arial" w:cs="Arial"/>
          <w:sz w:val="24"/>
          <w:szCs w:val="24"/>
        </w:rPr>
      </w:pPr>
      <w:r w:rsidRPr="008275A7">
        <w:rPr>
          <w:rFonts w:ascii="Arial" w:hAnsi="Arial" w:cs="Arial"/>
          <w:sz w:val="24"/>
          <w:szCs w:val="24"/>
        </w:rPr>
        <w:t xml:space="preserve">Observations are </w:t>
      </w:r>
      <w:r w:rsidR="005C4913" w:rsidRPr="008275A7">
        <w:rPr>
          <w:rFonts w:ascii="Arial" w:hAnsi="Arial" w:cs="Arial"/>
          <w:sz w:val="24"/>
          <w:szCs w:val="24"/>
        </w:rPr>
        <w:t xml:space="preserve">a way of assessing </w:t>
      </w:r>
      <w:r w:rsidR="00210293" w:rsidRPr="008275A7">
        <w:rPr>
          <w:rFonts w:ascii="Arial" w:hAnsi="Arial" w:cs="Arial"/>
          <w:sz w:val="24"/>
          <w:szCs w:val="24"/>
        </w:rPr>
        <w:t xml:space="preserve">children from their starting point of when they first attend a setting </w:t>
      </w:r>
      <w:r w:rsidR="00AD1DB2" w:rsidRPr="008275A7">
        <w:rPr>
          <w:rFonts w:ascii="Arial" w:hAnsi="Arial" w:cs="Arial"/>
          <w:sz w:val="24"/>
          <w:szCs w:val="24"/>
        </w:rPr>
        <w:t>finding out where they are now and what their next steps are.</w:t>
      </w:r>
      <w:r w:rsidR="00FF16B0" w:rsidRPr="008275A7">
        <w:rPr>
          <w:rFonts w:ascii="Arial" w:hAnsi="Arial" w:cs="Arial"/>
          <w:sz w:val="24"/>
          <w:szCs w:val="24"/>
        </w:rPr>
        <w:t xml:space="preserve"> Vygotsky</w:t>
      </w:r>
      <w:r w:rsidR="008C7A22" w:rsidRPr="008275A7">
        <w:rPr>
          <w:rFonts w:ascii="Arial" w:hAnsi="Arial" w:cs="Arial"/>
          <w:sz w:val="24"/>
          <w:szCs w:val="24"/>
        </w:rPr>
        <w:t>,</w:t>
      </w:r>
      <w:r w:rsidR="00361B1D" w:rsidRPr="008275A7">
        <w:rPr>
          <w:rFonts w:ascii="Arial" w:hAnsi="Arial" w:cs="Arial"/>
          <w:sz w:val="24"/>
          <w:szCs w:val="24"/>
        </w:rPr>
        <w:t xml:space="preserve"> acknowledged by (Aubrey and Riley, 20</w:t>
      </w:r>
      <w:r w:rsidR="008C7A22" w:rsidRPr="008275A7">
        <w:rPr>
          <w:rFonts w:ascii="Arial" w:hAnsi="Arial" w:cs="Arial"/>
          <w:sz w:val="24"/>
          <w:szCs w:val="24"/>
        </w:rPr>
        <w:t>1</w:t>
      </w:r>
      <w:r w:rsidR="00A10F99" w:rsidRPr="008275A7">
        <w:rPr>
          <w:rFonts w:ascii="Arial" w:hAnsi="Arial" w:cs="Arial"/>
          <w:sz w:val="24"/>
          <w:szCs w:val="24"/>
        </w:rPr>
        <w:t>) discussed</w:t>
      </w:r>
      <w:r w:rsidR="008C7A22" w:rsidRPr="008275A7">
        <w:rPr>
          <w:rFonts w:ascii="Arial" w:hAnsi="Arial" w:cs="Arial"/>
          <w:sz w:val="24"/>
          <w:szCs w:val="24"/>
        </w:rPr>
        <w:t xml:space="preserve"> </w:t>
      </w:r>
      <w:r w:rsidR="00014F26" w:rsidRPr="008275A7">
        <w:rPr>
          <w:rFonts w:ascii="Arial" w:hAnsi="Arial" w:cs="Arial"/>
          <w:sz w:val="24"/>
          <w:szCs w:val="24"/>
        </w:rPr>
        <w:t xml:space="preserve">the importance of a child’s potential </w:t>
      </w:r>
      <w:r w:rsidR="00F55DDA" w:rsidRPr="008275A7">
        <w:rPr>
          <w:rFonts w:ascii="Arial" w:hAnsi="Arial" w:cs="Arial"/>
          <w:sz w:val="24"/>
          <w:szCs w:val="24"/>
        </w:rPr>
        <w:t>for learning when assisted by an adult</w:t>
      </w:r>
      <w:r w:rsidR="005A57AA" w:rsidRPr="008275A7">
        <w:rPr>
          <w:rFonts w:ascii="Arial" w:hAnsi="Arial" w:cs="Arial"/>
          <w:sz w:val="24"/>
          <w:szCs w:val="24"/>
        </w:rPr>
        <w:t xml:space="preserve">. </w:t>
      </w:r>
      <w:r w:rsidR="00375348" w:rsidRPr="008275A7">
        <w:rPr>
          <w:rFonts w:ascii="Arial" w:hAnsi="Arial" w:cs="Arial"/>
          <w:sz w:val="24"/>
          <w:szCs w:val="24"/>
        </w:rPr>
        <w:t xml:space="preserve"> Observers should have </w:t>
      </w:r>
      <w:r w:rsidR="009B050E" w:rsidRPr="008275A7">
        <w:rPr>
          <w:rFonts w:ascii="Arial" w:hAnsi="Arial" w:cs="Arial"/>
          <w:sz w:val="24"/>
          <w:szCs w:val="24"/>
        </w:rPr>
        <w:t xml:space="preserve">a good understanding of child development </w:t>
      </w:r>
      <w:r w:rsidR="00AD1DB2" w:rsidRPr="008275A7">
        <w:rPr>
          <w:rFonts w:ascii="Arial" w:hAnsi="Arial" w:cs="Arial"/>
          <w:sz w:val="24"/>
          <w:szCs w:val="24"/>
        </w:rPr>
        <w:t xml:space="preserve">  </w:t>
      </w:r>
      <w:r w:rsidR="001A7818" w:rsidRPr="008275A7">
        <w:rPr>
          <w:rFonts w:ascii="Arial" w:hAnsi="Arial" w:cs="Arial"/>
          <w:sz w:val="24"/>
          <w:szCs w:val="24"/>
        </w:rPr>
        <w:t>to</w:t>
      </w:r>
      <w:r w:rsidR="009B050E" w:rsidRPr="008275A7">
        <w:rPr>
          <w:rFonts w:ascii="Arial" w:hAnsi="Arial" w:cs="Arial"/>
          <w:sz w:val="24"/>
          <w:szCs w:val="24"/>
        </w:rPr>
        <w:t xml:space="preserve"> be able to carry out </w:t>
      </w:r>
      <w:r w:rsidR="009E0184" w:rsidRPr="008275A7">
        <w:rPr>
          <w:rFonts w:ascii="Arial" w:hAnsi="Arial" w:cs="Arial"/>
          <w:sz w:val="24"/>
          <w:szCs w:val="24"/>
        </w:rPr>
        <w:t xml:space="preserve">true </w:t>
      </w:r>
      <w:r w:rsidR="009B050E" w:rsidRPr="008275A7">
        <w:rPr>
          <w:rFonts w:ascii="Arial" w:hAnsi="Arial" w:cs="Arial"/>
          <w:sz w:val="24"/>
          <w:szCs w:val="24"/>
        </w:rPr>
        <w:t xml:space="preserve">observations </w:t>
      </w:r>
      <w:r w:rsidR="003130ED" w:rsidRPr="008275A7">
        <w:rPr>
          <w:rFonts w:ascii="Arial" w:hAnsi="Arial" w:cs="Arial"/>
          <w:sz w:val="24"/>
          <w:szCs w:val="24"/>
        </w:rPr>
        <w:t xml:space="preserve">(Howard, </w:t>
      </w:r>
      <w:r w:rsidR="001A7818" w:rsidRPr="008275A7">
        <w:rPr>
          <w:rFonts w:ascii="Arial" w:hAnsi="Arial" w:cs="Arial"/>
          <w:sz w:val="24"/>
          <w:szCs w:val="24"/>
        </w:rPr>
        <w:t xml:space="preserve">2017). </w:t>
      </w:r>
      <w:r w:rsidR="008B736C" w:rsidRPr="008275A7">
        <w:rPr>
          <w:rFonts w:ascii="Arial" w:hAnsi="Arial" w:cs="Arial"/>
          <w:sz w:val="24"/>
          <w:szCs w:val="24"/>
        </w:rPr>
        <w:t>(Aubrey and Riley, 20</w:t>
      </w:r>
      <w:r w:rsidR="00E85010" w:rsidRPr="008275A7">
        <w:rPr>
          <w:rFonts w:ascii="Arial" w:hAnsi="Arial" w:cs="Arial"/>
          <w:sz w:val="24"/>
          <w:szCs w:val="24"/>
        </w:rPr>
        <w:t xml:space="preserve">19) discuss Bronfenbrenner’s </w:t>
      </w:r>
      <w:r w:rsidR="007165D3" w:rsidRPr="008275A7">
        <w:rPr>
          <w:rFonts w:ascii="Arial" w:hAnsi="Arial" w:cs="Arial"/>
          <w:sz w:val="24"/>
          <w:szCs w:val="24"/>
        </w:rPr>
        <w:t xml:space="preserve">theory that practitioners should observe individuals through a variety of </w:t>
      </w:r>
      <w:r w:rsidR="00A472D9" w:rsidRPr="008275A7">
        <w:rPr>
          <w:rFonts w:ascii="Arial" w:hAnsi="Arial" w:cs="Arial"/>
          <w:sz w:val="24"/>
          <w:szCs w:val="24"/>
        </w:rPr>
        <w:t xml:space="preserve">contexts which have an impact on their </w:t>
      </w:r>
      <w:r w:rsidR="0075041C" w:rsidRPr="008275A7">
        <w:rPr>
          <w:rFonts w:ascii="Arial" w:hAnsi="Arial" w:cs="Arial"/>
          <w:sz w:val="24"/>
          <w:szCs w:val="24"/>
        </w:rPr>
        <w:t>development therefore</w:t>
      </w:r>
      <w:r w:rsidR="00F8498F" w:rsidRPr="008275A7">
        <w:rPr>
          <w:rFonts w:ascii="Arial" w:hAnsi="Arial" w:cs="Arial"/>
          <w:sz w:val="24"/>
          <w:szCs w:val="24"/>
        </w:rPr>
        <w:t xml:space="preserve"> giving </w:t>
      </w:r>
      <w:r w:rsidR="000D30F5" w:rsidRPr="008275A7">
        <w:rPr>
          <w:rFonts w:ascii="Arial" w:hAnsi="Arial" w:cs="Arial"/>
          <w:sz w:val="24"/>
          <w:szCs w:val="24"/>
        </w:rPr>
        <w:t>a</w:t>
      </w:r>
      <w:r w:rsidR="00F8498F" w:rsidRPr="008275A7">
        <w:rPr>
          <w:rFonts w:ascii="Arial" w:hAnsi="Arial" w:cs="Arial"/>
          <w:sz w:val="24"/>
          <w:szCs w:val="24"/>
        </w:rPr>
        <w:t xml:space="preserve"> </w:t>
      </w:r>
      <w:r w:rsidR="00ED3B0A" w:rsidRPr="008275A7">
        <w:rPr>
          <w:rFonts w:ascii="Arial" w:hAnsi="Arial" w:cs="Arial"/>
          <w:sz w:val="24"/>
          <w:szCs w:val="24"/>
        </w:rPr>
        <w:t xml:space="preserve">holistic approach </w:t>
      </w:r>
      <w:r w:rsidR="005042F9" w:rsidRPr="008275A7">
        <w:rPr>
          <w:rFonts w:ascii="Arial" w:hAnsi="Arial" w:cs="Arial"/>
          <w:sz w:val="24"/>
          <w:szCs w:val="24"/>
        </w:rPr>
        <w:t>(Rose, 2014).</w:t>
      </w:r>
    </w:p>
    <w:p w14:paraId="6F0D5B5A" w14:textId="6F06AEAF" w:rsidR="005A57AA" w:rsidRPr="008275A7" w:rsidRDefault="00DC311A" w:rsidP="004800A5">
      <w:pPr>
        <w:spacing w:line="360" w:lineRule="auto"/>
        <w:jc w:val="both"/>
        <w:rPr>
          <w:rFonts w:ascii="Arial" w:hAnsi="Arial" w:cs="Arial"/>
          <w:sz w:val="24"/>
          <w:szCs w:val="24"/>
        </w:rPr>
      </w:pPr>
      <w:r w:rsidRPr="008275A7">
        <w:rPr>
          <w:rFonts w:ascii="Arial" w:hAnsi="Arial" w:cs="Arial"/>
          <w:sz w:val="24"/>
          <w:szCs w:val="24"/>
        </w:rPr>
        <w:t xml:space="preserve">Before carrying out observations the observer </w:t>
      </w:r>
      <w:r w:rsidR="00AF46B5" w:rsidRPr="008275A7">
        <w:rPr>
          <w:rFonts w:ascii="Arial" w:hAnsi="Arial" w:cs="Arial"/>
          <w:sz w:val="24"/>
          <w:szCs w:val="24"/>
        </w:rPr>
        <w:t xml:space="preserve">needs to have a clear idea of what they are going to observe and why. </w:t>
      </w:r>
      <w:r w:rsidR="00352C47" w:rsidRPr="008275A7">
        <w:rPr>
          <w:rFonts w:ascii="Arial" w:hAnsi="Arial" w:cs="Arial"/>
          <w:sz w:val="24"/>
          <w:szCs w:val="24"/>
        </w:rPr>
        <w:t xml:space="preserve">For </w:t>
      </w:r>
      <w:r w:rsidR="00E940BB" w:rsidRPr="008275A7">
        <w:rPr>
          <w:rFonts w:ascii="Arial" w:hAnsi="Arial" w:cs="Arial"/>
          <w:sz w:val="24"/>
          <w:szCs w:val="24"/>
        </w:rPr>
        <w:t>example,</w:t>
      </w:r>
      <w:r w:rsidR="00352C47" w:rsidRPr="008275A7">
        <w:rPr>
          <w:rFonts w:ascii="Arial" w:hAnsi="Arial" w:cs="Arial"/>
          <w:sz w:val="24"/>
          <w:szCs w:val="24"/>
        </w:rPr>
        <w:t xml:space="preserve"> a</w:t>
      </w:r>
      <w:r w:rsidR="00D43753" w:rsidRPr="008275A7">
        <w:rPr>
          <w:rFonts w:ascii="Arial" w:hAnsi="Arial" w:cs="Arial"/>
          <w:sz w:val="24"/>
          <w:szCs w:val="24"/>
        </w:rPr>
        <w:t xml:space="preserve">re the observations for </w:t>
      </w:r>
      <w:r w:rsidR="00352C47" w:rsidRPr="008275A7">
        <w:rPr>
          <w:rFonts w:ascii="Arial" w:hAnsi="Arial" w:cs="Arial"/>
          <w:sz w:val="24"/>
          <w:szCs w:val="24"/>
        </w:rPr>
        <w:t>individual children or as a group</w:t>
      </w:r>
      <w:r w:rsidR="00E940BB" w:rsidRPr="008275A7">
        <w:rPr>
          <w:rFonts w:ascii="Arial" w:hAnsi="Arial" w:cs="Arial"/>
          <w:sz w:val="24"/>
          <w:szCs w:val="24"/>
        </w:rPr>
        <w:t xml:space="preserve">. Are the observations to </w:t>
      </w:r>
      <w:r w:rsidR="00E86786" w:rsidRPr="008275A7">
        <w:rPr>
          <w:rFonts w:ascii="Arial" w:hAnsi="Arial" w:cs="Arial"/>
          <w:sz w:val="24"/>
          <w:szCs w:val="24"/>
        </w:rPr>
        <w:t xml:space="preserve">assess a child’s engagement with others or their involvement in activities? </w:t>
      </w:r>
      <w:r w:rsidR="00E940BB" w:rsidRPr="008275A7">
        <w:rPr>
          <w:rFonts w:ascii="Arial" w:hAnsi="Arial" w:cs="Arial"/>
          <w:sz w:val="24"/>
          <w:szCs w:val="24"/>
        </w:rPr>
        <w:t xml:space="preserve"> </w:t>
      </w:r>
    </w:p>
    <w:p w14:paraId="6292FD83" w14:textId="34A95A00" w:rsidR="00B54634" w:rsidRPr="008275A7" w:rsidRDefault="00984D2A" w:rsidP="004800A5">
      <w:pPr>
        <w:spacing w:line="360" w:lineRule="auto"/>
        <w:jc w:val="both"/>
        <w:rPr>
          <w:rFonts w:ascii="Arial" w:hAnsi="Arial" w:cs="Arial"/>
          <w:sz w:val="24"/>
          <w:szCs w:val="24"/>
        </w:rPr>
      </w:pPr>
      <w:r w:rsidRPr="008275A7">
        <w:rPr>
          <w:rFonts w:ascii="Arial" w:hAnsi="Arial" w:cs="Arial"/>
          <w:sz w:val="24"/>
          <w:szCs w:val="24"/>
        </w:rPr>
        <w:t xml:space="preserve">One method of observation is </w:t>
      </w:r>
      <w:r w:rsidR="00794518" w:rsidRPr="008275A7">
        <w:rPr>
          <w:rFonts w:ascii="Arial" w:hAnsi="Arial" w:cs="Arial"/>
          <w:sz w:val="24"/>
          <w:szCs w:val="24"/>
        </w:rPr>
        <w:t>Movement Tracking</w:t>
      </w:r>
      <w:r w:rsidR="000932AA" w:rsidRPr="008275A7">
        <w:rPr>
          <w:rFonts w:ascii="Arial" w:hAnsi="Arial" w:cs="Arial"/>
          <w:sz w:val="24"/>
          <w:szCs w:val="24"/>
        </w:rPr>
        <w:t xml:space="preserve"> or Mapping. </w:t>
      </w:r>
      <w:r w:rsidR="00794518" w:rsidRPr="008275A7">
        <w:rPr>
          <w:rFonts w:ascii="Arial" w:hAnsi="Arial" w:cs="Arial"/>
          <w:sz w:val="24"/>
          <w:szCs w:val="24"/>
        </w:rPr>
        <w:t xml:space="preserve">  </w:t>
      </w:r>
      <w:r w:rsidR="007A3317" w:rsidRPr="008275A7">
        <w:rPr>
          <w:rFonts w:ascii="Arial" w:hAnsi="Arial" w:cs="Arial"/>
          <w:sz w:val="24"/>
          <w:szCs w:val="24"/>
        </w:rPr>
        <w:t xml:space="preserve">To track a child’s movement throughout the setting </w:t>
      </w:r>
      <w:r w:rsidR="009854BB" w:rsidRPr="008275A7">
        <w:rPr>
          <w:rFonts w:ascii="Arial" w:hAnsi="Arial" w:cs="Arial"/>
          <w:sz w:val="24"/>
          <w:szCs w:val="24"/>
        </w:rPr>
        <w:t xml:space="preserve">(both indoors and outdoors) </w:t>
      </w:r>
      <w:r w:rsidR="007A3317" w:rsidRPr="008275A7">
        <w:rPr>
          <w:rFonts w:ascii="Arial" w:hAnsi="Arial" w:cs="Arial"/>
          <w:sz w:val="24"/>
          <w:szCs w:val="24"/>
        </w:rPr>
        <w:t>the observer needs to have a floor plan with the activities labelled</w:t>
      </w:r>
      <w:r w:rsidR="00D40327" w:rsidRPr="008275A7">
        <w:rPr>
          <w:rFonts w:ascii="Arial" w:hAnsi="Arial" w:cs="Arial"/>
          <w:sz w:val="24"/>
          <w:szCs w:val="24"/>
        </w:rPr>
        <w:t xml:space="preserve">. </w:t>
      </w:r>
      <w:r w:rsidR="00E40E50" w:rsidRPr="008275A7">
        <w:rPr>
          <w:rFonts w:ascii="Arial" w:hAnsi="Arial" w:cs="Arial"/>
          <w:sz w:val="24"/>
          <w:szCs w:val="24"/>
        </w:rPr>
        <w:t xml:space="preserve">The observer </w:t>
      </w:r>
      <w:r w:rsidR="00C55A24" w:rsidRPr="008275A7">
        <w:rPr>
          <w:rFonts w:ascii="Arial" w:hAnsi="Arial" w:cs="Arial"/>
          <w:sz w:val="24"/>
          <w:szCs w:val="24"/>
        </w:rPr>
        <w:t>then sets a time limit of how long they are going to observe the child for.</w:t>
      </w:r>
      <w:r w:rsidR="009409AB" w:rsidRPr="008275A7">
        <w:rPr>
          <w:rFonts w:ascii="Arial" w:hAnsi="Arial" w:cs="Arial"/>
          <w:sz w:val="24"/>
          <w:szCs w:val="24"/>
        </w:rPr>
        <w:t xml:space="preserve"> (Brodie</w:t>
      </w:r>
      <w:r w:rsidR="0017451E" w:rsidRPr="008275A7">
        <w:rPr>
          <w:rFonts w:ascii="Arial" w:hAnsi="Arial" w:cs="Arial"/>
          <w:sz w:val="24"/>
          <w:szCs w:val="24"/>
        </w:rPr>
        <w:t>,</w:t>
      </w:r>
      <w:r w:rsidR="00D32779" w:rsidRPr="008275A7">
        <w:rPr>
          <w:rFonts w:ascii="Arial" w:hAnsi="Arial" w:cs="Arial"/>
          <w:sz w:val="24"/>
          <w:szCs w:val="24"/>
        </w:rPr>
        <w:t xml:space="preserve"> </w:t>
      </w:r>
      <w:r w:rsidR="00D168E1" w:rsidRPr="008275A7">
        <w:rPr>
          <w:rFonts w:ascii="Arial" w:hAnsi="Arial" w:cs="Arial"/>
          <w:sz w:val="24"/>
          <w:szCs w:val="24"/>
        </w:rPr>
        <w:t>no date).</w:t>
      </w:r>
      <w:r w:rsidR="00787124" w:rsidRPr="008275A7">
        <w:rPr>
          <w:rFonts w:ascii="Arial" w:hAnsi="Arial" w:cs="Arial"/>
          <w:sz w:val="24"/>
          <w:szCs w:val="24"/>
        </w:rPr>
        <w:t xml:space="preserve"> </w:t>
      </w:r>
      <w:r w:rsidR="007327E5" w:rsidRPr="008275A7">
        <w:rPr>
          <w:rFonts w:ascii="Arial" w:hAnsi="Arial" w:cs="Arial"/>
          <w:sz w:val="24"/>
          <w:szCs w:val="24"/>
        </w:rPr>
        <w:t xml:space="preserve">It is best not to carry out any observations when the child is tired, </w:t>
      </w:r>
      <w:r w:rsidR="00705663" w:rsidRPr="008275A7">
        <w:rPr>
          <w:rFonts w:ascii="Arial" w:hAnsi="Arial" w:cs="Arial"/>
          <w:sz w:val="24"/>
          <w:szCs w:val="24"/>
        </w:rPr>
        <w:t>hungry,</w:t>
      </w:r>
      <w:r w:rsidR="007327E5" w:rsidRPr="008275A7">
        <w:rPr>
          <w:rFonts w:ascii="Arial" w:hAnsi="Arial" w:cs="Arial"/>
          <w:sz w:val="24"/>
          <w:szCs w:val="24"/>
        </w:rPr>
        <w:t xml:space="preserve"> or ill as this will have an impact on </w:t>
      </w:r>
      <w:r w:rsidR="0050463E" w:rsidRPr="008275A7">
        <w:rPr>
          <w:rFonts w:ascii="Arial" w:hAnsi="Arial" w:cs="Arial"/>
          <w:sz w:val="24"/>
          <w:szCs w:val="24"/>
        </w:rPr>
        <w:t xml:space="preserve">the child’s </w:t>
      </w:r>
      <w:r w:rsidR="00986E3A" w:rsidRPr="008275A7">
        <w:rPr>
          <w:rFonts w:ascii="Arial" w:hAnsi="Arial" w:cs="Arial"/>
          <w:sz w:val="24"/>
          <w:szCs w:val="24"/>
        </w:rPr>
        <w:t>behaviour</w:t>
      </w:r>
      <w:r w:rsidR="00E9632B" w:rsidRPr="008275A7">
        <w:rPr>
          <w:rFonts w:ascii="Arial" w:hAnsi="Arial" w:cs="Arial"/>
          <w:sz w:val="24"/>
          <w:szCs w:val="24"/>
        </w:rPr>
        <w:t xml:space="preserve"> </w:t>
      </w:r>
      <w:r w:rsidR="00986E3A" w:rsidRPr="008275A7">
        <w:rPr>
          <w:rFonts w:ascii="Arial" w:hAnsi="Arial" w:cs="Arial"/>
          <w:sz w:val="24"/>
          <w:szCs w:val="24"/>
        </w:rPr>
        <w:t>(</w:t>
      </w:r>
      <w:r w:rsidR="00787124" w:rsidRPr="008275A7">
        <w:rPr>
          <w:rFonts w:ascii="Arial" w:hAnsi="Arial" w:cs="Arial"/>
          <w:sz w:val="24"/>
          <w:szCs w:val="24"/>
        </w:rPr>
        <w:t xml:space="preserve">Howard, 2017). </w:t>
      </w:r>
      <w:r w:rsidR="0050463E" w:rsidRPr="008275A7">
        <w:rPr>
          <w:rFonts w:ascii="Arial" w:hAnsi="Arial" w:cs="Arial"/>
          <w:sz w:val="24"/>
          <w:szCs w:val="24"/>
        </w:rPr>
        <w:t xml:space="preserve"> </w:t>
      </w:r>
      <w:r w:rsidR="00986E3A" w:rsidRPr="008275A7">
        <w:rPr>
          <w:rFonts w:ascii="Arial" w:hAnsi="Arial" w:cs="Arial"/>
          <w:sz w:val="24"/>
          <w:szCs w:val="24"/>
        </w:rPr>
        <w:t>Details which s</w:t>
      </w:r>
      <w:r w:rsidR="00705663" w:rsidRPr="008275A7">
        <w:rPr>
          <w:rFonts w:ascii="Arial" w:hAnsi="Arial" w:cs="Arial"/>
          <w:sz w:val="24"/>
          <w:szCs w:val="24"/>
        </w:rPr>
        <w:t>h</w:t>
      </w:r>
      <w:r w:rsidR="00986E3A" w:rsidRPr="008275A7">
        <w:rPr>
          <w:rFonts w:ascii="Arial" w:hAnsi="Arial" w:cs="Arial"/>
          <w:sz w:val="24"/>
          <w:szCs w:val="24"/>
        </w:rPr>
        <w:t>ould be included are the date the observation was carried out, the time</w:t>
      </w:r>
      <w:r w:rsidR="00705663" w:rsidRPr="008275A7">
        <w:rPr>
          <w:rFonts w:ascii="Arial" w:hAnsi="Arial" w:cs="Arial"/>
          <w:sz w:val="24"/>
          <w:szCs w:val="24"/>
        </w:rPr>
        <w:t xml:space="preserve"> and the setting. </w:t>
      </w:r>
      <w:r w:rsidR="00D114AC" w:rsidRPr="008275A7">
        <w:rPr>
          <w:rFonts w:ascii="Arial" w:hAnsi="Arial" w:cs="Arial"/>
          <w:sz w:val="24"/>
          <w:szCs w:val="24"/>
        </w:rPr>
        <w:t>Any changes to routine should also be documented, for example, new staff</w:t>
      </w:r>
      <w:r w:rsidR="007462E2" w:rsidRPr="008275A7">
        <w:rPr>
          <w:rFonts w:ascii="Arial" w:hAnsi="Arial" w:cs="Arial"/>
          <w:sz w:val="24"/>
          <w:szCs w:val="24"/>
        </w:rPr>
        <w:t xml:space="preserve"> or children in the room. </w:t>
      </w:r>
      <w:r w:rsidR="00287726" w:rsidRPr="008275A7">
        <w:rPr>
          <w:rFonts w:ascii="Arial" w:hAnsi="Arial" w:cs="Arial"/>
          <w:sz w:val="24"/>
          <w:szCs w:val="24"/>
        </w:rPr>
        <w:t xml:space="preserve">Mapping </w:t>
      </w:r>
      <w:r w:rsidR="00287726" w:rsidRPr="008275A7">
        <w:rPr>
          <w:rFonts w:ascii="Arial" w:hAnsi="Arial" w:cs="Arial"/>
          <w:sz w:val="24"/>
          <w:szCs w:val="24"/>
        </w:rPr>
        <w:lastRenderedPageBreak/>
        <w:t xml:space="preserve">is </w:t>
      </w:r>
      <w:r w:rsidR="004D0816" w:rsidRPr="008275A7">
        <w:rPr>
          <w:rFonts w:ascii="Arial" w:hAnsi="Arial" w:cs="Arial"/>
          <w:sz w:val="24"/>
          <w:szCs w:val="24"/>
        </w:rPr>
        <w:t>carried out half termly to be able to build a profiled picture</w:t>
      </w:r>
      <w:r w:rsidR="00FC7CB8" w:rsidRPr="008275A7">
        <w:rPr>
          <w:rFonts w:ascii="Arial" w:hAnsi="Arial" w:cs="Arial"/>
          <w:sz w:val="24"/>
          <w:szCs w:val="24"/>
        </w:rPr>
        <w:t xml:space="preserve"> of individual children</w:t>
      </w:r>
      <w:r w:rsidR="001E652E" w:rsidRPr="008275A7">
        <w:rPr>
          <w:rFonts w:ascii="Arial" w:hAnsi="Arial" w:cs="Arial"/>
          <w:sz w:val="24"/>
          <w:szCs w:val="24"/>
        </w:rPr>
        <w:t xml:space="preserve"> When observations are </w:t>
      </w:r>
      <w:r w:rsidR="007F1AE9" w:rsidRPr="008275A7">
        <w:rPr>
          <w:rFonts w:ascii="Arial" w:hAnsi="Arial" w:cs="Arial"/>
          <w:sz w:val="24"/>
          <w:szCs w:val="24"/>
        </w:rPr>
        <w:t xml:space="preserve">often undertaken, the children will become accustomed </w:t>
      </w:r>
      <w:r w:rsidR="00504F2B" w:rsidRPr="008275A7">
        <w:rPr>
          <w:rFonts w:ascii="Arial" w:hAnsi="Arial" w:cs="Arial"/>
          <w:sz w:val="24"/>
          <w:szCs w:val="24"/>
        </w:rPr>
        <w:t xml:space="preserve">to being watched/observed and will </w:t>
      </w:r>
      <w:r w:rsidR="00A90CC8" w:rsidRPr="008275A7">
        <w:rPr>
          <w:rFonts w:ascii="Arial" w:hAnsi="Arial" w:cs="Arial"/>
          <w:sz w:val="24"/>
          <w:szCs w:val="24"/>
        </w:rPr>
        <w:t xml:space="preserve">not be distracted or feel insecure </w:t>
      </w:r>
      <w:r w:rsidR="003A253A" w:rsidRPr="008275A7">
        <w:rPr>
          <w:rFonts w:ascii="Arial" w:hAnsi="Arial" w:cs="Arial"/>
          <w:sz w:val="24"/>
          <w:szCs w:val="24"/>
        </w:rPr>
        <w:t>(Pacey,</w:t>
      </w:r>
      <w:r w:rsidR="00F4095E">
        <w:rPr>
          <w:rFonts w:ascii="Arial" w:hAnsi="Arial" w:cs="Arial"/>
          <w:sz w:val="24"/>
          <w:szCs w:val="24"/>
        </w:rPr>
        <w:t xml:space="preserve"> </w:t>
      </w:r>
      <w:r w:rsidR="003A253A" w:rsidRPr="008275A7">
        <w:rPr>
          <w:rFonts w:ascii="Arial" w:hAnsi="Arial" w:cs="Arial"/>
          <w:sz w:val="24"/>
          <w:szCs w:val="24"/>
        </w:rPr>
        <w:t xml:space="preserve">2017). </w:t>
      </w:r>
    </w:p>
    <w:p w14:paraId="6193E2D0" w14:textId="0534C868" w:rsidR="008D7587" w:rsidRPr="008275A7" w:rsidRDefault="008D7587" w:rsidP="004800A5">
      <w:pPr>
        <w:spacing w:line="360" w:lineRule="auto"/>
        <w:jc w:val="both"/>
        <w:rPr>
          <w:rFonts w:ascii="Arial" w:hAnsi="Arial" w:cs="Arial"/>
          <w:sz w:val="24"/>
          <w:szCs w:val="24"/>
        </w:rPr>
      </w:pPr>
      <w:r w:rsidRPr="008275A7">
        <w:rPr>
          <w:rFonts w:ascii="Arial" w:hAnsi="Arial" w:cs="Arial"/>
          <w:sz w:val="24"/>
          <w:szCs w:val="24"/>
        </w:rPr>
        <w:t xml:space="preserve">As the child moves, the observer records where the child was </w:t>
      </w:r>
      <w:r w:rsidR="00D72EB8" w:rsidRPr="008275A7">
        <w:rPr>
          <w:rFonts w:ascii="Arial" w:hAnsi="Arial" w:cs="Arial"/>
          <w:sz w:val="24"/>
          <w:szCs w:val="24"/>
        </w:rPr>
        <w:t xml:space="preserve">using arrows </w:t>
      </w:r>
      <w:r w:rsidRPr="008275A7">
        <w:rPr>
          <w:rFonts w:ascii="Arial" w:hAnsi="Arial" w:cs="Arial"/>
          <w:sz w:val="24"/>
          <w:szCs w:val="24"/>
        </w:rPr>
        <w:t>and</w:t>
      </w:r>
      <w:r w:rsidR="00D72EB8" w:rsidRPr="008275A7">
        <w:rPr>
          <w:rFonts w:ascii="Arial" w:hAnsi="Arial" w:cs="Arial"/>
          <w:sz w:val="24"/>
          <w:szCs w:val="24"/>
        </w:rPr>
        <w:t xml:space="preserve"> records</w:t>
      </w:r>
      <w:r w:rsidRPr="008275A7">
        <w:rPr>
          <w:rFonts w:ascii="Arial" w:hAnsi="Arial" w:cs="Arial"/>
          <w:sz w:val="24"/>
          <w:szCs w:val="24"/>
        </w:rPr>
        <w:t xml:space="preserve"> how long they were there for. </w:t>
      </w:r>
      <w:r w:rsidR="00EE5748" w:rsidRPr="008275A7">
        <w:rPr>
          <w:rFonts w:ascii="Arial" w:hAnsi="Arial" w:cs="Arial"/>
          <w:sz w:val="24"/>
          <w:szCs w:val="24"/>
        </w:rPr>
        <w:t>If an adult is presen</w:t>
      </w:r>
      <w:r w:rsidR="007B0F25" w:rsidRPr="008275A7">
        <w:rPr>
          <w:rFonts w:ascii="Arial" w:hAnsi="Arial" w:cs="Arial"/>
          <w:sz w:val="24"/>
          <w:szCs w:val="24"/>
        </w:rPr>
        <w:t xml:space="preserve">t at an activity that the child </w:t>
      </w:r>
      <w:r w:rsidR="00D04A6C" w:rsidRPr="008275A7">
        <w:rPr>
          <w:rFonts w:ascii="Arial" w:hAnsi="Arial" w:cs="Arial"/>
          <w:sz w:val="24"/>
          <w:szCs w:val="24"/>
        </w:rPr>
        <w:t>access,</w:t>
      </w:r>
      <w:r w:rsidR="007B0F25" w:rsidRPr="008275A7">
        <w:rPr>
          <w:rFonts w:ascii="Arial" w:hAnsi="Arial" w:cs="Arial"/>
          <w:sz w:val="24"/>
          <w:szCs w:val="24"/>
        </w:rPr>
        <w:t xml:space="preserve"> then it is recorded with an </w:t>
      </w:r>
      <w:r w:rsidR="00FC324F" w:rsidRPr="008275A7">
        <w:rPr>
          <w:rFonts w:ascii="Arial" w:hAnsi="Arial" w:cs="Arial"/>
          <w:sz w:val="24"/>
          <w:szCs w:val="24"/>
        </w:rPr>
        <w:t>‘</w:t>
      </w:r>
      <w:r w:rsidR="007B0F25" w:rsidRPr="008275A7">
        <w:rPr>
          <w:rFonts w:ascii="Arial" w:hAnsi="Arial" w:cs="Arial"/>
          <w:sz w:val="24"/>
          <w:szCs w:val="24"/>
        </w:rPr>
        <w:t>A</w:t>
      </w:r>
      <w:r w:rsidR="00FC324F" w:rsidRPr="008275A7">
        <w:rPr>
          <w:rFonts w:ascii="Arial" w:hAnsi="Arial" w:cs="Arial"/>
          <w:sz w:val="24"/>
          <w:szCs w:val="24"/>
        </w:rPr>
        <w:t xml:space="preserve">’ in a circle </w:t>
      </w:r>
      <w:r w:rsidR="00A077C9" w:rsidRPr="008275A7">
        <w:rPr>
          <w:rFonts w:ascii="Arial" w:hAnsi="Arial" w:cs="Arial"/>
          <w:sz w:val="24"/>
          <w:szCs w:val="24"/>
        </w:rPr>
        <w:t xml:space="preserve">(Barber and </w:t>
      </w:r>
      <w:r w:rsidR="00431127" w:rsidRPr="008275A7">
        <w:rPr>
          <w:rFonts w:ascii="Arial" w:hAnsi="Arial" w:cs="Arial"/>
          <w:sz w:val="24"/>
          <w:szCs w:val="24"/>
        </w:rPr>
        <w:t>Smith, 2020).</w:t>
      </w:r>
    </w:p>
    <w:p w14:paraId="7F904194" w14:textId="0955A75E" w:rsidR="000855C5" w:rsidRPr="008275A7" w:rsidRDefault="00344922" w:rsidP="004800A5">
      <w:pPr>
        <w:spacing w:line="360" w:lineRule="auto"/>
        <w:jc w:val="both"/>
        <w:rPr>
          <w:rFonts w:ascii="Arial" w:hAnsi="Arial" w:cs="Arial"/>
          <w:sz w:val="24"/>
          <w:szCs w:val="24"/>
        </w:rPr>
      </w:pPr>
      <w:r w:rsidRPr="008275A7">
        <w:rPr>
          <w:rFonts w:ascii="Arial" w:hAnsi="Arial" w:cs="Arial"/>
          <w:sz w:val="24"/>
          <w:szCs w:val="24"/>
        </w:rPr>
        <w:t>O</w:t>
      </w:r>
      <w:r w:rsidR="00DA1780" w:rsidRPr="008275A7">
        <w:rPr>
          <w:rFonts w:ascii="Arial" w:hAnsi="Arial" w:cs="Arial"/>
          <w:sz w:val="24"/>
          <w:szCs w:val="24"/>
        </w:rPr>
        <w:t>n</w:t>
      </w:r>
      <w:r w:rsidRPr="008275A7">
        <w:rPr>
          <w:rFonts w:ascii="Arial" w:hAnsi="Arial" w:cs="Arial"/>
          <w:sz w:val="24"/>
          <w:szCs w:val="24"/>
        </w:rPr>
        <w:t>e</w:t>
      </w:r>
      <w:r w:rsidR="00EE2EBF" w:rsidRPr="008275A7">
        <w:rPr>
          <w:rFonts w:ascii="Arial" w:hAnsi="Arial" w:cs="Arial"/>
          <w:sz w:val="24"/>
          <w:szCs w:val="24"/>
        </w:rPr>
        <w:t xml:space="preserve"> advantage of this style of observation is that</w:t>
      </w:r>
      <w:r w:rsidR="0021074D" w:rsidRPr="008275A7">
        <w:rPr>
          <w:rFonts w:ascii="Arial" w:hAnsi="Arial" w:cs="Arial"/>
          <w:sz w:val="24"/>
          <w:szCs w:val="24"/>
        </w:rPr>
        <w:t xml:space="preserve"> it </w:t>
      </w:r>
      <w:r w:rsidR="00F73D35" w:rsidRPr="008275A7">
        <w:rPr>
          <w:rFonts w:ascii="Arial" w:hAnsi="Arial" w:cs="Arial"/>
          <w:sz w:val="24"/>
          <w:szCs w:val="24"/>
        </w:rPr>
        <w:t xml:space="preserve">can be carried out </w:t>
      </w:r>
      <w:r w:rsidR="00B06D8E" w:rsidRPr="008275A7">
        <w:rPr>
          <w:rFonts w:ascii="Arial" w:hAnsi="Arial" w:cs="Arial"/>
          <w:sz w:val="24"/>
          <w:szCs w:val="24"/>
        </w:rPr>
        <w:t xml:space="preserve">at any time and can be started or stopped at any time. </w:t>
      </w:r>
      <w:r w:rsidR="00747529" w:rsidRPr="008275A7">
        <w:rPr>
          <w:rFonts w:ascii="Arial" w:hAnsi="Arial" w:cs="Arial"/>
          <w:sz w:val="24"/>
          <w:szCs w:val="24"/>
        </w:rPr>
        <w:t>This style</w:t>
      </w:r>
      <w:r w:rsidR="00EE2EBF" w:rsidRPr="008275A7">
        <w:rPr>
          <w:rFonts w:ascii="Arial" w:hAnsi="Arial" w:cs="Arial"/>
          <w:sz w:val="24"/>
          <w:szCs w:val="24"/>
        </w:rPr>
        <w:t xml:space="preserve"> </w:t>
      </w:r>
      <w:r w:rsidR="00302769" w:rsidRPr="008275A7">
        <w:rPr>
          <w:rFonts w:ascii="Arial" w:hAnsi="Arial" w:cs="Arial"/>
          <w:sz w:val="24"/>
          <w:szCs w:val="24"/>
        </w:rPr>
        <w:t>will show what interest</w:t>
      </w:r>
      <w:r w:rsidR="00980FF8" w:rsidRPr="008275A7">
        <w:rPr>
          <w:rFonts w:ascii="Arial" w:hAnsi="Arial" w:cs="Arial"/>
          <w:sz w:val="24"/>
          <w:szCs w:val="24"/>
        </w:rPr>
        <w:t>s</w:t>
      </w:r>
      <w:r w:rsidR="00302769" w:rsidRPr="008275A7">
        <w:rPr>
          <w:rFonts w:ascii="Arial" w:hAnsi="Arial" w:cs="Arial"/>
          <w:sz w:val="24"/>
          <w:szCs w:val="24"/>
        </w:rPr>
        <w:t xml:space="preserve"> the </w:t>
      </w:r>
      <w:r w:rsidR="00980FF8" w:rsidRPr="008275A7">
        <w:rPr>
          <w:rFonts w:ascii="Arial" w:hAnsi="Arial" w:cs="Arial"/>
          <w:sz w:val="24"/>
          <w:szCs w:val="24"/>
        </w:rPr>
        <w:t xml:space="preserve">child by showing </w:t>
      </w:r>
      <w:r w:rsidR="00BB0BC0" w:rsidRPr="008275A7">
        <w:rPr>
          <w:rFonts w:ascii="Arial" w:hAnsi="Arial" w:cs="Arial"/>
          <w:sz w:val="24"/>
          <w:szCs w:val="24"/>
        </w:rPr>
        <w:t xml:space="preserve">how much time the child spends at </w:t>
      </w:r>
      <w:r w:rsidR="00FB640A" w:rsidRPr="008275A7">
        <w:rPr>
          <w:rFonts w:ascii="Arial" w:hAnsi="Arial" w:cs="Arial"/>
          <w:sz w:val="24"/>
          <w:szCs w:val="24"/>
        </w:rPr>
        <w:t xml:space="preserve">certain </w:t>
      </w:r>
      <w:r w:rsidR="00BB0BC0" w:rsidRPr="008275A7">
        <w:rPr>
          <w:rFonts w:ascii="Arial" w:hAnsi="Arial" w:cs="Arial"/>
          <w:sz w:val="24"/>
          <w:szCs w:val="24"/>
        </w:rPr>
        <w:t>activities</w:t>
      </w:r>
      <w:r w:rsidR="00FB640A" w:rsidRPr="008275A7">
        <w:rPr>
          <w:rFonts w:ascii="Arial" w:hAnsi="Arial" w:cs="Arial"/>
          <w:sz w:val="24"/>
          <w:szCs w:val="24"/>
        </w:rPr>
        <w:t>, o</w:t>
      </w:r>
      <w:r w:rsidR="00BB0BC0" w:rsidRPr="008275A7">
        <w:rPr>
          <w:rFonts w:ascii="Arial" w:hAnsi="Arial" w:cs="Arial"/>
          <w:sz w:val="24"/>
          <w:szCs w:val="24"/>
        </w:rPr>
        <w:t xml:space="preserve">r how often they revisit the activity. </w:t>
      </w:r>
      <w:r w:rsidR="00FB640A" w:rsidRPr="008275A7">
        <w:rPr>
          <w:rFonts w:ascii="Arial" w:hAnsi="Arial" w:cs="Arial"/>
          <w:sz w:val="24"/>
          <w:szCs w:val="24"/>
        </w:rPr>
        <w:t xml:space="preserve">This can then be used to assist </w:t>
      </w:r>
      <w:r w:rsidR="00FE5039" w:rsidRPr="008275A7">
        <w:rPr>
          <w:rFonts w:ascii="Arial" w:hAnsi="Arial" w:cs="Arial"/>
          <w:sz w:val="24"/>
          <w:szCs w:val="24"/>
        </w:rPr>
        <w:t xml:space="preserve">in alerting </w:t>
      </w:r>
      <w:r w:rsidR="00EC0B4E" w:rsidRPr="008275A7">
        <w:rPr>
          <w:rFonts w:ascii="Arial" w:hAnsi="Arial" w:cs="Arial"/>
          <w:sz w:val="24"/>
          <w:szCs w:val="24"/>
        </w:rPr>
        <w:t>practitioners to</w:t>
      </w:r>
      <w:r w:rsidR="009971FD" w:rsidRPr="008275A7">
        <w:rPr>
          <w:rFonts w:ascii="Arial" w:hAnsi="Arial" w:cs="Arial"/>
          <w:sz w:val="24"/>
          <w:szCs w:val="24"/>
        </w:rPr>
        <w:t xml:space="preserve"> the child’s needs and interests </w:t>
      </w:r>
      <w:r w:rsidR="00EC0B4E" w:rsidRPr="008275A7">
        <w:rPr>
          <w:rFonts w:ascii="Arial" w:hAnsi="Arial" w:cs="Arial"/>
          <w:sz w:val="24"/>
          <w:szCs w:val="24"/>
        </w:rPr>
        <w:t xml:space="preserve">(Rose, </w:t>
      </w:r>
      <w:r w:rsidR="002B4BFE" w:rsidRPr="008275A7">
        <w:rPr>
          <w:rFonts w:ascii="Arial" w:hAnsi="Arial" w:cs="Arial"/>
          <w:sz w:val="24"/>
          <w:szCs w:val="24"/>
        </w:rPr>
        <w:t>2014,</w:t>
      </w:r>
      <w:r w:rsidR="003F0511" w:rsidRPr="008275A7">
        <w:rPr>
          <w:rFonts w:ascii="Arial" w:hAnsi="Arial" w:cs="Arial"/>
          <w:sz w:val="24"/>
          <w:szCs w:val="24"/>
        </w:rPr>
        <w:t xml:space="preserve"> </w:t>
      </w:r>
      <w:r w:rsidR="002B4BFE" w:rsidRPr="008275A7">
        <w:rPr>
          <w:rFonts w:ascii="Arial" w:hAnsi="Arial" w:cs="Arial"/>
          <w:sz w:val="24"/>
          <w:szCs w:val="24"/>
        </w:rPr>
        <w:t>p</w:t>
      </w:r>
      <w:r w:rsidR="00E11B31" w:rsidRPr="008275A7">
        <w:rPr>
          <w:rFonts w:ascii="Arial" w:hAnsi="Arial" w:cs="Arial"/>
          <w:sz w:val="24"/>
          <w:szCs w:val="24"/>
        </w:rPr>
        <w:t>6).</w:t>
      </w:r>
      <w:r w:rsidR="009971FD" w:rsidRPr="008275A7">
        <w:rPr>
          <w:rFonts w:ascii="Arial" w:hAnsi="Arial" w:cs="Arial"/>
          <w:sz w:val="24"/>
          <w:szCs w:val="24"/>
        </w:rPr>
        <w:t xml:space="preserve"> </w:t>
      </w:r>
      <w:r w:rsidR="00C132E4" w:rsidRPr="008275A7">
        <w:rPr>
          <w:rFonts w:ascii="Arial" w:hAnsi="Arial" w:cs="Arial"/>
          <w:sz w:val="24"/>
          <w:szCs w:val="24"/>
        </w:rPr>
        <w:t>This style of observation can also assess what schema or level the child is at. For example, a flitter,</w:t>
      </w:r>
      <w:r w:rsidR="008F2A87" w:rsidRPr="008275A7">
        <w:rPr>
          <w:rFonts w:ascii="Arial" w:hAnsi="Arial" w:cs="Arial"/>
          <w:sz w:val="24"/>
          <w:szCs w:val="24"/>
        </w:rPr>
        <w:t xml:space="preserve"> a</w:t>
      </w:r>
      <w:r w:rsidR="00C132E4" w:rsidRPr="008275A7">
        <w:rPr>
          <w:rFonts w:ascii="Arial" w:hAnsi="Arial" w:cs="Arial"/>
          <w:sz w:val="24"/>
          <w:szCs w:val="24"/>
        </w:rPr>
        <w:t xml:space="preserve"> </w:t>
      </w:r>
      <w:proofErr w:type="gramStart"/>
      <w:r w:rsidR="00C132E4" w:rsidRPr="008275A7">
        <w:rPr>
          <w:rFonts w:ascii="Arial" w:hAnsi="Arial" w:cs="Arial"/>
          <w:sz w:val="24"/>
          <w:szCs w:val="24"/>
        </w:rPr>
        <w:t>transporter</w:t>
      </w:r>
      <w:proofErr w:type="gramEnd"/>
      <w:r w:rsidR="00C132E4" w:rsidRPr="008275A7">
        <w:rPr>
          <w:rFonts w:ascii="Arial" w:hAnsi="Arial" w:cs="Arial"/>
          <w:sz w:val="24"/>
          <w:szCs w:val="24"/>
        </w:rPr>
        <w:t xml:space="preserve"> </w:t>
      </w:r>
      <w:r w:rsidR="001671CA" w:rsidRPr="008275A7">
        <w:rPr>
          <w:rFonts w:ascii="Arial" w:hAnsi="Arial" w:cs="Arial"/>
          <w:sz w:val="24"/>
          <w:szCs w:val="24"/>
        </w:rPr>
        <w:t xml:space="preserve">or a </w:t>
      </w:r>
      <w:r w:rsidR="000E781B" w:rsidRPr="008275A7">
        <w:rPr>
          <w:rFonts w:ascii="Arial" w:hAnsi="Arial" w:cs="Arial"/>
          <w:sz w:val="24"/>
          <w:szCs w:val="24"/>
        </w:rPr>
        <w:t xml:space="preserve">positioner. </w:t>
      </w:r>
      <w:r w:rsidR="00556C46" w:rsidRPr="008275A7">
        <w:rPr>
          <w:rFonts w:ascii="Arial" w:hAnsi="Arial" w:cs="Arial"/>
          <w:sz w:val="24"/>
          <w:szCs w:val="24"/>
        </w:rPr>
        <w:t>(Mairs,20</w:t>
      </w:r>
      <w:r w:rsidR="00AF795B" w:rsidRPr="008275A7">
        <w:rPr>
          <w:rFonts w:ascii="Arial" w:hAnsi="Arial" w:cs="Arial"/>
          <w:sz w:val="24"/>
          <w:szCs w:val="24"/>
        </w:rPr>
        <w:t>12).</w:t>
      </w:r>
      <w:r w:rsidR="00E62603" w:rsidRPr="008275A7">
        <w:rPr>
          <w:rFonts w:ascii="Arial" w:hAnsi="Arial" w:cs="Arial"/>
          <w:sz w:val="24"/>
          <w:szCs w:val="24"/>
        </w:rPr>
        <w:t xml:space="preserve"> Another advantage of </w:t>
      </w:r>
      <w:r w:rsidR="000932AA" w:rsidRPr="008275A7">
        <w:rPr>
          <w:rFonts w:ascii="Arial" w:hAnsi="Arial" w:cs="Arial"/>
          <w:sz w:val="24"/>
          <w:szCs w:val="24"/>
        </w:rPr>
        <w:t xml:space="preserve">mapping is that if </w:t>
      </w:r>
      <w:r w:rsidR="00C537B0" w:rsidRPr="008275A7">
        <w:rPr>
          <w:rFonts w:ascii="Arial" w:hAnsi="Arial" w:cs="Arial"/>
          <w:sz w:val="24"/>
          <w:szCs w:val="24"/>
        </w:rPr>
        <w:t>carried out over a group of children or several diffe</w:t>
      </w:r>
      <w:r w:rsidR="005F59FD" w:rsidRPr="008275A7">
        <w:rPr>
          <w:rFonts w:ascii="Arial" w:hAnsi="Arial" w:cs="Arial"/>
          <w:sz w:val="24"/>
          <w:szCs w:val="24"/>
        </w:rPr>
        <w:t>rent</w:t>
      </w:r>
      <w:r w:rsidR="00C537B0" w:rsidRPr="008275A7">
        <w:rPr>
          <w:rFonts w:ascii="Arial" w:hAnsi="Arial" w:cs="Arial"/>
          <w:sz w:val="24"/>
          <w:szCs w:val="24"/>
        </w:rPr>
        <w:t xml:space="preserve"> children the observations can also be used </w:t>
      </w:r>
      <w:r w:rsidR="00E62603" w:rsidRPr="008275A7">
        <w:rPr>
          <w:rFonts w:ascii="Arial" w:hAnsi="Arial" w:cs="Arial"/>
          <w:sz w:val="24"/>
          <w:szCs w:val="24"/>
        </w:rPr>
        <w:t xml:space="preserve">to assess which </w:t>
      </w:r>
      <w:r w:rsidR="00F85DE9" w:rsidRPr="008275A7">
        <w:rPr>
          <w:rFonts w:ascii="Arial" w:hAnsi="Arial" w:cs="Arial"/>
          <w:sz w:val="24"/>
          <w:szCs w:val="24"/>
        </w:rPr>
        <w:t>activities</w:t>
      </w:r>
      <w:r w:rsidR="00E62603" w:rsidRPr="008275A7">
        <w:rPr>
          <w:rFonts w:ascii="Arial" w:hAnsi="Arial" w:cs="Arial"/>
          <w:sz w:val="24"/>
          <w:szCs w:val="24"/>
        </w:rPr>
        <w:t xml:space="preserve"> were accessed </w:t>
      </w:r>
      <w:r w:rsidR="00F85DE9" w:rsidRPr="008275A7">
        <w:rPr>
          <w:rFonts w:ascii="Arial" w:hAnsi="Arial" w:cs="Arial"/>
          <w:sz w:val="24"/>
          <w:szCs w:val="24"/>
        </w:rPr>
        <w:t>for longer periods of time and which ones were not used.</w:t>
      </w:r>
    </w:p>
    <w:p w14:paraId="360274BD" w14:textId="1F1B5855" w:rsidR="004D11D3" w:rsidRPr="008275A7" w:rsidRDefault="004D11D3" w:rsidP="004800A5">
      <w:pPr>
        <w:spacing w:line="360" w:lineRule="auto"/>
        <w:jc w:val="both"/>
        <w:rPr>
          <w:rFonts w:ascii="Arial" w:hAnsi="Arial" w:cs="Arial"/>
          <w:sz w:val="24"/>
          <w:szCs w:val="24"/>
        </w:rPr>
      </w:pPr>
      <w:r w:rsidRPr="008275A7">
        <w:rPr>
          <w:rFonts w:ascii="Arial" w:hAnsi="Arial" w:cs="Arial"/>
          <w:sz w:val="24"/>
          <w:szCs w:val="24"/>
        </w:rPr>
        <w:t xml:space="preserve">An advantage is also that the child can be unaware that they are being observed </w:t>
      </w:r>
      <w:r w:rsidR="00DE387E" w:rsidRPr="008275A7">
        <w:rPr>
          <w:rFonts w:ascii="Arial" w:hAnsi="Arial" w:cs="Arial"/>
          <w:sz w:val="24"/>
          <w:szCs w:val="24"/>
        </w:rPr>
        <w:t>as it can be from a distance</w:t>
      </w:r>
      <w:r w:rsidR="009D6969" w:rsidRPr="008275A7">
        <w:rPr>
          <w:rFonts w:ascii="Arial" w:hAnsi="Arial" w:cs="Arial"/>
          <w:sz w:val="24"/>
          <w:szCs w:val="24"/>
        </w:rPr>
        <w:t xml:space="preserve"> </w:t>
      </w:r>
      <w:r w:rsidR="0070443F" w:rsidRPr="008275A7">
        <w:rPr>
          <w:rFonts w:ascii="Arial" w:hAnsi="Arial" w:cs="Arial"/>
          <w:sz w:val="24"/>
          <w:szCs w:val="24"/>
        </w:rPr>
        <w:t>(Barber and Smith, 2010).</w:t>
      </w:r>
      <w:r w:rsidR="00A077C9" w:rsidRPr="008275A7">
        <w:rPr>
          <w:rFonts w:ascii="Arial" w:hAnsi="Arial" w:cs="Arial"/>
          <w:sz w:val="24"/>
          <w:szCs w:val="24"/>
        </w:rPr>
        <w:t xml:space="preserve"> </w:t>
      </w:r>
      <w:r w:rsidR="00DE387E" w:rsidRPr="008275A7">
        <w:rPr>
          <w:rFonts w:ascii="Arial" w:hAnsi="Arial" w:cs="Arial"/>
          <w:sz w:val="24"/>
          <w:szCs w:val="24"/>
        </w:rPr>
        <w:t>T</w:t>
      </w:r>
      <w:r w:rsidR="009D6969" w:rsidRPr="008275A7">
        <w:rPr>
          <w:rFonts w:ascii="Arial" w:hAnsi="Arial" w:cs="Arial"/>
          <w:sz w:val="24"/>
          <w:szCs w:val="24"/>
        </w:rPr>
        <w:t>h</w:t>
      </w:r>
      <w:r w:rsidR="00DE387E" w:rsidRPr="008275A7">
        <w:rPr>
          <w:rFonts w:ascii="Arial" w:hAnsi="Arial" w:cs="Arial"/>
          <w:sz w:val="24"/>
          <w:szCs w:val="24"/>
        </w:rPr>
        <w:t xml:space="preserve">is will enable the child to </w:t>
      </w:r>
      <w:r w:rsidR="009D6969" w:rsidRPr="008275A7">
        <w:rPr>
          <w:rFonts w:ascii="Arial" w:hAnsi="Arial" w:cs="Arial"/>
          <w:sz w:val="24"/>
          <w:szCs w:val="24"/>
        </w:rPr>
        <w:t xml:space="preserve">self- direct their play and interests. </w:t>
      </w:r>
    </w:p>
    <w:p w14:paraId="0DDC959A" w14:textId="7AACEDDF" w:rsidR="003F0511" w:rsidRPr="008275A7" w:rsidRDefault="00B1132B" w:rsidP="004800A5">
      <w:pPr>
        <w:spacing w:line="360" w:lineRule="auto"/>
        <w:jc w:val="both"/>
        <w:rPr>
          <w:rFonts w:ascii="Arial" w:hAnsi="Arial" w:cs="Arial"/>
          <w:sz w:val="24"/>
          <w:szCs w:val="24"/>
        </w:rPr>
      </w:pPr>
      <w:r w:rsidRPr="008275A7">
        <w:rPr>
          <w:rFonts w:ascii="Arial" w:hAnsi="Arial" w:cs="Arial"/>
          <w:sz w:val="24"/>
          <w:szCs w:val="24"/>
        </w:rPr>
        <w:t xml:space="preserve">A negative point with using Mapping is that there is no depth </w:t>
      </w:r>
      <w:r w:rsidR="006C2734" w:rsidRPr="008275A7">
        <w:rPr>
          <w:rFonts w:ascii="Arial" w:hAnsi="Arial" w:cs="Arial"/>
          <w:sz w:val="24"/>
          <w:szCs w:val="24"/>
        </w:rPr>
        <w:t xml:space="preserve">and therefore cannot be used for assessing developmental milestones or speech and language. </w:t>
      </w:r>
      <w:r w:rsidR="00505195" w:rsidRPr="008275A7">
        <w:rPr>
          <w:rFonts w:ascii="Arial" w:hAnsi="Arial" w:cs="Arial"/>
          <w:sz w:val="24"/>
          <w:szCs w:val="24"/>
        </w:rPr>
        <w:t xml:space="preserve">The </w:t>
      </w:r>
      <w:r w:rsidR="009375E2" w:rsidRPr="008275A7">
        <w:rPr>
          <w:rFonts w:ascii="Arial" w:hAnsi="Arial" w:cs="Arial"/>
          <w:sz w:val="24"/>
          <w:szCs w:val="24"/>
        </w:rPr>
        <w:t>observation does</w:t>
      </w:r>
      <w:r w:rsidR="00456486" w:rsidRPr="008275A7">
        <w:rPr>
          <w:rFonts w:ascii="Arial" w:hAnsi="Arial" w:cs="Arial"/>
          <w:sz w:val="24"/>
          <w:szCs w:val="24"/>
        </w:rPr>
        <w:t xml:space="preserve"> not </w:t>
      </w:r>
      <w:r w:rsidR="009375E2" w:rsidRPr="008275A7">
        <w:rPr>
          <w:rFonts w:ascii="Arial" w:hAnsi="Arial" w:cs="Arial"/>
          <w:sz w:val="24"/>
          <w:szCs w:val="24"/>
        </w:rPr>
        <w:t xml:space="preserve">allow for </w:t>
      </w:r>
      <w:r w:rsidR="002151EB" w:rsidRPr="008275A7">
        <w:rPr>
          <w:rFonts w:ascii="Arial" w:hAnsi="Arial" w:cs="Arial"/>
          <w:sz w:val="24"/>
          <w:szCs w:val="24"/>
        </w:rPr>
        <w:t xml:space="preserve">environmental factors or development factors which could give a </w:t>
      </w:r>
      <w:r w:rsidR="009F65B4" w:rsidRPr="008275A7">
        <w:rPr>
          <w:rFonts w:ascii="Arial" w:hAnsi="Arial" w:cs="Arial"/>
          <w:sz w:val="24"/>
          <w:szCs w:val="24"/>
        </w:rPr>
        <w:t>biased</w:t>
      </w:r>
      <w:r w:rsidR="002151EB" w:rsidRPr="008275A7">
        <w:rPr>
          <w:rFonts w:ascii="Arial" w:hAnsi="Arial" w:cs="Arial"/>
          <w:sz w:val="24"/>
          <w:szCs w:val="24"/>
        </w:rPr>
        <w:t xml:space="preserve"> assessment. </w:t>
      </w:r>
      <w:r w:rsidR="008562CA" w:rsidRPr="008275A7">
        <w:rPr>
          <w:rFonts w:ascii="Arial" w:hAnsi="Arial" w:cs="Arial"/>
          <w:sz w:val="24"/>
          <w:szCs w:val="24"/>
        </w:rPr>
        <w:t xml:space="preserve">The observation is the beginning </w:t>
      </w:r>
      <w:r w:rsidR="001979BD" w:rsidRPr="008275A7">
        <w:rPr>
          <w:rFonts w:ascii="Arial" w:hAnsi="Arial" w:cs="Arial"/>
          <w:sz w:val="24"/>
          <w:szCs w:val="24"/>
        </w:rPr>
        <w:t xml:space="preserve">process in which practitioners build upon </w:t>
      </w:r>
      <w:r w:rsidR="007A0F32" w:rsidRPr="008275A7">
        <w:rPr>
          <w:rFonts w:ascii="Arial" w:hAnsi="Arial" w:cs="Arial"/>
          <w:sz w:val="24"/>
          <w:szCs w:val="24"/>
        </w:rPr>
        <w:t>to support children’s learnin</w:t>
      </w:r>
      <w:r w:rsidR="00FB62DB" w:rsidRPr="008275A7">
        <w:rPr>
          <w:rFonts w:ascii="Arial" w:hAnsi="Arial" w:cs="Arial"/>
          <w:sz w:val="24"/>
          <w:szCs w:val="24"/>
        </w:rPr>
        <w:t>g</w:t>
      </w:r>
      <w:r w:rsidR="007A0F32" w:rsidRPr="008275A7">
        <w:rPr>
          <w:rFonts w:ascii="Arial" w:hAnsi="Arial" w:cs="Arial"/>
          <w:sz w:val="24"/>
          <w:szCs w:val="24"/>
        </w:rPr>
        <w:t xml:space="preserve"> </w:t>
      </w:r>
      <w:r w:rsidR="00BC5850" w:rsidRPr="008275A7">
        <w:rPr>
          <w:rFonts w:ascii="Arial" w:hAnsi="Arial" w:cs="Arial"/>
          <w:sz w:val="24"/>
          <w:szCs w:val="24"/>
        </w:rPr>
        <w:t>(Machan, 2016)</w:t>
      </w:r>
      <w:r w:rsidR="00EA5F96" w:rsidRPr="008275A7">
        <w:rPr>
          <w:rFonts w:ascii="Arial" w:hAnsi="Arial" w:cs="Arial"/>
          <w:sz w:val="24"/>
          <w:szCs w:val="24"/>
        </w:rPr>
        <w:t>.</w:t>
      </w:r>
    </w:p>
    <w:p w14:paraId="2BD64E69" w14:textId="001CAA62" w:rsidR="00344922" w:rsidRPr="008275A7" w:rsidRDefault="002A5631" w:rsidP="004800A5">
      <w:pPr>
        <w:spacing w:line="360" w:lineRule="auto"/>
        <w:jc w:val="both"/>
        <w:rPr>
          <w:rFonts w:ascii="Arial" w:hAnsi="Arial" w:cs="Arial"/>
          <w:sz w:val="24"/>
          <w:szCs w:val="24"/>
        </w:rPr>
      </w:pPr>
      <w:r w:rsidRPr="008275A7">
        <w:rPr>
          <w:rFonts w:ascii="Arial" w:hAnsi="Arial" w:cs="Arial"/>
          <w:sz w:val="24"/>
          <w:szCs w:val="24"/>
        </w:rPr>
        <w:t xml:space="preserve">Another negative for this style of observation is that </w:t>
      </w:r>
      <w:r w:rsidR="00877FF3" w:rsidRPr="008275A7">
        <w:rPr>
          <w:rFonts w:ascii="Arial" w:hAnsi="Arial" w:cs="Arial"/>
          <w:sz w:val="24"/>
          <w:szCs w:val="24"/>
        </w:rPr>
        <w:t xml:space="preserve">it does not record the nature of the play. </w:t>
      </w:r>
      <w:r w:rsidR="003E0DB8" w:rsidRPr="008275A7">
        <w:rPr>
          <w:rFonts w:ascii="Arial" w:hAnsi="Arial" w:cs="Arial"/>
          <w:sz w:val="24"/>
          <w:szCs w:val="24"/>
        </w:rPr>
        <w:t xml:space="preserve">It does not </w:t>
      </w:r>
      <w:r w:rsidR="00CB737E" w:rsidRPr="008275A7">
        <w:rPr>
          <w:rFonts w:ascii="Arial" w:hAnsi="Arial" w:cs="Arial"/>
          <w:sz w:val="24"/>
          <w:szCs w:val="24"/>
        </w:rPr>
        <w:t xml:space="preserve">record what the children are </w:t>
      </w:r>
      <w:r w:rsidR="00A77FCF" w:rsidRPr="008275A7">
        <w:rPr>
          <w:rFonts w:ascii="Arial" w:hAnsi="Arial" w:cs="Arial"/>
          <w:sz w:val="24"/>
          <w:szCs w:val="24"/>
        </w:rPr>
        <w:t>doing and thinking</w:t>
      </w:r>
      <w:r w:rsidR="000C1E4F" w:rsidRPr="008275A7">
        <w:rPr>
          <w:rFonts w:ascii="Arial" w:hAnsi="Arial" w:cs="Arial"/>
          <w:sz w:val="24"/>
          <w:szCs w:val="24"/>
        </w:rPr>
        <w:t xml:space="preserve"> or what body language they are using.  </w:t>
      </w:r>
      <w:r w:rsidR="00A77FCF" w:rsidRPr="008275A7">
        <w:rPr>
          <w:rFonts w:ascii="Arial" w:hAnsi="Arial" w:cs="Arial"/>
          <w:sz w:val="24"/>
          <w:szCs w:val="24"/>
        </w:rPr>
        <w:t xml:space="preserve"> </w:t>
      </w:r>
      <w:r w:rsidR="000C1E4F" w:rsidRPr="008275A7">
        <w:rPr>
          <w:rFonts w:ascii="Arial" w:hAnsi="Arial" w:cs="Arial"/>
          <w:sz w:val="24"/>
          <w:szCs w:val="24"/>
        </w:rPr>
        <w:t>It does not record how the</w:t>
      </w:r>
      <w:r w:rsidR="00A77FCF" w:rsidRPr="008275A7">
        <w:rPr>
          <w:rFonts w:ascii="Arial" w:hAnsi="Arial" w:cs="Arial"/>
          <w:sz w:val="24"/>
          <w:szCs w:val="24"/>
        </w:rPr>
        <w:t xml:space="preserve"> child is responding to other</w:t>
      </w:r>
      <w:r w:rsidR="005371E4" w:rsidRPr="008275A7">
        <w:rPr>
          <w:rFonts w:ascii="Arial" w:hAnsi="Arial" w:cs="Arial"/>
          <w:sz w:val="24"/>
          <w:szCs w:val="24"/>
        </w:rPr>
        <w:t>s</w:t>
      </w:r>
      <w:r w:rsidR="00A77FCF" w:rsidRPr="008275A7">
        <w:rPr>
          <w:rFonts w:ascii="Arial" w:hAnsi="Arial" w:cs="Arial"/>
          <w:sz w:val="24"/>
          <w:szCs w:val="24"/>
        </w:rPr>
        <w:t xml:space="preserve"> within the setting</w:t>
      </w:r>
      <w:r w:rsidR="005371E4" w:rsidRPr="008275A7">
        <w:rPr>
          <w:rFonts w:ascii="Arial" w:hAnsi="Arial" w:cs="Arial"/>
          <w:sz w:val="24"/>
          <w:szCs w:val="24"/>
        </w:rPr>
        <w:t xml:space="preserve"> or how they are using the materials</w:t>
      </w:r>
      <w:r w:rsidR="00C44F56" w:rsidRPr="008275A7">
        <w:rPr>
          <w:rFonts w:ascii="Arial" w:hAnsi="Arial" w:cs="Arial"/>
          <w:sz w:val="24"/>
          <w:szCs w:val="24"/>
        </w:rPr>
        <w:t>.</w:t>
      </w:r>
      <w:r w:rsidR="00D73335" w:rsidRPr="008275A7">
        <w:rPr>
          <w:rFonts w:ascii="Arial" w:hAnsi="Arial" w:cs="Arial"/>
          <w:sz w:val="24"/>
          <w:szCs w:val="24"/>
        </w:rPr>
        <w:t xml:space="preserve">  </w:t>
      </w:r>
    </w:p>
    <w:p w14:paraId="66C114AA" w14:textId="77777777" w:rsidR="00B6152B" w:rsidRPr="008275A7" w:rsidRDefault="00B6152B" w:rsidP="004800A5">
      <w:pPr>
        <w:spacing w:line="360" w:lineRule="auto"/>
        <w:jc w:val="both"/>
        <w:rPr>
          <w:rFonts w:ascii="Arial" w:hAnsi="Arial" w:cs="Arial"/>
          <w:sz w:val="24"/>
          <w:szCs w:val="24"/>
        </w:rPr>
      </w:pPr>
    </w:p>
    <w:p w14:paraId="2E995093" w14:textId="77777777" w:rsidR="0080136F" w:rsidRPr="008275A7" w:rsidRDefault="0080136F" w:rsidP="004800A5">
      <w:pPr>
        <w:spacing w:line="360" w:lineRule="auto"/>
        <w:jc w:val="both"/>
        <w:rPr>
          <w:rFonts w:ascii="Arial" w:hAnsi="Arial" w:cs="Arial"/>
          <w:sz w:val="24"/>
          <w:szCs w:val="24"/>
        </w:rPr>
      </w:pPr>
    </w:p>
    <w:p w14:paraId="168CD7C1" w14:textId="77777777" w:rsidR="0080136F" w:rsidRPr="008275A7" w:rsidRDefault="0080136F" w:rsidP="004800A5">
      <w:pPr>
        <w:spacing w:line="360" w:lineRule="auto"/>
        <w:jc w:val="both"/>
        <w:rPr>
          <w:rFonts w:ascii="Arial" w:hAnsi="Arial" w:cs="Arial"/>
          <w:sz w:val="24"/>
          <w:szCs w:val="24"/>
        </w:rPr>
      </w:pPr>
    </w:p>
    <w:p w14:paraId="08E6C3E0" w14:textId="76189170" w:rsidR="0080136F" w:rsidRPr="008275A7" w:rsidRDefault="009C66CA" w:rsidP="004800A5">
      <w:pPr>
        <w:spacing w:line="360" w:lineRule="auto"/>
        <w:jc w:val="both"/>
        <w:rPr>
          <w:rFonts w:ascii="Arial" w:hAnsi="Arial" w:cs="Arial"/>
          <w:sz w:val="24"/>
          <w:szCs w:val="24"/>
        </w:rPr>
      </w:pPr>
      <w:r w:rsidRPr="008275A7">
        <w:rPr>
          <w:rFonts w:ascii="Arial" w:hAnsi="Arial" w:cs="Arial"/>
          <w:sz w:val="24"/>
          <w:szCs w:val="24"/>
        </w:rPr>
        <w:lastRenderedPageBreak/>
        <w:t>Section 4.</w:t>
      </w:r>
    </w:p>
    <w:p w14:paraId="673F6EC4" w14:textId="71D2B1DA" w:rsidR="002F1348" w:rsidRPr="002F1348" w:rsidRDefault="002F1348" w:rsidP="004800A5">
      <w:pPr>
        <w:spacing w:line="360" w:lineRule="auto"/>
        <w:jc w:val="both"/>
        <w:rPr>
          <w:rFonts w:ascii="Arial" w:hAnsi="Arial" w:cs="Arial"/>
          <w:sz w:val="24"/>
          <w:szCs w:val="24"/>
        </w:rPr>
      </w:pPr>
      <w:r w:rsidRPr="008275A7">
        <w:rPr>
          <w:rFonts w:ascii="Arial" w:hAnsi="Arial" w:cs="Arial"/>
          <w:sz w:val="24"/>
          <w:szCs w:val="24"/>
        </w:rPr>
        <w:t>A</w:t>
      </w:r>
      <w:r w:rsidRPr="002F1348">
        <w:rPr>
          <w:rFonts w:ascii="Arial" w:hAnsi="Arial" w:cs="Arial"/>
          <w:sz w:val="24"/>
          <w:szCs w:val="24"/>
        </w:rPr>
        <w:t xml:space="preserve">ccording to (Mc Inness, 2011) play underlines the development of children in the early years and the way in which they learn.  Although the (Foundation Phase, 2015) was designed to allow children the freedom of self -directed play (Play Adventures, 2019) the way it was delivered depended on individual practitioners and settings (McInnes, 2011).  </w:t>
      </w:r>
    </w:p>
    <w:p w14:paraId="0789411B" w14:textId="561D75A8" w:rsidR="002F1348" w:rsidRPr="002F1348" w:rsidRDefault="002F1348" w:rsidP="004800A5">
      <w:pPr>
        <w:spacing w:line="360" w:lineRule="auto"/>
        <w:jc w:val="both"/>
        <w:rPr>
          <w:rFonts w:ascii="Arial" w:hAnsi="Arial" w:cs="Arial"/>
          <w:sz w:val="24"/>
          <w:szCs w:val="24"/>
        </w:rPr>
      </w:pPr>
      <w:r w:rsidRPr="002F1348">
        <w:rPr>
          <w:rFonts w:ascii="Arial" w:hAnsi="Arial" w:cs="Arial"/>
          <w:sz w:val="24"/>
          <w:szCs w:val="24"/>
        </w:rPr>
        <w:t xml:space="preserve">When carrying out observations and assessments in children the most natural way to observe them is through play (Rose, 2014).  (Welsh Government, 2014) state that play surrounds children’s behaviour when it is freely chosen, self- directed and naturally motivated.  Play in its true essence has no goal or reward and underlines a healthy holistic development not just for children themselves but for the </w:t>
      </w:r>
      <w:r w:rsidR="000F1F10">
        <w:rPr>
          <w:rFonts w:ascii="Arial" w:hAnsi="Arial" w:cs="Arial"/>
          <w:sz w:val="24"/>
          <w:szCs w:val="24"/>
        </w:rPr>
        <w:t>community</w:t>
      </w:r>
      <w:r w:rsidRPr="002F1348">
        <w:rPr>
          <w:rFonts w:ascii="Arial" w:hAnsi="Arial" w:cs="Arial"/>
          <w:sz w:val="24"/>
          <w:szCs w:val="24"/>
        </w:rPr>
        <w:t xml:space="preserve"> in which they live. </w:t>
      </w:r>
    </w:p>
    <w:p w14:paraId="37934B80" w14:textId="77777777" w:rsidR="002F1348" w:rsidRPr="002F1348" w:rsidRDefault="002F1348" w:rsidP="004800A5">
      <w:pPr>
        <w:spacing w:line="360" w:lineRule="auto"/>
        <w:jc w:val="both"/>
        <w:rPr>
          <w:rFonts w:ascii="Arial" w:hAnsi="Arial" w:cs="Arial"/>
          <w:sz w:val="24"/>
          <w:szCs w:val="24"/>
        </w:rPr>
      </w:pPr>
      <w:r w:rsidRPr="002F1348">
        <w:rPr>
          <w:rFonts w:ascii="Arial" w:hAnsi="Arial" w:cs="Arial"/>
          <w:sz w:val="24"/>
          <w:szCs w:val="24"/>
        </w:rPr>
        <w:t xml:space="preserve">(Bruce, 2020) shared Froebel’s idea that free flow play provides opportunities for children to experience things first -hand and to use materials to explore, discover and re use repeatedly. (Bruce, 2020) also acknowledges that when engaged in play, children have external pressure from directed activities, </w:t>
      </w:r>
      <w:proofErr w:type="gramStart"/>
      <w:r w:rsidRPr="002F1348">
        <w:rPr>
          <w:rFonts w:ascii="Arial" w:hAnsi="Arial" w:cs="Arial"/>
          <w:sz w:val="24"/>
          <w:szCs w:val="24"/>
        </w:rPr>
        <w:t>goals</w:t>
      </w:r>
      <w:proofErr w:type="gramEnd"/>
      <w:r w:rsidRPr="002F1348">
        <w:rPr>
          <w:rFonts w:ascii="Arial" w:hAnsi="Arial" w:cs="Arial"/>
          <w:sz w:val="24"/>
          <w:szCs w:val="24"/>
        </w:rPr>
        <w:t xml:space="preserve"> or rules which when observing will give an unbiased account of the child. When children are involved in free flow play, they are in control of their own learning. The new curriculum for Wales (Welsh Government, 2014) supports this theory through self- directed play that children are ambitious, capable learners ready to continue their learning journey. </w:t>
      </w:r>
    </w:p>
    <w:p w14:paraId="28C44B29" w14:textId="6FF7E239" w:rsidR="002F1348" w:rsidRPr="002F1348" w:rsidRDefault="002F1348" w:rsidP="004800A5">
      <w:pPr>
        <w:spacing w:line="360" w:lineRule="auto"/>
        <w:jc w:val="both"/>
        <w:rPr>
          <w:rFonts w:ascii="Arial" w:hAnsi="Arial" w:cs="Arial"/>
          <w:sz w:val="24"/>
          <w:szCs w:val="24"/>
        </w:rPr>
      </w:pPr>
      <w:r w:rsidRPr="002F1348">
        <w:rPr>
          <w:rFonts w:ascii="Arial" w:hAnsi="Arial" w:cs="Arial"/>
          <w:sz w:val="24"/>
          <w:szCs w:val="24"/>
        </w:rPr>
        <w:t>(McInnes,</w:t>
      </w:r>
      <w:r w:rsidR="00F4095E">
        <w:rPr>
          <w:rFonts w:ascii="Arial" w:hAnsi="Arial" w:cs="Arial"/>
          <w:sz w:val="24"/>
          <w:szCs w:val="24"/>
        </w:rPr>
        <w:t xml:space="preserve"> </w:t>
      </w:r>
      <w:r w:rsidRPr="002F1348">
        <w:rPr>
          <w:rFonts w:ascii="Arial" w:hAnsi="Arial" w:cs="Arial"/>
          <w:sz w:val="24"/>
          <w:szCs w:val="24"/>
        </w:rPr>
        <w:t>2011) acknowledged how many of the definitions of play are from the perspective of adults and not children. Adult led activities provide less opportunities for children to play freely as usually there are specific outcomes and limitations, therefore children do not see it as ‘playing’ (McInnes et al.</w:t>
      </w:r>
      <w:r w:rsidR="00847F06">
        <w:rPr>
          <w:rFonts w:ascii="Arial" w:hAnsi="Arial" w:cs="Arial"/>
          <w:sz w:val="24"/>
          <w:szCs w:val="24"/>
        </w:rPr>
        <w:t xml:space="preserve"> </w:t>
      </w:r>
      <w:r w:rsidRPr="002F1348">
        <w:rPr>
          <w:rFonts w:ascii="Arial" w:hAnsi="Arial" w:cs="Arial"/>
          <w:sz w:val="24"/>
          <w:szCs w:val="24"/>
        </w:rPr>
        <w:t xml:space="preserve">2013). </w:t>
      </w:r>
    </w:p>
    <w:p w14:paraId="0D843FAF" w14:textId="5388F994" w:rsidR="002F1348" w:rsidRPr="002F1348" w:rsidRDefault="002F1348" w:rsidP="004800A5">
      <w:pPr>
        <w:spacing w:line="360" w:lineRule="auto"/>
        <w:jc w:val="both"/>
        <w:rPr>
          <w:rFonts w:ascii="Arial" w:hAnsi="Arial" w:cs="Arial"/>
          <w:sz w:val="24"/>
          <w:szCs w:val="24"/>
        </w:rPr>
      </w:pPr>
      <w:r w:rsidRPr="002F1348">
        <w:rPr>
          <w:rFonts w:ascii="Arial" w:hAnsi="Arial" w:cs="Arial"/>
          <w:sz w:val="24"/>
          <w:szCs w:val="24"/>
        </w:rPr>
        <w:t xml:space="preserve">(Rose,2014) suggests that adult led activities </w:t>
      </w:r>
      <w:r w:rsidR="00847F06" w:rsidRPr="002F1348">
        <w:rPr>
          <w:rFonts w:ascii="Arial" w:hAnsi="Arial" w:cs="Arial"/>
          <w:sz w:val="24"/>
          <w:szCs w:val="24"/>
        </w:rPr>
        <w:t>are</w:t>
      </w:r>
      <w:r w:rsidRPr="002F1348">
        <w:rPr>
          <w:rFonts w:ascii="Arial" w:hAnsi="Arial" w:cs="Arial"/>
          <w:sz w:val="24"/>
          <w:szCs w:val="24"/>
        </w:rPr>
        <w:t xml:space="preserve"> ‘structured’ or ‘closed’ whilst self -directed activities are associated with being’ open ended’ or ‘free’. </w:t>
      </w:r>
    </w:p>
    <w:p w14:paraId="258BE39C" w14:textId="77777777" w:rsidR="002F1348" w:rsidRPr="002F1348" w:rsidRDefault="002F1348" w:rsidP="004800A5">
      <w:pPr>
        <w:spacing w:line="360" w:lineRule="auto"/>
        <w:jc w:val="both"/>
        <w:rPr>
          <w:rFonts w:ascii="Arial" w:hAnsi="Arial" w:cs="Arial"/>
          <w:sz w:val="24"/>
          <w:szCs w:val="24"/>
        </w:rPr>
      </w:pPr>
      <w:r w:rsidRPr="002F1348">
        <w:rPr>
          <w:rFonts w:ascii="Arial" w:hAnsi="Arial" w:cs="Arial"/>
          <w:color w:val="000000" w:themeColor="text1"/>
          <w:sz w:val="24"/>
          <w:szCs w:val="24"/>
        </w:rPr>
        <w:t xml:space="preserve">The </w:t>
      </w:r>
      <w:proofErr w:type="spellStart"/>
      <w:r w:rsidRPr="002F1348">
        <w:rPr>
          <w:rFonts w:ascii="Arial" w:hAnsi="Arial" w:cs="Arial"/>
          <w:color w:val="000000" w:themeColor="text1"/>
          <w:sz w:val="24"/>
          <w:szCs w:val="24"/>
        </w:rPr>
        <w:t>Te</w:t>
      </w:r>
      <w:proofErr w:type="spellEnd"/>
      <w:r w:rsidRPr="002F1348">
        <w:rPr>
          <w:rFonts w:ascii="Arial" w:hAnsi="Arial" w:cs="Arial"/>
          <w:color w:val="000000" w:themeColor="text1"/>
          <w:sz w:val="24"/>
          <w:szCs w:val="24"/>
        </w:rPr>
        <w:t xml:space="preserve"> </w:t>
      </w:r>
      <w:proofErr w:type="spellStart"/>
      <w:r w:rsidRPr="002F1348">
        <w:rPr>
          <w:rFonts w:ascii="Arial" w:hAnsi="Arial" w:cs="Arial"/>
          <w:color w:val="000000" w:themeColor="text1"/>
          <w:sz w:val="24"/>
          <w:szCs w:val="24"/>
        </w:rPr>
        <w:t>Whariki</w:t>
      </w:r>
      <w:proofErr w:type="spellEnd"/>
      <w:r w:rsidRPr="002F1348">
        <w:rPr>
          <w:rFonts w:ascii="Arial" w:hAnsi="Arial" w:cs="Arial"/>
          <w:color w:val="000000" w:themeColor="text1"/>
          <w:sz w:val="24"/>
          <w:szCs w:val="24"/>
        </w:rPr>
        <w:t xml:space="preserve"> perspective on the adult’s role is to work in partnership to empower the children as life- long learners by supporting children into developing their capabilities to be competent and confident learners. This approach uses the family and community as an integral part of the curriculum recognising that children learn </w:t>
      </w:r>
      <w:r w:rsidRPr="002F1348">
        <w:rPr>
          <w:rFonts w:ascii="Arial" w:hAnsi="Arial" w:cs="Arial"/>
          <w:color w:val="000000" w:themeColor="text1"/>
          <w:sz w:val="24"/>
          <w:szCs w:val="24"/>
        </w:rPr>
        <w:lastRenderedPageBreak/>
        <w:t xml:space="preserve">through positive relationships with people, </w:t>
      </w:r>
      <w:proofErr w:type="gramStart"/>
      <w:r w:rsidRPr="002F1348">
        <w:rPr>
          <w:rFonts w:ascii="Arial" w:hAnsi="Arial" w:cs="Arial"/>
          <w:color w:val="000000" w:themeColor="text1"/>
          <w:sz w:val="24"/>
          <w:szCs w:val="24"/>
        </w:rPr>
        <w:t>places</w:t>
      </w:r>
      <w:proofErr w:type="gramEnd"/>
      <w:r w:rsidRPr="002F1348">
        <w:rPr>
          <w:rFonts w:ascii="Arial" w:hAnsi="Arial" w:cs="Arial"/>
          <w:color w:val="000000" w:themeColor="text1"/>
          <w:sz w:val="24"/>
          <w:szCs w:val="24"/>
        </w:rPr>
        <w:t xml:space="preserve"> and things </w:t>
      </w:r>
      <w:r w:rsidRPr="002F1348">
        <w:rPr>
          <w:rFonts w:ascii="Arial" w:hAnsi="Arial" w:cs="Arial"/>
          <w:sz w:val="24"/>
          <w:szCs w:val="24"/>
        </w:rPr>
        <w:t>(Ministry of Education, New Zealand, 2017).</w:t>
      </w:r>
    </w:p>
    <w:p w14:paraId="02A792A5" w14:textId="60627F88" w:rsidR="002F1348" w:rsidRPr="002F1348" w:rsidRDefault="002F1348" w:rsidP="004800A5">
      <w:pPr>
        <w:spacing w:line="360" w:lineRule="auto"/>
        <w:jc w:val="both"/>
        <w:rPr>
          <w:rFonts w:ascii="Arial" w:hAnsi="Arial" w:cs="Arial"/>
          <w:sz w:val="24"/>
          <w:szCs w:val="24"/>
        </w:rPr>
      </w:pPr>
      <w:r w:rsidRPr="002F1348">
        <w:rPr>
          <w:rFonts w:ascii="Arial" w:hAnsi="Arial" w:cs="Arial"/>
          <w:sz w:val="24"/>
          <w:szCs w:val="24"/>
        </w:rPr>
        <w:t>The adult’s role is to provide opportunities for self-directed play, takin into account the use of indoors and outdoors as equal rich environments. The environment should also be a place w</w:t>
      </w:r>
      <w:r w:rsidRPr="008275A7">
        <w:rPr>
          <w:rFonts w:ascii="Arial" w:hAnsi="Arial" w:cs="Arial"/>
          <w:sz w:val="24"/>
          <w:szCs w:val="24"/>
        </w:rPr>
        <w:t>h</w:t>
      </w:r>
      <w:r w:rsidRPr="002F1348">
        <w:rPr>
          <w:rFonts w:ascii="Arial" w:hAnsi="Arial" w:cs="Arial"/>
          <w:sz w:val="24"/>
          <w:szCs w:val="24"/>
        </w:rPr>
        <w:t xml:space="preserve">ere children feel safe, </w:t>
      </w:r>
      <w:proofErr w:type="gramStart"/>
      <w:r w:rsidRPr="002F1348">
        <w:rPr>
          <w:rFonts w:ascii="Arial" w:hAnsi="Arial" w:cs="Arial"/>
          <w:sz w:val="24"/>
          <w:szCs w:val="24"/>
        </w:rPr>
        <w:t>secure</w:t>
      </w:r>
      <w:proofErr w:type="gramEnd"/>
      <w:r w:rsidRPr="002F1348">
        <w:rPr>
          <w:rFonts w:ascii="Arial" w:hAnsi="Arial" w:cs="Arial"/>
          <w:sz w:val="24"/>
          <w:szCs w:val="24"/>
        </w:rPr>
        <w:t xml:space="preserve"> and provide opportunities for all levels of development. (Early Years Matters, no date). Both indoors and outdoors need to be flexible to adapt to children’s interests and needs. Open ended resources for example, tyres, bolts, </w:t>
      </w:r>
      <w:r w:rsidRPr="008275A7">
        <w:rPr>
          <w:rFonts w:ascii="Arial" w:hAnsi="Arial" w:cs="Arial"/>
          <w:sz w:val="24"/>
          <w:szCs w:val="24"/>
        </w:rPr>
        <w:t xml:space="preserve">wooden </w:t>
      </w:r>
      <w:proofErr w:type="gramStart"/>
      <w:r w:rsidR="00B916B9" w:rsidRPr="008275A7">
        <w:rPr>
          <w:rFonts w:ascii="Arial" w:hAnsi="Arial" w:cs="Arial"/>
          <w:sz w:val="24"/>
          <w:szCs w:val="24"/>
        </w:rPr>
        <w:t>reels</w:t>
      </w:r>
      <w:proofErr w:type="gramEnd"/>
      <w:r w:rsidRPr="002F1348">
        <w:rPr>
          <w:rFonts w:ascii="Arial" w:hAnsi="Arial" w:cs="Arial"/>
          <w:sz w:val="24"/>
          <w:szCs w:val="24"/>
        </w:rPr>
        <w:t xml:space="preserve"> and crates are loose parts that can provide endless play opportunities, materials that can be used in unlimited ways, transformed, transported, changed built and broken down providing endless opportunities for independence, self -directed and exploration. (Davy and Gallagher, 2017).</w:t>
      </w:r>
    </w:p>
    <w:p w14:paraId="71B1758B" w14:textId="77777777" w:rsidR="002F1348" w:rsidRPr="002F1348" w:rsidRDefault="002F1348" w:rsidP="004800A5">
      <w:pPr>
        <w:spacing w:line="360" w:lineRule="auto"/>
        <w:jc w:val="both"/>
        <w:rPr>
          <w:rFonts w:ascii="Arial" w:hAnsi="Arial" w:cs="Arial"/>
          <w:color w:val="FF0000"/>
          <w:sz w:val="24"/>
          <w:szCs w:val="24"/>
        </w:rPr>
      </w:pPr>
    </w:p>
    <w:p w14:paraId="3FF738C7" w14:textId="77777777" w:rsidR="002F1348" w:rsidRPr="002F1348" w:rsidRDefault="002F1348" w:rsidP="004800A5">
      <w:pPr>
        <w:spacing w:line="360" w:lineRule="auto"/>
        <w:jc w:val="both"/>
        <w:rPr>
          <w:rFonts w:ascii="Arial" w:hAnsi="Arial" w:cs="Arial"/>
          <w:sz w:val="24"/>
          <w:szCs w:val="24"/>
        </w:rPr>
      </w:pPr>
      <w:r w:rsidRPr="002F1348">
        <w:rPr>
          <w:rFonts w:ascii="Arial" w:hAnsi="Arial" w:cs="Arial"/>
          <w:sz w:val="24"/>
          <w:szCs w:val="24"/>
        </w:rPr>
        <w:t xml:space="preserve">(Rose, 2014), defines early years practitioners as having ‘seven selves’: Four of them include: </w:t>
      </w:r>
    </w:p>
    <w:p w14:paraId="0A4A0EA0" w14:textId="77777777" w:rsidR="002F1348" w:rsidRPr="002F1348" w:rsidRDefault="002F1348" w:rsidP="004800A5">
      <w:pPr>
        <w:numPr>
          <w:ilvl w:val="0"/>
          <w:numId w:val="2"/>
        </w:numPr>
        <w:spacing w:line="360" w:lineRule="auto"/>
        <w:contextualSpacing/>
        <w:jc w:val="both"/>
        <w:rPr>
          <w:rFonts w:ascii="Arial" w:hAnsi="Arial" w:cs="Arial"/>
          <w:sz w:val="24"/>
          <w:szCs w:val="24"/>
        </w:rPr>
      </w:pPr>
      <w:r w:rsidRPr="002F1348">
        <w:rPr>
          <w:rFonts w:ascii="Arial" w:hAnsi="Arial" w:cs="Arial"/>
          <w:sz w:val="24"/>
          <w:szCs w:val="24"/>
        </w:rPr>
        <w:t xml:space="preserve">The Critical Reflector- practitioners’ beliefs, values, preconceived </w:t>
      </w:r>
      <w:proofErr w:type="gramStart"/>
      <w:r w:rsidRPr="002F1348">
        <w:rPr>
          <w:rFonts w:ascii="Arial" w:hAnsi="Arial" w:cs="Arial"/>
          <w:sz w:val="24"/>
          <w:szCs w:val="24"/>
        </w:rPr>
        <w:t>ideas</w:t>
      </w:r>
      <w:proofErr w:type="gramEnd"/>
      <w:r w:rsidRPr="002F1348">
        <w:rPr>
          <w:rFonts w:ascii="Arial" w:hAnsi="Arial" w:cs="Arial"/>
          <w:sz w:val="24"/>
          <w:szCs w:val="24"/>
        </w:rPr>
        <w:t xml:space="preserve"> and attitudes affect the provision provided. Sharing ideas and working collaboratively with children in the planning and assessing of their environment, </w:t>
      </w:r>
      <w:proofErr w:type="gramStart"/>
      <w:r w:rsidRPr="002F1348">
        <w:rPr>
          <w:rFonts w:ascii="Arial" w:hAnsi="Arial" w:cs="Arial"/>
          <w:sz w:val="24"/>
          <w:szCs w:val="24"/>
        </w:rPr>
        <w:t>resources</w:t>
      </w:r>
      <w:proofErr w:type="gramEnd"/>
      <w:r w:rsidRPr="002F1348">
        <w:rPr>
          <w:rFonts w:ascii="Arial" w:hAnsi="Arial" w:cs="Arial"/>
          <w:sz w:val="24"/>
          <w:szCs w:val="24"/>
        </w:rPr>
        <w:t xml:space="preserve"> and opportunities to give them a sense of belonging and valued as a member of society (Aubrey and Riley, 2019) acknowledges Schon’s theory of the importance of reflective practise in order to develop and improve practise. Montessori (Aubrey and Riley, 2019) also theorised that children needed to feel secure in their environment.  The new Curriculum for Wales (Welsh Government, 2015) supports practitioners in being flexible and creative to ensure children are happy confident learners. </w:t>
      </w:r>
    </w:p>
    <w:p w14:paraId="561FCBEB" w14:textId="77777777" w:rsidR="002F1348" w:rsidRPr="002F1348" w:rsidRDefault="002F1348" w:rsidP="004800A5">
      <w:pPr>
        <w:numPr>
          <w:ilvl w:val="0"/>
          <w:numId w:val="2"/>
        </w:numPr>
        <w:spacing w:line="360" w:lineRule="auto"/>
        <w:contextualSpacing/>
        <w:jc w:val="both"/>
        <w:rPr>
          <w:rFonts w:ascii="Arial" w:hAnsi="Arial" w:cs="Arial"/>
          <w:sz w:val="24"/>
          <w:szCs w:val="24"/>
        </w:rPr>
      </w:pPr>
      <w:r w:rsidRPr="002F1348">
        <w:rPr>
          <w:rFonts w:ascii="Arial" w:hAnsi="Arial" w:cs="Arial"/>
          <w:sz w:val="24"/>
          <w:szCs w:val="24"/>
        </w:rPr>
        <w:t xml:space="preserve">The Observer and the assessor – observing children through play enables the practitioner to have an insight into the children’s needs and interests using a holistic approach which includes their personal, </w:t>
      </w:r>
      <w:proofErr w:type="gramStart"/>
      <w:r w:rsidRPr="002F1348">
        <w:rPr>
          <w:rFonts w:ascii="Arial" w:hAnsi="Arial" w:cs="Arial"/>
          <w:sz w:val="24"/>
          <w:szCs w:val="24"/>
        </w:rPr>
        <w:t>social</w:t>
      </w:r>
      <w:proofErr w:type="gramEnd"/>
      <w:r w:rsidRPr="002F1348">
        <w:rPr>
          <w:rFonts w:ascii="Arial" w:hAnsi="Arial" w:cs="Arial"/>
          <w:sz w:val="24"/>
          <w:szCs w:val="24"/>
        </w:rPr>
        <w:t xml:space="preserve"> and emotional development. From the observations the practitioner can assess how to support individual needs and extend their development. Ways in which practitioners can assess children are through observations and evidencing for example, videos of children being engaged in their play. The use of video allows practitioners to assess children’s language development, social </w:t>
      </w:r>
      <w:proofErr w:type="gramStart"/>
      <w:r w:rsidRPr="002F1348">
        <w:rPr>
          <w:rFonts w:ascii="Arial" w:hAnsi="Arial" w:cs="Arial"/>
          <w:sz w:val="24"/>
          <w:szCs w:val="24"/>
        </w:rPr>
        <w:t>interaction</w:t>
      </w:r>
      <w:proofErr w:type="gramEnd"/>
      <w:r w:rsidRPr="002F1348">
        <w:rPr>
          <w:rFonts w:ascii="Arial" w:hAnsi="Arial" w:cs="Arial"/>
          <w:sz w:val="24"/>
          <w:szCs w:val="24"/>
        </w:rPr>
        <w:t xml:space="preserve"> and physical skills. </w:t>
      </w:r>
      <w:r w:rsidRPr="002F1348">
        <w:rPr>
          <w:rFonts w:ascii="Arial" w:hAnsi="Arial" w:cs="Arial"/>
          <w:sz w:val="24"/>
          <w:szCs w:val="24"/>
        </w:rPr>
        <w:lastRenderedPageBreak/>
        <w:t xml:space="preserve">The children can then be supported by the outcomes for example, speech and language support, activities to extend knowledge and learning or social interaction.   </w:t>
      </w:r>
    </w:p>
    <w:p w14:paraId="1CDECE44" w14:textId="77777777" w:rsidR="002F1348" w:rsidRPr="002F1348" w:rsidRDefault="002F1348" w:rsidP="004800A5">
      <w:pPr>
        <w:numPr>
          <w:ilvl w:val="0"/>
          <w:numId w:val="2"/>
        </w:numPr>
        <w:spacing w:line="360" w:lineRule="auto"/>
        <w:contextualSpacing/>
        <w:jc w:val="both"/>
        <w:rPr>
          <w:rFonts w:ascii="Arial" w:hAnsi="Arial" w:cs="Arial"/>
          <w:sz w:val="24"/>
          <w:szCs w:val="24"/>
        </w:rPr>
      </w:pPr>
      <w:r w:rsidRPr="002F1348">
        <w:rPr>
          <w:rFonts w:ascii="Arial" w:hAnsi="Arial" w:cs="Arial"/>
          <w:sz w:val="24"/>
          <w:szCs w:val="24"/>
        </w:rPr>
        <w:t>The Creator-to create appropriate learning environments which support and enhance individual needs. By offering opportunities for children to decide where they want to play, what they want to play, with what they want to play and how they want to play supporting Piaget and Bruner’s theory that children are active participants in their own learning (Aubrey and Riley, 2019). Practitioners need to provide opportunities that provide uninterrupted play where children can visit and revisit, ensuring that all children’s play is valued (Early Years Matters, 2021).</w:t>
      </w:r>
    </w:p>
    <w:p w14:paraId="0EE1CF06" w14:textId="77777777" w:rsidR="000C5F2E" w:rsidRPr="008275A7" w:rsidRDefault="000C5F2E" w:rsidP="004800A5">
      <w:pPr>
        <w:spacing w:line="360" w:lineRule="auto"/>
        <w:jc w:val="both"/>
        <w:rPr>
          <w:rFonts w:ascii="Arial" w:hAnsi="Arial" w:cs="Arial"/>
          <w:sz w:val="24"/>
          <w:szCs w:val="24"/>
        </w:rPr>
      </w:pPr>
    </w:p>
    <w:p w14:paraId="33D52DDD" w14:textId="77777777" w:rsidR="0080136F" w:rsidRPr="008275A7" w:rsidRDefault="0080136F" w:rsidP="007A76A6">
      <w:pPr>
        <w:jc w:val="both"/>
        <w:rPr>
          <w:rFonts w:ascii="Arial" w:hAnsi="Arial" w:cs="Arial"/>
          <w:sz w:val="24"/>
          <w:szCs w:val="24"/>
        </w:rPr>
      </w:pPr>
    </w:p>
    <w:p w14:paraId="4953CDE3" w14:textId="77777777" w:rsidR="00702F89" w:rsidRPr="008275A7" w:rsidRDefault="00702F89" w:rsidP="007A76A6">
      <w:pPr>
        <w:jc w:val="both"/>
        <w:rPr>
          <w:rFonts w:ascii="Arial" w:hAnsi="Arial" w:cs="Arial"/>
          <w:sz w:val="24"/>
          <w:szCs w:val="24"/>
        </w:rPr>
      </w:pPr>
    </w:p>
    <w:p w14:paraId="258F915D" w14:textId="77777777" w:rsidR="00422598" w:rsidRPr="008275A7" w:rsidRDefault="00422598" w:rsidP="007A76A6">
      <w:pPr>
        <w:jc w:val="both"/>
        <w:rPr>
          <w:rFonts w:ascii="Arial" w:hAnsi="Arial" w:cs="Arial"/>
          <w:sz w:val="24"/>
          <w:szCs w:val="24"/>
        </w:rPr>
      </w:pPr>
    </w:p>
    <w:p w14:paraId="15E9676A" w14:textId="77777777" w:rsidR="00422598" w:rsidRPr="008275A7" w:rsidRDefault="00422598" w:rsidP="007A76A6">
      <w:pPr>
        <w:jc w:val="both"/>
        <w:rPr>
          <w:rFonts w:ascii="Arial" w:hAnsi="Arial" w:cs="Arial"/>
          <w:sz w:val="24"/>
          <w:szCs w:val="24"/>
        </w:rPr>
      </w:pPr>
    </w:p>
    <w:p w14:paraId="1460CE4B" w14:textId="77777777" w:rsidR="00422598" w:rsidRPr="008275A7" w:rsidRDefault="00422598" w:rsidP="007A76A6">
      <w:pPr>
        <w:jc w:val="both"/>
        <w:rPr>
          <w:rFonts w:ascii="Arial" w:hAnsi="Arial" w:cs="Arial"/>
          <w:sz w:val="24"/>
          <w:szCs w:val="24"/>
        </w:rPr>
      </w:pPr>
    </w:p>
    <w:p w14:paraId="2E556D8E" w14:textId="77777777" w:rsidR="00422598" w:rsidRPr="008275A7" w:rsidRDefault="00422598" w:rsidP="007A76A6">
      <w:pPr>
        <w:jc w:val="both"/>
        <w:rPr>
          <w:rFonts w:ascii="Arial" w:hAnsi="Arial" w:cs="Arial"/>
          <w:sz w:val="24"/>
          <w:szCs w:val="24"/>
        </w:rPr>
      </w:pPr>
    </w:p>
    <w:p w14:paraId="0FF42FA9" w14:textId="77777777" w:rsidR="00B916B9" w:rsidRPr="008275A7" w:rsidRDefault="00B916B9" w:rsidP="007A76A6">
      <w:pPr>
        <w:jc w:val="both"/>
        <w:rPr>
          <w:rFonts w:ascii="Arial" w:hAnsi="Arial" w:cs="Arial"/>
          <w:sz w:val="24"/>
          <w:szCs w:val="24"/>
        </w:rPr>
      </w:pPr>
    </w:p>
    <w:p w14:paraId="79B6240B" w14:textId="77777777" w:rsidR="00B916B9" w:rsidRPr="008275A7" w:rsidRDefault="00B916B9" w:rsidP="007A76A6">
      <w:pPr>
        <w:jc w:val="both"/>
        <w:rPr>
          <w:rFonts w:ascii="Arial" w:hAnsi="Arial" w:cs="Arial"/>
          <w:sz w:val="24"/>
          <w:szCs w:val="24"/>
        </w:rPr>
      </w:pPr>
    </w:p>
    <w:p w14:paraId="0205783E" w14:textId="77777777" w:rsidR="00B916B9" w:rsidRPr="008275A7" w:rsidRDefault="00B916B9" w:rsidP="007A76A6">
      <w:pPr>
        <w:jc w:val="both"/>
        <w:rPr>
          <w:rFonts w:ascii="Arial" w:hAnsi="Arial" w:cs="Arial"/>
          <w:sz w:val="24"/>
          <w:szCs w:val="24"/>
        </w:rPr>
      </w:pPr>
    </w:p>
    <w:p w14:paraId="12CC8553" w14:textId="77777777" w:rsidR="004800A5" w:rsidRDefault="004800A5" w:rsidP="007A76A6">
      <w:pPr>
        <w:jc w:val="both"/>
        <w:rPr>
          <w:rFonts w:ascii="Arial" w:hAnsi="Arial" w:cs="Arial"/>
          <w:sz w:val="24"/>
          <w:szCs w:val="24"/>
        </w:rPr>
      </w:pPr>
    </w:p>
    <w:p w14:paraId="2A60949C" w14:textId="77777777" w:rsidR="004800A5" w:rsidRDefault="004800A5" w:rsidP="007A76A6">
      <w:pPr>
        <w:jc w:val="both"/>
        <w:rPr>
          <w:rFonts w:ascii="Arial" w:hAnsi="Arial" w:cs="Arial"/>
          <w:sz w:val="24"/>
          <w:szCs w:val="24"/>
        </w:rPr>
      </w:pPr>
    </w:p>
    <w:p w14:paraId="55430D2D" w14:textId="77777777" w:rsidR="004800A5" w:rsidRDefault="004800A5" w:rsidP="007A76A6">
      <w:pPr>
        <w:jc w:val="both"/>
        <w:rPr>
          <w:rFonts w:ascii="Arial" w:hAnsi="Arial" w:cs="Arial"/>
          <w:sz w:val="24"/>
          <w:szCs w:val="24"/>
        </w:rPr>
      </w:pPr>
    </w:p>
    <w:p w14:paraId="020E4CF0" w14:textId="77777777" w:rsidR="004800A5" w:rsidRDefault="004800A5" w:rsidP="007A76A6">
      <w:pPr>
        <w:jc w:val="both"/>
        <w:rPr>
          <w:rFonts w:ascii="Arial" w:hAnsi="Arial" w:cs="Arial"/>
          <w:sz w:val="24"/>
          <w:szCs w:val="24"/>
        </w:rPr>
      </w:pPr>
    </w:p>
    <w:p w14:paraId="131288B2" w14:textId="77777777" w:rsidR="004800A5" w:rsidRDefault="004800A5" w:rsidP="007A76A6">
      <w:pPr>
        <w:jc w:val="both"/>
        <w:rPr>
          <w:rFonts w:ascii="Arial" w:hAnsi="Arial" w:cs="Arial"/>
          <w:sz w:val="24"/>
          <w:szCs w:val="24"/>
        </w:rPr>
      </w:pPr>
    </w:p>
    <w:p w14:paraId="721BCD29" w14:textId="77777777" w:rsidR="004800A5" w:rsidRDefault="004800A5" w:rsidP="007A76A6">
      <w:pPr>
        <w:jc w:val="both"/>
        <w:rPr>
          <w:rFonts w:ascii="Arial" w:hAnsi="Arial" w:cs="Arial"/>
          <w:sz w:val="24"/>
          <w:szCs w:val="24"/>
        </w:rPr>
      </w:pPr>
    </w:p>
    <w:p w14:paraId="561DDFF4" w14:textId="77777777" w:rsidR="004800A5" w:rsidRDefault="004800A5" w:rsidP="007A76A6">
      <w:pPr>
        <w:jc w:val="both"/>
        <w:rPr>
          <w:rFonts w:ascii="Arial" w:hAnsi="Arial" w:cs="Arial"/>
          <w:sz w:val="24"/>
          <w:szCs w:val="24"/>
        </w:rPr>
      </w:pPr>
    </w:p>
    <w:p w14:paraId="5FCBA37F" w14:textId="77777777" w:rsidR="004800A5" w:rsidRDefault="004800A5" w:rsidP="007A76A6">
      <w:pPr>
        <w:jc w:val="both"/>
        <w:rPr>
          <w:rFonts w:ascii="Arial" w:hAnsi="Arial" w:cs="Arial"/>
          <w:sz w:val="24"/>
          <w:szCs w:val="24"/>
        </w:rPr>
      </w:pPr>
    </w:p>
    <w:p w14:paraId="61326945" w14:textId="77777777" w:rsidR="004800A5" w:rsidRDefault="004800A5" w:rsidP="007A76A6">
      <w:pPr>
        <w:jc w:val="both"/>
        <w:rPr>
          <w:rFonts w:ascii="Arial" w:hAnsi="Arial" w:cs="Arial"/>
          <w:sz w:val="24"/>
          <w:szCs w:val="24"/>
        </w:rPr>
      </w:pPr>
    </w:p>
    <w:p w14:paraId="4384CF10" w14:textId="77777777" w:rsidR="004800A5" w:rsidRDefault="004800A5" w:rsidP="007A76A6">
      <w:pPr>
        <w:jc w:val="both"/>
        <w:rPr>
          <w:rFonts w:ascii="Arial" w:hAnsi="Arial" w:cs="Arial"/>
          <w:sz w:val="24"/>
          <w:szCs w:val="24"/>
        </w:rPr>
      </w:pPr>
    </w:p>
    <w:p w14:paraId="4789622C" w14:textId="73EDD3F6" w:rsidR="0032078F" w:rsidRPr="008275A7" w:rsidRDefault="00571DC6" w:rsidP="007A76A6">
      <w:pPr>
        <w:jc w:val="both"/>
        <w:rPr>
          <w:rFonts w:ascii="Arial" w:hAnsi="Arial" w:cs="Arial"/>
          <w:sz w:val="24"/>
          <w:szCs w:val="24"/>
        </w:rPr>
      </w:pPr>
      <w:r w:rsidRPr="008275A7">
        <w:rPr>
          <w:rFonts w:ascii="Arial" w:hAnsi="Arial" w:cs="Arial"/>
          <w:sz w:val="24"/>
          <w:szCs w:val="24"/>
        </w:rPr>
        <w:lastRenderedPageBreak/>
        <w:t>Reference List</w:t>
      </w:r>
    </w:p>
    <w:p w14:paraId="7ACD572D" w14:textId="329664F1" w:rsidR="00980203" w:rsidRPr="008275A7" w:rsidRDefault="00980203" w:rsidP="007A76A6">
      <w:pPr>
        <w:jc w:val="both"/>
        <w:rPr>
          <w:rFonts w:ascii="Arial" w:hAnsi="Arial" w:cs="Arial"/>
          <w:sz w:val="24"/>
          <w:szCs w:val="24"/>
        </w:rPr>
      </w:pPr>
    </w:p>
    <w:p w14:paraId="64200D91" w14:textId="2C8379A2" w:rsidR="00607018" w:rsidRPr="008275A7" w:rsidRDefault="00980203" w:rsidP="007A76A6">
      <w:pPr>
        <w:pStyle w:val="Heading1"/>
        <w:shd w:val="clear" w:color="auto" w:fill="FFFFFF"/>
        <w:spacing w:before="0"/>
        <w:jc w:val="both"/>
        <w:textAlignment w:val="baseline"/>
        <w:rPr>
          <w:rFonts w:ascii="Arial" w:eastAsia="Times New Roman" w:hAnsi="Arial" w:cs="Arial"/>
          <w:color w:val="2A2A2A"/>
          <w:kern w:val="36"/>
          <w:sz w:val="24"/>
          <w:szCs w:val="24"/>
          <w:lang w:eastAsia="en-GB"/>
        </w:rPr>
      </w:pPr>
      <w:r w:rsidRPr="008275A7">
        <w:rPr>
          <w:rFonts w:ascii="Arial" w:hAnsi="Arial" w:cs="Arial"/>
          <w:color w:val="auto"/>
          <w:sz w:val="24"/>
          <w:szCs w:val="24"/>
        </w:rPr>
        <w:t>Alexander,</w:t>
      </w:r>
      <w:r w:rsidR="005D5B31" w:rsidRPr="008275A7">
        <w:rPr>
          <w:rFonts w:ascii="Arial" w:hAnsi="Arial" w:cs="Arial"/>
          <w:color w:val="auto"/>
          <w:sz w:val="24"/>
          <w:szCs w:val="24"/>
        </w:rPr>
        <w:t xml:space="preserve"> </w:t>
      </w:r>
      <w:r w:rsidRPr="008275A7">
        <w:rPr>
          <w:rFonts w:ascii="Arial" w:hAnsi="Arial" w:cs="Arial"/>
          <w:color w:val="auto"/>
          <w:sz w:val="24"/>
          <w:szCs w:val="24"/>
        </w:rPr>
        <w:t>A</w:t>
      </w:r>
      <w:r w:rsidR="00C8527C" w:rsidRPr="008275A7">
        <w:rPr>
          <w:rFonts w:ascii="Arial" w:hAnsi="Arial" w:cs="Arial"/>
          <w:color w:val="auto"/>
          <w:sz w:val="24"/>
          <w:szCs w:val="24"/>
        </w:rPr>
        <w:t>.</w:t>
      </w:r>
      <w:r w:rsidR="003E04B1" w:rsidRPr="008275A7">
        <w:rPr>
          <w:rFonts w:ascii="Arial" w:hAnsi="Arial" w:cs="Arial"/>
          <w:color w:val="auto"/>
          <w:sz w:val="24"/>
          <w:szCs w:val="24"/>
        </w:rPr>
        <w:t xml:space="preserve"> </w:t>
      </w:r>
      <w:r w:rsidR="00AE70C0" w:rsidRPr="008275A7">
        <w:rPr>
          <w:rFonts w:ascii="Arial" w:hAnsi="Arial" w:cs="Arial"/>
          <w:color w:val="auto"/>
          <w:sz w:val="24"/>
          <w:szCs w:val="24"/>
        </w:rPr>
        <w:t xml:space="preserve"> </w:t>
      </w:r>
      <w:r w:rsidR="005F7946" w:rsidRPr="008275A7">
        <w:rPr>
          <w:rFonts w:ascii="Arial" w:hAnsi="Arial" w:cs="Arial"/>
          <w:color w:val="auto"/>
          <w:sz w:val="24"/>
          <w:szCs w:val="24"/>
        </w:rPr>
        <w:t>Fro</w:t>
      </w:r>
      <w:r w:rsidR="00CE4B3C" w:rsidRPr="008275A7">
        <w:rPr>
          <w:rFonts w:ascii="Arial" w:hAnsi="Arial" w:cs="Arial"/>
          <w:color w:val="auto"/>
          <w:sz w:val="24"/>
          <w:szCs w:val="24"/>
        </w:rPr>
        <w:t>h</w:t>
      </w:r>
      <w:r w:rsidR="005F7946" w:rsidRPr="008275A7">
        <w:rPr>
          <w:rFonts w:ascii="Arial" w:hAnsi="Arial" w:cs="Arial"/>
          <w:color w:val="auto"/>
          <w:sz w:val="24"/>
          <w:szCs w:val="24"/>
        </w:rPr>
        <w:t>lich, K</w:t>
      </w:r>
      <w:r w:rsidR="00C8527C" w:rsidRPr="008275A7">
        <w:rPr>
          <w:rFonts w:ascii="Arial" w:hAnsi="Arial" w:cs="Arial"/>
          <w:color w:val="auto"/>
          <w:sz w:val="24"/>
          <w:szCs w:val="24"/>
        </w:rPr>
        <w:t xml:space="preserve">. </w:t>
      </w:r>
      <w:r w:rsidR="005F7946" w:rsidRPr="008275A7">
        <w:rPr>
          <w:rFonts w:ascii="Arial" w:hAnsi="Arial" w:cs="Arial"/>
          <w:color w:val="auto"/>
          <w:sz w:val="24"/>
          <w:szCs w:val="24"/>
        </w:rPr>
        <w:t xml:space="preserve"> and</w:t>
      </w:r>
      <w:r w:rsidR="0052354A" w:rsidRPr="008275A7">
        <w:rPr>
          <w:rFonts w:ascii="Arial" w:hAnsi="Arial" w:cs="Arial"/>
          <w:color w:val="auto"/>
          <w:sz w:val="24"/>
          <w:szCs w:val="24"/>
        </w:rPr>
        <w:t xml:space="preserve"> </w:t>
      </w:r>
      <w:r w:rsidR="005F7946" w:rsidRPr="008275A7">
        <w:rPr>
          <w:rFonts w:ascii="Arial" w:hAnsi="Arial" w:cs="Arial"/>
          <w:color w:val="auto"/>
          <w:sz w:val="24"/>
          <w:szCs w:val="24"/>
        </w:rPr>
        <w:t>Fusco</w:t>
      </w:r>
      <w:r w:rsidR="0052354A" w:rsidRPr="008275A7">
        <w:rPr>
          <w:rFonts w:ascii="Arial" w:hAnsi="Arial" w:cs="Arial"/>
          <w:color w:val="auto"/>
          <w:sz w:val="24"/>
          <w:szCs w:val="24"/>
        </w:rPr>
        <w:t>,</w:t>
      </w:r>
      <w:r w:rsidR="00C8527C" w:rsidRPr="008275A7">
        <w:rPr>
          <w:rFonts w:ascii="Arial" w:hAnsi="Arial" w:cs="Arial"/>
          <w:color w:val="auto"/>
          <w:sz w:val="24"/>
          <w:szCs w:val="24"/>
        </w:rPr>
        <w:t xml:space="preserve"> </w:t>
      </w:r>
      <w:r w:rsidR="0052354A" w:rsidRPr="008275A7">
        <w:rPr>
          <w:rFonts w:ascii="Arial" w:hAnsi="Arial" w:cs="Arial"/>
          <w:color w:val="auto"/>
          <w:sz w:val="24"/>
          <w:szCs w:val="24"/>
        </w:rPr>
        <w:t xml:space="preserve">C </w:t>
      </w:r>
      <w:r w:rsidR="00E72BF8" w:rsidRPr="008275A7">
        <w:rPr>
          <w:rFonts w:ascii="Arial" w:hAnsi="Arial" w:cs="Arial"/>
          <w:color w:val="auto"/>
          <w:sz w:val="24"/>
          <w:szCs w:val="24"/>
        </w:rPr>
        <w:t>(2014)</w:t>
      </w:r>
      <w:r w:rsidR="00607018" w:rsidRPr="008275A7">
        <w:rPr>
          <w:rFonts w:ascii="Arial" w:hAnsi="Arial" w:cs="Arial"/>
          <w:i/>
          <w:iCs/>
          <w:color w:val="auto"/>
          <w:sz w:val="24"/>
          <w:szCs w:val="24"/>
        </w:rPr>
        <w:t xml:space="preserve"> </w:t>
      </w:r>
      <w:r w:rsidR="00CE7C4B" w:rsidRPr="008275A7">
        <w:rPr>
          <w:rFonts w:ascii="Arial" w:hAnsi="Arial" w:cs="Arial"/>
          <w:i/>
          <w:iCs/>
          <w:sz w:val="24"/>
          <w:szCs w:val="24"/>
        </w:rPr>
        <w:t>‘</w:t>
      </w:r>
      <w:r w:rsidR="00607018" w:rsidRPr="008275A7">
        <w:rPr>
          <w:rFonts w:ascii="Arial" w:eastAsia="Times New Roman" w:hAnsi="Arial" w:cs="Arial"/>
          <w:color w:val="2A2A2A"/>
          <w:kern w:val="36"/>
          <w:sz w:val="24"/>
          <w:szCs w:val="24"/>
          <w:lang w:eastAsia="en-GB"/>
        </w:rPr>
        <w:t>Playing for health? Revisiting health promotion to examine the emerging public health position on children's play</w:t>
      </w:r>
      <w:r w:rsidR="00CE7C4B" w:rsidRPr="008275A7">
        <w:rPr>
          <w:rFonts w:ascii="Arial" w:eastAsia="Times New Roman" w:hAnsi="Arial" w:cs="Arial"/>
          <w:color w:val="2A2A2A"/>
          <w:kern w:val="36"/>
          <w:sz w:val="24"/>
          <w:szCs w:val="24"/>
          <w:lang w:eastAsia="en-GB"/>
        </w:rPr>
        <w:t>’</w:t>
      </w:r>
      <w:r w:rsidR="008C0F8C" w:rsidRPr="008275A7">
        <w:rPr>
          <w:rFonts w:ascii="Arial" w:eastAsia="Times New Roman" w:hAnsi="Arial" w:cs="Arial"/>
          <w:color w:val="2A2A2A"/>
          <w:kern w:val="36"/>
          <w:sz w:val="24"/>
          <w:szCs w:val="24"/>
          <w:lang w:eastAsia="en-GB"/>
        </w:rPr>
        <w:t xml:space="preserve">, </w:t>
      </w:r>
      <w:r w:rsidR="008C0F8C" w:rsidRPr="008275A7">
        <w:rPr>
          <w:rFonts w:ascii="Arial" w:eastAsia="Times New Roman" w:hAnsi="Arial" w:cs="Arial"/>
          <w:i/>
          <w:iCs/>
          <w:color w:val="2A2A2A"/>
          <w:kern w:val="36"/>
          <w:sz w:val="24"/>
          <w:szCs w:val="24"/>
          <w:lang w:eastAsia="en-GB"/>
        </w:rPr>
        <w:t>Health Promotion International</w:t>
      </w:r>
      <w:r w:rsidR="00571213" w:rsidRPr="008275A7">
        <w:rPr>
          <w:rFonts w:ascii="Arial" w:eastAsia="Times New Roman" w:hAnsi="Arial" w:cs="Arial"/>
          <w:i/>
          <w:iCs/>
          <w:color w:val="2A2A2A"/>
          <w:kern w:val="36"/>
          <w:sz w:val="24"/>
          <w:szCs w:val="24"/>
          <w:lang w:eastAsia="en-GB"/>
        </w:rPr>
        <w:t>,</w:t>
      </w:r>
      <w:r w:rsidR="00571213" w:rsidRPr="008275A7">
        <w:rPr>
          <w:rFonts w:ascii="Arial" w:eastAsia="Times New Roman" w:hAnsi="Arial" w:cs="Arial"/>
          <w:color w:val="2A2A2A"/>
          <w:kern w:val="36"/>
          <w:sz w:val="24"/>
          <w:szCs w:val="24"/>
          <w:lang w:eastAsia="en-GB"/>
        </w:rPr>
        <w:t>29(1),</w:t>
      </w:r>
      <w:r w:rsidR="00CE3A35" w:rsidRPr="008275A7">
        <w:rPr>
          <w:rFonts w:ascii="Arial" w:eastAsia="Times New Roman" w:hAnsi="Arial" w:cs="Arial"/>
          <w:color w:val="2A2A2A"/>
          <w:kern w:val="36"/>
          <w:sz w:val="24"/>
          <w:szCs w:val="24"/>
          <w:lang w:eastAsia="en-GB"/>
        </w:rPr>
        <w:t xml:space="preserve"> </w:t>
      </w:r>
      <w:r w:rsidR="00571213" w:rsidRPr="008275A7">
        <w:rPr>
          <w:rFonts w:ascii="Arial" w:eastAsia="Times New Roman" w:hAnsi="Arial" w:cs="Arial"/>
          <w:color w:val="2A2A2A"/>
          <w:kern w:val="36"/>
          <w:sz w:val="24"/>
          <w:szCs w:val="24"/>
          <w:lang w:eastAsia="en-GB"/>
        </w:rPr>
        <w:t>pp.</w:t>
      </w:r>
      <w:r w:rsidR="00CE3A35" w:rsidRPr="008275A7">
        <w:rPr>
          <w:rFonts w:ascii="Arial" w:eastAsia="Times New Roman" w:hAnsi="Arial" w:cs="Arial"/>
          <w:color w:val="2A2A2A"/>
          <w:kern w:val="36"/>
          <w:sz w:val="24"/>
          <w:szCs w:val="24"/>
          <w:lang w:eastAsia="en-GB"/>
        </w:rPr>
        <w:t xml:space="preserve"> 155-164.</w:t>
      </w:r>
      <w:r w:rsidR="008C0F8C" w:rsidRPr="008275A7">
        <w:rPr>
          <w:rFonts w:ascii="Arial" w:eastAsia="Times New Roman" w:hAnsi="Arial" w:cs="Arial"/>
          <w:i/>
          <w:iCs/>
          <w:color w:val="2A2A2A"/>
          <w:kern w:val="36"/>
          <w:sz w:val="24"/>
          <w:szCs w:val="24"/>
          <w:lang w:eastAsia="en-GB"/>
        </w:rPr>
        <w:t xml:space="preserve"> </w:t>
      </w:r>
      <w:r w:rsidR="00CE3A35" w:rsidRPr="008275A7">
        <w:rPr>
          <w:rFonts w:ascii="Arial" w:eastAsia="Times New Roman" w:hAnsi="Arial" w:cs="Arial"/>
          <w:color w:val="2A2A2A"/>
          <w:kern w:val="36"/>
          <w:sz w:val="24"/>
          <w:szCs w:val="24"/>
          <w:lang w:eastAsia="en-GB"/>
        </w:rPr>
        <w:t>(Accessed 13</w:t>
      </w:r>
      <w:r w:rsidR="00CE3A35" w:rsidRPr="008275A7">
        <w:rPr>
          <w:rFonts w:ascii="Arial" w:eastAsia="Times New Roman" w:hAnsi="Arial" w:cs="Arial"/>
          <w:color w:val="2A2A2A"/>
          <w:kern w:val="36"/>
          <w:sz w:val="24"/>
          <w:szCs w:val="24"/>
          <w:vertAlign w:val="superscript"/>
          <w:lang w:eastAsia="en-GB"/>
        </w:rPr>
        <w:t>th</w:t>
      </w:r>
      <w:r w:rsidR="00CE3A35" w:rsidRPr="008275A7">
        <w:rPr>
          <w:rFonts w:ascii="Arial" w:eastAsia="Times New Roman" w:hAnsi="Arial" w:cs="Arial"/>
          <w:color w:val="2A2A2A"/>
          <w:kern w:val="36"/>
          <w:sz w:val="24"/>
          <w:szCs w:val="24"/>
          <w:lang w:eastAsia="en-GB"/>
        </w:rPr>
        <w:t xml:space="preserve"> January 2021). Available at: </w:t>
      </w:r>
      <w:hyperlink r:id="rId7" w:anchor="9167667" w:history="1">
        <w:r w:rsidR="00B018E6" w:rsidRPr="008275A7">
          <w:rPr>
            <w:rStyle w:val="Hyperlink"/>
            <w:rFonts w:ascii="Arial" w:eastAsia="Times New Roman" w:hAnsi="Arial" w:cs="Arial"/>
            <w:kern w:val="36"/>
            <w:sz w:val="24"/>
            <w:szCs w:val="24"/>
            <w:lang w:eastAsia="en-GB"/>
          </w:rPr>
          <w:t>https://academic.oup.com/heapro/article/29/1/155/571621#9167667</w:t>
        </w:r>
      </w:hyperlink>
    </w:p>
    <w:p w14:paraId="4EAB3450" w14:textId="3CB5724E" w:rsidR="00980203" w:rsidRPr="008275A7" w:rsidRDefault="00980203" w:rsidP="007A76A6">
      <w:pPr>
        <w:jc w:val="both"/>
        <w:rPr>
          <w:rFonts w:ascii="Arial" w:hAnsi="Arial" w:cs="Arial"/>
          <w:i/>
          <w:iCs/>
          <w:sz w:val="24"/>
          <w:szCs w:val="24"/>
        </w:rPr>
      </w:pPr>
    </w:p>
    <w:p w14:paraId="2CB83412" w14:textId="2DED5228" w:rsidR="005258FA" w:rsidRPr="008275A7" w:rsidRDefault="00953F38" w:rsidP="007A76A6">
      <w:pPr>
        <w:jc w:val="both"/>
        <w:rPr>
          <w:rFonts w:ascii="Arial" w:hAnsi="Arial" w:cs="Arial"/>
          <w:sz w:val="24"/>
          <w:szCs w:val="24"/>
        </w:rPr>
      </w:pPr>
      <w:r w:rsidRPr="008275A7">
        <w:rPr>
          <w:rFonts w:ascii="Arial" w:hAnsi="Arial" w:cs="Arial"/>
          <w:sz w:val="24"/>
          <w:szCs w:val="24"/>
        </w:rPr>
        <w:t>Aubrey</w:t>
      </w:r>
      <w:r w:rsidR="00933C68" w:rsidRPr="008275A7">
        <w:rPr>
          <w:rFonts w:ascii="Arial" w:hAnsi="Arial" w:cs="Arial"/>
          <w:sz w:val="24"/>
          <w:szCs w:val="24"/>
        </w:rPr>
        <w:t>,</w:t>
      </w:r>
      <w:r w:rsidR="00D361C6" w:rsidRPr="008275A7">
        <w:rPr>
          <w:rFonts w:ascii="Arial" w:hAnsi="Arial" w:cs="Arial"/>
          <w:sz w:val="24"/>
          <w:szCs w:val="24"/>
        </w:rPr>
        <w:t xml:space="preserve"> </w:t>
      </w:r>
      <w:r w:rsidR="00933C68" w:rsidRPr="008275A7">
        <w:rPr>
          <w:rFonts w:ascii="Arial" w:hAnsi="Arial" w:cs="Arial"/>
          <w:sz w:val="24"/>
          <w:szCs w:val="24"/>
        </w:rPr>
        <w:t xml:space="preserve">K.  and </w:t>
      </w:r>
      <w:r w:rsidR="00D361C6" w:rsidRPr="008275A7">
        <w:rPr>
          <w:rFonts w:ascii="Arial" w:hAnsi="Arial" w:cs="Arial"/>
          <w:sz w:val="24"/>
          <w:szCs w:val="24"/>
        </w:rPr>
        <w:t>Riley, A</w:t>
      </w:r>
      <w:r w:rsidR="005A0291" w:rsidRPr="008275A7">
        <w:rPr>
          <w:rFonts w:ascii="Arial" w:hAnsi="Arial" w:cs="Arial"/>
          <w:sz w:val="24"/>
          <w:szCs w:val="24"/>
        </w:rPr>
        <w:t>. (</w:t>
      </w:r>
      <w:r w:rsidR="00705F05" w:rsidRPr="008275A7">
        <w:rPr>
          <w:rFonts w:ascii="Arial" w:hAnsi="Arial" w:cs="Arial"/>
          <w:sz w:val="24"/>
          <w:szCs w:val="24"/>
        </w:rPr>
        <w:t>2019</w:t>
      </w:r>
      <w:r w:rsidR="005A0291" w:rsidRPr="008275A7">
        <w:rPr>
          <w:rFonts w:ascii="Arial" w:hAnsi="Arial" w:cs="Arial"/>
          <w:sz w:val="24"/>
          <w:szCs w:val="24"/>
        </w:rPr>
        <w:t xml:space="preserve">) </w:t>
      </w:r>
      <w:r w:rsidR="005A0291" w:rsidRPr="008275A7">
        <w:rPr>
          <w:rFonts w:ascii="Arial" w:hAnsi="Arial" w:cs="Arial"/>
          <w:i/>
          <w:iCs/>
          <w:sz w:val="24"/>
          <w:szCs w:val="24"/>
        </w:rPr>
        <w:t>Understanding and using educational theories</w:t>
      </w:r>
      <w:r w:rsidR="005A0291" w:rsidRPr="008275A7">
        <w:rPr>
          <w:rFonts w:ascii="Arial" w:hAnsi="Arial" w:cs="Arial"/>
          <w:sz w:val="24"/>
          <w:szCs w:val="24"/>
        </w:rPr>
        <w:t>.</w:t>
      </w:r>
      <w:r w:rsidR="005B3BF2" w:rsidRPr="008275A7">
        <w:rPr>
          <w:rFonts w:ascii="Arial" w:hAnsi="Arial" w:cs="Arial"/>
          <w:sz w:val="24"/>
          <w:szCs w:val="24"/>
        </w:rPr>
        <w:t xml:space="preserve"> London</w:t>
      </w:r>
      <w:r w:rsidR="00274548" w:rsidRPr="008275A7">
        <w:rPr>
          <w:rFonts w:ascii="Arial" w:hAnsi="Arial" w:cs="Arial"/>
          <w:sz w:val="24"/>
          <w:szCs w:val="24"/>
        </w:rPr>
        <w:t>: SAGE publications Ltd.</w:t>
      </w:r>
    </w:p>
    <w:p w14:paraId="50A733EA" w14:textId="397F7286" w:rsidR="00431127" w:rsidRPr="008275A7" w:rsidRDefault="00431127" w:rsidP="007A76A6">
      <w:pPr>
        <w:jc w:val="both"/>
        <w:rPr>
          <w:rFonts w:ascii="Arial" w:hAnsi="Arial" w:cs="Arial"/>
          <w:sz w:val="24"/>
          <w:szCs w:val="24"/>
        </w:rPr>
      </w:pPr>
    </w:p>
    <w:p w14:paraId="69594256" w14:textId="2FC30EC5" w:rsidR="00431127" w:rsidRPr="008275A7" w:rsidRDefault="00D361C6" w:rsidP="007A76A6">
      <w:pPr>
        <w:jc w:val="both"/>
        <w:rPr>
          <w:rFonts w:ascii="Arial" w:hAnsi="Arial" w:cs="Arial"/>
          <w:sz w:val="24"/>
          <w:szCs w:val="24"/>
        </w:rPr>
      </w:pPr>
      <w:r w:rsidRPr="008275A7">
        <w:rPr>
          <w:rFonts w:ascii="Arial" w:hAnsi="Arial" w:cs="Arial"/>
          <w:sz w:val="24"/>
          <w:szCs w:val="24"/>
        </w:rPr>
        <w:t>Barber, J</w:t>
      </w:r>
      <w:r w:rsidR="00F324DD" w:rsidRPr="008275A7">
        <w:rPr>
          <w:rFonts w:ascii="Arial" w:hAnsi="Arial" w:cs="Arial"/>
          <w:sz w:val="24"/>
          <w:szCs w:val="24"/>
        </w:rPr>
        <w:t>. and Smith,</w:t>
      </w:r>
      <w:r w:rsidRPr="008275A7">
        <w:rPr>
          <w:rFonts w:ascii="Arial" w:hAnsi="Arial" w:cs="Arial"/>
          <w:sz w:val="24"/>
          <w:szCs w:val="24"/>
        </w:rPr>
        <w:t xml:space="preserve"> </w:t>
      </w:r>
      <w:r w:rsidR="00F324DD" w:rsidRPr="008275A7">
        <w:rPr>
          <w:rFonts w:ascii="Arial" w:hAnsi="Arial" w:cs="Arial"/>
          <w:sz w:val="24"/>
          <w:szCs w:val="24"/>
        </w:rPr>
        <w:t>S. (2010)</w:t>
      </w:r>
      <w:r w:rsidR="00D42C41" w:rsidRPr="008275A7">
        <w:rPr>
          <w:rFonts w:ascii="Arial" w:hAnsi="Arial" w:cs="Arial"/>
          <w:sz w:val="24"/>
          <w:szCs w:val="24"/>
        </w:rPr>
        <w:t xml:space="preserve"> </w:t>
      </w:r>
      <w:r w:rsidR="00FD70D3" w:rsidRPr="008275A7">
        <w:rPr>
          <w:rFonts w:ascii="Arial" w:hAnsi="Arial" w:cs="Arial"/>
          <w:i/>
          <w:iCs/>
          <w:sz w:val="24"/>
          <w:szCs w:val="24"/>
        </w:rPr>
        <w:t xml:space="preserve">Early Years Observation and Planning in Practise. </w:t>
      </w:r>
      <w:r w:rsidR="00AE1B64" w:rsidRPr="008275A7">
        <w:rPr>
          <w:rFonts w:ascii="Arial" w:hAnsi="Arial" w:cs="Arial"/>
          <w:sz w:val="24"/>
          <w:szCs w:val="24"/>
        </w:rPr>
        <w:t>Londo</w:t>
      </w:r>
      <w:r w:rsidRPr="008275A7">
        <w:rPr>
          <w:rFonts w:ascii="Arial" w:hAnsi="Arial" w:cs="Arial"/>
          <w:sz w:val="24"/>
          <w:szCs w:val="24"/>
        </w:rPr>
        <w:t>n</w:t>
      </w:r>
      <w:r w:rsidR="00AE1B64" w:rsidRPr="008275A7">
        <w:rPr>
          <w:rFonts w:ascii="Arial" w:hAnsi="Arial" w:cs="Arial"/>
          <w:sz w:val="24"/>
          <w:szCs w:val="24"/>
        </w:rPr>
        <w:t>: P</w:t>
      </w:r>
      <w:r w:rsidRPr="008275A7">
        <w:rPr>
          <w:rFonts w:ascii="Arial" w:hAnsi="Arial" w:cs="Arial"/>
          <w:sz w:val="24"/>
          <w:szCs w:val="24"/>
        </w:rPr>
        <w:t>ractical Pre-School Books.</w:t>
      </w:r>
    </w:p>
    <w:p w14:paraId="4125BF96" w14:textId="77777777" w:rsidR="0059062A" w:rsidRPr="008275A7" w:rsidRDefault="0059062A" w:rsidP="007A76A6">
      <w:pPr>
        <w:jc w:val="both"/>
        <w:rPr>
          <w:rFonts w:ascii="Arial" w:hAnsi="Arial" w:cs="Arial"/>
          <w:sz w:val="24"/>
          <w:szCs w:val="24"/>
        </w:rPr>
      </w:pPr>
    </w:p>
    <w:p w14:paraId="63BC709C" w14:textId="0475A18D" w:rsidR="00705F05" w:rsidRPr="008275A7" w:rsidRDefault="00705F05" w:rsidP="007A76A6">
      <w:pPr>
        <w:jc w:val="both"/>
        <w:rPr>
          <w:rFonts w:ascii="Arial" w:hAnsi="Arial" w:cs="Arial"/>
          <w:sz w:val="24"/>
          <w:szCs w:val="24"/>
        </w:rPr>
      </w:pPr>
      <w:proofErr w:type="spellStart"/>
      <w:r w:rsidRPr="008275A7">
        <w:rPr>
          <w:rFonts w:ascii="Arial" w:hAnsi="Arial" w:cs="Arial"/>
          <w:sz w:val="24"/>
          <w:szCs w:val="24"/>
        </w:rPr>
        <w:t>Borrtil</w:t>
      </w:r>
      <w:proofErr w:type="spellEnd"/>
      <w:r w:rsidR="00B121EB" w:rsidRPr="008275A7">
        <w:rPr>
          <w:rFonts w:ascii="Arial" w:hAnsi="Arial" w:cs="Arial"/>
          <w:sz w:val="24"/>
          <w:szCs w:val="24"/>
        </w:rPr>
        <w:t>,</w:t>
      </w:r>
      <w:r w:rsidR="00D361C6" w:rsidRPr="008275A7">
        <w:rPr>
          <w:rFonts w:ascii="Arial" w:hAnsi="Arial" w:cs="Arial"/>
          <w:sz w:val="24"/>
          <w:szCs w:val="24"/>
        </w:rPr>
        <w:t xml:space="preserve"> </w:t>
      </w:r>
      <w:r w:rsidR="00B121EB" w:rsidRPr="008275A7">
        <w:rPr>
          <w:rFonts w:ascii="Arial" w:hAnsi="Arial" w:cs="Arial"/>
          <w:sz w:val="24"/>
          <w:szCs w:val="24"/>
        </w:rPr>
        <w:t>G</w:t>
      </w:r>
      <w:r w:rsidR="00EC1F4B" w:rsidRPr="008275A7">
        <w:rPr>
          <w:rFonts w:ascii="Arial" w:hAnsi="Arial" w:cs="Arial"/>
          <w:sz w:val="24"/>
          <w:szCs w:val="24"/>
        </w:rPr>
        <w:t>. (</w:t>
      </w:r>
      <w:r w:rsidRPr="008275A7">
        <w:rPr>
          <w:rFonts w:ascii="Arial" w:hAnsi="Arial" w:cs="Arial"/>
          <w:sz w:val="24"/>
          <w:szCs w:val="24"/>
        </w:rPr>
        <w:t>2018</w:t>
      </w:r>
      <w:r w:rsidR="00EC1F4B" w:rsidRPr="008275A7">
        <w:rPr>
          <w:rFonts w:ascii="Arial" w:hAnsi="Arial" w:cs="Arial"/>
          <w:sz w:val="24"/>
          <w:szCs w:val="24"/>
        </w:rPr>
        <w:t xml:space="preserve">) </w:t>
      </w:r>
      <w:r w:rsidR="00EC1F4B" w:rsidRPr="008275A7">
        <w:rPr>
          <w:rFonts w:ascii="Arial" w:hAnsi="Arial" w:cs="Arial"/>
          <w:i/>
          <w:iCs/>
          <w:sz w:val="24"/>
          <w:szCs w:val="24"/>
        </w:rPr>
        <w:t>Can I go and play now?</w:t>
      </w:r>
      <w:r w:rsidR="00DA3738" w:rsidRPr="008275A7">
        <w:rPr>
          <w:rFonts w:ascii="Arial" w:hAnsi="Arial" w:cs="Arial"/>
          <w:i/>
          <w:iCs/>
          <w:sz w:val="24"/>
          <w:szCs w:val="24"/>
        </w:rPr>
        <w:t xml:space="preserve"> </w:t>
      </w:r>
      <w:r w:rsidR="00DA3738" w:rsidRPr="008275A7">
        <w:rPr>
          <w:rFonts w:ascii="Arial" w:hAnsi="Arial" w:cs="Arial"/>
          <w:sz w:val="24"/>
          <w:szCs w:val="24"/>
        </w:rPr>
        <w:t>London: S</w:t>
      </w:r>
      <w:r w:rsidR="002F1C80" w:rsidRPr="008275A7">
        <w:rPr>
          <w:rFonts w:ascii="Arial" w:hAnsi="Arial" w:cs="Arial"/>
          <w:sz w:val="24"/>
          <w:szCs w:val="24"/>
        </w:rPr>
        <w:t>AGE publications</w:t>
      </w:r>
      <w:r w:rsidR="00274548" w:rsidRPr="008275A7">
        <w:rPr>
          <w:rFonts w:ascii="Arial" w:hAnsi="Arial" w:cs="Arial"/>
          <w:sz w:val="24"/>
          <w:szCs w:val="24"/>
        </w:rPr>
        <w:t xml:space="preserve"> Ltd.</w:t>
      </w:r>
    </w:p>
    <w:p w14:paraId="1D5F96B6" w14:textId="772588E6" w:rsidR="00C903AE" w:rsidRPr="008275A7" w:rsidRDefault="00C903AE" w:rsidP="007A76A6">
      <w:pPr>
        <w:jc w:val="both"/>
        <w:rPr>
          <w:rFonts w:ascii="Arial" w:hAnsi="Arial" w:cs="Arial"/>
          <w:sz w:val="24"/>
          <w:szCs w:val="24"/>
        </w:rPr>
      </w:pPr>
    </w:p>
    <w:p w14:paraId="7601D603" w14:textId="71EE94C8" w:rsidR="00C903AE" w:rsidRPr="008275A7" w:rsidRDefault="00C903AE" w:rsidP="007A76A6">
      <w:pPr>
        <w:jc w:val="both"/>
        <w:rPr>
          <w:rFonts w:ascii="Arial" w:hAnsi="Arial" w:cs="Arial"/>
          <w:sz w:val="24"/>
          <w:szCs w:val="24"/>
        </w:rPr>
      </w:pPr>
      <w:r w:rsidRPr="008275A7">
        <w:rPr>
          <w:rFonts w:ascii="Arial" w:hAnsi="Arial" w:cs="Arial"/>
          <w:sz w:val="24"/>
          <w:szCs w:val="24"/>
        </w:rPr>
        <w:t>British Council</w:t>
      </w:r>
      <w:r w:rsidR="0075280C" w:rsidRPr="008275A7">
        <w:rPr>
          <w:rFonts w:ascii="Arial" w:hAnsi="Arial" w:cs="Arial"/>
          <w:sz w:val="24"/>
          <w:szCs w:val="24"/>
        </w:rPr>
        <w:t xml:space="preserve"> (2021) </w:t>
      </w:r>
      <w:r w:rsidR="0075280C" w:rsidRPr="008275A7">
        <w:rPr>
          <w:rFonts w:ascii="Arial" w:hAnsi="Arial" w:cs="Arial"/>
          <w:i/>
          <w:iCs/>
          <w:sz w:val="24"/>
          <w:szCs w:val="24"/>
        </w:rPr>
        <w:t>Defining Creative Play</w:t>
      </w:r>
      <w:r w:rsidR="0050767A" w:rsidRPr="008275A7">
        <w:rPr>
          <w:rFonts w:ascii="Arial" w:hAnsi="Arial" w:cs="Arial"/>
          <w:i/>
          <w:iCs/>
          <w:sz w:val="24"/>
          <w:szCs w:val="24"/>
        </w:rPr>
        <w:t>: Literature review part 2 of 3</w:t>
      </w:r>
      <w:r w:rsidR="00C455B4" w:rsidRPr="008275A7">
        <w:rPr>
          <w:rFonts w:ascii="Arial" w:hAnsi="Arial" w:cs="Arial"/>
          <w:i/>
          <w:iCs/>
          <w:sz w:val="24"/>
          <w:szCs w:val="24"/>
        </w:rPr>
        <w:t xml:space="preserve">. </w:t>
      </w:r>
      <w:r w:rsidR="00C455B4" w:rsidRPr="008275A7">
        <w:rPr>
          <w:rFonts w:ascii="Arial" w:hAnsi="Arial" w:cs="Arial"/>
          <w:sz w:val="24"/>
          <w:szCs w:val="24"/>
        </w:rPr>
        <w:t>Available at:</w:t>
      </w:r>
      <w:hyperlink r:id="rId8" w:history="1">
        <w:r w:rsidR="00275831" w:rsidRPr="008275A7">
          <w:rPr>
            <w:rStyle w:val="Hyperlink"/>
            <w:rFonts w:ascii="Arial" w:hAnsi="Arial" w:cs="Arial"/>
            <w:sz w:val="24"/>
            <w:szCs w:val="24"/>
          </w:rPr>
          <w:t>https://www.britishcouncil.org/programmes/creative-play/defining-creative-play-literature-review-part-2</w:t>
        </w:r>
      </w:hyperlink>
      <w:r w:rsidR="00275831" w:rsidRPr="008275A7">
        <w:rPr>
          <w:rFonts w:ascii="Arial" w:hAnsi="Arial" w:cs="Arial"/>
          <w:sz w:val="24"/>
          <w:szCs w:val="24"/>
        </w:rPr>
        <w:t xml:space="preserve"> (Accessed: 12</w:t>
      </w:r>
      <w:r w:rsidR="00275831" w:rsidRPr="008275A7">
        <w:rPr>
          <w:rFonts w:ascii="Arial" w:hAnsi="Arial" w:cs="Arial"/>
          <w:sz w:val="24"/>
          <w:szCs w:val="24"/>
          <w:vertAlign w:val="superscript"/>
        </w:rPr>
        <w:t>th</w:t>
      </w:r>
      <w:r w:rsidR="00275831" w:rsidRPr="008275A7">
        <w:rPr>
          <w:rFonts w:ascii="Arial" w:hAnsi="Arial" w:cs="Arial"/>
          <w:sz w:val="24"/>
          <w:szCs w:val="24"/>
        </w:rPr>
        <w:t xml:space="preserve"> January 2021).</w:t>
      </w:r>
    </w:p>
    <w:p w14:paraId="68CEA075" w14:textId="59EEA69B" w:rsidR="002632E0" w:rsidRPr="008275A7" w:rsidRDefault="002632E0" w:rsidP="007A76A6">
      <w:pPr>
        <w:jc w:val="both"/>
        <w:rPr>
          <w:rFonts w:ascii="Arial" w:hAnsi="Arial" w:cs="Arial"/>
          <w:sz w:val="24"/>
          <w:szCs w:val="24"/>
        </w:rPr>
      </w:pPr>
    </w:p>
    <w:p w14:paraId="337A7D0C" w14:textId="2FC3499C" w:rsidR="002632E0" w:rsidRPr="008275A7" w:rsidRDefault="002632E0" w:rsidP="007A76A6">
      <w:pPr>
        <w:jc w:val="both"/>
        <w:rPr>
          <w:rFonts w:ascii="Arial" w:hAnsi="Arial" w:cs="Arial"/>
          <w:sz w:val="24"/>
          <w:szCs w:val="24"/>
        </w:rPr>
      </w:pPr>
      <w:r w:rsidRPr="008275A7">
        <w:rPr>
          <w:rFonts w:ascii="Arial" w:hAnsi="Arial" w:cs="Arial"/>
          <w:sz w:val="24"/>
          <w:szCs w:val="24"/>
        </w:rPr>
        <w:t>Brodie,</w:t>
      </w:r>
      <w:r w:rsidR="00D361C6" w:rsidRPr="008275A7">
        <w:rPr>
          <w:rFonts w:ascii="Arial" w:hAnsi="Arial" w:cs="Arial"/>
          <w:sz w:val="24"/>
          <w:szCs w:val="24"/>
        </w:rPr>
        <w:t xml:space="preserve"> </w:t>
      </w:r>
      <w:r w:rsidR="00553FAE" w:rsidRPr="008275A7">
        <w:rPr>
          <w:rFonts w:ascii="Arial" w:hAnsi="Arial" w:cs="Arial"/>
          <w:sz w:val="24"/>
          <w:szCs w:val="24"/>
        </w:rPr>
        <w:t xml:space="preserve">K. (no date) </w:t>
      </w:r>
      <w:r w:rsidR="00553FAE" w:rsidRPr="008275A7">
        <w:rPr>
          <w:rFonts w:ascii="Arial" w:hAnsi="Arial" w:cs="Arial"/>
          <w:i/>
          <w:iCs/>
          <w:sz w:val="24"/>
          <w:szCs w:val="24"/>
        </w:rPr>
        <w:t>‘</w:t>
      </w:r>
      <w:r w:rsidR="008C2C45" w:rsidRPr="008275A7">
        <w:rPr>
          <w:rFonts w:ascii="Arial" w:hAnsi="Arial" w:cs="Arial"/>
          <w:sz w:val="24"/>
          <w:szCs w:val="24"/>
        </w:rPr>
        <w:t>Making Observations</w:t>
      </w:r>
      <w:r w:rsidR="00DA3A6C" w:rsidRPr="008275A7">
        <w:rPr>
          <w:rFonts w:ascii="Arial" w:hAnsi="Arial" w:cs="Arial"/>
          <w:sz w:val="24"/>
          <w:szCs w:val="24"/>
        </w:rPr>
        <w:t>’,</w:t>
      </w:r>
      <w:r w:rsidR="00182C9F" w:rsidRPr="008275A7">
        <w:rPr>
          <w:rFonts w:ascii="Arial" w:hAnsi="Arial" w:cs="Arial"/>
          <w:sz w:val="24"/>
          <w:szCs w:val="24"/>
        </w:rPr>
        <w:t xml:space="preserve"> </w:t>
      </w:r>
      <w:r w:rsidR="00182C9F" w:rsidRPr="008275A7">
        <w:rPr>
          <w:rFonts w:ascii="Arial" w:hAnsi="Arial" w:cs="Arial"/>
          <w:i/>
          <w:iCs/>
          <w:sz w:val="24"/>
          <w:szCs w:val="24"/>
        </w:rPr>
        <w:t>Best Practise,</w:t>
      </w:r>
      <w:r w:rsidR="00EE15AD" w:rsidRPr="008275A7">
        <w:rPr>
          <w:rFonts w:ascii="Arial" w:hAnsi="Arial" w:cs="Arial"/>
          <w:sz w:val="24"/>
          <w:szCs w:val="24"/>
        </w:rPr>
        <w:t xml:space="preserve"> no date. Available at: </w:t>
      </w:r>
      <w:hyperlink r:id="rId9" w:history="1">
        <w:r w:rsidR="00476AC2" w:rsidRPr="008275A7">
          <w:rPr>
            <w:rStyle w:val="Hyperlink"/>
            <w:rFonts w:ascii="Arial" w:hAnsi="Arial" w:cs="Arial"/>
            <w:sz w:val="24"/>
            <w:szCs w:val="24"/>
          </w:rPr>
          <w:t>https://www.teachearlyyears.com/nursery-management/view/making-observations</w:t>
        </w:r>
      </w:hyperlink>
    </w:p>
    <w:p w14:paraId="25FAB3B8" w14:textId="0242F5CA" w:rsidR="00476AC2" w:rsidRPr="008275A7" w:rsidRDefault="00476AC2" w:rsidP="007A76A6">
      <w:pPr>
        <w:jc w:val="both"/>
        <w:rPr>
          <w:rFonts w:ascii="Arial" w:hAnsi="Arial" w:cs="Arial"/>
          <w:sz w:val="24"/>
          <w:szCs w:val="24"/>
        </w:rPr>
      </w:pPr>
      <w:r w:rsidRPr="008275A7">
        <w:rPr>
          <w:rFonts w:ascii="Arial" w:hAnsi="Arial" w:cs="Arial"/>
          <w:sz w:val="24"/>
          <w:szCs w:val="24"/>
        </w:rPr>
        <w:t>(Accessed 5</w:t>
      </w:r>
      <w:r w:rsidRPr="008275A7">
        <w:rPr>
          <w:rFonts w:ascii="Arial" w:hAnsi="Arial" w:cs="Arial"/>
          <w:sz w:val="24"/>
          <w:szCs w:val="24"/>
          <w:vertAlign w:val="superscript"/>
        </w:rPr>
        <w:t>th</w:t>
      </w:r>
      <w:r w:rsidRPr="008275A7">
        <w:rPr>
          <w:rFonts w:ascii="Arial" w:hAnsi="Arial" w:cs="Arial"/>
          <w:sz w:val="24"/>
          <w:szCs w:val="24"/>
        </w:rPr>
        <w:t xml:space="preserve"> January 2021).</w:t>
      </w:r>
    </w:p>
    <w:p w14:paraId="0779CB35" w14:textId="66756048" w:rsidR="00415E32" w:rsidRPr="008275A7" w:rsidRDefault="00415E32" w:rsidP="007A76A6">
      <w:pPr>
        <w:jc w:val="both"/>
        <w:rPr>
          <w:rFonts w:ascii="Arial" w:hAnsi="Arial" w:cs="Arial"/>
          <w:sz w:val="24"/>
          <w:szCs w:val="24"/>
        </w:rPr>
      </w:pPr>
    </w:p>
    <w:p w14:paraId="3FFB948E" w14:textId="7E3BF4F4" w:rsidR="00415E32" w:rsidRPr="008275A7" w:rsidRDefault="00415E32" w:rsidP="007A76A6">
      <w:pPr>
        <w:jc w:val="both"/>
        <w:rPr>
          <w:rFonts w:ascii="Arial" w:hAnsi="Arial" w:cs="Arial"/>
          <w:sz w:val="24"/>
          <w:szCs w:val="24"/>
        </w:rPr>
      </w:pPr>
      <w:r w:rsidRPr="008275A7">
        <w:rPr>
          <w:rFonts w:ascii="Arial" w:hAnsi="Arial" w:cs="Arial"/>
          <w:sz w:val="24"/>
          <w:szCs w:val="24"/>
        </w:rPr>
        <w:t>Bruce, T</w:t>
      </w:r>
      <w:r w:rsidR="00C405AD" w:rsidRPr="008275A7">
        <w:rPr>
          <w:rFonts w:ascii="Arial" w:hAnsi="Arial" w:cs="Arial"/>
          <w:sz w:val="24"/>
          <w:szCs w:val="24"/>
        </w:rPr>
        <w:t>.</w:t>
      </w:r>
      <w:r w:rsidR="00942C78" w:rsidRPr="008275A7">
        <w:rPr>
          <w:rFonts w:ascii="Arial" w:hAnsi="Arial" w:cs="Arial"/>
          <w:sz w:val="24"/>
          <w:szCs w:val="24"/>
        </w:rPr>
        <w:t xml:space="preserve"> </w:t>
      </w:r>
      <w:r w:rsidR="00D65DBE" w:rsidRPr="008275A7">
        <w:rPr>
          <w:rFonts w:ascii="Arial" w:hAnsi="Arial" w:cs="Arial"/>
          <w:sz w:val="24"/>
          <w:szCs w:val="24"/>
        </w:rPr>
        <w:t>Louis, L and Mc</w:t>
      </w:r>
      <w:r w:rsidR="00FA404D" w:rsidRPr="008275A7">
        <w:rPr>
          <w:rFonts w:ascii="Arial" w:hAnsi="Arial" w:cs="Arial"/>
          <w:sz w:val="24"/>
          <w:szCs w:val="24"/>
        </w:rPr>
        <w:t xml:space="preserve"> C.</w:t>
      </w:r>
      <w:r w:rsidR="00D65DBE" w:rsidRPr="008275A7">
        <w:rPr>
          <w:rFonts w:ascii="Arial" w:hAnsi="Arial" w:cs="Arial"/>
          <w:sz w:val="24"/>
          <w:szCs w:val="24"/>
        </w:rPr>
        <w:t xml:space="preserve"> </w:t>
      </w:r>
      <w:r w:rsidR="00C405AD" w:rsidRPr="008275A7">
        <w:rPr>
          <w:rFonts w:ascii="Arial" w:hAnsi="Arial" w:cs="Arial"/>
          <w:sz w:val="24"/>
          <w:szCs w:val="24"/>
        </w:rPr>
        <w:t xml:space="preserve"> (2014) </w:t>
      </w:r>
      <w:r w:rsidR="00C405AD" w:rsidRPr="008275A7">
        <w:rPr>
          <w:rFonts w:ascii="Arial" w:hAnsi="Arial" w:cs="Arial"/>
          <w:i/>
          <w:iCs/>
          <w:sz w:val="24"/>
          <w:szCs w:val="24"/>
        </w:rPr>
        <w:t>Observing Young Children</w:t>
      </w:r>
      <w:r w:rsidR="008B2EDA" w:rsidRPr="008275A7">
        <w:rPr>
          <w:rFonts w:ascii="Arial" w:hAnsi="Arial" w:cs="Arial"/>
          <w:i/>
          <w:iCs/>
          <w:sz w:val="24"/>
          <w:szCs w:val="24"/>
        </w:rPr>
        <w:t xml:space="preserve">. </w:t>
      </w:r>
      <w:r w:rsidR="008B2EDA" w:rsidRPr="008275A7">
        <w:rPr>
          <w:rFonts w:ascii="Arial" w:hAnsi="Arial" w:cs="Arial"/>
          <w:sz w:val="24"/>
          <w:szCs w:val="24"/>
        </w:rPr>
        <w:t>London: SAGE</w:t>
      </w:r>
    </w:p>
    <w:p w14:paraId="5D3125B5" w14:textId="41806E57" w:rsidR="00DB0BB7" w:rsidRPr="008275A7" w:rsidRDefault="00DB0BB7" w:rsidP="007A76A6">
      <w:pPr>
        <w:jc w:val="both"/>
        <w:rPr>
          <w:rFonts w:ascii="Arial" w:hAnsi="Arial" w:cs="Arial"/>
          <w:sz w:val="24"/>
          <w:szCs w:val="24"/>
        </w:rPr>
      </w:pPr>
    </w:p>
    <w:p w14:paraId="7715D46C" w14:textId="4C2E7667" w:rsidR="00DB0BB7" w:rsidRPr="008275A7" w:rsidRDefault="00112660" w:rsidP="007A76A6">
      <w:pPr>
        <w:jc w:val="both"/>
        <w:rPr>
          <w:rFonts w:ascii="Arial" w:hAnsi="Arial" w:cs="Arial"/>
          <w:i/>
          <w:iCs/>
          <w:sz w:val="24"/>
          <w:szCs w:val="24"/>
        </w:rPr>
      </w:pPr>
      <w:r w:rsidRPr="008275A7">
        <w:rPr>
          <w:rFonts w:ascii="Arial" w:hAnsi="Arial" w:cs="Arial"/>
          <w:sz w:val="24"/>
          <w:szCs w:val="24"/>
        </w:rPr>
        <w:t>Bruce, T.</w:t>
      </w:r>
      <w:r w:rsidR="00DB0BB7" w:rsidRPr="008275A7">
        <w:rPr>
          <w:rFonts w:ascii="Arial" w:hAnsi="Arial" w:cs="Arial"/>
          <w:sz w:val="24"/>
          <w:szCs w:val="24"/>
        </w:rPr>
        <w:t xml:space="preserve"> </w:t>
      </w:r>
      <w:r w:rsidR="0018129B" w:rsidRPr="008275A7">
        <w:rPr>
          <w:rFonts w:ascii="Arial" w:hAnsi="Arial" w:cs="Arial"/>
          <w:sz w:val="24"/>
          <w:szCs w:val="24"/>
        </w:rPr>
        <w:t>(2020)</w:t>
      </w:r>
      <w:r w:rsidRPr="008275A7">
        <w:rPr>
          <w:rFonts w:ascii="Arial" w:hAnsi="Arial" w:cs="Arial"/>
          <w:sz w:val="24"/>
          <w:szCs w:val="24"/>
        </w:rPr>
        <w:t xml:space="preserve"> </w:t>
      </w:r>
      <w:r w:rsidR="009F4EA0" w:rsidRPr="008275A7">
        <w:rPr>
          <w:rFonts w:ascii="Arial" w:hAnsi="Arial" w:cs="Arial"/>
          <w:sz w:val="24"/>
          <w:szCs w:val="24"/>
        </w:rPr>
        <w:t>‘Twelve</w:t>
      </w:r>
      <w:r w:rsidR="00AE4CC0" w:rsidRPr="008275A7">
        <w:rPr>
          <w:rFonts w:ascii="Arial" w:hAnsi="Arial" w:cs="Arial"/>
          <w:sz w:val="24"/>
          <w:szCs w:val="24"/>
        </w:rPr>
        <w:t xml:space="preserve"> featured </w:t>
      </w:r>
      <w:r w:rsidR="00C52CF1" w:rsidRPr="008275A7">
        <w:rPr>
          <w:rFonts w:ascii="Arial" w:hAnsi="Arial" w:cs="Arial"/>
          <w:sz w:val="24"/>
          <w:szCs w:val="24"/>
        </w:rPr>
        <w:t>characterising</w:t>
      </w:r>
      <w:r w:rsidR="00AE4CC0" w:rsidRPr="008275A7">
        <w:rPr>
          <w:rFonts w:ascii="Arial" w:hAnsi="Arial" w:cs="Arial"/>
          <w:sz w:val="24"/>
          <w:szCs w:val="24"/>
        </w:rPr>
        <w:t xml:space="preserve"> a Fro</w:t>
      </w:r>
      <w:r w:rsidR="00C52CF1" w:rsidRPr="008275A7">
        <w:rPr>
          <w:rFonts w:ascii="Arial" w:hAnsi="Arial" w:cs="Arial"/>
          <w:sz w:val="24"/>
          <w:szCs w:val="24"/>
        </w:rPr>
        <w:t>e</w:t>
      </w:r>
      <w:r w:rsidR="00AE4CC0" w:rsidRPr="008275A7">
        <w:rPr>
          <w:rFonts w:ascii="Arial" w:hAnsi="Arial" w:cs="Arial"/>
          <w:sz w:val="24"/>
          <w:szCs w:val="24"/>
        </w:rPr>
        <w:t xml:space="preserve">belian approach </w:t>
      </w:r>
      <w:r w:rsidR="004A2AA6" w:rsidRPr="008275A7">
        <w:rPr>
          <w:rFonts w:ascii="Arial" w:hAnsi="Arial" w:cs="Arial"/>
          <w:sz w:val="24"/>
          <w:szCs w:val="24"/>
        </w:rPr>
        <w:t xml:space="preserve">to childhood play’, </w:t>
      </w:r>
      <w:r w:rsidR="00C912F0" w:rsidRPr="008275A7">
        <w:rPr>
          <w:rFonts w:ascii="Arial" w:hAnsi="Arial" w:cs="Arial"/>
          <w:i/>
          <w:iCs/>
          <w:sz w:val="24"/>
          <w:szCs w:val="24"/>
        </w:rPr>
        <w:t>Froebel Trus</w:t>
      </w:r>
      <w:r w:rsidR="001910EF" w:rsidRPr="008275A7">
        <w:rPr>
          <w:rFonts w:ascii="Arial" w:hAnsi="Arial" w:cs="Arial"/>
          <w:i/>
          <w:iCs/>
          <w:sz w:val="24"/>
          <w:szCs w:val="24"/>
        </w:rPr>
        <w:t xml:space="preserve">t, </w:t>
      </w:r>
      <w:r w:rsidR="001910EF" w:rsidRPr="008275A7">
        <w:rPr>
          <w:rFonts w:ascii="Arial" w:hAnsi="Arial" w:cs="Arial"/>
          <w:sz w:val="24"/>
          <w:szCs w:val="24"/>
        </w:rPr>
        <w:t>March</w:t>
      </w:r>
      <w:r w:rsidR="00441222" w:rsidRPr="008275A7">
        <w:rPr>
          <w:rFonts w:ascii="Arial" w:hAnsi="Arial" w:cs="Arial"/>
          <w:sz w:val="24"/>
          <w:szCs w:val="24"/>
        </w:rPr>
        <w:t xml:space="preserve">.  Available at: </w:t>
      </w:r>
      <w:hyperlink r:id="rId10" w:history="1">
        <w:r w:rsidR="001D3CD8" w:rsidRPr="008275A7">
          <w:rPr>
            <w:rStyle w:val="Hyperlink"/>
            <w:rFonts w:ascii="Arial" w:hAnsi="Arial" w:cs="Arial"/>
            <w:sz w:val="24"/>
            <w:szCs w:val="24"/>
          </w:rPr>
          <w:t>https://www.froebel.org.uk/froebelian-approach-to-childhood-play</w:t>
        </w:r>
      </w:hyperlink>
      <w:r w:rsidR="001D3CD8" w:rsidRPr="008275A7">
        <w:rPr>
          <w:rFonts w:ascii="Arial" w:hAnsi="Arial" w:cs="Arial"/>
          <w:sz w:val="24"/>
          <w:szCs w:val="24"/>
        </w:rPr>
        <w:t xml:space="preserve"> (Accessed 14th January 2021).</w:t>
      </w:r>
      <w:r w:rsidR="008335EE" w:rsidRPr="008275A7">
        <w:rPr>
          <w:rFonts w:ascii="Arial" w:hAnsi="Arial" w:cs="Arial"/>
          <w:i/>
          <w:iCs/>
          <w:sz w:val="24"/>
          <w:szCs w:val="24"/>
        </w:rPr>
        <w:t xml:space="preserve"> </w:t>
      </w:r>
    </w:p>
    <w:p w14:paraId="7D53293E" w14:textId="7A623CD6" w:rsidR="00B94B27" w:rsidRPr="008275A7" w:rsidRDefault="00B94B27" w:rsidP="007A76A6">
      <w:pPr>
        <w:jc w:val="both"/>
        <w:rPr>
          <w:rFonts w:ascii="Arial" w:hAnsi="Arial" w:cs="Arial"/>
          <w:sz w:val="24"/>
          <w:szCs w:val="24"/>
        </w:rPr>
      </w:pPr>
    </w:p>
    <w:p w14:paraId="54D47B2C" w14:textId="77777777" w:rsidR="004541A2" w:rsidRPr="008275A7" w:rsidRDefault="00B94B27" w:rsidP="007A76A6">
      <w:pPr>
        <w:jc w:val="both"/>
        <w:rPr>
          <w:rFonts w:ascii="Arial" w:hAnsi="Arial" w:cs="Arial"/>
          <w:sz w:val="24"/>
          <w:szCs w:val="24"/>
          <w:bdr w:val="none" w:sz="0" w:space="0" w:color="auto" w:frame="1"/>
          <w:shd w:val="clear" w:color="auto" w:fill="FFFFFF"/>
        </w:rPr>
      </w:pPr>
      <w:r w:rsidRPr="008275A7">
        <w:rPr>
          <w:rFonts w:ascii="Arial" w:hAnsi="Arial" w:cs="Arial"/>
          <w:sz w:val="24"/>
          <w:szCs w:val="24"/>
        </w:rPr>
        <w:t xml:space="preserve">Care Inspectorate Wales (2018) </w:t>
      </w:r>
      <w:r w:rsidRPr="008275A7">
        <w:rPr>
          <w:rFonts w:ascii="Arial" w:hAnsi="Arial" w:cs="Arial"/>
          <w:i/>
          <w:iCs/>
          <w:sz w:val="24"/>
          <w:szCs w:val="24"/>
          <w:bdr w:val="none" w:sz="0" w:space="0" w:color="auto" w:frame="1"/>
          <w:shd w:val="clear" w:color="auto" w:fill="FFFFFF"/>
        </w:rPr>
        <w:t>National Minimum Standards</w:t>
      </w:r>
      <w:r w:rsidRPr="008275A7">
        <w:rPr>
          <w:rFonts w:ascii="Arial" w:hAnsi="Arial" w:cs="Arial"/>
          <w:sz w:val="24"/>
          <w:szCs w:val="24"/>
          <w:bdr w:val="none" w:sz="0" w:space="0" w:color="auto" w:frame="1"/>
          <w:shd w:val="clear" w:color="auto" w:fill="FFFFFF"/>
        </w:rPr>
        <w:t xml:space="preserve"> </w:t>
      </w:r>
      <w:r w:rsidR="003D33AB" w:rsidRPr="008275A7">
        <w:rPr>
          <w:rFonts w:ascii="Arial" w:hAnsi="Arial" w:cs="Arial"/>
          <w:sz w:val="24"/>
          <w:szCs w:val="24"/>
          <w:bdr w:val="none" w:sz="0" w:space="0" w:color="auto" w:frame="1"/>
          <w:shd w:val="clear" w:color="auto" w:fill="FFFFFF"/>
        </w:rPr>
        <w:t>for Regulated Childcare for children up to the age of 12 years</w:t>
      </w:r>
      <w:r w:rsidR="009163E3" w:rsidRPr="008275A7">
        <w:rPr>
          <w:rFonts w:ascii="Arial" w:hAnsi="Arial" w:cs="Arial"/>
          <w:sz w:val="24"/>
          <w:szCs w:val="24"/>
          <w:bdr w:val="none" w:sz="0" w:space="0" w:color="auto" w:frame="1"/>
          <w:shd w:val="clear" w:color="auto" w:fill="FFFFFF"/>
        </w:rPr>
        <w:t>. Available at:</w:t>
      </w:r>
    </w:p>
    <w:p w14:paraId="0ED5E74B" w14:textId="60EBE59C" w:rsidR="00B94B27" w:rsidRPr="008275A7" w:rsidRDefault="00BA2955" w:rsidP="007A76A6">
      <w:pPr>
        <w:jc w:val="both"/>
        <w:rPr>
          <w:rFonts w:ascii="Arial" w:hAnsi="Arial" w:cs="Arial"/>
          <w:sz w:val="24"/>
          <w:szCs w:val="24"/>
          <w:bdr w:val="none" w:sz="0" w:space="0" w:color="auto" w:frame="1"/>
          <w:shd w:val="clear" w:color="auto" w:fill="FFFFFF"/>
        </w:rPr>
      </w:pPr>
      <w:r w:rsidRPr="008275A7">
        <w:rPr>
          <w:rFonts w:ascii="Arial" w:hAnsi="Arial" w:cs="Arial"/>
          <w:sz w:val="24"/>
          <w:szCs w:val="24"/>
        </w:rPr>
        <w:t xml:space="preserve"> </w:t>
      </w:r>
      <w:hyperlink r:id="rId11" w:history="1">
        <w:r w:rsidRPr="008275A7">
          <w:rPr>
            <w:rStyle w:val="Hyperlink"/>
            <w:rFonts w:ascii="Arial" w:hAnsi="Arial" w:cs="Arial"/>
            <w:sz w:val="24"/>
            <w:szCs w:val="24"/>
            <w:bdr w:val="none" w:sz="0" w:space="0" w:color="auto" w:frame="1"/>
            <w:shd w:val="clear" w:color="auto" w:fill="FFFFFF"/>
          </w:rPr>
          <w:t>https://careinspectorate.wales/sites/default/files/2018-01/160411regchildcareen.pdf</w:t>
        </w:r>
      </w:hyperlink>
    </w:p>
    <w:p w14:paraId="320BD13A" w14:textId="50DD9D64" w:rsidR="00BA2955" w:rsidRPr="008275A7" w:rsidRDefault="00BA2955" w:rsidP="007A76A6">
      <w:pPr>
        <w:jc w:val="both"/>
        <w:rPr>
          <w:rFonts w:ascii="Arial" w:hAnsi="Arial" w:cs="Arial"/>
          <w:sz w:val="24"/>
          <w:szCs w:val="24"/>
          <w:bdr w:val="none" w:sz="0" w:space="0" w:color="auto" w:frame="1"/>
          <w:shd w:val="clear" w:color="auto" w:fill="FFFFFF"/>
        </w:rPr>
      </w:pPr>
      <w:r w:rsidRPr="008275A7">
        <w:rPr>
          <w:rFonts w:ascii="Arial" w:hAnsi="Arial" w:cs="Arial"/>
          <w:sz w:val="24"/>
          <w:szCs w:val="24"/>
          <w:bdr w:val="none" w:sz="0" w:space="0" w:color="auto" w:frame="1"/>
          <w:shd w:val="clear" w:color="auto" w:fill="FFFFFF"/>
        </w:rPr>
        <w:t xml:space="preserve">(Accessed: </w:t>
      </w:r>
      <w:r w:rsidR="009138FF" w:rsidRPr="008275A7">
        <w:rPr>
          <w:rFonts w:ascii="Arial" w:hAnsi="Arial" w:cs="Arial"/>
          <w:sz w:val="24"/>
          <w:szCs w:val="24"/>
          <w:bdr w:val="none" w:sz="0" w:space="0" w:color="auto" w:frame="1"/>
          <w:shd w:val="clear" w:color="auto" w:fill="FFFFFF"/>
        </w:rPr>
        <w:t>21</w:t>
      </w:r>
      <w:r w:rsidR="009138FF" w:rsidRPr="008275A7">
        <w:rPr>
          <w:rFonts w:ascii="Arial" w:hAnsi="Arial" w:cs="Arial"/>
          <w:sz w:val="24"/>
          <w:szCs w:val="24"/>
          <w:bdr w:val="none" w:sz="0" w:space="0" w:color="auto" w:frame="1"/>
          <w:shd w:val="clear" w:color="auto" w:fill="FFFFFF"/>
          <w:vertAlign w:val="superscript"/>
        </w:rPr>
        <w:t>st</w:t>
      </w:r>
      <w:r w:rsidR="009138FF" w:rsidRPr="008275A7">
        <w:rPr>
          <w:rFonts w:ascii="Arial" w:hAnsi="Arial" w:cs="Arial"/>
          <w:sz w:val="24"/>
          <w:szCs w:val="24"/>
          <w:bdr w:val="none" w:sz="0" w:space="0" w:color="auto" w:frame="1"/>
          <w:shd w:val="clear" w:color="auto" w:fill="FFFFFF"/>
        </w:rPr>
        <w:t xml:space="preserve"> December 2020)</w:t>
      </w:r>
      <w:r w:rsidR="004541A2" w:rsidRPr="008275A7">
        <w:rPr>
          <w:rFonts w:ascii="Arial" w:hAnsi="Arial" w:cs="Arial"/>
          <w:sz w:val="24"/>
          <w:szCs w:val="24"/>
          <w:bdr w:val="none" w:sz="0" w:space="0" w:color="auto" w:frame="1"/>
          <w:shd w:val="clear" w:color="auto" w:fill="FFFFFF"/>
        </w:rPr>
        <w:t>.</w:t>
      </w:r>
    </w:p>
    <w:p w14:paraId="25C4CDC3" w14:textId="3F16D01C" w:rsidR="00B94B27" w:rsidRPr="008275A7" w:rsidRDefault="00B94B27" w:rsidP="007A76A6">
      <w:pPr>
        <w:jc w:val="both"/>
        <w:rPr>
          <w:rFonts w:ascii="Arial" w:hAnsi="Arial" w:cs="Arial"/>
          <w:sz w:val="24"/>
          <w:szCs w:val="24"/>
        </w:rPr>
      </w:pPr>
    </w:p>
    <w:p w14:paraId="2323994C" w14:textId="472662FF" w:rsidR="00694901" w:rsidRPr="008275A7" w:rsidRDefault="00694901" w:rsidP="007A76A6">
      <w:pPr>
        <w:jc w:val="both"/>
        <w:rPr>
          <w:rFonts w:ascii="Arial" w:hAnsi="Arial" w:cs="Arial"/>
          <w:sz w:val="24"/>
          <w:szCs w:val="24"/>
        </w:rPr>
      </w:pPr>
    </w:p>
    <w:p w14:paraId="26B0A41C" w14:textId="2F9DDE75" w:rsidR="00277CD8" w:rsidRPr="008275A7" w:rsidRDefault="00277CD8" w:rsidP="007A76A6">
      <w:pPr>
        <w:jc w:val="both"/>
        <w:rPr>
          <w:rFonts w:ascii="Arial" w:hAnsi="Arial" w:cs="Arial"/>
          <w:sz w:val="24"/>
          <w:szCs w:val="24"/>
        </w:rPr>
      </w:pPr>
      <w:r w:rsidRPr="008275A7">
        <w:rPr>
          <w:rFonts w:ascii="Arial" w:hAnsi="Arial" w:cs="Arial"/>
          <w:sz w:val="24"/>
          <w:szCs w:val="24"/>
        </w:rPr>
        <w:lastRenderedPageBreak/>
        <w:t>Davy</w:t>
      </w:r>
      <w:r w:rsidR="00C628BA" w:rsidRPr="008275A7">
        <w:rPr>
          <w:rFonts w:ascii="Arial" w:hAnsi="Arial" w:cs="Arial"/>
          <w:sz w:val="24"/>
          <w:szCs w:val="24"/>
        </w:rPr>
        <w:t>, A. and Gallagher, J. (2017)</w:t>
      </w:r>
      <w:r w:rsidR="00A93A8C" w:rsidRPr="008275A7">
        <w:rPr>
          <w:rFonts w:ascii="Arial" w:hAnsi="Arial" w:cs="Arial"/>
          <w:sz w:val="24"/>
          <w:szCs w:val="24"/>
        </w:rPr>
        <w:t xml:space="preserve"> </w:t>
      </w:r>
      <w:r w:rsidR="00A93A8C" w:rsidRPr="008275A7">
        <w:rPr>
          <w:rFonts w:ascii="Arial" w:hAnsi="Arial" w:cs="Arial"/>
          <w:i/>
          <w:iCs/>
          <w:sz w:val="24"/>
          <w:szCs w:val="24"/>
        </w:rPr>
        <w:t xml:space="preserve">New </w:t>
      </w:r>
      <w:proofErr w:type="spellStart"/>
      <w:r w:rsidR="00A93A8C" w:rsidRPr="008275A7">
        <w:rPr>
          <w:rFonts w:ascii="Arial" w:hAnsi="Arial" w:cs="Arial"/>
          <w:i/>
          <w:iCs/>
          <w:sz w:val="24"/>
          <w:szCs w:val="24"/>
        </w:rPr>
        <w:t>Playwork</w:t>
      </w:r>
      <w:proofErr w:type="spellEnd"/>
      <w:r w:rsidR="00A93A8C" w:rsidRPr="008275A7">
        <w:rPr>
          <w:rFonts w:ascii="Arial" w:hAnsi="Arial" w:cs="Arial"/>
          <w:i/>
          <w:iCs/>
          <w:sz w:val="24"/>
          <w:szCs w:val="24"/>
        </w:rPr>
        <w:t>.</w:t>
      </w:r>
      <w:r w:rsidR="00A93A8C" w:rsidRPr="008275A7">
        <w:rPr>
          <w:rFonts w:ascii="Arial" w:hAnsi="Arial" w:cs="Arial"/>
          <w:sz w:val="24"/>
          <w:szCs w:val="24"/>
        </w:rPr>
        <w:t xml:space="preserve"> 4</w:t>
      </w:r>
      <w:r w:rsidR="00A93A8C" w:rsidRPr="008275A7">
        <w:rPr>
          <w:rFonts w:ascii="Arial" w:hAnsi="Arial" w:cs="Arial"/>
          <w:sz w:val="24"/>
          <w:szCs w:val="24"/>
          <w:vertAlign w:val="superscript"/>
        </w:rPr>
        <w:t>th</w:t>
      </w:r>
      <w:r w:rsidR="00A93A8C" w:rsidRPr="008275A7">
        <w:rPr>
          <w:rFonts w:ascii="Arial" w:hAnsi="Arial" w:cs="Arial"/>
          <w:sz w:val="24"/>
          <w:szCs w:val="24"/>
        </w:rPr>
        <w:t xml:space="preserve"> </w:t>
      </w:r>
      <w:r w:rsidR="006E1B63" w:rsidRPr="008275A7">
        <w:rPr>
          <w:rFonts w:ascii="Arial" w:hAnsi="Arial" w:cs="Arial"/>
          <w:sz w:val="24"/>
          <w:szCs w:val="24"/>
        </w:rPr>
        <w:t xml:space="preserve">Ed. </w:t>
      </w:r>
      <w:r w:rsidR="00BA25D6" w:rsidRPr="008275A7">
        <w:rPr>
          <w:rFonts w:ascii="Arial" w:hAnsi="Arial" w:cs="Arial"/>
          <w:sz w:val="24"/>
          <w:szCs w:val="24"/>
        </w:rPr>
        <w:t>Hampshire:</w:t>
      </w:r>
      <w:r w:rsidR="00CA072F">
        <w:rPr>
          <w:rFonts w:ascii="Arial" w:hAnsi="Arial" w:cs="Arial"/>
          <w:sz w:val="24"/>
          <w:szCs w:val="24"/>
        </w:rPr>
        <w:t xml:space="preserve"> </w:t>
      </w:r>
      <w:r w:rsidR="00D440C0">
        <w:rPr>
          <w:rFonts w:ascii="Arial" w:hAnsi="Arial" w:cs="Arial"/>
          <w:sz w:val="24"/>
          <w:szCs w:val="24"/>
        </w:rPr>
        <w:t>Cengage Learning</w:t>
      </w:r>
      <w:r w:rsidR="003607E5">
        <w:rPr>
          <w:rFonts w:ascii="Arial" w:hAnsi="Arial" w:cs="Arial"/>
          <w:sz w:val="24"/>
          <w:szCs w:val="24"/>
        </w:rPr>
        <w:t xml:space="preserve"> EMEA</w:t>
      </w:r>
    </w:p>
    <w:p w14:paraId="0CB25334" w14:textId="2C806C29" w:rsidR="00694901" w:rsidRPr="008275A7" w:rsidRDefault="00875305" w:rsidP="007A76A6">
      <w:pPr>
        <w:jc w:val="both"/>
        <w:rPr>
          <w:rFonts w:ascii="Arial" w:hAnsi="Arial" w:cs="Arial"/>
          <w:sz w:val="24"/>
          <w:szCs w:val="24"/>
        </w:rPr>
      </w:pPr>
      <w:r w:rsidRPr="008275A7">
        <w:rPr>
          <w:rFonts w:ascii="Arial" w:hAnsi="Arial" w:cs="Arial"/>
          <w:sz w:val="24"/>
          <w:szCs w:val="24"/>
        </w:rPr>
        <w:t xml:space="preserve">Hughes, A. </w:t>
      </w:r>
      <w:r w:rsidR="00694901" w:rsidRPr="008275A7">
        <w:rPr>
          <w:rFonts w:ascii="Arial" w:hAnsi="Arial" w:cs="Arial"/>
          <w:sz w:val="24"/>
          <w:szCs w:val="24"/>
        </w:rPr>
        <w:t>(20</w:t>
      </w:r>
      <w:r w:rsidR="00DF5FEF" w:rsidRPr="008275A7">
        <w:rPr>
          <w:rFonts w:ascii="Arial" w:hAnsi="Arial" w:cs="Arial"/>
          <w:sz w:val="24"/>
          <w:szCs w:val="24"/>
        </w:rPr>
        <w:t xml:space="preserve">16) </w:t>
      </w:r>
      <w:r w:rsidR="00DF5FEF" w:rsidRPr="008275A7">
        <w:rPr>
          <w:rFonts w:ascii="Arial" w:hAnsi="Arial" w:cs="Arial"/>
          <w:i/>
          <w:iCs/>
          <w:sz w:val="24"/>
          <w:szCs w:val="24"/>
        </w:rPr>
        <w:t>Developing Play for the Under 3’s</w:t>
      </w:r>
      <w:r w:rsidR="001E35F4" w:rsidRPr="008275A7">
        <w:rPr>
          <w:rFonts w:ascii="Arial" w:hAnsi="Arial" w:cs="Arial"/>
          <w:i/>
          <w:iCs/>
          <w:sz w:val="24"/>
          <w:szCs w:val="24"/>
        </w:rPr>
        <w:t xml:space="preserve"> The Treasure Basket and Heuristic Play</w:t>
      </w:r>
      <w:r w:rsidR="005E0FE7" w:rsidRPr="008275A7">
        <w:rPr>
          <w:rFonts w:ascii="Arial" w:hAnsi="Arial" w:cs="Arial"/>
          <w:sz w:val="24"/>
          <w:szCs w:val="24"/>
        </w:rPr>
        <w:t xml:space="preserve"> 3</w:t>
      </w:r>
      <w:r w:rsidR="005E0FE7" w:rsidRPr="008275A7">
        <w:rPr>
          <w:rFonts w:ascii="Arial" w:hAnsi="Arial" w:cs="Arial"/>
          <w:sz w:val="24"/>
          <w:szCs w:val="24"/>
          <w:vertAlign w:val="superscript"/>
        </w:rPr>
        <w:t>rd</w:t>
      </w:r>
      <w:r w:rsidR="005E0FE7" w:rsidRPr="008275A7">
        <w:rPr>
          <w:rFonts w:ascii="Arial" w:hAnsi="Arial" w:cs="Arial"/>
          <w:sz w:val="24"/>
          <w:szCs w:val="24"/>
        </w:rPr>
        <w:t xml:space="preserve"> Ed. </w:t>
      </w:r>
      <w:r w:rsidR="005D0569" w:rsidRPr="008275A7">
        <w:rPr>
          <w:rFonts w:ascii="Arial" w:hAnsi="Arial" w:cs="Arial"/>
          <w:sz w:val="24"/>
          <w:szCs w:val="24"/>
        </w:rPr>
        <w:t>Oxfordshire</w:t>
      </w:r>
      <w:r w:rsidR="00B43277" w:rsidRPr="008275A7">
        <w:rPr>
          <w:rFonts w:ascii="Arial" w:hAnsi="Arial" w:cs="Arial"/>
          <w:sz w:val="24"/>
          <w:szCs w:val="24"/>
        </w:rPr>
        <w:t>: Routledge.</w:t>
      </w:r>
    </w:p>
    <w:p w14:paraId="55C21F9C" w14:textId="13437ECA" w:rsidR="00867F07" w:rsidRPr="008275A7" w:rsidRDefault="00867F07" w:rsidP="007A76A6">
      <w:pPr>
        <w:jc w:val="both"/>
        <w:rPr>
          <w:rFonts w:ascii="Arial" w:hAnsi="Arial" w:cs="Arial"/>
          <w:sz w:val="24"/>
          <w:szCs w:val="24"/>
        </w:rPr>
      </w:pPr>
    </w:p>
    <w:p w14:paraId="1F63BA11" w14:textId="0097C3A6" w:rsidR="00867F07" w:rsidRDefault="00867F07" w:rsidP="007A76A6">
      <w:pPr>
        <w:jc w:val="both"/>
        <w:rPr>
          <w:rFonts w:ascii="Arial" w:hAnsi="Arial" w:cs="Arial"/>
          <w:sz w:val="24"/>
          <w:szCs w:val="24"/>
        </w:rPr>
      </w:pPr>
      <w:r w:rsidRPr="008275A7">
        <w:rPr>
          <w:rFonts w:ascii="Arial" w:hAnsi="Arial" w:cs="Arial"/>
          <w:sz w:val="24"/>
          <w:szCs w:val="24"/>
        </w:rPr>
        <w:t xml:space="preserve">Department of Education (2013) </w:t>
      </w:r>
      <w:r w:rsidR="008261BF" w:rsidRPr="008275A7">
        <w:rPr>
          <w:rFonts w:ascii="Arial" w:hAnsi="Arial" w:cs="Arial"/>
          <w:i/>
          <w:iCs/>
          <w:sz w:val="24"/>
          <w:szCs w:val="24"/>
        </w:rPr>
        <w:t xml:space="preserve">Early years outcomes. </w:t>
      </w:r>
      <w:r w:rsidR="004E6EFA" w:rsidRPr="008275A7">
        <w:rPr>
          <w:rFonts w:ascii="Arial" w:hAnsi="Arial" w:cs="Arial"/>
          <w:sz w:val="24"/>
          <w:szCs w:val="24"/>
        </w:rPr>
        <w:t xml:space="preserve"> Available at: </w:t>
      </w:r>
      <w:hyperlink r:id="rId12" w:history="1">
        <w:r w:rsidR="004E6EFA" w:rsidRPr="008275A7">
          <w:rPr>
            <w:rStyle w:val="Hyperlink"/>
            <w:rFonts w:ascii="Arial" w:hAnsi="Arial" w:cs="Arial"/>
            <w:sz w:val="24"/>
            <w:szCs w:val="24"/>
          </w:rPr>
          <w:t>https://www.foundationyears.org.uk/wp-content/uploads/2012/03/Early_Years_Outcomes.pdf</w:t>
        </w:r>
      </w:hyperlink>
      <w:r w:rsidR="004E6EFA" w:rsidRPr="008275A7">
        <w:rPr>
          <w:rFonts w:ascii="Arial" w:hAnsi="Arial" w:cs="Arial"/>
          <w:sz w:val="24"/>
          <w:szCs w:val="24"/>
        </w:rPr>
        <w:t xml:space="preserve"> (Accessed: 9</w:t>
      </w:r>
      <w:r w:rsidR="003D5797" w:rsidRPr="008275A7">
        <w:rPr>
          <w:rFonts w:ascii="Arial" w:hAnsi="Arial" w:cs="Arial"/>
          <w:sz w:val="24"/>
          <w:szCs w:val="24"/>
          <w:vertAlign w:val="superscript"/>
        </w:rPr>
        <w:t>th</w:t>
      </w:r>
      <w:r w:rsidR="003D5797" w:rsidRPr="008275A7">
        <w:rPr>
          <w:rFonts w:ascii="Arial" w:hAnsi="Arial" w:cs="Arial"/>
          <w:sz w:val="24"/>
          <w:szCs w:val="24"/>
        </w:rPr>
        <w:t xml:space="preserve"> January 2021).</w:t>
      </w:r>
    </w:p>
    <w:p w14:paraId="593979B1" w14:textId="77777777" w:rsidR="0043304C" w:rsidRPr="008275A7" w:rsidRDefault="0043304C" w:rsidP="007A76A6">
      <w:pPr>
        <w:jc w:val="both"/>
        <w:rPr>
          <w:rFonts w:ascii="Arial" w:hAnsi="Arial" w:cs="Arial"/>
          <w:sz w:val="24"/>
          <w:szCs w:val="24"/>
        </w:rPr>
      </w:pPr>
    </w:p>
    <w:p w14:paraId="416E6A14" w14:textId="302C49F4" w:rsidR="00A17443" w:rsidRPr="008275A7" w:rsidRDefault="00E24A75" w:rsidP="007A76A6">
      <w:pPr>
        <w:jc w:val="both"/>
        <w:rPr>
          <w:rFonts w:ascii="Arial" w:hAnsi="Arial" w:cs="Arial"/>
          <w:sz w:val="24"/>
          <w:szCs w:val="24"/>
        </w:rPr>
      </w:pPr>
      <w:r w:rsidRPr="008275A7">
        <w:rPr>
          <w:rFonts w:ascii="Arial" w:hAnsi="Arial" w:cs="Arial"/>
          <w:sz w:val="24"/>
          <w:szCs w:val="24"/>
        </w:rPr>
        <w:t xml:space="preserve">Early </w:t>
      </w:r>
      <w:r w:rsidR="001044B3" w:rsidRPr="008275A7">
        <w:rPr>
          <w:rFonts w:ascii="Arial" w:hAnsi="Arial" w:cs="Arial"/>
          <w:sz w:val="24"/>
          <w:szCs w:val="24"/>
        </w:rPr>
        <w:t>Y</w:t>
      </w:r>
      <w:r w:rsidRPr="008275A7">
        <w:rPr>
          <w:rFonts w:ascii="Arial" w:hAnsi="Arial" w:cs="Arial"/>
          <w:sz w:val="24"/>
          <w:szCs w:val="24"/>
        </w:rPr>
        <w:t>ears Matters</w:t>
      </w:r>
      <w:r w:rsidR="00CC6014" w:rsidRPr="008275A7">
        <w:rPr>
          <w:rFonts w:ascii="Arial" w:hAnsi="Arial" w:cs="Arial"/>
          <w:sz w:val="24"/>
          <w:szCs w:val="24"/>
        </w:rPr>
        <w:t xml:space="preserve"> (2021) </w:t>
      </w:r>
      <w:r w:rsidR="006E4788" w:rsidRPr="008275A7">
        <w:rPr>
          <w:rFonts w:ascii="Arial" w:hAnsi="Arial" w:cs="Arial"/>
          <w:i/>
          <w:iCs/>
          <w:sz w:val="24"/>
          <w:szCs w:val="24"/>
        </w:rPr>
        <w:t>Play and Learning</w:t>
      </w:r>
      <w:r w:rsidR="00BE3BE6" w:rsidRPr="008275A7">
        <w:rPr>
          <w:rFonts w:ascii="Arial" w:hAnsi="Arial" w:cs="Arial"/>
          <w:i/>
          <w:iCs/>
          <w:sz w:val="24"/>
          <w:szCs w:val="24"/>
        </w:rPr>
        <w:t>.</w:t>
      </w:r>
      <w:r w:rsidR="00BE3BE6" w:rsidRPr="008275A7">
        <w:rPr>
          <w:rFonts w:ascii="Arial" w:hAnsi="Arial" w:cs="Arial"/>
          <w:sz w:val="24"/>
          <w:szCs w:val="24"/>
        </w:rPr>
        <w:t xml:space="preserve"> Available at:</w:t>
      </w:r>
      <w:r w:rsidR="00962743" w:rsidRPr="008275A7">
        <w:rPr>
          <w:rFonts w:ascii="Arial" w:hAnsi="Arial" w:cs="Arial"/>
          <w:sz w:val="24"/>
          <w:szCs w:val="24"/>
        </w:rPr>
        <w:t xml:space="preserve"> </w:t>
      </w:r>
      <w:hyperlink r:id="rId13" w:history="1">
        <w:r w:rsidR="00962743" w:rsidRPr="008275A7">
          <w:rPr>
            <w:rStyle w:val="Hyperlink"/>
            <w:rFonts w:ascii="Arial" w:hAnsi="Arial" w:cs="Arial"/>
            <w:sz w:val="24"/>
            <w:szCs w:val="24"/>
          </w:rPr>
          <w:t>https://www.earlyyearsmatters.co.uk/eyfs/a-unique-child/play-learning/</w:t>
        </w:r>
      </w:hyperlink>
      <w:r w:rsidR="00962743" w:rsidRPr="008275A7">
        <w:rPr>
          <w:rFonts w:ascii="Arial" w:hAnsi="Arial" w:cs="Arial"/>
          <w:sz w:val="24"/>
          <w:szCs w:val="24"/>
        </w:rPr>
        <w:t xml:space="preserve"> (Accessed: 14</w:t>
      </w:r>
      <w:r w:rsidR="00962743" w:rsidRPr="008275A7">
        <w:rPr>
          <w:rFonts w:ascii="Arial" w:hAnsi="Arial" w:cs="Arial"/>
          <w:sz w:val="24"/>
          <w:szCs w:val="24"/>
          <w:vertAlign w:val="superscript"/>
        </w:rPr>
        <w:t>th</w:t>
      </w:r>
      <w:r w:rsidR="00962743" w:rsidRPr="008275A7">
        <w:rPr>
          <w:rFonts w:ascii="Arial" w:hAnsi="Arial" w:cs="Arial"/>
          <w:sz w:val="24"/>
          <w:szCs w:val="24"/>
        </w:rPr>
        <w:t xml:space="preserve"> January 2021).</w:t>
      </w:r>
    </w:p>
    <w:p w14:paraId="2E1DF5C6" w14:textId="77777777" w:rsidR="00BF4DFA" w:rsidRPr="008275A7" w:rsidRDefault="00BF4DFA" w:rsidP="007A76A6">
      <w:pPr>
        <w:jc w:val="both"/>
        <w:rPr>
          <w:rFonts w:ascii="Arial" w:hAnsi="Arial" w:cs="Arial"/>
          <w:sz w:val="24"/>
          <w:szCs w:val="24"/>
        </w:rPr>
      </w:pPr>
    </w:p>
    <w:p w14:paraId="40F6AF45" w14:textId="37177F4E" w:rsidR="00A17443" w:rsidRPr="008275A7" w:rsidRDefault="00A17443" w:rsidP="007A76A6">
      <w:pPr>
        <w:jc w:val="both"/>
        <w:rPr>
          <w:rFonts w:ascii="Arial" w:hAnsi="Arial" w:cs="Arial"/>
          <w:sz w:val="24"/>
          <w:szCs w:val="24"/>
        </w:rPr>
      </w:pPr>
      <w:r w:rsidRPr="008275A7">
        <w:rPr>
          <w:rFonts w:ascii="Arial" w:hAnsi="Arial" w:cs="Arial"/>
          <w:sz w:val="24"/>
          <w:szCs w:val="24"/>
        </w:rPr>
        <w:t xml:space="preserve">Howard, </w:t>
      </w:r>
      <w:r w:rsidR="006510CE" w:rsidRPr="008275A7">
        <w:rPr>
          <w:rFonts w:ascii="Arial" w:hAnsi="Arial" w:cs="Arial"/>
          <w:sz w:val="24"/>
          <w:szCs w:val="24"/>
        </w:rPr>
        <w:t>J. (2017)</w:t>
      </w:r>
      <w:r w:rsidR="002829E3" w:rsidRPr="008275A7">
        <w:rPr>
          <w:rFonts w:ascii="Arial" w:hAnsi="Arial" w:cs="Arial"/>
          <w:sz w:val="24"/>
          <w:szCs w:val="24"/>
        </w:rPr>
        <w:t xml:space="preserve"> </w:t>
      </w:r>
      <w:r w:rsidR="002829E3" w:rsidRPr="008275A7">
        <w:rPr>
          <w:rFonts w:ascii="Arial" w:hAnsi="Arial" w:cs="Arial"/>
          <w:i/>
          <w:iCs/>
          <w:sz w:val="24"/>
          <w:szCs w:val="24"/>
        </w:rPr>
        <w:t>Mary D. Sheridan’s Play in Early Childhood</w:t>
      </w:r>
      <w:r w:rsidR="00995E46" w:rsidRPr="008275A7">
        <w:rPr>
          <w:rFonts w:ascii="Arial" w:hAnsi="Arial" w:cs="Arial"/>
          <w:sz w:val="24"/>
          <w:szCs w:val="24"/>
        </w:rPr>
        <w:t xml:space="preserve">. </w:t>
      </w:r>
      <w:r w:rsidR="007E450C" w:rsidRPr="008275A7">
        <w:rPr>
          <w:rFonts w:ascii="Arial" w:hAnsi="Arial" w:cs="Arial"/>
          <w:sz w:val="24"/>
          <w:szCs w:val="24"/>
        </w:rPr>
        <w:t>Oxon: Routledge</w:t>
      </w:r>
    </w:p>
    <w:p w14:paraId="1B7BAEC0" w14:textId="72EBC64D" w:rsidR="009464EA" w:rsidRPr="008275A7" w:rsidRDefault="009464EA" w:rsidP="007A76A6">
      <w:pPr>
        <w:jc w:val="both"/>
        <w:rPr>
          <w:rFonts w:ascii="Arial" w:hAnsi="Arial" w:cs="Arial"/>
          <w:sz w:val="24"/>
          <w:szCs w:val="24"/>
        </w:rPr>
      </w:pPr>
    </w:p>
    <w:p w14:paraId="53E158D0" w14:textId="0A864306" w:rsidR="00533CE2" w:rsidRPr="008275A7" w:rsidRDefault="009464EA" w:rsidP="007A76A6">
      <w:pPr>
        <w:jc w:val="both"/>
        <w:rPr>
          <w:rFonts w:ascii="Arial" w:hAnsi="Arial" w:cs="Arial"/>
          <w:sz w:val="24"/>
          <w:szCs w:val="24"/>
        </w:rPr>
      </w:pPr>
      <w:r w:rsidRPr="008275A7">
        <w:rPr>
          <w:rFonts w:ascii="Arial" w:hAnsi="Arial" w:cs="Arial"/>
          <w:sz w:val="24"/>
          <w:szCs w:val="24"/>
        </w:rPr>
        <w:t>Little, H</w:t>
      </w:r>
      <w:r w:rsidR="00233F9A" w:rsidRPr="008275A7">
        <w:rPr>
          <w:rFonts w:ascii="Arial" w:hAnsi="Arial" w:cs="Arial"/>
          <w:sz w:val="24"/>
          <w:szCs w:val="24"/>
        </w:rPr>
        <w:t>. (</w:t>
      </w:r>
      <w:r w:rsidR="0056316D" w:rsidRPr="008275A7">
        <w:rPr>
          <w:rFonts w:ascii="Arial" w:hAnsi="Arial" w:cs="Arial"/>
          <w:sz w:val="24"/>
          <w:szCs w:val="24"/>
        </w:rPr>
        <w:t>20</w:t>
      </w:r>
      <w:r w:rsidR="002D3418" w:rsidRPr="008275A7">
        <w:rPr>
          <w:rFonts w:ascii="Arial" w:hAnsi="Arial" w:cs="Arial"/>
          <w:sz w:val="24"/>
          <w:szCs w:val="24"/>
        </w:rPr>
        <w:t>15</w:t>
      </w:r>
      <w:r w:rsidR="00AF71B9" w:rsidRPr="008275A7">
        <w:rPr>
          <w:rFonts w:ascii="Arial" w:hAnsi="Arial" w:cs="Arial"/>
          <w:sz w:val="24"/>
          <w:szCs w:val="24"/>
        </w:rPr>
        <w:t>) ‘Mothers</w:t>
      </w:r>
      <w:r w:rsidR="00BC248A" w:rsidRPr="008275A7">
        <w:rPr>
          <w:rFonts w:ascii="Arial" w:hAnsi="Arial" w:cs="Arial"/>
          <w:sz w:val="24"/>
          <w:szCs w:val="24"/>
        </w:rPr>
        <w:t>’</w:t>
      </w:r>
      <w:r w:rsidR="00AF71B9" w:rsidRPr="008275A7">
        <w:rPr>
          <w:rFonts w:ascii="Arial" w:hAnsi="Arial" w:cs="Arial"/>
          <w:sz w:val="24"/>
          <w:szCs w:val="24"/>
        </w:rPr>
        <w:t xml:space="preserve"> beliefs </w:t>
      </w:r>
      <w:r w:rsidR="009A132E" w:rsidRPr="008275A7">
        <w:rPr>
          <w:rFonts w:ascii="Arial" w:hAnsi="Arial" w:cs="Arial"/>
          <w:sz w:val="24"/>
          <w:szCs w:val="24"/>
        </w:rPr>
        <w:t xml:space="preserve">about </w:t>
      </w:r>
      <w:r w:rsidR="00AF71B9" w:rsidRPr="008275A7">
        <w:rPr>
          <w:rFonts w:ascii="Arial" w:hAnsi="Arial" w:cs="Arial"/>
          <w:sz w:val="24"/>
          <w:szCs w:val="24"/>
        </w:rPr>
        <w:t>risk</w:t>
      </w:r>
      <w:r w:rsidR="009A132E" w:rsidRPr="008275A7">
        <w:rPr>
          <w:rFonts w:ascii="Arial" w:hAnsi="Arial" w:cs="Arial"/>
          <w:sz w:val="24"/>
          <w:szCs w:val="24"/>
        </w:rPr>
        <w:t xml:space="preserve"> and risk </w:t>
      </w:r>
      <w:r w:rsidR="00AF71B9" w:rsidRPr="008275A7">
        <w:rPr>
          <w:rFonts w:ascii="Arial" w:hAnsi="Arial" w:cs="Arial"/>
          <w:sz w:val="24"/>
          <w:szCs w:val="24"/>
        </w:rPr>
        <w:t xml:space="preserve">taking </w:t>
      </w:r>
      <w:r w:rsidR="009A132E" w:rsidRPr="008275A7">
        <w:rPr>
          <w:rFonts w:ascii="Arial" w:hAnsi="Arial" w:cs="Arial"/>
          <w:sz w:val="24"/>
          <w:szCs w:val="24"/>
        </w:rPr>
        <w:t>in children’s outdoor play</w:t>
      </w:r>
      <w:r w:rsidR="00BA3124" w:rsidRPr="008275A7">
        <w:rPr>
          <w:rFonts w:ascii="Arial" w:hAnsi="Arial" w:cs="Arial"/>
          <w:sz w:val="24"/>
          <w:szCs w:val="24"/>
        </w:rPr>
        <w:t xml:space="preserve">’, </w:t>
      </w:r>
      <w:r w:rsidR="00BA3124" w:rsidRPr="008275A7">
        <w:rPr>
          <w:rFonts w:ascii="Arial" w:hAnsi="Arial" w:cs="Arial"/>
          <w:i/>
          <w:sz w:val="24"/>
          <w:szCs w:val="24"/>
        </w:rPr>
        <w:t>Jour</w:t>
      </w:r>
      <w:r w:rsidR="00032F9F" w:rsidRPr="008275A7">
        <w:rPr>
          <w:rFonts w:ascii="Arial" w:hAnsi="Arial" w:cs="Arial"/>
          <w:i/>
          <w:sz w:val="24"/>
          <w:szCs w:val="24"/>
        </w:rPr>
        <w:t>ney of Adventure</w:t>
      </w:r>
      <w:r w:rsidR="007C0C13" w:rsidRPr="008275A7">
        <w:rPr>
          <w:rFonts w:ascii="Arial" w:hAnsi="Arial" w:cs="Arial"/>
          <w:i/>
          <w:sz w:val="24"/>
          <w:szCs w:val="24"/>
        </w:rPr>
        <w:t xml:space="preserve"> Education and Outdoor Learning,</w:t>
      </w:r>
      <w:r w:rsidR="007C0C13" w:rsidRPr="008275A7">
        <w:rPr>
          <w:rFonts w:ascii="Arial" w:hAnsi="Arial" w:cs="Arial"/>
          <w:sz w:val="24"/>
          <w:szCs w:val="24"/>
        </w:rPr>
        <w:t xml:space="preserve"> 15</w:t>
      </w:r>
      <w:r w:rsidR="00BC248A" w:rsidRPr="008275A7">
        <w:rPr>
          <w:rFonts w:ascii="Arial" w:hAnsi="Arial" w:cs="Arial"/>
          <w:sz w:val="24"/>
          <w:szCs w:val="24"/>
        </w:rPr>
        <w:t>(</w:t>
      </w:r>
      <w:r w:rsidR="007C0C13" w:rsidRPr="008275A7">
        <w:rPr>
          <w:rFonts w:ascii="Arial" w:hAnsi="Arial" w:cs="Arial"/>
          <w:sz w:val="24"/>
          <w:szCs w:val="24"/>
        </w:rPr>
        <w:t>1</w:t>
      </w:r>
      <w:r w:rsidR="00BC248A" w:rsidRPr="008275A7">
        <w:rPr>
          <w:rFonts w:ascii="Arial" w:hAnsi="Arial" w:cs="Arial"/>
          <w:sz w:val="24"/>
          <w:szCs w:val="24"/>
        </w:rPr>
        <w:t>)</w:t>
      </w:r>
      <w:r w:rsidR="007C0C13" w:rsidRPr="008275A7">
        <w:rPr>
          <w:rFonts w:ascii="Arial" w:hAnsi="Arial" w:cs="Arial"/>
          <w:sz w:val="24"/>
          <w:szCs w:val="24"/>
        </w:rPr>
        <w:t xml:space="preserve">, </w:t>
      </w:r>
      <w:r w:rsidR="00C96F43" w:rsidRPr="008275A7">
        <w:rPr>
          <w:rFonts w:ascii="Arial" w:hAnsi="Arial" w:cs="Arial"/>
          <w:sz w:val="24"/>
          <w:szCs w:val="24"/>
        </w:rPr>
        <w:t xml:space="preserve">pp. </w:t>
      </w:r>
      <w:r w:rsidR="007C0C13" w:rsidRPr="008275A7">
        <w:rPr>
          <w:rFonts w:ascii="Arial" w:hAnsi="Arial" w:cs="Arial"/>
          <w:sz w:val="24"/>
          <w:szCs w:val="24"/>
        </w:rPr>
        <w:t>24-39</w:t>
      </w:r>
      <w:r w:rsidR="00C96F43" w:rsidRPr="008275A7">
        <w:rPr>
          <w:rFonts w:ascii="Arial" w:hAnsi="Arial" w:cs="Arial"/>
          <w:sz w:val="24"/>
          <w:szCs w:val="24"/>
        </w:rPr>
        <w:t>.</w:t>
      </w:r>
    </w:p>
    <w:p w14:paraId="22570BFA" w14:textId="065B0BF9" w:rsidR="00496C47" w:rsidRPr="008275A7" w:rsidRDefault="007C0C13" w:rsidP="007A76A6">
      <w:pPr>
        <w:jc w:val="both"/>
        <w:rPr>
          <w:rFonts w:ascii="Arial" w:hAnsi="Arial" w:cs="Arial"/>
          <w:iCs/>
          <w:sz w:val="24"/>
          <w:szCs w:val="24"/>
        </w:rPr>
      </w:pPr>
      <w:r w:rsidRPr="008275A7">
        <w:rPr>
          <w:rFonts w:ascii="Arial" w:hAnsi="Arial" w:cs="Arial"/>
          <w:sz w:val="24"/>
          <w:szCs w:val="24"/>
        </w:rPr>
        <w:t>DOI: 10.1080/14729679.2013.842178</w:t>
      </w:r>
      <w:r w:rsidR="00C96F43" w:rsidRPr="008275A7">
        <w:rPr>
          <w:rFonts w:ascii="Arial" w:hAnsi="Arial" w:cs="Arial"/>
          <w:sz w:val="24"/>
          <w:szCs w:val="24"/>
        </w:rPr>
        <w:t>.</w:t>
      </w:r>
    </w:p>
    <w:p w14:paraId="3ED1C150" w14:textId="0FF1E54B" w:rsidR="00217CAC" w:rsidRPr="008275A7" w:rsidRDefault="00217CAC" w:rsidP="007A76A6">
      <w:pPr>
        <w:jc w:val="both"/>
        <w:rPr>
          <w:rFonts w:ascii="Arial" w:hAnsi="Arial" w:cs="Arial"/>
          <w:sz w:val="24"/>
          <w:szCs w:val="24"/>
        </w:rPr>
      </w:pPr>
    </w:p>
    <w:p w14:paraId="63955D46" w14:textId="77777777" w:rsidR="008D5419" w:rsidRPr="008275A7" w:rsidRDefault="00217CAC" w:rsidP="007A76A6">
      <w:pPr>
        <w:jc w:val="both"/>
        <w:rPr>
          <w:rFonts w:ascii="Arial" w:hAnsi="Arial" w:cs="Arial"/>
          <w:sz w:val="24"/>
          <w:szCs w:val="24"/>
        </w:rPr>
      </w:pPr>
      <w:proofErr w:type="spellStart"/>
      <w:proofErr w:type="gramStart"/>
      <w:r w:rsidRPr="008275A7">
        <w:rPr>
          <w:rFonts w:ascii="Arial" w:hAnsi="Arial" w:cs="Arial"/>
          <w:sz w:val="24"/>
          <w:szCs w:val="24"/>
        </w:rPr>
        <w:t>Machan</w:t>
      </w:r>
      <w:r w:rsidR="009D4854" w:rsidRPr="008275A7">
        <w:rPr>
          <w:rFonts w:ascii="Arial" w:hAnsi="Arial" w:cs="Arial"/>
          <w:sz w:val="24"/>
          <w:szCs w:val="24"/>
        </w:rPr>
        <w:t>,M</w:t>
      </w:r>
      <w:proofErr w:type="spellEnd"/>
      <w:r w:rsidR="009D4854" w:rsidRPr="008275A7">
        <w:rPr>
          <w:rFonts w:ascii="Arial" w:hAnsi="Arial" w:cs="Arial"/>
          <w:sz w:val="24"/>
          <w:szCs w:val="24"/>
        </w:rPr>
        <w:t>.</w:t>
      </w:r>
      <w:proofErr w:type="gramEnd"/>
      <w:r w:rsidR="009D4854" w:rsidRPr="008275A7">
        <w:rPr>
          <w:rFonts w:ascii="Arial" w:hAnsi="Arial" w:cs="Arial"/>
          <w:sz w:val="24"/>
          <w:szCs w:val="24"/>
        </w:rPr>
        <w:t xml:space="preserve"> (2016) ‘Everything </w:t>
      </w:r>
      <w:r w:rsidR="00E10107" w:rsidRPr="008275A7">
        <w:rPr>
          <w:rFonts w:ascii="Arial" w:hAnsi="Arial" w:cs="Arial"/>
          <w:sz w:val="24"/>
          <w:szCs w:val="24"/>
        </w:rPr>
        <w:t>Y</w:t>
      </w:r>
      <w:r w:rsidR="009D4854" w:rsidRPr="008275A7">
        <w:rPr>
          <w:rFonts w:ascii="Arial" w:hAnsi="Arial" w:cs="Arial"/>
          <w:sz w:val="24"/>
          <w:szCs w:val="24"/>
        </w:rPr>
        <w:t xml:space="preserve">ou </w:t>
      </w:r>
      <w:r w:rsidR="00E10107" w:rsidRPr="008275A7">
        <w:rPr>
          <w:rFonts w:ascii="Arial" w:hAnsi="Arial" w:cs="Arial"/>
          <w:sz w:val="24"/>
          <w:szCs w:val="24"/>
        </w:rPr>
        <w:t>N</w:t>
      </w:r>
      <w:r w:rsidR="009D4854" w:rsidRPr="008275A7">
        <w:rPr>
          <w:rFonts w:ascii="Arial" w:hAnsi="Arial" w:cs="Arial"/>
          <w:sz w:val="24"/>
          <w:szCs w:val="24"/>
        </w:rPr>
        <w:t xml:space="preserve">eed </w:t>
      </w:r>
      <w:r w:rsidR="001C2D29" w:rsidRPr="008275A7">
        <w:rPr>
          <w:rFonts w:ascii="Arial" w:hAnsi="Arial" w:cs="Arial"/>
          <w:sz w:val="24"/>
          <w:szCs w:val="24"/>
        </w:rPr>
        <w:t>T</w:t>
      </w:r>
      <w:r w:rsidR="009D4854" w:rsidRPr="008275A7">
        <w:rPr>
          <w:rFonts w:ascii="Arial" w:hAnsi="Arial" w:cs="Arial"/>
          <w:sz w:val="24"/>
          <w:szCs w:val="24"/>
        </w:rPr>
        <w:t xml:space="preserve">o </w:t>
      </w:r>
      <w:r w:rsidR="00E10107" w:rsidRPr="008275A7">
        <w:rPr>
          <w:rFonts w:ascii="Arial" w:hAnsi="Arial" w:cs="Arial"/>
          <w:sz w:val="24"/>
          <w:szCs w:val="24"/>
        </w:rPr>
        <w:t>K</w:t>
      </w:r>
      <w:r w:rsidR="009D4854" w:rsidRPr="008275A7">
        <w:rPr>
          <w:rFonts w:ascii="Arial" w:hAnsi="Arial" w:cs="Arial"/>
          <w:sz w:val="24"/>
          <w:szCs w:val="24"/>
        </w:rPr>
        <w:t xml:space="preserve">now  </w:t>
      </w:r>
      <w:r w:rsidR="001C2D29" w:rsidRPr="008275A7">
        <w:rPr>
          <w:rFonts w:ascii="Arial" w:hAnsi="Arial" w:cs="Arial"/>
          <w:sz w:val="24"/>
          <w:szCs w:val="24"/>
        </w:rPr>
        <w:t>A</w:t>
      </w:r>
      <w:r w:rsidR="009D4854" w:rsidRPr="008275A7">
        <w:rPr>
          <w:rFonts w:ascii="Arial" w:hAnsi="Arial" w:cs="Arial"/>
          <w:sz w:val="24"/>
          <w:szCs w:val="24"/>
        </w:rPr>
        <w:t xml:space="preserve">bout </w:t>
      </w:r>
      <w:r w:rsidR="001C2D29" w:rsidRPr="008275A7">
        <w:rPr>
          <w:rFonts w:ascii="Arial" w:hAnsi="Arial" w:cs="Arial"/>
          <w:sz w:val="24"/>
          <w:szCs w:val="24"/>
        </w:rPr>
        <w:t>O</w:t>
      </w:r>
      <w:r w:rsidR="009D4854" w:rsidRPr="008275A7">
        <w:rPr>
          <w:rFonts w:ascii="Arial" w:hAnsi="Arial" w:cs="Arial"/>
          <w:sz w:val="24"/>
          <w:szCs w:val="24"/>
        </w:rPr>
        <w:t>bservation</w:t>
      </w:r>
      <w:r w:rsidR="00E10107" w:rsidRPr="008275A7">
        <w:rPr>
          <w:rFonts w:ascii="Arial" w:hAnsi="Arial" w:cs="Arial"/>
          <w:sz w:val="24"/>
          <w:szCs w:val="24"/>
        </w:rPr>
        <w:t xml:space="preserve">- </w:t>
      </w:r>
      <w:r w:rsidR="001C2D29" w:rsidRPr="008275A7">
        <w:rPr>
          <w:rFonts w:ascii="Arial" w:hAnsi="Arial" w:cs="Arial"/>
          <w:sz w:val="24"/>
          <w:szCs w:val="24"/>
        </w:rPr>
        <w:t>A</w:t>
      </w:r>
      <w:r w:rsidR="00E10107" w:rsidRPr="008275A7">
        <w:rPr>
          <w:rFonts w:ascii="Arial" w:hAnsi="Arial" w:cs="Arial"/>
          <w:sz w:val="24"/>
          <w:szCs w:val="24"/>
        </w:rPr>
        <w:t xml:space="preserve">nd </w:t>
      </w:r>
      <w:r w:rsidR="001C2D29" w:rsidRPr="008275A7">
        <w:rPr>
          <w:rFonts w:ascii="Arial" w:hAnsi="Arial" w:cs="Arial"/>
          <w:sz w:val="24"/>
          <w:szCs w:val="24"/>
        </w:rPr>
        <w:t>W</w:t>
      </w:r>
      <w:r w:rsidR="00E10107" w:rsidRPr="008275A7">
        <w:rPr>
          <w:rFonts w:ascii="Arial" w:hAnsi="Arial" w:cs="Arial"/>
          <w:sz w:val="24"/>
          <w:szCs w:val="24"/>
        </w:rPr>
        <w:t xml:space="preserve">hy </w:t>
      </w:r>
      <w:r w:rsidR="001C2D29" w:rsidRPr="008275A7">
        <w:rPr>
          <w:rFonts w:ascii="Arial" w:hAnsi="Arial" w:cs="Arial"/>
          <w:sz w:val="24"/>
          <w:szCs w:val="24"/>
        </w:rPr>
        <w:t>W</w:t>
      </w:r>
      <w:r w:rsidR="00E10107" w:rsidRPr="008275A7">
        <w:rPr>
          <w:rFonts w:ascii="Arial" w:hAnsi="Arial" w:cs="Arial"/>
          <w:sz w:val="24"/>
          <w:szCs w:val="24"/>
        </w:rPr>
        <w:t xml:space="preserve">e </w:t>
      </w:r>
      <w:r w:rsidR="001C2D29" w:rsidRPr="008275A7">
        <w:rPr>
          <w:rFonts w:ascii="Arial" w:hAnsi="Arial" w:cs="Arial"/>
          <w:sz w:val="24"/>
          <w:szCs w:val="24"/>
        </w:rPr>
        <w:t>Do It</w:t>
      </w:r>
      <w:r w:rsidR="009044E5" w:rsidRPr="008275A7">
        <w:rPr>
          <w:rFonts w:ascii="Arial" w:hAnsi="Arial" w:cs="Arial"/>
          <w:sz w:val="24"/>
          <w:szCs w:val="24"/>
        </w:rPr>
        <w:t>’, Foundation Stage Forum,</w:t>
      </w:r>
      <w:r w:rsidR="008D5419" w:rsidRPr="008275A7">
        <w:rPr>
          <w:rFonts w:ascii="Arial" w:hAnsi="Arial" w:cs="Arial"/>
          <w:sz w:val="24"/>
          <w:szCs w:val="24"/>
        </w:rPr>
        <w:t>23</w:t>
      </w:r>
      <w:r w:rsidR="008D5419" w:rsidRPr="008275A7">
        <w:rPr>
          <w:rFonts w:ascii="Arial" w:hAnsi="Arial" w:cs="Arial"/>
          <w:sz w:val="24"/>
          <w:szCs w:val="24"/>
          <w:vertAlign w:val="superscript"/>
        </w:rPr>
        <w:t>rd</w:t>
      </w:r>
      <w:r w:rsidR="008D5419" w:rsidRPr="008275A7">
        <w:rPr>
          <w:rFonts w:ascii="Arial" w:hAnsi="Arial" w:cs="Arial"/>
          <w:sz w:val="24"/>
          <w:szCs w:val="24"/>
        </w:rPr>
        <w:t xml:space="preserve"> November. Available at:</w:t>
      </w:r>
    </w:p>
    <w:p w14:paraId="4DF62FCF" w14:textId="7DC30FCF" w:rsidR="00217CAC" w:rsidRPr="008275A7" w:rsidRDefault="008D5419" w:rsidP="007A76A6">
      <w:pPr>
        <w:jc w:val="both"/>
        <w:rPr>
          <w:rFonts w:ascii="Arial" w:hAnsi="Arial" w:cs="Arial"/>
          <w:sz w:val="24"/>
          <w:szCs w:val="24"/>
        </w:rPr>
      </w:pPr>
      <w:r w:rsidRPr="008275A7">
        <w:rPr>
          <w:rFonts w:ascii="Arial" w:hAnsi="Arial" w:cs="Arial"/>
          <w:sz w:val="24"/>
          <w:szCs w:val="24"/>
        </w:rPr>
        <w:t xml:space="preserve"> </w:t>
      </w:r>
      <w:hyperlink r:id="rId14" w:history="1">
        <w:r w:rsidRPr="008275A7">
          <w:rPr>
            <w:rStyle w:val="Hyperlink"/>
            <w:rFonts w:ascii="Arial" w:hAnsi="Arial" w:cs="Arial"/>
            <w:sz w:val="24"/>
            <w:szCs w:val="24"/>
          </w:rPr>
          <w:t>https://eyfs.info/articles.html/observation-hub/everything-you-need-to-know-about-observation-and-why-we-do-it-r213/</w:t>
        </w:r>
      </w:hyperlink>
      <w:r w:rsidRPr="008275A7">
        <w:rPr>
          <w:rFonts w:ascii="Arial" w:hAnsi="Arial" w:cs="Arial"/>
          <w:sz w:val="24"/>
          <w:szCs w:val="24"/>
        </w:rPr>
        <w:t xml:space="preserve"> (Accessed 13</w:t>
      </w:r>
      <w:r w:rsidRPr="008275A7">
        <w:rPr>
          <w:rFonts w:ascii="Arial" w:hAnsi="Arial" w:cs="Arial"/>
          <w:sz w:val="24"/>
          <w:szCs w:val="24"/>
          <w:vertAlign w:val="superscript"/>
        </w:rPr>
        <w:t>th</w:t>
      </w:r>
      <w:r w:rsidRPr="008275A7">
        <w:rPr>
          <w:rFonts w:ascii="Arial" w:hAnsi="Arial" w:cs="Arial"/>
          <w:sz w:val="24"/>
          <w:szCs w:val="24"/>
        </w:rPr>
        <w:t xml:space="preserve"> January 2020). </w:t>
      </w:r>
    </w:p>
    <w:p w14:paraId="072DECAF" w14:textId="07DDAFDF" w:rsidR="00AF795B" w:rsidRPr="008275A7" w:rsidRDefault="00AF795B" w:rsidP="007A76A6">
      <w:pPr>
        <w:jc w:val="both"/>
        <w:rPr>
          <w:rFonts w:ascii="Arial" w:hAnsi="Arial" w:cs="Arial"/>
          <w:sz w:val="24"/>
          <w:szCs w:val="24"/>
        </w:rPr>
      </w:pPr>
    </w:p>
    <w:p w14:paraId="5EB0BDA0" w14:textId="5406AEBD" w:rsidR="00AF795B" w:rsidRPr="008275A7" w:rsidRDefault="00AF795B" w:rsidP="007A76A6">
      <w:pPr>
        <w:jc w:val="both"/>
        <w:rPr>
          <w:rFonts w:ascii="Arial" w:hAnsi="Arial" w:cs="Arial"/>
          <w:sz w:val="24"/>
          <w:szCs w:val="24"/>
        </w:rPr>
      </w:pPr>
      <w:proofErr w:type="spellStart"/>
      <w:r w:rsidRPr="008275A7">
        <w:rPr>
          <w:rFonts w:ascii="Arial" w:hAnsi="Arial" w:cs="Arial"/>
          <w:sz w:val="24"/>
          <w:szCs w:val="24"/>
        </w:rPr>
        <w:t>Mairs</w:t>
      </w:r>
      <w:proofErr w:type="spellEnd"/>
      <w:r w:rsidRPr="008275A7">
        <w:rPr>
          <w:rFonts w:ascii="Arial" w:hAnsi="Arial" w:cs="Arial"/>
          <w:sz w:val="24"/>
          <w:szCs w:val="24"/>
        </w:rPr>
        <w:t>, K</w:t>
      </w:r>
      <w:r w:rsidR="007E6797" w:rsidRPr="008275A7">
        <w:rPr>
          <w:rFonts w:ascii="Arial" w:hAnsi="Arial" w:cs="Arial"/>
          <w:sz w:val="24"/>
          <w:szCs w:val="24"/>
        </w:rPr>
        <w:t>.</w:t>
      </w:r>
      <w:r w:rsidRPr="008275A7">
        <w:rPr>
          <w:rFonts w:ascii="Arial" w:hAnsi="Arial" w:cs="Arial"/>
          <w:sz w:val="24"/>
          <w:szCs w:val="24"/>
        </w:rPr>
        <w:t xml:space="preserve"> (2012) </w:t>
      </w:r>
      <w:r w:rsidR="006F581E" w:rsidRPr="008275A7">
        <w:rPr>
          <w:rFonts w:ascii="Arial" w:hAnsi="Arial" w:cs="Arial"/>
          <w:i/>
          <w:iCs/>
          <w:sz w:val="24"/>
          <w:szCs w:val="24"/>
        </w:rPr>
        <w:t xml:space="preserve">Young Children Learning </w:t>
      </w:r>
      <w:r w:rsidR="00B5203C" w:rsidRPr="008275A7">
        <w:rPr>
          <w:rFonts w:ascii="Arial" w:hAnsi="Arial" w:cs="Arial"/>
          <w:i/>
          <w:iCs/>
          <w:sz w:val="24"/>
          <w:szCs w:val="24"/>
        </w:rPr>
        <w:t>T</w:t>
      </w:r>
      <w:r w:rsidR="006F581E" w:rsidRPr="008275A7">
        <w:rPr>
          <w:rFonts w:ascii="Arial" w:hAnsi="Arial" w:cs="Arial"/>
          <w:i/>
          <w:iCs/>
          <w:sz w:val="24"/>
          <w:szCs w:val="24"/>
        </w:rPr>
        <w:t>hrough Schemas</w:t>
      </w:r>
      <w:r w:rsidR="00B5203C" w:rsidRPr="008275A7">
        <w:rPr>
          <w:rFonts w:ascii="Arial" w:hAnsi="Arial" w:cs="Arial"/>
          <w:i/>
          <w:iCs/>
          <w:sz w:val="24"/>
          <w:szCs w:val="24"/>
        </w:rPr>
        <w:t>.</w:t>
      </w:r>
      <w:r w:rsidR="00D415E0" w:rsidRPr="008275A7">
        <w:rPr>
          <w:rFonts w:ascii="Arial" w:hAnsi="Arial" w:cs="Arial"/>
          <w:sz w:val="24"/>
          <w:szCs w:val="24"/>
        </w:rPr>
        <w:t xml:space="preserve"> </w:t>
      </w:r>
      <w:r w:rsidR="007B2E7C" w:rsidRPr="008275A7">
        <w:rPr>
          <w:rFonts w:ascii="Arial" w:hAnsi="Arial" w:cs="Arial"/>
          <w:sz w:val="24"/>
          <w:szCs w:val="24"/>
        </w:rPr>
        <w:t xml:space="preserve">Oxon: </w:t>
      </w:r>
      <w:r w:rsidR="007E6797" w:rsidRPr="008275A7">
        <w:rPr>
          <w:rFonts w:ascii="Arial" w:hAnsi="Arial" w:cs="Arial"/>
          <w:sz w:val="24"/>
          <w:szCs w:val="24"/>
        </w:rPr>
        <w:t>Routledge.</w:t>
      </w:r>
    </w:p>
    <w:p w14:paraId="7D0F9557" w14:textId="00A75448" w:rsidR="002F1C80" w:rsidRPr="008275A7" w:rsidRDefault="002F1C80" w:rsidP="007A76A6">
      <w:pPr>
        <w:jc w:val="both"/>
        <w:rPr>
          <w:rFonts w:ascii="Arial" w:hAnsi="Arial" w:cs="Arial"/>
          <w:sz w:val="24"/>
          <w:szCs w:val="24"/>
        </w:rPr>
      </w:pPr>
    </w:p>
    <w:p w14:paraId="2E590E39" w14:textId="47D2F909" w:rsidR="00216E30" w:rsidRPr="008275A7" w:rsidRDefault="00216E30" w:rsidP="007A76A6">
      <w:pPr>
        <w:jc w:val="both"/>
        <w:rPr>
          <w:rFonts w:ascii="Arial" w:hAnsi="Arial" w:cs="Arial"/>
          <w:sz w:val="24"/>
          <w:szCs w:val="24"/>
        </w:rPr>
      </w:pPr>
      <w:r w:rsidRPr="008275A7">
        <w:rPr>
          <w:rFonts w:ascii="Arial" w:hAnsi="Arial" w:cs="Arial"/>
          <w:sz w:val="24"/>
          <w:szCs w:val="24"/>
        </w:rPr>
        <w:t>Manners,</w:t>
      </w:r>
      <w:r w:rsidR="00F251A3" w:rsidRPr="008275A7">
        <w:rPr>
          <w:rFonts w:ascii="Arial" w:hAnsi="Arial" w:cs="Arial"/>
          <w:sz w:val="24"/>
          <w:szCs w:val="24"/>
        </w:rPr>
        <w:t xml:space="preserve"> </w:t>
      </w:r>
      <w:r w:rsidRPr="008275A7">
        <w:rPr>
          <w:rFonts w:ascii="Arial" w:hAnsi="Arial" w:cs="Arial"/>
          <w:sz w:val="24"/>
          <w:szCs w:val="24"/>
        </w:rPr>
        <w:t xml:space="preserve">L. </w:t>
      </w:r>
      <w:r w:rsidR="00C938E8" w:rsidRPr="008275A7">
        <w:rPr>
          <w:rFonts w:ascii="Arial" w:hAnsi="Arial" w:cs="Arial"/>
          <w:sz w:val="24"/>
          <w:szCs w:val="24"/>
        </w:rPr>
        <w:t xml:space="preserve">(2019) </w:t>
      </w:r>
      <w:r w:rsidR="00C938E8" w:rsidRPr="008275A7">
        <w:rPr>
          <w:rFonts w:ascii="Arial" w:hAnsi="Arial" w:cs="Arial"/>
          <w:i/>
          <w:iCs/>
          <w:sz w:val="24"/>
          <w:szCs w:val="24"/>
        </w:rPr>
        <w:t xml:space="preserve">‘Supporting parents </w:t>
      </w:r>
      <w:r w:rsidR="00747B36" w:rsidRPr="008275A7">
        <w:rPr>
          <w:rFonts w:ascii="Arial" w:hAnsi="Arial" w:cs="Arial"/>
          <w:i/>
          <w:iCs/>
          <w:sz w:val="24"/>
          <w:szCs w:val="24"/>
        </w:rPr>
        <w:t>to understand the benefits of risky play’,</w:t>
      </w:r>
      <w:r w:rsidR="00747B36" w:rsidRPr="008275A7">
        <w:rPr>
          <w:rFonts w:ascii="Arial" w:hAnsi="Arial" w:cs="Arial"/>
          <w:sz w:val="24"/>
          <w:szCs w:val="24"/>
        </w:rPr>
        <w:t xml:space="preserve"> </w:t>
      </w:r>
      <w:r w:rsidR="00A823CF" w:rsidRPr="008275A7">
        <w:rPr>
          <w:rFonts w:ascii="Arial" w:hAnsi="Arial" w:cs="Arial"/>
          <w:sz w:val="24"/>
          <w:szCs w:val="24"/>
        </w:rPr>
        <w:t>Te</w:t>
      </w:r>
      <w:r w:rsidR="00FF1D01" w:rsidRPr="008275A7">
        <w:rPr>
          <w:rFonts w:ascii="Arial" w:hAnsi="Arial" w:cs="Arial"/>
          <w:sz w:val="24"/>
          <w:szCs w:val="24"/>
        </w:rPr>
        <w:t>a</w:t>
      </w:r>
      <w:r w:rsidR="00A823CF" w:rsidRPr="008275A7">
        <w:rPr>
          <w:rFonts w:ascii="Arial" w:hAnsi="Arial" w:cs="Arial"/>
          <w:sz w:val="24"/>
          <w:szCs w:val="24"/>
        </w:rPr>
        <w:t>ching and learning</w:t>
      </w:r>
      <w:r w:rsidR="00FF1D01" w:rsidRPr="008275A7">
        <w:rPr>
          <w:rFonts w:ascii="Arial" w:hAnsi="Arial" w:cs="Arial"/>
          <w:sz w:val="24"/>
          <w:szCs w:val="24"/>
        </w:rPr>
        <w:t>,</w:t>
      </w:r>
      <w:r w:rsidR="00727939" w:rsidRPr="008275A7">
        <w:rPr>
          <w:rFonts w:ascii="Arial" w:hAnsi="Arial" w:cs="Arial"/>
          <w:sz w:val="24"/>
          <w:szCs w:val="24"/>
        </w:rPr>
        <w:t>10</w:t>
      </w:r>
      <w:r w:rsidR="00727939" w:rsidRPr="008275A7">
        <w:rPr>
          <w:rFonts w:ascii="Arial" w:hAnsi="Arial" w:cs="Arial"/>
          <w:sz w:val="24"/>
          <w:szCs w:val="24"/>
          <w:vertAlign w:val="superscript"/>
        </w:rPr>
        <w:t>th</w:t>
      </w:r>
      <w:r w:rsidR="00727939" w:rsidRPr="008275A7">
        <w:rPr>
          <w:rFonts w:ascii="Arial" w:hAnsi="Arial" w:cs="Arial"/>
          <w:sz w:val="24"/>
          <w:szCs w:val="24"/>
        </w:rPr>
        <w:t xml:space="preserve"> May. Available at</w:t>
      </w:r>
      <w:r w:rsidR="00534EF0" w:rsidRPr="008275A7">
        <w:rPr>
          <w:rFonts w:ascii="Arial" w:hAnsi="Arial" w:cs="Arial"/>
          <w:sz w:val="24"/>
          <w:szCs w:val="24"/>
        </w:rPr>
        <w:t xml:space="preserve">: </w:t>
      </w:r>
      <w:hyperlink r:id="rId15" w:history="1">
        <w:r w:rsidR="00106D20" w:rsidRPr="008275A7">
          <w:rPr>
            <w:rStyle w:val="Hyperlink"/>
            <w:rFonts w:ascii="Arial" w:hAnsi="Arial" w:cs="Arial"/>
            <w:sz w:val="24"/>
            <w:szCs w:val="24"/>
          </w:rPr>
          <w:t>https://eyfs.info/articles.html/teaching-and-learning/supporting-parents-to-understand-the-benefits-of-%E2%80%98risky%E2%80%99-play-r250/</w:t>
        </w:r>
      </w:hyperlink>
      <w:r w:rsidR="00106D20" w:rsidRPr="008275A7">
        <w:rPr>
          <w:rFonts w:ascii="Arial" w:hAnsi="Arial" w:cs="Arial"/>
          <w:sz w:val="24"/>
          <w:szCs w:val="24"/>
        </w:rPr>
        <w:t xml:space="preserve"> </w:t>
      </w:r>
      <w:r w:rsidR="003262ED" w:rsidRPr="008275A7">
        <w:rPr>
          <w:rFonts w:ascii="Arial" w:hAnsi="Arial" w:cs="Arial"/>
          <w:sz w:val="24"/>
          <w:szCs w:val="24"/>
        </w:rPr>
        <w:t>(</w:t>
      </w:r>
      <w:r w:rsidR="00106D20" w:rsidRPr="008275A7">
        <w:rPr>
          <w:rFonts w:ascii="Arial" w:hAnsi="Arial" w:cs="Arial"/>
          <w:sz w:val="24"/>
          <w:szCs w:val="24"/>
        </w:rPr>
        <w:t xml:space="preserve">Accessed </w:t>
      </w:r>
      <w:r w:rsidR="00771A3B" w:rsidRPr="008275A7">
        <w:rPr>
          <w:rFonts w:ascii="Arial" w:hAnsi="Arial" w:cs="Arial"/>
          <w:sz w:val="24"/>
          <w:szCs w:val="24"/>
        </w:rPr>
        <w:t>20</w:t>
      </w:r>
      <w:r w:rsidR="00771A3B" w:rsidRPr="008275A7">
        <w:rPr>
          <w:rFonts w:ascii="Arial" w:hAnsi="Arial" w:cs="Arial"/>
          <w:sz w:val="24"/>
          <w:szCs w:val="24"/>
          <w:vertAlign w:val="superscript"/>
        </w:rPr>
        <w:t>th</w:t>
      </w:r>
      <w:r w:rsidR="00771A3B" w:rsidRPr="008275A7">
        <w:rPr>
          <w:rFonts w:ascii="Arial" w:hAnsi="Arial" w:cs="Arial"/>
          <w:sz w:val="24"/>
          <w:szCs w:val="24"/>
        </w:rPr>
        <w:t xml:space="preserve"> December 2020). </w:t>
      </w:r>
    </w:p>
    <w:p w14:paraId="03A8A62A" w14:textId="77FB4F34" w:rsidR="0011729D" w:rsidRPr="008275A7" w:rsidRDefault="0011729D" w:rsidP="007A76A6">
      <w:pPr>
        <w:jc w:val="both"/>
        <w:rPr>
          <w:rFonts w:ascii="Arial" w:hAnsi="Arial" w:cs="Arial"/>
          <w:sz w:val="24"/>
          <w:szCs w:val="24"/>
        </w:rPr>
      </w:pPr>
    </w:p>
    <w:p w14:paraId="2F5DEACC" w14:textId="77777777" w:rsidR="00A84617" w:rsidRDefault="00A84617" w:rsidP="007A76A6">
      <w:pPr>
        <w:jc w:val="both"/>
        <w:rPr>
          <w:rFonts w:ascii="Arial" w:hAnsi="Arial" w:cs="Arial"/>
          <w:sz w:val="24"/>
          <w:szCs w:val="24"/>
        </w:rPr>
      </w:pPr>
    </w:p>
    <w:p w14:paraId="042A8510" w14:textId="77777777" w:rsidR="00A84617" w:rsidRDefault="00A84617" w:rsidP="007A76A6">
      <w:pPr>
        <w:jc w:val="both"/>
        <w:rPr>
          <w:rFonts w:ascii="Arial" w:hAnsi="Arial" w:cs="Arial"/>
          <w:sz w:val="24"/>
          <w:szCs w:val="24"/>
        </w:rPr>
      </w:pPr>
    </w:p>
    <w:p w14:paraId="1192ADEC" w14:textId="77777777" w:rsidR="00A84617" w:rsidRDefault="00A84617" w:rsidP="007A76A6">
      <w:pPr>
        <w:jc w:val="both"/>
        <w:rPr>
          <w:rFonts w:ascii="Arial" w:hAnsi="Arial" w:cs="Arial"/>
          <w:sz w:val="24"/>
          <w:szCs w:val="24"/>
        </w:rPr>
      </w:pPr>
    </w:p>
    <w:p w14:paraId="7CD335F5" w14:textId="45B1F9C6" w:rsidR="00751564" w:rsidRPr="008275A7" w:rsidRDefault="0022626D" w:rsidP="007A76A6">
      <w:pPr>
        <w:jc w:val="both"/>
        <w:rPr>
          <w:rFonts w:ascii="Arial" w:hAnsi="Arial" w:cs="Arial"/>
          <w:sz w:val="24"/>
          <w:szCs w:val="24"/>
        </w:rPr>
      </w:pPr>
      <w:r w:rsidRPr="008275A7">
        <w:rPr>
          <w:rFonts w:ascii="Arial" w:hAnsi="Arial" w:cs="Arial"/>
          <w:sz w:val="24"/>
          <w:szCs w:val="24"/>
        </w:rPr>
        <w:lastRenderedPageBreak/>
        <w:t>McInnes</w:t>
      </w:r>
      <w:r w:rsidR="00917BFA" w:rsidRPr="008275A7">
        <w:rPr>
          <w:rFonts w:ascii="Arial" w:hAnsi="Arial" w:cs="Arial"/>
          <w:sz w:val="24"/>
          <w:szCs w:val="24"/>
        </w:rPr>
        <w:t>,</w:t>
      </w:r>
      <w:r w:rsidR="00A84617">
        <w:rPr>
          <w:rFonts w:ascii="Arial" w:hAnsi="Arial" w:cs="Arial"/>
          <w:sz w:val="24"/>
          <w:szCs w:val="24"/>
        </w:rPr>
        <w:t xml:space="preserve"> </w:t>
      </w:r>
      <w:r w:rsidR="00917BFA" w:rsidRPr="008275A7">
        <w:rPr>
          <w:rFonts w:ascii="Arial" w:hAnsi="Arial" w:cs="Arial"/>
          <w:sz w:val="24"/>
          <w:szCs w:val="24"/>
        </w:rPr>
        <w:t>K. et al. (2013)</w:t>
      </w:r>
      <w:r w:rsidR="002C0776" w:rsidRPr="008275A7">
        <w:rPr>
          <w:rFonts w:ascii="Arial" w:hAnsi="Arial" w:cs="Arial"/>
          <w:sz w:val="24"/>
          <w:szCs w:val="24"/>
        </w:rPr>
        <w:t>’</w:t>
      </w:r>
      <w:r w:rsidR="00960FC0" w:rsidRPr="008275A7">
        <w:rPr>
          <w:rFonts w:ascii="Arial" w:hAnsi="Arial" w:cs="Arial"/>
          <w:sz w:val="24"/>
          <w:szCs w:val="24"/>
        </w:rPr>
        <w:t xml:space="preserve"> The nature of adult–child interaction in the early years classroom: Implications for children's perceptions of play and subsequent learning behaviour’, </w:t>
      </w:r>
      <w:r w:rsidR="007D35D2" w:rsidRPr="008275A7">
        <w:rPr>
          <w:rFonts w:ascii="Arial" w:hAnsi="Arial" w:cs="Arial"/>
          <w:i/>
          <w:iCs/>
          <w:sz w:val="24"/>
          <w:szCs w:val="24"/>
        </w:rPr>
        <w:t>European Early Childhood Education Research Journal</w:t>
      </w:r>
      <w:r w:rsidR="00ED5A0C" w:rsidRPr="008275A7">
        <w:rPr>
          <w:rFonts w:ascii="Arial" w:hAnsi="Arial" w:cs="Arial"/>
          <w:sz w:val="24"/>
          <w:szCs w:val="24"/>
        </w:rPr>
        <w:t>,</w:t>
      </w:r>
      <w:r w:rsidR="004741FA" w:rsidRPr="008275A7">
        <w:rPr>
          <w:rFonts w:ascii="Arial" w:hAnsi="Arial" w:cs="Arial"/>
          <w:sz w:val="24"/>
          <w:szCs w:val="24"/>
        </w:rPr>
        <w:t xml:space="preserve"> pp.</w:t>
      </w:r>
      <w:r w:rsidR="00F13B55" w:rsidRPr="008275A7">
        <w:rPr>
          <w:rFonts w:ascii="Arial" w:hAnsi="Arial" w:cs="Arial"/>
          <w:sz w:val="24"/>
          <w:szCs w:val="24"/>
        </w:rPr>
        <w:t xml:space="preserve">1-16. </w:t>
      </w:r>
      <w:r w:rsidR="00BD3A4A" w:rsidRPr="008275A7">
        <w:rPr>
          <w:rFonts w:ascii="Arial" w:hAnsi="Arial" w:cs="Arial"/>
          <w:sz w:val="24"/>
          <w:szCs w:val="24"/>
        </w:rPr>
        <w:t>Available at:</w:t>
      </w:r>
    </w:p>
    <w:p w14:paraId="7F1A75B3" w14:textId="599FE910" w:rsidR="0011729D" w:rsidRPr="008275A7" w:rsidRDefault="002225E8" w:rsidP="007A76A6">
      <w:pPr>
        <w:jc w:val="both"/>
        <w:rPr>
          <w:rFonts w:ascii="Arial" w:hAnsi="Arial" w:cs="Arial"/>
          <w:sz w:val="24"/>
          <w:szCs w:val="24"/>
        </w:rPr>
      </w:pPr>
      <w:hyperlink r:id="rId16" w:history="1">
        <w:r w:rsidR="00751564" w:rsidRPr="008275A7">
          <w:rPr>
            <w:rStyle w:val="Hyperlink"/>
            <w:rFonts w:ascii="Arial" w:hAnsi="Arial" w:cs="Arial"/>
            <w:sz w:val="24"/>
            <w:szCs w:val="24"/>
          </w:rPr>
          <w:t>file:///C:/Users/lynda/Downloads/McInnes%20et%20al%202013%20adult%20child%20interaction%20and%20play%20(1).pdf</w:t>
        </w:r>
      </w:hyperlink>
      <w:r w:rsidR="00751564" w:rsidRPr="008275A7">
        <w:rPr>
          <w:rFonts w:ascii="Arial" w:hAnsi="Arial" w:cs="Arial"/>
          <w:sz w:val="24"/>
          <w:szCs w:val="24"/>
        </w:rPr>
        <w:t xml:space="preserve"> (Accessed 13</w:t>
      </w:r>
      <w:r w:rsidR="00751564" w:rsidRPr="008275A7">
        <w:rPr>
          <w:rFonts w:ascii="Arial" w:hAnsi="Arial" w:cs="Arial"/>
          <w:sz w:val="24"/>
          <w:szCs w:val="24"/>
          <w:vertAlign w:val="superscript"/>
        </w:rPr>
        <w:t>th</w:t>
      </w:r>
      <w:r w:rsidR="00751564" w:rsidRPr="008275A7">
        <w:rPr>
          <w:rFonts w:ascii="Arial" w:hAnsi="Arial" w:cs="Arial"/>
          <w:sz w:val="24"/>
          <w:szCs w:val="24"/>
        </w:rPr>
        <w:t xml:space="preserve"> January 2021).</w:t>
      </w:r>
    </w:p>
    <w:p w14:paraId="66BCED31" w14:textId="77777777" w:rsidR="00751564" w:rsidRPr="008275A7" w:rsidRDefault="00751564" w:rsidP="007A76A6">
      <w:pPr>
        <w:jc w:val="both"/>
        <w:rPr>
          <w:rFonts w:ascii="Arial" w:hAnsi="Arial" w:cs="Arial"/>
          <w:sz w:val="24"/>
          <w:szCs w:val="24"/>
        </w:rPr>
      </w:pPr>
    </w:p>
    <w:p w14:paraId="0D0FEC4D" w14:textId="77777777" w:rsidR="00342B17" w:rsidRPr="008275A7" w:rsidRDefault="002A60B2" w:rsidP="007A76A6">
      <w:pPr>
        <w:jc w:val="both"/>
        <w:rPr>
          <w:rFonts w:ascii="Arial" w:hAnsi="Arial" w:cs="Arial"/>
          <w:color w:val="000000" w:themeColor="text1"/>
          <w:sz w:val="24"/>
          <w:szCs w:val="24"/>
          <w:bdr w:val="none" w:sz="0" w:space="0" w:color="auto" w:frame="1"/>
          <w:shd w:val="clear" w:color="auto" w:fill="FFFFFF"/>
        </w:rPr>
      </w:pPr>
      <w:r w:rsidRPr="008275A7">
        <w:rPr>
          <w:rFonts w:ascii="Arial" w:hAnsi="Arial" w:cs="Arial"/>
          <w:color w:val="000000" w:themeColor="text1"/>
          <w:sz w:val="24"/>
          <w:szCs w:val="24"/>
          <w:bdr w:val="none" w:sz="0" w:space="0" w:color="auto" w:frame="1"/>
          <w:shd w:val="clear" w:color="auto" w:fill="FFFFFF"/>
        </w:rPr>
        <w:t>Ministry of Education (2017) </w:t>
      </w:r>
      <w:proofErr w:type="spellStart"/>
      <w:r w:rsidRPr="008275A7">
        <w:rPr>
          <w:rFonts w:ascii="Arial" w:hAnsi="Arial" w:cs="Arial"/>
          <w:i/>
          <w:iCs/>
          <w:color w:val="000000" w:themeColor="text1"/>
          <w:sz w:val="24"/>
          <w:szCs w:val="24"/>
          <w:bdr w:val="none" w:sz="0" w:space="0" w:color="auto" w:frame="1"/>
          <w:shd w:val="clear" w:color="auto" w:fill="FFFFFF"/>
        </w:rPr>
        <w:t>Te</w:t>
      </w:r>
      <w:proofErr w:type="spellEnd"/>
      <w:r w:rsidRPr="008275A7">
        <w:rPr>
          <w:rFonts w:ascii="Arial" w:hAnsi="Arial" w:cs="Arial"/>
          <w:i/>
          <w:iCs/>
          <w:color w:val="000000" w:themeColor="text1"/>
          <w:sz w:val="24"/>
          <w:szCs w:val="24"/>
          <w:bdr w:val="none" w:sz="0" w:space="0" w:color="auto" w:frame="1"/>
          <w:shd w:val="clear" w:color="auto" w:fill="FFFFFF"/>
        </w:rPr>
        <w:t xml:space="preserve"> </w:t>
      </w:r>
      <w:proofErr w:type="spellStart"/>
      <w:r w:rsidRPr="008275A7">
        <w:rPr>
          <w:rFonts w:ascii="Arial" w:hAnsi="Arial" w:cs="Arial"/>
          <w:i/>
          <w:iCs/>
          <w:color w:val="000000" w:themeColor="text1"/>
          <w:sz w:val="24"/>
          <w:szCs w:val="24"/>
          <w:bdr w:val="none" w:sz="0" w:space="0" w:color="auto" w:frame="1"/>
          <w:shd w:val="clear" w:color="auto" w:fill="FFFFFF"/>
        </w:rPr>
        <w:t>Whāriki</w:t>
      </w:r>
      <w:proofErr w:type="spellEnd"/>
      <w:r w:rsidRPr="008275A7">
        <w:rPr>
          <w:rFonts w:ascii="Arial" w:hAnsi="Arial" w:cs="Arial"/>
          <w:i/>
          <w:iCs/>
          <w:color w:val="000000" w:themeColor="text1"/>
          <w:sz w:val="24"/>
          <w:szCs w:val="24"/>
          <w:bdr w:val="none" w:sz="0" w:space="0" w:color="auto" w:frame="1"/>
          <w:shd w:val="clear" w:color="auto" w:fill="FFFFFF"/>
        </w:rPr>
        <w:t xml:space="preserve">: He </w:t>
      </w:r>
      <w:proofErr w:type="spellStart"/>
      <w:r w:rsidRPr="008275A7">
        <w:rPr>
          <w:rFonts w:ascii="Arial" w:hAnsi="Arial" w:cs="Arial"/>
          <w:i/>
          <w:iCs/>
          <w:color w:val="000000" w:themeColor="text1"/>
          <w:sz w:val="24"/>
          <w:szCs w:val="24"/>
          <w:bdr w:val="none" w:sz="0" w:space="0" w:color="auto" w:frame="1"/>
          <w:shd w:val="clear" w:color="auto" w:fill="FFFFFF"/>
        </w:rPr>
        <w:t>whāriki</w:t>
      </w:r>
      <w:proofErr w:type="spellEnd"/>
      <w:r w:rsidRPr="008275A7">
        <w:rPr>
          <w:rFonts w:ascii="Arial" w:hAnsi="Arial" w:cs="Arial"/>
          <w:i/>
          <w:iCs/>
          <w:color w:val="000000" w:themeColor="text1"/>
          <w:sz w:val="24"/>
          <w:szCs w:val="24"/>
          <w:bdr w:val="none" w:sz="0" w:space="0" w:color="auto" w:frame="1"/>
          <w:shd w:val="clear" w:color="auto" w:fill="FFFFFF"/>
        </w:rPr>
        <w:t xml:space="preserve"> </w:t>
      </w:r>
      <w:proofErr w:type="spellStart"/>
      <w:r w:rsidRPr="008275A7">
        <w:rPr>
          <w:rFonts w:ascii="Arial" w:hAnsi="Arial" w:cs="Arial"/>
          <w:i/>
          <w:iCs/>
          <w:color w:val="000000" w:themeColor="text1"/>
          <w:sz w:val="24"/>
          <w:szCs w:val="24"/>
          <w:bdr w:val="none" w:sz="0" w:space="0" w:color="auto" w:frame="1"/>
          <w:shd w:val="clear" w:color="auto" w:fill="FFFFFF"/>
        </w:rPr>
        <w:t>mātauranga</w:t>
      </w:r>
      <w:proofErr w:type="spellEnd"/>
      <w:r w:rsidRPr="008275A7">
        <w:rPr>
          <w:rFonts w:ascii="Arial" w:hAnsi="Arial" w:cs="Arial"/>
          <w:i/>
          <w:iCs/>
          <w:color w:val="000000" w:themeColor="text1"/>
          <w:sz w:val="24"/>
          <w:szCs w:val="24"/>
          <w:bdr w:val="none" w:sz="0" w:space="0" w:color="auto" w:frame="1"/>
          <w:shd w:val="clear" w:color="auto" w:fill="FFFFFF"/>
        </w:rPr>
        <w:t xml:space="preserve"> </w:t>
      </w:r>
      <w:proofErr w:type="spellStart"/>
      <w:r w:rsidRPr="008275A7">
        <w:rPr>
          <w:rFonts w:ascii="Arial" w:hAnsi="Arial" w:cs="Arial"/>
          <w:i/>
          <w:iCs/>
          <w:color w:val="000000" w:themeColor="text1"/>
          <w:sz w:val="24"/>
          <w:szCs w:val="24"/>
          <w:bdr w:val="none" w:sz="0" w:space="0" w:color="auto" w:frame="1"/>
          <w:shd w:val="clear" w:color="auto" w:fill="FFFFFF"/>
        </w:rPr>
        <w:t>mō</w:t>
      </w:r>
      <w:proofErr w:type="spellEnd"/>
      <w:r w:rsidRPr="008275A7">
        <w:rPr>
          <w:rFonts w:ascii="Arial" w:hAnsi="Arial" w:cs="Arial"/>
          <w:i/>
          <w:iCs/>
          <w:color w:val="000000" w:themeColor="text1"/>
          <w:sz w:val="24"/>
          <w:szCs w:val="24"/>
          <w:bdr w:val="none" w:sz="0" w:space="0" w:color="auto" w:frame="1"/>
          <w:shd w:val="clear" w:color="auto" w:fill="FFFFFF"/>
        </w:rPr>
        <w:t xml:space="preserve"> </w:t>
      </w:r>
      <w:proofErr w:type="spellStart"/>
      <w:r w:rsidRPr="008275A7">
        <w:rPr>
          <w:rFonts w:ascii="Arial" w:hAnsi="Arial" w:cs="Arial"/>
          <w:i/>
          <w:iCs/>
          <w:color w:val="000000" w:themeColor="text1"/>
          <w:sz w:val="24"/>
          <w:szCs w:val="24"/>
          <w:bdr w:val="none" w:sz="0" w:space="0" w:color="auto" w:frame="1"/>
          <w:shd w:val="clear" w:color="auto" w:fill="FFFFFF"/>
        </w:rPr>
        <w:t>ngā</w:t>
      </w:r>
      <w:proofErr w:type="spellEnd"/>
      <w:r w:rsidRPr="008275A7">
        <w:rPr>
          <w:rFonts w:ascii="Arial" w:hAnsi="Arial" w:cs="Arial"/>
          <w:i/>
          <w:iCs/>
          <w:color w:val="000000" w:themeColor="text1"/>
          <w:sz w:val="24"/>
          <w:szCs w:val="24"/>
          <w:bdr w:val="none" w:sz="0" w:space="0" w:color="auto" w:frame="1"/>
          <w:shd w:val="clear" w:color="auto" w:fill="FFFFFF"/>
        </w:rPr>
        <w:t xml:space="preserve"> </w:t>
      </w:r>
      <w:proofErr w:type="spellStart"/>
      <w:r w:rsidRPr="008275A7">
        <w:rPr>
          <w:rFonts w:ascii="Arial" w:hAnsi="Arial" w:cs="Arial"/>
          <w:i/>
          <w:iCs/>
          <w:color w:val="000000" w:themeColor="text1"/>
          <w:sz w:val="24"/>
          <w:szCs w:val="24"/>
          <w:bdr w:val="none" w:sz="0" w:space="0" w:color="auto" w:frame="1"/>
          <w:shd w:val="clear" w:color="auto" w:fill="FFFFFF"/>
        </w:rPr>
        <w:t>mokopuna</w:t>
      </w:r>
      <w:proofErr w:type="spellEnd"/>
      <w:r w:rsidRPr="008275A7">
        <w:rPr>
          <w:rFonts w:ascii="Arial" w:hAnsi="Arial" w:cs="Arial"/>
          <w:i/>
          <w:iCs/>
          <w:color w:val="000000" w:themeColor="text1"/>
          <w:sz w:val="24"/>
          <w:szCs w:val="24"/>
          <w:bdr w:val="none" w:sz="0" w:space="0" w:color="auto" w:frame="1"/>
          <w:shd w:val="clear" w:color="auto" w:fill="FFFFFF"/>
        </w:rPr>
        <w:t xml:space="preserve"> o Aotearoa/ Early childhood curriculum.</w:t>
      </w:r>
      <w:r w:rsidRPr="008275A7">
        <w:rPr>
          <w:rFonts w:ascii="Arial" w:hAnsi="Arial" w:cs="Arial"/>
          <w:color w:val="000000" w:themeColor="text1"/>
          <w:sz w:val="24"/>
          <w:szCs w:val="24"/>
          <w:bdr w:val="none" w:sz="0" w:space="0" w:color="auto" w:frame="1"/>
          <w:shd w:val="clear" w:color="auto" w:fill="FFFFFF"/>
        </w:rPr>
        <w:t> [on-line]. Available at:</w:t>
      </w:r>
    </w:p>
    <w:p w14:paraId="6A37D621" w14:textId="48404F89" w:rsidR="002A60B2" w:rsidRPr="008275A7" w:rsidRDefault="002225E8" w:rsidP="007A76A6">
      <w:pPr>
        <w:jc w:val="both"/>
        <w:rPr>
          <w:rFonts w:ascii="Arial" w:hAnsi="Arial" w:cs="Arial"/>
          <w:sz w:val="24"/>
          <w:szCs w:val="24"/>
          <w:bdr w:val="none" w:sz="0" w:space="0" w:color="auto" w:frame="1"/>
          <w:shd w:val="clear" w:color="auto" w:fill="FFFFFF"/>
        </w:rPr>
      </w:pPr>
      <w:hyperlink r:id="rId17" w:history="1">
        <w:r w:rsidR="00342B17" w:rsidRPr="008275A7">
          <w:rPr>
            <w:rStyle w:val="Hyperlink"/>
            <w:rFonts w:ascii="Arial" w:hAnsi="Arial" w:cs="Arial"/>
            <w:sz w:val="24"/>
            <w:szCs w:val="24"/>
            <w:bdr w:val="none" w:sz="0" w:space="0" w:color="auto" w:frame="1"/>
            <w:shd w:val="clear" w:color="auto" w:fill="FFFFFF"/>
          </w:rPr>
          <w:t>https://education.govt.nz/assets/Documents/Early-Childhood/ELS-Te-Whariki-Early-Childhood-Curriculum-ENG-Web.pdf</w:t>
        </w:r>
      </w:hyperlink>
      <w:r w:rsidR="002A60B2" w:rsidRPr="008275A7">
        <w:rPr>
          <w:rFonts w:ascii="Arial" w:hAnsi="Arial" w:cs="Arial"/>
          <w:color w:val="1F4E79"/>
          <w:sz w:val="24"/>
          <w:szCs w:val="24"/>
          <w:bdr w:val="none" w:sz="0" w:space="0" w:color="auto" w:frame="1"/>
          <w:shd w:val="clear" w:color="auto" w:fill="FFFFFF"/>
        </w:rPr>
        <w:t> </w:t>
      </w:r>
      <w:r w:rsidR="004B16EC" w:rsidRPr="008275A7">
        <w:rPr>
          <w:rFonts w:ascii="Arial" w:hAnsi="Arial" w:cs="Arial"/>
          <w:sz w:val="24"/>
          <w:szCs w:val="24"/>
          <w:bdr w:val="none" w:sz="0" w:space="0" w:color="auto" w:frame="1"/>
          <w:shd w:val="clear" w:color="auto" w:fill="FFFFFF"/>
        </w:rPr>
        <w:t>(</w:t>
      </w:r>
      <w:r w:rsidR="002A60B2" w:rsidRPr="008275A7">
        <w:rPr>
          <w:rFonts w:ascii="Arial" w:hAnsi="Arial" w:cs="Arial"/>
          <w:sz w:val="24"/>
          <w:szCs w:val="24"/>
          <w:bdr w:val="none" w:sz="0" w:space="0" w:color="auto" w:frame="1"/>
          <w:shd w:val="clear" w:color="auto" w:fill="FFFFFF"/>
        </w:rPr>
        <w:t xml:space="preserve">Accessed: </w:t>
      </w:r>
      <w:r w:rsidR="00342B17" w:rsidRPr="008275A7">
        <w:rPr>
          <w:rFonts w:ascii="Arial" w:hAnsi="Arial" w:cs="Arial"/>
          <w:sz w:val="24"/>
          <w:szCs w:val="24"/>
          <w:bdr w:val="none" w:sz="0" w:space="0" w:color="auto" w:frame="1"/>
          <w:shd w:val="clear" w:color="auto" w:fill="FFFFFF"/>
        </w:rPr>
        <w:t>19 December 2020)</w:t>
      </w:r>
      <w:r w:rsidR="002A60B2" w:rsidRPr="008275A7">
        <w:rPr>
          <w:rFonts w:ascii="Arial" w:hAnsi="Arial" w:cs="Arial"/>
          <w:sz w:val="24"/>
          <w:szCs w:val="24"/>
          <w:bdr w:val="none" w:sz="0" w:space="0" w:color="auto" w:frame="1"/>
          <w:shd w:val="clear" w:color="auto" w:fill="FFFFFF"/>
        </w:rPr>
        <w:t>.</w:t>
      </w:r>
    </w:p>
    <w:p w14:paraId="66380505" w14:textId="0E25913F" w:rsidR="002876BF" w:rsidRPr="008275A7" w:rsidRDefault="002876BF" w:rsidP="007A76A6">
      <w:pPr>
        <w:jc w:val="both"/>
        <w:rPr>
          <w:rFonts w:ascii="Arial" w:hAnsi="Arial" w:cs="Arial"/>
          <w:sz w:val="24"/>
          <w:szCs w:val="24"/>
          <w:bdr w:val="none" w:sz="0" w:space="0" w:color="auto" w:frame="1"/>
          <w:shd w:val="clear" w:color="auto" w:fill="FFFFFF"/>
        </w:rPr>
      </w:pPr>
    </w:p>
    <w:p w14:paraId="5241DE19" w14:textId="4112A780" w:rsidR="002876BF" w:rsidRDefault="002876BF" w:rsidP="007A76A6">
      <w:pPr>
        <w:jc w:val="both"/>
        <w:rPr>
          <w:rFonts w:ascii="Arial" w:hAnsi="Arial" w:cs="Arial"/>
          <w:sz w:val="24"/>
          <w:szCs w:val="24"/>
          <w:bdr w:val="none" w:sz="0" w:space="0" w:color="auto" w:frame="1"/>
          <w:shd w:val="clear" w:color="auto" w:fill="FFFFFF"/>
        </w:rPr>
      </w:pPr>
      <w:r w:rsidRPr="008275A7">
        <w:rPr>
          <w:rFonts w:ascii="Arial" w:hAnsi="Arial" w:cs="Arial"/>
          <w:sz w:val="24"/>
          <w:szCs w:val="24"/>
          <w:bdr w:val="none" w:sz="0" w:space="0" w:color="auto" w:frame="1"/>
          <w:shd w:val="clear" w:color="auto" w:fill="FFFFFF"/>
        </w:rPr>
        <w:t>Mooney,</w:t>
      </w:r>
      <w:r w:rsidR="00781486">
        <w:rPr>
          <w:rFonts w:ascii="Arial" w:hAnsi="Arial" w:cs="Arial"/>
          <w:sz w:val="24"/>
          <w:szCs w:val="24"/>
          <w:bdr w:val="none" w:sz="0" w:space="0" w:color="auto" w:frame="1"/>
          <w:shd w:val="clear" w:color="auto" w:fill="FFFFFF"/>
        </w:rPr>
        <w:t xml:space="preserve"> </w:t>
      </w:r>
      <w:r w:rsidRPr="008275A7">
        <w:rPr>
          <w:rFonts w:ascii="Arial" w:hAnsi="Arial" w:cs="Arial"/>
          <w:sz w:val="24"/>
          <w:szCs w:val="24"/>
          <w:bdr w:val="none" w:sz="0" w:space="0" w:color="auto" w:frame="1"/>
          <w:shd w:val="clear" w:color="auto" w:fill="FFFFFF"/>
        </w:rPr>
        <w:t>C</w:t>
      </w:r>
      <w:r w:rsidR="00244823">
        <w:rPr>
          <w:rFonts w:ascii="Arial" w:hAnsi="Arial" w:cs="Arial"/>
          <w:sz w:val="24"/>
          <w:szCs w:val="24"/>
          <w:bdr w:val="none" w:sz="0" w:space="0" w:color="auto" w:frame="1"/>
          <w:shd w:val="clear" w:color="auto" w:fill="FFFFFF"/>
        </w:rPr>
        <w:t>.</w:t>
      </w:r>
      <w:r w:rsidRPr="008275A7">
        <w:rPr>
          <w:rFonts w:ascii="Arial" w:hAnsi="Arial" w:cs="Arial"/>
          <w:sz w:val="24"/>
          <w:szCs w:val="24"/>
          <w:bdr w:val="none" w:sz="0" w:space="0" w:color="auto" w:frame="1"/>
          <w:shd w:val="clear" w:color="auto" w:fill="FFFFFF"/>
        </w:rPr>
        <w:t xml:space="preserve"> (20</w:t>
      </w:r>
      <w:r w:rsidR="0079772A" w:rsidRPr="008275A7">
        <w:rPr>
          <w:rFonts w:ascii="Arial" w:hAnsi="Arial" w:cs="Arial"/>
          <w:sz w:val="24"/>
          <w:szCs w:val="24"/>
          <w:bdr w:val="none" w:sz="0" w:space="0" w:color="auto" w:frame="1"/>
          <w:shd w:val="clear" w:color="auto" w:fill="FFFFFF"/>
        </w:rPr>
        <w:t>13</w:t>
      </w:r>
      <w:r w:rsidRPr="008275A7">
        <w:rPr>
          <w:rFonts w:ascii="Arial" w:hAnsi="Arial" w:cs="Arial"/>
          <w:sz w:val="24"/>
          <w:szCs w:val="24"/>
          <w:bdr w:val="none" w:sz="0" w:space="0" w:color="auto" w:frame="1"/>
          <w:shd w:val="clear" w:color="auto" w:fill="FFFFFF"/>
        </w:rPr>
        <w:t xml:space="preserve">) </w:t>
      </w:r>
      <w:r w:rsidR="007D4FAD" w:rsidRPr="008275A7">
        <w:rPr>
          <w:rFonts w:ascii="Arial" w:hAnsi="Arial" w:cs="Arial"/>
          <w:i/>
          <w:iCs/>
          <w:sz w:val="24"/>
          <w:szCs w:val="24"/>
          <w:bdr w:val="none" w:sz="0" w:space="0" w:color="auto" w:frame="1"/>
          <w:shd w:val="clear" w:color="auto" w:fill="FFFFFF"/>
        </w:rPr>
        <w:t>Theories of childhood</w:t>
      </w:r>
      <w:r w:rsidR="00047866" w:rsidRPr="008275A7">
        <w:rPr>
          <w:rFonts w:ascii="Arial" w:hAnsi="Arial" w:cs="Arial"/>
          <w:i/>
          <w:iCs/>
          <w:sz w:val="24"/>
          <w:szCs w:val="24"/>
          <w:bdr w:val="none" w:sz="0" w:space="0" w:color="auto" w:frame="1"/>
          <w:shd w:val="clear" w:color="auto" w:fill="FFFFFF"/>
        </w:rPr>
        <w:t xml:space="preserve"> </w:t>
      </w:r>
      <w:r w:rsidR="00874425" w:rsidRPr="008275A7">
        <w:rPr>
          <w:rFonts w:ascii="Arial" w:hAnsi="Arial" w:cs="Arial"/>
          <w:sz w:val="24"/>
          <w:szCs w:val="24"/>
          <w:bdr w:val="none" w:sz="0" w:space="0" w:color="auto" w:frame="1"/>
          <w:shd w:val="clear" w:color="auto" w:fill="FFFFFF"/>
        </w:rPr>
        <w:t>2nd</w:t>
      </w:r>
      <w:r w:rsidR="00047866" w:rsidRPr="008275A7">
        <w:rPr>
          <w:rFonts w:ascii="Arial" w:hAnsi="Arial" w:cs="Arial"/>
          <w:sz w:val="24"/>
          <w:szCs w:val="24"/>
          <w:bdr w:val="none" w:sz="0" w:space="0" w:color="auto" w:frame="1"/>
          <w:shd w:val="clear" w:color="auto" w:fill="FFFFFF"/>
        </w:rPr>
        <w:t xml:space="preserve"> </w:t>
      </w:r>
      <w:r w:rsidR="00874425" w:rsidRPr="008275A7">
        <w:rPr>
          <w:rFonts w:ascii="Arial" w:hAnsi="Arial" w:cs="Arial"/>
          <w:sz w:val="24"/>
          <w:szCs w:val="24"/>
          <w:bdr w:val="none" w:sz="0" w:space="0" w:color="auto" w:frame="1"/>
          <w:shd w:val="clear" w:color="auto" w:fill="FFFFFF"/>
        </w:rPr>
        <w:t xml:space="preserve">Ed. </w:t>
      </w:r>
      <w:r w:rsidR="00AB7B96" w:rsidRPr="008275A7">
        <w:rPr>
          <w:rFonts w:ascii="Arial" w:hAnsi="Arial" w:cs="Arial"/>
          <w:sz w:val="24"/>
          <w:szCs w:val="24"/>
          <w:bdr w:val="none" w:sz="0" w:space="0" w:color="auto" w:frame="1"/>
          <w:shd w:val="clear" w:color="auto" w:fill="FFFFFF"/>
        </w:rPr>
        <w:t>Minnesota</w:t>
      </w:r>
      <w:r w:rsidR="0040617E" w:rsidRPr="008275A7">
        <w:rPr>
          <w:rFonts w:ascii="Arial" w:hAnsi="Arial" w:cs="Arial"/>
          <w:sz w:val="24"/>
          <w:szCs w:val="24"/>
          <w:bdr w:val="none" w:sz="0" w:space="0" w:color="auto" w:frame="1"/>
          <w:shd w:val="clear" w:color="auto" w:fill="FFFFFF"/>
        </w:rPr>
        <w:t xml:space="preserve">: </w:t>
      </w:r>
      <w:proofErr w:type="spellStart"/>
      <w:r w:rsidR="0040617E" w:rsidRPr="008275A7">
        <w:rPr>
          <w:rFonts w:ascii="Arial" w:hAnsi="Arial" w:cs="Arial"/>
          <w:sz w:val="24"/>
          <w:szCs w:val="24"/>
          <w:bdr w:val="none" w:sz="0" w:space="0" w:color="auto" w:frame="1"/>
          <w:shd w:val="clear" w:color="auto" w:fill="FFFFFF"/>
        </w:rPr>
        <w:t>Redleaf</w:t>
      </w:r>
      <w:proofErr w:type="spellEnd"/>
      <w:r w:rsidR="00E52615" w:rsidRPr="008275A7">
        <w:rPr>
          <w:rFonts w:ascii="Arial" w:hAnsi="Arial" w:cs="Arial"/>
          <w:sz w:val="24"/>
          <w:szCs w:val="24"/>
          <w:bdr w:val="none" w:sz="0" w:space="0" w:color="auto" w:frame="1"/>
          <w:shd w:val="clear" w:color="auto" w:fill="FFFFFF"/>
        </w:rPr>
        <w:t xml:space="preserve"> Press.</w:t>
      </w:r>
    </w:p>
    <w:p w14:paraId="62DD7DBA" w14:textId="662D281A" w:rsidR="0076553A" w:rsidRDefault="0076553A" w:rsidP="007A76A6">
      <w:pPr>
        <w:jc w:val="both"/>
        <w:rPr>
          <w:rFonts w:ascii="Arial" w:hAnsi="Arial" w:cs="Arial"/>
          <w:sz w:val="24"/>
          <w:szCs w:val="24"/>
          <w:bdr w:val="none" w:sz="0" w:space="0" w:color="auto" w:frame="1"/>
          <w:shd w:val="clear" w:color="auto" w:fill="FFFFFF"/>
        </w:rPr>
      </w:pPr>
    </w:p>
    <w:p w14:paraId="6D685DFC" w14:textId="7319E090" w:rsidR="0076553A" w:rsidRPr="00A84617" w:rsidRDefault="0076553A" w:rsidP="007A76A6">
      <w:pPr>
        <w:jc w:val="both"/>
        <w:rPr>
          <w:rFonts w:ascii="Arial" w:hAnsi="Arial" w:cs="Arial"/>
          <w:sz w:val="24"/>
          <w:szCs w:val="24"/>
          <w:bdr w:val="none" w:sz="0" w:space="0" w:color="auto" w:frame="1"/>
          <w:shd w:val="clear" w:color="auto" w:fill="FFFFFF"/>
        </w:rPr>
      </w:pPr>
      <w:r>
        <w:rPr>
          <w:rFonts w:ascii="Arial" w:hAnsi="Arial" w:cs="Arial"/>
          <w:sz w:val="24"/>
          <w:szCs w:val="24"/>
          <w:bdr w:val="none" w:sz="0" w:space="0" w:color="auto" w:frame="1"/>
          <w:shd w:val="clear" w:color="auto" w:fill="FFFFFF"/>
        </w:rPr>
        <w:t>Moor</w:t>
      </w:r>
      <w:r w:rsidR="005C41CD">
        <w:rPr>
          <w:rFonts w:ascii="Arial" w:hAnsi="Arial" w:cs="Arial"/>
          <w:sz w:val="24"/>
          <w:szCs w:val="24"/>
          <w:bdr w:val="none" w:sz="0" w:space="0" w:color="auto" w:frame="1"/>
          <w:shd w:val="clear" w:color="auto" w:fill="FFFFFF"/>
        </w:rPr>
        <w:t>ho</w:t>
      </w:r>
      <w:r w:rsidR="00F75D12">
        <w:rPr>
          <w:rFonts w:ascii="Arial" w:hAnsi="Arial" w:cs="Arial"/>
          <w:sz w:val="24"/>
          <w:szCs w:val="24"/>
          <w:bdr w:val="none" w:sz="0" w:space="0" w:color="auto" w:frame="1"/>
          <w:shd w:val="clear" w:color="auto" w:fill="FFFFFF"/>
        </w:rPr>
        <w:t>u</w:t>
      </w:r>
      <w:r w:rsidR="005C41CD">
        <w:rPr>
          <w:rFonts w:ascii="Arial" w:hAnsi="Arial" w:cs="Arial"/>
          <w:sz w:val="24"/>
          <w:szCs w:val="24"/>
          <w:bdr w:val="none" w:sz="0" w:space="0" w:color="auto" w:frame="1"/>
          <w:shd w:val="clear" w:color="auto" w:fill="FFFFFF"/>
        </w:rPr>
        <w:t>se,</w:t>
      </w:r>
      <w:r w:rsidR="00F75D12">
        <w:rPr>
          <w:rFonts w:ascii="Arial" w:hAnsi="Arial" w:cs="Arial"/>
          <w:sz w:val="24"/>
          <w:szCs w:val="24"/>
          <w:bdr w:val="none" w:sz="0" w:space="0" w:color="auto" w:frame="1"/>
          <w:shd w:val="clear" w:color="auto" w:fill="FFFFFF"/>
        </w:rPr>
        <w:t xml:space="preserve"> </w:t>
      </w:r>
      <w:r w:rsidR="005C41CD">
        <w:rPr>
          <w:rFonts w:ascii="Arial" w:hAnsi="Arial" w:cs="Arial"/>
          <w:sz w:val="24"/>
          <w:szCs w:val="24"/>
          <w:bdr w:val="none" w:sz="0" w:space="0" w:color="auto" w:frame="1"/>
          <w:shd w:val="clear" w:color="auto" w:fill="FFFFFF"/>
        </w:rPr>
        <w:t>P</w:t>
      </w:r>
      <w:r w:rsidR="00781486">
        <w:rPr>
          <w:rFonts w:ascii="Arial" w:hAnsi="Arial" w:cs="Arial"/>
          <w:sz w:val="24"/>
          <w:szCs w:val="24"/>
          <w:bdr w:val="none" w:sz="0" w:space="0" w:color="auto" w:frame="1"/>
          <w:shd w:val="clear" w:color="auto" w:fill="FFFFFF"/>
        </w:rPr>
        <w:t>.</w:t>
      </w:r>
      <w:r w:rsidR="005C41CD">
        <w:rPr>
          <w:rFonts w:ascii="Arial" w:hAnsi="Arial" w:cs="Arial"/>
          <w:sz w:val="24"/>
          <w:szCs w:val="24"/>
          <w:bdr w:val="none" w:sz="0" w:space="0" w:color="auto" w:frame="1"/>
          <w:shd w:val="clear" w:color="auto" w:fill="FFFFFF"/>
        </w:rPr>
        <w:t xml:space="preserve"> (</w:t>
      </w:r>
      <w:r w:rsidR="001F3C43">
        <w:rPr>
          <w:rFonts w:ascii="Arial" w:hAnsi="Arial" w:cs="Arial"/>
          <w:sz w:val="24"/>
          <w:szCs w:val="24"/>
          <w:bdr w:val="none" w:sz="0" w:space="0" w:color="auto" w:frame="1"/>
          <w:shd w:val="clear" w:color="auto" w:fill="FFFFFF"/>
        </w:rPr>
        <w:t>2019)</w:t>
      </w:r>
      <w:r w:rsidR="00781486">
        <w:rPr>
          <w:rFonts w:ascii="Arial" w:hAnsi="Arial" w:cs="Arial"/>
          <w:sz w:val="24"/>
          <w:szCs w:val="24"/>
          <w:bdr w:val="none" w:sz="0" w:space="0" w:color="auto" w:frame="1"/>
          <w:shd w:val="clear" w:color="auto" w:fill="FFFFFF"/>
        </w:rPr>
        <w:t xml:space="preserve"> </w:t>
      </w:r>
      <w:r w:rsidR="003F4E03" w:rsidRPr="003F4E03">
        <w:rPr>
          <w:rFonts w:ascii="Arial" w:hAnsi="Arial" w:cs="Arial"/>
          <w:i/>
          <w:iCs/>
          <w:sz w:val="24"/>
          <w:szCs w:val="24"/>
          <w:bdr w:val="none" w:sz="0" w:space="0" w:color="auto" w:frame="1"/>
          <w:shd w:val="clear" w:color="auto" w:fill="FFFFFF"/>
        </w:rPr>
        <w:t>L</w:t>
      </w:r>
      <w:r w:rsidR="004F42EA" w:rsidRPr="003F4E03">
        <w:rPr>
          <w:rFonts w:ascii="Arial" w:hAnsi="Arial" w:cs="Arial"/>
          <w:i/>
          <w:iCs/>
          <w:sz w:val="24"/>
          <w:szCs w:val="24"/>
          <w:bdr w:val="none" w:sz="0" w:space="0" w:color="auto" w:frame="1"/>
          <w:shd w:val="clear" w:color="auto" w:fill="FFFFFF"/>
        </w:rPr>
        <w:t xml:space="preserve">earning </w:t>
      </w:r>
      <w:r w:rsidR="003F4E03" w:rsidRPr="003F4E03">
        <w:rPr>
          <w:rFonts w:ascii="Arial" w:hAnsi="Arial" w:cs="Arial"/>
          <w:i/>
          <w:iCs/>
          <w:sz w:val="24"/>
          <w:szCs w:val="24"/>
          <w:bdr w:val="none" w:sz="0" w:space="0" w:color="auto" w:frame="1"/>
          <w:shd w:val="clear" w:color="auto" w:fill="FFFFFF"/>
        </w:rPr>
        <w:t>o</w:t>
      </w:r>
      <w:r w:rsidR="004F42EA" w:rsidRPr="003F4E03">
        <w:rPr>
          <w:rFonts w:ascii="Arial" w:hAnsi="Arial" w:cs="Arial"/>
          <w:i/>
          <w:iCs/>
          <w:sz w:val="24"/>
          <w:szCs w:val="24"/>
          <w:bdr w:val="none" w:sz="0" w:space="0" w:color="auto" w:frame="1"/>
          <w:shd w:val="clear" w:color="auto" w:fill="FFFFFF"/>
        </w:rPr>
        <w:t>utdoors</w:t>
      </w:r>
      <w:r w:rsidR="003F4E03" w:rsidRPr="003F4E03">
        <w:rPr>
          <w:rFonts w:ascii="Arial" w:hAnsi="Arial" w:cs="Arial"/>
          <w:i/>
          <w:iCs/>
          <w:sz w:val="24"/>
          <w:szCs w:val="24"/>
          <w:bdr w:val="none" w:sz="0" w:space="0" w:color="auto" w:frame="1"/>
          <w:shd w:val="clear" w:color="auto" w:fill="FFFFFF"/>
        </w:rPr>
        <w:t xml:space="preserve"> building a solid foundation through nature</w:t>
      </w:r>
      <w:r w:rsidR="00456420">
        <w:rPr>
          <w:rFonts w:ascii="Arial" w:hAnsi="Arial" w:cs="Arial"/>
          <w:i/>
          <w:iCs/>
          <w:sz w:val="24"/>
          <w:szCs w:val="24"/>
          <w:bdr w:val="none" w:sz="0" w:space="0" w:color="auto" w:frame="1"/>
          <w:shd w:val="clear" w:color="auto" w:fill="FFFFFF"/>
        </w:rPr>
        <w:t xml:space="preserve">. </w:t>
      </w:r>
      <w:r w:rsidR="002B0ED5">
        <w:rPr>
          <w:rFonts w:ascii="Arial" w:hAnsi="Arial" w:cs="Arial"/>
          <w:sz w:val="24"/>
          <w:szCs w:val="24"/>
          <w:bdr w:val="none" w:sz="0" w:space="0" w:color="auto" w:frame="1"/>
          <w:shd w:val="clear" w:color="auto" w:fill="FFFFFF"/>
        </w:rPr>
        <w:t>East Sussex</w:t>
      </w:r>
      <w:r w:rsidR="00381A07">
        <w:rPr>
          <w:rFonts w:ascii="Arial" w:hAnsi="Arial" w:cs="Arial"/>
          <w:sz w:val="24"/>
          <w:szCs w:val="24"/>
          <w:bdr w:val="none" w:sz="0" w:space="0" w:color="auto" w:frame="1"/>
          <w:shd w:val="clear" w:color="auto" w:fill="FFFFFF"/>
        </w:rPr>
        <w:t>: Community Playthings</w:t>
      </w:r>
    </w:p>
    <w:p w14:paraId="35783F80" w14:textId="6128E6C4" w:rsidR="009515D8" w:rsidRPr="008275A7" w:rsidRDefault="009515D8" w:rsidP="007A76A6">
      <w:pPr>
        <w:jc w:val="both"/>
        <w:rPr>
          <w:rFonts w:ascii="Arial" w:hAnsi="Arial" w:cs="Arial"/>
          <w:color w:val="1F4E79"/>
          <w:sz w:val="24"/>
          <w:szCs w:val="24"/>
          <w:bdr w:val="none" w:sz="0" w:space="0" w:color="auto" w:frame="1"/>
          <w:shd w:val="clear" w:color="auto" w:fill="FFFFFF"/>
        </w:rPr>
      </w:pPr>
    </w:p>
    <w:p w14:paraId="23DC85D4" w14:textId="1341CF66" w:rsidR="00361FB9" w:rsidRPr="008275A7" w:rsidRDefault="009515D8" w:rsidP="007A76A6">
      <w:pPr>
        <w:jc w:val="both"/>
        <w:rPr>
          <w:rFonts w:ascii="Arial" w:hAnsi="Arial" w:cs="Arial"/>
          <w:sz w:val="24"/>
          <w:szCs w:val="24"/>
          <w:bdr w:val="none" w:sz="0" w:space="0" w:color="auto" w:frame="1"/>
          <w:shd w:val="clear" w:color="auto" w:fill="FFFFFF"/>
        </w:rPr>
      </w:pPr>
      <w:r w:rsidRPr="008275A7">
        <w:rPr>
          <w:rFonts w:ascii="Arial" w:hAnsi="Arial" w:cs="Arial"/>
          <w:sz w:val="24"/>
          <w:szCs w:val="24"/>
          <w:bdr w:val="none" w:sz="0" w:space="0" w:color="auto" w:frame="1"/>
          <w:shd w:val="clear" w:color="auto" w:fill="FFFFFF"/>
        </w:rPr>
        <w:t>Moyles</w:t>
      </w:r>
      <w:r w:rsidR="00D96BB2" w:rsidRPr="008275A7">
        <w:rPr>
          <w:rFonts w:ascii="Arial" w:hAnsi="Arial" w:cs="Arial"/>
          <w:sz w:val="24"/>
          <w:szCs w:val="24"/>
          <w:bdr w:val="none" w:sz="0" w:space="0" w:color="auto" w:frame="1"/>
          <w:shd w:val="clear" w:color="auto" w:fill="FFFFFF"/>
        </w:rPr>
        <w:t>, J</w:t>
      </w:r>
      <w:r w:rsidR="00781486">
        <w:rPr>
          <w:rFonts w:ascii="Arial" w:hAnsi="Arial" w:cs="Arial"/>
          <w:sz w:val="24"/>
          <w:szCs w:val="24"/>
          <w:bdr w:val="none" w:sz="0" w:space="0" w:color="auto" w:frame="1"/>
          <w:shd w:val="clear" w:color="auto" w:fill="FFFFFF"/>
        </w:rPr>
        <w:t>.</w:t>
      </w:r>
      <w:r w:rsidR="00D96BB2" w:rsidRPr="008275A7">
        <w:rPr>
          <w:rFonts w:ascii="Arial" w:hAnsi="Arial" w:cs="Arial"/>
          <w:sz w:val="24"/>
          <w:szCs w:val="24"/>
          <w:bdr w:val="none" w:sz="0" w:space="0" w:color="auto" w:frame="1"/>
          <w:shd w:val="clear" w:color="auto" w:fill="FFFFFF"/>
        </w:rPr>
        <w:t xml:space="preserve"> (2013)</w:t>
      </w:r>
      <w:r w:rsidR="00857FD8" w:rsidRPr="008275A7">
        <w:rPr>
          <w:rFonts w:ascii="Arial" w:hAnsi="Arial" w:cs="Arial"/>
          <w:sz w:val="24"/>
          <w:szCs w:val="24"/>
          <w:bdr w:val="none" w:sz="0" w:space="0" w:color="auto" w:frame="1"/>
          <w:shd w:val="clear" w:color="auto" w:fill="FFFFFF"/>
        </w:rPr>
        <w:t xml:space="preserve"> </w:t>
      </w:r>
      <w:r w:rsidR="00860402" w:rsidRPr="008275A7">
        <w:rPr>
          <w:rFonts w:ascii="Arial" w:hAnsi="Arial" w:cs="Arial"/>
          <w:sz w:val="24"/>
          <w:szCs w:val="24"/>
          <w:bdr w:val="none" w:sz="0" w:space="0" w:color="auto" w:frame="1"/>
          <w:shd w:val="clear" w:color="auto" w:fill="FFFFFF"/>
        </w:rPr>
        <w:t>P</w:t>
      </w:r>
      <w:r w:rsidR="00857FD8" w:rsidRPr="008275A7">
        <w:rPr>
          <w:rFonts w:ascii="Arial" w:hAnsi="Arial" w:cs="Arial"/>
          <w:i/>
          <w:iCs/>
          <w:sz w:val="24"/>
          <w:szCs w:val="24"/>
          <w:bdr w:val="none" w:sz="0" w:space="0" w:color="auto" w:frame="1"/>
          <w:shd w:val="clear" w:color="auto" w:fill="FFFFFF"/>
        </w:rPr>
        <w:t xml:space="preserve">lay and </w:t>
      </w:r>
      <w:r w:rsidR="000E670F" w:rsidRPr="008275A7">
        <w:rPr>
          <w:rFonts w:ascii="Arial" w:hAnsi="Arial" w:cs="Arial"/>
          <w:i/>
          <w:iCs/>
          <w:sz w:val="24"/>
          <w:szCs w:val="24"/>
          <w:bdr w:val="none" w:sz="0" w:space="0" w:color="auto" w:frame="1"/>
          <w:shd w:val="clear" w:color="auto" w:fill="FFFFFF"/>
        </w:rPr>
        <w:t>early years: birth to seven years</w:t>
      </w:r>
      <w:r w:rsidR="00342B17" w:rsidRPr="008275A7">
        <w:rPr>
          <w:rFonts w:ascii="Arial" w:hAnsi="Arial" w:cs="Arial"/>
          <w:i/>
          <w:iCs/>
          <w:sz w:val="24"/>
          <w:szCs w:val="24"/>
          <w:bdr w:val="none" w:sz="0" w:space="0" w:color="auto" w:frame="1"/>
          <w:shd w:val="clear" w:color="auto" w:fill="FFFFFF"/>
        </w:rPr>
        <w:t xml:space="preserve">. </w:t>
      </w:r>
      <w:r w:rsidR="00361FB9" w:rsidRPr="008275A7">
        <w:rPr>
          <w:rFonts w:ascii="Arial" w:hAnsi="Arial" w:cs="Arial"/>
          <w:sz w:val="24"/>
          <w:szCs w:val="24"/>
          <w:bdr w:val="none" w:sz="0" w:space="0" w:color="auto" w:frame="1"/>
          <w:shd w:val="clear" w:color="auto" w:fill="FFFFFF"/>
        </w:rPr>
        <w:t>Available at:</w:t>
      </w:r>
    </w:p>
    <w:p w14:paraId="7929E22A" w14:textId="077D00A1" w:rsidR="009515D8" w:rsidRPr="008275A7" w:rsidRDefault="002225E8" w:rsidP="007A76A6">
      <w:pPr>
        <w:jc w:val="both"/>
        <w:rPr>
          <w:rFonts w:ascii="Arial" w:hAnsi="Arial" w:cs="Arial"/>
          <w:sz w:val="24"/>
          <w:szCs w:val="24"/>
          <w:bdr w:val="none" w:sz="0" w:space="0" w:color="auto" w:frame="1"/>
          <w:shd w:val="clear" w:color="auto" w:fill="FFFFFF"/>
        </w:rPr>
      </w:pPr>
      <w:hyperlink r:id="rId18" w:history="1">
        <w:r w:rsidR="002F0633" w:rsidRPr="008275A7">
          <w:rPr>
            <w:rStyle w:val="Hyperlink"/>
            <w:rFonts w:ascii="Arial" w:hAnsi="Arial" w:cs="Arial"/>
            <w:sz w:val="24"/>
            <w:szCs w:val="24"/>
            <w:bdr w:val="none" w:sz="0" w:space="0" w:color="auto" w:frame="1"/>
            <w:shd w:val="clear" w:color="auto" w:fill="FFFFFF"/>
          </w:rPr>
          <w:t>https://issuu.com/playwales/docs/play_and_early_years?mode=window</w:t>
        </w:r>
      </w:hyperlink>
      <w:r w:rsidR="00F863DB" w:rsidRPr="008275A7">
        <w:rPr>
          <w:rFonts w:ascii="Arial" w:hAnsi="Arial" w:cs="Arial"/>
          <w:color w:val="1F4E79"/>
          <w:sz w:val="24"/>
          <w:szCs w:val="24"/>
          <w:bdr w:val="none" w:sz="0" w:space="0" w:color="auto" w:frame="1"/>
          <w:shd w:val="clear" w:color="auto" w:fill="FFFFFF"/>
        </w:rPr>
        <w:t xml:space="preserve"> </w:t>
      </w:r>
      <w:r w:rsidR="00361FB9" w:rsidRPr="008275A7">
        <w:rPr>
          <w:rFonts w:ascii="Arial" w:hAnsi="Arial" w:cs="Arial"/>
          <w:sz w:val="24"/>
          <w:szCs w:val="24"/>
          <w:bdr w:val="none" w:sz="0" w:space="0" w:color="auto" w:frame="1"/>
          <w:shd w:val="clear" w:color="auto" w:fill="FFFFFF"/>
        </w:rPr>
        <w:t>(</w:t>
      </w:r>
      <w:r w:rsidR="002F0633" w:rsidRPr="008275A7">
        <w:rPr>
          <w:rFonts w:ascii="Arial" w:hAnsi="Arial" w:cs="Arial"/>
          <w:sz w:val="24"/>
          <w:szCs w:val="24"/>
          <w:bdr w:val="none" w:sz="0" w:space="0" w:color="auto" w:frame="1"/>
          <w:shd w:val="clear" w:color="auto" w:fill="FFFFFF"/>
        </w:rPr>
        <w:t>Accessed:19</w:t>
      </w:r>
      <w:r w:rsidR="00D76FB8" w:rsidRPr="008275A7">
        <w:rPr>
          <w:rFonts w:ascii="Arial" w:hAnsi="Arial" w:cs="Arial"/>
          <w:sz w:val="24"/>
          <w:szCs w:val="24"/>
          <w:bdr w:val="none" w:sz="0" w:space="0" w:color="auto" w:frame="1"/>
          <w:shd w:val="clear" w:color="auto" w:fill="FFFFFF"/>
        </w:rPr>
        <w:t xml:space="preserve"> December 2020).</w:t>
      </w:r>
      <w:r w:rsidR="00564AB0" w:rsidRPr="008275A7">
        <w:rPr>
          <w:rFonts w:ascii="Arial" w:hAnsi="Arial" w:cs="Arial"/>
          <w:sz w:val="24"/>
          <w:szCs w:val="24"/>
          <w:bdr w:val="none" w:sz="0" w:space="0" w:color="auto" w:frame="1"/>
          <w:shd w:val="clear" w:color="auto" w:fill="FFFFFF"/>
        </w:rPr>
        <w:t xml:space="preserve"> </w:t>
      </w:r>
    </w:p>
    <w:p w14:paraId="618DDD67" w14:textId="1A73AC1C" w:rsidR="001921F9" w:rsidRPr="008275A7" w:rsidRDefault="001921F9" w:rsidP="007A76A6">
      <w:pPr>
        <w:jc w:val="both"/>
        <w:rPr>
          <w:rFonts w:ascii="Arial" w:hAnsi="Arial" w:cs="Arial"/>
          <w:sz w:val="24"/>
          <w:szCs w:val="24"/>
          <w:bdr w:val="none" w:sz="0" w:space="0" w:color="auto" w:frame="1"/>
          <w:shd w:val="clear" w:color="auto" w:fill="FFFFFF"/>
        </w:rPr>
      </w:pPr>
    </w:p>
    <w:p w14:paraId="7C71AFEE" w14:textId="09619721" w:rsidR="002B579B" w:rsidRPr="008275A7" w:rsidRDefault="00D264E2" w:rsidP="007A76A6">
      <w:pPr>
        <w:jc w:val="both"/>
        <w:rPr>
          <w:rFonts w:ascii="Arial" w:hAnsi="Arial" w:cs="Arial"/>
          <w:sz w:val="24"/>
          <w:szCs w:val="24"/>
          <w:bdr w:val="none" w:sz="0" w:space="0" w:color="auto" w:frame="1"/>
          <w:shd w:val="clear" w:color="auto" w:fill="FFFFFF"/>
        </w:rPr>
      </w:pPr>
      <w:r w:rsidRPr="008275A7">
        <w:rPr>
          <w:rFonts w:ascii="Arial" w:hAnsi="Arial" w:cs="Arial"/>
          <w:sz w:val="24"/>
          <w:szCs w:val="24"/>
          <w:bdr w:val="none" w:sz="0" w:space="0" w:color="auto" w:frame="1"/>
          <w:shd w:val="clear" w:color="auto" w:fill="FFFFFF"/>
        </w:rPr>
        <w:t>Ouvry,</w:t>
      </w:r>
      <w:r w:rsidR="005E6E9F" w:rsidRPr="008275A7">
        <w:rPr>
          <w:rFonts w:ascii="Arial" w:hAnsi="Arial" w:cs="Arial"/>
          <w:sz w:val="24"/>
          <w:szCs w:val="24"/>
          <w:bdr w:val="none" w:sz="0" w:space="0" w:color="auto" w:frame="1"/>
          <w:shd w:val="clear" w:color="auto" w:fill="FFFFFF"/>
        </w:rPr>
        <w:t xml:space="preserve"> </w:t>
      </w:r>
      <w:r w:rsidRPr="008275A7">
        <w:rPr>
          <w:rFonts w:ascii="Arial" w:hAnsi="Arial" w:cs="Arial"/>
          <w:sz w:val="24"/>
          <w:szCs w:val="24"/>
          <w:bdr w:val="none" w:sz="0" w:space="0" w:color="auto" w:frame="1"/>
          <w:shd w:val="clear" w:color="auto" w:fill="FFFFFF"/>
        </w:rPr>
        <w:t>M</w:t>
      </w:r>
      <w:r w:rsidR="00B95F11" w:rsidRPr="008275A7">
        <w:rPr>
          <w:rFonts w:ascii="Arial" w:hAnsi="Arial" w:cs="Arial"/>
          <w:sz w:val="24"/>
          <w:szCs w:val="24"/>
          <w:bdr w:val="none" w:sz="0" w:space="0" w:color="auto" w:frame="1"/>
          <w:shd w:val="clear" w:color="auto" w:fill="FFFFFF"/>
        </w:rPr>
        <w:t>.</w:t>
      </w:r>
      <w:r w:rsidR="005E6E9F" w:rsidRPr="008275A7">
        <w:rPr>
          <w:rFonts w:ascii="Arial" w:hAnsi="Arial" w:cs="Arial"/>
          <w:sz w:val="24"/>
          <w:szCs w:val="24"/>
          <w:bdr w:val="none" w:sz="0" w:space="0" w:color="auto" w:frame="1"/>
          <w:shd w:val="clear" w:color="auto" w:fill="FFFFFF"/>
        </w:rPr>
        <w:t xml:space="preserve"> </w:t>
      </w:r>
      <w:r w:rsidR="00B95F11" w:rsidRPr="008275A7">
        <w:rPr>
          <w:rFonts w:ascii="Arial" w:hAnsi="Arial" w:cs="Arial"/>
          <w:sz w:val="24"/>
          <w:szCs w:val="24"/>
          <w:bdr w:val="none" w:sz="0" w:space="0" w:color="auto" w:frame="1"/>
          <w:shd w:val="clear" w:color="auto" w:fill="FFFFFF"/>
        </w:rPr>
        <w:t>(2014)</w:t>
      </w:r>
      <w:r w:rsidR="005E6E9F" w:rsidRPr="008275A7">
        <w:rPr>
          <w:rFonts w:ascii="Arial" w:hAnsi="Arial" w:cs="Arial"/>
          <w:sz w:val="24"/>
          <w:szCs w:val="24"/>
          <w:bdr w:val="none" w:sz="0" w:space="0" w:color="auto" w:frame="1"/>
          <w:shd w:val="clear" w:color="auto" w:fill="FFFFFF"/>
        </w:rPr>
        <w:t xml:space="preserve">. ‘Going out to </w:t>
      </w:r>
      <w:r w:rsidR="00FF65D2" w:rsidRPr="008275A7">
        <w:rPr>
          <w:rFonts w:ascii="Arial" w:hAnsi="Arial" w:cs="Arial"/>
          <w:sz w:val="24"/>
          <w:szCs w:val="24"/>
          <w:bdr w:val="none" w:sz="0" w:space="0" w:color="auto" w:frame="1"/>
          <w:shd w:val="clear" w:color="auto" w:fill="FFFFFF"/>
        </w:rPr>
        <w:t>p</w:t>
      </w:r>
      <w:r w:rsidR="005E6E9F" w:rsidRPr="008275A7">
        <w:rPr>
          <w:rFonts w:ascii="Arial" w:hAnsi="Arial" w:cs="Arial"/>
          <w:sz w:val="24"/>
          <w:szCs w:val="24"/>
          <w:bdr w:val="none" w:sz="0" w:space="0" w:color="auto" w:frame="1"/>
          <w:shd w:val="clear" w:color="auto" w:fill="FFFFFF"/>
        </w:rPr>
        <w:t>lay and learn</w:t>
      </w:r>
      <w:r w:rsidR="00FF65D2" w:rsidRPr="008275A7">
        <w:rPr>
          <w:rFonts w:ascii="Arial" w:hAnsi="Arial" w:cs="Arial"/>
          <w:sz w:val="24"/>
          <w:szCs w:val="24"/>
          <w:bdr w:val="none" w:sz="0" w:space="0" w:color="auto" w:frame="1"/>
          <w:shd w:val="clear" w:color="auto" w:fill="FFFFFF"/>
        </w:rPr>
        <w:t>’,</w:t>
      </w:r>
      <w:r w:rsidR="0064315B" w:rsidRPr="008275A7">
        <w:rPr>
          <w:rFonts w:ascii="Arial" w:hAnsi="Arial" w:cs="Arial"/>
          <w:sz w:val="24"/>
          <w:szCs w:val="24"/>
          <w:bdr w:val="none" w:sz="0" w:space="0" w:color="auto" w:frame="1"/>
          <w:shd w:val="clear" w:color="auto" w:fill="FFFFFF"/>
        </w:rPr>
        <w:t xml:space="preserve"> </w:t>
      </w:r>
      <w:r w:rsidR="0064315B" w:rsidRPr="008275A7">
        <w:rPr>
          <w:rFonts w:ascii="Arial" w:hAnsi="Arial" w:cs="Arial"/>
          <w:i/>
          <w:iCs/>
          <w:sz w:val="24"/>
          <w:szCs w:val="24"/>
          <w:bdr w:val="none" w:sz="0" w:space="0" w:color="auto" w:frame="1"/>
          <w:shd w:val="clear" w:color="auto" w:fill="FFFFFF"/>
        </w:rPr>
        <w:t>Learning together series</w:t>
      </w:r>
      <w:r w:rsidR="00B9269D" w:rsidRPr="008275A7">
        <w:rPr>
          <w:rFonts w:ascii="Arial" w:hAnsi="Arial" w:cs="Arial"/>
          <w:i/>
          <w:iCs/>
          <w:sz w:val="24"/>
          <w:szCs w:val="24"/>
          <w:bdr w:val="none" w:sz="0" w:space="0" w:color="auto" w:frame="1"/>
          <w:shd w:val="clear" w:color="auto" w:fill="FFFFFF"/>
        </w:rPr>
        <w:t>,</w:t>
      </w:r>
      <w:r w:rsidR="00B9269D" w:rsidRPr="008275A7">
        <w:rPr>
          <w:rFonts w:ascii="Arial" w:hAnsi="Arial" w:cs="Arial"/>
          <w:sz w:val="24"/>
          <w:szCs w:val="24"/>
          <w:bdr w:val="none" w:sz="0" w:space="0" w:color="auto" w:frame="1"/>
          <w:shd w:val="clear" w:color="auto" w:fill="FFFFFF"/>
        </w:rPr>
        <w:t>3</w:t>
      </w:r>
      <w:r w:rsidR="00133B81" w:rsidRPr="008275A7">
        <w:rPr>
          <w:rFonts w:ascii="Arial" w:hAnsi="Arial" w:cs="Arial"/>
          <w:sz w:val="24"/>
          <w:szCs w:val="24"/>
          <w:bdr w:val="none" w:sz="0" w:space="0" w:color="auto" w:frame="1"/>
          <w:shd w:val="clear" w:color="auto" w:fill="FFFFFF"/>
        </w:rPr>
        <w:t>, pp. 1-2.</w:t>
      </w:r>
    </w:p>
    <w:p w14:paraId="31D877DE" w14:textId="77777777" w:rsidR="00512269" w:rsidRPr="008275A7" w:rsidRDefault="00C248C5" w:rsidP="007A76A6">
      <w:pPr>
        <w:jc w:val="both"/>
        <w:rPr>
          <w:rFonts w:ascii="Arial" w:hAnsi="Arial" w:cs="Arial"/>
          <w:sz w:val="24"/>
          <w:szCs w:val="24"/>
          <w:bdr w:val="none" w:sz="0" w:space="0" w:color="auto" w:frame="1"/>
          <w:shd w:val="clear" w:color="auto" w:fill="FFFFFF"/>
        </w:rPr>
      </w:pPr>
      <w:r w:rsidRPr="008275A7">
        <w:rPr>
          <w:rFonts w:ascii="Arial" w:hAnsi="Arial" w:cs="Arial"/>
          <w:sz w:val="24"/>
          <w:szCs w:val="24"/>
          <w:bdr w:val="none" w:sz="0" w:space="0" w:color="auto" w:frame="1"/>
          <w:shd w:val="clear" w:color="auto" w:fill="FFFFFF"/>
        </w:rPr>
        <w:t>(Accessed 12</w:t>
      </w:r>
      <w:r w:rsidRPr="008275A7">
        <w:rPr>
          <w:rFonts w:ascii="Arial" w:hAnsi="Arial" w:cs="Arial"/>
          <w:sz w:val="24"/>
          <w:szCs w:val="24"/>
          <w:bdr w:val="none" w:sz="0" w:space="0" w:color="auto" w:frame="1"/>
          <w:shd w:val="clear" w:color="auto" w:fill="FFFFFF"/>
          <w:vertAlign w:val="superscript"/>
        </w:rPr>
        <w:t>th</w:t>
      </w:r>
      <w:r w:rsidRPr="008275A7">
        <w:rPr>
          <w:rFonts w:ascii="Arial" w:hAnsi="Arial" w:cs="Arial"/>
          <w:sz w:val="24"/>
          <w:szCs w:val="24"/>
          <w:bdr w:val="none" w:sz="0" w:space="0" w:color="auto" w:frame="1"/>
          <w:shd w:val="clear" w:color="auto" w:fill="FFFFFF"/>
        </w:rPr>
        <w:t xml:space="preserve"> January 2021). Available </w:t>
      </w:r>
      <w:r w:rsidR="00512269" w:rsidRPr="008275A7">
        <w:rPr>
          <w:rFonts w:ascii="Arial" w:hAnsi="Arial" w:cs="Arial"/>
          <w:sz w:val="24"/>
          <w:szCs w:val="24"/>
          <w:bdr w:val="none" w:sz="0" w:space="0" w:color="auto" w:frame="1"/>
          <w:shd w:val="clear" w:color="auto" w:fill="FFFFFF"/>
        </w:rPr>
        <w:t>at:</w:t>
      </w:r>
    </w:p>
    <w:p w14:paraId="7FEF7D8A" w14:textId="39491716" w:rsidR="00C248C5" w:rsidRPr="008275A7" w:rsidRDefault="002225E8" w:rsidP="007A76A6">
      <w:pPr>
        <w:jc w:val="both"/>
        <w:rPr>
          <w:rFonts w:ascii="Arial" w:hAnsi="Arial" w:cs="Arial"/>
          <w:sz w:val="24"/>
          <w:szCs w:val="24"/>
          <w:bdr w:val="none" w:sz="0" w:space="0" w:color="auto" w:frame="1"/>
          <w:shd w:val="clear" w:color="auto" w:fill="FFFFFF"/>
        </w:rPr>
      </w:pPr>
      <w:hyperlink r:id="rId19" w:history="1">
        <w:r w:rsidR="00B81E1E" w:rsidRPr="008275A7">
          <w:rPr>
            <w:rStyle w:val="Hyperlink"/>
            <w:rFonts w:ascii="Arial" w:hAnsi="Arial" w:cs="Arial"/>
            <w:sz w:val="24"/>
            <w:szCs w:val="24"/>
            <w:bdr w:val="none" w:sz="0" w:space="0" w:color="auto" w:frame="1"/>
            <w:shd w:val="clear" w:color="auto" w:fill="FFFFFF"/>
          </w:rPr>
          <w:t>file:///C:/Users/lynda/Downloads/Going%20out%20to%20play%20and%20learn%20Marjurie%20Ouvry%20(1).pdf</w:t>
        </w:r>
      </w:hyperlink>
    </w:p>
    <w:p w14:paraId="3A769F22" w14:textId="77777777" w:rsidR="00456F78" w:rsidRPr="008275A7" w:rsidRDefault="00456F78" w:rsidP="007A76A6">
      <w:pPr>
        <w:jc w:val="both"/>
        <w:rPr>
          <w:rFonts w:ascii="Arial" w:hAnsi="Arial" w:cs="Arial"/>
          <w:sz w:val="24"/>
          <w:szCs w:val="24"/>
          <w:bdr w:val="none" w:sz="0" w:space="0" w:color="auto" w:frame="1"/>
          <w:shd w:val="clear" w:color="auto" w:fill="FFFFFF"/>
        </w:rPr>
      </w:pPr>
    </w:p>
    <w:p w14:paraId="2FEF396E" w14:textId="77777777" w:rsidR="00381A07" w:rsidRDefault="0077090B" w:rsidP="007A76A6">
      <w:pPr>
        <w:jc w:val="both"/>
        <w:rPr>
          <w:rFonts w:ascii="Arial" w:hAnsi="Arial" w:cs="Arial"/>
          <w:sz w:val="24"/>
          <w:szCs w:val="24"/>
          <w:bdr w:val="none" w:sz="0" w:space="0" w:color="auto" w:frame="1"/>
          <w:shd w:val="clear" w:color="auto" w:fill="FFFFFF"/>
        </w:rPr>
      </w:pPr>
      <w:r w:rsidRPr="008275A7">
        <w:rPr>
          <w:rFonts w:ascii="Arial" w:hAnsi="Arial" w:cs="Arial"/>
          <w:sz w:val="24"/>
          <w:szCs w:val="24"/>
          <w:bdr w:val="none" w:sz="0" w:space="0" w:color="auto" w:frame="1"/>
          <w:shd w:val="clear" w:color="auto" w:fill="FFFFFF"/>
        </w:rPr>
        <w:t>P</w:t>
      </w:r>
      <w:r w:rsidR="006C6051" w:rsidRPr="008275A7">
        <w:rPr>
          <w:rFonts w:ascii="Arial" w:hAnsi="Arial" w:cs="Arial"/>
          <w:sz w:val="24"/>
          <w:szCs w:val="24"/>
          <w:bdr w:val="none" w:sz="0" w:space="0" w:color="auto" w:frame="1"/>
          <w:shd w:val="clear" w:color="auto" w:fill="FFFFFF"/>
        </w:rPr>
        <w:t xml:space="preserve">rofessional Association </w:t>
      </w:r>
      <w:r w:rsidR="000F55AB" w:rsidRPr="008275A7">
        <w:rPr>
          <w:rFonts w:ascii="Arial" w:hAnsi="Arial" w:cs="Arial"/>
          <w:sz w:val="24"/>
          <w:szCs w:val="24"/>
          <w:bdr w:val="none" w:sz="0" w:space="0" w:color="auto" w:frame="1"/>
          <w:shd w:val="clear" w:color="auto" w:fill="FFFFFF"/>
        </w:rPr>
        <w:t xml:space="preserve">for </w:t>
      </w:r>
      <w:r w:rsidRPr="008275A7">
        <w:rPr>
          <w:rFonts w:ascii="Arial" w:hAnsi="Arial" w:cs="Arial"/>
          <w:sz w:val="24"/>
          <w:szCs w:val="24"/>
          <w:bdr w:val="none" w:sz="0" w:space="0" w:color="auto" w:frame="1"/>
          <w:shd w:val="clear" w:color="auto" w:fill="FFFFFF"/>
        </w:rPr>
        <w:t>C</w:t>
      </w:r>
      <w:r w:rsidR="000F55AB" w:rsidRPr="008275A7">
        <w:rPr>
          <w:rFonts w:ascii="Arial" w:hAnsi="Arial" w:cs="Arial"/>
          <w:sz w:val="24"/>
          <w:szCs w:val="24"/>
          <w:bdr w:val="none" w:sz="0" w:space="0" w:color="auto" w:frame="1"/>
          <w:shd w:val="clear" w:color="auto" w:fill="FFFFFF"/>
        </w:rPr>
        <w:t xml:space="preserve">hildcare and </w:t>
      </w:r>
      <w:r w:rsidRPr="008275A7">
        <w:rPr>
          <w:rFonts w:ascii="Arial" w:hAnsi="Arial" w:cs="Arial"/>
          <w:sz w:val="24"/>
          <w:szCs w:val="24"/>
          <w:bdr w:val="none" w:sz="0" w:space="0" w:color="auto" w:frame="1"/>
          <w:shd w:val="clear" w:color="auto" w:fill="FFFFFF"/>
        </w:rPr>
        <w:t>E</w:t>
      </w:r>
      <w:r w:rsidR="000F55AB" w:rsidRPr="008275A7">
        <w:rPr>
          <w:rFonts w:ascii="Arial" w:hAnsi="Arial" w:cs="Arial"/>
          <w:sz w:val="24"/>
          <w:szCs w:val="24"/>
          <w:bdr w:val="none" w:sz="0" w:space="0" w:color="auto" w:frame="1"/>
          <w:shd w:val="clear" w:color="auto" w:fill="FFFFFF"/>
        </w:rPr>
        <w:t xml:space="preserve">arly </w:t>
      </w:r>
      <w:r w:rsidRPr="008275A7">
        <w:rPr>
          <w:rFonts w:ascii="Arial" w:hAnsi="Arial" w:cs="Arial"/>
          <w:sz w:val="24"/>
          <w:szCs w:val="24"/>
          <w:bdr w:val="none" w:sz="0" w:space="0" w:color="auto" w:frame="1"/>
          <w:shd w:val="clear" w:color="auto" w:fill="FFFFFF"/>
        </w:rPr>
        <w:t>Y</w:t>
      </w:r>
      <w:r w:rsidR="000F55AB" w:rsidRPr="008275A7">
        <w:rPr>
          <w:rFonts w:ascii="Arial" w:hAnsi="Arial" w:cs="Arial"/>
          <w:sz w:val="24"/>
          <w:szCs w:val="24"/>
          <w:bdr w:val="none" w:sz="0" w:space="0" w:color="auto" w:frame="1"/>
          <w:shd w:val="clear" w:color="auto" w:fill="FFFFFF"/>
        </w:rPr>
        <w:t>ears</w:t>
      </w:r>
      <w:r w:rsidRPr="008275A7">
        <w:rPr>
          <w:rFonts w:ascii="Arial" w:hAnsi="Arial" w:cs="Arial"/>
          <w:sz w:val="24"/>
          <w:szCs w:val="24"/>
          <w:bdr w:val="none" w:sz="0" w:space="0" w:color="auto" w:frame="1"/>
          <w:shd w:val="clear" w:color="auto" w:fill="FFFFFF"/>
        </w:rPr>
        <w:t xml:space="preserve"> (2016) </w:t>
      </w:r>
      <w:r w:rsidR="00805069" w:rsidRPr="008275A7">
        <w:rPr>
          <w:rFonts w:ascii="Arial" w:hAnsi="Arial" w:cs="Arial"/>
          <w:i/>
          <w:iCs/>
          <w:sz w:val="24"/>
          <w:szCs w:val="24"/>
          <w:bdr w:val="none" w:sz="0" w:space="0" w:color="auto" w:frame="1"/>
          <w:shd w:val="clear" w:color="auto" w:fill="FFFFFF"/>
        </w:rPr>
        <w:t>Theories of child development.</w:t>
      </w:r>
      <w:r w:rsidR="00DD613E" w:rsidRPr="008275A7">
        <w:rPr>
          <w:rFonts w:ascii="Arial" w:hAnsi="Arial" w:cs="Arial"/>
          <w:i/>
          <w:iCs/>
          <w:sz w:val="24"/>
          <w:szCs w:val="24"/>
          <w:bdr w:val="none" w:sz="0" w:space="0" w:color="auto" w:frame="1"/>
          <w:shd w:val="clear" w:color="auto" w:fill="FFFFFF"/>
        </w:rPr>
        <w:t xml:space="preserve"> </w:t>
      </w:r>
      <w:r w:rsidR="00DD613E" w:rsidRPr="008275A7">
        <w:rPr>
          <w:rFonts w:ascii="Arial" w:hAnsi="Arial" w:cs="Arial"/>
          <w:sz w:val="24"/>
          <w:szCs w:val="24"/>
          <w:bdr w:val="none" w:sz="0" w:space="0" w:color="auto" w:frame="1"/>
          <w:shd w:val="clear" w:color="auto" w:fill="FFFFFF"/>
        </w:rPr>
        <w:t xml:space="preserve">Available </w:t>
      </w:r>
      <w:r w:rsidR="00455490" w:rsidRPr="008275A7">
        <w:rPr>
          <w:rFonts w:ascii="Arial" w:hAnsi="Arial" w:cs="Arial"/>
          <w:sz w:val="24"/>
          <w:szCs w:val="24"/>
          <w:bdr w:val="none" w:sz="0" w:space="0" w:color="auto" w:frame="1"/>
          <w:shd w:val="clear" w:color="auto" w:fill="FFFFFF"/>
        </w:rPr>
        <w:t>at:</w:t>
      </w:r>
    </w:p>
    <w:p w14:paraId="034B3D79" w14:textId="42C8E468" w:rsidR="0077090B" w:rsidRPr="008275A7" w:rsidRDefault="00455490" w:rsidP="007A76A6">
      <w:pPr>
        <w:jc w:val="both"/>
        <w:rPr>
          <w:rFonts w:ascii="Arial" w:hAnsi="Arial" w:cs="Arial"/>
          <w:sz w:val="24"/>
          <w:szCs w:val="24"/>
          <w:bdr w:val="none" w:sz="0" w:space="0" w:color="auto" w:frame="1"/>
          <w:shd w:val="clear" w:color="auto" w:fill="FFFFFF"/>
        </w:rPr>
      </w:pPr>
      <w:r w:rsidRPr="008275A7">
        <w:rPr>
          <w:rFonts w:ascii="Arial" w:hAnsi="Arial" w:cs="Arial"/>
          <w:sz w:val="24"/>
          <w:szCs w:val="24"/>
          <w:bdr w:val="none" w:sz="0" w:space="0" w:color="auto" w:frame="1"/>
          <w:shd w:val="clear" w:color="auto" w:fill="FFFFFF"/>
        </w:rPr>
        <w:t xml:space="preserve"> </w:t>
      </w:r>
      <w:hyperlink r:id="rId20" w:history="1">
        <w:r w:rsidRPr="008275A7">
          <w:rPr>
            <w:rStyle w:val="Hyperlink"/>
            <w:rFonts w:ascii="Arial" w:hAnsi="Arial" w:cs="Arial"/>
            <w:sz w:val="24"/>
            <w:szCs w:val="24"/>
            <w:bdr w:val="none" w:sz="0" w:space="0" w:color="auto" w:frame="1"/>
            <w:shd w:val="clear" w:color="auto" w:fill="FFFFFF"/>
          </w:rPr>
          <w:t>https://www.pacey.org.uk/Pacey/media/Website-files/PACEY%20member%20practice%20guides%20(PDFs)/PG28-Theories-of-child-development.pdf</w:t>
        </w:r>
      </w:hyperlink>
      <w:r w:rsidRPr="008275A7">
        <w:rPr>
          <w:rFonts w:ascii="Arial" w:hAnsi="Arial" w:cs="Arial"/>
          <w:sz w:val="24"/>
          <w:szCs w:val="24"/>
          <w:bdr w:val="none" w:sz="0" w:space="0" w:color="auto" w:frame="1"/>
          <w:shd w:val="clear" w:color="auto" w:fill="FFFFFF"/>
        </w:rPr>
        <w:t xml:space="preserve"> (Accessed: </w:t>
      </w:r>
      <w:r w:rsidR="00DA6066" w:rsidRPr="008275A7">
        <w:rPr>
          <w:rFonts w:ascii="Arial" w:hAnsi="Arial" w:cs="Arial"/>
          <w:sz w:val="24"/>
          <w:szCs w:val="24"/>
          <w:bdr w:val="none" w:sz="0" w:space="0" w:color="auto" w:frame="1"/>
          <w:shd w:val="clear" w:color="auto" w:fill="FFFFFF"/>
        </w:rPr>
        <w:t>10</w:t>
      </w:r>
      <w:r w:rsidR="00DA6066" w:rsidRPr="008275A7">
        <w:rPr>
          <w:rFonts w:ascii="Arial" w:hAnsi="Arial" w:cs="Arial"/>
          <w:sz w:val="24"/>
          <w:szCs w:val="24"/>
          <w:bdr w:val="none" w:sz="0" w:space="0" w:color="auto" w:frame="1"/>
          <w:shd w:val="clear" w:color="auto" w:fill="FFFFFF"/>
          <w:vertAlign w:val="superscript"/>
        </w:rPr>
        <w:t>th</w:t>
      </w:r>
      <w:r w:rsidR="00DA6066" w:rsidRPr="008275A7">
        <w:rPr>
          <w:rFonts w:ascii="Arial" w:hAnsi="Arial" w:cs="Arial"/>
          <w:sz w:val="24"/>
          <w:szCs w:val="24"/>
          <w:bdr w:val="none" w:sz="0" w:space="0" w:color="auto" w:frame="1"/>
          <w:shd w:val="clear" w:color="auto" w:fill="FFFFFF"/>
        </w:rPr>
        <w:t xml:space="preserve"> January 2021).</w:t>
      </w:r>
    </w:p>
    <w:p w14:paraId="704171BA" w14:textId="77777777" w:rsidR="00B453AC" w:rsidRPr="008275A7" w:rsidRDefault="00B453AC" w:rsidP="007A76A6">
      <w:pPr>
        <w:jc w:val="both"/>
        <w:rPr>
          <w:rFonts w:ascii="Arial" w:hAnsi="Arial" w:cs="Arial"/>
          <w:sz w:val="24"/>
          <w:szCs w:val="24"/>
        </w:rPr>
      </w:pPr>
    </w:p>
    <w:p w14:paraId="665B0AFB" w14:textId="77777777" w:rsidR="00FF7337" w:rsidRPr="008275A7" w:rsidRDefault="00F77084" w:rsidP="007A76A6">
      <w:pPr>
        <w:jc w:val="both"/>
        <w:rPr>
          <w:rFonts w:ascii="Arial" w:hAnsi="Arial" w:cs="Arial"/>
          <w:sz w:val="24"/>
          <w:szCs w:val="24"/>
        </w:rPr>
      </w:pPr>
      <w:r w:rsidRPr="008275A7">
        <w:rPr>
          <w:rFonts w:ascii="Arial" w:hAnsi="Arial" w:cs="Arial"/>
          <w:sz w:val="24"/>
          <w:szCs w:val="24"/>
        </w:rPr>
        <w:t>Play</w:t>
      </w:r>
      <w:r w:rsidR="0096572C" w:rsidRPr="008275A7">
        <w:rPr>
          <w:rFonts w:ascii="Arial" w:hAnsi="Arial" w:cs="Arial"/>
          <w:sz w:val="24"/>
          <w:szCs w:val="24"/>
        </w:rPr>
        <w:t xml:space="preserve"> </w:t>
      </w:r>
      <w:r w:rsidRPr="008275A7">
        <w:rPr>
          <w:rFonts w:ascii="Arial" w:hAnsi="Arial" w:cs="Arial"/>
          <w:sz w:val="24"/>
          <w:szCs w:val="24"/>
        </w:rPr>
        <w:t>Adventure</w:t>
      </w:r>
      <w:r w:rsidR="00D12B7D" w:rsidRPr="008275A7">
        <w:rPr>
          <w:rFonts w:ascii="Arial" w:hAnsi="Arial" w:cs="Arial"/>
          <w:sz w:val="24"/>
          <w:szCs w:val="24"/>
        </w:rPr>
        <w:t>s (20</w:t>
      </w:r>
      <w:r w:rsidR="008A3D44" w:rsidRPr="008275A7">
        <w:rPr>
          <w:rFonts w:ascii="Arial" w:hAnsi="Arial" w:cs="Arial"/>
          <w:sz w:val="24"/>
          <w:szCs w:val="24"/>
        </w:rPr>
        <w:t>19)</w:t>
      </w:r>
      <w:r w:rsidR="00DA7C76" w:rsidRPr="008275A7">
        <w:rPr>
          <w:rFonts w:ascii="Arial" w:hAnsi="Arial" w:cs="Arial"/>
          <w:sz w:val="24"/>
          <w:szCs w:val="24"/>
        </w:rPr>
        <w:t xml:space="preserve"> </w:t>
      </w:r>
      <w:r w:rsidR="00DA7C76" w:rsidRPr="008275A7">
        <w:rPr>
          <w:rFonts w:ascii="Arial" w:hAnsi="Arial" w:cs="Arial"/>
          <w:i/>
          <w:iCs/>
          <w:sz w:val="24"/>
          <w:szCs w:val="24"/>
        </w:rPr>
        <w:t>Self Directed Play</w:t>
      </w:r>
      <w:r w:rsidR="00DA7C76" w:rsidRPr="008275A7">
        <w:rPr>
          <w:rFonts w:ascii="Arial" w:hAnsi="Arial" w:cs="Arial"/>
          <w:sz w:val="24"/>
          <w:szCs w:val="24"/>
        </w:rPr>
        <w:t>.</w:t>
      </w:r>
      <w:r w:rsidR="00CC1108" w:rsidRPr="008275A7">
        <w:rPr>
          <w:rFonts w:ascii="Arial" w:hAnsi="Arial" w:cs="Arial"/>
          <w:sz w:val="24"/>
          <w:szCs w:val="24"/>
        </w:rPr>
        <w:t xml:space="preserve">  </w:t>
      </w:r>
      <w:r w:rsidR="0096572C" w:rsidRPr="008275A7">
        <w:rPr>
          <w:rFonts w:ascii="Arial" w:hAnsi="Arial" w:cs="Arial"/>
          <w:sz w:val="24"/>
          <w:szCs w:val="24"/>
        </w:rPr>
        <w:t>Available</w:t>
      </w:r>
      <w:r w:rsidR="00B453AC" w:rsidRPr="008275A7">
        <w:rPr>
          <w:rFonts w:ascii="Arial" w:hAnsi="Arial" w:cs="Arial"/>
          <w:sz w:val="24"/>
          <w:szCs w:val="24"/>
        </w:rPr>
        <w:t xml:space="preserve"> </w:t>
      </w:r>
      <w:r w:rsidR="0096572C" w:rsidRPr="008275A7">
        <w:rPr>
          <w:rFonts w:ascii="Arial" w:hAnsi="Arial" w:cs="Arial"/>
          <w:sz w:val="24"/>
          <w:szCs w:val="24"/>
        </w:rPr>
        <w:t>at:</w:t>
      </w:r>
    </w:p>
    <w:p w14:paraId="49E3F435" w14:textId="29966CDD" w:rsidR="00967E56" w:rsidRPr="008275A7" w:rsidRDefault="002225E8" w:rsidP="007A76A6">
      <w:pPr>
        <w:jc w:val="both"/>
        <w:rPr>
          <w:rFonts w:ascii="Arial" w:hAnsi="Arial" w:cs="Arial"/>
          <w:sz w:val="24"/>
          <w:szCs w:val="24"/>
        </w:rPr>
      </w:pPr>
      <w:hyperlink r:id="rId21" w:history="1">
        <w:r w:rsidR="00FF7337" w:rsidRPr="008275A7">
          <w:rPr>
            <w:rStyle w:val="Hyperlink"/>
            <w:rFonts w:ascii="Arial" w:hAnsi="Arial" w:cs="Arial"/>
            <w:sz w:val="24"/>
            <w:szCs w:val="24"/>
          </w:rPr>
          <w:t>https://www.playadventures.org/self-directed-play</w:t>
        </w:r>
      </w:hyperlink>
      <w:r w:rsidR="00FF7337" w:rsidRPr="008275A7">
        <w:rPr>
          <w:rFonts w:ascii="Arial" w:hAnsi="Arial" w:cs="Arial"/>
          <w:sz w:val="24"/>
          <w:szCs w:val="24"/>
        </w:rPr>
        <w:t xml:space="preserve"> </w:t>
      </w:r>
      <w:r w:rsidR="00B453AC" w:rsidRPr="008275A7">
        <w:rPr>
          <w:rFonts w:ascii="Arial" w:hAnsi="Arial" w:cs="Arial"/>
          <w:sz w:val="24"/>
          <w:szCs w:val="24"/>
        </w:rPr>
        <w:t xml:space="preserve"> </w:t>
      </w:r>
      <w:r w:rsidR="00967E56" w:rsidRPr="008275A7">
        <w:rPr>
          <w:rFonts w:ascii="Arial" w:hAnsi="Arial" w:cs="Arial"/>
          <w:sz w:val="24"/>
          <w:szCs w:val="24"/>
        </w:rPr>
        <w:t>(Accessed:20</w:t>
      </w:r>
      <w:r w:rsidR="00967E56" w:rsidRPr="008275A7">
        <w:rPr>
          <w:rFonts w:ascii="Arial" w:hAnsi="Arial" w:cs="Arial"/>
          <w:sz w:val="24"/>
          <w:szCs w:val="24"/>
          <w:vertAlign w:val="superscript"/>
        </w:rPr>
        <w:t>th</w:t>
      </w:r>
      <w:r w:rsidR="00967E56" w:rsidRPr="008275A7">
        <w:rPr>
          <w:rFonts w:ascii="Arial" w:hAnsi="Arial" w:cs="Arial"/>
          <w:sz w:val="24"/>
          <w:szCs w:val="24"/>
        </w:rPr>
        <w:t xml:space="preserve"> December 2020).</w:t>
      </w:r>
    </w:p>
    <w:p w14:paraId="11E5EC23" w14:textId="5E67A85A" w:rsidR="00CC1108" w:rsidRPr="008275A7" w:rsidRDefault="00CC1108" w:rsidP="007A76A6">
      <w:pPr>
        <w:jc w:val="both"/>
        <w:rPr>
          <w:rFonts w:ascii="Arial" w:hAnsi="Arial" w:cs="Arial"/>
          <w:sz w:val="24"/>
          <w:szCs w:val="24"/>
        </w:rPr>
      </w:pPr>
    </w:p>
    <w:p w14:paraId="49B26F51" w14:textId="77777777" w:rsidR="00CC1108" w:rsidRPr="008275A7" w:rsidRDefault="00CC1108" w:rsidP="007A76A6">
      <w:pPr>
        <w:jc w:val="both"/>
        <w:rPr>
          <w:rFonts w:ascii="Arial" w:hAnsi="Arial" w:cs="Arial"/>
          <w:i/>
          <w:iCs/>
          <w:sz w:val="24"/>
          <w:szCs w:val="24"/>
        </w:rPr>
      </w:pPr>
    </w:p>
    <w:p w14:paraId="0A69FB00" w14:textId="1A72DF1F" w:rsidR="00DB50D4" w:rsidRPr="008275A7" w:rsidRDefault="00753871" w:rsidP="007A76A6">
      <w:pPr>
        <w:jc w:val="both"/>
        <w:rPr>
          <w:rFonts w:ascii="Arial" w:hAnsi="Arial" w:cs="Arial"/>
          <w:color w:val="000000" w:themeColor="text1"/>
          <w:sz w:val="24"/>
          <w:szCs w:val="24"/>
          <w:bdr w:val="none" w:sz="0" w:space="0" w:color="auto" w:frame="1"/>
          <w:shd w:val="clear" w:color="auto" w:fill="FFFFFF"/>
        </w:rPr>
      </w:pPr>
      <w:r w:rsidRPr="008275A7">
        <w:rPr>
          <w:rFonts w:ascii="Arial" w:hAnsi="Arial" w:cs="Arial"/>
          <w:color w:val="000000" w:themeColor="text1"/>
          <w:sz w:val="24"/>
          <w:szCs w:val="24"/>
          <w:bdr w:val="none" w:sz="0" w:space="0" w:color="auto" w:frame="1"/>
          <w:shd w:val="clear" w:color="auto" w:fill="FFFFFF"/>
        </w:rPr>
        <w:t>Play Wales (2002) </w:t>
      </w:r>
      <w:r w:rsidRPr="008275A7">
        <w:rPr>
          <w:rFonts w:ascii="Arial" w:hAnsi="Arial" w:cs="Arial"/>
          <w:i/>
          <w:iCs/>
          <w:color w:val="000000" w:themeColor="text1"/>
          <w:sz w:val="24"/>
          <w:szCs w:val="24"/>
          <w:bdr w:val="none" w:sz="0" w:space="0" w:color="auto" w:frame="1"/>
          <w:shd w:val="clear" w:color="auto" w:fill="FFFFFF"/>
        </w:rPr>
        <w:t>Rationale for a National Play Policy for Wales</w:t>
      </w:r>
      <w:r w:rsidRPr="008275A7">
        <w:rPr>
          <w:rFonts w:ascii="Arial" w:hAnsi="Arial" w:cs="Arial"/>
          <w:color w:val="000000" w:themeColor="text1"/>
          <w:sz w:val="24"/>
          <w:szCs w:val="24"/>
          <w:bdr w:val="none" w:sz="0" w:space="0" w:color="auto" w:frame="1"/>
          <w:shd w:val="clear" w:color="auto" w:fill="FFFFFF"/>
        </w:rPr>
        <w:t xml:space="preserve">. [on-line]. </w:t>
      </w:r>
      <w:r w:rsidR="00DB50D4" w:rsidRPr="008275A7">
        <w:rPr>
          <w:rFonts w:ascii="Arial" w:hAnsi="Arial" w:cs="Arial"/>
          <w:color w:val="000000" w:themeColor="text1"/>
          <w:sz w:val="24"/>
          <w:szCs w:val="24"/>
          <w:bdr w:val="none" w:sz="0" w:space="0" w:color="auto" w:frame="1"/>
          <w:shd w:val="clear" w:color="auto" w:fill="FFFFFF"/>
        </w:rPr>
        <w:t xml:space="preserve"> </w:t>
      </w:r>
    </w:p>
    <w:p w14:paraId="58498A92" w14:textId="04C59CDB" w:rsidR="001A3D39" w:rsidRPr="008275A7" w:rsidRDefault="00753871" w:rsidP="007A76A6">
      <w:pPr>
        <w:jc w:val="both"/>
        <w:rPr>
          <w:rFonts w:ascii="Arial" w:hAnsi="Arial" w:cs="Arial"/>
          <w:color w:val="000000" w:themeColor="text1"/>
          <w:sz w:val="24"/>
          <w:szCs w:val="24"/>
          <w:bdr w:val="none" w:sz="0" w:space="0" w:color="auto" w:frame="1"/>
          <w:shd w:val="clear" w:color="auto" w:fill="FFFFFF"/>
        </w:rPr>
      </w:pPr>
      <w:r w:rsidRPr="008275A7">
        <w:rPr>
          <w:rFonts w:ascii="Arial" w:hAnsi="Arial" w:cs="Arial"/>
          <w:color w:val="000000" w:themeColor="text1"/>
          <w:sz w:val="24"/>
          <w:szCs w:val="24"/>
          <w:bdr w:val="none" w:sz="0" w:space="0" w:color="auto" w:frame="1"/>
          <w:shd w:val="clear" w:color="auto" w:fill="FFFFFF"/>
        </w:rPr>
        <w:t>Available</w:t>
      </w:r>
      <w:r w:rsidR="001A3D39" w:rsidRPr="008275A7">
        <w:rPr>
          <w:rFonts w:ascii="Arial" w:hAnsi="Arial" w:cs="Arial"/>
          <w:color w:val="000000" w:themeColor="text1"/>
          <w:sz w:val="24"/>
          <w:szCs w:val="24"/>
          <w:bdr w:val="none" w:sz="0" w:space="0" w:color="auto" w:frame="1"/>
          <w:shd w:val="clear" w:color="auto" w:fill="FFFFFF"/>
        </w:rPr>
        <w:t xml:space="preserve"> at: </w:t>
      </w:r>
    </w:p>
    <w:p w14:paraId="6CDBC87A" w14:textId="748D8133" w:rsidR="00DB50D4" w:rsidRPr="008275A7" w:rsidRDefault="002225E8" w:rsidP="007A76A6">
      <w:pPr>
        <w:jc w:val="both"/>
        <w:rPr>
          <w:rFonts w:ascii="Arial" w:hAnsi="Arial" w:cs="Arial"/>
          <w:color w:val="000000" w:themeColor="text1"/>
          <w:sz w:val="24"/>
          <w:szCs w:val="24"/>
          <w:bdr w:val="none" w:sz="0" w:space="0" w:color="auto" w:frame="1"/>
          <w:shd w:val="clear" w:color="auto" w:fill="FFFFFF"/>
        </w:rPr>
      </w:pPr>
      <w:hyperlink r:id="rId22" w:history="1">
        <w:r w:rsidR="001A3D39" w:rsidRPr="008275A7">
          <w:rPr>
            <w:rStyle w:val="Hyperlink"/>
            <w:rFonts w:ascii="Arial" w:hAnsi="Arial" w:cs="Arial"/>
            <w:sz w:val="24"/>
            <w:szCs w:val="24"/>
            <w:bdr w:val="none" w:sz="0" w:space="0" w:color="auto" w:frame="1"/>
            <w:shd w:val="clear" w:color="auto" w:fill="FFFFFF"/>
          </w:rPr>
          <w:t>https://www.playwales.org.uk/login/uploaded/documents/Play%20Policy/Play%20Policy%20Rationale.pdf</w:t>
        </w:r>
      </w:hyperlink>
      <w:r w:rsidR="0073454E" w:rsidRPr="008275A7">
        <w:rPr>
          <w:rFonts w:ascii="Arial" w:hAnsi="Arial" w:cs="Arial"/>
          <w:color w:val="000000" w:themeColor="text1"/>
          <w:sz w:val="24"/>
          <w:szCs w:val="24"/>
          <w:bdr w:val="none" w:sz="0" w:space="0" w:color="auto" w:frame="1"/>
          <w:shd w:val="clear" w:color="auto" w:fill="FFFFFF"/>
        </w:rPr>
        <w:t xml:space="preserve"> </w:t>
      </w:r>
      <w:r w:rsidR="00DB0A3C" w:rsidRPr="008275A7">
        <w:rPr>
          <w:rFonts w:ascii="Arial" w:hAnsi="Arial" w:cs="Arial"/>
          <w:color w:val="000000" w:themeColor="text1"/>
          <w:sz w:val="24"/>
          <w:szCs w:val="24"/>
          <w:bdr w:val="none" w:sz="0" w:space="0" w:color="auto" w:frame="1"/>
          <w:shd w:val="clear" w:color="auto" w:fill="FFFFFF"/>
        </w:rPr>
        <w:t xml:space="preserve"> </w:t>
      </w:r>
      <w:r w:rsidR="0073454E" w:rsidRPr="008275A7">
        <w:rPr>
          <w:rFonts w:ascii="Arial" w:hAnsi="Arial" w:cs="Arial"/>
          <w:color w:val="000000" w:themeColor="text1"/>
          <w:sz w:val="24"/>
          <w:szCs w:val="24"/>
          <w:bdr w:val="none" w:sz="0" w:space="0" w:color="auto" w:frame="1"/>
          <w:shd w:val="clear" w:color="auto" w:fill="FFFFFF"/>
        </w:rPr>
        <w:t>(</w:t>
      </w:r>
      <w:r w:rsidR="00DB0A3C" w:rsidRPr="008275A7">
        <w:rPr>
          <w:rFonts w:ascii="Arial" w:hAnsi="Arial" w:cs="Arial"/>
          <w:color w:val="000000" w:themeColor="text1"/>
          <w:sz w:val="24"/>
          <w:szCs w:val="24"/>
          <w:bdr w:val="none" w:sz="0" w:space="0" w:color="auto" w:frame="1"/>
          <w:shd w:val="clear" w:color="auto" w:fill="FFFFFF"/>
        </w:rPr>
        <w:t>Accessed: 18 December 2020</w:t>
      </w:r>
      <w:r w:rsidR="0073454E" w:rsidRPr="008275A7">
        <w:rPr>
          <w:rFonts w:ascii="Arial" w:hAnsi="Arial" w:cs="Arial"/>
          <w:color w:val="000000" w:themeColor="text1"/>
          <w:sz w:val="24"/>
          <w:szCs w:val="24"/>
          <w:bdr w:val="none" w:sz="0" w:space="0" w:color="auto" w:frame="1"/>
          <w:shd w:val="clear" w:color="auto" w:fill="FFFFFF"/>
        </w:rPr>
        <w:t>)</w:t>
      </w:r>
      <w:r w:rsidR="001B7D70" w:rsidRPr="008275A7">
        <w:rPr>
          <w:rFonts w:ascii="Arial" w:hAnsi="Arial" w:cs="Arial"/>
          <w:color w:val="000000" w:themeColor="text1"/>
          <w:sz w:val="24"/>
          <w:szCs w:val="24"/>
          <w:bdr w:val="none" w:sz="0" w:space="0" w:color="auto" w:frame="1"/>
          <w:shd w:val="clear" w:color="auto" w:fill="FFFFFF"/>
        </w:rPr>
        <w:t>.</w:t>
      </w:r>
    </w:p>
    <w:p w14:paraId="5CF9F712" w14:textId="77777777" w:rsidR="001F48DD" w:rsidRPr="008275A7" w:rsidRDefault="001F48DD" w:rsidP="007A76A6">
      <w:pPr>
        <w:jc w:val="both"/>
        <w:rPr>
          <w:rFonts w:ascii="Arial" w:hAnsi="Arial" w:cs="Arial"/>
          <w:color w:val="000000" w:themeColor="text1"/>
          <w:sz w:val="24"/>
          <w:szCs w:val="24"/>
          <w:bdr w:val="none" w:sz="0" w:space="0" w:color="auto" w:frame="1"/>
          <w:shd w:val="clear" w:color="auto" w:fill="FFFFFF"/>
        </w:rPr>
      </w:pPr>
    </w:p>
    <w:p w14:paraId="761D5658" w14:textId="77777777" w:rsidR="00974E97" w:rsidRDefault="00974E97" w:rsidP="007A76A6">
      <w:pPr>
        <w:jc w:val="both"/>
        <w:rPr>
          <w:rFonts w:ascii="Arial" w:hAnsi="Arial" w:cs="Arial"/>
          <w:sz w:val="24"/>
          <w:szCs w:val="24"/>
          <w:bdr w:val="none" w:sz="0" w:space="0" w:color="auto" w:frame="1"/>
          <w:shd w:val="clear" w:color="auto" w:fill="FFFFFF"/>
        </w:rPr>
      </w:pPr>
    </w:p>
    <w:p w14:paraId="0DA468CF" w14:textId="2AAE2710" w:rsidR="00F54E1C" w:rsidRPr="008275A7" w:rsidRDefault="001F48DD" w:rsidP="007A76A6">
      <w:pPr>
        <w:jc w:val="both"/>
        <w:rPr>
          <w:rFonts w:ascii="Arial" w:hAnsi="Arial" w:cs="Arial"/>
          <w:color w:val="1F4E79"/>
          <w:sz w:val="24"/>
          <w:szCs w:val="24"/>
          <w:bdr w:val="none" w:sz="0" w:space="0" w:color="auto" w:frame="1"/>
          <w:shd w:val="clear" w:color="auto" w:fill="FFFFFF"/>
        </w:rPr>
      </w:pPr>
      <w:r w:rsidRPr="008275A7">
        <w:rPr>
          <w:rFonts w:ascii="Arial" w:hAnsi="Arial" w:cs="Arial"/>
          <w:sz w:val="24"/>
          <w:szCs w:val="24"/>
          <w:bdr w:val="none" w:sz="0" w:space="0" w:color="auto" w:frame="1"/>
          <w:shd w:val="clear" w:color="auto" w:fill="FFFFFF"/>
        </w:rPr>
        <w:t>Play</w:t>
      </w:r>
      <w:r w:rsidR="001B7D70" w:rsidRPr="008275A7">
        <w:rPr>
          <w:rFonts w:ascii="Arial" w:hAnsi="Arial" w:cs="Arial"/>
          <w:sz w:val="24"/>
          <w:szCs w:val="24"/>
          <w:bdr w:val="none" w:sz="0" w:space="0" w:color="auto" w:frame="1"/>
          <w:shd w:val="clear" w:color="auto" w:fill="FFFFFF"/>
        </w:rPr>
        <w:t xml:space="preserve"> </w:t>
      </w:r>
      <w:r w:rsidRPr="008275A7">
        <w:rPr>
          <w:rFonts w:ascii="Arial" w:hAnsi="Arial" w:cs="Arial"/>
          <w:sz w:val="24"/>
          <w:szCs w:val="24"/>
          <w:bdr w:val="none" w:sz="0" w:space="0" w:color="auto" w:frame="1"/>
          <w:shd w:val="clear" w:color="auto" w:fill="FFFFFF"/>
        </w:rPr>
        <w:t xml:space="preserve">Wales </w:t>
      </w:r>
      <w:r w:rsidR="001704C7" w:rsidRPr="008275A7">
        <w:rPr>
          <w:rFonts w:ascii="Arial" w:hAnsi="Arial" w:cs="Arial"/>
          <w:sz w:val="24"/>
          <w:szCs w:val="24"/>
          <w:bdr w:val="none" w:sz="0" w:space="0" w:color="auto" w:frame="1"/>
          <w:shd w:val="clear" w:color="auto" w:fill="FFFFFF"/>
        </w:rPr>
        <w:t>(2020) Play sufficiency in Wales</w:t>
      </w:r>
      <w:r w:rsidR="00D86E8E" w:rsidRPr="008275A7">
        <w:rPr>
          <w:rFonts w:ascii="Arial" w:hAnsi="Arial" w:cs="Arial"/>
          <w:sz w:val="24"/>
          <w:szCs w:val="24"/>
          <w:bdr w:val="none" w:sz="0" w:space="0" w:color="auto" w:frame="1"/>
          <w:shd w:val="clear" w:color="auto" w:fill="FFFFFF"/>
        </w:rPr>
        <w:t>.</w:t>
      </w:r>
      <w:r w:rsidR="0073454E" w:rsidRPr="008275A7">
        <w:rPr>
          <w:rFonts w:ascii="Arial" w:hAnsi="Arial" w:cs="Arial"/>
          <w:sz w:val="24"/>
          <w:szCs w:val="24"/>
          <w:bdr w:val="none" w:sz="0" w:space="0" w:color="auto" w:frame="1"/>
          <w:shd w:val="clear" w:color="auto" w:fill="FFFFFF"/>
        </w:rPr>
        <w:t xml:space="preserve"> </w:t>
      </w:r>
      <w:r w:rsidR="00D86E8E" w:rsidRPr="008275A7">
        <w:rPr>
          <w:rFonts w:ascii="Arial" w:hAnsi="Arial" w:cs="Arial"/>
          <w:sz w:val="24"/>
          <w:szCs w:val="24"/>
          <w:bdr w:val="none" w:sz="0" w:space="0" w:color="auto" w:frame="1"/>
          <w:shd w:val="clear" w:color="auto" w:fill="FFFFFF"/>
        </w:rPr>
        <w:t>Available at:</w:t>
      </w:r>
    </w:p>
    <w:p w14:paraId="348C49C2" w14:textId="333DB88E" w:rsidR="001F48DD" w:rsidRPr="00974E97" w:rsidRDefault="00D86E8E" w:rsidP="007A76A6">
      <w:pPr>
        <w:jc w:val="both"/>
        <w:rPr>
          <w:rFonts w:ascii="Arial" w:hAnsi="Arial" w:cs="Arial"/>
          <w:color w:val="FF0000"/>
          <w:sz w:val="24"/>
          <w:szCs w:val="24"/>
          <w:bdr w:val="none" w:sz="0" w:space="0" w:color="auto" w:frame="1"/>
          <w:shd w:val="clear" w:color="auto" w:fill="FFFFFF"/>
        </w:rPr>
      </w:pPr>
      <w:r w:rsidRPr="008275A7">
        <w:rPr>
          <w:rFonts w:ascii="Arial" w:hAnsi="Arial" w:cs="Arial"/>
          <w:color w:val="1F4E79"/>
          <w:sz w:val="24"/>
          <w:szCs w:val="24"/>
          <w:bdr w:val="none" w:sz="0" w:space="0" w:color="auto" w:frame="1"/>
          <w:shd w:val="clear" w:color="auto" w:fill="FFFFFF"/>
        </w:rPr>
        <w:t xml:space="preserve"> </w:t>
      </w:r>
      <w:hyperlink r:id="rId23" w:history="1">
        <w:r w:rsidR="001B7D70" w:rsidRPr="008275A7">
          <w:rPr>
            <w:rStyle w:val="Hyperlink"/>
            <w:rFonts w:ascii="Arial" w:hAnsi="Arial" w:cs="Arial"/>
            <w:sz w:val="24"/>
            <w:szCs w:val="24"/>
            <w:bdr w:val="none" w:sz="0" w:space="0" w:color="auto" w:frame="1"/>
            <w:shd w:val="clear" w:color="auto" w:fill="FFFFFF"/>
          </w:rPr>
          <w:t>https://issuu.com/playwales/docs/play_sufficiency_in_wales?e=5305098/30820772</w:t>
        </w:r>
      </w:hyperlink>
      <w:r w:rsidR="001B7D70" w:rsidRPr="008275A7">
        <w:rPr>
          <w:rFonts w:ascii="Arial" w:hAnsi="Arial" w:cs="Arial"/>
          <w:color w:val="1F4E79"/>
          <w:sz w:val="24"/>
          <w:szCs w:val="24"/>
          <w:bdr w:val="none" w:sz="0" w:space="0" w:color="auto" w:frame="1"/>
          <w:shd w:val="clear" w:color="auto" w:fill="FFFFFF"/>
        </w:rPr>
        <w:t xml:space="preserve"> </w:t>
      </w:r>
      <w:r w:rsidR="00F54E1C" w:rsidRPr="00974E97">
        <w:rPr>
          <w:rFonts w:ascii="Arial" w:hAnsi="Arial" w:cs="Arial"/>
          <w:sz w:val="24"/>
          <w:szCs w:val="24"/>
          <w:bdr w:val="none" w:sz="0" w:space="0" w:color="auto" w:frame="1"/>
          <w:shd w:val="clear" w:color="auto" w:fill="FFFFFF"/>
        </w:rPr>
        <w:t>(</w:t>
      </w:r>
      <w:r w:rsidR="001B7D70" w:rsidRPr="00974E97">
        <w:rPr>
          <w:rFonts w:ascii="Arial" w:hAnsi="Arial" w:cs="Arial"/>
          <w:sz w:val="24"/>
          <w:szCs w:val="24"/>
          <w:bdr w:val="none" w:sz="0" w:space="0" w:color="auto" w:frame="1"/>
          <w:shd w:val="clear" w:color="auto" w:fill="FFFFFF"/>
        </w:rPr>
        <w:t>Accessed:18 December 2020</w:t>
      </w:r>
      <w:r w:rsidR="00F54E1C" w:rsidRPr="00974E97">
        <w:rPr>
          <w:rFonts w:ascii="Arial" w:hAnsi="Arial" w:cs="Arial"/>
          <w:sz w:val="24"/>
          <w:szCs w:val="24"/>
          <w:bdr w:val="none" w:sz="0" w:space="0" w:color="auto" w:frame="1"/>
          <w:shd w:val="clear" w:color="auto" w:fill="FFFFFF"/>
        </w:rPr>
        <w:t>)</w:t>
      </w:r>
      <w:r w:rsidR="001B7D70" w:rsidRPr="00974E97">
        <w:rPr>
          <w:rFonts w:ascii="Arial" w:hAnsi="Arial" w:cs="Arial"/>
          <w:sz w:val="24"/>
          <w:szCs w:val="24"/>
          <w:bdr w:val="none" w:sz="0" w:space="0" w:color="auto" w:frame="1"/>
          <w:shd w:val="clear" w:color="auto" w:fill="FFFFFF"/>
        </w:rPr>
        <w:t>.</w:t>
      </w:r>
    </w:p>
    <w:p w14:paraId="7E57773B" w14:textId="134471B1" w:rsidR="001F48DD" w:rsidRPr="008275A7" w:rsidRDefault="001F48DD" w:rsidP="007A76A6">
      <w:pPr>
        <w:jc w:val="both"/>
        <w:rPr>
          <w:rFonts w:ascii="Arial" w:hAnsi="Arial" w:cs="Arial"/>
          <w:color w:val="1F4E79"/>
          <w:sz w:val="24"/>
          <w:szCs w:val="24"/>
          <w:bdr w:val="none" w:sz="0" w:space="0" w:color="auto" w:frame="1"/>
          <w:shd w:val="clear" w:color="auto" w:fill="FFFFFF"/>
        </w:rPr>
      </w:pPr>
    </w:p>
    <w:p w14:paraId="53C69010" w14:textId="77777777" w:rsidR="00974E97" w:rsidRDefault="00DB4BD8" w:rsidP="007A76A6">
      <w:pPr>
        <w:jc w:val="both"/>
        <w:rPr>
          <w:rFonts w:ascii="Arial" w:hAnsi="Arial" w:cs="Arial"/>
          <w:sz w:val="24"/>
          <w:szCs w:val="24"/>
          <w:bdr w:val="none" w:sz="0" w:space="0" w:color="auto" w:frame="1"/>
          <w:shd w:val="clear" w:color="auto" w:fill="FFFFFF"/>
        </w:rPr>
      </w:pPr>
      <w:r w:rsidRPr="008275A7">
        <w:rPr>
          <w:rFonts w:ascii="Arial" w:hAnsi="Arial" w:cs="Arial"/>
          <w:sz w:val="24"/>
          <w:szCs w:val="24"/>
          <w:bdr w:val="none" w:sz="0" w:space="0" w:color="auto" w:frame="1"/>
          <w:shd w:val="clear" w:color="auto" w:fill="FFFFFF"/>
        </w:rPr>
        <w:t xml:space="preserve">Rogers, </w:t>
      </w:r>
      <w:r w:rsidR="00B430BB" w:rsidRPr="008275A7">
        <w:rPr>
          <w:rFonts w:ascii="Arial" w:hAnsi="Arial" w:cs="Arial"/>
          <w:sz w:val="24"/>
          <w:szCs w:val="24"/>
          <w:bdr w:val="none" w:sz="0" w:space="0" w:color="auto" w:frame="1"/>
          <w:shd w:val="clear" w:color="auto" w:fill="FFFFFF"/>
        </w:rPr>
        <w:t>A. (2018) ‘The Importance of Risky Play in Childhood</w:t>
      </w:r>
      <w:r w:rsidR="00B65C63" w:rsidRPr="008275A7">
        <w:rPr>
          <w:rFonts w:ascii="Arial" w:hAnsi="Arial" w:cs="Arial"/>
          <w:sz w:val="24"/>
          <w:szCs w:val="24"/>
          <w:bdr w:val="none" w:sz="0" w:space="0" w:color="auto" w:frame="1"/>
          <w:shd w:val="clear" w:color="auto" w:fill="FFFFFF"/>
        </w:rPr>
        <w:t xml:space="preserve">’, </w:t>
      </w:r>
      <w:r w:rsidR="00B65C63" w:rsidRPr="008275A7">
        <w:rPr>
          <w:rFonts w:ascii="Arial" w:hAnsi="Arial" w:cs="Arial"/>
          <w:i/>
          <w:iCs/>
          <w:sz w:val="24"/>
          <w:szCs w:val="24"/>
          <w:bdr w:val="none" w:sz="0" w:space="0" w:color="auto" w:frame="1"/>
          <w:shd w:val="clear" w:color="auto" w:fill="FFFFFF"/>
        </w:rPr>
        <w:t>Early Years Resources</w:t>
      </w:r>
      <w:r w:rsidR="004C3782" w:rsidRPr="008275A7">
        <w:rPr>
          <w:rFonts w:ascii="Arial" w:hAnsi="Arial" w:cs="Arial"/>
          <w:i/>
          <w:iCs/>
          <w:sz w:val="24"/>
          <w:szCs w:val="24"/>
          <w:bdr w:val="none" w:sz="0" w:space="0" w:color="auto" w:frame="1"/>
          <w:shd w:val="clear" w:color="auto" w:fill="FFFFFF"/>
        </w:rPr>
        <w:t xml:space="preserve">, </w:t>
      </w:r>
      <w:r w:rsidR="004C3782" w:rsidRPr="008275A7">
        <w:rPr>
          <w:rFonts w:ascii="Arial" w:hAnsi="Arial" w:cs="Arial"/>
          <w:sz w:val="24"/>
          <w:szCs w:val="24"/>
          <w:bdr w:val="none" w:sz="0" w:space="0" w:color="auto" w:frame="1"/>
          <w:shd w:val="clear" w:color="auto" w:fill="FFFFFF"/>
        </w:rPr>
        <w:t>17</w:t>
      </w:r>
      <w:r w:rsidR="004C3782" w:rsidRPr="008275A7">
        <w:rPr>
          <w:rFonts w:ascii="Arial" w:hAnsi="Arial" w:cs="Arial"/>
          <w:sz w:val="24"/>
          <w:szCs w:val="24"/>
          <w:bdr w:val="none" w:sz="0" w:space="0" w:color="auto" w:frame="1"/>
          <w:shd w:val="clear" w:color="auto" w:fill="FFFFFF"/>
          <w:vertAlign w:val="superscript"/>
        </w:rPr>
        <w:t>th</w:t>
      </w:r>
      <w:r w:rsidR="004C3782" w:rsidRPr="008275A7">
        <w:rPr>
          <w:rFonts w:ascii="Arial" w:hAnsi="Arial" w:cs="Arial"/>
          <w:sz w:val="24"/>
          <w:szCs w:val="24"/>
          <w:bdr w:val="none" w:sz="0" w:space="0" w:color="auto" w:frame="1"/>
          <w:shd w:val="clear" w:color="auto" w:fill="FFFFFF"/>
        </w:rPr>
        <w:t xml:space="preserve"> October</w:t>
      </w:r>
      <w:r w:rsidR="00B42880" w:rsidRPr="008275A7">
        <w:rPr>
          <w:rFonts w:ascii="Arial" w:hAnsi="Arial" w:cs="Arial"/>
          <w:sz w:val="24"/>
          <w:szCs w:val="24"/>
          <w:bdr w:val="none" w:sz="0" w:space="0" w:color="auto" w:frame="1"/>
          <w:shd w:val="clear" w:color="auto" w:fill="FFFFFF"/>
        </w:rPr>
        <w:t>. Available</w:t>
      </w:r>
      <w:r w:rsidR="0086177E" w:rsidRPr="008275A7">
        <w:rPr>
          <w:rFonts w:ascii="Arial" w:hAnsi="Arial" w:cs="Arial"/>
          <w:sz w:val="24"/>
          <w:szCs w:val="24"/>
          <w:bdr w:val="none" w:sz="0" w:space="0" w:color="auto" w:frame="1"/>
          <w:shd w:val="clear" w:color="auto" w:fill="FFFFFF"/>
        </w:rPr>
        <w:t xml:space="preserve"> </w:t>
      </w:r>
      <w:r w:rsidR="00B42880" w:rsidRPr="008275A7">
        <w:rPr>
          <w:rFonts w:ascii="Arial" w:hAnsi="Arial" w:cs="Arial"/>
          <w:sz w:val="24"/>
          <w:szCs w:val="24"/>
          <w:bdr w:val="none" w:sz="0" w:space="0" w:color="auto" w:frame="1"/>
          <w:shd w:val="clear" w:color="auto" w:fill="FFFFFF"/>
        </w:rPr>
        <w:t>at:</w:t>
      </w:r>
    </w:p>
    <w:p w14:paraId="43CA42BB" w14:textId="06543C66" w:rsidR="00E11B31" w:rsidRDefault="00B42880" w:rsidP="007A76A6">
      <w:pPr>
        <w:jc w:val="both"/>
        <w:rPr>
          <w:rFonts w:ascii="Arial" w:hAnsi="Arial" w:cs="Arial"/>
          <w:sz w:val="24"/>
          <w:szCs w:val="24"/>
          <w:bdr w:val="none" w:sz="0" w:space="0" w:color="auto" w:frame="1"/>
          <w:shd w:val="clear" w:color="auto" w:fill="FFFFFF"/>
        </w:rPr>
      </w:pPr>
      <w:r w:rsidRPr="008275A7">
        <w:rPr>
          <w:rFonts w:ascii="Arial" w:hAnsi="Arial" w:cs="Arial"/>
          <w:sz w:val="24"/>
          <w:szCs w:val="24"/>
          <w:bdr w:val="none" w:sz="0" w:space="0" w:color="auto" w:frame="1"/>
          <w:shd w:val="clear" w:color="auto" w:fill="FFFFFF"/>
        </w:rPr>
        <w:t xml:space="preserve"> </w:t>
      </w:r>
      <w:hyperlink r:id="rId24" w:anchor=":~:text=The%20benefits%20of%20risky%20play%20Risk%20allows%20children,can%20be%20supported%20directly%20or%20indirectly%20by%20practitioners" w:history="1">
        <w:r w:rsidRPr="008275A7">
          <w:rPr>
            <w:rStyle w:val="Hyperlink"/>
            <w:rFonts w:ascii="Arial" w:hAnsi="Arial" w:cs="Arial"/>
            <w:sz w:val="24"/>
            <w:szCs w:val="24"/>
            <w:bdr w:val="none" w:sz="0" w:space="0" w:color="auto" w:frame="1"/>
            <w:shd w:val="clear" w:color="auto" w:fill="FFFFFF"/>
          </w:rPr>
          <w:t>http://www.earlyyearsresources.co.uk/blog/2018/10/risky-play-importance/#:~:text=The%20benefits%20of%20risky%20play%20Risk%20allows%20children,can%20be%20supported%20directly%20or%20indirectly%20by%20practitioners</w:t>
        </w:r>
      </w:hyperlink>
      <w:r w:rsidRPr="008275A7">
        <w:rPr>
          <w:rFonts w:ascii="Arial" w:hAnsi="Arial" w:cs="Arial"/>
          <w:color w:val="1F4E79"/>
          <w:sz w:val="24"/>
          <w:szCs w:val="24"/>
          <w:bdr w:val="none" w:sz="0" w:space="0" w:color="auto" w:frame="1"/>
          <w:shd w:val="clear" w:color="auto" w:fill="FFFFFF"/>
        </w:rPr>
        <w:t xml:space="preserve"> </w:t>
      </w:r>
      <w:r w:rsidRPr="008275A7">
        <w:rPr>
          <w:rFonts w:ascii="Arial" w:hAnsi="Arial" w:cs="Arial"/>
          <w:sz w:val="24"/>
          <w:szCs w:val="24"/>
          <w:bdr w:val="none" w:sz="0" w:space="0" w:color="auto" w:frame="1"/>
          <w:shd w:val="clear" w:color="auto" w:fill="FFFFFF"/>
        </w:rPr>
        <w:t>(Accessed 14</w:t>
      </w:r>
      <w:r w:rsidRPr="008275A7">
        <w:rPr>
          <w:rFonts w:ascii="Arial" w:hAnsi="Arial" w:cs="Arial"/>
          <w:sz w:val="24"/>
          <w:szCs w:val="24"/>
          <w:bdr w:val="none" w:sz="0" w:space="0" w:color="auto" w:frame="1"/>
          <w:shd w:val="clear" w:color="auto" w:fill="FFFFFF"/>
          <w:vertAlign w:val="superscript"/>
        </w:rPr>
        <w:t>th</w:t>
      </w:r>
      <w:r w:rsidRPr="008275A7">
        <w:rPr>
          <w:rFonts w:ascii="Arial" w:hAnsi="Arial" w:cs="Arial"/>
          <w:sz w:val="24"/>
          <w:szCs w:val="24"/>
          <w:bdr w:val="none" w:sz="0" w:space="0" w:color="auto" w:frame="1"/>
          <w:shd w:val="clear" w:color="auto" w:fill="FFFFFF"/>
        </w:rPr>
        <w:t xml:space="preserve"> January 2021).</w:t>
      </w:r>
    </w:p>
    <w:p w14:paraId="689DC84E" w14:textId="77777777" w:rsidR="00974E97" w:rsidRPr="008275A7" w:rsidRDefault="00974E97" w:rsidP="007A76A6">
      <w:pPr>
        <w:jc w:val="both"/>
        <w:rPr>
          <w:rFonts w:ascii="Arial" w:hAnsi="Arial" w:cs="Arial"/>
          <w:sz w:val="24"/>
          <w:szCs w:val="24"/>
          <w:bdr w:val="none" w:sz="0" w:space="0" w:color="auto" w:frame="1"/>
          <w:shd w:val="clear" w:color="auto" w:fill="FFFFFF"/>
        </w:rPr>
      </w:pPr>
    </w:p>
    <w:p w14:paraId="5485B406" w14:textId="652D0CFB" w:rsidR="00E11B31" w:rsidRDefault="00E11B31" w:rsidP="007A76A6">
      <w:pPr>
        <w:jc w:val="both"/>
        <w:rPr>
          <w:rFonts w:ascii="Arial" w:hAnsi="Arial" w:cs="Arial"/>
          <w:sz w:val="24"/>
          <w:szCs w:val="24"/>
          <w:bdr w:val="none" w:sz="0" w:space="0" w:color="auto" w:frame="1"/>
          <w:shd w:val="clear" w:color="auto" w:fill="FFFFFF"/>
        </w:rPr>
      </w:pPr>
      <w:r w:rsidRPr="008275A7">
        <w:rPr>
          <w:rFonts w:ascii="Arial" w:hAnsi="Arial" w:cs="Arial"/>
          <w:sz w:val="24"/>
          <w:szCs w:val="24"/>
          <w:bdr w:val="none" w:sz="0" w:space="0" w:color="auto" w:frame="1"/>
          <w:shd w:val="clear" w:color="auto" w:fill="FFFFFF"/>
        </w:rPr>
        <w:t>Rose,</w:t>
      </w:r>
      <w:r w:rsidR="004C78D9" w:rsidRPr="008275A7">
        <w:rPr>
          <w:rFonts w:ascii="Arial" w:hAnsi="Arial" w:cs="Arial"/>
          <w:sz w:val="24"/>
          <w:szCs w:val="24"/>
          <w:bdr w:val="none" w:sz="0" w:space="0" w:color="auto" w:frame="1"/>
          <w:shd w:val="clear" w:color="auto" w:fill="FFFFFF"/>
        </w:rPr>
        <w:t xml:space="preserve"> J. (2014) </w:t>
      </w:r>
      <w:r w:rsidR="00E32BFC" w:rsidRPr="008275A7">
        <w:rPr>
          <w:rFonts w:ascii="Arial" w:hAnsi="Arial" w:cs="Arial"/>
          <w:sz w:val="24"/>
          <w:szCs w:val="24"/>
          <w:bdr w:val="none" w:sz="0" w:space="0" w:color="auto" w:frame="1"/>
          <w:shd w:val="clear" w:color="auto" w:fill="FFFFFF"/>
        </w:rPr>
        <w:t xml:space="preserve">‘The role of the adult in early years settings’, </w:t>
      </w:r>
      <w:r w:rsidR="00E32BFC" w:rsidRPr="008275A7">
        <w:rPr>
          <w:rFonts w:ascii="Arial" w:hAnsi="Arial" w:cs="Arial"/>
          <w:i/>
          <w:iCs/>
          <w:sz w:val="24"/>
          <w:szCs w:val="24"/>
          <w:bdr w:val="none" w:sz="0" w:space="0" w:color="auto" w:frame="1"/>
          <w:shd w:val="clear" w:color="auto" w:fill="FFFFFF"/>
        </w:rPr>
        <w:t>Early Education Journal</w:t>
      </w:r>
      <w:r w:rsidR="00ED47A6" w:rsidRPr="008275A7">
        <w:rPr>
          <w:rFonts w:ascii="Arial" w:hAnsi="Arial" w:cs="Arial"/>
          <w:i/>
          <w:iCs/>
          <w:sz w:val="24"/>
          <w:szCs w:val="24"/>
          <w:bdr w:val="none" w:sz="0" w:space="0" w:color="auto" w:frame="1"/>
          <w:shd w:val="clear" w:color="auto" w:fill="FFFFFF"/>
        </w:rPr>
        <w:t>,</w:t>
      </w:r>
      <w:r w:rsidR="002355A9" w:rsidRPr="008275A7">
        <w:rPr>
          <w:rFonts w:ascii="Arial" w:hAnsi="Arial" w:cs="Arial"/>
          <w:sz w:val="24"/>
          <w:szCs w:val="24"/>
          <w:bdr w:val="none" w:sz="0" w:space="0" w:color="auto" w:frame="1"/>
          <w:shd w:val="clear" w:color="auto" w:fill="FFFFFF"/>
        </w:rPr>
        <w:t>73, pp.</w:t>
      </w:r>
      <w:r w:rsidR="00776B3A" w:rsidRPr="008275A7">
        <w:rPr>
          <w:rFonts w:ascii="Arial" w:hAnsi="Arial" w:cs="Arial"/>
          <w:sz w:val="24"/>
          <w:szCs w:val="24"/>
          <w:bdr w:val="none" w:sz="0" w:space="0" w:color="auto" w:frame="1"/>
          <w:shd w:val="clear" w:color="auto" w:fill="FFFFFF"/>
        </w:rPr>
        <w:t>4-7</w:t>
      </w:r>
      <w:r w:rsidR="001745EA" w:rsidRPr="008275A7">
        <w:rPr>
          <w:rFonts w:ascii="Arial" w:hAnsi="Arial" w:cs="Arial"/>
          <w:sz w:val="24"/>
          <w:szCs w:val="24"/>
          <w:bdr w:val="none" w:sz="0" w:space="0" w:color="auto" w:frame="1"/>
          <w:shd w:val="clear" w:color="auto" w:fill="FFFFFF"/>
        </w:rPr>
        <w:t xml:space="preserve">. </w:t>
      </w:r>
    </w:p>
    <w:p w14:paraId="0C57DC3E" w14:textId="77777777" w:rsidR="00C6399C" w:rsidRPr="008275A7" w:rsidRDefault="00C6399C" w:rsidP="007A76A6">
      <w:pPr>
        <w:jc w:val="both"/>
        <w:rPr>
          <w:rFonts w:ascii="Arial" w:hAnsi="Arial" w:cs="Arial"/>
          <w:sz w:val="24"/>
          <w:szCs w:val="24"/>
          <w:bdr w:val="none" w:sz="0" w:space="0" w:color="auto" w:frame="1"/>
          <w:shd w:val="clear" w:color="auto" w:fill="FFFFFF"/>
        </w:rPr>
      </w:pPr>
    </w:p>
    <w:p w14:paraId="692A8729" w14:textId="64DDBCCF" w:rsidR="00753871" w:rsidRDefault="00CA7D7A" w:rsidP="007A76A6">
      <w:pPr>
        <w:jc w:val="both"/>
        <w:rPr>
          <w:rFonts w:ascii="Arial" w:hAnsi="Arial" w:cs="Arial"/>
          <w:sz w:val="24"/>
          <w:szCs w:val="24"/>
        </w:rPr>
      </w:pPr>
      <w:proofErr w:type="spellStart"/>
      <w:r w:rsidRPr="008275A7">
        <w:rPr>
          <w:rFonts w:ascii="Arial" w:hAnsi="Arial" w:cs="Arial"/>
          <w:sz w:val="24"/>
          <w:szCs w:val="24"/>
        </w:rPr>
        <w:t>Soloman</w:t>
      </w:r>
      <w:proofErr w:type="spellEnd"/>
      <w:r w:rsidRPr="008275A7">
        <w:rPr>
          <w:rFonts w:ascii="Arial" w:hAnsi="Arial" w:cs="Arial"/>
          <w:sz w:val="24"/>
          <w:szCs w:val="24"/>
        </w:rPr>
        <w:t>,</w:t>
      </w:r>
      <w:r w:rsidR="00C6399C">
        <w:rPr>
          <w:rFonts w:ascii="Arial" w:hAnsi="Arial" w:cs="Arial"/>
          <w:sz w:val="24"/>
          <w:szCs w:val="24"/>
        </w:rPr>
        <w:t xml:space="preserve"> </w:t>
      </w:r>
      <w:r w:rsidR="00181B34" w:rsidRPr="008275A7">
        <w:rPr>
          <w:rFonts w:ascii="Arial" w:hAnsi="Arial" w:cs="Arial"/>
          <w:sz w:val="24"/>
          <w:szCs w:val="24"/>
        </w:rPr>
        <w:t>R. (2020) ‘</w:t>
      </w:r>
      <w:r w:rsidR="00F7024B" w:rsidRPr="008275A7">
        <w:rPr>
          <w:rFonts w:ascii="Arial" w:hAnsi="Arial" w:cs="Arial"/>
          <w:sz w:val="24"/>
          <w:szCs w:val="24"/>
        </w:rPr>
        <w:t>Winnico</w:t>
      </w:r>
      <w:r w:rsidR="00BE4FFA">
        <w:rPr>
          <w:rFonts w:ascii="Arial" w:hAnsi="Arial" w:cs="Arial"/>
          <w:sz w:val="24"/>
          <w:szCs w:val="24"/>
        </w:rPr>
        <w:t>t</w:t>
      </w:r>
      <w:r w:rsidR="00F7024B" w:rsidRPr="008275A7">
        <w:rPr>
          <w:rFonts w:ascii="Arial" w:hAnsi="Arial" w:cs="Arial"/>
          <w:sz w:val="24"/>
          <w:szCs w:val="24"/>
        </w:rPr>
        <w:t>t, Autism and Play’,</w:t>
      </w:r>
      <w:r w:rsidR="00066A5C" w:rsidRPr="008275A7">
        <w:rPr>
          <w:rFonts w:ascii="Arial" w:hAnsi="Arial" w:cs="Arial"/>
          <w:sz w:val="24"/>
          <w:szCs w:val="24"/>
        </w:rPr>
        <w:t xml:space="preserve"> </w:t>
      </w:r>
      <w:r w:rsidR="00F7024B" w:rsidRPr="008275A7">
        <w:rPr>
          <w:rFonts w:ascii="Arial" w:hAnsi="Arial" w:cs="Arial"/>
          <w:sz w:val="24"/>
          <w:szCs w:val="24"/>
        </w:rPr>
        <w:t>The Play Project</w:t>
      </w:r>
      <w:r w:rsidR="00066A5C" w:rsidRPr="008275A7">
        <w:rPr>
          <w:rFonts w:ascii="Arial" w:hAnsi="Arial" w:cs="Arial"/>
          <w:sz w:val="24"/>
          <w:szCs w:val="24"/>
        </w:rPr>
        <w:t>,</w:t>
      </w:r>
      <w:r w:rsidR="001F2238" w:rsidRPr="008275A7">
        <w:rPr>
          <w:rFonts w:ascii="Arial" w:hAnsi="Arial" w:cs="Arial"/>
          <w:sz w:val="24"/>
          <w:szCs w:val="24"/>
        </w:rPr>
        <w:t>23</w:t>
      </w:r>
      <w:r w:rsidR="001F2238" w:rsidRPr="008275A7">
        <w:rPr>
          <w:rFonts w:ascii="Arial" w:hAnsi="Arial" w:cs="Arial"/>
          <w:sz w:val="24"/>
          <w:szCs w:val="24"/>
          <w:vertAlign w:val="superscript"/>
        </w:rPr>
        <w:t>rd</w:t>
      </w:r>
      <w:r w:rsidR="001F2238" w:rsidRPr="008275A7">
        <w:rPr>
          <w:rFonts w:ascii="Arial" w:hAnsi="Arial" w:cs="Arial"/>
          <w:sz w:val="24"/>
          <w:szCs w:val="24"/>
        </w:rPr>
        <w:t xml:space="preserve"> April</w:t>
      </w:r>
      <w:r w:rsidR="002C1FA5" w:rsidRPr="008275A7">
        <w:rPr>
          <w:rFonts w:ascii="Arial" w:hAnsi="Arial" w:cs="Arial"/>
          <w:sz w:val="24"/>
          <w:szCs w:val="24"/>
        </w:rPr>
        <w:t xml:space="preserve">. Available at: </w:t>
      </w:r>
      <w:hyperlink r:id="rId25" w:history="1">
        <w:r w:rsidR="002C1FA5" w:rsidRPr="008275A7">
          <w:rPr>
            <w:rStyle w:val="Hyperlink"/>
            <w:rFonts w:ascii="Arial" w:hAnsi="Arial" w:cs="Arial"/>
            <w:sz w:val="24"/>
            <w:szCs w:val="24"/>
          </w:rPr>
          <w:t>https://www.playproject.org/winnicott-autism-and-play/</w:t>
        </w:r>
      </w:hyperlink>
      <w:r w:rsidR="002C1FA5" w:rsidRPr="008275A7">
        <w:rPr>
          <w:rFonts w:ascii="Arial" w:hAnsi="Arial" w:cs="Arial"/>
          <w:sz w:val="24"/>
          <w:szCs w:val="24"/>
        </w:rPr>
        <w:t xml:space="preserve"> (Accessed</w:t>
      </w:r>
      <w:r w:rsidR="001F2238" w:rsidRPr="008275A7">
        <w:rPr>
          <w:rFonts w:ascii="Arial" w:hAnsi="Arial" w:cs="Arial"/>
          <w:sz w:val="24"/>
          <w:szCs w:val="24"/>
        </w:rPr>
        <w:t xml:space="preserve"> 15</w:t>
      </w:r>
      <w:r w:rsidR="001F2238" w:rsidRPr="008275A7">
        <w:rPr>
          <w:rFonts w:ascii="Arial" w:hAnsi="Arial" w:cs="Arial"/>
          <w:sz w:val="24"/>
          <w:szCs w:val="24"/>
          <w:vertAlign w:val="superscript"/>
        </w:rPr>
        <w:t>th</w:t>
      </w:r>
      <w:r w:rsidR="001F2238" w:rsidRPr="008275A7">
        <w:rPr>
          <w:rFonts w:ascii="Arial" w:hAnsi="Arial" w:cs="Arial"/>
          <w:sz w:val="24"/>
          <w:szCs w:val="24"/>
        </w:rPr>
        <w:t xml:space="preserve"> December 2020).</w:t>
      </w:r>
    </w:p>
    <w:p w14:paraId="716829FB" w14:textId="77777777" w:rsidR="00974E97" w:rsidRPr="008275A7" w:rsidRDefault="00974E97" w:rsidP="007A76A6">
      <w:pPr>
        <w:jc w:val="both"/>
        <w:rPr>
          <w:rFonts w:ascii="Arial" w:hAnsi="Arial" w:cs="Arial"/>
          <w:sz w:val="24"/>
          <w:szCs w:val="24"/>
        </w:rPr>
      </w:pPr>
    </w:p>
    <w:p w14:paraId="7675C493" w14:textId="20A38D7C" w:rsidR="00753871" w:rsidRPr="008275A7" w:rsidRDefault="00EE7EC5" w:rsidP="007A76A6">
      <w:pPr>
        <w:jc w:val="both"/>
        <w:rPr>
          <w:rFonts w:ascii="Arial" w:hAnsi="Arial" w:cs="Arial"/>
          <w:sz w:val="24"/>
          <w:szCs w:val="24"/>
        </w:rPr>
      </w:pPr>
      <w:r w:rsidRPr="008275A7">
        <w:rPr>
          <w:rFonts w:ascii="Arial" w:hAnsi="Arial" w:cs="Arial"/>
          <w:sz w:val="24"/>
          <w:szCs w:val="24"/>
        </w:rPr>
        <w:t>Tempe Montessori school (201</w:t>
      </w:r>
      <w:r w:rsidR="00AB610E" w:rsidRPr="008275A7">
        <w:rPr>
          <w:rFonts w:ascii="Arial" w:hAnsi="Arial" w:cs="Arial"/>
          <w:sz w:val="24"/>
          <w:szCs w:val="24"/>
        </w:rPr>
        <w:t>1</w:t>
      </w:r>
      <w:r w:rsidRPr="008275A7">
        <w:rPr>
          <w:rFonts w:ascii="Arial" w:hAnsi="Arial" w:cs="Arial"/>
          <w:sz w:val="24"/>
          <w:szCs w:val="24"/>
        </w:rPr>
        <w:t>)</w:t>
      </w:r>
      <w:r w:rsidR="00AB610E" w:rsidRPr="008275A7">
        <w:rPr>
          <w:rFonts w:ascii="Arial" w:hAnsi="Arial" w:cs="Arial"/>
          <w:sz w:val="24"/>
          <w:szCs w:val="24"/>
        </w:rPr>
        <w:t xml:space="preserve"> </w:t>
      </w:r>
      <w:r w:rsidR="00AB610E" w:rsidRPr="008275A7">
        <w:rPr>
          <w:rFonts w:ascii="Arial" w:hAnsi="Arial" w:cs="Arial"/>
          <w:i/>
          <w:iCs/>
          <w:sz w:val="24"/>
          <w:szCs w:val="24"/>
        </w:rPr>
        <w:t>The role of the adult in Montessori school</w:t>
      </w:r>
      <w:r w:rsidR="000D6A92" w:rsidRPr="008275A7">
        <w:rPr>
          <w:rFonts w:ascii="Arial" w:hAnsi="Arial" w:cs="Arial"/>
          <w:i/>
          <w:iCs/>
          <w:sz w:val="24"/>
          <w:szCs w:val="24"/>
        </w:rPr>
        <w:t xml:space="preserve">. </w:t>
      </w:r>
      <w:r w:rsidR="000D6A92" w:rsidRPr="008275A7">
        <w:rPr>
          <w:rFonts w:ascii="Arial" w:hAnsi="Arial" w:cs="Arial"/>
          <w:sz w:val="24"/>
          <w:szCs w:val="24"/>
        </w:rPr>
        <w:t xml:space="preserve">Available at: </w:t>
      </w:r>
      <w:hyperlink r:id="rId26" w:history="1">
        <w:r w:rsidR="000D6A92" w:rsidRPr="008275A7">
          <w:rPr>
            <w:rStyle w:val="Hyperlink"/>
            <w:rFonts w:ascii="Arial" w:hAnsi="Arial" w:cs="Arial"/>
            <w:sz w:val="24"/>
            <w:szCs w:val="24"/>
          </w:rPr>
          <w:t>https://tempemontessori.org/the-role-of-the-adult/</w:t>
        </w:r>
      </w:hyperlink>
      <w:r w:rsidR="004A02A8" w:rsidRPr="008275A7">
        <w:rPr>
          <w:rFonts w:ascii="Arial" w:hAnsi="Arial" w:cs="Arial"/>
          <w:sz w:val="24"/>
          <w:szCs w:val="24"/>
        </w:rPr>
        <w:t xml:space="preserve"> </w:t>
      </w:r>
      <w:r w:rsidR="000D6A92" w:rsidRPr="008275A7">
        <w:rPr>
          <w:rFonts w:ascii="Arial" w:hAnsi="Arial" w:cs="Arial"/>
          <w:sz w:val="24"/>
          <w:szCs w:val="24"/>
        </w:rPr>
        <w:t>(Accessed:</w:t>
      </w:r>
      <w:r w:rsidR="006A6B31" w:rsidRPr="008275A7">
        <w:rPr>
          <w:rFonts w:ascii="Arial" w:hAnsi="Arial" w:cs="Arial"/>
          <w:sz w:val="24"/>
          <w:szCs w:val="24"/>
        </w:rPr>
        <w:t xml:space="preserve"> </w:t>
      </w:r>
      <w:r w:rsidR="000D6A92" w:rsidRPr="008275A7">
        <w:rPr>
          <w:rFonts w:ascii="Arial" w:hAnsi="Arial" w:cs="Arial"/>
          <w:sz w:val="24"/>
          <w:szCs w:val="24"/>
        </w:rPr>
        <w:t>20</w:t>
      </w:r>
      <w:r w:rsidR="004A02A8" w:rsidRPr="008275A7">
        <w:rPr>
          <w:rFonts w:ascii="Arial" w:hAnsi="Arial" w:cs="Arial"/>
          <w:sz w:val="24"/>
          <w:szCs w:val="24"/>
          <w:vertAlign w:val="superscript"/>
        </w:rPr>
        <w:t>th</w:t>
      </w:r>
      <w:r w:rsidR="00D93B64" w:rsidRPr="008275A7">
        <w:rPr>
          <w:rFonts w:ascii="Arial" w:hAnsi="Arial" w:cs="Arial"/>
          <w:sz w:val="24"/>
          <w:szCs w:val="24"/>
          <w:vertAlign w:val="superscript"/>
        </w:rPr>
        <w:t xml:space="preserve"> </w:t>
      </w:r>
      <w:r w:rsidR="004A02A8" w:rsidRPr="008275A7">
        <w:rPr>
          <w:rFonts w:ascii="Arial" w:hAnsi="Arial" w:cs="Arial"/>
          <w:sz w:val="24"/>
          <w:szCs w:val="24"/>
        </w:rPr>
        <w:t>December 2020).</w:t>
      </w:r>
    </w:p>
    <w:p w14:paraId="4C59F223" w14:textId="31AB18A9" w:rsidR="005258FA" w:rsidRPr="008275A7" w:rsidRDefault="005258FA" w:rsidP="007A76A6">
      <w:pPr>
        <w:jc w:val="both"/>
        <w:rPr>
          <w:rFonts w:ascii="Arial" w:hAnsi="Arial" w:cs="Arial"/>
          <w:sz w:val="24"/>
          <w:szCs w:val="24"/>
        </w:rPr>
      </w:pPr>
    </w:p>
    <w:p w14:paraId="0BDDCD1C" w14:textId="57126A1C" w:rsidR="005258FA" w:rsidRPr="008275A7" w:rsidRDefault="005258FA" w:rsidP="007A76A6">
      <w:pPr>
        <w:jc w:val="both"/>
        <w:rPr>
          <w:rFonts w:ascii="Arial" w:hAnsi="Arial" w:cs="Arial"/>
          <w:sz w:val="24"/>
          <w:szCs w:val="24"/>
        </w:rPr>
      </w:pPr>
    </w:p>
    <w:p w14:paraId="6117119D" w14:textId="77777777" w:rsidR="0004274C" w:rsidRDefault="00953F38" w:rsidP="007A76A6">
      <w:pPr>
        <w:jc w:val="both"/>
        <w:rPr>
          <w:rFonts w:ascii="Arial" w:hAnsi="Arial" w:cs="Arial"/>
          <w:sz w:val="24"/>
          <w:szCs w:val="24"/>
        </w:rPr>
      </w:pPr>
      <w:proofErr w:type="spellStart"/>
      <w:r w:rsidRPr="008275A7">
        <w:rPr>
          <w:rFonts w:ascii="Arial" w:hAnsi="Arial" w:cs="Arial"/>
          <w:sz w:val="24"/>
          <w:szCs w:val="24"/>
        </w:rPr>
        <w:t>Unicef</w:t>
      </w:r>
      <w:proofErr w:type="spellEnd"/>
      <w:r w:rsidR="00DC17A8" w:rsidRPr="008275A7">
        <w:rPr>
          <w:rFonts w:ascii="Arial" w:hAnsi="Arial" w:cs="Arial"/>
          <w:sz w:val="24"/>
          <w:szCs w:val="24"/>
        </w:rPr>
        <w:t xml:space="preserve"> (20</w:t>
      </w:r>
      <w:r w:rsidR="00374797" w:rsidRPr="008275A7">
        <w:rPr>
          <w:rFonts w:ascii="Arial" w:hAnsi="Arial" w:cs="Arial"/>
          <w:sz w:val="24"/>
          <w:szCs w:val="24"/>
        </w:rPr>
        <w:t xml:space="preserve">16) </w:t>
      </w:r>
      <w:r w:rsidR="00374797" w:rsidRPr="008275A7">
        <w:rPr>
          <w:rFonts w:ascii="Arial" w:hAnsi="Arial" w:cs="Arial"/>
          <w:i/>
          <w:iCs/>
          <w:sz w:val="24"/>
          <w:szCs w:val="24"/>
        </w:rPr>
        <w:t xml:space="preserve">The United </w:t>
      </w:r>
      <w:r w:rsidR="00266F5E" w:rsidRPr="008275A7">
        <w:rPr>
          <w:rFonts w:ascii="Arial" w:hAnsi="Arial" w:cs="Arial"/>
          <w:i/>
          <w:iCs/>
          <w:sz w:val="24"/>
          <w:szCs w:val="24"/>
        </w:rPr>
        <w:t>N</w:t>
      </w:r>
      <w:r w:rsidR="00374797" w:rsidRPr="008275A7">
        <w:rPr>
          <w:rFonts w:ascii="Arial" w:hAnsi="Arial" w:cs="Arial"/>
          <w:i/>
          <w:iCs/>
          <w:sz w:val="24"/>
          <w:szCs w:val="24"/>
        </w:rPr>
        <w:t>ations Co</w:t>
      </w:r>
      <w:r w:rsidR="00266F5E" w:rsidRPr="008275A7">
        <w:rPr>
          <w:rFonts w:ascii="Arial" w:hAnsi="Arial" w:cs="Arial"/>
          <w:i/>
          <w:iCs/>
          <w:sz w:val="24"/>
          <w:szCs w:val="24"/>
        </w:rPr>
        <w:t>n</w:t>
      </w:r>
      <w:r w:rsidR="00374797" w:rsidRPr="008275A7">
        <w:rPr>
          <w:rFonts w:ascii="Arial" w:hAnsi="Arial" w:cs="Arial"/>
          <w:i/>
          <w:iCs/>
          <w:sz w:val="24"/>
          <w:szCs w:val="24"/>
        </w:rPr>
        <w:t xml:space="preserve">vention of the Rights of the </w:t>
      </w:r>
      <w:r w:rsidR="00266F5E" w:rsidRPr="008275A7">
        <w:rPr>
          <w:rFonts w:ascii="Arial" w:hAnsi="Arial" w:cs="Arial"/>
          <w:i/>
          <w:iCs/>
          <w:sz w:val="24"/>
          <w:szCs w:val="24"/>
        </w:rPr>
        <w:t>C</w:t>
      </w:r>
      <w:r w:rsidR="00374797" w:rsidRPr="008275A7">
        <w:rPr>
          <w:rFonts w:ascii="Arial" w:hAnsi="Arial" w:cs="Arial"/>
          <w:i/>
          <w:iCs/>
          <w:sz w:val="24"/>
          <w:szCs w:val="24"/>
        </w:rPr>
        <w:t>hild</w:t>
      </w:r>
      <w:r w:rsidR="00266F5E" w:rsidRPr="008275A7">
        <w:rPr>
          <w:rFonts w:ascii="Arial" w:hAnsi="Arial" w:cs="Arial"/>
          <w:sz w:val="24"/>
          <w:szCs w:val="24"/>
        </w:rPr>
        <w:t xml:space="preserve">. Available at: </w:t>
      </w:r>
      <w:hyperlink r:id="rId27" w:history="1">
        <w:r w:rsidR="00583BD3" w:rsidRPr="008275A7">
          <w:rPr>
            <w:rStyle w:val="Hyperlink"/>
            <w:rFonts w:ascii="Arial" w:hAnsi="Arial" w:cs="Arial"/>
            <w:sz w:val="24"/>
            <w:szCs w:val="24"/>
          </w:rPr>
          <w:t>https://www.unicef.org.uk/what-we-do/un-convention-child-rights/</w:t>
        </w:r>
      </w:hyperlink>
      <w:r w:rsidR="00030CF7" w:rsidRPr="008275A7">
        <w:rPr>
          <w:rFonts w:ascii="Arial" w:hAnsi="Arial" w:cs="Arial"/>
          <w:sz w:val="24"/>
          <w:szCs w:val="24"/>
        </w:rPr>
        <w:t xml:space="preserve"> </w:t>
      </w:r>
    </w:p>
    <w:p w14:paraId="787DA430" w14:textId="744A4A73" w:rsidR="005258FA" w:rsidRPr="008275A7" w:rsidRDefault="00583BD3" w:rsidP="007A76A6">
      <w:pPr>
        <w:jc w:val="both"/>
        <w:rPr>
          <w:rFonts w:ascii="Arial" w:hAnsi="Arial" w:cs="Arial"/>
          <w:sz w:val="24"/>
          <w:szCs w:val="24"/>
        </w:rPr>
      </w:pPr>
      <w:r w:rsidRPr="008275A7">
        <w:rPr>
          <w:rFonts w:ascii="Arial" w:hAnsi="Arial" w:cs="Arial"/>
          <w:sz w:val="24"/>
          <w:szCs w:val="24"/>
        </w:rPr>
        <w:t>(Accessed</w:t>
      </w:r>
      <w:r w:rsidR="00030CF7" w:rsidRPr="008275A7">
        <w:rPr>
          <w:rFonts w:ascii="Arial" w:hAnsi="Arial" w:cs="Arial"/>
          <w:sz w:val="24"/>
          <w:szCs w:val="24"/>
        </w:rPr>
        <w:t>: 18</w:t>
      </w:r>
      <w:r w:rsidR="00F50A12" w:rsidRPr="008275A7">
        <w:rPr>
          <w:rFonts w:ascii="Arial" w:hAnsi="Arial" w:cs="Arial"/>
          <w:sz w:val="24"/>
          <w:szCs w:val="24"/>
        </w:rPr>
        <w:t xml:space="preserve"> </w:t>
      </w:r>
      <w:r w:rsidR="00030CF7" w:rsidRPr="008275A7">
        <w:rPr>
          <w:rFonts w:ascii="Arial" w:hAnsi="Arial" w:cs="Arial"/>
          <w:sz w:val="24"/>
          <w:szCs w:val="24"/>
        </w:rPr>
        <w:t xml:space="preserve">December </w:t>
      </w:r>
      <w:r w:rsidRPr="008275A7">
        <w:rPr>
          <w:rFonts w:ascii="Arial" w:hAnsi="Arial" w:cs="Arial"/>
          <w:sz w:val="24"/>
          <w:szCs w:val="24"/>
        </w:rPr>
        <w:t>2020)</w:t>
      </w:r>
      <w:r w:rsidR="00030CF7" w:rsidRPr="008275A7">
        <w:rPr>
          <w:rFonts w:ascii="Arial" w:hAnsi="Arial" w:cs="Arial"/>
          <w:sz w:val="24"/>
          <w:szCs w:val="24"/>
        </w:rPr>
        <w:t>.</w:t>
      </w:r>
    </w:p>
    <w:p w14:paraId="2877BFCB" w14:textId="77777777" w:rsidR="008026AE" w:rsidRPr="008275A7" w:rsidRDefault="008026AE" w:rsidP="007A76A6">
      <w:pPr>
        <w:jc w:val="both"/>
        <w:rPr>
          <w:rFonts w:ascii="Arial" w:hAnsi="Arial" w:cs="Arial"/>
          <w:sz w:val="24"/>
          <w:szCs w:val="24"/>
        </w:rPr>
      </w:pPr>
    </w:p>
    <w:p w14:paraId="1E38BB78" w14:textId="77777777" w:rsidR="008026AE" w:rsidRPr="008275A7" w:rsidRDefault="008026AE" w:rsidP="007A76A6">
      <w:pPr>
        <w:jc w:val="both"/>
        <w:rPr>
          <w:rFonts w:ascii="Arial" w:hAnsi="Arial" w:cs="Arial"/>
          <w:sz w:val="24"/>
          <w:szCs w:val="24"/>
        </w:rPr>
      </w:pPr>
    </w:p>
    <w:p w14:paraId="548DA67F" w14:textId="404E78C1" w:rsidR="00571DC6" w:rsidRPr="008275A7" w:rsidRDefault="00571DC6" w:rsidP="007A76A6">
      <w:pPr>
        <w:jc w:val="both"/>
        <w:rPr>
          <w:rFonts w:ascii="Arial" w:hAnsi="Arial" w:cs="Arial"/>
          <w:sz w:val="24"/>
          <w:szCs w:val="24"/>
        </w:rPr>
      </w:pPr>
      <w:r w:rsidRPr="008275A7">
        <w:rPr>
          <w:rFonts w:ascii="Arial" w:hAnsi="Arial" w:cs="Arial"/>
          <w:sz w:val="24"/>
          <w:szCs w:val="24"/>
        </w:rPr>
        <w:lastRenderedPageBreak/>
        <w:t>Welsh Government</w:t>
      </w:r>
      <w:r w:rsidR="00705F05" w:rsidRPr="008275A7">
        <w:rPr>
          <w:rFonts w:ascii="Arial" w:hAnsi="Arial" w:cs="Arial"/>
          <w:sz w:val="24"/>
          <w:szCs w:val="24"/>
        </w:rPr>
        <w:t xml:space="preserve"> </w:t>
      </w:r>
      <w:r w:rsidR="004E44A4" w:rsidRPr="008275A7">
        <w:rPr>
          <w:rFonts w:ascii="Arial" w:hAnsi="Arial" w:cs="Arial"/>
          <w:sz w:val="24"/>
          <w:szCs w:val="24"/>
        </w:rPr>
        <w:t>(</w:t>
      </w:r>
      <w:r w:rsidR="00705F05" w:rsidRPr="008275A7">
        <w:rPr>
          <w:rFonts w:ascii="Arial" w:hAnsi="Arial" w:cs="Arial"/>
          <w:sz w:val="24"/>
          <w:szCs w:val="24"/>
        </w:rPr>
        <w:t>2014</w:t>
      </w:r>
      <w:r w:rsidR="004E44A4" w:rsidRPr="008275A7">
        <w:rPr>
          <w:rFonts w:ascii="Arial" w:hAnsi="Arial" w:cs="Arial"/>
          <w:sz w:val="24"/>
          <w:szCs w:val="24"/>
        </w:rPr>
        <w:t>)</w:t>
      </w:r>
      <w:r w:rsidR="00F34679" w:rsidRPr="008275A7">
        <w:rPr>
          <w:rFonts w:ascii="Arial" w:hAnsi="Arial" w:cs="Arial"/>
          <w:sz w:val="24"/>
          <w:szCs w:val="24"/>
        </w:rPr>
        <w:t xml:space="preserve"> </w:t>
      </w:r>
      <w:r w:rsidR="00F34679" w:rsidRPr="008275A7">
        <w:rPr>
          <w:rFonts w:ascii="Arial" w:hAnsi="Arial" w:cs="Arial"/>
          <w:i/>
          <w:iCs/>
          <w:sz w:val="24"/>
          <w:szCs w:val="24"/>
        </w:rPr>
        <w:t xml:space="preserve">Wales- a </w:t>
      </w:r>
      <w:r w:rsidR="00CF2501" w:rsidRPr="008275A7">
        <w:rPr>
          <w:rFonts w:ascii="Arial" w:hAnsi="Arial" w:cs="Arial"/>
          <w:i/>
          <w:iCs/>
          <w:sz w:val="24"/>
          <w:szCs w:val="24"/>
        </w:rPr>
        <w:t>P</w:t>
      </w:r>
      <w:r w:rsidR="00F34679" w:rsidRPr="008275A7">
        <w:rPr>
          <w:rFonts w:ascii="Arial" w:hAnsi="Arial" w:cs="Arial"/>
          <w:i/>
          <w:iCs/>
          <w:sz w:val="24"/>
          <w:szCs w:val="24"/>
        </w:rPr>
        <w:t xml:space="preserve">lay </w:t>
      </w:r>
      <w:r w:rsidR="00CF2501" w:rsidRPr="008275A7">
        <w:rPr>
          <w:rFonts w:ascii="Arial" w:hAnsi="Arial" w:cs="Arial"/>
          <w:i/>
          <w:iCs/>
          <w:sz w:val="24"/>
          <w:szCs w:val="24"/>
        </w:rPr>
        <w:t>F</w:t>
      </w:r>
      <w:r w:rsidR="00F34679" w:rsidRPr="008275A7">
        <w:rPr>
          <w:rFonts w:ascii="Arial" w:hAnsi="Arial" w:cs="Arial"/>
          <w:i/>
          <w:iCs/>
          <w:sz w:val="24"/>
          <w:szCs w:val="24"/>
        </w:rPr>
        <w:t xml:space="preserve">riendly </w:t>
      </w:r>
      <w:r w:rsidR="00CF2501" w:rsidRPr="008275A7">
        <w:rPr>
          <w:rFonts w:ascii="Arial" w:hAnsi="Arial" w:cs="Arial"/>
          <w:i/>
          <w:iCs/>
          <w:sz w:val="24"/>
          <w:szCs w:val="24"/>
        </w:rPr>
        <w:t>C</w:t>
      </w:r>
      <w:r w:rsidR="00F34679" w:rsidRPr="008275A7">
        <w:rPr>
          <w:rFonts w:ascii="Arial" w:hAnsi="Arial" w:cs="Arial"/>
          <w:i/>
          <w:iCs/>
          <w:sz w:val="24"/>
          <w:szCs w:val="24"/>
        </w:rPr>
        <w:t>ountry</w:t>
      </w:r>
      <w:r w:rsidR="00CF2501" w:rsidRPr="008275A7">
        <w:rPr>
          <w:rFonts w:ascii="Arial" w:hAnsi="Arial" w:cs="Arial"/>
          <w:i/>
          <w:iCs/>
          <w:sz w:val="24"/>
          <w:szCs w:val="24"/>
        </w:rPr>
        <w:t>.</w:t>
      </w:r>
      <w:r w:rsidR="00812A92" w:rsidRPr="008275A7">
        <w:rPr>
          <w:rFonts w:ascii="Arial" w:hAnsi="Arial" w:cs="Arial"/>
          <w:i/>
          <w:iCs/>
          <w:sz w:val="24"/>
          <w:szCs w:val="24"/>
        </w:rPr>
        <w:t xml:space="preserve"> </w:t>
      </w:r>
      <w:r w:rsidR="00812A92" w:rsidRPr="008275A7">
        <w:rPr>
          <w:rFonts w:ascii="Arial" w:hAnsi="Arial" w:cs="Arial"/>
          <w:sz w:val="24"/>
          <w:szCs w:val="24"/>
        </w:rPr>
        <w:t>Available at:</w:t>
      </w:r>
      <w:r w:rsidR="00F94ABE" w:rsidRPr="008275A7">
        <w:rPr>
          <w:rFonts w:ascii="Arial" w:hAnsi="Arial" w:cs="Arial"/>
          <w:sz w:val="24"/>
          <w:szCs w:val="24"/>
        </w:rPr>
        <w:t xml:space="preserve"> </w:t>
      </w:r>
      <w:hyperlink r:id="rId28" w:history="1">
        <w:r w:rsidR="00F50A12" w:rsidRPr="008275A7">
          <w:rPr>
            <w:rStyle w:val="Hyperlink"/>
            <w:rFonts w:ascii="Arial" w:hAnsi="Arial" w:cs="Arial"/>
            <w:sz w:val="24"/>
            <w:szCs w:val="24"/>
          </w:rPr>
          <w:t>https://gov.wales/wales-play-friendly-country</w:t>
        </w:r>
      </w:hyperlink>
      <w:r w:rsidR="00F50A12" w:rsidRPr="008275A7">
        <w:rPr>
          <w:rFonts w:ascii="Arial" w:hAnsi="Arial" w:cs="Arial"/>
          <w:sz w:val="24"/>
          <w:szCs w:val="24"/>
        </w:rPr>
        <w:t xml:space="preserve"> (Accessed: 18 December 2020).</w:t>
      </w:r>
    </w:p>
    <w:p w14:paraId="1D7B6D17" w14:textId="3244B18C" w:rsidR="00C10F9A" w:rsidRPr="008275A7" w:rsidRDefault="00C10F9A" w:rsidP="007A76A6">
      <w:pPr>
        <w:jc w:val="both"/>
        <w:rPr>
          <w:rFonts w:ascii="Arial" w:hAnsi="Arial" w:cs="Arial"/>
          <w:sz w:val="24"/>
          <w:szCs w:val="24"/>
        </w:rPr>
      </w:pPr>
    </w:p>
    <w:p w14:paraId="5405E5BB" w14:textId="0996442F" w:rsidR="0004274C" w:rsidRDefault="009C2D22" w:rsidP="007A76A6">
      <w:pPr>
        <w:jc w:val="both"/>
        <w:rPr>
          <w:rFonts w:ascii="Arial" w:hAnsi="Arial" w:cs="Arial"/>
          <w:sz w:val="24"/>
          <w:szCs w:val="24"/>
        </w:rPr>
      </w:pPr>
      <w:r w:rsidRPr="008275A7">
        <w:rPr>
          <w:rFonts w:ascii="Arial" w:hAnsi="Arial" w:cs="Arial"/>
          <w:sz w:val="24"/>
          <w:szCs w:val="24"/>
        </w:rPr>
        <w:t xml:space="preserve">Welsh Government (2015) </w:t>
      </w:r>
      <w:r w:rsidR="004C72CB" w:rsidRPr="008275A7">
        <w:rPr>
          <w:rFonts w:ascii="Arial" w:hAnsi="Arial" w:cs="Arial"/>
          <w:i/>
          <w:iCs/>
          <w:sz w:val="24"/>
          <w:szCs w:val="24"/>
        </w:rPr>
        <w:t xml:space="preserve">Foundation Phase Framework. </w:t>
      </w:r>
      <w:r w:rsidR="004C72CB" w:rsidRPr="008275A7">
        <w:rPr>
          <w:rFonts w:ascii="Arial" w:hAnsi="Arial" w:cs="Arial"/>
          <w:sz w:val="24"/>
          <w:szCs w:val="24"/>
        </w:rPr>
        <w:t xml:space="preserve">Available at: </w:t>
      </w:r>
      <w:hyperlink r:id="rId29" w:history="1">
        <w:r w:rsidR="008D571A" w:rsidRPr="008275A7">
          <w:rPr>
            <w:rStyle w:val="Hyperlink"/>
            <w:rFonts w:ascii="Arial" w:hAnsi="Arial" w:cs="Arial"/>
            <w:sz w:val="24"/>
            <w:szCs w:val="24"/>
          </w:rPr>
          <w:t>https://gov.wales/sites/default/files/publications/2018-02/foundation-phase-framework-revised-2015.pdf</w:t>
        </w:r>
      </w:hyperlink>
      <w:r w:rsidR="008D571A" w:rsidRPr="008275A7">
        <w:rPr>
          <w:rFonts w:ascii="Arial" w:hAnsi="Arial" w:cs="Arial"/>
          <w:sz w:val="24"/>
          <w:szCs w:val="24"/>
        </w:rPr>
        <w:t xml:space="preserve"> (Accessed 12th January 2021). </w:t>
      </w:r>
    </w:p>
    <w:p w14:paraId="37119623" w14:textId="77777777" w:rsidR="0004274C" w:rsidRPr="008275A7" w:rsidRDefault="0004274C" w:rsidP="00E8545B">
      <w:pPr>
        <w:spacing w:line="360" w:lineRule="auto"/>
        <w:jc w:val="both"/>
        <w:rPr>
          <w:rFonts w:ascii="Arial" w:hAnsi="Arial" w:cs="Arial"/>
          <w:sz w:val="24"/>
          <w:szCs w:val="24"/>
        </w:rPr>
      </w:pPr>
    </w:p>
    <w:p w14:paraId="755E972A" w14:textId="77777777" w:rsidR="005E6118" w:rsidRPr="008275A7" w:rsidRDefault="00C10F9A" w:rsidP="007A76A6">
      <w:pPr>
        <w:jc w:val="both"/>
        <w:rPr>
          <w:rFonts w:ascii="Arial" w:hAnsi="Arial" w:cs="Arial"/>
          <w:sz w:val="24"/>
          <w:szCs w:val="24"/>
        </w:rPr>
      </w:pPr>
      <w:r w:rsidRPr="008275A7">
        <w:rPr>
          <w:rFonts w:ascii="Arial" w:hAnsi="Arial" w:cs="Arial"/>
          <w:sz w:val="24"/>
          <w:szCs w:val="24"/>
        </w:rPr>
        <w:t>Welsh Government (2018)</w:t>
      </w:r>
      <w:r w:rsidR="00A43A97" w:rsidRPr="008275A7">
        <w:rPr>
          <w:rFonts w:ascii="Arial" w:hAnsi="Arial" w:cs="Arial"/>
          <w:sz w:val="24"/>
          <w:szCs w:val="24"/>
        </w:rPr>
        <w:t xml:space="preserve"> </w:t>
      </w:r>
      <w:r w:rsidR="00A43A97" w:rsidRPr="008275A7">
        <w:rPr>
          <w:rFonts w:ascii="Arial" w:hAnsi="Arial" w:cs="Arial"/>
          <w:i/>
          <w:iCs/>
          <w:sz w:val="24"/>
          <w:szCs w:val="24"/>
        </w:rPr>
        <w:t xml:space="preserve">Successful Futures Looking at the </w:t>
      </w:r>
      <w:r w:rsidR="00C14111" w:rsidRPr="008275A7">
        <w:rPr>
          <w:rFonts w:ascii="Arial" w:hAnsi="Arial" w:cs="Arial"/>
          <w:i/>
          <w:iCs/>
          <w:sz w:val="24"/>
          <w:szCs w:val="24"/>
        </w:rPr>
        <w:t>C</w:t>
      </w:r>
      <w:r w:rsidR="00A43A97" w:rsidRPr="008275A7">
        <w:rPr>
          <w:rFonts w:ascii="Arial" w:hAnsi="Arial" w:cs="Arial"/>
          <w:i/>
          <w:iCs/>
          <w:sz w:val="24"/>
          <w:szCs w:val="24"/>
        </w:rPr>
        <w:t>urriculum and</w:t>
      </w:r>
      <w:r w:rsidR="00A43A97" w:rsidRPr="008275A7">
        <w:rPr>
          <w:rFonts w:ascii="Arial" w:hAnsi="Arial" w:cs="Arial"/>
          <w:sz w:val="24"/>
          <w:szCs w:val="24"/>
        </w:rPr>
        <w:t xml:space="preserve"> </w:t>
      </w:r>
      <w:r w:rsidR="00C14111" w:rsidRPr="008275A7">
        <w:rPr>
          <w:rFonts w:ascii="Arial" w:hAnsi="Arial" w:cs="Arial"/>
          <w:i/>
          <w:iCs/>
          <w:sz w:val="24"/>
          <w:szCs w:val="24"/>
        </w:rPr>
        <w:t>Assessment Arrangements in Wales</w:t>
      </w:r>
      <w:r w:rsidR="00C14111" w:rsidRPr="008275A7">
        <w:rPr>
          <w:rFonts w:ascii="Arial" w:hAnsi="Arial" w:cs="Arial"/>
          <w:sz w:val="24"/>
          <w:szCs w:val="24"/>
        </w:rPr>
        <w:t>. Available at:</w:t>
      </w:r>
    </w:p>
    <w:p w14:paraId="70AA035D" w14:textId="1E7AB579" w:rsidR="00C10F9A" w:rsidRPr="008275A7" w:rsidRDefault="005E6118" w:rsidP="007A76A6">
      <w:pPr>
        <w:jc w:val="both"/>
        <w:rPr>
          <w:rFonts w:ascii="Arial" w:hAnsi="Arial" w:cs="Arial"/>
          <w:sz w:val="24"/>
          <w:szCs w:val="24"/>
        </w:rPr>
      </w:pPr>
      <w:r w:rsidRPr="008275A7">
        <w:rPr>
          <w:rFonts w:ascii="Arial" w:hAnsi="Arial" w:cs="Arial"/>
          <w:sz w:val="24"/>
          <w:szCs w:val="24"/>
        </w:rPr>
        <w:t xml:space="preserve"> </w:t>
      </w:r>
      <w:hyperlink r:id="rId30" w:history="1">
        <w:r w:rsidR="00950C28" w:rsidRPr="008275A7">
          <w:rPr>
            <w:rStyle w:val="Hyperlink"/>
            <w:rFonts w:ascii="Arial" w:hAnsi="Arial" w:cs="Arial"/>
            <w:sz w:val="24"/>
            <w:szCs w:val="24"/>
          </w:rPr>
          <w:t>https://gov.wales/sites/default/files/publications/2018-03/succesful-futures-a-summary-of-professor-graham-donaldsons-report.pdf</w:t>
        </w:r>
      </w:hyperlink>
      <w:r w:rsidR="00950C28" w:rsidRPr="008275A7">
        <w:rPr>
          <w:rFonts w:ascii="Arial" w:hAnsi="Arial" w:cs="Arial"/>
          <w:sz w:val="24"/>
          <w:szCs w:val="24"/>
        </w:rPr>
        <w:t xml:space="preserve"> </w:t>
      </w:r>
      <w:r w:rsidR="00C14111" w:rsidRPr="008275A7">
        <w:rPr>
          <w:rFonts w:ascii="Arial" w:hAnsi="Arial" w:cs="Arial"/>
          <w:sz w:val="24"/>
          <w:szCs w:val="24"/>
        </w:rPr>
        <w:t xml:space="preserve"> </w:t>
      </w:r>
      <w:r w:rsidRPr="008275A7">
        <w:rPr>
          <w:rFonts w:ascii="Arial" w:hAnsi="Arial" w:cs="Arial"/>
          <w:sz w:val="24"/>
          <w:szCs w:val="24"/>
        </w:rPr>
        <w:t xml:space="preserve">(Accessed </w:t>
      </w:r>
      <w:r w:rsidR="00950C28" w:rsidRPr="008275A7">
        <w:rPr>
          <w:rFonts w:ascii="Arial" w:hAnsi="Arial" w:cs="Arial"/>
          <w:sz w:val="24"/>
          <w:szCs w:val="24"/>
        </w:rPr>
        <w:t>12</w:t>
      </w:r>
      <w:r w:rsidR="00950C28" w:rsidRPr="008275A7">
        <w:rPr>
          <w:rFonts w:ascii="Arial" w:hAnsi="Arial" w:cs="Arial"/>
          <w:sz w:val="24"/>
          <w:szCs w:val="24"/>
          <w:vertAlign w:val="superscript"/>
        </w:rPr>
        <w:t>th</w:t>
      </w:r>
      <w:r w:rsidR="00950C28" w:rsidRPr="008275A7">
        <w:rPr>
          <w:rFonts w:ascii="Arial" w:hAnsi="Arial" w:cs="Arial"/>
          <w:sz w:val="24"/>
          <w:szCs w:val="24"/>
        </w:rPr>
        <w:t xml:space="preserve"> January 2021).</w:t>
      </w:r>
    </w:p>
    <w:p w14:paraId="49BEC590" w14:textId="77777777" w:rsidR="0032078F" w:rsidRPr="008275A7" w:rsidRDefault="0032078F" w:rsidP="007A76A6">
      <w:pPr>
        <w:jc w:val="both"/>
        <w:rPr>
          <w:rFonts w:ascii="Arial" w:hAnsi="Arial" w:cs="Arial"/>
          <w:sz w:val="24"/>
          <w:szCs w:val="24"/>
        </w:rPr>
      </w:pPr>
    </w:p>
    <w:p w14:paraId="4D1981B8" w14:textId="77777777" w:rsidR="0032078F" w:rsidRPr="008275A7" w:rsidRDefault="0032078F" w:rsidP="007A76A6">
      <w:pPr>
        <w:jc w:val="both"/>
        <w:rPr>
          <w:rFonts w:ascii="Arial" w:hAnsi="Arial" w:cs="Arial"/>
          <w:sz w:val="24"/>
          <w:szCs w:val="24"/>
        </w:rPr>
      </w:pPr>
    </w:p>
    <w:p w14:paraId="13B1A0CE" w14:textId="77777777" w:rsidR="0032078F" w:rsidRPr="008275A7" w:rsidRDefault="0032078F" w:rsidP="007A76A6">
      <w:pPr>
        <w:jc w:val="both"/>
        <w:rPr>
          <w:rFonts w:ascii="Arial" w:hAnsi="Arial" w:cs="Arial"/>
          <w:sz w:val="24"/>
          <w:szCs w:val="24"/>
        </w:rPr>
      </w:pPr>
    </w:p>
    <w:p w14:paraId="69AE4A10" w14:textId="77777777" w:rsidR="0032078F" w:rsidRPr="008275A7" w:rsidRDefault="0032078F" w:rsidP="007A76A6">
      <w:pPr>
        <w:jc w:val="both"/>
        <w:rPr>
          <w:rFonts w:ascii="Arial" w:hAnsi="Arial" w:cs="Arial"/>
          <w:sz w:val="24"/>
          <w:szCs w:val="24"/>
        </w:rPr>
      </w:pPr>
    </w:p>
    <w:p w14:paraId="11B73BFF" w14:textId="77777777" w:rsidR="0032078F" w:rsidRPr="008275A7" w:rsidRDefault="0032078F" w:rsidP="007A76A6">
      <w:pPr>
        <w:jc w:val="both"/>
        <w:rPr>
          <w:rFonts w:ascii="Arial" w:hAnsi="Arial" w:cs="Arial"/>
          <w:sz w:val="24"/>
          <w:szCs w:val="24"/>
        </w:rPr>
      </w:pPr>
    </w:p>
    <w:p w14:paraId="3F56C39B" w14:textId="77777777" w:rsidR="0032078F" w:rsidRPr="008275A7" w:rsidRDefault="0032078F" w:rsidP="007A76A6">
      <w:pPr>
        <w:jc w:val="both"/>
        <w:rPr>
          <w:rFonts w:ascii="Arial" w:hAnsi="Arial" w:cs="Arial"/>
          <w:sz w:val="24"/>
          <w:szCs w:val="24"/>
        </w:rPr>
      </w:pPr>
    </w:p>
    <w:p w14:paraId="162AFA46" w14:textId="77777777" w:rsidR="0032078F" w:rsidRPr="008275A7" w:rsidRDefault="0032078F" w:rsidP="007A76A6">
      <w:pPr>
        <w:jc w:val="both"/>
        <w:rPr>
          <w:rFonts w:ascii="Arial" w:hAnsi="Arial" w:cs="Arial"/>
          <w:sz w:val="24"/>
          <w:szCs w:val="24"/>
        </w:rPr>
      </w:pPr>
    </w:p>
    <w:p w14:paraId="10679DC7" w14:textId="77777777" w:rsidR="0032078F" w:rsidRPr="008275A7" w:rsidRDefault="0032078F" w:rsidP="007A76A6">
      <w:pPr>
        <w:jc w:val="both"/>
        <w:rPr>
          <w:rFonts w:ascii="Arial" w:hAnsi="Arial" w:cs="Arial"/>
          <w:sz w:val="24"/>
          <w:szCs w:val="24"/>
        </w:rPr>
      </w:pPr>
    </w:p>
    <w:p w14:paraId="4E6418CE" w14:textId="77777777" w:rsidR="0032078F" w:rsidRPr="008275A7" w:rsidRDefault="0032078F" w:rsidP="007A76A6">
      <w:pPr>
        <w:jc w:val="both"/>
        <w:rPr>
          <w:rFonts w:ascii="Arial" w:hAnsi="Arial" w:cs="Arial"/>
          <w:sz w:val="24"/>
          <w:szCs w:val="24"/>
        </w:rPr>
      </w:pPr>
    </w:p>
    <w:p w14:paraId="51BE6D7C" w14:textId="77777777" w:rsidR="0032078F" w:rsidRPr="008275A7" w:rsidRDefault="0032078F" w:rsidP="007A76A6">
      <w:pPr>
        <w:jc w:val="both"/>
        <w:rPr>
          <w:rFonts w:ascii="Arial" w:hAnsi="Arial" w:cs="Arial"/>
          <w:sz w:val="24"/>
          <w:szCs w:val="24"/>
        </w:rPr>
      </w:pPr>
    </w:p>
    <w:p w14:paraId="38ADD858" w14:textId="77777777" w:rsidR="0032078F" w:rsidRPr="008275A7" w:rsidRDefault="0032078F" w:rsidP="007A76A6">
      <w:pPr>
        <w:jc w:val="both"/>
        <w:rPr>
          <w:rFonts w:ascii="Arial" w:hAnsi="Arial" w:cs="Arial"/>
          <w:sz w:val="24"/>
          <w:szCs w:val="24"/>
        </w:rPr>
      </w:pPr>
    </w:p>
    <w:sectPr w:rsidR="0032078F" w:rsidRPr="008275A7">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124BA1" w14:textId="77777777" w:rsidR="002225E8" w:rsidRDefault="002225E8" w:rsidP="00384C4A">
      <w:pPr>
        <w:spacing w:after="0" w:line="240" w:lineRule="auto"/>
      </w:pPr>
      <w:r>
        <w:separator/>
      </w:r>
    </w:p>
  </w:endnote>
  <w:endnote w:type="continuationSeparator" w:id="0">
    <w:p w14:paraId="103AEA62" w14:textId="77777777" w:rsidR="002225E8" w:rsidRDefault="002225E8" w:rsidP="00384C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583F8E" w14:textId="77777777" w:rsidR="002225E8" w:rsidRDefault="002225E8" w:rsidP="00384C4A">
      <w:pPr>
        <w:spacing w:after="0" w:line="240" w:lineRule="auto"/>
      </w:pPr>
      <w:r>
        <w:separator/>
      </w:r>
    </w:p>
  </w:footnote>
  <w:footnote w:type="continuationSeparator" w:id="0">
    <w:p w14:paraId="55DBD13D" w14:textId="77777777" w:rsidR="002225E8" w:rsidRDefault="002225E8" w:rsidP="00384C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6DC913" w14:textId="47692132" w:rsidR="00384C4A" w:rsidRDefault="00594EA5">
    <w:pPr>
      <w:pStyle w:val="Header"/>
    </w:pPr>
    <w:r>
      <w:t>Lynda Jenkins</w:t>
    </w:r>
    <w:r w:rsidR="00384C4A">
      <w:ptab w:relativeTo="margin" w:alignment="center" w:leader="none"/>
    </w:r>
    <w:r w:rsidR="00ED72AF">
      <w:t>EAEE400</w:t>
    </w:r>
    <w:r w:rsidR="00AB5767">
      <w:t>4/C</w:t>
    </w:r>
    <w:r w:rsidR="00384C4A">
      <w:ptab w:relativeTo="margin" w:alignment="right" w:leader="none"/>
    </w:r>
    <w:r w:rsidR="00AB5767">
      <w:t>Word count</w:t>
    </w:r>
    <w:r w:rsidR="00A04252">
      <w:t xml:space="preserve"> </w:t>
    </w:r>
    <w:r w:rsidR="00E93B97">
      <w:t>313</w:t>
    </w:r>
    <w:r w:rsidR="007A5078">
      <w:t>9</w:t>
    </w:r>
  </w:p>
  <w:p w14:paraId="0A4BA67B" w14:textId="77777777" w:rsidR="00E93B97" w:rsidRDefault="00E93B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7D3AF0"/>
    <w:multiLevelType w:val="hybridMultilevel"/>
    <w:tmpl w:val="75DCD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B90625"/>
    <w:multiLevelType w:val="hybridMultilevel"/>
    <w:tmpl w:val="D3340E72"/>
    <w:lvl w:ilvl="0" w:tplc="08090001">
      <w:start w:val="1"/>
      <w:numFmt w:val="bullet"/>
      <w:lvlText w:val=""/>
      <w:lvlJc w:val="left"/>
      <w:pPr>
        <w:ind w:left="768" w:hanging="360"/>
      </w:pPr>
      <w:rPr>
        <w:rFonts w:ascii="Symbol" w:hAnsi="Symbol" w:hint="default"/>
      </w:rPr>
    </w:lvl>
    <w:lvl w:ilvl="1" w:tplc="08090003">
      <w:start w:val="1"/>
      <w:numFmt w:val="bullet"/>
      <w:lvlText w:val="o"/>
      <w:lvlJc w:val="left"/>
      <w:pPr>
        <w:ind w:left="1488" w:hanging="360"/>
      </w:pPr>
      <w:rPr>
        <w:rFonts w:ascii="Courier New" w:hAnsi="Courier New" w:cs="Courier New" w:hint="default"/>
      </w:rPr>
    </w:lvl>
    <w:lvl w:ilvl="2" w:tplc="08090005">
      <w:start w:val="1"/>
      <w:numFmt w:val="bullet"/>
      <w:lvlText w:val=""/>
      <w:lvlJc w:val="left"/>
      <w:pPr>
        <w:ind w:left="2208" w:hanging="360"/>
      </w:pPr>
      <w:rPr>
        <w:rFonts w:ascii="Wingdings" w:hAnsi="Wingdings" w:hint="default"/>
      </w:rPr>
    </w:lvl>
    <w:lvl w:ilvl="3" w:tplc="08090001">
      <w:start w:val="1"/>
      <w:numFmt w:val="bullet"/>
      <w:lvlText w:val=""/>
      <w:lvlJc w:val="left"/>
      <w:pPr>
        <w:ind w:left="2928" w:hanging="360"/>
      </w:pPr>
      <w:rPr>
        <w:rFonts w:ascii="Symbol" w:hAnsi="Symbol" w:hint="default"/>
      </w:rPr>
    </w:lvl>
    <w:lvl w:ilvl="4" w:tplc="08090003">
      <w:start w:val="1"/>
      <w:numFmt w:val="bullet"/>
      <w:lvlText w:val="o"/>
      <w:lvlJc w:val="left"/>
      <w:pPr>
        <w:ind w:left="3648" w:hanging="360"/>
      </w:pPr>
      <w:rPr>
        <w:rFonts w:ascii="Courier New" w:hAnsi="Courier New" w:cs="Courier New" w:hint="default"/>
      </w:rPr>
    </w:lvl>
    <w:lvl w:ilvl="5" w:tplc="08090005">
      <w:start w:val="1"/>
      <w:numFmt w:val="bullet"/>
      <w:lvlText w:val=""/>
      <w:lvlJc w:val="left"/>
      <w:pPr>
        <w:ind w:left="4368" w:hanging="360"/>
      </w:pPr>
      <w:rPr>
        <w:rFonts w:ascii="Wingdings" w:hAnsi="Wingdings" w:hint="default"/>
      </w:rPr>
    </w:lvl>
    <w:lvl w:ilvl="6" w:tplc="08090001">
      <w:start w:val="1"/>
      <w:numFmt w:val="bullet"/>
      <w:lvlText w:val=""/>
      <w:lvlJc w:val="left"/>
      <w:pPr>
        <w:ind w:left="5088" w:hanging="360"/>
      </w:pPr>
      <w:rPr>
        <w:rFonts w:ascii="Symbol" w:hAnsi="Symbol" w:hint="default"/>
      </w:rPr>
    </w:lvl>
    <w:lvl w:ilvl="7" w:tplc="08090003">
      <w:start w:val="1"/>
      <w:numFmt w:val="bullet"/>
      <w:lvlText w:val="o"/>
      <w:lvlJc w:val="left"/>
      <w:pPr>
        <w:ind w:left="5808" w:hanging="360"/>
      </w:pPr>
      <w:rPr>
        <w:rFonts w:ascii="Courier New" w:hAnsi="Courier New" w:cs="Courier New" w:hint="default"/>
      </w:rPr>
    </w:lvl>
    <w:lvl w:ilvl="8" w:tplc="08090005">
      <w:start w:val="1"/>
      <w:numFmt w:val="bullet"/>
      <w:lvlText w:val=""/>
      <w:lvlJc w:val="left"/>
      <w:pPr>
        <w:ind w:left="652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3D1"/>
    <w:rsid w:val="00001A77"/>
    <w:rsid w:val="00001D1C"/>
    <w:rsid w:val="00005420"/>
    <w:rsid w:val="00006726"/>
    <w:rsid w:val="00007133"/>
    <w:rsid w:val="00007A36"/>
    <w:rsid w:val="00007DE5"/>
    <w:rsid w:val="00013C20"/>
    <w:rsid w:val="00014F26"/>
    <w:rsid w:val="00017C84"/>
    <w:rsid w:val="00020B31"/>
    <w:rsid w:val="0002281F"/>
    <w:rsid w:val="000238CD"/>
    <w:rsid w:val="000239B4"/>
    <w:rsid w:val="00026785"/>
    <w:rsid w:val="00030CF7"/>
    <w:rsid w:val="00032F9F"/>
    <w:rsid w:val="0004274C"/>
    <w:rsid w:val="0004299E"/>
    <w:rsid w:val="000457A0"/>
    <w:rsid w:val="00046441"/>
    <w:rsid w:val="00047866"/>
    <w:rsid w:val="0005282B"/>
    <w:rsid w:val="00055C49"/>
    <w:rsid w:val="0006480E"/>
    <w:rsid w:val="00064969"/>
    <w:rsid w:val="00066A5C"/>
    <w:rsid w:val="00074582"/>
    <w:rsid w:val="0007465C"/>
    <w:rsid w:val="000774F9"/>
    <w:rsid w:val="000813C4"/>
    <w:rsid w:val="00083DB4"/>
    <w:rsid w:val="000855C5"/>
    <w:rsid w:val="00087EEE"/>
    <w:rsid w:val="00091139"/>
    <w:rsid w:val="0009160F"/>
    <w:rsid w:val="0009165A"/>
    <w:rsid w:val="000925D2"/>
    <w:rsid w:val="000932AA"/>
    <w:rsid w:val="00097D5C"/>
    <w:rsid w:val="00097E5E"/>
    <w:rsid w:val="000A6008"/>
    <w:rsid w:val="000B2A61"/>
    <w:rsid w:val="000B6FFC"/>
    <w:rsid w:val="000C060E"/>
    <w:rsid w:val="000C1E4F"/>
    <w:rsid w:val="000C2C83"/>
    <w:rsid w:val="000C546E"/>
    <w:rsid w:val="000C5F2E"/>
    <w:rsid w:val="000D20AB"/>
    <w:rsid w:val="000D30F5"/>
    <w:rsid w:val="000D6A92"/>
    <w:rsid w:val="000E047F"/>
    <w:rsid w:val="000E3B68"/>
    <w:rsid w:val="000E670F"/>
    <w:rsid w:val="000E7533"/>
    <w:rsid w:val="000E781B"/>
    <w:rsid w:val="000F1F10"/>
    <w:rsid w:val="000F1F51"/>
    <w:rsid w:val="000F3BDD"/>
    <w:rsid w:val="000F55AB"/>
    <w:rsid w:val="000F6CF9"/>
    <w:rsid w:val="00101A4A"/>
    <w:rsid w:val="001033E5"/>
    <w:rsid w:val="001044B3"/>
    <w:rsid w:val="001050D7"/>
    <w:rsid w:val="00105DA1"/>
    <w:rsid w:val="00106D20"/>
    <w:rsid w:val="00106E29"/>
    <w:rsid w:val="001077D1"/>
    <w:rsid w:val="0011110D"/>
    <w:rsid w:val="00111A9B"/>
    <w:rsid w:val="00112660"/>
    <w:rsid w:val="001133F5"/>
    <w:rsid w:val="001148ED"/>
    <w:rsid w:val="0011729D"/>
    <w:rsid w:val="00117BDC"/>
    <w:rsid w:val="0012064F"/>
    <w:rsid w:val="00123AEB"/>
    <w:rsid w:val="0012458E"/>
    <w:rsid w:val="0013208A"/>
    <w:rsid w:val="00132ECC"/>
    <w:rsid w:val="00133B81"/>
    <w:rsid w:val="00134672"/>
    <w:rsid w:val="0013519B"/>
    <w:rsid w:val="00135FEF"/>
    <w:rsid w:val="001401C4"/>
    <w:rsid w:val="0014061E"/>
    <w:rsid w:val="0014449E"/>
    <w:rsid w:val="00145A8D"/>
    <w:rsid w:val="0015766B"/>
    <w:rsid w:val="001636F0"/>
    <w:rsid w:val="00164466"/>
    <w:rsid w:val="001671CA"/>
    <w:rsid w:val="00167ABF"/>
    <w:rsid w:val="001704C7"/>
    <w:rsid w:val="0017451E"/>
    <w:rsid w:val="001745EA"/>
    <w:rsid w:val="0017620E"/>
    <w:rsid w:val="001808B4"/>
    <w:rsid w:val="0018129B"/>
    <w:rsid w:val="00181B34"/>
    <w:rsid w:val="00182C9F"/>
    <w:rsid w:val="00185108"/>
    <w:rsid w:val="0018556A"/>
    <w:rsid w:val="00187102"/>
    <w:rsid w:val="00190521"/>
    <w:rsid w:val="001910EF"/>
    <w:rsid w:val="001921F9"/>
    <w:rsid w:val="001979BD"/>
    <w:rsid w:val="001A3D39"/>
    <w:rsid w:val="001A4640"/>
    <w:rsid w:val="001A7818"/>
    <w:rsid w:val="001B0F05"/>
    <w:rsid w:val="001B7D70"/>
    <w:rsid w:val="001C2D29"/>
    <w:rsid w:val="001C37B4"/>
    <w:rsid w:val="001C3FD1"/>
    <w:rsid w:val="001C6443"/>
    <w:rsid w:val="001C7F16"/>
    <w:rsid w:val="001D0D4A"/>
    <w:rsid w:val="001D3CD8"/>
    <w:rsid w:val="001D4B18"/>
    <w:rsid w:val="001E2552"/>
    <w:rsid w:val="001E35F4"/>
    <w:rsid w:val="001E652E"/>
    <w:rsid w:val="001F2238"/>
    <w:rsid w:val="001F3C43"/>
    <w:rsid w:val="001F44BA"/>
    <w:rsid w:val="001F48DD"/>
    <w:rsid w:val="00203FA2"/>
    <w:rsid w:val="00204D5E"/>
    <w:rsid w:val="00210293"/>
    <w:rsid w:val="0021074D"/>
    <w:rsid w:val="002111C0"/>
    <w:rsid w:val="00212A0C"/>
    <w:rsid w:val="002151EB"/>
    <w:rsid w:val="00215FB5"/>
    <w:rsid w:val="00216DF9"/>
    <w:rsid w:val="00216E30"/>
    <w:rsid w:val="00217CAC"/>
    <w:rsid w:val="00217F3C"/>
    <w:rsid w:val="00220DA6"/>
    <w:rsid w:val="002225E8"/>
    <w:rsid w:val="00224D3F"/>
    <w:rsid w:val="00225762"/>
    <w:rsid w:val="0022626D"/>
    <w:rsid w:val="0023101C"/>
    <w:rsid w:val="002314F1"/>
    <w:rsid w:val="00232FC1"/>
    <w:rsid w:val="00233089"/>
    <w:rsid w:val="00233F9A"/>
    <w:rsid w:val="002355A9"/>
    <w:rsid w:val="00241D15"/>
    <w:rsid w:val="00242C78"/>
    <w:rsid w:val="00244016"/>
    <w:rsid w:val="00244823"/>
    <w:rsid w:val="002513E0"/>
    <w:rsid w:val="00257ADD"/>
    <w:rsid w:val="0026175D"/>
    <w:rsid w:val="002632E0"/>
    <w:rsid w:val="00265AF3"/>
    <w:rsid w:val="00266F5E"/>
    <w:rsid w:val="00271938"/>
    <w:rsid w:val="00271E78"/>
    <w:rsid w:val="00272A4E"/>
    <w:rsid w:val="002735C9"/>
    <w:rsid w:val="00274548"/>
    <w:rsid w:val="00275831"/>
    <w:rsid w:val="00276A8A"/>
    <w:rsid w:val="00277CD8"/>
    <w:rsid w:val="0028030C"/>
    <w:rsid w:val="002829E3"/>
    <w:rsid w:val="002844C5"/>
    <w:rsid w:val="00284BF0"/>
    <w:rsid w:val="002860EE"/>
    <w:rsid w:val="002874DE"/>
    <w:rsid w:val="002876BF"/>
    <w:rsid w:val="00287726"/>
    <w:rsid w:val="00291817"/>
    <w:rsid w:val="002A05D1"/>
    <w:rsid w:val="002A2668"/>
    <w:rsid w:val="002A5631"/>
    <w:rsid w:val="002A60B2"/>
    <w:rsid w:val="002A6757"/>
    <w:rsid w:val="002A717E"/>
    <w:rsid w:val="002B0ED5"/>
    <w:rsid w:val="002B321A"/>
    <w:rsid w:val="002B3275"/>
    <w:rsid w:val="002B4BFE"/>
    <w:rsid w:val="002B579B"/>
    <w:rsid w:val="002B7C7C"/>
    <w:rsid w:val="002C0776"/>
    <w:rsid w:val="002C122F"/>
    <w:rsid w:val="002C176F"/>
    <w:rsid w:val="002C1FA5"/>
    <w:rsid w:val="002C2F47"/>
    <w:rsid w:val="002C4260"/>
    <w:rsid w:val="002C43E8"/>
    <w:rsid w:val="002C49B4"/>
    <w:rsid w:val="002C6DB9"/>
    <w:rsid w:val="002D06CE"/>
    <w:rsid w:val="002D3418"/>
    <w:rsid w:val="002D5034"/>
    <w:rsid w:val="002D66A3"/>
    <w:rsid w:val="002D72D3"/>
    <w:rsid w:val="002E2E0F"/>
    <w:rsid w:val="002E5302"/>
    <w:rsid w:val="002F0633"/>
    <w:rsid w:val="002F1348"/>
    <w:rsid w:val="002F1C80"/>
    <w:rsid w:val="002F2137"/>
    <w:rsid w:val="002F26A9"/>
    <w:rsid w:val="002F60FB"/>
    <w:rsid w:val="002F6943"/>
    <w:rsid w:val="00302769"/>
    <w:rsid w:val="003112FD"/>
    <w:rsid w:val="003130ED"/>
    <w:rsid w:val="00313AB0"/>
    <w:rsid w:val="00317DEE"/>
    <w:rsid w:val="0032078F"/>
    <w:rsid w:val="003262B7"/>
    <w:rsid w:val="003262ED"/>
    <w:rsid w:val="00331BE5"/>
    <w:rsid w:val="00334A96"/>
    <w:rsid w:val="00342B17"/>
    <w:rsid w:val="00344922"/>
    <w:rsid w:val="00345C12"/>
    <w:rsid w:val="00346D1E"/>
    <w:rsid w:val="0035077F"/>
    <w:rsid w:val="00352C47"/>
    <w:rsid w:val="003553BC"/>
    <w:rsid w:val="0036018A"/>
    <w:rsid w:val="003607E5"/>
    <w:rsid w:val="00361B1D"/>
    <w:rsid w:val="00361FB9"/>
    <w:rsid w:val="00363B66"/>
    <w:rsid w:val="00373F1D"/>
    <w:rsid w:val="00374718"/>
    <w:rsid w:val="00374797"/>
    <w:rsid w:val="00375348"/>
    <w:rsid w:val="003770DD"/>
    <w:rsid w:val="0038020E"/>
    <w:rsid w:val="00381A07"/>
    <w:rsid w:val="00383726"/>
    <w:rsid w:val="00383CD9"/>
    <w:rsid w:val="00384C2C"/>
    <w:rsid w:val="00384C4A"/>
    <w:rsid w:val="00386065"/>
    <w:rsid w:val="00386B95"/>
    <w:rsid w:val="00391513"/>
    <w:rsid w:val="00392AEA"/>
    <w:rsid w:val="003932F5"/>
    <w:rsid w:val="003A18DF"/>
    <w:rsid w:val="003A253A"/>
    <w:rsid w:val="003A4D7E"/>
    <w:rsid w:val="003A690D"/>
    <w:rsid w:val="003B6EFB"/>
    <w:rsid w:val="003C0105"/>
    <w:rsid w:val="003D02DB"/>
    <w:rsid w:val="003D15D9"/>
    <w:rsid w:val="003D27B4"/>
    <w:rsid w:val="003D33AB"/>
    <w:rsid w:val="003D5383"/>
    <w:rsid w:val="003D5797"/>
    <w:rsid w:val="003E04B1"/>
    <w:rsid w:val="003E0DB8"/>
    <w:rsid w:val="003E1C6D"/>
    <w:rsid w:val="003E2641"/>
    <w:rsid w:val="003E4120"/>
    <w:rsid w:val="003E5D5D"/>
    <w:rsid w:val="003E77C2"/>
    <w:rsid w:val="003F0511"/>
    <w:rsid w:val="003F4E03"/>
    <w:rsid w:val="003F5EF6"/>
    <w:rsid w:val="00400570"/>
    <w:rsid w:val="0040617E"/>
    <w:rsid w:val="00407DB6"/>
    <w:rsid w:val="00415E32"/>
    <w:rsid w:val="004168FE"/>
    <w:rsid w:val="00421FB5"/>
    <w:rsid w:val="00422598"/>
    <w:rsid w:val="00424DB1"/>
    <w:rsid w:val="00425ECD"/>
    <w:rsid w:val="0043099A"/>
    <w:rsid w:val="00431127"/>
    <w:rsid w:val="004326DD"/>
    <w:rsid w:val="00432D10"/>
    <w:rsid w:val="0043304C"/>
    <w:rsid w:val="00435931"/>
    <w:rsid w:val="00441222"/>
    <w:rsid w:val="0044766B"/>
    <w:rsid w:val="004521C6"/>
    <w:rsid w:val="004541A2"/>
    <w:rsid w:val="004546B8"/>
    <w:rsid w:val="00455490"/>
    <w:rsid w:val="00456420"/>
    <w:rsid w:val="00456486"/>
    <w:rsid w:val="00456854"/>
    <w:rsid w:val="00456945"/>
    <w:rsid w:val="00456F78"/>
    <w:rsid w:val="00466657"/>
    <w:rsid w:val="0047319B"/>
    <w:rsid w:val="004741FA"/>
    <w:rsid w:val="00474F7B"/>
    <w:rsid w:val="00476AC2"/>
    <w:rsid w:val="004800A5"/>
    <w:rsid w:val="00490B05"/>
    <w:rsid w:val="00491461"/>
    <w:rsid w:val="00493403"/>
    <w:rsid w:val="00496C47"/>
    <w:rsid w:val="004A02A8"/>
    <w:rsid w:val="004A1228"/>
    <w:rsid w:val="004A2AA6"/>
    <w:rsid w:val="004A5391"/>
    <w:rsid w:val="004B16EC"/>
    <w:rsid w:val="004B4029"/>
    <w:rsid w:val="004B4A15"/>
    <w:rsid w:val="004C349C"/>
    <w:rsid w:val="004C3782"/>
    <w:rsid w:val="004C72CB"/>
    <w:rsid w:val="004C78D9"/>
    <w:rsid w:val="004D0816"/>
    <w:rsid w:val="004D11D3"/>
    <w:rsid w:val="004D1C6D"/>
    <w:rsid w:val="004D4C58"/>
    <w:rsid w:val="004E0EE5"/>
    <w:rsid w:val="004E44A4"/>
    <w:rsid w:val="004E4D66"/>
    <w:rsid w:val="004E6EFA"/>
    <w:rsid w:val="004E7DB2"/>
    <w:rsid w:val="004F42EA"/>
    <w:rsid w:val="00500455"/>
    <w:rsid w:val="005012C7"/>
    <w:rsid w:val="00502D26"/>
    <w:rsid w:val="00504110"/>
    <w:rsid w:val="005042F9"/>
    <w:rsid w:val="0050463E"/>
    <w:rsid w:val="00504F2B"/>
    <w:rsid w:val="00505195"/>
    <w:rsid w:val="00506889"/>
    <w:rsid w:val="00506D30"/>
    <w:rsid w:val="0050767A"/>
    <w:rsid w:val="00511224"/>
    <w:rsid w:val="00512269"/>
    <w:rsid w:val="00513380"/>
    <w:rsid w:val="005201E5"/>
    <w:rsid w:val="005208EF"/>
    <w:rsid w:val="005212A4"/>
    <w:rsid w:val="0052354A"/>
    <w:rsid w:val="0052362E"/>
    <w:rsid w:val="00523BE9"/>
    <w:rsid w:val="005258FA"/>
    <w:rsid w:val="0052651E"/>
    <w:rsid w:val="005266E3"/>
    <w:rsid w:val="00530C51"/>
    <w:rsid w:val="0053364F"/>
    <w:rsid w:val="00533CE2"/>
    <w:rsid w:val="00534EF0"/>
    <w:rsid w:val="005371E4"/>
    <w:rsid w:val="00541348"/>
    <w:rsid w:val="00542242"/>
    <w:rsid w:val="00544FF8"/>
    <w:rsid w:val="00545055"/>
    <w:rsid w:val="005506F1"/>
    <w:rsid w:val="00550CAE"/>
    <w:rsid w:val="00550EDE"/>
    <w:rsid w:val="00553FAE"/>
    <w:rsid w:val="005555A1"/>
    <w:rsid w:val="00555EBB"/>
    <w:rsid w:val="00556B8D"/>
    <w:rsid w:val="00556C46"/>
    <w:rsid w:val="00557B78"/>
    <w:rsid w:val="0056316D"/>
    <w:rsid w:val="0056390B"/>
    <w:rsid w:val="00564AB0"/>
    <w:rsid w:val="005667C5"/>
    <w:rsid w:val="005703E5"/>
    <w:rsid w:val="00571213"/>
    <w:rsid w:val="0057184C"/>
    <w:rsid w:val="00571DC6"/>
    <w:rsid w:val="00577056"/>
    <w:rsid w:val="00583BD3"/>
    <w:rsid w:val="00586435"/>
    <w:rsid w:val="00586533"/>
    <w:rsid w:val="0059062A"/>
    <w:rsid w:val="00590A6C"/>
    <w:rsid w:val="00590DD3"/>
    <w:rsid w:val="005948DA"/>
    <w:rsid w:val="00594EA5"/>
    <w:rsid w:val="00595880"/>
    <w:rsid w:val="00596372"/>
    <w:rsid w:val="005A0291"/>
    <w:rsid w:val="005A57AA"/>
    <w:rsid w:val="005A7DAF"/>
    <w:rsid w:val="005B16FC"/>
    <w:rsid w:val="005B2445"/>
    <w:rsid w:val="005B3BF2"/>
    <w:rsid w:val="005C41CD"/>
    <w:rsid w:val="005C4913"/>
    <w:rsid w:val="005D0569"/>
    <w:rsid w:val="005D05C9"/>
    <w:rsid w:val="005D272A"/>
    <w:rsid w:val="005D5B31"/>
    <w:rsid w:val="005E0FE7"/>
    <w:rsid w:val="005E4250"/>
    <w:rsid w:val="005E5408"/>
    <w:rsid w:val="005E6118"/>
    <w:rsid w:val="005E6E9F"/>
    <w:rsid w:val="005F1465"/>
    <w:rsid w:val="005F59FD"/>
    <w:rsid w:val="005F7946"/>
    <w:rsid w:val="005F79CE"/>
    <w:rsid w:val="006014DE"/>
    <w:rsid w:val="00602ED9"/>
    <w:rsid w:val="00607018"/>
    <w:rsid w:val="006079E9"/>
    <w:rsid w:val="00611FCD"/>
    <w:rsid w:val="006120A8"/>
    <w:rsid w:val="006147BA"/>
    <w:rsid w:val="00616151"/>
    <w:rsid w:val="0062586D"/>
    <w:rsid w:val="006267B1"/>
    <w:rsid w:val="0063389C"/>
    <w:rsid w:val="0063676D"/>
    <w:rsid w:val="00637160"/>
    <w:rsid w:val="006416F3"/>
    <w:rsid w:val="00642976"/>
    <w:rsid w:val="0064315B"/>
    <w:rsid w:val="0064758C"/>
    <w:rsid w:val="006477CE"/>
    <w:rsid w:val="00650313"/>
    <w:rsid w:val="0065037E"/>
    <w:rsid w:val="006510CE"/>
    <w:rsid w:val="00651717"/>
    <w:rsid w:val="006528A9"/>
    <w:rsid w:val="00653AE1"/>
    <w:rsid w:val="00654190"/>
    <w:rsid w:val="0065637B"/>
    <w:rsid w:val="00656444"/>
    <w:rsid w:val="00656509"/>
    <w:rsid w:val="00663266"/>
    <w:rsid w:val="00673BC3"/>
    <w:rsid w:val="00674243"/>
    <w:rsid w:val="00676C51"/>
    <w:rsid w:val="00680A9F"/>
    <w:rsid w:val="006826E6"/>
    <w:rsid w:val="006832DA"/>
    <w:rsid w:val="00684776"/>
    <w:rsid w:val="0068584C"/>
    <w:rsid w:val="006873EA"/>
    <w:rsid w:val="0069134D"/>
    <w:rsid w:val="00693B16"/>
    <w:rsid w:val="00693FBE"/>
    <w:rsid w:val="00694901"/>
    <w:rsid w:val="006970A1"/>
    <w:rsid w:val="006A6A5A"/>
    <w:rsid w:val="006A6B31"/>
    <w:rsid w:val="006B0116"/>
    <w:rsid w:val="006B1108"/>
    <w:rsid w:val="006B5C87"/>
    <w:rsid w:val="006B6506"/>
    <w:rsid w:val="006B6BB2"/>
    <w:rsid w:val="006C06B7"/>
    <w:rsid w:val="006C2734"/>
    <w:rsid w:val="006C2E7F"/>
    <w:rsid w:val="006C6051"/>
    <w:rsid w:val="006E1B63"/>
    <w:rsid w:val="006E4788"/>
    <w:rsid w:val="006F1275"/>
    <w:rsid w:val="006F1BCB"/>
    <w:rsid w:val="006F581E"/>
    <w:rsid w:val="00702F89"/>
    <w:rsid w:val="007031BC"/>
    <w:rsid w:val="0070443F"/>
    <w:rsid w:val="00705663"/>
    <w:rsid w:val="00705F05"/>
    <w:rsid w:val="007068FA"/>
    <w:rsid w:val="007069F6"/>
    <w:rsid w:val="007128A2"/>
    <w:rsid w:val="00712C8E"/>
    <w:rsid w:val="00713D2E"/>
    <w:rsid w:val="0071492D"/>
    <w:rsid w:val="007154F8"/>
    <w:rsid w:val="007165D3"/>
    <w:rsid w:val="00717150"/>
    <w:rsid w:val="00727939"/>
    <w:rsid w:val="007327E5"/>
    <w:rsid w:val="0073454E"/>
    <w:rsid w:val="007366CC"/>
    <w:rsid w:val="00736B6C"/>
    <w:rsid w:val="00737F0A"/>
    <w:rsid w:val="00741EE2"/>
    <w:rsid w:val="00742C5F"/>
    <w:rsid w:val="007444A0"/>
    <w:rsid w:val="007462E2"/>
    <w:rsid w:val="00747529"/>
    <w:rsid w:val="00747B36"/>
    <w:rsid w:val="0075041C"/>
    <w:rsid w:val="00751564"/>
    <w:rsid w:val="0075280C"/>
    <w:rsid w:val="0075282D"/>
    <w:rsid w:val="00753329"/>
    <w:rsid w:val="00753871"/>
    <w:rsid w:val="00761591"/>
    <w:rsid w:val="007638AE"/>
    <w:rsid w:val="0076553A"/>
    <w:rsid w:val="0077090B"/>
    <w:rsid w:val="00771043"/>
    <w:rsid w:val="00771A3B"/>
    <w:rsid w:val="00774240"/>
    <w:rsid w:val="00775B82"/>
    <w:rsid w:val="00776B3A"/>
    <w:rsid w:val="00776CF9"/>
    <w:rsid w:val="00780ACB"/>
    <w:rsid w:val="00781486"/>
    <w:rsid w:val="00785B15"/>
    <w:rsid w:val="00787124"/>
    <w:rsid w:val="007904CD"/>
    <w:rsid w:val="00794518"/>
    <w:rsid w:val="0079484F"/>
    <w:rsid w:val="007973BF"/>
    <w:rsid w:val="0079772A"/>
    <w:rsid w:val="007A0F32"/>
    <w:rsid w:val="007A3317"/>
    <w:rsid w:val="007A4F5C"/>
    <w:rsid w:val="007A5078"/>
    <w:rsid w:val="007A5FBD"/>
    <w:rsid w:val="007A76A6"/>
    <w:rsid w:val="007B0F25"/>
    <w:rsid w:val="007B2E7C"/>
    <w:rsid w:val="007C0C13"/>
    <w:rsid w:val="007C39D3"/>
    <w:rsid w:val="007C4500"/>
    <w:rsid w:val="007C4CC7"/>
    <w:rsid w:val="007C6B14"/>
    <w:rsid w:val="007D1345"/>
    <w:rsid w:val="007D35D2"/>
    <w:rsid w:val="007D438F"/>
    <w:rsid w:val="007D4FAD"/>
    <w:rsid w:val="007E1F22"/>
    <w:rsid w:val="007E24C0"/>
    <w:rsid w:val="007E3F0F"/>
    <w:rsid w:val="007E450C"/>
    <w:rsid w:val="007E518B"/>
    <w:rsid w:val="007E6797"/>
    <w:rsid w:val="007F1AE9"/>
    <w:rsid w:val="007F6DA6"/>
    <w:rsid w:val="0080136F"/>
    <w:rsid w:val="00801EE0"/>
    <w:rsid w:val="008026AE"/>
    <w:rsid w:val="00805069"/>
    <w:rsid w:val="00805954"/>
    <w:rsid w:val="00811148"/>
    <w:rsid w:val="008117A8"/>
    <w:rsid w:val="00812A92"/>
    <w:rsid w:val="00812AD7"/>
    <w:rsid w:val="00814D8E"/>
    <w:rsid w:val="0082043D"/>
    <w:rsid w:val="0082248A"/>
    <w:rsid w:val="008241FA"/>
    <w:rsid w:val="008261BF"/>
    <w:rsid w:val="008275A7"/>
    <w:rsid w:val="00830B69"/>
    <w:rsid w:val="008314CC"/>
    <w:rsid w:val="008335EE"/>
    <w:rsid w:val="00837C40"/>
    <w:rsid w:val="008469C8"/>
    <w:rsid w:val="008471EC"/>
    <w:rsid w:val="00847F06"/>
    <w:rsid w:val="0085229D"/>
    <w:rsid w:val="00852EEE"/>
    <w:rsid w:val="008543C9"/>
    <w:rsid w:val="0085476E"/>
    <w:rsid w:val="00854A7A"/>
    <w:rsid w:val="008562CA"/>
    <w:rsid w:val="00857D08"/>
    <w:rsid w:val="00857FD8"/>
    <w:rsid w:val="00860402"/>
    <w:rsid w:val="0086177E"/>
    <w:rsid w:val="008635D3"/>
    <w:rsid w:val="00864FFA"/>
    <w:rsid w:val="008667E4"/>
    <w:rsid w:val="00867F07"/>
    <w:rsid w:val="00874425"/>
    <w:rsid w:val="008746E8"/>
    <w:rsid w:val="00875305"/>
    <w:rsid w:val="00877FF3"/>
    <w:rsid w:val="008820D0"/>
    <w:rsid w:val="00883051"/>
    <w:rsid w:val="00884753"/>
    <w:rsid w:val="00892286"/>
    <w:rsid w:val="00896251"/>
    <w:rsid w:val="008A3D44"/>
    <w:rsid w:val="008A6695"/>
    <w:rsid w:val="008B2EDA"/>
    <w:rsid w:val="008B736C"/>
    <w:rsid w:val="008C0F8C"/>
    <w:rsid w:val="008C2C45"/>
    <w:rsid w:val="008C5317"/>
    <w:rsid w:val="008C7A22"/>
    <w:rsid w:val="008D52A8"/>
    <w:rsid w:val="008D5419"/>
    <w:rsid w:val="008D571A"/>
    <w:rsid w:val="008D7587"/>
    <w:rsid w:val="008E59D3"/>
    <w:rsid w:val="008E74B4"/>
    <w:rsid w:val="008E7F32"/>
    <w:rsid w:val="008F2A87"/>
    <w:rsid w:val="008F2FA0"/>
    <w:rsid w:val="008F43D1"/>
    <w:rsid w:val="008F740C"/>
    <w:rsid w:val="008F74BB"/>
    <w:rsid w:val="00902DB9"/>
    <w:rsid w:val="009038C7"/>
    <w:rsid w:val="00904092"/>
    <w:rsid w:val="009044E5"/>
    <w:rsid w:val="009049E7"/>
    <w:rsid w:val="00911B0D"/>
    <w:rsid w:val="009138FF"/>
    <w:rsid w:val="00915D16"/>
    <w:rsid w:val="009163E3"/>
    <w:rsid w:val="00917BFA"/>
    <w:rsid w:val="00922AA3"/>
    <w:rsid w:val="00932230"/>
    <w:rsid w:val="00933135"/>
    <w:rsid w:val="00933C68"/>
    <w:rsid w:val="00936011"/>
    <w:rsid w:val="009375E2"/>
    <w:rsid w:val="009409AB"/>
    <w:rsid w:val="0094151A"/>
    <w:rsid w:val="00942C78"/>
    <w:rsid w:val="009464EA"/>
    <w:rsid w:val="00950C28"/>
    <w:rsid w:val="0095110C"/>
    <w:rsid w:val="009515D8"/>
    <w:rsid w:val="00953F38"/>
    <w:rsid w:val="009550ED"/>
    <w:rsid w:val="00957C9E"/>
    <w:rsid w:val="00960E3C"/>
    <w:rsid w:val="00960FC0"/>
    <w:rsid w:val="0096120D"/>
    <w:rsid w:val="009619DB"/>
    <w:rsid w:val="00962743"/>
    <w:rsid w:val="00964384"/>
    <w:rsid w:val="0096572C"/>
    <w:rsid w:val="00967510"/>
    <w:rsid w:val="00967E56"/>
    <w:rsid w:val="009729CB"/>
    <w:rsid w:val="009737E4"/>
    <w:rsid w:val="009748AA"/>
    <w:rsid w:val="00974E97"/>
    <w:rsid w:val="00976926"/>
    <w:rsid w:val="00980203"/>
    <w:rsid w:val="00980FF8"/>
    <w:rsid w:val="00981D28"/>
    <w:rsid w:val="00982679"/>
    <w:rsid w:val="009842B8"/>
    <w:rsid w:val="00984D2A"/>
    <w:rsid w:val="00985050"/>
    <w:rsid w:val="009854BB"/>
    <w:rsid w:val="00986E3A"/>
    <w:rsid w:val="00990045"/>
    <w:rsid w:val="00991E0F"/>
    <w:rsid w:val="009941DA"/>
    <w:rsid w:val="009944EE"/>
    <w:rsid w:val="00995E46"/>
    <w:rsid w:val="009971FD"/>
    <w:rsid w:val="009A132E"/>
    <w:rsid w:val="009A67A3"/>
    <w:rsid w:val="009A6F8E"/>
    <w:rsid w:val="009A77A6"/>
    <w:rsid w:val="009B050E"/>
    <w:rsid w:val="009B355D"/>
    <w:rsid w:val="009B4476"/>
    <w:rsid w:val="009B5208"/>
    <w:rsid w:val="009B5B53"/>
    <w:rsid w:val="009B60B3"/>
    <w:rsid w:val="009B6ADD"/>
    <w:rsid w:val="009C2D22"/>
    <w:rsid w:val="009C353B"/>
    <w:rsid w:val="009C5CFF"/>
    <w:rsid w:val="009C66CA"/>
    <w:rsid w:val="009C67DF"/>
    <w:rsid w:val="009D4854"/>
    <w:rsid w:val="009D6969"/>
    <w:rsid w:val="009D7111"/>
    <w:rsid w:val="009D79E3"/>
    <w:rsid w:val="009E0184"/>
    <w:rsid w:val="009E0B5E"/>
    <w:rsid w:val="009E2634"/>
    <w:rsid w:val="009E29A9"/>
    <w:rsid w:val="009E2D25"/>
    <w:rsid w:val="009E6CAA"/>
    <w:rsid w:val="009F0969"/>
    <w:rsid w:val="009F2B69"/>
    <w:rsid w:val="009F2C6C"/>
    <w:rsid w:val="009F4EA0"/>
    <w:rsid w:val="009F65B4"/>
    <w:rsid w:val="009F69F4"/>
    <w:rsid w:val="009F7464"/>
    <w:rsid w:val="00A0202D"/>
    <w:rsid w:val="00A034CF"/>
    <w:rsid w:val="00A04252"/>
    <w:rsid w:val="00A0697C"/>
    <w:rsid w:val="00A077C9"/>
    <w:rsid w:val="00A10F99"/>
    <w:rsid w:val="00A11EA2"/>
    <w:rsid w:val="00A12003"/>
    <w:rsid w:val="00A1287E"/>
    <w:rsid w:val="00A14AF5"/>
    <w:rsid w:val="00A17443"/>
    <w:rsid w:val="00A310FE"/>
    <w:rsid w:val="00A33714"/>
    <w:rsid w:val="00A339EF"/>
    <w:rsid w:val="00A36CC7"/>
    <w:rsid w:val="00A370F3"/>
    <w:rsid w:val="00A42509"/>
    <w:rsid w:val="00A431DB"/>
    <w:rsid w:val="00A43A97"/>
    <w:rsid w:val="00A47258"/>
    <w:rsid w:val="00A472D9"/>
    <w:rsid w:val="00A63DBF"/>
    <w:rsid w:val="00A64E3F"/>
    <w:rsid w:val="00A65BE1"/>
    <w:rsid w:val="00A71750"/>
    <w:rsid w:val="00A73916"/>
    <w:rsid w:val="00A749BE"/>
    <w:rsid w:val="00A759F8"/>
    <w:rsid w:val="00A7641B"/>
    <w:rsid w:val="00A77FCF"/>
    <w:rsid w:val="00A80861"/>
    <w:rsid w:val="00A80BD4"/>
    <w:rsid w:val="00A823CF"/>
    <w:rsid w:val="00A8281C"/>
    <w:rsid w:val="00A83323"/>
    <w:rsid w:val="00A8416B"/>
    <w:rsid w:val="00A84617"/>
    <w:rsid w:val="00A86FDE"/>
    <w:rsid w:val="00A8750F"/>
    <w:rsid w:val="00A90AFF"/>
    <w:rsid w:val="00A90CC8"/>
    <w:rsid w:val="00A91F8E"/>
    <w:rsid w:val="00A92C09"/>
    <w:rsid w:val="00A93A8C"/>
    <w:rsid w:val="00A93B49"/>
    <w:rsid w:val="00A95B01"/>
    <w:rsid w:val="00AA2DB3"/>
    <w:rsid w:val="00AA50F0"/>
    <w:rsid w:val="00AA6410"/>
    <w:rsid w:val="00AA7E75"/>
    <w:rsid w:val="00AB5586"/>
    <w:rsid w:val="00AB5767"/>
    <w:rsid w:val="00AB610E"/>
    <w:rsid w:val="00AB750D"/>
    <w:rsid w:val="00AB7B96"/>
    <w:rsid w:val="00AC01C7"/>
    <w:rsid w:val="00AC1550"/>
    <w:rsid w:val="00AC3715"/>
    <w:rsid w:val="00AD0759"/>
    <w:rsid w:val="00AD1DB2"/>
    <w:rsid w:val="00AD23A8"/>
    <w:rsid w:val="00AD2433"/>
    <w:rsid w:val="00AE0A3C"/>
    <w:rsid w:val="00AE1B64"/>
    <w:rsid w:val="00AE2700"/>
    <w:rsid w:val="00AE31B2"/>
    <w:rsid w:val="00AE4CC0"/>
    <w:rsid w:val="00AE70C0"/>
    <w:rsid w:val="00AE7D4A"/>
    <w:rsid w:val="00AF37F6"/>
    <w:rsid w:val="00AF46B5"/>
    <w:rsid w:val="00AF71B9"/>
    <w:rsid w:val="00AF795B"/>
    <w:rsid w:val="00B018E6"/>
    <w:rsid w:val="00B04865"/>
    <w:rsid w:val="00B0613E"/>
    <w:rsid w:val="00B06D8E"/>
    <w:rsid w:val="00B07A25"/>
    <w:rsid w:val="00B1132B"/>
    <w:rsid w:val="00B11F8D"/>
    <w:rsid w:val="00B121EB"/>
    <w:rsid w:val="00B13790"/>
    <w:rsid w:val="00B13D9D"/>
    <w:rsid w:val="00B17946"/>
    <w:rsid w:val="00B27E31"/>
    <w:rsid w:val="00B40E74"/>
    <w:rsid w:val="00B41F33"/>
    <w:rsid w:val="00B42877"/>
    <w:rsid w:val="00B42880"/>
    <w:rsid w:val="00B430BB"/>
    <w:rsid w:val="00B43277"/>
    <w:rsid w:val="00B453AC"/>
    <w:rsid w:val="00B5203C"/>
    <w:rsid w:val="00B5249B"/>
    <w:rsid w:val="00B54634"/>
    <w:rsid w:val="00B60A72"/>
    <w:rsid w:val="00B6152B"/>
    <w:rsid w:val="00B637FE"/>
    <w:rsid w:val="00B63EC7"/>
    <w:rsid w:val="00B65C63"/>
    <w:rsid w:val="00B712A3"/>
    <w:rsid w:val="00B7369A"/>
    <w:rsid w:val="00B73B3D"/>
    <w:rsid w:val="00B779CE"/>
    <w:rsid w:val="00B81E1E"/>
    <w:rsid w:val="00B83974"/>
    <w:rsid w:val="00B86FBB"/>
    <w:rsid w:val="00B916B9"/>
    <w:rsid w:val="00B9269D"/>
    <w:rsid w:val="00B94B27"/>
    <w:rsid w:val="00B95F11"/>
    <w:rsid w:val="00BA25D6"/>
    <w:rsid w:val="00BA2955"/>
    <w:rsid w:val="00BA3124"/>
    <w:rsid w:val="00BB0BC0"/>
    <w:rsid w:val="00BB5561"/>
    <w:rsid w:val="00BB694B"/>
    <w:rsid w:val="00BC11CA"/>
    <w:rsid w:val="00BC246D"/>
    <w:rsid w:val="00BC248A"/>
    <w:rsid w:val="00BC412E"/>
    <w:rsid w:val="00BC5850"/>
    <w:rsid w:val="00BC6DF4"/>
    <w:rsid w:val="00BD12BA"/>
    <w:rsid w:val="00BD3A4A"/>
    <w:rsid w:val="00BD44C1"/>
    <w:rsid w:val="00BE0908"/>
    <w:rsid w:val="00BE3BE6"/>
    <w:rsid w:val="00BE4FFA"/>
    <w:rsid w:val="00BF11AB"/>
    <w:rsid w:val="00BF4DFA"/>
    <w:rsid w:val="00BF5FED"/>
    <w:rsid w:val="00C003C5"/>
    <w:rsid w:val="00C00EAE"/>
    <w:rsid w:val="00C028A6"/>
    <w:rsid w:val="00C02F66"/>
    <w:rsid w:val="00C032C9"/>
    <w:rsid w:val="00C05674"/>
    <w:rsid w:val="00C065B1"/>
    <w:rsid w:val="00C10F9A"/>
    <w:rsid w:val="00C132E4"/>
    <w:rsid w:val="00C14111"/>
    <w:rsid w:val="00C15004"/>
    <w:rsid w:val="00C220C3"/>
    <w:rsid w:val="00C22E0A"/>
    <w:rsid w:val="00C248C5"/>
    <w:rsid w:val="00C24A5B"/>
    <w:rsid w:val="00C31B47"/>
    <w:rsid w:val="00C321DC"/>
    <w:rsid w:val="00C32652"/>
    <w:rsid w:val="00C33BD9"/>
    <w:rsid w:val="00C3542C"/>
    <w:rsid w:val="00C405AD"/>
    <w:rsid w:val="00C4088B"/>
    <w:rsid w:val="00C43175"/>
    <w:rsid w:val="00C44F56"/>
    <w:rsid w:val="00C455B4"/>
    <w:rsid w:val="00C52CF1"/>
    <w:rsid w:val="00C52D19"/>
    <w:rsid w:val="00C534C9"/>
    <w:rsid w:val="00C537B0"/>
    <w:rsid w:val="00C55A24"/>
    <w:rsid w:val="00C60F4F"/>
    <w:rsid w:val="00C628BA"/>
    <w:rsid w:val="00C6399C"/>
    <w:rsid w:val="00C63F97"/>
    <w:rsid w:val="00C641B7"/>
    <w:rsid w:val="00C65C85"/>
    <w:rsid w:val="00C672F6"/>
    <w:rsid w:val="00C7006A"/>
    <w:rsid w:val="00C74B59"/>
    <w:rsid w:val="00C752D1"/>
    <w:rsid w:val="00C8021A"/>
    <w:rsid w:val="00C80C83"/>
    <w:rsid w:val="00C80F21"/>
    <w:rsid w:val="00C80F8F"/>
    <w:rsid w:val="00C819E6"/>
    <w:rsid w:val="00C8527C"/>
    <w:rsid w:val="00C87A02"/>
    <w:rsid w:val="00C903AE"/>
    <w:rsid w:val="00C912F0"/>
    <w:rsid w:val="00C938E8"/>
    <w:rsid w:val="00C96F43"/>
    <w:rsid w:val="00CA072F"/>
    <w:rsid w:val="00CA0B06"/>
    <w:rsid w:val="00CA3F28"/>
    <w:rsid w:val="00CA5A2B"/>
    <w:rsid w:val="00CA7D7A"/>
    <w:rsid w:val="00CB1191"/>
    <w:rsid w:val="00CB4447"/>
    <w:rsid w:val="00CB737E"/>
    <w:rsid w:val="00CC1108"/>
    <w:rsid w:val="00CC382A"/>
    <w:rsid w:val="00CC6014"/>
    <w:rsid w:val="00CD0A47"/>
    <w:rsid w:val="00CD25FC"/>
    <w:rsid w:val="00CD5C4E"/>
    <w:rsid w:val="00CE10C7"/>
    <w:rsid w:val="00CE2FDF"/>
    <w:rsid w:val="00CE3A35"/>
    <w:rsid w:val="00CE4B3C"/>
    <w:rsid w:val="00CE7C4B"/>
    <w:rsid w:val="00CF02C7"/>
    <w:rsid w:val="00CF2501"/>
    <w:rsid w:val="00CF3388"/>
    <w:rsid w:val="00CF4AB3"/>
    <w:rsid w:val="00D04A6C"/>
    <w:rsid w:val="00D109EF"/>
    <w:rsid w:val="00D114AC"/>
    <w:rsid w:val="00D121D8"/>
    <w:rsid w:val="00D12B7D"/>
    <w:rsid w:val="00D168E1"/>
    <w:rsid w:val="00D16FE4"/>
    <w:rsid w:val="00D20903"/>
    <w:rsid w:val="00D21B13"/>
    <w:rsid w:val="00D22333"/>
    <w:rsid w:val="00D23AB3"/>
    <w:rsid w:val="00D23F01"/>
    <w:rsid w:val="00D24CEE"/>
    <w:rsid w:val="00D264E2"/>
    <w:rsid w:val="00D312F5"/>
    <w:rsid w:val="00D314E1"/>
    <w:rsid w:val="00D32779"/>
    <w:rsid w:val="00D33321"/>
    <w:rsid w:val="00D33E3C"/>
    <w:rsid w:val="00D361C6"/>
    <w:rsid w:val="00D36CF2"/>
    <w:rsid w:val="00D36F65"/>
    <w:rsid w:val="00D40327"/>
    <w:rsid w:val="00D406D4"/>
    <w:rsid w:val="00D415E0"/>
    <w:rsid w:val="00D42C41"/>
    <w:rsid w:val="00D43753"/>
    <w:rsid w:val="00D440C0"/>
    <w:rsid w:val="00D47092"/>
    <w:rsid w:val="00D547CE"/>
    <w:rsid w:val="00D61F1A"/>
    <w:rsid w:val="00D62CB6"/>
    <w:rsid w:val="00D62CFD"/>
    <w:rsid w:val="00D65DBE"/>
    <w:rsid w:val="00D70253"/>
    <w:rsid w:val="00D7197B"/>
    <w:rsid w:val="00D72EB8"/>
    <w:rsid w:val="00D73335"/>
    <w:rsid w:val="00D76FB8"/>
    <w:rsid w:val="00D77638"/>
    <w:rsid w:val="00D82C29"/>
    <w:rsid w:val="00D86E8E"/>
    <w:rsid w:val="00D877A9"/>
    <w:rsid w:val="00D919B0"/>
    <w:rsid w:val="00D93B64"/>
    <w:rsid w:val="00D9408F"/>
    <w:rsid w:val="00D95F6A"/>
    <w:rsid w:val="00D96BB2"/>
    <w:rsid w:val="00DA1780"/>
    <w:rsid w:val="00DA194D"/>
    <w:rsid w:val="00DA3738"/>
    <w:rsid w:val="00DA3A6C"/>
    <w:rsid w:val="00DA3E9C"/>
    <w:rsid w:val="00DA571B"/>
    <w:rsid w:val="00DA6066"/>
    <w:rsid w:val="00DA7C76"/>
    <w:rsid w:val="00DB0A3C"/>
    <w:rsid w:val="00DB0BB7"/>
    <w:rsid w:val="00DB2A61"/>
    <w:rsid w:val="00DB4BD8"/>
    <w:rsid w:val="00DB50D4"/>
    <w:rsid w:val="00DB6292"/>
    <w:rsid w:val="00DB6638"/>
    <w:rsid w:val="00DB68DC"/>
    <w:rsid w:val="00DB7F30"/>
    <w:rsid w:val="00DC17A8"/>
    <w:rsid w:val="00DC2DAE"/>
    <w:rsid w:val="00DC311A"/>
    <w:rsid w:val="00DC3210"/>
    <w:rsid w:val="00DC4A04"/>
    <w:rsid w:val="00DD613E"/>
    <w:rsid w:val="00DE181D"/>
    <w:rsid w:val="00DE387E"/>
    <w:rsid w:val="00DE6815"/>
    <w:rsid w:val="00DE7A63"/>
    <w:rsid w:val="00DE7DDD"/>
    <w:rsid w:val="00DF1631"/>
    <w:rsid w:val="00DF23C7"/>
    <w:rsid w:val="00DF35F9"/>
    <w:rsid w:val="00DF3C8C"/>
    <w:rsid w:val="00DF3D54"/>
    <w:rsid w:val="00DF5FEF"/>
    <w:rsid w:val="00E005A1"/>
    <w:rsid w:val="00E02349"/>
    <w:rsid w:val="00E025BE"/>
    <w:rsid w:val="00E03BDB"/>
    <w:rsid w:val="00E06BF7"/>
    <w:rsid w:val="00E10107"/>
    <w:rsid w:val="00E101E3"/>
    <w:rsid w:val="00E1088A"/>
    <w:rsid w:val="00E11B31"/>
    <w:rsid w:val="00E120D6"/>
    <w:rsid w:val="00E13249"/>
    <w:rsid w:val="00E159B9"/>
    <w:rsid w:val="00E15D3F"/>
    <w:rsid w:val="00E24A75"/>
    <w:rsid w:val="00E32BFC"/>
    <w:rsid w:val="00E32F2C"/>
    <w:rsid w:val="00E33B05"/>
    <w:rsid w:val="00E355C5"/>
    <w:rsid w:val="00E40E50"/>
    <w:rsid w:val="00E42E82"/>
    <w:rsid w:val="00E4466E"/>
    <w:rsid w:val="00E4518B"/>
    <w:rsid w:val="00E468E8"/>
    <w:rsid w:val="00E475C9"/>
    <w:rsid w:val="00E50266"/>
    <w:rsid w:val="00E52615"/>
    <w:rsid w:val="00E55EC2"/>
    <w:rsid w:val="00E6077E"/>
    <w:rsid w:val="00E613D1"/>
    <w:rsid w:val="00E62603"/>
    <w:rsid w:val="00E65A4A"/>
    <w:rsid w:val="00E71D1F"/>
    <w:rsid w:val="00E72BF8"/>
    <w:rsid w:val="00E74317"/>
    <w:rsid w:val="00E74447"/>
    <w:rsid w:val="00E74913"/>
    <w:rsid w:val="00E7511E"/>
    <w:rsid w:val="00E7724F"/>
    <w:rsid w:val="00E85010"/>
    <w:rsid w:val="00E8545B"/>
    <w:rsid w:val="00E86786"/>
    <w:rsid w:val="00E86EF3"/>
    <w:rsid w:val="00E91F77"/>
    <w:rsid w:val="00E92FD7"/>
    <w:rsid w:val="00E93B97"/>
    <w:rsid w:val="00E940BB"/>
    <w:rsid w:val="00E9632B"/>
    <w:rsid w:val="00E96A2A"/>
    <w:rsid w:val="00E97E6A"/>
    <w:rsid w:val="00EA469E"/>
    <w:rsid w:val="00EA5F96"/>
    <w:rsid w:val="00EA62A2"/>
    <w:rsid w:val="00EB18E1"/>
    <w:rsid w:val="00EB2B13"/>
    <w:rsid w:val="00EB4103"/>
    <w:rsid w:val="00EB5E1C"/>
    <w:rsid w:val="00EC0B4E"/>
    <w:rsid w:val="00EC1CB1"/>
    <w:rsid w:val="00EC1F4B"/>
    <w:rsid w:val="00EC33E0"/>
    <w:rsid w:val="00EC432E"/>
    <w:rsid w:val="00ED0016"/>
    <w:rsid w:val="00ED14BA"/>
    <w:rsid w:val="00ED3B0A"/>
    <w:rsid w:val="00ED47A6"/>
    <w:rsid w:val="00ED5811"/>
    <w:rsid w:val="00ED5A0C"/>
    <w:rsid w:val="00ED72AF"/>
    <w:rsid w:val="00EE14FB"/>
    <w:rsid w:val="00EE15AD"/>
    <w:rsid w:val="00EE2EBF"/>
    <w:rsid w:val="00EE3C6C"/>
    <w:rsid w:val="00EE54EC"/>
    <w:rsid w:val="00EE5748"/>
    <w:rsid w:val="00EE7EC5"/>
    <w:rsid w:val="00EF0A38"/>
    <w:rsid w:val="00EF33E9"/>
    <w:rsid w:val="00EF562A"/>
    <w:rsid w:val="00EF69AD"/>
    <w:rsid w:val="00F00722"/>
    <w:rsid w:val="00F00F16"/>
    <w:rsid w:val="00F033E7"/>
    <w:rsid w:val="00F04430"/>
    <w:rsid w:val="00F04FC0"/>
    <w:rsid w:val="00F05AE9"/>
    <w:rsid w:val="00F05F69"/>
    <w:rsid w:val="00F11104"/>
    <w:rsid w:val="00F12C6F"/>
    <w:rsid w:val="00F12EC9"/>
    <w:rsid w:val="00F1307E"/>
    <w:rsid w:val="00F13B55"/>
    <w:rsid w:val="00F21D6A"/>
    <w:rsid w:val="00F251A3"/>
    <w:rsid w:val="00F324DD"/>
    <w:rsid w:val="00F33358"/>
    <w:rsid w:val="00F34679"/>
    <w:rsid w:val="00F37922"/>
    <w:rsid w:val="00F402FF"/>
    <w:rsid w:val="00F4095E"/>
    <w:rsid w:val="00F41C13"/>
    <w:rsid w:val="00F42B82"/>
    <w:rsid w:val="00F4314B"/>
    <w:rsid w:val="00F45E5B"/>
    <w:rsid w:val="00F45E8C"/>
    <w:rsid w:val="00F46DB6"/>
    <w:rsid w:val="00F50A12"/>
    <w:rsid w:val="00F511CF"/>
    <w:rsid w:val="00F54E1C"/>
    <w:rsid w:val="00F552BD"/>
    <w:rsid w:val="00F55D84"/>
    <w:rsid w:val="00F55DDA"/>
    <w:rsid w:val="00F57194"/>
    <w:rsid w:val="00F63993"/>
    <w:rsid w:val="00F64742"/>
    <w:rsid w:val="00F66AD3"/>
    <w:rsid w:val="00F66C56"/>
    <w:rsid w:val="00F7024B"/>
    <w:rsid w:val="00F73D35"/>
    <w:rsid w:val="00F75D12"/>
    <w:rsid w:val="00F77084"/>
    <w:rsid w:val="00F81DAC"/>
    <w:rsid w:val="00F842CC"/>
    <w:rsid w:val="00F8498F"/>
    <w:rsid w:val="00F85DE9"/>
    <w:rsid w:val="00F863DB"/>
    <w:rsid w:val="00F93157"/>
    <w:rsid w:val="00F94ABE"/>
    <w:rsid w:val="00FA404D"/>
    <w:rsid w:val="00FB46F2"/>
    <w:rsid w:val="00FB507B"/>
    <w:rsid w:val="00FB62DB"/>
    <w:rsid w:val="00FB640A"/>
    <w:rsid w:val="00FB6FA0"/>
    <w:rsid w:val="00FC023F"/>
    <w:rsid w:val="00FC0BB9"/>
    <w:rsid w:val="00FC324F"/>
    <w:rsid w:val="00FC57DF"/>
    <w:rsid w:val="00FC7CB8"/>
    <w:rsid w:val="00FD1A83"/>
    <w:rsid w:val="00FD36A9"/>
    <w:rsid w:val="00FD58AB"/>
    <w:rsid w:val="00FD70D3"/>
    <w:rsid w:val="00FD7D1E"/>
    <w:rsid w:val="00FE2586"/>
    <w:rsid w:val="00FE2E94"/>
    <w:rsid w:val="00FE3C4C"/>
    <w:rsid w:val="00FE4749"/>
    <w:rsid w:val="00FE5039"/>
    <w:rsid w:val="00FF10EC"/>
    <w:rsid w:val="00FF16B0"/>
    <w:rsid w:val="00FF19E3"/>
    <w:rsid w:val="00FF1D01"/>
    <w:rsid w:val="00FF3277"/>
    <w:rsid w:val="00FF65D2"/>
    <w:rsid w:val="00FF73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9E384"/>
  <w15:chartTrackingRefBased/>
  <w15:docId w15:val="{1D501BD2-52AD-48D0-BAFC-4363F3337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70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4C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C4A"/>
  </w:style>
  <w:style w:type="paragraph" w:styleId="Footer">
    <w:name w:val="footer"/>
    <w:basedOn w:val="Normal"/>
    <w:link w:val="FooterChar"/>
    <w:uiPriority w:val="99"/>
    <w:unhideWhenUsed/>
    <w:rsid w:val="00384C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C4A"/>
  </w:style>
  <w:style w:type="character" w:styleId="Hyperlink">
    <w:name w:val="Hyperlink"/>
    <w:basedOn w:val="DefaultParagraphFont"/>
    <w:uiPriority w:val="99"/>
    <w:unhideWhenUsed/>
    <w:rsid w:val="00233089"/>
    <w:rPr>
      <w:color w:val="0000FF"/>
      <w:u w:val="single"/>
    </w:rPr>
  </w:style>
  <w:style w:type="character" w:styleId="UnresolvedMention">
    <w:name w:val="Unresolved Mention"/>
    <w:basedOn w:val="DefaultParagraphFont"/>
    <w:uiPriority w:val="99"/>
    <w:semiHidden/>
    <w:unhideWhenUsed/>
    <w:rsid w:val="00C220C3"/>
    <w:rPr>
      <w:color w:val="605E5C"/>
      <w:shd w:val="clear" w:color="auto" w:fill="E1DFDD"/>
    </w:rPr>
  </w:style>
  <w:style w:type="paragraph" w:styleId="ListParagraph">
    <w:name w:val="List Paragraph"/>
    <w:basedOn w:val="Normal"/>
    <w:uiPriority w:val="34"/>
    <w:qFormat/>
    <w:rsid w:val="00456945"/>
    <w:pPr>
      <w:spacing w:line="256" w:lineRule="auto"/>
      <w:ind w:left="720"/>
      <w:contextualSpacing/>
    </w:pPr>
  </w:style>
  <w:style w:type="character" w:customStyle="1" w:styleId="Heading1Char">
    <w:name w:val="Heading 1 Char"/>
    <w:basedOn w:val="DefaultParagraphFont"/>
    <w:link w:val="Heading1"/>
    <w:uiPriority w:val="9"/>
    <w:rsid w:val="0060701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3232516">
      <w:bodyDiv w:val="1"/>
      <w:marLeft w:val="0"/>
      <w:marRight w:val="0"/>
      <w:marTop w:val="0"/>
      <w:marBottom w:val="0"/>
      <w:divBdr>
        <w:top w:val="none" w:sz="0" w:space="0" w:color="auto"/>
        <w:left w:val="none" w:sz="0" w:space="0" w:color="auto"/>
        <w:bottom w:val="none" w:sz="0" w:space="0" w:color="auto"/>
        <w:right w:val="none" w:sz="0" w:space="0" w:color="auto"/>
      </w:divBdr>
    </w:div>
    <w:div w:id="203137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ishcouncil.org/programmes/creative-play/defining-creative-play-literature-review-part-2" TargetMode="External"/><Relationship Id="rId13" Type="http://schemas.openxmlformats.org/officeDocument/2006/relationships/hyperlink" Target="https://www.earlyyearsmatters.co.uk/eyfs/a-unique-child/play-learning/" TargetMode="External"/><Relationship Id="rId18" Type="http://schemas.openxmlformats.org/officeDocument/2006/relationships/hyperlink" Target="https://issuu.com/playwales/docs/play_and_early_years?mode=window" TargetMode="External"/><Relationship Id="rId26" Type="http://schemas.openxmlformats.org/officeDocument/2006/relationships/hyperlink" Target="https://tempemontessori.org/the-role-of-the-adult/" TargetMode="External"/><Relationship Id="rId3" Type="http://schemas.openxmlformats.org/officeDocument/2006/relationships/settings" Target="settings.xml"/><Relationship Id="rId21" Type="http://schemas.openxmlformats.org/officeDocument/2006/relationships/hyperlink" Target="https://www.playadventures.org/self-directed-play" TargetMode="External"/><Relationship Id="rId7" Type="http://schemas.openxmlformats.org/officeDocument/2006/relationships/hyperlink" Target="https://academic.oup.com/heapro/article/29/1/155/571621" TargetMode="External"/><Relationship Id="rId12" Type="http://schemas.openxmlformats.org/officeDocument/2006/relationships/hyperlink" Target="https://www.foundationyears.org.uk/wp-content/uploads/2012/03/Early_Years_Outcomes.pdf" TargetMode="External"/><Relationship Id="rId17" Type="http://schemas.openxmlformats.org/officeDocument/2006/relationships/hyperlink" Target="https://education.govt.nz/assets/Documents/Early-Childhood/ELS-Te-Whariki-Early-Childhood-Curriculum-ENG-Web.pdf" TargetMode="External"/><Relationship Id="rId25" Type="http://schemas.openxmlformats.org/officeDocument/2006/relationships/hyperlink" Target="https://www.playproject.org/winnicott-autism-and-play/"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lynda/Downloads/McInnes%20et%20al%202013%20adult%20child%20interaction%20and%20play%20(1).pdf" TargetMode="External"/><Relationship Id="rId20" Type="http://schemas.openxmlformats.org/officeDocument/2006/relationships/hyperlink" Target="https://www.pacey.org.uk/Pacey/media/Website-files/PACEY%20member%20practice%20guides%20(PDFs)/PG28-Theories-of-child-development.pdf" TargetMode="External"/><Relationship Id="rId29" Type="http://schemas.openxmlformats.org/officeDocument/2006/relationships/hyperlink" Target="https://gov.wales/sites/default/files/publications/2018-02/foundation-phase-framework-revised-2015.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reinspectorate.wales/sites/default/files/2018-01/160411regchildcareen.pdf" TargetMode="External"/><Relationship Id="rId24" Type="http://schemas.openxmlformats.org/officeDocument/2006/relationships/hyperlink" Target="http://www.earlyyearsresources.co.uk/blog/2018/10/risky-play-importance/"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eyfs.info/articles.html/teaching-and-learning/supporting-parents-to-understand-the-benefits-of-%E2%80%98risky%E2%80%99-play-r250/" TargetMode="External"/><Relationship Id="rId23" Type="http://schemas.openxmlformats.org/officeDocument/2006/relationships/hyperlink" Target="https://issuu.com/playwales/docs/play_sufficiency_in_wales?e=5305098/30820772" TargetMode="External"/><Relationship Id="rId28" Type="http://schemas.openxmlformats.org/officeDocument/2006/relationships/hyperlink" Target="https://gov.wales/wales-play-friendly-country" TargetMode="External"/><Relationship Id="rId10" Type="http://schemas.openxmlformats.org/officeDocument/2006/relationships/hyperlink" Target="https://www.froebel.org.uk/froebelian-approach-to-childhood-play" TargetMode="External"/><Relationship Id="rId19" Type="http://schemas.openxmlformats.org/officeDocument/2006/relationships/hyperlink" Target="file:///C:/Users/lynda/Downloads/Going%20out%20to%20play%20and%20learn%20Marjurie%20Ouvry%20(1).pdf"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eachearlyyears.com/nursery-management/view/making-observations" TargetMode="External"/><Relationship Id="rId14" Type="http://schemas.openxmlformats.org/officeDocument/2006/relationships/hyperlink" Target="https://eyfs.info/articles.html/observation-hub/everything-you-need-to-know-about-observation-and-why-we-do-it-r213/" TargetMode="External"/><Relationship Id="rId22" Type="http://schemas.openxmlformats.org/officeDocument/2006/relationships/hyperlink" Target="https://www.playwales.org.uk/login/uploaded/documents/Play%20Policy/Play%20Policy%20Rationale.pdf" TargetMode="External"/><Relationship Id="rId27" Type="http://schemas.openxmlformats.org/officeDocument/2006/relationships/hyperlink" Target="https://www.unicef.org.uk/what-we-do/un-convention-child-rights/" TargetMode="External"/><Relationship Id="rId30" Type="http://schemas.openxmlformats.org/officeDocument/2006/relationships/hyperlink" Target="https://gov.wales/sites/default/files/publications/2018-03/succesful-futures-a-summary-of-professor-graham-donaldsons-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1070</TotalTime>
  <Pages>15</Pages>
  <Words>4430</Words>
  <Characters>25257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lynda butler</dc:creator>
  <cp:keywords/>
  <dc:description/>
  <cp:lastModifiedBy>lynda butler</cp:lastModifiedBy>
  <cp:revision>744</cp:revision>
  <dcterms:created xsi:type="dcterms:W3CDTF">2021-01-11T20:33:00Z</dcterms:created>
  <dcterms:modified xsi:type="dcterms:W3CDTF">2021-01-18T17:20:00Z</dcterms:modified>
</cp:coreProperties>
</file>