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Alexander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Heritage Tourism Contexts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AHAC7016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740C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063A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C224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C224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C224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C2242">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F03514" w:rsidRPr="00587CE6" w:rsidTr="001954EE">
        <w:tc>
          <w:tcPr>
            <w:tcW w:w="9351" w:type="dxa"/>
            <w:gridSpan w:val="6"/>
          </w:tcPr>
          <w:p w:rsidR="00F03514" w:rsidRPr="00587CE6" w:rsidRDefault="00F03514" w:rsidP="00417F4F">
            <w:pPr>
              <w:spacing w:after="0" w:line="240" w:lineRule="auto"/>
              <w:rPr>
                <w:rFonts w:ascii="Arial" w:hAnsi="Arial" w:cs="Arial"/>
                <w:b/>
                <w:bCs/>
              </w:rPr>
            </w:pPr>
            <w:r>
              <w:rPr>
                <w:rFonts w:ascii="Arial" w:hAnsi="Arial" w:cs="Arial"/>
                <w:b/>
                <w:bCs/>
              </w:rPr>
              <w:t>See attached appendix (Class Result Sheet)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1063A5" w:rsidRPr="00ED385D" w:rsidTr="00741EC6">
        <w:tc>
          <w:tcPr>
            <w:tcW w:w="392" w:type="dxa"/>
          </w:tcPr>
          <w:p w:rsidR="001063A5" w:rsidRPr="00ED385D" w:rsidRDefault="001063A5" w:rsidP="001063A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1063A5" w:rsidRPr="00ED385D" w:rsidRDefault="001063A5" w:rsidP="001063A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1063A5" w:rsidRPr="00ED385D" w:rsidRDefault="001063A5" w:rsidP="001063A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1063A5" w:rsidRPr="00ED385D" w:rsidRDefault="001063A5" w:rsidP="001063A5">
            <w:pPr>
              <w:spacing w:after="0" w:line="240" w:lineRule="auto"/>
              <w:rPr>
                <w:rFonts w:ascii="Arial" w:hAnsi="Arial" w:cs="Arial"/>
                <w:sz w:val="20"/>
                <w:szCs w:val="20"/>
              </w:rPr>
            </w:pPr>
          </w:p>
        </w:tc>
        <w:tc>
          <w:tcPr>
            <w:tcW w:w="4536" w:type="dxa"/>
          </w:tcPr>
          <w:p w:rsidR="001063A5" w:rsidRPr="00ED385D" w:rsidRDefault="001063A5" w:rsidP="001063A5">
            <w:pPr>
              <w:spacing w:after="0" w:line="240" w:lineRule="auto"/>
              <w:rPr>
                <w:rFonts w:ascii="Arial" w:hAnsi="Arial" w:cs="Arial"/>
                <w:sz w:val="20"/>
                <w:szCs w:val="20"/>
              </w:rPr>
            </w:pPr>
          </w:p>
        </w:tc>
      </w:tr>
      <w:tr w:rsidR="001063A5" w:rsidRPr="00ED385D" w:rsidTr="00741EC6">
        <w:tc>
          <w:tcPr>
            <w:tcW w:w="392" w:type="dxa"/>
          </w:tcPr>
          <w:p w:rsidR="001063A5" w:rsidRPr="00ED385D" w:rsidRDefault="001063A5" w:rsidP="001063A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1063A5" w:rsidRDefault="001063A5" w:rsidP="001063A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1063A5" w:rsidRPr="00ED385D" w:rsidRDefault="001063A5" w:rsidP="001063A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1063A5" w:rsidRPr="00ED385D" w:rsidRDefault="001063A5" w:rsidP="001063A5">
            <w:pPr>
              <w:spacing w:after="0" w:line="240" w:lineRule="auto"/>
              <w:rPr>
                <w:rFonts w:ascii="Arial" w:hAnsi="Arial" w:cs="Arial"/>
                <w:sz w:val="20"/>
                <w:szCs w:val="20"/>
              </w:rPr>
            </w:pPr>
          </w:p>
        </w:tc>
        <w:tc>
          <w:tcPr>
            <w:tcW w:w="4536" w:type="dxa"/>
          </w:tcPr>
          <w:p w:rsidR="001063A5" w:rsidRPr="00ED385D" w:rsidRDefault="001063A5" w:rsidP="001063A5">
            <w:pPr>
              <w:spacing w:after="0" w:line="240" w:lineRule="auto"/>
              <w:rPr>
                <w:rFonts w:ascii="Arial" w:hAnsi="Arial" w:cs="Arial"/>
                <w:sz w:val="20"/>
                <w:szCs w:val="20"/>
              </w:rPr>
            </w:pPr>
          </w:p>
        </w:tc>
      </w:tr>
      <w:tr w:rsidR="001063A5" w:rsidRPr="00ED385D" w:rsidTr="00741EC6">
        <w:tc>
          <w:tcPr>
            <w:tcW w:w="392" w:type="dxa"/>
          </w:tcPr>
          <w:p w:rsidR="001063A5" w:rsidRPr="00ED385D" w:rsidRDefault="001063A5" w:rsidP="001063A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1063A5" w:rsidRDefault="001063A5" w:rsidP="001063A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1063A5" w:rsidRDefault="001063A5" w:rsidP="001063A5">
            <w:pPr>
              <w:spacing w:before="6" w:after="0" w:line="252" w:lineRule="exact"/>
              <w:ind w:right="173"/>
              <w:rPr>
                <w:rFonts w:ascii="Arial Narrow" w:eastAsia="Arial Narrow" w:hAnsi="Arial Narrow" w:cs="Arial Narrow"/>
              </w:rPr>
            </w:pPr>
          </w:p>
        </w:tc>
        <w:tc>
          <w:tcPr>
            <w:tcW w:w="567" w:type="dxa"/>
          </w:tcPr>
          <w:p w:rsidR="001063A5" w:rsidRPr="00ED385D" w:rsidRDefault="001063A5" w:rsidP="001063A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1063A5" w:rsidRPr="00ED385D" w:rsidRDefault="001063A5" w:rsidP="001063A5">
            <w:pPr>
              <w:spacing w:after="0" w:line="240" w:lineRule="auto"/>
              <w:rPr>
                <w:rFonts w:ascii="Arial" w:hAnsi="Arial" w:cs="Arial"/>
                <w:sz w:val="20"/>
                <w:szCs w:val="20"/>
              </w:rPr>
            </w:pPr>
          </w:p>
        </w:tc>
        <w:tc>
          <w:tcPr>
            <w:tcW w:w="4536" w:type="dxa"/>
          </w:tcPr>
          <w:p w:rsidR="001063A5" w:rsidRPr="00ED385D" w:rsidRDefault="001063A5" w:rsidP="001063A5">
            <w:pPr>
              <w:spacing w:after="0" w:line="240" w:lineRule="auto"/>
              <w:rPr>
                <w:rFonts w:ascii="Arial" w:hAnsi="Arial" w:cs="Arial"/>
                <w:sz w:val="20"/>
                <w:szCs w:val="20"/>
              </w:rPr>
            </w:pPr>
          </w:p>
        </w:tc>
      </w:tr>
      <w:tr w:rsidR="001063A5" w:rsidRPr="00ED385D" w:rsidTr="00741EC6">
        <w:tc>
          <w:tcPr>
            <w:tcW w:w="392" w:type="dxa"/>
          </w:tcPr>
          <w:p w:rsidR="001063A5" w:rsidRPr="00ED385D" w:rsidRDefault="001063A5" w:rsidP="001063A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1063A5" w:rsidRDefault="001063A5" w:rsidP="001063A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1063A5" w:rsidRPr="00ED385D" w:rsidRDefault="001063A5" w:rsidP="001063A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1063A5" w:rsidRPr="00ED385D" w:rsidRDefault="001063A5" w:rsidP="001063A5">
            <w:pPr>
              <w:spacing w:after="0" w:line="240" w:lineRule="auto"/>
              <w:rPr>
                <w:rFonts w:ascii="Arial" w:hAnsi="Arial" w:cs="Arial"/>
                <w:sz w:val="20"/>
                <w:szCs w:val="20"/>
              </w:rPr>
            </w:pPr>
          </w:p>
        </w:tc>
        <w:tc>
          <w:tcPr>
            <w:tcW w:w="4536" w:type="dxa"/>
          </w:tcPr>
          <w:p w:rsidR="001063A5" w:rsidRPr="00ED385D" w:rsidRDefault="001063A5" w:rsidP="001063A5">
            <w:pPr>
              <w:spacing w:after="0" w:line="240" w:lineRule="auto"/>
              <w:rPr>
                <w:rFonts w:ascii="Arial" w:hAnsi="Arial" w:cs="Arial"/>
                <w:sz w:val="20"/>
                <w:szCs w:val="20"/>
              </w:rPr>
            </w:pPr>
          </w:p>
        </w:tc>
      </w:tr>
      <w:tr w:rsidR="001063A5" w:rsidRPr="00ED385D" w:rsidTr="00741EC6">
        <w:tc>
          <w:tcPr>
            <w:tcW w:w="392" w:type="dxa"/>
          </w:tcPr>
          <w:p w:rsidR="001063A5" w:rsidRPr="00ED385D" w:rsidRDefault="001063A5" w:rsidP="001063A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1063A5" w:rsidRPr="00741EC6" w:rsidRDefault="001063A5" w:rsidP="001063A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1063A5" w:rsidRPr="00ED385D" w:rsidRDefault="001063A5" w:rsidP="001063A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1063A5" w:rsidRPr="00ED385D" w:rsidRDefault="001063A5" w:rsidP="001063A5">
            <w:pPr>
              <w:spacing w:after="0" w:line="240" w:lineRule="auto"/>
              <w:rPr>
                <w:rFonts w:ascii="Arial" w:hAnsi="Arial" w:cs="Arial"/>
                <w:sz w:val="20"/>
                <w:szCs w:val="20"/>
              </w:rPr>
            </w:pPr>
          </w:p>
        </w:tc>
        <w:tc>
          <w:tcPr>
            <w:tcW w:w="4536" w:type="dxa"/>
          </w:tcPr>
          <w:p w:rsidR="001063A5" w:rsidRPr="00ED385D" w:rsidRDefault="001063A5" w:rsidP="001063A5">
            <w:pPr>
              <w:spacing w:after="0" w:line="240" w:lineRule="auto"/>
              <w:rPr>
                <w:rFonts w:ascii="Arial" w:hAnsi="Arial" w:cs="Arial"/>
                <w:sz w:val="20"/>
                <w:szCs w:val="20"/>
              </w:rPr>
            </w:pPr>
          </w:p>
        </w:tc>
      </w:tr>
      <w:tr w:rsidR="001063A5" w:rsidRPr="00ED385D" w:rsidTr="00ED385D">
        <w:tc>
          <w:tcPr>
            <w:tcW w:w="392" w:type="dxa"/>
          </w:tcPr>
          <w:p w:rsidR="001063A5" w:rsidRPr="00ED385D" w:rsidRDefault="001063A5" w:rsidP="001063A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1063A5" w:rsidRPr="00ED385D" w:rsidRDefault="001063A5" w:rsidP="001063A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1063A5" w:rsidRPr="00ED385D" w:rsidRDefault="001063A5" w:rsidP="001063A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1063A5" w:rsidRPr="00ED385D" w:rsidRDefault="001063A5" w:rsidP="001063A5">
            <w:pPr>
              <w:spacing w:after="0" w:line="240" w:lineRule="auto"/>
              <w:rPr>
                <w:rFonts w:ascii="Arial" w:hAnsi="Arial" w:cs="Arial"/>
                <w:sz w:val="20"/>
                <w:szCs w:val="20"/>
              </w:rPr>
            </w:pPr>
          </w:p>
        </w:tc>
        <w:tc>
          <w:tcPr>
            <w:tcW w:w="4536" w:type="dxa"/>
          </w:tcPr>
          <w:p w:rsidR="001063A5" w:rsidRPr="00ED385D" w:rsidRDefault="001063A5" w:rsidP="001063A5">
            <w:pPr>
              <w:spacing w:after="0" w:line="240" w:lineRule="auto"/>
              <w:rPr>
                <w:rFonts w:ascii="Arial" w:hAnsi="Arial" w:cs="Arial"/>
                <w:sz w:val="20"/>
                <w:szCs w:val="20"/>
              </w:rPr>
            </w:pPr>
          </w:p>
        </w:tc>
      </w:tr>
      <w:tr w:rsidR="001063A5" w:rsidRPr="00ED385D" w:rsidTr="00DF7B1E">
        <w:tc>
          <w:tcPr>
            <w:tcW w:w="392" w:type="dxa"/>
          </w:tcPr>
          <w:p w:rsidR="001063A5" w:rsidRPr="00ED385D" w:rsidRDefault="001063A5" w:rsidP="001063A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1063A5" w:rsidRPr="00ED385D" w:rsidRDefault="001063A5" w:rsidP="001063A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1063A5" w:rsidRDefault="001063A5" w:rsidP="001063A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One student (</w:t>
            </w:r>
            <w:r>
              <w:rPr>
                <w:rFonts w:ascii="Arial" w:eastAsia="Arial" w:hAnsi="Arial"/>
                <w:color w:val="000000"/>
              </w:rPr>
              <w:t xml:space="preserve">1400578) </w:t>
            </w:r>
            <w:r>
              <w:rPr>
                <w:rFonts w:ascii="Arial Narrow" w:eastAsia="Arial Narrow" w:hAnsi="Arial Narrow" w:cs="Arial Narrow"/>
                <w:b/>
                <w:bCs/>
              </w:rPr>
              <w:t>failed the first assessment and therefor</w:t>
            </w:r>
            <w:r w:rsidR="004D335F">
              <w:rPr>
                <w:rFonts w:ascii="Arial Narrow" w:eastAsia="Arial Narrow" w:hAnsi="Arial Narrow" w:cs="Arial Narrow"/>
                <w:b/>
                <w:bCs/>
              </w:rPr>
              <w:t>e</w:t>
            </w:r>
            <w:bookmarkStart w:id="0" w:name="_GoBack"/>
            <w:bookmarkEnd w:id="0"/>
            <w:r>
              <w:rPr>
                <w:rFonts w:ascii="Arial Narrow" w:eastAsia="Arial Narrow" w:hAnsi="Arial Narrow" w:cs="Arial Narrow"/>
                <w:b/>
                <w:bCs/>
              </w:rPr>
              <w:t xml:space="preserve"> his borderline second assessment was especially checked against marking criteria. Both marks can be confirmed. </w:t>
            </w:r>
          </w:p>
          <w:p w:rsidR="001063A5" w:rsidRPr="00ED385D" w:rsidRDefault="001063A5" w:rsidP="001063A5">
            <w:pPr>
              <w:spacing w:after="0" w:line="249" w:lineRule="exact"/>
              <w:ind w:left="100" w:right="-20"/>
              <w:rPr>
                <w:rFonts w:ascii="Arial" w:hAnsi="Arial" w:cs="Arial"/>
                <w:i/>
                <w:color w:val="A6A6A6"/>
                <w:sz w:val="18"/>
                <w:szCs w:val="18"/>
              </w:rPr>
            </w:pPr>
          </w:p>
        </w:tc>
      </w:tr>
      <w:tr w:rsidR="001063A5" w:rsidRPr="00ED385D" w:rsidTr="00ED385D">
        <w:tc>
          <w:tcPr>
            <w:tcW w:w="392" w:type="dxa"/>
          </w:tcPr>
          <w:p w:rsidR="001063A5" w:rsidRPr="00ED385D" w:rsidRDefault="001063A5" w:rsidP="001063A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1063A5" w:rsidRPr="00ED385D" w:rsidRDefault="001063A5" w:rsidP="001063A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1063A5" w:rsidRPr="00ED385D" w:rsidRDefault="001063A5" w:rsidP="001063A5">
            <w:pPr>
              <w:spacing w:after="0" w:line="249" w:lineRule="exact"/>
              <w:ind w:left="100" w:right="-20"/>
              <w:rPr>
                <w:rFonts w:ascii="Arial Narrow" w:eastAsia="Arial Narrow" w:hAnsi="Arial Narrow" w:cs="Arial Narrow"/>
                <w:b/>
                <w:bCs/>
              </w:rPr>
            </w:pPr>
          </w:p>
          <w:p w:rsidR="001063A5" w:rsidRPr="00ED385D" w:rsidRDefault="001063A5" w:rsidP="001063A5">
            <w:pPr>
              <w:spacing w:after="0" w:line="249" w:lineRule="exact"/>
              <w:ind w:right="-20"/>
              <w:rPr>
                <w:rFonts w:ascii="Arial Narrow" w:eastAsia="Arial Narrow" w:hAnsi="Arial Narrow" w:cs="Arial Narrow"/>
                <w:b/>
                <w:bCs/>
              </w:rPr>
            </w:pPr>
          </w:p>
          <w:p w:rsidR="001063A5" w:rsidRPr="00ED385D" w:rsidRDefault="001063A5" w:rsidP="001063A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454A05" w:rsidP="000B1F89">
            <w:pPr>
              <w:spacing w:after="0" w:line="240" w:lineRule="auto"/>
              <w:rPr>
                <w:rFonts w:ascii="Arial" w:hAnsi="Arial" w:cs="Arial"/>
              </w:rPr>
            </w:pPr>
            <w:r>
              <w:object w:dxaOrig="5310" w:dyaOrig="12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pt;height:33pt" o:ole="">
                  <v:imagedata r:id="rId6" o:title=""/>
                </v:shape>
                <o:OLEObject Type="Embed" ProgID="PBrush" ShapeID="_x0000_i1025" DrawAspect="Content" ObjectID="_1641741670" r:id="rId7"/>
              </w:objec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54A05">
              <w:rPr>
                <w:rFonts w:ascii="Arial" w:hAnsi="Arial" w:cs="Arial"/>
              </w:rPr>
              <w:t>28/01/2020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1D10"/>
    <w:rsid w:val="00027258"/>
    <w:rsid w:val="00042574"/>
    <w:rsid w:val="000425C6"/>
    <w:rsid w:val="00047134"/>
    <w:rsid w:val="00055118"/>
    <w:rsid w:val="000A745C"/>
    <w:rsid w:val="000B1F89"/>
    <w:rsid w:val="000C4B1F"/>
    <w:rsid w:val="000D7B83"/>
    <w:rsid w:val="000F0F2F"/>
    <w:rsid w:val="000F64CC"/>
    <w:rsid w:val="001063A5"/>
    <w:rsid w:val="00107E7A"/>
    <w:rsid w:val="00122C0F"/>
    <w:rsid w:val="00122D1D"/>
    <w:rsid w:val="0016601E"/>
    <w:rsid w:val="001740C0"/>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3367"/>
    <w:rsid w:val="00454A05"/>
    <w:rsid w:val="00460865"/>
    <w:rsid w:val="0046507B"/>
    <w:rsid w:val="004948F9"/>
    <w:rsid w:val="004A21EC"/>
    <w:rsid w:val="004D335F"/>
    <w:rsid w:val="004D3EFB"/>
    <w:rsid w:val="00507442"/>
    <w:rsid w:val="0051296B"/>
    <w:rsid w:val="005218D5"/>
    <w:rsid w:val="00536A75"/>
    <w:rsid w:val="005739F8"/>
    <w:rsid w:val="00587CE6"/>
    <w:rsid w:val="00596BAF"/>
    <w:rsid w:val="005A28B8"/>
    <w:rsid w:val="005A74CD"/>
    <w:rsid w:val="005B25F9"/>
    <w:rsid w:val="005B460D"/>
    <w:rsid w:val="005C2242"/>
    <w:rsid w:val="005E509E"/>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5FEF"/>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3514"/>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FD9E6B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oleObject" Target="embeddings/oleObject1.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886</Words>
  <Characters>5183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Alexander Scott</cp:lastModifiedBy>
  <cp:revision>4</cp:revision>
  <cp:lastPrinted>2014-12-09T15:50:00Z</cp:lastPrinted>
  <dcterms:created xsi:type="dcterms:W3CDTF">2020-01-28T17:42:00Z</dcterms:created>
  <dcterms:modified xsi:type="dcterms:W3CDTF">2020-01-28T18:35:00Z</dcterms:modified>
</cp:coreProperties>
</file>