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3DEB8" w14:textId="77777777" w:rsidR="000F7FFA" w:rsidRDefault="000F7FFA">
      <w:pPr>
        <w:pStyle w:val="TOCHeading"/>
        <w:rPr>
          <w:rFonts w:asciiTheme="minorHAnsi" w:eastAsiaTheme="minorHAnsi" w:hAnsiTheme="minorHAnsi" w:cstheme="minorBidi"/>
          <w:color w:val="auto"/>
          <w:sz w:val="22"/>
          <w:szCs w:val="22"/>
          <w:lang w:val="en-GB"/>
        </w:rPr>
      </w:pPr>
    </w:p>
    <w:p w14:paraId="20C32D7C" w14:textId="77777777" w:rsidR="006D1C87" w:rsidRDefault="006D1C87" w:rsidP="006D1C87"/>
    <w:p w14:paraId="7EC7E1CC" w14:textId="77777777" w:rsidR="006D1C87" w:rsidRDefault="006D1C87" w:rsidP="006D1C87"/>
    <w:p w14:paraId="6AF09577" w14:textId="77777777" w:rsidR="006D1C87" w:rsidRPr="006D1C87" w:rsidRDefault="006D1C87" w:rsidP="006D1C87"/>
    <w:p w14:paraId="10FE6ECD" w14:textId="464FD103" w:rsidR="000F7FFA" w:rsidRDefault="008916C2">
      <w:pPr>
        <w:pStyle w:val="TOCHeading"/>
        <w:rPr>
          <w:rFonts w:asciiTheme="minorHAnsi" w:eastAsiaTheme="minorHAnsi" w:hAnsiTheme="minorHAnsi" w:cstheme="minorBidi"/>
          <w:color w:val="auto"/>
          <w:sz w:val="22"/>
          <w:szCs w:val="22"/>
          <w:lang w:val="en-GB"/>
        </w:rPr>
      </w:pPr>
      <w:r>
        <w:rPr>
          <w:rFonts w:asciiTheme="minorHAnsi" w:eastAsiaTheme="minorHAnsi" w:hAnsiTheme="minorHAnsi" w:cstheme="minorBidi"/>
          <w:noProof/>
          <w:color w:val="auto"/>
          <w:sz w:val="22"/>
          <w:szCs w:val="22"/>
          <w:lang w:val="en-GB"/>
        </w:rPr>
        <w:drawing>
          <wp:inline distT="0" distB="0" distL="0" distR="0" wp14:anchorId="53B52679" wp14:editId="2F5E0E1A">
            <wp:extent cx="2981325" cy="1188720"/>
            <wp:effectExtent l="0" t="0" r="9525" b="0"/>
            <wp:docPr id="166881331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5519B47E" w14:textId="7E1B3704" w:rsidR="00994758" w:rsidRPr="00994758" w:rsidRDefault="00994758" w:rsidP="00994758">
      <w:pPr>
        <w:spacing w:before="212" w:line="278" w:lineRule="auto"/>
        <w:rPr>
          <w:rFonts w:ascii="Arial" w:eastAsia="DengXian" w:hAnsi="Arial" w:cs="Arial"/>
          <w:kern w:val="2"/>
          <w:sz w:val="24"/>
          <w:szCs w:val="24"/>
          <w:lang w:eastAsia="zh-CN"/>
          <w14:ligatures w14:val="standardContextual"/>
        </w:rPr>
      </w:pPr>
      <w:r w:rsidRPr="00994758">
        <w:rPr>
          <w:rFonts w:ascii="Arial" w:eastAsia="DengXian" w:hAnsi="Arial" w:cs="Arial"/>
          <w:kern w:val="2"/>
          <w:sz w:val="24"/>
          <w:szCs w:val="24"/>
          <w:lang w:eastAsia="zh-CN"/>
          <w14:ligatures w14:val="standardContextual"/>
        </w:rPr>
        <w:t xml:space="preserve">Module Name: </w:t>
      </w:r>
      <w:r w:rsidR="006833B5" w:rsidRPr="006833B5">
        <w:rPr>
          <w:rFonts w:ascii="Arial" w:hAnsi="Arial" w:cs="Arial"/>
          <w:bCs/>
        </w:rPr>
        <w:t>Managing Enterprise</w:t>
      </w:r>
    </w:p>
    <w:p w14:paraId="562E2083" w14:textId="6342CA13" w:rsidR="00994758" w:rsidRPr="00994758" w:rsidRDefault="00994758" w:rsidP="00994758">
      <w:pPr>
        <w:spacing w:before="212" w:line="278" w:lineRule="auto"/>
        <w:rPr>
          <w:rFonts w:ascii="Arial" w:eastAsia="DengXian" w:hAnsi="Arial" w:cs="Arial"/>
          <w:kern w:val="2"/>
          <w:sz w:val="24"/>
          <w:szCs w:val="24"/>
          <w:lang w:eastAsia="zh-CN"/>
          <w14:ligatures w14:val="standardContextual"/>
        </w:rPr>
      </w:pPr>
      <w:r w:rsidRPr="00994758">
        <w:rPr>
          <w:rFonts w:ascii="Arial" w:eastAsia="DengXian" w:hAnsi="Arial" w:cs="Arial"/>
          <w:kern w:val="2"/>
          <w:sz w:val="24"/>
          <w:szCs w:val="24"/>
          <w:lang w:eastAsia="zh-CN"/>
          <w14:ligatures w14:val="standardContextual"/>
        </w:rPr>
        <w:t xml:space="preserve">Module Code: </w:t>
      </w:r>
      <w:r w:rsidRPr="00994758">
        <w:rPr>
          <w:rFonts w:ascii="Arial" w:eastAsia="MS Mincho" w:hAnsi="Arial" w:cs="Arial"/>
          <w:bCs/>
          <w:lang w:val="en-US"/>
        </w:rPr>
        <w:t>BMSW40</w:t>
      </w:r>
      <w:r w:rsidR="003E3C9C">
        <w:rPr>
          <w:rFonts w:ascii="Arial" w:eastAsia="MS Mincho" w:hAnsi="Arial" w:cs="Arial"/>
          <w:bCs/>
          <w:lang w:val="en-US"/>
        </w:rPr>
        <w:t>11</w:t>
      </w:r>
    </w:p>
    <w:p w14:paraId="42A21A28" w14:textId="7398C4F8" w:rsidR="00994758" w:rsidRPr="00994758" w:rsidRDefault="00994758" w:rsidP="00994758">
      <w:pPr>
        <w:spacing w:before="212" w:line="278" w:lineRule="auto"/>
        <w:rPr>
          <w:rFonts w:ascii="Arial" w:eastAsia="DengXian" w:hAnsi="Arial" w:cs="Arial"/>
          <w:kern w:val="2"/>
          <w:sz w:val="24"/>
          <w:szCs w:val="24"/>
          <w:lang w:eastAsia="zh-CN"/>
          <w14:ligatures w14:val="standardContextual"/>
        </w:rPr>
      </w:pPr>
      <w:r w:rsidRPr="00994758">
        <w:rPr>
          <w:rFonts w:ascii="Arial" w:eastAsia="DengXian" w:hAnsi="Arial" w:cs="Arial"/>
          <w:kern w:val="2"/>
          <w:sz w:val="24"/>
          <w:szCs w:val="24"/>
          <w:lang w:eastAsia="zh-CN"/>
          <w14:ligatures w14:val="standardContextual"/>
        </w:rPr>
        <w:t xml:space="preserve">Assignment </w:t>
      </w:r>
      <w:r w:rsidR="00BD19F9">
        <w:rPr>
          <w:rFonts w:ascii="Arial" w:eastAsia="DengXian" w:hAnsi="Arial" w:cs="Arial"/>
          <w:kern w:val="2"/>
          <w:sz w:val="24"/>
          <w:szCs w:val="24"/>
          <w:lang w:eastAsia="zh-CN"/>
          <w14:ligatures w14:val="standardContextual"/>
        </w:rPr>
        <w:t>Title</w:t>
      </w:r>
      <w:r w:rsidRPr="00994758">
        <w:rPr>
          <w:rFonts w:ascii="Arial" w:eastAsia="DengXian" w:hAnsi="Arial" w:cs="Arial"/>
          <w:kern w:val="2"/>
          <w:sz w:val="24"/>
          <w:szCs w:val="24"/>
          <w:lang w:eastAsia="zh-CN"/>
          <w14:ligatures w14:val="standardContextual"/>
        </w:rPr>
        <w:t xml:space="preserve">: </w:t>
      </w:r>
      <w:r w:rsidR="00E00987" w:rsidRPr="00E00987">
        <w:rPr>
          <w:rFonts w:ascii="Arial" w:hAnsi="Arial" w:cs="Arial"/>
          <w:bCs/>
        </w:rPr>
        <w:t>Business Plan and Reflection</w:t>
      </w:r>
    </w:p>
    <w:p w14:paraId="5FD23ED4" w14:textId="77777777" w:rsidR="00994758" w:rsidRPr="00994758" w:rsidRDefault="00994758" w:rsidP="00994758">
      <w:pPr>
        <w:spacing w:before="3" w:line="278" w:lineRule="auto"/>
        <w:rPr>
          <w:rFonts w:ascii="Arial" w:eastAsia="DengXian" w:hAnsi="Arial" w:cs="Arial"/>
          <w:kern w:val="2"/>
          <w:sz w:val="24"/>
          <w:szCs w:val="24"/>
          <w:lang w:eastAsia="zh-CN"/>
          <w14:ligatures w14:val="standardContextual"/>
        </w:rPr>
      </w:pPr>
      <w:r w:rsidRPr="00994758">
        <w:rPr>
          <w:rFonts w:ascii="Arial" w:eastAsia="DengXian" w:hAnsi="Arial" w:cs="Arial"/>
          <w:kern w:val="2"/>
          <w:sz w:val="24"/>
          <w:szCs w:val="24"/>
          <w:lang w:eastAsia="zh-CN"/>
          <w14:ligatures w14:val="standardContextual"/>
        </w:rPr>
        <w:t>Student Name: Ali Ahmed Suliman</w:t>
      </w:r>
    </w:p>
    <w:p w14:paraId="1FC1441A" w14:textId="77777777" w:rsidR="00994758" w:rsidRPr="00994758" w:rsidRDefault="00994758" w:rsidP="00994758">
      <w:pPr>
        <w:spacing w:before="3" w:line="278" w:lineRule="auto"/>
        <w:rPr>
          <w:rFonts w:ascii="Arial" w:eastAsia="DengXian" w:hAnsi="Arial" w:cs="Arial"/>
          <w:kern w:val="2"/>
          <w:sz w:val="24"/>
          <w:szCs w:val="24"/>
          <w:lang w:eastAsia="zh-CN"/>
          <w14:ligatures w14:val="standardContextual"/>
        </w:rPr>
      </w:pPr>
      <w:r w:rsidRPr="00994758">
        <w:rPr>
          <w:rFonts w:ascii="Arial" w:eastAsia="DengXian" w:hAnsi="Arial" w:cs="Arial"/>
          <w:kern w:val="2"/>
          <w:sz w:val="24"/>
          <w:szCs w:val="24"/>
          <w:lang w:eastAsia="zh-CN"/>
          <w14:ligatures w14:val="standardContextual"/>
        </w:rPr>
        <w:t>Student Number: 2326008</w:t>
      </w:r>
    </w:p>
    <w:p w14:paraId="545E614D" w14:textId="4773A85D" w:rsidR="00994758" w:rsidRPr="00994758" w:rsidRDefault="00994758" w:rsidP="00994758">
      <w:pPr>
        <w:spacing w:line="278" w:lineRule="auto"/>
        <w:rPr>
          <w:rFonts w:ascii="Arial" w:eastAsia="MS Mincho" w:hAnsi="Arial" w:cs="Arial"/>
          <w:bCs/>
          <w:lang w:val="en-US"/>
        </w:rPr>
      </w:pPr>
      <w:r w:rsidRPr="00994758">
        <w:rPr>
          <w:rFonts w:ascii="Arial" w:eastAsia="DengXian" w:hAnsi="Arial" w:cs="Arial"/>
          <w:kern w:val="2"/>
          <w:sz w:val="24"/>
          <w:szCs w:val="24"/>
          <w:lang w:eastAsia="zh-CN"/>
          <w14:ligatures w14:val="standardContextual"/>
        </w:rPr>
        <w:t xml:space="preserve">Lecturer: </w:t>
      </w:r>
      <w:r w:rsidR="001E4FBC" w:rsidRPr="001E4FBC">
        <w:rPr>
          <w:rFonts w:ascii="Arial" w:hAnsi="Arial" w:cs="Arial"/>
          <w:bCs/>
        </w:rPr>
        <w:t>Mel Squire</w:t>
      </w:r>
      <w:r w:rsidRPr="00994758">
        <w:rPr>
          <w:rFonts w:ascii="Arial" w:eastAsia="DengXian" w:hAnsi="Arial" w:cs="Arial"/>
          <w:kern w:val="2"/>
          <w:sz w:val="24"/>
          <w:szCs w:val="24"/>
          <w:lang w:eastAsia="zh-CN"/>
          <w14:ligatures w14:val="standardContextual"/>
        </w:rPr>
        <w:br/>
        <w:t xml:space="preserve">Deadline: </w:t>
      </w:r>
      <w:r w:rsidR="00172B1B" w:rsidRPr="00172B1B">
        <w:rPr>
          <w:rFonts w:ascii="Arial" w:hAnsi="Arial" w:cs="Arial"/>
          <w:bCs/>
        </w:rPr>
        <w:t>Friday 4</w:t>
      </w:r>
      <w:r w:rsidR="00172B1B" w:rsidRPr="00172B1B">
        <w:rPr>
          <w:rFonts w:ascii="Arial" w:hAnsi="Arial" w:cs="Arial"/>
          <w:bCs/>
          <w:vertAlign w:val="superscript"/>
        </w:rPr>
        <w:t>th</w:t>
      </w:r>
      <w:r w:rsidR="00172B1B" w:rsidRPr="00172B1B">
        <w:rPr>
          <w:rFonts w:ascii="Arial" w:hAnsi="Arial" w:cs="Arial"/>
          <w:bCs/>
        </w:rPr>
        <w:t xml:space="preserve"> July 2025 at 23:59pm</w:t>
      </w:r>
    </w:p>
    <w:p w14:paraId="14C105C6" w14:textId="77777777" w:rsidR="00FD006F" w:rsidRDefault="00FD006F">
      <w:pPr>
        <w:pStyle w:val="TOCHeading"/>
        <w:rPr>
          <w:rFonts w:asciiTheme="minorHAnsi" w:eastAsiaTheme="minorHAnsi" w:hAnsiTheme="minorHAnsi" w:cstheme="minorBidi"/>
          <w:b/>
          <w:bCs/>
          <w:i/>
          <w:iCs/>
          <w:color w:val="auto"/>
          <w:sz w:val="22"/>
          <w:szCs w:val="22"/>
          <w:lang w:val="en-GB"/>
        </w:rPr>
      </w:pPr>
    </w:p>
    <w:p w14:paraId="0D5382B3"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723B62E9"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3E2E8BDF"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3EA88393"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787062B2"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009FDC74"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13FD321E"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6B950F72"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1EDF0315"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6B7E14C7"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3893BACD"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7AF4F61F" w14:textId="77777777" w:rsidR="00C23C8A" w:rsidRDefault="00C23C8A">
      <w:pPr>
        <w:pStyle w:val="TOCHeading"/>
        <w:rPr>
          <w:rFonts w:asciiTheme="minorHAnsi" w:eastAsiaTheme="minorHAnsi" w:hAnsiTheme="minorHAnsi" w:cstheme="minorBidi"/>
          <w:b/>
          <w:bCs/>
          <w:i/>
          <w:iCs/>
          <w:color w:val="auto"/>
          <w:sz w:val="22"/>
          <w:szCs w:val="22"/>
          <w:lang w:val="en-GB"/>
        </w:rPr>
      </w:pPr>
    </w:p>
    <w:p w14:paraId="3D01F976" w14:textId="2E4C0F6F" w:rsidR="000F7FFA" w:rsidRDefault="001D50FE">
      <w:pPr>
        <w:pStyle w:val="TOCHeading"/>
        <w:rPr>
          <w:rFonts w:asciiTheme="minorHAnsi" w:eastAsiaTheme="minorHAnsi" w:hAnsiTheme="minorHAnsi" w:cstheme="minorBidi"/>
          <w:b/>
          <w:bCs/>
          <w:i/>
          <w:iCs/>
          <w:color w:val="auto"/>
          <w:sz w:val="22"/>
          <w:szCs w:val="22"/>
          <w:lang w:val="en-GB"/>
        </w:rPr>
      </w:pPr>
      <w:r w:rsidRPr="001D50FE">
        <w:rPr>
          <w:rFonts w:asciiTheme="minorHAnsi" w:eastAsiaTheme="minorHAnsi" w:hAnsiTheme="minorHAnsi" w:cstheme="minorBidi"/>
          <w:b/>
          <w:bCs/>
          <w:i/>
          <w:iCs/>
          <w:color w:val="auto"/>
          <w:sz w:val="22"/>
          <w:szCs w:val="22"/>
          <w:lang w:val="en-GB"/>
        </w:rPr>
        <w:t>AI Statement</w:t>
      </w:r>
      <w:r>
        <w:rPr>
          <w:rFonts w:asciiTheme="minorHAnsi" w:eastAsiaTheme="minorHAnsi" w:hAnsiTheme="minorHAnsi" w:cstheme="minorBidi"/>
          <w:b/>
          <w:bCs/>
          <w:i/>
          <w:iCs/>
          <w:color w:val="auto"/>
          <w:sz w:val="22"/>
          <w:szCs w:val="22"/>
          <w:lang w:val="en-GB"/>
        </w:rPr>
        <w:t>:</w:t>
      </w:r>
    </w:p>
    <w:p w14:paraId="7CCB03AB" w14:textId="77777777" w:rsidR="001B19E6" w:rsidRPr="001B19E6" w:rsidRDefault="001B19E6" w:rsidP="001B19E6"/>
    <w:p w14:paraId="13143E9B" w14:textId="3EEAB4CA" w:rsidR="001B19E6" w:rsidRPr="001B19E6" w:rsidRDefault="001B19E6" w:rsidP="001B19E6">
      <w:pPr>
        <w:spacing w:before="212" w:line="278" w:lineRule="auto"/>
        <w:rPr>
          <w:rFonts w:ascii="Arial" w:eastAsia="DengXian" w:hAnsi="Arial" w:cs="Arial"/>
          <w:kern w:val="2"/>
          <w:sz w:val="24"/>
          <w:szCs w:val="24"/>
          <w:lang w:eastAsia="zh-CN"/>
          <w14:ligatures w14:val="standardContextual"/>
        </w:rPr>
      </w:pPr>
      <w:r w:rsidRPr="001B19E6">
        <w:rPr>
          <w:rFonts w:ascii="Arial" w:eastAsia="DengXian" w:hAnsi="Arial" w:cs="Arial"/>
          <w:kern w:val="2"/>
          <w:sz w:val="24"/>
          <w:szCs w:val="24"/>
          <w:lang w:eastAsia="zh-CN"/>
          <w14:ligatures w14:val="standardContextual"/>
        </w:rPr>
        <w:t xml:space="preserve">Module Name: </w:t>
      </w:r>
      <w:r w:rsidRPr="001B19E6">
        <w:rPr>
          <w:rFonts w:ascii="Arial" w:hAnsi="Arial" w:cs="Arial"/>
          <w:bCs/>
        </w:rPr>
        <w:t>Managing Enterprise</w:t>
      </w:r>
    </w:p>
    <w:p w14:paraId="0AB27656" w14:textId="77777777" w:rsidR="001B19E6" w:rsidRPr="001B19E6" w:rsidRDefault="001B19E6" w:rsidP="001B19E6">
      <w:pPr>
        <w:spacing w:before="212" w:line="278" w:lineRule="auto"/>
        <w:rPr>
          <w:rFonts w:ascii="Arial" w:eastAsia="DengXian" w:hAnsi="Arial" w:cs="Arial"/>
          <w:kern w:val="2"/>
          <w:sz w:val="24"/>
          <w:szCs w:val="24"/>
          <w:lang w:eastAsia="zh-CN"/>
          <w14:ligatures w14:val="standardContextual"/>
        </w:rPr>
      </w:pPr>
      <w:r w:rsidRPr="001B19E6">
        <w:rPr>
          <w:rFonts w:ascii="Arial" w:eastAsia="DengXian" w:hAnsi="Arial" w:cs="Arial"/>
          <w:kern w:val="2"/>
          <w:sz w:val="24"/>
          <w:szCs w:val="24"/>
          <w:lang w:eastAsia="zh-CN"/>
          <w14:ligatures w14:val="standardContextual"/>
        </w:rPr>
        <w:t xml:space="preserve">Module Code: </w:t>
      </w:r>
      <w:r w:rsidRPr="001B19E6">
        <w:rPr>
          <w:rFonts w:ascii="Arial" w:eastAsia="MS Mincho" w:hAnsi="Arial" w:cs="Arial"/>
          <w:bCs/>
          <w:lang w:val="en-US"/>
        </w:rPr>
        <w:t>BMSW4011</w:t>
      </w:r>
    </w:p>
    <w:p w14:paraId="7B72734A" w14:textId="155E869A" w:rsidR="001B19E6" w:rsidRPr="001B19E6" w:rsidRDefault="001B19E6" w:rsidP="001B19E6">
      <w:pPr>
        <w:spacing w:before="212" w:line="278" w:lineRule="auto"/>
        <w:rPr>
          <w:rFonts w:ascii="Arial" w:eastAsia="DengXian" w:hAnsi="Arial" w:cs="Arial"/>
          <w:kern w:val="2"/>
          <w:sz w:val="24"/>
          <w:szCs w:val="24"/>
          <w:lang w:eastAsia="zh-CN"/>
          <w14:ligatures w14:val="standardContextual"/>
        </w:rPr>
      </w:pPr>
      <w:r w:rsidRPr="001B19E6">
        <w:rPr>
          <w:rFonts w:ascii="Arial" w:eastAsia="DengXian" w:hAnsi="Arial" w:cs="Arial"/>
          <w:kern w:val="2"/>
          <w:sz w:val="24"/>
          <w:szCs w:val="24"/>
          <w:lang w:eastAsia="zh-CN"/>
          <w14:ligatures w14:val="standardContextual"/>
        </w:rPr>
        <w:t xml:space="preserve">Assignment Name: </w:t>
      </w:r>
      <w:r w:rsidRPr="001B19E6">
        <w:rPr>
          <w:rFonts w:ascii="Arial" w:hAnsi="Arial" w:cs="Arial"/>
          <w:bCs/>
        </w:rPr>
        <w:t>Business Plan and Reflection</w:t>
      </w:r>
    </w:p>
    <w:p w14:paraId="70BDEAF8" w14:textId="77777777" w:rsidR="001B19E6" w:rsidRPr="001B19E6" w:rsidRDefault="001B19E6" w:rsidP="001B19E6">
      <w:pPr>
        <w:spacing w:before="3" w:line="278" w:lineRule="auto"/>
        <w:rPr>
          <w:rFonts w:ascii="Arial" w:eastAsia="DengXian" w:hAnsi="Arial" w:cs="Arial"/>
          <w:kern w:val="2"/>
          <w:sz w:val="24"/>
          <w:szCs w:val="24"/>
          <w:lang w:eastAsia="zh-CN"/>
          <w14:ligatures w14:val="standardContextual"/>
        </w:rPr>
      </w:pPr>
      <w:r w:rsidRPr="001B19E6">
        <w:rPr>
          <w:rFonts w:ascii="Arial" w:eastAsia="DengXian" w:hAnsi="Arial" w:cs="Arial"/>
          <w:kern w:val="2"/>
          <w:sz w:val="24"/>
          <w:szCs w:val="24"/>
          <w:lang w:eastAsia="zh-CN"/>
          <w14:ligatures w14:val="standardContextual"/>
        </w:rPr>
        <w:t>Student Name: Ali Ahmed Suliman</w:t>
      </w:r>
    </w:p>
    <w:p w14:paraId="40EC2D7F" w14:textId="77777777" w:rsidR="001B19E6" w:rsidRPr="001B19E6" w:rsidRDefault="001B19E6" w:rsidP="001B19E6">
      <w:pPr>
        <w:spacing w:before="3" w:line="278" w:lineRule="auto"/>
        <w:rPr>
          <w:rFonts w:ascii="Arial" w:eastAsia="DengXian" w:hAnsi="Arial" w:cs="Arial"/>
          <w:kern w:val="2"/>
          <w:sz w:val="24"/>
          <w:szCs w:val="24"/>
          <w:lang w:eastAsia="zh-CN"/>
          <w14:ligatures w14:val="standardContextual"/>
        </w:rPr>
      </w:pPr>
      <w:r w:rsidRPr="001B19E6">
        <w:rPr>
          <w:rFonts w:ascii="Arial" w:eastAsia="DengXian" w:hAnsi="Arial" w:cs="Arial"/>
          <w:kern w:val="2"/>
          <w:sz w:val="24"/>
          <w:szCs w:val="24"/>
          <w:lang w:eastAsia="zh-CN"/>
          <w14:ligatures w14:val="standardContextual"/>
        </w:rPr>
        <w:t>Student Number: 2326008</w:t>
      </w:r>
    </w:p>
    <w:p w14:paraId="3F9A2F4A" w14:textId="77777777" w:rsidR="001B19E6" w:rsidRDefault="001B19E6" w:rsidP="001B19E6">
      <w:pPr>
        <w:spacing w:line="278" w:lineRule="auto"/>
        <w:rPr>
          <w:rFonts w:ascii="Arial" w:hAnsi="Arial" w:cs="Arial"/>
          <w:bCs/>
        </w:rPr>
      </w:pPr>
      <w:r w:rsidRPr="001B19E6">
        <w:rPr>
          <w:rFonts w:ascii="Arial" w:eastAsia="DengXian" w:hAnsi="Arial" w:cs="Arial"/>
          <w:kern w:val="2"/>
          <w:sz w:val="24"/>
          <w:szCs w:val="24"/>
          <w:lang w:eastAsia="zh-CN"/>
          <w14:ligatures w14:val="standardContextual"/>
        </w:rPr>
        <w:t xml:space="preserve">Lecturer: </w:t>
      </w:r>
      <w:r w:rsidRPr="001B19E6">
        <w:rPr>
          <w:rFonts w:ascii="Arial" w:hAnsi="Arial" w:cs="Arial"/>
          <w:bCs/>
        </w:rPr>
        <w:t>Mel Squire</w:t>
      </w:r>
      <w:r w:rsidRPr="001B19E6">
        <w:rPr>
          <w:rFonts w:ascii="Arial" w:eastAsia="DengXian" w:hAnsi="Arial" w:cs="Arial"/>
          <w:kern w:val="2"/>
          <w:sz w:val="24"/>
          <w:szCs w:val="24"/>
          <w:lang w:eastAsia="zh-CN"/>
          <w14:ligatures w14:val="standardContextual"/>
        </w:rPr>
        <w:br/>
        <w:t xml:space="preserve">Deadline: </w:t>
      </w:r>
      <w:r w:rsidRPr="001B19E6">
        <w:rPr>
          <w:rFonts w:ascii="Arial" w:hAnsi="Arial" w:cs="Arial"/>
          <w:bCs/>
        </w:rPr>
        <w:t>Friday 4</w:t>
      </w:r>
      <w:r w:rsidRPr="001B19E6">
        <w:rPr>
          <w:rFonts w:ascii="Arial" w:hAnsi="Arial" w:cs="Arial"/>
          <w:bCs/>
          <w:vertAlign w:val="superscript"/>
        </w:rPr>
        <w:t>th</w:t>
      </w:r>
      <w:r w:rsidRPr="001B19E6">
        <w:rPr>
          <w:rFonts w:ascii="Arial" w:hAnsi="Arial" w:cs="Arial"/>
          <w:bCs/>
        </w:rPr>
        <w:t xml:space="preserve"> July 2025 at 23:59pm</w:t>
      </w:r>
    </w:p>
    <w:p w14:paraId="5BEADE97" w14:textId="1533986A" w:rsidR="00AF3957" w:rsidRPr="00AF3957" w:rsidRDefault="00AF3957" w:rsidP="00AF3957">
      <w:pPr>
        <w:spacing w:line="278" w:lineRule="auto"/>
        <w:rPr>
          <w:rFonts w:eastAsiaTheme="minorEastAsia"/>
          <w:kern w:val="2"/>
          <w:sz w:val="24"/>
          <w:szCs w:val="24"/>
          <w:lang w:eastAsia="zh-CN"/>
          <w14:ligatures w14:val="standardContextual"/>
        </w:rPr>
      </w:pPr>
      <w:r w:rsidRPr="00AF3957">
        <w:rPr>
          <w:rFonts w:eastAsiaTheme="minorEastAsia"/>
          <w:kern w:val="2"/>
          <w:sz w:val="24"/>
          <w:szCs w:val="24"/>
          <w:lang w:eastAsia="zh-CN"/>
          <w14:ligatures w14:val="standardContextual"/>
        </w:rPr>
        <w:t>Wordcount:</w:t>
      </w:r>
      <w:r w:rsidR="00E31D3E">
        <w:rPr>
          <w:rFonts w:eastAsiaTheme="minorEastAsia"/>
          <w:kern w:val="2"/>
          <w:sz w:val="24"/>
          <w:szCs w:val="24"/>
          <w:lang w:eastAsia="zh-CN"/>
          <w14:ligatures w14:val="standardContextual"/>
        </w:rPr>
        <w:t xml:space="preserve"> 1</w:t>
      </w:r>
      <w:r w:rsidR="006415B4">
        <w:rPr>
          <w:rFonts w:eastAsiaTheme="minorEastAsia"/>
          <w:kern w:val="2"/>
          <w:sz w:val="24"/>
          <w:szCs w:val="24"/>
          <w:lang w:eastAsia="zh-CN"/>
          <w14:ligatures w14:val="standardContextual"/>
        </w:rPr>
        <w:t>597 words</w:t>
      </w:r>
    </w:p>
    <w:p w14:paraId="5C6A29C2" w14:textId="77777777" w:rsidR="00AF3957" w:rsidRPr="00AF3957" w:rsidRDefault="00AF3957" w:rsidP="00AF3957">
      <w:pPr>
        <w:spacing w:line="278" w:lineRule="auto"/>
        <w:rPr>
          <w:rFonts w:eastAsiaTheme="minorEastAsia"/>
          <w:kern w:val="2"/>
          <w:sz w:val="24"/>
          <w:szCs w:val="24"/>
          <w:lang w:eastAsia="zh-CN"/>
          <w14:ligatures w14:val="standardContextual"/>
        </w:rPr>
      </w:pPr>
      <w:r w:rsidRPr="00AF3957">
        <w:rPr>
          <w:rFonts w:eastAsiaTheme="minorEastAsia"/>
          <w:kern w:val="2"/>
          <w:sz w:val="24"/>
          <w:szCs w:val="24"/>
          <w:lang w:eastAsia="zh-CN"/>
          <w14:ligatures w14:val="standardContextual"/>
        </w:rPr>
        <w:t xml:space="preserve">AI Acknowledgement  </w:t>
      </w:r>
    </w:p>
    <w:p w14:paraId="18BAB121" w14:textId="77777777" w:rsidR="00C70AAC" w:rsidRPr="00C70AAC" w:rsidRDefault="00C70AAC" w:rsidP="00C70AAC">
      <w:pPr>
        <w:spacing w:line="278" w:lineRule="auto"/>
        <w:rPr>
          <w:rFonts w:eastAsiaTheme="minorEastAsia"/>
          <w:kern w:val="2"/>
          <w:sz w:val="24"/>
          <w:szCs w:val="24"/>
          <w:lang w:eastAsia="zh-CN"/>
          <w14:ligatures w14:val="standardContextual"/>
        </w:rPr>
      </w:pPr>
      <w:r w:rsidRPr="00C70AAC">
        <w:rPr>
          <w:rFonts w:eastAsiaTheme="minorEastAsia"/>
          <w:kern w:val="2"/>
          <w:sz w:val="24"/>
          <w:szCs w:val="24"/>
          <w:lang w:eastAsia="zh-CN"/>
          <w14:ligatures w14:val="standardContextual"/>
        </w:rPr>
        <w:t xml:space="preserve">I confirm that I have not presented any AI generated materials as my own work. </w:t>
      </w:r>
    </w:p>
    <w:p w14:paraId="4D2A0CFD" w14:textId="77777777" w:rsidR="00C70AAC" w:rsidRPr="00C70AAC" w:rsidRDefault="00C70AAC" w:rsidP="00C70AAC">
      <w:pPr>
        <w:spacing w:line="278" w:lineRule="auto"/>
        <w:rPr>
          <w:rFonts w:eastAsiaTheme="minorEastAsia"/>
          <w:kern w:val="2"/>
          <w:sz w:val="24"/>
          <w:szCs w:val="24"/>
          <w:lang w:eastAsia="zh-CN"/>
          <w14:ligatures w14:val="standardContextual"/>
        </w:rPr>
      </w:pPr>
      <w:r w:rsidRPr="00C70AAC">
        <w:rPr>
          <w:rFonts w:eastAsiaTheme="minorEastAsia"/>
          <w:kern w:val="2"/>
          <w:sz w:val="24"/>
          <w:szCs w:val="24"/>
          <w:lang w:eastAsia="zh-CN"/>
          <w14:ligatures w14:val="standardContextual"/>
        </w:rPr>
        <w:t>I confirm that I have copies of my drafts, notes, and other resources I used, which I may be asked to provide in evidence.</w:t>
      </w:r>
    </w:p>
    <w:p w14:paraId="7BF23583" w14:textId="5295FDB8" w:rsidR="00914DCC" w:rsidRPr="00DB24D2" w:rsidRDefault="00097C91" w:rsidP="00DB24D2">
      <w:pPr>
        <w:spacing w:line="278" w:lineRule="auto"/>
        <w:rPr>
          <w:rFonts w:ascii="Arial" w:eastAsia="MS Mincho" w:hAnsi="Arial" w:cs="Arial"/>
          <w:bCs/>
        </w:rPr>
      </w:pPr>
      <w:r>
        <w:rPr>
          <w:rFonts w:ascii="Arial" w:eastAsia="MS Mincho" w:hAnsi="Arial" w:cs="Arial"/>
          <w:bCs/>
        </w:rPr>
        <w:t xml:space="preserve">I confirm that I </w:t>
      </w:r>
      <w:r w:rsidR="00C23C8A">
        <w:rPr>
          <w:rFonts w:ascii="Arial" w:eastAsia="MS Mincho" w:hAnsi="Arial" w:cs="Arial"/>
          <w:bCs/>
        </w:rPr>
        <w:t xml:space="preserve">have </w:t>
      </w:r>
      <w:r w:rsidR="00C23C8A" w:rsidRPr="00C23C8A">
        <w:rPr>
          <w:rFonts w:ascii="Arial" w:eastAsia="MS Mincho" w:hAnsi="Arial" w:cs="Arial"/>
          <w:bCs/>
        </w:rPr>
        <w:t>use a tool like Microsoft Editor, Bing Chat or specific elements of Grammarly, to check for grammar, spelling and readability.</w:t>
      </w:r>
    </w:p>
    <w:p w14:paraId="20117589" w14:textId="77777777" w:rsidR="000F7FFA" w:rsidRDefault="000F7FFA">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147477433"/>
        <w:docPartObj>
          <w:docPartGallery w:val="Table of Contents"/>
          <w:docPartUnique/>
        </w:docPartObj>
      </w:sdtPr>
      <w:sdtEndPr>
        <w:rPr>
          <w:b/>
          <w:bCs/>
          <w:noProof/>
        </w:rPr>
      </w:sdtEndPr>
      <w:sdtContent>
        <w:p w14:paraId="7CB128F2" w14:textId="4D3FE2A9" w:rsidR="004A09F9" w:rsidRDefault="004A09F9">
          <w:pPr>
            <w:pStyle w:val="TOCHeading"/>
          </w:pPr>
          <w:r>
            <w:t>Contents</w:t>
          </w:r>
        </w:p>
        <w:p w14:paraId="4668F404" w14:textId="14BF255D" w:rsidR="00191F77" w:rsidRDefault="004A09F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2023619" w:history="1">
            <w:r w:rsidR="00191F77" w:rsidRPr="008D363E">
              <w:rPr>
                <w:rStyle w:val="Hyperlink"/>
                <w:noProof/>
              </w:rPr>
              <w:t>Part 1: Business Plan for an Import &amp; Export Application</w:t>
            </w:r>
            <w:r w:rsidR="00191F77">
              <w:rPr>
                <w:noProof/>
                <w:webHidden/>
              </w:rPr>
              <w:tab/>
            </w:r>
            <w:r w:rsidR="00191F77">
              <w:rPr>
                <w:noProof/>
                <w:webHidden/>
              </w:rPr>
              <w:fldChar w:fldCharType="begin"/>
            </w:r>
            <w:r w:rsidR="00191F77">
              <w:rPr>
                <w:noProof/>
                <w:webHidden/>
              </w:rPr>
              <w:instrText xml:space="preserve"> PAGEREF _Toc202023619 \h </w:instrText>
            </w:r>
            <w:r w:rsidR="00191F77">
              <w:rPr>
                <w:noProof/>
                <w:webHidden/>
              </w:rPr>
            </w:r>
            <w:r w:rsidR="00191F77">
              <w:rPr>
                <w:noProof/>
                <w:webHidden/>
              </w:rPr>
              <w:fldChar w:fldCharType="separate"/>
            </w:r>
            <w:r w:rsidR="00191F77">
              <w:rPr>
                <w:noProof/>
                <w:webHidden/>
              </w:rPr>
              <w:t>3</w:t>
            </w:r>
            <w:r w:rsidR="00191F77">
              <w:rPr>
                <w:noProof/>
                <w:webHidden/>
              </w:rPr>
              <w:fldChar w:fldCharType="end"/>
            </w:r>
          </w:hyperlink>
        </w:p>
        <w:p w14:paraId="4366084E" w14:textId="6C7A9314"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0" w:history="1">
            <w:r w:rsidRPr="008D363E">
              <w:rPr>
                <w:rStyle w:val="Hyperlink"/>
                <w:noProof/>
              </w:rPr>
              <w:t>1.1 Business Description</w:t>
            </w:r>
            <w:r>
              <w:rPr>
                <w:noProof/>
                <w:webHidden/>
              </w:rPr>
              <w:tab/>
            </w:r>
            <w:r>
              <w:rPr>
                <w:noProof/>
                <w:webHidden/>
              </w:rPr>
              <w:fldChar w:fldCharType="begin"/>
            </w:r>
            <w:r>
              <w:rPr>
                <w:noProof/>
                <w:webHidden/>
              </w:rPr>
              <w:instrText xml:space="preserve"> PAGEREF _Toc202023620 \h </w:instrText>
            </w:r>
            <w:r>
              <w:rPr>
                <w:noProof/>
                <w:webHidden/>
              </w:rPr>
            </w:r>
            <w:r>
              <w:rPr>
                <w:noProof/>
                <w:webHidden/>
              </w:rPr>
              <w:fldChar w:fldCharType="separate"/>
            </w:r>
            <w:r>
              <w:rPr>
                <w:noProof/>
                <w:webHidden/>
              </w:rPr>
              <w:t>3</w:t>
            </w:r>
            <w:r>
              <w:rPr>
                <w:noProof/>
                <w:webHidden/>
              </w:rPr>
              <w:fldChar w:fldCharType="end"/>
            </w:r>
          </w:hyperlink>
        </w:p>
        <w:p w14:paraId="3C5983C9" w14:textId="23374D43"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1" w:history="1">
            <w:r w:rsidRPr="008D363E">
              <w:rPr>
                <w:rStyle w:val="Hyperlink"/>
                <w:noProof/>
              </w:rPr>
              <w:t>1.2 Story Behind This Plan</w:t>
            </w:r>
            <w:r>
              <w:rPr>
                <w:noProof/>
                <w:webHidden/>
              </w:rPr>
              <w:tab/>
            </w:r>
            <w:r>
              <w:rPr>
                <w:noProof/>
                <w:webHidden/>
              </w:rPr>
              <w:fldChar w:fldCharType="begin"/>
            </w:r>
            <w:r>
              <w:rPr>
                <w:noProof/>
                <w:webHidden/>
              </w:rPr>
              <w:instrText xml:space="preserve"> PAGEREF _Toc202023621 \h </w:instrText>
            </w:r>
            <w:r>
              <w:rPr>
                <w:noProof/>
                <w:webHidden/>
              </w:rPr>
            </w:r>
            <w:r>
              <w:rPr>
                <w:noProof/>
                <w:webHidden/>
              </w:rPr>
              <w:fldChar w:fldCharType="separate"/>
            </w:r>
            <w:r>
              <w:rPr>
                <w:noProof/>
                <w:webHidden/>
              </w:rPr>
              <w:t>4</w:t>
            </w:r>
            <w:r>
              <w:rPr>
                <w:noProof/>
                <w:webHidden/>
              </w:rPr>
              <w:fldChar w:fldCharType="end"/>
            </w:r>
          </w:hyperlink>
        </w:p>
        <w:p w14:paraId="51217BA1" w14:textId="43677791"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2" w:history="1">
            <w:r w:rsidRPr="008D363E">
              <w:rPr>
                <w:rStyle w:val="Hyperlink"/>
                <w:noProof/>
                <w:lang w:val="en-US"/>
              </w:rPr>
              <w:t>1.3 Business Type</w:t>
            </w:r>
            <w:r>
              <w:rPr>
                <w:noProof/>
                <w:webHidden/>
              </w:rPr>
              <w:tab/>
            </w:r>
            <w:r>
              <w:rPr>
                <w:noProof/>
                <w:webHidden/>
              </w:rPr>
              <w:fldChar w:fldCharType="begin"/>
            </w:r>
            <w:r>
              <w:rPr>
                <w:noProof/>
                <w:webHidden/>
              </w:rPr>
              <w:instrText xml:space="preserve"> PAGEREF _Toc202023622 \h </w:instrText>
            </w:r>
            <w:r>
              <w:rPr>
                <w:noProof/>
                <w:webHidden/>
              </w:rPr>
            </w:r>
            <w:r>
              <w:rPr>
                <w:noProof/>
                <w:webHidden/>
              </w:rPr>
              <w:fldChar w:fldCharType="separate"/>
            </w:r>
            <w:r>
              <w:rPr>
                <w:noProof/>
                <w:webHidden/>
              </w:rPr>
              <w:t>4</w:t>
            </w:r>
            <w:r>
              <w:rPr>
                <w:noProof/>
                <w:webHidden/>
              </w:rPr>
              <w:fldChar w:fldCharType="end"/>
            </w:r>
          </w:hyperlink>
        </w:p>
        <w:p w14:paraId="0C909F84" w14:textId="312FE795"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3" w:history="1">
            <w:r w:rsidRPr="008D363E">
              <w:rPr>
                <w:rStyle w:val="Hyperlink"/>
                <w:noProof/>
              </w:rPr>
              <w:t>1.4 Mission Statement</w:t>
            </w:r>
            <w:r>
              <w:rPr>
                <w:noProof/>
                <w:webHidden/>
              </w:rPr>
              <w:tab/>
            </w:r>
            <w:r>
              <w:rPr>
                <w:noProof/>
                <w:webHidden/>
              </w:rPr>
              <w:fldChar w:fldCharType="begin"/>
            </w:r>
            <w:r>
              <w:rPr>
                <w:noProof/>
                <w:webHidden/>
              </w:rPr>
              <w:instrText xml:space="preserve"> PAGEREF _Toc202023623 \h </w:instrText>
            </w:r>
            <w:r>
              <w:rPr>
                <w:noProof/>
                <w:webHidden/>
              </w:rPr>
            </w:r>
            <w:r>
              <w:rPr>
                <w:noProof/>
                <w:webHidden/>
              </w:rPr>
              <w:fldChar w:fldCharType="separate"/>
            </w:r>
            <w:r>
              <w:rPr>
                <w:noProof/>
                <w:webHidden/>
              </w:rPr>
              <w:t>4</w:t>
            </w:r>
            <w:r>
              <w:rPr>
                <w:noProof/>
                <w:webHidden/>
              </w:rPr>
              <w:fldChar w:fldCharType="end"/>
            </w:r>
          </w:hyperlink>
        </w:p>
        <w:p w14:paraId="23443E22" w14:textId="03A980F6"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24" w:history="1">
            <w:r w:rsidRPr="008D363E">
              <w:rPr>
                <w:rStyle w:val="Hyperlink"/>
                <w:noProof/>
              </w:rPr>
              <w:t>1.4.1 Aims and SMART Objectives</w:t>
            </w:r>
            <w:r>
              <w:rPr>
                <w:noProof/>
                <w:webHidden/>
              </w:rPr>
              <w:tab/>
            </w:r>
            <w:r>
              <w:rPr>
                <w:noProof/>
                <w:webHidden/>
              </w:rPr>
              <w:fldChar w:fldCharType="begin"/>
            </w:r>
            <w:r>
              <w:rPr>
                <w:noProof/>
                <w:webHidden/>
              </w:rPr>
              <w:instrText xml:space="preserve"> PAGEREF _Toc202023624 \h </w:instrText>
            </w:r>
            <w:r>
              <w:rPr>
                <w:noProof/>
                <w:webHidden/>
              </w:rPr>
            </w:r>
            <w:r>
              <w:rPr>
                <w:noProof/>
                <w:webHidden/>
              </w:rPr>
              <w:fldChar w:fldCharType="separate"/>
            </w:r>
            <w:r>
              <w:rPr>
                <w:noProof/>
                <w:webHidden/>
              </w:rPr>
              <w:t>4</w:t>
            </w:r>
            <w:r>
              <w:rPr>
                <w:noProof/>
                <w:webHidden/>
              </w:rPr>
              <w:fldChar w:fldCharType="end"/>
            </w:r>
          </w:hyperlink>
        </w:p>
        <w:p w14:paraId="0C105427" w14:textId="5AD383C3"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5" w:history="1">
            <w:r w:rsidRPr="008D363E">
              <w:rPr>
                <w:rStyle w:val="Hyperlink"/>
                <w:noProof/>
              </w:rPr>
              <w:t>1.5 Location</w:t>
            </w:r>
            <w:r>
              <w:rPr>
                <w:noProof/>
                <w:webHidden/>
              </w:rPr>
              <w:tab/>
            </w:r>
            <w:r>
              <w:rPr>
                <w:noProof/>
                <w:webHidden/>
              </w:rPr>
              <w:fldChar w:fldCharType="begin"/>
            </w:r>
            <w:r>
              <w:rPr>
                <w:noProof/>
                <w:webHidden/>
              </w:rPr>
              <w:instrText xml:space="preserve"> PAGEREF _Toc202023625 \h </w:instrText>
            </w:r>
            <w:r>
              <w:rPr>
                <w:noProof/>
                <w:webHidden/>
              </w:rPr>
            </w:r>
            <w:r>
              <w:rPr>
                <w:noProof/>
                <w:webHidden/>
              </w:rPr>
              <w:fldChar w:fldCharType="separate"/>
            </w:r>
            <w:r>
              <w:rPr>
                <w:noProof/>
                <w:webHidden/>
              </w:rPr>
              <w:t>6</w:t>
            </w:r>
            <w:r>
              <w:rPr>
                <w:noProof/>
                <w:webHidden/>
              </w:rPr>
              <w:fldChar w:fldCharType="end"/>
            </w:r>
          </w:hyperlink>
        </w:p>
        <w:p w14:paraId="69791FAD" w14:textId="6CDE8A24"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6" w:history="1">
            <w:r w:rsidRPr="008D363E">
              <w:rPr>
                <w:rStyle w:val="Hyperlink"/>
                <w:noProof/>
              </w:rPr>
              <w:t>1.6 Staff Structure &amp; Organizational Chart</w:t>
            </w:r>
            <w:r>
              <w:rPr>
                <w:noProof/>
                <w:webHidden/>
              </w:rPr>
              <w:tab/>
            </w:r>
            <w:r>
              <w:rPr>
                <w:noProof/>
                <w:webHidden/>
              </w:rPr>
              <w:fldChar w:fldCharType="begin"/>
            </w:r>
            <w:r>
              <w:rPr>
                <w:noProof/>
                <w:webHidden/>
              </w:rPr>
              <w:instrText xml:space="preserve"> PAGEREF _Toc202023626 \h </w:instrText>
            </w:r>
            <w:r>
              <w:rPr>
                <w:noProof/>
                <w:webHidden/>
              </w:rPr>
            </w:r>
            <w:r>
              <w:rPr>
                <w:noProof/>
                <w:webHidden/>
              </w:rPr>
              <w:fldChar w:fldCharType="separate"/>
            </w:r>
            <w:r>
              <w:rPr>
                <w:noProof/>
                <w:webHidden/>
              </w:rPr>
              <w:t>6</w:t>
            </w:r>
            <w:r>
              <w:rPr>
                <w:noProof/>
                <w:webHidden/>
              </w:rPr>
              <w:fldChar w:fldCharType="end"/>
            </w:r>
          </w:hyperlink>
        </w:p>
        <w:p w14:paraId="66C122EF" w14:textId="63CBDBAB"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7" w:history="1">
            <w:r w:rsidRPr="008D363E">
              <w:rPr>
                <w:rStyle w:val="Hyperlink"/>
                <w:noProof/>
              </w:rPr>
              <w:t>1.7 Marketing Activities</w:t>
            </w:r>
            <w:r>
              <w:rPr>
                <w:noProof/>
                <w:webHidden/>
              </w:rPr>
              <w:tab/>
            </w:r>
            <w:r>
              <w:rPr>
                <w:noProof/>
                <w:webHidden/>
              </w:rPr>
              <w:fldChar w:fldCharType="begin"/>
            </w:r>
            <w:r>
              <w:rPr>
                <w:noProof/>
                <w:webHidden/>
              </w:rPr>
              <w:instrText xml:space="preserve"> PAGEREF _Toc202023627 \h </w:instrText>
            </w:r>
            <w:r>
              <w:rPr>
                <w:noProof/>
                <w:webHidden/>
              </w:rPr>
            </w:r>
            <w:r>
              <w:rPr>
                <w:noProof/>
                <w:webHidden/>
              </w:rPr>
              <w:fldChar w:fldCharType="separate"/>
            </w:r>
            <w:r>
              <w:rPr>
                <w:noProof/>
                <w:webHidden/>
              </w:rPr>
              <w:t>7</w:t>
            </w:r>
            <w:r>
              <w:rPr>
                <w:noProof/>
                <w:webHidden/>
              </w:rPr>
              <w:fldChar w:fldCharType="end"/>
            </w:r>
          </w:hyperlink>
        </w:p>
        <w:p w14:paraId="1A662B07" w14:textId="6EDCB72A"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8" w:history="1">
            <w:r w:rsidRPr="008D363E">
              <w:rPr>
                <w:rStyle w:val="Hyperlink"/>
                <w:noProof/>
              </w:rPr>
              <w:t>1.8 Market Research</w:t>
            </w:r>
            <w:r>
              <w:rPr>
                <w:noProof/>
                <w:webHidden/>
              </w:rPr>
              <w:tab/>
            </w:r>
            <w:r>
              <w:rPr>
                <w:noProof/>
                <w:webHidden/>
              </w:rPr>
              <w:fldChar w:fldCharType="begin"/>
            </w:r>
            <w:r>
              <w:rPr>
                <w:noProof/>
                <w:webHidden/>
              </w:rPr>
              <w:instrText xml:space="preserve"> PAGEREF _Toc202023628 \h </w:instrText>
            </w:r>
            <w:r>
              <w:rPr>
                <w:noProof/>
                <w:webHidden/>
              </w:rPr>
            </w:r>
            <w:r>
              <w:rPr>
                <w:noProof/>
                <w:webHidden/>
              </w:rPr>
              <w:fldChar w:fldCharType="separate"/>
            </w:r>
            <w:r>
              <w:rPr>
                <w:noProof/>
                <w:webHidden/>
              </w:rPr>
              <w:t>7</w:t>
            </w:r>
            <w:r>
              <w:rPr>
                <w:noProof/>
                <w:webHidden/>
              </w:rPr>
              <w:fldChar w:fldCharType="end"/>
            </w:r>
          </w:hyperlink>
        </w:p>
        <w:p w14:paraId="5C8D7D37" w14:textId="56364833"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29" w:history="1">
            <w:r w:rsidRPr="008D363E">
              <w:rPr>
                <w:rStyle w:val="Hyperlink"/>
                <w:noProof/>
              </w:rPr>
              <w:t>1.9 Financial Resources &amp; Analysis</w:t>
            </w:r>
            <w:r>
              <w:rPr>
                <w:noProof/>
                <w:webHidden/>
              </w:rPr>
              <w:tab/>
            </w:r>
            <w:r>
              <w:rPr>
                <w:noProof/>
                <w:webHidden/>
              </w:rPr>
              <w:fldChar w:fldCharType="begin"/>
            </w:r>
            <w:r>
              <w:rPr>
                <w:noProof/>
                <w:webHidden/>
              </w:rPr>
              <w:instrText xml:space="preserve"> PAGEREF _Toc202023629 \h </w:instrText>
            </w:r>
            <w:r>
              <w:rPr>
                <w:noProof/>
                <w:webHidden/>
              </w:rPr>
            </w:r>
            <w:r>
              <w:rPr>
                <w:noProof/>
                <w:webHidden/>
              </w:rPr>
              <w:fldChar w:fldCharType="separate"/>
            </w:r>
            <w:r>
              <w:rPr>
                <w:noProof/>
                <w:webHidden/>
              </w:rPr>
              <w:t>7</w:t>
            </w:r>
            <w:r>
              <w:rPr>
                <w:noProof/>
                <w:webHidden/>
              </w:rPr>
              <w:fldChar w:fldCharType="end"/>
            </w:r>
          </w:hyperlink>
        </w:p>
        <w:p w14:paraId="3B09805F" w14:textId="7C31A5D6"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0" w:history="1">
            <w:r w:rsidRPr="008D363E">
              <w:rPr>
                <w:rStyle w:val="Hyperlink"/>
                <w:noProof/>
              </w:rPr>
              <w:t>1.9.1 Startup Costs</w:t>
            </w:r>
            <w:r>
              <w:rPr>
                <w:noProof/>
                <w:webHidden/>
              </w:rPr>
              <w:tab/>
            </w:r>
            <w:r>
              <w:rPr>
                <w:noProof/>
                <w:webHidden/>
              </w:rPr>
              <w:fldChar w:fldCharType="begin"/>
            </w:r>
            <w:r>
              <w:rPr>
                <w:noProof/>
                <w:webHidden/>
              </w:rPr>
              <w:instrText xml:space="preserve"> PAGEREF _Toc202023630 \h </w:instrText>
            </w:r>
            <w:r>
              <w:rPr>
                <w:noProof/>
                <w:webHidden/>
              </w:rPr>
            </w:r>
            <w:r>
              <w:rPr>
                <w:noProof/>
                <w:webHidden/>
              </w:rPr>
              <w:fldChar w:fldCharType="separate"/>
            </w:r>
            <w:r>
              <w:rPr>
                <w:noProof/>
                <w:webHidden/>
              </w:rPr>
              <w:t>7</w:t>
            </w:r>
            <w:r>
              <w:rPr>
                <w:noProof/>
                <w:webHidden/>
              </w:rPr>
              <w:fldChar w:fldCharType="end"/>
            </w:r>
          </w:hyperlink>
        </w:p>
        <w:p w14:paraId="768E8ABC" w14:textId="70AB069B"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1" w:history="1">
            <w:r w:rsidRPr="008D363E">
              <w:rPr>
                <w:rStyle w:val="Hyperlink"/>
                <w:noProof/>
              </w:rPr>
              <w:t>1.9.2 Revenue Streams</w:t>
            </w:r>
            <w:r>
              <w:rPr>
                <w:noProof/>
                <w:webHidden/>
              </w:rPr>
              <w:tab/>
            </w:r>
            <w:r>
              <w:rPr>
                <w:noProof/>
                <w:webHidden/>
              </w:rPr>
              <w:fldChar w:fldCharType="begin"/>
            </w:r>
            <w:r>
              <w:rPr>
                <w:noProof/>
                <w:webHidden/>
              </w:rPr>
              <w:instrText xml:space="preserve"> PAGEREF _Toc202023631 \h </w:instrText>
            </w:r>
            <w:r>
              <w:rPr>
                <w:noProof/>
                <w:webHidden/>
              </w:rPr>
            </w:r>
            <w:r>
              <w:rPr>
                <w:noProof/>
                <w:webHidden/>
              </w:rPr>
              <w:fldChar w:fldCharType="separate"/>
            </w:r>
            <w:r>
              <w:rPr>
                <w:noProof/>
                <w:webHidden/>
              </w:rPr>
              <w:t>8</w:t>
            </w:r>
            <w:r>
              <w:rPr>
                <w:noProof/>
                <w:webHidden/>
              </w:rPr>
              <w:fldChar w:fldCharType="end"/>
            </w:r>
          </w:hyperlink>
        </w:p>
        <w:p w14:paraId="556D4069" w14:textId="0998B26A"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2" w:history="1">
            <w:r w:rsidRPr="008D363E">
              <w:rPr>
                <w:rStyle w:val="Hyperlink"/>
                <w:noProof/>
              </w:rPr>
              <w:t>1.9.3 Cash Flow Forecast</w:t>
            </w:r>
            <w:r>
              <w:rPr>
                <w:noProof/>
                <w:webHidden/>
              </w:rPr>
              <w:tab/>
            </w:r>
            <w:r>
              <w:rPr>
                <w:noProof/>
                <w:webHidden/>
              </w:rPr>
              <w:fldChar w:fldCharType="begin"/>
            </w:r>
            <w:r>
              <w:rPr>
                <w:noProof/>
                <w:webHidden/>
              </w:rPr>
              <w:instrText xml:space="preserve"> PAGEREF _Toc202023632 \h </w:instrText>
            </w:r>
            <w:r>
              <w:rPr>
                <w:noProof/>
                <w:webHidden/>
              </w:rPr>
            </w:r>
            <w:r>
              <w:rPr>
                <w:noProof/>
                <w:webHidden/>
              </w:rPr>
              <w:fldChar w:fldCharType="separate"/>
            </w:r>
            <w:r>
              <w:rPr>
                <w:noProof/>
                <w:webHidden/>
              </w:rPr>
              <w:t>8</w:t>
            </w:r>
            <w:r>
              <w:rPr>
                <w:noProof/>
                <w:webHidden/>
              </w:rPr>
              <w:fldChar w:fldCharType="end"/>
            </w:r>
          </w:hyperlink>
        </w:p>
        <w:p w14:paraId="5B4CEE8F" w14:textId="464269BC"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33" w:history="1">
            <w:r w:rsidRPr="008D363E">
              <w:rPr>
                <w:rStyle w:val="Hyperlink"/>
                <w:noProof/>
                <w:lang w:val="en-US"/>
              </w:rPr>
              <w:t>1.10 SWOT Analysis</w:t>
            </w:r>
            <w:r>
              <w:rPr>
                <w:noProof/>
                <w:webHidden/>
              </w:rPr>
              <w:tab/>
            </w:r>
            <w:r>
              <w:rPr>
                <w:noProof/>
                <w:webHidden/>
              </w:rPr>
              <w:fldChar w:fldCharType="begin"/>
            </w:r>
            <w:r>
              <w:rPr>
                <w:noProof/>
                <w:webHidden/>
              </w:rPr>
              <w:instrText xml:space="preserve"> PAGEREF _Toc202023633 \h </w:instrText>
            </w:r>
            <w:r>
              <w:rPr>
                <w:noProof/>
                <w:webHidden/>
              </w:rPr>
            </w:r>
            <w:r>
              <w:rPr>
                <w:noProof/>
                <w:webHidden/>
              </w:rPr>
              <w:fldChar w:fldCharType="separate"/>
            </w:r>
            <w:r>
              <w:rPr>
                <w:noProof/>
                <w:webHidden/>
              </w:rPr>
              <w:t>10</w:t>
            </w:r>
            <w:r>
              <w:rPr>
                <w:noProof/>
                <w:webHidden/>
              </w:rPr>
              <w:fldChar w:fldCharType="end"/>
            </w:r>
          </w:hyperlink>
        </w:p>
        <w:p w14:paraId="3168CBCD" w14:textId="1847723C"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4" w:history="1">
            <w:r w:rsidRPr="008D363E">
              <w:rPr>
                <w:rStyle w:val="Hyperlink"/>
                <w:noProof/>
                <w:lang w:val="en-US"/>
              </w:rPr>
              <w:t>1.10.1 Strengths</w:t>
            </w:r>
            <w:r>
              <w:rPr>
                <w:noProof/>
                <w:webHidden/>
              </w:rPr>
              <w:tab/>
            </w:r>
            <w:r>
              <w:rPr>
                <w:noProof/>
                <w:webHidden/>
              </w:rPr>
              <w:fldChar w:fldCharType="begin"/>
            </w:r>
            <w:r>
              <w:rPr>
                <w:noProof/>
                <w:webHidden/>
              </w:rPr>
              <w:instrText xml:space="preserve"> PAGEREF _Toc202023634 \h </w:instrText>
            </w:r>
            <w:r>
              <w:rPr>
                <w:noProof/>
                <w:webHidden/>
              </w:rPr>
            </w:r>
            <w:r>
              <w:rPr>
                <w:noProof/>
                <w:webHidden/>
              </w:rPr>
              <w:fldChar w:fldCharType="separate"/>
            </w:r>
            <w:r>
              <w:rPr>
                <w:noProof/>
                <w:webHidden/>
              </w:rPr>
              <w:t>10</w:t>
            </w:r>
            <w:r>
              <w:rPr>
                <w:noProof/>
                <w:webHidden/>
              </w:rPr>
              <w:fldChar w:fldCharType="end"/>
            </w:r>
          </w:hyperlink>
        </w:p>
        <w:p w14:paraId="1C5F47E0" w14:textId="098686D4"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5" w:history="1">
            <w:r w:rsidRPr="008D363E">
              <w:rPr>
                <w:rStyle w:val="Hyperlink"/>
                <w:noProof/>
              </w:rPr>
              <w:t>1.10.2 Weaknesses</w:t>
            </w:r>
            <w:r>
              <w:rPr>
                <w:noProof/>
                <w:webHidden/>
              </w:rPr>
              <w:tab/>
            </w:r>
            <w:r>
              <w:rPr>
                <w:noProof/>
                <w:webHidden/>
              </w:rPr>
              <w:fldChar w:fldCharType="begin"/>
            </w:r>
            <w:r>
              <w:rPr>
                <w:noProof/>
                <w:webHidden/>
              </w:rPr>
              <w:instrText xml:space="preserve"> PAGEREF _Toc202023635 \h </w:instrText>
            </w:r>
            <w:r>
              <w:rPr>
                <w:noProof/>
                <w:webHidden/>
              </w:rPr>
            </w:r>
            <w:r>
              <w:rPr>
                <w:noProof/>
                <w:webHidden/>
              </w:rPr>
              <w:fldChar w:fldCharType="separate"/>
            </w:r>
            <w:r>
              <w:rPr>
                <w:noProof/>
                <w:webHidden/>
              </w:rPr>
              <w:t>10</w:t>
            </w:r>
            <w:r>
              <w:rPr>
                <w:noProof/>
                <w:webHidden/>
              </w:rPr>
              <w:fldChar w:fldCharType="end"/>
            </w:r>
          </w:hyperlink>
        </w:p>
        <w:p w14:paraId="0E550C08" w14:textId="57A4D877"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6" w:history="1">
            <w:r w:rsidRPr="008D363E">
              <w:rPr>
                <w:rStyle w:val="Hyperlink"/>
                <w:noProof/>
              </w:rPr>
              <w:t>1.10.3 Opportunities</w:t>
            </w:r>
            <w:r>
              <w:rPr>
                <w:noProof/>
                <w:webHidden/>
              </w:rPr>
              <w:tab/>
            </w:r>
            <w:r>
              <w:rPr>
                <w:noProof/>
                <w:webHidden/>
              </w:rPr>
              <w:fldChar w:fldCharType="begin"/>
            </w:r>
            <w:r>
              <w:rPr>
                <w:noProof/>
                <w:webHidden/>
              </w:rPr>
              <w:instrText xml:space="preserve"> PAGEREF _Toc202023636 \h </w:instrText>
            </w:r>
            <w:r>
              <w:rPr>
                <w:noProof/>
                <w:webHidden/>
              </w:rPr>
            </w:r>
            <w:r>
              <w:rPr>
                <w:noProof/>
                <w:webHidden/>
              </w:rPr>
              <w:fldChar w:fldCharType="separate"/>
            </w:r>
            <w:r>
              <w:rPr>
                <w:noProof/>
                <w:webHidden/>
              </w:rPr>
              <w:t>10</w:t>
            </w:r>
            <w:r>
              <w:rPr>
                <w:noProof/>
                <w:webHidden/>
              </w:rPr>
              <w:fldChar w:fldCharType="end"/>
            </w:r>
          </w:hyperlink>
        </w:p>
        <w:p w14:paraId="6FBB5676" w14:textId="2FB5A7F8" w:rsidR="00191F77" w:rsidRDefault="00191F77">
          <w:pPr>
            <w:pStyle w:val="TOC3"/>
            <w:tabs>
              <w:tab w:val="right" w:leader="dot" w:pos="9016"/>
            </w:tabs>
            <w:rPr>
              <w:rFonts w:eastAsiaTheme="minorEastAsia"/>
              <w:noProof/>
              <w:kern w:val="2"/>
              <w:sz w:val="24"/>
              <w:szCs w:val="24"/>
              <w:lang w:eastAsia="en-GB"/>
              <w14:ligatures w14:val="standardContextual"/>
            </w:rPr>
          </w:pPr>
          <w:hyperlink w:anchor="_Toc202023637" w:history="1">
            <w:r w:rsidRPr="008D363E">
              <w:rPr>
                <w:rStyle w:val="Hyperlink"/>
                <w:noProof/>
              </w:rPr>
              <w:t>1.10.4 Threats</w:t>
            </w:r>
            <w:r>
              <w:rPr>
                <w:noProof/>
                <w:webHidden/>
              </w:rPr>
              <w:tab/>
            </w:r>
            <w:r>
              <w:rPr>
                <w:noProof/>
                <w:webHidden/>
              </w:rPr>
              <w:fldChar w:fldCharType="begin"/>
            </w:r>
            <w:r>
              <w:rPr>
                <w:noProof/>
                <w:webHidden/>
              </w:rPr>
              <w:instrText xml:space="preserve"> PAGEREF _Toc202023637 \h </w:instrText>
            </w:r>
            <w:r>
              <w:rPr>
                <w:noProof/>
                <w:webHidden/>
              </w:rPr>
            </w:r>
            <w:r>
              <w:rPr>
                <w:noProof/>
                <w:webHidden/>
              </w:rPr>
              <w:fldChar w:fldCharType="separate"/>
            </w:r>
            <w:r>
              <w:rPr>
                <w:noProof/>
                <w:webHidden/>
              </w:rPr>
              <w:t>10</w:t>
            </w:r>
            <w:r>
              <w:rPr>
                <w:noProof/>
                <w:webHidden/>
              </w:rPr>
              <w:fldChar w:fldCharType="end"/>
            </w:r>
          </w:hyperlink>
        </w:p>
        <w:p w14:paraId="00F0D89E" w14:textId="13909A4F"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38" w:history="1">
            <w:r w:rsidRPr="008D363E">
              <w:rPr>
                <w:rStyle w:val="Hyperlink"/>
                <w:noProof/>
              </w:rPr>
              <w:t>1.11 References</w:t>
            </w:r>
            <w:r>
              <w:rPr>
                <w:noProof/>
                <w:webHidden/>
              </w:rPr>
              <w:tab/>
            </w:r>
            <w:r>
              <w:rPr>
                <w:noProof/>
                <w:webHidden/>
              </w:rPr>
              <w:fldChar w:fldCharType="begin"/>
            </w:r>
            <w:r>
              <w:rPr>
                <w:noProof/>
                <w:webHidden/>
              </w:rPr>
              <w:instrText xml:space="preserve"> PAGEREF _Toc202023638 \h </w:instrText>
            </w:r>
            <w:r>
              <w:rPr>
                <w:noProof/>
                <w:webHidden/>
              </w:rPr>
            </w:r>
            <w:r>
              <w:rPr>
                <w:noProof/>
                <w:webHidden/>
              </w:rPr>
              <w:fldChar w:fldCharType="separate"/>
            </w:r>
            <w:r>
              <w:rPr>
                <w:noProof/>
                <w:webHidden/>
              </w:rPr>
              <w:t>11</w:t>
            </w:r>
            <w:r>
              <w:rPr>
                <w:noProof/>
                <w:webHidden/>
              </w:rPr>
              <w:fldChar w:fldCharType="end"/>
            </w:r>
          </w:hyperlink>
        </w:p>
        <w:p w14:paraId="32B2E0AB" w14:textId="1E88FB6F" w:rsidR="00191F77" w:rsidRDefault="00191F77">
          <w:pPr>
            <w:pStyle w:val="TOC1"/>
            <w:tabs>
              <w:tab w:val="right" w:leader="dot" w:pos="9016"/>
            </w:tabs>
            <w:rPr>
              <w:rFonts w:eastAsiaTheme="minorEastAsia"/>
              <w:noProof/>
              <w:kern w:val="2"/>
              <w:sz w:val="24"/>
              <w:szCs w:val="24"/>
              <w:lang w:eastAsia="en-GB"/>
              <w14:ligatures w14:val="standardContextual"/>
            </w:rPr>
          </w:pPr>
          <w:hyperlink w:anchor="_Toc202023639" w:history="1">
            <w:r w:rsidRPr="008D363E">
              <w:rPr>
                <w:rStyle w:val="Hyperlink"/>
                <w:rFonts w:eastAsia="Times New Roman"/>
                <w:noProof/>
                <w:lang w:eastAsia="en-GB"/>
              </w:rPr>
              <w:t>Part 2 Reflections on the Business Planning Process</w:t>
            </w:r>
            <w:r>
              <w:rPr>
                <w:noProof/>
                <w:webHidden/>
              </w:rPr>
              <w:tab/>
            </w:r>
            <w:r>
              <w:rPr>
                <w:noProof/>
                <w:webHidden/>
              </w:rPr>
              <w:fldChar w:fldCharType="begin"/>
            </w:r>
            <w:r>
              <w:rPr>
                <w:noProof/>
                <w:webHidden/>
              </w:rPr>
              <w:instrText xml:space="preserve"> PAGEREF _Toc202023639 \h </w:instrText>
            </w:r>
            <w:r>
              <w:rPr>
                <w:noProof/>
                <w:webHidden/>
              </w:rPr>
            </w:r>
            <w:r>
              <w:rPr>
                <w:noProof/>
                <w:webHidden/>
              </w:rPr>
              <w:fldChar w:fldCharType="separate"/>
            </w:r>
            <w:r>
              <w:rPr>
                <w:noProof/>
                <w:webHidden/>
              </w:rPr>
              <w:t>12</w:t>
            </w:r>
            <w:r>
              <w:rPr>
                <w:noProof/>
                <w:webHidden/>
              </w:rPr>
              <w:fldChar w:fldCharType="end"/>
            </w:r>
          </w:hyperlink>
        </w:p>
        <w:p w14:paraId="1361CD9A" w14:textId="2ED4C394"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40" w:history="1">
            <w:r w:rsidRPr="008D363E">
              <w:rPr>
                <w:rStyle w:val="Hyperlink"/>
                <w:rFonts w:eastAsia="Times New Roman"/>
                <w:noProof/>
                <w:lang w:eastAsia="en-GB"/>
              </w:rPr>
              <w:t>2.1 New Business Skills and Knowledge</w:t>
            </w:r>
            <w:r>
              <w:rPr>
                <w:noProof/>
                <w:webHidden/>
              </w:rPr>
              <w:tab/>
            </w:r>
            <w:r>
              <w:rPr>
                <w:noProof/>
                <w:webHidden/>
              </w:rPr>
              <w:fldChar w:fldCharType="begin"/>
            </w:r>
            <w:r>
              <w:rPr>
                <w:noProof/>
                <w:webHidden/>
              </w:rPr>
              <w:instrText xml:space="preserve"> PAGEREF _Toc202023640 \h </w:instrText>
            </w:r>
            <w:r>
              <w:rPr>
                <w:noProof/>
                <w:webHidden/>
              </w:rPr>
            </w:r>
            <w:r>
              <w:rPr>
                <w:noProof/>
                <w:webHidden/>
              </w:rPr>
              <w:fldChar w:fldCharType="separate"/>
            </w:r>
            <w:r>
              <w:rPr>
                <w:noProof/>
                <w:webHidden/>
              </w:rPr>
              <w:t>12</w:t>
            </w:r>
            <w:r>
              <w:rPr>
                <w:noProof/>
                <w:webHidden/>
              </w:rPr>
              <w:fldChar w:fldCharType="end"/>
            </w:r>
          </w:hyperlink>
        </w:p>
        <w:p w14:paraId="2A1944E2" w14:textId="7D0BD316"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41" w:history="1">
            <w:r w:rsidRPr="008D363E">
              <w:rPr>
                <w:rStyle w:val="Hyperlink"/>
                <w:rFonts w:eastAsia="Times New Roman"/>
                <w:noProof/>
                <w:lang w:eastAsia="en-GB"/>
              </w:rPr>
              <w:t>2.2 Entrepreneurial Trait</w:t>
            </w:r>
            <w:r>
              <w:rPr>
                <w:noProof/>
                <w:webHidden/>
              </w:rPr>
              <w:tab/>
            </w:r>
            <w:r>
              <w:rPr>
                <w:noProof/>
                <w:webHidden/>
              </w:rPr>
              <w:fldChar w:fldCharType="begin"/>
            </w:r>
            <w:r>
              <w:rPr>
                <w:noProof/>
                <w:webHidden/>
              </w:rPr>
              <w:instrText xml:space="preserve"> PAGEREF _Toc202023641 \h </w:instrText>
            </w:r>
            <w:r>
              <w:rPr>
                <w:noProof/>
                <w:webHidden/>
              </w:rPr>
            </w:r>
            <w:r>
              <w:rPr>
                <w:noProof/>
                <w:webHidden/>
              </w:rPr>
              <w:fldChar w:fldCharType="separate"/>
            </w:r>
            <w:r>
              <w:rPr>
                <w:noProof/>
                <w:webHidden/>
              </w:rPr>
              <w:t>12</w:t>
            </w:r>
            <w:r>
              <w:rPr>
                <w:noProof/>
                <w:webHidden/>
              </w:rPr>
              <w:fldChar w:fldCharType="end"/>
            </w:r>
          </w:hyperlink>
        </w:p>
        <w:p w14:paraId="26744937" w14:textId="2E6678CC" w:rsidR="00191F77" w:rsidRDefault="00191F77">
          <w:pPr>
            <w:pStyle w:val="TOC2"/>
            <w:tabs>
              <w:tab w:val="right" w:leader="dot" w:pos="9016"/>
            </w:tabs>
            <w:rPr>
              <w:rFonts w:eastAsiaTheme="minorEastAsia"/>
              <w:noProof/>
              <w:kern w:val="2"/>
              <w:sz w:val="24"/>
              <w:szCs w:val="24"/>
              <w:lang w:eastAsia="en-GB"/>
              <w14:ligatures w14:val="standardContextual"/>
            </w:rPr>
          </w:pPr>
          <w:hyperlink w:anchor="_Toc202023642" w:history="1">
            <w:r w:rsidRPr="008D363E">
              <w:rPr>
                <w:rStyle w:val="Hyperlink"/>
                <w:rFonts w:eastAsia="Times New Roman"/>
                <w:noProof/>
                <w:lang w:eastAsia="en-GB"/>
              </w:rPr>
              <w:t>2.3 Invest in my Business</w:t>
            </w:r>
            <w:r>
              <w:rPr>
                <w:noProof/>
                <w:webHidden/>
              </w:rPr>
              <w:tab/>
            </w:r>
            <w:r>
              <w:rPr>
                <w:noProof/>
                <w:webHidden/>
              </w:rPr>
              <w:fldChar w:fldCharType="begin"/>
            </w:r>
            <w:r>
              <w:rPr>
                <w:noProof/>
                <w:webHidden/>
              </w:rPr>
              <w:instrText xml:space="preserve"> PAGEREF _Toc202023642 \h </w:instrText>
            </w:r>
            <w:r>
              <w:rPr>
                <w:noProof/>
                <w:webHidden/>
              </w:rPr>
            </w:r>
            <w:r>
              <w:rPr>
                <w:noProof/>
                <w:webHidden/>
              </w:rPr>
              <w:fldChar w:fldCharType="separate"/>
            </w:r>
            <w:r>
              <w:rPr>
                <w:noProof/>
                <w:webHidden/>
              </w:rPr>
              <w:t>13</w:t>
            </w:r>
            <w:r>
              <w:rPr>
                <w:noProof/>
                <w:webHidden/>
              </w:rPr>
              <w:fldChar w:fldCharType="end"/>
            </w:r>
          </w:hyperlink>
        </w:p>
        <w:p w14:paraId="373D7346" w14:textId="56297A2A" w:rsidR="004A09F9" w:rsidRDefault="004A09F9" w:rsidP="004B1CEB">
          <w:pPr>
            <w:rPr>
              <w:b/>
              <w:bCs/>
              <w:noProof/>
            </w:rPr>
          </w:pPr>
          <w:r>
            <w:rPr>
              <w:b/>
              <w:bCs/>
              <w:noProof/>
            </w:rPr>
            <w:fldChar w:fldCharType="end"/>
          </w:r>
        </w:p>
      </w:sdtContent>
    </w:sdt>
    <w:p w14:paraId="30633B71" w14:textId="24F0BA9F" w:rsidR="00191F77" w:rsidRPr="00191F77" w:rsidRDefault="00191F77" w:rsidP="00191F77">
      <w:pPr>
        <w:tabs>
          <w:tab w:val="left" w:pos="1119"/>
        </w:tabs>
      </w:pPr>
    </w:p>
    <w:p w14:paraId="51284CAB" w14:textId="77777777" w:rsidR="00191F77" w:rsidRDefault="00191F77" w:rsidP="00191F77">
      <w:pPr>
        <w:pStyle w:val="Heading1"/>
      </w:pPr>
      <w:bookmarkStart w:id="0" w:name="_Toc202023619"/>
    </w:p>
    <w:p w14:paraId="11DDCB3E" w14:textId="1D33E8AE" w:rsidR="00191F77" w:rsidRDefault="000C1F44" w:rsidP="00191F77">
      <w:pPr>
        <w:pStyle w:val="Heading1"/>
      </w:pPr>
      <w:r w:rsidRPr="002A72FB">
        <w:t xml:space="preserve">Part </w:t>
      </w:r>
      <w:r w:rsidR="00DA12A9" w:rsidRPr="002A72FB">
        <w:t>1:</w:t>
      </w:r>
      <w:r w:rsidR="000B169E" w:rsidRPr="002A72FB">
        <w:t xml:space="preserve"> </w:t>
      </w:r>
      <w:r w:rsidR="003970B6" w:rsidRPr="002A72FB">
        <w:t>Business Plan for an Import &amp; Export Application</w:t>
      </w:r>
      <w:bookmarkStart w:id="1" w:name="_Toc202023620"/>
      <w:bookmarkEnd w:id="0"/>
    </w:p>
    <w:p w14:paraId="69590D93" w14:textId="2CAD5D37" w:rsidR="00F45AFE" w:rsidRPr="002A72FB" w:rsidRDefault="004A09F9" w:rsidP="004A09F9">
      <w:pPr>
        <w:pStyle w:val="Heading2"/>
      </w:pPr>
      <w:r>
        <w:t xml:space="preserve">1.1 </w:t>
      </w:r>
      <w:r w:rsidR="00F45AFE" w:rsidRPr="002A72FB">
        <w:t>Business Description</w:t>
      </w:r>
      <w:bookmarkEnd w:id="1"/>
    </w:p>
    <w:p w14:paraId="484EE77F" w14:textId="4FB6EFEB" w:rsidR="00E65CCC" w:rsidRPr="00965F0C" w:rsidRDefault="00E65CCC" w:rsidP="00E65CCC">
      <w:pPr>
        <w:pStyle w:val="NormalWeb"/>
        <w:spacing w:line="360" w:lineRule="auto"/>
        <w:jc w:val="both"/>
        <w:rPr>
          <w:rFonts w:asciiTheme="minorBidi" w:hAnsiTheme="minorBidi" w:cstheme="minorBidi"/>
          <w:sz w:val="22"/>
          <w:szCs w:val="22"/>
        </w:rPr>
      </w:pPr>
      <w:r w:rsidRPr="00965F0C">
        <w:rPr>
          <w:rFonts w:asciiTheme="minorBidi" w:hAnsiTheme="minorBidi" w:cstheme="minorBidi"/>
          <w:sz w:val="22"/>
          <w:szCs w:val="22"/>
        </w:rPr>
        <w:t>This business plan proposes the launch of a cutting-edge software application tailored to the needs of global import/export organizations. The app integrates legal, financial, and logistical tools into a single platform, streamlining operations and improving risk management</w:t>
      </w:r>
      <w:r w:rsidR="0023655A">
        <w:rPr>
          <w:rFonts w:asciiTheme="minorBidi" w:hAnsiTheme="minorBidi" w:cstheme="minorBidi"/>
          <w:sz w:val="22"/>
          <w:szCs w:val="22"/>
        </w:rPr>
        <w:t xml:space="preserve"> (</w:t>
      </w:r>
      <w:r w:rsidR="0023655A" w:rsidRPr="0023655A">
        <w:rPr>
          <w:rFonts w:asciiTheme="minorBidi" w:hAnsiTheme="minorBidi" w:cstheme="minorBidi"/>
          <w:sz w:val="22"/>
          <w:szCs w:val="22"/>
        </w:rPr>
        <w:t>Hill &amp; Hernández-Requejo, 2011</w:t>
      </w:r>
      <w:r w:rsidR="0023655A">
        <w:rPr>
          <w:rFonts w:asciiTheme="minorBidi" w:hAnsiTheme="minorBidi" w:cstheme="minorBidi"/>
          <w:sz w:val="22"/>
          <w:szCs w:val="22"/>
        </w:rPr>
        <w:t>)</w:t>
      </w:r>
      <w:r w:rsidRPr="00965F0C">
        <w:rPr>
          <w:rFonts w:asciiTheme="minorBidi" w:hAnsiTheme="minorBidi" w:cstheme="minorBidi"/>
          <w:sz w:val="22"/>
          <w:szCs w:val="22"/>
        </w:rPr>
        <w:t>. Key features include:</w:t>
      </w:r>
    </w:p>
    <w:p w14:paraId="1613DA78" w14:textId="77777777" w:rsidR="00E65CCC" w:rsidRPr="00965F0C" w:rsidRDefault="00E65CCC" w:rsidP="006415B4">
      <w:pPr>
        <w:pStyle w:val="NormalWeb"/>
        <w:numPr>
          <w:ilvl w:val="0"/>
          <w:numId w:val="12"/>
        </w:numPr>
        <w:spacing w:line="360" w:lineRule="auto"/>
        <w:jc w:val="both"/>
        <w:rPr>
          <w:rFonts w:asciiTheme="minorBidi" w:hAnsiTheme="minorBidi" w:cstheme="minorBidi"/>
          <w:sz w:val="22"/>
          <w:szCs w:val="22"/>
        </w:rPr>
      </w:pPr>
      <w:r w:rsidRPr="00965F0C">
        <w:rPr>
          <w:rFonts w:asciiTheme="minorBidi" w:hAnsiTheme="minorBidi" w:cstheme="minorBidi"/>
          <w:sz w:val="22"/>
          <w:szCs w:val="22"/>
        </w:rPr>
        <w:t>Flexible pricing plans for companies at all growth stages</w:t>
      </w:r>
    </w:p>
    <w:p w14:paraId="12B0D8AE" w14:textId="77777777" w:rsidR="00E65CCC" w:rsidRPr="00965F0C" w:rsidRDefault="00E65CCC" w:rsidP="006415B4">
      <w:pPr>
        <w:pStyle w:val="NormalWeb"/>
        <w:numPr>
          <w:ilvl w:val="0"/>
          <w:numId w:val="12"/>
        </w:numPr>
        <w:spacing w:line="360" w:lineRule="auto"/>
        <w:jc w:val="both"/>
        <w:rPr>
          <w:rFonts w:asciiTheme="minorBidi" w:hAnsiTheme="minorBidi" w:cstheme="minorBidi"/>
          <w:sz w:val="22"/>
          <w:szCs w:val="22"/>
        </w:rPr>
      </w:pPr>
      <w:r w:rsidRPr="00965F0C">
        <w:rPr>
          <w:rFonts w:asciiTheme="minorBidi" w:hAnsiTheme="minorBidi" w:cstheme="minorBidi"/>
          <w:sz w:val="22"/>
          <w:szCs w:val="22"/>
        </w:rPr>
        <w:t>Custom dashboards offering real-time export insights</w:t>
      </w:r>
    </w:p>
    <w:p w14:paraId="25754FB3" w14:textId="33A61FBD" w:rsidR="00E65CCC" w:rsidRPr="00965F0C" w:rsidRDefault="00E65CCC" w:rsidP="006415B4">
      <w:pPr>
        <w:pStyle w:val="NormalWeb"/>
        <w:numPr>
          <w:ilvl w:val="0"/>
          <w:numId w:val="12"/>
        </w:numPr>
        <w:spacing w:line="360" w:lineRule="auto"/>
        <w:jc w:val="both"/>
        <w:rPr>
          <w:rFonts w:asciiTheme="minorBidi" w:hAnsiTheme="minorBidi" w:cstheme="minorBidi"/>
          <w:sz w:val="22"/>
          <w:szCs w:val="22"/>
        </w:rPr>
      </w:pPr>
      <w:r w:rsidRPr="00965F0C">
        <w:rPr>
          <w:rFonts w:asciiTheme="minorBidi" w:hAnsiTheme="minorBidi" w:cstheme="minorBidi"/>
          <w:sz w:val="22"/>
          <w:szCs w:val="22"/>
        </w:rPr>
        <w:t>AI and blockchain-enhanced compliance and efficiency</w:t>
      </w:r>
      <w:r w:rsidR="00E703AE">
        <w:rPr>
          <w:rFonts w:asciiTheme="minorBidi" w:hAnsiTheme="minorBidi" w:cstheme="minorBidi"/>
          <w:sz w:val="22"/>
          <w:szCs w:val="22"/>
        </w:rPr>
        <w:t xml:space="preserve"> (</w:t>
      </w:r>
      <w:r w:rsidR="00E703AE" w:rsidRPr="00E703AE">
        <w:rPr>
          <w:rFonts w:asciiTheme="minorBidi" w:hAnsiTheme="minorBidi" w:cstheme="minorBidi"/>
          <w:sz w:val="22"/>
          <w:szCs w:val="22"/>
        </w:rPr>
        <w:t>Meyer et al., 2023; UNCTAD, 2025</w:t>
      </w:r>
      <w:r w:rsidR="00E703AE">
        <w:rPr>
          <w:rFonts w:asciiTheme="minorBidi" w:hAnsiTheme="minorBidi" w:cstheme="minorBidi"/>
          <w:sz w:val="22"/>
          <w:szCs w:val="22"/>
        </w:rPr>
        <w:t>)</w:t>
      </w:r>
    </w:p>
    <w:p w14:paraId="207F3A41" w14:textId="77777777" w:rsidR="00E65CCC" w:rsidRPr="00965F0C" w:rsidRDefault="00E65CCC" w:rsidP="006415B4">
      <w:pPr>
        <w:pStyle w:val="NormalWeb"/>
        <w:numPr>
          <w:ilvl w:val="0"/>
          <w:numId w:val="12"/>
        </w:numPr>
        <w:spacing w:line="360" w:lineRule="auto"/>
        <w:jc w:val="both"/>
        <w:rPr>
          <w:rFonts w:asciiTheme="minorBidi" w:hAnsiTheme="minorBidi" w:cstheme="minorBidi"/>
          <w:sz w:val="22"/>
          <w:szCs w:val="22"/>
        </w:rPr>
      </w:pPr>
      <w:r w:rsidRPr="00965F0C">
        <w:rPr>
          <w:rFonts w:asciiTheme="minorBidi" w:hAnsiTheme="minorBidi" w:cstheme="minorBidi"/>
          <w:sz w:val="22"/>
          <w:szCs w:val="22"/>
        </w:rPr>
        <w:t>Templates for export documentation and automated workflows</w:t>
      </w:r>
    </w:p>
    <w:p w14:paraId="4BEA9A3E" w14:textId="05D1C038" w:rsidR="00E65CCC" w:rsidRPr="00965F0C" w:rsidRDefault="00E65CCC" w:rsidP="006415B4">
      <w:pPr>
        <w:pStyle w:val="NormalWeb"/>
        <w:numPr>
          <w:ilvl w:val="0"/>
          <w:numId w:val="12"/>
        </w:numPr>
        <w:spacing w:line="360" w:lineRule="auto"/>
        <w:jc w:val="both"/>
        <w:rPr>
          <w:rFonts w:asciiTheme="minorBidi" w:hAnsiTheme="minorBidi" w:cstheme="minorBidi"/>
          <w:sz w:val="22"/>
          <w:szCs w:val="22"/>
        </w:rPr>
      </w:pPr>
      <w:r w:rsidRPr="00965F0C">
        <w:rPr>
          <w:rFonts w:asciiTheme="minorBidi" w:hAnsiTheme="minorBidi" w:cstheme="minorBidi"/>
          <w:sz w:val="22"/>
          <w:szCs w:val="22"/>
        </w:rPr>
        <w:t>Advanced analytics and regulatory alerts</w:t>
      </w:r>
      <w:r w:rsidR="00894B0A">
        <w:rPr>
          <w:rFonts w:asciiTheme="minorBidi" w:hAnsiTheme="minorBidi" w:cstheme="minorBidi"/>
          <w:sz w:val="22"/>
          <w:szCs w:val="22"/>
        </w:rPr>
        <w:t xml:space="preserve"> (</w:t>
      </w:r>
      <w:r w:rsidR="00894B0A" w:rsidRPr="00894B0A">
        <w:rPr>
          <w:rFonts w:asciiTheme="minorBidi" w:hAnsiTheme="minorBidi" w:cstheme="minorBidi"/>
          <w:sz w:val="22"/>
          <w:szCs w:val="22"/>
        </w:rPr>
        <w:t xml:space="preserve">European Commission, </w:t>
      </w:r>
      <w:proofErr w:type="spellStart"/>
      <w:proofErr w:type="gramStart"/>
      <w:r w:rsidR="00894B0A" w:rsidRPr="00894B0A">
        <w:rPr>
          <w:rFonts w:asciiTheme="minorBidi" w:hAnsiTheme="minorBidi" w:cstheme="minorBidi"/>
          <w:sz w:val="22"/>
          <w:szCs w:val="22"/>
        </w:rPr>
        <w:t>n.d</w:t>
      </w:r>
      <w:proofErr w:type="spellEnd"/>
      <w:r w:rsidR="00894B0A" w:rsidRPr="00894B0A">
        <w:rPr>
          <w:rFonts w:asciiTheme="minorBidi" w:hAnsiTheme="minorBidi" w:cstheme="minorBidi"/>
          <w:sz w:val="22"/>
          <w:szCs w:val="22"/>
        </w:rPr>
        <w:t xml:space="preserve"> </w:t>
      </w:r>
      <w:r w:rsidR="00894B0A">
        <w:rPr>
          <w:rFonts w:asciiTheme="minorBidi" w:hAnsiTheme="minorBidi" w:cstheme="minorBidi"/>
          <w:sz w:val="22"/>
          <w:szCs w:val="22"/>
        </w:rPr>
        <w:t>)</w:t>
      </w:r>
      <w:proofErr w:type="gramEnd"/>
    </w:p>
    <w:p w14:paraId="233D91B5" w14:textId="22829B30" w:rsidR="00E65CCC" w:rsidRPr="00965F0C" w:rsidRDefault="00E65CCC" w:rsidP="00E65CCC">
      <w:pPr>
        <w:pStyle w:val="NormalWeb"/>
        <w:spacing w:line="360" w:lineRule="auto"/>
        <w:jc w:val="both"/>
        <w:rPr>
          <w:rFonts w:asciiTheme="minorBidi" w:hAnsiTheme="minorBidi" w:cstheme="minorBidi"/>
          <w:sz w:val="22"/>
          <w:szCs w:val="22"/>
        </w:rPr>
      </w:pPr>
      <w:r w:rsidRPr="00965F0C">
        <w:rPr>
          <w:rFonts w:asciiTheme="minorBidi" w:hAnsiTheme="minorBidi" w:cstheme="minorBidi"/>
          <w:sz w:val="22"/>
          <w:szCs w:val="22"/>
        </w:rPr>
        <w:t>Ultimately, the application aims to simplify complex international trade processes and empower businesses to expand globally with confidence</w:t>
      </w:r>
      <w:r w:rsidR="00D36D85">
        <w:rPr>
          <w:rFonts w:asciiTheme="minorBidi" w:hAnsiTheme="minorBidi" w:cstheme="minorBidi"/>
          <w:sz w:val="22"/>
          <w:szCs w:val="22"/>
        </w:rPr>
        <w:t xml:space="preserve"> (</w:t>
      </w:r>
      <w:r w:rsidR="00D36D85" w:rsidRPr="00D36D85">
        <w:rPr>
          <w:rFonts w:asciiTheme="minorBidi" w:hAnsiTheme="minorBidi" w:cstheme="minorBidi"/>
          <w:sz w:val="22"/>
          <w:szCs w:val="22"/>
        </w:rPr>
        <w:t>Daniels, Radebaugh &amp; Sullivan, 2021</w:t>
      </w:r>
      <w:r w:rsidR="00D36D85">
        <w:rPr>
          <w:rFonts w:asciiTheme="minorBidi" w:hAnsiTheme="minorBidi" w:cstheme="minorBidi"/>
          <w:sz w:val="22"/>
          <w:szCs w:val="22"/>
        </w:rPr>
        <w:t>)</w:t>
      </w:r>
      <w:r w:rsidRPr="00965F0C">
        <w:rPr>
          <w:rFonts w:asciiTheme="minorBidi" w:hAnsiTheme="minorBidi" w:cstheme="minorBidi"/>
          <w:sz w:val="22"/>
          <w:szCs w:val="22"/>
        </w:rPr>
        <w:t>.</w:t>
      </w:r>
    </w:p>
    <w:p w14:paraId="0E61086B" w14:textId="5679A137" w:rsidR="00724D3B" w:rsidRPr="00290441" w:rsidRDefault="00724D3B" w:rsidP="00724D3B">
      <w:pPr>
        <w:pStyle w:val="Heading2"/>
      </w:pPr>
      <w:bookmarkStart w:id="2" w:name="_Toc202023621"/>
      <w:r>
        <w:t>1.2 Story Behind This Plan</w:t>
      </w:r>
      <w:bookmarkEnd w:id="2"/>
    </w:p>
    <w:p w14:paraId="1977592A" w14:textId="460A1086" w:rsidR="004769BA" w:rsidRDefault="00C32BC5" w:rsidP="00724D3B">
      <w:pPr>
        <w:pStyle w:val="Heading2"/>
        <w:rPr>
          <w:rFonts w:asciiTheme="minorBidi" w:eastAsiaTheme="minorHAnsi" w:hAnsiTheme="minorBidi" w:cstheme="minorBidi"/>
          <w:color w:val="auto"/>
          <w:sz w:val="22"/>
          <w:szCs w:val="22"/>
          <w:lang w:val="en-US"/>
        </w:rPr>
      </w:pPr>
      <w:bookmarkStart w:id="3" w:name="_Toc202023622"/>
      <w:proofErr w:type="gramStart"/>
      <w:r>
        <w:rPr>
          <w:rFonts w:asciiTheme="minorBidi" w:eastAsiaTheme="minorHAnsi" w:hAnsiTheme="minorBidi" w:cstheme="minorBidi"/>
          <w:color w:val="auto"/>
          <w:sz w:val="22"/>
          <w:szCs w:val="22"/>
        </w:rPr>
        <w:t xml:space="preserve">My </w:t>
      </w:r>
      <w:r w:rsidR="004769BA" w:rsidRPr="004769BA">
        <w:rPr>
          <w:rFonts w:asciiTheme="minorBidi" w:eastAsiaTheme="minorHAnsi" w:hAnsiTheme="minorBidi" w:cstheme="minorBidi"/>
          <w:color w:val="auto"/>
          <w:sz w:val="22"/>
          <w:szCs w:val="22"/>
          <w:lang w:val="en-US"/>
        </w:rPr>
        <w:t xml:space="preserve"> experience</w:t>
      </w:r>
      <w:proofErr w:type="gramEnd"/>
      <w:r w:rsidR="004769BA" w:rsidRPr="004769BA">
        <w:rPr>
          <w:rFonts w:asciiTheme="minorBidi" w:eastAsiaTheme="minorHAnsi" w:hAnsiTheme="minorBidi" w:cstheme="minorBidi"/>
          <w:color w:val="auto"/>
          <w:sz w:val="22"/>
          <w:szCs w:val="22"/>
          <w:lang w:val="en-US"/>
        </w:rPr>
        <w:t xml:space="preserve"> in business administration highlighted the complex and disjointed systems in global trade—from customs and documentation to tariffs and logistics. Recognizing the inefficiency and risk of traditional methods (</w:t>
      </w:r>
      <w:proofErr w:type="gramStart"/>
      <w:r w:rsidR="004769BA" w:rsidRPr="004769BA">
        <w:rPr>
          <w:rFonts w:asciiTheme="minorBidi" w:eastAsiaTheme="minorHAnsi" w:hAnsiTheme="minorBidi" w:cstheme="minorBidi"/>
          <w:color w:val="auto"/>
          <w:sz w:val="22"/>
          <w:szCs w:val="22"/>
          <w:lang w:val="en-US"/>
        </w:rPr>
        <w:t>May,</w:t>
      </w:r>
      <w:proofErr w:type="gramEnd"/>
      <w:r w:rsidR="004769BA" w:rsidRPr="004769BA">
        <w:rPr>
          <w:rFonts w:asciiTheme="minorBidi" w:eastAsiaTheme="minorHAnsi" w:hAnsiTheme="minorBidi" w:cstheme="minorBidi"/>
          <w:color w:val="auto"/>
          <w:sz w:val="22"/>
          <w:szCs w:val="22"/>
          <w:lang w:val="en-US"/>
        </w:rPr>
        <w:t xml:space="preserve"> 2015), you saw the need for an integrated digital tool to offer real-time updates, ensure compliance, reduce penalties, and anticipate disruptions. This realization led you to develop a solution aimed at directly addressing these challenges (Thompson, 2024; Meyer et al., 2023).</w:t>
      </w:r>
    </w:p>
    <w:p w14:paraId="32A34782" w14:textId="7B2A1BBF" w:rsidR="00FE1577" w:rsidRPr="000F3435" w:rsidRDefault="00724D3B" w:rsidP="00724D3B">
      <w:pPr>
        <w:pStyle w:val="Heading2"/>
        <w:rPr>
          <w:lang w:val="en-US"/>
        </w:rPr>
      </w:pPr>
      <w:r>
        <w:rPr>
          <w:lang w:val="en-US"/>
        </w:rPr>
        <w:t xml:space="preserve">1.3 </w:t>
      </w:r>
      <w:r w:rsidR="00FE1577" w:rsidRPr="000F3435">
        <w:rPr>
          <w:lang w:val="en-US"/>
        </w:rPr>
        <w:t>Business Type</w:t>
      </w:r>
      <w:bookmarkEnd w:id="3"/>
    </w:p>
    <w:p w14:paraId="2D80BB30" w14:textId="383FFE4D" w:rsidR="00602614" w:rsidRPr="00965F0C" w:rsidRDefault="00602614" w:rsidP="005F76E9">
      <w:pPr>
        <w:rPr>
          <w:rFonts w:asciiTheme="minorBidi" w:hAnsiTheme="minorBidi"/>
          <w:lang w:val="en-US"/>
        </w:rPr>
      </w:pPr>
      <w:r w:rsidRPr="00965F0C">
        <w:rPr>
          <w:rFonts w:asciiTheme="minorBidi" w:hAnsiTheme="minorBidi"/>
          <w:lang w:val="en-US"/>
        </w:rPr>
        <w:t>The business, “ABC,” will operate as a private limited company, enhancing credibility and legal protection. It will function as a software production firm focused on innovation within the trade sector</w:t>
      </w:r>
      <w:r w:rsidR="000E3B4C">
        <w:rPr>
          <w:rFonts w:asciiTheme="minorBidi" w:hAnsiTheme="minorBidi"/>
          <w:lang w:val="en-US"/>
        </w:rPr>
        <w:t xml:space="preserve"> (</w:t>
      </w:r>
      <w:r w:rsidR="000E3B4C" w:rsidRPr="000E3B4C">
        <w:rPr>
          <w:rFonts w:asciiTheme="minorBidi" w:hAnsiTheme="minorBidi"/>
          <w:lang w:val="en-US"/>
        </w:rPr>
        <w:t>Daniels, Radebaugh &amp; Sullivan, 2021</w:t>
      </w:r>
      <w:r w:rsidR="000E3B4C">
        <w:rPr>
          <w:rFonts w:asciiTheme="minorBidi" w:hAnsiTheme="minorBidi"/>
          <w:lang w:val="en-US"/>
        </w:rPr>
        <w:t>)</w:t>
      </w:r>
      <w:r w:rsidRPr="00965F0C">
        <w:rPr>
          <w:rFonts w:asciiTheme="minorBidi" w:hAnsiTheme="minorBidi"/>
          <w:lang w:val="en-US"/>
        </w:rPr>
        <w:t>.</w:t>
      </w:r>
    </w:p>
    <w:p w14:paraId="31754FF5" w14:textId="3EBE81A7" w:rsidR="00B5450A" w:rsidRPr="00724D3B" w:rsidRDefault="00724D3B" w:rsidP="00724D3B">
      <w:pPr>
        <w:pStyle w:val="Heading2"/>
      </w:pPr>
      <w:bookmarkStart w:id="4" w:name="_Toc202023623"/>
      <w:r w:rsidRPr="00724D3B">
        <w:rPr>
          <w:rStyle w:val="Heading2Char"/>
        </w:rPr>
        <w:t>1</w:t>
      </w:r>
      <w:r w:rsidRPr="00724D3B">
        <w:t xml:space="preserve">.4 </w:t>
      </w:r>
      <w:r w:rsidR="00F2532C" w:rsidRPr="00724D3B">
        <w:t>Mission Statement</w:t>
      </w:r>
      <w:bookmarkEnd w:id="4"/>
      <w:r w:rsidR="00F2532C" w:rsidRPr="00724D3B">
        <w:t xml:space="preserve"> </w:t>
      </w:r>
    </w:p>
    <w:p w14:paraId="3553714D" w14:textId="6249C842" w:rsidR="00B5450A" w:rsidRDefault="00B5450A" w:rsidP="00ED1115">
      <w:pPr>
        <w:spacing w:line="360" w:lineRule="auto"/>
        <w:jc w:val="both"/>
        <w:rPr>
          <w:rFonts w:asciiTheme="minorBidi" w:hAnsiTheme="minorBidi"/>
        </w:rPr>
      </w:pPr>
      <w:r w:rsidRPr="00ED1115">
        <w:rPr>
          <w:rFonts w:asciiTheme="minorBidi" w:hAnsiTheme="minorBidi"/>
        </w:rPr>
        <w:t>"Our mission is to revolutionize global trade by providing a seamless, secure, and efficient platform for businesses to manage imports and exports with confidence. We strive to connect markets, streamline logistics, and ensure compliance, empowering enterprises of all sizes to expand their reach and maximize their potential. Through cutting-edge technology and user-</w:t>
      </w:r>
      <w:r w:rsidRPr="00ED1115">
        <w:rPr>
          <w:rFonts w:asciiTheme="minorBidi" w:hAnsiTheme="minorBidi"/>
        </w:rPr>
        <w:lastRenderedPageBreak/>
        <w:t>focused solutions, we simplify international transactions, making global trade accessible and hassle-free."</w:t>
      </w:r>
    </w:p>
    <w:p w14:paraId="7286BEE7" w14:textId="6F4390F9" w:rsidR="00DF2704" w:rsidRDefault="00DF2704" w:rsidP="00C72349">
      <w:pPr>
        <w:pStyle w:val="Heading3"/>
      </w:pPr>
      <w:bookmarkStart w:id="5" w:name="_Toc202023624"/>
      <w:r>
        <w:t>1.4.1 Aims and SMART Objectives</w:t>
      </w:r>
      <w:bookmarkEnd w:id="5"/>
    </w:p>
    <w:p w14:paraId="059460A8" w14:textId="6B0CF15A" w:rsidR="00C72349" w:rsidRPr="00CD7693" w:rsidRDefault="00C72349" w:rsidP="00CD7693">
      <w:pPr>
        <w:spacing w:line="360" w:lineRule="auto"/>
        <w:jc w:val="both"/>
        <w:rPr>
          <w:rFonts w:asciiTheme="minorBidi" w:hAnsiTheme="minorBidi"/>
        </w:rPr>
      </w:pPr>
      <w:r w:rsidRPr="00CD7693">
        <w:rPr>
          <w:rFonts w:asciiTheme="minorBidi" w:hAnsiTheme="minorBidi"/>
        </w:rPr>
        <w:t xml:space="preserve">A SMART analysis is a great way to evaluate your goals and make sure they’re </w:t>
      </w:r>
      <w:r w:rsidRPr="00CD7693">
        <w:rPr>
          <w:rFonts w:asciiTheme="minorBidi" w:hAnsiTheme="minorBidi"/>
          <w:i/>
          <w:iCs/>
        </w:rPr>
        <w:t>Specific, Measurable, Achievable, Relevant,</w:t>
      </w:r>
      <w:r w:rsidRPr="00CD7693">
        <w:rPr>
          <w:rFonts w:asciiTheme="minorBidi" w:hAnsiTheme="minorBidi"/>
        </w:rPr>
        <w:t xml:space="preserve"> and </w:t>
      </w:r>
      <w:r w:rsidRPr="00CD7693">
        <w:rPr>
          <w:rFonts w:asciiTheme="minorBidi" w:hAnsiTheme="minorBidi"/>
          <w:i/>
          <w:iCs/>
        </w:rPr>
        <w:t>Time-bound</w:t>
      </w:r>
      <w:r w:rsidRPr="00CD7693">
        <w:rPr>
          <w:rFonts w:asciiTheme="minorBidi" w:hAnsiTheme="minorBidi"/>
        </w:rPr>
        <w:t>. Here’s a SMART breakdown tailored to launching a software application:</w:t>
      </w:r>
    </w:p>
    <w:p w14:paraId="284CC8FA" w14:textId="2ABAFF1B" w:rsidR="00C72349" w:rsidRPr="00B4548C" w:rsidRDefault="00C72349" w:rsidP="00C72349">
      <w:pPr>
        <w:pStyle w:val="Heading4"/>
      </w:pPr>
      <w:r>
        <w:t xml:space="preserve">1.4.1.1 </w:t>
      </w:r>
      <w:r w:rsidRPr="00B4548C">
        <w:t>S – Specific</w:t>
      </w:r>
    </w:p>
    <w:p w14:paraId="24C6DE49" w14:textId="60FFBAE6" w:rsidR="00C72349" w:rsidRPr="00CD7693" w:rsidRDefault="00C72349" w:rsidP="00CD7693">
      <w:pPr>
        <w:spacing w:line="360" w:lineRule="auto"/>
        <w:jc w:val="both"/>
        <w:rPr>
          <w:rFonts w:asciiTheme="minorBidi" w:hAnsiTheme="minorBidi"/>
        </w:rPr>
      </w:pPr>
      <w:r w:rsidRPr="00CD7693">
        <w:rPr>
          <w:rFonts w:asciiTheme="minorBidi" w:hAnsiTheme="minorBidi"/>
          <w:i/>
          <w:iCs/>
        </w:rPr>
        <w:t>Goal:</w:t>
      </w:r>
      <w:r w:rsidRPr="00CD7693">
        <w:rPr>
          <w:rFonts w:asciiTheme="minorBidi" w:hAnsiTheme="minorBidi"/>
        </w:rPr>
        <w:t xml:space="preserve"> Launch an app that helps remote workers track tasks and manage schedules more efficiently.</w:t>
      </w:r>
      <w:r w:rsidRPr="00CD7693">
        <w:rPr>
          <w:rFonts w:asciiTheme="minorBidi" w:hAnsiTheme="minorBidi"/>
        </w:rPr>
        <w:br/>
      </w:r>
      <w:r w:rsidRPr="00CD7693">
        <w:rPr>
          <w:rFonts w:asciiTheme="minorBidi" w:hAnsiTheme="minorBidi"/>
          <w:i/>
          <w:iCs/>
        </w:rPr>
        <w:t>Details:</w:t>
      </w:r>
      <w:r w:rsidRPr="00CD7693">
        <w:rPr>
          <w:rFonts w:asciiTheme="minorBidi" w:hAnsiTheme="minorBidi"/>
        </w:rPr>
        <w:t xml:space="preserve"> The app will include calendar integration, task reminders, collaborative boards, and daily summary notifications.</w:t>
      </w:r>
    </w:p>
    <w:p w14:paraId="7C4A6A96" w14:textId="49D5121E" w:rsidR="00C72349" w:rsidRPr="00B4548C" w:rsidRDefault="00C72349" w:rsidP="00C72349">
      <w:pPr>
        <w:pStyle w:val="Heading4"/>
      </w:pPr>
      <w:r>
        <w:t xml:space="preserve">1.4.1.2 </w:t>
      </w:r>
      <w:r w:rsidRPr="00B4548C">
        <w:t>M – Measurable</w:t>
      </w:r>
    </w:p>
    <w:p w14:paraId="4DE7F50D" w14:textId="77777777" w:rsidR="00C72349" w:rsidRPr="00CD7693" w:rsidRDefault="00C72349" w:rsidP="00CD7693">
      <w:pPr>
        <w:spacing w:line="360" w:lineRule="auto"/>
        <w:jc w:val="both"/>
        <w:rPr>
          <w:rFonts w:asciiTheme="minorBidi" w:hAnsiTheme="minorBidi"/>
        </w:rPr>
      </w:pPr>
      <w:r w:rsidRPr="00CD7693">
        <w:rPr>
          <w:rFonts w:asciiTheme="minorBidi" w:hAnsiTheme="minorBidi"/>
          <w:i/>
          <w:iCs/>
        </w:rPr>
        <w:t>Key Metrics:</w:t>
      </w:r>
    </w:p>
    <w:p w14:paraId="56B0D79A" w14:textId="77777777" w:rsidR="00C72349" w:rsidRPr="00CD7693" w:rsidRDefault="00C72349" w:rsidP="006415B4">
      <w:pPr>
        <w:numPr>
          <w:ilvl w:val="0"/>
          <w:numId w:val="6"/>
        </w:numPr>
        <w:spacing w:line="360" w:lineRule="auto"/>
        <w:jc w:val="both"/>
        <w:rPr>
          <w:rFonts w:asciiTheme="minorBidi" w:hAnsiTheme="minorBidi"/>
        </w:rPr>
      </w:pPr>
      <w:r w:rsidRPr="00CD7693">
        <w:rPr>
          <w:rFonts w:asciiTheme="minorBidi" w:hAnsiTheme="minorBidi"/>
        </w:rPr>
        <w:t>Reach 10,000 downloads within the first 6 months</w:t>
      </w:r>
    </w:p>
    <w:p w14:paraId="594C0DA7" w14:textId="77777777" w:rsidR="00C72349" w:rsidRPr="00CD7693" w:rsidRDefault="00C72349" w:rsidP="006415B4">
      <w:pPr>
        <w:numPr>
          <w:ilvl w:val="0"/>
          <w:numId w:val="6"/>
        </w:numPr>
        <w:spacing w:line="360" w:lineRule="auto"/>
        <w:jc w:val="both"/>
        <w:rPr>
          <w:rFonts w:asciiTheme="minorBidi" w:hAnsiTheme="minorBidi"/>
        </w:rPr>
      </w:pPr>
      <w:r w:rsidRPr="00CD7693">
        <w:rPr>
          <w:rFonts w:asciiTheme="minorBidi" w:hAnsiTheme="minorBidi"/>
        </w:rPr>
        <w:t>Achieve a 4.5+ rating on app stores</w:t>
      </w:r>
    </w:p>
    <w:p w14:paraId="55B4B049" w14:textId="77777777" w:rsidR="00C72349" w:rsidRPr="00CD7693" w:rsidRDefault="00C72349" w:rsidP="006415B4">
      <w:pPr>
        <w:numPr>
          <w:ilvl w:val="0"/>
          <w:numId w:val="6"/>
        </w:numPr>
        <w:spacing w:line="360" w:lineRule="auto"/>
        <w:jc w:val="both"/>
        <w:rPr>
          <w:rFonts w:asciiTheme="minorBidi" w:hAnsiTheme="minorBidi"/>
        </w:rPr>
      </w:pPr>
      <w:r w:rsidRPr="00CD7693">
        <w:rPr>
          <w:rFonts w:asciiTheme="minorBidi" w:hAnsiTheme="minorBidi"/>
        </w:rPr>
        <w:t>Retain at least 40% of monthly active users after 90 days</w:t>
      </w:r>
    </w:p>
    <w:p w14:paraId="0FDBBA96" w14:textId="77777777" w:rsidR="00C72349" w:rsidRPr="00CD7693" w:rsidRDefault="00C72349" w:rsidP="006415B4">
      <w:pPr>
        <w:numPr>
          <w:ilvl w:val="0"/>
          <w:numId w:val="6"/>
        </w:numPr>
        <w:spacing w:line="360" w:lineRule="auto"/>
        <w:jc w:val="both"/>
        <w:rPr>
          <w:rFonts w:asciiTheme="minorBidi" w:hAnsiTheme="minorBidi"/>
        </w:rPr>
      </w:pPr>
      <w:r w:rsidRPr="00CD7693">
        <w:rPr>
          <w:rFonts w:asciiTheme="minorBidi" w:hAnsiTheme="minorBidi"/>
        </w:rPr>
        <w:t>Gain at least 100 paying users within 3 months of launching the premium tier</w:t>
      </w:r>
    </w:p>
    <w:p w14:paraId="7B91CCB4" w14:textId="50079B82" w:rsidR="00C72349" w:rsidRPr="00CD7693" w:rsidRDefault="00C72349" w:rsidP="00CD7693">
      <w:pPr>
        <w:pStyle w:val="Heading4"/>
        <w:spacing w:line="360" w:lineRule="auto"/>
        <w:jc w:val="both"/>
        <w:rPr>
          <w:rFonts w:asciiTheme="minorBidi" w:hAnsiTheme="minorBidi" w:cstheme="minorBidi"/>
        </w:rPr>
      </w:pPr>
      <w:r w:rsidRPr="00CD7693">
        <w:rPr>
          <w:rFonts w:asciiTheme="minorBidi" w:hAnsiTheme="minorBidi" w:cstheme="minorBidi"/>
        </w:rPr>
        <w:t>1.4.1.3 A – Achievable</w:t>
      </w:r>
    </w:p>
    <w:p w14:paraId="236708C8" w14:textId="12CAF32E" w:rsidR="00C72349" w:rsidRPr="00CD7693" w:rsidRDefault="00C72349" w:rsidP="006415B4">
      <w:pPr>
        <w:numPr>
          <w:ilvl w:val="0"/>
          <w:numId w:val="7"/>
        </w:numPr>
        <w:spacing w:line="360" w:lineRule="auto"/>
        <w:jc w:val="both"/>
        <w:rPr>
          <w:rFonts w:asciiTheme="minorBidi" w:hAnsiTheme="minorBidi"/>
        </w:rPr>
      </w:pPr>
      <w:r w:rsidRPr="00CD7693">
        <w:rPr>
          <w:rFonts w:asciiTheme="minorBidi" w:hAnsiTheme="minorBidi"/>
        </w:rPr>
        <w:t>Development team secured</w:t>
      </w:r>
    </w:p>
    <w:p w14:paraId="42C8B001" w14:textId="77777777" w:rsidR="00C72349" w:rsidRPr="00CD7693" w:rsidRDefault="00C72349" w:rsidP="006415B4">
      <w:pPr>
        <w:numPr>
          <w:ilvl w:val="0"/>
          <w:numId w:val="7"/>
        </w:numPr>
        <w:spacing w:line="360" w:lineRule="auto"/>
        <w:jc w:val="both"/>
        <w:rPr>
          <w:rFonts w:asciiTheme="minorBidi" w:hAnsiTheme="minorBidi"/>
        </w:rPr>
      </w:pPr>
      <w:r w:rsidRPr="00CD7693">
        <w:rPr>
          <w:rFonts w:asciiTheme="minorBidi" w:hAnsiTheme="minorBidi"/>
        </w:rPr>
        <w:t>Marketing budget planned with influencer partnerships and app store ads</w:t>
      </w:r>
    </w:p>
    <w:p w14:paraId="2814FDEA" w14:textId="77777777" w:rsidR="00C72349" w:rsidRPr="00CD7693" w:rsidRDefault="00C72349" w:rsidP="006415B4">
      <w:pPr>
        <w:numPr>
          <w:ilvl w:val="0"/>
          <w:numId w:val="7"/>
        </w:numPr>
        <w:spacing w:line="360" w:lineRule="auto"/>
        <w:jc w:val="both"/>
        <w:rPr>
          <w:rFonts w:asciiTheme="minorBidi" w:hAnsiTheme="minorBidi"/>
        </w:rPr>
      </w:pPr>
      <w:r w:rsidRPr="00CD7693">
        <w:rPr>
          <w:rFonts w:asciiTheme="minorBidi" w:hAnsiTheme="minorBidi"/>
        </w:rPr>
        <w:t>Feature scope aligned with current team’s skill set and timeline</w:t>
      </w:r>
    </w:p>
    <w:p w14:paraId="485DD4E5" w14:textId="362CAE93" w:rsidR="00C72349" w:rsidRPr="00CD7693" w:rsidRDefault="00C72349" w:rsidP="00CD7693">
      <w:pPr>
        <w:pStyle w:val="Heading4"/>
        <w:spacing w:line="360" w:lineRule="auto"/>
        <w:jc w:val="both"/>
        <w:rPr>
          <w:rFonts w:asciiTheme="minorBidi" w:hAnsiTheme="minorBidi" w:cstheme="minorBidi"/>
        </w:rPr>
      </w:pPr>
      <w:r w:rsidRPr="00CD7693">
        <w:rPr>
          <w:rFonts w:asciiTheme="minorBidi" w:hAnsiTheme="minorBidi" w:cstheme="minorBidi"/>
        </w:rPr>
        <w:t>1.4.1.4 R – Relevant</w:t>
      </w:r>
    </w:p>
    <w:p w14:paraId="52BD3BB1" w14:textId="5CDBF090" w:rsidR="00C72349" w:rsidRPr="00CD7693" w:rsidRDefault="00C72349" w:rsidP="006415B4">
      <w:pPr>
        <w:numPr>
          <w:ilvl w:val="0"/>
          <w:numId w:val="8"/>
        </w:numPr>
        <w:spacing w:line="360" w:lineRule="auto"/>
        <w:jc w:val="both"/>
        <w:rPr>
          <w:rFonts w:asciiTheme="minorBidi" w:hAnsiTheme="minorBidi"/>
        </w:rPr>
      </w:pPr>
      <w:r w:rsidRPr="00CD7693">
        <w:rPr>
          <w:rFonts w:asciiTheme="minorBidi" w:hAnsiTheme="minorBidi"/>
        </w:rPr>
        <w:t>Remote work is growing, and productivity tools are in high demand</w:t>
      </w:r>
    </w:p>
    <w:p w14:paraId="40A7E1B9" w14:textId="77777777" w:rsidR="00C72349" w:rsidRPr="00CD7693" w:rsidRDefault="00C72349" w:rsidP="006415B4">
      <w:pPr>
        <w:numPr>
          <w:ilvl w:val="0"/>
          <w:numId w:val="8"/>
        </w:numPr>
        <w:spacing w:line="360" w:lineRule="auto"/>
        <w:jc w:val="both"/>
        <w:rPr>
          <w:rFonts w:asciiTheme="minorBidi" w:hAnsiTheme="minorBidi"/>
        </w:rPr>
      </w:pPr>
      <w:r w:rsidRPr="00CD7693">
        <w:rPr>
          <w:rFonts w:asciiTheme="minorBidi" w:hAnsiTheme="minorBidi"/>
        </w:rPr>
        <w:t>Target audience (digital nomads, freelancers, hybrid teams) aligns with app’s use case</w:t>
      </w:r>
    </w:p>
    <w:p w14:paraId="038B49AE" w14:textId="77777777" w:rsidR="00C72349" w:rsidRPr="00CD7693" w:rsidRDefault="00C72349" w:rsidP="006415B4">
      <w:pPr>
        <w:numPr>
          <w:ilvl w:val="0"/>
          <w:numId w:val="8"/>
        </w:numPr>
        <w:spacing w:line="360" w:lineRule="auto"/>
        <w:jc w:val="both"/>
        <w:rPr>
          <w:rFonts w:asciiTheme="minorBidi" w:hAnsiTheme="minorBidi"/>
        </w:rPr>
      </w:pPr>
      <w:r w:rsidRPr="00CD7693">
        <w:rPr>
          <w:rFonts w:asciiTheme="minorBidi" w:hAnsiTheme="minorBidi"/>
        </w:rPr>
        <w:t>Supports the business goal of building recurring subscription revenue</w:t>
      </w:r>
    </w:p>
    <w:p w14:paraId="11965907" w14:textId="494E99C3" w:rsidR="00C72349" w:rsidRPr="00CD7693" w:rsidRDefault="00C72349" w:rsidP="00CD7693">
      <w:pPr>
        <w:pStyle w:val="Heading4"/>
        <w:spacing w:line="360" w:lineRule="auto"/>
        <w:jc w:val="both"/>
        <w:rPr>
          <w:rFonts w:asciiTheme="minorBidi" w:hAnsiTheme="minorBidi" w:cstheme="minorBidi"/>
        </w:rPr>
      </w:pPr>
      <w:r w:rsidRPr="00CD7693">
        <w:rPr>
          <w:rFonts w:asciiTheme="minorBidi" w:hAnsiTheme="minorBidi" w:cstheme="minorBidi"/>
        </w:rPr>
        <w:t>1.4.1.5 T – Time-Bound</w:t>
      </w:r>
    </w:p>
    <w:p w14:paraId="4FE21997" w14:textId="77777777" w:rsidR="00C72349" w:rsidRPr="00CD7693" w:rsidRDefault="00C72349" w:rsidP="006415B4">
      <w:pPr>
        <w:numPr>
          <w:ilvl w:val="0"/>
          <w:numId w:val="9"/>
        </w:numPr>
        <w:spacing w:line="360" w:lineRule="auto"/>
        <w:jc w:val="both"/>
        <w:rPr>
          <w:rFonts w:asciiTheme="minorBidi" w:hAnsiTheme="minorBidi"/>
        </w:rPr>
      </w:pPr>
      <w:r w:rsidRPr="00CD7693">
        <w:rPr>
          <w:rFonts w:asciiTheme="minorBidi" w:hAnsiTheme="minorBidi"/>
        </w:rPr>
        <w:t>MVP launch in 4 months</w:t>
      </w:r>
    </w:p>
    <w:p w14:paraId="2FFC8A9A" w14:textId="77777777" w:rsidR="00C72349" w:rsidRPr="00CD7693" w:rsidRDefault="00C72349" w:rsidP="006415B4">
      <w:pPr>
        <w:numPr>
          <w:ilvl w:val="0"/>
          <w:numId w:val="9"/>
        </w:numPr>
        <w:spacing w:line="360" w:lineRule="auto"/>
        <w:jc w:val="both"/>
        <w:rPr>
          <w:rFonts w:asciiTheme="minorBidi" w:hAnsiTheme="minorBidi"/>
        </w:rPr>
      </w:pPr>
      <w:r w:rsidRPr="00CD7693">
        <w:rPr>
          <w:rFonts w:asciiTheme="minorBidi" w:hAnsiTheme="minorBidi"/>
        </w:rPr>
        <w:t>Beta testing begins in month 3</w:t>
      </w:r>
    </w:p>
    <w:p w14:paraId="065DFA22" w14:textId="77777777" w:rsidR="00C72349" w:rsidRPr="00CD7693" w:rsidRDefault="00C72349" w:rsidP="006415B4">
      <w:pPr>
        <w:numPr>
          <w:ilvl w:val="0"/>
          <w:numId w:val="9"/>
        </w:numPr>
        <w:spacing w:line="360" w:lineRule="auto"/>
        <w:jc w:val="both"/>
        <w:rPr>
          <w:rFonts w:asciiTheme="minorBidi" w:hAnsiTheme="minorBidi"/>
        </w:rPr>
      </w:pPr>
      <w:r w:rsidRPr="00CD7693">
        <w:rPr>
          <w:rFonts w:asciiTheme="minorBidi" w:hAnsiTheme="minorBidi"/>
        </w:rPr>
        <w:t>Full market launch by month 6</w:t>
      </w:r>
    </w:p>
    <w:p w14:paraId="1D2DE114" w14:textId="2094B8CE" w:rsidR="000D60F7" w:rsidRPr="00965F0C" w:rsidRDefault="00C72349" w:rsidP="00965F0C">
      <w:pPr>
        <w:numPr>
          <w:ilvl w:val="0"/>
          <w:numId w:val="9"/>
        </w:numPr>
        <w:spacing w:line="360" w:lineRule="auto"/>
        <w:jc w:val="both"/>
        <w:rPr>
          <w:rFonts w:asciiTheme="minorBidi" w:hAnsiTheme="minorBidi"/>
        </w:rPr>
      </w:pPr>
      <w:r w:rsidRPr="00CD7693">
        <w:rPr>
          <w:rFonts w:asciiTheme="minorBidi" w:hAnsiTheme="minorBidi"/>
        </w:rPr>
        <w:lastRenderedPageBreak/>
        <w:t>First major feature update planned for month 9 based on user feedback</w:t>
      </w:r>
    </w:p>
    <w:p w14:paraId="3EE29F49" w14:textId="090EF085" w:rsidR="00545AAC" w:rsidRDefault="00724D3B" w:rsidP="00724D3B">
      <w:pPr>
        <w:pStyle w:val="Heading2"/>
      </w:pPr>
      <w:bookmarkStart w:id="6" w:name="_Toc202023625"/>
      <w:r>
        <w:t xml:space="preserve">1.5 </w:t>
      </w:r>
      <w:r w:rsidR="00545AAC" w:rsidRPr="000F3435">
        <w:t>Location</w:t>
      </w:r>
      <w:bookmarkEnd w:id="6"/>
    </w:p>
    <w:tbl>
      <w:tblPr>
        <w:tblStyle w:val="TableGrid"/>
        <w:tblW w:w="0" w:type="auto"/>
        <w:tblInd w:w="1413" w:type="dxa"/>
        <w:tblLook w:val="04A0" w:firstRow="1" w:lastRow="0" w:firstColumn="1" w:lastColumn="0" w:noHBand="0" w:noVBand="1"/>
      </w:tblPr>
      <w:tblGrid>
        <w:gridCol w:w="7603"/>
      </w:tblGrid>
      <w:tr w:rsidR="00724D3B" w14:paraId="351C1EDC" w14:textId="77777777" w:rsidTr="00724D3B">
        <w:tc>
          <w:tcPr>
            <w:tcW w:w="7603" w:type="dxa"/>
          </w:tcPr>
          <w:p w14:paraId="6C05C9D0" w14:textId="4C02D63D" w:rsidR="00724D3B" w:rsidRDefault="00724D3B" w:rsidP="00724D3B">
            <w:pPr>
              <w:jc w:val="center"/>
            </w:pPr>
            <w:r>
              <w:rPr>
                <w:noProof/>
              </w:rPr>
              <w:drawing>
                <wp:inline distT="0" distB="0" distL="0" distR="0" wp14:anchorId="560826A5" wp14:editId="1B72666D">
                  <wp:extent cx="4739640" cy="2330450"/>
                  <wp:effectExtent l="0" t="0" r="3810" b="0"/>
                  <wp:docPr id="12728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9640" cy="2330450"/>
                          </a:xfrm>
                          <a:prstGeom prst="rect">
                            <a:avLst/>
                          </a:prstGeom>
                          <a:noFill/>
                          <a:ln>
                            <a:noFill/>
                          </a:ln>
                        </pic:spPr>
                      </pic:pic>
                    </a:graphicData>
                  </a:graphic>
                </wp:inline>
              </w:drawing>
            </w:r>
          </w:p>
        </w:tc>
      </w:tr>
    </w:tbl>
    <w:p w14:paraId="5CB680C6" w14:textId="531272D0" w:rsidR="00724D3B" w:rsidRPr="00724D3B" w:rsidRDefault="00724D3B" w:rsidP="00724D3B">
      <w:pPr>
        <w:jc w:val="center"/>
        <w:rPr>
          <w:b/>
          <w:bCs/>
        </w:rPr>
      </w:pPr>
      <w:r w:rsidRPr="00724D3B">
        <w:rPr>
          <w:b/>
          <w:bCs/>
        </w:rPr>
        <w:t>Image 1.1 Business Location</w:t>
      </w:r>
    </w:p>
    <w:p w14:paraId="32CDA312" w14:textId="77777777" w:rsidR="00724D3B" w:rsidRPr="00C26D2C" w:rsidRDefault="00724D3B" w:rsidP="00C26D2C">
      <w:pPr>
        <w:spacing w:line="360" w:lineRule="auto"/>
        <w:jc w:val="both"/>
        <w:rPr>
          <w:rFonts w:asciiTheme="minorBidi" w:hAnsiTheme="minorBidi"/>
          <w:sz w:val="24"/>
          <w:szCs w:val="24"/>
        </w:rPr>
      </w:pPr>
    </w:p>
    <w:p w14:paraId="5F791BD9" w14:textId="1B995B28" w:rsidR="000D60F7" w:rsidRPr="00965F0C" w:rsidRDefault="002F1AC3" w:rsidP="00965F0C">
      <w:pPr>
        <w:tabs>
          <w:tab w:val="left" w:pos="4548"/>
        </w:tabs>
        <w:spacing w:line="360" w:lineRule="auto"/>
        <w:ind w:left="360"/>
        <w:jc w:val="both"/>
        <w:rPr>
          <w:rFonts w:asciiTheme="minorBidi" w:hAnsiTheme="minorBidi"/>
        </w:rPr>
      </w:pPr>
      <w:r w:rsidRPr="002F1AC3">
        <w:rPr>
          <w:rFonts w:asciiTheme="minorBidi" w:hAnsiTheme="minorBidi"/>
          <w:sz w:val="24"/>
          <w:szCs w:val="24"/>
        </w:rPr>
        <w:t>ABC will be based in Cardiff, South Wales, chosen for its strategic access to UK and European markets, supportive government policies, access to skilled talent, and lower overhead costs. Cardiff’s ecosystem makes it an ideal base for tech ventures focused on global growth.</w:t>
      </w:r>
    </w:p>
    <w:p w14:paraId="7CDA40DD" w14:textId="77777777" w:rsidR="002A7D5C" w:rsidRDefault="002A7D5C" w:rsidP="00902A80">
      <w:pPr>
        <w:pStyle w:val="Heading2"/>
      </w:pPr>
      <w:bookmarkStart w:id="7" w:name="_Toc202023626"/>
    </w:p>
    <w:p w14:paraId="394491F0" w14:textId="77777777" w:rsidR="002A7D5C" w:rsidRDefault="002A7D5C" w:rsidP="00902A80">
      <w:pPr>
        <w:pStyle w:val="Heading2"/>
      </w:pPr>
    </w:p>
    <w:p w14:paraId="7E2E95AC" w14:textId="77777777" w:rsidR="002A7D5C" w:rsidRDefault="002A7D5C" w:rsidP="00902A80">
      <w:pPr>
        <w:pStyle w:val="Heading2"/>
      </w:pPr>
    </w:p>
    <w:p w14:paraId="5846DE83" w14:textId="77777777" w:rsidR="002A7D5C" w:rsidRDefault="002A7D5C" w:rsidP="00902A80">
      <w:pPr>
        <w:pStyle w:val="Heading2"/>
      </w:pPr>
    </w:p>
    <w:p w14:paraId="0DF250E6" w14:textId="77777777" w:rsidR="002A7D5C" w:rsidRDefault="002A7D5C" w:rsidP="00902A80">
      <w:pPr>
        <w:pStyle w:val="Heading2"/>
      </w:pPr>
    </w:p>
    <w:p w14:paraId="07672B1A" w14:textId="77777777" w:rsidR="002A7D5C" w:rsidRDefault="002A7D5C" w:rsidP="00902A80">
      <w:pPr>
        <w:pStyle w:val="Heading2"/>
      </w:pPr>
    </w:p>
    <w:p w14:paraId="78A0B238" w14:textId="77777777" w:rsidR="002A7D5C" w:rsidRDefault="002A7D5C" w:rsidP="00902A80">
      <w:pPr>
        <w:pStyle w:val="Heading2"/>
      </w:pPr>
    </w:p>
    <w:p w14:paraId="45C24920" w14:textId="77777777" w:rsidR="002A7D5C" w:rsidRDefault="002A7D5C" w:rsidP="00902A80">
      <w:pPr>
        <w:pStyle w:val="Heading2"/>
      </w:pPr>
    </w:p>
    <w:p w14:paraId="3E24E9FE" w14:textId="77777777" w:rsidR="002A7D5C" w:rsidRDefault="002A7D5C" w:rsidP="00902A80">
      <w:pPr>
        <w:pStyle w:val="Heading2"/>
      </w:pPr>
    </w:p>
    <w:p w14:paraId="6F1AE862" w14:textId="77777777" w:rsidR="002A7D5C" w:rsidRDefault="002A7D5C" w:rsidP="00902A80">
      <w:pPr>
        <w:pStyle w:val="Heading2"/>
      </w:pPr>
    </w:p>
    <w:p w14:paraId="20623958" w14:textId="29319B2D" w:rsidR="00C548D8" w:rsidRPr="000F3435" w:rsidRDefault="00902A80" w:rsidP="00902A80">
      <w:pPr>
        <w:pStyle w:val="Heading2"/>
      </w:pPr>
      <w:r>
        <w:t xml:space="preserve">1.6 </w:t>
      </w:r>
      <w:r w:rsidR="00C548D8" w:rsidRPr="000F3435">
        <w:t>Staff Structure &amp; Organizational Chart</w:t>
      </w:r>
      <w:bookmarkEnd w:id="7"/>
    </w:p>
    <w:p w14:paraId="733EB01E" w14:textId="77777777" w:rsidR="00C548D8" w:rsidRPr="00ED1115" w:rsidRDefault="00C548D8" w:rsidP="00ED1115">
      <w:pPr>
        <w:spacing w:line="360" w:lineRule="auto"/>
        <w:ind w:left="360"/>
        <w:jc w:val="both"/>
        <w:rPr>
          <w:rFonts w:asciiTheme="minorBidi" w:hAnsiTheme="minorBidi"/>
        </w:rPr>
      </w:pPr>
      <w:r w:rsidRPr="00ED1115">
        <w:rPr>
          <w:rFonts w:asciiTheme="minorBidi" w:hAnsiTheme="minorBidi"/>
        </w:rPr>
        <w:t>Below is a suggested staff structure, tailored to a scalable business model:</w:t>
      </w:r>
    </w:p>
    <w:p w14:paraId="46F77638" w14:textId="77777777" w:rsidR="00C548D8" w:rsidRPr="00C548D8" w:rsidRDefault="00C548D8" w:rsidP="00C548D8">
      <w:pPr>
        <w:tabs>
          <w:tab w:val="left" w:pos="4548"/>
        </w:tabs>
        <w:ind w:left="360"/>
        <w:rPr>
          <w:b/>
          <w:bCs/>
        </w:rPr>
      </w:pPr>
      <w:r w:rsidRPr="009F0E97">
        <w:rPr>
          <w:noProof/>
          <w:highlight w:val="yellow"/>
        </w:rPr>
        <mc:AlternateContent>
          <mc:Choice Requires="wps">
            <w:drawing>
              <wp:anchor distT="0" distB="0" distL="114300" distR="114300" simplePos="0" relativeHeight="251718656" behindDoc="0" locked="0" layoutInCell="1" allowOverlap="1" wp14:anchorId="72F68BCB" wp14:editId="775DD9F0">
                <wp:simplePos x="0" y="0"/>
                <wp:positionH relativeFrom="column">
                  <wp:posOffset>1920875</wp:posOffset>
                </wp:positionH>
                <wp:positionV relativeFrom="paragraph">
                  <wp:posOffset>201295</wp:posOffset>
                </wp:positionV>
                <wp:extent cx="1723292" cy="222738"/>
                <wp:effectExtent l="0" t="0" r="10795" b="25400"/>
                <wp:wrapNone/>
                <wp:docPr id="1741267700" name="Rectangle 1"/>
                <wp:cNvGraphicFramePr/>
                <a:graphic xmlns:a="http://schemas.openxmlformats.org/drawingml/2006/main">
                  <a:graphicData uri="http://schemas.microsoft.com/office/word/2010/wordprocessingShape">
                    <wps:wsp>
                      <wps:cNvSpPr/>
                      <wps:spPr>
                        <a:xfrm>
                          <a:off x="0" y="0"/>
                          <a:ext cx="1723292" cy="22273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694AFB" w14:textId="77777777" w:rsidR="00C548D8" w:rsidRPr="00CD39EE" w:rsidRDefault="00C548D8" w:rsidP="00C548D8">
                            <w:pPr>
                              <w:jc w:val="center"/>
                              <w:rPr>
                                <w:b/>
                                <w:bCs/>
                                <w:sz w:val="16"/>
                                <w:szCs w:val="16"/>
                              </w:rPr>
                            </w:pPr>
                            <w:r w:rsidRPr="00CD39EE">
                              <w:rPr>
                                <w:b/>
                                <w:bCs/>
                                <w:sz w:val="16"/>
                                <w:szCs w:val="16"/>
                              </w:rPr>
                              <w:t>CEO (Chief Executive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F68BCB" id="Rectangle 1" o:spid="_x0000_s1026" style="position:absolute;left:0;text-align:left;margin-left:151.25pt;margin-top:15.85pt;width:135.7pt;height:17.5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2J2ZAIAAB4FAAAOAAAAZHJzL2Uyb0RvYy54bWysVE1P3DAQvVfqf7B8L/kACqzIohWIqhKC&#10;VaHi7HVsEsnxuGPvbra/vmMnm0WAeqh6ccaemTfjlze+vOo7wzYKfQu24sVRzpmyEurWvlT859Pt&#10;l3POfBC2FgasqvhOeX41//zpcutmqoQGTK2QEYj1s62reBOCm2WZl43qhD8Cpyw5NWAnAm3xJatR&#10;bAm9M1mZ51+zLWDtEKTynk5vBiefJ3ytlQwPWnsVmKk49RbSimldxTWbX4rZCwrXtHJsQ/xDF51o&#10;LRWdoG5EEGyN7TuorpUIHnQ4ktBloHUrVboD3abI39zmsRFOpbsQOd5NNPn/ByvvN49uiUTD1vmZ&#10;JzPeotfYxS/1x/pE1m4iS/WBSToszsrj8qLkTJKvLMuz4/PIZnbIdujDNwUdi0bFkX5G4khs7nwY&#10;QvchlHeon6ywMyq2YOwPpVlbU8UyZSdpqGuDbCPopwoplQ3F4GpErYbj4jTP09+lfqaM1F0CjMi6&#10;NWbCHgGi7N5jD72O8TFVJWVNyfnfGhuSp4xUGWyYkrvWAn4EYOhWY+Uhfk/SQE1kKfSrnkKiuYJ6&#10;t0SGMEjcO3nbEu13woelQNI0qZ/mNDzQog1sKw6jxVkD+Puj8xhPUiMvZ1uakYr7X2uBijPz3ZII&#10;L4qTkzhUaXNyelbSBl97Vq89dt1dA/2xgl4EJ5MZ44PZmxqhe6ZxXsSq5BJWUu2Ky4D7zXUYZpce&#10;BKkWixRGg+REuLOPTkbwSHCU1VP/LNCN2guk2nvYz5OYvZHgEBszLSzWAXSb9HngdaSehjBpaHww&#10;4pS/3qeow7M2/wMAAP//AwBQSwMEFAAGAAgAAAAhAPzcR73fAAAACQEAAA8AAABkcnMvZG93bnJl&#10;di54bWxMj01PwkAQhu8m/ofNmHiTLTQtpXZLiNEDN0HCeegObeN+NN0Fqr/e8aS3mcyTd563Wk/W&#10;iCuNofdOwXyWgCDXeN27VsHh4+2pABEiOo3GO1LwRQHW9f1dhaX2N7ej6z62gkNcKFFBF+NQShma&#10;jiyGmR/I8e3sR4uR17GVesQbh1sjF0mSS4u94w8dDvTSUfO5v1gF39uzTN7Da3HYbFdZ2u/M8YhG&#10;qceHafMMItIU/2D41Wd1qNnp5C9OB2EUpMkiY5SH+RIEA9kyXYE4KcjzAmRdyf8N6h8AAAD//wMA&#10;UEsBAi0AFAAGAAgAAAAhALaDOJL+AAAA4QEAABMAAAAAAAAAAAAAAAAAAAAAAFtDb250ZW50X1R5&#10;cGVzXS54bWxQSwECLQAUAAYACAAAACEAOP0h/9YAAACUAQAACwAAAAAAAAAAAAAAAAAvAQAAX3Jl&#10;bHMvLnJlbHNQSwECLQAUAAYACAAAACEAJWdidmQCAAAeBQAADgAAAAAAAAAAAAAAAAAuAgAAZHJz&#10;L2Uyb0RvYy54bWxQSwECLQAUAAYACAAAACEA/NxHvd8AAAAJAQAADwAAAAAAAAAAAAAAAAC+BAAA&#10;ZHJzL2Rvd25yZXYueG1sUEsFBgAAAAAEAAQA8wAAAMoFAAAAAA==&#10;" fillcolor="#156082 [3204]" strokecolor="#030e13 [484]" strokeweight="1pt">
                <v:textbox>
                  <w:txbxContent>
                    <w:p w14:paraId="16694AFB" w14:textId="77777777" w:rsidR="00C548D8" w:rsidRPr="00CD39EE" w:rsidRDefault="00C548D8" w:rsidP="00C548D8">
                      <w:pPr>
                        <w:jc w:val="center"/>
                        <w:rPr>
                          <w:b/>
                          <w:bCs/>
                          <w:sz w:val="16"/>
                          <w:szCs w:val="16"/>
                        </w:rPr>
                      </w:pPr>
                      <w:r w:rsidRPr="00CD39EE">
                        <w:rPr>
                          <w:b/>
                          <w:bCs/>
                          <w:sz w:val="16"/>
                          <w:szCs w:val="16"/>
                        </w:rPr>
                        <w:t>CEO (Chief Executive Officer)</w:t>
                      </w:r>
                    </w:p>
                  </w:txbxContent>
                </v:textbox>
              </v:rect>
            </w:pict>
          </mc:Fallback>
        </mc:AlternateContent>
      </w:r>
    </w:p>
    <w:p w14:paraId="1E7F1DFC"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7872" behindDoc="0" locked="0" layoutInCell="1" allowOverlap="1" wp14:anchorId="667ED262" wp14:editId="2A59DFBB">
                <wp:simplePos x="0" y="0"/>
                <wp:positionH relativeFrom="margin">
                  <wp:posOffset>2804160</wp:posOffset>
                </wp:positionH>
                <wp:positionV relativeFrom="paragraph">
                  <wp:posOffset>136525</wp:posOffset>
                </wp:positionV>
                <wp:extent cx="7620" cy="227330"/>
                <wp:effectExtent l="0" t="0" r="30480" b="20320"/>
                <wp:wrapNone/>
                <wp:docPr id="201284949" name="Straight Connector 2"/>
                <wp:cNvGraphicFramePr/>
                <a:graphic xmlns:a="http://schemas.openxmlformats.org/drawingml/2006/main">
                  <a:graphicData uri="http://schemas.microsoft.com/office/word/2010/wordprocessingShape">
                    <wps:wsp>
                      <wps:cNvCnPr/>
                      <wps:spPr>
                        <a:xfrm flipH="1" flipV="1">
                          <a:off x="0" y="0"/>
                          <a:ext cx="7620" cy="2273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64CF8C" id="Straight Connector 2" o:spid="_x0000_s1026" style="position:absolute;flip:x y;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0.8pt,10.75pt" to="221.4pt,2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zB8rQEAAKoDAAAOAAAAZHJzL2Uyb0RvYy54bWysU01r3DAQvQf6H4TuWXsdSIJZbw4JbQ+l&#10;DfnoXZFHa4G+kNS1999nNN51QlsKLb2IkWfem3lP483NZA3bQ0zau46vVzVn4KTvtdt1/Pnp4/k1&#10;ZykL1wvjHXT8AInfbD+cbcbQQuMHb3qIDElcasfQ8SHn0FZVkgNYkVY+gMOk8tGKjNe4q/ooRmS3&#10;pmrq+rIafexD9BJSwq93c5JviV8pkPmbUgkyMx3H2TKdkc6XclbbjWh3UYRBy+MY4h+msEI7bLpQ&#10;3Yks2I+of6GyWkafvMor6W3lldISSAOqWdc/qXkcRADSguaksNiU/h+t/Lq/dfcRbRhDalO4j0XF&#10;pKJlyujwGd+UU/S9RCWHM7OJDDwsBsKUmcSPV5cNmiwx0TRXFxdkbzXTFWiIKX8Cb1kJOm60K+pE&#10;K/ZfUsYRsPRUgpe3gSjKBwOl2LgHUEz32G4eiHYFbk1ke4GvLKQEl9flZZGPqgtMaWMWYE1t/wg8&#10;1hco0B79DXhBUGfv8gK22vn4u+55Oo2s5vqTA7PuYsGL7w/0VGQNLgQpPC5v2bj3d4K//WLbVwAA&#10;AP//AwBQSwMEFAAGAAgAAAAhAMSjiuDiAAAACQEAAA8AAABkcnMvZG93bnJldi54bWxMj8tOwzAQ&#10;RfeV+AdrkNgg6iSkD4VMKqjopiyAAurWTYYkajy2YjcNf49Z0eVoju49N1+NuhMD9a41jBBPIxDE&#10;palarhE+PzZ3SxDOK65UZ5gQfsjBqria5CqrzJnfadj5WoQQdplCaLy3mZSubEgrNzWWOPy+Ta+V&#10;D2dfy6pX5xCuO5lE0Vxq1XJoaJSldUPlcXfSCJvt1+Ll+bh+Ww7b2/1T/Gqt3FvEm+vx8QGEp9H/&#10;w/CnH9ShCE4Hc+LKiQ4hTeN5QBGSeAYiAGmahC0HhNniHmSRy8sFxS8AAAD//wMAUEsBAi0AFAAG&#10;AAgAAAAhALaDOJL+AAAA4QEAABMAAAAAAAAAAAAAAAAAAAAAAFtDb250ZW50X1R5cGVzXS54bWxQ&#10;SwECLQAUAAYACAAAACEAOP0h/9YAAACUAQAACwAAAAAAAAAAAAAAAAAvAQAAX3JlbHMvLnJlbHNQ&#10;SwECLQAUAAYACAAAACEA3PcwfK0BAACqAwAADgAAAAAAAAAAAAAAAAAuAgAAZHJzL2Uyb0RvYy54&#10;bWxQSwECLQAUAAYACAAAACEAxKOK4OIAAAAJAQAADwAAAAAAAAAAAAAAAAAHBAAAZHJzL2Rvd25y&#10;ZXYueG1sUEsFBgAAAAAEAAQA8wAAABYFAAAAAA==&#10;" strokecolor="#156082 [3204]" strokeweight=".5pt">
                <v:stroke joinstyle="miter"/>
                <w10:wrap anchorx="margin"/>
              </v:line>
            </w:pict>
          </mc:Fallback>
        </mc:AlternateContent>
      </w:r>
      <w:r w:rsidRPr="00C548D8">
        <w:rPr>
          <w:b/>
          <w:bCs/>
        </w:rPr>
        <w:tab/>
      </w:r>
    </w:p>
    <w:p w14:paraId="0DAE05A5"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4800" behindDoc="0" locked="0" layoutInCell="1" allowOverlap="1" wp14:anchorId="54E8D283" wp14:editId="02E0D3AB">
                <wp:simplePos x="0" y="0"/>
                <wp:positionH relativeFrom="margin">
                  <wp:posOffset>1922585</wp:posOffset>
                </wp:positionH>
                <wp:positionV relativeFrom="paragraph">
                  <wp:posOffset>128418</wp:posOffset>
                </wp:positionV>
                <wp:extent cx="1600200" cy="228600"/>
                <wp:effectExtent l="0" t="0" r="19050" b="19050"/>
                <wp:wrapNone/>
                <wp:docPr id="856287942" name="Rectangle 1"/>
                <wp:cNvGraphicFramePr/>
                <a:graphic xmlns:a="http://schemas.openxmlformats.org/drawingml/2006/main">
                  <a:graphicData uri="http://schemas.microsoft.com/office/word/2010/wordprocessingShape">
                    <wps:wsp>
                      <wps:cNvSpPr/>
                      <wps:spPr>
                        <a:xfrm>
                          <a:off x="0" y="0"/>
                          <a:ext cx="1600200" cy="228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6E4AC9" w14:textId="77777777" w:rsidR="00C548D8" w:rsidRDefault="00C548D8" w:rsidP="00C548D8">
                            <w:pPr>
                              <w:jc w:val="center"/>
                            </w:pPr>
                            <w:r w:rsidRPr="00CD39EE">
                              <w:rPr>
                                <w:b/>
                                <w:bCs/>
                                <w:sz w:val="16"/>
                                <w:szCs w:val="16"/>
                              </w:rPr>
                              <w:t>COO (Chief Operating Officer</w:t>
                            </w:r>
                            <w:r w:rsidRPr="00C30828">
                              <w:rPr>
                                <w:b/>
                                <w:bCs/>
                              </w:rPr>
                              <w:t>)</w:t>
                            </w:r>
                          </w:p>
                          <w:p w14:paraId="0237E56D" w14:textId="77777777" w:rsidR="00C548D8" w:rsidRDefault="00C548D8" w:rsidP="00C54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8D283" id="_x0000_s1027" style="position:absolute;left:0;text-align:left;margin-left:151.4pt;margin-top:10.1pt;width:126pt;height:18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ATtYwIAACUFAAAOAAAAZHJzL2Uyb0RvYy54bWysVFFP2zAQfp+0/2D5fSSpCmMVKaqKmCYh&#10;QMDEs+vYJJLj885uk+7X7+ykKQK0h2kvie27++783Xe+uOxbw3YKfQO25MVJzpmyEqrGvpT859P1&#10;l3POfBC2EgasKvleeX65/PzponMLNYMaTKWQEYj1i86VvA7BLbLMy1q1wp+AU5aMGrAVgbb4klUo&#10;OkJvTTbL87OsA6wcglTe0+nVYOTLhK+1kuFOa68CMyWn2kL6Yvpu4jdbXojFCwpXN3IsQ/xDFa1o&#10;LCWdoK5EEGyLzTuotpEIHnQ4kdBmoHUjVboD3abI39zmsRZOpbsQOd5NNPn/Bytvd4/uHomGzvmF&#10;p2W8Ra+xjX+qj/WJrP1EluoDk3RYnOU5dYAzSbbZ7Jy2kc3sGO3Qh+8KWhYXJUdqRuJI7G58GFwP&#10;LhR3zJ9WYW9ULMHYB6VZU1HGWYpO0lBrg2wnqKlCSmVDMZhqUanhuDjNp3qmiFRdAozIujFmwh4B&#10;ouzeYw+1jv4xVCVlTcH53wobgqeIlBlsmILbxgJ+BGDoVmPmwf9A0kBNZCn0m564oWZEz3iygWp/&#10;jwxhULp38roh9m+ED/cCSdrUMBrXcEcfbaArOYwrzmrA3x+dR39SHFk562hUSu5/bQUqzswPS1r8&#10;VszncbbSZn76dUYbfG3ZvLbYbbsGalxBD4OTaRn9gzksNUL7TFO9ilnJJKyk3CWXAQ+bdRhGmN4F&#10;qVar5Ebz5ES4sY9ORvDIc1TXU/8s0I0SDCTeWziMlVi8UeLgGyMtrLYBdJNkeuR17ADNYpLS+G7E&#10;YX+9T17H1235BwAA//8DAFBLAwQUAAYACAAAACEAdWUmv94AAAAJAQAADwAAAGRycy9kb3ducmV2&#10;LnhtbEyPQW/CMAyF75P2HyJP2m0kKytiXVOEpu3ADRjiHBrTVkucqgnQ7dfjncbNfn5673O5GL0T&#10;ZxxiF0jD80SBQKqD7ajRsPv6fJqDiMmQNS4QavjBCIvq/q40hQ0X2uB5mxrBIRQLo6FNqS+kjHWL&#10;3sRJ6JH4dgyDN4nXoZF2MBcO905mSs2kNx1xQ2t6fG+x/t6evIbf1VGqdfyY75ar13zabdx+b5zW&#10;jw/j8g1EwjH9m+EPn9GhYqZDOJGNwmmYqozRk4ZMZSDYkOcvLBx4mGUgq1LeflBdAQAA//8DAFBL&#10;AQItABQABgAIAAAAIQC2gziS/gAAAOEBAAATAAAAAAAAAAAAAAAAAAAAAABbQ29udGVudF9UeXBl&#10;c10ueG1sUEsBAi0AFAAGAAgAAAAhADj9If/WAAAAlAEAAAsAAAAAAAAAAAAAAAAALwEAAF9yZWxz&#10;Ly5yZWxzUEsBAi0AFAAGAAgAAAAhALHYBO1jAgAAJQUAAA4AAAAAAAAAAAAAAAAALgIAAGRycy9l&#10;Mm9Eb2MueG1sUEsBAi0AFAAGAAgAAAAhAHVlJr/eAAAACQEAAA8AAAAAAAAAAAAAAAAAvQQAAGRy&#10;cy9kb3ducmV2LnhtbFBLBQYAAAAABAAEAPMAAADIBQAAAAA=&#10;" fillcolor="#156082 [3204]" strokecolor="#030e13 [484]" strokeweight="1pt">
                <v:textbox>
                  <w:txbxContent>
                    <w:p w14:paraId="606E4AC9" w14:textId="77777777" w:rsidR="00C548D8" w:rsidRDefault="00C548D8" w:rsidP="00C548D8">
                      <w:pPr>
                        <w:jc w:val="center"/>
                      </w:pPr>
                      <w:r w:rsidRPr="00CD39EE">
                        <w:rPr>
                          <w:b/>
                          <w:bCs/>
                          <w:sz w:val="16"/>
                          <w:szCs w:val="16"/>
                        </w:rPr>
                        <w:t>COO (Chief Operating Officer</w:t>
                      </w:r>
                      <w:r w:rsidRPr="00C30828">
                        <w:rPr>
                          <w:b/>
                          <w:bCs/>
                        </w:rPr>
                        <w:t>)</w:t>
                      </w:r>
                    </w:p>
                    <w:p w14:paraId="0237E56D" w14:textId="77777777" w:rsidR="00C548D8" w:rsidRDefault="00C548D8" w:rsidP="00C548D8">
                      <w:pPr>
                        <w:jc w:val="center"/>
                      </w:pPr>
                    </w:p>
                  </w:txbxContent>
                </v:textbox>
                <w10:wrap anchorx="margin"/>
              </v:rect>
            </w:pict>
          </mc:Fallback>
        </mc:AlternateContent>
      </w:r>
    </w:p>
    <w:p w14:paraId="681B4E26"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8896" behindDoc="0" locked="0" layoutInCell="1" allowOverlap="1" wp14:anchorId="06250611" wp14:editId="55665D78">
                <wp:simplePos x="0" y="0"/>
                <wp:positionH relativeFrom="column">
                  <wp:posOffset>1529861</wp:posOffset>
                </wp:positionH>
                <wp:positionV relativeFrom="paragraph">
                  <wp:posOffset>288142</wp:posOffset>
                </wp:positionV>
                <wp:extent cx="3464169" cy="17585"/>
                <wp:effectExtent l="0" t="0" r="22225" b="20955"/>
                <wp:wrapNone/>
                <wp:docPr id="211279583" name="Straight Connector 4"/>
                <wp:cNvGraphicFramePr/>
                <a:graphic xmlns:a="http://schemas.openxmlformats.org/drawingml/2006/main">
                  <a:graphicData uri="http://schemas.microsoft.com/office/word/2010/wordprocessingShape">
                    <wps:wsp>
                      <wps:cNvCnPr/>
                      <wps:spPr>
                        <a:xfrm flipH="1" flipV="1">
                          <a:off x="0" y="0"/>
                          <a:ext cx="3464169" cy="17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13DE7A" id="Straight Connector 4" o:spid="_x0000_s1026" style="position:absolute;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45pt,22.7pt" to="393.2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LT0rgEAAKwDAAAOAAAAZHJzL2Uyb0RvYy54bWysU01v1DAQvSP1P1i+s0n6sZRosz20Ag4I&#10;qvJxd53xxpK/NDab7L9n7OymqCAkUC/WxDPvzZvnyeZmsobtAaP2ruPNquYMnPS9druOf/v67vU1&#10;ZzEJ1wvjHXT8AJHfbM9ebcbQwrkfvOkBGZG42I6h40NKoa2qKAewIq58AEdJ5dGKRJ+4q3oUI7Fb&#10;U53X9boaPfYBvYQY6fZuTvJt4VcKZPqsVITETMdJWyonlvMxn9V2I9odijBoeZQh/kOFFdpR04Xq&#10;TiTBfqD+jcpqiT56lVbS28orpSWUGWiapn42zZdBBCizkDkxLDbFl6OVn/a37h7JhjHENoZ7zFNM&#10;Ci1TRocP9Ka8RN9zlHOkmU3FwMNiIEyJSbq8uFxfNuu3nEnKNW+urq+ywdVMmMEBY3oP3rIcdNxo&#10;l+cTrdh/jGkuPZUQ7klSidLBQC427gEU0z01nCWVbYFbg2wv6J2FlOBSc2xdqjNMaWMWYF3a/hV4&#10;rM9QKJv0L+AFUTp7lxaw1c7jn7qn6SRZzfUnB+a5swWPvj+UxyrW0EoUc4/rm3fu1+8Cf/rJtj8B&#10;AAD//wMAUEsDBBQABgAIAAAAIQA74MD/4QAAAAkBAAAPAAAAZHJzL2Rvd25yZXYueG1sTI9NT8JA&#10;EIbvJv6HzZh4MbClqVBrt0SJXOCggobr0o5tQ3d2011K/feOJ73Nx5N3nsmXo+nEgL1vLSmYTSMQ&#10;SKWtWqoVfOzXkxSED5oq3VlCBd/oYVlcX+U6q+yF3nHYhVpwCPlMK2hCcJmUvmzQaD+1Dol3X7Y3&#10;OnDb17Lq9YXDTSfjKJpLo1viC412uGqwPO3ORsF687nYvpxWb+mwuTs8z16dkwen1O3N+PQIIuAY&#10;/mD41Wd1KNjpaM9UedEpiJPogVEFyX0CgoFFOufiyIM0Blnk8v8HxQ8AAAD//wMAUEsBAi0AFAAG&#10;AAgAAAAhALaDOJL+AAAA4QEAABMAAAAAAAAAAAAAAAAAAAAAAFtDb250ZW50X1R5cGVzXS54bWxQ&#10;SwECLQAUAAYACAAAACEAOP0h/9YAAACUAQAACwAAAAAAAAAAAAAAAAAvAQAAX3JlbHMvLnJlbHNQ&#10;SwECLQAUAAYACAAAACEAyIS09K4BAACsAwAADgAAAAAAAAAAAAAAAAAuAgAAZHJzL2Uyb0RvYy54&#10;bWxQSwECLQAUAAYACAAAACEAO+DA/+EAAAAJAQAADwAAAAAAAAAAAAAAAAAIBAAAZHJzL2Rvd25y&#10;ZXYueG1sUEsFBgAAAAAEAAQA8wAAABYFAAAAAA==&#10;" strokecolor="#156082 [3204]" strokeweight=".5pt">
                <v:stroke joinstyle="miter"/>
              </v:line>
            </w:pict>
          </mc:Fallback>
        </mc:AlternateContent>
      </w:r>
      <w:r>
        <w:rPr>
          <w:noProof/>
        </w:rPr>
        <mc:AlternateContent>
          <mc:Choice Requires="wps">
            <w:drawing>
              <wp:anchor distT="0" distB="0" distL="114300" distR="114300" simplePos="0" relativeHeight="251730944" behindDoc="0" locked="0" layoutInCell="1" allowOverlap="1" wp14:anchorId="531CA444" wp14:editId="0CD6B3E6">
                <wp:simplePos x="0" y="0"/>
                <wp:positionH relativeFrom="column">
                  <wp:posOffset>1529568</wp:posOffset>
                </wp:positionH>
                <wp:positionV relativeFrom="paragraph">
                  <wp:posOffset>288143</wp:posOffset>
                </wp:positionV>
                <wp:extent cx="294" cy="146197"/>
                <wp:effectExtent l="0" t="0" r="38100" b="25400"/>
                <wp:wrapNone/>
                <wp:docPr id="1681938885" name="Straight Connector 6"/>
                <wp:cNvGraphicFramePr/>
                <a:graphic xmlns:a="http://schemas.openxmlformats.org/drawingml/2006/main">
                  <a:graphicData uri="http://schemas.microsoft.com/office/word/2010/wordprocessingShape">
                    <wps:wsp>
                      <wps:cNvCnPr/>
                      <wps:spPr>
                        <a:xfrm flipH="1">
                          <a:off x="0" y="0"/>
                          <a:ext cx="294" cy="1461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F28A57" id="Straight Connector 6" o:spid="_x0000_s1026" style="position:absolute;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45pt,22.7pt" to="120.4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A5pgEAAJ8DAAAOAAAAZHJzL2Uyb0RvYy54bWysU8Fu3CAQvVfqPyDuXdurKE2s9eaQqM2h&#10;aqM0/QCChzUSMAjI2vv3HfCuU7VVpES5IAzz3rz3GG+uJmvYHkLU6DrerGrOwEnstdt1/NfDl08X&#10;nMUkXC8MOuj4ASK/2n78sBl9C2sc0PQQGJG42I6+40NKvq2qKAewIq7Qg6NLhcGKRJ9hV/VBjMRu&#10;TbWu6/NqxND7gBJipNOb+ZJvC79SINMPpSIkZjpO2lJZQ1kf81ptN6LdBeEHLY8yxBtUWKEdNV2o&#10;bkQS7Cnof6islgEjqrSSaCtUSksoHshNU//l5ucgPBQvFE70S0zx/Wjl9/21uwsUw+hjG/1dyC4m&#10;FSxTRvtbetPii5SyqcR2WGKDKTFJh+vLM84knTdn583l55xpNXNkLh9i+gpoWd503GiXLYlW7L/F&#10;NJeeSgj3rKLs0sFALjbuHhTTPXWb9ZQBgWsT2F7Q0wopwaXm2LpUZ5jSxizAurR9EXisz1Aow/Ma&#10;8IIondGlBWy1w/C/7mk6SVZz/SmB2XeO4BH7Q3mfEg1NQQn3OLF5zP78LvDn/2r7GwAA//8DAFBL&#10;AwQUAAYACAAAACEAKeneY94AAAAJAQAADwAAAGRycy9kb3ducmV2LnhtbEyPwU7DMAyG70i8Q2Qk&#10;LoilVGUape6EEHAYpw2Q4OY2pq3WOFWTdeXtCeIAR9uffn9/sZ5tryYefecE4WqRgGKpnemkQXh9&#10;ebxcgfKBxFDvhBG+2MO6PD0pKDfuKFuedqFRMUR8TghtCEOuta9btuQXbmCJt083WgpxHBttRjrG&#10;cNvrNEmW2lIn8UNLA9+3XO93B4vw4Z1/eNtU09N+u5np4jmk77VBPD+b725BBZ7DHww/+lEdyuhU&#10;uYMYr3qENEtuIoqQXWegIvC7qBCWqwx0Wej/DcpvAAAA//8DAFBLAQItABQABgAIAAAAIQC2gziS&#10;/gAAAOEBAAATAAAAAAAAAAAAAAAAAAAAAABbQ29udGVudF9UeXBlc10ueG1sUEsBAi0AFAAGAAgA&#10;AAAhADj9If/WAAAAlAEAAAsAAAAAAAAAAAAAAAAALwEAAF9yZWxzLy5yZWxzUEsBAi0AFAAGAAgA&#10;AAAhAHZXkDmmAQAAnwMAAA4AAAAAAAAAAAAAAAAALgIAAGRycy9lMm9Eb2MueG1sUEsBAi0AFAAG&#10;AAgAAAAhACnp3mPeAAAACQEAAA8AAAAAAAAAAAAAAAAAAAQAAGRycy9kb3ducmV2LnhtbFBLBQYA&#10;AAAABAAEAPMAAAALBQAAAAA=&#10;" strokecolor="#156082 [3204]" strokeweight=".5pt">
                <v:stroke joinstyle="miter"/>
              </v:line>
            </w:pict>
          </mc:Fallback>
        </mc:AlternateContent>
      </w:r>
      <w:r>
        <w:rPr>
          <w:noProof/>
        </w:rPr>
        <mc:AlternateContent>
          <mc:Choice Requires="wps">
            <w:drawing>
              <wp:anchor distT="0" distB="0" distL="114300" distR="114300" simplePos="0" relativeHeight="251731968" behindDoc="0" locked="0" layoutInCell="1" allowOverlap="1" wp14:anchorId="23C04750" wp14:editId="227C89DA">
                <wp:simplePos x="0" y="0"/>
                <wp:positionH relativeFrom="margin">
                  <wp:posOffset>2848708</wp:posOffset>
                </wp:positionH>
                <wp:positionV relativeFrom="paragraph">
                  <wp:posOffset>88851</wp:posOffset>
                </wp:positionV>
                <wp:extent cx="0" cy="205154"/>
                <wp:effectExtent l="0" t="0" r="38100" b="23495"/>
                <wp:wrapNone/>
                <wp:docPr id="201234634" name="Straight Connector 7"/>
                <wp:cNvGraphicFramePr/>
                <a:graphic xmlns:a="http://schemas.openxmlformats.org/drawingml/2006/main">
                  <a:graphicData uri="http://schemas.microsoft.com/office/word/2010/wordprocessingShape">
                    <wps:wsp>
                      <wps:cNvCnPr/>
                      <wps:spPr>
                        <a:xfrm>
                          <a:off x="0" y="0"/>
                          <a:ext cx="0" cy="2051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05BD3A" id="Straight Connector 7" o:spid="_x0000_s1026" style="position:absolute;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3pt,7pt" to="224.3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ihFmAEAAJMDAAAOAAAAZHJzL2Uyb0RvYy54bWysU8Fu2zAMvQ/oPwi6N7aDtRiMOD206C7D&#10;VnTbB6gyFQuQRIFSY+fvJ8mJM7QFig290BLFR/I90pubyRq2BwoaXcebVc0ZOIm9druO//51f/mF&#10;sxCF64VBBx0/QOA324tPm9G3sMYBTQ/EUhIX2tF3fIjRt1UV5ABWhBV6cOlRIVkR05V2VU9iTNmt&#10;qdZ1fV2NSL0nlBBC8t7Nj3xb8isFMv5QKkBkpuOpt1gsFfuUbbXdiHZHwg9aHtsQ/9GFFdqlokuq&#10;OxEFeyb9KpXVkjCgiiuJtkKltITCIbFp6hdsfg7CQ+GSxAl+kSl8XFr5fX/rHijJMPrQBv9AmcWk&#10;yOZv6o9NRazDIhZMkcnZKZN3XV81V5+zjtUZ5ynEr4CW5UPHjXaZhmjF/luIc+gpJOHOlcspHgzk&#10;YOMeQTHdp1pNQZelgFtDbC/SOIWU4GJzLF2iM0xpYxZg/T7wGJ+hUBbmX8ALolRGFxew1Q7prepx&#10;OrWs5viTAjPvLMET9ocykyJNmnwR97ilebX+vhf4+V/a/gEAAP//AwBQSwMEFAAGAAgAAAAhAJ9V&#10;N+LeAAAACQEAAA8AAABkcnMvZG93bnJldi54bWxMj0FLw0AQhe8F/8Mygrd2Yw2hxGxKKYi1IMUq&#10;1OM2OybR7GzY3Tbpv3fEg95m5j3efK9YjrYTZ/ShdaTgdpaAQKqcaalW8Pb6MF2ACFGT0Z0jVHDB&#10;AMvyalLo3LiBXvC8j7XgEAq5VtDE2OdShqpBq8PM9UisfThvdeTV19J4PXC47eQ8STJpdUv8odE9&#10;rhusvvYnq+DZbzbr1fbySbt3Oxzm28PuaXxU6uZ6XN2DiDjGPzP84DM6lMx0dCcyQXQK0nSRsZWF&#10;lDux4fdw5CG7A1kW8n+D8hsAAP//AwBQSwECLQAUAAYACAAAACEAtoM4kv4AAADhAQAAEwAAAAAA&#10;AAAAAAAAAAAAAAAAW0NvbnRlbnRfVHlwZXNdLnhtbFBLAQItABQABgAIAAAAIQA4/SH/1gAAAJQB&#10;AAALAAAAAAAAAAAAAAAAAC8BAABfcmVscy8ucmVsc1BLAQItABQABgAIAAAAIQCGYihFmAEAAJMD&#10;AAAOAAAAAAAAAAAAAAAAAC4CAABkcnMvZTJvRG9jLnhtbFBLAQItABQABgAIAAAAIQCfVTfi3gAA&#10;AAkBAAAPAAAAAAAAAAAAAAAAAPIDAABkcnMvZG93bnJldi54bWxQSwUGAAAAAAQABADzAAAA/QQA&#10;AAAA&#10;" strokecolor="#156082 [3204]" strokeweight=".5pt">
                <v:stroke joinstyle="miter"/>
                <w10:wrap anchorx="margin"/>
              </v:line>
            </w:pict>
          </mc:Fallback>
        </mc:AlternateContent>
      </w:r>
    </w:p>
    <w:p w14:paraId="7A920562"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9920" behindDoc="0" locked="0" layoutInCell="1" allowOverlap="1" wp14:anchorId="1EC1361B" wp14:editId="75456F57">
                <wp:simplePos x="0" y="0"/>
                <wp:positionH relativeFrom="column">
                  <wp:posOffset>5011615</wp:posOffset>
                </wp:positionH>
                <wp:positionV relativeFrom="paragraph">
                  <wp:posOffset>20613</wp:posOffset>
                </wp:positionV>
                <wp:extent cx="5862" cy="228600"/>
                <wp:effectExtent l="0" t="0" r="32385" b="19050"/>
                <wp:wrapNone/>
                <wp:docPr id="1185374619" name="Straight Connector 5"/>
                <wp:cNvGraphicFramePr/>
                <a:graphic xmlns:a="http://schemas.openxmlformats.org/drawingml/2006/main">
                  <a:graphicData uri="http://schemas.microsoft.com/office/word/2010/wordprocessingShape">
                    <wps:wsp>
                      <wps:cNvCnPr/>
                      <wps:spPr>
                        <a:xfrm>
                          <a:off x="0" y="0"/>
                          <a:ext cx="5862"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3F5B9D" id="Straight Connector 5"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6pt,1.6pt" to="395.05pt,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wDpnwEAAJYDAAAOAAAAZHJzL2Uyb0RvYy54bWysU8tu2zAQvAfoPxC815IF1DAEyzkkSC5F&#10;GzTJBzDU0iJAcgmSteS/75K25SANEKToheJjZ3ZndrW5nqxhewhRo+v4clFzBk5ir92u489Pd1/X&#10;nMUkXC8MOuj4ASK/3n652oy+hQYHND0ERiQutqPv+JCSb6sqygGsiAv04OhRYbAi0THsqj6Ikdit&#10;qZq6XlUjht4HlBAj3d4eH/m28CsFMv1UKkJipuNUWyprKOtLXqvtRrS7IPyg5akM8Q9VWKEdJZ2p&#10;bkUS7HfQf1FZLQNGVGkh0VaolJZQNJCaZf1GzeMgPBQtZE70s03x/9HKH/sb9xDIhtHHNvqHkFVM&#10;Ktj8pfrYVMw6zGbBlJiky2/rVcOZpIemWa/qYmV1gfoQ0z2gZXnTcaNdViJasf8eE6Wj0HMIHS7J&#10;yy4dDORg436BYrqndMuCLnMBNyawvaCOCinBpWXuIvGV6AxT2pgZWH8MPMVnKJSZ+Qx4RpTM6NIM&#10;ttpheC97ms4lq2P82YGj7mzBC/aH0pZiDTW/KDwNap6u1+cCv/xO2z8AAAD//wMAUEsDBBQABgAI&#10;AAAAIQC4qZta4AAAAAgBAAAPAAAAZHJzL2Rvd25yZXYueG1sTI9BS8NAEIXvgv9hGcGb3TSCbdNs&#10;SimItSDFKrTHbXZMotnZsLtt0n/v9KSn4c17vPkmXwy2FWf0oXGkYDxKQCCVzjRUKfj8eH6YgghR&#10;k9GtI1RwwQCL4vYm15lxPb3jeRcrwSUUMq2gjrHLpAxljVaHkeuQ2Pty3urI0lfSeN1zuW1lmiRP&#10;0uqG+EKtO1zVWP7sTlbBm1+vV8vN5Zu2B9vv081++zq8KHV/NyznICIO8S8MV3xGh4KZju5EJohW&#10;wWQ6Szmq4JEH+5NZMgZxZM17WeTy/wPFLwAAAP//AwBQSwECLQAUAAYACAAAACEAtoM4kv4AAADh&#10;AQAAEwAAAAAAAAAAAAAAAAAAAAAAW0NvbnRlbnRfVHlwZXNdLnhtbFBLAQItABQABgAIAAAAIQA4&#10;/SH/1gAAAJQBAAALAAAAAAAAAAAAAAAAAC8BAABfcmVscy8ucmVsc1BLAQItABQABgAIAAAAIQDf&#10;MwDpnwEAAJYDAAAOAAAAAAAAAAAAAAAAAC4CAABkcnMvZTJvRG9jLnhtbFBLAQItABQABgAIAAAA&#10;IQC4qZta4AAAAAgBAAAPAAAAAAAAAAAAAAAAAPk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719680" behindDoc="0" locked="0" layoutInCell="1" allowOverlap="1" wp14:anchorId="03CD4C07" wp14:editId="75EA5FE9">
                <wp:simplePos x="0" y="0"/>
                <wp:positionH relativeFrom="margin">
                  <wp:align>right</wp:align>
                </wp:positionH>
                <wp:positionV relativeFrom="paragraph">
                  <wp:posOffset>237051</wp:posOffset>
                </wp:positionV>
                <wp:extent cx="1535723" cy="210820"/>
                <wp:effectExtent l="0" t="0" r="26670" b="17780"/>
                <wp:wrapNone/>
                <wp:docPr id="1263773355" name="Rectangle 1"/>
                <wp:cNvGraphicFramePr/>
                <a:graphic xmlns:a="http://schemas.openxmlformats.org/drawingml/2006/main">
                  <a:graphicData uri="http://schemas.microsoft.com/office/word/2010/wordprocessingShape">
                    <wps:wsp>
                      <wps:cNvSpPr/>
                      <wps:spPr>
                        <a:xfrm>
                          <a:off x="0" y="0"/>
                          <a:ext cx="1535723" cy="2108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69495C" w14:textId="77777777" w:rsidR="00C548D8" w:rsidRPr="00CD39EE" w:rsidRDefault="00C548D8" w:rsidP="00C548D8">
                            <w:pPr>
                              <w:jc w:val="center"/>
                              <w:rPr>
                                <w:b/>
                                <w:bCs/>
                                <w:sz w:val="16"/>
                                <w:szCs w:val="16"/>
                              </w:rPr>
                            </w:pPr>
                            <w:r w:rsidRPr="00CD39EE">
                              <w:rPr>
                                <w:b/>
                                <w:bCs/>
                                <w:sz w:val="16"/>
                                <w:szCs w:val="16"/>
                              </w:rPr>
                              <w:t>CFO (Chief Financial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CD4C07" id="_x0000_s1028" style="position:absolute;left:0;text-align:left;margin-left:69.7pt;margin-top:18.65pt;width:120.9pt;height:16.6pt;z-index:251719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tnlZgIAACUFAAAOAAAAZHJzL2Uyb0RvYy54bWysVMFu2zAMvQ/YPwi6r7bTduuCOkWQosOA&#10;oi3WDj0rshQbkEWNUmJnXz9KdpyiLXYYdpFFkXyknh91edW3hu0U+gZsyYuTnDNlJVSN3ZT859PN&#10;pwvOfBC2EgasKvleeX61+PjhsnNzNYMaTKWQEYj1886VvA7BzbPMy1q1wp+AU5acGrAVgUzcZBWK&#10;jtBbk83y/HPWAVYOQSrv6fR6cPJFwtdayXCvtVeBmZJTbyGtmNZ1XLPFpZhvULi6kWMb4h+6aEVj&#10;qegEdS2CYFts3kC1jUTwoMOJhDYDrRup0h3oNkX+6jaPtXAq3YXI8W6iyf8/WHm3e3QPSDR0zs89&#10;beMteo1t/FJ/rE9k7SeyVB+YpMPi/PT8y+yUM0m+WZFfzBKb2THboQ/fFLQsbkqO9DMSR2J36wNV&#10;pNBDCBnH+mkX9kbFFoz9oTRrKqo4S9lJGmplkO0E/VQhpbKhGFy1qNRwXJzn+aGfKSOVTIARWTfG&#10;TNgjQJTdW+yh1zE+pqqkrCk5/1tjQ/KUkSqDDVNy21jA9wAM3WqsPMQfSBqoiSyFft0TN5Eaiown&#10;a6j2D8gQBqV7J28aYv9W+PAgkKRNQ0DjGu5p0Qa6ksO446wG/P3eeYwnxZGXs45GpeT+11ag4sx8&#10;t6TFr8XZWZytZJyRKMjAl571S4/dtiugH1fQw+Bk2sb4YA5bjdA+01QvY1VyCSupdsllwIOxCsMI&#10;07sg1XKZwmienAi39tHJCB55jup66p8FulGCgcR7B4exEvNXShxiY6aF5TaAbpJMj7yOf4BmMUlp&#10;fDfisL+0U9TxdVv8AQAA//8DAFBLAwQUAAYACAAAACEAsy6CHtwAAAAGAQAADwAAAGRycy9kb3du&#10;cmV2LnhtbEyPwW7CMBBE75X6D9Yi9VZsSCk0jYNQ1R64FYo4L/GSRNjrKDaQ9uvrnspxNKOZN8Vy&#10;cFZcqA+tZw2TsQJBXHnTcq1h9/XxuAARIrJB65k0fFOAZXl/V2Bu/JU3dNnGWqQSDjlqaGLscilD&#10;1ZDDMPYdcfKOvncYk+xraXq8pnJn5VSpZ+mw5bTQYEdvDVWn7dlp+FkfpfoM74vdav0yy9qN3e/R&#10;av0wGlavICIN8T8Mf/gJHcrEdPBnNkFYDelI1JDNMxDJnT5N0pGDhrmagSwLeYtf/gIAAP//AwBQ&#10;SwECLQAUAAYACAAAACEAtoM4kv4AAADhAQAAEwAAAAAAAAAAAAAAAAAAAAAAW0NvbnRlbnRfVHlw&#10;ZXNdLnhtbFBLAQItABQABgAIAAAAIQA4/SH/1gAAAJQBAAALAAAAAAAAAAAAAAAAAC8BAABfcmVs&#10;cy8ucmVsc1BLAQItABQABgAIAAAAIQBDPtnlZgIAACUFAAAOAAAAAAAAAAAAAAAAAC4CAABkcnMv&#10;ZTJvRG9jLnhtbFBLAQItABQABgAIAAAAIQCzLoIe3AAAAAYBAAAPAAAAAAAAAAAAAAAAAMAEAABk&#10;cnMvZG93bnJldi54bWxQSwUGAAAAAAQABADzAAAAyQUAAAAA&#10;" fillcolor="#156082 [3204]" strokecolor="#030e13 [484]" strokeweight="1pt">
                <v:textbox>
                  <w:txbxContent>
                    <w:p w14:paraId="3569495C" w14:textId="77777777" w:rsidR="00C548D8" w:rsidRPr="00CD39EE" w:rsidRDefault="00C548D8" w:rsidP="00C548D8">
                      <w:pPr>
                        <w:jc w:val="center"/>
                        <w:rPr>
                          <w:b/>
                          <w:bCs/>
                          <w:sz w:val="16"/>
                          <w:szCs w:val="16"/>
                        </w:rPr>
                      </w:pPr>
                      <w:r w:rsidRPr="00CD39EE">
                        <w:rPr>
                          <w:b/>
                          <w:bCs/>
                          <w:sz w:val="16"/>
                          <w:szCs w:val="16"/>
                        </w:rPr>
                        <w:t>CFO (Chief Financial Officer)</w:t>
                      </w:r>
                    </w:p>
                  </w:txbxContent>
                </v:textbox>
                <w10:wrap anchorx="margin"/>
              </v:rect>
            </w:pict>
          </mc:Fallback>
        </mc:AlternateContent>
      </w:r>
      <w:r>
        <w:rPr>
          <w:noProof/>
        </w:rPr>
        <mc:AlternateContent>
          <mc:Choice Requires="wps">
            <w:drawing>
              <wp:anchor distT="0" distB="0" distL="114300" distR="114300" simplePos="0" relativeHeight="251720704" behindDoc="0" locked="0" layoutInCell="1" allowOverlap="1" wp14:anchorId="3B6E76C4" wp14:editId="17CF0044">
                <wp:simplePos x="0" y="0"/>
                <wp:positionH relativeFrom="column">
                  <wp:posOffset>445477</wp:posOffset>
                </wp:positionH>
                <wp:positionV relativeFrom="paragraph">
                  <wp:posOffset>178875</wp:posOffset>
                </wp:positionV>
                <wp:extent cx="1647092" cy="211015"/>
                <wp:effectExtent l="0" t="0" r="10795" b="17780"/>
                <wp:wrapNone/>
                <wp:docPr id="306909151" name="Rectangle 1"/>
                <wp:cNvGraphicFramePr/>
                <a:graphic xmlns:a="http://schemas.openxmlformats.org/drawingml/2006/main">
                  <a:graphicData uri="http://schemas.microsoft.com/office/word/2010/wordprocessingShape">
                    <wps:wsp>
                      <wps:cNvSpPr/>
                      <wps:spPr>
                        <a:xfrm>
                          <a:off x="0" y="0"/>
                          <a:ext cx="1647092" cy="2110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302232" w14:textId="77777777" w:rsidR="00C548D8" w:rsidRPr="00CD39EE" w:rsidRDefault="00C548D8" w:rsidP="00C548D8">
                            <w:pPr>
                              <w:jc w:val="center"/>
                              <w:rPr>
                                <w:sz w:val="16"/>
                                <w:szCs w:val="16"/>
                              </w:rPr>
                            </w:pPr>
                            <w:r w:rsidRPr="00CD39EE">
                              <w:rPr>
                                <w:b/>
                                <w:bCs/>
                                <w:sz w:val="16"/>
                                <w:szCs w:val="16"/>
                              </w:rPr>
                              <w:t>CTO (Chief Technology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6E76C4" id="_x0000_s1029" style="position:absolute;left:0;text-align:left;margin-left:35.1pt;margin-top:14.1pt;width:129.7pt;height:16.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zXraAIAACUFAAAOAAAAZHJzL2Uyb0RvYy54bWysVFFP2zAQfp+0/2D5fSTpCoyKFFUgpkkI&#10;EDDx7Do2ieT4vLPbpPv1OztpigDtYdpLYvvuvrv7/J3PL/rWsK1C34AteXGUc6ashKqxLyX/+XT9&#10;5RtnPghbCQNWlXynPL9Yfv503rmFmkENplLICMT6RedKXofgFlnmZa1a4Y/AKUtGDdiKQFt8ySoU&#10;HaG3Jpvl+UnWAVYOQSrv6fRqMPJlwtdayXCntVeBmZJTbSF9MX3X8Zstz8XiBYWrGzmWIf6hilY0&#10;lpJOUFciCLbB5h1U20gEDzocSWgz0LqRKvVA3RT5m24ea+FU6oXI8W6iyf8/WHm7fXT3SDR0zi88&#10;LWMXvcY2/qk+1ieydhNZqg9M0mFxMj/Nz2acSbLNiiIvjiOb2SHaoQ/fFbQsLkqOdBmJI7G98WFw&#10;3btQ3CF/WoWdUbEEYx+UZk1FGWcpOklDXRpkW0GXKqRUNhSDqRaVGo6L4zxPt0v1TBGpugQYkXVj&#10;zIQ9AkTZvcceah39Y6hKypqC878VNgRPESkz2DAFt40F/AjAUFdj5sF/T9JATWQp9OueuCn51+gZ&#10;T9ZQ7e6RIQxK905eN8T+jfDhXiBJm4aAxjXc0Ucb6EoO44qzGvD3R+fRnxRHVs46GpWS+18bgYoz&#10;88OSFs+K+TzOVtrMj09ntMHXlvVri920l0AXV9DD4GRaRv9g9kuN0D7TVK9iVjIJKyl3yWXA/eYy&#10;DCNM74JUq1Vyo3lyItzYRycjeOQ5quupfxboRgkGEu8t7MdKLN4ocfCNkRZWmwC6STI98DreAM1i&#10;ktL4bsRhf71PXofXbfkHAAD//wMAUEsDBBQABgAIAAAAIQBJE6K03gAAAAgBAAAPAAAAZHJzL2Rv&#10;d25yZXYueG1sTI/BbsIwEETvlfoP1iL1VhxCm4Y0DkJVe+BWKOK8xCaJsNdRbCDt13d7oqfRakYz&#10;b8vl6Ky4mCF0nhTMpgkIQ7XXHTUKdl8fjzmIEJE0Wk9GwbcJsKzu70ostL/Sxly2sRFcQqFABW2M&#10;fSFlqFvjMEx9b4i9ox8cRj6HRuoBr1zurEyTJJMOO+KFFnvz1pr6tD07BT/ro0w+w3u+W60Xz/Nu&#10;Y/d7tEo9TMbVK4hoxngLwx8+o0PFTAd/Jh2EVfCSpJxUkOas7M/TRQbioCCbPYGsSvn/geoXAAD/&#10;/wMAUEsBAi0AFAAGAAgAAAAhALaDOJL+AAAA4QEAABMAAAAAAAAAAAAAAAAAAAAAAFtDb250ZW50&#10;X1R5cGVzXS54bWxQSwECLQAUAAYACAAAACEAOP0h/9YAAACUAQAACwAAAAAAAAAAAAAAAAAvAQAA&#10;X3JlbHMvLnJlbHNQSwECLQAUAAYACAAAACEA+fc162gCAAAlBQAADgAAAAAAAAAAAAAAAAAuAgAA&#10;ZHJzL2Uyb0RvYy54bWxQSwECLQAUAAYACAAAACEASROitN4AAAAIAQAADwAAAAAAAAAAAAAAAADC&#10;BAAAZHJzL2Rvd25yZXYueG1sUEsFBgAAAAAEAAQA8wAAAM0FAAAAAA==&#10;" fillcolor="#156082 [3204]" strokecolor="#030e13 [484]" strokeweight="1pt">
                <v:textbox>
                  <w:txbxContent>
                    <w:p w14:paraId="23302232" w14:textId="77777777" w:rsidR="00C548D8" w:rsidRPr="00CD39EE" w:rsidRDefault="00C548D8" w:rsidP="00C548D8">
                      <w:pPr>
                        <w:jc w:val="center"/>
                        <w:rPr>
                          <w:sz w:val="16"/>
                          <w:szCs w:val="16"/>
                        </w:rPr>
                      </w:pPr>
                      <w:r w:rsidRPr="00CD39EE">
                        <w:rPr>
                          <w:b/>
                          <w:bCs/>
                          <w:sz w:val="16"/>
                          <w:szCs w:val="16"/>
                        </w:rPr>
                        <w:t>CTO (Chief Technology Officer)</w:t>
                      </w:r>
                    </w:p>
                  </w:txbxContent>
                </v:textbox>
              </v:rect>
            </w:pict>
          </mc:Fallback>
        </mc:AlternateContent>
      </w:r>
    </w:p>
    <w:p w14:paraId="4EE56AED" w14:textId="77777777" w:rsidR="00C548D8" w:rsidRPr="00C548D8" w:rsidRDefault="00C548D8" w:rsidP="00C548D8">
      <w:pPr>
        <w:ind w:left="360"/>
        <w:rPr>
          <w:b/>
          <w:bCs/>
        </w:rPr>
      </w:pPr>
      <w:r>
        <w:rPr>
          <w:noProof/>
        </w:rPr>
        <mc:AlternateContent>
          <mc:Choice Requires="wps">
            <w:drawing>
              <wp:anchor distT="0" distB="0" distL="114300" distR="114300" simplePos="0" relativeHeight="251746304" behindDoc="0" locked="0" layoutInCell="1" allowOverlap="1" wp14:anchorId="7B49F9FB" wp14:editId="600804BF">
                <wp:simplePos x="0" y="0"/>
                <wp:positionH relativeFrom="column">
                  <wp:posOffset>5316415</wp:posOffset>
                </wp:positionH>
                <wp:positionV relativeFrom="paragraph">
                  <wp:posOffset>161925</wp:posOffset>
                </wp:positionV>
                <wp:extent cx="5862" cy="1254369"/>
                <wp:effectExtent l="0" t="0" r="32385" b="22225"/>
                <wp:wrapNone/>
                <wp:docPr id="267041903" name="Straight Connector 17"/>
                <wp:cNvGraphicFramePr/>
                <a:graphic xmlns:a="http://schemas.openxmlformats.org/drawingml/2006/main">
                  <a:graphicData uri="http://schemas.microsoft.com/office/word/2010/wordprocessingShape">
                    <wps:wsp>
                      <wps:cNvCnPr/>
                      <wps:spPr>
                        <a:xfrm>
                          <a:off x="0" y="0"/>
                          <a:ext cx="5862" cy="12543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C27724" id="Straight Connector 17" o:spid="_x0000_s1026" style="position:absolute;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8.6pt,12.75pt" to="419.05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sgmnwEAAJcDAAAOAAAAZHJzL2Uyb0RvYy54bWysU01v2zAMvRfYfxB0X2xnbdAZcXposV2K&#10;rli7H6DKVCxAX6DU2Pn3pZTEGdYBw4ZdaEnkI/ke6fXNZA3bAUbtXcebRc0ZOOl77bYd//H85eM1&#10;ZzEJ1wvjHXR8D5HfbD5crMfQwtIP3vSAjJK42I6h40NKoa2qKAewIi58AEdO5dGKRFfcVj2KkbJb&#10;Uy3relWNHvuAXkKM9Hp3cPJNya8UyPRNqQiJmY5Tb6lYLPYl22qzFu0WRRi0PLYh/qELK7SjonOq&#10;O5EEe0X9LpXVEn30Ki2kt5VXSksoHIhNU//C5mkQAQoXEieGWab4/9LKh92te0SSYQyxjeERM4tJ&#10;oc1f6o9NRaz9LBZMiUl6vLpeLTmT5GiWV5efVp+zltUZGzCmr+Aty4eOG+0yFdGK3X1Mh9BTCOHO&#10;1csp7Q3kYOO+g2K6p3pNQZfFgFuDbCdopEJKcKk5li7RGaa0MTOw/jPwGJ+hUJbmb8AzolT2Ls1g&#10;q53H31VP06lldYg/KXDgnSV48f2+zKVIQ9Mv4h43Na/Xz/cCP/9PmzcAAAD//wMAUEsDBBQABgAI&#10;AAAAIQDdUHFf4gAAAAoBAAAPAAAAZHJzL2Rvd25yZXYueG1sTI9RS8MwEMffBb9DOME3ly5lWrqm&#10;YwzEOZDhFLbHrDnbanMpSbZ2397sSR/v7sf/fv9iMZqOndH51pKE6SQBhlRZ3VIt4fPj+SED5oMi&#10;rTpLKOGCHhbl7U2hcm0HesfzLtQshpDPlYQmhD7n3FcNGuUntkeKty/rjApxdDXXTg0x3HRcJMkj&#10;N6ql+KFRPa4arH52JyPhza3Xq+Xm8k3bgxn2YrPfvo4vUt7fjcs5sIBj+IPhqh/VoYxOR3si7Vkn&#10;IUufREQliNkMWASyNJsCO8aFSBPgZcH/Vyh/AQAA//8DAFBLAQItABQABgAIAAAAIQC2gziS/gAA&#10;AOEBAAATAAAAAAAAAAAAAAAAAAAAAABbQ29udGVudF9UeXBlc10ueG1sUEsBAi0AFAAGAAgAAAAh&#10;ADj9If/WAAAAlAEAAAsAAAAAAAAAAAAAAAAALwEAAF9yZWxzLy5yZWxzUEsBAi0AFAAGAAgAAAAh&#10;AO/CyCafAQAAlwMAAA4AAAAAAAAAAAAAAAAALgIAAGRycy9lMm9Eb2MueG1sUEsBAi0AFAAGAAgA&#10;AAAhAN1QcV/iAAAACgEAAA8AAAAAAAAAAAAAAAAA+QMAAGRycy9kb3ducmV2LnhtbFBLBQYAAAAA&#10;BAAEAPMAAAAIBQAAAAA=&#10;" strokecolor="#156082 [3204]" strokeweight=".5pt">
                <v:stroke joinstyle="miter"/>
              </v:line>
            </w:pict>
          </mc:Fallback>
        </mc:AlternateContent>
      </w:r>
      <w:r>
        <w:rPr>
          <w:noProof/>
        </w:rPr>
        <mc:AlternateContent>
          <mc:Choice Requires="wps">
            <w:drawing>
              <wp:anchor distT="0" distB="0" distL="114300" distR="114300" simplePos="0" relativeHeight="251741184" behindDoc="0" locked="0" layoutInCell="1" allowOverlap="1" wp14:anchorId="2EAB0940" wp14:editId="728EAB5F">
                <wp:simplePos x="0" y="0"/>
                <wp:positionH relativeFrom="column">
                  <wp:posOffset>1260231</wp:posOffset>
                </wp:positionH>
                <wp:positionV relativeFrom="paragraph">
                  <wp:posOffset>115863</wp:posOffset>
                </wp:positionV>
                <wp:extent cx="0" cy="175846"/>
                <wp:effectExtent l="0" t="0" r="38100" b="34290"/>
                <wp:wrapNone/>
                <wp:docPr id="1951606526" name="Straight Connector 10"/>
                <wp:cNvGraphicFramePr/>
                <a:graphic xmlns:a="http://schemas.openxmlformats.org/drawingml/2006/main">
                  <a:graphicData uri="http://schemas.microsoft.com/office/word/2010/wordprocessingShape">
                    <wps:wsp>
                      <wps:cNvCnPr/>
                      <wps:spPr>
                        <a:xfrm>
                          <a:off x="0" y="0"/>
                          <a:ext cx="0" cy="1758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5B4621" id="Straight Connector 10"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25pt,9.1pt" to="99.25pt,2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BXEmQEAAJMDAAAOAAAAZHJzL2Uyb0RvYy54bWysU01v2zAMvRfYfxB0X2wX6weMODm02C7F&#10;VqztD1BlKhYgiQKlxc6/nyQnzrANGFb0QksUH8n3SK+3kzVsDxQ0uo43q5ozcBJ77XYdf3n+/PGW&#10;sxCF64VBBx0/QODbzYeL9ehbuMQBTQ/EUhIX2tF3fIjRt1UV5ABWhBV6cOlRIVkR05V2VU9iTNmt&#10;qS7r+roakXpPKCGE5L2fH/mm5FcKZPymVIDITMdTb7FYKvY122qzFu2OhB+0PLYh3tCFFdqlokuq&#10;exEF+0H6j1RWS8KAKq4k2gqV0hIKh8SmqX9j8zQID4VLEif4Rabwfmnl1/2de6Qkw+hDG/wjZRaT&#10;Ipu/qT82FbEOi1gwRSZnp0ze5ubq9tN11rE64zyF+AXQsnzouNEu0xCt2D+EOIeeQhLuXLmc4sFA&#10;DjbuOyim+1SrKeiyFHBniO1FGqeQElxsjqVLdIYpbcwCrP8NPMZnKJSF+R/wgiiV0cUFbLVD+lv1&#10;OJ1aVnP8SYGZd5bgFftDmUmRJk2+iHvc0rxav94L/PwvbX4CAAD//wMAUEsDBBQABgAIAAAAIQCl&#10;IIjt3wAAAAkBAAAPAAAAZHJzL2Rvd25yZXYueG1sTI9BS8NAEIXvgv9hGcGb3RispDGbUgpiLUix&#10;CvW4zY5JNDsbdrdN+u+detHbvJnHm+8V89F24og+tI4U3E4SEEiVMy3VCt7fHm8yECFqMrpzhApO&#10;GGBeXl4UOjduoFc8bmMtOIRCrhU0Mfa5lKFq0OowcT0S3z6dtzqy9LU0Xg8cbjuZJsm9tLol/tDo&#10;HpcNVt/bg1Xw4ler5WJ9+qLNhx126Xq3eR6flLq+GhcPICKO8c8MZ3xGh5KZ9u5AJoiO9SybspWH&#10;LAVxNvwu9grupjOQZSH/Nyh/AAAA//8DAFBLAQItABQABgAIAAAAIQC2gziS/gAAAOEBAAATAAAA&#10;AAAAAAAAAAAAAAAAAABbQ29udGVudF9UeXBlc10ueG1sUEsBAi0AFAAGAAgAAAAhADj9If/WAAAA&#10;lAEAAAsAAAAAAAAAAAAAAAAALwEAAF9yZWxzLy5yZWxzUEsBAi0AFAAGAAgAAAAhADZkFcSZAQAA&#10;kwMAAA4AAAAAAAAAAAAAAAAALgIAAGRycy9lMm9Eb2MueG1sUEsBAi0AFAAGAAgAAAAhAKUgiO3f&#10;AAAACQEAAA8AAAAAAAAAAAAAAAAA8wMAAGRycy9kb3ducmV2LnhtbFBLBQYAAAAABAAEAPMAAAD/&#10;BAAAAAA=&#10;" strokecolor="#156082 [3204]" strokeweight=".5pt">
                <v:stroke joinstyle="miter"/>
              </v:line>
            </w:pict>
          </mc:Fallback>
        </mc:AlternateContent>
      </w:r>
    </w:p>
    <w:p w14:paraId="5243D658" w14:textId="77777777" w:rsidR="00C548D8" w:rsidRPr="00C548D8" w:rsidRDefault="00C548D8" w:rsidP="00C548D8">
      <w:pPr>
        <w:ind w:left="360"/>
        <w:rPr>
          <w:b/>
          <w:bCs/>
        </w:rPr>
      </w:pPr>
      <w:r>
        <w:rPr>
          <w:noProof/>
        </w:rPr>
        <mc:AlternateContent>
          <mc:Choice Requires="wps">
            <w:drawing>
              <wp:anchor distT="0" distB="0" distL="114300" distR="114300" simplePos="0" relativeHeight="251740160" behindDoc="0" locked="0" layoutInCell="1" allowOverlap="1" wp14:anchorId="66515485" wp14:editId="592459A4">
                <wp:simplePos x="0" y="0"/>
                <wp:positionH relativeFrom="column">
                  <wp:posOffset>1242255</wp:posOffset>
                </wp:positionH>
                <wp:positionV relativeFrom="paragraph">
                  <wp:posOffset>233484</wp:posOffset>
                </wp:positionV>
                <wp:extent cx="0" cy="198999"/>
                <wp:effectExtent l="0" t="0" r="38100" b="29845"/>
                <wp:wrapNone/>
                <wp:docPr id="1188707704" name="Straight Connector 9"/>
                <wp:cNvGraphicFramePr/>
                <a:graphic xmlns:a="http://schemas.openxmlformats.org/drawingml/2006/main">
                  <a:graphicData uri="http://schemas.microsoft.com/office/word/2010/wordprocessingShape">
                    <wps:wsp>
                      <wps:cNvCnPr/>
                      <wps:spPr>
                        <a:xfrm>
                          <a:off x="0" y="0"/>
                          <a:ext cx="0" cy="1989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6BC732" id="Straight Connector 9" o:spid="_x0000_s1026" style="position:absolute;z-index:251740160;visibility:visible;mso-wrap-style:square;mso-wrap-distance-left:9pt;mso-wrap-distance-top:0;mso-wrap-distance-right:9pt;mso-wrap-distance-bottom:0;mso-position-horizontal:absolute;mso-position-horizontal-relative:text;mso-position-vertical:absolute;mso-position-vertical-relative:text" from="97.8pt,18.4pt" to="97.8pt,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fHOmAEAAJMDAAAOAAAAZHJzL2Uyb0RvYy54bWysU8Fu2zAMvRfoPwi6N7Z7GBojTg8t2suw&#10;FWv7AapMxQIkUaC02Pn7SXLiFF2BYcMutETxkXyP9OZ2sobtgYJG1/FmVXMGTmKv3a7jry8PVzec&#10;hShcLww66PgBAr/dXl5sRt/CNQ5oeiCWkrjQjr7jQ4y+raogB7AirNCDS48KyYqYrrSrehJjym5N&#10;dV3XX6oRqfeEEkJI3vv5kW9LfqVAxu9KBYjMdDz1FoulYt+yrbYb0e5I+EHLYxviH7qwQrtUdEl1&#10;L6JgP0n/lspqSRhQxZVEW6FSWkLhkNg09Qc2z4PwULgkcYJfZAr/L638tr9zT5RkGH1og3+izGJS&#10;ZPM39cemItZhEQumyOTslMnbrG/W63XWsTrjPIX4CGhZPnTcaJdpiFbsv4Y4h55CEu5cuZziwUAO&#10;Nu4HKKb7VKsp6LIUcGeI7UUap5ASXGyOpUt0hiltzAKs/ww8xmcolIX5G/CCKJXRxQVstUP6rHqc&#10;Ti2rOf6kwMw7S/CG/aHMpEiTJl/EPW5pXq339wI//0vbXwAAAP//AwBQSwMEFAAGAAgAAAAhAHJc&#10;EgTfAAAACQEAAA8AAABkcnMvZG93bnJldi54bWxMj0FLw0AQhe+C/2EZwZvdtGJoYzalFMRakGIt&#10;1OM2OybR7GzY3Tbpv3fqRY/vzceb9/L5YFtxQh8aRwrGowQEUulMQ5WC3fvT3RREiJqMbh2hgjMG&#10;mBfXV7nOjOvpDU/bWAkOoZBpBXWMXSZlKGu0Ooxch8S3T+etjix9JY3XPYfbVk6SJJVWN8Qfat3h&#10;ssbye3u0Cl79arVcrM9ftPmw/X6y3m9ehmelbm+GxSOIiEP8g+FSn6tDwZ0O7kgmiJb17CFlVMF9&#10;yhMuwK9xUJBOxyCLXP5fUPwAAAD//wMAUEsBAi0AFAAGAAgAAAAhALaDOJL+AAAA4QEAABMAAAAA&#10;AAAAAAAAAAAAAAAAAFtDb250ZW50X1R5cGVzXS54bWxQSwECLQAUAAYACAAAACEAOP0h/9YAAACU&#10;AQAACwAAAAAAAAAAAAAAAAAvAQAAX3JlbHMvLnJlbHNQSwECLQAUAAYACAAAACEAq0XxzpgBAACT&#10;AwAADgAAAAAAAAAAAAAAAAAuAgAAZHJzL2Uyb0RvYy54bWxQSwECLQAUAAYACAAAACEAclwSBN8A&#10;AAAJAQAADwAAAAAAAAAAAAAAAADyAwAAZHJzL2Rvd25yZXYueG1sUEsFBgAAAAAEAAQA8wAAAP4E&#10;AAAAAA==&#10;" strokecolor="#156082 [3204]" strokeweight=".5pt">
                <v:stroke joinstyle="miter"/>
              </v:line>
            </w:pict>
          </mc:Fallback>
        </mc:AlternateContent>
      </w:r>
      <w:r>
        <w:rPr>
          <w:noProof/>
        </w:rPr>
        <mc:AlternateContent>
          <mc:Choice Requires="wps">
            <w:drawing>
              <wp:anchor distT="0" distB="0" distL="114300" distR="114300" simplePos="0" relativeHeight="251722752" behindDoc="0" locked="0" layoutInCell="1" allowOverlap="1" wp14:anchorId="628FD4EC" wp14:editId="42E85499">
                <wp:simplePos x="0" y="0"/>
                <wp:positionH relativeFrom="column">
                  <wp:posOffset>586154</wp:posOffset>
                </wp:positionH>
                <wp:positionV relativeFrom="paragraph">
                  <wp:posOffset>5959</wp:posOffset>
                </wp:positionV>
                <wp:extent cx="1301261" cy="228600"/>
                <wp:effectExtent l="0" t="0" r="13335" b="19050"/>
                <wp:wrapNone/>
                <wp:docPr id="344964169" name="Rectangle 1"/>
                <wp:cNvGraphicFramePr/>
                <a:graphic xmlns:a="http://schemas.openxmlformats.org/drawingml/2006/main">
                  <a:graphicData uri="http://schemas.microsoft.com/office/word/2010/wordprocessingShape">
                    <wps:wsp>
                      <wps:cNvSpPr/>
                      <wps:spPr>
                        <a:xfrm>
                          <a:off x="0" y="0"/>
                          <a:ext cx="1301261" cy="228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9CA57E" w14:textId="77777777" w:rsidR="00C548D8" w:rsidRPr="00CD39EE" w:rsidRDefault="00C548D8" w:rsidP="00C548D8">
                            <w:pPr>
                              <w:jc w:val="center"/>
                              <w:rPr>
                                <w:b/>
                                <w:bCs/>
                                <w:sz w:val="16"/>
                                <w:szCs w:val="16"/>
                              </w:rPr>
                            </w:pPr>
                            <w:r w:rsidRPr="00CD39EE">
                              <w:rPr>
                                <w:b/>
                                <w:bCs/>
                                <w:sz w:val="16"/>
                                <w:szCs w:val="16"/>
                              </w:rPr>
                              <w:t>Lead Software Engineer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8FD4EC" id="_x0000_s1030" style="position:absolute;left:0;text-align:left;margin-left:46.15pt;margin-top:.45pt;width:102.45pt;height:1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kRkZgIAACUFAAAOAAAAZHJzL2Uyb0RvYy54bWysVE1v2zAMvQ/YfxB0X/2xtOuCOkXQosOA&#10;og3WDj0rslQbkEWNUhJnv36U7DhFW+ww7CKLIvlIPT364rLvDNsq9C3YihcnOWfKSqhb+1zxn483&#10;n84580HYWhiwquJ75fnl4uOHi52bqxIaMLVCRiDWz3eu4k0Ibp5lXjaqE/4EnLLk1ICdCGTic1aj&#10;2BF6Z7Iyz8+yHWDtEKTynk6vBydfJHytlQz3WnsVmKk49RbSimldxzVbXIj5MwrXtHJsQ/xDF51o&#10;LRWdoK5FEGyD7RuorpUIHnQ4kdBloHUrVboD3abIX93moRFOpbsQOd5NNPn/Byvvtg9uhUTDzvm5&#10;p228Ra+xi1/qj/WJrP1EluoDk3RYfM6L8qzgTJKvLM/P8sRmdsx26MM3BR2Lm4ojPUbiSGxvfaCK&#10;FHoIIeNYP+3C3qjYgrE/lGZtTRXLlJ2koa4Msq2gRxVSKhuKwdWIWg3HxWk+9TNlpJIJMCLr1pgJ&#10;ewSIsnuLPfQ6xsdUlZQ1Jed/a2xInjJSZbBhSu5aC/gegKFbjZWH+ANJAzWRpdCve+Km4rMYGU/W&#10;UO9XyBAGpXsnb1pi/1b4sBJI0qYhoHEN97RoA7uKw7jjrAH8/d55jCfFkZezHY1Kxf2vjUDFmflu&#10;SYtfi9kszlYyZqdfSjLwpWf90mM33RXQw5FyqLu0jfHBHLYaoXuiqV7GquQSVlLtisuAB+MqDCNM&#10;/wWplssURvPkRLi1D05G8MhzVNdj/yTQjRIMJN47OIyVmL9S4hAbMy0sNwF0m2R65HV8AZrFJKXx&#10;vxGH/aWdoo5/t8UfAAAA//8DAFBLAwQUAAYACAAAACEA72PMb9sAAAAGAQAADwAAAGRycy9kb3du&#10;cmV2LnhtbEyOwU7DMBBE70j8g7VI3KhDIkoT4lQVgkNvtFQ9b5NtEmGvo9htA1/PcqKn0WhGM69c&#10;Ts6qM42h92zgcZaAIq5903NrYPf5/rAAFSJyg9YzGfimAMvq9qbEovEX3tB5G1slIxwKNNDFOBRa&#10;h7ojh2HmB2LJjn50GMWOrW5GvMi4szpNkrl22LM8dDjQa0f11/bkDPysjzr5CG+L3WqdP2X9xu73&#10;aI25v5tWL6AiTfG/DH/4gg6VMB38iZugrIE8zaQpCkrSNH9OQR0MZPMcdFXqa/zqFwAA//8DAFBL&#10;AQItABQABgAIAAAAIQC2gziS/gAAAOEBAAATAAAAAAAAAAAAAAAAAAAAAABbQ29udGVudF9UeXBl&#10;c10ueG1sUEsBAi0AFAAGAAgAAAAhADj9If/WAAAAlAEAAAsAAAAAAAAAAAAAAAAALwEAAF9yZWxz&#10;Ly5yZWxzUEsBAi0AFAAGAAgAAAAhADfCRGRmAgAAJQUAAA4AAAAAAAAAAAAAAAAALgIAAGRycy9l&#10;Mm9Eb2MueG1sUEsBAi0AFAAGAAgAAAAhAO9jzG/bAAAABgEAAA8AAAAAAAAAAAAAAAAAwAQAAGRy&#10;cy9kb3ducmV2LnhtbFBLBQYAAAAABAAEAPMAAADIBQAAAAA=&#10;" fillcolor="#156082 [3204]" strokecolor="#030e13 [484]" strokeweight="1pt">
                <v:textbox>
                  <w:txbxContent>
                    <w:p w14:paraId="089CA57E" w14:textId="77777777" w:rsidR="00C548D8" w:rsidRPr="00CD39EE" w:rsidRDefault="00C548D8" w:rsidP="00C548D8">
                      <w:pPr>
                        <w:jc w:val="center"/>
                        <w:rPr>
                          <w:b/>
                          <w:bCs/>
                          <w:sz w:val="16"/>
                          <w:szCs w:val="16"/>
                        </w:rPr>
                      </w:pPr>
                      <w:r w:rsidRPr="00CD39EE">
                        <w:rPr>
                          <w:b/>
                          <w:bCs/>
                          <w:sz w:val="16"/>
                          <w:szCs w:val="16"/>
                        </w:rPr>
                        <w:t>Lead Software Engineer</w:t>
                      </w:r>
                    </w:p>
                  </w:txbxContent>
                </v:textbox>
              </v:rect>
            </w:pict>
          </mc:Fallback>
        </mc:AlternateContent>
      </w:r>
    </w:p>
    <w:p w14:paraId="0F82DC6B" w14:textId="77777777" w:rsidR="00C548D8" w:rsidRPr="00C548D8" w:rsidRDefault="00C548D8" w:rsidP="00C548D8">
      <w:pPr>
        <w:ind w:left="360"/>
        <w:rPr>
          <w:b/>
          <w:bCs/>
        </w:rPr>
      </w:pPr>
      <w:r>
        <w:rPr>
          <w:noProof/>
        </w:rPr>
        <mc:AlternateContent>
          <mc:Choice Requires="wps">
            <w:drawing>
              <wp:anchor distT="0" distB="0" distL="114300" distR="114300" simplePos="0" relativeHeight="251745280" behindDoc="0" locked="0" layoutInCell="1" allowOverlap="1" wp14:anchorId="66025CE1" wp14:editId="03B201C7">
                <wp:simplePos x="0" y="0"/>
                <wp:positionH relativeFrom="column">
                  <wp:posOffset>4431030</wp:posOffset>
                </wp:positionH>
                <wp:positionV relativeFrom="paragraph">
                  <wp:posOffset>147614</wp:posOffset>
                </wp:positionV>
                <wp:extent cx="18806" cy="175601"/>
                <wp:effectExtent l="0" t="0" r="19685" b="34290"/>
                <wp:wrapNone/>
                <wp:docPr id="706409781" name="Straight Connector 14"/>
                <wp:cNvGraphicFramePr/>
                <a:graphic xmlns:a="http://schemas.openxmlformats.org/drawingml/2006/main">
                  <a:graphicData uri="http://schemas.microsoft.com/office/word/2010/wordprocessingShape">
                    <wps:wsp>
                      <wps:cNvCnPr/>
                      <wps:spPr>
                        <a:xfrm>
                          <a:off x="0" y="0"/>
                          <a:ext cx="18806" cy="1756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47737A" id="Straight Connector 14"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9pt,11.6pt" to="350.4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mnAEAAJcDAAAOAAAAZHJzL2Uyb0RvYy54bWysU8Fu2zAMvRfoPwi6L7YLLAuMOD202C5F&#10;W2ztB6gyFQuQRIFSY+fvJymJU7QFhg270JLIR/I90uvryRq2AwoaXcebRc0ZOIm9dtuOPz99/7Li&#10;LEThemHQQcf3EPj15vJiPfoWrnBA0wOxlMSFdvQdH2L0bVUFOYAVYYEeXHIqJCtiutK26kmMKbs1&#10;1VVdL6sRqfeEEkJIr7cHJ9+U/EqBjA9KBYjMdDz1FoulYl+yrTZr0W5J+EHLYxviH7qwQrtUdE51&#10;K6Jgr6Q/pLJaEgZUcSHRVqiUllA4JDZN/Y7Nr0F4KFySOMHPMoX/l1be727cIyUZRh/a4B8ps5gU&#10;2fxN/bGpiLWfxYIpMpkem9WqXnImk6f59nVZN1nL6oz1FOIPQMvyoeNGu0xFtGJ3F+Ih9BSScOfq&#10;5RT3BnKwcT9BMd3negVdFgNuDLGdSCMVUoKLp9IlOsOUNmYG1n8GHuMzFMrS/A14RpTK6OIMttoh&#10;fVY9TqeW1SH+pMCBd5bgBft9mUuRJk2/iHvc1Lxeb+8Ffv6fNr8BAAD//wMAUEsDBBQABgAIAAAA&#10;IQCNV84b4QAAAAkBAAAPAAAAZHJzL2Rvd25yZXYueG1sTI/NTsMwEITvSLyDtUjcqE0Q/QnZVFUl&#10;RKlUVbRI5ejGSxKI11HsNunbY05w3NnRzDfZfLCNOFPna8cI9yMFgrhwpuYS4X3/fDcF4YNmoxvH&#10;hHAhD/P8+irTqXE9v9F5F0oRQ9inGqEKoU2l9EVFVvuRa4nj79N1Vod4dqU0ne5juG1kotRYWl1z&#10;bKh0S8uKiu/dySJsutVquVhfvnj7YftDsj5sX4cXxNubYfEEItAQ/szwix/RIY9MR3di40WDMJ5N&#10;InpASB4SENEwUSoKR4RHNQOZZ/L/gvwHAAD//wMAUEsBAi0AFAAGAAgAAAAhALaDOJL+AAAA4QEA&#10;ABMAAAAAAAAAAAAAAAAAAAAAAFtDb250ZW50X1R5cGVzXS54bWxQSwECLQAUAAYACAAAACEAOP0h&#10;/9YAAACUAQAACwAAAAAAAAAAAAAAAAAvAQAAX3JlbHMvLnJlbHNQSwECLQAUAAYACAAAACEAv3/w&#10;ZpwBAACXAwAADgAAAAAAAAAAAAAAAAAuAgAAZHJzL2Uyb0RvYy54bWxQSwECLQAUAAYACAAAACEA&#10;jVfOG+EAAAAJAQAADwAAAAAAAAAAAAAAAAD2AwAAZHJzL2Rvd25yZXYueG1sUEsFBgAAAAAEAAQA&#10;8wAAAAQFAAAAAA==&#10;" strokecolor="#156082 [3204]" strokeweight=".5pt">
                <v:stroke joinstyle="miter"/>
              </v:line>
            </w:pict>
          </mc:Fallback>
        </mc:AlternateContent>
      </w:r>
      <w:r>
        <w:rPr>
          <w:noProof/>
        </w:rPr>
        <mc:AlternateContent>
          <mc:Choice Requires="wps">
            <w:drawing>
              <wp:anchor distT="0" distB="0" distL="114300" distR="114300" simplePos="0" relativeHeight="251744256" behindDoc="0" locked="0" layoutInCell="1" allowOverlap="1" wp14:anchorId="5EFAE132" wp14:editId="599E13F4">
                <wp:simplePos x="0" y="0"/>
                <wp:positionH relativeFrom="column">
                  <wp:posOffset>2901462</wp:posOffset>
                </wp:positionH>
                <wp:positionV relativeFrom="paragraph">
                  <wp:posOffset>148101</wp:posOffset>
                </wp:positionV>
                <wp:extent cx="11723" cy="146733"/>
                <wp:effectExtent l="0" t="0" r="26670" b="24765"/>
                <wp:wrapNone/>
                <wp:docPr id="1516918542" name="Straight Connector 13"/>
                <wp:cNvGraphicFramePr/>
                <a:graphic xmlns:a="http://schemas.openxmlformats.org/drawingml/2006/main">
                  <a:graphicData uri="http://schemas.microsoft.com/office/word/2010/wordprocessingShape">
                    <wps:wsp>
                      <wps:cNvCnPr/>
                      <wps:spPr>
                        <a:xfrm>
                          <a:off x="0" y="0"/>
                          <a:ext cx="11723" cy="1467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F84CF2" id="Straight Connector 13" o:spid="_x0000_s1026" style="position:absolute;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45pt,11.65pt" to="229.35pt,2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y7ngEAAJcDAAAOAAAAZHJzL2Uyb0RvYy54bWysU01v2zAMvRfYfxB0b2wnRVsYcXpo0V2K&#10;rdjHD1BlKhYgiQKlxc6/n6QkTrENGFr0QksiH8n3SK/vJmvYDihodB1vFjVn4CT22m07/vPH4+Ut&#10;ZyEK1wuDDjq+h8DvNp8u1qNvYYkDmh6IpSQutKPv+BCjb6sqyAGsCAv04JJTIVkR05W2VU9iTNmt&#10;qZZ1fV2NSL0nlBBCen04OPmm5FcKZPyqVIDITMdTb7FYKvYl22qzFu2WhB+0PLYh3tGFFdqlonOq&#10;BxEF+0X6r1RWS8KAKi4k2gqV0hIKh8Smqf9g830QHgqXJE7ws0zh49LKL7t790xJhtGHNvhnyiwm&#10;RTZ/U39sKmLtZ7Fgikymx6a5Wa44k8nTXF3frFZZy+qM9RTiZ0DL8qHjRrtMRbRi9xTiIfQUknDn&#10;6uUU9wZysHHfQDHd53oFXRYD7g2xnUgjFVKCi82xdInOMKWNmYH1/4HH+AyFsjRvAc+IUhldnMFW&#10;O6R/VY/TqWV1iD8pcOCdJXjBfl/mUqRJ0y/iHjc1r9fre4Gf/6fNbwAAAP//AwBQSwMEFAAGAAgA&#10;AAAhAJZV6fjiAAAACQEAAA8AAABkcnMvZG93bnJldi54bWxMj8FKw0AQhu+C77CM4M1uTNNYYzal&#10;FMRakGIV6nGbHZNodjZkt0369o4nvc0wH/98f74YbStO2PvGkYLbSQQCqXSmoUrB+9vjzRyED5qM&#10;bh2hgjN6WBSXF7nOjBvoFU+7UAkOIZ9pBXUIXSalL2u02k9ch8S3T9dbHXjtK2l6PXC4bWUcRam0&#10;uiH+UOsOVzWW37ujVfDSr9er5eb8RdsPO+zjzX77PD4pdX01Lh9ABBzDHwy/+qwOBTsd3JGMF62C&#10;ZJbeM6ognk5BMJDM5ncgDjykCcgil/8bFD8AAAD//wMAUEsBAi0AFAAGAAgAAAAhALaDOJL+AAAA&#10;4QEAABMAAAAAAAAAAAAAAAAAAAAAAFtDb250ZW50X1R5cGVzXS54bWxQSwECLQAUAAYACAAAACEA&#10;OP0h/9YAAACUAQAACwAAAAAAAAAAAAAAAAAvAQAAX3JlbHMvLnJlbHNQSwECLQAUAAYACAAAACEA&#10;bPkcu54BAACXAwAADgAAAAAAAAAAAAAAAAAuAgAAZHJzL2Uyb0RvYy54bWxQSwECLQAUAAYACAAA&#10;ACEAllXp+OIAAAAJ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742208" behindDoc="0" locked="0" layoutInCell="1" allowOverlap="1" wp14:anchorId="20705AD9" wp14:editId="1159FD31">
                <wp:simplePos x="0" y="0"/>
                <wp:positionH relativeFrom="column">
                  <wp:posOffset>240322</wp:posOffset>
                </wp:positionH>
                <wp:positionV relativeFrom="paragraph">
                  <wp:posOffset>148102</wp:posOffset>
                </wp:positionV>
                <wp:extent cx="17585" cy="152155"/>
                <wp:effectExtent l="0" t="0" r="20955" b="19685"/>
                <wp:wrapNone/>
                <wp:docPr id="745926197" name="Straight Connector 11"/>
                <wp:cNvGraphicFramePr/>
                <a:graphic xmlns:a="http://schemas.openxmlformats.org/drawingml/2006/main">
                  <a:graphicData uri="http://schemas.microsoft.com/office/word/2010/wordprocessingShape">
                    <wps:wsp>
                      <wps:cNvCnPr/>
                      <wps:spPr>
                        <a:xfrm flipH="1">
                          <a:off x="0" y="0"/>
                          <a:ext cx="17585" cy="152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C83F12" id="Straight Connector 11" o:spid="_x0000_s1026" style="position:absolute;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pt,11.65pt" to="20.3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Yw3pQEAAKEDAAAOAAAAZHJzL2Uyb0RvYy54bWysU01v1DAQvSPxHyzf2SQrBaposz20gh4Q&#10;VEB/gOuMN5b8pbG7yf577MluimglBOJi2Z55b+Y9j3fXszXsCBi1dz1vNjVn4KQftDv0/OHHx3dX&#10;nMUk3CCMd9DzE0R+vX/7ZjeFDrZ+9GYAZJnExW4KPR9TCl1VRTmCFXHjA7gcVB6tSPmIh2pAMWV2&#10;a6ptXb+vJo9DQC8hxnx7uwT5nviVApm+KhUhMdPz3FuiFWl9LGu134nugCKMWp7bEP/QhRXa5aIr&#10;1a1Igj2hfkFltUQfvUob6W3lldISSENW09S/qfk+igCkJZsTw2pT/H+08svxxt1jtmEKsYvhHouK&#10;WaFlyuhwl9+UdOVO2Uy2nVbbYE5M5svmQ3vVciZzpGm3TdsWV6uFpbAFjOkTeMvKpudGuyJKdOL4&#10;OaYl9ZKScc990C6dDJRk476BYnoo9QhNIwI3BtlR5McVUoJLzbk0ZReY0saswPrPwHN+gQKNz9+A&#10;VwRV9i6tYKudx9eqp/nSslryLw4suosFj3440QuRNXkOyNzzzJZB+/VM8Oeftf8JAAD//wMAUEsD&#10;BBQABgAIAAAAIQDOxj5m3QAAAAcBAAAPAAAAZHJzL2Rvd25yZXYueG1sTM7BSsNAEAbgu+A7LCN4&#10;EbsxkVZiNkVEPdRTq4LeJtkxCc3Ohuw2jW/veKqnYfiHf75iPbteTTSGzrOBm0UCirj2tuPGwPvb&#10;8/UdqBCRLfaeycAPBViX52cF5tYfeUvTLjZKSjjkaKCNcci1DnVLDsPCD8SSffvRYZR1bLQd8Sjl&#10;rtdpkiy1w47lQ4sDPbZU73cHZ+Ar+PD0samml/12M+PVa0w/a2vM5cX8cA8q0hxPx/DHFzqUYqr8&#10;gW1QvYFsJfJoIM0yUJLfJktQlcxVBros9H9/+QsAAP//AwBQSwECLQAUAAYACAAAACEAtoM4kv4A&#10;AADhAQAAEwAAAAAAAAAAAAAAAAAAAAAAW0NvbnRlbnRfVHlwZXNdLnhtbFBLAQItABQABgAIAAAA&#10;IQA4/SH/1gAAAJQBAAALAAAAAAAAAAAAAAAAAC8BAABfcmVscy8ucmVsc1BLAQItABQABgAIAAAA&#10;IQCEkYw3pQEAAKEDAAAOAAAAAAAAAAAAAAAAAC4CAABkcnMvZTJvRG9jLnhtbFBLAQItABQABgAI&#10;AAAAIQDOxj5m3QAAAAcBAAAPAAAAAAAAAAAAAAAAAP8DAABkcnMvZG93bnJldi54bWxQSwUGAAAA&#10;AAQABADzAAAACQUAAAAA&#10;" strokecolor="#156082 [3204]" strokeweight=".5pt">
                <v:stroke joinstyle="miter"/>
              </v:line>
            </w:pict>
          </mc:Fallback>
        </mc:AlternateContent>
      </w:r>
      <w:r>
        <w:rPr>
          <w:noProof/>
        </w:rPr>
        <mc:AlternateContent>
          <mc:Choice Requires="wps">
            <w:drawing>
              <wp:anchor distT="0" distB="0" distL="114300" distR="114300" simplePos="0" relativeHeight="251743232" behindDoc="0" locked="0" layoutInCell="1" allowOverlap="1" wp14:anchorId="445309C8" wp14:editId="40AB1459">
                <wp:simplePos x="0" y="0"/>
                <wp:positionH relativeFrom="column">
                  <wp:posOffset>1594338</wp:posOffset>
                </wp:positionH>
                <wp:positionV relativeFrom="paragraph">
                  <wp:posOffset>148102</wp:posOffset>
                </wp:positionV>
                <wp:extent cx="11577" cy="163585"/>
                <wp:effectExtent l="0" t="0" r="26670" b="27305"/>
                <wp:wrapNone/>
                <wp:docPr id="612220722" name="Straight Connector 12"/>
                <wp:cNvGraphicFramePr/>
                <a:graphic xmlns:a="http://schemas.openxmlformats.org/drawingml/2006/main">
                  <a:graphicData uri="http://schemas.microsoft.com/office/word/2010/wordprocessingShape">
                    <wps:wsp>
                      <wps:cNvCnPr/>
                      <wps:spPr>
                        <a:xfrm>
                          <a:off x="0" y="0"/>
                          <a:ext cx="11577" cy="163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4C147" id="Straight Connector 12" o:spid="_x0000_s1026" style="position:absolute;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55pt,11.65pt" to="126.45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sOSngEAAJcDAAAOAAAAZHJzL2Uyb0RvYy54bWysU8Fu2zAMvQ/YPwi6L7ZbpC2MOD206C7D&#10;WrTrB6gyFQuQRIHSYufvKymJU3QDhhW90JLIR/I90qvryRq2BQoaXcebRc0ZOIm9dpuOP/+6+3bF&#10;WYjC9cKgg47vIPDr9dcvq9G3cIYDmh6IpSQutKPv+BCjb6sqyAGsCAv04JJTIVkR05U2VU9iTNmt&#10;qc7q+qIakXpPKCGE9Hq7d/J1ya8UyHivVIDITMdTb7FYKvYl22q9Eu2GhB+0PLQhPtCFFdqlonOq&#10;WxEF+036j1RWS8KAKi4k2gqV0hIKh8Smqd+xeRqEh8IliRP8LFP4vLTy5/bGPVCSYfShDf6BMotJ&#10;kc3f1B+bili7WSyYIpPpsWmWl5ecyeRpLs6XV8usZXXCegrxO6Bl+dBxo12mIlqx/RHiPvQYknCn&#10;6uUUdwZysHGPoJjuc72CLosBN4bYVqSRCinBxeZQukRnmNLGzMD638BDfIZCWZr/Ac+IUhldnMFW&#10;O6S/VY/TsWW1jz8qsOedJXjBflfmUqRJ0y/iHjY1r9fbe4Gf/qf1KwAAAP//AwBQSwMEFAAGAAgA&#10;AAAhAIpW9rnhAAAACQEAAA8AAABkcnMvZG93bnJldi54bWxMj8FKw0AQhu+C77CM4M1usrViYzal&#10;FMRakGIV6nGbHZNodjZkt0369o4nvc0wH/98f74YXStO2IfGk4Z0koBAKr1tqNLw/vZ4cw8iREPW&#10;tJ5QwxkDLIrLi9xk1g/0iqddrASHUMiMhjrGLpMylDU6Eya+Q+Lbp++dibz2lbS9GTjctVIlyZ10&#10;piH+UJsOVzWW37uj0/DSr9er5eb8RdsPN+zVZr99Hp+0vr4alw8gIo7xD4ZffVaHgp0O/kg2iFaD&#10;mqUpozxMpyAYUDM1B3HQcDtPQRa5/N+g+AEAAP//AwBQSwECLQAUAAYACAAAACEAtoM4kv4AAADh&#10;AQAAEwAAAAAAAAAAAAAAAAAAAAAAW0NvbnRlbnRfVHlwZXNdLnhtbFBLAQItABQABgAIAAAAIQA4&#10;/SH/1gAAAJQBAAALAAAAAAAAAAAAAAAAAC8BAABfcmVscy8ucmVsc1BLAQItABQABgAIAAAAIQB3&#10;psOSngEAAJcDAAAOAAAAAAAAAAAAAAAAAC4CAABkcnMvZTJvRG9jLnhtbFBLAQItABQABgAIAAAA&#10;IQCKVva54QAAAAkBAAAPAAAAAAAAAAAAAAAAAPg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725824" behindDoc="0" locked="0" layoutInCell="1" allowOverlap="1" wp14:anchorId="7E387A3D" wp14:editId="57B6632E">
                <wp:simplePos x="0" y="0"/>
                <wp:positionH relativeFrom="margin">
                  <wp:posOffset>-123092</wp:posOffset>
                </wp:positionH>
                <wp:positionV relativeFrom="paragraph">
                  <wp:posOffset>300502</wp:posOffset>
                </wp:positionV>
                <wp:extent cx="926123" cy="199292"/>
                <wp:effectExtent l="0" t="0" r="26670" b="10795"/>
                <wp:wrapNone/>
                <wp:docPr id="2041648139" name="Rectangle 1"/>
                <wp:cNvGraphicFramePr/>
                <a:graphic xmlns:a="http://schemas.openxmlformats.org/drawingml/2006/main">
                  <a:graphicData uri="http://schemas.microsoft.com/office/word/2010/wordprocessingShape">
                    <wps:wsp>
                      <wps:cNvSpPr/>
                      <wps:spPr>
                        <a:xfrm>
                          <a:off x="0" y="0"/>
                          <a:ext cx="926123" cy="19929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8597A1" w14:textId="77777777" w:rsidR="00C548D8" w:rsidRPr="00CD39EE" w:rsidRDefault="00C548D8" w:rsidP="00C548D8">
                            <w:pPr>
                              <w:jc w:val="center"/>
                              <w:rPr>
                                <w:b/>
                                <w:bCs/>
                                <w:sz w:val="16"/>
                                <w:szCs w:val="16"/>
                              </w:rPr>
                            </w:pPr>
                            <w:r w:rsidRPr="00CD39EE">
                              <w:rPr>
                                <w:b/>
                                <w:bCs/>
                                <w:sz w:val="16"/>
                                <w:szCs w:val="16"/>
                              </w:rPr>
                              <w:t>UI/UX Designer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387A3D" id="_x0000_s1031" style="position:absolute;left:0;text-align:left;margin-left:-9.7pt;margin-top:23.65pt;width:72.9pt;height:15.7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F8xaAIAACQFAAAOAAAAZHJzL2Uyb0RvYy54bWysVE1v2zAMvQ/YfxB0X/2xtluCOkXQosOA&#10;og3WDj0rslQbkEWNUuJkv36U7DhFW+ww7GJLIvlIPj3q4nLXGbZV6FuwFS9Ocs6UlVC39rniPx9v&#10;Pn3lzAdha2HAqorvleeXi48fLno3VyU0YGqFjECsn/eu4k0Ibp5lXjaqE/4EnLJk1ICdCLTF56xG&#10;0RN6Z7Iyz8+zHrB2CFJ5T6fXg5EvEr7WSoZ7rb0KzFScagvpi+m7jt9scSHmzyhc08qxDPEPVXSi&#10;tZR0groWQbANtm+gulYieNDhREKXgdatVKkH6qbIX3Xz0AinUi9EjncTTf7/wcq77YNbIdHQOz/3&#10;tIxd7DR28U/1sV0iaz+RpXaBSTqcledF+ZkzSaZiNitnZSQzOwY79OGbgo7FRcWR7iJRJLa3Pgyu&#10;BxeKO6ZPq7A3KlZg7A+lWVtTwjJFJ2WoK4NsK+hOhZTKhmIwNaJWw3FxlufpcqmeKSJVlwAjsm6N&#10;mbBHgKi6t9hDraN/DFVJWFNw/rfChuApImUGG6bgrrWA7wEY6mrMPPgfSBqoiSyF3XpH3FT8LHrG&#10;kzXU+xUyhEHo3smblti/FT6sBJKyaQZoWsM9fbSBvuIwrjhrAH+/dx79SXBk5aynSam4/7URqDgz&#10;3y1JcVacnsbRSpvTsy8lbfClZf3SYjfdFdDFFfQuOJmW0T+Yw1IjdE801MuYlUzCSspdcRnwsLkK&#10;wwTTsyDVcpncaJycCLf2wckIHnmO6nrcPQl0owQDafcODlMl5q+UOPjGSAvLTQDdJpkeeR1vgEYx&#10;SWl8NuKsv9wnr+PjtvgDAAD//wMAUEsDBBQABgAIAAAAIQDhjlPr3wAAAAkBAAAPAAAAZHJzL2Rv&#10;d25yZXYueG1sTI9Nb8IwDIbvk/YfIk/aDVI+RkvXFKFpO3AbDHE2jWmrJU7VBOj26xdO7Gj70evn&#10;LVaDNeJCvW8dK5iMExDEldMt1wr2Xx+jDIQPyBqNY1LwQx5W5eNDgbl2V97SZRdqEUPY56igCaHL&#10;pfRVQxb92HXE8XZyvcUQx76WusdrDLdGTpNkIS22HD802NFbQ9X37mwV/G5OMvn079l+vVm+zNqt&#10;ORzQKPX8NKxfQQQawh2Gm35UhzI6Hd2ZtRdGwWiynEdUwTydgbgB00VcHBWkWQqyLOT/BuUfAAAA&#10;//8DAFBLAQItABQABgAIAAAAIQC2gziS/gAAAOEBAAATAAAAAAAAAAAAAAAAAAAAAABbQ29udGVu&#10;dF9UeXBlc10ueG1sUEsBAi0AFAAGAAgAAAAhADj9If/WAAAAlAEAAAsAAAAAAAAAAAAAAAAALwEA&#10;AF9yZWxzLy5yZWxzUEsBAi0AFAAGAAgAAAAhAFE4XzFoAgAAJAUAAA4AAAAAAAAAAAAAAAAALgIA&#10;AGRycy9lMm9Eb2MueG1sUEsBAi0AFAAGAAgAAAAhAOGOU+vfAAAACQEAAA8AAAAAAAAAAAAAAAAA&#10;wgQAAGRycy9kb3ducmV2LnhtbFBLBQYAAAAABAAEAPMAAADOBQAAAAA=&#10;" fillcolor="#156082 [3204]" strokecolor="#030e13 [484]" strokeweight="1pt">
                <v:textbox>
                  <w:txbxContent>
                    <w:p w14:paraId="7C8597A1" w14:textId="77777777" w:rsidR="00C548D8" w:rsidRPr="00CD39EE" w:rsidRDefault="00C548D8" w:rsidP="00C548D8">
                      <w:pPr>
                        <w:jc w:val="center"/>
                        <w:rPr>
                          <w:b/>
                          <w:bCs/>
                          <w:sz w:val="16"/>
                          <w:szCs w:val="16"/>
                        </w:rPr>
                      </w:pPr>
                      <w:r w:rsidRPr="00CD39EE">
                        <w:rPr>
                          <w:b/>
                          <w:bCs/>
                          <w:sz w:val="16"/>
                          <w:szCs w:val="16"/>
                        </w:rPr>
                        <w:t>UI/UX Designer</w:t>
                      </w:r>
                    </w:p>
                  </w:txbxContent>
                </v:textbox>
                <w10:wrap anchorx="margin"/>
              </v:rect>
            </w:pict>
          </mc:Fallback>
        </mc:AlternateContent>
      </w:r>
      <w:r>
        <w:rPr>
          <w:noProof/>
        </w:rPr>
        <mc:AlternateContent>
          <mc:Choice Requires="wps">
            <w:drawing>
              <wp:anchor distT="0" distB="0" distL="114300" distR="114300" simplePos="0" relativeHeight="251739136" behindDoc="0" locked="0" layoutInCell="1" allowOverlap="1" wp14:anchorId="0B07C0A5" wp14:editId="437620C1">
                <wp:simplePos x="0" y="0"/>
                <wp:positionH relativeFrom="margin">
                  <wp:posOffset>275492</wp:posOffset>
                </wp:positionH>
                <wp:positionV relativeFrom="paragraph">
                  <wp:posOffset>147564</wp:posOffset>
                </wp:positionV>
                <wp:extent cx="4149188" cy="23398"/>
                <wp:effectExtent l="0" t="0" r="22860" b="34290"/>
                <wp:wrapNone/>
                <wp:docPr id="1677627906" name="Straight Connector 8"/>
                <wp:cNvGraphicFramePr/>
                <a:graphic xmlns:a="http://schemas.openxmlformats.org/drawingml/2006/main">
                  <a:graphicData uri="http://schemas.microsoft.com/office/word/2010/wordprocessingShape">
                    <wps:wsp>
                      <wps:cNvCnPr/>
                      <wps:spPr>
                        <a:xfrm>
                          <a:off x="0" y="0"/>
                          <a:ext cx="4149188" cy="2339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8D4409" id="Straight Connector 8" o:spid="_x0000_s1026" style="position:absolute;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7pt,11.6pt" to="348.4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K28nwEAAJgDAAAOAAAAZHJzL2Uyb0RvYy54bWysU01v2zAMvQ/YfxB0b2ynRZEacXposV2G&#10;ttjWH6DKVCxAX6C02Pn3pZTEGboBw4peaEnkI/ke6fXtZA3bAUbtXcebRc0ZOOl77bYdf/755WLF&#10;WUzC9cJ4Bx3fQ+S3m8+f1mNoYekHb3pARklcbMfQ8SGl0FZVlANYERc+gCOn8mhFoituqx7FSNmt&#10;qZZ1fV2NHvuAXkKM9Hp/cPJNya8UyPSoVITETMept1QsFvuSbbVZi3aLIgxaHtsQ7+jCCu2o6Jzq&#10;XiTBfqH+I5XVEn30Ki2kt5VXSksoHIhNU79h82MQAQoXEieGWab4cWnlw+7OPSHJMIbYxvCEmcWk&#10;0OYv9cemItZ+FgumxCQ9XjVXN82KxivJt7y8vFllMaszOGBMX8Fblg8dN9plLqIVu28xHUJPIYQ7&#10;ly+ntDeQg437Dorpngo2BV02A+4Msp2gmQopwaXmWLpEZ5jSxszA+t/AY3yGQtma/wHPiFLZuzSD&#10;rXYe/1Y9TaeW1SH+pMCBd5bgxff7MpgiDY2/iHtc1bxfv98L/PxDbV4BAAD//wMAUEsDBBQABgAI&#10;AAAAIQAitI//4AAAAAgBAAAPAAAAZHJzL2Rvd25yZXYueG1sTI9BS8NAEIXvgv9hGcGb3ZiWYGM2&#10;pRTEWpBiFepxmx2TaHY27G6b9N87Pelx3nu8+V6xGG0nTuhD60jB/SQBgVQ501Kt4OP96e4BRIia&#10;jO4coYIzBliU11eFzo0b6A1Pu1gLLqGQawVNjH0uZagatDpMXI/E3pfzVkc+fS2N1wOX206mSZJJ&#10;q1viD43ucdVg9bM7WgWvfr1eLTfnb9p+2mGfbvbbl/FZqdubcfkIIuIY/8JwwWd0KJnp4I5kgugU&#10;zKYzTipIpykI9rN5xlMOLGRzkGUh/w8ofwEAAP//AwBQSwECLQAUAAYACAAAACEAtoM4kv4AAADh&#10;AQAAEwAAAAAAAAAAAAAAAAAAAAAAW0NvbnRlbnRfVHlwZXNdLnhtbFBLAQItABQABgAIAAAAIQA4&#10;/SH/1gAAAJQBAAALAAAAAAAAAAAAAAAAAC8BAABfcmVscy8ucmVsc1BLAQItABQABgAIAAAAIQAP&#10;PK28nwEAAJgDAAAOAAAAAAAAAAAAAAAAAC4CAABkcnMvZTJvRG9jLnhtbFBLAQItABQABgAIAAAA&#10;IQAitI//4AAAAAgBAAAPAAAAAAAAAAAAAAAAAPkDAABkcnMvZG93bnJldi54bWxQSwUGAAAAAAQA&#10;BADzAAAABgUAAAAA&#10;" strokecolor="#156082 [3204]" strokeweight=".5pt">
                <v:stroke joinstyle="miter"/>
                <w10:wrap anchorx="margin"/>
              </v:line>
            </w:pict>
          </mc:Fallback>
        </mc:AlternateContent>
      </w:r>
    </w:p>
    <w:p w14:paraId="2A4E9E4F" w14:textId="77777777" w:rsidR="00C548D8" w:rsidRPr="00C548D8" w:rsidRDefault="00C548D8" w:rsidP="006415B4">
      <w:pPr>
        <w:pStyle w:val="ListParagraph"/>
        <w:numPr>
          <w:ilvl w:val="0"/>
          <w:numId w:val="3"/>
        </w:numPr>
        <w:rPr>
          <w:b/>
          <w:bCs/>
        </w:rPr>
      </w:pPr>
      <w:r>
        <w:rPr>
          <w:noProof/>
        </w:rPr>
        <mc:AlternateContent>
          <mc:Choice Requires="wps">
            <w:drawing>
              <wp:anchor distT="0" distB="0" distL="114300" distR="114300" simplePos="0" relativeHeight="251723776" behindDoc="0" locked="0" layoutInCell="1" allowOverlap="1" wp14:anchorId="25D36967" wp14:editId="3A7F4D5D">
                <wp:simplePos x="0" y="0"/>
                <wp:positionH relativeFrom="margin">
                  <wp:posOffset>3774831</wp:posOffset>
                </wp:positionH>
                <wp:positionV relativeFrom="paragraph">
                  <wp:posOffset>26475</wp:posOffset>
                </wp:positionV>
                <wp:extent cx="1283677" cy="211015"/>
                <wp:effectExtent l="0" t="0" r="12065" b="17780"/>
                <wp:wrapNone/>
                <wp:docPr id="2147228282" name="Rectangle 1"/>
                <wp:cNvGraphicFramePr/>
                <a:graphic xmlns:a="http://schemas.openxmlformats.org/drawingml/2006/main">
                  <a:graphicData uri="http://schemas.microsoft.com/office/word/2010/wordprocessingShape">
                    <wps:wsp>
                      <wps:cNvSpPr/>
                      <wps:spPr>
                        <a:xfrm>
                          <a:off x="0" y="0"/>
                          <a:ext cx="1283677" cy="2110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16F8EB" w14:textId="77777777" w:rsidR="00C548D8" w:rsidRPr="00CD39EE" w:rsidRDefault="00C548D8" w:rsidP="00C548D8">
                            <w:pPr>
                              <w:jc w:val="center"/>
                              <w:rPr>
                                <w:b/>
                                <w:bCs/>
                                <w:sz w:val="16"/>
                                <w:szCs w:val="16"/>
                              </w:rPr>
                            </w:pPr>
                            <w:r w:rsidRPr="00CD39EE">
                              <w:rPr>
                                <w:b/>
                                <w:bCs/>
                                <w:sz w:val="16"/>
                                <w:szCs w:val="16"/>
                              </w:rPr>
                              <w:t>QA &amp; Testing Specialist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36967" id="_x0000_s1032" style="position:absolute;left:0;text-align:left;margin-left:297.25pt;margin-top:2.1pt;width:101.1pt;height:16.6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6PXaQIAACUFAAAOAAAAZHJzL2Uyb0RvYy54bWysVE1v2zAMvQ/YfxB0X21n/VpQpwhadBhQ&#10;tEHboWdFlmoDsqhRSuzs14+SHadoix2GXWxJJB/Jp0ddXPatYVuFvgFb8uIo50xZCVVjX0r+8+nm&#10;yzlnPghbCQNWlXynPL9cfP500bm5mkENplLICMT6eedKXofg5lnmZa1a4Y/AKUtGDdiKQFt8ySoU&#10;HaG3Jpvl+WnWAVYOQSrv6fR6MPJFwtdayXCvtVeBmZJTbSF9MX3X8ZstLsT8BYWrGzmWIf6hilY0&#10;lpJOUNciCLbB5h1U20gEDzocSWgz0LqRKvVA3RT5m24ea+FU6oXI8W6iyf8/WHm3fXQrJBo65+ee&#10;lrGLXmMb/1Qf6xNZu4ks1Qcm6bCYnX89PTvjTJJtVhR5cRLZzA7RDn34rqBlcVFypMtIHIntrQ+D&#10;696F4g750yrsjIolGPugNGsqyjhL0Uka6sog2wq6VCGlsqEYTLWo1HBcnOR5ul2qZ4pI1SXAiKwb&#10;YybsESDK7j32UOvoH0NVUtYUnP+tsCF4ikiZwYYpuG0s4EcAhroaMw/+e5IGaiJLoV/3xE3JT6Nn&#10;PFlDtVshQxiU7p28aYj9W+HDSiBJm4aAxjXc00cb6EoO44qzGvD3R+fRnxRHVs46GpWS+18bgYoz&#10;88OSFr8Vx8dxttLm+ORsRht8bVm/tthNewV0cQU9DE6mZfQPZr/UCO0zTfUyZiWTsJJyl1wG3G+u&#10;wjDC9C5ItVwmN5onJ8KtfXQygkeeo7qe+meBbpRgIPHewX6sxPyNEgffGGlhuQmgmyTTA6/jDdAs&#10;JimN70Yc9tf75HV43RZ/AAAA//8DAFBLAwQUAAYACAAAACEA9QOI8t4AAAAIAQAADwAAAGRycy9k&#10;b3ducmV2LnhtbEyPwW7CMBBE75X6D9ZW6q04hYSQEAehqj1wKxRxXpIlibDXUWwg7dfXPdHjaEYz&#10;b4rVaLS40uA6ywpeJxEI4srWHTcK9l8fLwsQziPXqC2Tgm9ysCofHwrMa3vjLV13vhGhhF2OClrv&#10;+1xKV7Vk0E1sTxy8kx0M+iCHRtYD3kK50XIaRXNpsOOw0GJPby1V593FKPjZnGT06d4X+/UmS2bd&#10;Vh8OqJV6fhrXSxCeRn8Pwx9+QIcyMB3thWsntIIki5MQVRBPQQQ/zeYpiKOCWRqDLAv5/0D5CwAA&#10;//8DAFBLAQItABQABgAIAAAAIQC2gziS/gAAAOEBAAATAAAAAAAAAAAAAAAAAAAAAABbQ29udGVu&#10;dF9UeXBlc10ueG1sUEsBAi0AFAAGAAgAAAAhADj9If/WAAAAlAEAAAsAAAAAAAAAAAAAAAAALwEA&#10;AF9yZWxzLy5yZWxzUEsBAi0AFAAGAAgAAAAhAOIzo9dpAgAAJQUAAA4AAAAAAAAAAAAAAAAALgIA&#10;AGRycy9lMm9Eb2MueG1sUEsBAi0AFAAGAAgAAAAhAPUDiPLeAAAACAEAAA8AAAAAAAAAAAAAAAAA&#10;wwQAAGRycy9kb3ducmV2LnhtbFBLBQYAAAAABAAEAPMAAADOBQAAAAA=&#10;" fillcolor="#156082 [3204]" strokecolor="#030e13 [484]" strokeweight="1pt">
                <v:textbox>
                  <w:txbxContent>
                    <w:p w14:paraId="2C16F8EB" w14:textId="77777777" w:rsidR="00C548D8" w:rsidRPr="00CD39EE" w:rsidRDefault="00C548D8" w:rsidP="00C548D8">
                      <w:pPr>
                        <w:jc w:val="center"/>
                        <w:rPr>
                          <w:b/>
                          <w:bCs/>
                          <w:sz w:val="16"/>
                          <w:szCs w:val="16"/>
                        </w:rPr>
                      </w:pPr>
                      <w:r w:rsidRPr="00CD39EE">
                        <w:rPr>
                          <w:b/>
                          <w:bCs/>
                          <w:sz w:val="16"/>
                          <w:szCs w:val="16"/>
                        </w:rPr>
                        <w:t>QA &amp; Testing Specialist</w:t>
                      </w:r>
                    </w:p>
                  </w:txbxContent>
                </v:textbox>
                <w10:wrap anchorx="margin"/>
              </v:rect>
            </w:pict>
          </mc:Fallback>
        </mc:AlternateContent>
      </w:r>
      <w:r>
        <w:rPr>
          <w:noProof/>
        </w:rPr>
        <mc:AlternateContent>
          <mc:Choice Requires="wps">
            <w:drawing>
              <wp:anchor distT="0" distB="0" distL="114300" distR="114300" simplePos="0" relativeHeight="251721728" behindDoc="0" locked="0" layoutInCell="1" allowOverlap="1" wp14:anchorId="40C7C46C" wp14:editId="4AC742B1">
                <wp:simplePos x="0" y="0"/>
                <wp:positionH relativeFrom="column">
                  <wp:posOffset>2321168</wp:posOffset>
                </wp:positionH>
                <wp:positionV relativeFrom="paragraph">
                  <wp:posOffset>14752</wp:posOffset>
                </wp:positionV>
                <wp:extent cx="1383323" cy="204470"/>
                <wp:effectExtent l="0" t="0" r="26670" b="24130"/>
                <wp:wrapNone/>
                <wp:docPr id="886874766" name="Rectangle 1"/>
                <wp:cNvGraphicFramePr/>
                <a:graphic xmlns:a="http://schemas.openxmlformats.org/drawingml/2006/main">
                  <a:graphicData uri="http://schemas.microsoft.com/office/word/2010/wordprocessingShape">
                    <wps:wsp>
                      <wps:cNvSpPr/>
                      <wps:spPr>
                        <a:xfrm>
                          <a:off x="0" y="0"/>
                          <a:ext cx="1383323" cy="2044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582BE9" w14:textId="77777777" w:rsidR="00C548D8" w:rsidRPr="00CD39EE" w:rsidRDefault="00C548D8" w:rsidP="00C548D8">
                            <w:pPr>
                              <w:jc w:val="center"/>
                              <w:rPr>
                                <w:b/>
                                <w:bCs/>
                                <w:sz w:val="16"/>
                                <w:szCs w:val="16"/>
                              </w:rPr>
                            </w:pPr>
                            <w:r>
                              <w:rPr>
                                <w:b/>
                                <w:bCs/>
                                <w:sz w:val="16"/>
                                <w:szCs w:val="16"/>
                              </w:rPr>
                              <w:t>Front</w:t>
                            </w:r>
                            <w:r w:rsidRPr="00CD39EE">
                              <w:rPr>
                                <w:b/>
                                <w:bCs/>
                                <w:sz w:val="16"/>
                                <w:szCs w:val="16"/>
                              </w:rPr>
                              <w:t>end Developers (x2)</w:t>
                            </w:r>
                          </w:p>
                          <w:p w14:paraId="399949A2" w14:textId="77777777" w:rsidR="00C548D8" w:rsidRDefault="00C548D8" w:rsidP="00C54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C7C46C" id="_x0000_s1033" style="position:absolute;left:0;text-align:left;margin-left:182.75pt;margin-top:1.15pt;width:108.9pt;height:16.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VhMaAIAACUFAAAOAAAAZHJzL2Uyb0RvYy54bWysVMFu2zAMvQ/YPwi6r7aTdO2COkXQosOA&#10;oivWDj0rslQbkEWNUmJnXz9KdpyiLXYYdpFFkXyknh91cdm3hu0U+gZsyYuTnDNlJVSNfS75z8eb&#10;T+ec+SBsJQxYVfK98vxy9fHDReeWagY1mEohIxDrl50reR2CW2aZl7VqhT8Bpyw5NWArApn4nFUo&#10;OkJvTTbL889ZB1g5BKm8p9PrwclXCV9rJcN3rb0KzJScegtpxbRu4pqtLsTyGYWrGzm2If6hi1Y0&#10;lopOUNciCLbF5g1U20gEDzqcSGgz0LqRKt2BblPkr27zUAun0l2IHO8mmvz/g5V3uwd3j0RD5/zS&#10;0zbeotfYxi/1x/pE1n4iS/WBSTos5ufz+WzOmSTfLF8szhKb2THboQ9fFbQsbkqO9DMSR2J36wNV&#10;pNBDCBnH+mkX9kbFFoz9oTRrKqo4S9lJGurKINsJ+qlCSmVDMbhqUanhuDjN80M/U0YqmQAjsm6M&#10;mbBHgCi7t9hDr2N8TFVJWVNy/rfGhuQpI1UGG6bktrGA7wEYutVYeYg/kDRQE1kK/aYnbkp+FiPj&#10;yQaq/T0yhEHp3smbhti/FT7cCyRp0xDQuIbvtGgDXclh3HFWA/5+7zzGk+LIy1lHo1Jy/2srUHFm&#10;vlnS4pdisYizlYzF6dmMDHzp2bz02G17BfTjCnoYnEzbGB/MYasR2iea6nWsSi5hJdUuuQx4MK7C&#10;MML0Lki1Xqcwmicnwq19cDKCR56juh77J4FulGAg8d7BYazE8pUSh9iYaWG9DaCbJNMjr+MfoFlM&#10;UhrfjTjsL+0UdXzdVn8AAAD//wMAUEsDBBQABgAIAAAAIQCi+p7n3QAAAAgBAAAPAAAAZHJzL2Rv&#10;d25yZXYueG1sTI/BTsMwDIbvSLxDZCRuLGUlUylNpwnBYTc2pp2zxmsrEqdqsq3w9JgTu9n6fv3+&#10;XC0n78QZx9gH0vA4y0AgNcH21GrYfb4/FCBiMmSNC4QavjHCsr69qUxpw4U2eN6mVnAJxdJo6FIa&#10;Silj06E3cRYGJGbHMHqTeB1baUdz4XLv5DzLFtKbnvhCZwZ87bD52p68hp/1UWYf8a3YrdbPKu83&#10;br83Tuv7u2n1AiLhlP7D8KfP6lCz0yGcyEbhNOQLpTiqYZ6DYK6KnIcDgycFsq7k9QP1LwAAAP//&#10;AwBQSwECLQAUAAYACAAAACEAtoM4kv4AAADhAQAAEwAAAAAAAAAAAAAAAAAAAAAAW0NvbnRlbnRf&#10;VHlwZXNdLnhtbFBLAQItABQABgAIAAAAIQA4/SH/1gAAAJQBAAALAAAAAAAAAAAAAAAAAC8BAABf&#10;cmVscy8ucmVsc1BLAQItABQABgAIAAAAIQCgKVhMaAIAACUFAAAOAAAAAAAAAAAAAAAAAC4CAABk&#10;cnMvZTJvRG9jLnhtbFBLAQItABQABgAIAAAAIQCi+p7n3QAAAAgBAAAPAAAAAAAAAAAAAAAAAMIE&#10;AABkcnMvZG93bnJldi54bWxQSwUGAAAAAAQABADzAAAAzAUAAAAA&#10;" fillcolor="#156082 [3204]" strokecolor="#030e13 [484]" strokeweight="1pt">
                <v:textbox>
                  <w:txbxContent>
                    <w:p w14:paraId="08582BE9" w14:textId="77777777" w:rsidR="00C548D8" w:rsidRPr="00CD39EE" w:rsidRDefault="00C548D8" w:rsidP="00C548D8">
                      <w:pPr>
                        <w:jc w:val="center"/>
                        <w:rPr>
                          <w:b/>
                          <w:bCs/>
                          <w:sz w:val="16"/>
                          <w:szCs w:val="16"/>
                        </w:rPr>
                      </w:pPr>
                      <w:r>
                        <w:rPr>
                          <w:b/>
                          <w:bCs/>
                          <w:sz w:val="16"/>
                          <w:szCs w:val="16"/>
                        </w:rPr>
                        <w:t>Front</w:t>
                      </w:r>
                      <w:r w:rsidRPr="00CD39EE">
                        <w:rPr>
                          <w:b/>
                          <w:bCs/>
                          <w:sz w:val="16"/>
                          <w:szCs w:val="16"/>
                        </w:rPr>
                        <w:t>end Developers (x2)</w:t>
                      </w:r>
                    </w:p>
                    <w:p w14:paraId="399949A2" w14:textId="77777777" w:rsidR="00C548D8" w:rsidRDefault="00C548D8" w:rsidP="00C548D8">
                      <w:pPr>
                        <w:jc w:val="center"/>
                      </w:pPr>
                    </w:p>
                  </w:txbxContent>
                </v:textbox>
              </v:rect>
            </w:pict>
          </mc:Fallback>
        </mc:AlternateContent>
      </w:r>
      <w:r>
        <w:rPr>
          <w:noProof/>
        </w:rPr>
        <mc:AlternateContent>
          <mc:Choice Requires="wps">
            <w:drawing>
              <wp:anchor distT="0" distB="0" distL="114300" distR="114300" simplePos="0" relativeHeight="251726848" behindDoc="0" locked="0" layoutInCell="1" allowOverlap="1" wp14:anchorId="595669E0" wp14:editId="63288D97">
                <wp:simplePos x="0" y="0"/>
                <wp:positionH relativeFrom="column">
                  <wp:posOffset>914400</wp:posOffset>
                </wp:positionH>
                <wp:positionV relativeFrom="paragraph">
                  <wp:posOffset>26474</wp:posOffset>
                </wp:positionV>
                <wp:extent cx="1336040" cy="205153"/>
                <wp:effectExtent l="0" t="0" r="16510" b="23495"/>
                <wp:wrapNone/>
                <wp:docPr id="366116431" name="Rectangle 1"/>
                <wp:cNvGraphicFramePr/>
                <a:graphic xmlns:a="http://schemas.openxmlformats.org/drawingml/2006/main">
                  <a:graphicData uri="http://schemas.microsoft.com/office/word/2010/wordprocessingShape">
                    <wps:wsp>
                      <wps:cNvSpPr/>
                      <wps:spPr>
                        <a:xfrm>
                          <a:off x="0" y="0"/>
                          <a:ext cx="1336040" cy="20515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AAAA56" w14:textId="77777777" w:rsidR="00C548D8" w:rsidRPr="00CD39EE" w:rsidRDefault="00C548D8" w:rsidP="00C548D8">
                            <w:pPr>
                              <w:jc w:val="center"/>
                              <w:rPr>
                                <w:b/>
                                <w:bCs/>
                                <w:sz w:val="16"/>
                                <w:szCs w:val="16"/>
                              </w:rPr>
                            </w:pPr>
                            <w:r w:rsidRPr="00CD39EE">
                              <w:rPr>
                                <w:b/>
                                <w:bCs/>
                                <w:sz w:val="16"/>
                                <w:szCs w:val="16"/>
                              </w:rPr>
                              <w:t>Backend Developers (x2)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5669E0" id="_x0000_s1034" style="position:absolute;left:0;text-align:left;margin-left:1in;margin-top:2.1pt;width:105.2pt;height:16.1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hVjaAIAACUFAAAOAAAAZHJzL2Uyb0RvYy54bWysVFFP2zAQfp+0/2D5fSQplLGKFFUgpkkI&#10;EDDx7Do2ieT4vLPbpPv1OztpigDtYdpLYvvuvrv7/J3PL/rWsK1C34AteXGUc6ashKqxLyX/+XT9&#10;5YwzH4SthAGrSr5Tnl8sP38679xCzaAGUylkBGL9onMlr0Nwiyzzslat8EfglCWjBmxFoC2+ZBWK&#10;jtBbk83y/DTrACuHIJX3dHo1GPky4WutZLjT2qvATMmptpC+mL7r+M2W52LxgsLVjRzLEP9QRSsa&#10;S0knqCsRBNtg8w6qbSSCBx2OJLQZaN1IlXqgbor8TTePtXAq9ULkeDfR5P8frLzdPrp7JBo65xee&#10;lrGLXmMb/1Qf6xNZu4ks1Qcm6bA4Pj7NT4hTSbZZPi/mx5HN7BDt0IfvCloWFyVHuozEkdje+DC4&#10;7l0o7pA/rcLOqFiCsQ9Ks6aijLMUnaShLg2yraBLFVIqG4rBVItKDcfFPM/T7VI9U0SqLgFGZN0Y&#10;M2GPAFF277GHWkf/GKqSsqbg/G+FDcFTRMoMNkzBbWMBPwIw1NWYefDfkzRQE1kK/bonbkp+Fj3j&#10;yRqq3T0yhEHp3snrhti/ET7cCyRp04XRuIY7+mgDXclhXHFWA/7+6Dz6k+LIyllHo1Jy/2sjUHFm&#10;fljS4rfiJOogpM3J/OuMNvjasn5tsZv2EujiCnoYnEzL6B/MfqkR2mea6lXMSiZhJeUuuQy431yG&#10;YYTpXZBqtUpuNE9OhBv76GQEjzxHdT31zwLdKMFA4r2F/ViJxRslDr4x0sJqE0A3SaYHXscboFlM&#10;UhrfjTjsr/fJ6/C6Lf8AAAD//wMAUEsDBBQABgAIAAAAIQAC1QIA3QAAAAgBAAAPAAAAZHJzL2Rv&#10;d25yZXYueG1sTI/BbsIwEETvlfoP1lbqrTiAg2gaB6GqPXArFHE28ZJE2OsoNpD267s9tbcdzWj2&#10;TbkavRNXHGIXSMN0koFAqoPtqNGw/3x/WoKIyZA1LhBq+MIIq+r+rjSFDTfa4nWXGsElFAujoU2p&#10;L6SMdYvexEnokdg7hcGbxHJopB3Mjcu9k7MsW0hvOuIPrenxtcX6vLt4Dd+bk8w+4ttyv9485/Nu&#10;6w4H47R+fBjXLyASjukvDL/4jA4VMx3DhWwUjrVSvCVpUDMQ7M9zpUAc+VjkIKtS/h9Q/QAAAP//&#10;AwBQSwECLQAUAAYACAAAACEAtoM4kv4AAADhAQAAEwAAAAAAAAAAAAAAAAAAAAAAW0NvbnRlbnRf&#10;VHlwZXNdLnhtbFBLAQItABQABgAIAAAAIQA4/SH/1gAAAJQBAAALAAAAAAAAAAAAAAAAAC8BAABf&#10;cmVscy8ucmVsc1BLAQItABQABgAIAAAAIQA4QhVjaAIAACUFAAAOAAAAAAAAAAAAAAAAAC4CAABk&#10;cnMvZTJvRG9jLnhtbFBLAQItABQABgAIAAAAIQAC1QIA3QAAAAgBAAAPAAAAAAAAAAAAAAAAAMIE&#10;AABkcnMvZG93bnJldi54bWxQSwUGAAAAAAQABADzAAAAzAUAAAAA&#10;" fillcolor="#156082 [3204]" strokecolor="#030e13 [484]" strokeweight="1pt">
                <v:textbox>
                  <w:txbxContent>
                    <w:p w14:paraId="48AAAA56" w14:textId="77777777" w:rsidR="00C548D8" w:rsidRPr="00CD39EE" w:rsidRDefault="00C548D8" w:rsidP="00C548D8">
                      <w:pPr>
                        <w:jc w:val="center"/>
                        <w:rPr>
                          <w:b/>
                          <w:bCs/>
                          <w:sz w:val="16"/>
                          <w:szCs w:val="16"/>
                        </w:rPr>
                      </w:pPr>
                      <w:r w:rsidRPr="00CD39EE">
                        <w:rPr>
                          <w:b/>
                          <w:bCs/>
                          <w:sz w:val="16"/>
                          <w:szCs w:val="16"/>
                        </w:rPr>
                        <w:t>Backend Developers (x2)</w:t>
                      </w:r>
                    </w:p>
                  </w:txbxContent>
                </v:textbox>
              </v:rect>
            </w:pict>
          </mc:Fallback>
        </mc:AlternateContent>
      </w:r>
    </w:p>
    <w:p w14:paraId="251C0156" w14:textId="77777777" w:rsidR="00C548D8" w:rsidRPr="00C548D8" w:rsidRDefault="00C548D8" w:rsidP="00C548D8">
      <w:pPr>
        <w:ind w:left="360"/>
        <w:rPr>
          <w:b/>
          <w:bCs/>
        </w:rPr>
      </w:pPr>
    </w:p>
    <w:p w14:paraId="3E6C0267" w14:textId="77777777" w:rsidR="00C548D8" w:rsidRPr="00C548D8" w:rsidRDefault="00C548D8" w:rsidP="00C548D8">
      <w:pPr>
        <w:ind w:left="360"/>
        <w:rPr>
          <w:b/>
          <w:bCs/>
        </w:rPr>
      </w:pPr>
      <w:r>
        <w:rPr>
          <w:noProof/>
        </w:rPr>
        <mc:AlternateContent>
          <mc:Choice Requires="wps">
            <w:drawing>
              <wp:anchor distT="0" distB="0" distL="114300" distR="114300" simplePos="0" relativeHeight="251734016" behindDoc="0" locked="0" layoutInCell="1" allowOverlap="1" wp14:anchorId="25CCC42E" wp14:editId="3B8EE8E3">
                <wp:simplePos x="0" y="0"/>
                <wp:positionH relativeFrom="column">
                  <wp:posOffset>2525737</wp:posOffset>
                </wp:positionH>
                <wp:positionV relativeFrom="paragraph">
                  <wp:posOffset>222885</wp:posOffset>
                </wp:positionV>
                <wp:extent cx="1312545" cy="199293"/>
                <wp:effectExtent l="0" t="0" r="20955" b="10795"/>
                <wp:wrapNone/>
                <wp:docPr id="293470102" name="Rectangle 1"/>
                <wp:cNvGraphicFramePr/>
                <a:graphic xmlns:a="http://schemas.openxmlformats.org/drawingml/2006/main">
                  <a:graphicData uri="http://schemas.microsoft.com/office/word/2010/wordprocessingShape">
                    <wps:wsp>
                      <wps:cNvSpPr/>
                      <wps:spPr>
                        <a:xfrm>
                          <a:off x="0" y="0"/>
                          <a:ext cx="1312545" cy="19929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5580F4" w14:textId="77777777" w:rsidR="00C548D8" w:rsidRPr="009C4FFB" w:rsidRDefault="00C548D8" w:rsidP="00C548D8">
                            <w:pPr>
                              <w:jc w:val="center"/>
                              <w:rPr>
                                <w:b/>
                                <w:bCs/>
                                <w:sz w:val="16"/>
                                <w:szCs w:val="16"/>
                              </w:rPr>
                            </w:pPr>
                            <w:r w:rsidRPr="009C4FFB">
                              <w:rPr>
                                <w:b/>
                                <w:bCs/>
                                <w:sz w:val="16"/>
                                <w:szCs w:val="16"/>
                              </w:rPr>
                              <w:t>Compliance &amp; 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CC42E" id="_x0000_s1035" style="position:absolute;left:0;text-align:left;margin-left:198.9pt;margin-top:17.55pt;width:103.35pt;height:15.7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1wUaQIAACUFAAAOAAAAZHJzL2Uyb0RvYy54bWysVMFu2zAMvQ/YPwi6r7bTZFuCOkXQosOA&#10;og3WDj0rslQbkEWNUuJkXz9KdpyiLXYYdrElkXwknx51cblvDdsp9A3YkhdnOWfKSqga+1zyn483&#10;n75y5oOwlTBgVckPyvPL5ccPF51bqAnUYCqFjECsX3Su5HUIbpFlXtaqFf4MnLJk1ICtCLTF56xC&#10;0RF6a7JJnn/OOsDKIUjlPZ1e90a+TPhaKxnutfYqMFNyqi2kL6bvJn6z5YVYPKNwdSOHMsQ/VNGK&#10;xlLSEepaBMG22LyBahuJ4EGHMwltBlo3UqUeqJsif9XNQy2cSr0QOd6NNPn/Byvvdg9ujURD5/zC&#10;0zJ2sdfYxj/Vx/aJrMNIltoHJumwOC8ms+mMM0m2Yj6fzM8jm9kp2qEP3xS0LC5KjnQZiSOxu/Wh&#10;dz26UNwpf1qFg1GxBGN/KM2aijJOUnSShroyyHaCLlVIqWwoelMtKtUfF7M8T7dL9YwRqboEGJF1&#10;Y8yIPQBE2b3F7msd/GOoSsoag/O/FdYHjxEpM9gwBreNBXwPwFBXQ+be/0hST01kKew3e+Km5PPo&#10;GU82UB3WyBB6pXsnbxpi/1b4sBZI0qYhoHEN9/TRBrqSw7DirAb8/d559CfFkZWzjkal5P7XVqDi&#10;zHy3pMV5MZ3G2Uqb6ezLhDb40rJ5abHb9gro4gp6GJxMy+gfzHGpEdonmupVzEomYSXlLrkMeNxc&#10;hX6E6V2QarVKbjRPToRb++BkBI88R3U97p8EukGCgcR7B8exEotXSux9Y6SF1TaAbpJMT7wON0Cz&#10;mKQ0vBtx2F/uk9fpdVv+AQAA//8DAFBLAwQUAAYACAAAACEANFtwQ94AAAAJAQAADwAAAGRycy9k&#10;b3ducmV2LnhtbEyPwU7DMBBE70j8g7VI3KhdSkIb4lQVgkNvtFQ9u/E2ibDXUey2ga9nOZXbrGY0&#10;87Zcjt6JMw6xC6RhOlEgkOpgO2o07D7fH+YgYjJkjQuEGr4xwrK6vSlNYcOFNnjepkZwCcXCaGhT&#10;6gspY92iN3ESeiT2jmHwJvE5NNIO5sLl3slHpXLpTUe80JoeX1usv7Ynr+FnfZTqI77Nd6v1Ipt1&#10;G7ffG6f1/d24egGRcEzXMPzhMzpUzHQIJ7JROA2zxTOjJxbZFAQHcvWUgTiwyDOQVSn/f1D9AgAA&#10;//8DAFBLAQItABQABgAIAAAAIQC2gziS/gAAAOEBAAATAAAAAAAAAAAAAAAAAAAAAABbQ29udGVu&#10;dF9UeXBlc10ueG1sUEsBAi0AFAAGAAgAAAAhADj9If/WAAAAlAEAAAsAAAAAAAAAAAAAAAAALwEA&#10;AF9yZWxzLy5yZWxzUEsBAi0AFAAGAAgAAAAhAP1jXBRpAgAAJQUAAA4AAAAAAAAAAAAAAAAALgIA&#10;AGRycy9lMm9Eb2MueG1sUEsBAi0AFAAGAAgAAAAhADRbcEPeAAAACQEAAA8AAAAAAAAAAAAAAAAA&#10;wwQAAGRycy9kb3ducmV2LnhtbFBLBQYAAAAABAAEAPMAAADOBQAAAAA=&#10;" fillcolor="#156082 [3204]" strokecolor="#030e13 [484]" strokeweight="1pt">
                <v:textbox>
                  <w:txbxContent>
                    <w:p w14:paraId="565580F4" w14:textId="77777777" w:rsidR="00C548D8" w:rsidRPr="009C4FFB" w:rsidRDefault="00C548D8" w:rsidP="00C548D8">
                      <w:pPr>
                        <w:jc w:val="center"/>
                        <w:rPr>
                          <w:b/>
                          <w:bCs/>
                          <w:sz w:val="16"/>
                          <w:szCs w:val="16"/>
                        </w:rPr>
                      </w:pPr>
                      <w:r w:rsidRPr="009C4FFB">
                        <w:rPr>
                          <w:b/>
                          <w:bCs/>
                          <w:sz w:val="16"/>
                          <w:szCs w:val="16"/>
                        </w:rPr>
                        <w:t>Compliance &amp; Logistics</w:t>
                      </w:r>
                    </w:p>
                  </w:txbxContent>
                </v:textbox>
              </v:rect>
            </w:pict>
          </mc:Fallback>
        </mc:AlternateContent>
      </w:r>
      <w:r>
        <w:rPr>
          <w:noProof/>
        </w:rPr>
        <mc:AlternateContent>
          <mc:Choice Requires="wps">
            <w:drawing>
              <wp:anchor distT="0" distB="0" distL="114300" distR="114300" simplePos="0" relativeHeight="251749376" behindDoc="0" locked="0" layoutInCell="1" allowOverlap="1" wp14:anchorId="74890D93" wp14:editId="48DABAAF">
                <wp:simplePos x="0" y="0"/>
                <wp:positionH relativeFrom="column">
                  <wp:posOffset>3059137</wp:posOffset>
                </wp:positionH>
                <wp:positionV relativeFrom="paragraph">
                  <wp:posOffset>6350</wp:posOffset>
                </wp:positionV>
                <wp:extent cx="0" cy="211015"/>
                <wp:effectExtent l="0" t="0" r="38100" b="36830"/>
                <wp:wrapNone/>
                <wp:docPr id="1095837489" name="Straight Connector 20"/>
                <wp:cNvGraphicFramePr/>
                <a:graphic xmlns:a="http://schemas.openxmlformats.org/drawingml/2006/main">
                  <a:graphicData uri="http://schemas.microsoft.com/office/word/2010/wordprocessingShape">
                    <wps:wsp>
                      <wps:cNvCnPr/>
                      <wps:spPr>
                        <a:xfrm>
                          <a:off x="0" y="0"/>
                          <a:ext cx="0" cy="2110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62E525" id="Straight Connector 20"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9pt,.5pt" to="240.9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qzWlwEAAJMDAAAOAAAAZHJzL2Uyb0RvYy54bWysU8Fu2zAMvQ/oPwi6N7YDtCiMOD202C5F&#10;V3TbB6gyFQuQRIFSY+fvK8mJM2wFig670BLFR/I90pvbyRq2BwoaXcebVc0ZOIm9druO//r59fKG&#10;sxCF64VBBx0/QOC324svm9G3sMYBTQ/EUhIX2tF3fIjRt1UV5ABWhBV6cOlRIVkR05V2VU9iTNmt&#10;qdZ1fV2NSL0nlBBC8t7Pj3xb8isFMn5XKkBkpuOpt1gsFfuSbbXdiHZHwg9aHtsQ/9CFFdqlokuq&#10;exEFeyX9VyqrJWFAFVcSbYVKaQmFQ2LT1H+w+TEID4VLEif4Rabw/9LKx/2de6Ikw+hDG/wTZRaT&#10;Ipu/qT82FbEOi1gwRSZnp0zeddPUzVXWsTrjPIX4DdCyfOi40S7TEK3YP4Q4h55CEu5cuZziwUAO&#10;Nu4ZFNN9qtUUdFkKuDPE9iKNU0gJLjbH0iU6w5Q2ZgHWHwOP8RkKZWE+A14QpTK6uICtdkjvVY/T&#10;qWU1x58UmHlnCV6wP5SZFGnS5Iu4xy3Nq/X7vcDP/9L2DQAA//8DAFBLAwQUAAYACAAAACEA4t2X&#10;nN0AAAAIAQAADwAAAGRycy9kb3ducmV2LnhtbEyPQUvDQBCF70L/wzKCN7tpLKXEbEopiLUgxSrU&#10;4zY7JrHZ2bC7bdJ/3xEPenx8w5vv5YvBtuKMPjSOFEzGCQik0pmGKgUf70/3cxAhajK6dYQKLhhg&#10;UYxucp0Z19MbnnexElxCIdMK6hi7TMpQ1mh1GLsOidmX81ZHjr6Sxuuey20r0ySZSasb4g+17nBV&#10;Y3ncnayCV79er5abyzdtP22/Tzf77cvwrNTd7bB8BBFxiH/H8KPP6lCw08GdyATRKpjOJ6weGfAk&#10;5r/5oOBhmoIscvl/QHEFAAD//wMAUEsBAi0AFAAGAAgAAAAhALaDOJL+AAAA4QEAABMAAAAAAAAA&#10;AAAAAAAAAAAAAFtDb250ZW50X1R5cGVzXS54bWxQSwECLQAUAAYACAAAACEAOP0h/9YAAACUAQAA&#10;CwAAAAAAAAAAAAAAAAAvAQAAX3JlbHMvLnJlbHNQSwECLQAUAAYACAAAACEAAp6s1pcBAACTAwAA&#10;DgAAAAAAAAAAAAAAAAAuAgAAZHJzL2Uyb0RvYy54bWxQSwECLQAUAAYACAAAACEA4t2XnN0AAAAI&#10;AQAADwAAAAAAAAAAAAAAAADxAwAAZHJzL2Rvd25yZXYueG1sUEsFBgAAAAAEAAQA8wAAAPsEAAAA&#10;AA==&#10;" strokecolor="#156082 [3204]" strokeweight=".5pt">
                <v:stroke joinstyle="miter"/>
              </v:line>
            </w:pict>
          </mc:Fallback>
        </mc:AlternateContent>
      </w:r>
      <w:r>
        <w:rPr>
          <w:noProof/>
        </w:rPr>
        <mc:AlternateContent>
          <mc:Choice Requires="wps">
            <w:drawing>
              <wp:anchor distT="0" distB="0" distL="114300" distR="114300" simplePos="0" relativeHeight="251748352" behindDoc="0" locked="0" layoutInCell="1" allowOverlap="1" wp14:anchorId="0A38B633" wp14:editId="3CB28836">
                <wp:simplePos x="0" y="0"/>
                <wp:positionH relativeFrom="margin">
                  <wp:posOffset>661279</wp:posOffset>
                </wp:positionH>
                <wp:positionV relativeFrom="paragraph">
                  <wp:posOffset>23642</wp:posOffset>
                </wp:positionV>
                <wp:extent cx="6008" cy="175847"/>
                <wp:effectExtent l="0" t="0" r="32385" b="34290"/>
                <wp:wrapNone/>
                <wp:docPr id="1187502055" name="Straight Connector 19"/>
                <wp:cNvGraphicFramePr/>
                <a:graphic xmlns:a="http://schemas.openxmlformats.org/drawingml/2006/main">
                  <a:graphicData uri="http://schemas.microsoft.com/office/word/2010/wordprocessingShape">
                    <wps:wsp>
                      <wps:cNvCnPr/>
                      <wps:spPr>
                        <a:xfrm>
                          <a:off x="0" y="0"/>
                          <a:ext cx="6008" cy="1758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0A5E65" id="Straight Connector 19" o:spid="_x0000_s1026" style="position:absolute;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05pt,1.85pt" to="52.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onPnQEAAJYDAAAOAAAAZHJzL2Uyb0RvYy54bWysU8Fu2zAMvRfYPwi6N7aLrS2MODm06C7F&#10;WmztB6gyFQuQREFSY+fvSymJM7QDhg290JLIR/I90sv1ZA3bQogaXcebRc0ZOIm9dpuOPz/dnV9z&#10;FpNwvTDooOM7iHy9+nK2HH0LFzig6SEwSuJiO/qODyn5tqqiHMCKuEAPjpwKgxWJrmFT9UGMlN2a&#10;6qKuL6sRQ+8DSoiRXm/3Tr4q+ZUCmR6UipCY6Tj1looNxb5kW62Wot0E4QctD22I/+jCCu2o6Jzq&#10;ViTBXoP+kMpqGTCiSguJtkKltITCgdg09Ts2vwbhoXAhcaKfZYqfl1b+2N64x0AyjD620T+GzGJS&#10;weYv9cemItZuFgumxCQ9XtY1zVaSo7n6dv31KktZnaA+xPQd0LJ86LjRLjMRrdjex7QPPYYQ7lS8&#10;nNLOQA427icopnsq1xR02Qu4MYFtBU1USAkuNYfSJTrDlDZmBtZ/Bx7iMxTKzvwLeEaUyujSDLba&#10;YfhT9TQdW1b7+KMCe95Zghfsd2UsRRoafhH3sKh5u36/F/jpd1q9AQAA//8DAFBLAwQUAAYACAAA&#10;ACEAv7Vl3N4AAAAIAQAADwAAAGRycy9kb3ducmV2LnhtbEyPX0vDMBTF3wW/Q7iCby7pnE5q0zEG&#10;4hyM4SbMx6y5ttXmpjTZ2n1775708cc5nD/ZbHCNOGEXak8akpECgVR4W1Op4WP3cvcEIkRD1jSe&#10;UMMZA8zy66vMpNb39I6nbSwFh1BIjYYqxjaVMhQVOhNGvkVi7ct3zkTGrpS2Mz2Hu0aOlXqUztTE&#10;DZVpcVFh8bM9Og3rbrlczFfnb9p8un4/Xu03b8Or1rc3w/wZRMQh/pnhMp+nQ86bDv5INoiGWU0S&#10;tmq4n4K46OqBvx2YkwnIPJP/D+S/AAAA//8DAFBLAQItABQABgAIAAAAIQC2gziS/gAAAOEBAAAT&#10;AAAAAAAAAAAAAAAAAAAAAABbQ29udGVudF9UeXBlc10ueG1sUEsBAi0AFAAGAAgAAAAhADj9If/W&#10;AAAAlAEAAAsAAAAAAAAAAAAAAAAALwEAAF9yZWxzLy5yZWxzUEsBAi0AFAAGAAgAAAAhAFS+ic+d&#10;AQAAlgMAAA4AAAAAAAAAAAAAAAAALgIAAGRycy9lMm9Eb2MueG1sUEsBAi0AFAAGAAgAAAAhAL+1&#10;ZdzeAAAACAEAAA8AAAAAAAAAAAAAAAAA9wMAAGRycy9kb3ducmV2LnhtbFBLBQYAAAAABAAEAPMA&#10;AAACBQAAAAA=&#10;" strokecolor="#156082 [3204]" strokeweight=".5pt">
                <v:stroke joinstyle="miter"/>
                <w10:wrap anchorx="margin"/>
              </v:line>
            </w:pict>
          </mc:Fallback>
        </mc:AlternateContent>
      </w:r>
      <w:r>
        <w:rPr>
          <w:noProof/>
        </w:rPr>
        <mc:AlternateContent>
          <mc:Choice Requires="wps">
            <w:drawing>
              <wp:anchor distT="0" distB="0" distL="114300" distR="114300" simplePos="0" relativeHeight="251732992" behindDoc="0" locked="0" layoutInCell="1" allowOverlap="1" wp14:anchorId="2820569C" wp14:editId="7BA77416">
                <wp:simplePos x="0" y="0"/>
                <wp:positionH relativeFrom="margin">
                  <wp:posOffset>181268</wp:posOffset>
                </wp:positionH>
                <wp:positionV relativeFrom="paragraph">
                  <wp:posOffset>217023</wp:posOffset>
                </wp:positionV>
                <wp:extent cx="1060938" cy="205154"/>
                <wp:effectExtent l="0" t="0" r="25400" b="23495"/>
                <wp:wrapNone/>
                <wp:docPr id="805588723" name="Rectangle 1"/>
                <wp:cNvGraphicFramePr/>
                <a:graphic xmlns:a="http://schemas.openxmlformats.org/drawingml/2006/main">
                  <a:graphicData uri="http://schemas.microsoft.com/office/word/2010/wordprocessingShape">
                    <wps:wsp>
                      <wps:cNvSpPr/>
                      <wps:spPr>
                        <a:xfrm>
                          <a:off x="0" y="0"/>
                          <a:ext cx="1060938" cy="2051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40F712" w14:textId="77777777" w:rsidR="00C548D8" w:rsidRPr="009C4FFB" w:rsidRDefault="00C548D8" w:rsidP="00C548D8">
                            <w:pPr>
                              <w:jc w:val="center"/>
                              <w:rPr>
                                <w:b/>
                                <w:bCs/>
                                <w:sz w:val="16"/>
                                <w:szCs w:val="16"/>
                              </w:rPr>
                            </w:pPr>
                            <w:r w:rsidRPr="009C4FFB">
                              <w:rPr>
                                <w:b/>
                                <w:bCs/>
                                <w:sz w:val="16"/>
                                <w:szCs w:val="16"/>
                              </w:rPr>
                              <w:t>Sales &amp;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20569C" id="_x0000_s1036" style="position:absolute;left:0;text-align:left;margin-left:14.25pt;margin-top:17.1pt;width:83.55pt;height:16.1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5JmaAIAACYFAAAOAAAAZHJzL2Uyb0RvYy54bWysVMFu2zAMvQ/YPwi6r7azpFuDOkXQosOA&#10;oi3WDj0rslQbkEWNUmJnXz9KdpyiLXYYdrElkXykHh91ftG3hu0U+gZsyYuTnDNlJVSNfS75z8fr&#10;T18580HYShiwquR75fnF6uOH884t1QxqMJVCRiDWLztX8joEt8wyL2vVCn8CTlkyasBWBNric1ah&#10;6Ai9Ndksz0+zDrByCFJ5T6dXg5GvEr7WSoY7rb0KzJScagvpi+m7id9sdS6Wzyhc3cixDPEPVbSi&#10;sZR0groSQbAtNm+g2kYieNDhREKbgdaNVOkOdJsif3Wbh1o4le5C5Hg30eT/H6y83T24eyQaOueX&#10;npbxFr3GNv6pPtYnsvYTWaoPTNJhkZ/mZ5+pvZJss3xRLOaRzewY7dCHbwpaFhclR2pG4kjsbnwY&#10;XA8uFHfMn1Zhb1QswdgfSrOmooyzFJ2koS4Nsp2gpgoplQ3FYKpFpYbjYpHnqbtUzxSRqkuAEVk3&#10;xkzYI0CU3VvsodbRP4aqpKwpOP9bYUPwFJEygw1TcNtYwPcADN1qzDz4H0gaqIkshX7TEzexGdE1&#10;Hm2g2t8jQxik7p28boj+G+HDvUDSNk0BzWu4o4820JUcxhVnNeDv986jP0mOrJx1NCsl97+2AhVn&#10;5rslMZ4V83kcrrSZL77MaIMvLZuXFrttL4E6V9DL4GRaRv9gDkuN0D7RWK9jVjIJKyl3yWXAw+Yy&#10;DDNMD4NU63Vyo4FyItzYBycjeCQ6yuuxfxLoRg0GUu8tHOZKLF9JcfCNkRbW2wC6STo98jq2gIYx&#10;aWl8OOK0v9wnr+PztvoDAAD//wMAUEsDBBQABgAIAAAAIQD0TLRU3QAAAAgBAAAPAAAAZHJzL2Rv&#10;d25yZXYueG1sTI/BTsMwEETvSPyDtUjcqENKojTEqSoEh95oqXrextskwl5HsdsGvh73RI+jGc28&#10;qZaTNeJMo+8dK3ieJSCIG6d7bhXsvj6eChA+IGs0jknBD3lY1vd3FZbaXXhD521oRSxhX6KCLoSh&#10;lNI3HVn0MzcQR+/oRoshyrGVesRLLLdGpkmSS4s9x4UOB3rrqPnenqyC3/VRJp/+vdit1ots3m/M&#10;fo9GqceHafUKItAU/sNwxY/oUEemgzux9sIoSIssJhXMX1IQV3+R5SAOCvI8A1lX8vZA/QcAAP//&#10;AwBQSwECLQAUAAYACAAAACEAtoM4kv4AAADhAQAAEwAAAAAAAAAAAAAAAAAAAAAAW0NvbnRlbnRf&#10;VHlwZXNdLnhtbFBLAQItABQABgAIAAAAIQA4/SH/1gAAAJQBAAALAAAAAAAAAAAAAAAAAC8BAABf&#10;cmVscy8ucmVsc1BLAQItABQABgAIAAAAIQA4i5JmaAIAACYFAAAOAAAAAAAAAAAAAAAAAC4CAABk&#10;cnMvZTJvRG9jLnhtbFBLAQItABQABgAIAAAAIQD0TLRU3QAAAAgBAAAPAAAAAAAAAAAAAAAAAMIE&#10;AABkcnMvZG93bnJldi54bWxQSwUGAAAAAAQABADzAAAAzAUAAAAA&#10;" fillcolor="#156082 [3204]" strokecolor="#030e13 [484]" strokeweight="1pt">
                <v:textbox>
                  <w:txbxContent>
                    <w:p w14:paraId="2940F712" w14:textId="77777777" w:rsidR="00C548D8" w:rsidRPr="009C4FFB" w:rsidRDefault="00C548D8" w:rsidP="00C548D8">
                      <w:pPr>
                        <w:jc w:val="center"/>
                        <w:rPr>
                          <w:b/>
                          <w:bCs/>
                          <w:sz w:val="16"/>
                          <w:szCs w:val="16"/>
                        </w:rPr>
                      </w:pPr>
                      <w:r w:rsidRPr="009C4FFB">
                        <w:rPr>
                          <w:b/>
                          <w:bCs/>
                          <w:sz w:val="16"/>
                          <w:szCs w:val="16"/>
                        </w:rPr>
                        <w:t>Sales &amp; Marketing</w:t>
                      </w:r>
                    </w:p>
                  </w:txbxContent>
                </v:textbox>
                <w10:wrap anchorx="margin"/>
              </v:rect>
            </w:pict>
          </mc:Fallback>
        </mc:AlternateContent>
      </w:r>
      <w:r>
        <w:rPr>
          <w:noProof/>
        </w:rPr>
        <mc:AlternateContent>
          <mc:Choice Requires="wps">
            <w:drawing>
              <wp:anchor distT="0" distB="0" distL="114300" distR="114300" simplePos="0" relativeHeight="251747328" behindDoc="0" locked="0" layoutInCell="1" allowOverlap="1" wp14:anchorId="621D72E4" wp14:editId="1ECD7B42">
                <wp:simplePos x="0" y="0"/>
                <wp:positionH relativeFrom="margin">
                  <wp:posOffset>656492</wp:posOffset>
                </wp:positionH>
                <wp:positionV relativeFrom="paragraph">
                  <wp:posOffset>6593</wp:posOffset>
                </wp:positionV>
                <wp:extent cx="4899416" cy="17585"/>
                <wp:effectExtent l="0" t="0" r="15875" b="20955"/>
                <wp:wrapNone/>
                <wp:docPr id="1391831558" name="Straight Connector 18"/>
                <wp:cNvGraphicFramePr/>
                <a:graphic xmlns:a="http://schemas.openxmlformats.org/drawingml/2006/main">
                  <a:graphicData uri="http://schemas.microsoft.com/office/word/2010/wordprocessingShape">
                    <wps:wsp>
                      <wps:cNvCnPr/>
                      <wps:spPr>
                        <a:xfrm flipH="1">
                          <a:off x="0" y="0"/>
                          <a:ext cx="4899416" cy="17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41AC82" id="Straight Connector 18" o:spid="_x0000_s1026" style="position:absolute;flip:x;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1.7pt,.5pt" to="437.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iCtqgEAAKIDAAAOAAAAZHJzL2Uyb0RvYy54bWysU8Fu3CAQvVfqPyDuXdtRkm6s9eaQqM0h&#10;aqOm/QCChzUSMAjo2vv3HfCuU6VVpUa5IAzz3rz3GG+uJ2vYHkLU6DrerGrOwEnstdt1/Mf3Tx/W&#10;nMUkXC8MOuj4ASK/3r5/txl9C2c4oOkhMCJxsR19x4eUfFtVUQ5gRVyhB0eXCoMViT7DruqDGInd&#10;muqsri+rEUPvA0qIkU5v50u+LfxKgUxflYqQmOk4aUtlDWV9ymu13Yh2F4QftDzKEK9QYYV21HSh&#10;uhVJsJ9B/0FltQwYUaWVRFuhUlpC8UBumvqFm8dBeCheKJzol5ji29HKL/sb9xAohtHHNvqHkF1M&#10;KlimjPZ39KbFFyllU4ntsMQGU2KSDs/XV1fnzSVnku6ajxfrixxrNdNkOh9i+gxoWd503GiXXYlW&#10;7O9jmktPJYR7FlJ26WAgFxv3DRTTPTWcJZUZgRsT2F7Q6wopwaXm2LpUZ5jSxizAurT9J/BYn6FQ&#10;5ud/wAuidEaXFrDVDsPfuqfpJFnN9acEZt85gifsD+WJSjQ0CCXc49DmSfv9u8Cff63tLwAAAP//&#10;AwBQSwMEFAAGAAgAAAAhACRVWMzcAAAABwEAAA8AAABkcnMvZG93bnJldi54bWxMjs1OwzAQhO9I&#10;vIO1SFwQdWj5iUKcCiHgUE4trQS3TbwkUeN1FLtpeHu2J7jNaEYzX76cXKdGGkLr2cDNLAFFXHnb&#10;cm1g+/F6nYIKEdli55kM/FCAZXF+lmNm/ZHXNG5irWSEQ4YGmhj7TOtQNeQwzHxPLNm3HxxGsUOt&#10;7YBHGXednifJvXbYsjw02NNzQ9V+c3AGvoIPL7tVOb7t16sJr97j/LOyxlxeTE+PoCJN8a8MJ3xB&#10;h0KYSn9gG1QnPlncSvUkQEmePtyJKA0sUtBFrv/zF78AAAD//wMAUEsBAi0AFAAGAAgAAAAhALaD&#10;OJL+AAAA4QEAABMAAAAAAAAAAAAAAAAAAAAAAFtDb250ZW50X1R5cGVzXS54bWxQSwECLQAUAAYA&#10;CAAAACEAOP0h/9YAAACUAQAACwAAAAAAAAAAAAAAAAAvAQAAX3JlbHMvLnJlbHNQSwECLQAUAAYA&#10;CAAAACEAMgIgraoBAACiAwAADgAAAAAAAAAAAAAAAAAuAgAAZHJzL2Uyb0RvYy54bWxQSwECLQAU&#10;AAYACAAAACEAJFVYzNwAAAAHAQAADwAAAAAAAAAAAAAAAAAEBAAAZHJzL2Rvd25yZXYueG1sUEsF&#10;BgAAAAAEAAQA8wAAAA0FAAAAAA==&#10;" strokecolor="#156082 [3204]" strokeweight=".5pt">
                <v:stroke joinstyle="miter"/>
                <w10:wrap anchorx="margin"/>
              </v:line>
            </w:pict>
          </mc:Fallback>
        </mc:AlternateContent>
      </w:r>
      <w:r>
        <w:rPr>
          <w:noProof/>
        </w:rPr>
        <mc:AlternateContent>
          <mc:Choice Requires="wps">
            <w:drawing>
              <wp:anchor distT="0" distB="0" distL="114300" distR="114300" simplePos="0" relativeHeight="251736064" behindDoc="0" locked="0" layoutInCell="1" allowOverlap="1" wp14:anchorId="4BFE5211" wp14:editId="769F2DC4">
                <wp:simplePos x="0" y="0"/>
                <wp:positionH relativeFrom="margin">
                  <wp:posOffset>4501662</wp:posOffset>
                </wp:positionH>
                <wp:positionV relativeFrom="paragraph">
                  <wp:posOffset>170717</wp:posOffset>
                </wp:positionV>
                <wp:extent cx="1377315" cy="205154"/>
                <wp:effectExtent l="0" t="0" r="13335" b="23495"/>
                <wp:wrapNone/>
                <wp:docPr id="1379737124" name="Rectangle 1"/>
                <wp:cNvGraphicFramePr/>
                <a:graphic xmlns:a="http://schemas.openxmlformats.org/drawingml/2006/main">
                  <a:graphicData uri="http://schemas.microsoft.com/office/word/2010/wordprocessingShape">
                    <wps:wsp>
                      <wps:cNvSpPr/>
                      <wps:spPr>
                        <a:xfrm>
                          <a:off x="0" y="0"/>
                          <a:ext cx="1377315" cy="2051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532CA1" w14:textId="77777777" w:rsidR="00C548D8" w:rsidRPr="009C4FFB" w:rsidRDefault="00C548D8" w:rsidP="00C548D8">
                            <w:pPr>
                              <w:jc w:val="center"/>
                              <w:rPr>
                                <w:b/>
                                <w:bCs/>
                                <w:sz w:val="16"/>
                                <w:szCs w:val="16"/>
                              </w:rPr>
                            </w:pPr>
                            <w:r w:rsidRPr="009C4FFB">
                              <w:rPr>
                                <w:b/>
                                <w:bCs/>
                                <w:sz w:val="16"/>
                                <w:szCs w:val="16"/>
                              </w:rPr>
                              <w:t>Finance &amp; Administration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FE5211" id="_x0000_s1037" style="position:absolute;left:0;text-align:left;margin-left:354.45pt;margin-top:13.45pt;width:108.45pt;height:16.1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ychaQIAACYFAAAOAAAAZHJzL2Uyb0RvYy54bWysVMFu2zAMvQ/YPwi6r7bTZN2COkXQosOA&#10;oi3WDj0rslQbkEWNUmJnXz9KdpyiLXYYdrElkXwknx51ftG3hu0U+gZsyYuTnDNlJVSNfS75z8fr&#10;T18480HYShiwquR75fnF6uOH884t1QxqMJVCRiDWLztX8joEt8wyL2vVCn8CTlkyasBWBNric1ah&#10;6Ai9Ndkszz9nHWDlEKTynk6vBiNfJXytlQx3WnsVmCk51RbSF9N3E7/Z6lwsn1G4upFjGeIfqmhF&#10;YynpBHUlgmBbbN5AtY1E8KDDiYQ2A60bqVIP1E2Rv+rmoRZOpV6IHO8mmvz/g5W3uwd3j0RD5/zS&#10;0zJ20Wts45/qY30iaz+RpfrAJB0Wp2dnp8WCM0m2Wb4oFvPIZnaMdujDNwUti4uSI11G4kjsbnwY&#10;XA8uFHfMn1Zhb1QswdgfSrOmooyzFJ2koS4Nsp2gSxVSKhuKwVSLSg3HxSLP0+1SPVNEqi4BRmTd&#10;GDNhjwBRdm+xh1pH/xiqkrKm4PxvhQ3BU0TKDDZMwW1jAd8DMNTVmHnwP5A0UBNZCv2mJ27oMpJr&#10;PNpAtb9HhjBI3Tt53RD9N8KHe4GkbZoCmtdwRx9toCs5jCvOasDf751Hf5IcWTnraFZK7n9tBSrO&#10;zHdLYvxazOdxuNJmvjib0QZfWjYvLXbbXgLdXEEvg5NpGf2DOSw1QvtEY72OWckkrKTcJZcBD5vL&#10;MMwwPQxSrdfJjQbKiXBjH5yM4JHoKK/H/kmgGzUYSL23cJgrsXwlxcE3RlpYbwPoJun0yOt4BTSM&#10;SUvjwxGn/eU+eR2ft9UfAAAA//8DAFBLAwQUAAYACAAAACEADNMbjd4AAAAJAQAADwAAAGRycy9k&#10;b3ducmV2LnhtbEyPTU/CQBCG7yb+h82YeJOtNcW2dEqI0QM3QcJ56Q5tw3403QWqv97xJKfJZJ68&#10;87zVcrJGXGgMvXcIz7MEBLnG6961CLuvj6ccRIjKaWW8I4RvCrCs7+8qVWp/dRu6bGMrOMSFUiF0&#10;MQ6llKHpyKow8wM5vh39aFXkdWylHtWVw62RaZLMpVW94w+dGuito+a0PVuEn/VRJp/hPd+t1kX2&#10;0m/Mfq8M4uPDtFqAiDTFfxj+9FkdanY6+LPTQRiE1yQvGEVI5zwZKNKMuxwQsiIFWVfytkH9CwAA&#10;//8DAFBLAQItABQABgAIAAAAIQC2gziS/gAAAOEBAAATAAAAAAAAAAAAAAAAAAAAAABbQ29udGVu&#10;dF9UeXBlc10ueG1sUEsBAi0AFAAGAAgAAAAhADj9If/WAAAAlAEAAAsAAAAAAAAAAAAAAAAALwEA&#10;AF9yZWxzLy5yZWxzUEsBAi0AFAAGAAgAAAAhACWzJyFpAgAAJgUAAA4AAAAAAAAAAAAAAAAALgIA&#10;AGRycy9lMm9Eb2MueG1sUEsBAi0AFAAGAAgAAAAhAAzTG43eAAAACQEAAA8AAAAAAAAAAAAAAAAA&#10;wwQAAGRycy9kb3ducmV2LnhtbFBLBQYAAAAABAAEAPMAAADOBQAAAAA=&#10;" fillcolor="#156082 [3204]" strokecolor="#030e13 [484]" strokeweight="1pt">
                <v:textbox>
                  <w:txbxContent>
                    <w:p w14:paraId="3C532CA1" w14:textId="77777777" w:rsidR="00C548D8" w:rsidRPr="009C4FFB" w:rsidRDefault="00C548D8" w:rsidP="00C548D8">
                      <w:pPr>
                        <w:jc w:val="center"/>
                        <w:rPr>
                          <w:b/>
                          <w:bCs/>
                          <w:sz w:val="16"/>
                          <w:szCs w:val="16"/>
                        </w:rPr>
                      </w:pPr>
                      <w:r w:rsidRPr="009C4FFB">
                        <w:rPr>
                          <w:b/>
                          <w:bCs/>
                          <w:sz w:val="16"/>
                          <w:szCs w:val="16"/>
                        </w:rPr>
                        <w:t>Finance &amp; Administration</w:t>
                      </w:r>
                    </w:p>
                  </w:txbxContent>
                </v:textbox>
                <w10:wrap anchorx="margin"/>
              </v:rect>
            </w:pict>
          </mc:Fallback>
        </mc:AlternateContent>
      </w:r>
      <w:r>
        <w:rPr>
          <w:noProof/>
        </w:rPr>
        <mc:AlternateContent>
          <mc:Choice Requires="wps">
            <w:drawing>
              <wp:anchor distT="0" distB="0" distL="114300" distR="114300" simplePos="0" relativeHeight="251750400" behindDoc="0" locked="0" layoutInCell="1" allowOverlap="1" wp14:anchorId="53AB9F01" wp14:editId="79FFCB4B">
                <wp:simplePos x="0" y="0"/>
                <wp:positionH relativeFrom="column">
                  <wp:posOffset>5556739</wp:posOffset>
                </wp:positionH>
                <wp:positionV relativeFrom="paragraph">
                  <wp:posOffset>24179</wp:posOffset>
                </wp:positionV>
                <wp:extent cx="5862" cy="169984"/>
                <wp:effectExtent l="0" t="0" r="32385" b="20955"/>
                <wp:wrapNone/>
                <wp:docPr id="510006289" name="Straight Connector 21"/>
                <wp:cNvGraphicFramePr/>
                <a:graphic xmlns:a="http://schemas.openxmlformats.org/drawingml/2006/main">
                  <a:graphicData uri="http://schemas.microsoft.com/office/word/2010/wordprocessingShape">
                    <wps:wsp>
                      <wps:cNvCnPr/>
                      <wps:spPr>
                        <a:xfrm>
                          <a:off x="0" y="0"/>
                          <a:ext cx="5862" cy="1699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EEFB3" id="Straight Connector 21"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7.55pt,1.9pt" to="438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v1nQEAAJYDAAAOAAAAZHJzL2Uyb0RvYy54bWysU01v2zAMvRfYfxB0X2wHa5AacXposV2G&#10;ttjaH6DKVCxAX6C02Pn3pZTEGdYBw4ZdaEnkI/ke6c3tZA3bA0btXcebRc0ZOOl77XYdf3n+/HHN&#10;WUzC9cJ4Bx0/QOS32w9XmzG0sPSDNz0goyQutmPo+JBSaKsqygGsiAsfwJFTebQi0RV3VY9ipOzW&#10;VMu6XlWjxz6glxAjvd4fnXxb8isFMj0qFSEx03HqLRWLxb5mW203ot2hCIOWpzbEP3RhhXZUdE51&#10;L5JgP1C/S2W1RB+9SgvpbeWV0hIKB2LT1L+w+T6IAIULiRPDLFP8f2nlw/7OPSHJMIbYxvCEmcWk&#10;0OYv9cemItZhFgumxCQ9Xq9XS84kOZrVzc36U5ayukADxvQFvGX50HGjXWYiWrH/GtMx9BxCuEvx&#10;ckoHAznYuG+gmO6pXFPQZS/gziDbC5qokBJcak6lS3SGKW3MDKz/DDzFZyiUnfkb8Iwolb1LM9hq&#10;5/F31dN0blkd488KHHlnCV59fyhjKdLQ8Iu4p0XN2/XzvcAvv9P2DQAA//8DAFBLAwQUAAYACAAA&#10;ACEAUU9H1N8AAAAIAQAADwAAAGRycy9kb3ducmV2LnhtbEyPQUvDQBSE74L/YXmCN7tpxTTEbEop&#10;iLUgxSrU4zb7TKLZt2F326T/3teTHocZZr4pFqPtxAl9aB0pmE4SEEiVMy3VCj7en+4yECFqMrpz&#10;hArOGGBRXl8VOjduoDc87WItuIRCrhU0Mfa5lKFq0OowcT0Se1/OWx1Z+loarwcut52cJUkqrW6J&#10;Fxrd46rB6md3tApe/Xq9Wm7O37T9tMN+ttlvX8ZnpW5vxuUjiIhj/AvDBZ/RoWSmgzuSCaJTkM0f&#10;phxVcM8P2M/mKX87sE5SkGUh/x8ofwEAAP//AwBQSwECLQAUAAYACAAAACEAtoM4kv4AAADhAQAA&#10;EwAAAAAAAAAAAAAAAAAAAAAAW0NvbnRlbnRfVHlwZXNdLnhtbFBLAQItABQABgAIAAAAIQA4/SH/&#10;1gAAAJQBAAALAAAAAAAAAAAAAAAAAC8BAABfcmVscy8ucmVsc1BLAQItABQABgAIAAAAIQD+jmv1&#10;nQEAAJYDAAAOAAAAAAAAAAAAAAAAAC4CAABkcnMvZTJvRG9jLnhtbFBLAQItABQABgAIAAAAIQBR&#10;T0fU3wAAAAgBAAAPAAAAAAAAAAAAAAAAAPcDAABkcnMvZG93bnJldi54bWxQSwUGAAAAAAQABADz&#10;AAAAAwUAAAAA&#10;" strokecolor="#156082 [3204]" strokeweight=".5pt">
                <v:stroke joinstyle="miter"/>
              </v:line>
            </w:pict>
          </mc:Fallback>
        </mc:AlternateContent>
      </w:r>
    </w:p>
    <w:p w14:paraId="50A5122B" w14:textId="77777777" w:rsidR="00C548D8" w:rsidRPr="00C548D8" w:rsidRDefault="00C548D8" w:rsidP="000F3435">
      <w:pPr>
        <w:pStyle w:val="ListParagraph"/>
        <w:rPr>
          <w:b/>
          <w:bCs/>
        </w:rPr>
      </w:pPr>
      <w:r>
        <w:rPr>
          <w:noProof/>
        </w:rPr>
        <mc:AlternateContent>
          <mc:Choice Requires="wps">
            <w:drawing>
              <wp:anchor distT="0" distB="0" distL="114300" distR="114300" simplePos="0" relativeHeight="251753472" behindDoc="0" locked="0" layoutInCell="1" allowOverlap="1" wp14:anchorId="6526E598" wp14:editId="2042E10C">
                <wp:simplePos x="0" y="0"/>
                <wp:positionH relativeFrom="column">
                  <wp:posOffset>5281246</wp:posOffset>
                </wp:positionH>
                <wp:positionV relativeFrom="paragraph">
                  <wp:posOffset>90072</wp:posOffset>
                </wp:positionV>
                <wp:extent cx="5862" cy="316572"/>
                <wp:effectExtent l="0" t="0" r="32385" b="26670"/>
                <wp:wrapNone/>
                <wp:docPr id="654774146" name="Straight Connector 24"/>
                <wp:cNvGraphicFramePr/>
                <a:graphic xmlns:a="http://schemas.openxmlformats.org/drawingml/2006/main">
                  <a:graphicData uri="http://schemas.microsoft.com/office/word/2010/wordprocessingShape">
                    <wps:wsp>
                      <wps:cNvCnPr/>
                      <wps:spPr>
                        <a:xfrm>
                          <a:off x="0" y="0"/>
                          <a:ext cx="5862" cy="3165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BEC712" id="Straight Connector 24" o:spid="_x0000_s1026" style="position:absolute;z-index:251753472;visibility:visible;mso-wrap-style:square;mso-wrap-distance-left:9pt;mso-wrap-distance-top:0;mso-wrap-distance-right:9pt;mso-wrap-distance-bottom:0;mso-position-horizontal:absolute;mso-position-horizontal-relative:text;mso-position-vertical:absolute;mso-position-vertical-relative:text" from="415.85pt,7.1pt" to="416.3pt,3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O4lngEAAJYDAAAOAAAAZHJzL2Uyb0RvYy54bWysU8Fu2zAMvQ/YPwi6L7YzNC2MODm06C5D&#10;V6zrB6gyFQuQRIHSYufvKymJM6wDhg290JLIR/I90uvtZA3bAwWNruPNouYMnMReu13Hn3/cf7rh&#10;LEThemHQQccPEPh28/HDevQtLHFA0wOxlMSFdvQdH2L0bVUFOYAVYYEeXHIqJCtiutKu6kmMKbs1&#10;1bKuV9WI1HtCCSGk17ujk29KfqVAxm9KBYjMdDz1FoulYl+yrTZr0e5I+EHLUxviP7qwQrtUdE51&#10;J6JgP0m/SWW1JAyo4kKirVApLaFwSGya+jc2T4PwULgkcYKfZQrvl1Y+7G/dIyUZRh/a4B8ps5gU&#10;2fxN/bGpiHWYxYIpMpker25WS85kcnxuVlfXyyxldYF6CvELoGX50HGjXWYiWrH/GuIx9ByScJfi&#10;5RQPBnKwcd9BMd2nck1Bl72AW0NsL9JEhZTgYnMqXaIzTGljZmD9d+ApPkOh7My/gGdEqYwuzmCr&#10;HdKfqsfp3LI6xp8VOPLOErxgfyhjKdKk4RdxT4uat+vXe4FffqfNKwAAAP//AwBQSwMEFAAGAAgA&#10;AAAhAPT7pM7hAAAACQEAAA8AAABkcnMvZG93bnJldi54bWxMj0FLw0AQhe+C/2EZwZvdJC0xxGxK&#10;KYi1IMUq1OM2OybR7GzIbpv03zue9Di8j/e+KZaT7cQZB986UhDPIhBIlTMt1Qre3x7vMhA+aDK6&#10;c4QKLuhhWV5fFTo3bqRXPO9DLbiEfK4VNCH0uZS+atBqP3M9EmefbrA68DnU0gx65HLbySSKUml1&#10;S7zQ6B7XDVbf+5NV8DJsNuvV9vJFuw87HpLtYfc8PSl1ezOtHkAEnMIfDL/6rA4lOx3diYwXnYJs&#10;Ht8zysEiAcFANk9SEEcF6SIGWRby/wflDwAAAP//AwBQSwECLQAUAAYACAAAACEAtoM4kv4AAADh&#10;AQAAEwAAAAAAAAAAAAAAAAAAAAAAW0NvbnRlbnRfVHlwZXNdLnhtbFBLAQItABQABgAIAAAAIQA4&#10;/SH/1gAAAJQBAAALAAAAAAAAAAAAAAAAAC8BAABfcmVscy8ucmVsc1BLAQItABQABgAIAAAAIQAr&#10;0O4lngEAAJYDAAAOAAAAAAAAAAAAAAAAAC4CAABkcnMvZTJvRG9jLnhtbFBLAQItABQABgAIAAAA&#10;IQD0+6TO4QAAAAkBAAAPAAAAAAAAAAAAAAAAAPg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752448" behindDoc="0" locked="0" layoutInCell="1" allowOverlap="1" wp14:anchorId="40C04142" wp14:editId="2A9447C9">
                <wp:simplePos x="0" y="0"/>
                <wp:positionH relativeFrom="column">
                  <wp:posOffset>3124200</wp:posOffset>
                </wp:positionH>
                <wp:positionV relativeFrom="paragraph">
                  <wp:posOffset>142875</wp:posOffset>
                </wp:positionV>
                <wp:extent cx="5862" cy="269631"/>
                <wp:effectExtent l="0" t="0" r="32385" b="35560"/>
                <wp:wrapNone/>
                <wp:docPr id="522968971" name="Straight Connector 23"/>
                <wp:cNvGraphicFramePr/>
                <a:graphic xmlns:a="http://schemas.openxmlformats.org/drawingml/2006/main">
                  <a:graphicData uri="http://schemas.microsoft.com/office/word/2010/wordprocessingShape">
                    <wps:wsp>
                      <wps:cNvCnPr/>
                      <wps:spPr>
                        <a:xfrm flipH="1">
                          <a:off x="0" y="0"/>
                          <a:ext cx="5862" cy="2696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9584CF" id="Straight Connector 23" o:spid="_x0000_s1026" style="position:absolute;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11.25pt" to="246.45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9ftpwEAAKADAAAOAAAAZHJzL2Uyb0RvYy54bWysU8Fu3CAQvUfqPyDuXXu3yiqx1ptDojaH&#10;KImS9gMIHtZIwCAga+/fZ8C7TtVGlVr1gjDMe/PeY7y5Gq1hewhRo2v5clFzBk5ip92u5T++f/18&#10;wVlMwnXCoIOWHyDyq+2ns83gG1hhj6aDwIjExWbwLe9T8k1VRdmDFXGBHhxdKgxWJPoMu6oLYiB2&#10;a6pVXa+rAUPnA0qIkU5vpku+LfxKgUwPSkVIzLSctKWyhrK+5LXabkSzC8L3Wh5liH9QYYV21HSm&#10;uhFJsNegf6OyWgaMqNJCoq1QKS2heCA3y/oXN8+98FC8UDjRzzHF/0cr7/fX7jFQDIOPTfSPIbsY&#10;VbBMGe1v6U2LL1LKxhLbYY4NxsQkHZ5frFecSbpYrS/XX5Y51GoiyWQ+xPQN0LK8abnRLnsSjdjf&#10;xTSVnkoI9y6j7NLBQC427gkU0x21mwSVCYFrE9he0NsKKcGlU+tSnWFKGzMD69L2j8BjfYZCmZ6/&#10;Ac+I0hldmsFWOwwfdU/jSbKa6k8JTL5zBC/YHcoDlWhoDEq4x5HNc/bzd4G//1jbNwAAAP//AwBQ&#10;SwMEFAAGAAgAAAAhAM4k+5XfAAAACQEAAA8AAABkcnMvZG93bnJldi54bWxMj8FOwzAQRO9I/IO1&#10;SFxQ6xDRioZsKoSAQzm1UAlum9gkUeN1FLtp+HuWUznOzmj2Tb6eXKdGO4TWM8LtPAFlufKm5Rrh&#10;4/1ldg8qRGJDnWeL8GMDrIvLi5wy40+8teMu1kpKOGSE0MTYZ1qHqrGOwtz3lsX79oOjKHKotRno&#10;JOWu02mSLLWjluVDQ719amx12B0dwlfw4Xm/KcfXw3Yz0c1bTD8rg3h9NT0+gIp2iucw/OELOhTC&#10;VPojm6A6hLtVKlsiQpouQElADitQJcJykYAucv1/QfELAAD//wMAUEsBAi0AFAAGAAgAAAAhALaD&#10;OJL+AAAA4QEAABMAAAAAAAAAAAAAAAAAAAAAAFtDb250ZW50X1R5cGVzXS54bWxQSwECLQAUAAYA&#10;CAAAACEAOP0h/9YAAACUAQAACwAAAAAAAAAAAAAAAAAvAQAAX3JlbHMvLnJlbHNQSwECLQAUAAYA&#10;CAAAACEAN1vX7acBAACgAwAADgAAAAAAAAAAAAAAAAAuAgAAZHJzL2Uyb0RvYy54bWxQSwECLQAU&#10;AAYACAAAACEAziT7ld8AAAAJAQAADwAAAAAAAAAAAAAAAAABBAAAZHJzL2Rvd25yZXYueG1sUEsF&#10;BgAAAAAEAAQA8wAAAA0FAAAAAA==&#10;" strokecolor="#156082 [3204]" strokeweight=".5pt">
                <v:stroke joinstyle="miter"/>
              </v:line>
            </w:pict>
          </mc:Fallback>
        </mc:AlternateContent>
      </w:r>
      <w:r>
        <w:rPr>
          <w:noProof/>
        </w:rPr>
        <mc:AlternateContent>
          <mc:Choice Requires="wps">
            <w:drawing>
              <wp:anchor distT="0" distB="0" distL="114300" distR="114300" simplePos="0" relativeHeight="251751424" behindDoc="0" locked="0" layoutInCell="1" allowOverlap="1" wp14:anchorId="1592B673" wp14:editId="386E17BE">
                <wp:simplePos x="0" y="0"/>
                <wp:positionH relativeFrom="column">
                  <wp:posOffset>656492</wp:posOffset>
                </wp:positionH>
                <wp:positionV relativeFrom="paragraph">
                  <wp:posOffset>148737</wp:posOffset>
                </wp:positionV>
                <wp:extent cx="0" cy="298938"/>
                <wp:effectExtent l="0" t="0" r="38100" b="25400"/>
                <wp:wrapNone/>
                <wp:docPr id="1431432999" name="Straight Connector 22"/>
                <wp:cNvGraphicFramePr/>
                <a:graphic xmlns:a="http://schemas.openxmlformats.org/drawingml/2006/main">
                  <a:graphicData uri="http://schemas.microsoft.com/office/word/2010/wordprocessingShape">
                    <wps:wsp>
                      <wps:cNvCnPr/>
                      <wps:spPr>
                        <a:xfrm>
                          <a:off x="0" y="0"/>
                          <a:ext cx="0" cy="2989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F80C89" id="Straight Connector 22"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51.7pt,11.7pt" to="51.7pt,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M5tmQEAAJMDAAAOAAAAZHJzL2Uyb0RvYy54bWysU8Fu2zAMvRfoPwi6L3YyYEiNOD20aC/F&#10;VmztB6gyFQuQRIFSY+fvJ8mJU3QDhhW90BLFR/I90pvr0Rq2BwoaXcuXi5ozcBI77XYtf366+7Lm&#10;LEThOmHQQcsPEPj19vJiM/gGVtij6YBYSuJCM/iW9zH6pqqC7MGKsEAPLj0qJCtiutKu6kgMKbs1&#10;1aquv1UDUucJJYSQvLfTI9+W/EqBjD+UChCZaXnqLRZLxb5kW203otmR8L2WxzbEB7qwQrtUdE51&#10;K6Jgr6T/SGW1JAyo4kKirVApLaFwSGyW9Ts2v3rhoXBJ4gQ/yxQ+L638vr9xj5RkGHxogn+kzGJU&#10;ZPM39cfGItZhFgvGyOTklMm7ulpffV1nHaszzlOI94CW5UPLjXaZhmjE/iHEKfQUknDnyuUUDwZy&#10;sHE/QTHdpVrLgi5LATeG2F6kcQopwcXlsXSJzjCljZmB9b+Bx/gMhbIw/wOeEaUyujiDrXZIf6se&#10;x1PLaoo/KTDxzhK8YHcoMynSpMkXcY9bmlfr7b3Az//S9jcAAAD//wMAUEsDBBQABgAIAAAAIQBq&#10;s37N3wAAAAkBAAAPAAAAZHJzL2Rvd25yZXYueG1sTI9BS8NAEIXvgv9hmYI3u9uoVWI2pRTEWpBi&#10;W6jHbXZMotnZsLtt0n/vxos9DW/m8eZ72aw3DTuh87UlCZOxAIZUWF1TKWG3fbl9AuaDIq0aSyjh&#10;jB5m+fVVplJtO/rA0yaULIaQT5WEKoQ25dwXFRrlx7ZFircv64wKUbqSa6e6GG4anggx5UbVFD9U&#10;qsVFhcXP5mgkvLvlcjFfnb9p/Wm6fbLar9/6VylvRv38GVjAPvybYcCP6JBHpoM9kvasiVrc3Uer&#10;hGSYg+FvcZDwKB6A5xm/bJD/AgAA//8DAFBLAQItABQABgAIAAAAIQC2gziS/gAAAOEBAAATAAAA&#10;AAAAAAAAAAAAAAAAAABbQ29udGVudF9UeXBlc10ueG1sUEsBAi0AFAAGAAgAAAAhADj9If/WAAAA&#10;lAEAAAsAAAAAAAAAAAAAAAAALwEAAF9yZWxzLy5yZWxzUEsBAi0AFAAGAAgAAAAhAHEwzm2ZAQAA&#10;kwMAAA4AAAAAAAAAAAAAAAAALgIAAGRycy9lMm9Eb2MueG1sUEsBAi0AFAAGAAgAAAAhAGqzfs3f&#10;AAAACQEAAA8AAAAAAAAAAAAAAAAA8wMAAGRycy9kb3ducmV2LnhtbFBLBQYAAAAABAAEAPMAAAD/&#10;BAAAAAA=&#10;" strokecolor="#156082 [3204]" strokeweight=".5pt">
                <v:stroke joinstyle="miter"/>
              </v:line>
            </w:pict>
          </mc:Fallback>
        </mc:AlternateContent>
      </w:r>
    </w:p>
    <w:p w14:paraId="3BA2F016" w14:textId="3933A390" w:rsidR="00C548D8" w:rsidRPr="00965F0C" w:rsidRDefault="00C548D8" w:rsidP="00965F0C">
      <w:pPr>
        <w:ind w:left="360"/>
        <w:rPr>
          <w:b/>
          <w:bCs/>
        </w:rPr>
      </w:pPr>
      <w:r>
        <w:rPr>
          <w:noProof/>
        </w:rPr>
        <mc:AlternateContent>
          <mc:Choice Requires="wps">
            <w:drawing>
              <wp:anchor distT="0" distB="0" distL="114300" distR="114300" simplePos="0" relativeHeight="251738112" behindDoc="0" locked="0" layoutInCell="1" allowOverlap="1" wp14:anchorId="7291B62D" wp14:editId="5B06DA9A">
                <wp:simplePos x="0" y="0"/>
                <wp:positionH relativeFrom="column">
                  <wp:posOffset>4354976</wp:posOffset>
                </wp:positionH>
                <wp:positionV relativeFrom="paragraph">
                  <wp:posOffset>102870</wp:posOffset>
                </wp:positionV>
                <wp:extent cx="1805353" cy="492369"/>
                <wp:effectExtent l="0" t="0" r="23495" b="22225"/>
                <wp:wrapNone/>
                <wp:docPr id="139234793" name="Rectangle 1"/>
                <wp:cNvGraphicFramePr/>
                <a:graphic xmlns:a="http://schemas.openxmlformats.org/drawingml/2006/main">
                  <a:graphicData uri="http://schemas.microsoft.com/office/word/2010/wordprocessingShape">
                    <wps:wsp>
                      <wps:cNvSpPr/>
                      <wps:spPr>
                        <a:xfrm>
                          <a:off x="0" y="0"/>
                          <a:ext cx="1805353" cy="49236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E3F414" w14:textId="77777777" w:rsidR="00C548D8" w:rsidRPr="00703107" w:rsidRDefault="00C548D8" w:rsidP="00C548D8">
                            <w:pPr>
                              <w:spacing w:after="0" w:line="240" w:lineRule="auto"/>
                              <w:jc w:val="center"/>
                              <w:rPr>
                                <w:b/>
                                <w:bCs/>
                                <w:sz w:val="16"/>
                                <w:szCs w:val="16"/>
                              </w:rPr>
                            </w:pPr>
                            <w:r w:rsidRPr="00703107">
                              <w:rPr>
                                <w:b/>
                                <w:bCs/>
                                <w:sz w:val="16"/>
                                <w:szCs w:val="16"/>
                              </w:rPr>
                              <w:t>Accountant</w:t>
                            </w:r>
                          </w:p>
                          <w:p w14:paraId="0D178A12" w14:textId="77777777" w:rsidR="00C548D8" w:rsidRPr="00703107" w:rsidRDefault="00C548D8" w:rsidP="00C548D8">
                            <w:pPr>
                              <w:spacing w:after="0" w:line="240" w:lineRule="auto"/>
                              <w:jc w:val="center"/>
                              <w:rPr>
                                <w:b/>
                                <w:bCs/>
                                <w:sz w:val="16"/>
                                <w:szCs w:val="16"/>
                              </w:rPr>
                            </w:pPr>
                            <w:r w:rsidRPr="00703107">
                              <w:rPr>
                                <w:b/>
                                <w:bCs/>
                                <w:sz w:val="16"/>
                                <w:szCs w:val="16"/>
                              </w:rPr>
                              <w:t>HR Manager</w:t>
                            </w:r>
                          </w:p>
                          <w:p w14:paraId="5B18901B" w14:textId="77777777" w:rsidR="00C548D8" w:rsidRPr="00703107" w:rsidRDefault="00C548D8" w:rsidP="00C548D8">
                            <w:pPr>
                              <w:spacing w:after="0" w:line="240" w:lineRule="auto"/>
                              <w:jc w:val="center"/>
                              <w:rPr>
                                <w:b/>
                                <w:bCs/>
                                <w:sz w:val="16"/>
                                <w:szCs w:val="16"/>
                              </w:rPr>
                            </w:pPr>
                            <w:r w:rsidRPr="00703107">
                              <w:rPr>
                                <w:b/>
                                <w:bCs/>
                                <w:sz w:val="16"/>
                                <w:szCs w:val="16"/>
                              </w:rPr>
                              <w:t>Administrative Assistant</w:t>
                            </w:r>
                          </w:p>
                          <w:p w14:paraId="585D4528" w14:textId="77777777" w:rsidR="00C548D8" w:rsidRDefault="00C548D8" w:rsidP="00C54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1B62D" id="_x0000_s1038" style="position:absolute;left:0;text-align:left;margin-left:342.9pt;margin-top:8.1pt;width:142.15pt;height:38.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C1/agIAACYFAAAOAAAAZHJzL2Uyb0RvYy54bWysVFFP2zAQfp+0/2D5fSQpLYOKFFUgpkkI&#10;qsHEs+vYNJLj885uk+7X7+ykKQK0h2kvie27++7u83e+vOoaw3YKfQ225MVJzpmyEqravpT859Pt&#10;l3POfBC2EgasKvleeX61+PzpsnVzNYENmEohIxDr560r+SYEN88yLzeqEf4EnLJk1ICNCLTFl6xC&#10;0RJ6Y7JJnp9lLWDlEKTynk5veiNfJHytlQwPWnsVmCk51RbSF9N3Hb/Z4lLMX1C4TS2HMsQ/VNGI&#10;2lLSEepGBMG2WL+DamqJ4EGHEwlNBlrXUqUeqJsif9PN40Y4lXohcrwbafL/D1be7x7dComG1vm5&#10;p2XsotPYxD/Vx7pE1n4kS3WBSToszvPZ6eyUM0m26cXk9Owispkdox368E1Bw+Ki5EiXkTgSuzsf&#10;eteDC8Ud86dV2BsVSzD2h9KsrijjJEUnaahrg2wn6FKFlMqGojdtRKX642KW5+l2qZ4xIlWXACOy&#10;ro0ZsQeAKLv32H2tg38MVUlZY3D+t8L64DEiZQYbxuCmtoAfARjqasjc+x9I6qmJLIVu3RE3dBmT&#10;6BqP1lDtV8gQeql7J29rov9O+LASSNqmKaB5DQ/00QbaksOw4mwD+Puj8+hPkiMrZy3NSsn9r61A&#10;xZn5bkmMF8V0GocrbaazrxPa4GvL+rXFbptroJsr6GVwMi2jfzCHpUZonmmslzErmYSVlLvkMuBh&#10;cx36GaaHQarlMrnRQDkR7uyjkxE8Eh3l9dQ9C3SDBgOp9x4OcyXmb6TY+8ZIC8ttAF0nnR55Ha6A&#10;hjFpaXg44rS/3iev4/O2+AMAAP//AwBQSwMEFAAGAAgAAAAhAKB3ZkLeAAAACQEAAA8AAABkcnMv&#10;ZG93bnJldi54bWxMj8FuwjAQRO+V+g/WVuqt2IAIIY2DUNUeuBWKOC+xSaLa6yg2kPbruz21t1nN&#10;aOZtuR69E1c7xC6QhulEgbBUB9NRo+Hw8faUg4gJyaALZDV82Qjr6v6uxMKEG+3sdZ8awSUUC9TQ&#10;ptQXUsa6tR7jJPSW2DuHwWPic2ikGfDG5d7JmVKZ9NgRL7TY25fW1p/7i9fwvT1L9R5f88Nmu1rM&#10;u507HtFp/fgwbp5BJDumvzD84jM6VMx0ChcyUTgNWb5g9MRGNgPBgdVSTUGcWMyXIKtS/v+g+gEA&#10;AP//AwBQSwECLQAUAAYACAAAACEAtoM4kv4AAADhAQAAEwAAAAAAAAAAAAAAAAAAAAAAW0NvbnRl&#10;bnRfVHlwZXNdLnhtbFBLAQItABQABgAIAAAAIQA4/SH/1gAAAJQBAAALAAAAAAAAAAAAAAAAAC8B&#10;AABfcmVscy8ucmVsc1BLAQItABQABgAIAAAAIQAnQC1/agIAACYFAAAOAAAAAAAAAAAAAAAAAC4C&#10;AABkcnMvZTJvRG9jLnhtbFBLAQItABQABgAIAAAAIQCgd2ZC3gAAAAkBAAAPAAAAAAAAAAAAAAAA&#10;AMQEAABkcnMvZG93bnJldi54bWxQSwUGAAAAAAQABADzAAAAzwUAAAAA&#10;" fillcolor="#156082 [3204]" strokecolor="#030e13 [484]" strokeweight="1pt">
                <v:textbox>
                  <w:txbxContent>
                    <w:p w14:paraId="5DE3F414" w14:textId="77777777" w:rsidR="00C548D8" w:rsidRPr="00703107" w:rsidRDefault="00C548D8" w:rsidP="00C548D8">
                      <w:pPr>
                        <w:spacing w:after="0" w:line="240" w:lineRule="auto"/>
                        <w:jc w:val="center"/>
                        <w:rPr>
                          <w:b/>
                          <w:bCs/>
                          <w:sz w:val="16"/>
                          <w:szCs w:val="16"/>
                        </w:rPr>
                      </w:pPr>
                      <w:r w:rsidRPr="00703107">
                        <w:rPr>
                          <w:b/>
                          <w:bCs/>
                          <w:sz w:val="16"/>
                          <w:szCs w:val="16"/>
                        </w:rPr>
                        <w:t>Accountant</w:t>
                      </w:r>
                    </w:p>
                    <w:p w14:paraId="0D178A12" w14:textId="77777777" w:rsidR="00C548D8" w:rsidRPr="00703107" w:rsidRDefault="00C548D8" w:rsidP="00C548D8">
                      <w:pPr>
                        <w:spacing w:after="0" w:line="240" w:lineRule="auto"/>
                        <w:jc w:val="center"/>
                        <w:rPr>
                          <w:b/>
                          <w:bCs/>
                          <w:sz w:val="16"/>
                          <w:szCs w:val="16"/>
                        </w:rPr>
                      </w:pPr>
                      <w:r w:rsidRPr="00703107">
                        <w:rPr>
                          <w:b/>
                          <w:bCs/>
                          <w:sz w:val="16"/>
                          <w:szCs w:val="16"/>
                        </w:rPr>
                        <w:t>HR Manager</w:t>
                      </w:r>
                    </w:p>
                    <w:p w14:paraId="5B18901B" w14:textId="77777777" w:rsidR="00C548D8" w:rsidRPr="00703107" w:rsidRDefault="00C548D8" w:rsidP="00C548D8">
                      <w:pPr>
                        <w:spacing w:after="0" w:line="240" w:lineRule="auto"/>
                        <w:jc w:val="center"/>
                        <w:rPr>
                          <w:b/>
                          <w:bCs/>
                          <w:sz w:val="16"/>
                          <w:szCs w:val="16"/>
                        </w:rPr>
                      </w:pPr>
                      <w:r w:rsidRPr="00703107">
                        <w:rPr>
                          <w:b/>
                          <w:bCs/>
                          <w:sz w:val="16"/>
                          <w:szCs w:val="16"/>
                        </w:rPr>
                        <w:t>Administrative Assistant</w:t>
                      </w:r>
                    </w:p>
                    <w:p w14:paraId="585D4528" w14:textId="77777777" w:rsidR="00C548D8" w:rsidRDefault="00C548D8" w:rsidP="00C548D8">
                      <w:pPr>
                        <w:jc w:val="center"/>
                      </w:pPr>
                    </w:p>
                  </w:txbxContent>
                </v:textbox>
              </v:rect>
            </w:pict>
          </mc:Fallback>
        </mc:AlternateContent>
      </w:r>
      <w:r>
        <w:rPr>
          <w:noProof/>
        </w:rPr>
        <mc:AlternateContent>
          <mc:Choice Requires="wps">
            <w:drawing>
              <wp:anchor distT="0" distB="0" distL="114300" distR="114300" simplePos="0" relativeHeight="251735040" behindDoc="0" locked="0" layoutInCell="1" allowOverlap="1" wp14:anchorId="30FD2255" wp14:editId="7A1AEF4B">
                <wp:simplePos x="0" y="0"/>
                <wp:positionH relativeFrom="column">
                  <wp:posOffset>2349793</wp:posOffset>
                </wp:positionH>
                <wp:positionV relativeFrom="paragraph">
                  <wp:posOffset>120455</wp:posOffset>
                </wp:positionV>
                <wp:extent cx="1722706" cy="492369"/>
                <wp:effectExtent l="0" t="0" r="11430" b="22225"/>
                <wp:wrapNone/>
                <wp:docPr id="544334052" name="Rectangle 1"/>
                <wp:cNvGraphicFramePr/>
                <a:graphic xmlns:a="http://schemas.openxmlformats.org/drawingml/2006/main">
                  <a:graphicData uri="http://schemas.microsoft.com/office/word/2010/wordprocessingShape">
                    <wps:wsp>
                      <wps:cNvSpPr/>
                      <wps:spPr>
                        <a:xfrm>
                          <a:off x="0" y="0"/>
                          <a:ext cx="1722706" cy="49236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32F836" w14:textId="77777777" w:rsidR="00C548D8" w:rsidRPr="001118F7" w:rsidRDefault="00C548D8" w:rsidP="00C548D8">
                            <w:pPr>
                              <w:spacing w:after="0" w:line="240" w:lineRule="auto"/>
                              <w:jc w:val="center"/>
                              <w:rPr>
                                <w:b/>
                                <w:bCs/>
                                <w:sz w:val="16"/>
                                <w:szCs w:val="16"/>
                              </w:rPr>
                            </w:pPr>
                            <w:r w:rsidRPr="001118F7">
                              <w:rPr>
                                <w:b/>
                                <w:bCs/>
                                <w:sz w:val="16"/>
                                <w:szCs w:val="16"/>
                              </w:rPr>
                              <w:t>Legal &amp; Compliance Officer</w:t>
                            </w:r>
                          </w:p>
                          <w:p w14:paraId="7768D993" w14:textId="77777777" w:rsidR="00C548D8" w:rsidRPr="001118F7" w:rsidRDefault="00C548D8" w:rsidP="00C548D8">
                            <w:pPr>
                              <w:spacing w:after="0" w:line="240" w:lineRule="auto"/>
                              <w:jc w:val="center"/>
                              <w:rPr>
                                <w:b/>
                                <w:bCs/>
                                <w:sz w:val="16"/>
                                <w:szCs w:val="16"/>
                              </w:rPr>
                            </w:pPr>
                            <w:r w:rsidRPr="001118F7">
                              <w:rPr>
                                <w:b/>
                                <w:bCs/>
                                <w:sz w:val="16"/>
                                <w:szCs w:val="16"/>
                              </w:rPr>
                              <w:t>Trade &amp; Customs Consultant</w:t>
                            </w:r>
                          </w:p>
                          <w:p w14:paraId="0C6FD1D2" w14:textId="77777777" w:rsidR="00C548D8" w:rsidRPr="001118F7" w:rsidRDefault="00C548D8" w:rsidP="00C548D8">
                            <w:pPr>
                              <w:spacing w:after="0" w:line="240" w:lineRule="auto"/>
                              <w:jc w:val="center"/>
                              <w:rPr>
                                <w:b/>
                                <w:bCs/>
                                <w:sz w:val="16"/>
                                <w:szCs w:val="16"/>
                              </w:rPr>
                            </w:pPr>
                            <w:r w:rsidRPr="001118F7">
                              <w:rPr>
                                <w:b/>
                                <w:bCs/>
                                <w:sz w:val="16"/>
                                <w:szCs w:val="16"/>
                              </w:rPr>
                              <w:t>Logistics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D2255" id="_x0000_s1039" style="position:absolute;left:0;text-align:left;margin-left:185pt;margin-top:9.5pt;width:135.65pt;height:38.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CLuagIAACYFAAAOAAAAZHJzL2Uyb0RvYy54bWysVE1P3DAQvVfqf7B8L/lggbIii1YgqkoI&#10;UKHi7HVsEsnxuGPvZre/vmMnm0WAeqh6SWzPzJuZ5ze+uNx2hm0U+hZsxYujnDNlJdStfan4z6eb&#10;L18580HYWhiwquI75fnl4vOni97NVQkNmFohIxDr572reBOCm2eZl43qhD8CpywZNWAnAm3xJatR&#10;9ITemazM89OsB6wdglTe0+n1YOSLhK+1kuFea68CMxWn2kL6Yvqu4jdbXIj5CwrXtHIsQ/xDFZ1o&#10;LSWdoK5FEGyN7TuorpUIHnQ4ktBloHUrVeqBuinyN908NsKp1AuR491Ek/9/sPJu8+gekGjonZ97&#10;WsYuthq7+Kf62DaRtZvIUtvAJB0WZ2V5lp9yJsk2Oy+PT88jm9kh2qEP3xR0LC4qjnQZiSOxufVh&#10;cN27UNwhf1qFnVGxBGN/KM3amjKWKTpJQ10ZZBtBlyqkVDYUg6kRtRqOi5M8T7dL9UwRqboEGJF1&#10;a8yEPQJE2b3HHmod/WOoSsqagvO/FTYETxEpM9gwBXetBfwIwFBXY+bBf0/SQE1kKWxXW+KGLuM4&#10;usajFdS7B2QIg9S9kzct0X8rfHgQSNqmKaB5Dff00Qb6isO44qwB/P3RefQnyZGVs55mpeL+11qg&#10;4sx8tyTG82I2i8OVNrOTs5I2+Nqyem2x6+4K6OYKehmcTMvoH8x+qRG6ZxrrZcxKJmEl5a64DLjf&#10;XIVhhulhkGq5TG40UE6EW/voZASPREd5PW2fBbpRg4HUewf7uRLzN1IcfGOkheU6gG6TTg+8jldA&#10;w5i0ND4ccdpf75PX4Xlb/AEAAP//AwBQSwMEFAAGAAgAAAAhALKvj8HfAAAACQEAAA8AAABkcnMv&#10;ZG93bnJldi54bWxMj09PwkAQxe8mfofNkHiTLVYqrd0SYvTATZBwHrpD27B/mu4C1U/veMLT5OW9&#10;vPm9cjlaIy40hM47BbNpAoJc7XXnGgW7r4/HBYgQ0Wk03pGCbwqwrO7vSiy0v7oNXbaxEVziQoEK&#10;2hj7QspQt2QxTH1Pjr2jHyxGlkMj9YBXLrdGPiVJJi12jj+02NNbS/Vpe7YKftZHmXyG98Vutc7n&#10;abcx+z0apR4m4+oVRKQx3sLwh8/oUDHTwZ+dDsIoSF8S3hLZyPlyIHuepSAOCvJsDrIq5f8F1S8A&#10;AAD//wMAUEsBAi0AFAAGAAgAAAAhALaDOJL+AAAA4QEAABMAAAAAAAAAAAAAAAAAAAAAAFtDb250&#10;ZW50X1R5cGVzXS54bWxQSwECLQAUAAYACAAAACEAOP0h/9YAAACUAQAACwAAAAAAAAAAAAAAAAAv&#10;AQAAX3JlbHMvLnJlbHNQSwECLQAUAAYACAAAACEAIBQi7moCAAAmBQAADgAAAAAAAAAAAAAAAAAu&#10;AgAAZHJzL2Uyb0RvYy54bWxQSwECLQAUAAYACAAAACEAsq+Pwd8AAAAJAQAADwAAAAAAAAAAAAAA&#10;AADEBAAAZHJzL2Rvd25yZXYueG1sUEsFBgAAAAAEAAQA8wAAANAFAAAAAA==&#10;" fillcolor="#156082 [3204]" strokecolor="#030e13 [484]" strokeweight="1pt">
                <v:textbox>
                  <w:txbxContent>
                    <w:p w14:paraId="0D32F836" w14:textId="77777777" w:rsidR="00C548D8" w:rsidRPr="001118F7" w:rsidRDefault="00C548D8" w:rsidP="00C548D8">
                      <w:pPr>
                        <w:spacing w:after="0" w:line="240" w:lineRule="auto"/>
                        <w:jc w:val="center"/>
                        <w:rPr>
                          <w:b/>
                          <w:bCs/>
                          <w:sz w:val="16"/>
                          <w:szCs w:val="16"/>
                        </w:rPr>
                      </w:pPr>
                      <w:r w:rsidRPr="001118F7">
                        <w:rPr>
                          <w:b/>
                          <w:bCs/>
                          <w:sz w:val="16"/>
                          <w:szCs w:val="16"/>
                        </w:rPr>
                        <w:t>Legal &amp; Compliance Officer</w:t>
                      </w:r>
                    </w:p>
                    <w:p w14:paraId="7768D993" w14:textId="77777777" w:rsidR="00C548D8" w:rsidRPr="001118F7" w:rsidRDefault="00C548D8" w:rsidP="00C548D8">
                      <w:pPr>
                        <w:spacing w:after="0" w:line="240" w:lineRule="auto"/>
                        <w:jc w:val="center"/>
                        <w:rPr>
                          <w:b/>
                          <w:bCs/>
                          <w:sz w:val="16"/>
                          <w:szCs w:val="16"/>
                        </w:rPr>
                      </w:pPr>
                      <w:r w:rsidRPr="001118F7">
                        <w:rPr>
                          <w:b/>
                          <w:bCs/>
                          <w:sz w:val="16"/>
                          <w:szCs w:val="16"/>
                        </w:rPr>
                        <w:t>Trade &amp; Customs Consultant</w:t>
                      </w:r>
                    </w:p>
                    <w:p w14:paraId="0C6FD1D2" w14:textId="77777777" w:rsidR="00C548D8" w:rsidRPr="001118F7" w:rsidRDefault="00C548D8" w:rsidP="00C548D8">
                      <w:pPr>
                        <w:spacing w:after="0" w:line="240" w:lineRule="auto"/>
                        <w:jc w:val="center"/>
                        <w:rPr>
                          <w:b/>
                          <w:bCs/>
                          <w:sz w:val="16"/>
                          <w:szCs w:val="16"/>
                        </w:rPr>
                      </w:pPr>
                      <w:r w:rsidRPr="001118F7">
                        <w:rPr>
                          <w:b/>
                          <w:bCs/>
                          <w:sz w:val="16"/>
                          <w:szCs w:val="16"/>
                        </w:rPr>
                        <w:t>Logistics Coordinator</w:t>
                      </w:r>
                    </w:p>
                  </w:txbxContent>
                </v:textbox>
              </v:rect>
            </w:pict>
          </mc:Fallback>
        </mc:AlternateContent>
      </w:r>
      <w:r>
        <w:rPr>
          <w:noProof/>
        </w:rPr>
        <mc:AlternateContent>
          <mc:Choice Requires="wps">
            <w:drawing>
              <wp:anchor distT="0" distB="0" distL="114300" distR="114300" simplePos="0" relativeHeight="251737088" behindDoc="0" locked="0" layoutInCell="1" allowOverlap="1" wp14:anchorId="765AF6F8" wp14:editId="1AC1897F">
                <wp:simplePos x="0" y="0"/>
                <wp:positionH relativeFrom="margin">
                  <wp:align>left</wp:align>
                </wp:positionH>
                <wp:positionV relativeFrom="paragraph">
                  <wp:posOffset>108585</wp:posOffset>
                </wp:positionV>
                <wp:extent cx="1922145" cy="609600"/>
                <wp:effectExtent l="0" t="0" r="20955" b="19050"/>
                <wp:wrapNone/>
                <wp:docPr id="300511553" name="Rectangle 1"/>
                <wp:cNvGraphicFramePr/>
                <a:graphic xmlns:a="http://schemas.openxmlformats.org/drawingml/2006/main">
                  <a:graphicData uri="http://schemas.microsoft.com/office/word/2010/wordprocessingShape">
                    <wps:wsp>
                      <wps:cNvSpPr/>
                      <wps:spPr>
                        <a:xfrm>
                          <a:off x="0" y="0"/>
                          <a:ext cx="1922145" cy="60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D10AAE" w14:textId="77777777" w:rsidR="00C548D8" w:rsidRPr="00E7670E" w:rsidRDefault="00C548D8" w:rsidP="00C548D8">
                            <w:pPr>
                              <w:spacing w:after="0" w:line="240" w:lineRule="auto"/>
                              <w:jc w:val="center"/>
                              <w:rPr>
                                <w:b/>
                                <w:bCs/>
                                <w:sz w:val="16"/>
                                <w:szCs w:val="16"/>
                              </w:rPr>
                            </w:pPr>
                            <w:r w:rsidRPr="00E7670E">
                              <w:rPr>
                                <w:b/>
                                <w:bCs/>
                                <w:sz w:val="16"/>
                                <w:szCs w:val="16"/>
                              </w:rPr>
                              <w:t>Marketing Manager</w:t>
                            </w:r>
                          </w:p>
                          <w:p w14:paraId="46938130" w14:textId="77777777" w:rsidR="00C548D8" w:rsidRPr="00E7670E" w:rsidRDefault="00C548D8" w:rsidP="00C548D8">
                            <w:pPr>
                              <w:spacing w:after="0" w:line="240" w:lineRule="auto"/>
                              <w:jc w:val="center"/>
                              <w:rPr>
                                <w:b/>
                                <w:bCs/>
                                <w:sz w:val="16"/>
                                <w:szCs w:val="16"/>
                              </w:rPr>
                            </w:pPr>
                            <w:r w:rsidRPr="00E7670E">
                              <w:rPr>
                                <w:b/>
                                <w:bCs/>
                                <w:sz w:val="16"/>
                                <w:szCs w:val="16"/>
                              </w:rPr>
                              <w:t>Social Media Specialists (x2)</w:t>
                            </w:r>
                          </w:p>
                          <w:p w14:paraId="23CFEF52" w14:textId="77777777" w:rsidR="00C548D8" w:rsidRPr="00E7670E" w:rsidRDefault="00C548D8" w:rsidP="00C548D8">
                            <w:pPr>
                              <w:spacing w:after="0" w:line="240" w:lineRule="auto"/>
                              <w:jc w:val="center"/>
                              <w:rPr>
                                <w:b/>
                                <w:bCs/>
                                <w:sz w:val="16"/>
                                <w:szCs w:val="16"/>
                              </w:rPr>
                            </w:pPr>
                            <w:r w:rsidRPr="00E7670E">
                              <w:rPr>
                                <w:b/>
                                <w:bCs/>
                                <w:sz w:val="16"/>
                                <w:szCs w:val="16"/>
                              </w:rPr>
                              <w:t>Sales Representatives (x3)</w:t>
                            </w:r>
                          </w:p>
                          <w:p w14:paraId="7B1CF14E" w14:textId="77777777" w:rsidR="00C548D8" w:rsidRPr="00E7670E" w:rsidRDefault="00C548D8" w:rsidP="00C548D8">
                            <w:pPr>
                              <w:spacing w:after="0" w:line="240" w:lineRule="auto"/>
                              <w:jc w:val="center"/>
                              <w:rPr>
                                <w:b/>
                                <w:bCs/>
                                <w:sz w:val="16"/>
                                <w:szCs w:val="16"/>
                              </w:rPr>
                            </w:pPr>
                            <w:r w:rsidRPr="00E7670E">
                              <w:rPr>
                                <w:b/>
                                <w:bCs/>
                                <w:sz w:val="16"/>
                                <w:szCs w:val="16"/>
                              </w:rPr>
                              <w:t>Customer Support Specialists (x3)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5AF6F8" id="_x0000_s1040" style="position:absolute;left:0;text-align:left;margin-left:0;margin-top:8.55pt;width:151.35pt;height:48pt;z-index:2517370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pNrZwIAACYFAAAOAAAAZHJzL2Uyb0RvYy54bWysVFFP2zAQfp+0/2D5fSSpClsrUlSBmCYh&#10;QMDEs+vYJJLj885uk+7X7+ykKQK0h2kvic93993583c+v+hbw3YKfQO25MVJzpmyEqrGvpT859P1&#10;l2+c+SBsJQxYVfK98vxi9fnTeeeWagY1mEohIxDrl50reR2CW2aZl7VqhT8Bpyw5NWArApn4klUo&#10;OkJvTTbL87OsA6wcglTe0+7V4OSrhK+1kuFOa68CMyWn3kL6Yvpu4jdbnYvlCwpXN3JsQ/xDF61o&#10;LBWdoK5EEGyLzTuotpEIHnQ4kdBmoHUjVToDnabI35zmsRZOpbMQOd5NNPn/Bytvd4/uHomGzvml&#10;p2U8Ra+xjX/qj/WJrP1EluoDk7RZLGazYn7KmSTfWb44yxOb2THboQ/fFbQsLkqOdBmJI7G78YEq&#10;UughhIxj/bQKe6NiC8Y+KM2aiirOUnaShro0yHaCLlVIqWwoBlctKjVsF6f51M+UkUomwIisG2Mm&#10;7BEgyu499tDrGB9TVVLWlJz/rbEhecpIlcGGKbltLOBHAIZONVYe4g8kDdRElkK/6Ykbuox5DI1b&#10;G6j298gQBql7J68bov9G+HAvkLRNU0DzGu7oow10JYdxxVkN+Puj/RhPkiMvZx3NSsn9r61AxZn5&#10;YUmMi2I+j8OVjPnp1xkZ+Nqzee2x2/YS6OYKehmcTMsYH8xhqRHaZxrrdaxKLmEl1S65DHgwLsMw&#10;w/QwSLVepzAaKCfCjX10MoJHoqO8nvpngW7UYCD13sJhrsTyjRSH2JhpYb0NoJuk0yOv4xXQMCYt&#10;jQ9HnPbXdoo6Pm+rPwAAAP//AwBQSwMEFAAGAAgAAAAhAAJ9iuDcAAAABwEAAA8AAABkcnMvZG93&#10;bnJldi54bWxMj8FuwjAQRO+V+g/WVuqt2CFqoSEOQlV74FYo4mziJYmw11FsIO3Xd3sqx5lZzbwt&#10;l6N34oJD7AJpyCYKBFIdbEeNht3Xx9McREyGrHGBUMM3RlhW93elKWy40gYv29QILqFYGA1tSn0h&#10;Zaxb9CZOQo/E2TEM3iSWQyPtYK5c7p2cKvUivemIF1rT41uL9Wl79hp+1kepPuP7fLdavz7n3cbt&#10;98Zp/fgwrhYgEo7p/xj+8BkdKmY6hDPZKJwGfiSxO8tAcJqr6QzEgY0sz0BWpbzlr34BAAD//wMA&#10;UEsBAi0AFAAGAAgAAAAhALaDOJL+AAAA4QEAABMAAAAAAAAAAAAAAAAAAAAAAFtDb250ZW50X1R5&#10;cGVzXS54bWxQSwECLQAUAAYACAAAACEAOP0h/9YAAACUAQAACwAAAAAAAAAAAAAAAAAvAQAAX3Jl&#10;bHMvLnJlbHNQSwECLQAUAAYACAAAACEAD5KTa2cCAAAmBQAADgAAAAAAAAAAAAAAAAAuAgAAZHJz&#10;L2Uyb0RvYy54bWxQSwECLQAUAAYACAAAACEAAn2K4NwAAAAHAQAADwAAAAAAAAAAAAAAAADBBAAA&#10;ZHJzL2Rvd25yZXYueG1sUEsFBgAAAAAEAAQA8wAAAMoFAAAAAA==&#10;" fillcolor="#156082 [3204]" strokecolor="#030e13 [484]" strokeweight="1pt">
                <v:textbox>
                  <w:txbxContent>
                    <w:p w14:paraId="38D10AAE" w14:textId="77777777" w:rsidR="00C548D8" w:rsidRPr="00E7670E" w:rsidRDefault="00C548D8" w:rsidP="00C548D8">
                      <w:pPr>
                        <w:spacing w:after="0" w:line="240" w:lineRule="auto"/>
                        <w:jc w:val="center"/>
                        <w:rPr>
                          <w:b/>
                          <w:bCs/>
                          <w:sz w:val="16"/>
                          <w:szCs w:val="16"/>
                        </w:rPr>
                      </w:pPr>
                      <w:r w:rsidRPr="00E7670E">
                        <w:rPr>
                          <w:b/>
                          <w:bCs/>
                          <w:sz w:val="16"/>
                          <w:szCs w:val="16"/>
                        </w:rPr>
                        <w:t>Marketing Manager</w:t>
                      </w:r>
                    </w:p>
                    <w:p w14:paraId="46938130" w14:textId="77777777" w:rsidR="00C548D8" w:rsidRPr="00E7670E" w:rsidRDefault="00C548D8" w:rsidP="00C548D8">
                      <w:pPr>
                        <w:spacing w:after="0" w:line="240" w:lineRule="auto"/>
                        <w:jc w:val="center"/>
                        <w:rPr>
                          <w:b/>
                          <w:bCs/>
                          <w:sz w:val="16"/>
                          <w:szCs w:val="16"/>
                        </w:rPr>
                      </w:pPr>
                      <w:r w:rsidRPr="00E7670E">
                        <w:rPr>
                          <w:b/>
                          <w:bCs/>
                          <w:sz w:val="16"/>
                          <w:szCs w:val="16"/>
                        </w:rPr>
                        <w:t>Social Media Specialists (x2)</w:t>
                      </w:r>
                    </w:p>
                    <w:p w14:paraId="23CFEF52" w14:textId="77777777" w:rsidR="00C548D8" w:rsidRPr="00E7670E" w:rsidRDefault="00C548D8" w:rsidP="00C548D8">
                      <w:pPr>
                        <w:spacing w:after="0" w:line="240" w:lineRule="auto"/>
                        <w:jc w:val="center"/>
                        <w:rPr>
                          <w:b/>
                          <w:bCs/>
                          <w:sz w:val="16"/>
                          <w:szCs w:val="16"/>
                        </w:rPr>
                      </w:pPr>
                      <w:r w:rsidRPr="00E7670E">
                        <w:rPr>
                          <w:b/>
                          <w:bCs/>
                          <w:sz w:val="16"/>
                          <w:szCs w:val="16"/>
                        </w:rPr>
                        <w:t>Sales Representatives (x3)</w:t>
                      </w:r>
                    </w:p>
                    <w:p w14:paraId="7B1CF14E" w14:textId="77777777" w:rsidR="00C548D8" w:rsidRPr="00E7670E" w:rsidRDefault="00C548D8" w:rsidP="00C548D8">
                      <w:pPr>
                        <w:spacing w:after="0" w:line="240" w:lineRule="auto"/>
                        <w:jc w:val="center"/>
                        <w:rPr>
                          <w:b/>
                          <w:bCs/>
                          <w:sz w:val="16"/>
                          <w:szCs w:val="16"/>
                        </w:rPr>
                      </w:pPr>
                      <w:r w:rsidRPr="00E7670E">
                        <w:rPr>
                          <w:b/>
                          <w:bCs/>
                          <w:sz w:val="16"/>
                          <w:szCs w:val="16"/>
                        </w:rPr>
                        <w:t>Customer Support Specialists (x3)</w:t>
                      </w:r>
                    </w:p>
                  </w:txbxContent>
                </v:textbox>
                <w10:wrap anchorx="margin"/>
              </v:rect>
            </w:pict>
          </mc:Fallback>
        </mc:AlternateContent>
      </w:r>
    </w:p>
    <w:p w14:paraId="0E9944CF" w14:textId="77777777" w:rsidR="00686543" w:rsidRDefault="00686543" w:rsidP="00902A80">
      <w:pPr>
        <w:pStyle w:val="Heading2"/>
      </w:pPr>
      <w:bookmarkStart w:id="8" w:name="_Toc202023627"/>
    </w:p>
    <w:p w14:paraId="4FCC2710" w14:textId="77777777" w:rsidR="00686543" w:rsidRDefault="00686543" w:rsidP="00902A80">
      <w:pPr>
        <w:pStyle w:val="Heading2"/>
      </w:pPr>
    </w:p>
    <w:p w14:paraId="5C2CB118" w14:textId="51560825" w:rsidR="008D46F4" w:rsidRPr="00686543" w:rsidRDefault="00902A80" w:rsidP="00686543">
      <w:pPr>
        <w:pStyle w:val="Heading2"/>
      </w:pPr>
      <w:r>
        <w:t xml:space="preserve">1.7 </w:t>
      </w:r>
      <w:r w:rsidR="00D85503" w:rsidRPr="005F6282">
        <w:t xml:space="preserve">Marketing </w:t>
      </w:r>
      <w:r w:rsidR="001A705F" w:rsidRPr="005F6282">
        <w:t>Activities</w:t>
      </w:r>
      <w:bookmarkEnd w:id="8"/>
    </w:p>
    <w:p w14:paraId="5B730AB3" w14:textId="4A348705" w:rsidR="00D85503" w:rsidRPr="00C26D2C" w:rsidRDefault="00D85503" w:rsidP="006415B4">
      <w:pPr>
        <w:numPr>
          <w:ilvl w:val="0"/>
          <w:numId w:val="1"/>
        </w:numPr>
        <w:spacing w:line="360" w:lineRule="auto"/>
        <w:jc w:val="both"/>
        <w:rPr>
          <w:rFonts w:asciiTheme="minorBidi" w:hAnsiTheme="minorBidi"/>
        </w:rPr>
      </w:pPr>
      <w:r w:rsidRPr="00C26D2C">
        <w:rPr>
          <w:rFonts w:asciiTheme="minorBidi" w:hAnsiTheme="minorBidi"/>
        </w:rPr>
        <w:t>Digital marketing campaigns (SEO, paid ads, content marketing)</w:t>
      </w:r>
    </w:p>
    <w:p w14:paraId="114F843C" w14:textId="0103483D" w:rsidR="00D85503" w:rsidRPr="00C26D2C" w:rsidRDefault="00D85503" w:rsidP="006415B4">
      <w:pPr>
        <w:numPr>
          <w:ilvl w:val="0"/>
          <w:numId w:val="1"/>
        </w:numPr>
        <w:spacing w:after="0" w:line="360" w:lineRule="auto"/>
        <w:ind w:left="714" w:hanging="357"/>
        <w:jc w:val="both"/>
        <w:rPr>
          <w:rFonts w:asciiTheme="minorBidi" w:hAnsiTheme="minorBidi"/>
        </w:rPr>
      </w:pPr>
      <w:r w:rsidRPr="00C26D2C">
        <w:rPr>
          <w:rFonts w:asciiTheme="minorBidi" w:hAnsiTheme="minorBidi"/>
        </w:rPr>
        <w:t>Referral programs and customer incentives</w:t>
      </w:r>
    </w:p>
    <w:p w14:paraId="2F3EFED5" w14:textId="77777777" w:rsidR="00902A80" w:rsidRPr="00C26D2C" w:rsidRDefault="00902A80" w:rsidP="006415B4">
      <w:pPr>
        <w:pStyle w:val="NormalWeb"/>
        <w:numPr>
          <w:ilvl w:val="0"/>
          <w:numId w:val="1"/>
        </w:numPr>
        <w:spacing w:before="0" w:beforeAutospacing="0" w:after="0" w:afterAutospacing="0" w:line="360" w:lineRule="auto"/>
        <w:ind w:left="714" w:hanging="357"/>
        <w:jc w:val="both"/>
        <w:rPr>
          <w:rFonts w:asciiTheme="minorBidi" w:eastAsiaTheme="minorHAnsi" w:hAnsiTheme="minorBidi" w:cstheme="minorBidi"/>
          <w:sz w:val="22"/>
          <w:szCs w:val="22"/>
          <w:lang w:eastAsia="en-US"/>
        </w:rPr>
      </w:pPr>
      <w:r w:rsidRPr="00C26D2C">
        <w:rPr>
          <w:rFonts w:asciiTheme="minorBidi" w:eastAsiaTheme="minorHAnsi" w:hAnsiTheme="minorBidi" w:cstheme="minorBidi"/>
          <w:sz w:val="22"/>
          <w:szCs w:val="22"/>
          <w:lang w:eastAsia="en-US"/>
        </w:rPr>
        <w:t>Co-host webinars with trade associations and chambers of commerce</w:t>
      </w:r>
    </w:p>
    <w:p w14:paraId="52EE8BDE" w14:textId="77777777" w:rsidR="00902A80" w:rsidRPr="00C26D2C" w:rsidRDefault="00902A80" w:rsidP="006415B4">
      <w:pPr>
        <w:pStyle w:val="NormalWeb"/>
        <w:numPr>
          <w:ilvl w:val="0"/>
          <w:numId w:val="1"/>
        </w:numPr>
        <w:spacing w:before="0" w:beforeAutospacing="0" w:after="0" w:afterAutospacing="0" w:line="360" w:lineRule="auto"/>
        <w:ind w:left="714" w:hanging="357"/>
        <w:jc w:val="both"/>
        <w:rPr>
          <w:rFonts w:asciiTheme="minorBidi" w:eastAsiaTheme="minorHAnsi" w:hAnsiTheme="minorBidi" w:cstheme="minorBidi"/>
          <w:sz w:val="22"/>
          <w:szCs w:val="22"/>
          <w:lang w:eastAsia="en-US"/>
        </w:rPr>
      </w:pPr>
      <w:r w:rsidRPr="00C26D2C">
        <w:rPr>
          <w:rFonts w:asciiTheme="minorBidi" w:eastAsiaTheme="minorHAnsi" w:hAnsiTheme="minorBidi" w:cstheme="minorBidi"/>
          <w:sz w:val="22"/>
          <w:szCs w:val="22"/>
          <w:lang w:eastAsia="en-US"/>
        </w:rPr>
        <w:t>Publish blogs on trade compliance tips, import/export checklists, and logistics tech trends</w:t>
      </w:r>
    </w:p>
    <w:p w14:paraId="3D985CED" w14:textId="77777777" w:rsidR="00902A80" w:rsidRPr="00C26D2C" w:rsidRDefault="00902A80" w:rsidP="006415B4">
      <w:pPr>
        <w:pStyle w:val="NormalWeb"/>
        <w:numPr>
          <w:ilvl w:val="0"/>
          <w:numId w:val="1"/>
        </w:numPr>
        <w:spacing w:before="0" w:beforeAutospacing="0" w:after="0" w:afterAutospacing="0" w:line="360" w:lineRule="auto"/>
        <w:ind w:left="714" w:hanging="357"/>
        <w:jc w:val="both"/>
        <w:rPr>
          <w:rFonts w:asciiTheme="minorBidi" w:eastAsiaTheme="minorHAnsi" w:hAnsiTheme="minorBidi" w:cstheme="minorBidi"/>
          <w:sz w:val="22"/>
          <w:szCs w:val="22"/>
          <w:lang w:eastAsia="en-US"/>
        </w:rPr>
      </w:pPr>
      <w:r w:rsidRPr="00C26D2C">
        <w:rPr>
          <w:rFonts w:asciiTheme="minorBidi" w:eastAsiaTheme="minorHAnsi" w:hAnsiTheme="minorBidi" w:cstheme="minorBidi"/>
          <w:sz w:val="22"/>
          <w:szCs w:val="22"/>
          <w:lang w:eastAsia="en-US"/>
        </w:rPr>
        <w:t>Showcase benefits with case studies and “before vs after” workflows</w:t>
      </w:r>
    </w:p>
    <w:p w14:paraId="7CEFDC2D" w14:textId="65B0B6E1" w:rsidR="00902A80" w:rsidRPr="00C26D2C" w:rsidRDefault="00902A80" w:rsidP="006415B4">
      <w:pPr>
        <w:pStyle w:val="NormalWeb"/>
        <w:numPr>
          <w:ilvl w:val="0"/>
          <w:numId w:val="1"/>
        </w:numPr>
        <w:spacing w:before="0" w:beforeAutospacing="0" w:after="0" w:afterAutospacing="0" w:line="360" w:lineRule="auto"/>
        <w:ind w:left="714" w:hanging="357"/>
        <w:jc w:val="both"/>
        <w:rPr>
          <w:rFonts w:asciiTheme="minorBidi" w:eastAsiaTheme="minorHAnsi" w:hAnsiTheme="minorBidi" w:cstheme="minorBidi"/>
          <w:sz w:val="22"/>
          <w:szCs w:val="22"/>
          <w:lang w:eastAsia="en-US"/>
        </w:rPr>
      </w:pPr>
      <w:r w:rsidRPr="00C26D2C">
        <w:rPr>
          <w:rFonts w:asciiTheme="minorBidi" w:eastAsiaTheme="minorHAnsi" w:hAnsiTheme="minorBidi" w:cstheme="minorBidi"/>
          <w:sz w:val="22"/>
          <w:szCs w:val="22"/>
          <w:lang w:eastAsia="en-US"/>
        </w:rPr>
        <w:t>LinkedIn campaigns targeting logistics decision-makers</w:t>
      </w:r>
      <w:r w:rsidR="00D76563">
        <w:rPr>
          <w:rFonts w:asciiTheme="minorBidi" w:eastAsiaTheme="minorHAnsi" w:hAnsiTheme="minorBidi" w:cstheme="minorBidi"/>
          <w:sz w:val="22"/>
          <w:szCs w:val="22"/>
          <w:lang w:eastAsia="en-US"/>
        </w:rPr>
        <w:t xml:space="preserve"> (</w:t>
      </w:r>
      <w:proofErr w:type="spellStart"/>
      <w:r w:rsidR="00D76563" w:rsidRPr="00D76563">
        <w:rPr>
          <w:rFonts w:asciiTheme="minorBidi" w:eastAsiaTheme="minorHAnsi" w:hAnsiTheme="minorBidi" w:cstheme="minorBidi"/>
          <w:sz w:val="22"/>
          <w:szCs w:val="22"/>
          <w:lang w:eastAsia="en-US"/>
        </w:rPr>
        <w:t>Kotabe</w:t>
      </w:r>
      <w:proofErr w:type="spellEnd"/>
      <w:r w:rsidR="00D76563" w:rsidRPr="00D76563">
        <w:rPr>
          <w:rFonts w:asciiTheme="minorBidi" w:eastAsiaTheme="minorHAnsi" w:hAnsiTheme="minorBidi" w:cstheme="minorBidi"/>
          <w:sz w:val="22"/>
          <w:szCs w:val="22"/>
          <w:lang w:eastAsia="en-US"/>
        </w:rPr>
        <w:t xml:space="preserve"> &amp; Helsen, 2020</w:t>
      </w:r>
      <w:r w:rsidR="00D76563">
        <w:rPr>
          <w:rFonts w:asciiTheme="minorBidi" w:eastAsiaTheme="minorHAnsi" w:hAnsiTheme="minorBidi" w:cstheme="minorBidi"/>
          <w:sz w:val="22"/>
          <w:szCs w:val="22"/>
          <w:lang w:eastAsia="en-US"/>
        </w:rPr>
        <w:t>)</w:t>
      </w:r>
    </w:p>
    <w:p w14:paraId="1F27DDC1" w14:textId="6AC9BF7F" w:rsidR="00C30828" w:rsidRDefault="00902A80" w:rsidP="00902A80">
      <w:pPr>
        <w:pStyle w:val="Heading2"/>
      </w:pPr>
      <w:bookmarkStart w:id="9" w:name="_Toc202023628"/>
      <w:r>
        <w:t xml:space="preserve">1.8 </w:t>
      </w:r>
      <w:r w:rsidR="00C30828" w:rsidRPr="005F6282">
        <w:t xml:space="preserve">Market </w:t>
      </w:r>
      <w:r w:rsidR="00B444BB" w:rsidRPr="005F6282">
        <w:t>Research</w:t>
      </w:r>
      <w:bookmarkEnd w:id="9"/>
    </w:p>
    <w:p w14:paraId="0599F52E" w14:textId="00ABE8C0" w:rsidR="00466911" w:rsidRPr="00DF3AA6" w:rsidRDefault="00466911" w:rsidP="00466911">
      <w:pPr>
        <w:pStyle w:val="NormalWeb"/>
        <w:spacing w:line="360" w:lineRule="auto"/>
        <w:jc w:val="both"/>
        <w:rPr>
          <w:rFonts w:asciiTheme="minorBidi" w:hAnsiTheme="minorBidi" w:cstheme="minorBidi"/>
        </w:rPr>
      </w:pPr>
      <w:r w:rsidRPr="00DF3AA6">
        <w:rPr>
          <w:rFonts w:asciiTheme="minorBidi" w:hAnsiTheme="minorBidi" w:cstheme="minorBidi"/>
        </w:rPr>
        <w:t>In response to UK government initiatives boosting trade with high-growth economies (e.g., the US, India, EU, CPTPP nations), our team examined official trade data, interviewed logistics professionals, and conducted competitor analysis</w:t>
      </w:r>
      <w:r w:rsidR="00F70B63">
        <w:rPr>
          <w:rFonts w:asciiTheme="minorBidi" w:hAnsiTheme="minorBidi" w:cstheme="minorBidi"/>
        </w:rPr>
        <w:t xml:space="preserve"> (</w:t>
      </w:r>
      <w:r w:rsidR="00F70B63" w:rsidRPr="00F70B63">
        <w:rPr>
          <w:rFonts w:asciiTheme="minorBidi" w:hAnsiTheme="minorBidi" w:cstheme="minorBidi"/>
        </w:rPr>
        <w:t>U.S. International Trade Administration, 2025; ITC, 2022</w:t>
      </w:r>
      <w:r w:rsidR="00F70B63">
        <w:rPr>
          <w:rFonts w:asciiTheme="minorBidi" w:hAnsiTheme="minorBidi" w:cstheme="minorBidi"/>
        </w:rPr>
        <w:t>)</w:t>
      </w:r>
      <w:r w:rsidRPr="00DF3AA6">
        <w:rPr>
          <w:rFonts w:asciiTheme="minorBidi" w:hAnsiTheme="minorBidi" w:cstheme="minorBidi"/>
        </w:rPr>
        <w:t>. Key findings include:</w:t>
      </w:r>
    </w:p>
    <w:p w14:paraId="7E5F974F" w14:textId="77777777" w:rsidR="00466911" w:rsidRPr="00DF3AA6" w:rsidRDefault="00466911" w:rsidP="006415B4">
      <w:pPr>
        <w:pStyle w:val="NormalWeb"/>
        <w:numPr>
          <w:ilvl w:val="0"/>
          <w:numId w:val="11"/>
        </w:numPr>
        <w:spacing w:line="360" w:lineRule="auto"/>
        <w:jc w:val="both"/>
        <w:rPr>
          <w:rFonts w:asciiTheme="minorBidi" w:hAnsiTheme="minorBidi" w:cstheme="minorBidi"/>
        </w:rPr>
      </w:pPr>
      <w:r w:rsidRPr="00DF3AA6">
        <w:rPr>
          <w:rFonts w:asciiTheme="minorBidi" w:hAnsiTheme="minorBidi" w:cstheme="minorBidi"/>
        </w:rPr>
        <w:t>Pain points: inefficient documentation, delayed tracking, opaque compliance processes</w:t>
      </w:r>
    </w:p>
    <w:p w14:paraId="343CBB58" w14:textId="3B9C1A8A" w:rsidR="00466911" w:rsidRPr="00DF3AA6" w:rsidRDefault="00466911" w:rsidP="006415B4">
      <w:pPr>
        <w:pStyle w:val="NormalWeb"/>
        <w:numPr>
          <w:ilvl w:val="0"/>
          <w:numId w:val="11"/>
        </w:numPr>
        <w:spacing w:line="360" w:lineRule="auto"/>
        <w:jc w:val="both"/>
        <w:rPr>
          <w:rFonts w:asciiTheme="minorBidi" w:hAnsiTheme="minorBidi" w:cstheme="minorBidi"/>
        </w:rPr>
      </w:pPr>
      <w:r w:rsidRPr="00DF3AA6">
        <w:rPr>
          <w:rFonts w:asciiTheme="minorBidi" w:hAnsiTheme="minorBidi" w:cstheme="minorBidi"/>
        </w:rPr>
        <w:t>Demand: scalable platforms offering transparency and automation Our research confirms the viability and market fit of an AI-driven application designed to solve these persistent challenges</w:t>
      </w:r>
      <w:r w:rsidR="0019120C">
        <w:rPr>
          <w:rFonts w:asciiTheme="minorBidi" w:hAnsiTheme="minorBidi" w:cstheme="minorBidi"/>
        </w:rPr>
        <w:t xml:space="preserve"> (</w:t>
      </w:r>
      <w:r w:rsidR="0019120C" w:rsidRPr="0019120C">
        <w:rPr>
          <w:rFonts w:asciiTheme="minorBidi" w:hAnsiTheme="minorBidi" w:cstheme="minorBidi"/>
        </w:rPr>
        <w:t>UNCTAD, 2025; European Commission, n.d.</w:t>
      </w:r>
      <w:r w:rsidR="0019120C">
        <w:rPr>
          <w:rFonts w:asciiTheme="minorBidi" w:hAnsiTheme="minorBidi" w:cstheme="minorBidi"/>
        </w:rPr>
        <w:t>)</w:t>
      </w:r>
      <w:r w:rsidRPr="00DF3AA6">
        <w:rPr>
          <w:rFonts w:asciiTheme="minorBidi" w:hAnsiTheme="minorBidi" w:cstheme="minorBidi"/>
        </w:rPr>
        <w:t>.</w:t>
      </w:r>
    </w:p>
    <w:p w14:paraId="4106B4AA" w14:textId="660F8292" w:rsidR="00C30828" w:rsidRPr="005F6282" w:rsidRDefault="00902A80" w:rsidP="00902A80">
      <w:pPr>
        <w:pStyle w:val="Heading2"/>
      </w:pPr>
      <w:bookmarkStart w:id="10" w:name="_Toc202023629"/>
      <w:r>
        <w:t xml:space="preserve">1.9 </w:t>
      </w:r>
      <w:r w:rsidR="00C30828" w:rsidRPr="005F6282">
        <w:t>Financial</w:t>
      </w:r>
      <w:r w:rsidR="00E27131" w:rsidRPr="005F6282">
        <w:t xml:space="preserve"> Resources &amp;</w:t>
      </w:r>
      <w:r w:rsidR="00C30828" w:rsidRPr="005F6282">
        <w:t xml:space="preserve"> Analysis</w:t>
      </w:r>
      <w:bookmarkEnd w:id="10"/>
    </w:p>
    <w:p w14:paraId="3EC6A97A" w14:textId="77777777" w:rsidR="00C05448" w:rsidRPr="002F1AC3" w:rsidRDefault="00C05448" w:rsidP="00CD7693">
      <w:pPr>
        <w:spacing w:line="360" w:lineRule="auto"/>
        <w:jc w:val="both"/>
        <w:rPr>
          <w:rFonts w:asciiTheme="minorBidi" w:hAnsiTheme="minorBidi"/>
          <w:sz w:val="24"/>
          <w:szCs w:val="24"/>
        </w:rPr>
      </w:pPr>
      <w:r w:rsidRPr="002F1AC3">
        <w:rPr>
          <w:rFonts w:asciiTheme="minorBidi" w:hAnsiTheme="minorBidi"/>
          <w:sz w:val="24"/>
          <w:szCs w:val="24"/>
        </w:rPr>
        <w:t>Of course! A financial analysis is crucial for understanding the viability of your import/export application. Here’s an expanded section that provides estimates and insights into revenue, costs, and profitability:</w:t>
      </w:r>
    </w:p>
    <w:p w14:paraId="09BD20B3" w14:textId="77777777" w:rsidR="00663281" w:rsidRPr="00A66B98" w:rsidRDefault="00663281" w:rsidP="00663281">
      <w:pPr>
        <w:rPr>
          <w:rFonts w:asciiTheme="minorBidi" w:hAnsiTheme="minorBidi"/>
          <w:b/>
          <w:bCs/>
          <w:i/>
          <w:iCs/>
        </w:rPr>
      </w:pPr>
      <w:r w:rsidRPr="00A66B98">
        <w:rPr>
          <w:rFonts w:asciiTheme="minorBidi" w:hAnsiTheme="minorBidi"/>
          <w:b/>
          <w:bCs/>
          <w:i/>
          <w:iCs/>
        </w:rPr>
        <w:t>The financial projections from the business plan are as follows:</w:t>
      </w:r>
    </w:p>
    <w:p w14:paraId="7AA6F5D4" w14:textId="77777777" w:rsidR="003431C2" w:rsidRDefault="003431C2" w:rsidP="00685BE2">
      <w:pPr>
        <w:pStyle w:val="Heading3"/>
      </w:pPr>
      <w:bookmarkStart w:id="11" w:name="_Toc202023630"/>
    </w:p>
    <w:p w14:paraId="77216B9B" w14:textId="77777777" w:rsidR="003431C2" w:rsidRDefault="003431C2" w:rsidP="00685BE2">
      <w:pPr>
        <w:pStyle w:val="Heading3"/>
      </w:pPr>
    </w:p>
    <w:p w14:paraId="48F4AD14" w14:textId="7231AF5D" w:rsidR="00A239BF" w:rsidRPr="00C30828" w:rsidRDefault="00685BE2" w:rsidP="00685BE2">
      <w:pPr>
        <w:pStyle w:val="Heading3"/>
      </w:pPr>
      <w:r>
        <w:t xml:space="preserve">1.9.1 </w:t>
      </w:r>
      <w:r w:rsidR="00A239BF" w:rsidRPr="00C30828">
        <w:t>Startup Costs</w:t>
      </w:r>
      <w:bookmarkEnd w:id="11"/>
    </w:p>
    <w:p w14:paraId="6DA0A78A" w14:textId="77777777" w:rsidR="00A239BF" w:rsidRPr="00C30828" w:rsidRDefault="00A239BF" w:rsidP="00A239BF">
      <w:r w:rsidRPr="00C30828">
        <w:t>To estimate the initial investment required, consider the following costs:</w:t>
      </w:r>
    </w:p>
    <w:p w14:paraId="7BA65E3B" w14:textId="656B6A87" w:rsidR="00663281" w:rsidRPr="00663281" w:rsidRDefault="00663281" w:rsidP="00663281">
      <w:pPr>
        <w:rPr>
          <w:b/>
          <w:bCs/>
        </w:rPr>
      </w:pPr>
    </w:p>
    <w:tbl>
      <w:tblPr>
        <w:tblW w:w="0" w:type="auto"/>
        <w:jc w:val="center"/>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8"/>
        <w:gridCol w:w="2564"/>
      </w:tblGrid>
      <w:tr w:rsidR="00663281" w:rsidRPr="00663281" w14:paraId="11D44C16" w14:textId="77777777" w:rsidTr="00073ED6">
        <w:trPr>
          <w:tblHeader/>
          <w:tblCellSpacing w:w="15" w:type="dxa"/>
          <w:jc w:val="center"/>
        </w:trPr>
        <w:tc>
          <w:tcPr>
            <w:tcW w:w="0" w:type="auto"/>
            <w:shd w:val="clear" w:color="auto" w:fill="BFBFBF" w:themeFill="background1" w:themeFillShade="BF"/>
            <w:tcMar>
              <w:top w:w="120" w:type="dxa"/>
              <w:left w:w="180" w:type="dxa"/>
              <w:bottom w:w="105" w:type="dxa"/>
              <w:right w:w="120" w:type="dxa"/>
            </w:tcMar>
            <w:hideMark/>
          </w:tcPr>
          <w:p w14:paraId="3879FF5C" w14:textId="77777777" w:rsidR="00663281" w:rsidRPr="00663281" w:rsidRDefault="00663281" w:rsidP="00663281">
            <w:pPr>
              <w:rPr>
                <w:b/>
                <w:bCs/>
              </w:rPr>
            </w:pPr>
            <w:r w:rsidRPr="00663281">
              <w:rPr>
                <w:b/>
                <w:bCs/>
              </w:rPr>
              <w:t>Category</w:t>
            </w:r>
          </w:p>
        </w:tc>
        <w:tc>
          <w:tcPr>
            <w:tcW w:w="0" w:type="auto"/>
            <w:shd w:val="clear" w:color="auto" w:fill="BFBFBF" w:themeFill="background1" w:themeFillShade="BF"/>
            <w:tcMar>
              <w:top w:w="120" w:type="dxa"/>
              <w:left w:w="180" w:type="dxa"/>
              <w:bottom w:w="105" w:type="dxa"/>
              <w:right w:w="120" w:type="dxa"/>
            </w:tcMar>
            <w:hideMark/>
          </w:tcPr>
          <w:p w14:paraId="3B464510" w14:textId="77777777" w:rsidR="00663281" w:rsidRPr="00663281" w:rsidRDefault="00663281" w:rsidP="00663281">
            <w:pPr>
              <w:rPr>
                <w:b/>
                <w:bCs/>
              </w:rPr>
            </w:pPr>
            <w:r w:rsidRPr="00663281">
              <w:rPr>
                <w:b/>
                <w:bCs/>
              </w:rPr>
              <w:t>Estimated Cost Range</w:t>
            </w:r>
          </w:p>
        </w:tc>
      </w:tr>
      <w:tr w:rsidR="00663281" w:rsidRPr="00663281" w14:paraId="12CB2A7F" w14:textId="77777777" w:rsidTr="00073ED6">
        <w:trPr>
          <w:tblCellSpacing w:w="15" w:type="dxa"/>
          <w:jc w:val="center"/>
        </w:trPr>
        <w:tc>
          <w:tcPr>
            <w:tcW w:w="0" w:type="auto"/>
            <w:tcMar>
              <w:top w:w="120" w:type="dxa"/>
              <w:left w:w="180" w:type="dxa"/>
              <w:bottom w:w="105" w:type="dxa"/>
              <w:right w:w="120" w:type="dxa"/>
            </w:tcMar>
            <w:hideMark/>
          </w:tcPr>
          <w:p w14:paraId="1877903B" w14:textId="77777777" w:rsidR="00663281" w:rsidRPr="00663281" w:rsidRDefault="00663281" w:rsidP="00663281">
            <w:pPr>
              <w:rPr>
                <w:b/>
                <w:bCs/>
              </w:rPr>
            </w:pPr>
            <w:r w:rsidRPr="00663281">
              <w:rPr>
                <w:b/>
                <w:bCs/>
              </w:rPr>
              <w:t>App Development</w:t>
            </w:r>
          </w:p>
        </w:tc>
        <w:tc>
          <w:tcPr>
            <w:tcW w:w="0" w:type="auto"/>
            <w:tcMar>
              <w:top w:w="120" w:type="dxa"/>
              <w:left w:w="180" w:type="dxa"/>
              <w:bottom w:w="105" w:type="dxa"/>
              <w:right w:w="120" w:type="dxa"/>
            </w:tcMar>
            <w:hideMark/>
          </w:tcPr>
          <w:p w14:paraId="3DE4EFAA" w14:textId="77777777" w:rsidR="00663281" w:rsidRPr="00663281" w:rsidRDefault="00663281" w:rsidP="00663281">
            <w:pPr>
              <w:rPr>
                <w:b/>
                <w:bCs/>
              </w:rPr>
            </w:pPr>
            <w:r w:rsidRPr="00663281">
              <w:rPr>
                <w:b/>
                <w:bCs/>
              </w:rPr>
              <w:t>£50,000 – £100,000</w:t>
            </w:r>
          </w:p>
        </w:tc>
      </w:tr>
      <w:tr w:rsidR="00663281" w:rsidRPr="00663281" w14:paraId="11E7CF23" w14:textId="77777777" w:rsidTr="00073ED6">
        <w:trPr>
          <w:tblCellSpacing w:w="15" w:type="dxa"/>
          <w:jc w:val="center"/>
        </w:trPr>
        <w:tc>
          <w:tcPr>
            <w:tcW w:w="0" w:type="auto"/>
            <w:tcMar>
              <w:top w:w="120" w:type="dxa"/>
              <w:left w:w="180" w:type="dxa"/>
              <w:bottom w:w="105" w:type="dxa"/>
              <w:right w:w="120" w:type="dxa"/>
            </w:tcMar>
            <w:hideMark/>
          </w:tcPr>
          <w:p w14:paraId="172A0688" w14:textId="77777777" w:rsidR="00663281" w:rsidRPr="00663281" w:rsidRDefault="00663281" w:rsidP="00663281">
            <w:pPr>
              <w:rPr>
                <w:b/>
                <w:bCs/>
              </w:rPr>
            </w:pPr>
            <w:r w:rsidRPr="00663281">
              <w:rPr>
                <w:b/>
                <w:bCs/>
              </w:rPr>
              <w:t>Legal &amp; Compliance</w:t>
            </w:r>
          </w:p>
        </w:tc>
        <w:tc>
          <w:tcPr>
            <w:tcW w:w="0" w:type="auto"/>
            <w:tcMar>
              <w:top w:w="120" w:type="dxa"/>
              <w:left w:w="180" w:type="dxa"/>
              <w:bottom w:w="105" w:type="dxa"/>
              <w:right w:w="120" w:type="dxa"/>
            </w:tcMar>
            <w:hideMark/>
          </w:tcPr>
          <w:p w14:paraId="42495251" w14:textId="77777777" w:rsidR="00663281" w:rsidRPr="00663281" w:rsidRDefault="00663281" w:rsidP="00663281">
            <w:pPr>
              <w:rPr>
                <w:b/>
                <w:bCs/>
              </w:rPr>
            </w:pPr>
            <w:r w:rsidRPr="00663281">
              <w:rPr>
                <w:b/>
                <w:bCs/>
              </w:rPr>
              <w:t>£10,000 – £20,000</w:t>
            </w:r>
          </w:p>
        </w:tc>
      </w:tr>
      <w:tr w:rsidR="00663281" w:rsidRPr="00663281" w14:paraId="0ABA2539" w14:textId="77777777" w:rsidTr="00073ED6">
        <w:trPr>
          <w:tblCellSpacing w:w="15" w:type="dxa"/>
          <w:jc w:val="center"/>
        </w:trPr>
        <w:tc>
          <w:tcPr>
            <w:tcW w:w="0" w:type="auto"/>
            <w:tcMar>
              <w:top w:w="120" w:type="dxa"/>
              <w:left w:w="180" w:type="dxa"/>
              <w:bottom w:w="105" w:type="dxa"/>
              <w:right w:w="120" w:type="dxa"/>
            </w:tcMar>
            <w:hideMark/>
          </w:tcPr>
          <w:p w14:paraId="05021FCD" w14:textId="77777777" w:rsidR="00663281" w:rsidRPr="00663281" w:rsidRDefault="00663281" w:rsidP="00663281">
            <w:pPr>
              <w:rPr>
                <w:b/>
                <w:bCs/>
              </w:rPr>
            </w:pPr>
            <w:r w:rsidRPr="00663281">
              <w:rPr>
                <w:b/>
                <w:bCs/>
              </w:rPr>
              <w:t>Marketing &amp; Branding</w:t>
            </w:r>
          </w:p>
        </w:tc>
        <w:tc>
          <w:tcPr>
            <w:tcW w:w="0" w:type="auto"/>
            <w:tcMar>
              <w:top w:w="120" w:type="dxa"/>
              <w:left w:w="180" w:type="dxa"/>
              <w:bottom w:w="105" w:type="dxa"/>
              <w:right w:w="120" w:type="dxa"/>
            </w:tcMar>
            <w:hideMark/>
          </w:tcPr>
          <w:p w14:paraId="3D8AA3C9" w14:textId="77777777" w:rsidR="00663281" w:rsidRPr="00663281" w:rsidRDefault="00663281" w:rsidP="00663281">
            <w:pPr>
              <w:rPr>
                <w:b/>
                <w:bCs/>
              </w:rPr>
            </w:pPr>
            <w:r w:rsidRPr="00663281">
              <w:rPr>
                <w:b/>
                <w:bCs/>
              </w:rPr>
              <w:t>£20,000 – £50,000</w:t>
            </w:r>
          </w:p>
        </w:tc>
      </w:tr>
      <w:tr w:rsidR="00663281" w:rsidRPr="00663281" w14:paraId="6F338E1A" w14:textId="77777777" w:rsidTr="00073ED6">
        <w:trPr>
          <w:tblCellSpacing w:w="15" w:type="dxa"/>
          <w:jc w:val="center"/>
        </w:trPr>
        <w:tc>
          <w:tcPr>
            <w:tcW w:w="0" w:type="auto"/>
            <w:tcMar>
              <w:top w:w="120" w:type="dxa"/>
              <w:left w:w="180" w:type="dxa"/>
              <w:bottom w:w="105" w:type="dxa"/>
              <w:right w:w="120" w:type="dxa"/>
            </w:tcMar>
            <w:hideMark/>
          </w:tcPr>
          <w:p w14:paraId="2232AEF6" w14:textId="77777777" w:rsidR="00663281" w:rsidRPr="00663281" w:rsidRDefault="00663281" w:rsidP="00663281">
            <w:pPr>
              <w:rPr>
                <w:b/>
                <w:bCs/>
              </w:rPr>
            </w:pPr>
            <w:r w:rsidRPr="00663281">
              <w:rPr>
                <w:b/>
                <w:bCs/>
              </w:rPr>
              <w:t>Operational Setup</w:t>
            </w:r>
          </w:p>
        </w:tc>
        <w:tc>
          <w:tcPr>
            <w:tcW w:w="0" w:type="auto"/>
            <w:tcMar>
              <w:top w:w="120" w:type="dxa"/>
              <w:left w:w="180" w:type="dxa"/>
              <w:bottom w:w="105" w:type="dxa"/>
              <w:right w:w="120" w:type="dxa"/>
            </w:tcMar>
            <w:hideMark/>
          </w:tcPr>
          <w:p w14:paraId="0D6ED023" w14:textId="77777777" w:rsidR="00663281" w:rsidRPr="00663281" w:rsidRDefault="00663281" w:rsidP="00663281">
            <w:pPr>
              <w:rPr>
                <w:b/>
                <w:bCs/>
              </w:rPr>
            </w:pPr>
            <w:r w:rsidRPr="00663281">
              <w:rPr>
                <w:b/>
                <w:bCs/>
              </w:rPr>
              <w:t>£15,000 – £30,000</w:t>
            </w:r>
          </w:p>
        </w:tc>
      </w:tr>
      <w:tr w:rsidR="00663281" w:rsidRPr="00663281" w14:paraId="66B0BEAA" w14:textId="77777777" w:rsidTr="00073ED6">
        <w:trPr>
          <w:tblCellSpacing w:w="15" w:type="dxa"/>
          <w:jc w:val="center"/>
        </w:trPr>
        <w:tc>
          <w:tcPr>
            <w:tcW w:w="0" w:type="auto"/>
            <w:tcMar>
              <w:top w:w="120" w:type="dxa"/>
              <w:left w:w="180" w:type="dxa"/>
              <w:bottom w:w="90" w:type="dxa"/>
              <w:right w:w="120" w:type="dxa"/>
            </w:tcMar>
            <w:hideMark/>
          </w:tcPr>
          <w:p w14:paraId="27DF6EE9" w14:textId="77777777" w:rsidR="00663281" w:rsidRPr="00663281" w:rsidRDefault="00663281" w:rsidP="00663281">
            <w:pPr>
              <w:rPr>
                <w:b/>
                <w:bCs/>
              </w:rPr>
            </w:pPr>
            <w:r w:rsidRPr="00663281">
              <w:rPr>
                <w:b/>
                <w:bCs/>
              </w:rPr>
              <w:t>Total Estimated</w:t>
            </w:r>
          </w:p>
        </w:tc>
        <w:tc>
          <w:tcPr>
            <w:tcW w:w="0" w:type="auto"/>
            <w:tcMar>
              <w:top w:w="120" w:type="dxa"/>
              <w:left w:w="180" w:type="dxa"/>
              <w:bottom w:w="90" w:type="dxa"/>
              <w:right w:w="120" w:type="dxa"/>
            </w:tcMar>
            <w:hideMark/>
          </w:tcPr>
          <w:p w14:paraId="41AEB709" w14:textId="77777777" w:rsidR="00663281" w:rsidRPr="00663281" w:rsidRDefault="00663281" w:rsidP="00663281">
            <w:pPr>
              <w:rPr>
                <w:b/>
                <w:bCs/>
              </w:rPr>
            </w:pPr>
            <w:r w:rsidRPr="00663281">
              <w:rPr>
                <w:b/>
                <w:bCs/>
              </w:rPr>
              <w:t>£95,000 – £200,000</w:t>
            </w:r>
          </w:p>
        </w:tc>
      </w:tr>
    </w:tbl>
    <w:p w14:paraId="6961ABA5" w14:textId="77777777" w:rsidR="00D73574" w:rsidRDefault="00D73574" w:rsidP="00CF09E4">
      <w:pPr>
        <w:rPr>
          <w:b/>
          <w:bCs/>
        </w:rPr>
      </w:pPr>
    </w:p>
    <w:p w14:paraId="4C1BF115" w14:textId="7EE48AC1" w:rsidR="00CF09E4" w:rsidRPr="00C30828" w:rsidRDefault="00685BE2" w:rsidP="00685BE2">
      <w:pPr>
        <w:pStyle w:val="Heading3"/>
      </w:pPr>
      <w:bookmarkStart w:id="12" w:name="_Toc202023631"/>
      <w:r>
        <w:t xml:space="preserve">1.9.2 </w:t>
      </w:r>
      <w:r w:rsidR="00CF09E4" w:rsidRPr="00C30828">
        <w:t>Revenue Streams</w:t>
      </w:r>
      <w:bookmarkEnd w:id="12"/>
    </w:p>
    <w:p w14:paraId="66FC98D4" w14:textId="77777777" w:rsidR="00CF09E4" w:rsidRPr="00C30828" w:rsidRDefault="00CF09E4" w:rsidP="00CF09E4">
      <w:r w:rsidRPr="00C30828">
        <w:t>Your app can generate revenue through multiple sources:</w:t>
      </w:r>
    </w:p>
    <w:p w14:paraId="037FF3EE" w14:textId="77777777" w:rsidR="00CF09E4" w:rsidRPr="00C30828" w:rsidRDefault="00CF09E4" w:rsidP="006415B4">
      <w:pPr>
        <w:numPr>
          <w:ilvl w:val="0"/>
          <w:numId w:val="2"/>
        </w:numPr>
      </w:pPr>
      <w:r w:rsidRPr="00A66B98">
        <w:rPr>
          <w:rFonts w:asciiTheme="minorBidi" w:hAnsiTheme="minorBidi"/>
          <w:b/>
          <w:bCs/>
          <w:i/>
          <w:iCs/>
        </w:rPr>
        <w:t>Subscription Fees:</w:t>
      </w:r>
      <w:r w:rsidRPr="00C30828">
        <w:t xml:space="preserve"> Tiered pricing plans (£10–£50/month per user)</w:t>
      </w:r>
    </w:p>
    <w:p w14:paraId="5EBDAF0D" w14:textId="77777777" w:rsidR="00CF09E4" w:rsidRPr="00C30828" w:rsidRDefault="00CF09E4" w:rsidP="006415B4">
      <w:pPr>
        <w:numPr>
          <w:ilvl w:val="0"/>
          <w:numId w:val="2"/>
        </w:numPr>
      </w:pPr>
      <w:r w:rsidRPr="00A66B98">
        <w:rPr>
          <w:rFonts w:asciiTheme="minorBidi" w:hAnsiTheme="minorBidi"/>
          <w:b/>
          <w:bCs/>
          <w:i/>
          <w:iCs/>
        </w:rPr>
        <w:t>Transaction Fees:</w:t>
      </w:r>
      <w:r w:rsidRPr="00C30828">
        <w:t xml:space="preserve"> Charging 1-3% commission on successful deals</w:t>
      </w:r>
    </w:p>
    <w:p w14:paraId="2DF16B67" w14:textId="77777777" w:rsidR="00CF09E4" w:rsidRPr="00C30828" w:rsidRDefault="00CF09E4" w:rsidP="006415B4">
      <w:pPr>
        <w:numPr>
          <w:ilvl w:val="0"/>
          <w:numId w:val="2"/>
        </w:numPr>
      </w:pPr>
      <w:r w:rsidRPr="00A66B98">
        <w:rPr>
          <w:rFonts w:asciiTheme="minorBidi" w:hAnsiTheme="minorBidi"/>
          <w:b/>
          <w:bCs/>
          <w:i/>
          <w:iCs/>
        </w:rPr>
        <w:t>Advertising Revenue: Paid</w:t>
      </w:r>
      <w:r w:rsidRPr="00C30828">
        <w:t xml:space="preserve"> promotions from shipping companies, suppliers</w:t>
      </w:r>
    </w:p>
    <w:p w14:paraId="21B2148E" w14:textId="77777777" w:rsidR="00CF09E4" w:rsidRPr="00C30828" w:rsidRDefault="00CF09E4" w:rsidP="006415B4">
      <w:pPr>
        <w:numPr>
          <w:ilvl w:val="0"/>
          <w:numId w:val="2"/>
        </w:numPr>
      </w:pPr>
      <w:r w:rsidRPr="00A66B98">
        <w:rPr>
          <w:rFonts w:asciiTheme="minorBidi" w:hAnsiTheme="minorBidi"/>
          <w:b/>
          <w:bCs/>
          <w:i/>
          <w:iCs/>
        </w:rPr>
        <w:t>Premium Features</w:t>
      </w:r>
      <w:r w:rsidRPr="00C30828">
        <w:rPr>
          <w:b/>
          <w:bCs/>
        </w:rPr>
        <w:t>:</w:t>
      </w:r>
      <w:r w:rsidRPr="00C30828">
        <w:t xml:space="preserve"> AI-powered customs processing, analytics, automated documentation (£100–£500 per service)</w:t>
      </w:r>
    </w:p>
    <w:p w14:paraId="0E297677" w14:textId="7204D8ED" w:rsidR="00BF7B1A" w:rsidRPr="00965F0C" w:rsidRDefault="00CF09E4" w:rsidP="00965F0C">
      <w:pPr>
        <w:numPr>
          <w:ilvl w:val="0"/>
          <w:numId w:val="2"/>
        </w:numPr>
      </w:pPr>
      <w:r w:rsidRPr="00A66B98">
        <w:rPr>
          <w:rFonts w:asciiTheme="minorBidi" w:hAnsiTheme="minorBidi"/>
          <w:b/>
          <w:bCs/>
          <w:i/>
          <w:iCs/>
        </w:rPr>
        <w:t>Partnerships &amp; Integrations:</w:t>
      </w:r>
      <w:r w:rsidRPr="00C30828">
        <w:t xml:space="preserve"> Revenue share from third-party logistics providers</w:t>
      </w:r>
    </w:p>
    <w:p w14:paraId="7AA99BFA" w14:textId="77777777" w:rsidR="001D5CC2" w:rsidRDefault="001D5CC2" w:rsidP="007E7A26">
      <w:pPr>
        <w:pStyle w:val="Heading3"/>
      </w:pPr>
      <w:bookmarkStart w:id="13" w:name="_Toc202023632"/>
    </w:p>
    <w:p w14:paraId="24FFED6E" w14:textId="77777777" w:rsidR="001D5CC2" w:rsidRDefault="001D5CC2" w:rsidP="007E7A26">
      <w:pPr>
        <w:pStyle w:val="Heading3"/>
      </w:pPr>
    </w:p>
    <w:p w14:paraId="1DE907DA" w14:textId="77777777" w:rsidR="001D5CC2" w:rsidRDefault="001D5CC2" w:rsidP="007E7A26">
      <w:pPr>
        <w:pStyle w:val="Heading3"/>
      </w:pPr>
    </w:p>
    <w:p w14:paraId="62CE0093" w14:textId="77777777" w:rsidR="003431C2" w:rsidRDefault="003431C2" w:rsidP="007E7A26">
      <w:pPr>
        <w:pStyle w:val="Heading3"/>
      </w:pPr>
    </w:p>
    <w:p w14:paraId="52104937" w14:textId="77777777" w:rsidR="003431C2" w:rsidRDefault="003431C2" w:rsidP="007E7A26">
      <w:pPr>
        <w:pStyle w:val="Heading3"/>
      </w:pPr>
    </w:p>
    <w:p w14:paraId="73F448F8" w14:textId="13F8FD0B" w:rsidR="007E7A26" w:rsidRPr="00C30828" w:rsidRDefault="007E7A26" w:rsidP="007E7A26">
      <w:pPr>
        <w:pStyle w:val="Heading3"/>
      </w:pPr>
      <w:r>
        <w:t>1.9.3 Cash Flow Forecast</w:t>
      </w:r>
      <w:bookmarkEnd w:id="13"/>
    </w:p>
    <w:p w14:paraId="45CDFBA5" w14:textId="77777777" w:rsidR="00CF09E4" w:rsidRPr="00C30828" w:rsidRDefault="00CF09E4" w:rsidP="00CF09E4">
      <w:pPr>
        <w:rPr>
          <w:b/>
          <w:bCs/>
        </w:rPr>
      </w:pPr>
      <w:r w:rsidRPr="00C30828">
        <w:rPr>
          <w:b/>
          <w:bCs/>
        </w:rPr>
        <w:t>Year 1:</w:t>
      </w:r>
    </w:p>
    <w:tbl>
      <w:tblPr>
        <w:tblStyle w:val="TableGrid1"/>
        <w:tblW w:w="0" w:type="auto"/>
        <w:tblLook w:val="04A0" w:firstRow="1" w:lastRow="0" w:firstColumn="1" w:lastColumn="0" w:noHBand="0" w:noVBand="1"/>
      </w:tblPr>
      <w:tblGrid>
        <w:gridCol w:w="854"/>
        <w:gridCol w:w="1417"/>
        <w:gridCol w:w="1418"/>
        <w:gridCol w:w="1417"/>
        <w:gridCol w:w="1701"/>
        <w:gridCol w:w="1560"/>
      </w:tblGrid>
      <w:tr w:rsidR="000C784B" w:rsidRPr="000C784B" w14:paraId="7FD9E40D" w14:textId="77777777" w:rsidTr="00812BFC">
        <w:tc>
          <w:tcPr>
            <w:tcW w:w="854" w:type="dxa"/>
            <w:shd w:val="clear" w:color="auto" w:fill="D9D9D9" w:themeFill="background1" w:themeFillShade="D9"/>
          </w:tcPr>
          <w:p w14:paraId="1626C8F2" w14:textId="77777777" w:rsidR="000C784B" w:rsidRPr="002B4E93" w:rsidRDefault="000C784B" w:rsidP="000C784B">
            <w:pPr>
              <w:spacing w:before="100" w:beforeAutospacing="1" w:after="100" w:afterAutospacing="1"/>
              <w:rPr>
                <w:rFonts w:ascii="Times New Roman" w:eastAsia="Times New Roman" w:hAnsi="Times New Roman" w:cs="Times New Roman"/>
                <w:b/>
                <w:bCs/>
                <w:i/>
                <w:iCs/>
                <w:sz w:val="24"/>
                <w:szCs w:val="24"/>
                <w:lang w:eastAsia="en-GB"/>
              </w:rPr>
            </w:pPr>
            <w:r w:rsidRPr="002B4E93">
              <w:rPr>
                <w:b/>
                <w:bCs/>
                <w:i/>
                <w:iCs/>
              </w:rPr>
              <w:t>Month</w:t>
            </w:r>
          </w:p>
        </w:tc>
        <w:tc>
          <w:tcPr>
            <w:tcW w:w="1417" w:type="dxa"/>
            <w:shd w:val="clear" w:color="auto" w:fill="D9D9D9" w:themeFill="background1" w:themeFillShade="D9"/>
          </w:tcPr>
          <w:p w14:paraId="68F7A622" w14:textId="77777777" w:rsidR="000C784B" w:rsidRPr="002B4E93" w:rsidRDefault="000C784B" w:rsidP="000C784B">
            <w:pPr>
              <w:spacing w:before="100" w:beforeAutospacing="1" w:after="100" w:afterAutospacing="1"/>
              <w:rPr>
                <w:rFonts w:ascii="Times New Roman" w:eastAsia="Times New Roman" w:hAnsi="Times New Roman" w:cs="Times New Roman"/>
                <w:b/>
                <w:bCs/>
                <w:i/>
                <w:iCs/>
                <w:sz w:val="24"/>
                <w:szCs w:val="24"/>
                <w:lang w:eastAsia="en-GB"/>
              </w:rPr>
            </w:pPr>
            <w:r w:rsidRPr="002B4E93">
              <w:rPr>
                <w:b/>
                <w:bCs/>
                <w:i/>
                <w:iCs/>
              </w:rPr>
              <w:t>Opening Balance</w:t>
            </w:r>
          </w:p>
        </w:tc>
        <w:tc>
          <w:tcPr>
            <w:tcW w:w="1418" w:type="dxa"/>
            <w:shd w:val="clear" w:color="auto" w:fill="D9D9D9" w:themeFill="background1" w:themeFillShade="D9"/>
          </w:tcPr>
          <w:p w14:paraId="7FAD455B" w14:textId="77777777" w:rsidR="000C784B" w:rsidRPr="002B4E93" w:rsidRDefault="000C784B" w:rsidP="000C784B">
            <w:pPr>
              <w:spacing w:before="100" w:beforeAutospacing="1" w:after="100" w:afterAutospacing="1"/>
              <w:rPr>
                <w:rFonts w:ascii="Times New Roman" w:eastAsia="Times New Roman" w:hAnsi="Times New Roman" w:cs="Times New Roman"/>
                <w:b/>
                <w:bCs/>
                <w:i/>
                <w:iCs/>
                <w:sz w:val="24"/>
                <w:szCs w:val="24"/>
                <w:lang w:eastAsia="en-GB"/>
              </w:rPr>
            </w:pPr>
            <w:r w:rsidRPr="002B4E93">
              <w:rPr>
                <w:b/>
                <w:bCs/>
                <w:i/>
                <w:iCs/>
              </w:rPr>
              <w:t>Cash In (Revenue)</w:t>
            </w:r>
          </w:p>
        </w:tc>
        <w:tc>
          <w:tcPr>
            <w:tcW w:w="1417" w:type="dxa"/>
            <w:shd w:val="clear" w:color="auto" w:fill="D9D9D9" w:themeFill="background1" w:themeFillShade="D9"/>
          </w:tcPr>
          <w:p w14:paraId="354AC08D" w14:textId="77777777" w:rsidR="000C784B" w:rsidRPr="002B4E93" w:rsidRDefault="000C784B" w:rsidP="000C784B">
            <w:pPr>
              <w:spacing w:before="100" w:beforeAutospacing="1" w:after="100" w:afterAutospacing="1"/>
              <w:rPr>
                <w:rFonts w:ascii="Times New Roman" w:eastAsia="Times New Roman" w:hAnsi="Times New Roman" w:cs="Times New Roman"/>
                <w:b/>
                <w:bCs/>
                <w:i/>
                <w:iCs/>
                <w:sz w:val="24"/>
                <w:szCs w:val="24"/>
                <w:lang w:eastAsia="en-GB"/>
              </w:rPr>
            </w:pPr>
            <w:r w:rsidRPr="002B4E93">
              <w:rPr>
                <w:b/>
                <w:bCs/>
                <w:i/>
                <w:iCs/>
              </w:rPr>
              <w:t>Cash Out (Expenses)</w:t>
            </w:r>
          </w:p>
        </w:tc>
        <w:tc>
          <w:tcPr>
            <w:tcW w:w="1701" w:type="dxa"/>
            <w:shd w:val="clear" w:color="auto" w:fill="D9D9D9" w:themeFill="background1" w:themeFillShade="D9"/>
          </w:tcPr>
          <w:p w14:paraId="0FC9AAE1" w14:textId="77777777" w:rsidR="000C784B" w:rsidRPr="002B4E93" w:rsidRDefault="000C784B" w:rsidP="000C784B">
            <w:pPr>
              <w:spacing w:before="100" w:beforeAutospacing="1" w:after="100" w:afterAutospacing="1"/>
              <w:rPr>
                <w:rFonts w:ascii="Times New Roman" w:eastAsia="Times New Roman" w:hAnsi="Times New Roman" w:cs="Times New Roman"/>
                <w:b/>
                <w:bCs/>
                <w:i/>
                <w:iCs/>
                <w:sz w:val="24"/>
                <w:szCs w:val="24"/>
                <w:lang w:eastAsia="en-GB"/>
              </w:rPr>
            </w:pPr>
            <w:r w:rsidRPr="002B4E93">
              <w:rPr>
                <w:b/>
                <w:bCs/>
                <w:i/>
                <w:iCs/>
              </w:rPr>
              <w:t>Net Cash Flow</w:t>
            </w:r>
          </w:p>
        </w:tc>
        <w:tc>
          <w:tcPr>
            <w:tcW w:w="1560" w:type="dxa"/>
            <w:shd w:val="clear" w:color="auto" w:fill="D9D9D9" w:themeFill="background1" w:themeFillShade="D9"/>
          </w:tcPr>
          <w:p w14:paraId="46AD426B" w14:textId="77777777" w:rsidR="000C784B" w:rsidRPr="002B4E93" w:rsidRDefault="000C784B" w:rsidP="000C784B">
            <w:pPr>
              <w:spacing w:before="100" w:beforeAutospacing="1" w:after="100" w:afterAutospacing="1"/>
              <w:rPr>
                <w:rFonts w:ascii="Times New Roman" w:eastAsia="Times New Roman" w:hAnsi="Times New Roman" w:cs="Times New Roman"/>
                <w:b/>
                <w:bCs/>
                <w:i/>
                <w:iCs/>
                <w:sz w:val="24"/>
                <w:szCs w:val="24"/>
                <w:lang w:eastAsia="en-GB"/>
              </w:rPr>
            </w:pPr>
            <w:r w:rsidRPr="002B4E93">
              <w:rPr>
                <w:b/>
                <w:bCs/>
                <w:i/>
                <w:iCs/>
              </w:rPr>
              <w:t>Closing Balance</w:t>
            </w:r>
          </w:p>
        </w:tc>
      </w:tr>
      <w:tr w:rsidR="000C784B" w:rsidRPr="000C784B" w14:paraId="3700EE12" w14:textId="77777777" w:rsidTr="00812BFC">
        <w:tc>
          <w:tcPr>
            <w:tcW w:w="854" w:type="dxa"/>
          </w:tcPr>
          <w:p w14:paraId="650EB71D"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w:t>
            </w:r>
          </w:p>
        </w:tc>
        <w:tc>
          <w:tcPr>
            <w:tcW w:w="1417" w:type="dxa"/>
          </w:tcPr>
          <w:p w14:paraId="0093BF10"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£0</w:t>
            </w:r>
          </w:p>
        </w:tc>
        <w:tc>
          <w:tcPr>
            <w:tcW w:w="1418" w:type="dxa"/>
          </w:tcPr>
          <w:p w14:paraId="3F156F07"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£0</w:t>
            </w:r>
          </w:p>
        </w:tc>
        <w:tc>
          <w:tcPr>
            <w:tcW w:w="1417" w:type="dxa"/>
          </w:tcPr>
          <w:p w14:paraId="34512B73"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£95,000</w:t>
            </w:r>
          </w:p>
        </w:tc>
        <w:tc>
          <w:tcPr>
            <w:tcW w:w="1701" w:type="dxa"/>
          </w:tcPr>
          <w:p w14:paraId="28FC99C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-£95,000</w:t>
            </w:r>
          </w:p>
        </w:tc>
        <w:tc>
          <w:tcPr>
            <w:tcW w:w="1560" w:type="dxa"/>
          </w:tcPr>
          <w:p w14:paraId="7DA4D15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-£95,000</w:t>
            </w:r>
          </w:p>
        </w:tc>
      </w:tr>
      <w:tr w:rsidR="000C784B" w:rsidRPr="000C784B" w14:paraId="79BF23C7" w14:textId="77777777" w:rsidTr="00812BFC">
        <w:tc>
          <w:tcPr>
            <w:tcW w:w="854" w:type="dxa"/>
          </w:tcPr>
          <w:p w14:paraId="39BA0A2C"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2</w:t>
            </w:r>
          </w:p>
        </w:tc>
        <w:tc>
          <w:tcPr>
            <w:tcW w:w="1417" w:type="dxa"/>
          </w:tcPr>
          <w:p w14:paraId="31250776"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-£95,000</w:t>
            </w:r>
          </w:p>
        </w:tc>
        <w:tc>
          <w:tcPr>
            <w:tcW w:w="1418" w:type="dxa"/>
          </w:tcPr>
          <w:p w14:paraId="749C0CA9"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£0</w:t>
            </w:r>
          </w:p>
        </w:tc>
        <w:tc>
          <w:tcPr>
            <w:tcW w:w="1417" w:type="dxa"/>
          </w:tcPr>
          <w:p w14:paraId="219EA496"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5E1CC543"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10C89314"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-£145,000</w:t>
            </w:r>
          </w:p>
        </w:tc>
      </w:tr>
      <w:tr w:rsidR="000C784B" w:rsidRPr="000C784B" w14:paraId="66C36FB0" w14:textId="77777777" w:rsidTr="00812BFC">
        <w:tc>
          <w:tcPr>
            <w:tcW w:w="854" w:type="dxa"/>
          </w:tcPr>
          <w:p w14:paraId="34CC8E5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3</w:t>
            </w:r>
          </w:p>
        </w:tc>
        <w:tc>
          <w:tcPr>
            <w:tcW w:w="1417" w:type="dxa"/>
          </w:tcPr>
          <w:p w14:paraId="267E7667"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-£145,000</w:t>
            </w:r>
          </w:p>
        </w:tc>
        <w:tc>
          <w:tcPr>
            <w:tcW w:w="1418" w:type="dxa"/>
          </w:tcPr>
          <w:p w14:paraId="5C91277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47A48043"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0CD9575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08F98080"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-£95,000</w:t>
            </w:r>
          </w:p>
        </w:tc>
      </w:tr>
      <w:tr w:rsidR="000C784B" w:rsidRPr="000C784B" w14:paraId="4267F9D7" w14:textId="77777777" w:rsidTr="00812BFC">
        <w:tc>
          <w:tcPr>
            <w:tcW w:w="854" w:type="dxa"/>
          </w:tcPr>
          <w:p w14:paraId="72A08DD3"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4</w:t>
            </w:r>
          </w:p>
        </w:tc>
        <w:tc>
          <w:tcPr>
            <w:tcW w:w="1417" w:type="dxa"/>
          </w:tcPr>
          <w:p w14:paraId="146DBE2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-£95,000</w:t>
            </w:r>
          </w:p>
        </w:tc>
        <w:tc>
          <w:tcPr>
            <w:tcW w:w="1418" w:type="dxa"/>
          </w:tcPr>
          <w:p w14:paraId="5124CA97"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0B7CD654"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4F371554"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0F3A15E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-£45,000</w:t>
            </w:r>
          </w:p>
        </w:tc>
      </w:tr>
      <w:tr w:rsidR="000C784B" w:rsidRPr="000C784B" w14:paraId="5BFA3852" w14:textId="77777777" w:rsidTr="00812BFC">
        <w:tc>
          <w:tcPr>
            <w:tcW w:w="854" w:type="dxa"/>
          </w:tcPr>
          <w:p w14:paraId="29E897A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w:t>
            </w:r>
          </w:p>
        </w:tc>
        <w:tc>
          <w:tcPr>
            <w:tcW w:w="1417" w:type="dxa"/>
          </w:tcPr>
          <w:p w14:paraId="5B0EC6B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-£45,000</w:t>
            </w:r>
          </w:p>
        </w:tc>
        <w:tc>
          <w:tcPr>
            <w:tcW w:w="1418" w:type="dxa"/>
          </w:tcPr>
          <w:p w14:paraId="60EB687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4214CB8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32D1738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284AE32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w:t>
            </w:r>
          </w:p>
        </w:tc>
      </w:tr>
      <w:tr w:rsidR="000C784B" w:rsidRPr="000C784B" w14:paraId="540D6367" w14:textId="77777777" w:rsidTr="00812BFC">
        <w:tc>
          <w:tcPr>
            <w:tcW w:w="854" w:type="dxa"/>
          </w:tcPr>
          <w:p w14:paraId="294F8F1C"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6</w:t>
            </w:r>
          </w:p>
        </w:tc>
        <w:tc>
          <w:tcPr>
            <w:tcW w:w="1417" w:type="dxa"/>
          </w:tcPr>
          <w:p w14:paraId="6C31FF8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w:t>
            </w:r>
          </w:p>
        </w:tc>
        <w:tc>
          <w:tcPr>
            <w:tcW w:w="1418" w:type="dxa"/>
          </w:tcPr>
          <w:p w14:paraId="552506D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0884E28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6CF39FF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594C029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£55,000</w:t>
            </w:r>
          </w:p>
        </w:tc>
      </w:tr>
      <w:tr w:rsidR="000C784B" w:rsidRPr="000C784B" w14:paraId="6D945F58" w14:textId="77777777" w:rsidTr="00812BFC">
        <w:tc>
          <w:tcPr>
            <w:tcW w:w="854" w:type="dxa"/>
          </w:tcPr>
          <w:p w14:paraId="20AB57DD"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7</w:t>
            </w:r>
          </w:p>
        </w:tc>
        <w:tc>
          <w:tcPr>
            <w:tcW w:w="1417" w:type="dxa"/>
          </w:tcPr>
          <w:p w14:paraId="68566CE9"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£55,000</w:t>
            </w:r>
          </w:p>
        </w:tc>
        <w:tc>
          <w:tcPr>
            <w:tcW w:w="1418" w:type="dxa"/>
          </w:tcPr>
          <w:p w14:paraId="569D0641"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6105BCC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342753D1"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63C73DA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£105,000</w:t>
            </w:r>
          </w:p>
        </w:tc>
      </w:tr>
      <w:tr w:rsidR="000C784B" w:rsidRPr="000C784B" w14:paraId="571128FA" w14:textId="77777777" w:rsidTr="00812BFC">
        <w:tc>
          <w:tcPr>
            <w:tcW w:w="854" w:type="dxa"/>
          </w:tcPr>
          <w:p w14:paraId="701A979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8</w:t>
            </w:r>
          </w:p>
        </w:tc>
        <w:tc>
          <w:tcPr>
            <w:tcW w:w="1417" w:type="dxa"/>
          </w:tcPr>
          <w:p w14:paraId="4736A053"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£105,000</w:t>
            </w:r>
          </w:p>
        </w:tc>
        <w:tc>
          <w:tcPr>
            <w:tcW w:w="1418" w:type="dxa"/>
          </w:tcPr>
          <w:p w14:paraId="15B15E9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50871A9A"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6A146BEC"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2C7D1EB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£155,000</w:t>
            </w:r>
          </w:p>
        </w:tc>
      </w:tr>
      <w:tr w:rsidR="000C784B" w:rsidRPr="000C784B" w14:paraId="67B140E0" w14:textId="77777777" w:rsidTr="00812BFC">
        <w:tc>
          <w:tcPr>
            <w:tcW w:w="854" w:type="dxa"/>
          </w:tcPr>
          <w:p w14:paraId="485DE360"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9</w:t>
            </w:r>
          </w:p>
        </w:tc>
        <w:tc>
          <w:tcPr>
            <w:tcW w:w="1417" w:type="dxa"/>
          </w:tcPr>
          <w:p w14:paraId="54E8AA9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£155,000</w:t>
            </w:r>
          </w:p>
        </w:tc>
        <w:tc>
          <w:tcPr>
            <w:tcW w:w="1418" w:type="dxa"/>
          </w:tcPr>
          <w:p w14:paraId="7CE494ED"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68324BE5"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6C967D8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6459E4F4"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£205,000</w:t>
            </w:r>
          </w:p>
        </w:tc>
      </w:tr>
      <w:tr w:rsidR="000C784B" w:rsidRPr="000C784B" w14:paraId="63AA1EDC" w14:textId="77777777" w:rsidTr="00812BFC">
        <w:tc>
          <w:tcPr>
            <w:tcW w:w="854" w:type="dxa"/>
          </w:tcPr>
          <w:p w14:paraId="1612C23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w:t>
            </w:r>
          </w:p>
        </w:tc>
        <w:tc>
          <w:tcPr>
            <w:tcW w:w="1417" w:type="dxa"/>
          </w:tcPr>
          <w:p w14:paraId="68B1A6F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£205,000</w:t>
            </w:r>
          </w:p>
        </w:tc>
        <w:tc>
          <w:tcPr>
            <w:tcW w:w="1418" w:type="dxa"/>
          </w:tcPr>
          <w:p w14:paraId="025E927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0126B9E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45B77DE2"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2B652E33"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£255,000</w:t>
            </w:r>
          </w:p>
        </w:tc>
      </w:tr>
      <w:tr w:rsidR="000C784B" w:rsidRPr="000C784B" w14:paraId="237C9E57" w14:textId="77777777" w:rsidTr="00812BFC">
        <w:tc>
          <w:tcPr>
            <w:tcW w:w="854" w:type="dxa"/>
          </w:tcPr>
          <w:p w14:paraId="106ED0F1"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11</w:t>
            </w:r>
          </w:p>
        </w:tc>
        <w:tc>
          <w:tcPr>
            <w:tcW w:w="1417" w:type="dxa"/>
          </w:tcPr>
          <w:p w14:paraId="06525A10"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£255,000</w:t>
            </w:r>
          </w:p>
        </w:tc>
        <w:tc>
          <w:tcPr>
            <w:tcW w:w="1418" w:type="dxa"/>
          </w:tcPr>
          <w:p w14:paraId="2055C73F"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15C96E8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6BA275E1"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5291191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£305,000</w:t>
            </w:r>
          </w:p>
        </w:tc>
      </w:tr>
      <w:tr w:rsidR="000C784B" w:rsidRPr="000C784B" w14:paraId="08BA9D22" w14:textId="77777777" w:rsidTr="00812BFC">
        <w:tc>
          <w:tcPr>
            <w:tcW w:w="854" w:type="dxa"/>
          </w:tcPr>
          <w:p w14:paraId="7ED3234D"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12</w:t>
            </w:r>
          </w:p>
        </w:tc>
        <w:tc>
          <w:tcPr>
            <w:tcW w:w="1417" w:type="dxa"/>
          </w:tcPr>
          <w:p w14:paraId="04FE4DEB"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£305,000</w:t>
            </w:r>
          </w:p>
        </w:tc>
        <w:tc>
          <w:tcPr>
            <w:tcW w:w="1418" w:type="dxa"/>
          </w:tcPr>
          <w:p w14:paraId="2AFFD71C"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£100,000</w:t>
            </w:r>
          </w:p>
        </w:tc>
        <w:tc>
          <w:tcPr>
            <w:tcW w:w="1417" w:type="dxa"/>
          </w:tcPr>
          <w:p w14:paraId="33EC237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701" w:type="dxa"/>
          </w:tcPr>
          <w:p w14:paraId="051A55D8"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£50,000</w:t>
            </w:r>
          </w:p>
        </w:tc>
        <w:tc>
          <w:tcPr>
            <w:tcW w:w="1560" w:type="dxa"/>
          </w:tcPr>
          <w:p w14:paraId="5E5BF45E" w14:textId="77777777" w:rsidR="000C784B" w:rsidRPr="000C784B" w:rsidRDefault="000C784B" w:rsidP="000C784B">
            <w:pPr>
              <w:spacing w:before="100" w:beforeAutospacing="1" w:after="100" w:afterAutospacing="1"/>
              <w:rPr>
                <w:rFonts w:ascii="Times New Roman" w:eastAsia="Times New Roman" w:hAnsi="Times New Roman" w:cs="Times New Roman"/>
                <w:sz w:val="24"/>
                <w:szCs w:val="24"/>
                <w:lang w:eastAsia="en-GB"/>
              </w:rPr>
            </w:pPr>
            <w:r w:rsidRPr="000C784B">
              <w:t>£355,000</w:t>
            </w:r>
          </w:p>
        </w:tc>
      </w:tr>
      <w:tr w:rsidR="00812BFC" w:rsidRPr="000C784B" w14:paraId="03CAAAB2" w14:textId="77777777" w:rsidTr="00812BFC">
        <w:tc>
          <w:tcPr>
            <w:tcW w:w="854" w:type="dxa"/>
          </w:tcPr>
          <w:p w14:paraId="35B8F861" w14:textId="2613237D" w:rsidR="00812BFC" w:rsidRPr="002B4E93" w:rsidRDefault="00812BFC" w:rsidP="00812BFC">
            <w:pPr>
              <w:spacing w:before="100" w:beforeAutospacing="1" w:after="100" w:afterAutospacing="1"/>
              <w:rPr>
                <w:b/>
                <w:bCs/>
                <w:i/>
                <w:iCs/>
              </w:rPr>
            </w:pPr>
            <w:r w:rsidRPr="002B4E93">
              <w:rPr>
                <w:b/>
                <w:bCs/>
                <w:i/>
                <w:iCs/>
              </w:rPr>
              <w:t>Total</w:t>
            </w:r>
          </w:p>
        </w:tc>
        <w:tc>
          <w:tcPr>
            <w:tcW w:w="1417" w:type="dxa"/>
          </w:tcPr>
          <w:p w14:paraId="141D808D" w14:textId="524E5402" w:rsidR="00812BFC" w:rsidRPr="00812BFC" w:rsidRDefault="00812BFC" w:rsidP="00812BFC">
            <w:pPr>
              <w:spacing w:before="100" w:beforeAutospacing="1" w:after="100" w:afterAutospacing="1"/>
              <w:rPr>
                <w:b/>
                <w:bCs/>
              </w:rPr>
            </w:pPr>
            <w:r w:rsidRPr="00812BFC">
              <w:rPr>
                <w:b/>
                <w:bCs/>
              </w:rPr>
              <w:t>£705,000</w:t>
            </w:r>
          </w:p>
        </w:tc>
        <w:tc>
          <w:tcPr>
            <w:tcW w:w="1418" w:type="dxa"/>
          </w:tcPr>
          <w:p w14:paraId="4AD9567F" w14:textId="21F9B342" w:rsidR="00812BFC" w:rsidRPr="00812BFC" w:rsidRDefault="00812BFC" w:rsidP="00812BFC">
            <w:pPr>
              <w:spacing w:before="100" w:beforeAutospacing="1" w:after="100" w:afterAutospacing="1"/>
              <w:rPr>
                <w:b/>
                <w:bCs/>
              </w:rPr>
            </w:pPr>
            <w:r w:rsidRPr="00812BFC">
              <w:rPr>
                <w:b/>
                <w:bCs/>
              </w:rPr>
              <w:t>£1,000,000</w:t>
            </w:r>
          </w:p>
        </w:tc>
        <w:tc>
          <w:tcPr>
            <w:tcW w:w="1417" w:type="dxa"/>
          </w:tcPr>
          <w:p w14:paraId="0ED82599" w14:textId="035EBF5A" w:rsidR="00812BFC" w:rsidRPr="00812BFC" w:rsidRDefault="00812BFC" w:rsidP="00812BFC">
            <w:pPr>
              <w:spacing w:before="100" w:beforeAutospacing="1" w:after="100" w:afterAutospacing="1"/>
              <w:rPr>
                <w:b/>
                <w:bCs/>
              </w:rPr>
            </w:pPr>
            <w:r w:rsidRPr="00812BFC">
              <w:rPr>
                <w:b/>
                <w:bCs/>
              </w:rPr>
              <w:t>£645,000</w:t>
            </w:r>
          </w:p>
        </w:tc>
        <w:tc>
          <w:tcPr>
            <w:tcW w:w="1701" w:type="dxa"/>
          </w:tcPr>
          <w:p w14:paraId="152721CC" w14:textId="64DF8109" w:rsidR="00812BFC" w:rsidRPr="00812BFC" w:rsidRDefault="00812BFC" w:rsidP="00812BFC">
            <w:pPr>
              <w:spacing w:before="100" w:beforeAutospacing="1" w:after="100" w:afterAutospacing="1"/>
              <w:rPr>
                <w:b/>
                <w:bCs/>
              </w:rPr>
            </w:pPr>
            <w:r w:rsidRPr="00812BFC">
              <w:rPr>
                <w:b/>
                <w:bCs/>
              </w:rPr>
              <w:t>£355,000</w:t>
            </w:r>
          </w:p>
        </w:tc>
        <w:tc>
          <w:tcPr>
            <w:tcW w:w="1560" w:type="dxa"/>
          </w:tcPr>
          <w:p w14:paraId="19483FF7" w14:textId="6D662FF3" w:rsidR="00812BFC" w:rsidRPr="00812BFC" w:rsidRDefault="00812BFC" w:rsidP="00812BFC">
            <w:pPr>
              <w:spacing w:before="100" w:beforeAutospacing="1" w:after="100" w:afterAutospacing="1"/>
              <w:rPr>
                <w:b/>
                <w:bCs/>
              </w:rPr>
            </w:pPr>
            <w:r w:rsidRPr="00812BFC">
              <w:rPr>
                <w:b/>
                <w:bCs/>
              </w:rPr>
              <w:t>£1,060,000</w:t>
            </w:r>
          </w:p>
        </w:tc>
      </w:tr>
    </w:tbl>
    <w:p w14:paraId="7BF48F52" w14:textId="2441155E" w:rsidR="00F74682" w:rsidRPr="00F74682" w:rsidRDefault="00590C3D" w:rsidP="00F74682">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430280F" wp14:editId="27272848">
            <wp:extent cx="4633595" cy="2463165"/>
            <wp:effectExtent l="0" t="0" r="0" b="0"/>
            <wp:docPr id="62841843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33595" cy="2463165"/>
                    </a:xfrm>
                    <a:prstGeom prst="rect">
                      <a:avLst/>
                    </a:prstGeom>
                    <a:noFill/>
                  </pic:spPr>
                </pic:pic>
              </a:graphicData>
            </a:graphic>
          </wp:inline>
        </w:drawing>
      </w:r>
    </w:p>
    <w:p w14:paraId="689CB0AF" w14:textId="1A81ADC8" w:rsidR="00F74682" w:rsidRPr="00F74682" w:rsidRDefault="00F74682" w:rsidP="006415B4">
      <w:pPr>
        <w:numPr>
          <w:ilvl w:val="0"/>
          <w:numId w:val="10"/>
        </w:numPr>
        <w:spacing w:before="100" w:beforeAutospacing="1" w:after="100" w:afterAutospacing="1" w:line="240" w:lineRule="auto"/>
        <w:rPr>
          <w:rFonts w:asciiTheme="minorBidi" w:hAnsiTheme="minorBidi"/>
          <w:b/>
          <w:bCs/>
          <w:i/>
          <w:iCs/>
        </w:rPr>
      </w:pPr>
      <w:r w:rsidRPr="00F74682">
        <w:rPr>
          <w:rFonts w:asciiTheme="minorBidi" w:hAnsiTheme="minorBidi"/>
          <w:b/>
          <w:bCs/>
          <w:i/>
          <w:iCs/>
        </w:rPr>
        <w:t>Startup Costs:</w:t>
      </w:r>
    </w:p>
    <w:p w14:paraId="5E332308" w14:textId="77777777" w:rsidR="00F74682" w:rsidRPr="00F74682" w:rsidRDefault="00F74682" w:rsidP="006415B4">
      <w:pPr>
        <w:numPr>
          <w:ilvl w:val="1"/>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F74682">
        <w:rPr>
          <w:rFonts w:ascii="Times New Roman" w:eastAsia="Times New Roman" w:hAnsi="Times New Roman" w:cs="Times New Roman"/>
          <w:sz w:val="24"/>
          <w:szCs w:val="24"/>
          <w:lang w:eastAsia="en-GB"/>
        </w:rPr>
        <w:t xml:space="preserve">Initial investment of £95,000 in Month 1 </w:t>
      </w:r>
    </w:p>
    <w:p w14:paraId="6AD3D49A" w14:textId="77777777" w:rsidR="00F74682" w:rsidRPr="00F74682" w:rsidRDefault="00F74682" w:rsidP="006415B4">
      <w:pPr>
        <w:numPr>
          <w:ilvl w:val="1"/>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F74682">
        <w:rPr>
          <w:rFonts w:ascii="Times New Roman" w:eastAsia="Times New Roman" w:hAnsi="Times New Roman" w:cs="Times New Roman"/>
          <w:sz w:val="24"/>
          <w:szCs w:val="24"/>
          <w:lang w:eastAsia="en-GB"/>
        </w:rPr>
        <w:t xml:space="preserve">Monthly operational expenses of £50,000 </w:t>
      </w:r>
    </w:p>
    <w:p w14:paraId="5B900AF5" w14:textId="77777777" w:rsidR="00F74682" w:rsidRPr="00F74682" w:rsidRDefault="00F74682" w:rsidP="006415B4">
      <w:pPr>
        <w:numPr>
          <w:ilvl w:val="0"/>
          <w:numId w:val="10"/>
        </w:numPr>
        <w:spacing w:before="100" w:beforeAutospacing="1" w:after="100" w:afterAutospacing="1" w:line="240" w:lineRule="auto"/>
        <w:rPr>
          <w:rFonts w:asciiTheme="minorBidi" w:hAnsiTheme="minorBidi"/>
          <w:b/>
          <w:bCs/>
          <w:i/>
          <w:iCs/>
        </w:rPr>
      </w:pPr>
      <w:r w:rsidRPr="00F74682">
        <w:rPr>
          <w:rFonts w:asciiTheme="minorBidi" w:hAnsiTheme="minorBidi"/>
          <w:b/>
          <w:bCs/>
          <w:i/>
          <w:iCs/>
        </w:rPr>
        <w:t>Revenue:</w:t>
      </w:r>
    </w:p>
    <w:p w14:paraId="004947A1" w14:textId="702B296F" w:rsidR="00A13A17" w:rsidRDefault="00F74682" w:rsidP="00F74682">
      <w:pPr>
        <w:rPr>
          <w:b/>
          <w:bCs/>
        </w:rPr>
      </w:pPr>
      <w:r w:rsidRPr="007E384D">
        <w:rPr>
          <w:rFonts w:ascii="Times New Roman" w:eastAsia="Times New Roman" w:hAnsi="Times New Roman" w:cs="Times New Roman"/>
          <w:sz w:val="24"/>
          <w:szCs w:val="24"/>
          <w:lang w:eastAsia="en-GB"/>
        </w:rPr>
        <w:t>Revenue begins in Month 3, with £100,000 monthly income</w:t>
      </w:r>
      <w:r>
        <w:rPr>
          <w:rFonts w:ascii="Times New Roman" w:eastAsia="Times New Roman" w:hAnsi="Times New Roman" w:cs="Times New Roman"/>
          <w:sz w:val="24"/>
          <w:szCs w:val="24"/>
          <w:lang w:eastAsia="en-GB"/>
        </w:rPr>
        <w:t>.</w:t>
      </w:r>
    </w:p>
    <w:p w14:paraId="2B3003FC" w14:textId="77777777" w:rsidR="00F74682" w:rsidRDefault="00F74682" w:rsidP="00663281">
      <w:pPr>
        <w:rPr>
          <w:b/>
          <w:bCs/>
        </w:rPr>
      </w:pPr>
    </w:p>
    <w:p w14:paraId="13915B5C" w14:textId="77777777" w:rsidR="00F74682" w:rsidRDefault="00F74682" w:rsidP="00663281">
      <w:pPr>
        <w:rPr>
          <w:b/>
          <w:bCs/>
        </w:rPr>
      </w:pPr>
    </w:p>
    <w:p w14:paraId="78235E95" w14:textId="77777777" w:rsidR="00F74682" w:rsidRDefault="00F74682" w:rsidP="00663281">
      <w:pPr>
        <w:rPr>
          <w:b/>
          <w:bCs/>
        </w:rPr>
      </w:pPr>
    </w:p>
    <w:p w14:paraId="441C8875" w14:textId="77777777" w:rsidR="00F74682" w:rsidRDefault="00F74682" w:rsidP="00663281">
      <w:pPr>
        <w:rPr>
          <w:b/>
          <w:bCs/>
        </w:rPr>
      </w:pPr>
    </w:p>
    <w:p w14:paraId="7BF9D291" w14:textId="77777777" w:rsidR="00F74682" w:rsidRDefault="00F74682" w:rsidP="00663281">
      <w:pPr>
        <w:rPr>
          <w:b/>
          <w:bCs/>
        </w:rPr>
      </w:pPr>
    </w:p>
    <w:p w14:paraId="127E4A29" w14:textId="77777777" w:rsidR="00F74682" w:rsidRDefault="00F74682" w:rsidP="00663281">
      <w:pPr>
        <w:rPr>
          <w:b/>
          <w:bCs/>
        </w:rPr>
      </w:pPr>
    </w:p>
    <w:p w14:paraId="2BEC5882" w14:textId="3A0FFD89" w:rsidR="00663281" w:rsidRDefault="00663281" w:rsidP="00663281">
      <w:pPr>
        <w:rPr>
          <w:b/>
          <w:bCs/>
        </w:rPr>
      </w:pPr>
      <w:r w:rsidRPr="00663281">
        <w:rPr>
          <w:b/>
          <w:bCs/>
        </w:rPr>
        <w:t>Here's a visual breakdown of the financial projections from the business plan:</w:t>
      </w:r>
    </w:p>
    <w:p w14:paraId="15B9BAA1" w14:textId="77777777" w:rsidR="003433F4" w:rsidRPr="00663281" w:rsidRDefault="003433F4" w:rsidP="00663281">
      <w:pPr>
        <w:rPr>
          <w:b/>
          <w:bCs/>
        </w:rPr>
      </w:pPr>
    </w:p>
    <w:p w14:paraId="250C3EC2" w14:textId="69A8DED5" w:rsidR="00663281" w:rsidRPr="00663281" w:rsidRDefault="003433F4" w:rsidP="00663281">
      <w:pPr>
        <w:rPr>
          <w:b/>
          <w:bCs/>
        </w:rPr>
      </w:pPr>
      <w:r>
        <w:rPr>
          <w:noProof/>
        </w:rPr>
        <w:drawing>
          <wp:inline distT="0" distB="0" distL="0" distR="0" wp14:anchorId="7AFCF575" wp14:editId="6273A291">
            <wp:extent cx="5731510" cy="2080260"/>
            <wp:effectExtent l="0" t="0" r="2540" b="0"/>
            <wp:docPr id="1484512354" name="Picture 3"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12354" name="Picture 3" descr="A pie chart with different colored circl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080260"/>
                    </a:xfrm>
                    <a:prstGeom prst="rect">
                      <a:avLst/>
                    </a:prstGeom>
                    <a:noFill/>
                    <a:ln>
                      <a:noFill/>
                    </a:ln>
                  </pic:spPr>
                </pic:pic>
              </a:graphicData>
            </a:graphic>
          </wp:inline>
        </w:drawing>
      </w:r>
    </w:p>
    <w:p w14:paraId="5F865062" w14:textId="77777777" w:rsidR="00C05448" w:rsidRPr="00C30828" w:rsidRDefault="00C05448" w:rsidP="00C30828">
      <w:pPr>
        <w:rPr>
          <w:b/>
          <w:bCs/>
        </w:rPr>
      </w:pPr>
    </w:p>
    <w:p w14:paraId="75E936F3" w14:textId="77777777" w:rsidR="003431C2" w:rsidRDefault="003431C2" w:rsidP="00685BE2">
      <w:pPr>
        <w:pStyle w:val="Heading2"/>
        <w:rPr>
          <w:lang w:val="en-US"/>
        </w:rPr>
      </w:pPr>
      <w:bookmarkStart w:id="14" w:name="_Toc202023633"/>
    </w:p>
    <w:p w14:paraId="588C7943" w14:textId="77777777" w:rsidR="003431C2" w:rsidRDefault="003431C2" w:rsidP="00685BE2">
      <w:pPr>
        <w:pStyle w:val="Heading2"/>
        <w:rPr>
          <w:lang w:val="en-US"/>
        </w:rPr>
      </w:pPr>
    </w:p>
    <w:p w14:paraId="59FF3557" w14:textId="77777777" w:rsidR="003431C2" w:rsidRDefault="003431C2" w:rsidP="00685BE2">
      <w:pPr>
        <w:pStyle w:val="Heading2"/>
        <w:rPr>
          <w:lang w:val="en-US"/>
        </w:rPr>
      </w:pPr>
    </w:p>
    <w:p w14:paraId="6B3749E2" w14:textId="77777777" w:rsidR="003431C2" w:rsidRDefault="003431C2" w:rsidP="00685BE2">
      <w:pPr>
        <w:pStyle w:val="Heading2"/>
        <w:rPr>
          <w:lang w:val="en-US"/>
        </w:rPr>
      </w:pPr>
    </w:p>
    <w:p w14:paraId="64A8ACF1" w14:textId="77777777" w:rsidR="003431C2" w:rsidRDefault="003431C2" w:rsidP="00685BE2">
      <w:pPr>
        <w:pStyle w:val="Heading2"/>
        <w:rPr>
          <w:lang w:val="en-US"/>
        </w:rPr>
      </w:pPr>
    </w:p>
    <w:p w14:paraId="288100E2" w14:textId="77777777" w:rsidR="003431C2" w:rsidRDefault="003431C2" w:rsidP="00685BE2">
      <w:pPr>
        <w:pStyle w:val="Heading2"/>
        <w:rPr>
          <w:lang w:val="en-US"/>
        </w:rPr>
      </w:pPr>
    </w:p>
    <w:p w14:paraId="72DEDE44" w14:textId="77777777" w:rsidR="003431C2" w:rsidRDefault="003431C2" w:rsidP="00685BE2">
      <w:pPr>
        <w:pStyle w:val="Heading2"/>
        <w:rPr>
          <w:lang w:val="en-US"/>
        </w:rPr>
      </w:pPr>
    </w:p>
    <w:p w14:paraId="3E8D6BD3" w14:textId="77777777" w:rsidR="003431C2" w:rsidRDefault="003431C2" w:rsidP="00685BE2">
      <w:pPr>
        <w:pStyle w:val="Heading2"/>
        <w:rPr>
          <w:lang w:val="en-US"/>
        </w:rPr>
      </w:pPr>
    </w:p>
    <w:p w14:paraId="41FF5AA6" w14:textId="77777777" w:rsidR="003431C2" w:rsidRDefault="003431C2" w:rsidP="00685BE2">
      <w:pPr>
        <w:pStyle w:val="Heading2"/>
        <w:rPr>
          <w:lang w:val="en-US"/>
        </w:rPr>
      </w:pPr>
    </w:p>
    <w:p w14:paraId="3EF4C6C6" w14:textId="77777777" w:rsidR="003431C2" w:rsidRDefault="003431C2" w:rsidP="003431C2">
      <w:pPr>
        <w:rPr>
          <w:lang w:val="en-US"/>
        </w:rPr>
      </w:pPr>
    </w:p>
    <w:p w14:paraId="28DD510C" w14:textId="77777777" w:rsidR="003431C2" w:rsidRPr="003431C2" w:rsidRDefault="003431C2" w:rsidP="003431C2">
      <w:pPr>
        <w:rPr>
          <w:lang w:val="en-US"/>
        </w:rPr>
      </w:pPr>
    </w:p>
    <w:p w14:paraId="2FB3259B" w14:textId="7944084D" w:rsidR="006E5D89" w:rsidRDefault="00685BE2" w:rsidP="00685BE2">
      <w:pPr>
        <w:pStyle w:val="Heading2"/>
        <w:rPr>
          <w:lang w:val="en-US"/>
        </w:rPr>
      </w:pPr>
      <w:r>
        <w:rPr>
          <w:lang w:val="en-US"/>
        </w:rPr>
        <w:lastRenderedPageBreak/>
        <w:t xml:space="preserve">1.10 </w:t>
      </w:r>
      <w:r w:rsidR="006E5D89" w:rsidRPr="000600B8">
        <w:rPr>
          <w:lang w:val="en-US"/>
        </w:rPr>
        <w:t>SWOT Analysis</w:t>
      </w:r>
      <w:bookmarkEnd w:id="14"/>
    </w:p>
    <w:p w14:paraId="7E17DF8A" w14:textId="77777777" w:rsidR="00685BE2" w:rsidRPr="00685BE2" w:rsidRDefault="00685BE2" w:rsidP="00685BE2">
      <w:pPr>
        <w:rPr>
          <w:lang w:val="en-US"/>
        </w:rPr>
      </w:pPr>
    </w:p>
    <w:p w14:paraId="37A387B4" w14:textId="01C9A418" w:rsidR="001F3318" w:rsidRPr="000600B8" w:rsidRDefault="00685BE2" w:rsidP="00685BE2">
      <w:pPr>
        <w:pStyle w:val="Heading3"/>
        <w:rPr>
          <w:lang w:val="en-US"/>
        </w:rPr>
      </w:pPr>
      <w:bookmarkStart w:id="15" w:name="_Toc202023634"/>
      <w:r>
        <w:rPr>
          <w:lang w:val="en-US"/>
        </w:rPr>
        <w:t xml:space="preserve">1.10.1 </w:t>
      </w:r>
      <w:r w:rsidR="001F3318" w:rsidRPr="000600B8">
        <w:rPr>
          <w:lang w:val="en-US"/>
        </w:rPr>
        <w:t>Strengths</w:t>
      </w:r>
      <w:bookmarkEnd w:id="15"/>
    </w:p>
    <w:p w14:paraId="613E0674" w14:textId="577B384D" w:rsidR="00A13A17" w:rsidRPr="00E969E1" w:rsidRDefault="00D62828" w:rsidP="00E969E1">
      <w:pPr>
        <w:spacing w:line="360" w:lineRule="auto"/>
        <w:jc w:val="both"/>
        <w:rPr>
          <w:rFonts w:asciiTheme="minorBidi" w:hAnsiTheme="minorBidi"/>
          <w:b/>
          <w:bCs/>
          <w:sz w:val="24"/>
          <w:szCs w:val="24"/>
        </w:rPr>
      </w:pPr>
      <w:r w:rsidRPr="00E969E1">
        <w:rPr>
          <w:rFonts w:asciiTheme="minorBidi" w:eastAsia="Times New Roman" w:hAnsiTheme="minorBidi"/>
          <w:sz w:val="24"/>
          <w:szCs w:val="24"/>
          <w:lang w:eastAsia="en-GB"/>
        </w:rPr>
        <w:t>Our team will leverage advanced technology, innovative thinking, and data analytics to deliver efficient solutions, enhance brand recall, and increase brand awareness through a strong online presence.</w:t>
      </w:r>
    </w:p>
    <w:p w14:paraId="087F14B1" w14:textId="2E5DF35C" w:rsidR="00842243" w:rsidRPr="00E969E1" w:rsidRDefault="00842243" w:rsidP="00E969E1">
      <w:pPr>
        <w:spacing w:line="360" w:lineRule="auto"/>
        <w:jc w:val="both"/>
        <w:rPr>
          <w:rFonts w:asciiTheme="minorBidi" w:hAnsiTheme="minorBidi"/>
          <w:sz w:val="24"/>
          <w:szCs w:val="24"/>
        </w:rPr>
      </w:pPr>
      <w:r w:rsidRPr="00E969E1">
        <w:rPr>
          <w:rFonts w:asciiTheme="minorBidi" w:hAnsiTheme="minorBidi"/>
          <w:sz w:val="24"/>
          <w:szCs w:val="24"/>
        </w:rPr>
        <w:t>The platform leverages advanced technology, automation, regulatory compliance tools, and data security to simplify international trade and boost brand visibility</w:t>
      </w:r>
      <w:r w:rsidR="008663AC">
        <w:rPr>
          <w:rFonts w:asciiTheme="minorBidi" w:hAnsiTheme="minorBidi"/>
          <w:sz w:val="24"/>
          <w:szCs w:val="24"/>
        </w:rPr>
        <w:t xml:space="preserve"> (</w:t>
      </w:r>
      <w:r w:rsidR="008663AC" w:rsidRPr="008663AC">
        <w:rPr>
          <w:rFonts w:asciiTheme="minorBidi" w:hAnsiTheme="minorBidi"/>
          <w:sz w:val="24"/>
          <w:szCs w:val="24"/>
        </w:rPr>
        <w:t>UNCTAD, 2025; Meyer et al., 2023</w:t>
      </w:r>
      <w:r w:rsidR="008663AC">
        <w:rPr>
          <w:rFonts w:asciiTheme="minorBidi" w:hAnsiTheme="minorBidi"/>
          <w:sz w:val="24"/>
          <w:szCs w:val="24"/>
        </w:rPr>
        <w:t>)</w:t>
      </w:r>
      <w:r w:rsidRPr="00E969E1">
        <w:rPr>
          <w:rFonts w:asciiTheme="minorBidi" w:hAnsiTheme="minorBidi"/>
          <w:sz w:val="24"/>
          <w:szCs w:val="24"/>
        </w:rPr>
        <w:t>.</w:t>
      </w:r>
    </w:p>
    <w:p w14:paraId="090615C9" w14:textId="1A249544" w:rsidR="00C5102F" w:rsidRPr="00C5102F" w:rsidRDefault="00685BE2" w:rsidP="00685BE2">
      <w:pPr>
        <w:pStyle w:val="Heading3"/>
      </w:pPr>
      <w:bookmarkStart w:id="16" w:name="_Toc202023635"/>
      <w:r>
        <w:t xml:space="preserve">1.10.2 </w:t>
      </w:r>
      <w:r w:rsidR="00C5102F" w:rsidRPr="00C5102F">
        <w:t>Weaknesses</w:t>
      </w:r>
      <w:bookmarkEnd w:id="16"/>
    </w:p>
    <w:p w14:paraId="6D66BA57" w14:textId="07B646BC" w:rsidR="00EB0970" w:rsidRPr="00E969E1" w:rsidRDefault="00EB0970" w:rsidP="00E969E1">
      <w:pPr>
        <w:spacing w:line="360" w:lineRule="auto"/>
        <w:jc w:val="both"/>
        <w:rPr>
          <w:rFonts w:asciiTheme="minorBidi" w:hAnsiTheme="minorBidi"/>
          <w:sz w:val="24"/>
          <w:szCs w:val="24"/>
        </w:rPr>
      </w:pPr>
      <w:r w:rsidRPr="00E969E1">
        <w:rPr>
          <w:rFonts w:asciiTheme="minorBidi" w:hAnsiTheme="minorBidi"/>
          <w:sz w:val="24"/>
          <w:szCs w:val="24"/>
        </w:rPr>
        <w:t>It faces high startup costs, tough competition, and challenges in managing large volumes of sensitive data</w:t>
      </w:r>
      <w:r w:rsidR="006C553F">
        <w:rPr>
          <w:rFonts w:asciiTheme="minorBidi" w:hAnsiTheme="minorBidi"/>
          <w:sz w:val="24"/>
          <w:szCs w:val="24"/>
        </w:rPr>
        <w:t xml:space="preserve"> (</w:t>
      </w:r>
      <w:r w:rsidR="006C553F" w:rsidRPr="006C553F">
        <w:rPr>
          <w:rFonts w:asciiTheme="minorBidi" w:hAnsiTheme="minorBidi"/>
          <w:sz w:val="24"/>
          <w:szCs w:val="24"/>
        </w:rPr>
        <w:t>Hill &amp; Hernández-Requejo, 2011</w:t>
      </w:r>
      <w:r w:rsidR="006C553F">
        <w:rPr>
          <w:rFonts w:asciiTheme="minorBidi" w:hAnsiTheme="minorBidi"/>
          <w:sz w:val="24"/>
          <w:szCs w:val="24"/>
        </w:rPr>
        <w:t>)</w:t>
      </w:r>
      <w:r w:rsidRPr="00E969E1">
        <w:rPr>
          <w:rFonts w:asciiTheme="minorBidi" w:hAnsiTheme="minorBidi"/>
          <w:sz w:val="24"/>
          <w:szCs w:val="24"/>
        </w:rPr>
        <w:t>.</w:t>
      </w:r>
    </w:p>
    <w:p w14:paraId="5016A4AC" w14:textId="20440B00" w:rsidR="001F1496" w:rsidRPr="001F1496" w:rsidRDefault="00685BE2" w:rsidP="00685BE2">
      <w:pPr>
        <w:pStyle w:val="Heading3"/>
      </w:pPr>
      <w:bookmarkStart w:id="17" w:name="_Toc202023636"/>
      <w:r>
        <w:t xml:space="preserve">1.10.3 </w:t>
      </w:r>
      <w:r w:rsidR="001F1496" w:rsidRPr="001F1496">
        <w:t>Opportunities</w:t>
      </w:r>
      <w:bookmarkEnd w:id="17"/>
    </w:p>
    <w:p w14:paraId="2BEF60F8" w14:textId="428787C0" w:rsidR="001F1496" w:rsidRPr="00E969E1" w:rsidRDefault="00532546" w:rsidP="00E969E1">
      <w:pPr>
        <w:spacing w:line="360" w:lineRule="auto"/>
        <w:jc w:val="both"/>
        <w:rPr>
          <w:rFonts w:asciiTheme="minorBidi" w:hAnsiTheme="minorBidi"/>
          <w:sz w:val="24"/>
          <w:szCs w:val="24"/>
        </w:rPr>
      </w:pPr>
      <w:r w:rsidRPr="00E969E1">
        <w:rPr>
          <w:rFonts w:asciiTheme="minorBidi" w:hAnsiTheme="minorBidi"/>
          <w:sz w:val="24"/>
          <w:szCs w:val="24"/>
        </w:rPr>
        <w:t>There’s growing demand for digital trade solutions, with AI and blockchain innovation and potential partnerships expanding market reach.</w:t>
      </w:r>
      <w:r w:rsidR="001F1496" w:rsidRPr="00E969E1">
        <w:rPr>
          <w:rFonts w:asciiTheme="minorBidi" w:hAnsiTheme="minorBidi"/>
          <w:sz w:val="24"/>
          <w:szCs w:val="24"/>
        </w:rPr>
        <w:t>AI &amp; Blockchain Innovations: Enhancing security and efficiency</w:t>
      </w:r>
      <w:r w:rsidR="00BD61E0">
        <w:rPr>
          <w:rFonts w:asciiTheme="minorBidi" w:hAnsiTheme="minorBidi"/>
          <w:sz w:val="24"/>
          <w:szCs w:val="24"/>
        </w:rPr>
        <w:t xml:space="preserve"> (</w:t>
      </w:r>
      <w:r w:rsidR="00820E2D" w:rsidRPr="00820E2D">
        <w:rPr>
          <w:rFonts w:asciiTheme="minorBidi" w:hAnsiTheme="minorBidi"/>
          <w:sz w:val="24"/>
          <w:szCs w:val="24"/>
        </w:rPr>
        <w:t>European Commission, n.d.; World Trade Organization, 2025</w:t>
      </w:r>
      <w:r w:rsidR="00BD61E0">
        <w:rPr>
          <w:rFonts w:asciiTheme="minorBidi" w:hAnsiTheme="minorBidi"/>
          <w:sz w:val="24"/>
          <w:szCs w:val="24"/>
        </w:rPr>
        <w:t>)</w:t>
      </w:r>
      <w:r w:rsidR="001F1496" w:rsidRPr="00E969E1">
        <w:rPr>
          <w:rFonts w:asciiTheme="minorBidi" w:hAnsiTheme="minorBidi"/>
          <w:sz w:val="24"/>
          <w:szCs w:val="24"/>
        </w:rPr>
        <w:t>.</w:t>
      </w:r>
    </w:p>
    <w:p w14:paraId="6FB42F9F" w14:textId="5624F747" w:rsidR="001F1496" w:rsidRPr="001F1496" w:rsidRDefault="00685BE2" w:rsidP="00685BE2">
      <w:pPr>
        <w:pStyle w:val="Heading3"/>
      </w:pPr>
      <w:bookmarkStart w:id="18" w:name="_Toc202023637"/>
      <w:r>
        <w:t xml:space="preserve">1.10.4 </w:t>
      </w:r>
      <w:r w:rsidR="001F1496" w:rsidRPr="001F1496">
        <w:t>Threats</w:t>
      </w:r>
      <w:bookmarkEnd w:id="18"/>
    </w:p>
    <w:p w14:paraId="42E81892" w14:textId="2140B6BD" w:rsidR="001F1496" w:rsidRPr="00E969E1" w:rsidRDefault="00E969E1" w:rsidP="00685BE2">
      <w:pPr>
        <w:rPr>
          <w:rFonts w:asciiTheme="minorBidi" w:hAnsiTheme="minorBidi"/>
          <w:sz w:val="24"/>
          <w:szCs w:val="24"/>
        </w:rPr>
      </w:pPr>
      <w:r w:rsidRPr="00E969E1">
        <w:rPr>
          <w:rFonts w:asciiTheme="minorBidi" w:hAnsiTheme="minorBidi"/>
          <w:sz w:val="24"/>
          <w:szCs w:val="24"/>
        </w:rPr>
        <w:t>The business must navigate evolving trade laws, cybersecurity risks, economic instability, and potential resistance from companies hesitant to adopt new digital platforms</w:t>
      </w:r>
      <w:r w:rsidR="00820E2D">
        <w:rPr>
          <w:rFonts w:asciiTheme="minorBidi" w:hAnsiTheme="minorBidi"/>
          <w:sz w:val="24"/>
          <w:szCs w:val="24"/>
        </w:rPr>
        <w:t xml:space="preserve"> (</w:t>
      </w:r>
      <w:r w:rsidR="00820E2D" w:rsidRPr="00820E2D">
        <w:rPr>
          <w:rFonts w:asciiTheme="minorBidi" w:hAnsiTheme="minorBidi"/>
          <w:sz w:val="24"/>
          <w:szCs w:val="24"/>
        </w:rPr>
        <w:t>U.S. International Trade Administration, 2025; UK Department for Business and Trade, 2025</w:t>
      </w:r>
      <w:r w:rsidR="00820E2D">
        <w:rPr>
          <w:rFonts w:asciiTheme="minorBidi" w:hAnsiTheme="minorBidi"/>
          <w:sz w:val="24"/>
          <w:szCs w:val="24"/>
        </w:rPr>
        <w:t>)</w:t>
      </w:r>
      <w:r w:rsidRPr="00E969E1">
        <w:rPr>
          <w:rFonts w:asciiTheme="minorBidi" w:hAnsiTheme="minorBidi"/>
          <w:sz w:val="24"/>
          <w:szCs w:val="24"/>
        </w:rPr>
        <w:t>.</w:t>
      </w:r>
    </w:p>
    <w:p w14:paraId="7FB44D09" w14:textId="77777777" w:rsidR="003431C2" w:rsidRDefault="003431C2" w:rsidP="00685BE2">
      <w:pPr>
        <w:pStyle w:val="Heading2"/>
      </w:pPr>
      <w:bookmarkStart w:id="19" w:name="_Toc202023638"/>
    </w:p>
    <w:p w14:paraId="6284F9D7" w14:textId="77777777" w:rsidR="003431C2" w:rsidRDefault="003431C2" w:rsidP="00685BE2">
      <w:pPr>
        <w:pStyle w:val="Heading2"/>
      </w:pPr>
    </w:p>
    <w:p w14:paraId="23562311" w14:textId="77777777" w:rsidR="003431C2" w:rsidRDefault="003431C2" w:rsidP="00685BE2">
      <w:pPr>
        <w:pStyle w:val="Heading2"/>
      </w:pPr>
    </w:p>
    <w:p w14:paraId="7BE3C402" w14:textId="77777777" w:rsidR="00D45E43" w:rsidRDefault="00D45E43" w:rsidP="00D45E43"/>
    <w:p w14:paraId="120C99D4" w14:textId="77777777" w:rsidR="00D45E43" w:rsidRPr="00D45E43" w:rsidRDefault="00D45E43" w:rsidP="00D45E43"/>
    <w:p w14:paraId="29763454" w14:textId="77777777" w:rsidR="003431C2" w:rsidRDefault="003431C2" w:rsidP="00685BE2">
      <w:pPr>
        <w:pStyle w:val="Heading2"/>
      </w:pPr>
    </w:p>
    <w:p w14:paraId="6DC125BA" w14:textId="77777777" w:rsidR="00D45E43" w:rsidRDefault="00D45E43" w:rsidP="00685BE2">
      <w:pPr>
        <w:pStyle w:val="Heading2"/>
      </w:pPr>
    </w:p>
    <w:p w14:paraId="55D6EC24" w14:textId="6A482BB1" w:rsidR="00C5102F" w:rsidRPr="00812E24" w:rsidRDefault="00685BE2" w:rsidP="00685BE2">
      <w:pPr>
        <w:pStyle w:val="Heading2"/>
      </w:pPr>
      <w:r>
        <w:t xml:space="preserve">1.11 </w:t>
      </w:r>
      <w:r w:rsidR="00D73574" w:rsidRPr="00812E24">
        <w:t>References</w:t>
      </w:r>
      <w:bookmarkEnd w:id="19"/>
      <w:r w:rsidR="00572F18" w:rsidRPr="00812E24">
        <w:t xml:space="preserve"> </w:t>
      </w:r>
    </w:p>
    <w:p w14:paraId="21C21881" w14:textId="77777777" w:rsidR="00572F18" w:rsidRDefault="00572F18"/>
    <w:p w14:paraId="3C5B5A08" w14:textId="77777777" w:rsidR="00023D4E" w:rsidRPr="00572F18" w:rsidRDefault="00023D4E" w:rsidP="006415B4">
      <w:pPr>
        <w:numPr>
          <w:ilvl w:val="0"/>
          <w:numId w:val="4"/>
        </w:numPr>
      </w:pPr>
      <w:r w:rsidRPr="00572F18">
        <w:t xml:space="preserve">Daniels, J.D., Radebaugh, L.H. and Sullivan, D.P. (2021) </w:t>
      </w:r>
      <w:r w:rsidRPr="00572F18">
        <w:rPr>
          <w:i/>
          <w:iCs/>
        </w:rPr>
        <w:t>International Business: Environments and Operations.</w:t>
      </w:r>
      <w:r w:rsidRPr="00572F18">
        <w:t xml:space="preserve"> Pearson.</w:t>
      </w:r>
    </w:p>
    <w:p w14:paraId="2087BE70" w14:textId="401F6035" w:rsidR="00BD1C82" w:rsidRDefault="00BD1C82" w:rsidP="00BD1C82">
      <w:pPr>
        <w:pStyle w:val="NormalWeb"/>
        <w:numPr>
          <w:ilvl w:val="0"/>
          <w:numId w:val="4"/>
        </w:numPr>
        <w:spacing w:before="0" w:beforeAutospacing="0" w:after="240" w:afterAutospacing="0" w:line="360" w:lineRule="auto"/>
      </w:pPr>
      <w:r>
        <w:t xml:space="preserve">European Commission (n.d.). </w:t>
      </w:r>
      <w:r>
        <w:rPr>
          <w:i/>
          <w:iCs/>
        </w:rPr>
        <w:t>Digital trade</w:t>
      </w:r>
      <w:r>
        <w:t xml:space="preserve">. [online] policy.trade.ec.europa.eu. Available at: </w:t>
      </w:r>
      <w:hyperlink r:id="rId12" w:history="1">
        <w:r w:rsidRPr="00E3462C">
          <w:rPr>
            <w:rStyle w:val="Hyperlink"/>
          </w:rPr>
          <w:t>https://policy.trade.ec.europa.eu/help-exporters-and-importers/accessing-markets/goods-and-services/digital-trade_en</w:t>
        </w:r>
      </w:hyperlink>
      <w:r>
        <w:t xml:space="preserve">. </w:t>
      </w:r>
      <w:r w:rsidR="00FE2293">
        <w:t>[Accessed 25</w:t>
      </w:r>
      <w:r w:rsidR="00860CFC" w:rsidRPr="00860CFC">
        <w:t xml:space="preserve"> </w:t>
      </w:r>
      <w:r w:rsidR="00860CFC">
        <w:t xml:space="preserve">Jun. </w:t>
      </w:r>
      <w:r w:rsidR="001E104B">
        <w:t>2025</w:t>
      </w:r>
      <w:r w:rsidR="00FE2293">
        <w:t>]</w:t>
      </w:r>
    </w:p>
    <w:p w14:paraId="26C24198" w14:textId="104A5A3C" w:rsidR="00860CFC" w:rsidRDefault="00860CFC" w:rsidP="00860CFC">
      <w:pPr>
        <w:pStyle w:val="NormalWeb"/>
        <w:numPr>
          <w:ilvl w:val="0"/>
          <w:numId w:val="4"/>
        </w:numPr>
        <w:spacing w:before="0" w:beforeAutospacing="0" w:after="240" w:afterAutospacing="0" w:line="360" w:lineRule="auto"/>
      </w:pPr>
      <w:proofErr w:type="spellStart"/>
      <w:r>
        <w:t>Slideshare</w:t>
      </w:r>
      <w:proofErr w:type="spellEnd"/>
      <w:r>
        <w:t xml:space="preserve"> (2024). </w:t>
      </w:r>
      <w:r>
        <w:rPr>
          <w:i/>
          <w:iCs/>
        </w:rPr>
        <w:t xml:space="preserve">Import Export Business Plan Example | </w:t>
      </w:r>
      <w:proofErr w:type="spellStart"/>
      <w:r>
        <w:rPr>
          <w:i/>
          <w:iCs/>
        </w:rPr>
        <w:t>Upmetrics</w:t>
      </w:r>
      <w:proofErr w:type="spellEnd"/>
      <w:r>
        <w:t>. [online] SlideShare. Available at: https://www.slideshare.net/slideshow/import-export-business-plan-example-upmetrics/266230229 [Accessed 2</w:t>
      </w:r>
      <w:r w:rsidR="00443387">
        <w:t>5</w:t>
      </w:r>
      <w:r>
        <w:t xml:space="preserve"> Jun. 2025].</w:t>
      </w:r>
    </w:p>
    <w:p w14:paraId="7D68BBF6" w14:textId="77777777" w:rsidR="00EA3DCD" w:rsidRDefault="00EA3DCD" w:rsidP="00EA3DCD">
      <w:pPr>
        <w:pStyle w:val="NormalWeb"/>
        <w:numPr>
          <w:ilvl w:val="0"/>
          <w:numId w:val="4"/>
        </w:numPr>
        <w:spacing w:before="0" w:beforeAutospacing="0" w:after="240" w:afterAutospacing="0" w:line="360" w:lineRule="auto"/>
      </w:pPr>
      <w:r>
        <w:t xml:space="preserve">Meyer, K.E., Li, J., </w:t>
      </w:r>
      <w:proofErr w:type="spellStart"/>
      <w:r>
        <w:t>Brouthers</w:t>
      </w:r>
      <w:proofErr w:type="spellEnd"/>
      <w:r>
        <w:t xml:space="preserve">, K.D. and Jean, R.-J. ‘‘Bryan’’ (2023). International business in the digital age: Global strategies in a world of national institutions. </w:t>
      </w:r>
      <w:r>
        <w:rPr>
          <w:i/>
          <w:iCs/>
        </w:rPr>
        <w:t>Journal of International Business Studies</w:t>
      </w:r>
      <w:r>
        <w:t>, [online] 54(4), pp.67–89. Available at: https://www.ncbi.nlm.nih.gov/pmc/articles/PMC10072045/.</w:t>
      </w:r>
    </w:p>
    <w:p w14:paraId="3C77565E" w14:textId="77777777" w:rsidR="00C91CAE" w:rsidRDefault="00C91CAE" w:rsidP="00C91CAE">
      <w:pPr>
        <w:pStyle w:val="NormalWeb"/>
        <w:numPr>
          <w:ilvl w:val="0"/>
          <w:numId w:val="4"/>
        </w:numPr>
        <w:spacing w:before="0" w:beforeAutospacing="0" w:after="240" w:afterAutospacing="0" w:line="360" w:lineRule="auto"/>
      </w:pPr>
      <w:r>
        <w:t xml:space="preserve">Hill, C.W.L. and Hernández-Requejo, W. (2011). </w:t>
      </w:r>
      <w:r>
        <w:rPr>
          <w:i/>
          <w:iCs/>
        </w:rPr>
        <w:t>Global business today</w:t>
      </w:r>
      <w:r>
        <w:t xml:space="preserve">. Boston: </w:t>
      </w:r>
      <w:proofErr w:type="spellStart"/>
      <w:r>
        <w:t>Mcgraw-Hill</w:t>
      </w:r>
      <w:proofErr w:type="spellEnd"/>
      <w:r>
        <w:t xml:space="preserve"> Irwin.</w:t>
      </w:r>
    </w:p>
    <w:p w14:paraId="6AAC7B86" w14:textId="77777777" w:rsidR="0043788E" w:rsidRDefault="0043788E" w:rsidP="0043788E">
      <w:pPr>
        <w:pStyle w:val="NormalWeb"/>
        <w:numPr>
          <w:ilvl w:val="0"/>
          <w:numId w:val="4"/>
        </w:numPr>
        <w:spacing w:before="0" w:beforeAutospacing="0" w:after="240" w:afterAutospacing="0" w:line="360" w:lineRule="auto"/>
      </w:pPr>
      <w:r>
        <w:t xml:space="preserve">May, D.E. (2015). Export instability when international agricultural markets operate under oligopoly. </w:t>
      </w:r>
      <w:r>
        <w:rPr>
          <w:i/>
          <w:iCs/>
        </w:rPr>
        <w:t>International Journal of Trade and Global Markets</w:t>
      </w:r>
      <w:r>
        <w:t xml:space="preserve">, 8(2), p.142. </w:t>
      </w:r>
      <w:proofErr w:type="spellStart"/>
      <w:proofErr w:type="gramStart"/>
      <w:r>
        <w:t>doi:https</w:t>
      </w:r>
      <w:proofErr w:type="spellEnd"/>
      <w:r>
        <w:t>://doi.org/10.1504/ijtgm.2015.069424</w:t>
      </w:r>
      <w:proofErr w:type="gramEnd"/>
      <w:r>
        <w:t>.</w:t>
      </w:r>
    </w:p>
    <w:p w14:paraId="3B5F24F8" w14:textId="4D0F56CB" w:rsidR="005F2742" w:rsidRDefault="005F2742" w:rsidP="005F2742">
      <w:pPr>
        <w:pStyle w:val="NormalWeb"/>
        <w:numPr>
          <w:ilvl w:val="0"/>
          <w:numId w:val="4"/>
        </w:numPr>
        <w:spacing w:before="0" w:beforeAutospacing="0" w:after="240" w:afterAutospacing="0" w:line="360" w:lineRule="auto"/>
      </w:pPr>
      <w:r>
        <w:t xml:space="preserve">ITC. (2022). </w:t>
      </w:r>
      <w:r>
        <w:rPr>
          <w:i/>
          <w:iCs/>
        </w:rPr>
        <w:t>ITC Strategic Plan</w:t>
      </w:r>
      <w:r>
        <w:t>. [online] Available at: https://www.intracen.org/about-us/governance/corporate-documents/itc-strategic-plan [Accessed 25 Jun. 2025].</w:t>
      </w:r>
    </w:p>
    <w:p w14:paraId="30B42570" w14:textId="4348647E" w:rsidR="00023D4E" w:rsidRDefault="00934A92" w:rsidP="00934A92">
      <w:pPr>
        <w:numPr>
          <w:ilvl w:val="0"/>
          <w:numId w:val="4"/>
        </w:numPr>
      </w:pPr>
      <w:proofErr w:type="spellStart"/>
      <w:r w:rsidRPr="00934A92">
        <w:t>Minbaeva</w:t>
      </w:r>
      <w:proofErr w:type="spellEnd"/>
      <w:r w:rsidRPr="00934A92">
        <w:t xml:space="preserve">, D., Narula, R., </w:t>
      </w:r>
      <w:proofErr w:type="spellStart"/>
      <w:r w:rsidRPr="00934A92">
        <w:t>Phene</w:t>
      </w:r>
      <w:proofErr w:type="spellEnd"/>
      <w:r w:rsidRPr="00934A92">
        <w:t>, A. </w:t>
      </w:r>
      <w:r w:rsidRPr="00934A92">
        <w:rPr>
          <w:i/>
          <w:iCs/>
        </w:rPr>
        <w:t>et al.</w:t>
      </w:r>
      <w:r w:rsidRPr="00934A92">
        <w:t> Beyond global mobility: how human capital shapes the MNE in the 21st century. </w:t>
      </w:r>
      <w:r w:rsidRPr="00934A92">
        <w:rPr>
          <w:i/>
          <w:iCs/>
        </w:rPr>
        <w:t>J Int Bus Stud</w:t>
      </w:r>
      <w:r w:rsidRPr="00934A92">
        <w:t> </w:t>
      </w:r>
      <w:r w:rsidRPr="00934A92">
        <w:rPr>
          <w:b/>
          <w:bCs/>
        </w:rPr>
        <w:t>56</w:t>
      </w:r>
      <w:r w:rsidRPr="00934A92">
        <w:t>, 136–150 (2025). https://doi.org/10.1057/s41267-024-00755-x</w:t>
      </w:r>
      <w:r w:rsidR="00023D4E" w:rsidRPr="00572F18">
        <w:t xml:space="preserve">Kotabe, M. and Helsen, K. (2020) </w:t>
      </w:r>
      <w:r w:rsidR="00023D4E" w:rsidRPr="00572F18">
        <w:rPr>
          <w:i/>
          <w:iCs/>
        </w:rPr>
        <w:t>Global Marketing Management.</w:t>
      </w:r>
      <w:r w:rsidR="00023D4E" w:rsidRPr="00572F18">
        <w:t xml:space="preserve"> Wiley.</w:t>
      </w:r>
    </w:p>
    <w:p w14:paraId="008C6DAF" w14:textId="4F309817" w:rsidR="0080250C" w:rsidRDefault="0080250C" w:rsidP="0080250C">
      <w:pPr>
        <w:pStyle w:val="NormalWeb"/>
        <w:numPr>
          <w:ilvl w:val="0"/>
          <w:numId w:val="4"/>
        </w:numPr>
        <w:spacing w:before="0" w:beforeAutospacing="0" w:after="240" w:afterAutospacing="0" w:line="360" w:lineRule="auto"/>
      </w:pPr>
      <w:r>
        <w:lastRenderedPageBreak/>
        <w:t xml:space="preserve">Thompson, R. (2024). </w:t>
      </w:r>
      <w:proofErr w:type="spellStart"/>
      <w:r>
        <w:rPr>
          <w:i/>
          <w:iCs/>
        </w:rPr>
        <w:t>Invensis</w:t>
      </w:r>
      <w:proofErr w:type="spellEnd"/>
      <w:r>
        <w:rPr>
          <w:i/>
          <w:iCs/>
        </w:rPr>
        <w:t xml:space="preserve"> Inc</w:t>
      </w:r>
      <w:r>
        <w:t xml:space="preserve">. [online] Invensis.net. Available at: </w:t>
      </w:r>
      <w:hyperlink r:id="rId13" w:history="1">
        <w:r w:rsidRPr="00CC095F">
          <w:rPr>
            <w:rStyle w:val="Hyperlink"/>
          </w:rPr>
          <w:t>https://www.invensis.net/blog/how-to-build-business-plan</w:t>
        </w:r>
      </w:hyperlink>
      <w:r>
        <w:t>. [Accessed 25 Jun. 2025].</w:t>
      </w:r>
    </w:p>
    <w:p w14:paraId="63FEBD9C" w14:textId="35D0BA96" w:rsidR="00BD065F" w:rsidRDefault="00BD065F" w:rsidP="00BD065F">
      <w:pPr>
        <w:pStyle w:val="NormalWeb"/>
        <w:numPr>
          <w:ilvl w:val="0"/>
          <w:numId w:val="4"/>
        </w:numPr>
        <w:spacing w:before="0" w:beforeAutospacing="0" w:after="240" w:afterAutospacing="0" w:line="360" w:lineRule="auto"/>
      </w:pPr>
      <w:r>
        <w:t xml:space="preserve">U.S. International Trade Administration (2025). </w:t>
      </w:r>
      <w:r>
        <w:rPr>
          <w:i/>
          <w:iCs/>
        </w:rPr>
        <w:t>Welcome To Zscaler Directory Authentication</w:t>
      </w:r>
      <w:r>
        <w:t xml:space="preserve">. [online] Ustr.gov. Available at: </w:t>
      </w:r>
      <w:hyperlink r:id="rId14" w:history="1">
        <w:r w:rsidRPr="00CC095F">
          <w:rPr>
            <w:rStyle w:val="Hyperlink"/>
          </w:rPr>
          <w:t>https://ustr.gov/about-us/policy-offices/press-office/press-releases/2025/march/us-trade-representative-announces-2025-trade-policy-agenda</w:t>
        </w:r>
      </w:hyperlink>
      <w:r>
        <w:t>. [Accessed 25 Jun. 2025].</w:t>
      </w:r>
    </w:p>
    <w:p w14:paraId="7D25A0B7" w14:textId="05776338" w:rsidR="00023D4E" w:rsidRDefault="00A10198" w:rsidP="006415B4">
      <w:pPr>
        <w:numPr>
          <w:ilvl w:val="0"/>
          <w:numId w:val="4"/>
        </w:numPr>
      </w:pPr>
      <w:r w:rsidRPr="00A10198">
        <w:t xml:space="preserve">UK Department for Business and Trade (2025). The Export Control (Amendment) Regulations 2025. [online] Legislation.gov.uk. Available at: </w:t>
      </w:r>
      <w:hyperlink r:id="rId15" w:history="1">
        <w:r w:rsidR="003C0283" w:rsidRPr="00CC095F">
          <w:rPr>
            <w:rStyle w:val="Hyperlink"/>
          </w:rPr>
          <w:t>https://www.legislation.gov.uk/uksi/2025/532</w:t>
        </w:r>
      </w:hyperlink>
      <w:r w:rsidR="003C0283">
        <w:t>.</w:t>
      </w:r>
      <w:r w:rsidRPr="00A10198">
        <w:t xml:space="preserve"> </w:t>
      </w:r>
      <w:bookmarkStart w:id="20" w:name="_Hlk202028185"/>
      <w:r w:rsidRPr="00A10198">
        <w:t>[Accessed 2</w:t>
      </w:r>
      <w:r>
        <w:t>5</w:t>
      </w:r>
      <w:r w:rsidRPr="00A10198">
        <w:t xml:space="preserve"> Jun. 2025].</w:t>
      </w:r>
      <w:bookmarkEnd w:id="20"/>
    </w:p>
    <w:p w14:paraId="48EA4D70" w14:textId="6F0BFC3C" w:rsidR="000E304F" w:rsidRDefault="003C6591" w:rsidP="006415B4">
      <w:pPr>
        <w:numPr>
          <w:ilvl w:val="0"/>
          <w:numId w:val="4"/>
        </w:numPr>
      </w:pPr>
      <w:r w:rsidRPr="003C6591">
        <w:t xml:space="preserve">UNCTAD (2025). Global trade in 2025: Resilience under pressure. [online] UN Trade and Development (UNCTAD). Available at: </w:t>
      </w:r>
      <w:hyperlink r:id="rId16" w:history="1">
        <w:r w:rsidR="000E304F" w:rsidRPr="00CC095F">
          <w:rPr>
            <w:rStyle w:val="Hyperlink"/>
          </w:rPr>
          <w:t>https://unctad.org/news/global-trade-2025-resilience-under-pressure</w:t>
        </w:r>
      </w:hyperlink>
      <w:r w:rsidR="000E304F">
        <w:t xml:space="preserve">. </w:t>
      </w:r>
      <w:r w:rsidR="000E304F" w:rsidRPr="000E304F">
        <w:t>[Accessed 25 Jun. 2025]</w:t>
      </w:r>
      <w:r w:rsidR="000E304F">
        <w:t>.</w:t>
      </w:r>
    </w:p>
    <w:p w14:paraId="62B6E540" w14:textId="71927183" w:rsidR="00023D4E" w:rsidRDefault="00023D4E" w:rsidP="006415B4">
      <w:pPr>
        <w:numPr>
          <w:ilvl w:val="0"/>
          <w:numId w:val="4"/>
        </w:numPr>
      </w:pPr>
      <w:proofErr w:type="spellStart"/>
      <w:r w:rsidRPr="00572F18">
        <w:t>Upmetrics</w:t>
      </w:r>
      <w:proofErr w:type="spellEnd"/>
      <w:r w:rsidRPr="00572F18">
        <w:t xml:space="preserve"> (2025) </w:t>
      </w:r>
      <w:r w:rsidRPr="00572F18">
        <w:rPr>
          <w:i/>
          <w:iCs/>
        </w:rPr>
        <w:t>Import/export business plan templates.</w:t>
      </w:r>
      <w:r w:rsidRPr="00572F18">
        <w:t xml:space="preserve"> Available at: </w:t>
      </w:r>
      <w:hyperlink r:id="rId17" w:history="1">
        <w:r w:rsidRPr="00285387">
          <w:rPr>
            <w:rStyle w:val="Hyperlink"/>
          </w:rPr>
          <w:t>https://www.slideshare.net/slideshow/import-export-business-plan-example-upmetrics/266230229</w:t>
        </w:r>
      </w:hyperlink>
      <w:r w:rsidR="005C71F8">
        <w:t xml:space="preserve">. </w:t>
      </w:r>
      <w:r w:rsidR="005C71F8" w:rsidRPr="005C71F8">
        <w:t>[Accessed 25 Jun. 2025].</w:t>
      </w:r>
    </w:p>
    <w:p w14:paraId="120463B1" w14:textId="330E4FB9" w:rsidR="000B169E" w:rsidRDefault="00C75421" w:rsidP="004C40DB">
      <w:pPr>
        <w:numPr>
          <w:ilvl w:val="0"/>
          <w:numId w:val="4"/>
        </w:numPr>
      </w:pPr>
      <w:r w:rsidRPr="00C75421">
        <w:t xml:space="preserve">World Trade Organization (2025). WTO Global Trade Outlook | How to use it | Hinrich Foundation. [online] Hinrich Foundation. Available at: </w:t>
      </w:r>
      <w:hyperlink r:id="rId18" w:history="1">
        <w:r w:rsidRPr="00CC095F">
          <w:rPr>
            <w:rStyle w:val="Hyperlink"/>
          </w:rPr>
          <w:t>https://www.hinrichfoundation.com/research/how-to-use-it/wto-global-trade-outlook-and-statistics-april-2025/</w:t>
        </w:r>
      </w:hyperlink>
      <w:r>
        <w:t>.</w:t>
      </w:r>
      <w:r w:rsidRPr="00C75421">
        <w:t xml:space="preserve"> </w:t>
      </w:r>
      <w:bookmarkStart w:id="21" w:name="_Hlk202028571"/>
      <w:r w:rsidRPr="00C75421">
        <w:t>[Accessed 2</w:t>
      </w:r>
      <w:r>
        <w:t>5</w:t>
      </w:r>
      <w:r w:rsidRPr="00C75421">
        <w:t xml:space="preserve"> Jun. 2025].</w:t>
      </w:r>
      <w:bookmarkEnd w:id="21"/>
    </w:p>
    <w:p w14:paraId="0B5007B5" w14:textId="2EAA2DA3" w:rsidR="00437275" w:rsidRDefault="00DF682D" w:rsidP="00DF682D">
      <w:pPr>
        <w:numPr>
          <w:ilvl w:val="0"/>
          <w:numId w:val="4"/>
        </w:numPr>
      </w:pPr>
      <w:proofErr w:type="spellStart"/>
      <w:r w:rsidRPr="00572F18">
        <w:t>PlanBuildr</w:t>
      </w:r>
      <w:proofErr w:type="spellEnd"/>
      <w:r w:rsidRPr="00572F18">
        <w:t xml:space="preserve"> (2025) </w:t>
      </w:r>
      <w:r w:rsidRPr="00572F18">
        <w:rPr>
          <w:i/>
          <w:iCs/>
        </w:rPr>
        <w:t>Step-by-step business plan creation.</w:t>
      </w:r>
      <w:r w:rsidRPr="00572F18">
        <w:t xml:space="preserve"> Available at: </w:t>
      </w:r>
      <w:hyperlink r:id="rId19" w:history="1">
        <w:r w:rsidRPr="00965B77">
          <w:rPr>
            <w:rStyle w:val="Hyperlink"/>
          </w:rPr>
          <w:t>https://www.invensis.net/blog/how-to-build-business-plan</w:t>
        </w:r>
      </w:hyperlink>
      <w:r>
        <w:t xml:space="preserve">. </w:t>
      </w:r>
      <w:r w:rsidRPr="00DF682D">
        <w:t>[Accessed 25 Jun. 2025].</w:t>
      </w:r>
    </w:p>
    <w:p w14:paraId="08FC0465" w14:textId="77777777" w:rsidR="000B169E" w:rsidRDefault="000B169E" w:rsidP="000B169E"/>
    <w:p w14:paraId="2CA7DDBD" w14:textId="77777777" w:rsidR="000B169E" w:rsidRDefault="000B169E" w:rsidP="000B169E"/>
    <w:p w14:paraId="7C5EA891" w14:textId="77777777" w:rsidR="00E40A2B" w:rsidRDefault="00E40A2B" w:rsidP="0075680A">
      <w:pPr>
        <w:spacing w:before="100" w:beforeAutospacing="1" w:after="100" w:afterAutospacing="1" w:line="240" w:lineRule="auto"/>
        <w:outlineLvl w:val="2"/>
        <w:rPr>
          <w:rFonts w:asciiTheme="minorBidi" w:eastAsia="Times New Roman" w:hAnsiTheme="minorBidi"/>
          <w:i/>
          <w:iCs/>
          <w:sz w:val="24"/>
          <w:szCs w:val="24"/>
          <w:lang w:eastAsia="en-GB"/>
        </w:rPr>
      </w:pPr>
    </w:p>
    <w:p w14:paraId="35BC57C1" w14:textId="77777777" w:rsidR="00D45E43" w:rsidRDefault="00D45E43" w:rsidP="00685BE2">
      <w:pPr>
        <w:pStyle w:val="Heading1"/>
        <w:rPr>
          <w:rFonts w:eastAsia="Times New Roman"/>
          <w:lang w:eastAsia="en-GB"/>
        </w:rPr>
      </w:pPr>
      <w:bookmarkStart w:id="22" w:name="_Toc202023639"/>
    </w:p>
    <w:p w14:paraId="51920F81" w14:textId="77777777" w:rsidR="00D45E43" w:rsidRDefault="00D45E43" w:rsidP="00685BE2">
      <w:pPr>
        <w:pStyle w:val="Heading1"/>
        <w:rPr>
          <w:rFonts w:eastAsia="Times New Roman"/>
          <w:lang w:eastAsia="en-GB"/>
        </w:rPr>
      </w:pPr>
    </w:p>
    <w:p w14:paraId="4E1CCBAF" w14:textId="77777777" w:rsidR="00D45E43" w:rsidRDefault="00D45E43" w:rsidP="00685BE2">
      <w:pPr>
        <w:pStyle w:val="Heading1"/>
        <w:rPr>
          <w:rFonts w:eastAsia="Times New Roman"/>
          <w:lang w:eastAsia="en-GB"/>
        </w:rPr>
      </w:pPr>
    </w:p>
    <w:p w14:paraId="509AFE2E" w14:textId="77777777" w:rsidR="00D45E43" w:rsidRDefault="00D45E43" w:rsidP="00685BE2">
      <w:pPr>
        <w:pStyle w:val="Heading1"/>
        <w:rPr>
          <w:rFonts w:eastAsia="Times New Roman"/>
          <w:lang w:eastAsia="en-GB"/>
        </w:rPr>
      </w:pPr>
    </w:p>
    <w:p w14:paraId="751125EC" w14:textId="41BED26A" w:rsidR="0075680A" w:rsidRPr="0075680A" w:rsidRDefault="00931B76" w:rsidP="00685BE2">
      <w:pPr>
        <w:pStyle w:val="Heading1"/>
        <w:rPr>
          <w:rFonts w:eastAsia="Times New Roman"/>
          <w:lang w:eastAsia="en-GB"/>
        </w:rPr>
      </w:pPr>
      <w:r>
        <w:rPr>
          <w:rFonts w:eastAsia="Times New Roman"/>
          <w:lang w:eastAsia="en-GB"/>
        </w:rPr>
        <w:t xml:space="preserve">Part 2 </w:t>
      </w:r>
      <w:r w:rsidR="0075680A" w:rsidRPr="0075680A">
        <w:rPr>
          <w:rFonts w:eastAsia="Times New Roman"/>
          <w:lang w:eastAsia="en-GB"/>
        </w:rPr>
        <w:t>Reflections on the Business Planning Process</w:t>
      </w:r>
      <w:bookmarkEnd w:id="22"/>
    </w:p>
    <w:p w14:paraId="2DE8C26D" w14:textId="39156167" w:rsidR="0075680A" w:rsidRPr="0075680A" w:rsidRDefault="00685BE2" w:rsidP="00685BE2">
      <w:pPr>
        <w:pStyle w:val="Heading2"/>
        <w:rPr>
          <w:rFonts w:eastAsia="Times New Roman"/>
          <w:lang w:eastAsia="en-GB"/>
        </w:rPr>
      </w:pPr>
      <w:bookmarkStart w:id="23" w:name="_Toc202023640"/>
      <w:r>
        <w:rPr>
          <w:rFonts w:eastAsia="Times New Roman"/>
          <w:lang w:eastAsia="en-GB"/>
        </w:rPr>
        <w:t xml:space="preserve">2.1 </w:t>
      </w:r>
      <w:r w:rsidR="0075680A" w:rsidRPr="0075680A">
        <w:rPr>
          <w:rFonts w:eastAsia="Times New Roman"/>
          <w:lang w:eastAsia="en-GB"/>
        </w:rPr>
        <w:t xml:space="preserve">New Business Skills </w:t>
      </w:r>
      <w:r w:rsidR="00B03109" w:rsidRPr="00082C29">
        <w:rPr>
          <w:rFonts w:eastAsia="Times New Roman"/>
          <w:lang w:eastAsia="en-GB"/>
        </w:rPr>
        <w:t xml:space="preserve">and </w:t>
      </w:r>
      <w:r w:rsidR="00FA7D7D" w:rsidRPr="00082C29">
        <w:rPr>
          <w:rFonts w:eastAsia="Times New Roman"/>
          <w:lang w:eastAsia="en-GB"/>
        </w:rPr>
        <w:t>Knowledge</w:t>
      </w:r>
      <w:bookmarkEnd w:id="23"/>
    </w:p>
    <w:p w14:paraId="55779475" w14:textId="648B8C59" w:rsidR="0075680A" w:rsidRPr="00DE7B0B" w:rsidRDefault="0075680A" w:rsidP="00685BE2">
      <w:pPr>
        <w:spacing w:after="0" w:line="360" w:lineRule="auto"/>
        <w:jc w:val="both"/>
        <w:rPr>
          <w:rFonts w:asciiTheme="minorBidi" w:eastAsia="Times New Roman" w:hAnsiTheme="minorBidi"/>
          <w:lang w:eastAsia="en-GB"/>
        </w:rPr>
      </w:pPr>
      <w:r w:rsidRPr="00DE7B0B">
        <w:rPr>
          <w:rFonts w:asciiTheme="minorBidi" w:eastAsia="Times New Roman" w:hAnsiTheme="minorBidi"/>
          <w:lang w:eastAsia="en-GB"/>
        </w:rPr>
        <w:t xml:space="preserve">Throughout the development of this business plan, I have </w:t>
      </w:r>
      <w:r w:rsidR="009807B8" w:rsidRPr="00DE7B0B">
        <w:rPr>
          <w:rFonts w:asciiTheme="minorBidi" w:eastAsia="Times New Roman" w:hAnsiTheme="minorBidi"/>
          <w:lang w:eastAsia="en-GB"/>
        </w:rPr>
        <w:t>obtained a range of</w:t>
      </w:r>
      <w:r w:rsidRPr="00DE7B0B">
        <w:rPr>
          <w:rFonts w:asciiTheme="minorBidi" w:eastAsia="Times New Roman" w:hAnsiTheme="minorBidi"/>
          <w:lang w:eastAsia="en-GB"/>
        </w:rPr>
        <w:t xml:space="preserve"> new business skills and deepened my understanding of several key areas. One of the most important skills gained was financial forecasting. Estimating startup costs, projecting revenue streams, and understanding profitability </w:t>
      </w:r>
      <w:r w:rsidR="00AF7B67" w:rsidRPr="00DE7B0B">
        <w:rPr>
          <w:rFonts w:asciiTheme="minorBidi" w:eastAsia="Times New Roman" w:hAnsiTheme="minorBidi"/>
          <w:lang w:eastAsia="en-GB"/>
        </w:rPr>
        <w:t>measurements</w:t>
      </w:r>
      <w:r w:rsidRPr="00DE7B0B">
        <w:rPr>
          <w:rFonts w:asciiTheme="minorBidi" w:eastAsia="Times New Roman" w:hAnsiTheme="minorBidi"/>
          <w:lang w:eastAsia="en-GB"/>
        </w:rPr>
        <w:t xml:space="preserve"> have helped me </w:t>
      </w:r>
      <w:r w:rsidR="00F6579C" w:rsidRPr="00DE7B0B">
        <w:rPr>
          <w:rFonts w:asciiTheme="minorBidi" w:eastAsia="Times New Roman" w:hAnsiTheme="minorBidi"/>
          <w:lang w:eastAsia="en-GB"/>
        </w:rPr>
        <w:t>improved understanding</w:t>
      </w:r>
      <w:r w:rsidR="00AD66B4" w:rsidRPr="00DE7B0B">
        <w:rPr>
          <w:rFonts w:asciiTheme="minorBidi" w:eastAsia="Times New Roman" w:hAnsiTheme="minorBidi"/>
          <w:lang w:eastAsia="en-GB"/>
        </w:rPr>
        <w:t xml:space="preserve"> </w:t>
      </w:r>
      <w:r w:rsidRPr="00DE7B0B">
        <w:rPr>
          <w:rFonts w:asciiTheme="minorBidi" w:eastAsia="Times New Roman" w:hAnsiTheme="minorBidi"/>
          <w:lang w:eastAsia="en-GB"/>
        </w:rPr>
        <w:t xml:space="preserve">what it takes to run a financially sustainable </w:t>
      </w:r>
      <w:r w:rsidR="009E5F9D" w:rsidRPr="00DE7B0B">
        <w:rPr>
          <w:rFonts w:asciiTheme="minorBidi" w:eastAsia="Times New Roman" w:hAnsiTheme="minorBidi"/>
          <w:lang w:eastAsia="en-GB"/>
        </w:rPr>
        <w:t>undertaking</w:t>
      </w:r>
      <w:r w:rsidRPr="00DE7B0B">
        <w:rPr>
          <w:rFonts w:asciiTheme="minorBidi" w:eastAsia="Times New Roman" w:hAnsiTheme="minorBidi"/>
          <w:lang w:eastAsia="en-GB"/>
        </w:rPr>
        <w:t xml:space="preserve">. I now appreciate the importance of </w:t>
      </w:r>
      <w:r w:rsidR="00E36622" w:rsidRPr="00DE7B0B">
        <w:rPr>
          <w:rFonts w:asciiTheme="minorBidi" w:eastAsia="Times New Roman" w:hAnsiTheme="minorBidi"/>
          <w:lang w:eastAsia="en-GB"/>
        </w:rPr>
        <w:t xml:space="preserve">Bringing prices into </w:t>
      </w:r>
      <w:r w:rsidR="00AD66B4" w:rsidRPr="00DE7B0B">
        <w:rPr>
          <w:rFonts w:asciiTheme="minorBidi" w:eastAsia="Times New Roman" w:hAnsiTheme="minorBidi"/>
          <w:lang w:eastAsia="en-GB"/>
        </w:rPr>
        <w:t>line strategies</w:t>
      </w:r>
      <w:r w:rsidRPr="00DE7B0B">
        <w:rPr>
          <w:rFonts w:asciiTheme="minorBidi" w:eastAsia="Times New Roman" w:hAnsiTheme="minorBidi"/>
          <w:lang w:eastAsia="en-GB"/>
        </w:rPr>
        <w:t xml:space="preserve"> with operational costs, user demand, and market trends.</w:t>
      </w:r>
    </w:p>
    <w:p w14:paraId="6BC0B138" w14:textId="77777777" w:rsidR="00685BE2" w:rsidRPr="00DE7B0B" w:rsidRDefault="00685BE2" w:rsidP="00685BE2">
      <w:pPr>
        <w:spacing w:after="0" w:line="360" w:lineRule="auto"/>
        <w:jc w:val="both"/>
        <w:rPr>
          <w:rFonts w:asciiTheme="minorBidi" w:eastAsia="Times New Roman" w:hAnsiTheme="minorBidi"/>
          <w:lang w:eastAsia="en-GB"/>
        </w:rPr>
      </w:pPr>
    </w:p>
    <w:p w14:paraId="527A3303" w14:textId="4C9D75AC" w:rsidR="00605D67" w:rsidRPr="00DE7B0B" w:rsidRDefault="0075680A" w:rsidP="00E40A2B">
      <w:pPr>
        <w:spacing w:line="360" w:lineRule="auto"/>
        <w:jc w:val="both"/>
        <w:rPr>
          <w:rFonts w:asciiTheme="minorBidi" w:eastAsia="Times New Roman" w:hAnsiTheme="minorBidi"/>
          <w:lang w:eastAsia="en-GB"/>
        </w:rPr>
      </w:pPr>
      <w:r w:rsidRPr="00DE7B0B">
        <w:rPr>
          <w:rFonts w:asciiTheme="minorBidi" w:eastAsia="Times New Roman" w:hAnsiTheme="minorBidi"/>
          <w:lang w:eastAsia="en-GB"/>
        </w:rPr>
        <w:t xml:space="preserve">Additionally, I developed my understanding of market research techniques, especially in identifying target markets, </w:t>
      </w:r>
      <w:r w:rsidR="00C9299D" w:rsidRPr="00DE7B0B">
        <w:rPr>
          <w:rFonts w:asciiTheme="minorBidi" w:eastAsia="Times New Roman" w:hAnsiTheme="minorBidi"/>
          <w:lang w:eastAsia="en-GB"/>
        </w:rPr>
        <w:t>analysing</w:t>
      </w:r>
      <w:r w:rsidRPr="00DE7B0B">
        <w:rPr>
          <w:rFonts w:asciiTheme="minorBidi" w:eastAsia="Times New Roman" w:hAnsiTheme="minorBidi"/>
          <w:lang w:eastAsia="en-GB"/>
        </w:rPr>
        <w:t xml:space="preserve"> competitors, and spotting growth opportunities in emerging trade regions. I learned to apply this research in a practical way by </w:t>
      </w:r>
      <w:r w:rsidR="00605D67" w:rsidRPr="00DE7B0B">
        <w:rPr>
          <w:rFonts w:asciiTheme="minorBidi" w:eastAsia="Times New Roman" w:hAnsiTheme="minorBidi"/>
          <w:lang w:eastAsia="en-GB"/>
        </w:rPr>
        <w:t>Customising</w:t>
      </w:r>
    </w:p>
    <w:p w14:paraId="762C98AF" w14:textId="77777777" w:rsidR="00B510F4" w:rsidRPr="00DE7B0B" w:rsidRDefault="0075680A" w:rsidP="00B510F4">
      <w:p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 xml:space="preserve"> my product features to real-world demands—such as offering AI compliance tools, </w:t>
      </w:r>
      <w:r w:rsidR="0017250F" w:rsidRPr="00DE7B0B">
        <w:rPr>
          <w:rFonts w:asciiTheme="minorBidi" w:eastAsia="Times New Roman" w:hAnsiTheme="minorBidi"/>
          <w:lang w:eastAsia="en-GB"/>
        </w:rPr>
        <w:t>blockchain protection</w:t>
      </w:r>
      <w:r w:rsidR="00B510F4" w:rsidRPr="00DE7B0B">
        <w:rPr>
          <w:rFonts w:asciiTheme="minorBidi" w:eastAsia="Times New Roman" w:hAnsiTheme="minorBidi"/>
          <w:lang w:eastAsia="en-GB"/>
        </w:rPr>
        <w:t>, and educational resources.</w:t>
      </w:r>
    </w:p>
    <w:p w14:paraId="466C746D" w14:textId="77777777" w:rsidR="0075680A" w:rsidRPr="00DE7B0B" w:rsidRDefault="0075680A" w:rsidP="00E40A2B">
      <w:p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I also strengthened my strategic planning skills, particularly through SWOT analysis and defining clear, scalable business structures. The exercise of identifying strengths, weaknesses, opportunities, and threats gave me a clearer picture of internal capabilities versus external market forces.</w:t>
      </w:r>
    </w:p>
    <w:p w14:paraId="130205EB" w14:textId="5E1D3623" w:rsidR="00AE3F7D" w:rsidRPr="00DE7B0B" w:rsidRDefault="0075680A" w:rsidP="00E40A2B">
      <w:pPr>
        <w:spacing w:line="360" w:lineRule="auto"/>
        <w:jc w:val="both"/>
        <w:rPr>
          <w:rFonts w:asciiTheme="minorBidi" w:eastAsia="Times New Roman" w:hAnsiTheme="minorBidi"/>
          <w:lang w:eastAsia="en-GB"/>
        </w:rPr>
      </w:pPr>
      <w:r w:rsidRPr="00DE7B0B">
        <w:rPr>
          <w:rFonts w:asciiTheme="minorBidi" w:eastAsia="Times New Roman" w:hAnsiTheme="minorBidi"/>
          <w:lang w:eastAsia="en-GB"/>
        </w:rPr>
        <w:t xml:space="preserve">Another key skill I developed was writing a mission statement and vision with clarity and purpose. This helped me crystallize the long-term goal of making international trade more accessible, secure, and </w:t>
      </w:r>
      <w:r w:rsidR="00AE3F7D" w:rsidRPr="00DE7B0B">
        <w:rPr>
          <w:rFonts w:asciiTheme="minorBidi" w:eastAsia="Times New Roman" w:hAnsiTheme="minorBidi"/>
          <w:lang w:eastAsia="en-GB"/>
        </w:rPr>
        <w:t>simplified</w:t>
      </w:r>
      <w:r w:rsidR="00923A4B" w:rsidRPr="00DE7B0B">
        <w:rPr>
          <w:rFonts w:asciiTheme="minorBidi" w:eastAsia="Times New Roman" w:hAnsiTheme="minorBidi"/>
          <w:lang w:eastAsia="en-GB"/>
        </w:rPr>
        <w:t>.</w:t>
      </w:r>
    </w:p>
    <w:p w14:paraId="787628E8" w14:textId="77777777" w:rsidR="009364C0" w:rsidRDefault="009364C0" w:rsidP="00685BE2">
      <w:pPr>
        <w:pStyle w:val="Heading2"/>
        <w:rPr>
          <w:rFonts w:eastAsia="Times New Roman"/>
          <w:lang w:eastAsia="en-GB"/>
        </w:rPr>
      </w:pPr>
      <w:bookmarkStart w:id="24" w:name="_Toc202023641"/>
    </w:p>
    <w:p w14:paraId="47D8E3E3" w14:textId="538034CB" w:rsidR="0075680A" w:rsidRDefault="00685BE2" w:rsidP="00685BE2">
      <w:pPr>
        <w:pStyle w:val="Heading2"/>
        <w:rPr>
          <w:rFonts w:eastAsia="Times New Roman"/>
          <w:lang w:eastAsia="en-GB"/>
        </w:rPr>
      </w:pPr>
      <w:r>
        <w:rPr>
          <w:rFonts w:eastAsia="Times New Roman"/>
          <w:lang w:eastAsia="en-GB"/>
        </w:rPr>
        <w:t xml:space="preserve">2.2 </w:t>
      </w:r>
      <w:r w:rsidR="0075680A" w:rsidRPr="0075680A">
        <w:rPr>
          <w:rFonts w:eastAsia="Times New Roman"/>
          <w:lang w:eastAsia="en-GB"/>
        </w:rPr>
        <w:t xml:space="preserve">Entrepreneurial </w:t>
      </w:r>
      <w:r w:rsidR="00DA12A9" w:rsidRPr="0075680A">
        <w:rPr>
          <w:rFonts w:eastAsia="Times New Roman"/>
          <w:lang w:eastAsia="en-GB"/>
        </w:rPr>
        <w:t>Trait</w:t>
      </w:r>
      <w:bookmarkEnd w:id="24"/>
    </w:p>
    <w:p w14:paraId="6CDE9448" w14:textId="77777777" w:rsidR="00685BE2" w:rsidRPr="00685BE2" w:rsidRDefault="00685BE2" w:rsidP="00685BE2">
      <w:pPr>
        <w:rPr>
          <w:lang w:eastAsia="en-GB"/>
        </w:rPr>
      </w:pPr>
    </w:p>
    <w:p w14:paraId="7C0F9670" w14:textId="31EB866B" w:rsidR="00854670" w:rsidRPr="00DE7B0B" w:rsidRDefault="0075680A" w:rsidP="00DE7B0B">
      <w:pPr>
        <w:spacing w:line="360" w:lineRule="auto"/>
        <w:jc w:val="both"/>
        <w:rPr>
          <w:rFonts w:asciiTheme="minorBidi" w:eastAsia="Times New Roman" w:hAnsiTheme="minorBidi"/>
          <w:lang w:eastAsia="en-GB"/>
        </w:rPr>
      </w:pPr>
      <w:r w:rsidRPr="00DE7B0B">
        <w:rPr>
          <w:rFonts w:asciiTheme="minorBidi" w:eastAsia="Times New Roman" w:hAnsiTheme="minorBidi"/>
          <w:lang w:eastAsia="en-GB"/>
        </w:rPr>
        <w:t xml:space="preserve">One entrepreneurial trait I identified as an area for improvement is risk </w:t>
      </w:r>
      <w:r w:rsidR="00854670" w:rsidRPr="00DE7B0B">
        <w:rPr>
          <w:rFonts w:asciiTheme="minorBidi" w:eastAsia="Times New Roman" w:hAnsiTheme="minorBidi"/>
          <w:lang w:eastAsia="en-GB"/>
        </w:rPr>
        <w:t>acceptance</w:t>
      </w:r>
      <w:r w:rsidR="00685BE2" w:rsidRPr="00DE7B0B">
        <w:rPr>
          <w:rFonts w:asciiTheme="minorBidi" w:eastAsia="Times New Roman" w:hAnsiTheme="minorBidi"/>
          <w:lang w:eastAsia="en-GB"/>
        </w:rPr>
        <w:t xml:space="preserve"> </w:t>
      </w:r>
    </w:p>
    <w:p w14:paraId="66AB68EF" w14:textId="078E9681" w:rsidR="0075680A" w:rsidRPr="00DE7B0B" w:rsidRDefault="0075680A" w:rsidP="00DE7B0B">
      <w:pPr>
        <w:spacing w:line="360" w:lineRule="auto"/>
        <w:jc w:val="both"/>
        <w:rPr>
          <w:rFonts w:asciiTheme="minorBidi" w:eastAsia="Times New Roman" w:hAnsiTheme="minorBidi"/>
          <w:lang w:eastAsia="en-GB"/>
        </w:rPr>
      </w:pPr>
      <w:r w:rsidRPr="00DE7B0B">
        <w:rPr>
          <w:rFonts w:asciiTheme="minorBidi" w:eastAsia="Times New Roman" w:hAnsiTheme="minorBidi"/>
          <w:lang w:eastAsia="en-GB"/>
        </w:rPr>
        <w:t xml:space="preserve"> I noticed that I often </w:t>
      </w:r>
      <w:r w:rsidR="00E022D6" w:rsidRPr="00DE7B0B">
        <w:rPr>
          <w:rFonts w:asciiTheme="minorBidi" w:eastAsia="Times New Roman" w:hAnsiTheme="minorBidi"/>
          <w:lang w:eastAsia="en-GB"/>
        </w:rPr>
        <w:t xml:space="preserve">tilt in the direction </w:t>
      </w:r>
      <w:r w:rsidR="00AD66B4" w:rsidRPr="00DE7B0B">
        <w:rPr>
          <w:rFonts w:asciiTheme="minorBidi" w:eastAsia="Times New Roman" w:hAnsiTheme="minorBidi"/>
          <w:lang w:eastAsia="en-GB"/>
        </w:rPr>
        <w:t>of overly</w:t>
      </w:r>
      <w:r w:rsidRPr="00DE7B0B">
        <w:rPr>
          <w:rFonts w:asciiTheme="minorBidi" w:eastAsia="Times New Roman" w:hAnsiTheme="minorBidi"/>
          <w:lang w:eastAsia="en-GB"/>
        </w:rPr>
        <w:t xml:space="preserve"> cautious financial and operational decisions, especially in forecasting revenue or </w:t>
      </w:r>
      <w:r w:rsidR="00871FB8" w:rsidRPr="00DE7B0B">
        <w:rPr>
          <w:rFonts w:asciiTheme="minorBidi" w:eastAsia="Times New Roman" w:hAnsiTheme="minorBidi"/>
          <w:lang w:eastAsia="en-GB"/>
        </w:rPr>
        <w:t>preparing for growth</w:t>
      </w:r>
      <w:r w:rsidR="00953B35" w:rsidRPr="00DE7B0B">
        <w:rPr>
          <w:rFonts w:asciiTheme="minorBidi" w:eastAsia="Times New Roman" w:hAnsiTheme="minorBidi"/>
          <w:lang w:eastAsia="en-GB"/>
        </w:rPr>
        <w:t>.</w:t>
      </w:r>
      <w:r w:rsidRPr="00DE7B0B">
        <w:rPr>
          <w:rFonts w:asciiTheme="minorBidi" w:eastAsia="Times New Roman" w:hAnsiTheme="minorBidi"/>
          <w:lang w:eastAsia="en-GB"/>
        </w:rPr>
        <w:t xml:space="preserve"> While risk management is important, I’ve realized that </w:t>
      </w:r>
      <w:r w:rsidR="002A73B3" w:rsidRPr="00DE7B0B">
        <w:rPr>
          <w:rFonts w:asciiTheme="minorBidi" w:eastAsia="Times New Roman" w:hAnsiTheme="minorBidi"/>
          <w:lang w:eastAsia="en-GB"/>
        </w:rPr>
        <w:t xml:space="preserve">being overly </w:t>
      </w:r>
      <w:r w:rsidR="00AD66B4" w:rsidRPr="00DE7B0B">
        <w:rPr>
          <w:rFonts w:asciiTheme="minorBidi" w:eastAsia="Times New Roman" w:hAnsiTheme="minorBidi"/>
          <w:lang w:eastAsia="en-GB"/>
        </w:rPr>
        <w:t>cautious can</w:t>
      </w:r>
      <w:r w:rsidRPr="00DE7B0B">
        <w:rPr>
          <w:rFonts w:asciiTheme="minorBidi" w:eastAsia="Times New Roman" w:hAnsiTheme="minorBidi"/>
          <w:lang w:eastAsia="en-GB"/>
        </w:rPr>
        <w:t xml:space="preserve"> limit </w:t>
      </w:r>
      <w:r w:rsidR="003357A6" w:rsidRPr="00DE7B0B">
        <w:rPr>
          <w:rFonts w:asciiTheme="minorBidi" w:eastAsia="Times New Roman" w:hAnsiTheme="minorBidi"/>
          <w:lang w:eastAsia="en-GB"/>
        </w:rPr>
        <w:t>creativity</w:t>
      </w:r>
      <w:r w:rsidRPr="00DE7B0B">
        <w:rPr>
          <w:rFonts w:asciiTheme="minorBidi" w:eastAsia="Times New Roman" w:hAnsiTheme="minorBidi"/>
          <w:lang w:eastAsia="en-GB"/>
        </w:rPr>
        <w:t xml:space="preserve"> and growth in competitive markets.</w:t>
      </w:r>
    </w:p>
    <w:p w14:paraId="58E58120" w14:textId="77777777" w:rsidR="0075680A" w:rsidRPr="00DE7B0B" w:rsidRDefault="0075680A" w:rsidP="00DE7B0B">
      <w:p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To develop this trait, I plan to engage in controlled risk scenarios such as simulated investment pitch sessions, startup competitions, or real-world pilot testing with a minimal viable product (MVP). These experiences will help me become more comfortable with uncertainty and improve my decision-making under pressure. Additionally, seeking mentorship from experienced entrepreneurs and angel investors can provide valuable insights into balancing calculated risk with opportunity.</w:t>
      </w:r>
    </w:p>
    <w:p w14:paraId="098EEB41" w14:textId="21A0B424" w:rsidR="0075680A" w:rsidRPr="0075680A" w:rsidRDefault="00685BE2" w:rsidP="00685BE2">
      <w:pPr>
        <w:pStyle w:val="Heading2"/>
        <w:rPr>
          <w:rFonts w:eastAsia="Times New Roman"/>
          <w:lang w:eastAsia="en-GB"/>
        </w:rPr>
      </w:pPr>
      <w:bookmarkStart w:id="25" w:name="_Toc202023642"/>
      <w:r>
        <w:rPr>
          <w:rFonts w:eastAsia="Times New Roman"/>
          <w:lang w:eastAsia="en-GB"/>
        </w:rPr>
        <w:t xml:space="preserve">2.3 </w:t>
      </w:r>
      <w:r w:rsidR="0075680A" w:rsidRPr="0075680A">
        <w:rPr>
          <w:rFonts w:eastAsia="Times New Roman"/>
          <w:lang w:eastAsia="en-GB"/>
        </w:rPr>
        <w:t xml:space="preserve">Invest in </w:t>
      </w:r>
      <w:r w:rsidR="00931B76" w:rsidRPr="00931B76">
        <w:rPr>
          <w:rFonts w:eastAsia="Times New Roman"/>
          <w:lang w:eastAsia="en-GB"/>
        </w:rPr>
        <w:t>m</w:t>
      </w:r>
      <w:r w:rsidR="0075680A" w:rsidRPr="0075680A">
        <w:rPr>
          <w:rFonts w:eastAsia="Times New Roman"/>
          <w:lang w:eastAsia="en-GB"/>
        </w:rPr>
        <w:t xml:space="preserve">y </w:t>
      </w:r>
      <w:r w:rsidR="00DA12A9" w:rsidRPr="0075680A">
        <w:rPr>
          <w:rFonts w:eastAsia="Times New Roman"/>
          <w:lang w:eastAsia="en-GB"/>
        </w:rPr>
        <w:t>Business</w:t>
      </w:r>
      <w:bookmarkEnd w:id="25"/>
    </w:p>
    <w:p w14:paraId="0F183E66" w14:textId="77777777" w:rsidR="00ED3BB2" w:rsidRPr="00ED3BB2" w:rsidRDefault="00ED3BB2" w:rsidP="00ED3BB2">
      <w:pPr>
        <w:spacing w:after="0" w:line="360" w:lineRule="auto"/>
        <w:jc w:val="both"/>
        <w:rPr>
          <w:rFonts w:asciiTheme="minorBidi" w:eastAsia="Times New Roman" w:hAnsiTheme="minorBidi"/>
          <w:sz w:val="24"/>
          <w:szCs w:val="24"/>
          <w:lang w:eastAsia="en-GB"/>
        </w:rPr>
      </w:pPr>
      <w:r w:rsidRPr="00ED3BB2">
        <w:rPr>
          <w:rFonts w:asciiTheme="minorBidi" w:eastAsia="Times New Roman" w:hAnsiTheme="minorBidi"/>
          <w:sz w:val="24"/>
          <w:szCs w:val="24"/>
          <w:lang w:eastAsia="en-GB"/>
        </w:rPr>
        <w:t>Angel investor should consider this business due to its potential for digital transformation in global trade and logistics, offering diverse revenue streams, AI integration, and aligning with government and business interest.</w:t>
      </w:r>
    </w:p>
    <w:p w14:paraId="44181C49" w14:textId="77777777" w:rsidR="00733F55" w:rsidRPr="00733F55" w:rsidRDefault="00733F55" w:rsidP="00733F55">
      <w:pPr>
        <w:spacing w:after="0" w:line="360" w:lineRule="auto"/>
        <w:jc w:val="both"/>
        <w:rPr>
          <w:rFonts w:asciiTheme="minorBidi" w:eastAsia="Times New Roman" w:hAnsiTheme="minorBidi"/>
          <w:sz w:val="24"/>
          <w:szCs w:val="24"/>
          <w:lang w:eastAsia="en-GB"/>
        </w:rPr>
      </w:pPr>
      <w:r w:rsidRPr="00733F55">
        <w:rPr>
          <w:rFonts w:asciiTheme="minorBidi" w:eastAsia="Times New Roman" w:hAnsiTheme="minorBidi"/>
          <w:sz w:val="24"/>
          <w:szCs w:val="24"/>
          <w:lang w:eastAsia="en-GB"/>
        </w:rPr>
        <w:t>The unique value proposition of education, real-time compliance updates, and scalable dashboards offers clear differentiation, despite concerns about market saturation and high initial development costs.</w:t>
      </w:r>
    </w:p>
    <w:p w14:paraId="352D391D" w14:textId="77777777" w:rsidR="0075680A" w:rsidRPr="00DE7B0B" w:rsidRDefault="0075680A" w:rsidP="00DE7B0B">
      <w:p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As an investor, I would seek assurances such as:</w:t>
      </w:r>
    </w:p>
    <w:p w14:paraId="22F4D911" w14:textId="77777777" w:rsidR="0075680A" w:rsidRPr="00DE7B0B" w:rsidRDefault="0075680A" w:rsidP="006415B4">
      <w:pPr>
        <w:numPr>
          <w:ilvl w:val="0"/>
          <w:numId w:val="5"/>
        </w:num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A capable technical development team</w:t>
      </w:r>
    </w:p>
    <w:p w14:paraId="26381840" w14:textId="77777777" w:rsidR="0075680A" w:rsidRPr="00DE7B0B" w:rsidRDefault="0075680A" w:rsidP="006415B4">
      <w:pPr>
        <w:numPr>
          <w:ilvl w:val="0"/>
          <w:numId w:val="5"/>
        </w:num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A realistic go-to-market strategy</w:t>
      </w:r>
    </w:p>
    <w:p w14:paraId="51071622" w14:textId="77777777" w:rsidR="0075680A" w:rsidRPr="00DE7B0B" w:rsidRDefault="0075680A" w:rsidP="006415B4">
      <w:pPr>
        <w:numPr>
          <w:ilvl w:val="0"/>
          <w:numId w:val="5"/>
        </w:numPr>
        <w:spacing w:before="100" w:beforeAutospacing="1" w:after="100" w:afterAutospacing="1" w:line="360" w:lineRule="auto"/>
        <w:jc w:val="both"/>
        <w:rPr>
          <w:rFonts w:asciiTheme="minorBidi" w:eastAsia="Times New Roman" w:hAnsiTheme="minorBidi"/>
          <w:lang w:eastAsia="en-GB"/>
        </w:rPr>
      </w:pPr>
      <w:r w:rsidRPr="00DE7B0B">
        <w:rPr>
          <w:rFonts w:asciiTheme="minorBidi" w:eastAsia="Times New Roman" w:hAnsiTheme="minorBidi"/>
          <w:lang w:eastAsia="en-GB"/>
        </w:rPr>
        <w:t>A clear timeline to break even</w:t>
      </w:r>
    </w:p>
    <w:p w14:paraId="1ECC836B" w14:textId="03FC2A93" w:rsidR="00544D2A" w:rsidRPr="00DE7B0B" w:rsidRDefault="0075680A" w:rsidP="00DE7B0B">
      <w:pPr>
        <w:spacing w:before="100" w:beforeAutospacing="1" w:after="100" w:afterAutospacing="1" w:line="360" w:lineRule="auto"/>
        <w:jc w:val="both"/>
        <w:rPr>
          <w:rFonts w:asciiTheme="minorBidi" w:hAnsiTheme="minorBidi"/>
        </w:rPr>
      </w:pPr>
      <w:r w:rsidRPr="00DE7B0B">
        <w:rPr>
          <w:rFonts w:asciiTheme="minorBidi" w:eastAsia="Times New Roman" w:hAnsiTheme="minorBidi"/>
          <w:lang w:eastAsia="en-GB"/>
        </w:rPr>
        <w:t>With these in place, I would be confident in the business’s potential to generate long-term returns.</w:t>
      </w:r>
    </w:p>
    <w:p w14:paraId="27FFCDA6" w14:textId="77777777" w:rsidR="000B169E" w:rsidRPr="00572F18" w:rsidRDefault="000B169E" w:rsidP="000B169E"/>
    <w:sectPr w:rsidR="000B169E" w:rsidRPr="00572F1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AD114" w14:textId="77777777" w:rsidR="00ED4734" w:rsidRDefault="00ED4734" w:rsidP="004A09F9">
      <w:pPr>
        <w:spacing w:after="0" w:line="240" w:lineRule="auto"/>
      </w:pPr>
      <w:r>
        <w:separator/>
      </w:r>
    </w:p>
  </w:endnote>
  <w:endnote w:type="continuationSeparator" w:id="0">
    <w:p w14:paraId="6199F8F2" w14:textId="77777777" w:rsidR="00ED4734" w:rsidRDefault="00ED4734" w:rsidP="004A0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3184012"/>
      <w:docPartObj>
        <w:docPartGallery w:val="Page Numbers (Bottom of Page)"/>
        <w:docPartUnique/>
      </w:docPartObj>
    </w:sdtPr>
    <w:sdtContent>
      <w:sdt>
        <w:sdtPr>
          <w:id w:val="-1769616900"/>
          <w:docPartObj>
            <w:docPartGallery w:val="Page Numbers (Top of Page)"/>
            <w:docPartUnique/>
          </w:docPartObj>
        </w:sdtPr>
        <w:sdtContent>
          <w:p w14:paraId="00CA2F36" w14:textId="7AE41447" w:rsidR="004A09F9" w:rsidRDefault="004A09F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CEF014" w14:textId="77777777" w:rsidR="004A09F9" w:rsidRDefault="004A0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0F6EA" w14:textId="77777777" w:rsidR="00ED4734" w:rsidRDefault="00ED4734" w:rsidP="004A09F9">
      <w:pPr>
        <w:spacing w:after="0" w:line="240" w:lineRule="auto"/>
      </w:pPr>
      <w:r>
        <w:separator/>
      </w:r>
    </w:p>
  </w:footnote>
  <w:footnote w:type="continuationSeparator" w:id="0">
    <w:p w14:paraId="29A4D383" w14:textId="77777777" w:rsidR="00ED4734" w:rsidRDefault="00ED4734" w:rsidP="004A0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07321"/>
    <w:multiLevelType w:val="multilevel"/>
    <w:tmpl w:val="F04AD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67BC9"/>
    <w:multiLevelType w:val="multilevel"/>
    <w:tmpl w:val="3B84A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5748E"/>
    <w:multiLevelType w:val="multilevel"/>
    <w:tmpl w:val="6E005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EE6194"/>
    <w:multiLevelType w:val="multilevel"/>
    <w:tmpl w:val="75140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966BE"/>
    <w:multiLevelType w:val="multilevel"/>
    <w:tmpl w:val="B2FE3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AE657A"/>
    <w:multiLevelType w:val="multilevel"/>
    <w:tmpl w:val="8432D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B6527A"/>
    <w:multiLevelType w:val="multilevel"/>
    <w:tmpl w:val="CAF01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73684D"/>
    <w:multiLevelType w:val="multilevel"/>
    <w:tmpl w:val="50A0A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F425EE"/>
    <w:multiLevelType w:val="multilevel"/>
    <w:tmpl w:val="ACAC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545213"/>
    <w:multiLevelType w:val="multilevel"/>
    <w:tmpl w:val="B214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42566B"/>
    <w:multiLevelType w:val="multilevel"/>
    <w:tmpl w:val="016AA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D109B7"/>
    <w:multiLevelType w:val="multilevel"/>
    <w:tmpl w:val="D4707A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0817508">
    <w:abstractNumId w:val="8"/>
  </w:num>
  <w:num w:numId="2" w16cid:durableId="327682947">
    <w:abstractNumId w:val="7"/>
  </w:num>
  <w:num w:numId="3" w16cid:durableId="336032616">
    <w:abstractNumId w:val="4"/>
  </w:num>
  <w:num w:numId="4" w16cid:durableId="1650012314">
    <w:abstractNumId w:val="5"/>
  </w:num>
  <w:num w:numId="5" w16cid:durableId="1788573812">
    <w:abstractNumId w:val="3"/>
  </w:num>
  <w:num w:numId="6" w16cid:durableId="983048192">
    <w:abstractNumId w:val="2"/>
  </w:num>
  <w:num w:numId="7" w16cid:durableId="288897236">
    <w:abstractNumId w:val="1"/>
  </w:num>
  <w:num w:numId="8" w16cid:durableId="2044552316">
    <w:abstractNumId w:val="10"/>
  </w:num>
  <w:num w:numId="9" w16cid:durableId="1602303041">
    <w:abstractNumId w:val="9"/>
  </w:num>
  <w:num w:numId="10" w16cid:durableId="212816981">
    <w:abstractNumId w:val="11"/>
  </w:num>
  <w:num w:numId="11" w16cid:durableId="1711518">
    <w:abstractNumId w:val="0"/>
  </w:num>
  <w:num w:numId="12" w16cid:durableId="2072725977">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828"/>
    <w:rsid w:val="000043F3"/>
    <w:rsid w:val="00021B05"/>
    <w:rsid w:val="00023D4E"/>
    <w:rsid w:val="00056696"/>
    <w:rsid w:val="00073EB3"/>
    <w:rsid w:val="00073ED6"/>
    <w:rsid w:val="00082C29"/>
    <w:rsid w:val="00097C91"/>
    <w:rsid w:val="000B169E"/>
    <w:rsid w:val="000B2006"/>
    <w:rsid w:val="000C1F44"/>
    <w:rsid w:val="000C2CBF"/>
    <w:rsid w:val="000C69A7"/>
    <w:rsid w:val="000C7115"/>
    <w:rsid w:val="000C784B"/>
    <w:rsid w:val="000D60F7"/>
    <w:rsid w:val="000E304F"/>
    <w:rsid w:val="000E3810"/>
    <w:rsid w:val="000E3B4C"/>
    <w:rsid w:val="000E799B"/>
    <w:rsid w:val="000F3435"/>
    <w:rsid w:val="000F7FFA"/>
    <w:rsid w:val="001078A7"/>
    <w:rsid w:val="001118F7"/>
    <w:rsid w:val="001246B5"/>
    <w:rsid w:val="00130B18"/>
    <w:rsid w:val="0017250F"/>
    <w:rsid w:val="00172B1B"/>
    <w:rsid w:val="0019120C"/>
    <w:rsid w:val="00191F77"/>
    <w:rsid w:val="001A69C2"/>
    <w:rsid w:val="001A705F"/>
    <w:rsid w:val="001B19E6"/>
    <w:rsid w:val="001D50FE"/>
    <w:rsid w:val="001D5CC2"/>
    <w:rsid w:val="001E104B"/>
    <w:rsid w:val="001E4FBC"/>
    <w:rsid w:val="001F1496"/>
    <w:rsid w:val="001F3318"/>
    <w:rsid w:val="00213908"/>
    <w:rsid w:val="0022137F"/>
    <w:rsid w:val="00222215"/>
    <w:rsid w:val="00227804"/>
    <w:rsid w:val="0023655A"/>
    <w:rsid w:val="002412D9"/>
    <w:rsid w:val="0026780E"/>
    <w:rsid w:val="00285387"/>
    <w:rsid w:val="002863D8"/>
    <w:rsid w:val="00290441"/>
    <w:rsid w:val="002A0977"/>
    <w:rsid w:val="002A3629"/>
    <w:rsid w:val="002A72FB"/>
    <w:rsid w:val="002A73B3"/>
    <w:rsid w:val="002A7D5C"/>
    <w:rsid w:val="002B3FE6"/>
    <w:rsid w:val="002B4E93"/>
    <w:rsid w:val="002C2AB8"/>
    <w:rsid w:val="002E64DA"/>
    <w:rsid w:val="002F1AC3"/>
    <w:rsid w:val="002F2516"/>
    <w:rsid w:val="003062F4"/>
    <w:rsid w:val="00310603"/>
    <w:rsid w:val="00327B70"/>
    <w:rsid w:val="003346C8"/>
    <w:rsid w:val="003357A6"/>
    <w:rsid w:val="003431C2"/>
    <w:rsid w:val="003433F4"/>
    <w:rsid w:val="0034738D"/>
    <w:rsid w:val="003500FE"/>
    <w:rsid w:val="00351A6C"/>
    <w:rsid w:val="00353A18"/>
    <w:rsid w:val="003738FE"/>
    <w:rsid w:val="00375527"/>
    <w:rsid w:val="0039707E"/>
    <w:rsid w:val="003970B6"/>
    <w:rsid w:val="003B49E6"/>
    <w:rsid w:val="003C0283"/>
    <w:rsid w:val="003C16B7"/>
    <w:rsid w:val="003C6591"/>
    <w:rsid w:val="003C7DA1"/>
    <w:rsid w:val="003E3C9C"/>
    <w:rsid w:val="00412579"/>
    <w:rsid w:val="00437275"/>
    <w:rsid w:val="0043788E"/>
    <w:rsid w:val="00443387"/>
    <w:rsid w:val="00462238"/>
    <w:rsid w:val="0046254E"/>
    <w:rsid w:val="00466911"/>
    <w:rsid w:val="00470D2A"/>
    <w:rsid w:val="004724E8"/>
    <w:rsid w:val="004769BA"/>
    <w:rsid w:val="00476B2A"/>
    <w:rsid w:val="004A01A8"/>
    <w:rsid w:val="004A09F9"/>
    <w:rsid w:val="004A2C9E"/>
    <w:rsid w:val="004A3BAE"/>
    <w:rsid w:val="004B1CEB"/>
    <w:rsid w:val="004B6C9B"/>
    <w:rsid w:val="004C76C4"/>
    <w:rsid w:val="004D40DF"/>
    <w:rsid w:val="004E6E2C"/>
    <w:rsid w:val="004E7E21"/>
    <w:rsid w:val="004F1235"/>
    <w:rsid w:val="00503601"/>
    <w:rsid w:val="00527F5A"/>
    <w:rsid w:val="00532546"/>
    <w:rsid w:val="00544B44"/>
    <w:rsid w:val="00544D2A"/>
    <w:rsid w:val="00545AAC"/>
    <w:rsid w:val="00554204"/>
    <w:rsid w:val="00561B37"/>
    <w:rsid w:val="00564277"/>
    <w:rsid w:val="00572F18"/>
    <w:rsid w:val="00575373"/>
    <w:rsid w:val="0057572F"/>
    <w:rsid w:val="005840FB"/>
    <w:rsid w:val="005859DD"/>
    <w:rsid w:val="00590C3D"/>
    <w:rsid w:val="005A1E2A"/>
    <w:rsid w:val="005B30C3"/>
    <w:rsid w:val="005C2E27"/>
    <w:rsid w:val="005C71F8"/>
    <w:rsid w:val="005E2BB2"/>
    <w:rsid w:val="005E4235"/>
    <w:rsid w:val="005F2742"/>
    <w:rsid w:val="005F40AB"/>
    <w:rsid w:val="005F6282"/>
    <w:rsid w:val="005F76E9"/>
    <w:rsid w:val="00602614"/>
    <w:rsid w:val="00605D67"/>
    <w:rsid w:val="00606901"/>
    <w:rsid w:val="006226E2"/>
    <w:rsid w:val="00623EFB"/>
    <w:rsid w:val="00632AA8"/>
    <w:rsid w:val="006415B4"/>
    <w:rsid w:val="0064502D"/>
    <w:rsid w:val="0064690A"/>
    <w:rsid w:val="00663281"/>
    <w:rsid w:val="006833B5"/>
    <w:rsid w:val="00683561"/>
    <w:rsid w:val="00685BE2"/>
    <w:rsid w:val="00686543"/>
    <w:rsid w:val="00687B09"/>
    <w:rsid w:val="00691105"/>
    <w:rsid w:val="006B30CD"/>
    <w:rsid w:val="006B30EC"/>
    <w:rsid w:val="006C553F"/>
    <w:rsid w:val="006D1C87"/>
    <w:rsid w:val="006D4A0E"/>
    <w:rsid w:val="006E3ECA"/>
    <w:rsid w:val="006E5D89"/>
    <w:rsid w:val="00703107"/>
    <w:rsid w:val="007206E5"/>
    <w:rsid w:val="00724D3B"/>
    <w:rsid w:val="00732200"/>
    <w:rsid w:val="00732FDA"/>
    <w:rsid w:val="00733F55"/>
    <w:rsid w:val="00755DBB"/>
    <w:rsid w:val="0075680A"/>
    <w:rsid w:val="00763236"/>
    <w:rsid w:val="00763AFD"/>
    <w:rsid w:val="00765E65"/>
    <w:rsid w:val="0076703D"/>
    <w:rsid w:val="0077035B"/>
    <w:rsid w:val="00791D47"/>
    <w:rsid w:val="007927F4"/>
    <w:rsid w:val="0079387E"/>
    <w:rsid w:val="007A3543"/>
    <w:rsid w:val="007C6A4F"/>
    <w:rsid w:val="007E7A26"/>
    <w:rsid w:val="007F55DB"/>
    <w:rsid w:val="008013F6"/>
    <w:rsid w:val="0080250C"/>
    <w:rsid w:val="00812BFC"/>
    <w:rsid w:val="00812E24"/>
    <w:rsid w:val="00820E2D"/>
    <w:rsid w:val="008269C5"/>
    <w:rsid w:val="00831137"/>
    <w:rsid w:val="0083551F"/>
    <w:rsid w:val="00837955"/>
    <w:rsid w:val="00842243"/>
    <w:rsid w:val="00842434"/>
    <w:rsid w:val="00850205"/>
    <w:rsid w:val="00854670"/>
    <w:rsid w:val="0085639C"/>
    <w:rsid w:val="00860CFC"/>
    <w:rsid w:val="008663AC"/>
    <w:rsid w:val="00871FB8"/>
    <w:rsid w:val="00884E59"/>
    <w:rsid w:val="00887B52"/>
    <w:rsid w:val="008916C2"/>
    <w:rsid w:val="00894B0A"/>
    <w:rsid w:val="008974DB"/>
    <w:rsid w:val="008A72D7"/>
    <w:rsid w:val="008B0029"/>
    <w:rsid w:val="008C0F93"/>
    <w:rsid w:val="008C5067"/>
    <w:rsid w:val="008D46F4"/>
    <w:rsid w:val="008E2AB7"/>
    <w:rsid w:val="00902A80"/>
    <w:rsid w:val="00914DCC"/>
    <w:rsid w:val="0091611D"/>
    <w:rsid w:val="00923A4B"/>
    <w:rsid w:val="00924026"/>
    <w:rsid w:val="009317CF"/>
    <w:rsid w:val="00931B76"/>
    <w:rsid w:val="00934A92"/>
    <w:rsid w:val="009364C0"/>
    <w:rsid w:val="00953B35"/>
    <w:rsid w:val="00965B77"/>
    <w:rsid w:val="00965F0C"/>
    <w:rsid w:val="0097649C"/>
    <w:rsid w:val="009807B8"/>
    <w:rsid w:val="00985064"/>
    <w:rsid w:val="00994758"/>
    <w:rsid w:val="009A0CC4"/>
    <w:rsid w:val="009B5B22"/>
    <w:rsid w:val="009C2544"/>
    <w:rsid w:val="009C4FFB"/>
    <w:rsid w:val="009E5F9D"/>
    <w:rsid w:val="009F0E97"/>
    <w:rsid w:val="00A02B54"/>
    <w:rsid w:val="00A0620E"/>
    <w:rsid w:val="00A06583"/>
    <w:rsid w:val="00A10198"/>
    <w:rsid w:val="00A10211"/>
    <w:rsid w:val="00A13A17"/>
    <w:rsid w:val="00A17171"/>
    <w:rsid w:val="00A239BF"/>
    <w:rsid w:val="00A3027C"/>
    <w:rsid w:val="00A32BDD"/>
    <w:rsid w:val="00A35211"/>
    <w:rsid w:val="00A37A36"/>
    <w:rsid w:val="00A4691C"/>
    <w:rsid w:val="00A610F1"/>
    <w:rsid w:val="00A630D8"/>
    <w:rsid w:val="00A65B3F"/>
    <w:rsid w:val="00A66B98"/>
    <w:rsid w:val="00A7023D"/>
    <w:rsid w:val="00A70CF8"/>
    <w:rsid w:val="00A951A8"/>
    <w:rsid w:val="00A9695B"/>
    <w:rsid w:val="00AD66B4"/>
    <w:rsid w:val="00AE3F7D"/>
    <w:rsid w:val="00AE60BA"/>
    <w:rsid w:val="00AF1D0F"/>
    <w:rsid w:val="00AF3957"/>
    <w:rsid w:val="00AF3D40"/>
    <w:rsid w:val="00AF7B67"/>
    <w:rsid w:val="00B03109"/>
    <w:rsid w:val="00B249E5"/>
    <w:rsid w:val="00B444BB"/>
    <w:rsid w:val="00B510F4"/>
    <w:rsid w:val="00B5450A"/>
    <w:rsid w:val="00B60395"/>
    <w:rsid w:val="00B66859"/>
    <w:rsid w:val="00B718D1"/>
    <w:rsid w:val="00B8333D"/>
    <w:rsid w:val="00B871E7"/>
    <w:rsid w:val="00BC160D"/>
    <w:rsid w:val="00BC36B0"/>
    <w:rsid w:val="00BD065F"/>
    <w:rsid w:val="00BD19F9"/>
    <w:rsid w:val="00BD1C82"/>
    <w:rsid w:val="00BD339C"/>
    <w:rsid w:val="00BD61E0"/>
    <w:rsid w:val="00BF7B1A"/>
    <w:rsid w:val="00C05448"/>
    <w:rsid w:val="00C16FB9"/>
    <w:rsid w:val="00C23C8A"/>
    <w:rsid w:val="00C26D2C"/>
    <w:rsid w:val="00C30828"/>
    <w:rsid w:val="00C32BC5"/>
    <w:rsid w:val="00C36966"/>
    <w:rsid w:val="00C5102F"/>
    <w:rsid w:val="00C548D8"/>
    <w:rsid w:val="00C70AAC"/>
    <w:rsid w:val="00C72349"/>
    <w:rsid w:val="00C75421"/>
    <w:rsid w:val="00C91CAE"/>
    <w:rsid w:val="00C9299D"/>
    <w:rsid w:val="00CB18E7"/>
    <w:rsid w:val="00CB5DD3"/>
    <w:rsid w:val="00CC2A2D"/>
    <w:rsid w:val="00CD39EE"/>
    <w:rsid w:val="00CD7693"/>
    <w:rsid w:val="00CE3149"/>
    <w:rsid w:val="00CE3EDF"/>
    <w:rsid w:val="00CF09E4"/>
    <w:rsid w:val="00D15D67"/>
    <w:rsid w:val="00D16BB8"/>
    <w:rsid w:val="00D23844"/>
    <w:rsid w:val="00D30C2E"/>
    <w:rsid w:val="00D32E58"/>
    <w:rsid w:val="00D36D85"/>
    <w:rsid w:val="00D37B57"/>
    <w:rsid w:val="00D45E43"/>
    <w:rsid w:val="00D54625"/>
    <w:rsid w:val="00D61428"/>
    <w:rsid w:val="00D62828"/>
    <w:rsid w:val="00D73574"/>
    <w:rsid w:val="00D76563"/>
    <w:rsid w:val="00D85503"/>
    <w:rsid w:val="00DA06C4"/>
    <w:rsid w:val="00DA12A9"/>
    <w:rsid w:val="00DA148F"/>
    <w:rsid w:val="00DA3D87"/>
    <w:rsid w:val="00DB24D2"/>
    <w:rsid w:val="00DB5A3E"/>
    <w:rsid w:val="00DB5FB1"/>
    <w:rsid w:val="00DC3481"/>
    <w:rsid w:val="00DD7C00"/>
    <w:rsid w:val="00DE5FAB"/>
    <w:rsid w:val="00DE75EF"/>
    <w:rsid w:val="00DE7B0B"/>
    <w:rsid w:val="00DF2704"/>
    <w:rsid w:val="00DF3AA6"/>
    <w:rsid w:val="00DF682D"/>
    <w:rsid w:val="00E00987"/>
    <w:rsid w:val="00E022D6"/>
    <w:rsid w:val="00E1389F"/>
    <w:rsid w:val="00E27131"/>
    <w:rsid w:val="00E30F6A"/>
    <w:rsid w:val="00E31D3E"/>
    <w:rsid w:val="00E3317F"/>
    <w:rsid w:val="00E36622"/>
    <w:rsid w:val="00E40A2B"/>
    <w:rsid w:val="00E419AC"/>
    <w:rsid w:val="00E65CCC"/>
    <w:rsid w:val="00E703AE"/>
    <w:rsid w:val="00E75C87"/>
    <w:rsid w:val="00E7670E"/>
    <w:rsid w:val="00E969E1"/>
    <w:rsid w:val="00E971D5"/>
    <w:rsid w:val="00EA3DCD"/>
    <w:rsid w:val="00EB0970"/>
    <w:rsid w:val="00EB49DA"/>
    <w:rsid w:val="00EB6DF3"/>
    <w:rsid w:val="00EB7C49"/>
    <w:rsid w:val="00ED1115"/>
    <w:rsid w:val="00ED3BB2"/>
    <w:rsid w:val="00ED4734"/>
    <w:rsid w:val="00ED57F0"/>
    <w:rsid w:val="00F01BB8"/>
    <w:rsid w:val="00F05B56"/>
    <w:rsid w:val="00F2532C"/>
    <w:rsid w:val="00F31F23"/>
    <w:rsid w:val="00F3346A"/>
    <w:rsid w:val="00F45AFE"/>
    <w:rsid w:val="00F519F5"/>
    <w:rsid w:val="00F62B56"/>
    <w:rsid w:val="00F64DBB"/>
    <w:rsid w:val="00F6579C"/>
    <w:rsid w:val="00F67B86"/>
    <w:rsid w:val="00F70B63"/>
    <w:rsid w:val="00F74682"/>
    <w:rsid w:val="00F77E8E"/>
    <w:rsid w:val="00F86318"/>
    <w:rsid w:val="00F9555C"/>
    <w:rsid w:val="00F95A23"/>
    <w:rsid w:val="00FA4AE0"/>
    <w:rsid w:val="00FA7D7D"/>
    <w:rsid w:val="00FB16AB"/>
    <w:rsid w:val="00FC1EEA"/>
    <w:rsid w:val="00FC7363"/>
    <w:rsid w:val="00FD006F"/>
    <w:rsid w:val="00FD1B9B"/>
    <w:rsid w:val="00FE1577"/>
    <w:rsid w:val="00FE2293"/>
    <w:rsid w:val="00FE512F"/>
    <w:rsid w:val="00FF47B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D0194"/>
  <w15:chartTrackingRefBased/>
  <w15:docId w15:val="{4EFD02DC-4913-4A96-B56B-809C2555A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08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0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30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8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8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8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8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0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0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30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828"/>
    <w:rPr>
      <w:rFonts w:eastAsiaTheme="majorEastAsia" w:cstheme="majorBidi"/>
      <w:color w:val="272727" w:themeColor="text1" w:themeTint="D8"/>
    </w:rPr>
  </w:style>
  <w:style w:type="paragraph" w:styleId="Title">
    <w:name w:val="Title"/>
    <w:basedOn w:val="Normal"/>
    <w:next w:val="Normal"/>
    <w:link w:val="TitleChar"/>
    <w:uiPriority w:val="10"/>
    <w:qFormat/>
    <w:rsid w:val="00C30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828"/>
    <w:pPr>
      <w:spacing w:before="160"/>
      <w:jc w:val="center"/>
    </w:pPr>
    <w:rPr>
      <w:i/>
      <w:iCs/>
      <w:color w:val="404040" w:themeColor="text1" w:themeTint="BF"/>
    </w:rPr>
  </w:style>
  <w:style w:type="character" w:customStyle="1" w:styleId="QuoteChar">
    <w:name w:val="Quote Char"/>
    <w:basedOn w:val="DefaultParagraphFont"/>
    <w:link w:val="Quote"/>
    <w:uiPriority w:val="29"/>
    <w:rsid w:val="00C30828"/>
    <w:rPr>
      <w:i/>
      <w:iCs/>
      <w:color w:val="404040" w:themeColor="text1" w:themeTint="BF"/>
    </w:rPr>
  </w:style>
  <w:style w:type="paragraph" w:styleId="ListParagraph">
    <w:name w:val="List Paragraph"/>
    <w:basedOn w:val="Normal"/>
    <w:uiPriority w:val="34"/>
    <w:qFormat/>
    <w:rsid w:val="00C30828"/>
    <w:pPr>
      <w:ind w:left="720"/>
      <w:contextualSpacing/>
    </w:pPr>
  </w:style>
  <w:style w:type="character" w:styleId="IntenseEmphasis">
    <w:name w:val="Intense Emphasis"/>
    <w:basedOn w:val="DefaultParagraphFont"/>
    <w:uiPriority w:val="21"/>
    <w:qFormat/>
    <w:rsid w:val="00C30828"/>
    <w:rPr>
      <w:i/>
      <w:iCs/>
      <w:color w:val="0F4761" w:themeColor="accent1" w:themeShade="BF"/>
    </w:rPr>
  </w:style>
  <w:style w:type="paragraph" w:styleId="IntenseQuote">
    <w:name w:val="Intense Quote"/>
    <w:basedOn w:val="Normal"/>
    <w:next w:val="Normal"/>
    <w:link w:val="IntenseQuoteChar"/>
    <w:uiPriority w:val="30"/>
    <w:qFormat/>
    <w:rsid w:val="00C30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828"/>
    <w:rPr>
      <w:i/>
      <w:iCs/>
      <w:color w:val="0F4761" w:themeColor="accent1" w:themeShade="BF"/>
    </w:rPr>
  </w:style>
  <w:style w:type="character" w:styleId="IntenseReference">
    <w:name w:val="Intense Reference"/>
    <w:basedOn w:val="DefaultParagraphFont"/>
    <w:uiPriority w:val="32"/>
    <w:qFormat/>
    <w:rsid w:val="00C30828"/>
    <w:rPr>
      <w:b/>
      <w:bCs/>
      <w:smallCaps/>
      <w:color w:val="0F4761" w:themeColor="accent1" w:themeShade="BF"/>
      <w:spacing w:val="5"/>
    </w:rPr>
  </w:style>
  <w:style w:type="table" w:styleId="TableGrid">
    <w:name w:val="Table Grid"/>
    <w:basedOn w:val="TableNormal"/>
    <w:uiPriority w:val="59"/>
    <w:rsid w:val="003346C8"/>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2F18"/>
    <w:rPr>
      <w:color w:val="467886" w:themeColor="hyperlink"/>
      <w:u w:val="single"/>
    </w:rPr>
  </w:style>
  <w:style w:type="character" w:styleId="UnresolvedMention">
    <w:name w:val="Unresolved Mention"/>
    <w:basedOn w:val="DefaultParagraphFont"/>
    <w:uiPriority w:val="99"/>
    <w:semiHidden/>
    <w:unhideWhenUsed/>
    <w:rsid w:val="00572F18"/>
    <w:rPr>
      <w:color w:val="605E5C"/>
      <w:shd w:val="clear" w:color="auto" w:fill="E1DFDD"/>
    </w:rPr>
  </w:style>
  <w:style w:type="paragraph" w:styleId="TOCHeading">
    <w:name w:val="TOC Heading"/>
    <w:basedOn w:val="Heading1"/>
    <w:next w:val="Normal"/>
    <w:uiPriority w:val="39"/>
    <w:unhideWhenUsed/>
    <w:qFormat/>
    <w:rsid w:val="004A09F9"/>
    <w:pPr>
      <w:spacing w:before="240" w:after="0"/>
      <w:outlineLvl w:val="9"/>
    </w:pPr>
    <w:rPr>
      <w:sz w:val="32"/>
      <w:szCs w:val="32"/>
      <w:lang w:val="en-US"/>
    </w:rPr>
  </w:style>
  <w:style w:type="paragraph" w:styleId="TOC3">
    <w:name w:val="toc 3"/>
    <w:basedOn w:val="Normal"/>
    <w:next w:val="Normal"/>
    <w:autoRedefine/>
    <w:uiPriority w:val="39"/>
    <w:unhideWhenUsed/>
    <w:rsid w:val="004A09F9"/>
    <w:pPr>
      <w:spacing w:after="100"/>
      <w:ind w:left="440"/>
    </w:pPr>
  </w:style>
  <w:style w:type="paragraph" w:styleId="Header">
    <w:name w:val="header"/>
    <w:basedOn w:val="Normal"/>
    <w:link w:val="HeaderChar"/>
    <w:uiPriority w:val="99"/>
    <w:unhideWhenUsed/>
    <w:rsid w:val="004A0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9F9"/>
  </w:style>
  <w:style w:type="paragraph" w:styleId="Footer">
    <w:name w:val="footer"/>
    <w:basedOn w:val="Normal"/>
    <w:link w:val="FooterChar"/>
    <w:uiPriority w:val="99"/>
    <w:unhideWhenUsed/>
    <w:rsid w:val="004A0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9F9"/>
  </w:style>
  <w:style w:type="paragraph" w:styleId="TOC1">
    <w:name w:val="toc 1"/>
    <w:basedOn w:val="Normal"/>
    <w:next w:val="Normal"/>
    <w:autoRedefine/>
    <w:uiPriority w:val="39"/>
    <w:unhideWhenUsed/>
    <w:rsid w:val="004A09F9"/>
    <w:pPr>
      <w:spacing w:after="100"/>
    </w:pPr>
  </w:style>
  <w:style w:type="paragraph" w:styleId="NormalWeb">
    <w:name w:val="Normal (Web)"/>
    <w:basedOn w:val="Normal"/>
    <w:uiPriority w:val="99"/>
    <w:semiHidden/>
    <w:unhideWhenUsed/>
    <w:rsid w:val="00902A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685BE2"/>
    <w:pPr>
      <w:spacing w:after="100"/>
      <w:ind w:left="220"/>
    </w:pPr>
  </w:style>
  <w:style w:type="character" w:styleId="Emphasis">
    <w:name w:val="Emphasis"/>
    <w:basedOn w:val="DefaultParagraphFont"/>
    <w:uiPriority w:val="20"/>
    <w:qFormat/>
    <w:rsid w:val="008269C5"/>
    <w:rPr>
      <w:i/>
      <w:iCs/>
    </w:rPr>
  </w:style>
  <w:style w:type="character" w:styleId="Strong">
    <w:name w:val="Strong"/>
    <w:basedOn w:val="DefaultParagraphFont"/>
    <w:uiPriority w:val="22"/>
    <w:qFormat/>
    <w:rsid w:val="00A630D8"/>
    <w:rPr>
      <w:b/>
      <w:bCs/>
    </w:rPr>
  </w:style>
  <w:style w:type="table" w:customStyle="1" w:styleId="TableGrid1">
    <w:name w:val="Table Grid1"/>
    <w:basedOn w:val="TableNormal"/>
    <w:next w:val="TableGrid"/>
    <w:uiPriority w:val="39"/>
    <w:rsid w:val="000C784B"/>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D1C8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47833">
      <w:bodyDiv w:val="1"/>
      <w:marLeft w:val="0"/>
      <w:marRight w:val="0"/>
      <w:marTop w:val="0"/>
      <w:marBottom w:val="0"/>
      <w:divBdr>
        <w:top w:val="none" w:sz="0" w:space="0" w:color="auto"/>
        <w:left w:val="none" w:sz="0" w:space="0" w:color="auto"/>
        <w:bottom w:val="none" w:sz="0" w:space="0" w:color="auto"/>
        <w:right w:val="none" w:sz="0" w:space="0" w:color="auto"/>
      </w:divBdr>
      <w:divsChild>
        <w:div w:id="197935929">
          <w:marLeft w:val="0"/>
          <w:marRight w:val="0"/>
          <w:marTop w:val="0"/>
          <w:marBottom w:val="0"/>
          <w:divBdr>
            <w:top w:val="none" w:sz="0" w:space="0" w:color="auto"/>
            <w:left w:val="none" w:sz="0" w:space="0" w:color="auto"/>
            <w:bottom w:val="none" w:sz="0" w:space="0" w:color="auto"/>
            <w:right w:val="none" w:sz="0" w:space="0" w:color="auto"/>
          </w:divBdr>
        </w:div>
      </w:divsChild>
    </w:div>
    <w:div w:id="44063485">
      <w:bodyDiv w:val="1"/>
      <w:marLeft w:val="0"/>
      <w:marRight w:val="0"/>
      <w:marTop w:val="0"/>
      <w:marBottom w:val="0"/>
      <w:divBdr>
        <w:top w:val="none" w:sz="0" w:space="0" w:color="auto"/>
        <w:left w:val="none" w:sz="0" w:space="0" w:color="auto"/>
        <w:bottom w:val="none" w:sz="0" w:space="0" w:color="auto"/>
        <w:right w:val="none" w:sz="0" w:space="0" w:color="auto"/>
      </w:divBdr>
    </w:div>
    <w:div w:id="75328319">
      <w:bodyDiv w:val="1"/>
      <w:marLeft w:val="0"/>
      <w:marRight w:val="0"/>
      <w:marTop w:val="0"/>
      <w:marBottom w:val="0"/>
      <w:divBdr>
        <w:top w:val="none" w:sz="0" w:space="0" w:color="auto"/>
        <w:left w:val="none" w:sz="0" w:space="0" w:color="auto"/>
        <w:bottom w:val="none" w:sz="0" w:space="0" w:color="auto"/>
        <w:right w:val="none" w:sz="0" w:space="0" w:color="auto"/>
      </w:divBdr>
    </w:div>
    <w:div w:id="108821126">
      <w:bodyDiv w:val="1"/>
      <w:marLeft w:val="0"/>
      <w:marRight w:val="0"/>
      <w:marTop w:val="0"/>
      <w:marBottom w:val="0"/>
      <w:divBdr>
        <w:top w:val="none" w:sz="0" w:space="0" w:color="auto"/>
        <w:left w:val="none" w:sz="0" w:space="0" w:color="auto"/>
        <w:bottom w:val="none" w:sz="0" w:space="0" w:color="auto"/>
        <w:right w:val="none" w:sz="0" w:space="0" w:color="auto"/>
      </w:divBdr>
    </w:div>
    <w:div w:id="112137711">
      <w:bodyDiv w:val="1"/>
      <w:marLeft w:val="0"/>
      <w:marRight w:val="0"/>
      <w:marTop w:val="0"/>
      <w:marBottom w:val="0"/>
      <w:divBdr>
        <w:top w:val="none" w:sz="0" w:space="0" w:color="auto"/>
        <w:left w:val="none" w:sz="0" w:space="0" w:color="auto"/>
        <w:bottom w:val="none" w:sz="0" w:space="0" w:color="auto"/>
        <w:right w:val="none" w:sz="0" w:space="0" w:color="auto"/>
      </w:divBdr>
    </w:div>
    <w:div w:id="148374667">
      <w:bodyDiv w:val="1"/>
      <w:marLeft w:val="0"/>
      <w:marRight w:val="0"/>
      <w:marTop w:val="0"/>
      <w:marBottom w:val="0"/>
      <w:divBdr>
        <w:top w:val="none" w:sz="0" w:space="0" w:color="auto"/>
        <w:left w:val="none" w:sz="0" w:space="0" w:color="auto"/>
        <w:bottom w:val="none" w:sz="0" w:space="0" w:color="auto"/>
        <w:right w:val="none" w:sz="0" w:space="0" w:color="auto"/>
      </w:divBdr>
    </w:div>
    <w:div w:id="215748734">
      <w:bodyDiv w:val="1"/>
      <w:marLeft w:val="0"/>
      <w:marRight w:val="0"/>
      <w:marTop w:val="0"/>
      <w:marBottom w:val="0"/>
      <w:divBdr>
        <w:top w:val="none" w:sz="0" w:space="0" w:color="auto"/>
        <w:left w:val="none" w:sz="0" w:space="0" w:color="auto"/>
        <w:bottom w:val="none" w:sz="0" w:space="0" w:color="auto"/>
        <w:right w:val="none" w:sz="0" w:space="0" w:color="auto"/>
      </w:divBdr>
    </w:div>
    <w:div w:id="367490727">
      <w:bodyDiv w:val="1"/>
      <w:marLeft w:val="0"/>
      <w:marRight w:val="0"/>
      <w:marTop w:val="0"/>
      <w:marBottom w:val="0"/>
      <w:divBdr>
        <w:top w:val="none" w:sz="0" w:space="0" w:color="auto"/>
        <w:left w:val="none" w:sz="0" w:space="0" w:color="auto"/>
        <w:bottom w:val="none" w:sz="0" w:space="0" w:color="auto"/>
        <w:right w:val="none" w:sz="0" w:space="0" w:color="auto"/>
      </w:divBdr>
    </w:div>
    <w:div w:id="407191497">
      <w:bodyDiv w:val="1"/>
      <w:marLeft w:val="0"/>
      <w:marRight w:val="0"/>
      <w:marTop w:val="0"/>
      <w:marBottom w:val="0"/>
      <w:divBdr>
        <w:top w:val="none" w:sz="0" w:space="0" w:color="auto"/>
        <w:left w:val="none" w:sz="0" w:space="0" w:color="auto"/>
        <w:bottom w:val="none" w:sz="0" w:space="0" w:color="auto"/>
        <w:right w:val="none" w:sz="0" w:space="0" w:color="auto"/>
      </w:divBdr>
      <w:divsChild>
        <w:div w:id="408617037">
          <w:marLeft w:val="0"/>
          <w:marRight w:val="0"/>
          <w:marTop w:val="0"/>
          <w:marBottom w:val="0"/>
          <w:divBdr>
            <w:top w:val="none" w:sz="0" w:space="0" w:color="auto"/>
            <w:left w:val="none" w:sz="0" w:space="0" w:color="auto"/>
            <w:bottom w:val="none" w:sz="0" w:space="0" w:color="auto"/>
            <w:right w:val="none" w:sz="0" w:space="0" w:color="auto"/>
          </w:divBdr>
        </w:div>
      </w:divsChild>
    </w:div>
    <w:div w:id="414013727">
      <w:bodyDiv w:val="1"/>
      <w:marLeft w:val="0"/>
      <w:marRight w:val="0"/>
      <w:marTop w:val="0"/>
      <w:marBottom w:val="0"/>
      <w:divBdr>
        <w:top w:val="none" w:sz="0" w:space="0" w:color="auto"/>
        <w:left w:val="none" w:sz="0" w:space="0" w:color="auto"/>
        <w:bottom w:val="none" w:sz="0" w:space="0" w:color="auto"/>
        <w:right w:val="none" w:sz="0" w:space="0" w:color="auto"/>
      </w:divBdr>
    </w:div>
    <w:div w:id="456685013">
      <w:bodyDiv w:val="1"/>
      <w:marLeft w:val="0"/>
      <w:marRight w:val="0"/>
      <w:marTop w:val="0"/>
      <w:marBottom w:val="0"/>
      <w:divBdr>
        <w:top w:val="none" w:sz="0" w:space="0" w:color="auto"/>
        <w:left w:val="none" w:sz="0" w:space="0" w:color="auto"/>
        <w:bottom w:val="none" w:sz="0" w:space="0" w:color="auto"/>
        <w:right w:val="none" w:sz="0" w:space="0" w:color="auto"/>
      </w:divBdr>
    </w:div>
    <w:div w:id="471944817">
      <w:bodyDiv w:val="1"/>
      <w:marLeft w:val="0"/>
      <w:marRight w:val="0"/>
      <w:marTop w:val="0"/>
      <w:marBottom w:val="0"/>
      <w:divBdr>
        <w:top w:val="none" w:sz="0" w:space="0" w:color="auto"/>
        <w:left w:val="none" w:sz="0" w:space="0" w:color="auto"/>
        <w:bottom w:val="none" w:sz="0" w:space="0" w:color="auto"/>
        <w:right w:val="none" w:sz="0" w:space="0" w:color="auto"/>
      </w:divBdr>
    </w:div>
    <w:div w:id="496505085">
      <w:bodyDiv w:val="1"/>
      <w:marLeft w:val="0"/>
      <w:marRight w:val="0"/>
      <w:marTop w:val="0"/>
      <w:marBottom w:val="0"/>
      <w:divBdr>
        <w:top w:val="none" w:sz="0" w:space="0" w:color="auto"/>
        <w:left w:val="none" w:sz="0" w:space="0" w:color="auto"/>
        <w:bottom w:val="none" w:sz="0" w:space="0" w:color="auto"/>
        <w:right w:val="none" w:sz="0" w:space="0" w:color="auto"/>
      </w:divBdr>
      <w:divsChild>
        <w:div w:id="1307467443">
          <w:marLeft w:val="0"/>
          <w:marRight w:val="0"/>
          <w:marTop w:val="0"/>
          <w:marBottom w:val="0"/>
          <w:divBdr>
            <w:top w:val="none" w:sz="0" w:space="0" w:color="auto"/>
            <w:left w:val="none" w:sz="0" w:space="0" w:color="auto"/>
            <w:bottom w:val="none" w:sz="0" w:space="0" w:color="auto"/>
            <w:right w:val="none" w:sz="0" w:space="0" w:color="auto"/>
          </w:divBdr>
        </w:div>
      </w:divsChild>
    </w:div>
    <w:div w:id="518010991">
      <w:bodyDiv w:val="1"/>
      <w:marLeft w:val="0"/>
      <w:marRight w:val="0"/>
      <w:marTop w:val="0"/>
      <w:marBottom w:val="0"/>
      <w:divBdr>
        <w:top w:val="none" w:sz="0" w:space="0" w:color="auto"/>
        <w:left w:val="none" w:sz="0" w:space="0" w:color="auto"/>
        <w:bottom w:val="none" w:sz="0" w:space="0" w:color="auto"/>
        <w:right w:val="none" w:sz="0" w:space="0" w:color="auto"/>
      </w:divBdr>
    </w:div>
    <w:div w:id="544751769">
      <w:bodyDiv w:val="1"/>
      <w:marLeft w:val="0"/>
      <w:marRight w:val="0"/>
      <w:marTop w:val="0"/>
      <w:marBottom w:val="0"/>
      <w:divBdr>
        <w:top w:val="none" w:sz="0" w:space="0" w:color="auto"/>
        <w:left w:val="none" w:sz="0" w:space="0" w:color="auto"/>
        <w:bottom w:val="none" w:sz="0" w:space="0" w:color="auto"/>
        <w:right w:val="none" w:sz="0" w:space="0" w:color="auto"/>
      </w:divBdr>
    </w:div>
    <w:div w:id="587882721">
      <w:bodyDiv w:val="1"/>
      <w:marLeft w:val="0"/>
      <w:marRight w:val="0"/>
      <w:marTop w:val="0"/>
      <w:marBottom w:val="0"/>
      <w:divBdr>
        <w:top w:val="none" w:sz="0" w:space="0" w:color="auto"/>
        <w:left w:val="none" w:sz="0" w:space="0" w:color="auto"/>
        <w:bottom w:val="none" w:sz="0" w:space="0" w:color="auto"/>
        <w:right w:val="none" w:sz="0" w:space="0" w:color="auto"/>
      </w:divBdr>
    </w:div>
    <w:div w:id="626350693">
      <w:bodyDiv w:val="1"/>
      <w:marLeft w:val="0"/>
      <w:marRight w:val="0"/>
      <w:marTop w:val="0"/>
      <w:marBottom w:val="0"/>
      <w:divBdr>
        <w:top w:val="none" w:sz="0" w:space="0" w:color="auto"/>
        <w:left w:val="none" w:sz="0" w:space="0" w:color="auto"/>
        <w:bottom w:val="none" w:sz="0" w:space="0" w:color="auto"/>
        <w:right w:val="none" w:sz="0" w:space="0" w:color="auto"/>
      </w:divBdr>
    </w:div>
    <w:div w:id="627704851">
      <w:bodyDiv w:val="1"/>
      <w:marLeft w:val="0"/>
      <w:marRight w:val="0"/>
      <w:marTop w:val="0"/>
      <w:marBottom w:val="0"/>
      <w:divBdr>
        <w:top w:val="none" w:sz="0" w:space="0" w:color="auto"/>
        <w:left w:val="none" w:sz="0" w:space="0" w:color="auto"/>
        <w:bottom w:val="none" w:sz="0" w:space="0" w:color="auto"/>
        <w:right w:val="none" w:sz="0" w:space="0" w:color="auto"/>
      </w:divBdr>
      <w:divsChild>
        <w:div w:id="1176962095">
          <w:marLeft w:val="0"/>
          <w:marRight w:val="0"/>
          <w:marTop w:val="0"/>
          <w:marBottom w:val="180"/>
          <w:divBdr>
            <w:top w:val="none" w:sz="0" w:space="0" w:color="auto"/>
            <w:left w:val="none" w:sz="0" w:space="0" w:color="auto"/>
            <w:bottom w:val="none" w:sz="0" w:space="0" w:color="auto"/>
            <w:right w:val="none" w:sz="0" w:space="0" w:color="auto"/>
          </w:divBdr>
          <w:divsChild>
            <w:div w:id="304361764">
              <w:marLeft w:val="0"/>
              <w:marRight w:val="0"/>
              <w:marTop w:val="0"/>
              <w:marBottom w:val="0"/>
              <w:divBdr>
                <w:top w:val="none" w:sz="0" w:space="0" w:color="auto"/>
                <w:left w:val="none" w:sz="0" w:space="0" w:color="auto"/>
                <w:bottom w:val="none" w:sz="0" w:space="0" w:color="auto"/>
                <w:right w:val="none" w:sz="0" w:space="0" w:color="auto"/>
              </w:divBdr>
              <w:divsChild>
                <w:div w:id="668102164">
                  <w:marLeft w:val="0"/>
                  <w:marRight w:val="0"/>
                  <w:marTop w:val="0"/>
                  <w:marBottom w:val="0"/>
                  <w:divBdr>
                    <w:top w:val="none" w:sz="0" w:space="0" w:color="auto"/>
                    <w:left w:val="none" w:sz="0" w:space="0" w:color="auto"/>
                    <w:bottom w:val="none" w:sz="0" w:space="0" w:color="auto"/>
                    <w:right w:val="none" w:sz="0" w:space="0" w:color="auto"/>
                  </w:divBdr>
                  <w:divsChild>
                    <w:div w:id="1110053086">
                      <w:marLeft w:val="0"/>
                      <w:marRight w:val="0"/>
                      <w:marTop w:val="0"/>
                      <w:marBottom w:val="0"/>
                      <w:divBdr>
                        <w:top w:val="none" w:sz="0" w:space="0" w:color="auto"/>
                        <w:left w:val="none" w:sz="0" w:space="0" w:color="auto"/>
                        <w:bottom w:val="none" w:sz="0" w:space="0" w:color="auto"/>
                        <w:right w:val="none" w:sz="0" w:space="0" w:color="auto"/>
                      </w:divBdr>
                      <w:divsChild>
                        <w:div w:id="1970472739">
                          <w:marLeft w:val="0"/>
                          <w:marRight w:val="0"/>
                          <w:marTop w:val="0"/>
                          <w:marBottom w:val="0"/>
                          <w:divBdr>
                            <w:top w:val="none" w:sz="0" w:space="0" w:color="auto"/>
                            <w:left w:val="none" w:sz="0" w:space="0" w:color="auto"/>
                            <w:bottom w:val="none" w:sz="0" w:space="0" w:color="auto"/>
                            <w:right w:val="none" w:sz="0" w:space="0" w:color="auto"/>
                          </w:divBdr>
                          <w:divsChild>
                            <w:div w:id="999114476">
                              <w:marLeft w:val="0"/>
                              <w:marRight w:val="0"/>
                              <w:marTop w:val="0"/>
                              <w:marBottom w:val="480"/>
                              <w:divBdr>
                                <w:top w:val="none" w:sz="0" w:space="0" w:color="auto"/>
                                <w:left w:val="none" w:sz="0" w:space="0" w:color="auto"/>
                                <w:bottom w:val="none" w:sz="0" w:space="0" w:color="auto"/>
                                <w:right w:val="none" w:sz="0" w:space="0" w:color="auto"/>
                              </w:divBdr>
                              <w:divsChild>
                                <w:div w:id="1886867510">
                                  <w:marLeft w:val="0"/>
                                  <w:marRight w:val="0"/>
                                  <w:marTop w:val="0"/>
                                  <w:marBottom w:val="0"/>
                                  <w:divBdr>
                                    <w:top w:val="none" w:sz="0" w:space="0" w:color="auto"/>
                                    <w:left w:val="none" w:sz="0" w:space="0" w:color="auto"/>
                                    <w:bottom w:val="none" w:sz="0" w:space="0" w:color="auto"/>
                                    <w:right w:val="none" w:sz="0" w:space="0" w:color="auto"/>
                                  </w:divBdr>
                                  <w:divsChild>
                                    <w:div w:id="632902675">
                                      <w:marLeft w:val="0"/>
                                      <w:marRight w:val="0"/>
                                      <w:marTop w:val="0"/>
                                      <w:marBottom w:val="0"/>
                                      <w:divBdr>
                                        <w:top w:val="none" w:sz="0" w:space="0" w:color="auto"/>
                                        <w:left w:val="none" w:sz="0" w:space="0" w:color="auto"/>
                                        <w:bottom w:val="none" w:sz="0" w:space="0" w:color="auto"/>
                                        <w:right w:val="none" w:sz="0" w:space="0" w:color="auto"/>
                                      </w:divBdr>
                                      <w:divsChild>
                                        <w:div w:id="444622236">
                                          <w:marLeft w:val="0"/>
                                          <w:marRight w:val="0"/>
                                          <w:marTop w:val="0"/>
                                          <w:marBottom w:val="0"/>
                                          <w:divBdr>
                                            <w:top w:val="none" w:sz="0" w:space="0" w:color="auto"/>
                                            <w:left w:val="none" w:sz="0" w:space="0" w:color="auto"/>
                                            <w:bottom w:val="none" w:sz="0" w:space="0" w:color="auto"/>
                                            <w:right w:val="none" w:sz="0" w:space="0" w:color="auto"/>
                                          </w:divBdr>
                                          <w:divsChild>
                                            <w:div w:id="1211460906">
                                              <w:marLeft w:val="0"/>
                                              <w:marRight w:val="0"/>
                                              <w:marTop w:val="0"/>
                                              <w:marBottom w:val="0"/>
                                              <w:divBdr>
                                                <w:top w:val="none" w:sz="0" w:space="0" w:color="auto"/>
                                                <w:left w:val="none" w:sz="0" w:space="0" w:color="auto"/>
                                                <w:bottom w:val="none" w:sz="0" w:space="0" w:color="auto"/>
                                                <w:right w:val="none" w:sz="0" w:space="0" w:color="auto"/>
                                              </w:divBdr>
                                              <w:divsChild>
                                                <w:div w:id="1574895931">
                                                  <w:marLeft w:val="0"/>
                                                  <w:marRight w:val="0"/>
                                                  <w:marTop w:val="0"/>
                                                  <w:marBottom w:val="0"/>
                                                  <w:divBdr>
                                                    <w:top w:val="none" w:sz="0" w:space="0" w:color="auto"/>
                                                    <w:left w:val="none" w:sz="0" w:space="0" w:color="auto"/>
                                                    <w:bottom w:val="none" w:sz="0" w:space="0" w:color="auto"/>
                                                    <w:right w:val="none" w:sz="0" w:space="0" w:color="auto"/>
                                                  </w:divBdr>
                                                  <w:divsChild>
                                                    <w:div w:id="417215838">
                                                      <w:marLeft w:val="0"/>
                                                      <w:marRight w:val="0"/>
                                                      <w:marTop w:val="0"/>
                                                      <w:marBottom w:val="0"/>
                                                      <w:divBdr>
                                                        <w:top w:val="none" w:sz="0" w:space="0" w:color="auto"/>
                                                        <w:left w:val="none" w:sz="0" w:space="0" w:color="auto"/>
                                                        <w:bottom w:val="none" w:sz="0" w:space="0" w:color="auto"/>
                                                        <w:right w:val="none" w:sz="0" w:space="0" w:color="auto"/>
                                                      </w:divBdr>
                                                      <w:divsChild>
                                                        <w:div w:id="151257649">
                                                          <w:marLeft w:val="0"/>
                                                          <w:marRight w:val="0"/>
                                                          <w:marTop w:val="0"/>
                                                          <w:marBottom w:val="0"/>
                                                          <w:divBdr>
                                                            <w:top w:val="none" w:sz="0" w:space="0" w:color="auto"/>
                                                            <w:left w:val="none" w:sz="0" w:space="0" w:color="auto"/>
                                                            <w:bottom w:val="none" w:sz="0" w:space="0" w:color="auto"/>
                                                            <w:right w:val="none" w:sz="0" w:space="0" w:color="auto"/>
                                                          </w:divBdr>
                                                          <w:divsChild>
                                                            <w:div w:id="82551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78267291">
          <w:marLeft w:val="0"/>
          <w:marRight w:val="0"/>
          <w:marTop w:val="0"/>
          <w:marBottom w:val="180"/>
          <w:divBdr>
            <w:top w:val="none" w:sz="0" w:space="0" w:color="auto"/>
            <w:left w:val="none" w:sz="0" w:space="0" w:color="auto"/>
            <w:bottom w:val="none" w:sz="0" w:space="0" w:color="auto"/>
            <w:right w:val="none" w:sz="0" w:space="0" w:color="auto"/>
          </w:divBdr>
          <w:divsChild>
            <w:div w:id="117842587">
              <w:marLeft w:val="0"/>
              <w:marRight w:val="0"/>
              <w:marTop w:val="0"/>
              <w:marBottom w:val="0"/>
              <w:divBdr>
                <w:top w:val="none" w:sz="0" w:space="0" w:color="auto"/>
                <w:left w:val="none" w:sz="0" w:space="0" w:color="auto"/>
                <w:bottom w:val="none" w:sz="0" w:space="0" w:color="auto"/>
                <w:right w:val="none" w:sz="0" w:space="0" w:color="auto"/>
              </w:divBdr>
              <w:divsChild>
                <w:div w:id="1382747003">
                  <w:marLeft w:val="0"/>
                  <w:marRight w:val="0"/>
                  <w:marTop w:val="0"/>
                  <w:marBottom w:val="0"/>
                  <w:divBdr>
                    <w:top w:val="none" w:sz="0" w:space="0" w:color="auto"/>
                    <w:left w:val="none" w:sz="0" w:space="0" w:color="auto"/>
                    <w:bottom w:val="none" w:sz="0" w:space="0" w:color="auto"/>
                    <w:right w:val="none" w:sz="0" w:space="0" w:color="auto"/>
                  </w:divBdr>
                  <w:divsChild>
                    <w:div w:id="1131946168">
                      <w:marLeft w:val="0"/>
                      <w:marRight w:val="0"/>
                      <w:marTop w:val="0"/>
                      <w:marBottom w:val="0"/>
                      <w:divBdr>
                        <w:top w:val="single" w:sz="4" w:space="6" w:color="auto"/>
                        <w:left w:val="single" w:sz="4" w:space="12" w:color="auto"/>
                        <w:bottom w:val="single" w:sz="4" w:space="6" w:color="auto"/>
                        <w:right w:val="single" w:sz="4" w:space="12" w:color="auto"/>
                      </w:divBdr>
                      <w:divsChild>
                        <w:div w:id="30470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859617">
              <w:marLeft w:val="0"/>
              <w:marRight w:val="0"/>
              <w:marTop w:val="0"/>
              <w:marBottom w:val="0"/>
              <w:divBdr>
                <w:top w:val="none" w:sz="0" w:space="0" w:color="auto"/>
                <w:left w:val="none" w:sz="0" w:space="0" w:color="auto"/>
                <w:bottom w:val="none" w:sz="0" w:space="0" w:color="auto"/>
                <w:right w:val="none" w:sz="0" w:space="0" w:color="auto"/>
              </w:divBdr>
              <w:divsChild>
                <w:div w:id="3557360">
                  <w:marLeft w:val="0"/>
                  <w:marRight w:val="0"/>
                  <w:marTop w:val="0"/>
                  <w:marBottom w:val="0"/>
                  <w:divBdr>
                    <w:top w:val="none" w:sz="0" w:space="0" w:color="auto"/>
                    <w:left w:val="none" w:sz="0" w:space="0" w:color="auto"/>
                    <w:bottom w:val="none" w:sz="0" w:space="0" w:color="auto"/>
                    <w:right w:val="none" w:sz="0" w:space="0" w:color="auto"/>
                  </w:divBdr>
                  <w:divsChild>
                    <w:div w:id="1848717319">
                      <w:marLeft w:val="0"/>
                      <w:marRight w:val="0"/>
                      <w:marTop w:val="0"/>
                      <w:marBottom w:val="0"/>
                      <w:divBdr>
                        <w:top w:val="none" w:sz="0" w:space="0" w:color="auto"/>
                        <w:left w:val="none" w:sz="0" w:space="0" w:color="auto"/>
                        <w:bottom w:val="none" w:sz="0" w:space="0" w:color="auto"/>
                        <w:right w:val="none" w:sz="0" w:space="0" w:color="auto"/>
                      </w:divBdr>
                      <w:divsChild>
                        <w:div w:id="1571040038">
                          <w:marLeft w:val="0"/>
                          <w:marRight w:val="0"/>
                          <w:marTop w:val="0"/>
                          <w:marBottom w:val="0"/>
                          <w:divBdr>
                            <w:top w:val="none" w:sz="0" w:space="0" w:color="auto"/>
                            <w:left w:val="none" w:sz="0" w:space="0" w:color="auto"/>
                            <w:bottom w:val="none" w:sz="0" w:space="0" w:color="auto"/>
                            <w:right w:val="none" w:sz="0" w:space="0" w:color="auto"/>
                          </w:divBdr>
                          <w:divsChild>
                            <w:div w:id="780147685">
                              <w:marLeft w:val="0"/>
                              <w:marRight w:val="0"/>
                              <w:marTop w:val="0"/>
                              <w:marBottom w:val="0"/>
                              <w:divBdr>
                                <w:top w:val="none" w:sz="0" w:space="0" w:color="auto"/>
                                <w:left w:val="none" w:sz="0" w:space="0" w:color="auto"/>
                                <w:bottom w:val="none" w:sz="0" w:space="0" w:color="auto"/>
                                <w:right w:val="none" w:sz="0" w:space="0" w:color="auto"/>
                              </w:divBdr>
                              <w:divsChild>
                                <w:div w:id="612518625">
                                  <w:marLeft w:val="0"/>
                                  <w:marRight w:val="0"/>
                                  <w:marTop w:val="0"/>
                                  <w:marBottom w:val="0"/>
                                  <w:divBdr>
                                    <w:top w:val="none" w:sz="0" w:space="0" w:color="auto"/>
                                    <w:left w:val="none" w:sz="0" w:space="0" w:color="auto"/>
                                    <w:bottom w:val="none" w:sz="0" w:space="0" w:color="auto"/>
                                    <w:right w:val="none" w:sz="0" w:space="0" w:color="auto"/>
                                  </w:divBdr>
                                </w:div>
                              </w:divsChild>
                            </w:div>
                            <w:div w:id="236743646">
                              <w:marLeft w:val="0"/>
                              <w:marRight w:val="0"/>
                              <w:marTop w:val="0"/>
                              <w:marBottom w:val="480"/>
                              <w:divBdr>
                                <w:top w:val="none" w:sz="0" w:space="0" w:color="auto"/>
                                <w:left w:val="none" w:sz="0" w:space="0" w:color="auto"/>
                                <w:bottom w:val="none" w:sz="0" w:space="0" w:color="auto"/>
                                <w:right w:val="none" w:sz="0" w:space="0" w:color="auto"/>
                              </w:divBdr>
                              <w:divsChild>
                                <w:div w:id="258177300">
                                  <w:marLeft w:val="0"/>
                                  <w:marRight w:val="0"/>
                                  <w:marTop w:val="0"/>
                                  <w:marBottom w:val="0"/>
                                  <w:divBdr>
                                    <w:top w:val="none" w:sz="0" w:space="0" w:color="auto"/>
                                    <w:left w:val="none" w:sz="0" w:space="0" w:color="auto"/>
                                    <w:bottom w:val="none" w:sz="0" w:space="0" w:color="auto"/>
                                    <w:right w:val="none" w:sz="0" w:space="0" w:color="auto"/>
                                  </w:divBdr>
                                  <w:divsChild>
                                    <w:div w:id="299501822">
                                      <w:marLeft w:val="0"/>
                                      <w:marRight w:val="0"/>
                                      <w:marTop w:val="0"/>
                                      <w:marBottom w:val="0"/>
                                      <w:divBdr>
                                        <w:top w:val="none" w:sz="0" w:space="0" w:color="auto"/>
                                        <w:left w:val="none" w:sz="0" w:space="0" w:color="auto"/>
                                        <w:bottom w:val="none" w:sz="0" w:space="0" w:color="auto"/>
                                        <w:right w:val="none" w:sz="0" w:space="0" w:color="auto"/>
                                      </w:divBdr>
                                      <w:divsChild>
                                        <w:div w:id="558249574">
                                          <w:marLeft w:val="0"/>
                                          <w:marRight w:val="0"/>
                                          <w:marTop w:val="0"/>
                                          <w:marBottom w:val="0"/>
                                          <w:divBdr>
                                            <w:top w:val="none" w:sz="0" w:space="0" w:color="auto"/>
                                            <w:left w:val="none" w:sz="0" w:space="0" w:color="auto"/>
                                            <w:bottom w:val="none" w:sz="0" w:space="0" w:color="auto"/>
                                            <w:right w:val="none" w:sz="0" w:space="0" w:color="auto"/>
                                          </w:divBdr>
                                          <w:divsChild>
                                            <w:div w:id="1450972282">
                                              <w:marLeft w:val="0"/>
                                              <w:marRight w:val="0"/>
                                              <w:marTop w:val="0"/>
                                              <w:marBottom w:val="0"/>
                                              <w:divBdr>
                                                <w:top w:val="none" w:sz="0" w:space="0" w:color="auto"/>
                                                <w:left w:val="none" w:sz="0" w:space="0" w:color="auto"/>
                                                <w:bottom w:val="none" w:sz="0" w:space="0" w:color="auto"/>
                                                <w:right w:val="none" w:sz="0" w:space="0" w:color="auto"/>
                                              </w:divBdr>
                                              <w:divsChild>
                                                <w:div w:id="1020665266">
                                                  <w:marLeft w:val="0"/>
                                                  <w:marRight w:val="0"/>
                                                  <w:marTop w:val="0"/>
                                                  <w:marBottom w:val="0"/>
                                                  <w:divBdr>
                                                    <w:top w:val="none" w:sz="0" w:space="0" w:color="auto"/>
                                                    <w:left w:val="none" w:sz="0" w:space="0" w:color="auto"/>
                                                    <w:bottom w:val="none" w:sz="0" w:space="0" w:color="auto"/>
                                                    <w:right w:val="none" w:sz="0" w:space="0" w:color="auto"/>
                                                  </w:divBdr>
                                                  <w:divsChild>
                                                    <w:div w:id="790632778">
                                                      <w:marLeft w:val="0"/>
                                                      <w:marRight w:val="0"/>
                                                      <w:marTop w:val="0"/>
                                                      <w:marBottom w:val="0"/>
                                                      <w:divBdr>
                                                        <w:top w:val="none" w:sz="0" w:space="0" w:color="auto"/>
                                                        <w:left w:val="none" w:sz="0" w:space="0" w:color="auto"/>
                                                        <w:bottom w:val="none" w:sz="0" w:space="0" w:color="auto"/>
                                                        <w:right w:val="none" w:sz="0" w:space="0" w:color="auto"/>
                                                      </w:divBdr>
                                                      <w:divsChild>
                                                        <w:div w:id="1803229075">
                                                          <w:marLeft w:val="0"/>
                                                          <w:marRight w:val="0"/>
                                                          <w:marTop w:val="0"/>
                                                          <w:marBottom w:val="0"/>
                                                          <w:divBdr>
                                                            <w:top w:val="none" w:sz="0" w:space="0" w:color="auto"/>
                                                            <w:left w:val="none" w:sz="0" w:space="0" w:color="auto"/>
                                                            <w:bottom w:val="none" w:sz="0" w:space="0" w:color="auto"/>
                                                            <w:right w:val="none" w:sz="0" w:space="0" w:color="auto"/>
                                                          </w:divBdr>
                                                          <w:divsChild>
                                                            <w:div w:id="1662808992">
                                                              <w:marLeft w:val="0"/>
                                                              <w:marRight w:val="0"/>
                                                              <w:marTop w:val="0"/>
                                                              <w:marBottom w:val="0"/>
                                                              <w:divBdr>
                                                                <w:top w:val="none" w:sz="0" w:space="0" w:color="auto"/>
                                                                <w:left w:val="none" w:sz="0" w:space="0" w:color="auto"/>
                                                                <w:bottom w:val="none" w:sz="0" w:space="0" w:color="auto"/>
                                                                <w:right w:val="none" w:sz="0" w:space="0" w:color="auto"/>
                                                              </w:divBdr>
                                                              <w:divsChild>
                                                                <w:div w:id="874926552">
                                                                  <w:marLeft w:val="0"/>
                                                                  <w:marRight w:val="0"/>
                                                                  <w:marTop w:val="90"/>
                                                                  <w:marBottom w:val="150"/>
                                                                  <w:divBdr>
                                                                    <w:top w:val="none" w:sz="0" w:space="0" w:color="auto"/>
                                                                    <w:left w:val="none" w:sz="0" w:space="0" w:color="auto"/>
                                                                    <w:bottom w:val="none" w:sz="0" w:space="0" w:color="auto"/>
                                                                    <w:right w:val="none" w:sz="0" w:space="0" w:color="auto"/>
                                                                  </w:divBdr>
                                                                </w:div>
                                                              </w:divsChild>
                                                            </w:div>
                                                          </w:divsChild>
                                                        </w:div>
                                                        <w:div w:id="1448624224">
                                                          <w:marLeft w:val="0"/>
                                                          <w:marRight w:val="0"/>
                                                          <w:marTop w:val="0"/>
                                                          <w:marBottom w:val="0"/>
                                                          <w:divBdr>
                                                            <w:top w:val="none" w:sz="0" w:space="0" w:color="auto"/>
                                                            <w:left w:val="none" w:sz="0" w:space="0" w:color="auto"/>
                                                            <w:bottom w:val="none" w:sz="0" w:space="0" w:color="auto"/>
                                                            <w:right w:val="none" w:sz="0" w:space="0" w:color="auto"/>
                                                          </w:divBdr>
                                                          <w:divsChild>
                                                            <w:div w:id="195166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7807682">
      <w:bodyDiv w:val="1"/>
      <w:marLeft w:val="0"/>
      <w:marRight w:val="0"/>
      <w:marTop w:val="0"/>
      <w:marBottom w:val="0"/>
      <w:divBdr>
        <w:top w:val="none" w:sz="0" w:space="0" w:color="auto"/>
        <w:left w:val="none" w:sz="0" w:space="0" w:color="auto"/>
        <w:bottom w:val="none" w:sz="0" w:space="0" w:color="auto"/>
        <w:right w:val="none" w:sz="0" w:space="0" w:color="auto"/>
      </w:divBdr>
    </w:div>
    <w:div w:id="655838165">
      <w:bodyDiv w:val="1"/>
      <w:marLeft w:val="0"/>
      <w:marRight w:val="0"/>
      <w:marTop w:val="0"/>
      <w:marBottom w:val="0"/>
      <w:divBdr>
        <w:top w:val="none" w:sz="0" w:space="0" w:color="auto"/>
        <w:left w:val="none" w:sz="0" w:space="0" w:color="auto"/>
        <w:bottom w:val="none" w:sz="0" w:space="0" w:color="auto"/>
        <w:right w:val="none" w:sz="0" w:space="0" w:color="auto"/>
      </w:divBdr>
    </w:div>
    <w:div w:id="678235438">
      <w:bodyDiv w:val="1"/>
      <w:marLeft w:val="0"/>
      <w:marRight w:val="0"/>
      <w:marTop w:val="0"/>
      <w:marBottom w:val="0"/>
      <w:divBdr>
        <w:top w:val="none" w:sz="0" w:space="0" w:color="auto"/>
        <w:left w:val="none" w:sz="0" w:space="0" w:color="auto"/>
        <w:bottom w:val="none" w:sz="0" w:space="0" w:color="auto"/>
        <w:right w:val="none" w:sz="0" w:space="0" w:color="auto"/>
      </w:divBdr>
    </w:div>
    <w:div w:id="705254842">
      <w:bodyDiv w:val="1"/>
      <w:marLeft w:val="0"/>
      <w:marRight w:val="0"/>
      <w:marTop w:val="0"/>
      <w:marBottom w:val="0"/>
      <w:divBdr>
        <w:top w:val="none" w:sz="0" w:space="0" w:color="auto"/>
        <w:left w:val="none" w:sz="0" w:space="0" w:color="auto"/>
        <w:bottom w:val="none" w:sz="0" w:space="0" w:color="auto"/>
        <w:right w:val="none" w:sz="0" w:space="0" w:color="auto"/>
      </w:divBdr>
    </w:div>
    <w:div w:id="786775645">
      <w:bodyDiv w:val="1"/>
      <w:marLeft w:val="0"/>
      <w:marRight w:val="0"/>
      <w:marTop w:val="0"/>
      <w:marBottom w:val="0"/>
      <w:divBdr>
        <w:top w:val="none" w:sz="0" w:space="0" w:color="auto"/>
        <w:left w:val="none" w:sz="0" w:space="0" w:color="auto"/>
        <w:bottom w:val="none" w:sz="0" w:space="0" w:color="auto"/>
        <w:right w:val="none" w:sz="0" w:space="0" w:color="auto"/>
      </w:divBdr>
    </w:div>
    <w:div w:id="851643828">
      <w:bodyDiv w:val="1"/>
      <w:marLeft w:val="0"/>
      <w:marRight w:val="0"/>
      <w:marTop w:val="0"/>
      <w:marBottom w:val="0"/>
      <w:divBdr>
        <w:top w:val="none" w:sz="0" w:space="0" w:color="auto"/>
        <w:left w:val="none" w:sz="0" w:space="0" w:color="auto"/>
        <w:bottom w:val="none" w:sz="0" w:space="0" w:color="auto"/>
        <w:right w:val="none" w:sz="0" w:space="0" w:color="auto"/>
      </w:divBdr>
    </w:div>
    <w:div w:id="868762740">
      <w:bodyDiv w:val="1"/>
      <w:marLeft w:val="0"/>
      <w:marRight w:val="0"/>
      <w:marTop w:val="0"/>
      <w:marBottom w:val="0"/>
      <w:divBdr>
        <w:top w:val="none" w:sz="0" w:space="0" w:color="auto"/>
        <w:left w:val="none" w:sz="0" w:space="0" w:color="auto"/>
        <w:bottom w:val="none" w:sz="0" w:space="0" w:color="auto"/>
        <w:right w:val="none" w:sz="0" w:space="0" w:color="auto"/>
      </w:divBdr>
    </w:div>
    <w:div w:id="915088055">
      <w:bodyDiv w:val="1"/>
      <w:marLeft w:val="0"/>
      <w:marRight w:val="0"/>
      <w:marTop w:val="0"/>
      <w:marBottom w:val="0"/>
      <w:divBdr>
        <w:top w:val="none" w:sz="0" w:space="0" w:color="auto"/>
        <w:left w:val="none" w:sz="0" w:space="0" w:color="auto"/>
        <w:bottom w:val="none" w:sz="0" w:space="0" w:color="auto"/>
        <w:right w:val="none" w:sz="0" w:space="0" w:color="auto"/>
      </w:divBdr>
    </w:div>
    <w:div w:id="978875478">
      <w:bodyDiv w:val="1"/>
      <w:marLeft w:val="0"/>
      <w:marRight w:val="0"/>
      <w:marTop w:val="0"/>
      <w:marBottom w:val="0"/>
      <w:divBdr>
        <w:top w:val="none" w:sz="0" w:space="0" w:color="auto"/>
        <w:left w:val="none" w:sz="0" w:space="0" w:color="auto"/>
        <w:bottom w:val="none" w:sz="0" w:space="0" w:color="auto"/>
        <w:right w:val="none" w:sz="0" w:space="0" w:color="auto"/>
      </w:divBdr>
    </w:div>
    <w:div w:id="986201496">
      <w:bodyDiv w:val="1"/>
      <w:marLeft w:val="0"/>
      <w:marRight w:val="0"/>
      <w:marTop w:val="0"/>
      <w:marBottom w:val="0"/>
      <w:divBdr>
        <w:top w:val="none" w:sz="0" w:space="0" w:color="auto"/>
        <w:left w:val="none" w:sz="0" w:space="0" w:color="auto"/>
        <w:bottom w:val="none" w:sz="0" w:space="0" w:color="auto"/>
        <w:right w:val="none" w:sz="0" w:space="0" w:color="auto"/>
      </w:divBdr>
    </w:div>
    <w:div w:id="988939836">
      <w:bodyDiv w:val="1"/>
      <w:marLeft w:val="0"/>
      <w:marRight w:val="0"/>
      <w:marTop w:val="0"/>
      <w:marBottom w:val="0"/>
      <w:divBdr>
        <w:top w:val="none" w:sz="0" w:space="0" w:color="auto"/>
        <w:left w:val="none" w:sz="0" w:space="0" w:color="auto"/>
        <w:bottom w:val="none" w:sz="0" w:space="0" w:color="auto"/>
        <w:right w:val="none" w:sz="0" w:space="0" w:color="auto"/>
      </w:divBdr>
    </w:div>
    <w:div w:id="1066992762">
      <w:bodyDiv w:val="1"/>
      <w:marLeft w:val="0"/>
      <w:marRight w:val="0"/>
      <w:marTop w:val="0"/>
      <w:marBottom w:val="0"/>
      <w:divBdr>
        <w:top w:val="none" w:sz="0" w:space="0" w:color="auto"/>
        <w:left w:val="none" w:sz="0" w:space="0" w:color="auto"/>
        <w:bottom w:val="none" w:sz="0" w:space="0" w:color="auto"/>
        <w:right w:val="none" w:sz="0" w:space="0" w:color="auto"/>
      </w:divBdr>
    </w:div>
    <w:div w:id="1112282996">
      <w:bodyDiv w:val="1"/>
      <w:marLeft w:val="0"/>
      <w:marRight w:val="0"/>
      <w:marTop w:val="0"/>
      <w:marBottom w:val="0"/>
      <w:divBdr>
        <w:top w:val="none" w:sz="0" w:space="0" w:color="auto"/>
        <w:left w:val="none" w:sz="0" w:space="0" w:color="auto"/>
        <w:bottom w:val="none" w:sz="0" w:space="0" w:color="auto"/>
        <w:right w:val="none" w:sz="0" w:space="0" w:color="auto"/>
      </w:divBdr>
    </w:div>
    <w:div w:id="1165049374">
      <w:bodyDiv w:val="1"/>
      <w:marLeft w:val="0"/>
      <w:marRight w:val="0"/>
      <w:marTop w:val="0"/>
      <w:marBottom w:val="0"/>
      <w:divBdr>
        <w:top w:val="none" w:sz="0" w:space="0" w:color="auto"/>
        <w:left w:val="none" w:sz="0" w:space="0" w:color="auto"/>
        <w:bottom w:val="none" w:sz="0" w:space="0" w:color="auto"/>
        <w:right w:val="none" w:sz="0" w:space="0" w:color="auto"/>
      </w:divBdr>
    </w:div>
    <w:div w:id="1172724703">
      <w:bodyDiv w:val="1"/>
      <w:marLeft w:val="0"/>
      <w:marRight w:val="0"/>
      <w:marTop w:val="0"/>
      <w:marBottom w:val="0"/>
      <w:divBdr>
        <w:top w:val="none" w:sz="0" w:space="0" w:color="auto"/>
        <w:left w:val="none" w:sz="0" w:space="0" w:color="auto"/>
        <w:bottom w:val="none" w:sz="0" w:space="0" w:color="auto"/>
        <w:right w:val="none" w:sz="0" w:space="0" w:color="auto"/>
      </w:divBdr>
    </w:div>
    <w:div w:id="1175337996">
      <w:bodyDiv w:val="1"/>
      <w:marLeft w:val="0"/>
      <w:marRight w:val="0"/>
      <w:marTop w:val="0"/>
      <w:marBottom w:val="0"/>
      <w:divBdr>
        <w:top w:val="none" w:sz="0" w:space="0" w:color="auto"/>
        <w:left w:val="none" w:sz="0" w:space="0" w:color="auto"/>
        <w:bottom w:val="none" w:sz="0" w:space="0" w:color="auto"/>
        <w:right w:val="none" w:sz="0" w:space="0" w:color="auto"/>
      </w:divBdr>
    </w:div>
    <w:div w:id="1199392647">
      <w:bodyDiv w:val="1"/>
      <w:marLeft w:val="0"/>
      <w:marRight w:val="0"/>
      <w:marTop w:val="0"/>
      <w:marBottom w:val="0"/>
      <w:divBdr>
        <w:top w:val="none" w:sz="0" w:space="0" w:color="auto"/>
        <w:left w:val="none" w:sz="0" w:space="0" w:color="auto"/>
        <w:bottom w:val="none" w:sz="0" w:space="0" w:color="auto"/>
        <w:right w:val="none" w:sz="0" w:space="0" w:color="auto"/>
      </w:divBdr>
    </w:div>
    <w:div w:id="1212420329">
      <w:bodyDiv w:val="1"/>
      <w:marLeft w:val="0"/>
      <w:marRight w:val="0"/>
      <w:marTop w:val="0"/>
      <w:marBottom w:val="0"/>
      <w:divBdr>
        <w:top w:val="none" w:sz="0" w:space="0" w:color="auto"/>
        <w:left w:val="none" w:sz="0" w:space="0" w:color="auto"/>
        <w:bottom w:val="none" w:sz="0" w:space="0" w:color="auto"/>
        <w:right w:val="none" w:sz="0" w:space="0" w:color="auto"/>
      </w:divBdr>
    </w:div>
    <w:div w:id="1220896507">
      <w:bodyDiv w:val="1"/>
      <w:marLeft w:val="0"/>
      <w:marRight w:val="0"/>
      <w:marTop w:val="0"/>
      <w:marBottom w:val="0"/>
      <w:divBdr>
        <w:top w:val="none" w:sz="0" w:space="0" w:color="auto"/>
        <w:left w:val="none" w:sz="0" w:space="0" w:color="auto"/>
        <w:bottom w:val="none" w:sz="0" w:space="0" w:color="auto"/>
        <w:right w:val="none" w:sz="0" w:space="0" w:color="auto"/>
      </w:divBdr>
    </w:div>
    <w:div w:id="1248418421">
      <w:bodyDiv w:val="1"/>
      <w:marLeft w:val="0"/>
      <w:marRight w:val="0"/>
      <w:marTop w:val="0"/>
      <w:marBottom w:val="0"/>
      <w:divBdr>
        <w:top w:val="none" w:sz="0" w:space="0" w:color="auto"/>
        <w:left w:val="none" w:sz="0" w:space="0" w:color="auto"/>
        <w:bottom w:val="none" w:sz="0" w:space="0" w:color="auto"/>
        <w:right w:val="none" w:sz="0" w:space="0" w:color="auto"/>
      </w:divBdr>
      <w:divsChild>
        <w:div w:id="1502047001">
          <w:marLeft w:val="0"/>
          <w:marRight w:val="0"/>
          <w:marTop w:val="0"/>
          <w:marBottom w:val="0"/>
          <w:divBdr>
            <w:top w:val="none" w:sz="0" w:space="0" w:color="auto"/>
            <w:left w:val="none" w:sz="0" w:space="0" w:color="auto"/>
            <w:bottom w:val="none" w:sz="0" w:space="0" w:color="auto"/>
            <w:right w:val="none" w:sz="0" w:space="0" w:color="auto"/>
          </w:divBdr>
        </w:div>
      </w:divsChild>
    </w:div>
    <w:div w:id="1268268095">
      <w:bodyDiv w:val="1"/>
      <w:marLeft w:val="0"/>
      <w:marRight w:val="0"/>
      <w:marTop w:val="0"/>
      <w:marBottom w:val="0"/>
      <w:divBdr>
        <w:top w:val="none" w:sz="0" w:space="0" w:color="auto"/>
        <w:left w:val="none" w:sz="0" w:space="0" w:color="auto"/>
        <w:bottom w:val="none" w:sz="0" w:space="0" w:color="auto"/>
        <w:right w:val="none" w:sz="0" w:space="0" w:color="auto"/>
      </w:divBdr>
    </w:div>
    <w:div w:id="1317614769">
      <w:bodyDiv w:val="1"/>
      <w:marLeft w:val="0"/>
      <w:marRight w:val="0"/>
      <w:marTop w:val="0"/>
      <w:marBottom w:val="0"/>
      <w:divBdr>
        <w:top w:val="none" w:sz="0" w:space="0" w:color="auto"/>
        <w:left w:val="none" w:sz="0" w:space="0" w:color="auto"/>
        <w:bottom w:val="none" w:sz="0" w:space="0" w:color="auto"/>
        <w:right w:val="none" w:sz="0" w:space="0" w:color="auto"/>
      </w:divBdr>
    </w:div>
    <w:div w:id="1328678813">
      <w:bodyDiv w:val="1"/>
      <w:marLeft w:val="0"/>
      <w:marRight w:val="0"/>
      <w:marTop w:val="0"/>
      <w:marBottom w:val="0"/>
      <w:divBdr>
        <w:top w:val="none" w:sz="0" w:space="0" w:color="auto"/>
        <w:left w:val="none" w:sz="0" w:space="0" w:color="auto"/>
        <w:bottom w:val="none" w:sz="0" w:space="0" w:color="auto"/>
        <w:right w:val="none" w:sz="0" w:space="0" w:color="auto"/>
      </w:divBdr>
      <w:divsChild>
        <w:div w:id="1749693362">
          <w:marLeft w:val="0"/>
          <w:marRight w:val="0"/>
          <w:marTop w:val="0"/>
          <w:marBottom w:val="0"/>
          <w:divBdr>
            <w:top w:val="none" w:sz="0" w:space="0" w:color="auto"/>
            <w:left w:val="none" w:sz="0" w:space="0" w:color="auto"/>
            <w:bottom w:val="none" w:sz="0" w:space="0" w:color="auto"/>
            <w:right w:val="none" w:sz="0" w:space="0" w:color="auto"/>
          </w:divBdr>
        </w:div>
      </w:divsChild>
    </w:div>
    <w:div w:id="1335061941">
      <w:bodyDiv w:val="1"/>
      <w:marLeft w:val="0"/>
      <w:marRight w:val="0"/>
      <w:marTop w:val="0"/>
      <w:marBottom w:val="0"/>
      <w:divBdr>
        <w:top w:val="none" w:sz="0" w:space="0" w:color="auto"/>
        <w:left w:val="none" w:sz="0" w:space="0" w:color="auto"/>
        <w:bottom w:val="none" w:sz="0" w:space="0" w:color="auto"/>
        <w:right w:val="none" w:sz="0" w:space="0" w:color="auto"/>
      </w:divBdr>
    </w:div>
    <w:div w:id="1357078340">
      <w:bodyDiv w:val="1"/>
      <w:marLeft w:val="0"/>
      <w:marRight w:val="0"/>
      <w:marTop w:val="0"/>
      <w:marBottom w:val="0"/>
      <w:divBdr>
        <w:top w:val="none" w:sz="0" w:space="0" w:color="auto"/>
        <w:left w:val="none" w:sz="0" w:space="0" w:color="auto"/>
        <w:bottom w:val="none" w:sz="0" w:space="0" w:color="auto"/>
        <w:right w:val="none" w:sz="0" w:space="0" w:color="auto"/>
      </w:divBdr>
    </w:div>
    <w:div w:id="1360157542">
      <w:bodyDiv w:val="1"/>
      <w:marLeft w:val="0"/>
      <w:marRight w:val="0"/>
      <w:marTop w:val="0"/>
      <w:marBottom w:val="0"/>
      <w:divBdr>
        <w:top w:val="none" w:sz="0" w:space="0" w:color="auto"/>
        <w:left w:val="none" w:sz="0" w:space="0" w:color="auto"/>
        <w:bottom w:val="none" w:sz="0" w:space="0" w:color="auto"/>
        <w:right w:val="none" w:sz="0" w:space="0" w:color="auto"/>
      </w:divBdr>
      <w:divsChild>
        <w:div w:id="947275313">
          <w:marLeft w:val="0"/>
          <w:marRight w:val="0"/>
          <w:marTop w:val="0"/>
          <w:marBottom w:val="0"/>
          <w:divBdr>
            <w:top w:val="none" w:sz="0" w:space="0" w:color="auto"/>
            <w:left w:val="none" w:sz="0" w:space="0" w:color="auto"/>
            <w:bottom w:val="none" w:sz="0" w:space="0" w:color="auto"/>
            <w:right w:val="none" w:sz="0" w:space="0" w:color="auto"/>
          </w:divBdr>
        </w:div>
      </w:divsChild>
    </w:div>
    <w:div w:id="1368607463">
      <w:bodyDiv w:val="1"/>
      <w:marLeft w:val="0"/>
      <w:marRight w:val="0"/>
      <w:marTop w:val="0"/>
      <w:marBottom w:val="0"/>
      <w:divBdr>
        <w:top w:val="none" w:sz="0" w:space="0" w:color="auto"/>
        <w:left w:val="none" w:sz="0" w:space="0" w:color="auto"/>
        <w:bottom w:val="none" w:sz="0" w:space="0" w:color="auto"/>
        <w:right w:val="none" w:sz="0" w:space="0" w:color="auto"/>
      </w:divBdr>
    </w:div>
    <w:div w:id="1382054764">
      <w:bodyDiv w:val="1"/>
      <w:marLeft w:val="0"/>
      <w:marRight w:val="0"/>
      <w:marTop w:val="0"/>
      <w:marBottom w:val="0"/>
      <w:divBdr>
        <w:top w:val="none" w:sz="0" w:space="0" w:color="auto"/>
        <w:left w:val="none" w:sz="0" w:space="0" w:color="auto"/>
        <w:bottom w:val="none" w:sz="0" w:space="0" w:color="auto"/>
        <w:right w:val="none" w:sz="0" w:space="0" w:color="auto"/>
      </w:divBdr>
      <w:divsChild>
        <w:div w:id="400950374">
          <w:marLeft w:val="0"/>
          <w:marRight w:val="0"/>
          <w:marTop w:val="0"/>
          <w:marBottom w:val="180"/>
          <w:divBdr>
            <w:top w:val="none" w:sz="0" w:space="0" w:color="auto"/>
            <w:left w:val="none" w:sz="0" w:space="0" w:color="auto"/>
            <w:bottom w:val="none" w:sz="0" w:space="0" w:color="auto"/>
            <w:right w:val="none" w:sz="0" w:space="0" w:color="auto"/>
          </w:divBdr>
          <w:divsChild>
            <w:div w:id="323289789">
              <w:marLeft w:val="0"/>
              <w:marRight w:val="0"/>
              <w:marTop w:val="0"/>
              <w:marBottom w:val="0"/>
              <w:divBdr>
                <w:top w:val="none" w:sz="0" w:space="0" w:color="auto"/>
                <w:left w:val="none" w:sz="0" w:space="0" w:color="auto"/>
                <w:bottom w:val="none" w:sz="0" w:space="0" w:color="auto"/>
                <w:right w:val="none" w:sz="0" w:space="0" w:color="auto"/>
              </w:divBdr>
              <w:divsChild>
                <w:div w:id="1320310076">
                  <w:marLeft w:val="0"/>
                  <w:marRight w:val="0"/>
                  <w:marTop w:val="0"/>
                  <w:marBottom w:val="0"/>
                  <w:divBdr>
                    <w:top w:val="none" w:sz="0" w:space="0" w:color="auto"/>
                    <w:left w:val="none" w:sz="0" w:space="0" w:color="auto"/>
                    <w:bottom w:val="none" w:sz="0" w:space="0" w:color="auto"/>
                    <w:right w:val="none" w:sz="0" w:space="0" w:color="auto"/>
                  </w:divBdr>
                  <w:divsChild>
                    <w:div w:id="421142812">
                      <w:marLeft w:val="0"/>
                      <w:marRight w:val="0"/>
                      <w:marTop w:val="0"/>
                      <w:marBottom w:val="0"/>
                      <w:divBdr>
                        <w:top w:val="none" w:sz="0" w:space="0" w:color="auto"/>
                        <w:left w:val="none" w:sz="0" w:space="0" w:color="auto"/>
                        <w:bottom w:val="none" w:sz="0" w:space="0" w:color="auto"/>
                        <w:right w:val="none" w:sz="0" w:space="0" w:color="auto"/>
                      </w:divBdr>
                      <w:divsChild>
                        <w:div w:id="1997537417">
                          <w:marLeft w:val="0"/>
                          <w:marRight w:val="0"/>
                          <w:marTop w:val="0"/>
                          <w:marBottom w:val="0"/>
                          <w:divBdr>
                            <w:top w:val="none" w:sz="0" w:space="0" w:color="auto"/>
                            <w:left w:val="none" w:sz="0" w:space="0" w:color="auto"/>
                            <w:bottom w:val="none" w:sz="0" w:space="0" w:color="auto"/>
                            <w:right w:val="none" w:sz="0" w:space="0" w:color="auto"/>
                          </w:divBdr>
                          <w:divsChild>
                            <w:div w:id="1521973163">
                              <w:marLeft w:val="0"/>
                              <w:marRight w:val="0"/>
                              <w:marTop w:val="0"/>
                              <w:marBottom w:val="480"/>
                              <w:divBdr>
                                <w:top w:val="none" w:sz="0" w:space="0" w:color="auto"/>
                                <w:left w:val="none" w:sz="0" w:space="0" w:color="auto"/>
                                <w:bottom w:val="none" w:sz="0" w:space="0" w:color="auto"/>
                                <w:right w:val="none" w:sz="0" w:space="0" w:color="auto"/>
                              </w:divBdr>
                              <w:divsChild>
                                <w:div w:id="1289312231">
                                  <w:marLeft w:val="0"/>
                                  <w:marRight w:val="0"/>
                                  <w:marTop w:val="0"/>
                                  <w:marBottom w:val="0"/>
                                  <w:divBdr>
                                    <w:top w:val="none" w:sz="0" w:space="0" w:color="auto"/>
                                    <w:left w:val="none" w:sz="0" w:space="0" w:color="auto"/>
                                    <w:bottom w:val="none" w:sz="0" w:space="0" w:color="auto"/>
                                    <w:right w:val="none" w:sz="0" w:space="0" w:color="auto"/>
                                  </w:divBdr>
                                  <w:divsChild>
                                    <w:div w:id="1258561213">
                                      <w:marLeft w:val="0"/>
                                      <w:marRight w:val="0"/>
                                      <w:marTop w:val="0"/>
                                      <w:marBottom w:val="0"/>
                                      <w:divBdr>
                                        <w:top w:val="none" w:sz="0" w:space="0" w:color="auto"/>
                                        <w:left w:val="none" w:sz="0" w:space="0" w:color="auto"/>
                                        <w:bottom w:val="none" w:sz="0" w:space="0" w:color="auto"/>
                                        <w:right w:val="none" w:sz="0" w:space="0" w:color="auto"/>
                                      </w:divBdr>
                                      <w:divsChild>
                                        <w:div w:id="267740309">
                                          <w:marLeft w:val="0"/>
                                          <w:marRight w:val="0"/>
                                          <w:marTop w:val="0"/>
                                          <w:marBottom w:val="0"/>
                                          <w:divBdr>
                                            <w:top w:val="none" w:sz="0" w:space="0" w:color="auto"/>
                                            <w:left w:val="none" w:sz="0" w:space="0" w:color="auto"/>
                                            <w:bottom w:val="none" w:sz="0" w:space="0" w:color="auto"/>
                                            <w:right w:val="none" w:sz="0" w:space="0" w:color="auto"/>
                                          </w:divBdr>
                                          <w:divsChild>
                                            <w:div w:id="907614307">
                                              <w:marLeft w:val="0"/>
                                              <w:marRight w:val="0"/>
                                              <w:marTop w:val="0"/>
                                              <w:marBottom w:val="0"/>
                                              <w:divBdr>
                                                <w:top w:val="none" w:sz="0" w:space="0" w:color="auto"/>
                                                <w:left w:val="none" w:sz="0" w:space="0" w:color="auto"/>
                                                <w:bottom w:val="none" w:sz="0" w:space="0" w:color="auto"/>
                                                <w:right w:val="none" w:sz="0" w:space="0" w:color="auto"/>
                                              </w:divBdr>
                                              <w:divsChild>
                                                <w:div w:id="2103642231">
                                                  <w:marLeft w:val="0"/>
                                                  <w:marRight w:val="0"/>
                                                  <w:marTop w:val="0"/>
                                                  <w:marBottom w:val="0"/>
                                                  <w:divBdr>
                                                    <w:top w:val="none" w:sz="0" w:space="0" w:color="auto"/>
                                                    <w:left w:val="none" w:sz="0" w:space="0" w:color="auto"/>
                                                    <w:bottom w:val="none" w:sz="0" w:space="0" w:color="auto"/>
                                                    <w:right w:val="none" w:sz="0" w:space="0" w:color="auto"/>
                                                  </w:divBdr>
                                                  <w:divsChild>
                                                    <w:div w:id="368914322">
                                                      <w:marLeft w:val="0"/>
                                                      <w:marRight w:val="0"/>
                                                      <w:marTop w:val="0"/>
                                                      <w:marBottom w:val="0"/>
                                                      <w:divBdr>
                                                        <w:top w:val="none" w:sz="0" w:space="0" w:color="auto"/>
                                                        <w:left w:val="none" w:sz="0" w:space="0" w:color="auto"/>
                                                        <w:bottom w:val="none" w:sz="0" w:space="0" w:color="auto"/>
                                                        <w:right w:val="none" w:sz="0" w:space="0" w:color="auto"/>
                                                      </w:divBdr>
                                                      <w:divsChild>
                                                        <w:div w:id="638345263">
                                                          <w:marLeft w:val="0"/>
                                                          <w:marRight w:val="0"/>
                                                          <w:marTop w:val="0"/>
                                                          <w:marBottom w:val="0"/>
                                                          <w:divBdr>
                                                            <w:top w:val="none" w:sz="0" w:space="0" w:color="auto"/>
                                                            <w:left w:val="none" w:sz="0" w:space="0" w:color="auto"/>
                                                            <w:bottom w:val="none" w:sz="0" w:space="0" w:color="auto"/>
                                                            <w:right w:val="none" w:sz="0" w:space="0" w:color="auto"/>
                                                          </w:divBdr>
                                                          <w:divsChild>
                                                            <w:div w:id="91350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24862501">
          <w:marLeft w:val="0"/>
          <w:marRight w:val="0"/>
          <w:marTop w:val="0"/>
          <w:marBottom w:val="180"/>
          <w:divBdr>
            <w:top w:val="none" w:sz="0" w:space="0" w:color="auto"/>
            <w:left w:val="none" w:sz="0" w:space="0" w:color="auto"/>
            <w:bottom w:val="none" w:sz="0" w:space="0" w:color="auto"/>
            <w:right w:val="none" w:sz="0" w:space="0" w:color="auto"/>
          </w:divBdr>
          <w:divsChild>
            <w:div w:id="1551914423">
              <w:marLeft w:val="0"/>
              <w:marRight w:val="0"/>
              <w:marTop w:val="0"/>
              <w:marBottom w:val="0"/>
              <w:divBdr>
                <w:top w:val="none" w:sz="0" w:space="0" w:color="auto"/>
                <w:left w:val="none" w:sz="0" w:space="0" w:color="auto"/>
                <w:bottom w:val="none" w:sz="0" w:space="0" w:color="auto"/>
                <w:right w:val="none" w:sz="0" w:space="0" w:color="auto"/>
              </w:divBdr>
              <w:divsChild>
                <w:div w:id="1388797427">
                  <w:marLeft w:val="0"/>
                  <w:marRight w:val="0"/>
                  <w:marTop w:val="0"/>
                  <w:marBottom w:val="0"/>
                  <w:divBdr>
                    <w:top w:val="none" w:sz="0" w:space="0" w:color="auto"/>
                    <w:left w:val="none" w:sz="0" w:space="0" w:color="auto"/>
                    <w:bottom w:val="none" w:sz="0" w:space="0" w:color="auto"/>
                    <w:right w:val="none" w:sz="0" w:space="0" w:color="auto"/>
                  </w:divBdr>
                  <w:divsChild>
                    <w:div w:id="1665935809">
                      <w:marLeft w:val="0"/>
                      <w:marRight w:val="0"/>
                      <w:marTop w:val="0"/>
                      <w:marBottom w:val="0"/>
                      <w:divBdr>
                        <w:top w:val="single" w:sz="4" w:space="6" w:color="auto"/>
                        <w:left w:val="single" w:sz="4" w:space="12" w:color="auto"/>
                        <w:bottom w:val="single" w:sz="4" w:space="6" w:color="auto"/>
                        <w:right w:val="single" w:sz="4" w:space="12" w:color="auto"/>
                      </w:divBdr>
                      <w:divsChild>
                        <w:div w:id="13438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925516">
              <w:marLeft w:val="0"/>
              <w:marRight w:val="0"/>
              <w:marTop w:val="0"/>
              <w:marBottom w:val="0"/>
              <w:divBdr>
                <w:top w:val="none" w:sz="0" w:space="0" w:color="auto"/>
                <w:left w:val="none" w:sz="0" w:space="0" w:color="auto"/>
                <w:bottom w:val="none" w:sz="0" w:space="0" w:color="auto"/>
                <w:right w:val="none" w:sz="0" w:space="0" w:color="auto"/>
              </w:divBdr>
              <w:divsChild>
                <w:div w:id="35861430">
                  <w:marLeft w:val="0"/>
                  <w:marRight w:val="0"/>
                  <w:marTop w:val="0"/>
                  <w:marBottom w:val="0"/>
                  <w:divBdr>
                    <w:top w:val="none" w:sz="0" w:space="0" w:color="auto"/>
                    <w:left w:val="none" w:sz="0" w:space="0" w:color="auto"/>
                    <w:bottom w:val="none" w:sz="0" w:space="0" w:color="auto"/>
                    <w:right w:val="none" w:sz="0" w:space="0" w:color="auto"/>
                  </w:divBdr>
                  <w:divsChild>
                    <w:div w:id="1664359002">
                      <w:marLeft w:val="0"/>
                      <w:marRight w:val="0"/>
                      <w:marTop w:val="0"/>
                      <w:marBottom w:val="0"/>
                      <w:divBdr>
                        <w:top w:val="none" w:sz="0" w:space="0" w:color="auto"/>
                        <w:left w:val="none" w:sz="0" w:space="0" w:color="auto"/>
                        <w:bottom w:val="none" w:sz="0" w:space="0" w:color="auto"/>
                        <w:right w:val="none" w:sz="0" w:space="0" w:color="auto"/>
                      </w:divBdr>
                      <w:divsChild>
                        <w:div w:id="380834780">
                          <w:marLeft w:val="0"/>
                          <w:marRight w:val="0"/>
                          <w:marTop w:val="0"/>
                          <w:marBottom w:val="0"/>
                          <w:divBdr>
                            <w:top w:val="none" w:sz="0" w:space="0" w:color="auto"/>
                            <w:left w:val="none" w:sz="0" w:space="0" w:color="auto"/>
                            <w:bottom w:val="none" w:sz="0" w:space="0" w:color="auto"/>
                            <w:right w:val="none" w:sz="0" w:space="0" w:color="auto"/>
                          </w:divBdr>
                          <w:divsChild>
                            <w:div w:id="698089740">
                              <w:marLeft w:val="0"/>
                              <w:marRight w:val="0"/>
                              <w:marTop w:val="0"/>
                              <w:marBottom w:val="0"/>
                              <w:divBdr>
                                <w:top w:val="none" w:sz="0" w:space="0" w:color="auto"/>
                                <w:left w:val="none" w:sz="0" w:space="0" w:color="auto"/>
                                <w:bottom w:val="none" w:sz="0" w:space="0" w:color="auto"/>
                                <w:right w:val="none" w:sz="0" w:space="0" w:color="auto"/>
                              </w:divBdr>
                              <w:divsChild>
                                <w:div w:id="1917662099">
                                  <w:marLeft w:val="0"/>
                                  <w:marRight w:val="0"/>
                                  <w:marTop w:val="0"/>
                                  <w:marBottom w:val="0"/>
                                  <w:divBdr>
                                    <w:top w:val="none" w:sz="0" w:space="0" w:color="auto"/>
                                    <w:left w:val="none" w:sz="0" w:space="0" w:color="auto"/>
                                    <w:bottom w:val="none" w:sz="0" w:space="0" w:color="auto"/>
                                    <w:right w:val="none" w:sz="0" w:space="0" w:color="auto"/>
                                  </w:divBdr>
                                </w:div>
                              </w:divsChild>
                            </w:div>
                            <w:div w:id="112019855">
                              <w:marLeft w:val="0"/>
                              <w:marRight w:val="0"/>
                              <w:marTop w:val="0"/>
                              <w:marBottom w:val="480"/>
                              <w:divBdr>
                                <w:top w:val="none" w:sz="0" w:space="0" w:color="auto"/>
                                <w:left w:val="none" w:sz="0" w:space="0" w:color="auto"/>
                                <w:bottom w:val="none" w:sz="0" w:space="0" w:color="auto"/>
                                <w:right w:val="none" w:sz="0" w:space="0" w:color="auto"/>
                              </w:divBdr>
                              <w:divsChild>
                                <w:div w:id="367142901">
                                  <w:marLeft w:val="0"/>
                                  <w:marRight w:val="0"/>
                                  <w:marTop w:val="0"/>
                                  <w:marBottom w:val="0"/>
                                  <w:divBdr>
                                    <w:top w:val="none" w:sz="0" w:space="0" w:color="auto"/>
                                    <w:left w:val="none" w:sz="0" w:space="0" w:color="auto"/>
                                    <w:bottom w:val="none" w:sz="0" w:space="0" w:color="auto"/>
                                    <w:right w:val="none" w:sz="0" w:space="0" w:color="auto"/>
                                  </w:divBdr>
                                  <w:divsChild>
                                    <w:div w:id="1413313978">
                                      <w:marLeft w:val="0"/>
                                      <w:marRight w:val="0"/>
                                      <w:marTop w:val="0"/>
                                      <w:marBottom w:val="0"/>
                                      <w:divBdr>
                                        <w:top w:val="none" w:sz="0" w:space="0" w:color="auto"/>
                                        <w:left w:val="none" w:sz="0" w:space="0" w:color="auto"/>
                                        <w:bottom w:val="none" w:sz="0" w:space="0" w:color="auto"/>
                                        <w:right w:val="none" w:sz="0" w:space="0" w:color="auto"/>
                                      </w:divBdr>
                                      <w:divsChild>
                                        <w:div w:id="2020305729">
                                          <w:marLeft w:val="0"/>
                                          <w:marRight w:val="0"/>
                                          <w:marTop w:val="0"/>
                                          <w:marBottom w:val="0"/>
                                          <w:divBdr>
                                            <w:top w:val="none" w:sz="0" w:space="0" w:color="auto"/>
                                            <w:left w:val="none" w:sz="0" w:space="0" w:color="auto"/>
                                            <w:bottom w:val="none" w:sz="0" w:space="0" w:color="auto"/>
                                            <w:right w:val="none" w:sz="0" w:space="0" w:color="auto"/>
                                          </w:divBdr>
                                          <w:divsChild>
                                            <w:div w:id="1117018255">
                                              <w:marLeft w:val="0"/>
                                              <w:marRight w:val="0"/>
                                              <w:marTop w:val="0"/>
                                              <w:marBottom w:val="0"/>
                                              <w:divBdr>
                                                <w:top w:val="none" w:sz="0" w:space="0" w:color="auto"/>
                                                <w:left w:val="none" w:sz="0" w:space="0" w:color="auto"/>
                                                <w:bottom w:val="none" w:sz="0" w:space="0" w:color="auto"/>
                                                <w:right w:val="none" w:sz="0" w:space="0" w:color="auto"/>
                                              </w:divBdr>
                                              <w:divsChild>
                                                <w:div w:id="2037732590">
                                                  <w:marLeft w:val="0"/>
                                                  <w:marRight w:val="0"/>
                                                  <w:marTop w:val="0"/>
                                                  <w:marBottom w:val="0"/>
                                                  <w:divBdr>
                                                    <w:top w:val="none" w:sz="0" w:space="0" w:color="auto"/>
                                                    <w:left w:val="none" w:sz="0" w:space="0" w:color="auto"/>
                                                    <w:bottom w:val="none" w:sz="0" w:space="0" w:color="auto"/>
                                                    <w:right w:val="none" w:sz="0" w:space="0" w:color="auto"/>
                                                  </w:divBdr>
                                                  <w:divsChild>
                                                    <w:div w:id="2001881093">
                                                      <w:marLeft w:val="0"/>
                                                      <w:marRight w:val="0"/>
                                                      <w:marTop w:val="0"/>
                                                      <w:marBottom w:val="0"/>
                                                      <w:divBdr>
                                                        <w:top w:val="none" w:sz="0" w:space="0" w:color="auto"/>
                                                        <w:left w:val="none" w:sz="0" w:space="0" w:color="auto"/>
                                                        <w:bottom w:val="none" w:sz="0" w:space="0" w:color="auto"/>
                                                        <w:right w:val="none" w:sz="0" w:space="0" w:color="auto"/>
                                                      </w:divBdr>
                                                      <w:divsChild>
                                                        <w:div w:id="907882365">
                                                          <w:marLeft w:val="0"/>
                                                          <w:marRight w:val="0"/>
                                                          <w:marTop w:val="0"/>
                                                          <w:marBottom w:val="0"/>
                                                          <w:divBdr>
                                                            <w:top w:val="none" w:sz="0" w:space="0" w:color="auto"/>
                                                            <w:left w:val="none" w:sz="0" w:space="0" w:color="auto"/>
                                                            <w:bottom w:val="none" w:sz="0" w:space="0" w:color="auto"/>
                                                            <w:right w:val="none" w:sz="0" w:space="0" w:color="auto"/>
                                                          </w:divBdr>
                                                          <w:divsChild>
                                                            <w:div w:id="330179428">
                                                              <w:marLeft w:val="0"/>
                                                              <w:marRight w:val="0"/>
                                                              <w:marTop w:val="0"/>
                                                              <w:marBottom w:val="0"/>
                                                              <w:divBdr>
                                                                <w:top w:val="none" w:sz="0" w:space="0" w:color="auto"/>
                                                                <w:left w:val="none" w:sz="0" w:space="0" w:color="auto"/>
                                                                <w:bottom w:val="none" w:sz="0" w:space="0" w:color="auto"/>
                                                                <w:right w:val="none" w:sz="0" w:space="0" w:color="auto"/>
                                                              </w:divBdr>
                                                              <w:divsChild>
                                                                <w:div w:id="902371627">
                                                                  <w:marLeft w:val="0"/>
                                                                  <w:marRight w:val="0"/>
                                                                  <w:marTop w:val="90"/>
                                                                  <w:marBottom w:val="150"/>
                                                                  <w:divBdr>
                                                                    <w:top w:val="none" w:sz="0" w:space="0" w:color="auto"/>
                                                                    <w:left w:val="none" w:sz="0" w:space="0" w:color="auto"/>
                                                                    <w:bottom w:val="none" w:sz="0" w:space="0" w:color="auto"/>
                                                                    <w:right w:val="none" w:sz="0" w:space="0" w:color="auto"/>
                                                                  </w:divBdr>
                                                                </w:div>
                                                              </w:divsChild>
                                                            </w:div>
                                                          </w:divsChild>
                                                        </w:div>
                                                        <w:div w:id="2001078069">
                                                          <w:marLeft w:val="0"/>
                                                          <w:marRight w:val="0"/>
                                                          <w:marTop w:val="0"/>
                                                          <w:marBottom w:val="0"/>
                                                          <w:divBdr>
                                                            <w:top w:val="none" w:sz="0" w:space="0" w:color="auto"/>
                                                            <w:left w:val="none" w:sz="0" w:space="0" w:color="auto"/>
                                                            <w:bottom w:val="none" w:sz="0" w:space="0" w:color="auto"/>
                                                            <w:right w:val="none" w:sz="0" w:space="0" w:color="auto"/>
                                                          </w:divBdr>
                                                          <w:divsChild>
                                                            <w:div w:id="197324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49469948">
      <w:bodyDiv w:val="1"/>
      <w:marLeft w:val="0"/>
      <w:marRight w:val="0"/>
      <w:marTop w:val="0"/>
      <w:marBottom w:val="0"/>
      <w:divBdr>
        <w:top w:val="none" w:sz="0" w:space="0" w:color="auto"/>
        <w:left w:val="none" w:sz="0" w:space="0" w:color="auto"/>
        <w:bottom w:val="none" w:sz="0" w:space="0" w:color="auto"/>
        <w:right w:val="none" w:sz="0" w:space="0" w:color="auto"/>
      </w:divBdr>
      <w:divsChild>
        <w:div w:id="1166363102">
          <w:marLeft w:val="0"/>
          <w:marRight w:val="0"/>
          <w:marTop w:val="0"/>
          <w:marBottom w:val="0"/>
          <w:divBdr>
            <w:top w:val="none" w:sz="0" w:space="0" w:color="auto"/>
            <w:left w:val="none" w:sz="0" w:space="0" w:color="auto"/>
            <w:bottom w:val="none" w:sz="0" w:space="0" w:color="auto"/>
            <w:right w:val="none" w:sz="0" w:space="0" w:color="auto"/>
          </w:divBdr>
        </w:div>
      </w:divsChild>
    </w:div>
    <w:div w:id="1454595997">
      <w:bodyDiv w:val="1"/>
      <w:marLeft w:val="0"/>
      <w:marRight w:val="0"/>
      <w:marTop w:val="0"/>
      <w:marBottom w:val="0"/>
      <w:divBdr>
        <w:top w:val="none" w:sz="0" w:space="0" w:color="auto"/>
        <w:left w:val="none" w:sz="0" w:space="0" w:color="auto"/>
        <w:bottom w:val="none" w:sz="0" w:space="0" w:color="auto"/>
        <w:right w:val="none" w:sz="0" w:space="0" w:color="auto"/>
      </w:divBdr>
    </w:div>
    <w:div w:id="1495410382">
      <w:bodyDiv w:val="1"/>
      <w:marLeft w:val="0"/>
      <w:marRight w:val="0"/>
      <w:marTop w:val="0"/>
      <w:marBottom w:val="0"/>
      <w:divBdr>
        <w:top w:val="none" w:sz="0" w:space="0" w:color="auto"/>
        <w:left w:val="none" w:sz="0" w:space="0" w:color="auto"/>
        <w:bottom w:val="none" w:sz="0" w:space="0" w:color="auto"/>
        <w:right w:val="none" w:sz="0" w:space="0" w:color="auto"/>
      </w:divBdr>
    </w:div>
    <w:div w:id="1542396992">
      <w:bodyDiv w:val="1"/>
      <w:marLeft w:val="0"/>
      <w:marRight w:val="0"/>
      <w:marTop w:val="0"/>
      <w:marBottom w:val="0"/>
      <w:divBdr>
        <w:top w:val="none" w:sz="0" w:space="0" w:color="auto"/>
        <w:left w:val="none" w:sz="0" w:space="0" w:color="auto"/>
        <w:bottom w:val="none" w:sz="0" w:space="0" w:color="auto"/>
        <w:right w:val="none" w:sz="0" w:space="0" w:color="auto"/>
      </w:divBdr>
    </w:div>
    <w:div w:id="1585721392">
      <w:bodyDiv w:val="1"/>
      <w:marLeft w:val="0"/>
      <w:marRight w:val="0"/>
      <w:marTop w:val="0"/>
      <w:marBottom w:val="0"/>
      <w:divBdr>
        <w:top w:val="none" w:sz="0" w:space="0" w:color="auto"/>
        <w:left w:val="none" w:sz="0" w:space="0" w:color="auto"/>
        <w:bottom w:val="none" w:sz="0" w:space="0" w:color="auto"/>
        <w:right w:val="none" w:sz="0" w:space="0" w:color="auto"/>
      </w:divBdr>
    </w:div>
    <w:div w:id="1609001070">
      <w:bodyDiv w:val="1"/>
      <w:marLeft w:val="0"/>
      <w:marRight w:val="0"/>
      <w:marTop w:val="0"/>
      <w:marBottom w:val="0"/>
      <w:divBdr>
        <w:top w:val="none" w:sz="0" w:space="0" w:color="auto"/>
        <w:left w:val="none" w:sz="0" w:space="0" w:color="auto"/>
        <w:bottom w:val="none" w:sz="0" w:space="0" w:color="auto"/>
        <w:right w:val="none" w:sz="0" w:space="0" w:color="auto"/>
      </w:divBdr>
    </w:div>
    <w:div w:id="1624769623">
      <w:bodyDiv w:val="1"/>
      <w:marLeft w:val="0"/>
      <w:marRight w:val="0"/>
      <w:marTop w:val="0"/>
      <w:marBottom w:val="0"/>
      <w:divBdr>
        <w:top w:val="none" w:sz="0" w:space="0" w:color="auto"/>
        <w:left w:val="none" w:sz="0" w:space="0" w:color="auto"/>
        <w:bottom w:val="none" w:sz="0" w:space="0" w:color="auto"/>
        <w:right w:val="none" w:sz="0" w:space="0" w:color="auto"/>
      </w:divBdr>
    </w:div>
    <w:div w:id="1682972800">
      <w:bodyDiv w:val="1"/>
      <w:marLeft w:val="0"/>
      <w:marRight w:val="0"/>
      <w:marTop w:val="0"/>
      <w:marBottom w:val="0"/>
      <w:divBdr>
        <w:top w:val="none" w:sz="0" w:space="0" w:color="auto"/>
        <w:left w:val="none" w:sz="0" w:space="0" w:color="auto"/>
        <w:bottom w:val="none" w:sz="0" w:space="0" w:color="auto"/>
        <w:right w:val="none" w:sz="0" w:space="0" w:color="auto"/>
      </w:divBdr>
    </w:div>
    <w:div w:id="1753695375">
      <w:bodyDiv w:val="1"/>
      <w:marLeft w:val="0"/>
      <w:marRight w:val="0"/>
      <w:marTop w:val="0"/>
      <w:marBottom w:val="0"/>
      <w:divBdr>
        <w:top w:val="none" w:sz="0" w:space="0" w:color="auto"/>
        <w:left w:val="none" w:sz="0" w:space="0" w:color="auto"/>
        <w:bottom w:val="none" w:sz="0" w:space="0" w:color="auto"/>
        <w:right w:val="none" w:sz="0" w:space="0" w:color="auto"/>
      </w:divBdr>
    </w:div>
    <w:div w:id="1757284946">
      <w:bodyDiv w:val="1"/>
      <w:marLeft w:val="0"/>
      <w:marRight w:val="0"/>
      <w:marTop w:val="0"/>
      <w:marBottom w:val="0"/>
      <w:divBdr>
        <w:top w:val="none" w:sz="0" w:space="0" w:color="auto"/>
        <w:left w:val="none" w:sz="0" w:space="0" w:color="auto"/>
        <w:bottom w:val="none" w:sz="0" w:space="0" w:color="auto"/>
        <w:right w:val="none" w:sz="0" w:space="0" w:color="auto"/>
      </w:divBdr>
      <w:divsChild>
        <w:div w:id="174155232">
          <w:marLeft w:val="0"/>
          <w:marRight w:val="0"/>
          <w:marTop w:val="0"/>
          <w:marBottom w:val="0"/>
          <w:divBdr>
            <w:top w:val="none" w:sz="0" w:space="0" w:color="auto"/>
            <w:left w:val="none" w:sz="0" w:space="0" w:color="auto"/>
            <w:bottom w:val="none" w:sz="0" w:space="0" w:color="auto"/>
            <w:right w:val="none" w:sz="0" w:space="0" w:color="auto"/>
          </w:divBdr>
        </w:div>
      </w:divsChild>
    </w:div>
    <w:div w:id="1784954065">
      <w:bodyDiv w:val="1"/>
      <w:marLeft w:val="0"/>
      <w:marRight w:val="0"/>
      <w:marTop w:val="0"/>
      <w:marBottom w:val="0"/>
      <w:divBdr>
        <w:top w:val="none" w:sz="0" w:space="0" w:color="auto"/>
        <w:left w:val="none" w:sz="0" w:space="0" w:color="auto"/>
        <w:bottom w:val="none" w:sz="0" w:space="0" w:color="auto"/>
        <w:right w:val="none" w:sz="0" w:space="0" w:color="auto"/>
      </w:divBdr>
    </w:div>
    <w:div w:id="1786079771">
      <w:bodyDiv w:val="1"/>
      <w:marLeft w:val="0"/>
      <w:marRight w:val="0"/>
      <w:marTop w:val="0"/>
      <w:marBottom w:val="0"/>
      <w:divBdr>
        <w:top w:val="none" w:sz="0" w:space="0" w:color="auto"/>
        <w:left w:val="none" w:sz="0" w:space="0" w:color="auto"/>
        <w:bottom w:val="none" w:sz="0" w:space="0" w:color="auto"/>
        <w:right w:val="none" w:sz="0" w:space="0" w:color="auto"/>
      </w:divBdr>
    </w:div>
    <w:div w:id="1795707852">
      <w:bodyDiv w:val="1"/>
      <w:marLeft w:val="0"/>
      <w:marRight w:val="0"/>
      <w:marTop w:val="0"/>
      <w:marBottom w:val="0"/>
      <w:divBdr>
        <w:top w:val="none" w:sz="0" w:space="0" w:color="auto"/>
        <w:left w:val="none" w:sz="0" w:space="0" w:color="auto"/>
        <w:bottom w:val="none" w:sz="0" w:space="0" w:color="auto"/>
        <w:right w:val="none" w:sz="0" w:space="0" w:color="auto"/>
      </w:divBdr>
    </w:div>
    <w:div w:id="1805124746">
      <w:bodyDiv w:val="1"/>
      <w:marLeft w:val="0"/>
      <w:marRight w:val="0"/>
      <w:marTop w:val="0"/>
      <w:marBottom w:val="0"/>
      <w:divBdr>
        <w:top w:val="none" w:sz="0" w:space="0" w:color="auto"/>
        <w:left w:val="none" w:sz="0" w:space="0" w:color="auto"/>
        <w:bottom w:val="none" w:sz="0" w:space="0" w:color="auto"/>
        <w:right w:val="none" w:sz="0" w:space="0" w:color="auto"/>
      </w:divBdr>
    </w:div>
    <w:div w:id="1825926770">
      <w:bodyDiv w:val="1"/>
      <w:marLeft w:val="0"/>
      <w:marRight w:val="0"/>
      <w:marTop w:val="0"/>
      <w:marBottom w:val="0"/>
      <w:divBdr>
        <w:top w:val="none" w:sz="0" w:space="0" w:color="auto"/>
        <w:left w:val="none" w:sz="0" w:space="0" w:color="auto"/>
        <w:bottom w:val="none" w:sz="0" w:space="0" w:color="auto"/>
        <w:right w:val="none" w:sz="0" w:space="0" w:color="auto"/>
      </w:divBdr>
    </w:div>
    <w:div w:id="1909610752">
      <w:bodyDiv w:val="1"/>
      <w:marLeft w:val="0"/>
      <w:marRight w:val="0"/>
      <w:marTop w:val="0"/>
      <w:marBottom w:val="0"/>
      <w:divBdr>
        <w:top w:val="none" w:sz="0" w:space="0" w:color="auto"/>
        <w:left w:val="none" w:sz="0" w:space="0" w:color="auto"/>
        <w:bottom w:val="none" w:sz="0" w:space="0" w:color="auto"/>
        <w:right w:val="none" w:sz="0" w:space="0" w:color="auto"/>
      </w:divBdr>
    </w:div>
    <w:div w:id="1968584779">
      <w:bodyDiv w:val="1"/>
      <w:marLeft w:val="0"/>
      <w:marRight w:val="0"/>
      <w:marTop w:val="0"/>
      <w:marBottom w:val="0"/>
      <w:divBdr>
        <w:top w:val="none" w:sz="0" w:space="0" w:color="auto"/>
        <w:left w:val="none" w:sz="0" w:space="0" w:color="auto"/>
        <w:bottom w:val="none" w:sz="0" w:space="0" w:color="auto"/>
        <w:right w:val="none" w:sz="0" w:space="0" w:color="auto"/>
      </w:divBdr>
    </w:div>
    <w:div w:id="2001688063">
      <w:bodyDiv w:val="1"/>
      <w:marLeft w:val="0"/>
      <w:marRight w:val="0"/>
      <w:marTop w:val="0"/>
      <w:marBottom w:val="0"/>
      <w:divBdr>
        <w:top w:val="none" w:sz="0" w:space="0" w:color="auto"/>
        <w:left w:val="none" w:sz="0" w:space="0" w:color="auto"/>
        <w:bottom w:val="none" w:sz="0" w:space="0" w:color="auto"/>
        <w:right w:val="none" w:sz="0" w:space="0" w:color="auto"/>
      </w:divBdr>
    </w:div>
    <w:div w:id="2012443934">
      <w:bodyDiv w:val="1"/>
      <w:marLeft w:val="0"/>
      <w:marRight w:val="0"/>
      <w:marTop w:val="0"/>
      <w:marBottom w:val="0"/>
      <w:divBdr>
        <w:top w:val="none" w:sz="0" w:space="0" w:color="auto"/>
        <w:left w:val="none" w:sz="0" w:space="0" w:color="auto"/>
        <w:bottom w:val="none" w:sz="0" w:space="0" w:color="auto"/>
        <w:right w:val="none" w:sz="0" w:space="0" w:color="auto"/>
      </w:divBdr>
    </w:div>
    <w:div w:id="2053770871">
      <w:bodyDiv w:val="1"/>
      <w:marLeft w:val="0"/>
      <w:marRight w:val="0"/>
      <w:marTop w:val="0"/>
      <w:marBottom w:val="0"/>
      <w:divBdr>
        <w:top w:val="none" w:sz="0" w:space="0" w:color="auto"/>
        <w:left w:val="none" w:sz="0" w:space="0" w:color="auto"/>
        <w:bottom w:val="none" w:sz="0" w:space="0" w:color="auto"/>
        <w:right w:val="none" w:sz="0" w:space="0" w:color="auto"/>
      </w:divBdr>
    </w:div>
    <w:div w:id="210792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nsis.net/blog/how-to-build-business-plan" TargetMode="External"/><Relationship Id="rId18" Type="http://schemas.openxmlformats.org/officeDocument/2006/relationships/hyperlink" Target="https://www.hinrichfoundation.com/research/how-to-use-it/wto-global-trade-outlook-and-statistics-april-202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olicy.trade.ec.europa.eu/help-exporters-and-importers/accessing-markets/goods-and-services/digital-trade_en" TargetMode="External"/><Relationship Id="rId17" Type="http://schemas.openxmlformats.org/officeDocument/2006/relationships/hyperlink" Target="https://www.slideshare.net/slideshow/import-export-business-plan-example-upmetrics/266230229" TargetMode="External"/><Relationship Id="rId2" Type="http://schemas.openxmlformats.org/officeDocument/2006/relationships/numbering" Target="numbering.xml"/><Relationship Id="rId16" Type="http://schemas.openxmlformats.org/officeDocument/2006/relationships/hyperlink" Target="https://unctad.org/news/global-trade-2025-resilience-under-pressu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egislation.gov.uk/uksi/2025/532" TargetMode="External"/><Relationship Id="rId10" Type="http://schemas.openxmlformats.org/officeDocument/2006/relationships/image" Target="media/image3.png"/><Relationship Id="rId19" Type="http://schemas.openxmlformats.org/officeDocument/2006/relationships/hyperlink" Target="https://www.invensis.net/blog/how-to-build-business-pl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str.gov/about-us/policy-offices/press-office/press-releases/2025/march/us-trade-representative-announces-2025-trade-policy-agend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B899A-7820-4F50-B02B-6C27F61E4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16</Pages>
  <Words>2770</Words>
  <Characters>15790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Abdalla</dc:creator>
  <cp:keywords/>
  <dc:description/>
  <cp:lastModifiedBy>aliahmed suliman</cp:lastModifiedBy>
  <cp:revision>152</cp:revision>
  <dcterms:created xsi:type="dcterms:W3CDTF">2025-06-24T11:16:00Z</dcterms:created>
  <dcterms:modified xsi:type="dcterms:W3CDTF">2025-06-29T13:26:00Z</dcterms:modified>
</cp:coreProperties>
</file>