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2F7F5BA" w:rsidP="5EB218D9" w:rsidRDefault="42F7F5BA" w14:paraId="550B02A2" w14:textId="4A65AF29">
      <w:pPr>
        <w:pStyle w:val="Normal"/>
        <w:rPr>
          <w:rFonts w:ascii="Arial" w:hAnsi="Arial" w:eastAsia="Arial" w:cs="Arial"/>
        </w:rPr>
      </w:pPr>
      <w:r w:rsidRPr="5EB218D9" w:rsidR="42F7F5BA">
        <w:rPr>
          <w:rFonts w:ascii="Arial" w:hAnsi="Arial" w:eastAsia="Arial" w:cs="Arial"/>
          <w:u w:val="single"/>
        </w:rPr>
        <w:t>Amy Williams ecey6005</w:t>
      </w:r>
      <w:r w:rsidRPr="5EB218D9" w:rsidR="42F7F5BA">
        <w:rPr>
          <w:rFonts w:ascii="Arial" w:hAnsi="Arial" w:eastAsia="Arial" w:cs="Arial"/>
        </w:rPr>
        <w:t xml:space="preserve">.                                                                            </w:t>
      </w:r>
      <w:r w:rsidRPr="5EB218D9" w:rsidR="42F7F5BA">
        <w:rPr>
          <w:rFonts w:ascii="Arial" w:hAnsi="Arial" w:eastAsia="Arial" w:cs="Arial"/>
          <w:u w:val="single"/>
        </w:rPr>
        <w:t xml:space="preserve">  1566 words.</w:t>
      </w:r>
    </w:p>
    <w:p xmlns:wp14="http://schemas.microsoft.com/office/word/2010/wordml" w:rsidP="5EB218D9" wp14:paraId="77B57383" wp14:textId="7462FEA3">
      <w:pPr>
        <w:pStyle w:val="Normal"/>
        <w:rPr>
          <w:rFonts w:ascii="Arial" w:hAnsi="Arial" w:eastAsia="Arial" w:cs="Arial"/>
        </w:rPr>
      </w:pPr>
      <w:r w:rsidRPr="5EB218D9" w:rsidR="14EC8B0F">
        <w:rPr>
          <w:rFonts w:ascii="Arial" w:hAnsi="Arial" w:eastAsia="Arial" w:cs="Arial"/>
        </w:rPr>
        <w:t xml:space="preserve">Good </w:t>
      </w:r>
      <w:r w:rsidRPr="5EB218D9" w:rsidR="509F4B6B">
        <w:rPr>
          <w:rFonts w:ascii="Arial" w:hAnsi="Arial" w:eastAsia="Arial" w:cs="Arial"/>
        </w:rPr>
        <w:t>morning,</w:t>
      </w:r>
      <w:r w:rsidRPr="5EB218D9" w:rsidR="509F4B6B">
        <w:rPr>
          <w:rFonts w:ascii="Arial" w:hAnsi="Arial" w:eastAsia="Arial" w:cs="Arial"/>
        </w:rPr>
        <w:t xml:space="preserve"> everyone</w:t>
      </w:r>
      <w:r w:rsidRPr="5EB218D9" w:rsidR="14EC8B0F">
        <w:rPr>
          <w:rFonts w:ascii="Arial" w:hAnsi="Arial" w:eastAsia="Arial" w:cs="Arial"/>
        </w:rPr>
        <w:t>,</w:t>
      </w:r>
    </w:p>
    <w:p xmlns:wp14="http://schemas.microsoft.com/office/word/2010/wordml" w:rsidP="5EB218D9" wp14:paraId="2F5D907F" wp14:textId="7409AADA">
      <w:pPr>
        <w:pStyle w:val="Normal"/>
        <w:rPr>
          <w:rFonts w:ascii="Arial" w:hAnsi="Arial" w:eastAsia="Arial" w:cs="Arial"/>
        </w:rPr>
      </w:pPr>
      <w:r w:rsidRPr="5EB218D9" w:rsidR="14EC8B0F">
        <w:rPr>
          <w:rFonts w:ascii="Arial" w:hAnsi="Arial" w:eastAsia="Arial" w:cs="Arial"/>
        </w:rPr>
        <w:t xml:space="preserve">Today </w:t>
      </w:r>
      <w:r w:rsidRPr="5EB218D9" w:rsidR="14EC8B0F">
        <w:rPr>
          <w:rFonts w:ascii="Arial" w:hAnsi="Arial" w:eastAsia="Arial" w:cs="Arial"/>
        </w:rPr>
        <w:t>I’d</w:t>
      </w:r>
      <w:r w:rsidRPr="5EB218D9" w:rsidR="14EC8B0F">
        <w:rPr>
          <w:rFonts w:ascii="Arial" w:hAnsi="Arial" w:eastAsia="Arial" w:cs="Arial"/>
        </w:rPr>
        <w:t xml:space="preserve"> like to take you on a journey that is both personal and professional. I will reflect on my exploration of Garth Hill as part of the John Muir Award and critically evaluate how experiences like mine can support the principles of early childhood education for sustainability. </w:t>
      </w:r>
      <w:r w:rsidRPr="5EB218D9" w:rsidR="14EC8B0F">
        <w:rPr>
          <w:rFonts w:ascii="Arial" w:hAnsi="Arial" w:eastAsia="Arial" w:cs="Arial"/>
        </w:rPr>
        <w:t>I’ll</w:t>
      </w:r>
      <w:r w:rsidRPr="5EB218D9" w:rsidR="14EC8B0F">
        <w:rPr>
          <w:rFonts w:ascii="Arial" w:hAnsi="Arial" w:eastAsia="Arial" w:cs="Arial"/>
        </w:rPr>
        <w:t xml:space="preserve"> also discuss what sustainability means, why it matters, and how we as educators can support sustainable development in ways that go beyond environmentalism, incorporating social justice and global responsibility.</w:t>
      </w:r>
    </w:p>
    <w:p xmlns:wp14="http://schemas.microsoft.com/office/word/2010/wordml" w:rsidP="5EB218D9" wp14:paraId="60A2BAAC" wp14:textId="60A5E137">
      <w:pPr>
        <w:pStyle w:val="Normal"/>
        <w:rPr>
          <w:rFonts w:ascii="Arial" w:hAnsi="Arial" w:eastAsia="Arial" w:cs="Arial"/>
          <w:u w:val="single"/>
        </w:rPr>
      </w:pPr>
      <w:r w:rsidRPr="5EB218D9" w:rsidR="14EC8B0F">
        <w:rPr>
          <w:rFonts w:ascii="Arial" w:hAnsi="Arial" w:eastAsia="Arial" w:cs="Arial"/>
          <w:u w:val="single"/>
        </w:rPr>
        <w:t>Why I Chose Garth Hill</w:t>
      </w:r>
    </w:p>
    <w:p xmlns:wp14="http://schemas.microsoft.com/office/word/2010/wordml" w:rsidP="5EB218D9" wp14:paraId="57FE4587" wp14:textId="7549ACC5">
      <w:pPr>
        <w:pStyle w:val="Normal"/>
        <w:rPr>
          <w:rFonts w:ascii="Arial" w:hAnsi="Arial" w:eastAsia="Arial" w:cs="Arial"/>
        </w:rPr>
      </w:pPr>
      <w:r w:rsidRPr="5EB218D9" w:rsidR="14EC8B0F">
        <w:rPr>
          <w:rFonts w:ascii="Arial" w:hAnsi="Arial" w:eastAsia="Arial" w:cs="Arial"/>
        </w:rPr>
        <w:t xml:space="preserve">Garth Hill has always been more than just a hill to me and my family. </w:t>
      </w:r>
      <w:r w:rsidRPr="5EB218D9" w:rsidR="14EC8B0F">
        <w:rPr>
          <w:rFonts w:ascii="Arial" w:hAnsi="Arial" w:eastAsia="Arial" w:cs="Arial"/>
        </w:rPr>
        <w:t>It’s</w:t>
      </w:r>
      <w:r w:rsidRPr="5EB218D9" w:rsidR="14EC8B0F">
        <w:rPr>
          <w:rFonts w:ascii="Arial" w:hAnsi="Arial" w:eastAsia="Arial" w:cs="Arial"/>
        </w:rPr>
        <w:t xml:space="preserve"> where </w:t>
      </w:r>
      <w:r w:rsidRPr="5EB218D9" w:rsidR="14EC8B0F">
        <w:rPr>
          <w:rFonts w:ascii="Arial" w:hAnsi="Arial" w:eastAsia="Arial" w:cs="Arial"/>
        </w:rPr>
        <w:t>we’ve</w:t>
      </w:r>
      <w:r w:rsidRPr="5EB218D9" w:rsidR="14EC8B0F">
        <w:rPr>
          <w:rFonts w:ascii="Arial" w:hAnsi="Arial" w:eastAsia="Arial" w:cs="Arial"/>
        </w:rPr>
        <w:t xml:space="preserve"> built memories, found peace, and connected with nature. Standing at the summit, looking across the Cardiff skyline, you feel part of something larger, yet beautifully detached from the busyness of the city. </w:t>
      </w:r>
      <w:r w:rsidRPr="5EB218D9" w:rsidR="14EC8B0F">
        <w:rPr>
          <w:rFonts w:ascii="Arial" w:hAnsi="Arial" w:eastAsia="Arial" w:cs="Arial"/>
        </w:rPr>
        <w:t>You’re</w:t>
      </w:r>
      <w:r w:rsidRPr="5EB218D9" w:rsidR="14EC8B0F">
        <w:rPr>
          <w:rFonts w:ascii="Arial" w:hAnsi="Arial" w:eastAsia="Arial" w:cs="Arial"/>
        </w:rPr>
        <w:t xml:space="preserve"> immersed in birdsong, wind, and open sky.</w:t>
      </w:r>
    </w:p>
    <w:p xmlns:wp14="http://schemas.microsoft.com/office/word/2010/wordml" w:rsidP="5EB218D9" wp14:paraId="1E88883F" wp14:textId="06B4D5C0">
      <w:pPr>
        <w:pStyle w:val="Normal"/>
        <w:rPr>
          <w:rFonts w:ascii="Arial" w:hAnsi="Arial" w:eastAsia="Arial" w:cs="Arial"/>
        </w:rPr>
      </w:pPr>
      <w:r w:rsidRPr="5EB218D9" w:rsidR="14EC8B0F">
        <w:rPr>
          <w:rFonts w:ascii="Arial" w:hAnsi="Arial" w:eastAsia="Arial" w:cs="Arial"/>
        </w:rPr>
        <w:t>This place became especially meaningful during the Covid-19 pandemic. My partner’s health suffered badly during that time, and regular walks up Garth Hill helped his recovery. The fresh air, open space, and gentle exercise created a sanctuary where he could heal. The therapeutic power of nature, as advocated by Louv (2008) in Last Child in the Woods, became part of our lived reality.</w:t>
      </w:r>
    </w:p>
    <w:p xmlns:wp14="http://schemas.microsoft.com/office/word/2010/wordml" w:rsidP="5EB218D9" wp14:paraId="0DC68CF4" wp14:textId="57F6264B">
      <w:pPr>
        <w:pStyle w:val="Normal"/>
        <w:rPr>
          <w:rFonts w:ascii="Arial" w:hAnsi="Arial" w:eastAsia="Arial" w:cs="Arial"/>
        </w:rPr>
      </w:pPr>
      <w:r w:rsidRPr="5EB218D9" w:rsidR="14EC8B0F">
        <w:rPr>
          <w:rFonts w:ascii="Arial" w:hAnsi="Arial" w:eastAsia="Arial" w:cs="Arial"/>
        </w:rPr>
        <w:t>Now, our daughters share in this experience. They love spotting sheep, listening to skylarks, and finding wildflowers along the trails. These simple pleasures create powerful learning moments, where curiosity and care develop naturally. For young children, these experiences build not only knowledge but empathy for the world around them—what the Welsh Curriculum for Wales (2022) describes as "ethical, informed citizens of Wales and the world."</w:t>
      </w:r>
    </w:p>
    <w:p xmlns:wp14="http://schemas.microsoft.com/office/word/2010/wordml" w:rsidP="5EB218D9" wp14:paraId="48054F60" wp14:textId="4BDFAFFC">
      <w:pPr>
        <w:pStyle w:val="Normal"/>
        <w:rPr>
          <w:rFonts w:ascii="Arial" w:hAnsi="Arial" w:eastAsia="Arial" w:cs="Arial"/>
          <w:u w:val="single"/>
        </w:rPr>
      </w:pPr>
      <w:r w:rsidRPr="5EB218D9" w:rsidR="14EC8B0F">
        <w:rPr>
          <w:rFonts w:ascii="Arial" w:hAnsi="Arial" w:eastAsia="Arial" w:cs="Arial"/>
          <w:u w:val="single"/>
        </w:rPr>
        <w:t>About Garth Hill</w:t>
      </w:r>
    </w:p>
    <w:p xmlns:wp14="http://schemas.microsoft.com/office/word/2010/wordml" w:rsidP="5EB218D9" wp14:paraId="24ED2968" wp14:textId="35AC4345">
      <w:pPr>
        <w:pStyle w:val="Normal"/>
        <w:rPr>
          <w:rFonts w:ascii="Arial" w:hAnsi="Arial" w:eastAsia="Arial" w:cs="Arial"/>
        </w:rPr>
      </w:pPr>
      <w:r w:rsidRPr="5EB218D9" w:rsidR="14EC8B0F">
        <w:rPr>
          <w:rFonts w:ascii="Arial" w:hAnsi="Arial" w:eastAsia="Arial" w:cs="Arial"/>
        </w:rPr>
        <w:t>Garth Hill itself is made of tough Pennant sandstone, which contrasts with the limestone of the nearby Lesser Garth—once heavily quarried. At the summit are ancient Bronze Age burial mounds, and the trig point is thought to stand on one of them. Local legend suggests that Garth Hill inspired the story The Englishman Who Went up a Hill but Came down a Mountain, adding a layer of cultural significance to the site</w:t>
      </w:r>
      <w:r w:rsidRPr="5EB218D9" w:rsidR="08973064">
        <w:rPr>
          <w:rFonts w:ascii="Arial" w:hAnsi="Arial" w:eastAsia="Arial" w:cs="Arial"/>
        </w:rPr>
        <w:t>, Lui</w:t>
      </w:r>
      <w:r w:rsidRPr="5EB218D9" w:rsidR="14EC8B0F">
        <w:rPr>
          <w:rFonts w:ascii="Arial" w:hAnsi="Arial" w:eastAsia="Arial" w:cs="Arial"/>
        </w:rPr>
        <w:t xml:space="preserve">, </w:t>
      </w:r>
      <w:r w:rsidRPr="5EB218D9" w:rsidR="6ABB635D">
        <w:rPr>
          <w:rFonts w:ascii="Arial" w:hAnsi="Arial" w:eastAsia="Arial" w:cs="Arial"/>
        </w:rPr>
        <w:t>(</w:t>
      </w:r>
      <w:r w:rsidRPr="5EB218D9" w:rsidR="14EC8B0F">
        <w:rPr>
          <w:rFonts w:ascii="Arial" w:hAnsi="Arial" w:eastAsia="Arial" w:cs="Arial"/>
        </w:rPr>
        <w:t>202</w:t>
      </w:r>
      <w:r w:rsidRPr="5EB218D9" w:rsidR="3CBF6E8B">
        <w:rPr>
          <w:rFonts w:ascii="Arial" w:hAnsi="Arial" w:eastAsia="Arial" w:cs="Arial"/>
        </w:rPr>
        <w:t>1</w:t>
      </w:r>
      <w:r w:rsidRPr="5EB218D9" w:rsidR="14EC8B0F">
        <w:rPr>
          <w:rFonts w:ascii="Arial" w:hAnsi="Arial" w:eastAsia="Arial" w:cs="Arial"/>
        </w:rPr>
        <w:t>).</w:t>
      </w:r>
    </w:p>
    <w:p xmlns:wp14="http://schemas.microsoft.com/office/word/2010/wordml" w:rsidP="5EB218D9" wp14:paraId="196122B5" wp14:textId="4B27C952">
      <w:pPr>
        <w:pStyle w:val="Normal"/>
        <w:rPr>
          <w:rFonts w:ascii="Arial" w:hAnsi="Arial" w:eastAsia="Arial" w:cs="Arial"/>
        </w:rPr>
      </w:pPr>
      <w:r w:rsidRPr="5EB218D9" w:rsidR="14EC8B0F">
        <w:rPr>
          <w:rFonts w:ascii="Arial" w:hAnsi="Arial" w:eastAsia="Arial" w:cs="Arial"/>
        </w:rPr>
        <w:t xml:space="preserve">Today, </w:t>
      </w:r>
      <w:r w:rsidRPr="5EB218D9" w:rsidR="14EC8B0F">
        <w:rPr>
          <w:rFonts w:ascii="Arial" w:hAnsi="Arial" w:eastAsia="Arial" w:cs="Arial"/>
        </w:rPr>
        <w:t>it’s</w:t>
      </w:r>
      <w:r w:rsidRPr="5EB218D9" w:rsidR="14EC8B0F">
        <w:rPr>
          <w:rFonts w:ascii="Arial" w:hAnsi="Arial" w:eastAsia="Arial" w:cs="Arial"/>
        </w:rPr>
        <w:t xml:space="preserve"> a well-loved destination for hikers, runners, and families, with popular trails starting from Taff’s Well. It serves as a green escape, offering an accessible connection to nature for the people of Cardiff and beyond.</w:t>
      </w:r>
    </w:p>
    <w:p xmlns:wp14="http://schemas.microsoft.com/office/word/2010/wordml" w:rsidP="5EB218D9" wp14:paraId="144553AE" wp14:textId="4476E918">
      <w:pPr>
        <w:pStyle w:val="Normal"/>
        <w:rPr>
          <w:rFonts w:ascii="Arial" w:hAnsi="Arial" w:eastAsia="Arial" w:cs="Arial"/>
          <w:u w:val="single"/>
        </w:rPr>
      </w:pPr>
      <w:r w:rsidRPr="5EB218D9" w:rsidR="14EC8B0F">
        <w:rPr>
          <w:rFonts w:ascii="Arial" w:hAnsi="Arial" w:eastAsia="Arial" w:cs="Arial"/>
          <w:u w:val="single"/>
        </w:rPr>
        <w:t>My John Muir Award Experience</w:t>
      </w:r>
    </w:p>
    <w:p xmlns:wp14="http://schemas.microsoft.com/office/word/2010/wordml" w:rsidP="02FE5511" wp14:paraId="04C4FC23" wp14:textId="20627491">
      <w:pPr>
        <w:pStyle w:val="Normal"/>
      </w:pPr>
      <w:r w:rsidRPr="5EB218D9" w:rsidR="14EC8B0F">
        <w:rPr>
          <w:rFonts w:ascii="Arial" w:hAnsi="Arial" w:eastAsia="Arial" w:cs="Arial"/>
        </w:rPr>
        <w:t xml:space="preserve">For my John Muir Award, I explored, conserved, and shared my experiences of Garth Hill. My scrapbook documented moments of stillness and discovery: flowing streams, the call of skylarks, the sweep of the landscape, and the grazing sheep. These are the </w:t>
      </w:r>
      <w:r w:rsidRPr="5EB218D9" w:rsidR="14EC8B0F">
        <w:rPr>
          <w:rFonts w:ascii="Arial" w:hAnsi="Arial" w:eastAsia="Arial" w:cs="Arial"/>
        </w:rPr>
        <w:t>small detail</w:t>
      </w:r>
      <w:r w:rsidRPr="5EB218D9" w:rsidR="4118F98E">
        <w:rPr>
          <w:rFonts w:ascii="Arial" w:hAnsi="Arial" w:eastAsia="Arial" w:cs="Arial"/>
        </w:rPr>
        <w:t>s</w:t>
      </w:r>
      <w:r w:rsidR="14EC8B0F">
        <w:rPr/>
        <w:t xml:space="preserve"> that John Muir himself cherished. He once wrote, "In every walk with nature, one receives far more than he seeks" (Muir, 1915). I found that to be true.</w:t>
      </w:r>
    </w:p>
    <w:p xmlns:wp14="http://schemas.microsoft.com/office/word/2010/wordml" w:rsidP="5EB218D9" wp14:paraId="04326B7E" wp14:textId="23916C03">
      <w:pPr>
        <w:pStyle w:val="Normal"/>
        <w:rPr>
          <w:rFonts w:ascii="Arial" w:hAnsi="Arial" w:eastAsia="Arial" w:cs="Arial"/>
        </w:rPr>
      </w:pPr>
      <w:r w:rsidR="14EC8B0F">
        <w:rPr/>
        <w:t>T</w:t>
      </w:r>
      <w:r w:rsidRPr="5EB218D9" w:rsidR="14EC8B0F">
        <w:rPr>
          <w:rFonts w:ascii="Arial" w:hAnsi="Arial" w:eastAsia="Arial" w:cs="Arial"/>
        </w:rPr>
        <w:t>he Award’s four stages—Discover, Explore, Conserve, Share—guided my actions:</w:t>
      </w:r>
    </w:p>
    <w:p xmlns:wp14="http://schemas.microsoft.com/office/word/2010/wordml" w:rsidP="5EB218D9" wp14:paraId="0678EE7B" wp14:textId="1DB71B58">
      <w:pPr>
        <w:pStyle w:val="Normal"/>
        <w:rPr>
          <w:rFonts w:ascii="Arial" w:hAnsi="Arial" w:eastAsia="Arial" w:cs="Arial"/>
        </w:rPr>
      </w:pPr>
      <w:r w:rsidRPr="5EB218D9" w:rsidR="14EC8B0F">
        <w:rPr>
          <w:rFonts w:ascii="Arial" w:hAnsi="Arial" w:eastAsia="Arial" w:cs="Arial"/>
        </w:rPr>
        <w:t xml:space="preserve">Discover/Explore: I spent time </w:t>
      </w:r>
      <w:r w:rsidRPr="5EB218D9" w:rsidR="14EC8B0F">
        <w:rPr>
          <w:rFonts w:ascii="Arial" w:hAnsi="Arial" w:eastAsia="Arial" w:cs="Arial"/>
        </w:rPr>
        <w:t>observing</w:t>
      </w:r>
      <w:r w:rsidRPr="5EB218D9" w:rsidR="14EC8B0F">
        <w:rPr>
          <w:rFonts w:ascii="Arial" w:hAnsi="Arial" w:eastAsia="Arial" w:cs="Arial"/>
        </w:rPr>
        <w:t xml:space="preserve"> nature </w:t>
      </w:r>
      <w:r w:rsidRPr="5EB218D9" w:rsidR="112EA2E2">
        <w:rPr>
          <w:rFonts w:ascii="Arial" w:hAnsi="Arial" w:eastAsia="Arial" w:cs="Arial"/>
        </w:rPr>
        <w:t>closely hearing</w:t>
      </w:r>
      <w:r w:rsidRPr="5EB218D9" w:rsidR="14EC8B0F">
        <w:rPr>
          <w:rFonts w:ascii="Arial" w:hAnsi="Arial" w:eastAsia="Arial" w:cs="Arial"/>
        </w:rPr>
        <w:t xml:space="preserve"> birds, feeling the wind, noticing flowers.</w:t>
      </w:r>
    </w:p>
    <w:p xmlns:wp14="http://schemas.microsoft.com/office/word/2010/wordml" w:rsidP="5EB218D9" wp14:paraId="732550A0" wp14:textId="45FD2CB3">
      <w:pPr>
        <w:pStyle w:val="Normal"/>
        <w:rPr>
          <w:rFonts w:ascii="Arial" w:hAnsi="Arial" w:eastAsia="Arial" w:cs="Arial"/>
        </w:rPr>
      </w:pPr>
      <w:r w:rsidRPr="5EB218D9" w:rsidR="14EC8B0F">
        <w:rPr>
          <w:rFonts w:ascii="Arial" w:hAnsi="Arial" w:eastAsia="Arial" w:cs="Arial"/>
        </w:rPr>
        <w:t>Conserve: I engaged in litter picking, restoring wildflowers, and learning about sheep grazing management. My daughters helped me, especially my youngest, who began to understand how harmful litter is for wildlife.</w:t>
      </w:r>
    </w:p>
    <w:p xmlns:wp14="http://schemas.microsoft.com/office/word/2010/wordml" w:rsidP="5EB218D9" wp14:paraId="3937F264" wp14:textId="0A8C6BED">
      <w:pPr>
        <w:pStyle w:val="Normal"/>
        <w:rPr>
          <w:rFonts w:ascii="Arial" w:hAnsi="Arial" w:eastAsia="Arial" w:cs="Arial"/>
        </w:rPr>
      </w:pPr>
      <w:r w:rsidRPr="5EB218D9" w:rsidR="14EC8B0F">
        <w:rPr>
          <w:rFonts w:ascii="Arial" w:hAnsi="Arial" w:eastAsia="Arial" w:cs="Arial"/>
        </w:rPr>
        <w:t>Share: I documented these experiences in my scrapbook through photos and reflective writing, turning personal moments into learning artefacts.</w:t>
      </w:r>
    </w:p>
    <w:p xmlns:wp14="http://schemas.microsoft.com/office/word/2010/wordml" w:rsidP="5EB218D9" wp14:paraId="2EA4273E" wp14:textId="6CFD8C5E">
      <w:pPr>
        <w:pStyle w:val="Normal"/>
        <w:rPr>
          <w:rFonts w:ascii="Arial" w:hAnsi="Arial" w:eastAsia="Arial" w:cs="Arial"/>
        </w:rPr>
      </w:pPr>
      <w:r w:rsidRPr="5EB218D9" w:rsidR="14EC8B0F">
        <w:rPr>
          <w:rFonts w:ascii="Arial" w:hAnsi="Arial" w:eastAsia="Arial" w:cs="Arial"/>
        </w:rPr>
        <w:t>Connecting Experience with Theory</w:t>
      </w:r>
    </w:p>
    <w:p xmlns:wp14="http://schemas.microsoft.com/office/word/2010/wordml" w:rsidP="5EB218D9" wp14:paraId="07D2B79A" wp14:textId="162DA3F1">
      <w:pPr>
        <w:pStyle w:val="Normal"/>
        <w:rPr>
          <w:rFonts w:ascii="Arial" w:hAnsi="Arial" w:eastAsia="Arial" w:cs="Arial"/>
        </w:rPr>
      </w:pPr>
      <w:r w:rsidRPr="5EB218D9" w:rsidR="14EC8B0F">
        <w:rPr>
          <w:rFonts w:ascii="Arial" w:hAnsi="Arial" w:eastAsia="Arial" w:cs="Arial"/>
        </w:rPr>
        <w:t xml:space="preserve">This experience </w:t>
      </w:r>
      <w:r w:rsidRPr="5EB218D9" w:rsidR="14EC8B0F">
        <w:rPr>
          <w:rFonts w:ascii="Arial" w:hAnsi="Arial" w:eastAsia="Arial" w:cs="Arial"/>
        </w:rPr>
        <w:t>didn’t</w:t>
      </w:r>
      <w:r w:rsidRPr="5EB218D9" w:rsidR="14EC8B0F">
        <w:rPr>
          <w:rFonts w:ascii="Arial" w:hAnsi="Arial" w:eastAsia="Arial" w:cs="Arial"/>
        </w:rPr>
        <w:t xml:space="preserve"> just shape my personal appreciation for nature; it connected deeply with educational theory.</w:t>
      </w:r>
    </w:p>
    <w:p xmlns:wp14="http://schemas.microsoft.com/office/word/2010/wordml" w:rsidP="5EB218D9" wp14:paraId="48722C14" wp14:textId="450FED25">
      <w:pPr>
        <w:pStyle w:val="Normal"/>
        <w:rPr>
          <w:rFonts w:ascii="Arial" w:hAnsi="Arial" w:eastAsia="Arial" w:cs="Arial"/>
        </w:rPr>
      </w:pPr>
      <w:r w:rsidRPr="5EB218D9" w:rsidR="14EC8B0F">
        <w:rPr>
          <w:rFonts w:ascii="Arial" w:hAnsi="Arial" w:eastAsia="Arial" w:cs="Arial"/>
        </w:rPr>
        <w:t xml:space="preserve">Friedrich Froebel, a pioneer of early childhood education, argued that children’s spiritual and intellectual growth is nurtured through play and exploration in nature. </w:t>
      </w:r>
      <w:r w:rsidRPr="5EB218D9" w:rsidR="3CEDA9F7">
        <w:rPr>
          <w:rFonts w:ascii="Arial" w:hAnsi="Arial" w:eastAsia="Arial" w:cs="Arial"/>
        </w:rPr>
        <w:t>The</w:t>
      </w:r>
      <w:r w:rsidRPr="5EB218D9" w:rsidR="14EC8B0F">
        <w:rPr>
          <w:rFonts w:ascii="Arial" w:hAnsi="Arial" w:eastAsia="Arial" w:cs="Arial"/>
        </w:rPr>
        <w:t xml:space="preserve"> spoke of a "unity" between human beings and the natural world, and believed nature’s colours, shapes, and rhythms </w:t>
      </w:r>
      <w:r w:rsidRPr="5EB218D9" w:rsidR="14EC8B0F">
        <w:rPr>
          <w:rFonts w:ascii="Arial" w:hAnsi="Arial" w:eastAsia="Arial" w:cs="Arial"/>
        </w:rPr>
        <w:t>teach</w:t>
      </w:r>
      <w:r w:rsidRPr="5EB218D9" w:rsidR="14EC8B0F">
        <w:rPr>
          <w:rFonts w:ascii="Arial" w:hAnsi="Arial" w:eastAsia="Arial" w:cs="Arial"/>
        </w:rPr>
        <w:t xml:space="preserve"> children about the interconnectedness of life (Froebel Trust, 2022).</w:t>
      </w:r>
    </w:p>
    <w:p xmlns:wp14="http://schemas.microsoft.com/office/word/2010/wordml" w:rsidP="5EB218D9" wp14:paraId="2C58419A" wp14:textId="628766CB">
      <w:pPr>
        <w:pStyle w:val="Normal"/>
        <w:rPr>
          <w:rFonts w:ascii="Arial" w:hAnsi="Arial" w:eastAsia="Arial" w:cs="Arial"/>
        </w:rPr>
      </w:pPr>
      <w:r w:rsidRPr="5EB218D9" w:rsidR="14EC8B0F">
        <w:rPr>
          <w:rFonts w:ascii="Arial" w:hAnsi="Arial" w:eastAsia="Arial" w:cs="Arial"/>
        </w:rPr>
        <w:t xml:space="preserve">John Dewey’s experiential learning theory reinforces this. He believed learning happens best through “doing”—engaging in real-world experiences that provoke thought and inquiry (Woodland Outdoor Kindergartens, </w:t>
      </w:r>
      <w:r w:rsidRPr="5EB218D9" w:rsidR="14EC8B0F">
        <w:rPr>
          <w:rFonts w:ascii="Arial" w:hAnsi="Arial" w:eastAsia="Arial" w:cs="Arial"/>
        </w:rPr>
        <w:t>n.d</w:t>
      </w:r>
      <w:r w:rsidRPr="5EB218D9" w:rsidR="14EC8B0F">
        <w:rPr>
          <w:rFonts w:ascii="Arial" w:hAnsi="Arial" w:eastAsia="Arial" w:cs="Arial"/>
        </w:rPr>
        <w:t>). My practical engagement with wildlife, streams, and conservation reflects Dewey’s principle of meaningful learning.</w:t>
      </w:r>
    </w:p>
    <w:p xmlns:wp14="http://schemas.microsoft.com/office/word/2010/wordml" w:rsidP="5EB218D9" wp14:paraId="29172B7A" wp14:textId="07E95B3E">
      <w:pPr>
        <w:pStyle w:val="Normal"/>
        <w:rPr>
          <w:rFonts w:ascii="Arial" w:hAnsi="Arial" w:eastAsia="Arial" w:cs="Arial"/>
        </w:rPr>
      </w:pPr>
      <w:r w:rsidRPr="5EB218D9" w:rsidR="14EC8B0F">
        <w:rPr>
          <w:rFonts w:ascii="Arial" w:hAnsi="Arial" w:eastAsia="Arial" w:cs="Arial"/>
        </w:rPr>
        <w:t>Rudolf Steiner’s concept of anthroposophy takes this further, framing nature as a gateway to spiritual growth. Steiner described a threefold process of freedom, surrender, and unification (Sparby, 2017). In my project, I stepped away from digital distractions (freedom), immersed myself in Garth Hill’s landscape (surrender), and reflected deeply through my scrapbook and this presentation (unification). Steiner’s approach highlights sustainability as not just ecological preservation, but as human renewal—a key idea for sustainable education.</w:t>
      </w:r>
    </w:p>
    <w:p xmlns:wp14="http://schemas.microsoft.com/office/word/2010/wordml" w:rsidP="5EB218D9" wp14:paraId="6F791E62" wp14:textId="10DF9CAB">
      <w:pPr>
        <w:pStyle w:val="Normal"/>
        <w:rPr>
          <w:rFonts w:ascii="Arial" w:hAnsi="Arial" w:eastAsia="Arial" w:cs="Arial"/>
        </w:rPr>
      </w:pPr>
      <w:r w:rsidRPr="5EB218D9" w:rsidR="14EC8B0F">
        <w:rPr>
          <w:rFonts w:ascii="Arial" w:hAnsi="Arial" w:eastAsia="Arial" w:cs="Arial"/>
        </w:rPr>
        <w:t>What is Sustainability and Sustainable Development?</w:t>
      </w:r>
    </w:p>
    <w:p xmlns:wp14="http://schemas.microsoft.com/office/word/2010/wordml" w:rsidP="5EB218D9" wp14:paraId="662BC135" wp14:textId="6D7FC859">
      <w:pPr>
        <w:pStyle w:val="Normal"/>
        <w:rPr>
          <w:rFonts w:ascii="Arial" w:hAnsi="Arial" w:eastAsia="Arial" w:cs="Arial"/>
        </w:rPr>
      </w:pPr>
      <w:r w:rsidRPr="5EB218D9" w:rsidR="14EC8B0F">
        <w:rPr>
          <w:rFonts w:ascii="Arial" w:hAnsi="Arial" w:eastAsia="Arial" w:cs="Arial"/>
        </w:rPr>
        <w:t xml:space="preserve">Before going further, </w:t>
      </w:r>
      <w:r w:rsidRPr="5EB218D9" w:rsidR="14EC8B0F">
        <w:rPr>
          <w:rFonts w:ascii="Arial" w:hAnsi="Arial" w:eastAsia="Arial" w:cs="Arial"/>
        </w:rPr>
        <w:t>let’s</w:t>
      </w:r>
      <w:r w:rsidRPr="5EB218D9" w:rsidR="14EC8B0F">
        <w:rPr>
          <w:rFonts w:ascii="Arial" w:hAnsi="Arial" w:eastAsia="Arial" w:cs="Arial"/>
        </w:rPr>
        <w:t xml:space="preserve"> clarify what we mean by sustainability.</w:t>
      </w:r>
    </w:p>
    <w:p xmlns:wp14="http://schemas.microsoft.com/office/word/2010/wordml" w:rsidP="5EB218D9" wp14:paraId="1CD5F86B" wp14:textId="4E724309">
      <w:pPr>
        <w:pStyle w:val="Normal"/>
        <w:rPr>
          <w:rFonts w:ascii="Arial" w:hAnsi="Arial" w:eastAsia="Arial" w:cs="Arial"/>
        </w:rPr>
      </w:pPr>
      <w:r w:rsidRPr="5EB218D9" w:rsidR="14EC8B0F">
        <w:rPr>
          <w:rFonts w:ascii="Arial" w:hAnsi="Arial" w:eastAsia="Arial" w:cs="Arial"/>
        </w:rPr>
        <w:t>The United Nations (1987) defines sustainable development as “meeting the needs of the present without compromising the ability of future generations to meet their own needs.” This means balancing three pillars: environmental protection, social equity, and economic viability.</w:t>
      </w:r>
    </w:p>
    <w:p xmlns:wp14="http://schemas.microsoft.com/office/word/2010/wordml" w:rsidP="5EB218D9" wp14:paraId="20B67D82" wp14:textId="5D5B133B">
      <w:pPr>
        <w:pStyle w:val="Normal"/>
        <w:rPr>
          <w:rFonts w:ascii="Arial" w:hAnsi="Arial" w:eastAsia="Arial" w:cs="Arial"/>
        </w:rPr>
      </w:pPr>
      <w:r w:rsidRPr="5EB218D9" w:rsidR="14EC8B0F">
        <w:rPr>
          <w:rFonts w:ascii="Arial" w:hAnsi="Arial" w:eastAsia="Arial" w:cs="Arial"/>
        </w:rPr>
        <w:t xml:space="preserve">Sustainability </w:t>
      </w:r>
      <w:r w:rsidRPr="5EB218D9" w:rsidR="14EC8B0F">
        <w:rPr>
          <w:rFonts w:ascii="Arial" w:hAnsi="Arial" w:eastAsia="Arial" w:cs="Arial"/>
        </w:rPr>
        <w:t>isn’t</w:t>
      </w:r>
      <w:r w:rsidRPr="5EB218D9" w:rsidR="14EC8B0F">
        <w:rPr>
          <w:rFonts w:ascii="Arial" w:hAnsi="Arial" w:eastAsia="Arial" w:cs="Arial"/>
        </w:rPr>
        <w:t xml:space="preserve"> </w:t>
      </w:r>
      <w:r w:rsidRPr="5EB218D9" w:rsidR="14EC8B0F">
        <w:rPr>
          <w:rFonts w:ascii="Arial" w:hAnsi="Arial" w:eastAsia="Arial" w:cs="Arial"/>
        </w:rPr>
        <w:t>just about recycling</w:t>
      </w:r>
      <w:r w:rsidRPr="5EB218D9" w:rsidR="14EC8B0F">
        <w:rPr>
          <w:rFonts w:ascii="Arial" w:hAnsi="Arial" w:eastAsia="Arial" w:cs="Arial"/>
        </w:rPr>
        <w:t xml:space="preserve"> or protecting wildlife; </w:t>
      </w:r>
      <w:r w:rsidRPr="5EB218D9" w:rsidR="14EC8B0F">
        <w:rPr>
          <w:rFonts w:ascii="Arial" w:hAnsi="Arial" w:eastAsia="Arial" w:cs="Arial"/>
        </w:rPr>
        <w:t>it’s</w:t>
      </w:r>
      <w:r w:rsidRPr="5EB218D9" w:rsidR="14EC8B0F">
        <w:rPr>
          <w:rFonts w:ascii="Arial" w:hAnsi="Arial" w:eastAsia="Arial" w:cs="Arial"/>
        </w:rPr>
        <w:t xml:space="preserve"> about ensuring that all people, regardless of where they live, can lead safe, fulfilling lives without harming the planet. For example, the UN’s Sustainable Development Goals (SDGs) highlight reducing poverty (SDG 1), improving education (SDG 4), and combating climate change (SDG 13) as interconnected </w:t>
      </w:r>
      <w:r w:rsidRPr="5EB218D9" w:rsidR="363BA15B">
        <w:rPr>
          <w:rFonts w:ascii="Arial" w:hAnsi="Arial" w:eastAsia="Arial" w:cs="Arial"/>
        </w:rPr>
        <w:t>priorities. United</w:t>
      </w:r>
      <w:r w:rsidRPr="5EB218D9" w:rsidR="14EC8B0F">
        <w:rPr>
          <w:rFonts w:ascii="Arial" w:hAnsi="Arial" w:eastAsia="Arial" w:cs="Arial"/>
        </w:rPr>
        <w:t xml:space="preserve"> Nations, </w:t>
      </w:r>
      <w:r w:rsidRPr="5EB218D9" w:rsidR="691B4483">
        <w:rPr>
          <w:rFonts w:ascii="Arial" w:hAnsi="Arial" w:eastAsia="Arial" w:cs="Arial"/>
        </w:rPr>
        <w:t>(</w:t>
      </w:r>
      <w:r w:rsidRPr="5EB218D9" w:rsidR="14EC8B0F">
        <w:rPr>
          <w:rFonts w:ascii="Arial" w:hAnsi="Arial" w:eastAsia="Arial" w:cs="Arial"/>
        </w:rPr>
        <w:t>2015).</w:t>
      </w:r>
    </w:p>
    <w:p xmlns:wp14="http://schemas.microsoft.com/office/word/2010/wordml" w:rsidP="5EB218D9" wp14:paraId="4A389E44" wp14:textId="564B9C20">
      <w:pPr>
        <w:pStyle w:val="Normal"/>
        <w:rPr>
          <w:rFonts w:ascii="Arial" w:hAnsi="Arial" w:eastAsia="Arial" w:cs="Arial"/>
        </w:rPr>
      </w:pPr>
      <w:r w:rsidRPr="5EB218D9" w:rsidR="14EC8B0F">
        <w:rPr>
          <w:rFonts w:ascii="Arial" w:hAnsi="Arial" w:eastAsia="Arial" w:cs="Arial"/>
        </w:rPr>
        <w:t>My Garth Hill project primarily addressed SDG 13 (Climate Action) and SDG 15 (Life on Land) through conservation efforts. But sustainability is holistic. As Thore &amp; Tarver (2021) argue, global sustainability rankings often focus on climate and environmental goals, while issues like poverty reduction (SDG 1), clean water access (SDG 6), and reducing inequality (SDG 10) are less prioritised. This highlights a risk in sustainability education: if we only teach children to care about wildlife, but not about people, we miss the full picture.</w:t>
      </w:r>
    </w:p>
    <w:p xmlns:wp14="http://schemas.microsoft.com/office/word/2010/wordml" w:rsidP="5EB218D9" wp14:paraId="7ACC161D" wp14:textId="42844F14">
      <w:pPr>
        <w:pStyle w:val="Normal"/>
        <w:rPr>
          <w:rFonts w:ascii="Arial" w:hAnsi="Arial" w:eastAsia="Arial" w:cs="Arial"/>
          <w:u w:val="single"/>
        </w:rPr>
      </w:pPr>
      <w:r w:rsidRPr="5EB218D9" w:rsidR="14EC8B0F">
        <w:rPr>
          <w:rFonts w:ascii="Arial" w:hAnsi="Arial" w:eastAsia="Arial" w:cs="Arial"/>
          <w:u w:val="single"/>
        </w:rPr>
        <w:t xml:space="preserve">Early Childhood Education for </w:t>
      </w:r>
      <w:r w:rsidRPr="5EB218D9" w:rsidR="57512349">
        <w:rPr>
          <w:rFonts w:ascii="Arial" w:hAnsi="Arial" w:eastAsia="Arial" w:cs="Arial"/>
          <w:u w:val="single"/>
        </w:rPr>
        <w:t>Sustainability.</w:t>
      </w:r>
    </w:p>
    <w:p xmlns:wp14="http://schemas.microsoft.com/office/word/2010/wordml" w:rsidP="5EB218D9" wp14:paraId="6BB8585E" wp14:textId="7A3252F6">
      <w:pPr>
        <w:pStyle w:val="Normal"/>
        <w:rPr>
          <w:rFonts w:ascii="Arial" w:hAnsi="Arial" w:eastAsia="Arial" w:cs="Arial"/>
        </w:rPr>
      </w:pPr>
      <w:r w:rsidRPr="5EB218D9" w:rsidR="14EC8B0F">
        <w:rPr>
          <w:rFonts w:ascii="Arial" w:hAnsi="Arial" w:eastAsia="Arial" w:cs="Arial"/>
        </w:rPr>
        <w:t>In early years education, sustainability means helping children connect with both the natural world and the human world. Siraj-Blatchford et al. (2010)</w:t>
      </w:r>
      <w:r w:rsidRPr="5EB218D9" w:rsidR="68821CAE">
        <w:rPr>
          <w:rFonts w:ascii="Arial" w:hAnsi="Arial" w:eastAsia="Arial" w:cs="Arial"/>
        </w:rPr>
        <w:t xml:space="preserve"> and Hslett et.al (2018)</w:t>
      </w:r>
      <w:r w:rsidRPr="5EB218D9" w:rsidR="14EC8B0F">
        <w:rPr>
          <w:rFonts w:ascii="Arial" w:hAnsi="Arial" w:eastAsia="Arial" w:cs="Arial"/>
        </w:rPr>
        <w:t xml:space="preserve"> argue that young children need opportunities to develop not only environmental stewardship but also social responsibility and critical thinking.</w:t>
      </w:r>
    </w:p>
    <w:p xmlns:wp14="http://schemas.microsoft.com/office/word/2010/wordml" w:rsidP="5EB218D9" wp14:paraId="78C099E6" wp14:textId="48F61992">
      <w:pPr>
        <w:pStyle w:val="Normal"/>
        <w:rPr>
          <w:rFonts w:ascii="Arial" w:hAnsi="Arial" w:eastAsia="Arial" w:cs="Arial"/>
        </w:rPr>
      </w:pPr>
      <w:r w:rsidRPr="5EB218D9" w:rsidR="14EC8B0F">
        <w:rPr>
          <w:rFonts w:ascii="Arial" w:hAnsi="Arial" w:eastAsia="Arial" w:cs="Arial"/>
        </w:rPr>
        <w:t>Experiences like my John Muir Award help foster:</w:t>
      </w:r>
    </w:p>
    <w:p xmlns:wp14="http://schemas.microsoft.com/office/word/2010/wordml" w:rsidP="5EB218D9" wp14:paraId="62F137B1" wp14:textId="6E83261C">
      <w:pPr>
        <w:pStyle w:val="Normal"/>
        <w:rPr>
          <w:rFonts w:ascii="Arial" w:hAnsi="Arial" w:eastAsia="Arial" w:cs="Arial"/>
        </w:rPr>
      </w:pPr>
      <w:r w:rsidRPr="5EB218D9" w:rsidR="14EC8B0F">
        <w:rPr>
          <w:rFonts w:ascii="Arial" w:hAnsi="Arial" w:eastAsia="Arial" w:cs="Arial"/>
        </w:rPr>
        <w:t>A sense of agency: Children realise they can make a difference (e.g., through litter picking).</w:t>
      </w:r>
    </w:p>
    <w:p xmlns:wp14="http://schemas.microsoft.com/office/word/2010/wordml" w:rsidP="5EB218D9" wp14:paraId="30738CF6" wp14:textId="73C0FD8E">
      <w:pPr>
        <w:pStyle w:val="Normal"/>
        <w:rPr>
          <w:rFonts w:ascii="Arial" w:hAnsi="Arial" w:eastAsia="Arial" w:cs="Arial"/>
        </w:rPr>
      </w:pPr>
      <w:r w:rsidRPr="5EB218D9" w:rsidR="14EC8B0F">
        <w:rPr>
          <w:rFonts w:ascii="Arial" w:hAnsi="Arial" w:eastAsia="Arial" w:cs="Arial"/>
        </w:rPr>
        <w:t>Empathy and care: Seeing sheep roam freely or spotting birds fosters emotional connection.</w:t>
      </w:r>
    </w:p>
    <w:p xmlns:wp14="http://schemas.microsoft.com/office/word/2010/wordml" w:rsidP="5EB218D9" wp14:paraId="362F5A20" wp14:textId="7C230B62">
      <w:pPr>
        <w:pStyle w:val="Normal"/>
        <w:rPr>
          <w:rFonts w:ascii="Arial" w:hAnsi="Arial" w:eastAsia="Arial" w:cs="Arial"/>
        </w:rPr>
      </w:pPr>
      <w:r w:rsidRPr="5EB218D9" w:rsidR="14EC8B0F">
        <w:rPr>
          <w:rFonts w:ascii="Arial" w:hAnsi="Arial" w:eastAsia="Arial" w:cs="Arial"/>
        </w:rPr>
        <w:t>Curiosity: Children ask why the stream flows this way, or why sheep eat certain plants.</w:t>
      </w:r>
    </w:p>
    <w:p xmlns:wp14="http://schemas.microsoft.com/office/word/2010/wordml" w:rsidP="5EB218D9" wp14:paraId="426E4182" wp14:textId="2646B7CE">
      <w:pPr>
        <w:pStyle w:val="Normal"/>
        <w:rPr>
          <w:rFonts w:ascii="Arial" w:hAnsi="Arial" w:eastAsia="Arial" w:cs="Arial"/>
        </w:rPr>
      </w:pPr>
      <w:r w:rsidRPr="5EB218D9" w:rsidR="14EC8B0F">
        <w:rPr>
          <w:rFonts w:ascii="Arial" w:hAnsi="Arial" w:eastAsia="Arial" w:cs="Arial"/>
        </w:rPr>
        <w:t>Critical awareness: They begin to question where litter comes from, and who is responsible for protecting nature.</w:t>
      </w:r>
    </w:p>
    <w:p xmlns:wp14="http://schemas.microsoft.com/office/word/2010/wordml" w:rsidP="5EB218D9" wp14:paraId="5A8B895F" wp14:textId="7ACF3963">
      <w:pPr>
        <w:pStyle w:val="Normal"/>
        <w:rPr>
          <w:rFonts w:ascii="Arial" w:hAnsi="Arial" w:eastAsia="Arial" w:cs="Arial"/>
        </w:rPr>
      </w:pPr>
      <w:r w:rsidRPr="5EB218D9" w:rsidR="14EC8B0F">
        <w:rPr>
          <w:rFonts w:ascii="Arial" w:hAnsi="Arial" w:eastAsia="Arial" w:cs="Arial"/>
        </w:rPr>
        <w:t>Curriculum and Policy Links</w:t>
      </w:r>
    </w:p>
    <w:p xmlns:wp14="http://schemas.microsoft.com/office/word/2010/wordml" w:rsidP="5EB218D9" wp14:paraId="4DCE6A66" wp14:textId="7DE10F46">
      <w:pPr>
        <w:pStyle w:val="Normal"/>
        <w:rPr>
          <w:rFonts w:ascii="Arial" w:hAnsi="Arial" w:eastAsia="Arial" w:cs="Arial"/>
        </w:rPr>
      </w:pPr>
      <w:r w:rsidRPr="5EB218D9" w:rsidR="14EC8B0F">
        <w:rPr>
          <w:rFonts w:ascii="Arial" w:hAnsi="Arial" w:eastAsia="Arial" w:cs="Arial"/>
        </w:rPr>
        <w:t xml:space="preserve">The Curriculum for </w:t>
      </w:r>
      <w:r w:rsidRPr="5EB218D9" w:rsidR="1AE4C7D7">
        <w:rPr>
          <w:rFonts w:ascii="Arial" w:hAnsi="Arial" w:eastAsia="Arial" w:cs="Arial"/>
        </w:rPr>
        <w:t>Wales (</w:t>
      </w:r>
      <w:r w:rsidRPr="5EB218D9" w:rsidR="1AE4C7D7">
        <w:rPr>
          <w:rFonts w:ascii="Arial" w:hAnsi="Arial" w:eastAsia="Arial" w:cs="Arial"/>
        </w:rPr>
        <w:t>2022)</w:t>
      </w:r>
      <w:r w:rsidRPr="5EB218D9" w:rsidR="14EC8B0F">
        <w:rPr>
          <w:rFonts w:ascii="Arial" w:hAnsi="Arial" w:eastAsia="Arial" w:cs="Arial"/>
        </w:rPr>
        <w:t xml:space="preserve"> supports this integrated approach. Areas of learning such as Humanities, Health &amp; Well-being, and Expressive Arts were reflected in my project. For example:</w:t>
      </w:r>
    </w:p>
    <w:p xmlns:wp14="http://schemas.microsoft.com/office/word/2010/wordml" w:rsidP="5EB218D9" wp14:paraId="4CEE29EB" wp14:textId="01F2C5A9">
      <w:pPr>
        <w:pStyle w:val="Normal"/>
        <w:rPr>
          <w:rFonts w:ascii="Arial" w:hAnsi="Arial" w:eastAsia="Arial" w:cs="Arial"/>
        </w:rPr>
      </w:pPr>
      <w:r w:rsidRPr="5EB218D9" w:rsidR="14EC8B0F">
        <w:rPr>
          <w:rFonts w:ascii="Arial" w:hAnsi="Arial" w:eastAsia="Arial" w:cs="Arial"/>
        </w:rPr>
        <w:t>Humanities: Learning about Bronze Age history and the local landscape.</w:t>
      </w:r>
    </w:p>
    <w:p xmlns:wp14="http://schemas.microsoft.com/office/word/2010/wordml" w:rsidP="5EB218D9" wp14:paraId="0C8945EC" wp14:textId="7F686560">
      <w:pPr>
        <w:pStyle w:val="Normal"/>
        <w:rPr>
          <w:rFonts w:ascii="Arial" w:hAnsi="Arial" w:eastAsia="Arial" w:cs="Arial"/>
        </w:rPr>
      </w:pPr>
      <w:r w:rsidRPr="5EB218D9" w:rsidR="14EC8B0F">
        <w:rPr>
          <w:rFonts w:ascii="Arial" w:hAnsi="Arial" w:eastAsia="Arial" w:cs="Arial"/>
        </w:rPr>
        <w:t>Health &amp; Well-being: Experiencing the mental and physical benefits of outdoor activity.</w:t>
      </w:r>
    </w:p>
    <w:p xmlns:wp14="http://schemas.microsoft.com/office/word/2010/wordml" w:rsidP="5EB218D9" wp14:paraId="42E0AA45" wp14:textId="45EDE892">
      <w:pPr>
        <w:pStyle w:val="Normal"/>
        <w:rPr>
          <w:rFonts w:ascii="Arial" w:hAnsi="Arial" w:eastAsia="Arial" w:cs="Arial"/>
        </w:rPr>
      </w:pPr>
      <w:r w:rsidRPr="5EB218D9" w:rsidR="14EC8B0F">
        <w:rPr>
          <w:rFonts w:ascii="Arial" w:hAnsi="Arial" w:eastAsia="Arial" w:cs="Arial"/>
        </w:rPr>
        <w:t>Expressive Arts: Documenting our journey through photography and reflective writing.</w:t>
      </w:r>
    </w:p>
    <w:p xmlns:wp14="http://schemas.microsoft.com/office/word/2010/wordml" w:rsidP="5EB218D9" wp14:paraId="2B526403" wp14:textId="54078731">
      <w:pPr>
        <w:pStyle w:val="Normal"/>
        <w:rPr>
          <w:rFonts w:ascii="Arial" w:hAnsi="Arial" w:eastAsia="Arial" w:cs="Arial"/>
        </w:rPr>
      </w:pPr>
      <w:r w:rsidRPr="5EB218D9" w:rsidR="14EC8B0F">
        <w:rPr>
          <w:rFonts w:ascii="Arial" w:hAnsi="Arial" w:eastAsia="Arial" w:cs="Arial"/>
        </w:rPr>
        <w:t>The Well-being of Future Generations (Wales) Act (2015) also emphasises the need for long-term thinking, preventative action, and working collaboratively for a sustainable future (Welsh Government, 2015). My project reflects this by involving my children and sharing our experiences with others.</w:t>
      </w:r>
    </w:p>
    <w:p xmlns:wp14="http://schemas.microsoft.com/office/word/2010/wordml" w:rsidP="5EB218D9" wp14:paraId="67F05E66" wp14:textId="7F6E4C77">
      <w:pPr>
        <w:pStyle w:val="Normal"/>
        <w:rPr>
          <w:rFonts w:ascii="Arial" w:hAnsi="Arial" w:eastAsia="Arial" w:cs="Arial"/>
        </w:rPr>
      </w:pPr>
      <w:r w:rsidRPr="5EB218D9" w:rsidR="14EC8B0F">
        <w:rPr>
          <w:rFonts w:ascii="Arial" w:hAnsi="Arial" w:eastAsia="Arial" w:cs="Arial"/>
        </w:rPr>
        <w:t xml:space="preserve">UNESCO’s SDG 4.7 calls for all learners to </w:t>
      </w:r>
      <w:r w:rsidRPr="5EB218D9" w:rsidR="14EC8B0F">
        <w:rPr>
          <w:rFonts w:ascii="Arial" w:hAnsi="Arial" w:eastAsia="Arial" w:cs="Arial"/>
        </w:rPr>
        <w:t>acquire</w:t>
      </w:r>
      <w:r w:rsidRPr="5EB218D9" w:rsidR="14EC8B0F">
        <w:rPr>
          <w:rFonts w:ascii="Arial" w:hAnsi="Arial" w:eastAsia="Arial" w:cs="Arial"/>
        </w:rPr>
        <w:t xml:space="preserve"> knowledge and skills to promote sustainable development, including education for global citizenship (Fermin Sanchez-Carracedo et al., 2021). My project </w:t>
      </w:r>
      <w:r w:rsidRPr="5EB218D9" w:rsidR="14EC8B0F">
        <w:rPr>
          <w:rFonts w:ascii="Arial" w:hAnsi="Arial" w:eastAsia="Arial" w:cs="Arial"/>
        </w:rPr>
        <w:t>demonstrates</w:t>
      </w:r>
      <w:r w:rsidRPr="5EB218D9" w:rsidR="14EC8B0F">
        <w:rPr>
          <w:rFonts w:ascii="Arial" w:hAnsi="Arial" w:eastAsia="Arial" w:cs="Arial"/>
        </w:rPr>
        <w:t xml:space="preserve"> how this can happen through practical, family-based experiences, not just formal classroom lessons.</w:t>
      </w:r>
    </w:p>
    <w:p xmlns:wp14="http://schemas.microsoft.com/office/word/2010/wordml" w:rsidP="5EB218D9" wp14:paraId="66B4C966" wp14:textId="1F993539">
      <w:pPr>
        <w:pStyle w:val="Normal"/>
        <w:rPr>
          <w:rFonts w:ascii="Arial" w:hAnsi="Arial" w:eastAsia="Arial" w:cs="Arial"/>
          <w:u w:val="single"/>
        </w:rPr>
      </w:pPr>
      <w:r w:rsidRPr="5EB218D9" w:rsidR="14EC8B0F">
        <w:rPr>
          <w:rFonts w:ascii="Arial" w:hAnsi="Arial" w:eastAsia="Arial" w:cs="Arial"/>
          <w:u w:val="single"/>
        </w:rPr>
        <w:t>Critical Reflection on Limitations</w:t>
      </w:r>
    </w:p>
    <w:p xmlns:wp14="http://schemas.microsoft.com/office/word/2010/wordml" w:rsidP="5EB218D9" wp14:paraId="49973C50" wp14:textId="2C422B90">
      <w:pPr>
        <w:pStyle w:val="Normal"/>
        <w:rPr>
          <w:rFonts w:ascii="Arial" w:hAnsi="Arial" w:eastAsia="Arial" w:cs="Arial"/>
        </w:rPr>
      </w:pPr>
      <w:r w:rsidRPr="5EB218D9" w:rsidR="14EC8B0F">
        <w:rPr>
          <w:rFonts w:ascii="Arial" w:hAnsi="Arial" w:eastAsia="Arial" w:cs="Arial"/>
        </w:rPr>
        <w:t>While the John Muir Award powerfully nurtures environmental awareness, it could do more to highlight social sustainability. As Sterling (2016) argues, sustainability education often leans heavily on ecological care while neglecting equity and human rights.</w:t>
      </w:r>
    </w:p>
    <w:p xmlns:wp14="http://schemas.microsoft.com/office/word/2010/wordml" w:rsidP="5EB218D9" wp14:paraId="0C362117" wp14:textId="53E7A07F">
      <w:pPr>
        <w:pStyle w:val="Normal"/>
        <w:rPr>
          <w:rFonts w:ascii="Arial" w:hAnsi="Arial" w:eastAsia="Arial" w:cs="Arial"/>
        </w:rPr>
      </w:pPr>
      <w:r w:rsidRPr="5EB218D9" w:rsidR="14EC8B0F">
        <w:rPr>
          <w:rFonts w:ascii="Arial" w:hAnsi="Arial" w:eastAsia="Arial" w:cs="Arial"/>
        </w:rPr>
        <w:t xml:space="preserve">My Garth Hill project, for example, </w:t>
      </w:r>
      <w:r w:rsidRPr="5EB218D9" w:rsidR="14EC8B0F">
        <w:rPr>
          <w:rFonts w:ascii="Arial" w:hAnsi="Arial" w:eastAsia="Arial" w:cs="Arial"/>
        </w:rPr>
        <w:t>didn’t</w:t>
      </w:r>
      <w:r w:rsidRPr="5EB218D9" w:rsidR="14EC8B0F">
        <w:rPr>
          <w:rFonts w:ascii="Arial" w:hAnsi="Arial" w:eastAsia="Arial" w:cs="Arial"/>
        </w:rPr>
        <w:t xml:space="preserve"> directly address social inclusion or global interdependence. To fully align with the Education for Sustainable Development and Global Citizenship (ESDGC) framework, we could have explored how environmental issues connect to human well-being worldwide. Future activities might include learning about how climate change impacts children in other countries or partnering with local community groups to widen our perspective.</w:t>
      </w:r>
    </w:p>
    <w:p xmlns:wp14="http://schemas.microsoft.com/office/word/2010/wordml" w:rsidP="5EB218D9" wp14:paraId="65BAD837" wp14:textId="0048AEF3">
      <w:pPr>
        <w:pStyle w:val="Normal"/>
        <w:rPr>
          <w:rFonts w:ascii="Arial" w:hAnsi="Arial" w:eastAsia="Arial" w:cs="Arial"/>
          <w:u w:val="single"/>
        </w:rPr>
      </w:pPr>
      <w:r w:rsidRPr="5EB218D9" w:rsidR="14EC8B0F">
        <w:rPr>
          <w:rFonts w:ascii="Arial" w:hAnsi="Arial" w:eastAsia="Arial" w:cs="Arial"/>
          <w:u w:val="single"/>
        </w:rPr>
        <w:t>Strengths of My Experience</w:t>
      </w:r>
    </w:p>
    <w:p xmlns:wp14="http://schemas.microsoft.com/office/word/2010/wordml" w:rsidP="5EB218D9" wp14:paraId="0545A2E0" wp14:textId="54E233FD">
      <w:pPr>
        <w:pStyle w:val="Normal"/>
        <w:rPr>
          <w:rFonts w:ascii="Arial" w:hAnsi="Arial" w:eastAsia="Arial" w:cs="Arial"/>
        </w:rPr>
      </w:pPr>
      <w:r w:rsidRPr="5EB218D9" w:rsidR="14EC8B0F">
        <w:rPr>
          <w:rFonts w:ascii="Arial" w:hAnsi="Arial" w:eastAsia="Arial" w:cs="Arial"/>
        </w:rPr>
        <w:t>Reflecting on my project, I see several strengths:</w:t>
      </w:r>
    </w:p>
    <w:p xmlns:wp14="http://schemas.microsoft.com/office/word/2010/wordml" w:rsidP="5EB218D9" wp14:paraId="7E7E9707" wp14:textId="48F3FAE6">
      <w:pPr>
        <w:pStyle w:val="Normal"/>
        <w:rPr>
          <w:rFonts w:ascii="Arial" w:hAnsi="Arial" w:eastAsia="Arial" w:cs="Arial"/>
        </w:rPr>
      </w:pPr>
      <w:r w:rsidRPr="5EB218D9" w:rsidR="14EC8B0F">
        <w:rPr>
          <w:rFonts w:ascii="Arial" w:hAnsi="Arial" w:eastAsia="Arial" w:cs="Arial"/>
        </w:rPr>
        <w:t>Rich sensory engagement: The skylark’s song, the stream’s flow, and the sight of sheep created memorable learning moments that stirred wonder.</w:t>
      </w:r>
    </w:p>
    <w:p xmlns:wp14="http://schemas.microsoft.com/office/word/2010/wordml" w:rsidP="5EB218D9" wp14:paraId="65CB2A52" wp14:textId="1B4A32C7">
      <w:pPr>
        <w:pStyle w:val="Normal"/>
        <w:rPr>
          <w:rFonts w:ascii="Arial" w:hAnsi="Arial" w:eastAsia="Arial" w:cs="Arial"/>
        </w:rPr>
      </w:pPr>
      <w:r w:rsidRPr="5EB218D9" w:rsidR="14EC8B0F">
        <w:rPr>
          <w:rFonts w:ascii="Arial" w:hAnsi="Arial" w:eastAsia="Arial" w:cs="Arial"/>
        </w:rPr>
        <w:t>Hands-on conservation: Through litter picking and wildlife observation, my children learned to take responsibility for their environment.</w:t>
      </w:r>
    </w:p>
    <w:p xmlns:wp14="http://schemas.microsoft.com/office/word/2010/wordml" w:rsidP="5EB218D9" wp14:paraId="5E21D425" wp14:textId="36CC15B7">
      <w:pPr>
        <w:pStyle w:val="Normal"/>
        <w:rPr>
          <w:rFonts w:ascii="Arial" w:hAnsi="Arial" w:eastAsia="Arial" w:cs="Arial"/>
        </w:rPr>
      </w:pPr>
      <w:r w:rsidRPr="5EB218D9" w:rsidR="14EC8B0F">
        <w:rPr>
          <w:rFonts w:ascii="Arial" w:hAnsi="Arial" w:eastAsia="Arial" w:cs="Arial"/>
        </w:rPr>
        <w:t>Creative reflection: Making the scrapbook allowed us to process and share our experiences meaningfully.</w:t>
      </w:r>
    </w:p>
    <w:p xmlns:wp14="http://schemas.microsoft.com/office/word/2010/wordml" w:rsidP="5EB218D9" wp14:paraId="1CC23B64" wp14:textId="2956F9F1">
      <w:pPr>
        <w:pStyle w:val="Normal"/>
        <w:rPr>
          <w:rFonts w:ascii="Arial" w:hAnsi="Arial" w:eastAsia="Arial" w:cs="Arial"/>
        </w:rPr>
      </w:pPr>
      <w:r w:rsidRPr="5EB218D9" w:rsidR="14EC8B0F">
        <w:rPr>
          <w:rFonts w:ascii="Arial" w:hAnsi="Arial" w:eastAsia="Arial" w:cs="Arial"/>
        </w:rPr>
        <w:t>Family connection: This wasn’t a solitary activity; it was a shared learning journey that deepened our bonds.</w:t>
      </w:r>
    </w:p>
    <w:p xmlns:wp14="http://schemas.microsoft.com/office/word/2010/wordml" w:rsidP="5EB218D9" wp14:paraId="7508A24F" wp14:textId="799E5184">
      <w:pPr>
        <w:pStyle w:val="Normal"/>
        <w:rPr>
          <w:rFonts w:ascii="Arial" w:hAnsi="Arial" w:eastAsia="Arial" w:cs="Arial"/>
        </w:rPr>
      </w:pPr>
      <w:r w:rsidRPr="5EB218D9" w:rsidR="14EC8B0F">
        <w:rPr>
          <w:rFonts w:ascii="Arial" w:hAnsi="Arial" w:eastAsia="Arial" w:cs="Arial"/>
        </w:rPr>
        <w:t>As Claremont Colleges (</w:t>
      </w:r>
      <w:r w:rsidRPr="5EB218D9" w:rsidR="14EC8B0F">
        <w:rPr>
          <w:rFonts w:ascii="Arial" w:hAnsi="Arial" w:eastAsia="Arial" w:cs="Arial"/>
        </w:rPr>
        <w:t>n.d</w:t>
      </w:r>
      <w:r w:rsidRPr="5EB218D9" w:rsidR="14EC8B0F">
        <w:rPr>
          <w:rFonts w:ascii="Arial" w:hAnsi="Arial" w:eastAsia="Arial" w:cs="Arial"/>
        </w:rPr>
        <w:t xml:space="preserve">) describe in the experiential learning cycle, we moved </w:t>
      </w:r>
      <w:r w:rsidRPr="5EB218D9" w:rsidR="2F8BFC4A">
        <w:rPr>
          <w:rFonts w:ascii="Arial" w:hAnsi="Arial" w:eastAsia="Arial" w:cs="Arial"/>
        </w:rPr>
        <w:t>from immersion</w:t>
      </w:r>
      <w:r w:rsidRPr="5EB218D9" w:rsidR="14EC8B0F">
        <w:rPr>
          <w:rFonts w:ascii="Arial" w:hAnsi="Arial" w:eastAsia="Arial" w:cs="Arial"/>
        </w:rPr>
        <w:t xml:space="preserve"> to knowledge-building, to values </w:t>
      </w:r>
      <w:r w:rsidRPr="5EB218D9" w:rsidR="617DBDD7">
        <w:rPr>
          <w:rFonts w:ascii="Arial" w:hAnsi="Arial" w:eastAsia="Arial" w:cs="Arial"/>
        </w:rPr>
        <w:t>formation, developing</w:t>
      </w:r>
      <w:r w:rsidRPr="5EB218D9" w:rsidR="14EC8B0F">
        <w:rPr>
          <w:rFonts w:ascii="Arial" w:hAnsi="Arial" w:eastAsia="Arial" w:cs="Arial"/>
        </w:rPr>
        <w:t xml:space="preserve"> not just awareness but also care.</w:t>
      </w:r>
    </w:p>
    <w:p xmlns:wp14="http://schemas.microsoft.com/office/word/2010/wordml" w:rsidP="5EB218D9" wp14:paraId="695B60D2" wp14:textId="23C9E94B">
      <w:pPr>
        <w:pStyle w:val="Normal"/>
        <w:rPr>
          <w:rFonts w:ascii="Arial" w:hAnsi="Arial" w:eastAsia="Arial" w:cs="Arial"/>
        </w:rPr>
      </w:pPr>
      <w:r w:rsidRPr="5EB218D9" w:rsidR="14EC8B0F">
        <w:rPr>
          <w:rFonts w:ascii="Arial" w:hAnsi="Arial" w:eastAsia="Arial" w:cs="Arial"/>
        </w:rPr>
        <w:t>Looking Forward</w:t>
      </w:r>
      <w:r w:rsidRPr="5EB218D9" w:rsidR="60C36CC5">
        <w:rPr>
          <w:rFonts w:ascii="Arial" w:hAnsi="Arial" w:eastAsia="Arial" w:cs="Arial"/>
        </w:rPr>
        <w:t xml:space="preserve"> </w:t>
      </w:r>
      <w:r w:rsidRPr="5EB218D9" w:rsidR="14EC8B0F">
        <w:rPr>
          <w:rFonts w:ascii="Arial" w:hAnsi="Arial" w:eastAsia="Arial" w:cs="Arial"/>
        </w:rPr>
        <w:t>Sustainability education should be ongoing, not a one-time project. Going forward, I want to continue exploring ways to integrate social justice and ecological care. This could include:</w:t>
      </w:r>
    </w:p>
    <w:p xmlns:wp14="http://schemas.microsoft.com/office/word/2010/wordml" w:rsidP="5EB218D9" wp14:paraId="60565B06" wp14:textId="09BD0532">
      <w:pPr>
        <w:pStyle w:val="Normal"/>
        <w:rPr>
          <w:rFonts w:ascii="Arial" w:hAnsi="Arial" w:eastAsia="Arial" w:cs="Arial"/>
        </w:rPr>
      </w:pPr>
      <w:r w:rsidRPr="5EB218D9" w:rsidR="14EC8B0F">
        <w:rPr>
          <w:rFonts w:ascii="Arial" w:hAnsi="Arial" w:eastAsia="Arial" w:cs="Arial"/>
        </w:rPr>
        <w:t>Introducing children to global stories of sustainability challenges and successes.</w:t>
      </w:r>
    </w:p>
    <w:p xmlns:wp14="http://schemas.microsoft.com/office/word/2010/wordml" w:rsidP="5EB218D9" wp14:paraId="2CA028F2" wp14:textId="02345D20">
      <w:pPr>
        <w:pStyle w:val="Normal"/>
        <w:rPr>
          <w:rFonts w:ascii="Arial" w:hAnsi="Arial" w:eastAsia="Arial" w:cs="Arial"/>
        </w:rPr>
      </w:pPr>
      <w:r w:rsidRPr="5EB218D9" w:rsidR="14EC8B0F">
        <w:rPr>
          <w:rFonts w:ascii="Arial" w:hAnsi="Arial" w:eastAsia="Arial" w:cs="Arial"/>
        </w:rPr>
        <w:t>Encouraging them to question where their food, clothes, and toys come from.</w:t>
      </w:r>
    </w:p>
    <w:p xmlns:wp14="http://schemas.microsoft.com/office/word/2010/wordml" w:rsidP="5EB218D9" wp14:paraId="1530C217" wp14:textId="1ECF734C">
      <w:pPr>
        <w:pStyle w:val="Normal"/>
        <w:rPr>
          <w:rFonts w:ascii="Arial" w:hAnsi="Arial" w:eastAsia="Arial" w:cs="Arial"/>
        </w:rPr>
      </w:pPr>
      <w:r w:rsidRPr="5EB218D9" w:rsidR="14EC8B0F">
        <w:rPr>
          <w:rFonts w:ascii="Arial" w:hAnsi="Arial" w:eastAsia="Arial" w:cs="Arial"/>
        </w:rPr>
        <w:t>Exploring local community initiatives that support both people and the planet.</w:t>
      </w:r>
    </w:p>
    <w:p xmlns:wp14="http://schemas.microsoft.com/office/word/2010/wordml" w:rsidP="5EB218D9" wp14:paraId="7D959668" wp14:textId="6253ABC5">
      <w:pPr>
        <w:pStyle w:val="Normal"/>
        <w:rPr>
          <w:rFonts w:ascii="Arial" w:hAnsi="Arial" w:eastAsia="Arial" w:cs="Arial"/>
        </w:rPr>
      </w:pPr>
      <w:r w:rsidRPr="5EB218D9" w:rsidR="14EC8B0F">
        <w:rPr>
          <w:rFonts w:ascii="Arial" w:hAnsi="Arial" w:eastAsia="Arial" w:cs="Arial"/>
        </w:rPr>
        <w:t>Conclusion</w:t>
      </w:r>
    </w:p>
    <w:p xmlns:wp14="http://schemas.microsoft.com/office/word/2010/wordml" w:rsidP="5EB218D9" wp14:paraId="5F310243" wp14:textId="42C8770E">
      <w:pPr>
        <w:pStyle w:val="Normal"/>
        <w:rPr>
          <w:rFonts w:ascii="Arial" w:hAnsi="Arial" w:eastAsia="Arial" w:cs="Arial"/>
        </w:rPr>
      </w:pPr>
      <w:r w:rsidRPr="5EB218D9" w:rsidR="14EC8B0F">
        <w:rPr>
          <w:rFonts w:ascii="Arial" w:hAnsi="Arial" w:eastAsia="Arial" w:cs="Arial"/>
        </w:rPr>
        <w:t xml:space="preserve">To </w:t>
      </w:r>
      <w:r w:rsidRPr="5EB218D9" w:rsidR="14EC8B0F">
        <w:rPr>
          <w:rFonts w:ascii="Arial" w:hAnsi="Arial" w:eastAsia="Arial" w:cs="Arial"/>
        </w:rPr>
        <w:t>conclude, my Garth Hill project helped me rediscover the joy of simple, outdoor experiences. It deepened my understanding of sustainability as something lived and shared, not just studied. And it affirmed what theorists like Froebel, Dewey, and Steiner have long argued: that nature is a powerful teacher, capable of awakening curiosity, care, and critical thinking in young children.</w:t>
      </w:r>
    </w:p>
    <w:p xmlns:wp14="http://schemas.microsoft.com/office/word/2010/wordml" w:rsidP="5EB218D9" wp14:paraId="42F20E2D" wp14:textId="5DB36426">
      <w:pPr>
        <w:pStyle w:val="Normal"/>
        <w:rPr>
          <w:rFonts w:ascii="Arial" w:hAnsi="Arial" w:eastAsia="Arial" w:cs="Arial"/>
        </w:rPr>
      </w:pPr>
      <w:r w:rsidRPr="5EB218D9" w:rsidR="14EC8B0F">
        <w:rPr>
          <w:rFonts w:ascii="Arial" w:hAnsi="Arial" w:eastAsia="Arial" w:cs="Arial"/>
        </w:rPr>
        <w:t>For sustainability education to be truly meaningful, it must help children not only love the earth but also care for the people who share it. That is the kind of education that can build a more just, peaceful, and sustainable world.</w:t>
      </w:r>
    </w:p>
    <w:p xmlns:wp14="http://schemas.microsoft.com/office/word/2010/wordml" w:rsidP="5EB218D9" wp14:paraId="1C2CA66E" wp14:textId="1D53DFED">
      <w:pPr>
        <w:pStyle w:val="Normal"/>
        <w:rPr>
          <w:rFonts w:ascii="Arial" w:hAnsi="Arial" w:eastAsia="Arial" w:cs="Arial"/>
        </w:rPr>
      </w:pPr>
      <w:r w:rsidRPr="5EB218D9" w:rsidR="14EC8B0F">
        <w:rPr>
          <w:rFonts w:ascii="Arial" w:hAnsi="Arial" w:eastAsia="Arial" w:cs="Arial"/>
        </w:rPr>
        <w:t>Thank you.</w:t>
      </w:r>
    </w:p>
    <w:p xmlns:wp14="http://schemas.microsoft.com/office/word/2010/wordml" w:rsidP="02FE5511" wp14:paraId="43A3A824" wp14:textId="1B65D9BF">
      <w:pPr>
        <w:pStyle w:val="Normal"/>
      </w:pPr>
    </w:p>
    <w:p xmlns:wp14="http://schemas.microsoft.com/office/word/2010/wordml" w:rsidP="02FE5511" wp14:paraId="6CB35796" wp14:textId="66FFA20E">
      <w:pPr>
        <w:pStyle w:val="Normal"/>
      </w:pPr>
    </w:p>
    <w:p xmlns:wp14="http://schemas.microsoft.com/office/word/2010/wordml" w:rsidP="02FE5511" wp14:paraId="69871C21" wp14:textId="50CB2C70">
      <w:pPr>
        <w:pStyle w:val="Normal"/>
      </w:pPr>
    </w:p>
    <w:p w:rsidR="5EB218D9" w:rsidP="5EB218D9" w:rsidRDefault="5EB218D9" w14:paraId="3292808E" w14:textId="525567B1">
      <w:pPr>
        <w:pStyle w:val="Normal"/>
      </w:pPr>
    </w:p>
    <w:p w:rsidR="5EB218D9" w:rsidP="5EB218D9" w:rsidRDefault="5EB218D9" w14:paraId="59D46BB4" w14:textId="46B7AE89">
      <w:pPr>
        <w:pStyle w:val="Normal"/>
      </w:pPr>
    </w:p>
    <w:p w:rsidR="5EB218D9" w:rsidP="5EB218D9" w:rsidRDefault="5EB218D9" w14:paraId="35A63CD1" w14:textId="6C401DC7">
      <w:pPr>
        <w:pStyle w:val="Normal"/>
      </w:pPr>
    </w:p>
    <w:p w:rsidR="5EB218D9" w:rsidP="5EB218D9" w:rsidRDefault="5EB218D9" w14:paraId="42C4220D" w14:textId="2063ECD6">
      <w:pPr>
        <w:pStyle w:val="Normal"/>
      </w:pPr>
    </w:p>
    <w:p w:rsidR="5EB218D9" w:rsidP="5EB218D9" w:rsidRDefault="5EB218D9" w14:paraId="6E5BFC8B" w14:textId="266D88C1">
      <w:pPr>
        <w:pStyle w:val="Normal"/>
      </w:pPr>
    </w:p>
    <w:p w:rsidR="5EB218D9" w:rsidP="5EB218D9" w:rsidRDefault="5EB218D9" w14:paraId="72726284" w14:textId="4C441D4A">
      <w:pPr>
        <w:pStyle w:val="Normal"/>
      </w:pPr>
    </w:p>
    <w:p w:rsidR="5EB218D9" w:rsidP="5EB218D9" w:rsidRDefault="5EB218D9" w14:paraId="6D8F09C3" w14:textId="0BEDF2D8">
      <w:pPr>
        <w:pStyle w:val="Normal"/>
      </w:pPr>
    </w:p>
    <w:p w:rsidR="5EB218D9" w:rsidP="5EB218D9" w:rsidRDefault="5EB218D9" w14:paraId="1519CF74" w14:textId="23A92085">
      <w:pPr>
        <w:pStyle w:val="Normal"/>
      </w:pPr>
    </w:p>
    <w:p w:rsidR="5EB218D9" w:rsidP="5EB218D9" w:rsidRDefault="5EB218D9" w14:paraId="17F42549" w14:textId="24E744DC">
      <w:pPr>
        <w:pStyle w:val="Normal"/>
      </w:pPr>
    </w:p>
    <w:p w:rsidR="5EB218D9" w:rsidP="5EB218D9" w:rsidRDefault="5EB218D9" w14:paraId="131F274E" w14:textId="385485C8">
      <w:pPr>
        <w:pStyle w:val="Normal"/>
      </w:pPr>
    </w:p>
    <w:p w:rsidR="5EB218D9" w:rsidP="5EB218D9" w:rsidRDefault="5EB218D9" w14:paraId="10F6DBBE" w14:textId="7E015C8A">
      <w:pPr>
        <w:pStyle w:val="Normal"/>
      </w:pPr>
    </w:p>
    <w:p w:rsidR="5EB218D9" w:rsidP="5EB218D9" w:rsidRDefault="5EB218D9" w14:paraId="625EEE6B" w14:textId="201C875E">
      <w:pPr>
        <w:pStyle w:val="Normal"/>
      </w:pPr>
    </w:p>
    <w:p w:rsidR="5EB218D9" w:rsidP="5EB218D9" w:rsidRDefault="5EB218D9" w14:paraId="2CB3628F" w14:textId="675C2163">
      <w:pPr>
        <w:pStyle w:val="Normal"/>
      </w:pPr>
    </w:p>
    <w:p w:rsidR="1ED4BDB4" w:rsidP="5EB218D9" w:rsidRDefault="1ED4BDB4" w14:paraId="691221AF" w14:textId="5070D5BE">
      <w:pPr>
        <w:pStyle w:val="Normal"/>
      </w:pPr>
      <w:r w:rsidR="1ED4BDB4">
        <w:rPr/>
        <w:t>Boyd, D., Hirst, N. and Siraj-Blatchford, J. (2018). Understanding sustainability in early childhood education across the UK. Milton Park, Abingdon, Oxon: Routledge.</w:t>
      </w:r>
    </w:p>
    <w:p w:rsidR="1ED4BDB4" w:rsidP="5EB218D9" w:rsidRDefault="1ED4BDB4" w14:paraId="42EFA794" w14:textId="39E13915">
      <w:pPr>
        <w:pStyle w:val="Normal"/>
      </w:pPr>
      <w:r w:rsidR="1ED4BDB4">
        <w:rPr/>
        <w:t xml:space="preserve">Carlsen, L. and Bruggemann, R. (2021). The 17 United Nations’ sustainable development goals: a status by 2020. International Journal of Sustainable Development &amp; World Ecology, [online] 29(3), pp.1–11. </w:t>
      </w:r>
      <w:r w:rsidR="1ED4BDB4">
        <w:rPr/>
        <w:t>Doi: HTTPs</w:t>
      </w:r>
      <w:r w:rsidR="1ED4BDB4">
        <w:rPr/>
        <w:t>://doi.org/10.1080/13504509.2021.1948456.</w:t>
      </w:r>
    </w:p>
    <w:p w:rsidR="1ED4BDB4" w:rsidP="5EB218D9" w:rsidRDefault="1ED4BDB4" w14:paraId="1912714B" w14:textId="316CA432">
      <w:pPr>
        <w:pStyle w:val="Normal"/>
      </w:pPr>
      <w:r w:rsidR="1ED4BDB4">
        <w:rPr/>
        <w:t>Claremont Colleges Claremont Colleges. (n.d.). Available at: https://scholarship.claremont.edu/cgi/viewcontent.cgi?params=/context/pomona_theses/article/1266/&amp;path_info=Connecting_Youth_to_Nature__Environmental_Education_s_Role_in_the_Future_of_Wellbeing_and_Stewardship.pdf [Accessed 24 Jun. 2025].</w:t>
      </w:r>
    </w:p>
    <w:p w:rsidR="1ED4BDB4" w:rsidP="5EB218D9" w:rsidRDefault="1ED4BDB4" w14:paraId="1871F1D3" w14:textId="3818D777">
      <w:pPr>
        <w:pStyle w:val="Normal"/>
      </w:pPr>
      <w:r w:rsidR="1ED4BDB4">
        <w:rPr/>
        <w:t xml:space="preserve">Fermín Sánchez-Carracedo, Francisco Manuel Moreno-Pino, Romero-Portillo, </w:t>
      </w:r>
      <w:r w:rsidR="1ED4BDB4">
        <w:rPr/>
        <w:t>D.</w:t>
      </w:r>
      <w:r w:rsidR="1ED4BDB4">
        <w:rPr/>
        <w:t xml:space="preserve"> and Bárbara Sureda (2021). Education for Sustainable Development in Spanish University Education Degrees. Sustainability, 13(3), pp.1467–1467.  Doi:  HTTPs://doi.org/10.3390/su13031467.</w:t>
      </w:r>
    </w:p>
    <w:p w:rsidR="1ED4BDB4" w:rsidP="5EB218D9" w:rsidRDefault="1ED4BDB4" w14:paraId="0938F56F" w14:textId="329B311C">
      <w:pPr>
        <w:pStyle w:val="Normal"/>
      </w:pPr>
      <w:r w:rsidR="1ED4BDB4">
        <w:rPr/>
        <w:t>Froebel Trust. (2022). Children and nature. [online] Available at: https://www.froebel.org.uk/training-and-resources/children-and-nature?.</w:t>
      </w:r>
    </w:p>
    <w:p w:rsidR="1ED4BDB4" w:rsidP="5EB218D9" w:rsidRDefault="1ED4BDB4" w14:paraId="3A21502D" w14:textId="5B1FA193">
      <w:pPr>
        <w:pStyle w:val="Normal"/>
      </w:pPr>
      <w:r w:rsidR="1ED4BDB4">
        <w:rPr/>
        <w:t>Haslett, S., Usei, C., Tinney, G. and Merriman, E. (2018). Early Years Education and Education for Sustainable Development and Global Citizenship (ESDGC) -Two Sides of the Same Coin? Wales Journal of Learning and Teaching in Higher, [online] 1(1), pp.71–76. Available at: https://repository.uwtsd.ac.uk/id/eprint/912/1/Tinney%2C%20Glenda%20and%20Merriman%2C%20Eileen%20%282018%29%20Early%20years%20education.pdf?utm_source [Accessed 24 Jun. 2025].</w:t>
      </w:r>
    </w:p>
    <w:p w:rsidR="1ED4BDB4" w:rsidP="5EB218D9" w:rsidRDefault="1ED4BDB4" w14:paraId="747073EE" w14:textId="367C2015">
      <w:pPr>
        <w:pStyle w:val="Normal"/>
      </w:pPr>
      <w:r w:rsidR="1ED4BDB4">
        <w:rPr/>
        <w:t>John Muir Trust (n.d.). About John Muir | John Muir Trust. [online] www.johnmuirtrust.org. Available at: https://www.johnmuirtrust.org/about-us/about-john-muir [Accessed 7 Jul. 2025].</w:t>
      </w:r>
    </w:p>
    <w:p w:rsidR="1ED4BDB4" w:rsidP="5EB218D9" w:rsidRDefault="1ED4BDB4" w14:paraId="2F7376DC" w14:textId="0C0CAB61">
      <w:pPr>
        <w:pStyle w:val="Normal"/>
      </w:pPr>
      <w:r w:rsidR="1ED4BDB4">
        <w:rPr/>
        <w:t>LIU, Y. (2021). One of the best place for hiking in Cardiff: Garth Hill - InterCardiff. [online] InterCardiff. Available at: https://cardiffjournalism.co.uk/intercardiff/science-environment/one-of-the-best-place-for-hiking-in-cardiff-garth-hill [Accessed 7 Jul. 2025].</w:t>
      </w:r>
    </w:p>
    <w:p w:rsidR="1ED4BDB4" w:rsidP="5EB218D9" w:rsidRDefault="1ED4BDB4" w14:paraId="738844F5" w14:textId="22B57448">
      <w:pPr>
        <w:pStyle w:val="Normal"/>
      </w:pPr>
      <w:r w:rsidR="1ED4BDB4">
        <w:rPr/>
        <w:t>Muir, J. (2015). Travels in Alaska. Houghton Mifflin Harcourt.</w:t>
      </w:r>
    </w:p>
    <w:p w:rsidR="1ED4BDB4" w:rsidP="5EB218D9" w:rsidRDefault="1ED4BDB4" w14:paraId="46674945" w14:textId="15444886">
      <w:pPr>
        <w:pStyle w:val="Normal"/>
      </w:pPr>
      <w:r w:rsidR="1ED4BDB4">
        <w:rPr/>
        <w:t>Rchard Louv (2008). Last child in the woods. Chapel Hill, Nc: Algonquin Books.</w:t>
      </w:r>
    </w:p>
    <w:p w:rsidR="1ED4BDB4" w:rsidP="5EB218D9" w:rsidRDefault="1ED4BDB4" w14:paraId="50CC6562" w14:textId="350113EE">
      <w:pPr>
        <w:pStyle w:val="Normal"/>
      </w:pPr>
      <w:r w:rsidR="1ED4BDB4">
        <w:rPr/>
        <w:t>SPARBY, T. (2017). Rudolf Steiner’s Conception of Meditation and Spirituality: Connecting Divinity and Nature through the Human Being. Studies in Spirituality, [online] 27(0), pp.195–218. Available at: https://poj.peeters-leuven.be/content.php?id=3254103&amp;url=article [Accessed 24 Jun. 2025].</w:t>
      </w:r>
    </w:p>
    <w:p w:rsidR="1ED4BDB4" w:rsidP="5EB218D9" w:rsidRDefault="1ED4BDB4" w14:paraId="5E5623EA" w14:textId="3766A7E9">
      <w:pPr>
        <w:pStyle w:val="Normal"/>
      </w:pPr>
      <w:r w:rsidR="1ED4BDB4">
        <w:rPr/>
        <w:t>United Nations (2015). The 17 Sustainable Development Goals. [online] United Nations. Available at: https://sdgs.un.org/goals.</w:t>
      </w:r>
    </w:p>
    <w:p w:rsidR="1ED4BDB4" w:rsidP="5EB218D9" w:rsidRDefault="1ED4BDB4" w14:paraId="4EF3F96B" w14:textId="7D3173D3">
      <w:pPr>
        <w:pStyle w:val="Normal"/>
      </w:pPr>
      <w:r w:rsidR="1ED4BDB4">
        <w:rPr/>
        <w:t>Welsh Government (2015). Well-being of Future Generations (Wales) Act 2015: the essentials [HTML]. [online] GOV.WALES. Available at: https://www.gov.wales/well-being-future-generations-act-essentials-html [Accessed 24 Jun. 2025].</w:t>
      </w:r>
    </w:p>
    <w:p w:rsidR="1ED4BDB4" w:rsidP="5EB218D9" w:rsidRDefault="1ED4BDB4" w14:paraId="06A92A85" w14:textId="0883A490">
      <w:pPr>
        <w:pStyle w:val="Normal"/>
      </w:pPr>
      <w:r w:rsidR="1ED4BDB4">
        <w:rPr/>
        <w:t>Welsh Government (2019). Humanities: Introduction - Hwb. [online] hwb.gov.wales. Available at: https://hwb.gov.wales/curriculum-for-wales/humanities/.</w:t>
      </w:r>
    </w:p>
    <w:p w:rsidR="1ED4BDB4" w:rsidP="5EB218D9" w:rsidRDefault="1ED4BDB4" w14:paraId="3A21F29C" w14:textId="669BEC56">
      <w:pPr>
        <w:pStyle w:val="Normal"/>
      </w:pPr>
      <w:r w:rsidR="1ED4BDB4">
        <w:rPr/>
        <w:t xml:space="preserve">Welsh Government (2022). Curriculum for </w:t>
      </w:r>
      <w:r w:rsidR="1ED4BDB4">
        <w:rPr/>
        <w:t>Wales.</w:t>
      </w:r>
      <w:r w:rsidR="1ED4BDB4">
        <w:rPr/>
        <w:t xml:space="preserve"> [online] </w:t>
      </w:r>
      <w:r w:rsidR="1ED4BDB4">
        <w:rPr/>
        <w:t>hwb.gov.wales</w:t>
      </w:r>
      <w:r w:rsidR="1ED4BDB4">
        <w:rPr/>
        <w:t>. Available at: https://hwb.gov.wales/curriculum-for-wales [Accessed 7 Jul. 2025].</w:t>
      </w:r>
    </w:p>
    <w:p w:rsidR="1ED4BDB4" w:rsidP="5EB218D9" w:rsidRDefault="1ED4BDB4" w14:paraId="5B9B49AB" w14:textId="390752AB">
      <w:pPr>
        <w:pStyle w:val="Normal"/>
      </w:pPr>
      <w:r w:rsidR="1ED4BDB4">
        <w:rPr/>
        <w:t>woodlandoutdoorkindergartens.com. (n.d.). Doing It Like Dewey! | Woodland Outdoor Kindergartens. [online] Available at: https://woodlandoutdoorkindergartens.com/blog/dewey.html.</w:t>
      </w:r>
    </w:p>
    <w:p w:rsidR="5EB218D9" w:rsidP="5EB218D9" w:rsidRDefault="5EB218D9" w14:paraId="138DFD92" w14:textId="20A1473D">
      <w:pPr>
        <w:pStyle w:val="Normal"/>
      </w:pPr>
    </w:p>
    <w:p xmlns:wp14="http://schemas.microsoft.com/office/word/2010/wordml" w:rsidP="02FE5511" wp14:paraId="6D9D178D" wp14:textId="0B4328F9">
      <w:pPr>
        <w:pStyle w:val="Normal"/>
      </w:pPr>
    </w:p>
    <w:p xmlns:wp14="http://schemas.microsoft.com/office/word/2010/wordml" w:rsidP="02FE5511" wp14:paraId="5C2D4672" wp14:textId="42B0AFB6">
      <w:pPr>
        <w:pStyle w:val="Normal"/>
      </w:pPr>
    </w:p>
    <w:p xmlns:wp14="http://schemas.microsoft.com/office/word/2010/wordml" w:rsidP="02FE5511" wp14:paraId="290E73E7" wp14:textId="33B92D9E">
      <w:pPr>
        <w:pStyle w:val="Normal"/>
      </w:pPr>
    </w:p>
    <w:p xmlns:wp14="http://schemas.microsoft.com/office/word/2010/wordml" w:rsidP="02FE5511" wp14:paraId="4088CEAE" wp14:textId="0914A561">
      <w:pPr>
        <w:pStyle w:val="Normal"/>
      </w:pPr>
    </w:p>
    <w:p xmlns:wp14="http://schemas.microsoft.com/office/word/2010/wordml" w:rsidP="02FE5511" wp14:paraId="1F02D1A4" wp14:textId="1427E125">
      <w:pPr>
        <w:pStyle w:val="Normal"/>
      </w:pPr>
    </w:p>
    <w:p xmlns:wp14="http://schemas.microsoft.com/office/word/2010/wordml" w:rsidP="02FE5511" wp14:paraId="1551D5AA" wp14:textId="7A4F5CCD">
      <w:pPr>
        <w:pStyle w:val="Normal"/>
      </w:pPr>
    </w:p>
    <w:p xmlns:wp14="http://schemas.microsoft.com/office/word/2010/wordml" wp14:paraId="2C078E63" wp14:textId="48A226A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86fu0WWIP2kl1" int2:id="i7AcqA0a">
      <int2:state int2:type="spell" int2:value="Rejected"/>
    </int2:textHash>
    <int2:textHash int2:hashCode="kuku5Ek2vmv0CX" int2:id="08uqqPRg">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CC106C"/>
    <w:rsid w:val="0001AA71"/>
    <w:rsid w:val="02FE5511"/>
    <w:rsid w:val="082D9A75"/>
    <w:rsid w:val="08973064"/>
    <w:rsid w:val="0BF68E79"/>
    <w:rsid w:val="0D12DD28"/>
    <w:rsid w:val="112EA2E2"/>
    <w:rsid w:val="14EC8B0F"/>
    <w:rsid w:val="153B00F3"/>
    <w:rsid w:val="18FE0769"/>
    <w:rsid w:val="19A7EE0C"/>
    <w:rsid w:val="1AE4C7D7"/>
    <w:rsid w:val="1DADC556"/>
    <w:rsid w:val="1DEA18AF"/>
    <w:rsid w:val="1E44000B"/>
    <w:rsid w:val="1ED4BDB4"/>
    <w:rsid w:val="21091093"/>
    <w:rsid w:val="2177B4B0"/>
    <w:rsid w:val="22D96DFF"/>
    <w:rsid w:val="22D990B5"/>
    <w:rsid w:val="232A615C"/>
    <w:rsid w:val="26FDC4D0"/>
    <w:rsid w:val="279419BA"/>
    <w:rsid w:val="27A04912"/>
    <w:rsid w:val="296CF513"/>
    <w:rsid w:val="2A55336C"/>
    <w:rsid w:val="2B86E424"/>
    <w:rsid w:val="2CC275CE"/>
    <w:rsid w:val="2D921D56"/>
    <w:rsid w:val="2EE8BC0F"/>
    <w:rsid w:val="2F8BFC4A"/>
    <w:rsid w:val="2FF360D3"/>
    <w:rsid w:val="34F8F0EF"/>
    <w:rsid w:val="35545FA4"/>
    <w:rsid w:val="363BA15B"/>
    <w:rsid w:val="36EEA628"/>
    <w:rsid w:val="390D36BA"/>
    <w:rsid w:val="3A088D81"/>
    <w:rsid w:val="3A0BA7CC"/>
    <w:rsid w:val="3B1BEEA2"/>
    <w:rsid w:val="3BA40870"/>
    <w:rsid w:val="3CBF6E8B"/>
    <w:rsid w:val="3CD71A85"/>
    <w:rsid w:val="3CEDA9F7"/>
    <w:rsid w:val="3E2C8CD4"/>
    <w:rsid w:val="3E75BA59"/>
    <w:rsid w:val="3ECD7677"/>
    <w:rsid w:val="401B8111"/>
    <w:rsid w:val="4118F98E"/>
    <w:rsid w:val="41C91231"/>
    <w:rsid w:val="42F7F5BA"/>
    <w:rsid w:val="43481D70"/>
    <w:rsid w:val="43CC106C"/>
    <w:rsid w:val="4415002F"/>
    <w:rsid w:val="4494CB67"/>
    <w:rsid w:val="44FA995C"/>
    <w:rsid w:val="47D5AB0D"/>
    <w:rsid w:val="480491F2"/>
    <w:rsid w:val="48C4528B"/>
    <w:rsid w:val="4B4A3306"/>
    <w:rsid w:val="4FB98FEC"/>
    <w:rsid w:val="5088078C"/>
    <w:rsid w:val="509F4B6B"/>
    <w:rsid w:val="51491C27"/>
    <w:rsid w:val="529AAAA2"/>
    <w:rsid w:val="57512349"/>
    <w:rsid w:val="58A98588"/>
    <w:rsid w:val="59F03C28"/>
    <w:rsid w:val="5B86E545"/>
    <w:rsid w:val="5E9939F0"/>
    <w:rsid w:val="5EB218D9"/>
    <w:rsid w:val="60C36CC5"/>
    <w:rsid w:val="617DBDD7"/>
    <w:rsid w:val="62325D00"/>
    <w:rsid w:val="6291F9CB"/>
    <w:rsid w:val="63BC4327"/>
    <w:rsid w:val="64EA5200"/>
    <w:rsid w:val="68805E0B"/>
    <w:rsid w:val="68821CAE"/>
    <w:rsid w:val="691B4483"/>
    <w:rsid w:val="6ABB635D"/>
    <w:rsid w:val="6BC3E889"/>
    <w:rsid w:val="6FCA3EFF"/>
    <w:rsid w:val="6FE4EDBD"/>
    <w:rsid w:val="74046385"/>
    <w:rsid w:val="79BAEDA4"/>
    <w:rsid w:val="7A2A972D"/>
    <w:rsid w:val="7AE3213E"/>
    <w:rsid w:val="7BBC9A7F"/>
    <w:rsid w:val="7D21F72A"/>
    <w:rsid w:val="7DCF4D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C106C"/>
  <w15:chartTrackingRefBased/>
  <w15:docId w15:val="{550B330A-D692-418D-83BC-A75F043D2A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FE551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2FE55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2FE551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2FE551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2FE551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2FE551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2FE551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2FE551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2FE551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2FE551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2FE551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2FE551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2FE551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2FE551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038dcd12a9b49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2025-06-24T07:56:49.5858310Z</dcterms:created>
  <dcterms:modified xsi:type="dcterms:W3CDTF">2025-07-07T11:04:32.6505713Z</dcterms:modified>
  <dc:creator>Amy Williams (2307162)</dc:creator>
  <lastModifiedBy>Amy Williams (2307162)</lastModifiedBy>
</coreProperties>
</file>