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AF3A38" w14:textId="77777777" w:rsidR="00715808" w:rsidRPr="007077DA" w:rsidRDefault="00715808" w:rsidP="00715808">
      <w:pPr>
        <w:pStyle w:val="Title"/>
        <w:rPr>
          <w:spacing w:val="24"/>
          <w:sz w:val="56"/>
          <w:szCs w:val="56"/>
        </w:rPr>
      </w:pPr>
      <w:bookmarkStart w:id="0" w:name="_Toc22289128"/>
      <w:bookmarkStart w:id="1" w:name="_Toc25055282"/>
      <w:bookmarkStart w:id="2" w:name="_Toc25240417"/>
      <w:bookmarkStart w:id="3" w:name="_Toc25240480"/>
      <w:r w:rsidRPr="007077DA">
        <w:rPr>
          <w:noProof/>
        </w:rPr>
        <w:drawing>
          <wp:anchor distT="0" distB="0" distL="114300" distR="114300" simplePos="0" relativeHeight="251659264" behindDoc="0" locked="0" layoutInCell="1" allowOverlap="1" wp14:anchorId="7CEDE048" wp14:editId="4CC22B2F">
            <wp:simplePos x="0" y="0"/>
            <wp:positionH relativeFrom="column">
              <wp:posOffset>860079</wp:posOffset>
            </wp:positionH>
            <wp:positionV relativeFrom="paragraph">
              <wp:posOffset>230913</wp:posOffset>
            </wp:positionV>
            <wp:extent cx="3847465" cy="1275715"/>
            <wp:effectExtent l="0" t="0" r="635" b="0"/>
            <wp:wrapSquare wrapText="bothSides"/>
            <wp:docPr id="2" name="Picture 2" descr="Image result for university of south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south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7465" cy="127571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bookmarkEnd w:id="2"/>
      <w:bookmarkEnd w:id="3"/>
    </w:p>
    <w:p w14:paraId="15592BB2" w14:textId="77777777" w:rsidR="00715808" w:rsidRPr="007077DA" w:rsidRDefault="00715808" w:rsidP="00715808">
      <w:pPr>
        <w:pStyle w:val="Title"/>
        <w:rPr>
          <w:spacing w:val="24"/>
          <w:sz w:val="56"/>
          <w:szCs w:val="56"/>
        </w:rPr>
      </w:pPr>
    </w:p>
    <w:p w14:paraId="18EE0BBB" w14:textId="77777777" w:rsidR="00715808" w:rsidRPr="007077DA" w:rsidRDefault="00715808" w:rsidP="00715808">
      <w:pPr>
        <w:pStyle w:val="Title"/>
        <w:rPr>
          <w:spacing w:val="24"/>
          <w:sz w:val="56"/>
          <w:szCs w:val="56"/>
        </w:rPr>
      </w:pPr>
    </w:p>
    <w:p w14:paraId="7F44C405" w14:textId="77777777" w:rsidR="00715808" w:rsidRPr="007077DA" w:rsidRDefault="00715808" w:rsidP="00715808">
      <w:pPr>
        <w:rPr>
          <w:rFonts w:ascii="Baskerville" w:hAnsi="Baskerville"/>
        </w:rPr>
      </w:pPr>
    </w:p>
    <w:p w14:paraId="0C20F1C6" w14:textId="77777777" w:rsidR="00715808" w:rsidRPr="007077DA" w:rsidRDefault="00715808" w:rsidP="00715808">
      <w:pPr>
        <w:rPr>
          <w:rFonts w:ascii="Baskerville" w:hAnsi="Baskerville"/>
        </w:rPr>
      </w:pPr>
    </w:p>
    <w:p w14:paraId="66E7F971" w14:textId="77777777" w:rsidR="00715808" w:rsidRPr="007077DA" w:rsidRDefault="00715808" w:rsidP="00715808">
      <w:pPr>
        <w:rPr>
          <w:rFonts w:ascii="Baskerville" w:hAnsi="Baskerville"/>
        </w:rPr>
      </w:pPr>
    </w:p>
    <w:p w14:paraId="6C594CF3" w14:textId="77777777" w:rsidR="00715808" w:rsidRPr="007077DA" w:rsidRDefault="00715808" w:rsidP="00715808">
      <w:pPr>
        <w:rPr>
          <w:rFonts w:ascii="Baskerville" w:hAnsi="Baskerville"/>
        </w:rPr>
      </w:pPr>
    </w:p>
    <w:p w14:paraId="38E9EB82" w14:textId="77777777" w:rsidR="00715808" w:rsidRPr="007077DA" w:rsidRDefault="00715808" w:rsidP="00715808">
      <w:pPr>
        <w:pStyle w:val="Title"/>
      </w:pPr>
      <w:bookmarkStart w:id="4" w:name="_Toc22288518"/>
      <w:bookmarkStart w:id="5" w:name="_Toc22289129"/>
      <w:bookmarkStart w:id="6" w:name="_Toc25055283"/>
      <w:r w:rsidRPr="007077DA">
        <w:t>BSc (Hons) Applied Computing</w:t>
      </w:r>
      <w:bookmarkEnd w:id="4"/>
      <w:bookmarkEnd w:id="5"/>
      <w:bookmarkEnd w:id="6"/>
    </w:p>
    <w:p w14:paraId="00FC9CFE" w14:textId="77777777" w:rsidR="00715808" w:rsidRPr="007077DA" w:rsidRDefault="00715808" w:rsidP="00715808">
      <w:pPr>
        <w:pStyle w:val="Title"/>
      </w:pPr>
    </w:p>
    <w:p w14:paraId="761F69AD" w14:textId="77777777" w:rsidR="00715808" w:rsidRPr="007077DA" w:rsidRDefault="00715808" w:rsidP="00715808">
      <w:pPr>
        <w:pStyle w:val="Title"/>
      </w:pPr>
    </w:p>
    <w:p w14:paraId="05FC9519" w14:textId="3D3BCD7A" w:rsidR="00715808" w:rsidRPr="007077DA" w:rsidRDefault="00715808" w:rsidP="00715808">
      <w:pPr>
        <w:pStyle w:val="Title"/>
        <w:rPr>
          <w:sz w:val="56"/>
          <w:szCs w:val="56"/>
        </w:rPr>
      </w:pPr>
      <w:r w:rsidRPr="007077DA">
        <w:rPr>
          <w:sz w:val="56"/>
          <w:szCs w:val="56"/>
        </w:rPr>
        <w:t>Assignment 1</w:t>
      </w:r>
    </w:p>
    <w:p w14:paraId="3F00E2A2" w14:textId="77777777" w:rsidR="00715808" w:rsidRPr="007077DA" w:rsidRDefault="00715808" w:rsidP="00715808">
      <w:pPr>
        <w:pStyle w:val="Title"/>
        <w:rPr>
          <w:sz w:val="56"/>
          <w:szCs w:val="56"/>
        </w:rPr>
      </w:pPr>
      <w:r w:rsidRPr="007077DA">
        <w:rPr>
          <w:sz w:val="56"/>
          <w:szCs w:val="56"/>
        </w:rPr>
        <w:t>Interface Design Prototyping</w:t>
      </w:r>
    </w:p>
    <w:p w14:paraId="37EC5E98" w14:textId="77777777" w:rsidR="00715808" w:rsidRPr="007077DA" w:rsidRDefault="00715808" w:rsidP="00715808">
      <w:pPr>
        <w:pStyle w:val="Title"/>
        <w:rPr>
          <w:sz w:val="56"/>
          <w:szCs w:val="56"/>
        </w:rPr>
      </w:pPr>
      <w:r w:rsidRPr="007077DA">
        <w:rPr>
          <w:sz w:val="56"/>
          <w:szCs w:val="56"/>
        </w:rPr>
        <w:t xml:space="preserve"> &amp; </w:t>
      </w:r>
    </w:p>
    <w:p w14:paraId="5F4DF065" w14:textId="20034149" w:rsidR="00715808" w:rsidRPr="007077DA" w:rsidRDefault="00715808" w:rsidP="00715808">
      <w:pPr>
        <w:pStyle w:val="Title"/>
        <w:rPr>
          <w:sz w:val="56"/>
          <w:szCs w:val="56"/>
        </w:rPr>
      </w:pPr>
      <w:r w:rsidRPr="007077DA">
        <w:rPr>
          <w:sz w:val="56"/>
          <w:szCs w:val="56"/>
        </w:rPr>
        <w:t>Analysis</w:t>
      </w:r>
    </w:p>
    <w:p w14:paraId="25760F75" w14:textId="77777777" w:rsidR="00715808" w:rsidRPr="007077DA" w:rsidRDefault="00715808" w:rsidP="00715808">
      <w:pPr>
        <w:rPr>
          <w:rFonts w:ascii="Baskerville" w:hAnsi="Baskerville"/>
        </w:rPr>
      </w:pPr>
    </w:p>
    <w:p w14:paraId="60428BAD" w14:textId="01F5B53B" w:rsidR="00715808" w:rsidRPr="007077DA" w:rsidRDefault="00715808" w:rsidP="00715808">
      <w:pPr>
        <w:pStyle w:val="Title"/>
      </w:pPr>
    </w:p>
    <w:p w14:paraId="4A363AE6" w14:textId="4D9BAB68" w:rsidR="00715808" w:rsidRPr="007077DA" w:rsidRDefault="00715808" w:rsidP="00715808">
      <w:pPr>
        <w:pStyle w:val="Title"/>
      </w:pPr>
      <w:r w:rsidRPr="007077DA">
        <w:t>By Ethan Morgan</w:t>
      </w:r>
    </w:p>
    <w:p w14:paraId="680B9117" w14:textId="1ECA172B" w:rsidR="00715808" w:rsidRPr="007077DA" w:rsidRDefault="00715808" w:rsidP="00715808">
      <w:pPr>
        <w:rPr>
          <w:rFonts w:ascii="Baskerville" w:hAnsi="Baskerville"/>
        </w:rPr>
      </w:pPr>
    </w:p>
    <w:p w14:paraId="49E7911B" w14:textId="53B69365" w:rsidR="00715808" w:rsidRPr="007077DA" w:rsidRDefault="00715808" w:rsidP="00715808">
      <w:pPr>
        <w:rPr>
          <w:rFonts w:ascii="Baskerville" w:hAnsi="Baskerville"/>
        </w:rPr>
      </w:pPr>
    </w:p>
    <w:p w14:paraId="1E417AB0" w14:textId="510C621E" w:rsidR="00715808" w:rsidRPr="007077DA" w:rsidRDefault="00715808" w:rsidP="00715808">
      <w:pPr>
        <w:rPr>
          <w:rFonts w:ascii="Baskerville" w:hAnsi="Baskerville"/>
        </w:rPr>
      </w:pPr>
    </w:p>
    <w:p w14:paraId="17E63DC0" w14:textId="77777777" w:rsidR="00715808" w:rsidRPr="007077DA" w:rsidRDefault="00715808" w:rsidP="00715808">
      <w:pPr>
        <w:rPr>
          <w:rFonts w:ascii="Baskerville" w:hAnsi="Baskerville"/>
        </w:rPr>
      </w:pPr>
    </w:p>
    <w:p w14:paraId="73F563E1" w14:textId="77777777" w:rsidR="00715808" w:rsidRPr="007077DA" w:rsidRDefault="00715808" w:rsidP="00715808">
      <w:pPr>
        <w:pStyle w:val="Title"/>
      </w:pPr>
      <w:r w:rsidRPr="007077DA">
        <w:br/>
        <w:t xml:space="preserve">Department of Applied Computing </w:t>
      </w:r>
    </w:p>
    <w:p w14:paraId="04212C0D" w14:textId="76DBBC00" w:rsidR="00715808" w:rsidRPr="007077DA" w:rsidRDefault="00715808" w:rsidP="00715808">
      <w:pPr>
        <w:pStyle w:val="Title"/>
      </w:pPr>
      <w:r w:rsidRPr="007077DA">
        <w:softHyphen/>
      </w:r>
      <w:r w:rsidRPr="007077DA">
        <w:softHyphen/>
      </w:r>
      <w:r w:rsidRPr="007077DA">
        <w:softHyphen/>
        <w:t>University of Wales, Trinity Saint David</w:t>
      </w:r>
      <w:r w:rsidRPr="007077DA">
        <w:br/>
        <w:t>March 26th, 2020</w:t>
      </w:r>
    </w:p>
    <w:p w14:paraId="07A3AFC4" w14:textId="77777777" w:rsidR="00715808" w:rsidRPr="007077DA" w:rsidRDefault="00715808" w:rsidP="00715808">
      <w:pPr>
        <w:rPr>
          <w:rFonts w:ascii="Baskerville" w:hAnsi="Baskerville"/>
        </w:rPr>
      </w:pPr>
    </w:p>
    <w:p w14:paraId="2D9A98CB" w14:textId="66C83041" w:rsidR="00715808" w:rsidRPr="007077DA" w:rsidRDefault="00715808" w:rsidP="00715808">
      <w:pPr>
        <w:rPr>
          <w:rFonts w:ascii="Baskerville" w:hAnsi="Baskerville"/>
        </w:rPr>
      </w:pPr>
    </w:p>
    <w:p w14:paraId="28F008F4" w14:textId="77777777" w:rsidR="00715808" w:rsidRPr="007077DA" w:rsidRDefault="00715808" w:rsidP="00715808">
      <w:pPr>
        <w:rPr>
          <w:rFonts w:ascii="Baskerville" w:hAnsi="Baskerville"/>
        </w:rPr>
      </w:pPr>
    </w:p>
    <w:p w14:paraId="1EE46C21" w14:textId="77777777" w:rsidR="00715808" w:rsidRPr="007077DA" w:rsidRDefault="00715808" w:rsidP="00715808">
      <w:pPr>
        <w:rPr>
          <w:rFonts w:ascii="Baskerville" w:hAnsi="Baskerville"/>
        </w:rPr>
      </w:pPr>
    </w:p>
    <w:p w14:paraId="3C14F34C" w14:textId="77777777" w:rsidR="00715808" w:rsidRPr="007077DA" w:rsidRDefault="00715808" w:rsidP="00715808">
      <w:pPr>
        <w:pStyle w:val="Title"/>
      </w:pPr>
      <w:r w:rsidRPr="007077DA">
        <w:t>Keywords</w:t>
      </w:r>
    </w:p>
    <w:p w14:paraId="0AC68520" w14:textId="35E1459A" w:rsidR="00715808" w:rsidRPr="007077DA" w:rsidRDefault="00715808" w:rsidP="00715808">
      <w:pPr>
        <w:pStyle w:val="Title"/>
      </w:pPr>
      <w:r w:rsidRPr="007077DA">
        <w:t>Usability, Design, Engineering</w:t>
      </w:r>
    </w:p>
    <w:p w14:paraId="1E37E589" w14:textId="616D8246" w:rsidR="00412C5A" w:rsidRPr="007077DA" w:rsidRDefault="00412C5A" w:rsidP="00412C5A">
      <w:pPr>
        <w:rPr>
          <w:rFonts w:ascii="Baskerville" w:hAnsi="Baskerville"/>
        </w:rPr>
      </w:pPr>
    </w:p>
    <w:sdt>
      <w:sdtPr>
        <w:rPr>
          <w:rFonts w:ascii="Baskerville" w:eastAsia="Times New Roman" w:hAnsi="Baskerville" w:cs="Times New Roman"/>
          <w:b w:val="0"/>
          <w:bCs w:val="0"/>
          <w:color w:val="auto"/>
          <w:sz w:val="24"/>
          <w:szCs w:val="24"/>
          <w:lang w:val="en-GB" w:eastAsia="en-GB"/>
        </w:rPr>
        <w:id w:val="-1514605514"/>
        <w:docPartObj>
          <w:docPartGallery w:val="Table of Contents"/>
          <w:docPartUnique/>
        </w:docPartObj>
      </w:sdtPr>
      <w:sdtEndPr>
        <w:rPr>
          <w:noProof/>
        </w:rPr>
      </w:sdtEndPr>
      <w:sdtContent>
        <w:p w14:paraId="0C8505B6" w14:textId="0FB55F74" w:rsidR="0081351A" w:rsidRPr="007077DA" w:rsidRDefault="0081351A">
          <w:pPr>
            <w:pStyle w:val="TOCHeading"/>
            <w:rPr>
              <w:rFonts w:ascii="Baskerville" w:hAnsi="Baskerville"/>
            </w:rPr>
          </w:pPr>
          <w:r w:rsidRPr="007077DA">
            <w:rPr>
              <w:rFonts w:ascii="Baskerville" w:hAnsi="Baskerville"/>
            </w:rPr>
            <w:t>Table of Contents</w:t>
          </w:r>
        </w:p>
        <w:p w14:paraId="1BD5D398" w14:textId="4E70662E" w:rsidR="00304183" w:rsidRDefault="0081351A">
          <w:pPr>
            <w:pStyle w:val="TOC1"/>
            <w:tabs>
              <w:tab w:val="left" w:pos="480"/>
              <w:tab w:val="right" w:leader="dot" w:pos="9010"/>
            </w:tabs>
            <w:rPr>
              <w:rFonts w:eastAsiaTheme="minorEastAsia" w:cstheme="minorBidi"/>
              <w:b w:val="0"/>
              <w:bCs w:val="0"/>
              <w:i w:val="0"/>
              <w:iCs w:val="0"/>
              <w:noProof/>
            </w:rPr>
          </w:pPr>
          <w:r w:rsidRPr="007077DA">
            <w:rPr>
              <w:rFonts w:ascii="Baskerville" w:hAnsi="Baskerville"/>
              <w:b w:val="0"/>
              <w:bCs w:val="0"/>
            </w:rPr>
            <w:fldChar w:fldCharType="begin"/>
          </w:r>
          <w:r w:rsidRPr="007077DA">
            <w:rPr>
              <w:rFonts w:ascii="Baskerville" w:hAnsi="Baskerville"/>
            </w:rPr>
            <w:instrText xml:space="preserve"> TOC \o "1-3" \h \z \u </w:instrText>
          </w:r>
          <w:r w:rsidRPr="007077DA">
            <w:rPr>
              <w:rFonts w:ascii="Baskerville" w:hAnsi="Baskerville"/>
              <w:b w:val="0"/>
              <w:bCs w:val="0"/>
            </w:rPr>
            <w:fldChar w:fldCharType="separate"/>
          </w:r>
          <w:hyperlink w:anchor="_Toc36045042" w:history="1">
            <w:r w:rsidR="00304183" w:rsidRPr="00E35050">
              <w:rPr>
                <w:rStyle w:val="Hyperlink"/>
                <w:noProof/>
              </w:rPr>
              <w:t>1.</w:t>
            </w:r>
            <w:r w:rsidR="00304183">
              <w:rPr>
                <w:rFonts w:eastAsiaTheme="minorEastAsia" w:cstheme="minorBidi"/>
                <w:b w:val="0"/>
                <w:bCs w:val="0"/>
                <w:i w:val="0"/>
                <w:iCs w:val="0"/>
                <w:noProof/>
              </w:rPr>
              <w:tab/>
            </w:r>
            <w:r w:rsidR="00304183" w:rsidRPr="00E35050">
              <w:rPr>
                <w:rStyle w:val="Hyperlink"/>
                <w:noProof/>
              </w:rPr>
              <w:t>Introduction</w:t>
            </w:r>
            <w:r w:rsidR="00304183">
              <w:rPr>
                <w:noProof/>
                <w:webHidden/>
              </w:rPr>
              <w:tab/>
            </w:r>
            <w:r w:rsidR="00304183">
              <w:rPr>
                <w:noProof/>
                <w:webHidden/>
              </w:rPr>
              <w:fldChar w:fldCharType="begin"/>
            </w:r>
            <w:r w:rsidR="00304183">
              <w:rPr>
                <w:noProof/>
                <w:webHidden/>
              </w:rPr>
              <w:instrText xml:space="preserve"> PAGEREF _Toc36045042 \h </w:instrText>
            </w:r>
            <w:r w:rsidR="00304183">
              <w:rPr>
                <w:noProof/>
                <w:webHidden/>
              </w:rPr>
            </w:r>
            <w:r w:rsidR="00304183">
              <w:rPr>
                <w:noProof/>
                <w:webHidden/>
              </w:rPr>
              <w:fldChar w:fldCharType="separate"/>
            </w:r>
            <w:r w:rsidR="00304183">
              <w:rPr>
                <w:noProof/>
                <w:webHidden/>
              </w:rPr>
              <w:t>3</w:t>
            </w:r>
            <w:r w:rsidR="00304183">
              <w:rPr>
                <w:noProof/>
                <w:webHidden/>
              </w:rPr>
              <w:fldChar w:fldCharType="end"/>
            </w:r>
          </w:hyperlink>
        </w:p>
        <w:p w14:paraId="752320F1" w14:textId="3DCED4B5" w:rsidR="00304183" w:rsidRDefault="005956A5">
          <w:pPr>
            <w:pStyle w:val="TOC1"/>
            <w:tabs>
              <w:tab w:val="left" w:pos="480"/>
              <w:tab w:val="right" w:leader="dot" w:pos="9010"/>
            </w:tabs>
            <w:rPr>
              <w:rFonts w:eastAsiaTheme="minorEastAsia" w:cstheme="minorBidi"/>
              <w:b w:val="0"/>
              <w:bCs w:val="0"/>
              <w:i w:val="0"/>
              <w:iCs w:val="0"/>
              <w:noProof/>
            </w:rPr>
          </w:pPr>
          <w:hyperlink w:anchor="_Toc36045043" w:history="1">
            <w:r w:rsidR="00304183" w:rsidRPr="00E35050">
              <w:rPr>
                <w:rStyle w:val="Hyperlink"/>
                <w:noProof/>
              </w:rPr>
              <w:t>2.</w:t>
            </w:r>
            <w:r w:rsidR="00304183">
              <w:rPr>
                <w:rFonts w:eastAsiaTheme="minorEastAsia" w:cstheme="minorBidi"/>
                <w:b w:val="0"/>
                <w:bCs w:val="0"/>
                <w:i w:val="0"/>
                <w:iCs w:val="0"/>
                <w:noProof/>
              </w:rPr>
              <w:tab/>
            </w:r>
            <w:r w:rsidR="00304183" w:rsidRPr="00E35050">
              <w:rPr>
                <w:rStyle w:val="Hyperlink"/>
                <w:noProof/>
              </w:rPr>
              <w:t>Research Methodology</w:t>
            </w:r>
            <w:r w:rsidR="00304183">
              <w:rPr>
                <w:noProof/>
                <w:webHidden/>
              </w:rPr>
              <w:tab/>
            </w:r>
            <w:r w:rsidR="00304183">
              <w:rPr>
                <w:noProof/>
                <w:webHidden/>
              </w:rPr>
              <w:fldChar w:fldCharType="begin"/>
            </w:r>
            <w:r w:rsidR="00304183">
              <w:rPr>
                <w:noProof/>
                <w:webHidden/>
              </w:rPr>
              <w:instrText xml:space="preserve"> PAGEREF _Toc36045043 \h </w:instrText>
            </w:r>
            <w:r w:rsidR="00304183">
              <w:rPr>
                <w:noProof/>
                <w:webHidden/>
              </w:rPr>
            </w:r>
            <w:r w:rsidR="00304183">
              <w:rPr>
                <w:noProof/>
                <w:webHidden/>
              </w:rPr>
              <w:fldChar w:fldCharType="separate"/>
            </w:r>
            <w:r w:rsidR="00304183">
              <w:rPr>
                <w:noProof/>
                <w:webHidden/>
              </w:rPr>
              <w:t>3</w:t>
            </w:r>
            <w:r w:rsidR="00304183">
              <w:rPr>
                <w:noProof/>
                <w:webHidden/>
              </w:rPr>
              <w:fldChar w:fldCharType="end"/>
            </w:r>
          </w:hyperlink>
        </w:p>
        <w:p w14:paraId="5FB3BCA1" w14:textId="519BE500" w:rsidR="00304183" w:rsidRDefault="005956A5">
          <w:pPr>
            <w:pStyle w:val="TOC1"/>
            <w:tabs>
              <w:tab w:val="left" w:pos="480"/>
              <w:tab w:val="right" w:leader="dot" w:pos="9010"/>
            </w:tabs>
            <w:rPr>
              <w:rFonts w:eastAsiaTheme="minorEastAsia" w:cstheme="minorBidi"/>
              <w:b w:val="0"/>
              <w:bCs w:val="0"/>
              <w:i w:val="0"/>
              <w:iCs w:val="0"/>
              <w:noProof/>
            </w:rPr>
          </w:pPr>
          <w:hyperlink w:anchor="_Toc36045044" w:history="1">
            <w:r w:rsidR="00304183" w:rsidRPr="00E35050">
              <w:rPr>
                <w:rStyle w:val="Hyperlink"/>
                <w:noProof/>
              </w:rPr>
              <w:t>3.</w:t>
            </w:r>
            <w:r w:rsidR="00304183">
              <w:rPr>
                <w:rFonts w:eastAsiaTheme="minorEastAsia" w:cstheme="minorBidi"/>
                <w:b w:val="0"/>
                <w:bCs w:val="0"/>
                <w:i w:val="0"/>
                <w:iCs w:val="0"/>
                <w:noProof/>
              </w:rPr>
              <w:tab/>
            </w:r>
            <w:r w:rsidR="00304183" w:rsidRPr="00E35050">
              <w:rPr>
                <w:rStyle w:val="Hyperlink"/>
                <w:noProof/>
              </w:rPr>
              <w:t>Usability Engineering</w:t>
            </w:r>
            <w:r w:rsidR="00304183">
              <w:rPr>
                <w:noProof/>
                <w:webHidden/>
              </w:rPr>
              <w:tab/>
            </w:r>
            <w:r w:rsidR="00304183">
              <w:rPr>
                <w:noProof/>
                <w:webHidden/>
              </w:rPr>
              <w:fldChar w:fldCharType="begin"/>
            </w:r>
            <w:r w:rsidR="00304183">
              <w:rPr>
                <w:noProof/>
                <w:webHidden/>
              </w:rPr>
              <w:instrText xml:space="preserve"> PAGEREF _Toc36045044 \h </w:instrText>
            </w:r>
            <w:r w:rsidR="00304183">
              <w:rPr>
                <w:noProof/>
                <w:webHidden/>
              </w:rPr>
            </w:r>
            <w:r w:rsidR="00304183">
              <w:rPr>
                <w:noProof/>
                <w:webHidden/>
              </w:rPr>
              <w:fldChar w:fldCharType="separate"/>
            </w:r>
            <w:r w:rsidR="00304183">
              <w:rPr>
                <w:noProof/>
                <w:webHidden/>
              </w:rPr>
              <w:t>3</w:t>
            </w:r>
            <w:r w:rsidR="00304183">
              <w:rPr>
                <w:noProof/>
                <w:webHidden/>
              </w:rPr>
              <w:fldChar w:fldCharType="end"/>
            </w:r>
          </w:hyperlink>
        </w:p>
        <w:p w14:paraId="0D5848BA" w14:textId="6725EDC7" w:rsidR="00304183" w:rsidRDefault="005956A5">
          <w:pPr>
            <w:pStyle w:val="TOC1"/>
            <w:tabs>
              <w:tab w:val="left" w:pos="480"/>
              <w:tab w:val="right" w:leader="dot" w:pos="9010"/>
            </w:tabs>
            <w:rPr>
              <w:rFonts w:eastAsiaTheme="minorEastAsia" w:cstheme="minorBidi"/>
              <w:b w:val="0"/>
              <w:bCs w:val="0"/>
              <w:i w:val="0"/>
              <w:iCs w:val="0"/>
              <w:noProof/>
            </w:rPr>
          </w:pPr>
          <w:hyperlink w:anchor="_Toc36045045" w:history="1">
            <w:r w:rsidR="00304183" w:rsidRPr="00E35050">
              <w:rPr>
                <w:rStyle w:val="Hyperlink"/>
                <w:noProof/>
              </w:rPr>
              <w:t>4.</w:t>
            </w:r>
            <w:r w:rsidR="00304183">
              <w:rPr>
                <w:rFonts w:eastAsiaTheme="minorEastAsia" w:cstheme="minorBidi"/>
                <w:b w:val="0"/>
                <w:bCs w:val="0"/>
                <w:i w:val="0"/>
                <w:iCs w:val="0"/>
                <w:noProof/>
              </w:rPr>
              <w:tab/>
            </w:r>
            <w:r w:rsidR="00304183" w:rsidRPr="00E35050">
              <w:rPr>
                <w:rStyle w:val="Hyperlink"/>
                <w:noProof/>
              </w:rPr>
              <w:t>Usability Engineering Lifecycles</w:t>
            </w:r>
            <w:r w:rsidR="00304183">
              <w:rPr>
                <w:noProof/>
                <w:webHidden/>
              </w:rPr>
              <w:tab/>
            </w:r>
            <w:r w:rsidR="00304183">
              <w:rPr>
                <w:noProof/>
                <w:webHidden/>
              </w:rPr>
              <w:fldChar w:fldCharType="begin"/>
            </w:r>
            <w:r w:rsidR="00304183">
              <w:rPr>
                <w:noProof/>
                <w:webHidden/>
              </w:rPr>
              <w:instrText xml:space="preserve"> PAGEREF _Toc36045045 \h </w:instrText>
            </w:r>
            <w:r w:rsidR="00304183">
              <w:rPr>
                <w:noProof/>
                <w:webHidden/>
              </w:rPr>
            </w:r>
            <w:r w:rsidR="00304183">
              <w:rPr>
                <w:noProof/>
                <w:webHidden/>
              </w:rPr>
              <w:fldChar w:fldCharType="separate"/>
            </w:r>
            <w:r w:rsidR="00304183">
              <w:rPr>
                <w:noProof/>
                <w:webHidden/>
              </w:rPr>
              <w:t>3</w:t>
            </w:r>
            <w:r w:rsidR="00304183">
              <w:rPr>
                <w:noProof/>
                <w:webHidden/>
              </w:rPr>
              <w:fldChar w:fldCharType="end"/>
            </w:r>
          </w:hyperlink>
        </w:p>
        <w:p w14:paraId="0EEAD20D" w14:textId="477C3FF3" w:rsidR="00304183" w:rsidRDefault="005956A5">
          <w:pPr>
            <w:pStyle w:val="TOC2"/>
            <w:tabs>
              <w:tab w:val="left" w:pos="960"/>
              <w:tab w:val="right" w:leader="dot" w:pos="9010"/>
            </w:tabs>
            <w:rPr>
              <w:rFonts w:eastAsiaTheme="minorEastAsia" w:cstheme="minorBidi"/>
              <w:b w:val="0"/>
              <w:bCs w:val="0"/>
              <w:noProof/>
              <w:sz w:val="24"/>
              <w:szCs w:val="24"/>
            </w:rPr>
          </w:pPr>
          <w:hyperlink w:anchor="_Toc36045046" w:history="1">
            <w:r w:rsidR="00304183" w:rsidRPr="00E35050">
              <w:rPr>
                <w:rStyle w:val="Hyperlink"/>
                <w:noProof/>
              </w:rPr>
              <w:t>4.1.</w:t>
            </w:r>
            <w:r w:rsidR="00304183">
              <w:rPr>
                <w:rFonts w:eastAsiaTheme="minorEastAsia" w:cstheme="minorBidi"/>
                <w:b w:val="0"/>
                <w:bCs w:val="0"/>
                <w:noProof/>
                <w:sz w:val="24"/>
                <w:szCs w:val="24"/>
              </w:rPr>
              <w:tab/>
            </w:r>
            <w:r w:rsidR="00304183" w:rsidRPr="00E35050">
              <w:rPr>
                <w:rStyle w:val="Hyperlink"/>
                <w:noProof/>
              </w:rPr>
              <w:t>Requirement Analysis</w:t>
            </w:r>
            <w:r w:rsidR="00304183">
              <w:rPr>
                <w:noProof/>
                <w:webHidden/>
              </w:rPr>
              <w:tab/>
            </w:r>
            <w:r w:rsidR="00304183">
              <w:rPr>
                <w:noProof/>
                <w:webHidden/>
              </w:rPr>
              <w:fldChar w:fldCharType="begin"/>
            </w:r>
            <w:r w:rsidR="00304183">
              <w:rPr>
                <w:noProof/>
                <w:webHidden/>
              </w:rPr>
              <w:instrText xml:space="preserve"> PAGEREF _Toc36045046 \h </w:instrText>
            </w:r>
            <w:r w:rsidR="00304183">
              <w:rPr>
                <w:noProof/>
                <w:webHidden/>
              </w:rPr>
            </w:r>
            <w:r w:rsidR="00304183">
              <w:rPr>
                <w:noProof/>
                <w:webHidden/>
              </w:rPr>
              <w:fldChar w:fldCharType="separate"/>
            </w:r>
            <w:r w:rsidR="00304183">
              <w:rPr>
                <w:noProof/>
                <w:webHidden/>
              </w:rPr>
              <w:t>3</w:t>
            </w:r>
            <w:r w:rsidR="00304183">
              <w:rPr>
                <w:noProof/>
                <w:webHidden/>
              </w:rPr>
              <w:fldChar w:fldCharType="end"/>
            </w:r>
          </w:hyperlink>
        </w:p>
        <w:p w14:paraId="61890554" w14:textId="3760C715" w:rsidR="00304183" w:rsidRDefault="005956A5">
          <w:pPr>
            <w:pStyle w:val="TOC2"/>
            <w:tabs>
              <w:tab w:val="left" w:pos="960"/>
              <w:tab w:val="right" w:leader="dot" w:pos="9010"/>
            </w:tabs>
            <w:rPr>
              <w:rFonts w:eastAsiaTheme="minorEastAsia" w:cstheme="minorBidi"/>
              <w:b w:val="0"/>
              <w:bCs w:val="0"/>
              <w:noProof/>
              <w:sz w:val="24"/>
              <w:szCs w:val="24"/>
            </w:rPr>
          </w:pPr>
          <w:hyperlink w:anchor="_Toc36045047" w:history="1">
            <w:r w:rsidR="00304183" w:rsidRPr="00E35050">
              <w:rPr>
                <w:rStyle w:val="Hyperlink"/>
                <w:noProof/>
              </w:rPr>
              <w:t>4.2.</w:t>
            </w:r>
            <w:r w:rsidR="00304183">
              <w:rPr>
                <w:rFonts w:eastAsiaTheme="minorEastAsia" w:cstheme="minorBidi"/>
                <w:b w:val="0"/>
                <w:bCs w:val="0"/>
                <w:noProof/>
                <w:sz w:val="24"/>
                <w:szCs w:val="24"/>
              </w:rPr>
              <w:tab/>
            </w:r>
            <w:r w:rsidR="00304183" w:rsidRPr="00E35050">
              <w:rPr>
                <w:rStyle w:val="Hyperlink"/>
                <w:noProof/>
              </w:rPr>
              <w:t>Design, Testing &amp; Development</w:t>
            </w:r>
            <w:r w:rsidR="00304183">
              <w:rPr>
                <w:noProof/>
                <w:webHidden/>
              </w:rPr>
              <w:tab/>
            </w:r>
            <w:r w:rsidR="00304183">
              <w:rPr>
                <w:noProof/>
                <w:webHidden/>
              </w:rPr>
              <w:fldChar w:fldCharType="begin"/>
            </w:r>
            <w:r w:rsidR="00304183">
              <w:rPr>
                <w:noProof/>
                <w:webHidden/>
              </w:rPr>
              <w:instrText xml:space="preserve"> PAGEREF _Toc36045047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609E41BA" w14:textId="1B454DD0" w:rsidR="00304183" w:rsidRDefault="005956A5">
          <w:pPr>
            <w:pStyle w:val="TOC2"/>
            <w:tabs>
              <w:tab w:val="left" w:pos="960"/>
              <w:tab w:val="right" w:leader="dot" w:pos="9010"/>
            </w:tabs>
            <w:rPr>
              <w:rFonts w:eastAsiaTheme="minorEastAsia" w:cstheme="minorBidi"/>
              <w:b w:val="0"/>
              <w:bCs w:val="0"/>
              <w:noProof/>
              <w:sz w:val="24"/>
              <w:szCs w:val="24"/>
            </w:rPr>
          </w:pPr>
          <w:hyperlink w:anchor="_Toc36045048" w:history="1">
            <w:r w:rsidR="00304183" w:rsidRPr="00E35050">
              <w:rPr>
                <w:rStyle w:val="Hyperlink"/>
                <w:noProof/>
              </w:rPr>
              <w:t>4.3.</w:t>
            </w:r>
            <w:r w:rsidR="00304183">
              <w:rPr>
                <w:rFonts w:eastAsiaTheme="minorEastAsia" w:cstheme="minorBidi"/>
                <w:b w:val="0"/>
                <w:bCs w:val="0"/>
                <w:noProof/>
                <w:sz w:val="24"/>
                <w:szCs w:val="24"/>
              </w:rPr>
              <w:tab/>
            </w:r>
            <w:r w:rsidR="00304183" w:rsidRPr="00E35050">
              <w:rPr>
                <w:rStyle w:val="Hyperlink"/>
                <w:noProof/>
              </w:rPr>
              <w:t>Installation</w:t>
            </w:r>
            <w:r w:rsidR="00304183">
              <w:rPr>
                <w:noProof/>
                <w:webHidden/>
              </w:rPr>
              <w:tab/>
            </w:r>
            <w:r w:rsidR="00304183">
              <w:rPr>
                <w:noProof/>
                <w:webHidden/>
              </w:rPr>
              <w:fldChar w:fldCharType="begin"/>
            </w:r>
            <w:r w:rsidR="00304183">
              <w:rPr>
                <w:noProof/>
                <w:webHidden/>
              </w:rPr>
              <w:instrText xml:space="preserve"> PAGEREF _Toc36045048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324C7116" w14:textId="36F5CD8A" w:rsidR="00304183" w:rsidRDefault="005956A5">
          <w:pPr>
            <w:pStyle w:val="TOC1"/>
            <w:tabs>
              <w:tab w:val="left" w:pos="480"/>
              <w:tab w:val="right" w:leader="dot" w:pos="9010"/>
            </w:tabs>
            <w:rPr>
              <w:rFonts w:eastAsiaTheme="minorEastAsia" w:cstheme="minorBidi"/>
              <w:b w:val="0"/>
              <w:bCs w:val="0"/>
              <w:i w:val="0"/>
              <w:iCs w:val="0"/>
              <w:noProof/>
            </w:rPr>
          </w:pPr>
          <w:hyperlink w:anchor="_Toc36045049" w:history="1">
            <w:r w:rsidR="00304183" w:rsidRPr="00E35050">
              <w:rPr>
                <w:rStyle w:val="Hyperlink"/>
                <w:noProof/>
              </w:rPr>
              <w:t>5.</w:t>
            </w:r>
            <w:r w:rsidR="00304183">
              <w:rPr>
                <w:rFonts w:eastAsiaTheme="minorEastAsia" w:cstheme="minorBidi"/>
                <w:b w:val="0"/>
                <w:bCs w:val="0"/>
                <w:i w:val="0"/>
                <w:iCs w:val="0"/>
                <w:noProof/>
              </w:rPr>
              <w:tab/>
            </w:r>
            <w:r w:rsidR="00304183" w:rsidRPr="00E35050">
              <w:rPr>
                <w:rStyle w:val="Hyperlink"/>
                <w:noProof/>
              </w:rPr>
              <w:t>Alan Dix</w:t>
            </w:r>
            <w:r w:rsidR="00304183">
              <w:rPr>
                <w:noProof/>
                <w:webHidden/>
              </w:rPr>
              <w:tab/>
            </w:r>
            <w:r w:rsidR="00304183">
              <w:rPr>
                <w:noProof/>
                <w:webHidden/>
              </w:rPr>
              <w:fldChar w:fldCharType="begin"/>
            </w:r>
            <w:r w:rsidR="00304183">
              <w:rPr>
                <w:noProof/>
                <w:webHidden/>
              </w:rPr>
              <w:instrText xml:space="preserve"> PAGEREF _Toc36045049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399B1DC7" w14:textId="46D18916"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0" w:history="1">
            <w:r w:rsidR="00304183" w:rsidRPr="00E35050">
              <w:rPr>
                <w:rStyle w:val="Hyperlink"/>
                <w:noProof/>
              </w:rPr>
              <w:t>5.1.1.</w:t>
            </w:r>
            <w:r w:rsidR="00304183">
              <w:rPr>
                <w:rFonts w:eastAsiaTheme="minorEastAsia" w:cstheme="minorBidi"/>
                <w:b w:val="0"/>
                <w:bCs w:val="0"/>
                <w:noProof/>
                <w:sz w:val="24"/>
                <w:szCs w:val="24"/>
              </w:rPr>
              <w:tab/>
            </w:r>
            <w:r w:rsidR="00304183" w:rsidRPr="00E35050">
              <w:rPr>
                <w:rStyle w:val="Hyperlink"/>
                <w:noProof/>
              </w:rPr>
              <w:t>Learnability</w:t>
            </w:r>
            <w:r w:rsidR="00304183">
              <w:rPr>
                <w:noProof/>
                <w:webHidden/>
              </w:rPr>
              <w:tab/>
            </w:r>
            <w:r w:rsidR="00304183">
              <w:rPr>
                <w:noProof/>
                <w:webHidden/>
              </w:rPr>
              <w:fldChar w:fldCharType="begin"/>
            </w:r>
            <w:r w:rsidR="00304183">
              <w:rPr>
                <w:noProof/>
                <w:webHidden/>
              </w:rPr>
              <w:instrText xml:space="preserve"> PAGEREF _Toc36045050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0ED22B65" w14:textId="59A2540C"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1" w:history="1">
            <w:r w:rsidR="00304183" w:rsidRPr="00E35050">
              <w:rPr>
                <w:rStyle w:val="Hyperlink"/>
                <w:noProof/>
              </w:rPr>
              <w:t>5.1.2.</w:t>
            </w:r>
            <w:r w:rsidR="00304183">
              <w:rPr>
                <w:rFonts w:eastAsiaTheme="minorEastAsia" w:cstheme="minorBidi"/>
                <w:b w:val="0"/>
                <w:bCs w:val="0"/>
                <w:noProof/>
                <w:sz w:val="24"/>
                <w:szCs w:val="24"/>
              </w:rPr>
              <w:tab/>
            </w:r>
            <w:r w:rsidR="00304183" w:rsidRPr="00E35050">
              <w:rPr>
                <w:rStyle w:val="Hyperlink"/>
                <w:noProof/>
              </w:rPr>
              <w:t>Flexibility</w:t>
            </w:r>
            <w:r w:rsidR="00304183">
              <w:rPr>
                <w:noProof/>
                <w:webHidden/>
              </w:rPr>
              <w:tab/>
            </w:r>
            <w:r w:rsidR="00304183">
              <w:rPr>
                <w:noProof/>
                <w:webHidden/>
              </w:rPr>
              <w:fldChar w:fldCharType="begin"/>
            </w:r>
            <w:r w:rsidR="00304183">
              <w:rPr>
                <w:noProof/>
                <w:webHidden/>
              </w:rPr>
              <w:instrText xml:space="preserve"> PAGEREF _Toc36045051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2FD77BD6" w14:textId="1DF41286"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2" w:history="1">
            <w:r w:rsidR="00304183" w:rsidRPr="00E35050">
              <w:rPr>
                <w:rStyle w:val="Hyperlink"/>
                <w:noProof/>
              </w:rPr>
              <w:t>5.1.3.</w:t>
            </w:r>
            <w:r w:rsidR="00304183">
              <w:rPr>
                <w:rFonts w:eastAsiaTheme="minorEastAsia" w:cstheme="minorBidi"/>
                <w:b w:val="0"/>
                <w:bCs w:val="0"/>
                <w:noProof/>
                <w:sz w:val="24"/>
                <w:szCs w:val="24"/>
              </w:rPr>
              <w:tab/>
            </w:r>
            <w:r w:rsidR="00304183" w:rsidRPr="00E35050">
              <w:rPr>
                <w:rStyle w:val="Hyperlink"/>
                <w:noProof/>
              </w:rPr>
              <w:t>Robustness</w:t>
            </w:r>
            <w:r w:rsidR="00304183">
              <w:rPr>
                <w:noProof/>
                <w:webHidden/>
              </w:rPr>
              <w:tab/>
            </w:r>
            <w:r w:rsidR="00304183">
              <w:rPr>
                <w:noProof/>
                <w:webHidden/>
              </w:rPr>
              <w:fldChar w:fldCharType="begin"/>
            </w:r>
            <w:r w:rsidR="00304183">
              <w:rPr>
                <w:noProof/>
                <w:webHidden/>
              </w:rPr>
              <w:instrText xml:space="preserve"> PAGEREF _Toc36045052 \h </w:instrText>
            </w:r>
            <w:r w:rsidR="00304183">
              <w:rPr>
                <w:noProof/>
                <w:webHidden/>
              </w:rPr>
            </w:r>
            <w:r w:rsidR="00304183">
              <w:rPr>
                <w:noProof/>
                <w:webHidden/>
              </w:rPr>
              <w:fldChar w:fldCharType="separate"/>
            </w:r>
            <w:r w:rsidR="00304183">
              <w:rPr>
                <w:noProof/>
                <w:webHidden/>
              </w:rPr>
              <w:t>4</w:t>
            </w:r>
            <w:r w:rsidR="00304183">
              <w:rPr>
                <w:noProof/>
                <w:webHidden/>
              </w:rPr>
              <w:fldChar w:fldCharType="end"/>
            </w:r>
          </w:hyperlink>
        </w:p>
        <w:p w14:paraId="78B698C8" w14:textId="535971A7"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3" w:history="1">
            <w:r w:rsidR="00304183" w:rsidRPr="00E35050">
              <w:rPr>
                <w:rStyle w:val="Hyperlink"/>
                <w:noProof/>
              </w:rPr>
              <w:t>5.1.4.</w:t>
            </w:r>
            <w:r w:rsidR="00304183">
              <w:rPr>
                <w:rFonts w:eastAsiaTheme="minorEastAsia" w:cstheme="minorBidi"/>
                <w:b w:val="0"/>
                <w:bCs w:val="0"/>
                <w:noProof/>
                <w:sz w:val="24"/>
                <w:szCs w:val="24"/>
              </w:rPr>
              <w:tab/>
            </w:r>
            <w:r w:rsidR="00304183" w:rsidRPr="00E35050">
              <w:rPr>
                <w:rStyle w:val="Hyperlink"/>
                <w:noProof/>
              </w:rPr>
              <w:t>Conclusion</w:t>
            </w:r>
            <w:r w:rsidR="00304183">
              <w:rPr>
                <w:noProof/>
                <w:webHidden/>
              </w:rPr>
              <w:tab/>
            </w:r>
            <w:r w:rsidR="00304183">
              <w:rPr>
                <w:noProof/>
                <w:webHidden/>
              </w:rPr>
              <w:fldChar w:fldCharType="begin"/>
            </w:r>
            <w:r w:rsidR="00304183">
              <w:rPr>
                <w:noProof/>
                <w:webHidden/>
              </w:rPr>
              <w:instrText xml:space="preserve"> PAGEREF _Toc36045053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10101AE8" w14:textId="53438811" w:rsidR="00304183" w:rsidRDefault="005956A5">
          <w:pPr>
            <w:pStyle w:val="TOC1"/>
            <w:tabs>
              <w:tab w:val="left" w:pos="480"/>
              <w:tab w:val="right" w:leader="dot" w:pos="9010"/>
            </w:tabs>
            <w:rPr>
              <w:rFonts w:eastAsiaTheme="minorEastAsia" w:cstheme="minorBidi"/>
              <w:b w:val="0"/>
              <w:bCs w:val="0"/>
              <w:i w:val="0"/>
              <w:iCs w:val="0"/>
              <w:noProof/>
            </w:rPr>
          </w:pPr>
          <w:hyperlink w:anchor="_Toc36045054" w:history="1">
            <w:r w:rsidR="00304183" w:rsidRPr="00E35050">
              <w:rPr>
                <w:rStyle w:val="Hyperlink"/>
                <w:noProof/>
              </w:rPr>
              <w:t>6.</w:t>
            </w:r>
            <w:r w:rsidR="00304183">
              <w:rPr>
                <w:rFonts w:eastAsiaTheme="minorEastAsia" w:cstheme="minorBidi"/>
                <w:b w:val="0"/>
                <w:bCs w:val="0"/>
                <w:i w:val="0"/>
                <w:iCs w:val="0"/>
                <w:noProof/>
              </w:rPr>
              <w:tab/>
            </w:r>
            <w:r w:rsidR="00304183" w:rsidRPr="00E35050">
              <w:rPr>
                <w:rStyle w:val="Hyperlink"/>
                <w:noProof/>
              </w:rPr>
              <w:t>Ben Schneiderman Golden Rules</w:t>
            </w:r>
            <w:r w:rsidR="00304183">
              <w:rPr>
                <w:noProof/>
                <w:webHidden/>
              </w:rPr>
              <w:tab/>
            </w:r>
            <w:r w:rsidR="00304183">
              <w:rPr>
                <w:noProof/>
                <w:webHidden/>
              </w:rPr>
              <w:fldChar w:fldCharType="begin"/>
            </w:r>
            <w:r w:rsidR="00304183">
              <w:rPr>
                <w:noProof/>
                <w:webHidden/>
              </w:rPr>
              <w:instrText xml:space="preserve"> PAGEREF _Toc36045054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54E4FFA3" w14:textId="3DB9A212"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5" w:history="1">
            <w:r w:rsidR="00304183" w:rsidRPr="00E35050">
              <w:rPr>
                <w:rStyle w:val="Hyperlink"/>
                <w:noProof/>
              </w:rPr>
              <w:t>6.1.1.</w:t>
            </w:r>
            <w:r w:rsidR="00304183">
              <w:rPr>
                <w:rFonts w:eastAsiaTheme="minorEastAsia" w:cstheme="minorBidi"/>
                <w:b w:val="0"/>
                <w:bCs w:val="0"/>
                <w:noProof/>
                <w:sz w:val="24"/>
                <w:szCs w:val="24"/>
              </w:rPr>
              <w:tab/>
            </w:r>
            <w:r w:rsidR="00304183" w:rsidRPr="00E35050">
              <w:rPr>
                <w:rStyle w:val="Hyperlink"/>
                <w:noProof/>
              </w:rPr>
              <w:t>Consistency</w:t>
            </w:r>
            <w:r w:rsidR="00304183">
              <w:rPr>
                <w:noProof/>
                <w:webHidden/>
              </w:rPr>
              <w:tab/>
            </w:r>
            <w:r w:rsidR="00304183">
              <w:rPr>
                <w:noProof/>
                <w:webHidden/>
              </w:rPr>
              <w:fldChar w:fldCharType="begin"/>
            </w:r>
            <w:r w:rsidR="00304183">
              <w:rPr>
                <w:noProof/>
                <w:webHidden/>
              </w:rPr>
              <w:instrText xml:space="preserve"> PAGEREF _Toc36045055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702FE362" w14:textId="3EBFB235"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6" w:history="1">
            <w:r w:rsidR="00304183" w:rsidRPr="00E35050">
              <w:rPr>
                <w:rStyle w:val="Hyperlink"/>
                <w:noProof/>
              </w:rPr>
              <w:t>6.1.2.</w:t>
            </w:r>
            <w:r w:rsidR="00304183">
              <w:rPr>
                <w:rFonts w:eastAsiaTheme="minorEastAsia" w:cstheme="minorBidi"/>
                <w:b w:val="0"/>
                <w:bCs w:val="0"/>
                <w:noProof/>
                <w:sz w:val="24"/>
                <w:szCs w:val="24"/>
              </w:rPr>
              <w:tab/>
            </w:r>
            <w:r w:rsidR="00304183" w:rsidRPr="00E35050">
              <w:rPr>
                <w:rStyle w:val="Hyperlink"/>
                <w:noProof/>
              </w:rPr>
              <w:t>Universal Usability</w:t>
            </w:r>
            <w:r w:rsidR="00304183">
              <w:rPr>
                <w:noProof/>
                <w:webHidden/>
              </w:rPr>
              <w:tab/>
            </w:r>
            <w:r w:rsidR="00304183">
              <w:rPr>
                <w:noProof/>
                <w:webHidden/>
              </w:rPr>
              <w:fldChar w:fldCharType="begin"/>
            </w:r>
            <w:r w:rsidR="00304183">
              <w:rPr>
                <w:noProof/>
                <w:webHidden/>
              </w:rPr>
              <w:instrText xml:space="preserve"> PAGEREF _Toc36045056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78331844" w14:textId="46B59E95"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7" w:history="1">
            <w:r w:rsidR="00304183" w:rsidRPr="00E35050">
              <w:rPr>
                <w:rStyle w:val="Hyperlink"/>
                <w:noProof/>
              </w:rPr>
              <w:t>6.1.3.</w:t>
            </w:r>
            <w:r w:rsidR="00304183">
              <w:rPr>
                <w:rFonts w:eastAsiaTheme="minorEastAsia" w:cstheme="minorBidi"/>
                <w:b w:val="0"/>
                <w:bCs w:val="0"/>
                <w:noProof/>
                <w:sz w:val="24"/>
                <w:szCs w:val="24"/>
              </w:rPr>
              <w:tab/>
            </w:r>
            <w:r w:rsidR="00304183" w:rsidRPr="00E35050">
              <w:rPr>
                <w:rStyle w:val="Hyperlink"/>
                <w:noProof/>
              </w:rPr>
              <w:t>Informative Feedback</w:t>
            </w:r>
            <w:r w:rsidR="00304183">
              <w:rPr>
                <w:noProof/>
                <w:webHidden/>
              </w:rPr>
              <w:tab/>
            </w:r>
            <w:r w:rsidR="00304183">
              <w:rPr>
                <w:noProof/>
                <w:webHidden/>
              </w:rPr>
              <w:fldChar w:fldCharType="begin"/>
            </w:r>
            <w:r w:rsidR="00304183">
              <w:rPr>
                <w:noProof/>
                <w:webHidden/>
              </w:rPr>
              <w:instrText xml:space="preserve"> PAGEREF _Toc36045057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5B36D7AC" w14:textId="30595A52"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8" w:history="1">
            <w:r w:rsidR="00304183" w:rsidRPr="00E35050">
              <w:rPr>
                <w:rStyle w:val="Hyperlink"/>
                <w:noProof/>
              </w:rPr>
              <w:t>6.1.4.</w:t>
            </w:r>
            <w:r w:rsidR="00304183">
              <w:rPr>
                <w:rFonts w:eastAsiaTheme="minorEastAsia" w:cstheme="minorBidi"/>
                <w:b w:val="0"/>
                <w:bCs w:val="0"/>
                <w:noProof/>
                <w:sz w:val="24"/>
                <w:szCs w:val="24"/>
              </w:rPr>
              <w:tab/>
            </w:r>
            <w:r w:rsidR="00304183" w:rsidRPr="00E35050">
              <w:rPr>
                <w:rStyle w:val="Hyperlink"/>
                <w:noProof/>
              </w:rPr>
              <w:t>Design Dialogues for Closure</w:t>
            </w:r>
            <w:r w:rsidR="00304183">
              <w:rPr>
                <w:noProof/>
                <w:webHidden/>
              </w:rPr>
              <w:tab/>
            </w:r>
            <w:r w:rsidR="00304183">
              <w:rPr>
                <w:noProof/>
                <w:webHidden/>
              </w:rPr>
              <w:fldChar w:fldCharType="begin"/>
            </w:r>
            <w:r w:rsidR="00304183">
              <w:rPr>
                <w:noProof/>
                <w:webHidden/>
              </w:rPr>
              <w:instrText xml:space="preserve"> PAGEREF _Toc36045058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61FCBBC5" w14:textId="2D5970D9"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59" w:history="1">
            <w:r w:rsidR="00304183" w:rsidRPr="00E35050">
              <w:rPr>
                <w:rStyle w:val="Hyperlink"/>
                <w:noProof/>
              </w:rPr>
              <w:t>6.1.5.</w:t>
            </w:r>
            <w:r w:rsidR="00304183">
              <w:rPr>
                <w:rFonts w:eastAsiaTheme="minorEastAsia" w:cstheme="minorBidi"/>
                <w:b w:val="0"/>
                <w:bCs w:val="0"/>
                <w:noProof/>
                <w:sz w:val="24"/>
                <w:szCs w:val="24"/>
              </w:rPr>
              <w:tab/>
            </w:r>
            <w:r w:rsidR="00304183" w:rsidRPr="00E35050">
              <w:rPr>
                <w:rStyle w:val="Hyperlink"/>
                <w:noProof/>
              </w:rPr>
              <w:t>Error Prevention</w:t>
            </w:r>
            <w:r w:rsidR="00304183">
              <w:rPr>
                <w:noProof/>
                <w:webHidden/>
              </w:rPr>
              <w:tab/>
            </w:r>
            <w:r w:rsidR="00304183">
              <w:rPr>
                <w:noProof/>
                <w:webHidden/>
              </w:rPr>
              <w:fldChar w:fldCharType="begin"/>
            </w:r>
            <w:r w:rsidR="00304183">
              <w:rPr>
                <w:noProof/>
                <w:webHidden/>
              </w:rPr>
              <w:instrText xml:space="preserve"> PAGEREF _Toc36045059 \h </w:instrText>
            </w:r>
            <w:r w:rsidR="00304183">
              <w:rPr>
                <w:noProof/>
                <w:webHidden/>
              </w:rPr>
            </w:r>
            <w:r w:rsidR="00304183">
              <w:rPr>
                <w:noProof/>
                <w:webHidden/>
              </w:rPr>
              <w:fldChar w:fldCharType="separate"/>
            </w:r>
            <w:r w:rsidR="00304183">
              <w:rPr>
                <w:noProof/>
                <w:webHidden/>
              </w:rPr>
              <w:t>5</w:t>
            </w:r>
            <w:r w:rsidR="00304183">
              <w:rPr>
                <w:noProof/>
                <w:webHidden/>
              </w:rPr>
              <w:fldChar w:fldCharType="end"/>
            </w:r>
          </w:hyperlink>
        </w:p>
        <w:p w14:paraId="37BC700D" w14:textId="048BE613"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60" w:history="1">
            <w:r w:rsidR="00304183" w:rsidRPr="00E35050">
              <w:rPr>
                <w:rStyle w:val="Hyperlink"/>
                <w:noProof/>
              </w:rPr>
              <w:t>6.1.6.</w:t>
            </w:r>
            <w:r w:rsidR="00304183">
              <w:rPr>
                <w:rFonts w:eastAsiaTheme="minorEastAsia" w:cstheme="minorBidi"/>
                <w:b w:val="0"/>
                <w:bCs w:val="0"/>
                <w:noProof/>
                <w:sz w:val="24"/>
                <w:szCs w:val="24"/>
              </w:rPr>
              <w:tab/>
            </w:r>
            <w:r w:rsidR="00304183" w:rsidRPr="00E35050">
              <w:rPr>
                <w:rStyle w:val="Hyperlink"/>
                <w:noProof/>
              </w:rPr>
              <w:t>Action Reversal</w:t>
            </w:r>
            <w:r w:rsidR="00304183">
              <w:rPr>
                <w:noProof/>
                <w:webHidden/>
              </w:rPr>
              <w:tab/>
            </w:r>
            <w:r w:rsidR="00304183">
              <w:rPr>
                <w:noProof/>
                <w:webHidden/>
              </w:rPr>
              <w:fldChar w:fldCharType="begin"/>
            </w:r>
            <w:r w:rsidR="00304183">
              <w:rPr>
                <w:noProof/>
                <w:webHidden/>
              </w:rPr>
              <w:instrText xml:space="preserve"> PAGEREF _Toc36045060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53236363" w14:textId="2E2EA590"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61" w:history="1">
            <w:r w:rsidR="00304183" w:rsidRPr="00E35050">
              <w:rPr>
                <w:rStyle w:val="Hyperlink"/>
                <w:noProof/>
              </w:rPr>
              <w:t>6.1.7.</w:t>
            </w:r>
            <w:r w:rsidR="00304183">
              <w:rPr>
                <w:rFonts w:eastAsiaTheme="minorEastAsia" w:cstheme="minorBidi"/>
                <w:b w:val="0"/>
                <w:bCs w:val="0"/>
                <w:noProof/>
                <w:sz w:val="24"/>
                <w:szCs w:val="24"/>
              </w:rPr>
              <w:tab/>
            </w:r>
            <w:r w:rsidR="00304183" w:rsidRPr="00E35050">
              <w:rPr>
                <w:rStyle w:val="Hyperlink"/>
                <w:noProof/>
              </w:rPr>
              <w:t>Users in Control</w:t>
            </w:r>
            <w:r w:rsidR="00304183">
              <w:rPr>
                <w:noProof/>
                <w:webHidden/>
              </w:rPr>
              <w:tab/>
            </w:r>
            <w:r w:rsidR="00304183">
              <w:rPr>
                <w:noProof/>
                <w:webHidden/>
              </w:rPr>
              <w:fldChar w:fldCharType="begin"/>
            </w:r>
            <w:r w:rsidR="00304183">
              <w:rPr>
                <w:noProof/>
                <w:webHidden/>
              </w:rPr>
              <w:instrText xml:space="preserve"> PAGEREF _Toc36045061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0FA89D71" w14:textId="128458CC" w:rsidR="00304183" w:rsidRDefault="005956A5">
          <w:pPr>
            <w:pStyle w:val="TOC2"/>
            <w:tabs>
              <w:tab w:val="left" w:pos="1200"/>
              <w:tab w:val="right" w:leader="dot" w:pos="9010"/>
            </w:tabs>
            <w:rPr>
              <w:rFonts w:eastAsiaTheme="minorEastAsia" w:cstheme="minorBidi"/>
              <w:b w:val="0"/>
              <w:bCs w:val="0"/>
              <w:noProof/>
              <w:sz w:val="24"/>
              <w:szCs w:val="24"/>
            </w:rPr>
          </w:pPr>
          <w:hyperlink w:anchor="_Toc36045062" w:history="1">
            <w:r w:rsidR="00304183" w:rsidRPr="00E35050">
              <w:rPr>
                <w:rStyle w:val="Hyperlink"/>
                <w:noProof/>
              </w:rPr>
              <w:t>6.1.8.</w:t>
            </w:r>
            <w:r w:rsidR="00304183">
              <w:rPr>
                <w:rFonts w:eastAsiaTheme="minorEastAsia" w:cstheme="minorBidi"/>
                <w:b w:val="0"/>
                <w:bCs w:val="0"/>
                <w:noProof/>
                <w:sz w:val="24"/>
                <w:szCs w:val="24"/>
              </w:rPr>
              <w:tab/>
            </w:r>
            <w:r w:rsidR="00304183" w:rsidRPr="00E35050">
              <w:rPr>
                <w:rStyle w:val="Hyperlink"/>
                <w:noProof/>
              </w:rPr>
              <w:t>Conclusion</w:t>
            </w:r>
            <w:r w:rsidR="00304183">
              <w:rPr>
                <w:noProof/>
                <w:webHidden/>
              </w:rPr>
              <w:tab/>
            </w:r>
            <w:r w:rsidR="00304183">
              <w:rPr>
                <w:noProof/>
                <w:webHidden/>
              </w:rPr>
              <w:fldChar w:fldCharType="begin"/>
            </w:r>
            <w:r w:rsidR="00304183">
              <w:rPr>
                <w:noProof/>
                <w:webHidden/>
              </w:rPr>
              <w:instrText xml:space="preserve"> PAGEREF _Toc36045062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52ACAEAC" w14:textId="61DC14CD" w:rsidR="00304183" w:rsidRDefault="005956A5">
          <w:pPr>
            <w:pStyle w:val="TOC1"/>
            <w:tabs>
              <w:tab w:val="left" w:pos="480"/>
              <w:tab w:val="right" w:leader="dot" w:pos="9010"/>
            </w:tabs>
            <w:rPr>
              <w:rFonts w:eastAsiaTheme="minorEastAsia" w:cstheme="minorBidi"/>
              <w:b w:val="0"/>
              <w:bCs w:val="0"/>
              <w:i w:val="0"/>
              <w:iCs w:val="0"/>
              <w:noProof/>
            </w:rPr>
          </w:pPr>
          <w:hyperlink w:anchor="_Toc36045063" w:history="1">
            <w:r w:rsidR="00304183" w:rsidRPr="00E35050">
              <w:rPr>
                <w:rStyle w:val="Hyperlink"/>
                <w:noProof/>
              </w:rPr>
              <w:t>7.</w:t>
            </w:r>
            <w:r w:rsidR="00304183">
              <w:rPr>
                <w:rFonts w:eastAsiaTheme="minorEastAsia" w:cstheme="minorBidi"/>
                <w:b w:val="0"/>
                <w:bCs w:val="0"/>
                <w:i w:val="0"/>
                <w:iCs w:val="0"/>
                <w:noProof/>
              </w:rPr>
              <w:tab/>
            </w:r>
            <w:r w:rsidR="00304183" w:rsidRPr="00E35050">
              <w:rPr>
                <w:rStyle w:val="Hyperlink"/>
                <w:noProof/>
              </w:rPr>
              <w:t>Metaphors</w:t>
            </w:r>
            <w:r w:rsidR="00304183">
              <w:rPr>
                <w:noProof/>
                <w:webHidden/>
              </w:rPr>
              <w:tab/>
            </w:r>
            <w:r w:rsidR="00304183">
              <w:rPr>
                <w:noProof/>
                <w:webHidden/>
              </w:rPr>
              <w:fldChar w:fldCharType="begin"/>
            </w:r>
            <w:r w:rsidR="00304183">
              <w:rPr>
                <w:noProof/>
                <w:webHidden/>
              </w:rPr>
              <w:instrText xml:space="preserve"> PAGEREF _Toc36045063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45B5E648" w14:textId="2D685E53" w:rsidR="00304183" w:rsidRDefault="005956A5">
          <w:pPr>
            <w:pStyle w:val="TOC1"/>
            <w:tabs>
              <w:tab w:val="left" w:pos="480"/>
              <w:tab w:val="right" w:leader="dot" w:pos="9010"/>
            </w:tabs>
            <w:rPr>
              <w:rFonts w:eastAsiaTheme="minorEastAsia" w:cstheme="minorBidi"/>
              <w:b w:val="0"/>
              <w:bCs w:val="0"/>
              <w:i w:val="0"/>
              <w:iCs w:val="0"/>
              <w:noProof/>
            </w:rPr>
          </w:pPr>
          <w:hyperlink w:anchor="_Toc36045064" w:history="1">
            <w:r w:rsidR="00304183" w:rsidRPr="00E35050">
              <w:rPr>
                <w:rStyle w:val="Hyperlink"/>
                <w:noProof/>
              </w:rPr>
              <w:t>8.</w:t>
            </w:r>
            <w:r w:rsidR="00304183">
              <w:rPr>
                <w:rFonts w:eastAsiaTheme="minorEastAsia" w:cstheme="minorBidi"/>
                <w:b w:val="0"/>
                <w:bCs w:val="0"/>
                <w:i w:val="0"/>
                <w:iCs w:val="0"/>
                <w:noProof/>
              </w:rPr>
              <w:tab/>
            </w:r>
            <w:r w:rsidR="00304183" w:rsidRPr="00E35050">
              <w:rPr>
                <w:rStyle w:val="Hyperlink"/>
                <w:noProof/>
              </w:rPr>
              <w:t>The Z-Pattern</w:t>
            </w:r>
            <w:r w:rsidR="00304183">
              <w:rPr>
                <w:noProof/>
                <w:webHidden/>
              </w:rPr>
              <w:tab/>
            </w:r>
            <w:r w:rsidR="00304183">
              <w:rPr>
                <w:noProof/>
                <w:webHidden/>
              </w:rPr>
              <w:fldChar w:fldCharType="begin"/>
            </w:r>
            <w:r w:rsidR="00304183">
              <w:rPr>
                <w:noProof/>
                <w:webHidden/>
              </w:rPr>
              <w:instrText xml:space="preserve"> PAGEREF _Toc36045064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6E504446" w14:textId="5BECD9E2" w:rsidR="00304183" w:rsidRDefault="005956A5">
          <w:pPr>
            <w:pStyle w:val="TOC1"/>
            <w:tabs>
              <w:tab w:val="left" w:pos="480"/>
              <w:tab w:val="right" w:leader="dot" w:pos="9010"/>
            </w:tabs>
            <w:rPr>
              <w:rFonts w:eastAsiaTheme="minorEastAsia" w:cstheme="minorBidi"/>
              <w:b w:val="0"/>
              <w:bCs w:val="0"/>
              <w:i w:val="0"/>
              <w:iCs w:val="0"/>
              <w:noProof/>
            </w:rPr>
          </w:pPr>
          <w:hyperlink w:anchor="_Toc36045065" w:history="1">
            <w:r w:rsidR="00304183" w:rsidRPr="00E35050">
              <w:rPr>
                <w:rStyle w:val="Hyperlink"/>
                <w:noProof/>
              </w:rPr>
              <w:t>9.</w:t>
            </w:r>
            <w:r w:rsidR="00304183">
              <w:rPr>
                <w:rFonts w:eastAsiaTheme="minorEastAsia" w:cstheme="minorBidi"/>
                <w:b w:val="0"/>
                <w:bCs w:val="0"/>
                <w:i w:val="0"/>
                <w:iCs w:val="0"/>
                <w:noProof/>
              </w:rPr>
              <w:tab/>
            </w:r>
            <w:r w:rsidR="00304183" w:rsidRPr="00E35050">
              <w:rPr>
                <w:rStyle w:val="Hyperlink"/>
                <w:noProof/>
              </w:rPr>
              <w:t>Human Computer Interaction</w:t>
            </w:r>
            <w:r w:rsidR="00304183">
              <w:rPr>
                <w:noProof/>
                <w:webHidden/>
              </w:rPr>
              <w:tab/>
            </w:r>
            <w:r w:rsidR="00304183">
              <w:rPr>
                <w:noProof/>
                <w:webHidden/>
              </w:rPr>
              <w:fldChar w:fldCharType="begin"/>
            </w:r>
            <w:r w:rsidR="00304183">
              <w:rPr>
                <w:noProof/>
                <w:webHidden/>
              </w:rPr>
              <w:instrText xml:space="preserve"> PAGEREF _Toc36045065 \h </w:instrText>
            </w:r>
            <w:r w:rsidR="00304183">
              <w:rPr>
                <w:noProof/>
                <w:webHidden/>
              </w:rPr>
            </w:r>
            <w:r w:rsidR="00304183">
              <w:rPr>
                <w:noProof/>
                <w:webHidden/>
              </w:rPr>
              <w:fldChar w:fldCharType="separate"/>
            </w:r>
            <w:r w:rsidR="00304183">
              <w:rPr>
                <w:noProof/>
                <w:webHidden/>
              </w:rPr>
              <w:t>6</w:t>
            </w:r>
            <w:r w:rsidR="00304183">
              <w:rPr>
                <w:noProof/>
                <w:webHidden/>
              </w:rPr>
              <w:fldChar w:fldCharType="end"/>
            </w:r>
          </w:hyperlink>
        </w:p>
        <w:p w14:paraId="185835C1" w14:textId="5E95F27A" w:rsidR="00304183" w:rsidRDefault="005956A5">
          <w:pPr>
            <w:pStyle w:val="TOC1"/>
            <w:tabs>
              <w:tab w:val="left" w:pos="720"/>
              <w:tab w:val="right" w:leader="dot" w:pos="9010"/>
            </w:tabs>
            <w:rPr>
              <w:rFonts w:eastAsiaTheme="minorEastAsia" w:cstheme="minorBidi"/>
              <w:b w:val="0"/>
              <w:bCs w:val="0"/>
              <w:i w:val="0"/>
              <w:iCs w:val="0"/>
              <w:noProof/>
            </w:rPr>
          </w:pPr>
          <w:hyperlink w:anchor="_Toc36045066" w:history="1">
            <w:r w:rsidR="00304183" w:rsidRPr="00E35050">
              <w:rPr>
                <w:rStyle w:val="Hyperlink"/>
                <w:noProof/>
              </w:rPr>
              <w:t>10.</w:t>
            </w:r>
            <w:r w:rsidR="00304183">
              <w:rPr>
                <w:rFonts w:eastAsiaTheme="minorEastAsia" w:cstheme="minorBidi"/>
                <w:b w:val="0"/>
                <w:bCs w:val="0"/>
                <w:i w:val="0"/>
                <w:iCs w:val="0"/>
                <w:noProof/>
              </w:rPr>
              <w:tab/>
            </w:r>
            <w:r w:rsidR="00304183" w:rsidRPr="00E35050">
              <w:rPr>
                <w:rStyle w:val="Hyperlink"/>
                <w:noProof/>
              </w:rPr>
              <w:t>Target User Group</w:t>
            </w:r>
            <w:r w:rsidR="00304183">
              <w:rPr>
                <w:noProof/>
                <w:webHidden/>
              </w:rPr>
              <w:tab/>
            </w:r>
            <w:r w:rsidR="00304183">
              <w:rPr>
                <w:noProof/>
                <w:webHidden/>
              </w:rPr>
              <w:fldChar w:fldCharType="begin"/>
            </w:r>
            <w:r w:rsidR="00304183">
              <w:rPr>
                <w:noProof/>
                <w:webHidden/>
              </w:rPr>
              <w:instrText xml:space="preserve"> PAGEREF _Toc36045066 \h </w:instrText>
            </w:r>
            <w:r w:rsidR="00304183">
              <w:rPr>
                <w:noProof/>
                <w:webHidden/>
              </w:rPr>
            </w:r>
            <w:r w:rsidR="00304183">
              <w:rPr>
                <w:noProof/>
                <w:webHidden/>
              </w:rPr>
              <w:fldChar w:fldCharType="separate"/>
            </w:r>
            <w:r w:rsidR="00304183">
              <w:rPr>
                <w:noProof/>
                <w:webHidden/>
              </w:rPr>
              <w:t>7</w:t>
            </w:r>
            <w:r w:rsidR="00304183">
              <w:rPr>
                <w:noProof/>
                <w:webHidden/>
              </w:rPr>
              <w:fldChar w:fldCharType="end"/>
            </w:r>
          </w:hyperlink>
        </w:p>
        <w:p w14:paraId="0B12FE90" w14:textId="4A1D524C" w:rsidR="00304183" w:rsidRDefault="005956A5">
          <w:pPr>
            <w:pStyle w:val="TOC1"/>
            <w:tabs>
              <w:tab w:val="left" w:pos="720"/>
              <w:tab w:val="right" w:leader="dot" w:pos="9010"/>
            </w:tabs>
            <w:rPr>
              <w:rFonts w:eastAsiaTheme="minorEastAsia" w:cstheme="minorBidi"/>
              <w:b w:val="0"/>
              <w:bCs w:val="0"/>
              <w:i w:val="0"/>
              <w:iCs w:val="0"/>
              <w:noProof/>
            </w:rPr>
          </w:pPr>
          <w:hyperlink w:anchor="_Toc36045067" w:history="1">
            <w:r w:rsidR="00304183" w:rsidRPr="00E35050">
              <w:rPr>
                <w:rStyle w:val="Hyperlink"/>
                <w:noProof/>
              </w:rPr>
              <w:t>11.</w:t>
            </w:r>
            <w:r w:rsidR="00304183">
              <w:rPr>
                <w:rFonts w:eastAsiaTheme="minorEastAsia" w:cstheme="minorBidi"/>
                <w:b w:val="0"/>
                <w:bCs w:val="0"/>
                <w:i w:val="0"/>
                <w:iCs w:val="0"/>
                <w:noProof/>
              </w:rPr>
              <w:tab/>
            </w:r>
            <w:r w:rsidR="00304183" w:rsidRPr="00E35050">
              <w:rPr>
                <w:rStyle w:val="Hyperlink"/>
                <w:noProof/>
              </w:rPr>
              <w:t>Human Factor Theory Analysis</w:t>
            </w:r>
            <w:r w:rsidR="00304183">
              <w:rPr>
                <w:noProof/>
                <w:webHidden/>
              </w:rPr>
              <w:tab/>
            </w:r>
            <w:r w:rsidR="00304183">
              <w:rPr>
                <w:noProof/>
                <w:webHidden/>
              </w:rPr>
              <w:fldChar w:fldCharType="begin"/>
            </w:r>
            <w:r w:rsidR="00304183">
              <w:rPr>
                <w:noProof/>
                <w:webHidden/>
              </w:rPr>
              <w:instrText xml:space="preserve"> PAGEREF _Toc36045067 \h </w:instrText>
            </w:r>
            <w:r w:rsidR="00304183">
              <w:rPr>
                <w:noProof/>
                <w:webHidden/>
              </w:rPr>
            </w:r>
            <w:r w:rsidR="00304183">
              <w:rPr>
                <w:noProof/>
                <w:webHidden/>
              </w:rPr>
              <w:fldChar w:fldCharType="separate"/>
            </w:r>
            <w:r w:rsidR="00304183">
              <w:rPr>
                <w:noProof/>
                <w:webHidden/>
              </w:rPr>
              <w:t>7</w:t>
            </w:r>
            <w:r w:rsidR="00304183">
              <w:rPr>
                <w:noProof/>
                <w:webHidden/>
              </w:rPr>
              <w:fldChar w:fldCharType="end"/>
            </w:r>
          </w:hyperlink>
        </w:p>
        <w:p w14:paraId="72BC9ECB" w14:textId="4B69D8C6" w:rsidR="00304183" w:rsidRDefault="005956A5">
          <w:pPr>
            <w:pStyle w:val="TOC1"/>
            <w:tabs>
              <w:tab w:val="left" w:pos="720"/>
              <w:tab w:val="right" w:leader="dot" w:pos="9010"/>
            </w:tabs>
            <w:rPr>
              <w:rFonts w:eastAsiaTheme="minorEastAsia" w:cstheme="minorBidi"/>
              <w:b w:val="0"/>
              <w:bCs w:val="0"/>
              <w:i w:val="0"/>
              <w:iCs w:val="0"/>
              <w:noProof/>
            </w:rPr>
          </w:pPr>
          <w:hyperlink w:anchor="_Toc36045068" w:history="1">
            <w:r w:rsidR="00304183" w:rsidRPr="00E35050">
              <w:rPr>
                <w:rStyle w:val="Hyperlink"/>
                <w:noProof/>
              </w:rPr>
              <w:t>12.</w:t>
            </w:r>
            <w:r w:rsidR="00304183">
              <w:rPr>
                <w:rFonts w:eastAsiaTheme="minorEastAsia" w:cstheme="minorBidi"/>
                <w:b w:val="0"/>
                <w:bCs w:val="0"/>
                <w:i w:val="0"/>
                <w:iCs w:val="0"/>
                <w:noProof/>
              </w:rPr>
              <w:tab/>
            </w:r>
            <w:r w:rsidR="00304183" w:rsidRPr="00E35050">
              <w:rPr>
                <w:rStyle w:val="Hyperlink"/>
                <w:noProof/>
              </w:rPr>
              <w:t>Prototype</w:t>
            </w:r>
            <w:r w:rsidR="00304183">
              <w:rPr>
                <w:noProof/>
                <w:webHidden/>
              </w:rPr>
              <w:tab/>
            </w:r>
            <w:r w:rsidR="00304183">
              <w:rPr>
                <w:noProof/>
                <w:webHidden/>
              </w:rPr>
              <w:fldChar w:fldCharType="begin"/>
            </w:r>
            <w:r w:rsidR="00304183">
              <w:rPr>
                <w:noProof/>
                <w:webHidden/>
              </w:rPr>
              <w:instrText xml:space="preserve"> PAGEREF _Toc36045068 \h </w:instrText>
            </w:r>
            <w:r w:rsidR="00304183">
              <w:rPr>
                <w:noProof/>
                <w:webHidden/>
              </w:rPr>
            </w:r>
            <w:r w:rsidR="00304183">
              <w:rPr>
                <w:noProof/>
                <w:webHidden/>
              </w:rPr>
              <w:fldChar w:fldCharType="separate"/>
            </w:r>
            <w:r w:rsidR="00304183">
              <w:rPr>
                <w:noProof/>
                <w:webHidden/>
              </w:rPr>
              <w:t>7</w:t>
            </w:r>
            <w:r w:rsidR="00304183">
              <w:rPr>
                <w:noProof/>
                <w:webHidden/>
              </w:rPr>
              <w:fldChar w:fldCharType="end"/>
            </w:r>
          </w:hyperlink>
        </w:p>
        <w:p w14:paraId="4924D2B3" w14:textId="3939B84B" w:rsidR="00304183" w:rsidRDefault="005956A5">
          <w:pPr>
            <w:pStyle w:val="TOC2"/>
            <w:tabs>
              <w:tab w:val="left" w:pos="960"/>
              <w:tab w:val="right" w:leader="dot" w:pos="9010"/>
            </w:tabs>
            <w:rPr>
              <w:rFonts w:eastAsiaTheme="minorEastAsia" w:cstheme="minorBidi"/>
              <w:b w:val="0"/>
              <w:bCs w:val="0"/>
              <w:noProof/>
              <w:sz w:val="24"/>
              <w:szCs w:val="24"/>
            </w:rPr>
          </w:pPr>
          <w:hyperlink w:anchor="_Toc36045069" w:history="1">
            <w:r w:rsidR="00304183" w:rsidRPr="00E35050">
              <w:rPr>
                <w:rStyle w:val="Hyperlink"/>
                <w:noProof/>
              </w:rPr>
              <w:t>12.1.</w:t>
            </w:r>
            <w:r w:rsidR="00304183">
              <w:rPr>
                <w:rFonts w:eastAsiaTheme="minorEastAsia" w:cstheme="minorBidi"/>
                <w:b w:val="0"/>
                <w:bCs w:val="0"/>
                <w:noProof/>
                <w:sz w:val="24"/>
                <w:szCs w:val="24"/>
              </w:rPr>
              <w:tab/>
            </w:r>
            <w:r w:rsidR="00304183" w:rsidRPr="00E35050">
              <w:rPr>
                <w:rStyle w:val="Hyperlink"/>
                <w:noProof/>
              </w:rPr>
              <w:t>Colours</w:t>
            </w:r>
            <w:r w:rsidR="00304183">
              <w:rPr>
                <w:noProof/>
                <w:webHidden/>
              </w:rPr>
              <w:tab/>
            </w:r>
            <w:r w:rsidR="00304183">
              <w:rPr>
                <w:noProof/>
                <w:webHidden/>
              </w:rPr>
              <w:fldChar w:fldCharType="begin"/>
            </w:r>
            <w:r w:rsidR="00304183">
              <w:rPr>
                <w:noProof/>
                <w:webHidden/>
              </w:rPr>
              <w:instrText xml:space="preserve"> PAGEREF _Toc36045069 \h </w:instrText>
            </w:r>
            <w:r w:rsidR="00304183">
              <w:rPr>
                <w:noProof/>
                <w:webHidden/>
              </w:rPr>
            </w:r>
            <w:r w:rsidR="00304183">
              <w:rPr>
                <w:noProof/>
                <w:webHidden/>
              </w:rPr>
              <w:fldChar w:fldCharType="separate"/>
            </w:r>
            <w:r w:rsidR="00304183">
              <w:rPr>
                <w:noProof/>
                <w:webHidden/>
              </w:rPr>
              <w:t>8</w:t>
            </w:r>
            <w:r w:rsidR="00304183">
              <w:rPr>
                <w:noProof/>
                <w:webHidden/>
              </w:rPr>
              <w:fldChar w:fldCharType="end"/>
            </w:r>
          </w:hyperlink>
        </w:p>
        <w:p w14:paraId="24B3E7BC" w14:textId="13DD85CA" w:rsidR="00304183" w:rsidRDefault="005956A5">
          <w:pPr>
            <w:pStyle w:val="TOC2"/>
            <w:tabs>
              <w:tab w:val="left" w:pos="960"/>
              <w:tab w:val="right" w:leader="dot" w:pos="9010"/>
            </w:tabs>
            <w:rPr>
              <w:rFonts w:eastAsiaTheme="minorEastAsia" w:cstheme="minorBidi"/>
              <w:b w:val="0"/>
              <w:bCs w:val="0"/>
              <w:noProof/>
              <w:sz w:val="24"/>
              <w:szCs w:val="24"/>
            </w:rPr>
          </w:pPr>
          <w:hyperlink w:anchor="_Toc36045070" w:history="1">
            <w:r w:rsidR="00304183" w:rsidRPr="00E35050">
              <w:rPr>
                <w:rStyle w:val="Hyperlink"/>
                <w:noProof/>
              </w:rPr>
              <w:t>12.2.</w:t>
            </w:r>
            <w:r w:rsidR="00304183">
              <w:rPr>
                <w:rFonts w:eastAsiaTheme="minorEastAsia" w:cstheme="minorBidi"/>
                <w:b w:val="0"/>
                <w:bCs w:val="0"/>
                <w:noProof/>
                <w:sz w:val="24"/>
                <w:szCs w:val="24"/>
              </w:rPr>
              <w:tab/>
            </w:r>
            <w:r w:rsidR="00304183" w:rsidRPr="00E35050">
              <w:rPr>
                <w:rStyle w:val="Hyperlink"/>
                <w:noProof/>
              </w:rPr>
              <w:t>Buttons</w:t>
            </w:r>
            <w:r w:rsidR="00304183">
              <w:rPr>
                <w:noProof/>
                <w:webHidden/>
              </w:rPr>
              <w:tab/>
            </w:r>
            <w:r w:rsidR="00304183">
              <w:rPr>
                <w:noProof/>
                <w:webHidden/>
              </w:rPr>
              <w:fldChar w:fldCharType="begin"/>
            </w:r>
            <w:r w:rsidR="00304183">
              <w:rPr>
                <w:noProof/>
                <w:webHidden/>
              </w:rPr>
              <w:instrText xml:space="preserve"> PAGEREF _Toc36045070 \h </w:instrText>
            </w:r>
            <w:r w:rsidR="00304183">
              <w:rPr>
                <w:noProof/>
                <w:webHidden/>
              </w:rPr>
            </w:r>
            <w:r w:rsidR="00304183">
              <w:rPr>
                <w:noProof/>
                <w:webHidden/>
              </w:rPr>
              <w:fldChar w:fldCharType="separate"/>
            </w:r>
            <w:r w:rsidR="00304183">
              <w:rPr>
                <w:noProof/>
                <w:webHidden/>
              </w:rPr>
              <w:t>8</w:t>
            </w:r>
            <w:r w:rsidR="00304183">
              <w:rPr>
                <w:noProof/>
                <w:webHidden/>
              </w:rPr>
              <w:fldChar w:fldCharType="end"/>
            </w:r>
          </w:hyperlink>
        </w:p>
        <w:p w14:paraId="24CDCE72" w14:textId="7A028514" w:rsidR="00304183" w:rsidRDefault="005956A5">
          <w:pPr>
            <w:pStyle w:val="TOC2"/>
            <w:tabs>
              <w:tab w:val="left" w:pos="960"/>
              <w:tab w:val="right" w:leader="dot" w:pos="9010"/>
            </w:tabs>
            <w:rPr>
              <w:rFonts w:eastAsiaTheme="minorEastAsia" w:cstheme="minorBidi"/>
              <w:b w:val="0"/>
              <w:bCs w:val="0"/>
              <w:noProof/>
              <w:sz w:val="24"/>
              <w:szCs w:val="24"/>
            </w:rPr>
          </w:pPr>
          <w:hyperlink w:anchor="_Toc36045071" w:history="1">
            <w:r w:rsidR="00304183" w:rsidRPr="00E35050">
              <w:rPr>
                <w:rStyle w:val="Hyperlink"/>
                <w:noProof/>
              </w:rPr>
              <w:t>12.3.</w:t>
            </w:r>
            <w:r w:rsidR="00304183">
              <w:rPr>
                <w:rFonts w:eastAsiaTheme="minorEastAsia" w:cstheme="minorBidi"/>
                <w:b w:val="0"/>
                <w:bCs w:val="0"/>
                <w:noProof/>
                <w:sz w:val="24"/>
                <w:szCs w:val="24"/>
              </w:rPr>
              <w:tab/>
            </w:r>
            <w:r w:rsidR="00304183" w:rsidRPr="00E35050">
              <w:rPr>
                <w:rStyle w:val="Hyperlink"/>
                <w:noProof/>
              </w:rPr>
              <w:t>Typography</w:t>
            </w:r>
            <w:r w:rsidR="00304183">
              <w:rPr>
                <w:noProof/>
                <w:webHidden/>
              </w:rPr>
              <w:tab/>
            </w:r>
            <w:r w:rsidR="00304183">
              <w:rPr>
                <w:noProof/>
                <w:webHidden/>
              </w:rPr>
              <w:fldChar w:fldCharType="begin"/>
            </w:r>
            <w:r w:rsidR="00304183">
              <w:rPr>
                <w:noProof/>
                <w:webHidden/>
              </w:rPr>
              <w:instrText xml:space="preserve"> PAGEREF _Toc36045071 \h </w:instrText>
            </w:r>
            <w:r w:rsidR="00304183">
              <w:rPr>
                <w:noProof/>
                <w:webHidden/>
              </w:rPr>
            </w:r>
            <w:r w:rsidR="00304183">
              <w:rPr>
                <w:noProof/>
                <w:webHidden/>
              </w:rPr>
              <w:fldChar w:fldCharType="separate"/>
            </w:r>
            <w:r w:rsidR="00304183">
              <w:rPr>
                <w:noProof/>
                <w:webHidden/>
              </w:rPr>
              <w:t>9</w:t>
            </w:r>
            <w:r w:rsidR="00304183">
              <w:rPr>
                <w:noProof/>
                <w:webHidden/>
              </w:rPr>
              <w:fldChar w:fldCharType="end"/>
            </w:r>
          </w:hyperlink>
        </w:p>
        <w:p w14:paraId="0675B945" w14:textId="03B771CC" w:rsidR="00304183" w:rsidRDefault="005956A5">
          <w:pPr>
            <w:pStyle w:val="TOC2"/>
            <w:tabs>
              <w:tab w:val="left" w:pos="960"/>
              <w:tab w:val="right" w:leader="dot" w:pos="9010"/>
            </w:tabs>
            <w:rPr>
              <w:rFonts w:eastAsiaTheme="minorEastAsia" w:cstheme="minorBidi"/>
              <w:b w:val="0"/>
              <w:bCs w:val="0"/>
              <w:noProof/>
              <w:sz w:val="24"/>
              <w:szCs w:val="24"/>
            </w:rPr>
          </w:pPr>
          <w:hyperlink w:anchor="_Toc36045072" w:history="1">
            <w:r w:rsidR="00304183" w:rsidRPr="00E35050">
              <w:rPr>
                <w:rStyle w:val="Hyperlink"/>
                <w:noProof/>
              </w:rPr>
              <w:t>12.4.</w:t>
            </w:r>
            <w:r w:rsidR="00304183">
              <w:rPr>
                <w:rFonts w:eastAsiaTheme="minorEastAsia" w:cstheme="minorBidi"/>
                <w:b w:val="0"/>
                <w:bCs w:val="0"/>
                <w:noProof/>
                <w:sz w:val="24"/>
                <w:szCs w:val="24"/>
              </w:rPr>
              <w:tab/>
            </w:r>
            <w:r w:rsidR="00304183" w:rsidRPr="00E35050">
              <w:rPr>
                <w:rStyle w:val="Hyperlink"/>
                <w:noProof/>
              </w:rPr>
              <w:t>Wireframe</w:t>
            </w:r>
            <w:r w:rsidR="00304183">
              <w:rPr>
                <w:noProof/>
                <w:webHidden/>
              </w:rPr>
              <w:tab/>
            </w:r>
            <w:r w:rsidR="00304183">
              <w:rPr>
                <w:noProof/>
                <w:webHidden/>
              </w:rPr>
              <w:fldChar w:fldCharType="begin"/>
            </w:r>
            <w:r w:rsidR="00304183">
              <w:rPr>
                <w:noProof/>
                <w:webHidden/>
              </w:rPr>
              <w:instrText xml:space="preserve"> PAGEREF _Toc36045072 \h </w:instrText>
            </w:r>
            <w:r w:rsidR="00304183">
              <w:rPr>
                <w:noProof/>
                <w:webHidden/>
              </w:rPr>
            </w:r>
            <w:r w:rsidR="00304183">
              <w:rPr>
                <w:noProof/>
                <w:webHidden/>
              </w:rPr>
              <w:fldChar w:fldCharType="separate"/>
            </w:r>
            <w:r w:rsidR="00304183">
              <w:rPr>
                <w:noProof/>
                <w:webHidden/>
              </w:rPr>
              <w:t>9</w:t>
            </w:r>
            <w:r w:rsidR="00304183">
              <w:rPr>
                <w:noProof/>
                <w:webHidden/>
              </w:rPr>
              <w:fldChar w:fldCharType="end"/>
            </w:r>
          </w:hyperlink>
        </w:p>
        <w:p w14:paraId="6D5134FA" w14:textId="1A5FB6B3" w:rsidR="00304183" w:rsidRDefault="005956A5">
          <w:pPr>
            <w:pStyle w:val="TOC1"/>
            <w:tabs>
              <w:tab w:val="left" w:pos="720"/>
              <w:tab w:val="right" w:leader="dot" w:pos="9010"/>
            </w:tabs>
            <w:rPr>
              <w:rFonts w:eastAsiaTheme="minorEastAsia" w:cstheme="minorBidi"/>
              <w:b w:val="0"/>
              <w:bCs w:val="0"/>
              <w:i w:val="0"/>
              <w:iCs w:val="0"/>
              <w:noProof/>
            </w:rPr>
          </w:pPr>
          <w:hyperlink w:anchor="_Toc36045073" w:history="1">
            <w:r w:rsidR="00304183" w:rsidRPr="00E35050">
              <w:rPr>
                <w:rStyle w:val="Hyperlink"/>
                <w:noProof/>
              </w:rPr>
              <w:t>13.</w:t>
            </w:r>
            <w:r w:rsidR="00304183">
              <w:rPr>
                <w:rFonts w:eastAsiaTheme="minorEastAsia" w:cstheme="minorBidi"/>
                <w:b w:val="0"/>
                <w:bCs w:val="0"/>
                <w:i w:val="0"/>
                <w:iCs w:val="0"/>
                <w:noProof/>
              </w:rPr>
              <w:tab/>
            </w:r>
            <w:r w:rsidR="00304183" w:rsidRPr="00E35050">
              <w:rPr>
                <w:rStyle w:val="Hyperlink"/>
                <w:noProof/>
              </w:rPr>
              <w:t>Paper Prototype Evaluation</w:t>
            </w:r>
            <w:r w:rsidR="00304183">
              <w:rPr>
                <w:noProof/>
                <w:webHidden/>
              </w:rPr>
              <w:tab/>
            </w:r>
            <w:r w:rsidR="00304183">
              <w:rPr>
                <w:noProof/>
                <w:webHidden/>
              </w:rPr>
              <w:fldChar w:fldCharType="begin"/>
            </w:r>
            <w:r w:rsidR="00304183">
              <w:rPr>
                <w:noProof/>
                <w:webHidden/>
              </w:rPr>
              <w:instrText xml:space="preserve"> PAGEREF _Toc36045073 \h </w:instrText>
            </w:r>
            <w:r w:rsidR="00304183">
              <w:rPr>
                <w:noProof/>
                <w:webHidden/>
              </w:rPr>
            </w:r>
            <w:r w:rsidR="00304183">
              <w:rPr>
                <w:noProof/>
                <w:webHidden/>
              </w:rPr>
              <w:fldChar w:fldCharType="separate"/>
            </w:r>
            <w:r w:rsidR="00304183">
              <w:rPr>
                <w:noProof/>
                <w:webHidden/>
              </w:rPr>
              <w:t>12</w:t>
            </w:r>
            <w:r w:rsidR="00304183">
              <w:rPr>
                <w:noProof/>
                <w:webHidden/>
              </w:rPr>
              <w:fldChar w:fldCharType="end"/>
            </w:r>
          </w:hyperlink>
        </w:p>
        <w:p w14:paraId="5F6A3B67" w14:textId="1A363E37" w:rsidR="00304183" w:rsidRDefault="005956A5">
          <w:pPr>
            <w:pStyle w:val="TOC1"/>
            <w:tabs>
              <w:tab w:val="left" w:pos="720"/>
              <w:tab w:val="right" w:leader="dot" w:pos="9010"/>
            </w:tabs>
            <w:rPr>
              <w:rFonts w:eastAsiaTheme="minorEastAsia" w:cstheme="minorBidi"/>
              <w:b w:val="0"/>
              <w:bCs w:val="0"/>
              <w:i w:val="0"/>
              <w:iCs w:val="0"/>
              <w:noProof/>
            </w:rPr>
          </w:pPr>
          <w:hyperlink w:anchor="_Toc36045074" w:history="1">
            <w:r w:rsidR="00304183" w:rsidRPr="00E35050">
              <w:rPr>
                <w:rStyle w:val="Hyperlink"/>
                <w:noProof/>
              </w:rPr>
              <w:t>14.</w:t>
            </w:r>
            <w:r w:rsidR="00304183">
              <w:rPr>
                <w:rFonts w:eastAsiaTheme="minorEastAsia" w:cstheme="minorBidi"/>
                <w:b w:val="0"/>
                <w:bCs w:val="0"/>
                <w:i w:val="0"/>
                <w:iCs w:val="0"/>
                <w:noProof/>
              </w:rPr>
              <w:tab/>
            </w:r>
            <w:r w:rsidR="00304183" w:rsidRPr="00E35050">
              <w:rPr>
                <w:rStyle w:val="Hyperlink"/>
                <w:noProof/>
              </w:rPr>
              <w:t>Evaluate Class Members Designs</w:t>
            </w:r>
            <w:r w:rsidR="00304183">
              <w:rPr>
                <w:noProof/>
                <w:webHidden/>
              </w:rPr>
              <w:tab/>
            </w:r>
            <w:r w:rsidR="00304183">
              <w:rPr>
                <w:noProof/>
                <w:webHidden/>
              </w:rPr>
              <w:fldChar w:fldCharType="begin"/>
            </w:r>
            <w:r w:rsidR="00304183">
              <w:rPr>
                <w:noProof/>
                <w:webHidden/>
              </w:rPr>
              <w:instrText xml:space="preserve"> PAGEREF _Toc36045074 \h </w:instrText>
            </w:r>
            <w:r w:rsidR="00304183">
              <w:rPr>
                <w:noProof/>
                <w:webHidden/>
              </w:rPr>
            </w:r>
            <w:r w:rsidR="00304183">
              <w:rPr>
                <w:noProof/>
                <w:webHidden/>
              </w:rPr>
              <w:fldChar w:fldCharType="separate"/>
            </w:r>
            <w:r w:rsidR="00304183">
              <w:rPr>
                <w:noProof/>
                <w:webHidden/>
              </w:rPr>
              <w:t>12</w:t>
            </w:r>
            <w:r w:rsidR="00304183">
              <w:rPr>
                <w:noProof/>
                <w:webHidden/>
              </w:rPr>
              <w:fldChar w:fldCharType="end"/>
            </w:r>
          </w:hyperlink>
        </w:p>
        <w:p w14:paraId="0975BD81" w14:textId="768ED549" w:rsidR="00304183" w:rsidRDefault="005956A5">
          <w:pPr>
            <w:pStyle w:val="TOC1"/>
            <w:tabs>
              <w:tab w:val="left" w:pos="720"/>
              <w:tab w:val="right" w:leader="dot" w:pos="9010"/>
            </w:tabs>
            <w:rPr>
              <w:rFonts w:eastAsiaTheme="minorEastAsia" w:cstheme="minorBidi"/>
              <w:b w:val="0"/>
              <w:bCs w:val="0"/>
              <w:i w:val="0"/>
              <w:iCs w:val="0"/>
              <w:noProof/>
            </w:rPr>
          </w:pPr>
          <w:hyperlink w:anchor="_Toc36045075" w:history="1">
            <w:r w:rsidR="00304183" w:rsidRPr="00E35050">
              <w:rPr>
                <w:rStyle w:val="Hyperlink"/>
                <w:noProof/>
              </w:rPr>
              <w:t>15.</w:t>
            </w:r>
            <w:r w:rsidR="00304183">
              <w:rPr>
                <w:rFonts w:eastAsiaTheme="minorEastAsia" w:cstheme="minorBidi"/>
                <w:b w:val="0"/>
                <w:bCs w:val="0"/>
                <w:i w:val="0"/>
                <w:iCs w:val="0"/>
                <w:noProof/>
              </w:rPr>
              <w:tab/>
            </w:r>
            <w:r w:rsidR="00304183" w:rsidRPr="00E35050">
              <w:rPr>
                <w:rStyle w:val="Hyperlink"/>
                <w:noProof/>
              </w:rPr>
              <w:t>Software Prototype</w:t>
            </w:r>
            <w:r w:rsidR="00304183">
              <w:rPr>
                <w:noProof/>
                <w:webHidden/>
              </w:rPr>
              <w:tab/>
            </w:r>
            <w:r w:rsidR="00304183">
              <w:rPr>
                <w:noProof/>
                <w:webHidden/>
              </w:rPr>
              <w:fldChar w:fldCharType="begin"/>
            </w:r>
            <w:r w:rsidR="00304183">
              <w:rPr>
                <w:noProof/>
                <w:webHidden/>
              </w:rPr>
              <w:instrText xml:space="preserve"> PAGEREF _Toc36045075 \h </w:instrText>
            </w:r>
            <w:r w:rsidR="00304183">
              <w:rPr>
                <w:noProof/>
                <w:webHidden/>
              </w:rPr>
            </w:r>
            <w:r w:rsidR="00304183">
              <w:rPr>
                <w:noProof/>
                <w:webHidden/>
              </w:rPr>
              <w:fldChar w:fldCharType="separate"/>
            </w:r>
            <w:r w:rsidR="00304183">
              <w:rPr>
                <w:noProof/>
                <w:webHidden/>
              </w:rPr>
              <w:t>12</w:t>
            </w:r>
            <w:r w:rsidR="00304183">
              <w:rPr>
                <w:noProof/>
                <w:webHidden/>
              </w:rPr>
              <w:fldChar w:fldCharType="end"/>
            </w:r>
          </w:hyperlink>
        </w:p>
        <w:p w14:paraId="04F3C499" w14:textId="0A7B43E5" w:rsidR="00304183" w:rsidRDefault="005956A5">
          <w:pPr>
            <w:pStyle w:val="TOC1"/>
            <w:tabs>
              <w:tab w:val="left" w:pos="720"/>
              <w:tab w:val="right" w:leader="dot" w:pos="9010"/>
            </w:tabs>
            <w:rPr>
              <w:rFonts w:eastAsiaTheme="minorEastAsia" w:cstheme="minorBidi"/>
              <w:b w:val="0"/>
              <w:bCs w:val="0"/>
              <w:i w:val="0"/>
              <w:iCs w:val="0"/>
              <w:noProof/>
            </w:rPr>
          </w:pPr>
          <w:hyperlink w:anchor="_Toc36045076" w:history="1">
            <w:r w:rsidR="00304183" w:rsidRPr="00E35050">
              <w:rPr>
                <w:rStyle w:val="Hyperlink"/>
                <w:noProof/>
              </w:rPr>
              <w:t>16.</w:t>
            </w:r>
            <w:r w:rsidR="00304183">
              <w:rPr>
                <w:rFonts w:eastAsiaTheme="minorEastAsia" w:cstheme="minorBidi"/>
                <w:b w:val="0"/>
                <w:bCs w:val="0"/>
                <w:i w:val="0"/>
                <w:iCs w:val="0"/>
                <w:noProof/>
              </w:rPr>
              <w:tab/>
            </w:r>
            <w:r w:rsidR="00304183" w:rsidRPr="00E35050">
              <w:rPr>
                <w:rStyle w:val="Hyperlink"/>
                <w:noProof/>
              </w:rPr>
              <w:t>Software Prototype Evaluation</w:t>
            </w:r>
            <w:r w:rsidR="00304183">
              <w:rPr>
                <w:noProof/>
                <w:webHidden/>
              </w:rPr>
              <w:tab/>
            </w:r>
            <w:r w:rsidR="00304183">
              <w:rPr>
                <w:noProof/>
                <w:webHidden/>
              </w:rPr>
              <w:fldChar w:fldCharType="begin"/>
            </w:r>
            <w:r w:rsidR="00304183">
              <w:rPr>
                <w:noProof/>
                <w:webHidden/>
              </w:rPr>
              <w:instrText xml:space="preserve"> PAGEREF _Toc36045076 \h </w:instrText>
            </w:r>
            <w:r w:rsidR="00304183">
              <w:rPr>
                <w:noProof/>
                <w:webHidden/>
              </w:rPr>
            </w:r>
            <w:r w:rsidR="00304183">
              <w:rPr>
                <w:noProof/>
                <w:webHidden/>
              </w:rPr>
              <w:fldChar w:fldCharType="separate"/>
            </w:r>
            <w:r w:rsidR="00304183">
              <w:rPr>
                <w:noProof/>
                <w:webHidden/>
              </w:rPr>
              <w:t>12</w:t>
            </w:r>
            <w:r w:rsidR="00304183">
              <w:rPr>
                <w:noProof/>
                <w:webHidden/>
              </w:rPr>
              <w:fldChar w:fldCharType="end"/>
            </w:r>
          </w:hyperlink>
        </w:p>
        <w:p w14:paraId="16C9E70B" w14:textId="2C13AA41" w:rsidR="00304183" w:rsidRDefault="005956A5">
          <w:pPr>
            <w:pStyle w:val="TOC1"/>
            <w:tabs>
              <w:tab w:val="left" w:pos="720"/>
              <w:tab w:val="right" w:leader="dot" w:pos="9010"/>
            </w:tabs>
            <w:rPr>
              <w:rFonts w:eastAsiaTheme="minorEastAsia" w:cstheme="minorBidi"/>
              <w:b w:val="0"/>
              <w:bCs w:val="0"/>
              <w:i w:val="0"/>
              <w:iCs w:val="0"/>
              <w:noProof/>
            </w:rPr>
          </w:pPr>
          <w:hyperlink w:anchor="_Toc36045077" w:history="1">
            <w:r w:rsidR="00304183" w:rsidRPr="00E35050">
              <w:rPr>
                <w:rStyle w:val="Hyperlink"/>
                <w:noProof/>
              </w:rPr>
              <w:t>17.</w:t>
            </w:r>
            <w:r w:rsidR="00304183">
              <w:rPr>
                <w:rFonts w:eastAsiaTheme="minorEastAsia" w:cstheme="minorBidi"/>
                <w:b w:val="0"/>
                <w:bCs w:val="0"/>
                <w:i w:val="0"/>
                <w:iCs w:val="0"/>
                <w:noProof/>
              </w:rPr>
              <w:tab/>
            </w:r>
            <w:r w:rsidR="00304183" w:rsidRPr="00E35050">
              <w:rPr>
                <w:rStyle w:val="Hyperlink"/>
                <w:noProof/>
              </w:rPr>
              <w:t>Conclusion</w:t>
            </w:r>
            <w:r w:rsidR="00304183">
              <w:rPr>
                <w:noProof/>
                <w:webHidden/>
              </w:rPr>
              <w:tab/>
            </w:r>
            <w:r w:rsidR="00304183">
              <w:rPr>
                <w:noProof/>
                <w:webHidden/>
              </w:rPr>
              <w:fldChar w:fldCharType="begin"/>
            </w:r>
            <w:r w:rsidR="00304183">
              <w:rPr>
                <w:noProof/>
                <w:webHidden/>
              </w:rPr>
              <w:instrText xml:space="preserve"> PAGEREF _Toc36045077 \h </w:instrText>
            </w:r>
            <w:r w:rsidR="00304183">
              <w:rPr>
                <w:noProof/>
                <w:webHidden/>
              </w:rPr>
            </w:r>
            <w:r w:rsidR="00304183">
              <w:rPr>
                <w:noProof/>
                <w:webHidden/>
              </w:rPr>
              <w:fldChar w:fldCharType="separate"/>
            </w:r>
            <w:r w:rsidR="00304183">
              <w:rPr>
                <w:noProof/>
                <w:webHidden/>
              </w:rPr>
              <w:t>13</w:t>
            </w:r>
            <w:r w:rsidR="00304183">
              <w:rPr>
                <w:noProof/>
                <w:webHidden/>
              </w:rPr>
              <w:fldChar w:fldCharType="end"/>
            </w:r>
          </w:hyperlink>
        </w:p>
        <w:p w14:paraId="5AB15315" w14:textId="4F2577D0" w:rsidR="00304183" w:rsidRDefault="005956A5">
          <w:pPr>
            <w:pStyle w:val="TOC1"/>
            <w:tabs>
              <w:tab w:val="right" w:leader="dot" w:pos="9010"/>
            </w:tabs>
            <w:rPr>
              <w:rFonts w:eastAsiaTheme="minorEastAsia" w:cstheme="minorBidi"/>
              <w:b w:val="0"/>
              <w:bCs w:val="0"/>
              <w:i w:val="0"/>
              <w:iCs w:val="0"/>
              <w:noProof/>
            </w:rPr>
          </w:pPr>
          <w:hyperlink w:anchor="_Toc36045078" w:history="1">
            <w:r w:rsidR="00304183" w:rsidRPr="00E35050">
              <w:rPr>
                <w:rStyle w:val="Hyperlink"/>
                <w:noProof/>
              </w:rPr>
              <w:t>References</w:t>
            </w:r>
            <w:r w:rsidR="00304183">
              <w:rPr>
                <w:noProof/>
                <w:webHidden/>
              </w:rPr>
              <w:tab/>
            </w:r>
            <w:r w:rsidR="00304183">
              <w:rPr>
                <w:noProof/>
                <w:webHidden/>
              </w:rPr>
              <w:fldChar w:fldCharType="begin"/>
            </w:r>
            <w:r w:rsidR="00304183">
              <w:rPr>
                <w:noProof/>
                <w:webHidden/>
              </w:rPr>
              <w:instrText xml:space="preserve"> PAGEREF _Toc36045078 \h </w:instrText>
            </w:r>
            <w:r w:rsidR="00304183">
              <w:rPr>
                <w:noProof/>
                <w:webHidden/>
              </w:rPr>
            </w:r>
            <w:r w:rsidR="00304183">
              <w:rPr>
                <w:noProof/>
                <w:webHidden/>
              </w:rPr>
              <w:fldChar w:fldCharType="separate"/>
            </w:r>
            <w:r w:rsidR="00304183">
              <w:rPr>
                <w:noProof/>
                <w:webHidden/>
              </w:rPr>
              <w:t>13</w:t>
            </w:r>
            <w:r w:rsidR="00304183">
              <w:rPr>
                <w:noProof/>
                <w:webHidden/>
              </w:rPr>
              <w:fldChar w:fldCharType="end"/>
            </w:r>
          </w:hyperlink>
        </w:p>
        <w:p w14:paraId="6638C5B8" w14:textId="5FCD2E69" w:rsidR="0081351A" w:rsidRPr="007077DA" w:rsidRDefault="0081351A">
          <w:pPr>
            <w:rPr>
              <w:rFonts w:ascii="Baskerville" w:hAnsi="Baskerville"/>
            </w:rPr>
          </w:pPr>
          <w:r w:rsidRPr="007077DA">
            <w:rPr>
              <w:rFonts w:ascii="Baskerville" w:hAnsi="Baskerville"/>
              <w:b/>
              <w:bCs/>
              <w:noProof/>
            </w:rPr>
            <w:fldChar w:fldCharType="end"/>
          </w:r>
        </w:p>
      </w:sdtContent>
    </w:sdt>
    <w:p w14:paraId="412B9889" w14:textId="44753A31" w:rsidR="00412C5A" w:rsidRPr="007077DA" w:rsidRDefault="00412C5A" w:rsidP="00412C5A">
      <w:pPr>
        <w:rPr>
          <w:rFonts w:ascii="Baskerville" w:hAnsi="Baskerville"/>
        </w:rPr>
      </w:pPr>
    </w:p>
    <w:p w14:paraId="3596ABFD" w14:textId="7050E79E" w:rsidR="00412C5A" w:rsidRPr="007077DA" w:rsidRDefault="00412C5A" w:rsidP="00412C5A">
      <w:pPr>
        <w:rPr>
          <w:rFonts w:ascii="Baskerville" w:hAnsi="Baskerville"/>
        </w:rPr>
      </w:pPr>
    </w:p>
    <w:p w14:paraId="6AD28903" w14:textId="29DF3898" w:rsidR="00412C5A" w:rsidRPr="007077DA" w:rsidRDefault="00412C5A" w:rsidP="00412C5A">
      <w:pPr>
        <w:rPr>
          <w:rFonts w:ascii="Baskerville" w:hAnsi="Baskerville"/>
        </w:rPr>
      </w:pPr>
    </w:p>
    <w:p w14:paraId="738AE679" w14:textId="32B8A632" w:rsidR="00412C5A" w:rsidRPr="007077DA" w:rsidRDefault="00412C5A" w:rsidP="00412C5A">
      <w:pPr>
        <w:rPr>
          <w:rFonts w:ascii="Baskerville" w:hAnsi="Baskerville"/>
        </w:rPr>
      </w:pPr>
    </w:p>
    <w:p w14:paraId="4321A82E" w14:textId="4D9092B2" w:rsidR="00412C5A" w:rsidRDefault="00412C5A" w:rsidP="00412C5A">
      <w:pPr>
        <w:rPr>
          <w:rFonts w:ascii="Baskerville" w:hAnsi="Baskerville"/>
        </w:rPr>
      </w:pPr>
    </w:p>
    <w:p w14:paraId="3E58A5C8" w14:textId="77777777" w:rsidR="00470382" w:rsidRPr="007077DA" w:rsidRDefault="00470382" w:rsidP="00412C5A">
      <w:pPr>
        <w:rPr>
          <w:rFonts w:ascii="Baskerville" w:hAnsi="Baskerville"/>
        </w:rPr>
      </w:pPr>
    </w:p>
    <w:p w14:paraId="56C58B6A" w14:textId="73824D7A" w:rsidR="00412C5A" w:rsidRPr="007077DA" w:rsidRDefault="00412C5A" w:rsidP="00412C5A">
      <w:pPr>
        <w:rPr>
          <w:rFonts w:ascii="Baskerville" w:hAnsi="Baskerville"/>
        </w:rPr>
      </w:pPr>
    </w:p>
    <w:p w14:paraId="5D1615A4" w14:textId="08CA3AD4" w:rsidR="00072AFE" w:rsidRPr="007077DA" w:rsidRDefault="00412C5A" w:rsidP="00072AFE">
      <w:pPr>
        <w:pStyle w:val="Heading1"/>
        <w:numPr>
          <w:ilvl w:val="0"/>
          <w:numId w:val="4"/>
        </w:numPr>
      </w:pPr>
      <w:bookmarkStart w:id="7" w:name="_Toc36045042"/>
      <w:r w:rsidRPr="007077DA">
        <w:t>Introductio</w:t>
      </w:r>
      <w:r w:rsidR="005C16EB" w:rsidRPr="007077DA">
        <w:t>n</w:t>
      </w:r>
      <w:bookmarkEnd w:id="7"/>
    </w:p>
    <w:p w14:paraId="0D794E8C" w14:textId="0485A607" w:rsidR="00EB7AB4" w:rsidRDefault="00A57D3C" w:rsidP="00A57D3C">
      <w:pPr>
        <w:rPr>
          <w:rFonts w:ascii="Baskerville" w:hAnsi="Baskerville"/>
        </w:rPr>
      </w:pPr>
      <w:r w:rsidRPr="007077DA">
        <w:rPr>
          <w:rFonts w:ascii="Baskerville" w:hAnsi="Baskerville"/>
        </w:rPr>
        <w:t xml:space="preserve">In this report I will be developing and researching Usability Engineering methodologies, alongside the philosophies of Alan Dix and Ben Schneiderman. </w:t>
      </w:r>
      <w:r w:rsidR="00EB7AB4">
        <w:rPr>
          <w:rFonts w:ascii="Baskerville" w:hAnsi="Baskerville"/>
        </w:rPr>
        <w:t xml:space="preserve">Research and Design will be conducted for a College course enrolment, whereby users can sign up for their desired course by following a set of tasks. This System will involve the input of biographical information such as the users name, date of birth, telephone number, mobile number and email. As well as an evidence Scan of the user’s passport or driving license as evidence of who they are. After this, users can scan or manually input their grades, whereby a selection of courses can be selected by the user. After this task a questionnaire will be shown, where users can input their sex, religion and ethnic origin. And finally, payment, whereby users can use cash or card to pay for their course and student ID, to which they will need to provide a signature for. The final task is for the machine and not the user, whereby the enrolment details will be printed out for the user for future reference. </w:t>
      </w:r>
      <w:r w:rsidR="00C85334">
        <w:rPr>
          <w:rFonts w:ascii="Baskerville" w:hAnsi="Baskerville"/>
        </w:rPr>
        <w:t xml:space="preserve">The design should deliver all of the previously mentioned tasks, as well as the possibility of required and optional tasks that can be conducted. Testing will be conducted using the 5-second test, whereby I will show the user the design in 5 seconds for each task, where the user can provide feedback on what he saw and what he could. </w:t>
      </w:r>
    </w:p>
    <w:p w14:paraId="4D205057" w14:textId="77777777" w:rsidR="00EB7AB4" w:rsidRDefault="00EB7AB4" w:rsidP="00A57D3C">
      <w:pPr>
        <w:rPr>
          <w:rFonts w:ascii="Baskerville" w:hAnsi="Baskerville"/>
        </w:rPr>
      </w:pPr>
    </w:p>
    <w:p w14:paraId="19A3B341" w14:textId="3BCEC04F" w:rsidR="00C85334" w:rsidRPr="00C85334" w:rsidRDefault="00C85334" w:rsidP="00C85334">
      <w:pPr>
        <w:pStyle w:val="Heading1"/>
        <w:numPr>
          <w:ilvl w:val="0"/>
          <w:numId w:val="4"/>
        </w:numPr>
      </w:pPr>
      <w:bookmarkStart w:id="8" w:name="_Toc36045043"/>
      <w:r>
        <w:t>Research Methodology</w:t>
      </w:r>
      <w:bookmarkEnd w:id="8"/>
    </w:p>
    <w:p w14:paraId="357BFAF4" w14:textId="5BDED492" w:rsidR="00C47D40" w:rsidRDefault="00C85334" w:rsidP="00EB7AB4">
      <w:r>
        <w:t xml:space="preserve">Research will be conducted using a qualitative methodology, where information is highly important and quality is required, as this design involves a carefully planned and distinctive design, quality research is more needed than quantitative research. Other forms of research that will be used is the </w:t>
      </w:r>
      <w:r w:rsidR="000B3D79">
        <w:t>use of Participant and Non-Participant observation, whereby my design can be observed through its prototype and where I can observe someone else’s for feedback.</w:t>
      </w:r>
    </w:p>
    <w:p w14:paraId="78145B5E" w14:textId="400225F3" w:rsidR="00C85334" w:rsidRDefault="00C85334" w:rsidP="00EB7AB4"/>
    <w:p w14:paraId="3E3A826B" w14:textId="5DD0B847" w:rsidR="000B3D79" w:rsidRDefault="00C85334" w:rsidP="00C85334">
      <w:pPr>
        <w:pStyle w:val="Heading1"/>
        <w:numPr>
          <w:ilvl w:val="0"/>
          <w:numId w:val="4"/>
        </w:numPr>
      </w:pPr>
      <w:bookmarkStart w:id="9" w:name="_Toc36045044"/>
      <w:r>
        <w:t>Usability Engineering</w:t>
      </w:r>
      <w:bookmarkEnd w:id="9"/>
    </w:p>
    <w:p w14:paraId="2B3A6B10" w14:textId="3076BBF3" w:rsidR="000B3D79" w:rsidRDefault="000B3D79" w:rsidP="000B3D79">
      <w:r>
        <w:t xml:space="preserve">Usability Engineering is a profession that concerns itself with the useable nature of interactive systems. Its theories draw heavily from Psychology and Computer Science. Usability Engineering does not concern itself with the Design, more so concerns itself with </w:t>
      </w:r>
      <w:r w:rsidR="00A27C40">
        <w:t>the framework of research that Designers rely upon to produce an innovative design.</w:t>
      </w:r>
    </w:p>
    <w:p w14:paraId="1862AFCD" w14:textId="77777777" w:rsidR="000B3D79" w:rsidRPr="000B3D79" w:rsidRDefault="000B3D79" w:rsidP="000B3D79"/>
    <w:p w14:paraId="47A1A930" w14:textId="325A38A6" w:rsidR="00C47D40" w:rsidRPr="00113785" w:rsidRDefault="00C85334" w:rsidP="00113785">
      <w:pPr>
        <w:pStyle w:val="Heading1"/>
        <w:numPr>
          <w:ilvl w:val="0"/>
          <w:numId w:val="4"/>
        </w:numPr>
      </w:pPr>
      <w:r>
        <w:t xml:space="preserve"> </w:t>
      </w:r>
      <w:bookmarkStart w:id="10" w:name="_Toc36045045"/>
      <w:r w:rsidR="000B3D79">
        <w:t xml:space="preserve">Usability Engineering </w:t>
      </w:r>
      <w:r>
        <w:t>Lifecycles</w:t>
      </w:r>
      <w:bookmarkEnd w:id="10"/>
    </w:p>
    <w:p w14:paraId="63B325ED" w14:textId="403AA62F" w:rsidR="00A27C40" w:rsidRDefault="00A27C40" w:rsidP="00A27C40">
      <w:pPr>
        <w:pStyle w:val="Heading2"/>
        <w:numPr>
          <w:ilvl w:val="1"/>
          <w:numId w:val="4"/>
        </w:numPr>
      </w:pPr>
      <w:bookmarkStart w:id="11" w:name="_Toc36045046"/>
      <w:r>
        <w:t>Requirement Analysis</w:t>
      </w:r>
      <w:bookmarkEnd w:id="11"/>
    </w:p>
    <w:p w14:paraId="53169560" w14:textId="3532FBD0" w:rsidR="00A27C40" w:rsidRDefault="00A27C40" w:rsidP="00A27C40">
      <w:r>
        <w:t xml:space="preserve">This step involves the instantiation of the requirements of a certain design, specifically its characteristics to determine what the user is required to do, as well as setting goals and guidelines for the design [1].  User profiles will be useful, as you can set your design based </w:t>
      </w:r>
      <w:r>
        <w:lastRenderedPageBreak/>
        <w:t>upon physical characteristics such as disability, hard of hearing or poor sight</w:t>
      </w:r>
      <w:r w:rsidR="00113785">
        <w:t xml:space="preserve"> and these can be labelled as constraints in your design and the same can be applied to mine as many different individuals will be using the system</w:t>
      </w:r>
      <w:r>
        <w:t>. Much like web development where your website must be supported by all browsers, usability engineering is much of the same, as</w:t>
      </w:r>
      <w:r w:rsidR="00113785">
        <w:t xml:space="preserve"> it should support all users, and devices; this is where the requirement analysis will be useful for my design</w:t>
      </w:r>
      <w:r>
        <w:t xml:space="preserve"> </w:t>
      </w:r>
      <w:r w:rsidR="00113785">
        <w:t>as I know that kiosks are lightweight machines that can render fairly pleasing visuals [1].</w:t>
      </w:r>
    </w:p>
    <w:p w14:paraId="7B1E434E" w14:textId="77777777" w:rsidR="00113785" w:rsidRPr="00A27C40" w:rsidRDefault="00113785" w:rsidP="00A27C40"/>
    <w:p w14:paraId="401C5A8D" w14:textId="05E20483" w:rsidR="00A27C40" w:rsidRDefault="00A27C40" w:rsidP="00A27C40">
      <w:pPr>
        <w:pStyle w:val="Heading2"/>
        <w:numPr>
          <w:ilvl w:val="1"/>
          <w:numId w:val="4"/>
        </w:numPr>
      </w:pPr>
      <w:bookmarkStart w:id="12" w:name="_Toc36045047"/>
      <w:r>
        <w:t>Design, Testing &amp; Development</w:t>
      </w:r>
      <w:bookmarkEnd w:id="12"/>
    </w:p>
    <w:p w14:paraId="4AD3D9A0" w14:textId="535703D5" w:rsidR="00113785" w:rsidRPr="00113785" w:rsidRDefault="00113785" w:rsidP="00113785">
      <w:r>
        <w:t>For the second step, it involves workflow, functionality and rules of the design. This involves mock-ups, wireframes, conceptual designs and iterative designs. A stream-lined flow of tasks that the user must undergo before you can design anything, which is what I will undergo in order to create a design based upon user interaction and tasks. Therefore, offering a greater understanding of what the design can do to benefit the in the greatest way. It should also be noted that this step has a collection of levels whereby quality of the design, testing and development is at greater expanse and provides greater insight to the design and overall goal of the implementation [1].</w:t>
      </w:r>
    </w:p>
    <w:p w14:paraId="7EACA4C9" w14:textId="77777777" w:rsidR="00A27C40" w:rsidRPr="00A27C40" w:rsidRDefault="00A27C40" w:rsidP="00A27C40"/>
    <w:p w14:paraId="043C7743" w14:textId="4E68638A" w:rsidR="00A27C40" w:rsidRDefault="00A27C40" w:rsidP="00A27C40">
      <w:pPr>
        <w:pStyle w:val="Heading2"/>
        <w:numPr>
          <w:ilvl w:val="1"/>
          <w:numId w:val="4"/>
        </w:numPr>
      </w:pPr>
      <w:bookmarkStart w:id="13" w:name="_Toc36045048"/>
      <w:r>
        <w:t>Installation</w:t>
      </w:r>
      <w:bookmarkEnd w:id="13"/>
    </w:p>
    <w:p w14:paraId="088F85D4" w14:textId="30081371" w:rsidR="00A27C40" w:rsidRPr="00A27C40" w:rsidRDefault="00113785" w:rsidP="00A27C40">
      <w:r>
        <w:t>Installation is self-explanatory, whereby the user will have the release of the design, and provide feedback based upon that design, as Usability Engineering Lifecycles are a cycle, this step will be done endlessly amongst the others to ensure that the design meets the requirements and that the feedback is taken into account for updates and improvements [1].</w:t>
      </w:r>
    </w:p>
    <w:p w14:paraId="04BEA9F0" w14:textId="77777777" w:rsidR="00A27C40" w:rsidRPr="007077DA" w:rsidRDefault="00A27C40" w:rsidP="00A57D3C">
      <w:pPr>
        <w:rPr>
          <w:rFonts w:ascii="Baskerville" w:hAnsi="Baskerville"/>
        </w:rPr>
      </w:pPr>
    </w:p>
    <w:p w14:paraId="36982719" w14:textId="77777777" w:rsidR="00A57D3C" w:rsidRPr="007077DA" w:rsidRDefault="00A57D3C" w:rsidP="00A57D3C">
      <w:pPr>
        <w:rPr>
          <w:rFonts w:ascii="Baskerville" w:hAnsi="Baskerville"/>
        </w:rPr>
      </w:pPr>
    </w:p>
    <w:p w14:paraId="5C6E581B" w14:textId="5A8D0361" w:rsidR="001176D8" w:rsidRPr="00113785" w:rsidRDefault="00072AFE" w:rsidP="001176D8">
      <w:pPr>
        <w:pStyle w:val="Heading1"/>
        <w:numPr>
          <w:ilvl w:val="0"/>
          <w:numId w:val="4"/>
        </w:numPr>
      </w:pPr>
      <w:bookmarkStart w:id="14" w:name="_Toc36045049"/>
      <w:r w:rsidRPr="007077DA">
        <w:t>Alan Dix</w:t>
      </w:r>
      <w:bookmarkEnd w:id="14"/>
    </w:p>
    <w:p w14:paraId="2334D5C1" w14:textId="6FB5BDAF" w:rsidR="005C16EB" w:rsidRPr="007077DA" w:rsidRDefault="005C16EB" w:rsidP="005C16EB">
      <w:pPr>
        <w:pStyle w:val="Heading2"/>
        <w:numPr>
          <w:ilvl w:val="2"/>
          <w:numId w:val="4"/>
        </w:numPr>
      </w:pPr>
      <w:bookmarkStart w:id="15" w:name="_Toc36045050"/>
      <w:r w:rsidRPr="007077DA">
        <w:t>Learnability</w:t>
      </w:r>
      <w:bookmarkEnd w:id="15"/>
    </w:p>
    <w:p w14:paraId="2A3AD5D1" w14:textId="2BE57800" w:rsidR="00267C41" w:rsidRPr="007077DA" w:rsidRDefault="00267C41" w:rsidP="00267C41">
      <w:pPr>
        <w:rPr>
          <w:rFonts w:ascii="Baskerville" w:hAnsi="Baskerville"/>
        </w:rPr>
      </w:pPr>
      <w:r w:rsidRPr="007077DA">
        <w:rPr>
          <w:rFonts w:ascii="Baskerville" w:hAnsi="Baskerville"/>
        </w:rPr>
        <w:t xml:space="preserve">Learnability mostly compromises with the simplicity of the system. Such as how the user interacts with the system and how the user picked up the system including the time it took to learn </w:t>
      </w:r>
      <w:r w:rsidR="000A2256">
        <w:rPr>
          <w:rFonts w:ascii="Baskerville" w:hAnsi="Baskerville"/>
        </w:rPr>
        <w:t>my design</w:t>
      </w:r>
      <w:r w:rsidR="000A2256" w:rsidRPr="007077DA">
        <w:rPr>
          <w:rFonts w:ascii="Baskerville" w:hAnsi="Baskerville"/>
        </w:rPr>
        <w:t xml:space="preserve"> [</w:t>
      </w:r>
      <w:r w:rsidR="00547226" w:rsidRPr="007077DA">
        <w:rPr>
          <w:rFonts w:ascii="Baskerville" w:hAnsi="Baskerville"/>
        </w:rPr>
        <w:t>1]</w:t>
      </w:r>
      <w:r w:rsidRPr="007077DA">
        <w:rPr>
          <w:rFonts w:ascii="Baskerville" w:hAnsi="Baskerville"/>
        </w:rPr>
        <w:t xml:space="preserve">. The idea of ultimate performance when a user has </w:t>
      </w:r>
      <w:r w:rsidR="000A2256">
        <w:rPr>
          <w:rFonts w:ascii="Baskerville" w:hAnsi="Baskerville"/>
        </w:rPr>
        <w:t>learnt my</w:t>
      </w:r>
      <w:r w:rsidRPr="007077DA">
        <w:rPr>
          <w:rFonts w:ascii="Baskerville" w:hAnsi="Baskerville"/>
        </w:rPr>
        <w:t xml:space="preserve"> system to its total capacity</w:t>
      </w:r>
      <w:r w:rsidR="000A2256">
        <w:rPr>
          <w:rFonts w:ascii="Baskerville" w:hAnsi="Baskerville"/>
        </w:rPr>
        <w:t xml:space="preserve"> is important</w:t>
      </w:r>
      <w:r w:rsidRPr="007077DA">
        <w:rPr>
          <w:rFonts w:ascii="Baskerville" w:hAnsi="Baskerville"/>
        </w:rPr>
        <w:t>.</w:t>
      </w:r>
      <w:r w:rsidR="000A2256">
        <w:rPr>
          <w:rFonts w:ascii="Baskerville" w:hAnsi="Baskerville"/>
        </w:rPr>
        <w:t xml:space="preserve"> Which is d</w:t>
      </w:r>
      <w:r w:rsidRPr="007077DA">
        <w:rPr>
          <w:rFonts w:ascii="Baskerville" w:hAnsi="Baskerville"/>
        </w:rPr>
        <w:t>epending on the users age, adaptability and mental skills to learn</w:t>
      </w:r>
      <w:r w:rsidR="000A2256">
        <w:rPr>
          <w:rFonts w:ascii="Baskerville" w:hAnsi="Baskerville"/>
        </w:rPr>
        <w:t xml:space="preserve"> my system</w:t>
      </w:r>
      <w:r w:rsidRPr="007077DA">
        <w:rPr>
          <w:rFonts w:ascii="Baskerville" w:hAnsi="Baskerville"/>
        </w:rPr>
        <w:t>. [</w:t>
      </w:r>
      <w:r w:rsidR="000B3D79">
        <w:rPr>
          <w:rFonts w:ascii="Baskerville" w:hAnsi="Baskerville"/>
        </w:rPr>
        <w:t>3</w:t>
      </w:r>
      <w:r w:rsidRPr="007077DA">
        <w:rPr>
          <w:rFonts w:ascii="Baskerville" w:hAnsi="Baskerville"/>
        </w:rPr>
        <w:t>].</w:t>
      </w:r>
    </w:p>
    <w:p w14:paraId="38C6CB26" w14:textId="77777777" w:rsidR="005D2947" w:rsidRPr="007077DA" w:rsidRDefault="005D2947" w:rsidP="00267C41">
      <w:pPr>
        <w:rPr>
          <w:rFonts w:ascii="Baskerville" w:hAnsi="Baskerville"/>
        </w:rPr>
      </w:pPr>
    </w:p>
    <w:p w14:paraId="7C3E0D65" w14:textId="24D10BBF" w:rsidR="005C16EB" w:rsidRPr="007077DA" w:rsidRDefault="005C16EB" w:rsidP="005C16EB">
      <w:pPr>
        <w:pStyle w:val="Heading2"/>
        <w:numPr>
          <w:ilvl w:val="2"/>
          <w:numId w:val="4"/>
        </w:numPr>
      </w:pPr>
      <w:bookmarkStart w:id="16" w:name="_Toc36045051"/>
      <w:r w:rsidRPr="007077DA">
        <w:t>Flexibility</w:t>
      </w:r>
      <w:bookmarkEnd w:id="16"/>
    </w:p>
    <w:p w14:paraId="02BC650C" w14:textId="1FDAF4F4" w:rsidR="00267C41" w:rsidRPr="007077DA" w:rsidRDefault="00267C41" w:rsidP="00267C41">
      <w:pPr>
        <w:rPr>
          <w:rFonts w:ascii="Baskerville" w:hAnsi="Baskerville"/>
        </w:rPr>
      </w:pPr>
      <w:r w:rsidRPr="007077DA">
        <w:rPr>
          <w:rFonts w:ascii="Baskerville" w:hAnsi="Baskerville"/>
        </w:rPr>
        <w:t xml:space="preserve">Flexibility is another key rule, Dix mentions that a design should follow a flexible interface and that there should be multiple ways to do the same tasks. Even though this is incredibly useful in making </w:t>
      </w:r>
      <w:r w:rsidR="000A2256">
        <w:rPr>
          <w:rFonts w:ascii="Baskerville" w:hAnsi="Baskerville"/>
        </w:rPr>
        <w:t xml:space="preserve">my </w:t>
      </w:r>
      <w:r w:rsidRPr="007077DA">
        <w:rPr>
          <w:rFonts w:ascii="Baskerville" w:hAnsi="Baskerville"/>
        </w:rPr>
        <w:t>design simple and effective, it can also loose the advantage of having something being done one way and done correctly.</w:t>
      </w:r>
      <w:r w:rsidR="000A2256">
        <w:rPr>
          <w:rFonts w:ascii="Baskerville" w:hAnsi="Baskerville"/>
        </w:rPr>
        <w:t xml:space="preserve"> </w:t>
      </w:r>
      <w:r w:rsidR="00B36BBA" w:rsidRPr="007077DA">
        <w:rPr>
          <w:rFonts w:ascii="Baskerville" w:hAnsi="Baskerville"/>
        </w:rPr>
        <w:t>[</w:t>
      </w:r>
      <w:r w:rsidR="000B3D79">
        <w:rPr>
          <w:rFonts w:ascii="Baskerville" w:hAnsi="Baskerville"/>
        </w:rPr>
        <w:t>3</w:t>
      </w:r>
      <w:r w:rsidR="00B36BBA" w:rsidRPr="007077DA">
        <w:rPr>
          <w:rFonts w:ascii="Baskerville" w:hAnsi="Baskerville"/>
        </w:rPr>
        <w:t>]</w:t>
      </w:r>
      <w:r w:rsidRPr="007077DA">
        <w:rPr>
          <w:rFonts w:ascii="Baskerville" w:hAnsi="Baskerville"/>
        </w:rPr>
        <w:t>.</w:t>
      </w:r>
    </w:p>
    <w:p w14:paraId="67DE4122" w14:textId="77777777" w:rsidR="005D2947" w:rsidRPr="007077DA" w:rsidRDefault="005D2947" w:rsidP="00267C41">
      <w:pPr>
        <w:rPr>
          <w:rFonts w:ascii="Baskerville" w:hAnsi="Baskerville"/>
        </w:rPr>
      </w:pPr>
    </w:p>
    <w:p w14:paraId="236EF4B2" w14:textId="57EC70EC" w:rsidR="00C17025" w:rsidRPr="007077DA" w:rsidRDefault="005C16EB" w:rsidP="00C17025">
      <w:pPr>
        <w:pStyle w:val="Heading2"/>
        <w:numPr>
          <w:ilvl w:val="2"/>
          <w:numId w:val="4"/>
        </w:numPr>
      </w:pPr>
      <w:bookmarkStart w:id="17" w:name="_Toc36045052"/>
      <w:r w:rsidRPr="007077DA">
        <w:t>Robustness</w:t>
      </w:r>
      <w:bookmarkEnd w:id="17"/>
    </w:p>
    <w:p w14:paraId="3612C89A" w14:textId="4505AEC1" w:rsidR="00D6062A" w:rsidRDefault="000A2256" w:rsidP="00304183">
      <w:pPr>
        <w:rPr>
          <w:rFonts w:ascii="Baskerville" w:hAnsi="Baskerville"/>
        </w:rPr>
      </w:pPr>
      <w:r>
        <w:rPr>
          <w:rFonts w:ascii="Baskerville" w:hAnsi="Baskerville"/>
        </w:rPr>
        <w:t xml:space="preserve">My </w:t>
      </w:r>
      <w:r w:rsidR="00267C41" w:rsidRPr="007077DA">
        <w:rPr>
          <w:rFonts w:ascii="Baskerville" w:hAnsi="Baskerville"/>
        </w:rPr>
        <w:t>design</w:t>
      </w:r>
      <w:r w:rsidR="00E4764A">
        <w:rPr>
          <w:rFonts w:ascii="Baskerville" w:hAnsi="Baskerville"/>
        </w:rPr>
        <w:t xml:space="preserve"> </w:t>
      </w:r>
      <w:r w:rsidR="00267C41" w:rsidRPr="007077DA">
        <w:rPr>
          <w:rFonts w:ascii="Baskerville" w:hAnsi="Baskerville"/>
        </w:rPr>
        <w:t xml:space="preserve">must be </w:t>
      </w:r>
      <w:r>
        <w:rPr>
          <w:rFonts w:ascii="Baskerville" w:hAnsi="Baskerville"/>
        </w:rPr>
        <w:t>robust</w:t>
      </w:r>
      <w:r w:rsidR="00267C41" w:rsidRPr="007077DA">
        <w:rPr>
          <w:rFonts w:ascii="Baskerville" w:hAnsi="Baskerville"/>
        </w:rPr>
        <w:t xml:space="preserve">; crashes, layout, colour must all be proficient at what it considered to do. Robustness also relates to adaptability to different requirements. Such as disability and user preferences. Whereby colour-blind users should have the ability </w:t>
      </w:r>
      <w:r w:rsidR="005B5C53" w:rsidRPr="007077DA">
        <w:rPr>
          <w:rFonts w:ascii="Baskerville" w:hAnsi="Baskerville"/>
        </w:rPr>
        <w:t>to alter colours depending on their colour-blindness, or partially blind users should get an audio description of what they have pressed. This is one of the sensory</w:t>
      </w:r>
      <w:r w:rsidR="005D2947" w:rsidRPr="007077DA">
        <w:rPr>
          <w:rFonts w:ascii="Baskerville" w:hAnsi="Baskerville"/>
        </w:rPr>
        <w:t xml:space="preserve"> components. The human ear can hear between 20 Hz and 15 kHz meaning that humans can hear a wide range of sounds. This is one way to make a design robust by deploying an auditory stimulus</w:t>
      </w:r>
      <w:r w:rsidR="00B36BBA" w:rsidRPr="007077DA">
        <w:rPr>
          <w:rFonts w:ascii="Baskerville" w:hAnsi="Baskerville"/>
        </w:rPr>
        <w:t xml:space="preserve"> [</w:t>
      </w:r>
      <w:r w:rsidR="000B3D79">
        <w:rPr>
          <w:rFonts w:ascii="Baskerville" w:hAnsi="Baskerville"/>
        </w:rPr>
        <w:t>3</w:t>
      </w:r>
      <w:r w:rsidR="00B36BBA" w:rsidRPr="007077DA">
        <w:rPr>
          <w:rFonts w:ascii="Baskerville" w:hAnsi="Baskerville"/>
        </w:rPr>
        <w:t>]</w:t>
      </w:r>
      <w:r w:rsidR="005D2947" w:rsidRPr="007077DA">
        <w:rPr>
          <w:rFonts w:ascii="Baskerville" w:hAnsi="Baskerville"/>
        </w:rPr>
        <w:t xml:space="preserve">. </w:t>
      </w:r>
    </w:p>
    <w:p w14:paraId="060E0133" w14:textId="77777777" w:rsidR="00304183" w:rsidRPr="00304183" w:rsidRDefault="00304183" w:rsidP="00304183">
      <w:pPr>
        <w:rPr>
          <w:rFonts w:ascii="Baskerville" w:hAnsi="Baskerville"/>
        </w:rPr>
      </w:pPr>
    </w:p>
    <w:p w14:paraId="1C80F032" w14:textId="77777777" w:rsidR="00C17025" w:rsidRPr="007077DA" w:rsidRDefault="00C17025" w:rsidP="00C17025">
      <w:pPr>
        <w:rPr>
          <w:rFonts w:ascii="Baskerville" w:hAnsi="Baskerville"/>
        </w:rPr>
      </w:pPr>
    </w:p>
    <w:p w14:paraId="75240D3B" w14:textId="392E553A" w:rsidR="005C16EB" w:rsidRPr="007077DA" w:rsidRDefault="005C16EB" w:rsidP="00F33892">
      <w:pPr>
        <w:pStyle w:val="Heading1"/>
        <w:numPr>
          <w:ilvl w:val="0"/>
          <w:numId w:val="4"/>
        </w:numPr>
      </w:pPr>
      <w:bookmarkStart w:id="18" w:name="_Toc36045054"/>
      <w:r w:rsidRPr="007077DA">
        <w:lastRenderedPageBreak/>
        <w:t xml:space="preserve">Ben </w:t>
      </w:r>
      <w:r w:rsidR="00EC377F" w:rsidRPr="007077DA">
        <w:t>Schneiderman</w:t>
      </w:r>
      <w:r w:rsidRPr="007077DA">
        <w:t xml:space="preserve"> Golden Rules</w:t>
      </w:r>
      <w:bookmarkEnd w:id="18"/>
    </w:p>
    <w:p w14:paraId="41A935AB" w14:textId="4C4A09E6" w:rsidR="005C16EB" w:rsidRPr="007077DA" w:rsidRDefault="005C16EB" w:rsidP="005C16EB">
      <w:pPr>
        <w:pStyle w:val="Heading2"/>
        <w:numPr>
          <w:ilvl w:val="2"/>
          <w:numId w:val="4"/>
        </w:numPr>
      </w:pPr>
      <w:bookmarkStart w:id="19" w:name="_Toc36045055"/>
      <w:r w:rsidRPr="007077DA">
        <w:t>Consistency</w:t>
      </w:r>
      <w:bookmarkEnd w:id="19"/>
    </w:p>
    <w:p w14:paraId="48FED502" w14:textId="2635E994" w:rsidR="00C22DCB" w:rsidRDefault="00547226" w:rsidP="00547226">
      <w:pPr>
        <w:rPr>
          <w:rFonts w:ascii="Baskerville" w:hAnsi="Baskerville"/>
        </w:rPr>
      </w:pPr>
      <w:r w:rsidRPr="007077DA">
        <w:rPr>
          <w:rFonts w:ascii="Baskerville" w:hAnsi="Baskerville"/>
        </w:rPr>
        <w:t xml:space="preserve">Consistency is key to a fluid design, identical terminology should be used in similar areas, such as </w:t>
      </w:r>
      <w:r w:rsidR="00260000" w:rsidRPr="007077DA">
        <w:rPr>
          <w:rFonts w:ascii="Baskerville" w:hAnsi="Baskerville"/>
        </w:rPr>
        <w:t xml:space="preserve">prompts, menus and help screens. Consistency in. Colour and layout as well as typography and fonts should be used throughout. Exceptions can only be made if the layout of </w:t>
      </w:r>
      <w:r w:rsidR="00C22DCB">
        <w:rPr>
          <w:rFonts w:ascii="Baskerville" w:hAnsi="Baskerville"/>
        </w:rPr>
        <w:t xml:space="preserve">my </w:t>
      </w:r>
      <w:r w:rsidR="00260000" w:rsidRPr="007077DA">
        <w:rPr>
          <w:rFonts w:ascii="Baskerville" w:hAnsi="Baskerville"/>
        </w:rPr>
        <w:t xml:space="preserve">design does not conform to the nature to which </w:t>
      </w:r>
      <w:r w:rsidR="00E7314A">
        <w:rPr>
          <w:rFonts w:ascii="Baskerville" w:hAnsi="Baskerville"/>
        </w:rPr>
        <w:t>my</w:t>
      </w:r>
      <w:r w:rsidR="00260000" w:rsidRPr="007077DA">
        <w:rPr>
          <w:rFonts w:ascii="Baskerville" w:hAnsi="Baskerville"/>
        </w:rPr>
        <w:t xml:space="preserve"> design is being applied too [</w:t>
      </w:r>
      <w:r w:rsidR="000B3D79">
        <w:rPr>
          <w:rFonts w:ascii="Baskerville" w:hAnsi="Baskerville"/>
        </w:rPr>
        <w:t>4</w:t>
      </w:r>
      <w:r w:rsidR="00260000" w:rsidRPr="007077DA">
        <w:rPr>
          <w:rFonts w:ascii="Baskerville" w:hAnsi="Baskerville"/>
        </w:rPr>
        <w:t>].</w:t>
      </w:r>
    </w:p>
    <w:p w14:paraId="6C715C30" w14:textId="77777777" w:rsidR="00C22DCB" w:rsidRPr="007077DA" w:rsidRDefault="00C22DCB" w:rsidP="00547226">
      <w:pPr>
        <w:rPr>
          <w:rFonts w:ascii="Baskerville" w:hAnsi="Baskerville"/>
        </w:rPr>
      </w:pPr>
    </w:p>
    <w:p w14:paraId="7733D86E" w14:textId="227BE639" w:rsidR="005C16EB" w:rsidRPr="007077DA" w:rsidRDefault="005C16EB" w:rsidP="005C16EB">
      <w:pPr>
        <w:pStyle w:val="Heading2"/>
        <w:numPr>
          <w:ilvl w:val="2"/>
          <w:numId w:val="4"/>
        </w:numPr>
      </w:pPr>
      <w:bookmarkStart w:id="20" w:name="_Toc36045056"/>
      <w:r w:rsidRPr="007077DA">
        <w:t>Universal Usability</w:t>
      </w:r>
      <w:bookmarkEnd w:id="20"/>
    </w:p>
    <w:p w14:paraId="64328B00" w14:textId="2BC47591" w:rsidR="00260000" w:rsidRDefault="00260000" w:rsidP="00260000">
      <w:pPr>
        <w:rPr>
          <w:rFonts w:ascii="Baskerville" w:hAnsi="Baskerville"/>
        </w:rPr>
      </w:pPr>
      <w:r w:rsidRPr="007077DA">
        <w:rPr>
          <w:rFonts w:ascii="Baskerville" w:hAnsi="Baskerville"/>
        </w:rPr>
        <w:t xml:space="preserve">With a diverse range of users, based upon intelligence, age, gender, disability, </w:t>
      </w:r>
      <w:r w:rsidR="00C22DCB">
        <w:rPr>
          <w:rFonts w:ascii="Baskerville" w:hAnsi="Baskerville"/>
        </w:rPr>
        <w:t xml:space="preserve">my </w:t>
      </w:r>
      <w:r w:rsidRPr="007077DA">
        <w:rPr>
          <w:rFonts w:ascii="Baskerville" w:hAnsi="Baskerville"/>
        </w:rPr>
        <w:t>design should accommodate each group of individuals. Such as novice users should gain guidance by a dialogue box, disabled individuals should gain support by visuals if not visually impaired and if so, auditory feedback is required. Keeping a design simple is a requirement for a younger audience, as they cannot grasp complex UI’s without support of an adult or a more advanced user [</w:t>
      </w:r>
      <w:r w:rsidR="000B3D79">
        <w:rPr>
          <w:rFonts w:ascii="Baskerville" w:hAnsi="Baskerville"/>
        </w:rPr>
        <w:t>4</w:t>
      </w:r>
      <w:r w:rsidRPr="007077DA">
        <w:rPr>
          <w:rFonts w:ascii="Baskerville" w:hAnsi="Baskerville"/>
        </w:rPr>
        <w:t>].</w:t>
      </w:r>
    </w:p>
    <w:p w14:paraId="09774B8E" w14:textId="77777777" w:rsidR="00C22DCB" w:rsidRPr="007077DA" w:rsidRDefault="00C22DCB" w:rsidP="00260000">
      <w:pPr>
        <w:rPr>
          <w:rFonts w:ascii="Baskerville" w:hAnsi="Baskerville"/>
        </w:rPr>
      </w:pPr>
    </w:p>
    <w:p w14:paraId="14F3CDD2" w14:textId="0CF0CD04" w:rsidR="00C17025" w:rsidRPr="007077DA" w:rsidRDefault="00C17025" w:rsidP="00C17025">
      <w:pPr>
        <w:pStyle w:val="Heading2"/>
        <w:numPr>
          <w:ilvl w:val="2"/>
          <w:numId w:val="4"/>
        </w:numPr>
      </w:pPr>
      <w:bookmarkStart w:id="21" w:name="_Toc36045057"/>
      <w:r w:rsidRPr="007077DA">
        <w:t>Informative Feedback</w:t>
      </w:r>
      <w:bookmarkEnd w:id="21"/>
    </w:p>
    <w:p w14:paraId="0CF5CC14" w14:textId="12EFB473" w:rsidR="00260000" w:rsidRPr="007077DA" w:rsidRDefault="00C22DCB" w:rsidP="00260000">
      <w:pPr>
        <w:rPr>
          <w:rFonts w:ascii="Baskerville" w:hAnsi="Baskerville"/>
        </w:rPr>
      </w:pPr>
      <w:r>
        <w:rPr>
          <w:rFonts w:ascii="Baskerville" w:hAnsi="Baskerville"/>
        </w:rPr>
        <w:t>In my design t</w:t>
      </w:r>
      <w:r w:rsidR="00260000" w:rsidRPr="007077DA">
        <w:rPr>
          <w:rFonts w:ascii="Baskerville" w:hAnsi="Baskerville"/>
        </w:rPr>
        <w:t>here should be a feedback sent to the user upon certain actions, such as failure to login should return so, as well as if a password is being entered, it should respond with a set of requirements that the password should meet, as well as method to display the strength of a password. [</w:t>
      </w:r>
      <w:r w:rsidR="000B3D79">
        <w:rPr>
          <w:rFonts w:ascii="Baskerville" w:hAnsi="Baskerville"/>
        </w:rPr>
        <w:t>4</w:t>
      </w:r>
      <w:r w:rsidR="00260000" w:rsidRPr="007077DA">
        <w:rPr>
          <w:rFonts w:ascii="Baskerville" w:hAnsi="Baskerville"/>
        </w:rPr>
        <w:t xml:space="preserve">]. </w:t>
      </w:r>
    </w:p>
    <w:p w14:paraId="2F92D0D5" w14:textId="77777777" w:rsidR="00260000" w:rsidRPr="007077DA" w:rsidRDefault="00260000" w:rsidP="00260000">
      <w:pPr>
        <w:rPr>
          <w:rFonts w:ascii="Baskerville" w:hAnsi="Baskerville"/>
        </w:rPr>
      </w:pPr>
    </w:p>
    <w:p w14:paraId="47B8D706" w14:textId="0413BC29" w:rsidR="00C17025" w:rsidRPr="007077DA" w:rsidRDefault="00C17025" w:rsidP="00C17025">
      <w:pPr>
        <w:pStyle w:val="Heading2"/>
        <w:numPr>
          <w:ilvl w:val="2"/>
          <w:numId w:val="4"/>
        </w:numPr>
      </w:pPr>
      <w:bookmarkStart w:id="22" w:name="_Toc36045058"/>
      <w:r w:rsidRPr="007077DA">
        <w:t>Design Dialogues for Closure</w:t>
      </w:r>
      <w:bookmarkEnd w:id="22"/>
    </w:p>
    <w:p w14:paraId="042612B1" w14:textId="707E8267" w:rsidR="00260000" w:rsidRPr="007077DA" w:rsidRDefault="00260000" w:rsidP="00260000">
      <w:pPr>
        <w:rPr>
          <w:rFonts w:ascii="Baskerville" w:hAnsi="Baskerville"/>
        </w:rPr>
      </w:pPr>
      <w:r w:rsidRPr="007077DA">
        <w:rPr>
          <w:rFonts w:ascii="Baskerville" w:hAnsi="Baskerville"/>
        </w:rPr>
        <w:t xml:space="preserve">Dialogues </w:t>
      </w:r>
      <w:r w:rsidR="00C22DCB">
        <w:rPr>
          <w:rFonts w:ascii="Baskerville" w:hAnsi="Baskerville"/>
        </w:rPr>
        <w:t xml:space="preserve">of my design </w:t>
      </w:r>
      <w:r w:rsidRPr="007077DA">
        <w:rPr>
          <w:rFonts w:ascii="Baskerville" w:hAnsi="Baskerville"/>
        </w:rPr>
        <w:t xml:space="preserve">must have a sense of closure for users, so that </w:t>
      </w:r>
      <w:r w:rsidR="00C22DCB">
        <w:rPr>
          <w:rFonts w:ascii="Baskerville" w:hAnsi="Baskerville"/>
        </w:rPr>
        <w:t xml:space="preserve">they </w:t>
      </w:r>
      <w:r w:rsidRPr="007077DA">
        <w:rPr>
          <w:rFonts w:ascii="Baskerville" w:hAnsi="Baskerville"/>
        </w:rPr>
        <w:t>can gain a sense of relief, with the knowledge their action has been successful or otherwise.</w:t>
      </w:r>
      <w:r w:rsidR="00A25369" w:rsidRPr="007077DA">
        <w:rPr>
          <w:rFonts w:ascii="Baskerville" w:hAnsi="Baskerville"/>
        </w:rPr>
        <w:t xml:space="preserve"> These Dialogues should be set as a set of actions, with each providing feedback or a notification so that users understand that the action has been done.</w:t>
      </w:r>
      <w:r w:rsidR="00C22DCB">
        <w:rPr>
          <w:rFonts w:ascii="Baskerville" w:hAnsi="Baskerville"/>
        </w:rPr>
        <w:t xml:space="preserve"> </w:t>
      </w:r>
      <w:r w:rsidR="00A25369" w:rsidRPr="007077DA">
        <w:rPr>
          <w:rFonts w:ascii="Baskerville" w:hAnsi="Baskerville"/>
        </w:rPr>
        <w:t>[</w:t>
      </w:r>
      <w:r w:rsidR="000B3D79">
        <w:rPr>
          <w:rFonts w:ascii="Baskerville" w:hAnsi="Baskerville"/>
        </w:rPr>
        <w:t>4</w:t>
      </w:r>
      <w:r w:rsidR="00A25369" w:rsidRPr="007077DA">
        <w:rPr>
          <w:rFonts w:ascii="Baskerville" w:hAnsi="Baskerville"/>
        </w:rPr>
        <w:t>]</w:t>
      </w:r>
    </w:p>
    <w:p w14:paraId="7B981586" w14:textId="77777777" w:rsidR="00A25369" w:rsidRPr="007077DA" w:rsidRDefault="00A25369" w:rsidP="00260000">
      <w:pPr>
        <w:rPr>
          <w:rFonts w:ascii="Baskerville" w:hAnsi="Baskerville"/>
        </w:rPr>
      </w:pPr>
    </w:p>
    <w:p w14:paraId="2633C735" w14:textId="0412914A" w:rsidR="00C17025" w:rsidRPr="007077DA" w:rsidRDefault="00C17025" w:rsidP="00C17025">
      <w:pPr>
        <w:pStyle w:val="Heading2"/>
        <w:numPr>
          <w:ilvl w:val="2"/>
          <w:numId w:val="4"/>
        </w:numPr>
      </w:pPr>
      <w:bookmarkStart w:id="23" w:name="_Toc36045059"/>
      <w:r w:rsidRPr="007077DA">
        <w:t>Error Prevention</w:t>
      </w:r>
      <w:bookmarkEnd w:id="23"/>
    </w:p>
    <w:p w14:paraId="575C830C" w14:textId="7D6E64E8" w:rsidR="00A25369" w:rsidRPr="007077DA" w:rsidRDefault="00C22DCB" w:rsidP="00A25369">
      <w:pPr>
        <w:rPr>
          <w:rFonts w:ascii="Baskerville" w:hAnsi="Baskerville"/>
        </w:rPr>
      </w:pPr>
      <w:r>
        <w:rPr>
          <w:rFonts w:ascii="Baskerville" w:hAnsi="Baskerville"/>
        </w:rPr>
        <w:t>In my design I should p</w:t>
      </w:r>
      <w:r w:rsidR="00A25369" w:rsidRPr="007077DA">
        <w:rPr>
          <w:rFonts w:ascii="Baskerville" w:hAnsi="Baskerville"/>
        </w:rPr>
        <w:t>revent errors as much as possible, including the inclusion of feedback to the user of a failure or error. Errors should not stop the user from continuing their activity, as well as provide a way for the user to step back from their action if the action does not operate correctly [</w:t>
      </w:r>
      <w:r w:rsidR="000B3D79">
        <w:rPr>
          <w:rFonts w:ascii="Baskerville" w:hAnsi="Baskerville"/>
        </w:rPr>
        <w:t>4</w:t>
      </w:r>
      <w:r w:rsidR="00A25369" w:rsidRPr="007077DA">
        <w:rPr>
          <w:rFonts w:ascii="Baskerville" w:hAnsi="Baskerville"/>
        </w:rPr>
        <w:t>].</w:t>
      </w:r>
    </w:p>
    <w:p w14:paraId="1BF067A1" w14:textId="77777777" w:rsidR="00A25369" w:rsidRPr="007077DA" w:rsidRDefault="00A25369" w:rsidP="00A25369">
      <w:pPr>
        <w:rPr>
          <w:rFonts w:ascii="Baskerville" w:hAnsi="Baskerville"/>
        </w:rPr>
      </w:pPr>
    </w:p>
    <w:p w14:paraId="701BC8BA" w14:textId="2D4B82D6" w:rsidR="00C17025" w:rsidRPr="007077DA" w:rsidRDefault="00C17025" w:rsidP="00C17025">
      <w:pPr>
        <w:pStyle w:val="Heading2"/>
        <w:numPr>
          <w:ilvl w:val="2"/>
          <w:numId w:val="4"/>
        </w:numPr>
      </w:pPr>
      <w:bookmarkStart w:id="24" w:name="_Toc36045060"/>
      <w:r w:rsidRPr="007077DA">
        <w:t>Action Reversal</w:t>
      </w:r>
      <w:bookmarkEnd w:id="24"/>
    </w:p>
    <w:p w14:paraId="54DC40DB" w14:textId="7A4EF23C" w:rsidR="00A25369" w:rsidRPr="007077DA" w:rsidRDefault="00A25369" w:rsidP="00A25369">
      <w:pPr>
        <w:rPr>
          <w:rFonts w:ascii="Baskerville" w:hAnsi="Baskerville"/>
        </w:rPr>
      </w:pPr>
      <w:r w:rsidRPr="007077DA">
        <w:rPr>
          <w:rFonts w:ascii="Baskerville" w:hAnsi="Baskerville"/>
        </w:rPr>
        <w:t xml:space="preserve">Actions committed by the user must be reversible. Such as a user going to a different screen or page, they should be allowed to return to the previous as to remove the anxiety of the user. </w:t>
      </w:r>
      <w:r w:rsidR="00C22DCB">
        <w:rPr>
          <w:rFonts w:ascii="Baskerville" w:hAnsi="Baskerville"/>
        </w:rPr>
        <w:t xml:space="preserve"> This is something ideal for my design, as users can make simple mistakes when it comes to inputting data </w:t>
      </w:r>
      <w:r w:rsidRPr="007077DA">
        <w:rPr>
          <w:rFonts w:ascii="Baskerville" w:hAnsi="Baskerville"/>
        </w:rPr>
        <w:t>[</w:t>
      </w:r>
      <w:r w:rsidR="000B3D79">
        <w:rPr>
          <w:rFonts w:ascii="Baskerville" w:hAnsi="Baskerville"/>
        </w:rPr>
        <w:t>4</w:t>
      </w:r>
      <w:r w:rsidRPr="007077DA">
        <w:rPr>
          <w:rFonts w:ascii="Baskerville" w:hAnsi="Baskerville"/>
        </w:rPr>
        <w:t>].</w:t>
      </w:r>
    </w:p>
    <w:p w14:paraId="02CF53AF" w14:textId="77777777" w:rsidR="00A25369" w:rsidRPr="007077DA" w:rsidRDefault="00A25369" w:rsidP="00A25369">
      <w:pPr>
        <w:rPr>
          <w:rFonts w:ascii="Baskerville" w:hAnsi="Baskerville"/>
        </w:rPr>
      </w:pPr>
    </w:p>
    <w:p w14:paraId="052DAF0A" w14:textId="1D38EEE1" w:rsidR="00C17025" w:rsidRPr="007077DA" w:rsidRDefault="00C17025" w:rsidP="00C17025">
      <w:pPr>
        <w:pStyle w:val="Heading2"/>
        <w:numPr>
          <w:ilvl w:val="2"/>
          <w:numId w:val="4"/>
        </w:numPr>
      </w:pPr>
      <w:bookmarkStart w:id="25" w:name="_Toc36045061"/>
      <w:r w:rsidRPr="007077DA">
        <w:t>Users in Control</w:t>
      </w:r>
      <w:bookmarkEnd w:id="25"/>
    </w:p>
    <w:p w14:paraId="6A465AD9" w14:textId="592C8976" w:rsidR="00C17025" w:rsidRDefault="00C22DCB" w:rsidP="00B66E7E">
      <w:pPr>
        <w:rPr>
          <w:rFonts w:ascii="Baskerville" w:hAnsi="Baskerville"/>
        </w:rPr>
      </w:pPr>
      <w:r>
        <w:rPr>
          <w:rFonts w:ascii="Baskerville" w:hAnsi="Baskerville"/>
        </w:rPr>
        <w:t>For my design u</w:t>
      </w:r>
      <w:r w:rsidR="00A25369" w:rsidRPr="007077DA">
        <w:rPr>
          <w:rFonts w:ascii="Baskerville" w:hAnsi="Baskerville"/>
        </w:rPr>
        <w:t xml:space="preserve">sers should always feel like they are in control, so that users feel like mistakes cannot be made. They do not want responses from the design that they are not familiar with, as all users want to feel in control of their interface, it is important they are made to feel so. This also includes as not too annoy the user, as the </w:t>
      </w:r>
      <w:r w:rsidR="00B66E7E" w:rsidRPr="007077DA">
        <w:rPr>
          <w:rFonts w:ascii="Baskerville" w:hAnsi="Baskerville"/>
        </w:rPr>
        <w:t>user’s patience can run dry quickly [</w:t>
      </w:r>
      <w:r w:rsidR="000B3D79">
        <w:rPr>
          <w:rFonts w:ascii="Baskerville" w:hAnsi="Baskerville"/>
        </w:rPr>
        <w:t>4</w:t>
      </w:r>
      <w:r w:rsidR="00B66E7E" w:rsidRPr="007077DA">
        <w:rPr>
          <w:rFonts w:ascii="Baskerville" w:hAnsi="Baskerville"/>
        </w:rPr>
        <w:t>].</w:t>
      </w:r>
    </w:p>
    <w:p w14:paraId="04B7E078" w14:textId="66FF1854" w:rsidR="00D6062A" w:rsidRDefault="00D6062A" w:rsidP="00B66E7E">
      <w:pPr>
        <w:rPr>
          <w:rFonts w:ascii="Baskerville" w:hAnsi="Baskerville"/>
        </w:rPr>
      </w:pPr>
    </w:p>
    <w:p w14:paraId="63553A43" w14:textId="57A8FDD2" w:rsidR="00550EA8" w:rsidRDefault="00550EA8" w:rsidP="00B66E7E">
      <w:pPr>
        <w:rPr>
          <w:rFonts w:ascii="Baskerville" w:hAnsi="Baskerville"/>
        </w:rPr>
      </w:pPr>
    </w:p>
    <w:p w14:paraId="091E4732" w14:textId="699DFDD6" w:rsidR="00550EA8" w:rsidRDefault="00550EA8" w:rsidP="00B66E7E">
      <w:pPr>
        <w:rPr>
          <w:rFonts w:ascii="Baskerville" w:hAnsi="Baskerville"/>
        </w:rPr>
      </w:pPr>
    </w:p>
    <w:p w14:paraId="6D1FEF2E" w14:textId="77777777" w:rsidR="00550EA8" w:rsidRDefault="00550EA8" w:rsidP="00B66E7E">
      <w:pPr>
        <w:rPr>
          <w:rFonts w:ascii="Baskerville" w:hAnsi="Baskerville"/>
        </w:rPr>
      </w:pPr>
    </w:p>
    <w:p w14:paraId="7DA330E5" w14:textId="650C8D96" w:rsidR="00D6062A" w:rsidRDefault="00304183" w:rsidP="00D6062A">
      <w:pPr>
        <w:pStyle w:val="Heading2"/>
        <w:numPr>
          <w:ilvl w:val="2"/>
          <w:numId w:val="4"/>
        </w:numPr>
      </w:pPr>
      <w:r>
        <w:lastRenderedPageBreak/>
        <w:t>Dix &amp; Schneiderman Comparison</w:t>
      </w:r>
    </w:p>
    <w:p w14:paraId="17085D9A" w14:textId="62BEA8AE" w:rsidR="00D6062A" w:rsidRPr="00D6062A" w:rsidRDefault="00D6062A" w:rsidP="00D6062A">
      <w:r>
        <w:t>Schneiderman’s design rules are simple and flexible in their own right,</w:t>
      </w:r>
      <w:r w:rsidR="00304183">
        <w:t xml:space="preserve"> they are</w:t>
      </w:r>
      <w:r>
        <w:t xml:space="preserve"> mostly concerned with practicality and feedback through auditory and visual clues such as feedback using a notification or a sound notification</w:t>
      </w:r>
      <w:r w:rsidR="0098238A">
        <w:t xml:space="preserve"> which will be incredibly beneficial to my design</w:t>
      </w:r>
      <w:r>
        <w:t>. His rules are flexible, which is why</w:t>
      </w:r>
      <w:r w:rsidR="00902B3B">
        <w:t xml:space="preserve"> my design </w:t>
      </w:r>
      <w:r>
        <w:t>can just use a subset or a small group of his rules and are not required to follow all of his rules</w:t>
      </w:r>
      <w:r w:rsidR="00304183">
        <w:t xml:space="preserve"> while</w:t>
      </w:r>
      <w:r>
        <w:t xml:space="preserve"> </w:t>
      </w:r>
      <w:r w:rsidR="00304183">
        <w:t>Dix’s rules are also simplistic, more concerned with the psychology. Dix’s idea of learnability is compelling, providing a set of ideas on how complexity and simplicity should be managed for those at different ages, whilst providing metaphorical ideas based upon the current designs of modern objects. As well as that a design should teach a user everything required to become somewhat of a master of the design.</w:t>
      </w:r>
    </w:p>
    <w:p w14:paraId="0AA7BE8D" w14:textId="6045ECE8" w:rsidR="00D6062A" w:rsidRDefault="00D6062A" w:rsidP="00D36DA9"/>
    <w:p w14:paraId="39D72404" w14:textId="3FDDC468" w:rsidR="005C16EB" w:rsidRDefault="005C16EB" w:rsidP="005C16EB">
      <w:pPr>
        <w:rPr>
          <w:rFonts w:ascii="Baskerville" w:hAnsi="Baskerville"/>
        </w:rPr>
      </w:pPr>
    </w:p>
    <w:p w14:paraId="39C4A20C" w14:textId="645F5E9D" w:rsidR="0023594A" w:rsidRDefault="0023594A" w:rsidP="0023594A">
      <w:pPr>
        <w:pStyle w:val="Heading1"/>
        <w:numPr>
          <w:ilvl w:val="0"/>
          <w:numId w:val="4"/>
        </w:numPr>
      </w:pPr>
      <w:bookmarkStart w:id="26" w:name="_Toc36045063"/>
      <w:r>
        <w:t>Metaphors</w:t>
      </w:r>
      <w:bookmarkEnd w:id="26"/>
    </w:p>
    <w:p w14:paraId="39BD8F31" w14:textId="1EF0890D" w:rsidR="0023594A" w:rsidRDefault="0023594A" w:rsidP="0023594A">
      <w:r>
        <w:t xml:space="preserve">Metaphors are a set of user interface visuals, icons, imagery and actions that provide and exploit information a user may already have. These metaphors allow the user to make connections between different visuals and the idea of what they are and can do. It provides the user instantaneous knowledge </w:t>
      </w:r>
      <w:r w:rsidR="00283309">
        <w:t>of the action that they can do. An example is Word, Word provides imagery that are metaphors such as the Floppy Disk icon is for saving, the back arrow is to undo, and the printer image is for printing. For my design this will be incredibly useful as many of the current and next generation that will be joining college will have clear and understandable knowledge of metaphorical imagery that pertains to a specific task [5].</w:t>
      </w:r>
    </w:p>
    <w:p w14:paraId="7788FAAC" w14:textId="77777777" w:rsidR="0023594A" w:rsidRPr="0023594A" w:rsidRDefault="0023594A" w:rsidP="0023594A"/>
    <w:p w14:paraId="1732C841" w14:textId="59B3A064" w:rsidR="0023594A" w:rsidRDefault="0023594A" w:rsidP="0023594A">
      <w:pPr>
        <w:pStyle w:val="Heading1"/>
        <w:numPr>
          <w:ilvl w:val="0"/>
          <w:numId w:val="4"/>
        </w:numPr>
      </w:pPr>
      <w:bookmarkStart w:id="27" w:name="_Toc36045064"/>
      <w:r>
        <w:t>The Z-</w:t>
      </w:r>
      <w:r w:rsidR="00283309">
        <w:t>Pattern</w:t>
      </w:r>
      <w:bookmarkEnd w:id="27"/>
    </w:p>
    <w:p w14:paraId="5BDC82CD" w14:textId="3592E572" w:rsidR="00FD0098" w:rsidRPr="00FD0098" w:rsidRDefault="00283309" w:rsidP="005C16EB">
      <w:r>
        <w:t>The Z-Pattern is a set of ideas that traces the human eyes movement across different visuals, to see the pattern at which users read top to bottom. This follows the Z-Pattern. Where users begin at the top right, then to the left, then down to the bottom left, then right at the end. The Z-pattern is incredibly useful to address my design and what I can do to maximize the visuals for the user [6].</w:t>
      </w:r>
    </w:p>
    <w:p w14:paraId="06185982" w14:textId="6F2E95AF" w:rsidR="00283309" w:rsidRDefault="00283309" w:rsidP="005C16EB">
      <w:pPr>
        <w:rPr>
          <w:rFonts w:ascii="Baskerville" w:hAnsi="Baskerville"/>
        </w:rPr>
      </w:pPr>
    </w:p>
    <w:p w14:paraId="69314306" w14:textId="21E51F1D" w:rsidR="00283309" w:rsidRDefault="00283309" w:rsidP="005C16EB">
      <w:pPr>
        <w:rPr>
          <w:rFonts w:ascii="Baskerville" w:hAnsi="Baskerville"/>
        </w:rPr>
      </w:pPr>
    </w:p>
    <w:p w14:paraId="6DE75E85" w14:textId="723E694C" w:rsidR="00283309" w:rsidRDefault="00283309" w:rsidP="00283309">
      <w:pPr>
        <w:pStyle w:val="Heading1"/>
        <w:numPr>
          <w:ilvl w:val="0"/>
          <w:numId w:val="4"/>
        </w:numPr>
      </w:pPr>
      <w:bookmarkStart w:id="28" w:name="_Toc36045065"/>
      <w:r>
        <w:t>Human Computer Interaction</w:t>
      </w:r>
      <w:bookmarkEnd w:id="28"/>
    </w:p>
    <w:p w14:paraId="5F5A78C7" w14:textId="32334F6B" w:rsidR="005E27C9" w:rsidRPr="005E27C9" w:rsidRDefault="00BF6121" w:rsidP="005E27C9">
      <w:r>
        <w:t>Human Computer Interaction is a field of discipline that focus on the interaction between users and computers and the ideas of cognitive science, computer science and human factor engineering</w:t>
      </w:r>
      <w:r w:rsidR="00C5436E">
        <w:t xml:space="preserve"> [7]</w:t>
      </w:r>
      <w:r>
        <w:t>. It began in the 1970s during the emergence of personal computing. Software such as spreadsheet, text editors and interactive games led to the ascension in HCI theories. The Human Processor was an initial theory; that proposed a collection of processors such as the Cognitive Processor, Perceptual Processor and the Motor Processor all relating to long-term and short-term memory built from the principles of Cognitive Science</w:t>
      </w:r>
      <w:r w:rsidR="00C5436E">
        <w:t xml:space="preserve"> [7]</w:t>
      </w:r>
      <w:r>
        <w:t>. These ideas evolved into Usability Engineering, based upon the</w:t>
      </w:r>
      <w:r w:rsidR="00421E20">
        <w:t>se</w:t>
      </w:r>
      <w:r>
        <w:t xml:space="preserve"> principles</w:t>
      </w:r>
      <w:r w:rsidR="00421E20">
        <w:t xml:space="preserve">, usability engineering has concerned itself with the ease of use, practicality, efficiency and effectiveness of a certain system. These are principles and ideas that can be applied in my design, as practicality and efficiency being the largest concern, as many hundreds of students will be using the design therefore it needs to be practical and efficient [7]. </w:t>
      </w:r>
      <w:r w:rsidR="006D7A8B">
        <w:t>Human Computer Interaction</w:t>
      </w:r>
      <w:r w:rsidR="0029663B">
        <w:t xml:space="preserve"> also entails rules, these rules such as simplify tasks, the human brain cannot remember more than 5 things at once, therefore simplifying my design will reduce the burden on the user. Also design for error, so that when errors occur, they do not harm any task, and test every error </w:t>
      </w:r>
      <w:r w:rsidR="0029663B">
        <w:lastRenderedPageBreak/>
        <w:t>that may appear and assume that every error that can be made will be made, provide clear and concise error messages to guide the user.</w:t>
      </w:r>
    </w:p>
    <w:p w14:paraId="15D54BFD" w14:textId="0CC66BF3" w:rsidR="005C16EB" w:rsidRDefault="005C16EB" w:rsidP="005C16EB">
      <w:pPr>
        <w:ind w:left="720"/>
        <w:rPr>
          <w:rFonts w:ascii="Baskerville" w:hAnsi="Baskerville"/>
        </w:rPr>
      </w:pPr>
    </w:p>
    <w:p w14:paraId="332813E8" w14:textId="2EE17F5D" w:rsidR="00283309" w:rsidRDefault="00283309" w:rsidP="005C16EB">
      <w:pPr>
        <w:ind w:left="720"/>
        <w:rPr>
          <w:rFonts w:ascii="Baskerville" w:hAnsi="Baskerville"/>
        </w:rPr>
      </w:pPr>
    </w:p>
    <w:p w14:paraId="1BDFE56F" w14:textId="77719436" w:rsidR="00857CF9" w:rsidRDefault="00857CF9" w:rsidP="005C16EB">
      <w:pPr>
        <w:ind w:left="720"/>
        <w:rPr>
          <w:rFonts w:ascii="Baskerville" w:hAnsi="Baskerville"/>
        </w:rPr>
      </w:pPr>
    </w:p>
    <w:p w14:paraId="5B4FC0FE" w14:textId="5A1CD800" w:rsidR="00857CF9" w:rsidRDefault="00857CF9" w:rsidP="005C16EB">
      <w:pPr>
        <w:ind w:left="720"/>
        <w:rPr>
          <w:rFonts w:ascii="Baskerville" w:hAnsi="Baskerville"/>
        </w:rPr>
      </w:pPr>
    </w:p>
    <w:p w14:paraId="1F97653F" w14:textId="0A7BF152" w:rsidR="00857CF9" w:rsidRDefault="00857CF9" w:rsidP="005C16EB">
      <w:pPr>
        <w:ind w:left="720"/>
        <w:rPr>
          <w:rFonts w:ascii="Baskerville" w:hAnsi="Baskerville"/>
        </w:rPr>
      </w:pPr>
    </w:p>
    <w:p w14:paraId="1BFE2248" w14:textId="77777777" w:rsidR="00857CF9" w:rsidRPr="007077DA" w:rsidRDefault="00857CF9" w:rsidP="005C16EB">
      <w:pPr>
        <w:ind w:left="720"/>
        <w:rPr>
          <w:rFonts w:ascii="Baskerville" w:hAnsi="Baskerville"/>
        </w:rPr>
      </w:pPr>
    </w:p>
    <w:p w14:paraId="1FB9D461" w14:textId="0A285C75" w:rsidR="00A6485E" w:rsidRPr="00EA7E7B" w:rsidRDefault="00EA7E7B" w:rsidP="00B66E7E">
      <w:pPr>
        <w:pStyle w:val="Heading1"/>
        <w:numPr>
          <w:ilvl w:val="0"/>
          <w:numId w:val="4"/>
        </w:numPr>
      </w:pPr>
      <w:bookmarkStart w:id="29" w:name="_Toc36045066"/>
      <w:r>
        <w:t>Target User Group</w:t>
      </w:r>
      <w:bookmarkEnd w:id="29"/>
    </w:p>
    <w:p w14:paraId="487F9A33" w14:textId="0D06C00B" w:rsidR="00A6485E" w:rsidRDefault="003E21A4" w:rsidP="00B66E7E">
      <w:pPr>
        <w:rPr>
          <w:rFonts w:ascii="Baskerville" w:hAnsi="Baskerville"/>
        </w:rPr>
      </w:pPr>
      <w:r>
        <w:rPr>
          <w:rFonts w:ascii="Baskerville" w:hAnsi="Baskerville"/>
        </w:rPr>
        <w:t>Tasks for the user can be presented through many different graphs. Decision Trees can represent a common task that a user must undergo, some tasks are so similar that one decision tree can represent them all. To broaden this view, Hierchical Task Analysis is also useful, displaying the Task for each section</w:t>
      </w:r>
      <w:r w:rsidR="00EE4CF9">
        <w:rPr>
          <w:rFonts w:ascii="Baskerville" w:hAnsi="Baskerville"/>
        </w:rPr>
        <w:t xml:space="preserve">. But below is a diagram for </w:t>
      </w:r>
      <w:r w:rsidR="00823307">
        <w:rPr>
          <w:rFonts w:ascii="Baskerville" w:hAnsi="Baskerville"/>
        </w:rPr>
        <w:t>each</w:t>
      </w:r>
      <w:r w:rsidR="00EE4CF9">
        <w:rPr>
          <w:rFonts w:ascii="Baskerville" w:hAnsi="Baskerville"/>
        </w:rPr>
        <w:t xml:space="preserve"> task a user must undergo for each section.</w:t>
      </w:r>
    </w:p>
    <w:p w14:paraId="7E0F6B05" w14:textId="77777777" w:rsidR="003E21A4" w:rsidRDefault="003E21A4" w:rsidP="00B66E7E">
      <w:pPr>
        <w:rPr>
          <w:rFonts w:ascii="Baskerville" w:hAnsi="Baskerville"/>
        </w:rPr>
      </w:pPr>
    </w:p>
    <w:p w14:paraId="2BFC219C" w14:textId="2A7E39CB" w:rsidR="003E21A4" w:rsidRDefault="00EE4CF9" w:rsidP="00B66E7E">
      <w:pPr>
        <w:rPr>
          <w:rFonts w:ascii="Baskerville" w:hAnsi="Baskerville"/>
        </w:rPr>
      </w:pPr>
      <w:r>
        <w:rPr>
          <w:rFonts w:ascii="Baskerville" w:hAnsi="Baskerville"/>
          <w:noProof/>
        </w:rPr>
        <w:drawing>
          <wp:inline distT="0" distB="0" distL="0" distR="0" wp14:anchorId="477BF664" wp14:editId="704EC53F">
            <wp:extent cx="5727700" cy="4536440"/>
            <wp:effectExtent l="0" t="0" r="0" b="0"/>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Analysis.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536440"/>
                    </a:xfrm>
                    <a:prstGeom prst="rect">
                      <a:avLst/>
                    </a:prstGeom>
                  </pic:spPr>
                </pic:pic>
              </a:graphicData>
            </a:graphic>
          </wp:inline>
        </w:drawing>
      </w:r>
    </w:p>
    <w:p w14:paraId="24272F0A" w14:textId="77777777" w:rsidR="003E21A4" w:rsidRPr="007077DA" w:rsidRDefault="003E21A4" w:rsidP="00B66E7E">
      <w:pPr>
        <w:rPr>
          <w:rFonts w:ascii="Baskerville" w:hAnsi="Baskerville"/>
        </w:rPr>
      </w:pPr>
    </w:p>
    <w:p w14:paraId="650D3C45" w14:textId="2D4C2FF7" w:rsidR="0005263C" w:rsidRDefault="0005263C" w:rsidP="0005263C"/>
    <w:p w14:paraId="5ED8F091" w14:textId="4391E2B6" w:rsidR="00812EF2" w:rsidRDefault="00812EF2" w:rsidP="0005263C"/>
    <w:p w14:paraId="4EB33982" w14:textId="4CB1FE74" w:rsidR="00812EF2" w:rsidRDefault="00812EF2" w:rsidP="0005263C"/>
    <w:p w14:paraId="637B73E4" w14:textId="1219E42C" w:rsidR="00812EF2" w:rsidRDefault="00812EF2" w:rsidP="0005263C"/>
    <w:p w14:paraId="06532682" w14:textId="3EF8F762" w:rsidR="00812EF2" w:rsidRDefault="00812EF2" w:rsidP="0005263C"/>
    <w:p w14:paraId="7037403E" w14:textId="77777777" w:rsidR="00812EF2" w:rsidRPr="0005263C" w:rsidRDefault="00812EF2" w:rsidP="0005263C"/>
    <w:p w14:paraId="2F3EB123" w14:textId="77777777" w:rsidR="00EA7E7B" w:rsidRPr="007077DA" w:rsidRDefault="00EA7E7B" w:rsidP="00B66E7E">
      <w:pPr>
        <w:rPr>
          <w:rFonts w:ascii="Baskerville" w:hAnsi="Baskerville"/>
        </w:rPr>
      </w:pPr>
    </w:p>
    <w:p w14:paraId="1F4E146E" w14:textId="5C2E7FA2" w:rsidR="00C72332" w:rsidRPr="007077DA" w:rsidRDefault="00C72332" w:rsidP="00B66E7E">
      <w:pPr>
        <w:rPr>
          <w:rFonts w:ascii="Baskerville" w:hAnsi="Baskerville"/>
        </w:rPr>
      </w:pPr>
    </w:p>
    <w:p w14:paraId="2ADF45EC" w14:textId="35867288" w:rsidR="00412C5A" w:rsidRDefault="00412C5A" w:rsidP="00EA7E7B">
      <w:pPr>
        <w:pStyle w:val="Heading1"/>
        <w:numPr>
          <w:ilvl w:val="0"/>
          <w:numId w:val="4"/>
        </w:numPr>
      </w:pPr>
      <w:bookmarkStart w:id="30" w:name="_Toc36045068"/>
      <w:r w:rsidRPr="007077DA">
        <w:lastRenderedPageBreak/>
        <w:t>Prototype</w:t>
      </w:r>
      <w:bookmarkEnd w:id="30"/>
    </w:p>
    <w:p w14:paraId="26C2BEC7" w14:textId="0E41E374" w:rsidR="00EA7E7B" w:rsidRDefault="00EA7E7B" w:rsidP="00EA7E7B">
      <w:pPr>
        <w:pStyle w:val="ListParagraph"/>
        <w:ind w:left="1080"/>
        <w:rPr>
          <w:rFonts w:ascii="Baskerville" w:hAnsi="Baskerville"/>
        </w:rPr>
      </w:pPr>
      <w:r w:rsidRPr="00EA7E7B">
        <w:rPr>
          <w:rFonts w:ascii="Baskerville" w:hAnsi="Baskerville"/>
        </w:rPr>
        <w:t xml:space="preserve">The design for this interface is built for an enrolment system, whereby users can enrol through a visual interface rather than through traditional paper. The enrolment is used on a kiosk, when using this </w:t>
      </w:r>
      <w:r w:rsidR="00DB3391" w:rsidRPr="00EA7E7B">
        <w:rPr>
          <w:rFonts w:ascii="Baskerville" w:hAnsi="Baskerville"/>
        </w:rPr>
        <w:t>kiosk,</w:t>
      </w:r>
      <w:r w:rsidRPr="00EA7E7B">
        <w:rPr>
          <w:rFonts w:ascii="Baskerville" w:hAnsi="Baskerville"/>
        </w:rPr>
        <w:t xml:space="preserve"> the student would have a pin and enrolment number so that the user can enrol on a course, the design will </w:t>
      </w:r>
      <w:r w:rsidR="00DB3391">
        <w:rPr>
          <w:rFonts w:ascii="Baskerville" w:hAnsi="Baskerville"/>
        </w:rPr>
        <w:t>include quick paragraphs on Colours, Typography and Buttons. The Design will be minimal, as users will not be interacting with it constantly, but only for a mere 15 or so minutes, therefore a minimal and simple design is best for this system.</w:t>
      </w:r>
    </w:p>
    <w:p w14:paraId="0D76096E" w14:textId="42186313" w:rsidR="00EA7E7B" w:rsidRDefault="00EA7E7B" w:rsidP="00EA7E7B">
      <w:pPr>
        <w:pStyle w:val="ListParagraph"/>
        <w:ind w:left="1080"/>
        <w:rPr>
          <w:rFonts w:ascii="Baskerville" w:hAnsi="Baskerville"/>
        </w:rPr>
      </w:pPr>
    </w:p>
    <w:tbl>
      <w:tblPr>
        <w:tblStyle w:val="TableGrid"/>
        <w:tblW w:w="11318" w:type="dxa"/>
        <w:tblInd w:w="-1117" w:type="dxa"/>
        <w:tblLook w:val="04A0" w:firstRow="1" w:lastRow="0" w:firstColumn="1" w:lastColumn="0" w:noHBand="0" w:noVBand="1"/>
      </w:tblPr>
      <w:tblGrid>
        <w:gridCol w:w="5274"/>
        <w:gridCol w:w="6044"/>
      </w:tblGrid>
      <w:tr w:rsidR="00DE0555" w14:paraId="25E50F51" w14:textId="77777777" w:rsidTr="00DE0555">
        <w:trPr>
          <w:trHeight w:val="266"/>
        </w:trPr>
        <w:tc>
          <w:tcPr>
            <w:tcW w:w="5274" w:type="dxa"/>
          </w:tcPr>
          <w:p w14:paraId="45243843" w14:textId="36309235" w:rsidR="00DE0555" w:rsidRDefault="00DE0555" w:rsidP="00EA7E7B">
            <w:pPr>
              <w:pStyle w:val="ListParagraph"/>
              <w:ind w:left="0"/>
              <w:rPr>
                <w:rFonts w:ascii="Baskerville" w:hAnsi="Baskerville"/>
              </w:rPr>
            </w:pPr>
            <w:r>
              <w:rPr>
                <w:rFonts w:ascii="Baskerville" w:hAnsi="Baskerville"/>
              </w:rPr>
              <w:t>Concern</w:t>
            </w:r>
          </w:p>
        </w:tc>
        <w:tc>
          <w:tcPr>
            <w:tcW w:w="6044" w:type="dxa"/>
          </w:tcPr>
          <w:p w14:paraId="198F34B0" w14:textId="1E348868" w:rsidR="00DE0555" w:rsidRDefault="00DE0555" w:rsidP="00EA7E7B">
            <w:pPr>
              <w:pStyle w:val="ListParagraph"/>
              <w:ind w:left="0"/>
              <w:rPr>
                <w:rFonts w:ascii="Baskerville" w:hAnsi="Baskerville"/>
              </w:rPr>
            </w:pPr>
            <w:r>
              <w:rPr>
                <w:rFonts w:ascii="Baskerville" w:hAnsi="Baskerville"/>
              </w:rPr>
              <w:t>Description</w:t>
            </w:r>
          </w:p>
        </w:tc>
      </w:tr>
      <w:tr w:rsidR="00DE0555" w14:paraId="7566D15A" w14:textId="77777777" w:rsidTr="00DE0555">
        <w:trPr>
          <w:trHeight w:val="7612"/>
        </w:trPr>
        <w:tc>
          <w:tcPr>
            <w:tcW w:w="5274" w:type="dxa"/>
          </w:tcPr>
          <w:p w14:paraId="5F8965EC" w14:textId="0891DEC6" w:rsidR="00DE0555" w:rsidRDefault="00DE0555" w:rsidP="00EA7E7B">
            <w:pPr>
              <w:pStyle w:val="ListParagraph"/>
              <w:ind w:left="0"/>
              <w:rPr>
                <w:rFonts w:ascii="Baskerville" w:hAnsi="Baskerville"/>
              </w:rPr>
            </w:pPr>
            <w:r w:rsidRPr="00EA7E7B">
              <w:fldChar w:fldCharType="begin"/>
            </w:r>
            <w:r w:rsidRPr="00EA7E7B">
              <w:instrText xml:space="preserve"> INCLUDEPICTURE "https://coolors.co/export/png/c33c54-254e70-edf67d-0b7a75-404e5c" \* MERGEFORMATINET </w:instrText>
            </w:r>
            <w:r w:rsidRPr="00EA7E7B">
              <w:fldChar w:fldCharType="separate"/>
            </w:r>
            <w:r w:rsidRPr="00EA7E7B">
              <w:rPr>
                <w:noProof/>
              </w:rPr>
              <w:drawing>
                <wp:inline distT="0" distB="0" distL="0" distR="0" wp14:anchorId="5F1C082D" wp14:editId="62C758DC">
                  <wp:extent cx="3069125" cy="1707623"/>
                  <wp:effectExtent l="0" t="0" r="444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0939"/>
                          <a:stretch/>
                        </pic:blipFill>
                        <pic:spPr bwMode="auto">
                          <a:xfrm>
                            <a:off x="0" y="0"/>
                            <a:ext cx="3116512" cy="1733989"/>
                          </a:xfrm>
                          <a:prstGeom prst="rect">
                            <a:avLst/>
                          </a:prstGeom>
                          <a:noFill/>
                          <a:ln>
                            <a:noFill/>
                          </a:ln>
                          <a:extLst>
                            <a:ext uri="{53640926-AAD7-44D8-BBD7-CCE9431645EC}">
                              <a14:shadowObscured xmlns:a14="http://schemas.microsoft.com/office/drawing/2010/main"/>
                            </a:ext>
                          </a:extLst>
                        </pic:spPr>
                      </pic:pic>
                    </a:graphicData>
                  </a:graphic>
                </wp:inline>
              </w:drawing>
            </w:r>
            <w:r w:rsidRPr="00EA7E7B">
              <w:fldChar w:fldCharType="end"/>
            </w:r>
          </w:p>
        </w:tc>
        <w:tc>
          <w:tcPr>
            <w:tcW w:w="6044" w:type="dxa"/>
          </w:tcPr>
          <w:p w14:paraId="5B4919C0" w14:textId="5B4D43EB" w:rsidR="00DE0555" w:rsidRDefault="00DE0555" w:rsidP="00DE0555">
            <w:pPr>
              <w:pStyle w:val="Heading2"/>
              <w:numPr>
                <w:ilvl w:val="0"/>
                <w:numId w:val="0"/>
              </w:numPr>
              <w:ind w:left="1800"/>
            </w:pPr>
            <w:r>
              <w:t>Colours</w:t>
            </w:r>
          </w:p>
          <w:p w14:paraId="066B3E7E" w14:textId="77777777" w:rsidR="00DE0555" w:rsidRDefault="00DE0555" w:rsidP="00DE0555"/>
          <w:p w14:paraId="35180439" w14:textId="2ACC77E8" w:rsidR="00DE0555" w:rsidRPr="00DE0555" w:rsidRDefault="00DE0555" w:rsidP="00DE0555">
            <w:r>
              <w:rPr>
                <w:noProof/>
              </w:rPr>
              <w:drawing>
                <wp:inline distT="0" distB="0" distL="0" distR="0" wp14:anchorId="0120C0C6" wp14:editId="5D10B9CF">
                  <wp:extent cx="3371913" cy="2390115"/>
                  <wp:effectExtent l="0" t="0" r="0" b="0"/>
                  <wp:docPr id="16" name="Picture 16" descr="A picture containing bottle, indoor, pape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3-27 at 3.25.20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7281" cy="2408097"/>
                          </a:xfrm>
                          <a:prstGeom prst="rect">
                            <a:avLst/>
                          </a:prstGeom>
                        </pic:spPr>
                      </pic:pic>
                    </a:graphicData>
                  </a:graphic>
                </wp:inline>
              </w:drawing>
            </w:r>
          </w:p>
        </w:tc>
      </w:tr>
      <w:tr w:rsidR="00DE0555" w14:paraId="4928829C" w14:textId="77777777" w:rsidTr="00DE0555">
        <w:trPr>
          <w:trHeight w:val="2977"/>
        </w:trPr>
        <w:tc>
          <w:tcPr>
            <w:tcW w:w="5274" w:type="dxa"/>
          </w:tcPr>
          <w:p w14:paraId="047A50F3" w14:textId="3329B71F" w:rsidR="00DE0555" w:rsidRDefault="00DE0555" w:rsidP="00EA7E7B">
            <w:pPr>
              <w:pStyle w:val="ListParagraph"/>
              <w:ind w:left="0"/>
              <w:rPr>
                <w:rFonts w:ascii="Baskerville" w:hAnsi="Baskerville"/>
              </w:rPr>
            </w:pPr>
            <w:r w:rsidRPr="00622C4F">
              <w:fldChar w:fldCharType="begin"/>
            </w:r>
            <w:r w:rsidRPr="00622C4F">
              <w:instrText xml:space="preserve"> INCLUDEPICTURE "https://miro.medium.com/max/5000/1*jRuAfqzE8HcX2oZtVqTExw.png" \* MERGEFORMATINET </w:instrText>
            </w:r>
            <w:r w:rsidRPr="00622C4F">
              <w:fldChar w:fldCharType="separate"/>
            </w:r>
            <w:r w:rsidRPr="00622C4F">
              <w:rPr>
                <w:noProof/>
              </w:rPr>
              <w:drawing>
                <wp:inline distT="0" distB="0" distL="0" distR="0" wp14:anchorId="6262EFAF" wp14:editId="55E3C7C2">
                  <wp:extent cx="3123446" cy="1074161"/>
                  <wp:effectExtent l="0" t="0" r="1270" b="5715"/>
                  <wp:docPr id="15" name="Picture 15" descr="Image result for sharp edge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arp edge button"/>
                          <pic:cNvPicPr>
                            <a:picLocks noChangeAspect="1" noChangeArrowheads="1"/>
                          </pic:cNvPicPr>
                        </pic:nvPicPr>
                        <pic:blipFill>
                          <a:blip r:embed="rId1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188554" cy="1096552"/>
                          </a:xfrm>
                          <a:prstGeom prst="rect">
                            <a:avLst/>
                          </a:prstGeom>
                          <a:noFill/>
                          <a:ln>
                            <a:noFill/>
                          </a:ln>
                        </pic:spPr>
                      </pic:pic>
                    </a:graphicData>
                  </a:graphic>
                </wp:inline>
              </w:drawing>
            </w:r>
            <w:r w:rsidRPr="00622C4F">
              <w:fldChar w:fldCharType="end"/>
            </w:r>
          </w:p>
        </w:tc>
        <w:tc>
          <w:tcPr>
            <w:tcW w:w="6044" w:type="dxa"/>
          </w:tcPr>
          <w:p w14:paraId="3CFF99BA" w14:textId="5468488E" w:rsidR="00DE0555" w:rsidRDefault="00DE0555" w:rsidP="00DE0555">
            <w:pPr>
              <w:pStyle w:val="Heading2"/>
              <w:numPr>
                <w:ilvl w:val="0"/>
                <w:numId w:val="0"/>
              </w:numPr>
              <w:ind w:left="1800"/>
            </w:pPr>
            <w:r>
              <w:t>Buttons</w:t>
            </w:r>
          </w:p>
          <w:p w14:paraId="4F319A77" w14:textId="28ED9DF9" w:rsidR="00DE0555" w:rsidRDefault="00DE0555" w:rsidP="00DE0555">
            <w:r>
              <w:rPr>
                <w:noProof/>
              </w:rPr>
              <w:drawing>
                <wp:inline distT="0" distB="0" distL="0" distR="0" wp14:anchorId="3ED21E8B" wp14:editId="12E8136A">
                  <wp:extent cx="3416300" cy="1629567"/>
                  <wp:effectExtent l="0" t="0" r="0" b="0"/>
                  <wp:docPr id="17" name="Picture 17"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3-27 at 3.25.51 pm.png"/>
                          <pic:cNvPicPr/>
                        </pic:nvPicPr>
                        <pic:blipFill>
                          <a:blip r:embed="rId11">
                            <a:extLst>
                              <a:ext uri="{28A0092B-C50C-407E-A947-70E740481C1C}">
                                <a14:useLocalDpi xmlns:a14="http://schemas.microsoft.com/office/drawing/2010/main" val="0"/>
                              </a:ext>
                            </a:extLst>
                          </a:blip>
                          <a:stretch>
                            <a:fillRect/>
                          </a:stretch>
                        </pic:blipFill>
                        <pic:spPr>
                          <a:xfrm>
                            <a:off x="0" y="0"/>
                            <a:ext cx="3437579" cy="1639717"/>
                          </a:xfrm>
                          <a:prstGeom prst="rect">
                            <a:avLst/>
                          </a:prstGeom>
                        </pic:spPr>
                      </pic:pic>
                    </a:graphicData>
                  </a:graphic>
                </wp:inline>
              </w:drawing>
            </w:r>
          </w:p>
          <w:p w14:paraId="067CDB02" w14:textId="77777777" w:rsidR="00DE0555" w:rsidRDefault="00DE0555" w:rsidP="00DE0555"/>
          <w:p w14:paraId="63803971" w14:textId="5ED860BB" w:rsidR="00DE0555" w:rsidRDefault="00421284" w:rsidP="00421284">
            <w:pPr>
              <w:rPr>
                <w:rFonts w:ascii="Baskerville" w:hAnsi="Baskerville"/>
              </w:rPr>
            </w:pPr>
            <w:r>
              <w:rPr>
                <w:rFonts w:ascii="Baskerville" w:hAnsi="Baskerville"/>
                <w:noProof/>
              </w:rPr>
              <w:lastRenderedPageBreak/>
              <w:drawing>
                <wp:inline distT="0" distB="0" distL="0" distR="0" wp14:anchorId="2E03C3BF" wp14:editId="5D7DA5A3">
                  <wp:extent cx="3693814" cy="910070"/>
                  <wp:effectExtent l="0" t="0" r="1905" b="444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3-27 at 3.43.01 pm.png"/>
                          <pic:cNvPicPr/>
                        </pic:nvPicPr>
                        <pic:blipFill>
                          <a:blip r:embed="rId12">
                            <a:extLst>
                              <a:ext uri="{28A0092B-C50C-407E-A947-70E740481C1C}">
                                <a14:useLocalDpi xmlns:a14="http://schemas.microsoft.com/office/drawing/2010/main" val="0"/>
                              </a:ext>
                            </a:extLst>
                          </a:blip>
                          <a:stretch>
                            <a:fillRect/>
                          </a:stretch>
                        </pic:blipFill>
                        <pic:spPr>
                          <a:xfrm>
                            <a:off x="0" y="0"/>
                            <a:ext cx="3744779" cy="922627"/>
                          </a:xfrm>
                          <a:prstGeom prst="rect">
                            <a:avLst/>
                          </a:prstGeom>
                        </pic:spPr>
                      </pic:pic>
                    </a:graphicData>
                  </a:graphic>
                </wp:inline>
              </w:drawing>
            </w:r>
          </w:p>
        </w:tc>
      </w:tr>
      <w:tr w:rsidR="00DE0555" w14:paraId="29058DD4" w14:textId="77777777" w:rsidTr="00DE0555">
        <w:trPr>
          <w:trHeight w:val="266"/>
        </w:trPr>
        <w:tc>
          <w:tcPr>
            <w:tcW w:w="5274" w:type="dxa"/>
          </w:tcPr>
          <w:p w14:paraId="32277D5B" w14:textId="77777777" w:rsidR="00DE0555" w:rsidRDefault="00DE0555" w:rsidP="00EA7E7B">
            <w:pPr>
              <w:pStyle w:val="ListParagraph"/>
              <w:ind w:left="0"/>
              <w:rPr>
                <w:rFonts w:ascii="Baskerville" w:hAnsi="Baskerville"/>
              </w:rPr>
            </w:pPr>
          </w:p>
        </w:tc>
        <w:tc>
          <w:tcPr>
            <w:tcW w:w="6044" w:type="dxa"/>
          </w:tcPr>
          <w:p w14:paraId="14AB2239" w14:textId="77777777" w:rsidR="00DE0555" w:rsidRDefault="00DE0555" w:rsidP="00DE0555">
            <w:pPr>
              <w:pStyle w:val="Heading2"/>
              <w:numPr>
                <w:ilvl w:val="0"/>
                <w:numId w:val="0"/>
              </w:numPr>
              <w:ind w:left="1800"/>
            </w:pPr>
            <w:bookmarkStart w:id="31" w:name="_Toc36045071"/>
            <w:r>
              <w:t>Typography</w:t>
            </w:r>
            <w:bookmarkEnd w:id="31"/>
          </w:p>
          <w:p w14:paraId="3000C801" w14:textId="04D258EE" w:rsidR="00DE0555" w:rsidRDefault="00421284" w:rsidP="00421284">
            <w:pPr>
              <w:rPr>
                <w:rFonts w:ascii="Baskerville" w:hAnsi="Baskerville"/>
              </w:rPr>
            </w:pPr>
            <w:r>
              <w:rPr>
                <w:rFonts w:ascii="Baskerville" w:hAnsi="Baskerville"/>
                <w:noProof/>
              </w:rPr>
              <w:drawing>
                <wp:inline distT="0" distB="0" distL="0" distR="0" wp14:anchorId="14AA4634" wp14:editId="36AA89D7">
                  <wp:extent cx="3651005" cy="1922981"/>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3-27 at 3.43.48 pm.png"/>
                          <pic:cNvPicPr/>
                        </pic:nvPicPr>
                        <pic:blipFill>
                          <a:blip r:embed="rId13">
                            <a:extLst>
                              <a:ext uri="{28A0092B-C50C-407E-A947-70E740481C1C}">
                                <a14:useLocalDpi xmlns:a14="http://schemas.microsoft.com/office/drawing/2010/main" val="0"/>
                              </a:ext>
                            </a:extLst>
                          </a:blip>
                          <a:stretch>
                            <a:fillRect/>
                          </a:stretch>
                        </pic:blipFill>
                        <pic:spPr>
                          <a:xfrm>
                            <a:off x="0" y="0"/>
                            <a:ext cx="3667366" cy="1931598"/>
                          </a:xfrm>
                          <a:prstGeom prst="rect">
                            <a:avLst/>
                          </a:prstGeom>
                        </pic:spPr>
                      </pic:pic>
                    </a:graphicData>
                  </a:graphic>
                </wp:inline>
              </w:drawing>
            </w:r>
          </w:p>
        </w:tc>
      </w:tr>
      <w:tr w:rsidR="00DE0555" w14:paraId="189FDD3F" w14:textId="77777777" w:rsidTr="00DE0555">
        <w:trPr>
          <w:trHeight w:val="266"/>
        </w:trPr>
        <w:tc>
          <w:tcPr>
            <w:tcW w:w="5274" w:type="dxa"/>
          </w:tcPr>
          <w:p w14:paraId="551ED216" w14:textId="77777777" w:rsidR="00DE0555" w:rsidRDefault="00DE0555" w:rsidP="00EA7E7B">
            <w:pPr>
              <w:pStyle w:val="ListParagraph"/>
              <w:ind w:left="0"/>
              <w:rPr>
                <w:rFonts w:ascii="Baskerville" w:hAnsi="Baskerville"/>
              </w:rPr>
            </w:pPr>
          </w:p>
        </w:tc>
        <w:tc>
          <w:tcPr>
            <w:tcW w:w="6044" w:type="dxa"/>
          </w:tcPr>
          <w:p w14:paraId="1A6E6831" w14:textId="77777777" w:rsidR="00DE0555" w:rsidRDefault="00DE0555" w:rsidP="00EA7E7B">
            <w:pPr>
              <w:pStyle w:val="ListParagraph"/>
              <w:ind w:left="0"/>
              <w:rPr>
                <w:rFonts w:ascii="Baskerville" w:hAnsi="Baskerville"/>
              </w:rPr>
            </w:pPr>
          </w:p>
        </w:tc>
      </w:tr>
    </w:tbl>
    <w:p w14:paraId="16B755A0" w14:textId="0AAE9C92" w:rsidR="00EA7E7B" w:rsidRPr="00EA7E7B" w:rsidRDefault="00EA7E7B" w:rsidP="00EA7E7B">
      <w:r>
        <w:br/>
      </w:r>
      <w:r>
        <w:br/>
      </w:r>
    </w:p>
    <w:p w14:paraId="7235DB52" w14:textId="703788B9" w:rsidR="00622C4F" w:rsidRPr="00622C4F" w:rsidRDefault="00622C4F" w:rsidP="00622C4F"/>
    <w:p w14:paraId="4424511B" w14:textId="77777777" w:rsidR="00622C4F" w:rsidRDefault="00622C4F" w:rsidP="00622C4F"/>
    <w:p w14:paraId="0079A5E1" w14:textId="77777777" w:rsidR="00622C4F" w:rsidRPr="00622C4F" w:rsidRDefault="00622C4F" w:rsidP="00622C4F"/>
    <w:p w14:paraId="0C88830A" w14:textId="2AF973C8" w:rsidR="00B2605E" w:rsidRDefault="00B2605E" w:rsidP="00EA7E7B"/>
    <w:p w14:paraId="3EDB7C93" w14:textId="0546E0BB" w:rsidR="00D077EE" w:rsidRDefault="00D077EE" w:rsidP="00EA7E7B"/>
    <w:p w14:paraId="0B282ACC" w14:textId="1EFE84D1" w:rsidR="00D077EE" w:rsidRDefault="00D077EE" w:rsidP="00EA7E7B"/>
    <w:p w14:paraId="2539FBF3" w14:textId="3C8371B1" w:rsidR="00D077EE" w:rsidRDefault="00D077EE" w:rsidP="00EA7E7B"/>
    <w:p w14:paraId="19AD7A08" w14:textId="2F2F3982" w:rsidR="00D077EE" w:rsidRDefault="00D077EE" w:rsidP="00EA7E7B"/>
    <w:p w14:paraId="41BDF755" w14:textId="2FC6602E" w:rsidR="00D077EE" w:rsidRDefault="00D077EE" w:rsidP="00EA7E7B"/>
    <w:p w14:paraId="6864988E" w14:textId="3CD14B43" w:rsidR="00D077EE" w:rsidRDefault="00D077EE" w:rsidP="00EA7E7B"/>
    <w:p w14:paraId="44412D5F" w14:textId="13765BCC" w:rsidR="003041F9" w:rsidRDefault="003041F9" w:rsidP="00EA7E7B"/>
    <w:p w14:paraId="3EAC631F" w14:textId="76637712" w:rsidR="003041F9" w:rsidRDefault="003041F9" w:rsidP="00EA7E7B"/>
    <w:p w14:paraId="60DBF36F" w14:textId="7116D9F0" w:rsidR="003041F9" w:rsidRDefault="003041F9" w:rsidP="00EA7E7B"/>
    <w:p w14:paraId="14B3CC9E" w14:textId="50BD89C3" w:rsidR="003041F9" w:rsidRDefault="003041F9" w:rsidP="00EA7E7B"/>
    <w:p w14:paraId="125AD8CE" w14:textId="423C1DF1" w:rsidR="003041F9" w:rsidRDefault="003041F9" w:rsidP="00EA7E7B"/>
    <w:p w14:paraId="17558EDB" w14:textId="4856150A" w:rsidR="003041F9" w:rsidRDefault="003041F9" w:rsidP="00EA7E7B"/>
    <w:p w14:paraId="2972044A" w14:textId="161B54B1" w:rsidR="003041F9" w:rsidRDefault="003041F9" w:rsidP="00EA7E7B"/>
    <w:p w14:paraId="318CBA8E" w14:textId="7EDDB286" w:rsidR="003041F9" w:rsidRDefault="003041F9" w:rsidP="00EA7E7B"/>
    <w:p w14:paraId="1A16AFD3" w14:textId="7363EFEA" w:rsidR="003041F9" w:rsidRDefault="003041F9" w:rsidP="00EA7E7B"/>
    <w:p w14:paraId="5BF7E209" w14:textId="4FA76130" w:rsidR="003041F9" w:rsidRDefault="003041F9" w:rsidP="00EA7E7B"/>
    <w:p w14:paraId="63485A2F" w14:textId="69B89E8E" w:rsidR="003041F9" w:rsidRDefault="003041F9" w:rsidP="00EA7E7B"/>
    <w:p w14:paraId="6AA7937C" w14:textId="39D1FD73" w:rsidR="003041F9" w:rsidRDefault="003041F9" w:rsidP="00EA7E7B"/>
    <w:p w14:paraId="47F4F2DA" w14:textId="77777777" w:rsidR="003041F9" w:rsidRDefault="003041F9" w:rsidP="00EA7E7B"/>
    <w:p w14:paraId="2C150B54" w14:textId="3E606C35" w:rsidR="00D077EE" w:rsidRDefault="00D077EE" w:rsidP="00EA7E7B"/>
    <w:p w14:paraId="14240D2A" w14:textId="77777777" w:rsidR="00D077EE" w:rsidRDefault="00D077EE" w:rsidP="00EA7E7B"/>
    <w:p w14:paraId="6929F4E6" w14:textId="09A5189D" w:rsidR="00B2605E" w:rsidRDefault="00B2605E" w:rsidP="00EA7E7B"/>
    <w:p w14:paraId="1DADF895" w14:textId="130BFA49" w:rsidR="00B2605E" w:rsidRPr="00EA7E7B" w:rsidRDefault="00B2605E" w:rsidP="00B2605E">
      <w:pPr>
        <w:pStyle w:val="Heading2"/>
        <w:numPr>
          <w:ilvl w:val="1"/>
          <w:numId w:val="4"/>
        </w:numPr>
      </w:pPr>
      <w:bookmarkStart w:id="32" w:name="_Toc36045072"/>
      <w:r>
        <w:t>Wireframe</w:t>
      </w:r>
      <w:bookmarkEnd w:id="32"/>
    </w:p>
    <w:tbl>
      <w:tblPr>
        <w:tblStyle w:val="TableGrid"/>
        <w:tblW w:w="0" w:type="auto"/>
        <w:tblInd w:w="1080" w:type="dxa"/>
        <w:tblLook w:val="04A0" w:firstRow="1" w:lastRow="0" w:firstColumn="1" w:lastColumn="0" w:noHBand="0" w:noVBand="1"/>
      </w:tblPr>
      <w:tblGrid>
        <w:gridCol w:w="5147"/>
        <w:gridCol w:w="2783"/>
      </w:tblGrid>
      <w:tr w:rsidR="00D077EE" w14:paraId="05B66EE0" w14:textId="77777777" w:rsidTr="00B37C0A">
        <w:tc>
          <w:tcPr>
            <w:tcW w:w="4505" w:type="dxa"/>
          </w:tcPr>
          <w:p w14:paraId="1D56364D" w14:textId="76967346" w:rsidR="00B37C0A" w:rsidRDefault="00B37C0A" w:rsidP="00EA7E7B">
            <w:pPr>
              <w:pStyle w:val="ListParagraph"/>
              <w:ind w:left="0"/>
              <w:rPr>
                <w:rFonts w:ascii="Baskerville" w:hAnsi="Baskerville"/>
                <w:noProof/>
              </w:rPr>
            </w:pPr>
            <w:r>
              <w:rPr>
                <w:rFonts w:ascii="Baskerville" w:hAnsi="Baskerville"/>
                <w:noProof/>
              </w:rPr>
              <w:t>Wireframe Image</w:t>
            </w:r>
          </w:p>
        </w:tc>
        <w:tc>
          <w:tcPr>
            <w:tcW w:w="4505" w:type="dxa"/>
          </w:tcPr>
          <w:p w14:paraId="0F6DE352" w14:textId="45E89942" w:rsidR="00B37C0A" w:rsidRDefault="00B37C0A" w:rsidP="00EA7E7B">
            <w:pPr>
              <w:pStyle w:val="ListParagraph"/>
              <w:ind w:left="0"/>
              <w:rPr>
                <w:rFonts w:ascii="Baskerville" w:hAnsi="Baskerville"/>
              </w:rPr>
            </w:pPr>
            <w:r>
              <w:rPr>
                <w:rFonts w:ascii="Baskerville" w:hAnsi="Baskerville"/>
              </w:rPr>
              <w:t>Description</w:t>
            </w:r>
          </w:p>
        </w:tc>
      </w:tr>
      <w:tr w:rsidR="00D077EE" w14:paraId="4AA77D1A" w14:textId="77777777" w:rsidTr="00B37C0A">
        <w:tc>
          <w:tcPr>
            <w:tcW w:w="4505" w:type="dxa"/>
          </w:tcPr>
          <w:p w14:paraId="4E37750D" w14:textId="37C5B3C5" w:rsidR="00B37C0A" w:rsidRDefault="00B37C0A" w:rsidP="00EA7E7B">
            <w:pPr>
              <w:pStyle w:val="ListParagraph"/>
              <w:ind w:left="0"/>
              <w:rPr>
                <w:rFonts w:ascii="Baskerville" w:hAnsi="Baskerville"/>
              </w:rPr>
            </w:pPr>
            <w:r>
              <w:rPr>
                <w:rFonts w:ascii="Baskerville" w:hAnsi="Baskerville"/>
                <w:noProof/>
              </w:rPr>
              <w:drawing>
                <wp:inline distT="0" distB="0" distL="0" distR="0" wp14:anchorId="368E5A91" wp14:editId="58A54711">
                  <wp:extent cx="2991039" cy="142834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25 at 2.55.01 p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24985" cy="1444556"/>
                          </a:xfrm>
                          <a:prstGeom prst="rect">
                            <a:avLst/>
                          </a:prstGeom>
                        </pic:spPr>
                      </pic:pic>
                    </a:graphicData>
                  </a:graphic>
                </wp:inline>
              </w:drawing>
            </w:r>
          </w:p>
        </w:tc>
        <w:tc>
          <w:tcPr>
            <w:tcW w:w="4505" w:type="dxa"/>
          </w:tcPr>
          <w:p w14:paraId="40926131" w14:textId="07B6DF75" w:rsidR="00B37C0A" w:rsidRDefault="00D077EE" w:rsidP="00EA7E7B">
            <w:pPr>
              <w:pStyle w:val="ListParagraph"/>
              <w:ind w:left="0"/>
              <w:rPr>
                <w:rFonts w:ascii="Baskerville" w:hAnsi="Baskerville"/>
              </w:rPr>
            </w:pPr>
            <w:r>
              <w:rPr>
                <w:rFonts w:ascii="Baskerville" w:hAnsi="Baskerville"/>
                <w:noProof/>
              </w:rPr>
              <w:drawing>
                <wp:inline distT="0" distB="0" distL="0" distR="0" wp14:anchorId="6320AD8F" wp14:editId="0E7E4A71">
                  <wp:extent cx="1416335" cy="71208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3-26 at 10.58.20 a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33289" cy="720604"/>
                          </a:xfrm>
                          <a:prstGeom prst="rect">
                            <a:avLst/>
                          </a:prstGeom>
                        </pic:spPr>
                      </pic:pic>
                    </a:graphicData>
                  </a:graphic>
                </wp:inline>
              </w:drawing>
            </w:r>
          </w:p>
        </w:tc>
      </w:tr>
      <w:tr w:rsidR="00D077EE" w14:paraId="7796FBEF" w14:textId="77777777" w:rsidTr="00B37C0A">
        <w:tc>
          <w:tcPr>
            <w:tcW w:w="4505" w:type="dxa"/>
          </w:tcPr>
          <w:p w14:paraId="1677224B" w14:textId="7780C5D2" w:rsidR="00B37C0A" w:rsidRDefault="00B37C0A" w:rsidP="00EA7E7B">
            <w:pPr>
              <w:pStyle w:val="ListParagraph"/>
              <w:ind w:left="0"/>
              <w:rPr>
                <w:rFonts w:ascii="Baskerville" w:hAnsi="Baskerville"/>
              </w:rPr>
            </w:pPr>
            <w:r>
              <w:rPr>
                <w:rFonts w:ascii="Baskerville" w:hAnsi="Baskerville"/>
                <w:noProof/>
              </w:rPr>
              <w:drawing>
                <wp:inline distT="0" distB="0" distL="0" distR="0" wp14:anchorId="22320AD8" wp14:editId="30A036B8">
                  <wp:extent cx="3132499" cy="1417790"/>
                  <wp:effectExtent l="0" t="0" r="4445" b="508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25 at 2.55.04 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77938" cy="1438356"/>
                          </a:xfrm>
                          <a:prstGeom prst="rect">
                            <a:avLst/>
                          </a:prstGeom>
                        </pic:spPr>
                      </pic:pic>
                    </a:graphicData>
                  </a:graphic>
                </wp:inline>
              </w:drawing>
            </w:r>
          </w:p>
        </w:tc>
        <w:tc>
          <w:tcPr>
            <w:tcW w:w="4505" w:type="dxa"/>
          </w:tcPr>
          <w:p w14:paraId="736B5489" w14:textId="66EBB084" w:rsidR="00B37C0A" w:rsidRDefault="00D077EE" w:rsidP="00EA7E7B">
            <w:pPr>
              <w:pStyle w:val="ListParagraph"/>
              <w:ind w:left="0"/>
              <w:rPr>
                <w:rFonts w:ascii="Baskerville" w:hAnsi="Baskerville"/>
              </w:rPr>
            </w:pPr>
            <w:r>
              <w:rPr>
                <w:rFonts w:ascii="Baskerville" w:hAnsi="Baskerville"/>
                <w:noProof/>
              </w:rPr>
              <w:drawing>
                <wp:inline distT="0" distB="0" distL="0" distR="0" wp14:anchorId="4D4656CE" wp14:editId="51F7A56E">
                  <wp:extent cx="1312753" cy="1122074"/>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3-26 at 10.59.42 a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25744" cy="1133178"/>
                          </a:xfrm>
                          <a:prstGeom prst="rect">
                            <a:avLst/>
                          </a:prstGeom>
                        </pic:spPr>
                      </pic:pic>
                    </a:graphicData>
                  </a:graphic>
                </wp:inline>
              </w:drawing>
            </w:r>
          </w:p>
        </w:tc>
      </w:tr>
      <w:tr w:rsidR="00D077EE" w14:paraId="64343DE8" w14:textId="77777777" w:rsidTr="00B37C0A">
        <w:tc>
          <w:tcPr>
            <w:tcW w:w="4505" w:type="dxa"/>
          </w:tcPr>
          <w:p w14:paraId="764BFCE0" w14:textId="5E8BCD6C" w:rsidR="00B37C0A" w:rsidRDefault="00B37C0A" w:rsidP="00EA7E7B">
            <w:pPr>
              <w:pStyle w:val="ListParagraph"/>
              <w:ind w:left="0"/>
              <w:rPr>
                <w:rFonts w:ascii="Baskerville" w:hAnsi="Baskerville"/>
              </w:rPr>
            </w:pPr>
            <w:r>
              <w:rPr>
                <w:rFonts w:ascii="Baskerville" w:hAnsi="Baskerville"/>
                <w:noProof/>
              </w:rPr>
              <w:drawing>
                <wp:inline distT="0" distB="0" distL="0" distR="0" wp14:anchorId="3454903C" wp14:editId="5CD79985">
                  <wp:extent cx="3041210" cy="1391997"/>
                  <wp:effectExtent l="0" t="0" r="0" b="508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25 at 2.55.23 pm.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61679" cy="1401366"/>
                          </a:xfrm>
                          <a:prstGeom prst="rect">
                            <a:avLst/>
                          </a:prstGeom>
                        </pic:spPr>
                      </pic:pic>
                    </a:graphicData>
                  </a:graphic>
                </wp:inline>
              </w:drawing>
            </w:r>
          </w:p>
        </w:tc>
        <w:tc>
          <w:tcPr>
            <w:tcW w:w="4505" w:type="dxa"/>
          </w:tcPr>
          <w:p w14:paraId="5C3123B8" w14:textId="6BB571BB" w:rsidR="00B37C0A" w:rsidRDefault="00D077EE" w:rsidP="00EA7E7B">
            <w:pPr>
              <w:pStyle w:val="ListParagraph"/>
              <w:ind w:left="0"/>
              <w:rPr>
                <w:rFonts w:ascii="Baskerville" w:hAnsi="Baskerville"/>
              </w:rPr>
            </w:pPr>
            <w:r>
              <w:rPr>
                <w:rFonts w:ascii="Baskerville" w:hAnsi="Baskerville"/>
                <w:noProof/>
              </w:rPr>
              <w:drawing>
                <wp:inline distT="0" distB="0" distL="0" distR="0" wp14:anchorId="575DA100" wp14:editId="0F904EFD">
                  <wp:extent cx="1519860" cy="1004935"/>
                  <wp:effectExtent l="0" t="0" r="444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3-26 at 11.00.43 am.png"/>
                          <pic:cNvPicPr/>
                        </pic:nvPicPr>
                        <pic:blipFill>
                          <a:blip r:embed="rId19">
                            <a:extLst>
                              <a:ext uri="{28A0092B-C50C-407E-A947-70E740481C1C}">
                                <a14:useLocalDpi xmlns:a14="http://schemas.microsoft.com/office/drawing/2010/main" val="0"/>
                              </a:ext>
                            </a:extLst>
                          </a:blip>
                          <a:stretch>
                            <a:fillRect/>
                          </a:stretch>
                        </pic:blipFill>
                        <pic:spPr>
                          <a:xfrm>
                            <a:off x="0" y="0"/>
                            <a:ext cx="1535133" cy="1015034"/>
                          </a:xfrm>
                          <a:prstGeom prst="rect">
                            <a:avLst/>
                          </a:prstGeom>
                        </pic:spPr>
                      </pic:pic>
                    </a:graphicData>
                  </a:graphic>
                </wp:inline>
              </w:drawing>
            </w:r>
          </w:p>
        </w:tc>
      </w:tr>
      <w:tr w:rsidR="00D077EE" w14:paraId="26A54CFD" w14:textId="77777777" w:rsidTr="00B37C0A">
        <w:tc>
          <w:tcPr>
            <w:tcW w:w="4505" w:type="dxa"/>
          </w:tcPr>
          <w:p w14:paraId="4337D4FB" w14:textId="7B0F3515" w:rsidR="00B37C0A" w:rsidRDefault="00B37C0A" w:rsidP="00EA7E7B">
            <w:pPr>
              <w:pStyle w:val="ListParagraph"/>
              <w:ind w:left="0"/>
              <w:rPr>
                <w:rFonts w:ascii="Baskerville" w:hAnsi="Baskerville"/>
              </w:rPr>
            </w:pPr>
            <w:r>
              <w:rPr>
                <w:rFonts w:ascii="Baskerville" w:hAnsi="Baskerville"/>
                <w:noProof/>
              </w:rPr>
              <w:drawing>
                <wp:inline distT="0" distB="0" distL="0" distR="0" wp14:anchorId="11746C61" wp14:editId="645531E4">
                  <wp:extent cx="3047219" cy="1448555"/>
                  <wp:effectExtent l="0" t="0" r="127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5 at 2.55.14 p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76732" cy="1462584"/>
                          </a:xfrm>
                          <a:prstGeom prst="rect">
                            <a:avLst/>
                          </a:prstGeom>
                        </pic:spPr>
                      </pic:pic>
                    </a:graphicData>
                  </a:graphic>
                </wp:inline>
              </w:drawing>
            </w:r>
          </w:p>
        </w:tc>
        <w:tc>
          <w:tcPr>
            <w:tcW w:w="4505" w:type="dxa"/>
          </w:tcPr>
          <w:p w14:paraId="4FF28A02" w14:textId="3734846C" w:rsidR="00B37C0A" w:rsidRDefault="00D077EE" w:rsidP="00EA7E7B">
            <w:pPr>
              <w:pStyle w:val="ListParagraph"/>
              <w:ind w:left="0"/>
              <w:rPr>
                <w:rFonts w:ascii="Baskerville" w:hAnsi="Baskerville"/>
              </w:rPr>
            </w:pPr>
            <w:r>
              <w:rPr>
                <w:rFonts w:ascii="Baskerville" w:hAnsi="Baskerville"/>
                <w:noProof/>
              </w:rPr>
              <w:drawing>
                <wp:inline distT="0" distB="0" distL="0" distR="0" wp14:anchorId="6EF6634E" wp14:editId="718E69A3">
                  <wp:extent cx="1492370" cy="914400"/>
                  <wp:effectExtent l="0" t="0" r="6350" b="0"/>
                  <wp:docPr id="46" name="Picture 46"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3-26 at 11.01.33 am.png"/>
                          <pic:cNvPicPr/>
                        </pic:nvPicPr>
                        <pic:blipFill>
                          <a:blip r:embed="rId21">
                            <a:extLst>
                              <a:ext uri="{28A0092B-C50C-407E-A947-70E740481C1C}">
                                <a14:useLocalDpi xmlns:a14="http://schemas.microsoft.com/office/drawing/2010/main" val="0"/>
                              </a:ext>
                            </a:extLst>
                          </a:blip>
                          <a:stretch>
                            <a:fillRect/>
                          </a:stretch>
                        </pic:blipFill>
                        <pic:spPr>
                          <a:xfrm>
                            <a:off x="0" y="0"/>
                            <a:ext cx="1504056" cy="921560"/>
                          </a:xfrm>
                          <a:prstGeom prst="rect">
                            <a:avLst/>
                          </a:prstGeom>
                        </pic:spPr>
                      </pic:pic>
                    </a:graphicData>
                  </a:graphic>
                </wp:inline>
              </w:drawing>
            </w:r>
          </w:p>
        </w:tc>
      </w:tr>
      <w:tr w:rsidR="00D077EE" w14:paraId="16326A66" w14:textId="77777777" w:rsidTr="00B37C0A">
        <w:tc>
          <w:tcPr>
            <w:tcW w:w="4505" w:type="dxa"/>
          </w:tcPr>
          <w:p w14:paraId="2E874CB8" w14:textId="7D6D5E3E" w:rsidR="00B37C0A" w:rsidRDefault="00B37C0A" w:rsidP="00EA7E7B">
            <w:pPr>
              <w:pStyle w:val="ListParagraph"/>
              <w:ind w:left="0"/>
              <w:rPr>
                <w:rFonts w:ascii="Baskerville" w:hAnsi="Baskerville"/>
              </w:rPr>
            </w:pPr>
            <w:r>
              <w:rPr>
                <w:rFonts w:ascii="Baskerville" w:hAnsi="Baskerville"/>
                <w:noProof/>
              </w:rPr>
              <w:drawing>
                <wp:inline distT="0" distB="0" distL="0" distR="0" wp14:anchorId="67C5620A" wp14:editId="18AEBEEE">
                  <wp:extent cx="3179905" cy="1460626"/>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25 at 2.55.06 pm.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04780" cy="1472052"/>
                          </a:xfrm>
                          <a:prstGeom prst="rect">
                            <a:avLst/>
                          </a:prstGeom>
                        </pic:spPr>
                      </pic:pic>
                    </a:graphicData>
                  </a:graphic>
                </wp:inline>
              </w:drawing>
            </w:r>
          </w:p>
        </w:tc>
        <w:tc>
          <w:tcPr>
            <w:tcW w:w="4505" w:type="dxa"/>
          </w:tcPr>
          <w:p w14:paraId="1796FB46" w14:textId="7E2D3EFE" w:rsidR="00B37C0A" w:rsidRDefault="00D077EE" w:rsidP="00EA7E7B">
            <w:pPr>
              <w:pStyle w:val="ListParagraph"/>
              <w:ind w:left="0"/>
              <w:rPr>
                <w:rFonts w:ascii="Baskerville" w:hAnsi="Baskerville"/>
              </w:rPr>
            </w:pPr>
            <w:r>
              <w:rPr>
                <w:rFonts w:ascii="Baskerville" w:hAnsi="Baskerville"/>
                <w:noProof/>
              </w:rPr>
              <w:drawing>
                <wp:inline distT="0" distB="0" distL="0" distR="0" wp14:anchorId="28D69A00" wp14:editId="510B7ECC">
                  <wp:extent cx="1381300" cy="977774"/>
                  <wp:effectExtent l="0" t="0" r="3175"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3-26 at 11.02.34 am.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89677" cy="983704"/>
                          </a:xfrm>
                          <a:prstGeom prst="rect">
                            <a:avLst/>
                          </a:prstGeom>
                        </pic:spPr>
                      </pic:pic>
                    </a:graphicData>
                  </a:graphic>
                </wp:inline>
              </w:drawing>
            </w:r>
          </w:p>
        </w:tc>
      </w:tr>
      <w:tr w:rsidR="00D077EE" w14:paraId="5A0A3784" w14:textId="77777777" w:rsidTr="00B37C0A">
        <w:tc>
          <w:tcPr>
            <w:tcW w:w="4505" w:type="dxa"/>
          </w:tcPr>
          <w:p w14:paraId="272886D9" w14:textId="34C2D82C" w:rsidR="00B37C0A" w:rsidRDefault="00B37C0A" w:rsidP="00EA7E7B">
            <w:pPr>
              <w:pStyle w:val="ListParagraph"/>
              <w:ind w:left="0"/>
              <w:rPr>
                <w:rFonts w:ascii="Baskerville" w:hAnsi="Baskerville"/>
              </w:rPr>
            </w:pPr>
            <w:r>
              <w:rPr>
                <w:rFonts w:ascii="Baskerville" w:hAnsi="Baskerville"/>
                <w:noProof/>
              </w:rPr>
              <w:lastRenderedPageBreak/>
              <w:drawing>
                <wp:inline distT="0" distB="0" distL="0" distR="0" wp14:anchorId="31EBE2B5" wp14:editId="71C38368">
                  <wp:extent cx="3120665" cy="1406179"/>
                  <wp:effectExtent l="0" t="0" r="3810" b="381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25 at 2.55.09 pm.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43446" cy="1416444"/>
                          </a:xfrm>
                          <a:prstGeom prst="rect">
                            <a:avLst/>
                          </a:prstGeom>
                        </pic:spPr>
                      </pic:pic>
                    </a:graphicData>
                  </a:graphic>
                </wp:inline>
              </w:drawing>
            </w:r>
          </w:p>
        </w:tc>
        <w:tc>
          <w:tcPr>
            <w:tcW w:w="4505" w:type="dxa"/>
          </w:tcPr>
          <w:p w14:paraId="58CA0AB9" w14:textId="480A0446" w:rsidR="00B37C0A" w:rsidRDefault="00D077EE" w:rsidP="00EA7E7B">
            <w:pPr>
              <w:pStyle w:val="ListParagraph"/>
              <w:ind w:left="0"/>
              <w:rPr>
                <w:rFonts w:ascii="Baskerville" w:hAnsi="Baskerville"/>
              </w:rPr>
            </w:pPr>
            <w:r>
              <w:rPr>
                <w:rFonts w:ascii="Baskerville" w:hAnsi="Baskerville"/>
                <w:noProof/>
              </w:rPr>
              <w:drawing>
                <wp:inline distT="0" distB="0" distL="0" distR="0" wp14:anchorId="4352D11D" wp14:editId="53654196">
                  <wp:extent cx="1486223" cy="1176951"/>
                  <wp:effectExtent l="0" t="0" r="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3-26 at 11.04.02 am.png"/>
                          <pic:cNvPicPr/>
                        </pic:nvPicPr>
                        <pic:blipFill>
                          <a:blip r:embed="rId25">
                            <a:extLst>
                              <a:ext uri="{28A0092B-C50C-407E-A947-70E740481C1C}">
                                <a14:useLocalDpi xmlns:a14="http://schemas.microsoft.com/office/drawing/2010/main" val="0"/>
                              </a:ext>
                            </a:extLst>
                          </a:blip>
                          <a:stretch>
                            <a:fillRect/>
                          </a:stretch>
                        </pic:blipFill>
                        <pic:spPr>
                          <a:xfrm>
                            <a:off x="0" y="0"/>
                            <a:ext cx="1498067" cy="1186330"/>
                          </a:xfrm>
                          <a:prstGeom prst="rect">
                            <a:avLst/>
                          </a:prstGeom>
                        </pic:spPr>
                      </pic:pic>
                    </a:graphicData>
                  </a:graphic>
                </wp:inline>
              </w:drawing>
            </w:r>
          </w:p>
        </w:tc>
      </w:tr>
      <w:tr w:rsidR="00D077EE" w14:paraId="478BFB87" w14:textId="77777777" w:rsidTr="00B37C0A">
        <w:tc>
          <w:tcPr>
            <w:tcW w:w="4505" w:type="dxa"/>
          </w:tcPr>
          <w:p w14:paraId="5500BAC3" w14:textId="7D10973D" w:rsidR="00B37C0A" w:rsidRDefault="00B37C0A" w:rsidP="00EA7E7B">
            <w:pPr>
              <w:pStyle w:val="ListParagraph"/>
              <w:ind w:left="0"/>
              <w:rPr>
                <w:rFonts w:ascii="Baskerville" w:hAnsi="Baskerville"/>
              </w:rPr>
            </w:pPr>
            <w:r>
              <w:rPr>
                <w:rFonts w:ascii="Baskerville" w:hAnsi="Baskerville"/>
                <w:noProof/>
              </w:rPr>
              <w:drawing>
                <wp:inline distT="0" distB="0" distL="0" distR="0" wp14:anchorId="0086F8EC" wp14:editId="6D050246">
                  <wp:extent cx="3093925" cy="1448555"/>
                  <wp:effectExtent l="0" t="0" r="508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5 at 2.55.11 pm.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40343" cy="1470288"/>
                          </a:xfrm>
                          <a:prstGeom prst="rect">
                            <a:avLst/>
                          </a:prstGeom>
                        </pic:spPr>
                      </pic:pic>
                    </a:graphicData>
                  </a:graphic>
                </wp:inline>
              </w:drawing>
            </w:r>
          </w:p>
        </w:tc>
        <w:tc>
          <w:tcPr>
            <w:tcW w:w="4505" w:type="dxa"/>
          </w:tcPr>
          <w:p w14:paraId="1809B5B1" w14:textId="3477F950" w:rsidR="00B37C0A" w:rsidRDefault="00D077EE" w:rsidP="00EA7E7B">
            <w:pPr>
              <w:pStyle w:val="ListParagraph"/>
              <w:ind w:left="0"/>
              <w:rPr>
                <w:rFonts w:ascii="Baskerville" w:hAnsi="Baskerville"/>
              </w:rPr>
            </w:pPr>
            <w:r>
              <w:rPr>
                <w:rFonts w:ascii="Baskerville" w:hAnsi="Baskerville"/>
                <w:noProof/>
              </w:rPr>
              <w:drawing>
                <wp:inline distT="0" distB="0" distL="0" distR="0" wp14:anchorId="79A4477A" wp14:editId="74F74DC3">
                  <wp:extent cx="1485228" cy="651850"/>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2020-03-26 at 11.04.51 am.png"/>
                          <pic:cNvPicPr/>
                        </pic:nvPicPr>
                        <pic:blipFill>
                          <a:blip r:embed="rId27">
                            <a:extLst>
                              <a:ext uri="{28A0092B-C50C-407E-A947-70E740481C1C}">
                                <a14:useLocalDpi xmlns:a14="http://schemas.microsoft.com/office/drawing/2010/main" val="0"/>
                              </a:ext>
                            </a:extLst>
                          </a:blip>
                          <a:stretch>
                            <a:fillRect/>
                          </a:stretch>
                        </pic:blipFill>
                        <pic:spPr>
                          <a:xfrm>
                            <a:off x="0" y="0"/>
                            <a:ext cx="1498632" cy="657733"/>
                          </a:xfrm>
                          <a:prstGeom prst="rect">
                            <a:avLst/>
                          </a:prstGeom>
                        </pic:spPr>
                      </pic:pic>
                    </a:graphicData>
                  </a:graphic>
                </wp:inline>
              </w:drawing>
            </w:r>
          </w:p>
        </w:tc>
      </w:tr>
      <w:tr w:rsidR="00D077EE" w14:paraId="3ED4BB84" w14:textId="77777777" w:rsidTr="00B37C0A">
        <w:tc>
          <w:tcPr>
            <w:tcW w:w="4505" w:type="dxa"/>
          </w:tcPr>
          <w:p w14:paraId="603D34AB" w14:textId="471DEA73" w:rsidR="00B37C0A" w:rsidRDefault="00B37C0A" w:rsidP="00EA7E7B">
            <w:pPr>
              <w:pStyle w:val="ListParagraph"/>
              <w:ind w:left="0"/>
              <w:rPr>
                <w:rFonts w:ascii="Baskerville" w:hAnsi="Baskerville"/>
              </w:rPr>
            </w:pPr>
            <w:r>
              <w:rPr>
                <w:rFonts w:ascii="Baskerville" w:hAnsi="Baskerville"/>
                <w:noProof/>
              </w:rPr>
              <w:drawing>
                <wp:inline distT="0" distB="0" distL="0" distR="0" wp14:anchorId="61B80E2C" wp14:editId="08B8BA4A">
                  <wp:extent cx="2878122" cy="1370189"/>
                  <wp:effectExtent l="0" t="0" r="5080" b="190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25 at 2.55.20 pm.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96695" cy="1379031"/>
                          </a:xfrm>
                          <a:prstGeom prst="rect">
                            <a:avLst/>
                          </a:prstGeom>
                        </pic:spPr>
                      </pic:pic>
                    </a:graphicData>
                  </a:graphic>
                </wp:inline>
              </w:drawing>
            </w:r>
          </w:p>
        </w:tc>
        <w:tc>
          <w:tcPr>
            <w:tcW w:w="4505" w:type="dxa"/>
          </w:tcPr>
          <w:p w14:paraId="271A8107" w14:textId="34E9C296" w:rsidR="00B37C0A" w:rsidRDefault="00D077EE" w:rsidP="00EA7E7B">
            <w:pPr>
              <w:pStyle w:val="ListParagraph"/>
              <w:ind w:left="0"/>
              <w:rPr>
                <w:rFonts w:ascii="Baskerville" w:hAnsi="Baskerville"/>
              </w:rPr>
            </w:pPr>
            <w:r>
              <w:rPr>
                <w:rFonts w:ascii="Baskerville" w:hAnsi="Baskerville"/>
                <w:noProof/>
              </w:rPr>
              <w:drawing>
                <wp:inline distT="0" distB="0" distL="0" distR="0" wp14:anchorId="640F3C35" wp14:editId="2BEDEE23">
                  <wp:extent cx="1429536" cy="1122630"/>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20-03-26 at 11.05.41 am.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37815" cy="1129131"/>
                          </a:xfrm>
                          <a:prstGeom prst="rect">
                            <a:avLst/>
                          </a:prstGeom>
                        </pic:spPr>
                      </pic:pic>
                    </a:graphicData>
                  </a:graphic>
                </wp:inline>
              </w:drawing>
            </w:r>
          </w:p>
        </w:tc>
      </w:tr>
      <w:tr w:rsidR="00D077EE" w14:paraId="1072B73B" w14:textId="77777777" w:rsidTr="00B37C0A">
        <w:tc>
          <w:tcPr>
            <w:tcW w:w="4505" w:type="dxa"/>
          </w:tcPr>
          <w:p w14:paraId="022A85DB" w14:textId="6629736A" w:rsidR="00B37C0A" w:rsidRDefault="00B37C0A" w:rsidP="00EA7E7B">
            <w:pPr>
              <w:pStyle w:val="ListParagraph"/>
              <w:ind w:left="0"/>
              <w:rPr>
                <w:rFonts w:ascii="Baskerville" w:hAnsi="Baskerville"/>
              </w:rPr>
            </w:pPr>
            <w:r>
              <w:rPr>
                <w:rFonts w:ascii="Baskerville" w:hAnsi="Baskerville"/>
                <w:noProof/>
              </w:rPr>
              <w:drawing>
                <wp:inline distT="0" distB="0" distL="0" distR="0" wp14:anchorId="5F3D9A6C" wp14:editId="78A40921">
                  <wp:extent cx="2878332" cy="1339913"/>
                  <wp:effectExtent l="0" t="0" r="508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25 at 2.55.17 pm.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93042" cy="1346761"/>
                          </a:xfrm>
                          <a:prstGeom prst="rect">
                            <a:avLst/>
                          </a:prstGeom>
                        </pic:spPr>
                      </pic:pic>
                    </a:graphicData>
                  </a:graphic>
                </wp:inline>
              </w:drawing>
            </w:r>
          </w:p>
        </w:tc>
        <w:tc>
          <w:tcPr>
            <w:tcW w:w="4505" w:type="dxa"/>
          </w:tcPr>
          <w:p w14:paraId="345DE04D" w14:textId="7CADAD47" w:rsidR="00B37C0A" w:rsidRDefault="00D077EE" w:rsidP="00EA7E7B">
            <w:pPr>
              <w:pStyle w:val="ListParagraph"/>
              <w:ind w:left="0"/>
              <w:rPr>
                <w:rFonts w:ascii="Baskerville" w:hAnsi="Baskerville"/>
              </w:rPr>
            </w:pPr>
            <w:r>
              <w:rPr>
                <w:rFonts w:ascii="Baskerville" w:hAnsi="Baskerville"/>
                <w:noProof/>
              </w:rPr>
              <w:drawing>
                <wp:inline distT="0" distB="0" distL="0" distR="0" wp14:anchorId="7683D508" wp14:editId="49B5B7AF">
                  <wp:extent cx="1656072" cy="79670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0-03-26 at 11.06.15 am.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56072" cy="796705"/>
                          </a:xfrm>
                          <a:prstGeom prst="rect">
                            <a:avLst/>
                          </a:prstGeom>
                        </pic:spPr>
                      </pic:pic>
                    </a:graphicData>
                  </a:graphic>
                </wp:inline>
              </w:drawing>
            </w:r>
          </w:p>
        </w:tc>
      </w:tr>
    </w:tbl>
    <w:p w14:paraId="364EA682" w14:textId="58E0E364" w:rsidR="00EA7E7B" w:rsidRDefault="00EA7E7B" w:rsidP="00EA7E7B">
      <w:pPr>
        <w:pStyle w:val="ListParagraph"/>
        <w:ind w:left="1080"/>
        <w:rPr>
          <w:rFonts w:ascii="Baskerville" w:hAnsi="Baskerville"/>
        </w:rPr>
      </w:pPr>
    </w:p>
    <w:p w14:paraId="70FD9AA6" w14:textId="5C3E5F06" w:rsidR="0005263C" w:rsidRDefault="0005263C" w:rsidP="0005263C"/>
    <w:p w14:paraId="53BC1A6E" w14:textId="77777777" w:rsidR="0005263C" w:rsidRDefault="0005263C" w:rsidP="00EA7E7B"/>
    <w:p w14:paraId="436FFCF1" w14:textId="77777777" w:rsidR="0005263C" w:rsidRPr="00EA7E7B" w:rsidRDefault="0005263C" w:rsidP="00EA7E7B"/>
    <w:p w14:paraId="500E88FC" w14:textId="7477CE49" w:rsidR="00412C5A" w:rsidRDefault="00412C5A" w:rsidP="0005263C">
      <w:pPr>
        <w:pStyle w:val="Heading1"/>
        <w:numPr>
          <w:ilvl w:val="0"/>
          <w:numId w:val="4"/>
        </w:numPr>
      </w:pPr>
      <w:bookmarkStart w:id="33" w:name="_Toc36045073"/>
      <w:r w:rsidRPr="007077DA">
        <w:t>Paper Prototype Evaluation</w:t>
      </w:r>
      <w:bookmarkEnd w:id="33"/>
    </w:p>
    <w:p w14:paraId="3331B9FC" w14:textId="1BF69E52" w:rsidR="00662977" w:rsidRDefault="00662977" w:rsidP="00662977">
      <w:r>
        <w:t xml:space="preserve">The paper prototype </w:t>
      </w:r>
      <w:r w:rsidR="000647AA">
        <w:t>in-visions</w:t>
      </w:r>
      <w:r>
        <w:t xml:space="preserve"> the goal of simplicity and readability, the lack of rounded buttons Z-pattern placements and the use of boxes within boxes to ensure the users eyes are focused within a certain range where required. The use of words instead of metaphors for the back and next buttons will conclude what the action does, rather than an arrow forward or backward whereby a user may be confused that it means to undo or redo, whereby they could lose their progress. The spacing of each object is deliberate, and the use of boxes are used to add focus to specific contexts. </w:t>
      </w:r>
      <w:r w:rsidR="000647AA">
        <w:t>Of each sub-task within the task of each page.</w:t>
      </w:r>
    </w:p>
    <w:p w14:paraId="6154356B" w14:textId="1AD6DF5D" w:rsidR="00662977" w:rsidRDefault="00662977" w:rsidP="00662977"/>
    <w:p w14:paraId="4043A74F" w14:textId="7E766833" w:rsidR="000647AA" w:rsidRDefault="000647AA" w:rsidP="00662977"/>
    <w:p w14:paraId="1F8858F3" w14:textId="727E279C" w:rsidR="000647AA" w:rsidRDefault="000647AA" w:rsidP="00662977"/>
    <w:p w14:paraId="6CC28727" w14:textId="6D1C1A25" w:rsidR="000647AA" w:rsidRDefault="000647AA" w:rsidP="00662977"/>
    <w:p w14:paraId="6A23EA29" w14:textId="26574A4D" w:rsidR="000647AA" w:rsidRDefault="000647AA" w:rsidP="00662977"/>
    <w:p w14:paraId="7DCA2643" w14:textId="4F2AE4AE" w:rsidR="005956A5" w:rsidRDefault="005956A5" w:rsidP="00662977"/>
    <w:p w14:paraId="3B93C94B" w14:textId="13639F29" w:rsidR="005956A5" w:rsidRDefault="005956A5" w:rsidP="00662977"/>
    <w:p w14:paraId="6FDDAFE6" w14:textId="385C5DB4" w:rsidR="005956A5" w:rsidRDefault="005956A5" w:rsidP="00662977"/>
    <w:tbl>
      <w:tblPr>
        <w:tblStyle w:val="TableGrid"/>
        <w:tblW w:w="0" w:type="auto"/>
        <w:tblInd w:w="1080" w:type="dxa"/>
        <w:tblLook w:val="04A0" w:firstRow="1" w:lastRow="0" w:firstColumn="1" w:lastColumn="0" w:noHBand="0" w:noVBand="1"/>
      </w:tblPr>
      <w:tblGrid>
        <w:gridCol w:w="4634"/>
        <w:gridCol w:w="3296"/>
      </w:tblGrid>
      <w:tr w:rsidR="005956A5" w14:paraId="58C51477" w14:textId="77777777" w:rsidTr="00683B0A">
        <w:tc>
          <w:tcPr>
            <w:tcW w:w="4505" w:type="dxa"/>
          </w:tcPr>
          <w:p w14:paraId="0DA066C0" w14:textId="77777777" w:rsidR="005956A5" w:rsidRDefault="005956A5" w:rsidP="00683B0A">
            <w:pPr>
              <w:pStyle w:val="ListParagraph"/>
              <w:ind w:left="0"/>
              <w:rPr>
                <w:rFonts w:ascii="Baskerville" w:hAnsi="Baskerville"/>
                <w:noProof/>
              </w:rPr>
            </w:pPr>
            <w:r>
              <w:rPr>
                <w:rFonts w:ascii="Baskerville" w:hAnsi="Baskerville"/>
                <w:noProof/>
              </w:rPr>
              <w:t>Protoype Image</w:t>
            </w:r>
          </w:p>
        </w:tc>
        <w:tc>
          <w:tcPr>
            <w:tcW w:w="4505" w:type="dxa"/>
          </w:tcPr>
          <w:p w14:paraId="5D928354" w14:textId="77C0A22D" w:rsidR="005956A5" w:rsidRDefault="005956A5" w:rsidP="00683B0A">
            <w:pPr>
              <w:pStyle w:val="ListParagraph"/>
              <w:ind w:left="0"/>
              <w:rPr>
                <w:rFonts w:ascii="Baskerville" w:hAnsi="Baskerville"/>
              </w:rPr>
            </w:pPr>
            <w:r>
              <w:rPr>
                <w:rFonts w:ascii="Baskerville" w:hAnsi="Baskerville"/>
              </w:rPr>
              <w:t>Wireframe</w:t>
            </w:r>
          </w:p>
        </w:tc>
      </w:tr>
      <w:tr w:rsidR="005956A5" w14:paraId="14F14BDD" w14:textId="77777777" w:rsidTr="00683B0A">
        <w:tc>
          <w:tcPr>
            <w:tcW w:w="4505" w:type="dxa"/>
          </w:tcPr>
          <w:p w14:paraId="1BAF091A"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5BE6A445" wp14:editId="3A38E101">
                  <wp:extent cx="2795416" cy="1403287"/>
                  <wp:effectExtent l="0" t="0" r="0"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3-25 at 3.00.48 pm.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48386" cy="1429878"/>
                          </a:xfrm>
                          <a:prstGeom prst="rect">
                            <a:avLst/>
                          </a:prstGeom>
                        </pic:spPr>
                      </pic:pic>
                    </a:graphicData>
                  </a:graphic>
                </wp:inline>
              </w:drawing>
            </w:r>
          </w:p>
        </w:tc>
        <w:tc>
          <w:tcPr>
            <w:tcW w:w="4505" w:type="dxa"/>
          </w:tcPr>
          <w:p w14:paraId="24FCE531" w14:textId="564F80E8" w:rsidR="005956A5" w:rsidRDefault="005956A5" w:rsidP="00683B0A">
            <w:pPr>
              <w:pStyle w:val="ListParagraph"/>
              <w:ind w:left="0"/>
              <w:rPr>
                <w:rFonts w:ascii="Baskerville" w:hAnsi="Baskerville"/>
              </w:rPr>
            </w:pPr>
            <w:r>
              <w:rPr>
                <w:rFonts w:ascii="Baskerville" w:hAnsi="Baskerville"/>
                <w:noProof/>
              </w:rPr>
              <w:drawing>
                <wp:inline distT="0" distB="0" distL="0" distR="0" wp14:anchorId="4311192D" wp14:editId="228945E3">
                  <wp:extent cx="1641588" cy="218884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91178107_213132083364986_3369981969239638016_n.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644340" cy="2192515"/>
                          </a:xfrm>
                          <a:prstGeom prst="rect">
                            <a:avLst/>
                          </a:prstGeom>
                        </pic:spPr>
                      </pic:pic>
                    </a:graphicData>
                  </a:graphic>
                </wp:inline>
              </w:drawing>
            </w:r>
          </w:p>
        </w:tc>
      </w:tr>
      <w:tr w:rsidR="005956A5" w14:paraId="66810B29" w14:textId="77777777" w:rsidTr="00683B0A">
        <w:tc>
          <w:tcPr>
            <w:tcW w:w="4505" w:type="dxa"/>
          </w:tcPr>
          <w:p w14:paraId="07F82692"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531FD02B" wp14:editId="0681E38E">
                  <wp:extent cx="2812468" cy="1423695"/>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3-25 at 3.00.55 pm.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41096" cy="1438187"/>
                          </a:xfrm>
                          <a:prstGeom prst="rect">
                            <a:avLst/>
                          </a:prstGeom>
                        </pic:spPr>
                      </pic:pic>
                    </a:graphicData>
                  </a:graphic>
                </wp:inline>
              </w:drawing>
            </w:r>
          </w:p>
        </w:tc>
        <w:tc>
          <w:tcPr>
            <w:tcW w:w="4505" w:type="dxa"/>
          </w:tcPr>
          <w:p w14:paraId="55EC54E0" w14:textId="6309C7E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0946C1DD" wp14:editId="4FA831F2">
                  <wp:extent cx="1257300" cy="1676446"/>
                  <wp:effectExtent l="0" t="0" r="0" b="0"/>
                  <wp:docPr id="64" name="Picture 6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91327885_204499007547944_8064570850868723712_n.jpg"/>
                          <pic:cNvPicPr/>
                        </pic:nvPicPr>
                        <pic:blipFill>
                          <a:blip r:embed="rId35" cstate="print">
                            <a:extLst>
                              <a:ext uri="{28A0092B-C50C-407E-A947-70E740481C1C}">
                                <a14:useLocalDpi xmlns:a14="http://schemas.microsoft.com/office/drawing/2010/main" val="0"/>
                              </a:ext>
                            </a:extLst>
                          </a:blip>
                          <a:stretch>
                            <a:fillRect/>
                          </a:stretch>
                        </pic:blipFill>
                        <pic:spPr>
                          <a:xfrm flipH="1">
                            <a:off x="0" y="0"/>
                            <a:ext cx="1265040" cy="1686766"/>
                          </a:xfrm>
                          <a:prstGeom prst="rect">
                            <a:avLst/>
                          </a:prstGeom>
                        </pic:spPr>
                      </pic:pic>
                    </a:graphicData>
                  </a:graphic>
                </wp:inline>
              </w:drawing>
            </w:r>
          </w:p>
        </w:tc>
      </w:tr>
      <w:tr w:rsidR="005956A5" w14:paraId="09B3EE2B" w14:textId="77777777" w:rsidTr="00683B0A">
        <w:tc>
          <w:tcPr>
            <w:tcW w:w="4505" w:type="dxa"/>
          </w:tcPr>
          <w:p w14:paraId="60D710DC" w14:textId="481C8DC9" w:rsidR="005956A5" w:rsidRDefault="005956A5" w:rsidP="00683B0A">
            <w:pPr>
              <w:pStyle w:val="ListParagraph"/>
              <w:ind w:left="0"/>
              <w:rPr>
                <w:rFonts w:ascii="Baskerville" w:hAnsi="Baskerville"/>
                <w:noProof/>
              </w:rPr>
            </w:pPr>
            <w:r>
              <w:rPr>
                <w:rFonts w:ascii="Baskerville" w:hAnsi="Baskerville"/>
                <w:noProof/>
              </w:rPr>
              <w:t>No image</w:t>
            </w:r>
          </w:p>
        </w:tc>
        <w:tc>
          <w:tcPr>
            <w:tcW w:w="4505" w:type="dxa"/>
          </w:tcPr>
          <w:p w14:paraId="35AEB073" w14:textId="32A82432" w:rsidR="005956A5" w:rsidRDefault="005956A5" w:rsidP="00683B0A">
            <w:pPr>
              <w:pStyle w:val="ListParagraph"/>
              <w:ind w:left="0"/>
              <w:rPr>
                <w:rFonts w:ascii="Baskerville" w:hAnsi="Baskerville"/>
              </w:rPr>
            </w:pPr>
            <w:r>
              <w:rPr>
                <w:rFonts w:ascii="Baskerville" w:hAnsi="Baskerville"/>
                <w:noProof/>
              </w:rPr>
              <w:drawing>
                <wp:inline distT="0" distB="0" distL="0" distR="0" wp14:anchorId="7781628F" wp14:editId="1BA58C5F">
                  <wp:extent cx="1841608" cy="2455545"/>
                  <wp:effectExtent l="0" t="0" r="0" b="0"/>
                  <wp:docPr id="65" name="Picture 65" descr="A picture containing indoor, person, sitting,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91219656_623942551721396_8348905159107018752_n.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44309" cy="2459147"/>
                          </a:xfrm>
                          <a:prstGeom prst="rect">
                            <a:avLst/>
                          </a:prstGeom>
                        </pic:spPr>
                      </pic:pic>
                    </a:graphicData>
                  </a:graphic>
                </wp:inline>
              </w:drawing>
            </w:r>
          </w:p>
        </w:tc>
      </w:tr>
      <w:tr w:rsidR="005956A5" w14:paraId="1E1ABB75" w14:textId="77777777" w:rsidTr="00683B0A">
        <w:tc>
          <w:tcPr>
            <w:tcW w:w="4505" w:type="dxa"/>
          </w:tcPr>
          <w:p w14:paraId="7F961269" w14:textId="77777777" w:rsidR="005956A5" w:rsidRDefault="005956A5" w:rsidP="00683B0A">
            <w:pPr>
              <w:pStyle w:val="ListParagraph"/>
              <w:ind w:left="0"/>
              <w:rPr>
                <w:rFonts w:ascii="Baskerville" w:hAnsi="Baskerville"/>
              </w:rPr>
            </w:pPr>
            <w:r>
              <w:rPr>
                <w:rFonts w:ascii="Baskerville" w:hAnsi="Baskerville"/>
                <w:noProof/>
              </w:rPr>
              <w:lastRenderedPageBreak/>
              <w:drawing>
                <wp:inline distT="0" distB="0" distL="0" distR="0" wp14:anchorId="389E8ACE" wp14:editId="353FCFE3">
                  <wp:extent cx="2867686" cy="1425921"/>
                  <wp:effectExtent l="0" t="0" r="254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3-25 at 3.03.34 pm.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902575" cy="1443269"/>
                          </a:xfrm>
                          <a:prstGeom prst="rect">
                            <a:avLst/>
                          </a:prstGeom>
                        </pic:spPr>
                      </pic:pic>
                    </a:graphicData>
                  </a:graphic>
                </wp:inline>
              </w:drawing>
            </w:r>
          </w:p>
        </w:tc>
        <w:tc>
          <w:tcPr>
            <w:tcW w:w="4505" w:type="dxa"/>
          </w:tcPr>
          <w:p w14:paraId="3B4D4347" w14:textId="3D347A3A" w:rsidR="005956A5" w:rsidRDefault="005956A5" w:rsidP="00683B0A">
            <w:pPr>
              <w:pStyle w:val="ListParagraph"/>
              <w:ind w:left="0"/>
              <w:rPr>
                <w:rFonts w:ascii="Baskerville" w:hAnsi="Baskerville"/>
              </w:rPr>
            </w:pPr>
            <w:r>
              <w:rPr>
                <w:rFonts w:ascii="Baskerville" w:hAnsi="Baskerville"/>
                <w:noProof/>
              </w:rPr>
              <w:drawing>
                <wp:inline distT="0" distB="0" distL="0" distR="0" wp14:anchorId="2141C95B" wp14:editId="39CD27E8">
                  <wp:extent cx="1603375" cy="2137893"/>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91073469_647318129418333_6520183388131819520_n.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612157" cy="2149603"/>
                          </a:xfrm>
                          <a:prstGeom prst="rect">
                            <a:avLst/>
                          </a:prstGeom>
                        </pic:spPr>
                      </pic:pic>
                    </a:graphicData>
                  </a:graphic>
                </wp:inline>
              </w:drawing>
            </w:r>
          </w:p>
        </w:tc>
      </w:tr>
      <w:tr w:rsidR="005956A5" w14:paraId="682EAEA3" w14:textId="77777777" w:rsidTr="00683B0A">
        <w:tc>
          <w:tcPr>
            <w:tcW w:w="4505" w:type="dxa"/>
          </w:tcPr>
          <w:p w14:paraId="029647FB"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40ED8BDB" wp14:editId="741B2BAB">
                  <wp:extent cx="2919381" cy="1467667"/>
                  <wp:effectExtent l="0" t="0" r="1905" b="571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3-25 at 3.01.49 pm.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58683" cy="1487425"/>
                          </a:xfrm>
                          <a:prstGeom prst="rect">
                            <a:avLst/>
                          </a:prstGeom>
                        </pic:spPr>
                      </pic:pic>
                    </a:graphicData>
                  </a:graphic>
                </wp:inline>
              </w:drawing>
            </w:r>
          </w:p>
        </w:tc>
        <w:tc>
          <w:tcPr>
            <w:tcW w:w="4505" w:type="dxa"/>
          </w:tcPr>
          <w:p w14:paraId="5A541ECE" w14:textId="07B34355" w:rsidR="005956A5" w:rsidRDefault="005956A5" w:rsidP="00683B0A">
            <w:pPr>
              <w:pStyle w:val="ListParagraph"/>
              <w:ind w:left="0"/>
              <w:rPr>
                <w:rFonts w:ascii="Baskerville" w:hAnsi="Baskerville"/>
              </w:rPr>
            </w:pPr>
            <w:r>
              <w:rPr>
                <w:rFonts w:ascii="Baskerville" w:hAnsi="Baskerville"/>
                <w:noProof/>
              </w:rPr>
              <w:drawing>
                <wp:inline distT="0" distB="0" distL="0" distR="0" wp14:anchorId="032AC0FD" wp14:editId="54EF2284">
                  <wp:extent cx="1739900" cy="2319931"/>
                  <wp:effectExtent l="0" t="0" r="0" b="444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91143385_3076501632362177_4329960898526445568_n.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42984" cy="2324042"/>
                          </a:xfrm>
                          <a:prstGeom prst="rect">
                            <a:avLst/>
                          </a:prstGeom>
                        </pic:spPr>
                      </pic:pic>
                    </a:graphicData>
                  </a:graphic>
                </wp:inline>
              </w:drawing>
            </w:r>
          </w:p>
        </w:tc>
      </w:tr>
      <w:tr w:rsidR="005956A5" w14:paraId="4780047E" w14:textId="77777777" w:rsidTr="00683B0A">
        <w:tc>
          <w:tcPr>
            <w:tcW w:w="4505" w:type="dxa"/>
          </w:tcPr>
          <w:p w14:paraId="504F105C" w14:textId="1AF3DC06" w:rsidR="005956A5" w:rsidRDefault="005956A5" w:rsidP="00683B0A">
            <w:pPr>
              <w:pStyle w:val="ListParagraph"/>
              <w:ind w:left="0"/>
              <w:rPr>
                <w:rFonts w:ascii="Baskerville" w:hAnsi="Baskerville"/>
                <w:noProof/>
              </w:rPr>
            </w:pPr>
            <w:r>
              <w:rPr>
                <w:rFonts w:ascii="Baskerville" w:hAnsi="Baskerville"/>
                <w:noProof/>
              </w:rPr>
              <w:t>No image</w:t>
            </w:r>
          </w:p>
        </w:tc>
        <w:tc>
          <w:tcPr>
            <w:tcW w:w="4505" w:type="dxa"/>
          </w:tcPr>
          <w:p w14:paraId="043384F3" w14:textId="22728BF4" w:rsidR="005956A5" w:rsidRDefault="005956A5" w:rsidP="00683B0A">
            <w:pPr>
              <w:pStyle w:val="ListParagraph"/>
              <w:ind w:left="0"/>
              <w:rPr>
                <w:rFonts w:ascii="Baskerville" w:hAnsi="Baskerville"/>
              </w:rPr>
            </w:pPr>
            <w:r>
              <w:rPr>
                <w:rFonts w:ascii="Baskerville" w:hAnsi="Baskerville"/>
                <w:noProof/>
              </w:rPr>
              <w:drawing>
                <wp:inline distT="0" distB="0" distL="0" distR="0" wp14:anchorId="1F6FDE3E" wp14:editId="416C8E69">
                  <wp:extent cx="1739900" cy="2319931"/>
                  <wp:effectExtent l="0" t="0" r="0" b="4445"/>
                  <wp:docPr id="68" name="Picture 68" descr="A picture containing indoor, sitting, hand,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91173884_772227519968262_4999555748900896768_n.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52491" cy="2336720"/>
                          </a:xfrm>
                          <a:prstGeom prst="rect">
                            <a:avLst/>
                          </a:prstGeom>
                        </pic:spPr>
                      </pic:pic>
                    </a:graphicData>
                  </a:graphic>
                </wp:inline>
              </w:drawing>
            </w:r>
          </w:p>
        </w:tc>
      </w:tr>
      <w:tr w:rsidR="005956A5" w14:paraId="2C94349A" w14:textId="77777777" w:rsidTr="00683B0A">
        <w:tc>
          <w:tcPr>
            <w:tcW w:w="4505" w:type="dxa"/>
          </w:tcPr>
          <w:p w14:paraId="61EE7FF9" w14:textId="77777777" w:rsidR="005956A5" w:rsidRDefault="005956A5" w:rsidP="00683B0A">
            <w:pPr>
              <w:pStyle w:val="ListParagraph"/>
              <w:ind w:left="0"/>
              <w:rPr>
                <w:rFonts w:ascii="Baskerville" w:hAnsi="Baskerville"/>
              </w:rPr>
            </w:pPr>
            <w:r>
              <w:rPr>
                <w:rFonts w:ascii="Baskerville" w:hAnsi="Baskerville"/>
                <w:noProof/>
              </w:rPr>
              <w:lastRenderedPageBreak/>
              <w:drawing>
                <wp:inline distT="0" distB="0" distL="0" distR="0" wp14:anchorId="45FAF2E9" wp14:editId="4745AD23">
                  <wp:extent cx="2903019" cy="1451510"/>
                  <wp:effectExtent l="0" t="0" r="5715"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3-25 at 3.01.08 pm.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26584" cy="1463292"/>
                          </a:xfrm>
                          <a:prstGeom prst="rect">
                            <a:avLst/>
                          </a:prstGeom>
                        </pic:spPr>
                      </pic:pic>
                    </a:graphicData>
                  </a:graphic>
                </wp:inline>
              </w:drawing>
            </w:r>
          </w:p>
        </w:tc>
        <w:tc>
          <w:tcPr>
            <w:tcW w:w="4505" w:type="dxa"/>
          </w:tcPr>
          <w:p w14:paraId="15B06EB8" w14:textId="5C1EAE0C" w:rsidR="005956A5" w:rsidRDefault="005956A5" w:rsidP="00683B0A">
            <w:pPr>
              <w:pStyle w:val="ListParagraph"/>
              <w:ind w:left="0"/>
              <w:rPr>
                <w:rFonts w:ascii="Baskerville" w:hAnsi="Baskerville"/>
              </w:rPr>
            </w:pPr>
            <w:r>
              <w:rPr>
                <w:rFonts w:ascii="Baskerville" w:hAnsi="Baskerville"/>
                <w:noProof/>
              </w:rPr>
              <w:drawing>
                <wp:inline distT="0" distB="0" distL="0" distR="0" wp14:anchorId="2007DC33" wp14:editId="481F5532">
                  <wp:extent cx="1943100" cy="2590871"/>
                  <wp:effectExtent l="0" t="0" r="0" b="0"/>
                  <wp:docPr id="69" name="Picture 69"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91225907_2808971549219388_7461983292812689408_n.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45703" cy="2594341"/>
                          </a:xfrm>
                          <a:prstGeom prst="rect">
                            <a:avLst/>
                          </a:prstGeom>
                        </pic:spPr>
                      </pic:pic>
                    </a:graphicData>
                  </a:graphic>
                </wp:inline>
              </w:drawing>
            </w:r>
          </w:p>
        </w:tc>
      </w:tr>
      <w:tr w:rsidR="005956A5" w14:paraId="40143451" w14:textId="77777777" w:rsidTr="00683B0A">
        <w:tc>
          <w:tcPr>
            <w:tcW w:w="4505" w:type="dxa"/>
          </w:tcPr>
          <w:p w14:paraId="4CB2D4C8"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44804B61" wp14:editId="08D8A83A">
                  <wp:extent cx="2933656" cy="1463901"/>
                  <wp:effectExtent l="0" t="0" r="635"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3-25 at 3.01.12 pm.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960484" cy="1477288"/>
                          </a:xfrm>
                          <a:prstGeom prst="rect">
                            <a:avLst/>
                          </a:prstGeom>
                        </pic:spPr>
                      </pic:pic>
                    </a:graphicData>
                  </a:graphic>
                </wp:inline>
              </w:drawing>
            </w:r>
          </w:p>
        </w:tc>
        <w:tc>
          <w:tcPr>
            <w:tcW w:w="4505" w:type="dxa"/>
          </w:tcPr>
          <w:p w14:paraId="0399D886" w14:textId="503079F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6EC3D0FE" wp14:editId="43242188">
                  <wp:extent cx="1862377" cy="3310681"/>
                  <wp:effectExtent l="0" t="0" r="5080" b="4445"/>
                  <wp:docPr id="70" name="Picture 7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91315863_142074337235431_4579496488379351040_n.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874511" cy="3332251"/>
                          </a:xfrm>
                          <a:prstGeom prst="rect">
                            <a:avLst/>
                          </a:prstGeom>
                        </pic:spPr>
                      </pic:pic>
                    </a:graphicData>
                  </a:graphic>
                </wp:inline>
              </w:drawing>
            </w:r>
          </w:p>
        </w:tc>
      </w:tr>
      <w:tr w:rsidR="005956A5" w14:paraId="1948010F" w14:textId="77777777" w:rsidTr="00683B0A">
        <w:tc>
          <w:tcPr>
            <w:tcW w:w="4505" w:type="dxa"/>
          </w:tcPr>
          <w:p w14:paraId="1A018F70" w14:textId="522E72F6" w:rsidR="005956A5" w:rsidRDefault="005956A5" w:rsidP="00683B0A">
            <w:pPr>
              <w:pStyle w:val="ListParagraph"/>
              <w:ind w:left="0"/>
              <w:rPr>
                <w:rFonts w:ascii="Baskerville" w:hAnsi="Baskerville"/>
                <w:noProof/>
              </w:rPr>
            </w:pPr>
            <w:r>
              <w:rPr>
                <w:rFonts w:ascii="Baskerville" w:hAnsi="Baskerville"/>
                <w:noProof/>
              </w:rPr>
              <w:lastRenderedPageBreak/>
              <w:t>No image</w:t>
            </w:r>
          </w:p>
        </w:tc>
        <w:tc>
          <w:tcPr>
            <w:tcW w:w="4505" w:type="dxa"/>
          </w:tcPr>
          <w:p w14:paraId="48E877C8" w14:textId="5FE5AF72" w:rsidR="005956A5" w:rsidRDefault="005956A5" w:rsidP="00683B0A">
            <w:pPr>
              <w:pStyle w:val="ListParagraph"/>
              <w:ind w:left="0"/>
              <w:rPr>
                <w:rFonts w:ascii="Baskerville" w:hAnsi="Baskerville"/>
              </w:rPr>
            </w:pPr>
            <w:r>
              <w:rPr>
                <w:rFonts w:ascii="Baskerville" w:hAnsi="Baskerville"/>
                <w:noProof/>
              </w:rPr>
              <w:drawing>
                <wp:inline distT="0" distB="0" distL="0" distR="0" wp14:anchorId="0988943E" wp14:editId="3BC5AD27">
                  <wp:extent cx="2044700" cy="3634790"/>
                  <wp:effectExtent l="0" t="0" r="0" b="0"/>
                  <wp:docPr id="72" name="Picture 7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91397985_1138311643233907_3433261113981009920_n.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050586" cy="3645254"/>
                          </a:xfrm>
                          <a:prstGeom prst="rect">
                            <a:avLst/>
                          </a:prstGeom>
                        </pic:spPr>
                      </pic:pic>
                    </a:graphicData>
                  </a:graphic>
                </wp:inline>
              </w:drawing>
            </w:r>
          </w:p>
        </w:tc>
      </w:tr>
      <w:tr w:rsidR="005956A5" w14:paraId="20903C59" w14:textId="77777777" w:rsidTr="00683B0A">
        <w:tc>
          <w:tcPr>
            <w:tcW w:w="4505" w:type="dxa"/>
          </w:tcPr>
          <w:p w14:paraId="6227E4A3"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55F5B6B1" wp14:editId="4E6E8927">
                  <wp:extent cx="2908339" cy="1440627"/>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3-25 at 3.01.19 pm.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70810" cy="1471572"/>
                          </a:xfrm>
                          <a:prstGeom prst="rect">
                            <a:avLst/>
                          </a:prstGeom>
                        </pic:spPr>
                      </pic:pic>
                    </a:graphicData>
                  </a:graphic>
                </wp:inline>
              </w:drawing>
            </w:r>
          </w:p>
        </w:tc>
        <w:tc>
          <w:tcPr>
            <w:tcW w:w="4505" w:type="dxa"/>
          </w:tcPr>
          <w:p w14:paraId="2F7B198E" w14:textId="6186F4DE" w:rsidR="005956A5" w:rsidRDefault="005956A5" w:rsidP="00683B0A">
            <w:pPr>
              <w:pStyle w:val="ListParagraph"/>
              <w:ind w:left="0"/>
              <w:rPr>
                <w:rFonts w:ascii="Baskerville" w:hAnsi="Baskerville"/>
              </w:rPr>
            </w:pPr>
            <w:r>
              <w:rPr>
                <w:rFonts w:ascii="Baskerville" w:hAnsi="Baskerville"/>
                <w:noProof/>
              </w:rPr>
              <w:drawing>
                <wp:inline distT="0" distB="0" distL="0" distR="0" wp14:anchorId="116CDA65" wp14:editId="18867E04">
                  <wp:extent cx="1778907" cy="3162300"/>
                  <wp:effectExtent l="0" t="0" r="0" b="0"/>
                  <wp:docPr id="73" name="Picture 7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91169672_424499001744446_5414713717298298880_n.jpg"/>
                          <pic:cNvPicPr/>
                        </pic:nvPicPr>
                        <pic:blipFill>
                          <a:blip r:embed="rId48" cstate="print">
                            <a:extLst>
                              <a:ext uri="{28A0092B-C50C-407E-A947-70E740481C1C}">
                                <a14:useLocalDpi xmlns:a14="http://schemas.microsoft.com/office/drawing/2010/main" val="0"/>
                              </a:ext>
                            </a:extLst>
                          </a:blip>
                          <a:stretch>
                            <a:fillRect/>
                          </a:stretch>
                        </pic:blipFill>
                        <pic:spPr>
                          <a:xfrm flipH="1">
                            <a:off x="0" y="0"/>
                            <a:ext cx="1795093" cy="3191074"/>
                          </a:xfrm>
                          <a:prstGeom prst="rect">
                            <a:avLst/>
                          </a:prstGeom>
                        </pic:spPr>
                      </pic:pic>
                    </a:graphicData>
                  </a:graphic>
                </wp:inline>
              </w:drawing>
            </w:r>
          </w:p>
        </w:tc>
      </w:tr>
      <w:tr w:rsidR="005956A5" w14:paraId="1FE733C0" w14:textId="77777777" w:rsidTr="00683B0A">
        <w:tc>
          <w:tcPr>
            <w:tcW w:w="4505" w:type="dxa"/>
          </w:tcPr>
          <w:p w14:paraId="5867DB0D" w14:textId="77777777" w:rsidR="005956A5" w:rsidRDefault="005956A5" w:rsidP="00683B0A">
            <w:pPr>
              <w:pStyle w:val="ListParagraph"/>
              <w:ind w:left="0"/>
              <w:rPr>
                <w:rFonts w:ascii="Baskerville" w:hAnsi="Baskerville"/>
              </w:rPr>
            </w:pPr>
            <w:r>
              <w:rPr>
                <w:rFonts w:ascii="Baskerville" w:hAnsi="Baskerville"/>
                <w:noProof/>
              </w:rPr>
              <w:lastRenderedPageBreak/>
              <w:drawing>
                <wp:inline distT="0" distB="0" distL="0" distR="0" wp14:anchorId="3D5FE01D" wp14:editId="22257CD6">
                  <wp:extent cx="2902585" cy="1476714"/>
                  <wp:effectExtent l="0" t="0" r="0" b="0"/>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3-25 at 3.01.24 pm.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31853" cy="1491604"/>
                          </a:xfrm>
                          <a:prstGeom prst="rect">
                            <a:avLst/>
                          </a:prstGeom>
                        </pic:spPr>
                      </pic:pic>
                    </a:graphicData>
                  </a:graphic>
                </wp:inline>
              </w:drawing>
            </w:r>
          </w:p>
        </w:tc>
        <w:tc>
          <w:tcPr>
            <w:tcW w:w="4505" w:type="dxa"/>
          </w:tcPr>
          <w:p w14:paraId="234B6ED2" w14:textId="6DB2661E" w:rsidR="005956A5" w:rsidRDefault="005956A5" w:rsidP="00683B0A">
            <w:pPr>
              <w:pStyle w:val="ListParagraph"/>
              <w:ind w:left="0"/>
              <w:rPr>
                <w:rFonts w:ascii="Baskerville" w:hAnsi="Baskerville"/>
              </w:rPr>
            </w:pPr>
            <w:r>
              <w:rPr>
                <w:rFonts w:ascii="Baskerville" w:hAnsi="Baskerville"/>
                <w:noProof/>
              </w:rPr>
              <w:drawing>
                <wp:inline distT="0" distB="0" distL="0" distR="0" wp14:anchorId="7004853B" wp14:editId="4FC4F43F">
                  <wp:extent cx="1562100" cy="2082857"/>
                  <wp:effectExtent l="0" t="0" r="0" b="0"/>
                  <wp:docPr id="74" name="Picture 7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91098830_1842805532518949_2898882356754513920_n.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571762" cy="2095740"/>
                          </a:xfrm>
                          <a:prstGeom prst="rect">
                            <a:avLst/>
                          </a:prstGeom>
                        </pic:spPr>
                      </pic:pic>
                    </a:graphicData>
                  </a:graphic>
                </wp:inline>
              </w:drawing>
            </w:r>
          </w:p>
        </w:tc>
      </w:tr>
      <w:tr w:rsidR="005956A5" w14:paraId="24293518" w14:textId="77777777" w:rsidTr="00683B0A">
        <w:tc>
          <w:tcPr>
            <w:tcW w:w="4505" w:type="dxa"/>
          </w:tcPr>
          <w:p w14:paraId="03B90ED7" w14:textId="77777777" w:rsidR="005956A5" w:rsidRDefault="005956A5" w:rsidP="00683B0A">
            <w:pPr>
              <w:pStyle w:val="ListParagraph"/>
              <w:ind w:left="0"/>
              <w:rPr>
                <w:rFonts w:ascii="Baskerville" w:hAnsi="Baskerville"/>
              </w:rPr>
            </w:pPr>
            <w:r>
              <w:rPr>
                <w:rFonts w:ascii="Baskerville" w:hAnsi="Baskerville"/>
                <w:noProof/>
              </w:rPr>
              <w:drawing>
                <wp:inline distT="0" distB="0" distL="0" distR="0" wp14:anchorId="550CD03C" wp14:editId="679D6862">
                  <wp:extent cx="2902585" cy="1355720"/>
                  <wp:effectExtent l="0" t="0" r="0" b="3810"/>
                  <wp:docPr id="32" name="Picture 32"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3-25 at 3.01.29 pm.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52461" cy="1379016"/>
                          </a:xfrm>
                          <a:prstGeom prst="rect">
                            <a:avLst/>
                          </a:prstGeom>
                        </pic:spPr>
                      </pic:pic>
                    </a:graphicData>
                  </a:graphic>
                </wp:inline>
              </w:drawing>
            </w:r>
          </w:p>
        </w:tc>
        <w:tc>
          <w:tcPr>
            <w:tcW w:w="4505" w:type="dxa"/>
          </w:tcPr>
          <w:p w14:paraId="6D7B0985" w14:textId="4F901A86" w:rsidR="005956A5" w:rsidRDefault="005956A5" w:rsidP="00683B0A">
            <w:pPr>
              <w:pStyle w:val="ListParagraph"/>
              <w:ind w:left="0"/>
              <w:rPr>
                <w:rFonts w:ascii="Baskerville" w:hAnsi="Baskerville"/>
              </w:rPr>
            </w:pPr>
            <w:r>
              <w:rPr>
                <w:rFonts w:ascii="Baskerville" w:hAnsi="Baskerville"/>
                <w:noProof/>
              </w:rPr>
              <w:drawing>
                <wp:inline distT="0" distB="0" distL="0" distR="0" wp14:anchorId="6656604B" wp14:editId="1D3148CD">
                  <wp:extent cx="1955696" cy="2607667"/>
                  <wp:effectExtent l="0" t="0" r="635" b="0"/>
                  <wp:docPr id="75" name="Picture 7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91065563_143643620384763_539006945265188864_n.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972359" cy="2629884"/>
                          </a:xfrm>
                          <a:prstGeom prst="rect">
                            <a:avLst/>
                          </a:prstGeom>
                        </pic:spPr>
                      </pic:pic>
                    </a:graphicData>
                  </a:graphic>
                </wp:inline>
              </w:drawing>
            </w:r>
          </w:p>
        </w:tc>
      </w:tr>
    </w:tbl>
    <w:p w14:paraId="4A8381B4" w14:textId="3213C2E3" w:rsidR="005956A5" w:rsidRDefault="005956A5" w:rsidP="00662977"/>
    <w:p w14:paraId="3B2858E7" w14:textId="77777777" w:rsidR="005956A5" w:rsidRPr="00662977" w:rsidRDefault="005956A5" w:rsidP="00662977"/>
    <w:p w14:paraId="3B5AA502" w14:textId="277330C3" w:rsidR="00412C5A" w:rsidRDefault="00412C5A" w:rsidP="0005263C">
      <w:pPr>
        <w:pStyle w:val="Heading1"/>
        <w:numPr>
          <w:ilvl w:val="0"/>
          <w:numId w:val="4"/>
        </w:numPr>
      </w:pPr>
      <w:bookmarkStart w:id="34" w:name="_Toc36045074"/>
      <w:r w:rsidRPr="007077DA">
        <w:t xml:space="preserve">Class Member </w:t>
      </w:r>
      <w:bookmarkEnd w:id="34"/>
      <w:r w:rsidR="000647AA">
        <w:t>Feedback</w:t>
      </w:r>
    </w:p>
    <w:p w14:paraId="514BDB18" w14:textId="6C2E6547" w:rsidR="000647AA" w:rsidRDefault="000647AA" w:rsidP="000647AA">
      <w:r>
        <w:t>Design is simple and easy to understand, buttons are readable, and the position of entities are well spaced. Boxed entities to concentrate my view on tasks made everything more fluid and dynamic. There is not a submit button must be that information is submitted I pressed next, and information should stay when I press back and go back to next again and that should be in the actual software version when you make it. Noticed the Z pattern where things on each page go left to like the letter Z. Instructions appear clear, where I could not mistake it as a different action so no subtleness where I could follow the wrong step and think oh, I thought it meant this.</w:t>
      </w:r>
    </w:p>
    <w:p w14:paraId="09727C1D" w14:textId="77777777" w:rsidR="000647AA" w:rsidRPr="000647AA" w:rsidRDefault="000647AA" w:rsidP="000647AA"/>
    <w:p w14:paraId="392E5A46" w14:textId="77777777" w:rsidR="00D86563" w:rsidRPr="00D86563" w:rsidRDefault="00D86563" w:rsidP="00D86563"/>
    <w:p w14:paraId="4F9DBF8C" w14:textId="1D2CF3A0" w:rsidR="00D86563" w:rsidRDefault="00D86563" w:rsidP="00D86563"/>
    <w:p w14:paraId="577BE222" w14:textId="1904BDF6" w:rsidR="00D86563" w:rsidRDefault="00D86563" w:rsidP="00D86563">
      <w:pPr>
        <w:pStyle w:val="Heading1"/>
        <w:numPr>
          <w:ilvl w:val="0"/>
          <w:numId w:val="4"/>
        </w:numPr>
      </w:pPr>
      <w:bookmarkStart w:id="35" w:name="_Toc36045067"/>
      <w:r w:rsidRPr="007077DA">
        <w:t>Human Factor Theory Analysis</w:t>
      </w:r>
      <w:bookmarkEnd w:id="35"/>
    </w:p>
    <w:p w14:paraId="469F0440" w14:textId="77777777" w:rsidR="00D86563" w:rsidRPr="0005263C" w:rsidRDefault="00D86563" w:rsidP="00D86563">
      <w:pPr>
        <w:rPr>
          <w:rFonts w:cs="Arial"/>
        </w:rPr>
      </w:pPr>
      <w:r w:rsidRPr="0005263C">
        <w:t xml:space="preserve">In my designs a selection of elements from the Human Factory Theory were utilized. Human factory itself is a body of knowledge concerned with the suitability and guidance for humans in developing computer related content. These ideas include Auditory Icons and Earcons. </w:t>
      </w:r>
      <w:r w:rsidRPr="0005263C">
        <w:rPr>
          <w:rFonts w:cs="Arial"/>
          <w:shd w:val="clear" w:color="auto" w:fill="FFFFFF"/>
        </w:rPr>
        <w:t>Auditory Icons are everyday sounds that are natural, in order to represent an entity on a</w:t>
      </w:r>
      <w:r>
        <w:rPr>
          <w:rFonts w:cs="Arial"/>
          <w:shd w:val="clear" w:color="auto" w:fill="FFFFFF"/>
        </w:rPr>
        <w:t xml:space="preserve">n </w:t>
      </w:r>
      <w:r w:rsidRPr="0005263C">
        <w:rPr>
          <w:rFonts w:cs="Arial"/>
          <w:shd w:val="clear" w:color="auto" w:fill="FFFFFF"/>
        </w:rPr>
        <w:t>interface, such as dragging an item on a computer into the computers "trash" or "bin</w:t>
      </w:r>
      <w:r>
        <w:rPr>
          <w:rFonts w:cs="Arial"/>
          <w:shd w:val="clear" w:color="auto" w:fill="FFFFFF"/>
        </w:rPr>
        <w:t xml:space="preserve">. </w:t>
      </w:r>
      <w:r w:rsidRPr="0005263C">
        <w:rPr>
          <w:rFonts w:cs="Arial"/>
        </w:rPr>
        <w:t xml:space="preserve">Earcons are created audio used for specific tasks and conveys to the user about the task. </w:t>
      </w:r>
      <w:r>
        <w:rPr>
          <w:rFonts w:cs="Arial"/>
        </w:rPr>
        <w:t xml:space="preserve">My design will include Earcons but not auditory icons, as a slight ding for the user for not completing an </w:t>
      </w:r>
      <w:r>
        <w:rPr>
          <w:rFonts w:cs="Arial"/>
        </w:rPr>
        <w:lastRenderedPageBreak/>
        <w:t xml:space="preserve">action or reporting an error will be necessary [8]. Auditory Icons will be unnecessary in the design as there are no natural elements. Human memory is short-lived it is also a theory applied in Human Factory Theory, whereby I have chosen to have elements near, and all included on the same page, or whereby there is a form of reference such as the manual submission of qualifications. Metaphors are lacking in my design, as such that a backwards arrow or forwards arrow can be construed as being an undo or redo button, therefore plain English will suffice for this behaviour, which also applies to the visual needs’ theory. The only form of metaphor is included in the manual qualification entry to add new qualifications, mostly as a plus symbol is largely settled to one distinct meaning of addition [8]. Another element is haptic feedback, whereby buttons that cannot be pressed anymore, the opposite such as the back button will highlight if the next button cannot proceed. </w:t>
      </w:r>
    </w:p>
    <w:p w14:paraId="3AAA1734" w14:textId="2CD4ACF8" w:rsidR="00D86563" w:rsidRDefault="00D86563" w:rsidP="00D86563"/>
    <w:p w14:paraId="75FC6D6C" w14:textId="77777777" w:rsidR="004D53E5" w:rsidRDefault="004D53E5" w:rsidP="00D86563"/>
    <w:p w14:paraId="4ED4EB9A" w14:textId="319E3E4A" w:rsidR="00D86563" w:rsidRDefault="00D86563" w:rsidP="00D86563"/>
    <w:p w14:paraId="1EC86F15" w14:textId="0A5A3613" w:rsidR="000647AA" w:rsidRDefault="000647AA" w:rsidP="00D86563"/>
    <w:p w14:paraId="41D92848" w14:textId="77777777" w:rsidR="000647AA" w:rsidRDefault="000647AA" w:rsidP="00D86563"/>
    <w:p w14:paraId="3B19A9C6" w14:textId="77777777" w:rsidR="00D86563" w:rsidRPr="00D86563" w:rsidRDefault="00D86563" w:rsidP="00D86563"/>
    <w:p w14:paraId="1B8DAB45" w14:textId="5787724C" w:rsidR="005E1D8D" w:rsidRDefault="005E1D8D" w:rsidP="00D86563">
      <w:pPr>
        <w:pStyle w:val="Heading1"/>
        <w:numPr>
          <w:ilvl w:val="0"/>
          <w:numId w:val="4"/>
        </w:numPr>
      </w:pPr>
      <w:r>
        <w:t xml:space="preserve"> </w:t>
      </w:r>
      <w:bookmarkStart w:id="36" w:name="_Toc36045076"/>
      <w:r w:rsidR="00412C5A" w:rsidRPr="007077DA">
        <w:t>Software Prototype Evaluation</w:t>
      </w:r>
      <w:bookmarkEnd w:id="36"/>
    </w:p>
    <w:p w14:paraId="0238AB6C" w14:textId="1525B511" w:rsidR="000647AA" w:rsidRDefault="000647AA" w:rsidP="000647AA">
      <w:r>
        <w:t xml:space="preserve">The software prototype is remarkably similar to the paper prototype, in terms of layout, positions, following the Z-pattern, the colours are exactly the same as previously shown, which a good level of consistency across all pages. The use of Red for certain things such as boxes and text fields was a bad decision, as red is commonly known to be a warning or signify danger through metaphorical ideas. The difference between the navy and yellow allowed the objects not to blend, as well as the use of the same background colour for text within boxes, as dark colours and bright colours make readability easier for those with </w:t>
      </w:r>
      <w:r w:rsidR="00823307">
        <w:t>colour-blindness. The only use of metaphor was the plus sign for adding new qualifications, the purpose behind this use was that it’s not a metaphor that can be mistaken as something else. The lack of metaphor on the back and next means it lacks a modern touch, but limits the mistake of understanding what the button does, as previously mentioned an arrow forward or backwards may be mistaken as an undo therefore cause conflict in the design, as stated by Dix users should feel in control, not understanding if the arrow means forward or redo means that the user may no longer feel that they are in control. The lack of a different screen for scanning items was a bad decision. And the possibility of a loading bar, or a progress bar would have told the user at greater length of what is going on, instructions placed under those buttons suffice for simplicity sake, but a new menu entirely may provide more control to the user, and provide greater length of detail to the design.</w:t>
      </w:r>
    </w:p>
    <w:p w14:paraId="62A00C57" w14:textId="77777777" w:rsidR="00823307" w:rsidRDefault="00823307" w:rsidP="000647AA"/>
    <w:p w14:paraId="4E37410E" w14:textId="77777777" w:rsidR="00823307" w:rsidRPr="000647AA" w:rsidRDefault="00823307" w:rsidP="000647AA"/>
    <w:p w14:paraId="110B22D2" w14:textId="4E746D9E" w:rsidR="005E1D8D" w:rsidRDefault="005E1D8D" w:rsidP="00D86563">
      <w:pPr>
        <w:pStyle w:val="Heading1"/>
        <w:numPr>
          <w:ilvl w:val="0"/>
          <w:numId w:val="4"/>
        </w:numPr>
      </w:pPr>
      <w:bookmarkStart w:id="37" w:name="_Toc36045077"/>
      <w:r>
        <w:t>Conclusion</w:t>
      </w:r>
      <w:bookmarkEnd w:id="37"/>
    </w:p>
    <w:p w14:paraId="639E27BA" w14:textId="456708E6" w:rsidR="003538D7" w:rsidRDefault="003538D7" w:rsidP="003538D7"/>
    <w:p w14:paraId="1CCD42D6" w14:textId="37E12158" w:rsidR="003538D7" w:rsidRDefault="00823307" w:rsidP="003538D7">
      <w:r>
        <w:t xml:space="preserve">Overall the design fitted what was required, it maintained a simplistic and basic design, even though this form of minimalism was desired, it meant that the design itself lacked a lot of what could have benefited the design, such as a submit button something that was not mentioned in my feedback by a classmate. In the feedback my classmate mentioned that they presumed that pressing next submitted the results, something that should have been </w:t>
      </w:r>
      <w:r w:rsidR="00775A59">
        <w:t>clearer</w:t>
      </w:r>
      <w:r>
        <w:t xml:space="preserve"> in the design or the addition of a submit button would have </w:t>
      </w:r>
      <w:r w:rsidR="00775A59">
        <w:t>benefited</w:t>
      </w:r>
      <w:r>
        <w:t xml:space="preserve"> the design heavily</w:t>
      </w:r>
      <w:r w:rsidR="00775A59">
        <w:t xml:space="preserve">. The colours even though not appealing, provides better viewing for those with colour bindless also. Overall the goal was achieved </w:t>
      </w:r>
      <w:r w:rsidR="00F16D26">
        <w:t xml:space="preserve">but the outcome was less than desirable as it does not look modern or unique. The research carried out provided me with a unique and young </w:t>
      </w:r>
      <w:r w:rsidR="00F16D26">
        <w:lastRenderedPageBreak/>
        <w:t>perspective of usability engineering, human computer interaction and the ideas of these subjects.</w:t>
      </w:r>
    </w:p>
    <w:p w14:paraId="5871E1F0" w14:textId="23F5967F" w:rsidR="00823307" w:rsidRDefault="00823307" w:rsidP="003538D7"/>
    <w:p w14:paraId="1F9B459A" w14:textId="22C9F904" w:rsidR="00823307" w:rsidRDefault="00823307" w:rsidP="003538D7"/>
    <w:p w14:paraId="3962E0A6" w14:textId="2151241D" w:rsidR="00823307" w:rsidRDefault="00823307" w:rsidP="003538D7"/>
    <w:p w14:paraId="40E31DEA" w14:textId="77777777" w:rsidR="00823307" w:rsidRDefault="00823307" w:rsidP="003538D7"/>
    <w:p w14:paraId="08594C67" w14:textId="64D4BC1F" w:rsidR="003538D7" w:rsidRDefault="003538D7" w:rsidP="003538D7"/>
    <w:p w14:paraId="5041CDA6" w14:textId="77777777" w:rsidR="003538D7" w:rsidRPr="003538D7" w:rsidRDefault="003538D7" w:rsidP="003538D7"/>
    <w:p w14:paraId="72AEA6D1" w14:textId="77777777" w:rsidR="00615C06" w:rsidRPr="007077DA" w:rsidRDefault="00615C06" w:rsidP="00615C06">
      <w:pPr>
        <w:pStyle w:val="Heading1"/>
        <w:numPr>
          <w:ilvl w:val="0"/>
          <w:numId w:val="0"/>
        </w:numPr>
        <w:ind w:left="720"/>
      </w:pPr>
    </w:p>
    <w:p w14:paraId="6C8F6088" w14:textId="68C450FD" w:rsidR="00603D09" w:rsidRPr="007077DA" w:rsidRDefault="00603D09" w:rsidP="00547226">
      <w:pPr>
        <w:pStyle w:val="Heading1"/>
        <w:numPr>
          <w:ilvl w:val="0"/>
          <w:numId w:val="0"/>
        </w:numPr>
        <w:ind w:left="360" w:hanging="360"/>
      </w:pPr>
      <w:bookmarkStart w:id="38" w:name="_Toc36045078"/>
      <w:r w:rsidRPr="007077DA">
        <w:t>References</w:t>
      </w:r>
      <w:bookmarkEnd w:id="38"/>
    </w:p>
    <w:p w14:paraId="4E63D5D9" w14:textId="797B02C9" w:rsidR="00547226" w:rsidRDefault="00547226" w:rsidP="00547226">
      <w:pPr>
        <w:rPr>
          <w:rFonts w:ascii="Baskerville" w:hAnsi="Baskerville"/>
        </w:rPr>
      </w:pPr>
    </w:p>
    <w:p w14:paraId="1E699A46" w14:textId="7070C90D" w:rsidR="000B3D79" w:rsidRPr="00A27C40" w:rsidRDefault="000B3D79" w:rsidP="00547226">
      <w:r w:rsidRPr="000B3D79">
        <w:rPr>
          <w:rFonts w:ascii="Baskerville" w:hAnsi="Baskerville"/>
        </w:rPr>
        <w:t xml:space="preserve">[1] Eric </w:t>
      </w:r>
      <w:proofErr w:type="spellStart"/>
      <w:r w:rsidRPr="000B3D79">
        <w:rPr>
          <w:rFonts w:ascii="Baskerville" w:hAnsi="Baskerville"/>
        </w:rPr>
        <w:t>Butow</w:t>
      </w:r>
      <w:proofErr w:type="spellEnd"/>
      <w:r w:rsidRPr="000B3D79">
        <w:rPr>
          <w:rFonts w:ascii="Baskerville" w:hAnsi="Baskerville"/>
        </w:rPr>
        <w:t>. User Interface Design for Mere Mortals. Addison-Wesley Professional. 9 May 2007 [Cited 2 December 2019]. Available from:</w:t>
      </w:r>
      <w:r>
        <w:rPr>
          <w:rFonts w:ascii="Baskerville" w:hAnsi="Baskerville"/>
        </w:rPr>
        <w:t xml:space="preserve"> </w:t>
      </w:r>
      <w:hyperlink r:id="rId53" w:history="1">
        <w:r>
          <w:rPr>
            <w:rStyle w:val="Hyperlink"/>
          </w:rPr>
          <w:t>https://www.informit.com/articles/article.aspx?p=726420&amp;seqNum=6</w:t>
        </w:r>
      </w:hyperlink>
    </w:p>
    <w:p w14:paraId="3165E7FC" w14:textId="77777777" w:rsidR="000B3D79" w:rsidRPr="007077DA" w:rsidRDefault="000B3D79" w:rsidP="00547226">
      <w:pPr>
        <w:rPr>
          <w:rFonts w:ascii="Baskerville" w:hAnsi="Baskerville"/>
        </w:rPr>
      </w:pPr>
    </w:p>
    <w:p w14:paraId="441CA99C" w14:textId="72D461E2" w:rsidR="00547226" w:rsidRPr="007077DA" w:rsidRDefault="00547226" w:rsidP="00547226">
      <w:pPr>
        <w:rPr>
          <w:rFonts w:ascii="Baskerville" w:hAnsi="Baskerville"/>
        </w:rPr>
      </w:pPr>
      <w:r w:rsidRPr="007077DA">
        <w:rPr>
          <w:rFonts w:ascii="Baskerville" w:hAnsi="Baskerville"/>
        </w:rPr>
        <w:t>[</w:t>
      </w:r>
      <w:r w:rsidR="000B3D79">
        <w:rPr>
          <w:rFonts w:ascii="Baskerville" w:hAnsi="Baskerville"/>
        </w:rPr>
        <w:t>2</w:t>
      </w:r>
      <w:r w:rsidRPr="007077DA">
        <w:rPr>
          <w:rFonts w:ascii="Baskerville" w:hAnsi="Baskerville"/>
        </w:rPr>
        <w:t xml:space="preserve">] Alan Dix. Interface Design Basics. University of Rome Seminar. 23 August 2003 [Cited 2 December 2019]. Available from: </w:t>
      </w:r>
    </w:p>
    <w:p w14:paraId="69290F2D" w14:textId="77777777" w:rsidR="00547226" w:rsidRPr="007077DA" w:rsidRDefault="005956A5" w:rsidP="00547226">
      <w:pPr>
        <w:rPr>
          <w:rFonts w:ascii="Baskerville" w:hAnsi="Baskerville"/>
        </w:rPr>
      </w:pPr>
      <w:hyperlink r:id="rId54" w:history="1">
        <w:r w:rsidR="00547226" w:rsidRPr="007077DA">
          <w:rPr>
            <w:rStyle w:val="Hyperlink"/>
            <w:rFonts w:ascii="Baskerville" w:hAnsi="Baskerville"/>
          </w:rPr>
          <w:t>https://www.ece.uvic.ca/~aalbu/seng310_2010/Shneiderman's%20Eight%20Golden%20Rules%20of%20Interface%20Design.pdf</w:t>
        </w:r>
      </w:hyperlink>
    </w:p>
    <w:p w14:paraId="6EB86396" w14:textId="77777777" w:rsidR="00547226" w:rsidRPr="007077DA" w:rsidRDefault="00547226" w:rsidP="00547226">
      <w:pPr>
        <w:rPr>
          <w:rFonts w:ascii="Baskerville" w:hAnsi="Baskerville"/>
        </w:rPr>
      </w:pPr>
    </w:p>
    <w:p w14:paraId="6CF02D8C" w14:textId="44730572" w:rsidR="00547226" w:rsidRPr="007077DA" w:rsidRDefault="00547226" w:rsidP="00547226">
      <w:pPr>
        <w:rPr>
          <w:rFonts w:ascii="Baskerville" w:hAnsi="Baskerville"/>
        </w:rPr>
      </w:pPr>
      <w:r w:rsidRPr="007077DA">
        <w:rPr>
          <w:rFonts w:ascii="Baskerville" w:hAnsi="Baskerville"/>
        </w:rPr>
        <w:t>[</w:t>
      </w:r>
      <w:r w:rsidR="000B3D79">
        <w:rPr>
          <w:rFonts w:ascii="Baskerville" w:hAnsi="Baskerville"/>
        </w:rPr>
        <w:t>3</w:t>
      </w:r>
      <w:r w:rsidRPr="007077DA">
        <w:rPr>
          <w:rFonts w:ascii="Baskerville" w:hAnsi="Baskerville"/>
        </w:rPr>
        <w:t xml:space="preserve">] Alan Dix. Human Computer Interaction. </w:t>
      </w:r>
      <w:proofErr w:type="spellStart"/>
      <w:r w:rsidRPr="007077DA">
        <w:rPr>
          <w:rFonts w:ascii="Baskerville" w:hAnsi="Baskerville"/>
        </w:rPr>
        <w:t>Pearsons</w:t>
      </w:r>
      <w:proofErr w:type="spellEnd"/>
      <w:r w:rsidRPr="007077DA">
        <w:rPr>
          <w:rFonts w:ascii="Baskerville" w:hAnsi="Baskerville"/>
        </w:rPr>
        <w:t xml:space="preserve"> Education. 2004 [Cited 2 December 2019]. Available from: </w:t>
      </w:r>
      <w:hyperlink r:id="rId55" w:history="1">
        <w:r w:rsidRPr="007077DA">
          <w:rPr>
            <w:rStyle w:val="Hyperlink"/>
            <w:rFonts w:ascii="Baskerville" w:hAnsi="Baskerville"/>
          </w:rPr>
          <w:t>https://faculty.psau.edu.sa/filedownload/doc-10-pdf-f5a6556225bb4e85ce5be5dda9d05b8a-original.pdf</w:t>
        </w:r>
      </w:hyperlink>
    </w:p>
    <w:p w14:paraId="1F8550D5" w14:textId="460A3E85" w:rsidR="00547226" w:rsidRPr="007077DA" w:rsidRDefault="00547226" w:rsidP="00412C5A">
      <w:pPr>
        <w:rPr>
          <w:rFonts w:ascii="Baskerville" w:hAnsi="Baskerville"/>
        </w:rPr>
      </w:pPr>
      <w:r w:rsidRPr="007077DA">
        <w:rPr>
          <w:rFonts w:ascii="Baskerville" w:hAnsi="Baskerville"/>
        </w:rPr>
        <w:t xml:space="preserve"> </w:t>
      </w:r>
    </w:p>
    <w:p w14:paraId="613A8D3A" w14:textId="202E863B" w:rsidR="00547226" w:rsidRDefault="00547226" w:rsidP="00547226">
      <w:pPr>
        <w:rPr>
          <w:rFonts w:ascii="Baskerville" w:hAnsi="Baskerville"/>
          <w:color w:val="0000FF"/>
          <w:u w:val="single"/>
        </w:rPr>
      </w:pPr>
      <w:r w:rsidRPr="007077DA">
        <w:rPr>
          <w:rFonts w:ascii="Baskerville" w:hAnsi="Baskerville"/>
        </w:rPr>
        <w:t>[</w:t>
      </w:r>
      <w:r w:rsidR="000B3D79">
        <w:rPr>
          <w:rFonts w:ascii="Baskerville" w:hAnsi="Baskerville"/>
        </w:rPr>
        <w:t>4</w:t>
      </w:r>
      <w:r w:rsidRPr="007077DA">
        <w:rPr>
          <w:rFonts w:ascii="Baskerville" w:hAnsi="Baskerville"/>
        </w:rPr>
        <w:t xml:space="preserve">] Elvis </w:t>
      </w:r>
      <w:proofErr w:type="spellStart"/>
      <w:r w:rsidRPr="007077DA">
        <w:rPr>
          <w:rFonts w:ascii="Baskerville" w:hAnsi="Baskerville"/>
        </w:rPr>
        <w:t>Ino</w:t>
      </w:r>
      <w:proofErr w:type="spellEnd"/>
      <w:r w:rsidRPr="007077DA">
        <w:rPr>
          <w:rFonts w:ascii="Baskerville" w:hAnsi="Baskerville"/>
        </w:rPr>
        <w:t xml:space="preserve">. Schneiderman’s Golden Rules. University of Texas. 10 July 2013 [Cited 2 December 2019]. Available from: </w:t>
      </w:r>
      <w:hyperlink r:id="rId56" w:history="1">
        <w:r w:rsidRPr="007077DA">
          <w:rPr>
            <w:rFonts w:ascii="Baskerville" w:hAnsi="Baskerville"/>
            <w:color w:val="0000FF"/>
            <w:u w:val="single"/>
          </w:rPr>
          <w:t>https://www.ece.uvic.ca/~aalbu/seng310_2010/Shneiderman's%20Eight%20Golden%20Rules%20of%20Interface%20Design.pdf</w:t>
        </w:r>
      </w:hyperlink>
    </w:p>
    <w:p w14:paraId="33E055D5" w14:textId="4049A266" w:rsidR="00283309" w:rsidRDefault="00283309" w:rsidP="00547226">
      <w:pPr>
        <w:rPr>
          <w:rFonts w:ascii="Baskerville" w:hAnsi="Baskerville"/>
          <w:color w:val="0000FF"/>
          <w:u w:val="single"/>
        </w:rPr>
      </w:pPr>
    </w:p>
    <w:p w14:paraId="63E7EA9C" w14:textId="5E7E809F" w:rsidR="00283309" w:rsidRDefault="00283309" w:rsidP="00547226">
      <w:pPr>
        <w:rPr>
          <w:rFonts w:ascii="Baskerville" w:hAnsi="Baskerville"/>
        </w:rPr>
      </w:pPr>
      <w:r w:rsidRPr="00283309">
        <w:rPr>
          <w:rFonts w:ascii="Baskerville" w:hAnsi="Baskerville"/>
        </w:rPr>
        <w:t>[</w:t>
      </w:r>
      <w:r>
        <w:rPr>
          <w:rFonts w:ascii="Baskerville" w:hAnsi="Baskerville"/>
        </w:rPr>
        <w:t>5</w:t>
      </w:r>
      <w:r w:rsidRPr="00283309">
        <w:rPr>
          <w:rFonts w:ascii="Baskerville" w:hAnsi="Baskerville"/>
        </w:rPr>
        <w:t>]</w:t>
      </w:r>
      <w:r>
        <w:rPr>
          <w:rFonts w:ascii="Baskerville" w:hAnsi="Baskerville"/>
        </w:rPr>
        <w:t xml:space="preserve"> Erik </w:t>
      </w:r>
      <w:proofErr w:type="spellStart"/>
      <w:r>
        <w:rPr>
          <w:rFonts w:ascii="Baskerville" w:hAnsi="Baskerville"/>
        </w:rPr>
        <w:t>Frokjaer</w:t>
      </w:r>
      <w:proofErr w:type="spellEnd"/>
      <w:r>
        <w:rPr>
          <w:rFonts w:ascii="Baskerville" w:hAnsi="Baskerville"/>
        </w:rPr>
        <w:t xml:space="preserve">. Metaphors of Human Thinking for Usability Inspection and Design. ACM Transactions on Computer-Human Interaction. 23 January 2008 [Cited 2 December 2019]. Available from: </w:t>
      </w:r>
    </w:p>
    <w:p w14:paraId="0489C1F6" w14:textId="5C1F5D32" w:rsidR="00283309" w:rsidRDefault="005956A5" w:rsidP="00283309">
      <w:hyperlink r:id="rId57" w:history="1">
        <w:r w:rsidR="00283309">
          <w:rPr>
            <w:rStyle w:val="Hyperlink"/>
          </w:rPr>
          <w:t>https://dl.acm.org/doi/10.1145/1314683.1314688</w:t>
        </w:r>
      </w:hyperlink>
    </w:p>
    <w:p w14:paraId="3A473456" w14:textId="58AF93AB" w:rsidR="00283309" w:rsidRDefault="00283309" w:rsidP="00283309"/>
    <w:p w14:paraId="509122E0" w14:textId="77777777" w:rsidR="00283309" w:rsidRDefault="00283309" w:rsidP="00283309">
      <w:r>
        <w:t xml:space="preserve">[6] James A. </w:t>
      </w:r>
      <w:proofErr w:type="spellStart"/>
      <w:r>
        <w:t>Landay</w:t>
      </w:r>
      <w:proofErr w:type="spellEnd"/>
      <w:r>
        <w:t>. The Design if Sites: Patterns, Principles, and Processes for Crafting a Consumer-</w:t>
      </w:r>
      <w:proofErr w:type="spellStart"/>
      <w:r>
        <w:t>Centered</w:t>
      </w:r>
      <w:proofErr w:type="spellEnd"/>
      <w:r>
        <w:t xml:space="preserve"> Web Experience. Stanford University. 12 January 2002 [Cited 2 December 2019]. Available from: </w:t>
      </w:r>
      <w:hyperlink r:id="rId58" w:history="1">
        <w:r>
          <w:rPr>
            <w:rStyle w:val="Hyperlink"/>
          </w:rPr>
          <w:t>https://www.researchgate.net/publication/229068221_The_Design_if_Sites_Patterns_Principles_and_Processes_for_Crafting_a_Consumer-Centered_Web_Experience</w:t>
        </w:r>
      </w:hyperlink>
    </w:p>
    <w:p w14:paraId="0F8A8D95" w14:textId="246EB14B" w:rsidR="00283309" w:rsidRDefault="00283309" w:rsidP="00283309"/>
    <w:p w14:paraId="552FBB47" w14:textId="77777777" w:rsidR="00BF6121" w:rsidRDefault="00BF6121" w:rsidP="00BF6121">
      <w:r>
        <w:t xml:space="preserve">[7] </w:t>
      </w:r>
      <w:r w:rsidRPr="00BF6121">
        <w:t xml:space="preserve">Gerard </w:t>
      </w:r>
      <w:proofErr w:type="spellStart"/>
      <w:r w:rsidRPr="00BF6121">
        <w:t>Jounghyun</w:t>
      </w:r>
      <w:proofErr w:type="spellEnd"/>
      <w:r w:rsidRPr="00BF6121">
        <w:t xml:space="preserve"> Kim</w:t>
      </w:r>
      <w:r>
        <w:t xml:space="preserve">. </w:t>
      </w:r>
      <w:r w:rsidRPr="00BF6121">
        <w:t>Human–Computer Interaction Fundamentals and Practice</w:t>
      </w:r>
      <w:r>
        <w:t xml:space="preserve">. </w:t>
      </w:r>
      <w:r w:rsidRPr="00BF6121">
        <w:t>CRC Press Taylor &amp; Francis Group</w:t>
      </w:r>
      <w:r>
        <w:t xml:space="preserve">. 8 December 2014 [Cited 5 December 2019]. Available from: </w:t>
      </w:r>
      <w:hyperlink r:id="rId59" w:history="1">
        <w:r>
          <w:rPr>
            <w:rStyle w:val="Hyperlink"/>
          </w:rPr>
          <w:t>http://www.ittoday.info/Excerpts/HCI.pdf</w:t>
        </w:r>
      </w:hyperlink>
    </w:p>
    <w:p w14:paraId="62C0EB73" w14:textId="1E640AE7" w:rsidR="00283309" w:rsidRDefault="00283309" w:rsidP="00283309"/>
    <w:p w14:paraId="22253EBE" w14:textId="77777777" w:rsidR="00110D1C" w:rsidRDefault="00110D1C" w:rsidP="00110D1C">
      <w:r>
        <w:t xml:space="preserve">[8] James R. Lewis. Human Factors Engineering. IBM Software Group. January </w:t>
      </w:r>
      <w:proofErr w:type="gramStart"/>
      <w:r>
        <w:t>3</w:t>
      </w:r>
      <w:proofErr w:type="gramEnd"/>
      <w:r>
        <w:t xml:space="preserve"> 2011 [Cited 5 December 2019]. Available from: </w:t>
      </w:r>
      <w:hyperlink r:id="rId60" w:history="1">
        <w:r>
          <w:rPr>
            <w:rStyle w:val="Hyperlink"/>
          </w:rPr>
          <w:t>https://www.researchgate.net/publication/320935039_Human_Factors_Engineering</w:t>
        </w:r>
      </w:hyperlink>
    </w:p>
    <w:p w14:paraId="3EFD1AB6" w14:textId="09E4D5F2" w:rsidR="00110D1C" w:rsidRDefault="00110D1C" w:rsidP="00110D1C"/>
    <w:p w14:paraId="2A2983B3" w14:textId="77777777" w:rsidR="00110D1C" w:rsidRDefault="00110D1C" w:rsidP="00283309"/>
    <w:p w14:paraId="7D1CE610" w14:textId="33E2B184" w:rsidR="00283309" w:rsidRDefault="00283309" w:rsidP="00547226">
      <w:pPr>
        <w:rPr>
          <w:rFonts w:ascii="Baskerville" w:hAnsi="Baskerville"/>
        </w:rPr>
      </w:pPr>
    </w:p>
    <w:p w14:paraId="1AC0E2CE" w14:textId="77777777" w:rsidR="00283309" w:rsidRPr="00283309" w:rsidRDefault="00283309" w:rsidP="00547226">
      <w:pPr>
        <w:rPr>
          <w:rFonts w:ascii="Baskerville" w:hAnsi="Baskerville"/>
        </w:rPr>
      </w:pPr>
    </w:p>
    <w:p w14:paraId="0A7E443A" w14:textId="510239ED" w:rsidR="00412C5A" w:rsidRPr="007077DA" w:rsidRDefault="00412C5A" w:rsidP="00412C5A">
      <w:pPr>
        <w:rPr>
          <w:rFonts w:ascii="Baskerville" w:hAnsi="Baskerville"/>
        </w:rPr>
      </w:pPr>
    </w:p>
    <w:p w14:paraId="74591128" w14:textId="77777777" w:rsidR="00715808" w:rsidRPr="007077DA" w:rsidRDefault="00715808">
      <w:pPr>
        <w:rPr>
          <w:rFonts w:ascii="Baskerville" w:hAnsi="Baskerville"/>
        </w:rPr>
      </w:pPr>
    </w:p>
    <w:sectPr w:rsidR="00715808" w:rsidRPr="007077DA" w:rsidSect="00C64B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68502AF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CE43238"/>
    <w:multiLevelType w:val="multilevel"/>
    <w:tmpl w:val="B4EA0B1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680" w:hanging="2160"/>
      </w:pPr>
      <w:rPr>
        <w:rFonts w:hint="default"/>
      </w:rPr>
    </w:lvl>
    <w:lvl w:ilvl="6">
      <w:start w:val="1"/>
      <w:numFmt w:val="decimal"/>
      <w:isLgl/>
      <w:lvlText w:val="%1.%2.%3.%4.%5.%6.%7."/>
      <w:lvlJc w:val="left"/>
      <w:pPr>
        <w:ind w:left="5400" w:hanging="2520"/>
      </w:pPr>
      <w:rPr>
        <w:rFonts w:hint="default"/>
      </w:rPr>
    </w:lvl>
    <w:lvl w:ilvl="7">
      <w:start w:val="1"/>
      <w:numFmt w:val="decimal"/>
      <w:isLgl/>
      <w:lvlText w:val="%1.%2.%3.%4.%5.%6.%7.%8."/>
      <w:lvlJc w:val="left"/>
      <w:pPr>
        <w:ind w:left="6120" w:hanging="2880"/>
      </w:pPr>
      <w:rPr>
        <w:rFonts w:hint="default"/>
      </w:rPr>
    </w:lvl>
    <w:lvl w:ilvl="8">
      <w:start w:val="1"/>
      <w:numFmt w:val="decimal"/>
      <w:isLgl/>
      <w:lvlText w:val="%1.%2.%3.%4.%5.%6.%7.%8.%9."/>
      <w:lvlJc w:val="left"/>
      <w:pPr>
        <w:ind w:left="6840" w:hanging="3240"/>
      </w:pPr>
      <w:rPr>
        <w:rFonts w:hint="default"/>
      </w:rPr>
    </w:lvl>
  </w:abstractNum>
  <w:abstractNum w:abstractNumId="2" w15:restartNumberingAfterBreak="0">
    <w:nsid w:val="221B152E"/>
    <w:multiLevelType w:val="multilevel"/>
    <w:tmpl w:val="B4EA0B1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680" w:hanging="2160"/>
      </w:pPr>
      <w:rPr>
        <w:rFonts w:hint="default"/>
      </w:rPr>
    </w:lvl>
    <w:lvl w:ilvl="6">
      <w:start w:val="1"/>
      <w:numFmt w:val="decimal"/>
      <w:isLgl/>
      <w:lvlText w:val="%1.%2.%3.%4.%5.%6.%7."/>
      <w:lvlJc w:val="left"/>
      <w:pPr>
        <w:ind w:left="5400" w:hanging="2520"/>
      </w:pPr>
      <w:rPr>
        <w:rFonts w:hint="default"/>
      </w:rPr>
    </w:lvl>
    <w:lvl w:ilvl="7">
      <w:start w:val="1"/>
      <w:numFmt w:val="decimal"/>
      <w:isLgl/>
      <w:lvlText w:val="%1.%2.%3.%4.%5.%6.%7.%8."/>
      <w:lvlJc w:val="left"/>
      <w:pPr>
        <w:ind w:left="6120" w:hanging="2880"/>
      </w:pPr>
      <w:rPr>
        <w:rFonts w:hint="default"/>
      </w:rPr>
    </w:lvl>
    <w:lvl w:ilvl="8">
      <w:start w:val="1"/>
      <w:numFmt w:val="decimal"/>
      <w:isLgl/>
      <w:lvlText w:val="%1.%2.%3.%4.%5.%6.%7.%8.%9."/>
      <w:lvlJc w:val="left"/>
      <w:pPr>
        <w:ind w:left="6840" w:hanging="3240"/>
      </w:pPr>
      <w:rPr>
        <w:rFonts w:hint="default"/>
      </w:rPr>
    </w:lvl>
  </w:abstractNum>
  <w:abstractNum w:abstractNumId="3" w15:restartNumberingAfterBreak="0">
    <w:nsid w:val="2F30050C"/>
    <w:multiLevelType w:val="hybridMultilevel"/>
    <w:tmpl w:val="8E8AD29C"/>
    <w:lvl w:ilvl="0" w:tplc="DE5E35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72191C"/>
    <w:multiLevelType w:val="multilevel"/>
    <w:tmpl w:val="B4EA0B1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680" w:hanging="2160"/>
      </w:pPr>
      <w:rPr>
        <w:rFonts w:hint="default"/>
      </w:rPr>
    </w:lvl>
    <w:lvl w:ilvl="6">
      <w:start w:val="1"/>
      <w:numFmt w:val="decimal"/>
      <w:isLgl/>
      <w:lvlText w:val="%1.%2.%3.%4.%5.%6.%7."/>
      <w:lvlJc w:val="left"/>
      <w:pPr>
        <w:ind w:left="5400" w:hanging="2520"/>
      </w:pPr>
      <w:rPr>
        <w:rFonts w:hint="default"/>
      </w:rPr>
    </w:lvl>
    <w:lvl w:ilvl="7">
      <w:start w:val="1"/>
      <w:numFmt w:val="decimal"/>
      <w:isLgl/>
      <w:lvlText w:val="%1.%2.%3.%4.%5.%6.%7.%8."/>
      <w:lvlJc w:val="left"/>
      <w:pPr>
        <w:ind w:left="6120" w:hanging="2880"/>
      </w:pPr>
      <w:rPr>
        <w:rFonts w:hint="default"/>
      </w:rPr>
    </w:lvl>
    <w:lvl w:ilvl="8">
      <w:start w:val="1"/>
      <w:numFmt w:val="decimal"/>
      <w:isLgl/>
      <w:lvlText w:val="%1.%2.%3.%4.%5.%6.%7.%8.%9."/>
      <w:lvlJc w:val="left"/>
      <w:pPr>
        <w:ind w:left="6840" w:hanging="3240"/>
      </w:pPr>
      <w:rPr>
        <w:rFonts w:hint="default"/>
      </w:rPr>
    </w:lvl>
  </w:abstractNum>
  <w:abstractNum w:abstractNumId="5" w15:restartNumberingAfterBreak="0">
    <w:nsid w:val="610A077A"/>
    <w:multiLevelType w:val="hybridMultilevel"/>
    <w:tmpl w:val="F5EE5B70"/>
    <w:lvl w:ilvl="0" w:tplc="488E06AC">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4676A1B"/>
    <w:multiLevelType w:val="multilevel"/>
    <w:tmpl w:val="B4EA0B1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680" w:hanging="2160"/>
      </w:pPr>
      <w:rPr>
        <w:rFonts w:hint="default"/>
      </w:rPr>
    </w:lvl>
    <w:lvl w:ilvl="6">
      <w:start w:val="1"/>
      <w:numFmt w:val="decimal"/>
      <w:isLgl/>
      <w:lvlText w:val="%1.%2.%3.%4.%5.%6.%7."/>
      <w:lvlJc w:val="left"/>
      <w:pPr>
        <w:ind w:left="5400" w:hanging="2520"/>
      </w:pPr>
      <w:rPr>
        <w:rFonts w:hint="default"/>
      </w:rPr>
    </w:lvl>
    <w:lvl w:ilvl="7">
      <w:start w:val="1"/>
      <w:numFmt w:val="decimal"/>
      <w:isLgl/>
      <w:lvlText w:val="%1.%2.%3.%4.%5.%6.%7.%8."/>
      <w:lvlJc w:val="left"/>
      <w:pPr>
        <w:ind w:left="6120" w:hanging="2880"/>
      </w:pPr>
      <w:rPr>
        <w:rFonts w:hint="default"/>
      </w:rPr>
    </w:lvl>
    <w:lvl w:ilvl="8">
      <w:start w:val="1"/>
      <w:numFmt w:val="decimal"/>
      <w:isLgl/>
      <w:lvlText w:val="%1.%2.%3.%4.%5.%6.%7.%8.%9."/>
      <w:lvlJc w:val="left"/>
      <w:pPr>
        <w:ind w:left="6840" w:hanging="3240"/>
      </w:pPr>
      <w:rPr>
        <w:rFonts w:hint="default"/>
      </w:rPr>
    </w:lvl>
  </w:abstractNum>
  <w:abstractNum w:abstractNumId="7" w15:restartNumberingAfterBreak="0">
    <w:nsid w:val="79271961"/>
    <w:multiLevelType w:val="multilevel"/>
    <w:tmpl w:val="B4EA0B1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680" w:hanging="2160"/>
      </w:pPr>
      <w:rPr>
        <w:rFonts w:hint="default"/>
      </w:rPr>
    </w:lvl>
    <w:lvl w:ilvl="6">
      <w:start w:val="1"/>
      <w:numFmt w:val="decimal"/>
      <w:isLgl/>
      <w:lvlText w:val="%1.%2.%3.%4.%5.%6.%7."/>
      <w:lvlJc w:val="left"/>
      <w:pPr>
        <w:ind w:left="5400" w:hanging="2520"/>
      </w:pPr>
      <w:rPr>
        <w:rFonts w:hint="default"/>
      </w:rPr>
    </w:lvl>
    <w:lvl w:ilvl="7">
      <w:start w:val="1"/>
      <w:numFmt w:val="decimal"/>
      <w:isLgl/>
      <w:lvlText w:val="%1.%2.%3.%4.%5.%6.%7.%8."/>
      <w:lvlJc w:val="left"/>
      <w:pPr>
        <w:ind w:left="6120" w:hanging="2880"/>
      </w:pPr>
      <w:rPr>
        <w:rFonts w:hint="default"/>
      </w:rPr>
    </w:lvl>
    <w:lvl w:ilvl="8">
      <w:start w:val="1"/>
      <w:numFmt w:val="decimal"/>
      <w:isLgl/>
      <w:lvlText w:val="%1.%2.%3.%4.%5.%6.%7.%8.%9."/>
      <w:lvlJc w:val="left"/>
      <w:pPr>
        <w:ind w:left="6840" w:hanging="3240"/>
      </w:pPr>
      <w:rPr>
        <w:rFonts w:hint="default"/>
      </w:rPr>
    </w:lvl>
  </w:abstractNum>
  <w:num w:numId="1">
    <w:abstractNumId w:val="3"/>
  </w:num>
  <w:num w:numId="2">
    <w:abstractNumId w:val="5"/>
  </w:num>
  <w:num w:numId="3">
    <w:abstractNumId w:val="1"/>
  </w:num>
  <w:num w:numId="4">
    <w:abstractNumId w:val="6"/>
  </w:num>
  <w:num w:numId="5">
    <w:abstractNumId w:val="2"/>
  </w:num>
  <w:num w:numId="6">
    <w:abstractNumId w:val="7"/>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808"/>
    <w:rsid w:val="00012F3A"/>
    <w:rsid w:val="0005263C"/>
    <w:rsid w:val="00063DF1"/>
    <w:rsid w:val="000647AA"/>
    <w:rsid w:val="00072AFE"/>
    <w:rsid w:val="000A2256"/>
    <w:rsid w:val="000B3D79"/>
    <w:rsid w:val="000B73A3"/>
    <w:rsid w:val="000C6691"/>
    <w:rsid w:val="001001F6"/>
    <w:rsid w:val="00110D1C"/>
    <w:rsid w:val="00113785"/>
    <w:rsid w:val="001176D8"/>
    <w:rsid w:val="002114CC"/>
    <w:rsid w:val="0023594A"/>
    <w:rsid w:val="00243934"/>
    <w:rsid w:val="00260000"/>
    <w:rsid w:val="00267C41"/>
    <w:rsid w:val="00283309"/>
    <w:rsid w:val="0029663B"/>
    <w:rsid w:val="002D52E9"/>
    <w:rsid w:val="00304183"/>
    <w:rsid w:val="003041F9"/>
    <w:rsid w:val="003538D7"/>
    <w:rsid w:val="00364730"/>
    <w:rsid w:val="003C24EE"/>
    <w:rsid w:val="003E21A4"/>
    <w:rsid w:val="00412C5A"/>
    <w:rsid w:val="00421284"/>
    <w:rsid w:val="00421E20"/>
    <w:rsid w:val="00422EC0"/>
    <w:rsid w:val="00440F69"/>
    <w:rsid w:val="00470382"/>
    <w:rsid w:val="004D53E5"/>
    <w:rsid w:val="00547226"/>
    <w:rsid w:val="00550EA8"/>
    <w:rsid w:val="00572228"/>
    <w:rsid w:val="005956A5"/>
    <w:rsid w:val="005B5C53"/>
    <w:rsid w:val="005C16EB"/>
    <w:rsid w:val="005D2947"/>
    <w:rsid w:val="005E1D8D"/>
    <w:rsid w:val="005E27C9"/>
    <w:rsid w:val="005E6C07"/>
    <w:rsid w:val="00603D09"/>
    <w:rsid w:val="0060715C"/>
    <w:rsid w:val="00615C06"/>
    <w:rsid w:val="00622C4F"/>
    <w:rsid w:val="00627834"/>
    <w:rsid w:val="00662977"/>
    <w:rsid w:val="006C0C0A"/>
    <w:rsid w:val="006C716A"/>
    <w:rsid w:val="006D7A8B"/>
    <w:rsid w:val="007077DA"/>
    <w:rsid w:val="00715808"/>
    <w:rsid w:val="007205C5"/>
    <w:rsid w:val="00773000"/>
    <w:rsid w:val="00775A59"/>
    <w:rsid w:val="00812EF2"/>
    <w:rsid w:val="0081351A"/>
    <w:rsid w:val="00823307"/>
    <w:rsid w:val="00857A4B"/>
    <w:rsid w:val="00857CF9"/>
    <w:rsid w:val="00897C82"/>
    <w:rsid w:val="00902B3B"/>
    <w:rsid w:val="009333ED"/>
    <w:rsid w:val="00944335"/>
    <w:rsid w:val="0098238A"/>
    <w:rsid w:val="009D594D"/>
    <w:rsid w:val="00A25369"/>
    <w:rsid w:val="00A27C40"/>
    <w:rsid w:val="00A57D3C"/>
    <w:rsid w:val="00A6485E"/>
    <w:rsid w:val="00A922D8"/>
    <w:rsid w:val="00B2605E"/>
    <w:rsid w:val="00B36BBA"/>
    <w:rsid w:val="00B37C0A"/>
    <w:rsid w:val="00B5121B"/>
    <w:rsid w:val="00B62AA0"/>
    <w:rsid w:val="00B66E7E"/>
    <w:rsid w:val="00BE0DEA"/>
    <w:rsid w:val="00BF6121"/>
    <w:rsid w:val="00C17025"/>
    <w:rsid w:val="00C22DCB"/>
    <w:rsid w:val="00C47D40"/>
    <w:rsid w:val="00C5436E"/>
    <w:rsid w:val="00C64BC1"/>
    <w:rsid w:val="00C72332"/>
    <w:rsid w:val="00C85334"/>
    <w:rsid w:val="00CF150E"/>
    <w:rsid w:val="00D056D7"/>
    <w:rsid w:val="00D077EE"/>
    <w:rsid w:val="00D36DA9"/>
    <w:rsid w:val="00D6062A"/>
    <w:rsid w:val="00D63F15"/>
    <w:rsid w:val="00D86563"/>
    <w:rsid w:val="00D90AF7"/>
    <w:rsid w:val="00DB3391"/>
    <w:rsid w:val="00DC4A10"/>
    <w:rsid w:val="00DE0555"/>
    <w:rsid w:val="00E4764A"/>
    <w:rsid w:val="00E7314A"/>
    <w:rsid w:val="00EA7E7B"/>
    <w:rsid w:val="00EB7AB4"/>
    <w:rsid w:val="00EC377F"/>
    <w:rsid w:val="00EE4CF9"/>
    <w:rsid w:val="00EF3169"/>
    <w:rsid w:val="00F16D26"/>
    <w:rsid w:val="00F33892"/>
    <w:rsid w:val="00F44FA3"/>
    <w:rsid w:val="00FD0098"/>
    <w:rsid w:val="00FF1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E6A3"/>
  <w15:chartTrackingRefBased/>
  <w15:docId w15:val="{5A5A529F-7FC3-7741-9939-C1396BDDF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226"/>
    <w:rPr>
      <w:rFonts w:ascii="Times New Roman" w:eastAsia="Times New Roman" w:hAnsi="Times New Roman" w:cs="Times New Roman"/>
      <w:lang w:eastAsia="en-GB"/>
    </w:rPr>
  </w:style>
  <w:style w:type="paragraph" w:styleId="Heading1">
    <w:name w:val="heading 1"/>
    <w:basedOn w:val="ListParagraph"/>
    <w:next w:val="Normal"/>
    <w:link w:val="Heading1Char"/>
    <w:uiPriority w:val="9"/>
    <w:qFormat/>
    <w:rsid w:val="00412C5A"/>
    <w:pPr>
      <w:numPr>
        <w:numId w:val="2"/>
      </w:numPr>
      <w:outlineLvl w:val="0"/>
    </w:pPr>
    <w:rPr>
      <w:rFonts w:ascii="Baskerville" w:hAnsi="Baskerville"/>
      <w:sz w:val="36"/>
      <w:szCs w:val="36"/>
    </w:rPr>
  </w:style>
  <w:style w:type="paragraph" w:styleId="Heading2">
    <w:name w:val="heading 2"/>
    <w:basedOn w:val="Heading1"/>
    <w:next w:val="Normal"/>
    <w:link w:val="Heading2Char"/>
    <w:uiPriority w:val="9"/>
    <w:unhideWhenUsed/>
    <w:qFormat/>
    <w:rsid w:val="00072AFE"/>
    <w:pPr>
      <w:outlineLvl w:val="1"/>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5808"/>
    <w:pPr>
      <w:jc w:val="center"/>
    </w:pPr>
    <w:rPr>
      <w:rFonts w:ascii="Baskerville" w:hAnsi="Baskerville"/>
      <w:sz w:val="44"/>
    </w:rPr>
  </w:style>
  <w:style w:type="character" w:customStyle="1" w:styleId="TitleChar">
    <w:name w:val="Title Char"/>
    <w:basedOn w:val="DefaultParagraphFont"/>
    <w:link w:val="Title"/>
    <w:uiPriority w:val="10"/>
    <w:rsid w:val="00715808"/>
    <w:rPr>
      <w:rFonts w:ascii="Baskerville" w:eastAsia="Times New Roman" w:hAnsi="Baskerville" w:cs="Times New Roman"/>
      <w:sz w:val="44"/>
      <w:lang w:eastAsia="en-GB"/>
    </w:rPr>
  </w:style>
  <w:style w:type="character" w:customStyle="1" w:styleId="Heading1Char">
    <w:name w:val="Heading 1 Char"/>
    <w:basedOn w:val="DefaultParagraphFont"/>
    <w:link w:val="Heading1"/>
    <w:uiPriority w:val="9"/>
    <w:rsid w:val="00412C5A"/>
    <w:rPr>
      <w:rFonts w:ascii="Baskerville" w:eastAsia="Times New Roman" w:hAnsi="Baskerville" w:cs="Times New Roman"/>
      <w:sz w:val="36"/>
      <w:szCs w:val="36"/>
      <w:lang w:eastAsia="en-GB"/>
    </w:rPr>
  </w:style>
  <w:style w:type="paragraph" w:styleId="TOC1">
    <w:name w:val="toc 1"/>
    <w:basedOn w:val="Normal"/>
    <w:next w:val="Normal"/>
    <w:autoRedefine/>
    <w:uiPriority w:val="39"/>
    <w:unhideWhenUsed/>
    <w:rsid w:val="00412C5A"/>
    <w:pPr>
      <w:spacing w:before="120"/>
    </w:pPr>
    <w:rPr>
      <w:rFonts w:asciiTheme="minorHAnsi" w:hAnsiTheme="minorHAnsi" w:cstheme="minorHAnsi"/>
      <w:b/>
      <w:bCs/>
      <w:i/>
      <w:iCs/>
    </w:rPr>
  </w:style>
  <w:style w:type="paragraph" w:styleId="ListParagraph">
    <w:name w:val="List Paragraph"/>
    <w:basedOn w:val="Normal"/>
    <w:uiPriority w:val="34"/>
    <w:qFormat/>
    <w:rsid w:val="00412C5A"/>
    <w:pPr>
      <w:ind w:left="720"/>
      <w:contextualSpacing/>
    </w:pPr>
  </w:style>
  <w:style w:type="character" w:customStyle="1" w:styleId="Heading2Char">
    <w:name w:val="Heading 2 Char"/>
    <w:basedOn w:val="DefaultParagraphFont"/>
    <w:link w:val="Heading2"/>
    <w:uiPriority w:val="9"/>
    <w:rsid w:val="00072AFE"/>
    <w:rPr>
      <w:rFonts w:ascii="Baskerville" w:eastAsia="Times New Roman" w:hAnsi="Baskerville" w:cs="Times New Roman"/>
      <w:sz w:val="32"/>
      <w:szCs w:val="32"/>
      <w:lang w:eastAsia="en-GB"/>
    </w:rPr>
  </w:style>
  <w:style w:type="paragraph" w:styleId="TOCHeading">
    <w:name w:val="TOC Heading"/>
    <w:basedOn w:val="Heading1"/>
    <w:next w:val="Normal"/>
    <w:uiPriority w:val="39"/>
    <w:unhideWhenUsed/>
    <w:qFormat/>
    <w:rsid w:val="0081351A"/>
    <w:pPr>
      <w:keepNext/>
      <w:keepLines/>
      <w:numPr>
        <w:numId w:val="0"/>
      </w:numPr>
      <w:spacing w:before="480" w:line="276" w:lineRule="auto"/>
      <w:contextualSpacing w:val="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2">
    <w:name w:val="toc 2"/>
    <w:basedOn w:val="Normal"/>
    <w:next w:val="Normal"/>
    <w:autoRedefine/>
    <w:uiPriority w:val="39"/>
    <w:unhideWhenUsed/>
    <w:rsid w:val="0081351A"/>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81351A"/>
    <w:rPr>
      <w:color w:val="0563C1" w:themeColor="hyperlink"/>
      <w:u w:val="single"/>
    </w:rPr>
  </w:style>
  <w:style w:type="paragraph" w:styleId="TOC3">
    <w:name w:val="toc 3"/>
    <w:basedOn w:val="Normal"/>
    <w:next w:val="Normal"/>
    <w:autoRedefine/>
    <w:uiPriority w:val="39"/>
    <w:semiHidden/>
    <w:unhideWhenUsed/>
    <w:rsid w:val="0081351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1351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1351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1351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1351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1351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1351A"/>
    <w:pPr>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547226"/>
    <w:rPr>
      <w:color w:val="605E5C"/>
      <w:shd w:val="clear" w:color="auto" w:fill="E1DFDD"/>
    </w:rPr>
  </w:style>
  <w:style w:type="character" w:styleId="FollowedHyperlink">
    <w:name w:val="FollowedHyperlink"/>
    <w:basedOn w:val="DefaultParagraphFont"/>
    <w:uiPriority w:val="99"/>
    <w:semiHidden/>
    <w:unhideWhenUsed/>
    <w:rsid w:val="00547226"/>
    <w:rPr>
      <w:color w:val="954F72" w:themeColor="followedHyperlink"/>
      <w:u w:val="single"/>
    </w:rPr>
  </w:style>
  <w:style w:type="table" w:styleId="TableGrid">
    <w:name w:val="Table Grid"/>
    <w:basedOn w:val="TableNormal"/>
    <w:uiPriority w:val="39"/>
    <w:rsid w:val="00B37C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5263C"/>
    <w:pPr>
      <w:spacing w:before="100" w:beforeAutospacing="1" w:after="100" w:afterAutospacing="1"/>
    </w:pPr>
  </w:style>
  <w:style w:type="paragraph" w:styleId="ListBullet">
    <w:name w:val="List Bullet"/>
    <w:basedOn w:val="Normal"/>
    <w:uiPriority w:val="99"/>
    <w:unhideWhenUsed/>
    <w:rsid w:val="00BE0DEA"/>
    <w:pPr>
      <w:numPr>
        <w:numId w:val="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080929">
      <w:bodyDiv w:val="1"/>
      <w:marLeft w:val="0"/>
      <w:marRight w:val="0"/>
      <w:marTop w:val="0"/>
      <w:marBottom w:val="0"/>
      <w:divBdr>
        <w:top w:val="none" w:sz="0" w:space="0" w:color="auto"/>
        <w:left w:val="none" w:sz="0" w:space="0" w:color="auto"/>
        <w:bottom w:val="none" w:sz="0" w:space="0" w:color="auto"/>
        <w:right w:val="none" w:sz="0" w:space="0" w:color="auto"/>
      </w:divBdr>
    </w:div>
    <w:div w:id="612446505">
      <w:bodyDiv w:val="1"/>
      <w:marLeft w:val="0"/>
      <w:marRight w:val="0"/>
      <w:marTop w:val="0"/>
      <w:marBottom w:val="0"/>
      <w:divBdr>
        <w:top w:val="none" w:sz="0" w:space="0" w:color="auto"/>
        <w:left w:val="none" w:sz="0" w:space="0" w:color="auto"/>
        <w:bottom w:val="none" w:sz="0" w:space="0" w:color="auto"/>
        <w:right w:val="none" w:sz="0" w:space="0" w:color="auto"/>
      </w:divBdr>
    </w:div>
    <w:div w:id="613371010">
      <w:bodyDiv w:val="1"/>
      <w:marLeft w:val="0"/>
      <w:marRight w:val="0"/>
      <w:marTop w:val="0"/>
      <w:marBottom w:val="0"/>
      <w:divBdr>
        <w:top w:val="none" w:sz="0" w:space="0" w:color="auto"/>
        <w:left w:val="none" w:sz="0" w:space="0" w:color="auto"/>
        <w:bottom w:val="none" w:sz="0" w:space="0" w:color="auto"/>
        <w:right w:val="none" w:sz="0" w:space="0" w:color="auto"/>
      </w:divBdr>
    </w:div>
    <w:div w:id="752315789">
      <w:bodyDiv w:val="1"/>
      <w:marLeft w:val="0"/>
      <w:marRight w:val="0"/>
      <w:marTop w:val="0"/>
      <w:marBottom w:val="0"/>
      <w:divBdr>
        <w:top w:val="none" w:sz="0" w:space="0" w:color="auto"/>
        <w:left w:val="none" w:sz="0" w:space="0" w:color="auto"/>
        <w:bottom w:val="none" w:sz="0" w:space="0" w:color="auto"/>
        <w:right w:val="none" w:sz="0" w:space="0" w:color="auto"/>
      </w:divBdr>
    </w:div>
    <w:div w:id="763498020">
      <w:bodyDiv w:val="1"/>
      <w:marLeft w:val="0"/>
      <w:marRight w:val="0"/>
      <w:marTop w:val="0"/>
      <w:marBottom w:val="0"/>
      <w:divBdr>
        <w:top w:val="none" w:sz="0" w:space="0" w:color="auto"/>
        <w:left w:val="none" w:sz="0" w:space="0" w:color="auto"/>
        <w:bottom w:val="none" w:sz="0" w:space="0" w:color="auto"/>
        <w:right w:val="none" w:sz="0" w:space="0" w:color="auto"/>
      </w:divBdr>
    </w:div>
    <w:div w:id="780296587">
      <w:bodyDiv w:val="1"/>
      <w:marLeft w:val="0"/>
      <w:marRight w:val="0"/>
      <w:marTop w:val="0"/>
      <w:marBottom w:val="0"/>
      <w:divBdr>
        <w:top w:val="none" w:sz="0" w:space="0" w:color="auto"/>
        <w:left w:val="none" w:sz="0" w:space="0" w:color="auto"/>
        <w:bottom w:val="none" w:sz="0" w:space="0" w:color="auto"/>
        <w:right w:val="none" w:sz="0" w:space="0" w:color="auto"/>
      </w:divBdr>
    </w:div>
    <w:div w:id="796459485">
      <w:bodyDiv w:val="1"/>
      <w:marLeft w:val="0"/>
      <w:marRight w:val="0"/>
      <w:marTop w:val="0"/>
      <w:marBottom w:val="0"/>
      <w:divBdr>
        <w:top w:val="none" w:sz="0" w:space="0" w:color="auto"/>
        <w:left w:val="none" w:sz="0" w:space="0" w:color="auto"/>
        <w:bottom w:val="none" w:sz="0" w:space="0" w:color="auto"/>
        <w:right w:val="none" w:sz="0" w:space="0" w:color="auto"/>
      </w:divBdr>
    </w:div>
    <w:div w:id="807354727">
      <w:bodyDiv w:val="1"/>
      <w:marLeft w:val="0"/>
      <w:marRight w:val="0"/>
      <w:marTop w:val="0"/>
      <w:marBottom w:val="0"/>
      <w:divBdr>
        <w:top w:val="none" w:sz="0" w:space="0" w:color="auto"/>
        <w:left w:val="none" w:sz="0" w:space="0" w:color="auto"/>
        <w:bottom w:val="none" w:sz="0" w:space="0" w:color="auto"/>
        <w:right w:val="none" w:sz="0" w:space="0" w:color="auto"/>
      </w:divBdr>
    </w:div>
    <w:div w:id="871841709">
      <w:bodyDiv w:val="1"/>
      <w:marLeft w:val="0"/>
      <w:marRight w:val="0"/>
      <w:marTop w:val="0"/>
      <w:marBottom w:val="0"/>
      <w:divBdr>
        <w:top w:val="none" w:sz="0" w:space="0" w:color="auto"/>
        <w:left w:val="none" w:sz="0" w:space="0" w:color="auto"/>
        <w:bottom w:val="none" w:sz="0" w:space="0" w:color="auto"/>
        <w:right w:val="none" w:sz="0" w:space="0" w:color="auto"/>
      </w:divBdr>
    </w:div>
    <w:div w:id="1262760017">
      <w:bodyDiv w:val="1"/>
      <w:marLeft w:val="0"/>
      <w:marRight w:val="0"/>
      <w:marTop w:val="0"/>
      <w:marBottom w:val="0"/>
      <w:divBdr>
        <w:top w:val="none" w:sz="0" w:space="0" w:color="auto"/>
        <w:left w:val="none" w:sz="0" w:space="0" w:color="auto"/>
        <w:bottom w:val="none" w:sz="0" w:space="0" w:color="auto"/>
        <w:right w:val="none" w:sz="0" w:space="0" w:color="auto"/>
      </w:divBdr>
    </w:div>
    <w:div w:id="1568884492">
      <w:bodyDiv w:val="1"/>
      <w:marLeft w:val="0"/>
      <w:marRight w:val="0"/>
      <w:marTop w:val="0"/>
      <w:marBottom w:val="0"/>
      <w:divBdr>
        <w:top w:val="none" w:sz="0" w:space="0" w:color="auto"/>
        <w:left w:val="none" w:sz="0" w:space="0" w:color="auto"/>
        <w:bottom w:val="none" w:sz="0" w:space="0" w:color="auto"/>
        <w:right w:val="none" w:sz="0" w:space="0" w:color="auto"/>
      </w:divBdr>
    </w:div>
    <w:div w:id="1658722376">
      <w:bodyDiv w:val="1"/>
      <w:marLeft w:val="0"/>
      <w:marRight w:val="0"/>
      <w:marTop w:val="0"/>
      <w:marBottom w:val="0"/>
      <w:divBdr>
        <w:top w:val="none" w:sz="0" w:space="0" w:color="auto"/>
        <w:left w:val="none" w:sz="0" w:space="0" w:color="auto"/>
        <w:bottom w:val="none" w:sz="0" w:space="0" w:color="auto"/>
        <w:right w:val="none" w:sz="0" w:space="0" w:color="auto"/>
      </w:divBdr>
    </w:div>
    <w:div w:id="1795637183">
      <w:bodyDiv w:val="1"/>
      <w:marLeft w:val="0"/>
      <w:marRight w:val="0"/>
      <w:marTop w:val="0"/>
      <w:marBottom w:val="0"/>
      <w:divBdr>
        <w:top w:val="none" w:sz="0" w:space="0" w:color="auto"/>
        <w:left w:val="none" w:sz="0" w:space="0" w:color="auto"/>
        <w:bottom w:val="none" w:sz="0" w:space="0" w:color="auto"/>
        <w:right w:val="none" w:sz="0" w:space="0" w:color="auto"/>
      </w:divBdr>
    </w:div>
    <w:div w:id="1813981554">
      <w:bodyDiv w:val="1"/>
      <w:marLeft w:val="0"/>
      <w:marRight w:val="0"/>
      <w:marTop w:val="0"/>
      <w:marBottom w:val="0"/>
      <w:divBdr>
        <w:top w:val="none" w:sz="0" w:space="0" w:color="auto"/>
        <w:left w:val="none" w:sz="0" w:space="0" w:color="auto"/>
        <w:bottom w:val="none" w:sz="0" w:space="0" w:color="auto"/>
        <w:right w:val="none" w:sz="0" w:space="0" w:color="auto"/>
      </w:divBdr>
    </w:div>
    <w:div w:id="1992440541">
      <w:bodyDiv w:val="1"/>
      <w:marLeft w:val="0"/>
      <w:marRight w:val="0"/>
      <w:marTop w:val="0"/>
      <w:marBottom w:val="0"/>
      <w:divBdr>
        <w:top w:val="none" w:sz="0" w:space="0" w:color="auto"/>
        <w:left w:val="none" w:sz="0" w:space="0" w:color="auto"/>
        <w:bottom w:val="none" w:sz="0" w:space="0" w:color="auto"/>
        <w:right w:val="none" w:sz="0" w:space="0" w:color="auto"/>
      </w:divBdr>
    </w:div>
    <w:div w:id="2065250237">
      <w:bodyDiv w:val="1"/>
      <w:marLeft w:val="0"/>
      <w:marRight w:val="0"/>
      <w:marTop w:val="0"/>
      <w:marBottom w:val="0"/>
      <w:divBdr>
        <w:top w:val="none" w:sz="0" w:space="0" w:color="auto"/>
        <w:left w:val="none" w:sz="0" w:space="0" w:color="auto"/>
        <w:bottom w:val="none" w:sz="0" w:space="0" w:color="auto"/>
        <w:right w:val="none" w:sz="0" w:space="0" w:color="auto"/>
      </w:divBdr>
    </w:div>
    <w:div w:id="207573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jpeg"/><Relationship Id="rId55" Type="http://schemas.openxmlformats.org/officeDocument/2006/relationships/hyperlink" Target="https://faculty.psau.edu.sa/filedownload/doc-10-pdf-f5a6556225bb4e85ce5be5dda9d05b8a-original.pdf" TargetMode="External"/><Relationship Id="rId63" Type="http://schemas.openxmlformats.org/officeDocument/2006/relationships/customXml" Target="../customXml/item2.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hyperlink" Target="https://www.informit.com/articles/article.aspx?p=726420&amp;seqNum=6" TargetMode="External"/><Relationship Id="rId58" Type="http://schemas.openxmlformats.org/officeDocument/2006/relationships/hyperlink" Target="https://www.researchgate.net/publication/229068221_The_Design_if_Sites_Patterns_Principles_and_Processes_for_Crafting_a_Consumer-Centered_Web_Experience"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jpeg"/><Relationship Id="rId43" Type="http://schemas.openxmlformats.org/officeDocument/2006/relationships/image" Target="media/image38.jpeg"/><Relationship Id="rId48" Type="http://schemas.openxmlformats.org/officeDocument/2006/relationships/image" Target="media/image43.jpeg"/><Relationship Id="rId56" Type="http://schemas.openxmlformats.org/officeDocument/2006/relationships/hyperlink" Target="https://www.ece.uvic.ca/~aalbu/seng310_2010/Shneiderman's%20Eight%20Golden%20Rules%20of%20Interface%20Design.pdf" TargetMode="External"/><Relationship Id="rId64" Type="http://schemas.openxmlformats.org/officeDocument/2006/relationships/customXml" Target="../customXml/item3.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image" Target="media/image41.jpeg"/><Relationship Id="rId59" Type="http://schemas.openxmlformats.org/officeDocument/2006/relationships/hyperlink" Target="http://www.ittoday.info/Excerpts/HCI.pdf" TargetMode="External"/><Relationship Id="rId20" Type="http://schemas.openxmlformats.org/officeDocument/2006/relationships/image" Target="media/image15.png"/><Relationship Id="rId41" Type="http://schemas.openxmlformats.org/officeDocument/2006/relationships/image" Target="media/image36.jpeg"/><Relationship Id="rId54" Type="http://schemas.openxmlformats.org/officeDocument/2006/relationships/hyperlink" Target="https://www.ece.uvic.ca/~aalbu/seng310_2010/Shneiderman's%20Eight%20Golden%20Rules%20of%20Interface%20Design.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jpeg"/><Relationship Id="rId49" Type="http://schemas.openxmlformats.org/officeDocument/2006/relationships/image" Target="media/image44.png"/><Relationship Id="rId57" Type="http://schemas.openxmlformats.org/officeDocument/2006/relationships/hyperlink" Target="https://dl.acm.org/doi/10.1145/1314683.1314688"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jpeg"/><Relationship Id="rId60" Type="http://schemas.openxmlformats.org/officeDocument/2006/relationships/hyperlink" Target="https://www.researchgate.net/publication/320935039_Human_Factors_Engineering" TargetMode="External"/><Relationship Id="rId65"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4DFE8C-ADB2-CD4F-8690-973C92A16D18}">
  <ds:schemaRefs>
    <ds:schemaRef ds:uri="http://schemas.openxmlformats.org/officeDocument/2006/bibliography"/>
  </ds:schemaRefs>
</ds:datastoreItem>
</file>

<file path=customXml/itemProps2.xml><?xml version="1.0" encoding="utf-8"?>
<ds:datastoreItem xmlns:ds="http://schemas.openxmlformats.org/officeDocument/2006/customXml" ds:itemID="{3721964B-D5BC-4C52-99D8-EE4E859C9C75}"/>
</file>

<file path=customXml/itemProps3.xml><?xml version="1.0" encoding="utf-8"?>
<ds:datastoreItem xmlns:ds="http://schemas.openxmlformats.org/officeDocument/2006/customXml" ds:itemID="{F0B27C4A-E098-4EA9-B1D7-3BA985BFC4C2}"/>
</file>

<file path=customXml/itemProps4.xml><?xml version="1.0" encoding="utf-8"?>
<ds:datastoreItem xmlns:ds="http://schemas.openxmlformats.org/officeDocument/2006/customXml" ds:itemID="{3BC86AA9-F934-4812-9E36-9D122258F86F}"/>
</file>

<file path=docProps/app.xml><?xml version="1.0" encoding="utf-8"?>
<Properties xmlns="http://schemas.openxmlformats.org/officeDocument/2006/extended-properties" xmlns:vt="http://schemas.openxmlformats.org/officeDocument/2006/docPropsVTypes">
  <Template>Normal.dotm</Template>
  <TotalTime>537</TotalTime>
  <Pages>19</Pages>
  <Words>3751</Words>
  <Characters>21386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119715 (Ethan Morgan)</dc:creator>
  <cp:keywords/>
  <dc:description/>
  <cp:lastModifiedBy>119715 (Ethan Morgan)</cp:lastModifiedBy>
  <cp:revision>68</cp:revision>
  <cp:lastPrinted>2020-03-10T15:33:00Z</cp:lastPrinted>
  <dcterms:created xsi:type="dcterms:W3CDTF">2020-03-10T15:12:00Z</dcterms:created>
  <dcterms:modified xsi:type="dcterms:W3CDTF">2020-03-27T17:01:00Z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0x010100F15CAD55AB3FDF4595C89B479CA5022B</vt:lpwstr>
  </property>
</Properties>
</file>