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B0EF3" w:rsidRPr="008B0EF3" w:rsidRDefault="008B0EF3" w:rsidP="008B0EF3">
      <w:pPr>
        <w:spacing w:before="100" w:beforeAutospacing="1" w:after="100" w:afterAutospacing="1" w:line="240" w:lineRule="auto"/>
        <w:rPr>
          <w:rFonts w:ascii="&amp;quot" w:eastAsia="Times New Roman" w:hAnsi="&amp;quot" w:cs="Times New Roman"/>
          <w:color w:val="212121"/>
          <w:sz w:val="32"/>
          <w:szCs w:val="32"/>
        </w:rPr>
      </w:pPr>
      <w:r w:rsidRPr="008B0EF3">
        <w:rPr>
          <w:rFonts w:ascii="&amp;quot" w:eastAsia="Times New Roman" w:hAnsi="&amp;quot" w:cs="Times New Roman"/>
          <w:color w:val="212121"/>
          <w:sz w:val="32"/>
          <w:szCs w:val="32"/>
        </w:rPr>
        <w:t xml:space="preserve">Ancient food: </w:t>
      </w:r>
    </w:p>
    <w:p w:rsidR="008B0EF3" w:rsidRDefault="008B0EF3" w:rsidP="008B0EF3">
      <w:pPr>
        <w:spacing w:before="100" w:beforeAutospacing="1" w:after="100" w:afterAutospacing="1" w:line="240" w:lineRule="auto"/>
        <w:rPr>
          <w:rFonts w:ascii="Calibri" w:eastAsia="Times New Roman" w:hAnsi="Calibri" w:cs="Calibri"/>
          <w:color w:val="212121"/>
          <w:sz w:val="32"/>
          <w:szCs w:val="32"/>
        </w:rPr>
      </w:pPr>
      <w:r w:rsidRPr="008B0EF3">
        <w:rPr>
          <w:rFonts w:ascii="Calibri" w:eastAsia="Times New Roman" w:hAnsi="Calibri" w:cs="Calibri"/>
          <w:color w:val="212121"/>
          <w:sz w:val="32"/>
          <w:szCs w:val="32"/>
        </w:rPr>
        <w:t xml:space="preserve">Chinese tea is well-known as a representative drink of China. Even in modern times, </w:t>
      </w:r>
      <w:r w:rsidR="00BB1AB3">
        <w:rPr>
          <w:rFonts w:ascii="Calibri" w:eastAsia="Times New Roman" w:hAnsi="Calibri" w:cs="Calibri"/>
          <w:color w:val="212121"/>
          <w:sz w:val="32"/>
          <w:szCs w:val="32"/>
        </w:rPr>
        <w:t xml:space="preserve">where </w:t>
      </w:r>
      <w:r w:rsidRPr="008B0EF3">
        <w:rPr>
          <w:rFonts w:ascii="Calibri" w:eastAsia="Times New Roman" w:hAnsi="Calibri" w:cs="Calibri"/>
          <w:color w:val="212121"/>
          <w:sz w:val="32"/>
          <w:szCs w:val="32"/>
        </w:rPr>
        <w:t xml:space="preserve">all kinds of beverages are numerous, Chinese tea still has an unshakable position. </w:t>
      </w:r>
    </w:p>
    <w:p w:rsidR="00BB1AB3" w:rsidRDefault="008B0EF3" w:rsidP="008B0EF3">
      <w:pPr>
        <w:spacing w:before="100" w:beforeAutospacing="1" w:after="100" w:afterAutospacing="1" w:line="240" w:lineRule="auto"/>
        <w:rPr>
          <w:rFonts w:ascii="&amp;quot" w:eastAsia="Times New Roman" w:hAnsi="&amp;quot" w:cs="Times New Roman"/>
          <w:color w:val="212121"/>
          <w:sz w:val="32"/>
          <w:szCs w:val="32"/>
        </w:rPr>
      </w:pPr>
      <w:r w:rsidRPr="008B0EF3">
        <w:rPr>
          <w:rFonts w:ascii="&amp;quot" w:eastAsia="Times New Roman" w:hAnsi="&amp;quot" w:cs="Times New Roman"/>
          <w:color w:val="212121"/>
          <w:sz w:val="32"/>
          <w:szCs w:val="32"/>
        </w:rPr>
        <w:t>The earliest history of Chinese tea</w:t>
      </w:r>
      <w:r w:rsidR="00BB1AB3">
        <w:rPr>
          <w:rFonts w:ascii="&amp;quot" w:eastAsia="Times New Roman" w:hAnsi="&amp;quot" w:cs="Times New Roman"/>
          <w:color w:val="212121"/>
          <w:sz w:val="32"/>
          <w:szCs w:val="32"/>
        </w:rPr>
        <w:t xml:space="preserve"> </w:t>
      </w:r>
      <w:proofErr w:type="gramStart"/>
      <w:r w:rsidRPr="008B0EF3">
        <w:rPr>
          <w:rFonts w:ascii="&amp;quot" w:eastAsia="Times New Roman" w:hAnsi="&amp;quot" w:cs="Times New Roman"/>
          <w:color w:val="212121"/>
          <w:sz w:val="32"/>
          <w:szCs w:val="32"/>
        </w:rPr>
        <w:t>date</w:t>
      </w:r>
      <w:r w:rsidR="00BB1AB3">
        <w:rPr>
          <w:rFonts w:ascii="&amp;quot" w:eastAsia="Times New Roman" w:hAnsi="&amp;quot" w:cs="Times New Roman"/>
          <w:color w:val="212121"/>
          <w:sz w:val="32"/>
          <w:szCs w:val="32"/>
        </w:rPr>
        <w:t>s</w:t>
      </w:r>
      <w:r w:rsidRPr="008B0EF3">
        <w:rPr>
          <w:rFonts w:ascii="&amp;quot" w:eastAsia="Times New Roman" w:hAnsi="&amp;quot" w:cs="Times New Roman"/>
          <w:color w:val="212121"/>
          <w:sz w:val="32"/>
          <w:szCs w:val="32"/>
        </w:rPr>
        <w:t xml:space="preserve"> back </w:t>
      </w:r>
      <w:r w:rsidR="00BB1AB3">
        <w:rPr>
          <w:rFonts w:ascii="&amp;quot" w:eastAsia="Times New Roman" w:hAnsi="&amp;quot" w:cs="Times New Roman"/>
          <w:color w:val="212121"/>
          <w:sz w:val="32"/>
          <w:szCs w:val="32"/>
        </w:rPr>
        <w:t>to</w:t>
      </w:r>
      <w:proofErr w:type="gramEnd"/>
      <w:r w:rsidRPr="008B0EF3">
        <w:rPr>
          <w:rFonts w:ascii="&amp;quot" w:eastAsia="Times New Roman" w:hAnsi="&amp;quot" w:cs="Times New Roman"/>
          <w:color w:val="212121"/>
          <w:sz w:val="32"/>
          <w:szCs w:val="32"/>
        </w:rPr>
        <w:t xml:space="preserve"> ancient China</w:t>
      </w:r>
      <w:r w:rsidR="00BB1AB3">
        <w:rPr>
          <w:rFonts w:ascii="&amp;quot" w:eastAsia="Times New Roman" w:hAnsi="&amp;quot" w:cs="Times New Roman"/>
          <w:color w:val="212121"/>
          <w:sz w:val="32"/>
          <w:szCs w:val="32"/>
        </w:rPr>
        <w:t>,</w:t>
      </w:r>
      <w:r w:rsidRPr="008B0EF3">
        <w:rPr>
          <w:rFonts w:ascii="&amp;quot" w:eastAsia="Times New Roman" w:hAnsi="&amp;quot" w:cs="Times New Roman"/>
          <w:color w:val="212121"/>
          <w:sz w:val="32"/>
          <w:szCs w:val="32"/>
        </w:rPr>
        <w:t xml:space="preserve"> about 4700 year</w:t>
      </w:r>
      <w:r w:rsidRPr="008B0EF3">
        <w:rPr>
          <w:rFonts w:ascii="Calibri" w:eastAsia="Times New Roman" w:hAnsi="Calibri" w:cs="Calibri"/>
          <w:color w:val="212121"/>
          <w:sz w:val="32"/>
          <w:szCs w:val="32"/>
        </w:rPr>
        <w:t xml:space="preserve">s </w:t>
      </w:r>
      <w:r w:rsidRPr="008B0EF3">
        <w:rPr>
          <w:rFonts w:ascii="&amp;quot" w:eastAsia="Times New Roman" w:hAnsi="&amp;quot" w:cs="Times New Roman"/>
          <w:color w:val="212121"/>
          <w:sz w:val="32"/>
          <w:szCs w:val="32"/>
        </w:rPr>
        <w:t xml:space="preserve">ago. </w:t>
      </w:r>
      <w:proofErr w:type="spellStart"/>
      <w:r w:rsidRPr="008B0EF3">
        <w:rPr>
          <w:rFonts w:ascii="&amp;quot" w:eastAsia="Times New Roman" w:hAnsi="&amp;quot" w:cs="Times New Roman"/>
          <w:color w:val="212121"/>
          <w:sz w:val="32"/>
          <w:szCs w:val="32"/>
        </w:rPr>
        <w:t>Shennong</w:t>
      </w:r>
      <w:proofErr w:type="spellEnd"/>
      <w:r w:rsidRPr="008B0EF3">
        <w:rPr>
          <w:rFonts w:ascii="&amp;quot" w:eastAsia="Times New Roman" w:hAnsi="&amp;quot" w:cs="Times New Roman"/>
          <w:color w:val="212121"/>
          <w:sz w:val="32"/>
          <w:szCs w:val="32"/>
        </w:rPr>
        <w:t xml:space="preserve">, whose </w:t>
      </w:r>
      <w:r w:rsidRPr="008B0EF3">
        <w:rPr>
          <w:rFonts w:ascii="Calibri" w:eastAsia="Times New Roman" w:hAnsi="Calibri" w:cs="Calibri"/>
          <w:color w:val="212121"/>
          <w:sz w:val="32"/>
          <w:szCs w:val="32"/>
        </w:rPr>
        <w:t xml:space="preserve">name means "the Divine Farmer" </w:t>
      </w:r>
      <w:r w:rsidRPr="008B0EF3">
        <w:rPr>
          <w:rFonts w:ascii="&amp;quot" w:eastAsia="Times New Roman" w:hAnsi="&amp;quot" w:cs="Times New Roman"/>
          <w:color w:val="212121"/>
          <w:sz w:val="32"/>
          <w:szCs w:val="32"/>
        </w:rPr>
        <w:t xml:space="preserve">was the first person to discover that tea trees and tea leaves might have a detoxifying effect. There are two different stories of how </w:t>
      </w:r>
      <w:proofErr w:type="spellStart"/>
      <w:r w:rsidRPr="008B0EF3">
        <w:rPr>
          <w:rFonts w:ascii="&amp;quot" w:eastAsia="Times New Roman" w:hAnsi="&amp;quot" w:cs="Times New Roman"/>
          <w:color w:val="212121"/>
          <w:sz w:val="32"/>
          <w:szCs w:val="32"/>
        </w:rPr>
        <w:t>Shennong</w:t>
      </w:r>
      <w:proofErr w:type="spellEnd"/>
      <w:r w:rsidRPr="008B0EF3">
        <w:rPr>
          <w:rFonts w:ascii="&amp;quot" w:eastAsia="Times New Roman" w:hAnsi="&amp;quot" w:cs="Times New Roman"/>
          <w:color w:val="212121"/>
          <w:sz w:val="32"/>
          <w:szCs w:val="32"/>
        </w:rPr>
        <w:t xml:space="preserve"> found out about Tea.</w:t>
      </w:r>
    </w:p>
    <w:p w:rsidR="008B0EF3" w:rsidRDefault="008B0EF3" w:rsidP="008B0EF3">
      <w:pPr>
        <w:spacing w:before="100" w:beforeAutospacing="1" w:after="100" w:afterAutospacing="1" w:line="240" w:lineRule="auto"/>
        <w:rPr>
          <w:rFonts w:ascii="&amp;quot" w:eastAsia="Times New Roman" w:hAnsi="&amp;quot" w:cs="Times New Roman"/>
          <w:color w:val="212121"/>
          <w:sz w:val="32"/>
          <w:szCs w:val="32"/>
        </w:rPr>
      </w:pPr>
      <w:r w:rsidRPr="008B0EF3">
        <w:rPr>
          <w:rFonts w:ascii="&amp;quot" w:eastAsia="Times New Roman" w:hAnsi="&amp;quot" w:cs="Times New Roman"/>
          <w:color w:val="212121"/>
          <w:sz w:val="32"/>
          <w:szCs w:val="32"/>
        </w:rPr>
        <w:t xml:space="preserve"> The first one is from </w:t>
      </w:r>
      <w:r w:rsidRPr="008B0EF3">
        <w:rPr>
          <w:rFonts w:ascii="Calibri" w:eastAsia="Times New Roman" w:hAnsi="Calibri" w:cs="Calibri"/>
          <w:color w:val="212121"/>
          <w:sz w:val="32"/>
          <w:szCs w:val="32"/>
        </w:rPr>
        <w:t>"</w:t>
      </w:r>
      <w:r w:rsidRPr="008B0EF3">
        <w:rPr>
          <w:rFonts w:ascii="&amp;quot" w:eastAsia="Times New Roman" w:hAnsi="&amp;quot" w:cs="Times New Roman"/>
          <w:color w:val="212121"/>
          <w:sz w:val="32"/>
          <w:szCs w:val="32"/>
        </w:rPr>
        <w:t>T</w:t>
      </w:r>
      <w:r w:rsidRPr="008B0EF3">
        <w:rPr>
          <w:rFonts w:ascii="Calibri" w:eastAsia="Times New Roman" w:hAnsi="Calibri" w:cs="Calibri"/>
          <w:color w:val="212121"/>
          <w:sz w:val="32"/>
          <w:szCs w:val="32"/>
        </w:rPr>
        <w:t xml:space="preserve">he </w:t>
      </w:r>
      <w:proofErr w:type="spellStart"/>
      <w:r w:rsidRPr="008B0EF3">
        <w:rPr>
          <w:rFonts w:ascii="Calibri" w:eastAsia="Times New Roman" w:hAnsi="Calibri" w:cs="Calibri"/>
          <w:color w:val="212121"/>
          <w:sz w:val="32"/>
          <w:szCs w:val="32"/>
        </w:rPr>
        <w:t>Shennong</w:t>
      </w:r>
      <w:proofErr w:type="spellEnd"/>
      <w:r w:rsidRPr="008B0EF3">
        <w:rPr>
          <w:rFonts w:ascii="Calibri" w:eastAsia="Times New Roman" w:hAnsi="Calibri" w:cs="Calibri"/>
          <w:color w:val="212121"/>
          <w:sz w:val="32"/>
          <w:szCs w:val="32"/>
        </w:rPr>
        <w:t xml:space="preserve"> Herbal Classic"</w:t>
      </w:r>
      <w:r w:rsidRPr="008B0EF3">
        <w:rPr>
          <w:rFonts w:ascii="&amp;quot" w:eastAsia="Times New Roman" w:hAnsi="&amp;quot" w:cs="Times New Roman"/>
          <w:color w:val="212121"/>
          <w:sz w:val="32"/>
          <w:szCs w:val="32"/>
        </w:rPr>
        <w:t xml:space="preserve">: </w:t>
      </w:r>
      <w:proofErr w:type="spellStart"/>
      <w:r w:rsidRPr="008B0EF3">
        <w:rPr>
          <w:rFonts w:ascii="&amp;quot" w:eastAsia="Times New Roman" w:hAnsi="&amp;quot" w:cs="Times New Roman"/>
          <w:color w:val="212121"/>
          <w:sz w:val="32"/>
          <w:szCs w:val="32"/>
        </w:rPr>
        <w:t>Shennong</w:t>
      </w:r>
      <w:proofErr w:type="spellEnd"/>
      <w:r w:rsidRPr="008B0EF3">
        <w:rPr>
          <w:rFonts w:ascii="&amp;quot" w:eastAsia="Times New Roman" w:hAnsi="&amp;quot" w:cs="Times New Roman"/>
          <w:color w:val="212121"/>
          <w:sz w:val="32"/>
          <w:szCs w:val="32"/>
        </w:rPr>
        <w:t xml:space="preserve"> tasted hundreds of herbs. One day, he tasted seventy poisons and used tea to resolve the danger. Today, people do not drink tea to ingest Chinese medicine, as it might reduce the effect of the medicine. (</w:t>
      </w:r>
      <w:r w:rsidR="00F446A8">
        <w:rPr>
          <w:rFonts w:ascii="&amp;quot" w:eastAsia="Times New Roman" w:hAnsi="&amp;quot" w:cs="Times New Roman"/>
          <w:color w:val="212121"/>
          <w:sz w:val="32"/>
          <w:szCs w:val="32"/>
        </w:rPr>
        <w:t>xincha.com, 2016</w:t>
      </w:r>
      <w:r w:rsidRPr="008B0EF3">
        <w:rPr>
          <w:rFonts w:ascii="&amp;quot" w:eastAsia="Times New Roman" w:hAnsi="&amp;quot" w:cs="Times New Roman"/>
          <w:color w:val="212121"/>
          <w:sz w:val="32"/>
          <w:szCs w:val="32"/>
        </w:rPr>
        <w:t xml:space="preserve">) </w:t>
      </w:r>
    </w:p>
    <w:p w:rsidR="008B0EF3" w:rsidRDefault="008B0EF3" w:rsidP="008B0EF3">
      <w:pPr>
        <w:spacing w:before="100" w:beforeAutospacing="1" w:after="100" w:afterAutospacing="1" w:line="240" w:lineRule="auto"/>
        <w:rPr>
          <w:rFonts w:ascii="&amp;quot" w:eastAsia="Times New Roman" w:hAnsi="&amp;quot" w:cs="Times New Roman"/>
          <w:color w:val="212121"/>
          <w:sz w:val="32"/>
          <w:szCs w:val="32"/>
        </w:rPr>
      </w:pPr>
      <w:r w:rsidRPr="008B0EF3">
        <w:rPr>
          <w:rFonts w:ascii="&amp;quot" w:eastAsia="Times New Roman" w:hAnsi="&amp;quot" w:cs="Times New Roman"/>
          <w:color w:val="212121"/>
          <w:sz w:val="32"/>
          <w:szCs w:val="32"/>
        </w:rPr>
        <w:t xml:space="preserve">Another legend is that: One day, </w:t>
      </w:r>
      <w:proofErr w:type="spellStart"/>
      <w:r w:rsidRPr="008B0EF3">
        <w:rPr>
          <w:rFonts w:ascii="&amp;quot" w:eastAsia="Times New Roman" w:hAnsi="&amp;quot" w:cs="Times New Roman"/>
          <w:color w:val="212121"/>
          <w:sz w:val="32"/>
          <w:szCs w:val="32"/>
        </w:rPr>
        <w:t>Shennong</w:t>
      </w:r>
      <w:proofErr w:type="spellEnd"/>
      <w:r w:rsidRPr="008B0EF3">
        <w:rPr>
          <w:rFonts w:ascii="&amp;quot" w:eastAsia="Times New Roman" w:hAnsi="&amp;quot" w:cs="Times New Roman"/>
          <w:color w:val="212121"/>
          <w:sz w:val="32"/>
          <w:szCs w:val="32"/>
        </w:rPr>
        <w:t xml:space="preserve"> suddenly felt thirsty after he tried many kinds of herbs. He took a rest under a wild tea tree and boiled some water to drink. A few leaves </w:t>
      </w:r>
      <w:proofErr w:type="gramStart"/>
      <w:r w:rsidRPr="008B0EF3">
        <w:rPr>
          <w:rFonts w:ascii="&amp;quot" w:eastAsia="Times New Roman" w:hAnsi="&amp;quot" w:cs="Times New Roman"/>
          <w:color w:val="212121"/>
          <w:sz w:val="32"/>
          <w:szCs w:val="32"/>
        </w:rPr>
        <w:t>fell down</w:t>
      </w:r>
      <w:proofErr w:type="gramEnd"/>
      <w:r w:rsidRPr="008B0EF3">
        <w:rPr>
          <w:rFonts w:ascii="&amp;quot" w:eastAsia="Times New Roman" w:hAnsi="&amp;quot" w:cs="Times New Roman"/>
          <w:color w:val="212121"/>
          <w:sz w:val="32"/>
          <w:szCs w:val="32"/>
        </w:rPr>
        <w:t xml:space="preserve"> into the pot of boiling water from the breeze, the pot of water turned light brown and he was intrigued by the fresh scent. </w:t>
      </w:r>
      <w:proofErr w:type="spellStart"/>
      <w:r w:rsidRPr="008B0EF3">
        <w:rPr>
          <w:rFonts w:ascii="&amp;quot" w:eastAsia="Times New Roman" w:hAnsi="&amp;quot" w:cs="Times New Roman"/>
          <w:color w:val="212121"/>
          <w:sz w:val="32"/>
          <w:szCs w:val="32"/>
        </w:rPr>
        <w:t>Shennong</w:t>
      </w:r>
      <w:proofErr w:type="spellEnd"/>
      <w:r w:rsidRPr="008B0EF3">
        <w:rPr>
          <w:rFonts w:ascii="&amp;quot" w:eastAsia="Times New Roman" w:hAnsi="&amp;quot" w:cs="Times New Roman"/>
          <w:color w:val="212121"/>
          <w:sz w:val="32"/>
          <w:szCs w:val="32"/>
        </w:rPr>
        <w:t xml:space="preserve"> took a sip and felt refreshed and this was how tea was discovered. (</w:t>
      </w:r>
      <w:r w:rsidR="00F446A8">
        <w:rPr>
          <w:rFonts w:ascii="&amp;quot" w:eastAsia="Times New Roman" w:hAnsi="&amp;quot" w:cs="Times New Roman"/>
          <w:color w:val="212121"/>
          <w:sz w:val="32"/>
          <w:szCs w:val="32"/>
        </w:rPr>
        <w:t>china.org.cn, n.d</w:t>
      </w:r>
      <w:bookmarkStart w:id="0" w:name="_GoBack"/>
      <w:bookmarkEnd w:id="0"/>
      <w:r w:rsidRPr="008B0EF3">
        <w:rPr>
          <w:rFonts w:ascii="&amp;quot" w:eastAsia="Times New Roman" w:hAnsi="&amp;quot" w:cs="Times New Roman"/>
          <w:color w:val="212121"/>
          <w:sz w:val="32"/>
          <w:szCs w:val="32"/>
        </w:rPr>
        <w:t xml:space="preserve">) </w:t>
      </w:r>
    </w:p>
    <w:p w:rsidR="008B0EF3" w:rsidRDefault="008B0EF3" w:rsidP="008B0EF3">
      <w:pPr>
        <w:spacing w:before="100" w:beforeAutospacing="1" w:after="100" w:afterAutospacing="1" w:line="240" w:lineRule="auto"/>
        <w:rPr>
          <w:rFonts w:ascii="&amp;quot" w:eastAsia="Times New Roman" w:hAnsi="&amp;quot" w:cs="Times New Roman"/>
          <w:color w:val="212121"/>
          <w:sz w:val="32"/>
          <w:szCs w:val="32"/>
        </w:rPr>
      </w:pPr>
      <w:r w:rsidRPr="008B0EF3">
        <w:rPr>
          <w:rFonts w:ascii="&amp;quot" w:eastAsia="Times New Roman" w:hAnsi="&amp;quot" w:cs="Times New Roman"/>
          <w:color w:val="212121"/>
          <w:sz w:val="32"/>
          <w:szCs w:val="32"/>
        </w:rPr>
        <w:t xml:space="preserve">In Ancient Chinese history, many classic tea books have been published. </w:t>
      </w:r>
      <w:r w:rsidRPr="008B0EF3">
        <w:rPr>
          <w:rFonts w:ascii="Calibri" w:eastAsia="Times New Roman" w:hAnsi="Calibri" w:cs="Calibri"/>
          <w:color w:val="212121"/>
          <w:sz w:val="32"/>
          <w:szCs w:val="32"/>
        </w:rPr>
        <w:t>"</w:t>
      </w:r>
      <w:r w:rsidRPr="008B0EF3">
        <w:rPr>
          <w:rFonts w:ascii="&amp;quot" w:eastAsia="Times New Roman" w:hAnsi="&amp;quot" w:cs="Times New Roman"/>
          <w:color w:val="212121"/>
          <w:sz w:val="32"/>
          <w:szCs w:val="32"/>
        </w:rPr>
        <w:t>T</w:t>
      </w:r>
      <w:r w:rsidRPr="008B0EF3">
        <w:rPr>
          <w:rFonts w:ascii="Calibri" w:eastAsia="Times New Roman" w:hAnsi="Calibri" w:cs="Calibri"/>
          <w:color w:val="212121"/>
          <w:sz w:val="32"/>
          <w:szCs w:val="32"/>
        </w:rPr>
        <w:t xml:space="preserve">he Classic of Tea" </w:t>
      </w:r>
      <w:r w:rsidRPr="008B0EF3">
        <w:rPr>
          <w:rFonts w:ascii="&amp;quot" w:eastAsia="Times New Roman" w:hAnsi="&amp;quot" w:cs="Times New Roman"/>
          <w:color w:val="212121"/>
          <w:sz w:val="32"/>
          <w:szCs w:val="32"/>
        </w:rPr>
        <w:t xml:space="preserve">is the first book specializing in tea by Lu-Yu, of the Tang Dynasty (around 760 CE-780CE). This book has regarded as a classic reference for tea. </w:t>
      </w:r>
      <w:r w:rsidRPr="008B0EF3">
        <w:rPr>
          <w:rFonts w:ascii="Calibri" w:eastAsia="Times New Roman" w:hAnsi="Calibri" w:cs="Calibri"/>
          <w:color w:val="212121"/>
          <w:sz w:val="32"/>
          <w:szCs w:val="32"/>
        </w:rPr>
        <w:t xml:space="preserve"> Lu Yu is the pioneer of Chinese tea </w:t>
      </w:r>
      <w:r w:rsidRPr="008B0EF3">
        <w:rPr>
          <w:rFonts w:ascii="&amp;quot" w:eastAsia="Times New Roman" w:hAnsi="&amp;quot" w:cs="Times New Roman"/>
          <w:color w:val="212121"/>
          <w:sz w:val="32"/>
          <w:szCs w:val="32"/>
        </w:rPr>
        <w:t xml:space="preserve">science. </w:t>
      </w:r>
      <w:r w:rsidR="00F53F9D">
        <w:rPr>
          <w:rFonts w:ascii="&amp;quot" w:eastAsia="Times New Roman" w:hAnsi="&amp;quot" w:cs="Times New Roman"/>
          <w:color w:val="212121"/>
          <w:sz w:val="32"/>
          <w:szCs w:val="32"/>
        </w:rPr>
        <w:t>(</w:t>
      </w:r>
      <w:r w:rsidR="00F53F9D" w:rsidRPr="008B0EF3">
        <w:rPr>
          <w:rFonts w:ascii="Calibri" w:eastAsia="Times New Roman" w:hAnsi="Calibri" w:cs="Calibri"/>
          <w:color w:val="212121"/>
          <w:sz w:val="32"/>
          <w:szCs w:val="32"/>
        </w:rPr>
        <w:t>Zhao Zhen Xi</w:t>
      </w:r>
      <w:r w:rsidR="00F53F9D">
        <w:rPr>
          <w:rFonts w:ascii="Calibri" w:eastAsia="Times New Roman" w:hAnsi="Calibri" w:cs="Calibri"/>
          <w:color w:val="212121"/>
          <w:sz w:val="32"/>
          <w:szCs w:val="32"/>
        </w:rPr>
        <w:t>. 2012</w:t>
      </w:r>
      <w:r w:rsidRPr="008B0EF3">
        <w:rPr>
          <w:rFonts w:ascii="&amp;quot" w:eastAsia="Times New Roman" w:hAnsi="&amp;quot" w:cs="Times New Roman"/>
          <w:color w:val="212121"/>
          <w:sz w:val="32"/>
          <w:szCs w:val="32"/>
        </w:rPr>
        <w:t xml:space="preserve">) </w:t>
      </w:r>
    </w:p>
    <w:p w:rsidR="008B0EF3" w:rsidRDefault="008B0EF3" w:rsidP="008B0EF3">
      <w:pPr>
        <w:spacing w:before="100" w:beforeAutospacing="1" w:after="100" w:afterAutospacing="1" w:line="240" w:lineRule="auto"/>
        <w:rPr>
          <w:rFonts w:ascii="&amp;quot" w:eastAsia="Times New Roman" w:hAnsi="&amp;quot" w:cs="Times New Roman"/>
          <w:color w:val="212121"/>
          <w:sz w:val="32"/>
          <w:szCs w:val="32"/>
        </w:rPr>
      </w:pPr>
      <w:r w:rsidRPr="008B0EF3">
        <w:rPr>
          <w:rFonts w:ascii="&amp;quot" w:eastAsia="Times New Roman" w:hAnsi="&amp;quot" w:cs="Times New Roman"/>
          <w:color w:val="212121"/>
          <w:sz w:val="32"/>
          <w:szCs w:val="32"/>
        </w:rPr>
        <w:t xml:space="preserve">The Classic of tea also mentions </w:t>
      </w:r>
      <w:proofErr w:type="spellStart"/>
      <w:r w:rsidRPr="008B0EF3">
        <w:rPr>
          <w:rFonts w:ascii="&amp;quot" w:eastAsia="Times New Roman" w:hAnsi="&amp;quot" w:cs="Times New Roman"/>
          <w:color w:val="212121"/>
          <w:sz w:val="32"/>
          <w:szCs w:val="32"/>
        </w:rPr>
        <w:t>Shennong</w:t>
      </w:r>
      <w:proofErr w:type="spellEnd"/>
      <w:r w:rsidRPr="008B0EF3">
        <w:rPr>
          <w:rFonts w:ascii="&amp;quot" w:eastAsia="Times New Roman" w:hAnsi="&amp;quot" w:cs="Times New Roman"/>
          <w:color w:val="212121"/>
          <w:sz w:val="32"/>
          <w:szCs w:val="32"/>
        </w:rPr>
        <w:t xml:space="preserve"> in chapter six</w:t>
      </w:r>
      <w:r w:rsidRPr="008B0EF3">
        <w:rPr>
          <w:rFonts w:ascii="Calibri" w:eastAsia="Times New Roman" w:hAnsi="Calibri" w:cs="Calibri"/>
          <w:color w:val="212121"/>
          <w:sz w:val="32"/>
          <w:szCs w:val="32"/>
        </w:rPr>
        <w:t xml:space="preserve">, it says: </w:t>
      </w:r>
      <w:r w:rsidRPr="008B0EF3">
        <w:rPr>
          <w:rFonts w:ascii="&amp;quot" w:eastAsia="Times New Roman" w:hAnsi="&amp;quot" w:cs="Times New Roman"/>
          <w:color w:val="212121"/>
          <w:sz w:val="32"/>
          <w:szCs w:val="32"/>
        </w:rPr>
        <w:t xml:space="preserve">Tea is a drink, which came from </w:t>
      </w:r>
      <w:proofErr w:type="spellStart"/>
      <w:r w:rsidRPr="008B0EF3">
        <w:rPr>
          <w:rFonts w:ascii="Calibri" w:eastAsia="Times New Roman" w:hAnsi="Calibri" w:cs="Calibri"/>
          <w:color w:val="212121"/>
          <w:sz w:val="32"/>
          <w:szCs w:val="32"/>
        </w:rPr>
        <w:t>Shennong</w:t>
      </w:r>
      <w:proofErr w:type="spellEnd"/>
      <w:r w:rsidRPr="008B0EF3">
        <w:rPr>
          <w:rFonts w:ascii="Calibri" w:eastAsia="Times New Roman" w:hAnsi="Calibri" w:cs="Calibri"/>
          <w:color w:val="212121"/>
          <w:sz w:val="32"/>
          <w:szCs w:val="32"/>
        </w:rPr>
        <w:t>. It establish</w:t>
      </w:r>
      <w:r>
        <w:rPr>
          <w:rFonts w:ascii="&amp;quot" w:eastAsia="Times New Roman" w:hAnsi="&amp;quot" w:cs="Times New Roman"/>
          <w:color w:val="212121"/>
          <w:sz w:val="32"/>
          <w:szCs w:val="32"/>
        </w:rPr>
        <w:t xml:space="preserve">ed </w:t>
      </w:r>
      <w:proofErr w:type="spellStart"/>
      <w:r w:rsidRPr="008B0EF3">
        <w:rPr>
          <w:rFonts w:ascii="&amp;quot" w:eastAsia="Times New Roman" w:hAnsi="&amp;quot" w:cs="Times New Roman"/>
          <w:color w:val="212121"/>
          <w:sz w:val="32"/>
          <w:szCs w:val="32"/>
        </w:rPr>
        <w:t>Shennong</w:t>
      </w:r>
      <w:proofErr w:type="spellEnd"/>
      <w:r w:rsidRPr="008B0EF3">
        <w:rPr>
          <w:rFonts w:ascii="&amp;quot" w:eastAsia="Times New Roman" w:hAnsi="&amp;quot" w:cs="Times New Roman"/>
          <w:color w:val="212121"/>
          <w:sz w:val="32"/>
          <w:szCs w:val="32"/>
        </w:rPr>
        <w:t xml:space="preserve"> as the tea ancestor. (The Classic of Tea, chapter six, Lu Yu, 760-780)</w:t>
      </w:r>
      <w:r>
        <w:rPr>
          <w:rFonts w:ascii="&amp;quot" w:eastAsia="Times New Roman" w:hAnsi="&amp;quot" w:cs="Times New Roman"/>
          <w:color w:val="212121"/>
          <w:sz w:val="32"/>
          <w:szCs w:val="32"/>
        </w:rPr>
        <w:t xml:space="preserve"> </w:t>
      </w:r>
      <w:r w:rsidRPr="008B0EF3">
        <w:rPr>
          <w:rFonts w:ascii="&amp;quot" w:eastAsia="Times New Roman" w:hAnsi="&amp;quot" w:cs="Times New Roman"/>
          <w:color w:val="212121"/>
          <w:sz w:val="32"/>
          <w:szCs w:val="32"/>
        </w:rPr>
        <w:t xml:space="preserve">In </w:t>
      </w:r>
      <w:r w:rsidRPr="008B0EF3">
        <w:rPr>
          <w:rFonts w:ascii="Calibri" w:eastAsia="Times New Roman" w:hAnsi="Calibri" w:cs="Calibri"/>
          <w:color w:val="212121"/>
          <w:sz w:val="32"/>
          <w:szCs w:val="32"/>
        </w:rPr>
        <w:t>"</w:t>
      </w:r>
      <w:r w:rsidRPr="008B0EF3">
        <w:rPr>
          <w:rFonts w:ascii="&amp;quot" w:eastAsia="Times New Roman" w:hAnsi="&amp;quot" w:cs="Times New Roman"/>
          <w:color w:val="212121"/>
          <w:sz w:val="32"/>
          <w:szCs w:val="32"/>
        </w:rPr>
        <w:t>the Classic of Tea</w:t>
      </w:r>
      <w:r w:rsidRPr="008B0EF3">
        <w:rPr>
          <w:rFonts w:ascii="Calibri" w:eastAsia="Times New Roman" w:hAnsi="Calibri" w:cs="Calibri"/>
          <w:color w:val="212121"/>
          <w:sz w:val="32"/>
          <w:szCs w:val="32"/>
        </w:rPr>
        <w:t>"</w:t>
      </w:r>
      <w:r w:rsidRPr="008B0EF3">
        <w:rPr>
          <w:rFonts w:ascii="&amp;quot" w:eastAsia="Times New Roman" w:hAnsi="&amp;quot" w:cs="Times New Roman"/>
          <w:color w:val="212121"/>
          <w:sz w:val="32"/>
          <w:szCs w:val="32"/>
        </w:rPr>
        <w:t xml:space="preserve">, Lu Yu recorded in detail specific information about tea. The first </w:t>
      </w:r>
      <w:r w:rsidRPr="008B0EF3">
        <w:rPr>
          <w:rFonts w:ascii="Calibri" w:eastAsia="Times New Roman" w:hAnsi="Calibri" w:cs="Calibri"/>
          <w:color w:val="212121"/>
          <w:sz w:val="32"/>
          <w:szCs w:val="32"/>
        </w:rPr>
        <w:t xml:space="preserve">sentence in the book is talking about that the tea tree is the most precious tree in the south. </w:t>
      </w:r>
      <w:r w:rsidRPr="008B0EF3">
        <w:rPr>
          <w:rFonts w:ascii="Calibri" w:eastAsia="Times New Roman" w:hAnsi="Calibri" w:cs="Calibri"/>
          <w:color w:val="212121"/>
          <w:sz w:val="32"/>
          <w:szCs w:val="32"/>
        </w:rPr>
        <w:lastRenderedPageBreak/>
        <w:t xml:space="preserve">It shows that tea </w:t>
      </w:r>
      <w:r w:rsidRPr="008B0EF3">
        <w:rPr>
          <w:rFonts w:ascii="&amp;quot" w:eastAsia="Times New Roman" w:hAnsi="&amp;quot" w:cs="Times New Roman"/>
          <w:color w:val="212121"/>
          <w:sz w:val="32"/>
          <w:szCs w:val="32"/>
        </w:rPr>
        <w:t xml:space="preserve">drinking culture is a living habit created in the south of China. </w:t>
      </w:r>
    </w:p>
    <w:p w:rsidR="008B0EF3" w:rsidRDefault="008B0EF3" w:rsidP="008B0EF3">
      <w:pPr>
        <w:spacing w:before="100" w:beforeAutospacing="1" w:after="100" w:afterAutospacing="1" w:line="240" w:lineRule="auto"/>
        <w:rPr>
          <w:rFonts w:ascii="&amp;quot" w:eastAsia="Times New Roman" w:hAnsi="&amp;quot" w:cs="Times New Roman"/>
          <w:color w:val="212121"/>
          <w:sz w:val="32"/>
          <w:szCs w:val="32"/>
        </w:rPr>
      </w:pPr>
      <w:r w:rsidRPr="008B0EF3">
        <w:rPr>
          <w:rFonts w:ascii="&amp;quot" w:eastAsia="Times New Roman" w:hAnsi="&amp;quot" w:cs="Times New Roman"/>
          <w:color w:val="212121"/>
          <w:sz w:val="32"/>
          <w:szCs w:val="32"/>
        </w:rPr>
        <w:t xml:space="preserve">The development of tea culture began with medicine, diet, then evolution as life art and it is one of the daily necessities. There is a slang phrase from the Southern Song Dynasty (1127 -1279), a writer </w:t>
      </w:r>
      <w:r w:rsidRPr="008B0EF3">
        <w:rPr>
          <w:rFonts w:ascii="Calibri" w:eastAsia="Times New Roman" w:hAnsi="Calibri" w:cs="Calibri"/>
          <w:color w:val="212121"/>
          <w:sz w:val="32"/>
          <w:szCs w:val="32"/>
        </w:rPr>
        <w:t xml:space="preserve">mentioned that how important to everyone, he/she says: there are seven things needed every day: firewood, </w:t>
      </w:r>
      <w:r w:rsidRPr="008B0EF3">
        <w:rPr>
          <w:rFonts w:ascii="&amp;quot" w:eastAsia="Times New Roman" w:hAnsi="&amp;quot" w:cs="Times New Roman"/>
          <w:color w:val="212121"/>
          <w:sz w:val="32"/>
          <w:szCs w:val="32"/>
        </w:rPr>
        <w:t xml:space="preserve">rice, oil, salt, soy </w:t>
      </w:r>
      <w:r w:rsidRPr="008B0EF3">
        <w:rPr>
          <w:rFonts w:ascii="Calibri" w:eastAsia="Times New Roman" w:hAnsi="Calibri" w:cs="Calibri"/>
          <w:color w:val="212121"/>
          <w:sz w:val="32"/>
          <w:szCs w:val="32"/>
        </w:rPr>
        <w:t xml:space="preserve">sauce, vinegar and tea. </w:t>
      </w:r>
      <w:r w:rsidRPr="008B0EF3">
        <w:rPr>
          <w:rFonts w:ascii="&amp;quot" w:eastAsia="Times New Roman" w:hAnsi="&amp;quot" w:cs="Times New Roman"/>
          <w:color w:val="212121"/>
          <w:sz w:val="32"/>
          <w:szCs w:val="32"/>
        </w:rPr>
        <w:t>Until now, it is still a common language. It shows that tea has been inseparable from Chinese people since ancient times. (</w:t>
      </w:r>
      <w:r w:rsidR="00E22652">
        <w:rPr>
          <w:rFonts w:ascii="&amp;quot" w:eastAsia="Times New Roman" w:hAnsi="&amp;quot" w:cs="Times New Roman"/>
          <w:color w:val="212121"/>
          <w:sz w:val="32"/>
          <w:szCs w:val="32"/>
        </w:rPr>
        <w:t xml:space="preserve">Liu </w:t>
      </w:r>
      <w:proofErr w:type="spellStart"/>
      <w:r w:rsidR="00E22652">
        <w:rPr>
          <w:rFonts w:ascii="&amp;quot" w:eastAsia="Times New Roman" w:hAnsi="&amp;quot" w:cs="Times New Roman"/>
          <w:color w:val="212121"/>
          <w:sz w:val="32"/>
          <w:szCs w:val="32"/>
        </w:rPr>
        <w:t>Kun</w:t>
      </w:r>
      <w:proofErr w:type="spellEnd"/>
      <w:r w:rsidR="00E22652">
        <w:rPr>
          <w:rFonts w:ascii="&amp;quot" w:eastAsia="Times New Roman" w:hAnsi="&amp;quot" w:cs="Times New Roman"/>
          <w:color w:val="212121"/>
          <w:sz w:val="32"/>
          <w:szCs w:val="32"/>
        </w:rPr>
        <w:t xml:space="preserve">. and Zhao </w:t>
      </w:r>
      <w:proofErr w:type="spellStart"/>
      <w:r w:rsidR="00E22652">
        <w:rPr>
          <w:rFonts w:ascii="&amp;quot" w:eastAsia="Times New Roman" w:hAnsi="&amp;quot" w:cs="Times New Roman"/>
          <w:color w:val="212121"/>
          <w:sz w:val="32"/>
          <w:szCs w:val="32"/>
        </w:rPr>
        <w:t>Zongyi</w:t>
      </w:r>
      <w:proofErr w:type="spellEnd"/>
      <w:r w:rsidR="00E22652">
        <w:rPr>
          <w:rFonts w:ascii="&amp;quot" w:eastAsia="Times New Roman" w:hAnsi="&amp;quot" w:cs="Times New Roman"/>
          <w:color w:val="212121"/>
          <w:sz w:val="32"/>
          <w:szCs w:val="32"/>
        </w:rPr>
        <w:t>. 2003</w:t>
      </w:r>
      <w:r w:rsidRPr="008B0EF3">
        <w:rPr>
          <w:rFonts w:ascii="&amp;quot" w:eastAsia="Times New Roman" w:hAnsi="&amp;quot" w:cs="Times New Roman"/>
          <w:color w:val="212121"/>
          <w:sz w:val="32"/>
          <w:szCs w:val="32"/>
        </w:rPr>
        <w:t>)</w:t>
      </w:r>
    </w:p>
    <w:p w:rsidR="008B0EF3" w:rsidRDefault="008B0EF3" w:rsidP="008B0EF3">
      <w:pPr>
        <w:spacing w:before="100" w:beforeAutospacing="1" w:after="100" w:afterAutospacing="1" w:line="240" w:lineRule="auto"/>
        <w:rPr>
          <w:rFonts w:ascii="Calibri" w:eastAsia="Times New Roman" w:hAnsi="Calibri" w:cs="Calibri"/>
          <w:color w:val="212121"/>
          <w:sz w:val="32"/>
          <w:szCs w:val="32"/>
        </w:rPr>
      </w:pPr>
      <w:r w:rsidRPr="008B0EF3">
        <w:rPr>
          <w:rFonts w:ascii="&amp;quot" w:eastAsia="Times New Roman" w:hAnsi="&amp;quot" w:cs="Times New Roman"/>
          <w:color w:val="212121"/>
          <w:sz w:val="32"/>
          <w:szCs w:val="32"/>
        </w:rPr>
        <w:t>Tea drinking culture has a close relationship with Confucianism, Buddhism, and Taoism since the Tang Dynasty. In the mid-</w:t>
      </w:r>
      <w:r w:rsidRPr="008B0EF3">
        <w:rPr>
          <w:rFonts w:ascii="Calibri" w:eastAsia="Times New Roman" w:hAnsi="Calibri" w:cs="Calibri"/>
          <w:color w:val="212121"/>
          <w:sz w:val="32"/>
          <w:szCs w:val="32"/>
        </w:rPr>
        <w:t xml:space="preserve">Tang Dynasty, there were a book called: Feng Shi Recorded </w:t>
      </w:r>
      <w:r w:rsidRPr="008B0EF3">
        <w:rPr>
          <w:rFonts w:ascii="&amp;quot" w:eastAsia="Times New Roman" w:hAnsi="&amp;quot" w:cs="Times New Roman"/>
          <w:color w:val="212121"/>
          <w:sz w:val="32"/>
          <w:szCs w:val="32"/>
        </w:rPr>
        <w:t>sa</w:t>
      </w:r>
      <w:r w:rsidRPr="008B0EF3">
        <w:rPr>
          <w:rFonts w:ascii="Calibri" w:eastAsia="Times New Roman" w:hAnsi="Calibri" w:cs="Calibri"/>
          <w:color w:val="212121"/>
          <w:sz w:val="32"/>
          <w:szCs w:val="32"/>
        </w:rPr>
        <w:t xml:space="preserve">ys that </w:t>
      </w:r>
      <w:r w:rsidRPr="008B0EF3">
        <w:rPr>
          <w:rFonts w:ascii="&amp;quot" w:eastAsia="Times New Roman" w:hAnsi="&amp;quot" w:cs="Times New Roman"/>
          <w:color w:val="212121"/>
          <w:sz w:val="32"/>
          <w:szCs w:val="32"/>
        </w:rPr>
        <w:t>Learning Zen is not to sleep, not to eat dinner, but allowed to drink tea</w:t>
      </w:r>
      <w:r w:rsidRPr="008B0EF3">
        <w:rPr>
          <w:rFonts w:ascii="Calibri" w:eastAsia="Times New Roman" w:hAnsi="Calibri" w:cs="Calibri"/>
          <w:color w:val="212121"/>
          <w:sz w:val="32"/>
          <w:szCs w:val="32"/>
        </w:rPr>
        <w:t xml:space="preserve">. The info provided the evidence of when </w:t>
      </w:r>
      <w:r w:rsidRPr="008B0EF3">
        <w:rPr>
          <w:rFonts w:ascii="&amp;quot" w:eastAsia="Times New Roman" w:hAnsi="&amp;quot" w:cs="Times New Roman"/>
          <w:color w:val="212121"/>
          <w:sz w:val="32"/>
          <w:szCs w:val="32"/>
        </w:rPr>
        <w:t xml:space="preserve">the monks meditated, they drank tea to help them keep clear-headed or simply keep them awake to concentrate on the meditation. There is also a tea hall in the temple to entertain visitors and discuss the Dharma with monks. The trend of people who follow the monks to drink tea is growing from here. </w:t>
      </w:r>
      <w:r w:rsidRPr="008B0EF3">
        <w:rPr>
          <w:rFonts w:ascii="Calibri" w:eastAsia="Times New Roman" w:hAnsi="Calibri" w:cs="Calibri"/>
          <w:color w:val="212121"/>
          <w:sz w:val="32"/>
          <w:szCs w:val="32"/>
        </w:rPr>
        <w:t>(Zhao Zhen Xi,2012)</w:t>
      </w:r>
    </w:p>
    <w:p w:rsidR="008B7AFB" w:rsidRDefault="008B7AFB" w:rsidP="008B0EF3">
      <w:pPr>
        <w:spacing w:before="100" w:beforeAutospacing="1" w:after="100" w:afterAutospacing="1" w:line="240" w:lineRule="auto"/>
        <w:rPr>
          <w:rFonts w:ascii="&amp;quot" w:eastAsia="Times New Roman" w:hAnsi="&amp;quot" w:cs="Times New Roman"/>
          <w:color w:val="212121"/>
          <w:sz w:val="32"/>
          <w:szCs w:val="32"/>
        </w:rPr>
      </w:pPr>
    </w:p>
    <w:p w:rsidR="008B7AFB" w:rsidRDefault="008B7AFB" w:rsidP="008B0EF3">
      <w:pPr>
        <w:spacing w:before="100" w:beforeAutospacing="1" w:after="100" w:afterAutospacing="1" w:line="240" w:lineRule="auto"/>
        <w:rPr>
          <w:rFonts w:ascii="&amp;quot" w:eastAsia="Times New Roman" w:hAnsi="&amp;quot" w:cs="Times New Roman"/>
          <w:color w:val="212121"/>
          <w:sz w:val="32"/>
          <w:szCs w:val="32"/>
        </w:rPr>
      </w:pPr>
      <w:r>
        <w:rPr>
          <w:rFonts w:ascii="&amp;quot" w:eastAsia="Times New Roman" w:hAnsi="&amp;quot" w:cs="Times New Roman"/>
          <w:color w:val="212121"/>
          <w:sz w:val="32"/>
          <w:szCs w:val="32"/>
        </w:rPr>
        <w:t>Bibliography:</w:t>
      </w:r>
    </w:p>
    <w:p w:rsidR="00BB1AB3" w:rsidRDefault="00DE7EC8" w:rsidP="00BB1AB3">
      <w:pPr>
        <w:spacing w:before="100" w:beforeAutospacing="1" w:after="100" w:afterAutospacing="1" w:line="240" w:lineRule="auto"/>
        <w:rPr>
          <w:rFonts w:ascii="Calibri" w:eastAsia="Times New Roman" w:hAnsi="Calibri" w:cs="Calibri"/>
          <w:color w:val="212121"/>
          <w:sz w:val="32"/>
          <w:szCs w:val="32"/>
        </w:rPr>
      </w:pPr>
      <w:bookmarkStart w:id="1" w:name="_Hlk514340189"/>
      <w:r w:rsidRPr="008B0EF3">
        <w:rPr>
          <w:rFonts w:ascii="Calibri" w:eastAsia="Times New Roman" w:hAnsi="Calibri" w:cs="Calibri"/>
          <w:color w:val="212121"/>
          <w:sz w:val="32"/>
          <w:szCs w:val="32"/>
        </w:rPr>
        <w:t>Zhao Zhen Xi</w:t>
      </w:r>
      <w:r w:rsidR="00491236">
        <w:rPr>
          <w:rFonts w:ascii="Calibri" w:eastAsia="Times New Roman" w:hAnsi="Calibri" w:cs="Calibri"/>
          <w:color w:val="212121"/>
          <w:sz w:val="32"/>
          <w:szCs w:val="32"/>
        </w:rPr>
        <w:t>. 2012</w:t>
      </w:r>
      <w:bookmarkEnd w:id="1"/>
      <w:r w:rsidR="00491236">
        <w:rPr>
          <w:rFonts w:ascii="Calibri" w:eastAsia="Times New Roman" w:hAnsi="Calibri" w:cs="Calibri"/>
          <w:color w:val="212121"/>
          <w:sz w:val="32"/>
          <w:szCs w:val="32"/>
        </w:rPr>
        <w:t>.</w:t>
      </w:r>
      <w:r w:rsidRPr="008B0EF3">
        <w:rPr>
          <w:rFonts w:ascii="Calibri" w:eastAsia="Times New Roman" w:hAnsi="Calibri" w:cs="Calibri"/>
          <w:color w:val="212121"/>
          <w:sz w:val="32"/>
          <w:szCs w:val="32"/>
        </w:rPr>
        <w:t xml:space="preserve"> </w:t>
      </w:r>
      <w:r w:rsidR="00BB1AB3" w:rsidRPr="008B0EF3">
        <w:rPr>
          <w:rFonts w:ascii="Calibri" w:eastAsia="Times New Roman" w:hAnsi="Calibri" w:cs="Calibri"/>
          <w:color w:val="212121"/>
          <w:sz w:val="32"/>
          <w:szCs w:val="32"/>
        </w:rPr>
        <w:t>Feng Shi Recorded</w:t>
      </w:r>
      <w:r w:rsidR="00491236">
        <w:rPr>
          <w:rFonts w:ascii="Calibri" w:eastAsia="Times New Roman" w:hAnsi="Calibri" w:cs="Calibri"/>
          <w:color w:val="212121"/>
          <w:sz w:val="32"/>
          <w:szCs w:val="32"/>
        </w:rPr>
        <w:t xml:space="preserve">. </w:t>
      </w:r>
      <w:r>
        <w:rPr>
          <w:rFonts w:ascii="Calibri" w:eastAsia="Times New Roman" w:hAnsi="Calibri" w:cs="Calibri"/>
          <w:color w:val="212121"/>
          <w:sz w:val="32"/>
          <w:szCs w:val="32"/>
        </w:rPr>
        <w:t>T</w:t>
      </w:r>
      <w:r w:rsidR="00BB1AB3" w:rsidRPr="008B0EF3">
        <w:rPr>
          <w:rFonts w:ascii="Calibri" w:eastAsia="Times New Roman" w:hAnsi="Calibri" w:cs="Calibri"/>
          <w:color w:val="212121"/>
          <w:sz w:val="32"/>
          <w:szCs w:val="32"/>
        </w:rPr>
        <w:t>aipei</w:t>
      </w:r>
      <w:r w:rsidR="00E22652">
        <w:rPr>
          <w:rFonts w:ascii="Calibri" w:eastAsia="Times New Roman" w:hAnsi="Calibri" w:cs="Calibri"/>
          <w:color w:val="212121"/>
          <w:sz w:val="32"/>
          <w:szCs w:val="32"/>
        </w:rPr>
        <w:t>:</w:t>
      </w:r>
      <w:r w:rsidR="00BB1AB3" w:rsidRPr="008B0EF3">
        <w:rPr>
          <w:rFonts w:ascii="Calibri" w:eastAsia="Times New Roman" w:hAnsi="Calibri" w:cs="Calibri"/>
          <w:color w:val="212121"/>
          <w:sz w:val="32"/>
          <w:szCs w:val="32"/>
        </w:rPr>
        <w:t xml:space="preserve"> Chung Hua Book Company (HK) Limited</w:t>
      </w:r>
    </w:p>
    <w:p w:rsidR="00BB1AB3" w:rsidRDefault="00DE7EC8" w:rsidP="00BB1AB3">
      <w:pPr>
        <w:spacing w:before="100" w:beforeAutospacing="1" w:after="100" w:afterAutospacing="1" w:line="240" w:lineRule="auto"/>
        <w:rPr>
          <w:rFonts w:ascii="Calibri" w:eastAsia="Times New Roman" w:hAnsi="Calibri" w:cs="Calibri"/>
          <w:color w:val="212121"/>
          <w:sz w:val="32"/>
          <w:szCs w:val="32"/>
        </w:rPr>
      </w:pPr>
      <w:r>
        <w:rPr>
          <w:rFonts w:ascii="Calibri" w:eastAsia="Times New Roman" w:hAnsi="Calibri" w:cs="Calibri"/>
          <w:color w:val="212121"/>
          <w:sz w:val="32"/>
          <w:szCs w:val="32"/>
        </w:rPr>
        <w:t>Chang Kwang-chin</w:t>
      </w:r>
      <w:r>
        <w:rPr>
          <w:rFonts w:ascii="Calibri" w:eastAsia="Times New Roman" w:hAnsi="Calibri" w:cs="Calibri"/>
          <w:color w:val="212121"/>
          <w:sz w:val="32"/>
          <w:szCs w:val="32"/>
        </w:rPr>
        <w:t xml:space="preserve">. 1977. </w:t>
      </w:r>
      <w:r w:rsidR="00BB1AB3">
        <w:rPr>
          <w:rFonts w:ascii="Calibri" w:eastAsia="Times New Roman" w:hAnsi="Calibri" w:cs="Calibri"/>
          <w:color w:val="212121"/>
          <w:sz w:val="32"/>
          <w:szCs w:val="32"/>
        </w:rPr>
        <w:t>Food in Chinese Culture</w:t>
      </w:r>
      <w:r>
        <w:rPr>
          <w:rFonts w:ascii="Calibri" w:eastAsia="Times New Roman" w:hAnsi="Calibri" w:cs="Calibri"/>
          <w:color w:val="212121"/>
          <w:sz w:val="32"/>
          <w:szCs w:val="32"/>
        </w:rPr>
        <w:t>. New York</w:t>
      </w:r>
      <w:r w:rsidR="00E22652">
        <w:rPr>
          <w:rFonts w:ascii="Calibri" w:eastAsia="Times New Roman" w:hAnsi="Calibri" w:cs="Calibri"/>
          <w:color w:val="212121"/>
          <w:sz w:val="32"/>
          <w:szCs w:val="32"/>
        </w:rPr>
        <w:t xml:space="preserve">: </w:t>
      </w:r>
      <w:r>
        <w:rPr>
          <w:rFonts w:ascii="Calibri" w:eastAsia="Times New Roman" w:hAnsi="Calibri" w:cs="Calibri"/>
          <w:color w:val="212121"/>
          <w:sz w:val="32"/>
          <w:szCs w:val="32"/>
        </w:rPr>
        <w:t>Yale University</w:t>
      </w:r>
      <w:r w:rsidR="00BB1AB3">
        <w:rPr>
          <w:rFonts w:ascii="Calibri" w:eastAsia="Times New Roman" w:hAnsi="Calibri" w:cs="Calibri"/>
          <w:color w:val="212121"/>
          <w:sz w:val="32"/>
          <w:szCs w:val="32"/>
        </w:rPr>
        <w:t xml:space="preserve"> </w:t>
      </w:r>
    </w:p>
    <w:p w:rsidR="00CB6E4F" w:rsidRDefault="00CB6E4F" w:rsidP="00BB1AB3">
      <w:pPr>
        <w:spacing w:before="100" w:beforeAutospacing="1" w:after="100" w:afterAutospacing="1" w:line="240" w:lineRule="auto"/>
        <w:rPr>
          <w:rFonts w:ascii="&amp;quot" w:eastAsia="Times New Roman" w:hAnsi="&amp;quot" w:cs="Times New Roman"/>
          <w:color w:val="212121"/>
          <w:sz w:val="32"/>
          <w:szCs w:val="32"/>
        </w:rPr>
      </w:pPr>
      <w:r>
        <w:rPr>
          <w:rFonts w:ascii="Calibri" w:eastAsia="Times New Roman" w:hAnsi="Calibri" w:cs="Calibri"/>
          <w:color w:val="212121"/>
          <w:sz w:val="32"/>
          <w:szCs w:val="32"/>
        </w:rPr>
        <w:t>Xin</w:t>
      </w:r>
      <w:r w:rsidR="00931598">
        <w:rPr>
          <w:rFonts w:ascii="Calibri" w:eastAsia="Times New Roman" w:hAnsi="Calibri" w:cs="Calibri"/>
          <w:color w:val="212121"/>
          <w:sz w:val="32"/>
          <w:szCs w:val="32"/>
        </w:rPr>
        <w:t>cha</w:t>
      </w:r>
      <w:r>
        <w:rPr>
          <w:rFonts w:ascii="Calibri" w:eastAsia="Times New Roman" w:hAnsi="Calibri" w:cs="Calibri"/>
          <w:color w:val="212121"/>
          <w:sz w:val="32"/>
          <w:szCs w:val="32"/>
        </w:rPr>
        <w:t>.</w:t>
      </w:r>
      <w:r w:rsidR="00F53F9D">
        <w:rPr>
          <w:rFonts w:ascii="Calibri" w:eastAsia="Times New Roman" w:hAnsi="Calibri" w:cs="Calibri"/>
          <w:color w:val="212121"/>
          <w:sz w:val="32"/>
          <w:szCs w:val="32"/>
        </w:rPr>
        <w:t>com.</w:t>
      </w:r>
      <w:r>
        <w:rPr>
          <w:rFonts w:ascii="Calibri" w:eastAsia="Times New Roman" w:hAnsi="Calibri" w:cs="Calibri"/>
          <w:color w:val="212121"/>
          <w:sz w:val="32"/>
          <w:szCs w:val="32"/>
        </w:rPr>
        <w:t xml:space="preserve"> 2016. “The </w:t>
      </w:r>
      <w:proofErr w:type="spellStart"/>
      <w:r>
        <w:rPr>
          <w:rFonts w:ascii="Calibri" w:eastAsia="Times New Roman" w:hAnsi="Calibri" w:cs="Calibri"/>
          <w:color w:val="212121"/>
          <w:sz w:val="32"/>
          <w:szCs w:val="32"/>
        </w:rPr>
        <w:t>Shennong</w:t>
      </w:r>
      <w:proofErr w:type="spellEnd"/>
      <w:r>
        <w:rPr>
          <w:rFonts w:ascii="Calibri" w:eastAsia="Times New Roman" w:hAnsi="Calibri" w:cs="Calibri"/>
          <w:color w:val="212121"/>
          <w:sz w:val="32"/>
          <w:szCs w:val="32"/>
        </w:rPr>
        <w:t xml:space="preserve"> Herbal Classic” does not have </w:t>
      </w:r>
      <w:proofErr w:type="spellStart"/>
      <w:r>
        <w:rPr>
          <w:rFonts w:ascii="Calibri" w:eastAsia="Times New Roman" w:hAnsi="Calibri" w:cs="Calibri"/>
          <w:color w:val="212121"/>
          <w:sz w:val="32"/>
          <w:szCs w:val="32"/>
        </w:rPr>
        <w:t>Shennong’s</w:t>
      </w:r>
      <w:proofErr w:type="spellEnd"/>
      <w:r>
        <w:rPr>
          <w:rFonts w:ascii="Calibri" w:eastAsia="Times New Roman" w:hAnsi="Calibri" w:cs="Calibri"/>
          <w:color w:val="212121"/>
          <w:sz w:val="32"/>
          <w:szCs w:val="32"/>
        </w:rPr>
        <w:t xml:space="preserve"> Detoxification Theory?</w:t>
      </w:r>
      <w:r w:rsidR="00931598">
        <w:rPr>
          <w:rFonts w:ascii="Calibri" w:eastAsia="Times New Roman" w:hAnsi="Calibri" w:cs="Calibri"/>
          <w:color w:val="212121"/>
          <w:sz w:val="32"/>
          <w:szCs w:val="32"/>
        </w:rPr>
        <w:t xml:space="preserve"> Available from: </w:t>
      </w:r>
      <w:hyperlink r:id="rId4" w:history="1">
        <w:r w:rsidR="004B699B" w:rsidRPr="00773E64">
          <w:rPr>
            <w:rStyle w:val="Hyperlink"/>
            <w:rFonts w:ascii="&amp;quot" w:eastAsia="Times New Roman" w:hAnsi="&amp;quot" w:cs="Times New Roman"/>
            <w:sz w:val="32"/>
            <w:szCs w:val="32"/>
          </w:rPr>
          <w:t>www.xincha.com/p/1228685</w:t>
        </w:r>
      </w:hyperlink>
      <w:r w:rsidR="004B699B">
        <w:rPr>
          <w:rFonts w:ascii="&amp;quot" w:eastAsia="Times New Roman" w:hAnsi="&amp;quot" w:cs="Times New Roman"/>
          <w:color w:val="212121"/>
          <w:sz w:val="32"/>
          <w:szCs w:val="32"/>
        </w:rPr>
        <w:t xml:space="preserve"> (Accessed 10th May 2018)</w:t>
      </w:r>
    </w:p>
    <w:p w:rsidR="00946F71" w:rsidRDefault="00946F71" w:rsidP="008B0EF3">
      <w:pPr>
        <w:spacing w:before="100" w:beforeAutospacing="1" w:after="100" w:afterAutospacing="1" w:line="240" w:lineRule="auto"/>
        <w:rPr>
          <w:rFonts w:ascii="&amp;quot" w:eastAsia="Times New Roman" w:hAnsi="&amp;quot" w:cs="Times New Roman"/>
          <w:color w:val="212121"/>
          <w:sz w:val="32"/>
          <w:szCs w:val="32"/>
        </w:rPr>
      </w:pPr>
      <w:r>
        <w:rPr>
          <w:rFonts w:ascii="Calibri" w:eastAsia="Times New Roman" w:hAnsi="Calibri" w:cs="Calibri"/>
          <w:color w:val="212121"/>
          <w:sz w:val="32"/>
          <w:szCs w:val="32"/>
        </w:rPr>
        <w:lastRenderedPageBreak/>
        <w:t xml:space="preserve">China.org. n.d. The history of tea. Available from: </w:t>
      </w:r>
      <w:hyperlink r:id="rId5" w:history="1">
        <w:r w:rsidRPr="00773E64">
          <w:rPr>
            <w:rStyle w:val="Hyperlink"/>
            <w:rFonts w:ascii="&amp;quot" w:eastAsia="Times New Roman" w:hAnsi="&amp;quot" w:cs="Times New Roman"/>
            <w:sz w:val="32"/>
            <w:szCs w:val="32"/>
          </w:rPr>
          <w:t>http://www.china.org.cn/learning_chinese/Chinese_tea/2011-07</w:t>
        </w:r>
        <w:r w:rsidRPr="00946F71">
          <w:rPr>
            <w:rStyle w:val="Hyperlink"/>
            <w:rFonts w:ascii="&amp;quot" w:eastAsia="Times New Roman" w:hAnsi="&amp;quot" w:cs="Times New Roman"/>
            <w:sz w:val="36"/>
            <w:szCs w:val="32"/>
          </w:rPr>
          <w:t>/</w:t>
        </w:r>
        <w:r w:rsidRPr="00946F71">
          <w:rPr>
            <w:rStyle w:val="Hyperlink"/>
            <w:rFonts w:ascii="Calibri" w:eastAsia="Times New Roman" w:hAnsi="Calibri" w:cs="Calibri"/>
            <w:sz w:val="32"/>
            <w:szCs w:val="32"/>
          </w:rPr>
          <w:t>15</w:t>
        </w:r>
        <w:r w:rsidRPr="00773E64">
          <w:rPr>
            <w:rStyle w:val="Hyperlink"/>
            <w:rFonts w:ascii="&amp;quot" w:eastAsia="Times New Roman" w:hAnsi="&amp;quot" w:cs="Times New Roman"/>
            <w:sz w:val="32"/>
            <w:szCs w:val="32"/>
          </w:rPr>
          <w:t>/content_22999489.htm</w:t>
        </w:r>
      </w:hyperlink>
      <w:r>
        <w:rPr>
          <w:rFonts w:ascii="&amp;quot" w:eastAsia="Times New Roman" w:hAnsi="&amp;quot" w:cs="Times New Roman"/>
          <w:color w:val="0562C1"/>
          <w:sz w:val="32"/>
          <w:szCs w:val="32"/>
        </w:rPr>
        <w:t xml:space="preserve">  </w:t>
      </w:r>
      <w:r>
        <w:rPr>
          <w:rFonts w:ascii="&amp;quot" w:eastAsia="Times New Roman" w:hAnsi="&amp;quot" w:cs="Times New Roman"/>
          <w:color w:val="212121"/>
          <w:sz w:val="32"/>
          <w:szCs w:val="32"/>
        </w:rPr>
        <w:t>(Accessed 10th May 2018)</w:t>
      </w:r>
    </w:p>
    <w:p w:rsidR="0081442E" w:rsidRDefault="0086619D" w:rsidP="008B0EF3">
      <w:pPr>
        <w:spacing w:before="100" w:beforeAutospacing="1" w:after="100" w:afterAutospacing="1" w:line="240" w:lineRule="auto"/>
        <w:rPr>
          <w:rFonts w:ascii="&amp;quot" w:eastAsia="Times New Roman" w:hAnsi="&amp;quot" w:cs="Times New Roman"/>
          <w:color w:val="212121"/>
          <w:sz w:val="32"/>
          <w:szCs w:val="32"/>
        </w:rPr>
      </w:pPr>
      <w:r>
        <w:rPr>
          <w:rFonts w:ascii="&amp;quot" w:eastAsia="Times New Roman" w:hAnsi="&amp;quot" w:cs="Times New Roman"/>
          <w:color w:val="212121"/>
          <w:sz w:val="32"/>
          <w:szCs w:val="32"/>
        </w:rPr>
        <w:t xml:space="preserve">Liu </w:t>
      </w:r>
      <w:proofErr w:type="spellStart"/>
      <w:r>
        <w:rPr>
          <w:rFonts w:ascii="&amp;quot" w:eastAsia="Times New Roman" w:hAnsi="&amp;quot" w:cs="Times New Roman"/>
          <w:color w:val="212121"/>
          <w:sz w:val="32"/>
          <w:szCs w:val="32"/>
        </w:rPr>
        <w:t>Kun</w:t>
      </w:r>
      <w:proofErr w:type="spellEnd"/>
      <w:r w:rsidR="00E22652">
        <w:rPr>
          <w:rFonts w:ascii="&amp;quot" w:eastAsia="Times New Roman" w:hAnsi="&amp;quot" w:cs="Times New Roman"/>
          <w:color w:val="212121"/>
          <w:sz w:val="32"/>
          <w:szCs w:val="32"/>
        </w:rPr>
        <w:t>. and</w:t>
      </w:r>
      <w:r>
        <w:rPr>
          <w:rFonts w:ascii="&amp;quot" w:eastAsia="Times New Roman" w:hAnsi="&amp;quot" w:cs="Times New Roman"/>
          <w:color w:val="212121"/>
          <w:sz w:val="32"/>
          <w:szCs w:val="32"/>
        </w:rPr>
        <w:t xml:space="preserve"> Zhao</w:t>
      </w:r>
      <w:r w:rsidR="00E22652">
        <w:rPr>
          <w:rFonts w:ascii="&amp;quot" w:eastAsia="Times New Roman" w:hAnsi="&amp;quot" w:cs="Times New Roman"/>
          <w:color w:val="212121"/>
          <w:sz w:val="32"/>
          <w:szCs w:val="32"/>
        </w:rPr>
        <w:t xml:space="preserve"> </w:t>
      </w:r>
      <w:proofErr w:type="spellStart"/>
      <w:r>
        <w:rPr>
          <w:rFonts w:ascii="&amp;quot" w:eastAsia="Times New Roman" w:hAnsi="&amp;quot" w:cs="Times New Roman"/>
          <w:color w:val="212121"/>
          <w:sz w:val="32"/>
          <w:szCs w:val="32"/>
        </w:rPr>
        <w:t>Zongyi</w:t>
      </w:r>
      <w:proofErr w:type="spellEnd"/>
      <w:r>
        <w:rPr>
          <w:rFonts w:ascii="&amp;quot" w:eastAsia="Times New Roman" w:hAnsi="&amp;quot" w:cs="Times New Roman"/>
          <w:color w:val="212121"/>
          <w:sz w:val="32"/>
          <w:szCs w:val="32"/>
        </w:rPr>
        <w:t>. 2003. Dream Record: (Outside Four) China</w:t>
      </w:r>
      <w:r w:rsidR="00E22652">
        <w:rPr>
          <w:rFonts w:ascii="&amp;quot" w:eastAsia="Times New Roman" w:hAnsi="&amp;quot" w:cs="Times New Roman"/>
          <w:color w:val="212121"/>
          <w:sz w:val="32"/>
          <w:szCs w:val="32"/>
        </w:rPr>
        <w:t xml:space="preserve">: </w:t>
      </w:r>
      <w:proofErr w:type="spellStart"/>
      <w:r w:rsidR="00E22652">
        <w:rPr>
          <w:rFonts w:ascii="&amp;quot" w:eastAsia="Times New Roman" w:hAnsi="&amp;quot" w:cs="Times New Roman"/>
          <w:color w:val="212121"/>
          <w:sz w:val="32"/>
          <w:szCs w:val="32"/>
        </w:rPr>
        <w:t>Hei</w:t>
      </w:r>
      <w:proofErr w:type="spellEnd"/>
      <w:r w:rsidR="00E22652">
        <w:rPr>
          <w:rFonts w:ascii="&amp;quot" w:eastAsia="Times New Roman" w:hAnsi="&amp;quot" w:cs="Times New Roman"/>
          <w:color w:val="212121"/>
          <w:sz w:val="32"/>
          <w:szCs w:val="32"/>
        </w:rPr>
        <w:t>-long-jiang People’s Publishing House</w:t>
      </w:r>
    </w:p>
    <w:p w:rsidR="0081442E" w:rsidRPr="0081442E" w:rsidRDefault="0081442E" w:rsidP="008B0EF3">
      <w:pPr>
        <w:spacing w:before="100" w:beforeAutospacing="1" w:after="100" w:afterAutospacing="1" w:line="240" w:lineRule="auto"/>
        <w:rPr>
          <w:rFonts w:ascii="Calibri" w:eastAsia="Times New Roman" w:hAnsi="Calibri" w:cs="Calibri"/>
          <w:sz w:val="32"/>
          <w:szCs w:val="32"/>
        </w:rPr>
      </w:pPr>
    </w:p>
    <w:p w:rsidR="00946F71" w:rsidRPr="00946F71" w:rsidRDefault="00946F71" w:rsidP="008B0EF3">
      <w:pPr>
        <w:spacing w:before="100" w:beforeAutospacing="1" w:after="100" w:afterAutospacing="1" w:line="240" w:lineRule="auto"/>
        <w:rPr>
          <w:rFonts w:ascii="Calibri" w:eastAsia="Times New Roman" w:hAnsi="Calibri" w:cs="Calibri"/>
          <w:color w:val="0562C1"/>
          <w:sz w:val="32"/>
          <w:szCs w:val="32"/>
        </w:rPr>
      </w:pPr>
    </w:p>
    <w:p w:rsidR="00946F71" w:rsidRPr="00946F71" w:rsidRDefault="00946F71" w:rsidP="008B0EF3">
      <w:pPr>
        <w:spacing w:before="100" w:beforeAutospacing="1" w:after="100" w:afterAutospacing="1" w:line="240" w:lineRule="auto"/>
        <w:rPr>
          <w:rFonts w:ascii="&amp;quot" w:eastAsia="Times New Roman" w:hAnsi="&amp;quot" w:cs="Times New Roman"/>
          <w:color w:val="0562C1"/>
          <w:sz w:val="32"/>
          <w:szCs w:val="32"/>
        </w:rPr>
      </w:pPr>
    </w:p>
    <w:p w:rsidR="008B7AFB" w:rsidRPr="008B0EF3" w:rsidRDefault="008B7AFB" w:rsidP="008B0EF3">
      <w:pPr>
        <w:spacing w:before="100" w:beforeAutospacing="1" w:after="100" w:afterAutospacing="1" w:line="240" w:lineRule="auto"/>
        <w:rPr>
          <w:rFonts w:ascii="&amp;quot" w:eastAsia="Times New Roman" w:hAnsi="&amp;quot" w:cs="Times New Roman"/>
          <w:color w:val="212121"/>
          <w:sz w:val="32"/>
          <w:szCs w:val="32"/>
        </w:rPr>
      </w:pPr>
    </w:p>
    <w:p w:rsidR="008B0EF3" w:rsidRDefault="008B0EF3"/>
    <w:sectPr w:rsidR="008B0E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EF3"/>
    <w:rsid w:val="00330A34"/>
    <w:rsid w:val="00491236"/>
    <w:rsid w:val="004B699B"/>
    <w:rsid w:val="0081442E"/>
    <w:rsid w:val="0086619D"/>
    <w:rsid w:val="008B0EF3"/>
    <w:rsid w:val="008B7AFB"/>
    <w:rsid w:val="00931598"/>
    <w:rsid w:val="00946F71"/>
    <w:rsid w:val="00A92A18"/>
    <w:rsid w:val="00BB1AB3"/>
    <w:rsid w:val="00CB6E4F"/>
    <w:rsid w:val="00DE7EC8"/>
    <w:rsid w:val="00E22652"/>
    <w:rsid w:val="00F446A8"/>
    <w:rsid w:val="00F53F9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209B3"/>
  <w15:chartTrackingRefBased/>
  <w15:docId w15:val="{466AC9FB-FF67-4AA8-A0C8-2415D2647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0EF3"/>
    <w:rPr>
      <w:color w:val="0563C1" w:themeColor="hyperlink"/>
      <w:u w:val="single"/>
    </w:rPr>
  </w:style>
  <w:style w:type="character" w:styleId="UnresolvedMention">
    <w:name w:val="Unresolved Mention"/>
    <w:basedOn w:val="DefaultParagraphFont"/>
    <w:uiPriority w:val="99"/>
    <w:semiHidden/>
    <w:unhideWhenUsed/>
    <w:rsid w:val="008B0EF3"/>
    <w:rPr>
      <w:color w:val="808080"/>
      <w:shd w:val="clear" w:color="auto" w:fill="E6E6E6"/>
    </w:rPr>
  </w:style>
  <w:style w:type="character" w:styleId="FollowedHyperlink">
    <w:name w:val="FollowedHyperlink"/>
    <w:basedOn w:val="DefaultParagraphFont"/>
    <w:uiPriority w:val="99"/>
    <w:semiHidden/>
    <w:unhideWhenUsed/>
    <w:rsid w:val="008B7A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9265497">
      <w:bodyDiv w:val="1"/>
      <w:marLeft w:val="0"/>
      <w:marRight w:val="0"/>
      <w:marTop w:val="0"/>
      <w:marBottom w:val="0"/>
      <w:divBdr>
        <w:top w:val="none" w:sz="0" w:space="0" w:color="auto"/>
        <w:left w:val="none" w:sz="0" w:space="0" w:color="auto"/>
        <w:bottom w:val="none" w:sz="0" w:space="0" w:color="auto"/>
        <w:right w:val="none" w:sz="0" w:space="0" w:color="auto"/>
      </w:divBdr>
      <w:divsChild>
        <w:div w:id="771586883">
          <w:marLeft w:val="0"/>
          <w:marRight w:val="0"/>
          <w:marTop w:val="0"/>
          <w:marBottom w:val="0"/>
          <w:divBdr>
            <w:top w:val="none" w:sz="0" w:space="0" w:color="auto"/>
            <w:left w:val="none" w:sz="0" w:space="0" w:color="auto"/>
            <w:bottom w:val="none" w:sz="0" w:space="0" w:color="auto"/>
            <w:right w:val="none" w:sz="0" w:space="0" w:color="auto"/>
          </w:divBdr>
          <w:divsChild>
            <w:div w:id="312687381">
              <w:marLeft w:val="0"/>
              <w:marRight w:val="0"/>
              <w:marTop w:val="0"/>
              <w:marBottom w:val="0"/>
              <w:divBdr>
                <w:top w:val="none" w:sz="0" w:space="0" w:color="auto"/>
                <w:left w:val="none" w:sz="0" w:space="0" w:color="auto"/>
                <w:bottom w:val="none" w:sz="0" w:space="0" w:color="auto"/>
                <w:right w:val="none" w:sz="0" w:space="0" w:color="auto"/>
              </w:divBdr>
              <w:divsChild>
                <w:div w:id="774134691">
                  <w:marLeft w:val="0"/>
                  <w:marRight w:val="0"/>
                  <w:marTop w:val="0"/>
                  <w:marBottom w:val="0"/>
                  <w:divBdr>
                    <w:top w:val="none" w:sz="0" w:space="0" w:color="auto"/>
                    <w:left w:val="none" w:sz="0" w:space="0" w:color="auto"/>
                    <w:bottom w:val="none" w:sz="0" w:space="0" w:color="auto"/>
                    <w:right w:val="none" w:sz="0" w:space="0" w:color="auto"/>
                  </w:divBdr>
                  <w:divsChild>
                    <w:div w:id="1473062285">
                      <w:marLeft w:val="0"/>
                      <w:marRight w:val="0"/>
                      <w:marTop w:val="0"/>
                      <w:marBottom w:val="0"/>
                      <w:divBdr>
                        <w:top w:val="none" w:sz="0" w:space="0" w:color="auto"/>
                        <w:left w:val="none" w:sz="0" w:space="0" w:color="auto"/>
                        <w:bottom w:val="none" w:sz="0" w:space="0" w:color="auto"/>
                        <w:right w:val="none" w:sz="0" w:space="0" w:color="auto"/>
                      </w:divBdr>
                      <w:divsChild>
                        <w:div w:id="25370808">
                          <w:marLeft w:val="0"/>
                          <w:marRight w:val="0"/>
                          <w:marTop w:val="0"/>
                          <w:marBottom w:val="0"/>
                          <w:divBdr>
                            <w:top w:val="none" w:sz="0" w:space="0" w:color="auto"/>
                            <w:left w:val="none" w:sz="0" w:space="0" w:color="auto"/>
                            <w:bottom w:val="none" w:sz="0" w:space="0" w:color="auto"/>
                            <w:right w:val="none" w:sz="0" w:space="0" w:color="auto"/>
                          </w:divBdr>
                          <w:divsChild>
                            <w:div w:id="585456076">
                              <w:marLeft w:val="0"/>
                              <w:marRight w:val="0"/>
                              <w:marTop w:val="0"/>
                              <w:marBottom w:val="0"/>
                              <w:divBdr>
                                <w:top w:val="none" w:sz="0" w:space="0" w:color="auto"/>
                                <w:left w:val="none" w:sz="0" w:space="0" w:color="auto"/>
                                <w:bottom w:val="none" w:sz="0" w:space="0" w:color="auto"/>
                                <w:right w:val="none" w:sz="0" w:space="0" w:color="auto"/>
                              </w:divBdr>
                              <w:divsChild>
                                <w:div w:id="1329792218">
                                  <w:marLeft w:val="0"/>
                                  <w:marRight w:val="0"/>
                                  <w:marTop w:val="0"/>
                                  <w:marBottom w:val="0"/>
                                  <w:divBdr>
                                    <w:top w:val="none" w:sz="0" w:space="0" w:color="auto"/>
                                    <w:left w:val="none" w:sz="0" w:space="0" w:color="auto"/>
                                    <w:bottom w:val="none" w:sz="0" w:space="0" w:color="auto"/>
                                    <w:right w:val="none" w:sz="0" w:space="0" w:color="auto"/>
                                  </w:divBdr>
                                  <w:divsChild>
                                    <w:div w:id="1117677926">
                                      <w:marLeft w:val="0"/>
                                      <w:marRight w:val="0"/>
                                      <w:marTop w:val="0"/>
                                      <w:marBottom w:val="0"/>
                                      <w:divBdr>
                                        <w:top w:val="none" w:sz="0" w:space="0" w:color="auto"/>
                                        <w:left w:val="none" w:sz="0" w:space="0" w:color="auto"/>
                                        <w:bottom w:val="none" w:sz="0" w:space="0" w:color="auto"/>
                                        <w:right w:val="none" w:sz="0" w:space="0" w:color="auto"/>
                                      </w:divBdr>
                                      <w:divsChild>
                                        <w:div w:id="2022202346">
                                          <w:marLeft w:val="0"/>
                                          <w:marRight w:val="0"/>
                                          <w:marTop w:val="0"/>
                                          <w:marBottom w:val="0"/>
                                          <w:divBdr>
                                            <w:top w:val="none" w:sz="0" w:space="0" w:color="auto"/>
                                            <w:left w:val="none" w:sz="0" w:space="0" w:color="auto"/>
                                            <w:bottom w:val="none" w:sz="0" w:space="0" w:color="auto"/>
                                            <w:right w:val="none" w:sz="0" w:space="0" w:color="auto"/>
                                          </w:divBdr>
                                        </w:div>
                                      </w:divsChild>
                                    </w:div>
                                    <w:div w:id="402264718">
                                      <w:marLeft w:val="0"/>
                                      <w:marRight w:val="0"/>
                                      <w:marTop w:val="0"/>
                                      <w:marBottom w:val="0"/>
                                      <w:divBdr>
                                        <w:top w:val="none" w:sz="0" w:space="0" w:color="auto"/>
                                        <w:left w:val="none" w:sz="0" w:space="0" w:color="auto"/>
                                        <w:bottom w:val="none" w:sz="0" w:space="0" w:color="auto"/>
                                        <w:right w:val="none" w:sz="0" w:space="0" w:color="auto"/>
                                      </w:divBdr>
                                      <w:divsChild>
                                        <w:div w:id="512843063">
                                          <w:marLeft w:val="0"/>
                                          <w:marRight w:val="0"/>
                                          <w:marTop w:val="0"/>
                                          <w:marBottom w:val="0"/>
                                          <w:divBdr>
                                            <w:top w:val="none" w:sz="0" w:space="0" w:color="auto"/>
                                            <w:left w:val="none" w:sz="0" w:space="0" w:color="auto"/>
                                            <w:bottom w:val="none" w:sz="0" w:space="0" w:color="auto"/>
                                            <w:right w:val="none" w:sz="0" w:space="0" w:color="auto"/>
                                          </w:divBdr>
                                        </w:div>
                                      </w:divsChild>
                                    </w:div>
                                    <w:div w:id="1877690612">
                                      <w:marLeft w:val="0"/>
                                      <w:marRight w:val="0"/>
                                      <w:marTop w:val="0"/>
                                      <w:marBottom w:val="0"/>
                                      <w:divBdr>
                                        <w:top w:val="none" w:sz="0" w:space="0" w:color="auto"/>
                                        <w:left w:val="none" w:sz="0" w:space="0" w:color="auto"/>
                                        <w:bottom w:val="none" w:sz="0" w:space="0" w:color="auto"/>
                                        <w:right w:val="none" w:sz="0" w:space="0" w:color="auto"/>
                                      </w:divBdr>
                                      <w:divsChild>
                                        <w:div w:id="1584101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359375">
                          <w:marLeft w:val="0"/>
                          <w:marRight w:val="0"/>
                          <w:marTop w:val="0"/>
                          <w:marBottom w:val="0"/>
                          <w:divBdr>
                            <w:top w:val="none" w:sz="0" w:space="0" w:color="auto"/>
                            <w:left w:val="none" w:sz="0" w:space="0" w:color="auto"/>
                            <w:bottom w:val="none" w:sz="0" w:space="0" w:color="auto"/>
                            <w:right w:val="none" w:sz="0" w:space="0" w:color="auto"/>
                          </w:divBdr>
                          <w:divsChild>
                            <w:div w:id="508370145">
                              <w:marLeft w:val="405"/>
                              <w:marRight w:val="0"/>
                              <w:marTop w:val="0"/>
                              <w:marBottom w:val="75"/>
                              <w:divBdr>
                                <w:top w:val="none" w:sz="0" w:space="0" w:color="auto"/>
                                <w:left w:val="none" w:sz="0" w:space="0" w:color="auto"/>
                                <w:bottom w:val="none" w:sz="0" w:space="0" w:color="auto"/>
                                <w:right w:val="none" w:sz="0" w:space="0" w:color="auto"/>
                              </w:divBdr>
                              <w:divsChild>
                                <w:div w:id="1594511956">
                                  <w:marLeft w:val="0"/>
                                  <w:marRight w:val="0"/>
                                  <w:marTop w:val="0"/>
                                  <w:marBottom w:val="135"/>
                                  <w:divBdr>
                                    <w:top w:val="none" w:sz="0" w:space="0" w:color="auto"/>
                                    <w:left w:val="none" w:sz="0" w:space="0" w:color="auto"/>
                                    <w:bottom w:val="none" w:sz="0" w:space="0" w:color="auto"/>
                                    <w:right w:val="none" w:sz="0" w:space="0" w:color="auto"/>
                                  </w:divBdr>
                                  <w:divsChild>
                                    <w:div w:id="2136436646">
                                      <w:marLeft w:val="0"/>
                                      <w:marRight w:val="0"/>
                                      <w:marTop w:val="0"/>
                                      <w:marBottom w:val="0"/>
                                      <w:divBdr>
                                        <w:top w:val="none" w:sz="0" w:space="0" w:color="auto"/>
                                        <w:left w:val="none" w:sz="0" w:space="0" w:color="auto"/>
                                        <w:bottom w:val="none" w:sz="0" w:space="0" w:color="auto"/>
                                        <w:right w:val="none" w:sz="0" w:space="0" w:color="auto"/>
                                      </w:divBdr>
                                      <w:divsChild>
                                        <w:div w:id="118432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296481">
                                  <w:marLeft w:val="0"/>
                                  <w:marRight w:val="0"/>
                                  <w:marTop w:val="0"/>
                                  <w:marBottom w:val="0"/>
                                  <w:divBdr>
                                    <w:top w:val="none" w:sz="0" w:space="0" w:color="auto"/>
                                    <w:left w:val="none" w:sz="0" w:space="0" w:color="auto"/>
                                    <w:bottom w:val="none" w:sz="0" w:space="0" w:color="auto"/>
                                    <w:right w:val="none" w:sz="0" w:space="0" w:color="auto"/>
                                  </w:divBdr>
                                  <w:divsChild>
                                    <w:div w:id="2046829476">
                                      <w:marLeft w:val="0"/>
                                      <w:marRight w:val="0"/>
                                      <w:marTop w:val="0"/>
                                      <w:marBottom w:val="0"/>
                                      <w:divBdr>
                                        <w:top w:val="none" w:sz="0" w:space="0" w:color="auto"/>
                                        <w:left w:val="none" w:sz="0" w:space="0" w:color="auto"/>
                                        <w:bottom w:val="none" w:sz="0" w:space="0" w:color="auto"/>
                                        <w:right w:val="none" w:sz="0" w:space="0" w:color="auto"/>
                                      </w:divBdr>
                                      <w:divsChild>
                                        <w:div w:id="1715613682">
                                          <w:marLeft w:val="0"/>
                                          <w:marRight w:val="0"/>
                                          <w:marTop w:val="0"/>
                                          <w:marBottom w:val="60"/>
                                          <w:divBdr>
                                            <w:top w:val="none" w:sz="0" w:space="0" w:color="auto"/>
                                            <w:left w:val="none" w:sz="0" w:space="0" w:color="auto"/>
                                            <w:bottom w:val="none" w:sz="0" w:space="0" w:color="auto"/>
                                            <w:right w:val="none" w:sz="0" w:space="0" w:color="auto"/>
                                          </w:divBdr>
                                          <w:divsChild>
                                            <w:div w:id="1084451647">
                                              <w:marLeft w:val="0"/>
                                              <w:marRight w:val="0"/>
                                              <w:marTop w:val="0"/>
                                              <w:marBottom w:val="0"/>
                                              <w:divBdr>
                                                <w:top w:val="none" w:sz="0" w:space="0" w:color="auto"/>
                                                <w:left w:val="none" w:sz="0" w:space="0" w:color="auto"/>
                                                <w:bottom w:val="none" w:sz="0" w:space="0" w:color="auto"/>
                                                <w:right w:val="none" w:sz="0" w:space="0" w:color="auto"/>
                                              </w:divBdr>
                                              <w:divsChild>
                                                <w:div w:id="1159885555">
                                                  <w:marLeft w:val="0"/>
                                                  <w:marRight w:val="0"/>
                                                  <w:marTop w:val="0"/>
                                                  <w:marBottom w:val="0"/>
                                                  <w:divBdr>
                                                    <w:top w:val="none" w:sz="0" w:space="0" w:color="auto"/>
                                                    <w:left w:val="none" w:sz="0" w:space="0" w:color="auto"/>
                                                    <w:bottom w:val="none" w:sz="0" w:space="0" w:color="auto"/>
                                                    <w:right w:val="none" w:sz="0" w:space="0" w:color="auto"/>
                                                  </w:divBdr>
                                                  <w:divsChild>
                                                    <w:div w:id="1567833294">
                                                      <w:marLeft w:val="0"/>
                                                      <w:marRight w:val="0"/>
                                                      <w:marTop w:val="0"/>
                                                      <w:marBottom w:val="30"/>
                                                      <w:divBdr>
                                                        <w:top w:val="none" w:sz="0" w:space="0" w:color="auto"/>
                                                        <w:left w:val="none" w:sz="0" w:space="0" w:color="auto"/>
                                                        <w:bottom w:val="none" w:sz="0" w:space="0" w:color="auto"/>
                                                        <w:right w:val="none" w:sz="0" w:space="0" w:color="auto"/>
                                                      </w:divBdr>
                                                      <w:divsChild>
                                                        <w:div w:id="207693452">
                                                          <w:marLeft w:val="0"/>
                                                          <w:marRight w:val="0"/>
                                                          <w:marTop w:val="0"/>
                                                          <w:marBottom w:val="0"/>
                                                          <w:divBdr>
                                                            <w:top w:val="none" w:sz="0" w:space="0" w:color="auto"/>
                                                            <w:left w:val="none" w:sz="0" w:space="0" w:color="auto"/>
                                                            <w:bottom w:val="none" w:sz="0" w:space="0" w:color="auto"/>
                                                            <w:right w:val="none" w:sz="0" w:space="0" w:color="auto"/>
                                                          </w:divBdr>
                                                          <w:divsChild>
                                                            <w:div w:id="910846755">
                                                              <w:marLeft w:val="0"/>
                                                              <w:marRight w:val="0"/>
                                                              <w:marTop w:val="0"/>
                                                              <w:marBottom w:val="0"/>
                                                              <w:divBdr>
                                                                <w:top w:val="none" w:sz="0" w:space="0" w:color="auto"/>
                                                                <w:left w:val="none" w:sz="0" w:space="0" w:color="auto"/>
                                                                <w:bottom w:val="none" w:sz="0" w:space="0" w:color="auto"/>
                                                                <w:right w:val="none" w:sz="0" w:space="0" w:color="auto"/>
                                                              </w:divBdr>
                                                              <w:divsChild>
                                                                <w:div w:id="702367654">
                                                                  <w:marLeft w:val="0"/>
                                                                  <w:marRight w:val="0"/>
                                                                  <w:marTop w:val="0"/>
                                                                  <w:marBottom w:val="0"/>
                                                                  <w:divBdr>
                                                                    <w:top w:val="none" w:sz="0" w:space="0" w:color="auto"/>
                                                                    <w:left w:val="none" w:sz="0" w:space="0" w:color="auto"/>
                                                                    <w:bottom w:val="none" w:sz="0" w:space="0" w:color="auto"/>
                                                                    <w:right w:val="none" w:sz="0" w:space="0" w:color="auto"/>
                                                                  </w:divBdr>
                                                                  <w:divsChild>
                                                                    <w:div w:id="801268407">
                                                                      <w:marLeft w:val="0"/>
                                                                      <w:marRight w:val="150"/>
                                                                      <w:marTop w:val="150"/>
                                                                      <w:marBottom w:val="0"/>
                                                                      <w:divBdr>
                                                                        <w:top w:val="none" w:sz="0" w:space="0" w:color="auto"/>
                                                                        <w:left w:val="none" w:sz="0" w:space="0" w:color="auto"/>
                                                                        <w:bottom w:val="none" w:sz="0" w:space="0" w:color="auto"/>
                                                                        <w:right w:val="none" w:sz="0" w:space="0" w:color="auto"/>
                                                                      </w:divBdr>
                                                                      <w:divsChild>
                                                                        <w:div w:id="1708410092">
                                                                          <w:marLeft w:val="0"/>
                                                                          <w:marRight w:val="0"/>
                                                                          <w:marTop w:val="0"/>
                                                                          <w:marBottom w:val="0"/>
                                                                          <w:divBdr>
                                                                            <w:top w:val="none" w:sz="0" w:space="0" w:color="auto"/>
                                                                            <w:left w:val="none" w:sz="0" w:space="0" w:color="auto"/>
                                                                            <w:bottom w:val="none" w:sz="0" w:space="0" w:color="auto"/>
                                                                            <w:right w:val="none" w:sz="0" w:space="0" w:color="auto"/>
                                                                          </w:divBdr>
                                                                          <w:divsChild>
                                                                            <w:div w:id="148206402">
                                                                              <w:marLeft w:val="0"/>
                                                                              <w:marRight w:val="0"/>
                                                                              <w:marTop w:val="0"/>
                                                                              <w:marBottom w:val="0"/>
                                                                              <w:divBdr>
                                                                                <w:top w:val="none" w:sz="0" w:space="0" w:color="auto"/>
                                                                                <w:left w:val="none" w:sz="0" w:space="0" w:color="auto"/>
                                                                                <w:bottom w:val="none" w:sz="0" w:space="0" w:color="auto"/>
                                                                                <w:right w:val="none" w:sz="0" w:space="0" w:color="auto"/>
                                                                              </w:divBdr>
                                                                              <w:divsChild>
                                                                                <w:div w:id="593711760">
                                                                                  <w:marLeft w:val="0"/>
                                                                                  <w:marRight w:val="0"/>
                                                                                  <w:marTop w:val="0"/>
                                                                                  <w:marBottom w:val="0"/>
                                                                                  <w:divBdr>
                                                                                    <w:top w:val="none" w:sz="0" w:space="0" w:color="auto"/>
                                                                                    <w:left w:val="none" w:sz="0" w:space="0" w:color="auto"/>
                                                                                    <w:bottom w:val="none" w:sz="0" w:space="0" w:color="auto"/>
                                                                                    <w:right w:val="none" w:sz="0" w:space="0" w:color="auto"/>
                                                                                  </w:divBdr>
                                                                                  <w:divsChild>
                                                                                    <w:div w:id="9852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4781385">
                                                              <w:marLeft w:val="0"/>
                                                              <w:marRight w:val="0"/>
                                                              <w:marTop w:val="0"/>
                                                              <w:marBottom w:val="0"/>
                                                              <w:divBdr>
                                                                <w:top w:val="none" w:sz="0" w:space="0" w:color="auto"/>
                                                                <w:left w:val="none" w:sz="0" w:space="0" w:color="auto"/>
                                                                <w:bottom w:val="none" w:sz="0" w:space="0" w:color="auto"/>
                                                                <w:right w:val="none" w:sz="0" w:space="0" w:color="auto"/>
                                                              </w:divBdr>
                                                              <w:divsChild>
                                                                <w:div w:id="722292873">
                                                                  <w:marLeft w:val="0"/>
                                                                  <w:marRight w:val="0"/>
                                                                  <w:marTop w:val="0"/>
                                                                  <w:marBottom w:val="0"/>
                                                                  <w:divBdr>
                                                                    <w:top w:val="none" w:sz="0" w:space="0" w:color="auto"/>
                                                                    <w:left w:val="none" w:sz="0" w:space="0" w:color="auto"/>
                                                                    <w:bottom w:val="none" w:sz="0" w:space="0" w:color="auto"/>
                                                                    <w:right w:val="none" w:sz="0" w:space="0" w:color="auto"/>
                                                                  </w:divBdr>
                                                                  <w:divsChild>
                                                                    <w:div w:id="1081944812">
                                                                      <w:marLeft w:val="0"/>
                                                                      <w:marRight w:val="0"/>
                                                                      <w:marTop w:val="0"/>
                                                                      <w:marBottom w:val="0"/>
                                                                      <w:divBdr>
                                                                        <w:top w:val="none" w:sz="0" w:space="0" w:color="auto"/>
                                                                        <w:left w:val="none" w:sz="0" w:space="0" w:color="auto"/>
                                                                        <w:bottom w:val="none" w:sz="0" w:space="0" w:color="auto"/>
                                                                        <w:right w:val="none" w:sz="0" w:space="0" w:color="auto"/>
                                                                      </w:divBdr>
                                                                      <w:divsChild>
                                                                        <w:div w:id="1923489118">
                                                                          <w:marLeft w:val="0"/>
                                                                          <w:marRight w:val="0"/>
                                                                          <w:marTop w:val="0"/>
                                                                          <w:marBottom w:val="0"/>
                                                                          <w:divBdr>
                                                                            <w:top w:val="none" w:sz="0" w:space="0" w:color="auto"/>
                                                                            <w:left w:val="none" w:sz="0" w:space="0" w:color="auto"/>
                                                                            <w:bottom w:val="none" w:sz="0" w:space="0" w:color="auto"/>
                                                                            <w:right w:val="none" w:sz="0" w:space="0" w:color="auto"/>
                                                                          </w:divBdr>
                                                                          <w:divsChild>
                                                                            <w:div w:id="181166463">
                                                                              <w:marLeft w:val="0"/>
                                                                              <w:marRight w:val="0"/>
                                                                              <w:marTop w:val="0"/>
                                                                              <w:marBottom w:val="0"/>
                                                                              <w:divBdr>
                                                                                <w:top w:val="none" w:sz="0" w:space="0" w:color="auto"/>
                                                                                <w:left w:val="none" w:sz="0" w:space="0" w:color="auto"/>
                                                                                <w:bottom w:val="none" w:sz="0" w:space="0" w:color="auto"/>
                                                                                <w:right w:val="none" w:sz="0" w:space="0" w:color="auto"/>
                                                                              </w:divBdr>
                                                                              <w:divsChild>
                                                                                <w:div w:id="910894503">
                                                                                  <w:marLeft w:val="0"/>
                                                                                  <w:marRight w:val="0"/>
                                                                                  <w:marTop w:val="0"/>
                                                                                  <w:marBottom w:val="75"/>
                                                                                  <w:divBdr>
                                                                                    <w:top w:val="none" w:sz="0" w:space="0" w:color="auto"/>
                                                                                    <w:left w:val="none" w:sz="0" w:space="0" w:color="auto"/>
                                                                                    <w:bottom w:val="none" w:sz="0" w:space="0" w:color="auto"/>
                                                                                    <w:right w:val="none" w:sz="0" w:space="0" w:color="auto"/>
                                                                                  </w:divBdr>
                                                                                  <w:divsChild>
                                                                                    <w:div w:id="129513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767635">
                                                                  <w:marLeft w:val="0"/>
                                                                  <w:marRight w:val="0"/>
                                                                  <w:marTop w:val="0"/>
                                                                  <w:marBottom w:val="0"/>
                                                                  <w:divBdr>
                                                                    <w:top w:val="none" w:sz="0" w:space="0" w:color="auto"/>
                                                                    <w:left w:val="none" w:sz="0" w:space="0" w:color="auto"/>
                                                                    <w:bottom w:val="none" w:sz="0" w:space="0" w:color="auto"/>
                                                                    <w:right w:val="none" w:sz="0" w:space="0" w:color="auto"/>
                                                                  </w:divBdr>
                                                                  <w:divsChild>
                                                                    <w:div w:id="1495803790">
                                                                      <w:marLeft w:val="0"/>
                                                                      <w:marRight w:val="0"/>
                                                                      <w:marTop w:val="0"/>
                                                                      <w:marBottom w:val="0"/>
                                                                      <w:divBdr>
                                                                        <w:top w:val="none" w:sz="0" w:space="0" w:color="auto"/>
                                                                        <w:left w:val="none" w:sz="0" w:space="0" w:color="auto"/>
                                                                        <w:bottom w:val="none" w:sz="0" w:space="0" w:color="auto"/>
                                                                        <w:right w:val="none" w:sz="0" w:space="0" w:color="auto"/>
                                                                      </w:divBdr>
                                                                      <w:divsChild>
                                                                        <w:div w:id="1628925979">
                                                                          <w:marLeft w:val="0"/>
                                                                          <w:marRight w:val="0"/>
                                                                          <w:marTop w:val="0"/>
                                                                          <w:marBottom w:val="0"/>
                                                                          <w:divBdr>
                                                                            <w:top w:val="none" w:sz="0" w:space="0" w:color="auto"/>
                                                                            <w:left w:val="none" w:sz="0" w:space="0" w:color="auto"/>
                                                                            <w:bottom w:val="none" w:sz="0" w:space="0" w:color="auto"/>
                                                                            <w:right w:val="none" w:sz="0" w:space="0" w:color="auto"/>
                                                                          </w:divBdr>
                                                                          <w:divsChild>
                                                                            <w:div w:id="1375547348">
                                                                              <w:marLeft w:val="0"/>
                                                                              <w:marRight w:val="0"/>
                                                                              <w:marTop w:val="0"/>
                                                                              <w:marBottom w:val="0"/>
                                                                              <w:divBdr>
                                                                                <w:top w:val="none" w:sz="0" w:space="0" w:color="auto"/>
                                                                                <w:left w:val="none" w:sz="0" w:space="0" w:color="auto"/>
                                                                                <w:bottom w:val="none" w:sz="0" w:space="0" w:color="auto"/>
                                                                                <w:right w:val="none" w:sz="0" w:space="0" w:color="auto"/>
                                                                              </w:divBdr>
                                                                              <w:divsChild>
                                                                                <w:div w:id="1532650438">
                                                                                  <w:marLeft w:val="0"/>
                                                                                  <w:marRight w:val="0"/>
                                                                                  <w:marTop w:val="0"/>
                                                                                  <w:marBottom w:val="0"/>
                                                                                  <w:divBdr>
                                                                                    <w:top w:val="none" w:sz="0" w:space="0" w:color="auto"/>
                                                                                    <w:left w:val="none" w:sz="0" w:space="0" w:color="auto"/>
                                                                                    <w:bottom w:val="none" w:sz="0" w:space="0" w:color="auto"/>
                                                                                    <w:right w:val="none" w:sz="0" w:space="0" w:color="auto"/>
                                                                                  </w:divBdr>
                                                                                  <w:divsChild>
                                                                                    <w:div w:id="2072272044">
                                                                                      <w:marLeft w:val="0"/>
                                                                                      <w:marRight w:val="0"/>
                                                                                      <w:marTop w:val="0"/>
                                                                                      <w:marBottom w:val="0"/>
                                                                                      <w:divBdr>
                                                                                        <w:top w:val="none" w:sz="0" w:space="0" w:color="auto"/>
                                                                                        <w:left w:val="none" w:sz="0" w:space="0" w:color="auto"/>
                                                                                        <w:bottom w:val="none" w:sz="0" w:space="0" w:color="auto"/>
                                                                                        <w:right w:val="none" w:sz="0" w:space="0" w:color="auto"/>
                                                                                      </w:divBdr>
                                                                                      <w:divsChild>
                                                                                        <w:div w:id="1345092109">
                                                                                          <w:marLeft w:val="0"/>
                                                                                          <w:marRight w:val="0"/>
                                                                                          <w:marTop w:val="0"/>
                                                                                          <w:marBottom w:val="0"/>
                                                                                          <w:divBdr>
                                                                                            <w:top w:val="none" w:sz="0" w:space="0" w:color="auto"/>
                                                                                            <w:left w:val="none" w:sz="0" w:space="0" w:color="auto"/>
                                                                                            <w:bottom w:val="none" w:sz="0" w:space="0" w:color="auto"/>
                                                                                            <w:right w:val="none" w:sz="0" w:space="0" w:color="auto"/>
                                                                                          </w:divBdr>
                                                                                          <w:divsChild>
                                                                                            <w:div w:id="858355786">
                                                                                              <w:marLeft w:val="0"/>
                                                                                              <w:marRight w:val="0"/>
                                                                                              <w:marTop w:val="0"/>
                                                                                              <w:marBottom w:val="0"/>
                                                                                              <w:divBdr>
                                                                                                <w:top w:val="none" w:sz="0" w:space="0" w:color="auto"/>
                                                                                                <w:left w:val="none" w:sz="0" w:space="0" w:color="auto"/>
                                                                                                <w:bottom w:val="none" w:sz="0" w:space="0" w:color="auto"/>
                                                                                                <w:right w:val="none" w:sz="0" w:space="0" w:color="auto"/>
                                                                                              </w:divBdr>
                                                                                              <w:divsChild>
                                                                                                <w:div w:id="36248763">
                                                                                                  <w:marLeft w:val="0"/>
                                                                                                  <w:marRight w:val="0"/>
                                                                                                  <w:marTop w:val="0"/>
                                                                                                  <w:marBottom w:val="0"/>
                                                                                                  <w:divBdr>
                                                                                                    <w:top w:val="none" w:sz="0" w:space="0" w:color="auto"/>
                                                                                                    <w:left w:val="none" w:sz="0" w:space="0" w:color="auto"/>
                                                                                                    <w:bottom w:val="none" w:sz="0" w:space="0" w:color="auto"/>
                                                                                                    <w:right w:val="none" w:sz="0" w:space="0" w:color="auto"/>
                                                                                                  </w:divBdr>
                                                                                                  <w:divsChild>
                                                                                                    <w:div w:id="1668861">
                                                                                                      <w:marLeft w:val="0"/>
                                                                                                      <w:marRight w:val="75"/>
                                                                                                      <w:marTop w:val="0"/>
                                                                                                      <w:marBottom w:val="0"/>
                                                                                                      <w:divBdr>
                                                                                                        <w:top w:val="none" w:sz="0" w:space="0" w:color="auto"/>
                                                                                                        <w:left w:val="none" w:sz="0" w:space="0" w:color="auto"/>
                                                                                                        <w:bottom w:val="none" w:sz="0" w:space="0" w:color="auto"/>
                                                                                                        <w:right w:val="none" w:sz="0" w:space="0" w:color="auto"/>
                                                                                                      </w:divBdr>
                                                                                                      <w:divsChild>
                                                                                                        <w:div w:id="73231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325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188071">
                                                                  <w:marLeft w:val="0"/>
                                                                  <w:marRight w:val="0"/>
                                                                  <w:marTop w:val="0"/>
                                                                  <w:marBottom w:val="0"/>
                                                                  <w:divBdr>
                                                                    <w:top w:val="none" w:sz="0" w:space="0" w:color="auto"/>
                                                                    <w:left w:val="none" w:sz="0" w:space="0" w:color="auto"/>
                                                                    <w:bottom w:val="none" w:sz="0" w:space="0" w:color="auto"/>
                                                                    <w:right w:val="none" w:sz="0" w:space="0" w:color="auto"/>
                                                                  </w:divBdr>
                                                                  <w:divsChild>
                                                                    <w:div w:id="693965173">
                                                                      <w:marLeft w:val="0"/>
                                                                      <w:marRight w:val="0"/>
                                                                      <w:marTop w:val="0"/>
                                                                      <w:marBottom w:val="0"/>
                                                                      <w:divBdr>
                                                                        <w:top w:val="none" w:sz="0" w:space="0" w:color="auto"/>
                                                                        <w:left w:val="none" w:sz="0" w:space="0" w:color="auto"/>
                                                                        <w:bottom w:val="none" w:sz="0" w:space="0" w:color="auto"/>
                                                                        <w:right w:val="none" w:sz="0" w:space="0" w:color="auto"/>
                                                                      </w:divBdr>
                                                                      <w:divsChild>
                                                                        <w:div w:id="1532382388">
                                                                          <w:marLeft w:val="0"/>
                                                                          <w:marRight w:val="0"/>
                                                                          <w:marTop w:val="0"/>
                                                                          <w:marBottom w:val="0"/>
                                                                          <w:divBdr>
                                                                            <w:top w:val="none" w:sz="0" w:space="0" w:color="auto"/>
                                                                            <w:left w:val="none" w:sz="0" w:space="0" w:color="auto"/>
                                                                            <w:bottom w:val="none" w:sz="0" w:space="0" w:color="auto"/>
                                                                            <w:right w:val="none" w:sz="0" w:space="0" w:color="auto"/>
                                                                          </w:divBdr>
                                                                          <w:divsChild>
                                                                            <w:div w:id="1413619543">
                                                                              <w:marLeft w:val="0"/>
                                                                              <w:marRight w:val="0"/>
                                                                              <w:marTop w:val="0"/>
                                                                              <w:marBottom w:val="0"/>
                                                                              <w:divBdr>
                                                                                <w:top w:val="none" w:sz="0" w:space="0" w:color="auto"/>
                                                                                <w:left w:val="none" w:sz="0" w:space="0" w:color="auto"/>
                                                                                <w:bottom w:val="none" w:sz="0" w:space="0" w:color="auto"/>
                                                                                <w:right w:val="none" w:sz="0" w:space="0" w:color="auto"/>
                                                                              </w:divBdr>
                                                                            </w:div>
                                                                          </w:divsChild>
                                                                        </w:div>
                                                                        <w:div w:id="331177144">
                                                                          <w:marLeft w:val="0"/>
                                                                          <w:marRight w:val="0"/>
                                                                          <w:marTop w:val="0"/>
                                                                          <w:marBottom w:val="0"/>
                                                                          <w:divBdr>
                                                                            <w:top w:val="none" w:sz="0" w:space="0" w:color="auto"/>
                                                                            <w:left w:val="none" w:sz="0" w:space="0" w:color="auto"/>
                                                                            <w:bottom w:val="none" w:sz="0" w:space="0" w:color="auto"/>
                                                                            <w:right w:val="none" w:sz="0" w:space="0" w:color="auto"/>
                                                                          </w:divBdr>
                                                                          <w:divsChild>
                                                                            <w:div w:id="216551220">
                                                                              <w:marLeft w:val="0"/>
                                                                              <w:marRight w:val="0"/>
                                                                              <w:marTop w:val="0"/>
                                                                              <w:marBottom w:val="0"/>
                                                                              <w:divBdr>
                                                                                <w:top w:val="none" w:sz="0" w:space="0" w:color="auto"/>
                                                                                <w:left w:val="none" w:sz="0" w:space="0" w:color="auto"/>
                                                                                <w:bottom w:val="none" w:sz="0" w:space="0" w:color="auto"/>
                                                                                <w:right w:val="none" w:sz="0" w:space="0" w:color="auto"/>
                                                                              </w:divBdr>
                                                                              <w:divsChild>
                                                                                <w:div w:id="1017389839">
                                                                                  <w:marLeft w:val="0"/>
                                                                                  <w:marRight w:val="0"/>
                                                                                  <w:marTop w:val="0"/>
                                                                                  <w:marBottom w:val="0"/>
                                                                                  <w:divBdr>
                                                                                    <w:top w:val="none" w:sz="0" w:space="0" w:color="auto"/>
                                                                                    <w:left w:val="none" w:sz="0" w:space="0" w:color="auto"/>
                                                                                    <w:bottom w:val="none" w:sz="0" w:space="0" w:color="auto"/>
                                                                                    <w:right w:val="none" w:sz="0" w:space="0" w:color="auto"/>
                                                                                  </w:divBdr>
                                                                                  <w:divsChild>
                                                                                    <w:div w:id="820000750">
                                                                                      <w:marLeft w:val="0"/>
                                                                                      <w:marRight w:val="0"/>
                                                                                      <w:marTop w:val="0"/>
                                                                                      <w:marBottom w:val="0"/>
                                                                                      <w:divBdr>
                                                                                        <w:top w:val="none" w:sz="0" w:space="0" w:color="auto"/>
                                                                                        <w:left w:val="none" w:sz="0" w:space="0" w:color="auto"/>
                                                                                        <w:bottom w:val="none" w:sz="0" w:space="0" w:color="auto"/>
                                                                                        <w:right w:val="none" w:sz="0" w:space="0" w:color="auto"/>
                                                                                      </w:divBdr>
                                                                                      <w:divsChild>
                                                                                        <w:div w:id="1783261036">
                                                                                          <w:marLeft w:val="0"/>
                                                                                          <w:marRight w:val="0"/>
                                                                                          <w:marTop w:val="0"/>
                                                                                          <w:marBottom w:val="0"/>
                                                                                          <w:divBdr>
                                                                                            <w:top w:val="none" w:sz="0" w:space="0" w:color="auto"/>
                                                                                            <w:left w:val="none" w:sz="0" w:space="0" w:color="auto"/>
                                                                                            <w:bottom w:val="none" w:sz="0" w:space="0" w:color="auto"/>
                                                                                            <w:right w:val="none" w:sz="0" w:space="0" w:color="auto"/>
                                                                                          </w:divBdr>
                                                                                          <w:divsChild>
                                                                                            <w:div w:id="1370184253">
                                                                                              <w:marLeft w:val="0"/>
                                                                                              <w:marRight w:val="0"/>
                                                                                              <w:marTop w:val="0"/>
                                                                                              <w:marBottom w:val="0"/>
                                                                                              <w:divBdr>
                                                                                                <w:top w:val="none" w:sz="0" w:space="0" w:color="auto"/>
                                                                                                <w:left w:val="none" w:sz="0" w:space="0" w:color="auto"/>
                                                                                                <w:bottom w:val="none" w:sz="0" w:space="0" w:color="auto"/>
                                                                                                <w:right w:val="none" w:sz="0" w:space="0" w:color="auto"/>
                                                                                              </w:divBdr>
                                                                                              <w:divsChild>
                                                                                                <w:div w:id="726150980">
                                                                                                  <w:marLeft w:val="0"/>
                                                                                                  <w:marRight w:val="0"/>
                                                                                                  <w:marTop w:val="0"/>
                                                                                                  <w:marBottom w:val="0"/>
                                                                                                  <w:divBdr>
                                                                                                    <w:top w:val="none" w:sz="0" w:space="0" w:color="auto"/>
                                                                                                    <w:left w:val="none" w:sz="0" w:space="0" w:color="auto"/>
                                                                                                    <w:bottom w:val="none" w:sz="0" w:space="0" w:color="auto"/>
                                                                                                    <w:right w:val="none" w:sz="0" w:space="0" w:color="auto"/>
                                                                                                  </w:divBdr>
                                                                                                  <w:divsChild>
                                                                                                    <w:div w:id="603071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46195904">
                                                  <w:marLeft w:val="0"/>
                                                  <w:marRight w:val="0"/>
                                                  <w:marTop w:val="0"/>
                                                  <w:marBottom w:val="0"/>
                                                  <w:divBdr>
                                                    <w:top w:val="none" w:sz="0" w:space="0" w:color="auto"/>
                                                    <w:left w:val="none" w:sz="0" w:space="0" w:color="auto"/>
                                                    <w:bottom w:val="none" w:sz="0" w:space="0" w:color="auto"/>
                                                    <w:right w:val="none" w:sz="0" w:space="0" w:color="auto"/>
                                                  </w:divBdr>
                                                  <w:divsChild>
                                                    <w:div w:id="717127295">
                                                      <w:marLeft w:val="0"/>
                                                      <w:marRight w:val="0"/>
                                                      <w:marTop w:val="105"/>
                                                      <w:marBottom w:val="105"/>
                                                      <w:divBdr>
                                                        <w:top w:val="none" w:sz="0" w:space="0" w:color="auto"/>
                                                        <w:left w:val="none" w:sz="0" w:space="0" w:color="auto"/>
                                                        <w:bottom w:val="none" w:sz="0" w:space="0" w:color="auto"/>
                                                        <w:right w:val="none" w:sz="0" w:space="0" w:color="auto"/>
                                                      </w:divBdr>
                                                      <w:divsChild>
                                                        <w:div w:id="203556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6625685">
                                          <w:marLeft w:val="0"/>
                                          <w:marRight w:val="0"/>
                                          <w:marTop w:val="60"/>
                                          <w:marBottom w:val="0"/>
                                          <w:divBdr>
                                            <w:top w:val="none" w:sz="0" w:space="0" w:color="auto"/>
                                            <w:left w:val="none" w:sz="0" w:space="0" w:color="auto"/>
                                            <w:bottom w:val="none" w:sz="0" w:space="0" w:color="auto"/>
                                            <w:right w:val="none" w:sz="0" w:space="0" w:color="auto"/>
                                          </w:divBdr>
                                          <w:divsChild>
                                            <w:div w:id="321589378">
                                              <w:marLeft w:val="0"/>
                                              <w:marRight w:val="0"/>
                                              <w:marTop w:val="0"/>
                                              <w:marBottom w:val="0"/>
                                              <w:divBdr>
                                                <w:top w:val="none" w:sz="0" w:space="0" w:color="auto"/>
                                                <w:left w:val="none" w:sz="0" w:space="0" w:color="auto"/>
                                                <w:bottom w:val="none" w:sz="0" w:space="0" w:color="auto"/>
                                                <w:right w:val="none" w:sz="0" w:space="0" w:color="auto"/>
                                              </w:divBdr>
                                              <w:divsChild>
                                                <w:div w:id="21053008">
                                                  <w:marLeft w:val="0"/>
                                                  <w:marRight w:val="0"/>
                                                  <w:marTop w:val="0"/>
                                                  <w:marBottom w:val="0"/>
                                                  <w:divBdr>
                                                    <w:top w:val="none" w:sz="0" w:space="0" w:color="auto"/>
                                                    <w:left w:val="none" w:sz="0" w:space="0" w:color="auto"/>
                                                    <w:bottom w:val="none" w:sz="0" w:space="0" w:color="auto"/>
                                                    <w:right w:val="none" w:sz="0" w:space="0" w:color="auto"/>
                                                  </w:divBdr>
                                                  <w:divsChild>
                                                    <w:div w:id="1177034294">
                                                      <w:marLeft w:val="0"/>
                                                      <w:marRight w:val="0"/>
                                                      <w:marTop w:val="0"/>
                                                      <w:marBottom w:val="0"/>
                                                      <w:divBdr>
                                                        <w:top w:val="none" w:sz="0" w:space="0" w:color="auto"/>
                                                        <w:left w:val="none" w:sz="0" w:space="0" w:color="auto"/>
                                                        <w:bottom w:val="none" w:sz="0" w:space="0" w:color="auto"/>
                                                        <w:right w:val="none" w:sz="0" w:space="0" w:color="auto"/>
                                                      </w:divBdr>
                                                      <w:divsChild>
                                                        <w:div w:id="667949433">
                                                          <w:marLeft w:val="0"/>
                                                          <w:marRight w:val="0"/>
                                                          <w:marTop w:val="0"/>
                                                          <w:marBottom w:val="0"/>
                                                          <w:divBdr>
                                                            <w:top w:val="none" w:sz="0" w:space="0" w:color="auto"/>
                                                            <w:left w:val="none" w:sz="0" w:space="0" w:color="auto"/>
                                                            <w:bottom w:val="none" w:sz="0" w:space="0" w:color="auto"/>
                                                            <w:right w:val="none" w:sz="0" w:space="0" w:color="auto"/>
                                                          </w:divBdr>
                                                          <w:divsChild>
                                                            <w:div w:id="794521405">
                                                              <w:marLeft w:val="0"/>
                                                              <w:marRight w:val="0"/>
                                                              <w:marTop w:val="0"/>
                                                              <w:marBottom w:val="0"/>
                                                              <w:divBdr>
                                                                <w:top w:val="none" w:sz="0" w:space="0" w:color="auto"/>
                                                                <w:left w:val="none" w:sz="0" w:space="0" w:color="auto"/>
                                                                <w:bottom w:val="none" w:sz="0" w:space="0" w:color="auto"/>
                                                                <w:right w:val="none" w:sz="0" w:space="0" w:color="auto"/>
                                                              </w:divBdr>
                                                              <w:divsChild>
                                                                <w:div w:id="79984596">
                                                                  <w:marLeft w:val="0"/>
                                                                  <w:marRight w:val="0"/>
                                                                  <w:marTop w:val="0"/>
                                                                  <w:marBottom w:val="0"/>
                                                                  <w:divBdr>
                                                                    <w:top w:val="none" w:sz="0" w:space="0" w:color="auto"/>
                                                                    <w:left w:val="none" w:sz="0" w:space="0" w:color="auto"/>
                                                                    <w:bottom w:val="none" w:sz="0" w:space="0" w:color="auto"/>
                                                                    <w:right w:val="none" w:sz="0" w:space="0" w:color="auto"/>
                                                                  </w:divBdr>
                                                                  <w:divsChild>
                                                                    <w:div w:id="1410808369">
                                                                      <w:marLeft w:val="0"/>
                                                                      <w:marRight w:val="0"/>
                                                                      <w:marTop w:val="0"/>
                                                                      <w:marBottom w:val="0"/>
                                                                      <w:divBdr>
                                                                        <w:top w:val="none" w:sz="0" w:space="0" w:color="auto"/>
                                                                        <w:left w:val="none" w:sz="0" w:space="0" w:color="auto"/>
                                                                        <w:bottom w:val="none" w:sz="0" w:space="0" w:color="auto"/>
                                                                        <w:right w:val="none" w:sz="0" w:space="0" w:color="auto"/>
                                                                      </w:divBdr>
                                                                      <w:divsChild>
                                                                        <w:div w:id="1272785605">
                                                                          <w:marLeft w:val="0"/>
                                                                          <w:marRight w:val="0"/>
                                                                          <w:marTop w:val="0"/>
                                                                          <w:marBottom w:val="0"/>
                                                                          <w:divBdr>
                                                                            <w:top w:val="none" w:sz="0" w:space="0" w:color="auto"/>
                                                                            <w:left w:val="none" w:sz="0" w:space="0" w:color="auto"/>
                                                                            <w:bottom w:val="none" w:sz="0" w:space="0" w:color="auto"/>
                                                                            <w:right w:val="none" w:sz="0" w:space="0" w:color="auto"/>
                                                                          </w:divBdr>
                                                                          <w:divsChild>
                                                                            <w:div w:id="2095083530">
                                                                              <w:marLeft w:val="0"/>
                                                                              <w:marRight w:val="0"/>
                                                                              <w:marTop w:val="0"/>
                                                                              <w:marBottom w:val="0"/>
                                                                              <w:divBdr>
                                                                                <w:top w:val="none" w:sz="0" w:space="0" w:color="auto"/>
                                                                                <w:left w:val="none" w:sz="0" w:space="0" w:color="auto"/>
                                                                                <w:bottom w:val="none" w:sz="0" w:space="0" w:color="auto"/>
                                                                                <w:right w:val="none" w:sz="0" w:space="0" w:color="auto"/>
                                                                              </w:divBdr>
                                                                            </w:div>
                                                                          </w:divsChild>
                                                                        </w:div>
                                                                        <w:div w:id="811948811">
                                                                          <w:marLeft w:val="0"/>
                                                                          <w:marRight w:val="0"/>
                                                                          <w:marTop w:val="0"/>
                                                                          <w:marBottom w:val="0"/>
                                                                          <w:divBdr>
                                                                            <w:top w:val="none" w:sz="0" w:space="0" w:color="auto"/>
                                                                            <w:left w:val="none" w:sz="0" w:space="0" w:color="auto"/>
                                                                            <w:bottom w:val="none" w:sz="0" w:space="0" w:color="auto"/>
                                                                            <w:right w:val="none" w:sz="0" w:space="0" w:color="auto"/>
                                                                          </w:divBdr>
                                                                          <w:divsChild>
                                                                            <w:div w:id="1232039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31243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china.org.cn/learning_chinese/Chinese_tea/2011-07/15/content_22999489.htm" TargetMode="External"/><Relationship Id="rId4" Type="http://schemas.openxmlformats.org/officeDocument/2006/relationships/hyperlink" Target="http://www.xincha.com/p/12286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TotalTime>
  <Pages>3</Pages>
  <Words>640</Words>
  <Characters>3224</Characters>
  <Application>Microsoft Office Word</Application>
  <DocSecurity>0</DocSecurity>
  <Lines>68</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Peishin Cheung (1710840)</dc:creator>
  <cp:keywords/>
  <dc:description/>
  <cp:lastModifiedBy>Peishin Cheung (1710840)</cp:lastModifiedBy>
  <cp:revision>2</cp:revision>
  <dcterms:created xsi:type="dcterms:W3CDTF">2018-05-17T13:19:00Z</dcterms:created>
  <dcterms:modified xsi:type="dcterms:W3CDTF">2018-05-17T16:22:00Z</dcterms:modified>
</cp:coreProperties>
</file>