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555E4" w14:textId="36FE2D6A" w:rsidR="00475F5C" w:rsidRDefault="005B2368" w:rsidP="00270807">
      <w:pPr>
        <w:rPr>
          <w:rStyle w:val="Strong"/>
        </w:rPr>
      </w:pPr>
      <w:r w:rsidRPr="005B2368">
        <w:rPr>
          <w:rStyle w:val="Strong"/>
        </w:rPr>
        <w:drawing>
          <wp:anchor distT="0" distB="0" distL="114300" distR="114300" simplePos="0" relativeHeight="251677696" behindDoc="0" locked="0" layoutInCell="1" allowOverlap="1" wp14:anchorId="17AC4A70" wp14:editId="7AE1AE2F">
            <wp:simplePos x="0" y="0"/>
            <wp:positionH relativeFrom="column">
              <wp:posOffset>-2540</wp:posOffset>
            </wp:positionH>
            <wp:positionV relativeFrom="paragraph">
              <wp:posOffset>7079615</wp:posOffset>
            </wp:positionV>
            <wp:extent cx="4312920" cy="2030095"/>
            <wp:effectExtent l="19050" t="19050" r="11430" b="27305"/>
            <wp:wrapThrough wrapText="bothSides">
              <wp:wrapPolygon edited="0">
                <wp:start x="-95" y="-203"/>
                <wp:lineTo x="-95" y="21688"/>
                <wp:lineTo x="21562" y="21688"/>
                <wp:lineTo x="21562" y="-203"/>
                <wp:lineTo x="-95" y="-203"/>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312920" cy="203009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184C84" w:rsidRPr="00475F5C">
        <w:rPr>
          <w:rStyle w:val="Strong"/>
          <w:noProof/>
        </w:rPr>
        <mc:AlternateContent>
          <mc:Choice Requires="wps">
            <w:drawing>
              <wp:anchor distT="45720" distB="45720" distL="114300" distR="114300" simplePos="0" relativeHeight="251673600" behindDoc="0" locked="0" layoutInCell="1" allowOverlap="1" wp14:anchorId="55F196CA" wp14:editId="4C7512C7">
                <wp:simplePos x="0" y="0"/>
                <wp:positionH relativeFrom="column">
                  <wp:posOffset>0</wp:posOffset>
                </wp:positionH>
                <wp:positionV relativeFrom="paragraph">
                  <wp:posOffset>4593590</wp:posOffset>
                </wp:positionV>
                <wp:extent cx="4309110" cy="2487930"/>
                <wp:effectExtent l="0" t="0" r="15240" b="2667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9110" cy="2487930"/>
                        </a:xfrm>
                        <a:prstGeom prst="rect">
                          <a:avLst/>
                        </a:prstGeom>
                        <a:solidFill>
                          <a:srgbClr val="FFFFFF"/>
                        </a:solidFill>
                        <a:ln w="9525">
                          <a:solidFill>
                            <a:srgbClr val="000000"/>
                          </a:solidFill>
                          <a:miter lim="800000"/>
                          <a:headEnd/>
                          <a:tailEnd/>
                        </a:ln>
                      </wps:spPr>
                      <wps:txbx>
                        <w:txbxContent>
                          <w:p w14:paraId="24A49333" w14:textId="7D555FCC" w:rsidR="001E3F05" w:rsidRDefault="001E3F05" w:rsidP="001E3F05">
                            <w:r>
                              <w:t>7 – Follow up</w:t>
                            </w:r>
                          </w:p>
                          <w:p w14:paraId="58AFDC4D" w14:textId="4E124B21" w:rsidR="001E3F05" w:rsidRDefault="004E495A" w:rsidP="00B839C1">
                            <w:pPr>
                              <w:pStyle w:val="ListParagraph"/>
                              <w:numPr>
                                <w:ilvl w:val="0"/>
                                <w:numId w:val="2"/>
                              </w:numPr>
                              <w:jc w:val="both"/>
                            </w:pPr>
                            <w:r>
                              <w:t xml:space="preserve">New </w:t>
                            </w:r>
                            <w:r w:rsidR="00781C3C">
                              <w:t>CCL1 entry procedure drawn up and circulated to team members</w:t>
                            </w:r>
                            <w:r w:rsidR="00E90DA3">
                              <w:t xml:space="preserve"> (Diagram right).</w:t>
                            </w:r>
                          </w:p>
                          <w:p w14:paraId="02B39C0C" w14:textId="77777777" w:rsidR="004A70B8" w:rsidRDefault="00C80CD6" w:rsidP="00B839C1">
                            <w:pPr>
                              <w:pStyle w:val="ListParagraph"/>
                              <w:numPr>
                                <w:ilvl w:val="0"/>
                                <w:numId w:val="2"/>
                              </w:numPr>
                              <w:jc w:val="both"/>
                            </w:pPr>
                            <w:r>
                              <w:t>New floor plan for entry field (Diagram below)</w:t>
                            </w:r>
                            <w:r w:rsidR="000F7DF4">
                              <w:t xml:space="preserve">, </w:t>
                            </w:r>
                          </w:p>
                          <w:p w14:paraId="567BA474" w14:textId="01E19DDB" w:rsidR="00E90DA3" w:rsidRDefault="004A70B8" w:rsidP="00B839C1">
                            <w:pPr>
                              <w:pStyle w:val="ListParagraph"/>
                              <w:numPr>
                                <w:ilvl w:val="1"/>
                                <w:numId w:val="2"/>
                              </w:numPr>
                              <w:jc w:val="both"/>
                            </w:pPr>
                            <w:r w:rsidRPr="004A70B8">
                              <w:t xml:space="preserve">Rows 1 &amp; 3 to be used for </w:t>
                            </w:r>
                            <w:proofErr w:type="spellStart"/>
                            <w:r w:rsidRPr="004A70B8">
                              <w:t>leaders</w:t>
                            </w:r>
                            <w:r>
                              <w:t>trips</w:t>
                            </w:r>
                            <w:proofErr w:type="spellEnd"/>
                            <w:r w:rsidR="00C80CD6">
                              <w:t>.</w:t>
                            </w:r>
                          </w:p>
                          <w:p w14:paraId="68A2551E" w14:textId="2117A0CF" w:rsidR="004A70B8" w:rsidRDefault="009155B9" w:rsidP="00B839C1">
                            <w:pPr>
                              <w:pStyle w:val="ListParagraph"/>
                              <w:numPr>
                                <w:ilvl w:val="1"/>
                                <w:numId w:val="2"/>
                              </w:numPr>
                              <w:jc w:val="both"/>
                            </w:pPr>
                            <w:r w:rsidRPr="009155B9">
                              <w:t xml:space="preserve">Rows 4 to 7 has </w:t>
                            </w:r>
                            <w:r w:rsidR="00E677B2">
                              <w:t>28</w:t>
                            </w:r>
                            <w:r w:rsidRPr="009155B9">
                              <w:t xml:space="preserve"> spaces</w:t>
                            </w:r>
                            <w:r w:rsidR="00E677B2">
                              <w:t xml:space="preserve"> </w:t>
                            </w:r>
                            <w:r w:rsidRPr="009155B9">
                              <w:t>to be used for the next coils to be loaded onto line. The cone is to be used to highlight the live row.</w:t>
                            </w:r>
                          </w:p>
                          <w:p w14:paraId="5D5AF35C" w14:textId="63324321" w:rsidR="009155B9" w:rsidRDefault="007D1A91" w:rsidP="00B839C1">
                            <w:pPr>
                              <w:pStyle w:val="ListParagraph"/>
                              <w:numPr>
                                <w:ilvl w:val="1"/>
                                <w:numId w:val="2"/>
                              </w:numPr>
                              <w:jc w:val="both"/>
                            </w:pPr>
                            <w:r w:rsidRPr="007D1A91">
                              <w:t xml:space="preserve">Rows 8 to </w:t>
                            </w:r>
                            <w:r>
                              <w:t>10</w:t>
                            </w:r>
                            <w:r w:rsidRPr="007D1A91">
                              <w:t xml:space="preserve"> has </w:t>
                            </w:r>
                            <w:r>
                              <w:t>24</w:t>
                            </w:r>
                            <w:r w:rsidRPr="007D1A91">
                              <w:t xml:space="preserve"> to be used to hold any stock (runs pulled etc)</w:t>
                            </w:r>
                            <w:r w:rsidR="00D238CD">
                              <w:t>.</w:t>
                            </w:r>
                          </w:p>
                          <w:p w14:paraId="27438BB7" w14:textId="634814A5" w:rsidR="00D238CD" w:rsidRDefault="00D238CD" w:rsidP="00B839C1">
                            <w:pPr>
                              <w:pStyle w:val="ListParagraph"/>
                              <w:numPr>
                                <w:ilvl w:val="1"/>
                                <w:numId w:val="2"/>
                              </w:numPr>
                              <w:jc w:val="both"/>
                            </w:pPr>
                            <w:r w:rsidRPr="00D238CD">
                              <w:t>Rows 11 to 13 has 22 spaces to be used to hold any stock of cut coils</w:t>
                            </w:r>
                            <w:r w:rsidR="00E677B2">
                              <w:t>, planning dept to advise on use</w:t>
                            </w:r>
                            <w:r w:rsidR="00B839C1">
                              <w:t xml:space="preserve"> keep in bay or move back to warehouse storage.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F196CA" id="_x0000_t202" coordsize="21600,21600" o:spt="202" path="m,l,21600r21600,l21600,xe">
                <v:stroke joinstyle="miter"/>
                <v:path gradientshapeok="t" o:connecttype="rect"/>
              </v:shapetype>
              <v:shape id="Text Box 9" o:spid="_x0000_s1026" type="#_x0000_t202" style="position:absolute;margin-left:0;margin-top:361.7pt;width:339.3pt;height:195.9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">
                <v:textbox>
                  <w:txbxContent>
                    <w:p w14:paraId="24A49333" w14:textId="7D555FCC" w:rsidR="001E3F05" w:rsidRDefault="001E3F05" w:rsidP="001E3F05">
                      <w:r>
                        <w:t>7 – Follow up</w:t>
                      </w:r>
                    </w:p>
                    <w:p w14:paraId="58AFDC4D" w14:textId="4E124B21" w:rsidR="001E3F05" w:rsidRDefault="004E495A" w:rsidP="00B839C1">
                      <w:pPr>
                        <w:pStyle w:val="ListParagraph"/>
                        <w:numPr>
                          <w:ilvl w:val="0"/>
                          <w:numId w:val="2"/>
                        </w:numPr>
                        <w:jc w:val="both"/>
                      </w:pPr>
                      <w:r>
                        <w:t xml:space="preserve">New </w:t>
                      </w:r>
                      <w:r w:rsidR="00781C3C">
                        <w:t>CCL1 entry procedure drawn up and circulated to team members</w:t>
                      </w:r>
                      <w:r w:rsidR="00E90DA3">
                        <w:t xml:space="preserve"> (Diagram right).</w:t>
                      </w:r>
                    </w:p>
                    <w:p w14:paraId="02B39C0C" w14:textId="77777777" w:rsidR="004A70B8" w:rsidRDefault="00C80CD6" w:rsidP="00B839C1">
                      <w:pPr>
                        <w:pStyle w:val="ListParagraph"/>
                        <w:numPr>
                          <w:ilvl w:val="0"/>
                          <w:numId w:val="2"/>
                        </w:numPr>
                        <w:jc w:val="both"/>
                      </w:pPr>
                      <w:r>
                        <w:t>New floor plan for entry field (Diagram below)</w:t>
                      </w:r>
                      <w:r w:rsidR="000F7DF4">
                        <w:t xml:space="preserve">, </w:t>
                      </w:r>
                    </w:p>
                    <w:p w14:paraId="567BA474" w14:textId="01E19DDB" w:rsidR="00E90DA3" w:rsidRDefault="004A70B8" w:rsidP="00B839C1">
                      <w:pPr>
                        <w:pStyle w:val="ListParagraph"/>
                        <w:numPr>
                          <w:ilvl w:val="1"/>
                          <w:numId w:val="2"/>
                        </w:numPr>
                        <w:jc w:val="both"/>
                      </w:pPr>
                      <w:r w:rsidRPr="004A70B8">
                        <w:t xml:space="preserve">Rows 1 &amp; 3 to be used for </w:t>
                      </w:r>
                      <w:proofErr w:type="spellStart"/>
                      <w:r w:rsidRPr="004A70B8">
                        <w:t>leaders</w:t>
                      </w:r>
                      <w:r>
                        <w:t>trips</w:t>
                      </w:r>
                      <w:proofErr w:type="spellEnd"/>
                      <w:r w:rsidR="00C80CD6">
                        <w:t>.</w:t>
                      </w:r>
                    </w:p>
                    <w:p w14:paraId="68A2551E" w14:textId="2117A0CF" w:rsidR="004A70B8" w:rsidRDefault="009155B9" w:rsidP="00B839C1">
                      <w:pPr>
                        <w:pStyle w:val="ListParagraph"/>
                        <w:numPr>
                          <w:ilvl w:val="1"/>
                          <w:numId w:val="2"/>
                        </w:numPr>
                        <w:jc w:val="both"/>
                      </w:pPr>
                      <w:r w:rsidRPr="009155B9">
                        <w:t xml:space="preserve">Rows 4 to 7 has </w:t>
                      </w:r>
                      <w:r w:rsidR="00E677B2">
                        <w:t>28</w:t>
                      </w:r>
                      <w:r w:rsidRPr="009155B9">
                        <w:t xml:space="preserve"> spaces</w:t>
                      </w:r>
                      <w:r w:rsidR="00E677B2">
                        <w:t xml:space="preserve"> </w:t>
                      </w:r>
                      <w:r w:rsidRPr="009155B9">
                        <w:t>to be used for the next coils to be loaded onto line. The cone is to be used to highlight the live row.</w:t>
                      </w:r>
                    </w:p>
                    <w:p w14:paraId="5D5AF35C" w14:textId="63324321" w:rsidR="009155B9" w:rsidRDefault="007D1A91" w:rsidP="00B839C1">
                      <w:pPr>
                        <w:pStyle w:val="ListParagraph"/>
                        <w:numPr>
                          <w:ilvl w:val="1"/>
                          <w:numId w:val="2"/>
                        </w:numPr>
                        <w:jc w:val="both"/>
                      </w:pPr>
                      <w:r w:rsidRPr="007D1A91">
                        <w:t xml:space="preserve">Rows 8 to </w:t>
                      </w:r>
                      <w:r>
                        <w:t>10</w:t>
                      </w:r>
                      <w:r w:rsidRPr="007D1A91">
                        <w:t xml:space="preserve"> has </w:t>
                      </w:r>
                      <w:r>
                        <w:t>24</w:t>
                      </w:r>
                      <w:r w:rsidRPr="007D1A91">
                        <w:t xml:space="preserve"> to be used to hold any stock (runs pulled etc)</w:t>
                      </w:r>
                      <w:r w:rsidR="00D238CD">
                        <w:t>.</w:t>
                      </w:r>
                    </w:p>
                    <w:p w14:paraId="27438BB7" w14:textId="634814A5" w:rsidR="00D238CD" w:rsidRDefault="00D238CD" w:rsidP="00B839C1">
                      <w:pPr>
                        <w:pStyle w:val="ListParagraph"/>
                        <w:numPr>
                          <w:ilvl w:val="1"/>
                          <w:numId w:val="2"/>
                        </w:numPr>
                        <w:jc w:val="both"/>
                      </w:pPr>
                      <w:r w:rsidRPr="00D238CD">
                        <w:t>Rows 11 to 13 has 22 spaces to be used to hold any stock of cut coils</w:t>
                      </w:r>
                      <w:r w:rsidR="00E677B2">
                        <w:t>, planning dept to advise on use</w:t>
                      </w:r>
                      <w:r w:rsidR="00B839C1">
                        <w:t xml:space="preserve"> keep in bay or move back to warehouse storage.</w:t>
                      </w:r>
                    </w:p>
                  </w:txbxContent>
                </v:textbox>
                <w10:wrap type="square"/>
              </v:shape>
            </w:pict>
          </mc:Fallback>
        </mc:AlternateContent>
      </w:r>
      <w:r w:rsidR="00065E4E" w:rsidRPr="00475F5C">
        <w:rPr>
          <w:rStyle w:val="Strong"/>
          <w:noProof/>
        </w:rPr>
        <mc:AlternateContent>
          <mc:Choice Requires="wps">
            <w:drawing>
              <wp:anchor distT="45720" distB="45720" distL="114300" distR="114300" simplePos="0" relativeHeight="251667456" behindDoc="0" locked="0" layoutInCell="1" allowOverlap="1" wp14:anchorId="288EA38B" wp14:editId="3AED6593">
                <wp:simplePos x="0" y="0"/>
                <wp:positionH relativeFrom="margin">
                  <wp:align>right</wp:align>
                </wp:positionH>
                <wp:positionV relativeFrom="paragraph">
                  <wp:posOffset>11430</wp:posOffset>
                </wp:positionV>
                <wp:extent cx="7102475" cy="2038350"/>
                <wp:effectExtent l="0" t="0" r="2222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2475" cy="2038350"/>
                        </a:xfrm>
                        <a:prstGeom prst="rect">
                          <a:avLst/>
                        </a:prstGeom>
                        <a:solidFill>
                          <a:srgbClr val="FFFFFF"/>
                        </a:solidFill>
                        <a:ln w="9525">
                          <a:solidFill>
                            <a:srgbClr val="000000"/>
                          </a:solidFill>
                          <a:miter lim="800000"/>
                          <a:headEnd/>
                          <a:tailEnd/>
                        </a:ln>
                      </wps:spPr>
                      <wps:txbx>
                        <w:txbxContent>
                          <w:p w14:paraId="501D8459" w14:textId="12296B03" w:rsidR="001E3F05" w:rsidRDefault="001E3F05" w:rsidP="001E3F05">
                            <w:r>
                              <w:t>5 – Countermeasures</w:t>
                            </w:r>
                          </w:p>
                          <w:p w14:paraId="494DC811" w14:textId="3E4BB7E8" w:rsidR="00432858" w:rsidRDefault="00432858" w:rsidP="00624FD1">
                            <w:pPr>
                              <w:pStyle w:val="ListParagraph"/>
                              <w:numPr>
                                <w:ilvl w:val="0"/>
                                <w:numId w:val="2"/>
                              </w:numPr>
                              <w:ind w:left="714" w:hanging="357"/>
                              <w:contextualSpacing w:val="0"/>
                              <w:jc w:val="both"/>
                            </w:pPr>
                            <w:r>
                              <w:t xml:space="preserve">24 hour </w:t>
                            </w:r>
                            <w:r w:rsidR="000E0BD2">
                              <w:t xml:space="preserve">procedure put in place for schedule adherence, planning department </w:t>
                            </w:r>
                            <w:proofErr w:type="spellStart"/>
                            <w:r w:rsidR="000E0BD2">
                              <w:t>can not</w:t>
                            </w:r>
                            <w:proofErr w:type="spellEnd"/>
                            <w:r w:rsidR="000E0BD2">
                              <w:t xml:space="preserve"> add or modify scheduled running seque</w:t>
                            </w:r>
                            <w:r w:rsidR="003247E3">
                              <w:t>nce for next 24 hours production without getting team leaders approval</w:t>
                            </w:r>
                            <w:r w:rsidR="00C577E2">
                              <w:t>, likewise manufacturing department must run in coil schedule order</w:t>
                            </w:r>
                            <w:r w:rsidR="00624FD1">
                              <w:t>, if changes needed must gain approval from planning department.</w:t>
                            </w:r>
                          </w:p>
                          <w:p w14:paraId="176B2E84" w14:textId="102074F7" w:rsidR="001E3F05" w:rsidRDefault="00744E2F" w:rsidP="00624FD1">
                            <w:pPr>
                              <w:pStyle w:val="ListParagraph"/>
                              <w:numPr>
                                <w:ilvl w:val="0"/>
                                <w:numId w:val="2"/>
                              </w:numPr>
                              <w:ind w:left="714" w:hanging="357"/>
                              <w:contextualSpacing w:val="0"/>
                              <w:jc w:val="both"/>
                            </w:pPr>
                            <w:r>
                              <w:t xml:space="preserve">Change layout in </w:t>
                            </w:r>
                            <w:r w:rsidR="00384BEF">
                              <w:t xml:space="preserve">CCL1 coil field </w:t>
                            </w:r>
                            <w:r w:rsidR="00E87533">
                              <w:t xml:space="preserve">so that we have designated area for </w:t>
                            </w:r>
                            <w:proofErr w:type="spellStart"/>
                            <w:r w:rsidR="00E87533">
                              <w:t>Leaderstrips</w:t>
                            </w:r>
                            <w:proofErr w:type="spellEnd"/>
                            <w:r w:rsidR="005D3878">
                              <w:t xml:space="preserve">, </w:t>
                            </w:r>
                            <w:r w:rsidR="00432858">
                              <w:t>sp</w:t>
                            </w:r>
                            <w:r w:rsidR="00B73A46">
                              <w:t>aces allocated for scheduled coils to be stored in sequence order</w:t>
                            </w:r>
                            <w:r w:rsidR="004B39D5">
                              <w:t xml:space="preserve"> and</w:t>
                            </w:r>
                            <w:r w:rsidR="005D3878">
                              <w:t xml:space="preserve"> </w:t>
                            </w:r>
                            <w:r w:rsidR="00D53457">
                              <w:t>cut coil</w:t>
                            </w:r>
                            <w:r w:rsidR="004B39D5">
                              <w:t>/scrap storage area.</w:t>
                            </w:r>
                          </w:p>
                          <w:p w14:paraId="05E42BD0" w14:textId="0C978988" w:rsidR="001E3F05" w:rsidRDefault="004C228C" w:rsidP="00624FD1">
                            <w:pPr>
                              <w:pStyle w:val="ListParagraph"/>
                              <w:numPr>
                                <w:ilvl w:val="0"/>
                                <w:numId w:val="2"/>
                              </w:numPr>
                              <w:ind w:left="714" w:hanging="357"/>
                              <w:contextualSpacing w:val="0"/>
                              <w:jc w:val="both"/>
                            </w:pPr>
                            <w:r>
                              <w:t>Put procedure in place to a</w:t>
                            </w:r>
                            <w:r w:rsidR="000D522F">
                              <w:t xml:space="preserve">ction any scrap, damaged or cut coils </w:t>
                            </w:r>
                            <w:r w:rsidR="000C4038">
                              <w:t>that need removing from 24 bay to keep coil field as clear as possible.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8EA38B" id="Text Box 6" o:spid="_x0000_s1027" type="#_x0000_t202" style="position:absolute;margin-left:508.05pt;margin-top:.9pt;width:559.25pt;height:160.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">
                <v:textbox>
                  <w:txbxContent>
                    <w:p w14:paraId="501D8459" w14:textId="12296B03" w:rsidR="001E3F05" w:rsidRDefault="001E3F05" w:rsidP="001E3F05">
                      <w:r>
                        <w:t>5 – Countermeasures</w:t>
                      </w:r>
                    </w:p>
                    <w:p w14:paraId="494DC811" w14:textId="3E4BB7E8" w:rsidR="00432858" w:rsidRDefault="00432858" w:rsidP="00624FD1">
                      <w:pPr>
                        <w:pStyle w:val="ListParagraph"/>
                        <w:numPr>
                          <w:ilvl w:val="0"/>
                          <w:numId w:val="2"/>
                        </w:numPr>
                        <w:ind w:left="714" w:hanging="357"/>
                        <w:contextualSpacing w:val="0"/>
                        <w:jc w:val="both"/>
                      </w:pPr>
                      <w:r>
                        <w:t xml:space="preserve">24 hour </w:t>
                      </w:r>
                      <w:r w:rsidR="000E0BD2">
                        <w:t xml:space="preserve">procedure put in place for schedule adherence, planning department </w:t>
                      </w:r>
                      <w:proofErr w:type="spellStart"/>
                      <w:r w:rsidR="000E0BD2">
                        <w:t>can not</w:t>
                      </w:r>
                      <w:proofErr w:type="spellEnd"/>
                      <w:r w:rsidR="000E0BD2">
                        <w:t xml:space="preserve"> add or modify scheduled running seque</w:t>
                      </w:r>
                      <w:r w:rsidR="003247E3">
                        <w:t>nce for next 24 hours production without getting team leaders approval</w:t>
                      </w:r>
                      <w:r w:rsidR="00C577E2">
                        <w:t>, likewise manufacturing department must run in coil schedule order</w:t>
                      </w:r>
                      <w:r w:rsidR="00624FD1">
                        <w:t>, if changes needed must gain approval from planning department.</w:t>
                      </w:r>
                    </w:p>
                    <w:p w14:paraId="176B2E84" w14:textId="102074F7" w:rsidR="001E3F05" w:rsidRDefault="00744E2F" w:rsidP="00624FD1">
                      <w:pPr>
                        <w:pStyle w:val="ListParagraph"/>
                        <w:numPr>
                          <w:ilvl w:val="0"/>
                          <w:numId w:val="2"/>
                        </w:numPr>
                        <w:ind w:left="714" w:hanging="357"/>
                        <w:contextualSpacing w:val="0"/>
                        <w:jc w:val="both"/>
                      </w:pPr>
                      <w:r>
                        <w:t xml:space="preserve">Change layout in </w:t>
                      </w:r>
                      <w:r w:rsidR="00384BEF">
                        <w:t xml:space="preserve">CCL1 coil field </w:t>
                      </w:r>
                      <w:r w:rsidR="00E87533">
                        <w:t xml:space="preserve">so that we have designated area for </w:t>
                      </w:r>
                      <w:proofErr w:type="spellStart"/>
                      <w:r w:rsidR="00E87533">
                        <w:t>Leaderstrips</w:t>
                      </w:r>
                      <w:proofErr w:type="spellEnd"/>
                      <w:r w:rsidR="005D3878">
                        <w:t xml:space="preserve">, </w:t>
                      </w:r>
                      <w:r w:rsidR="00432858">
                        <w:t>sp</w:t>
                      </w:r>
                      <w:r w:rsidR="00B73A46">
                        <w:t>aces allocated for scheduled coils to be stored in sequence order</w:t>
                      </w:r>
                      <w:r w:rsidR="004B39D5">
                        <w:t xml:space="preserve"> and</w:t>
                      </w:r>
                      <w:r w:rsidR="005D3878">
                        <w:t xml:space="preserve"> </w:t>
                      </w:r>
                      <w:r w:rsidR="00D53457">
                        <w:t>cut coil</w:t>
                      </w:r>
                      <w:r w:rsidR="004B39D5">
                        <w:t>/scrap storage area.</w:t>
                      </w:r>
                    </w:p>
                    <w:p w14:paraId="05E42BD0" w14:textId="0C978988" w:rsidR="001E3F05" w:rsidRDefault="004C228C" w:rsidP="00624FD1">
                      <w:pPr>
                        <w:pStyle w:val="ListParagraph"/>
                        <w:numPr>
                          <w:ilvl w:val="0"/>
                          <w:numId w:val="2"/>
                        </w:numPr>
                        <w:ind w:left="714" w:hanging="357"/>
                        <w:contextualSpacing w:val="0"/>
                        <w:jc w:val="both"/>
                      </w:pPr>
                      <w:r>
                        <w:t>Put procedure in place to a</w:t>
                      </w:r>
                      <w:r w:rsidR="000D522F">
                        <w:t xml:space="preserve">ction any scrap, damaged or cut coils </w:t>
                      </w:r>
                      <w:r w:rsidR="000C4038">
                        <w:t>that need removing from 24 bay to keep coil field as clear as possible.</w:t>
                      </w:r>
                    </w:p>
                  </w:txbxContent>
                </v:textbox>
                <w10:wrap type="square" anchorx="margin"/>
              </v:shape>
            </w:pict>
          </mc:Fallback>
        </mc:AlternateContent>
      </w:r>
      <w:r w:rsidR="00065E4E" w:rsidRPr="00475F5C">
        <w:rPr>
          <w:rStyle w:val="Strong"/>
          <w:noProof/>
        </w:rPr>
        <mc:AlternateContent>
          <mc:Choice Requires="wps">
            <w:drawing>
              <wp:anchor distT="45720" distB="45720" distL="114300" distR="114300" simplePos="0" relativeHeight="251671552" behindDoc="0" locked="0" layoutInCell="1" allowOverlap="1" wp14:anchorId="4C03133B" wp14:editId="108CA060">
                <wp:simplePos x="0" y="0"/>
                <wp:positionH relativeFrom="margin">
                  <wp:align>right</wp:align>
                </wp:positionH>
                <wp:positionV relativeFrom="paragraph">
                  <wp:posOffset>2094865</wp:posOffset>
                </wp:positionV>
                <wp:extent cx="7112000" cy="2438400"/>
                <wp:effectExtent l="0" t="0" r="12700" b="190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0" cy="2438400"/>
                        </a:xfrm>
                        <a:prstGeom prst="rect">
                          <a:avLst/>
                        </a:prstGeom>
                        <a:solidFill>
                          <a:srgbClr val="FFFFFF"/>
                        </a:solidFill>
                        <a:ln w="9525">
                          <a:solidFill>
                            <a:srgbClr val="000000"/>
                          </a:solidFill>
                          <a:miter lim="800000"/>
                          <a:headEnd/>
                          <a:tailEnd/>
                        </a:ln>
                      </wps:spPr>
                      <wps:txbx>
                        <w:txbxContent>
                          <w:p w14:paraId="7A71878A" w14:textId="4F23E937" w:rsidR="001E3F05" w:rsidRDefault="001E3F05" w:rsidP="001E3F05">
                            <w:r>
                              <w:t xml:space="preserve">6 – </w:t>
                            </w:r>
                            <w:r w:rsidR="00D406C5">
                              <w:t>Implementation</w:t>
                            </w:r>
                          </w:p>
                          <w:p w14:paraId="7069B908" w14:textId="10F380D5" w:rsidR="001E3F05" w:rsidRDefault="006B5FFE" w:rsidP="00240D47">
                            <w:pPr>
                              <w:pStyle w:val="ListParagraph"/>
                              <w:numPr>
                                <w:ilvl w:val="0"/>
                                <w:numId w:val="2"/>
                              </w:numPr>
                              <w:ind w:left="714" w:hanging="357"/>
                              <w:contextualSpacing w:val="0"/>
                              <w:jc w:val="both"/>
                            </w:pPr>
                            <w:r>
                              <w:t xml:space="preserve">Plan out new 24 bay entry </w:t>
                            </w:r>
                            <w:r w:rsidR="00EC7222">
                              <w:t xml:space="preserve">coil field layout consisting of </w:t>
                            </w:r>
                            <w:r w:rsidR="001C627E">
                              <w:t xml:space="preserve">20-30 locations for scheduled coil to be located in schedule </w:t>
                            </w:r>
                            <w:r w:rsidR="00D63227">
                              <w:t xml:space="preserve">sequence </w:t>
                            </w:r>
                            <w:r w:rsidR="001C627E">
                              <w:t>order</w:t>
                            </w:r>
                            <w:r w:rsidR="00D63227">
                              <w:t xml:space="preserve">, 40-45 </w:t>
                            </w:r>
                            <w:proofErr w:type="spellStart"/>
                            <w:r w:rsidR="00D63227">
                              <w:t>leaderstrip</w:t>
                            </w:r>
                            <w:proofErr w:type="spellEnd"/>
                            <w:r w:rsidR="00D63227">
                              <w:t xml:space="preserve"> coils, area for QC </w:t>
                            </w:r>
                            <w:r w:rsidR="00D95C90">
                              <w:t>/ scrap coil, 20 locations to hold cut coils not on schedule sequence</w:t>
                            </w:r>
                            <w:r w:rsidR="005252A8">
                              <w:t xml:space="preserve"> and an overstock area to move coils to in event of production run being pulled</w:t>
                            </w:r>
                            <w:r w:rsidR="00240D47">
                              <w:t xml:space="preserve"> – </w:t>
                            </w:r>
                            <w:r w:rsidR="00586F0A">
                              <w:t>Responsibility:</w:t>
                            </w:r>
                            <w:r w:rsidR="0098019A">
                              <w:t xml:space="preserve"> CCL1</w:t>
                            </w:r>
                            <w:r w:rsidR="00586F0A">
                              <w:t xml:space="preserve"> Entry crews.</w:t>
                            </w:r>
                          </w:p>
                          <w:p w14:paraId="3F96AD91" w14:textId="41B41DEC" w:rsidR="00ED6440" w:rsidRDefault="00ED6440" w:rsidP="00240D47">
                            <w:pPr>
                              <w:pStyle w:val="ListParagraph"/>
                              <w:numPr>
                                <w:ilvl w:val="0"/>
                                <w:numId w:val="2"/>
                              </w:numPr>
                              <w:ind w:left="714" w:hanging="357"/>
                              <w:contextualSpacing w:val="0"/>
                              <w:jc w:val="both"/>
                            </w:pPr>
                            <w:r>
                              <w:t xml:space="preserve">Draw up 24 hour schedule adherence </w:t>
                            </w:r>
                            <w:r w:rsidR="00C57EAC">
                              <w:t>procedure and monitor – Responsibility: CCL1 Team leaders and planning department.</w:t>
                            </w:r>
                          </w:p>
                          <w:p w14:paraId="22EC6A82" w14:textId="00A8C75E" w:rsidR="001E3F05" w:rsidRDefault="00586F0A" w:rsidP="00240D47">
                            <w:pPr>
                              <w:pStyle w:val="ListParagraph"/>
                              <w:numPr>
                                <w:ilvl w:val="0"/>
                                <w:numId w:val="2"/>
                              </w:numPr>
                              <w:ind w:left="714" w:hanging="357"/>
                              <w:contextualSpacing w:val="0"/>
                              <w:jc w:val="both"/>
                            </w:pPr>
                            <w:r>
                              <w:t xml:space="preserve">Develop new </w:t>
                            </w:r>
                            <w:r w:rsidR="00B66E8D">
                              <w:t xml:space="preserve">entry coil procedure diagram and train </w:t>
                            </w:r>
                            <w:r w:rsidR="00D37B5C">
                              <w:t>team members in new procedures –</w:t>
                            </w:r>
                            <w:r w:rsidR="0098019A">
                              <w:t xml:space="preserve"> Responsibility: CCL1</w:t>
                            </w:r>
                            <w:r w:rsidR="00D37B5C">
                              <w:t xml:space="preserve"> Team leaders.</w:t>
                            </w:r>
                          </w:p>
                          <w:p w14:paraId="0F60BB4B" w14:textId="3E2159B4" w:rsidR="00D37B5C" w:rsidRDefault="00287AA9" w:rsidP="00240D47">
                            <w:pPr>
                              <w:pStyle w:val="ListParagraph"/>
                              <w:numPr>
                                <w:ilvl w:val="0"/>
                                <w:numId w:val="2"/>
                              </w:numPr>
                              <w:ind w:left="714" w:hanging="357"/>
                              <w:contextualSpacing w:val="0"/>
                              <w:jc w:val="both"/>
                            </w:pPr>
                            <w:r>
                              <w:t xml:space="preserve">Provide equipment and training to entry crews in repackaging coils </w:t>
                            </w:r>
                            <w:r w:rsidR="00773CF4">
                              <w:t xml:space="preserve">to be returned to warehouse storage safely – Responsibility: Warehouse </w:t>
                            </w:r>
                            <w:r w:rsidR="0098019A">
                              <w:t>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3133B" id="Text Box 8" o:spid="_x0000_s1028" type="#_x0000_t202" style="position:absolute;margin-left:508.8pt;margin-top:164.95pt;width:560pt;height:192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">
                <v:textbox>
                  <w:txbxContent>
                    <w:p w14:paraId="7A71878A" w14:textId="4F23E937" w:rsidR="001E3F05" w:rsidRDefault="001E3F05" w:rsidP="001E3F05">
                      <w:r>
                        <w:t xml:space="preserve">6 – </w:t>
                      </w:r>
                      <w:r w:rsidR="00D406C5">
                        <w:t>Implementation</w:t>
                      </w:r>
                    </w:p>
                    <w:p w14:paraId="7069B908" w14:textId="10F380D5" w:rsidR="001E3F05" w:rsidRDefault="006B5FFE" w:rsidP="00240D47">
                      <w:pPr>
                        <w:pStyle w:val="ListParagraph"/>
                        <w:numPr>
                          <w:ilvl w:val="0"/>
                          <w:numId w:val="2"/>
                        </w:numPr>
                        <w:ind w:left="714" w:hanging="357"/>
                        <w:contextualSpacing w:val="0"/>
                        <w:jc w:val="both"/>
                      </w:pPr>
                      <w:r>
                        <w:t xml:space="preserve">Plan out new 24 bay entry </w:t>
                      </w:r>
                      <w:r w:rsidR="00EC7222">
                        <w:t xml:space="preserve">coil field layout consisting of </w:t>
                      </w:r>
                      <w:r w:rsidR="001C627E">
                        <w:t xml:space="preserve">20-30 locations for scheduled coil to be located in schedule </w:t>
                      </w:r>
                      <w:r w:rsidR="00D63227">
                        <w:t xml:space="preserve">sequence </w:t>
                      </w:r>
                      <w:r w:rsidR="001C627E">
                        <w:t>order</w:t>
                      </w:r>
                      <w:r w:rsidR="00D63227">
                        <w:t xml:space="preserve">, 40-45 </w:t>
                      </w:r>
                      <w:proofErr w:type="spellStart"/>
                      <w:r w:rsidR="00D63227">
                        <w:t>leaderstrip</w:t>
                      </w:r>
                      <w:proofErr w:type="spellEnd"/>
                      <w:r w:rsidR="00D63227">
                        <w:t xml:space="preserve"> coils, area for QC </w:t>
                      </w:r>
                      <w:r w:rsidR="00D95C90">
                        <w:t>/ scrap coil, 20 locations to hold cut coils not on schedule sequence</w:t>
                      </w:r>
                      <w:r w:rsidR="005252A8">
                        <w:t xml:space="preserve"> and an overstock area to move coils to in event of production run being pulled</w:t>
                      </w:r>
                      <w:r w:rsidR="00240D47">
                        <w:t xml:space="preserve"> – </w:t>
                      </w:r>
                      <w:r w:rsidR="00586F0A">
                        <w:t>Responsibility:</w:t>
                      </w:r>
                      <w:r w:rsidR="0098019A">
                        <w:t xml:space="preserve"> CCL1</w:t>
                      </w:r>
                      <w:r w:rsidR="00586F0A">
                        <w:t xml:space="preserve"> Entry crews.</w:t>
                      </w:r>
                    </w:p>
                    <w:p w14:paraId="3F96AD91" w14:textId="41B41DEC" w:rsidR="00ED6440" w:rsidRDefault="00ED6440" w:rsidP="00240D47">
                      <w:pPr>
                        <w:pStyle w:val="ListParagraph"/>
                        <w:numPr>
                          <w:ilvl w:val="0"/>
                          <w:numId w:val="2"/>
                        </w:numPr>
                        <w:ind w:left="714" w:hanging="357"/>
                        <w:contextualSpacing w:val="0"/>
                        <w:jc w:val="both"/>
                      </w:pPr>
                      <w:r>
                        <w:t xml:space="preserve">Draw up 24 hour schedule adherence </w:t>
                      </w:r>
                      <w:r w:rsidR="00C57EAC">
                        <w:t>procedure and monitor – Responsibility: CCL1 Team leaders and planning department.</w:t>
                      </w:r>
                    </w:p>
                    <w:p w14:paraId="22EC6A82" w14:textId="00A8C75E" w:rsidR="001E3F05" w:rsidRDefault="00586F0A" w:rsidP="00240D47">
                      <w:pPr>
                        <w:pStyle w:val="ListParagraph"/>
                        <w:numPr>
                          <w:ilvl w:val="0"/>
                          <w:numId w:val="2"/>
                        </w:numPr>
                        <w:ind w:left="714" w:hanging="357"/>
                        <w:contextualSpacing w:val="0"/>
                        <w:jc w:val="both"/>
                      </w:pPr>
                      <w:r>
                        <w:t xml:space="preserve">Develop new </w:t>
                      </w:r>
                      <w:r w:rsidR="00B66E8D">
                        <w:t xml:space="preserve">entry coil procedure diagram and train </w:t>
                      </w:r>
                      <w:r w:rsidR="00D37B5C">
                        <w:t>team members in new procedures –</w:t>
                      </w:r>
                      <w:r w:rsidR="0098019A">
                        <w:t xml:space="preserve"> Responsibility: CCL1</w:t>
                      </w:r>
                      <w:r w:rsidR="00D37B5C">
                        <w:t xml:space="preserve"> Team leaders.</w:t>
                      </w:r>
                    </w:p>
                    <w:p w14:paraId="0F60BB4B" w14:textId="3E2159B4" w:rsidR="00D37B5C" w:rsidRDefault="00287AA9" w:rsidP="00240D47">
                      <w:pPr>
                        <w:pStyle w:val="ListParagraph"/>
                        <w:numPr>
                          <w:ilvl w:val="0"/>
                          <w:numId w:val="2"/>
                        </w:numPr>
                        <w:ind w:left="714" w:hanging="357"/>
                        <w:contextualSpacing w:val="0"/>
                        <w:jc w:val="both"/>
                      </w:pPr>
                      <w:r>
                        <w:t xml:space="preserve">Provide equipment and training to entry crews in repackaging coils </w:t>
                      </w:r>
                      <w:r w:rsidR="00773CF4">
                        <w:t xml:space="preserve">to be returned to warehouse storage safely – Responsibility: Warehouse </w:t>
                      </w:r>
                      <w:r w:rsidR="0098019A">
                        <w:t>team</w:t>
                      </w:r>
                    </w:p>
                  </w:txbxContent>
                </v:textbox>
                <w10:wrap type="square" anchorx="margin"/>
              </v:shape>
            </w:pict>
          </mc:Fallback>
        </mc:AlternateContent>
      </w:r>
      <w:r w:rsidR="00065E4E" w:rsidRPr="00475F5C">
        <w:rPr>
          <w:rStyle w:val="Strong"/>
          <w:noProof/>
        </w:rPr>
        <mc:AlternateContent>
          <mc:Choice Requires="wps">
            <w:drawing>
              <wp:anchor distT="45720" distB="45720" distL="114300" distR="114300" simplePos="0" relativeHeight="251675648" behindDoc="0" locked="0" layoutInCell="1" allowOverlap="1" wp14:anchorId="78EF39D8" wp14:editId="7F809969">
                <wp:simplePos x="0" y="0"/>
                <wp:positionH relativeFrom="column">
                  <wp:align>right</wp:align>
                </wp:positionH>
                <wp:positionV relativeFrom="paragraph">
                  <wp:posOffset>9144635</wp:posOffset>
                </wp:positionV>
                <wp:extent cx="7103110" cy="542925"/>
                <wp:effectExtent l="0" t="0" r="21590" b="28575"/>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3110" cy="542925"/>
                        </a:xfrm>
                        <a:prstGeom prst="rect">
                          <a:avLst/>
                        </a:prstGeom>
                        <a:solidFill>
                          <a:srgbClr val="FFFFFF"/>
                        </a:solidFill>
                        <a:ln w="9525">
                          <a:solidFill>
                            <a:srgbClr val="000000"/>
                          </a:solidFill>
                          <a:miter lim="800000"/>
                          <a:headEnd/>
                          <a:tailEnd/>
                        </a:ln>
                      </wps:spPr>
                      <wps:txbx>
                        <w:txbxContent>
                          <w:p w14:paraId="375AF619" w14:textId="27BCA761" w:rsidR="001E3F05" w:rsidRDefault="001E3F05" w:rsidP="001E3F05">
                            <w:r>
                              <w:t xml:space="preserve">Project Leader – </w:t>
                            </w:r>
                            <w:r w:rsidR="00AF3E76">
                              <w:t>Graham Jones</w:t>
                            </w:r>
                            <w:r w:rsidR="005C09AA">
                              <w:t xml:space="preserve"> : </w:t>
                            </w:r>
                            <w:r>
                              <w:t xml:space="preserve">Department </w:t>
                            </w:r>
                            <w:r w:rsidR="00AF3E76">
                              <w:t>–</w:t>
                            </w:r>
                            <w:r>
                              <w:t xml:space="preserve"> </w:t>
                            </w:r>
                            <w:r w:rsidR="00AF3E76">
                              <w:t xml:space="preserve">Planning </w:t>
                            </w:r>
                            <w:r w:rsidR="005C09AA">
                              <w:t xml:space="preserve">: </w:t>
                            </w:r>
                            <w:r>
                              <w:t xml:space="preserve">Date </w:t>
                            </w:r>
                            <w:r w:rsidR="005C09AA">
                              <w:t>– 27.03.2024</w:t>
                            </w:r>
                            <w:r>
                              <w:t xml:space="preserve"> </w:t>
                            </w:r>
                          </w:p>
                          <w:p w14:paraId="17896DAA" w14:textId="7005B870" w:rsidR="005C09AA" w:rsidRDefault="005C09AA" w:rsidP="001E3F05">
                            <w:r>
                              <w:t>Team members – CCL1 team leaders, CCL1 Entry crews</w:t>
                            </w:r>
                            <w:r w:rsidR="0081742C">
                              <w:t>, Planning dept, Warehouse dept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EF39D8" id="Text Box 10" o:spid="_x0000_s1029" type="#_x0000_t202" style="position:absolute;margin-left:508.1pt;margin-top:720.05pt;width:559.3pt;height:42.75pt;z-index:251675648;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">
                <v:textbox>
                  <w:txbxContent>
                    <w:p w14:paraId="375AF619" w14:textId="27BCA761" w:rsidR="001E3F05" w:rsidRDefault="001E3F05" w:rsidP="001E3F05">
                      <w:r>
                        <w:t xml:space="preserve">Project Leader – </w:t>
                      </w:r>
                      <w:r w:rsidR="00AF3E76">
                        <w:t>Graham Jones</w:t>
                      </w:r>
                      <w:r w:rsidR="005C09AA">
                        <w:t xml:space="preserve"> : </w:t>
                      </w:r>
                      <w:r>
                        <w:t xml:space="preserve">Department </w:t>
                      </w:r>
                      <w:r w:rsidR="00AF3E76">
                        <w:t>–</w:t>
                      </w:r>
                      <w:r>
                        <w:t xml:space="preserve"> </w:t>
                      </w:r>
                      <w:r w:rsidR="00AF3E76">
                        <w:t xml:space="preserve">Planning </w:t>
                      </w:r>
                      <w:r w:rsidR="005C09AA">
                        <w:t xml:space="preserve">: </w:t>
                      </w:r>
                      <w:r>
                        <w:t xml:space="preserve">Date </w:t>
                      </w:r>
                      <w:r w:rsidR="005C09AA">
                        <w:t>– 27.03.2024</w:t>
                      </w:r>
                      <w:r>
                        <w:t xml:space="preserve"> </w:t>
                      </w:r>
                    </w:p>
                    <w:p w14:paraId="17896DAA" w14:textId="7005B870" w:rsidR="005C09AA" w:rsidRDefault="005C09AA" w:rsidP="001E3F05">
                      <w:r>
                        <w:t>Team members – CCL1 team leaders, CCL1 Entry crews</w:t>
                      </w:r>
                      <w:r w:rsidR="0081742C">
                        <w:t>, Planning dept, Warehouse dept</w:t>
                      </w:r>
                    </w:p>
                  </w:txbxContent>
                </v:textbox>
                <w10:wrap type="square"/>
              </v:shape>
            </w:pict>
          </mc:Fallback>
        </mc:AlternateContent>
      </w:r>
      <w:r w:rsidR="00065E4E" w:rsidRPr="00475F5C">
        <w:rPr>
          <w:rStyle w:val="Strong"/>
          <w:noProof/>
        </w:rPr>
        <mc:AlternateContent>
          <mc:Choice Requires="wps">
            <w:drawing>
              <wp:anchor distT="45720" distB="45720" distL="114300" distR="114300" simplePos="0" relativeHeight="251665408" behindDoc="0" locked="0" layoutInCell="1" allowOverlap="1" wp14:anchorId="334A9760" wp14:editId="4975072A">
                <wp:simplePos x="0" y="0"/>
                <wp:positionH relativeFrom="margin">
                  <wp:posOffset>-179705</wp:posOffset>
                </wp:positionH>
                <wp:positionV relativeFrom="paragraph">
                  <wp:posOffset>8346440</wp:posOffset>
                </wp:positionV>
                <wp:extent cx="7623175" cy="1360805"/>
                <wp:effectExtent l="0" t="0" r="15875" b="1079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3175" cy="1360805"/>
                        </a:xfrm>
                        <a:prstGeom prst="rect">
                          <a:avLst/>
                        </a:prstGeom>
                        <a:solidFill>
                          <a:srgbClr val="FFFFFF"/>
                        </a:solidFill>
                        <a:ln w="9525">
                          <a:solidFill>
                            <a:srgbClr val="000000"/>
                          </a:solidFill>
                          <a:miter lim="800000"/>
                          <a:headEnd/>
                          <a:tailEnd/>
                        </a:ln>
                      </wps:spPr>
                      <wps:txbx>
                        <w:txbxContent>
                          <w:p w14:paraId="65AE350A" w14:textId="0A574458" w:rsidR="00475F5C" w:rsidRDefault="001E3F05" w:rsidP="00475F5C">
                            <w:r>
                              <w:t>4</w:t>
                            </w:r>
                            <w:r w:rsidR="00475F5C">
                              <w:t xml:space="preserve"> – Root cause analysis</w:t>
                            </w:r>
                          </w:p>
                          <w:p w14:paraId="073EDB43" w14:textId="48A5E7D6" w:rsidR="00475F5C" w:rsidRDefault="009C5CA1" w:rsidP="00375AC9">
                            <w:pPr>
                              <w:pStyle w:val="ListParagraph"/>
                              <w:numPr>
                                <w:ilvl w:val="0"/>
                                <w:numId w:val="2"/>
                              </w:numPr>
                              <w:jc w:val="both"/>
                            </w:pPr>
                            <w:r>
                              <w:t xml:space="preserve">Wrong coil stitched onto line – Why? – Operator collected wrong coil in entry field </w:t>
                            </w:r>
                            <w:r w:rsidR="00330C6F">
                              <w:t xml:space="preserve">as two coils had similar coil ID’s next to each other – Why? – Operator was in a rush to move coil – Why? – Because the </w:t>
                            </w:r>
                            <w:r w:rsidR="009E5AA7">
                              <w:t xml:space="preserve">coil was located in row 7, the </w:t>
                            </w:r>
                            <w:r w:rsidR="00330C6F">
                              <w:t xml:space="preserve">previous coil was located </w:t>
                            </w:r>
                            <w:r w:rsidR="009E5AA7">
                              <w:t xml:space="preserve">in row 2 and next coil is located in row 9 – Why? – Because they were the only spaces available </w:t>
                            </w:r>
                            <w:r w:rsidR="00375AC9">
                              <w:t>at time of unloading – Why? – because we don’t have designated storage area for schedule coils in sequence.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A9760" id="Text Box 4" o:spid="_x0000_s1030" type="#_x0000_t202" style="position:absolute;margin-left:-14.15pt;margin-top:657.2pt;width:600.25pt;height:107.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">
                <v:textbox>
                  <w:txbxContent>
                    <w:p w14:paraId="65AE350A" w14:textId="0A574458" w:rsidR="00475F5C" w:rsidRDefault="001E3F05" w:rsidP="00475F5C">
                      <w:r>
                        <w:t>4</w:t>
                      </w:r>
                      <w:r w:rsidR="00475F5C">
                        <w:t xml:space="preserve"> – Root cause analysis</w:t>
                      </w:r>
                    </w:p>
                    <w:p w14:paraId="073EDB43" w14:textId="48A5E7D6" w:rsidR="00475F5C" w:rsidRDefault="009C5CA1" w:rsidP="00375AC9">
                      <w:pPr>
                        <w:pStyle w:val="ListParagraph"/>
                        <w:numPr>
                          <w:ilvl w:val="0"/>
                          <w:numId w:val="2"/>
                        </w:numPr>
                        <w:jc w:val="both"/>
                      </w:pPr>
                      <w:r>
                        <w:t xml:space="preserve">Wrong coil stitched onto line – Why? – Operator collected wrong coil in entry field </w:t>
                      </w:r>
                      <w:r w:rsidR="00330C6F">
                        <w:t xml:space="preserve">as two coils had similar coil ID’s next to each other – Why? – Operator was in a rush to move coil – Why? – Because the </w:t>
                      </w:r>
                      <w:r w:rsidR="009E5AA7">
                        <w:t xml:space="preserve">coil was located in row 7, the </w:t>
                      </w:r>
                      <w:r w:rsidR="00330C6F">
                        <w:t xml:space="preserve">previous coil was located </w:t>
                      </w:r>
                      <w:r w:rsidR="009E5AA7">
                        <w:t xml:space="preserve">in row 2 and next coil is located in row 9 – Why? – Because they were the only spaces available </w:t>
                      </w:r>
                      <w:r w:rsidR="00375AC9">
                        <w:t>at time of unloading – Why? – because we don’t have designated storage area for schedule coils in sequence.</w:t>
                      </w:r>
                    </w:p>
                  </w:txbxContent>
                </v:textbox>
                <w10:wrap type="square" anchorx="margin"/>
              </v:shape>
            </w:pict>
          </mc:Fallback>
        </mc:AlternateContent>
      </w:r>
      <w:r w:rsidR="00065E4E" w:rsidRPr="00475F5C">
        <w:rPr>
          <w:rStyle w:val="Strong"/>
          <w:noProof/>
        </w:rPr>
        <mc:AlternateContent>
          <mc:Choice Requires="wps">
            <w:drawing>
              <wp:anchor distT="45720" distB="45720" distL="114300" distR="114300" simplePos="0" relativeHeight="251669504" behindDoc="0" locked="0" layoutInCell="1" allowOverlap="1" wp14:anchorId="050B9B42" wp14:editId="1B2350CD">
                <wp:simplePos x="0" y="0"/>
                <wp:positionH relativeFrom="margin">
                  <wp:posOffset>-179705</wp:posOffset>
                </wp:positionH>
                <wp:positionV relativeFrom="paragraph">
                  <wp:posOffset>7347585</wp:posOffset>
                </wp:positionV>
                <wp:extent cx="7612380" cy="935355"/>
                <wp:effectExtent l="0" t="0" r="26670" b="1714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12380" cy="935355"/>
                        </a:xfrm>
                        <a:prstGeom prst="rect">
                          <a:avLst/>
                        </a:prstGeom>
                        <a:solidFill>
                          <a:srgbClr val="FFFFFF"/>
                        </a:solidFill>
                        <a:ln w="9525">
                          <a:solidFill>
                            <a:srgbClr val="000000"/>
                          </a:solidFill>
                          <a:miter lim="800000"/>
                          <a:headEnd/>
                          <a:tailEnd/>
                        </a:ln>
                      </wps:spPr>
                      <wps:txbx>
                        <w:txbxContent>
                          <w:p w14:paraId="6EBA7379" w14:textId="1C243E3F" w:rsidR="001E3F05" w:rsidRDefault="000143B3" w:rsidP="001E3F05">
                            <w:r>
                              <w:t xml:space="preserve">3 </w:t>
                            </w:r>
                            <w:r w:rsidR="00CB1E56">
                              <w:t>–</w:t>
                            </w:r>
                            <w:r>
                              <w:t xml:space="preserve"> </w:t>
                            </w:r>
                            <w:r w:rsidR="00CB1E56">
                              <w:t>Set targets and goals</w:t>
                            </w:r>
                          </w:p>
                          <w:p w14:paraId="01ECE09F" w14:textId="655823D1" w:rsidR="001E3F05" w:rsidRDefault="002F3289" w:rsidP="00957C59">
                            <w:pPr>
                              <w:pStyle w:val="ListParagraph"/>
                              <w:numPr>
                                <w:ilvl w:val="0"/>
                                <w:numId w:val="1"/>
                              </w:numPr>
                              <w:ind w:left="714" w:hanging="357"/>
                              <w:contextualSpacing w:val="0"/>
                              <w:jc w:val="both"/>
                            </w:pPr>
                            <w:r>
                              <w:t xml:space="preserve">Eliminate </w:t>
                            </w:r>
                            <w:r w:rsidR="00016174">
                              <w:t xml:space="preserve">wrong coil </w:t>
                            </w:r>
                            <w:r w:rsidR="003C2027">
                              <w:t xml:space="preserve">usage on CCL1 within </w:t>
                            </w:r>
                            <w:r w:rsidR="00156826">
                              <w:t>6 months.</w:t>
                            </w:r>
                          </w:p>
                          <w:p w14:paraId="0C9F9D8D" w14:textId="35DC2C44" w:rsidR="006F74B3" w:rsidRDefault="00717A9E" w:rsidP="00957C59">
                            <w:pPr>
                              <w:pStyle w:val="ListParagraph"/>
                              <w:numPr>
                                <w:ilvl w:val="0"/>
                                <w:numId w:val="1"/>
                              </w:numPr>
                              <w:ind w:left="714" w:hanging="357"/>
                              <w:contextualSpacing w:val="0"/>
                              <w:jc w:val="both"/>
                            </w:pPr>
                            <w:r>
                              <w:t>Upon successful completion</w:t>
                            </w:r>
                            <w:r w:rsidR="00957C59">
                              <w:t xml:space="preserve"> of project roll out and implement on CCL2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0B9B42" id="Text Box 2" o:spid="_x0000_s1031" type="#_x0000_t202" style="position:absolute;margin-left:-14.15pt;margin-top:578.55pt;width:599.4pt;height:73.6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">
                <v:textbox>
                  <w:txbxContent>
                    <w:p w14:paraId="6EBA7379" w14:textId="1C243E3F" w:rsidR="001E3F05" w:rsidRDefault="000143B3" w:rsidP="001E3F05">
                      <w:r>
                        <w:t xml:space="preserve">3 </w:t>
                      </w:r>
                      <w:r w:rsidR="00CB1E56">
                        <w:t>–</w:t>
                      </w:r>
                      <w:r>
                        <w:t xml:space="preserve"> </w:t>
                      </w:r>
                      <w:r w:rsidR="00CB1E56">
                        <w:t>Set targets and goals</w:t>
                      </w:r>
                    </w:p>
                    <w:p w14:paraId="01ECE09F" w14:textId="655823D1" w:rsidR="001E3F05" w:rsidRDefault="002F3289" w:rsidP="00957C59">
                      <w:pPr>
                        <w:pStyle w:val="ListParagraph"/>
                        <w:numPr>
                          <w:ilvl w:val="0"/>
                          <w:numId w:val="1"/>
                        </w:numPr>
                        <w:ind w:left="714" w:hanging="357"/>
                        <w:contextualSpacing w:val="0"/>
                        <w:jc w:val="both"/>
                      </w:pPr>
                      <w:r>
                        <w:t xml:space="preserve">Eliminate </w:t>
                      </w:r>
                      <w:r w:rsidR="00016174">
                        <w:t xml:space="preserve">wrong coil </w:t>
                      </w:r>
                      <w:r w:rsidR="003C2027">
                        <w:t xml:space="preserve">usage on CCL1 within </w:t>
                      </w:r>
                      <w:r w:rsidR="00156826">
                        <w:t>6 months.</w:t>
                      </w:r>
                    </w:p>
                    <w:p w14:paraId="0C9F9D8D" w14:textId="35DC2C44" w:rsidR="006F74B3" w:rsidRDefault="00717A9E" w:rsidP="00957C59">
                      <w:pPr>
                        <w:pStyle w:val="ListParagraph"/>
                        <w:numPr>
                          <w:ilvl w:val="0"/>
                          <w:numId w:val="1"/>
                        </w:numPr>
                        <w:ind w:left="714" w:hanging="357"/>
                        <w:contextualSpacing w:val="0"/>
                        <w:jc w:val="both"/>
                      </w:pPr>
                      <w:r>
                        <w:t>Upon successful completion</w:t>
                      </w:r>
                      <w:r w:rsidR="00957C59">
                        <w:t xml:space="preserve"> of project roll out and implement on CCL2</w:t>
                      </w:r>
                    </w:p>
                  </w:txbxContent>
                </v:textbox>
                <w10:wrap type="square" anchorx="margin"/>
              </v:shape>
            </w:pict>
          </mc:Fallback>
        </mc:AlternateContent>
      </w:r>
      <w:r w:rsidR="00065E4E" w:rsidRPr="00475F5C">
        <w:rPr>
          <w:rStyle w:val="Strong"/>
          <w:noProof/>
        </w:rPr>
        <mc:AlternateContent>
          <mc:Choice Requires="wps">
            <w:drawing>
              <wp:anchor distT="45720" distB="45720" distL="114300" distR="114300" simplePos="0" relativeHeight="251661312" behindDoc="0" locked="0" layoutInCell="1" allowOverlap="1" wp14:anchorId="7DC93C01" wp14:editId="353C98DD">
                <wp:simplePos x="0" y="0"/>
                <wp:positionH relativeFrom="column">
                  <wp:posOffset>-7763673</wp:posOffset>
                </wp:positionH>
                <wp:positionV relativeFrom="paragraph">
                  <wp:posOffset>2807645</wp:posOffset>
                </wp:positionV>
                <wp:extent cx="7633970" cy="4507865"/>
                <wp:effectExtent l="0" t="0" r="24130" b="2603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33970" cy="4507865"/>
                        </a:xfrm>
                        <a:prstGeom prst="rect">
                          <a:avLst/>
                        </a:prstGeom>
                        <a:solidFill>
                          <a:srgbClr val="FFFFFF"/>
                        </a:solidFill>
                        <a:ln w="9525">
                          <a:solidFill>
                            <a:srgbClr val="000000"/>
                          </a:solidFill>
                          <a:miter lim="800000"/>
                          <a:headEnd/>
                          <a:tailEnd/>
                        </a:ln>
                      </wps:spPr>
                      <wps:txbx>
                        <w:txbxContent>
                          <w:p w14:paraId="4994E369" w14:textId="6DAED7B0" w:rsidR="00475F5C" w:rsidRDefault="00475F5C" w:rsidP="00475F5C">
                            <w:r>
                              <w:t>2 – Current situation</w:t>
                            </w:r>
                          </w:p>
                          <w:p w14:paraId="1FD80BA9" w14:textId="6D614F53" w:rsidR="0065411C" w:rsidRDefault="00B455C0" w:rsidP="005E4B9C">
                            <w:pPr>
                              <w:pStyle w:val="ListParagraph"/>
                              <w:numPr>
                                <w:ilvl w:val="0"/>
                                <w:numId w:val="1"/>
                              </w:numPr>
                              <w:ind w:hanging="357"/>
                              <w:contextualSpacing w:val="0"/>
                              <w:jc w:val="both"/>
                            </w:pPr>
                            <w:r>
                              <w:t xml:space="preserve">Within the entry section of CCL1 there have been instances of </w:t>
                            </w:r>
                            <w:r w:rsidR="008C2A03">
                              <w:t>wrong coil selection</w:t>
                            </w:r>
                            <w:r w:rsidR="00C31B86">
                              <w:t xml:space="preserve"> </w:t>
                            </w:r>
                            <w:r w:rsidR="00DC7668">
                              <w:t xml:space="preserve">for process </w:t>
                            </w:r>
                            <w:r w:rsidR="00C31B86">
                              <w:t xml:space="preserve">or damage to coils </w:t>
                            </w:r>
                            <w:r w:rsidR="00DC7668">
                              <w:t>when being moved for stitching</w:t>
                            </w:r>
                            <w:r w:rsidR="008C2A03">
                              <w:t xml:space="preserve"> leading to the de-grading of material as coil is finished incorrectly.</w:t>
                            </w:r>
                          </w:p>
                          <w:p w14:paraId="4FDF9846" w14:textId="516480E0" w:rsidR="007228BC" w:rsidRDefault="007228BC" w:rsidP="005E4B9C">
                            <w:pPr>
                              <w:pStyle w:val="ListParagraph"/>
                              <w:numPr>
                                <w:ilvl w:val="0"/>
                                <w:numId w:val="1"/>
                              </w:numPr>
                              <w:contextualSpacing w:val="0"/>
                              <w:jc w:val="both"/>
                            </w:pPr>
                            <w:r>
                              <w:t xml:space="preserve">Transport – </w:t>
                            </w:r>
                            <w:r w:rsidR="00253015">
                              <w:t xml:space="preserve">If team leader does not stick to </w:t>
                            </w:r>
                            <w:r w:rsidR="00B924BB">
                              <w:t>schedule from planning department multi drops will be required into bay for coils required</w:t>
                            </w:r>
                            <w:r w:rsidR="00DE7AB0">
                              <w:t xml:space="preserve">. If sticking to schedule adherence warehouse man can deliver in schedule sequence </w:t>
                            </w:r>
                            <w:r w:rsidR="00362408">
                              <w:t>at regular intervals.</w:t>
                            </w:r>
                          </w:p>
                          <w:p w14:paraId="736EE225" w14:textId="4D9EBD8F" w:rsidR="007228BC" w:rsidRDefault="007228BC" w:rsidP="005E4B9C">
                            <w:pPr>
                              <w:pStyle w:val="ListParagraph"/>
                              <w:numPr>
                                <w:ilvl w:val="0"/>
                                <w:numId w:val="1"/>
                              </w:numPr>
                              <w:contextualSpacing w:val="0"/>
                              <w:jc w:val="both"/>
                            </w:pPr>
                            <w:r>
                              <w:t>Inventory</w:t>
                            </w:r>
                            <w:r w:rsidR="00B06F84">
                              <w:t xml:space="preserve"> – Too many coils in entry field </w:t>
                            </w:r>
                            <w:r w:rsidR="0097490F">
                              <w:t>and non-segregated areas make it difficult to find correct coil if not located properly</w:t>
                            </w:r>
                            <w:r w:rsidR="005F43C4">
                              <w:t xml:space="preserve">. Non-segregated areas mean </w:t>
                            </w:r>
                            <w:r w:rsidR="008C3F96">
                              <w:t>entry personnel could be travelling all over the bay to find space and locate incoming coils and thus means when time to load onto line coils are all over the bay.</w:t>
                            </w:r>
                            <w:r w:rsidR="0097490F">
                              <w:t xml:space="preserve"> </w:t>
                            </w:r>
                          </w:p>
                          <w:p w14:paraId="3D9779BA" w14:textId="3B875023" w:rsidR="007228BC" w:rsidRDefault="007228BC" w:rsidP="005E4B9C">
                            <w:pPr>
                              <w:pStyle w:val="ListParagraph"/>
                              <w:numPr>
                                <w:ilvl w:val="0"/>
                                <w:numId w:val="1"/>
                              </w:numPr>
                              <w:contextualSpacing w:val="0"/>
                              <w:jc w:val="both"/>
                            </w:pPr>
                            <w:r>
                              <w:t xml:space="preserve">Motion – </w:t>
                            </w:r>
                            <w:r w:rsidR="00B51BB4">
                              <w:t>Excessive movement around bay if coils don’t have designated storage areas</w:t>
                            </w:r>
                          </w:p>
                          <w:p w14:paraId="5586BE2B" w14:textId="364A1D83" w:rsidR="007228BC" w:rsidRDefault="007228BC" w:rsidP="005E4B9C">
                            <w:pPr>
                              <w:pStyle w:val="ListParagraph"/>
                              <w:numPr>
                                <w:ilvl w:val="0"/>
                                <w:numId w:val="1"/>
                              </w:numPr>
                              <w:contextualSpacing w:val="0"/>
                              <w:jc w:val="both"/>
                            </w:pPr>
                            <w:r>
                              <w:t xml:space="preserve">Waiting – </w:t>
                            </w:r>
                            <w:r w:rsidR="00E3727A">
                              <w:t>Not sticking to schedule can cause waiting times for coil delivery</w:t>
                            </w:r>
                          </w:p>
                          <w:p w14:paraId="75C8DEF5" w14:textId="4661EDA3" w:rsidR="007228BC" w:rsidRDefault="007228BC" w:rsidP="005E4B9C">
                            <w:pPr>
                              <w:pStyle w:val="ListParagraph"/>
                              <w:numPr>
                                <w:ilvl w:val="0"/>
                                <w:numId w:val="1"/>
                              </w:numPr>
                              <w:contextualSpacing w:val="0"/>
                              <w:jc w:val="both"/>
                            </w:pPr>
                            <w:r>
                              <w:t>Overproduction</w:t>
                            </w:r>
                            <w:r w:rsidR="009F4B91">
                              <w:t xml:space="preserve"> – Not applicable as process control </w:t>
                            </w:r>
                            <w:r w:rsidR="00F4187F">
                              <w:t>will determine amount to produce.</w:t>
                            </w:r>
                          </w:p>
                          <w:p w14:paraId="71D636BE" w14:textId="22E90188" w:rsidR="007228BC" w:rsidRDefault="007228BC" w:rsidP="005E4B9C">
                            <w:pPr>
                              <w:pStyle w:val="ListParagraph"/>
                              <w:numPr>
                                <w:ilvl w:val="0"/>
                                <w:numId w:val="1"/>
                              </w:numPr>
                              <w:contextualSpacing w:val="0"/>
                              <w:jc w:val="both"/>
                            </w:pPr>
                            <w:r>
                              <w:t>Overprocessing</w:t>
                            </w:r>
                            <w:r w:rsidR="00EF35A5">
                              <w:t xml:space="preserve"> </w:t>
                            </w:r>
                            <w:r w:rsidR="000F5670">
                              <w:t>–</w:t>
                            </w:r>
                            <w:r w:rsidR="00EF35A5">
                              <w:t xml:space="preserve"> </w:t>
                            </w:r>
                            <w:r w:rsidR="000F5670">
                              <w:t xml:space="preserve">Paper list for coil delivery could be eliminated if all crews and warehouse can work off </w:t>
                            </w:r>
                            <w:r w:rsidR="0092041E">
                              <w:t>on-screen schedule order.</w:t>
                            </w:r>
                          </w:p>
                          <w:p w14:paraId="0E0D6ED0" w14:textId="46D23F58" w:rsidR="007228BC" w:rsidRDefault="007228BC" w:rsidP="005E4B9C">
                            <w:pPr>
                              <w:pStyle w:val="ListParagraph"/>
                              <w:numPr>
                                <w:ilvl w:val="0"/>
                                <w:numId w:val="1"/>
                              </w:numPr>
                              <w:contextualSpacing w:val="0"/>
                              <w:jc w:val="both"/>
                            </w:pPr>
                            <w:r>
                              <w:t xml:space="preserve">Defects – </w:t>
                            </w:r>
                            <w:r w:rsidR="0040424E">
                              <w:t xml:space="preserve">All coil defects should be found before leaving </w:t>
                            </w:r>
                            <w:r w:rsidR="009242F6">
                              <w:t>Galv exit or warehouse storage.</w:t>
                            </w:r>
                          </w:p>
                          <w:p w14:paraId="77B902B0" w14:textId="1C4619B9" w:rsidR="007228BC" w:rsidRDefault="007228BC" w:rsidP="005E4B9C">
                            <w:pPr>
                              <w:pStyle w:val="ListParagraph"/>
                              <w:numPr>
                                <w:ilvl w:val="0"/>
                                <w:numId w:val="1"/>
                              </w:numPr>
                              <w:contextualSpacing w:val="0"/>
                              <w:jc w:val="both"/>
                            </w:pPr>
                            <w:r>
                              <w:t>Unutilised talent</w:t>
                            </w:r>
                            <w:r w:rsidR="0092041E">
                              <w:t xml:space="preserve"> </w:t>
                            </w:r>
                            <w:r w:rsidR="008060A1">
                              <w:t>–</w:t>
                            </w:r>
                            <w:r w:rsidR="0092041E">
                              <w:t xml:space="preserve"> </w:t>
                            </w:r>
                            <w:r w:rsidR="008060A1">
                              <w:t xml:space="preserve">Entry crews spending more time on coil movements and </w:t>
                            </w:r>
                            <w:r w:rsidR="003774D0">
                              <w:t xml:space="preserve">locating in SAP means less time making efficient and correct stitches </w:t>
                            </w:r>
                          </w:p>
                          <w:p w14:paraId="6D0EB2BC" w14:textId="7A081102" w:rsidR="007228BC" w:rsidRDefault="007228BC" w:rsidP="005E4B9C">
                            <w:pPr>
                              <w:pStyle w:val="ListParagraph"/>
                              <w:numPr>
                                <w:ilvl w:val="0"/>
                                <w:numId w:val="1"/>
                              </w:numPr>
                              <w:contextualSpacing w:val="0"/>
                              <w:jc w:val="both"/>
                            </w:pPr>
                            <w:r>
                              <w:t xml:space="preserve">Behaviour </w:t>
                            </w:r>
                            <w:r w:rsidR="00E95D94">
                              <w:t>–</w:t>
                            </w:r>
                            <w:r>
                              <w:t xml:space="preserve"> </w:t>
                            </w:r>
                            <w:r w:rsidR="00E95D94">
                              <w:t xml:space="preserve">Different ways of working across </w:t>
                            </w:r>
                            <w:r w:rsidR="002344A4">
                              <w:t xml:space="preserve">different shifts, an agreed entry procedure to become standard across all </w:t>
                            </w:r>
                            <w:r w:rsidR="008060A1">
                              <w:t>shifts could reduce conflicts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C93C01" id="_x0000_s1032" type="#_x0000_t202" style="position:absolute;margin-left:-611.3pt;margin-top:221.05pt;width:601.1pt;height:354.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">
                <v:textbox>
                  <w:txbxContent>
                    <w:p w14:paraId="4994E369" w14:textId="6DAED7B0" w:rsidR="00475F5C" w:rsidRDefault="00475F5C" w:rsidP="00475F5C">
                      <w:r>
                        <w:t>2 – Current situation</w:t>
                      </w:r>
                    </w:p>
                    <w:p w14:paraId="1FD80BA9" w14:textId="6D614F53" w:rsidR="0065411C" w:rsidRDefault="00B455C0" w:rsidP="005E4B9C">
                      <w:pPr>
                        <w:pStyle w:val="ListParagraph"/>
                        <w:numPr>
                          <w:ilvl w:val="0"/>
                          <w:numId w:val="1"/>
                        </w:numPr>
                        <w:ind w:hanging="357"/>
                        <w:contextualSpacing w:val="0"/>
                        <w:jc w:val="both"/>
                      </w:pPr>
                      <w:r>
                        <w:t xml:space="preserve">Within the entry section of CCL1 there have been instances of </w:t>
                      </w:r>
                      <w:r w:rsidR="008C2A03">
                        <w:t>wrong coil selection</w:t>
                      </w:r>
                      <w:r w:rsidR="00C31B86">
                        <w:t xml:space="preserve"> </w:t>
                      </w:r>
                      <w:r w:rsidR="00DC7668">
                        <w:t xml:space="preserve">for process </w:t>
                      </w:r>
                      <w:r w:rsidR="00C31B86">
                        <w:t xml:space="preserve">or damage to coils </w:t>
                      </w:r>
                      <w:r w:rsidR="00DC7668">
                        <w:t>when being moved for stitching</w:t>
                      </w:r>
                      <w:r w:rsidR="008C2A03">
                        <w:t xml:space="preserve"> leading to the de-grading of material as coil is finished incorrectly.</w:t>
                      </w:r>
                    </w:p>
                    <w:p w14:paraId="4FDF9846" w14:textId="516480E0" w:rsidR="007228BC" w:rsidRDefault="007228BC" w:rsidP="005E4B9C">
                      <w:pPr>
                        <w:pStyle w:val="ListParagraph"/>
                        <w:numPr>
                          <w:ilvl w:val="0"/>
                          <w:numId w:val="1"/>
                        </w:numPr>
                        <w:contextualSpacing w:val="0"/>
                        <w:jc w:val="both"/>
                      </w:pPr>
                      <w:r>
                        <w:t xml:space="preserve">Transport – </w:t>
                      </w:r>
                      <w:r w:rsidR="00253015">
                        <w:t xml:space="preserve">If team leader does not stick to </w:t>
                      </w:r>
                      <w:r w:rsidR="00B924BB">
                        <w:t>schedule from planning department multi drops will be required into bay for coils required</w:t>
                      </w:r>
                      <w:r w:rsidR="00DE7AB0">
                        <w:t xml:space="preserve">. If sticking to schedule adherence warehouse man can deliver in schedule sequence </w:t>
                      </w:r>
                      <w:r w:rsidR="00362408">
                        <w:t>at regular intervals.</w:t>
                      </w:r>
                    </w:p>
                    <w:p w14:paraId="736EE225" w14:textId="4D9EBD8F" w:rsidR="007228BC" w:rsidRDefault="007228BC" w:rsidP="005E4B9C">
                      <w:pPr>
                        <w:pStyle w:val="ListParagraph"/>
                        <w:numPr>
                          <w:ilvl w:val="0"/>
                          <w:numId w:val="1"/>
                        </w:numPr>
                        <w:contextualSpacing w:val="0"/>
                        <w:jc w:val="both"/>
                      </w:pPr>
                      <w:r>
                        <w:t>Inventory</w:t>
                      </w:r>
                      <w:r w:rsidR="00B06F84">
                        <w:t xml:space="preserve"> – Too many coils in entry field </w:t>
                      </w:r>
                      <w:r w:rsidR="0097490F">
                        <w:t>and non-segregated areas make it difficult to find correct coil if not located properly</w:t>
                      </w:r>
                      <w:r w:rsidR="005F43C4">
                        <w:t xml:space="preserve">. Non-segregated areas mean </w:t>
                      </w:r>
                      <w:r w:rsidR="008C3F96">
                        <w:t>entry personnel could be travelling all over the bay to find space and locate incoming coils and thus means when time to load onto line coils are all over the bay.</w:t>
                      </w:r>
                      <w:r w:rsidR="0097490F">
                        <w:t xml:space="preserve"> </w:t>
                      </w:r>
                    </w:p>
                    <w:p w14:paraId="3D9779BA" w14:textId="3B875023" w:rsidR="007228BC" w:rsidRDefault="007228BC" w:rsidP="005E4B9C">
                      <w:pPr>
                        <w:pStyle w:val="ListParagraph"/>
                        <w:numPr>
                          <w:ilvl w:val="0"/>
                          <w:numId w:val="1"/>
                        </w:numPr>
                        <w:contextualSpacing w:val="0"/>
                        <w:jc w:val="both"/>
                      </w:pPr>
                      <w:r>
                        <w:t xml:space="preserve">Motion – </w:t>
                      </w:r>
                      <w:r w:rsidR="00B51BB4">
                        <w:t>Excessive movement around bay if coils don’t have designated storage areas</w:t>
                      </w:r>
                    </w:p>
                    <w:p w14:paraId="5586BE2B" w14:textId="364A1D83" w:rsidR="007228BC" w:rsidRDefault="007228BC" w:rsidP="005E4B9C">
                      <w:pPr>
                        <w:pStyle w:val="ListParagraph"/>
                        <w:numPr>
                          <w:ilvl w:val="0"/>
                          <w:numId w:val="1"/>
                        </w:numPr>
                        <w:contextualSpacing w:val="0"/>
                        <w:jc w:val="both"/>
                      </w:pPr>
                      <w:r>
                        <w:t xml:space="preserve">Waiting – </w:t>
                      </w:r>
                      <w:r w:rsidR="00E3727A">
                        <w:t>Not sticking to schedule can cause waiting times for coil delivery</w:t>
                      </w:r>
                    </w:p>
                    <w:p w14:paraId="75C8DEF5" w14:textId="4661EDA3" w:rsidR="007228BC" w:rsidRDefault="007228BC" w:rsidP="005E4B9C">
                      <w:pPr>
                        <w:pStyle w:val="ListParagraph"/>
                        <w:numPr>
                          <w:ilvl w:val="0"/>
                          <w:numId w:val="1"/>
                        </w:numPr>
                        <w:contextualSpacing w:val="0"/>
                        <w:jc w:val="both"/>
                      </w:pPr>
                      <w:r>
                        <w:t>Overproduction</w:t>
                      </w:r>
                      <w:r w:rsidR="009F4B91">
                        <w:t xml:space="preserve"> – Not applicable as process control </w:t>
                      </w:r>
                      <w:r w:rsidR="00F4187F">
                        <w:t>will determine amount to produce.</w:t>
                      </w:r>
                    </w:p>
                    <w:p w14:paraId="71D636BE" w14:textId="22E90188" w:rsidR="007228BC" w:rsidRDefault="007228BC" w:rsidP="005E4B9C">
                      <w:pPr>
                        <w:pStyle w:val="ListParagraph"/>
                        <w:numPr>
                          <w:ilvl w:val="0"/>
                          <w:numId w:val="1"/>
                        </w:numPr>
                        <w:contextualSpacing w:val="0"/>
                        <w:jc w:val="both"/>
                      </w:pPr>
                      <w:r>
                        <w:t>Overprocessing</w:t>
                      </w:r>
                      <w:r w:rsidR="00EF35A5">
                        <w:t xml:space="preserve"> </w:t>
                      </w:r>
                      <w:r w:rsidR="000F5670">
                        <w:t>–</w:t>
                      </w:r>
                      <w:r w:rsidR="00EF35A5">
                        <w:t xml:space="preserve"> </w:t>
                      </w:r>
                      <w:r w:rsidR="000F5670">
                        <w:t xml:space="preserve">Paper list for coil delivery could be eliminated if all crews and warehouse can work off </w:t>
                      </w:r>
                      <w:r w:rsidR="0092041E">
                        <w:t>on-screen schedule order.</w:t>
                      </w:r>
                    </w:p>
                    <w:p w14:paraId="0E0D6ED0" w14:textId="46D23F58" w:rsidR="007228BC" w:rsidRDefault="007228BC" w:rsidP="005E4B9C">
                      <w:pPr>
                        <w:pStyle w:val="ListParagraph"/>
                        <w:numPr>
                          <w:ilvl w:val="0"/>
                          <w:numId w:val="1"/>
                        </w:numPr>
                        <w:contextualSpacing w:val="0"/>
                        <w:jc w:val="both"/>
                      </w:pPr>
                      <w:r>
                        <w:t xml:space="preserve">Defects – </w:t>
                      </w:r>
                      <w:r w:rsidR="0040424E">
                        <w:t xml:space="preserve">All coil defects should be found before leaving </w:t>
                      </w:r>
                      <w:r w:rsidR="009242F6">
                        <w:t>Galv exit or warehouse storage.</w:t>
                      </w:r>
                    </w:p>
                    <w:p w14:paraId="77B902B0" w14:textId="1C4619B9" w:rsidR="007228BC" w:rsidRDefault="007228BC" w:rsidP="005E4B9C">
                      <w:pPr>
                        <w:pStyle w:val="ListParagraph"/>
                        <w:numPr>
                          <w:ilvl w:val="0"/>
                          <w:numId w:val="1"/>
                        </w:numPr>
                        <w:contextualSpacing w:val="0"/>
                        <w:jc w:val="both"/>
                      </w:pPr>
                      <w:r>
                        <w:t>Unutilised talent</w:t>
                      </w:r>
                      <w:r w:rsidR="0092041E">
                        <w:t xml:space="preserve"> </w:t>
                      </w:r>
                      <w:r w:rsidR="008060A1">
                        <w:t>–</w:t>
                      </w:r>
                      <w:r w:rsidR="0092041E">
                        <w:t xml:space="preserve"> </w:t>
                      </w:r>
                      <w:r w:rsidR="008060A1">
                        <w:t xml:space="preserve">Entry crews spending more time on coil movements and </w:t>
                      </w:r>
                      <w:r w:rsidR="003774D0">
                        <w:t xml:space="preserve">locating in SAP means less time making efficient and correct stitches </w:t>
                      </w:r>
                    </w:p>
                    <w:p w14:paraId="6D0EB2BC" w14:textId="7A081102" w:rsidR="007228BC" w:rsidRDefault="007228BC" w:rsidP="005E4B9C">
                      <w:pPr>
                        <w:pStyle w:val="ListParagraph"/>
                        <w:numPr>
                          <w:ilvl w:val="0"/>
                          <w:numId w:val="1"/>
                        </w:numPr>
                        <w:contextualSpacing w:val="0"/>
                        <w:jc w:val="both"/>
                      </w:pPr>
                      <w:r>
                        <w:t xml:space="preserve">Behaviour </w:t>
                      </w:r>
                      <w:r w:rsidR="00E95D94">
                        <w:t>–</w:t>
                      </w:r>
                      <w:r>
                        <w:t xml:space="preserve"> </w:t>
                      </w:r>
                      <w:r w:rsidR="00E95D94">
                        <w:t xml:space="preserve">Different ways of working across </w:t>
                      </w:r>
                      <w:r w:rsidR="002344A4">
                        <w:t xml:space="preserve">different shifts, an agreed entry procedure to become standard across all </w:t>
                      </w:r>
                      <w:r w:rsidR="008060A1">
                        <w:t>shifts could reduce conflicts</w:t>
                      </w:r>
                    </w:p>
                  </w:txbxContent>
                </v:textbox>
                <w10:wrap type="square"/>
              </v:shape>
            </w:pict>
          </mc:Fallback>
        </mc:AlternateContent>
      </w:r>
      <w:r w:rsidR="00CF1ACA" w:rsidRPr="00475F5C">
        <w:rPr>
          <w:rStyle w:val="Strong"/>
          <w:noProof/>
        </w:rPr>
        <mc:AlternateContent>
          <mc:Choice Requires="wps">
            <w:drawing>
              <wp:anchor distT="45720" distB="45720" distL="114300" distR="114300" simplePos="0" relativeHeight="251659264" behindDoc="0" locked="0" layoutInCell="1" allowOverlap="1" wp14:anchorId="65DA5791" wp14:editId="50211CC4">
                <wp:simplePos x="0" y="0"/>
                <wp:positionH relativeFrom="margin">
                  <wp:posOffset>-200660</wp:posOffset>
                </wp:positionH>
                <wp:positionV relativeFrom="paragraph">
                  <wp:posOffset>635</wp:posOffset>
                </wp:positionV>
                <wp:extent cx="7633970" cy="2753360"/>
                <wp:effectExtent l="0" t="0" r="2413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33970" cy="2753360"/>
                        </a:xfrm>
                        <a:prstGeom prst="rect">
                          <a:avLst/>
                        </a:prstGeom>
                        <a:solidFill>
                          <a:srgbClr val="FFFFFF"/>
                        </a:solidFill>
                        <a:ln w="9525">
                          <a:solidFill>
                            <a:srgbClr val="000000"/>
                          </a:solidFill>
                          <a:miter lim="800000"/>
                          <a:headEnd/>
                          <a:tailEnd/>
                        </a:ln>
                      </wps:spPr>
                      <wps:txbx>
                        <w:txbxContent>
                          <w:p w14:paraId="127B6EDB" w14:textId="1C44EE8C" w:rsidR="00475F5C" w:rsidRDefault="00475F5C">
                            <w:r>
                              <w:t xml:space="preserve">1 – </w:t>
                            </w:r>
                            <w:proofErr w:type="spellStart"/>
                            <w:r>
                              <w:t>Backgroud</w:t>
                            </w:r>
                            <w:proofErr w:type="spellEnd"/>
                          </w:p>
                          <w:p w14:paraId="403C2164" w14:textId="784A5D44" w:rsidR="00B809D0" w:rsidRDefault="00B809D0" w:rsidP="00956816">
                            <w:pPr>
                              <w:pStyle w:val="ListParagraph"/>
                              <w:numPr>
                                <w:ilvl w:val="0"/>
                                <w:numId w:val="1"/>
                              </w:numPr>
                              <w:ind w:left="714" w:hanging="357"/>
                              <w:contextualSpacing w:val="0"/>
                              <w:jc w:val="both"/>
                              <w:rPr>
                                <w:rStyle w:val="Strong"/>
                                <w:b w:val="0"/>
                                <w:bCs w:val="0"/>
                              </w:rPr>
                            </w:pPr>
                            <w:r>
                              <w:rPr>
                                <w:rStyle w:val="Strong"/>
                                <w:b w:val="0"/>
                                <w:bCs w:val="0"/>
                              </w:rPr>
                              <w:t xml:space="preserve">Tata Steel </w:t>
                            </w:r>
                            <w:proofErr w:type="spellStart"/>
                            <w:r>
                              <w:rPr>
                                <w:rStyle w:val="Strong"/>
                                <w:b w:val="0"/>
                                <w:bCs w:val="0"/>
                              </w:rPr>
                              <w:t>Colors</w:t>
                            </w:r>
                            <w:proofErr w:type="spellEnd"/>
                            <w:r>
                              <w:rPr>
                                <w:rStyle w:val="Strong"/>
                                <w:b w:val="0"/>
                                <w:bCs w:val="0"/>
                              </w:rPr>
                              <w:t xml:space="preserve"> is a downstream operation (DSO) of Tata Steel UK located in Shotton, North Wales. The site produces seven thousand tonnes per week of painted finished steel for the construction sector</w:t>
                            </w:r>
                            <w:r w:rsidR="0024077C">
                              <w:rPr>
                                <w:rStyle w:val="Strong"/>
                                <w:b w:val="0"/>
                                <w:bCs w:val="0"/>
                              </w:rPr>
                              <w:t xml:space="preserve"> in a variety of embossed finishes and </w:t>
                            </w:r>
                            <w:r w:rsidR="00042BF5">
                              <w:rPr>
                                <w:rStyle w:val="Strong"/>
                                <w:b w:val="0"/>
                                <w:bCs w:val="0"/>
                              </w:rPr>
                              <w:t>hundreds of colour possibilities</w:t>
                            </w:r>
                            <w:r w:rsidR="00F737BD">
                              <w:rPr>
                                <w:rStyle w:val="Strong"/>
                                <w:b w:val="0"/>
                                <w:bCs w:val="0"/>
                              </w:rPr>
                              <w:t>.</w:t>
                            </w:r>
                          </w:p>
                          <w:p w14:paraId="45C23DF9" w14:textId="18372BF1" w:rsidR="00F737BD" w:rsidRDefault="00F737BD" w:rsidP="00CF1ACA">
                            <w:pPr>
                              <w:pStyle w:val="ListParagraph"/>
                              <w:numPr>
                                <w:ilvl w:val="0"/>
                                <w:numId w:val="1"/>
                              </w:numPr>
                              <w:ind w:left="709" w:hanging="283"/>
                              <w:contextualSpacing w:val="0"/>
                              <w:jc w:val="both"/>
                              <w:rPr>
                                <w:rStyle w:val="Strong"/>
                                <w:b w:val="0"/>
                                <w:bCs w:val="0"/>
                              </w:rPr>
                            </w:pPr>
                            <w:r>
                              <w:rPr>
                                <w:rStyle w:val="Strong"/>
                                <w:b w:val="0"/>
                                <w:bCs w:val="0"/>
                              </w:rPr>
                              <w:t xml:space="preserve">No.1 </w:t>
                            </w:r>
                            <w:proofErr w:type="spellStart"/>
                            <w:r>
                              <w:rPr>
                                <w:rStyle w:val="Strong"/>
                                <w:b w:val="0"/>
                                <w:bCs w:val="0"/>
                              </w:rPr>
                              <w:t>Color</w:t>
                            </w:r>
                            <w:r w:rsidR="003F4B88">
                              <w:rPr>
                                <w:rStyle w:val="Strong"/>
                                <w:b w:val="0"/>
                                <w:bCs w:val="0"/>
                              </w:rPr>
                              <w:t>Coat</w:t>
                            </w:r>
                            <w:proofErr w:type="spellEnd"/>
                            <w:r w:rsidR="003F4B88">
                              <w:rPr>
                                <w:rStyle w:val="Strong"/>
                                <w:b w:val="0"/>
                                <w:bCs w:val="0"/>
                              </w:rPr>
                              <w:t xml:space="preserve"> Line (CCL</w:t>
                            </w:r>
                            <w:r w:rsidR="009743A4">
                              <w:rPr>
                                <w:rStyle w:val="Strong"/>
                                <w:b w:val="0"/>
                                <w:bCs w:val="0"/>
                              </w:rPr>
                              <w:t>1</w:t>
                            </w:r>
                            <w:r w:rsidR="003F4B88">
                              <w:rPr>
                                <w:rStyle w:val="Strong"/>
                                <w:b w:val="0"/>
                                <w:bCs w:val="0"/>
                              </w:rPr>
                              <w:t xml:space="preserve">) </w:t>
                            </w:r>
                            <w:r w:rsidR="00487339">
                              <w:rPr>
                                <w:rStyle w:val="Strong"/>
                                <w:b w:val="0"/>
                                <w:bCs w:val="0"/>
                              </w:rPr>
                              <w:t xml:space="preserve">produces </w:t>
                            </w:r>
                            <w:r w:rsidR="00E724DB">
                              <w:rPr>
                                <w:rStyle w:val="Strong"/>
                                <w:b w:val="0"/>
                                <w:bCs w:val="0"/>
                              </w:rPr>
                              <w:t xml:space="preserve">500t per day, to do this </w:t>
                            </w:r>
                            <w:r w:rsidR="006C4A18">
                              <w:rPr>
                                <w:rStyle w:val="Strong"/>
                                <w:b w:val="0"/>
                                <w:bCs w:val="0"/>
                              </w:rPr>
                              <w:t>the manufacturing bay</w:t>
                            </w:r>
                            <w:r w:rsidR="00CD7FBE">
                              <w:rPr>
                                <w:rStyle w:val="Strong"/>
                                <w:b w:val="0"/>
                                <w:bCs w:val="0"/>
                              </w:rPr>
                              <w:t xml:space="preserve"> (24 bay)</w:t>
                            </w:r>
                            <w:r w:rsidR="006C4A18">
                              <w:rPr>
                                <w:rStyle w:val="Strong"/>
                                <w:b w:val="0"/>
                                <w:bCs w:val="0"/>
                              </w:rPr>
                              <w:t xml:space="preserve"> requires 20-30 </w:t>
                            </w:r>
                            <w:r w:rsidR="00995A95">
                              <w:rPr>
                                <w:rStyle w:val="Strong"/>
                                <w:b w:val="0"/>
                                <w:bCs w:val="0"/>
                              </w:rPr>
                              <w:t xml:space="preserve">Galvanised coils, which are produced on site and stored </w:t>
                            </w:r>
                            <w:r w:rsidR="00821744">
                              <w:rPr>
                                <w:rStyle w:val="Strong"/>
                                <w:b w:val="0"/>
                                <w:bCs w:val="0"/>
                              </w:rPr>
                              <w:t>in Galv exit (21 bay) and main warehouse storage (28 bay)</w:t>
                            </w:r>
                            <w:r w:rsidR="009743A4">
                              <w:rPr>
                                <w:rStyle w:val="Strong"/>
                                <w:b w:val="0"/>
                                <w:bCs w:val="0"/>
                              </w:rPr>
                              <w:t xml:space="preserve">. The required coils are request by CCL1 </w:t>
                            </w:r>
                            <w:r w:rsidR="00CD7FBE">
                              <w:rPr>
                                <w:rStyle w:val="Strong"/>
                                <w:b w:val="0"/>
                                <w:bCs w:val="0"/>
                              </w:rPr>
                              <w:t>entry crews when required and delivered to the 24 bay by the warehouse team</w:t>
                            </w:r>
                            <w:r w:rsidR="00A96196">
                              <w:rPr>
                                <w:rStyle w:val="Strong"/>
                                <w:b w:val="0"/>
                                <w:bCs w:val="0"/>
                              </w:rPr>
                              <w:t>.</w:t>
                            </w:r>
                            <w:r w:rsidR="003C68D2">
                              <w:rPr>
                                <w:rStyle w:val="Strong"/>
                                <w:b w:val="0"/>
                                <w:bCs w:val="0"/>
                              </w:rPr>
                              <w:t xml:space="preserve"> These coils are then unloaded and located by the entry crew</w:t>
                            </w:r>
                            <w:r w:rsidR="00DE1A96">
                              <w:rPr>
                                <w:rStyle w:val="Strong"/>
                                <w:b w:val="0"/>
                                <w:bCs w:val="0"/>
                              </w:rPr>
                              <w:t>.</w:t>
                            </w:r>
                          </w:p>
                          <w:p w14:paraId="10FBCA65" w14:textId="43979FE6" w:rsidR="00DE1A96" w:rsidRDefault="00DE1A96" w:rsidP="00956816">
                            <w:pPr>
                              <w:pStyle w:val="ListParagraph"/>
                              <w:numPr>
                                <w:ilvl w:val="0"/>
                                <w:numId w:val="1"/>
                              </w:numPr>
                              <w:ind w:left="714" w:hanging="357"/>
                              <w:contextualSpacing w:val="0"/>
                              <w:jc w:val="both"/>
                              <w:rPr>
                                <w:rStyle w:val="Strong"/>
                                <w:b w:val="0"/>
                                <w:bCs w:val="0"/>
                              </w:rPr>
                            </w:pPr>
                            <w:r>
                              <w:rPr>
                                <w:rStyle w:val="Strong"/>
                                <w:b w:val="0"/>
                                <w:bCs w:val="0"/>
                              </w:rPr>
                              <w:t xml:space="preserve">When time to produce the entry crew </w:t>
                            </w:r>
                            <w:r w:rsidR="00540247">
                              <w:rPr>
                                <w:rStyle w:val="Strong"/>
                                <w:b w:val="0"/>
                                <w:bCs w:val="0"/>
                              </w:rPr>
                              <w:t>lift coil from storage location in 24 bay</w:t>
                            </w:r>
                            <w:r w:rsidR="00722204">
                              <w:rPr>
                                <w:rStyle w:val="Strong"/>
                                <w:b w:val="0"/>
                                <w:bCs w:val="0"/>
                              </w:rPr>
                              <w:t>,</w:t>
                            </w:r>
                            <w:r w:rsidR="00540247">
                              <w:rPr>
                                <w:rStyle w:val="Strong"/>
                                <w:b w:val="0"/>
                                <w:bCs w:val="0"/>
                              </w:rPr>
                              <w:t xml:space="preserve"> place onto the manufacturing unit</w:t>
                            </w:r>
                            <w:r w:rsidR="00C07805">
                              <w:rPr>
                                <w:rStyle w:val="Strong"/>
                                <w:b w:val="0"/>
                                <w:bCs w:val="0"/>
                              </w:rPr>
                              <w:t xml:space="preserve"> and </w:t>
                            </w:r>
                            <w:r w:rsidR="006B2150">
                              <w:rPr>
                                <w:rStyle w:val="Strong"/>
                                <w:b w:val="0"/>
                                <w:bCs w:val="0"/>
                              </w:rPr>
                              <w:t xml:space="preserve">then coil is </w:t>
                            </w:r>
                            <w:r w:rsidR="00C07805">
                              <w:rPr>
                                <w:rStyle w:val="Strong"/>
                                <w:b w:val="0"/>
                                <w:bCs w:val="0"/>
                              </w:rPr>
                              <w:t>stitched onto the previous coil</w:t>
                            </w:r>
                            <w:r w:rsidR="00700848">
                              <w:rPr>
                                <w:rStyle w:val="Strong"/>
                                <w:b w:val="0"/>
                                <w:bCs w:val="0"/>
                              </w:rPr>
                              <w:t xml:space="preserve"> and painted.</w:t>
                            </w:r>
                          </w:p>
                          <w:p w14:paraId="7E5A069D" w14:textId="4AD67C04" w:rsidR="00016174" w:rsidRPr="003C2027" w:rsidRDefault="00700848" w:rsidP="00956816">
                            <w:pPr>
                              <w:pStyle w:val="ListParagraph"/>
                              <w:numPr>
                                <w:ilvl w:val="0"/>
                                <w:numId w:val="1"/>
                              </w:numPr>
                              <w:ind w:left="714" w:hanging="357"/>
                              <w:contextualSpacing w:val="0"/>
                              <w:jc w:val="both"/>
                              <w:rPr>
                                <w:rStyle w:val="Strong"/>
                                <w:b w:val="0"/>
                                <w:bCs w:val="0"/>
                              </w:rPr>
                            </w:pPr>
                            <w:proofErr w:type="spellStart"/>
                            <w:r w:rsidRPr="003C2027">
                              <w:rPr>
                                <w:rStyle w:val="Strong"/>
                                <w:b w:val="0"/>
                                <w:bCs w:val="0"/>
                              </w:rPr>
                              <w:t>Leaderstrips</w:t>
                            </w:r>
                            <w:proofErr w:type="spellEnd"/>
                            <w:r w:rsidRPr="003C2027">
                              <w:rPr>
                                <w:rStyle w:val="Strong"/>
                                <w:b w:val="0"/>
                                <w:bCs w:val="0"/>
                              </w:rPr>
                              <w:t xml:space="preserve"> are </w:t>
                            </w:r>
                            <w:r w:rsidR="00C54270" w:rsidRPr="003C2027">
                              <w:rPr>
                                <w:rStyle w:val="Strong"/>
                                <w:b w:val="0"/>
                                <w:bCs w:val="0"/>
                              </w:rPr>
                              <w:t xml:space="preserve">small coils of various sizes that are used on the manufacturing lines </w:t>
                            </w:r>
                            <w:r w:rsidR="0024077C" w:rsidRPr="003C2027">
                              <w:rPr>
                                <w:rStyle w:val="Strong"/>
                                <w:b w:val="0"/>
                                <w:bCs w:val="0"/>
                              </w:rPr>
                              <w:t>to aid with width, gauge, paint and product changes</w:t>
                            </w:r>
                            <w:r w:rsidR="00042BF5" w:rsidRPr="003C2027">
                              <w:rPr>
                                <w:rStyle w:val="Strong"/>
                                <w:b w:val="0"/>
                                <w:bCs w:val="0"/>
                              </w:rPr>
                              <w:t xml:space="preserve"> to reduce downtime on the line. These coils remain un-painted and once used return to the entry field </w:t>
                            </w:r>
                            <w:r w:rsidR="004702B4" w:rsidRPr="003C2027">
                              <w:rPr>
                                <w:rStyle w:val="Strong"/>
                                <w:b w:val="0"/>
                                <w:bCs w:val="0"/>
                              </w:rPr>
                              <w:t>to be used again.</w:t>
                            </w:r>
                            <w:r w:rsidR="003C2027">
                              <w:rPr>
                                <w:rStyle w:val="Strong"/>
                                <w:b w:val="0"/>
                                <w:bCs w:val="0"/>
                              </w:rPr>
                              <w:t xml:space="preserve"> </w:t>
                            </w:r>
                            <w:r w:rsidR="00016174" w:rsidRPr="003C2027">
                              <w:rPr>
                                <w:rStyle w:val="Strong"/>
                                <w:b w:val="0"/>
                                <w:bCs w:val="0"/>
                              </w:rPr>
                              <w:t xml:space="preserve">All coils and </w:t>
                            </w:r>
                            <w:proofErr w:type="spellStart"/>
                            <w:r w:rsidR="00016174" w:rsidRPr="003C2027">
                              <w:rPr>
                                <w:rStyle w:val="Strong"/>
                                <w:b w:val="0"/>
                                <w:bCs w:val="0"/>
                              </w:rPr>
                              <w:t>leaderstrips</w:t>
                            </w:r>
                            <w:proofErr w:type="spellEnd"/>
                            <w:r w:rsidR="00016174" w:rsidRPr="003C2027">
                              <w:rPr>
                                <w:rStyle w:val="Strong"/>
                                <w:b w:val="0"/>
                                <w:bCs w:val="0"/>
                              </w:rPr>
                              <w:t xml:space="preserve"> </w:t>
                            </w:r>
                            <w:r w:rsidR="003C2027" w:rsidRPr="003C2027">
                              <w:rPr>
                                <w:rStyle w:val="Strong"/>
                                <w:b w:val="0"/>
                                <w:bCs w:val="0"/>
                              </w:rPr>
                              <w:t>have their own unique ID’s.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DA5791" id="_x0000_s1033" type="#_x0000_t202" style="position:absolute;margin-left:-15.8pt;margin-top:.05pt;width:601.1pt;height:216.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">
                <v:textbox>
                  <w:txbxContent>
                    <w:p w14:paraId="127B6EDB" w14:textId="1C44EE8C" w:rsidR="00475F5C" w:rsidRDefault="00475F5C">
                      <w:r>
                        <w:t xml:space="preserve">1 – </w:t>
                      </w:r>
                      <w:proofErr w:type="spellStart"/>
                      <w:r>
                        <w:t>Backgroud</w:t>
                      </w:r>
                      <w:proofErr w:type="spellEnd"/>
                    </w:p>
                    <w:p w14:paraId="403C2164" w14:textId="784A5D44" w:rsidR="00B809D0" w:rsidRDefault="00B809D0" w:rsidP="00956816">
                      <w:pPr>
                        <w:pStyle w:val="ListParagraph"/>
                        <w:numPr>
                          <w:ilvl w:val="0"/>
                          <w:numId w:val="1"/>
                        </w:numPr>
                        <w:ind w:left="714" w:hanging="357"/>
                        <w:contextualSpacing w:val="0"/>
                        <w:jc w:val="both"/>
                        <w:rPr>
                          <w:rStyle w:val="Strong"/>
                          <w:b w:val="0"/>
                          <w:bCs w:val="0"/>
                        </w:rPr>
                      </w:pPr>
                      <w:r>
                        <w:rPr>
                          <w:rStyle w:val="Strong"/>
                          <w:b w:val="0"/>
                          <w:bCs w:val="0"/>
                        </w:rPr>
                        <w:t xml:space="preserve">Tata Steel </w:t>
                      </w:r>
                      <w:proofErr w:type="spellStart"/>
                      <w:r>
                        <w:rPr>
                          <w:rStyle w:val="Strong"/>
                          <w:b w:val="0"/>
                          <w:bCs w:val="0"/>
                        </w:rPr>
                        <w:t>Colors</w:t>
                      </w:r>
                      <w:proofErr w:type="spellEnd"/>
                      <w:r>
                        <w:rPr>
                          <w:rStyle w:val="Strong"/>
                          <w:b w:val="0"/>
                          <w:bCs w:val="0"/>
                        </w:rPr>
                        <w:t xml:space="preserve"> is a downstream operation (DSO) of Tata Steel UK located in Shotton, North Wales. The site produces seven thousand tonnes per week of painted finished steel for the construction sector</w:t>
                      </w:r>
                      <w:r w:rsidR="0024077C">
                        <w:rPr>
                          <w:rStyle w:val="Strong"/>
                          <w:b w:val="0"/>
                          <w:bCs w:val="0"/>
                        </w:rPr>
                        <w:t xml:space="preserve"> in a variety of embossed finishes and </w:t>
                      </w:r>
                      <w:r w:rsidR="00042BF5">
                        <w:rPr>
                          <w:rStyle w:val="Strong"/>
                          <w:b w:val="0"/>
                          <w:bCs w:val="0"/>
                        </w:rPr>
                        <w:t>hundreds of colour possibilities</w:t>
                      </w:r>
                      <w:r w:rsidR="00F737BD">
                        <w:rPr>
                          <w:rStyle w:val="Strong"/>
                          <w:b w:val="0"/>
                          <w:bCs w:val="0"/>
                        </w:rPr>
                        <w:t>.</w:t>
                      </w:r>
                    </w:p>
                    <w:p w14:paraId="45C23DF9" w14:textId="18372BF1" w:rsidR="00F737BD" w:rsidRDefault="00F737BD" w:rsidP="00CF1ACA">
                      <w:pPr>
                        <w:pStyle w:val="ListParagraph"/>
                        <w:numPr>
                          <w:ilvl w:val="0"/>
                          <w:numId w:val="1"/>
                        </w:numPr>
                        <w:ind w:left="709" w:hanging="283"/>
                        <w:contextualSpacing w:val="0"/>
                        <w:jc w:val="both"/>
                        <w:rPr>
                          <w:rStyle w:val="Strong"/>
                          <w:b w:val="0"/>
                          <w:bCs w:val="0"/>
                        </w:rPr>
                      </w:pPr>
                      <w:r>
                        <w:rPr>
                          <w:rStyle w:val="Strong"/>
                          <w:b w:val="0"/>
                          <w:bCs w:val="0"/>
                        </w:rPr>
                        <w:t xml:space="preserve">No.1 </w:t>
                      </w:r>
                      <w:proofErr w:type="spellStart"/>
                      <w:r>
                        <w:rPr>
                          <w:rStyle w:val="Strong"/>
                          <w:b w:val="0"/>
                          <w:bCs w:val="0"/>
                        </w:rPr>
                        <w:t>Color</w:t>
                      </w:r>
                      <w:r w:rsidR="003F4B88">
                        <w:rPr>
                          <w:rStyle w:val="Strong"/>
                          <w:b w:val="0"/>
                          <w:bCs w:val="0"/>
                        </w:rPr>
                        <w:t>Coat</w:t>
                      </w:r>
                      <w:proofErr w:type="spellEnd"/>
                      <w:r w:rsidR="003F4B88">
                        <w:rPr>
                          <w:rStyle w:val="Strong"/>
                          <w:b w:val="0"/>
                          <w:bCs w:val="0"/>
                        </w:rPr>
                        <w:t xml:space="preserve"> Line (CCL</w:t>
                      </w:r>
                      <w:r w:rsidR="009743A4">
                        <w:rPr>
                          <w:rStyle w:val="Strong"/>
                          <w:b w:val="0"/>
                          <w:bCs w:val="0"/>
                        </w:rPr>
                        <w:t>1</w:t>
                      </w:r>
                      <w:r w:rsidR="003F4B88">
                        <w:rPr>
                          <w:rStyle w:val="Strong"/>
                          <w:b w:val="0"/>
                          <w:bCs w:val="0"/>
                        </w:rPr>
                        <w:t xml:space="preserve">) </w:t>
                      </w:r>
                      <w:r w:rsidR="00487339">
                        <w:rPr>
                          <w:rStyle w:val="Strong"/>
                          <w:b w:val="0"/>
                          <w:bCs w:val="0"/>
                        </w:rPr>
                        <w:t xml:space="preserve">produces </w:t>
                      </w:r>
                      <w:r w:rsidR="00E724DB">
                        <w:rPr>
                          <w:rStyle w:val="Strong"/>
                          <w:b w:val="0"/>
                          <w:bCs w:val="0"/>
                        </w:rPr>
                        <w:t xml:space="preserve">500t per day, to do this </w:t>
                      </w:r>
                      <w:r w:rsidR="006C4A18">
                        <w:rPr>
                          <w:rStyle w:val="Strong"/>
                          <w:b w:val="0"/>
                          <w:bCs w:val="0"/>
                        </w:rPr>
                        <w:t>the manufacturing bay</w:t>
                      </w:r>
                      <w:r w:rsidR="00CD7FBE">
                        <w:rPr>
                          <w:rStyle w:val="Strong"/>
                          <w:b w:val="0"/>
                          <w:bCs w:val="0"/>
                        </w:rPr>
                        <w:t xml:space="preserve"> (24 bay)</w:t>
                      </w:r>
                      <w:r w:rsidR="006C4A18">
                        <w:rPr>
                          <w:rStyle w:val="Strong"/>
                          <w:b w:val="0"/>
                          <w:bCs w:val="0"/>
                        </w:rPr>
                        <w:t xml:space="preserve"> requires 20-30 </w:t>
                      </w:r>
                      <w:r w:rsidR="00995A95">
                        <w:rPr>
                          <w:rStyle w:val="Strong"/>
                          <w:b w:val="0"/>
                          <w:bCs w:val="0"/>
                        </w:rPr>
                        <w:t xml:space="preserve">Galvanised coils, which are produced on site and stored </w:t>
                      </w:r>
                      <w:r w:rsidR="00821744">
                        <w:rPr>
                          <w:rStyle w:val="Strong"/>
                          <w:b w:val="0"/>
                          <w:bCs w:val="0"/>
                        </w:rPr>
                        <w:t>in Galv exit (21 bay) and main warehouse storage (28 bay)</w:t>
                      </w:r>
                      <w:r w:rsidR="009743A4">
                        <w:rPr>
                          <w:rStyle w:val="Strong"/>
                          <w:b w:val="0"/>
                          <w:bCs w:val="0"/>
                        </w:rPr>
                        <w:t xml:space="preserve">. The required coils are request by CCL1 </w:t>
                      </w:r>
                      <w:r w:rsidR="00CD7FBE">
                        <w:rPr>
                          <w:rStyle w:val="Strong"/>
                          <w:b w:val="0"/>
                          <w:bCs w:val="0"/>
                        </w:rPr>
                        <w:t>entry crews when required and delivered to the 24 bay by the warehouse team</w:t>
                      </w:r>
                      <w:r w:rsidR="00A96196">
                        <w:rPr>
                          <w:rStyle w:val="Strong"/>
                          <w:b w:val="0"/>
                          <w:bCs w:val="0"/>
                        </w:rPr>
                        <w:t>.</w:t>
                      </w:r>
                      <w:r w:rsidR="003C68D2">
                        <w:rPr>
                          <w:rStyle w:val="Strong"/>
                          <w:b w:val="0"/>
                          <w:bCs w:val="0"/>
                        </w:rPr>
                        <w:t xml:space="preserve"> These coils are then unloaded and located by the entry crew</w:t>
                      </w:r>
                      <w:r w:rsidR="00DE1A96">
                        <w:rPr>
                          <w:rStyle w:val="Strong"/>
                          <w:b w:val="0"/>
                          <w:bCs w:val="0"/>
                        </w:rPr>
                        <w:t>.</w:t>
                      </w:r>
                    </w:p>
                    <w:p w14:paraId="10FBCA65" w14:textId="43979FE6" w:rsidR="00DE1A96" w:rsidRDefault="00DE1A96" w:rsidP="00956816">
                      <w:pPr>
                        <w:pStyle w:val="ListParagraph"/>
                        <w:numPr>
                          <w:ilvl w:val="0"/>
                          <w:numId w:val="1"/>
                        </w:numPr>
                        <w:ind w:left="714" w:hanging="357"/>
                        <w:contextualSpacing w:val="0"/>
                        <w:jc w:val="both"/>
                        <w:rPr>
                          <w:rStyle w:val="Strong"/>
                          <w:b w:val="0"/>
                          <w:bCs w:val="0"/>
                        </w:rPr>
                      </w:pPr>
                      <w:r>
                        <w:rPr>
                          <w:rStyle w:val="Strong"/>
                          <w:b w:val="0"/>
                          <w:bCs w:val="0"/>
                        </w:rPr>
                        <w:t xml:space="preserve">When time to produce the entry crew </w:t>
                      </w:r>
                      <w:r w:rsidR="00540247">
                        <w:rPr>
                          <w:rStyle w:val="Strong"/>
                          <w:b w:val="0"/>
                          <w:bCs w:val="0"/>
                        </w:rPr>
                        <w:t>lift coil from storage location in 24 bay</w:t>
                      </w:r>
                      <w:r w:rsidR="00722204">
                        <w:rPr>
                          <w:rStyle w:val="Strong"/>
                          <w:b w:val="0"/>
                          <w:bCs w:val="0"/>
                        </w:rPr>
                        <w:t>,</w:t>
                      </w:r>
                      <w:r w:rsidR="00540247">
                        <w:rPr>
                          <w:rStyle w:val="Strong"/>
                          <w:b w:val="0"/>
                          <w:bCs w:val="0"/>
                        </w:rPr>
                        <w:t xml:space="preserve"> place onto the manufacturing unit</w:t>
                      </w:r>
                      <w:r w:rsidR="00C07805">
                        <w:rPr>
                          <w:rStyle w:val="Strong"/>
                          <w:b w:val="0"/>
                          <w:bCs w:val="0"/>
                        </w:rPr>
                        <w:t xml:space="preserve"> and </w:t>
                      </w:r>
                      <w:r w:rsidR="006B2150">
                        <w:rPr>
                          <w:rStyle w:val="Strong"/>
                          <w:b w:val="0"/>
                          <w:bCs w:val="0"/>
                        </w:rPr>
                        <w:t xml:space="preserve">then coil is </w:t>
                      </w:r>
                      <w:r w:rsidR="00C07805">
                        <w:rPr>
                          <w:rStyle w:val="Strong"/>
                          <w:b w:val="0"/>
                          <w:bCs w:val="0"/>
                        </w:rPr>
                        <w:t>stitched onto the previous coil</w:t>
                      </w:r>
                      <w:r w:rsidR="00700848">
                        <w:rPr>
                          <w:rStyle w:val="Strong"/>
                          <w:b w:val="0"/>
                          <w:bCs w:val="0"/>
                        </w:rPr>
                        <w:t xml:space="preserve"> and painted.</w:t>
                      </w:r>
                    </w:p>
                    <w:p w14:paraId="7E5A069D" w14:textId="4AD67C04" w:rsidR="00016174" w:rsidRPr="003C2027" w:rsidRDefault="00700848" w:rsidP="00956816">
                      <w:pPr>
                        <w:pStyle w:val="ListParagraph"/>
                        <w:numPr>
                          <w:ilvl w:val="0"/>
                          <w:numId w:val="1"/>
                        </w:numPr>
                        <w:ind w:left="714" w:hanging="357"/>
                        <w:contextualSpacing w:val="0"/>
                        <w:jc w:val="both"/>
                        <w:rPr>
                          <w:rStyle w:val="Strong"/>
                          <w:b w:val="0"/>
                          <w:bCs w:val="0"/>
                        </w:rPr>
                      </w:pPr>
                      <w:proofErr w:type="spellStart"/>
                      <w:r w:rsidRPr="003C2027">
                        <w:rPr>
                          <w:rStyle w:val="Strong"/>
                          <w:b w:val="0"/>
                          <w:bCs w:val="0"/>
                        </w:rPr>
                        <w:t>Leaderstrips</w:t>
                      </w:r>
                      <w:proofErr w:type="spellEnd"/>
                      <w:r w:rsidRPr="003C2027">
                        <w:rPr>
                          <w:rStyle w:val="Strong"/>
                          <w:b w:val="0"/>
                          <w:bCs w:val="0"/>
                        </w:rPr>
                        <w:t xml:space="preserve"> are </w:t>
                      </w:r>
                      <w:r w:rsidR="00C54270" w:rsidRPr="003C2027">
                        <w:rPr>
                          <w:rStyle w:val="Strong"/>
                          <w:b w:val="0"/>
                          <w:bCs w:val="0"/>
                        </w:rPr>
                        <w:t xml:space="preserve">small coils of various sizes that are used on the manufacturing lines </w:t>
                      </w:r>
                      <w:r w:rsidR="0024077C" w:rsidRPr="003C2027">
                        <w:rPr>
                          <w:rStyle w:val="Strong"/>
                          <w:b w:val="0"/>
                          <w:bCs w:val="0"/>
                        </w:rPr>
                        <w:t>to aid with width, gauge, paint and product changes</w:t>
                      </w:r>
                      <w:r w:rsidR="00042BF5" w:rsidRPr="003C2027">
                        <w:rPr>
                          <w:rStyle w:val="Strong"/>
                          <w:b w:val="0"/>
                          <w:bCs w:val="0"/>
                        </w:rPr>
                        <w:t xml:space="preserve"> to reduce downtime on the line. These coils remain un-painted and once used return to the entry field </w:t>
                      </w:r>
                      <w:r w:rsidR="004702B4" w:rsidRPr="003C2027">
                        <w:rPr>
                          <w:rStyle w:val="Strong"/>
                          <w:b w:val="0"/>
                          <w:bCs w:val="0"/>
                        </w:rPr>
                        <w:t>to be used again.</w:t>
                      </w:r>
                      <w:r w:rsidR="003C2027">
                        <w:rPr>
                          <w:rStyle w:val="Strong"/>
                          <w:b w:val="0"/>
                          <w:bCs w:val="0"/>
                        </w:rPr>
                        <w:t xml:space="preserve"> </w:t>
                      </w:r>
                      <w:r w:rsidR="00016174" w:rsidRPr="003C2027">
                        <w:rPr>
                          <w:rStyle w:val="Strong"/>
                          <w:b w:val="0"/>
                          <w:bCs w:val="0"/>
                        </w:rPr>
                        <w:t xml:space="preserve">All coils and </w:t>
                      </w:r>
                      <w:proofErr w:type="spellStart"/>
                      <w:r w:rsidR="00016174" w:rsidRPr="003C2027">
                        <w:rPr>
                          <w:rStyle w:val="Strong"/>
                          <w:b w:val="0"/>
                          <w:bCs w:val="0"/>
                        </w:rPr>
                        <w:t>leaderstrips</w:t>
                      </w:r>
                      <w:proofErr w:type="spellEnd"/>
                      <w:r w:rsidR="00016174" w:rsidRPr="003C2027">
                        <w:rPr>
                          <w:rStyle w:val="Strong"/>
                          <w:b w:val="0"/>
                          <w:bCs w:val="0"/>
                        </w:rPr>
                        <w:t xml:space="preserve"> </w:t>
                      </w:r>
                      <w:r w:rsidR="003C2027" w:rsidRPr="003C2027">
                        <w:rPr>
                          <w:rStyle w:val="Strong"/>
                          <w:b w:val="0"/>
                          <w:bCs w:val="0"/>
                        </w:rPr>
                        <w:t>have their own unique ID’s.</w:t>
                      </w:r>
                    </w:p>
                  </w:txbxContent>
                </v:textbox>
                <w10:wrap type="square" anchorx="margin"/>
              </v:shape>
            </w:pict>
          </mc:Fallback>
        </mc:AlternateContent>
      </w:r>
      <w:r w:rsidR="00CF1ACA">
        <w:rPr>
          <w:noProof/>
        </w:rPr>
        <w:drawing>
          <wp:anchor distT="0" distB="0" distL="114300" distR="114300" simplePos="0" relativeHeight="251676672" behindDoc="1" locked="0" layoutInCell="1" allowOverlap="1" wp14:anchorId="3D989635" wp14:editId="1CA65E46">
            <wp:simplePos x="0" y="0"/>
            <wp:positionH relativeFrom="margin">
              <wp:align>right</wp:align>
            </wp:positionH>
            <wp:positionV relativeFrom="paragraph">
              <wp:posOffset>4623435</wp:posOffset>
            </wp:positionV>
            <wp:extent cx="2773104" cy="4486275"/>
            <wp:effectExtent l="19050" t="19050" r="2730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73104" cy="44862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sectPr w:rsidR="00475F5C" w:rsidSect="00CF1ACA">
      <w:footerReference w:type="even" r:id="rId9"/>
      <w:footerReference w:type="default" r:id="rId10"/>
      <w:footerReference w:type="first" r:id="rId11"/>
      <w:pgSz w:w="23811" w:h="16838" w:orient="landscape" w:code="8"/>
      <w:pgMar w:top="568" w:right="138" w:bottom="284" w:left="567"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B693B" w14:textId="77777777" w:rsidR="007419C4" w:rsidRDefault="007419C4" w:rsidP="001E3F05">
      <w:pPr>
        <w:spacing w:after="0" w:line="240" w:lineRule="auto"/>
      </w:pPr>
      <w:r>
        <w:separator/>
      </w:r>
    </w:p>
  </w:endnote>
  <w:endnote w:type="continuationSeparator" w:id="0">
    <w:p w14:paraId="04A4E7DC" w14:textId="77777777" w:rsidR="007419C4" w:rsidRDefault="007419C4" w:rsidP="001E3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C330" w14:textId="3BDB32E7" w:rsidR="001E3F05" w:rsidRDefault="001E3F05">
    <w:pPr>
      <w:pStyle w:val="Footer"/>
    </w:pPr>
    <w:r>
      <w:rPr>
        <w:noProof/>
      </w:rPr>
      <mc:AlternateContent>
        <mc:Choice Requires="wps">
          <w:drawing>
            <wp:anchor distT="0" distB="0" distL="0" distR="0" simplePos="0" relativeHeight="251659264" behindDoc="0" locked="0" layoutInCell="1" allowOverlap="1" wp14:anchorId="633C91B8" wp14:editId="159CB24C">
              <wp:simplePos x="635" y="635"/>
              <wp:positionH relativeFrom="page">
                <wp:align>left</wp:align>
              </wp:positionH>
              <wp:positionV relativeFrom="page">
                <wp:align>bottom</wp:align>
              </wp:positionV>
              <wp:extent cx="443865" cy="443865"/>
              <wp:effectExtent l="0" t="0" r="13335" b="0"/>
              <wp:wrapNone/>
              <wp:docPr id="12" name="Text Box 1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DD6E8FF" w14:textId="48B5631E" w:rsidR="001E3F05" w:rsidRPr="001E3F05" w:rsidRDefault="001E3F05" w:rsidP="001E3F05">
                          <w:pPr>
                            <w:spacing w:after="0"/>
                            <w:rPr>
                              <w:rFonts w:ascii="Calibri" w:eastAsia="Calibri" w:hAnsi="Calibri" w:cs="Calibri"/>
                              <w:noProof/>
                              <w:color w:val="000000"/>
                              <w:sz w:val="16"/>
                              <w:szCs w:val="16"/>
                            </w:rPr>
                          </w:pPr>
                          <w:r w:rsidRPr="001E3F0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33C91B8" id="_x0000_t202" coordsize="21600,21600" o:spt="202" path="m,l,21600r21600,l21600,xe">
              <v:stroke joinstyle="miter"/>
              <v:path gradientshapeok="t" o:connecttype="rect"/>
            </v:shapetype>
            <v:shape id="Text Box 12" o:spid="_x0000_s1034"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DD6E8FF" w14:textId="48B5631E" w:rsidR="001E3F05" w:rsidRPr="001E3F05" w:rsidRDefault="001E3F05" w:rsidP="001E3F05">
                    <w:pPr>
                      <w:spacing w:after="0"/>
                      <w:rPr>
                        <w:rFonts w:ascii="Calibri" w:eastAsia="Calibri" w:hAnsi="Calibri" w:cs="Calibri"/>
                        <w:noProof/>
                        <w:color w:val="000000"/>
                        <w:sz w:val="16"/>
                        <w:szCs w:val="16"/>
                      </w:rPr>
                    </w:pPr>
                    <w:r w:rsidRPr="001E3F0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63D9E" w14:textId="7F161358" w:rsidR="001E3F05" w:rsidRDefault="001E3F05">
    <w:pPr>
      <w:pStyle w:val="Footer"/>
    </w:pPr>
    <w:r>
      <w:rPr>
        <w:noProof/>
      </w:rPr>
      <mc:AlternateContent>
        <mc:Choice Requires="wps">
          <w:drawing>
            <wp:anchor distT="0" distB="0" distL="0" distR="0" simplePos="0" relativeHeight="251660288" behindDoc="0" locked="0" layoutInCell="1" allowOverlap="1" wp14:anchorId="0CF123EA" wp14:editId="54DFE14B">
              <wp:simplePos x="361950" y="10086975"/>
              <wp:positionH relativeFrom="page">
                <wp:align>left</wp:align>
              </wp:positionH>
              <wp:positionV relativeFrom="page">
                <wp:align>bottom</wp:align>
              </wp:positionV>
              <wp:extent cx="443865" cy="443865"/>
              <wp:effectExtent l="0" t="0" r="13335" b="0"/>
              <wp:wrapNone/>
              <wp:docPr id="13" name="Text Box 1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934BBD2" w14:textId="3716428D" w:rsidR="001E3F05" w:rsidRPr="001E3F05" w:rsidRDefault="001E3F05" w:rsidP="001E3F05">
                          <w:pPr>
                            <w:spacing w:after="0"/>
                            <w:rPr>
                              <w:rFonts w:ascii="Calibri" w:eastAsia="Calibri" w:hAnsi="Calibri" w:cs="Calibri"/>
                              <w:noProof/>
                              <w:color w:val="000000"/>
                              <w:sz w:val="16"/>
                              <w:szCs w:val="16"/>
                            </w:rPr>
                          </w:pPr>
                          <w:r w:rsidRPr="001E3F0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CF123EA" id="_x0000_t202" coordsize="21600,21600" o:spt="202" path="m,l,21600r21600,l21600,xe">
              <v:stroke joinstyle="miter"/>
              <v:path gradientshapeok="t" o:connecttype="rect"/>
            </v:shapetype>
            <v:shape id="Text Box 13" o:spid="_x0000_s1035"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3934BBD2" w14:textId="3716428D" w:rsidR="001E3F05" w:rsidRPr="001E3F05" w:rsidRDefault="001E3F05" w:rsidP="001E3F05">
                    <w:pPr>
                      <w:spacing w:after="0"/>
                      <w:rPr>
                        <w:rFonts w:ascii="Calibri" w:eastAsia="Calibri" w:hAnsi="Calibri" w:cs="Calibri"/>
                        <w:noProof/>
                        <w:color w:val="000000"/>
                        <w:sz w:val="16"/>
                        <w:szCs w:val="16"/>
                      </w:rPr>
                    </w:pPr>
                    <w:r w:rsidRPr="001E3F0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05423" w14:textId="16AFB4BD" w:rsidR="001E3F05" w:rsidRDefault="001E3F05">
    <w:pPr>
      <w:pStyle w:val="Footer"/>
    </w:pPr>
    <w:r>
      <w:rPr>
        <w:noProof/>
      </w:rPr>
      <mc:AlternateContent>
        <mc:Choice Requires="wps">
          <w:drawing>
            <wp:anchor distT="0" distB="0" distL="0" distR="0" simplePos="0" relativeHeight="251658240" behindDoc="0" locked="0" layoutInCell="1" allowOverlap="1" wp14:anchorId="6DB56590" wp14:editId="08F75310">
              <wp:simplePos x="635" y="635"/>
              <wp:positionH relativeFrom="page">
                <wp:align>left</wp:align>
              </wp:positionH>
              <wp:positionV relativeFrom="page">
                <wp:align>bottom</wp:align>
              </wp:positionV>
              <wp:extent cx="443865" cy="443865"/>
              <wp:effectExtent l="0" t="0" r="13335" b="0"/>
              <wp:wrapNone/>
              <wp:docPr id="11" name="Text Box 1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B5069CA" w14:textId="26F722A8" w:rsidR="001E3F05" w:rsidRPr="001E3F05" w:rsidRDefault="001E3F05" w:rsidP="001E3F05">
                          <w:pPr>
                            <w:spacing w:after="0"/>
                            <w:rPr>
                              <w:rFonts w:ascii="Calibri" w:eastAsia="Calibri" w:hAnsi="Calibri" w:cs="Calibri"/>
                              <w:noProof/>
                              <w:color w:val="000000"/>
                              <w:sz w:val="16"/>
                              <w:szCs w:val="16"/>
                            </w:rPr>
                          </w:pPr>
                          <w:r w:rsidRPr="001E3F0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DB56590" id="_x0000_t202" coordsize="21600,21600" o:spt="202" path="m,l,21600r21600,l21600,xe">
              <v:stroke joinstyle="miter"/>
              <v:path gradientshapeok="t" o:connecttype="rect"/>
            </v:shapetype>
            <v:shape id="Text Box 11" o:spid="_x0000_s1036"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B5069CA" w14:textId="26F722A8" w:rsidR="001E3F05" w:rsidRPr="001E3F05" w:rsidRDefault="001E3F05" w:rsidP="001E3F05">
                    <w:pPr>
                      <w:spacing w:after="0"/>
                      <w:rPr>
                        <w:rFonts w:ascii="Calibri" w:eastAsia="Calibri" w:hAnsi="Calibri" w:cs="Calibri"/>
                        <w:noProof/>
                        <w:color w:val="000000"/>
                        <w:sz w:val="16"/>
                        <w:szCs w:val="16"/>
                      </w:rPr>
                    </w:pPr>
                    <w:r w:rsidRPr="001E3F0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7A939" w14:textId="77777777" w:rsidR="007419C4" w:rsidRDefault="007419C4" w:rsidP="001E3F05">
      <w:pPr>
        <w:spacing w:after="0" w:line="240" w:lineRule="auto"/>
      </w:pPr>
      <w:r>
        <w:separator/>
      </w:r>
    </w:p>
  </w:footnote>
  <w:footnote w:type="continuationSeparator" w:id="0">
    <w:p w14:paraId="647EBBB1" w14:textId="77777777" w:rsidR="007419C4" w:rsidRDefault="007419C4" w:rsidP="001E3F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17446"/>
    <w:multiLevelType w:val="hybridMultilevel"/>
    <w:tmpl w:val="B7747E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F558F7"/>
    <w:multiLevelType w:val="hybridMultilevel"/>
    <w:tmpl w:val="82F20A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315691">
    <w:abstractNumId w:val="0"/>
  </w:num>
  <w:num w:numId="2" w16cid:durableId="425073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mirrorMargin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5C"/>
    <w:rsid w:val="000143B3"/>
    <w:rsid w:val="00016174"/>
    <w:rsid w:val="00042BF5"/>
    <w:rsid w:val="00065E4E"/>
    <w:rsid w:val="000C4038"/>
    <w:rsid w:val="000D4E7B"/>
    <w:rsid w:val="000D522F"/>
    <w:rsid w:val="000E0BD2"/>
    <w:rsid w:val="000F5670"/>
    <w:rsid w:val="000F7DF4"/>
    <w:rsid w:val="001102AB"/>
    <w:rsid w:val="00156826"/>
    <w:rsid w:val="00184C84"/>
    <w:rsid w:val="001C627E"/>
    <w:rsid w:val="001D0F56"/>
    <w:rsid w:val="001E3F05"/>
    <w:rsid w:val="00201891"/>
    <w:rsid w:val="002344A4"/>
    <w:rsid w:val="0024077C"/>
    <w:rsid w:val="00240D47"/>
    <w:rsid w:val="00253015"/>
    <w:rsid w:val="00270807"/>
    <w:rsid w:val="00287AA9"/>
    <w:rsid w:val="002A2C31"/>
    <w:rsid w:val="002B00C2"/>
    <w:rsid w:val="002F3289"/>
    <w:rsid w:val="003247E3"/>
    <w:rsid w:val="00330C6F"/>
    <w:rsid w:val="003336E9"/>
    <w:rsid w:val="00347066"/>
    <w:rsid w:val="00362408"/>
    <w:rsid w:val="00373307"/>
    <w:rsid w:val="00375AC9"/>
    <w:rsid w:val="003774D0"/>
    <w:rsid w:val="00384BEF"/>
    <w:rsid w:val="003970BA"/>
    <w:rsid w:val="003B5D89"/>
    <w:rsid w:val="003C2027"/>
    <w:rsid w:val="003C68D2"/>
    <w:rsid w:val="003F4B88"/>
    <w:rsid w:val="0040424E"/>
    <w:rsid w:val="0042655F"/>
    <w:rsid w:val="00432858"/>
    <w:rsid w:val="004702B4"/>
    <w:rsid w:val="00475F5C"/>
    <w:rsid w:val="00484EC9"/>
    <w:rsid w:val="00487339"/>
    <w:rsid w:val="00494347"/>
    <w:rsid w:val="004A70B8"/>
    <w:rsid w:val="004B39D5"/>
    <w:rsid w:val="004C228C"/>
    <w:rsid w:val="004E495A"/>
    <w:rsid w:val="004F7763"/>
    <w:rsid w:val="005252A8"/>
    <w:rsid w:val="005255E8"/>
    <w:rsid w:val="00540247"/>
    <w:rsid w:val="00566099"/>
    <w:rsid w:val="00566F5C"/>
    <w:rsid w:val="00586F0A"/>
    <w:rsid w:val="00591774"/>
    <w:rsid w:val="005B2368"/>
    <w:rsid w:val="005C09AA"/>
    <w:rsid w:val="005D3878"/>
    <w:rsid w:val="005E4B9C"/>
    <w:rsid w:val="005F43C4"/>
    <w:rsid w:val="00624FD1"/>
    <w:rsid w:val="0063103E"/>
    <w:rsid w:val="0065411C"/>
    <w:rsid w:val="006B2150"/>
    <w:rsid w:val="006B5FFE"/>
    <w:rsid w:val="006C4A18"/>
    <w:rsid w:val="006F130B"/>
    <w:rsid w:val="006F74B3"/>
    <w:rsid w:val="00700848"/>
    <w:rsid w:val="00717A9E"/>
    <w:rsid w:val="00722204"/>
    <w:rsid w:val="007228BC"/>
    <w:rsid w:val="007419C4"/>
    <w:rsid w:val="00744E2F"/>
    <w:rsid w:val="00773CF4"/>
    <w:rsid w:val="00774F4D"/>
    <w:rsid w:val="00781C3C"/>
    <w:rsid w:val="007B0824"/>
    <w:rsid w:val="007C31F1"/>
    <w:rsid w:val="007D1A91"/>
    <w:rsid w:val="008060A1"/>
    <w:rsid w:val="0081742C"/>
    <w:rsid w:val="00821744"/>
    <w:rsid w:val="00822E36"/>
    <w:rsid w:val="008C2A03"/>
    <w:rsid w:val="008C3F96"/>
    <w:rsid w:val="009155B9"/>
    <w:rsid w:val="0092041E"/>
    <w:rsid w:val="009242F6"/>
    <w:rsid w:val="00956816"/>
    <w:rsid w:val="00957C59"/>
    <w:rsid w:val="009743A4"/>
    <w:rsid w:val="0097490F"/>
    <w:rsid w:val="0098019A"/>
    <w:rsid w:val="00993865"/>
    <w:rsid w:val="00995A95"/>
    <w:rsid w:val="009C5CA1"/>
    <w:rsid w:val="009E5AA7"/>
    <w:rsid w:val="009F4B91"/>
    <w:rsid w:val="00A149C1"/>
    <w:rsid w:val="00A176CE"/>
    <w:rsid w:val="00A2179E"/>
    <w:rsid w:val="00A65919"/>
    <w:rsid w:val="00A7214C"/>
    <w:rsid w:val="00A96196"/>
    <w:rsid w:val="00AF3E76"/>
    <w:rsid w:val="00B06485"/>
    <w:rsid w:val="00B06F84"/>
    <w:rsid w:val="00B11FBE"/>
    <w:rsid w:val="00B455C0"/>
    <w:rsid w:val="00B51BB4"/>
    <w:rsid w:val="00B625D9"/>
    <w:rsid w:val="00B66E8D"/>
    <w:rsid w:val="00B73A46"/>
    <w:rsid w:val="00B809D0"/>
    <w:rsid w:val="00B839C1"/>
    <w:rsid w:val="00B924BB"/>
    <w:rsid w:val="00BC7D20"/>
    <w:rsid w:val="00BE0F97"/>
    <w:rsid w:val="00C07805"/>
    <w:rsid w:val="00C31B86"/>
    <w:rsid w:val="00C54270"/>
    <w:rsid w:val="00C577E2"/>
    <w:rsid w:val="00C57EAC"/>
    <w:rsid w:val="00C80CD6"/>
    <w:rsid w:val="00CB1E56"/>
    <w:rsid w:val="00CD0DE5"/>
    <w:rsid w:val="00CD7FBE"/>
    <w:rsid w:val="00CF1ACA"/>
    <w:rsid w:val="00D238CD"/>
    <w:rsid w:val="00D37B5C"/>
    <w:rsid w:val="00D406C5"/>
    <w:rsid w:val="00D53457"/>
    <w:rsid w:val="00D63227"/>
    <w:rsid w:val="00D95C90"/>
    <w:rsid w:val="00DC7668"/>
    <w:rsid w:val="00DE1A96"/>
    <w:rsid w:val="00DE7AB0"/>
    <w:rsid w:val="00E3727A"/>
    <w:rsid w:val="00E54D4C"/>
    <w:rsid w:val="00E677B2"/>
    <w:rsid w:val="00E724DB"/>
    <w:rsid w:val="00E87533"/>
    <w:rsid w:val="00E90DA3"/>
    <w:rsid w:val="00E95D94"/>
    <w:rsid w:val="00EC7222"/>
    <w:rsid w:val="00ED0D39"/>
    <w:rsid w:val="00ED6440"/>
    <w:rsid w:val="00EF35A5"/>
    <w:rsid w:val="00EF66AC"/>
    <w:rsid w:val="00F2063D"/>
    <w:rsid w:val="00F4187F"/>
    <w:rsid w:val="00F737BD"/>
    <w:rsid w:val="00FA7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589E9"/>
  <w15:chartTrackingRefBased/>
  <w15:docId w15:val="{55FB5A86-9AA4-40DD-9C15-9D98BEEE0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1E3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F0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10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149</cp:revision>
  <dcterms:created xsi:type="dcterms:W3CDTF">2024-03-27T09:38:00Z</dcterms:created>
  <dcterms:modified xsi:type="dcterms:W3CDTF">2024-04-04T15:38:00Z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b,c,d</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2024-03-27T09:57:32Z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5cbb066c-f61f-4f3b-aed0-354ab9ea06bd</vt:lpwstr>
  </property>
  <property fmtid="{D5CDD505-2E9C-101B-9397-08002B2CF9AE}" pid="11" name="MSIP_Label_73aa366c-74b9-492b-a1b9-5472c41e7d31_ContentBits">
    <vt:lpwstr>2</vt:lpwstr>
  </property>
</Properties>
</file>