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2305C5" w14:textId="3679CC23" w:rsidR="00DA07E4" w:rsidRPr="00CC5B67" w:rsidRDefault="00CC5B67">
      <w:pPr>
        <w:rPr>
          <w:rFonts w:ascii="Arial" w:hAnsi="Arial" w:cs="Arial"/>
        </w:rPr>
      </w:pPr>
      <w:proofErr w:type="spellStart"/>
      <w:r w:rsidRPr="00CC5B67">
        <w:rPr>
          <w:rFonts w:ascii="Arial" w:hAnsi="Arial" w:cs="Arial"/>
          <w:lang w:val="en-US"/>
        </w:rPr>
        <w:t>Penderyn</w:t>
      </w:r>
      <w:proofErr w:type="spellEnd"/>
      <w:r w:rsidRPr="00CC5B67">
        <w:rPr>
          <w:rFonts w:ascii="Arial" w:hAnsi="Arial" w:cs="Arial"/>
          <w:lang w:val="en-US"/>
        </w:rPr>
        <w:t xml:space="preserve"> Distillery is an award-winning distillery in Swansea, Wales, that is known for producing the only authentically Welsh single-malt whiskeys </w:t>
      </w:r>
      <w:r w:rsidRPr="00CC5B67">
        <w:rPr>
          <w:rFonts w:ascii="Arial" w:hAnsi="Arial" w:cs="Arial"/>
        </w:rPr>
        <w:t>(</w:t>
      </w:r>
      <w:proofErr w:type="spellStart"/>
      <w:r w:rsidRPr="00CC5B67">
        <w:rPr>
          <w:rFonts w:ascii="Arial" w:hAnsi="Arial" w:cs="Arial"/>
        </w:rPr>
        <w:t>Penderyn</w:t>
      </w:r>
      <w:proofErr w:type="spellEnd"/>
      <w:r w:rsidRPr="00CC5B67">
        <w:rPr>
          <w:rFonts w:ascii="Arial" w:hAnsi="Arial" w:cs="Arial"/>
        </w:rPr>
        <w:t xml:space="preserve">, 2022). The location chosen was the old </w:t>
      </w:r>
      <w:proofErr w:type="spellStart"/>
      <w:r w:rsidRPr="00CC5B67">
        <w:rPr>
          <w:rFonts w:ascii="Arial" w:hAnsi="Arial" w:cs="Arial"/>
        </w:rPr>
        <w:t>Hafod</w:t>
      </w:r>
      <w:proofErr w:type="spellEnd"/>
      <w:r w:rsidRPr="00CC5B67">
        <w:rPr>
          <w:rFonts w:ascii="Arial" w:hAnsi="Arial" w:cs="Arial"/>
        </w:rPr>
        <w:t>-Morfa Copperworks, formerly the site wherein up to 90% of the world’s copper was smelted at the peak of the 19</w:t>
      </w:r>
      <w:r w:rsidRPr="00CC5B67">
        <w:rPr>
          <w:rFonts w:ascii="Arial" w:hAnsi="Arial" w:cs="Arial"/>
          <w:vertAlign w:val="superscript"/>
        </w:rPr>
        <w:t>th</w:t>
      </w:r>
      <w:r w:rsidRPr="00CC5B67">
        <w:rPr>
          <w:rFonts w:ascii="Arial" w:hAnsi="Arial" w:cs="Arial"/>
        </w:rPr>
        <w:t xml:space="preserve"> century (Prior, 2020). The distillery not only actively distils single-malt whiskey, gins, and vodkas, but also offers tours around the facility, as well as masterclasses for those that are interested in developing their knowledge of the creation of whiskey (</w:t>
      </w:r>
      <w:proofErr w:type="spellStart"/>
      <w:r w:rsidRPr="00CC5B67">
        <w:rPr>
          <w:rFonts w:ascii="Arial" w:hAnsi="Arial" w:cs="Arial"/>
        </w:rPr>
        <w:t>Penderyn</w:t>
      </w:r>
      <w:proofErr w:type="spellEnd"/>
      <w:r w:rsidRPr="00CC5B67">
        <w:rPr>
          <w:rFonts w:ascii="Arial" w:hAnsi="Arial" w:cs="Arial"/>
        </w:rPr>
        <w:t xml:space="preserve">, 2025a). </w:t>
      </w:r>
      <w:proofErr w:type="spellStart"/>
      <w:r w:rsidRPr="00CC5B67">
        <w:rPr>
          <w:rFonts w:ascii="Arial" w:hAnsi="Arial" w:cs="Arial"/>
        </w:rPr>
        <w:t>Penderyn</w:t>
      </w:r>
      <w:proofErr w:type="spellEnd"/>
      <w:r w:rsidRPr="00CC5B67">
        <w:rPr>
          <w:rFonts w:ascii="Arial" w:hAnsi="Arial" w:cs="Arial"/>
        </w:rPr>
        <w:t xml:space="preserve"> actively operates 3 active sites in Wales- one in Swansea, one in Llandudno, and the original site in Brecon. </w:t>
      </w:r>
    </w:p>
    <w:p w14:paraId="75D7A7EA" w14:textId="77777777" w:rsidR="00CC5B67" w:rsidRPr="00CC5B67" w:rsidRDefault="00CC5B67" w:rsidP="00CC5B67">
      <w:pPr>
        <w:rPr>
          <w:rFonts w:ascii="Arial" w:hAnsi="Arial" w:cs="Arial"/>
        </w:rPr>
      </w:pPr>
      <w:proofErr w:type="spellStart"/>
      <w:r w:rsidRPr="00CC5B67">
        <w:rPr>
          <w:rFonts w:ascii="Arial" w:hAnsi="Arial" w:cs="Arial"/>
          <w:lang w:val="en-US"/>
        </w:rPr>
        <w:t>Penderyn</w:t>
      </w:r>
      <w:proofErr w:type="spellEnd"/>
      <w:r w:rsidRPr="00CC5B67">
        <w:rPr>
          <w:rFonts w:ascii="Arial" w:hAnsi="Arial" w:cs="Arial"/>
          <w:lang w:val="en-US"/>
        </w:rPr>
        <w:t xml:space="preserve">, as previously mentioned, is the only authentically distilled Welsh whiskey produced </w:t>
      </w:r>
      <w:r w:rsidRPr="00CC5B67">
        <w:rPr>
          <w:rFonts w:ascii="Arial" w:hAnsi="Arial" w:cs="Arial"/>
        </w:rPr>
        <w:t>(Goode, 2024)</w:t>
      </w:r>
      <w:r w:rsidRPr="00CC5B67">
        <w:rPr>
          <w:rFonts w:ascii="Arial" w:hAnsi="Arial" w:cs="Arial"/>
          <w:lang w:val="en-US"/>
        </w:rPr>
        <w:t xml:space="preserve">. </w:t>
      </w:r>
      <w:proofErr w:type="spellStart"/>
      <w:r w:rsidRPr="00CC5B67">
        <w:rPr>
          <w:rFonts w:ascii="Arial" w:hAnsi="Arial" w:cs="Arial"/>
          <w:lang w:val="en-US"/>
        </w:rPr>
        <w:t>Penderyn</w:t>
      </w:r>
      <w:proofErr w:type="spellEnd"/>
      <w:r w:rsidRPr="00CC5B67">
        <w:rPr>
          <w:rFonts w:ascii="Arial" w:hAnsi="Arial" w:cs="Arial"/>
          <w:lang w:val="en-US"/>
        </w:rPr>
        <w:t xml:space="preserve"> whiskey, gin, and vodka is produced over three sites across Wales, with the first being opened in 2004- with the presence of His Royal Highness King Charles the Third </w:t>
      </w:r>
      <w:r w:rsidRPr="00CC5B67">
        <w:rPr>
          <w:rFonts w:ascii="Arial" w:hAnsi="Arial" w:cs="Arial"/>
        </w:rPr>
        <w:t>(</w:t>
      </w:r>
      <w:proofErr w:type="spellStart"/>
      <w:r w:rsidRPr="00CC5B67">
        <w:rPr>
          <w:rFonts w:ascii="Arial" w:hAnsi="Arial" w:cs="Arial"/>
        </w:rPr>
        <w:t>Penderyn</w:t>
      </w:r>
      <w:proofErr w:type="spellEnd"/>
      <w:r w:rsidRPr="00CC5B67">
        <w:rPr>
          <w:rFonts w:ascii="Arial" w:hAnsi="Arial" w:cs="Arial"/>
        </w:rPr>
        <w:t>, 2022b)</w:t>
      </w:r>
      <w:r w:rsidRPr="00CC5B67">
        <w:rPr>
          <w:rFonts w:ascii="Arial" w:hAnsi="Arial" w:cs="Arial"/>
          <w:lang w:val="en-US"/>
        </w:rPr>
        <w:t xml:space="preserve">. With the opening of the third site in 2023 at the former Swansea Copperworks, formerly known as Copperopolis- which was 12.5 acres wide- the brand now being able to produce an annual capacity of 400,000 liters of pure alcohol </w:t>
      </w:r>
      <w:r w:rsidRPr="00CC5B67">
        <w:rPr>
          <w:rFonts w:ascii="Arial" w:hAnsi="Arial" w:cs="Arial"/>
        </w:rPr>
        <w:t>(Reynolds, 2024).</w:t>
      </w:r>
    </w:p>
    <w:p w14:paraId="6D51C294" w14:textId="77777777" w:rsidR="00CC5B67" w:rsidRPr="00CC5B67" w:rsidRDefault="00CC5B67" w:rsidP="00CC5B67">
      <w:pPr>
        <w:rPr>
          <w:rFonts w:ascii="Arial" w:hAnsi="Arial" w:cs="Arial"/>
        </w:rPr>
      </w:pPr>
      <w:proofErr w:type="spellStart"/>
      <w:r w:rsidRPr="00CC5B67">
        <w:rPr>
          <w:rFonts w:ascii="Arial" w:hAnsi="Arial" w:cs="Arial"/>
        </w:rPr>
        <w:t>Penderyn</w:t>
      </w:r>
      <w:proofErr w:type="spellEnd"/>
      <w:r w:rsidRPr="00CC5B67">
        <w:rPr>
          <w:rFonts w:ascii="Arial" w:hAnsi="Arial" w:cs="Arial"/>
        </w:rPr>
        <w:t xml:space="preserve"> Distillery falls under the branch of gastronomy tourism (UNWTO, 2024), due to its heavy relationship within the food and beverage industry. Furthermore, the distillery in Swansea has many depictions of the history of the site- bringing it under cultural tourism (UNWTO, 2024)- as it informs visitors about the history of the formation of the copperworks, as well as how copper was smelted at the site. </w:t>
      </w:r>
      <w:proofErr w:type="spellStart"/>
      <w:r w:rsidRPr="00CC5B67">
        <w:rPr>
          <w:rFonts w:ascii="Arial" w:hAnsi="Arial" w:cs="Arial"/>
        </w:rPr>
        <w:t>Penderyn</w:t>
      </w:r>
      <w:proofErr w:type="spellEnd"/>
      <w:r w:rsidRPr="00CC5B67">
        <w:rPr>
          <w:rFonts w:ascii="Arial" w:hAnsi="Arial" w:cs="Arial"/>
        </w:rPr>
        <w:t xml:space="preserve"> sees visitors from both Wales and other regions of the world- Steve, from Salford, Manchester, praised the distillery for its knowledge on not only the history of whiskey, but also the cultural and historical background of Wales (Steve, 2025). The distillery also offers school trips for those over the age of 14, for those who may be studying humanity subjects in schools, such as history.</w:t>
      </w:r>
    </w:p>
    <w:p w14:paraId="3B05B50B" w14:textId="77777777" w:rsidR="00CC5B67" w:rsidRPr="00CC5B67" w:rsidRDefault="00CC5B67" w:rsidP="00CC5B67">
      <w:pPr>
        <w:rPr>
          <w:rFonts w:ascii="Arial" w:hAnsi="Arial" w:cs="Arial"/>
        </w:rPr>
      </w:pPr>
      <w:r w:rsidRPr="00CC5B67">
        <w:rPr>
          <w:rFonts w:ascii="Arial" w:hAnsi="Arial" w:cs="Arial"/>
          <w:lang w:val="en-US"/>
        </w:rPr>
        <w:t xml:space="preserve">Whilst </w:t>
      </w:r>
      <w:proofErr w:type="spellStart"/>
      <w:r w:rsidRPr="00CC5B67">
        <w:rPr>
          <w:rFonts w:ascii="Arial" w:hAnsi="Arial" w:cs="Arial"/>
          <w:lang w:val="en-US"/>
        </w:rPr>
        <w:t>Penderyn</w:t>
      </w:r>
      <w:proofErr w:type="spellEnd"/>
      <w:r w:rsidRPr="00CC5B67">
        <w:rPr>
          <w:rFonts w:ascii="Arial" w:hAnsi="Arial" w:cs="Arial"/>
          <w:lang w:val="en-US"/>
        </w:rPr>
        <w:t xml:space="preserve"> typically sees a vast variety of visitors- as is evident from reading online reviews from previous visitors and customers- there are certain demographics that are known for visiting the site more frequently. For example, </w:t>
      </w:r>
      <w:proofErr w:type="spellStart"/>
      <w:r w:rsidRPr="00CC5B67">
        <w:rPr>
          <w:rFonts w:ascii="Arial" w:hAnsi="Arial" w:cs="Arial"/>
          <w:lang w:val="en-US"/>
        </w:rPr>
        <w:t>Penderyn’s</w:t>
      </w:r>
      <w:proofErr w:type="spellEnd"/>
      <w:r w:rsidRPr="00CC5B67">
        <w:rPr>
          <w:rFonts w:ascii="Arial" w:hAnsi="Arial" w:cs="Arial"/>
          <w:lang w:val="en-US"/>
        </w:rPr>
        <w:t xml:space="preserve"> masterclasses are predominantly occupied by a male audience, though the masterclasses are popularly attended by those who enjoy whiskey, and those who don’t </w:t>
      </w:r>
      <w:r w:rsidRPr="00CC5B67">
        <w:rPr>
          <w:rFonts w:ascii="Arial" w:hAnsi="Arial" w:cs="Arial"/>
        </w:rPr>
        <w:t>(</w:t>
      </w:r>
      <w:proofErr w:type="spellStart"/>
      <w:r w:rsidRPr="00CC5B67">
        <w:rPr>
          <w:rFonts w:ascii="Arial" w:hAnsi="Arial" w:cs="Arial"/>
        </w:rPr>
        <w:t>Tripadvisor</w:t>
      </w:r>
      <w:proofErr w:type="spellEnd"/>
      <w:r w:rsidRPr="00CC5B67">
        <w:rPr>
          <w:rFonts w:ascii="Arial" w:hAnsi="Arial" w:cs="Arial"/>
        </w:rPr>
        <w:t xml:space="preserve">, 2025). Though, when speaking to Lauren from </w:t>
      </w:r>
      <w:proofErr w:type="spellStart"/>
      <w:r w:rsidRPr="00CC5B67">
        <w:rPr>
          <w:rFonts w:ascii="Arial" w:hAnsi="Arial" w:cs="Arial"/>
        </w:rPr>
        <w:t>Penderyn</w:t>
      </w:r>
      <w:proofErr w:type="spellEnd"/>
      <w:r w:rsidRPr="00CC5B67">
        <w:rPr>
          <w:rFonts w:ascii="Arial" w:hAnsi="Arial" w:cs="Arial"/>
        </w:rPr>
        <w:t xml:space="preserve"> in Swansea, it is thought that they are considering opening a gin masterclass, in the hopes of appealing to a wider female audience based, after receiving suggestions and requests from visitors for the masterclass. </w:t>
      </w:r>
    </w:p>
    <w:p w14:paraId="64FF2DCD" w14:textId="77777777" w:rsidR="00CC5B67" w:rsidRPr="00CC5B67" w:rsidRDefault="00CC5B67" w:rsidP="00CC5B67">
      <w:pPr>
        <w:rPr>
          <w:rFonts w:ascii="Arial" w:hAnsi="Arial" w:cs="Arial"/>
        </w:rPr>
      </w:pPr>
      <w:r w:rsidRPr="00CC5B67">
        <w:rPr>
          <w:rFonts w:ascii="Arial" w:hAnsi="Arial" w:cs="Arial"/>
        </w:rPr>
        <w:t xml:space="preserve">Cohen’s tourism typology theory is widely known as the first theory in which a model aims to categorise tourists (Tourism Teacher, 2022), and was derived on a basis of sociology and anthropology. The model explains that there are predominantly two types of tourists- which is then further divided into four types- which can be described as one who seeks familiarity when travelling, and another who seeks difference and new experiences (Tourism Teacher, 2022). Typically, those who are </w:t>
      </w:r>
      <w:r w:rsidRPr="00CC5B67">
        <w:rPr>
          <w:rFonts w:ascii="Arial" w:hAnsi="Arial" w:cs="Arial"/>
        </w:rPr>
        <w:lastRenderedPageBreak/>
        <w:t xml:space="preserve">likely to visit a location such as </w:t>
      </w:r>
      <w:proofErr w:type="spellStart"/>
      <w:r w:rsidRPr="00CC5B67">
        <w:rPr>
          <w:rFonts w:ascii="Arial" w:hAnsi="Arial" w:cs="Arial"/>
        </w:rPr>
        <w:t>Penderyn</w:t>
      </w:r>
      <w:proofErr w:type="spellEnd"/>
      <w:r w:rsidRPr="00CC5B67">
        <w:rPr>
          <w:rFonts w:ascii="Arial" w:hAnsi="Arial" w:cs="Arial"/>
        </w:rPr>
        <w:t xml:space="preserve"> would fall into the category of either the Individual Mass Tourist, or the Organised Mass Tourist. These types both seek familiarity when travelling, with the IMT somewhat following a loose itinerary and schedule, whilst the OMT may be bound by a stricter and more regimented itinerary (Tourism Teacher, 2022). This could be due to the popularity of </w:t>
      </w:r>
      <w:proofErr w:type="spellStart"/>
      <w:r w:rsidRPr="00CC5B67">
        <w:rPr>
          <w:rFonts w:ascii="Arial" w:hAnsi="Arial" w:cs="Arial"/>
        </w:rPr>
        <w:t>Penderyn</w:t>
      </w:r>
      <w:proofErr w:type="spellEnd"/>
      <w:r w:rsidRPr="00CC5B67">
        <w:rPr>
          <w:rFonts w:ascii="Arial" w:hAnsi="Arial" w:cs="Arial"/>
        </w:rPr>
        <w:t xml:space="preserve"> whiskey throughout the world, as well as the popularity of distillery and </w:t>
      </w:r>
      <w:proofErr w:type="gramStart"/>
      <w:r w:rsidRPr="00CC5B67">
        <w:rPr>
          <w:rFonts w:ascii="Arial" w:hAnsi="Arial" w:cs="Arial"/>
        </w:rPr>
        <w:t>brewery based</w:t>
      </w:r>
      <w:proofErr w:type="gramEnd"/>
      <w:r w:rsidRPr="00CC5B67">
        <w:rPr>
          <w:rFonts w:ascii="Arial" w:hAnsi="Arial" w:cs="Arial"/>
        </w:rPr>
        <w:t xml:space="preserve"> tours- other popular examples include the Guinness Storehouse tour and the Jameson Distillery, both located in Dublin, Ireland. </w:t>
      </w:r>
    </w:p>
    <w:p w14:paraId="2C8D0444" w14:textId="77777777" w:rsidR="00CC5B67" w:rsidRPr="00CC5B67" w:rsidRDefault="00CC5B67" w:rsidP="00CC5B67">
      <w:pPr>
        <w:rPr>
          <w:rFonts w:ascii="Arial" w:hAnsi="Arial" w:cs="Arial"/>
        </w:rPr>
      </w:pPr>
      <w:r w:rsidRPr="00CC5B67">
        <w:rPr>
          <w:rFonts w:ascii="Arial" w:hAnsi="Arial" w:cs="Arial"/>
        </w:rPr>
        <w:t xml:space="preserve">Customer satisfaction can be influenced by several factors, including- but not limited to- the quality of services, provided facilities and amenities, the cultural and experiential value, as well as the integration of technology. </w:t>
      </w:r>
      <w:proofErr w:type="spellStart"/>
      <w:r w:rsidRPr="00CC5B67">
        <w:rPr>
          <w:rFonts w:ascii="Arial" w:hAnsi="Arial" w:cs="Arial"/>
        </w:rPr>
        <w:t>Penderyn</w:t>
      </w:r>
      <w:proofErr w:type="spellEnd"/>
      <w:r w:rsidRPr="00CC5B67">
        <w:rPr>
          <w:rFonts w:ascii="Arial" w:hAnsi="Arial" w:cs="Arial"/>
        </w:rPr>
        <w:t xml:space="preserve"> distillery has received praise from numerous visitors for its cultural value- whilst educating people on the rich history of the site, as well as the history of copper and whiskey in Wales, as well as receiving praise for the knowledge of the tour guides and staff members of the distillery. With the location of </w:t>
      </w:r>
      <w:proofErr w:type="spellStart"/>
      <w:r w:rsidRPr="00CC5B67">
        <w:rPr>
          <w:rFonts w:ascii="Arial" w:hAnsi="Arial" w:cs="Arial"/>
        </w:rPr>
        <w:t>Penderyn</w:t>
      </w:r>
      <w:proofErr w:type="spellEnd"/>
      <w:r w:rsidRPr="00CC5B67">
        <w:rPr>
          <w:rFonts w:ascii="Arial" w:hAnsi="Arial" w:cs="Arial"/>
        </w:rPr>
        <w:t xml:space="preserve"> being nearby to the Swansea Park and Ride system, access to and from the location is easy for many, with a large car-park accessible to all. The distillery utilises a TV system within the bar area, which came to a total cost of £20,000, which allows the company to project and show anything they would like on the screen, which is an impressive and modernised integration of technology.</w:t>
      </w:r>
    </w:p>
    <w:p w14:paraId="59C0D07D" w14:textId="77777777" w:rsidR="00CC5B67" w:rsidRPr="00CC5B67" w:rsidRDefault="00CC5B67" w:rsidP="00CC5B67">
      <w:pPr>
        <w:rPr>
          <w:rFonts w:ascii="Arial" w:hAnsi="Arial" w:cs="Arial"/>
        </w:rPr>
      </w:pPr>
      <w:proofErr w:type="spellStart"/>
      <w:r w:rsidRPr="00CC5B67">
        <w:rPr>
          <w:rFonts w:ascii="Arial" w:hAnsi="Arial" w:cs="Arial"/>
          <w:lang w:val="en-US"/>
        </w:rPr>
        <w:t>Penderyn</w:t>
      </w:r>
      <w:proofErr w:type="spellEnd"/>
      <w:r w:rsidRPr="00CC5B67">
        <w:rPr>
          <w:rFonts w:ascii="Arial" w:hAnsi="Arial" w:cs="Arial"/>
          <w:lang w:val="en-US"/>
        </w:rPr>
        <w:t xml:space="preserve"> make continuous sustainability efforts, from ensuring that utilized barely doesn’t go to waste, to making use of every drop produced in the whiskey-making process. </w:t>
      </w:r>
      <w:proofErr w:type="spellStart"/>
      <w:r w:rsidRPr="00CC5B67">
        <w:rPr>
          <w:rFonts w:ascii="Arial" w:hAnsi="Arial" w:cs="Arial"/>
          <w:lang w:val="en-US"/>
        </w:rPr>
        <w:t>Penderyn</w:t>
      </w:r>
      <w:proofErr w:type="spellEnd"/>
      <w:r w:rsidRPr="00CC5B67">
        <w:rPr>
          <w:rFonts w:ascii="Arial" w:hAnsi="Arial" w:cs="Arial"/>
          <w:lang w:val="en-US"/>
        </w:rPr>
        <w:t xml:space="preserve"> create both their award-winning gin and vodka from waste produced in the process of making their whiskey, ensuring that nothing is wasted that cannot contribute to the creation of the whiskey. Furthermore, </w:t>
      </w:r>
      <w:proofErr w:type="spellStart"/>
      <w:r w:rsidRPr="00CC5B67">
        <w:rPr>
          <w:rFonts w:ascii="Arial" w:hAnsi="Arial" w:cs="Arial"/>
          <w:lang w:val="en-US"/>
        </w:rPr>
        <w:t>Penderyn</w:t>
      </w:r>
      <w:proofErr w:type="spellEnd"/>
      <w:r w:rsidRPr="00CC5B67">
        <w:rPr>
          <w:rFonts w:ascii="Arial" w:hAnsi="Arial" w:cs="Arial"/>
          <w:lang w:val="en-US"/>
        </w:rPr>
        <w:t xml:space="preserve"> also repurpose their used barley by giving it to farmers to use as cow food, minimizing the waste that is produced from the creation process even further. In the distilling process, </w:t>
      </w:r>
      <w:proofErr w:type="spellStart"/>
      <w:r w:rsidRPr="00CC5B67">
        <w:rPr>
          <w:rFonts w:ascii="Arial" w:hAnsi="Arial" w:cs="Arial"/>
          <w:lang w:val="en-US"/>
        </w:rPr>
        <w:t>Penderyn</w:t>
      </w:r>
      <w:proofErr w:type="spellEnd"/>
      <w:r w:rsidRPr="00CC5B67">
        <w:rPr>
          <w:rFonts w:ascii="Arial" w:hAnsi="Arial" w:cs="Arial"/>
          <w:lang w:val="en-US"/>
        </w:rPr>
        <w:t xml:space="preserve"> reuse and resell their barrels, which can be used several times </w:t>
      </w:r>
      <w:proofErr w:type="gramStart"/>
      <w:r w:rsidRPr="00CC5B67">
        <w:rPr>
          <w:rFonts w:ascii="Arial" w:hAnsi="Arial" w:cs="Arial"/>
          <w:lang w:val="en-US"/>
        </w:rPr>
        <w:t>in order to</w:t>
      </w:r>
      <w:proofErr w:type="gramEnd"/>
      <w:r w:rsidRPr="00CC5B67">
        <w:rPr>
          <w:rFonts w:ascii="Arial" w:hAnsi="Arial" w:cs="Arial"/>
          <w:lang w:val="en-US"/>
        </w:rPr>
        <w:t xml:space="preserve"> distill whiskey. Additionally, when creating their gin and whiskey, </w:t>
      </w:r>
      <w:proofErr w:type="spellStart"/>
      <w:r w:rsidRPr="00CC5B67">
        <w:rPr>
          <w:rFonts w:ascii="Arial" w:hAnsi="Arial" w:cs="Arial"/>
          <w:lang w:val="en-US"/>
        </w:rPr>
        <w:t>Penderyn</w:t>
      </w:r>
      <w:proofErr w:type="spellEnd"/>
      <w:r w:rsidRPr="00CC5B67">
        <w:rPr>
          <w:rFonts w:ascii="Arial" w:hAnsi="Arial" w:cs="Arial"/>
          <w:lang w:val="en-US"/>
        </w:rPr>
        <w:t xml:space="preserve"> mix their alcohol with water from </w:t>
      </w:r>
      <w:proofErr w:type="spellStart"/>
      <w:r w:rsidRPr="00CC5B67">
        <w:rPr>
          <w:rFonts w:ascii="Arial" w:hAnsi="Arial" w:cs="Arial"/>
          <w:lang w:val="en-US"/>
        </w:rPr>
        <w:t>nautral</w:t>
      </w:r>
      <w:proofErr w:type="spellEnd"/>
      <w:r w:rsidRPr="00CC5B67">
        <w:rPr>
          <w:rFonts w:ascii="Arial" w:hAnsi="Arial" w:cs="Arial"/>
          <w:lang w:val="en-US"/>
        </w:rPr>
        <w:t xml:space="preserve"> sources, using water from the Brecon Beacons National Park, the homeplace of </w:t>
      </w:r>
      <w:proofErr w:type="spellStart"/>
      <w:r w:rsidRPr="00CC5B67">
        <w:rPr>
          <w:rFonts w:ascii="Arial" w:hAnsi="Arial" w:cs="Arial"/>
          <w:lang w:val="en-US"/>
        </w:rPr>
        <w:t>Penderyn</w:t>
      </w:r>
      <w:proofErr w:type="spellEnd"/>
      <w:r w:rsidRPr="00CC5B67">
        <w:rPr>
          <w:rFonts w:ascii="Arial" w:hAnsi="Arial" w:cs="Arial"/>
          <w:lang w:val="en-US"/>
        </w:rPr>
        <w:t>.</w:t>
      </w:r>
    </w:p>
    <w:p w14:paraId="550B24CC" w14:textId="77777777" w:rsidR="00CC5B67" w:rsidRPr="00CC5B67" w:rsidRDefault="00CC5B67" w:rsidP="00CC5B67">
      <w:pPr>
        <w:rPr>
          <w:rFonts w:ascii="Arial" w:hAnsi="Arial" w:cs="Arial"/>
        </w:rPr>
      </w:pPr>
      <w:r w:rsidRPr="00CC5B67">
        <w:rPr>
          <w:rFonts w:ascii="Arial" w:hAnsi="Arial" w:cs="Arial"/>
          <w:lang w:val="en-US"/>
        </w:rPr>
        <w:t xml:space="preserve">There are factors that could possibly impact the location in the future. For instance, at the moment, </w:t>
      </w:r>
      <w:proofErr w:type="spellStart"/>
      <w:r w:rsidRPr="00CC5B67">
        <w:rPr>
          <w:rFonts w:ascii="Arial" w:hAnsi="Arial" w:cs="Arial"/>
          <w:lang w:val="en-US"/>
        </w:rPr>
        <w:t>Penderyn</w:t>
      </w:r>
      <w:proofErr w:type="spellEnd"/>
      <w:r w:rsidRPr="00CC5B67">
        <w:rPr>
          <w:rFonts w:ascii="Arial" w:hAnsi="Arial" w:cs="Arial"/>
          <w:lang w:val="en-US"/>
        </w:rPr>
        <w:t xml:space="preserve"> Swansea is currently not mashing or distilling due to economic factors- citing a decrease in demand for premium products during the </w:t>
      </w:r>
      <w:proofErr w:type="gramStart"/>
      <w:r w:rsidRPr="00CC5B67">
        <w:rPr>
          <w:rFonts w:ascii="Arial" w:hAnsi="Arial" w:cs="Arial"/>
          <w:lang w:val="en-US"/>
        </w:rPr>
        <w:t>cost of living</w:t>
      </w:r>
      <w:proofErr w:type="gramEnd"/>
      <w:r w:rsidRPr="00CC5B67">
        <w:rPr>
          <w:rFonts w:ascii="Arial" w:hAnsi="Arial" w:cs="Arial"/>
          <w:lang w:val="en-US"/>
        </w:rPr>
        <w:t xml:space="preserve"> crisis, alongside the increase in alcohol duty, </w:t>
      </w:r>
      <w:proofErr w:type="spellStart"/>
      <w:r w:rsidRPr="00CC5B67">
        <w:rPr>
          <w:rFonts w:ascii="Arial" w:hAnsi="Arial" w:cs="Arial"/>
          <w:lang w:val="en-US"/>
        </w:rPr>
        <w:t>Penderyn</w:t>
      </w:r>
      <w:proofErr w:type="spellEnd"/>
      <w:r w:rsidRPr="00CC5B67">
        <w:rPr>
          <w:rFonts w:ascii="Arial" w:hAnsi="Arial" w:cs="Arial"/>
          <w:lang w:val="en-US"/>
        </w:rPr>
        <w:t xml:space="preserve"> made the decision to pause production at its Swansea site just a year after its opening in 2023 </w:t>
      </w:r>
      <w:r w:rsidRPr="00CC5B67">
        <w:rPr>
          <w:rFonts w:ascii="Arial" w:hAnsi="Arial" w:cs="Arial"/>
        </w:rPr>
        <w:t xml:space="preserve">(Collins, 2025). Whilst its predominantly economic impacts that may challenge </w:t>
      </w:r>
      <w:proofErr w:type="spellStart"/>
      <w:r w:rsidRPr="00CC5B67">
        <w:rPr>
          <w:rFonts w:ascii="Arial" w:hAnsi="Arial" w:cs="Arial"/>
        </w:rPr>
        <w:t>Penderyn</w:t>
      </w:r>
      <w:proofErr w:type="spellEnd"/>
      <w:r w:rsidRPr="00CC5B67">
        <w:rPr>
          <w:rFonts w:ascii="Arial" w:hAnsi="Arial" w:cs="Arial"/>
        </w:rPr>
        <w:t xml:space="preserve"> in the future, the increase in alcohol duty comes as a result of not only the </w:t>
      </w:r>
      <w:proofErr w:type="gramStart"/>
      <w:r w:rsidRPr="00CC5B67">
        <w:rPr>
          <w:rFonts w:ascii="Arial" w:hAnsi="Arial" w:cs="Arial"/>
        </w:rPr>
        <w:t>cost of living</w:t>
      </w:r>
      <w:proofErr w:type="gramEnd"/>
      <w:r w:rsidRPr="00CC5B67">
        <w:rPr>
          <w:rFonts w:ascii="Arial" w:hAnsi="Arial" w:cs="Arial"/>
        </w:rPr>
        <w:t xml:space="preserve"> crisis and an inflation of the economy, but also as a result of Brexit- with changing legislation, prices on taxing alcohol has increased as a result (Balogun et al., 2024). Furthermore, </w:t>
      </w:r>
      <w:proofErr w:type="spellStart"/>
      <w:r w:rsidRPr="00CC5B67">
        <w:rPr>
          <w:rFonts w:ascii="Arial" w:hAnsi="Arial" w:cs="Arial"/>
        </w:rPr>
        <w:t>Penderyn</w:t>
      </w:r>
      <w:proofErr w:type="spellEnd"/>
      <w:r w:rsidRPr="00CC5B67">
        <w:rPr>
          <w:rFonts w:ascii="Arial" w:hAnsi="Arial" w:cs="Arial"/>
        </w:rPr>
        <w:t xml:space="preserve"> are dependent on the sales produced by the on-site store, as it is unlikely that a coffee shop or restaurant of any kind could be built on the </w:t>
      </w:r>
      <w:r w:rsidRPr="00CC5B67">
        <w:rPr>
          <w:rFonts w:ascii="Arial" w:hAnsi="Arial" w:cs="Arial"/>
        </w:rPr>
        <w:lastRenderedPageBreak/>
        <w:t>grounds, as nearby scents can impact the distilling and creation process of the whiskey, meaning that the company are likely losing out financially.</w:t>
      </w:r>
    </w:p>
    <w:p w14:paraId="548CA462" w14:textId="77777777" w:rsidR="00CC5B67" w:rsidRDefault="00CC5B67"/>
    <w:p w14:paraId="4546BA13" w14:textId="77777777" w:rsidR="00F061FA" w:rsidRDefault="00F061FA"/>
    <w:p w14:paraId="24D58DB3" w14:textId="77777777" w:rsidR="00F061FA" w:rsidRDefault="00F061FA"/>
    <w:p w14:paraId="20B9ABCB" w14:textId="77777777" w:rsidR="00F061FA" w:rsidRDefault="00F061FA"/>
    <w:p w14:paraId="3BFDCFC2" w14:textId="77777777" w:rsidR="00F061FA" w:rsidRDefault="00F061FA"/>
    <w:p w14:paraId="1CB317EA" w14:textId="77777777" w:rsidR="00F061FA" w:rsidRDefault="00F061FA"/>
    <w:p w14:paraId="7E8B0E4C" w14:textId="77777777" w:rsidR="00F061FA" w:rsidRDefault="00F061FA"/>
    <w:p w14:paraId="097A2416" w14:textId="77777777" w:rsidR="00F061FA" w:rsidRDefault="00F061FA"/>
    <w:p w14:paraId="4B4AFCDB" w14:textId="77777777" w:rsidR="00F061FA" w:rsidRDefault="00F061FA"/>
    <w:p w14:paraId="432311A5" w14:textId="77777777" w:rsidR="00F061FA" w:rsidRDefault="00F061FA"/>
    <w:p w14:paraId="54D2692A" w14:textId="77777777" w:rsidR="00F061FA" w:rsidRDefault="00F061FA"/>
    <w:p w14:paraId="105C1156" w14:textId="77777777" w:rsidR="00F061FA" w:rsidRDefault="00F061FA"/>
    <w:p w14:paraId="3E71A852" w14:textId="77777777" w:rsidR="00F061FA" w:rsidRDefault="00F061FA"/>
    <w:p w14:paraId="7492CA1E" w14:textId="77777777" w:rsidR="00F061FA" w:rsidRDefault="00F061FA"/>
    <w:p w14:paraId="240D669D" w14:textId="77777777" w:rsidR="00F061FA" w:rsidRDefault="00F061FA"/>
    <w:p w14:paraId="26BB241D" w14:textId="77777777" w:rsidR="00F061FA" w:rsidRDefault="00F061FA"/>
    <w:p w14:paraId="6AE81274" w14:textId="77777777" w:rsidR="00F061FA" w:rsidRDefault="00F061FA"/>
    <w:p w14:paraId="269AF27B" w14:textId="77777777" w:rsidR="00F061FA" w:rsidRDefault="00F061FA"/>
    <w:p w14:paraId="5C7D307B" w14:textId="77777777" w:rsidR="00F061FA" w:rsidRDefault="00F061FA"/>
    <w:p w14:paraId="75759803" w14:textId="77777777" w:rsidR="00F061FA" w:rsidRDefault="00F061FA"/>
    <w:p w14:paraId="5F03E027" w14:textId="77777777" w:rsidR="00F061FA" w:rsidRDefault="00F061FA"/>
    <w:p w14:paraId="4E74FF79" w14:textId="77777777" w:rsidR="00F061FA" w:rsidRDefault="00F061FA"/>
    <w:p w14:paraId="4D1DC3A1" w14:textId="77777777" w:rsidR="00F061FA" w:rsidRDefault="00F061FA"/>
    <w:p w14:paraId="78B40145" w14:textId="77777777" w:rsidR="00F061FA" w:rsidRDefault="00F061FA"/>
    <w:p w14:paraId="4F5D318B" w14:textId="77777777" w:rsidR="00F061FA" w:rsidRDefault="00F061FA"/>
    <w:p w14:paraId="20A81941" w14:textId="77777777" w:rsidR="00F061FA" w:rsidRDefault="00F061FA"/>
    <w:p w14:paraId="5D7C8EFC" w14:textId="1FA6591E" w:rsidR="00F061FA" w:rsidRPr="00F061FA" w:rsidRDefault="00F061FA" w:rsidP="00F061FA">
      <w:pPr>
        <w:rPr>
          <w:rFonts w:ascii="Arial" w:hAnsi="Arial" w:cs="Arial"/>
          <w:b/>
          <w:bCs/>
          <w:u w:val="single"/>
        </w:rPr>
      </w:pPr>
      <w:r w:rsidRPr="00F061FA">
        <w:rPr>
          <w:rFonts w:ascii="Arial" w:hAnsi="Arial" w:cs="Arial"/>
          <w:b/>
          <w:bCs/>
          <w:u w:val="single"/>
        </w:rPr>
        <w:lastRenderedPageBreak/>
        <w:t>References.</w:t>
      </w:r>
    </w:p>
    <w:p w14:paraId="6433214A" w14:textId="55D16780" w:rsidR="00F061FA" w:rsidRPr="00F061FA" w:rsidRDefault="00F061FA" w:rsidP="00F061FA">
      <w:pPr>
        <w:rPr>
          <w:rFonts w:ascii="Arial" w:hAnsi="Arial" w:cs="Arial"/>
        </w:rPr>
      </w:pPr>
      <w:r w:rsidRPr="00F061FA">
        <w:rPr>
          <w:rFonts w:ascii="Arial" w:hAnsi="Arial" w:cs="Arial"/>
        </w:rPr>
        <w:t xml:space="preserve">Balogun, B., Masala, F., Keep, M., Harker, R. and </w:t>
      </w:r>
      <w:proofErr w:type="spellStart"/>
      <w:r w:rsidRPr="00F061FA">
        <w:rPr>
          <w:rFonts w:ascii="Arial" w:hAnsi="Arial" w:cs="Arial"/>
        </w:rPr>
        <w:t>Stiebahl</w:t>
      </w:r>
      <w:proofErr w:type="spellEnd"/>
      <w:r w:rsidRPr="00F061FA">
        <w:rPr>
          <w:rFonts w:ascii="Arial" w:hAnsi="Arial" w:cs="Arial"/>
        </w:rPr>
        <w:t>, S. (2024). </w:t>
      </w:r>
      <w:r w:rsidRPr="00F061FA">
        <w:rPr>
          <w:rFonts w:ascii="Arial" w:hAnsi="Arial" w:cs="Arial"/>
          <w:i/>
          <w:iCs/>
        </w:rPr>
        <w:t>The new alcohol duty system</w:t>
      </w:r>
      <w:r w:rsidRPr="00F061FA">
        <w:rPr>
          <w:rFonts w:ascii="Arial" w:hAnsi="Arial" w:cs="Arial"/>
        </w:rPr>
        <w:t>. (online) House of Commons Library. Available at: https://commonslibrary.parliament.uk/research-briefings/cbp-9765/ (Accessed 19 Jan. 2025).</w:t>
      </w:r>
    </w:p>
    <w:p w14:paraId="18910866" w14:textId="77777777" w:rsidR="00F061FA" w:rsidRPr="00F061FA" w:rsidRDefault="00F061FA" w:rsidP="00F061FA">
      <w:pPr>
        <w:rPr>
          <w:rFonts w:ascii="Arial" w:hAnsi="Arial" w:cs="Arial"/>
        </w:rPr>
      </w:pPr>
      <w:r w:rsidRPr="00F061FA">
        <w:rPr>
          <w:rFonts w:ascii="Arial" w:hAnsi="Arial" w:cs="Arial"/>
        </w:rPr>
        <w:t>Collins, G. (2025). </w:t>
      </w:r>
      <w:r w:rsidRPr="00F061FA">
        <w:rPr>
          <w:rFonts w:ascii="Arial" w:hAnsi="Arial" w:cs="Arial"/>
          <w:i/>
          <w:iCs/>
        </w:rPr>
        <w:t>School Manager by Family Zone</w:t>
      </w:r>
      <w:r w:rsidRPr="00F061FA">
        <w:rPr>
          <w:rFonts w:ascii="Arial" w:hAnsi="Arial" w:cs="Arial"/>
        </w:rPr>
        <w:t>. (online) Thespiritsbusiness.com. Available at: https://www.thespiritsbusiness.com/2024/08/penderyn-pauses-production-at-third-distillery/ (Accessed 19 Jan. 2025).</w:t>
      </w:r>
    </w:p>
    <w:p w14:paraId="0EFC014E" w14:textId="77777777" w:rsidR="00F061FA" w:rsidRPr="00F061FA" w:rsidRDefault="00F061FA" w:rsidP="00F061FA">
      <w:pPr>
        <w:rPr>
          <w:rFonts w:ascii="Arial" w:hAnsi="Arial" w:cs="Arial"/>
        </w:rPr>
      </w:pPr>
      <w:r w:rsidRPr="00F061FA">
        <w:rPr>
          <w:rFonts w:ascii="Arial" w:hAnsi="Arial" w:cs="Arial"/>
        </w:rPr>
        <w:t>Goode, J. (2024). </w:t>
      </w:r>
      <w:proofErr w:type="spellStart"/>
      <w:r w:rsidRPr="00F061FA">
        <w:rPr>
          <w:rFonts w:ascii="Arial" w:hAnsi="Arial" w:cs="Arial"/>
          <w:i/>
          <w:iCs/>
        </w:rPr>
        <w:t>Penderyn</w:t>
      </w:r>
      <w:proofErr w:type="spellEnd"/>
      <w:r w:rsidRPr="00F061FA">
        <w:rPr>
          <w:rFonts w:ascii="Arial" w:hAnsi="Arial" w:cs="Arial"/>
          <w:i/>
          <w:iCs/>
        </w:rPr>
        <w:t xml:space="preserve"> Madeira Finish, Single Malt Welsh Whisky, 46% vol</w:t>
      </w:r>
      <w:r w:rsidRPr="00F061FA">
        <w:rPr>
          <w:rFonts w:ascii="Arial" w:hAnsi="Arial" w:cs="Arial"/>
        </w:rPr>
        <w:t>. (online) Tanners Wines Ltd. Available at: https://www.tanners-wines.co.uk/products/penderyn-madeira-finish-single-malt-welsh-whisky-46-vol (Accessed 17 Jan. 2025).</w:t>
      </w:r>
    </w:p>
    <w:p w14:paraId="74CAD56A" w14:textId="77777777" w:rsidR="00F061FA" w:rsidRPr="00F061FA" w:rsidRDefault="00F061FA" w:rsidP="00F061FA">
      <w:pPr>
        <w:rPr>
          <w:rFonts w:ascii="Arial" w:hAnsi="Arial" w:cs="Arial"/>
        </w:rPr>
      </w:pPr>
      <w:proofErr w:type="spellStart"/>
      <w:r w:rsidRPr="00F061FA">
        <w:rPr>
          <w:rFonts w:ascii="Arial" w:hAnsi="Arial" w:cs="Arial"/>
        </w:rPr>
        <w:t>Penderyn</w:t>
      </w:r>
      <w:proofErr w:type="spellEnd"/>
      <w:r w:rsidRPr="00F061FA">
        <w:rPr>
          <w:rFonts w:ascii="Arial" w:hAnsi="Arial" w:cs="Arial"/>
        </w:rPr>
        <w:t xml:space="preserve"> (2022a). </w:t>
      </w:r>
      <w:r w:rsidRPr="00F061FA">
        <w:rPr>
          <w:rFonts w:ascii="Arial" w:hAnsi="Arial" w:cs="Arial"/>
          <w:i/>
          <w:iCs/>
        </w:rPr>
        <w:t>Brand Story</w:t>
      </w:r>
      <w:r w:rsidRPr="00F061FA">
        <w:rPr>
          <w:rFonts w:ascii="Arial" w:hAnsi="Arial" w:cs="Arial"/>
        </w:rPr>
        <w:t xml:space="preserve">. (online) </w:t>
      </w:r>
      <w:proofErr w:type="spellStart"/>
      <w:r w:rsidRPr="00F061FA">
        <w:rPr>
          <w:rFonts w:ascii="Arial" w:hAnsi="Arial" w:cs="Arial"/>
        </w:rPr>
        <w:t>Penderyn</w:t>
      </w:r>
      <w:proofErr w:type="spellEnd"/>
      <w:r w:rsidRPr="00F061FA">
        <w:rPr>
          <w:rFonts w:ascii="Arial" w:hAnsi="Arial" w:cs="Arial"/>
        </w:rPr>
        <w:t>. Available at: https://www.penderyn.wales/brand-story/ (Accessed 18 Jan. 2025).</w:t>
      </w:r>
    </w:p>
    <w:p w14:paraId="246A39AC" w14:textId="77777777" w:rsidR="00F061FA" w:rsidRPr="00F061FA" w:rsidRDefault="00F061FA" w:rsidP="00F061FA">
      <w:pPr>
        <w:rPr>
          <w:rFonts w:ascii="Arial" w:hAnsi="Arial" w:cs="Arial"/>
        </w:rPr>
      </w:pPr>
      <w:proofErr w:type="spellStart"/>
      <w:r w:rsidRPr="00F061FA">
        <w:rPr>
          <w:rFonts w:ascii="Arial" w:hAnsi="Arial" w:cs="Arial"/>
        </w:rPr>
        <w:t>Penderyn</w:t>
      </w:r>
      <w:proofErr w:type="spellEnd"/>
      <w:r w:rsidRPr="00F061FA">
        <w:rPr>
          <w:rFonts w:ascii="Arial" w:hAnsi="Arial" w:cs="Arial"/>
        </w:rPr>
        <w:t xml:space="preserve"> (2022b). </w:t>
      </w:r>
      <w:r w:rsidRPr="00F061FA">
        <w:rPr>
          <w:rFonts w:ascii="Arial" w:hAnsi="Arial" w:cs="Arial"/>
          <w:i/>
          <w:iCs/>
        </w:rPr>
        <w:t>Brand Story</w:t>
      </w:r>
      <w:r w:rsidRPr="00F061FA">
        <w:rPr>
          <w:rFonts w:ascii="Arial" w:hAnsi="Arial" w:cs="Arial"/>
        </w:rPr>
        <w:t xml:space="preserve">. (online) </w:t>
      </w:r>
      <w:proofErr w:type="spellStart"/>
      <w:r w:rsidRPr="00F061FA">
        <w:rPr>
          <w:rFonts w:ascii="Arial" w:hAnsi="Arial" w:cs="Arial"/>
        </w:rPr>
        <w:t>Penderyn</w:t>
      </w:r>
      <w:proofErr w:type="spellEnd"/>
      <w:r w:rsidRPr="00F061FA">
        <w:rPr>
          <w:rFonts w:ascii="Arial" w:hAnsi="Arial" w:cs="Arial"/>
        </w:rPr>
        <w:t>. Available at: https://www.penderyn.wales/brand-story/ (Accessed 18 Jan. 2025).</w:t>
      </w:r>
    </w:p>
    <w:p w14:paraId="1A334032" w14:textId="77777777" w:rsidR="00F061FA" w:rsidRPr="00F061FA" w:rsidRDefault="00F061FA" w:rsidP="00F061FA">
      <w:pPr>
        <w:rPr>
          <w:rFonts w:ascii="Arial" w:hAnsi="Arial" w:cs="Arial"/>
        </w:rPr>
      </w:pPr>
      <w:proofErr w:type="spellStart"/>
      <w:r w:rsidRPr="00F061FA">
        <w:rPr>
          <w:rFonts w:ascii="Arial" w:hAnsi="Arial" w:cs="Arial"/>
        </w:rPr>
        <w:t>Penderyn</w:t>
      </w:r>
      <w:proofErr w:type="spellEnd"/>
      <w:r w:rsidRPr="00F061FA">
        <w:rPr>
          <w:rFonts w:ascii="Arial" w:hAnsi="Arial" w:cs="Arial"/>
        </w:rPr>
        <w:t xml:space="preserve"> (2025a). </w:t>
      </w:r>
      <w:r w:rsidRPr="00F061FA">
        <w:rPr>
          <w:rFonts w:ascii="Arial" w:hAnsi="Arial" w:cs="Arial"/>
          <w:i/>
          <w:iCs/>
        </w:rPr>
        <w:t>Home</w:t>
      </w:r>
      <w:r w:rsidRPr="00F061FA">
        <w:rPr>
          <w:rFonts w:ascii="Arial" w:hAnsi="Arial" w:cs="Arial"/>
        </w:rPr>
        <w:t xml:space="preserve">. (online) </w:t>
      </w:r>
      <w:proofErr w:type="spellStart"/>
      <w:r w:rsidRPr="00F061FA">
        <w:rPr>
          <w:rFonts w:ascii="Arial" w:hAnsi="Arial" w:cs="Arial"/>
        </w:rPr>
        <w:t>Penderyn</w:t>
      </w:r>
      <w:proofErr w:type="spellEnd"/>
      <w:r w:rsidRPr="00F061FA">
        <w:rPr>
          <w:rFonts w:ascii="Arial" w:hAnsi="Arial" w:cs="Arial"/>
        </w:rPr>
        <w:t>. Available at: https://www.penderyn.wales (Accessed 18 Jan. 2025).</w:t>
      </w:r>
    </w:p>
    <w:p w14:paraId="3B32874B" w14:textId="77777777" w:rsidR="00F061FA" w:rsidRPr="00F061FA" w:rsidRDefault="00F061FA" w:rsidP="00F061FA">
      <w:pPr>
        <w:rPr>
          <w:rFonts w:ascii="Arial" w:hAnsi="Arial" w:cs="Arial"/>
        </w:rPr>
      </w:pPr>
      <w:proofErr w:type="spellStart"/>
      <w:r w:rsidRPr="00F061FA">
        <w:rPr>
          <w:rFonts w:ascii="Arial" w:hAnsi="Arial" w:cs="Arial"/>
        </w:rPr>
        <w:t>Penderyn</w:t>
      </w:r>
      <w:proofErr w:type="spellEnd"/>
      <w:r w:rsidRPr="00F061FA">
        <w:rPr>
          <w:rFonts w:ascii="Arial" w:hAnsi="Arial" w:cs="Arial"/>
        </w:rPr>
        <w:t xml:space="preserve"> (2025b). </w:t>
      </w:r>
      <w:r w:rsidRPr="00F061FA">
        <w:rPr>
          <w:rFonts w:ascii="Arial" w:hAnsi="Arial" w:cs="Arial"/>
          <w:i/>
          <w:iCs/>
        </w:rPr>
        <w:t>Tours Swansea Copperworks</w:t>
      </w:r>
      <w:r w:rsidRPr="00F061FA">
        <w:rPr>
          <w:rFonts w:ascii="Arial" w:hAnsi="Arial" w:cs="Arial"/>
        </w:rPr>
        <w:t xml:space="preserve">. (online) </w:t>
      </w:r>
      <w:proofErr w:type="spellStart"/>
      <w:r w:rsidRPr="00F061FA">
        <w:rPr>
          <w:rFonts w:ascii="Arial" w:hAnsi="Arial" w:cs="Arial"/>
        </w:rPr>
        <w:t>Penderyn</w:t>
      </w:r>
      <w:proofErr w:type="spellEnd"/>
      <w:r w:rsidRPr="00F061FA">
        <w:rPr>
          <w:rFonts w:ascii="Arial" w:hAnsi="Arial" w:cs="Arial"/>
        </w:rPr>
        <w:t>. Available at: https://www.penderyn.wales/tours-swansea-copperworks/ (Accessed 17 Jan. 2025).</w:t>
      </w:r>
    </w:p>
    <w:p w14:paraId="1C7D2CE1" w14:textId="77777777" w:rsidR="00F061FA" w:rsidRPr="00F061FA" w:rsidRDefault="00F061FA" w:rsidP="00F061FA">
      <w:pPr>
        <w:rPr>
          <w:rFonts w:ascii="Arial" w:hAnsi="Arial" w:cs="Arial"/>
        </w:rPr>
      </w:pPr>
      <w:proofErr w:type="spellStart"/>
      <w:r w:rsidRPr="00F061FA">
        <w:rPr>
          <w:rFonts w:ascii="Arial" w:hAnsi="Arial" w:cs="Arial"/>
        </w:rPr>
        <w:t>Penderyn</w:t>
      </w:r>
      <w:proofErr w:type="spellEnd"/>
      <w:r w:rsidRPr="00F061FA">
        <w:rPr>
          <w:rFonts w:ascii="Arial" w:hAnsi="Arial" w:cs="Arial"/>
        </w:rPr>
        <w:t xml:space="preserve"> Distillery (2022). </w:t>
      </w:r>
      <w:r w:rsidRPr="00F061FA">
        <w:rPr>
          <w:rFonts w:ascii="Arial" w:hAnsi="Arial" w:cs="Arial"/>
          <w:i/>
          <w:iCs/>
        </w:rPr>
        <w:t>Distilling in Wales</w:t>
      </w:r>
      <w:r w:rsidRPr="00F061FA">
        <w:rPr>
          <w:rFonts w:ascii="Arial" w:hAnsi="Arial" w:cs="Arial"/>
        </w:rPr>
        <w:t xml:space="preserve">. (online) </w:t>
      </w:r>
      <w:proofErr w:type="spellStart"/>
      <w:r w:rsidRPr="00F061FA">
        <w:rPr>
          <w:rFonts w:ascii="Arial" w:hAnsi="Arial" w:cs="Arial"/>
        </w:rPr>
        <w:t>Penderyn</w:t>
      </w:r>
      <w:proofErr w:type="spellEnd"/>
      <w:r w:rsidRPr="00F061FA">
        <w:rPr>
          <w:rFonts w:ascii="Arial" w:hAnsi="Arial" w:cs="Arial"/>
        </w:rPr>
        <w:t>. Available at: https://www.penderyn.wales/distilling-in-wales/ (Accessed 17 Jan. 2025).</w:t>
      </w:r>
    </w:p>
    <w:p w14:paraId="092F650B" w14:textId="77777777" w:rsidR="00F061FA" w:rsidRPr="00F061FA" w:rsidRDefault="00F061FA" w:rsidP="00F061FA">
      <w:pPr>
        <w:rPr>
          <w:rFonts w:ascii="Arial" w:hAnsi="Arial" w:cs="Arial"/>
        </w:rPr>
      </w:pPr>
      <w:r w:rsidRPr="00F061FA">
        <w:rPr>
          <w:rFonts w:ascii="Arial" w:hAnsi="Arial" w:cs="Arial"/>
        </w:rPr>
        <w:t>Prior, N. (2020). Swansea copperworks: Industry was ‘Google of its day’. </w:t>
      </w:r>
      <w:r w:rsidRPr="00F061FA">
        <w:rPr>
          <w:rFonts w:ascii="Arial" w:hAnsi="Arial" w:cs="Arial"/>
          <w:i/>
          <w:iCs/>
        </w:rPr>
        <w:t>BBC News</w:t>
      </w:r>
      <w:r w:rsidRPr="00F061FA">
        <w:rPr>
          <w:rFonts w:ascii="Arial" w:hAnsi="Arial" w:cs="Arial"/>
        </w:rPr>
        <w:t>. (online) 2 Feb. Available at: https://www.bbc.co.uk/news/uk-wales-51310056 (Accessed 18 Jan. 2025).</w:t>
      </w:r>
    </w:p>
    <w:p w14:paraId="7A441E66" w14:textId="77777777" w:rsidR="00F061FA" w:rsidRPr="00F061FA" w:rsidRDefault="00F061FA" w:rsidP="00F061FA">
      <w:pPr>
        <w:rPr>
          <w:rFonts w:ascii="Arial" w:hAnsi="Arial" w:cs="Arial"/>
        </w:rPr>
      </w:pPr>
      <w:r w:rsidRPr="00F061FA">
        <w:rPr>
          <w:rFonts w:ascii="Arial" w:hAnsi="Arial" w:cs="Arial"/>
        </w:rPr>
        <w:t>Reynolds, C. (2024). </w:t>
      </w:r>
      <w:proofErr w:type="spellStart"/>
      <w:r w:rsidRPr="00F061FA">
        <w:rPr>
          <w:rFonts w:ascii="Arial" w:hAnsi="Arial" w:cs="Arial"/>
          <w:i/>
          <w:iCs/>
        </w:rPr>
        <w:t>Penderyn</w:t>
      </w:r>
      <w:proofErr w:type="spellEnd"/>
      <w:r w:rsidRPr="00F061FA">
        <w:rPr>
          <w:rFonts w:ascii="Arial" w:hAnsi="Arial" w:cs="Arial"/>
          <w:i/>
          <w:iCs/>
        </w:rPr>
        <w:t xml:space="preserve"> Distillery pauses production at largest site</w:t>
      </w:r>
      <w:r w:rsidRPr="00F061FA">
        <w:rPr>
          <w:rFonts w:ascii="Arial" w:hAnsi="Arial" w:cs="Arial"/>
        </w:rPr>
        <w:t>. (online) Just Drinks. Available at: https://www.just-drinks.com/news/penderyn-distillery-pauses-production-at-largest-site/ (Accessed 18 Jan. 2025).</w:t>
      </w:r>
    </w:p>
    <w:p w14:paraId="224F333B" w14:textId="77777777" w:rsidR="00F061FA" w:rsidRPr="00F061FA" w:rsidRDefault="00F061FA" w:rsidP="00F061FA">
      <w:pPr>
        <w:rPr>
          <w:rFonts w:ascii="Arial" w:hAnsi="Arial" w:cs="Arial"/>
        </w:rPr>
      </w:pPr>
      <w:r w:rsidRPr="00F061FA">
        <w:rPr>
          <w:rFonts w:ascii="Arial" w:hAnsi="Arial" w:cs="Arial"/>
        </w:rPr>
        <w:t>Steve (2025). </w:t>
      </w:r>
      <w:proofErr w:type="spellStart"/>
      <w:r w:rsidRPr="00F061FA">
        <w:rPr>
          <w:rFonts w:ascii="Arial" w:hAnsi="Arial" w:cs="Arial"/>
          <w:i/>
          <w:iCs/>
        </w:rPr>
        <w:t>Tripadvisor</w:t>
      </w:r>
      <w:proofErr w:type="spellEnd"/>
      <w:r w:rsidRPr="00F061FA">
        <w:rPr>
          <w:rFonts w:ascii="Arial" w:hAnsi="Arial" w:cs="Arial"/>
        </w:rPr>
        <w:t xml:space="preserve">. (online) </w:t>
      </w:r>
      <w:proofErr w:type="spellStart"/>
      <w:r w:rsidRPr="00F061FA">
        <w:rPr>
          <w:rFonts w:ascii="Arial" w:hAnsi="Arial" w:cs="Arial"/>
        </w:rPr>
        <w:t>Tripadvisor</w:t>
      </w:r>
      <w:proofErr w:type="spellEnd"/>
      <w:r w:rsidRPr="00F061FA">
        <w:rPr>
          <w:rFonts w:ascii="Arial" w:hAnsi="Arial" w:cs="Arial"/>
        </w:rPr>
        <w:t>. Available at: https://www.tripadvisor.co.uk/Attraction_Review-g186466-d26262678-Reviews-Penderyn_Swansea_Copperworks_Distillery-Swansea_Swansea_County_South_Wales_Wales.html (Accessed 18 Jan. 2025).</w:t>
      </w:r>
    </w:p>
    <w:p w14:paraId="536D21CB" w14:textId="77777777" w:rsidR="00F061FA" w:rsidRPr="00F061FA" w:rsidRDefault="00F061FA" w:rsidP="00F061FA">
      <w:pPr>
        <w:rPr>
          <w:rFonts w:ascii="Arial" w:hAnsi="Arial" w:cs="Arial"/>
        </w:rPr>
      </w:pPr>
      <w:r w:rsidRPr="00F061FA">
        <w:rPr>
          <w:rFonts w:ascii="Arial" w:hAnsi="Arial" w:cs="Arial"/>
        </w:rPr>
        <w:t>Tourism Teacher (2022). </w:t>
      </w:r>
      <w:r w:rsidRPr="00F061FA">
        <w:rPr>
          <w:rFonts w:ascii="Arial" w:hAnsi="Arial" w:cs="Arial"/>
          <w:i/>
          <w:iCs/>
        </w:rPr>
        <w:t>Cohen’s tourist typology- The 4 major types of tourists - Tourism Teacher</w:t>
      </w:r>
      <w:r w:rsidRPr="00F061FA">
        <w:rPr>
          <w:rFonts w:ascii="Arial" w:hAnsi="Arial" w:cs="Arial"/>
        </w:rPr>
        <w:t>. (online) tourismteacher.com. Available at: https://tourismteacher.com/cohens-tourist-typology-types-of-tourists/ (Accessed 18 Jan. 2025).</w:t>
      </w:r>
    </w:p>
    <w:p w14:paraId="1CB64DE7" w14:textId="77777777" w:rsidR="00F061FA" w:rsidRPr="00F061FA" w:rsidRDefault="00F061FA" w:rsidP="00F061FA">
      <w:pPr>
        <w:rPr>
          <w:rFonts w:ascii="Arial" w:hAnsi="Arial" w:cs="Arial"/>
        </w:rPr>
      </w:pPr>
      <w:proofErr w:type="spellStart"/>
      <w:r w:rsidRPr="00F061FA">
        <w:rPr>
          <w:rFonts w:ascii="Arial" w:hAnsi="Arial" w:cs="Arial"/>
        </w:rPr>
        <w:lastRenderedPageBreak/>
        <w:t>Tripadvisor</w:t>
      </w:r>
      <w:proofErr w:type="spellEnd"/>
      <w:r w:rsidRPr="00F061FA">
        <w:rPr>
          <w:rFonts w:ascii="Arial" w:hAnsi="Arial" w:cs="Arial"/>
        </w:rPr>
        <w:t>. (2025). </w:t>
      </w:r>
      <w:proofErr w:type="spellStart"/>
      <w:r w:rsidRPr="00F061FA">
        <w:rPr>
          <w:rFonts w:ascii="Arial" w:hAnsi="Arial" w:cs="Arial"/>
          <w:i/>
          <w:iCs/>
        </w:rPr>
        <w:t>Tripadvisor</w:t>
      </w:r>
      <w:proofErr w:type="spellEnd"/>
      <w:r w:rsidRPr="00F061FA">
        <w:rPr>
          <w:rFonts w:ascii="Arial" w:hAnsi="Arial" w:cs="Arial"/>
        </w:rPr>
        <w:t>. (online) Available at: https://www.tripadvisor.co.uk/Attraction_Review-g186466-d26262678-Reviews-Penderyn_Swansea_Copperworks_Distillery-Swansea_Swansea_County_South_Wales_Wales.html (Accessed 18 Jan. 2025).</w:t>
      </w:r>
    </w:p>
    <w:p w14:paraId="18D752A3" w14:textId="77777777" w:rsidR="00F061FA" w:rsidRPr="00F061FA" w:rsidRDefault="00F061FA" w:rsidP="00F061FA">
      <w:pPr>
        <w:rPr>
          <w:rFonts w:ascii="Arial" w:hAnsi="Arial" w:cs="Arial"/>
        </w:rPr>
      </w:pPr>
      <w:r w:rsidRPr="00F061FA">
        <w:rPr>
          <w:rFonts w:ascii="Arial" w:hAnsi="Arial" w:cs="Arial"/>
        </w:rPr>
        <w:t>UNWTO (2024). </w:t>
      </w:r>
      <w:r w:rsidRPr="00F061FA">
        <w:rPr>
          <w:rFonts w:ascii="Arial" w:hAnsi="Arial" w:cs="Arial"/>
          <w:i/>
          <w:iCs/>
        </w:rPr>
        <w:t>Glossary of Tourism Terms</w:t>
      </w:r>
      <w:r w:rsidRPr="00F061FA">
        <w:rPr>
          <w:rFonts w:ascii="Arial" w:hAnsi="Arial" w:cs="Arial"/>
        </w:rPr>
        <w:t>. (online) www.unwto.org. Available at: https://www.unwto.org/glossary-tourism-terms (Accessed 17 Jan. 2025).</w:t>
      </w:r>
    </w:p>
    <w:p w14:paraId="178A0824" w14:textId="77777777" w:rsidR="00F061FA" w:rsidRPr="00F061FA" w:rsidRDefault="00F061FA" w:rsidP="00F061FA">
      <w:pPr>
        <w:rPr>
          <w:rFonts w:ascii="Arial" w:hAnsi="Arial" w:cs="Arial"/>
        </w:rPr>
      </w:pPr>
      <w:r w:rsidRPr="00F061FA">
        <w:rPr>
          <w:rFonts w:ascii="Arial" w:hAnsi="Arial" w:cs="Arial"/>
        </w:rPr>
        <w:t>Visit Wales (n.d.). </w:t>
      </w:r>
      <w:proofErr w:type="spellStart"/>
      <w:r w:rsidRPr="00F061FA">
        <w:rPr>
          <w:rFonts w:ascii="Arial" w:hAnsi="Arial" w:cs="Arial"/>
          <w:i/>
          <w:iCs/>
        </w:rPr>
        <w:t>Penderyn</w:t>
      </w:r>
      <w:proofErr w:type="spellEnd"/>
      <w:r w:rsidRPr="00F061FA">
        <w:rPr>
          <w:rFonts w:ascii="Arial" w:hAnsi="Arial" w:cs="Arial"/>
          <w:i/>
          <w:iCs/>
        </w:rPr>
        <w:t xml:space="preserve"> Swansea Copperworks Distillery | </w:t>
      </w:r>
      <w:proofErr w:type="spellStart"/>
      <w:r w:rsidRPr="00F061FA">
        <w:rPr>
          <w:rFonts w:ascii="Arial" w:hAnsi="Arial" w:cs="Arial"/>
          <w:i/>
          <w:iCs/>
        </w:rPr>
        <w:t>VisitWales</w:t>
      </w:r>
      <w:proofErr w:type="spellEnd"/>
      <w:r w:rsidRPr="00F061FA">
        <w:rPr>
          <w:rFonts w:ascii="Arial" w:hAnsi="Arial" w:cs="Arial"/>
        </w:rPr>
        <w:t>. (online) www.visitwales.com. Available at: https://www.visitwales.com/attraction/food-or-drink-attraction/penderyn-swansea-copperworks-distillery-2172455 (Accessed 18 Jan. 2025).</w:t>
      </w:r>
    </w:p>
    <w:p w14:paraId="308722D3" w14:textId="77777777" w:rsidR="00F061FA" w:rsidRDefault="00F061FA"/>
    <w:sectPr w:rsidR="00F061FA" w:rsidSect="00E1317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2A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B67"/>
    <w:rsid w:val="001F2D0F"/>
    <w:rsid w:val="003F57E0"/>
    <w:rsid w:val="00566EAD"/>
    <w:rsid w:val="0077204D"/>
    <w:rsid w:val="009B2DAF"/>
    <w:rsid w:val="00CC5B67"/>
    <w:rsid w:val="00DA07E4"/>
    <w:rsid w:val="00E13170"/>
    <w:rsid w:val="00F061FA"/>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0E634873"/>
  <w15:chartTrackingRefBased/>
  <w15:docId w15:val="{58F29944-2D17-7942-8952-FDC784CB2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5B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5B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5B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5B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5B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5B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5B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5B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5B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B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5B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5B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5B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5B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5B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5B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5B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5B67"/>
    <w:rPr>
      <w:rFonts w:eastAsiaTheme="majorEastAsia" w:cstheme="majorBidi"/>
      <w:color w:val="272727" w:themeColor="text1" w:themeTint="D8"/>
    </w:rPr>
  </w:style>
  <w:style w:type="paragraph" w:styleId="Title">
    <w:name w:val="Title"/>
    <w:basedOn w:val="Normal"/>
    <w:next w:val="Normal"/>
    <w:link w:val="TitleChar"/>
    <w:uiPriority w:val="10"/>
    <w:qFormat/>
    <w:rsid w:val="00CC5B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5B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5B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5B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5B67"/>
    <w:pPr>
      <w:spacing w:before="160"/>
      <w:jc w:val="center"/>
    </w:pPr>
    <w:rPr>
      <w:i/>
      <w:iCs/>
      <w:color w:val="404040" w:themeColor="text1" w:themeTint="BF"/>
    </w:rPr>
  </w:style>
  <w:style w:type="character" w:customStyle="1" w:styleId="QuoteChar">
    <w:name w:val="Quote Char"/>
    <w:basedOn w:val="DefaultParagraphFont"/>
    <w:link w:val="Quote"/>
    <w:uiPriority w:val="29"/>
    <w:rsid w:val="00CC5B67"/>
    <w:rPr>
      <w:i/>
      <w:iCs/>
      <w:color w:val="404040" w:themeColor="text1" w:themeTint="BF"/>
    </w:rPr>
  </w:style>
  <w:style w:type="paragraph" w:styleId="ListParagraph">
    <w:name w:val="List Paragraph"/>
    <w:basedOn w:val="Normal"/>
    <w:uiPriority w:val="34"/>
    <w:qFormat/>
    <w:rsid w:val="00CC5B67"/>
    <w:pPr>
      <w:ind w:left="720"/>
      <w:contextualSpacing/>
    </w:pPr>
  </w:style>
  <w:style w:type="character" w:styleId="IntenseEmphasis">
    <w:name w:val="Intense Emphasis"/>
    <w:basedOn w:val="DefaultParagraphFont"/>
    <w:uiPriority w:val="21"/>
    <w:qFormat/>
    <w:rsid w:val="00CC5B67"/>
    <w:rPr>
      <w:i/>
      <w:iCs/>
      <w:color w:val="0F4761" w:themeColor="accent1" w:themeShade="BF"/>
    </w:rPr>
  </w:style>
  <w:style w:type="paragraph" w:styleId="IntenseQuote">
    <w:name w:val="Intense Quote"/>
    <w:basedOn w:val="Normal"/>
    <w:next w:val="Normal"/>
    <w:link w:val="IntenseQuoteChar"/>
    <w:uiPriority w:val="30"/>
    <w:qFormat/>
    <w:rsid w:val="00CC5B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5B67"/>
    <w:rPr>
      <w:i/>
      <w:iCs/>
      <w:color w:val="0F4761" w:themeColor="accent1" w:themeShade="BF"/>
    </w:rPr>
  </w:style>
  <w:style w:type="character" w:styleId="IntenseReference">
    <w:name w:val="Intense Reference"/>
    <w:basedOn w:val="DefaultParagraphFont"/>
    <w:uiPriority w:val="32"/>
    <w:qFormat/>
    <w:rsid w:val="00CC5B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682996">
      <w:bodyDiv w:val="1"/>
      <w:marLeft w:val="0"/>
      <w:marRight w:val="0"/>
      <w:marTop w:val="0"/>
      <w:marBottom w:val="0"/>
      <w:divBdr>
        <w:top w:val="none" w:sz="0" w:space="0" w:color="auto"/>
        <w:left w:val="none" w:sz="0" w:space="0" w:color="auto"/>
        <w:bottom w:val="none" w:sz="0" w:space="0" w:color="auto"/>
        <w:right w:val="none" w:sz="0" w:space="0" w:color="auto"/>
      </w:divBdr>
    </w:div>
    <w:div w:id="689643430">
      <w:bodyDiv w:val="1"/>
      <w:marLeft w:val="0"/>
      <w:marRight w:val="0"/>
      <w:marTop w:val="0"/>
      <w:marBottom w:val="0"/>
      <w:divBdr>
        <w:top w:val="none" w:sz="0" w:space="0" w:color="auto"/>
        <w:left w:val="none" w:sz="0" w:space="0" w:color="auto"/>
        <w:bottom w:val="none" w:sz="0" w:space="0" w:color="auto"/>
        <w:right w:val="none" w:sz="0" w:space="0" w:color="auto"/>
      </w:divBdr>
    </w:div>
    <w:div w:id="1885554220">
      <w:bodyDiv w:val="1"/>
      <w:marLeft w:val="0"/>
      <w:marRight w:val="0"/>
      <w:marTop w:val="0"/>
      <w:marBottom w:val="0"/>
      <w:divBdr>
        <w:top w:val="none" w:sz="0" w:space="0" w:color="auto"/>
        <w:left w:val="none" w:sz="0" w:space="0" w:color="auto"/>
        <w:bottom w:val="none" w:sz="0" w:space="0" w:color="auto"/>
        <w:right w:val="none" w:sz="0" w:space="0" w:color="auto"/>
      </w:divBdr>
    </w:div>
    <w:div w:id="2019035580">
      <w:bodyDiv w:val="1"/>
      <w:marLeft w:val="0"/>
      <w:marRight w:val="0"/>
      <w:marTop w:val="0"/>
      <w:marBottom w:val="0"/>
      <w:divBdr>
        <w:top w:val="none" w:sz="0" w:space="0" w:color="auto"/>
        <w:left w:val="none" w:sz="0" w:space="0" w:color="auto"/>
        <w:bottom w:val="none" w:sz="0" w:space="0" w:color="auto"/>
        <w:right w:val="none" w:sz="0" w:space="0" w:color="auto"/>
      </w:divBdr>
    </w:div>
    <w:div w:id="210372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B33F2E-49B8-7245-ACF4-71F059EF6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1450</Words>
  <Characters>8265</Characters>
  <Application>Microsoft Office Word</Application>
  <DocSecurity>0</DocSecurity>
  <Lines>68</Lines>
  <Paragraphs>19</Paragraphs>
  <ScaleCrop>false</ScaleCrop>
  <Company/>
  <LinksUpToDate>false</LinksUpToDate>
  <CharactersWithSpaces>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Mugford</dc:creator>
  <cp:keywords/>
  <dc:description/>
  <cp:lastModifiedBy>Nia Mugford</cp:lastModifiedBy>
  <cp:revision>2</cp:revision>
  <dcterms:created xsi:type="dcterms:W3CDTF">2025-01-18T22:48:00Z</dcterms:created>
  <dcterms:modified xsi:type="dcterms:W3CDTF">2025-01-19T13:39:00Z</dcterms:modified>
</cp:coreProperties>
</file>