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2877" w:rsidRPr="00EF6375" w:rsidRDefault="005C2877" w:rsidP="005C2877">
      <w:pPr>
        <w:spacing w:beforeLines="50" w:before="211" w:afterLines="50" w:after="211"/>
        <w:jc w:val="center"/>
        <w:rPr>
          <w:rFonts w:ascii="Times New Roman" w:hAnsi="Times New Roman" w:cs="Times New Roman"/>
          <w:b/>
          <w:bCs/>
          <w:sz w:val="28"/>
          <w:szCs w:val="28"/>
        </w:rPr>
      </w:pPr>
      <w:r>
        <w:rPr>
          <w:rFonts w:ascii="Times New Roman" w:hAnsi="Times New Roman" w:cs="Times New Roman"/>
          <w:b/>
          <w:bCs/>
          <w:sz w:val="28"/>
          <w:szCs w:val="28"/>
        </w:rPr>
        <w:t xml:space="preserve">On </w:t>
      </w:r>
      <w:r>
        <w:rPr>
          <w:rFonts w:ascii="Times New Roman" w:hAnsi="Times New Roman" w:cs="Times New Roman" w:hint="eastAsia"/>
          <w:b/>
          <w:bCs/>
          <w:sz w:val="28"/>
          <w:szCs w:val="28"/>
        </w:rPr>
        <w:t>t</w:t>
      </w:r>
      <w:r>
        <w:rPr>
          <w:rFonts w:ascii="Times New Roman" w:hAnsi="Times New Roman" w:cs="Times New Roman"/>
          <w:b/>
          <w:bCs/>
          <w:sz w:val="28"/>
          <w:szCs w:val="28"/>
        </w:rPr>
        <w:t xml:space="preserve">he Value and Purpose </w:t>
      </w:r>
      <w:r>
        <w:rPr>
          <w:rFonts w:ascii="Times New Roman" w:hAnsi="Times New Roman" w:cs="Times New Roman" w:hint="eastAsia"/>
          <w:b/>
          <w:bCs/>
          <w:sz w:val="28"/>
          <w:szCs w:val="28"/>
        </w:rPr>
        <w:t>of</w:t>
      </w:r>
      <w:r>
        <w:rPr>
          <w:rFonts w:ascii="Times New Roman" w:hAnsi="Times New Roman" w:cs="Times New Roman"/>
          <w:b/>
          <w:bCs/>
          <w:sz w:val="28"/>
          <w:szCs w:val="28"/>
        </w:rPr>
        <w:t xml:space="preserve"> </w:t>
      </w:r>
      <w:r>
        <w:rPr>
          <w:rFonts w:ascii="Times New Roman" w:hAnsi="Times New Roman" w:cs="Times New Roman" w:hint="eastAsia"/>
          <w:b/>
          <w:bCs/>
          <w:sz w:val="28"/>
          <w:szCs w:val="28"/>
        </w:rPr>
        <w:t>C</w:t>
      </w:r>
      <w:r>
        <w:rPr>
          <w:rFonts w:ascii="Times New Roman" w:hAnsi="Times New Roman" w:cs="Times New Roman"/>
          <w:b/>
          <w:bCs/>
          <w:sz w:val="28"/>
          <w:szCs w:val="28"/>
        </w:rPr>
        <w:t>ode-switching</w:t>
      </w:r>
    </w:p>
    <w:p w:rsidR="005C2877" w:rsidRDefault="005C2877" w:rsidP="005C2877">
      <w:pPr>
        <w:rPr>
          <w:rFonts w:ascii="Times New Roman" w:hAnsi="Times New Roman" w:cs="Times New Roman"/>
          <w:sz w:val="21"/>
          <w:szCs w:val="21"/>
        </w:rPr>
      </w:pPr>
    </w:p>
    <w:p w:rsidR="005C2877" w:rsidRPr="00EF6375"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 xml:space="preserve">Code-switching, </w:t>
      </w:r>
      <w:r>
        <w:rPr>
          <w:rFonts w:ascii="Times New Roman" w:hAnsi="Times New Roman" w:cs="Times New Roman" w:hint="eastAsia"/>
          <w:sz w:val="24"/>
          <w:szCs w:val="24"/>
        </w:rPr>
        <w:t>as</w:t>
      </w:r>
      <w:r>
        <w:rPr>
          <w:rFonts w:ascii="Times New Roman" w:hAnsi="Times New Roman" w:cs="Times New Roman"/>
          <w:sz w:val="24"/>
          <w:szCs w:val="24"/>
        </w:rPr>
        <w:t xml:space="preserve"> held by Heller </w:t>
      </w:r>
      <w:r w:rsidRPr="00A96761">
        <w:rPr>
          <w:rFonts w:ascii="Times New Roman" w:hAnsi="Times New Roman" w:cs="Times New Roman"/>
          <w:sz w:val="24"/>
          <w:szCs w:val="24"/>
        </w:rPr>
        <w:t>(</w:t>
      </w:r>
      <w:r>
        <w:rPr>
          <w:rFonts w:ascii="Times New Roman" w:hAnsi="Times New Roman" w:cs="Times New Roman"/>
          <w:sz w:val="24"/>
          <w:szCs w:val="24"/>
        </w:rPr>
        <w:t>2010, p. 1</w:t>
      </w:r>
      <w:r w:rsidRPr="00A96761">
        <w:rPr>
          <w:rFonts w:ascii="Times New Roman" w:hAnsi="Times New Roman" w:cs="Times New Roman"/>
          <w:sz w:val="24"/>
          <w:szCs w:val="24"/>
        </w:rPr>
        <w:t>)</w:t>
      </w:r>
      <w:r>
        <w:rPr>
          <w:rFonts w:ascii="Times New Roman" w:hAnsi="Times New Roman" w:cs="Times New Roman"/>
          <w:sz w:val="24"/>
          <w:szCs w:val="24"/>
        </w:rPr>
        <w:t>, is</w:t>
      </w:r>
      <w:r w:rsidRPr="00A96761">
        <w:rPr>
          <w:rFonts w:ascii="Times New Roman" w:hAnsi="Times New Roman" w:cs="Times New Roman"/>
          <w:sz w:val="24"/>
          <w:szCs w:val="24"/>
        </w:rPr>
        <w:t xml:space="preserve"> </w:t>
      </w:r>
      <w:r>
        <w:rPr>
          <w:rFonts w:ascii="Times New Roman" w:hAnsi="Times New Roman" w:cs="Times New Roman"/>
          <w:sz w:val="24"/>
          <w:szCs w:val="24"/>
        </w:rPr>
        <w:t>“</w:t>
      </w:r>
      <w:r w:rsidRPr="00FC4C76">
        <w:rPr>
          <w:rFonts w:ascii="Times New Roman" w:hAnsi="Times New Roman" w:cs="Times New Roman"/>
          <w:sz w:val="24"/>
          <w:szCs w:val="24"/>
        </w:rPr>
        <w:t>the use of more than one language in the course</w:t>
      </w:r>
      <w:r>
        <w:rPr>
          <w:rFonts w:ascii="Times New Roman" w:hAnsi="Times New Roman" w:cs="Times New Roman" w:hint="eastAsia"/>
          <w:sz w:val="24"/>
          <w:szCs w:val="24"/>
        </w:rPr>
        <w:t xml:space="preserve"> </w:t>
      </w:r>
      <w:r w:rsidRPr="00FC4C76">
        <w:rPr>
          <w:rFonts w:ascii="Times New Roman" w:hAnsi="Times New Roman" w:cs="Times New Roman"/>
          <w:sz w:val="24"/>
          <w:szCs w:val="24"/>
        </w:rPr>
        <w:t>of a single communicative episode</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It may occur in </w:t>
      </w:r>
      <w:r w:rsidRPr="005509A8">
        <w:rPr>
          <w:rFonts w:ascii="Times New Roman" w:hAnsi="Times New Roman" w:cs="Times New Roman"/>
          <w:sz w:val="24"/>
          <w:szCs w:val="24"/>
        </w:rPr>
        <w:t>large</w:t>
      </w:r>
      <w:r>
        <w:rPr>
          <w:rFonts w:ascii="Times New Roman" w:hAnsi="Times New Roman" w:cs="Times New Roman"/>
          <w:sz w:val="24"/>
          <w:szCs w:val="24"/>
        </w:rPr>
        <w:t xml:space="preserve"> </w:t>
      </w:r>
      <w:r w:rsidRPr="005509A8">
        <w:rPr>
          <w:rFonts w:ascii="Times New Roman" w:hAnsi="Times New Roman" w:cs="Times New Roman"/>
          <w:sz w:val="24"/>
          <w:szCs w:val="24"/>
        </w:rPr>
        <w:t>blocks</w:t>
      </w:r>
      <w:r>
        <w:rPr>
          <w:rFonts w:ascii="Times New Roman" w:hAnsi="Times New Roman" w:cs="Times New Roman"/>
          <w:sz w:val="24"/>
          <w:szCs w:val="24"/>
        </w:rPr>
        <w:t xml:space="preserve"> </w:t>
      </w:r>
      <w:r w:rsidRPr="005509A8">
        <w:rPr>
          <w:rFonts w:ascii="Times New Roman" w:hAnsi="Times New Roman" w:cs="Times New Roman"/>
          <w:sz w:val="24"/>
          <w:szCs w:val="24"/>
        </w:rPr>
        <w:t>of</w:t>
      </w:r>
      <w:r>
        <w:rPr>
          <w:rFonts w:ascii="Times New Roman" w:hAnsi="Times New Roman" w:cs="Times New Roman"/>
          <w:sz w:val="24"/>
          <w:szCs w:val="24"/>
        </w:rPr>
        <w:t xml:space="preserve"> </w:t>
      </w:r>
      <w:r w:rsidRPr="005509A8">
        <w:rPr>
          <w:rFonts w:ascii="Times New Roman" w:hAnsi="Times New Roman" w:cs="Times New Roman"/>
          <w:sz w:val="24"/>
          <w:szCs w:val="24"/>
        </w:rPr>
        <w:t>speech,</w:t>
      </w:r>
      <w:r>
        <w:rPr>
          <w:rFonts w:ascii="Times New Roman" w:hAnsi="Times New Roman" w:cs="Times New Roman"/>
          <w:sz w:val="24"/>
          <w:szCs w:val="24"/>
        </w:rPr>
        <w:t xml:space="preserve"> </w:t>
      </w:r>
      <w:r w:rsidRPr="005509A8">
        <w:rPr>
          <w:rFonts w:ascii="Times New Roman" w:hAnsi="Times New Roman" w:cs="Times New Roman"/>
          <w:sz w:val="24"/>
          <w:szCs w:val="24"/>
        </w:rPr>
        <w:t>between</w:t>
      </w:r>
      <w:r>
        <w:rPr>
          <w:rFonts w:ascii="Times New Roman" w:hAnsi="Times New Roman" w:cs="Times New Roman"/>
          <w:sz w:val="24"/>
          <w:szCs w:val="24"/>
        </w:rPr>
        <w:t xml:space="preserve"> </w:t>
      </w:r>
      <w:r w:rsidRPr="005509A8">
        <w:rPr>
          <w:rFonts w:ascii="Times New Roman" w:hAnsi="Times New Roman" w:cs="Times New Roman"/>
          <w:sz w:val="24"/>
          <w:szCs w:val="24"/>
        </w:rPr>
        <w:t>sentences</w:t>
      </w:r>
      <w:r>
        <w:rPr>
          <w:rFonts w:ascii="Times New Roman" w:hAnsi="Times New Roman" w:cs="Times New Roman"/>
          <w:sz w:val="24"/>
          <w:szCs w:val="24"/>
        </w:rPr>
        <w:t xml:space="preserve"> </w:t>
      </w:r>
      <w:r w:rsidRPr="005509A8">
        <w:rPr>
          <w:rFonts w:ascii="Times New Roman" w:hAnsi="Times New Roman" w:cs="Times New Roman"/>
          <w:sz w:val="24"/>
          <w:szCs w:val="24"/>
        </w:rPr>
        <w:t>or within</w:t>
      </w:r>
      <w:r>
        <w:rPr>
          <w:rFonts w:ascii="Times New Roman" w:hAnsi="Times New Roman" w:cs="Times New Roman"/>
          <w:sz w:val="24"/>
          <w:szCs w:val="24"/>
        </w:rPr>
        <w:t xml:space="preserve"> </w:t>
      </w:r>
      <w:r w:rsidRPr="005509A8">
        <w:rPr>
          <w:rFonts w:ascii="Times New Roman" w:hAnsi="Times New Roman" w:cs="Times New Roman"/>
          <w:sz w:val="24"/>
          <w:szCs w:val="24"/>
        </w:rPr>
        <w:t>sentences</w:t>
      </w:r>
      <w:r>
        <w:rPr>
          <w:rFonts w:ascii="Times New Roman" w:hAnsi="Times New Roman" w:cs="Times New Roman"/>
          <w:sz w:val="24"/>
          <w:szCs w:val="24"/>
        </w:rPr>
        <w:t xml:space="preserve"> (Baker, 2014, p.134)</w:t>
      </w:r>
      <w:r w:rsidRPr="00EF6375">
        <w:rPr>
          <w:rFonts w:ascii="Times New Roman" w:hAnsi="Times New Roman" w:cs="Times New Roman"/>
          <w:sz w:val="24"/>
          <w:szCs w:val="24"/>
        </w:rPr>
        <w:t>.</w:t>
      </w:r>
      <w:r>
        <w:rPr>
          <w:rFonts w:ascii="Times New Roman" w:hAnsi="Times New Roman" w:cs="Times New Roman"/>
          <w:sz w:val="24"/>
          <w:szCs w:val="24"/>
        </w:rPr>
        <w:t xml:space="preserve"> From B</w:t>
      </w:r>
      <w:r>
        <w:rPr>
          <w:rFonts w:ascii="Times New Roman" w:hAnsi="Times New Roman" w:cs="Times New Roman" w:hint="eastAsia"/>
          <w:sz w:val="24"/>
          <w:szCs w:val="24"/>
        </w:rPr>
        <w:t>aker</w:t>
      </w:r>
      <w:r>
        <w:rPr>
          <w:rFonts w:ascii="Times New Roman" w:hAnsi="Times New Roman" w:cs="Times New Roman"/>
          <w:sz w:val="24"/>
          <w:szCs w:val="24"/>
        </w:rPr>
        <w:t xml:space="preserve">’s point of view (2014, p.137), </w:t>
      </w:r>
      <w:r w:rsidRPr="004640BB">
        <w:rPr>
          <w:rFonts w:ascii="Times New Roman" w:hAnsi="Times New Roman" w:cs="Times New Roman"/>
          <w:sz w:val="24"/>
          <w:szCs w:val="24"/>
        </w:rPr>
        <w:t>code­switching</w:t>
      </w:r>
      <w:r>
        <w:rPr>
          <w:rFonts w:ascii="Times New Roman" w:hAnsi="Times New Roman" w:cs="Times New Roman"/>
          <w:sz w:val="24"/>
          <w:szCs w:val="24"/>
        </w:rPr>
        <w:t xml:space="preserve"> is undoubtedly </w:t>
      </w:r>
      <w:r w:rsidRPr="004640BB">
        <w:rPr>
          <w:rFonts w:ascii="Times New Roman" w:hAnsi="Times New Roman" w:cs="Times New Roman"/>
          <w:sz w:val="24"/>
          <w:szCs w:val="24"/>
        </w:rPr>
        <w:t>a</w:t>
      </w:r>
      <w:r>
        <w:rPr>
          <w:rFonts w:ascii="Times New Roman" w:hAnsi="Times New Roman" w:cs="Times New Roman"/>
          <w:sz w:val="24"/>
          <w:szCs w:val="24"/>
        </w:rPr>
        <w:t xml:space="preserve"> </w:t>
      </w:r>
      <w:r w:rsidRPr="004640BB">
        <w:rPr>
          <w:rFonts w:ascii="Times New Roman" w:hAnsi="Times New Roman" w:cs="Times New Roman"/>
          <w:sz w:val="24"/>
          <w:szCs w:val="24"/>
        </w:rPr>
        <w:t>valuable</w:t>
      </w:r>
      <w:r>
        <w:rPr>
          <w:rFonts w:ascii="Times New Roman" w:hAnsi="Times New Roman" w:cs="Times New Roman"/>
          <w:sz w:val="24"/>
          <w:szCs w:val="24"/>
        </w:rPr>
        <w:t xml:space="preserve"> </w:t>
      </w:r>
      <w:r w:rsidRPr="004640BB">
        <w:rPr>
          <w:rFonts w:ascii="Times New Roman" w:hAnsi="Times New Roman" w:cs="Times New Roman"/>
          <w:sz w:val="24"/>
          <w:szCs w:val="24"/>
        </w:rPr>
        <w:t>and</w:t>
      </w:r>
      <w:r>
        <w:rPr>
          <w:rFonts w:ascii="Times New Roman" w:hAnsi="Times New Roman" w:cs="Times New Roman"/>
          <w:sz w:val="24"/>
          <w:szCs w:val="24"/>
        </w:rPr>
        <w:t xml:space="preserve"> </w:t>
      </w:r>
      <w:r w:rsidRPr="004640BB">
        <w:rPr>
          <w:rFonts w:ascii="Times New Roman" w:hAnsi="Times New Roman" w:cs="Times New Roman"/>
          <w:sz w:val="24"/>
          <w:szCs w:val="24"/>
        </w:rPr>
        <w:t>purposeful</w:t>
      </w:r>
      <w:r>
        <w:rPr>
          <w:rFonts w:ascii="Times New Roman" w:hAnsi="Times New Roman" w:cs="Times New Roman"/>
          <w:sz w:val="24"/>
          <w:szCs w:val="24"/>
        </w:rPr>
        <w:t xml:space="preserve"> </w:t>
      </w:r>
      <w:r w:rsidRPr="004640BB">
        <w:rPr>
          <w:rFonts w:ascii="Times New Roman" w:hAnsi="Times New Roman" w:cs="Times New Roman"/>
          <w:sz w:val="24"/>
          <w:szCs w:val="24"/>
        </w:rPr>
        <w:t xml:space="preserve">communication strategy. </w:t>
      </w:r>
      <w:r>
        <w:rPr>
          <w:rFonts w:ascii="Times New Roman" w:hAnsi="Times New Roman" w:cs="Times New Roman"/>
          <w:sz w:val="24"/>
          <w:szCs w:val="24"/>
        </w:rPr>
        <w:t>In light of his article, the</w:t>
      </w:r>
      <w:r w:rsidRPr="003D365C">
        <w:rPr>
          <w:rFonts w:ascii="Times New Roman" w:hAnsi="Times New Roman" w:cs="Times New Roman"/>
          <w:sz w:val="24"/>
          <w:szCs w:val="24"/>
        </w:rPr>
        <w:t xml:space="preserve"> </w:t>
      </w:r>
      <w:r>
        <w:rPr>
          <w:rFonts w:ascii="Times New Roman" w:hAnsi="Times New Roman" w:cs="Times New Roman"/>
          <w:sz w:val="24"/>
          <w:szCs w:val="24"/>
        </w:rPr>
        <w:t xml:space="preserve">essay summarizes the value and purpose of </w:t>
      </w:r>
      <w:r w:rsidRPr="004640BB">
        <w:rPr>
          <w:rFonts w:ascii="Times New Roman" w:hAnsi="Times New Roman" w:cs="Times New Roman"/>
          <w:sz w:val="24"/>
          <w:szCs w:val="24"/>
        </w:rPr>
        <w:t>code­switching</w:t>
      </w:r>
      <w:r>
        <w:rPr>
          <w:rFonts w:ascii="Times New Roman" w:hAnsi="Times New Roman" w:cs="Times New Roman"/>
          <w:sz w:val="24"/>
          <w:szCs w:val="24"/>
        </w:rPr>
        <w:t xml:space="preserve"> proposed by Baker and</w:t>
      </w:r>
      <w:r w:rsidRPr="003D365C">
        <w:rPr>
          <w:rFonts w:ascii="Times New Roman" w:hAnsi="Times New Roman" w:cs="Times New Roman"/>
          <w:sz w:val="24"/>
          <w:szCs w:val="24"/>
        </w:rPr>
        <w:t xml:space="preserve"> </w:t>
      </w:r>
      <w:r>
        <w:rPr>
          <w:rFonts w:ascii="Times New Roman" w:hAnsi="Times New Roman" w:cs="Times New Roman"/>
          <w:sz w:val="24"/>
          <w:szCs w:val="24"/>
        </w:rPr>
        <w:t>analyzes the relevance of his propositions today.</w:t>
      </w:r>
    </w:p>
    <w:p w:rsidR="005C2877" w:rsidRDefault="005C2877" w:rsidP="005C2877">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1</w:t>
      </w:r>
      <w:r>
        <w:rPr>
          <w:rFonts w:ascii="Times New Roman" w:hAnsi="Times New Roman" w:cs="Times New Roman" w:hint="eastAsia"/>
          <w:b/>
          <w:bCs/>
          <w:sz w:val="24"/>
          <w:szCs w:val="24"/>
        </w:rPr>
        <w:t>.</w:t>
      </w:r>
      <w:r>
        <w:rPr>
          <w:rFonts w:ascii="Times New Roman" w:hAnsi="Times New Roman" w:cs="Times New Roman"/>
          <w:b/>
          <w:bCs/>
          <w:sz w:val="24"/>
          <w:szCs w:val="24"/>
        </w:rPr>
        <w:t xml:space="preserve"> T</w:t>
      </w:r>
      <w:r w:rsidRPr="00AA7AC8">
        <w:rPr>
          <w:rFonts w:ascii="Times New Roman" w:hAnsi="Times New Roman" w:cs="Times New Roman"/>
          <w:b/>
          <w:bCs/>
          <w:sz w:val="24"/>
          <w:szCs w:val="24"/>
        </w:rPr>
        <w:t xml:space="preserve">he </w:t>
      </w:r>
      <w:r>
        <w:rPr>
          <w:rFonts w:ascii="Times New Roman" w:hAnsi="Times New Roman" w:cs="Times New Roman"/>
          <w:b/>
          <w:bCs/>
          <w:sz w:val="24"/>
          <w:szCs w:val="24"/>
        </w:rPr>
        <w:t>V</w:t>
      </w:r>
      <w:r w:rsidRPr="00AA7AC8">
        <w:rPr>
          <w:rFonts w:ascii="Times New Roman" w:hAnsi="Times New Roman" w:cs="Times New Roman"/>
          <w:b/>
          <w:bCs/>
          <w:sz w:val="24"/>
          <w:szCs w:val="24"/>
        </w:rPr>
        <w:t xml:space="preserve">alue and </w:t>
      </w:r>
      <w:r>
        <w:rPr>
          <w:rFonts w:ascii="Times New Roman" w:hAnsi="Times New Roman" w:cs="Times New Roman"/>
          <w:b/>
          <w:bCs/>
          <w:sz w:val="24"/>
          <w:szCs w:val="24"/>
        </w:rPr>
        <w:t>P</w:t>
      </w:r>
      <w:r w:rsidRPr="00AA7AC8">
        <w:rPr>
          <w:rFonts w:ascii="Times New Roman" w:hAnsi="Times New Roman" w:cs="Times New Roman"/>
          <w:b/>
          <w:bCs/>
          <w:sz w:val="24"/>
          <w:szCs w:val="24"/>
        </w:rPr>
        <w:t xml:space="preserve">urpose of </w:t>
      </w:r>
      <w:r>
        <w:rPr>
          <w:rFonts w:ascii="Times New Roman" w:hAnsi="Times New Roman" w:cs="Times New Roman"/>
          <w:b/>
          <w:bCs/>
          <w:sz w:val="24"/>
          <w:szCs w:val="24"/>
        </w:rPr>
        <w:t>C</w:t>
      </w:r>
      <w:r w:rsidRPr="00AA7AC8">
        <w:rPr>
          <w:rFonts w:ascii="Times New Roman" w:hAnsi="Times New Roman" w:cs="Times New Roman"/>
          <w:b/>
          <w:bCs/>
          <w:sz w:val="24"/>
          <w:szCs w:val="24"/>
        </w:rPr>
        <w:t>ode­switching</w:t>
      </w:r>
      <w:r>
        <w:rPr>
          <w:rFonts w:ascii="Times New Roman" w:hAnsi="Times New Roman" w:cs="Times New Roman"/>
          <w:b/>
          <w:bCs/>
          <w:sz w:val="24"/>
          <w:szCs w:val="24"/>
        </w:rPr>
        <w:t xml:space="preserve"> Proposed by Baker (2014)</w:t>
      </w:r>
    </w:p>
    <w:p w:rsidR="005C2877" w:rsidRPr="00F1590D"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B</w:t>
      </w:r>
      <w:r>
        <w:rPr>
          <w:rFonts w:ascii="Times New Roman" w:hAnsi="Times New Roman" w:cs="Times New Roman" w:hint="eastAsia"/>
          <w:sz w:val="24"/>
          <w:szCs w:val="24"/>
        </w:rPr>
        <w:t>aker</w:t>
      </w:r>
      <w:r>
        <w:rPr>
          <w:rFonts w:ascii="Times New Roman" w:hAnsi="Times New Roman" w:cs="Times New Roman"/>
          <w:sz w:val="24"/>
          <w:szCs w:val="24"/>
        </w:rPr>
        <w:t xml:space="preserve"> (2014) dealt with </w:t>
      </w:r>
      <w:r w:rsidRPr="00F1590D">
        <w:rPr>
          <w:rFonts w:ascii="Times New Roman" w:hAnsi="Times New Roman" w:cs="Times New Roman"/>
          <w:sz w:val="24"/>
          <w:szCs w:val="24"/>
        </w:rPr>
        <w:t>the value and purpose of code­switching</w:t>
      </w:r>
      <w:r>
        <w:rPr>
          <w:rFonts w:ascii="Times New Roman" w:hAnsi="Times New Roman" w:cs="Times New Roman"/>
          <w:sz w:val="24"/>
          <w:szCs w:val="24"/>
        </w:rPr>
        <w:t xml:space="preserve"> from both the linguistic and non-linguistic perspective. That is too say, people code-switch not only to express and clarify linguistic meanings, but also to indicate social </w:t>
      </w:r>
      <w:r w:rsidRPr="00C26A91">
        <w:rPr>
          <w:rFonts w:ascii="Times New Roman" w:hAnsi="Times New Roman" w:cs="Times New Roman"/>
          <w:sz w:val="24"/>
          <w:szCs w:val="24"/>
        </w:rPr>
        <w:t>and power relationships</w:t>
      </w:r>
      <w:r>
        <w:rPr>
          <w:rFonts w:ascii="Times New Roman" w:hAnsi="Times New Roman" w:cs="Times New Roman"/>
          <w:sz w:val="24"/>
          <w:szCs w:val="24"/>
        </w:rPr>
        <w:t>.</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 xml:space="preserve">From the linguistic perspective, the main use of code-switching is to facilitate conveying or emphasizing meanings. For example, at home, parents may </w:t>
      </w:r>
      <w:r>
        <w:rPr>
          <w:rFonts w:ascii="Times New Roman" w:hAnsi="Times New Roman" w:cs="Times New Roman" w:hint="eastAsia"/>
          <w:sz w:val="24"/>
          <w:szCs w:val="24"/>
        </w:rPr>
        <w:t>give</w:t>
      </w:r>
      <w:r>
        <w:rPr>
          <w:rFonts w:ascii="Times New Roman" w:hAnsi="Times New Roman" w:cs="Times New Roman"/>
          <w:sz w:val="24"/>
          <w:szCs w:val="24"/>
        </w:rPr>
        <w:t xml:space="preserve"> a demand in two languages to underline it. In classroom settings, teachers may explain a concept twice in both native and second language to make reinforcement. Sometimes people in daily conversations refer to expressions or previous conversations in another language when they are unwilling to stop to think of equivalents or explain or translate in the current conversation language. In addition, </w:t>
      </w:r>
      <w:r>
        <w:rPr>
          <w:rFonts w:ascii="Times New Roman" w:hAnsi="Times New Roman" w:cs="Times New Roman" w:hint="eastAsia"/>
          <w:sz w:val="24"/>
          <w:szCs w:val="24"/>
        </w:rPr>
        <w:t>people</w:t>
      </w:r>
      <w:r>
        <w:rPr>
          <w:rFonts w:ascii="Times New Roman" w:hAnsi="Times New Roman" w:cs="Times New Roman"/>
          <w:sz w:val="24"/>
          <w:szCs w:val="24"/>
        </w:rPr>
        <w:t xml:space="preserve"> may habitually discuss certain subjects or topics in one language.</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rom the non-linguistic perspective, code-switching is utilized due to interpersonal or social factors. In informal occasions, people code-switch to interject or interrupt conversations, or exclude others from conversations. In formal circumstances, code-switching can </w:t>
      </w:r>
      <w:r>
        <w:rPr>
          <w:rFonts w:ascii="Times New Roman" w:hAnsi="Times New Roman" w:cs="Times New Roman" w:hint="eastAsia"/>
          <w:sz w:val="24"/>
          <w:szCs w:val="24"/>
        </w:rPr>
        <w:t>release</w:t>
      </w:r>
      <w:r>
        <w:rPr>
          <w:rFonts w:ascii="Times New Roman" w:hAnsi="Times New Roman" w:cs="Times New Roman"/>
          <w:sz w:val="24"/>
          <w:szCs w:val="24"/>
        </w:rPr>
        <w:t xml:space="preserve"> a signal of easing tension or injecting humor. At any time, code-switching may indicate the </w:t>
      </w:r>
      <w:r w:rsidRPr="00721CFF">
        <w:rPr>
          <w:rFonts w:ascii="Times New Roman" w:hAnsi="Times New Roman" w:cs="Times New Roman"/>
          <w:sz w:val="24"/>
          <w:szCs w:val="24"/>
        </w:rPr>
        <w:t>interlocutor</w:t>
      </w:r>
      <w:r>
        <w:rPr>
          <w:rFonts w:ascii="Times New Roman" w:hAnsi="Times New Roman" w:cs="Times New Roman"/>
          <w:sz w:val="24"/>
          <w:szCs w:val="24"/>
        </w:rPr>
        <w:t>’</w:t>
      </w:r>
      <w:r>
        <w:rPr>
          <w:rFonts w:ascii="Times New Roman" w:hAnsi="Times New Roman" w:cs="Times New Roman" w:hint="eastAsia"/>
          <w:sz w:val="24"/>
          <w:szCs w:val="24"/>
        </w:rPr>
        <w:t>s</w:t>
      </w:r>
      <w:r>
        <w:rPr>
          <w:rFonts w:ascii="Times New Roman" w:hAnsi="Times New Roman" w:cs="Times New Roman"/>
          <w:sz w:val="24"/>
          <w:szCs w:val="24"/>
        </w:rPr>
        <w:t xml:space="preserve"> willingness either to approach or to keep distance.</w:t>
      </w:r>
    </w:p>
    <w:p w:rsidR="005C2877" w:rsidRPr="00A92061" w:rsidRDefault="005C2877" w:rsidP="005C2877">
      <w:pPr>
        <w:spacing w:beforeLines="50" w:before="211" w:afterLines="50" w:after="211"/>
        <w:rPr>
          <w:rFonts w:ascii="Times New Roman" w:hAnsi="Times New Roman" w:cs="Times New Roman"/>
          <w:b/>
          <w:bCs/>
          <w:sz w:val="24"/>
          <w:szCs w:val="24"/>
        </w:rPr>
      </w:pPr>
      <w:bookmarkStart w:id="0" w:name="OLE_LINK5"/>
      <w:bookmarkStart w:id="1" w:name="OLE_LINK6"/>
      <w:r>
        <w:rPr>
          <w:rFonts w:ascii="Times New Roman" w:hAnsi="Times New Roman" w:cs="Times New Roman"/>
          <w:b/>
          <w:bCs/>
          <w:sz w:val="24"/>
          <w:szCs w:val="24"/>
        </w:rPr>
        <w:t xml:space="preserve">2. </w:t>
      </w:r>
      <w:r w:rsidRPr="00A92061">
        <w:rPr>
          <w:rFonts w:ascii="Times New Roman" w:hAnsi="Times New Roman" w:cs="Times New Roman"/>
          <w:b/>
          <w:bCs/>
          <w:sz w:val="24"/>
          <w:szCs w:val="24"/>
        </w:rPr>
        <w:t>Code-switching in</w:t>
      </w:r>
      <w:r>
        <w:rPr>
          <w:rFonts w:ascii="Times New Roman" w:hAnsi="Times New Roman" w:cs="Times New Roman"/>
          <w:b/>
          <w:bCs/>
          <w:sz w:val="24"/>
          <w:szCs w:val="24"/>
        </w:rPr>
        <w:t xml:space="preserve"> Direct</w:t>
      </w:r>
      <w:r w:rsidRPr="00A92061">
        <w:rPr>
          <w:rFonts w:ascii="Times New Roman" w:hAnsi="Times New Roman" w:cs="Times New Roman"/>
          <w:b/>
          <w:bCs/>
          <w:sz w:val="24"/>
          <w:szCs w:val="24"/>
        </w:rPr>
        <w:t xml:space="preserve"> </w:t>
      </w:r>
      <w:r>
        <w:rPr>
          <w:rFonts w:ascii="Times New Roman" w:hAnsi="Times New Roman" w:cs="Times New Roman"/>
          <w:b/>
          <w:bCs/>
          <w:sz w:val="24"/>
          <w:szCs w:val="24"/>
        </w:rPr>
        <w:t>E</w:t>
      </w:r>
      <w:r w:rsidRPr="00A92061">
        <w:rPr>
          <w:rFonts w:ascii="Times New Roman" w:hAnsi="Times New Roman" w:cs="Times New Roman"/>
          <w:b/>
          <w:bCs/>
          <w:sz w:val="24"/>
          <w:szCs w:val="24"/>
        </w:rPr>
        <w:t>xperience</w:t>
      </w:r>
    </w:p>
    <w:bookmarkEnd w:id="0"/>
    <w:bookmarkEnd w:id="1"/>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s far as I am concerned, the use of code-switching to convey linguistic </w:t>
      </w:r>
      <w:r>
        <w:rPr>
          <w:rFonts w:ascii="Times New Roman" w:hAnsi="Times New Roman" w:cs="Times New Roman"/>
          <w:sz w:val="24"/>
          <w:szCs w:val="24"/>
        </w:rPr>
        <w:lastRenderedPageBreak/>
        <w:t>meanings</w:t>
      </w:r>
      <w:r w:rsidRPr="0023069D">
        <w:rPr>
          <w:rFonts w:ascii="Times New Roman" w:hAnsi="Times New Roman" w:cs="Times New Roman"/>
          <w:sz w:val="24"/>
          <w:szCs w:val="24"/>
        </w:rPr>
        <w:t xml:space="preserve"> </w:t>
      </w:r>
      <w:r>
        <w:rPr>
          <w:rFonts w:ascii="Times New Roman" w:hAnsi="Times New Roman" w:cs="Times New Roman"/>
          <w:sz w:val="24"/>
          <w:szCs w:val="24"/>
        </w:rPr>
        <w:t xml:space="preserve">as well as to </w:t>
      </w:r>
      <w:r w:rsidRPr="0023069D">
        <w:rPr>
          <w:rFonts w:ascii="Times New Roman" w:hAnsi="Times New Roman" w:cs="Times New Roman"/>
          <w:sz w:val="24"/>
          <w:szCs w:val="24"/>
        </w:rPr>
        <w:t>manage social relations</w:t>
      </w:r>
      <w:r>
        <w:rPr>
          <w:rFonts w:ascii="Times New Roman" w:hAnsi="Times New Roman" w:cs="Times New Roman"/>
          <w:sz w:val="24"/>
          <w:szCs w:val="24"/>
        </w:rPr>
        <w:t xml:space="preserve"> matches my experience. First, code-switching </w:t>
      </w:r>
      <w:r>
        <w:rPr>
          <w:rFonts w:ascii="Times New Roman" w:hAnsi="Times New Roman" w:cs="Times New Roman" w:hint="eastAsia"/>
          <w:sz w:val="24"/>
          <w:szCs w:val="24"/>
        </w:rPr>
        <w:t>is</w:t>
      </w:r>
      <w:r>
        <w:rPr>
          <w:rFonts w:ascii="Times New Roman" w:hAnsi="Times New Roman" w:cs="Times New Roman"/>
          <w:sz w:val="24"/>
          <w:szCs w:val="24"/>
        </w:rPr>
        <w:t xml:space="preserve"> </w:t>
      </w:r>
      <w:r>
        <w:rPr>
          <w:rFonts w:ascii="Times New Roman" w:hAnsi="Times New Roman" w:cs="Times New Roman" w:hint="eastAsia"/>
          <w:sz w:val="24"/>
          <w:szCs w:val="24"/>
        </w:rPr>
        <w:t>valuable</w:t>
      </w:r>
      <w:r>
        <w:rPr>
          <w:rFonts w:ascii="Times New Roman" w:hAnsi="Times New Roman" w:cs="Times New Roman"/>
          <w:sz w:val="24"/>
          <w:szCs w:val="24"/>
        </w:rPr>
        <w:t xml:space="preserve"> in that it helps to fulfill or reinforce communicative intentions. On our campus, sometimes a Chinese lady who married to a foreign teacher goes out for a walk with her bilingual daughter. Once I heard her harshly shouting to the child “Don’t touch it!” with both English and Chinese to reinforce her demand. When I was in middle school, my English teacher spoke English most of the time but she would switch to Chinese when explaining complex grammar or language points to clarify her meaning. Now with my classmates in the professional doctorate program, I’ve articulated such sentences as “Ah! One assignment is due next week and I must finish it before the deadline” in Chinese as a whole but with “due” and “deadline” in English.</w:t>
      </w:r>
      <w:r w:rsidRPr="004C403B">
        <w:rPr>
          <w:rFonts w:ascii="Times New Roman" w:hAnsi="Times New Roman" w:cs="Times New Roman"/>
          <w:sz w:val="24"/>
          <w:szCs w:val="24"/>
        </w:rPr>
        <w:t xml:space="preserve"> </w:t>
      </w:r>
      <w:r>
        <w:rPr>
          <w:rFonts w:ascii="Times New Roman" w:hAnsi="Times New Roman" w:cs="Times New Roman"/>
          <w:sz w:val="24"/>
          <w:szCs w:val="24"/>
        </w:rPr>
        <w:t>On one hand, the exact equivalents of these two words are not easy to find in Chinese. On the other hand, I think this code-switching can best convey my anxiety.</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In social contacts, s</w:t>
      </w:r>
      <w:r w:rsidRPr="00FD0FF5">
        <w:rPr>
          <w:rFonts w:ascii="Times New Roman" w:hAnsi="Times New Roman" w:cs="Times New Roman"/>
          <w:sz w:val="24"/>
          <w:szCs w:val="24"/>
        </w:rPr>
        <w:t>peakers employ code choices rationally, as a way of establishing their social position</w:t>
      </w:r>
      <w:r>
        <w:rPr>
          <w:rFonts w:ascii="Times New Roman" w:hAnsi="Times New Roman" w:cs="Times New Roman"/>
          <w:sz w:val="24"/>
          <w:szCs w:val="24"/>
        </w:rPr>
        <w:t xml:space="preserve"> or relationships. There were two Korean girls in my class when I was in high school. Both of them were Korean-Chinese bilinguals who used Chinese very well to communicate with Chinese teachers and classmates. But I noticed that whenever they spoke to each other,</w:t>
      </w:r>
      <w:r w:rsidRPr="00FD33FD">
        <w:rPr>
          <w:rFonts w:ascii="Times New Roman" w:hAnsi="Times New Roman" w:cs="Times New Roman"/>
          <w:sz w:val="24"/>
          <w:szCs w:val="24"/>
        </w:rPr>
        <w:t xml:space="preserve"> </w:t>
      </w:r>
      <w:r>
        <w:rPr>
          <w:rFonts w:ascii="Times New Roman" w:hAnsi="Times New Roman" w:cs="Times New Roman"/>
          <w:sz w:val="24"/>
          <w:szCs w:val="24"/>
        </w:rPr>
        <w:t>they only use Korean, probably as a way to establish identity and show intimacy, sometimes probably just to make the conversation understandable only to themselves. This is consistent with Baker’s view (2014) that code-switching</w:t>
      </w:r>
      <w:r w:rsidRPr="00E66186">
        <w:rPr>
          <w:rFonts w:ascii="Times New Roman" w:hAnsi="Times New Roman" w:cs="Times New Roman"/>
          <w:sz w:val="24"/>
          <w:szCs w:val="24"/>
        </w:rPr>
        <w:t xml:space="preserve"> may</w:t>
      </w:r>
      <w:r>
        <w:rPr>
          <w:rFonts w:ascii="Times New Roman" w:hAnsi="Times New Roman" w:cs="Times New Roman"/>
          <w:sz w:val="24"/>
          <w:szCs w:val="24"/>
        </w:rPr>
        <w:t xml:space="preserve"> </w:t>
      </w:r>
      <w:r w:rsidRPr="00E66186">
        <w:rPr>
          <w:rFonts w:ascii="Times New Roman" w:hAnsi="Times New Roman" w:cs="Times New Roman"/>
          <w:sz w:val="24"/>
          <w:szCs w:val="24"/>
        </w:rPr>
        <w:t>communicate common</w:t>
      </w:r>
      <w:r>
        <w:rPr>
          <w:rFonts w:ascii="Times New Roman" w:hAnsi="Times New Roman" w:cs="Times New Roman"/>
          <w:sz w:val="24"/>
          <w:szCs w:val="24"/>
        </w:rPr>
        <w:t xml:space="preserve"> </w:t>
      </w:r>
      <w:r w:rsidRPr="00E66186">
        <w:rPr>
          <w:rFonts w:ascii="Times New Roman" w:hAnsi="Times New Roman" w:cs="Times New Roman"/>
          <w:sz w:val="24"/>
          <w:szCs w:val="24"/>
        </w:rPr>
        <w:t xml:space="preserve">identity </w:t>
      </w:r>
      <w:r>
        <w:rPr>
          <w:rFonts w:ascii="Times New Roman" w:hAnsi="Times New Roman" w:cs="Times New Roman"/>
          <w:sz w:val="24"/>
          <w:szCs w:val="24"/>
        </w:rPr>
        <w:t>and</w:t>
      </w:r>
      <w:r w:rsidRPr="00FD33FD">
        <w:rPr>
          <w:rFonts w:ascii="Times New Roman" w:hAnsi="Times New Roman" w:cs="Times New Roman"/>
          <w:sz w:val="24"/>
          <w:szCs w:val="24"/>
        </w:rPr>
        <w:t xml:space="preserve"> </w:t>
      </w:r>
      <w:r w:rsidRPr="00E66186">
        <w:rPr>
          <w:rFonts w:ascii="Times New Roman" w:hAnsi="Times New Roman" w:cs="Times New Roman"/>
          <w:sz w:val="24"/>
          <w:szCs w:val="24"/>
        </w:rPr>
        <w:t>friendship</w:t>
      </w:r>
      <w:r>
        <w:rPr>
          <w:rFonts w:ascii="Times New Roman" w:hAnsi="Times New Roman" w:cs="Times New Roman"/>
          <w:sz w:val="24"/>
          <w:szCs w:val="24"/>
        </w:rPr>
        <w:t xml:space="preserve"> and may e</w:t>
      </w:r>
      <w:r w:rsidRPr="00FD33FD">
        <w:rPr>
          <w:rFonts w:ascii="Times New Roman" w:hAnsi="Times New Roman" w:cs="Times New Roman"/>
          <w:sz w:val="24"/>
          <w:szCs w:val="24"/>
        </w:rPr>
        <w:t>xclude</w:t>
      </w:r>
      <w:r>
        <w:rPr>
          <w:rFonts w:ascii="Times New Roman" w:hAnsi="Times New Roman" w:cs="Times New Roman"/>
          <w:sz w:val="24"/>
          <w:szCs w:val="24"/>
        </w:rPr>
        <w:t xml:space="preserve"> </w:t>
      </w:r>
      <w:r w:rsidRPr="00FD33FD">
        <w:rPr>
          <w:rFonts w:ascii="Times New Roman" w:hAnsi="Times New Roman" w:cs="Times New Roman"/>
          <w:sz w:val="24"/>
          <w:szCs w:val="24"/>
        </w:rPr>
        <w:t>people</w:t>
      </w:r>
      <w:r>
        <w:rPr>
          <w:rFonts w:ascii="Times New Roman" w:hAnsi="Times New Roman" w:cs="Times New Roman"/>
          <w:sz w:val="24"/>
          <w:szCs w:val="24"/>
        </w:rPr>
        <w:t xml:space="preserve"> </w:t>
      </w:r>
      <w:r w:rsidRPr="00FD33FD">
        <w:rPr>
          <w:rFonts w:ascii="Times New Roman" w:hAnsi="Times New Roman" w:cs="Times New Roman"/>
          <w:sz w:val="24"/>
          <w:szCs w:val="24"/>
        </w:rPr>
        <w:t>from</w:t>
      </w:r>
      <w:r>
        <w:rPr>
          <w:rFonts w:ascii="Times New Roman" w:hAnsi="Times New Roman" w:cs="Times New Roman"/>
          <w:sz w:val="24"/>
          <w:szCs w:val="24"/>
        </w:rPr>
        <w:t xml:space="preserve"> </w:t>
      </w:r>
      <w:r w:rsidRPr="00FD33FD">
        <w:rPr>
          <w:rFonts w:ascii="Times New Roman" w:hAnsi="Times New Roman" w:cs="Times New Roman"/>
          <w:sz w:val="24"/>
          <w:szCs w:val="24"/>
        </w:rPr>
        <w:t>a</w:t>
      </w:r>
      <w:r>
        <w:rPr>
          <w:rFonts w:ascii="Times New Roman" w:hAnsi="Times New Roman" w:cs="Times New Roman"/>
          <w:sz w:val="24"/>
          <w:szCs w:val="24"/>
        </w:rPr>
        <w:t xml:space="preserve"> </w:t>
      </w:r>
      <w:r w:rsidRPr="00FD33FD">
        <w:rPr>
          <w:rFonts w:ascii="Times New Roman" w:hAnsi="Times New Roman" w:cs="Times New Roman"/>
          <w:sz w:val="24"/>
          <w:szCs w:val="24"/>
        </w:rPr>
        <w:t>conversation</w:t>
      </w:r>
      <w:r>
        <w:rPr>
          <w:rFonts w:ascii="Times New Roman" w:hAnsi="Times New Roman" w:cs="Times New Roman"/>
          <w:sz w:val="24"/>
          <w:szCs w:val="24"/>
        </w:rPr>
        <w:t>.</w:t>
      </w:r>
    </w:p>
    <w:p w:rsidR="005C2877" w:rsidRPr="00A92061" w:rsidRDefault="005C2877" w:rsidP="005C2877">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3.</w:t>
      </w:r>
      <w:r w:rsidRPr="00A92061">
        <w:rPr>
          <w:rFonts w:ascii="Times New Roman" w:hAnsi="Times New Roman" w:cs="Times New Roman"/>
          <w:b/>
          <w:bCs/>
          <w:sz w:val="24"/>
          <w:szCs w:val="24"/>
        </w:rPr>
        <w:t xml:space="preserve"> </w:t>
      </w:r>
      <w:r>
        <w:rPr>
          <w:rFonts w:ascii="Times New Roman" w:hAnsi="Times New Roman" w:cs="Times New Roman"/>
          <w:b/>
          <w:bCs/>
          <w:sz w:val="24"/>
          <w:szCs w:val="24"/>
        </w:rPr>
        <w:t>The Relevance of C</w:t>
      </w:r>
      <w:r w:rsidRPr="00A92061">
        <w:rPr>
          <w:rFonts w:ascii="Times New Roman" w:hAnsi="Times New Roman" w:cs="Times New Roman"/>
          <w:b/>
          <w:bCs/>
          <w:sz w:val="24"/>
          <w:szCs w:val="24"/>
        </w:rPr>
        <w:t xml:space="preserve">ode-switching </w:t>
      </w:r>
      <w:r>
        <w:rPr>
          <w:rFonts w:ascii="Times New Roman" w:hAnsi="Times New Roman" w:cs="Times New Roman"/>
          <w:b/>
          <w:bCs/>
          <w:sz w:val="24"/>
          <w:szCs w:val="24"/>
        </w:rPr>
        <w:t>in Learning and Teaching Today</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B</w:t>
      </w:r>
      <w:r>
        <w:rPr>
          <w:rFonts w:ascii="Times New Roman" w:hAnsi="Times New Roman" w:cs="Times New Roman" w:hint="eastAsia"/>
          <w:sz w:val="24"/>
          <w:szCs w:val="24"/>
        </w:rPr>
        <w:t>esides</w:t>
      </w:r>
      <w:r>
        <w:rPr>
          <w:rFonts w:ascii="Times New Roman" w:hAnsi="Times New Roman" w:cs="Times New Roman"/>
          <w:sz w:val="24"/>
          <w:szCs w:val="24"/>
        </w:rPr>
        <w:t xml:space="preserve"> immediate experience and intuitive feelings, a growing volume of </w:t>
      </w:r>
      <w:r>
        <w:rPr>
          <w:rFonts w:ascii="Times New Roman" w:hAnsi="Times New Roman" w:cs="Times New Roman" w:hint="eastAsia"/>
          <w:sz w:val="24"/>
          <w:szCs w:val="24"/>
        </w:rPr>
        <w:t>studies</w:t>
      </w:r>
      <w:r>
        <w:rPr>
          <w:rFonts w:ascii="Times New Roman" w:hAnsi="Times New Roman" w:cs="Times New Roman"/>
          <w:sz w:val="24"/>
          <w:szCs w:val="24"/>
        </w:rPr>
        <w:t xml:space="preserve"> have proven that Baker’s </w:t>
      </w:r>
      <w:r>
        <w:rPr>
          <w:rFonts w:ascii="Times New Roman" w:hAnsi="Times New Roman" w:cs="Times New Roman" w:hint="eastAsia"/>
          <w:sz w:val="24"/>
          <w:szCs w:val="24"/>
        </w:rPr>
        <w:t>view</w:t>
      </w:r>
      <w:r>
        <w:rPr>
          <w:rFonts w:ascii="Times New Roman" w:hAnsi="Times New Roman" w:cs="Times New Roman"/>
          <w:sz w:val="24"/>
          <w:szCs w:val="24"/>
        </w:rPr>
        <w:t xml:space="preserve"> (2014) of encouraging code-switching </w:t>
      </w:r>
      <w:r>
        <w:rPr>
          <w:rFonts w:ascii="Times New Roman" w:hAnsi="Times New Roman" w:cs="Times New Roman" w:hint="eastAsia"/>
          <w:sz w:val="24"/>
          <w:szCs w:val="24"/>
        </w:rPr>
        <w:t>in</w:t>
      </w:r>
      <w:r>
        <w:rPr>
          <w:rFonts w:ascii="Times New Roman" w:hAnsi="Times New Roman" w:cs="Times New Roman"/>
          <w:sz w:val="24"/>
          <w:szCs w:val="24"/>
        </w:rPr>
        <w:t xml:space="preserve"> </w:t>
      </w:r>
      <w:r>
        <w:rPr>
          <w:rFonts w:ascii="Times New Roman" w:hAnsi="Times New Roman" w:cs="Times New Roman" w:hint="eastAsia"/>
          <w:sz w:val="24"/>
          <w:szCs w:val="24"/>
        </w:rPr>
        <w:t>teaching</w:t>
      </w:r>
      <w:r>
        <w:rPr>
          <w:rFonts w:ascii="Times New Roman" w:hAnsi="Times New Roman" w:cs="Times New Roman"/>
          <w:sz w:val="24"/>
          <w:szCs w:val="24"/>
        </w:rPr>
        <w:t xml:space="preserve"> </w:t>
      </w:r>
      <w:r>
        <w:rPr>
          <w:rFonts w:ascii="Times New Roman" w:hAnsi="Times New Roman" w:cs="Times New Roman" w:hint="eastAsia"/>
          <w:sz w:val="24"/>
          <w:szCs w:val="24"/>
        </w:rPr>
        <w:t>and</w:t>
      </w:r>
      <w:r>
        <w:rPr>
          <w:rFonts w:ascii="Times New Roman" w:hAnsi="Times New Roman" w:cs="Times New Roman"/>
          <w:sz w:val="24"/>
          <w:szCs w:val="24"/>
        </w:rPr>
        <w:t xml:space="preserve"> learning </w:t>
      </w:r>
      <w:r>
        <w:rPr>
          <w:rFonts w:ascii="Times New Roman" w:hAnsi="Times New Roman" w:cs="Times New Roman" w:hint="eastAsia"/>
          <w:sz w:val="24"/>
          <w:szCs w:val="24"/>
        </w:rPr>
        <w:t>is</w:t>
      </w:r>
      <w:r>
        <w:rPr>
          <w:rFonts w:ascii="Times New Roman" w:hAnsi="Times New Roman" w:cs="Times New Roman"/>
          <w:sz w:val="24"/>
          <w:szCs w:val="24"/>
        </w:rPr>
        <w:t xml:space="preserve"> </w:t>
      </w:r>
      <w:r>
        <w:rPr>
          <w:rFonts w:ascii="Times New Roman" w:hAnsi="Times New Roman" w:cs="Times New Roman" w:hint="eastAsia"/>
          <w:sz w:val="24"/>
          <w:szCs w:val="24"/>
        </w:rPr>
        <w:t>still</w:t>
      </w:r>
      <w:r>
        <w:rPr>
          <w:rFonts w:ascii="Times New Roman" w:hAnsi="Times New Roman" w:cs="Times New Roman"/>
          <w:sz w:val="24"/>
          <w:szCs w:val="24"/>
        </w:rPr>
        <w:t xml:space="preserve"> relevant today. T</w:t>
      </w:r>
      <w:r>
        <w:rPr>
          <w:rFonts w:ascii="Times New Roman" w:hAnsi="Times New Roman" w:cs="Times New Roman" w:hint="eastAsia"/>
          <w:sz w:val="24"/>
          <w:szCs w:val="24"/>
        </w:rPr>
        <w:t>o</w:t>
      </w:r>
      <w:r>
        <w:rPr>
          <w:rFonts w:ascii="Times New Roman" w:hAnsi="Times New Roman" w:cs="Times New Roman"/>
          <w:sz w:val="24"/>
          <w:szCs w:val="24"/>
        </w:rPr>
        <w:t xml:space="preserve"> begin with, for language learners, </w:t>
      </w:r>
      <w:r w:rsidRPr="00114F02">
        <w:rPr>
          <w:rFonts w:ascii="Times New Roman" w:hAnsi="Times New Roman" w:cs="Times New Roman"/>
          <w:sz w:val="24"/>
          <w:szCs w:val="24"/>
        </w:rPr>
        <w:t>code</w:t>
      </w:r>
      <w:r>
        <w:rPr>
          <w:rFonts w:ascii="Times New Roman" w:hAnsi="Times New Roman" w:cs="Times New Roman"/>
          <w:sz w:val="24"/>
          <w:szCs w:val="24"/>
        </w:rPr>
        <w:t>-</w:t>
      </w:r>
      <w:r w:rsidRPr="00114F02">
        <w:rPr>
          <w:rFonts w:ascii="Times New Roman" w:hAnsi="Times New Roman" w:cs="Times New Roman"/>
          <w:sz w:val="24"/>
          <w:szCs w:val="24"/>
        </w:rPr>
        <w:t xml:space="preserve">switching </w:t>
      </w:r>
      <w:r>
        <w:rPr>
          <w:rFonts w:ascii="Times New Roman" w:hAnsi="Times New Roman" w:cs="Times New Roman"/>
          <w:sz w:val="24"/>
          <w:szCs w:val="24"/>
        </w:rPr>
        <w:t xml:space="preserve">gives them communicative advantages. In </w:t>
      </w:r>
      <w:r>
        <w:rPr>
          <w:rFonts w:ascii="Times New Roman" w:hAnsi="Times New Roman" w:cs="Times New Roman" w:hint="eastAsia"/>
          <w:sz w:val="24"/>
          <w:szCs w:val="24"/>
        </w:rPr>
        <w:t>other words</w:t>
      </w:r>
      <w:r>
        <w:rPr>
          <w:rFonts w:ascii="Times New Roman" w:hAnsi="Times New Roman" w:cs="Times New Roman"/>
          <w:sz w:val="24"/>
          <w:szCs w:val="24"/>
        </w:rPr>
        <w:t xml:space="preserve">, code-switching is a </w:t>
      </w:r>
      <w:r w:rsidRPr="00114F02">
        <w:rPr>
          <w:rFonts w:ascii="Times New Roman" w:hAnsi="Times New Roman" w:cs="Times New Roman"/>
          <w:sz w:val="24"/>
          <w:szCs w:val="24"/>
        </w:rPr>
        <w:t>necessary and valuable communicative resource</w:t>
      </w:r>
      <w:r>
        <w:rPr>
          <w:rFonts w:ascii="Times New Roman" w:hAnsi="Times New Roman" w:cs="Times New Roman" w:hint="eastAsia"/>
          <w:sz w:val="24"/>
          <w:szCs w:val="24"/>
        </w:rPr>
        <w:t xml:space="preserve"> </w:t>
      </w:r>
      <w:r>
        <w:rPr>
          <w:rFonts w:ascii="Times New Roman" w:hAnsi="Times New Roman" w:cs="Times New Roman"/>
          <w:sz w:val="24"/>
          <w:szCs w:val="24"/>
        </w:rPr>
        <w:t>to help</w:t>
      </w:r>
      <w:r w:rsidRPr="00114F02">
        <w:rPr>
          <w:rFonts w:ascii="Times New Roman" w:hAnsi="Times New Roman" w:cs="Times New Roman"/>
          <w:sz w:val="24"/>
          <w:szCs w:val="24"/>
        </w:rPr>
        <w:t xml:space="preserve"> </w:t>
      </w:r>
      <w:r>
        <w:rPr>
          <w:rFonts w:ascii="Times New Roman" w:hAnsi="Times New Roman" w:cs="Times New Roman"/>
          <w:sz w:val="24"/>
          <w:szCs w:val="24"/>
        </w:rPr>
        <w:t>them</w:t>
      </w:r>
      <w:r w:rsidRPr="00114F02">
        <w:rPr>
          <w:rFonts w:ascii="Times New Roman" w:hAnsi="Times New Roman" w:cs="Times New Roman"/>
          <w:sz w:val="24"/>
          <w:szCs w:val="24"/>
        </w:rPr>
        <w:t xml:space="preserve"> successfully cope</w:t>
      </w:r>
      <w:r>
        <w:rPr>
          <w:rFonts w:ascii="Times New Roman" w:hAnsi="Times New Roman" w:cs="Times New Roman" w:hint="eastAsia"/>
          <w:sz w:val="24"/>
          <w:szCs w:val="24"/>
        </w:rPr>
        <w:t xml:space="preserve"> </w:t>
      </w:r>
      <w:r w:rsidRPr="00114F02">
        <w:rPr>
          <w:rFonts w:ascii="Times New Roman" w:hAnsi="Times New Roman" w:cs="Times New Roman"/>
          <w:sz w:val="24"/>
          <w:szCs w:val="24"/>
        </w:rPr>
        <w:t>with the</w:t>
      </w:r>
      <w:r>
        <w:rPr>
          <w:rFonts w:ascii="Times New Roman" w:hAnsi="Times New Roman" w:cs="Times New Roman" w:hint="eastAsia"/>
          <w:sz w:val="24"/>
          <w:szCs w:val="24"/>
        </w:rPr>
        <w:t xml:space="preserve"> </w:t>
      </w:r>
      <w:r w:rsidRPr="00114F02">
        <w:rPr>
          <w:rFonts w:ascii="Times New Roman" w:hAnsi="Times New Roman" w:cs="Times New Roman"/>
          <w:sz w:val="24"/>
          <w:szCs w:val="24"/>
        </w:rPr>
        <w:t xml:space="preserve">current </w:t>
      </w:r>
      <w:r>
        <w:rPr>
          <w:rFonts w:ascii="Times New Roman" w:hAnsi="Times New Roman" w:cs="Times New Roman"/>
          <w:sz w:val="24"/>
          <w:szCs w:val="24"/>
        </w:rPr>
        <w:t>bilingual</w:t>
      </w:r>
      <w:r>
        <w:rPr>
          <w:rFonts w:ascii="Times New Roman" w:hAnsi="Times New Roman" w:cs="Times New Roman" w:hint="eastAsia"/>
          <w:sz w:val="24"/>
          <w:szCs w:val="24"/>
        </w:rPr>
        <w:t xml:space="preserve"> </w:t>
      </w:r>
      <w:r w:rsidRPr="00114F02">
        <w:rPr>
          <w:rFonts w:ascii="Times New Roman" w:hAnsi="Times New Roman" w:cs="Times New Roman"/>
          <w:sz w:val="24"/>
          <w:szCs w:val="24"/>
        </w:rPr>
        <w:t>situation</w:t>
      </w:r>
      <w:r>
        <w:rPr>
          <w:rFonts w:ascii="Times New Roman" w:hAnsi="Times New Roman" w:cs="Times New Roman"/>
          <w:sz w:val="24"/>
          <w:szCs w:val="24"/>
        </w:rPr>
        <w:t>. R</w:t>
      </w:r>
      <w:r w:rsidRPr="00261EDE">
        <w:rPr>
          <w:rFonts w:ascii="Times New Roman" w:hAnsi="Times New Roman" w:cs="Times New Roman"/>
          <w:sz w:val="24"/>
          <w:szCs w:val="24"/>
        </w:rPr>
        <w:t>ecent</w:t>
      </w:r>
      <w:r>
        <w:rPr>
          <w:rFonts w:ascii="Times New Roman" w:hAnsi="Times New Roman" w:cs="Times New Roman"/>
          <w:sz w:val="24"/>
          <w:szCs w:val="24"/>
        </w:rPr>
        <w:t xml:space="preserve"> studies have attempted to explore </w:t>
      </w:r>
      <w:r w:rsidRPr="00261EDE">
        <w:rPr>
          <w:rFonts w:ascii="Times New Roman" w:hAnsi="Times New Roman" w:cs="Times New Roman"/>
          <w:sz w:val="24"/>
          <w:szCs w:val="24"/>
        </w:rPr>
        <w:t>the</w:t>
      </w:r>
      <w:r>
        <w:rPr>
          <w:rFonts w:ascii="Times New Roman" w:hAnsi="Times New Roman" w:cs="Times New Roman"/>
          <w:sz w:val="24"/>
          <w:szCs w:val="24"/>
        </w:rPr>
        <w:t xml:space="preserve"> value and purpose </w:t>
      </w:r>
      <w:r w:rsidRPr="00261EDE">
        <w:rPr>
          <w:rFonts w:ascii="Times New Roman" w:hAnsi="Times New Roman" w:cs="Times New Roman"/>
          <w:sz w:val="24"/>
          <w:szCs w:val="24"/>
        </w:rPr>
        <w:t>of code-switching</w:t>
      </w:r>
      <w:r>
        <w:rPr>
          <w:rFonts w:ascii="Times New Roman" w:hAnsi="Times New Roman" w:cs="Times New Roman"/>
          <w:sz w:val="24"/>
          <w:szCs w:val="24"/>
        </w:rPr>
        <w:t xml:space="preserve"> </w:t>
      </w:r>
      <w:r w:rsidRPr="00261EDE">
        <w:rPr>
          <w:rFonts w:ascii="Times New Roman" w:hAnsi="Times New Roman" w:cs="Times New Roman"/>
          <w:sz w:val="24"/>
          <w:szCs w:val="24"/>
        </w:rPr>
        <w:t>through</w:t>
      </w:r>
      <w:r>
        <w:rPr>
          <w:rFonts w:ascii="Times New Roman" w:hAnsi="Times New Roman" w:cs="Times New Roman"/>
          <w:sz w:val="24"/>
          <w:szCs w:val="24"/>
        </w:rPr>
        <w:t xml:space="preserve"> </w:t>
      </w:r>
      <w:r w:rsidRPr="00261EDE">
        <w:rPr>
          <w:rFonts w:ascii="Times New Roman" w:hAnsi="Times New Roman" w:cs="Times New Roman"/>
          <w:sz w:val="24"/>
          <w:szCs w:val="24"/>
        </w:rPr>
        <w:t>a</w:t>
      </w:r>
      <w:r>
        <w:rPr>
          <w:rFonts w:ascii="Times New Roman" w:hAnsi="Times New Roman" w:cs="Times New Roman"/>
          <w:sz w:val="24"/>
          <w:szCs w:val="24"/>
        </w:rPr>
        <w:t xml:space="preserve"> </w:t>
      </w:r>
      <w:r w:rsidRPr="00261EDE">
        <w:rPr>
          <w:rFonts w:ascii="Times New Roman" w:hAnsi="Times New Roman" w:cs="Times New Roman"/>
          <w:sz w:val="24"/>
          <w:szCs w:val="24"/>
        </w:rPr>
        <w:t>pragmatic</w:t>
      </w:r>
      <w:r>
        <w:rPr>
          <w:rFonts w:ascii="Times New Roman" w:hAnsi="Times New Roman" w:cs="Times New Roman"/>
          <w:sz w:val="24"/>
          <w:szCs w:val="24"/>
        </w:rPr>
        <w:t xml:space="preserve"> </w:t>
      </w:r>
      <w:r w:rsidRPr="00261EDE">
        <w:rPr>
          <w:rFonts w:ascii="Times New Roman" w:hAnsi="Times New Roman" w:cs="Times New Roman"/>
          <w:sz w:val="24"/>
          <w:szCs w:val="24"/>
        </w:rPr>
        <w:t>approach</w:t>
      </w:r>
      <w:r>
        <w:rPr>
          <w:rFonts w:ascii="Times New Roman" w:hAnsi="Times New Roman" w:cs="Times New Roman"/>
          <w:sz w:val="24"/>
          <w:szCs w:val="24"/>
        </w:rPr>
        <w:t xml:space="preserve"> </w:t>
      </w:r>
      <w:r w:rsidRPr="00AA60F1">
        <w:rPr>
          <w:rFonts w:ascii="Times New Roman" w:hAnsi="Times New Roman" w:cs="Times New Roman"/>
          <w:sz w:val="24"/>
          <w:szCs w:val="24"/>
        </w:rPr>
        <w:t xml:space="preserve">for it </w:t>
      </w:r>
      <w:r>
        <w:rPr>
          <w:rFonts w:ascii="Times New Roman" w:hAnsi="Times New Roman" w:cs="Times New Roman"/>
          <w:sz w:val="24"/>
          <w:szCs w:val="24"/>
        </w:rPr>
        <w:t xml:space="preserve">assembles </w:t>
      </w:r>
      <w:r w:rsidRPr="00AA60F1">
        <w:rPr>
          <w:rFonts w:ascii="Times New Roman" w:hAnsi="Times New Roman" w:cs="Times New Roman"/>
          <w:sz w:val="24"/>
          <w:szCs w:val="24"/>
        </w:rPr>
        <w:t>linguistic, cognitive and social</w:t>
      </w:r>
      <w:r>
        <w:rPr>
          <w:rFonts w:ascii="Times New Roman" w:hAnsi="Times New Roman" w:cs="Times New Roman"/>
          <w:sz w:val="24"/>
          <w:szCs w:val="24"/>
        </w:rPr>
        <w:t xml:space="preserve"> </w:t>
      </w:r>
      <w:r w:rsidRPr="00AA60F1">
        <w:rPr>
          <w:rFonts w:ascii="Times New Roman" w:hAnsi="Times New Roman" w:cs="Times New Roman"/>
          <w:sz w:val="24"/>
          <w:szCs w:val="24"/>
        </w:rPr>
        <w:t>factors that interact</w:t>
      </w:r>
      <w:r>
        <w:rPr>
          <w:rFonts w:ascii="Times New Roman" w:hAnsi="Times New Roman" w:cs="Times New Roman" w:hint="eastAsia"/>
          <w:sz w:val="24"/>
          <w:szCs w:val="24"/>
        </w:rPr>
        <w:t xml:space="preserve"> </w:t>
      </w:r>
      <w:r w:rsidRPr="00AA60F1">
        <w:rPr>
          <w:rFonts w:ascii="Times New Roman" w:hAnsi="Times New Roman" w:cs="Times New Roman"/>
          <w:sz w:val="24"/>
          <w:szCs w:val="24"/>
        </w:rPr>
        <w:t xml:space="preserve">with one another in </w:t>
      </w:r>
      <w:r>
        <w:rPr>
          <w:rFonts w:ascii="Times New Roman" w:hAnsi="Times New Roman" w:cs="Times New Roman"/>
          <w:sz w:val="24"/>
          <w:szCs w:val="24"/>
        </w:rPr>
        <w:t xml:space="preserve">analyzing </w:t>
      </w:r>
      <w:r w:rsidRPr="00AA60F1">
        <w:rPr>
          <w:rFonts w:ascii="Times New Roman" w:hAnsi="Times New Roman" w:cs="Times New Roman"/>
          <w:sz w:val="24"/>
          <w:szCs w:val="24"/>
        </w:rPr>
        <w:t>communication.</w:t>
      </w:r>
      <w:r>
        <w:rPr>
          <w:rFonts w:ascii="Times New Roman" w:hAnsi="Times New Roman" w:cs="Times New Roman"/>
          <w:sz w:val="24"/>
          <w:szCs w:val="24"/>
        </w:rPr>
        <w:t xml:space="preserve"> </w:t>
      </w:r>
      <w:r w:rsidRPr="00261EDE">
        <w:rPr>
          <w:rFonts w:ascii="Times New Roman" w:hAnsi="Times New Roman" w:cs="Times New Roman"/>
          <w:sz w:val="24"/>
          <w:szCs w:val="24"/>
        </w:rPr>
        <w:t>A</w:t>
      </w:r>
      <w:r>
        <w:rPr>
          <w:rFonts w:ascii="Times New Roman" w:hAnsi="Times New Roman" w:cs="Times New Roman"/>
          <w:sz w:val="24"/>
          <w:szCs w:val="24"/>
        </w:rPr>
        <w:t xml:space="preserve"> </w:t>
      </w:r>
      <w:r w:rsidRPr="00261EDE">
        <w:rPr>
          <w:rFonts w:ascii="Times New Roman" w:hAnsi="Times New Roman" w:cs="Times New Roman"/>
          <w:sz w:val="24"/>
          <w:szCs w:val="24"/>
        </w:rPr>
        <w:t>representative</w:t>
      </w:r>
      <w:r>
        <w:rPr>
          <w:rFonts w:ascii="Times New Roman" w:hAnsi="Times New Roman" w:cs="Times New Roman"/>
          <w:sz w:val="24"/>
          <w:szCs w:val="24"/>
        </w:rPr>
        <w:t xml:space="preserve"> </w:t>
      </w:r>
      <w:r w:rsidRPr="00261EDE">
        <w:rPr>
          <w:rFonts w:ascii="Times New Roman" w:hAnsi="Times New Roman" w:cs="Times New Roman"/>
          <w:sz w:val="24"/>
          <w:szCs w:val="24"/>
        </w:rPr>
        <w:t>model</w:t>
      </w:r>
      <w:r>
        <w:rPr>
          <w:rFonts w:ascii="Times New Roman" w:hAnsi="Times New Roman" w:cs="Times New Roman"/>
          <w:sz w:val="24"/>
          <w:szCs w:val="24"/>
        </w:rPr>
        <w:t xml:space="preserve"> </w:t>
      </w:r>
      <w:r w:rsidRPr="00261EDE">
        <w:rPr>
          <w:rFonts w:ascii="Times New Roman" w:hAnsi="Times New Roman" w:cs="Times New Roman"/>
          <w:sz w:val="24"/>
          <w:szCs w:val="24"/>
        </w:rPr>
        <w:t>of</w:t>
      </w:r>
      <w:r>
        <w:rPr>
          <w:rFonts w:ascii="Times New Roman" w:hAnsi="Times New Roman" w:cs="Times New Roman"/>
          <w:sz w:val="24"/>
          <w:szCs w:val="24"/>
        </w:rPr>
        <w:t xml:space="preserve"> </w:t>
      </w:r>
      <w:r w:rsidRPr="00261EDE">
        <w:rPr>
          <w:rFonts w:ascii="Times New Roman" w:hAnsi="Times New Roman" w:cs="Times New Roman"/>
          <w:sz w:val="24"/>
          <w:szCs w:val="24"/>
        </w:rPr>
        <w:t>this approach</w:t>
      </w:r>
      <w:r>
        <w:rPr>
          <w:rFonts w:ascii="Times New Roman" w:hAnsi="Times New Roman" w:cs="Times New Roman"/>
          <w:sz w:val="24"/>
          <w:szCs w:val="24"/>
        </w:rPr>
        <w:t xml:space="preserve"> </w:t>
      </w:r>
      <w:r w:rsidRPr="00261EDE">
        <w:rPr>
          <w:rFonts w:ascii="Times New Roman" w:hAnsi="Times New Roman" w:cs="Times New Roman"/>
          <w:sz w:val="24"/>
          <w:szCs w:val="24"/>
        </w:rPr>
        <w:t>is</w:t>
      </w:r>
      <w:r>
        <w:rPr>
          <w:rFonts w:ascii="Times New Roman" w:hAnsi="Times New Roman" w:cs="Times New Roman"/>
          <w:sz w:val="24"/>
          <w:szCs w:val="24"/>
        </w:rPr>
        <w:t xml:space="preserve"> </w:t>
      </w:r>
      <w:r w:rsidRPr="00261EDE">
        <w:rPr>
          <w:rFonts w:ascii="Times New Roman" w:hAnsi="Times New Roman" w:cs="Times New Roman"/>
          <w:sz w:val="24"/>
          <w:szCs w:val="24"/>
        </w:rPr>
        <w:t>the</w:t>
      </w:r>
      <w:r>
        <w:rPr>
          <w:rFonts w:ascii="Times New Roman" w:hAnsi="Times New Roman" w:cs="Times New Roman"/>
          <w:sz w:val="24"/>
          <w:szCs w:val="24"/>
        </w:rPr>
        <w:t xml:space="preserve"> </w:t>
      </w:r>
      <w:r w:rsidRPr="00261EDE">
        <w:rPr>
          <w:rFonts w:ascii="Times New Roman" w:hAnsi="Times New Roman" w:cs="Times New Roman"/>
          <w:sz w:val="24"/>
          <w:szCs w:val="24"/>
        </w:rPr>
        <w:t>Linguistic</w:t>
      </w:r>
      <w:r>
        <w:rPr>
          <w:rFonts w:ascii="Times New Roman" w:hAnsi="Times New Roman" w:cs="Times New Roman"/>
          <w:sz w:val="24"/>
          <w:szCs w:val="24"/>
        </w:rPr>
        <w:t xml:space="preserve"> </w:t>
      </w:r>
      <w:r w:rsidRPr="00261EDE">
        <w:rPr>
          <w:rFonts w:ascii="Times New Roman" w:hAnsi="Times New Roman" w:cs="Times New Roman"/>
          <w:sz w:val="24"/>
          <w:szCs w:val="24"/>
        </w:rPr>
        <w:t>Adaptation</w:t>
      </w:r>
      <w:r>
        <w:rPr>
          <w:rFonts w:ascii="Times New Roman" w:hAnsi="Times New Roman" w:cs="Times New Roman"/>
          <w:sz w:val="24"/>
          <w:szCs w:val="24"/>
        </w:rPr>
        <w:t xml:space="preserve"> </w:t>
      </w:r>
      <w:r w:rsidRPr="00261EDE">
        <w:rPr>
          <w:rFonts w:ascii="Times New Roman" w:hAnsi="Times New Roman" w:cs="Times New Roman"/>
          <w:sz w:val="24"/>
          <w:szCs w:val="24"/>
        </w:rPr>
        <w:t>Theory</w:t>
      </w:r>
      <w:r>
        <w:rPr>
          <w:rFonts w:ascii="Times New Roman" w:hAnsi="Times New Roman" w:cs="Times New Roman"/>
          <w:sz w:val="24"/>
          <w:szCs w:val="24"/>
        </w:rPr>
        <w:t xml:space="preserve"> </w:t>
      </w:r>
      <w:r w:rsidRPr="00261EDE">
        <w:rPr>
          <w:rFonts w:ascii="Times New Roman" w:hAnsi="Times New Roman" w:cs="Times New Roman"/>
          <w:sz w:val="24"/>
          <w:szCs w:val="24"/>
        </w:rPr>
        <w:t>(LAT)</w:t>
      </w:r>
      <w:r>
        <w:rPr>
          <w:rFonts w:ascii="Times New Roman" w:hAnsi="Times New Roman" w:cs="Times New Roman"/>
          <w:sz w:val="24"/>
          <w:szCs w:val="24"/>
        </w:rPr>
        <w:t xml:space="preserve"> </w:t>
      </w:r>
      <w:r w:rsidRPr="00261EDE">
        <w:rPr>
          <w:rFonts w:ascii="Times New Roman" w:hAnsi="Times New Roman" w:cs="Times New Roman"/>
          <w:sz w:val="24"/>
          <w:szCs w:val="24"/>
        </w:rPr>
        <w:t>proposed</w:t>
      </w:r>
      <w:r>
        <w:rPr>
          <w:rFonts w:ascii="Times New Roman" w:hAnsi="Times New Roman" w:cs="Times New Roman"/>
          <w:sz w:val="24"/>
          <w:szCs w:val="24"/>
        </w:rPr>
        <w:t xml:space="preserve"> </w:t>
      </w:r>
      <w:r w:rsidRPr="00261EDE">
        <w:rPr>
          <w:rFonts w:ascii="Times New Roman" w:hAnsi="Times New Roman" w:cs="Times New Roman"/>
          <w:sz w:val="24"/>
          <w:szCs w:val="24"/>
        </w:rPr>
        <w:t>by</w:t>
      </w:r>
      <w:r>
        <w:rPr>
          <w:rFonts w:ascii="Times New Roman" w:hAnsi="Times New Roman" w:cs="Times New Roman"/>
          <w:sz w:val="24"/>
          <w:szCs w:val="24"/>
        </w:rPr>
        <w:t xml:space="preserve"> </w:t>
      </w:r>
      <w:r w:rsidRPr="00261EDE">
        <w:rPr>
          <w:rFonts w:ascii="Times New Roman" w:hAnsi="Times New Roman" w:cs="Times New Roman"/>
          <w:sz w:val="24"/>
          <w:szCs w:val="24"/>
        </w:rPr>
        <w:t>Verschueren</w:t>
      </w:r>
      <w:r>
        <w:rPr>
          <w:rFonts w:ascii="Times New Roman" w:hAnsi="Times New Roman" w:cs="Times New Roman"/>
          <w:sz w:val="24"/>
          <w:szCs w:val="24"/>
        </w:rPr>
        <w:t xml:space="preserve"> </w:t>
      </w:r>
      <w:r w:rsidRPr="00261EDE">
        <w:rPr>
          <w:rFonts w:ascii="Times New Roman" w:hAnsi="Times New Roman" w:cs="Times New Roman"/>
          <w:sz w:val="24"/>
          <w:szCs w:val="24"/>
        </w:rPr>
        <w:t xml:space="preserve">(2000). </w:t>
      </w:r>
      <w:r>
        <w:rPr>
          <w:rFonts w:ascii="Times New Roman" w:hAnsi="Times New Roman" w:cs="Times New Roman"/>
          <w:sz w:val="24"/>
          <w:szCs w:val="24"/>
        </w:rPr>
        <w:t>In light of LAT</w:t>
      </w:r>
      <w:r w:rsidRPr="00261EDE">
        <w:rPr>
          <w:rFonts w:ascii="Times New Roman" w:hAnsi="Times New Roman" w:cs="Times New Roman"/>
          <w:sz w:val="24"/>
          <w:szCs w:val="24"/>
        </w:rPr>
        <w:t>,</w:t>
      </w:r>
      <w:r>
        <w:rPr>
          <w:rFonts w:ascii="Times New Roman" w:hAnsi="Times New Roman" w:cs="Times New Roman"/>
          <w:sz w:val="24"/>
          <w:szCs w:val="24"/>
        </w:rPr>
        <w:t xml:space="preserve"> </w:t>
      </w:r>
      <w:r w:rsidRPr="00754660">
        <w:rPr>
          <w:rFonts w:ascii="Times New Roman" w:hAnsi="Times New Roman" w:cs="Times New Roman"/>
          <w:sz w:val="24"/>
          <w:szCs w:val="24"/>
        </w:rPr>
        <w:t>interlocutor</w:t>
      </w:r>
      <w:r>
        <w:rPr>
          <w:rFonts w:ascii="Times New Roman" w:hAnsi="Times New Roman" w:cs="Times New Roman"/>
          <w:sz w:val="24"/>
          <w:szCs w:val="24"/>
        </w:rPr>
        <w:t>s’</w:t>
      </w:r>
      <w:r w:rsidRPr="00754660">
        <w:rPr>
          <w:rFonts w:ascii="Times New Roman" w:hAnsi="Times New Roman" w:cs="Times New Roman"/>
          <w:sz w:val="24"/>
          <w:szCs w:val="24"/>
        </w:rPr>
        <w:t xml:space="preserve"> code-switch</w:t>
      </w:r>
      <w:r>
        <w:rPr>
          <w:rFonts w:ascii="Times New Roman" w:hAnsi="Times New Roman" w:cs="Times New Roman"/>
          <w:sz w:val="24"/>
          <w:szCs w:val="24"/>
        </w:rPr>
        <w:t xml:space="preserve">ing </w:t>
      </w:r>
      <w:r>
        <w:rPr>
          <w:rFonts w:ascii="Times New Roman" w:hAnsi="Times New Roman" w:cs="Times New Roman"/>
          <w:sz w:val="24"/>
          <w:szCs w:val="24"/>
        </w:rPr>
        <w:lastRenderedPageBreak/>
        <w:t>manifests their</w:t>
      </w:r>
      <w:r w:rsidRPr="00A33066">
        <w:rPr>
          <w:rFonts w:ascii="Times New Roman" w:hAnsi="Times New Roman" w:cs="Times New Roman"/>
          <w:sz w:val="24"/>
          <w:szCs w:val="24"/>
        </w:rPr>
        <w:t xml:space="preserve"> adaptation to the linguistic reality, social conventions</w:t>
      </w:r>
      <w:r>
        <w:rPr>
          <w:rFonts w:ascii="Times New Roman" w:hAnsi="Times New Roman" w:cs="Times New Roman"/>
          <w:sz w:val="24"/>
          <w:szCs w:val="24"/>
        </w:rPr>
        <w:t>,</w:t>
      </w:r>
      <w:r w:rsidRPr="00A33066">
        <w:rPr>
          <w:rFonts w:ascii="Times New Roman" w:hAnsi="Times New Roman" w:cs="Times New Roman"/>
          <w:sz w:val="24"/>
          <w:szCs w:val="24"/>
        </w:rPr>
        <w:t xml:space="preserve"> psychological</w:t>
      </w:r>
      <w:r>
        <w:rPr>
          <w:rFonts w:ascii="Times New Roman" w:hAnsi="Times New Roman" w:cs="Times New Roman"/>
          <w:sz w:val="24"/>
          <w:szCs w:val="24"/>
        </w:rPr>
        <w:t xml:space="preserve"> </w:t>
      </w:r>
      <w:r w:rsidRPr="00A33066">
        <w:rPr>
          <w:rFonts w:ascii="Times New Roman" w:hAnsi="Times New Roman" w:cs="Times New Roman"/>
          <w:sz w:val="24"/>
          <w:szCs w:val="24"/>
        </w:rPr>
        <w:t>motivations</w:t>
      </w:r>
      <w:r>
        <w:rPr>
          <w:rFonts w:ascii="Times New Roman" w:hAnsi="Times New Roman" w:cs="Times New Roman"/>
          <w:sz w:val="24"/>
          <w:szCs w:val="24"/>
        </w:rPr>
        <w:t xml:space="preserve"> </w:t>
      </w:r>
      <w:r w:rsidRPr="00A33066">
        <w:rPr>
          <w:rFonts w:ascii="Times New Roman" w:hAnsi="Times New Roman" w:cs="Times New Roman"/>
          <w:sz w:val="24"/>
          <w:szCs w:val="24"/>
        </w:rPr>
        <w:t>with</w:t>
      </w:r>
      <w:r>
        <w:rPr>
          <w:rFonts w:ascii="Times New Roman" w:hAnsi="Times New Roman" w:cs="Times New Roman"/>
          <w:sz w:val="24"/>
          <w:szCs w:val="24"/>
        </w:rPr>
        <w:t xml:space="preserve"> </w:t>
      </w:r>
      <w:r w:rsidRPr="00A33066">
        <w:rPr>
          <w:rFonts w:ascii="Times New Roman" w:hAnsi="Times New Roman" w:cs="Times New Roman"/>
          <w:sz w:val="24"/>
          <w:szCs w:val="24"/>
        </w:rPr>
        <w:t>the</w:t>
      </w:r>
      <w:r>
        <w:rPr>
          <w:rFonts w:ascii="Times New Roman" w:hAnsi="Times New Roman" w:cs="Times New Roman"/>
          <w:sz w:val="24"/>
          <w:szCs w:val="24"/>
        </w:rPr>
        <w:t xml:space="preserve"> </w:t>
      </w:r>
      <w:r w:rsidRPr="00A33066">
        <w:rPr>
          <w:rFonts w:ascii="Times New Roman" w:hAnsi="Times New Roman" w:cs="Times New Roman"/>
          <w:sz w:val="24"/>
          <w:szCs w:val="24"/>
        </w:rPr>
        <w:t>ultimate</w:t>
      </w:r>
      <w:r>
        <w:rPr>
          <w:rFonts w:ascii="Times New Roman" w:hAnsi="Times New Roman" w:cs="Times New Roman"/>
          <w:sz w:val="24"/>
          <w:szCs w:val="24"/>
        </w:rPr>
        <w:t xml:space="preserve"> </w:t>
      </w:r>
      <w:r w:rsidRPr="00A33066">
        <w:rPr>
          <w:rFonts w:ascii="Times New Roman" w:hAnsi="Times New Roman" w:cs="Times New Roman"/>
          <w:sz w:val="24"/>
          <w:szCs w:val="24"/>
        </w:rPr>
        <w:t>purpose</w:t>
      </w:r>
      <w:r>
        <w:rPr>
          <w:rFonts w:ascii="Times New Roman" w:hAnsi="Times New Roman" w:cs="Times New Roman"/>
          <w:sz w:val="24"/>
          <w:szCs w:val="24"/>
        </w:rPr>
        <w:t xml:space="preserve"> </w:t>
      </w:r>
      <w:r w:rsidRPr="00A33066">
        <w:rPr>
          <w:rFonts w:ascii="Times New Roman" w:hAnsi="Times New Roman" w:cs="Times New Roman"/>
          <w:sz w:val="24"/>
          <w:szCs w:val="24"/>
        </w:rPr>
        <w:t>of</w:t>
      </w:r>
      <w:r>
        <w:rPr>
          <w:rFonts w:ascii="Times New Roman" w:hAnsi="Times New Roman" w:cs="Times New Roman"/>
          <w:sz w:val="24"/>
          <w:szCs w:val="24"/>
        </w:rPr>
        <w:t xml:space="preserve"> </w:t>
      </w:r>
      <w:r w:rsidRPr="00A33066">
        <w:rPr>
          <w:rFonts w:ascii="Times New Roman" w:hAnsi="Times New Roman" w:cs="Times New Roman"/>
          <w:sz w:val="24"/>
          <w:szCs w:val="24"/>
        </w:rPr>
        <w:t>achieving</w:t>
      </w:r>
      <w:r>
        <w:rPr>
          <w:rFonts w:ascii="Times New Roman" w:hAnsi="Times New Roman" w:cs="Times New Roman"/>
          <w:sz w:val="24"/>
          <w:szCs w:val="24"/>
        </w:rPr>
        <w:t xml:space="preserve"> </w:t>
      </w:r>
      <w:r w:rsidRPr="00A33066">
        <w:rPr>
          <w:rFonts w:ascii="Times New Roman" w:hAnsi="Times New Roman" w:cs="Times New Roman"/>
          <w:sz w:val="24"/>
          <w:szCs w:val="24"/>
        </w:rPr>
        <w:t>success</w:t>
      </w:r>
      <w:r>
        <w:rPr>
          <w:rFonts w:ascii="Times New Roman" w:hAnsi="Times New Roman" w:cs="Times New Roman"/>
          <w:sz w:val="24"/>
          <w:szCs w:val="24"/>
        </w:rPr>
        <w:t xml:space="preserve"> </w:t>
      </w:r>
      <w:r w:rsidRPr="00A33066">
        <w:rPr>
          <w:rFonts w:ascii="Times New Roman" w:hAnsi="Times New Roman" w:cs="Times New Roman"/>
          <w:sz w:val="24"/>
          <w:szCs w:val="24"/>
        </w:rPr>
        <w:t>in communication.</w:t>
      </w:r>
      <w:r>
        <w:rPr>
          <w:rFonts w:ascii="Times New Roman" w:hAnsi="Times New Roman" w:cs="Times New Roman"/>
          <w:sz w:val="24"/>
          <w:szCs w:val="24"/>
        </w:rPr>
        <w:t xml:space="preserve"> From this perspective, code-switching</w:t>
      </w:r>
      <w:r w:rsidRPr="00A96812">
        <w:rPr>
          <w:rFonts w:ascii="Times New Roman" w:hAnsi="Times New Roman" w:cs="Times New Roman"/>
          <w:sz w:val="24"/>
          <w:szCs w:val="24"/>
        </w:rPr>
        <w:t xml:space="preserve"> is</w:t>
      </w:r>
      <w:r>
        <w:rPr>
          <w:rFonts w:ascii="Times New Roman" w:hAnsi="Times New Roman" w:cs="Times New Roman"/>
          <w:sz w:val="24"/>
          <w:szCs w:val="24"/>
        </w:rPr>
        <w:t xml:space="preserve"> </w:t>
      </w:r>
      <w:r w:rsidRPr="00A96812">
        <w:rPr>
          <w:rFonts w:ascii="Times New Roman" w:hAnsi="Times New Roman" w:cs="Times New Roman"/>
          <w:sz w:val="24"/>
          <w:szCs w:val="24"/>
        </w:rPr>
        <w:t xml:space="preserve">goal-driven, </w:t>
      </w:r>
      <w:r>
        <w:rPr>
          <w:rFonts w:ascii="Times New Roman" w:hAnsi="Times New Roman" w:cs="Times New Roman"/>
          <w:sz w:val="24"/>
          <w:szCs w:val="24"/>
        </w:rPr>
        <w:t xml:space="preserve">or in Baker’s word “purposeful” (2014, p. 137). It is </w:t>
      </w:r>
      <w:r w:rsidRPr="00A96812">
        <w:rPr>
          <w:rFonts w:ascii="Times New Roman" w:hAnsi="Times New Roman" w:cs="Times New Roman"/>
          <w:sz w:val="24"/>
          <w:szCs w:val="24"/>
        </w:rPr>
        <w:t xml:space="preserve">a dynamic process within which </w:t>
      </w:r>
      <w:r>
        <w:rPr>
          <w:rFonts w:ascii="Times New Roman" w:hAnsi="Times New Roman" w:cs="Times New Roman"/>
          <w:sz w:val="24"/>
          <w:szCs w:val="24"/>
        </w:rPr>
        <w:t>interlocutors</w:t>
      </w:r>
      <w:r w:rsidRPr="00A96812">
        <w:rPr>
          <w:rFonts w:ascii="Times New Roman" w:hAnsi="Times New Roman" w:cs="Times New Roman"/>
          <w:sz w:val="24"/>
          <w:szCs w:val="24"/>
        </w:rPr>
        <w:t xml:space="preserve"> make their linguistic</w:t>
      </w:r>
      <w:r>
        <w:rPr>
          <w:rFonts w:ascii="Times New Roman" w:hAnsi="Times New Roman" w:cs="Times New Roman" w:hint="eastAsia"/>
          <w:sz w:val="24"/>
          <w:szCs w:val="24"/>
        </w:rPr>
        <w:t xml:space="preserve"> </w:t>
      </w:r>
      <w:r w:rsidRPr="00A96812">
        <w:rPr>
          <w:rFonts w:ascii="Times New Roman" w:hAnsi="Times New Roman" w:cs="Times New Roman"/>
          <w:sz w:val="24"/>
          <w:szCs w:val="24"/>
        </w:rPr>
        <w:t>choices continuously and negotiatively</w:t>
      </w:r>
      <w:r>
        <w:rPr>
          <w:rFonts w:ascii="Times New Roman" w:hAnsi="Times New Roman" w:cs="Times New Roman"/>
          <w:sz w:val="24"/>
          <w:szCs w:val="24"/>
        </w:rPr>
        <w:t xml:space="preserve"> to facilitate their communication.</w:t>
      </w:r>
    </w:p>
    <w:p w:rsidR="005C2877" w:rsidRPr="00853756"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 xml:space="preserve">In the meantime, psychologically, the use of code-switching makes language learners feel more secure and balanced in their multiple identities. To seek the </w:t>
      </w:r>
      <w:r w:rsidRPr="009F283C">
        <w:rPr>
          <w:rFonts w:ascii="Times New Roman" w:hAnsi="Times New Roman" w:cs="Times New Roman"/>
          <w:sz w:val="24"/>
          <w:szCs w:val="24"/>
        </w:rPr>
        <w:t>underlying motivations</w:t>
      </w:r>
      <w:r>
        <w:rPr>
          <w:rFonts w:ascii="Times New Roman" w:hAnsi="Times New Roman" w:cs="Times New Roman"/>
          <w:sz w:val="24"/>
          <w:szCs w:val="24"/>
        </w:rPr>
        <w:t xml:space="preserve"> </w:t>
      </w:r>
      <w:r w:rsidRPr="009F283C">
        <w:rPr>
          <w:rFonts w:ascii="Times New Roman" w:hAnsi="Times New Roman" w:cs="Times New Roman"/>
          <w:sz w:val="24"/>
          <w:szCs w:val="24"/>
        </w:rPr>
        <w:t>that</w:t>
      </w:r>
      <w:r>
        <w:rPr>
          <w:rFonts w:ascii="Times New Roman" w:hAnsi="Times New Roman" w:cs="Times New Roman"/>
          <w:sz w:val="24"/>
          <w:szCs w:val="24"/>
        </w:rPr>
        <w:t xml:space="preserve"> </w:t>
      </w:r>
      <w:r w:rsidRPr="009F283C">
        <w:rPr>
          <w:rFonts w:ascii="Times New Roman" w:hAnsi="Times New Roman" w:cs="Times New Roman"/>
          <w:sz w:val="24"/>
          <w:szCs w:val="24"/>
        </w:rPr>
        <w:t>shape</w:t>
      </w:r>
      <w:r>
        <w:rPr>
          <w:rFonts w:ascii="Times New Roman" w:hAnsi="Times New Roman" w:cs="Times New Roman"/>
          <w:sz w:val="24"/>
          <w:szCs w:val="24"/>
        </w:rPr>
        <w:t xml:space="preserve"> </w:t>
      </w:r>
      <w:r w:rsidRPr="009F283C">
        <w:rPr>
          <w:rFonts w:ascii="Times New Roman" w:hAnsi="Times New Roman" w:cs="Times New Roman"/>
          <w:sz w:val="24"/>
          <w:szCs w:val="24"/>
        </w:rPr>
        <w:t>speakers</w:t>
      </w:r>
      <w:r>
        <w:rPr>
          <w:rFonts w:ascii="Times New Roman" w:hAnsi="Times New Roman" w:cs="Times New Roman"/>
          <w:sz w:val="24"/>
          <w:szCs w:val="24"/>
        </w:rPr>
        <w:t>’</w:t>
      </w:r>
      <w:r w:rsidRPr="009F283C">
        <w:rPr>
          <w:rFonts w:ascii="Times New Roman" w:hAnsi="Times New Roman" w:cs="Times New Roman"/>
          <w:sz w:val="24"/>
          <w:szCs w:val="24"/>
        </w:rPr>
        <w:t xml:space="preserve"> linguistic</w:t>
      </w:r>
      <w:r>
        <w:rPr>
          <w:rFonts w:ascii="Times New Roman" w:hAnsi="Times New Roman" w:cs="Times New Roman"/>
          <w:sz w:val="24"/>
          <w:szCs w:val="24"/>
        </w:rPr>
        <w:t xml:space="preserve"> </w:t>
      </w:r>
      <w:r w:rsidRPr="009F283C">
        <w:rPr>
          <w:rFonts w:ascii="Times New Roman" w:hAnsi="Times New Roman" w:cs="Times New Roman"/>
          <w:sz w:val="24"/>
          <w:szCs w:val="24"/>
        </w:rPr>
        <w:t>choices</w:t>
      </w:r>
      <w:r>
        <w:rPr>
          <w:rFonts w:ascii="Times New Roman" w:hAnsi="Times New Roman" w:cs="Times New Roman"/>
          <w:sz w:val="24"/>
          <w:szCs w:val="24"/>
        </w:rPr>
        <w:t xml:space="preserve">, </w:t>
      </w:r>
      <w:r w:rsidRPr="00EB2316">
        <w:rPr>
          <w:rFonts w:ascii="Times New Roman" w:hAnsi="Times New Roman" w:cs="Times New Roman"/>
          <w:sz w:val="24"/>
          <w:szCs w:val="24"/>
        </w:rPr>
        <w:t>Howard Giles (1991)</w:t>
      </w:r>
      <w:r>
        <w:rPr>
          <w:rFonts w:ascii="Times New Roman" w:hAnsi="Times New Roman" w:cs="Times New Roman"/>
          <w:sz w:val="24"/>
          <w:szCs w:val="24"/>
        </w:rPr>
        <w:t xml:space="preserve"> proposed </w:t>
      </w:r>
      <w:r w:rsidRPr="00EB2316">
        <w:rPr>
          <w:rFonts w:ascii="Times New Roman" w:hAnsi="Times New Roman" w:cs="Times New Roman"/>
          <w:sz w:val="24"/>
          <w:szCs w:val="24"/>
        </w:rPr>
        <w:t xml:space="preserve">the </w:t>
      </w:r>
      <w:r>
        <w:rPr>
          <w:rFonts w:ascii="Times New Roman" w:hAnsi="Times New Roman" w:cs="Times New Roman"/>
          <w:sz w:val="24"/>
          <w:szCs w:val="24"/>
        </w:rPr>
        <w:t xml:space="preserve">concepts of “convergence” and “divergence” in </w:t>
      </w:r>
      <w:r w:rsidRPr="00EB2316">
        <w:rPr>
          <w:rFonts w:ascii="Times New Roman" w:hAnsi="Times New Roman" w:cs="Times New Roman"/>
          <w:sz w:val="24"/>
          <w:szCs w:val="24"/>
        </w:rPr>
        <w:t>Communication Accommodation Theory (CAT)</w:t>
      </w:r>
      <w:r>
        <w:rPr>
          <w:rFonts w:ascii="Times New Roman" w:hAnsi="Times New Roman" w:cs="Times New Roman"/>
          <w:sz w:val="24"/>
          <w:szCs w:val="24"/>
        </w:rPr>
        <w:t xml:space="preserve">. In his proposition, </w:t>
      </w:r>
      <w:r w:rsidRPr="009F283C">
        <w:rPr>
          <w:rFonts w:ascii="Times New Roman" w:hAnsi="Times New Roman" w:cs="Times New Roman"/>
          <w:sz w:val="24"/>
          <w:szCs w:val="24"/>
        </w:rPr>
        <w:t>speakers</w:t>
      </w:r>
      <w:r>
        <w:rPr>
          <w:rFonts w:ascii="Times New Roman" w:hAnsi="Times New Roman" w:cs="Times New Roman"/>
          <w:sz w:val="24"/>
          <w:szCs w:val="24"/>
        </w:rPr>
        <w:t xml:space="preserve"> </w:t>
      </w:r>
      <w:r w:rsidRPr="009F283C">
        <w:rPr>
          <w:rFonts w:ascii="Times New Roman" w:hAnsi="Times New Roman" w:cs="Times New Roman"/>
          <w:sz w:val="24"/>
          <w:szCs w:val="24"/>
        </w:rPr>
        <w:t>seek</w:t>
      </w:r>
      <w:r>
        <w:rPr>
          <w:rFonts w:ascii="Times New Roman" w:hAnsi="Times New Roman" w:cs="Times New Roman"/>
          <w:sz w:val="24"/>
          <w:szCs w:val="24"/>
        </w:rPr>
        <w:t xml:space="preserve"> </w:t>
      </w:r>
      <w:r w:rsidRPr="009F283C">
        <w:rPr>
          <w:rFonts w:ascii="Times New Roman" w:hAnsi="Times New Roman" w:cs="Times New Roman"/>
          <w:sz w:val="24"/>
          <w:szCs w:val="24"/>
        </w:rPr>
        <w:t>to</w:t>
      </w:r>
      <w:r>
        <w:rPr>
          <w:rFonts w:ascii="Times New Roman" w:hAnsi="Times New Roman" w:cs="Times New Roman"/>
          <w:sz w:val="24"/>
          <w:szCs w:val="24"/>
        </w:rPr>
        <w:t xml:space="preserve"> </w:t>
      </w:r>
      <w:r w:rsidRPr="009F283C">
        <w:rPr>
          <w:rFonts w:ascii="Times New Roman" w:hAnsi="Times New Roman" w:cs="Times New Roman"/>
          <w:sz w:val="24"/>
          <w:szCs w:val="24"/>
        </w:rPr>
        <w:t>converge</w:t>
      </w:r>
      <w:r>
        <w:rPr>
          <w:rFonts w:ascii="Times New Roman" w:hAnsi="Times New Roman" w:cs="Times New Roman"/>
          <w:sz w:val="24"/>
          <w:szCs w:val="24"/>
        </w:rPr>
        <w:t xml:space="preserve"> </w:t>
      </w:r>
      <w:r w:rsidRPr="009F283C">
        <w:rPr>
          <w:rFonts w:ascii="Times New Roman" w:hAnsi="Times New Roman" w:cs="Times New Roman"/>
          <w:sz w:val="24"/>
          <w:szCs w:val="24"/>
        </w:rPr>
        <w:t xml:space="preserve">or diverge </w:t>
      </w:r>
      <w:r>
        <w:rPr>
          <w:rFonts w:ascii="Times New Roman" w:hAnsi="Times New Roman" w:cs="Times New Roman"/>
          <w:sz w:val="24"/>
          <w:szCs w:val="24"/>
        </w:rPr>
        <w:t xml:space="preserve">through their </w:t>
      </w:r>
      <w:r w:rsidRPr="009F283C">
        <w:rPr>
          <w:rFonts w:ascii="Times New Roman" w:hAnsi="Times New Roman" w:cs="Times New Roman"/>
          <w:sz w:val="24"/>
          <w:szCs w:val="24"/>
        </w:rPr>
        <w:t xml:space="preserve">language </w:t>
      </w:r>
      <w:r>
        <w:rPr>
          <w:rFonts w:ascii="Times New Roman" w:hAnsi="Times New Roman" w:cs="Times New Roman"/>
          <w:sz w:val="24"/>
          <w:szCs w:val="24"/>
        </w:rPr>
        <w:t>choices (</w:t>
      </w:r>
      <w:r w:rsidRPr="00EB2316">
        <w:rPr>
          <w:rFonts w:ascii="Times New Roman" w:hAnsi="Times New Roman" w:cs="Times New Roman"/>
          <w:sz w:val="24"/>
          <w:szCs w:val="24"/>
        </w:rPr>
        <w:t>Giles</w:t>
      </w:r>
      <w:r>
        <w:rPr>
          <w:rFonts w:ascii="Times New Roman" w:hAnsi="Times New Roman" w:cs="Times New Roman"/>
          <w:sz w:val="24"/>
          <w:szCs w:val="24"/>
        </w:rPr>
        <w:t xml:space="preserve">, </w:t>
      </w:r>
      <w:r w:rsidRPr="00EB2316">
        <w:rPr>
          <w:rFonts w:ascii="Times New Roman" w:hAnsi="Times New Roman" w:cs="Times New Roman"/>
          <w:sz w:val="24"/>
          <w:szCs w:val="24"/>
        </w:rPr>
        <w:t>1991)</w:t>
      </w:r>
      <w:r>
        <w:rPr>
          <w:rFonts w:ascii="Times New Roman" w:hAnsi="Times New Roman" w:cs="Times New Roman"/>
          <w:sz w:val="24"/>
          <w:szCs w:val="24"/>
        </w:rPr>
        <w:t>. W</w:t>
      </w:r>
      <w:r w:rsidRPr="009F283C">
        <w:rPr>
          <w:rFonts w:ascii="Times New Roman" w:hAnsi="Times New Roman" w:cs="Times New Roman"/>
          <w:sz w:val="24"/>
          <w:szCs w:val="24"/>
        </w:rPr>
        <w:t>hen</w:t>
      </w:r>
      <w:r>
        <w:rPr>
          <w:rFonts w:ascii="Times New Roman" w:hAnsi="Times New Roman" w:cs="Times New Roman"/>
          <w:sz w:val="24"/>
          <w:szCs w:val="24"/>
        </w:rPr>
        <w:t xml:space="preserve"> </w:t>
      </w:r>
      <w:r w:rsidRPr="009F283C">
        <w:rPr>
          <w:rFonts w:ascii="Times New Roman" w:hAnsi="Times New Roman" w:cs="Times New Roman"/>
          <w:sz w:val="24"/>
          <w:szCs w:val="24"/>
        </w:rPr>
        <w:t>speakers</w:t>
      </w:r>
      <w:r>
        <w:rPr>
          <w:rFonts w:ascii="Times New Roman" w:hAnsi="Times New Roman" w:cs="Times New Roman"/>
          <w:sz w:val="24"/>
          <w:szCs w:val="24"/>
        </w:rPr>
        <w:t xml:space="preserve"> want acceptance or approval </w:t>
      </w:r>
      <w:r w:rsidRPr="009F283C">
        <w:rPr>
          <w:rFonts w:ascii="Times New Roman" w:hAnsi="Times New Roman" w:cs="Times New Roman"/>
          <w:sz w:val="24"/>
          <w:szCs w:val="24"/>
        </w:rPr>
        <w:t>in</w:t>
      </w:r>
      <w:r>
        <w:rPr>
          <w:rFonts w:ascii="Times New Roman" w:hAnsi="Times New Roman" w:cs="Times New Roman"/>
          <w:sz w:val="24"/>
          <w:szCs w:val="24"/>
        </w:rPr>
        <w:t xml:space="preserve"> </w:t>
      </w:r>
      <w:r w:rsidRPr="009F283C">
        <w:rPr>
          <w:rFonts w:ascii="Times New Roman" w:hAnsi="Times New Roman" w:cs="Times New Roman"/>
          <w:sz w:val="24"/>
          <w:szCs w:val="24"/>
        </w:rPr>
        <w:t>a</w:t>
      </w:r>
      <w:r>
        <w:rPr>
          <w:rFonts w:ascii="Times New Roman" w:hAnsi="Times New Roman" w:cs="Times New Roman"/>
          <w:sz w:val="24"/>
          <w:szCs w:val="24"/>
        </w:rPr>
        <w:t xml:space="preserve"> </w:t>
      </w:r>
      <w:r w:rsidRPr="009F283C">
        <w:rPr>
          <w:rFonts w:ascii="Times New Roman" w:hAnsi="Times New Roman" w:cs="Times New Roman"/>
          <w:sz w:val="24"/>
          <w:szCs w:val="24"/>
        </w:rPr>
        <w:t>social</w:t>
      </w:r>
      <w:r>
        <w:rPr>
          <w:rFonts w:ascii="Times New Roman" w:hAnsi="Times New Roman" w:cs="Times New Roman"/>
          <w:sz w:val="24"/>
          <w:szCs w:val="24"/>
        </w:rPr>
        <w:t xml:space="preserve"> </w:t>
      </w:r>
      <w:r w:rsidRPr="009F283C">
        <w:rPr>
          <w:rFonts w:ascii="Times New Roman" w:hAnsi="Times New Roman" w:cs="Times New Roman"/>
          <w:sz w:val="24"/>
          <w:szCs w:val="24"/>
        </w:rPr>
        <w:t>situation</w:t>
      </w:r>
      <w:r>
        <w:rPr>
          <w:rFonts w:ascii="Times New Roman" w:hAnsi="Times New Roman" w:cs="Times New Roman"/>
          <w:sz w:val="24"/>
          <w:szCs w:val="24"/>
        </w:rPr>
        <w:t xml:space="preserve">, </w:t>
      </w:r>
      <w:r w:rsidRPr="009F283C">
        <w:rPr>
          <w:rFonts w:ascii="Times New Roman" w:hAnsi="Times New Roman" w:cs="Times New Roman"/>
          <w:sz w:val="24"/>
          <w:szCs w:val="24"/>
        </w:rPr>
        <w:t>they</w:t>
      </w:r>
      <w:r>
        <w:rPr>
          <w:rFonts w:ascii="Times New Roman" w:hAnsi="Times New Roman" w:cs="Times New Roman"/>
          <w:sz w:val="24"/>
          <w:szCs w:val="24"/>
        </w:rPr>
        <w:t xml:space="preserve"> tend </w:t>
      </w:r>
      <w:r w:rsidRPr="009F283C">
        <w:rPr>
          <w:rFonts w:ascii="Times New Roman" w:hAnsi="Times New Roman" w:cs="Times New Roman"/>
          <w:sz w:val="24"/>
          <w:szCs w:val="24"/>
        </w:rPr>
        <w:t>to</w:t>
      </w:r>
      <w:r>
        <w:rPr>
          <w:rFonts w:ascii="Times New Roman" w:hAnsi="Times New Roman" w:cs="Times New Roman"/>
          <w:sz w:val="24"/>
          <w:szCs w:val="24"/>
        </w:rPr>
        <w:t xml:space="preserve"> </w:t>
      </w:r>
      <w:r w:rsidRPr="009F283C">
        <w:rPr>
          <w:rFonts w:ascii="Times New Roman" w:hAnsi="Times New Roman" w:cs="Times New Roman"/>
          <w:sz w:val="24"/>
          <w:szCs w:val="24"/>
        </w:rPr>
        <w:t>converge</w:t>
      </w:r>
      <w:r>
        <w:rPr>
          <w:rFonts w:ascii="Times New Roman" w:hAnsi="Times New Roman" w:cs="Times New Roman"/>
          <w:sz w:val="24"/>
          <w:szCs w:val="24"/>
        </w:rPr>
        <w:t xml:space="preserve"> </w:t>
      </w:r>
      <w:r w:rsidRPr="009F283C">
        <w:rPr>
          <w:rFonts w:ascii="Times New Roman" w:hAnsi="Times New Roman" w:cs="Times New Roman"/>
          <w:sz w:val="24"/>
          <w:szCs w:val="24"/>
        </w:rPr>
        <w:t>their</w:t>
      </w:r>
      <w:r>
        <w:rPr>
          <w:rFonts w:ascii="Times New Roman" w:hAnsi="Times New Roman" w:cs="Times New Roman"/>
          <w:sz w:val="24"/>
          <w:szCs w:val="24"/>
        </w:rPr>
        <w:t xml:space="preserve"> </w:t>
      </w:r>
      <w:r w:rsidRPr="009F283C">
        <w:rPr>
          <w:rFonts w:ascii="Times New Roman" w:hAnsi="Times New Roman" w:cs="Times New Roman"/>
          <w:sz w:val="24"/>
          <w:szCs w:val="24"/>
        </w:rPr>
        <w:t>speech</w:t>
      </w:r>
      <w:r>
        <w:rPr>
          <w:rFonts w:ascii="Times New Roman" w:hAnsi="Times New Roman" w:cs="Times New Roman"/>
          <w:sz w:val="24"/>
          <w:szCs w:val="24"/>
        </w:rPr>
        <w:t xml:space="preserve"> </w:t>
      </w:r>
      <w:r w:rsidRPr="009F283C">
        <w:rPr>
          <w:rFonts w:ascii="Times New Roman" w:hAnsi="Times New Roman" w:cs="Times New Roman"/>
          <w:sz w:val="24"/>
          <w:szCs w:val="24"/>
        </w:rPr>
        <w:t>to</w:t>
      </w:r>
      <w:r>
        <w:rPr>
          <w:rFonts w:ascii="Times New Roman" w:hAnsi="Times New Roman" w:cs="Times New Roman"/>
          <w:sz w:val="24"/>
          <w:szCs w:val="24"/>
        </w:rPr>
        <w:t xml:space="preserve"> </w:t>
      </w:r>
      <w:r w:rsidRPr="009F283C">
        <w:rPr>
          <w:rFonts w:ascii="Times New Roman" w:hAnsi="Times New Roman" w:cs="Times New Roman"/>
          <w:sz w:val="24"/>
          <w:szCs w:val="24"/>
        </w:rPr>
        <w:t>that</w:t>
      </w:r>
      <w:r>
        <w:rPr>
          <w:rFonts w:ascii="Times New Roman" w:hAnsi="Times New Roman" w:cs="Times New Roman"/>
          <w:sz w:val="24"/>
          <w:szCs w:val="24"/>
        </w:rPr>
        <w:t xml:space="preserve"> </w:t>
      </w:r>
      <w:r w:rsidRPr="009F283C">
        <w:rPr>
          <w:rFonts w:ascii="Times New Roman" w:hAnsi="Times New Roman" w:cs="Times New Roman"/>
          <w:sz w:val="24"/>
          <w:szCs w:val="24"/>
        </w:rPr>
        <w:t>of</w:t>
      </w:r>
      <w:r>
        <w:rPr>
          <w:rFonts w:ascii="Times New Roman" w:hAnsi="Times New Roman" w:cs="Times New Roman"/>
          <w:sz w:val="24"/>
          <w:szCs w:val="24"/>
        </w:rPr>
        <w:t xml:space="preserve"> </w:t>
      </w:r>
      <w:r w:rsidRPr="009F283C">
        <w:rPr>
          <w:rFonts w:ascii="Times New Roman" w:hAnsi="Times New Roman" w:cs="Times New Roman"/>
          <w:sz w:val="24"/>
          <w:szCs w:val="24"/>
        </w:rPr>
        <w:t>their</w:t>
      </w:r>
      <w:r>
        <w:rPr>
          <w:rFonts w:ascii="Times New Roman" w:hAnsi="Times New Roman" w:cs="Times New Roman"/>
          <w:sz w:val="24"/>
          <w:szCs w:val="24"/>
        </w:rPr>
        <w:t xml:space="preserve"> </w:t>
      </w:r>
      <w:r w:rsidRPr="009F283C">
        <w:rPr>
          <w:rFonts w:ascii="Times New Roman" w:hAnsi="Times New Roman" w:cs="Times New Roman"/>
          <w:sz w:val="24"/>
          <w:szCs w:val="24"/>
        </w:rPr>
        <w:t>interlocutor.</w:t>
      </w:r>
      <w:r>
        <w:rPr>
          <w:rFonts w:ascii="Times New Roman" w:hAnsi="Times New Roman" w:cs="Times New Roman"/>
          <w:sz w:val="24"/>
          <w:szCs w:val="24"/>
        </w:rPr>
        <w:t xml:space="preserve"> </w:t>
      </w:r>
      <w:r w:rsidRPr="009F283C">
        <w:rPr>
          <w:rFonts w:ascii="Times New Roman" w:hAnsi="Times New Roman" w:cs="Times New Roman"/>
          <w:sz w:val="24"/>
          <w:szCs w:val="24"/>
        </w:rPr>
        <w:t>In contrast to convergence, speakers may also engage in divergent speech</w:t>
      </w:r>
      <w:r>
        <w:rPr>
          <w:rFonts w:ascii="Times New Roman" w:hAnsi="Times New Roman" w:cs="Times New Roman"/>
          <w:sz w:val="24"/>
          <w:szCs w:val="24"/>
        </w:rPr>
        <w:t>, in which</w:t>
      </w:r>
      <w:r w:rsidRPr="009F283C">
        <w:rPr>
          <w:rFonts w:ascii="Times New Roman" w:hAnsi="Times New Roman" w:cs="Times New Roman"/>
          <w:sz w:val="24"/>
          <w:szCs w:val="24"/>
        </w:rPr>
        <w:t xml:space="preserve"> </w:t>
      </w:r>
      <w:r>
        <w:rPr>
          <w:rFonts w:ascii="Times New Roman" w:hAnsi="Times New Roman" w:cs="Times New Roman"/>
          <w:sz w:val="24"/>
          <w:szCs w:val="24"/>
        </w:rPr>
        <w:t>they</w:t>
      </w:r>
      <w:r w:rsidRPr="009F283C">
        <w:rPr>
          <w:rFonts w:ascii="Times New Roman" w:hAnsi="Times New Roman" w:cs="Times New Roman"/>
          <w:sz w:val="24"/>
          <w:szCs w:val="24"/>
        </w:rPr>
        <w:t xml:space="preserve"> emphasize the social distance between themselves and their interlocutors by using linguistic features characteristic of their own group.</w:t>
      </w:r>
      <w:r>
        <w:rPr>
          <w:rFonts w:ascii="Times New Roman" w:hAnsi="Times New Roman" w:cs="Times New Roman"/>
          <w:sz w:val="24"/>
          <w:szCs w:val="24"/>
        </w:rPr>
        <w:t xml:space="preserve"> In other words, c</w:t>
      </w:r>
      <w:r w:rsidRPr="00853756">
        <w:rPr>
          <w:rFonts w:ascii="Times New Roman" w:hAnsi="Times New Roman" w:cs="Times New Roman"/>
          <w:sz w:val="24"/>
          <w:szCs w:val="24"/>
        </w:rPr>
        <w:t>ommunication convergence</w:t>
      </w:r>
      <w:r>
        <w:rPr>
          <w:rFonts w:ascii="Times New Roman" w:hAnsi="Times New Roman" w:cs="Times New Roman"/>
          <w:sz w:val="24"/>
          <w:szCs w:val="24"/>
        </w:rPr>
        <w:t xml:space="preserve"> and</w:t>
      </w:r>
      <w:r w:rsidRPr="00853756">
        <w:rPr>
          <w:rFonts w:ascii="Times New Roman" w:hAnsi="Times New Roman" w:cs="Times New Roman"/>
          <w:sz w:val="24"/>
          <w:szCs w:val="24"/>
        </w:rPr>
        <w:t xml:space="preserve"> divergence</w:t>
      </w:r>
      <w:r>
        <w:rPr>
          <w:rFonts w:ascii="Times New Roman" w:hAnsi="Times New Roman" w:cs="Times New Roman"/>
          <w:sz w:val="24"/>
          <w:szCs w:val="24"/>
        </w:rPr>
        <w:t xml:space="preserve"> have</w:t>
      </w:r>
      <w:r w:rsidRPr="00853756">
        <w:rPr>
          <w:rFonts w:ascii="Times New Roman" w:hAnsi="Times New Roman" w:cs="Times New Roman"/>
          <w:sz w:val="24"/>
          <w:szCs w:val="24"/>
        </w:rPr>
        <w:t xml:space="preserve"> the potential of linking </w:t>
      </w:r>
      <w:r>
        <w:rPr>
          <w:rFonts w:ascii="Times New Roman" w:hAnsi="Times New Roman" w:cs="Times New Roman"/>
          <w:sz w:val="24"/>
          <w:szCs w:val="24"/>
        </w:rPr>
        <w:t>code-switching</w:t>
      </w:r>
      <w:r w:rsidRPr="00853756">
        <w:rPr>
          <w:rFonts w:ascii="Times New Roman" w:hAnsi="Times New Roman" w:cs="Times New Roman"/>
          <w:sz w:val="24"/>
          <w:szCs w:val="24"/>
        </w:rPr>
        <w:t xml:space="preserve"> with psychological </w:t>
      </w:r>
      <w:r>
        <w:rPr>
          <w:rFonts w:ascii="Times New Roman" w:hAnsi="Times New Roman" w:cs="Times New Roman"/>
          <w:sz w:val="24"/>
          <w:szCs w:val="24"/>
        </w:rPr>
        <w:t>needs</w:t>
      </w:r>
      <w:r w:rsidRPr="00853756">
        <w:rPr>
          <w:rFonts w:ascii="Times New Roman" w:hAnsi="Times New Roman" w:cs="Times New Roman"/>
          <w:sz w:val="24"/>
          <w:szCs w:val="24"/>
        </w:rPr>
        <w:t xml:space="preserve"> such as </w:t>
      </w:r>
      <w:r>
        <w:rPr>
          <w:rFonts w:ascii="Times New Roman" w:hAnsi="Times New Roman" w:cs="Times New Roman"/>
          <w:sz w:val="24"/>
          <w:szCs w:val="24"/>
        </w:rPr>
        <w:t xml:space="preserve">seeking </w:t>
      </w:r>
      <w:r w:rsidRPr="00853756">
        <w:rPr>
          <w:rFonts w:ascii="Times New Roman" w:hAnsi="Times New Roman" w:cs="Times New Roman"/>
          <w:sz w:val="24"/>
          <w:szCs w:val="24"/>
        </w:rPr>
        <w:t xml:space="preserve">social approval </w:t>
      </w:r>
      <w:r>
        <w:rPr>
          <w:rFonts w:ascii="Times New Roman" w:hAnsi="Times New Roman" w:cs="Times New Roman"/>
          <w:sz w:val="24"/>
          <w:szCs w:val="24"/>
        </w:rPr>
        <w:t xml:space="preserve">and maintaining </w:t>
      </w:r>
      <w:r w:rsidRPr="00853756">
        <w:rPr>
          <w:rFonts w:ascii="Times New Roman" w:hAnsi="Times New Roman" w:cs="Times New Roman"/>
          <w:sz w:val="24"/>
          <w:szCs w:val="24"/>
        </w:rPr>
        <w:t xml:space="preserve">group </w:t>
      </w:r>
      <w:r>
        <w:rPr>
          <w:rFonts w:ascii="Times New Roman" w:hAnsi="Times New Roman" w:cs="Times New Roman"/>
          <w:sz w:val="24"/>
          <w:szCs w:val="24"/>
        </w:rPr>
        <w:t>identity (Ng and He, 2004)</w:t>
      </w:r>
      <w:r w:rsidRPr="00853756">
        <w:rPr>
          <w:rFonts w:ascii="Times New Roman" w:hAnsi="Times New Roman" w:cs="Times New Roman"/>
          <w:sz w:val="24"/>
          <w:szCs w:val="24"/>
        </w:rPr>
        <w:t>.</w:t>
      </w:r>
      <w:r>
        <w:rPr>
          <w:rFonts w:ascii="Times New Roman" w:hAnsi="Times New Roman" w:cs="Times New Roman"/>
          <w:sz w:val="24"/>
          <w:szCs w:val="24"/>
        </w:rPr>
        <w:t xml:space="preserve"> From the above example of the two Korean girls in my class, when they speak with Chinese people, they desire to </w:t>
      </w:r>
      <w:r w:rsidRPr="009D0836">
        <w:rPr>
          <w:rFonts w:ascii="Times New Roman" w:hAnsi="Times New Roman" w:cs="Times New Roman"/>
          <w:sz w:val="24"/>
          <w:szCs w:val="24"/>
        </w:rPr>
        <w:t xml:space="preserve">present </w:t>
      </w:r>
      <w:r>
        <w:rPr>
          <w:rFonts w:ascii="Times New Roman" w:hAnsi="Times New Roman" w:cs="Times New Roman"/>
          <w:sz w:val="24"/>
          <w:szCs w:val="24"/>
        </w:rPr>
        <w:t>themselves</w:t>
      </w:r>
      <w:r w:rsidRPr="009D0836">
        <w:rPr>
          <w:rFonts w:ascii="Times New Roman" w:hAnsi="Times New Roman" w:cs="Times New Roman"/>
          <w:sz w:val="24"/>
          <w:szCs w:val="24"/>
        </w:rPr>
        <w:t xml:space="preserve"> as a member of </w:t>
      </w:r>
      <w:r>
        <w:rPr>
          <w:rFonts w:ascii="Times New Roman" w:hAnsi="Times New Roman" w:cs="Times New Roman"/>
          <w:sz w:val="24"/>
          <w:szCs w:val="24"/>
        </w:rPr>
        <w:t>this</w:t>
      </w:r>
      <w:r w:rsidRPr="009D0836">
        <w:rPr>
          <w:rFonts w:ascii="Times New Roman" w:hAnsi="Times New Roman" w:cs="Times New Roman"/>
          <w:sz w:val="24"/>
          <w:szCs w:val="24"/>
        </w:rPr>
        <w:t xml:space="preserve"> </w:t>
      </w:r>
      <w:r>
        <w:rPr>
          <w:rFonts w:ascii="Times New Roman" w:hAnsi="Times New Roman" w:cs="Times New Roman"/>
          <w:sz w:val="24"/>
          <w:szCs w:val="24"/>
        </w:rPr>
        <w:t>speech community,</w:t>
      </w:r>
      <w:r w:rsidRPr="009D0836">
        <w:rPr>
          <w:rFonts w:ascii="Times New Roman" w:hAnsi="Times New Roman" w:cs="Times New Roman"/>
          <w:sz w:val="24"/>
          <w:szCs w:val="24"/>
        </w:rPr>
        <w:t xml:space="preserve"> </w:t>
      </w:r>
      <w:r>
        <w:rPr>
          <w:rFonts w:ascii="Times New Roman" w:hAnsi="Times New Roman" w:cs="Times New Roman"/>
          <w:sz w:val="24"/>
          <w:szCs w:val="24"/>
        </w:rPr>
        <w:t xml:space="preserve">so they </w:t>
      </w:r>
      <w:r w:rsidRPr="00EF4CA1">
        <w:rPr>
          <w:rFonts w:ascii="Times New Roman" w:hAnsi="Times New Roman" w:cs="Times New Roman"/>
          <w:sz w:val="24"/>
          <w:szCs w:val="24"/>
        </w:rPr>
        <w:t>adopt</w:t>
      </w:r>
      <w:r>
        <w:rPr>
          <w:rFonts w:ascii="Times New Roman" w:hAnsi="Times New Roman" w:cs="Times New Roman"/>
          <w:sz w:val="24"/>
          <w:szCs w:val="24"/>
        </w:rPr>
        <w:t xml:space="preserve"> Chinese to converge. But if they speak Korean when there are Chinese people around, their intension is most likely to emphasize the identity difference </w:t>
      </w:r>
      <w:r w:rsidRPr="009D0836">
        <w:rPr>
          <w:rFonts w:ascii="Times New Roman" w:hAnsi="Times New Roman" w:cs="Times New Roman"/>
          <w:sz w:val="24"/>
          <w:szCs w:val="24"/>
        </w:rPr>
        <w:t xml:space="preserve">between </w:t>
      </w:r>
      <w:r>
        <w:rPr>
          <w:rFonts w:ascii="Times New Roman" w:hAnsi="Times New Roman" w:cs="Times New Roman"/>
          <w:sz w:val="24"/>
          <w:szCs w:val="24"/>
        </w:rPr>
        <w:t xml:space="preserve">Chinese people </w:t>
      </w:r>
      <w:r w:rsidRPr="009D0836">
        <w:rPr>
          <w:rFonts w:ascii="Times New Roman" w:hAnsi="Times New Roman" w:cs="Times New Roman"/>
          <w:sz w:val="24"/>
          <w:szCs w:val="24"/>
        </w:rPr>
        <w:t xml:space="preserve">and </w:t>
      </w:r>
      <w:r>
        <w:rPr>
          <w:rFonts w:ascii="Times New Roman" w:hAnsi="Times New Roman" w:cs="Times New Roman"/>
          <w:sz w:val="24"/>
          <w:szCs w:val="24"/>
        </w:rPr>
        <w:t xml:space="preserve">themselves. Through the code-switching based on </w:t>
      </w:r>
      <w:r w:rsidRPr="00EF4CA1">
        <w:rPr>
          <w:rFonts w:ascii="Times New Roman" w:hAnsi="Times New Roman" w:cs="Times New Roman"/>
          <w:sz w:val="24"/>
          <w:szCs w:val="24"/>
        </w:rPr>
        <w:t xml:space="preserve">mental </w:t>
      </w:r>
      <w:r>
        <w:rPr>
          <w:rFonts w:ascii="Times New Roman" w:hAnsi="Times New Roman" w:cs="Times New Roman"/>
          <w:sz w:val="24"/>
          <w:szCs w:val="24"/>
        </w:rPr>
        <w:t xml:space="preserve">or cognitive </w:t>
      </w:r>
      <w:r w:rsidRPr="00EF4CA1">
        <w:rPr>
          <w:rFonts w:ascii="Times New Roman" w:hAnsi="Times New Roman" w:cs="Times New Roman"/>
          <w:sz w:val="24"/>
          <w:szCs w:val="24"/>
        </w:rPr>
        <w:t>processing of</w:t>
      </w:r>
      <w:r>
        <w:rPr>
          <w:rFonts w:ascii="Times New Roman" w:hAnsi="Times New Roman" w:cs="Times New Roman"/>
          <w:sz w:val="24"/>
          <w:szCs w:val="24"/>
        </w:rPr>
        <w:t xml:space="preserve"> shortening or keeping social distance, second language learners manage to strike a balance between their multiple identities. To a large extent, this ability to converge and diverge in bilingual situations can give the learners a sense of security in identities, thus raising their self-esteem, which is beneficial to their psychology and character.</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As regards teaching, i</w:t>
      </w:r>
      <w:r>
        <w:rPr>
          <w:rFonts w:ascii="Times New Roman" w:hAnsi="Times New Roman" w:cs="Times New Roman" w:hint="eastAsia"/>
          <w:sz w:val="24"/>
          <w:szCs w:val="24"/>
        </w:rPr>
        <w:t>n</w:t>
      </w:r>
      <w:r>
        <w:rPr>
          <w:rFonts w:ascii="Times New Roman" w:hAnsi="Times New Roman" w:cs="Times New Roman"/>
          <w:sz w:val="24"/>
          <w:szCs w:val="24"/>
        </w:rPr>
        <w:t xml:space="preserve"> the first place, code-switching in class </w:t>
      </w:r>
      <w:r w:rsidRPr="00B423A0">
        <w:rPr>
          <w:rFonts w:ascii="Times New Roman" w:hAnsi="Times New Roman" w:cs="Times New Roman"/>
          <w:sz w:val="24"/>
          <w:szCs w:val="24"/>
        </w:rPr>
        <w:t xml:space="preserve">may </w:t>
      </w:r>
      <w:r>
        <w:rPr>
          <w:rFonts w:ascii="Times New Roman" w:hAnsi="Times New Roman" w:cs="Times New Roman"/>
          <w:sz w:val="24"/>
          <w:szCs w:val="24"/>
        </w:rPr>
        <w:t>help</w:t>
      </w:r>
      <w:r w:rsidRPr="00B423A0">
        <w:rPr>
          <w:rFonts w:ascii="Times New Roman" w:hAnsi="Times New Roman" w:cs="Times New Roman"/>
          <w:sz w:val="24"/>
          <w:szCs w:val="24"/>
        </w:rPr>
        <w:t xml:space="preserve"> to </w:t>
      </w:r>
      <w:r>
        <w:rPr>
          <w:rFonts w:ascii="Times New Roman" w:hAnsi="Times New Roman" w:cs="Times New Roman"/>
          <w:sz w:val="24"/>
          <w:szCs w:val="24"/>
        </w:rPr>
        <w:t>provide comprehensi</w:t>
      </w:r>
      <w:r>
        <w:rPr>
          <w:rFonts w:ascii="Times New Roman" w:hAnsi="Times New Roman" w:cs="Times New Roman" w:hint="eastAsia"/>
          <w:sz w:val="24"/>
          <w:szCs w:val="24"/>
        </w:rPr>
        <w:t>ble</w:t>
      </w:r>
      <w:r>
        <w:rPr>
          <w:rFonts w:ascii="Times New Roman" w:hAnsi="Times New Roman" w:cs="Times New Roman"/>
          <w:sz w:val="24"/>
          <w:szCs w:val="24"/>
        </w:rPr>
        <w:t xml:space="preserve"> input for language learners. As </w:t>
      </w:r>
      <w:r w:rsidRPr="005E00FC">
        <w:rPr>
          <w:rFonts w:ascii="Times New Roman" w:hAnsi="Times New Roman" w:cs="Times New Roman"/>
          <w:sz w:val="24"/>
          <w:szCs w:val="24"/>
        </w:rPr>
        <w:t>put forward by Krashen</w:t>
      </w:r>
      <w:r>
        <w:rPr>
          <w:rFonts w:ascii="Times New Roman" w:hAnsi="Times New Roman" w:cs="Times New Roman"/>
          <w:sz w:val="24"/>
          <w:szCs w:val="24"/>
        </w:rPr>
        <w:t xml:space="preserve"> (1985)</w:t>
      </w:r>
      <w:r w:rsidRPr="005E00FC">
        <w:rPr>
          <w:rFonts w:ascii="Times New Roman" w:hAnsi="Times New Roman" w:cs="Times New Roman"/>
          <w:sz w:val="24"/>
          <w:szCs w:val="24"/>
        </w:rPr>
        <w:t xml:space="preserve">, </w:t>
      </w:r>
      <w:r>
        <w:rPr>
          <w:rFonts w:ascii="Times New Roman" w:hAnsi="Times New Roman" w:cs="Times New Roman"/>
          <w:sz w:val="24"/>
          <w:szCs w:val="24"/>
        </w:rPr>
        <w:t>one essential</w:t>
      </w:r>
      <w:r>
        <w:rPr>
          <w:rFonts w:ascii="Times New Roman" w:hAnsi="Times New Roman" w:cs="Times New Roman" w:hint="eastAsia"/>
          <w:sz w:val="24"/>
          <w:szCs w:val="24"/>
        </w:rPr>
        <w:t xml:space="preserve"> </w:t>
      </w:r>
      <w:r w:rsidRPr="005E00FC">
        <w:rPr>
          <w:rFonts w:ascii="Times New Roman" w:hAnsi="Times New Roman" w:cs="Times New Roman"/>
          <w:sz w:val="24"/>
          <w:szCs w:val="24"/>
        </w:rPr>
        <w:t xml:space="preserve">condition </w:t>
      </w:r>
      <w:r>
        <w:rPr>
          <w:rFonts w:ascii="Times New Roman" w:hAnsi="Times New Roman" w:cs="Times New Roman"/>
          <w:sz w:val="24"/>
          <w:szCs w:val="24"/>
        </w:rPr>
        <w:t xml:space="preserve">for learners </w:t>
      </w:r>
      <w:r w:rsidRPr="005E00FC">
        <w:rPr>
          <w:rFonts w:ascii="Times New Roman" w:hAnsi="Times New Roman" w:cs="Times New Roman"/>
          <w:sz w:val="24"/>
          <w:szCs w:val="24"/>
        </w:rPr>
        <w:t>to acquire</w:t>
      </w:r>
      <w:r>
        <w:rPr>
          <w:rFonts w:ascii="Times New Roman" w:hAnsi="Times New Roman" w:cs="Times New Roman"/>
          <w:sz w:val="24"/>
          <w:szCs w:val="24"/>
        </w:rPr>
        <w:t xml:space="preserve"> a</w:t>
      </w:r>
      <w:r w:rsidRPr="005E00FC">
        <w:rPr>
          <w:rFonts w:ascii="Times New Roman" w:hAnsi="Times New Roman" w:cs="Times New Roman"/>
          <w:sz w:val="24"/>
          <w:szCs w:val="24"/>
        </w:rPr>
        <w:t xml:space="preserve"> </w:t>
      </w:r>
      <w:r>
        <w:rPr>
          <w:rFonts w:ascii="Times New Roman" w:hAnsi="Times New Roman" w:cs="Times New Roman"/>
          <w:sz w:val="24"/>
          <w:szCs w:val="24"/>
        </w:rPr>
        <w:t xml:space="preserve">target language </w:t>
      </w:r>
      <w:r w:rsidRPr="005E00FC">
        <w:rPr>
          <w:rFonts w:ascii="Times New Roman" w:hAnsi="Times New Roman" w:cs="Times New Roman"/>
          <w:sz w:val="24"/>
          <w:szCs w:val="24"/>
        </w:rPr>
        <w:t xml:space="preserve">is </w:t>
      </w:r>
      <w:r>
        <w:rPr>
          <w:rFonts w:ascii="Times New Roman" w:hAnsi="Times New Roman" w:cs="Times New Roman"/>
          <w:sz w:val="24"/>
          <w:szCs w:val="24"/>
        </w:rPr>
        <w:t xml:space="preserve">the </w:t>
      </w:r>
      <w:r>
        <w:rPr>
          <w:rFonts w:ascii="Times New Roman" w:hAnsi="Times New Roman" w:cs="Times New Roman" w:hint="eastAsia"/>
          <w:sz w:val="24"/>
          <w:szCs w:val="24"/>
        </w:rPr>
        <w:t>adequate</w:t>
      </w:r>
      <w:r>
        <w:rPr>
          <w:rFonts w:ascii="Times New Roman" w:hAnsi="Times New Roman" w:cs="Times New Roman"/>
          <w:sz w:val="24"/>
          <w:szCs w:val="24"/>
        </w:rPr>
        <w:t xml:space="preserve"> exposure to </w:t>
      </w:r>
      <w:r w:rsidRPr="005E00FC">
        <w:rPr>
          <w:rFonts w:ascii="Times New Roman" w:hAnsi="Times New Roman" w:cs="Times New Roman"/>
          <w:sz w:val="24"/>
          <w:szCs w:val="24"/>
        </w:rPr>
        <w:t>comprehensible input containing i+1, which</w:t>
      </w:r>
      <w:r>
        <w:rPr>
          <w:rFonts w:ascii="Times New Roman" w:hAnsi="Times New Roman" w:cs="Times New Roman"/>
          <w:sz w:val="24"/>
          <w:szCs w:val="24"/>
        </w:rPr>
        <w:t xml:space="preserve"> is</w:t>
      </w:r>
      <w:r w:rsidRPr="005E00FC">
        <w:rPr>
          <w:rFonts w:ascii="Times New Roman" w:hAnsi="Times New Roman" w:cs="Times New Roman"/>
          <w:sz w:val="24"/>
          <w:szCs w:val="24"/>
        </w:rPr>
        <w:t xml:space="preserve"> a</w:t>
      </w:r>
      <w:r>
        <w:rPr>
          <w:rFonts w:ascii="Times New Roman" w:hAnsi="Times New Roman" w:cs="Times New Roman" w:hint="eastAsia"/>
          <w:sz w:val="24"/>
          <w:szCs w:val="24"/>
        </w:rPr>
        <w:t xml:space="preserve"> </w:t>
      </w:r>
      <w:r w:rsidRPr="005E00FC">
        <w:rPr>
          <w:rFonts w:ascii="Times New Roman" w:hAnsi="Times New Roman" w:cs="Times New Roman"/>
          <w:sz w:val="24"/>
          <w:szCs w:val="24"/>
        </w:rPr>
        <w:t>bit beyond learners</w:t>
      </w:r>
      <w:r>
        <w:rPr>
          <w:rFonts w:ascii="Times New Roman" w:hAnsi="Times New Roman" w:cs="Times New Roman"/>
          <w:sz w:val="24"/>
          <w:szCs w:val="24"/>
        </w:rPr>
        <w:t>’</w:t>
      </w:r>
      <w:r w:rsidRPr="005E00FC">
        <w:rPr>
          <w:rFonts w:ascii="Times New Roman" w:hAnsi="Times New Roman" w:cs="Times New Roman"/>
          <w:sz w:val="24"/>
          <w:szCs w:val="24"/>
        </w:rPr>
        <w:t xml:space="preserve"> current competence</w:t>
      </w:r>
      <w:r>
        <w:rPr>
          <w:rFonts w:ascii="Times New Roman" w:hAnsi="Times New Roman" w:cs="Times New Roman"/>
          <w:sz w:val="24"/>
          <w:szCs w:val="24"/>
        </w:rPr>
        <w:t xml:space="preserve">. If immersed in the all-target-language environment, learners may find the target language far beyond their understanding, which is detrimental to their language </w:t>
      </w:r>
      <w:r>
        <w:rPr>
          <w:rFonts w:ascii="Times New Roman" w:hAnsi="Times New Roman" w:cs="Times New Roman"/>
          <w:sz w:val="24"/>
          <w:szCs w:val="24"/>
        </w:rPr>
        <w:lastRenderedPageBreak/>
        <w:t>absorption and processing. As far as</w:t>
      </w:r>
      <w:r w:rsidRPr="005E00FC">
        <w:rPr>
          <w:rFonts w:ascii="Times New Roman" w:hAnsi="Times New Roman" w:cs="Times New Roman"/>
          <w:sz w:val="24"/>
          <w:szCs w:val="24"/>
        </w:rPr>
        <w:t xml:space="preserve"> the comprehensible input</w:t>
      </w:r>
      <w:r>
        <w:rPr>
          <w:rFonts w:ascii="Times New Roman" w:hAnsi="Times New Roman" w:cs="Times New Roman"/>
          <w:sz w:val="24"/>
          <w:szCs w:val="24"/>
        </w:rPr>
        <w:t xml:space="preserve"> is concerned,</w:t>
      </w:r>
      <w:r w:rsidRPr="005E00FC">
        <w:rPr>
          <w:rFonts w:ascii="Times New Roman" w:hAnsi="Times New Roman" w:cs="Times New Roman"/>
          <w:sz w:val="24"/>
          <w:szCs w:val="24"/>
        </w:rPr>
        <w:t xml:space="preserve"> the content rather than the form of the</w:t>
      </w:r>
      <w:r>
        <w:rPr>
          <w:rFonts w:ascii="Times New Roman" w:hAnsi="Times New Roman" w:cs="Times New Roman" w:hint="eastAsia"/>
          <w:sz w:val="24"/>
          <w:szCs w:val="24"/>
        </w:rPr>
        <w:t xml:space="preserve"> </w:t>
      </w:r>
      <w:r w:rsidRPr="005E00FC">
        <w:rPr>
          <w:rFonts w:ascii="Times New Roman" w:hAnsi="Times New Roman" w:cs="Times New Roman"/>
          <w:sz w:val="24"/>
          <w:szCs w:val="24"/>
        </w:rPr>
        <w:t>language is mainly emphasized</w:t>
      </w:r>
      <w:r>
        <w:rPr>
          <w:rFonts w:ascii="Times New Roman" w:hAnsi="Times New Roman" w:cs="Times New Roman"/>
          <w:sz w:val="24"/>
          <w:szCs w:val="24"/>
        </w:rPr>
        <w:t xml:space="preserve">. </w:t>
      </w:r>
      <w:r w:rsidRPr="004472CD">
        <w:rPr>
          <w:rFonts w:ascii="Times New Roman" w:hAnsi="Times New Roman" w:cs="Times New Roman"/>
          <w:sz w:val="24"/>
          <w:szCs w:val="24"/>
        </w:rPr>
        <w:t>Code</w:t>
      </w:r>
      <w:r>
        <w:rPr>
          <w:rFonts w:ascii="Times New Roman" w:hAnsi="Times New Roman" w:cs="Times New Roman"/>
          <w:sz w:val="24"/>
          <w:szCs w:val="24"/>
        </w:rPr>
        <w:t>-</w:t>
      </w:r>
      <w:r w:rsidRPr="004472CD">
        <w:rPr>
          <w:rFonts w:ascii="Times New Roman" w:hAnsi="Times New Roman" w:cs="Times New Roman"/>
          <w:sz w:val="24"/>
          <w:szCs w:val="24"/>
        </w:rPr>
        <w:t>switching</w:t>
      </w:r>
      <w:r>
        <w:rPr>
          <w:rFonts w:ascii="Times New Roman" w:hAnsi="Times New Roman" w:cs="Times New Roman"/>
          <w:sz w:val="24"/>
          <w:szCs w:val="24"/>
        </w:rPr>
        <w:t xml:space="preserve">, though neglecting form to some extent, </w:t>
      </w:r>
      <w:r w:rsidRPr="004472CD">
        <w:rPr>
          <w:rFonts w:ascii="Times New Roman" w:hAnsi="Times New Roman" w:cs="Times New Roman"/>
          <w:sz w:val="24"/>
          <w:szCs w:val="24"/>
        </w:rPr>
        <w:t xml:space="preserve">can </w:t>
      </w:r>
      <w:r>
        <w:rPr>
          <w:rFonts w:ascii="Times New Roman" w:hAnsi="Times New Roman" w:cs="Times New Roman"/>
          <w:sz w:val="24"/>
          <w:szCs w:val="24"/>
        </w:rPr>
        <w:t xml:space="preserve">actually </w:t>
      </w:r>
      <w:r w:rsidRPr="004472CD">
        <w:rPr>
          <w:rFonts w:ascii="Times New Roman" w:hAnsi="Times New Roman" w:cs="Times New Roman"/>
          <w:sz w:val="24"/>
          <w:szCs w:val="24"/>
        </w:rPr>
        <w:t>help learners by connecting the language</w:t>
      </w:r>
      <w:r>
        <w:rPr>
          <w:rFonts w:ascii="Times New Roman" w:hAnsi="Times New Roman" w:cs="Times New Roman" w:hint="eastAsia"/>
          <w:sz w:val="24"/>
          <w:szCs w:val="24"/>
        </w:rPr>
        <w:t xml:space="preserve"> i</w:t>
      </w:r>
      <w:r w:rsidRPr="004472CD">
        <w:rPr>
          <w:rFonts w:ascii="Times New Roman" w:hAnsi="Times New Roman" w:cs="Times New Roman"/>
          <w:sz w:val="24"/>
          <w:szCs w:val="24"/>
        </w:rPr>
        <w:t xml:space="preserve">nput with their </w:t>
      </w:r>
      <w:r>
        <w:rPr>
          <w:rFonts w:ascii="Times New Roman" w:hAnsi="Times New Roman" w:cs="Times New Roman"/>
          <w:sz w:val="24"/>
          <w:szCs w:val="24"/>
        </w:rPr>
        <w:t>current</w:t>
      </w:r>
      <w:r w:rsidRPr="004472CD">
        <w:rPr>
          <w:rFonts w:ascii="Times New Roman" w:hAnsi="Times New Roman" w:cs="Times New Roman"/>
          <w:sz w:val="24"/>
          <w:szCs w:val="24"/>
        </w:rPr>
        <w:t xml:space="preserve"> knowledge. </w:t>
      </w:r>
      <w:r>
        <w:rPr>
          <w:rFonts w:ascii="Times New Roman" w:hAnsi="Times New Roman" w:cs="Times New Roman"/>
          <w:sz w:val="24"/>
          <w:szCs w:val="24"/>
        </w:rPr>
        <w:t xml:space="preserve">In view of this, well-managed code-switching can to a large extent, ensure that the language </w:t>
      </w:r>
      <w:r w:rsidRPr="004472CD">
        <w:rPr>
          <w:rFonts w:ascii="Times New Roman" w:hAnsi="Times New Roman" w:cs="Times New Roman"/>
          <w:sz w:val="24"/>
          <w:szCs w:val="24"/>
        </w:rPr>
        <w:t xml:space="preserve">is beyond </w:t>
      </w:r>
      <w:r>
        <w:rPr>
          <w:rFonts w:ascii="Times New Roman" w:hAnsi="Times New Roman" w:cs="Times New Roman"/>
          <w:sz w:val="24"/>
          <w:szCs w:val="24"/>
        </w:rPr>
        <w:t>learners’</w:t>
      </w:r>
      <w:r w:rsidRPr="004472CD">
        <w:rPr>
          <w:rFonts w:ascii="Times New Roman" w:hAnsi="Times New Roman" w:cs="Times New Roman"/>
          <w:sz w:val="24"/>
          <w:szCs w:val="24"/>
        </w:rPr>
        <w:t xml:space="preserve"> competence but not beyond their understanding</w:t>
      </w:r>
      <w:r>
        <w:rPr>
          <w:rFonts w:ascii="Times New Roman" w:hAnsi="Times New Roman" w:cs="Times New Roman"/>
          <w:sz w:val="24"/>
          <w:szCs w:val="24"/>
        </w:rPr>
        <w:t>, thus helping them move</w:t>
      </w:r>
      <w:r w:rsidRPr="005E00FC">
        <w:rPr>
          <w:rFonts w:ascii="Times New Roman" w:hAnsi="Times New Roman" w:cs="Times New Roman"/>
          <w:sz w:val="24"/>
          <w:szCs w:val="24"/>
        </w:rPr>
        <w:t xml:space="preserve"> to a high</w:t>
      </w:r>
      <w:r>
        <w:rPr>
          <w:rFonts w:ascii="Times New Roman" w:hAnsi="Times New Roman" w:cs="Times New Roman"/>
          <w:sz w:val="24"/>
          <w:szCs w:val="24"/>
        </w:rPr>
        <w:t>er</w:t>
      </w:r>
      <w:r w:rsidRPr="005E00FC">
        <w:rPr>
          <w:rFonts w:ascii="Times New Roman" w:hAnsi="Times New Roman" w:cs="Times New Roman"/>
          <w:sz w:val="24"/>
          <w:szCs w:val="24"/>
        </w:rPr>
        <w:t xml:space="preserve"> level</w:t>
      </w:r>
      <w:r>
        <w:rPr>
          <w:rFonts w:ascii="Times New Roman" w:hAnsi="Times New Roman" w:cs="Times New Roman"/>
          <w:sz w:val="24"/>
          <w:szCs w:val="24"/>
        </w:rPr>
        <w:t xml:space="preserve"> gradually</w:t>
      </w:r>
      <w:r w:rsidRPr="005E00FC">
        <w:rPr>
          <w:rFonts w:ascii="Times New Roman" w:hAnsi="Times New Roman" w:cs="Times New Roman"/>
          <w:sz w:val="24"/>
          <w:szCs w:val="24"/>
        </w:rPr>
        <w:t>.</w:t>
      </w:r>
      <w:r>
        <w:rPr>
          <w:rFonts w:ascii="Times New Roman" w:hAnsi="Times New Roman" w:cs="Times New Roman"/>
          <w:sz w:val="24"/>
          <w:szCs w:val="24"/>
        </w:rPr>
        <w:t xml:space="preserve"> To inspire parents and teachers in confidence, it has been proved</w:t>
      </w:r>
      <w:r w:rsidRPr="003276A4">
        <w:rPr>
          <w:rFonts w:ascii="Times New Roman" w:hAnsi="Times New Roman" w:cs="Times New Roman"/>
          <w:sz w:val="24"/>
          <w:szCs w:val="24"/>
        </w:rPr>
        <w:t xml:space="preserve"> that providing at least some instruction in </w:t>
      </w:r>
      <w:r>
        <w:rPr>
          <w:rFonts w:ascii="Times New Roman" w:hAnsi="Times New Roman" w:cs="Times New Roman"/>
          <w:sz w:val="24"/>
          <w:szCs w:val="24"/>
        </w:rPr>
        <w:t>learners’ native</w:t>
      </w:r>
      <w:r w:rsidRPr="003276A4">
        <w:rPr>
          <w:rFonts w:ascii="Times New Roman" w:hAnsi="Times New Roman" w:cs="Times New Roman"/>
          <w:sz w:val="24"/>
          <w:szCs w:val="24"/>
        </w:rPr>
        <w:t xml:space="preserve"> language benefits</w:t>
      </w:r>
      <w:r>
        <w:rPr>
          <w:rFonts w:ascii="Times New Roman" w:hAnsi="Times New Roman" w:cs="Times New Roman" w:hint="eastAsia"/>
          <w:sz w:val="24"/>
          <w:szCs w:val="24"/>
        </w:rPr>
        <w:t xml:space="preserve"> </w:t>
      </w:r>
      <w:r w:rsidRPr="003276A4">
        <w:rPr>
          <w:rFonts w:ascii="Times New Roman" w:hAnsi="Times New Roman" w:cs="Times New Roman"/>
          <w:sz w:val="24"/>
          <w:szCs w:val="24"/>
        </w:rPr>
        <w:t>academic performance</w:t>
      </w:r>
      <w:r>
        <w:rPr>
          <w:rFonts w:ascii="Times New Roman" w:hAnsi="Times New Roman" w:cs="Times New Roman"/>
          <w:sz w:val="24"/>
          <w:szCs w:val="24"/>
        </w:rPr>
        <w:t xml:space="preserve"> (</w:t>
      </w:r>
      <w:r w:rsidRPr="004F6A7B">
        <w:rPr>
          <w:rFonts w:ascii="Times New Roman" w:hAnsi="Times New Roman" w:cs="Times New Roman"/>
          <w:sz w:val="24"/>
          <w:szCs w:val="24"/>
        </w:rPr>
        <w:t>Marian</w:t>
      </w:r>
      <w:r>
        <w:rPr>
          <w:rFonts w:ascii="Times New Roman" w:hAnsi="Times New Roman" w:cs="Times New Roman"/>
          <w:sz w:val="24"/>
          <w:szCs w:val="24"/>
        </w:rPr>
        <w:t xml:space="preserve"> </w:t>
      </w:r>
      <w:r w:rsidRPr="004F6A7B">
        <w:rPr>
          <w:rFonts w:ascii="Times New Roman" w:hAnsi="Times New Roman" w:cs="Times New Roman"/>
          <w:i/>
          <w:iCs/>
          <w:sz w:val="24"/>
          <w:szCs w:val="24"/>
        </w:rPr>
        <w:t>et al.</w:t>
      </w:r>
      <w:r w:rsidRPr="004F6A7B">
        <w:rPr>
          <w:rFonts w:ascii="Times New Roman" w:hAnsi="Times New Roman" w:cs="Times New Roman"/>
          <w:sz w:val="24"/>
          <w:szCs w:val="24"/>
        </w:rPr>
        <w:t xml:space="preserve"> 2013</w:t>
      </w:r>
      <w:r>
        <w:rPr>
          <w:rFonts w:ascii="Times New Roman" w:hAnsi="Times New Roman" w:cs="Times New Roman"/>
          <w:sz w:val="24"/>
          <w:szCs w:val="24"/>
        </w:rPr>
        <w:t xml:space="preserve">; </w:t>
      </w:r>
      <w:r w:rsidRPr="003276A4">
        <w:rPr>
          <w:rFonts w:ascii="Times New Roman" w:hAnsi="Times New Roman" w:cs="Times New Roman"/>
          <w:sz w:val="24"/>
          <w:szCs w:val="24"/>
        </w:rPr>
        <w:t>Rolstad</w:t>
      </w:r>
      <w:r>
        <w:rPr>
          <w:rFonts w:ascii="Times New Roman" w:hAnsi="Times New Roman" w:cs="Times New Roman"/>
          <w:sz w:val="24"/>
          <w:szCs w:val="24"/>
        </w:rPr>
        <w:t xml:space="preserve"> </w:t>
      </w:r>
      <w:r w:rsidRPr="00FE08CB">
        <w:rPr>
          <w:rFonts w:ascii="Times New Roman" w:hAnsi="Times New Roman" w:cs="Times New Roman"/>
          <w:i/>
          <w:iCs/>
          <w:sz w:val="24"/>
          <w:szCs w:val="24"/>
        </w:rPr>
        <w:t>et al.</w:t>
      </w:r>
      <w:r>
        <w:rPr>
          <w:rFonts w:ascii="Times New Roman" w:hAnsi="Times New Roman" w:cs="Times New Roman"/>
          <w:sz w:val="24"/>
          <w:szCs w:val="24"/>
        </w:rPr>
        <w:t xml:space="preserve"> 2005;</w:t>
      </w:r>
      <w:r w:rsidRPr="003276A4">
        <w:rPr>
          <w:rFonts w:ascii="Times New Roman" w:hAnsi="Times New Roman" w:cs="Times New Roman"/>
          <w:sz w:val="24"/>
          <w:szCs w:val="24"/>
        </w:rPr>
        <w:t xml:space="preserve"> Slavin </w:t>
      </w:r>
      <w:r>
        <w:rPr>
          <w:rFonts w:ascii="Times New Roman" w:hAnsi="Times New Roman" w:cs="Times New Roman"/>
          <w:sz w:val="24"/>
          <w:szCs w:val="24"/>
        </w:rPr>
        <w:t>and</w:t>
      </w:r>
      <w:r w:rsidRPr="003276A4">
        <w:rPr>
          <w:rFonts w:ascii="Times New Roman" w:hAnsi="Times New Roman" w:cs="Times New Roman"/>
          <w:sz w:val="24"/>
          <w:szCs w:val="24"/>
        </w:rPr>
        <w:t xml:space="preserve"> Cheung,</w:t>
      </w:r>
      <w:r>
        <w:rPr>
          <w:rFonts w:ascii="Times New Roman" w:hAnsi="Times New Roman" w:cs="Times New Roman" w:hint="eastAsia"/>
          <w:sz w:val="24"/>
          <w:szCs w:val="24"/>
        </w:rPr>
        <w:t xml:space="preserve"> </w:t>
      </w:r>
      <w:r w:rsidRPr="003276A4">
        <w:rPr>
          <w:rFonts w:ascii="Times New Roman" w:hAnsi="Times New Roman" w:cs="Times New Roman"/>
          <w:sz w:val="24"/>
          <w:szCs w:val="24"/>
        </w:rPr>
        <w:t>2005</w:t>
      </w:r>
      <w:r>
        <w:rPr>
          <w:rFonts w:ascii="Times New Roman" w:hAnsi="Times New Roman" w:cs="Times New Roman"/>
          <w:sz w:val="24"/>
          <w:szCs w:val="24"/>
        </w:rPr>
        <w:t xml:space="preserve">). In addition, an accumulative volume of empirical researches has proven the benefits of </w:t>
      </w:r>
      <w:r w:rsidRPr="00E073ED">
        <w:rPr>
          <w:rFonts w:ascii="Times New Roman" w:hAnsi="Times New Roman" w:cs="Times New Roman"/>
          <w:sz w:val="24"/>
          <w:szCs w:val="24"/>
        </w:rPr>
        <w:t>two-way or dual language bilingual education</w:t>
      </w:r>
      <w:r>
        <w:rPr>
          <w:rFonts w:ascii="Times New Roman" w:hAnsi="Times New Roman" w:cs="Times New Roman"/>
          <w:sz w:val="24"/>
          <w:szCs w:val="24"/>
        </w:rPr>
        <w:t xml:space="preserve">, which adds to the </w:t>
      </w:r>
      <w:r>
        <w:rPr>
          <w:rFonts w:ascii="Times New Roman" w:hAnsi="Times New Roman" w:cs="Times New Roman" w:hint="eastAsia"/>
          <w:sz w:val="24"/>
          <w:szCs w:val="24"/>
        </w:rPr>
        <w:t>rationalit</w:t>
      </w:r>
      <w:r>
        <w:rPr>
          <w:rFonts w:ascii="Times New Roman" w:hAnsi="Times New Roman" w:cs="Times New Roman"/>
          <w:sz w:val="24"/>
          <w:szCs w:val="24"/>
        </w:rPr>
        <w:t>y of code-switching.</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 xml:space="preserve">Another crucial point </w:t>
      </w:r>
      <w:r>
        <w:rPr>
          <w:rFonts w:ascii="Times New Roman" w:hAnsi="Times New Roman" w:cs="Times New Roman" w:hint="eastAsia"/>
          <w:sz w:val="24"/>
          <w:szCs w:val="24"/>
        </w:rPr>
        <w:t>in</w:t>
      </w:r>
      <w:r>
        <w:rPr>
          <w:rFonts w:ascii="Times New Roman" w:hAnsi="Times New Roman" w:cs="Times New Roman"/>
          <w:sz w:val="24"/>
          <w:szCs w:val="24"/>
        </w:rPr>
        <w:t xml:space="preserve"> </w:t>
      </w:r>
      <w:r>
        <w:rPr>
          <w:rFonts w:ascii="Times New Roman" w:hAnsi="Times New Roman" w:cs="Times New Roman" w:hint="eastAsia"/>
          <w:sz w:val="24"/>
          <w:szCs w:val="24"/>
        </w:rPr>
        <w:t xml:space="preserve">effective </w:t>
      </w:r>
      <w:r>
        <w:rPr>
          <w:rFonts w:ascii="Times New Roman" w:hAnsi="Times New Roman" w:cs="Times New Roman"/>
          <w:sz w:val="24"/>
          <w:szCs w:val="24"/>
        </w:rPr>
        <w:t>language learning</w:t>
      </w:r>
      <w:r w:rsidRPr="005E00FC">
        <w:rPr>
          <w:rFonts w:ascii="Times New Roman" w:hAnsi="Times New Roman" w:cs="Times New Roman"/>
          <w:sz w:val="24"/>
          <w:szCs w:val="24"/>
        </w:rPr>
        <w:t xml:space="preserve"> is</w:t>
      </w:r>
      <w:r>
        <w:rPr>
          <w:rFonts w:ascii="Times New Roman" w:hAnsi="Times New Roman" w:cs="Times New Roman"/>
          <w:sz w:val="24"/>
          <w:szCs w:val="24"/>
        </w:rPr>
        <w:t xml:space="preserve"> to ensure</w:t>
      </w:r>
      <w:r w:rsidRPr="005E00FC">
        <w:rPr>
          <w:rFonts w:ascii="Times New Roman" w:hAnsi="Times New Roman" w:cs="Times New Roman"/>
          <w:sz w:val="24"/>
          <w:szCs w:val="24"/>
        </w:rPr>
        <w:t xml:space="preserve"> </w:t>
      </w:r>
      <w:r>
        <w:rPr>
          <w:rFonts w:ascii="Times New Roman" w:hAnsi="Times New Roman" w:cs="Times New Roman"/>
          <w:sz w:val="24"/>
          <w:szCs w:val="24"/>
        </w:rPr>
        <w:t>that learners hold a positive attitude</w:t>
      </w:r>
      <w:r w:rsidRPr="005E00FC">
        <w:rPr>
          <w:rFonts w:ascii="Times New Roman" w:hAnsi="Times New Roman" w:cs="Times New Roman"/>
          <w:sz w:val="24"/>
          <w:szCs w:val="24"/>
        </w:rPr>
        <w:t xml:space="preserve"> </w:t>
      </w:r>
      <w:r>
        <w:rPr>
          <w:rFonts w:ascii="Times New Roman" w:hAnsi="Times New Roman" w:cs="Times New Roman"/>
          <w:sz w:val="24"/>
          <w:szCs w:val="24"/>
        </w:rPr>
        <w:t>towards language exposure.</w:t>
      </w:r>
      <w:r w:rsidRPr="005E00FC">
        <w:rPr>
          <w:rFonts w:ascii="Times New Roman" w:hAnsi="Times New Roman" w:cs="Times New Roman"/>
          <w:sz w:val="24"/>
          <w:szCs w:val="24"/>
        </w:rPr>
        <w:t xml:space="preserve"> </w:t>
      </w:r>
      <w:r w:rsidRPr="004472CD">
        <w:rPr>
          <w:rFonts w:ascii="Times New Roman" w:hAnsi="Times New Roman" w:cs="Times New Roman"/>
          <w:sz w:val="24"/>
          <w:szCs w:val="24"/>
        </w:rPr>
        <w:t xml:space="preserve">Krashen (1985) </w:t>
      </w:r>
      <w:r>
        <w:rPr>
          <w:rFonts w:ascii="Times New Roman" w:hAnsi="Times New Roman" w:cs="Times New Roman"/>
          <w:sz w:val="24"/>
          <w:szCs w:val="24"/>
        </w:rPr>
        <w:t>suggested</w:t>
      </w:r>
      <w:r w:rsidRPr="004472CD">
        <w:rPr>
          <w:rFonts w:ascii="Times New Roman" w:hAnsi="Times New Roman" w:cs="Times New Roman"/>
          <w:sz w:val="24"/>
          <w:szCs w:val="24"/>
        </w:rPr>
        <w:t xml:space="preserve"> that the optimal</w:t>
      </w:r>
      <w:r>
        <w:rPr>
          <w:rFonts w:ascii="Times New Roman" w:hAnsi="Times New Roman" w:cs="Times New Roman"/>
          <w:sz w:val="24"/>
          <w:szCs w:val="24"/>
        </w:rPr>
        <w:t xml:space="preserve"> </w:t>
      </w:r>
      <w:r w:rsidRPr="004472CD">
        <w:rPr>
          <w:rFonts w:ascii="Times New Roman" w:hAnsi="Times New Roman" w:cs="Times New Roman"/>
          <w:sz w:val="24"/>
          <w:szCs w:val="24"/>
        </w:rPr>
        <w:t xml:space="preserve">learning effect is achieved by </w:t>
      </w:r>
      <w:r>
        <w:rPr>
          <w:rFonts w:ascii="Times New Roman" w:hAnsi="Times New Roman" w:cs="Times New Roman"/>
          <w:sz w:val="24"/>
          <w:szCs w:val="24"/>
        </w:rPr>
        <w:t>learners</w:t>
      </w:r>
      <w:r w:rsidRPr="004472CD">
        <w:rPr>
          <w:rFonts w:ascii="Times New Roman" w:hAnsi="Times New Roman" w:cs="Times New Roman"/>
          <w:sz w:val="24"/>
          <w:szCs w:val="24"/>
        </w:rPr>
        <w:t xml:space="preserve"> who have a low or weak affective filter. </w:t>
      </w:r>
      <w:r>
        <w:rPr>
          <w:rFonts w:ascii="Times New Roman" w:hAnsi="Times New Roman" w:cs="Times New Roman"/>
          <w:sz w:val="24"/>
          <w:szCs w:val="24"/>
        </w:rPr>
        <w:t>If t</w:t>
      </w:r>
      <w:r w:rsidRPr="004472CD">
        <w:rPr>
          <w:rFonts w:ascii="Times New Roman" w:hAnsi="Times New Roman" w:cs="Times New Roman"/>
          <w:sz w:val="24"/>
          <w:szCs w:val="24"/>
        </w:rPr>
        <w:t>eachers</w:t>
      </w:r>
      <w:r>
        <w:rPr>
          <w:rFonts w:ascii="Times New Roman" w:hAnsi="Times New Roman" w:cs="Times New Roman"/>
          <w:sz w:val="24"/>
          <w:szCs w:val="24"/>
        </w:rPr>
        <w:t xml:space="preserve"> </w:t>
      </w:r>
      <w:r w:rsidRPr="004472CD">
        <w:rPr>
          <w:rFonts w:ascii="Times New Roman" w:hAnsi="Times New Roman" w:cs="Times New Roman"/>
          <w:sz w:val="24"/>
          <w:szCs w:val="24"/>
        </w:rPr>
        <w:t xml:space="preserve">alternate </w:t>
      </w:r>
      <w:r>
        <w:rPr>
          <w:rFonts w:ascii="Times New Roman" w:hAnsi="Times New Roman" w:cs="Times New Roman"/>
          <w:sz w:val="24"/>
          <w:szCs w:val="24"/>
        </w:rPr>
        <w:t>between</w:t>
      </w:r>
      <w:r w:rsidRPr="004472CD">
        <w:rPr>
          <w:rFonts w:ascii="Times New Roman" w:hAnsi="Times New Roman" w:cs="Times New Roman"/>
          <w:sz w:val="24"/>
          <w:szCs w:val="24"/>
        </w:rPr>
        <w:t xml:space="preserve"> </w:t>
      </w:r>
      <w:r>
        <w:rPr>
          <w:rFonts w:ascii="Times New Roman" w:hAnsi="Times New Roman" w:cs="Times New Roman"/>
          <w:sz w:val="24"/>
          <w:szCs w:val="24"/>
        </w:rPr>
        <w:t xml:space="preserve">learners’ first and second languages </w:t>
      </w:r>
      <w:r w:rsidRPr="004472CD">
        <w:rPr>
          <w:rFonts w:ascii="Times New Roman" w:hAnsi="Times New Roman" w:cs="Times New Roman"/>
          <w:sz w:val="24"/>
          <w:szCs w:val="24"/>
        </w:rPr>
        <w:t>when illustrat</w:t>
      </w:r>
      <w:r>
        <w:rPr>
          <w:rFonts w:ascii="Times New Roman" w:hAnsi="Times New Roman" w:cs="Times New Roman"/>
          <w:sz w:val="24"/>
          <w:szCs w:val="24"/>
        </w:rPr>
        <w:t>ing</w:t>
      </w:r>
      <w:r w:rsidRPr="004472CD">
        <w:rPr>
          <w:rFonts w:ascii="Times New Roman" w:hAnsi="Times New Roman" w:cs="Times New Roman"/>
          <w:sz w:val="24"/>
          <w:szCs w:val="24"/>
        </w:rPr>
        <w:t xml:space="preserve"> abstract </w:t>
      </w:r>
      <w:r>
        <w:rPr>
          <w:rFonts w:ascii="Times New Roman" w:hAnsi="Times New Roman" w:cs="Times New Roman"/>
          <w:sz w:val="24"/>
          <w:szCs w:val="24"/>
        </w:rPr>
        <w:t xml:space="preserve">concepts or </w:t>
      </w:r>
      <w:r w:rsidRPr="004472CD">
        <w:rPr>
          <w:rFonts w:ascii="Times New Roman" w:hAnsi="Times New Roman" w:cs="Times New Roman"/>
          <w:sz w:val="24"/>
          <w:szCs w:val="24"/>
        </w:rPr>
        <w:t xml:space="preserve">difficult </w:t>
      </w:r>
      <w:r>
        <w:rPr>
          <w:rFonts w:ascii="Times New Roman" w:hAnsi="Times New Roman" w:cs="Times New Roman"/>
          <w:sz w:val="24"/>
          <w:szCs w:val="24"/>
        </w:rPr>
        <w:t xml:space="preserve">instructions, learners will be very likely to find the class more comprehensible. As a result, the </w:t>
      </w:r>
      <w:r w:rsidRPr="004472CD">
        <w:rPr>
          <w:rFonts w:ascii="Times New Roman" w:hAnsi="Times New Roman" w:cs="Times New Roman"/>
          <w:sz w:val="24"/>
          <w:szCs w:val="24"/>
        </w:rPr>
        <w:t xml:space="preserve">atmosphere </w:t>
      </w:r>
      <w:r>
        <w:rPr>
          <w:rFonts w:ascii="Times New Roman" w:hAnsi="Times New Roman" w:cs="Times New Roman"/>
          <w:sz w:val="24"/>
          <w:szCs w:val="24"/>
        </w:rPr>
        <w:t>is very likely to be</w:t>
      </w:r>
      <w:r w:rsidRPr="004472CD">
        <w:rPr>
          <w:rFonts w:ascii="Times New Roman" w:hAnsi="Times New Roman" w:cs="Times New Roman"/>
          <w:sz w:val="24"/>
          <w:szCs w:val="24"/>
        </w:rPr>
        <w:t xml:space="preserve"> relaxing</w:t>
      </w:r>
      <w:r>
        <w:rPr>
          <w:rFonts w:ascii="Times New Roman" w:hAnsi="Times New Roman" w:cs="Times New Roman"/>
          <w:sz w:val="24"/>
          <w:szCs w:val="24"/>
        </w:rPr>
        <w:t xml:space="preserve">, thus </w:t>
      </w:r>
      <w:r w:rsidRPr="004472CD">
        <w:rPr>
          <w:rFonts w:ascii="Times New Roman" w:hAnsi="Times New Roman" w:cs="Times New Roman"/>
          <w:sz w:val="24"/>
          <w:szCs w:val="24"/>
        </w:rPr>
        <w:t>prevent</w:t>
      </w:r>
      <w:r>
        <w:rPr>
          <w:rFonts w:ascii="Times New Roman" w:hAnsi="Times New Roman" w:cs="Times New Roman"/>
          <w:sz w:val="24"/>
          <w:szCs w:val="24"/>
        </w:rPr>
        <w:t>ing</w:t>
      </w:r>
      <w:r w:rsidRPr="004472CD">
        <w:rPr>
          <w:rFonts w:ascii="Times New Roman" w:hAnsi="Times New Roman" w:cs="Times New Roman"/>
          <w:sz w:val="24"/>
          <w:szCs w:val="24"/>
        </w:rPr>
        <w:t xml:space="preserve"> students from frustration and anxiety.</w:t>
      </w:r>
      <w:r>
        <w:rPr>
          <w:rFonts w:ascii="Times New Roman" w:hAnsi="Times New Roman" w:cs="Times New Roman"/>
          <w:sz w:val="24"/>
          <w:szCs w:val="24"/>
        </w:rPr>
        <w:t xml:space="preserve"> In other words, c</w:t>
      </w:r>
      <w:r w:rsidRPr="004472CD">
        <w:rPr>
          <w:rFonts w:ascii="Times New Roman" w:hAnsi="Times New Roman" w:cs="Times New Roman"/>
          <w:sz w:val="24"/>
          <w:szCs w:val="24"/>
        </w:rPr>
        <w:t>ode</w:t>
      </w:r>
      <w:r>
        <w:rPr>
          <w:rFonts w:ascii="Times New Roman" w:hAnsi="Times New Roman" w:cs="Times New Roman"/>
          <w:sz w:val="24"/>
          <w:szCs w:val="24"/>
        </w:rPr>
        <w:t>-</w:t>
      </w:r>
      <w:r w:rsidRPr="004472CD">
        <w:rPr>
          <w:rFonts w:ascii="Times New Roman" w:hAnsi="Times New Roman" w:cs="Times New Roman"/>
          <w:sz w:val="24"/>
          <w:szCs w:val="24"/>
        </w:rPr>
        <w:t>switchin</w:t>
      </w:r>
      <w:r>
        <w:rPr>
          <w:rFonts w:ascii="Times New Roman" w:hAnsi="Times New Roman" w:cs="Times New Roman"/>
          <w:sz w:val="24"/>
          <w:szCs w:val="24"/>
        </w:rPr>
        <w:t xml:space="preserve">g, </w:t>
      </w:r>
      <w:r w:rsidRPr="004472CD">
        <w:rPr>
          <w:rFonts w:ascii="Times New Roman" w:hAnsi="Times New Roman" w:cs="Times New Roman"/>
          <w:sz w:val="24"/>
          <w:szCs w:val="24"/>
        </w:rPr>
        <w:t>as an effective method to</w:t>
      </w:r>
      <w:r>
        <w:rPr>
          <w:rFonts w:ascii="Times New Roman" w:hAnsi="Times New Roman" w:cs="Times New Roman"/>
          <w:sz w:val="24"/>
          <w:szCs w:val="24"/>
        </w:rPr>
        <w:t xml:space="preserve"> provide comprehensible input and create less stressful environment, </w:t>
      </w:r>
      <w:r w:rsidRPr="004472CD">
        <w:rPr>
          <w:rFonts w:ascii="Times New Roman" w:hAnsi="Times New Roman" w:cs="Times New Roman"/>
          <w:sz w:val="24"/>
          <w:szCs w:val="24"/>
        </w:rPr>
        <w:t xml:space="preserve">can </w:t>
      </w:r>
      <w:r>
        <w:rPr>
          <w:rFonts w:ascii="Times New Roman" w:hAnsi="Times New Roman" w:cs="Times New Roman"/>
          <w:sz w:val="24"/>
          <w:szCs w:val="24"/>
        </w:rPr>
        <w:t>help to</w:t>
      </w:r>
      <w:r w:rsidRPr="004472CD">
        <w:rPr>
          <w:rFonts w:ascii="Times New Roman" w:hAnsi="Times New Roman" w:cs="Times New Roman"/>
          <w:sz w:val="24"/>
          <w:szCs w:val="24"/>
        </w:rPr>
        <w:t xml:space="preserve"> reduce learners’ negative feelings</w:t>
      </w:r>
      <w:r>
        <w:rPr>
          <w:rFonts w:ascii="Times New Roman" w:hAnsi="Times New Roman" w:cs="Times New Roman"/>
          <w:sz w:val="24"/>
          <w:szCs w:val="24"/>
        </w:rPr>
        <w:t>, which is beneficial for their language absorption.</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o be sure, i</w:t>
      </w:r>
      <w:r w:rsidRPr="008274D5">
        <w:rPr>
          <w:rFonts w:ascii="Times New Roman" w:hAnsi="Times New Roman" w:cs="Times New Roman"/>
          <w:sz w:val="24"/>
          <w:szCs w:val="24"/>
        </w:rPr>
        <w:t xml:space="preserve">t would be </w:t>
      </w:r>
      <w:r>
        <w:rPr>
          <w:rFonts w:ascii="Times New Roman" w:hAnsi="Times New Roman" w:cs="Times New Roman"/>
          <w:sz w:val="24"/>
          <w:szCs w:val="24"/>
        </w:rPr>
        <w:t>wrong</w:t>
      </w:r>
      <w:r w:rsidRPr="008274D5">
        <w:rPr>
          <w:rFonts w:ascii="Times New Roman" w:hAnsi="Times New Roman" w:cs="Times New Roman"/>
          <w:sz w:val="24"/>
          <w:szCs w:val="24"/>
        </w:rPr>
        <w:t xml:space="preserve"> to suggest that </w:t>
      </w:r>
      <w:r>
        <w:rPr>
          <w:rFonts w:ascii="Times New Roman" w:hAnsi="Times New Roman" w:cs="Times New Roman"/>
          <w:sz w:val="24"/>
          <w:szCs w:val="24"/>
        </w:rPr>
        <w:t>code-switching is correct and valuable under any circumstances or in any stage</w:t>
      </w:r>
      <w:r w:rsidRPr="008274D5">
        <w:rPr>
          <w:rFonts w:ascii="Times New Roman" w:hAnsi="Times New Roman" w:cs="Times New Roman"/>
          <w:sz w:val="24"/>
          <w:szCs w:val="24"/>
        </w:rPr>
        <w:t xml:space="preserve">. </w:t>
      </w:r>
      <w:r>
        <w:rPr>
          <w:rFonts w:ascii="Times New Roman" w:hAnsi="Times New Roman" w:cs="Times New Roman"/>
          <w:sz w:val="24"/>
          <w:szCs w:val="24"/>
        </w:rPr>
        <w:t>F</w:t>
      </w:r>
      <w:r>
        <w:rPr>
          <w:rFonts w:ascii="Times New Roman" w:hAnsi="Times New Roman" w:cs="Times New Roman" w:hint="eastAsia"/>
          <w:sz w:val="24"/>
          <w:szCs w:val="24"/>
        </w:rPr>
        <w:t>or</w:t>
      </w:r>
      <w:r>
        <w:rPr>
          <w:rFonts w:ascii="Times New Roman" w:hAnsi="Times New Roman" w:cs="Times New Roman"/>
          <w:sz w:val="24"/>
          <w:szCs w:val="24"/>
        </w:rPr>
        <w:t xml:space="preserve"> example, it is possible that too much reliance on code-switching may hinder the development of</w:t>
      </w:r>
      <w:r w:rsidRPr="00FD001C">
        <w:rPr>
          <w:rFonts w:ascii="Times New Roman" w:hAnsi="Times New Roman" w:cs="Times New Roman"/>
          <w:sz w:val="24"/>
          <w:szCs w:val="24"/>
        </w:rPr>
        <w:t xml:space="preserve"> </w:t>
      </w:r>
      <w:r>
        <w:rPr>
          <w:rFonts w:ascii="Times New Roman" w:hAnsi="Times New Roman" w:cs="Times New Roman"/>
          <w:sz w:val="24"/>
          <w:szCs w:val="24"/>
        </w:rPr>
        <w:t xml:space="preserve">both </w:t>
      </w:r>
      <w:r w:rsidRPr="00FD001C">
        <w:rPr>
          <w:rFonts w:ascii="Times New Roman" w:hAnsi="Times New Roman" w:cs="Times New Roman"/>
          <w:sz w:val="24"/>
          <w:szCs w:val="24"/>
        </w:rPr>
        <w:t>languages</w:t>
      </w:r>
      <w:r>
        <w:rPr>
          <w:rFonts w:ascii="Times New Roman" w:hAnsi="Times New Roman" w:cs="Times New Roman" w:hint="eastAsia"/>
          <w:sz w:val="24"/>
          <w:szCs w:val="24"/>
        </w:rPr>
        <w:t>，</w:t>
      </w:r>
      <w:r>
        <w:rPr>
          <w:rFonts w:ascii="Times New Roman" w:hAnsi="Times New Roman" w:cs="Times New Roman"/>
          <w:sz w:val="24"/>
          <w:szCs w:val="24"/>
        </w:rPr>
        <w:t>making language learners</w:t>
      </w:r>
      <w:r w:rsidRPr="00FD001C">
        <w:rPr>
          <w:rFonts w:ascii="Times New Roman" w:hAnsi="Times New Roman" w:cs="Times New Roman"/>
          <w:sz w:val="24"/>
          <w:szCs w:val="24"/>
        </w:rPr>
        <w:t xml:space="preserve"> </w:t>
      </w:r>
      <w:r>
        <w:rPr>
          <w:rFonts w:ascii="Times New Roman" w:hAnsi="Times New Roman" w:cs="Times New Roman"/>
          <w:sz w:val="24"/>
          <w:szCs w:val="24"/>
        </w:rPr>
        <w:t>“</w:t>
      </w:r>
      <w:r w:rsidRPr="00FD001C">
        <w:rPr>
          <w:rFonts w:ascii="Times New Roman" w:hAnsi="Times New Roman" w:cs="Times New Roman"/>
          <w:sz w:val="24"/>
          <w:szCs w:val="24"/>
        </w:rPr>
        <w:t>unable to cope in the curriculum in the</w:t>
      </w:r>
      <w:r>
        <w:rPr>
          <w:rFonts w:ascii="Times New Roman" w:hAnsi="Times New Roman" w:cs="Times New Roman" w:hint="eastAsia"/>
          <w:sz w:val="24"/>
          <w:szCs w:val="24"/>
        </w:rPr>
        <w:t xml:space="preserve"> </w:t>
      </w:r>
      <w:r w:rsidRPr="00FD001C">
        <w:rPr>
          <w:rFonts w:ascii="Times New Roman" w:hAnsi="Times New Roman" w:cs="Times New Roman"/>
          <w:sz w:val="24"/>
          <w:szCs w:val="24"/>
        </w:rPr>
        <w:t>school in either language</w:t>
      </w:r>
      <w:r>
        <w:rPr>
          <w:rFonts w:ascii="Times New Roman" w:hAnsi="Times New Roman" w:cs="Times New Roman"/>
          <w:sz w:val="24"/>
          <w:szCs w:val="24"/>
        </w:rPr>
        <w:t>” (Baker, 2014, p. 150)</w:t>
      </w:r>
      <w:r w:rsidRPr="00FD001C">
        <w:rPr>
          <w:rFonts w:ascii="Times New Roman" w:hAnsi="Times New Roman" w:cs="Times New Roman"/>
          <w:sz w:val="24"/>
          <w:szCs w:val="24"/>
        </w:rPr>
        <w:t>.</w:t>
      </w:r>
      <w:r>
        <w:rPr>
          <w:rFonts w:ascii="Times New Roman" w:hAnsi="Times New Roman" w:cs="Times New Roman"/>
          <w:sz w:val="24"/>
          <w:szCs w:val="24"/>
        </w:rPr>
        <w:t xml:space="preserve"> I</w:t>
      </w:r>
      <w:r>
        <w:rPr>
          <w:rFonts w:ascii="Times New Roman" w:hAnsi="Times New Roman" w:cs="Times New Roman" w:hint="eastAsia"/>
          <w:sz w:val="24"/>
          <w:szCs w:val="24"/>
        </w:rPr>
        <w:t>n</w:t>
      </w:r>
      <w:r>
        <w:rPr>
          <w:rFonts w:ascii="Times New Roman" w:hAnsi="Times New Roman" w:cs="Times New Roman"/>
          <w:sz w:val="24"/>
          <w:szCs w:val="24"/>
        </w:rPr>
        <w:t xml:space="preserve"> some cases, </w:t>
      </w:r>
      <w:r>
        <w:rPr>
          <w:rFonts w:ascii="Times New Roman" w:hAnsi="Times New Roman" w:cs="Times New Roman" w:hint="eastAsia"/>
          <w:sz w:val="24"/>
          <w:szCs w:val="24"/>
        </w:rPr>
        <w:t>un</w:t>
      </w:r>
      <w:r>
        <w:rPr>
          <w:rFonts w:ascii="Times New Roman" w:hAnsi="Times New Roman" w:cs="Times New Roman"/>
          <w:sz w:val="24"/>
          <w:szCs w:val="24"/>
        </w:rPr>
        <w:t xml:space="preserve">empathetic majority language children may adopt code-switching as a way to tease or isolate minority language children. These are outcomes to be </w:t>
      </w:r>
      <w:r>
        <w:rPr>
          <w:rFonts w:ascii="Times New Roman" w:hAnsi="Times New Roman" w:cs="Times New Roman" w:hint="eastAsia"/>
          <w:sz w:val="24"/>
          <w:szCs w:val="24"/>
        </w:rPr>
        <w:t>mitigate</w:t>
      </w:r>
      <w:r>
        <w:rPr>
          <w:rFonts w:ascii="Times New Roman" w:hAnsi="Times New Roman" w:cs="Times New Roman"/>
          <w:sz w:val="24"/>
          <w:szCs w:val="24"/>
        </w:rPr>
        <w:t>d or prevented.</w:t>
      </w:r>
    </w:p>
    <w:p w:rsidR="005C2877" w:rsidRPr="004B277C" w:rsidRDefault="005C2877" w:rsidP="005C2877">
      <w:pPr>
        <w:spacing w:beforeLines="50" w:before="211" w:afterLines="50" w:after="211"/>
        <w:rPr>
          <w:rFonts w:ascii="Times New Roman" w:hAnsi="Times New Roman" w:cs="Times New Roman"/>
          <w:b/>
          <w:bCs/>
          <w:sz w:val="24"/>
          <w:szCs w:val="24"/>
        </w:rPr>
      </w:pPr>
      <w:r w:rsidRPr="004B277C">
        <w:rPr>
          <w:rFonts w:ascii="Times New Roman" w:hAnsi="Times New Roman" w:cs="Times New Roman"/>
          <w:b/>
          <w:bCs/>
          <w:sz w:val="24"/>
          <w:szCs w:val="24"/>
        </w:rPr>
        <w:t>4. Conclusion</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In general, the</w:t>
      </w:r>
      <w:r w:rsidRPr="00093FF2">
        <w:rPr>
          <w:rFonts w:ascii="Times New Roman" w:hAnsi="Times New Roman" w:cs="Times New Roman"/>
          <w:sz w:val="24"/>
          <w:szCs w:val="24"/>
        </w:rPr>
        <w:t xml:space="preserve"> ability</w:t>
      </w:r>
      <w:r>
        <w:rPr>
          <w:rFonts w:ascii="Times New Roman" w:hAnsi="Times New Roman" w:cs="Times New Roman"/>
          <w:sz w:val="24"/>
          <w:szCs w:val="24"/>
        </w:rPr>
        <w:t xml:space="preserve"> and utility</w:t>
      </w:r>
      <w:r w:rsidRPr="00093FF2">
        <w:rPr>
          <w:rFonts w:ascii="Times New Roman" w:hAnsi="Times New Roman" w:cs="Times New Roman"/>
          <w:sz w:val="24"/>
          <w:szCs w:val="24"/>
        </w:rPr>
        <w:t xml:space="preserve"> </w:t>
      </w:r>
      <w:r>
        <w:rPr>
          <w:rFonts w:ascii="Times New Roman" w:hAnsi="Times New Roman" w:cs="Times New Roman"/>
          <w:sz w:val="24"/>
          <w:szCs w:val="24"/>
        </w:rPr>
        <w:t>of</w:t>
      </w:r>
      <w:r w:rsidRPr="00093FF2">
        <w:rPr>
          <w:rFonts w:ascii="Times New Roman" w:hAnsi="Times New Roman" w:cs="Times New Roman"/>
          <w:sz w:val="24"/>
          <w:szCs w:val="24"/>
        </w:rPr>
        <w:t xml:space="preserve"> </w:t>
      </w:r>
      <w:r>
        <w:rPr>
          <w:rFonts w:ascii="Times New Roman" w:hAnsi="Times New Roman" w:cs="Times New Roman"/>
          <w:sz w:val="24"/>
          <w:szCs w:val="24"/>
        </w:rPr>
        <w:t>code-switching</w:t>
      </w:r>
      <w:r w:rsidRPr="00093FF2">
        <w:rPr>
          <w:rFonts w:ascii="Times New Roman" w:hAnsi="Times New Roman" w:cs="Times New Roman"/>
          <w:sz w:val="24"/>
          <w:szCs w:val="24"/>
        </w:rPr>
        <w:t xml:space="preserve"> is likely</w:t>
      </w:r>
      <w:r>
        <w:rPr>
          <w:rFonts w:ascii="Times New Roman" w:hAnsi="Times New Roman" w:cs="Times New Roman"/>
          <w:sz w:val="24"/>
          <w:szCs w:val="24"/>
        </w:rPr>
        <w:t xml:space="preserve"> to be</w:t>
      </w:r>
      <w:r w:rsidRPr="00093FF2">
        <w:rPr>
          <w:rFonts w:ascii="Times New Roman" w:hAnsi="Times New Roman" w:cs="Times New Roman"/>
          <w:sz w:val="24"/>
          <w:szCs w:val="24"/>
        </w:rPr>
        <w:t xml:space="preserve"> an asset for </w:t>
      </w:r>
      <w:r>
        <w:rPr>
          <w:rFonts w:ascii="Times New Roman" w:hAnsi="Times New Roman" w:cs="Times New Roman"/>
          <w:sz w:val="24"/>
          <w:szCs w:val="24"/>
        </w:rPr>
        <w:t>language learners in</w:t>
      </w:r>
      <w:r w:rsidRPr="00865782">
        <w:rPr>
          <w:rFonts w:ascii="Times New Roman" w:hAnsi="Times New Roman" w:cs="Times New Roman"/>
          <w:sz w:val="24"/>
          <w:szCs w:val="24"/>
        </w:rPr>
        <w:t xml:space="preserve"> </w:t>
      </w:r>
      <w:r>
        <w:rPr>
          <w:rFonts w:ascii="Times New Roman" w:hAnsi="Times New Roman" w:cs="Times New Roman"/>
          <w:sz w:val="24"/>
          <w:szCs w:val="24"/>
        </w:rPr>
        <w:t xml:space="preserve">this </w:t>
      </w:r>
      <w:r w:rsidRPr="00093FF2">
        <w:rPr>
          <w:rFonts w:ascii="Times New Roman" w:hAnsi="Times New Roman" w:cs="Times New Roman"/>
          <w:sz w:val="24"/>
          <w:szCs w:val="24"/>
        </w:rPr>
        <w:t>increasingly globalized world</w:t>
      </w:r>
      <w:r>
        <w:rPr>
          <w:rFonts w:ascii="Times New Roman" w:hAnsi="Times New Roman" w:cs="Times New Roman"/>
          <w:sz w:val="24"/>
          <w:szCs w:val="24"/>
        </w:rPr>
        <w:t xml:space="preserve"> to facilitate their communication </w:t>
      </w:r>
      <w:r w:rsidRPr="00093FF2">
        <w:rPr>
          <w:rFonts w:ascii="Times New Roman" w:hAnsi="Times New Roman" w:cs="Times New Roman"/>
          <w:sz w:val="24"/>
          <w:szCs w:val="24"/>
        </w:rPr>
        <w:t xml:space="preserve">with </w:t>
      </w:r>
      <w:r>
        <w:rPr>
          <w:rFonts w:ascii="Times New Roman" w:hAnsi="Times New Roman" w:cs="Times New Roman"/>
          <w:sz w:val="24"/>
          <w:szCs w:val="24"/>
        </w:rPr>
        <w:t xml:space="preserve">a </w:t>
      </w:r>
      <w:r w:rsidRPr="00093FF2">
        <w:rPr>
          <w:rFonts w:ascii="Times New Roman" w:hAnsi="Times New Roman" w:cs="Times New Roman"/>
          <w:sz w:val="24"/>
          <w:szCs w:val="24"/>
        </w:rPr>
        <w:t>larger population</w:t>
      </w:r>
      <w:r>
        <w:rPr>
          <w:rFonts w:ascii="Times New Roman" w:hAnsi="Times New Roman" w:cs="Times New Roman"/>
          <w:sz w:val="24"/>
          <w:szCs w:val="24"/>
        </w:rPr>
        <w:t xml:space="preserve"> and to psychologically maintain their multiple </w:t>
      </w:r>
      <w:r>
        <w:rPr>
          <w:rFonts w:ascii="Times New Roman" w:hAnsi="Times New Roman" w:cs="Times New Roman"/>
          <w:sz w:val="24"/>
          <w:szCs w:val="24"/>
        </w:rPr>
        <w:lastRenderedPageBreak/>
        <w:t xml:space="preserve">identities. Meanwhile, code-switching helps to provide comprehensible input and mitigate </w:t>
      </w:r>
      <w:r w:rsidRPr="004472CD">
        <w:rPr>
          <w:rFonts w:ascii="Times New Roman" w:hAnsi="Times New Roman" w:cs="Times New Roman"/>
          <w:sz w:val="24"/>
          <w:szCs w:val="24"/>
        </w:rPr>
        <w:t>affective filter.</w:t>
      </w:r>
      <w:r>
        <w:rPr>
          <w:rFonts w:ascii="Times New Roman" w:hAnsi="Times New Roman" w:cs="Times New Roman"/>
          <w:sz w:val="24"/>
          <w:szCs w:val="24"/>
        </w:rPr>
        <w:t xml:space="preserve"> </w:t>
      </w:r>
      <w:r w:rsidRPr="00093FF2">
        <w:rPr>
          <w:rFonts w:ascii="Times New Roman" w:hAnsi="Times New Roman" w:cs="Times New Roman"/>
          <w:sz w:val="24"/>
          <w:szCs w:val="24"/>
        </w:rPr>
        <w:t xml:space="preserve">We conclude that </w:t>
      </w:r>
      <w:r>
        <w:rPr>
          <w:rFonts w:ascii="Times New Roman" w:hAnsi="Times New Roman" w:cs="Times New Roman" w:hint="eastAsia"/>
          <w:sz w:val="24"/>
          <w:szCs w:val="24"/>
        </w:rPr>
        <w:t>the</w:t>
      </w:r>
      <w:r>
        <w:rPr>
          <w:rFonts w:ascii="Times New Roman" w:hAnsi="Times New Roman" w:cs="Times New Roman"/>
          <w:sz w:val="24"/>
          <w:szCs w:val="24"/>
        </w:rPr>
        <w:t xml:space="preserve"> adoption </w:t>
      </w:r>
      <w:r>
        <w:rPr>
          <w:rFonts w:ascii="Times New Roman" w:hAnsi="Times New Roman" w:cs="Times New Roman" w:hint="eastAsia"/>
          <w:sz w:val="24"/>
          <w:szCs w:val="24"/>
        </w:rPr>
        <w:t>of</w:t>
      </w:r>
      <w:r>
        <w:rPr>
          <w:rFonts w:ascii="Times New Roman" w:hAnsi="Times New Roman" w:cs="Times New Roman"/>
          <w:sz w:val="24"/>
          <w:szCs w:val="24"/>
        </w:rPr>
        <w:t xml:space="preserve"> </w:t>
      </w:r>
      <w:r>
        <w:rPr>
          <w:rFonts w:ascii="Times New Roman" w:hAnsi="Times New Roman" w:cs="Times New Roman" w:hint="eastAsia"/>
          <w:sz w:val="24"/>
          <w:szCs w:val="24"/>
        </w:rPr>
        <w:t>code-switching</w:t>
      </w:r>
      <w:r w:rsidRPr="00093FF2">
        <w:rPr>
          <w:rFonts w:ascii="Times New Roman" w:hAnsi="Times New Roman" w:cs="Times New Roman"/>
          <w:sz w:val="24"/>
          <w:szCs w:val="24"/>
        </w:rPr>
        <w:t xml:space="preserve"> </w:t>
      </w:r>
      <w:r>
        <w:rPr>
          <w:rFonts w:ascii="Times New Roman" w:hAnsi="Times New Roman" w:cs="Times New Roman"/>
          <w:sz w:val="24"/>
          <w:szCs w:val="24"/>
        </w:rPr>
        <w:t>is</w:t>
      </w:r>
      <w:r w:rsidRPr="00093FF2">
        <w:rPr>
          <w:rFonts w:ascii="Times New Roman" w:hAnsi="Times New Roman" w:cs="Times New Roman"/>
          <w:sz w:val="24"/>
          <w:szCs w:val="24"/>
        </w:rPr>
        <w:t xml:space="preserve"> beneficial in multiple ways and should be seriously considered </w:t>
      </w:r>
      <w:r>
        <w:rPr>
          <w:rFonts w:ascii="Times New Roman" w:hAnsi="Times New Roman" w:cs="Times New Roman"/>
          <w:sz w:val="24"/>
          <w:szCs w:val="24"/>
        </w:rPr>
        <w:t>for both language learning and teaching today.</w:t>
      </w:r>
    </w:p>
    <w:p w:rsidR="005C2877" w:rsidRPr="009317DB" w:rsidRDefault="005C2877" w:rsidP="005C2877">
      <w:pPr>
        <w:spacing w:beforeLines="50" w:before="211" w:afterLines="50" w:after="211"/>
        <w:jc w:val="center"/>
        <w:rPr>
          <w:rFonts w:ascii="Times New Roman" w:hAnsi="Times New Roman" w:cs="Times New Roman"/>
          <w:b/>
          <w:bCs/>
          <w:sz w:val="28"/>
          <w:szCs w:val="28"/>
        </w:rPr>
      </w:pPr>
      <w:r w:rsidRPr="009317DB">
        <w:rPr>
          <w:rFonts w:ascii="Times New Roman" w:hAnsi="Times New Roman" w:cs="Times New Roman"/>
          <w:b/>
          <w:bCs/>
          <w:sz w:val="28"/>
          <w:szCs w:val="28"/>
        </w:rPr>
        <w:t>Advice to Parents on Code­switching</w:t>
      </w:r>
    </w:p>
    <w:p w:rsidR="005C2877" w:rsidRPr="009317DB" w:rsidRDefault="005C2877" w:rsidP="005C2877">
      <w:pPr>
        <w:rPr>
          <w:rFonts w:ascii="Times New Roman" w:hAnsi="Times New Roman" w:cs="Times New Roman"/>
          <w:sz w:val="21"/>
          <w:szCs w:val="21"/>
        </w:rPr>
      </w:pPr>
    </w:p>
    <w:p w:rsidR="005C2877" w:rsidRDefault="005C2877" w:rsidP="005C2877">
      <w:pPr>
        <w:spacing w:beforeLines="50" w:before="211" w:afterLines="50" w:after="211"/>
        <w:ind w:firstLineChars="250" w:firstLine="600"/>
        <w:rPr>
          <w:rFonts w:ascii="Times New Roman" w:hAnsi="Times New Roman" w:cs="Times New Roman"/>
          <w:sz w:val="24"/>
          <w:szCs w:val="24"/>
        </w:rPr>
      </w:pPr>
      <w:r>
        <w:rPr>
          <w:rFonts w:ascii="Times New Roman" w:hAnsi="Times New Roman" w:cs="Times New Roman"/>
          <w:sz w:val="24"/>
          <w:szCs w:val="24"/>
        </w:rPr>
        <w:t>Families bringing up bilingual children are very likely to confront the issue of code-switching, namely “</w:t>
      </w:r>
      <w:r w:rsidRPr="00CD50EC">
        <w:rPr>
          <w:rFonts w:ascii="Times New Roman" w:hAnsi="Times New Roman" w:cs="Times New Roman"/>
          <w:sz w:val="24"/>
          <w:szCs w:val="24"/>
        </w:rPr>
        <w:t>the use of two or more linguistic varieties in the</w:t>
      </w:r>
      <w:r>
        <w:rPr>
          <w:rFonts w:ascii="Times New Roman" w:hAnsi="Times New Roman" w:cs="Times New Roman" w:hint="eastAsia"/>
          <w:sz w:val="24"/>
          <w:szCs w:val="24"/>
        </w:rPr>
        <w:t xml:space="preserve"> </w:t>
      </w:r>
      <w:r w:rsidRPr="00CD50EC">
        <w:rPr>
          <w:rFonts w:ascii="Times New Roman" w:hAnsi="Times New Roman" w:cs="Times New Roman"/>
          <w:sz w:val="24"/>
          <w:szCs w:val="24"/>
        </w:rPr>
        <w:t>same conversation</w:t>
      </w:r>
      <w:r>
        <w:rPr>
          <w:rFonts w:ascii="Times New Roman" w:hAnsi="Times New Roman" w:cs="Times New Roman"/>
          <w:sz w:val="24"/>
          <w:szCs w:val="24"/>
        </w:rPr>
        <w:t>” (</w:t>
      </w:r>
      <w:r w:rsidRPr="00CD50EC">
        <w:rPr>
          <w:rFonts w:ascii="Times New Roman" w:hAnsi="Times New Roman" w:cs="Times New Roman"/>
          <w:sz w:val="24"/>
          <w:szCs w:val="24"/>
        </w:rPr>
        <w:t>Myers-Scotton</w:t>
      </w:r>
      <w:r>
        <w:rPr>
          <w:rFonts w:ascii="Times New Roman" w:hAnsi="Times New Roman" w:cs="Times New Roman"/>
          <w:sz w:val="24"/>
          <w:szCs w:val="24"/>
        </w:rPr>
        <w:t xml:space="preserve">, 2000). Many parents, eager to adapt their children to the majority language community as soon as possible, may feel uncomfortable or anxious when their children code-switch. Some of them even take code-switching </w:t>
      </w:r>
      <w:r w:rsidRPr="001A1A15">
        <w:rPr>
          <w:rFonts w:ascii="Times New Roman" w:hAnsi="Times New Roman" w:cs="Times New Roman"/>
          <w:sz w:val="24"/>
          <w:szCs w:val="24"/>
        </w:rPr>
        <w:t>as a</w:t>
      </w:r>
      <w:r>
        <w:rPr>
          <w:rFonts w:ascii="Times New Roman" w:hAnsi="Times New Roman" w:cs="Times New Roman" w:hint="eastAsia"/>
          <w:sz w:val="24"/>
          <w:szCs w:val="24"/>
        </w:rPr>
        <w:t xml:space="preserve"> </w:t>
      </w:r>
      <w:r w:rsidRPr="001A1A15">
        <w:rPr>
          <w:rFonts w:ascii="Times New Roman" w:hAnsi="Times New Roman" w:cs="Times New Roman"/>
          <w:sz w:val="24"/>
          <w:szCs w:val="24"/>
        </w:rPr>
        <w:t xml:space="preserve">taboo </w:t>
      </w:r>
      <w:r>
        <w:rPr>
          <w:rFonts w:ascii="Times New Roman" w:hAnsi="Times New Roman" w:cs="Times New Roman"/>
          <w:sz w:val="24"/>
          <w:szCs w:val="24"/>
        </w:rPr>
        <w:t xml:space="preserve">to be </w:t>
      </w:r>
      <w:r w:rsidRPr="001A1A15">
        <w:rPr>
          <w:rFonts w:ascii="Times New Roman" w:hAnsi="Times New Roman" w:cs="Times New Roman"/>
          <w:sz w:val="24"/>
          <w:szCs w:val="24"/>
        </w:rPr>
        <w:t xml:space="preserve">avoided </w:t>
      </w:r>
      <w:r>
        <w:rPr>
          <w:rFonts w:ascii="Times New Roman" w:hAnsi="Times New Roman" w:cs="Times New Roman"/>
          <w:sz w:val="24"/>
          <w:szCs w:val="24"/>
        </w:rPr>
        <w:t>at home</w:t>
      </w:r>
      <w:r w:rsidRPr="001A1A15">
        <w:rPr>
          <w:rFonts w:ascii="Times New Roman" w:hAnsi="Times New Roman" w:cs="Times New Roman"/>
          <w:sz w:val="24"/>
          <w:szCs w:val="24"/>
        </w:rPr>
        <w:t xml:space="preserve">. </w:t>
      </w:r>
      <w:r>
        <w:rPr>
          <w:rFonts w:ascii="Times New Roman" w:hAnsi="Times New Roman" w:cs="Times New Roman"/>
          <w:sz w:val="24"/>
          <w:szCs w:val="24"/>
        </w:rPr>
        <w:t xml:space="preserve">However, </w:t>
      </w:r>
      <w:r>
        <w:rPr>
          <w:rFonts w:ascii="Times New Roman" w:hAnsi="Times New Roman" w:cs="Times New Roman" w:hint="eastAsia"/>
          <w:sz w:val="24"/>
          <w:szCs w:val="24"/>
        </w:rPr>
        <w:t>r</w:t>
      </w:r>
      <w:r>
        <w:rPr>
          <w:rFonts w:ascii="Times New Roman" w:hAnsi="Times New Roman" w:cs="Times New Roman"/>
          <w:sz w:val="24"/>
          <w:szCs w:val="24"/>
        </w:rPr>
        <w:t>ecent evidence suggest that parents should hold a more positive and tolerant attitude in this regard.</w:t>
      </w:r>
    </w:p>
    <w:p w:rsidR="005C2877" w:rsidRPr="00A12526" w:rsidRDefault="005C2877" w:rsidP="005C2877">
      <w:pPr>
        <w:spacing w:beforeLines="50" w:before="211" w:afterLines="50" w:after="211"/>
        <w:rPr>
          <w:rFonts w:ascii="Times New Roman" w:hAnsi="Times New Roman" w:cs="Times New Roman"/>
          <w:b/>
          <w:bCs/>
          <w:sz w:val="24"/>
          <w:szCs w:val="24"/>
        </w:rPr>
      </w:pPr>
      <w:r w:rsidRPr="00A12526">
        <w:rPr>
          <w:rFonts w:ascii="Times New Roman" w:hAnsi="Times New Roman" w:cs="Times New Roman"/>
          <w:b/>
          <w:bCs/>
          <w:sz w:val="24"/>
          <w:szCs w:val="24"/>
        </w:rPr>
        <w:t>1</w:t>
      </w:r>
      <w:r>
        <w:rPr>
          <w:rFonts w:ascii="Times New Roman" w:hAnsi="Times New Roman" w:cs="Times New Roman"/>
          <w:b/>
          <w:bCs/>
          <w:sz w:val="24"/>
          <w:szCs w:val="24"/>
        </w:rPr>
        <w:t>.</w:t>
      </w:r>
      <w:r w:rsidRPr="00A12526">
        <w:rPr>
          <w:rFonts w:ascii="Times New Roman" w:hAnsi="Times New Roman" w:cs="Times New Roman"/>
          <w:b/>
          <w:bCs/>
          <w:sz w:val="24"/>
          <w:szCs w:val="24"/>
        </w:rPr>
        <w:t xml:space="preserve"> </w:t>
      </w:r>
      <w:r>
        <w:rPr>
          <w:rFonts w:ascii="Times New Roman" w:hAnsi="Times New Roman" w:cs="Times New Roman"/>
          <w:b/>
          <w:bCs/>
          <w:sz w:val="24"/>
          <w:szCs w:val="24"/>
        </w:rPr>
        <w:t xml:space="preserve">Hold Positive </w:t>
      </w:r>
      <w:r w:rsidRPr="00A12526">
        <w:rPr>
          <w:rFonts w:ascii="Times New Roman" w:hAnsi="Times New Roman" w:cs="Times New Roman"/>
          <w:b/>
          <w:bCs/>
          <w:sz w:val="24"/>
          <w:szCs w:val="24"/>
        </w:rPr>
        <w:t>Attitude</w:t>
      </w:r>
    </w:p>
    <w:p w:rsidR="005C2877" w:rsidRDefault="005C2877" w:rsidP="005C2877">
      <w:pPr>
        <w:spacing w:beforeLines="50" w:before="211" w:afterLines="50" w:after="211"/>
        <w:ind w:firstLineChars="250" w:firstLine="600"/>
        <w:rPr>
          <w:rFonts w:ascii="Times New Roman" w:hAnsi="Times New Roman" w:cs="Times New Roman"/>
          <w:sz w:val="24"/>
          <w:szCs w:val="24"/>
        </w:rPr>
      </w:pPr>
      <w:r>
        <w:rPr>
          <w:rFonts w:ascii="Times New Roman" w:hAnsi="Times New Roman" w:cs="Times New Roman"/>
          <w:sz w:val="24"/>
          <w:szCs w:val="24"/>
        </w:rPr>
        <w:t xml:space="preserve">To begin with, it is highly recommended that </w:t>
      </w:r>
      <w:r>
        <w:rPr>
          <w:rFonts w:ascii="Times New Roman" w:hAnsi="Times New Roman" w:cs="Times New Roman" w:hint="eastAsia"/>
          <w:sz w:val="24"/>
          <w:szCs w:val="24"/>
        </w:rPr>
        <w:t>parents</w:t>
      </w:r>
      <w:r>
        <w:rPr>
          <w:rFonts w:ascii="Times New Roman" w:hAnsi="Times New Roman" w:cs="Times New Roman"/>
          <w:sz w:val="24"/>
          <w:szCs w:val="24"/>
        </w:rPr>
        <w:t xml:space="preserve"> regard code-switching </w:t>
      </w:r>
      <w:bookmarkStart w:id="2" w:name="OLE_LINK9"/>
      <w:bookmarkStart w:id="3" w:name="OLE_LINK10"/>
      <w:r>
        <w:rPr>
          <w:rFonts w:ascii="Times New Roman" w:hAnsi="Times New Roman" w:cs="Times New Roman"/>
          <w:sz w:val="24"/>
          <w:szCs w:val="24"/>
        </w:rPr>
        <w:t>as a natural phenomenon and a useful communicative tool</w:t>
      </w:r>
      <w:bookmarkEnd w:id="2"/>
      <w:bookmarkEnd w:id="3"/>
      <w:r>
        <w:rPr>
          <w:rFonts w:ascii="Times New Roman" w:hAnsi="Times New Roman" w:cs="Times New Roman"/>
          <w:sz w:val="24"/>
          <w:szCs w:val="24"/>
        </w:rPr>
        <w:t xml:space="preserve"> for bilingual children. As suggested by Baker (2014), code-switching</w:t>
      </w:r>
      <w:r w:rsidRPr="00726E4B">
        <w:rPr>
          <w:rFonts w:ascii="Times New Roman" w:hAnsi="Times New Roman" w:cs="Times New Roman"/>
          <w:sz w:val="24"/>
          <w:szCs w:val="24"/>
        </w:rPr>
        <w:t xml:space="preserve"> is typical and to be expected in the early stages of bilingual</w:t>
      </w:r>
      <w:r>
        <w:rPr>
          <w:rFonts w:ascii="Times New Roman" w:hAnsi="Times New Roman" w:cs="Times New Roman" w:hint="eastAsia"/>
          <w:sz w:val="24"/>
          <w:szCs w:val="24"/>
        </w:rPr>
        <w:t xml:space="preserve"> </w:t>
      </w:r>
      <w:r w:rsidRPr="00726E4B">
        <w:rPr>
          <w:rFonts w:ascii="Times New Roman" w:hAnsi="Times New Roman" w:cs="Times New Roman"/>
          <w:sz w:val="24"/>
          <w:szCs w:val="24"/>
        </w:rPr>
        <w:t>development.</w:t>
      </w:r>
      <w:r>
        <w:rPr>
          <w:rFonts w:ascii="Times New Roman" w:hAnsi="Times New Roman" w:cs="Times New Roman"/>
          <w:sz w:val="24"/>
          <w:szCs w:val="24"/>
        </w:rPr>
        <w:t xml:space="preserve"> Very few bilingual children never mix languages.</w:t>
      </w:r>
      <w:r w:rsidRPr="00286AB0">
        <w:rPr>
          <w:rFonts w:ascii="Times New Roman" w:hAnsi="Times New Roman" w:cs="Times New Roman"/>
          <w:sz w:val="24"/>
          <w:szCs w:val="24"/>
        </w:rPr>
        <w:t xml:space="preserve"> </w:t>
      </w:r>
      <w:r>
        <w:rPr>
          <w:rFonts w:ascii="Times New Roman" w:hAnsi="Times New Roman" w:cs="Times New Roman"/>
          <w:sz w:val="24"/>
          <w:szCs w:val="24"/>
        </w:rPr>
        <w:t>T</w:t>
      </w:r>
      <w:r>
        <w:rPr>
          <w:rFonts w:ascii="Times New Roman" w:hAnsi="Times New Roman" w:cs="Times New Roman" w:hint="eastAsia"/>
          <w:sz w:val="24"/>
          <w:szCs w:val="24"/>
        </w:rPr>
        <w:t>herefore</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there is no need for parents to feel anxious about their children using code-switching. Meanwhile, i</w:t>
      </w:r>
      <w:r w:rsidRPr="002F1354">
        <w:rPr>
          <w:rFonts w:ascii="Times New Roman" w:hAnsi="Times New Roman" w:cs="Times New Roman"/>
          <w:sz w:val="24"/>
          <w:szCs w:val="24"/>
        </w:rPr>
        <w:t xml:space="preserve">n </w:t>
      </w:r>
      <w:r>
        <w:rPr>
          <w:rFonts w:ascii="Times New Roman" w:hAnsi="Times New Roman" w:cs="Times New Roman"/>
          <w:sz w:val="24"/>
          <w:szCs w:val="24"/>
        </w:rPr>
        <w:t>consideration of the importance of code-switching to facilitate communication,</w:t>
      </w:r>
      <w:r w:rsidRPr="00B869BD">
        <w:rPr>
          <w:rFonts w:ascii="Times New Roman" w:hAnsi="Times New Roman" w:cs="Times New Roman"/>
          <w:sz w:val="24"/>
          <w:szCs w:val="24"/>
        </w:rPr>
        <w:t xml:space="preserve"> overcome psychological barriers and </w:t>
      </w:r>
      <w:r>
        <w:rPr>
          <w:rFonts w:ascii="Times New Roman" w:hAnsi="Times New Roman" w:cs="Times New Roman"/>
          <w:sz w:val="24"/>
          <w:szCs w:val="24"/>
        </w:rPr>
        <w:t>foster positive feelings</w:t>
      </w:r>
      <w:r w:rsidRPr="002F1354">
        <w:rPr>
          <w:rFonts w:ascii="Times New Roman" w:hAnsi="Times New Roman" w:cs="Times New Roman"/>
          <w:sz w:val="24"/>
          <w:szCs w:val="24"/>
        </w:rPr>
        <w:t xml:space="preserve">, </w:t>
      </w:r>
      <w:r>
        <w:rPr>
          <w:rFonts w:ascii="Times New Roman" w:hAnsi="Times New Roman" w:cs="Times New Roman"/>
          <w:sz w:val="24"/>
          <w:szCs w:val="24"/>
        </w:rPr>
        <w:t xml:space="preserve">parents should firmly hold the belief that the appropriate use of code-switching is valuable and purposeful. As </w:t>
      </w:r>
      <w:r w:rsidRPr="00BF0664">
        <w:rPr>
          <w:rFonts w:ascii="Times New Roman" w:hAnsi="Times New Roman" w:cs="Times New Roman"/>
          <w:sz w:val="24"/>
          <w:szCs w:val="24"/>
        </w:rPr>
        <w:t>proposed by Swain and Lapkin (2000)</w:t>
      </w:r>
      <w:r>
        <w:rPr>
          <w:rFonts w:ascii="Times New Roman" w:hAnsi="Times New Roman" w:cs="Times New Roman"/>
          <w:sz w:val="24"/>
          <w:szCs w:val="24"/>
        </w:rPr>
        <w:t xml:space="preserve">, </w:t>
      </w:r>
      <w:r w:rsidRPr="00BF0664">
        <w:rPr>
          <w:rFonts w:ascii="Times New Roman" w:hAnsi="Times New Roman" w:cs="Times New Roman"/>
          <w:sz w:val="24"/>
          <w:szCs w:val="24"/>
        </w:rPr>
        <w:t>restricting or preventing the use of</w:t>
      </w:r>
      <w:r>
        <w:rPr>
          <w:rFonts w:ascii="Times New Roman" w:hAnsi="Times New Roman" w:cs="Times New Roman"/>
          <w:sz w:val="24"/>
          <w:szCs w:val="24"/>
        </w:rPr>
        <w:t xml:space="preserve"> native language</w:t>
      </w:r>
      <w:r w:rsidRPr="00BF0664">
        <w:rPr>
          <w:rFonts w:ascii="Times New Roman" w:hAnsi="Times New Roman" w:cs="Times New Roman"/>
          <w:sz w:val="24"/>
          <w:szCs w:val="24"/>
        </w:rPr>
        <w:t xml:space="preserve"> is to make learners lose the chance of employing a useful</w:t>
      </w:r>
      <w:r>
        <w:rPr>
          <w:rFonts w:ascii="Times New Roman" w:hAnsi="Times New Roman" w:cs="Times New Roman" w:hint="eastAsia"/>
          <w:sz w:val="24"/>
          <w:szCs w:val="24"/>
        </w:rPr>
        <w:t xml:space="preserve"> </w:t>
      </w:r>
      <w:r w:rsidRPr="00BF0664">
        <w:rPr>
          <w:rFonts w:ascii="Times New Roman" w:hAnsi="Times New Roman" w:cs="Times New Roman"/>
          <w:sz w:val="24"/>
          <w:szCs w:val="24"/>
        </w:rPr>
        <w:t>tool.</w:t>
      </w:r>
      <w:r>
        <w:rPr>
          <w:rFonts w:ascii="Times New Roman" w:hAnsi="Times New Roman" w:cs="Times New Roman"/>
          <w:sz w:val="24"/>
          <w:szCs w:val="24"/>
        </w:rPr>
        <w:t xml:space="preserve"> In other words, when promoting bilingual children’s communicative ability,</w:t>
      </w:r>
      <w:r w:rsidRPr="00505D6E">
        <w:rPr>
          <w:rFonts w:ascii="Times New Roman" w:hAnsi="Times New Roman" w:cs="Times New Roman"/>
          <w:sz w:val="24"/>
          <w:szCs w:val="24"/>
        </w:rPr>
        <w:t xml:space="preserve"> </w:t>
      </w:r>
      <w:r>
        <w:rPr>
          <w:rFonts w:ascii="Times New Roman" w:hAnsi="Times New Roman" w:cs="Times New Roman"/>
          <w:sz w:val="24"/>
          <w:szCs w:val="24"/>
        </w:rPr>
        <w:t>code-switching should be regarded as a beneficial method. In general, code-switching is both natural and useful. Such attitude is a premise and basis for parents regarding the issue.</w:t>
      </w:r>
    </w:p>
    <w:p w:rsidR="005C2877" w:rsidRPr="00A12526" w:rsidRDefault="005C2877" w:rsidP="005C2877">
      <w:pPr>
        <w:spacing w:beforeLines="50" w:before="211" w:afterLines="50" w:after="211"/>
        <w:rPr>
          <w:rFonts w:ascii="Times New Roman" w:hAnsi="Times New Roman" w:cs="Times New Roman"/>
          <w:b/>
          <w:bCs/>
          <w:sz w:val="24"/>
          <w:szCs w:val="24"/>
        </w:rPr>
      </w:pPr>
      <w:r w:rsidRPr="00A12526">
        <w:rPr>
          <w:rFonts w:ascii="Times New Roman" w:hAnsi="Times New Roman" w:cs="Times New Roman"/>
          <w:b/>
          <w:bCs/>
          <w:sz w:val="24"/>
          <w:szCs w:val="24"/>
        </w:rPr>
        <w:t>2</w:t>
      </w:r>
      <w:r>
        <w:rPr>
          <w:rFonts w:ascii="Times New Roman" w:hAnsi="Times New Roman" w:cs="Times New Roman"/>
          <w:b/>
          <w:bCs/>
          <w:sz w:val="24"/>
          <w:szCs w:val="24"/>
        </w:rPr>
        <w:t>.</w:t>
      </w:r>
      <w:r w:rsidRPr="00A12526">
        <w:rPr>
          <w:rFonts w:ascii="Times New Roman" w:hAnsi="Times New Roman" w:cs="Times New Roman"/>
          <w:b/>
          <w:bCs/>
          <w:sz w:val="24"/>
          <w:szCs w:val="24"/>
        </w:rPr>
        <w:t xml:space="preserve"> </w:t>
      </w:r>
      <w:r>
        <w:rPr>
          <w:rFonts w:ascii="Times New Roman" w:hAnsi="Times New Roman" w:cs="Times New Roman"/>
          <w:b/>
          <w:bCs/>
          <w:sz w:val="24"/>
          <w:szCs w:val="24"/>
        </w:rPr>
        <w:t>Be T</w:t>
      </w:r>
      <w:r w:rsidRPr="00A12526">
        <w:rPr>
          <w:rFonts w:ascii="Times New Roman" w:hAnsi="Times New Roman" w:cs="Times New Roman"/>
          <w:b/>
          <w:bCs/>
          <w:sz w:val="24"/>
          <w:szCs w:val="24"/>
        </w:rPr>
        <w:t>oleran</w:t>
      </w:r>
      <w:r>
        <w:rPr>
          <w:rFonts w:ascii="Times New Roman" w:hAnsi="Times New Roman" w:cs="Times New Roman"/>
          <w:b/>
          <w:bCs/>
          <w:sz w:val="24"/>
          <w:szCs w:val="24"/>
        </w:rPr>
        <w:t>t</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lastRenderedPageBreak/>
        <w:t xml:space="preserve">Having embraced code-switching as a natural phenomenon and a useful communicative tool, we suggest that parents try their best </w:t>
      </w:r>
      <w:r w:rsidRPr="000A1ACD">
        <w:rPr>
          <w:rFonts w:ascii="Times New Roman" w:hAnsi="Times New Roman" w:cs="Times New Roman"/>
          <w:sz w:val="24"/>
          <w:szCs w:val="24"/>
        </w:rPr>
        <w:t xml:space="preserve">to avoid criticizing or </w:t>
      </w:r>
      <w:r>
        <w:rPr>
          <w:rFonts w:ascii="Times New Roman" w:hAnsi="Times New Roman" w:cs="Times New Roman"/>
          <w:sz w:val="24"/>
          <w:szCs w:val="24"/>
        </w:rPr>
        <w:t>frequently interrupting</w:t>
      </w:r>
      <w:r w:rsidRPr="000A1ACD">
        <w:rPr>
          <w:rFonts w:ascii="Times New Roman" w:hAnsi="Times New Roman" w:cs="Times New Roman"/>
          <w:sz w:val="24"/>
          <w:szCs w:val="24"/>
        </w:rPr>
        <w:t xml:space="preserve"> </w:t>
      </w:r>
      <w:r>
        <w:rPr>
          <w:rFonts w:ascii="Times New Roman" w:hAnsi="Times New Roman" w:cs="Times New Roman"/>
          <w:sz w:val="24"/>
          <w:szCs w:val="24"/>
        </w:rPr>
        <w:t>children’s use of code-switching</w:t>
      </w:r>
      <w:r w:rsidRPr="000A1ACD">
        <w:rPr>
          <w:rFonts w:ascii="Times New Roman" w:hAnsi="Times New Roman" w:cs="Times New Roman"/>
          <w:sz w:val="24"/>
          <w:szCs w:val="24"/>
        </w:rPr>
        <w:t xml:space="preserve">, </w:t>
      </w:r>
      <w:r>
        <w:rPr>
          <w:rFonts w:ascii="Times New Roman" w:hAnsi="Times New Roman" w:cs="Times New Roman"/>
          <w:sz w:val="24"/>
          <w:szCs w:val="24"/>
        </w:rPr>
        <w:t xml:space="preserve">showing too much </w:t>
      </w:r>
      <w:r w:rsidRPr="000A1ACD">
        <w:rPr>
          <w:rFonts w:ascii="Times New Roman" w:hAnsi="Times New Roman" w:cs="Times New Roman"/>
          <w:sz w:val="24"/>
          <w:szCs w:val="24"/>
        </w:rPr>
        <w:t>concern and</w:t>
      </w:r>
      <w:r>
        <w:rPr>
          <w:rFonts w:ascii="Times New Roman" w:hAnsi="Times New Roman" w:cs="Times New Roman"/>
          <w:sz w:val="24"/>
          <w:szCs w:val="24"/>
        </w:rPr>
        <w:t xml:space="preserve"> </w:t>
      </w:r>
      <w:r w:rsidRPr="000A1ACD">
        <w:rPr>
          <w:rFonts w:ascii="Times New Roman" w:hAnsi="Times New Roman" w:cs="Times New Roman"/>
          <w:sz w:val="24"/>
          <w:szCs w:val="24"/>
        </w:rPr>
        <w:t>anxiety</w:t>
      </w:r>
      <w:r>
        <w:rPr>
          <w:rFonts w:ascii="Times New Roman" w:hAnsi="Times New Roman" w:cs="Times New Roman"/>
          <w:sz w:val="24"/>
          <w:szCs w:val="24"/>
        </w:rPr>
        <w:t>.</w:t>
      </w:r>
      <w:r w:rsidRPr="000A1ACD">
        <w:rPr>
          <w:rFonts w:ascii="Times New Roman" w:hAnsi="Times New Roman" w:cs="Times New Roman"/>
          <w:sz w:val="24"/>
          <w:szCs w:val="24"/>
        </w:rPr>
        <w:t xml:space="preserve"> </w:t>
      </w: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other words, being tolerant is the best and foremost option for parents in this regard. On the one hand, previous studies failed to find a link between the correction from parents and the decrease of children’s code-switching. As found by Hei (2002), when parents</w:t>
      </w:r>
      <w:r w:rsidRPr="00756332">
        <w:rPr>
          <w:rFonts w:ascii="Times New Roman" w:hAnsi="Times New Roman" w:cs="Times New Roman"/>
          <w:sz w:val="24"/>
          <w:szCs w:val="24"/>
        </w:rPr>
        <w:t xml:space="preserve"> initiate a discourse in one particular language, the younger speaker </w:t>
      </w:r>
      <w:r>
        <w:rPr>
          <w:rFonts w:ascii="Times New Roman" w:hAnsi="Times New Roman" w:cs="Times New Roman"/>
          <w:sz w:val="24"/>
          <w:szCs w:val="24"/>
        </w:rPr>
        <w:t>often</w:t>
      </w:r>
      <w:r w:rsidRPr="00756332">
        <w:rPr>
          <w:rFonts w:ascii="Times New Roman" w:hAnsi="Times New Roman" w:cs="Times New Roman"/>
          <w:sz w:val="24"/>
          <w:szCs w:val="24"/>
        </w:rPr>
        <w:t xml:space="preserve"> choose not to conform because of </w:t>
      </w:r>
      <w:r>
        <w:rPr>
          <w:rFonts w:ascii="Times New Roman" w:hAnsi="Times New Roman" w:cs="Times New Roman"/>
          <w:sz w:val="24"/>
          <w:szCs w:val="24"/>
        </w:rPr>
        <w:t>their</w:t>
      </w:r>
      <w:r w:rsidRPr="00756332">
        <w:rPr>
          <w:rFonts w:ascii="Times New Roman" w:hAnsi="Times New Roman" w:cs="Times New Roman"/>
          <w:sz w:val="24"/>
          <w:szCs w:val="24"/>
        </w:rPr>
        <w:t xml:space="preserve"> lack of proficiency in </w:t>
      </w:r>
      <w:r>
        <w:rPr>
          <w:rFonts w:ascii="Times New Roman" w:hAnsi="Times New Roman" w:cs="Times New Roman"/>
          <w:sz w:val="24"/>
          <w:szCs w:val="24"/>
        </w:rPr>
        <w:t>this</w:t>
      </w:r>
      <w:r w:rsidRPr="00756332">
        <w:rPr>
          <w:rFonts w:ascii="Times New Roman" w:hAnsi="Times New Roman" w:cs="Times New Roman"/>
          <w:sz w:val="24"/>
          <w:szCs w:val="24"/>
        </w:rPr>
        <w:t xml:space="preserve"> language.</w:t>
      </w:r>
      <w:r>
        <w:rPr>
          <w:rFonts w:ascii="Times New Roman" w:hAnsi="Times New Roman" w:cs="Times New Roman"/>
          <w:sz w:val="24"/>
          <w:szCs w:val="24"/>
        </w:rPr>
        <w:t xml:space="preserve"> On the other hand, if parents pay too much attention on children’s code-switching, it is highly possible that their anxiety or anger will pass on to children, thus bringing a negative</w:t>
      </w:r>
      <w:r w:rsidRPr="000A1ACD">
        <w:rPr>
          <w:rFonts w:ascii="Times New Roman" w:hAnsi="Times New Roman" w:cs="Times New Roman"/>
          <w:sz w:val="24"/>
          <w:szCs w:val="24"/>
        </w:rPr>
        <w:t xml:space="preserve"> effect on </w:t>
      </w:r>
      <w:r>
        <w:rPr>
          <w:rFonts w:ascii="Times New Roman" w:hAnsi="Times New Roman" w:cs="Times New Roman"/>
          <w:sz w:val="24"/>
          <w:szCs w:val="24"/>
        </w:rPr>
        <w:t>their</w:t>
      </w:r>
      <w:r w:rsidRPr="000A1ACD">
        <w:rPr>
          <w:rFonts w:ascii="Times New Roman" w:hAnsi="Times New Roman" w:cs="Times New Roman"/>
          <w:sz w:val="24"/>
          <w:szCs w:val="24"/>
        </w:rPr>
        <w:t xml:space="preserve"> language development.</w:t>
      </w:r>
      <w:r>
        <w:rPr>
          <w:rFonts w:ascii="Times New Roman" w:hAnsi="Times New Roman" w:cs="Times New Roman"/>
          <w:sz w:val="24"/>
          <w:szCs w:val="24"/>
        </w:rPr>
        <w:t xml:space="preserve"> </w:t>
      </w:r>
      <w:r w:rsidRPr="000A1ACD">
        <w:rPr>
          <w:rFonts w:ascii="Times New Roman" w:hAnsi="Times New Roman" w:cs="Times New Roman"/>
          <w:sz w:val="24"/>
          <w:szCs w:val="24"/>
        </w:rPr>
        <w:t>A constant focus</w:t>
      </w:r>
      <w:r>
        <w:rPr>
          <w:rFonts w:ascii="Times New Roman" w:hAnsi="Times New Roman" w:cs="Times New Roman" w:hint="eastAsia"/>
          <w:sz w:val="24"/>
          <w:szCs w:val="24"/>
        </w:rPr>
        <w:t xml:space="preserve"> </w:t>
      </w:r>
      <w:r w:rsidRPr="000A1ACD">
        <w:rPr>
          <w:rFonts w:ascii="Times New Roman" w:hAnsi="Times New Roman" w:cs="Times New Roman"/>
          <w:sz w:val="24"/>
          <w:szCs w:val="24"/>
        </w:rPr>
        <w:t xml:space="preserve">on language correctness and form is unnatural for </w:t>
      </w:r>
      <w:r>
        <w:rPr>
          <w:rFonts w:ascii="Times New Roman" w:hAnsi="Times New Roman" w:cs="Times New Roman"/>
          <w:sz w:val="24"/>
          <w:szCs w:val="24"/>
        </w:rPr>
        <w:t>children</w:t>
      </w:r>
      <w:r w:rsidRPr="000A1ACD">
        <w:rPr>
          <w:rFonts w:ascii="Times New Roman" w:hAnsi="Times New Roman" w:cs="Times New Roman"/>
          <w:sz w:val="24"/>
          <w:szCs w:val="24"/>
        </w:rPr>
        <w:t xml:space="preserve">, who </w:t>
      </w:r>
      <w:r>
        <w:rPr>
          <w:rFonts w:ascii="Times New Roman" w:hAnsi="Times New Roman" w:cs="Times New Roman"/>
          <w:sz w:val="24"/>
          <w:szCs w:val="24"/>
        </w:rPr>
        <w:t>take</w:t>
      </w:r>
      <w:r w:rsidRPr="000A1ACD">
        <w:rPr>
          <w:rFonts w:ascii="Times New Roman" w:hAnsi="Times New Roman" w:cs="Times New Roman"/>
          <w:sz w:val="24"/>
          <w:szCs w:val="24"/>
        </w:rPr>
        <w:t xml:space="preserve"> more</w:t>
      </w:r>
      <w:r>
        <w:rPr>
          <w:rFonts w:ascii="Times New Roman" w:hAnsi="Times New Roman" w:cs="Times New Roman" w:hint="eastAsia"/>
          <w:sz w:val="24"/>
          <w:szCs w:val="24"/>
        </w:rPr>
        <w:t xml:space="preserve"> </w:t>
      </w:r>
      <w:r w:rsidRPr="000A1ACD">
        <w:rPr>
          <w:rFonts w:ascii="Times New Roman" w:hAnsi="Times New Roman" w:cs="Times New Roman"/>
          <w:sz w:val="24"/>
          <w:szCs w:val="24"/>
        </w:rPr>
        <w:t xml:space="preserve">interest in </w:t>
      </w:r>
      <w:r>
        <w:rPr>
          <w:rFonts w:ascii="Times New Roman" w:hAnsi="Times New Roman" w:cs="Times New Roman"/>
          <w:sz w:val="24"/>
          <w:szCs w:val="24"/>
        </w:rPr>
        <w:t>contents</w:t>
      </w:r>
      <w:r w:rsidRPr="000A1ACD">
        <w:rPr>
          <w:rFonts w:ascii="Times New Roman" w:hAnsi="Times New Roman" w:cs="Times New Roman"/>
          <w:sz w:val="24"/>
          <w:szCs w:val="24"/>
        </w:rPr>
        <w:t xml:space="preserve"> and activities</w:t>
      </w:r>
      <w:r>
        <w:rPr>
          <w:rFonts w:ascii="Times New Roman" w:hAnsi="Times New Roman" w:cs="Times New Roman"/>
          <w:sz w:val="24"/>
          <w:szCs w:val="24"/>
        </w:rPr>
        <w:t xml:space="preserve"> (Baker, 2014)</w:t>
      </w:r>
      <w:r w:rsidRPr="000A1ACD">
        <w:rPr>
          <w:rFonts w:ascii="Times New Roman" w:hAnsi="Times New Roman" w:cs="Times New Roman"/>
          <w:sz w:val="24"/>
          <w:szCs w:val="24"/>
        </w:rPr>
        <w:t>.</w:t>
      </w:r>
      <w:r>
        <w:rPr>
          <w:rFonts w:ascii="Times New Roman" w:hAnsi="Times New Roman" w:cs="Times New Roman"/>
          <w:sz w:val="24"/>
          <w:szCs w:val="24"/>
        </w:rPr>
        <w:t xml:space="preserve"> In other words, children are</w:t>
      </w:r>
      <w:r w:rsidRPr="007364CD">
        <w:rPr>
          <w:rFonts w:ascii="Times New Roman" w:hAnsi="Times New Roman" w:cs="Times New Roman"/>
          <w:sz w:val="24"/>
          <w:szCs w:val="24"/>
        </w:rPr>
        <w:t xml:space="preserve"> </w:t>
      </w:r>
      <w:r>
        <w:rPr>
          <w:rFonts w:ascii="Times New Roman" w:hAnsi="Times New Roman" w:cs="Times New Roman"/>
          <w:sz w:val="24"/>
          <w:szCs w:val="24"/>
        </w:rPr>
        <w:t xml:space="preserve">only </w:t>
      </w:r>
      <w:r w:rsidRPr="007364CD">
        <w:rPr>
          <w:rFonts w:ascii="Times New Roman" w:hAnsi="Times New Roman" w:cs="Times New Roman"/>
          <w:sz w:val="24"/>
          <w:szCs w:val="24"/>
        </w:rPr>
        <w:t xml:space="preserve">curious about </w:t>
      </w:r>
      <w:r>
        <w:rPr>
          <w:rFonts w:ascii="Times New Roman" w:hAnsi="Times New Roman" w:cs="Times New Roman"/>
          <w:sz w:val="24"/>
          <w:szCs w:val="24"/>
        </w:rPr>
        <w:t>the world created by languages, not the languages themselves.</w:t>
      </w:r>
      <w:r w:rsidRPr="007364CD">
        <w:rPr>
          <w:rFonts w:ascii="Times New Roman" w:hAnsi="Times New Roman" w:cs="Times New Roman"/>
          <w:sz w:val="24"/>
          <w:szCs w:val="24"/>
        </w:rPr>
        <w:t xml:space="preserve"> </w:t>
      </w:r>
      <w:r>
        <w:rPr>
          <w:rFonts w:ascii="Times New Roman" w:hAnsi="Times New Roman" w:cs="Times New Roman"/>
          <w:sz w:val="24"/>
          <w:szCs w:val="24"/>
        </w:rPr>
        <w:t>If frequently criticized or corrected when speaking, children</w:t>
      </w:r>
      <w:r w:rsidRPr="000A1ACD">
        <w:rPr>
          <w:rFonts w:ascii="Times New Roman" w:hAnsi="Times New Roman" w:cs="Times New Roman"/>
          <w:sz w:val="24"/>
          <w:szCs w:val="24"/>
        </w:rPr>
        <w:t xml:space="preserve"> </w:t>
      </w:r>
      <w:r>
        <w:rPr>
          <w:rFonts w:ascii="Times New Roman" w:hAnsi="Times New Roman" w:cs="Times New Roman"/>
          <w:sz w:val="24"/>
          <w:szCs w:val="24"/>
        </w:rPr>
        <w:t>are inclined to be</w:t>
      </w:r>
      <w:r w:rsidRPr="000A1ACD">
        <w:rPr>
          <w:rFonts w:ascii="Times New Roman" w:hAnsi="Times New Roman" w:cs="Times New Roman"/>
          <w:sz w:val="24"/>
          <w:szCs w:val="24"/>
        </w:rPr>
        <w:t xml:space="preserve"> inhibited in language</w:t>
      </w:r>
      <w:r>
        <w:rPr>
          <w:rFonts w:ascii="Times New Roman" w:hAnsi="Times New Roman" w:cs="Times New Roman"/>
          <w:sz w:val="24"/>
          <w:szCs w:val="24"/>
        </w:rPr>
        <w:t xml:space="preserve"> output</w:t>
      </w:r>
      <w:r w:rsidRPr="000A1ACD">
        <w:rPr>
          <w:rFonts w:ascii="Times New Roman" w:hAnsi="Times New Roman" w:cs="Times New Roman"/>
          <w:sz w:val="24"/>
          <w:szCs w:val="24"/>
        </w:rPr>
        <w:t>,</w:t>
      </w:r>
      <w:r>
        <w:rPr>
          <w:rFonts w:ascii="Times New Roman" w:hAnsi="Times New Roman" w:cs="Times New Roman"/>
          <w:sz w:val="24"/>
          <w:szCs w:val="24"/>
        </w:rPr>
        <w:t xml:space="preserve"> making their</w:t>
      </w:r>
      <w:r w:rsidRPr="000A1ACD">
        <w:rPr>
          <w:rFonts w:ascii="Times New Roman" w:hAnsi="Times New Roman" w:cs="Times New Roman"/>
          <w:sz w:val="24"/>
          <w:szCs w:val="24"/>
        </w:rPr>
        <w:t xml:space="preserve"> language development slo</w:t>
      </w:r>
      <w:r>
        <w:rPr>
          <w:rFonts w:ascii="Times New Roman" w:hAnsi="Times New Roman" w:cs="Times New Roman"/>
          <w:sz w:val="24"/>
          <w:szCs w:val="24"/>
        </w:rPr>
        <w:t>w and tardy</w:t>
      </w:r>
      <w:r w:rsidRPr="000A1ACD">
        <w:rPr>
          <w:rFonts w:ascii="Times New Roman" w:hAnsi="Times New Roman" w:cs="Times New Roman"/>
          <w:sz w:val="24"/>
          <w:szCs w:val="24"/>
        </w:rPr>
        <w:t xml:space="preserve">. </w:t>
      </w:r>
    </w:p>
    <w:p w:rsidR="005C2877"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o</w:t>
      </w:r>
      <w:r>
        <w:rPr>
          <w:rFonts w:ascii="Times New Roman" w:hAnsi="Times New Roman" w:cs="Times New Roman"/>
          <w:sz w:val="24"/>
          <w:szCs w:val="24"/>
        </w:rPr>
        <w:t xml:space="preserve"> reassure parents, a typical research by Thomas is often cited. Thomas (2012) looked into</w:t>
      </w:r>
      <w:r w:rsidRPr="001B5597">
        <w:rPr>
          <w:rFonts w:ascii="Times New Roman" w:hAnsi="Times New Roman" w:cs="Times New Roman"/>
          <w:sz w:val="24"/>
          <w:szCs w:val="24"/>
        </w:rPr>
        <w:t xml:space="preserve"> </w:t>
      </w:r>
      <w:r>
        <w:rPr>
          <w:rFonts w:ascii="Times New Roman" w:hAnsi="Times New Roman" w:cs="Times New Roman"/>
          <w:sz w:val="24"/>
          <w:szCs w:val="24"/>
        </w:rPr>
        <w:t>the code-switching</w:t>
      </w:r>
      <w:r w:rsidRPr="001B5597">
        <w:rPr>
          <w:rFonts w:ascii="Times New Roman" w:hAnsi="Times New Roman" w:cs="Times New Roman"/>
          <w:sz w:val="24"/>
          <w:szCs w:val="24"/>
        </w:rPr>
        <w:t xml:space="preserve"> </w:t>
      </w:r>
      <w:r>
        <w:rPr>
          <w:rFonts w:ascii="Times New Roman" w:hAnsi="Times New Roman" w:cs="Times New Roman"/>
          <w:sz w:val="24"/>
          <w:szCs w:val="24"/>
        </w:rPr>
        <w:t>of</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40 </w:t>
      </w:r>
      <w:r w:rsidRPr="001B5597">
        <w:rPr>
          <w:rFonts w:ascii="Times New Roman" w:hAnsi="Times New Roman" w:cs="Times New Roman"/>
          <w:sz w:val="24"/>
          <w:szCs w:val="24"/>
        </w:rPr>
        <w:t xml:space="preserve">children </w:t>
      </w:r>
      <w:r>
        <w:rPr>
          <w:rFonts w:ascii="Times New Roman" w:hAnsi="Times New Roman" w:cs="Times New Roman"/>
          <w:sz w:val="24"/>
          <w:szCs w:val="24"/>
        </w:rPr>
        <w:t xml:space="preserve">with </w:t>
      </w:r>
      <w:r w:rsidRPr="001B5597">
        <w:rPr>
          <w:rFonts w:ascii="Times New Roman" w:hAnsi="Times New Roman" w:cs="Times New Roman"/>
          <w:sz w:val="24"/>
          <w:szCs w:val="24"/>
        </w:rPr>
        <w:t>case studies</w:t>
      </w:r>
      <w:r>
        <w:rPr>
          <w:rFonts w:ascii="Times New Roman" w:hAnsi="Times New Roman" w:cs="Times New Roman"/>
          <w:sz w:val="24"/>
          <w:szCs w:val="24"/>
        </w:rPr>
        <w:t>, in which f</w:t>
      </w:r>
      <w:r w:rsidRPr="001B5597">
        <w:rPr>
          <w:rFonts w:ascii="Times New Roman" w:hAnsi="Times New Roman" w:cs="Times New Roman"/>
          <w:sz w:val="24"/>
          <w:szCs w:val="24"/>
        </w:rPr>
        <w:t>amilies are</w:t>
      </w:r>
      <w:r>
        <w:rPr>
          <w:rFonts w:ascii="Times New Roman" w:hAnsi="Times New Roman" w:cs="Times New Roman" w:hint="eastAsia"/>
          <w:sz w:val="24"/>
          <w:szCs w:val="24"/>
        </w:rPr>
        <w:t xml:space="preserve"> </w:t>
      </w:r>
      <w:r>
        <w:rPr>
          <w:rFonts w:ascii="Times New Roman" w:hAnsi="Times New Roman" w:cs="Times New Roman"/>
          <w:sz w:val="24"/>
          <w:szCs w:val="24"/>
        </w:rPr>
        <w:t>diversified</w:t>
      </w:r>
      <w:r w:rsidRPr="001B5597">
        <w:rPr>
          <w:rFonts w:ascii="Times New Roman" w:hAnsi="Times New Roman" w:cs="Times New Roman"/>
          <w:sz w:val="24"/>
          <w:szCs w:val="24"/>
        </w:rPr>
        <w:t xml:space="preserve"> in terms of being strict </w:t>
      </w:r>
      <w:r>
        <w:rPr>
          <w:rFonts w:ascii="Times New Roman" w:hAnsi="Times New Roman" w:cs="Times New Roman"/>
          <w:sz w:val="24"/>
          <w:szCs w:val="24"/>
        </w:rPr>
        <w:t xml:space="preserve">with </w:t>
      </w:r>
      <w:r w:rsidRPr="001B5597">
        <w:rPr>
          <w:rFonts w:ascii="Times New Roman" w:hAnsi="Times New Roman" w:cs="Times New Roman"/>
          <w:sz w:val="24"/>
          <w:szCs w:val="24"/>
        </w:rPr>
        <w:t xml:space="preserve">rules versus </w:t>
      </w:r>
      <w:r>
        <w:rPr>
          <w:rFonts w:ascii="Times New Roman" w:hAnsi="Times New Roman" w:cs="Times New Roman"/>
          <w:sz w:val="24"/>
          <w:szCs w:val="24"/>
        </w:rPr>
        <w:t xml:space="preserve">being tolerant with </w:t>
      </w:r>
      <w:r w:rsidRPr="001B5597">
        <w:rPr>
          <w:rFonts w:ascii="Times New Roman" w:hAnsi="Times New Roman" w:cs="Times New Roman"/>
          <w:sz w:val="24"/>
          <w:szCs w:val="24"/>
        </w:rPr>
        <w:t>flexibility.</w:t>
      </w:r>
      <w:r w:rsidRPr="0090728C">
        <w:rPr>
          <w:rFonts w:ascii="Times New Roman" w:hAnsi="Times New Roman" w:cs="Times New Roman"/>
          <w:sz w:val="24"/>
          <w:szCs w:val="24"/>
        </w:rPr>
        <w:t xml:space="preserve"> </w:t>
      </w:r>
      <w:r>
        <w:rPr>
          <w:rFonts w:ascii="Times New Roman" w:hAnsi="Times New Roman" w:cs="Times New Roman"/>
          <w:sz w:val="24"/>
          <w:szCs w:val="24"/>
        </w:rPr>
        <w:t>Strict and anxious parents fear that if they give up the requirement of language form, their children may fall into the pit of inadequate attainment of the languages.</w:t>
      </w:r>
      <w:r w:rsidRPr="001B5597">
        <w:rPr>
          <w:rFonts w:ascii="Times New Roman" w:hAnsi="Times New Roman" w:cs="Times New Roman"/>
          <w:sz w:val="24"/>
          <w:szCs w:val="24"/>
        </w:rPr>
        <w:t xml:space="preserve"> </w:t>
      </w:r>
      <w:r>
        <w:rPr>
          <w:rFonts w:ascii="Times New Roman" w:hAnsi="Times New Roman" w:cs="Times New Roman"/>
          <w:sz w:val="24"/>
          <w:szCs w:val="24"/>
        </w:rPr>
        <w:t>But i</w:t>
      </w:r>
      <w:r w:rsidRPr="001B5597">
        <w:rPr>
          <w:rFonts w:ascii="Times New Roman" w:hAnsi="Times New Roman" w:cs="Times New Roman"/>
          <w:sz w:val="24"/>
          <w:szCs w:val="24"/>
        </w:rPr>
        <w:t>n</w:t>
      </w:r>
      <w:r>
        <w:rPr>
          <w:rFonts w:ascii="Times New Roman" w:hAnsi="Times New Roman" w:cs="Times New Roman"/>
          <w:sz w:val="24"/>
          <w:szCs w:val="24"/>
        </w:rPr>
        <w:t xml:space="preserve"> real</w:t>
      </w:r>
      <w:r>
        <w:rPr>
          <w:rFonts w:ascii="Times New Roman" w:hAnsi="Times New Roman" w:cs="Times New Roman" w:hint="eastAsia"/>
          <w:sz w:val="24"/>
          <w:szCs w:val="24"/>
        </w:rPr>
        <w:t xml:space="preserve"> </w:t>
      </w:r>
      <w:r w:rsidRPr="001B5597">
        <w:rPr>
          <w:rFonts w:ascii="Times New Roman" w:hAnsi="Times New Roman" w:cs="Times New Roman"/>
          <w:sz w:val="24"/>
          <w:szCs w:val="24"/>
        </w:rPr>
        <w:t>practice,</w:t>
      </w:r>
      <w:r>
        <w:rPr>
          <w:rFonts w:ascii="Times New Roman" w:hAnsi="Times New Roman" w:cs="Times New Roman"/>
          <w:sz w:val="24"/>
          <w:szCs w:val="24"/>
        </w:rPr>
        <w:t xml:space="preserve"> it is revealed </w:t>
      </w:r>
      <w:r w:rsidRPr="001B5597">
        <w:rPr>
          <w:rFonts w:ascii="Times New Roman" w:hAnsi="Times New Roman" w:cs="Times New Roman"/>
          <w:sz w:val="24"/>
          <w:szCs w:val="24"/>
        </w:rPr>
        <w:t xml:space="preserve">that whether </w:t>
      </w:r>
      <w:r>
        <w:rPr>
          <w:rFonts w:ascii="Times New Roman" w:hAnsi="Times New Roman" w:cs="Times New Roman"/>
          <w:sz w:val="24"/>
          <w:szCs w:val="24"/>
        </w:rPr>
        <w:t>parents set up</w:t>
      </w:r>
      <w:r w:rsidRPr="001B5597">
        <w:rPr>
          <w:rFonts w:ascii="Times New Roman" w:hAnsi="Times New Roman" w:cs="Times New Roman"/>
          <w:sz w:val="24"/>
          <w:szCs w:val="24"/>
        </w:rPr>
        <w:t xml:space="preserve"> rules or</w:t>
      </w:r>
      <w:r>
        <w:rPr>
          <w:rFonts w:ascii="Times New Roman" w:hAnsi="Times New Roman" w:cs="Times New Roman" w:hint="eastAsia"/>
          <w:sz w:val="24"/>
          <w:szCs w:val="24"/>
        </w:rPr>
        <w:t xml:space="preserve"> </w:t>
      </w:r>
      <w:r w:rsidRPr="001B5597">
        <w:rPr>
          <w:rFonts w:ascii="Times New Roman" w:hAnsi="Times New Roman" w:cs="Times New Roman"/>
          <w:sz w:val="24"/>
          <w:szCs w:val="24"/>
        </w:rPr>
        <w:t xml:space="preserve">not, they ultimately succeeded in </w:t>
      </w:r>
      <w:r>
        <w:rPr>
          <w:rFonts w:ascii="Times New Roman" w:hAnsi="Times New Roman" w:cs="Times New Roman"/>
          <w:sz w:val="24"/>
          <w:szCs w:val="24"/>
        </w:rPr>
        <w:t>bringing up bilingual</w:t>
      </w:r>
      <w:r w:rsidRPr="001B5597">
        <w:rPr>
          <w:rFonts w:ascii="Times New Roman" w:hAnsi="Times New Roman" w:cs="Times New Roman"/>
          <w:sz w:val="24"/>
          <w:szCs w:val="24"/>
        </w:rPr>
        <w:t xml:space="preserve"> children</w:t>
      </w:r>
      <w:r>
        <w:rPr>
          <w:rFonts w:ascii="Times New Roman" w:hAnsi="Times New Roman" w:cs="Times New Roman"/>
          <w:sz w:val="24"/>
          <w:szCs w:val="24"/>
        </w:rPr>
        <w:t xml:space="preserve"> as anticipated (Thomas, 2012)</w:t>
      </w:r>
      <w:r w:rsidRPr="001B5597">
        <w:rPr>
          <w:rFonts w:ascii="Times New Roman" w:hAnsi="Times New Roman" w:cs="Times New Roman"/>
          <w:sz w:val="24"/>
          <w:szCs w:val="24"/>
        </w:rPr>
        <w:t xml:space="preserve">. </w:t>
      </w:r>
      <w:r>
        <w:rPr>
          <w:rFonts w:ascii="Times New Roman" w:hAnsi="Times New Roman" w:cs="Times New Roman"/>
          <w:sz w:val="24"/>
          <w:szCs w:val="24"/>
        </w:rPr>
        <w:t>That is to say, p</w:t>
      </w:r>
      <w:r w:rsidRPr="001B5597">
        <w:rPr>
          <w:rFonts w:ascii="Times New Roman" w:hAnsi="Times New Roman" w:cs="Times New Roman"/>
          <w:sz w:val="24"/>
          <w:szCs w:val="24"/>
        </w:rPr>
        <w:t xml:space="preserve">arents who </w:t>
      </w:r>
      <w:r>
        <w:rPr>
          <w:rFonts w:ascii="Times New Roman" w:hAnsi="Times New Roman" w:cs="Times New Roman"/>
          <w:sz w:val="24"/>
          <w:szCs w:val="24"/>
        </w:rPr>
        <w:t>tolerate</w:t>
      </w:r>
      <w:r w:rsidRPr="001B5597">
        <w:rPr>
          <w:rFonts w:ascii="Times New Roman" w:hAnsi="Times New Roman" w:cs="Times New Roman"/>
          <w:sz w:val="24"/>
          <w:szCs w:val="24"/>
        </w:rPr>
        <w:t xml:space="preserve"> </w:t>
      </w:r>
      <w:r>
        <w:rPr>
          <w:rFonts w:ascii="Times New Roman" w:hAnsi="Times New Roman" w:cs="Times New Roman"/>
          <w:sz w:val="24"/>
          <w:szCs w:val="24"/>
        </w:rPr>
        <w:t>code-switching</w:t>
      </w:r>
      <w:r w:rsidRPr="001B5597">
        <w:rPr>
          <w:rFonts w:ascii="Times New Roman" w:hAnsi="Times New Roman" w:cs="Times New Roman"/>
          <w:sz w:val="24"/>
          <w:szCs w:val="24"/>
        </w:rPr>
        <w:t xml:space="preserve"> </w:t>
      </w:r>
      <w:r>
        <w:rPr>
          <w:rFonts w:ascii="Times New Roman" w:hAnsi="Times New Roman" w:cs="Times New Roman"/>
          <w:sz w:val="24"/>
          <w:szCs w:val="24"/>
        </w:rPr>
        <w:t>are</w:t>
      </w:r>
      <w:r w:rsidRPr="001B5597">
        <w:rPr>
          <w:rFonts w:ascii="Times New Roman" w:hAnsi="Times New Roman" w:cs="Times New Roman"/>
          <w:sz w:val="24"/>
          <w:szCs w:val="24"/>
        </w:rPr>
        <w:t xml:space="preserve"> also</w:t>
      </w:r>
      <w:r>
        <w:rPr>
          <w:rFonts w:ascii="Times New Roman" w:hAnsi="Times New Roman" w:cs="Times New Roman" w:hint="eastAsia"/>
          <w:sz w:val="24"/>
          <w:szCs w:val="24"/>
        </w:rPr>
        <w:t xml:space="preserve"> </w:t>
      </w:r>
      <w:r w:rsidRPr="001B5597">
        <w:rPr>
          <w:rFonts w:ascii="Times New Roman" w:hAnsi="Times New Roman" w:cs="Times New Roman"/>
          <w:sz w:val="24"/>
          <w:szCs w:val="24"/>
        </w:rPr>
        <w:t>successful in raising children bilingually.</w:t>
      </w:r>
      <w:r>
        <w:rPr>
          <w:rFonts w:ascii="Times New Roman" w:hAnsi="Times New Roman" w:cs="Times New Roman"/>
          <w:sz w:val="24"/>
          <w:szCs w:val="24"/>
        </w:rPr>
        <w:t xml:space="preserve"> The prohibition of code-switching is by no means an essential condition for children’s language development. Therefore, to avoid making children inhibited, we attach great importance to </w:t>
      </w:r>
      <w:r w:rsidRPr="007364CD">
        <w:rPr>
          <w:rFonts w:ascii="Times New Roman" w:hAnsi="Times New Roman" w:cs="Times New Roman"/>
          <w:sz w:val="24"/>
          <w:szCs w:val="24"/>
        </w:rPr>
        <w:t xml:space="preserve">form a </w:t>
      </w:r>
      <w:r>
        <w:rPr>
          <w:rFonts w:ascii="Times New Roman" w:hAnsi="Times New Roman" w:cs="Times New Roman"/>
          <w:sz w:val="24"/>
          <w:szCs w:val="24"/>
        </w:rPr>
        <w:t xml:space="preserve">relaxed and </w:t>
      </w:r>
      <w:r w:rsidRPr="007364CD">
        <w:rPr>
          <w:rFonts w:ascii="Times New Roman" w:hAnsi="Times New Roman" w:cs="Times New Roman"/>
          <w:sz w:val="24"/>
          <w:szCs w:val="24"/>
        </w:rPr>
        <w:t>active</w:t>
      </w:r>
      <w:r>
        <w:rPr>
          <w:rFonts w:ascii="Times New Roman" w:hAnsi="Times New Roman" w:cs="Times New Roman" w:hint="eastAsia"/>
          <w:sz w:val="24"/>
          <w:szCs w:val="24"/>
        </w:rPr>
        <w:t xml:space="preserve"> </w:t>
      </w:r>
      <w:r w:rsidRPr="007364CD">
        <w:rPr>
          <w:rFonts w:ascii="Times New Roman" w:hAnsi="Times New Roman" w:cs="Times New Roman"/>
          <w:sz w:val="24"/>
          <w:szCs w:val="24"/>
        </w:rPr>
        <w:t xml:space="preserve">atmosphere </w:t>
      </w:r>
      <w:r>
        <w:rPr>
          <w:rFonts w:ascii="Times New Roman" w:hAnsi="Times New Roman" w:cs="Times New Roman"/>
          <w:sz w:val="24"/>
          <w:szCs w:val="24"/>
        </w:rPr>
        <w:t>at home with kind tolerance of code-switching</w:t>
      </w:r>
      <w:r w:rsidRPr="007364CD">
        <w:rPr>
          <w:rFonts w:ascii="Times New Roman" w:hAnsi="Times New Roman" w:cs="Times New Roman"/>
          <w:sz w:val="24"/>
          <w:szCs w:val="24"/>
        </w:rPr>
        <w:t>.</w:t>
      </w:r>
    </w:p>
    <w:p w:rsidR="005C2877" w:rsidRPr="007364CD" w:rsidRDefault="005C2877" w:rsidP="005C2877">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3.</w:t>
      </w:r>
      <w:r w:rsidRPr="007364CD">
        <w:rPr>
          <w:rFonts w:ascii="Times New Roman" w:hAnsi="Times New Roman" w:cs="Times New Roman"/>
          <w:b/>
          <w:bCs/>
          <w:sz w:val="24"/>
          <w:szCs w:val="24"/>
        </w:rPr>
        <w:t xml:space="preserve"> </w:t>
      </w:r>
      <w:r>
        <w:rPr>
          <w:rFonts w:ascii="Times New Roman" w:hAnsi="Times New Roman" w:cs="Times New Roman"/>
          <w:b/>
          <w:bCs/>
          <w:sz w:val="24"/>
          <w:szCs w:val="24"/>
        </w:rPr>
        <w:t>K</w:t>
      </w:r>
      <w:r>
        <w:rPr>
          <w:rFonts w:ascii="Times New Roman" w:hAnsi="Times New Roman" w:cs="Times New Roman" w:hint="eastAsia"/>
          <w:b/>
          <w:bCs/>
          <w:sz w:val="24"/>
          <w:szCs w:val="24"/>
        </w:rPr>
        <w:t>eep</w:t>
      </w:r>
      <w:r>
        <w:rPr>
          <w:rFonts w:ascii="Times New Roman" w:hAnsi="Times New Roman" w:cs="Times New Roman"/>
          <w:b/>
          <w:bCs/>
          <w:sz w:val="24"/>
          <w:szCs w:val="24"/>
        </w:rPr>
        <w:t xml:space="preserve"> L</w:t>
      </w:r>
      <w:r w:rsidRPr="007364CD">
        <w:rPr>
          <w:rFonts w:ascii="Times New Roman" w:hAnsi="Times New Roman" w:cs="Times New Roman"/>
          <w:b/>
          <w:bCs/>
          <w:sz w:val="24"/>
          <w:szCs w:val="24"/>
        </w:rPr>
        <w:t>anguage Separation</w:t>
      </w:r>
    </w:p>
    <w:p w:rsidR="005C2877" w:rsidRDefault="005C2877" w:rsidP="005C2877">
      <w:pPr>
        <w:pStyle w:val="a8"/>
        <w:spacing w:before="0" w:beforeAutospacing="0" w:after="0" w:afterAutospacing="0"/>
        <w:ind w:firstLineChars="250" w:firstLine="600"/>
        <w:jc w:val="both"/>
      </w:pPr>
      <w:r>
        <w:rPr>
          <w:rFonts w:ascii="TimesNewRomanPSMT" w:hAnsi="TimesNewRomanPSMT"/>
        </w:rPr>
        <w:t xml:space="preserve">Taking the functions of code-switching and the importance of relaxed home atmosphere into consideration, we suggest that parents tolerate the use of code-switching at ease. However, we do admit that different families have different favourite </w:t>
      </w:r>
      <w:r>
        <w:rPr>
          <w:rFonts w:ascii="TimesNewRomanPSMT" w:hAnsi="TimesNewRomanPSMT"/>
        </w:rPr>
        <w:lastRenderedPageBreak/>
        <w:t>patterns. If parents cannot stop being concerned with language forms and want to achieve language “purity” as soon as possible, some strategies may help.</w:t>
      </w:r>
    </w:p>
    <w:p w:rsidR="005C2877" w:rsidRPr="009114B2"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The common notion for these strategies is language separation, suggesting that p</w:t>
      </w:r>
      <w:r w:rsidRPr="00417E82">
        <w:rPr>
          <w:rFonts w:ascii="Times New Roman" w:hAnsi="Times New Roman" w:cs="Times New Roman"/>
          <w:sz w:val="24"/>
          <w:szCs w:val="24"/>
        </w:rPr>
        <w:t xml:space="preserve">arents </w:t>
      </w:r>
      <w:r>
        <w:rPr>
          <w:rFonts w:ascii="Times New Roman" w:hAnsi="Times New Roman" w:cs="Times New Roman"/>
          <w:sz w:val="24"/>
          <w:szCs w:val="24"/>
        </w:rPr>
        <w:t>adopt approaches to keep l</w:t>
      </w:r>
      <w:r w:rsidRPr="00417E82">
        <w:rPr>
          <w:rFonts w:ascii="Times New Roman" w:hAnsi="Times New Roman" w:cs="Times New Roman"/>
          <w:sz w:val="24"/>
          <w:szCs w:val="24"/>
        </w:rPr>
        <w:t>anguage boundaries</w:t>
      </w:r>
      <w:r>
        <w:rPr>
          <w:rFonts w:ascii="Times New Roman" w:hAnsi="Times New Roman" w:cs="Times New Roman"/>
          <w:sz w:val="24"/>
          <w:szCs w:val="24"/>
        </w:rPr>
        <w:t>. As claimed by Thomas (2012),</w:t>
      </w:r>
      <w:r w:rsidRPr="001B5597">
        <w:rPr>
          <w:rFonts w:ascii="Times New Roman" w:hAnsi="Times New Roman" w:cs="Times New Roman"/>
          <w:sz w:val="24"/>
          <w:szCs w:val="24"/>
        </w:rPr>
        <w:t xml:space="preserve"> </w:t>
      </w:r>
      <w:r>
        <w:rPr>
          <w:rFonts w:ascii="Times New Roman" w:hAnsi="Times New Roman" w:cs="Times New Roman"/>
          <w:sz w:val="24"/>
          <w:szCs w:val="24"/>
        </w:rPr>
        <w:t>parents should</w:t>
      </w:r>
      <w:r w:rsidRPr="001B5597">
        <w:rPr>
          <w:rFonts w:ascii="Times New Roman" w:hAnsi="Times New Roman" w:cs="Times New Roman"/>
          <w:sz w:val="24"/>
          <w:szCs w:val="24"/>
        </w:rPr>
        <w:t xml:space="preserve"> keep</w:t>
      </w:r>
      <w:r>
        <w:rPr>
          <w:rFonts w:ascii="Times New Roman" w:hAnsi="Times New Roman" w:cs="Times New Roman" w:hint="eastAsia"/>
          <w:sz w:val="24"/>
          <w:szCs w:val="24"/>
        </w:rPr>
        <w:t xml:space="preserve"> </w:t>
      </w:r>
      <w:r w:rsidRPr="001B5597">
        <w:rPr>
          <w:rFonts w:ascii="Times New Roman" w:hAnsi="Times New Roman" w:cs="Times New Roman"/>
          <w:sz w:val="24"/>
          <w:szCs w:val="24"/>
        </w:rPr>
        <w:t xml:space="preserve">languages separate if at all possible when children </w:t>
      </w:r>
      <w:r>
        <w:rPr>
          <w:rFonts w:ascii="Times New Roman" w:hAnsi="Times New Roman" w:cs="Times New Roman"/>
          <w:sz w:val="24"/>
          <w:szCs w:val="24"/>
        </w:rPr>
        <w:t xml:space="preserve">are </w:t>
      </w:r>
      <w:r w:rsidRPr="001B5597">
        <w:rPr>
          <w:rFonts w:ascii="Times New Roman" w:hAnsi="Times New Roman" w:cs="Times New Roman"/>
          <w:sz w:val="24"/>
          <w:szCs w:val="24"/>
        </w:rPr>
        <w:t>less than three years</w:t>
      </w:r>
      <w:r>
        <w:rPr>
          <w:rFonts w:ascii="Times New Roman" w:hAnsi="Times New Roman" w:cs="Times New Roman" w:hint="eastAsia"/>
          <w:sz w:val="24"/>
          <w:szCs w:val="24"/>
        </w:rPr>
        <w:t xml:space="preserve"> </w:t>
      </w:r>
      <w:r w:rsidRPr="001B5597">
        <w:rPr>
          <w:rFonts w:ascii="Times New Roman" w:hAnsi="Times New Roman" w:cs="Times New Roman"/>
          <w:sz w:val="24"/>
          <w:szCs w:val="24"/>
        </w:rPr>
        <w:t>old.</w:t>
      </w:r>
      <w:r>
        <w:rPr>
          <w:rFonts w:ascii="Times New Roman" w:hAnsi="Times New Roman" w:cs="Times New Roman"/>
          <w:sz w:val="24"/>
          <w:szCs w:val="24"/>
        </w:rPr>
        <w:t xml:space="preserve"> To achieve such separation,</w:t>
      </w:r>
      <w:r w:rsidRPr="00376739">
        <w:rPr>
          <w:rFonts w:ascii="Times New Roman" w:hAnsi="Times New Roman" w:cs="Times New Roman"/>
          <w:sz w:val="24"/>
          <w:szCs w:val="24"/>
        </w:rPr>
        <w:t xml:space="preserve"> family members </w:t>
      </w:r>
      <w:r>
        <w:rPr>
          <w:rFonts w:ascii="Times New Roman" w:hAnsi="Times New Roman" w:cs="Times New Roman"/>
          <w:sz w:val="24"/>
          <w:szCs w:val="24"/>
        </w:rPr>
        <w:t xml:space="preserve">should set certain </w:t>
      </w:r>
      <w:r w:rsidRPr="00376739">
        <w:rPr>
          <w:rFonts w:ascii="Times New Roman" w:hAnsi="Times New Roman" w:cs="Times New Roman"/>
          <w:sz w:val="24"/>
          <w:szCs w:val="24"/>
        </w:rPr>
        <w:t>default code</w:t>
      </w:r>
      <w:r>
        <w:rPr>
          <w:rFonts w:ascii="Times New Roman" w:hAnsi="Times New Roman" w:cs="Times New Roman"/>
          <w:sz w:val="24"/>
          <w:szCs w:val="24"/>
        </w:rPr>
        <w:t>s regarding</w:t>
      </w:r>
      <w:r w:rsidRPr="00376739">
        <w:rPr>
          <w:rFonts w:ascii="Times New Roman" w:hAnsi="Times New Roman" w:cs="Times New Roman"/>
          <w:sz w:val="24"/>
          <w:szCs w:val="24"/>
        </w:rPr>
        <w:t xml:space="preserve"> who talks to whom in what language in</w:t>
      </w:r>
      <w:r w:rsidRPr="00376739">
        <w:rPr>
          <w:rFonts w:ascii="Times New Roman" w:hAnsi="Times New Roman" w:cs="Times New Roman" w:hint="eastAsia"/>
          <w:sz w:val="24"/>
          <w:szCs w:val="24"/>
        </w:rPr>
        <w:t xml:space="preserve"> </w:t>
      </w:r>
      <w:r>
        <w:rPr>
          <w:rFonts w:ascii="Times New Roman" w:hAnsi="Times New Roman" w:cs="Times New Roman"/>
          <w:sz w:val="24"/>
          <w:szCs w:val="24"/>
        </w:rPr>
        <w:t>what</w:t>
      </w:r>
      <w:r w:rsidRPr="00376739">
        <w:rPr>
          <w:rFonts w:ascii="Times New Roman" w:hAnsi="Times New Roman" w:cs="Times New Roman"/>
          <w:sz w:val="24"/>
          <w:szCs w:val="24"/>
        </w:rPr>
        <w:t xml:space="preserve"> occasions.</w:t>
      </w:r>
      <w:r>
        <w:rPr>
          <w:rFonts w:ascii="Times New Roman" w:hAnsi="Times New Roman" w:cs="Times New Roman"/>
          <w:sz w:val="24"/>
          <w:szCs w:val="24"/>
        </w:rPr>
        <w:t xml:space="preserve"> One frequently used option is the “</w:t>
      </w:r>
      <w:r w:rsidRPr="00A465CA">
        <w:rPr>
          <w:rFonts w:ascii="Times New Roman" w:hAnsi="Times New Roman" w:cs="Times New Roman"/>
          <w:sz w:val="24"/>
          <w:szCs w:val="24"/>
        </w:rPr>
        <w:t>one person</w:t>
      </w:r>
      <w:r>
        <w:rPr>
          <w:rFonts w:ascii="Times New Roman" w:hAnsi="Times New Roman" w:cs="Times New Roman"/>
          <w:sz w:val="24"/>
          <w:szCs w:val="24"/>
        </w:rPr>
        <w:t>-</w:t>
      </w:r>
      <w:r w:rsidRPr="00A465CA">
        <w:rPr>
          <w:rFonts w:ascii="Times New Roman" w:hAnsi="Times New Roman" w:cs="Times New Roman"/>
          <w:sz w:val="24"/>
          <w:szCs w:val="24"/>
        </w:rPr>
        <w:t>one language</w:t>
      </w:r>
      <w:r>
        <w:rPr>
          <w:rFonts w:ascii="Times New Roman" w:hAnsi="Times New Roman" w:cs="Times New Roman"/>
          <w:sz w:val="24"/>
          <w:szCs w:val="24"/>
        </w:rPr>
        <w:t>”</w:t>
      </w:r>
      <w:r w:rsidRPr="00A465CA">
        <w:rPr>
          <w:rFonts w:ascii="Times New Roman" w:hAnsi="Times New Roman" w:cs="Times New Roman"/>
          <w:sz w:val="24"/>
          <w:szCs w:val="24"/>
        </w:rPr>
        <w:t xml:space="preserve"> (OPOL) approach</w:t>
      </w:r>
      <w:r>
        <w:rPr>
          <w:rFonts w:ascii="Times New Roman" w:hAnsi="Times New Roman" w:cs="Times New Roman"/>
          <w:sz w:val="24"/>
          <w:szCs w:val="24"/>
        </w:rPr>
        <w:t>, in which e</w:t>
      </w:r>
      <w:r w:rsidRPr="00417E82">
        <w:rPr>
          <w:rFonts w:ascii="Times New Roman" w:hAnsi="Times New Roman" w:cs="Times New Roman"/>
          <w:sz w:val="24"/>
          <w:szCs w:val="24"/>
        </w:rPr>
        <w:t>ach parent speaks a different language to the child</w:t>
      </w:r>
      <w:r>
        <w:rPr>
          <w:rFonts w:ascii="Times New Roman" w:hAnsi="Times New Roman" w:cs="Times New Roman"/>
          <w:sz w:val="24"/>
          <w:szCs w:val="24"/>
        </w:rPr>
        <w:t xml:space="preserve"> (Baker, 2014)</w:t>
      </w:r>
      <w:r w:rsidRPr="00417E82">
        <w:rPr>
          <w:rFonts w:ascii="Times New Roman" w:hAnsi="Times New Roman" w:cs="Times New Roman"/>
          <w:sz w:val="24"/>
          <w:szCs w:val="24"/>
        </w:rPr>
        <w:t xml:space="preserve">. </w:t>
      </w:r>
      <w:r>
        <w:rPr>
          <w:rFonts w:ascii="Times New Roman" w:hAnsi="Times New Roman" w:cs="Times New Roman"/>
          <w:sz w:val="24"/>
          <w:szCs w:val="24"/>
        </w:rPr>
        <w:t xml:space="preserve">For example, if parents have different native languages, both of them </w:t>
      </w:r>
      <w:r w:rsidRPr="00A465CA">
        <w:rPr>
          <w:rFonts w:ascii="Times New Roman" w:hAnsi="Times New Roman" w:cs="Times New Roman"/>
          <w:sz w:val="24"/>
          <w:szCs w:val="24"/>
        </w:rPr>
        <w:t>speak their own language to the child from birth</w:t>
      </w:r>
      <w:r>
        <w:rPr>
          <w:rFonts w:ascii="Times New Roman" w:hAnsi="Times New Roman" w:cs="Times New Roman"/>
          <w:sz w:val="24"/>
          <w:szCs w:val="24"/>
        </w:rPr>
        <w:t xml:space="preserve">. Or if parents have the same mother tongue but both with high proficiency of a second language, one parent use the mother tongue while the other the second language. In both cases, </w:t>
      </w:r>
      <w:r>
        <w:rPr>
          <w:rFonts w:ascii="Times New Roman" w:hAnsi="Times New Roman" w:cs="Times New Roman" w:hint="eastAsia"/>
          <w:sz w:val="24"/>
          <w:szCs w:val="24"/>
        </w:rPr>
        <w:t>p</w:t>
      </w:r>
      <w:r>
        <w:rPr>
          <w:rFonts w:ascii="Times New Roman" w:hAnsi="Times New Roman" w:cs="Times New Roman"/>
          <w:sz w:val="24"/>
          <w:szCs w:val="24"/>
        </w:rPr>
        <w:t xml:space="preserve">arents </w:t>
      </w:r>
      <w:r w:rsidRPr="00A465CA">
        <w:rPr>
          <w:rFonts w:ascii="Times New Roman" w:hAnsi="Times New Roman" w:cs="Times New Roman"/>
          <w:sz w:val="24"/>
          <w:szCs w:val="24"/>
        </w:rPr>
        <w:t xml:space="preserve">speak </w:t>
      </w:r>
      <w:r>
        <w:rPr>
          <w:rFonts w:ascii="Times New Roman" w:hAnsi="Times New Roman" w:cs="Times New Roman"/>
          <w:sz w:val="24"/>
          <w:szCs w:val="24"/>
        </w:rPr>
        <w:t xml:space="preserve">only </w:t>
      </w:r>
      <w:r w:rsidRPr="00A465CA">
        <w:rPr>
          <w:rFonts w:ascii="Times New Roman" w:hAnsi="Times New Roman" w:cs="Times New Roman"/>
          <w:sz w:val="24"/>
          <w:szCs w:val="24"/>
        </w:rPr>
        <w:t>one language to each other</w:t>
      </w:r>
      <w:r>
        <w:rPr>
          <w:rFonts w:ascii="Times New Roman" w:hAnsi="Times New Roman" w:cs="Times New Roman"/>
          <w:sz w:val="24"/>
          <w:szCs w:val="24"/>
        </w:rPr>
        <w:t>, based on their emphasis on maintaining one</w:t>
      </w:r>
      <w:r w:rsidRPr="00084F8E">
        <w:rPr>
          <w:rFonts w:ascii="Times New Roman" w:hAnsi="Times New Roman" w:cs="Times New Roman"/>
          <w:sz w:val="24"/>
          <w:szCs w:val="24"/>
        </w:rPr>
        <w:t xml:space="preserve"> ethnic language </w:t>
      </w:r>
      <w:r>
        <w:rPr>
          <w:rFonts w:ascii="Times New Roman" w:hAnsi="Times New Roman" w:cs="Times New Roman"/>
          <w:sz w:val="24"/>
          <w:szCs w:val="24"/>
        </w:rPr>
        <w:t>or speeding up the acquisition of the target language</w:t>
      </w:r>
      <w:r w:rsidRPr="00084F8E">
        <w:rPr>
          <w:rFonts w:ascii="Times New Roman" w:hAnsi="Times New Roman" w:cs="Times New Roman"/>
          <w:sz w:val="24"/>
          <w:szCs w:val="24"/>
        </w:rPr>
        <w:t>.</w:t>
      </w:r>
    </w:p>
    <w:p w:rsidR="005C2877" w:rsidRDefault="005C2877" w:rsidP="005C2877">
      <w:pPr>
        <w:ind w:firstLineChars="250" w:firstLine="600"/>
        <w:rPr>
          <w:rFonts w:ascii="Times New Roman" w:hAnsi="Times New Roman" w:cs="Times New Roman"/>
          <w:sz w:val="24"/>
          <w:szCs w:val="24"/>
        </w:rPr>
      </w:pPr>
      <w:r w:rsidRPr="00417E82">
        <w:rPr>
          <w:rFonts w:ascii="Times New Roman" w:hAnsi="Times New Roman" w:cs="Times New Roman"/>
          <w:sz w:val="24"/>
          <w:szCs w:val="24"/>
        </w:rPr>
        <w:t xml:space="preserve">An alternative </w:t>
      </w:r>
      <w:r>
        <w:rPr>
          <w:rFonts w:ascii="Times New Roman" w:hAnsi="Times New Roman" w:cs="Times New Roman"/>
          <w:sz w:val="24"/>
          <w:szCs w:val="24"/>
        </w:rPr>
        <w:t>for parents is the “context-oriented” approach, in which b</w:t>
      </w:r>
      <w:r w:rsidRPr="00417E82">
        <w:rPr>
          <w:rFonts w:ascii="Times New Roman" w:hAnsi="Times New Roman" w:cs="Times New Roman"/>
          <w:sz w:val="24"/>
          <w:szCs w:val="24"/>
        </w:rPr>
        <w:t>oth parents use one particular</w:t>
      </w:r>
      <w:r>
        <w:rPr>
          <w:rFonts w:ascii="Times New Roman" w:hAnsi="Times New Roman" w:cs="Times New Roman" w:hint="eastAsia"/>
          <w:sz w:val="24"/>
          <w:szCs w:val="24"/>
        </w:rPr>
        <w:t xml:space="preserve"> </w:t>
      </w:r>
      <w:r w:rsidRPr="00417E82">
        <w:rPr>
          <w:rFonts w:ascii="Times New Roman" w:hAnsi="Times New Roman" w:cs="Times New Roman"/>
          <w:sz w:val="24"/>
          <w:szCs w:val="24"/>
        </w:rPr>
        <w:t>language</w:t>
      </w:r>
      <w:r>
        <w:rPr>
          <w:rFonts w:ascii="Times New Roman" w:hAnsi="Times New Roman" w:cs="Times New Roman"/>
          <w:sz w:val="24"/>
          <w:szCs w:val="24"/>
        </w:rPr>
        <w:t xml:space="preserve"> in most occasions</w:t>
      </w:r>
      <w:r w:rsidRPr="00417E82">
        <w:rPr>
          <w:rFonts w:ascii="Times New Roman" w:hAnsi="Times New Roman" w:cs="Times New Roman"/>
          <w:sz w:val="24"/>
          <w:szCs w:val="24"/>
        </w:rPr>
        <w:t xml:space="preserve">, with the other </w:t>
      </w:r>
      <w:r>
        <w:rPr>
          <w:rFonts w:ascii="Times New Roman" w:hAnsi="Times New Roman" w:cs="Times New Roman"/>
          <w:sz w:val="24"/>
          <w:szCs w:val="24"/>
        </w:rPr>
        <w:t>one</w:t>
      </w:r>
      <w:r w:rsidRPr="00417E82">
        <w:rPr>
          <w:rFonts w:ascii="Times New Roman" w:hAnsi="Times New Roman" w:cs="Times New Roman"/>
          <w:sz w:val="24"/>
          <w:szCs w:val="24"/>
        </w:rPr>
        <w:t xml:space="preserve"> in </w:t>
      </w:r>
      <w:r>
        <w:rPr>
          <w:rFonts w:ascii="Times New Roman" w:hAnsi="Times New Roman" w:cs="Times New Roman"/>
          <w:sz w:val="24"/>
          <w:szCs w:val="24"/>
        </w:rPr>
        <w:t>some specific</w:t>
      </w:r>
      <w:r w:rsidRPr="00417E82">
        <w:rPr>
          <w:rFonts w:ascii="Times New Roman" w:hAnsi="Times New Roman" w:cs="Times New Roman"/>
          <w:sz w:val="24"/>
          <w:szCs w:val="24"/>
        </w:rPr>
        <w:t xml:space="preserve"> contexts. </w:t>
      </w:r>
      <w:r>
        <w:rPr>
          <w:rFonts w:ascii="Times New Roman" w:hAnsi="Times New Roman" w:cs="Times New Roman"/>
          <w:sz w:val="24"/>
          <w:szCs w:val="24"/>
        </w:rPr>
        <w:t xml:space="preserve">For instance, parents as well as </w:t>
      </w:r>
      <w:r w:rsidRPr="00DD326B">
        <w:rPr>
          <w:rFonts w:ascii="Times New Roman" w:hAnsi="Times New Roman" w:cs="Times New Roman"/>
          <w:sz w:val="24"/>
          <w:szCs w:val="24"/>
        </w:rPr>
        <w:t>children</w:t>
      </w:r>
      <w:r>
        <w:rPr>
          <w:rFonts w:ascii="Times New Roman" w:hAnsi="Times New Roman" w:cs="Times New Roman"/>
          <w:sz w:val="24"/>
          <w:szCs w:val="24"/>
        </w:rPr>
        <w:t xml:space="preserve"> </w:t>
      </w:r>
      <w:r w:rsidRPr="00DD326B">
        <w:rPr>
          <w:rFonts w:ascii="Times New Roman" w:hAnsi="Times New Roman" w:cs="Times New Roman"/>
          <w:sz w:val="24"/>
          <w:szCs w:val="24"/>
        </w:rPr>
        <w:t xml:space="preserve">use </w:t>
      </w:r>
      <w:r>
        <w:rPr>
          <w:rFonts w:ascii="Times New Roman" w:hAnsi="Times New Roman" w:cs="Times New Roman"/>
          <w:sz w:val="24"/>
          <w:szCs w:val="24"/>
        </w:rPr>
        <w:t xml:space="preserve">the specified language in religious rituals or in weekend </w:t>
      </w:r>
      <w:r w:rsidRPr="00DD326B">
        <w:rPr>
          <w:rFonts w:ascii="Times New Roman" w:hAnsi="Times New Roman" w:cs="Times New Roman"/>
          <w:sz w:val="24"/>
          <w:szCs w:val="24"/>
        </w:rPr>
        <w:t>schools</w:t>
      </w:r>
      <w:r>
        <w:rPr>
          <w:rFonts w:ascii="Times New Roman" w:hAnsi="Times New Roman" w:cs="Times New Roman"/>
          <w:sz w:val="24"/>
          <w:szCs w:val="24"/>
        </w:rPr>
        <w:t xml:space="preserve"> </w:t>
      </w:r>
      <w:r w:rsidRPr="00DD326B">
        <w:rPr>
          <w:rFonts w:ascii="Times New Roman" w:hAnsi="Times New Roman" w:cs="Times New Roman"/>
          <w:sz w:val="24"/>
          <w:szCs w:val="24"/>
        </w:rPr>
        <w:t xml:space="preserve">for </w:t>
      </w:r>
      <w:r>
        <w:rPr>
          <w:rFonts w:ascii="Times New Roman" w:hAnsi="Times New Roman" w:cs="Times New Roman"/>
          <w:sz w:val="24"/>
          <w:szCs w:val="24"/>
        </w:rPr>
        <w:t>ethnic</w:t>
      </w:r>
      <w:r w:rsidRPr="00DD326B">
        <w:rPr>
          <w:rFonts w:ascii="Times New Roman" w:hAnsi="Times New Roman" w:cs="Times New Roman"/>
          <w:sz w:val="24"/>
          <w:szCs w:val="24"/>
        </w:rPr>
        <w:t xml:space="preserve"> experience</w:t>
      </w:r>
      <w:r>
        <w:rPr>
          <w:rFonts w:ascii="Times New Roman" w:hAnsi="Times New Roman" w:cs="Times New Roman"/>
          <w:sz w:val="24"/>
          <w:szCs w:val="24"/>
        </w:rPr>
        <w:t>. They may also opt to separate</w:t>
      </w:r>
      <w:r w:rsidRPr="006309B4">
        <w:rPr>
          <w:rFonts w:ascii="Times New Roman" w:hAnsi="Times New Roman" w:cs="Times New Roman"/>
          <w:sz w:val="24"/>
          <w:szCs w:val="24"/>
        </w:rPr>
        <w:t xml:space="preserve"> language inside</w:t>
      </w:r>
      <w:r>
        <w:rPr>
          <w:rFonts w:ascii="Times New Roman" w:hAnsi="Times New Roman" w:cs="Times New Roman"/>
          <w:sz w:val="24"/>
          <w:szCs w:val="24"/>
        </w:rPr>
        <w:t xml:space="preserve"> or outside</w:t>
      </w:r>
      <w:r w:rsidRPr="006309B4">
        <w:rPr>
          <w:rFonts w:ascii="Times New Roman" w:hAnsi="Times New Roman" w:cs="Times New Roman"/>
          <w:sz w:val="24"/>
          <w:szCs w:val="24"/>
        </w:rPr>
        <w:t xml:space="preserve"> home</w:t>
      </w:r>
      <w:r>
        <w:rPr>
          <w:rFonts w:ascii="Times New Roman" w:hAnsi="Times New Roman" w:cs="Times New Roman"/>
          <w:sz w:val="24"/>
          <w:szCs w:val="24"/>
        </w:rPr>
        <w:t xml:space="preserve">, or </w:t>
      </w:r>
      <w:r>
        <w:rPr>
          <w:rFonts w:ascii="Times New Roman" w:hAnsi="Times New Roman" w:cs="Times New Roman" w:hint="eastAsia"/>
          <w:sz w:val="24"/>
          <w:szCs w:val="24"/>
        </w:rPr>
        <w:t>to</w:t>
      </w:r>
      <w:r>
        <w:rPr>
          <w:rFonts w:ascii="Times New Roman" w:hAnsi="Times New Roman" w:cs="Times New Roman"/>
          <w:sz w:val="24"/>
          <w:szCs w:val="24"/>
        </w:rPr>
        <w:t xml:space="preserve"> use</w:t>
      </w:r>
      <w:r w:rsidRPr="006309B4">
        <w:rPr>
          <w:rFonts w:ascii="Times New Roman" w:hAnsi="Times New Roman" w:cs="Times New Roman"/>
          <w:sz w:val="24"/>
          <w:szCs w:val="24"/>
        </w:rPr>
        <w:t xml:space="preserve"> the second language on certain days of the week. </w:t>
      </w:r>
      <w:r>
        <w:rPr>
          <w:rFonts w:ascii="Times New Roman" w:hAnsi="Times New Roman" w:cs="Times New Roman"/>
          <w:sz w:val="24"/>
          <w:szCs w:val="24"/>
        </w:rPr>
        <w:t>B</w:t>
      </w:r>
      <w:r w:rsidRPr="006309B4">
        <w:rPr>
          <w:rFonts w:ascii="Times New Roman" w:hAnsi="Times New Roman" w:cs="Times New Roman"/>
          <w:sz w:val="24"/>
          <w:szCs w:val="24"/>
        </w:rPr>
        <w:t xml:space="preserve">ut </w:t>
      </w:r>
      <w:r>
        <w:rPr>
          <w:rFonts w:ascii="Times New Roman" w:hAnsi="Times New Roman" w:cs="Times New Roman"/>
          <w:sz w:val="24"/>
          <w:szCs w:val="24"/>
        </w:rPr>
        <w:t xml:space="preserve">compared with the </w:t>
      </w:r>
      <w:r w:rsidRPr="00A465CA">
        <w:rPr>
          <w:rFonts w:ascii="Times New Roman" w:hAnsi="Times New Roman" w:cs="Times New Roman"/>
          <w:sz w:val="24"/>
          <w:szCs w:val="24"/>
        </w:rPr>
        <w:t>OPOL</w:t>
      </w:r>
      <w:r>
        <w:rPr>
          <w:rFonts w:ascii="Times New Roman" w:hAnsi="Times New Roman" w:cs="Times New Roman"/>
          <w:sz w:val="24"/>
          <w:szCs w:val="24"/>
        </w:rPr>
        <w:t xml:space="preserve"> approach, these alternatives need more consciousness and manipulation of parents, which may reduce their feasibility to some extent</w:t>
      </w:r>
      <w:r w:rsidRPr="006309B4">
        <w:rPr>
          <w:rFonts w:ascii="Times New Roman" w:hAnsi="Times New Roman" w:cs="Times New Roman"/>
          <w:sz w:val="24"/>
          <w:szCs w:val="24"/>
        </w:rPr>
        <w:t>.</w:t>
      </w:r>
    </w:p>
    <w:p w:rsidR="005C2877" w:rsidRPr="00526421"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As claimed by Baker (2014), w</w:t>
      </w:r>
      <w:r w:rsidRPr="00417E82">
        <w:rPr>
          <w:rFonts w:ascii="Times New Roman" w:hAnsi="Times New Roman" w:cs="Times New Roman"/>
          <w:sz w:val="24"/>
          <w:szCs w:val="24"/>
        </w:rPr>
        <w:t>hen language</w:t>
      </w:r>
      <w:r>
        <w:rPr>
          <w:rFonts w:ascii="Times New Roman" w:hAnsi="Times New Roman" w:cs="Times New Roman" w:hint="eastAsia"/>
          <w:sz w:val="24"/>
          <w:szCs w:val="24"/>
        </w:rPr>
        <w:t xml:space="preserve"> </w:t>
      </w:r>
      <w:r w:rsidRPr="00417E82">
        <w:rPr>
          <w:rFonts w:ascii="Times New Roman" w:hAnsi="Times New Roman" w:cs="Times New Roman"/>
          <w:sz w:val="24"/>
          <w:szCs w:val="24"/>
        </w:rPr>
        <w:t xml:space="preserve">is separated along </w:t>
      </w:r>
      <w:r>
        <w:rPr>
          <w:rFonts w:ascii="Times New Roman" w:hAnsi="Times New Roman" w:cs="Times New Roman"/>
          <w:sz w:val="24"/>
          <w:szCs w:val="24"/>
        </w:rPr>
        <w:t>lines</w:t>
      </w:r>
      <w:r w:rsidRPr="00417E82">
        <w:rPr>
          <w:rFonts w:ascii="Times New Roman" w:hAnsi="Times New Roman" w:cs="Times New Roman"/>
          <w:sz w:val="24"/>
          <w:szCs w:val="24"/>
        </w:rPr>
        <w:t xml:space="preserve"> of different people, contexts</w:t>
      </w:r>
      <w:r>
        <w:rPr>
          <w:rFonts w:ascii="Times New Roman" w:hAnsi="Times New Roman" w:cs="Times New Roman"/>
          <w:sz w:val="24"/>
          <w:szCs w:val="24"/>
        </w:rPr>
        <w:t xml:space="preserve"> or</w:t>
      </w:r>
      <w:r w:rsidRPr="00417E82">
        <w:rPr>
          <w:rFonts w:ascii="Times New Roman" w:hAnsi="Times New Roman" w:cs="Times New Roman"/>
          <w:sz w:val="24"/>
          <w:szCs w:val="24"/>
        </w:rPr>
        <w:t xml:space="preserve"> even</w:t>
      </w:r>
      <w:r>
        <w:rPr>
          <w:rFonts w:ascii="Times New Roman" w:hAnsi="Times New Roman" w:cs="Times New Roman" w:hint="eastAsia"/>
          <w:sz w:val="24"/>
          <w:szCs w:val="24"/>
        </w:rPr>
        <w:t xml:space="preserve"> </w:t>
      </w:r>
      <w:r w:rsidRPr="00417E82">
        <w:rPr>
          <w:rFonts w:ascii="Times New Roman" w:hAnsi="Times New Roman" w:cs="Times New Roman"/>
          <w:sz w:val="24"/>
          <w:szCs w:val="24"/>
        </w:rPr>
        <w:t xml:space="preserve">different times, </w:t>
      </w:r>
      <w:r>
        <w:rPr>
          <w:rFonts w:ascii="Times New Roman" w:hAnsi="Times New Roman" w:cs="Times New Roman"/>
          <w:sz w:val="24"/>
          <w:szCs w:val="24"/>
        </w:rPr>
        <w:t>children tend to get the notion</w:t>
      </w:r>
      <w:r w:rsidRPr="00417E82">
        <w:rPr>
          <w:rFonts w:ascii="Times New Roman" w:hAnsi="Times New Roman" w:cs="Times New Roman"/>
          <w:sz w:val="24"/>
          <w:szCs w:val="24"/>
        </w:rPr>
        <w:t xml:space="preserve"> that language</w:t>
      </w:r>
      <w:r>
        <w:rPr>
          <w:rFonts w:ascii="Times New Roman" w:hAnsi="Times New Roman" w:cs="Times New Roman" w:hint="eastAsia"/>
          <w:sz w:val="24"/>
          <w:szCs w:val="24"/>
        </w:rPr>
        <w:t xml:space="preserve"> </w:t>
      </w:r>
      <w:r w:rsidRPr="00417E82">
        <w:rPr>
          <w:rFonts w:ascii="Times New Roman" w:hAnsi="Times New Roman" w:cs="Times New Roman"/>
          <w:sz w:val="24"/>
          <w:szCs w:val="24"/>
        </w:rPr>
        <w:t xml:space="preserve">compartmentalisation exists. </w:t>
      </w:r>
      <w:r>
        <w:rPr>
          <w:rFonts w:ascii="Times New Roman" w:hAnsi="Times New Roman" w:cs="Times New Roman"/>
          <w:sz w:val="24"/>
          <w:szCs w:val="24"/>
        </w:rPr>
        <w:t>Code-switching</w:t>
      </w:r>
      <w:r w:rsidRPr="00417E82">
        <w:rPr>
          <w:rFonts w:ascii="Times New Roman" w:hAnsi="Times New Roman" w:cs="Times New Roman"/>
          <w:sz w:val="24"/>
          <w:szCs w:val="24"/>
        </w:rPr>
        <w:t xml:space="preserve"> may still </w:t>
      </w:r>
      <w:r>
        <w:rPr>
          <w:rFonts w:ascii="Times New Roman" w:hAnsi="Times New Roman" w:cs="Times New Roman"/>
          <w:sz w:val="24"/>
          <w:szCs w:val="24"/>
        </w:rPr>
        <w:t>happen from time to time in the early</w:t>
      </w:r>
      <w:r w:rsidRPr="00417E82">
        <w:rPr>
          <w:rFonts w:ascii="Times New Roman" w:hAnsi="Times New Roman" w:cs="Times New Roman"/>
          <w:sz w:val="24"/>
          <w:szCs w:val="24"/>
        </w:rPr>
        <w:t xml:space="preserve"> </w:t>
      </w:r>
      <w:r>
        <w:rPr>
          <w:rFonts w:ascii="Times New Roman" w:hAnsi="Times New Roman" w:cs="Times New Roman"/>
          <w:sz w:val="24"/>
          <w:szCs w:val="24"/>
        </w:rPr>
        <w:t>stages</w:t>
      </w:r>
      <w:r w:rsidRPr="00417E82">
        <w:rPr>
          <w:rFonts w:ascii="Times New Roman" w:hAnsi="Times New Roman" w:cs="Times New Roman"/>
          <w:sz w:val="24"/>
          <w:szCs w:val="24"/>
        </w:rPr>
        <w:t>, but</w:t>
      </w:r>
      <w:r>
        <w:rPr>
          <w:rFonts w:ascii="Times New Roman" w:hAnsi="Times New Roman" w:cs="Times New Roman" w:hint="eastAsia"/>
          <w:sz w:val="24"/>
          <w:szCs w:val="24"/>
        </w:rPr>
        <w:t xml:space="preserve"> </w:t>
      </w:r>
      <w:r w:rsidRPr="00417E82">
        <w:rPr>
          <w:rFonts w:ascii="Times New Roman" w:hAnsi="Times New Roman" w:cs="Times New Roman"/>
          <w:sz w:val="24"/>
          <w:szCs w:val="24"/>
        </w:rPr>
        <w:t>boundaries enable a smooth transition to a stage where children keep their</w:t>
      </w:r>
      <w:r>
        <w:rPr>
          <w:rFonts w:ascii="Times New Roman" w:hAnsi="Times New Roman" w:cs="Times New Roman" w:hint="eastAsia"/>
          <w:sz w:val="24"/>
          <w:szCs w:val="24"/>
        </w:rPr>
        <w:t xml:space="preserve"> </w:t>
      </w:r>
      <w:r w:rsidRPr="00417E82">
        <w:rPr>
          <w:rFonts w:ascii="Times New Roman" w:hAnsi="Times New Roman" w:cs="Times New Roman"/>
          <w:sz w:val="24"/>
          <w:szCs w:val="24"/>
        </w:rPr>
        <w:t>languages relatively separate.</w:t>
      </w:r>
      <w:r>
        <w:rPr>
          <w:rFonts w:ascii="Times New Roman" w:hAnsi="Times New Roman" w:cs="Times New Roman"/>
          <w:sz w:val="24"/>
          <w:szCs w:val="24"/>
        </w:rPr>
        <w:t xml:space="preserve"> T</w:t>
      </w:r>
      <w:r>
        <w:rPr>
          <w:rFonts w:ascii="Times New Roman" w:hAnsi="Times New Roman" w:cs="Times New Roman" w:hint="eastAsia"/>
          <w:sz w:val="24"/>
          <w:szCs w:val="24"/>
        </w:rPr>
        <w:t>he</w:t>
      </w:r>
      <w:r>
        <w:rPr>
          <w:rFonts w:ascii="Times New Roman" w:hAnsi="Times New Roman" w:cs="Times New Roman"/>
          <w:sz w:val="24"/>
          <w:szCs w:val="24"/>
        </w:rPr>
        <w:t xml:space="preserve"> point was also illustrated by Yu (2005), who found that if</w:t>
      </w:r>
      <w:r w:rsidRPr="00526421">
        <w:rPr>
          <w:rFonts w:ascii="Times New Roman" w:hAnsi="Times New Roman" w:cs="Times New Roman"/>
          <w:sz w:val="24"/>
          <w:szCs w:val="24"/>
        </w:rPr>
        <w:t xml:space="preserve"> parents keep on using </w:t>
      </w:r>
      <w:r>
        <w:rPr>
          <w:rFonts w:ascii="Times New Roman" w:hAnsi="Times New Roman" w:cs="Times New Roman"/>
          <w:sz w:val="24"/>
          <w:szCs w:val="24"/>
        </w:rPr>
        <w:t xml:space="preserve">a </w:t>
      </w:r>
      <w:r w:rsidRPr="00526421">
        <w:rPr>
          <w:rFonts w:ascii="Times New Roman" w:hAnsi="Times New Roman" w:cs="Times New Roman"/>
          <w:sz w:val="24"/>
          <w:szCs w:val="24"/>
        </w:rPr>
        <w:t xml:space="preserve">language when responding to their children’s </w:t>
      </w:r>
      <w:r>
        <w:rPr>
          <w:rFonts w:ascii="Times New Roman" w:hAnsi="Times New Roman" w:cs="Times New Roman"/>
          <w:sz w:val="24"/>
          <w:szCs w:val="24"/>
        </w:rPr>
        <w:t xml:space="preserve">code-switching, </w:t>
      </w:r>
      <w:r w:rsidRPr="00526421">
        <w:rPr>
          <w:rFonts w:ascii="Times New Roman" w:hAnsi="Times New Roman" w:cs="Times New Roman"/>
          <w:sz w:val="24"/>
          <w:szCs w:val="24"/>
        </w:rPr>
        <w:t xml:space="preserve">their children usually </w:t>
      </w:r>
      <w:r>
        <w:rPr>
          <w:rFonts w:ascii="Times New Roman" w:hAnsi="Times New Roman" w:cs="Times New Roman"/>
          <w:sz w:val="24"/>
          <w:szCs w:val="24"/>
        </w:rPr>
        <w:t>follows the parents’ pattern.</w:t>
      </w:r>
    </w:p>
    <w:p w:rsidR="005C2877" w:rsidRDefault="005C2877" w:rsidP="005C2877">
      <w:pPr>
        <w:pStyle w:val="a8"/>
        <w:spacing w:before="0" w:beforeAutospacing="0" w:after="0" w:afterAutospacing="0"/>
        <w:ind w:firstLineChars="250" w:firstLine="600"/>
        <w:jc w:val="both"/>
        <w:rPr>
          <w:rFonts w:ascii="Times New Roman" w:hAnsi="Times New Roman" w:cs="Times New Roman"/>
        </w:rPr>
      </w:pPr>
      <w:r>
        <w:rPr>
          <w:rFonts w:ascii="TimesNewRomanPSMT" w:hAnsi="TimesNewRomanPSMT"/>
        </w:rPr>
        <w:t>As mentioned before, the language separation strategies are most suitable for families with at least one parent proficient in the majority language. If neither of the parents speak the majority language well, the strategie</w:t>
      </w:r>
      <w:r>
        <w:rPr>
          <w:rFonts w:ascii="TimesNewRomanPSMT" w:hAnsi="TimesNewRomanPSMT" w:hint="eastAsia"/>
        </w:rPr>
        <w:t>s</w:t>
      </w:r>
      <w:r>
        <w:rPr>
          <w:rFonts w:ascii="TimesNewRomanPSMT" w:hAnsi="TimesNewRomanPSMT"/>
        </w:rPr>
        <w:t xml:space="preserve"> may be hard to carry on. In </w:t>
      </w:r>
      <w:r>
        <w:rPr>
          <w:rFonts w:ascii="TimesNewRomanPSMT" w:hAnsi="TimesNewRomanPSMT"/>
        </w:rPr>
        <w:lastRenderedPageBreak/>
        <w:t xml:space="preserve">conversations, parents may provide broken sentences and children may choose not to follow, bringing poor effects. Yu’s research (2005) proved that </w:t>
      </w:r>
      <w:r w:rsidRPr="006149AB">
        <w:rPr>
          <w:rFonts w:ascii="TimesNewRomanPSMT" w:hAnsi="TimesNewRomanPSMT"/>
        </w:rPr>
        <w:t xml:space="preserve">when parents’ level of </w:t>
      </w:r>
      <w:r>
        <w:rPr>
          <w:rFonts w:ascii="TimesNewRomanPSMT" w:hAnsi="TimesNewRomanPSMT"/>
        </w:rPr>
        <w:t>the majority language</w:t>
      </w:r>
      <w:r w:rsidRPr="006149AB">
        <w:rPr>
          <w:rFonts w:ascii="TimesNewRomanPSMT" w:hAnsi="TimesNewRomanPSMT"/>
        </w:rPr>
        <w:t xml:space="preserve"> is not high, the children tend to use more code-mixing </w:t>
      </w:r>
      <w:r>
        <w:rPr>
          <w:rFonts w:ascii="TimesNewRomanPSMT" w:hAnsi="TimesNewRomanPSMT"/>
        </w:rPr>
        <w:t xml:space="preserve">even if their </w:t>
      </w:r>
      <w:r w:rsidRPr="006149AB">
        <w:rPr>
          <w:rFonts w:ascii="TimesNewRomanPSMT" w:hAnsi="TimesNewRomanPSMT"/>
        </w:rPr>
        <w:t>parent</w:t>
      </w:r>
      <w:r>
        <w:rPr>
          <w:rFonts w:ascii="TimesNewRomanPSMT" w:hAnsi="TimesNewRomanPSMT"/>
        </w:rPr>
        <w:t>s</w:t>
      </w:r>
      <w:r w:rsidRPr="006149AB">
        <w:rPr>
          <w:rFonts w:ascii="TimesNewRomanPSMT" w:hAnsi="TimesNewRomanPSMT"/>
        </w:rPr>
        <w:t xml:space="preserve"> </w:t>
      </w:r>
      <w:r>
        <w:rPr>
          <w:rFonts w:ascii="TimesNewRomanPSMT" w:hAnsi="TimesNewRomanPSMT"/>
        </w:rPr>
        <w:t>initiate conversations in the majority language</w:t>
      </w:r>
      <w:r w:rsidRPr="006149AB">
        <w:rPr>
          <w:rFonts w:ascii="TimesNewRomanPSMT" w:hAnsi="TimesNewRomanPSMT"/>
        </w:rPr>
        <w:t xml:space="preserve">. </w:t>
      </w:r>
      <w:r>
        <w:rPr>
          <w:rFonts w:ascii="TimesNewRomanPSMT" w:hAnsi="TimesNewRomanPSMT"/>
        </w:rPr>
        <w:t>In such occasions, c</w:t>
      </w:r>
      <w:r w:rsidRPr="006149AB">
        <w:rPr>
          <w:rFonts w:ascii="TimesNewRomanPSMT" w:hAnsi="TimesNewRomanPSMT"/>
        </w:rPr>
        <w:t xml:space="preserve">hildren seem to know that </w:t>
      </w:r>
      <w:r>
        <w:rPr>
          <w:rFonts w:ascii="TimesNewRomanPSMT" w:hAnsi="TimesNewRomanPSMT"/>
        </w:rPr>
        <w:t>the ethnic language</w:t>
      </w:r>
      <w:r w:rsidRPr="006149AB">
        <w:rPr>
          <w:rFonts w:ascii="TimesNewRomanPSMT" w:hAnsi="TimesNewRomanPSMT"/>
        </w:rPr>
        <w:t xml:space="preserve"> would make </w:t>
      </w:r>
      <w:r>
        <w:rPr>
          <w:rFonts w:ascii="TimesNewRomanPSMT" w:hAnsi="TimesNewRomanPSMT"/>
        </w:rPr>
        <w:t>the</w:t>
      </w:r>
      <w:r w:rsidRPr="006149AB">
        <w:rPr>
          <w:rFonts w:ascii="TimesNewRomanPSMT" w:hAnsi="TimesNewRomanPSMT"/>
        </w:rPr>
        <w:t xml:space="preserve"> communication more efficient and </w:t>
      </w:r>
      <w:r>
        <w:rPr>
          <w:rFonts w:ascii="TimesNewRomanPSMT" w:hAnsi="TimesNewRomanPSMT"/>
        </w:rPr>
        <w:t>bring</w:t>
      </w:r>
      <w:r w:rsidRPr="006149AB">
        <w:rPr>
          <w:rFonts w:ascii="TimesNewRomanPSMT" w:hAnsi="TimesNewRomanPSMT"/>
        </w:rPr>
        <w:t xml:space="preserve"> fewer </w:t>
      </w:r>
      <w:r>
        <w:rPr>
          <w:rFonts w:ascii="TimesNewRomanPSMT" w:hAnsi="TimesNewRomanPSMT"/>
        </w:rPr>
        <w:t>burden</w:t>
      </w:r>
      <w:r w:rsidRPr="006149AB">
        <w:rPr>
          <w:rFonts w:ascii="TimesNewRomanPSMT" w:hAnsi="TimesNewRomanPSMT"/>
        </w:rPr>
        <w:t xml:space="preserve"> </w:t>
      </w:r>
      <w:r>
        <w:rPr>
          <w:rFonts w:ascii="TimesNewRomanPSMT" w:hAnsi="TimesNewRomanPSMT"/>
        </w:rPr>
        <w:t>to</w:t>
      </w:r>
      <w:r w:rsidRPr="006149AB">
        <w:rPr>
          <w:rFonts w:ascii="TimesNewRomanPSMT" w:hAnsi="TimesNewRomanPSMT"/>
        </w:rPr>
        <w:t xml:space="preserve"> their parents.</w:t>
      </w:r>
      <w:r>
        <w:rPr>
          <w:rFonts w:ascii="Times New Roman" w:eastAsiaTheme="minorEastAsia" w:hAnsi="Times New Roman" w:cs="Times New Roman"/>
          <w:kern w:val="2"/>
        </w:rPr>
        <w:t xml:space="preserve"> As noticed by Baker (2014), c</w:t>
      </w:r>
      <w:r w:rsidRPr="00417E82">
        <w:rPr>
          <w:rFonts w:ascii="Times New Roman" w:hAnsi="Times New Roman" w:cs="Times New Roman"/>
        </w:rPr>
        <w:t xml:space="preserve">hildren </w:t>
      </w:r>
      <w:r>
        <w:rPr>
          <w:rFonts w:ascii="Times New Roman" w:hAnsi="Times New Roman" w:cs="Times New Roman"/>
        </w:rPr>
        <w:t xml:space="preserve">are talented interlocuters who </w:t>
      </w:r>
      <w:r w:rsidRPr="00417E82">
        <w:rPr>
          <w:rFonts w:ascii="Times New Roman" w:hAnsi="Times New Roman" w:cs="Times New Roman"/>
        </w:rPr>
        <w:t>learn quickly with whom they can code</w:t>
      </w:r>
      <w:r>
        <w:rPr>
          <w:rFonts w:ascii="Times New Roman" w:hAnsi="Times New Roman" w:cs="Times New Roman"/>
        </w:rPr>
        <w:t>-</w:t>
      </w:r>
      <w:r w:rsidRPr="00417E82">
        <w:rPr>
          <w:rFonts w:ascii="Times New Roman" w:hAnsi="Times New Roman" w:cs="Times New Roman"/>
        </w:rPr>
        <w:t>switch,</w:t>
      </w:r>
      <w:r>
        <w:rPr>
          <w:rFonts w:ascii="Times New Roman" w:hAnsi="Times New Roman" w:cs="Times New Roman" w:hint="eastAsia"/>
        </w:rPr>
        <w:t xml:space="preserve"> </w:t>
      </w:r>
      <w:r w:rsidRPr="00417E82">
        <w:rPr>
          <w:rFonts w:ascii="Times New Roman" w:hAnsi="Times New Roman" w:cs="Times New Roman"/>
        </w:rPr>
        <w:t>and with whom they should use one language</w:t>
      </w:r>
      <w:r>
        <w:rPr>
          <w:rFonts w:ascii="Times New Roman" w:hAnsi="Times New Roman" w:cs="Times New Roman"/>
        </w:rPr>
        <w:t>.</w:t>
      </w:r>
    </w:p>
    <w:p w:rsidR="005C2877" w:rsidRDefault="005C2877" w:rsidP="005C2877">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4. Have Proper Expectations</w:t>
      </w:r>
    </w:p>
    <w:p w:rsidR="005C2877" w:rsidRPr="006E6AB5" w:rsidRDefault="005C2877" w:rsidP="005C2877">
      <w:pPr>
        <w:rPr>
          <w:rFonts w:ascii="Times New Roman" w:hAnsi="Times New Roman" w:cs="Times New Roman"/>
          <w:sz w:val="24"/>
          <w:szCs w:val="24"/>
        </w:rPr>
      </w:pPr>
      <w:r>
        <w:rPr>
          <w:rFonts w:ascii="Times New Roman" w:hAnsi="Times New Roman" w:cs="Times New Roman"/>
          <w:sz w:val="24"/>
          <w:szCs w:val="24"/>
        </w:rPr>
        <w:t xml:space="preserve">If a child is to be raised as a bilingual, one important point for parents </w:t>
      </w:r>
      <w:r w:rsidRPr="00F2415E">
        <w:rPr>
          <w:rFonts w:ascii="Times New Roman" w:hAnsi="Times New Roman" w:cs="Times New Roman"/>
          <w:sz w:val="24"/>
          <w:szCs w:val="24"/>
        </w:rPr>
        <w:t>is</w:t>
      </w:r>
      <w:r>
        <w:rPr>
          <w:rFonts w:ascii="Times New Roman" w:hAnsi="Times New Roman" w:cs="Times New Roman"/>
          <w:sz w:val="24"/>
          <w:szCs w:val="24"/>
        </w:rPr>
        <w:t xml:space="preserve"> to have proper expectations in different stages. A two-year-old bilingual child should not be expected to keep languages totally separate, but a bilingual pupil is highly possible to stick to a language in specific contexts. </w:t>
      </w:r>
      <w:r w:rsidRPr="00F2415E">
        <w:rPr>
          <w:rFonts w:ascii="Times New Roman" w:hAnsi="Times New Roman" w:cs="Times New Roman"/>
          <w:sz w:val="24"/>
          <w:szCs w:val="24"/>
        </w:rPr>
        <w:t>Bilinguals</w:t>
      </w:r>
      <w:r>
        <w:rPr>
          <w:rFonts w:ascii="Times New Roman" w:hAnsi="Times New Roman" w:cs="Times New Roman"/>
          <w:sz w:val="24"/>
          <w:szCs w:val="24"/>
        </w:rPr>
        <w:t xml:space="preserve"> </w:t>
      </w:r>
      <w:r w:rsidRPr="00F2415E">
        <w:rPr>
          <w:rFonts w:ascii="Times New Roman" w:hAnsi="Times New Roman" w:cs="Times New Roman"/>
          <w:sz w:val="24"/>
          <w:szCs w:val="24"/>
        </w:rPr>
        <w:t>own</w:t>
      </w:r>
      <w:r>
        <w:rPr>
          <w:rFonts w:ascii="Times New Roman" w:hAnsi="Times New Roman" w:cs="Times New Roman"/>
          <w:sz w:val="24"/>
          <w:szCs w:val="24"/>
        </w:rPr>
        <w:t xml:space="preserve"> </w:t>
      </w:r>
      <w:r w:rsidRPr="00F2415E">
        <w:rPr>
          <w:rFonts w:ascii="Times New Roman" w:hAnsi="Times New Roman" w:cs="Times New Roman"/>
          <w:sz w:val="24"/>
          <w:szCs w:val="24"/>
        </w:rPr>
        <w:t>a</w:t>
      </w:r>
      <w:r>
        <w:rPr>
          <w:rFonts w:ascii="Times New Roman" w:hAnsi="Times New Roman" w:cs="Times New Roman"/>
          <w:sz w:val="24"/>
          <w:szCs w:val="24"/>
        </w:rPr>
        <w:t xml:space="preserve"> </w:t>
      </w:r>
      <w:r w:rsidRPr="00F2415E">
        <w:rPr>
          <w:rFonts w:ascii="Times New Roman" w:hAnsi="Times New Roman" w:cs="Times New Roman"/>
          <w:sz w:val="24"/>
          <w:szCs w:val="24"/>
        </w:rPr>
        <w:t>combination</w:t>
      </w:r>
      <w:r>
        <w:rPr>
          <w:rFonts w:ascii="Times New Roman" w:hAnsi="Times New Roman" w:cs="Times New Roman"/>
          <w:sz w:val="24"/>
          <w:szCs w:val="24"/>
        </w:rPr>
        <w:t xml:space="preserve"> </w:t>
      </w:r>
      <w:r w:rsidRPr="00F2415E">
        <w:rPr>
          <w:rFonts w:ascii="Times New Roman" w:hAnsi="Times New Roman" w:cs="Times New Roman"/>
          <w:sz w:val="24"/>
          <w:szCs w:val="24"/>
        </w:rPr>
        <w:t>of</w:t>
      </w:r>
      <w:r>
        <w:rPr>
          <w:rFonts w:ascii="Times New Roman" w:hAnsi="Times New Roman" w:cs="Times New Roman"/>
          <w:sz w:val="24"/>
          <w:szCs w:val="24"/>
        </w:rPr>
        <w:t xml:space="preserve"> </w:t>
      </w:r>
      <w:r w:rsidRPr="00F2415E">
        <w:rPr>
          <w:rFonts w:ascii="Times New Roman" w:hAnsi="Times New Roman" w:cs="Times New Roman"/>
          <w:sz w:val="24"/>
          <w:szCs w:val="24"/>
        </w:rPr>
        <w:t>two</w:t>
      </w:r>
      <w:r>
        <w:rPr>
          <w:rFonts w:ascii="Times New Roman" w:hAnsi="Times New Roman" w:cs="Times New Roman"/>
          <w:sz w:val="24"/>
          <w:szCs w:val="24"/>
        </w:rPr>
        <w:t xml:space="preserve"> </w:t>
      </w:r>
      <w:r w:rsidRPr="00F2415E">
        <w:rPr>
          <w:rFonts w:ascii="Times New Roman" w:hAnsi="Times New Roman" w:cs="Times New Roman"/>
          <w:sz w:val="24"/>
          <w:szCs w:val="24"/>
        </w:rPr>
        <w:t>languages</w:t>
      </w:r>
      <w:r>
        <w:rPr>
          <w:rFonts w:ascii="Times New Roman" w:hAnsi="Times New Roman" w:cs="Times New Roman"/>
          <w:sz w:val="24"/>
          <w:szCs w:val="24"/>
        </w:rPr>
        <w:t xml:space="preserve"> </w:t>
      </w:r>
      <w:r w:rsidRPr="00F2415E">
        <w:rPr>
          <w:rFonts w:ascii="Times New Roman" w:hAnsi="Times New Roman" w:cs="Times New Roman"/>
          <w:sz w:val="24"/>
          <w:szCs w:val="24"/>
        </w:rPr>
        <w:t>that</w:t>
      </w:r>
      <w:r>
        <w:rPr>
          <w:rFonts w:ascii="Times New Roman" w:hAnsi="Times New Roman" w:cs="Times New Roman"/>
          <w:sz w:val="24"/>
          <w:szCs w:val="24"/>
        </w:rPr>
        <w:t xml:space="preserve"> </w:t>
      </w:r>
      <w:r w:rsidRPr="00F2415E">
        <w:rPr>
          <w:rFonts w:ascii="Times New Roman" w:hAnsi="Times New Roman" w:cs="Times New Roman"/>
          <w:sz w:val="24"/>
          <w:szCs w:val="24"/>
        </w:rPr>
        <w:t>are</w:t>
      </w:r>
      <w:r>
        <w:rPr>
          <w:rFonts w:ascii="Times New Roman" w:hAnsi="Times New Roman" w:cs="Times New Roman"/>
          <w:sz w:val="24"/>
          <w:szCs w:val="24"/>
        </w:rPr>
        <w:t xml:space="preserve"> </w:t>
      </w:r>
      <w:r w:rsidRPr="00F2415E">
        <w:rPr>
          <w:rFonts w:ascii="Times New Roman" w:hAnsi="Times New Roman" w:cs="Times New Roman"/>
          <w:sz w:val="24"/>
          <w:szCs w:val="24"/>
        </w:rPr>
        <w:t>both</w:t>
      </w:r>
      <w:r>
        <w:rPr>
          <w:rFonts w:ascii="Times New Roman" w:hAnsi="Times New Roman" w:cs="Times New Roman"/>
          <w:sz w:val="24"/>
          <w:szCs w:val="24"/>
        </w:rPr>
        <w:t xml:space="preserve"> </w:t>
      </w:r>
      <w:r w:rsidRPr="00F2415E">
        <w:rPr>
          <w:rFonts w:ascii="Times New Roman" w:hAnsi="Times New Roman" w:cs="Times New Roman"/>
          <w:sz w:val="24"/>
          <w:szCs w:val="24"/>
        </w:rPr>
        <w:t>separate</w:t>
      </w:r>
      <w:r>
        <w:rPr>
          <w:rFonts w:ascii="Times New Roman" w:hAnsi="Times New Roman" w:cs="Times New Roman"/>
          <w:sz w:val="24"/>
          <w:szCs w:val="24"/>
        </w:rPr>
        <w:t xml:space="preserve"> </w:t>
      </w:r>
      <w:r w:rsidRPr="00F2415E">
        <w:rPr>
          <w:rFonts w:ascii="Times New Roman" w:hAnsi="Times New Roman" w:cs="Times New Roman"/>
          <w:sz w:val="24"/>
          <w:szCs w:val="24"/>
        </w:rPr>
        <w:t>and</w:t>
      </w:r>
      <w:r>
        <w:rPr>
          <w:rFonts w:ascii="Times New Roman" w:hAnsi="Times New Roman" w:cs="Times New Roman"/>
          <w:sz w:val="24"/>
          <w:szCs w:val="24"/>
        </w:rPr>
        <w:t xml:space="preserve"> </w:t>
      </w:r>
      <w:r w:rsidRPr="00F2415E">
        <w:rPr>
          <w:rFonts w:ascii="Times New Roman" w:hAnsi="Times New Roman" w:cs="Times New Roman"/>
          <w:sz w:val="24"/>
          <w:szCs w:val="24"/>
        </w:rPr>
        <w:t>integrated.</w:t>
      </w:r>
      <w:r>
        <w:rPr>
          <w:rFonts w:ascii="Times New Roman" w:hAnsi="Times New Roman" w:cs="Times New Roman"/>
          <w:sz w:val="24"/>
          <w:szCs w:val="24"/>
        </w:rPr>
        <w:t xml:space="preserve"> With the </w:t>
      </w:r>
      <w:r w:rsidRPr="00F2415E">
        <w:rPr>
          <w:rFonts w:ascii="Times New Roman" w:hAnsi="Times New Roman" w:cs="Times New Roman"/>
          <w:sz w:val="24"/>
          <w:szCs w:val="24"/>
        </w:rPr>
        <w:t>integration</w:t>
      </w:r>
      <w:r>
        <w:rPr>
          <w:rFonts w:ascii="Times New Roman" w:hAnsi="Times New Roman" w:cs="Times New Roman"/>
          <w:sz w:val="24"/>
          <w:szCs w:val="24"/>
        </w:rPr>
        <w:t xml:space="preserve"> </w:t>
      </w:r>
      <w:r w:rsidRPr="00F2415E">
        <w:rPr>
          <w:rFonts w:ascii="Times New Roman" w:hAnsi="Times New Roman" w:cs="Times New Roman"/>
          <w:sz w:val="24"/>
          <w:szCs w:val="24"/>
        </w:rPr>
        <w:t>between the</w:t>
      </w:r>
      <w:r>
        <w:rPr>
          <w:rFonts w:ascii="Times New Roman" w:hAnsi="Times New Roman" w:cs="Times New Roman"/>
          <w:sz w:val="24"/>
          <w:szCs w:val="24"/>
        </w:rPr>
        <w:t xml:space="preserve"> </w:t>
      </w:r>
      <w:r w:rsidRPr="00F2415E">
        <w:rPr>
          <w:rFonts w:ascii="Times New Roman" w:hAnsi="Times New Roman" w:cs="Times New Roman"/>
          <w:sz w:val="24"/>
          <w:szCs w:val="24"/>
        </w:rPr>
        <w:t>two</w:t>
      </w:r>
      <w:r>
        <w:rPr>
          <w:rFonts w:ascii="Times New Roman" w:hAnsi="Times New Roman" w:cs="Times New Roman"/>
          <w:sz w:val="24"/>
          <w:szCs w:val="24"/>
        </w:rPr>
        <w:t xml:space="preserve"> </w:t>
      </w:r>
      <w:r w:rsidRPr="00F2415E">
        <w:rPr>
          <w:rFonts w:ascii="Times New Roman" w:hAnsi="Times New Roman" w:cs="Times New Roman"/>
          <w:sz w:val="24"/>
          <w:szCs w:val="24"/>
        </w:rPr>
        <w:t>languages</w:t>
      </w:r>
      <w:r>
        <w:rPr>
          <w:rFonts w:ascii="Times New Roman" w:hAnsi="Times New Roman" w:cs="Times New Roman"/>
          <w:sz w:val="24"/>
          <w:szCs w:val="24"/>
        </w:rPr>
        <w:t xml:space="preserve">, </w:t>
      </w:r>
      <w:r w:rsidRPr="00F2415E">
        <w:rPr>
          <w:rFonts w:ascii="Times New Roman" w:hAnsi="Times New Roman" w:cs="Times New Roman"/>
          <w:sz w:val="24"/>
          <w:szCs w:val="24"/>
        </w:rPr>
        <w:t>concepts</w:t>
      </w:r>
      <w:r>
        <w:rPr>
          <w:rFonts w:ascii="Times New Roman" w:hAnsi="Times New Roman" w:cs="Times New Roman"/>
          <w:sz w:val="24"/>
          <w:szCs w:val="24"/>
        </w:rPr>
        <w:t xml:space="preserve"> </w:t>
      </w:r>
      <w:r w:rsidRPr="00F2415E">
        <w:rPr>
          <w:rFonts w:ascii="Times New Roman" w:hAnsi="Times New Roman" w:cs="Times New Roman"/>
          <w:sz w:val="24"/>
          <w:szCs w:val="24"/>
        </w:rPr>
        <w:t>learned</w:t>
      </w:r>
      <w:r>
        <w:rPr>
          <w:rFonts w:ascii="Times New Roman" w:hAnsi="Times New Roman" w:cs="Times New Roman"/>
          <w:sz w:val="24"/>
          <w:szCs w:val="24"/>
        </w:rPr>
        <w:t xml:space="preserve"> </w:t>
      </w:r>
      <w:r w:rsidRPr="00F2415E">
        <w:rPr>
          <w:rFonts w:ascii="Times New Roman" w:hAnsi="Times New Roman" w:cs="Times New Roman"/>
          <w:sz w:val="24"/>
          <w:szCs w:val="24"/>
        </w:rPr>
        <w:t>in</w:t>
      </w:r>
      <w:r>
        <w:rPr>
          <w:rFonts w:ascii="Times New Roman" w:hAnsi="Times New Roman" w:cs="Times New Roman"/>
          <w:sz w:val="24"/>
          <w:szCs w:val="24"/>
        </w:rPr>
        <w:t xml:space="preserve"> </w:t>
      </w:r>
      <w:r w:rsidRPr="00F2415E">
        <w:rPr>
          <w:rFonts w:ascii="Times New Roman" w:hAnsi="Times New Roman" w:cs="Times New Roman"/>
          <w:sz w:val="24"/>
          <w:szCs w:val="24"/>
        </w:rPr>
        <w:t>one</w:t>
      </w:r>
      <w:r>
        <w:rPr>
          <w:rFonts w:ascii="Times New Roman" w:hAnsi="Times New Roman" w:cs="Times New Roman"/>
          <w:sz w:val="24"/>
          <w:szCs w:val="24"/>
        </w:rPr>
        <w:t xml:space="preserve"> </w:t>
      </w:r>
      <w:r w:rsidRPr="00F2415E">
        <w:rPr>
          <w:rFonts w:ascii="Times New Roman" w:hAnsi="Times New Roman" w:cs="Times New Roman"/>
          <w:sz w:val="24"/>
          <w:szCs w:val="24"/>
        </w:rPr>
        <w:t>language</w:t>
      </w:r>
      <w:r>
        <w:rPr>
          <w:rFonts w:ascii="Times New Roman" w:hAnsi="Times New Roman" w:cs="Times New Roman"/>
          <w:sz w:val="24"/>
          <w:szCs w:val="24"/>
        </w:rPr>
        <w:t xml:space="preserve"> </w:t>
      </w:r>
      <w:r w:rsidRPr="00F2415E">
        <w:rPr>
          <w:rFonts w:ascii="Times New Roman" w:hAnsi="Times New Roman" w:cs="Times New Roman"/>
          <w:sz w:val="24"/>
          <w:szCs w:val="24"/>
        </w:rPr>
        <w:t>can</w:t>
      </w:r>
      <w:r>
        <w:rPr>
          <w:rFonts w:ascii="Times New Roman" w:hAnsi="Times New Roman" w:cs="Times New Roman"/>
          <w:sz w:val="24"/>
          <w:szCs w:val="24"/>
        </w:rPr>
        <w:t xml:space="preserve"> </w:t>
      </w:r>
      <w:r w:rsidRPr="00F2415E">
        <w:rPr>
          <w:rFonts w:ascii="Times New Roman" w:hAnsi="Times New Roman" w:cs="Times New Roman"/>
          <w:sz w:val="24"/>
          <w:szCs w:val="24"/>
        </w:rPr>
        <w:t>be</w:t>
      </w:r>
      <w:r>
        <w:rPr>
          <w:rFonts w:ascii="Times New Roman" w:hAnsi="Times New Roman" w:cs="Times New Roman"/>
          <w:sz w:val="24"/>
          <w:szCs w:val="24"/>
        </w:rPr>
        <w:t xml:space="preserve"> </w:t>
      </w:r>
      <w:r w:rsidRPr="00F2415E">
        <w:rPr>
          <w:rFonts w:ascii="Times New Roman" w:hAnsi="Times New Roman" w:cs="Times New Roman"/>
          <w:sz w:val="24"/>
          <w:szCs w:val="24"/>
        </w:rPr>
        <w:t>easily transferred</w:t>
      </w:r>
      <w:r>
        <w:rPr>
          <w:rFonts w:ascii="Times New Roman" w:hAnsi="Times New Roman" w:cs="Times New Roman"/>
          <w:sz w:val="24"/>
          <w:szCs w:val="24"/>
        </w:rPr>
        <w:t xml:space="preserve"> </w:t>
      </w:r>
      <w:r w:rsidRPr="00F2415E">
        <w:rPr>
          <w:rFonts w:ascii="Times New Roman" w:hAnsi="Times New Roman" w:cs="Times New Roman"/>
          <w:sz w:val="24"/>
          <w:szCs w:val="24"/>
        </w:rPr>
        <w:t>into</w:t>
      </w:r>
      <w:r>
        <w:rPr>
          <w:rFonts w:ascii="Times New Roman" w:hAnsi="Times New Roman" w:cs="Times New Roman"/>
          <w:sz w:val="24"/>
          <w:szCs w:val="24"/>
        </w:rPr>
        <w:t xml:space="preserve"> </w:t>
      </w:r>
      <w:r w:rsidRPr="00F2415E">
        <w:rPr>
          <w:rFonts w:ascii="Times New Roman" w:hAnsi="Times New Roman" w:cs="Times New Roman"/>
          <w:sz w:val="24"/>
          <w:szCs w:val="24"/>
        </w:rPr>
        <w:t>the</w:t>
      </w:r>
      <w:r>
        <w:rPr>
          <w:rFonts w:ascii="Times New Roman" w:hAnsi="Times New Roman" w:cs="Times New Roman"/>
          <w:sz w:val="24"/>
          <w:szCs w:val="24"/>
        </w:rPr>
        <w:t xml:space="preserve"> </w:t>
      </w:r>
      <w:r w:rsidRPr="00F2415E">
        <w:rPr>
          <w:rFonts w:ascii="Times New Roman" w:hAnsi="Times New Roman" w:cs="Times New Roman"/>
          <w:sz w:val="24"/>
          <w:szCs w:val="24"/>
        </w:rPr>
        <w:t>other</w:t>
      </w:r>
      <w:r>
        <w:rPr>
          <w:rFonts w:ascii="Times New Roman" w:hAnsi="Times New Roman" w:cs="Times New Roman"/>
          <w:sz w:val="24"/>
          <w:szCs w:val="24"/>
        </w:rPr>
        <w:t xml:space="preserve"> (Baker, 2014)</w:t>
      </w:r>
      <w:r w:rsidRPr="00F2415E">
        <w:rPr>
          <w:rFonts w:ascii="Times New Roman" w:hAnsi="Times New Roman" w:cs="Times New Roman"/>
          <w:sz w:val="24"/>
          <w:szCs w:val="24"/>
        </w:rPr>
        <w:t>.</w:t>
      </w:r>
      <w:r>
        <w:rPr>
          <w:rFonts w:ascii="Times New Roman" w:hAnsi="Times New Roman" w:cs="Times New Roman"/>
          <w:sz w:val="24"/>
          <w:szCs w:val="24"/>
        </w:rPr>
        <w:t xml:space="preserve"> As illustrated by </w:t>
      </w:r>
      <w:r w:rsidRPr="00F6741A">
        <w:rPr>
          <w:rFonts w:ascii="Times New Roman" w:hAnsi="Times New Roman" w:cs="Times New Roman"/>
          <w:sz w:val="24"/>
          <w:szCs w:val="24"/>
        </w:rPr>
        <w:t>Poplack</w:t>
      </w:r>
      <w:r>
        <w:rPr>
          <w:rFonts w:ascii="Times New Roman" w:hAnsi="Times New Roman" w:cs="Times New Roman"/>
          <w:sz w:val="24"/>
          <w:szCs w:val="24"/>
        </w:rPr>
        <w:t xml:space="preserve"> </w:t>
      </w:r>
      <w:r w:rsidRPr="00F6741A">
        <w:rPr>
          <w:rFonts w:ascii="Times New Roman" w:hAnsi="Times New Roman" w:cs="Times New Roman"/>
          <w:sz w:val="24"/>
          <w:szCs w:val="24"/>
        </w:rPr>
        <w:t>(1999</w:t>
      </w:r>
      <w:r>
        <w:rPr>
          <w:rFonts w:ascii="Times New Roman" w:hAnsi="Times New Roman" w:cs="Times New Roman"/>
          <w:sz w:val="24"/>
          <w:szCs w:val="24"/>
        </w:rPr>
        <w:t>, p.351</w:t>
      </w:r>
      <w:r w:rsidRPr="00F6741A">
        <w:rPr>
          <w:rFonts w:ascii="Times New Roman" w:hAnsi="Times New Roman" w:cs="Times New Roman"/>
          <w:sz w:val="24"/>
          <w:szCs w:val="24"/>
        </w:rPr>
        <w:t>)</w:t>
      </w:r>
      <w:r>
        <w:rPr>
          <w:rFonts w:ascii="Times New Roman" w:hAnsi="Times New Roman" w:cs="Times New Roman"/>
          <w:sz w:val="24"/>
          <w:szCs w:val="24"/>
        </w:rPr>
        <w:t>, h</w:t>
      </w:r>
      <w:r w:rsidRPr="006E6AB5">
        <w:rPr>
          <w:rFonts w:ascii="Times New Roman" w:hAnsi="Times New Roman" w:cs="Times New Roman"/>
          <w:sz w:val="24"/>
          <w:szCs w:val="24"/>
        </w:rPr>
        <w:t xml:space="preserve">igh </w:t>
      </w:r>
      <w:r>
        <w:rPr>
          <w:rFonts w:ascii="Times New Roman" w:hAnsi="Times New Roman" w:cs="Times New Roman"/>
          <w:sz w:val="24"/>
          <w:szCs w:val="24"/>
        </w:rPr>
        <w:t>code-switching</w:t>
      </w:r>
      <w:r w:rsidRPr="006E6AB5">
        <w:rPr>
          <w:rFonts w:ascii="Times New Roman" w:hAnsi="Times New Roman" w:cs="Times New Roman"/>
          <w:sz w:val="24"/>
          <w:szCs w:val="24"/>
        </w:rPr>
        <w:t xml:space="preserve"> rates </w:t>
      </w:r>
      <w:r>
        <w:rPr>
          <w:rFonts w:ascii="Times New Roman" w:hAnsi="Times New Roman" w:cs="Times New Roman"/>
          <w:sz w:val="24"/>
          <w:szCs w:val="24"/>
        </w:rPr>
        <w:t>in</w:t>
      </w:r>
      <w:r w:rsidRPr="006E6AB5">
        <w:rPr>
          <w:rFonts w:ascii="Times New Roman" w:hAnsi="Times New Roman" w:cs="Times New Roman"/>
          <w:sz w:val="24"/>
          <w:szCs w:val="24"/>
        </w:rPr>
        <w:t xml:space="preserve"> the earl</w:t>
      </w:r>
      <w:r>
        <w:rPr>
          <w:rFonts w:ascii="Times New Roman" w:hAnsi="Times New Roman" w:cs="Times New Roman"/>
          <w:sz w:val="24"/>
          <w:szCs w:val="24"/>
        </w:rPr>
        <w:t>y</w:t>
      </w:r>
      <w:r w:rsidRPr="006E6AB5">
        <w:rPr>
          <w:rFonts w:ascii="Times New Roman" w:hAnsi="Times New Roman" w:cs="Times New Roman"/>
          <w:sz w:val="24"/>
          <w:szCs w:val="24"/>
        </w:rPr>
        <w:t xml:space="preserve"> stages of bilingual development seemed to reflect </w:t>
      </w:r>
      <w:r>
        <w:rPr>
          <w:rFonts w:ascii="Times New Roman" w:hAnsi="Times New Roman" w:cs="Times New Roman"/>
          <w:sz w:val="24"/>
          <w:szCs w:val="24"/>
        </w:rPr>
        <w:t xml:space="preserve">children’s </w:t>
      </w:r>
      <w:r w:rsidRPr="006E6AB5">
        <w:rPr>
          <w:rFonts w:ascii="Times New Roman" w:hAnsi="Times New Roman" w:cs="Times New Roman"/>
          <w:sz w:val="24"/>
          <w:szCs w:val="24"/>
        </w:rPr>
        <w:t xml:space="preserve">inability to </w:t>
      </w:r>
      <w:r>
        <w:rPr>
          <w:rFonts w:ascii="Times New Roman" w:hAnsi="Times New Roman" w:cs="Times New Roman"/>
          <w:sz w:val="24"/>
          <w:szCs w:val="24"/>
        </w:rPr>
        <w:t>make a difference</w:t>
      </w:r>
      <w:r w:rsidRPr="006E6AB5">
        <w:rPr>
          <w:rFonts w:ascii="Times New Roman" w:hAnsi="Times New Roman" w:cs="Times New Roman"/>
          <w:sz w:val="24"/>
          <w:szCs w:val="24"/>
        </w:rPr>
        <w:t xml:space="preserve"> between the two languages. </w:t>
      </w:r>
      <w:r>
        <w:rPr>
          <w:rFonts w:ascii="Times New Roman" w:hAnsi="Times New Roman" w:cs="Times New Roman"/>
          <w:sz w:val="24"/>
          <w:szCs w:val="24"/>
        </w:rPr>
        <w:t>With</w:t>
      </w:r>
      <w:r w:rsidRPr="006E6AB5">
        <w:rPr>
          <w:rFonts w:ascii="Times New Roman" w:hAnsi="Times New Roman" w:cs="Times New Roman"/>
          <w:sz w:val="24"/>
          <w:szCs w:val="24"/>
        </w:rPr>
        <w:t xml:space="preserve"> </w:t>
      </w:r>
      <w:r>
        <w:rPr>
          <w:rFonts w:ascii="Times New Roman" w:hAnsi="Times New Roman" w:cs="Times New Roman"/>
          <w:sz w:val="24"/>
          <w:szCs w:val="24"/>
        </w:rPr>
        <w:t>the development of language proficiency</w:t>
      </w:r>
      <w:r w:rsidRPr="006E6AB5">
        <w:rPr>
          <w:rFonts w:ascii="Times New Roman" w:hAnsi="Times New Roman" w:cs="Times New Roman"/>
          <w:sz w:val="24"/>
          <w:szCs w:val="24"/>
        </w:rPr>
        <w:t xml:space="preserve">, the ability to </w:t>
      </w:r>
      <w:r>
        <w:rPr>
          <w:rFonts w:ascii="Times New Roman" w:hAnsi="Times New Roman" w:cs="Times New Roman"/>
          <w:sz w:val="24"/>
          <w:szCs w:val="24"/>
        </w:rPr>
        <w:t>make</w:t>
      </w:r>
      <w:r w:rsidRPr="006E6AB5">
        <w:rPr>
          <w:rFonts w:ascii="Times New Roman" w:hAnsi="Times New Roman" w:cs="Times New Roman"/>
          <w:sz w:val="24"/>
          <w:szCs w:val="24"/>
        </w:rPr>
        <w:t xml:space="preserve"> the languages separate also grew, resulting in a progressive decrease in </w:t>
      </w:r>
      <w:r>
        <w:rPr>
          <w:rFonts w:ascii="Times New Roman" w:hAnsi="Times New Roman" w:cs="Times New Roman"/>
          <w:sz w:val="24"/>
          <w:szCs w:val="24"/>
        </w:rPr>
        <w:t>code-switching</w:t>
      </w:r>
      <w:r w:rsidRPr="006E6AB5">
        <w:rPr>
          <w:rFonts w:ascii="Times New Roman" w:hAnsi="Times New Roman" w:cs="Times New Roman"/>
          <w:sz w:val="24"/>
          <w:szCs w:val="24"/>
        </w:rPr>
        <w:t>.</w:t>
      </w:r>
      <w:r>
        <w:rPr>
          <w:rFonts w:ascii="Times New Roman" w:hAnsi="Times New Roman" w:cs="Times New Roman"/>
          <w:sz w:val="24"/>
          <w:szCs w:val="24"/>
        </w:rPr>
        <w:t xml:space="preserve"> In this sense, parents</w:t>
      </w:r>
      <w:r w:rsidRPr="00105787">
        <w:rPr>
          <w:rFonts w:ascii="Times New Roman" w:hAnsi="Times New Roman" w:cs="Times New Roman"/>
          <w:sz w:val="24"/>
          <w:szCs w:val="24"/>
        </w:rPr>
        <w:t xml:space="preserve"> </w:t>
      </w:r>
      <w:r>
        <w:rPr>
          <w:rFonts w:ascii="Times New Roman" w:hAnsi="Times New Roman" w:cs="Times New Roman"/>
          <w:sz w:val="24"/>
          <w:szCs w:val="24"/>
        </w:rPr>
        <w:t>should</w:t>
      </w:r>
      <w:r w:rsidRPr="00105787">
        <w:rPr>
          <w:rFonts w:ascii="Times New Roman" w:hAnsi="Times New Roman" w:cs="Times New Roman"/>
          <w:sz w:val="24"/>
          <w:szCs w:val="24"/>
        </w:rPr>
        <w:t xml:space="preserve"> adjust their </w:t>
      </w:r>
      <w:r>
        <w:rPr>
          <w:rFonts w:ascii="Times New Roman" w:hAnsi="Times New Roman" w:cs="Times New Roman"/>
          <w:sz w:val="24"/>
          <w:szCs w:val="24"/>
        </w:rPr>
        <w:t xml:space="preserve">acceptance of code-switching </w:t>
      </w:r>
      <w:r w:rsidRPr="00105787">
        <w:rPr>
          <w:rFonts w:ascii="Times New Roman" w:hAnsi="Times New Roman" w:cs="Times New Roman"/>
          <w:sz w:val="24"/>
          <w:szCs w:val="24"/>
        </w:rPr>
        <w:t xml:space="preserve">in line with different levels of </w:t>
      </w:r>
      <w:r>
        <w:rPr>
          <w:rFonts w:ascii="Times New Roman" w:hAnsi="Times New Roman" w:cs="Times New Roman"/>
          <w:sz w:val="24"/>
          <w:szCs w:val="24"/>
        </w:rPr>
        <w:t xml:space="preserve">language development and language </w:t>
      </w:r>
      <w:r w:rsidRPr="00105787">
        <w:rPr>
          <w:rFonts w:ascii="Times New Roman" w:hAnsi="Times New Roman" w:cs="Times New Roman"/>
          <w:sz w:val="24"/>
          <w:szCs w:val="24"/>
        </w:rPr>
        <w:t>proficiency</w:t>
      </w:r>
      <w:r>
        <w:rPr>
          <w:rFonts w:ascii="Times New Roman" w:hAnsi="Times New Roman" w:cs="Times New Roman"/>
          <w:sz w:val="24"/>
          <w:szCs w:val="24"/>
        </w:rPr>
        <w:t>.</w:t>
      </w:r>
    </w:p>
    <w:p w:rsidR="005C2877" w:rsidRDefault="005C2877" w:rsidP="005C2877">
      <w:pPr>
        <w:rPr>
          <w:rFonts w:ascii="Times New Roman" w:hAnsi="Times New Roman" w:cs="Times New Roman"/>
          <w:sz w:val="24"/>
          <w:szCs w:val="24"/>
        </w:rPr>
      </w:pPr>
      <w:r>
        <w:rPr>
          <w:rFonts w:ascii="Times New Roman" w:hAnsi="Times New Roman" w:cs="Times New Roman"/>
          <w:sz w:val="24"/>
          <w:szCs w:val="24"/>
        </w:rPr>
        <w:t xml:space="preserve">Besides, it is improper to expect that bilinguals should have the same </w:t>
      </w:r>
      <w:r w:rsidRPr="00532296">
        <w:rPr>
          <w:rFonts w:ascii="Times New Roman" w:hAnsi="Times New Roman" w:cs="Times New Roman"/>
          <w:sz w:val="24"/>
          <w:szCs w:val="24"/>
        </w:rPr>
        <w:t>linguistic</w:t>
      </w:r>
      <w:r>
        <w:rPr>
          <w:rFonts w:ascii="Times New Roman" w:hAnsi="Times New Roman" w:cs="Times New Roman"/>
          <w:sz w:val="24"/>
          <w:szCs w:val="24"/>
        </w:rPr>
        <w:t xml:space="preserve"> </w:t>
      </w:r>
      <w:r w:rsidRPr="00532296">
        <w:rPr>
          <w:rFonts w:ascii="Times New Roman" w:hAnsi="Times New Roman" w:cs="Times New Roman"/>
          <w:sz w:val="24"/>
          <w:szCs w:val="24"/>
        </w:rPr>
        <w:t>repertoire</w:t>
      </w:r>
      <w:r>
        <w:rPr>
          <w:rFonts w:ascii="Times New Roman" w:hAnsi="Times New Roman" w:cs="Times New Roman"/>
          <w:sz w:val="24"/>
          <w:szCs w:val="24"/>
        </w:rPr>
        <w:t xml:space="preserve"> as monolinguals. B</w:t>
      </w:r>
      <w:r w:rsidRPr="00532296">
        <w:rPr>
          <w:rFonts w:ascii="Times New Roman" w:hAnsi="Times New Roman" w:cs="Times New Roman"/>
          <w:sz w:val="24"/>
          <w:szCs w:val="24"/>
        </w:rPr>
        <w:t>ilinguals</w:t>
      </w:r>
      <w:r>
        <w:rPr>
          <w:rFonts w:ascii="Times New Roman" w:hAnsi="Times New Roman" w:cs="Times New Roman"/>
          <w:sz w:val="24"/>
          <w:szCs w:val="24"/>
        </w:rPr>
        <w:t xml:space="preserve"> </w:t>
      </w:r>
      <w:r w:rsidRPr="00532296">
        <w:rPr>
          <w:rFonts w:ascii="Times New Roman" w:hAnsi="Times New Roman" w:cs="Times New Roman"/>
          <w:sz w:val="24"/>
          <w:szCs w:val="24"/>
        </w:rPr>
        <w:t>use</w:t>
      </w:r>
      <w:r>
        <w:rPr>
          <w:rFonts w:ascii="Times New Roman" w:hAnsi="Times New Roman" w:cs="Times New Roman"/>
          <w:sz w:val="24"/>
          <w:szCs w:val="24"/>
        </w:rPr>
        <w:t xml:space="preserve"> </w:t>
      </w:r>
      <w:r w:rsidRPr="00532296">
        <w:rPr>
          <w:rFonts w:ascii="Times New Roman" w:hAnsi="Times New Roman" w:cs="Times New Roman"/>
          <w:sz w:val="24"/>
          <w:szCs w:val="24"/>
        </w:rPr>
        <w:t>different</w:t>
      </w:r>
      <w:r>
        <w:rPr>
          <w:rFonts w:ascii="Times New Roman" w:hAnsi="Times New Roman" w:cs="Times New Roman"/>
          <w:sz w:val="24"/>
          <w:szCs w:val="24"/>
        </w:rPr>
        <w:t xml:space="preserve"> </w:t>
      </w:r>
      <w:r w:rsidRPr="00532296">
        <w:rPr>
          <w:rFonts w:ascii="Times New Roman" w:hAnsi="Times New Roman" w:cs="Times New Roman"/>
          <w:sz w:val="24"/>
          <w:szCs w:val="24"/>
        </w:rPr>
        <w:t>languages</w:t>
      </w:r>
      <w:r>
        <w:rPr>
          <w:rFonts w:ascii="Times New Roman" w:hAnsi="Times New Roman" w:cs="Times New Roman"/>
          <w:sz w:val="24"/>
          <w:szCs w:val="24"/>
        </w:rPr>
        <w:t xml:space="preserve"> </w:t>
      </w:r>
      <w:r w:rsidRPr="00532296">
        <w:rPr>
          <w:rFonts w:ascii="Times New Roman" w:hAnsi="Times New Roman" w:cs="Times New Roman"/>
          <w:sz w:val="24"/>
          <w:szCs w:val="24"/>
        </w:rPr>
        <w:t>with</w:t>
      </w:r>
      <w:r>
        <w:rPr>
          <w:rFonts w:ascii="Times New Roman" w:hAnsi="Times New Roman" w:cs="Times New Roman"/>
          <w:sz w:val="24"/>
          <w:szCs w:val="24"/>
        </w:rPr>
        <w:t xml:space="preserve"> </w:t>
      </w:r>
      <w:r w:rsidRPr="00532296">
        <w:rPr>
          <w:rFonts w:ascii="Times New Roman" w:hAnsi="Times New Roman" w:cs="Times New Roman"/>
          <w:sz w:val="24"/>
          <w:szCs w:val="24"/>
        </w:rPr>
        <w:t>different</w:t>
      </w:r>
      <w:r>
        <w:rPr>
          <w:rFonts w:ascii="Times New Roman" w:hAnsi="Times New Roman" w:cs="Times New Roman"/>
          <w:sz w:val="24"/>
          <w:szCs w:val="24"/>
        </w:rPr>
        <w:t xml:space="preserve"> </w:t>
      </w:r>
      <w:r w:rsidRPr="00532296">
        <w:rPr>
          <w:rFonts w:ascii="Times New Roman" w:hAnsi="Times New Roman" w:cs="Times New Roman"/>
          <w:sz w:val="24"/>
          <w:szCs w:val="24"/>
        </w:rPr>
        <w:t>people in</w:t>
      </w:r>
      <w:r>
        <w:rPr>
          <w:rFonts w:ascii="Times New Roman" w:hAnsi="Times New Roman" w:cs="Times New Roman"/>
          <w:sz w:val="24"/>
          <w:szCs w:val="24"/>
        </w:rPr>
        <w:t xml:space="preserve"> </w:t>
      </w:r>
      <w:r w:rsidRPr="00532296">
        <w:rPr>
          <w:rFonts w:ascii="Times New Roman" w:hAnsi="Times New Roman" w:cs="Times New Roman"/>
          <w:sz w:val="24"/>
          <w:szCs w:val="24"/>
        </w:rPr>
        <w:t>different</w:t>
      </w:r>
      <w:r>
        <w:rPr>
          <w:rFonts w:ascii="Times New Roman" w:hAnsi="Times New Roman" w:cs="Times New Roman"/>
          <w:sz w:val="24"/>
          <w:szCs w:val="24"/>
        </w:rPr>
        <w:t xml:space="preserve"> situations, while monolinguals have relatively simple language environment</w:t>
      </w:r>
      <w:r w:rsidRPr="00532296">
        <w:rPr>
          <w:rFonts w:ascii="Times New Roman" w:hAnsi="Times New Roman" w:cs="Times New Roman"/>
          <w:sz w:val="24"/>
          <w:szCs w:val="24"/>
        </w:rPr>
        <w:t>,</w:t>
      </w:r>
      <w:r>
        <w:rPr>
          <w:rFonts w:ascii="Times New Roman" w:hAnsi="Times New Roman" w:cs="Times New Roman"/>
          <w:sz w:val="24"/>
          <w:szCs w:val="24"/>
        </w:rPr>
        <w:t xml:space="preserve"> thus </w:t>
      </w:r>
      <w:r w:rsidRPr="00532296">
        <w:rPr>
          <w:rFonts w:ascii="Times New Roman" w:hAnsi="Times New Roman" w:cs="Times New Roman"/>
          <w:sz w:val="24"/>
          <w:szCs w:val="24"/>
        </w:rPr>
        <w:t>it</w:t>
      </w:r>
      <w:r>
        <w:rPr>
          <w:rFonts w:ascii="Times New Roman" w:hAnsi="Times New Roman" w:cs="Times New Roman"/>
          <w:sz w:val="24"/>
          <w:szCs w:val="24"/>
        </w:rPr>
        <w:t xml:space="preserve"> </w:t>
      </w:r>
      <w:r w:rsidRPr="00532296">
        <w:rPr>
          <w:rFonts w:ascii="Times New Roman" w:hAnsi="Times New Roman" w:cs="Times New Roman"/>
          <w:sz w:val="24"/>
          <w:szCs w:val="24"/>
        </w:rPr>
        <w:t>is</w:t>
      </w:r>
      <w:r>
        <w:rPr>
          <w:rFonts w:ascii="Times New Roman" w:hAnsi="Times New Roman" w:cs="Times New Roman"/>
          <w:sz w:val="24"/>
          <w:szCs w:val="24"/>
        </w:rPr>
        <w:t xml:space="preserve"> unfair </w:t>
      </w:r>
      <w:r w:rsidRPr="00532296">
        <w:rPr>
          <w:rFonts w:ascii="Times New Roman" w:hAnsi="Times New Roman" w:cs="Times New Roman"/>
          <w:sz w:val="24"/>
          <w:szCs w:val="24"/>
        </w:rPr>
        <w:t>to</w:t>
      </w:r>
      <w:r>
        <w:rPr>
          <w:rFonts w:ascii="Times New Roman" w:hAnsi="Times New Roman" w:cs="Times New Roman"/>
          <w:sz w:val="24"/>
          <w:szCs w:val="24"/>
        </w:rPr>
        <w:t xml:space="preserve"> compare them regarding language attainment and usage, especially with regard to code-switching</w:t>
      </w:r>
      <w:r w:rsidRPr="00532296">
        <w:rPr>
          <w:rFonts w:ascii="Times New Roman" w:hAnsi="Times New Roman" w:cs="Times New Roman"/>
          <w:sz w:val="24"/>
          <w:szCs w:val="24"/>
        </w:rPr>
        <w:t>.</w:t>
      </w:r>
      <w:r>
        <w:rPr>
          <w:rFonts w:ascii="Times New Roman" w:hAnsi="Times New Roman" w:cs="Times New Roman"/>
          <w:sz w:val="24"/>
          <w:szCs w:val="24"/>
        </w:rPr>
        <w:t xml:space="preserve"> According to </w:t>
      </w:r>
      <w:r w:rsidRPr="00F6741A">
        <w:rPr>
          <w:rFonts w:ascii="Times New Roman" w:hAnsi="Times New Roman" w:cs="Times New Roman"/>
          <w:sz w:val="24"/>
          <w:szCs w:val="24"/>
        </w:rPr>
        <w:t>Poplack</w:t>
      </w:r>
      <w:r>
        <w:rPr>
          <w:rFonts w:ascii="Times New Roman" w:hAnsi="Times New Roman" w:cs="Times New Roman"/>
          <w:sz w:val="24"/>
          <w:szCs w:val="24"/>
        </w:rPr>
        <w:t xml:space="preserve"> </w:t>
      </w:r>
      <w:r w:rsidRPr="00F6741A">
        <w:rPr>
          <w:rFonts w:ascii="Times New Roman" w:hAnsi="Times New Roman" w:cs="Times New Roman"/>
          <w:sz w:val="24"/>
          <w:szCs w:val="24"/>
        </w:rPr>
        <w:t>(1999</w:t>
      </w:r>
      <w:r>
        <w:rPr>
          <w:rFonts w:ascii="Times New Roman" w:hAnsi="Times New Roman" w:cs="Times New Roman"/>
          <w:sz w:val="24"/>
          <w:szCs w:val="24"/>
        </w:rPr>
        <w:t xml:space="preserve">), </w:t>
      </w:r>
      <w:r w:rsidRPr="00F6741A">
        <w:rPr>
          <w:rFonts w:ascii="Times New Roman" w:hAnsi="Times New Roman" w:cs="Times New Roman"/>
          <w:sz w:val="24"/>
          <w:szCs w:val="24"/>
        </w:rPr>
        <w:t>code-switching</w:t>
      </w:r>
      <w:r>
        <w:rPr>
          <w:rFonts w:ascii="Times New Roman" w:hAnsi="Times New Roman" w:cs="Times New Roman"/>
          <w:sz w:val="24"/>
          <w:szCs w:val="24"/>
        </w:rPr>
        <w:t xml:space="preserve"> can be divided </w:t>
      </w:r>
      <w:r w:rsidRPr="00F6741A">
        <w:rPr>
          <w:rFonts w:ascii="Times New Roman" w:hAnsi="Times New Roman" w:cs="Times New Roman"/>
          <w:sz w:val="24"/>
          <w:szCs w:val="24"/>
        </w:rPr>
        <w:t>into</w:t>
      </w:r>
      <w:r>
        <w:rPr>
          <w:rFonts w:ascii="Times New Roman" w:hAnsi="Times New Roman" w:cs="Times New Roman"/>
          <w:sz w:val="24"/>
          <w:szCs w:val="24"/>
        </w:rPr>
        <w:t xml:space="preserve"> </w:t>
      </w:r>
      <w:r w:rsidRPr="00F6741A">
        <w:rPr>
          <w:rFonts w:ascii="Times New Roman" w:hAnsi="Times New Roman" w:cs="Times New Roman"/>
          <w:sz w:val="24"/>
          <w:szCs w:val="24"/>
        </w:rPr>
        <w:t>three</w:t>
      </w:r>
      <w:r>
        <w:rPr>
          <w:rFonts w:ascii="Times New Roman" w:hAnsi="Times New Roman" w:cs="Times New Roman"/>
          <w:sz w:val="24"/>
          <w:szCs w:val="24"/>
        </w:rPr>
        <w:t xml:space="preserve"> </w:t>
      </w:r>
      <w:r w:rsidRPr="00F6741A">
        <w:rPr>
          <w:rFonts w:ascii="Times New Roman" w:hAnsi="Times New Roman" w:cs="Times New Roman"/>
          <w:sz w:val="24"/>
          <w:szCs w:val="24"/>
        </w:rPr>
        <w:t>categories</w:t>
      </w:r>
      <w:r>
        <w:rPr>
          <w:rFonts w:ascii="Times New Roman" w:hAnsi="Times New Roman" w:cs="Times New Roman"/>
          <w:sz w:val="24"/>
          <w:szCs w:val="24"/>
        </w:rPr>
        <w:t xml:space="preserve"> f</w:t>
      </w:r>
      <w:r w:rsidRPr="00F6741A">
        <w:rPr>
          <w:rFonts w:ascii="Times New Roman" w:hAnsi="Times New Roman" w:cs="Times New Roman"/>
          <w:sz w:val="24"/>
          <w:szCs w:val="24"/>
        </w:rPr>
        <w:t>rom</w:t>
      </w:r>
      <w:r>
        <w:rPr>
          <w:rFonts w:ascii="Times New Roman" w:hAnsi="Times New Roman" w:cs="Times New Roman"/>
          <w:sz w:val="24"/>
          <w:szCs w:val="24"/>
        </w:rPr>
        <w:t xml:space="preserve"> </w:t>
      </w:r>
      <w:r w:rsidRPr="00F6741A">
        <w:rPr>
          <w:rFonts w:ascii="Times New Roman" w:hAnsi="Times New Roman" w:cs="Times New Roman"/>
          <w:sz w:val="24"/>
          <w:szCs w:val="24"/>
        </w:rPr>
        <w:t>the</w:t>
      </w:r>
      <w:r>
        <w:rPr>
          <w:rFonts w:ascii="Times New Roman" w:hAnsi="Times New Roman" w:cs="Times New Roman"/>
          <w:sz w:val="24"/>
          <w:szCs w:val="24"/>
        </w:rPr>
        <w:t xml:space="preserve"> </w:t>
      </w:r>
      <w:r w:rsidRPr="00F6741A">
        <w:rPr>
          <w:rFonts w:ascii="Times New Roman" w:hAnsi="Times New Roman" w:cs="Times New Roman"/>
          <w:sz w:val="24"/>
          <w:szCs w:val="24"/>
        </w:rPr>
        <w:t>perspective</w:t>
      </w:r>
      <w:r>
        <w:rPr>
          <w:rFonts w:ascii="Times New Roman" w:hAnsi="Times New Roman" w:cs="Times New Roman"/>
          <w:sz w:val="24"/>
          <w:szCs w:val="24"/>
        </w:rPr>
        <w:t xml:space="preserve"> </w:t>
      </w:r>
      <w:r w:rsidRPr="00F6741A">
        <w:rPr>
          <w:rFonts w:ascii="Times New Roman" w:hAnsi="Times New Roman" w:cs="Times New Roman"/>
          <w:sz w:val="24"/>
          <w:szCs w:val="24"/>
        </w:rPr>
        <w:t>of</w:t>
      </w:r>
      <w:r>
        <w:rPr>
          <w:rFonts w:ascii="Times New Roman" w:hAnsi="Times New Roman" w:cs="Times New Roman"/>
          <w:sz w:val="24"/>
          <w:szCs w:val="24"/>
        </w:rPr>
        <w:t xml:space="preserve"> </w:t>
      </w:r>
      <w:r w:rsidRPr="00F6741A">
        <w:rPr>
          <w:rFonts w:ascii="Times New Roman" w:hAnsi="Times New Roman" w:cs="Times New Roman"/>
          <w:sz w:val="24"/>
          <w:szCs w:val="24"/>
        </w:rPr>
        <w:t>structure,</w:t>
      </w:r>
      <w:r>
        <w:rPr>
          <w:rFonts w:ascii="Times New Roman" w:hAnsi="Times New Roman" w:cs="Times New Roman"/>
          <w:sz w:val="24"/>
          <w:szCs w:val="24"/>
        </w:rPr>
        <w:t xml:space="preserve"> </w:t>
      </w:r>
      <w:r w:rsidRPr="00F6741A">
        <w:rPr>
          <w:rFonts w:ascii="Times New Roman" w:hAnsi="Times New Roman" w:cs="Times New Roman"/>
          <w:sz w:val="24"/>
          <w:szCs w:val="24"/>
        </w:rPr>
        <w:t>including</w:t>
      </w:r>
      <w:r>
        <w:rPr>
          <w:rFonts w:ascii="Times New Roman" w:hAnsi="Times New Roman" w:cs="Times New Roman"/>
          <w:sz w:val="24"/>
          <w:szCs w:val="24"/>
        </w:rPr>
        <w:t xml:space="preserve"> </w:t>
      </w:r>
      <w:r w:rsidRPr="00F6741A">
        <w:rPr>
          <w:rFonts w:ascii="Times New Roman" w:hAnsi="Times New Roman" w:cs="Times New Roman"/>
          <w:sz w:val="24"/>
          <w:szCs w:val="24"/>
        </w:rPr>
        <w:t>inter-sentential</w:t>
      </w:r>
      <w:r>
        <w:rPr>
          <w:rFonts w:ascii="Times New Roman" w:hAnsi="Times New Roman" w:cs="Times New Roman"/>
          <w:sz w:val="24"/>
          <w:szCs w:val="24"/>
        </w:rPr>
        <w:t xml:space="preserve"> </w:t>
      </w:r>
      <w:r w:rsidRPr="00F6741A">
        <w:rPr>
          <w:rFonts w:ascii="Times New Roman" w:hAnsi="Times New Roman" w:cs="Times New Roman"/>
          <w:sz w:val="24"/>
          <w:szCs w:val="24"/>
        </w:rPr>
        <w:t>code-switching,</w:t>
      </w:r>
      <w:r>
        <w:rPr>
          <w:rFonts w:ascii="Times New Roman" w:hAnsi="Times New Roman" w:cs="Times New Roman"/>
          <w:sz w:val="24"/>
          <w:szCs w:val="24"/>
        </w:rPr>
        <w:t xml:space="preserve"> </w:t>
      </w:r>
      <w:bookmarkStart w:id="4" w:name="OLE_LINK17"/>
      <w:bookmarkStart w:id="5" w:name="OLE_LINK18"/>
      <w:r w:rsidRPr="00F6741A">
        <w:rPr>
          <w:rFonts w:ascii="Times New Roman" w:hAnsi="Times New Roman" w:cs="Times New Roman"/>
          <w:sz w:val="24"/>
          <w:szCs w:val="24"/>
        </w:rPr>
        <w:t>intra-sentential</w:t>
      </w:r>
      <w:r>
        <w:rPr>
          <w:rFonts w:ascii="Times New Roman" w:hAnsi="Times New Roman" w:cs="Times New Roman"/>
          <w:sz w:val="24"/>
          <w:szCs w:val="24"/>
        </w:rPr>
        <w:t xml:space="preserve"> </w:t>
      </w:r>
      <w:r w:rsidRPr="00F6741A">
        <w:rPr>
          <w:rFonts w:ascii="Times New Roman" w:hAnsi="Times New Roman" w:cs="Times New Roman"/>
          <w:sz w:val="24"/>
          <w:szCs w:val="24"/>
        </w:rPr>
        <w:t>code-switching</w:t>
      </w:r>
      <w:bookmarkEnd w:id="4"/>
      <w:bookmarkEnd w:id="5"/>
      <w:r>
        <w:rPr>
          <w:rFonts w:ascii="Times New Roman" w:hAnsi="Times New Roman" w:cs="Times New Roman"/>
          <w:sz w:val="24"/>
          <w:szCs w:val="24"/>
        </w:rPr>
        <w:t xml:space="preserve"> </w:t>
      </w:r>
      <w:r w:rsidRPr="00F6741A">
        <w:rPr>
          <w:rFonts w:ascii="Times New Roman" w:hAnsi="Times New Roman" w:cs="Times New Roman"/>
          <w:sz w:val="24"/>
          <w:szCs w:val="24"/>
        </w:rPr>
        <w:t>and</w:t>
      </w:r>
      <w:r>
        <w:rPr>
          <w:rFonts w:ascii="Times New Roman" w:hAnsi="Times New Roman" w:cs="Times New Roman"/>
          <w:sz w:val="24"/>
          <w:szCs w:val="24"/>
        </w:rPr>
        <w:t xml:space="preserve"> </w:t>
      </w:r>
      <w:r w:rsidRPr="00F6741A">
        <w:rPr>
          <w:rFonts w:ascii="Times New Roman" w:hAnsi="Times New Roman" w:cs="Times New Roman"/>
          <w:sz w:val="24"/>
          <w:szCs w:val="24"/>
        </w:rPr>
        <w:t>tag switching.</w:t>
      </w:r>
      <w:r>
        <w:rPr>
          <w:rFonts w:ascii="Times New Roman" w:hAnsi="Times New Roman" w:cs="Times New Roman"/>
          <w:sz w:val="24"/>
          <w:szCs w:val="24"/>
        </w:rPr>
        <w:t xml:space="preserve"> </w:t>
      </w:r>
      <w:r w:rsidRPr="003D01F3">
        <w:rPr>
          <w:rFonts w:ascii="Times New Roman" w:hAnsi="Times New Roman" w:cs="Times New Roman"/>
          <w:sz w:val="24"/>
          <w:szCs w:val="24"/>
        </w:rPr>
        <w:t>Inter-sentential switching appears in two sentences.</w:t>
      </w:r>
      <w:r>
        <w:rPr>
          <w:rFonts w:ascii="Times New Roman" w:hAnsi="Times New Roman" w:cs="Times New Roman"/>
          <w:sz w:val="24"/>
          <w:szCs w:val="24"/>
        </w:rPr>
        <w:t xml:space="preserve"> </w:t>
      </w:r>
      <w:r w:rsidRPr="003D01F3">
        <w:rPr>
          <w:rFonts w:ascii="Times New Roman" w:hAnsi="Times New Roman" w:cs="Times New Roman"/>
          <w:sz w:val="24"/>
          <w:szCs w:val="24"/>
        </w:rPr>
        <w:t>Intra-sentential switching occurs within sentences</w:t>
      </w:r>
      <w:r>
        <w:rPr>
          <w:rFonts w:ascii="Times New Roman" w:hAnsi="Times New Roman" w:cs="Times New Roman"/>
          <w:sz w:val="24"/>
          <w:szCs w:val="24"/>
        </w:rPr>
        <w:t>. T</w:t>
      </w:r>
      <w:r w:rsidRPr="00F6741A">
        <w:rPr>
          <w:rFonts w:ascii="Times New Roman" w:hAnsi="Times New Roman" w:cs="Times New Roman"/>
          <w:sz w:val="24"/>
          <w:szCs w:val="24"/>
        </w:rPr>
        <w:t>ag switching</w:t>
      </w:r>
      <w:r>
        <w:rPr>
          <w:rFonts w:ascii="Times New Roman" w:hAnsi="Times New Roman" w:cs="Times New Roman"/>
          <w:sz w:val="24"/>
          <w:szCs w:val="24"/>
        </w:rPr>
        <w:t xml:space="preserve"> </w:t>
      </w:r>
      <w:r w:rsidRPr="00F6741A">
        <w:rPr>
          <w:rFonts w:ascii="Times New Roman" w:hAnsi="Times New Roman" w:cs="Times New Roman"/>
          <w:sz w:val="24"/>
          <w:szCs w:val="24"/>
        </w:rPr>
        <w:t>refers</w:t>
      </w:r>
      <w:r>
        <w:rPr>
          <w:rFonts w:ascii="Times New Roman" w:hAnsi="Times New Roman" w:cs="Times New Roman"/>
          <w:sz w:val="24"/>
          <w:szCs w:val="24"/>
        </w:rPr>
        <w:t xml:space="preserve"> </w:t>
      </w:r>
      <w:r w:rsidRPr="00F6741A">
        <w:rPr>
          <w:rFonts w:ascii="Times New Roman" w:hAnsi="Times New Roman" w:cs="Times New Roman"/>
          <w:sz w:val="24"/>
          <w:szCs w:val="24"/>
        </w:rPr>
        <w:t>to</w:t>
      </w:r>
      <w:r>
        <w:rPr>
          <w:rFonts w:ascii="Times New Roman" w:hAnsi="Times New Roman" w:cs="Times New Roman"/>
          <w:sz w:val="24"/>
          <w:szCs w:val="24"/>
        </w:rPr>
        <w:t xml:space="preserve"> </w:t>
      </w:r>
      <w:r w:rsidRPr="00F6741A">
        <w:rPr>
          <w:rFonts w:ascii="Times New Roman" w:hAnsi="Times New Roman" w:cs="Times New Roman"/>
          <w:sz w:val="24"/>
          <w:szCs w:val="24"/>
        </w:rPr>
        <w:t>code-switching</w:t>
      </w:r>
      <w:r>
        <w:rPr>
          <w:rFonts w:ascii="Times New Roman" w:hAnsi="Times New Roman" w:cs="Times New Roman"/>
          <w:sz w:val="24"/>
          <w:szCs w:val="24"/>
        </w:rPr>
        <w:t xml:space="preserve"> </w:t>
      </w:r>
      <w:r w:rsidRPr="00F6741A">
        <w:rPr>
          <w:rFonts w:ascii="Times New Roman" w:hAnsi="Times New Roman" w:cs="Times New Roman"/>
          <w:sz w:val="24"/>
          <w:szCs w:val="24"/>
        </w:rPr>
        <w:t>occurring</w:t>
      </w:r>
      <w:r>
        <w:rPr>
          <w:rFonts w:ascii="Times New Roman" w:hAnsi="Times New Roman" w:cs="Times New Roman"/>
          <w:sz w:val="24"/>
          <w:szCs w:val="24"/>
        </w:rPr>
        <w:t xml:space="preserve"> </w:t>
      </w:r>
      <w:r w:rsidRPr="00F6741A">
        <w:rPr>
          <w:rFonts w:ascii="Times New Roman" w:hAnsi="Times New Roman" w:cs="Times New Roman"/>
          <w:sz w:val="24"/>
          <w:szCs w:val="24"/>
        </w:rPr>
        <w:t>at</w:t>
      </w:r>
      <w:r>
        <w:rPr>
          <w:rFonts w:ascii="Times New Roman" w:hAnsi="Times New Roman" w:cs="Times New Roman"/>
          <w:sz w:val="24"/>
          <w:szCs w:val="24"/>
        </w:rPr>
        <w:t xml:space="preserve"> </w:t>
      </w:r>
      <w:r w:rsidRPr="00F6741A">
        <w:rPr>
          <w:rFonts w:ascii="Times New Roman" w:hAnsi="Times New Roman" w:cs="Times New Roman"/>
          <w:sz w:val="24"/>
          <w:szCs w:val="24"/>
        </w:rPr>
        <w:t>the</w:t>
      </w:r>
      <w:r>
        <w:rPr>
          <w:rFonts w:ascii="Times New Roman" w:hAnsi="Times New Roman" w:cs="Times New Roman"/>
          <w:sz w:val="24"/>
          <w:szCs w:val="24"/>
        </w:rPr>
        <w:t xml:space="preserve"> </w:t>
      </w:r>
      <w:r w:rsidRPr="00F6741A">
        <w:rPr>
          <w:rFonts w:ascii="Times New Roman" w:hAnsi="Times New Roman" w:cs="Times New Roman"/>
          <w:sz w:val="24"/>
          <w:szCs w:val="24"/>
        </w:rPr>
        <w:t>tag</w:t>
      </w:r>
      <w:r>
        <w:rPr>
          <w:rFonts w:ascii="Times New Roman" w:hAnsi="Times New Roman" w:cs="Times New Roman"/>
          <w:sz w:val="24"/>
          <w:szCs w:val="24"/>
        </w:rPr>
        <w:t xml:space="preserve"> </w:t>
      </w:r>
      <w:r w:rsidRPr="00F6741A">
        <w:rPr>
          <w:rFonts w:ascii="Times New Roman" w:hAnsi="Times New Roman" w:cs="Times New Roman"/>
          <w:sz w:val="24"/>
          <w:szCs w:val="24"/>
        </w:rPr>
        <w:t>part</w:t>
      </w:r>
      <w:r>
        <w:rPr>
          <w:rFonts w:ascii="Times New Roman" w:hAnsi="Times New Roman" w:cs="Times New Roman"/>
          <w:sz w:val="24"/>
          <w:szCs w:val="24"/>
        </w:rPr>
        <w:t xml:space="preserve"> </w:t>
      </w:r>
      <w:r w:rsidRPr="00F6741A">
        <w:rPr>
          <w:rFonts w:ascii="Times New Roman" w:hAnsi="Times New Roman" w:cs="Times New Roman"/>
          <w:sz w:val="24"/>
          <w:szCs w:val="24"/>
        </w:rPr>
        <w:t>of</w:t>
      </w:r>
      <w:r>
        <w:rPr>
          <w:rFonts w:ascii="Times New Roman" w:hAnsi="Times New Roman" w:cs="Times New Roman"/>
          <w:sz w:val="24"/>
          <w:szCs w:val="24"/>
        </w:rPr>
        <w:t xml:space="preserve"> </w:t>
      </w:r>
      <w:r w:rsidRPr="00F6741A">
        <w:rPr>
          <w:rFonts w:ascii="Times New Roman" w:hAnsi="Times New Roman" w:cs="Times New Roman"/>
          <w:sz w:val="24"/>
          <w:szCs w:val="24"/>
        </w:rPr>
        <w:t>sentence</w:t>
      </w:r>
      <w:r>
        <w:rPr>
          <w:rFonts w:ascii="Times New Roman" w:hAnsi="Times New Roman" w:cs="Times New Roman"/>
          <w:sz w:val="24"/>
          <w:szCs w:val="24"/>
        </w:rPr>
        <w:t>s</w:t>
      </w:r>
      <w:r w:rsidRPr="00F6741A">
        <w:rPr>
          <w:rFonts w:ascii="Times New Roman" w:hAnsi="Times New Roman" w:cs="Times New Roman"/>
          <w:sz w:val="24"/>
          <w:szCs w:val="24"/>
        </w:rPr>
        <w:t>.</w:t>
      </w:r>
      <w:r>
        <w:rPr>
          <w:rFonts w:ascii="Times New Roman" w:hAnsi="Times New Roman" w:cs="Times New Roman"/>
          <w:sz w:val="24"/>
          <w:szCs w:val="24"/>
        </w:rPr>
        <w:t xml:space="preserve"> Based on previous research, notional words account for the largest part of </w:t>
      </w:r>
      <w:r w:rsidRPr="00F6741A">
        <w:rPr>
          <w:rFonts w:ascii="Times New Roman" w:hAnsi="Times New Roman" w:cs="Times New Roman"/>
          <w:sz w:val="24"/>
          <w:szCs w:val="24"/>
        </w:rPr>
        <w:t>intra-sentential</w:t>
      </w:r>
      <w:r>
        <w:rPr>
          <w:rFonts w:ascii="Times New Roman" w:hAnsi="Times New Roman" w:cs="Times New Roman"/>
          <w:sz w:val="24"/>
          <w:szCs w:val="24"/>
        </w:rPr>
        <w:t xml:space="preserve"> </w:t>
      </w:r>
      <w:r w:rsidRPr="00F6741A">
        <w:rPr>
          <w:rFonts w:ascii="Times New Roman" w:hAnsi="Times New Roman" w:cs="Times New Roman"/>
          <w:sz w:val="24"/>
          <w:szCs w:val="24"/>
        </w:rPr>
        <w:t>code-switching</w:t>
      </w:r>
      <w:r>
        <w:rPr>
          <w:rFonts w:ascii="Times New Roman" w:hAnsi="Times New Roman" w:cs="Times New Roman"/>
          <w:sz w:val="24"/>
          <w:szCs w:val="24"/>
        </w:rPr>
        <w:t xml:space="preserve"> (</w:t>
      </w:r>
      <w:r w:rsidRPr="006E6AB5">
        <w:rPr>
          <w:rFonts w:ascii="Times New Roman" w:hAnsi="Times New Roman" w:cs="Times New Roman"/>
          <w:sz w:val="24"/>
          <w:szCs w:val="24"/>
        </w:rPr>
        <w:t>Redlinger</w:t>
      </w:r>
      <w:r>
        <w:rPr>
          <w:rFonts w:ascii="Times New Roman" w:hAnsi="Times New Roman" w:cs="Times New Roman"/>
          <w:sz w:val="24"/>
          <w:szCs w:val="24"/>
        </w:rPr>
        <w:t xml:space="preserve"> and </w:t>
      </w:r>
      <w:r w:rsidRPr="006E6AB5">
        <w:rPr>
          <w:rFonts w:ascii="Times New Roman" w:hAnsi="Times New Roman" w:cs="Times New Roman"/>
          <w:sz w:val="24"/>
          <w:szCs w:val="24"/>
        </w:rPr>
        <w:t>Park</w:t>
      </w:r>
      <w:r>
        <w:rPr>
          <w:rFonts w:ascii="Times New Roman" w:hAnsi="Times New Roman" w:cs="Times New Roman"/>
          <w:sz w:val="24"/>
          <w:szCs w:val="24"/>
        </w:rPr>
        <w:t xml:space="preserve">, </w:t>
      </w:r>
      <w:r w:rsidRPr="006E6AB5">
        <w:rPr>
          <w:rFonts w:ascii="Times New Roman" w:hAnsi="Times New Roman" w:cs="Times New Roman"/>
          <w:sz w:val="24"/>
          <w:szCs w:val="24"/>
        </w:rPr>
        <w:t>1980</w:t>
      </w:r>
      <w:r>
        <w:rPr>
          <w:rFonts w:ascii="Times New Roman" w:hAnsi="Times New Roman" w:cs="Times New Roman"/>
          <w:sz w:val="24"/>
          <w:szCs w:val="24"/>
        </w:rPr>
        <w:t xml:space="preserve">), the occurrence of which, therefore, is mainly due </w:t>
      </w:r>
      <w:r>
        <w:rPr>
          <w:rFonts w:ascii="Times New Roman" w:hAnsi="Times New Roman" w:cs="Times New Roman"/>
          <w:sz w:val="24"/>
          <w:szCs w:val="24"/>
        </w:rPr>
        <w:lastRenderedPageBreak/>
        <w:t xml:space="preserve">to children’s lack of vocabulary. Such substitution of words will gradually diminish with language development. However, inter-sentential code-switching and tag switching are usually linked with sociolinguistic or psychological motivations, which may linger for quite a long time. Indeed, this gives bilinguals </w:t>
      </w:r>
      <w:r w:rsidRPr="00532296">
        <w:rPr>
          <w:rFonts w:ascii="Times New Roman" w:hAnsi="Times New Roman" w:cs="Times New Roman"/>
          <w:sz w:val="24"/>
          <w:szCs w:val="24"/>
        </w:rPr>
        <w:t>the</w:t>
      </w:r>
      <w:r>
        <w:rPr>
          <w:rFonts w:ascii="Times New Roman" w:hAnsi="Times New Roman" w:cs="Times New Roman"/>
          <w:sz w:val="24"/>
          <w:szCs w:val="24"/>
        </w:rPr>
        <w:t xml:space="preserve"> </w:t>
      </w:r>
      <w:r w:rsidRPr="00532296">
        <w:rPr>
          <w:rFonts w:ascii="Times New Roman" w:hAnsi="Times New Roman" w:cs="Times New Roman"/>
          <w:sz w:val="24"/>
          <w:szCs w:val="24"/>
        </w:rPr>
        <w:t>advantage</w:t>
      </w:r>
      <w:r>
        <w:rPr>
          <w:rFonts w:ascii="Times New Roman" w:hAnsi="Times New Roman" w:cs="Times New Roman"/>
          <w:sz w:val="24"/>
          <w:szCs w:val="24"/>
        </w:rPr>
        <w:t xml:space="preserve"> </w:t>
      </w:r>
      <w:r w:rsidRPr="00532296">
        <w:rPr>
          <w:rFonts w:ascii="Times New Roman" w:hAnsi="Times New Roman" w:cs="Times New Roman"/>
          <w:sz w:val="24"/>
          <w:szCs w:val="24"/>
        </w:rPr>
        <w:t>and</w:t>
      </w:r>
      <w:r>
        <w:rPr>
          <w:rFonts w:ascii="Times New Roman" w:hAnsi="Times New Roman" w:cs="Times New Roman"/>
          <w:sz w:val="24"/>
          <w:szCs w:val="24"/>
        </w:rPr>
        <w:t xml:space="preserve"> </w:t>
      </w:r>
      <w:r w:rsidRPr="00532296">
        <w:rPr>
          <w:rFonts w:ascii="Times New Roman" w:hAnsi="Times New Roman" w:cs="Times New Roman"/>
          <w:sz w:val="24"/>
          <w:szCs w:val="24"/>
        </w:rPr>
        <w:t>flexibility</w:t>
      </w:r>
      <w:r>
        <w:rPr>
          <w:rFonts w:ascii="Times New Roman" w:hAnsi="Times New Roman" w:cs="Times New Roman"/>
          <w:sz w:val="24"/>
          <w:szCs w:val="24"/>
        </w:rPr>
        <w:t xml:space="preserve"> </w:t>
      </w:r>
      <w:r w:rsidRPr="00532296">
        <w:rPr>
          <w:rFonts w:ascii="Times New Roman" w:hAnsi="Times New Roman" w:cs="Times New Roman"/>
          <w:sz w:val="24"/>
          <w:szCs w:val="24"/>
        </w:rPr>
        <w:t>to</w:t>
      </w:r>
      <w:r>
        <w:rPr>
          <w:rFonts w:ascii="Times New Roman" w:hAnsi="Times New Roman" w:cs="Times New Roman"/>
          <w:sz w:val="24"/>
          <w:szCs w:val="24"/>
        </w:rPr>
        <w:t xml:space="preserve"> </w:t>
      </w:r>
      <w:r w:rsidRPr="00532296">
        <w:rPr>
          <w:rFonts w:ascii="Times New Roman" w:hAnsi="Times New Roman" w:cs="Times New Roman"/>
          <w:sz w:val="24"/>
          <w:szCs w:val="24"/>
        </w:rPr>
        <w:t>move</w:t>
      </w:r>
      <w:r>
        <w:rPr>
          <w:rFonts w:ascii="Times New Roman" w:hAnsi="Times New Roman" w:cs="Times New Roman"/>
          <w:sz w:val="24"/>
          <w:szCs w:val="24"/>
        </w:rPr>
        <w:t xml:space="preserve"> </w:t>
      </w:r>
      <w:r w:rsidRPr="00532296">
        <w:rPr>
          <w:rFonts w:ascii="Times New Roman" w:hAnsi="Times New Roman" w:cs="Times New Roman"/>
          <w:sz w:val="24"/>
          <w:szCs w:val="24"/>
        </w:rPr>
        <w:t>between</w:t>
      </w:r>
      <w:r>
        <w:rPr>
          <w:rFonts w:ascii="Times New Roman" w:hAnsi="Times New Roman" w:cs="Times New Roman"/>
          <w:sz w:val="24"/>
          <w:szCs w:val="24"/>
        </w:rPr>
        <w:t xml:space="preserve"> different</w:t>
      </w:r>
      <w:r w:rsidRPr="00532296">
        <w:rPr>
          <w:rFonts w:ascii="Times New Roman" w:hAnsi="Times New Roman" w:cs="Times New Roman"/>
          <w:sz w:val="24"/>
          <w:szCs w:val="24"/>
        </w:rPr>
        <w:t xml:space="preserve"> languages</w:t>
      </w:r>
      <w:r>
        <w:rPr>
          <w:rFonts w:ascii="Times New Roman" w:hAnsi="Times New Roman" w:cs="Times New Roman"/>
          <w:sz w:val="24"/>
          <w:szCs w:val="24"/>
        </w:rPr>
        <w:t xml:space="preserve">, </w:t>
      </w:r>
      <w:r w:rsidRPr="00532296">
        <w:rPr>
          <w:rFonts w:ascii="Times New Roman" w:hAnsi="Times New Roman" w:cs="Times New Roman"/>
          <w:sz w:val="24"/>
          <w:szCs w:val="24"/>
        </w:rPr>
        <w:t>cultures</w:t>
      </w:r>
      <w:r>
        <w:rPr>
          <w:rFonts w:ascii="Times New Roman" w:hAnsi="Times New Roman" w:cs="Times New Roman"/>
          <w:sz w:val="24"/>
          <w:szCs w:val="24"/>
        </w:rPr>
        <w:t xml:space="preserve"> and identities in various situations. Such code-switching should not be expected to disappear totally.</w:t>
      </w:r>
    </w:p>
    <w:p w:rsidR="005C2877" w:rsidRDefault="005C2877" w:rsidP="005C2877">
      <w:pPr>
        <w:spacing w:beforeLines="50" w:before="211" w:afterLines="50" w:after="211"/>
        <w:rPr>
          <w:rFonts w:ascii="Times New Roman" w:hAnsi="Times New Roman" w:cs="Times New Roman"/>
          <w:b/>
          <w:bCs/>
          <w:sz w:val="24"/>
          <w:szCs w:val="24"/>
        </w:rPr>
      </w:pPr>
      <w:r>
        <w:rPr>
          <w:rFonts w:ascii="Times New Roman" w:hAnsi="Times New Roman" w:cs="Times New Roman"/>
          <w:b/>
          <w:bCs/>
          <w:sz w:val="24"/>
          <w:szCs w:val="24"/>
        </w:rPr>
        <w:t>5. Conclusion</w:t>
      </w:r>
    </w:p>
    <w:p w:rsidR="005C2877" w:rsidRPr="005631FB" w:rsidRDefault="005C2877" w:rsidP="005C2877">
      <w:pPr>
        <w:ind w:firstLineChars="250" w:firstLine="600"/>
        <w:rPr>
          <w:rFonts w:ascii="Times New Roman" w:hAnsi="Times New Roman" w:cs="Times New Roman"/>
          <w:sz w:val="24"/>
          <w:szCs w:val="24"/>
        </w:rPr>
      </w:pPr>
      <w:r>
        <w:rPr>
          <w:rFonts w:ascii="Times New Roman" w:hAnsi="Times New Roman" w:cs="Times New Roman"/>
          <w:sz w:val="24"/>
          <w:szCs w:val="24"/>
        </w:rPr>
        <w:t xml:space="preserve">Code-switching, though common in the process of second language learning, is </w:t>
      </w:r>
      <w:r>
        <w:rPr>
          <w:rFonts w:ascii="Times New Roman" w:hAnsi="Times New Roman" w:cs="Times New Roman" w:hint="eastAsia"/>
          <w:sz w:val="24"/>
          <w:szCs w:val="24"/>
        </w:rPr>
        <w:t>used</w:t>
      </w:r>
      <w:r>
        <w:rPr>
          <w:rFonts w:ascii="Times New Roman" w:hAnsi="Times New Roman" w:cs="Times New Roman"/>
          <w:sz w:val="24"/>
          <w:szCs w:val="24"/>
        </w:rPr>
        <w:t xml:space="preserve"> to be questioned or even disparaged by </w:t>
      </w:r>
      <w:r>
        <w:rPr>
          <w:rFonts w:ascii="Times New Roman" w:hAnsi="Times New Roman" w:cs="Times New Roman" w:hint="eastAsia"/>
          <w:sz w:val="24"/>
          <w:szCs w:val="24"/>
        </w:rPr>
        <w:t>some</w:t>
      </w:r>
      <w:r>
        <w:rPr>
          <w:rFonts w:ascii="Times New Roman" w:hAnsi="Times New Roman" w:cs="Times New Roman"/>
          <w:sz w:val="24"/>
          <w:szCs w:val="24"/>
        </w:rPr>
        <w:t xml:space="preserve"> scholars and parents. With the accumulating researches and evidence, </w:t>
      </w:r>
      <w:r w:rsidRPr="005631FB">
        <w:rPr>
          <w:rFonts w:ascii="Times New Roman" w:hAnsi="Times New Roman" w:cs="Times New Roman"/>
          <w:sz w:val="24"/>
          <w:szCs w:val="24"/>
        </w:rPr>
        <w:t xml:space="preserve">it is of necessity and great importance to reveal the </w:t>
      </w:r>
      <w:r>
        <w:rPr>
          <w:rFonts w:ascii="Times New Roman" w:hAnsi="Times New Roman" w:cs="Times New Roman"/>
          <w:sz w:val="24"/>
          <w:szCs w:val="24"/>
        </w:rPr>
        <w:t>value and purpose</w:t>
      </w:r>
      <w:r w:rsidRPr="005631FB">
        <w:rPr>
          <w:rFonts w:ascii="Times New Roman" w:hAnsi="Times New Roman" w:cs="Times New Roman"/>
          <w:sz w:val="24"/>
          <w:szCs w:val="24"/>
        </w:rPr>
        <w:t xml:space="preserve"> of </w:t>
      </w:r>
      <w:r>
        <w:rPr>
          <w:rFonts w:ascii="Times New Roman" w:hAnsi="Times New Roman" w:cs="Times New Roman"/>
          <w:sz w:val="24"/>
          <w:szCs w:val="24"/>
        </w:rPr>
        <w:t>code-switching</w:t>
      </w:r>
      <w:r w:rsidRPr="005631FB">
        <w:rPr>
          <w:rFonts w:ascii="Times New Roman" w:hAnsi="Times New Roman" w:cs="Times New Roman"/>
          <w:sz w:val="24"/>
          <w:szCs w:val="24"/>
        </w:rPr>
        <w:t xml:space="preserve">. </w:t>
      </w:r>
      <w:r>
        <w:rPr>
          <w:rFonts w:ascii="Times New Roman" w:hAnsi="Times New Roman" w:cs="Times New Roman"/>
          <w:sz w:val="24"/>
          <w:szCs w:val="24"/>
        </w:rPr>
        <w:t>The essay highlights the importance of accepting children’s use of code-switching. If necessary, parents can adopt strategies to guide their children to separate languages progressively. But with the recognition of its functions, parents shall never expect their children to abandon code-switching totally.</w:t>
      </w:r>
    </w:p>
    <w:p w:rsidR="005C2877" w:rsidRPr="001E6839" w:rsidRDefault="005C2877" w:rsidP="005C2877">
      <w:pPr>
        <w:rPr>
          <w:rFonts w:ascii="Times New Roman" w:hAnsi="Times New Roman" w:cs="Times New Roman"/>
          <w:b/>
          <w:bCs/>
          <w:sz w:val="24"/>
          <w:szCs w:val="24"/>
        </w:rPr>
      </w:pPr>
    </w:p>
    <w:p w:rsidR="005C2877" w:rsidRDefault="005C2877" w:rsidP="005C2877">
      <w:pPr>
        <w:spacing w:beforeLines="50" w:before="211" w:afterLines="50" w:after="211"/>
        <w:rPr>
          <w:rFonts w:ascii="Times New Roman" w:hAnsi="Times New Roman" w:cs="Times New Roman"/>
          <w:b/>
          <w:bCs/>
          <w:sz w:val="24"/>
          <w:szCs w:val="24"/>
        </w:rPr>
      </w:pPr>
      <w:r w:rsidRPr="004B277C">
        <w:rPr>
          <w:rFonts w:ascii="Times New Roman" w:hAnsi="Times New Roman" w:cs="Times New Roman"/>
          <w:b/>
          <w:bCs/>
          <w:sz w:val="24"/>
          <w:szCs w:val="24"/>
        </w:rPr>
        <w:t>Reference</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 xml:space="preserve">Baker, C. (2014) </w:t>
      </w:r>
      <w:r w:rsidRPr="00180450">
        <w:rPr>
          <w:rFonts w:ascii="Times New Roman" w:hAnsi="Times New Roman" w:cs="Times New Roman"/>
          <w:i/>
          <w:iCs/>
          <w:kern w:val="0"/>
          <w:sz w:val="24"/>
          <w:szCs w:val="24"/>
        </w:rPr>
        <w:t>A parents</w:t>
      </w:r>
      <w:r>
        <w:rPr>
          <w:rFonts w:ascii="Times New Roman" w:hAnsi="Times New Roman" w:cs="Times New Roman"/>
          <w:i/>
          <w:iCs/>
          <w:kern w:val="0"/>
          <w:sz w:val="24"/>
          <w:szCs w:val="24"/>
        </w:rPr>
        <w:t>’</w:t>
      </w:r>
      <w:r w:rsidRPr="00180450">
        <w:rPr>
          <w:rFonts w:ascii="Times New Roman" w:hAnsi="Times New Roman" w:cs="Times New Roman"/>
          <w:i/>
          <w:iCs/>
          <w:kern w:val="0"/>
          <w:sz w:val="24"/>
          <w:szCs w:val="24"/>
        </w:rPr>
        <w:t xml:space="preserve"> and teachers</w:t>
      </w:r>
      <w:r>
        <w:rPr>
          <w:rFonts w:ascii="Times New Roman" w:hAnsi="Times New Roman" w:cs="Times New Roman"/>
          <w:i/>
          <w:iCs/>
          <w:kern w:val="0"/>
          <w:sz w:val="24"/>
          <w:szCs w:val="24"/>
        </w:rPr>
        <w:t>’</w:t>
      </w:r>
      <w:r w:rsidRPr="00180450">
        <w:rPr>
          <w:rFonts w:ascii="Times New Roman" w:hAnsi="Times New Roman" w:cs="Times New Roman"/>
          <w:i/>
          <w:iCs/>
          <w:kern w:val="0"/>
          <w:sz w:val="24"/>
          <w:szCs w:val="24"/>
        </w:rPr>
        <w:t xml:space="preserve"> guide to bilingualism</w:t>
      </w:r>
      <w:r w:rsidRPr="00180450">
        <w:rPr>
          <w:rFonts w:ascii="Times New Roman" w:hAnsi="Times New Roman" w:cs="Times New Roman"/>
          <w:kern w:val="0"/>
          <w:sz w:val="24"/>
          <w:szCs w:val="24"/>
        </w:rPr>
        <w:t>.</w:t>
      </w:r>
      <w:r w:rsidRPr="00180450">
        <w:rPr>
          <w:rFonts w:ascii="Times New Roman" w:hAnsi="Times New Roman" w:cs="Times New Roman"/>
          <w:i/>
          <w:iCs/>
          <w:kern w:val="0"/>
          <w:sz w:val="24"/>
          <w:szCs w:val="24"/>
        </w:rPr>
        <w:t xml:space="preserve"> </w:t>
      </w:r>
      <w:r w:rsidRPr="00180450">
        <w:rPr>
          <w:rFonts w:ascii="Times New Roman" w:hAnsi="Times New Roman" w:cs="Times New Roman"/>
          <w:kern w:val="0"/>
          <w:sz w:val="24"/>
          <w:szCs w:val="24"/>
        </w:rPr>
        <w:t>Bristol: Multilingual Matters.</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 xml:space="preserve">Giles, H. and Coupland, N. (1991) </w:t>
      </w:r>
      <w:r w:rsidRPr="00180450">
        <w:rPr>
          <w:rFonts w:ascii="Times New Roman" w:hAnsi="Times New Roman" w:cs="Times New Roman"/>
          <w:i/>
          <w:iCs/>
          <w:kern w:val="0"/>
          <w:sz w:val="24"/>
          <w:szCs w:val="24"/>
        </w:rPr>
        <w:t xml:space="preserve">Language: </w:t>
      </w:r>
      <w:r>
        <w:rPr>
          <w:rFonts w:ascii="Times New Roman" w:hAnsi="Times New Roman" w:cs="Times New Roman"/>
          <w:i/>
          <w:iCs/>
          <w:kern w:val="0"/>
          <w:sz w:val="24"/>
          <w:szCs w:val="24"/>
        </w:rPr>
        <w:t>c</w:t>
      </w:r>
      <w:r w:rsidRPr="00180450">
        <w:rPr>
          <w:rFonts w:ascii="Times New Roman" w:hAnsi="Times New Roman" w:cs="Times New Roman"/>
          <w:i/>
          <w:iCs/>
          <w:kern w:val="0"/>
          <w:sz w:val="24"/>
          <w:szCs w:val="24"/>
        </w:rPr>
        <w:t>ontexts and consequences</w:t>
      </w:r>
      <w:r w:rsidRPr="00180450">
        <w:rPr>
          <w:rFonts w:ascii="Times New Roman" w:hAnsi="Times New Roman" w:cs="Times New Roman"/>
          <w:kern w:val="0"/>
          <w:sz w:val="24"/>
          <w:szCs w:val="24"/>
        </w:rPr>
        <w:t>.</w:t>
      </w:r>
      <w:r w:rsidRPr="00180450">
        <w:rPr>
          <w:rFonts w:ascii="Times New Roman" w:hAnsi="Times New Roman" w:cs="Times New Roman"/>
          <w:i/>
          <w:iCs/>
          <w:kern w:val="0"/>
          <w:sz w:val="24"/>
          <w:szCs w:val="24"/>
        </w:rPr>
        <w:t xml:space="preserve"> </w:t>
      </w:r>
      <w:r w:rsidRPr="00180450">
        <w:rPr>
          <w:rFonts w:ascii="Times New Roman" w:hAnsi="Times New Roman" w:cs="Times New Roman"/>
          <w:kern w:val="0"/>
          <w:sz w:val="24"/>
          <w:szCs w:val="24"/>
        </w:rPr>
        <w:t>Milton Keynes: Open University Press.</w:t>
      </w:r>
    </w:p>
    <w:p w:rsidR="005C2877" w:rsidRPr="005640ED"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5640ED">
        <w:rPr>
          <w:rFonts w:ascii="Times New Roman" w:hAnsi="Times New Roman" w:cs="Times New Roman"/>
          <w:color w:val="000000"/>
          <w:kern w:val="0"/>
          <w:sz w:val="24"/>
          <w:szCs w:val="24"/>
        </w:rPr>
        <w:t xml:space="preserve">Hei, K. C. (2002) ‘Code switches: </w:t>
      </w:r>
      <w:r>
        <w:rPr>
          <w:rFonts w:ascii="Times New Roman" w:hAnsi="Times New Roman" w:cs="Times New Roman"/>
          <w:color w:val="000000"/>
          <w:kern w:val="0"/>
          <w:sz w:val="24"/>
          <w:szCs w:val="24"/>
        </w:rPr>
        <w:t>a</w:t>
      </w:r>
      <w:r w:rsidRPr="005640ED">
        <w:rPr>
          <w:rFonts w:ascii="Times New Roman" w:hAnsi="Times New Roman" w:cs="Times New Roman"/>
          <w:color w:val="000000"/>
          <w:kern w:val="0"/>
          <w:sz w:val="24"/>
          <w:szCs w:val="24"/>
        </w:rPr>
        <w:t xml:space="preserve"> measurement for language shift? A case study of a Malaysian Chinese family’, </w:t>
      </w:r>
      <w:r w:rsidRPr="005640ED">
        <w:rPr>
          <w:rFonts w:ascii="Times New Roman" w:hAnsi="Times New Roman" w:cs="Times New Roman"/>
          <w:i/>
          <w:iCs/>
          <w:color w:val="000000"/>
          <w:kern w:val="0"/>
          <w:sz w:val="24"/>
          <w:szCs w:val="24"/>
        </w:rPr>
        <w:t>Methodological and Analytical Issues in Language Shift Studies</w:t>
      </w:r>
      <w:r w:rsidRPr="005640ED">
        <w:rPr>
          <w:rFonts w:ascii="Times New Roman" w:hAnsi="Times New Roman" w:cs="Times New Roman"/>
          <w:color w:val="000000"/>
          <w:kern w:val="0"/>
          <w:sz w:val="24"/>
          <w:szCs w:val="24"/>
        </w:rPr>
        <w:t xml:space="preserve">, 91-111. Available at:  </w:t>
      </w:r>
      <w:hyperlink r:id="rId8" w:history="1">
        <w:r w:rsidRPr="005640ED">
          <w:rPr>
            <w:rFonts w:ascii="Times New Roman" w:hAnsi="Times New Roman" w:cs="Times New Roman"/>
            <w:color w:val="000000"/>
            <w:kern w:val="0"/>
            <w:sz w:val="24"/>
            <w:szCs w:val="24"/>
          </w:rPr>
          <w:t>https://www.researchgate.net/profile/Ching_Hei_Kuang/publication/236615664_Codeswitches_a_Measurement_of_Language_Shift/links/02e7e5184a9be7321d000000.pdf</w:t>
        </w:r>
      </w:hyperlink>
      <w:r w:rsidRPr="005640ED">
        <w:rPr>
          <w:rFonts w:ascii="Times New Roman" w:hAnsi="Times New Roman" w:cs="Times New Roman"/>
          <w:color w:val="000000"/>
          <w:kern w:val="0"/>
          <w:sz w:val="24"/>
          <w:szCs w:val="24"/>
        </w:rPr>
        <w:t xml:space="preserve"> (Accessed: 18 March 2020).</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 xml:space="preserve">Heller, M. (2010) ‘Introduction’, in Heller, M. (ed.) </w:t>
      </w:r>
      <w:r w:rsidRPr="00180450">
        <w:rPr>
          <w:rFonts w:ascii="Times New Roman" w:hAnsi="Times New Roman" w:cs="Times New Roman"/>
          <w:i/>
          <w:iCs/>
          <w:kern w:val="0"/>
          <w:sz w:val="24"/>
          <w:szCs w:val="24"/>
        </w:rPr>
        <w:t xml:space="preserve">Codeswitching: </w:t>
      </w:r>
      <w:r>
        <w:rPr>
          <w:rFonts w:ascii="Times New Roman" w:hAnsi="Times New Roman" w:cs="Times New Roman"/>
          <w:i/>
          <w:iCs/>
          <w:kern w:val="0"/>
          <w:sz w:val="24"/>
          <w:szCs w:val="24"/>
        </w:rPr>
        <w:t>a</w:t>
      </w:r>
      <w:r w:rsidRPr="00180450">
        <w:rPr>
          <w:rFonts w:ascii="Times New Roman" w:hAnsi="Times New Roman" w:cs="Times New Roman"/>
          <w:i/>
          <w:iCs/>
          <w:kern w:val="0"/>
          <w:sz w:val="24"/>
          <w:szCs w:val="24"/>
        </w:rPr>
        <w:t>nthropological and sociolinguistic perspectives.</w:t>
      </w:r>
      <w:r w:rsidRPr="00180450">
        <w:rPr>
          <w:rFonts w:ascii="Times New Roman" w:hAnsi="Times New Roman" w:cs="Times New Roman"/>
          <w:kern w:val="0"/>
          <w:sz w:val="24"/>
          <w:szCs w:val="24"/>
        </w:rPr>
        <w:t xml:space="preserve"> Berlin: Walter de Gruyter.</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 xml:space="preserve">Krashen, S. D. (1985) </w:t>
      </w:r>
      <w:r w:rsidRPr="00180450">
        <w:rPr>
          <w:rFonts w:ascii="Times New Roman" w:hAnsi="Times New Roman" w:cs="Times New Roman"/>
          <w:i/>
          <w:iCs/>
          <w:kern w:val="0"/>
          <w:sz w:val="24"/>
          <w:szCs w:val="24"/>
        </w:rPr>
        <w:t xml:space="preserve">The input hypothesis: </w:t>
      </w:r>
      <w:r>
        <w:rPr>
          <w:rFonts w:ascii="Times New Roman" w:hAnsi="Times New Roman" w:cs="Times New Roman"/>
          <w:i/>
          <w:iCs/>
          <w:kern w:val="0"/>
          <w:sz w:val="24"/>
          <w:szCs w:val="24"/>
        </w:rPr>
        <w:t>i</w:t>
      </w:r>
      <w:r w:rsidRPr="00180450">
        <w:rPr>
          <w:rFonts w:ascii="Times New Roman" w:hAnsi="Times New Roman" w:cs="Times New Roman"/>
          <w:i/>
          <w:iCs/>
          <w:kern w:val="0"/>
          <w:sz w:val="24"/>
          <w:szCs w:val="24"/>
        </w:rPr>
        <w:t>ssues and implications</w:t>
      </w:r>
      <w:r w:rsidRPr="00180450">
        <w:rPr>
          <w:rFonts w:ascii="Times New Roman" w:hAnsi="Times New Roman" w:cs="Times New Roman"/>
          <w:kern w:val="0"/>
          <w:sz w:val="24"/>
          <w:szCs w:val="24"/>
        </w:rPr>
        <w:t>.</w:t>
      </w:r>
      <w:r w:rsidRPr="00180450">
        <w:rPr>
          <w:rFonts w:ascii="Times New Roman" w:hAnsi="Times New Roman" w:cs="Times New Roman"/>
          <w:i/>
          <w:iCs/>
          <w:kern w:val="0"/>
          <w:sz w:val="24"/>
          <w:szCs w:val="24"/>
        </w:rPr>
        <w:t xml:space="preserve"> </w:t>
      </w:r>
      <w:r w:rsidRPr="00180450">
        <w:rPr>
          <w:rFonts w:ascii="Times New Roman" w:hAnsi="Times New Roman" w:cs="Times New Roman"/>
          <w:kern w:val="0"/>
          <w:sz w:val="24"/>
          <w:szCs w:val="24"/>
        </w:rPr>
        <w:t>London: Longman.</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Marian, V.</w:t>
      </w:r>
      <w:r w:rsidRPr="00180450">
        <w:rPr>
          <w:rFonts w:ascii="Times New Roman" w:hAnsi="Times New Roman" w:cs="Times New Roman"/>
          <w:i/>
          <w:iCs/>
          <w:kern w:val="0"/>
          <w:sz w:val="24"/>
          <w:szCs w:val="24"/>
        </w:rPr>
        <w:t xml:space="preserve"> et al.</w:t>
      </w:r>
      <w:r w:rsidRPr="00180450">
        <w:rPr>
          <w:rFonts w:ascii="Times New Roman" w:hAnsi="Times New Roman" w:cs="Times New Roman"/>
          <w:kern w:val="0"/>
          <w:sz w:val="24"/>
          <w:szCs w:val="24"/>
        </w:rPr>
        <w:t xml:space="preserve"> (2013) ‘Bilingual Two-way immersion programs benefit academic </w:t>
      </w:r>
      <w:r w:rsidRPr="00180450">
        <w:rPr>
          <w:rFonts w:ascii="Times New Roman" w:hAnsi="Times New Roman" w:cs="Times New Roman"/>
          <w:kern w:val="0"/>
          <w:sz w:val="24"/>
          <w:szCs w:val="24"/>
        </w:rPr>
        <w:lastRenderedPageBreak/>
        <w:t xml:space="preserve">achievement’, </w:t>
      </w:r>
      <w:r w:rsidRPr="00180450">
        <w:rPr>
          <w:rFonts w:ascii="Times New Roman" w:hAnsi="Times New Roman" w:cs="Times New Roman"/>
          <w:i/>
          <w:iCs/>
          <w:kern w:val="0"/>
          <w:sz w:val="24"/>
          <w:szCs w:val="24"/>
        </w:rPr>
        <w:t>Biling Res J</w:t>
      </w:r>
      <w:r w:rsidRPr="00180450">
        <w:rPr>
          <w:rFonts w:ascii="Times New Roman" w:hAnsi="Times New Roman" w:cs="Times New Roman"/>
          <w:kern w:val="0"/>
          <w:sz w:val="24"/>
          <w:szCs w:val="24"/>
        </w:rPr>
        <w:t>, 36(2), pp. 1-24. DOI: 10.1080/15235882.2013.818075</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 xml:space="preserve">Ng, S. H. and He, A. (2016) ‘Code-switching in trigenerational family conversations among Chinese immigrants in New Zealand’, </w:t>
      </w:r>
      <w:r w:rsidRPr="00180450">
        <w:rPr>
          <w:rFonts w:ascii="Times New Roman" w:hAnsi="Times New Roman" w:cs="Times New Roman"/>
          <w:i/>
          <w:iCs/>
          <w:kern w:val="0"/>
          <w:sz w:val="24"/>
          <w:szCs w:val="24"/>
        </w:rPr>
        <w:t>Journal of Language and Social Psychology</w:t>
      </w:r>
      <w:r w:rsidRPr="00180450">
        <w:rPr>
          <w:rFonts w:ascii="Times New Roman" w:hAnsi="Times New Roman" w:cs="Times New Roman"/>
          <w:kern w:val="0"/>
          <w:sz w:val="24"/>
          <w:szCs w:val="24"/>
        </w:rPr>
        <w:t>, 23(1), pp. 28-48. DOI: 10.1177/0261927x03260807</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Rolstad, K.</w:t>
      </w:r>
      <w:r w:rsidRPr="00180450">
        <w:rPr>
          <w:rFonts w:ascii="Times New Roman" w:hAnsi="Times New Roman" w:cs="Times New Roman"/>
          <w:i/>
          <w:iCs/>
          <w:kern w:val="0"/>
          <w:sz w:val="24"/>
          <w:szCs w:val="24"/>
        </w:rPr>
        <w:t xml:space="preserve"> et al.</w:t>
      </w:r>
      <w:r w:rsidRPr="00180450">
        <w:rPr>
          <w:rFonts w:ascii="Times New Roman" w:hAnsi="Times New Roman" w:cs="Times New Roman"/>
          <w:kern w:val="0"/>
          <w:sz w:val="24"/>
          <w:szCs w:val="24"/>
        </w:rPr>
        <w:t xml:space="preserve"> (2005) ‘The big picture: a meta-analysis of program effectiveness research on English language learners’, </w:t>
      </w:r>
      <w:r w:rsidRPr="00180450">
        <w:rPr>
          <w:rFonts w:ascii="Times New Roman" w:hAnsi="Times New Roman" w:cs="Times New Roman"/>
          <w:i/>
          <w:iCs/>
          <w:kern w:val="0"/>
          <w:sz w:val="24"/>
          <w:szCs w:val="24"/>
        </w:rPr>
        <w:t>Educational Policy</w:t>
      </w:r>
      <w:r w:rsidRPr="00180450">
        <w:rPr>
          <w:rFonts w:ascii="Times New Roman" w:hAnsi="Times New Roman" w:cs="Times New Roman"/>
          <w:kern w:val="0"/>
          <w:sz w:val="24"/>
          <w:szCs w:val="24"/>
        </w:rPr>
        <w:t>, 19(4), pp. 572-594. DOI: 10.1177/0895904805278067</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 xml:space="preserve">Slavin, R. E. and Cheung, A. (2005) ‘A synthesis of research on language of reading instruction for English language learners’, </w:t>
      </w:r>
      <w:r w:rsidRPr="00180450">
        <w:rPr>
          <w:rFonts w:ascii="Times New Roman" w:hAnsi="Times New Roman" w:cs="Times New Roman"/>
          <w:i/>
          <w:iCs/>
          <w:kern w:val="0"/>
          <w:sz w:val="24"/>
          <w:szCs w:val="24"/>
        </w:rPr>
        <w:t>Review of educational research</w:t>
      </w:r>
      <w:r w:rsidRPr="00180450">
        <w:rPr>
          <w:rFonts w:ascii="Times New Roman" w:hAnsi="Times New Roman" w:cs="Times New Roman"/>
          <w:kern w:val="0"/>
          <w:sz w:val="24"/>
          <w:szCs w:val="24"/>
        </w:rPr>
        <w:t>, 75(2), pp. 247-284. DOI: 10.3102/2F00346543075002247</w:t>
      </w:r>
    </w:p>
    <w:p w:rsidR="005C2877" w:rsidRPr="00180450"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180450">
        <w:rPr>
          <w:rFonts w:ascii="Times New Roman" w:hAnsi="Times New Roman" w:cs="Times New Roman"/>
          <w:kern w:val="0"/>
          <w:sz w:val="24"/>
          <w:szCs w:val="24"/>
        </w:rPr>
        <w:t xml:space="preserve">Thomas, C. (2012) </w:t>
      </w:r>
      <w:r w:rsidRPr="00180450">
        <w:rPr>
          <w:rFonts w:ascii="Times New Roman" w:hAnsi="Times New Roman" w:cs="Times New Roman"/>
          <w:i/>
          <w:iCs/>
          <w:kern w:val="0"/>
          <w:sz w:val="24"/>
          <w:szCs w:val="24"/>
        </w:rPr>
        <w:t xml:space="preserve">Growing up with languages: </w:t>
      </w:r>
      <w:r>
        <w:rPr>
          <w:rFonts w:ascii="Times New Roman" w:hAnsi="Times New Roman" w:cs="Times New Roman"/>
          <w:i/>
          <w:iCs/>
          <w:kern w:val="0"/>
          <w:sz w:val="24"/>
          <w:szCs w:val="24"/>
        </w:rPr>
        <w:t>r</w:t>
      </w:r>
      <w:r w:rsidRPr="00180450">
        <w:rPr>
          <w:rFonts w:ascii="Times New Roman" w:hAnsi="Times New Roman" w:cs="Times New Roman"/>
          <w:i/>
          <w:iCs/>
          <w:kern w:val="0"/>
          <w:sz w:val="24"/>
          <w:szCs w:val="24"/>
        </w:rPr>
        <w:t>eflections on multilingual childhoods</w:t>
      </w:r>
      <w:r w:rsidRPr="00180450">
        <w:rPr>
          <w:rFonts w:ascii="Times New Roman" w:hAnsi="Times New Roman" w:cs="Times New Roman"/>
          <w:kern w:val="0"/>
          <w:sz w:val="24"/>
          <w:szCs w:val="24"/>
        </w:rPr>
        <w:t>.</w:t>
      </w:r>
      <w:r w:rsidRPr="00180450">
        <w:rPr>
          <w:rFonts w:ascii="Times New Roman" w:hAnsi="Times New Roman" w:cs="Times New Roman"/>
          <w:i/>
          <w:iCs/>
          <w:kern w:val="0"/>
          <w:sz w:val="24"/>
          <w:szCs w:val="24"/>
        </w:rPr>
        <w:t xml:space="preserve"> </w:t>
      </w:r>
      <w:r w:rsidRPr="00180450">
        <w:rPr>
          <w:rFonts w:ascii="Times New Roman" w:hAnsi="Times New Roman" w:cs="Times New Roman"/>
          <w:kern w:val="0"/>
          <w:sz w:val="24"/>
          <w:szCs w:val="24"/>
        </w:rPr>
        <w:t>Bristol: Multilingual Matters.</w:t>
      </w:r>
    </w:p>
    <w:p w:rsidR="005C2877" w:rsidRPr="00180450" w:rsidRDefault="005C2877" w:rsidP="005C2877">
      <w:pPr>
        <w:ind w:left="600" w:hangingChars="250" w:hanging="600"/>
        <w:jc w:val="left"/>
        <w:rPr>
          <w:rFonts w:ascii="Times New Roman" w:hAnsi="Times New Roman" w:cs="Times New Roman"/>
          <w:b/>
          <w:bCs/>
          <w:sz w:val="24"/>
          <w:szCs w:val="24"/>
        </w:rPr>
      </w:pPr>
      <w:r w:rsidRPr="00180450">
        <w:rPr>
          <w:rFonts w:ascii="Times New Roman" w:hAnsi="Times New Roman" w:cs="Times New Roman"/>
          <w:kern w:val="0"/>
          <w:sz w:val="24"/>
          <w:szCs w:val="24"/>
        </w:rPr>
        <w:t xml:space="preserve">Verschueren, J. (1999) </w:t>
      </w:r>
      <w:r w:rsidRPr="00180450">
        <w:rPr>
          <w:rFonts w:ascii="Times New Roman" w:hAnsi="Times New Roman" w:cs="Times New Roman"/>
          <w:i/>
          <w:iCs/>
          <w:kern w:val="0"/>
          <w:sz w:val="24"/>
          <w:szCs w:val="24"/>
        </w:rPr>
        <w:t>Understanding pragmatics</w:t>
      </w:r>
      <w:r w:rsidRPr="00180450">
        <w:rPr>
          <w:rFonts w:ascii="Times New Roman" w:hAnsi="Times New Roman" w:cs="Times New Roman"/>
          <w:kern w:val="0"/>
          <w:sz w:val="24"/>
          <w:szCs w:val="24"/>
        </w:rPr>
        <w:t>.</w:t>
      </w:r>
      <w:r w:rsidRPr="00180450">
        <w:rPr>
          <w:rFonts w:ascii="Times New Roman" w:hAnsi="Times New Roman" w:cs="Times New Roman"/>
          <w:i/>
          <w:iCs/>
          <w:kern w:val="0"/>
          <w:sz w:val="24"/>
          <w:szCs w:val="24"/>
        </w:rPr>
        <w:t xml:space="preserve"> </w:t>
      </w:r>
      <w:r w:rsidRPr="00180450">
        <w:rPr>
          <w:rFonts w:ascii="Times New Roman" w:hAnsi="Times New Roman" w:cs="Times New Roman"/>
          <w:kern w:val="0"/>
          <w:sz w:val="24"/>
          <w:szCs w:val="24"/>
        </w:rPr>
        <w:t>London: Edward Arnold.</w:t>
      </w:r>
    </w:p>
    <w:p w:rsidR="005C2877" w:rsidRPr="004B76DB"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4B76DB">
        <w:rPr>
          <w:rFonts w:ascii="Times New Roman" w:hAnsi="Times New Roman" w:cs="Times New Roman"/>
          <w:kern w:val="0"/>
          <w:sz w:val="24"/>
          <w:szCs w:val="24"/>
        </w:rPr>
        <w:t xml:space="preserve">Baker, C. (2014) </w:t>
      </w:r>
      <w:r w:rsidRPr="004B76DB">
        <w:rPr>
          <w:rFonts w:ascii="Times New Roman" w:hAnsi="Times New Roman" w:cs="Times New Roman"/>
          <w:i/>
          <w:iCs/>
          <w:kern w:val="0"/>
          <w:sz w:val="24"/>
          <w:szCs w:val="24"/>
        </w:rPr>
        <w:t>A parents</w:t>
      </w:r>
      <w:r>
        <w:rPr>
          <w:rFonts w:ascii="Times New Roman" w:hAnsi="Times New Roman" w:cs="Times New Roman"/>
          <w:i/>
          <w:iCs/>
          <w:kern w:val="0"/>
          <w:sz w:val="24"/>
          <w:szCs w:val="24"/>
        </w:rPr>
        <w:t>’</w:t>
      </w:r>
      <w:r w:rsidRPr="004B76DB">
        <w:rPr>
          <w:rFonts w:ascii="Times New Roman" w:hAnsi="Times New Roman" w:cs="Times New Roman"/>
          <w:i/>
          <w:iCs/>
          <w:kern w:val="0"/>
          <w:sz w:val="24"/>
          <w:szCs w:val="24"/>
        </w:rPr>
        <w:t xml:space="preserve"> and teachers</w:t>
      </w:r>
      <w:r>
        <w:rPr>
          <w:rFonts w:ascii="Times New Roman" w:hAnsi="Times New Roman" w:cs="Times New Roman"/>
          <w:i/>
          <w:iCs/>
          <w:kern w:val="0"/>
          <w:sz w:val="24"/>
          <w:szCs w:val="24"/>
        </w:rPr>
        <w:t>’</w:t>
      </w:r>
      <w:r w:rsidRPr="004B76DB">
        <w:rPr>
          <w:rFonts w:ascii="Times New Roman" w:hAnsi="Times New Roman" w:cs="Times New Roman"/>
          <w:i/>
          <w:iCs/>
          <w:kern w:val="0"/>
          <w:sz w:val="24"/>
          <w:szCs w:val="24"/>
        </w:rPr>
        <w:t xml:space="preserve"> guide to bilingualism</w:t>
      </w:r>
      <w:r w:rsidRPr="004B76DB">
        <w:rPr>
          <w:rFonts w:ascii="Times New Roman" w:hAnsi="Times New Roman" w:cs="Times New Roman"/>
          <w:kern w:val="0"/>
          <w:sz w:val="24"/>
          <w:szCs w:val="24"/>
        </w:rPr>
        <w:t>.</w:t>
      </w:r>
      <w:r w:rsidRPr="004B76DB">
        <w:rPr>
          <w:rFonts w:ascii="Times New Roman" w:hAnsi="Times New Roman" w:cs="Times New Roman"/>
          <w:i/>
          <w:iCs/>
          <w:kern w:val="0"/>
          <w:sz w:val="24"/>
          <w:szCs w:val="24"/>
        </w:rPr>
        <w:t xml:space="preserve"> </w:t>
      </w:r>
      <w:r w:rsidRPr="004B76DB">
        <w:rPr>
          <w:rFonts w:ascii="Times New Roman" w:hAnsi="Times New Roman" w:cs="Times New Roman"/>
          <w:kern w:val="0"/>
          <w:sz w:val="24"/>
          <w:szCs w:val="24"/>
        </w:rPr>
        <w:t>Bristol: Multilingual Matters.</w:t>
      </w:r>
    </w:p>
    <w:p w:rsidR="005C2877" w:rsidRPr="004B76DB"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4B76DB">
        <w:rPr>
          <w:rFonts w:ascii="Times New Roman" w:hAnsi="Times New Roman" w:cs="Times New Roman"/>
          <w:kern w:val="0"/>
          <w:sz w:val="24"/>
          <w:szCs w:val="24"/>
        </w:rPr>
        <w:t xml:space="preserve">Myers-Scotton, C. (2000) ‘Code-switching as indexical of social negotiations’, in Li, W. (ed.) </w:t>
      </w:r>
      <w:r w:rsidRPr="004B76DB">
        <w:rPr>
          <w:rFonts w:ascii="Times New Roman" w:hAnsi="Times New Roman" w:cs="Times New Roman"/>
          <w:i/>
          <w:iCs/>
          <w:kern w:val="0"/>
          <w:sz w:val="24"/>
          <w:szCs w:val="24"/>
        </w:rPr>
        <w:t>The bilingualism reader.</w:t>
      </w:r>
      <w:r w:rsidRPr="004B76DB">
        <w:rPr>
          <w:rFonts w:ascii="Times New Roman" w:hAnsi="Times New Roman" w:cs="Times New Roman"/>
          <w:kern w:val="0"/>
          <w:sz w:val="24"/>
          <w:szCs w:val="24"/>
        </w:rPr>
        <w:t xml:space="preserve"> London: Routledge.</w:t>
      </w:r>
    </w:p>
    <w:p w:rsidR="005C2877" w:rsidRPr="004B76DB"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4B76DB">
        <w:rPr>
          <w:rFonts w:ascii="Times New Roman" w:hAnsi="Times New Roman" w:cs="Times New Roman"/>
          <w:kern w:val="0"/>
          <w:sz w:val="24"/>
          <w:szCs w:val="24"/>
        </w:rPr>
        <w:t xml:space="preserve">Poplack, S. (2000) ‘Sometimes I’ll start a sentence in Spanish </w:t>
      </w:r>
      <w:r w:rsidRPr="004B76DB">
        <w:rPr>
          <w:rFonts w:ascii="Times New Roman" w:hAnsi="Times New Roman" w:cs="Times New Roman"/>
          <w:i/>
          <w:iCs/>
          <w:kern w:val="0"/>
          <w:sz w:val="24"/>
          <w:szCs w:val="24"/>
        </w:rPr>
        <w:t>y termino en español</w:t>
      </w:r>
      <w:r w:rsidRPr="004B76DB">
        <w:rPr>
          <w:rFonts w:ascii="Times New Roman" w:hAnsi="Times New Roman" w:cs="Times New Roman"/>
          <w:kern w:val="0"/>
          <w:sz w:val="24"/>
          <w:szCs w:val="24"/>
        </w:rPr>
        <w:t xml:space="preserve">: toward a typology of code-switching’, in Li, W. (ed.) </w:t>
      </w:r>
      <w:r w:rsidRPr="004B76DB">
        <w:rPr>
          <w:rFonts w:ascii="Times New Roman" w:hAnsi="Times New Roman" w:cs="Times New Roman"/>
          <w:i/>
          <w:iCs/>
          <w:kern w:val="0"/>
          <w:sz w:val="24"/>
          <w:szCs w:val="24"/>
        </w:rPr>
        <w:t>The bilingualism reader.</w:t>
      </w:r>
      <w:r w:rsidRPr="004B76DB">
        <w:rPr>
          <w:rFonts w:ascii="Times New Roman" w:hAnsi="Times New Roman" w:cs="Times New Roman"/>
          <w:kern w:val="0"/>
          <w:sz w:val="24"/>
          <w:szCs w:val="24"/>
        </w:rPr>
        <w:t xml:space="preserve"> London: Routledge.</w:t>
      </w:r>
    </w:p>
    <w:p w:rsidR="005C2877" w:rsidRPr="004B76DB"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4B76DB">
        <w:rPr>
          <w:rFonts w:ascii="Times New Roman" w:hAnsi="Times New Roman" w:cs="Times New Roman"/>
          <w:kern w:val="0"/>
          <w:sz w:val="24"/>
          <w:szCs w:val="24"/>
        </w:rPr>
        <w:t xml:space="preserve">Redlinger, W. E. and Park, T.-Z. (1980) ‘Language mixing in young bilinguals’, </w:t>
      </w:r>
      <w:r w:rsidRPr="00794C27">
        <w:rPr>
          <w:rFonts w:ascii="Times New Roman" w:hAnsi="Times New Roman" w:cs="Times New Roman"/>
          <w:i/>
          <w:iCs/>
          <w:kern w:val="0"/>
          <w:sz w:val="24"/>
          <w:szCs w:val="24"/>
        </w:rPr>
        <w:t>Journal of Child Language</w:t>
      </w:r>
      <w:r w:rsidRPr="004B76DB">
        <w:rPr>
          <w:rFonts w:ascii="Times New Roman" w:hAnsi="Times New Roman" w:cs="Times New Roman"/>
          <w:kern w:val="0"/>
          <w:sz w:val="24"/>
          <w:szCs w:val="24"/>
        </w:rPr>
        <w:t xml:space="preserve">, 7(2), pp. 337-352. </w:t>
      </w:r>
      <w:r w:rsidRPr="005E03DD">
        <w:rPr>
          <w:rFonts w:ascii="Times New Roman" w:hAnsi="Times New Roman" w:cs="Times New Roman"/>
          <w:kern w:val="0"/>
          <w:sz w:val="24"/>
          <w:szCs w:val="24"/>
        </w:rPr>
        <w:t>DOI: 10.1017/S030500090000266X</w:t>
      </w:r>
    </w:p>
    <w:p w:rsidR="005C2877" w:rsidRPr="004B76DB"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4B76DB">
        <w:rPr>
          <w:rFonts w:ascii="Times New Roman" w:hAnsi="Times New Roman" w:cs="Times New Roman"/>
          <w:kern w:val="0"/>
          <w:sz w:val="24"/>
          <w:szCs w:val="24"/>
        </w:rPr>
        <w:t xml:space="preserve">Swain, M. and Lapkin, S. (2000) ‘Task-based second language learning: </w:t>
      </w:r>
      <w:r>
        <w:rPr>
          <w:rFonts w:ascii="Times New Roman" w:hAnsi="Times New Roman" w:cs="Times New Roman"/>
          <w:kern w:val="0"/>
          <w:sz w:val="24"/>
          <w:szCs w:val="24"/>
        </w:rPr>
        <w:t>t</w:t>
      </w:r>
      <w:r w:rsidRPr="004B76DB">
        <w:rPr>
          <w:rFonts w:ascii="Times New Roman" w:hAnsi="Times New Roman" w:cs="Times New Roman"/>
          <w:kern w:val="0"/>
          <w:sz w:val="24"/>
          <w:szCs w:val="24"/>
        </w:rPr>
        <w:t xml:space="preserve">he uses of the first language’, </w:t>
      </w:r>
      <w:r w:rsidRPr="005A16EC">
        <w:rPr>
          <w:rFonts w:ascii="Times New Roman" w:hAnsi="Times New Roman" w:cs="Times New Roman"/>
          <w:i/>
          <w:iCs/>
          <w:kern w:val="0"/>
          <w:sz w:val="24"/>
          <w:szCs w:val="24"/>
        </w:rPr>
        <w:t>Language Teaching Research</w:t>
      </w:r>
      <w:r w:rsidRPr="004B76DB">
        <w:rPr>
          <w:rFonts w:ascii="Times New Roman" w:hAnsi="Times New Roman" w:cs="Times New Roman"/>
          <w:kern w:val="0"/>
          <w:sz w:val="24"/>
          <w:szCs w:val="24"/>
        </w:rPr>
        <w:t xml:space="preserve">, 4(3), pp. 251-274. </w:t>
      </w:r>
      <w:r w:rsidRPr="00337B9B">
        <w:rPr>
          <w:rFonts w:ascii="Times New Roman" w:hAnsi="Times New Roman" w:cs="Times New Roman"/>
          <w:kern w:val="0"/>
          <w:sz w:val="24"/>
          <w:szCs w:val="24"/>
        </w:rPr>
        <w:t>DOI: 10.1177/136216880000400304</w:t>
      </w:r>
    </w:p>
    <w:p w:rsidR="005C2877" w:rsidRPr="004B76DB" w:rsidRDefault="005C2877" w:rsidP="005C2877">
      <w:pPr>
        <w:autoSpaceDE w:val="0"/>
        <w:autoSpaceDN w:val="0"/>
        <w:adjustRightInd w:val="0"/>
        <w:ind w:left="600" w:hangingChars="250" w:hanging="600"/>
        <w:jc w:val="left"/>
        <w:rPr>
          <w:rFonts w:ascii="Times New Roman" w:hAnsi="Times New Roman" w:cs="Times New Roman"/>
          <w:kern w:val="0"/>
          <w:sz w:val="24"/>
          <w:szCs w:val="24"/>
        </w:rPr>
      </w:pPr>
      <w:r w:rsidRPr="004B76DB">
        <w:rPr>
          <w:rFonts w:ascii="Times New Roman" w:hAnsi="Times New Roman" w:cs="Times New Roman"/>
          <w:kern w:val="0"/>
          <w:sz w:val="24"/>
          <w:szCs w:val="24"/>
        </w:rPr>
        <w:t xml:space="preserve">Thomas, C. (2012) </w:t>
      </w:r>
      <w:r w:rsidRPr="004B76DB">
        <w:rPr>
          <w:rFonts w:ascii="Times New Roman" w:hAnsi="Times New Roman" w:cs="Times New Roman"/>
          <w:i/>
          <w:iCs/>
          <w:kern w:val="0"/>
          <w:sz w:val="24"/>
          <w:szCs w:val="24"/>
        </w:rPr>
        <w:t xml:space="preserve">Growing up with languages: </w:t>
      </w:r>
      <w:r>
        <w:rPr>
          <w:rFonts w:ascii="Times New Roman" w:hAnsi="Times New Roman" w:cs="Times New Roman"/>
          <w:i/>
          <w:iCs/>
          <w:kern w:val="0"/>
          <w:sz w:val="24"/>
          <w:szCs w:val="24"/>
        </w:rPr>
        <w:t>r</w:t>
      </w:r>
      <w:r w:rsidRPr="004B76DB">
        <w:rPr>
          <w:rFonts w:ascii="Times New Roman" w:hAnsi="Times New Roman" w:cs="Times New Roman"/>
          <w:i/>
          <w:iCs/>
          <w:kern w:val="0"/>
          <w:sz w:val="24"/>
          <w:szCs w:val="24"/>
        </w:rPr>
        <w:t>eflections on multilingual childhoods</w:t>
      </w:r>
      <w:r w:rsidRPr="004B76DB">
        <w:rPr>
          <w:rFonts w:ascii="Times New Roman" w:hAnsi="Times New Roman" w:cs="Times New Roman"/>
          <w:kern w:val="0"/>
          <w:sz w:val="24"/>
          <w:szCs w:val="24"/>
        </w:rPr>
        <w:t>.</w:t>
      </w:r>
      <w:r w:rsidRPr="004B76DB">
        <w:rPr>
          <w:rFonts w:ascii="Times New Roman" w:hAnsi="Times New Roman" w:cs="Times New Roman"/>
          <w:i/>
          <w:iCs/>
          <w:kern w:val="0"/>
          <w:sz w:val="24"/>
          <w:szCs w:val="24"/>
        </w:rPr>
        <w:t xml:space="preserve"> </w:t>
      </w:r>
      <w:r w:rsidRPr="004B76DB">
        <w:rPr>
          <w:rFonts w:ascii="Times New Roman" w:hAnsi="Times New Roman" w:cs="Times New Roman"/>
          <w:kern w:val="0"/>
          <w:sz w:val="24"/>
          <w:szCs w:val="24"/>
        </w:rPr>
        <w:t>Bristol: Multilingual Matters.</w:t>
      </w:r>
    </w:p>
    <w:p w:rsidR="004B277C" w:rsidRPr="005C2877" w:rsidRDefault="005C2877" w:rsidP="005C2877">
      <w:pPr>
        <w:tabs>
          <w:tab w:val="left" w:pos="1149"/>
        </w:tabs>
        <w:ind w:left="600" w:hangingChars="250" w:hanging="600"/>
        <w:jc w:val="left"/>
        <w:rPr>
          <w:rFonts w:ascii="Times New Roman" w:hAnsi="Times New Roman" w:cs="Times New Roman"/>
          <w:sz w:val="21"/>
          <w:szCs w:val="21"/>
        </w:rPr>
      </w:pPr>
      <w:r w:rsidRPr="004B76DB">
        <w:rPr>
          <w:rFonts w:ascii="Times New Roman" w:hAnsi="Times New Roman" w:cs="Times New Roman"/>
          <w:kern w:val="0"/>
          <w:sz w:val="24"/>
          <w:szCs w:val="24"/>
        </w:rPr>
        <w:t xml:space="preserve">Yu, S. (2005) </w:t>
      </w:r>
      <w:r w:rsidRPr="004B76DB">
        <w:rPr>
          <w:rFonts w:ascii="Times New Roman" w:hAnsi="Times New Roman" w:cs="Times New Roman"/>
          <w:i/>
          <w:iCs/>
          <w:kern w:val="0"/>
          <w:sz w:val="24"/>
          <w:szCs w:val="24"/>
        </w:rPr>
        <w:t>Family factors in bilingual children</w:t>
      </w:r>
      <w:r>
        <w:rPr>
          <w:rFonts w:ascii="Times New Roman" w:hAnsi="Times New Roman" w:cs="Times New Roman"/>
          <w:i/>
          <w:iCs/>
          <w:kern w:val="0"/>
          <w:sz w:val="24"/>
          <w:szCs w:val="24"/>
        </w:rPr>
        <w:t>’</w:t>
      </w:r>
      <w:r w:rsidRPr="004B76DB">
        <w:rPr>
          <w:rFonts w:ascii="Times New Roman" w:hAnsi="Times New Roman" w:cs="Times New Roman"/>
          <w:i/>
          <w:iCs/>
          <w:kern w:val="0"/>
          <w:sz w:val="24"/>
          <w:szCs w:val="24"/>
        </w:rPr>
        <w:t>s code-switching and language maintenance: a New Zealand case study.</w:t>
      </w:r>
      <w:r w:rsidRPr="004B76DB">
        <w:rPr>
          <w:rFonts w:ascii="Times New Roman" w:hAnsi="Times New Roman" w:cs="Times New Roman"/>
          <w:kern w:val="0"/>
          <w:sz w:val="24"/>
          <w:szCs w:val="24"/>
        </w:rPr>
        <w:t xml:space="preserve"> </w:t>
      </w:r>
      <w:r w:rsidRPr="005E03DD">
        <w:rPr>
          <w:rFonts w:ascii="Times New Roman" w:hAnsi="Times New Roman" w:cs="Times New Roman"/>
          <w:kern w:val="0"/>
          <w:sz w:val="24"/>
          <w:szCs w:val="24"/>
        </w:rPr>
        <w:t>Unpublished PhD thesis.</w:t>
      </w:r>
      <w:r w:rsidRPr="004B76DB">
        <w:rPr>
          <w:rFonts w:ascii="Times New Roman" w:hAnsi="Times New Roman" w:cs="Times New Roman"/>
          <w:kern w:val="0"/>
          <w:sz w:val="24"/>
          <w:szCs w:val="24"/>
        </w:rPr>
        <w:t xml:space="preserve"> Auckland University of Technology.</w:t>
      </w:r>
    </w:p>
    <w:sectPr w:rsidR="004B277C" w:rsidRPr="005C2877" w:rsidSect="007662C8">
      <w:footerReference w:type="even" r:id="rId9"/>
      <w:footerReference w:type="default" r:id="rId10"/>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2296" w:rsidRDefault="00532296" w:rsidP="00DB19C2">
      <w:r>
        <w:separator/>
      </w:r>
    </w:p>
  </w:endnote>
  <w:endnote w:type="continuationSeparator" w:id="0">
    <w:p w:rsidR="00532296" w:rsidRDefault="00532296" w:rsidP="00DB1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NewRomanPSMT">
    <w:altName w:val="Times New Roman"/>
    <w:panose1 w:val="020B0604020202020204"/>
    <w:charset w:val="00"/>
    <w:family w:val="roman"/>
    <w:pitch w:val="default"/>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Pr>
      <w:id w:val="1062904104"/>
      <w:docPartObj>
        <w:docPartGallery w:val="Page Numbers (Bottom of Page)"/>
        <w:docPartUnique/>
      </w:docPartObj>
    </w:sdtPr>
    <w:sdtEndPr>
      <w:rPr>
        <w:rStyle w:val="a5"/>
      </w:rPr>
    </w:sdtEndPr>
    <w:sdtContent>
      <w:p w:rsidR="00532296" w:rsidRDefault="00532296" w:rsidP="00286AB0">
        <w:pPr>
          <w:pStyle w:val="a3"/>
          <w:framePr w:wrap="none" w:vAnchor="text" w:hAnchor="margin" w:xAlign="center" w:y="1"/>
          <w:rPr>
            <w:rStyle w:val="a5"/>
          </w:rPr>
        </w:pPr>
        <w:r>
          <w:rPr>
            <w:rStyle w:val="a5"/>
          </w:rPr>
          <w:fldChar w:fldCharType="begin"/>
        </w:r>
        <w:r>
          <w:rPr>
            <w:rStyle w:val="a5"/>
          </w:rPr>
          <w:instrText xml:space="preserve"> PAGE </w:instrText>
        </w:r>
        <w:r>
          <w:rPr>
            <w:rStyle w:val="a5"/>
          </w:rPr>
          <w:fldChar w:fldCharType="end"/>
        </w:r>
      </w:p>
    </w:sdtContent>
  </w:sdt>
  <w:p w:rsidR="00532296" w:rsidRDefault="00532296">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Fonts w:ascii="Times New Roman" w:hAnsi="Times New Roman" w:cs="Times New Roman"/>
        <w:sz w:val="21"/>
        <w:szCs w:val="21"/>
      </w:rPr>
      <w:id w:val="-699699214"/>
      <w:docPartObj>
        <w:docPartGallery w:val="Page Numbers (Bottom of Page)"/>
        <w:docPartUnique/>
      </w:docPartObj>
    </w:sdtPr>
    <w:sdtEndPr>
      <w:rPr>
        <w:rStyle w:val="a5"/>
      </w:rPr>
    </w:sdtEndPr>
    <w:sdtContent>
      <w:p w:rsidR="00532296" w:rsidRPr="00DB19C2" w:rsidRDefault="00532296" w:rsidP="00286AB0">
        <w:pPr>
          <w:pStyle w:val="a3"/>
          <w:framePr w:wrap="none" w:vAnchor="text" w:hAnchor="margin" w:xAlign="center" w:y="1"/>
          <w:rPr>
            <w:rStyle w:val="a5"/>
            <w:rFonts w:ascii="Times New Roman" w:hAnsi="Times New Roman" w:cs="Times New Roman"/>
            <w:sz w:val="21"/>
            <w:szCs w:val="21"/>
          </w:rPr>
        </w:pPr>
        <w:r w:rsidRPr="00DB19C2">
          <w:rPr>
            <w:rStyle w:val="a5"/>
            <w:rFonts w:ascii="Times New Roman" w:hAnsi="Times New Roman" w:cs="Times New Roman"/>
            <w:sz w:val="21"/>
            <w:szCs w:val="21"/>
          </w:rPr>
          <w:fldChar w:fldCharType="begin"/>
        </w:r>
        <w:r w:rsidRPr="00DB19C2">
          <w:rPr>
            <w:rStyle w:val="a5"/>
            <w:rFonts w:ascii="Times New Roman" w:hAnsi="Times New Roman" w:cs="Times New Roman"/>
            <w:sz w:val="21"/>
            <w:szCs w:val="21"/>
          </w:rPr>
          <w:instrText xml:space="preserve"> PAGE </w:instrText>
        </w:r>
        <w:r w:rsidRPr="00DB19C2">
          <w:rPr>
            <w:rStyle w:val="a5"/>
            <w:rFonts w:ascii="Times New Roman" w:hAnsi="Times New Roman" w:cs="Times New Roman"/>
            <w:sz w:val="21"/>
            <w:szCs w:val="21"/>
          </w:rPr>
          <w:fldChar w:fldCharType="separate"/>
        </w:r>
        <w:r w:rsidRPr="00DB19C2">
          <w:rPr>
            <w:rStyle w:val="a5"/>
            <w:rFonts w:ascii="Times New Roman" w:hAnsi="Times New Roman" w:cs="Times New Roman"/>
            <w:noProof/>
            <w:sz w:val="21"/>
            <w:szCs w:val="21"/>
          </w:rPr>
          <w:t>1</w:t>
        </w:r>
        <w:r w:rsidRPr="00DB19C2">
          <w:rPr>
            <w:rStyle w:val="a5"/>
            <w:rFonts w:ascii="Times New Roman" w:hAnsi="Times New Roman" w:cs="Times New Roman"/>
            <w:sz w:val="21"/>
            <w:szCs w:val="21"/>
          </w:rPr>
          <w:fldChar w:fldCharType="end"/>
        </w:r>
      </w:p>
    </w:sdtContent>
  </w:sdt>
  <w:p w:rsidR="00532296" w:rsidRDefault="00532296">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2296" w:rsidRDefault="00532296" w:rsidP="00DB19C2">
      <w:r>
        <w:separator/>
      </w:r>
    </w:p>
  </w:footnote>
  <w:footnote w:type="continuationSeparator" w:id="0">
    <w:p w:rsidR="00532296" w:rsidRDefault="00532296" w:rsidP="00DB19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1A7046"/>
    <w:multiLevelType w:val="multilevel"/>
    <w:tmpl w:val="1BA25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bordersDoNotSurroundHeader/>
  <w:bordersDoNotSurroundFooter/>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UWTSD&lt;/Style&gt;&lt;LeftDelim&gt;{&lt;/LeftDelim&gt;&lt;RightDelim&gt;}&lt;/RightDelim&gt;&lt;FontName&gt;DengXian&lt;/FontName&gt;&lt;FontSize&gt;9&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tpdxs2soswfdreew5zp25wjzpxxst2xs5ar&quot;&gt;My EndNote Library&lt;record-ids&gt;&lt;item&gt;14&lt;/item&gt;&lt;/record-ids&gt;&lt;/item&gt;&lt;/Libraries&gt;"/>
  </w:docVars>
  <w:rsids>
    <w:rsidRoot w:val="002109B8"/>
    <w:rsid w:val="00003276"/>
    <w:rsid w:val="000058DC"/>
    <w:rsid w:val="000071DC"/>
    <w:rsid w:val="000122D4"/>
    <w:rsid w:val="00012FEB"/>
    <w:rsid w:val="000201D5"/>
    <w:rsid w:val="00026B78"/>
    <w:rsid w:val="00034031"/>
    <w:rsid w:val="000358F8"/>
    <w:rsid w:val="000446FA"/>
    <w:rsid w:val="000614C7"/>
    <w:rsid w:val="000664F4"/>
    <w:rsid w:val="000813D7"/>
    <w:rsid w:val="00084F8E"/>
    <w:rsid w:val="00093FF2"/>
    <w:rsid w:val="000A1ACD"/>
    <w:rsid w:val="000B1B17"/>
    <w:rsid w:val="000C3DE8"/>
    <w:rsid w:val="000C3F71"/>
    <w:rsid w:val="000C7002"/>
    <w:rsid w:val="000E05AB"/>
    <w:rsid w:val="000E0660"/>
    <w:rsid w:val="000F0C83"/>
    <w:rsid w:val="000F407D"/>
    <w:rsid w:val="000F41F9"/>
    <w:rsid w:val="000F46EE"/>
    <w:rsid w:val="000F706F"/>
    <w:rsid w:val="000F731D"/>
    <w:rsid w:val="00105787"/>
    <w:rsid w:val="00105B2C"/>
    <w:rsid w:val="001114F5"/>
    <w:rsid w:val="00113CE4"/>
    <w:rsid w:val="00114F02"/>
    <w:rsid w:val="00123FB9"/>
    <w:rsid w:val="00131116"/>
    <w:rsid w:val="001312D9"/>
    <w:rsid w:val="00133EE3"/>
    <w:rsid w:val="00135152"/>
    <w:rsid w:val="001361EB"/>
    <w:rsid w:val="001414F3"/>
    <w:rsid w:val="00155535"/>
    <w:rsid w:val="001632E1"/>
    <w:rsid w:val="001A1A15"/>
    <w:rsid w:val="001A511D"/>
    <w:rsid w:val="001A534E"/>
    <w:rsid w:val="001B7E92"/>
    <w:rsid w:val="001C5D27"/>
    <w:rsid w:val="001D3D28"/>
    <w:rsid w:val="001D6054"/>
    <w:rsid w:val="001D726B"/>
    <w:rsid w:val="001F1C06"/>
    <w:rsid w:val="001F2CFE"/>
    <w:rsid w:val="0021006F"/>
    <w:rsid w:val="002109B8"/>
    <w:rsid w:val="00216594"/>
    <w:rsid w:val="00217055"/>
    <w:rsid w:val="00217EB4"/>
    <w:rsid w:val="00230026"/>
    <w:rsid w:val="0023069D"/>
    <w:rsid w:val="00234E53"/>
    <w:rsid w:val="00244993"/>
    <w:rsid w:val="00252E00"/>
    <w:rsid w:val="002608FF"/>
    <w:rsid w:val="00261EDE"/>
    <w:rsid w:val="002677CF"/>
    <w:rsid w:val="00276745"/>
    <w:rsid w:val="00286AB0"/>
    <w:rsid w:val="0028715C"/>
    <w:rsid w:val="00292800"/>
    <w:rsid w:val="002944E4"/>
    <w:rsid w:val="00296228"/>
    <w:rsid w:val="00297141"/>
    <w:rsid w:val="002B382B"/>
    <w:rsid w:val="002B767E"/>
    <w:rsid w:val="002C4118"/>
    <w:rsid w:val="002C4C84"/>
    <w:rsid w:val="002E2DC0"/>
    <w:rsid w:val="002F1354"/>
    <w:rsid w:val="002F13FC"/>
    <w:rsid w:val="002F7421"/>
    <w:rsid w:val="00300A5A"/>
    <w:rsid w:val="0030218E"/>
    <w:rsid w:val="003130AC"/>
    <w:rsid w:val="00321396"/>
    <w:rsid w:val="00321C0A"/>
    <w:rsid w:val="0032433B"/>
    <w:rsid w:val="003276A4"/>
    <w:rsid w:val="0034337E"/>
    <w:rsid w:val="00343EAE"/>
    <w:rsid w:val="00344601"/>
    <w:rsid w:val="00346A27"/>
    <w:rsid w:val="0034785A"/>
    <w:rsid w:val="00353468"/>
    <w:rsid w:val="0036585E"/>
    <w:rsid w:val="0036787C"/>
    <w:rsid w:val="00376568"/>
    <w:rsid w:val="00376739"/>
    <w:rsid w:val="003971BC"/>
    <w:rsid w:val="003A07D7"/>
    <w:rsid w:val="003A66AF"/>
    <w:rsid w:val="003B504C"/>
    <w:rsid w:val="003D365C"/>
    <w:rsid w:val="003E32A0"/>
    <w:rsid w:val="003E3AE1"/>
    <w:rsid w:val="003F5572"/>
    <w:rsid w:val="00400B2A"/>
    <w:rsid w:val="004151F5"/>
    <w:rsid w:val="00417BF7"/>
    <w:rsid w:val="00417E82"/>
    <w:rsid w:val="00430BD3"/>
    <w:rsid w:val="00436918"/>
    <w:rsid w:val="004472CD"/>
    <w:rsid w:val="00447F54"/>
    <w:rsid w:val="00451754"/>
    <w:rsid w:val="00461B09"/>
    <w:rsid w:val="00462A77"/>
    <w:rsid w:val="004640BB"/>
    <w:rsid w:val="00464B8C"/>
    <w:rsid w:val="00473FFF"/>
    <w:rsid w:val="00480805"/>
    <w:rsid w:val="004878AA"/>
    <w:rsid w:val="004917DD"/>
    <w:rsid w:val="004959B4"/>
    <w:rsid w:val="004A3757"/>
    <w:rsid w:val="004A4468"/>
    <w:rsid w:val="004B1D9D"/>
    <w:rsid w:val="004B2768"/>
    <w:rsid w:val="004B277C"/>
    <w:rsid w:val="004B4CEA"/>
    <w:rsid w:val="004B63F3"/>
    <w:rsid w:val="004C2122"/>
    <w:rsid w:val="004C403B"/>
    <w:rsid w:val="004D0253"/>
    <w:rsid w:val="004D56AD"/>
    <w:rsid w:val="004E02E7"/>
    <w:rsid w:val="004E2E6D"/>
    <w:rsid w:val="004E539D"/>
    <w:rsid w:val="004F6A7B"/>
    <w:rsid w:val="00505D6E"/>
    <w:rsid w:val="00523D1C"/>
    <w:rsid w:val="00526421"/>
    <w:rsid w:val="00532296"/>
    <w:rsid w:val="00536465"/>
    <w:rsid w:val="005509A8"/>
    <w:rsid w:val="0055497A"/>
    <w:rsid w:val="005631FB"/>
    <w:rsid w:val="00570A06"/>
    <w:rsid w:val="005730AB"/>
    <w:rsid w:val="00573EDB"/>
    <w:rsid w:val="0058343E"/>
    <w:rsid w:val="00586667"/>
    <w:rsid w:val="00586799"/>
    <w:rsid w:val="0058790A"/>
    <w:rsid w:val="005957A6"/>
    <w:rsid w:val="0059695F"/>
    <w:rsid w:val="005A4981"/>
    <w:rsid w:val="005A7143"/>
    <w:rsid w:val="005B0D50"/>
    <w:rsid w:val="005C1B03"/>
    <w:rsid w:val="005C2877"/>
    <w:rsid w:val="005C4216"/>
    <w:rsid w:val="005C6124"/>
    <w:rsid w:val="005D1FB3"/>
    <w:rsid w:val="005E00FC"/>
    <w:rsid w:val="005E5294"/>
    <w:rsid w:val="005F1D78"/>
    <w:rsid w:val="00605B6F"/>
    <w:rsid w:val="00605C80"/>
    <w:rsid w:val="00606D96"/>
    <w:rsid w:val="00610345"/>
    <w:rsid w:val="00612A91"/>
    <w:rsid w:val="006149AB"/>
    <w:rsid w:val="006168E6"/>
    <w:rsid w:val="00623869"/>
    <w:rsid w:val="006309B4"/>
    <w:rsid w:val="00676D5F"/>
    <w:rsid w:val="00677831"/>
    <w:rsid w:val="00677C39"/>
    <w:rsid w:val="00687405"/>
    <w:rsid w:val="00690B97"/>
    <w:rsid w:val="006B20E5"/>
    <w:rsid w:val="006B5C09"/>
    <w:rsid w:val="006B6717"/>
    <w:rsid w:val="006B7E20"/>
    <w:rsid w:val="006D0A11"/>
    <w:rsid w:val="006D12C3"/>
    <w:rsid w:val="006D3DF8"/>
    <w:rsid w:val="006E2C9F"/>
    <w:rsid w:val="00712213"/>
    <w:rsid w:val="00721CFF"/>
    <w:rsid w:val="00726E4B"/>
    <w:rsid w:val="007364CD"/>
    <w:rsid w:val="00750653"/>
    <w:rsid w:val="00754660"/>
    <w:rsid w:val="00755F0B"/>
    <w:rsid w:val="00756332"/>
    <w:rsid w:val="007644B4"/>
    <w:rsid w:val="007662C8"/>
    <w:rsid w:val="00770EE0"/>
    <w:rsid w:val="00792CD1"/>
    <w:rsid w:val="00792EF0"/>
    <w:rsid w:val="007B7121"/>
    <w:rsid w:val="007D522F"/>
    <w:rsid w:val="007F613A"/>
    <w:rsid w:val="008004C7"/>
    <w:rsid w:val="008042BA"/>
    <w:rsid w:val="0080744C"/>
    <w:rsid w:val="00810FC2"/>
    <w:rsid w:val="008274D5"/>
    <w:rsid w:val="008352AE"/>
    <w:rsid w:val="00842880"/>
    <w:rsid w:val="0084448A"/>
    <w:rsid w:val="00844CE5"/>
    <w:rsid w:val="0084693C"/>
    <w:rsid w:val="00853756"/>
    <w:rsid w:val="008614A6"/>
    <w:rsid w:val="00865782"/>
    <w:rsid w:val="008659F1"/>
    <w:rsid w:val="00867F07"/>
    <w:rsid w:val="008704DA"/>
    <w:rsid w:val="008722A7"/>
    <w:rsid w:val="00881FDF"/>
    <w:rsid w:val="008822C7"/>
    <w:rsid w:val="00882433"/>
    <w:rsid w:val="008917A9"/>
    <w:rsid w:val="00897E92"/>
    <w:rsid w:val="008C128C"/>
    <w:rsid w:val="008C4E78"/>
    <w:rsid w:val="008C7058"/>
    <w:rsid w:val="008D65F2"/>
    <w:rsid w:val="008D78DF"/>
    <w:rsid w:val="008E14E3"/>
    <w:rsid w:val="008E2C46"/>
    <w:rsid w:val="008F00E9"/>
    <w:rsid w:val="008F5A1E"/>
    <w:rsid w:val="008F5E5D"/>
    <w:rsid w:val="009046BC"/>
    <w:rsid w:val="00907172"/>
    <w:rsid w:val="0090728C"/>
    <w:rsid w:val="009114B2"/>
    <w:rsid w:val="00915FBB"/>
    <w:rsid w:val="00921F1C"/>
    <w:rsid w:val="00936B2F"/>
    <w:rsid w:val="009415FC"/>
    <w:rsid w:val="009457B9"/>
    <w:rsid w:val="00950503"/>
    <w:rsid w:val="009561A6"/>
    <w:rsid w:val="00964DAB"/>
    <w:rsid w:val="00975011"/>
    <w:rsid w:val="009978AB"/>
    <w:rsid w:val="009B305E"/>
    <w:rsid w:val="009B4ED7"/>
    <w:rsid w:val="009C3CC1"/>
    <w:rsid w:val="009D0836"/>
    <w:rsid w:val="009D4164"/>
    <w:rsid w:val="009F283C"/>
    <w:rsid w:val="00A12526"/>
    <w:rsid w:val="00A17B7B"/>
    <w:rsid w:val="00A17C05"/>
    <w:rsid w:val="00A33066"/>
    <w:rsid w:val="00A332B1"/>
    <w:rsid w:val="00A465CA"/>
    <w:rsid w:val="00A470B8"/>
    <w:rsid w:val="00A70899"/>
    <w:rsid w:val="00A726BC"/>
    <w:rsid w:val="00A73B7C"/>
    <w:rsid w:val="00A80477"/>
    <w:rsid w:val="00A835BF"/>
    <w:rsid w:val="00A901D2"/>
    <w:rsid w:val="00A92061"/>
    <w:rsid w:val="00A947F5"/>
    <w:rsid w:val="00A96761"/>
    <w:rsid w:val="00A96812"/>
    <w:rsid w:val="00AA38B4"/>
    <w:rsid w:val="00AA4C5D"/>
    <w:rsid w:val="00AA4F88"/>
    <w:rsid w:val="00AA60F1"/>
    <w:rsid w:val="00AA64F1"/>
    <w:rsid w:val="00AA7AC8"/>
    <w:rsid w:val="00AC0A98"/>
    <w:rsid w:val="00AE3680"/>
    <w:rsid w:val="00AF6622"/>
    <w:rsid w:val="00AF74FD"/>
    <w:rsid w:val="00B34174"/>
    <w:rsid w:val="00B34E1B"/>
    <w:rsid w:val="00B37A9E"/>
    <w:rsid w:val="00B4030C"/>
    <w:rsid w:val="00B415B1"/>
    <w:rsid w:val="00B423A0"/>
    <w:rsid w:val="00B54D3B"/>
    <w:rsid w:val="00B55615"/>
    <w:rsid w:val="00B56CC5"/>
    <w:rsid w:val="00B61A86"/>
    <w:rsid w:val="00B666FC"/>
    <w:rsid w:val="00B725FA"/>
    <w:rsid w:val="00B736B4"/>
    <w:rsid w:val="00B73EAC"/>
    <w:rsid w:val="00B76A1D"/>
    <w:rsid w:val="00B82049"/>
    <w:rsid w:val="00B869BD"/>
    <w:rsid w:val="00B92CBB"/>
    <w:rsid w:val="00B93E00"/>
    <w:rsid w:val="00BA3CE0"/>
    <w:rsid w:val="00BA4CA1"/>
    <w:rsid w:val="00BA6C3A"/>
    <w:rsid w:val="00BC1E12"/>
    <w:rsid w:val="00BC1F51"/>
    <w:rsid w:val="00BC23F8"/>
    <w:rsid w:val="00BC2B37"/>
    <w:rsid w:val="00BC3766"/>
    <w:rsid w:val="00BC613D"/>
    <w:rsid w:val="00BE358E"/>
    <w:rsid w:val="00BE5FFA"/>
    <w:rsid w:val="00BF0664"/>
    <w:rsid w:val="00BF3240"/>
    <w:rsid w:val="00BF4AE3"/>
    <w:rsid w:val="00C17470"/>
    <w:rsid w:val="00C24415"/>
    <w:rsid w:val="00C24E77"/>
    <w:rsid w:val="00C26A91"/>
    <w:rsid w:val="00C320AE"/>
    <w:rsid w:val="00C33045"/>
    <w:rsid w:val="00C348E2"/>
    <w:rsid w:val="00C461E9"/>
    <w:rsid w:val="00C536BA"/>
    <w:rsid w:val="00C575F1"/>
    <w:rsid w:val="00C63632"/>
    <w:rsid w:val="00C63D8B"/>
    <w:rsid w:val="00C64235"/>
    <w:rsid w:val="00C709D1"/>
    <w:rsid w:val="00C7157C"/>
    <w:rsid w:val="00C75E30"/>
    <w:rsid w:val="00C77DBE"/>
    <w:rsid w:val="00CA3B25"/>
    <w:rsid w:val="00CA4A30"/>
    <w:rsid w:val="00CB27F9"/>
    <w:rsid w:val="00CB640D"/>
    <w:rsid w:val="00CB6C1C"/>
    <w:rsid w:val="00CB7B9C"/>
    <w:rsid w:val="00CC2D9D"/>
    <w:rsid w:val="00CC43A5"/>
    <w:rsid w:val="00CC493D"/>
    <w:rsid w:val="00CC4FAE"/>
    <w:rsid w:val="00CD4D6C"/>
    <w:rsid w:val="00CE6C7C"/>
    <w:rsid w:val="00CF3EB8"/>
    <w:rsid w:val="00CF3FB9"/>
    <w:rsid w:val="00CF5EC1"/>
    <w:rsid w:val="00D1041A"/>
    <w:rsid w:val="00D2230D"/>
    <w:rsid w:val="00D30AA0"/>
    <w:rsid w:val="00D452B9"/>
    <w:rsid w:val="00D514A8"/>
    <w:rsid w:val="00D51753"/>
    <w:rsid w:val="00D51B20"/>
    <w:rsid w:val="00D732FF"/>
    <w:rsid w:val="00D80470"/>
    <w:rsid w:val="00D8389E"/>
    <w:rsid w:val="00DA20B3"/>
    <w:rsid w:val="00DA420B"/>
    <w:rsid w:val="00DB16EC"/>
    <w:rsid w:val="00DB19C2"/>
    <w:rsid w:val="00DB71C3"/>
    <w:rsid w:val="00DC611A"/>
    <w:rsid w:val="00DD326B"/>
    <w:rsid w:val="00DD607E"/>
    <w:rsid w:val="00DD76A9"/>
    <w:rsid w:val="00DD77E4"/>
    <w:rsid w:val="00DE756A"/>
    <w:rsid w:val="00DF5BC3"/>
    <w:rsid w:val="00DF662E"/>
    <w:rsid w:val="00E073ED"/>
    <w:rsid w:val="00E10038"/>
    <w:rsid w:val="00E240DC"/>
    <w:rsid w:val="00E43F56"/>
    <w:rsid w:val="00E444FE"/>
    <w:rsid w:val="00E47E79"/>
    <w:rsid w:val="00E66186"/>
    <w:rsid w:val="00E71BCC"/>
    <w:rsid w:val="00E76459"/>
    <w:rsid w:val="00E90EF6"/>
    <w:rsid w:val="00E95E35"/>
    <w:rsid w:val="00EB19FE"/>
    <w:rsid w:val="00EB1ABC"/>
    <w:rsid w:val="00EB2316"/>
    <w:rsid w:val="00EC04DC"/>
    <w:rsid w:val="00EC3D3E"/>
    <w:rsid w:val="00ED079E"/>
    <w:rsid w:val="00ED4138"/>
    <w:rsid w:val="00ED615D"/>
    <w:rsid w:val="00ED7EA6"/>
    <w:rsid w:val="00EE2F71"/>
    <w:rsid w:val="00EE311B"/>
    <w:rsid w:val="00EE6822"/>
    <w:rsid w:val="00EE71E8"/>
    <w:rsid w:val="00EF2066"/>
    <w:rsid w:val="00EF4CA1"/>
    <w:rsid w:val="00EF6375"/>
    <w:rsid w:val="00EF6FE5"/>
    <w:rsid w:val="00F062F2"/>
    <w:rsid w:val="00F0661C"/>
    <w:rsid w:val="00F1590D"/>
    <w:rsid w:val="00F21366"/>
    <w:rsid w:val="00F21750"/>
    <w:rsid w:val="00F2278F"/>
    <w:rsid w:val="00F2377A"/>
    <w:rsid w:val="00F2415E"/>
    <w:rsid w:val="00F27527"/>
    <w:rsid w:val="00F30B23"/>
    <w:rsid w:val="00F34386"/>
    <w:rsid w:val="00F379E0"/>
    <w:rsid w:val="00F40070"/>
    <w:rsid w:val="00F42192"/>
    <w:rsid w:val="00F4436C"/>
    <w:rsid w:val="00F51B91"/>
    <w:rsid w:val="00F52384"/>
    <w:rsid w:val="00F5298A"/>
    <w:rsid w:val="00F57223"/>
    <w:rsid w:val="00F578C7"/>
    <w:rsid w:val="00F6741A"/>
    <w:rsid w:val="00F7098C"/>
    <w:rsid w:val="00F83713"/>
    <w:rsid w:val="00F91E0D"/>
    <w:rsid w:val="00F96C63"/>
    <w:rsid w:val="00FB3853"/>
    <w:rsid w:val="00FC4C76"/>
    <w:rsid w:val="00FD001C"/>
    <w:rsid w:val="00FD01F5"/>
    <w:rsid w:val="00FD0FF5"/>
    <w:rsid w:val="00FD2FB6"/>
    <w:rsid w:val="00FD33FD"/>
    <w:rsid w:val="00FE08CB"/>
    <w:rsid w:val="00FE4F93"/>
    <w:rsid w:val="00FF7D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8A1A4EA0-070A-BE4C-9A98-B62FC0C10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18"/>
        <w:szCs w:val="18"/>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5C2877"/>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AE3680"/>
    <w:pPr>
      <w:widowControl w:val="0"/>
      <w:autoSpaceDE w:val="0"/>
      <w:autoSpaceDN w:val="0"/>
      <w:adjustRightInd w:val="0"/>
    </w:pPr>
    <w:rPr>
      <w:rFonts w:ascii="Times New Roman" w:hAnsi="Times New Roman" w:cs="Times New Roman"/>
      <w:color w:val="000000"/>
      <w:kern w:val="0"/>
      <w:sz w:val="24"/>
      <w:szCs w:val="24"/>
    </w:rPr>
  </w:style>
  <w:style w:type="paragraph" w:customStyle="1" w:styleId="EndNoteBibliographyTitle">
    <w:name w:val="EndNote Bibliography Title"/>
    <w:basedOn w:val="a"/>
    <w:link w:val="EndNoteBibliographyTitle0"/>
    <w:rsid w:val="00950503"/>
    <w:pPr>
      <w:jc w:val="center"/>
    </w:pPr>
    <w:rPr>
      <w:rFonts w:ascii="DengXian" w:eastAsia="DengXian" w:hAnsi="DengXian"/>
    </w:rPr>
  </w:style>
  <w:style w:type="character" w:customStyle="1" w:styleId="EndNoteBibliographyTitle0">
    <w:name w:val="EndNote Bibliography Title 字符"/>
    <w:basedOn w:val="a0"/>
    <w:link w:val="EndNoteBibliographyTitle"/>
    <w:rsid w:val="00950503"/>
    <w:rPr>
      <w:rFonts w:ascii="DengXian" w:eastAsia="DengXian" w:hAnsi="DengXian"/>
    </w:rPr>
  </w:style>
  <w:style w:type="paragraph" w:customStyle="1" w:styleId="EndNoteBibliography">
    <w:name w:val="EndNote Bibliography"/>
    <w:basedOn w:val="a"/>
    <w:link w:val="EndNoteBibliography0"/>
    <w:rsid w:val="00950503"/>
    <w:rPr>
      <w:rFonts w:ascii="DengXian" w:eastAsia="DengXian" w:hAnsi="DengXian"/>
    </w:rPr>
  </w:style>
  <w:style w:type="character" w:customStyle="1" w:styleId="EndNoteBibliography0">
    <w:name w:val="EndNote Bibliography 字符"/>
    <w:basedOn w:val="a0"/>
    <w:link w:val="EndNoteBibliography"/>
    <w:rsid w:val="00950503"/>
    <w:rPr>
      <w:rFonts w:ascii="DengXian" w:eastAsia="DengXian" w:hAnsi="DengXian"/>
    </w:rPr>
  </w:style>
  <w:style w:type="paragraph" w:styleId="a3">
    <w:name w:val="footer"/>
    <w:basedOn w:val="a"/>
    <w:link w:val="a4"/>
    <w:uiPriority w:val="99"/>
    <w:unhideWhenUsed/>
    <w:rsid w:val="00DB19C2"/>
    <w:pPr>
      <w:tabs>
        <w:tab w:val="center" w:pos="4153"/>
        <w:tab w:val="right" w:pos="8306"/>
      </w:tabs>
      <w:snapToGrid w:val="0"/>
      <w:jc w:val="left"/>
    </w:pPr>
  </w:style>
  <w:style w:type="character" w:customStyle="1" w:styleId="a4">
    <w:name w:val="页脚 字符"/>
    <w:basedOn w:val="a0"/>
    <w:link w:val="a3"/>
    <w:uiPriority w:val="99"/>
    <w:rsid w:val="00DB19C2"/>
  </w:style>
  <w:style w:type="character" w:styleId="a5">
    <w:name w:val="page number"/>
    <w:basedOn w:val="a0"/>
    <w:uiPriority w:val="99"/>
    <w:semiHidden/>
    <w:unhideWhenUsed/>
    <w:rsid w:val="00DB19C2"/>
  </w:style>
  <w:style w:type="paragraph" w:styleId="a6">
    <w:name w:val="header"/>
    <w:basedOn w:val="a"/>
    <w:link w:val="a7"/>
    <w:uiPriority w:val="99"/>
    <w:unhideWhenUsed/>
    <w:rsid w:val="00DB19C2"/>
    <w:pPr>
      <w:pBdr>
        <w:bottom w:val="single" w:sz="6" w:space="1" w:color="auto"/>
      </w:pBdr>
      <w:tabs>
        <w:tab w:val="center" w:pos="4153"/>
        <w:tab w:val="right" w:pos="8306"/>
      </w:tabs>
      <w:snapToGrid w:val="0"/>
      <w:jc w:val="center"/>
    </w:pPr>
  </w:style>
  <w:style w:type="character" w:customStyle="1" w:styleId="a7">
    <w:name w:val="页眉 字符"/>
    <w:basedOn w:val="a0"/>
    <w:link w:val="a6"/>
    <w:uiPriority w:val="99"/>
    <w:rsid w:val="00DB19C2"/>
  </w:style>
  <w:style w:type="paragraph" w:styleId="a8">
    <w:name w:val="Normal (Web)"/>
    <w:basedOn w:val="a"/>
    <w:uiPriority w:val="99"/>
    <w:unhideWhenUsed/>
    <w:rsid w:val="004151F5"/>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88912">
      <w:bodyDiv w:val="1"/>
      <w:marLeft w:val="0"/>
      <w:marRight w:val="0"/>
      <w:marTop w:val="0"/>
      <w:marBottom w:val="0"/>
      <w:divBdr>
        <w:top w:val="none" w:sz="0" w:space="0" w:color="auto"/>
        <w:left w:val="none" w:sz="0" w:space="0" w:color="auto"/>
        <w:bottom w:val="none" w:sz="0" w:space="0" w:color="auto"/>
        <w:right w:val="none" w:sz="0" w:space="0" w:color="auto"/>
      </w:divBdr>
      <w:divsChild>
        <w:div w:id="119154447">
          <w:marLeft w:val="0"/>
          <w:marRight w:val="0"/>
          <w:marTop w:val="0"/>
          <w:marBottom w:val="0"/>
          <w:divBdr>
            <w:top w:val="none" w:sz="0" w:space="0" w:color="auto"/>
            <w:left w:val="none" w:sz="0" w:space="0" w:color="auto"/>
            <w:bottom w:val="none" w:sz="0" w:space="0" w:color="auto"/>
            <w:right w:val="none" w:sz="0" w:space="0" w:color="auto"/>
          </w:divBdr>
          <w:divsChild>
            <w:div w:id="1315993308">
              <w:marLeft w:val="0"/>
              <w:marRight w:val="0"/>
              <w:marTop w:val="0"/>
              <w:marBottom w:val="0"/>
              <w:divBdr>
                <w:top w:val="none" w:sz="0" w:space="0" w:color="auto"/>
                <w:left w:val="none" w:sz="0" w:space="0" w:color="auto"/>
                <w:bottom w:val="none" w:sz="0" w:space="0" w:color="auto"/>
                <w:right w:val="none" w:sz="0" w:space="0" w:color="auto"/>
              </w:divBdr>
              <w:divsChild>
                <w:div w:id="18989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79474">
      <w:bodyDiv w:val="1"/>
      <w:marLeft w:val="0"/>
      <w:marRight w:val="0"/>
      <w:marTop w:val="0"/>
      <w:marBottom w:val="0"/>
      <w:divBdr>
        <w:top w:val="none" w:sz="0" w:space="0" w:color="auto"/>
        <w:left w:val="none" w:sz="0" w:space="0" w:color="auto"/>
        <w:bottom w:val="none" w:sz="0" w:space="0" w:color="auto"/>
        <w:right w:val="none" w:sz="0" w:space="0" w:color="auto"/>
      </w:divBdr>
      <w:divsChild>
        <w:div w:id="2042583450">
          <w:marLeft w:val="0"/>
          <w:marRight w:val="0"/>
          <w:marTop w:val="0"/>
          <w:marBottom w:val="0"/>
          <w:divBdr>
            <w:top w:val="none" w:sz="0" w:space="0" w:color="auto"/>
            <w:left w:val="none" w:sz="0" w:space="0" w:color="auto"/>
            <w:bottom w:val="none" w:sz="0" w:space="0" w:color="auto"/>
            <w:right w:val="none" w:sz="0" w:space="0" w:color="auto"/>
          </w:divBdr>
          <w:divsChild>
            <w:div w:id="56441840">
              <w:marLeft w:val="0"/>
              <w:marRight w:val="0"/>
              <w:marTop w:val="0"/>
              <w:marBottom w:val="0"/>
              <w:divBdr>
                <w:top w:val="none" w:sz="0" w:space="0" w:color="auto"/>
                <w:left w:val="none" w:sz="0" w:space="0" w:color="auto"/>
                <w:bottom w:val="none" w:sz="0" w:space="0" w:color="auto"/>
                <w:right w:val="none" w:sz="0" w:space="0" w:color="auto"/>
              </w:divBdr>
              <w:divsChild>
                <w:div w:id="108765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34973">
      <w:bodyDiv w:val="1"/>
      <w:marLeft w:val="0"/>
      <w:marRight w:val="0"/>
      <w:marTop w:val="0"/>
      <w:marBottom w:val="0"/>
      <w:divBdr>
        <w:top w:val="none" w:sz="0" w:space="0" w:color="auto"/>
        <w:left w:val="none" w:sz="0" w:space="0" w:color="auto"/>
        <w:bottom w:val="none" w:sz="0" w:space="0" w:color="auto"/>
        <w:right w:val="none" w:sz="0" w:space="0" w:color="auto"/>
      </w:divBdr>
      <w:divsChild>
        <w:div w:id="1713337519">
          <w:marLeft w:val="0"/>
          <w:marRight w:val="0"/>
          <w:marTop w:val="0"/>
          <w:marBottom w:val="0"/>
          <w:divBdr>
            <w:top w:val="none" w:sz="0" w:space="0" w:color="auto"/>
            <w:left w:val="none" w:sz="0" w:space="0" w:color="auto"/>
            <w:bottom w:val="none" w:sz="0" w:space="0" w:color="auto"/>
            <w:right w:val="none" w:sz="0" w:space="0" w:color="auto"/>
          </w:divBdr>
          <w:divsChild>
            <w:div w:id="465858370">
              <w:marLeft w:val="0"/>
              <w:marRight w:val="0"/>
              <w:marTop w:val="0"/>
              <w:marBottom w:val="0"/>
              <w:divBdr>
                <w:top w:val="none" w:sz="0" w:space="0" w:color="auto"/>
                <w:left w:val="none" w:sz="0" w:space="0" w:color="auto"/>
                <w:bottom w:val="none" w:sz="0" w:space="0" w:color="auto"/>
                <w:right w:val="none" w:sz="0" w:space="0" w:color="auto"/>
              </w:divBdr>
              <w:divsChild>
                <w:div w:id="108923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959742">
      <w:bodyDiv w:val="1"/>
      <w:marLeft w:val="0"/>
      <w:marRight w:val="0"/>
      <w:marTop w:val="0"/>
      <w:marBottom w:val="0"/>
      <w:divBdr>
        <w:top w:val="none" w:sz="0" w:space="0" w:color="auto"/>
        <w:left w:val="none" w:sz="0" w:space="0" w:color="auto"/>
        <w:bottom w:val="none" w:sz="0" w:space="0" w:color="auto"/>
        <w:right w:val="none" w:sz="0" w:space="0" w:color="auto"/>
      </w:divBdr>
      <w:divsChild>
        <w:div w:id="1316759075">
          <w:marLeft w:val="0"/>
          <w:marRight w:val="0"/>
          <w:marTop w:val="0"/>
          <w:marBottom w:val="0"/>
          <w:divBdr>
            <w:top w:val="none" w:sz="0" w:space="0" w:color="auto"/>
            <w:left w:val="none" w:sz="0" w:space="0" w:color="auto"/>
            <w:bottom w:val="none" w:sz="0" w:space="0" w:color="auto"/>
            <w:right w:val="none" w:sz="0" w:space="0" w:color="auto"/>
          </w:divBdr>
        </w:div>
        <w:div w:id="319118349">
          <w:marLeft w:val="0"/>
          <w:marRight w:val="0"/>
          <w:marTop w:val="0"/>
          <w:marBottom w:val="0"/>
          <w:divBdr>
            <w:top w:val="none" w:sz="0" w:space="0" w:color="auto"/>
            <w:left w:val="none" w:sz="0" w:space="0" w:color="auto"/>
            <w:bottom w:val="none" w:sz="0" w:space="0" w:color="auto"/>
            <w:right w:val="none" w:sz="0" w:space="0" w:color="auto"/>
          </w:divBdr>
        </w:div>
      </w:divsChild>
    </w:div>
    <w:div w:id="300579031">
      <w:bodyDiv w:val="1"/>
      <w:marLeft w:val="0"/>
      <w:marRight w:val="0"/>
      <w:marTop w:val="0"/>
      <w:marBottom w:val="0"/>
      <w:divBdr>
        <w:top w:val="none" w:sz="0" w:space="0" w:color="auto"/>
        <w:left w:val="none" w:sz="0" w:space="0" w:color="auto"/>
        <w:bottom w:val="none" w:sz="0" w:space="0" w:color="auto"/>
        <w:right w:val="none" w:sz="0" w:space="0" w:color="auto"/>
      </w:divBdr>
      <w:divsChild>
        <w:div w:id="1712460114">
          <w:marLeft w:val="0"/>
          <w:marRight w:val="0"/>
          <w:marTop w:val="0"/>
          <w:marBottom w:val="0"/>
          <w:divBdr>
            <w:top w:val="none" w:sz="0" w:space="0" w:color="auto"/>
            <w:left w:val="none" w:sz="0" w:space="0" w:color="auto"/>
            <w:bottom w:val="none" w:sz="0" w:space="0" w:color="auto"/>
            <w:right w:val="none" w:sz="0" w:space="0" w:color="auto"/>
          </w:divBdr>
          <w:divsChild>
            <w:div w:id="1307009990">
              <w:marLeft w:val="0"/>
              <w:marRight w:val="0"/>
              <w:marTop w:val="0"/>
              <w:marBottom w:val="0"/>
              <w:divBdr>
                <w:top w:val="none" w:sz="0" w:space="0" w:color="auto"/>
                <w:left w:val="none" w:sz="0" w:space="0" w:color="auto"/>
                <w:bottom w:val="none" w:sz="0" w:space="0" w:color="auto"/>
                <w:right w:val="none" w:sz="0" w:space="0" w:color="auto"/>
              </w:divBdr>
              <w:divsChild>
                <w:div w:id="34504535">
                  <w:marLeft w:val="0"/>
                  <w:marRight w:val="0"/>
                  <w:marTop w:val="0"/>
                  <w:marBottom w:val="0"/>
                  <w:divBdr>
                    <w:top w:val="none" w:sz="0" w:space="0" w:color="auto"/>
                    <w:left w:val="none" w:sz="0" w:space="0" w:color="auto"/>
                    <w:bottom w:val="none" w:sz="0" w:space="0" w:color="auto"/>
                    <w:right w:val="none" w:sz="0" w:space="0" w:color="auto"/>
                  </w:divBdr>
                </w:div>
              </w:divsChild>
            </w:div>
            <w:div w:id="1248883332">
              <w:marLeft w:val="0"/>
              <w:marRight w:val="0"/>
              <w:marTop w:val="0"/>
              <w:marBottom w:val="0"/>
              <w:divBdr>
                <w:top w:val="none" w:sz="0" w:space="0" w:color="auto"/>
                <w:left w:val="none" w:sz="0" w:space="0" w:color="auto"/>
                <w:bottom w:val="none" w:sz="0" w:space="0" w:color="auto"/>
                <w:right w:val="none" w:sz="0" w:space="0" w:color="auto"/>
              </w:divBdr>
              <w:divsChild>
                <w:div w:id="134277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757104">
          <w:marLeft w:val="0"/>
          <w:marRight w:val="0"/>
          <w:marTop w:val="0"/>
          <w:marBottom w:val="0"/>
          <w:divBdr>
            <w:top w:val="none" w:sz="0" w:space="0" w:color="auto"/>
            <w:left w:val="none" w:sz="0" w:space="0" w:color="auto"/>
            <w:bottom w:val="none" w:sz="0" w:space="0" w:color="auto"/>
            <w:right w:val="none" w:sz="0" w:space="0" w:color="auto"/>
          </w:divBdr>
          <w:divsChild>
            <w:div w:id="992638535">
              <w:marLeft w:val="0"/>
              <w:marRight w:val="0"/>
              <w:marTop w:val="0"/>
              <w:marBottom w:val="0"/>
              <w:divBdr>
                <w:top w:val="none" w:sz="0" w:space="0" w:color="auto"/>
                <w:left w:val="none" w:sz="0" w:space="0" w:color="auto"/>
                <w:bottom w:val="none" w:sz="0" w:space="0" w:color="auto"/>
                <w:right w:val="none" w:sz="0" w:space="0" w:color="auto"/>
              </w:divBdr>
              <w:divsChild>
                <w:div w:id="36950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499551">
      <w:bodyDiv w:val="1"/>
      <w:marLeft w:val="0"/>
      <w:marRight w:val="0"/>
      <w:marTop w:val="0"/>
      <w:marBottom w:val="0"/>
      <w:divBdr>
        <w:top w:val="none" w:sz="0" w:space="0" w:color="auto"/>
        <w:left w:val="none" w:sz="0" w:space="0" w:color="auto"/>
        <w:bottom w:val="none" w:sz="0" w:space="0" w:color="auto"/>
        <w:right w:val="none" w:sz="0" w:space="0" w:color="auto"/>
      </w:divBdr>
    </w:div>
    <w:div w:id="484203050">
      <w:bodyDiv w:val="1"/>
      <w:marLeft w:val="0"/>
      <w:marRight w:val="0"/>
      <w:marTop w:val="0"/>
      <w:marBottom w:val="0"/>
      <w:divBdr>
        <w:top w:val="none" w:sz="0" w:space="0" w:color="auto"/>
        <w:left w:val="none" w:sz="0" w:space="0" w:color="auto"/>
        <w:bottom w:val="none" w:sz="0" w:space="0" w:color="auto"/>
        <w:right w:val="none" w:sz="0" w:space="0" w:color="auto"/>
      </w:divBdr>
      <w:divsChild>
        <w:div w:id="1950162877">
          <w:marLeft w:val="0"/>
          <w:marRight w:val="0"/>
          <w:marTop w:val="0"/>
          <w:marBottom w:val="0"/>
          <w:divBdr>
            <w:top w:val="none" w:sz="0" w:space="0" w:color="auto"/>
            <w:left w:val="none" w:sz="0" w:space="0" w:color="auto"/>
            <w:bottom w:val="none" w:sz="0" w:space="0" w:color="auto"/>
            <w:right w:val="none" w:sz="0" w:space="0" w:color="auto"/>
          </w:divBdr>
          <w:divsChild>
            <w:div w:id="1739791929">
              <w:marLeft w:val="0"/>
              <w:marRight w:val="0"/>
              <w:marTop w:val="0"/>
              <w:marBottom w:val="0"/>
              <w:divBdr>
                <w:top w:val="none" w:sz="0" w:space="0" w:color="auto"/>
                <w:left w:val="none" w:sz="0" w:space="0" w:color="auto"/>
                <w:bottom w:val="none" w:sz="0" w:space="0" w:color="auto"/>
                <w:right w:val="none" w:sz="0" w:space="0" w:color="auto"/>
              </w:divBdr>
              <w:divsChild>
                <w:div w:id="1530101551">
                  <w:marLeft w:val="0"/>
                  <w:marRight w:val="0"/>
                  <w:marTop w:val="0"/>
                  <w:marBottom w:val="0"/>
                  <w:divBdr>
                    <w:top w:val="none" w:sz="0" w:space="0" w:color="auto"/>
                    <w:left w:val="none" w:sz="0" w:space="0" w:color="auto"/>
                    <w:bottom w:val="none" w:sz="0" w:space="0" w:color="auto"/>
                    <w:right w:val="none" w:sz="0" w:space="0" w:color="auto"/>
                  </w:divBdr>
                  <w:divsChild>
                    <w:div w:id="196885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054575">
      <w:bodyDiv w:val="1"/>
      <w:marLeft w:val="0"/>
      <w:marRight w:val="0"/>
      <w:marTop w:val="0"/>
      <w:marBottom w:val="0"/>
      <w:divBdr>
        <w:top w:val="none" w:sz="0" w:space="0" w:color="auto"/>
        <w:left w:val="none" w:sz="0" w:space="0" w:color="auto"/>
        <w:bottom w:val="none" w:sz="0" w:space="0" w:color="auto"/>
        <w:right w:val="none" w:sz="0" w:space="0" w:color="auto"/>
      </w:divBdr>
    </w:div>
    <w:div w:id="1023551951">
      <w:bodyDiv w:val="1"/>
      <w:marLeft w:val="0"/>
      <w:marRight w:val="0"/>
      <w:marTop w:val="0"/>
      <w:marBottom w:val="0"/>
      <w:divBdr>
        <w:top w:val="none" w:sz="0" w:space="0" w:color="auto"/>
        <w:left w:val="none" w:sz="0" w:space="0" w:color="auto"/>
        <w:bottom w:val="none" w:sz="0" w:space="0" w:color="auto"/>
        <w:right w:val="none" w:sz="0" w:space="0" w:color="auto"/>
      </w:divBdr>
      <w:divsChild>
        <w:div w:id="2086757244">
          <w:marLeft w:val="0"/>
          <w:marRight w:val="0"/>
          <w:marTop w:val="0"/>
          <w:marBottom w:val="0"/>
          <w:divBdr>
            <w:top w:val="none" w:sz="0" w:space="0" w:color="auto"/>
            <w:left w:val="none" w:sz="0" w:space="0" w:color="auto"/>
            <w:bottom w:val="none" w:sz="0" w:space="0" w:color="auto"/>
            <w:right w:val="none" w:sz="0" w:space="0" w:color="auto"/>
          </w:divBdr>
          <w:divsChild>
            <w:div w:id="708116733">
              <w:marLeft w:val="0"/>
              <w:marRight w:val="0"/>
              <w:marTop w:val="0"/>
              <w:marBottom w:val="0"/>
              <w:divBdr>
                <w:top w:val="none" w:sz="0" w:space="0" w:color="auto"/>
                <w:left w:val="none" w:sz="0" w:space="0" w:color="auto"/>
                <w:bottom w:val="none" w:sz="0" w:space="0" w:color="auto"/>
                <w:right w:val="none" w:sz="0" w:space="0" w:color="auto"/>
              </w:divBdr>
              <w:divsChild>
                <w:div w:id="182354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141119">
      <w:bodyDiv w:val="1"/>
      <w:marLeft w:val="0"/>
      <w:marRight w:val="0"/>
      <w:marTop w:val="0"/>
      <w:marBottom w:val="0"/>
      <w:divBdr>
        <w:top w:val="none" w:sz="0" w:space="0" w:color="auto"/>
        <w:left w:val="none" w:sz="0" w:space="0" w:color="auto"/>
        <w:bottom w:val="none" w:sz="0" w:space="0" w:color="auto"/>
        <w:right w:val="none" w:sz="0" w:space="0" w:color="auto"/>
      </w:divBdr>
      <w:divsChild>
        <w:div w:id="1481731832">
          <w:marLeft w:val="0"/>
          <w:marRight w:val="0"/>
          <w:marTop w:val="0"/>
          <w:marBottom w:val="0"/>
          <w:divBdr>
            <w:top w:val="none" w:sz="0" w:space="0" w:color="auto"/>
            <w:left w:val="none" w:sz="0" w:space="0" w:color="auto"/>
            <w:bottom w:val="none" w:sz="0" w:space="0" w:color="auto"/>
            <w:right w:val="none" w:sz="0" w:space="0" w:color="auto"/>
          </w:divBdr>
          <w:divsChild>
            <w:div w:id="1260338219">
              <w:marLeft w:val="0"/>
              <w:marRight w:val="0"/>
              <w:marTop w:val="0"/>
              <w:marBottom w:val="0"/>
              <w:divBdr>
                <w:top w:val="none" w:sz="0" w:space="0" w:color="auto"/>
                <w:left w:val="none" w:sz="0" w:space="0" w:color="auto"/>
                <w:bottom w:val="none" w:sz="0" w:space="0" w:color="auto"/>
                <w:right w:val="none" w:sz="0" w:space="0" w:color="auto"/>
              </w:divBdr>
              <w:divsChild>
                <w:div w:id="190336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832429">
      <w:bodyDiv w:val="1"/>
      <w:marLeft w:val="0"/>
      <w:marRight w:val="0"/>
      <w:marTop w:val="0"/>
      <w:marBottom w:val="0"/>
      <w:divBdr>
        <w:top w:val="none" w:sz="0" w:space="0" w:color="auto"/>
        <w:left w:val="none" w:sz="0" w:space="0" w:color="auto"/>
        <w:bottom w:val="none" w:sz="0" w:space="0" w:color="auto"/>
        <w:right w:val="none" w:sz="0" w:space="0" w:color="auto"/>
      </w:divBdr>
      <w:divsChild>
        <w:div w:id="1377661068">
          <w:marLeft w:val="0"/>
          <w:marRight w:val="0"/>
          <w:marTop w:val="0"/>
          <w:marBottom w:val="0"/>
          <w:divBdr>
            <w:top w:val="none" w:sz="0" w:space="0" w:color="auto"/>
            <w:left w:val="none" w:sz="0" w:space="0" w:color="auto"/>
            <w:bottom w:val="none" w:sz="0" w:space="0" w:color="auto"/>
            <w:right w:val="none" w:sz="0" w:space="0" w:color="auto"/>
          </w:divBdr>
          <w:divsChild>
            <w:div w:id="1281884916">
              <w:marLeft w:val="0"/>
              <w:marRight w:val="0"/>
              <w:marTop w:val="0"/>
              <w:marBottom w:val="0"/>
              <w:divBdr>
                <w:top w:val="none" w:sz="0" w:space="0" w:color="auto"/>
                <w:left w:val="none" w:sz="0" w:space="0" w:color="auto"/>
                <w:bottom w:val="none" w:sz="0" w:space="0" w:color="auto"/>
                <w:right w:val="none" w:sz="0" w:space="0" w:color="auto"/>
              </w:divBdr>
              <w:divsChild>
                <w:div w:id="71828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848828">
      <w:bodyDiv w:val="1"/>
      <w:marLeft w:val="0"/>
      <w:marRight w:val="0"/>
      <w:marTop w:val="0"/>
      <w:marBottom w:val="0"/>
      <w:divBdr>
        <w:top w:val="none" w:sz="0" w:space="0" w:color="auto"/>
        <w:left w:val="none" w:sz="0" w:space="0" w:color="auto"/>
        <w:bottom w:val="none" w:sz="0" w:space="0" w:color="auto"/>
        <w:right w:val="none" w:sz="0" w:space="0" w:color="auto"/>
      </w:divBdr>
      <w:divsChild>
        <w:div w:id="2130781125">
          <w:marLeft w:val="0"/>
          <w:marRight w:val="0"/>
          <w:marTop w:val="0"/>
          <w:marBottom w:val="0"/>
          <w:divBdr>
            <w:top w:val="none" w:sz="0" w:space="0" w:color="auto"/>
            <w:left w:val="none" w:sz="0" w:space="0" w:color="auto"/>
            <w:bottom w:val="none" w:sz="0" w:space="0" w:color="auto"/>
            <w:right w:val="none" w:sz="0" w:space="0" w:color="auto"/>
          </w:divBdr>
          <w:divsChild>
            <w:div w:id="883099772">
              <w:marLeft w:val="0"/>
              <w:marRight w:val="0"/>
              <w:marTop w:val="0"/>
              <w:marBottom w:val="0"/>
              <w:divBdr>
                <w:top w:val="none" w:sz="0" w:space="0" w:color="auto"/>
                <w:left w:val="none" w:sz="0" w:space="0" w:color="auto"/>
                <w:bottom w:val="none" w:sz="0" w:space="0" w:color="auto"/>
                <w:right w:val="none" w:sz="0" w:space="0" w:color="auto"/>
              </w:divBdr>
              <w:divsChild>
                <w:div w:id="214384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857268">
      <w:bodyDiv w:val="1"/>
      <w:marLeft w:val="0"/>
      <w:marRight w:val="0"/>
      <w:marTop w:val="0"/>
      <w:marBottom w:val="0"/>
      <w:divBdr>
        <w:top w:val="none" w:sz="0" w:space="0" w:color="auto"/>
        <w:left w:val="none" w:sz="0" w:space="0" w:color="auto"/>
        <w:bottom w:val="none" w:sz="0" w:space="0" w:color="auto"/>
        <w:right w:val="none" w:sz="0" w:space="0" w:color="auto"/>
      </w:divBdr>
      <w:divsChild>
        <w:div w:id="296036140">
          <w:marLeft w:val="0"/>
          <w:marRight w:val="0"/>
          <w:marTop w:val="0"/>
          <w:marBottom w:val="0"/>
          <w:divBdr>
            <w:top w:val="none" w:sz="0" w:space="0" w:color="auto"/>
            <w:left w:val="none" w:sz="0" w:space="0" w:color="auto"/>
            <w:bottom w:val="none" w:sz="0" w:space="0" w:color="auto"/>
            <w:right w:val="none" w:sz="0" w:space="0" w:color="auto"/>
          </w:divBdr>
          <w:divsChild>
            <w:div w:id="1056053750">
              <w:marLeft w:val="0"/>
              <w:marRight w:val="0"/>
              <w:marTop w:val="0"/>
              <w:marBottom w:val="0"/>
              <w:divBdr>
                <w:top w:val="none" w:sz="0" w:space="0" w:color="auto"/>
                <w:left w:val="none" w:sz="0" w:space="0" w:color="auto"/>
                <w:bottom w:val="none" w:sz="0" w:space="0" w:color="auto"/>
                <w:right w:val="none" w:sz="0" w:space="0" w:color="auto"/>
              </w:divBdr>
              <w:divsChild>
                <w:div w:id="24499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832458">
      <w:bodyDiv w:val="1"/>
      <w:marLeft w:val="0"/>
      <w:marRight w:val="0"/>
      <w:marTop w:val="0"/>
      <w:marBottom w:val="0"/>
      <w:divBdr>
        <w:top w:val="none" w:sz="0" w:space="0" w:color="auto"/>
        <w:left w:val="none" w:sz="0" w:space="0" w:color="auto"/>
        <w:bottom w:val="none" w:sz="0" w:space="0" w:color="auto"/>
        <w:right w:val="none" w:sz="0" w:space="0" w:color="auto"/>
      </w:divBdr>
      <w:divsChild>
        <w:div w:id="1910915606">
          <w:marLeft w:val="0"/>
          <w:marRight w:val="0"/>
          <w:marTop w:val="0"/>
          <w:marBottom w:val="0"/>
          <w:divBdr>
            <w:top w:val="none" w:sz="0" w:space="0" w:color="auto"/>
            <w:left w:val="none" w:sz="0" w:space="0" w:color="auto"/>
            <w:bottom w:val="none" w:sz="0" w:space="0" w:color="auto"/>
            <w:right w:val="none" w:sz="0" w:space="0" w:color="auto"/>
          </w:divBdr>
          <w:divsChild>
            <w:div w:id="113252050">
              <w:marLeft w:val="0"/>
              <w:marRight w:val="0"/>
              <w:marTop w:val="0"/>
              <w:marBottom w:val="0"/>
              <w:divBdr>
                <w:top w:val="none" w:sz="0" w:space="0" w:color="auto"/>
                <w:left w:val="none" w:sz="0" w:space="0" w:color="auto"/>
                <w:bottom w:val="none" w:sz="0" w:space="0" w:color="auto"/>
                <w:right w:val="none" w:sz="0" w:space="0" w:color="auto"/>
              </w:divBdr>
              <w:divsChild>
                <w:div w:id="64736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80689">
      <w:bodyDiv w:val="1"/>
      <w:marLeft w:val="0"/>
      <w:marRight w:val="0"/>
      <w:marTop w:val="0"/>
      <w:marBottom w:val="0"/>
      <w:divBdr>
        <w:top w:val="none" w:sz="0" w:space="0" w:color="auto"/>
        <w:left w:val="none" w:sz="0" w:space="0" w:color="auto"/>
        <w:bottom w:val="none" w:sz="0" w:space="0" w:color="auto"/>
        <w:right w:val="none" w:sz="0" w:space="0" w:color="auto"/>
      </w:divBdr>
      <w:divsChild>
        <w:div w:id="969365436">
          <w:marLeft w:val="0"/>
          <w:marRight w:val="0"/>
          <w:marTop w:val="0"/>
          <w:marBottom w:val="0"/>
          <w:divBdr>
            <w:top w:val="none" w:sz="0" w:space="0" w:color="auto"/>
            <w:left w:val="none" w:sz="0" w:space="0" w:color="auto"/>
            <w:bottom w:val="none" w:sz="0" w:space="0" w:color="auto"/>
            <w:right w:val="none" w:sz="0" w:space="0" w:color="auto"/>
          </w:divBdr>
          <w:divsChild>
            <w:div w:id="2011517032">
              <w:marLeft w:val="0"/>
              <w:marRight w:val="0"/>
              <w:marTop w:val="0"/>
              <w:marBottom w:val="0"/>
              <w:divBdr>
                <w:top w:val="none" w:sz="0" w:space="0" w:color="auto"/>
                <w:left w:val="none" w:sz="0" w:space="0" w:color="auto"/>
                <w:bottom w:val="none" w:sz="0" w:space="0" w:color="auto"/>
                <w:right w:val="none" w:sz="0" w:space="0" w:color="auto"/>
              </w:divBdr>
              <w:divsChild>
                <w:div w:id="29329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059024">
      <w:bodyDiv w:val="1"/>
      <w:marLeft w:val="0"/>
      <w:marRight w:val="0"/>
      <w:marTop w:val="0"/>
      <w:marBottom w:val="0"/>
      <w:divBdr>
        <w:top w:val="none" w:sz="0" w:space="0" w:color="auto"/>
        <w:left w:val="none" w:sz="0" w:space="0" w:color="auto"/>
        <w:bottom w:val="none" w:sz="0" w:space="0" w:color="auto"/>
        <w:right w:val="none" w:sz="0" w:space="0" w:color="auto"/>
      </w:divBdr>
      <w:divsChild>
        <w:div w:id="474681725">
          <w:marLeft w:val="0"/>
          <w:marRight w:val="0"/>
          <w:marTop w:val="0"/>
          <w:marBottom w:val="0"/>
          <w:divBdr>
            <w:top w:val="none" w:sz="0" w:space="0" w:color="auto"/>
            <w:left w:val="none" w:sz="0" w:space="0" w:color="auto"/>
            <w:bottom w:val="none" w:sz="0" w:space="0" w:color="auto"/>
            <w:right w:val="none" w:sz="0" w:space="0" w:color="auto"/>
          </w:divBdr>
          <w:divsChild>
            <w:div w:id="1757360642">
              <w:marLeft w:val="0"/>
              <w:marRight w:val="0"/>
              <w:marTop w:val="0"/>
              <w:marBottom w:val="0"/>
              <w:divBdr>
                <w:top w:val="none" w:sz="0" w:space="0" w:color="auto"/>
                <w:left w:val="none" w:sz="0" w:space="0" w:color="auto"/>
                <w:bottom w:val="none" w:sz="0" w:space="0" w:color="auto"/>
                <w:right w:val="none" w:sz="0" w:space="0" w:color="auto"/>
              </w:divBdr>
              <w:divsChild>
                <w:div w:id="133642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95621">
      <w:bodyDiv w:val="1"/>
      <w:marLeft w:val="0"/>
      <w:marRight w:val="0"/>
      <w:marTop w:val="0"/>
      <w:marBottom w:val="0"/>
      <w:divBdr>
        <w:top w:val="none" w:sz="0" w:space="0" w:color="auto"/>
        <w:left w:val="none" w:sz="0" w:space="0" w:color="auto"/>
        <w:bottom w:val="none" w:sz="0" w:space="0" w:color="auto"/>
        <w:right w:val="none" w:sz="0" w:space="0" w:color="auto"/>
      </w:divBdr>
      <w:divsChild>
        <w:div w:id="318267802">
          <w:marLeft w:val="0"/>
          <w:marRight w:val="0"/>
          <w:marTop w:val="0"/>
          <w:marBottom w:val="0"/>
          <w:divBdr>
            <w:top w:val="none" w:sz="0" w:space="0" w:color="auto"/>
            <w:left w:val="none" w:sz="0" w:space="0" w:color="auto"/>
            <w:bottom w:val="none" w:sz="0" w:space="0" w:color="auto"/>
            <w:right w:val="none" w:sz="0" w:space="0" w:color="auto"/>
          </w:divBdr>
          <w:divsChild>
            <w:div w:id="658969688">
              <w:marLeft w:val="0"/>
              <w:marRight w:val="0"/>
              <w:marTop w:val="0"/>
              <w:marBottom w:val="0"/>
              <w:divBdr>
                <w:top w:val="none" w:sz="0" w:space="0" w:color="auto"/>
                <w:left w:val="none" w:sz="0" w:space="0" w:color="auto"/>
                <w:bottom w:val="none" w:sz="0" w:space="0" w:color="auto"/>
                <w:right w:val="none" w:sz="0" w:space="0" w:color="auto"/>
              </w:divBdr>
              <w:divsChild>
                <w:div w:id="15781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62830">
      <w:bodyDiv w:val="1"/>
      <w:marLeft w:val="0"/>
      <w:marRight w:val="0"/>
      <w:marTop w:val="0"/>
      <w:marBottom w:val="0"/>
      <w:divBdr>
        <w:top w:val="none" w:sz="0" w:space="0" w:color="auto"/>
        <w:left w:val="none" w:sz="0" w:space="0" w:color="auto"/>
        <w:bottom w:val="none" w:sz="0" w:space="0" w:color="auto"/>
        <w:right w:val="none" w:sz="0" w:space="0" w:color="auto"/>
      </w:divBdr>
      <w:divsChild>
        <w:div w:id="1060245421">
          <w:marLeft w:val="0"/>
          <w:marRight w:val="0"/>
          <w:marTop w:val="0"/>
          <w:marBottom w:val="0"/>
          <w:divBdr>
            <w:top w:val="none" w:sz="0" w:space="0" w:color="auto"/>
            <w:left w:val="none" w:sz="0" w:space="0" w:color="auto"/>
            <w:bottom w:val="none" w:sz="0" w:space="0" w:color="auto"/>
            <w:right w:val="none" w:sz="0" w:space="0" w:color="auto"/>
          </w:divBdr>
          <w:divsChild>
            <w:div w:id="1032147955">
              <w:marLeft w:val="0"/>
              <w:marRight w:val="0"/>
              <w:marTop w:val="0"/>
              <w:marBottom w:val="0"/>
              <w:divBdr>
                <w:top w:val="none" w:sz="0" w:space="0" w:color="auto"/>
                <w:left w:val="none" w:sz="0" w:space="0" w:color="auto"/>
                <w:bottom w:val="none" w:sz="0" w:space="0" w:color="auto"/>
                <w:right w:val="none" w:sz="0" w:space="0" w:color="auto"/>
              </w:divBdr>
              <w:divsChild>
                <w:div w:id="20415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93268">
      <w:bodyDiv w:val="1"/>
      <w:marLeft w:val="0"/>
      <w:marRight w:val="0"/>
      <w:marTop w:val="0"/>
      <w:marBottom w:val="0"/>
      <w:divBdr>
        <w:top w:val="none" w:sz="0" w:space="0" w:color="auto"/>
        <w:left w:val="none" w:sz="0" w:space="0" w:color="auto"/>
        <w:bottom w:val="none" w:sz="0" w:space="0" w:color="auto"/>
        <w:right w:val="none" w:sz="0" w:space="0" w:color="auto"/>
      </w:divBdr>
      <w:divsChild>
        <w:div w:id="1084491372">
          <w:marLeft w:val="0"/>
          <w:marRight w:val="0"/>
          <w:marTop w:val="0"/>
          <w:marBottom w:val="0"/>
          <w:divBdr>
            <w:top w:val="none" w:sz="0" w:space="0" w:color="auto"/>
            <w:left w:val="none" w:sz="0" w:space="0" w:color="auto"/>
            <w:bottom w:val="none" w:sz="0" w:space="0" w:color="auto"/>
            <w:right w:val="none" w:sz="0" w:space="0" w:color="auto"/>
          </w:divBdr>
          <w:divsChild>
            <w:div w:id="459301273">
              <w:marLeft w:val="0"/>
              <w:marRight w:val="0"/>
              <w:marTop w:val="0"/>
              <w:marBottom w:val="0"/>
              <w:divBdr>
                <w:top w:val="none" w:sz="0" w:space="0" w:color="auto"/>
                <w:left w:val="none" w:sz="0" w:space="0" w:color="auto"/>
                <w:bottom w:val="none" w:sz="0" w:space="0" w:color="auto"/>
                <w:right w:val="none" w:sz="0" w:space="0" w:color="auto"/>
              </w:divBdr>
              <w:divsChild>
                <w:div w:id="103292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762056">
      <w:bodyDiv w:val="1"/>
      <w:marLeft w:val="0"/>
      <w:marRight w:val="0"/>
      <w:marTop w:val="0"/>
      <w:marBottom w:val="0"/>
      <w:divBdr>
        <w:top w:val="none" w:sz="0" w:space="0" w:color="auto"/>
        <w:left w:val="none" w:sz="0" w:space="0" w:color="auto"/>
        <w:bottom w:val="none" w:sz="0" w:space="0" w:color="auto"/>
        <w:right w:val="none" w:sz="0" w:space="0" w:color="auto"/>
      </w:divBdr>
    </w:div>
    <w:div w:id="1934851607">
      <w:bodyDiv w:val="1"/>
      <w:marLeft w:val="0"/>
      <w:marRight w:val="0"/>
      <w:marTop w:val="0"/>
      <w:marBottom w:val="0"/>
      <w:divBdr>
        <w:top w:val="none" w:sz="0" w:space="0" w:color="auto"/>
        <w:left w:val="none" w:sz="0" w:space="0" w:color="auto"/>
        <w:bottom w:val="none" w:sz="0" w:space="0" w:color="auto"/>
        <w:right w:val="none" w:sz="0" w:space="0" w:color="auto"/>
      </w:divBdr>
      <w:divsChild>
        <w:div w:id="1740590972">
          <w:marLeft w:val="0"/>
          <w:marRight w:val="0"/>
          <w:marTop w:val="0"/>
          <w:marBottom w:val="0"/>
          <w:divBdr>
            <w:top w:val="none" w:sz="0" w:space="0" w:color="auto"/>
            <w:left w:val="none" w:sz="0" w:space="0" w:color="auto"/>
            <w:bottom w:val="none" w:sz="0" w:space="0" w:color="auto"/>
            <w:right w:val="none" w:sz="0" w:space="0" w:color="auto"/>
          </w:divBdr>
          <w:divsChild>
            <w:div w:id="369763663">
              <w:marLeft w:val="0"/>
              <w:marRight w:val="0"/>
              <w:marTop w:val="0"/>
              <w:marBottom w:val="0"/>
              <w:divBdr>
                <w:top w:val="none" w:sz="0" w:space="0" w:color="auto"/>
                <w:left w:val="none" w:sz="0" w:space="0" w:color="auto"/>
                <w:bottom w:val="none" w:sz="0" w:space="0" w:color="auto"/>
                <w:right w:val="none" w:sz="0" w:space="0" w:color="auto"/>
              </w:divBdr>
              <w:divsChild>
                <w:div w:id="159496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080392">
      <w:bodyDiv w:val="1"/>
      <w:marLeft w:val="0"/>
      <w:marRight w:val="0"/>
      <w:marTop w:val="0"/>
      <w:marBottom w:val="0"/>
      <w:divBdr>
        <w:top w:val="none" w:sz="0" w:space="0" w:color="auto"/>
        <w:left w:val="none" w:sz="0" w:space="0" w:color="auto"/>
        <w:bottom w:val="none" w:sz="0" w:space="0" w:color="auto"/>
        <w:right w:val="none" w:sz="0" w:space="0" w:color="auto"/>
      </w:divBdr>
      <w:divsChild>
        <w:div w:id="1915387008">
          <w:marLeft w:val="0"/>
          <w:marRight w:val="0"/>
          <w:marTop w:val="0"/>
          <w:marBottom w:val="0"/>
          <w:divBdr>
            <w:top w:val="none" w:sz="0" w:space="0" w:color="auto"/>
            <w:left w:val="none" w:sz="0" w:space="0" w:color="auto"/>
            <w:bottom w:val="none" w:sz="0" w:space="0" w:color="auto"/>
            <w:right w:val="none" w:sz="0" w:space="0" w:color="auto"/>
          </w:divBdr>
          <w:divsChild>
            <w:div w:id="1165969870">
              <w:marLeft w:val="0"/>
              <w:marRight w:val="0"/>
              <w:marTop w:val="0"/>
              <w:marBottom w:val="0"/>
              <w:divBdr>
                <w:top w:val="none" w:sz="0" w:space="0" w:color="auto"/>
                <w:left w:val="none" w:sz="0" w:space="0" w:color="auto"/>
                <w:bottom w:val="none" w:sz="0" w:space="0" w:color="auto"/>
                <w:right w:val="none" w:sz="0" w:space="0" w:color="auto"/>
              </w:divBdr>
              <w:divsChild>
                <w:div w:id="1090928229">
                  <w:marLeft w:val="0"/>
                  <w:marRight w:val="0"/>
                  <w:marTop w:val="0"/>
                  <w:marBottom w:val="0"/>
                  <w:divBdr>
                    <w:top w:val="none" w:sz="0" w:space="0" w:color="auto"/>
                    <w:left w:val="none" w:sz="0" w:space="0" w:color="auto"/>
                    <w:bottom w:val="none" w:sz="0" w:space="0" w:color="auto"/>
                    <w:right w:val="none" w:sz="0" w:space="0" w:color="auto"/>
                  </w:divBdr>
                  <w:divsChild>
                    <w:div w:id="148400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Ching_Hei_Kuang/publication/236615664_Codeswitches_a_Measurement_of_Language_Shift/links/02e7e5184a9be7321d00000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5F1077-7A1D-0749-B924-7A29A0A09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2056</TotalTime>
  <Pages>10</Pages>
  <Words>3473</Words>
  <Characters>20139</Characters>
  <Application>Microsoft Office Word</Application>
  <DocSecurity>0</DocSecurity>
  <Lines>316</Lines>
  <Paragraphs>54</Paragraphs>
  <ScaleCrop>false</ScaleCrop>
  <Company/>
  <LinksUpToDate>false</LinksUpToDate>
  <CharactersWithSpaces>23558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Siyue Meng</dc:creator>
  <cp:keywords/>
  <dc:description/>
  <cp:lastModifiedBy>Siyue Meng</cp:lastModifiedBy>
  <cp:revision>73</cp:revision>
  <cp:lastPrinted>2020-03-08T12:03:00Z</cp:lastPrinted>
  <dcterms:created xsi:type="dcterms:W3CDTF">2020-03-14T19:57:00Z</dcterms:created>
  <dcterms:modified xsi:type="dcterms:W3CDTF">2020-03-24T21:32:00Z</dcterms:modified>
</cp:coreProperties>
</file>