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C4298F" w14:textId="4C20CD51" w:rsidR="005A41A3" w:rsidRPr="00FC76E4" w:rsidRDefault="0031095D" w:rsidP="0031095D">
      <w:pPr>
        <w:tabs>
          <w:tab w:val="left" w:pos="1455"/>
        </w:tabs>
        <w:spacing w:line="360" w:lineRule="auto"/>
        <w:rPr>
          <w:b/>
          <w:bCs/>
          <w:sz w:val="36"/>
          <w:szCs w:val="36"/>
        </w:rPr>
      </w:pPr>
      <w:r>
        <w:rPr>
          <w:b/>
          <w:bCs/>
          <w:sz w:val="36"/>
          <w:szCs w:val="36"/>
        </w:rPr>
        <w:tab/>
      </w:r>
      <w:r>
        <w:rPr>
          <w:noProof/>
        </w:rPr>
        <w:drawing>
          <wp:inline distT="0" distB="0" distL="0" distR="0" wp14:anchorId="217167BB" wp14:editId="16A53978">
            <wp:extent cx="1809750" cy="723900"/>
            <wp:effectExtent l="0" t="0" r="0" b="0"/>
            <wp:docPr id="5"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2111389638" name="Picture 1" descr="Discover University of Wales Trinity Saint David"/>
                    <pic:cNvPicPr/>
                  </pic:nvPicPr>
                  <pic:blipFill>
                    <a:blip r:embed="rId7" r:link="rId8">
                      <a:extLst>
                        <a:ext uri="{28A0092B-C50C-407E-A947-70E740481C1C}">
                          <a14:useLocalDpi xmlns:a14="http://schemas.microsoft.com/office/drawing/2010/main" val="0"/>
                        </a:ext>
                      </a:extLst>
                    </a:blip>
                    <a:stretch>
                      <a:fillRect/>
                    </a:stretch>
                  </pic:blipFill>
                  <pic:spPr bwMode="auto">
                    <a:xfrm>
                      <a:off x="0" y="0"/>
                      <a:ext cx="1809750" cy="723900"/>
                    </a:xfrm>
                    <a:prstGeom prst="rect">
                      <a:avLst/>
                    </a:prstGeom>
                    <a:noFill/>
                    <a:ln>
                      <a:noFill/>
                    </a:ln>
                  </pic:spPr>
                </pic:pic>
              </a:graphicData>
            </a:graphic>
          </wp:inline>
        </w:drawing>
      </w:r>
    </w:p>
    <w:p w14:paraId="3BFE133E" w14:textId="1F69E42A" w:rsidR="005A41A3" w:rsidRPr="00FC76E4" w:rsidRDefault="005A41A3" w:rsidP="00FC76E4">
      <w:pPr>
        <w:spacing w:line="360" w:lineRule="auto"/>
        <w:jc w:val="center"/>
        <w:rPr>
          <w:b/>
          <w:bCs/>
          <w:sz w:val="36"/>
          <w:szCs w:val="36"/>
        </w:rPr>
      </w:pPr>
    </w:p>
    <w:p w14:paraId="655D5D83" w14:textId="77777777" w:rsidR="005A41A3" w:rsidRPr="00FC76E4" w:rsidRDefault="005A41A3" w:rsidP="00FC76E4">
      <w:pPr>
        <w:spacing w:line="360" w:lineRule="auto"/>
        <w:jc w:val="center"/>
        <w:rPr>
          <w:b/>
          <w:bCs/>
          <w:sz w:val="36"/>
          <w:szCs w:val="36"/>
        </w:rPr>
      </w:pPr>
    </w:p>
    <w:p w14:paraId="179A199B" w14:textId="77777777" w:rsidR="005A41A3" w:rsidRPr="00FC76E4" w:rsidRDefault="005A41A3" w:rsidP="00FC76E4">
      <w:pPr>
        <w:spacing w:line="360" w:lineRule="auto"/>
        <w:jc w:val="center"/>
        <w:rPr>
          <w:b/>
          <w:bCs/>
          <w:sz w:val="36"/>
          <w:szCs w:val="36"/>
        </w:rPr>
      </w:pPr>
    </w:p>
    <w:p w14:paraId="0ED54102" w14:textId="5E7B51CD" w:rsidR="00670F92" w:rsidRPr="00FC76E4" w:rsidRDefault="00C0343E" w:rsidP="00FC76E4">
      <w:pPr>
        <w:spacing w:line="360" w:lineRule="auto"/>
        <w:jc w:val="center"/>
        <w:rPr>
          <w:b/>
          <w:bCs/>
          <w:sz w:val="36"/>
          <w:szCs w:val="36"/>
        </w:rPr>
      </w:pPr>
      <w:r w:rsidRPr="00FC76E4">
        <w:rPr>
          <w:b/>
          <w:bCs/>
          <w:sz w:val="36"/>
          <w:szCs w:val="36"/>
        </w:rPr>
        <w:t>ACCA7002 Assignment 2</w:t>
      </w:r>
    </w:p>
    <w:p w14:paraId="25B15F33" w14:textId="7A22A2E3" w:rsidR="00C0343E" w:rsidRPr="00FC76E4" w:rsidRDefault="00A27E8C" w:rsidP="00FC76E4">
      <w:pPr>
        <w:spacing w:line="360" w:lineRule="auto"/>
        <w:jc w:val="center"/>
        <w:rPr>
          <w:b/>
          <w:bCs/>
          <w:sz w:val="36"/>
          <w:szCs w:val="36"/>
        </w:rPr>
      </w:pPr>
      <w:r w:rsidRPr="00FC76E4">
        <w:rPr>
          <w:b/>
          <w:bCs/>
          <w:sz w:val="36"/>
          <w:szCs w:val="36"/>
        </w:rPr>
        <w:t>Database Systems</w:t>
      </w:r>
    </w:p>
    <w:p w14:paraId="1DCFDB13" w14:textId="51CF01DE" w:rsidR="00A27E8C" w:rsidRPr="00FC76E4" w:rsidRDefault="00A27E8C" w:rsidP="00FC76E4">
      <w:pPr>
        <w:spacing w:line="360" w:lineRule="auto"/>
        <w:jc w:val="center"/>
        <w:rPr>
          <w:lang w:val="en-US"/>
        </w:rPr>
      </w:pPr>
    </w:p>
    <w:p w14:paraId="24767600" w14:textId="77777777" w:rsidR="005A41A3" w:rsidRPr="00FC76E4" w:rsidRDefault="005A41A3" w:rsidP="00FC76E4">
      <w:pPr>
        <w:spacing w:line="360" w:lineRule="auto"/>
        <w:jc w:val="center"/>
        <w:rPr>
          <w:b/>
          <w:bCs/>
          <w:sz w:val="36"/>
          <w:szCs w:val="36"/>
        </w:rPr>
      </w:pPr>
      <w:r w:rsidRPr="00FC76E4">
        <w:rPr>
          <w:b/>
          <w:bCs/>
          <w:sz w:val="36"/>
          <w:szCs w:val="36"/>
        </w:rPr>
        <w:t>Report</w:t>
      </w:r>
    </w:p>
    <w:p w14:paraId="0D879365" w14:textId="326B3DBA" w:rsidR="005A41A3" w:rsidRPr="00FC76E4" w:rsidRDefault="005A41A3" w:rsidP="00FC76E4">
      <w:pPr>
        <w:spacing w:line="360" w:lineRule="auto"/>
        <w:jc w:val="center"/>
        <w:rPr>
          <w:lang w:val="en-US"/>
        </w:rPr>
      </w:pPr>
    </w:p>
    <w:p w14:paraId="572BC988" w14:textId="45DF52C1" w:rsidR="005A41A3" w:rsidRPr="00FC76E4" w:rsidRDefault="005A41A3" w:rsidP="00FC76E4">
      <w:pPr>
        <w:spacing w:line="360" w:lineRule="auto"/>
        <w:jc w:val="center"/>
        <w:rPr>
          <w:lang w:val="en-US"/>
        </w:rPr>
      </w:pPr>
    </w:p>
    <w:p w14:paraId="2376829E" w14:textId="147DAC56" w:rsidR="005A41A3" w:rsidRPr="00FC76E4" w:rsidRDefault="005A41A3" w:rsidP="00FC76E4">
      <w:pPr>
        <w:spacing w:line="360" w:lineRule="auto"/>
        <w:jc w:val="center"/>
        <w:rPr>
          <w:lang w:val="en-US"/>
        </w:rPr>
      </w:pPr>
    </w:p>
    <w:p w14:paraId="32369E33" w14:textId="77777777" w:rsidR="005A41A3" w:rsidRPr="00FC76E4" w:rsidRDefault="005A41A3" w:rsidP="00FC76E4">
      <w:pPr>
        <w:spacing w:line="360" w:lineRule="auto"/>
        <w:jc w:val="center"/>
        <w:rPr>
          <w:lang w:val="en-US"/>
        </w:rPr>
      </w:pPr>
    </w:p>
    <w:p w14:paraId="04B54139" w14:textId="0DD50E1A" w:rsidR="005A41A3" w:rsidRPr="00FC76E4" w:rsidRDefault="005A41A3" w:rsidP="00FC76E4">
      <w:pPr>
        <w:spacing w:line="360" w:lineRule="auto"/>
        <w:jc w:val="center"/>
        <w:rPr>
          <w:lang w:val="en-US"/>
        </w:rPr>
      </w:pPr>
    </w:p>
    <w:p w14:paraId="418AB72A" w14:textId="01A1972F" w:rsidR="005A41A3" w:rsidRPr="00FC76E4" w:rsidRDefault="005A41A3" w:rsidP="00FC76E4">
      <w:pPr>
        <w:spacing w:line="360" w:lineRule="auto"/>
        <w:jc w:val="center"/>
        <w:rPr>
          <w:lang w:val="en-US"/>
        </w:rPr>
      </w:pPr>
    </w:p>
    <w:p w14:paraId="2F31A025" w14:textId="1DD97C84" w:rsidR="005A41A3" w:rsidRPr="00FC76E4" w:rsidRDefault="005A41A3" w:rsidP="00FC76E4">
      <w:pPr>
        <w:spacing w:line="360" w:lineRule="auto"/>
        <w:jc w:val="center"/>
        <w:rPr>
          <w:lang w:val="en-US"/>
        </w:rPr>
      </w:pPr>
    </w:p>
    <w:p w14:paraId="3B8AA776" w14:textId="51473158" w:rsidR="005A41A3" w:rsidRPr="00FC76E4" w:rsidRDefault="005A41A3" w:rsidP="00FC76E4">
      <w:pPr>
        <w:spacing w:line="360" w:lineRule="auto"/>
        <w:jc w:val="center"/>
        <w:rPr>
          <w:lang w:val="en-US"/>
        </w:rPr>
      </w:pPr>
    </w:p>
    <w:p w14:paraId="333CEC77" w14:textId="43484F7F" w:rsidR="005A41A3" w:rsidRPr="00FC76E4" w:rsidRDefault="005A41A3" w:rsidP="00FC76E4">
      <w:pPr>
        <w:spacing w:line="360" w:lineRule="auto"/>
        <w:jc w:val="center"/>
        <w:rPr>
          <w:lang w:val="en-US"/>
        </w:rPr>
      </w:pPr>
    </w:p>
    <w:p w14:paraId="481E92CD" w14:textId="57F2B03E" w:rsidR="005A41A3" w:rsidRPr="00FC76E4" w:rsidRDefault="005A41A3" w:rsidP="00FC76E4">
      <w:pPr>
        <w:spacing w:line="360" w:lineRule="auto"/>
        <w:jc w:val="center"/>
        <w:rPr>
          <w:lang w:val="en-US"/>
        </w:rPr>
      </w:pPr>
    </w:p>
    <w:p w14:paraId="14601856" w14:textId="45925E9A" w:rsidR="005A41A3" w:rsidRPr="00FC76E4" w:rsidRDefault="005A41A3" w:rsidP="00FC76E4">
      <w:pPr>
        <w:spacing w:line="360" w:lineRule="auto"/>
        <w:jc w:val="center"/>
        <w:rPr>
          <w:lang w:val="en-US"/>
        </w:rPr>
      </w:pPr>
    </w:p>
    <w:p w14:paraId="1B441F1A" w14:textId="77777777" w:rsidR="005A41A3" w:rsidRPr="00FC76E4" w:rsidRDefault="005A41A3" w:rsidP="00FC76E4">
      <w:pPr>
        <w:spacing w:line="360" w:lineRule="auto"/>
        <w:jc w:val="center"/>
        <w:rPr>
          <w:lang w:val="en-US"/>
        </w:rPr>
      </w:pPr>
    </w:p>
    <w:p w14:paraId="7860BE23" w14:textId="77777777" w:rsidR="005A41A3" w:rsidRPr="00FC76E4" w:rsidRDefault="005A41A3" w:rsidP="00FC76E4">
      <w:pPr>
        <w:spacing w:line="360" w:lineRule="auto"/>
        <w:jc w:val="center"/>
        <w:rPr>
          <w:lang w:val="en-US"/>
        </w:rPr>
      </w:pPr>
    </w:p>
    <w:p w14:paraId="2B9AA53B" w14:textId="77777777" w:rsidR="0031095D" w:rsidRPr="00FC76E4" w:rsidRDefault="0031095D" w:rsidP="0031095D">
      <w:pPr>
        <w:spacing w:line="360" w:lineRule="auto"/>
        <w:jc w:val="center"/>
        <w:rPr>
          <w:b/>
          <w:bCs/>
          <w:sz w:val="36"/>
          <w:szCs w:val="36"/>
        </w:rPr>
      </w:pPr>
      <w:r w:rsidRPr="00200D90">
        <w:rPr>
          <w:b/>
          <w:bCs/>
        </w:rPr>
        <w:t>MODULE NAME:</w:t>
      </w:r>
      <w:r w:rsidRPr="00352D02">
        <w:rPr>
          <w:b/>
          <w:bCs/>
        </w:rPr>
        <w:t xml:space="preserve"> </w:t>
      </w:r>
      <w:r w:rsidRPr="0031095D">
        <w:rPr>
          <w:b/>
          <w:bCs/>
        </w:rPr>
        <w:t>Database Systems</w:t>
      </w:r>
    </w:p>
    <w:p w14:paraId="2D98402A" w14:textId="66C1808E" w:rsidR="0031095D" w:rsidRPr="00200D90" w:rsidRDefault="0031095D" w:rsidP="0031095D">
      <w:pPr>
        <w:spacing w:line="360" w:lineRule="auto"/>
        <w:jc w:val="center"/>
        <w:rPr>
          <w:b/>
          <w:bCs/>
        </w:rPr>
      </w:pPr>
      <w:r w:rsidRPr="00200D90">
        <w:rPr>
          <w:b/>
          <w:bCs/>
        </w:rPr>
        <w:t>MODULE CODE: ACCA70</w:t>
      </w:r>
      <w:r>
        <w:rPr>
          <w:b/>
          <w:bCs/>
        </w:rPr>
        <w:t>0</w:t>
      </w:r>
      <w:r>
        <w:rPr>
          <w:b/>
          <w:bCs/>
        </w:rPr>
        <w:t>2</w:t>
      </w:r>
    </w:p>
    <w:p w14:paraId="44E25B6E" w14:textId="77777777" w:rsidR="0031095D" w:rsidRPr="00200D90" w:rsidRDefault="0031095D" w:rsidP="0031095D">
      <w:pPr>
        <w:spacing w:line="360" w:lineRule="auto"/>
        <w:jc w:val="center"/>
        <w:rPr>
          <w:b/>
          <w:bCs/>
        </w:rPr>
      </w:pPr>
      <w:r w:rsidRPr="00200D90">
        <w:rPr>
          <w:b/>
          <w:bCs/>
        </w:rPr>
        <w:t>NAME: Xi Wang</w:t>
      </w:r>
    </w:p>
    <w:p w14:paraId="3ADA7270" w14:textId="77777777" w:rsidR="0031095D" w:rsidRPr="00200D90" w:rsidRDefault="0031095D" w:rsidP="0031095D">
      <w:pPr>
        <w:spacing w:line="360" w:lineRule="auto"/>
        <w:jc w:val="center"/>
        <w:rPr>
          <w:b/>
          <w:bCs/>
        </w:rPr>
      </w:pPr>
      <w:r w:rsidRPr="00200D90">
        <w:rPr>
          <w:b/>
          <w:bCs/>
        </w:rPr>
        <w:t>STUDENT NUMBER: 2212532</w:t>
      </w:r>
    </w:p>
    <w:p w14:paraId="234AAE81" w14:textId="0315624F" w:rsidR="00E04BAF" w:rsidRPr="00FC76E4" w:rsidRDefault="00E04BAF" w:rsidP="00FC76E4">
      <w:pPr>
        <w:spacing w:line="360" w:lineRule="auto"/>
        <w:rPr>
          <w:lang w:val="en-US"/>
        </w:rPr>
      </w:pPr>
      <w:r w:rsidRPr="00FC76E4">
        <w:rPr>
          <w:lang w:val="en-US"/>
        </w:rPr>
        <w:br w:type="page"/>
      </w:r>
    </w:p>
    <w:p w14:paraId="66692333" w14:textId="4B7D3EE6" w:rsidR="00E04BAF" w:rsidRPr="00FC76E4" w:rsidRDefault="007156C4" w:rsidP="00FC76E4">
      <w:pPr>
        <w:pStyle w:val="a3"/>
        <w:spacing w:line="360" w:lineRule="auto"/>
        <w:jc w:val="center"/>
        <w:rPr>
          <w:rFonts w:ascii="Times New Roman" w:hAnsi="Times New Roman" w:cs="Times New Roman"/>
          <w:sz w:val="36"/>
          <w:szCs w:val="36"/>
        </w:rPr>
      </w:pPr>
      <w:bookmarkStart w:id="0" w:name="_Toc125032057"/>
      <w:r w:rsidRPr="00FC76E4">
        <w:rPr>
          <w:rFonts w:ascii="Times New Roman" w:hAnsi="Times New Roman" w:cs="Times New Roman"/>
          <w:sz w:val="36"/>
          <w:szCs w:val="36"/>
        </w:rPr>
        <w:lastRenderedPageBreak/>
        <w:t>Abstract</w:t>
      </w:r>
      <w:bookmarkEnd w:id="0"/>
    </w:p>
    <w:p w14:paraId="5B134FB9" w14:textId="77777777" w:rsidR="007156C4" w:rsidRPr="00FC76E4" w:rsidRDefault="007156C4" w:rsidP="00FC76E4">
      <w:pPr>
        <w:spacing w:line="360" w:lineRule="auto"/>
        <w:rPr>
          <w:lang w:val="en-US"/>
        </w:rPr>
      </w:pPr>
    </w:p>
    <w:p w14:paraId="39464D50" w14:textId="33FF201D" w:rsidR="00E04BAF" w:rsidRPr="00FC76E4" w:rsidRDefault="007156C4" w:rsidP="00FC76E4">
      <w:pPr>
        <w:spacing w:line="360" w:lineRule="auto"/>
        <w:rPr>
          <w:lang w:val="en-US"/>
        </w:rPr>
      </w:pPr>
      <w:r w:rsidRPr="00FC76E4">
        <w:rPr>
          <w:lang w:val="en-US"/>
        </w:rPr>
        <w:t>Abertawe Entertainment offers a variety of text, digital, and audiobook forms for short stories. As they prepare to operate throughout Wales, they have grown from a single publisher giving content services to a number of publishers. To do this, they plan to create a platform that lets users browse the available content and purchase materials. I'll assess various database options to make sure they adequately address the problem and offer the finest data storage solution.</w:t>
      </w:r>
      <w:r w:rsidR="005A584D" w:rsidRPr="00FC76E4">
        <w:rPr>
          <w:lang w:val="en-US"/>
        </w:rPr>
        <w:t xml:space="preserve"> In this report, I will state the introduction in first section. Then I’ll analyze SQL and NoSQL. In the third section, demonstration of SQL and NoSQL will be showed there. After that, I will give you the database usage selection. Finally, it is the conclusion.</w:t>
      </w:r>
    </w:p>
    <w:p w14:paraId="1822B249" w14:textId="31396C9B" w:rsidR="00E04BAF" w:rsidRPr="00FC76E4" w:rsidRDefault="00E04BAF" w:rsidP="00FC76E4">
      <w:pPr>
        <w:spacing w:line="360" w:lineRule="auto"/>
        <w:rPr>
          <w:lang w:val="en-US"/>
        </w:rPr>
      </w:pPr>
      <w:r w:rsidRPr="00FC76E4">
        <w:rPr>
          <w:lang w:val="en-US"/>
        </w:rPr>
        <w:br w:type="page"/>
      </w:r>
    </w:p>
    <w:sdt>
      <w:sdtPr>
        <w:rPr>
          <w:rFonts w:ascii="Times New Roman" w:eastAsia="Times New Roman" w:hAnsi="Times New Roman" w:cs="Times New Roman"/>
          <w:b w:val="0"/>
          <w:bCs w:val="0"/>
          <w:color w:val="auto"/>
          <w:sz w:val="24"/>
          <w:szCs w:val="24"/>
          <w:lang w:val="en-AU" w:eastAsia="zh-CN"/>
        </w:rPr>
        <w:id w:val="-1394573535"/>
        <w:docPartObj>
          <w:docPartGallery w:val="Table of Contents"/>
          <w:docPartUnique/>
        </w:docPartObj>
      </w:sdtPr>
      <w:sdtEndPr>
        <w:rPr>
          <w:noProof/>
        </w:rPr>
      </w:sdtEndPr>
      <w:sdtContent>
        <w:p w14:paraId="7D3AF4E1" w14:textId="77777777" w:rsidR="00143D0B" w:rsidRPr="00FC76E4" w:rsidRDefault="00143D0B" w:rsidP="00FC76E4">
          <w:pPr>
            <w:pStyle w:val="TOC"/>
            <w:spacing w:line="360" w:lineRule="auto"/>
            <w:jc w:val="center"/>
            <w:rPr>
              <w:rFonts w:ascii="Times New Roman" w:hAnsi="Times New Roman" w:cs="Times New Roman"/>
            </w:rPr>
          </w:pPr>
        </w:p>
        <w:p w14:paraId="7D676E45" w14:textId="7E90347F" w:rsidR="000935A6" w:rsidRPr="00FC76E4" w:rsidRDefault="000935A6" w:rsidP="00FC76E4">
          <w:pPr>
            <w:pStyle w:val="TOC"/>
            <w:spacing w:line="360" w:lineRule="auto"/>
            <w:jc w:val="center"/>
            <w:rPr>
              <w:rFonts w:ascii="Times New Roman" w:hAnsi="Times New Roman" w:cs="Times New Roman"/>
            </w:rPr>
          </w:pPr>
          <w:bookmarkStart w:id="1" w:name="_Toc125032058"/>
          <w:r w:rsidRPr="00FC76E4">
            <w:rPr>
              <w:rFonts w:ascii="Times New Roman" w:hAnsi="Times New Roman" w:cs="Times New Roman"/>
            </w:rPr>
            <w:t>Table of Contents</w:t>
          </w:r>
          <w:bookmarkEnd w:id="1"/>
        </w:p>
        <w:p w14:paraId="5073100D" w14:textId="77777777" w:rsidR="004564EA" w:rsidRPr="00FC76E4" w:rsidRDefault="004564EA" w:rsidP="00FC76E4">
          <w:pPr>
            <w:spacing w:line="360" w:lineRule="auto"/>
            <w:rPr>
              <w:lang w:val="en-US" w:eastAsia="en-US"/>
            </w:rPr>
          </w:pPr>
        </w:p>
        <w:p w14:paraId="7A6F0F8B" w14:textId="7DD0E11F" w:rsidR="004D76FE" w:rsidRDefault="000935A6">
          <w:pPr>
            <w:pStyle w:val="TOC1"/>
            <w:tabs>
              <w:tab w:val="right" w:leader="dot" w:pos="9016"/>
            </w:tabs>
            <w:rPr>
              <w:rFonts w:cstheme="minorBidi"/>
              <w:b w:val="0"/>
              <w:bCs w:val="0"/>
              <w:i w:val="0"/>
              <w:iCs w:val="0"/>
              <w:noProof/>
              <w:kern w:val="0"/>
            </w:rPr>
          </w:pPr>
          <w:r w:rsidRPr="00FC76E4">
            <w:rPr>
              <w:rFonts w:ascii="Times New Roman" w:hAnsi="Times New Roman" w:cs="Times New Roman"/>
              <w:i w:val="0"/>
              <w:iCs w:val="0"/>
            </w:rPr>
            <w:fldChar w:fldCharType="begin"/>
          </w:r>
          <w:r w:rsidRPr="00FC76E4">
            <w:rPr>
              <w:rFonts w:ascii="Times New Roman" w:hAnsi="Times New Roman" w:cs="Times New Roman"/>
              <w:i w:val="0"/>
              <w:iCs w:val="0"/>
            </w:rPr>
            <w:instrText xml:space="preserve"> TOC \o "1-3" \h \z \t "Title,1,TOC Heading,1" </w:instrText>
          </w:r>
          <w:r w:rsidRPr="00FC76E4">
            <w:rPr>
              <w:rFonts w:ascii="Times New Roman" w:hAnsi="Times New Roman" w:cs="Times New Roman"/>
              <w:i w:val="0"/>
              <w:iCs w:val="0"/>
            </w:rPr>
            <w:fldChar w:fldCharType="separate"/>
          </w:r>
          <w:hyperlink w:anchor="_Toc125032057" w:history="1">
            <w:r w:rsidR="004D76FE" w:rsidRPr="00F14DC1">
              <w:rPr>
                <w:rStyle w:val="a5"/>
                <w:rFonts w:ascii="Times New Roman" w:hAnsi="Times New Roman" w:cs="Times New Roman"/>
                <w:noProof/>
              </w:rPr>
              <w:t>Abstract</w:t>
            </w:r>
            <w:r w:rsidR="004D76FE">
              <w:rPr>
                <w:noProof/>
                <w:webHidden/>
              </w:rPr>
              <w:tab/>
            </w:r>
            <w:r w:rsidR="004D76FE">
              <w:rPr>
                <w:noProof/>
                <w:webHidden/>
              </w:rPr>
              <w:fldChar w:fldCharType="begin"/>
            </w:r>
            <w:r w:rsidR="004D76FE">
              <w:rPr>
                <w:noProof/>
                <w:webHidden/>
              </w:rPr>
              <w:instrText xml:space="preserve"> PAGEREF _Toc125032057 \h </w:instrText>
            </w:r>
            <w:r w:rsidR="004D76FE">
              <w:rPr>
                <w:noProof/>
                <w:webHidden/>
              </w:rPr>
            </w:r>
            <w:r w:rsidR="004D76FE">
              <w:rPr>
                <w:noProof/>
                <w:webHidden/>
              </w:rPr>
              <w:fldChar w:fldCharType="separate"/>
            </w:r>
            <w:r w:rsidR="004D76FE">
              <w:rPr>
                <w:noProof/>
                <w:webHidden/>
              </w:rPr>
              <w:t>2</w:t>
            </w:r>
            <w:r w:rsidR="004D76FE">
              <w:rPr>
                <w:noProof/>
                <w:webHidden/>
              </w:rPr>
              <w:fldChar w:fldCharType="end"/>
            </w:r>
          </w:hyperlink>
        </w:p>
        <w:p w14:paraId="11B447C7" w14:textId="5D104CCD" w:rsidR="004D76FE" w:rsidRDefault="00000000">
          <w:pPr>
            <w:pStyle w:val="TOC1"/>
            <w:tabs>
              <w:tab w:val="right" w:leader="dot" w:pos="9016"/>
            </w:tabs>
            <w:rPr>
              <w:rFonts w:cstheme="minorBidi"/>
              <w:b w:val="0"/>
              <w:bCs w:val="0"/>
              <w:i w:val="0"/>
              <w:iCs w:val="0"/>
              <w:noProof/>
              <w:kern w:val="0"/>
            </w:rPr>
          </w:pPr>
          <w:hyperlink w:anchor="_Toc125032058" w:history="1">
            <w:r w:rsidR="004D76FE" w:rsidRPr="00F14DC1">
              <w:rPr>
                <w:rStyle w:val="a5"/>
                <w:rFonts w:ascii="Times New Roman" w:hAnsi="Times New Roman" w:cs="Times New Roman"/>
                <w:noProof/>
              </w:rPr>
              <w:t>Table of Contents</w:t>
            </w:r>
            <w:r w:rsidR="004D76FE">
              <w:rPr>
                <w:noProof/>
                <w:webHidden/>
              </w:rPr>
              <w:tab/>
            </w:r>
            <w:r w:rsidR="004D76FE">
              <w:rPr>
                <w:noProof/>
                <w:webHidden/>
              </w:rPr>
              <w:fldChar w:fldCharType="begin"/>
            </w:r>
            <w:r w:rsidR="004D76FE">
              <w:rPr>
                <w:noProof/>
                <w:webHidden/>
              </w:rPr>
              <w:instrText xml:space="preserve"> PAGEREF _Toc125032058 \h </w:instrText>
            </w:r>
            <w:r w:rsidR="004D76FE">
              <w:rPr>
                <w:noProof/>
                <w:webHidden/>
              </w:rPr>
            </w:r>
            <w:r w:rsidR="004D76FE">
              <w:rPr>
                <w:noProof/>
                <w:webHidden/>
              </w:rPr>
              <w:fldChar w:fldCharType="separate"/>
            </w:r>
            <w:r w:rsidR="004D76FE">
              <w:rPr>
                <w:noProof/>
                <w:webHidden/>
              </w:rPr>
              <w:t>3</w:t>
            </w:r>
            <w:r w:rsidR="004D76FE">
              <w:rPr>
                <w:noProof/>
                <w:webHidden/>
              </w:rPr>
              <w:fldChar w:fldCharType="end"/>
            </w:r>
          </w:hyperlink>
        </w:p>
        <w:p w14:paraId="4C324F92" w14:textId="12DF4706" w:rsidR="004D76FE" w:rsidRDefault="00000000">
          <w:pPr>
            <w:pStyle w:val="TOC1"/>
            <w:tabs>
              <w:tab w:val="right" w:leader="dot" w:pos="9016"/>
            </w:tabs>
            <w:rPr>
              <w:rFonts w:cstheme="minorBidi"/>
              <w:b w:val="0"/>
              <w:bCs w:val="0"/>
              <w:i w:val="0"/>
              <w:iCs w:val="0"/>
              <w:noProof/>
              <w:kern w:val="0"/>
            </w:rPr>
          </w:pPr>
          <w:hyperlink w:anchor="_Toc125032059" w:history="1">
            <w:r w:rsidR="004D76FE" w:rsidRPr="00F14DC1">
              <w:rPr>
                <w:rStyle w:val="a5"/>
                <w:rFonts w:ascii="Times New Roman" w:hAnsi="Times New Roman" w:cs="Times New Roman"/>
                <w:noProof/>
              </w:rPr>
              <w:t>1.Introduction</w:t>
            </w:r>
            <w:r w:rsidR="004D76FE">
              <w:rPr>
                <w:noProof/>
                <w:webHidden/>
              </w:rPr>
              <w:tab/>
            </w:r>
            <w:r w:rsidR="004D76FE">
              <w:rPr>
                <w:noProof/>
                <w:webHidden/>
              </w:rPr>
              <w:fldChar w:fldCharType="begin"/>
            </w:r>
            <w:r w:rsidR="004D76FE">
              <w:rPr>
                <w:noProof/>
                <w:webHidden/>
              </w:rPr>
              <w:instrText xml:space="preserve"> PAGEREF _Toc125032059 \h </w:instrText>
            </w:r>
            <w:r w:rsidR="004D76FE">
              <w:rPr>
                <w:noProof/>
                <w:webHidden/>
              </w:rPr>
            </w:r>
            <w:r w:rsidR="004D76FE">
              <w:rPr>
                <w:noProof/>
                <w:webHidden/>
              </w:rPr>
              <w:fldChar w:fldCharType="separate"/>
            </w:r>
            <w:r w:rsidR="004D76FE">
              <w:rPr>
                <w:noProof/>
                <w:webHidden/>
              </w:rPr>
              <w:t>4</w:t>
            </w:r>
            <w:r w:rsidR="004D76FE">
              <w:rPr>
                <w:noProof/>
                <w:webHidden/>
              </w:rPr>
              <w:fldChar w:fldCharType="end"/>
            </w:r>
          </w:hyperlink>
        </w:p>
        <w:p w14:paraId="4123694F" w14:textId="0985139C" w:rsidR="004D76FE" w:rsidRDefault="00000000">
          <w:pPr>
            <w:pStyle w:val="TOC1"/>
            <w:tabs>
              <w:tab w:val="right" w:leader="dot" w:pos="9016"/>
            </w:tabs>
            <w:rPr>
              <w:rFonts w:cstheme="minorBidi"/>
              <w:b w:val="0"/>
              <w:bCs w:val="0"/>
              <w:i w:val="0"/>
              <w:iCs w:val="0"/>
              <w:noProof/>
              <w:kern w:val="0"/>
            </w:rPr>
          </w:pPr>
          <w:hyperlink w:anchor="_Toc125032060" w:history="1">
            <w:r w:rsidR="004D76FE" w:rsidRPr="00F14DC1">
              <w:rPr>
                <w:rStyle w:val="a5"/>
                <w:rFonts w:ascii="Times New Roman" w:hAnsi="Times New Roman" w:cs="Times New Roman"/>
                <w:noProof/>
              </w:rPr>
              <w:t>2.SQL and NoSQL</w:t>
            </w:r>
            <w:r w:rsidR="004D76FE">
              <w:rPr>
                <w:noProof/>
                <w:webHidden/>
              </w:rPr>
              <w:tab/>
            </w:r>
            <w:r w:rsidR="004D76FE">
              <w:rPr>
                <w:noProof/>
                <w:webHidden/>
              </w:rPr>
              <w:fldChar w:fldCharType="begin"/>
            </w:r>
            <w:r w:rsidR="004D76FE">
              <w:rPr>
                <w:noProof/>
                <w:webHidden/>
              </w:rPr>
              <w:instrText xml:space="preserve"> PAGEREF _Toc125032060 \h </w:instrText>
            </w:r>
            <w:r w:rsidR="004D76FE">
              <w:rPr>
                <w:noProof/>
                <w:webHidden/>
              </w:rPr>
            </w:r>
            <w:r w:rsidR="004D76FE">
              <w:rPr>
                <w:noProof/>
                <w:webHidden/>
              </w:rPr>
              <w:fldChar w:fldCharType="separate"/>
            </w:r>
            <w:r w:rsidR="004D76FE">
              <w:rPr>
                <w:noProof/>
                <w:webHidden/>
              </w:rPr>
              <w:t>4</w:t>
            </w:r>
            <w:r w:rsidR="004D76FE">
              <w:rPr>
                <w:noProof/>
                <w:webHidden/>
              </w:rPr>
              <w:fldChar w:fldCharType="end"/>
            </w:r>
          </w:hyperlink>
        </w:p>
        <w:p w14:paraId="068BCA4E" w14:textId="3A17E8C2" w:rsidR="004D76FE" w:rsidRDefault="00000000">
          <w:pPr>
            <w:pStyle w:val="TOC2"/>
            <w:tabs>
              <w:tab w:val="right" w:leader="dot" w:pos="9016"/>
            </w:tabs>
            <w:rPr>
              <w:rFonts w:cstheme="minorBidi"/>
              <w:b w:val="0"/>
              <w:bCs w:val="0"/>
              <w:noProof/>
              <w:kern w:val="0"/>
              <w:sz w:val="24"/>
              <w:szCs w:val="24"/>
            </w:rPr>
          </w:pPr>
          <w:hyperlink w:anchor="_Toc125032061" w:history="1">
            <w:r w:rsidR="004D76FE" w:rsidRPr="00F14DC1">
              <w:rPr>
                <w:rStyle w:val="a5"/>
                <w:rFonts w:ascii="Times New Roman" w:hAnsi="Times New Roman" w:cs="Times New Roman"/>
                <w:noProof/>
              </w:rPr>
              <w:t>2.1 SQL database</w:t>
            </w:r>
            <w:r w:rsidR="004D76FE">
              <w:rPr>
                <w:noProof/>
                <w:webHidden/>
              </w:rPr>
              <w:tab/>
            </w:r>
            <w:r w:rsidR="004D76FE">
              <w:rPr>
                <w:noProof/>
                <w:webHidden/>
              </w:rPr>
              <w:fldChar w:fldCharType="begin"/>
            </w:r>
            <w:r w:rsidR="004D76FE">
              <w:rPr>
                <w:noProof/>
                <w:webHidden/>
              </w:rPr>
              <w:instrText xml:space="preserve"> PAGEREF _Toc125032061 \h </w:instrText>
            </w:r>
            <w:r w:rsidR="004D76FE">
              <w:rPr>
                <w:noProof/>
                <w:webHidden/>
              </w:rPr>
            </w:r>
            <w:r w:rsidR="004D76FE">
              <w:rPr>
                <w:noProof/>
                <w:webHidden/>
              </w:rPr>
              <w:fldChar w:fldCharType="separate"/>
            </w:r>
            <w:r w:rsidR="004D76FE">
              <w:rPr>
                <w:noProof/>
                <w:webHidden/>
              </w:rPr>
              <w:t>4</w:t>
            </w:r>
            <w:r w:rsidR="004D76FE">
              <w:rPr>
                <w:noProof/>
                <w:webHidden/>
              </w:rPr>
              <w:fldChar w:fldCharType="end"/>
            </w:r>
          </w:hyperlink>
        </w:p>
        <w:p w14:paraId="3BDCB434" w14:textId="78F16A3A" w:rsidR="004D76FE" w:rsidRDefault="00000000">
          <w:pPr>
            <w:pStyle w:val="TOC2"/>
            <w:tabs>
              <w:tab w:val="right" w:leader="dot" w:pos="9016"/>
            </w:tabs>
            <w:rPr>
              <w:rFonts w:cstheme="minorBidi"/>
              <w:b w:val="0"/>
              <w:bCs w:val="0"/>
              <w:noProof/>
              <w:kern w:val="0"/>
              <w:sz w:val="24"/>
              <w:szCs w:val="24"/>
            </w:rPr>
          </w:pPr>
          <w:hyperlink w:anchor="_Toc125032062" w:history="1">
            <w:r w:rsidR="004D76FE" w:rsidRPr="00F14DC1">
              <w:rPr>
                <w:rStyle w:val="a5"/>
                <w:rFonts w:ascii="Times New Roman" w:hAnsi="Times New Roman" w:cs="Times New Roman"/>
                <w:noProof/>
              </w:rPr>
              <w:t>2.2 NoSQL database</w:t>
            </w:r>
            <w:r w:rsidR="004D76FE">
              <w:rPr>
                <w:noProof/>
                <w:webHidden/>
              </w:rPr>
              <w:tab/>
            </w:r>
            <w:r w:rsidR="004D76FE">
              <w:rPr>
                <w:noProof/>
                <w:webHidden/>
              </w:rPr>
              <w:fldChar w:fldCharType="begin"/>
            </w:r>
            <w:r w:rsidR="004D76FE">
              <w:rPr>
                <w:noProof/>
                <w:webHidden/>
              </w:rPr>
              <w:instrText xml:space="preserve"> PAGEREF _Toc125032062 \h </w:instrText>
            </w:r>
            <w:r w:rsidR="004D76FE">
              <w:rPr>
                <w:noProof/>
                <w:webHidden/>
              </w:rPr>
            </w:r>
            <w:r w:rsidR="004D76FE">
              <w:rPr>
                <w:noProof/>
                <w:webHidden/>
              </w:rPr>
              <w:fldChar w:fldCharType="separate"/>
            </w:r>
            <w:r w:rsidR="004D76FE">
              <w:rPr>
                <w:noProof/>
                <w:webHidden/>
              </w:rPr>
              <w:t>5</w:t>
            </w:r>
            <w:r w:rsidR="004D76FE">
              <w:rPr>
                <w:noProof/>
                <w:webHidden/>
              </w:rPr>
              <w:fldChar w:fldCharType="end"/>
            </w:r>
          </w:hyperlink>
        </w:p>
        <w:p w14:paraId="1CFA0CA1" w14:textId="42DA95B9" w:rsidR="004D76FE" w:rsidRDefault="00000000">
          <w:pPr>
            <w:pStyle w:val="TOC2"/>
            <w:tabs>
              <w:tab w:val="right" w:leader="dot" w:pos="9016"/>
            </w:tabs>
            <w:rPr>
              <w:rFonts w:cstheme="minorBidi"/>
              <w:b w:val="0"/>
              <w:bCs w:val="0"/>
              <w:noProof/>
              <w:kern w:val="0"/>
              <w:sz w:val="24"/>
              <w:szCs w:val="24"/>
            </w:rPr>
          </w:pPr>
          <w:hyperlink w:anchor="_Toc125032063" w:history="1">
            <w:r w:rsidR="004D76FE" w:rsidRPr="00F14DC1">
              <w:rPr>
                <w:rStyle w:val="a5"/>
                <w:rFonts w:ascii="Times New Roman" w:hAnsi="Times New Roman" w:cs="Times New Roman"/>
                <w:noProof/>
              </w:rPr>
              <w:t>2.3 SQL vs NoSQL database</w:t>
            </w:r>
            <w:r w:rsidR="004D76FE">
              <w:rPr>
                <w:noProof/>
                <w:webHidden/>
              </w:rPr>
              <w:tab/>
            </w:r>
            <w:r w:rsidR="004D76FE">
              <w:rPr>
                <w:noProof/>
                <w:webHidden/>
              </w:rPr>
              <w:fldChar w:fldCharType="begin"/>
            </w:r>
            <w:r w:rsidR="004D76FE">
              <w:rPr>
                <w:noProof/>
                <w:webHidden/>
              </w:rPr>
              <w:instrText xml:space="preserve"> PAGEREF _Toc125032063 \h </w:instrText>
            </w:r>
            <w:r w:rsidR="004D76FE">
              <w:rPr>
                <w:noProof/>
                <w:webHidden/>
              </w:rPr>
            </w:r>
            <w:r w:rsidR="004D76FE">
              <w:rPr>
                <w:noProof/>
                <w:webHidden/>
              </w:rPr>
              <w:fldChar w:fldCharType="separate"/>
            </w:r>
            <w:r w:rsidR="004D76FE">
              <w:rPr>
                <w:noProof/>
                <w:webHidden/>
              </w:rPr>
              <w:t>6</w:t>
            </w:r>
            <w:r w:rsidR="004D76FE">
              <w:rPr>
                <w:noProof/>
                <w:webHidden/>
              </w:rPr>
              <w:fldChar w:fldCharType="end"/>
            </w:r>
          </w:hyperlink>
        </w:p>
        <w:p w14:paraId="3FC338E1" w14:textId="57A3C247" w:rsidR="004D76FE" w:rsidRDefault="00000000">
          <w:pPr>
            <w:pStyle w:val="TOC1"/>
            <w:tabs>
              <w:tab w:val="right" w:leader="dot" w:pos="9016"/>
            </w:tabs>
            <w:rPr>
              <w:rFonts w:cstheme="minorBidi"/>
              <w:b w:val="0"/>
              <w:bCs w:val="0"/>
              <w:i w:val="0"/>
              <w:iCs w:val="0"/>
              <w:noProof/>
              <w:kern w:val="0"/>
            </w:rPr>
          </w:pPr>
          <w:hyperlink w:anchor="_Toc125032064" w:history="1">
            <w:r w:rsidR="004D76FE" w:rsidRPr="00F14DC1">
              <w:rPr>
                <w:rStyle w:val="a5"/>
                <w:rFonts w:ascii="Times New Roman" w:hAnsi="Times New Roman" w:cs="Times New Roman"/>
                <w:noProof/>
              </w:rPr>
              <w:t>3.Demonstration of SQL and NoSQL</w:t>
            </w:r>
            <w:r w:rsidR="004D76FE">
              <w:rPr>
                <w:noProof/>
                <w:webHidden/>
              </w:rPr>
              <w:tab/>
            </w:r>
            <w:r w:rsidR="004D76FE">
              <w:rPr>
                <w:noProof/>
                <w:webHidden/>
              </w:rPr>
              <w:fldChar w:fldCharType="begin"/>
            </w:r>
            <w:r w:rsidR="004D76FE">
              <w:rPr>
                <w:noProof/>
                <w:webHidden/>
              </w:rPr>
              <w:instrText xml:space="preserve"> PAGEREF _Toc125032064 \h </w:instrText>
            </w:r>
            <w:r w:rsidR="004D76FE">
              <w:rPr>
                <w:noProof/>
                <w:webHidden/>
              </w:rPr>
            </w:r>
            <w:r w:rsidR="004D76FE">
              <w:rPr>
                <w:noProof/>
                <w:webHidden/>
              </w:rPr>
              <w:fldChar w:fldCharType="separate"/>
            </w:r>
            <w:r w:rsidR="004D76FE">
              <w:rPr>
                <w:noProof/>
                <w:webHidden/>
              </w:rPr>
              <w:t>7</w:t>
            </w:r>
            <w:r w:rsidR="004D76FE">
              <w:rPr>
                <w:noProof/>
                <w:webHidden/>
              </w:rPr>
              <w:fldChar w:fldCharType="end"/>
            </w:r>
          </w:hyperlink>
        </w:p>
        <w:p w14:paraId="3F69F903" w14:textId="3263E585" w:rsidR="004D76FE" w:rsidRDefault="00000000">
          <w:pPr>
            <w:pStyle w:val="TOC2"/>
            <w:tabs>
              <w:tab w:val="right" w:leader="dot" w:pos="9016"/>
            </w:tabs>
            <w:rPr>
              <w:rFonts w:cstheme="minorBidi"/>
              <w:b w:val="0"/>
              <w:bCs w:val="0"/>
              <w:noProof/>
              <w:kern w:val="0"/>
              <w:sz w:val="24"/>
              <w:szCs w:val="24"/>
            </w:rPr>
          </w:pPr>
          <w:hyperlink w:anchor="_Toc125032065" w:history="1">
            <w:r w:rsidR="004D76FE" w:rsidRPr="00F14DC1">
              <w:rPr>
                <w:rStyle w:val="a5"/>
                <w:rFonts w:ascii="Times New Roman" w:hAnsi="Times New Roman" w:cs="Times New Roman"/>
                <w:noProof/>
              </w:rPr>
              <w:t>3.1 Create table and collection</w:t>
            </w:r>
            <w:r w:rsidR="004D76FE">
              <w:rPr>
                <w:noProof/>
                <w:webHidden/>
              </w:rPr>
              <w:tab/>
            </w:r>
            <w:r w:rsidR="004D76FE">
              <w:rPr>
                <w:noProof/>
                <w:webHidden/>
              </w:rPr>
              <w:fldChar w:fldCharType="begin"/>
            </w:r>
            <w:r w:rsidR="004D76FE">
              <w:rPr>
                <w:noProof/>
                <w:webHidden/>
              </w:rPr>
              <w:instrText xml:space="preserve"> PAGEREF _Toc125032065 \h </w:instrText>
            </w:r>
            <w:r w:rsidR="004D76FE">
              <w:rPr>
                <w:noProof/>
                <w:webHidden/>
              </w:rPr>
            </w:r>
            <w:r w:rsidR="004D76FE">
              <w:rPr>
                <w:noProof/>
                <w:webHidden/>
              </w:rPr>
              <w:fldChar w:fldCharType="separate"/>
            </w:r>
            <w:r w:rsidR="004D76FE">
              <w:rPr>
                <w:noProof/>
                <w:webHidden/>
              </w:rPr>
              <w:t>7</w:t>
            </w:r>
            <w:r w:rsidR="004D76FE">
              <w:rPr>
                <w:noProof/>
                <w:webHidden/>
              </w:rPr>
              <w:fldChar w:fldCharType="end"/>
            </w:r>
          </w:hyperlink>
        </w:p>
        <w:p w14:paraId="5F82C9CB" w14:textId="79E608F0" w:rsidR="004D76FE" w:rsidRDefault="00000000">
          <w:pPr>
            <w:pStyle w:val="TOC2"/>
            <w:tabs>
              <w:tab w:val="right" w:leader="dot" w:pos="9016"/>
            </w:tabs>
            <w:rPr>
              <w:rFonts w:cstheme="minorBidi"/>
              <w:b w:val="0"/>
              <w:bCs w:val="0"/>
              <w:noProof/>
              <w:kern w:val="0"/>
              <w:sz w:val="24"/>
              <w:szCs w:val="24"/>
            </w:rPr>
          </w:pPr>
          <w:hyperlink w:anchor="_Toc125032066" w:history="1">
            <w:r w:rsidR="004D76FE" w:rsidRPr="00F14DC1">
              <w:rPr>
                <w:rStyle w:val="a5"/>
                <w:rFonts w:ascii="Times New Roman" w:hAnsi="Times New Roman" w:cs="Times New Roman"/>
                <w:noProof/>
              </w:rPr>
              <w:t>3.2 Insert table and collection</w:t>
            </w:r>
            <w:r w:rsidR="004D76FE">
              <w:rPr>
                <w:noProof/>
                <w:webHidden/>
              </w:rPr>
              <w:tab/>
            </w:r>
            <w:r w:rsidR="004D76FE">
              <w:rPr>
                <w:noProof/>
                <w:webHidden/>
              </w:rPr>
              <w:fldChar w:fldCharType="begin"/>
            </w:r>
            <w:r w:rsidR="004D76FE">
              <w:rPr>
                <w:noProof/>
                <w:webHidden/>
              </w:rPr>
              <w:instrText xml:space="preserve"> PAGEREF _Toc125032066 \h </w:instrText>
            </w:r>
            <w:r w:rsidR="004D76FE">
              <w:rPr>
                <w:noProof/>
                <w:webHidden/>
              </w:rPr>
            </w:r>
            <w:r w:rsidR="004D76FE">
              <w:rPr>
                <w:noProof/>
                <w:webHidden/>
              </w:rPr>
              <w:fldChar w:fldCharType="separate"/>
            </w:r>
            <w:r w:rsidR="004D76FE">
              <w:rPr>
                <w:noProof/>
                <w:webHidden/>
              </w:rPr>
              <w:t>8</w:t>
            </w:r>
            <w:r w:rsidR="004D76FE">
              <w:rPr>
                <w:noProof/>
                <w:webHidden/>
              </w:rPr>
              <w:fldChar w:fldCharType="end"/>
            </w:r>
          </w:hyperlink>
        </w:p>
        <w:p w14:paraId="37846B8E" w14:textId="33378CCE" w:rsidR="004D76FE" w:rsidRDefault="00000000">
          <w:pPr>
            <w:pStyle w:val="TOC2"/>
            <w:tabs>
              <w:tab w:val="right" w:leader="dot" w:pos="9016"/>
            </w:tabs>
            <w:rPr>
              <w:rFonts w:cstheme="minorBidi"/>
              <w:b w:val="0"/>
              <w:bCs w:val="0"/>
              <w:noProof/>
              <w:kern w:val="0"/>
              <w:sz w:val="24"/>
              <w:szCs w:val="24"/>
            </w:rPr>
          </w:pPr>
          <w:hyperlink w:anchor="_Toc125032067" w:history="1">
            <w:r w:rsidR="004D76FE" w:rsidRPr="00F14DC1">
              <w:rPr>
                <w:rStyle w:val="a5"/>
                <w:rFonts w:ascii="Times New Roman" w:hAnsi="Times New Roman" w:cs="Times New Roman"/>
                <w:noProof/>
              </w:rPr>
              <w:t>3.3 Query table and collection</w:t>
            </w:r>
            <w:r w:rsidR="004D76FE">
              <w:rPr>
                <w:noProof/>
                <w:webHidden/>
              </w:rPr>
              <w:tab/>
            </w:r>
            <w:r w:rsidR="004D76FE">
              <w:rPr>
                <w:noProof/>
                <w:webHidden/>
              </w:rPr>
              <w:fldChar w:fldCharType="begin"/>
            </w:r>
            <w:r w:rsidR="004D76FE">
              <w:rPr>
                <w:noProof/>
                <w:webHidden/>
              </w:rPr>
              <w:instrText xml:space="preserve"> PAGEREF _Toc125032067 \h </w:instrText>
            </w:r>
            <w:r w:rsidR="004D76FE">
              <w:rPr>
                <w:noProof/>
                <w:webHidden/>
              </w:rPr>
            </w:r>
            <w:r w:rsidR="004D76FE">
              <w:rPr>
                <w:noProof/>
                <w:webHidden/>
              </w:rPr>
              <w:fldChar w:fldCharType="separate"/>
            </w:r>
            <w:r w:rsidR="004D76FE">
              <w:rPr>
                <w:noProof/>
                <w:webHidden/>
              </w:rPr>
              <w:t>9</w:t>
            </w:r>
            <w:r w:rsidR="004D76FE">
              <w:rPr>
                <w:noProof/>
                <w:webHidden/>
              </w:rPr>
              <w:fldChar w:fldCharType="end"/>
            </w:r>
          </w:hyperlink>
        </w:p>
        <w:p w14:paraId="6E1EF542" w14:textId="61CD1559" w:rsidR="004D76FE" w:rsidRDefault="00000000">
          <w:pPr>
            <w:pStyle w:val="TOC1"/>
            <w:tabs>
              <w:tab w:val="right" w:leader="dot" w:pos="9016"/>
            </w:tabs>
            <w:rPr>
              <w:rFonts w:cstheme="minorBidi"/>
              <w:b w:val="0"/>
              <w:bCs w:val="0"/>
              <w:i w:val="0"/>
              <w:iCs w:val="0"/>
              <w:noProof/>
              <w:kern w:val="0"/>
            </w:rPr>
          </w:pPr>
          <w:hyperlink w:anchor="_Toc125032068" w:history="1">
            <w:r w:rsidR="004D76FE" w:rsidRPr="00F14DC1">
              <w:rPr>
                <w:rStyle w:val="a5"/>
                <w:rFonts w:ascii="Times New Roman" w:hAnsi="Times New Roman" w:cs="Times New Roman"/>
                <w:noProof/>
              </w:rPr>
              <w:t>4. Database usage selection</w:t>
            </w:r>
            <w:r w:rsidR="004D76FE">
              <w:rPr>
                <w:noProof/>
                <w:webHidden/>
              </w:rPr>
              <w:tab/>
            </w:r>
            <w:r w:rsidR="004D76FE">
              <w:rPr>
                <w:noProof/>
                <w:webHidden/>
              </w:rPr>
              <w:fldChar w:fldCharType="begin"/>
            </w:r>
            <w:r w:rsidR="004D76FE">
              <w:rPr>
                <w:noProof/>
                <w:webHidden/>
              </w:rPr>
              <w:instrText xml:space="preserve"> PAGEREF _Toc125032068 \h </w:instrText>
            </w:r>
            <w:r w:rsidR="004D76FE">
              <w:rPr>
                <w:noProof/>
                <w:webHidden/>
              </w:rPr>
            </w:r>
            <w:r w:rsidR="004D76FE">
              <w:rPr>
                <w:noProof/>
                <w:webHidden/>
              </w:rPr>
              <w:fldChar w:fldCharType="separate"/>
            </w:r>
            <w:r w:rsidR="004D76FE">
              <w:rPr>
                <w:noProof/>
                <w:webHidden/>
              </w:rPr>
              <w:t>10</w:t>
            </w:r>
            <w:r w:rsidR="004D76FE">
              <w:rPr>
                <w:noProof/>
                <w:webHidden/>
              </w:rPr>
              <w:fldChar w:fldCharType="end"/>
            </w:r>
          </w:hyperlink>
        </w:p>
        <w:p w14:paraId="34B3DA8A" w14:textId="01ECDF2C" w:rsidR="004D76FE" w:rsidRDefault="00000000">
          <w:pPr>
            <w:pStyle w:val="TOC1"/>
            <w:tabs>
              <w:tab w:val="right" w:leader="dot" w:pos="9016"/>
            </w:tabs>
            <w:rPr>
              <w:rFonts w:cstheme="minorBidi"/>
              <w:b w:val="0"/>
              <w:bCs w:val="0"/>
              <w:i w:val="0"/>
              <w:iCs w:val="0"/>
              <w:noProof/>
              <w:kern w:val="0"/>
            </w:rPr>
          </w:pPr>
          <w:hyperlink w:anchor="_Toc125032069" w:history="1">
            <w:r w:rsidR="004D76FE" w:rsidRPr="00F14DC1">
              <w:rPr>
                <w:rStyle w:val="a5"/>
                <w:rFonts w:ascii="Times New Roman" w:hAnsi="Times New Roman" w:cs="Times New Roman"/>
                <w:noProof/>
              </w:rPr>
              <w:t>5.Conclusion</w:t>
            </w:r>
            <w:r w:rsidR="004D76FE">
              <w:rPr>
                <w:noProof/>
                <w:webHidden/>
              </w:rPr>
              <w:tab/>
            </w:r>
            <w:r w:rsidR="004D76FE">
              <w:rPr>
                <w:noProof/>
                <w:webHidden/>
              </w:rPr>
              <w:fldChar w:fldCharType="begin"/>
            </w:r>
            <w:r w:rsidR="004D76FE">
              <w:rPr>
                <w:noProof/>
                <w:webHidden/>
              </w:rPr>
              <w:instrText xml:space="preserve"> PAGEREF _Toc125032069 \h </w:instrText>
            </w:r>
            <w:r w:rsidR="004D76FE">
              <w:rPr>
                <w:noProof/>
                <w:webHidden/>
              </w:rPr>
            </w:r>
            <w:r w:rsidR="004D76FE">
              <w:rPr>
                <w:noProof/>
                <w:webHidden/>
              </w:rPr>
              <w:fldChar w:fldCharType="separate"/>
            </w:r>
            <w:r w:rsidR="004D76FE">
              <w:rPr>
                <w:noProof/>
                <w:webHidden/>
              </w:rPr>
              <w:t>13</w:t>
            </w:r>
            <w:r w:rsidR="004D76FE">
              <w:rPr>
                <w:noProof/>
                <w:webHidden/>
              </w:rPr>
              <w:fldChar w:fldCharType="end"/>
            </w:r>
          </w:hyperlink>
        </w:p>
        <w:p w14:paraId="72D3B9D2" w14:textId="42A0CF7A" w:rsidR="004D76FE" w:rsidRDefault="00000000">
          <w:pPr>
            <w:pStyle w:val="TOC1"/>
            <w:tabs>
              <w:tab w:val="right" w:leader="dot" w:pos="9016"/>
            </w:tabs>
            <w:rPr>
              <w:rFonts w:cstheme="minorBidi"/>
              <w:b w:val="0"/>
              <w:bCs w:val="0"/>
              <w:i w:val="0"/>
              <w:iCs w:val="0"/>
              <w:noProof/>
              <w:kern w:val="0"/>
            </w:rPr>
          </w:pPr>
          <w:hyperlink w:anchor="_Toc125032070" w:history="1">
            <w:r w:rsidR="004D76FE" w:rsidRPr="00F14DC1">
              <w:rPr>
                <w:rStyle w:val="a5"/>
                <w:rFonts w:ascii="Times New Roman" w:hAnsi="Times New Roman" w:cs="Times New Roman"/>
                <w:noProof/>
              </w:rPr>
              <w:t>References</w:t>
            </w:r>
            <w:r w:rsidR="004D76FE">
              <w:rPr>
                <w:noProof/>
                <w:webHidden/>
              </w:rPr>
              <w:tab/>
            </w:r>
            <w:r w:rsidR="004D76FE">
              <w:rPr>
                <w:noProof/>
                <w:webHidden/>
              </w:rPr>
              <w:fldChar w:fldCharType="begin"/>
            </w:r>
            <w:r w:rsidR="004D76FE">
              <w:rPr>
                <w:noProof/>
                <w:webHidden/>
              </w:rPr>
              <w:instrText xml:space="preserve"> PAGEREF _Toc125032070 \h </w:instrText>
            </w:r>
            <w:r w:rsidR="004D76FE">
              <w:rPr>
                <w:noProof/>
                <w:webHidden/>
              </w:rPr>
            </w:r>
            <w:r w:rsidR="004D76FE">
              <w:rPr>
                <w:noProof/>
                <w:webHidden/>
              </w:rPr>
              <w:fldChar w:fldCharType="separate"/>
            </w:r>
            <w:r w:rsidR="004D76FE">
              <w:rPr>
                <w:noProof/>
                <w:webHidden/>
              </w:rPr>
              <w:t>14</w:t>
            </w:r>
            <w:r w:rsidR="004D76FE">
              <w:rPr>
                <w:noProof/>
                <w:webHidden/>
              </w:rPr>
              <w:fldChar w:fldCharType="end"/>
            </w:r>
          </w:hyperlink>
        </w:p>
        <w:p w14:paraId="03FE5717" w14:textId="3F8C9763" w:rsidR="000935A6" w:rsidRPr="00FC76E4" w:rsidRDefault="000935A6" w:rsidP="00FC76E4">
          <w:pPr>
            <w:spacing w:line="360" w:lineRule="auto"/>
          </w:pPr>
          <w:r w:rsidRPr="00FC76E4">
            <w:rPr>
              <w:i/>
              <w:iCs/>
            </w:rPr>
            <w:fldChar w:fldCharType="end"/>
          </w:r>
        </w:p>
      </w:sdtContent>
    </w:sdt>
    <w:p w14:paraId="6251E3A1" w14:textId="234A7946" w:rsidR="00E04BAF" w:rsidRPr="00FC76E4" w:rsidRDefault="00E04BAF" w:rsidP="00FC76E4">
      <w:pPr>
        <w:spacing w:line="360" w:lineRule="auto"/>
        <w:rPr>
          <w:lang w:val="en-US"/>
        </w:rPr>
      </w:pPr>
    </w:p>
    <w:p w14:paraId="7261780D" w14:textId="57978331" w:rsidR="00E04BAF" w:rsidRPr="00FC76E4" w:rsidRDefault="00E04BAF" w:rsidP="00FC76E4">
      <w:pPr>
        <w:spacing w:line="360" w:lineRule="auto"/>
        <w:rPr>
          <w:lang w:val="en-US"/>
        </w:rPr>
      </w:pPr>
      <w:r w:rsidRPr="00FC76E4">
        <w:rPr>
          <w:lang w:val="en-US"/>
        </w:rPr>
        <w:br w:type="page"/>
      </w:r>
    </w:p>
    <w:p w14:paraId="6A90D53A" w14:textId="5BA0E186" w:rsidR="00E04BAF" w:rsidRPr="00FC76E4" w:rsidRDefault="00286A3B" w:rsidP="00FC76E4">
      <w:pPr>
        <w:pStyle w:val="1"/>
        <w:spacing w:line="360" w:lineRule="auto"/>
        <w:rPr>
          <w:rFonts w:ascii="Times New Roman" w:hAnsi="Times New Roman" w:cs="Times New Roman"/>
          <w:b/>
          <w:bCs/>
          <w:color w:val="000000" w:themeColor="text1"/>
        </w:rPr>
      </w:pPr>
      <w:bookmarkStart w:id="2" w:name="_Toc125032059"/>
      <w:r w:rsidRPr="00FC76E4">
        <w:rPr>
          <w:rFonts w:ascii="Times New Roman" w:hAnsi="Times New Roman" w:cs="Times New Roman"/>
          <w:b/>
          <w:bCs/>
          <w:color w:val="000000" w:themeColor="text1"/>
        </w:rPr>
        <w:lastRenderedPageBreak/>
        <w:t>1.Introduction</w:t>
      </w:r>
      <w:bookmarkEnd w:id="2"/>
    </w:p>
    <w:p w14:paraId="213284CE" w14:textId="1DA83D95" w:rsidR="00286A3B" w:rsidRPr="00FC76E4" w:rsidRDefault="00E146EC" w:rsidP="00FC76E4">
      <w:pPr>
        <w:spacing w:line="360" w:lineRule="auto"/>
        <w:rPr>
          <w:lang w:val="en-US"/>
        </w:rPr>
      </w:pPr>
      <w:r w:rsidRPr="00FC76E4">
        <w:rPr>
          <w:lang w:val="en-US"/>
        </w:rPr>
        <w:t>Abertawe Entertainment offers a variety of text, digital, and audiobook forms for short stories. They have evolved from a single publisher offering content services to several publishers as they are ready to operate throughout Wales. To do this, they intend to build a platform that allows customers to browse the available material and buy assets. I'll evaluate several database options to ensure they effectively handle the issue and provide the best possible form of data storage solution.</w:t>
      </w:r>
    </w:p>
    <w:p w14:paraId="4101E8DE" w14:textId="2F582643" w:rsidR="00E04BAF" w:rsidRPr="00FC76E4" w:rsidRDefault="00E04BAF" w:rsidP="00FC76E4">
      <w:pPr>
        <w:spacing w:line="360" w:lineRule="auto"/>
        <w:rPr>
          <w:lang w:val="en-US"/>
        </w:rPr>
      </w:pPr>
    </w:p>
    <w:p w14:paraId="63C09DDF" w14:textId="36BA904E" w:rsidR="008C5B6A" w:rsidRPr="00FC76E4" w:rsidRDefault="008C5B6A" w:rsidP="00FC76E4">
      <w:pPr>
        <w:spacing w:line="360" w:lineRule="auto"/>
        <w:rPr>
          <w:lang w:val="en-US"/>
        </w:rPr>
      </w:pPr>
      <w:r w:rsidRPr="00FC76E4">
        <w:rPr>
          <w:lang w:val="en-US"/>
        </w:rPr>
        <w:t>Even while the ability to produce and collect data has considerably increased in the age of big data, traditional relational databases still fall well short of the demands of modern data processing in terms of scalability, data models, and availability. Different NoSQL database systems should be employed and created as a result. Not all NoSQL databases have the same traits or adhere to the same rules as relational databases</w:t>
      </w:r>
      <w:r w:rsidR="0023202E">
        <w:rPr>
          <w:lang w:val="en-US"/>
        </w:rPr>
        <w:t xml:space="preserve"> </w:t>
      </w:r>
      <w:r w:rsidR="0023202E" w:rsidRPr="0023202E">
        <w:rPr>
          <w:lang w:val="en-US"/>
        </w:rPr>
        <w:t>(Tiwari, 2011)</w:t>
      </w:r>
      <w:r w:rsidRPr="00FC76E4">
        <w:rPr>
          <w:lang w:val="en-US"/>
        </w:rPr>
        <w:t>. NoSQL databases come in a variety of forms that may accommodate the requirements of many application situations, and as a result, they have had considerable success. The fundamental idea behind a NoSQL database is to give up the transaction mechanism and a robust consistency mechanism in order to improve dispersed deployment and horizontal extension capabilities. Additionally, a new data model is created to make the database particular to a given application. The fundamental idea behind a NoSQL database is to give up the transaction mechanism and a robust consistency mechanism in order to improve distributed deployment and horizontal expansion capabilities. Additionally, a new data model is created to make the database specific to particular business data in various application scenarios. improved processing efficiency.</w:t>
      </w:r>
    </w:p>
    <w:p w14:paraId="3947459C" w14:textId="77777777" w:rsidR="00AA312C" w:rsidRPr="00FC76E4" w:rsidRDefault="00AA312C" w:rsidP="00FC76E4">
      <w:pPr>
        <w:spacing w:line="360" w:lineRule="auto"/>
        <w:rPr>
          <w:lang w:val="en-US"/>
        </w:rPr>
      </w:pPr>
    </w:p>
    <w:p w14:paraId="1E51BCD0" w14:textId="72F23B4B" w:rsidR="005D674A" w:rsidRPr="00FC76E4" w:rsidRDefault="00286A3B" w:rsidP="00FC76E4">
      <w:pPr>
        <w:pStyle w:val="1"/>
        <w:spacing w:line="360" w:lineRule="auto"/>
        <w:rPr>
          <w:rFonts w:ascii="Times New Roman" w:hAnsi="Times New Roman" w:cs="Times New Roman"/>
          <w:b/>
          <w:bCs/>
          <w:color w:val="000000" w:themeColor="text1"/>
        </w:rPr>
      </w:pPr>
      <w:bookmarkStart w:id="3" w:name="_Toc125032060"/>
      <w:r w:rsidRPr="00FC76E4">
        <w:rPr>
          <w:rFonts w:ascii="Times New Roman" w:hAnsi="Times New Roman" w:cs="Times New Roman"/>
          <w:b/>
          <w:bCs/>
          <w:color w:val="000000" w:themeColor="text1"/>
        </w:rPr>
        <w:t>2.SQL and NoSQL</w:t>
      </w:r>
      <w:bookmarkEnd w:id="3"/>
    </w:p>
    <w:p w14:paraId="7157E074" w14:textId="5A3C5311" w:rsidR="005D674A" w:rsidRPr="00FC76E4" w:rsidRDefault="00286A3B" w:rsidP="00FC76E4">
      <w:pPr>
        <w:pStyle w:val="2"/>
        <w:spacing w:line="360" w:lineRule="auto"/>
        <w:rPr>
          <w:rFonts w:ascii="Times New Roman" w:hAnsi="Times New Roman" w:cs="Times New Roman"/>
          <w:color w:val="000000" w:themeColor="text1"/>
          <w:sz w:val="28"/>
          <w:szCs w:val="28"/>
        </w:rPr>
      </w:pPr>
      <w:bookmarkStart w:id="4" w:name="_Toc125032061"/>
      <w:r w:rsidRPr="00FC76E4">
        <w:rPr>
          <w:rFonts w:ascii="Times New Roman" w:hAnsi="Times New Roman" w:cs="Times New Roman"/>
          <w:color w:val="000000" w:themeColor="text1"/>
          <w:sz w:val="28"/>
          <w:szCs w:val="28"/>
        </w:rPr>
        <w:t xml:space="preserve">2.1 </w:t>
      </w:r>
      <w:r w:rsidR="005D674A" w:rsidRPr="00FC76E4">
        <w:rPr>
          <w:rFonts w:ascii="Times New Roman" w:hAnsi="Times New Roman" w:cs="Times New Roman"/>
          <w:color w:val="000000" w:themeColor="text1"/>
          <w:sz w:val="28"/>
          <w:szCs w:val="28"/>
        </w:rPr>
        <w:t>SQL database</w:t>
      </w:r>
      <w:bookmarkEnd w:id="4"/>
    </w:p>
    <w:p w14:paraId="74C9AA67" w14:textId="43321FD1" w:rsidR="005D674A" w:rsidRPr="00FC76E4" w:rsidRDefault="000E480A" w:rsidP="00FC76E4">
      <w:pPr>
        <w:spacing w:line="360" w:lineRule="auto"/>
        <w:rPr>
          <w:lang w:val="en-US"/>
        </w:rPr>
      </w:pPr>
      <w:r w:rsidRPr="00FC76E4">
        <w:rPr>
          <w:lang w:val="en-US"/>
        </w:rPr>
        <w:t xml:space="preserve">Traditional relational databases employ SQL, or structured query language, as their query language. The four major forms of operation for a standard relational database in a SQL </w:t>
      </w:r>
      <w:r w:rsidRPr="00FC76E4">
        <w:rPr>
          <w:lang w:val="en-US"/>
        </w:rPr>
        <w:lastRenderedPageBreak/>
        <w:t>database are create, read, update, and update. These four operations can be used to produce the majority of the desired outcomes. A relational database management system (RDBMS), which primarily has a row-based database structure, is the environment in which SQL is typically used. Rows are also used to connect several data tables directly. The connection model serves as the foundation for relational databases, which are used to create and establish data relationships</w:t>
      </w:r>
      <w:r w:rsidR="0023202E">
        <w:rPr>
          <w:lang w:val="en-US"/>
        </w:rPr>
        <w:t xml:space="preserve"> </w:t>
      </w:r>
      <w:r w:rsidR="0023202E" w:rsidRPr="0023202E">
        <w:rPr>
          <w:lang w:val="en-US"/>
        </w:rPr>
        <w:t>(Han et. al., 2011)</w:t>
      </w:r>
      <w:r w:rsidRPr="00FC76E4">
        <w:rPr>
          <w:lang w:val="en-US"/>
        </w:rPr>
        <w:t>. Here, one-to-one, one-to-many, and many-to-many relationships are all models. A two-dimensional table can be used to represent a relational model. As a result, a relational database is an information structure made up of two-dimensional tables and the relationships between them. Relational data can hold information from some relational models well, such as information about a single instructor who teaches a number of pupils.</w:t>
      </w:r>
    </w:p>
    <w:p w14:paraId="34909907" w14:textId="77777777" w:rsidR="000E480A" w:rsidRPr="00FC76E4" w:rsidRDefault="000E480A" w:rsidP="00FC76E4">
      <w:pPr>
        <w:spacing w:line="360" w:lineRule="auto"/>
        <w:rPr>
          <w:lang w:val="en-US"/>
        </w:rPr>
      </w:pPr>
    </w:p>
    <w:p w14:paraId="14DD3457" w14:textId="41E53FFC" w:rsidR="005D674A" w:rsidRPr="00FC76E4" w:rsidRDefault="00286A3B" w:rsidP="00FC76E4">
      <w:pPr>
        <w:pStyle w:val="2"/>
        <w:spacing w:line="360" w:lineRule="auto"/>
        <w:rPr>
          <w:rFonts w:ascii="Times New Roman" w:hAnsi="Times New Roman" w:cs="Times New Roman"/>
          <w:color w:val="000000" w:themeColor="text1"/>
          <w:sz w:val="28"/>
          <w:szCs w:val="28"/>
        </w:rPr>
      </w:pPr>
      <w:bookmarkStart w:id="5" w:name="_Toc125032062"/>
      <w:r w:rsidRPr="00FC76E4">
        <w:rPr>
          <w:rFonts w:ascii="Times New Roman" w:hAnsi="Times New Roman" w:cs="Times New Roman"/>
          <w:color w:val="000000" w:themeColor="text1"/>
          <w:sz w:val="28"/>
          <w:szCs w:val="28"/>
        </w:rPr>
        <w:t>2</w:t>
      </w:r>
      <w:r w:rsidR="005D674A" w:rsidRPr="00FC76E4">
        <w:rPr>
          <w:rFonts w:ascii="Times New Roman" w:hAnsi="Times New Roman" w:cs="Times New Roman"/>
          <w:color w:val="000000" w:themeColor="text1"/>
          <w:sz w:val="28"/>
          <w:szCs w:val="28"/>
        </w:rPr>
        <w:t>.2 NoSQL database</w:t>
      </w:r>
      <w:bookmarkEnd w:id="5"/>
    </w:p>
    <w:p w14:paraId="39632656" w14:textId="4A3DF6AE" w:rsidR="00EC6B1D" w:rsidRPr="00FC76E4" w:rsidRDefault="00EC6B1D" w:rsidP="00FC76E4">
      <w:pPr>
        <w:spacing w:line="360" w:lineRule="auto"/>
        <w:rPr>
          <w:lang w:val="en-US"/>
        </w:rPr>
      </w:pPr>
      <w:r w:rsidRPr="00FC76E4">
        <w:rPr>
          <w:lang w:val="en-US"/>
        </w:rPr>
        <w:t>NoSQL lacks a pertinent industry standard, in contrast to SQL. Non-relational databases are typically referred to as NoSQL (Not Only SQL). SQL databases are unable to handle the daily generation of enormous amounts of data on the network by modern computing systems. The main justification for NoSQL is that traditional databases cannot keep up with the expansion in data volume and data type</w:t>
      </w:r>
      <w:r w:rsidR="0023202E">
        <w:rPr>
          <w:lang w:val="en-US"/>
        </w:rPr>
        <w:t xml:space="preserve"> </w:t>
      </w:r>
      <w:r w:rsidR="0023202E" w:rsidRPr="0023202E">
        <w:rPr>
          <w:lang w:val="en-US"/>
        </w:rPr>
        <w:t xml:space="preserve">(Atzeni &amp; De </w:t>
      </w:r>
      <w:proofErr w:type="spellStart"/>
      <w:r w:rsidR="0023202E" w:rsidRPr="0023202E">
        <w:rPr>
          <w:lang w:val="en-US"/>
        </w:rPr>
        <w:t>Antonellis</w:t>
      </w:r>
      <w:proofErr w:type="spellEnd"/>
      <w:r w:rsidR="0023202E" w:rsidRPr="0023202E">
        <w:rPr>
          <w:lang w:val="en-US"/>
        </w:rPr>
        <w:t>, 1993)</w:t>
      </w:r>
      <w:r w:rsidRPr="00FC76E4">
        <w:rPr>
          <w:lang w:val="en-US"/>
        </w:rPr>
        <w:t>. The traditional relational database, in particular, has not been able to match the demands for quick query and data insertion due to the Internet's rapid development and popularization. It is resolved by NoSQL. The majority of them have a distributed architecture, which boosts performance while requiring less support for transactions and sophisticated queries. Large-scale data can be stored using NoSQL technology</w:t>
      </w:r>
      <w:r w:rsidR="0023202E">
        <w:rPr>
          <w:lang w:val="en-US"/>
        </w:rPr>
        <w:t xml:space="preserve"> </w:t>
      </w:r>
      <w:r w:rsidR="0023202E" w:rsidRPr="0023202E">
        <w:rPr>
          <w:lang w:val="en-US"/>
        </w:rPr>
        <w:t>(Codd, 2007)</w:t>
      </w:r>
      <w:r w:rsidRPr="00FC76E4">
        <w:rPr>
          <w:lang w:val="en-US"/>
        </w:rPr>
        <w:t>. Google or Facebook, for instance, will daily gather trillions of bits of data. These kinds of data storage are scalable horizontally without requiring redundant processes and do not require a fixed mode. NoSQL databases can also manage this enormous data well if you wish to mine them</w:t>
      </w:r>
      <w:r w:rsidR="0023202E">
        <w:rPr>
          <w:lang w:val="en-US"/>
        </w:rPr>
        <w:t xml:space="preserve"> </w:t>
      </w:r>
      <w:r w:rsidR="0023202E" w:rsidRPr="0023202E">
        <w:rPr>
          <w:lang w:val="en-US"/>
        </w:rPr>
        <w:t>(</w:t>
      </w:r>
      <w:proofErr w:type="spellStart"/>
      <w:r w:rsidR="0023202E" w:rsidRPr="0023202E">
        <w:rPr>
          <w:lang w:val="en-US"/>
        </w:rPr>
        <w:t>Stonebraker</w:t>
      </w:r>
      <w:proofErr w:type="spellEnd"/>
      <w:r w:rsidR="0023202E" w:rsidRPr="0023202E">
        <w:rPr>
          <w:lang w:val="en-US"/>
        </w:rPr>
        <w:t>, 2010)</w:t>
      </w:r>
      <w:r w:rsidRPr="00FC76E4">
        <w:rPr>
          <w:lang w:val="en-US"/>
        </w:rPr>
        <w:t>.</w:t>
      </w:r>
    </w:p>
    <w:p w14:paraId="1A22560F" w14:textId="77777777" w:rsidR="00EC6B1D" w:rsidRPr="00FC76E4" w:rsidRDefault="00EC6B1D" w:rsidP="00FC76E4">
      <w:pPr>
        <w:spacing w:line="360" w:lineRule="auto"/>
        <w:rPr>
          <w:lang w:val="en-US"/>
        </w:rPr>
      </w:pPr>
    </w:p>
    <w:p w14:paraId="69D77190" w14:textId="51674D92" w:rsidR="005D674A" w:rsidRPr="00FC76E4" w:rsidRDefault="00286A3B" w:rsidP="00FC76E4">
      <w:pPr>
        <w:pStyle w:val="2"/>
        <w:spacing w:line="360" w:lineRule="auto"/>
        <w:rPr>
          <w:rFonts w:ascii="Times New Roman" w:hAnsi="Times New Roman" w:cs="Times New Roman"/>
          <w:color w:val="000000" w:themeColor="text1"/>
          <w:sz w:val="28"/>
          <w:szCs w:val="28"/>
        </w:rPr>
      </w:pPr>
      <w:bookmarkStart w:id="6" w:name="_Toc125032063"/>
      <w:r w:rsidRPr="00FC76E4">
        <w:rPr>
          <w:rFonts w:ascii="Times New Roman" w:hAnsi="Times New Roman" w:cs="Times New Roman"/>
          <w:color w:val="000000" w:themeColor="text1"/>
          <w:sz w:val="28"/>
          <w:szCs w:val="28"/>
        </w:rPr>
        <w:lastRenderedPageBreak/>
        <w:t>2</w:t>
      </w:r>
      <w:r w:rsidR="005D674A" w:rsidRPr="00FC76E4">
        <w:rPr>
          <w:rFonts w:ascii="Times New Roman" w:hAnsi="Times New Roman" w:cs="Times New Roman"/>
          <w:color w:val="000000" w:themeColor="text1"/>
          <w:sz w:val="28"/>
          <w:szCs w:val="28"/>
        </w:rPr>
        <w:t>.3 SQL vs NoSQL database</w:t>
      </w:r>
      <w:bookmarkEnd w:id="6"/>
    </w:p>
    <w:p w14:paraId="6722F7BF" w14:textId="14119875" w:rsidR="005D674A" w:rsidRPr="00FC76E4" w:rsidRDefault="00CD6975" w:rsidP="00FC76E4">
      <w:pPr>
        <w:spacing w:line="360" w:lineRule="auto"/>
        <w:rPr>
          <w:lang w:val="en-US"/>
        </w:rPr>
      </w:pPr>
      <w:r w:rsidRPr="00FC76E4">
        <w:rPr>
          <w:lang w:val="en-US"/>
        </w:rPr>
        <w:t>The relational model needs to be more carefully planned and prepared for the SQL database. The ability to maintain consistent and clean data is obviously advantageous. A table with a specified structure contains SQL data. Since NoSQL is more extendable and adaptable, JSON documents, hash tables, and other types of data can be saved in the storage mode.</w:t>
      </w:r>
    </w:p>
    <w:p w14:paraId="021278A1" w14:textId="19AA6DD7" w:rsidR="00F15618" w:rsidRPr="00FC76E4" w:rsidRDefault="00F15618" w:rsidP="00FC76E4">
      <w:pPr>
        <w:spacing w:line="360" w:lineRule="auto"/>
        <w:rPr>
          <w:lang w:val="en-US"/>
        </w:rPr>
      </w:pPr>
    </w:p>
    <w:p w14:paraId="4EF49A52" w14:textId="2EE4C175" w:rsidR="00CD6975" w:rsidRDefault="00E62DDA" w:rsidP="00FC76E4">
      <w:pPr>
        <w:spacing w:line="360" w:lineRule="auto"/>
        <w:rPr>
          <w:lang w:val="en-US"/>
        </w:rPr>
      </w:pPr>
      <w:r w:rsidRPr="00E62DDA">
        <w:rPr>
          <w:lang w:val="en-US"/>
        </w:rPr>
        <w:t xml:space="preserve">Consider </w:t>
      </w:r>
      <w:proofErr w:type="spellStart"/>
      <w:r w:rsidRPr="00E62DDA">
        <w:rPr>
          <w:lang w:val="en-US"/>
        </w:rPr>
        <w:t>Mongodb</w:t>
      </w:r>
      <w:proofErr w:type="spellEnd"/>
      <w:r w:rsidRPr="00E62DDA">
        <w:rPr>
          <w:lang w:val="en-US"/>
        </w:rPr>
        <w:t xml:space="preserve"> as a </w:t>
      </w:r>
      <w:proofErr w:type="spellStart"/>
      <w:r w:rsidRPr="00E62DDA">
        <w:rPr>
          <w:lang w:val="en-US"/>
        </w:rPr>
        <w:t>noSQL</w:t>
      </w:r>
      <w:proofErr w:type="spellEnd"/>
      <w:r w:rsidRPr="00E62DDA">
        <w:rPr>
          <w:lang w:val="en-US"/>
        </w:rPr>
        <w:t xml:space="preserve"> example. Non-relational database (</w:t>
      </w:r>
      <w:proofErr w:type="spellStart"/>
      <w:r w:rsidRPr="00E62DDA">
        <w:rPr>
          <w:lang w:val="en-US"/>
        </w:rPr>
        <w:t>nosql</w:t>
      </w:r>
      <w:proofErr w:type="spellEnd"/>
      <w:r w:rsidRPr="00E62DDA">
        <w:rPr>
          <w:lang w:val="en-US"/>
        </w:rPr>
        <w:t xml:space="preserve">) </w:t>
      </w:r>
      <w:proofErr w:type="spellStart"/>
      <w:r w:rsidRPr="00E62DDA">
        <w:rPr>
          <w:lang w:val="en-US"/>
        </w:rPr>
        <w:t>Mongodb</w:t>
      </w:r>
      <w:proofErr w:type="spellEnd"/>
      <w:r w:rsidRPr="00E62DDA">
        <w:rPr>
          <w:lang w:val="en-US"/>
        </w:rPr>
        <w:t xml:space="preserve"> is a member of the document database family. The fundamental piece of data in </w:t>
      </w:r>
      <w:proofErr w:type="spellStart"/>
      <w:r w:rsidRPr="00E62DDA">
        <w:rPr>
          <w:lang w:val="en-US"/>
        </w:rPr>
        <w:t>mongoDB</w:t>
      </w:r>
      <w:proofErr w:type="spellEnd"/>
      <w:r w:rsidRPr="00E62DDA">
        <w:rPr>
          <w:lang w:val="en-US"/>
        </w:rPr>
        <w:t xml:space="preserve"> is a document, which is comparable to a row in a relational database. An organized collection of key-value pairs is used to create a document. The object-oriented query language of </w:t>
      </w:r>
      <w:proofErr w:type="spellStart"/>
      <w:r w:rsidRPr="00E62DDA">
        <w:rPr>
          <w:lang w:val="en-US"/>
        </w:rPr>
        <w:t>javascript</w:t>
      </w:r>
      <w:proofErr w:type="spellEnd"/>
      <w:r w:rsidRPr="00E62DDA">
        <w:rPr>
          <w:lang w:val="en-US"/>
        </w:rPr>
        <w:t xml:space="preserve"> may be seen in the syntax (Zhao et al, 2013). It is a free-mode, collection-oriented document database. In PostgreSQL, binary is sometimes referred to as BLOB. MongoDB utilizes a special data type called </w:t>
      </w:r>
      <w:proofErr w:type="spellStart"/>
      <w:r w:rsidRPr="00E62DDA">
        <w:rPr>
          <w:lang w:val="en-US"/>
        </w:rPr>
        <w:t>ObjectId</w:t>
      </w:r>
      <w:proofErr w:type="spellEnd"/>
      <w:r w:rsidRPr="00E62DDA">
        <w:rPr>
          <w:lang w:val="en-US"/>
        </w:rPr>
        <w:t xml:space="preserve"> for primary key types. In PostgreSQL, the String type typically employs VARCHAR, TEXT, and LONGTEXT; however, in </w:t>
      </w:r>
      <w:proofErr w:type="spellStart"/>
      <w:r w:rsidRPr="00E62DDA">
        <w:rPr>
          <w:lang w:val="en-US"/>
        </w:rPr>
        <w:t>Mongodb</w:t>
      </w:r>
      <w:proofErr w:type="spellEnd"/>
      <w:r w:rsidRPr="00E62DDA">
        <w:rPr>
          <w:lang w:val="en-US"/>
        </w:rPr>
        <w:t xml:space="preserve">, it is typically used as </w:t>
      </w:r>
      <w:proofErr w:type="spellStart"/>
      <w:r w:rsidRPr="00E62DDA">
        <w:rPr>
          <w:lang w:val="en-US"/>
        </w:rPr>
        <w:t>aaa</w:t>
      </w:r>
      <w:proofErr w:type="spellEnd"/>
      <w:r w:rsidRPr="00E62DDA">
        <w:rPr>
          <w:lang w:val="en-US"/>
        </w:rPr>
        <w:t>: '</w:t>
      </w:r>
      <w:proofErr w:type="spellStart"/>
      <w:r w:rsidRPr="00E62DDA">
        <w:rPr>
          <w:lang w:val="en-US"/>
        </w:rPr>
        <w:t>xxxx</w:t>
      </w:r>
      <w:proofErr w:type="spellEnd"/>
      <w:r w:rsidRPr="00E62DDA">
        <w:rPr>
          <w:lang w:val="en-US"/>
        </w:rPr>
        <w:t xml:space="preserve">'. In PostgreSQL, </w:t>
      </w:r>
      <w:proofErr w:type="spellStart"/>
      <w:r w:rsidRPr="00E62DDA">
        <w:rPr>
          <w:lang w:val="en-US"/>
        </w:rPr>
        <w:t>boolean</w:t>
      </w:r>
      <w:proofErr w:type="spellEnd"/>
      <w:r w:rsidRPr="00E62DDA">
        <w:rPr>
          <w:lang w:val="en-US"/>
        </w:rPr>
        <w:t xml:space="preserve"> values are typically referred to as BOOL or TINYINT(1).</w:t>
      </w:r>
    </w:p>
    <w:p w14:paraId="18DE6904" w14:textId="77777777" w:rsidR="00E62DDA" w:rsidRPr="00FC76E4" w:rsidRDefault="00E62DDA" w:rsidP="00FC76E4">
      <w:pPr>
        <w:spacing w:line="360" w:lineRule="auto"/>
        <w:rPr>
          <w:lang w:val="en-US"/>
        </w:rPr>
      </w:pPr>
    </w:p>
    <w:p w14:paraId="33A9E1D7" w14:textId="06DEE1E4" w:rsidR="005D674A" w:rsidRPr="00FC76E4" w:rsidRDefault="006B6A54" w:rsidP="00FC76E4">
      <w:pPr>
        <w:spacing w:line="360" w:lineRule="auto"/>
        <w:rPr>
          <w:lang w:val="en-US"/>
        </w:rPr>
      </w:pPr>
      <w:r w:rsidRPr="00FC76E4">
        <w:rPr>
          <w:lang w:val="en-US"/>
        </w:rPr>
        <w:t>The SQL database has greater benefits of uniformity and a standardized mode. NoSQL lacks or has several specifications. You have additional flexibility in how you handle various data kinds. Developers can quickly query a vast amount of data being processed without worrying about duplicate data because NoSQL queries are non-standardized and all the information required for a single query is typically stored together. At the same time, NoSQL also answers straightforward queries quite quickly</w:t>
      </w:r>
      <w:r w:rsidR="0023202E">
        <w:rPr>
          <w:lang w:val="en-US"/>
        </w:rPr>
        <w:t xml:space="preserve"> </w:t>
      </w:r>
      <w:r w:rsidR="0023202E" w:rsidRPr="0023202E">
        <w:rPr>
          <w:lang w:val="en-US"/>
        </w:rPr>
        <w:t>(</w:t>
      </w:r>
      <w:proofErr w:type="spellStart"/>
      <w:r w:rsidR="0023202E" w:rsidRPr="0023202E">
        <w:rPr>
          <w:lang w:val="en-US"/>
        </w:rPr>
        <w:t>Győrödi</w:t>
      </w:r>
      <w:proofErr w:type="spellEnd"/>
      <w:r w:rsidR="0023202E" w:rsidRPr="0023202E">
        <w:rPr>
          <w:lang w:val="en-US"/>
        </w:rPr>
        <w:t xml:space="preserve"> et. al., 2015)</w:t>
      </w:r>
      <w:r w:rsidRPr="00FC76E4">
        <w:rPr>
          <w:lang w:val="en-US"/>
        </w:rPr>
        <w:t>.</w:t>
      </w:r>
    </w:p>
    <w:p w14:paraId="2FBD9A17" w14:textId="77777777" w:rsidR="00954B43" w:rsidRPr="00FC76E4" w:rsidRDefault="00954B43" w:rsidP="00FC76E4">
      <w:pPr>
        <w:spacing w:line="360" w:lineRule="auto"/>
        <w:rPr>
          <w:lang w:val="en-US"/>
        </w:rPr>
      </w:pPr>
    </w:p>
    <w:p w14:paraId="0EDFFE8E" w14:textId="53DEF2B7" w:rsidR="005D674A" w:rsidRPr="00FC76E4" w:rsidRDefault="00441E20" w:rsidP="00FC76E4">
      <w:pPr>
        <w:spacing w:line="360" w:lineRule="auto"/>
        <w:rPr>
          <w:lang w:val="en-US"/>
        </w:rPr>
      </w:pPr>
      <w:r w:rsidRPr="00FC76E4">
        <w:rPr>
          <w:lang w:val="en-US"/>
        </w:rPr>
        <w:t>Since SQL is an established and frequently used programming language, it has a large user base that includes many specialists with extensive experience. They can offer a lot of options for application developers to consult, work together, and expand their talents thanks to their extensive SQL understanding. Due to its youth and lack of widespread expert assistance, NoSQL is still in its infancy. Additionally, NoSQL has a steeper learning curve than SQL.</w:t>
      </w:r>
    </w:p>
    <w:p w14:paraId="2B123292" w14:textId="77777777" w:rsidR="00441E20" w:rsidRPr="00FC76E4" w:rsidRDefault="00441E20" w:rsidP="00FC76E4">
      <w:pPr>
        <w:spacing w:line="360" w:lineRule="auto"/>
        <w:rPr>
          <w:lang w:val="en-US"/>
        </w:rPr>
      </w:pPr>
    </w:p>
    <w:p w14:paraId="58946EC4" w14:textId="00BB4AFE" w:rsidR="00286A3B" w:rsidRPr="00FC76E4" w:rsidRDefault="00422C3F" w:rsidP="00FC76E4">
      <w:pPr>
        <w:pStyle w:val="1"/>
        <w:spacing w:line="360" w:lineRule="auto"/>
        <w:rPr>
          <w:rFonts w:ascii="Times New Roman" w:hAnsi="Times New Roman" w:cs="Times New Roman"/>
          <w:b/>
          <w:bCs/>
          <w:color w:val="000000" w:themeColor="text1"/>
        </w:rPr>
      </w:pPr>
      <w:bookmarkStart w:id="7" w:name="_Toc125032064"/>
      <w:r w:rsidRPr="00FC76E4">
        <w:rPr>
          <w:rFonts w:ascii="Times New Roman" w:hAnsi="Times New Roman" w:cs="Times New Roman"/>
          <w:b/>
          <w:bCs/>
          <w:color w:val="000000" w:themeColor="text1"/>
        </w:rPr>
        <w:t>3.Demonstration of SQL and NoSQL</w:t>
      </w:r>
      <w:bookmarkEnd w:id="7"/>
    </w:p>
    <w:p w14:paraId="1E3571BB" w14:textId="7BFFC5EA" w:rsidR="004D0E7A" w:rsidRPr="00FC76E4" w:rsidRDefault="00B143AE" w:rsidP="00FC76E4">
      <w:pPr>
        <w:spacing w:line="360" w:lineRule="auto"/>
        <w:rPr>
          <w:lang w:val="en-US"/>
        </w:rPr>
      </w:pPr>
      <w:r w:rsidRPr="00FC76E4">
        <w:rPr>
          <w:lang w:val="en-US"/>
        </w:rPr>
        <w:t>Abertawe Entertainment's data will be stored in SQL (PostgreSQL) and NoSQL (MongoDB) databases for presentation in order to determine which data has the better form.</w:t>
      </w:r>
    </w:p>
    <w:p w14:paraId="1E5891BA" w14:textId="77777777" w:rsidR="00B143AE" w:rsidRPr="00FC76E4" w:rsidRDefault="00B143AE" w:rsidP="00FC76E4">
      <w:pPr>
        <w:spacing w:line="360" w:lineRule="auto"/>
        <w:rPr>
          <w:lang w:val="en-US"/>
        </w:rPr>
      </w:pPr>
    </w:p>
    <w:p w14:paraId="4D6EE0C9" w14:textId="19D8A8A4" w:rsidR="00D17F2D" w:rsidRPr="00FC76E4" w:rsidRDefault="00573A84" w:rsidP="00FC76E4">
      <w:pPr>
        <w:pStyle w:val="2"/>
        <w:spacing w:line="360" w:lineRule="auto"/>
        <w:rPr>
          <w:rFonts w:ascii="Times New Roman" w:hAnsi="Times New Roman" w:cs="Times New Roman"/>
          <w:sz w:val="24"/>
          <w:lang w:val="en-US"/>
        </w:rPr>
      </w:pPr>
      <w:bookmarkStart w:id="8" w:name="_Toc125032065"/>
      <w:r w:rsidRPr="00FC76E4">
        <w:rPr>
          <w:rFonts w:ascii="Times New Roman" w:hAnsi="Times New Roman" w:cs="Times New Roman"/>
          <w:color w:val="000000" w:themeColor="text1"/>
          <w:sz w:val="28"/>
          <w:szCs w:val="28"/>
        </w:rPr>
        <w:t xml:space="preserve">3.1 Create table and </w:t>
      </w:r>
      <w:r w:rsidR="00166E4D" w:rsidRPr="00FC76E4">
        <w:rPr>
          <w:rFonts w:ascii="Times New Roman" w:hAnsi="Times New Roman" w:cs="Times New Roman"/>
          <w:color w:val="000000" w:themeColor="text1"/>
          <w:sz w:val="28"/>
          <w:szCs w:val="28"/>
        </w:rPr>
        <w:t>collection</w:t>
      </w:r>
      <w:bookmarkEnd w:id="8"/>
    </w:p>
    <w:p w14:paraId="2EA5E7CB" w14:textId="2A3E5441" w:rsidR="00573A84" w:rsidRPr="00FC76E4" w:rsidRDefault="00166E4D" w:rsidP="00FC76E4">
      <w:pPr>
        <w:spacing w:line="360" w:lineRule="auto"/>
        <w:rPr>
          <w:lang w:val="en-US"/>
        </w:rPr>
      </w:pPr>
      <w:r w:rsidRPr="00FC76E4">
        <w:rPr>
          <w:lang w:val="en-US"/>
        </w:rPr>
        <w:t xml:space="preserve">A collection in MongoDB has the same status as a table in PostgreSQL. </w:t>
      </w:r>
      <w:proofErr w:type="spellStart"/>
      <w:r w:rsidRPr="00FC76E4">
        <w:rPr>
          <w:lang w:val="en-US"/>
        </w:rPr>
        <w:t>Mongodb</w:t>
      </w:r>
      <w:proofErr w:type="spellEnd"/>
      <w:r w:rsidRPr="00FC76E4">
        <w:rPr>
          <w:lang w:val="en-US"/>
        </w:rPr>
        <w:t xml:space="preserve"> usually uses </w:t>
      </w:r>
      <w:proofErr w:type="spellStart"/>
      <w:proofErr w:type="gramStart"/>
      <w:r w:rsidRPr="00FC76E4">
        <w:rPr>
          <w:lang w:val="en-US"/>
        </w:rPr>
        <w:t>db.createCollection</w:t>
      </w:r>
      <w:proofErr w:type="spellEnd"/>
      <w:proofErr w:type="gramEnd"/>
      <w:r w:rsidRPr="00FC76E4">
        <w:rPr>
          <w:lang w:val="en-US"/>
        </w:rPr>
        <w:t xml:space="preserve"> to create Collection. PostgreSQL generally uses CREATE TABLE </w:t>
      </w:r>
      <w:proofErr w:type="spellStart"/>
      <w:r w:rsidRPr="00FC76E4">
        <w:rPr>
          <w:lang w:val="en-US"/>
        </w:rPr>
        <w:t>table_name</w:t>
      </w:r>
      <w:proofErr w:type="spellEnd"/>
      <w:r w:rsidRPr="00FC76E4">
        <w:rPr>
          <w:lang w:val="en-US"/>
        </w:rPr>
        <w:t>() to complete.</w:t>
      </w:r>
      <w:r w:rsidR="0087148E" w:rsidRPr="00FC76E4">
        <w:rPr>
          <w:lang w:val="en-US"/>
        </w:rPr>
        <w:t xml:space="preserve"> </w:t>
      </w:r>
      <w:proofErr w:type="spellStart"/>
      <w:r w:rsidR="0087148E" w:rsidRPr="00FC76E4">
        <w:rPr>
          <w:lang w:val="en-US"/>
        </w:rPr>
        <w:t>Mongodb</w:t>
      </w:r>
      <w:proofErr w:type="spellEnd"/>
      <w:r w:rsidR="0087148E" w:rsidRPr="00FC76E4">
        <w:rPr>
          <w:lang w:val="en-US"/>
        </w:rPr>
        <w:t xml:space="preserve"> does not require a well-defined table structure in advance.</w:t>
      </w:r>
    </w:p>
    <w:p w14:paraId="3A53ABFA" w14:textId="77777777" w:rsidR="00166E4D" w:rsidRPr="00FC76E4" w:rsidRDefault="00166E4D" w:rsidP="00FC76E4">
      <w:pPr>
        <w:spacing w:line="360" w:lineRule="auto"/>
        <w:rPr>
          <w:lang w:val="en-US"/>
        </w:rPr>
      </w:pPr>
    </w:p>
    <w:tbl>
      <w:tblPr>
        <w:tblStyle w:val="a6"/>
        <w:tblW w:w="0" w:type="auto"/>
        <w:tblLook w:val="04A0" w:firstRow="1" w:lastRow="0" w:firstColumn="1" w:lastColumn="0" w:noHBand="0" w:noVBand="1"/>
      </w:tblPr>
      <w:tblGrid>
        <w:gridCol w:w="9016"/>
      </w:tblGrid>
      <w:tr w:rsidR="00166E4D" w:rsidRPr="00FC76E4" w14:paraId="74C90787" w14:textId="77777777" w:rsidTr="00166E4D">
        <w:tc>
          <w:tcPr>
            <w:tcW w:w="9016" w:type="dxa"/>
          </w:tcPr>
          <w:p w14:paraId="3585007D" w14:textId="77777777" w:rsidR="00166E4D" w:rsidRPr="00FC76E4" w:rsidRDefault="00166E4D" w:rsidP="00FC76E4">
            <w:pPr>
              <w:spacing w:line="360" w:lineRule="auto"/>
              <w:rPr>
                <w:lang w:val="en-US"/>
              </w:rPr>
            </w:pPr>
            <w:r w:rsidRPr="00FC76E4">
              <w:rPr>
                <w:lang w:val="en-US"/>
              </w:rPr>
              <w:t xml:space="preserve">// </w:t>
            </w:r>
            <w:proofErr w:type="spellStart"/>
            <w:r w:rsidRPr="00FC76E4">
              <w:rPr>
                <w:lang w:val="en-US"/>
              </w:rPr>
              <w:t>Mongodb</w:t>
            </w:r>
            <w:proofErr w:type="spellEnd"/>
          </w:p>
          <w:p w14:paraId="38E41510" w14:textId="77777777" w:rsidR="00166E4D" w:rsidRPr="00FC76E4" w:rsidRDefault="00166E4D" w:rsidP="00FC76E4">
            <w:pPr>
              <w:spacing w:line="360" w:lineRule="auto"/>
              <w:rPr>
                <w:lang w:val="en-US"/>
              </w:rPr>
            </w:pPr>
            <w:proofErr w:type="spellStart"/>
            <w:proofErr w:type="gramStart"/>
            <w:r w:rsidRPr="00FC76E4">
              <w:rPr>
                <w:lang w:val="en-US"/>
              </w:rPr>
              <w:t>db.createCollection</w:t>
            </w:r>
            <w:proofErr w:type="spellEnd"/>
            <w:proofErr w:type="gramEnd"/>
            <w:r w:rsidRPr="00FC76E4">
              <w:rPr>
                <w:lang w:val="en-US"/>
              </w:rPr>
              <w:t>("user")</w:t>
            </w:r>
          </w:p>
          <w:p w14:paraId="2108D557" w14:textId="77777777" w:rsidR="00166E4D" w:rsidRPr="00FC76E4" w:rsidRDefault="00166E4D" w:rsidP="00FC76E4">
            <w:pPr>
              <w:spacing w:line="360" w:lineRule="auto"/>
              <w:rPr>
                <w:lang w:val="en-US"/>
              </w:rPr>
            </w:pPr>
            <w:proofErr w:type="spellStart"/>
            <w:proofErr w:type="gramStart"/>
            <w:r w:rsidRPr="00FC76E4">
              <w:rPr>
                <w:lang w:val="en-US"/>
              </w:rPr>
              <w:t>db.createCollection</w:t>
            </w:r>
            <w:proofErr w:type="spellEnd"/>
            <w:proofErr w:type="gramEnd"/>
            <w:r w:rsidRPr="00FC76E4">
              <w:rPr>
                <w:lang w:val="en-US"/>
              </w:rPr>
              <w:t>("</w:t>
            </w:r>
            <w:proofErr w:type="spellStart"/>
            <w:r w:rsidRPr="00FC76E4">
              <w:rPr>
                <w:lang w:val="en-US"/>
              </w:rPr>
              <w:t>digital_assets</w:t>
            </w:r>
            <w:proofErr w:type="spellEnd"/>
            <w:r w:rsidRPr="00FC76E4">
              <w:rPr>
                <w:lang w:val="en-US"/>
              </w:rPr>
              <w:t>")</w:t>
            </w:r>
          </w:p>
          <w:p w14:paraId="767DC864" w14:textId="77777777" w:rsidR="00166E4D" w:rsidRPr="00FC76E4" w:rsidRDefault="00166E4D" w:rsidP="00FC76E4">
            <w:pPr>
              <w:spacing w:line="360" w:lineRule="auto"/>
              <w:rPr>
                <w:lang w:val="en-US"/>
              </w:rPr>
            </w:pPr>
            <w:proofErr w:type="spellStart"/>
            <w:proofErr w:type="gramStart"/>
            <w:r w:rsidRPr="00FC76E4">
              <w:rPr>
                <w:lang w:val="en-US"/>
              </w:rPr>
              <w:t>db.createCollection</w:t>
            </w:r>
            <w:proofErr w:type="spellEnd"/>
            <w:proofErr w:type="gramEnd"/>
            <w:r w:rsidRPr="00FC76E4">
              <w:rPr>
                <w:lang w:val="en-US"/>
              </w:rPr>
              <w:t>("record")</w:t>
            </w:r>
          </w:p>
          <w:p w14:paraId="384BF0AB" w14:textId="77777777" w:rsidR="00166E4D" w:rsidRPr="00FC76E4" w:rsidRDefault="00166E4D" w:rsidP="00FC76E4">
            <w:pPr>
              <w:spacing w:line="360" w:lineRule="auto"/>
              <w:rPr>
                <w:lang w:val="en-US"/>
              </w:rPr>
            </w:pPr>
          </w:p>
          <w:p w14:paraId="59EBE5D4" w14:textId="77777777" w:rsidR="00166E4D" w:rsidRPr="00FC76E4" w:rsidRDefault="00D54509" w:rsidP="00FC76E4">
            <w:pPr>
              <w:spacing w:line="360" w:lineRule="auto"/>
              <w:rPr>
                <w:lang w:val="en-US"/>
              </w:rPr>
            </w:pPr>
            <w:r w:rsidRPr="00FC76E4">
              <w:rPr>
                <w:lang w:val="en-US"/>
              </w:rPr>
              <w:t>// PostgreSQL</w:t>
            </w:r>
          </w:p>
          <w:p w14:paraId="537CB7E2" w14:textId="77777777" w:rsidR="008D136B" w:rsidRPr="00FC76E4" w:rsidRDefault="008D136B" w:rsidP="00FC76E4">
            <w:pPr>
              <w:spacing w:line="360" w:lineRule="auto"/>
            </w:pPr>
            <w:r w:rsidRPr="00FC76E4">
              <w:t>-- create table user</w:t>
            </w:r>
          </w:p>
          <w:p w14:paraId="72A72B4C" w14:textId="77777777" w:rsidR="008D136B" w:rsidRPr="00FC76E4" w:rsidRDefault="008D136B" w:rsidP="00FC76E4">
            <w:pPr>
              <w:spacing w:line="360" w:lineRule="auto"/>
            </w:pPr>
            <w:r w:rsidRPr="00FC76E4">
              <w:t>CREATE TABLE "user" (</w:t>
            </w:r>
          </w:p>
          <w:p w14:paraId="1234E66B" w14:textId="77777777" w:rsidR="008D136B" w:rsidRPr="00FC76E4" w:rsidRDefault="008D136B" w:rsidP="00FC76E4">
            <w:pPr>
              <w:spacing w:line="360" w:lineRule="auto"/>
            </w:pPr>
            <w:r w:rsidRPr="00FC76E4">
              <w:t xml:space="preserve">    </w:t>
            </w:r>
            <w:proofErr w:type="spellStart"/>
            <w:r w:rsidRPr="00FC76E4">
              <w:t>userID</w:t>
            </w:r>
            <w:proofErr w:type="spellEnd"/>
            <w:r w:rsidRPr="00FC76E4">
              <w:t xml:space="preserve"> integer PRIMARY KEY,</w:t>
            </w:r>
          </w:p>
          <w:p w14:paraId="12784840" w14:textId="77777777" w:rsidR="008D136B" w:rsidRPr="00FC76E4" w:rsidRDefault="008D136B" w:rsidP="00FC76E4">
            <w:pPr>
              <w:spacing w:line="360" w:lineRule="auto"/>
            </w:pPr>
            <w:r w:rsidRPr="00FC76E4">
              <w:t xml:space="preserve">    name </w:t>
            </w:r>
            <w:proofErr w:type="gramStart"/>
            <w:r w:rsidRPr="00FC76E4">
              <w:t>character(</w:t>
            </w:r>
            <w:proofErr w:type="gramEnd"/>
            <w:r w:rsidRPr="00FC76E4">
              <w:t>100),</w:t>
            </w:r>
          </w:p>
          <w:p w14:paraId="2B788DA0" w14:textId="77777777" w:rsidR="008D136B" w:rsidRPr="00FC76E4" w:rsidRDefault="008D136B" w:rsidP="00FC76E4">
            <w:pPr>
              <w:spacing w:line="360" w:lineRule="auto"/>
            </w:pPr>
            <w:r w:rsidRPr="00FC76E4">
              <w:t xml:space="preserve">    address </w:t>
            </w:r>
            <w:proofErr w:type="gramStart"/>
            <w:r w:rsidRPr="00FC76E4">
              <w:t>character(</w:t>
            </w:r>
            <w:proofErr w:type="gramEnd"/>
            <w:r w:rsidRPr="00FC76E4">
              <w:t>100),</w:t>
            </w:r>
          </w:p>
          <w:p w14:paraId="4ADE0CD0" w14:textId="77777777" w:rsidR="008D136B" w:rsidRPr="00FC76E4" w:rsidRDefault="008D136B" w:rsidP="00FC76E4">
            <w:pPr>
              <w:spacing w:line="360" w:lineRule="auto"/>
            </w:pPr>
            <w:r w:rsidRPr="00FC76E4">
              <w:t xml:space="preserve">    telephone </w:t>
            </w:r>
            <w:proofErr w:type="spellStart"/>
            <w:r w:rsidRPr="00FC76E4">
              <w:t>bigint</w:t>
            </w:r>
            <w:proofErr w:type="spellEnd"/>
            <w:r w:rsidRPr="00FC76E4">
              <w:t xml:space="preserve"> CHECK (telephone &gt; 0),</w:t>
            </w:r>
          </w:p>
          <w:p w14:paraId="439E71A9" w14:textId="77777777" w:rsidR="008D136B" w:rsidRPr="00FC76E4" w:rsidRDefault="008D136B" w:rsidP="00FC76E4">
            <w:pPr>
              <w:spacing w:line="360" w:lineRule="auto"/>
            </w:pPr>
            <w:r w:rsidRPr="00FC76E4">
              <w:t xml:space="preserve">    </w:t>
            </w:r>
            <w:proofErr w:type="spellStart"/>
            <w:r w:rsidRPr="00FC76E4">
              <w:t>joinDate</w:t>
            </w:r>
            <w:proofErr w:type="spellEnd"/>
            <w:r w:rsidRPr="00FC76E4">
              <w:t xml:space="preserve"> DATE NOT NULL DEFAULT CURRENT_DATE</w:t>
            </w:r>
          </w:p>
          <w:p w14:paraId="307B4207" w14:textId="77777777" w:rsidR="008D136B" w:rsidRPr="00FC76E4" w:rsidRDefault="008D136B" w:rsidP="00FC76E4">
            <w:pPr>
              <w:spacing w:line="360" w:lineRule="auto"/>
            </w:pPr>
            <w:r w:rsidRPr="00FC76E4">
              <w:t>);</w:t>
            </w:r>
          </w:p>
          <w:p w14:paraId="03A0D406" w14:textId="77777777" w:rsidR="008D136B" w:rsidRPr="00FC76E4" w:rsidRDefault="008D136B" w:rsidP="00FC76E4">
            <w:pPr>
              <w:spacing w:line="360" w:lineRule="auto"/>
            </w:pPr>
          </w:p>
          <w:p w14:paraId="4BF2969D" w14:textId="77777777" w:rsidR="008D136B" w:rsidRPr="00FC76E4" w:rsidRDefault="008D136B" w:rsidP="00FC76E4">
            <w:pPr>
              <w:spacing w:line="360" w:lineRule="auto"/>
            </w:pPr>
            <w:r w:rsidRPr="00FC76E4">
              <w:t xml:space="preserve">-- create table </w:t>
            </w:r>
            <w:proofErr w:type="spellStart"/>
            <w:r w:rsidRPr="00FC76E4">
              <w:t>digital_assets</w:t>
            </w:r>
            <w:proofErr w:type="spellEnd"/>
          </w:p>
          <w:p w14:paraId="3488D3DC" w14:textId="77777777" w:rsidR="008D136B" w:rsidRPr="00FC76E4" w:rsidRDefault="008D136B" w:rsidP="00FC76E4">
            <w:pPr>
              <w:spacing w:line="360" w:lineRule="auto"/>
            </w:pPr>
            <w:r w:rsidRPr="00FC76E4">
              <w:t xml:space="preserve">CREATE TABLE </w:t>
            </w:r>
            <w:proofErr w:type="spellStart"/>
            <w:r w:rsidRPr="00FC76E4">
              <w:t>digital_assets</w:t>
            </w:r>
            <w:proofErr w:type="spellEnd"/>
            <w:r w:rsidRPr="00FC76E4">
              <w:t xml:space="preserve"> (</w:t>
            </w:r>
          </w:p>
          <w:p w14:paraId="00347C10" w14:textId="77777777" w:rsidR="008D136B" w:rsidRPr="00FC76E4" w:rsidRDefault="008D136B" w:rsidP="00FC76E4">
            <w:pPr>
              <w:spacing w:line="360" w:lineRule="auto"/>
            </w:pPr>
            <w:r w:rsidRPr="00FC76E4">
              <w:lastRenderedPageBreak/>
              <w:t xml:space="preserve">    </w:t>
            </w:r>
            <w:proofErr w:type="spellStart"/>
            <w:r w:rsidRPr="00FC76E4">
              <w:t>assetID</w:t>
            </w:r>
            <w:proofErr w:type="spellEnd"/>
            <w:r w:rsidRPr="00FC76E4">
              <w:t xml:space="preserve"> integer PRIMARY KEY,</w:t>
            </w:r>
          </w:p>
          <w:p w14:paraId="78881CD1" w14:textId="77777777" w:rsidR="008D136B" w:rsidRPr="00FC76E4" w:rsidRDefault="008D136B" w:rsidP="00FC76E4">
            <w:pPr>
              <w:spacing w:line="360" w:lineRule="auto"/>
            </w:pPr>
            <w:r w:rsidRPr="00FC76E4">
              <w:t xml:space="preserve">    title </w:t>
            </w:r>
            <w:proofErr w:type="gramStart"/>
            <w:r w:rsidRPr="00FC76E4">
              <w:t>character(</w:t>
            </w:r>
            <w:proofErr w:type="gramEnd"/>
            <w:r w:rsidRPr="00FC76E4">
              <w:t>100),</w:t>
            </w:r>
          </w:p>
          <w:p w14:paraId="18C6882C" w14:textId="77777777" w:rsidR="008D136B" w:rsidRPr="00FC76E4" w:rsidRDefault="008D136B" w:rsidP="00FC76E4">
            <w:pPr>
              <w:spacing w:line="360" w:lineRule="auto"/>
            </w:pPr>
            <w:r w:rsidRPr="00FC76E4">
              <w:t xml:space="preserve">    author </w:t>
            </w:r>
            <w:proofErr w:type="gramStart"/>
            <w:r w:rsidRPr="00FC76E4">
              <w:t>character(</w:t>
            </w:r>
            <w:proofErr w:type="gramEnd"/>
            <w:r w:rsidRPr="00FC76E4">
              <w:t>100),</w:t>
            </w:r>
          </w:p>
          <w:p w14:paraId="1362C6CB" w14:textId="77777777" w:rsidR="008D136B" w:rsidRPr="00FC76E4" w:rsidRDefault="008D136B" w:rsidP="00FC76E4">
            <w:pPr>
              <w:spacing w:line="360" w:lineRule="auto"/>
            </w:pPr>
            <w:r w:rsidRPr="00FC76E4">
              <w:t xml:space="preserve">    genre </w:t>
            </w:r>
            <w:proofErr w:type="gramStart"/>
            <w:r w:rsidRPr="00FC76E4">
              <w:t>character(</w:t>
            </w:r>
            <w:proofErr w:type="gramEnd"/>
            <w:r w:rsidRPr="00FC76E4">
              <w:t>100),</w:t>
            </w:r>
          </w:p>
          <w:p w14:paraId="4F71262C" w14:textId="77777777" w:rsidR="008D136B" w:rsidRPr="00FC76E4" w:rsidRDefault="008D136B" w:rsidP="00FC76E4">
            <w:pPr>
              <w:spacing w:line="360" w:lineRule="auto"/>
            </w:pPr>
            <w:r w:rsidRPr="00FC76E4">
              <w:t xml:space="preserve">    publisher </w:t>
            </w:r>
            <w:proofErr w:type="gramStart"/>
            <w:r w:rsidRPr="00FC76E4">
              <w:t>character(</w:t>
            </w:r>
            <w:proofErr w:type="gramEnd"/>
            <w:r w:rsidRPr="00FC76E4">
              <w:t>100),</w:t>
            </w:r>
          </w:p>
          <w:p w14:paraId="42D24A50" w14:textId="77777777" w:rsidR="008D136B" w:rsidRPr="00FC76E4" w:rsidRDefault="008D136B" w:rsidP="00FC76E4">
            <w:pPr>
              <w:spacing w:line="360" w:lineRule="auto"/>
            </w:pPr>
            <w:r w:rsidRPr="00FC76E4">
              <w:t xml:space="preserve">    </w:t>
            </w:r>
            <w:proofErr w:type="spellStart"/>
            <w:r w:rsidRPr="00FC76E4">
              <w:t>releaseDate</w:t>
            </w:r>
            <w:proofErr w:type="spellEnd"/>
            <w:r w:rsidRPr="00FC76E4">
              <w:t xml:space="preserve"> DATE NOT NULL DEFAULT CURRENT_DATE,</w:t>
            </w:r>
          </w:p>
          <w:p w14:paraId="1879C139" w14:textId="77777777" w:rsidR="008D136B" w:rsidRPr="00FC76E4" w:rsidRDefault="008D136B" w:rsidP="00FC76E4">
            <w:pPr>
              <w:spacing w:line="360" w:lineRule="auto"/>
            </w:pPr>
            <w:r w:rsidRPr="00FC76E4">
              <w:t xml:space="preserve">    price numeric CHECK (price &gt; 0),</w:t>
            </w:r>
          </w:p>
          <w:p w14:paraId="11F6593D" w14:textId="77777777" w:rsidR="008D136B" w:rsidRPr="00FC76E4" w:rsidRDefault="008D136B" w:rsidP="00FC76E4">
            <w:pPr>
              <w:spacing w:line="360" w:lineRule="auto"/>
            </w:pPr>
            <w:r w:rsidRPr="00FC76E4">
              <w:t xml:space="preserve">    discount numeric CHECK (discount &gt; 0 AND discount &lt;= 1),</w:t>
            </w:r>
          </w:p>
          <w:p w14:paraId="32CA2F1C" w14:textId="77777777" w:rsidR="008D136B" w:rsidRPr="00FC76E4" w:rsidRDefault="008D136B" w:rsidP="00FC76E4">
            <w:pPr>
              <w:spacing w:line="360" w:lineRule="auto"/>
            </w:pPr>
            <w:r w:rsidRPr="00FC76E4">
              <w:t xml:space="preserve">    stock integer</w:t>
            </w:r>
          </w:p>
          <w:p w14:paraId="117E169F" w14:textId="77777777" w:rsidR="008D136B" w:rsidRPr="00FC76E4" w:rsidRDefault="008D136B" w:rsidP="00FC76E4">
            <w:pPr>
              <w:spacing w:line="360" w:lineRule="auto"/>
            </w:pPr>
            <w:r w:rsidRPr="00FC76E4">
              <w:t>);</w:t>
            </w:r>
          </w:p>
          <w:p w14:paraId="2D36963F" w14:textId="77777777" w:rsidR="008D136B" w:rsidRPr="00FC76E4" w:rsidRDefault="008D136B" w:rsidP="00FC76E4">
            <w:pPr>
              <w:spacing w:line="360" w:lineRule="auto"/>
            </w:pPr>
          </w:p>
          <w:p w14:paraId="222EC97A" w14:textId="77777777" w:rsidR="008D136B" w:rsidRPr="00FC76E4" w:rsidRDefault="008D136B" w:rsidP="00FC76E4">
            <w:pPr>
              <w:spacing w:line="360" w:lineRule="auto"/>
            </w:pPr>
            <w:r w:rsidRPr="00FC76E4">
              <w:t>-- create table record</w:t>
            </w:r>
          </w:p>
          <w:p w14:paraId="77F417F2" w14:textId="77777777" w:rsidR="008D136B" w:rsidRPr="00FC76E4" w:rsidRDefault="008D136B" w:rsidP="00FC76E4">
            <w:pPr>
              <w:spacing w:line="360" w:lineRule="auto"/>
            </w:pPr>
            <w:r w:rsidRPr="00FC76E4">
              <w:t>CREATE TABLE record (</w:t>
            </w:r>
          </w:p>
          <w:p w14:paraId="6A479BD1" w14:textId="77777777" w:rsidR="008D136B" w:rsidRPr="00FC76E4" w:rsidRDefault="008D136B" w:rsidP="00FC76E4">
            <w:pPr>
              <w:spacing w:line="360" w:lineRule="auto"/>
            </w:pPr>
            <w:r w:rsidRPr="00FC76E4">
              <w:t xml:space="preserve">    </w:t>
            </w:r>
            <w:proofErr w:type="spellStart"/>
            <w:r w:rsidRPr="00FC76E4">
              <w:t>recordID</w:t>
            </w:r>
            <w:proofErr w:type="spellEnd"/>
            <w:r w:rsidRPr="00FC76E4">
              <w:t xml:space="preserve"> integer PRIMARY KEY,</w:t>
            </w:r>
          </w:p>
          <w:p w14:paraId="58319956" w14:textId="77777777" w:rsidR="008D136B" w:rsidRPr="00FC76E4" w:rsidRDefault="008D136B" w:rsidP="00FC76E4">
            <w:pPr>
              <w:spacing w:line="360" w:lineRule="auto"/>
            </w:pPr>
            <w:r w:rsidRPr="00FC76E4">
              <w:t xml:space="preserve">    </w:t>
            </w:r>
            <w:proofErr w:type="spellStart"/>
            <w:r w:rsidRPr="00FC76E4">
              <w:t>userID</w:t>
            </w:r>
            <w:proofErr w:type="spellEnd"/>
            <w:r w:rsidRPr="00FC76E4">
              <w:t xml:space="preserve"> integer REFERENCES "user" (</w:t>
            </w:r>
            <w:proofErr w:type="spellStart"/>
            <w:r w:rsidRPr="00FC76E4">
              <w:t>userID</w:t>
            </w:r>
            <w:proofErr w:type="spellEnd"/>
            <w:r w:rsidRPr="00FC76E4">
              <w:t>),</w:t>
            </w:r>
          </w:p>
          <w:p w14:paraId="01D44E1D" w14:textId="77777777" w:rsidR="008D136B" w:rsidRPr="00FC76E4" w:rsidRDefault="008D136B" w:rsidP="00FC76E4">
            <w:pPr>
              <w:spacing w:line="360" w:lineRule="auto"/>
            </w:pPr>
            <w:r w:rsidRPr="00FC76E4">
              <w:t xml:space="preserve">    </w:t>
            </w:r>
            <w:proofErr w:type="spellStart"/>
            <w:r w:rsidRPr="00FC76E4">
              <w:t>assetID</w:t>
            </w:r>
            <w:proofErr w:type="spellEnd"/>
            <w:r w:rsidRPr="00FC76E4">
              <w:t xml:space="preserve"> integer REFERENCES </w:t>
            </w:r>
            <w:proofErr w:type="spellStart"/>
            <w:r w:rsidRPr="00FC76E4">
              <w:t>digital_assets</w:t>
            </w:r>
            <w:proofErr w:type="spellEnd"/>
            <w:r w:rsidRPr="00FC76E4">
              <w:t xml:space="preserve"> (</w:t>
            </w:r>
            <w:proofErr w:type="spellStart"/>
            <w:r w:rsidRPr="00FC76E4">
              <w:t>assetID</w:t>
            </w:r>
            <w:proofErr w:type="spellEnd"/>
            <w:r w:rsidRPr="00FC76E4">
              <w:t>),</w:t>
            </w:r>
          </w:p>
          <w:p w14:paraId="48C56828" w14:textId="77777777" w:rsidR="008D136B" w:rsidRPr="00FC76E4" w:rsidRDefault="008D136B" w:rsidP="00FC76E4">
            <w:pPr>
              <w:spacing w:line="360" w:lineRule="auto"/>
            </w:pPr>
            <w:r w:rsidRPr="00FC76E4">
              <w:t xml:space="preserve">    amount integer CHECK (amount &gt; 0),</w:t>
            </w:r>
          </w:p>
          <w:p w14:paraId="58399428" w14:textId="77777777" w:rsidR="008D136B" w:rsidRPr="00FC76E4" w:rsidRDefault="008D136B" w:rsidP="00FC76E4">
            <w:pPr>
              <w:spacing w:line="360" w:lineRule="auto"/>
            </w:pPr>
            <w:r w:rsidRPr="00FC76E4">
              <w:t xml:space="preserve">    price numeric,</w:t>
            </w:r>
          </w:p>
          <w:p w14:paraId="33F5BA45" w14:textId="77777777" w:rsidR="008D136B" w:rsidRPr="00FC76E4" w:rsidRDefault="008D136B" w:rsidP="00FC76E4">
            <w:pPr>
              <w:spacing w:line="360" w:lineRule="auto"/>
            </w:pPr>
            <w:r w:rsidRPr="00FC76E4">
              <w:t xml:space="preserve">    </w:t>
            </w:r>
            <w:proofErr w:type="spellStart"/>
            <w:r w:rsidRPr="00FC76E4">
              <w:t>createDate</w:t>
            </w:r>
            <w:proofErr w:type="spellEnd"/>
            <w:r w:rsidRPr="00FC76E4">
              <w:t xml:space="preserve"> DATE DEFAULT CURRENT_DATE,</w:t>
            </w:r>
          </w:p>
          <w:p w14:paraId="74F7A694" w14:textId="77777777" w:rsidR="008D136B" w:rsidRPr="00FC76E4" w:rsidRDefault="008D136B" w:rsidP="00FC76E4">
            <w:pPr>
              <w:spacing w:line="360" w:lineRule="auto"/>
            </w:pPr>
            <w:r w:rsidRPr="00FC76E4">
              <w:t xml:space="preserve">    </w:t>
            </w:r>
            <w:proofErr w:type="spellStart"/>
            <w:r w:rsidRPr="00FC76E4">
              <w:t>createTime</w:t>
            </w:r>
            <w:proofErr w:type="spellEnd"/>
            <w:r w:rsidRPr="00FC76E4">
              <w:t xml:space="preserve"> TIME DEFAULT CURRENT_TIME</w:t>
            </w:r>
          </w:p>
          <w:p w14:paraId="4ADBFEC1" w14:textId="5BBE80D6" w:rsidR="00D54509" w:rsidRPr="00FC76E4" w:rsidRDefault="008D136B" w:rsidP="00FC76E4">
            <w:pPr>
              <w:spacing w:line="360" w:lineRule="auto"/>
            </w:pPr>
            <w:r w:rsidRPr="00FC76E4">
              <w:t>);</w:t>
            </w:r>
          </w:p>
        </w:tc>
      </w:tr>
    </w:tbl>
    <w:p w14:paraId="4AAF4BAF" w14:textId="69E62A07" w:rsidR="00166E4D" w:rsidRPr="00FC76E4" w:rsidRDefault="00166E4D" w:rsidP="00FC76E4">
      <w:pPr>
        <w:spacing w:line="360" w:lineRule="auto"/>
        <w:rPr>
          <w:lang w:val="en-US"/>
        </w:rPr>
      </w:pPr>
    </w:p>
    <w:p w14:paraId="3DE748D4" w14:textId="4A446648" w:rsidR="008511F5" w:rsidRPr="00FC76E4" w:rsidRDefault="008511F5" w:rsidP="00FC76E4">
      <w:pPr>
        <w:pStyle w:val="2"/>
        <w:spacing w:line="360" w:lineRule="auto"/>
        <w:rPr>
          <w:rFonts w:ascii="Times New Roman" w:hAnsi="Times New Roman" w:cs="Times New Roman"/>
          <w:color w:val="000000" w:themeColor="text1"/>
          <w:sz w:val="28"/>
          <w:szCs w:val="28"/>
        </w:rPr>
      </w:pPr>
      <w:bookmarkStart w:id="9" w:name="_Toc125032066"/>
      <w:r w:rsidRPr="00FC76E4">
        <w:rPr>
          <w:rFonts w:ascii="Times New Roman" w:hAnsi="Times New Roman" w:cs="Times New Roman"/>
          <w:color w:val="000000" w:themeColor="text1"/>
          <w:sz w:val="28"/>
          <w:szCs w:val="28"/>
        </w:rPr>
        <w:t>3.</w:t>
      </w:r>
      <w:r w:rsidR="00001EF5" w:rsidRPr="00FC76E4">
        <w:rPr>
          <w:rFonts w:ascii="Times New Roman" w:hAnsi="Times New Roman" w:cs="Times New Roman"/>
          <w:color w:val="000000" w:themeColor="text1"/>
          <w:sz w:val="28"/>
          <w:szCs w:val="28"/>
        </w:rPr>
        <w:t>2</w:t>
      </w:r>
      <w:r w:rsidRPr="00FC76E4">
        <w:rPr>
          <w:rFonts w:ascii="Times New Roman" w:hAnsi="Times New Roman" w:cs="Times New Roman"/>
          <w:color w:val="000000" w:themeColor="text1"/>
          <w:sz w:val="28"/>
          <w:szCs w:val="28"/>
        </w:rPr>
        <w:t xml:space="preserve"> Insert table and collection</w:t>
      </w:r>
      <w:bookmarkEnd w:id="9"/>
    </w:p>
    <w:p w14:paraId="65BD9734" w14:textId="3F35A8DF" w:rsidR="00166E4D" w:rsidRPr="00FC76E4" w:rsidRDefault="00B55DE4" w:rsidP="00FC76E4">
      <w:pPr>
        <w:spacing w:line="360" w:lineRule="auto"/>
        <w:rPr>
          <w:lang w:val="en-US"/>
        </w:rPr>
      </w:pPr>
      <w:proofErr w:type="spellStart"/>
      <w:r w:rsidRPr="00FC76E4">
        <w:rPr>
          <w:lang w:val="en-US"/>
        </w:rPr>
        <w:t>Mongodb's</w:t>
      </w:r>
      <w:proofErr w:type="spellEnd"/>
      <w:r w:rsidRPr="00FC76E4">
        <w:rPr>
          <w:lang w:val="en-US"/>
        </w:rPr>
        <w:t xml:space="preserve"> data insertion uses </w:t>
      </w:r>
      <w:proofErr w:type="spellStart"/>
      <w:r w:rsidRPr="00FC76E4">
        <w:rPr>
          <w:lang w:val="en-US"/>
        </w:rPr>
        <w:t>db.COLLECTION_NAME.insert</w:t>
      </w:r>
      <w:proofErr w:type="spellEnd"/>
      <w:r w:rsidRPr="00FC76E4">
        <w:rPr>
          <w:lang w:val="en-US"/>
        </w:rPr>
        <w:t>(document), while PostgreSQL generally uses INSERT INTO TABLE_NAME (column1)</w:t>
      </w:r>
      <w:r w:rsidR="00E73157" w:rsidRPr="00FC76E4">
        <w:rPr>
          <w:lang w:val="en-US"/>
        </w:rPr>
        <w:t xml:space="preserve"> </w:t>
      </w:r>
      <w:r w:rsidRPr="00FC76E4">
        <w:rPr>
          <w:lang w:val="en-US"/>
        </w:rPr>
        <w:t>VALUES (value1);</w:t>
      </w:r>
    </w:p>
    <w:p w14:paraId="089C3D32" w14:textId="77777777" w:rsidR="0046276D" w:rsidRPr="00FC76E4" w:rsidRDefault="0046276D" w:rsidP="00FC76E4">
      <w:pPr>
        <w:spacing w:line="360" w:lineRule="auto"/>
        <w:rPr>
          <w:lang w:val="en-US"/>
        </w:rPr>
      </w:pPr>
    </w:p>
    <w:tbl>
      <w:tblPr>
        <w:tblStyle w:val="a6"/>
        <w:tblW w:w="0" w:type="auto"/>
        <w:tblLook w:val="04A0" w:firstRow="1" w:lastRow="0" w:firstColumn="1" w:lastColumn="0" w:noHBand="0" w:noVBand="1"/>
      </w:tblPr>
      <w:tblGrid>
        <w:gridCol w:w="9016"/>
      </w:tblGrid>
      <w:tr w:rsidR="00524A18" w:rsidRPr="00FC76E4" w14:paraId="33EA943D" w14:textId="77777777" w:rsidTr="00524A18">
        <w:tc>
          <w:tcPr>
            <w:tcW w:w="9016" w:type="dxa"/>
          </w:tcPr>
          <w:p w14:paraId="2D3A96E0" w14:textId="77777777" w:rsidR="00524A18" w:rsidRPr="00FC76E4" w:rsidRDefault="002E2ADE" w:rsidP="00FC76E4">
            <w:pPr>
              <w:spacing w:line="360" w:lineRule="auto"/>
              <w:rPr>
                <w:lang w:val="en-US"/>
              </w:rPr>
            </w:pPr>
            <w:r w:rsidRPr="00FC76E4">
              <w:rPr>
                <w:lang w:val="en-US"/>
              </w:rPr>
              <w:t xml:space="preserve">// </w:t>
            </w:r>
            <w:proofErr w:type="spellStart"/>
            <w:r w:rsidRPr="00FC76E4">
              <w:rPr>
                <w:lang w:val="en-US"/>
              </w:rPr>
              <w:t>Mongodb</w:t>
            </w:r>
            <w:proofErr w:type="spellEnd"/>
          </w:p>
          <w:p w14:paraId="09A65648" w14:textId="5D666D50" w:rsidR="002E2ADE" w:rsidRPr="00FC76E4" w:rsidRDefault="006563D7" w:rsidP="00FC76E4">
            <w:pPr>
              <w:spacing w:line="360" w:lineRule="auto"/>
              <w:rPr>
                <w:lang w:val="en-US"/>
              </w:rPr>
            </w:pPr>
            <w:proofErr w:type="spellStart"/>
            <w:r w:rsidRPr="00FC76E4">
              <w:rPr>
                <w:lang w:val="en-US"/>
              </w:rPr>
              <w:t>db.user.insert</w:t>
            </w:r>
            <w:proofErr w:type="spellEnd"/>
            <w:r w:rsidRPr="00FC76E4">
              <w:rPr>
                <w:lang w:val="en-US"/>
              </w:rPr>
              <w:t>({"name":"Alice","address":"</w:t>
            </w:r>
            <w:proofErr w:type="spellStart"/>
            <w:r w:rsidRPr="00FC76E4">
              <w:rPr>
                <w:lang w:val="en-US"/>
              </w:rPr>
              <w:t>Llangadfan</w:t>
            </w:r>
            <w:proofErr w:type="spellEnd"/>
            <w:r w:rsidRPr="00FC76E4">
              <w:rPr>
                <w:lang w:val="en-US"/>
              </w:rPr>
              <w:t xml:space="preserve">, </w:t>
            </w:r>
            <w:proofErr w:type="spellStart"/>
            <w:r w:rsidRPr="00FC76E4">
              <w:rPr>
                <w:lang w:val="en-US"/>
              </w:rPr>
              <w:t>Welshpool</w:t>
            </w:r>
            <w:proofErr w:type="spellEnd"/>
            <w:r w:rsidRPr="00FC76E4">
              <w:rPr>
                <w:lang w:val="en-US"/>
              </w:rPr>
              <w:t xml:space="preserve"> SY21 0PU, United Kingdom","telephone":1938820633,"joinDate":new Date(2022, 11, 12, 14, 12)})</w:t>
            </w:r>
          </w:p>
          <w:p w14:paraId="3D7C7DFD" w14:textId="7B219E07" w:rsidR="006563D7" w:rsidRPr="00FC76E4" w:rsidRDefault="006563D7" w:rsidP="00FC76E4">
            <w:pPr>
              <w:spacing w:line="360" w:lineRule="auto"/>
              <w:rPr>
                <w:lang w:val="en-US"/>
              </w:rPr>
            </w:pPr>
            <w:proofErr w:type="spellStart"/>
            <w:r w:rsidRPr="00FC76E4">
              <w:rPr>
                <w:lang w:val="en-US"/>
              </w:rPr>
              <w:lastRenderedPageBreak/>
              <w:t>db.digital_assets.insert</w:t>
            </w:r>
            <w:proofErr w:type="spellEnd"/>
            <w:r w:rsidRPr="00FC76E4">
              <w:rPr>
                <w:lang w:val="en-US"/>
              </w:rPr>
              <w:t>({"</w:t>
            </w:r>
            <w:proofErr w:type="spellStart"/>
            <w:r w:rsidRPr="00FC76E4">
              <w:rPr>
                <w:lang w:val="en-US"/>
              </w:rPr>
              <w:t>title":"A</w:t>
            </w:r>
            <w:proofErr w:type="spellEnd"/>
            <w:r w:rsidRPr="00FC76E4">
              <w:rPr>
                <w:lang w:val="en-US"/>
              </w:rPr>
              <w:t xml:space="preserve"> Brief History of </w:t>
            </w:r>
            <w:proofErr w:type="spellStart"/>
            <w:r w:rsidRPr="00FC76E4">
              <w:rPr>
                <w:lang w:val="en-US"/>
              </w:rPr>
              <w:t>Time","author":"Stephen</w:t>
            </w:r>
            <w:proofErr w:type="spellEnd"/>
            <w:r w:rsidRPr="00FC76E4">
              <w:rPr>
                <w:lang w:val="en-US"/>
              </w:rPr>
              <w:t xml:space="preserve"> Hawking","genre":"book","publisher":"Bantam","</w:t>
            </w:r>
            <w:proofErr w:type="spellStart"/>
            <w:r w:rsidRPr="00FC76E4">
              <w:rPr>
                <w:lang w:val="en-US"/>
              </w:rPr>
              <w:t>releaseDate</w:t>
            </w:r>
            <w:proofErr w:type="spellEnd"/>
            <w:r w:rsidRPr="00FC76E4">
              <w:rPr>
                <w:lang w:val="en-US"/>
              </w:rPr>
              <w:t>":new Date(1998, 9, 1),"price":23.15,"discount":0.95,"stock":992})</w:t>
            </w:r>
          </w:p>
          <w:p w14:paraId="7734B7B0" w14:textId="48AAB6CC" w:rsidR="006563D7" w:rsidRPr="00FC76E4" w:rsidRDefault="006563D7" w:rsidP="00FC76E4">
            <w:pPr>
              <w:spacing w:line="360" w:lineRule="auto"/>
              <w:rPr>
                <w:lang w:val="en-US"/>
              </w:rPr>
            </w:pPr>
            <w:r w:rsidRPr="00FC76E4">
              <w:rPr>
                <w:lang w:val="en-US"/>
              </w:rPr>
              <w:t>db.record.insert({"userID":"63c89dbc4287d034cab86f31","assetID":"63c8a3944287d034cab86f3c","amount":5,"price":20.00,"createDateTime":new Date(2022, 12, 13, 11, 5, 0)})</w:t>
            </w:r>
          </w:p>
          <w:p w14:paraId="58339004" w14:textId="77777777" w:rsidR="006563D7" w:rsidRPr="00FC76E4" w:rsidRDefault="006563D7" w:rsidP="00FC76E4">
            <w:pPr>
              <w:spacing w:line="360" w:lineRule="auto"/>
              <w:rPr>
                <w:lang w:val="en-US"/>
              </w:rPr>
            </w:pPr>
          </w:p>
          <w:p w14:paraId="5F304D52" w14:textId="1BDD084C" w:rsidR="002E2ADE" w:rsidRPr="00FC76E4" w:rsidRDefault="002E2ADE" w:rsidP="00FC76E4">
            <w:pPr>
              <w:spacing w:line="360" w:lineRule="auto"/>
              <w:rPr>
                <w:lang w:val="en-US"/>
              </w:rPr>
            </w:pPr>
            <w:r w:rsidRPr="00FC76E4">
              <w:rPr>
                <w:lang w:val="en-US"/>
              </w:rPr>
              <w:t>// PostgreSQL</w:t>
            </w:r>
          </w:p>
          <w:p w14:paraId="3EE27C5D" w14:textId="77777777" w:rsidR="006277AB" w:rsidRPr="00FC76E4" w:rsidRDefault="006277AB" w:rsidP="00FC76E4">
            <w:pPr>
              <w:spacing w:line="360" w:lineRule="auto"/>
            </w:pPr>
            <w:r w:rsidRPr="00FC76E4">
              <w:t>-- insert table user</w:t>
            </w:r>
          </w:p>
          <w:p w14:paraId="11C9D39B" w14:textId="77777777" w:rsidR="006277AB" w:rsidRPr="00FC76E4" w:rsidRDefault="006277AB" w:rsidP="00FC76E4">
            <w:pPr>
              <w:spacing w:line="360" w:lineRule="auto"/>
            </w:pPr>
            <w:r w:rsidRPr="00FC76E4">
              <w:t xml:space="preserve">INSERT INTO </w:t>
            </w:r>
            <w:proofErr w:type="spellStart"/>
            <w:r w:rsidRPr="00FC76E4">
              <w:t>public."user</w:t>
            </w:r>
            <w:proofErr w:type="spellEnd"/>
            <w:r w:rsidRPr="00FC76E4">
              <w:t>" VALUES (1, 'Alice', '</w:t>
            </w:r>
            <w:proofErr w:type="spellStart"/>
            <w:r w:rsidRPr="00FC76E4">
              <w:t>Llangadfan</w:t>
            </w:r>
            <w:proofErr w:type="spellEnd"/>
            <w:r w:rsidRPr="00FC76E4">
              <w:t>, Welshpool SY21 0PU, United Kingdom', 1933344331, '2022-12-22');</w:t>
            </w:r>
          </w:p>
          <w:p w14:paraId="06C7904B" w14:textId="77777777" w:rsidR="006277AB" w:rsidRPr="00FC76E4" w:rsidRDefault="006277AB" w:rsidP="00FC76E4">
            <w:pPr>
              <w:spacing w:line="360" w:lineRule="auto"/>
            </w:pPr>
            <w:r w:rsidRPr="00FC76E4">
              <w:t xml:space="preserve">-- insert table </w:t>
            </w:r>
            <w:proofErr w:type="spellStart"/>
            <w:r w:rsidRPr="00FC76E4">
              <w:t>digital_assets</w:t>
            </w:r>
            <w:proofErr w:type="spellEnd"/>
          </w:p>
          <w:p w14:paraId="30F73C74" w14:textId="77777777" w:rsidR="006277AB" w:rsidRPr="00FC76E4" w:rsidRDefault="006277AB" w:rsidP="00FC76E4">
            <w:pPr>
              <w:spacing w:line="360" w:lineRule="auto"/>
            </w:pPr>
            <w:r w:rsidRPr="00FC76E4">
              <w:t xml:space="preserve">INSERT INTO </w:t>
            </w:r>
            <w:proofErr w:type="spellStart"/>
            <w:proofErr w:type="gramStart"/>
            <w:r w:rsidRPr="00FC76E4">
              <w:t>public.digital</w:t>
            </w:r>
            <w:proofErr w:type="gramEnd"/>
            <w:r w:rsidRPr="00FC76E4">
              <w:t>_assets</w:t>
            </w:r>
            <w:proofErr w:type="spellEnd"/>
            <w:r w:rsidRPr="00FC76E4">
              <w:t xml:space="preserve"> VALUES (1,'A Brief History of </w:t>
            </w:r>
            <w:proofErr w:type="spellStart"/>
            <w:r w:rsidRPr="00FC76E4">
              <w:t>Time','Stephen</w:t>
            </w:r>
            <w:proofErr w:type="spellEnd"/>
            <w:r w:rsidRPr="00FC76E4">
              <w:t xml:space="preserve"> Hawking','book','Bantam','1998-9-1',23.15,0.95,992);</w:t>
            </w:r>
          </w:p>
          <w:p w14:paraId="17D6F241" w14:textId="77777777" w:rsidR="006277AB" w:rsidRPr="00FC76E4" w:rsidRDefault="006277AB" w:rsidP="00FC76E4">
            <w:pPr>
              <w:spacing w:line="360" w:lineRule="auto"/>
            </w:pPr>
            <w:r w:rsidRPr="00FC76E4">
              <w:t>-- insert table record</w:t>
            </w:r>
          </w:p>
          <w:p w14:paraId="4CD8CAD8" w14:textId="2C185F5D" w:rsidR="002E2ADE" w:rsidRPr="00FC76E4" w:rsidRDefault="006277AB" w:rsidP="00FC76E4">
            <w:pPr>
              <w:spacing w:line="360" w:lineRule="auto"/>
            </w:pPr>
            <w:r w:rsidRPr="00FC76E4">
              <w:t xml:space="preserve">INSERT INTO </w:t>
            </w:r>
            <w:proofErr w:type="spellStart"/>
            <w:proofErr w:type="gramStart"/>
            <w:r w:rsidRPr="00FC76E4">
              <w:t>public.record</w:t>
            </w:r>
            <w:proofErr w:type="spellEnd"/>
            <w:proofErr w:type="gramEnd"/>
            <w:r w:rsidRPr="00FC76E4">
              <w:t xml:space="preserve"> VALUES (1,1,2,5,20.00,'2022-12-22','10:10:10');</w:t>
            </w:r>
          </w:p>
        </w:tc>
      </w:tr>
    </w:tbl>
    <w:p w14:paraId="0E4BCEF2" w14:textId="77777777" w:rsidR="004548A8" w:rsidRPr="00FC76E4" w:rsidRDefault="004548A8" w:rsidP="00FC76E4">
      <w:pPr>
        <w:pStyle w:val="2"/>
        <w:spacing w:line="360" w:lineRule="auto"/>
        <w:rPr>
          <w:rFonts w:ascii="Times New Roman" w:hAnsi="Times New Roman" w:cs="Times New Roman"/>
          <w:color w:val="000000" w:themeColor="text1"/>
          <w:sz w:val="28"/>
          <w:szCs w:val="28"/>
        </w:rPr>
      </w:pPr>
    </w:p>
    <w:p w14:paraId="594BAEA8" w14:textId="1BCC7907" w:rsidR="00573A84" w:rsidRPr="00FC76E4" w:rsidRDefault="00001EF5" w:rsidP="00FC76E4">
      <w:pPr>
        <w:pStyle w:val="2"/>
        <w:spacing w:line="360" w:lineRule="auto"/>
        <w:rPr>
          <w:rFonts w:ascii="Times New Roman" w:hAnsi="Times New Roman" w:cs="Times New Roman"/>
          <w:color w:val="000000" w:themeColor="text1"/>
          <w:sz w:val="28"/>
          <w:szCs w:val="28"/>
        </w:rPr>
      </w:pPr>
      <w:bookmarkStart w:id="10" w:name="_Toc125032067"/>
      <w:r w:rsidRPr="00FC76E4">
        <w:rPr>
          <w:rFonts w:ascii="Times New Roman" w:hAnsi="Times New Roman" w:cs="Times New Roman"/>
          <w:color w:val="000000" w:themeColor="text1"/>
          <w:sz w:val="28"/>
          <w:szCs w:val="28"/>
        </w:rPr>
        <w:t>3.3 Query table and collection</w:t>
      </w:r>
      <w:bookmarkEnd w:id="10"/>
    </w:p>
    <w:p w14:paraId="52C8665F" w14:textId="5C2134EF" w:rsidR="00C37D0B" w:rsidRPr="00FC76E4" w:rsidRDefault="00C37D0B" w:rsidP="00FC76E4">
      <w:pPr>
        <w:spacing w:line="360" w:lineRule="auto"/>
        <w:rPr>
          <w:lang w:val="en-US"/>
        </w:rPr>
      </w:pPr>
      <w:r w:rsidRPr="00FC76E4">
        <w:rPr>
          <w:lang w:val="en-US"/>
        </w:rPr>
        <w:t xml:space="preserve">Use SELECT column1 FROM </w:t>
      </w:r>
      <w:proofErr w:type="spellStart"/>
      <w:r w:rsidRPr="00FC76E4">
        <w:rPr>
          <w:lang w:val="en-US"/>
        </w:rPr>
        <w:t>table_name</w:t>
      </w:r>
      <w:proofErr w:type="spellEnd"/>
      <w:r w:rsidRPr="00FC76E4">
        <w:rPr>
          <w:lang w:val="en-US"/>
        </w:rPr>
        <w:t xml:space="preserve"> in PostgreSQL to query the content of the database. </w:t>
      </w:r>
      <w:proofErr w:type="spellStart"/>
      <w:r w:rsidRPr="00FC76E4">
        <w:rPr>
          <w:lang w:val="en-US"/>
        </w:rPr>
        <w:t>Mongodb</w:t>
      </w:r>
      <w:proofErr w:type="spellEnd"/>
      <w:r w:rsidRPr="00FC76E4">
        <w:rPr>
          <w:lang w:val="en-US"/>
        </w:rPr>
        <w:t xml:space="preserve"> uses </w:t>
      </w:r>
      <w:proofErr w:type="spellStart"/>
      <w:proofErr w:type="gramStart"/>
      <w:r w:rsidRPr="00FC76E4">
        <w:rPr>
          <w:lang w:val="en-US"/>
        </w:rPr>
        <w:t>db.collection</w:t>
      </w:r>
      <w:proofErr w:type="gramEnd"/>
      <w:r w:rsidRPr="00FC76E4">
        <w:rPr>
          <w:lang w:val="en-US"/>
        </w:rPr>
        <w:t>.find</w:t>
      </w:r>
      <w:proofErr w:type="spellEnd"/>
      <w:r w:rsidRPr="00FC76E4">
        <w:rPr>
          <w:lang w:val="en-US"/>
        </w:rPr>
        <w:t>(query, projection) to find documents.</w:t>
      </w:r>
    </w:p>
    <w:p w14:paraId="00F88BF8" w14:textId="5A1E6616" w:rsidR="00C37D0B" w:rsidRPr="00FC76E4" w:rsidRDefault="00C37D0B" w:rsidP="00FC76E4">
      <w:pPr>
        <w:spacing w:line="360" w:lineRule="auto"/>
        <w:rPr>
          <w:lang w:val="en-US"/>
        </w:rPr>
      </w:pPr>
    </w:p>
    <w:tbl>
      <w:tblPr>
        <w:tblStyle w:val="a6"/>
        <w:tblW w:w="0" w:type="auto"/>
        <w:tblLook w:val="04A0" w:firstRow="1" w:lastRow="0" w:firstColumn="1" w:lastColumn="0" w:noHBand="0" w:noVBand="1"/>
      </w:tblPr>
      <w:tblGrid>
        <w:gridCol w:w="9016"/>
      </w:tblGrid>
      <w:tr w:rsidR="007C7805" w:rsidRPr="00FC76E4" w14:paraId="3B7FE412" w14:textId="77777777" w:rsidTr="007C7805">
        <w:tc>
          <w:tcPr>
            <w:tcW w:w="9016" w:type="dxa"/>
          </w:tcPr>
          <w:p w14:paraId="24C75DBC" w14:textId="5C114BB0" w:rsidR="007C7805" w:rsidRPr="00FC76E4" w:rsidRDefault="00EA1F36" w:rsidP="00FC76E4">
            <w:pPr>
              <w:spacing w:line="360" w:lineRule="auto"/>
              <w:rPr>
                <w:lang w:val="en-US"/>
              </w:rPr>
            </w:pPr>
            <w:r w:rsidRPr="00FC76E4">
              <w:rPr>
                <w:lang w:val="en-US"/>
              </w:rPr>
              <w:t>// PostgreSQL</w:t>
            </w:r>
          </w:p>
          <w:p w14:paraId="4E6B951C" w14:textId="77777777" w:rsidR="00EA1F36" w:rsidRPr="00FC76E4" w:rsidRDefault="00EA1F36" w:rsidP="00FC76E4">
            <w:pPr>
              <w:spacing w:line="360" w:lineRule="auto"/>
              <w:rPr>
                <w:lang w:val="en-US"/>
              </w:rPr>
            </w:pPr>
            <w:r w:rsidRPr="00FC76E4">
              <w:rPr>
                <w:lang w:val="en-US"/>
              </w:rPr>
              <w:t xml:space="preserve">SELECT * FROM </w:t>
            </w:r>
            <w:proofErr w:type="spellStart"/>
            <w:proofErr w:type="gramStart"/>
            <w:r w:rsidRPr="00FC76E4">
              <w:rPr>
                <w:lang w:val="en-US"/>
              </w:rPr>
              <w:t>public.record</w:t>
            </w:r>
            <w:proofErr w:type="spellEnd"/>
            <w:proofErr w:type="gramEnd"/>
          </w:p>
          <w:p w14:paraId="0CE34BA8" w14:textId="77777777" w:rsidR="00EA1F36" w:rsidRPr="00FC76E4" w:rsidRDefault="00EA1F36" w:rsidP="00FC76E4">
            <w:pPr>
              <w:spacing w:line="360" w:lineRule="auto"/>
              <w:rPr>
                <w:lang w:val="en-US"/>
              </w:rPr>
            </w:pPr>
          </w:p>
          <w:p w14:paraId="2431AA3C" w14:textId="1D28B314" w:rsidR="00EA1F36" w:rsidRPr="00FC76E4" w:rsidRDefault="00EA1F36" w:rsidP="00FC76E4">
            <w:pPr>
              <w:spacing w:line="360" w:lineRule="auto"/>
              <w:rPr>
                <w:lang w:val="en-US"/>
              </w:rPr>
            </w:pPr>
            <w:r w:rsidRPr="00FC76E4">
              <w:rPr>
                <w:lang w:val="en-US"/>
              </w:rPr>
              <w:t xml:space="preserve">// </w:t>
            </w:r>
            <w:proofErr w:type="spellStart"/>
            <w:r w:rsidRPr="00FC76E4">
              <w:rPr>
                <w:lang w:val="en-US"/>
              </w:rPr>
              <w:t>Mongodb</w:t>
            </w:r>
            <w:proofErr w:type="spellEnd"/>
          </w:p>
          <w:p w14:paraId="49E39960" w14:textId="3B5BF2E2" w:rsidR="00EA1F36" w:rsidRPr="00FC76E4" w:rsidRDefault="00EA1F36" w:rsidP="00FC76E4">
            <w:pPr>
              <w:spacing w:line="360" w:lineRule="auto"/>
              <w:rPr>
                <w:lang w:val="en-US"/>
              </w:rPr>
            </w:pPr>
            <w:proofErr w:type="spellStart"/>
            <w:r w:rsidRPr="00FC76E4">
              <w:rPr>
                <w:lang w:val="en-US"/>
              </w:rPr>
              <w:t>db.getCollection</w:t>
            </w:r>
            <w:proofErr w:type="spellEnd"/>
            <w:r w:rsidRPr="00FC76E4">
              <w:rPr>
                <w:lang w:val="en-US"/>
              </w:rPr>
              <w:t>("record").find({})</w:t>
            </w:r>
          </w:p>
        </w:tc>
      </w:tr>
    </w:tbl>
    <w:p w14:paraId="5B3F2E49" w14:textId="3D406BD3" w:rsidR="00C37D0B" w:rsidRPr="00FC76E4" w:rsidRDefault="00C37D0B" w:rsidP="00FC76E4">
      <w:pPr>
        <w:spacing w:line="360" w:lineRule="auto"/>
        <w:rPr>
          <w:lang w:val="en-US"/>
        </w:rPr>
      </w:pPr>
    </w:p>
    <w:p w14:paraId="6B755CBC" w14:textId="0EAB1DF3" w:rsidR="003C639A" w:rsidRPr="00FC76E4" w:rsidRDefault="003C639A" w:rsidP="00FC76E4">
      <w:pPr>
        <w:spacing w:line="360" w:lineRule="auto"/>
        <w:rPr>
          <w:lang w:val="en-US"/>
        </w:rPr>
      </w:pPr>
      <w:r w:rsidRPr="00FC76E4">
        <w:rPr>
          <w:noProof/>
          <w:lang w:val="en-US"/>
        </w:rPr>
        <w:lastRenderedPageBreak/>
        <w:drawing>
          <wp:inline distT="0" distB="0" distL="0" distR="0" wp14:anchorId="55A8AEC5" wp14:editId="7FF61DBE">
            <wp:extent cx="5731510" cy="1504315"/>
            <wp:effectExtent l="0" t="0" r="0" b="0"/>
            <wp:docPr id="2" name="Picture 2"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screenshot of a computer&#10;&#10;Description automatically generated with medium confidence"/>
                    <pic:cNvPicPr/>
                  </pic:nvPicPr>
                  <pic:blipFill>
                    <a:blip r:embed="rId9"/>
                    <a:stretch>
                      <a:fillRect/>
                    </a:stretch>
                  </pic:blipFill>
                  <pic:spPr>
                    <a:xfrm>
                      <a:off x="0" y="0"/>
                      <a:ext cx="5731510" cy="1504315"/>
                    </a:xfrm>
                    <a:prstGeom prst="rect">
                      <a:avLst/>
                    </a:prstGeom>
                  </pic:spPr>
                </pic:pic>
              </a:graphicData>
            </a:graphic>
          </wp:inline>
        </w:drawing>
      </w:r>
    </w:p>
    <w:p w14:paraId="3AD13927" w14:textId="3E7C17EB" w:rsidR="003C639A" w:rsidRPr="00FC76E4" w:rsidRDefault="004B0F01" w:rsidP="00FC76E4">
      <w:pPr>
        <w:spacing w:line="360" w:lineRule="auto"/>
        <w:jc w:val="center"/>
        <w:rPr>
          <w:lang w:val="en-US"/>
        </w:rPr>
      </w:pPr>
      <w:r w:rsidRPr="00FC76E4">
        <w:rPr>
          <w:lang w:val="en-US"/>
        </w:rPr>
        <w:t>Figure 1. Query in PostgreSQL</w:t>
      </w:r>
    </w:p>
    <w:p w14:paraId="41782164" w14:textId="77777777" w:rsidR="004B0F01" w:rsidRPr="00FC76E4" w:rsidRDefault="004B0F01" w:rsidP="00FC76E4">
      <w:pPr>
        <w:spacing w:line="360" w:lineRule="auto"/>
        <w:rPr>
          <w:lang w:val="en-US"/>
        </w:rPr>
      </w:pPr>
    </w:p>
    <w:p w14:paraId="72856A9C" w14:textId="4FCF134D" w:rsidR="00E73157" w:rsidRPr="00FC76E4" w:rsidRDefault="003C639A" w:rsidP="00FC76E4">
      <w:pPr>
        <w:spacing w:line="360" w:lineRule="auto"/>
        <w:rPr>
          <w:lang w:val="en-US"/>
        </w:rPr>
      </w:pPr>
      <w:r w:rsidRPr="00FC76E4">
        <w:rPr>
          <w:noProof/>
          <w:lang w:val="en-US"/>
        </w:rPr>
        <w:drawing>
          <wp:inline distT="0" distB="0" distL="0" distR="0" wp14:anchorId="56244DCF" wp14:editId="5930B945">
            <wp:extent cx="5731510" cy="1314450"/>
            <wp:effectExtent l="0" t="0" r="0" b="6350"/>
            <wp:docPr id="1" name="Picture 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medium confidence"/>
                    <pic:cNvPicPr/>
                  </pic:nvPicPr>
                  <pic:blipFill>
                    <a:blip r:embed="rId10"/>
                    <a:stretch>
                      <a:fillRect/>
                    </a:stretch>
                  </pic:blipFill>
                  <pic:spPr>
                    <a:xfrm>
                      <a:off x="0" y="0"/>
                      <a:ext cx="5731510" cy="1314450"/>
                    </a:xfrm>
                    <a:prstGeom prst="rect">
                      <a:avLst/>
                    </a:prstGeom>
                  </pic:spPr>
                </pic:pic>
              </a:graphicData>
            </a:graphic>
          </wp:inline>
        </w:drawing>
      </w:r>
    </w:p>
    <w:p w14:paraId="37260868" w14:textId="6B47D9D1" w:rsidR="004B0F01" w:rsidRPr="00FC76E4" w:rsidRDefault="004B0F01" w:rsidP="00FC76E4">
      <w:pPr>
        <w:spacing w:line="360" w:lineRule="auto"/>
        <w:jc w:val="center"/>
        <w:rPr>
          <w:lang w:val="en-US"/>
        </w:rPr>
      </w:pPr>
      <w:r w:rsidRPr="00FC76E4">
        <w:rPr>
          <w:lang w:val="en-US"/>
        </w:rPr>
        <w:t xml:space="preserve">Figure 2. Query in </w:t>
      </w:r>
      <w:proofErr w:type="spellStart"/>
      <w:r w:rsidRPr="00FC76E4">
        <w:rPr>
          <w:lang w:val="en-US"/>
        </w:rPr>
        <w:t>Mongodb</w:t>
      </w:r>
      <w:proofErr w:type="spellEnd"/>
    </w:p>
    <w:p w14:paraId="5CE1261E" w14:textId="77777777" w:rsidR="00E73157" w:rsidRPr="00FC76E4" w:rsidRDefault="00E73157" w:rsidP="00FC76E4">
      <w:pPr>
        <w:spacing w:line="360" w:lineRule="auto"/>
        <w:rPr>
          <w:lang w:val="en-US"/>
        </w:rPr>
      </w:pPr>
    </w:p>
    <w:p w14:paraId="769F1EA3" w14:textId="317DF46D" w:rsidR="00286A3B" w:rsidRPr="00FC76E4" w:rsidRDefault="00D17F2D" w:rsidP="00FC76E4">
      <w:pPr>
        <w:pStyle w:val="1"/>
        <w:spacing w:line="360" w:lineRule="auto"/>
        <w:rPr>
          <w:rFonts w:ascii="Times New Roman" w:hAnsi="Times New Roman" w:cs="Times New Roman"/>
          <w:b/>
          <w:bCs/>
          <w:color w:val="000000" w:themeColor="text1"/>
        </w:rPr>
      </w:pPr>
      <w:bookmarkStart w:id="11" w:name="_Toc125032068"/>
      <w:r w:rsidRPr="00FC76E4">
        <w:rPr>
          <w:rFonts w:ascii="Times New Roman" w:hAnsi="Times New Roman" w:cs="Times New Roman"/>
          <w:b/>
          <w:bCs/>
          <w:color w:val="000000" w:themeColor="text1"/>
        </w:rPr>
        <w:t>4. Database usage selection</w:t>
      </w:r>
      <w:bookmarkEnd w:id="11"/>
    </w:p>
    <w:p w14:paraId="0D15BB10" w14:textId="2D0BBB9B" w:rsidR="000B7DC3" w:rsidRDefault="00001106" w:rsidP="00FC76E4">
      <w:pPr>
        <w:spacing w:line="360" w:lineRule="auto"/>
        <w:rPr>
          <w:lang w:val="en-US"/>
        </w:rPr>
      </w:pPr>
      <w:r w:rsidRPr="00001106">
        <w:rPr>
          <w:lang w:val="en-US"/>
        </w:rPr>
        <w:t xml:space="preserve">The main document database is MongoDB. It has evolved into a complete cloud platform for managing and providing data to apps thanks to its distributed, outward-scaling design. Transactional, operational, and analytical workloads can all be managed at scale with </w:t>
      </w:r>
      <w:proofErr w:type="spellStart"/>
      <w:r w:rsidRPr="00001106">
        <w:rPr>
          <w:lang w:val="en-US"/>
        </w:rPr>
        <w:t>mongoDB</w:t>
      </w:r>
      <w:proofErr w:type="spellEnd"/>
      <w:r w:rsidRPr="00001106">
        <w:rPr>
          <w:lang w:val="en-US"/>
        </w:rPr>
        <w:t>. MongoDB is the method to choose if you are concerned with time-to-market, developer productivity, supporting DevOps and agile approaches, and creating something that scales without the need for operational operations</w:t>
      </w:r>
      <w:r w:rsidR="00CC7A0F">
        <w:rPr>
          <w:lang w:val="en-US"/>
        </w:rPr>
        <w:t xml:space="preserve"> </w:t>
      </w:r>
      <w:r w:rsidR="00CC7A0F" w:rsidRPr="00CC7A0F">
        <w:rPr>
          <w:lang w:val="en-US"/>
        </w:rPr>
        <w:t>(</w:t>
      </w:r>
      <w:proofErr w:type="spellStart"/>
      <w:r w:rsidR="00CC7A0F" w:rsidRPr="00CC7A0F">
        <w:rPr>
          <w:lang w:val="en-US"/>
        </w:rPr>
        <w:t>Momjian</w:t>
      </w:r>
      <w:proofErr w:type="spellEnd"/>
      <w:r w:rsidR="00CC7A0F" w:rsidRPr="00CC7A0F">
        <w:rPr>
          <w:lang w:val="en-US"/>
        </w:rPr>
        <w:t>, 2001)</w:t>
      </w:r>
      <w:r w:rsidRPr="00001106">
        <w:rPr>
          <w:lang w:val="en-US"/>
        </w:rPr>
        <w:t>.</w:t>
      </w:r>
    </w:p>
    <w:p w14:paraId="074940D0" w14:textId="20483179" w:rsidR="0095393F" w:rsidRDefault="0095393F" w:rsidP="00FC76E4">
      <w:pPr>
        <w:spacing w:line="360" w:lineRule="auto"/>
        <w:rPr>
          <w:lang w:val="en-US"/>
        </w:rPr>
      </w:pPr>
    </w:p>
    <w:p w14:paraId="0C9EB47E" w14:textId="15ED4A63" w:rsidR="0095393F" w:rsidRDefault="0095393F" w:rsidP="00FC76E4">
      <w:pPr>
        <w:spacing w:line="360" w:lineRule="auto"/>
        <w:rPr>
          <w:lang w:val="en-US"/>
        </w:rPr>
      </w:pPr>
      <w:r w:rsidRPr="0095393F">
        <w:rPr>
          <w:lang w:val="en-US"/>
        </w:rPr>
        <w:t>Almost any data structure may be stored in MongoDB, and any field—even those that are nested within subdocuments and arrays—can be effectively indexed and searched. The document model and query engine of MongoDB are enhanced with components to handle time-series and geospatial tagging of data. The database can now handle a wider variety of queries and analyses as a result</w:t>
      </w:r>
      <w:r w:rsidR="00CC7A0F">
        <w:rPr>
          <w:lang w:val="en-US"/>
        </w:rPr>
        <w:t xml:space="preserve"> </w:t>
      </w:r>
      <w:r w:rsidR="00CC7A0F" w:rsidRPr="00CC7A0F">
        <w:rPr>
          <w:lang w:val="en-US"/>
        </w:rPr>
        <w:t>(Drake &amp; Worsley, 2002)</w:t>
      </w:r>
      <w:r w:rsidRPr="0095393F">
        <w:rPr>
          <w:lang w:val="en-US"/>
        </w:rPr>
        <w:t xml:space="preserve">. As opposed to the general "number" Kinds of, BSON provides tight type handling for particular numeric types, </w:t>
      </w:r>
      <w:r w:rsidRPr="0095393F">
        <w:rPr>
          <w:lang w:val="en-US"/>
        </w:rPr>
        <w:lastRenderedPageBreak/>
        <w:t>including datetime, int, long, date, float, decimal128, and byte array. You can apply governance and data quality controls to your schema using schema validation.</w:t>
      </w:r>
    </w:p>
    <w:p w14:paraId="048843A0" w14:textId="77777777" w:rsidR="000B7DC3" w:rsidRDefault="000B7DC3" w:rsidP="00FC76E4">
      <w:pPr>
        <w:spacing w:line="360" w:lineRule="auto"/>
        <w:rPr>
          <w:lang w:val="en-US"/>
        </w:rPr>
      </w:pPr>
    </w:p>
    <w:p w14:paraId="27A1D081" w14:textId="2A8F5E6A" w:rsidR="00001106" w:rsidRDefault="00EF0CA6" w:rsidP="00FC76E4">
      <w:pPr>
        <w:spacing w:line="360" w:lineRule="auto"/>
        <w:rPr>
          <w:lang w:val="en-US"/>
        </w:rPr>
      </w:pPr>
      <w:r w:rsidRPr="00EF0CA6">
        <w:rPr>
          <w:lang w:val="en-US"/>
        </w:rPr>
        <w:t>An enterprise-class, open-source SQL database with rock-solid performance, PostgreSQL has been enhancing its features for 30 years. PostgreSQL, a relational database that uses an extensible architecture, offers all you could ask for. PostgreSQL will work well if you are concerned with compatibility, handling thousands of queries from hundreds of tables, utilizing existing SQL knowledge, and pushing SQL to its boundaries</w:t>
      </w:r>
      <w:r w:rsidR="00CC7A0F">
        <w:rPr>
          <w:lang w:val="en-US"/>
        </w:rPr>
        <w:t xml:space="preserve"> </w:t>
      </w:r>
      <w:r w:rsidR="00CC7A0F" w:rsidRPr="00CC7A0F">
        <w:rPr>
          <w:lang w:val="en-US"/>
        </w:rPr>
        <w:t>(Douglas &amp; Douglas, 2003)</w:t>
      </w:r>
      <w:r w:rsidRPr="00EF0CA6">
        <w:rPr>
          <w:lang w:val="en-US"/>
        </w:rPr>
        <w:t>.</w:t>
      </w:r>
    </w:p>
    <w:p w14:paraId="4C5AFA03" w14:textId="59361C28" w:rsidR="000B7DC3" w:rsidRDefault="000B7DC3" w:rsidP="00FC76E4">
      <w:pPr>
        <w:spacing w:line="360" w:lineRule="auto"/>
        <w:rPr>
          <w:lang w:val="en-US"/>
        </w:rPr>
      </w:pPr>
    </w:p>
    <w:p w14:paraId="0BE306EC" w14:textId="3607FB82" w:rsidR="000B7DC3" w:rsidRDefault="000B7DC3" w:rsidP="00FC76E4">
      <w:pPr>
        <w:spacing w:line="360" w:lineRule="auto"/>
        <w:rPr>
          <w:lang w:val="en-US"/>
        </w:rPr>
      </w:pPr>
      <w:r w:rsidRPr="000B7DC3">
        <w:rPr>
          <w:lang w:val="en-US"/>
        </w:rPr>
        <w:t>One of the most potent capabilities of relational databases that facilitates the creation of applications is ACID transactions</w:t>
      </w:r>
      <w:r w:rsidR="00CC7A0F">
        <w:rPr>
          <w:lang w:val="en-US"/>
        </w:rPr>
        <w:t xml:space="preserve"> </w:t>
      </w:r>
      <w:r w:rsidR="00CC7A0F" w:rsidRPr="00CC7A0F">
        <w:rPr>
          <w:lang w:val="en-US"/>
        </w:rPr>
        <w:t>(Stones &amp; Matthew, 2006)</w:t>
      </w:r>
      <w:r w:rsidRPr="000B7DC3">
        <w:rPr>
          <w:lang w:val="en-US"/>
        </w:rPr>
        <w:t xml:space="preserve">. Users can adjust </w:t>
      </w:r>
      <w:proofErr w:type="spellStart"/>
      <w:r w:rsidRPr="000B7DC3">
        <w:rPr>
          <w:lang w:val="en-US"/>
        </w:rPr>
        <w:t>postgreSQL's</w:t>
      </w:r>
      <w:proofErr w:type="spellEnd"/>
      <w:r w:rsidRPr="000B7DC3">
        <w:rPr>
          <w:lang w:val="en-US"/>
        </w:rPr>
        <w:t xml:space="preserve"> default read committed isolation level to the serializable isolation level. The relevant data will be described in a table structure spanning various parent-child tables in a relational database. This indicates that a single transaction will be needed to update all records at once. Since writing and reading documents are atomic operations and document databases aggregate data in documents, there is a sense in which multi-document transactions are unnecessary</w:t>
      </w:r>
      <w:r w:rsidR="00CC7A0F">
        <w:rPr>
          <w:lang w:val="en-US"/>
        </w:rPr>
        <w:t xml:space="preserve"> </w:t>
      </w:r>
      <w:r w:rsidR="00CC7A0F" w:rsidRPr="00CC7A0F">
        <w:rPr>
          <w:lang w:val="en-US"/>
        </w:rPr>
        <w:t>(German, 2006)</w:t>
      </w:r>
      <w:r w:rsidRPr="000B7DC3">
        <w:rPr>
          <w:lang w:val="en-US"/>
        </w:rPr>
        <w:t>. A single action can edit one or more fields, including array elements and numerous subdocuments.</w:t>
      </w:r>
      <w:r w:rsidR="002A2EB6">
        <w:rPr>
          <w:lang w:val="en-US"/>
        </w:rPr>
        <w:t xml:space="preserve"> </w:t>
      </w:r>
      <w:r w:rsidR="002A2EB6" w:rsidRPr="002A2EB6">
        <w:rPr>
          <w:lang w:val="en-US"/>
        </w:rPr>
        <w:t xml:space="preserve">Complete isolation is guaranteed by MongoDB when documents are modified. Any mistakes will cause the update operation to be rolled back, reverting the modifications and guaranteeing that clients see the content consistently. Additionally, </w:t>
      </w:r>
      <w:proofErr w:type="spellStart"/>
      <w:r w:rsidR="002A2EB6" w:rsidRPr="002A2EB6">
        <w:rPr>
          <w:lang w:val="en-US"/>
        </w:rPr>
        <w:t>mongoDB</w:t>
      </w:r>
      <w:proofErr w:type="spellEnd"/>
      <w:r w:rsidR="002A2EB6" w:rsidRPr="002A2EB6">
        <w:rPr>
          <w:lang w:val="en-US"/>
        </w:rPr>
        <w:t xml:space="preserve"> supports database transactions across many documents, allowing linked changesets to be committed or undone together. MongoDB is one of the few databases that, because to its multi-document transaction capabilities, combines the ACID guarantees of conventional relational databases with the speed, flexibility, and strength of the document model.</w:t>
      </w:r>
    </w:p>
    <w:p w14:paraId="20D38E65" w14:textId="77777777" w:rsidR="00001106" w:rsidRDefault="00001106" w:rsidP="00FC76E4">
      <w:pPr>
        <w:spacing w:line="360" w:lineRule="auto"/>
        <w:rPr>
          <w:lang w:val="en-US"/>
        </w:rPr>
      </w:pPr>
    </w:p>
    <w:p w14:paraId="5EB61A22" w14:textId="3172EBF9" w:rsidR="00585525" w:rsidRDefault="00373739" w:rsidP="00FC76E4">
      <w:pPr>
        <w:spacing w:line="360" w:lineRule="auto"/>
        <w:rPr>
          <w:lang w:val="en-US"/>
        </w:rPr>
      </w:pPr>
      <w:r w:rsidRPr="00373739">
        <w:rPr>
          <w:lang w:val="en-US"/>
        </w:rPr>
        <w:t xml:space="preserve">Given that Abertawe Entertainment will operate throughout Wales and grow their digital footprint. Both their user base and their commodity base will grow. Future issues could </w:t>
      </w:r>
      <w:r w:rsidRPr="00373739">
        <w:rPr>
          <w:lang w:val="en-US"/>
        </w:rPr>
        <w:lastRenderedPageBreak/>
        <w:t xml:space="preserve">include server crashes, particularly because of data bloat and delayed reading and writing caused by relational databases' limits. The bottlenecks that could occur are as follows: </w:t>
      </w:r>
    </w:p>
    <w:p w14:paraId="4E4CE200" w14:textId="77777777" w:rsidR="00585525" w:rsidRDefault="00373739" w:rsidP="00FC76E4">
      <w:pPr>
        <w:spacing w:line="360" w:lineRule="auto"/>
        <w:rPr>
          <w:lang w:val="en-US"/>
        </w:rPr>
      </w:pPr>
      <w:r w:rsidRPr="00373739">
        <w:rPr>
          <w:lang w:val="en-US"/>
        </w:rPr>
        <w:t xml:space="preserve">(1) Low performance </w:t>
      </w:r>
    </w:p>
    <w:p w14:paraId="7A62340E" w14:textId="77777777" w:rsidR="00585525" w:rsidRDefault="00585525" w:rsidP="00FC76E4">
      <w:pPr>
        <w:spacing w:line="360" w:lineRule="auto"/>
        <w:rPr>
          <w:lang w:val="en-US"/>
        </w:rPr>
      </w:pPr>
      <w:r>
        <w:rPr>
          <w:lang w:val="en-US"/>
        </w:rPr>
        <w:t>D</w:t>
      </w:r>
      <w:r w:rsidR="00373739" w:rsidRPr="00373739">
        <w:rPr>
          <w:lang w:val="en-US"/>
        </w:rPr>
        <w:t xml:space="preserve">ue to relational databases' use of disk IO for reading and writing data. </w:t>
      </w:r>
    </w:p>
    <w:p w14:paraId="10757575" w14:textId="6338BBF2" w:rsidR="00585525" w:rsidRDefault="00373739" w:rsidP="00FC76E4">
      <w:pPr>
        <w:spacing w:line="360" w:lineRule="auto"/>
        <w:rPr>
          <w:lang w:val="en-US"/>
        </w:rPr>
      </w:pPr>
      <w:r w:rsidRPr="00373739">
        <w:rPr>
          <w:lang w:val="en-US"/>
        </w:rPr>
        <w:t>(2) A bottleneck in expansion</w:t>
      </w:r>
    </w:p>
    <w:p w14:paraId="68D635BD" w14:textId="2473FB1E" w:rsidR="00D17F2D" w:rsidRDefault="00373739" w:rsidP="00FC76E4">
      <w:pPr>
        <w:spacing w:line="360" w:lineRule="auto"/>
        <w:rPr>
          <w:lang w:val="en-US"/>
        </w:rPr>
      </w:pPr>
      <w:r w:rsidRPr="00373739">
        <w:rPr>
          <w:lang w:val="en-US"/>
        </w:rPr>
        <w:t>In a relational database, the relationships between the tables are quite intricate.</w:t>
      </w:r>
      <w:r>
        <w:rPr>
          <w:lang w:val="en-US"/>
        </w:rPr>
        <w:t xml:space="preserve"> </w:t>
      </w:r>
      <w:r w:rsidRPr="00373739">
        <w:rPr>
          <w:lang w:val="en-US"/>
        </w:rPr>
        <w:t>Through foreign keys, a table can be connected to numerous other tables, and these connected tables can also be connected to numerous other tables. Due to complexity, expansion is also highly challenging. As a result, it becomes necessary to employ numerous tables when executing data queries, which has a significant negative impact on query efficiency.</w:t>
      </w:r>
    </w:p>
    <w:p w14:paraId="70E3CA5D" w14:textId="6DD7579B" w:rsidR="00373739" w:rsidRDefault="00373739" w:rsidP="00FC76E4">
      <w:pPr>
        <w:spacing w:line="360" w:lineRule="auto"/>
        <w:rPr>
          <w:lang w:val="en-US"/>
        </w:rPr>
      </w:pPr>
    </w:p>
    <w:p w14:paraId="7948BF07" w14:textId="713032F4" w:rsidR="00373739" w:rsidRPr="00FC76E4" w:rsidRDefault="005548D8" w:rsidP="00FC76E4">
      <w:pPr>
        <w:spacing w:line="360" w:lineRule="auto"/>
        <w:rPr>
          <w:lang w:val="en-US"/>
        </w:rPr>
      </w:pPr>
      <w:r w:rsidRPr="005548D8">
        <w:rPr>
          <w:lang w:val="en-US"/>
        </w:rPr>
        <w:t xml:space="preserve">If we switch from a relational database to a NoSQL storage form, it will decrease the number of </w:t>
      </w:r>
      <w:r w:rsidR="00001106" w:rsidRPr="005548D8">
        <w:rPr>
          <w:lang w:val="en-US"/>
        </w:rPr>
        <w:t>disks</w:t>
      </w:r>
      <w:r w:rsidRPr="005548D8">
        <w:rPr>
          <w:lang w:val="en-US"/>
        </w:rPr>
        <w:t xml:space="preserve"> IOs because NoSQL will directly store the data in memory instead of the disk (by default, the data will vanish after restarting), remove the need for a relational database, and remove the need for a NoSQL storage form. NoSQL does not store relationships between data; it merely stores data. A tuple (row) in a classical relational model is a constrained structure that can only hold a set of values and cannot have other tuples or lists within it. All operations must return tuples as their return values</w:t>
      </w:r>
      <w:r w:rsidR="00CC7A0F">
        <w:rPr>
          <w:lang w:val="en-US"/>
        </w:rPr>
        <w:t xml:space="preserve"> </w:t>
      </w:r>
      <w:r w:rsidR="00CC7A0F" w:rsidRPr="00CC7A0F">
        <w:rPr>
          <w:lang w:val="en-US"/>
        </w:rPr>
        <w:t>(</w:t>
      </w:r>
      <w:proofErr w:type="spellStart"/>
      <w:r w:rsidR="00CC7A0F" w:rsidRPr="00CC7A0F">
        <w:rPr>
          <w:lang w:val="en-US"/>
        </w:rPr>
        <w:t>Obe</w:t>
      </w:r>
      <w:proofErr w:type="spellEnd"/>
      <w:r w:rsidR="00CC7A0F" w:rsidRPr="00CC7A0F">
        <w:rPr>
          <w:lang w:val="en-US"/>
        </w:rPr>
        <w:t xml:space="preserve"> &amp; Hsu, 2017)</w:t>
      </w:r>
      <w:r w:rsidRPr="005548D8">
        <w:rPr>
          <w:lang w:val="en-US"/>
        </w:rPr>
        <w:t>.</w:t>
      </w:r>
      <w:r>
        <w:rPr>
          <w:lang w:val="en-US"/>
        </w:rPr>
        <w:t xml:space="preserve"> </w:t>
      </w:r>
    </w:p>
    <w:p w14:paraId="2C4A7D6D" w14:textId="56610EFC" w:rsidR="00D17F2D" w:rsidRDefault="00D17F2D" w:rsidP="00FC76E4">
      <w:pPr>
        <w:spacing w:line="360" w:lineRule="auto"/>
        <w:rPr>
          <w:lang w:val="en-US"/>
        </w:rPr>
      </w:pPr>
    </w:p>
    <w:p w14:paraId="6488ADEA" w14:textId="2F8B4D48" w:rsidR="005548D8" w:rsidRDefault="00347524" w:rsidP="00FC76E4">
      <w:pPr>
        <w:spacing w:line="360" w:lineRule="auto"/>
        <w:rPr>
          <w:lang w:val="en-US"/>
        </w:rPr>
      </w:pPr>
      <w:r w:rsidRPr="00347524">
        <w:rPr>
          <w:lang w:val="en-US"/>
        </w:rPr>
        <w:t>This indicates that there are three categories of data storage issues that Abertawe Entertainment is dealing with. In the first category, basic data that is required for e-commerce, such as product names, prices, and manufacturers, must be stored in a relational database (PostgreSQL). The second category consists of the product's supplemental information, such as an evaluation. The evaluation is not a feature of the actual product. By storing this kind of data in MongoDB, access times can be accelerated. The data contained in the image falls within the third category. This kind of knowledge is comparatively static. It can typically be stored by PostgreSQL and has a specific storage area.</w:t>
      </w:r>
    </w:p>
    <w:p w14:paraId="1FE2AF05" w14:textId="77777777" w:rsidR="005548D8" w:rsidRPr="00FC76E4" w:rsidRDefault="005548D8" w:rsidP="00FC76E4">
      <w:pPr>
        <w:spacing w:line="360" w:lineRule="auto"/>
        <w:rPr>
          <w:lang w:val="en-US"/>
        </w:rPr>
      </w:pPr>
    </w:p>
    <w:p w14:paraId="7BF1D395" w14:textId="61568544" w:rsidR="005D674A" w:rsidRPr="00FC76E4" w:rsidRDefault="00D17F2D" w:rsidP="00FC76E4">
      <w:pPr>
        <w:pStyle w:val="1"/>
        <w:spacing w:line="360" w:lineRule="auto"/>
        <w:rPr>
          <w:rFonts w:ascii="Times New Roman" w:hAnsi="Times New Roman" w:cs="Times New Roman"/>
          <w:b/>
          <w:bCs/>
          <w:color w:val="000000" w:themeColor="text1"/>
        </w:rPr>
      </w:pPr>
      <w:bookmarkStart w:id="12" w:name="_Toc125032069"/>
      <w:r w:rsidRPr="00FC76E4">
        <w:rPr>
          <w:rFonts w:ascii="Times New Roman" w:hAnsi="Times New Roman" w:cs="Times New Roman"/>
          <w:b/>
          <w:bCs/>
          <w:color w:val="000000" w:themeColor="text1"/>
        </w:rPr>
        <w:lastRenderedPageBreak/>
        <w:t>5.</w:t>
      </w:r>
      <w:r w:rsidR="005D674A" w:rsidRPr="00FC76E4">
        <w:rPr>
          <w:rFonts w:ascii="Times New Roman" w:hAnsi="Times New Roman" w:cs="Times New Roman"/>
          <w:b/>
          <w:bCs/>
          <w:color w:val="000000" w:themeColor="text1"/>
        </w:rPr>
        <w:t>Conclusion</w:t>
      </w:r>
      <w:bookmarkEnd w:id="12"/>
    </w:p>
    <w:p w14:paraId="40FDB2B0" w14:textId="6E7AA3D9" w:rsidR="00E04BAF" w:rsidRPr="00FC76E4" w:rsidRDefault="002337FE" w:rsidP="00FC76E4">
      <w:pPr>
        <w:spacing w:line="360" w:lineRule="auto"/>
        <w:rPr>
          <w:lang w:val="en-US"/>
        </w:rPr>
      </w:pPr>
      <w:r w:rsidRPr="00FC76E4">
        <w:rPr>
          <w:lang w:val="en-US"/>
        </w:rPr>
        <w:t>Both SQL and NoSQL databases may accommodate particular data requirements and application objectives and have their own application scenarios. We may analyze the benefits and drawbacks of the two options in light of the specifics of the project at hand and make the right decisions. Of course, you are not limited to that option. You can combine the two so that each database type can benefit from its own features. Actually, a lot of businesses use both types of databases in their cloud infrastructures or even within the same application.</w:t>
      </w:r>
      <w:r w:rsidR="005548D8">
        <w:rPr>
          <w:lang w:val="en-US"/>
        </w:rPr>
        <w:t xml:space="preserve"> A</w:t>
      </w:r>
      <w:r w:rsidR="005548D8" w:rsidRPr="005548D8">
        <w:rPr>
          <w:lang w:val="en-US"/>
        </w:rPr>
        <w:t>pplicable to obtaining data under diverse query conditions. Tuples, which can contain lists or nest other records, are a simpler structure than the aggregation model, which is the unit utilized by NoSQL to process data. The aggregated data model's distinctive feature is the grouping of frequently accessible data, which has clear advantages. All data can be obtained from the database in one operation for a certain query request.</w:t>
      </w:r>
    </w:p>
    <w:p w14:paraId="5DCE8EFC" w14:textId="58503482" w:rsidR="00E04BAF" w:rsidRPr="00FC76E4" w:rsidRDefault="00E04BAF" w:rsidP="00FC76E4">
      <w:pPr>
        <w:spacing w:line="360" w:lineRule="auto"/>
        <w:rPr>
          <w:lang w:val="en-US"/>
        </w:rPr>
      </w:pPr>
      <w:r w:rsidRPr="00FC76E4">
        <w:rPr>
          <w:lang w:val="en-US"/>
        </w:rPr>
        <w:br w:type="page"/>
      </w:r>
    </w:p>
    <w:p w14:paraId="35D8E70A" w14:textId="77777777" w:rsidR="000935A6" w:rsidRPr="00FC76E4" w:rsidRDefault="000935A6" w:rsidP="00FC76E4">
      <w:pPr>
        <w:pStyle w:val="a3"/>
        <w:spacing w:line="360" w:lineRule="auto"/>
        <w:jc w:val="center"/>
        <w:rPr>
          <w:rFonts w:ascii="Times New Roman" w:hAnsi="Times New Roman" w:cs="Times New Roman"/>
          <w:sz w:val="36"/>
          <w:szCs w:val="36"/>
        </w:rPr>
      </w:pPr>
      <w:bookmarkStart w:id="13" w:name="_Toc123962516"/>
      <w:bookmarkStart w:id="14" w:name="_Toc125032070"/>
      <w:r w:rsidRPr="00FC76E4">
        <w:rPr>
          <w:rFonts w:ascii="Times New Roman" w:hAnsi="Times New Roman" w:cs="Times New Roman"/>
          <w:sz w:val="36"/>
          <w:szCs w:val="36"/>
        </w:rPr>
        <w:lastRenderedPageBreak/>
        <w:t>References</w:t>
      </w:r>
      <w:bookmarkEnd w:id="13"/>
      <w:bookmarkEnd w:id="14"/>
    </w:p>
    <w:p w14:paraId="4A41FC0F" w14:textId="77777777" w:rsidR="00B46C91" w:rsidRDefault="00B46C91" w:rsidP="00B46C91">
      <w:pPr>
        <w:spacing w:line="360" w:lineRule="auto"/>
        <w:rPr>
          <w:color w:val="222222"/>
          <w:shd w:val="clear" w:color="auto" w:fill="FFFFFF"/>
        </w:rPr>
      </w:pPr>
    </w:p>
    <w:p w14:paraId="73E7B84D" w14:textId="77777777" w:rsidR="00B46C91" w:rsidRDefault="007F531E" w:rsidP="00B46C91">
      <w:pPr>
        <w:spacing w:line="360" w:lineRule="auto"/>
        <w:ind w:left="420" w:hanging="420"/>
        <w:rPr>
          <w:color w:val="222222"/>
          <w:shd w:val="clear" w:color="auto" w:fill="FFFFFF"/>
        </w:rPr>
      </w:pPr>
      <w:proofErr w:type="spellStart"/>
      <w:r w:rsidRPr="007F531E">
        <w:rPr>
          <w:color w:val="222222"/>
          <w:shd w:val="clear" w:color="auto" w:fill="FFFFFF"/>
        </w:rPr>
        <w:t>Momjian</w:t>
      </w:r>
      <w:proofErr w:type="spellEnd"/>
      <w:r w:rsidRPr="007F531E">
        <w:rPr>
          <w:color w:val="222222"/>
          <w:shd w:val="clear" w:color="auto" w:fill="FFFFFF"/>
        </w:rPr>
        <w:t>, B. (2001). </w:t>
      </w:r>
      <w:r w:rsidRPr="007F531E">
        <w:rPr>
          <w:i/>
          <w:iCs/>
          <w:color w:val="222222"/>
          <w:shd w:val="clear" w:color="auto" w:fill="FFFFFF"/>
        </w:rPr>
        <w:t>PostgreSQL: introduction and concepts</w:t>
      </w:r>
      <w:r w:rsidRPr="007F531E">
        <w:rPr>
          <w:color w:val="222222"/>
          <w:shd w:val="clear" w:color="auto" w:fill="FFFFFF"/>
        </w:rPr>
        <w:t> (Vol. 192). New York: Addison-Wesley.</w:t>
      </w:r>
    </w:p>
    <w:p w14:paraId="6B3669A9" w14:textId="77777777" w:rsidR="00B46C91" w:rsidRDefault="007F531E" w:rsidP="00B46C91">
      <w:pPr>
        <w:spacing w:line="360" w:lineRule="auto"/>
        <w:ind w:left="420" w:hanging="420"/>
        <w:rPr>
          <w:color w:val="222222"/>
          <w:shd w:val="clear" w:color="auto" w:fill="FFFFFF"/>
        </w:rPr>
      </w:pPr>
      <w:r w:rsidRPr="007F531E">
        <w:rPr>
          <w:color w:val="222222"/>
          <w:shd w:val="clear" w:color="auto" w:fill="FFFFFF"/>
        </w:rPr>
        <w:t>Drake, J. D., &amp; Worsley, J. C. (2002). </w:t>
      </w:r>
      <w:r w:rsidRPr="007F531E">
        <w:rPr>
          <w:i/>
          <w:iCs/>
          <w:color w:val="222222"/>
          <w:shd w:val="clear" w:color="auto" w:fill="FFFFFF"/>
        </w:rPr>
        <w:t>Practical PostgreSQL</w:t>
      </w:r>
      <w:r w:rsidRPr="007F531E">
        <w:rPr>
          <w:color w:val="222222"/>
          <w:shd w:val="clear" w:color="auto" w:fill="FFFFFF"/>
        </w:rPr>
        <w:t>. " O'Reilly Media, Inc.".</w:t>
      </w:r>
    </w:p>
    <w:p w14:paraId="71FF2DCF" w14:textId="77777777" w:rsidR="00B46C91" w:rsidRDefault="007F531E" w:rsidP="00B46C91">
      <w:pPr>
        <w:spacing w:line="360" w:lineRule="auto"/>
        <w:ind w:left="420" w:hanging="420"/>
        <w:rPr>
          <w:color w:val="222222"/>
          <w:shd w:val="clear" w:color="auto" w:fill="FFFFFF"/>
        </w:rPr>
      </w:pPr>
      <w:r w:rsidRPr="007F531E">
        <w:rPr>
          <w:color w:val="222222"/>
          <w:shd w:val="clear" w:color="auto" w:fill="FFFFFF"/>
        </w:rPr>
        <w:t>Douglas, K., &amp; Douglas, S. (2003). </w:t>
      </w:r>
      <w:r w:rsidRPr="007F531E">
        <w:rPr>
          <w:i/>
          <w:iCs/>
          <w:color w:val="222222"/>
          <w:shd w:val="clear" w:color="auto" w:fill="FFFFFF"/>
        </w:rPr>
        <w:t xml:space="preserve">PostgreSQL: a comprehensive guide to building, programming, and administering </w:t>
      </w:r>
      <w:proofErr w:type="spellStart"/>
      <w:r w:rsidRPr="007F531E">
        <w:rPr>
          <w:i/>
          <w:iCs/>
          <w:color w:val="222222"/>
          <w:shd w:val="clear" w:color="auto" w:fill="FFFFFF"/>
        </w:rPr>
        <w:t>PostgresSQL</w:t>
      </w:r>
      <w:proofErr w:type="spellEnd"/>
      <w:r w:rsidRPr="007F531E">
        <w:rPr>
          <w:i/>
          <w:iCs/>
          <w:color w:val="222222"/>
          <w:shd w:val="clear" w:color="auto" w:fill="FFFFFF"/>
        </w:rPr>
        <w:t xml:space="preserve"> databases</w:t>
      </w:r>
      <w:r w:rsidRPr="007F531E">
        <w:rPr>
          <w:color w:val="222222"/>
          <w:shd w:val="clear" w:color="auto" w:fill="FFFFFF"/>
        </w:rPr>
        <w:t>. SAMS publishing.</w:t>
      </w:r>
    </w:p>
    <w:p w14:paraId="631C4541" w14:textId="77777777" w:rsidR="00B46C91" w:rsidRDefault="007F531E" w:rsidP="00B46C91">
      <w:pPr>
        <w:spacing w:line="360" w:lineRule="auto"/>
        <w:ind w:left="420" w:hanging="420"/>
        <w:rPr>
          <w:color w:val="222222"/>
          <w:shd w:val="clear" w:color="auto" w:fill="FFFFFF"/>
        </w:rPr>
      </w:pPr>
      <w:r w:rsidRPr="007F531E">
        <w:rPr>
          <w:color w:val="222222"/>
          <w:shd w:val="clear" w:color="auto" w:fill="FFFFFF"/>
        </w:rPr>
        <w:t>Stones, R., &amp; Matthew, N. (2006). </w:t>
      </w:r>
      <w:r w:rsidRPr="007F531E">
        <w:rPr>
          <w:i/>
          <w:iCs/>
          <w:color w:val="222222"/>
          <w:shd w:val="clear" w:color="auto" w:fill="FFFFFF"/>
        </w:rPr>
        <w:t xml:space="preserve">Beginning databases with </w:t>
      </w:r>
      <w:proofErr w:type="spellStart"/>
      <w:r w:rsidRPr="007F531E">
        <w:rPr>
          <w:i/>
          <w:iCs/>
          <w:color w:val="222222"/>
          <w:shd w:val="clear" w:color="auto" w:fill="FFFFFF"/>
        </w:rPr>
        <w:t>postgreSQL</w:t>
      </w:r>
      <w:proofErr w:type="spellEnd"/>
      <w:r w:rsidRPr="007F531E">
        <w:rPr>
          <w:i/>
          <w:iCs/>
          <w:color w:val="222222"/>
          <w:shd w:val="clear" w:color="auto" w:fill="FFFFFF"/>
        </w:rPr>
        <w:t>: From novice to professional</w:t>
      </w:r>
      <w:r w:rsidRPr="007F531E">
        <w:rPr>
          <w:color w:val="222222"/>
          <w:shd w:val="clear" w:color="auto" w:fill="FFFFFF"/>
        </w:rPr>
        <w:t xml:space="preserve">. </w:t>
      </w:r>
      <w:proofErr w:type="spellStart"/>
      <w:r w:rsidRPr="007F531E">
        <w:rPr>
          <w:color w:val="222222"/>
          <w:shd w:val="clear" w:color="auto" w:fill="FFFFFF"/>
        </w:rPr>
        <w:t>Apress</w:t>
      </w:r>
      <w:proofErr w:type="spellEnd"/>
      <w:r w:rsidRPr="007F531E">
        <w:rPr>
          <w:color w:val="222222"/>
          <w:shd w:val="clear" w:color="auto" w:fill="FFFFFF"/>
        </w:rPr>
        <w:t>.</w:t>
      </w:r>
    </w:p>
    <w:p w14:paraId="3E68E838" w14:textId="77777777" w:rsidR="00B46C91" w:rsidRDefault="007F531E" w:rsidP="00B46C91">
      <w:pPr>
        <w:spacing w:line="360" w:lineRule="auto"/>
        <w:ind w:left="420" w:hanging="420"/>
        <w:rPr>
          <w:color w:val="222222"/>
          <w:shd w:val="clear" w:color="auto" w:fill="FFFFFF"/>
        </w:rPr>
      </w:pPr>
      <w:r w:rsidRPr="007F531E">
        <w:rPr>
          <w:color w:val="222222"/>
          <w:shd w:val="clear" w:color="auto" w:fill="FFFFFF"/>
        </w:rPr>
        <w:t>German, D. M. (2006, May). A study of the contributors of PostgreSQL. In </w:t>
      </w:r>
      <w:r w:rsidRPr="007F531E">
        <w:rPr>
          <w:i/>
          <w:iCs/>
          <w:color w:val="222222"/>
          <w:shd w:val="clear" w:color="auto" w:fill="FFFFFF"/>
        </w:rPr>
        <w:t>Proceedings of the 2006 international workshop on Mining software repositories</w:t>
      </w:r>
      <w:r w:rsidRPr="007F531E">
        <w:rPr>
          <w:color w:val="222222"/>
          <w:shd w:val="clear" w:color="auto" w:fill="FFFFFF"/>
        </w:rPr>
        <w:t> (pp. 163-164).</w:t>
      </w:r>
    </w:p>
    <w:p w14:paraId="7A390CDC" w14:textId="77777777" w:rsidR="00B46C91" w:rsidRDefault="007F531E" w:rsidP="00B46C91">
      <w:pPr>
        <w:spacing w:line="360" w:lineRule="auto"/>
        <w:ind w:left="420" w:hanging="420"/>
        <w:rPr>
          <w:color w:val="222222"/>
          <w:shd w:val="clear" w:color="auto" w:fill="FFFFFF"/>
        </w:rPr>
      </w:pPr>
      <w:proofErr w:type="spellStart"/>
      <w:r w:rsidRPr="00B46C91">
        <w:rPr>
          <w:color w:val="222222"/>
          <w:shd w:val="clear" w:color="auto" w:fill="FFFFFF"/>
        </w:rPr>
        <w:t>Obe</w:t>
      </w:r>
      <w:proofErr w:type="spellEnd"/>
      <w:r w:rsidRPr="00B46C91">
        <w:rPr>
          <w:color w:val="222222"/>
          <w:shd w:val="clear" w:color="auto" w:fill="FFFFFF"/>
        </w:rPr>
        <w:t>, R. O., &amp; Hsu, L. S. (2017). </w:t>
      </w:r>
      <w:r w:rsidRPr="00B46C91">
        <w:rPr>
          <w:i/>
          <w:iCs/>
          <w:color w:val="222222"/>
          <w:shd w:val="clear" w:color="auto" w:fill="FFFFFF"/>
        </w:rPr>
        <w:t>PostgreSQL: up and running: a practical guide to the advanced open source database</w:t>
      </w:r>
      <w:r w:rsidRPr="00B46C91">
        <w:rPr>
          <w:color w:val="222222"/>
          <w:shd w:val="clear" w:color="auto" w:fill="FFFFFF"/>
        </w:rPr>
        <w:t>. " O'Reilly Media, Inc.".</w:t>
      </w:r>
    </w:p>
    <w:p w14:paraId="78B6A73A" w14:textId="77777777" w:rsidR="00B46C91" w:rsidRDefault="007F531E" w:rsidP="00B46C91">
      <w:pPr>
        <w:spacing w:line="360" w:lineRule="auto"/>
        <w:ind w:left="420" w:hanging="420"/>
        <w:rPr>
          <w:color w:val="222222"/>
          <w:shd w:val="clear" w:color="auto" w:fill="FFFFFF"/>
        </w:rPr>
      </w:pPr>
      <w:proofErr w:type="spellStart"/>
      <w:r w:rsidRPr="00B46C91">
        <w:rPr>
          <w:color w:val="222222"/>
          <w:shd w:val="clear" w:color="auto" w:fill="FFFFFF"/>
        </w:rPr>
        <w:t>Győrödi</w:t>
      </w:r>
      <w:proofErr w:type="spellEnd"/>
      <w:r w:rsidRPr="00B46C91">
        <w:rPr>
          <w:color w:val="222222"/>
          <w:shd w:val="clear" w:color="auto" w:fill="FFFFFF"/>
        </w:rPr>
        <w:t xml:space="preserve">, C., </w:t>
      </w:r>
      <w:proofErr w:type="spellStart"/>
      <w:r w:rsidRPr="00B46C91">
        <w:rPr>
          <w:color w:val="222222"/>
          <w:shd w:val="clear" w:color="auto" w:fill="FFFFFF"/>
        </w:rPr>
        <w:t>Győrödi</w:t>
      </w:r>
      <w:proofErr w:type="spellEnd"/>
      <w:r w:rsidRPr="00B46C91">
        <w:rPr>
          <w:color w:val="222222"/>
          <w:shd w:val="clear" w:color="auto" w:fill="FFFFFF"/>
        </w:rPr>
        <w:t xml:space="preserve">, R., </w:t>
      </w:r>
      <w:proofErr w:type="spellStart"/>
      <w:r w:rsidRPr="00B46C91">
        <w:rPr>
          <w:color w:val="222222"/>
          <w:shd w:val="clear" w:color="auto" w:fill="FFFFFF"/>
        </w:rPr>
        <w:t>Pecherle</w:t>
      </w:r>
      <w:proofErr w:type="spellEnd"/>
      <w:r w:rsidRPr="00B46C91">
        <w:rPr>
          <w:color w:val="222222"/>
          <w:shd w:val="clear" w:color="auto" w:fill="FFFFFF"/>
        </w:rPr>
        <w:t xml:space="preserve">, G., &amp; </w:t>
      </w:r>
      <w:proofErr w:type="spellStart"/>
      <w:r w:rsidRPr="00B46C91">
        <w:rPr>
          <w:color w:val="222222"/>
          <w:shd w:val="clear" w:color="auto" w:fill="FFFFFF"/>
        </w:rPr>
        <w:t>Olah</w:t>
      </w:r>
      <w:proofErr w:type="spellEnd"/>
      <w:r w:rsidRPr="00B46C91">
        <w:rPr>
          <w:color w:val="222222"/>
          <w:shd w:val="clear" w:color="auto" w:fill="FFFFFF"/>
        </w:rPr>
        <w:t>, A. (2015, June). A comparative study: MongoDB vs. MySQL. In </w:t>
      </w:r>
      <w:r w:rsidRPr="00B46C91">
        <w:rPr>
          <w:i/>
          <w:iCs/>
          <w:color w:val="222222"/>
          <w:shd w:val="clear" w:color="auto" w:fill="FFFFFF"/>
        </w:rPr>
        <w:t>2015 13th International Conference on Engineering of Modern Electric Systems (EMES)</w:t>
      </w:r>
      <w:r w:rsidRPr="00B46C91">
        <w:rPr>
          <w:color w:val="222222"/>
          <w:shd w:val="clear" w:color="auto" w:fill="FFFFFF"/>
        </w:rPr>
        <w:t> (pp. 1-6). IEEE.</w:t>
      </w:r>
    </w:p>
    <w:p w14:paraId="44753B81" w14:textId="77777777" w:rsidR="00B46C91" w:rsidRDefault="007F531E" w:rsidP="00B46C91">
      <w:pPr>
        <w:spacing w:line="360" w:lineRule="auto"/>
        <w:ind w:left="420" w:hanging="420"/>
        <w:rPr>
          <w:color w:val="222222"/>
          <w:shd w:val="clear" w:color="auto" w:fill="FFFFFF"/>
        </w:rPr>
      </w:pPr>
      <w:r w:rsidRPr="00B46C91">
        <w:rPr>
          <w:color w:val="222222"/>
          <w:shd w:val="clear" w:color="auto" w:fill="FFFFFF"/>
        </w:rPr>
        <w:t xml:space="preserve">Zhao, G., Huang, W., Liang, S., &amp; Tang, Y. (2013, September). </w:t>
      </w:r>
      <w:proofErr w:type="spellStart"/>
      <w:r w:rsidRPr="00B46C91">
        <w:rPr>
          <w:color w:val="222222"/>
          <w:shd w:val="clear" w:color="auto" w:fill="FFFFFF"/>
        </w:rPr>
        <w:t>Modeling</w:t>
      </w:r>
      <w:proofErr w:type="spellEnd"/>
      <w:r w:rsidRPr="00B46C91">
        <w:rPr>
          <w:color w:val="222222"/>
          <w:shd w:val="clear" w:color="auto" w:fill="FFFFFF"/>
        </w:rPr>
        <w:t xml:space="preserve"> MongoDB with relational model. In </w:t>
      </w:r>
      <w:r w:rsidRPr="00B46C91">
        <w:rPr>
          <w:i/>
          <w:iCs/>
          <w:color w:val="222222"/>
          <w:shd w:val="clear" w:color="auto" w:fill="FFFFFF"/>
        </w:rPr>
        <w:t>2013 Fourth International Conference on Emerging Intelligent Data and Web Technologies</w:t>
      </w:r>
      <w:r w:rsidRPr="00B46C91">
        <w:rPr>
          <w:color w:val="222222"/>
          <w:shd w:val="clear" w:color="auto" w:fill="FFFFFF"/>
        </w:rPr>
        <w:t> (pp. 115-121). IEEE.</w:t>
      </w:r>
    </w:p>
    <w:p w14:paraId="36B4E3CC" w14:textId="5493C799" w:rsidR="00B46C91" w:rsidRDefault="007F531E" w:rsidP="00B46C91">
      <w:pPr>
        <w:spacing w:line="360" w:lineRule="auto"/>
        <w:ind w:left="420" w:hanging="420"/>
        <w:rPr>
          <w:color w:val="222222"/>
          <w:shd w:val="clear" w:color="auto" w:fill="FFFFFF"/>
        </w:rPr>
      </w:pPr>
      <w:r w:rsidRPr="00B46C91">
        <w:rPr>
          <w:color w:val="222222"/>
          <w:shd w:val="clear" w:color="auto" w:fill="FFFFFF"/>
        </w:rPr>
        <w:t xml:space="preserve">Atzeni, P., &amp; De </w:t>
      </w:r>
      <w:proofErr w:type="spellStart"/>
      <w:r w:rsidRPr="00B46C91">
        <w:rPr>
          <w:color w:val="222222"/>
          <w:shd w:val="clear" w:color="auto" w:fill="FFFFFF"/>
        </w:rPr>
        <w:t>Antonellis</w:t>
      </w:r>
      <w:proofErr w:type="spellEnd"/>
      <w:r w:rsidRPr="00B46C91">
        <w:rPr>
          <w:color w:val="222222"/>
          <w:shd w:val="clear" w:color="auto" w:fill="FFFFFF"/>
        </w:rPr>
        <w:t>, V. (1993). </w:t>
      </w:r>
      <w:r w:rsidRPr="00B46C91">
        <w:rPr>
          <w:i/>
          <w:iCs/>
          <w:color w:val="222222"/>
          <w:shd w:val="clear" w:color="auto" w:fill="FFFFFF"/>
        </w:rPr>
        <w:t>Relational database theory</w:t>
      </w:r>
      <w:r w:rsidRPr="00B46C91">
        <w:rPr>
          <w:color w:val="222222"/>
          <w:shd w:val="clear" w:color="auto" w:fill="FFFFFF"/>
        </w:rPr>
        <w:t>. Benjamin-Cummings Publishing Co., Inc.</w:t>
      </w:r>
    </w:p>
    <w:p w14:paraId="44D92856" w14:textId="77777777" w:rsidR="00B46C91" w:rsidRDefault="007F531E" w:rsidP="00B46C91">
      <w:pPr>
        <w:spacing w:line="360" w:lineRule="auto"/>
        <w:ind w:left="420" w:hanging="420"/>
        <w:rPr>
          <w:color w:val="222222"/>
          <w:shd w:val="clear" w:color="auto" w:fill="FFFFFF"/>
        </w:rPr>
      </w:pPr>
      <w:r w:rsidRPr="00B46C91">
        <w:rPr>
          <w:color w:val="222222"/>
          <w:shd w:val="clear" w:color="auto" w:fill="FFFFFF"/>
        </w:rPr>
        <w:t>Codd, E. F. (2007). Relational database: A practical foundation for productivity. In </w:t>
      </w:r>
      <w:r w:rsidRPr="00B46C91">
        <w:rPr>
          <w:i/>
          <w:iCs/>
          <w:color w:val="222222"/>
          <w:shd w:val="clear" w:color="auto" w:fill="FFFFFF"/>
        </w:rPr>
        <w:t>ACM Turing award lectures</w:t>
      </w:r>
      <w:r w:rsidRPr="00B46C91">
        <w:rPr>
          <w:color w:val="222222"/>
          <w:shd w:val="clear" w:color="auto" w:fill="FFFFFF"/>
        </w:rPr>
        <w:t> (p. 1981).</w:t>
      </w:r>
    </w:p>
    <w:p w14:paraId="2652A99A" w14:textId="77777777" w:rsidR="00B46C91" w:rsidRDefault="007F531E" w:rsidP="00B46C91">
      <w:pPr>
        <w:spacing w:line="360" w:lineRule="auto"/>
        <w:ind w:left="420" w:hanging="420"/>
        <w:rPr>
          <w:color w:val="222222"/>
          <w:shd w:val="clear" w:color="auto" w:fill="FFFFFF"/>
        </w:rPr>
      </w:pPr>
      <w:r w:rsidRPr="00B46C91">
        <w:rPr>
          <w:color w:val="222222"/>
          <w:shd w:val="clear" w:color="auto" w:fill="FFFFFF"/>
        </w:rPr>
        <w:t xml:space="preserve">Han, J., </w:t>
      </w:r>
      <w:proofErr w:type="spellStart"/>
      <w:r w:rsidRPr="00B46C91">
        <w:rPr>
          <w:color w:val="222222"/>
          <w:shd w:val="clear" w:color="auto" w:fill="FFFFFF"/>
        </w:rPr>
        <w:t>Haihong</w:t>
      </w:r>
      <w:proofErr w:type="spellEnd"/>
      <w:r w:rsidRPr="00B46C91">
        <w:rPr>
          <w:color w:val="222222"/>
          <w:shd w:val="clear" w:color="auto" w:fill="FFFFFF"/>
        </w:rPr>
        <w:t>, E., Le, G., &amp; Du, J. (2011, October). Survey on NoSQL database. In </w:t>
      </w:r>
      <w:r w:rsidRPr="00B46C91">
        <w:rPr>
          <w:i/>
          <w:iCs/>
          <w:color w:val="222222"/>
          <w:shd w:val="clear" w:color="auto" w:fill="FFFFFF"/>
        </w:rPr>
        <w:t>2011 6th international conference on pervasive computing and applications</w:t>
      </w:r>
      <w:r w:rsidRPr="00B46C91">
        <w:rPr>
          <w:color w:val="222222"/>
          <w:shd w:val="clear" w:color="auto" w:fill="FFFFFF"/>
        </w:rPr>
        <w:t> (pp. 363-366). IEEE.</w:t>
      </w:r>
    </w:p>
    <w:p w14:paraId="3A62E3CE" w14:textId="77777777" w:rsidR="00B46C91" w:rsidRDefault="007F531E" w:rsidP="00B46C91">
      <w:pPr>
        <w:spacing w:line="360" w:lineRule="auto"/>
        <w:ind w:left="420" w:hanging="420"/>
        <w:rPr>
          <w:color w:val="222222"/>
          <w:shd w:val="clear" w:color="auto" w:fill="FFFFFF"/>
        </w:rPr>
      </w:pPr>
      <w:r w:rsidRPr="00B46C91">
        <w:rPr>
          <w:color w:val="222222"/>
          <w:shd w:val="clear" w:color="auto" w:fill="FFFFFF"/>
        </w:rPr>
        <w:t>Tiwari, S. (2011). </w:t>
      </w:r>
      <w:r w:rsidRPr="00B46C91">
        <w:rPr>
          <w:i/>
          <w:iCs/>
          <w:color w:val="222222"/>
          <w:shd w:val="clear" w:color="auto" w:fill="FFFFFF"/>
        </w:rPr>
        <w:t xml:space="preserve">Professional </w:t>
      </w:r>
      <w:proofErr w:type="spellStart"/>
      <w:r w:rsidRPr="00B46C91">
        <w:rPr>
          <w:i/>
          <w:iCs/>
          <w:color w:val="222222"/>
          <w:shd w:val="clear" w:color="auto" w:fill="FFFFFF"/>
        </w:rPr>
        <w:t>nosql</w:t>
      </w:r>
      <w:proofErr w:type="spellEnd"/>
      <w:r w:rsidRPr="00B46C91">
        <w:rPr>
          <w:color w:val="222222"/>
          <w:shd w:val="clear" w:color="auto" w:fill="FFFFFF"/>
        </w:rPr>
        <w:t>. John Wiley &amp; Sons.</w:t>
      </w:r>
    </w:p>
    <w:p w14:paraId="3D4E786E" w14:textId="77777777" w:rsidR="00B46C91" w:rsidRDefault="007F531E" w:rsidP="00B46C91">
      <w:pPr>
        <w:spacing w:line="360" w:lineRule="auto"/>
        <w:ind w:left="420" w:hanging="420"/>
        <w:rPr>
          <w:color w:val="222222"/>
          <w:shd w:val="clear" w:color="auto" w:fill="FFFFFF"/>
        </w:rPr>
      </w:pPr>
      <w:proofErr w:type="spellStart"/>
      <w:r w:rsidRPr="00B46C91">
        <w:rPr>
          <w:color w:val="222222"/>
          <w:shd w:val="clear" w:color="auto" w:fill="FFFFFF"/>
        </w:rPr>
        <w:t>Stonebraker</w:t>
      </w:r>
      <w:proofErr w:type="spellEnd"/>
      <w:r w:rsidRPr="00B46C91">
        <w:rPr>
          <w:color w:val="222222"/>
          <w:shd w:val="clear" w:color="auto" w:fill="FFFFFF"/>
        </w:rPr>
        <w:t>, M. (2010). SQL databases v. NoSQL databases. </w:t>
      </w:r>
      <w:r w:rsidRPr="00B46C91">
        <w:rPr>
          <w:i/>
          <w:iCs/>
          <w:color w:val="222222"/>
          <w:shd w:val="clear" w:color="auto" w:fill="FFFFFF"/>
        </w:rPr>
        <w:t>Communications of the ACM</w:t>
      </w:r>
      <w:r w:rsidRPr="00B46C91">
        <w:rPr>
          <w:color w:val="222222"/>
          <w:shd w:val="clear" w:color="auto" w:fill="FFFFFF"/>
        </w:rPr>
        <w:t>, </w:t>
      </w:r>
      <w:r w:rsidRPr="00B46C91">
        <w:rPr>
          <w:i/>
          <w:iCs/>
          <w:color w:val="222222"/>
          <w:shd w:val="clear" w:color="auto" w:fill="FFFFFF"/>
        </w:rPr>
        <w:t>53</w:t>
      </w:r>
      <w:r w:rsidRPr="00B46C91">
        <w:rPr>
          <w:color w:val="222222"/>
          <w:shd w:val="clear" w:color="auto" w:fill="FFFFFF"/>
        </w:rPr>
        <w:t>(4), 10-11.</w:t>
      </w:r>
      <w:bookmarkStart w:id="15" w:name="OLE_LINK1"/>
      <w:bookmarkStart w:id="16" w:name="OLE_LINK2"/>
    </w:p>
    <w:p w14:paraId="57A989BC" w14:textId="370E5E90" w:rsidR="007F531E" w:rsidRPr="00B46C91" w:rsidRDefault="007F531E" w:rsidP="00B46C91">
      <w:pPr>
        <w:spacing w:line="360" w:lineRule="auto"/>
        <w:ind w:left="420" w:hanging="420"/>
        <w:rPr>
          <w:color w:val="222222"/>
          <w:shd w:val="clear" w:color="auto" w:fill="FFFFFF"/>
        </w:rPr>
      </w:pPr>
      <w:r w:rsidRPr="00B46C91">
        <w:rPr>
          <w:color w:val="222222"/>
          <w:shd w:val="clear" w:color="auto" w:fill="FFFFFF"/>
        </w:rPr>
        <w:lastRenderedPageBreak/>
        <w:t>Li, Y., &amp; Manoharan</w:t>
      </w:r>
      <w:bookmarkEnd w:id="15"/>
      <w:bookmarkEnd w:id="16"/>
      <w:r w:rsidRPr="00B46C91">
        <w:rPr>
          <w:color w:val="222222"/>
          <w:shd w:val="clear" w:color="auto" w:fill="FFFFFF"/>
        </w:rPr>
        <w:t>, S. (2013, August). A performance comparison of SQL and NoSQL databases. In </w:t>
      </w:r>
      <w:r w:rsidRPr="00B46C91">
        <w:rPr>
          <w:i/>
          <w:iCs/>
          <w:color w:val="222222"/>
          <w:shd w:val="clear" w:color="auto" w:fill="FFFFFF"/>
        </w:rPr>
        <w:t>2013 IEEE Pacific Rim Conference on Communications, Computers and Signal Processing (PACRIM)</w:t>
      </w:r>
      <w:r w:rsidRPr="00B46C91">
        <w:rPr>
          <w:color w:val="222222"/>
          <w:shd w:val="clear" w:color="auto" w:fill="FFFFFF"/>
        </w:rPr>
        <w:t> (pp. 15-19). IEEE.</w:t>
      </w:r>
    </w:p>
    <w:p w14:paraId="3E7588B8" w14:textId="77777777" w:rsidR="007F531E" w:rsidRPr="00B46C91" w:rsidRDefault="007F531E" w:rsidP="007F531E"/>
    <w:p w14:paraId="114FD71D" w14:textId="77777777" w:rsidR="007F531E" w:rsidRPr="007F531E" w:rsidRDefault="007F531E" w:rsidP="007F531E"/>
    <w:p w14:paraId="2CBA1538" w14:textId="77777777" w:rsidR="007F531E" w:rsidRPr="007F531E" w:rsidRDefault="007F531E" w:rsidP="007F531E"/>
    <w:p w14:paraId="307BCF10" w14:textId="189B6A6A" w:rsidR="007F531E" w:rsidRDefault="007F531E" w:rsidP="00FC76E4">
      <w:pPr>
        <w:spacing w:line="360" w:lineRule="auto"/>
        <w:ind w:left="420" w:hanging="420"/>
      </w:pPr>
    </w:p>
    <w:p w14:paraId="1D4E3043" w14:textId="77777777" w:rsidR="007F531E" w:rsidRPr="00FC76E4" w:rsidRDefault="007F531E" w:rsidP="00FC76E4">
      <w:pPr>
        <w:spacing w:line="360" w:lineRule="auto"/>
        <w:ind w:left="420" w:hanging="420"/>
      </w:pPr>
    </w:p>
    <w:p w14:paraId="555068D2" w14:textId="08D2316F" w:rsidR="00E04BAF" w:rsidRPr="00FC76E4" w:rsidRDefault="00E04BAF" w:rsidP="00FC76E4">
      <w:pPr>
        <w:spacing w:line="360" w:lineRule="auto"/>
        <w:rPr>
          <w:lang w:val="en-US"/>
        </w:rPr>
      </w:pPr>
    </w:p>
    <w:p w14:paraId="02BF2D72" w14:textId="77777777" w:rsidR="00E04BAF" w:rsidRPr="00FC76E4" w:rsidRDefault="00E04BAF" w:rsidP="00FC76E4">
      <w:pPr>
        <w:spacing w:line="360" w:lineRule="auto"/>
        <w:rPr>
          <w:lang w:val="en-US"/>
        </w:rPr>
      </w:pPr>
    </w:p>
    <w:p w14:paraId="12A13B9E" w14:textId="77777777" w:rsidR="00E837CD" w:rsidRPr="00FC76E4" w:rsidRDefault="00E837CD" w:rsidP="00FC76E4">
      <w:pPr>
        <w:spacing w:line="360" w:lineRule="auto"/>
        <w:rPr>
          <w:lang w:val="en-US"/>
        </w:rPr>
      </w:pPr>
    </w:p>
    <w:p w14:paraId="51215ED1" w14:textId="77777777" w:rsidR="00670F92" w:rsidRPr="00FC76E4" w:rsidRDefault="00670F92" w:rsidP="00FC76E4">
      <w:pPr>
        <w:spacing w:line="360" w:lineRule="auto"/>
        <w:rPr>
          <w:lang w:val="en-US"/>
        </w:rPr>
      </w:pPr>
    </w:p>
    <w:sectPr w:rsidR="00670F92" w:rsidRPr="00FC76E4">
      <w:pgSz w:w="11906" w:h="16838"/>
      <w:pgMar w:top="1440" w:right="1440" w:bottom="1440" w:left="144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E76FBA" w14:textId="77777777" w:rsidR="006E4DB6" w:rsidRDefault="006E4DB6" w:rsidP="0031095D">
      <w:r>
        <w:separator/>
      </w:r>
    </w:p>
  </w:endnote>
  <w:endnote w:type="continuationSeparator" w:id="0">
    <w:p w14:paraId="5CD506F4" w14:textId="77777777" w:rsidR="006E4DB6" w:rsidRDefault="006E4DB6" w:rsidP="0031095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C133CA" w14:textId="77777777" w:rsidR="006E4DB6" w:rsidRDefault="006E4DB6" w:rsidP="0031095D">
      <w:r>
        <w:separator/>
      </w:r>
    </w:p>
  </w:footnote>
  <w:footnote w:type="continuationSeparator" w:id="0">
    <w:p w14:paraId="0985876A" w14:textId="77777777" w:rsidR="006E4DB6" w:rsidRDefault="006E4DB6" w:rsidP="0031095D">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0F92"/>
    <w:rsid w:val="00001106"/>
    <w:rsid w:val="00001EF5"/>
    <w:rsid w:val="0001573F"/>
    <w:rsid w:val="00032A15"/>
    <w:rsid w:val="00033043"/>
    <w:rsid w:val="00053DAC"/>
    <w:rsid w:val="0006720B"/>
    <w:rsid w:val="000935A6"/>
    <w:rsid w:val="000B7DC3"/>
    <w:rsid w:val="000C2684"/>
    <w:rsid w:val="000E480A"/>
    <w:rsid w:val="00113B34"/>
    <w:rsid w:val="00124EAB"/>
    <w:rsid w:val="001275AB"/>
    <w:rsid w:val="00143D0B"/>
    <w:rsid w:val="00166E4D"/>
    <w:rsid w:val="001A11A3"/>
    <w:rsid w:val="001B1FB2"/>
    <w:rsid w:val="001E1E46"/>
    <w:rsid w:val="002241E0"/>
    <w:rsid w:val="002267BC"/>
    <w:rsid w:val="00230B50"/>
    <w:rsid w:val="0023202E"/>
    <w:rsid w:val="002337FE"/>
    <w:rsid w:val="00256E1B"/>
    <w:rsid w:val="002606CD"/>
    <w:rsid w:val="00286A3B"/>
    <w:rsid w:val="00287287"/>
    <w:rsid w:val="00296BDF"/>
    <w:rsid w:val="002A2EB6"/>
    <w:rsid w:val="002B2EF6"/>
    <w:rsid w:val="002C51F0"/>
    <w:rsid w:val="002D5241"/>
    <w:rsid w:val="002E0AF6"/>
    <w:rsid w:val="002E2ADE"/>
    <w:rsid w:val="0031095D"/>
    <w:rsid w:val="00347524"/>
    <w:rsid w:val="00373739"/>
    <w:rsid w:val="003A5CCD"/>
    <w:rsid w:val="003C639A"/>
    <w:rsid w:val="003E6C3F"/>
    <w:rsid w:val="00422C3F"/>
    <w:rsid w:val="00430A26"/>
    <w:rsid w:val="00441E20"/>
    <w:rsid w:val="004548A8"/>
    <w:rsid w:val="004564EA"/>
    <w:rsid w:val="0046276D"/>
    <w:rsid w:val="00492DA6"/>
    <w:rsid w:val="004A0B5B"/>
    <w:rsid w:val="004B0F01"/>
    <w:rsid w:val="004B2E55"/>
    <w:rsid w:val="004D0E7A"/>
    <w:rsid w:val="004D76FE"/>
    <w:rsid w:val="004E072A"/>
    <w:rsid w:val="00524A18"/>
    <w:rsid w:val="005548D8"/>
    <w:rsid w:val="0056527A"/>
    <w:rsid w:val="00567CC6"/>
    <w:rsid w:val="00571A96"/>
    <w:rsid w:val="00573A84"/>
    <w:rsid w:val="00582843"/>
    <w:rsid w:val="00585525"/>
    <w:rsid w:val="005A41A3"/>
    <w:rsid w:val="005A584D"/>
    <w:rsid w:val="005D674A"/>
    <w:rsid w:val="00607D38"/>
    <w:rsid w:val="006205C1"/>
    <w:rsid w:val="006277AB"/>
    <w:rsid w:val="00636E29"/>
    <w:rsid w:val="006563D7"/>
    <w:rsid w:val="00670F92"/>
    <w:rsid w:val="006A0033"/>
    <w:rsid w:val="006A3334"/>
    <w:rsid w:val="006A3A38"/>
    <w:rsid w:val="006B6A54"/>
    <w:rsid w:val="006E4DB6"/>
    <w:rsid w:val="007156C4"/>
    <w:rsid w:val="00716678"/>
    <w:rsid w:val="00717177"/>
    <w:rsid w:val="00740CA7"/>
    <w:rsid w:val="00754CA4"/>
    <w:rsid w:val="007715FE"/>
    <w:rsid w:val="007803B7"/>
    <w:rsid w:val="007C7805"/>
    <w:rsid w:val="007D71CF"/>
    <w:rsid w:val="007F531E"/>
    <w:rsid w:val="007F5D60"/>
    <w:rsid w:val="00835558"/>
    <w:rsid w:val="008511F5"/>
    <w:rsid w:val="0087148E"/>
    <w:rsid w:val="008C0FD5"/>
    <w:rsid w:val="008C5B6A"/>
    <w:rsid w:val="008C6205"/>
    <w:rsid w:val="008C7EC4"/>
    <w:rsid w:val="008D136B"/>
    <w:rsid w:val="008D24D7"/>
    <w:rsid w:val="008F5F17"/>
    <w:rsid w:val="00942648"/>
    <w:rsid w:val="0095393F"/>
    <w:rsid w:val="00954B43"/>
    <w:rsid w:val="0095521B"/>
    <w:rsid w:val="00A27E8C"/>
    <w:rsid w:val="00A32E50"/>
    <w:rsid w:val="00A5687B"/>
    <w:rsid w:val="00A64991"/>
    <w:rsid w:val="00A77FC9"/>
    <w:rsid w:val="00A86BFE"/>
    <w:rsid w:val="00AA07EA"/>
    <w:rsid w:val="00AA312C"/>
    <w:rsid w:val="00AC6BBF"/>
    <w:rsid w:val="00B143AE"/>
    <w:rsid w:val="00B46C91"/>
    <w:rsid w:val="00B55DE4"/>
    <w:rsid w:val="00B6793F"/>
    <w:rsid w:val="00BB65A4"/>
    <w:rsid w:val="00BE4671"/>
    <w:rsid w:val="00C0343E"/>
    <w:rsid w:val="00C37D0B"/>
    <w:rsid w:val="00CB7B97"/>
    <w:rsid w:val="00CC7A0F"/>
    <w:rsid w:val="00CD6853"/>
    <w:rsid w:val="00CD6975"/>
    <w:rsid w:val="00CF6EC6"/>
    <w:rsid w:val="00D158DF"/>
    <w:rsid w:val="00D17F2D"/>
    <w:rsid w:val="00D25DFF"/>
    <w:rsid w:val="00D353CF"/>
    <w:rsid w:val="00D47A07"/>
    <w:rsid w:val="00D54509"/>
    <w:rsid w:val="00D552C7"/>
    <w:rsid w:val="00D562F1"/>
    <w:rsid w:val="00D95495"/>
    <w:rsid w:val="00DA6282"/>
    <w:rsid w:val="00DB4692"/>
    <w:rsid w:val="00DB64E4"/>
    <w:rsid w:val="00DD597D"/>
    <w:rsid w:val="00DD5C82"/>
    <w:rsid w:val="00DF5DA0"/>
    <w:rsid w:val="00E02245"/>
    <w:rsid w:val="00E04BAF"/>
    <w:rsid w:val="00E07058"/>
    <w:rsid w:val="00E11FFF"/>
    <w:rsid w:val="00E146EC"/>
    <w:rsid w:val="00E42407"/>
    <w:rsid w:val="00E51362"/>
    <w:rsid w:val="00E62A79"/>
    <w:rsid w:val="00E62DDA"/>
    <w:rsid w:val="00E73157"/>
    <w:rsid w:val="00E8066D"/>
    <w:rsid w:val="00E837CD"/>
    <w:rsid w:val="00E91A65"/>
    <w:rsid w:val="00EA1F36"/>
    <w:rsid w:val="00EC6B1D"/>
    <w:rsid w:val="00ED591A"/>
    <w:rsid w:val="00EF0CA6"/>
    <w:rsid w:val="00EF2D2E"/>
    <w:rsid w:val="00F07C14"/>
    <w:rsid w:val="00F15618"/>
    <w:rsid w:val="00F201BC"/>
    <w:rsid w:val="00F77093"/>
    <w:rsid w:val="00FB41FA"/>
    <w:rsid w:val="00FC76E4"/>
    <w:rsid w:val="00FD362A"/>
    <w:rsid w:val="00FF1298"/>
  </w:rsids>
  <m:mathPr>
    <m:mathFont m:val="Cambria Math"/>
    <m:brkBin m:val="before"/>
    <m:brkBinSub m:val="--"/>
    <m:smallFrac m:val="0"/>
    <m:dispDef/>
    <m:lMargin m:val="0"/>
    <m:rMargin m:val="0"/>
    <m:defJc m:val="centerGroup"/>
    <m:wrapIndent m:val="1440"/>
    <m:intLim m:val="subSup"/>
    <m:naryLim m:val="undOvr"/>
  </m:mathPr>
  <w:themeFontLang w:val="en-AU"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D7A021E"/>
  <w15:chartTrackingRefBased/>
  <w15:docId w15:val="{7A054910-7BE4-394F-8597-4CB137F969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4"/>
        <w:lang w:val="en-AU"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7F531E"/>
    <w:rPr>
      <w:rFonts w:ascii="Times New Roman" w:eastAsia="Times New Roman" w:hAnsi="Times New Roman" w:cs="Times New Roman"/>
      <w:kern w:val="0"/>
      <w:sz w:val="24"/>
    </w:rPr>
  </w:style>
  <w:style w:type="paragraph" w:styleId="1">
    <w:name w:val="heading 1"/>
    <w:basedOn w:val="a"/>
    <w:next w:val="a"/>
    <w:link w:val="10"/>
    <w:uiPriority w:val="9"/>
    <w:qFormat/>
    <w:rsid w:val="002337FE"/>
    <w:pPr>
      <w:keepNext/>
      <w:keepLines/>
      <w:widowControl w:val="0"/>
      <w:spacing w:before="240"/>
      <w:jc w:val="both"/>
      <w:outlineLvl w:val="0"/>
    </w:pPr>
    <w:rPr>
      <w:rFonts w:asciiTheme="majorHAnsi" w:eastAsiaTheme="majorEastAsia" w:hAnsiTheme="majorHAnsi" w:cstheme="majorBidi"/>
      <w:color w:val="2F5496" w:themeColor="accent1" w:themeShade="BF"/>
      <w:kern w:val="2"/>
      <w:sz w:val="32"/>
      <w:szCs w:val="32"/>
    </w:rPr>
  </w:style>
  <w:style w:type="paragraph" w:styleId="2">
    <w:name w:val="heading 2"/>
    <w:basedOn w:val="a"/>
    <w:next w:val="a"/>
    <w:link w:val="20"/>
    <w:uiPriority w:val="9"/>
    <w:unhideWhenUsed/>
    <w:qFormat/>
    <w:rsid w:val="002337FE"/>
    <w:pPr>
      <w:keepNext/>
      <w:keepLines/>
      <w:widowControl w:val="0"/>
      <w:spacing w:before="40"/>
      <w:jc w:val="both"/>
      <w:outlineLvl w:val="1"/>
    </w:pPr>
    <w:rPr>
      <w:rFonts w:asciiTheme="majorHAnsi" w:eastAsiaTheme="majorEastAsia" w:hAnsiTheme="majorHAnsi" w:cstheme="majorBidi"/>
      <w:color w:val="2F5496" w:themeColor="accent1" w:themeShade="BF"/>
      <w:kern w:val="2"/>
      <w:sz w:val="26"/>
      <w:szCs w:val="26"/>
    </w:rPr>
  </w:style>
  <w:style w:type="paragraph" w:styleId="3">
    <w:name w:val="heading 3"/>
    <w:basedOn w:val="a"/>
    <w:next w:val="a"/>
    <w:link w:val="30"/>
    <w:uiPriority w:val="9"/>
    <w:semiHidden/>
    <w:unhideWhenUsed/>
    <w:qFormat/>
    <w:rsid w:val="000935A6"/>
    <w:pPr>
      <w:keepNext/>
      <w:keepLines/>
      <w:widowControl w:val="0"/>
      <w:spacing w:before="40"/>
      <w:jc w:val="both"/>
      <w:outlineLvl w:val="2"/>
    </w:pPr>
    <w:rPr>
      <w:rFonts w:asciiTheme="majorHAnsi" w:eastAsiaTheme="majorEastAsia" w:hAnsiTheme="majorHAnsi" w:cstheme="majorBidi"/>
      <w:color w:val="1F3763" w:themeColor="accent1" w:themeShade="7F"/>
      <w:kern w:val="2"/>
    </w:rPr>
  </w:style>
  <w:style w:type="paragraph" w:styleId="4">
    <w:name w:val="heading 4"/>
    <w:basedOn w:val="a"/>
    <w:next w:val="a"/>
    <w:link w:val="40"/>
    <w:uiPriority w:val="9"/>
    <w:semiHidden/>
    <w:unhideWhenUsed/>
    <w:qFormat/>
    <w:rsid w:val="000935A6"/>
    <w:pPr>
      <w:keepNext/>
      <w:keepLines/>
      <w:widowControl w:val="0"/>
      <w:spacing w:before="40"/>
      <w:jc w:val="both"/>
      <w:outlineLvl w:val="3"/>
    </w:pPr>
    <w:rPr>
      <w:rFonts w:asciiTheme="majorHAnsi" w:eastAsiaTheme="majorEastAsia" w:hAnsiTheme="majorHAnsi" w:cstheme="majorBidi"/>
      <w:i/>
      <w:iCs/>
      <w:color w:val="2F5496" w:themeColor="accent1" w:themeShade="BF"/>
      <w:kern w:val="2"/>
      <w:sz w:val="21"/>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Title"/>
    <w:basedOn w:val="a"/>
    <w:next w:val="a"/>
    <w:link w:val="a4"/>
    <w:uiPriority w:val="10"/>
    <w:qFormat/>
    <w:rsid w:val="002337FE"/>
    <w:pPr>
      <w:widowControl w:val="0"/>
      <w:contextualSpacing/>
      <w:jc w:val="both"/>
    </w:pPr>
    <w:rPr>
      <w:rFonts w:asciiTheme="majorHAnsi" w:eastAsiaTheme="majorEastAsia" w:hAnsiTheme="majorHAnsi" w:cstheme="majorBidi"/>
      <w:spacing w:val="-10"/>
      <w:kern w:val="28"/>
      <w:sz w:val="56"/>
      <w:szCs w:val="56"/>
    </w:rPr>
  </w:style>
  <w:style w:type="character" w:customStyle="1" w:styleId="a4">
    <w:name w:val="标题 字符"/>
    <w:basedOn w:val="a0"/>
    <w:link w:val="a3"/>
    <w:uiPriority w:val="10"/>
    <w:rsid w:val="002337FE"/>
    <w:rPr>
      <w:rFonts w:asciiTheme="majorHAnsi" w:eastAsiaTheme="majorEastAsia" w:hAnsiTheme="majorHAnsi" w:cstheme="majorBidi"/>
      <w:spacing w:val="-10"/>
      <w:kern w:val="28"/>
      <w:sz w:val="56"/>
      <w:szCs w:val="56"/>
    </w:rPr>
  </w:style>
  <w:style w:type="character" w:customStyle="1" w:styleId="10">
    <w:name w:val="标题 1 字符"/>
    <w:basedOn w:val="a0"/>
    <w:link w:val="1"/>
    <w:uiPriority w:val="9"/>
    <w:rsid w:val="002337FE"/>
    <w:rPr>
      <w:rFonts w:asciiTheme="majorHAnsi" w:eastAsiaTheme="majorEastAsia" w:hAnsiTheme="majorHAnsi" w:cstheme="majorBidi"/>
      <w:color w:val="2F5496" w:themeColor="accent1" w:themeShade="BF"/>
      <w:sz w:val="32"/>
      <w:szCs w:val="32"/>
    </w:rPr>
  </w:style>
  <w:style w:type="character" w:customStyle="1" w:styleId="20">
    <w:name w:val="标题 2 字符"/>
    <w:basedOn w:val="a0"/>
    <w:link w:val="2"/>
    <w:uiPriority w:val="9"/>
    <w:rsid w:val="002337FE"/>
    <w:rPr>
      <w:rFonts w:asciiTheme="majorHAnsi" w:eastAsiaTheme="majorEastAsia" w:hAnsiTheme="majorHAnsi" w:cstheme="majorBidi"/>
      <w:color w:val="2F5496" w:themeColor="accent1" w:themeShade="BF"/>
      <w:sz w:val="26"/>
      <w:szCs w:val="26"/>
    </w:rPr>
  </w:style>
  <w:style w:type="paragraph" w:styleId="TOC">
    <w:name w:val="TOC Heading"/>
    <w:basedOn w:val="1"/>
    <w:next w:val="a"/>
    <w:uiPriority w:val="39"/>
    <w:unhideWhenUsed/>
    <w:qFormat/>
    <w:rsid w:val="000935A6"/>
    <w:pPr>
      <w:widowControl/>
      <w:spacing w:before="480" w:line="276" w:lineRule="auto"/>
      <w:jc w:val="left"/>
      <w:outlineLvl w:val="9"/>
    </w:pPr>
    <w:rPr>
      <w:b/>
      <w:bCs/>
      <w:kern w:val="0"/>
      <w:sz w:val="28"/>
      <w:szCs w:val="28"/>
      <w:lang w:val="en-US" w:eastAsia="en-US"/>
    </w:rPr>
  </w:style>
  <w:style w:type="paragraph" w:styleId="TOC1">
    <w:name w:val="toc 1"/>
    <w:basedOn w:val="a"/>
    <w:next w:val="a"/>
    <w:autoRedefine/>
    <w:uiPriority w:val="39"/>
    <w:unhideWhenUsed/>
    <w:rsid w:val="000935A6"/>
    <w:pPr>
      <w:widowControl w:val="0"/>
      <w:spacing w:before="120"/>
    </w:pPr>
    <w:rPr>
      <w:rFonts w:asciiTheme="minorHAnsi" w:eastAsiaTheme="minorEastAsia" w:hAnsiTheme="minorHAnsi" w:cstheme="minorHAnsi"/>
      <w:b/>
      <w:bCs/>
      <w:i/>
      <w:iCs/>
      <w:kern w:val="2"/>
    </w:rPr>
  </w:style>
  <w:style w:type="paragraph" w:styleId="TOC2">
    <w:name w:val="toc 2"/>
    <w:basedOn w:val="a"/>
    <w:next w:val="a"/>
    <w:autoRedefine/>
    <w:uiPriority w:val="39"/>
    <w:unhideWhenUsed/>
    <w:rsid w:val="000935A6"/>
    <w:pPr>
      <w:widowControl w:val="0"/>
      <w:spacing w:before="120"/>
      <w:ind w:left="210"/>
    </w:pPr>
    <w:rPr>
      <w:rFonts w:asciiTheme="minorHAnsi" w:eastAsiaTheme="minorEastAsia" w:hAnsiTheme="minorHAnsi" w:cstheme="minorHAnsi"/>
      <w:b/>
      <w:bCs/>
      <w:kern w:val="2"/>
      <w:sz w:val="22"/>
      <w:szCs w:val="22"/>
    </w:rPr>
  </w:style>
  <w:style w:type="character" w:styleId="a5">
    <w:name w:val="Hyperlink"/>
    <w:basedOn w:val="a0"/>
    <w:uiPriority w:val="99"/>
    <w:unhideWhenUsed/>
    <w:rsid w:val="000935A6"/>
    <w:rPr>
      <w:color w:val="0563C1" w:themeColor="hyperlink"/>
      <w:u w:val="single"/>
    </w:rPr>
  </w:style>
  <w:style w:type="paragraph" w:styleId="TOC3">
    <w:name w:val="toc 3"/>
    <w:basedOn w:val="a"/>
    <w:next w:val="a"/>
    <w:autoRedefine/>
    <w:uiPriority w:val="39"/>
    <w:semiHidden/>
    <w:unhideWhenUsed/>
    <w:rsid w:val="000935A6"/>
    <w:pPr>
      <w:widowControl w:val="0"/>
      <w:ind w:left="420"/>
    </w:pPr>
    <w:rPr>
      <w:rFonts w:asciiTheme="minorHAnsi" w:eastAsiaTheme="minorEastAsia" w:hAnsiTheme="minorHAnsi" w:cstheme="minorHAnsi"/>
      <w:kern w:val="2"/>
      <w:sz w:val="20"/>
      <w:szCs w:val="20"/>
    </w:rPr>
  </w:style>
  <w:style w:type="paragraph" w:styleId="TOC4">
    <w:name w:val="toc 4"/>
    <w:basedOn w:val="a"/>
    <w:next w:val="a"/>
    <w:autoRedefine/>
    <w:uiPriority w:val="39"/>
    <w:semiHidden/>
    <w:unhideWhenUsed/>
    <w:rsid w:val="000935A6"/>
    <w:pPr>
      <w:widowControl w:val="0"/>
      <w:ind w:left="630"/>
    </w:pPr>
    <w:rPr>
      <w:rFonts w:asciiTheme="minorHAnsi" w:eastAsiaTheme="minorEastAsia" w:hAnsiTheme="minorHAnsi" w:cstheme="minorHAnsi"/>
      <w:kern w:val="2"/>
      <w:sz w:val="20"/>
      <w:szCs w:val="20"/>
    </w:rPr>
  </w:style>
  <w:style w:type="paragraph" w:styleId="TOC5">
    <w:name w:val="toc 5"/>
    <w:basedOn w:val="a"/>
    <w:next w:val="a"/>
    <w:autoRedefine/>
    <w:uiPriority w:val="39"/>
    <w:semiHidden/>
    <w:unhideWhenUsed/>
    <w:rsid w:val="000935A6"/>
    <w:pPr>
      <w:widowControl w:val="0"/>
      <w:ind w:left="840"/>
    </w:pPr>
    <w:rPr>
      <w:rFonts w:asciiTheme="minorHAnsi" w:eastAsiaTheme="minorEastAsia" w:hAnsiTheme="minorHAnsi" w:cstheme="minorHAnsi"/>
      <w:kern w:val="2"/>
      <w:sz w:val="20"/>
      <w:szCs w:val="20"/>
    </w:rPr>
  </w:style>
  <w:style w:type="paragraph" w:styleId="TOC6">
    <w:name w:val="toc 6"/>
    <w:basedOn w:val="a"/>
    <w:next w:val="a"/>
    <w:autoRedefine/>
    <w:uiPriority w:val="39"/>
    <w:semiHidden/>
    <w:unhideWhenUsed/>
    <w:rsid w:val="000935A6"/>
    <w:pPr>
      <w:widowControl w:val="0"/>
      <w:ind w:left="1050"/>
    </w:pPr>
    <w:rPr>
      <w:rFonts w:asciiTheme="minorHAnsi" w:eastAsiaTheme="minorEastAsia" w:hAnsiTheme="minorHAnsi" w:cstheme="minorHAnsi"/>
      <w:kern w:val="2"/>
      <w:sz w:val="20"/>
      <w:szCs w:val="20"/>
    </w:rPr>
  </w:style>
  <w:style w:type="paragraph" w:styleId="TOC7">
    <w:name w:val="toc 7"/>
    <w:basedOn w:val="a"/>
    <w:next w:val="a"/>
    <w:autoRedefine/>
    <w:uiPriority w:val="39"/>
    <w:semiHidden/>
    <w:unhideWhenUsed/>
    <w:rsid w:val="000935A6"/>
    <w:pPr>
      <w:widowControl w:val="0"/>
      <w:ind w:left="1260"/>
    </w:pPr>
    <w:rPr>
      <w:rFonts w:asciiTheme="minorHAnsi" w:eastAsiaTheme="minorEastAsia" w:hAnsiTheme="minorHAnsi" w:cstheme="minorHAnsi"/>
      <w:kern w:val="2"/>
      <w:sz w:val="20"/>
      <w:szCs w:val="20"/>
    </w:rPr>
  </w:style>
  <w:style w:type="paragraph" w:styleId="TOC8">
    <w:name w:val="toc 8"/>
    <w:basedOn w:val="a"/>
    <w:next w:val="a"/>
    <w:autoRedefine/>
    <w:uiPriority w:val="39"/>
    <w:semiHidden/>
    <w:unhideWhenUsed/>
    <w:rsid w:val="000935A6"/>
    <w:pPr>
      <w:widowControl w:val="0"/>
      <w:ind w:left="1470"/>
    </w:pPr>
    <w:rPr>
      <w:rFonts w:asciiTheme="minorHAnsi" w:eastAsiaTheme="minorEastAsia" w:hAnsiTheme="minorHAnsi" w:cstheme="minorHAnsi"/>
      <w:kern w:val="2"/>
      <w:sz w:val="20"/>
      <w:szCs w:val="20"/>
    </w:rPr>
  </w:style>
  <w:style w:type="paragraph" w:styleId="TOC9">
    <w:name w:val="toc 9"/>
    <w:basedOn w:val="a"/>
    <w:next w:val="a"/>
    <w:autoRedefine/>
    <w:uiPriority w:val="39"/>
    <w:semiHidden/>
    <w:unhideWhenUsed/>
    <w:rsid w:val="000935A6"/>
    <w:pPr>
      <w:widowControl w:val="0"/>
      <w:ind w:left="1680"/>
    </w:pPr>
    <w:rPr>
      <w:rFonts w:asciiTheme="minorHAnsi" w:eastAsiaTheme="minorEastAsia" w:hAnsiTheme="minorHAnsi" w:cstheme="minorHAnsi"/>
      <w:kern w:val="2"/>
      <w:sz w:val="20"/>
      <w:szCs w:val="20"/>
    </w:rPr>
  </w:style>
  <w:style w:type="character" w:customStyle="1" w:styleId="30">
    <w:name w:val="标题 3 字符"/>
    <w:basedOn w:val="a0"/>
    <w:link w:val="3"/>
    <w:uiPriority w:val="9"/>
    <w:semiHidden/>
    <w:rsid w:val="000935A6"/>
    <w:rPr>
      <w:rFonts w:asciiTheme="majorHAnsi" w:eastAsiaTheme="majorEastAsia" w:hAnsiTheme="majorHAnsi" w:cstheme="majorBidi"/>
      <w:color w:val="1F3763" w:themeColor="accent1" w:themeShade="7F"/>
      <w:sz w:val="24"/>
    </w:rPr>
  </w:style>
  <w:style w:type="character" w:customStyle="1" w:styleId="40">
    <w:name w:val="标题 4 字符"/>
    <w:basedOn w:val="a0"/>
    <w:link w:val="4"/>
    <w:uiPriority w:val="9"/>
    <w:semiHidden/>
    <w:rsid w:val="000935A6"/>
    <w:rPr>
      <w:rFonts w:asciiTheme="majorHAnsi" w:eastAsiaTheme="majorEastAsia" w:hAnsiTheme="majorHAnsi" w:cstheme="majorBidi"/>
      <w:i/>
      <w:iCs/>
      <w:color w:val="2F5496" w:themeColor="accent1" w:themeShade="BF"/>
    </w:rPr>
  </w:style>
  <w:style w:type="table" w:styleId="a6">
    <w:name w:val="Table Grid"/>
    <w:basedOn w:val="a1"/>
    <w:uiPriority w:val="39"/>
    <w:rsid w:val="00166E4D"/>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7">
    <w:name w:val="List Paragraph"/>
    <w:basedOn w:val="a"/>
    <w:uiPriority w:val="34"/>
    <w:qFormat/>
    <w:rsid w:val="00585525"/>
    <w:pPr>
      <w:widowControl w:val="0"/>
      <w:ind w:left="720"/>
      <w:contextualSpacing/>
      <w:jc w:val="both"/>
    </w:pPr>
    <w:rPr>
      <w:rFonts w:asciiTheme="minorHAnsi" w:eastAsiaTheme="minorEastAsia" w:hAnsiTheme="minorHAnsi" w:cstheme="minorBidi"/>
      <w:kern w:val="2"/>
      <w:sz w:val="21"/>
    </w:rPr>
  </w:style>
  <w:style w:type="paragraph" w:styleId="a8">
    <w:name w:val="header"/>
    <w:basedOn w:val="a"/>
    <w:link w:val="a9"/>
    <w:uiPriority w:val="99"/>
    <w:unhideWhenUsed/>
    <w:rsid w:val="0031095D"/>
    <w:pPr>
      <w:pBdr>
        <w:bottom w:val="single" w:sz="6" w:space="1" w:color="auto"/>
      </w:pBdr>
      <w:tabs>
        <w:tab w:val="center" w:pos="4153"/>
        <w:tab w:val="right" w:pos="8306"/>
      </w:tabs>
      <w:snapToGrid w:val="0"/>
      <w:jc w:val="center"/>
    </w:pPr>
    <w:rPr>
      <w:sz w:val="18"/>
      <w:szCs w:val="18"/>
    </w:rPr>
  </w:style>
  <w:style w:type="character" w:customStyle="1" w:styleId="a9">
    <w:name w:val="页眉 字符"/>
    <w:basedOn w:val="a0"/>
    <w:link w:val="a8"/>
    <w:uiPriority w:val="99"/>
    <w:rsid w:val="0031095D"/>
    <w:rPr>
      <w:rFonts w:ascii="Times New Roman" w:eastAsia="Times New Roman" w:hAnsi="Times New Roman" w:cs="Times New Roman"/>
      <w:kern w:val="0"/>
      <w:sz w:val="18"/>
      <w:szCs w:val="18"/>
    </w:rPr>
  </w:style>
  <w:style w:type="paragraph" w:styleId="aa">
    <w:name w:val="footer"/>
    <w:basedOn w:val="a"/>
    <w:link w:val="ab"/>
    <w:uiPriority w:val="99"/>
    <w:unhideWhenUsed/>
    <w:rsid w:val="0031095D"/>
    <w:pPr>
      <w:tabs>
        <w:tab w:val="center" w:pos="4153"/>
        <w:tab w:val="right" w:pos="8306"/>
      </w:tabs>
      <w:snapToGrid w:val="0"/>
    </w:pPr>
    <w:rPr>
      <w:sz w:val="18"/>
      <w:szCs w:val="18"/>
    </w:rPr>
  </w:style>
  <w:style w:type="character" w:customStyle="1" w:styleId="ab">
    <w:name w:val="页脚 字符"/>
    <w:basedOn w:val="a0"/>
    <w:link w:val="aa"/>
    <w:uiPriority w:val="99"/>
    <w:rsid w:val="0031095D"/>
    <w:rPr>
      <w:rFonts w:ascii="Times New Roman" w:eastAsia="Times New Roman" w:hAnsi="Times New Roman" w:cs="Times New Roman"/>
      <w:kern w:val="0"/>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6262812">
      <w:bodyDiv w:val="1"/>
      <w:marLeft w:val="0"/>
      <w:marRight w:val="0"/>
      <w:marTop w:val="0"/>
      <w:marBottom w:val="0"/>
      <w:divBdr>
        <w:top w:val="none" w:sz="0" w:space="0" w:color="auto"/>
        <w:left w:val="none" w:sz="0" w:space="0" w:color="auto"/>
        <w:bottom w:val="none" w:sz="0" w:space="0" w:color="auto"/>
        <w:right w:val="none" w:sz="0" w:space="0" w:color="auto"/>
      </w:divBdr>
    </w:div>
    <w:div w:id="280114087">
      <w:bodyDiv w:val="1"/>
      <w:marLeft w:val="0"/>
      <w:marRight w:val="0"/>
      <w:marTop w:val="0"/>
      <w:marBottom w:val="0"/>
      <w:divBdr>
        <w:top w:val="none" w:sz="0" w:space="0" w:color="auto"/>
        <w:left w:val="none" w:sz="0" w:space="0" w:color="auto"/>
        <w:bottom w:val="none" w:sz="0" w:space="0" w:color="auto"/>
        <w:right w:val="none" w:sz="0" w:space="0" w:color="auto"/>
      </w:divBdr>
      <w:divsChild>
        <w:div w:id="10690282">
          <w:marLeft w:val="0"/>
          <w:marRight w:val="0"/>
          <w:marTop w:val="0"/>
          <w:marBottom w:val="0"/>
          <w:divBdr>
            <w:top w:val="none" w:sz="0" w:space="0" w:color="auto"/>
            <w:left w:val="none" w:sz="0" w:space="0" w:color="auto"/>
            <w:bottom w:val="none" w:sz="0" w:space="0" w:color="auto"/>
            <w:right w:val="none" w:sz="0" w:space="0" w:color="auto"/>
          </w:divBdr>
        </w:div>
      </w:divsChild>
    </w:div>
    <w:div w:id="398216114">
      <w:bodyDiv w:val="1"/>
      <w:marLeft w:val="0"/>
      <w:marRight w:val="0"/>
      <w:marTop w:val="0"/>
      <w:marBottom w:val="0"/>
      <w:divBdr>
        <w:top w:val="none" w:sz="0" w:space="0" w:color="auto"/>
        <w:left w:val="none" w:sz="0" w:space="0" w:color="auto"/>
        <w:bottom w:val="none" w:sz="0" w:space="0" w:color="auto"/>
        <w:right w:val="none" w:sz="0" w:space="0" w:color="auto"/>
      </w:divBdr>
      <w:divsChild>
        <w:div w:id="1199779030">
          <w:marLeft w:val="0"/>
          <w:marRight w:val="0"/>
          <w:marTop w:val="0"/>
          <w:marBottom w:val="0"/>
          <w:divBdr>
            <w:top w:val="none" w:sz="0" w:space="0" w:color="auto"/>
            <w:left w:val="none" w:sz="0" w:space="0" w:color="auto"/>
            <w:bottom w:val="none" w:sz="0" w:space="0" w:color="auto"/>
            <w:right w:val="none" w:sz="0" w:space="0" w:color="auto"/>
          </w:divBdr>
        </w:div>
      </w:divsChild>
    </w:div>
    <w:div w:id="523640472">
      <w:bodyDiv w:val="1"/>
      <w:marLeft w:val="0"/>
      <w:marRight w:val="0"/>
      <w:marTop w:val="0"/>
      <w:marBottom w:val="0"/>
      <w:divBdr>
        <w:top w:val="none" w:sz="0" w:space="0" w:color="auto"/>
        <w:left w:val="none" w:sz="0" w:space="0" w:color="auto"/>
        <w:bottom w:val="none" w:sz="0" w:space="0" w:color="auto"/>
        <w:right w:val="none" w:sz="0" w:space="0" w:color="auto"/>
      </w:divBdr>
    </w:div>
    <w:div w:id="661473797">
      <w:bodyDiv w:val="1"/>
      <w:marLeft w:val="0"/>
      <w:marRight w:val="0"/>
      <w:marTop w:val="0"/>
      <w:marBottom w:val="0"/>
      <w:divBdr>
        <w:top w:val="none" w:sz="0" w:space="0" w:color="auto"/>
        <w:left w:val="none" w:sz="0" w:space="0" w:color="auto"/>
        <w:bottom w:val="none" w:sz="0" w:space="0" w:color="auto"/>
        <w:right w:val="none" w:sz="0" w:space="0" w:color="auto"/>
      </w:divBdr>
    </w:div>
    <w:div w:id="748968534">
      <w:bodyDiv w:val="1"/>
      <w:marLeft w:val="0"/>
      <w:marRight w:val="0"/>
      <w:marTop w:val="0"/>
      <w:marBottom w:val="0"/>
      <w:divBdr>
        <w:top w:val="none" w:sz="0" w:space="0" w:color="auto"/>
        <w:left w:val="none" w:sz="0" w:space="0" w:color="auto"/>
        <w:bottom w:val="none" w:sz="0" w:space="0" w:color="auto"/>
        <w:right w:val="none" w:sz="0" w:space="0" w:color="auto"/>
      </w:divBdr>
    </w:div>
    <w:div w:id="867762401">
      <w:bodyDiv w:val="1"/>
      <w:marLeft w:val="0"/>
      <w:marRight w:val="0"/>
      <w:marTop w:val="0"/>
      <w:marBottom w:val="0"/>
      <w:divBdr>
        <w:top w:val="none" w:sz="0" w:space="0" w:color="auto"/>
        <w:left w:val="none" w:sz="0" w:space="0" w:color="auto"/>
        <w:bottom w:val="none" w:sz="0" w:space="0" w:color="auto"/>
        <w:right w:val="none" w:sz="0" w:space="0" w:color="auto"/>
      </w:divBdr>
      <w:divsChild>
        <w:div w:id="573860095">
          <w:marLeft w:val="0"/>
          <w:marRight w:val="0"/>
          <w:marTop w:val="0"/>
          <w:marBottom w:val="0"/>
          <w:divBdr>
            <w:top w:val="none" w:sz="0" w:space="0" w:color="auto"/>
            <w:left w:val="none" w:sz="0" w:space="0" w:color="auto"/>
            <w:bottom w:val="none" w:sz="0" w:space="0" w:color="auto"/>
            <w:right w:val="none" w:sz="0" w:space="0" w:color="auto"/>
          </w:divBdr>
        </w:div>
      </w:divsChild>
    </w:div>
    <w:div w:id="1287933539">
      <w:bodyDiv w:val="1"/>
      <w:marLeft w:val="0"/>
      <w:marRight w:val="0"/>
      <w:marTop w:val="0"/>
      <w:marBottom w:val="0"/>
      <w:divBdr>
        <w:top w:val="none" w:sz="0" w:space="0" w:color="auto"/>
        <w:left w:val="none" w:sz="0" w:space="0" w:color="auto"/>
        <w:bottom w:val="none" w:sz="0" w:space="0" w:color="auto"/>
        <w:right w:val="none" w:sz="0" w:space="0" w:color="auto"/>
      </w:divBdr>
    </w:div>
    <w:div w:id="1314945786">
      <w:bodyDiv w:val="1"/>
      <w:marLeft w:val="0"/>
      <w:marRight w:val="0"/>
      <w:marTop w:val="0"/>
      <w:marBottom w:val="0"/>
      <w:divBdr>
        <w:top w:val="none" w:sz="0" w:space="0" w:color="auto"/>
        <w:left w:val="none" w:sz="0" w:space="0" w:color="auto"/>
        <w:bottom w:val="none" w:sz="0" w:space="0" w:color="auto"/>
        <w:right w:val="none" w:sz="0" w:space="0" w:color="auto"/>
      </w:divBdr>
    </w:div>
    <w:div w:id="1427461949">
      <w:bodyDiv w:val="1"/>
      <w:marLeft w:val="0"/>
      <w:marRight w:val="0"/>
      <w:marTop w:val="0"/>
      <w:marBottom w:val="0"/>
      <w:divBdr>
        <w:top w:val="none" w:sz="0" w:space="0" w:color="auto"/>
        <w:left w:val="none" w:sz="0" w:space="0" w:color="auto"/>
        <w:bottom w:val="none" w:sz="0" w:space="0" w:color="auto"/>
        <w:right w:val="none" w:sz="0" w:space="0" w:color="auto"/>
      </w:divBdr>
    </w:div>
    <w:div w:id="1453137262">
      <w:bodyDiv w:val="1"/>
      <w:marLeft w:val="0"/>
      <w:marRight w:val="0"/>
      <w:marTop w:val="0"/>
      <w:marBottom w:val="0"/>
      <w:divBdr>
        <w:top w:val="none" w:sz="0" w:space="0" w:color="auto"/>
        <w:left w:val="none" w:sz="0" w:space="0" w:color="auto"/>
        <w:bottom w:val="none" w:sz="0" w:space="0" w:color="auto"/>
        <w:right w:val="none" w:sz="0" w:space="0" w:color="auto"/>
      </w:divBdr>
    </w:div>
    <w:div w:id="1608344627">
      <w:bodyDiv w:val="1"/>
      <w:marLeft w:val="0"/>
      <w:marRight w:val="0"/>
      <w:marTop w:val="0"/>
      <w:marBottom w:val="0"/>
      <w:divBdr>
        <w:top w:val="none" w:sz="0" w:space="0" w:color="auto"/>
        <w:left w:val="none" w:sz="0" w:space="0" w:color="auto"/>
        <w:bottom w:val="none" w:sz="0" w:space="0" w:color="auto"/>
        <w:right w:val="none" w:sz="0" w:space="0" w:color="auto"/>
      </w:divBdr>
    </w:div>
    <w:div w:id="1802573271">
      <w:bodyDiv w:val="1"/>
      <w:marLeft w:val="0"/>
      <w:marRight w:val="0"/>
      <w:marTop w:val="0"/>
      <w:marBottom w:val="0"/>
      <w:divBdr>
        <w:top w:val="none" w:sz="0" w:space="0" w:color="auto"/>
        <w:left w:val="none" w:sz="0" w:space="0" w:color="auto"/>
        <w:bottom w:val="none" w:sz="0" w:space="0" w:color="auto"/>
        <w:right w:val="none" w:sz="0" w:space="0" w:color="auto"/>
      </w:divBdr>
    </w:div>
    <w:div w:id="1835684460">
      <w:bodyDiv w:val="1"/>
      <w:marLeft w:val="0"/>
      <w:marRight w:val="0"/>
      <w:marTop w:val="0"/>
      <w:marBottom w:val="0"/>
      <w:divBdr>
        <w:top w:val="none" w:sz="0" w:space="0" w:color="auto"/>
        <w:left w:val="none" w:sz="0" w:space="0" w:color="auto"/>
        <w:bottom w:val="none" w:sz="0" w:space="0" w:color="auto"/>
        <w:right w:val="none" w:sz="0" w:space="0" w:color="auto"/>
      </w:divBdr>
    </w:div>
    <w:div w:id="1889488273">
      <w:bodyDiv w:val="1"/>
      <w:marLeft w:val="0"/>
      <w:marRight w:val="0"/>
      <w:marTop w:val="0"/>
      <w:marBottom w:val="0"/>
      <w:divBdr>
        <w:top w:val="none" w:sz="0" w:space="0" w:color="auto"/>
        <w:left w:val="none" w:sz="0" w:space="0" w:color="auto"/>
        <w:bottom w:val="none" w:sz="0" w:space="0" w:color="auto"/>
        <w:right w:val="none" w:sz="0" w:space="0" w:color="auto"/>
      </w:divBdr>
    </w:div>
    <w:div w:id="1894999227">
      <w:bodyDiv w:val="1"/>
      <w:marLeft w:val="0"/>
      <w:marRight w:val="0"/>
      <w:marTop w:val="0"/>
      <w:marBottom w:val="0"/>
      <w:divBdr>
        <w:top w:val="none" w:sz="0" w:space="0" w:color="auto"/>
        <w:left w:val="none" w:sz="0" w:space="0" w:color="auto"/>
        <w:bottom w:val="none" w:sz="0" w:space="0" w:color="auto"/>
        <w:right w:val="none" w:sz="0" w:space="0" w:color="auto"/>
      </w:divBdr>
    </w:div>
    <w:div w:id="19761336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62A7A18-13CB-4A4D-93A6-65997BB2B0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15</Pages>
  <Words>2906</Words>
  <Characters>16799</Characters>
  <Application>Microsoft Office Word</Application>
  <DocSecurity>0</DocSecurity>
  <Lines>381</Lines>
  <Paragraphs>153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 Xie</dc:creator>
  <cp:keywords/>
  <dc:description/>
  <cp:lastModifiedBy>王 茜</cp:lastModifiedBy>
  <cp:revision>2</cp:revision>
  <dcterms:created xsi:type="dcterms:W3CDTF">2023-01-19T14:35:00Z</dcterms:created>
  <dcterms:modified xsi:type="dcterms:W3CDTF">2023-01-19T14:35:00Z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383266a8c8756710a6ad4c16d60b2ac619eb2ef4692e2986a1d53ba34ea3668b</vt:lpwstr>
  </property>
</Properties>
</file>