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49CCD" w14:textId="51068CCA" w:rsidR="00464FE4" w:rsidRDefault="007837C9" w:rsidP="007837C9">
      <w:pPr>
        <w:jc w:val="center"/>
      </w:pPr>
      <w:r>
        <w:rPr>
          <w:rFonts w:cs="Times New Roman"/>
          <w:noProof/>
        </w:rPr>
        <w:drawing>
          <wp:inline distT="0" distB="0" distL="0" distR="0" wp14:anchorId="1874C23C" wp14:editId="524C2A99">
            <wp:extent cx="4352925" cy="1703318"/>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365160" cy="1708106"/>
                    </a:xfrm>
                    <a:prstGeom prst="rect">
                      <a:avLst/>
                    </a:prstGeom>
                  </pic:spPr>
                </pic:pic>
              </a:graphicData>
            </a:graphic>
          </wp:inline>
        </w:drawing>
      </w:r>
    </w:p>
    <w:p w14:paraId="0853C3E1" w14:textId="004C626F" w:rsidR="007837C9" w:rsidRDefault="007837C9" w:rsidP="00464FE4">
      <w:pPr>
        <w:jc w:val="center"/>
        <w:rPr>
          <w:b/>
          <w:bCs/>
          <w:i/>
          <w:iCs/>
          <w:sz w:val="36"/>
          <w:szCs w:val="36"/>
        </w:rPr>
      </w:pPr>
      <w:r>
        <w:rPr>
          <w:b/>
          <w:bCs/>
          <w:i/>
          <w:iCs/>
          <w:sz w:val="36"/>
          <w:szCs w:val="36"/>
        </w:rPr>
        <w:t>LCBB5004</w:t>
      </w:r>
    </w:p>
    <w:p w14:paraId="5DB90994" w14:textId="27FCDCD4" w:rsidR="00464FE4" w:rsidRPr="007837C9" w:rsidRDefault="007837C9" w:rsidP="00464FE4">
      <w:pPr>
        <w:jc w:val="center"/>
        <w:rPr>
          <w:b/>
          <w:bCs/>
          <w:i/>
          <w:iCs/>
          <w:sz w:val="36"/>
          <w:szCs w:val="36"/>
        </w:rPr>
      </w:pPr>
      <w:r>
        <w:rPr>
          <w:b/>
          <w:bCs/>
          <w:i/>
          <w:iCs/>
          <w:sz w:val="36"/>
          <w:szCs w:val="36"/>
        </w:rPr>
        <w:t xml:space="preserve">Module Name: </w:t>
      </w:r>
      <w:r w:rsidR="009A3E39" w:rsidRPr="007837C9">
        <w:rPr>
          <w:b/>
          <w:bCs/>
          <w:i/>
          <w:iCs/>
          <w:sz w:val="36"/>
          <w:szCs w:val="36"/>
        </w:rPr>
        <w:t>MANAGING PEOPLE</w:t>
      </w:r>
      <w:r>
        <w:rPr>
          <w:b/>
          <w:bCs/>
          <w:i/>
          <w:iCs/>
          <w:sz w:val="36"/>
          <w:szCs w:val="36"/>
        </w:rPr>
        <w:t xml:space="preserve"> </w:t>
      </w:r>
    </w:p>
    <w:p w14:paraId="634F7683" w14:textId="261C5530" w:rsidR="00464FE4" w:rsidRPr="007837C9" w:rsidRDefault="007837C9" w:rsidP="00464FE4">
      <w:pPr>
        <w:jc w:val="center"/>
        <w:rPr>
          <w:b/>
          <w:bCs/>
          <w:i/>
          <w:iCs/>
          <w:sz w:val="36"/>
          <w:szCs w:val="36"/>
        </w:rPr>
      </w:pPr>
      <w:r w:rsidRPr="007837C9">
        <w:rPr>
          <w:b/>
          <w:bCs/>
          <w:i/>
          <w:iCs/>
          <w:sz w:val="36"/>
          <w:szCs w:val="36"/>
        </w:rPr>
        <w:t>N</w:t>
      </w:r>
      <w:r>
        <w:rPr>
          <w:b/>
          <w:bCs/>
          <w:i/>
          <w:iCs/>
          <w:sz w:val="36"/>
          <w:szCs w:val="36"/>
        </w:rPr>
        <w:t>ame of student: Ivan Stoyanov (Student ID: 2111872)</w:t>
      </w:r>
    </w:p>
    <w:p w14:paraId="7AEC6023" w14:textId="0D68E3E4" w:rsidR="00C70134" w:rsidRDefault="00C70134" w:rsidP="007837C9">
      <w:r>
        <w:br w:type="page"/>
      </w:r>
    </w:p>
    <w:p w14:paraId="0C80A2E4" w14:textId="6B3C64BE" w:rsidR="00464FE4" w:rsidRDefault="00464FE4" w:rsidP="00464FE4">
      <w:pPr>
        <w:pStyle w:val="Heading1"/>
      </w:pPr>
      <w:r>
        <w:lastRenderedPageBreak/>
        <w:t xml:space="preserve"> </w:t>
      </w:r>
      <w:r w:rsidR="009A3E39">
        <w:t>Part 1</w:t>
      </w:r>
    </w:p>
    <w:p w14:paraId="06F1C48A" w14:textId="46897702" w:rsidR="00E6202C" w:rsidRDefault="00E6202C" w:rsidP="00A41145">
      <w:pPr>
        <w:pStyle w:val="Heading2"/>
      </w:pPr>
      <w:r>
        <w:t>Answer to question no A</w:t>
      </w:r>
    </w:p>
    <w:p w14:paraId="4447BE98" w14:textId="15059353" w:rsidR="007A1BD9" w:rsidRDefault="00AA3E4E" w:rsidP="00353258">
      <w:pPr>
        <w:ind w:firstLine="720"/>
      </w:pPr>
      <w:r w:rsidRPr="00AA3E4E">
        <w:t xml:space="preserve">The CIPD (Chartered Institute of Personnel and Development) Profession Map </w:t>
      </w:r>
      <w:proofErr w:type="gramStart"/>
      <w:r w:rsidRPr="00AA3E4E">
        <w:t xml:space="preserve">is </w:t>
      </w:r>
      <w:r w:rsidR="002C0991">
        <w:t>considered to be</w:t>
      </w:r>
      <w:proofErr w:type="gramEnd"/>
      <w:r w:rsidR="002C0991">
        <w:t xml:space="preserve"> </w:t>
      </w:r>
      <w:r w:rsidRPr="00AA3E4E">
        <w:t xml:space="preserve">a framework </w:t>
      </w:r>
      <w:r w:rsidR="00CE36A9">
        <w:t xml:space="preserve">which is responsible </w:t>
      </w:r>
      <w:r w:rsidR="00B00B62">
        <w:t>for</w:t>
      </w:r>
      <w:r w:rsidRPr="00AA3E4E">
        <w:t xml:space="preserve"> defin</w:t>
      </w:r>
      <w:r w:rsidR="00CE36A9">
        <w:t>ing</w:t>
      </w:r>
      <w:r w:rsidRPr="00AA3E4E">
        <w:t xml:space="preserve"> the knowledge, skills, </w:t>
      </w:r>
      <w:r w:rsidR="00B00B62">
        <w:t xml:space="preserve">as well as </w:t>
      </w:r>
      <w:r>
        <w:t>behaviours</w:t>
      </w:r>
      <w:r w:rsidRPr="00AA3E4E">
        <w:t xml:space="preserve"> that </w:t>
      </w:r>
      <w:r w:rsidR="00BF78A4">
        <w:t xml:space="preserve">the </w:t>
      </w:r>
      <w:r w:rsidRPr="00AA3E4E">
        <w:t>professionals working in</w:t>
      </w:r>
      <w:r w:rsidR="00BF78A4">
        <w:t xml:space="preserve"> that of</w:t>
      </w:r>
      <w:r w:rsidRPr="00AA3E4E">
        <w:t xml:space="preserve"> the field of human resources (HR) and learning and development</w:t>
      </w:r>
      <w:r w:rsidR="0046016C">
        <w:t>al</w:t>
      </w:r>
      <w:r w:rsidRPr="00AA3E4E">
        <w:t xml:space="preserve"> need</w:t>
      </w:r>
      <w:r w:rsidR="0046016C">
        <w:t>s</w:t>
      </w:r>
      <w:r w:rsidR="00E61AD7">
        <w:t xml:space="preserve">.  This framework is required </w:t>
      </w:r>
      <w:proofErr w:type="gramStart"/>
      <w:r w:rsidRPr="00AA3E4E">
        <w:t>in order to</w:t>
      </w:r>
      <w:proofErr w:type="gramEnd"/>
      <w:r w:rsidRPr="00AA3E4E">
        <w:t xml:space="preserve"> be effective </w:t>
      </w:r>
      <w:r w:rsidR="00284D37">
        <w:t xml:space="preserve">and </w:t>
      </w:r>
      <w:r w:rsidR="00594386">
        <w:t xml:space="preserve">rational </w:t>
      </w:r>
      <w:r w:rsidRPr="00AA3E4E">
        <w:t>in their roles</w:t>
      </w:r>
      <w:r w:rsidR="004F2555">
        <w:t xml:space="preserve"> (</w:t>
      </w:r>
      <w:r w:rsidR="004F2555" w:rsidRPr="00AA6164">
        <w:rPr>
          <w:rFonts w:cs="Times New Roman"/>
          <w:szCs w:val="24"/>
          <w:shd w:val="clear" w:color="auto" w:fill="FFFFFF"/>
        </w:rPr>
        <w:t>Emsley</w:t>
      </w:r>
      <w:r w:rsidR="004F2555">
        <w:rPr>
          <w:rFonts w:cs="Times New Roman"/>
          <w:szCs w:val="24"/>
          <w:shd w:val="clear" w:color="auto" w:fill="FFFFFF"/>
        </w:rPr>
        <w:t xml:space="preserve"> 2000)</w:t>
      </w:r>
      <w:r w:rsidRPr="00AA3E4E">
        <w:t xml:space="preserve">. It </w:t>
      </w:r>
      <w:r w:rsidR="00983031">
        <w:t>is helpful in providing the human resource professionals</w:t>
      </w:r>
      <w:r w:rsidRPr="00AA3E4E">
        <w:t xml:space="preserve"> </w:t>
      </w:r>
      <w:r w:rsidR="00983031">
        <w:t xml:space="preserve">with </w:t>
      </w:r>
      <w:r w:rsidRPr="00AA3E4E">
        <w:t>a clear and comprehensive guide to the development of H</w:t>
      </w:r>
      <w:r w:rsidR="00DE3CFD">
        <w:t xml:space="preserve">uman </w:t>
      </w:r>
      <w:r w:rsidRPr="00AA3E4E">
        <w:t>R</w:t>
      </w:r>
      <w:r w:rsidR="00DE3CFD">
        <w:t>esource</w:t>
      </w:r>
      <w:r w:rsidRPr="00AA3E4E">
        <w:t xml:space="preserve"> professionals</w:t>
      </w:r>
      <w:r w:rsidR="00983031">
        <w:t xml:space="preserve">. Not only this, the </w:t>
      </w:r>
      <w:r w:rsidR="00983031" w:rsidRPr="00AA3E4E">
        <w:t xml:space="preserve">CIPD (Chartered Institute of Personnel and Development) Profession Map </w:t>
      </w:r>
      <w:r w:rsidRPr="00AA3E4E">
        <w:t xml:space="preserve">is used by </w:t>
      </w:r>
      <w:r w:rsidR="00C512EE">
        <w:t xml:space="preserve">a lot of </w:t>
      </w:r>
      <w:r w:rsidRPr="00AA3E4E">
        <w:t>organizations as a benchmark for assessing the</w:t>
      </w:r>
      <w:r w:rsidR="00F72FAB">
        <w:t>ir</w:t>
      </w:r>
      <w:r w:rsidRPr="00AA3E4E">
        <w:t xml:space="preserve"> competencies</w:t>
      </w:r>
      <w:r w:rsidR="00D21552">
        <w:t xml:space="preserve"> (</w:t>
      </w:r>
      <w:r w:rsidR="00D21552" w:rsidRPr="00AA6164">
        <w:rPr>
          <w:rFonts w:cs="Times New Roman"/>
          <w:color w:val="222222"/>
          <w:szCs w:val="24"/>
          <w:shd w:val="clear" w:color="auto" w:fill="FFFFFF"/>
        </w:rPr>
        <w:t>Fontaine</w:t>
      </w:r>
      <w:r w:rsidR="00D21552">
        <w:rPr>
          <w:rFonts w:cs="Times New Roman"/>
          <w:color w:val="222222"/>
          <w:szCs w:val="24"/>
          <w:shd w:val="clear" w:color="auto" w:fill="FFFFFF"/>
        </w:rPr>
        <w:t xml:space="preserve"> </w:t>
      </w:r>
      <w:r w:rsidR="00D21552">
        <w:rPr>
          <w:rFonts w:cs="Times New Roman"/>
          <w:i/>
          <w:iCs/>
          <w:color w:val="222222"/>
          <w:szCs w:val="24"/>
          <w:shd w:val="clear" w:color="auto" w:fill="FFFFFF"/>
        </w:rPr>
        <w:t>et al.</w:t>
      </w:r>
      <w:r w:rsidR="00D21552">
        <w:rPr>
          <w:rFonts w:cs="Times New Roman"/>
          <w:color w:val="222222"/>
          <w:szCs w:val="24"/>
          <w:shd w:val="clear" w:color="auto" w:fill="FFFFFF"/>
        </w:rPr>
        <w:t xml:space="preserve"> 2020)</w:t>
      </w:r>
      <w:r>
        <w:t>.</w:t>
      </w:r>
    </w:p>
    <w:p w14:paraId="5FDCDAC9" w14:textId="0302E7E9" w:rsidR="00F95032" w:rsidRDefault="00B01FBB" w:rsidP="00353258">
      <w:pPr>
        <w:ind w:firstLine="720"/>
      </w:pPr>
      <w:r>
        <w:t xml:space="preserve">There are eight core behaviours </w:t>
      </w:r>
      <w:r w:rsidR="00DE3CFD">
        <w:t xml:space="preserve">identified that empower the </w:t>
      </w:r>
      <w:r w:rsidR="00765E5C" w:rsidRPr="00AA3E4E">
        <w:t>H</w:t>
      </w:r>
      <w:r w:rsidR="00765E5C">
        <w:t xml:space="preserve">uman </w:t>
      </w:r>
      <w:r w:rsidR="00765E5C" w:rsidRPr="00AA3E4E">
        <w:t>R</w:t>
      </w:r>
      <w:r w:rsidR="00765E5C">
        <w:t>esource</w:t>
      </w:r>
      <w:r w:rsidR="00765E5C" w:rsidRPr="00AA3E4E">
        <w:t xml:space="preserve"> professionals</w:t>
      </w:r>
      <w:r w:rsidR="00765E5C">
        <w:t xml:space="preserve"> working in </w:t>
      </w:r>
      <w:r w:rsidR="00793C0C">
        <w:t xml:space="preserve">the </w:t>
      </w:r>
      <w:r w:rsidR="00765E5C">
        <w:t>United Kingdom</w:t>
      </w:r>
      <w:r w:rsidR="00793C0C">
        <w:t xml:space="preserve"> for the purpose of creating values for </w:t>
      </w:r>
      <w:r w:rsidR="00BD572C">
        <w:t>people</w:t>
      </w:r>
      <w:r w:rsidR="00793C0C">
        <w:t>, organizations, society as well as in their field itself.</w:t>
      </w:r>
      <w:r w:rsidR="00553E6F">
        <w:t xml:space="preserve"> Such eight core behaviours </w:t>
      </w:r>
      <w:r w:rsidR="005C096D">
        <w:t xml:space="preserve">of </w:t>
      </w:r>
      <w:r w:rsidR="00F95032">
        <w:t xml:space="preserve">the </w:t>
      </w:r>
      <w:r w:rsidR="00F95032" w:rsidRPr="00AA3E4E">
        <w:t>CIPD (Chartered Institute of Personnel and Development) Profession Map</w:t>
      </w:r>
      <w:r w:rsidR="00F95032">
        <w:t xml:space="preserve"> </w:t>
      </w:r>
      <w:r w:rsidR="00F95032" w:rsidRPr="009E4CE0">
        <w:t xml:space="preserve">are- </w:t>
      </w:r>
      <w:r w:rsidR="00F95032" w:rsidRPr="009E4CE0">
        <w:rPr>
          <w:lang w:eastAsia="en-GB"/>
        </w:rPr>
        <w:t>Ethical practice</w:t>
      </w:r>
      <w:r w:rsidR="00F95032" w:rsidRPr="009E4CE0">
        <w:t xml:space="preserve">, </w:t>
      </w:r>
      <w:r w:rsidR="00F95032" w:rsidRPr="00F95032">
        <w:rPr>
          <w:lang w:eastAsia="en-GB"/>
        </w:rPr>
        <w:t xml:space="preserve">Professional </w:t>
      </w:r>
      <w:proofErr w:type="gramStart"/>
      <w:r w:rsidR="00F95032" w:rsidRPr="00F95032">
        <w:rPr>
          <w:lang w:eastAsia="en-GB"/>
        </w:rPr>
        <w:t>courage</w:t>
      </w:r>
      <w:proofErr w:type="gramEnd"/>
      <w:r w:rsidR="00F95032" w:rsidRPr="00F95032">
        <w:rPr>
          <w:lang w:eastAsia="en-GB"/>
        </w:rPr>
        <w:t xml:space="preserve"> and influence</w:t>
      </w:r>
      <w:r w:rsidR="00F95032" w:rsidRPr="009E4CE0">
        <w:t xml:space="preserve">, </w:t>
      </w:r>
      <w:r w:rsidR="009E4CE0" w:rsidRPr="00F95032">
        <w:rPr>
          <w:lang w:eastAsia="en-GB"/>
        </w:rPr>
        <w:t>valuing</w:t>
      </w:r>
      <w:r w:rsidR="00F95032" w:rsidRPr="00F95032">
        <w:rPr>
          <w:lang w:eastAsia="en-GB"/>
        </w:rPr>
        <w:t xml:space="preserve"> people</w:t>
      </w:r>
      <w:r w:rsidR="00F95032" w:rsidRPr="009E4CE0">
        <w:t xml:space="preserve">, </w:t>
      </w:r>
      <w:r w:rsidR="009E4CE0" w:rsidRPr="00F95032">
        <w:rPr>
          <w:lang w:eastAsia="en-GB"/>
        </w:rPr>
        <w:t>working</w:t>
      </w:r>
      <w:r w:rsidR="00F95032" w:rsidRPr="00F95032">
        <w:rPr>
          <w:lang w:eastAsia="en-GB"/>
        </w:rPr>
        <w:t xml:space="preserve"> inclusively</w:t>
      </w:r>
      <w:r w:rsidR="00F95032" w:rsidRPr="009E4CE0">
        <w:t xml:space="preserve">, </w:t>
      </w:r>
      <w:r w:rsidR="00F95032" w:rsidRPr="00F95032">
        <w:rPr>
          <w:lang w:eastAsia="en-GB"/>
        </w:rPr>
        <w:t xml:space="preserve">Commercial </w:t>
      </w:r>
      <w:r w:rsidR="009E4CE0">
        <w:rPr>
          <w:lang w:eastAsia="en-GB"/>
        </w:rPr>
        <w:t>Drive</w:t>
      </w:r>
      <w:r w:rsidR="00F95032" w:rsidRPr="009E4CE0">
        <w:t xml:space="preserve">, </w:t>
      </w:r>
      <w:r w:rsidR="00F95032" w:rsidRPr="00F95032">
        <w:rPr>
          <w:lang w:eastAsia="en-GB"/>
        </w:rPr>
        <w:t>Passion for learning</w:t>
      </w:r>
      <w:r w:rsidR="00F95032" w:rsidRPr="009E4CE0">
        <w:t xml:space="preserve">, </w:t>
      </w:r>
      <w:r w:rsidR="00F95032" w:rsidRPr="00F95032">
        <w:rPr>
          <w:lang w:eastAsia="en-GB"/>
        </w:rPr>
        <w:t>Insights focused</w:t>
      </w:r>
      <w:r w:rsidR="00F95032" w:rsidRPr="009E4CE0">
        <w:t xml:space="preserve"> and </w:t>
      </w:r>
      <w:r w:rsidR="00F95032" w:rsidRPr="00F95032">
        <w:rPr>
          <w:lang w:eastAsia="en-GB"/>
        </w:rPr>
        <w:t>Situational decision-</w:t>
      </w:r>
      <w:r w:rsidR="00F95032" w:rsidRPr="00AD7E33">
        <w:t>making</w:t>
      </w:r>
      <w:r w:rsidR="009E4CE0" w:rsidRPr="00AD7E33">
        <w:t>.</w:t>
      </w:r>
      <w:r w:rsidR="00AD7E33" w:rsidRPr="00AD7E33">
        <w:t xml:space="preserve"> Th</w:t>
      </w:r>
      <w:r w:rsidR="00D76E88">
        <w:t>us, the eight different kinds of</w:t>
      </w:r>
      <w:r w:rsidR="00AD7E33" w:rsidRPr="00AD7E33">
        <w:t xml:space="preserve"> </w:t>
      </w:r>
      <w:r w:rsidR="00AD7E33">
        <w:t>behaviours</w:t>
      </w:r>
      <w:r w:rsidR="00AD7E33" w:rsidRPr="00AD7E33">
        <w:t xml:space="preserve"> </w:t>
      </w:r>
      <w:r w:rsidR="000C2909">
        <w:t xml:space="preserve">that are </w:t>
      </w:r>
      <w:r w:rsidR="00AD7E33" w:rsidRPr="00AD7E33">
        <w:t xml:space="preserve">outlined in the CIPD </w:t>
      </w:r>
      <w:r w:rsidR="00AD7E33" w:rsidRPr="00AA3E4E">
        <w:t>(Chartered Institute of Personnel and Development)</w:t>
      </w:r>
      <w:r w:rsidR="00AD7E33">
        <w:t xml:space="preserve"> </w:t>
      </w:r>
      <w:r w:rsidR="00AD7E33" w:rsidRPr="00AD7E33">
        <w:t xml:space="preserve">Profession Map </w:t>
      </w:r>
      <w:proofErr w:type="gramStart"/>
      <w:r w:rsidR="00AD7E33" w:rsidRPr="00AD7E33">
        <w:t>are</w:t>
      </w:r>
      <w:r w:rsidR="000C2909">
        <w:t xml:space="preserve"> considered to be</w:t>
      </w:r>
      <w:proofErr w:type="gramEnd"/>
      <w:r w:rsidR="00AD7E33" w:rsidRPr="00AD7E33">
        <w:t xml:space="preserve"> important for </w:t>
      </w:r>
      <w:r w:rsidR="00183576">
        <w:t xml:space="preserve">the </w:t>
      </w:r>
      <w:r w:rsidR="00AD7E33" w:rsidRPr="00AD7E33">
        <w:t>effective H</w:t>
      </w:r>
      <w:r w:rsidR="00AD7E33">
        <w:t xml:space="preserve">uman </w:t>
      </w:r>
      <w:r w:rsidR="00AD7E33" w:rsidRPr="00AD7E33">
        <w:t>R</w:t>
      </w:r>
      <w:r w:rsidR="00AD7E33">
        <w:t>esource</w:t>
      </w:r>
      <w:r w:rsidR="00AD7E33" w:rsidRPr="00AD7E33">
        <w:t xml:space="preserve"> professionals </w:t>
      </w:r>
      <w:r w:rsidR="00183576">
        <w:t>who work</w:t>
      </w:r>
      <w:r w:rsidR="00AD7E33" w:rsidRPr="00AD7E33">
        <w:t xml:space="preserve"> in the U</w:t>
      </w:r>
      <w:r w:rsidR="00AD7E33">
        <w:t xml:space="preserve">nited </w:t>
      </w:r>
      <w:r w:rsidR="00AD7E33" w:rsidRPr="00AD7E33">
        <w:t>K</w:t>
      </w:r>
      <w:r w:rsidR="00AD7E33">
        <w:t>ingdom</w:t>
      </w:r>
      <w:r w:rsidR="004F2555">
        <w:t xml:space="preserve"> (</w:t>
      </w:r>
      <w:proofErr w:type="spellStart"/>
      <w:r w:rsidR="004F2555" w:rsidRPr="00AA6164">
        <w:rPr>
          <w:rFonts w:cs="Times New Roman"/>
          <w:szCs w:val="24"/>
          <w:shd w:val="clear" w:color="auto" w:fill="FFFFFF"/>
        </w:rPr>
        <w:t>Priambodo</w:t>
      </w:r>
      <w:proofErr w:type="spellEnd"/>
      <w:r w:rsidR="004F2555">
        <w:rPr>
          <w:rFonts w:cs="Times New Roman"/>
          <w:szCs w:val="24"/>
          <w:shd w:val="clear" w:color="auto" w:fill="FFFFFF"/>
        </w:rPr>
        <w:t xml:space="preserve"> </w:t>
      </w:r>
      <w:r w:rsidR="004F2555">
        <w:rPr>
          <w:rFonts w:cs="Times New Roman"/>
          <w:i/>
          <w:iCs/>
          <w:szCs w:val="24"/>
          <w:shd w:val="clear" w:color="auto" w:fill="FFFFFF"/>
        </w:rPr>
        <w:t>et al.</w:t>
      </w:r>
      <w:r w:rsidR="004F2555">
        <w:rPr>
          <w:rFonts w:cs="Times New Roman"/>
          <w:szCs w:val="24"/>
          <w:shd w:val="clear" w:color="auto" w:fill="FFFFFF"/>
        </w:rPr>
        <w:t xml:space="preserve"> 2021)</w:t>
      </w:r>
      <w:r w:rsidR="00183576">
        <w:t xml:space="preserve">. This is because the behaviours are responsible for </w:t>
      </w:r>
      <w:r w:rsidR="003E547A">
        <w:t>providing</w:t>
      </w:r>
      <w:r w:rsidR="00AD7E33" w:rsidRPr="00AD7E33">
        <w:t xml:space="preserve"> a clear </w:t>
      </w:r>
      <w:r w:rsidR="003E547A">
        <w:t xml:space="preserve">as well as a </w:t>
      </w:r>
      <w:r w:rsidR="00AD7E33" w:rsidRPr="00AD7E33">
        <w:t>comprehensive guide to</w:t>
      </w:r>
      <w:r w:rsidR="003E547A">
        <w:t xml:space="preserve"> all</w:t>
      </w:r>
      <w:r w:rsidR="00AD7E33" w:rsidRPr="00AD7E33">
        <w:t xml:space="preserve"> the skills and </w:t>
      </w:r>
      <w:r w:rsidR="00AD7E33">
        <w:t>behaviours</w:t>
      </w:r>
      <w:r w:rsidR="00AD7E33" w:rsidRPr="00AD7E33">
        <w:t xml:space="preserve"> </w:t>
      </w:r>
      <w:r w:rsidR="0092334A">
        <w:t xml:space="preserve">which </w:t>
      </w:r>
      <w:r w:rsidR="00AD7E33" w:rsidRPr="00AD7E33">
        <w:t xml:space="preserve">are </w:t>
      </w:r>
      <w:r w:rsidR="0092334A">
        <w:t xml:space="preserve">thought to be </w:t>
      </w:r>
      <w:r w:rsidR="00AD7E33" w:rsidRPr="00AD7E33">
        <w:t xml:space="preserve">essential </w:t>
      </w:r>
      <w:r w:rsidR="0092334A">
        <w:t xml:space="preserve">and important </w:t>
      </w:r>
      <w:r w:rsidR="00AD7E33" w:rsidRPr="00AD7E33">
        <w:t>for</w:t>
      </w:r>
      <w:r w:rsidR="0092334A">
        <w:t xml:space="preserve"> </w:t>
      </w:r>
      <w:r w:rsidR="00510F3C">
        <w:t>being successful</w:t>
      </w:r>
      <w:r w:rsidR="00AD7E33" w:rsidRPr="00AD7E33">
        <w:t xml:space="preserve"> in the</w:t>
      </w:r>
      <w:r w:rsidR="00B20D0B">
        <w:t>ir</w:t>
      </w:r>
      <w:r w:rsidR="00AD7E33" w:rsidRPr="00AD7E33">
        <w:t xml:space="preserve"> field</w:t>
      </w:r>
      <w:r w:rsidR="00D21552">
        <w:t xml:space="preserve"> (</w:t>
      </w:r>
      <w:r w:rsidR="00D21552" w:rsidRPr="00AA6164">
        <w:rPr>
          <w:rFonts w:cs="Times New Roman"/>
          <w:color w:val="222222"/>
          <w:szCs w:val="24"/>
          <w:shd w:val="clear" w:color="auto" w:fill="FFFFFF"/>
        </w:rPr>
        <w:t>Fontaine</w:t>
      </w:r>
      <w:r w:rsidR="00D21552">
        <w:rPr>
          <w:rFonts w:cs="Times New Roman"/>
          <w:color w:val="222222"/>
          <w:szCs w:val="24"/>
          <w:shd w:val="clear" w:color="auto" w:fill="FFFFFF"/>
        </w:rPr>
        <w:t xml:space="preserve"> </w:t>
      </w:r>
      <w:r w:rsidR="00D21552">
        <w:rPr>
          <w:rFonts w:cs="Times New Roman"/>
          <w:i/>
          <w:iCs/>
          <w:color w:val="222222"/>
          <w:szCs w:val="24"/>
          <w:shd w:val="clear" w:color="auto" w:fill="FFFFFF"/>
        </w:rPr>
        <w:t>et al.</w:t>
      </w:r>
      <w:r w:rsidR="00D21552">
        <w:rPr>
          <w:rFonts w:cs="Times New Roman"/>
          <w:color w:val="222222"/>
          <w:szCs w:val="24"/>
          <w:shd w:val="clear" w:color="auto" w:fill="FFFFFF"/>
        </w:rPr>
        <w:t xml:space="preserve"> 2020)</w:t>
      </w:r>
      <w:r w:rsidR="00AD7E33" w:rsidRPr="00AD7E33">
        <w:t>.</w:t>
      </w:r>
    </w:p>
    <w:p w14:paraId="51A53D8D" w14:textId="77777777" w:rsidR="00DB402B" w:rsidRDefault="00F10ED3" w:rsidP="00E83CB3">
      <w:pPr>
        <w:ind w:firstLine="360"/>
      </w:pPr>
      <w:r>
        <w:lastRenderedPageBreak/>
        <w:t xml:space="preserve">The </w:t>
      </w:r>
      <w:r w:rsidR="003D1E72">
        <w:t xml:space="preserve">eight </w:t>
      </w:r>
      <w:r>
        <w:t xml:space="preserve">core </w:t>
      </w:r>
      <w:r w:rsidR="003D1E72">
        <w:t xml:space="preserve">behaviours </w:t>
      </w:r>
      <w:r w:rsidR="001C5497">
        <w:t>influence</w:t>
      </w:r>
      <w:r w:rsidR="003D1E72">
        <w:t xml:space="preserve"> the following aspects of the Human Resource professionals to effectively work in the United </w:t>
      </w:r>
      <w:r w:rsidR="003D1E72" w:rsidRPr="00303F1E">
        <w:t>Kingdom-</w:t>
      </w:r>
    </w:p>
    <w:p w14:paraId="1A6E7542" w14:textId="130D8EE4" w:rsidR="00650EDA" w:rsidRDefault="00C06C66" w:rsidP="00812BAE">
      <w:pPr>
        <w:pStyle w:val="ListParagraph"/>
        <w:numPr>
          <w:ilvl w:val="0"/>
          <w:numId w:val="2"/>
        </w:numPr>
      </w:pPr>
      <w:r>
        <w:t xml:space="preserve">Involving </w:t>
      </w:r>
      <w:r w:rsidR="009329C7" w:rsidRPr="00303F1E">
        <w:t xml:space="preserve">Professionalism: </w:t>
      </w:r>
      <w:r w:rsidR="002347D2">
        <w:t xml:space="preserve">The </w:t>
      </w:r>
      <w:r w:rsidR="009329C7" w:rsidRPr="00303F1E">
        <w:t>H</w:t>
      </w:r>
      <w:r w:rsidR="002347D2">
        <w:t xml:space="preserve">uman </w:t>
      </w:r>
      <w:r w:rsidR="009329C7" w:rsidRPr="00303F1E">
        <w:t>R</w:t>
      </w:r>
      <w:r w:rsidR="002347D2">
        <w:t>esource</w:t>
      </w:r>
      <w:r w:rsidR="009329C7" w:rsidRPr="00303F1E">
        <w:t xml:space="preserve"> professionals</w:t>
      </w:r>
      <w:r w:rsidR="00295817">
        <w:t xml:space="preserve">, through the understanding of </w:t>
      </w:r>
      <w:r w:rsidR="00295817" w:rsidRPr="00F95032">
        <w:rPr>
          <w:lang w:eastAsia="en-GB"/>
        </w:rPr>
        <w:t>Professional courage and influence</w:t>
      </w:r>
      <w:r w:rsidR="00D658DD">
        <w:rPr>
          <w:lang w:eastAsia="en-GB"/>
        </w:rPr>
        <w:t xml:space="preserve"> and ethical practices (two out of eight behaviours of </w:t>
      </w:r>
      <w:r w:rsidR="00D658DD">
        <w:t xml:space="preserve">the </w:t>
      </w:r>
      <w:r w:rsidR="00D658DD" w:rsidRPr="00AA3E4E">
        <w:t>CIPD (Chartered Institute of Personnel and Development Profession Map</w:t>
      </w:r>
      <w:r w:rsidR="00306115">
        <w:t>)</w:t>
      </w:r>
      <w:r w:rsidR="00295817">
        <w:t xml:space="preserve">, </w:t>
      </w:r>
      <w:r w:rsidR="00E502D8">
        <w:t>are</w:t>
      </w:r>
      <w:r w:rsidR="00D658DD">
        <w:t xml:space="preserve"> </w:t>
      </w:r>
      <w:r w:rsidR="009329C7" w:rsidRPr="00303F1E">
        <w:t>able to demonstrate a high</w:t>
      </w:r>
      <w:r w:rsidR="00237623">
        <w:t>er</w:t>
      </w:r>
      <w:r w:rsidR="009329C7" w:rsidRPr="00303F1E">
        <w:t xml:space="preserve"> level of professionalism in their </w:t>
      </w:r>
      <w:r w:rsidR="00237623">
        <w:t>field of</w:t>
      </w:r>
      <w:r w:rsidR="00A030CB">
        <w:t xml:space="preserve"> </w:t>
      </w:r>
      <w:r w:rsidR="009329C7" w:rsidRPr="00303F1E">
        <w:t xml:space="preserve">work, </w:t>
      </w:r>
      <w:r w:rsidR="00A030CB">
        <w:t xml:space="preserve">which </w:t>
      </w:r>
      <w:r w:rsidR="009329C7" w:rsidRPr="00303F1E">
        <w:t>includ</w:t>
      </w:r>
      <w:r w:rsidR="00A030CB">
        <w:t xml:space="preserve">es being </w:t>
      </w:r>
      <w:r w:rsidR="009329C7" w:rsidRPr="00303F1E">
        <w:t xml:space="preserve">ethical, respectful, </w:t>
      </w:r>
      <w:r w:rsidR="00A030CB">
        <w:t xml:space="preserve">as well as </w:t>
      </w:r>
      <w:r w:rsidR="009329C7" w:rsidRPr="00303F1E">
        <w:t xml:space="preserve">committed to </w:t>
      </w:r>
      <w:r w:rsidR="001E0868">
        <w:t xml:space="preserve">a </w:t>
      </w:r>
      <w:r w:rsidR="009329C7" w:rsidRPr="00303F1E">
        <w:t xml:space="preserve">continuous </w:t>
      </w:r>
      <w:r w:rsidR="001E0868">
        <w:t xml:space="preserve">process of </w:t>
      </w:r>
      <w:r w:rsidR="009329C7" w:rsidRPr="00303F1E">
        <w:t>learning and development</w:t>
      </w:r>
      <w:r w:rsidR="004F2555">
        <w:t xml:space="preserve"> (</w:t>
      </w:r>
      <w:proofErr w:type="spellStart"/>
      <w:r w:rsidR="004F2555" w:rsidRPr="00AA6164">
        <w:rPr>
          <w:rFonts w:cs="Times New Roman"/>
          <w:szCs w:val="24"/>
          <w:shd w:val="clear" w:color="auto" w:fill="FFFFFF"/>
        </w:rPr>
        <w:t>Budde</w:t>
      </w:r>
      <w:proofErr w:type="spellEnd"/>
      <w:r w:rsidR="004F2555">
        <w:rPr>
          <w:rFonts w:cs="Times New Roman"/>
          <w:szCs w:val="24"/>
          <w:shd w:val="clear" w:color="auto" w:fill="FFFFFF"/>
        </w:rPr>
        <w:t xml:space="preserve"> 2009)</w:t>
      </w:r>
      <w:r w:rsidR="009329C7" w:rsidRPr="00303F1E">
        <w:t>.</w:t>
      </w:r>
    </w:p>
    <w:p w14:paraId="0D0BF507" w14:textId="12DD4393" w:rsidR="00650EDA" w:rsidRDefault="00C06C66" w:rsidP="00812BAE">
      <w:pPr>
        <w:pStyle w:val="ListParagraph"/>
        <w:numPr>
          <w:ilvl w:val="0"/>
          <w:numId w:val="2"/>
        </w:numPr>
      </w:pPr>
      <w:r>
        <w:t>Implication of better c</w:t>
      </w:r>
      <w:r w:rsidR="009329C7" w:rsidRPr="00303F1E">
        <w:t>ommunication: H</w:t>
      </w:r>
      <w:r w:rsidR="00303D32">
        <w:t xml:space="preserve">uman </w:t>
      </w:r>
      <w:r w:rsidR="009329C7" w:rsidRPr="00303F1E">
        <w:t>R</w:t>
      </w:r>
      <w:r w:rsidR="00303D32">
        <w:t>esource</w:t>
      </w:r>
      <w:r w:rsidR="009329C7" w:rsidRPr="00303F1E">
        <w:t xml:space="preserve"> professionals </w:t>
      </w:r>
      <w:r w:rsidR="00303D32">
        <w:t>ar</w:t>
      </w:r>
      <w:r w:rsidR="009329C7" w:rsidRPr="00303F1E">
        <w:t>e able to communicate effectively with a wide range of stakeholders, including employees, managers, and external partners</w:t>
      </w:r>
      <w:r w:rsidR="00303D32">
        <w:t xml:space="preserve"> through the understanding and practising of the behaviours like </w:t>
      </w:r>
      <w:r w:rsidR="00303D32" w:rsidRPr="00F95032">
        <w:rPr>
          <w:lang w:eastAsia="en-GB"/>
        </w:rPr>
        <w:t>valuing people</w:t>
      </w:r>
      <w:r w:rsidR="00303D32" w:rsidRPr="009E4CE0">
        <w:t xml:space="preserve">, </w:t>
      </w:r>
      <w:r w:rsidR="00303D32" w:rsidRPr="00F95032">
        <w:rPr>
          <w:lang w:eastAsia="en-GB"/>
        </w:rPr>
        <w:t>working inclusively</w:t>
      </w:r>
      <w:r w:rsidR="00303D32" w:rsidRPr="009E4CE0">
        <w:t xml:space="preserve"> </w:t>
      </w:r>
      <w:r w:rsidR="00303D32">
        <w:t xml:space="preserve">and </w:t>
      </w:r>
      <w:r w:rsidR="00364F42">
        <w:rPr>
          <w:lang w:eastAsia="en-GB"/>
        </w:rPr>
        <w:t>c</w:t>
      </w:r>
      <w:r w:rsidR="00303D32" w:rsidRPr="00F95032">
        <w:rPr>
          <w:lang w:eastAsia="en-GB"/>
        </w:rPr>
        <w:t xml:space="preserve">ommercial </w:t>
      </w:r>
      <w:r w:rsidR="00364F42">
        <w:rPr>
          <w:lang w:eastAsia="en-GB"/>
        </w:rPr>
        <w:t>d</w:t>
      </w:r>
      <w:r w:rsidR="00303D32">
        <w:rPr>
          <w:lang w:eastAsia="en-GB"/>
        </w:rPr>
        <w:t>rive</w:t>
      </w:r>
      <w:r w:rsidR="009329C7" w:rsidRPr="00303F1E">
        <w:t xml:space="preserve">. </w:t>
      </w:r>
      <w:r w:rsidR="00E86A0B">
        <w:t>These</w:t>
      </w:r>
      <w:r w:rsidR="009329C7" w:rsidRPr="00303F1E">
        <w:t xml:space="preserve"> </w:t>
      </w:r>
      <w:r w:rsidR="00E86A0B">
        <w:t xml:space="preserve">practices </w:t>
      </w:r>
      <w:r w:rsidR="009329C7" w:rsidRPr="00303F1E">
        <w:t xml:space="preserve">include being able to listen </w:t>
      </w:r>
      <w:r w:rsidR="00083D71">
        <w:t xml:space="preserve">to everyone </w:t>
      </w:r>
      <w:r w:rsidR="009329C7" w:rsidRPr="00303F1E">
        <w:t xml:space="preserve">actively, speak clearly and concisely, </w:t>
      </w:r>
      <w:r w:rsidR="00083D71">
        <w:t xml:space="preserve">value the opinion of </w:t>
      </w:r>
      <w:r w:rsidR="00FA0D4A">
        <w:t>everyone, understand the issues of everyone</w:t>
      </w:r>
      <w:r w:rsidR="00083D71">
        <w:t xml:space="preserve"> </w:t>
      </w:r>
      <w:r w:rsidR="009329C7" w:rsidRPr="00303F1E">
        <w:t>and write in a clear and concise manner</w:t>
      </w:r>
      <w:r w:rsidR="004F2555">
        <w:t xml:space="preserve"> (</w:t>
      </w:r>
      <w:proofErr w:type="spellStart"/>
      <w:r w:rsidR="004F2555" w:rsidRPr="00AA6164">
        <w:rPr>
          <w:rFonts w:cs="Times New Roman"/>
          <w:szCs w:val="24"/>
          <w:shd w:val="clear" w:color="auto" w:fill="FFFFFF"/>
        </w:rPr>
        <w:t>Weustink</w:t>
      </w:r>
      <w:proofErr w:type="spellEnd"/>
      <w:r w:rsidR="004F2555">
        <w:rPr>
          <w:rFonts w:cs="Times New Roman"/>
          <w:szCs w:val="24"/>
          <w:shd w:val="clear" w:color="auto" w:fill="FFFFFF"/>
        </w:rPr>
        <w:t xml:space="preserve"> </w:t>
      </w:r>
      <w:r w:rsidR="004F2555">
        <w:rPr>
          <w:rFonts w:cs="Times New Roman"/>
          <w:i/>
          <w:iCs/>
          <w:szCs w:val="24"/>
          <w:shd w:val="clear" w:color="auto" w:fill="FFFFFF"/>
        </w:rPr>
        <w:t>et al.</w:t>
      </w:r>
      <w:r w:rsidR="004F2555">
        <w:rPr>
          <w:rFonts w:cs="Times New Roman"/>
          <w:szCs w:val="24"/>
          <w:shd w:val="clear" w:color="auto" w:fill="FFFFFF"/>
        </w:rPr>
        <w:t xml:space="preserve"> 2000)</w:t>
      </w:r>
      <w:r w:rsidR="009329C7" w:rsidRPr="00303F1E">
        <w:t>.</w:t>
      </w:r>
    </w:p>
    <w:p w14:paraId="45A667D3" w14:textId="3A26B8BC" w:rsidR="00650EDA" w:rsidRDefault="00C06C66" w:rsidP="00812BAE">
      <w:pPr>
        <w:pStyle w:val="ListParagraph"/>
        <w:numPr>
          <w:ilvl w:val="0"/>
          <w:numId w:val="2"/>
        </w:numPr>
      </w:pPr>
      <w:r>
        <w:t>Inducing c</w:t>
      </w:r>
      <w:r w:rsidR="009329C7" w:rsidRPr="00303F1E">
        <w:t>ollaboration: H</w:t>
      </w:r>
      <w:r w:rsidR="00FA298D">
        <w:t xml:space="preserve">uman </w:t>
      </w:r>
      <w:r w:rsidR="009329C7" w:rsidRPr="00303F1E">
        <w:t>R</w:t>
      </w:r>
      <w:r w:rsidR="00FA298D">
        <w:t>esource</w:t>
      </w:r>
      <w:r w:rsidR="009329C7" w:rsidRPr="00303F1E">
        <w:t xml:space="preserve"> professionals </w:t>
      </w:r>
      <w:proofErr w:type="gramStart"/>
      <w:r w:rsidR="00010BCB">
        <w:t>are</w:t>
      </w:r>
      <w:r w:rsidR="009329C7" w:rsidRPr="00303F1E">
        <w:t xml:space="preserve"> able to</w:t>
      </w:r>
      <w:proofErr w:type="gramEnd"/>
      <w:r w:rsidR="009329C7" w:rsidRPr="00303F1E">
        <w:t xml:space="preserve"> work </w:t>
      </w:r>
      <w:r w:rsidR="0046016C">
        <w:t xml:space="preserve">in an effective way </w:t>
      </w:r>
      <w:r w:rsidR="009329C7" w:rsidRPr="00303F1E">
        <w:t>as part of a team and collaborate with others to achieve common goals</w:t>
      </w:r>
      <w:r w:rsidR="00010BCB">
        <w:t xml:space="preserve"> through the understanding and practising of the behaviours like </w:t>
      </w:r>
      <w:r w:rsidR="00010BCB" w:rsidRPr="00F95032">
        <w:rPr>
          <w:lang w:eastAsia="en-GB"/>
        </w:rPr>
        <w:t>Passion for learning</w:t>
      </w:r>
      <w:r w:rsidR="009329C7" w:rsidRPr="00303F1E">
        <w:t>. This includes being able to build and maintain relationships with colleagues, as well as being able to contribute to team discussions and decision-making processes</w:t>
      </w:r>
      <w:r w:rsidR="004F2555">
        <w:t xml:space="preserve"> (</w:t>
      </w:r>
      <w:r w:rsidR="004F2555" w:rsidRPr="00AA6164">
        <w:rPr>
          <w:rFonts w:cs="Times New Roman"/>
          <w:szCs w:val="24"/>
          <w:shd w:val="clear" w:color="auto" w:fill="FFFFFF"/>
        </w:rPr>
        <w:t>Alegre</w:t>
      </w:r>
      <w:r w:rsidR="004F2555">
        <w:rPr>
          <w:rFonts w:cs="Times New Roman"/>
          <w:szCs w:val="24"/>
          <w:shd w:val="clear" w:color="auto" w:fill="FFFFFF"/>
        </w:rPr>
        <w:t xml:space="preserve"> </w:t>
      </w:r>
      <w:r w:rsidR="004F2555" w:rsidRPr="00AA6164">
        <w:rPr>
          <w:rFonts w:cs="Times New Roman"/>
          <w:szCs w:val="24"/>
          <w:shd w:val="clear" w:color="auto" w:fill="FFFFFF"/>
        </w:rPr>
        <w:t>and Sard</w:t>
      </w:r>
      <w:r w:rsidR="004F2555">
        <w:rPr>
          <w:rFonts w:cs="Times New Roman"/>
          <w:szCs w:val="24"/>
          <w:shd w:val="clear" w:color="auto" w:fill="FFFFFF"/>
        </w:rPr>
        <w:t xml:space="preserve"> 2017)</w:t>
      </w:r>
      <w:r w:rsidR="009329C7" w:rsidRPr="00303F1E">
        <w:t>.</w:t>
      </w:r>
    </w:p>
    <w:p w14:paraId="029694D8" w14:textId="49BFA611" w:rsidR="00650EDA" w:rsidRDefault="00C06C66" w:rsidP="00812BAE">
      <w:pPr>
        <w:pStyle w:val="ListParagraph"/>
        <w:numPr>
          <w:ilvl w:val="0"/>
          <w:numId w:val="2"/>
        </w:numPr>
      </w:pPr>
      <w:r>
        <w:t>Initiating p</w:t>
      </w:r>
      <w:r w:rsidR="009329C7" w:rsidRPr="00303F1E">
        <w:t>roblem-solving</w:t>
      </w:r>
      <w:r>
        <w:t xml:space="preserve"> behaviour</w:t>
      </w:r>
      <w:r w:rsidR="009329C7" w:rsidRPr="00303F1E">
        <w:t>: H</w:t>
      </w:r>
      <w:r w:rsidR="00FA298D">
        <w:t xml:space="preserve">uman </w:t>
      </w:r>
      <w:r w:rsidR="009329C7" w:rsidRPr="00303F1E">
        <w:t>R</w:t>
      </w:r>
      <w:r w:rsidR="00FA298D">
        <w:t>esource</w:t>
      </w:r>
      <w:r w:rsidR="009329C7" w:rsidRPr="00303F1E">
        <w:t xml:space="preserve"> professionals </w:t>
      </w:r>
      <w:proofErr w:type="gramStart"/>
      <w:r w:rsidR="00010BCB">
        <w:t>are</w:t>
      </w:r>
      <w:r w:rsidR="009329C7" w:rsidRPr="00303F1E">
        <w:t xml:space="preserve"> able to</w:t>
      </w:r>
      <w:proofErr w:type="gramEnd"/>
      <w:r w:rsidR="009329C7" w:rsidRPr="00303F1E">
        <w:t xml:space="preserve"> identify and resolve problems and issues that arise in the workplace</w:t>
      </w:r>
      <w:r w:rsidR="00010BCB">
        <w:t xml:space="preserve"> through the understanding and practising of the behaviours </w:t>
      </w:r>
      <w:r w:rsidR="002A39B4">
        <w:t>by focusing on the insights</w:t>
      </w:r>
      <w:r w:rsidR="009329C7" w:rsidRPr="00303F1E">
        <w:t xml:space="preserve">. This includes being able to </w:t>
      </w:r>
      <w:r w:rsidR="00303F1E" w:rsidRPr="00303F1E">
        <w:t>analyse</w:t>
      </w:r>
      <w:r w:rsidR="009329C7" w:rsidRPr="00303F1E">
        <w:t xml:space="preserve"> problems, generate potential solutions, and implement effective solutions.</w:t>
      </w:r>
    </w:p>
    <w:p w14:paraId="4E30C1E3" w14:textId="67E6207B" w:rsidR="00650EDA" w:rsidRDefault="00C06C66" w:rsidP="00812BAE">
      <w:pPr>
        <w:pStyle w:val="ListParagraph"/>
        <w:numPr>
          <w:ilvl w:val="0"/>
          <w:numId w:val="2"/>
        </w:numPr>
      </w:pPr>
      <w:r>
        <w:lastRenderedPageBreak/>
        <w:t>Incorporating a</w:t>
      </w:r>
      <w:r w:rsidR="00D93753" w:rsidRPr="00303F1E">
        <w:t>daptability: H</w:t>
      </w:r>
      <w:r w:rsidR="00FA298D">
        <w:t xml:space="preserve">uman </w:t>
      </w:r>
      <w:r w:rsidR="00D93753" w:rsidRPr="00303F1E">
        <w:t>R</w:t>
      </w:r>
      <w:r w:rsidR="00FA298D">
        <w:t>esource</w:t>
      </w:r>
      <w:r w:rsidR="00D93753" w:rsidRPr="00303F1E">
        <w:t xml:space="preserve"> professionals </w:t>
      </w:r>
      <w:proofErr w:type="gramStart"/>
      <w:r w:rsidR="00010BCB">
        <w:t xml:space="preserve">are </w:t>
      </w:r>
      <w:r w:rsidR="00D93753" w:rsidRPr="00303F1E">
        <w:t>able to</w:t>
      </w:r>
      <w:proofErr w:type="gramEnd"/>
      <w:r w:rsidR="00D93753" w:rsidRPr="00303F1E">
        <w:t xml:space="preserve"> adapt to changing circumstances and be able to respond to new challenges in a timely and effective manner</w:t>
      </w:r>
      <w:r w:rsidR="00010BCB">
        <w:t xml:space="preserve"> through the understanding and practising of the behaviours like</w:t>
      </w:r>
      <w:r w:rsidR="002A39B4">
        <w:t xml:space="preserve"> </w:t>
      </w:r>
      <w:r w:rsidR="002A39B4" w:rsidRPr="00F95032">
        <w:rPr>
          <w:lang w:eastAsia="en-GB"/>
        </w:rPr>
        <w:t>Situational decision-</w:t>
      </w:r>
      <w:r w:rsidR="002A39B4" w:rsidRPr="00AD7E33">
        <w:t>making</w:t>
      </w:r>
      <w:r w:rsidR="004F2555">
        <w:t xml:space="preserve"> (</w:t>
      </w:r>
      <w:r w:rsidR="004F2555" w:rsidRPr="00AA6164">
        <w:rPr>
          <w:rFonts w:cs="Times New Roman"/>
          <w:szCs w:val="24"/>
          <w:shd w:val="clear" w:color="auto" w:fill="FFFFFF"/>
        </w:rPr>
        <w:t>Tolstoy</w:t>
      </w:r>
      <w:r w:rsidR="004F2555">
        <w:rPr>
          <w:rFonts w:cs="Times New Roman"/>
          <w:szCs w:val="24"/>
          <w:shd w:val="clear" w:color="auto" w:fill="FFFFFF"/>
        </w:rPr>
        <w:t xml:space="preserve"> </w:t>
      </w:r>
      <w:r w:rsidR="004F2555">
        <w:rPr>
          <w:rFonts w:cs="Times New Roman"/>
          <w:i/>
          <w:iCs/>
          <w:szCs w:val="24"/>
          <w:shd w:val="clear" w:color="auto" w:fill="FFFFFF"/>
        </w:rPr>
        <w:t>et al.</w:t>
      </w:r>
      <w:r w:rsidR="004F2555">
        <w:rPr>
          <w:rFonts w:cs="Times New Roman"/>
          <w:szCs w:val="24"/>
          <w:shd w:val="clear" w:color="auto" w:fill="FFFFFF"/>
        </w:rPr>
        <w:t xml:space="preserve"> 2021)</w:t>
      </w:r>
      <w:r w:rsidR="00D93753" w:rsidRPr="00303F1E">
        <w:t>.</w:t>
      </w:r>
    </w:p>
    <w:p w14:paraId="25A7B794" w14:textId="77777777" w:rsidR="0031726C" w:rsidRDefault="00D93753" w:rsidP="0031726C">
      <w:pPr>
        <w:ind w:firstLine="720"/>
      </w:pPr>
      <w:r w:rsidRPr="00303F1E">
        <w:t xml:space="preserve">Overall, the </w:t>
      </w:r>
      <w:r w:rsidR="00303F1E">
        <w:t>behaviours</w:t>
      </w:r>
      <w:r w:rsidRPr="00303F1E">
        <w:t xml:space="preserve"> outlined in the CIPD </w:t>
      </w:r>
      <w:r w:rsidR="005E39FC">
        <w:t>(</w:t>
      </w:r>
      <w:r w:rsidR="005E39FC" w:rsidRPr="00AA3E4E">
        <w:t>Chartered Institute of Personnel and Development</w:t>
      </w:r>
      <w:r w:rsidR="005E39FC">
        <w:t>)</w:t>
      </w:r>
      <w:r w:rsidR="005E39FC" w:rsidRPr="00AA3E4E">
        <w:t xml:space="preserve"> Profession Map</w:t>
      </w:r>
      <w:r w:rsidR="005E39FC">
        <w:t xml:space="preserve"> </w:t>
      </w:r>
      <w:r w:rsidRPr="00303F1E">
        <w:t>are essential for effective H</w:t>
      </w:r>
      <w:r w:rsidR="005E39FC">
        <w:t xml:space="preserve">uman </w:t>
      </w:r>
      <w:r w:rsidRPr="00303F1E">
        <w:t>R</w:t>
      </w:r>
      <w:r w:rsidR="005E39FC">
        <w:t>esource</w:t>
      </w:r>
      <w:r w:rsidRPr="00303F1E">
        <w:t xml:space="preserve"> professionals working in the U</w:t>
      </w:r>
      <w:r w:rsidR="005E39FC">
        <w:t xml:space="preserve">nited </w:t>
      </w:r>
      <w:r w:rsidRPr="00303F1E">
        <w:t>K</w:t>
      </w:r>
      <w:r w:rsidR="005E39FC">
        <w:t>ingdom</w:t>
      </w:r>
      <w:r w:rsidRPr="00303F1E">
        <w:t>, as they enable H</w:t>
      </w:r>
      <w:r w:rsidR="00EF7984">
        <w:t xml:space="preserve">uman </w:t>
      </w:r>
      <w:r w:rsidRPr="00303F1E">
        <w:t>R</w:t>
      </w:r>
      <w:r w:rsidR="00EF7984">
        <w:t>esource</w:t>
      </w:r>
      <w:r w:rsidRPr="00303F1E">
        <w:t xml:space="preserve"> professionals to provide high-quality support and services to employees and </w:t>
      </w:r>
      <w:r w:rsidRPr="0031726C">
        <w:t>organizations.</w:t>
      </w:r>
    </w:p>
    <w:p w14:paraId="102545DF" w14:textId="00F63197" w:rsidR="0031726C" w:rsidRDefault="0031726C" w:rsidP="0031726C">
      <w:pPr>
        <w:pStyle w:val="Heading2"/>
      </w:pPr>
      <w:r>
        <w:t>Answer to question no B</w:t>
      </w:r>
    </w:p>
    <w:p w14:paraId="0193BB26" w14:textId="649EFEB9" w:rsidR="00FF09A5" w:rsidRDefault="0031726C" w:rsidP="0031726C">
      <w:pPr>
        <w:ind w:firstLine="720"/>
      </w:pPr>
      <w:r w:rsidRPr="0031726C">
        <w:t xml:space="preserve">The CIPD </w:t>
      </w:r>
      <w:r w:rsidR="00030666">
        <w:t>(</w:t>
      </w:r>
      <w:r w:rsidR="00030666" w:rsidRPr="00AA3E4E">
        <w:t>Chartered Institute of Personnel and Development</w:t>
      </w:r>
      <w:r w:rsidR="00030666">
        <w:t xml:space="preserve">) </w:t>
      </w:r>
      <w:r w:rsidRPr="0031726C">
        <w:t xml:space="preserve">Profession Map </w:t>
      </w:r>
      <w:proofErr w:type="gramStart"/>
      <w:r w:rsidRPr="0031726C">
        <w:t xml:space="preserve">is </w:t>
      </w:r>
      <w:r w:rsidR="00030666">
        <w:t>considered to be</w:t>
      </w:r>
      <w:proofErr w:type="gramEnd"/>
      <w:r w:rsidR="00030666">
        <w:t xml:space="preserve"> the</w:t>
      </w:r>
      <w:r w:rsidRPr="0031726C">
        <w:t xml:space="preserve"> framework that outlines the knowledge, skills, </w:t>
      </w:r>
      <w:r>
        <w:t>behaviours</w:t>
      </w:r>
      <w:r w:rsidRPr="0031726C">
        <w:t xml:space="preserve">, and values that </w:t>
      </w:r>
      <w:r w:rsidR="00623222">
        <w:t xml:space="preserve">the </w:t>
      </w:r>
      <w:r w:rsidRPr="0031726C">
        <w:t>H</w:t>
      </w:r>
      <w:r w:rsidR="00623222">
        <w:t xml:space="preserve">uman </w:t>
      </w:r>
      <w:r w:rsidRPr="0031726C">
        <w:t>R</w:t>
      </w:r>
      <w:r w:rsidR="00623222">
        <w:t>esource</w:t>
      </w:r>
      <w:r w:rsidRPr="0031726C">
        <w:t xml:space="preserve"> professionals </w:t>
      </w:r>
      <w:r w:rsidR="00623222">
        <w:t xml:space="preserve">potentially get </w:t>
      </w:r>
      <w:r w:rsidRPr="0031726C">
        <w:t>aspir</w:t>
      </w:r>
      <w:r w:rsidR="00623222">
        <w:t>ation from</w:t>
      </w:r>
      <w:r w:rsidRPr="0031726C">
        <w:t xml:space="preserve"> </w:t>
      </w:r>
      <w:r w:rsidR="00623222">
        <w:t xml:space="preserve">for the purpose of being </w:t>
      </w:r>
      <w:r w:rsidRPr="0031726C">
        <w:t>effective in</w:t>
      </w:r>
      <w:r w:rsidR="00091DF0">
        <w:t xml:space="preserve"> all of</w:t>
      </w:r>
      <w:r w:rsidRPr="0031726C">
        <w:t xml:space="preserve"> their roles</w:t>
      </w:r>
      <w:r w:rsidR="004F2555">
        <w:t xml:space="preserve"> (</w:t>
      </w:r>
      <w:r w:rsidR="004F2555" w:rsidRPr="00AA6164">
        <w:rPr>
          <w:rFonts w:cs="Times New Roman"/>
          <w:color w:val="222222"/>
          <w:szCs w:val="24"/>
          <w:shd w:val="clear" w:color="auto" w:fill="FFFFFF"/>
        </w:rPr>
        <w:t>Harrison</w:t>
      </w:r>
      <w:r w:rsidR="004F2555">
        <w:rPr>
          <w:rFonts w:cs="Times New Roman"/>
          <w:color w:val="222222"/>
          <w:szCs w:val="24"/>
          <w:shd w:val="clear" w:color="auto" w:fill="FFFFFF"/>
        </w:rPr>
        <w:t xml:space="preserve"> </w:t>
      </w:r>
      <w:r w:rsidR="004F2555">
        <w:rPr>
          <w:rFonts w:cs="Times New Roman"/>
          <w:i/>
          <w:iCs/>
          <w:color w:val="222222"/>
          <w:szCs w:val="24"/>
          <w:shd w:val="clear" w:color="auto" w:fill="FFFFFF"/>
        </w:rPr>
        <w:t>et al.</w:t>
      </w:r>
      <w:r w:rsidR="004F2555">
        <w:rPr>
          <w:rFonts w:cs="Times New Roman"/>
          <w:color w:val="222222"/>
          <w:szCs w:val="24"/>
          <w:shd w:val="clear" w:color="auto" w:fill="FFFFFF"/>
        </w:rPr>
        <w:t xml:space="preserve"> 2021)</w:t>
      </w:r>
      <w:r w:rsidRPr="0031726C">
        <w:t xml:space="preserve">. </w:t>
      </w:r>
      <w:r w:rsidR="006641E7">
        <w:t>This framework was instrumentally</w:t>
      </w:r>
      <w:r w:rsidRPr="0031726C">
        <w:t xml:space="preserve"> designed </w:t>
      </w:r>
      <w:proofErr w:type="gramStart"/>
      <w:r w:rsidR="006641E7">
        <w:t>in order to</w:t>
      </w:r>
      <w:proofErr w:type="gramEnd"/>
      <w:r w:rsidRPr="0031726C">
        <w:t xml:space="preserve"> </w:t>
      </w:r>
      <w:r w:rsidR="006641E7">
        <w:t xml:space="preserve">be </w:t>
      </w:r>
      <w:r w:rsidRPr="0031726C">
        <w:t xml:space="preserve">applicable to </w:t>
      </w:r>
      <w:r w:rsidR="006641E7">
        <w:t xml:space="preserve">the </w:t>
      </w:r>
      <w:r w:rsidRPr="0031726C">
        <w:t>H</w:t>
      </w:r>
      <w:r w:rsidR="006641E7">
        <w:t xml:space="preserve">uman </w:t>
      </w:r>
      <w:r w:rsidRPr="0031726C">
        <w:t>R</w:t>
      </w:r>
      <w:r w:rsidR="006641E7">
        <w:t>esource</w:t>
      </w:r>
      <w:r w:rsidRPr="0031726C">
        <w:t xml:space="preserve"> professionals </w:t>
      </w:r>
      <w:r w:rsidR="006641E7">
        <w:t xml:space="preserve">who consider </w:t>
      </w:r>
      <w:r w:rsidRPr="0031726C">
        <w:t xml:space="preserve">working in any sector </w:t>
      </w:r>
      <w:r w:rsidR="00DE4BB6">
        <w:t xml:space="preserve">or in any </w:t>
      </w:r>
      <w:r w:rsidRPr="0031726C">
        <w:t>organization</w:t>
      </w:r>
      <w:r w:rsidR="00DE4BB6">
        <w:t xml:space="preserve"> with no regard to the</w:t>
      </w:r>
      <w:r w:rsidRPr="0031726C">
        <w:t xml:space="preserve"> size or location</w:t>
      </w:r>
      <w:r w:rsidR="00D21552">
        <w:t xml:space="preserve"> (</w:t>
      </w:r>
      <w:r w:rsidR="00D21552" w:rsidRPr="00AA6164">
        <w:rPr>
          <w:rFonts w:cs="Times New Roman"/>
          <w:color w:val="222222"/>
          <w:szCs w:val="24"/>
          <w:shd w:val="clear" w:color="auto" w:fill="FFFFFF"/>
        </w:rPr>
        <w:t>Fontaine</w:t>
      </w:r>
      <w:r w:rsidR="00D21552">
        <w:rPr>
          <w:rFonts w:cs="Times New Roman"/>
          <w:color w:val="222222"/>
          <w:szCs w:val="24"/>
          <w:shd w:val="clear" w:color="auto" w:fill="FFFFFF"/>
        </w:rPr>
        <w:t xml:space="preserve"> </w:t>
      </w:r>
      <w:r w:rsidR="00D21552">
        <w:rPr>
          <w:rFonts w:cs="Times New Roman"/>
          <w:i/>
          <w:iCs/>
          <w:color w:val="222222"/>
          <w:szCs w:val="24"/>
          <w:shd w:val="clear" w:color="auto" w:fill="FFFFFF"/>
        </w:rPr>
        <w:t>et al.</w:t>
      </w:r>
      <w:r w:rsidR="00D21552">
        <w:rPr>
          <w:rFonts w:cs="Times New Roman"/>
          <w:color w:val="222222"/>
          <w:szCs w:val="24"/>
          <w:shd w:val="clear" w:color="auto" w:fill="FFFFFF"/>
        </w:rPr>
        <w:t xml:space="preserve"> 2020)</w:t>
      </w:r>
      <w:r w:rsidRPr="0031726C">
        <w:t>.</w:t>
      </w:r>
    </w:p>
    <w:p w14:paraId="544F032E" w14:textId="0514107A" w:rsidR="00E14232" w:rsidRPr="00255EAC" w:rsidRDefault="0031726C" w:rsidP="00E90A41">
      <w:pPr>
        <w:ind w:firstLine="720"/>
      </w:pPr>
      <w:r w:rsidRPr="0031726C">
        <w:t xml:space="preserve">The </w:t>
      </w:r>
      <w:r w:rsidR="00FF09A5" w:rsidRPr="0031726C">
        <w:t xml:space="preserve">CIPD </w:t>
      </w:r>
      <w:r w:rsidR="00FF09A5">
        <w:t>(</w:t>
      </w:r>
      <w:r w:rsidR="00FF09A5" w:rsidRPr="00AA3E4E">
        <w:t>Chartered Institute of Personnel and Development</w:t>
      </w:r>
      <w:r w:rsidR="00FF09A5">
        <w:t xml:space="preserve">) </w:t>
      </w:r>
      <w:r w:rsidR="00FF09A5" w:rsidRPr="0031726C">
        <w:t xml:space="preserve">Profession </w:t>
      </w:r>
      <w:r w:rsidRPr="0031726C">
        <w:t>map is divided into 10 professional areas</w:t>
      </w:r>
      <w:r w:rsidR="00137684">
        <w:t xml:space="preserve"> like </w:t>
      </w:r>
      <w:r w:rsidR="005E5976" w:rsidRPr="005E5976">
        <w:rPr>
          <w:lang w:eastAsia="en-GB"/>
        </w:rPr>
        <w:t>Service delivery and information, organisation design, organisation development, resourcing and talent planning, learning and development, performance and reward, employee engagement, employee relations, insights and strategy and solutions</w:t>
      </w:r>
      <w:r w:rsidRPr="0031726C">
        <w:t>, which cover the full range of H</w:t>
      </w:r>
      <w:r w:rsidR="001364AC">
        <w:t xml:space="preserve">uman </w:t>
      </w:r>
      <w:r w:rsidRPr="0031726C">
        <w:t>R</w:t>
      </w:r>
      <w:r w:rsidR="001364AC">
        <w:t>esource</w:t>
      </w:r>
      <w:r w:rsidRPr="0031726C">
        <w:t xml:space="preserve"> activities, from strategy </w:t>
      </w:r>
      <w:r w:rsidR="00E76769">
        <w:t xml:space="preserve">as well as </w:t>
      </w:r>
      <w:r w:rsidRPr="0031726C">
        <w:t>planning to</w:t>
      </w:r>
      <w:r w:rsidR="00E76769">
        <w:t xml:space="preserve"> that of</w:t>
      </w:r>
      <w:r w:rsidR="00E67A1E">
        <w:t xml:space="preserve"> the </w:t>
      </w:r>
      <w:r w:rsidRPr="0031726C">
        <w:t>employee relations and learning and development</w:t>
      </w:r>
      <w:r w:rsidR="004F2555">
        <w:t xml:space="preserve"> (</w:t>
      </w:r>
      <w:r w:rsidR="004F2555" w:rsidRPr="00AA6164">
        <w:rPr>
          <w:rFonts w:cs="Times New Roman"/>
          <w:color w:val="222222"/>
          <w:szCs w:val="24"/>
          <w:shd w:val="clear" w:color="auto" w:fill="FFFFFF"/>
        </w:rPr>
        <w:t>SMITH</w:t>
      </w:r>
      <w:r w:rsidR="004F2555">
        <w:rPr>
          <w:rFonts w:cs="Times New Roman"/>
          <w:color w:val="222222"/>
          <w:szCs w:val="24"/>
          <w:shd w:val="clear" w:color="auto" w:fill="FFFFFF"/>
        </w:rPr>
        <w:t xml:space="preserve"> </w:t>
      </w:r>
      <w:r w:rsidR="004F2555" w:rsidRPr="00AA6164">
        <w:rPr>
          <w:rFonts w:cs="Times New Roman"/>
          <w:color w:val="222222"/>
          <w:szCs w:val="24"/>
          <w:shd w:val="clear" w:color="auto" w:fill="FFFFFF"/>
        </w:rPr>
        <w:t>and MITCHELL</w:t>
      </w:r>
      <w:r w:rsidR="004F2555">
        <w:rPr>
          <w:rFonts w:cs="Times New Roman"/>
          <w:color w:val="222222"/>
          <w:szCs w:val="24"/>
          <w:shd w:val="clear" w:color="auto" w:fill="FFFFFF"/>
        </w:rPr>
        <w:t xml:space="preserve"> 2022)</w:t>
      </w:r>
      <w:r w:rsidRPr="0031726C">
        <w:t xml:space="preserve">. Each </w:t>
      </w:r>
      <w:r w:rsidR="00E90A41">
        <w:t xml:space="preserve">of the </w:t>
      </w:r>
      <w:r w:rsidRPr="0031726C">
        <w:t xml:space="preserve">professional </w:t>
      </w:r>
      <w:r w:rsidR="00E90A41">
        <w:t>areas</w:t>
      </w:r>
      <w:r w:rsidRPr="0031726C">
        <w:t xml:space="preserve"> </w:t>
      </w:r>
      <w:r w:rsidR="00E90A41">
        <w:t>is</w:t>
      </w:r>
      <w:r w:rsidRPr="0031726C">
        <w:t xml:space="preserve"> </w:t>
      </w:r>
      <w:r w:rsidR="00E90A41">
        <w:t xml:space="preserve">again </w:t>
      </w:r>
      <w:r w:rsidRPr="0031726C">
        <w:t xml:space="preserve">divided into </w:t>
      </w:r>
      <w:r w:rsidR="00E90A41">
        <w:t xml:space="preserve">more </w:t>
      </w:r>
      <w:r w:rsidRPr="0031726C">
        <w:t xml:space="preserve">bands </w:t>
      </w:r>
      <w:r w:rsidR="00E90A41">
        <w:t>which are helpful in outlining</w:t>
      </w:r>
      <w:r w:rsidRPr="0031726C">
        <w:t xml:space="preserve"> the knowledge and skills</w:t>
      </w:r>
      <w:r w:rsidR="00E90A41">
        <w:t xml:space="preserve"> that are</w:t>
      </w:r>
      <w:r w:rsidRPr="0031726C">
        <w:t xml:space="preserve"> required at different </w:t>
      </w:r>
      <w:r w:rsidR="00481301">
        <w:t xml:space="preserve">types of </w:t>
      </w:r>
      <w:r w:rsidRPr="0031726C">
        <w:t xml:space="preserve">levels of expertise. While the CIPD </w:t>
      </w:r>
      <w:r w:rsidR="00481301">
        <w:t>(</w:t>
      </w:r>
      <w:r w:rsidR="00481301" w:rsidRPr="00AA3E4E">
        <w:t>Chartered Institute of Personnel and Development</w:t>
      </w:r>
      <w:r w:rsidR="00481301">
        <w:t xml:space="preserve">) </w:t>
      </w:r>
      <w:r w:rsidRPr="0031726C">
        <w:t xml:space="preserve">Profession Map </w:t>
      </w:r>
      <w:r w:rsidRPr="0031726C">
        <w:lastRenderedPageBreak/>
        <w:t xml:space="preserve">is </w:t>
      </w:r>
      <w:r w:rsidR="00481301">
        <w:t xml:space="preserve">mostly focused </w:t>
      </w:r>
      <w:r w:rsidR="00C5764E">
        <w:t>on</w:t>
      </w:r>
      <w:r w:rsidRPr="0031726C">
        <w:t xml:space="preserve"> H</w:t>
      </w:r>
      <w:r w:rsidR="00C5764E">
        <w:t xml:space="preserve">uman </w:t>
      </w:r>
      <w:r w:rsidRPr="0031726C">
        <w:t>R</w:t>
      </w:r>
      <w:r w:rsidR="00C5764E">
        <w:t>esource</w:t>
      </w:r>
      <w:r w:rsidRPr="0031726C">
        <w:t xml:space="preserve"> professionals in the U</w:t>
      </w:r>
      <w:r w:rsidR="00C5764E">
        <w:t xml:space="preserve">nited </w:t>
      </w:r>
      <w:r w:rsidRPr="0031726C">
        <w:t>K</w:t>
      </w:r>
      <w:r w:rsidR="00C5764E">
        <w:t>ingdom</w:t>
      </w:r>
      <w:r w:rsidRPr="0031726C">
        <w:t xml:space="preserve">, </w:t>
      </w:r>
      <w:r w:rsidR="00C5764E">
        <w:t xml:space="preserve">the framework is hugely </w:t>
      </w:r>
      <w:r w:rsidRPr="0031726C">
        <w:t xml:space="preserve">used </w:t>
      </w:r>
      <w:r w:rsidR="00C5764E">
        <w:t xml:space="preserve">as well as </w:t>
      </w:r>
      <w:r w:rsidRPr="0031726C">
        <w:t xml:space="preserve">recognized </w:t>
      </w:r>
      <w:r w:rsidR="004B746B">
        <w:t>for being one of the</w:t>
      </w:r>
      <w:r w:rsidRPr="0031726C">
        <w:t xml:space="preserve"> best practice </w:t>
      </w:r>
      <w:r w:rsidR="004B746B">
        <w:t>models</w:t>
      </w:r>
      <w:r w:rsidRPr="0031726C">
        <w:t xml:space="preserve"> in other countries around the world</w:t>
      </w:r>
      <w:r w:rsidR="004B746B">
        <w:t xml:space="preserve"> as well</w:t>
      </w:r>
      <w:r w:rsidRPr="0031726C">
        <w:t xml:space="preserve">. This means that HR professionals working on a global scale can use it as a benchmark for their own development and to understand the expectations and requirements of their role, regardless of where they are working. It is important to note that the CIPD </w:t>
      </w:r>
      <w:r w:rsidR="00F5404F">
        <w:t>(</w:t>
      </w:r>
      <w:r w:rsidR="00F5404F" w:rsidRPr="00AA3E4E">
        <w:t>Chartered Institute of Personnel and Development</w:t>
      </w:r>
      <w:r w:rsidR="00F5404F">
        <w:t xml:space="preserve">) </w:t>
      </w:r>
      <w:r w:rsidRPr="0031726C">
        <w:t>Profession Map is not a definitive list of all the skills and knowledge that H</w:t>
      </w:r>
      <w:r w:rsidR="00F5404F">
        <w:t xml:space="preserve">uman </w:t>
      </w:r>
      <w:r w:rsidRPr="0031726C">
        <w:t>R</w:t>
      </w:r>
      <w:r w:rsidR="00F5404F">
        <w:t>esource</w:t>
      </w:r>
      <w:r w:rsidRPr="0031726C">
        <w:t xml:space="preserve"> professionals need</w:t>
      </w:r>
      <w:r w:rsidR="004F2555">
        <w:t xml:space="preserve"> (</w:t>
      </w:r>
      <w:proofErr w:type="spellStart"/>
      <w:r w:rsidR="004F2555" w:rsidRPr="00AA6164">
        <w:rPr>
          <w:rFonts w:cs="Times New Roman"/>
          <w:color w:val="222222"/>
          <w:szCs w:val="24"/>
          <w:shd w:val="clear" w:color="auto" w:fill="FFFFFF"/>
        </w:rPr>
        <w:t>Sulbout</w:t>
      </w:r>
      <w:proofErr w:type="spellEnd"/>
      <w:r w:rsidR="00E11AD4">
        <w:rPr>
          <w:rFonts w:cs="Times New Roman"/>
          <w:color w:val="222222"/>
          <w:szCs w:val="24"/>
          <w:shd w:val="clear" w:color="auto" w:fill="FFFFFF"/>
        </w:rPr>
        <w:t xml:space="preserve"> </w:t>
      </w:r>
      <w:r w:rsidR="00E11AD4">
        <w:rPr>
          <w:rFonts w:cs="Times New Roman"/>
          <w:i/>
          <w:iCs/>
          <w:color w:val="222222"/>
          <w:szCs w:val="24"/>
          <w:shd w:val="clear" w:color="auto" w:fill="FFFFFF"/>
        </w:rPr>
        <w:t>et al.</w:t>
      </w:r>
      <w:r w:rsidR="00E11AD4">
        <w:rPr>
          <w:rFonts w:cs="Times New Roman"/>
          <w:color w:val="222222"/>
          <w:szCs w:val="24"/>
          <w:shd w:val="clear" w:color="auto" w:fill="FFFFFF"/>
        </w:rPr>
        <w:t xml:space="preserve"> 2022)</w:t>
      </w:r>
      <w:r w:rsidRPr="0031726C">
        <w:t>. It is</w:t>
      </w:r>
      <w:r w:rsidR="00F5404F">
        <w:t xml:space="preserve"> regarded as</w:t>
      </w:r>
      <w:r w:rsidRPr="0031726C">
        <w:t xml:space="preserve"> a guide </w:t>
      </w:r>
      <w:r w:rsidR="00F5404F">
        <w:t>which</w:t>
      </w:r>
      <w:r w:rsidRPr="0031726C">
        <w:t xml:space="preserve"> can be used in </w:t>
      </w:r>
      <w:r w:rsidR="00F5404F">
        <w:t xml:space="preserve">the </w:t>
      </w:r>
      <w:r w:rsidRPr="0031726C">
        <w:t xml:space="preserve">conjunction with </w:t>
      </w:r>
      <w:r w:rsidR="00F5404F">
        <w:t xml:space="preserve">that of </w:t>
      </w:r>
      <w:r w:rsidRPr="0031726C">
        <w:t xml:space="preserve">other resources </w:t>
      </w:r>
      <w:r w:rsidR="00B24400">
        <w:t xml:space="preserve">as well as </w:t>
      </w:r>
      <w:r w:rsidRPr="0031726C">
        <w:t xml:space="preserve">professional development opportunities </w:t>
      </w:r>
      <w:r w:rsidR="00B24400">
        <w:t>for the purpose of</w:t>
      </w:r>
      <w:r w:rsidRPr="0031726C">
        <w:t xml:space="preserve"> </w:t>
      </w:r>
      <w:r w:rsidR="00B24400">
        <w:t>ensuring</w:t>
      </w:r>
      <w:r w:rsidRPr="0031726C">
        <w:t xml:space="preserve"> that H</w:t>
      </w:r>
      <w:r w:rsidR="00B24400">
        <w:t xml:space="preserve">uman </w:t>
      </w:r>
      <w:r w:rsidRPr="0031726C">
        <w:t>R</w:t>
      </w:r>
      <w:r w:rsidR="00B24400">
        <w:t>esource</w:t>
      </w:r>
      <w:r w:rsidRPr="0031726C">
        <w:t xml:space="preserve"> professionals </w:t>
      </w:r>
      <w:r w:rsidR="00B24400">
        <w:t xml:space="preserve">do acquire </w:t>
      </w:r>
      <w:r w:rsidRPr="0031726C">
        <w:t>the</w:t>
      </w:r>
      <w:r w:rsidR="00B15A24">
        <w:t xml:space="preserve"> important and</w:t>
      </w:r>
      <w:r w:rsidRPr="0031726C">
        <w:t xml:space="preserve"> necessary skills and expertise </w:t>
      </w:r>
      <w:proofErr w:type="gramStart"/>
      <w:r w:rsidR="00B1555E">
        <w:t xml:space="preserve">in order </w:t>
      </w:r>
      <w:r w:rsidRPr="0031726C">
        <w:t>to</w:t>
      </w:r>
      <w:proofErr w:type="gramEnd"/>
      <w:r w:rsidRPr="0031726C">
        <w:t xml:space="preserve"> be effective in </w:t>
      </w:r>
      <w:r w:rsidR="00B1555E">
        <w:t xml:space="preserve">all of </w:t>
      </w:r>
      <w:r w:rsidRPr="0031726C">
        <w:t xml:space="preserve">their </w:t>
      </w:r>
      <w:r w:rsidRPr="00255EAC">
        <w:t>roles.</w:t>
      </w:r>
    </w:p>
    <w:p w14:paraId="1D681D43" w14:textId="499E7BB7" w:rsidR="00E6202C" w:rsidRDefault="00E6202C" w:rsidP="00A41145">
      <w:pPr>
        <w:pStyle w:val="Heading1"/>
      </w:pPr>
      <w:r>
        <w:t>Part 2</w:t>
      </w:r>
    </w:p>
    <w:p w14:paraId="5FFCEA14" w14:textId="261F35F3" w:rsidR="00E6202C" w:rsidRDefault="00E6202C" w:rsidP="00A41145">
      <w:pPr>
        <w:pStyle w:val="Heading2"/>
      </w:pPr>
      <w:r>
        <w:t>Answer to question no A</w:t>
      </w:r>
    </w:p>
    <w:p w14:paraId="1665655A" w14:textId="59B5D06D" w:rsidR="00B16FC2" w:rsidRDefault="00255EAC" w:rsidP="00255EAC">
      <w:pPr>
        <w:ind w:firstLine="720"/>
      </w:pPr>
      <w:r w:rsidRPr="00255EAC">
        <w:t>There are several reasons why the public sector in the U</w:t>
      </w:r>
      <w:r w:rsidR="00044167">
        <w:t xml:space="preserve">nited </w:t>
      </w:r>
      <w:r w:rsidRPr="00255EAC">
        <w:t>K</w:t>
      </w:r>
      <w:r w:rsidR="00044167">
        <w:t>ingdom</w:t>
      </w:r>
      <w:r w:rsidRPr="00255EAC">
        <w:t xml:space="preserve"> may be </w:t>
      </w:r>
      <w:r w:rsidR="00044167">
        <w:t xml:space="preserve">suffering from </w:t>
      </w:r>
      <w:r w:rsidRPr="00255EAC">
        <w:t xml:space="preserve">skills shortages </w:t>
      </w:r>
      <w:r w:rsidR="00FA41A6">
        <w:t xml:space="preserve">even though </w:t>
      </w:r>
      <w:r w:rsidR="00E7473A">
        <w:t xml:space="preserve">the prevalence of </w:t>
      </w:r>
      <w:r w:rsidRPr="00255EAC">
        <w:t>a high unemployment rate</w:t>
      </w:r>
      <w:r w:rsidR="00E7473A">
        <w:t xml:space="preserve"> is there</w:t>
      </w:r>
      <w:r w:rsidRPr="00255EAC">
        <w:t xml:space="preserve">. One reason </w:t>
      </w:r>
      <w:r w:rsidR="00AF7285">
        <w:t xml:space="preserve">can </w:t>
      </w:r>
      <w:r w:rsidRPr="00255EAC">
        <w:t xml:space="preserve">be that the public sector is not able to compete with the private sector in terms of salary and benefits. This </w:t>
      </w:r>
      <w:r w:rsidR="00A52DB8">
        <w:t xml:space="preserve">issue makes it </w:t>
      </w:r>
      <w:r w:rsidRPr="00255EAC">
        <w:t xml:space="preserve">difficult to attract </w:t>
      </w:r>
      <w:r w:rsidR="00A52DB8">
        <w:t xml:space="preserve">as well as </w:t>
      </w:r>
      <w:r w:rsidRPr="00255EAC">
        <w:t>retain top talent</w:t>
      </w:r>
      <w:r w:rsidR="00C81C9D">
        <w:t>s</w:t>
      </w:r>
      <w:r w:rsidRPr="00255EAC">
        <w:t>, especially in areas where there is high demand for skilled workers in the private sector</w:t>
      </w:r>
      <w:r w:rsidRPr="004E4250">
        <w:t xml:space="preserve">. </w:t>
      </w:r>
      <w:r w:rsidR="004E4250" w:rsidRPr="004E4250">
        <w:t>There may be a mismatch between the skills and knowledge that are available in the labour market and the skills and knowledge that are required for certain roles in the public sector</w:t>
      </w:r>
      <w:r w:rsidR="00E11AD4">
        <w:t xml:space="preserve"> (</w:t>
      </w:r>
      <w:proofErr w:type="spellStart"/>
      <w:r w:rsidR="00E11AD4" w:rsidRPr="00AA6164">
        <w:rPr>
          <w:rFonts w:cs="Times New Roman"/>
          <w:color w:val="222222"/>
          <w:szCs w:val="24"/>
          <w:shd w:val="clear" w:color="auto" w:fill="FFFFFF"/>
        </w:rPr>
        <w:t>Carillo</w:t>
      </w:r>
      <w:proofErr w:type="spellEnd"/>
      <w:r w:rsidR="00E11AD4">
        <w:rPr>
          <w:rFonts w:cs="Times New Roman"/>
          <w:color w:val="222222"/>
          <w:szCs w:val="24"/>
          <w:shd w:val="clear" w:color="auto" w:fill="FFFFFF"/>
        </w:rPr>
        <w:t xml:space="preserve"> </w:t>
      </w:r>
      <w:r w:rsidR="00E11AD4">
        <w:rPr>
          <w:rFonts w:cs="Times New Roman"/>
          <w:i/>
          <w:iCs/>
          <w:color w:val="222222"/>
          <w:szCs w:val="24"/>
          <w:shd w:val="clear" w:color="auto" w:fill="FFFFFF"/>
        </w:rPr>
        <w:t>et al.</w:t>
      </w:r>
      <w:r w:rsidR="00E11AD4">
        <w:rPr>
          <w:rFonts w:cs="Times New Roman"/>
          <w:color w:val="222222"/>
          <w:szCs w:val="24"/>
          <w:shd w:val="clear" w:color="auto" w:fill="FFFFFF"/>
        </w:rPr>
        <w:t xml:space="preserve"> 2021)</w:t>
      </w:r>
      <w:r w:rsidR="004E4250" w:rsidRPr="004E4250">
        <w:t>. This could be due to a lack of investment in education and training or a lack of alignment between education and training programs and the needs of the labour market.</w:t>
      </w:r>
      <w:r w:rsidR="004E4250">
        <w:rPr>
          <w:rFonts w:ascii="Segoe UI" w:hAnsi="Segoe UI" w:cs="Segoe UI"/>
          <w:color w:val="374151"/>
          <w:shd w:val="clear" w:color="auto" w:fill="F7F7F8"/>
        </w:rPr>
        <w:t xml:space="preserve"> </w:t>
      </w:r>
      <w:r w:rsidRPr="00255EAC">
        <w:t xml:space="preserve">Another reason could be that the public sector may have specific requirements or qualifications that are difficult to find in the </w:t>
      </w:r>
      <w:r w:rsidR="00BC393A">
        <w:t>labour</w:t>
      </w:r>
      <w:r w:rsidRPr="00255EAC">
        <w:t xml:space="preserve"> market. For example, some public sector roles may require specific security clearances or professional certifications that are not widely held by job </w:t>
      </w:r>
      <w:r w:rsidRPr="00255EAC">
        <w:lastRenderedPageBreak/>
        <w:t>seekers. In addition, the public sector may be facing a skill</w:t>
      </w:r>
      <w:r w:rsidR="00BC393A">
        <w:t xml:space="preserve"> </w:t>
      </w:r>
      <w:r w:rsidRPr="00255EAC">
        <w:t>gap due to retirements and a lack of investment in training and development. As older employees retire, there may not be enough qualified candidates to fill their roles, especially if there has not been a focus on training and development for younger employees</w:t>
      </w:r>
      <w:r w:rsidR="00E11AD4">
        <w:t xml:space="preserve"> (</w:t>
      </w:r>
      <w:r w:rsidR="00E11AD4" w:rsidRPr="00AA6164">
        <w:rPr>
          <w:rFonts w:cs="Times New Roman"/>
          <w:color w:val="222222"/>
          <w:szCs w:val="24"/>
          <w:shd w:val="clear" w:color="auto" w:fill="FFFFFF"/>
        </w:rPr>
        <w:t>Johnson</w:t>
      </w:r>
      <w:r w:rsidR="00E11AD4">
        <w:rPr>
          <w:rFonts w:cs="Times New Roman"/>
          <w:color w:val="222222"/>
          <w:szCs w:val="24"/>
          <w:shd w:val="clear" w:color="auto" w:fill="FFFFFF"/>
        </w:rPr>
        <w:t xml:space="preserve">, </w:t>
      </w:r>
      <w:proofErr w:type="gramStart"/>
      <w:r w:rsidR="00E11AD4" w:rsidRPr="00AA6164">
        <w:rPr>
          <w:rFonts w:cs="Times New Roman"/>
          <w:color w:val="222222"/>
          <w:szCs w:val="24"/>
          <w:shd w:val="clear" w:color="auto" w:fill="FFFFFF"/>
        </w:rPr>
        <w:t>Huang</w:t>
      </w:r>
      <w:proofErr w:type="gramEnd"/>
      <w:r w:rsidR="00E11AD4">
        <w:rPr>
          <w:rFonts w:cs="Times New Roman"/>
          <w:color w:val="222222"/>
          <w:szCs w:val="24"/>
          <w:shd w:val="clear" w:color="auto" w:fill="FFFFFF"/>
        </w:rPr>
        <w:t xml:space="preserve"> </w:t>
      </w:r>
      <w:r w:rsidR="00E11AD4" w:rsidRPr="00AA6164">
        <w:rPr>
          <w:rFonts w:cs="Times New Roman"/>
          <w:color w:val="222222"/>
          <w:szCs w:val="24"/>
          <w:shd w:val="clear" w:color="auto" w:fill="FFFFFF"/>
        </w:rPr>
        <w:t>and Doyle</w:t>
      </w:r>
      <w:r w:rsidR="00E11AD4">
        <w:rPr>
          <w:rFonts w:cs="Times New Roman"/>
          <w:color w:val="222222"/>
          <w:szCs w:val="24"/>
          <w:shd w:val="clear" w:color="auto" w:fill="FFFFFF"/>
        </w:rPr>
        <w:t xml:space="preserve"> 2019)</w:t>
      </w:r>
      <w:r w:rsidRPr="00255EAC">
        <w:t xml:space="preserve">. Finally, the public sector may be facing skills shortages because of changes in the demand for certain skills and roles. As the needs of society and the economy evolve, the skills required in the public sector may change, making it difficult to find workers with </w:t>
      </w:r>
      <w:r w:rsidRPr="000F485D">
        <w:t>the right expertise</w:t>
      </w:r>
      <w:r w:rsidR="00D21552">
        <w:t xml:space="preserve"> (</w:t>
      </w:r>
      <w:r w:rsidR="00D21552" w:rsidRPr="00AA6164">
        <w:rPr>
          <w:rFonts w:cs="Times New Roman"/>
          <w:color w:val="222222"/>
          <w:szCs w:val="24"/>
          <w:shd w:val="clear" w:color="auto" w:fill="FFFFFF"/>
        </w:rPr>
        <w:t>Fontaine</w:t>
      </w:r>
      <w:r w:rsidR="00D21552">
        <w:rPr>
          <w:rFonts w:cs="Times New Roman"/>
          <w:color w:val="222222"/>
          <w:szCs w:val="24"/>
          <w:shd w:val="clear" w:color="auto" w:fill="FFFFFF"/>
        </w:rPr>
        <w:t xml:space="preserve"> </w:t>
      </w:r>
      <w:r w:rsidR="00D21552">
        <w:rPr>
          <w:rFonts w:cs="Times New Roman"/>
          <w:i/>
          <w:iCs/>
          <w:color w:val="222222"/>
          <w:szCs w:val="24"/>
          <w:shd w:val="clear" w:color="auto" w:fill="FFFFFF"/>
        </w:rPr>
        <w:t>et al.</w:t>
      </w:r>
      <w:r w:rsidR="00D21552">
        <w:rPr>
          <w:rFonts w:cs="Times New Roman"/>
          <w:color w:val="222222"/>
          <w:szCs w:val="24"/>
          <w:shd w:val="clear" w:color="auto" w:fill="FFFFFF"/>
        </w:rPr>
        <w:t xml:space="preserve"> 2020)</w:t>
      </w:r>
      <w:r w:rsidRPr="000F485D">
        <w:t>.</w:t>
      </w:r>
    </w:p>
    <w:p w14:paraId="43240D95" w14:textId="7F46A194" w:rsidR="00AA42FE" w:rsidRPr="00FF11FE" w:rsidRDefault="00AA42FE" w:rsidP="00255EAC">
      <w:pPr>
        <w:ind w:firstLine="720"/>
        <w:rPr>
          <w:lang w:val="en-IN"/>
        </w:rPr>
      </w:pPr>
      <w:r>
        <w:t xml:space="preserve">From the mentioned excerpt from the question, it can be </w:t>
      </w:r>
      <w:r w:rsidRPr="00AA42FE">
        <w:t>understood that it appears that a significant percentage of employers in the U</w:t>
      </w:r>
      <w:r w:rsidR="00F8519D">
        <w:t xml:space="preserve">nited </w:t>
      </w:r>
      <w:r w:rsidRPr="00AA42FE">
        <w:t>K</w:t>
      </w:r>
      <w:r w:rsidR="00F8519D">
        <w:t>ingdom</w:t>
      </w:r>
      <w:r w:rsidRPr="00AA42FE">
        <w:t xml:space="preserve"> are </w:t>
      </w:r>
      <w:proofErr w:type="gramStart"/>
      <w:r w:rsidRPr="00AA42FE">
        <w:t>experiencing difficulty</w:t>
      </w:r>
      <w:proofErr w:type="gramEnd"/>
      <w:r w:rsidRPr="00AA42FE">
        <w:t xml:space="preserve"> filling vacancies, with 46</w:t>
      </w:r>
      <w:r w:rsidR="00F8519D">
        <w:t xml:space="preserve"> per cent</w:t>
      </w:r>
      <w:r w:rsidRPr="00AA42FE">
        <w:t xml:space="preserve"> of employers reporting hard-to-fill vacancies</w:t>
      </w:r>
      <w:r w:rsidR="00D21552">
        <w:t xml:space="preserve"> (</w:t>
      </w:r>
      <w:r w:rsidR="00D21552" w:rsidRPr="00AA6164">
        <w:rPr>
          <w:rFonts w:cs="Times New Roman"/>
          <w:color w:val="222222"/>
          <w:szCs w:val="24"/>
          <w:shd w:val="clear" w:color="auto" w:fill="FFFFFF"/>
        </w:rPr>
        <w:t>Fontaine</w:t>
      </w:r>
      <w:r w:rsidR="00D21552">
        <w:rPr>
          <w:rFonts w:cs="Times New Roman"/>
          <w:color w:val="222222"/>
          <w:szCs w:val="24"/>
          <w:shd w:val="clear" w:color="auto" w:fill="FFFFFF"/>
        </w:rPr>
        <w:t xml:space="preserve"> </w:t>
      </w:r>
      <w:r w:rsidR="00D21552">
        <w:rPr>
          <w:rFonts w:cs="Times New Roman"/>
          <w:i/>
          <w:iCs/>
          <w:color w:val="222222"/>
          <w:szCs w:val="24"/>
          <w:shd w:val="clear" w:color="auto" w:fill="FFFFFF"/>
        </w:rPr>
        <w:t>et al.</w:t>
      </w:r>
      <w:r w:rsidR="00D21552">
        <w:rPr>
          <w:rFonts w:cs="Times New Roman"/>
          <w:color w:val="222222"/>
          <w:szCs w:val="24"/>
          <w:shd w:val="clear" w:color="auto" w:fill="FFFFFF"/>
        </w:rPr>
        <w:t xml:space="preserve"> 2020)</w:t>
      </w:r>
      <w:r w:rsidRPr="00AA42FE">
        <w:t>. This is particularly common in the healthcare sector, where 6</w:t>
      </w:r>
      <w:r w:rsidR="00F8519D">
        <w:t>4 per cent</w:t>
      </w:r>
      <w:r w:rsidRPr="00AA42FE">
        <w:t xml:space="preserve"> of </w:t>
      </w:r>
      <w:proofErr w:type="gramStart"/>
      <w:r w:rsidR="00455597">
        <w:t>employers</w:t>
      </w:r>
      <w:proofErr w:type="gramEnd"/>
      <w:r w:rsidRPr="00AA42FE">
        <w:t xml:space="preserve"> report hard-to-fill vacancies. Other sectors </w:t>
      </w:r>
      <w:r w:rsidR="00462505">
        <w:t xml:space="preserve">in which filling up the </w:t>
      </w:r>
      <w:r w:rsidRPr="00AA42FE">
        <w:t xml:space="preserve">vacancies are common include </w:t>
      </w:r>
      <w:r w:rsidR="001717EE">
        <w:t xml:space="preserve">the sectors of </w:t>
      </w:r>
      <w:r w:rsidRPr="00AA42FE">
        <w:t xml:space="preserve">public administration and </w:t>
      </w:r>
      <w:r>
        <w:t xml:space="preserve">other </w:t>
      </w:r>
      <w:r w:rsidR="001717EE">
        <w:t xml:space="preserve">sections </w:t>
      </w:r>
      <w:r w:rsidRPr="00AA42FE">
        <w:t>52</w:t>
      </w:r>
      <w:r w:rsidR="00F8519D">
        <w:t xml:space="preserve"> per cent</w:t>
      </w:r>
      <w:r w:rsidRPr="00AA42FE">
        <w:t>, and</w:t>
      </w:r>
      <w:r w:rsidR="003232A5">
        <w:t xml:space="preserve"> sector of</w:t>
      </w:r>
      <w:r w:rsidRPr="00AA42FE">
        <w:t xml:space="preserve"> construction 51</w:t>
      </w:r>
      <w:r w:rsidR="00F8519D">
        <w:t xml:space="preserve"> per </w:t>
      </w:r>
      <w:r w:rsidR="00F8519D" w:rsidRPr="00FF11FE">
        <w:t>cent</w:t>
      </w:r>
      <w:r w:rsidR="00E11AD4">
        <w:t xml:space="preserve"> (</w:t>
      </w:r>
      <w:proofErr w:type="spellStart"/>
      <w:r w:rsidR="00E11AD4" w:rsidRPr="00AA6164">
        <w:rPr>
          <w:rFonts w:cs="Times New Roman"/>
          <w:color w:val="222222"/>
          <w:szCs w:val="24"/>
          <w:shd w:val="clear" w:color="auto" w:fill="FFFFFF"/>
        </w:rPr>
        <w:t>Urbancová</w:t>
      </w:r>
      <w:proofErr w:type="spellEnd"/>
      <w:r w:rsidR="00E11AD4">
        <w:rPr>
          <w:rFonts w:cs="Times New Roman"/>
          <w:color w:val="222222"/>
          <w:szCs w:val="24"/>
          <w:shd w:val="clear" w:color="auto" w:fill="FFFFFF"/>
        </w:rPr>
        <w:t xml:space="preserve"> </w:t>
      </w:r>
      <w:r w:rsidR="00E11AD4">
        <w:rPr>
          <w:rFonts w:cs="Times New Roman"/>
          <w:i/>
          <w:iCs/>
          <w:color w:val="222222"/>
          <w:szCs w:val="24"/>
          <w:shd w:val="clear" w:color="auto" w:fill="FFFFFF"/>
        </w:rPr>
        <w:t>et al.</w:t>
      </w:r>
      <w:r w:rsidR="00E11AD4">
        <w:rPr>
          <w:rFonts w:cs="Times New Roman"/>
          <w:color w:val="222222"/>
          <w:szCs w:val="24"/>
          <w:shd w:val="clear" w:color="auto" w:fill="FFFFFF"/>
        </w:rPr>
        <w:t xml:space="preserve"> 2020)</w:t>
      </w:r>
      <w:r w:rsidRPr="00FF11FE">
        <w:t>.</w:t>
      </w:r>
      <w:r w:rsidR="00FF11FE" w:rsidRPr="00FF11FE">
        <w:t xml:space="preserve"> There could be several reasons for this, including competition with other employers for top talent, specific requirements or qualifications that are difficult to find in the </w:t>
      </w:r>
      <w:r w:rsidR="00FF11FE">
        <w:t>labour</w:t>
      </w:r>
      <w:r w:rsidR="00FF11FE" w:rsidRPr="00FF11FE">
        <w:t xml:space="preserve"> market, and a lack of available candidates with the necessary skills and knowledge</w:t>
      </w:r>
      <w:r w:rsidR="00D21552">
        <w:t xml:space="preserve"> (</w:t>
      </w:r>
      <w:r w:rsidR="00D21552" w:rsidRPr="00AA6164">
        <w:rPr>
          <w:rFonts w:cs="Times New Roman"/>
          <w:color w:val="222222"/>
          <w:szCs w:val="24"/>
          <w:shd w:val="clear" w:color="auto" w:fill="FFFFFF"/>
        </w:rPr>
        <w:t>Fontaine</w:t>
      </w:r>
      <w:r w:rsidR="00D21552">
        <w:rPr>
          <w:rFonts w:cs="Times New Roman"/>
          <w:color w:val="222222"/>
          <w:szCs w:val="24"/>
          <w:shd w:val="clear" w:color="auto" w:fill="FFFFFF"/>
        </w:rPr>
        <w:t xml:space="preserve"> </w:t>
      </w:r>
      <w:r w:rsidR="00D21552">
        <w:rPr>
          <w:rFonts w:cs="Times New Roman"/>
          <w:i/>
          <w:iCs/>
          <w:color w:val="222222"/>
          <w:szCs w:val="24"/>
          <w:shd w:val="clear" w:color="auto" w:fill="FFFFFF"/>
        </w:rPr>
        <w:t>et al.</w:t>
      </w:r>
      <w:r w:rsidR="00D21552">
        <w:rPr>
          <w:rFonts w:cs="Times New Roman"/>
          <w:color w:val="222222"/>
          <w:szCs w:val="24"/>
          <w:shd w:val="clear" w:color="auto" w:fill="FFFFFF"/>
        </w:rPr>
        <w:t xml:space="preserve"> 2020)</w:t>
      </w:r>
      <w:r w:rsidR="00FF11FE" w:rsidRPr="00FF11FE">
        <w:t>. H</w:t>
      </w:r>
      <w:r w:rsidR="00337051">
        <w:t xml:space="preserve">uman </w:t>
      </w:r>
      <w:r w:rsidR="00FF11FE" w:rsidRPr="00FF11FE">
        <w:t>R</w:t>
      </w:r>
      <w:r w:rsidR="00337051">
        <w:t>esource</w:t>
      </w:r>
      <w:r w:rsidR="00FF11FE" w:rsidRPr="00FF11FE">
        <w:t xml:space="preserve"> professionals may need to explore strategies such as investing in training and development, recruiting from a wider pool of candidates, and offering competitive pay and benefits </w:t>
      </w:r>
      <w:proofErr w:type="gramStart"/>
      <w:r w:rsidR="00FF11FE" w:rsidRPr="00FF11FE">
        <w:t>in order to</w:t>
      </w:r>
      <w:proofErr w:type="gramEnd"/>
      <w:r w:rsidR="00FF11FE" w:rsidRPr="00FF11FE">
        <w:t xml:space="preserve"> address these shortages</w:t>
      </w:r>
      <w:r w:rsidR="00D21552">
        <w:t xml:space="preserve"> (</w:t>
      </w:r>
      <w:r w:rsidR="00D21552" w:rsidRPr="00AA6164">
        <w:rPr>
          <w:rFonts w:cs="Times New Roman"/>
          <w:color w:val="222222"/>
          <w:szCs w:val="24"/>
          <w:shd w:val="clear" w:color="auto" w:fill="FFFFFF"/>
        </w:rPr>
        <w:t>Fontaine</w:t>
      </w:r>
      <w:r w:rsidR="00D21552">
        <w:rPr>
          <w:rFonts w:cs="Times New Roman"/>
          <w:color w:val="222222"/>
          <w:szCs w:val="24"/>
          <w:shd w:val="clear" w:color="auto" w:fill="FFFFFF"/>
        </w:rPr>
        <w:t xml:space="preserve"> </w:t>
      </w:r>
      <w:r w:rsidR="00D21552">
        <w:rPr>
          <w:rFonts w:cs="Times New Roman"/>
          <w:i/>
          <w:iCs/>
          <w:color w:val="222222"/>
          <w:szCs w:val="24"/>
          <w:shd w:val="clear" w:color="auto" w:fill="FFFFFF"/>
        </w:rPr>
        <w:t>et al.</w:t>
      </w:r>
      <w:r w:rsidR="00D21552">
        <w:rPr>
          <w:rFonts w:cs="Times New Roman"/>
          <w:color w:val="222222"/>
          <w:szCs w:val="24"/>
          <w:shd w:val="clear" w:color="auto" w:fill="FFFFFF"/>
        </w:rPr>
        <w:t xml:space="preserve"> 2020)</w:t>
      </w:r>
      <w:r w:rsidR="00FF11FE" w:rsidRPr="00FF11FE">
        <w:t>.</w:t>
      </w:r>
    </w:p>
    <w:p w14:paraId="30CD65C1" w14:textId="63B11AC2" w:rsidR="00E6202C" w:rsidRPr="00E6202C" w:rsidRDefault="00E6202C" w:rsidP="00A41145">
      <w:pPr>
        <w:pStyle w:val="Heading2"/>
      </w:pPr>
      <w:r>
        <w:t>Answer to question no B</w:t>
      </w:r>
    </w:p>
    <w:p w14:paraId="358052A1" w14:textId="2E21B0E7" w:rsidR="007C7407" w:rsidRDefault="000F485D" w:rsidP="000F485D">
      <w:pPr>
        <w:ind w:firstLine="720"/>
      </w:pPr>
      <w:r w:rsidRPr="00FE65B3">
        <w:t xml:space="preserve">There are several long-term labour market developments that could potentially address </w:t>
      </w:r>
      <w:r w:rsidR="00FF182D">
        <w:t xml:space="preserve">the </w:t>
      </w:r>
      <w:r w:rsidRPr="00FE65B3">
        <w:t>skills shortages in the healthcare sector</w:t>
      </w:r>
      <w:r w:rsidR="00FF182D">
        <w:t>s</w:t>
      </w:r>
      <w:r w:rsidRPr="00FE65B3">
        <w:t xml:space="preserve"> </w:t>
      </w:r>
      <w:r w:rsidR="00FF182D">
        <w:t xml:space="preserve">of </w:t>
      </w:r>
      <w:r w:rsidR="0010374D">
        <w:t xml:space="preserve">the </w:t>
      </w:r>
      <w:r w:rsidRPr="00FE65B3">
        <w:t>U</w:t>
      </w:r>
      <w:r w:rsidR="00564E8E">
        <w:t xml:space="preserve">nited </w:t>
      </w:r>
      <w:r w:rsidRPr="00FE65B3">
        <w:t>K</w:t>
      </w:r>
      <w:r w:rsidR="00564E8E">
        <w:t>ingdom</w:t>
      </w:r>
      <w:r w:rsidRPr="00FE65B3">
        <w:t>:</w:t>
      </w:r>
    </w:p>
    <w:p w14:paraId="014D2205" w14:textId="08814FD6" w:rsidR="005A746A" w:rsidRDefault="00B34542" w:rsidP="00B34542">
      <w:pPr>
        <w:pStyle w:val="ListParagraph"/>
        <w:numPr>
          <w:ilvl w:val="0"/>
          <w:numId w:val="5"/>
        </w:numPr>
      </w:pPr>
      <w:r>
        <w:rPr>
          <w:b/>
          <w:bCs/>
        </w:rPr>
        <w:lastRenderedPageBreak/>
        <w:t xml:space="preserve">Focusing more on </w:t>
      </w:r>
      <w:r w:rsidR="000F485D" w:rsidRPr="00B34542">
        <w:rPr>
          <w:b/>
          <w:bCs/>
        </w:rPr>
        <w:t>developmen</w:t>
      </w:r>
      <w:r>
        <w:rPr>
          <w:b/>
          <w:bCs/>
        </w:rPr>
        <w:t>tal measures</w:t>
      </w:r>
      <w:r w:rsidR="000F485D" w:rsidRPr="00B34542">
        <w:rPr>
          <w:b/>
          <w:bCs/>
        </w:rPr>
        <w:t>:</w:t>
      </w:r>
      <w:r w:rsidR="000F485D" w:rsidRPr="00FE65B3">
        <w:t xml:space="preserve"> Increasing funding </w:t>
      </w:r>
      <w:r w:rsidR="008B17E7">
        <w:t xml:space="preserve">as well as </w:t>
      </w:r>
      <w:r w:rsidR="000F485D" w:rsidRPr="00FE65B3">
        <w:t xml:space="preserve">resources for training programs in the healthcare sector </w:t>
      </w:r>
      <w:r w:rsidR="008B17E7">
        <w:t xml:space="preserve">can play important role in </w:t>
      </w:r>
      <w:r w:rsidR="000F485D" w:rsidRPr="00FE65B3">
        <w:t>help</w:t>
      </w:r>
      <w:r w:rsidR="008B17E7">
        <w:t>ing</w:t>
      </w:r>
      <w:r w:rsidR="000F485D" w:rsidRPr="00FE65B3">
        <w:t xml:space="preserve"> to build a strong pipeline of</w:t>
      </w:r>
      <w:r w:rsidR="00187D1A">
        <w:t xml:space="preserve"> the</w:t>
      </w:r>
      <w:r w:rsidR="000F485D" w:rsidRPr="00FE65B3">
        <w:t xml:space="preserve"> skilled </w:t>
      </w:r>
      <w:r w:rsidR="00187D1A">
        <w:t xml:space="preserve">employees </w:t>
      </w:r>
      <w:r w:rsidR="00E11AD4">
        <w:t>(</w:t>
      </w:r>
      <w:r w:rsidR="00E11AD4" w:rsidRPr="00B34542">
        <w:rPr>
          <w:rFonts w:cs="Times New Roman"/>
          <w:color w:val="222222"/>
          <w:szCs w:val="24"/>
          <w:shd w:val="clear" w:color="auto" w:fill="FFFFFF"/>
        </w:rPr>
        <w:t xml:space="preserve">Fontaine </w:t>
      </w:r>
      <w:r w:rsidR="00E11AD4" w:rsidRPr="00B34542">
        <w:rPr>
          <w:rFonts w:cs="Times New Roman"/>
          <w:i/>
          <w:iCs/>
          <w:color w:val="222222"/>
          <w:szCs w:val="24"/>
          <w:shd w:val="clear" w:color="auto" w:fill="FFFFFF"/>
        </w:rPr>
        <w:t>et al.</w:t>
      </w:r>
      <w:r w:rsidR="00E11AD4" w:rsidRPr="00B34542">
        <w:rPr>
          <w:rFonts w:cs="Times New Roman"/>
          <w:color w:val="222222"/>
          <w:szCs w:val="24"/>
          <w:shd w:val="clear" w:color="auto" w:fill="FFFFFF"/>
        </w:rPr>
        <w:t xml:space="preserve"> 2020)</w:t>
      </w:r>
      <w:r w:rsidR="000F485D" w:rsidRPr="00FE65B3">
        <w:t xml:space="preserve">. </w:t>
      </w:r>
      <w:r w:rsidR="003D0EE0">
        <w:t>I</w:t>
      </w:r>
      <w:r w:rsidR="000F485D" w:rsidRPr="00FE65B3">
        <w:t xml:space="preserve">nitiatives </w:t>
      </w:r>
      <w:r w:rsidR="003D0EE0">
        <w:t>can be taken for the purpose of</w:t>
      </w:r>
      <w:r w:rsidR="000F485D" w:rsidRPr="00FE65B3">
        <w:t xml:space="preserve"> </w:t>
      </w:r>
      <w:r w:rsidR="003D0EE0">
        <w:t>supporting</w:t>
      </w:r>
      <w:r w:rsidR="000F485D" w:rsidRPr="00FE65B3">
        <w:t xml:space="preserve"> the </w:t>
      </w:r>
      <w:r w:rsidR="003D0EE0">
        <w:t xml:space="preserve">developmental programs </w:t>
      </w:r>
      <w:r w:rsidR="000F485D" w:rsidRPr="00FE65B3">
        <w:t xml:space="preserve">of healthcare professionals, </w:t>
      </w:r>
      <w:r w:rsidR="003D0EE0">
        <w:t>for</w:t>
      </w:r>
      <w:r w:rsidR="000F485D" w:rsidRPr="00FE65B3">
        <w:t xml:space="preserve"> enhanc</w:t>
      </w:r>
      <w:r w:rsidR="003D0EE0">
        <w:t>ing</w:t>
      </w:r>
      <w:r w:rsidR="000F485D" w:rsidRPr="00FE65B3">
        <w:t xml:space="preserve"> their </w:t>
      </w:r>
      <w:r w:rsidR="004223C7">
        <w:t>skill</w:t>
      </w:r>
      <w:r w:rsidR="00D0191F">
        <w:t xml:space="preserve"> sets</w:t>
      </w:r>
      <w:r w:rsidR="000F485D" w:rsidRPr="00FE65B3">
        <w:t xml:space="preserve"> and knowledge.</w:t>
      </w:r>
    </w:p>
    <w:p w14:paraId="40E194AA" w14:textId="22AC06B3" w:rsidR="005A746A" w:rsidRDefault="000F485D" w:rsidP="00B34542">
      <w:pPr>
        <w:pStyle w:val="ListParagraph"/>
        <w:numPr>
          <w:ilvl w:val="0"/>
          <w:numId w:val="5"/>
        </w:numPr>
      </w:pPr>
      <w:r w:rsidRPr="008A0273">
        <w:rPr>
          <w:b/>
          <w:bCs/>
        </w:rPr>
        <w:t>Attracting and retaining talent</w:t>
      </w:r>
      <w:r w:rsidRPr="00FE65B3">
        <w:t xml:space="preserve">: Improving working conditions, such as pay and benefits, and </w:t>
      </w:r>
      <w:r w:rsidR="009C1C0D">
        <w:t xml:space="preserve">putting efforts into making </w:t>
      </w:r>
      <w:r w:rsidRPr="00FE65B3">
        <w:t>a positive work</w:t>
      </w:r>
      <w:r w:rsidR="009C1C0D">
        <w:t>ing</w:t>
      </w:r>
      <w:r w:rsidRPr="00FE65B3">
        <w:t xml:space="preserve"> environment </w:t>
      </w:r>
      <w:r w:rsidR="009C1C0D">
        <w:t xml:space="preserve">can </w:t>
      </w:r>
      <w:r w:rsidRPr="00FE65B3">
        <w:t xml:space="preserve">help </w:t>
      </w:r>
      <w:r w:rsidR="009C1C0D">
        <w:t xml:space="preserve">in </w:t>
      </w:r>
      <w:r w:rsidRPr="00FE65B3">
        <w:t>attract</w:t>
      </w:r>
      <w:r w:rsidR="009C1C0D">
        <w:t>ing</w:t>
      </w:r>
      <w:r w:rsidRPr="00FE65B3">
        <w:t xml:space="preserve"> and retain top talent in the healthcare sector. This could include initiatives to support work-life balance, such as flexible working arrangements and additional leave entitlements</w:t>
      </w:r>
      <w:r w:rsidR="00E11AD4">
        <w:t xml:space="preserve"> (</w:t>
      </w:r>
      <w:r w:rsidR="00E11AD4" w:rsidRPr="00AA6164">
        <w:rPr>
          <w:rFonts w:cs="Times New Roman"/>
          <w:color w:val="222222"/>
          <w:szCs w:val="24"/>
          <w:shd w:val="clear" w:color="auto" w:fill="FFFFFF"/>
        </w:rPr>
        <w:t>Brunello</w:t>
      </w:r>
      <w:r w:rsidR="00E11AD4">
        <w:rPr>
          <w:rFonts w:cs="Times New Roman"/>
          <w:color w:val="222222"/>
          <w:szCs w:val="24"/>
          <w:shd w:val="clear" w:color="auto" w:fill="FFFFFF"/>
        </w:rPr>
        <w:t xml:space="preserve"> </w:t>
      </w:r>
      <w:r w:rsidR="00E11AD4" w:rsidRPr="00AA6164">
        <w:rPr>
          <w:rFonts w:cs="Times New Roman"/>
          <w:color w:val="222222"/>
          <w:szCs w:val="24"/>
          <w:shd w:val="clear" w:color="auto" w:fill="FFFFFF"/>
        </w:rPr>
        <w:t xml:space="preserve">and </w:t>
      </w:r>
      <w:proofErr w:type="spellStart"/>
      <w:r w:rsidR="00E11AD4" w:rsidRPr="00AA6164">
        <w:rPr>
          <w:rFonts w:cs="Times New Roman"/>
          <w:color w:val="222222"/>
          <w:szCs w:val="24"/>
          <w:shd w:val="clear" w:color="auto" w:fill="FFFFFF"/>
        </w:rPr>
        <w:t>Wruuck</w:t>
      </w:r>
      <w:proofErr w:type="spellEnd"/>
      <w:r w:rsidR="00E11AD4">
        <w:rPr>
          <w:rFonts w:cs="Times New Roman"/>
          <w:color w:val="222222"/>
          <w:szCs w:val="24"/>
          <w:shd w:val="clear" w:color="auto" w:fill="FFFFFF"/>
        </w:rPr>
        <w:t xml:space="preserve"> 2019)</w:t>
      </w:r>
      <w:r w:rsidRPr="00FE65B3">
        <w:t>.</w:t>
      </w:r>
    </w:p>
    <w:p w14:paraId="46A7E98E" w14:textId="74917D63" w:rsidR="005A746A" w:rsidRDefault="000F485D" w:rsidP="00B34542">
      <w:pPr>
        <w:pStyle w:val="ListParagraph"/>
        <w:numPr>
          <w:ilvl w:val="0"/>
          <w:numId w:val="5"/>
        </w:numPr>
      </w:pPr>
      <w:r w:rsidRPr="008A0273">
        <w:rPr>
          <w:b/>
          <w:bCs/>
        </w:rPr>
        <w:t>Partnerships with educational institutions</w:t>
      </w:r>
      <w:r w:rsidRPr="00FE65B3">
        <w:t>: Developing partnerships with educational institutions could help to ensure that there is a steady stream of qualified candidates entering the healthcare workforce. This could include initiatives to provide scholarships and other forms of financial support to students studying healthcare-related fields</w:t>
      </w:r>
      <w:r w:rsidR="00E11AD4">
        <w:t xml:space="preserve"> (</w:t>
      </w:r>
      <w:r w:rsidR="00E11AD4" w:rsidRPr="00AA6164">
        <w:rPr>
          <w:rFonts w:cs="Times New Roman"/>
          <w:color w:val="222222"/>
          <w:szCs w:val="24"/>
          <w:shd w:val="clear" w:color="auto" w:fill="FFFFFF"/>
        </w:rPr>
        <w:t>Mayhew</w:t>
      </w:r>
      <w:r w:rsidR="00E11AD4">
        <w:rPr>
          <w:rFonts w:cs="Times New Roman"/>
          <w:color w:val="222222"/>
          <w:szCs w:val="24"/>
          <w:shd w:val="clear" w:color="auto" w:fill="FFFFFF"/>
        </w:rPr>
        <w:t xml:space="preserve"> </w:t>
      </w:r>
      <w:r w:rsidR="00E11AD4" w:rsidRPr="00AA6164">
        <w:rPr>
          <w:rFonts w:cs="Times New Roman"/>
          <w:color w:val="222222"/>
          <w:szCs w:val="24"/>
          <w:shd w:val="clear" w:color="auto" w:fill="FFFFFF"/>
        </w:rPr>
        <w:t>and Anand</w:t>
      </w:r>
      <w:r w:rsidR="00E11AD4">
        <w:rPr>
          <w:rFonts w:cs="Times New Roman"/>
          <w:color w:val="222222"/>
          <w:szCs w:val="24"/>
          <w:shd w:val="clear" w:color="auto" w:fill="FFFFFF"/>
        </w:rPr>
        <w:t xml:space="preserve"> 2020)</w:t>
      </w:r>
      <w:r w:rsidRPr="00FE65B3">
        <w:t>.</w:t>
      </w:r>
    </w:p>
    <w:p w14:paraId="1BA34F25" w14:textId="18653831" w:rsidR="005A746A" w:rsidRDefault="000F485D" w:rsidP="00B34542">
      <w:pPr>
        <w:pStyle w:val="ListParagraph"/>
        <w:numPr>
          <w:ilvl w:val="0"/>
          <w:numId w:val="5"/>
        </w:numPr>
      </w:pPr>
      <w:r w:rsidRPr="00FF349F">
        <w:rPr>
          <w:b/>
          <w:bCs/>
        </w:rPr>
        <w:t>Immigration reform</w:t>
      </w:r>
      <w:r w:rsidRPr="00FE65B3">
        <w:t>: Relaxing immigration restrictions and making it easier for skilled workers from other countries to work in the U</w:t>
      </w:r>
      <w:r w:rsidR="00FF349F">
        <w:t xml:space="preserve">nited </w:t>
      </w:r>
      <w:r w:rsidRPr="00FE65B3">
        <w:t>K</w:t>
      </w:r>
      <w:r w:rsidR="00FF349F">
        <w:t>ingdom</w:t>
      </w:r>
      <w:r w:rsidRPr="00FE65B3">
        <w:t xml:space="preserve"> could help to address skills shortages in the healthcare sector. This could include initiatives to streamline the visa process for healthcare professionals and to provide support for them to integrate into the U</w:t>
      </w:r>
      <w:r w:rsidR="008A0273">
        <w:t xml:space="preserve">nited </w:t>
      </w:r>
      <w:r w:rsidRPr="00FE65B3">
        <w:t>K</w:t>
      </w:r>
      <w:r w:rsidR="008A0273">
        <w:t>ingdom</w:t>
      </w:r>
      <w:r w:rsidRPr="00FE65B3">
        <w:t xml:space="preserve"> workforce</w:t>
      </w:r>
      <w:r w:rsidR="00E11AD4">
        <w:t xml:space="preserve"> (</w:t>
      </w:r>
      <w:r w:rsidR="00E11AD4" w:rsidRPr="00AA6164">
        <w:rPr>
          <w:rFonts w:cs="Times New Roman"/>
          <w:color w:val="222222"/>
          <w:szCs w:val="24"/>
          <w:shd w:val="clear" w:color="auto" w:fill="FFFFFF"/>
        </w:rPr>
        <w:t>von Wachter</w:t>
      </w:r>
      <w:r w:rsidR="00E11AD4">
        <w:rPr>
          <w:rFonts w:cs="Times New Roman"/>
          <w:color w:val="222222"/>
          <w:szCs w:val="24"/>
          <w:shd w:val="clear" w:color="auto" w:fill="FFFFFF"/>
        </w:rPr>
        <w:t xml:space="preserve"> 2020)</w:t>
      </w:r>
      <w:r w:rsidRPr="00FE65B3">
        <w:t>.</w:t>
      </w:r>
    </w:p>
    <w:p w14:paraId="10FD18AC" w14:textId="5716AC22" w:rsidR="008F046A" w:rsidRPr="008F046A" w:rsidRDefault="000F485D" w:rsidP="00B34542">
      <w:pPr>
        <w:pStyle w:val="ListParagraph"/>
        <w:numPr>
          <w:ilvl w:val="0"/>
          <w:numId w:val="5"/>
        </w:numPr>
        <w:rPr>
          <w:lang w:val="en-IN"/>
        </w:rPr>
      </w:pPr>
      <w:r w:rsidRPr="00FF349F">
        <w:rPr>
          <w:b/>
          <w:bCs/>
        </w:rPr>
        <w:t>Automation and technology</w:t>
      </w:r>
      <w:r w:rsidRPr="00FE65B3">
        <w:t xml:space="preserve">: Investing in automation and technology could help to reduce the workload on healthcare professionals and allow them to focus on more complex tasks. This could include the use of robotics and artificial intelligence to assist with tasks such as data entry and analysis, as well as the development of telemedicine and other remote healthcare </w:t>
      </w:r>
      <w:r w:rsidRPr="008F046A">
        <w:t>technologies</w:t>
      </w:r>
      <w:r w:rsidR="00E11AD4">
        <w:t xml:space="preserve"> (</w:t>
      </w:r>
      <w:r w:rsidR="00E11AD4" w:rsidRPr="00AA6164">
        <w:rPr>
          <w:rFonts w:cs="Times New Roman"/>
          <w:color w:val="222222"/>
          <w:szCs w:val="24"/>
          <w:shd w:val="clear" w:color="auto" w:fill="FFFFFF"/>
        </w:rPr>
        <w:t>Brunello</w:t>
      </w:r>
      <w:r w:rsidR="00E11AD4">
        <w:rPr>
          <w:rFonts w:cs="Times New Roman"/>
          <w:color w:val="222222"/>
          <w:szCs w:val="24"/>
          <w:shd w:val="clear" w:color="auto" w:fill="FFFFFF"/>
        </w:rPr>
        <w:t xml:space="preserve"> </w:t>
      </w:r>
      <w:r w:rsidR="00E11AD4" w:rsidRPr="00AA6164">
        <w:rPr>
          <w:rFonts w:cs="Times New Roman"/>
          <w:color w:val="222222"/>
          <w:szCs w:val="24"/>
          <w:shd w:val="clear" w:color="auto" w:fill="FFFFFF"/>
        </w:rPr>
        <w:t xml:space="preserve">and </w:t>
      </w:r>
      <w:proofErr w:type="spellStart"/>
      <w:r w:rsidR="00E11AD4" w:rsidRPr="00AA6164">
        <w:rPr>
          <w:rFonts w:cs="Times New Roman"/>
          <w:color w:val="222222"/>
          <w:szCs w:val="24"/>
          <w:shd w:val="clear" w:color="auto" w:fill="FFFFFF"/>
        </w:rPr>
        <w:t>Wruuck</w:t>
      </w:r>
      <w:proofErr w:type="spellEnd"/>
      <w:r w:rsidR="00E11AD4">
        <w:rPr>
          <w:rFonts w:cs="Times New Roman"/>
          <w:color w:val="222222"/>
          <w:szCs w:val="24"/>
          <w:shd w:val="clear" w:color="auto" w:fill="FFFFFF"/>
        </w:rPr>
        <w:t xml:space="preserve"> 2019)</w:t>
      </w:r>
      <w:r w:rsidRPr="008F046A">
        <w:t>.</w:t>
      </w:r>
    </w:p>
    <w:p w14:paraId="2CF4F27C" w14:textId="480216F3" w:rsidR="00891124" w:rsidRDefault="00983895" w:rsidP="00983895">
      <w:pPr>
        <w:ind w:firstLine="360"/>
      </w:pPr>
      <w:r>
        <w:lastRenderedPageBreak/>
        <w:t xml:space="preserve">The </w:t>
      </w:r>
      <w:r w:rsidR="008F046A" w:rsidRPr="008F046A">
        <w:t>H</w:t>
      </w:r>
      <w:r w:rsidR="001E1629">
        <w:t xml:space="preserve">uman </w:t>
      </w:r>
      <w:r w:rsidR="008F046A" w:rsidRPr="008F046A">
        <w:t>R</w:t>
      </w:r>
      <w:r w:rsidR="001E1629">
        <w:t>esource</w:t>
      </w:r>
      <w:r w:rsidR="008F046A" w:rsidRPr="008F046A">
        <w:t xml:space="preserve"> professionals </w:t>
      </w:r>
      <w:r>
        <w:t>in healthcare organizations</w:t>
      </w:r>
      <w:r w:rsidRPr="008F046A">
        <w:t xml:space="preserve"> </w:t>
      </w:r>
      <w:r w:rsidR="008F046A" w:rsidRPr="008F046A">
        <w:t>play a key role in addressing skills shortages in the healthcare sector in the U</w:t>
      </w:r>
      <w:r w:rsidR="001E1629">
        <w:t xml:space="preserve">nited </w:t>
      </w:r>
      <w:r w:rsidR="008F046A" w:rsidRPr="008F046A">
        <w:t>K</w:t>
      </w:r>
      <w:r w:rsidR="001E1629">
        <w:t>ingdom</w:t>
      </w:r>
      <w:r w:rsidR="00E11AD4">
        <w:t xml:space="preserve"> (</w:t>
      </w:r>
      <w:proofErr w:type="spellStart"/>
      <w:r w:rsidR="00E11AD4" w:rsidRPr="00AA6164">
        <w:rPr>
          <w:rFonts w:cs="Times New Roman"/>
          <w:color w:val="222222"/>
          <w:szCs w:val="24"/>
          <w:shd w:val="clear" w:color="auto" w:fill="FFFFFF"/>
        </w:rPr>
        <w:t>Sulbout</w:t>
      </w:r>
      <w:proofErr w:type="spellEnd"/>
      <w:r w:rsidR="00E11AD4">
        <w:rPr>
          <w:rFonts w:cs="Times New Roman"/>
          <w:color w:val="222222"/>
          <w:szCs w:val="24"/>
          <w:shd w:val="clear" w:color="auto" w:fill="FFFFFF"/>
        </w:rPr>
        <w:t xml:space="preserve"> </w:t>
      </w:r>
      <w:r w:rsidR="00E11AD4">
        <w:rPr>
          <w:rFonts w:cs="Times New Roman"/>
          <w:i/>
          <w:iCs/>
          <w:color w:val="222222"/>
          <w:szCs w:val="24"/>
          <w:shd w:val="clear" w:color="auto" w:fill="FFFFFF"/>
        </w:rPr>
        <w:t>et al.</w:t>
      </w:r>
      <w:r w:rsidR="00E11AD4">
        <w:rPr>
          <w:rFonts w:cs="Times New Roman"/>
          <w:color w:val="222222"/>
          <w:szCs w:val="24"/>
          <w:shd w:val="clear" w:color="auto" w:fill="FFFFFF"/>
        </w:rPr>
        <w:t xml:space="preserve"> 2022)</w:t>
      </w:r>
      <w:r w:rsidR="008F046A" w:rsidRPr="008F046A">
        <w:t>. Some specific strategies that H</w:t>
      </w:r>
      <w:r w:rsidR="001E1629">
        <w:t xml:space="preserve">uman </w:t>
      </w:r>
      <w:r w:rsidR="008F046A" w:rsidRPr="008F046A">
        <w:t>R</w:t>
      </w:r>
      <w:r w:rsidR="001E1629">
        <w:t>esource</w:t>
      </w:r>
      <w:r w:rsidR="008F046A" w:rsidRPr="008F046A">
        <w:t xml:space="preserve"> professionals can employ </w:t>
      </w:r>
      <w:r w:rsidR="008F046A" w:rsidRPr="00CA4004">
        <w:t>include:</w:t>
      </w:r>
    </w:p>
    <w:p w14:paraId="655B83A4" w14:textId="67964F7A" w:rsidR="00671BA0" w:rsidRDefault="008F046A" w:rsidP="00AD063C">
      <w:pPr>
        <w:pStyle w:val="ListParagraph"/>
        <w:numPr>
          <w:ilvl w:val="0"/>
          <w:numId w:val="4"/>
        </w:numPr>
      </w:pPr>
      <w:r w:rsidRPr="00FF349F">
        <w:rPr>
          <w:b/>
          <w:bCs/>
        </w:rPr>
        <w:t>Investing in training and development</w:t>
      </w:r>
      <w:r w:rsidRPr="00CA4004">
        <w:t xml:space="preserve">: </w:t>
      </w:r>
      <w:r w:rsidR="001E1629" w:rsidRPr="008F046A">
        <w:t>H</w:t>
      </w:r>
      <w:r w:rsidR="001E1629">
        <w:t xml:space="preserve">uman </w:t>
      </w:r>
      <w:r w:rsidR="001E1629" w:rsidRPr="008F046A">
        <w:t>R</w:t>
      </w:r>
      <w:r w:rsidR="001E1629">
        <w:t>esource</w:t>
      </w:r>
      <w:r w:rsidRPr="00CA4004">
        <w:t xml:space="preserve"> professionals can invest in training and development programs to build </w:t>
      </w:r>
      <w:r w:rsidR="003F7F89">
        <w:t xml:space="preserve">a strong foundation </w:t>
      </w:r>
      <w:r w:rsidRPr="00CA4004">
        <w:t xml:space="preserve">and knowledge of existing </w:t>
      </w:r>
      <w:r w:rsidR="0033190E">
        <w:t xml:space="preserve">healthcare </w:t>
      </w:r>
      <w:r w:rsidRPr="00CA4004">
        <w:t>employees and prepare them for new roles and responsibilities</w:t>
      </w:r>
      <w:r w:rsidR="00E11AD4">
        <w:t xml:space="preserve"> (</w:t>
      </w:r>
      <w:proofErr w:type="spellStart"/>
      <w:r w:rsidR="00E11AD4" w:rsidRPr="00AA6164">
        <w:rPr>
          <w:rFonts w:cs="Times New Roman"/>
          <w:color w:val="222222"/>
          <w:szCs w:val="24"/>
          <w:shd w:val="clear" w:color="auto" w:fill="FFFFFF"/>
        </w:rPr>
        <w:t>Sulbout</w:t>
      </w:r>
      <w:proofErr w:type="spellEnd"/>
      <w:r w:rsidR="00E11AD4">
        <w:rPr>
          <w:rFonts w:cs="Times New Roman"/>
          <w:color w:val="222222"/>
          <w:szCs w:val="24"/>
          <w:shd w:val="clear" w:color="auto" w:fill="FFFFFF"/>
        </w:rPr>
        <w:t xml:space="preserve"> </w:t>
      </w:r>
      <w:r w:rsidR="00E11AD4">
        <w:rPr>
          <w:rFonts w:cs="Times New Roman"/>
          <w:i/>
          <w:iCs/>
          <w:color w:val="222222"/>
          <w:szCs w:val="24"/>
          <w:shd w:val="clear" w:color="auto" w:fill="FFFFFF"/>
        </w:rPr>
        <w:t>et al.</w:t>
      </w:r>
      <w:r w:rsidR="00E11AD4">
        <w:rPr>
          <w:rFonts w:cs="Times New Roman"/>
          <w:color w:val="222222"/>
          <w:szCs w:val="24"/>
          <w:shd w:val="clear" w:color="auto" w:fill="FFFFFF"/>
        </w:rPr>
        <w:t xml:space="preserve"> 2022)</w:t>
      </w:r>
      <w:r w:rsidRPr="00CA4004">
        <w:t xml:space="preserve">. </w:t>
      </w:r>
      <w:r w:rsidR="00CA4004" w:rsidRPr="00CA4004">
        <w:t xml:space="preserve">This could include initiatives to support the training of new healthcare professionals and professional development opportunities </w:t>
      </w:r>
      <w:r w:rsidR="00D21552">
        <w:t>(</w:t>
      </w:r>
      <w:r w:rsidR="00D21552" w:rsidRPr="00AA6164">
        <w:rPr>
          <w:rFonts w:cs="Times New Roman"/>
          <w:color w:val="222222"/>
          <w:szCs w:val="24"/>
          <w:shd w:val="clear" w:color="auto" w:fill="FFFFFF"/>
        </w:rPr>
        <w:t>Fontaine</w:t>
      </w:r>
      <w:r w:rsidR="00D21552">
        <w:rPr>
          <w:rFonts w:cs="Times New Roman"/>
          <w:color w:val="222222"/>
          <w:szCs w:val="24"/>
          <w:shd w:val="clear" w:color="auto" w:fill="FFFFFF"/>
        </w:rPr>
        <w:t xml:space="preserve"> </w:t>
      </w:r>
      <w:r w:rsidR="00D21552">
        <w:rPr>
          <w:rFonts w:cs="Times New Roman"/>
          <w:i/>
          <w:iCs/>
          <w:color w:val="222222"/>
          <w:szCs w:val="24"/>
          <w:shd w:val="clear" w:color="auto" w:fill="FFFFFF"/>
        </w:rPr>
        <w:t>et al.</w:t>
      </w:r>
      <w:r w:rsidR="00D21552">
        <w:rPr>
          <w:rFonts w:cs="Times New Roman"/>
          <w:color w:val="222222"/>
          <w:szCs w:val="24"/>
          <w:shd w:val="clear" w:color="auto" w:fill="FFFFFF"/>
        </w:rPr>
        <w:t xml:space="preserve"> 2020)</w:t>
      </w:r>
      <w:r w:rsidR="00CA4004" w:rsidRPr="00CA4004">
        <w:t>.</w:t>
      </w:r>
    </w:p>
    <w:p w14:paraId="1160FC1A" w14:textId="463A60C1" w:rsidR="00891124" w:rsidRDefault="00CA4004" w:rsidP="00AD063C">
      <w:pPr>
        <w:pStyle w:val="ListParagraph"/>
        <w:numPr>
          <w:ilvl w:val="0"/>
          <w:numId w:val="4"/>
        </w:numPr>
      </w:pPr>
      <w:r w:rsidRPr="00FF349F">
        <w:rPr>
          <w:b/>
          <w:bCs/>
        </w:rPr>
        <w:t>Offering competitive pay and benefits</w:t>
      </w:r>
      <w:r w:rsidRPr="00CA4004">
        <w:t xml:space="preserve">: </w:t>
      </w:r>
      <w:r w:rsidR="001E1629" w:rsidRPr="008F046A">
        <w:t>H</w:t>
      </w:r>
      <w:r w:rsidR="001E1629">
        <w:t xml:space="preserve">uman </w:t>
      </w:r>
      <w:r w:rsidR="001E1629" w:rsidRPr="008F046A">
        <w:t>R</w:t>
      </w:r>
      <w:r w:rsidR="001E1629">
        <w:t>esource</w:t>
      </w:r>
      <w:r w:rsidRPr="00CA4004">
        <w:t xml:space="preserve"> professionals can work to ensure that the</w:t>
      </w:r>
      <w:r w:rsidR="0033190E">
        <w:t xml:space="preserve"> healthcare</w:t>
      </w:r>
      <w:r w:rsidRPr="00CA4004">
        <w:t xml:space="preserve"> organization is offering competitive pay and benefits to attract top talent</w:t>
      </w:r>
      <w:r w:rsidR="00E11AD4">
        <w:t xml:space="preserve"> (</w:t>
      </w:r>
      <w:proofErr w:type="spellStart"/>
      <w:r w:rsidR="00E11AD4" w:rsidRPr="00AA6164">
        <w:rPr>
          <w:rFonts w:cs="Times New Roman"/>
          <w:color w:val="222222"/>
          <w:szCs w:val="24"/>
          <w:shd w:val="clear" w:color="auto" w:fill="FFFFFF"/>
        </w:rPr>
        <w:t>Sulbout</w:t>
      </w:r>
      <w:proofErr w:type="spellEnd"/>
      <w:r w:rsidR="00E11AD4">
        <w:rPr>
          <w:rFonts w:cs="Times New Roman"/>
          <w:color w:val="222222"/>
          <w:szCs w:val="24"/>
          <w:shd w:val="clear" w:color="auto" w:fill="FFFFFF"/>
        </w:rPr>
        <w:t xml:space="preserve"> </w:t>
      </w:r>
      <w:r w:rsidR="00E11AD4">
        <w:rPr>
          <w:rFonts w:cs="Times New Roman"/>
          <w:i/>
          <w:iCs/>
          <w:color w:val="222222"/>
          <w:szCs w:val="24"/>
          <w:shd w:val="clear" w:color="auto" w:fill="FFFFFF"/>
        </w:rPr>
        <w:t>et al.</w:t>
      </w:r>
      <w:r w:rsidR="00E11AD4">
        <w:rPr>
          <w:rFonts w:cs="Times New Roman"/>
          <w:color w:val="222222"/>
          <w:szCs w:val="24"/>
          <w:shd w:val="clear" w:color="auto" w:fill="FFFFFF"/>
        </w:rPr>
        <w:t xml:space="preserve"> 2022)</w:t>
      </w:r>
      <w:r w:rsidRPr="00CA4004">
        <w:t>. This could include initiatives such as performance-based bonuses, flexible working arrangements, and additional leave entitlements.</w:t>
      </w:r>
    </w:p>
    <w:p w14:paraId="0E4A6CCC" w14:textId="415187BA" w:rsidR="008F046A" w:rsidRDefault="00CA4004" w:rsidP="00AD063C">
      <w:pPr>
        <w:pStyle w:val="ListParagraph"/>
        <w:numPr>
          <w:ilvl w:val="0"/>
          <w:numId w:val="4"/>
        </w:numPr>
      </w:pPr>
      <w:r w:rsidRPr="00FF349F">
        <w:rPr>
          <w:b/>
          <w:bCs/>
        </w:rPr>
        <w:t>Foster</w:t>
      </w:r>
      <w:r w:rsidR="00671BA0" w:rsidRPr="00FF349F">
        <w:rPr>
          <w:b/>
          <w:bCs/>
        </w:rPr>
        <w:t>ing</w:t>
      </w:r>
      <w:r w:rsidRPr="00FF349F">
        <w:rPr>
          <w:b/>
          <w:bCs/>
        </w:rPr>
        <w:t xml:space="preserve"> a </w:t>
      </w:r>
      <w:r w:rsidR="007F2697">
        <w:rPr>
          <w:b/>
          <w:bCs/>
        </w:rPr>
        <w:t xml:space="preserve">healthy </w:t>
      </w:r>
      <w:r w:rsidRPr="00FF349F">
        <w:rPr>
          <w:b/>
          <w:bCs/>
        </w:rPr>
        <w:t>work</w:t>
      </w:r>
      <w:r w:rsidR="007F2697">
        <w:rPr>
          <w:b/>
          <w:bCs/>
        </w:rPr>
        <w:t>ing</w:t>
      </w:r>
      <w:r w:rsidRPr="00FF349F">
        <w:rPr>
          <w:b/>
          <w:bCs/>
        </w:rPr>
        <w:t xml:space="preserve"> environment</w:t>
      </w:r>
      <w:r w:rsidRPr="00CA4004">
        <w:t>: H</w:t>
      </w:r>
      <w:r w:rsidR="00810DDA">
        <w:t xml:space="preserve">uman </w:t>
      </w:r>
      <w:r w:rsidRPr="00CA4004">
        <w:t>R</w:t>
      </w:r>
      <w:r w:rsidR="00810DDA">
        <w:t>esource</w:t>
      </w:r>
      <w:r w:rsidRPr="00CA4004">
        <w:t xml:space="preserve"> professionals can </w:t>
      </w:r>
      <w:r w:rsidR="00E1251D">
        <w:t xml:space="preserve">put efforts </w:t>
      </w:r>
      <w:r w:rsidR="008F3879">
        <w:t>into</w:t>
      </w:r>
      <w:r w:rsidR="00E1251D">
        <w:t xml:space="preserve"> </w:t>
      </w:r>
      <w:r w:rsidRPr="00CA4004">
        <w:t>creat</w:t>
      </w:r>
      <w:r w:rsidR="00E1251D">
        <w:t>ing</w:t>
      </w:r>
      <w:r w:rsidRPr="00CA4004">
        <w:t xml:space="preserve"> </w:t>
      </w:r>
      <w:r w:rsidR="00E1251D">
        <w:t xml:space="preserve">a healthy </w:t>
      </w:r>
      <w:r w:rsidRPr="00CA4004">
        <w:t>work</w:t>
      </w:r>
      <w:r w:rsidR="00E1251D">
        <w:t xml:space="preserve">place </w:t>
      </w:r>
      <w:r w:rsidR="0033190E">
        <w:t>in healthcare organizations</w:t>
      </w:r>
      <w:r w:rsidRPr="00CA4004">
        <w:t xml:space="preserve"> that </w:t>
      </w:r>
      <w:r w:rsidR="00E1251D">
        <w:t>are</w:t>
      </w:r>
      <w:r w:rsidRPr="00CA4004">
        <w:t xml:space="preserve"> attractive to </w:t>
      </w:r>
      <w:r w:rsidR="00E1251D">
        <w:t xml:space="preserve">eligible </w:t>
      </w:r>
      <w:r w:rsidRPr="00CA4004">
        <w:t>employees</w:t>
      </w:r>
      <w:r w:rsidR="00E11AD4">
        <w:t xml:space="preserve"> (</w:t>
      </w:r>
      <w:proofErr w:type="spellStart"/>
      <w:r w:rsidR="00E11AD4" w:rsidRPr="00AA6164">
        <w:rPr>
          <w:rFonts w:cs="Times New Roman"/>
          <w:color w:val="222222"/>
          <w:szCs w:val="24"/>
          <w:shd w:val="clear" w:color="auto" w:fill="FFFFFF"/>
        </w:rPr>
        <w:t>Sulbout</w:t>
      </w:r>
      <w:proofErr w:type="spellEnd"/>
      <w:r w:rsidR="00E11AD4">
        <w:rPr>
          <w:rFonts w:cs="Times New Roman"/>
          <w:color w:val="222222"/>
          <w:szCs w:val="24"/>
          <w:shd w:val="clear" w:color="auto" w:fill="FFFFFF"/>
        </w:rPr>
        <w:t xml:space="preserve"> </w:t>
      </w:r>
      <w:r w:rsidR="00E11AD4">
        <w:rPr>
          <w:rFonts w:cs="Times New Roman"/>
          <w:i/>
          <w:iCs/>
          <w:color w:val="222222"/>
          <w:szCs w:val="24"/>
          <w:shd w:val="clear" w:color="auto" w:fill="FFFFFF"/>
        </w:rPr>
        <w:t>et al.</w:t>
      </w:r>
      <w:r w:rsidR="00E11AD4">
        <w:rPr>
          <w:rFonts w:cs="Times New Roman"/>
          <w:color w:val="222222"/>
          <w:szCs w:val="24"/>
          <w:shd w:val="clear" w:color="auto" w:fill="FFFFFF"/>
        </w:rPr>
        <w:t xml:space="preserve"> 2022)</w:t>
      </w:r>
      <w:r w:rsidRPr="00CA4004">
        <w:t>. This could include initiatives such as employee engagement programs</w:t>
      </w:r>
      <w:r w:rsidR="00253B45">
        <w:t xml:space="preserve"> in healthcare organizations</w:t>
      </w:r>
      <w:r w:rsidRPr="00CA4004">
        <w:t>, work-life balance initiatives, and support for work-related stress</w:t>
      </w:r>
      <w:r w:rsidR="00253B45">
        <w:t xml:space="preserve"> in healthcare organizations</w:t>
      </w:r>
      <w:r w:rsidR="00D21552">
        <w:t xml:space="preserve"> (</w:t>
      </w:r>
      <w:r w:rsidR="00D21552" w:rsidRPr="00AA6164">
        <w:rPr>
          <w:rFonts w:cs="Times New Roman"/>
          <w:color w:val="222222"/>
          <w:szCs w:val="24"/>
          <w:shd w:val="clear" w:color="auto" w:fill="FFFFFF"/>
        </w:rPr>
        <w:t>Fontaine</w:t>
      </w:r>
      <w:r w:rsidR="00D21552">
        <w:rPr>
          <w:rFonts w:cs="Times New Roman"/>
          <w:color w:val="222222"/>
          <w:szCs w:val="24"/>
          <w:shd w:val="clear" w:color="auto" w:fill="FFFFFF"/>
        </w:rPr>
        <w:t xml:space="preserve"> </w:t>
      </w:r>
      <w:r w:rsidR="00D21552">
        <w:rPr>
          <w:rFonts w:cs="Times New Roman"/>
          <w:i/>
          <w:iCs/>
          <w:color w:val="222222"/>
          <w:szCs w:val="24"/>
          <w:shd w:val="clear" w:color="auto" w:fill="FFFFFF"/>
        </w:rPr>
        <w:t>et al.</w:t>
      </w:r>
      <w:r w:rsidR="00D21552">
        <w:rPr>
          <w:rFonts w:cs="Times New Roman"/>
          <w:color w:val="222222"/>
          <w:szCs w:val="24"/>
          <w:shd w:val="clear" w:color="auto" w:fill="FFFFFF"/>
        </w:rPr>
        <w:t xml:space="preserve"> 2020)</w:t>
      </w:r>
      <w:r w:rsidRPr="00CA4004">
        <w:t>.</w:t>
      </w:r>
    </w:p>
    <w:p w14:paraId="62382038" w14:textId="3D89E43C" w:rsidR="00B90D63" w:rsidRDefault="00B90D63" w:rsidP="00345A86">
      <w:pPr>
        <w:ind w:left="360" w:firstLine="360"/>
      </w:pPr>
      <w:r>
        <w:t xml:space="preserve">Overall, the human resource professionals of </w:t>
      </w:r>
      <w:r w:rsidR="00345A86">
        <w:t xml:space="preserve">the </w:t>
      </w:r>
      <w:r>
        <w:t xml:space="preserve">United Kingdom can identify and address the </w:t>
      </w:r>
      <w:r w:rsidR="00586CF8">
        <w:t xml:space="preserve">issues with the </w:t>
      </w:r>
      <w:r w:rsidR="00345A86">
        <w:t>skills</w:t>
      </w:r>
      <w:r>
        <w:t xml:space="preserve"> shortages in </w:t>
      </w:r>
      <w:r w:rsidR="00586CF8">
        <w:t xml:space="preserve">the </w:t>
      </w:r>
      <w:r>
        <w:t xml:space="preserve">sector </w:t>
      </w:r>
      <w:r w:rsidR="00586CF8">
        <w:t xml:space="preserve">of healthcare </w:t>
      </w:r>
      <w:r>
        <w:t>professions in the United Kingdom.</w:t>
      </w:r>
    </w:p>
    <w:p w14:paraId="4DE051A1" w14:textId="53CE268E" w:rsidR="00464FE4" w:rsidRPr="008F046A" w:rsidRDefault="00464FE4" w:rsidP="008F046A">
      <w:pPr>
        <w:rPr>
          <w:lang w:val="en-IN"/>
        </w:rPr>
      </w:pPr>
    </w:p>
    <w:p w14:paraId="0C63DBCB" w14:textId="028C44F7" w:rsidR="00464FE4" w:rsidRDefault="00464FE4" w:rsidP="00464FE4">
      <w:pPr>
        <w:pStyle w:val="Heading1"/>
      </w:pPr>
      <w:bookmarkStart w:id="0" w:name="_Toc88731478"/>
      <w:r>
        <w:lastRenderedPageBreak/>
        <w:t>References</w:t>
      </w:r>
      <w:bookmarkEnd w:id="0"/>
      <w:r>
        <w:t xml:space="preserve"> </w:t>
      </w:r>
    </w:p>
    <w:p w14:paraId="20D782A4" w14:textId="77777777" w:rsidR="00FE5DD8" w:rsidRPr="00AA6164" w:rsidRDefault="00FE5DD8" w:rsidP="00FE5DD8">
      <w:pPr>
        <w:rPr>
          <w:rFonts w:cs="Times New Roman"/>
          <w:szCs w:val="24"/>
        </w:rPr>
      </w:pPr>
      <w:r w:rsidRPr="00AA6164">
        <w:rPr>
          <w:rFonts w:cs="Times New Roman"/>
          <w:szCs w:val="24"/>
          <w:shd w:val="clear" w:color="auto" w:fill="FFFFFF"/>
        </w:rPr>
        <w:t>Alegre, J. and Sard, M., 2017. Price strategies by German and British tour operators in Mallorca. </w:t>
      </w:r>
      <w:r w:rsidRPr="00AA6164">
        <w:rPr>
          <w:rFonts w:cs="Times New Roman"/>
          <w:i/>
          <w:iCs/>
          <w:szCs w:val="24"/>
          <w:shd w:val="clear" w:color="auto" w:fill="FFFFFF"/>
        </w:rPr>
        <w:t>Journal of Hospitality and Tourism Management</w:t>
      </w:r>
      <w:r w:rsidRPr="00AA6164">
        <w:rPr>
          <w:rFonts w:cs="Times New Roman"/>
          <w:szCs w:val="24"/>
          <w:shd w:val="clear" w:color="auto" w:fill="FFFFFF"/>
        </w:rPr>
        <w:t>, </w:t>
      </w:r>
      <w:r w:rsidRPr="00AA6164">
        <w:rPr>
          <w:rFonts w:cs="Times New Roman"/>
          <w:i/>
          <w:iCs/>
          <w:szCs w:val="24"/>
          <w:shd w:val="clear" w:color="auto" w:fill="FFFFFF"/>
        </w:rPr>
        <w:t>33</w:t>
      </w:r>
      <w:r w:rsidRPr="00AA6164">
        <w:rPr>
          <w:rFonts w:cs="Times New Roman"/>
          <w:szCs w:val="24"/>
          <w:shd w:val="clear" w:color="auto" w:fill="FFFFFF"/>
        </w:rPr>
        <w:t>, pp.93-102.</w:t>
      </w:r>
    </w:p>
    <w:p w14:paraId="06BB84BB" w14:textId="77777777" w:rsidR="00FE5DD8" w:rsidRPr="00AA6164" w:rsidRDefault="00FE5DD8" w:rsidP="00FE5DD8">
      <w:pPr>
        <w:rPr>
          <w:rFonts w:cs="Times New Roman"/>
          <w:color w:val="auto"/>
          <w:szCs w:val="24"/>
        </w:rPr>
      </w:pPr>
      <w:r w:rsidRPr="00AA6164">
        <w:rPr>
          <w:rFonts w:cs="Times New Roman"/>
          <w:color w:val="222222"/>
          <w:szCs w:val="24"/>
          <w:shd w:val="clear" w:color="auto" w:fill="FFFFFF"/>
        </w:rPr>
        <w:t xml:space="preserve">Brunello, G. and </w:t>
      </w:r>
      <w:proofErr w:type="spellStart"/>
      <w:r w:rsidRPr="00AA6164">
        <w:rPr>
          <w:rFonts w:cs="Times New Roman"/>
          <w:color w:val="222222"/>
          <w:szCs w:val="24"/>
          <w:shd w:val="clear" w:color="auto" w:fill="FFFFFF"/>
        </w:rPr>
        <w:t>Wruuck</w:t>
      </w:r>
      <w:proofErr w:type="spellEnd"/>
      <w:r w:rsidRPr="00AA6164">
        <w:rPr>
          <w:rFonts w:cs="Times New Roman"/>
          <w:color w:val="222222"/>
          <w:szCs w:val="24"/>
          <w:shd w:val="clear" w:color="auto" w:fill="FFFFFF"/>
        </w:rPr>
        <w:t>, P., 2019. Skill shortages and skill mismatch in Europe: A review of the literature.</w:t>
      </w:r>
    </w:p>
    <w:p w14:paraId="62DFA16B" w14:textId="77777777" w:rsidR="00FE5DD8" w:rsidRPr="00AA6164" w:rsidRDefault="00FE5DD8" w:rsidP="00FE5DD8">
      <w:pPr>
        <w:rPr>
          <w:rFonts w:cs="Times New Roman"/>
          <w:szCs w:val="24"/>
        </w:rPr>
      </w:pPr>
      <w:proofErr w:type="spellStart"/>
      <w:r w:rsidRPr="00AA6164">
        <w:rPr>
          <w:rFonts w:cs="Times New Roman"/>
          <w:szCs w:val="24"/>
          <w:shd w:val="clear" w:color="auto" w:fill="FFFFFF"/>
        </w:rPr>
        <w:t>Budde</w:t>
      </w:r>
      <w:proofErr w:type="spellEnd"/>
      <w:r w:rsidRPr="00AA6164">
        <w:rPr>
          <w:rFonts w:cs="Times New Roman"/>
          <w:szCs w:val="24"/>
          <w:shd w:val="clear" w:color="auto" w:fill="FFFFFF"/>
        </w:rPr>
        <w:t>, J., 2009. Variance analysis and linear contracts in agencies with distorted performance measures. </w:t>
      </w:r>
      <w:r w:rsidRPr="00AA6164">
        <w:rPr>
          <w:rFonts w:cs="Times New Roman"/>
          <w:i/>
          <w:iCs/>
          <w:szCs w:val="24"/>
          <w:shd w:val="clear" w:color="auto" w:fill="FFFFFF"/>
        </w:rPr>
        <w:t>Management Accounting Research</w:t>
      </w:r>
      <w:r w:rsidRPr="00AA6164">
        <w:rPr>
          <w:rFonts w:cs="Times New Roman"/>
          <w:szCs w:val="24"/>
          <w:shd w:val="clear" w:color="auto" w:fill="FFFFFF"/>
        </w:rPr>
        <w:t>, </w:t>
      </w:r>
      <w:r w:rsidRPr="00AA6164">
        <w:rPr>
          <w:rFonts w:cs="Times New Roman"/>
          <w:i/>
          <w:iCs/>
          <w:szCs w:val="24"/>
          <w:shd w:val="clear" w:color="auto" w:fill="FFFFFF"/>
        </w:rPr>
        <w:t>20</w:t>
      </w:r>
      <w:r w:rsidRPr="00AA6164">
        <w:rPr>
          <w:rFonts w:cs="Times New Roman"/>
          <w:szCs w:val="24"/>
          <w:shd w:val="clear" w:color="auto" w:fill="FFFFFF"/>
        </w:rPr>
        <w:t>(3), pp.166-176.</w:t>
      </w:r>
    </w:p>
    <w:p w14:paraId="38407B82" w14:textId="77777777" w:rsidR="00FE5DD8" w:rsidRPr="00AA6164" w:rsidRDefault="00FE5DD8" w:rsidP="00FE5DD8">
      <w:pPr>
        <w:rPr>
          <w:rFonts w:cs="Times New Roman"/>
          <w:color w:val="auto"/>
          <w:szCs w:val="24"/>
        </w:rPr>
      </w:pPr>
      <w:proofErr w:type="spellStart"/>
      <w:r w:rsidRPr="00AA6164">
        <w:rPr>
          <w:rFonts w:cs="Times New Roman"/>
          <w:color w:val="222222"/>
          <w:szCs w:val="24"/>
          <w:shd w:val="clear" w:color="auto" w:fill="FFFFFF"/>
        </w:rPr>
        <w:t>Carillo</w:t>
      </w:r>
      <w:proofErr w:type="spellEnd"/>
      <w:r w:rsidRPr="00AA6164">
        <w:rPr>
          <w:rFonts w:cs="Times New Roman"/>
          <w:color w:val="222222"/>
          <w:szCs w:val="24"/>
          <w:shd w:val="clear" w:color="auto" w:fill="FFFFFF"/>
        </w:rPr>
        <w:t xml:space="preserve">, K., </w:t>
      </w:r>
      <w:proofErr w:type="spellStart"/>
      <w:r w:rsidRPr="00AA6164">
        <w:rPr>
          <w:rFonts w:cs="Times New Roman"/>
          <w:color w:val="222222"/>
          <w:szCs w:val="24"/>
          <w:shd w:val="clear" w:color="auto" w:fill="FFFFFF"/>
        </w:rPr>
        <w:t>Cachat</w:t>
      </w:r>
      <w:proofErr w:type="spellEnd"/>
      <w:r w:rsidRPr="00AA6164">
        <w:rPr>
          <w:rFonts w:cs="Times New Roman"/>
          <w:color w:val="222222"/>
          <w:szCs w:val="24"/>
          <w:shd w:val="clear" w:color="auto" w:fill="FFFFFF"/>
        </w:rPr>
        <w:t xml:space="preserve">-Rosset, G., Marsan, J., Saba, T. and </w:t>
      </w:r>
      <w:proofErr w:type="spellStart"/>
      <w:r w:rsidRPr="00AA6164">
        <w:rPr>
          <w:rFonts w:cs="Times New Roman"/>
          <w:color w:val="222222"/>
          <w:szCs w:val="24"/>
          <w:shd w:val="clear" w:color="auto" w:fill="FFFFFF"/>
        </w:rPr>
        <w:t>Klarsfeld</w:t>
      </w:r>
      <w:proofErr w:type="spellEnd"/>
      <w:r w:rsidRPr="00AA6164">
        <w:rPr>
          <w:rFonts w:cs="Times New Roman"/>
          <w:color w:val="222222"/>
          <w:szCs w:val="24"/>
          <w:shd w:val="clear" w:color="auto" w:fill="FFFFFF"/>
        </w:rPr>
        <w:t>, A., 2021. Adjusting to epidemic-induced telework: Empirical insights from teleworkers in France. </w:t>
      </w:r>
      <w:r w:rsidRPr="00AA6164">
        <w:rPr>
          <w:rFonts w:cs="Times New Roman"/>
          <w:i/>
          <w:iCs/>
          <w:color w:val="222222"/>
          <w:szCs w:val="24"/>
          <w:shd w:val="clear" w:color="auto" w:fill="FFFFFF"/>
        </w:rPr>
        <w:t>European Journal of Information Systems</w:t>
      </w:r>
      <w:r w:rsidRPr="00AA6164">
        <w:rPr>
          <w:rFonts w:cs="Times New Roman"/>
          <w:color w:val="222222"/>
          <w:szCs w:val="24"/>
          <w:shd w:val="clear" w:color="auto" w:fill="FFFFFF"/>
        </w:rPr>
        <w:t>, </w:t>
      </w:r>
      <w:r w:rsidRPr="00AA6164">
        <w:rPr>
          <w:rFonts w:cs="Times New Roman"/>
          <w:i/>
          <w:iCs/>
          <w:color w:val="222222"/>
          <w:szCs w:val="24"/>
          <w:shd w:val="clear" w:color="auto" w:fill="FFFFFF"/>
        </w:rPr>
        <w:t>30</w:t>
      </w:r>
      <w:r w:rsidRPr="00AA6164">
        <w:rPr>
          <w:rFonts w:cs="Times New Roman"/>
          <w:color w:val="222222"/>
          <w:szCs w:val="24"/>
          <w:shd w:val="clear" w:color="auto" w:fill="FFFFFF"/>
        </w:rPr>
        <w:t>(1), pp.69-88.</w:t>
      </w:r>
    </w:p>
    <w:p w14:paraId="1CCF0AD0" w14:textId="77777777" w:rsidR="00FE5DD8" w:rsidRPr="00AA6164" w:rsidRDefault="00FE5DD8" w:rsidP="00FE5DD8">
      <w:pPr>
        <w:rPr>
          <w:rFonts w:cs="Times New Roman"/>
          <w:szCs w:val="24"/>
        </w:rPr>
      </w:pPr>
      <w:r w:rsidRPr="00AA6164">
        <w:rPr>
          <w:rFonts w:cs="Times New Roman"/>
          <w:szCs w:val="24"/>
          <w:shd w:val="clear" w:color="auto" w:fill="FFFFFF"/>
        </w:rPr>
        <w:t>Emsley, D., 2000. Variance analysis and performance: two empirical studies. </w:t>
      </w:r>
      <w:r w:rsidRPr="00AA6164">
        <w:rPr>
          <w:rFonts w:cs="Times New Roman"/>
          <w:i/>
          <w:iCs/>
          <w:szCs w:val="24"/>
          <w:shd w:val="clear" w:color="auto" w:fill="FFFFFF"/>
        </w:rPr>
        <w:t>Accounting, Organizations and Society</w:t>
      </w:r>
      <w:r w:rsidRPr="00AA6164">
        <w:rPr>
          <w:rFonts w:cs="Times New Roman"/>
          <w:szCs w:val="24"/>
          <w:shd w:val="clear" w:color="auto" w:fill="FFFFFF"/>
        </w:rPr>
        <w:t>, </w:t>
      </w:r>
      <w:r w:rsidRPr="00AA6164">
        <w:rPr>
          <w:rFonts w:cs="Times New Roman"/>
          <w:i/>
          <w:iCs/>
          <w:szCs w:val="24"/>
          <w:shd w:val="clear" w:color="auto" w:fill="FFFFFF"/>
        </w:rPr>
        <w:t>25</w:t>
      </w:r>
      <w:r w:rsidRPr="00AA6164">
        <w:rPr>
          <w:rFonts w:cs="Times New Roman"/>
          <w:szCs w:val="24"/>
          <w:shd w:val="clear" w:color="auto" w:fill="FFFFFF"/>
        </w:rPr>
        <w:t>(1), pp.1-12.</w:t>
      </w:r>
    </w:p>
    <w:p w14:paraId="4DDE8635" w14:textId="77777777" w:rsidR="00FE5DD8" w:rsidRPr="00AA6164" w:rsidRDefault="00FE5DD8" w:rsidP="00FE5DD8">
      <w:pPr>
        <w:rPr>
          <w:rFonts w:cs="Times New Roman"/>
          <w:color w:val="auto"/>
          <w:szCs w:val="24"/>
        </w:rPr>
      </w:pPr>
      <w:r w:rsidRPr="00AA6164">
        <w:rPr>
          <w:rFonts w:cs="Times New Roman"/>
          <w:color w:val="222222"/>
          <w:szCs w:val="24"/>
          <w:shd w:val="clear" w:color="auto" w:fill="FFFFFF"/>
        </w:rPr>
        <w:t>Fontaine, I., Galvez-Iniesta, I., Gomes, P. and Vila-Martin, D., 2020. Labour market flows: Accounting for the public sector. </w:t>
      </w:r>
      <w:r w:rsidRPr="00AA6164">
        <w:rPr>
          <w:rFonts w:cs="Times New Roman"/>
          <w:i/>
          <w:iCs/>
          <w:color w:val="222222"/>
          <w:szCs w:val="24"/>
          <w:shd w:val="clear" w:color="auto" w:fill="FFFFFF"/>
        </w:rPr>
        <w:t>Labour Economics</w:t>
      </w:r>
      <w:r w:rsidRPr="00AA6164">
        <w:rPr>
          <w:rFonts w:cs="Times New Roman"/>
          <w:color w:val="222222"/>
          <w:szCs w:val="24"/>
          <w:shd w:val="clear" w:color="auto" w:fill="FFFFFF"/>
        </w:rPr>
        <w:t>, </w:t>
      </w:r>
      <w:r w:rsidRPr="00AA6164">
        <w:rPr>
          <w:rFonts w:cs="Times New Roman"/>
          <w:i/>
          <w:iCs/>
          <w:color w:val="222222"/>
          <w:szCs w:val="24"/>
          <w:shd w:val="clear" w:color="auto" w:fill="FFFFFF"/>
        </w:rPr>
        <w:t>62</w:t>
      </w:r>
      <w:r w:rsidRPr="00AA6164">
        <w:rPr>
          <w:rFonts w:cs="Times New Roman"/>
          <w:color w:val="222222"/>
          <w:szCs w:val="24"/>
          <w:shd w:val="clear" w:color="auto" w:fill="FFFFFF"/>
        </w:rPr>
        <w:t>, p.101770.</w:t>
      </w:r>
    </w:p>
    <w:p w14:paraId="6CCF8561" w14:textId="77777777" w:rsidR="00FE5DD8" w:rsidRPr="00AA6164" w:rsidRDefault="00FE5DD8" w:rsidP="00FE5DD8">
      <w:pPr>
        <w:rPr>
          <w:rFonts w:cs="Times New Roman"/>
          <w:color w:val="auto"/>
          <w:szCs w:val="24"/>
        </w:rPr>
      </w:pPr>
      <w:r w:rsidRPr="00AA6164">
        <w:rPr>
          <w:rFonts w:cs="Times New Roman"/>
          <w:color w:val="222222"/>
          <w:szCs w:val="24"/>
          <w:shd w:val="clear" w:color="auto" w:fill="FFFFFF"/>
        </w:rPr>
        <w:t xml:space="preserve">Harrison, P., </w:t>
      </w:r>
      <w:proofErr w:type="spellStart"/>
      <w:r w:rsidRPr="00AA6164">
        <w:rPr>
          <w:rFonts w:cs="Times New Roman"/>
          <w:color w:val="222222"/>
          <w:szCs w:val="24"/>
          <w:shd w:val="clear" w:color="auto" w:fill="FFFFFF"/>
        </w:rPr>
        <w:t>Tosey</w:t>
      </w:r>
      <w:proofErr w:type="spellEnd"/>
      <w:r w:rsidRPr="00AA6164">
        <w:rPr>
          <w:rFonts w:cs="Times New Roman"/>
          <w:color w:val="222222"/>
          <w:szCs w:val="24"/>
          <w:shd w:val="clear" w:color="auto" w:fill="FFFFFF"/>
        </w:rPr>
        <w:t xml:space="preserve">, P., Anderson, V. and Elliott, C., 2021. HRD professional education provision in the UK: past, </w:t>
      </w:r>
      <w:proofErr w:type="gramStart"/>
      <w:r w:rsidRPr="00AA6164">
        <w:rPr>
          <w:rFonts w:cs="Times New Roman"/>
          <w:color w:val="222222"/>
          <w:szCs w:val="24"/>
          <w:shd w:val="clear" w:color="auto" w:fill="FFFFFF"/>
        </w:rPr>
        <w:t>present</w:t>
      </w:r>
      <w:proofErr w:type="gramEnd"/>
      <w:r w:rsidRPr="00AA6164">
        <w:rPr>
          <w:rFonts w:cs="Times New Roman"/>
          <w:color w:val="222222"/>
          <w:szCs w:val="24"/>
          <w:shd w:val="clear" w:color="auto" w:fill="FFFFFF"/>
        </w:rPr>
        <w:t xml:space="preserve"> and future. </w:t>
      </w:r>
      <w:r w:rsidRPr="00AA6164">
        <w:rPr>
          <w:rFonts w:cs="Times New Roman"/>
          <w:i/>
          <w:iCs/>
          <w:color w:val="222222"/>
          <w:szCs w:val="24"/>
          <w:shd w:val="clear" w:color="auto" w:fill="FFFFFF"/>
        </w:rPr>
        <w:t>Human Resource Development International</w:t>
      </w:r>
      <w:r w:rsidRPr="00AA6164">
        <w:rPr>
          <w:rFonts w:cs="Times New Roman"/>
          <w:color w:val="222222"/>
          <w:szCs w:val="24"/>
          <w:shd w:val="clear" w:color="auto" w:fill="FFFFFF"/>
        </w:rPr>
        <w:t>, </w:t>
      </w:r>
      <w:r w:rsidRPr="00AA6164">
        <w:rPr>
          <w:rFonts w:cs="Times New Roman"/>
          <w:i/>
          <w:iCs/>
          <w:color w:val="222222"/>
          <w:szCs w:val="24"/>
          <w:shd w:val="clear" w:color="auto" w:fill="FFFFFF"/>
        </w:rPr>
        <w:t>24</w:t>
      </w:r>
      <w:r w:rsidRPr="00AA6164">
        <w:rPr>
          <w:rFonts w:cs="Times New Roman"/>
          <w:color w:val="222222"/>
          <w:szCs w:val="24"/>
          <w:shd w:val="clear" w:color="auto" w:fill="FFFFFF"/>
        </w:rPr>
        <w:t>(2), pp.200-218.</w:t>
      </w:r>
    </w:p>
    <w:p w14:paraId="703CCA2E" w14:textId="77777777" w:rsidR="00FE5DD8" w:rsidRPr="00AA6164" w:rsidRDefault="00FE5DD8" w:rsidP="00FE5DD8">
      <w:pPr>
        <w:rPr>
          <w:rFonts w:cs="Times New Roman"/>
          <w:color w:val="auto"/>
          <w:szCs w:val="24"/>
        </w:rPr>
      </w:pPr>
      <w:r w:rsidRPr="00AA6164">
        <w:rPr>
          <w:rFonts w:cs="Times New Roman"/>
          <w:color w:val="222222"/>
          <w:szCs w:val="24"/>
          <w:shd w:val="clear" w:color="auto" w:fill="FFFFFF"/>
        </w:rPr>
        <w:t>Johnson, K.R., Huang, T. and Doyle, A., 2019. Mapping talent development in tourism and hospitality: a literature review. </w:t>
      </w:r>
      <w:r w:rsidRPr="00AA6164">
        <w:rPr>
          <w:rFonts w:cs="Times New Roman"/>
          <w:i/>
          <w:iCs/>
          <w:color w:val="222222"/>
          <w:szCs w:val="24"/>
          <w:shd w:val="clear" w:color="auto" w:fill="FFFFFF"/>
        </w:rPr>
        <w:t>European Journal of Training and Development</w:t>
      </w:r>
      <w:r w:rsidRPr="00AA6164">
        <w:rPr>
          <w:rFonts w:cs="Times New Roman"/>
          <w:color w:val="222222"/>
          <w:szCs w:val="24"/>
          <w:shd w:val="clear" w:color="auto" w:fill="FFFFFF"/>
        </w:rPr>
        <w:t>.</w:t>
      </w:r>
    </w:p>
    <w:p w14:paraId="67252EEF" w14:textId="77777777" w:rsidR="00FE5DD8" w:rsidRPr="00AA6164" w:rsidRDefault="00FE5DD8" w:rsidP="00FE5DD8">
      <w:pPr>
        <w:rPr>
          <w:rFonts w:cs="Times New Roman"/>
          <w:color w:val="auto"/>
          <w:szCs w:val="24"/>
        </w:rPr>
      </w:pPr>
      <w:r w:rsidRPr="00AA6164">
        <w:rPr>
          <w:rFonts w:cs="Times New Roman"/>
          <w:color w:val="222222"/>
          <w:szCs w:val="24"/>
          <w:shd w:val="clear" w:color="auto" w:fill="FFFFFF"/>
        </w:rPr>
        <w:t>Mayhew, K. and Anand, P., 2020. COVID-19 and the UK labour market. </w:t>
      </w:r>
      <w:r w:rsidRPr="00AA6164">
        <w:rPr>
          <w:rFonts w:cs="Times New Roman"/>
          <w:i/>
          <w:iCs/>
          <w:color w:val="222222"/>
          <w:szCs w:val="24"/>
          <w:shd w:val="clear" w:color="auto" w:fill="FFFFFF"/>
        </w:rPr>
        <w:t>Oxford Review of Economic Policy</w:t>
      </w:r>
      <w:r w:rsidRPr="00AA6164">
        <w:rPr>
          <w:rFonts w:cs="Times New Roman"/>
          <w:color w:val="222222"/>
          <w:szCs w:val="24"/>
          <w:shd w:val="clear" w:color="auto" w:fill="FFFFFF"/>
        </w:rPr>
        <w:t>, </w:t>
      </w:r>
      <w:r w:rsidRPr="00AA6164">
        <w:rPr>
          <w:rFonts w:cs="Times New Roman"/>
          <w:i/>
          <w:iCs/>
          <w:color w:val="222222"/>
          <w:szCs w:val="24"/>
          <w:shd w:val="clear" w:color="auto" w:fill="FFFFFF"/>
        </w:rPr>
        <w:t>36</w:t>
      </w:r>
      <w:r w:rsidRPr="00AA6164">
        <w:rPr>
          <w:rFonts w:cs="Times New Roman"/>
          <w:color w:val="222222"/>
          <w:szCs w:val="24"/>
          <w:shd w:val="clear" w:color="auto" w:fill="FFFFFF"/>
        </w:rPr>
        <w:t xml:space="preserve">(Supplement_1), </w:t>
      </w:r>
      <w:proofErr w:type="gramStart"/>
      <w:r w:rsidRPr="00AA6164">
        <w:rPr>
          <w:rFonts w:cs="Times New Roman"/>
          <w:color w:val="222222"/>
          <w:szCs w:val="24"/>
          <w:shd w:val="clear" w:color="auto" w:fill="FFFFFF"/>
        </w:rPr>
        <w:t>pp.S</w:t>
      </w:r>
      <w:proofErr w:type="gramEnd"/>
      <w:r w:rsidRPr="00AA6164">
        <w:rPr>
          <w:rFonts w:cs="Times New Roman"/>
          <w:color w:val="222222"/>
          <w:szCs w:val="24"/>
          <w:shd w:val="clear" w:color="auto" w:fill="FFFFFF"/>
        </w:rPr>
        <w:t>215-S224.</w:t>
      </w:r>
    </w:p>
    <w:p w14:paraId="18867A24" w14:textId="77777777" w:rsidR="00FE5DD8" w:rsidRPr="00AA6164" w:rsidRDefault="00FE5DD8" w:rsidP="00FE5DD8">
      <w:pPr>
        <w:rPr>
          <w:rFonts w:cs="Times New Roman"/>
          <w:szCs w:val="24"/>
        </w:rPr>
      </w:pPr>
      <w:proofErr w:type="spellStart"/>
      <w:r w:rsidRPr="00AA6164">
        <w:rPr>
          <w:rFonts w:cs="Times New Roman"/>
          <w:szCs w:val="24"/>
          <w:shd w:val="clear" w:color="auto" w:fill="FFFFFF"/>
        </w:rPr>
        <w:lastRenderedPageBreak/>
        <w:t>Priambodo</w:t>
      </w:r>
      <w:proofErr w:type="spellEnd"/>
      <w:r w:rsidRPr="00AA6164">
        <w:rPr>
          <w:rFonts w:cs="Times New Roman"/>
          <w:szCs w:val="24"/>
          <w:shd w:val="clear" w:color="auto" w:fill="FFFFFF"/>
        </w:rPr>
        <w:t xml:space="preserve">, I.T., </w:t>
      </w:r>
      <w:proofErr w:type="spellStart"/>
      <w:r w:rsidRPr="00AA6164">
        <w:rPr>
          <w:rFonts w:cs="Times New Roman"/>
          <w:szCs w:val="24"/>
          <w:shd w:val="clear" w:color="auto" w:fill="FFFFFF"/>
        </w:rPr>
        <w:t>Sasmoko</w:t>
      </w:r>
      <w:proofErr w:type="spellEnd"/>
      <w:r w:rsidRPr="00AA6164">
        <w:rPr>
          <w:rFonts w:cs="Times New Roman"/>
          <w:szCs w:val="24"/>
          <w:shd w:val="clear" w:color="auto" w:fill="FFFFFF"/>
        </w:rPr>
        <w:t xml:space="preserve">, S., </w:t>
      </w:r>
      <w:proofErr w:type="spellStart"/>
      <w:r w:rsidRPr="00AA6164">
        <w:rPr>
          <w:rFonts w:cs="Times New Roman"/>
          <w:szCs w:val="24"/>
          <w:shd w:val="clear" w:color="auto" w:fill="FFFFFF"/>
        </w:rPr>
        <w:t>Abdinagoro</w:t>
      </w:r>
      <w:proofErr w:type="spellEnd"/>
      <w:r w:rsidRPr="00AA6164">
        <w:rPr>
          <w:rFonts w:cs="Times New Roman"/>
          <w:szCs w:val="24"/>
          <w:shd w:val="clear" w:color="auto" w:fill="FFFFFF"/>
        </w:rPr>
        <w:t xml:space="preserve">, S.B. and </w:t>
      </w:r>
      <w:proofErr w:type="spellStart"/>
      <w:r w:rsidRPr="00AA6164">
        <w:rPr>
          <w:rFonts w:cs="Times New Roman"/>
          <w:szCs w:val="24"/>
          <w:shd w:val="clear" w:color="auto" w:fill="FFFFFF"/>
        </w:rPr>
        <w:t>Bandur</w:t>
      </w:r>
      <w:proofErr w:type="spellEnd"/>
      <w:r w:rsidRPr="00AA6164">
        <w:rPr>
          <w:rFonts w:cs="Times New Roman"/>
          <w:szCs w:val="24"/>
          <w:shd w:val="clear" w:color="auto" w:fill="FFFFFF"/>
        </w:rPr>
        <w:t>, A., 2021. E-Commerce readiness of creative industry during the COVID-19 pandemic in Indonesia. </w:t>
      </w:r>
      <w:r w:rsidRPr="00AA6164">
        <w:rPr>
          <w:rFonts w:cs="Times New Roman"/>
          <w:i/>
          <w:iCs/>
          <w:szCs w:val="24"/>
          <w:shd w:val="clear" w:color="auto" w:fill="FFFFFF"/>
        </w:rPr>
        <w:t>The Journal of Asian Finance, Economics and Business</w:t>
      </w:r>
      <w:r w:rsidRPr="00AA6164">
        <w:rPr>
          <w:rFonts w:cs="Times New Roman"/>
          <w:szCs w:val="24"/>
          <w:shd w:val="clear" w:color="auto" w:fill="FFFFFF"/>
        </w:rPr>
        <w:t>, </w:t>
      </w:r>
      <w:r w:rsidRPr="00AA6164">
        <w:rPr>
          <w:rFonts w:cs="Times New Roman"/>
          <w:i/>
          <w:iCs/>
          <w:szCs w:val="24"/>
          <w:shd w:val="clear" w:color="auto" w:fill="FFFFFF"/>
        </w:rPr>
        <w:t>8</w:t>
      </w:r>
      <w:r w:rsidRPr="00AA6164">
        <w:rPr>
          <w:rFonts w:cs="Times New Roman"/>
          <w:szCs w:val="24"/>
          <w:shd w:val="clear" w:color="auto" w:fill="FFFFFF"/>
        </w:rPr>
        <w:t>(3), pp.865-873.</w:t>
      </w:r>
    </w:p>
    <w:p w14:paraId="7A087F75" w14:textId="77777777" w:rsidR="00FE5DD8" w:rsidRPr="00AA6164" w:rsidRDefault="00FE5DD8" w:rsidP="00FE5DD8">
      <w:pPr>
        <w:rPr>
          <w:rFonts w:cs="Times New Roman"/>
          <w:color w:val="auto"/>
          <w:szCs w:val="24"/>
        </w:rPr>
      </w:pPr>
      <w:r w:rsidRPr="00AA6164">
        <w:rPr>
          <w:rFonts w:cs="Times New Roman"/>
          <w:color w:val="222222"/>
          <w:szCs w:val="24"/>
          <w:shd w:val="clear" w:color="auto" w:fill="FFFFFF"/>
        </w:rPr>
        <w:t>SMITH, J. and MITCHELL, J., 2022. The behaviour of the people professional. </w:t>
      </w:r>
      <w:r w:rsidRPr="00AA6164">
        <w:rPr>
          <w:rFonts w:cs="Times New Roman"/>
          <w:i/>
          <w:iCs/>
          <w:color w:val="222222"/>
          <w:szCs w:val="24"/>
          <w:shd w:val="clear" w:color="auto" w:fill="FFFFFF"/>
        </w:rPr>
        <w:t>Studying Human Resource Management: A Guide to the Study, Context and Practice of HR</w:t>
      </w:r>
      <w:r w:rsidRPr="00AA6164">
        <w:rPr>
          <w:rFonts w:cs="Times New Roman"/>
          <w:color w:val="222222"/>
          <w:szCs w:val="24"/>
          <w:shd w:val="clear" w:color="auto" w:fill="FFFFFF"/>
        </w:rPr>
        <w:t>, p.141.</w:t>
      </w:r>
    </w:p>
    <w:p w14:paraId="330E972D" w14:textId="77777777" w:rsidR="00FE5DD8" w:rsidRPr="00AA6164" w:rsidRDefault="00FE5DD8" w:rsidP="00FE5DD8">
      <w:pPr>
        <w:rPr>
          <w:rFonts w:cs="Times New Roman"/>
          <w:color w:val="auto"/>
          <w:szCs w:val="24"/>
        </w:rPr>
      </w:pPr>
      <w:proofErr w:type="spellStart"/>
      <w:r w:rsidRPr="00AA6164">
        <w:rPr>
          <w:rFonts w:cs="Times New Roman"/>
          <w:color w:val="222222"/>
          <w:szCs w:val="24"/>
          <w:shd w:val="clear" w:color="auto" w:fill="FFFFFF"/>
        </w:rPr>
        <w:t>Sulbout</w:t>
      </w:r>
      <w:proofErr w:type="spellEnd"/>
      <w:r w:rsidRPr="00AA6164">
        <w:rPr>
          <w:rFonts w:cs="Times New Roman"/>
          <w:color w:val="222222"/>
          <w:szCs w:val="24"/>
          <w:shd w:val="clear" w:color="auto" w:fill="FFFFFF"/>
        </w:rPr>
        <w:t xml:space="preserve">, J., </w:t>
      </w:r>
      <w:proofErr w:type="spellStart"/>
      <w:r w:rsidRPr="00AA6164">
        <w:rPr>
          <w:rFonts w:cs="Times New Roman"/>
          <w:color w:val="222222"/>
          <w:szCs w:val="24"/>
          <w:shd w:val="clear" w:color="auto" w:fill="FFFFFF"/>
        </w:rPr>
        <w:t>Pichault</w:t>
      </w:r>
      <w:proofErr w:type="spellEnd"/>
      <w:r w:rsidRPr="00AA6164">
        <w:rPr>
          <w:rFonts w:cs="Times New Roman"/>
          <w:color w:val="222222"/>
          <w:szCs w:val="24"/>
          <w:shd w:val="clear" w:color="auto" w:fill="FFFFFF"/>
        </w:rPr>
        <w:t xml:space="preserve">, F., </w:t>
      </w:r>
      <w:proofErr w:type="spellStart"/>
      <w:r w:rsidRPr="00AA6164">
        <w:rPr>
          <w:rFonts w:cs="Times New Roman"/>
          <w:color w:val="222222"/>
          <w:szCs w:val="24"/>
          <w:shd w:val="clear" w:color="auto" w:fill="FFFFFF"/>
        </w:rPr>
        <w:t>Jemine</w:t>
      </w:r>
      <w:proofErr w:type="spellEnd"/>
      <w:r w:rsidRPr="00AA6164">
        <w:rPr>
          <w:rFonts w:cs="Times New Roman"/>
          <w:color w:val="222222"/>
          <w:szCs w:val="24"/>
          <w:shd w:val="clear" w:color="auto" w:fill="FFFFFF"/>
        </w:rPr>
        <w:t xml:space="preserve">, G. and </w:t>
      </w:r>
      <w:proofErr w:type="spellStart"/>
      <w:r w:rsidRPr="00AA6164">
        <w:rPr>
          <w:rFonts w:cs="Times New Roman"/>
          <w:color w:val="222222"/>
          <w:szCs w:val="24"/>
          <w:shd w:val="clear" w:color="auto" w:fill="FFFFFF"/>
        </w:rPr>
        <w:t>Naedenoen</w:t>
      </w:r>
      <w:proofErr w:type="spellEnd"/>
      <w:r w:rsidRPr="00AA6164">
        <w:rPr>
          <w:rFonts w:cs="Times New Roman"/>
          <w:color w:val="222222"/>
          <w:szCs w:val="24"/>
          <w:shd w:val="clear" w:color="auto" w:fill="FFFFFF"/>
        </w:rPr>
        <w:t>, F., 2022. Are skilled contingent workers neglected? Evidence from a cross-sector multiple case study on organizational career management practices. </w:t>
      </w:r>
      <w:r w:rsidRPr="00AA6164">
        <w:rPr>
          <w:rFonts w:cs="Times New Roman"/>
          <w:i/>
          <w:iCs/>
          <w:color w:val="222222"/>
          <w:szCs w:val="24"/>
          <w:shd w:val="clear" w:color="auto" w:fill="FFFFFF"/>
        </w:rPr>
        <w:t>European Management Journal</w:t>
      </w:r>
      <w:r w:rsidRPr="00AA6164">
        <w:rPr>
          <w:rFonts w:cs="Times New Roman"/>
          <w:color w:val="222222"/>
          <w:szCs w:val="24"/>
          <w:shd w:val="clear" w:color="auto" w:fill="FFFFFF"/>
        </w:rPr>
        <w:t>, </w:t>
      </w:r>
      <w:r w:rsidRPr="00AA6164">
        <w:rPr>
          <w:rFonts w:cs="Times New Roman"/>
          <w:i/>
          <w:iCs/>
          <w:color w:val="222222"/>
          <w:szCs w:val="24"/>
          <w:shd w:val="clear" w:color="auto" w:fill="FFFFFF"/>
        </w:rPr>
        <w:t>40</w:t>
      </w:r>
      <w:r w:rsidRPr="00AA6164">
        <w:rPr>
          <w:rFonts w:cs="Times New Roman"/>
          <w:color w:val="222222"/>
          <w:szCs w:val="24"/>
          <w:shd w:val="clear" w:color="auto" w:fill="FFFFFF"/>
        </w:rPr>
        <w:t>(3), pp.429-440.</w:t>
      </w:r>
    </w:p>
    <w:p w14:paraId="51CA73EF" w14:textId="77777777" w:rsidR="00FE5DD8" w:rsidRPr="00AA6164" w:rsidRDefault="00FE5DD8" w:rsidP="00FE5DD8">
      <w:pPr>
        <w:rPr>
          <w:rFonts w:cs="Times New Roman"/>
          <w:szCs w:val="24"/>
        </w:rPr>
      </w:pPr>
      <w:r w:rsidRPr="00AA6164">
        <w:rPr>
          <w:rFonts w:cs="Times New Roman"/>
          <w:szCs w:val="24"/>
          <w:shd w:val="clear" w:color="auto" w:fill="FFFFFF"/>
        </w:rPr>
        <w:t xml:space="preserve">Tolstoy, D., </w:t>
      </w:r>
      <w:proofErr w:type="spellStart"/>
      <w:r w:rsidRPr="00AA6164">
        <w:rPr>
          <w:rFonts w:cs="Times New Roman"/>
          <w:szCs w:val="24"/>
          <w:shd w:val="clear" w:color="auto" w:fill="FFFFFF"/>
        </w:rPr>
        <w:t>Nordman</w:t>
      </w:r>
      <w:proofErr w:type="spellEnd"/>
      <w:r w:rsidRPr="00AA6164">
        <w:rPr>
          <w:rFonts w:cs="Times New Roman"/>
          <w:szCs w:val="24"/>
          <w:shd w:val="clear" w:color="auto" w:fill="FFFFFF"/>
        </w:rPr>
        <w:t xml:space="preserve">, E.R., </w:t>
      </w:r>
      <w:proofErr w:type="spellStart"/>
      <w:r w:rsidRPr="00AA6164">
        <w:rPr>
          <w:rFonts w:cs="Times New Roman"/>
          <w:szCs w:val="24"/>
          <w:shd w:val="clear" w:color="auto" w:fill="FFFFFF"/>
        </w:rPr>
        <w:t>Hånell</w:t>
      </w:r>
      <w:proofErr w:type="spellEnd"/>
      <w:r w:rsidRPr="00AA6164">
        <w:rPr>
          <w:rFonts w:cs="Times New Roman"/>
          <w:szCs w:val="24"/>
          <w:shd w:val="clear" w:color="auto" w:fill="FFFFFF"/>
        </w:rPr>
        <w:t xml:space="preserve">, S.M. and </w:t>
      </w:r>
      <w:proofErr w:type="spellStart"/>
      <w:r w:rsidRPr="00AA6164">
        <w:rPr>
          <w:rFonts w:cs="Times New Roman"/>
          <w:szCs w:val="24"/>
          <w:shd w:val="clear" w:color="auto" w:fill="FFFFFF"/>
        </w:rPr>
        <w:t>Özbek</w:t>
      </w:r>
      <w:proofErr w:type="spellEnd"/>
      <w:r w:rsidRPr="00AA6164">
        <w:rPr>
          <w:rFonts w:cs="Times New Roman"/>
          <w:szCs w:val="24"/>
          <w:shd w:val="clear" w:color="auto" w:fill="FFFFFF"/>
        </w:rPr>
        <w:t>, N., 2021. The development of international e-commerce in retail SMEs: An effectuation perspective. </w:t>
      </w:r>
      <w:r w:rsidRPr="00AA6164">
        <w:rPr>
          <w:rFonts w:cs="Times New Roman"/>
          <w:i/>
          <w:iCs/>
          <w:szCs w:val="24"/>
          <w:shd w:val="clear" w:color="auto" w:fill="FFFFFF"/>
        </w:rPr>
        <w:t>Journal of World Business</w:t>
      </w:r>
      <w:r w:rsidRPr="00AA6164">
        <w:rPr>
          <w:rFonts w:cs="Times New Roman"/>
          <w:szCs w:val="24"/>
          <w:shd w:val="clear" w:color="auto" w:fill="FFFFFF"/>
        </w:rPr>
        <w:t>, </w:t>
      </w:r>
      <w:r w:rsidRPr="00AA6164">
        <w:rPr>
          <w:rFonts w:cs="Times New Roman"/>
          <w:i/>
          <w:iCs/>
          <w:szCs w:val="24"/>
          <w:shd w:val="clear" w:color="auto" w:fill="FFFFFF"/>
        </w:rPr>
        <w:t>56</w:t>
      </w:r>
      <w:r w:rsidRPr="00AA6164">
        <w:rPr>
          <w:rFonts w:cs="Times New Roman"/>
          <w:szCs w:val="24"/>
          <w:shd w:val="clear" w:color="auto" w:fill="FFFFFF"/>
        </w:rPr>
        <w:t>(3), p.101165.</w:t>
      </w:r>
    </w:p>
    <w:p w14:paraId="5ECE88D1" w14:textId="77777777" w:rsidR="00FE5DD8" w:rsidRPr="00AA6164" w:rsidRDefault="00FE5DD8" w:rsidP="00FE5DD8">
      <w:pPr>
        <w:rPr>
          <w:rFonts w:cs="Times New Roman"/>
          <w:color w:val="auto"/>
          <w:szCs w:val="24"/>
        </w:rPr>
      </w:pPr>
      <w:proofErr w:type="spellStart"/>
      <w:r w:rsidRPr="00AA6164">
        <w:rPr>
          <w:rFonts w:cs="Times New Roman"/>
          <w:color w:val="222222"/>
          <w:szCs w:val="24"/>
          <w:shd w:val="clear" w:color="auto" w:fill="FFFFFF"/>
        </w:rPr>
        <w:t>Urbancová</w:t>
      </w:r>
      <w:proofErr w:type="spellEnd"/>
      <w:r w:rsidRPr="00AA6164">
        <w:rPr>
          <w:rFonts w:cs="Times New Roman"/>
          <w:color w:val="222222"/>
          <w:szCs w:val="24"/>
          <w:shd w:val="clear" w:color="auto" w:fill="FFFFFF"/>
        </w:rPr>
        <w:t xml:space="preserve">, H., </w:t>
      </w:r>
      <w:proofErr w:type="spellStart"/>
      <w:r w:rsidRPr="00AA6164">
        <w:rPr>
          <w:rFonts w:cs="Times New Roman"/>
          <w:color w:val="222222"/>
          <w:szCs w:val="24"/>
          <w:shd w:val="clear" w:color="auto" w:fill="FFFFFF"/>
        </w:rPr>
        <w:t>Vnoučková</w:t>
      </w:r>
      <w:proofErr w:type="spellEnd"/>
      <w:r w:rsidRPr="00AA6164">
        <w:rPr>
          <w:rFonts w:cs="Times New Roman"/>
          <w:color w:val="222222"/>
          <w:szCs w:val="24"/>
          <w:shd w:val="clear" w:color="auto" w:fill="FFFFFF"/>
        </w:rPr>
        <w:t xml:space="preserve">, L., </w:t>
      </w:r>
      <w:proofErr w:type="spellStart"/>
      <w:r w:rsidRPr="00AA6164">
        <w:rPr>
          <w:rFonts w:cs="Times New Roman"/>
          <w:color w:val="222222"/>
          <w:szCs w:val="24"/>
          <w:shd w:val="clear" w:color="auto" w:fill="FFFFFF"/>
        </w:rPr>
        <w:t>Linhart</w:t>
      </w:r>
      <w:proofErr w:type="spellEnd"/>
      <w:r w:rsidRPr="00AA6164">
        <w:rPr>
          <w:rFonts w:cs="Times New Roman"/>
          <w:color w:val="222222"/>
          <w:szCs w:val="24"/>
          <w:shd w:val="clear" w:color="auto" w:fill="FFFFFF"/>
        </w:rPr>
        <w:t xml:space="preserve">, Z., </w:t>
      </w:r>
      <w:proofErr w:type="spellStart"/>
      <w:r w:rsidRPr="00AA6164">
        <w:rPr>
          <w:rFonts w:cs="Times New Roman"/>
          <w:color w:val="222222"/>
          <w:szCs w:val="24"/>
          <w:shd w:val="clear" w:color="auto" w:fill="FFFFFF"/>
        </w:rPr>
        <w:t>Ježková</w:t>
      </w:r>
      <w:proofErr w:type="spellEnd"/>
      <w:r w:rsidRPr="00AA6164">
        <w:rPr>
          <w:rFonts w:cs="Times New Roman"/>
          <w:color w:val="222222"/>
          <w:szCs w:val="24"/>
          <w:shd w:val="clear" w:color="auto" w:fill="FFFFFF"/>
        </w:rPr>
        <w:t xml:space="preserve"> </w:t>
      </w:r>
      <w:proofErr w:type="spellStart"/>
      <w:r w:rsidRPr="00AA6164">
        <w:rPr>
          <w:rFonts w:cs="Times New Roman"/>
          <w:color w:val="222222"/>
          <w:szCs w:val="24"/>
          <w:shd w:val="clear" w:color="auto" w:fill="FFFFFF"/>
        </w:rPr>
        <w:t>Petrů</w:t>
      </w:r>
      <w:proofErr w:type="spellEnd"/>
      <w:r w:rsidRPr="00AA6164">
        <w:rPr>
          <w:rFonts w:cs="Times New Roman"/>
          <w:color w:val="222222"/>
          <w:szCs w:val="24"/>
          <w:shd w:val="clear" w:color="auto" w:fill="FFFFFF"/>
        </w:rPr>
        <w:t xml:space="preserve">, G., </w:t>
      </w:r>
      <w:proofErr w:type="spellStart"/>
      <w:r w:rsidRPr="00AA6164">
        <w:rPr>
          <w:rFonts w:cs="Times New Roman"/>
          <w:color w:val="222222"/>
          <w:szCs w:val="24"/>
          <w:shd w:val="clear" w:color="auto" w:fill="FFFFFF"/>
        </w:rPr>
        <w:t>Zuzák</w:t>
      </w:r>
      <w:proofErr w:type="spellEnd"/>
      <w:r w:rsidRPr="00AA6164">
        <w:rPr>
          <w:rFonts w:cs="Times New Roman"/>
          <w:color w:val="222222"/>
          <w:szCs w:val="24"/>
          <w:shd w:val="clear" w:color="auto" w:fill="FFFFFF"/>
        </w:rPr>
        <w:t xml:space="preserve">, R., </w:t>
      </w:r>
      <w:proofErr w:type="spellStart"/>
      <w:r w:rsidRPr="00AA6164">
        <w:rPr>
          <w:rFonts w:cs="Times New Roman"/>
          <w:color w:val="222222"/>
          <w:szCs w:val="24"/>
          <w:shd w:val="clear" w:color="auto" w:fill="FFFFFF"/>
        </w:rPr>
        <w:t>Holečková</w:t>
      </w:r>
      <w:proofErr w:type="spellEnd"/>
      <w:r w:rsidRPr="00AA6164">
        <w:rPr>
          <w:rFonts w:cs="Times New Roman"/>
          <w:color w:val="222222"/>
          <w:szCs w:val="24"/>
          <w:shd w:val="clear" w:color="auto" w:fill="FFFFFF"/>
        </w:rPr>
        <w:t xml:space="preserve">, L. and </w:t>
      </w:r>
      <w:proofErr w:type="spellStart"/>
      <w:r w:rsidRPr="00AA6164">
        <w:rPr>
          <w:rFonts w:cs="Times New Roman"/>
          <w:color w:val="222222"/>
          <w:szCs w:val="24"/>
          <w:shd w:val="clear" w:color="auto" w:fill="FFFFFF"/>
        </w:rPr>
        <w:t>Prostějovská</w:t>
      </w:r>
      <w:proofErr w:type="spellEnd"/>
      <w:r w:rsidRPr="00AA6164">
        <w:rPr>
          <w:rFonts w:cs="Times New Roman"/>
          <w:color w:val="222222"/>
          <w:szCs w:val="24"/>
          <w:shd w:val="clear" w:color="auto" w:fill="FFFFFF"/>
        </w:rPr>
        <w:t>, Z., 2020. Impact of age management on sustainability in Czech organisations. </w:t>
      </w:r>
      <w:r w:rsidRPr="00AA6164">
        <w:rPr>
          <w:rFonts w:cs="Times New Roman"/>
          <w:i/>
          <w:iCs/>
          <w:color w:val="222222"/>
          <w:szCs w:val="24"/>
          <w:shd w:val="clear" w:color="auto" w:fill="FFFFFF"/>
        </w:rPr>
        <w:t>Sustainability</w:t>
      </w:r>
      <w:r w:rsidRPr="00AA6164">
        <w:rPr>
          <w:rFonts w:cs="Times New Roman"/>
          <w:color w:val="222222"/>
          <w:szCs w:val="24"/>
          <w:shd w:val="clear" w:color="auto" w:fill="FFFFFF"/>
        </w:rPr>
        <w:t>, </w:t>
      </w:r>
      <w:r w:rsidRPr="00AA6164">
        <w:rPr>
          <w:rFonts w:cs="Times New Roman"/>
          <w:i/>
          <w:iCs/>
          <w:color w:val="222222"/>
          <w:szCs w:val="24"/>
          <w:shd w:val="clear" w:color="auto" w:fill="FFFFFF"/>
        </w:rPr>
        <w:t>12</w:t>
      </w:r>
      <w:r w:rsidRPr="00AA6164">
        <w:rPr>
          <w:rFonts w:cs="Times New Roman"/>
          <w:color w:val="222222"/>
          <w:szCs w:val="24"/>
          <w:shd w:val="clear" w:color="auto" w:fill="FFFFFF"/>
        </w:rPr>
        <w:t>(3), p.1064.</w:t>
      </w:r>
    </w:p>
    <w:p w14:paraId="34639078" w14:textId="77777777" w:rsidR="00FE5DD8" w:rsidRPr="00AA6164" w:rsidRDefault="00FE5DD8" w:rsidP="00FE5DD8">
      <w:pPr>
        <w:rPr>
          <w:rFonts w:cs="Times New Roman"/>
          <w:szCs w:val="24"/>
        </w:rPr>
      </w:pPr>
      <w:r w:rsidRPr="00AA6164">
        <w:rPr>
          <w:rFonts w:cs="Times New Roman"/>
          <w:color w:val="222222"/>
          <w:szCs w:val="24"/>
          <w:shd w:val="clear" w:color="auto" w:fill="FFFFFF"/>
        </w:rPr>
        <w:t>von Wachter, T., 2020. Lost generations: long‐term effects of the COVID‐19 crisis on job losers and labour market entrants, and options for policy. </w:t>
      </w:r>
      <w:r w:rsidRPr="00AA6164">
        <w:rPr>
          <w:rFonts w:cs="Times New Roman"/>
          <w:i/>
          <w:iCs/>
          <w:color w:val="222222"/>
          <w:szCs w:val="24"/>
          <w:shd w:val="clear" w:color="auto" w:fill="FFFFFF"/>
        </w:rPr>
        <w:t>Fiscal Studies</w:t>
      </w:r>
      <w:r w:rsidRPr="00AA6164">
        <w:rPr>
          <w:rFonts w:cs="Times New Roman"/>
          <w:color w:val="222222"/>
          <w:szCs w:val="24"/>
          <w:shd w:val="clear" w:color="auto" w:fill="FFFFFF"/>
        </w:rPr>
        <w:t>, </w:t>
      </w:r>
      <w:r w:rsidRPr="00AA6164">
        <w:rPr>
          <w:rFonts w:cs="Times New Roman"/>
          <w:i/>
          <w:iCs/>
          <w:color w:val="222222"/>
          <w:szCs w:val="24"/>
          <w:shd w:val="clear" w:color="auto" w:fill="FFFFFF"/>
        </w:rPr>
        <w:t>41</w:t>
      </w:r>
      <w:r w:rsidRPr="00AA6164">
        <w:rPr>
          <w:rFonts w:cs="Times New Roman"/>
          <w:color w:val="222222"/>
          <w:szCs w:val="24"/>
          <w:shd w:val="clear" w:color="auto" w:fill="FFFFFF"/>
        </w:rPr>
        <w:t>(3), pp.549-590.</w:t>
      </w:r>
    </w:p>
    <w:p w14:paraId="6AAA1D90" w14:textId="77777777" w:rsidR="00FE5DD8" w:rsidRPr="00AA6164" w:rsidRDefault="00FE5DD8" w:rsidP="00FE5DD8">
      <w:pPr>
        <w:rPr>
          <w:rFonts w:cs="Times New Roman"/>
          <w:szCs w:val="24"/>
        </w:rPr>
      </w:pPr>
      <w:proofErr w:type="spellStart"/>
      <w:r w:rsidRPr="00AA6164">
        <w:rPr>
          <w:rFonts w:cs="Times New Roman"/>
          <w:szCs w:val="24"/>
          <w:shd w:val="clear" w:color="auto" w:fill="FFFFFF"/>
        </w:rPr>
        <w:t>Weustink</w:t>
      </w:r>
      <w:proofErr w:type="spellEnd"/>
      <w:r w:rsidRPr="00AA6164">
        <w:rPr>
          <w:rFonts w:cs="Times New Roman"/>
          <w:szCs w:val="24"/>
          <w:shd w:val="clear" w:color="auto" w:fill="FFFFFF"/>
        </w:rPr>
        <w:t xml:space="preserve">, I.F., Ten </w:t>
      </w:r>
      <w:proofErr w:type="spellStart"/>
      <w:r w:rsidRPr="00AA6164">
        <w:rPr>
          <w:rFonts w:cs="Times New Roman"/>
          <w:szCs w:val="24"/>
          <w:shd w:val="clear" w:color="auto" w:fill="FFFFFF"/>
        </w:rPr>
        <w:t>Brinke</w:t>
      </w:r>
      <w:proofErr w:type="spellEnd"/>
      <w:r w:rsidRPr="00AA6164">
        <w:rPr>
          <w:rFonts w:cs="Times New Roman"/>
          <w:szCs w:val="24"/>
          <w:shd w:val="clear" w:color="auto" w:fill="FFFFFF"/>
        </w:rPr>
        <w:t xml:space="preserve">, E., </w:t>
      </w:r>
      <w:proofErr w:type="spellStart"/>
      <w:r w:rsidRPr="00AA6164">
        <w:rPr>
          <w:rFonts w:cs="Times New Roman"/>
          <w:szCs w:val="24"/>
          <w:shd w:val="clear" w:color="auto" w:fill="FFFFFF"/>
        </w:rPr>
        <w:t>Streppel</w:t>
      </w:r>
      <w:proofErr w:type="spellEnd"/>
      <w:r w:rsidRPr="00AA6164">
        <w:rPr>
          <w:rFonts w:cs="Times New Roman"/>
          <w:szCs w:val="24"/>
          <w:shd w:val="clear" w:color="auto" w:fill="FFFFFF"/>
        </w:rPr>
        <w:t xml:space="preserve">, A.H. and </w:t>
      </w:r>
      <w:proofErr w:type="spellStart"/>
      <w:r w:rsidRPr="00AA6164">
        <w:rPr>
          <w:rFonts w:cs="Times New Roman"/>
          <w:szCs w:val="24"/>
          <w:shd w:val="clear" w:color="auto" w:fill="FFFFFF"/>
        </w:rPr>
        <w:t>Kals</w:t>
      </w:r>
      <w:proofErr w:type="spellEnd"/>
      <w:r w:rsidRPr="00AA6164">
        <w:rPr>
          <w:rFonts w:cs="Times New Roman"/>
          <w:szCs w:val="24"/>
          <w:shd w:val="clear" w:color="auto" w:fill="FFFFFF"/>
        </w:rPr>
        <w:t>, H.J.J., 2000. A generic framework for cost estimation and cost control in product design. </w:t>
      </w:r>
      <w:r w:rsidRPr="00AA6164">
        <w:rPr>
          <w:rFonts w:cs="Times New Roman"/>
          <w:i/>
          <w:iCs/>
          <w:szCs w:val="24"/>
          <w:shd w:val="clear" w:color="auto" w:fill="FFFFFF"/>
        </w:rPr>
        <w:t>Journal of Materials Processing Technology</w:t>
      </w:r>
      <w:r w:rsidRPr="00AA6164">
        <w:rPr>
          <w:rFonts w:cs="Times New Roman"/>
          <w:szCs w:val="24"/>
          <w:shd w:val="clear" w:color="auto" w:fill="FFFFFF"/>
        </w:rPr>
        <w:t>, </w:t>
      </w:r>
      <w:r w:rsidRPr="00AA6164">
        <w:rPr>
          <w:rFonts w:cs="Times New Roman"/>
          <w:i/>
          <w:iCs/>
          <w:szCs w:val="24"/>
          <w:shd w:val="clear" w:color="auto" w:fill="FFFFFF"/>
        </w:rPr>
        <w:t>103</w:t>
      </w:r>
      <w:r w:rsidRPr="00AA6164">
        <w:rPr>
          <w:rFonts w:cs="Times New Roman"/>
          <w:szCs w:val="24"/>
          <w:shd w:val="clear" w:color="auto" w:fill="FFFFFF"/>
        </w:rPr>
        <w:t>(1), pp.141-148.</w:t>
      </w:r>
    </w:p>
    <w:p w14:paraId="5A3E594C" w14:textId="77777777" w:rsidR="00464FE4" w:rsidRDefault="00464FE4"/>
    <w:sectPr w:rsidR="00464FE4" w:rsidSect="00C70134">
      <w:headerReference w:type="default" r:id="rId9"/>
      <w:head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430B3" w14:textId="77777777" w:rsidR="00FB49D3" w:rsidRDefault="00FB49D3" w:rsidP="00C70134">
      <w:pPr>
        <w:spacing w:after="0" w:line="240" w:lineRule="auto"/>
      </w:pPr>
      <w:r>
        <w:separator/>
      </w:r>
    </w:p>
  </w:endnote>
  <w:endnote w:type="continuationSeparator" w:id="0">
    <w:p w14:paraId="16BF6DF7" w14:textId="77777777" w:rsidR="00FB49D3" w:rsidRDefault="00FB49D3" w:rsidP="00C70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F884C" w14:textId="77777777" w:rsidR="00FB49D3" w:rsidRDefault="00FB49D3" w:rsidP="00C70134">
      <w:pPr>
        <w:spacing w:after="0" w:line="240" w:lineRule="auto"/>
      </w:pPr>
      <w:r>
        <w:separator/>
      </w:r>
    </w:p>
  </w:footnote>
  <w:footnote w:type="continuationSeparator" w:id="0">
    <w:p w14:paraId="516D5AD4" w14:textId="77777777" w:rsidR="00FB49D3" w:rsidRDefault="00FB49D3" w:rsidP="00C701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D56A8" w14:textId="755FF1A7" w:rsidR="00C70134" w:rsidRDefault="00C70134">
    <w:pPr>
      <w:pStyle w:val="Header"/>
    </w:pPr>
    <w:r>
      <w:rPr>
        <w:noProof/>
      </w:rPr>
      <mc:AlternateContent>
        <mc:Choice Requires="wps">
          <w:drawing>
            <wp:anchor distT="0" distB="0" distL="114300" distR="114300" simplePos="0" relativeHeight="251660288" behindDoc="0" locked="0" layoutInCell="0" allowOverlap="1" wp14:anchorId="7CC68542" wp14:editId="66F31CE6">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A3A550" w14:textId="40DFF01A" w:rsidR="00C70134" w:rsidRDefault="009A3E39" w:rsidP="00C70134">
                          <w:pPr>
                            <w:spacing w:after="0" w:line="240" w:lineRule="auto"/>
                            <w:rPr>
                              <w:noProof/>
                            </w:rPr>
                          </w:pPr>
                          <w:r>
                            <w:t>MANAGING PEOPLE</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7CC68542"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16A3A550" w14:textId="40DFF01A" w:rsidR="00C70134" w:rsidRDefault="009A3E39" w:rsidP="00C70134">
                    <w:pPr>
                      <w:spacing w:after="0" w:line="240" w:lineRule="auto"/>
                      <w:rPr>
                        <w:noProof/>
                      </w:rPr>
                    </w:pPr>
                    <w:r>
                      <w:t>MANAGING PEOPLE</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17A8A15D" wp14:editId="3F2C04A9">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4E8CE80E" w14:textId="77777777" w:rsidR="00C70134" w:rsidRDefault="00C70134">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17A8A15D"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4E8CE80E" w14:textId="77777777" w:rsidR="00C70134" w:rsidRDefault="00C70134">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B3CDF" w14:textId="6845E553" w:rsidR="00C70134" w:rsidRDefault="00C70134">
    <w:pPr>
      <w:pStyle w:val="Header"/>
    </w:pPr>
    <w:r>
      <w:t xml:space="preserve">Running Head: </w:t>
    </w:r>
    <w:r w:rsidR="009A3E39">
      <w:t>MANAGING PEOPLE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D6658"/>
    <w:multiLevelType w:val="hybridMultilevel"/>
    <w:tmpl w:val="39643D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0020BD"/>
    <w:multiLevelType w:val="hybridMultilevel"/>
    <w:tmpl w:val="5088F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E16A91"/>
    <w:multiLevelType w:val="multilevel"/>
    <w:tmpl w:val="3550A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394391"/>
    <w:multiLevelType w:val="hybridMultilevel"/>
    <w:tmpl w:val="939EB8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4A2E00"/>
    <w:multiLevelType w:val="hybridMultilevel"/>
    <w:tmpl w:val="014C2D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5562558">
    <w:abstractNumId w:val="2"/>
  </w:num>
  <w:num w:numId="2" w16cid:durableId="337583211">
    <w:abstractNumId w:val="4"/>
  </w:num>
  <w:num w:numId="3" w16cid:durableId="1430003609">
    <w:abstractNumId w:val="3"/>
  </w:num>
  <w:num w:numId="4" w16cid:durableId="1767572907">
    <w:abstractNumId w:val="1"/>
  </w:num>
  <w:num w:numId="5" w16cid:durableId="229927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134"/>
    <w:rsid w:val="00010BCB"/>
    <w:rsid w:val="00012BFC"/>
    <w:rsid w:val="00030666"/>
    <w:rsid w:val="00036C1D"/>
    <w:rsid w:val="00044167"/>
    <w:rsid w:val="000578A4"/>
    <w:rsid w:val="00083D71"/>
    <w:rsid w:val="00091DF0"/>
    <w:rsid w:val="000C2909"/>
    <w:rsid w:val="000D2EAE"/>
    <w:rsid w:val="000F485D"/>
    <w:rsid w:val="0010374D"/>
    <w:rsid w:val="00120BFE"/>
    <w:rsid w:val="001364AC"/>
    <w:rsid w:val="00137684"/>
    <w:rsid w:val="0014355B"/>
    <w:rsid w:val="001717EE"/>
    <w:rsid w:val="00183576"/>
    <w:rsid w:val="00187D1A"/>
    <w:rsid w:val="00196729"/>
    <w:rsid w:val="001B3E70"/>
    <w:rsid w:val="001C5497"/>
    <w:rsid w:val="001E0868"/>
    <w:rsid w:val="001E1629"/>
    <w:rsid w:val="00205EE0"/>
    <w:rsid w:val="002347D2"/>
    <w:rsid w:val="00237623"/>
    <w:rsid w:val="00253B45"/>
    <w:rsid w:val="00255EAC"/>
    <w:rsid w:val="00284D37"/>
    <w:rsid w:val="00295817"/>
    <w:rsid w:val="002A1DBE"/>
    <w:rsid w:val="002A39B4"/>
    <w:rsid w:val="002C0991"/>
    <w:rsid w:val="002E1E69"/>
    <w:rsid w:val="002F3CC4"/>
    <w:rsid w:val="00303D32"/>
    <w:rsid w:val="00303F1E"/>
    <w:rsid w:val="00306115"/>
    <w:rsid w:val="00307C3B"/>
    <w:rsid w:val="0031726C"/>
    <w:rsid w:val="003232A5"/>
    <w:rsid w:val="0033190E"/>
    <w:rsid w:val="00337051"/>
    <w:rsid w:val="00345A86"/>
    <w:rsid w:val="00353258"/>
    <w:rsid w:val="00364F42"/>
    <w:rsid w:val="0038052C"/>
    <w:rsid w:val="003D0EE0"/>
    <w:rsid w:val="003D1E72"/>
    <w:rsid w:val="003E4B7E"/>
    <w:rsid w:val="003E547A"/>
    <w:rsid w:val="003F7F89"/>
    <w:rsid w:val="004223C7"/>
    <w:rsid w:val="00451D60"/>
    <w:rsid w:val="00455597"/>
    <w:rsid w:val="0046016C"/>
    <w:rsid w:val="00462505"/>
    <w:rsid w:val="00464FE4"/>
    <w:rsid w:val="0047202E"/>
    <w:rsid w:val="00481301"/>
    <w:rsid w:val="0049485D"/>
    <w:rsid w:val="004B746B"/>
    <w:rsid w:val="004E4250"/>
    <w:rsid w:val="004F2555"/>
    <w:rsid w:val="00510F3C"/>
    <w:rsid w:val="00553E6F"/>
    <w:rsid w:val="00564E8E"/>
    <w:rsid w:val="00586CF8"/>
    <w:rsid w:val="00594386"/>
    <w:rsid w:val="005A746A"/>
    <w:rsid w:val="005B7B6D"/>
    <w:rsid w:val="005C096D"/>
    <w:rsid w:val="005D2D8E"/>
    <w:rsid w:val="005E39FC"/>
    <w:rsid w:val="005E5976"/>
    <w:rsid w:val="00623222"/>
    <w:rsid w:val="00633BDE"/>
    <w:rsid w:val="0064241E"/>
    <w:rsid w:val="00650EDA"/>
    <w:rsid w:val="006641E7"/>
    <w:rsid w:val="00671BA0"/>
    <w:rsid w:val="006B0210"/>
    <w:rsid w:val="00705812"/>
    <w:rsid w:val="007609CC"/>
    <w:rsid w:val="00764014"/>
    <w:rsid w:val="00765E5C"/>
    <w:rsid w:val="00782E71"/>
    <w:rsid w:val="007837C9"/>
    <w:rsid w:val="00793C0C"/>
    <w:rsid w:val="007A1BD9"/>
    <w:rsid w:val="007C2868"/>
    <w:rsid w:val="007C7407"/>
    <w:rsid w:val="007F2697"/>
    <w:rsid w:val="008051E6"/>
    <w:rsid w:val="00810DDA"/>
    <w:rsid w:val="00812BAE"/>
    <w:rsid w:val="00891124"/>
    <w:rsid w:val="00891EF3"/>
    <w:rsid w:val="008A0273"/>
    <w:rsid w:val="008B17E7"/>
    <w:rsid w:val="008E6C19"/>
    <w:rsid w:val="008F046A"/>
    <w:rsid w:val="008F3879"/>
    <w:rsid w:val="00902D37"/>
    <w:rsid w:val="0092334A"/>
    <w:rsid w:val="009329C7"/>
    <w:rsid w:val="00983031"/>
    <w:rsid w:val="00983895"/>
    <w:rsid w:val="00997BBA"/>
    <w:rsid w:val="009A3E39"/>
    <w:rsid w:val="009C1C0D"/>
    <w:rsid w:val="009E4CE0"/>
    <w:rsid w:val="009F46EC"/>
    <w:rsid w:val="00A030CB"/>
    <w:rsid w:val="00A41145"/>
    <w:rsid w:val="00A52DB8"/>
    <w:rsid w:val="00A867CC"/>
    <w:rsid w:val="00AA3E4E"/>
    <w:rsid w:val="00AA42FE"/>
    <w:rsid w:val="00AB07EC"/>
    <w:rsid w:val="00AB0AF3"/>
    <w:rsid w:val="00AD063C"/>
    <w:rsid w:val="00AD7E33"/>
    <w:rsid w:val="00AF7285"/>
    <w:rsid w:val="00B00B62"/>
    <w:rsid w:val="00B01843"/>
    <w:rsid w:val="00B01FBB"/>
    <w:rsid w:val="00B1555E"/>
    <w:rsid w:val="00B15A24"/>
    <w:rsid w:val="00B16FC2"/>
    <w:rsid w:val="00B20D0B"/>
    <w:rsid w:val="00B24400"/>
    <w:rsid w:val="00B34542"/>
    <w:rsid w:val="00B35973"/>
    <w:rsid w:val="00B837F0"/>
    <w:rsid w:val="00B90D63"/>
    <w:rsid w:val="00B92308"/>
    <w:rsid w:val="00BB21CA"/>
    <w:rsid w:val="00BC393A"/>
    <w:rsid w:val="00BD0F76"/>
    <w:rsid w:val="00BD572C"/>
    <w:rsid w:val="00BF78A4"/>
    <w:rsid w:val="00C027E1"/>
    <w:rsid w:val="00C06C66"/>
    <w:rsid w:val="00C2230D"/>
    <w:rsid w:val="00C512EE"/>
    <w:rsid w:val="00C5764E"/>
    <w:rsid w:val="00C70134"/>
    <w:rsid w:val="00C741A7"/>
    <w:rsid w:val="00C81C9D"/>
    <w:rsid w:val="00CA4004"/>
    <w:rsid w:val="00CA4E0E"/>
    <w:rsid w:val="00CD2630"/>
    <w:rsid w:val="00CE36A9"/>
    <w:rsid w:val="00D0191F"/>
    <w:rsid w:val="00D21552"/>
    <w:rsid w:val="00D658DD"/>
    <w:rsid w:val="00D76E88"/>
    <w:rsid w:val="00D93753"/>
    <w:rsid w:val="00D9695B"/>
    <w:rsid w:val="00DA6FD0"/>
    <w:rsid w:val="00DB402B"/>
    <w:rsid w:val="00DE2113"/>
    <w:rsid w:val="00DE3CFD"/>
    <w:rsid w:val="00DE4BB6"/>
    <w:rsid w:val="00E11AD4"/>
    <w:rsid w:val="00E1251D"/>
    <w:rsid w:val="00E137E4"/>
    <w:rsid w:val="00E14232"/>
    <w:rsid w:val="00E26E97"/>
    <w:rsid w:val="00E301B4"/>
    <w:rsid w:val="00E502D8"/>
    <w:rsid w:val="00E61AD7"/>
    <w:rsid w:val="00E6202C"/>
    <w:rsid w:val="00E67A1E"/>
    <w:rsid w:val="00E7473A"/>
    <w:rsid w:val="00E76769"/>
    <w:rsid w:val="00E83CB3"/>
    <w:rsid w:val="00E86A0B"/>
    <w:rsid w:val="00E90A41"/>
    <w:rsid w:val="00EA3942"/>
    <w:rsid w:val="00EA6224"/>
    <w:rsid w:val="00EC0460"/>
    <w:rsid w:val="00EF7984"/>
    <w:rsid w:val="00F10ED3"/>
    <w:rsid w:val="00F42559"/>
    <w:rsid w:val="00F5404F"/>
    <w:rsid w:val="00F72FAB"/>
    <w:rsid w:val="00F8519D"/>
    <w:rsid w:val="00F9385B"/>
    <w:rsid w:val="00F95032"/>
    <w:rsid w:val="00FA0D4A"/>
    <w:rsid w:val="00FA298D"/>
    <w:rsid w:val="00FA41A6"/>
    <w:rsid w:val="00FB49D3"/>
    <w:rsid w:val="00FC2D49"/>
    <w:rsid w:val="00FE5DD8"/>
    <w:rsid w:val="00FE65B3"/>
    <w:rsid w:val="00FF09A5"/>
    <w:rsid w:val="00FF11FE"/>
    <w:rsid w:val="00FF182D"/>
    <w:rsid w:val="00FF3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075B6"/>
  <w15:chartTrackingRefBased/>
  <w15:docId w15:val="{7659B311-1D17-4667-8F50-6BD1D328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868"/>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5B7B6D"/>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B7B6D"/>
    <w:pPr>
      <w:keepNext/>
      <w:keepLines/>
      <w:spacing w:before="40" w:after="0"/>
      <w:jc w:val="left"/>
      <w:outlineLvl w:val="1"/>
    </w:pPr>
    <w:rPr>
      <w:rFonts w:eastAsiaTheme="majorEastAsia" w:cstheme="majorBidi"/>
      <w:b/>
      <w:sz w:val="26"/>
      <w:szCs w:val="26"/>
      <w:lang w:val="en-IN"/>
    </w:rPr>
  </w:style>
  <w:style w:type="paragraph" w:styleId="Heading3">
    <w:name w:val="heading 3"/>
    <w:basedOn w:val="Normal"/>
    <w:next w:val="Normal"/>
    <w:link w:val="Heading3Char"/>
    <w:uiPriority w:val="9"/>
    <w:unhideWhenUsed/>
    <w:qFormat/>
    <w:rsid w:val="005B7B6D"/>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7B6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5B7B6D"/>
    <w:rPr>
      <w:rFonts w:ascii="Times New Roman" w:eastAsiaTheme="majorEastAsia" w:hAnsi="Times New Roman" w:cstheme="majorBidi"/>
      <w:b/>
      <w:color w:val="000000" w:themeColor="text1"/>
      <w:sz w:val="26"/>
      <w:szCs w:val="26"/>
      <w:lang w:val="en-IN"/>
    </w:rPr>
  </w:style>
  <w:style w:type="character" w:customStyle="1" w:styleId="Heading3Char">
    <w:name w:val="Heading 3 Char"/>
    <w:basedOn w:val="DefaultParagraphFont"/>
    <w:link w:val="Heading3"/>
    <w:uiPriority w:val="9"/>
    <w:rsid w:val="005B7B6D"/>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C701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134"/>
    <w:rPr>
      <w:rFonts w:ascii="Times New Roman" w:hAnsi="Times New Roman"/>
      <w:color w:val="000000" w:themeColor="text1"/>
      <w:sz w:val="24"/>
    </w:rPr>
  </w:style>
  <w:style w:type="paragraph" w:styleId="Footer">
    <w:name w:val="footer"/>
    <w:basedOn w:val="Normal"/>
    <w:link w:val="FooterChar"/>
    <w:uiPriority w:val="99"/>
    <w:unhideWhenUsed/>
    <w:rsid w:val="00C701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134"/>
    <w:rPr>
      <w:rFonts w:ascii="Times New Roman" w:hAnsi="Times New Roman"/>
      <w:color w:val="000000" w:themeColor="text1"/>
      <w:sz w:val="24"/>
    </w:rPr>
  </w:style>
  <w:style w:type="paragraph" w:styleId="TOCHeading">
    <w:name w:val="TOC Heading"/>
    <w:basedOn w:val="Heading1"/>
    <w:next w:val="Normal"/>
    <w:uiPriority w:val="39"/>
    <w:unhideWhenUsed/>
    <w:qFormat/>
    <w:rsid w:val="00DA6FD0"/>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A6FD0"/>
    <w:pPr>
      <w:spacing w:after="100"/>
    </w:pPr>
  </w:style>
  <w:style w:type="paragraph" w:styleId="TOC2">
    <w:name w:val="toc 2"/>
    <w:basedOn w:val="Normal"/>
    <w:next w:val="Normal"/>
    <w:autoRedefine/>
    <w:uiPriority w:val="39"/>
    <w:unhideWhenUsed/>
    <w:rsid w:val="00DA6FD0"/>
    <w:pPr>
      <w:spacing w:after="100"/>
      <w:ind w:left="240"/>
    </w:pPr>
  </w:style>
  <w:style w:type="paragraph" w:styleId="TOC3">
    <w:name w:val="toc 3"/>
    <w:basedOn w:val="Normal"/>
    <w:next w:val="Normal"/>
    <w:autoRedefine/>
    <w:uiPriority w:val="39"/>
    <w:unhideWhenUsed/>
    <w:rsid w:val="00DA6FD0"/>
    <w:pPr>
      <w:spacing w:after="100"/>
      <w:ind w:left="480"/>
    </w:pPr>
  </w:style>
  <w:style w:type="character" w:styleId="Hyperlink">
    <w:name w:val="Hyperlink"/>
    <w:basedOn w:val="DefaultParagraphFont"/>
    <w:uiPriority w:val="99"/>
    <w:unhideWhenUsed/>
    <w:rsid w:val="00DA6FD0"/>
    <w:rPr>
      <w:color w:val="0563C1" w:themeColor="hyperlink"/>
      <w:u w:val="single"/>
    </w:rPr>
  </w:style>
  <w:style w:type="paragraph" w:styleId="ListParagraph">
    <w:name w:val="List Paragraph"/>
    <w:basedOn w:val="Normal"/>
    <w:uiPriority w:val="34"/>
    <w:qFormat/>
    <w:rsid w:val="00812B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491981">
      <w:bodyDiv w:val="1"/>
      <w:marLeft w:val="0"/>
      <w:marRight w:val="0"/>
      <w:marTop w:val="0"/>
      <w:marBottom w:val="0"/>
      <w:divBdr>
        <w:top w:val="none" w:sz="0" w:space="0" w:color="auto"/>
        <w:left w:val="none" w:sz="0" w:space="0" w:color="auto"/>
        <w:bottom w:val="none" w:sz="0" w:space="0" w:color="auto"/>
        <w:right w:val="none" w:sz="0" w:space="0" w:color="auto"/>
      </w:divBdr>
    </w:div>
    <w:div w:id="321663065">
      <w:bodyDiv w:val="1"/>
      <w:marLeft w:val="0"/>
      <w:marRight w:val="0"/>
      <w:marTop w:val="0"/>
      <w:marBottom w:val="0"/>
      <w:divBdr>
        <w:top w:val="none" w:sz="0" w:space="0" w:color="auto"/>
        <w:left w:val="none" w:sz="0" w:space="0" w:color="auto"/>
        <w:bottom w:val="none" w:sz="0" w:space="0" w:color="auto"/>
        <w:right w:val="none" w:sz="0" w:space="0" w:color="auto"/>
      </w:divBdr>
      <w:divsChild>
        <w:div w:id="70851428">
          <w:marLeft w:val="0"/>
          <w:marRight w:val="0"/>
          <w:marTop w:val="0"/>
          <w:marBottom w:val="0"/>
          <w:divBdr>
            <w:top w:val="none" w:sz="0" w:space="0" w:color="auto"/>
            <w:left w:val="none" w:sz="0" w:space="0" w:color="auto"/>
            <w:bottom w:val="none" w:sz="0" w:space="0" w:color="auto"/>
            <w:right w:val="none" w:sz="0" w:space="0" w:color="auto"/>
          </w:divBdr>
        </w:div>
        <w:div w:id="1463159359">
          <w:marLeft w:val="0"/>
          <w:marRight w:val="0"/>
          <w:marTop w:val="0"/>
          <w:marBottom w:val="0"/>
          <w:divBdr>
            <w:top w:val="none" w:sz="0" w:space="0" w:color="auto"/>
            <w:left w:val="none" w:sz="0" w:space="0" w:color="auto"/>
            <w:bottom w:val="none" w:sz="0" w:space="0" w:color="auto"/>
            <w:right w:val="none" w:sz="0" w:space="0" w:color="auto"/>
          </w:divBdr>
        </w:div>
      </w:divsChild>
    </w:div>
    <w:div w:id="568074759">
      <w:bodyDiv w:val="1"/>
      <w:marLeft w:val="0"/>
      <w:marRight w:val="0"/>
      <w:marTop w:val="0"/>
      <w:marBottom w:val="0"/>
      <w:divBdr>
        <w:top w:val="none" w:sz="0" w:space="0" w:color="auto"/>
        <w:left w:val="none" w:sz="0" w:space="0" w:color="auto"/>
        <w:bottom w:val="none" w:sz="0" w:space="0" w:color="auto"/>
        <w:right w:val="none" w:sz="0" w:space="0" w:color="auto"/>
      </w:divBdr>
    </w:div>
    <w:div w:id="698776388">
      <w:bodyDiv w:val="1"/>
      <w:marLeft w:val="0"/>
      <w:marRight w:val="0"/>
      <w:marTop w:val="0"/>
      <w:marBottom w:val="0"/>
      <w:divBdr>
        <w:top w:val="none" w:sz="0" w:space="0" w:color="auto"/>
        <w:left w:val="none" w:sz="0" w:space="0" w:color="auto"/>
        <w:bottom w:val="none" w:sz="0" w:space="0" w:color="auto"/>
        <w:right w:val="none" w:sz="0" w:space="0" w:color="auto"/>
      </w:divBdr>
    </w:div>
    <w:div w:id="1671104845">
      <w:bodyDiv w:val="1"/>
      <w:marLeft w:val="0"/>
      <w:marRight w:val="0"/>
      <w:marTop w:val="0"/>
      <w:marBottom w:val="0"/>
      <w:divBdr>
        <w:top w:val="none" w:sz="0" w:space="0" w:color="auto"/>
        <w:left w:val="none" w:sz="0" w:space="0" w:color="auto"/>
        <w:bottom w:val="none" w:sz="0" w:space="0" w:color="auto"/>
        <w:right w:val="none" w:sz="0" w:space="0" w:color="auto"/>
      </w:divBdr>
    </w:div>
    <w:div w:id="1689021746">
      <w:bodyDiv w:val="1"/>
      <w:marLeft w:val="0"/>
      <w:marRight w:val="0"/>
      <w:marTop w:val="0"/>
      <w:marBottom w:val="0"/>
      <w:divBdr>
        <w:top w:val="none" w:sz="0" w:space="0" w:color="auto"/>
        <w:left w:val="none" w:sz="0" w:space="0" w:color="auto"/>
        <w:bottom w:val="none" w:sz="0" w:space="0" w:color="auto"/>
        <w:right w:val="none" w:sz="0" w:space="0" w:color="auto"/>
      </w:divBdr>
    </w:div>
    <w:div w:id="198443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33447-2D84-4721-8FDF-C82FD6D39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2445</Words>
  <Characters>13941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gct msofc19-00206</dc:creator>
  <cp:keywords/>
  <dc:description/>
  <cp:lastModifiedBy>Ivan Stoyanov</cp:lastModifiedBy>
  <cp:revision>2</cp:revision>
  <dcterms:created xsi:type="dcterms:W3CDTF">2023-01-09T13:12:00Z</dcterms:created>
  <dcterms:modified xsi:type="dcterms:W3CDTF">2023-01-09T13:12:00Z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93abff9a0264e0fd12925771702adbd2064283560dbe5ca8c3d3b773de0db451</vt:lpwstr>
  </property>
</Properties>
</file>