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5C7" w:rsidRPr="009D65C7" w:rsidRDefault="004E0BA5" w:rsidP="009D65C7">
      <w:pPr>
        <w:jc w:val="center"/>
        <w:rPr>
          <w:rFonts w:ascii="Arial" w:hAnsi="Arial" w:cs="Arial"/>
          <w:b/>
          <w:sz w:val="22"/>
          <w:szCs w:val="22"/>
        </w:rPr>
      </w:pPr>
      <w:r>
        <w:rPr>
          <w:rFonts w:ascii="Arial" w:hAnsi="Arial" w:cs="Arial"/>
          <w:b/>
          <w:sz w:val="22"/>
          <w:szCs w:val="22"/>
        </w:rPr>
        <w:t>ACBA5011 ENERGY EFFICIENCY IN BUILDINGS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D65C7" w:rsidRPr="00A406E5" w:rsidTr="002A214E">
        <w:trPr>
          <w:jc w:val="center"/>
        </w:trPr>
        <w:tc>
          <w:tcPr>
            <w:tcW w:w="10670" w:type="dxa"/>
            <w:shd w:val="clear" w:color="auto" w:fill="BFBFBF"/>
          </w:tcPr>
          <w:p w:rsidR="009D65C7" w:rsidRPr="00A406E5" w:rsidRDefault="009D65C7" w:rsidP="009D65C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rsidR="009D65C7" w:rsidRPr="00A406E5" w:rsidRDefault="009D65C7" w:rsidP="009D65C7">
      <w:pPr>
        <w:rPr>
          <w:rFonts w:ascii="Arial" w:hAnsi="Arial" w:cs="Arial"/>
        </w:rPr>
      </w:pPr>
    </w:p>
    <w:p w:rsidR="009D65C7" w:rsidRPr="00A406E5" w:rsidRDefault="00AC451F" w:rsidP="009D65C7">
      <w:pPr>
        <w:rPr>
          <w:rFonts w:ascii="Arial" w:hAnsi="Arial" w:cs="Arial"/>
          <w:b/>
          <w:sz w:val="22"/>
          <w:szCs w:val="22"/>
        </w:rPr>
      </w:pPr>
      <w:r>
        <w:rPr>
          <w:rFonts w:ascii="Arial" w:hAnsi="Arial" w:cs="Arial"/>
          <w:b/>
          <w:sz w:val="22"/>
          <w:szCs w:val="22"/>
        </w:rPr>
        <w:t>Mark Jones</w:t>
      </w:r>
    </w:p>
    <w:tbl>
      <w:tblPr>
        <w:tblW w:w="5000" w:type="pct"/>
        <w:tblLayout w:type="fixed"/>
        <w:tblLook w:val="04A0" w:firstRow="1" w:lastRow="0" w:firstColumn="1" w:lastColumn="0" w:noHBand="0" w:noVBand="1"/>
      </w:tblPr>
      <w:tblGrid>
        <w:gridCol w:w="8718"/>
        <w:gridCol w:w="870"/>
        <w:gridCol w:w="868"/>
      </w:tblGrid>
      <w:tr w:rsidR="009D65C7" w:rsidRPr="00A406E5" w:rsidTr="002A214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9D65C7" w:rsidRPr="00A406E5" w:rsidRDefault="009D65C7" w:rsidP="002A214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9D65C7" w:rsidRPr="00A85BFE" w:rsidRDefault="009D65C7" w:rsidP="002A214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D65C7" w:rsidRPr="00A85BFE" w:rsidRDefault="009D65C7" w:rsidP="002A214E">
            <w:pPr>
              <w:ind w:left="113" w:right="113"/>
              <w:jc w:val="center"/>
              <w:rPr>
                <w:rFonts w:ascii="Arial" w:hAnsi="Arial" w:cs="Arial"/>
                <w:b/>
                <w:sz w:val="18"/>
                <w:szCs w:val="18"/>
              </w:rPr>
            </w:pPr>
            <w:r w:rsidRPr="00A85BFE">
              <w:rPr>
                <w:rFonts w:ascii="Arial" w:hAnsi="Arial" w:cs="Arial"/>
                <w:b/>
                <w:sz w:val="18"/>
                <w:szCs w:val="18"/>
              </w:rPr>
              <w:t xml:space="preserve">Marks </w:t>
            </w:r>
          </w:p>
          <w:p w:rsidR="009D65C7" w:rsidRPr="00A85BFE" w:rsidRDefault="009D65C7" w:rsidP="002A214E">
            <w:pPr>
              <w:ind w:left="113" w:right="113"/>
              <w:jc w:val="center"/>
              <w:rPr>
                <w:rFonts w:ascii="Arial" w:hAnsi="Arial" w:cs="Arial"/>
                <w:b/>
                <w:sz w:val="18"/>
                <w:szCs w:val="18"/>
              </w:rPr>
            </w:pPr>
            <w:r w:rsidRPr="00A85BFE">
              <w:rPr>
                <w:rFonts w:ascii="Arial" w:hAnsi="Arial" w:cs="Arial"/>
                <w:b/>
                <w:sz w:val="18"/>
                <w:szCs w:val="18"/>
              </w:rPr>
              <w:t>awarded</w:t>
            </w: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9D65C7" w:rsidRPr="00A406E5" w:rsidRDefault="009D65C7" w:rsidP="002A214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A469CA" w:rsidP="002A214E">
            <w:pPr>
              <w:jc w:val="center"/>
              <w:rPr>
                <w:rFonts w:ascii="Arial" w:hAnsi="Arial" w:cs="Arial"/>
                <w:sz w:val="32"/>
              </w:rPr>
            </w:pPr>
            <w:r>
              <w:rPr>
                <w:rFonts w:ascii="Arial" w:hAnsi="Arial" w:cs="Arial"/>
                <w:sz w:val="32"/>
              </w:rPr>
              <w:t>6</w:t>
            </w:r>
          </w:p>
        </w:tc>
      </w:tr>
      <w:tr w:rsidR="009D65C7" w:rsidRPr="00A406E5" w:rsidTr="002A214E">
        <w:trPr>
          <w:trHeight w:val="450"/>
        </w:trPr>
        <w:tc>
          <w:tcPr>
            <w:tcW w:w="4169" w:type="pct"/>
            <w:vMerge w:val="restart"/>
            <w:tcBorders>
              <w:top w:val="single" w:sz="4" w:space="0" w:color="auto"/>
              <w:left w:val="single" w:sz="4" w:space="0" w:color="auto"/>
              <w:right w:val="single" w:sz="4" w:space="0" w:color="auto"/>
            </w:tcBorders>
          </w:tcPr>
          <w:p w:rsidR="009D65C7" w:rsidRPr="00A406E5" w:rsidRDefault="002A01F7" w:rsidP="002A214E">
            <w:pPr>
              <w:spacing w:after="120"/>
              <w:rPr>
                <w:rFonts w:ascii="Arial" w:hAnsi="Arial" w:cs="Arial"/>
                <w:sz w:val="14"/>
                <w:szCs w:val="14"/>
              </w:rPr>
            </w:pPr>
            <w:r>
              <w:rPr>
                <w:rFonts w:ascii="Arial" w:hAnsi="Arial" w:cs="Arial"/>
                <w:sz w:val="14"/>
                <w:szCs w:val="14"/>
              </w:rPr>
              <w:t>References to appendixes are good. There is proper evidence of information gathered.</w:t>
            </w:r>
          </w:p>
          <w:p w:rsidR="009D65C7" w:rsidRPr="00A406E5" w:rsidRDefault="002A01F7" w:rsidP="002A214E">
            <w:pPr>
              <w:spacing w:after="120"/>
              <w:rPr>
                <w:rFonts w:ascii="Arial" w:hAnsi="Arial" w:cs="Arial"/>
                <w:sz w:val="14"/>
                <w:szCs w:val="14"/>
              </w:rPr>
            </w:pPr>
            <w:r>
              <w:rPr>
                <w:rFonts w:ascii="Arial" w:hAnsi="Arial" w:cs="Arial"/>
                <w:sz w:val="14"/>
                <w:szCs w:val="14"/>
              </w:rPr>
              <w:t>There are references to appendixes that should be in brackets, for example (see appendix 1)</w:t>
            </w:r>
          </w:p>
          <w:p w:rsidR="009D65C7" w:rsidRPr="00A406E5" w:rsidRDefault="00A469CA" w:rsidP="002A214E">
            <w:pPr>
              <w:spacing w:after="120"/>
              <w:rPr>
                <w:rFonts w:ascii="Arial" w:hAnsi="Arial" w:cs="Arial"/>
                <w:sz w:val="14"/>
                <w:szCs w:val="14"/>
              </w:rPr>
            </w:pPr>
            <w:r>
              <w:rPr>
                <w:rFonts w:ascii="Arial" w:hAnsi="Arial" w:cs="Arial"/>
                <w:sz w:val="14"/>
                <w:szCs w:val="14"/>
              </w:rPr>
              <w:t>Your references are not extensive. You are using some good organisations and documents but further reading would be desirable from now on.</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1"/>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A469CA" w:rsidP="002A214E">
            <w:pPr>
              <w:jc w:val="center"/>
              <w:rPr>
                <w:rFonts w:ascii="Arial" w:hAnsi="Arial" w:cs="Arial"/>
                <w:sz w:val="32"/>
              </w:rPr>
            </w:pPr>
            <w:r>
              <w:rPr>
                <w:rFonts w:ascii="Arial" w:hAnsi="Arial" w:cs="Arial"/>
                <w:sz w:val="32"/>
              </w:rPr>
              <w:t>12</w:t>
            </w:r>
          </w:p>
        </w:tc>
      </w:tr>
      <w:tr w:rsidR="009D65C7" w:rsidRPr="00A406E5" w:rsidTr="002A214E">
        <w:trPr>
          <w:trHeight w:val="450"/>
        </w:trPr>
        <w:tc>
          <w:tcPr>
            <w:tcW w:w="4169" w:type="pct"/>
            <w:vMerge w:val="restart"/>
            <w:tcBorders>
              <w:top w:val="single" w:sz="4" w:space="0" w:color="auto"/>
              <w:left w:val="single" w:sz="4" w:space="0" w:color="auto"/>
              <w:right w:val="single" w:sz="4" w:space="0" w:color="auto"/>
            </w:tcBorders>
          </w:tcPr>
          <w:p w:rsidR="009D65C7" w:rsidRPr="00A406E5" w:rsidRDefault="00B93EF6" w:rsidP="002A214E">
            <w:pPr>
              <w:spacing w:after="120"/>
              <w:rPr>
                <w:rFonts w:ascii="Arial" w:hAnsi="Arial" w:cs="Arial"/>
                <w:sz w:val="14"/>
                <w:szCs w:val="14"/>
              </w:rPr>
            </w:pPr>
            <w:r>
              <w:rPr>
                <w:rFonts w:ascii="Arial" w:hAnsi="Arial" w:cs="Arial"/>
                <w:sz w:val="14"/>
                <w:szCs w:val="14"/>
              </w:rPr>
              <w:t>You show right knowledge to solve this practical exercise. Your calculations are correct in general</w:t>
            </w:r>
            <w:r w:rsidR="00A469CA">
              <w:rPr>
                <w:rFonts w:ascii="Arial" w:hAnsi="Arial" w:cs="Arial"/>
                <w:sz w:val="14"/>
                <w:szCs w:val="14"/>
              </w:rPr>
              <w:t>. You show right application of the basics for energy consumption calculation. It would be good to see more discussion and interpretation about these results so that this practical case study can be better understood.</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1"/>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A469CA" w:rsidP="00D32C44">
            <w:pPr>
              <w:jc w:val="center"/>
              <w:rPr>
                <w:rFonts w:ascii="Arial" w:hAnsi="Arial" w:cs="Arial"/>
                <w:sz w:val="32"/>
              </w:rPr>
            </w:pPr>
            <w:r>
              <w:rPr>
                <w:rFonts w:ascii="Arial" w:hAnsi="Arial" w:cs="Arial"/>
                <w:sz w:val="32"/>
              </w:rPr>
              <w:t>1</w:t>
            </w:r>
            <w:r w:rsidR="00D32C44">
              <w:rPr>
                <w:rFonts w:ascii="Arial" w:hAnsi="Arial" w:cs="Arial"/>
                <w:sz w:val="32"/>
              </w:rPr>
              <w:t>8</w:t>
            </w:r>
          </w:p>
        </w:tc>
      </w:tr>
      <w:tr w:rsidR="009D65C7" w:rsidRPr="00A406E5" w:rsidTr="002A214E">
        <w:trPr>
          <w:trHeight w:val="450"/>
        </w:trPr>
        <w:tc>
          <w:tcPr>
            <w:tcW w:w="4169" w:type="pct"/>
            <w:vMerge w:val="restart"/>
            <w:tcBorders>
              <w:top w:val="single" w:sz="4" w:space="0" w:color="auto"/>
              <w:left w:val="single" w:sz="4" w:space="0" w:color="auto"/>
              <w:right w:val="single" w:sz="4" w:space="0" w:color="auto"/>
            </w:tcBorders>
          </w:tcPr>
          <w:p w:rsidR="009D65C7" w:rsidRDefault="00B93EF6" w:rsidP="002A214E">
            <w:pPr>
              <w:spacing w:after="120"/>
              <w:rPr>
                <w:rFonts w:ascii="Arial" w:hAnsi="Arial" w:cs="Arial"/>
                <w:sz w:val="14"/>
                <w:szCs w:val="14"/>
              </w:rPr>
            </w:pPr>
            <w:r>
              <w:rPr>
                <w:rFonts w:ascii="Arial" w:hAnsi="Arial" w:cs="Arial"/>
                <w:sz w:val="14"/>
                <w:szCs w:val="14"/>
              </w:rPr>
              <w:t>The room does not produce energy, but consumes energy (page 5)</w:t>
            </w:r>
          </w:p>
          <w:p w:rsidR="00B93EF6" w:rsidRDefault="00B93EF6" w:rsidP="002A214E">
            <w:pPr>
              <w:spacing w:after="120"/>
              <w:rPr>
                <w:rFonts w:ascii="Arial" w:hAnsi="Arial" w:cs="Arial"/>
                <w:sz w:val="14"/>
                <w:szCs w:val="14"/>
              </w:rPr>
            </w:pPr>
            <w:r>
              <w:rPr>
                <w:rFonts w:ascii="Arial" w:hAnsi="Arial" w:cs="Arial"/>
                <w:sz w:val="14"/>
                <w:szCs w:val="14"/>
              </w:rPr>
              <w:t>Your work is correct. I would suggest including further discussion about your results, as the only thing you show is calculations, results and recommendations.</w:t>
            </w:r>
          </w:p>
          <w:p w:rsidR="009D65C7" w:rsidRPr="00A406E5" w:rsidRDefault="00B93EF6" w:rsidP="002A214E">
            <w:pPr>
              <w:spacing w:after="120"/>
              <w:rPr>
                <w:rFonts w:ascii="Arial" w:hAnsi="Arial" w:cs="Arial"/>
                <w:sz w:val="14"/>
                <w:szCs w:val="14"/>
              </w:rPr>
            </w:pPr>
            <w:r>
              <w:rPr>
                <w:rFonts w:ascii="Arial" w:hAnsi="Arial" w:cs="Arial"/>
                <w:sz w:val="14"/>
                <w:szCs w:val="14"/>
              </w:rPr>
              <w:t xml:space="preserve">Your recommendations are right but are not much developed. It would be good to give any indications of cost and payback of energy, for example with solar panels. </w:t>
            </w: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1"/>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B93EF6" w:rsidP="002A214E">
            <w:pPr>
              <w:jc w:val="center"/>
              <w:rPr>
                <w:rFonts w:ascii="Arial" w:hAnsi="Arial" w:cs="Arial"/>
                <w:sz w:val="32"/>
              </w:rPr>
            </w:pPr>
            <w:r>
              <w:rPr>
                <w:rFonts w:ascii="Arial" w:hAnsi="Arial" w:cs="Arial"/>
                <w:sz w:val="32"/>
              </w:rPr>
              <w:t>14</w:t>
            </w:r>
          </w:p>
        </w:tc>
      </w:tr>
      <w:tr w:rsidR="009D65C7" w:rsidRPr="00A406E5" w:rsidTr="002A214E">
        <w:trPr>
          <w:trHeight w:val="451"/>
        </w:trPr>
        <w:tc>
          <w:tcPr>
            <w:tcW w:w="4169" w:type="pct"/>
            <w:vMerge w:val="restart"/>
            <w:tcBorders>
              <w:top w:val="single" w:sz="4" w:space="0" w:color="auto"/>
              <w:left w:val="single" w:sz="4" w:space="0" w:color="auto"/>
              <w:right w:val="single" w:sz="4" w:space="0" w:color="auto"/>
            </w:tcBorders>
          </w:tcPr>
          <w:p w:rsidR="009D65C7" w:rsidRPr="00A406E5" w:rsidRDefault="002A01F7" w:rsidP="002A214E">
            <w:pPr>
              <w:spacing w:after="120"/>
              <w:rPr>
                <w:rFonts w:ascii="Arial" w:hAnsi="Arial" w:cs="Arial"/>
                <w:sz w:val="14"/>
                <w:szCs w:val="14"/>
              </w:rPr>
            </w:pPr>
            <w:r>
              <w:rPr>
                <w:rFonts w:ascii="Arial" w:hAnsi="Arial" w:cs="Arial"/>
                <w:sz w:val="14"/>
                <w:szCs w:val="14"/>
              </w:rPr>
              <w:t>The description of methodology is altogether in one paragraph. Differences and more expanded explanations should be made between each step otherwise it is not possible to understand it properly.</w:t>
            </w:r>
          </w:p>
          <w:p w:rsidR="009D65C7" w:rsidRDefault="002A01F7" w:rsidP="002A214E">
            <w:pPr>
              <w:spacing w:after="120"/>
              <w:rPr>
                <w:rFonts w:ascii="Arial" w:hAnsi="Arial" w:cs="Arial"/>
                <w:sz w:val="14"/>
                <w:szCs w:val="14"/>
              </w:rPr>
            </w:pPr>
            <w:r>
              <w:rPr>
                <w:rFonts w:ascii="Arial" w:hAnsi="Arial" w:cs="Arial"/>
                <w:sz w:val="14"/>
                <w:szCs w:val="14"/>
              </w:rPr>
              <w:t>The information collected about the room appliances and use is right. It would be good to specify what type of use is developed, and it lights are on all the time or not. Any automated system?</w:t>
            </w:r>
          </w:p>
          <w:p w:rsidR="00B93EF6" w:rsidRDefault="00B93EF6" w:rsidP="002A214E">
            <w:pPr>
              <w:spacing w:after="120"/>
              <w:rPr>
                <w:rFonts w:ascii="Arial" w:hAnsi="Arial" w:cs="Arial"/>
                <w:sz w:val="14"/>
                <w:szCs w:val="14"/>
              </w:rPr>
            </w:pPr>
            <w:r>
              <w:rPr>
                <w:rFonts w:ascii="Arial" w:hAnsi="Arial" w:cs="Arial"/>
                <w:sz w:val="14"/>
                <w:szCs w:val="14"/>
              </w:rPr>
              <w:t xml:space="preserve">There is a mix of </w:t>
            </w:r>
            <w:r w:rsidR="00A469CA">
              <w:rPr>
                <w:rFonts w:ascii="Arial" w:hAnsi="Arial" w:cs="Arial"/>
                <w:sz w:val="14"/>
                <w:szCs w:val="14"/>
              </w:rPr>
              <w:t>method</w:t>
            </w:r>
            <w:r>
              <w:rPr>
                <w:rFonts w:ascii="Arial" w:hAnsi="Arial" w:cs="Arial"/>
                <w:sz w:val="14"/>
                <w:szCs w:val="14"/>
              </w:rPr>
              <w:t>s when calculating electricity and gas consumptions. You calculate gas consumption as a proportional result of total consumption. In the case of electricity you calculate different consumptions according use. It would be good to compare them and discuss your results using both ways for both consumptions.</w:t>
            </w:r>
          </w:p>
          <w:p w:rsidR="009D65C7" w:rsidRPr="00A406E5" w:rsidRDefault="002A01F7" w:rsidP="002A214E">
            <w:pPr>
              <w:spacing w:after="120"/>
              <w:rPr>
                <w:rFonts w:ascii="Arial" w:hAnsi="Arial" w:cs="Arial"/>
                <w:sz w:val="14"/>
                <w:szCs w:val="14"/>
              </w:rPr>
            </w:pPr>
            <w:r>
              <w:rPr>
                <w:rFonts w:ascii="Arial" w:hAnsi="Arial" w:cs="Arial"/>
                <w:sz w:val="14"/>
                <w:szCs w:val="14"/>
              </w:rPr>
              <w:t>Right references to your appendixes.</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tcBorders>
              <w:top w:val="single" w:sz="4" w:space="0" w:color="auto"/>
              <w:left w:val="single" w:sz="4" w:space="0" w:color="auto"/>
              <w:right w:val="single" w:sz="4" w:space="0" w:color="auto"/>
            </w:tcBorders>
            <w:shd w:val="clear" w:color="auto" w:fill="D9D9D9"/>
          </w:tcPr>
          <w:p w:rsidR="009D65C7" w:rsidRPr="00A406E5" w:rsidRDefault="009D65C7" w:rsidP="002A214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65C7" w:rsidRPr="00A406E5" w:rsidRDefault="009D65C7" w:rsidP="002A214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65C7" w:rsidRPr="00A406E5" w:rsidRDefault="00A469CA" w:rsidP="002A214E">
            <w:pPr>
              <w:jc w:val="center"/>
              <w:rPr>
                <w:rFonts w:ascii="Arial" w:hAnsi="Arial" w:cs="Arial"/>
                <w:sz w:val="32"/>
              </w:rPr>
            </w:pPr>
            <w:r>
              <w:rPr>
                <w:rFonts w:ascii="Arial" w:hAnsi="Arial" w:cs="Arial"/>
                <w:sz w:val="32"/>
              </w:rPr>
              <w:t>12</w:t>
            </w:r>
          </w:p>
        </w:tc>
      </w:tr>
      <w:tr w:rsidR="009D65C7" w:rsidRPr="00A406E5" w:rsidTr="002A214E">
        <w:trPr>
          <w:trHeight w:val="451"/>
        </w:trPr>
        <w:tc>
          <w:tcPr>
            <w:tcW w:w="4169" w:type="pct"/>
            <w:vMerge w:val="restart"/>
            <w:tcBorders>
              <w:top w:val="single" w:sz="4" w:space="0" w:color="auto"/>
              <w:left w:val="single" w:sz="4" w:space="0" w:color="auto"/>
              <w:right w:val="single" w:sz="4" w:space="0" w:color="auto"/>
            </w:tcBorders>
          </w:tcPr>
          <w:p w:rsidR="009D65C7" w:rsidRPr="00A406E5" w:rsidRDefault="00AC451F" w:rsidP="002A214E">
            <w:pPr>
              <w:spacing w:after="120"/>
              <w:rPr>
                <w:rFonts w:ascii="Arial" w:hAnsi="Arial" w:cs="Arial"/>
                <w:sz w:val="14"/>
                <w:szCs w:val="14"/>
              </w:rPr>
            </w:pPr>
            <w:r>
              <w:rPr>
                <w:rFonts w:ascii="Arial" w:hAnsi="Arial" w:cs="Arial"/>
                <w:sz w:val="14"/>
                <w:szCs w:val="14"/>
              </w:rPr>
              <w:t>You should talk in the third person.</w:t>
            </w:r>
          </w:p>
          <w:p w:rsidR="009D65C7" w:rsidRDefault="00B93EF6" w:rsidP="002A214E">
            <w:pPr>
              <w:spacing w:after="120"/>
              <w:rPr>
                <w:rFonts w:ascii="Arial" w:hAnsi="Arial" w:cs="Arial"/>
                <w:sz w:val="14"/>
                <w:szCs w:val="14"/>
              </w:rPr>
            </w:pPr>
            <w:r>
              <w:rPr>
                <w:rFonts w:ascii="Arial" w:hAnsi="Arial" w:cs="Arial"/>
                <w:sz w:val="14"/>
                <w:szCs w:val="14"/>
              </w:rPr>
              <w:t>Explanations could be improved. Sometimes, it is difficult to understand what you mean, and it is more the reader’s interpretation. It should be more clear in your explanations.</w:t>
            </w:r>
          </w:p>
          <w:p w:rsidR="00B93EF6" w:rsidRPr="00A406E5" w:rsidRDefault="00B93EF6" w:rsidP="002A214E">
            <w:pPr>
              <w:spacing w:after="120"/>
              <w:rPr>
                <w:rFonts w:ascii="Arial" w:hAnsi="Arial" w:cs="Arial"/>
                <w:sz w:val="14"/>
                <w:szCs w:val="14"/>
              </w:rPr>
            </w:pPr>
            <w:r>
              <w:rPr>
                <w:rFonts w:ascii="Arial" w:hAnsi="Arial" w:cs="Arial"/>
                <w:sz w:val="14"/>
                <w:szCs w:val="14"/>
              </w:rPr>
              <w:t>The text of the report could be improved as well.</w:t>
            </w:r>
          </w:p>
          <w:p w:rsidR="009D65C7" w:rsidRPr="00A406E5" w:rsidRDefault="00A469CA" w:rsidP="002A214E">
            <w:pPr>
              <w:spacing w:after="120"/>
              <w:rPr>
                <w:rFonts w:ascii="Arial" w:hAnsi="Arial" w:cs="Arial"/>
                <w:sz w:val="14"/>
                <w:szCs w:val="14"/>
              </w:rPr>
            </w:pPr>
            <w:r>
              <w:rPr>
                <w:rFonts w:ascii="Arial" w:hAnsi="Arial" w:cs="Arial"/>
                <w:sz w:val="14"/>
                <w:szCs w:val="14"/>
              </w:rPr>
              <w:t>Organisation of appendixes is good.</w:t>
            </w:r>
          </w:p>
          <w:p w:rsidR="009D65C7" w:rsidRPr="00A406E5" w:rsidRDefault="009D65C7" w:rsidP="002A21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r w:rsidR="009D65C7" w:rsidRPr="00A406E5" w:rsidTr="002A214E">
        <w:trPr>
          <w:trHeight w:val="450"/>
        </w:trPr>
        <w:tc>
          <w:tcPr>
            <w:tcW w:w="4169" w:type="pct"/>
            <w:vMerge/>
            <w:tcBorders>
              <w:left w:val="single" w:sz="4" w:space="0" w:color="auto"/>
              <w:bottom w:val="single" w:sz="4" w:space="0" w:color="auto"/>
              <w:right w:val="single" w:sz="4" w:space="0" w:color="auto"/>
            </w:tcBorders>
          </w:tcPr>
          <w:p w:rsidR="009D65C7" w:rsidRPr="00A406E5" w:rsidRDefault="009D65C7" w:rsidP="002A21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65C7" w:rsidRPr="00A406E5" w:rsidRDefault="009D65C7" w:rsidP="002A214E">
            <w:pPr>
              <w:jc w:val="center"/>
              <w:rPr>
                <w:rFonts w:ascii="Arial" w:hAnsi="Arial" w:cs="Arial"/>
                <w:sz w:val="32"/>
              </w:rPr>
            </w:pPr>
          </w:p>
        </w:tc>
      </w:tr>
    </w:tbl>
    <w:p w:rsidR="009D65C7" w:rsidRPr="00A406E5" w:rsidRDefault="009D65C7" w:rsidP="009D65C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D65C7" w:rsidRPr="00A406E5" w:rsidTr="002A214E">
        <w:trPr>
          <w:cantSplit/>
        </w:trPr>
        <w:tc>
          <w:tcPr>
            <w:tcW w:w="6062" w:type="dxa"/>
            <w:vMerge w:val="restart"/>
            <w:shd w:val="pct15" w:color="auto" w:fill="auto"/>
            <w:vAlign w:val="center"/>
          </w:tcPr>
          <w:p w:rsidR="009D65C7" w:rsidRPr="00A406E5" w:rsidRDefault="009D65C7" w:rsidP="002A214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9D65C7" w:rsidRPr="00A406E5" w:rsidRDefault="009D65C7" w:rsidP="002A214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9D65C7" w:rsidRPr="00A406E5" w:rsidRDefault="00A469CA" w:rsidP="00D32C44">
            <w:pPr>
              <w:jc w:val="right"/>
              <w:rPr>
                <w:rFonts w:ascii="Arial" w:hAnsi="Arial" w:cs="Arial"/>
                <w:b/>
                <w:bCs/>
              </w:rPr>
            </w:pPr>
            <w:r>
              <w:rPr>
                <w:rFonts w:ascii="Arial" w:hAnsi="Arial" w:cs="Arial"/>
                <w:b/>
                <w:bCs/>
              </w:rPr>
              <w:t>6</w:t>
            </w:r>
            <w:r w:rsidR="00D32C44">
              <w:rPr>
                <w:rFonts w:ascii="Arial" w:hAnsi="Arial" w:cs="Arial"/>
                <w:b/>
                <w:bCs/>
              </w:rPr>
              <w:t>2</w:t>
            </w:r>
            <w:bookmarkStart w:id="0" w:name="_GoBack"/>
            <w:bookmarkEnd w:id="0"/>
            <w:r w:rsidR="009D65C7" w:rsidRPr="00A406E5">
              <w:rPr>
                <w:rFonts w:ascii="Arial" w:hAnsi="Arial" w:cs="Arial"/>
                <w:b/>
                <w:bCs/>
              </w:rPr>
              <w:t>%</w:t>
            </w:r>
          </w:p>
        </w:tc>
      </w:tr>
      <w:tr w:rsidR="009D65C7" w:rsidRPr="00A406E5" w:rsidTr="002A214E">
        <w:trPr>
          <w:cantSplit/>
        </w:trPr>
        <w:tc>
          <w:tcPr>
            <w:tcW w:w="6062" w:type="dxa"/>
            <w:vMerge/>
            <w:vAlign w:val="bottom"/>
          </w:tcPr>
          <w:p w:rsidR="009D65C7" w:rsidRPr="00A406E5" w:rsidRDefault="009D65C7" w:rsidP="002A214E">
            <w:pPr>
              <w:rPr>
                <w:rFonts w:ascii="Arial" w:hAnsi="Arial" w:cs="Arial"/>
              </w:rPr>
            </w:pPr>
          </w:p>
        </w:tc>
        <w:tc>
          <w:tcPr>
            <w:tcW w:w="2903" w:type="dxa"/>
            <w:vAlign w:val="bottom"/>
          </w:tcPr>
          <w:p w:rsidR="009D65C7" w:rsidRPr="00A406E5" w:rsidRDefault="009D65C7" w:rsidP="002A214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9D65C7" w:rsidRPr="00A406E5" w:rsidRDefault="009D65C7" w:rsidP="002A214E">
            <w:pPr>
              <w:jc w:val="center"/>
              <w:rPr>
                <w:rFonts w:ascii="Arial" w:hAnsi="Arial" w:cs="Arial"/>
                <w:sz w:val="12"/>
                <w:szCs w:val="12"/>
              </w:rPr>
            </w:pPr>
          </w:p>
        </w:tc>
        <w:tc>
          <w:tcPr>
            <w:tcW w:w="1060" w:type="dxa"/>
            <w:vMerge/>
            <w:vAlign w:val="bottom"/>
          </w:tcPr>
          <w:p w:rsidR="009D65C7" w:rsidRPr="00A406E5" w:rsidRDefault="009D65C7" w:rsidP="002A214E">
            <w:pPr>
              <w:ind w:leftChars="71" w:left="142"/>
              <w:rPr>
                <w:rFonts w:ascii="Arial" w:hAnsi="Arial" w:cs="Arial"/>
              </w:rPr>
            </w:pPr>
          </w:p>
        </w:tc>
      </w:tr>
      <w:tr w:rsidR="009D65C7" w:rsidRPr="00A406E5" w:rsidTr="002A214E">
        <w:trPr>
          <w:cantSplit/>
        </w:trPr>
        <w:tc>
          <w:tcPr>
            <w:tcW w:w="6062" w:type="dxa"/>
            <w:vMerge/>
            <w:vAlign w:val="bottom"/>
          </w:tcPr>
          <w:p w:rsidR="009D65C7" w:rsidRPr="00A406E5" w:rsidRDefault="009D65C7" w:rsidP="002A214E">
            <w:pPr>
              <w:rPr>
                <w:rFonts w:ascii="Arial" w:hAnsi="Arial" w:cs="Arial"/>
              </w:rPr>
            </w:pPr>
          </w:p>
        </w:tc>
        <w:tc>
          <w:tcPr>
            <w:tcW w:w="2903" w:type="dxa"/>
            <w:vAlign w:val="bottom"/>
          </w:tcPr>
          <w:p w:rsidR="009D65C7" w:rsidRPr="00A406E5" w:rsidRDefault="009D65C7" w:rsidP="002A214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9D65C7" w:rsidRPr="00A406E5" w:rsidRDefault="009D65C7" w:rsidP="002A214E">
            <w:pPr>
              <w:jc w:val="center"/>
              <w:rPr>
                <w:rFonts w:ascii="Arial" w:hAnsi="Arial" w:cs="Arial"/>
                <w:sz w:val="12"/>
                <w:szCs w:val="12"/>
              </w:rPr>
            </w:pPr>
          </w:p>
        </w:tc>
        <w:tc>
          <w:tcPr>
            <w:tcW w:w="1060" w:type="dxa"/>
            <w:vMerge/>
            <w:vAlign w:val="bottom"/>
          </w:tcPr>
          <w:p w:rsidR="009D65C7" w:rsidRPr="00A406E5" w:rsidRDefault="009D65C7" w:rsidP="002A214E">
            <w:pPr>
              <w:ind w:firstLineChars="141" w:firstLine="282"/>
              <w:rPr>
                <w:rFonts w:ascii="Arial" w:hAnsi="Arial" w:cs="Arial"/>
              </w:rPr>
            </w:pPr>
          </w:p>
        </w:tc>
      </w:tr>
    </w:tbl>
    <w:p w:rsidR="009D65C7" w:rsidRDefault="009D65C7" w:rsidP="009D65C7">
      <w:pPr>
        <w:rPr>
          <w:rFonts w:ascii="Arial" w:hAnsi="Arial" w:cs="Arial"/>
        </w:rPr>
      </w:pPr>
    </w:p>
    <w:p w:rsidR="009D65C7" w:rsidRDefault="009D65C7" w:rsidP="009D65C7">
      <w:pPr>
        <w:rPr>
          <w:rFonts w:ascii="Arial" w:hAnsi="Arial" w:cs="Arial"/>
        </w:rPr>
      </w:pPr>
    </w:p>
    <w:p w:rsidR="009A3ED1" w:rsidRDefault="00C97288"/>
    <w:sectPr w:rsidR="009A3ED1" w:rsidSect="009D65C7">
      <w:foot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288" w:rsidRDefault="00C97288">
      <w:r>
        <w:separator/>
      </w:r>
    </w:p>
  </w:endnote>
  <w:endnote w:type="continuationSeparator" w:id="0">
    <w:p w:rsidR="00C97288" w:rsidRDefault="00C97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9D65C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32C4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32C44">
      <w:rPr>
        <w:b/>
        <w:noProof/>
      </w:rPr>
      <w:t>1</w:t>
    </w:r>
    <w:r>
      <w:rPr>
        <w:b/>
        <w:sz w:val="24"/>
        <w:szCs w:val="24"/>
      </w:rPr>
      <w:fldChar w:fldCharType="end"/>
    </w:r>
  </w:p>
  <w:p w:rsidR="00152E9D" w:rsidRDefault="00C9728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288" w:rsidRDefault="00C97288">
      <w:r>
        <w:separator/>
      </w:r>
    </w:p>
  </w:footnote>
  <w:footnote w:type="continuationSeparator" w:id="0">
    <w:p w:rsidR="00C97288" w:rsidRDefault="00C972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5C7"/>
    <w:rsid w:val="00072A4B"/>
    <w:rsid w:val="002A01F7"/>
    <w:rsid w:val="004510FD"/>
    <w:rsid w:val="004A3F7A"/>
    <w:rsid w:val="004E0BA5"/>
    <w:rsid w:val="00666620"/>
    <w:rsid w:val="00795A8A"/>
    <w:rsid w:val="009016F7"/>
    <w:rsid w:val="009D65C7"/>
    <w:rsid w:val="00A469CA"/>
    <w:rsid w:val="00AA61A4"/>
    <w:rsid w:val="00AC451F"/>
    <w:rsid w:val="00B93EF6"/>
    <w:rsid w:val="00C97288"/>
    <w:rsid w:val="00D32C44"/>
    <w:rsid w:val="00EB1651"/>
    <w:rsid w:val="00ED716C"/>
    <w:rsid w:val="00FC7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395482-A4E9-413E-AD3D-9FB98F4B7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5C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D65C7"/>
    <w:pPr>
      <w:tabs>
        <w:tab w:val="center" w:pos="4153"/>
        <w:tab w:val="right" w:pos="8306"/>
      </w:tabs>
    </w:pPr>
  </w:style>
  <w:style w:type="character" w:customStyle="1" w:styleId="FooterChar">
    <w:name w:val="Footer Char"/>
    <w:basedOn w:val="DefaultParagraphFont"/>
    <w:link w:val="Footer"/>
    <w:uiPriority w:val="99"/>
    <w:rsid w:val="009D65C7"/>
    <w:rPr>
      <w:rFonts w:ascii="Times New Roman" w:eastAsia="Times New Roman" w:hAnsi="Times New Roman" w:cs="Times New Roman"/>
      <w:sz w:val="20"/>
      <w:szCs w:val="20"/>
      <w:lang w:eastAsia="en-GB"/>
    </w:rPr>
  </w:style>
  <w:style w:type="paragraph" w:customStyle="1" w:styleId="BodyText1">
    <w:name w:val="Body Text1"/>
    <w:basedOn w:val="Normal"/>
    <w:rsid w:val="009D65C7"/>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419</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Juan</cp:lastModifiedBy>
  <cp:revision>6</cp:revision>
  <dcterms:created xsi:type="dcterms:W3CDTF">2019-04-30T18:04:00Z</dcterms:created>
  <dcterms:modified xsi:type="dcterms:W3CDTF">2019-05-12T16:24:00Z</dcterms:modified>
</cp:coreProperties>
</file>