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41593296"/>
        <w:docPartObj>
          <w:docPartGallery w:val="Cover Pages"/>
          <w:docPartUnique/>
        </w:docPartObj>
      </w:sdtPr>
      <w:sdtEndPr/>
      <w:sdtContent>
        <w:p w14:paraId="523F13F1" w14:textId="599026D2" w:rsidR="004069CF" w:rsidRDefault="004069CF">
          <w:r>
            <w:rPr>
              <w:noProof/>
            </w:rPr>
            <mc:AlternateContent>
              <mc:Choice Requires="wpg">
                <w:drawing>
                  <wp:anchor distT="0" distB="0" distL="114300" distR="114300" simplePos="0" relativeHeight="251659264" behindDoc="1" locked="0" layoutInCell="1" allowOverlap="1" wp14:anchorId="58ECE3A2" wp14:editId="12E5AAF3">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sz w:val="52"/>
                                      <w:szCs w:val="5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1BFE672" w14:textId="515DA9E9" w:rsidR="004069CF" w:rsidRPr="004069CF" w:rsidRDefault="004069CF">
                                      <w:pPr>
                                        <w:pStyle w:val="NoSpacing"/>
                                        <w:rPr>
                                          <w:rFonts w:ascii="Arial" w:hAnsi="Arial" w:cs="Arial"/>
                                          <w:sz w:val="52"/>
                                          <w:szCs w:val="52"/>
                                        </w:rPr>
                                      </w:pPr>
                                      <w:r w:rsidRPr="004069CF">
                                        <w:rPr>
                                          <w:rFonts w:ascii="Arial" w:hAnsi="Arial" w:cs="Arial"/>
                                          <w:sz w:val="52"/>
                                          <w:szCs w:val="52"/>
                                        </w:rPr>
                                        <w:t>SHAMEELA RANI</w:t>
                                      </w:r>
                                      <w:r>
                                        <w:rPr>
                                          <w:rFonts w:ascii="Arial" w:hAnsi="Arial" w:cs="Arial"/>
                                          <w:sz w:val="52"/>
                                          <w:szCs w:val="52"/>
                                        </w:rPr>
                                        <w:t>:  1713646</w:t>
                                      </w:r>
                                    </w:p>
                                  </w:sdtContent>
                                </w:sdt>
                                <w:p w14:paraId="49F88FC3" w14:textId="7BE0EA5C" w:rsidR="004069CF" w:rsidRDefault="00B75B2F">
                                  <w:pPr>
                                    <w:pStyle w:val="NoSpacing"/>
                                    <w:rPr>
                                      <w:caps/>
                                      <w:color w:val="FFFFFF" w:themeColor="background1"/>
                                    </w:rPr>
                                  </w:pPr>
                                  <w:sdt>
                                    <w:sdtPr>
                                      <w:rPr>
                                        <w:rFonts w:ascii="Arial" w:hAnsi="Arial" w:cs="Arial"/>
                                        <w:caps/>
                                        <w:color w:val="FFFFFF" w:themeColor="background1"/>
                                        <w:sz w:val="44"/>
                                        <w:szCs w:val="44"/>
                                      </w:rPr>
                                      <w:alias w:val="Company"/>
                                      <w:tag w:val=""/>
                                      <w:id w:val="922067218"/>
                                      <w:dataBinding w:prefixMappings="xmlns:ns0='http://schemas.openxmlformats.org/officeDocument/2006/extended-properties' " w:xpath="/ns0:Properties[1]/ns0:Company[1]" w:storeItemID="{6668398D-A668-4E3E-A5EB-62B293D839F1}"/>
                                      <w:text/>
                                    </w:sdtPr>
                                    <w:sdtEndPr/>
                                    <w:sdtContent>
                                      <w:r w:rsidR="004069CF">
                                        <w:rPr>
                                          <w:rFonts w:ascii="Arial" w:hAnsi="Arial" w:cs="Arial"/>
                                          <w:caps/>
                                          <w:color w:val="FFFFFF" w:themeColor="background1"/>
                                          <w:sz w:val="44"/>
                                          <w:szCs w:val="44"/>
                                        </w:rPr>
                                        <w:t xml:space="preserve">LECTURER: </w:t>
                                      </w:r>
                                      <w:r w:rsidR="004069CF" w:rsidRPr="004069CF">
                                        <w:rPr>
                                          <w:rFonts w:ascii="Arial" w:hAnsi="Arial" w:cs="Arial"/>
                                          <w:caps/>
                                          <w:color w:val="FFFFFF" w:themeColor="background1"/>
                                          <w:sz w:val="44"/>
                                          <w:szCs w:val="44"/>
                                        </w:rPr>
                                        <w:t>DUSHIKA SOUNDARAJAN</w:t>
                                      </w:r>
                                    </w:sdtContent>
                                  </w:sdt>
                                  <w:r w:rsidR="004069CF">
                                    <w:rPr>
                                      <w:caps/>
                                      <w:color w:val="FFFFFF" w:themeColor="background1"/>
                                    </w:rPr>
                                    <w:t xml:space="preserve"> |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4069CF">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7CD70CE6" w14:textId="62181FF9" w:rsidR="004069CF" w:rsidRPr="004069CF" w:rsidRDefault="004069CF">
                                      <w:pPr>
                                        <w:pStyle w:val="NoSpacing"/>
                                        <w:pBdr>
                                          <w:bottom w:val="single" w:sz="6" w:space="4" w:color="7F7F7F" w:themeColor="text1" w:themeTint="80"/>
                                        </w:pBdr>
                                        <w:rPr>
                                          <w:rFonts w:ascii="Arial" w:eastAsiaTheme="majorEastAsia" w:hAnsi="Arial" w:cs="Arial"/>
                                          <w:color w:val="595959" w:themeColor="text1" w:themeTint="A6"/>
                                          <w:sz w:val="72"/>
                                          <w:szCs w:val="72"/>
                                        </w:rPr>
                                      </w:pPr>
                                      <w:r w:rsidRPr="004069CF">
                                        <w:rPr>
                                          <w:rFonts w:ascii="Arial" w:eastAsiaTheme="majorEastAsia" w:hAnsi="Arial" w:cs="Arial"/>
                                          <w:sz w:val="72"/>
                                          <w:szCs w:val="72"/>
                                        </w:rPr>
                                        <w:t>Written Report- General Anxiety Disorder, Schizophrenia and Autism</w:t>
                                      </w:r>
                                    </w:p>
                                  </w:sdtContent>
                                </w:sdt>
                                <w:sdt>
                                  <w:sdtPr>
                                    <w:rPr>
                                      <w:rFonts w:ascii="Arial" w:hAnsi="Arial" w:cs="Arial"/>
                                      <w:caps/>
                                      <w:sz w:val="40"/>
                                      <w:szCs w:val="40"/>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6116D7F4" w14:textId="7FC8D9C0" w:rsidR="004069CF" w:rsidRPr="004069CF" w:rsidRDefault="004069CF">
                                      <w:pPr>
                                        <w:pStyle w:val="NoSpacing"/>
                                        <w:spacing w:before="240"/>
                                        <w:rPr>
                                          <w:rFonts w:ascii="Arial" w:hAnsi="Arial" w:cs="Arial"/>
                                          <w:caps/>
                                          <w:sz w:val="40"/>
                                          <w:szCs w:val="40"/>
                                        </w:rPr>
                                      </w:pPr>
                                      <w:r w:rsidRPr="004069CF">
                                        <w:rPr>
                                          <w:rFonts w:ascii="Arial" w:hAnsi="Arial" w:cs="Arial"/>
                                          <w:caps/>
                                          <w:sz w:val="40"/>
                                          <w:szCs w:val="40"/>
                                        </w:rPr>
                                        <w:t xml:space="preserve">Module: </w:t>
                                      </w:r>
                                      <w:r w:rsidR="005F4405">
                                        <w:rPr>
                                          <w:rFonts w:ascii="Arial" w:hAnsi="Arial" w:cs="Arial"/>
                                          <w:caps/>
                                          <w:sz w:val="40"/>
                                          <w:szCs w:val="40"/>
                                        </w:rPr>
                                        <w:t xml:space="preserve"> </w:t>
                                      </w:r>
                                      <w:r w:rsidRPr="004069CF">
                                        <w:rPr>
                                          <w:rFonts w:ascii="Arial" w:hAnsi="Arial" w:cs="Arial"/>
                                          <w:caps/>
                                          <w:sz w:val="40"/>
                                          <w:szCs w:val="40"/>
                                        </w:rPr>
                                        <w:t>Menta</w:t>
                                      </w:r>
                                      <w:r w:rsidR="00C4235A">
                                        <w:rPr>
                                          <w:rFonts w:ascii="Arial" w:hAnsi="Arial" w:cs="Arial"/>
                                          <w:caps/>
                                          <w:sz w:val="40"/>
                                          <w:szCs w:val="40"/>
                                        </w:rPr>
                                        <w:t xml:space="preserve">L </w:t>
                                      </w:r>
                                      <w:r w:rsidRPr="004069CF">
                                        <w:rPr>
                                          <w:rFonts w:ascii="Arial" w:hAnsi="Arial" w:cs="Arial"/>
                                          <w:caps/>
                                          <w:sz w:val="40"/>
                                          <w:szCs w:val="40"/>
                                        </w:rPr>
                                        <w:t>disorder and psychopathology</w:t>
                                      </w:r>
                                      <w:r>
                                        <w:rPr>
                                          <w:rFonts w:ascii="Arial" w:hAnsi="Arial" w:cs="Arial"/>
                                          <w:caps/>
                                          <w:sz w:val="40"/>
                                          <w:szCs w:val="40"/>
                                        </w:rPr>
                                        <w:t xml:space="preserve"> </w:t>
                                      </w:r>
                                      <w:r w:rsidR="005F4405">
                                        <w:rPr>
                                          <w:rFonts w:ascii="Arial" w:hAnsi="Arial" w:cs="Arial"/>
                                          <w:caps/>
                                          <w:sz w:val="40"/>
                                          <w:szCs w:val="40"/>
                                        </w:rPr>
                                        <w:t xml:space="preserve"> </w:t>
                                      </w:r>
                                      <w:r>
                                        <w:rPr>
                                          <w:rFonts w:ascii="Arial" w:hAnsi="Arial" w:cs="Arial"/>
                                          <w:caps/>
                                          <w:sz w:val="40"/>
                                          <w:szCs w:val="40"/>
                                        </w:rPr>
                                        <w:t xml:space="preserve"> module code: bmhp6006</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8ECE3A2"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rFonts w:ascii="Arial" w:hAnsi="Arial" w:cs="Arial"/>
                                <w:sz w:val="52"/>
                                <w:szCs w:val="5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1BFE672" w14:textId="515DA9E9" w:rsidR="004069CF" w:rsidRPr="004069CF" w:rsidRDefault="004069CF">
                                <w:pPr>
                                  <w:pStyle w:val="NoSpacing"/>
                                  <w:rPr>
                                    <w:rFonts w:ascii="Arial" w:hAnsi="Arial" w:cs="Arial"/>
                                    <w:sz w:val="52"/>
                                    <w:szCs w:val="52"/>
                                  </w:rPr>
                                </w:pPr>
                                <w:r w:rsidRPr="004069CF">
                                  <w:rPr>
                                    <w:rFonts w:ascii="Arial" w:hAnsi="Arial" w:cs="Arial"/>
                                    <w:sz w:val="52"/>
                                    <w:szCs w:val="52"/>
                                  </w:rPr>
                                  <w:t>SHAMEELA RANI</w:t>
                                </w:r>
                                <w:r>
                                  <w:rPr>
                                    <w:rFonts w:ascii="Arial" w:hAnsi="Arial" w:cs="Arial"/>
                                    <w:sz w:val="52"/>
                                    <w:szCs w:val="52"/>
                                  </w:rPr>
                                  <w:t>:  1713646</w:t>
                                </w:r>
                              </w:p>
                            </w:sdtContent>
                          </w:sdt>
                          <w:p w14:paraId="49F88FC3" w14:textId="7BE0EA5C" w:rsidR="004069CF" w:rsidRDefault="00B75B2F">
                            <w:pPr>
                              <w:pStyle w:val="NoSpacing"/>
                              <w:rPr>
                                <w:caps/>
                                <w:color w:val="FFFFFF" w:themeColor="background1"/>
                              </w:rPr>
                            </w:pPr>
                            <w:sdt>
                              <w:sdtPr>
                                <w:rPr>
                                  <w:rFonts w:ascii="Arial" w:hAnsi="Arial" w:cs="Arial"/>
                                  <w:caps/>
                                  <w:color w:val="FFFFFF" w:themeColor="background1"/>
                                  <w:sz w:val="44"/>
                                  <w:szCs w:val="44"/>
                                </w:rPr>
                                <w:alias w:val="Company"/>
                                <w:tag w:val=""/>
                                <w:id w:val="922067218"/>
                                <w:dataBinding w:prefixMappings="xmlns:ns0='http://schemas.openxmlformats.org/officeDocument/2006/extended-properties' " w:xpath="/ns0:Properties[1]/ns0:Company[1]" w:storeItemID="{6668398D-A668-4E3E-A5EB-62B293D839F1}"/>
                                <w:text/>
                              </w:sdtPr>
                              <w:sdtEndPr/>
                              <w:sdtContent>
                                <w:r w:rsidR="004069CF">
                                  <w:rPr>
                                    <w:rFonts w:ascii="Arial" w:hAnsi="Arial" w:cs="Arial"/>
                                    <w:caps/>
                                    <w:color w:val="FFFFFF" w:themeColor="background1"/>
                                    <w:sz w:val="44"/>
                                    <w:szCs w:val="44"/>
                                  </w:rPr>
                                  <w:t xml:space="preserve">LECTURER: </w:t>
                                </w:r>
                                <w:r w:rsidR="004069CF" w:rsidRPr="004069CF">
                                  <w:rPr>
                                    <w:rFonts w:ascii="Arial" w:hAnsi="Arial" w:cs="Arial"/>
                                    <w:caps/>
                                    <w:color w:val="FFFFFF" w:themeColor="background1"/>
                                    <w:sz w:val="44"/>
                                    <w:szCs w:val="44"/>
                                  </w:rPr>
                                  <w:t>DUSHIKA SOUNDARAJAN</w:t>
                                </w:r>
                              </w:sdtContent>
                            </w:sdt>
                            <w:r w:rsidR="004069CF">
                              <w:rPr>
                                <w:caps/>
                                <w:color w:val="FFFFFF" w:themeColor="background1"/>
                              </w:rPr>
                              <w:t xml:space="preserve"> |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4069CF">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Arial" w:eastAsiaTheme="majorEastAsia" w:hAnsi="Arial" w:cs="Arial"/>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7CD70CE6" w14:textId="62181FF9" w:rsidR="004069CF" w:rsidRPr="004069CF" w:rsidRDefault="004069CF">
                                <w:pPr>
                                  <w:pStyle w:val="NoSpacing"/>
                                  <w:pBdr>
                                    <w:bottom w:val="single" w:sz="6" w:space="4" w:color="7F7F7F" w:themeColor="text1" w:themeTint="80"/>
                                  </w:pBdr>
                                  <w:rPr>
                                    <w:rFonts w:ascii="Arial" w:eastAsiaTheme="majorEastAsia" w:hAnsi="Arial" w:cs="Arial"/>
                                    <w:color w:val="595959" w:themeColor="text1" w:themeTint="A6"/>
                                    <w:sz w:val="72"/>
                                    <w:szCs w:val="72"/>
                                  </w:rPr>
                                </w:pPr>
                                <w:r w:rsidRPr="004069CF">
                                  <w:rPr>
                                    <w:rFonts w:ascii="Arial" w:eastAsiaTheme="majorEastAsia" w:hAnsi="Arial" w:cs="Arial"/>
                                    <w:sz w:val="72"/>
                                    <w:szCs w:val="72"/>
                                  </w:rPr>
                                  <w:t>Written Report- General Anxiety Disorder, Schizophrenia and Autism</w:t>
                                </w:r>
                              </w:p>
                            </w:sdtContent>
                          </w:sdt>
                          <w:sdt>
                            <w:sdtPr>
                              <w:rPr>
                                <w:rFonts w:ascii="Arial" w:hAnsi="Arial" w:cs="Arial"/>
                                <w:caps/>
                                <w:sz w:val="40"/>
                                <w:szCs w:val="40"/>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6116D7F4" w14:textId="7FC8D9C0" w:rsidR="004069CF" w:rsidRPr="004069CF" w:rsidRDefault="004069CF">
                                <w:pPr>
                                  <w:pStyle w:val="NoSpacing"/>
                                  <w:spacing w:before="240"/>
                                  <w:rPr>
                                    <w:rFonts w:ascii="Arial" w:hAnsi="Arial" w:cs="Arial"/>
                                    <w:caps/>
                                    <w:sz w:val="40"/>
                                    <w:szCs w:val="40"/>
                                  </w:rPr>
                                </w:pPr>
                                <w:r w:rsidRPr="004069CF">
                                  <w:rPr>
                                    <w:rFonts w:ascii="Arial" w:hAnsi="Arial" w:cs="Arial"/>
                                    <w:caps/>
                                    <w:sz w:val="40"/>
                                    <w:szCs w:val="40"/>
                                  </w:rPr>
                                  <w:t xml:space="preserve">Module: </w:t>
                                </w:r>
                                <w:r w:rsidR="005F4405">
                                  <w:rPr>
                                    <w:rFonts w:ascii="Arial" w:hAnsi="Arial" w:cs="Arial"/>
                                    <w:caps/>
                                    <w:sz w:val="40"/>
                                    <w:szCs w:val="40"/>
                                  </w:rPr>
                                  <w:t xml:space="preserve"> </w:t>
                                </w:r>
                                <w:r w:rsidRPr="004069CF">
                                  <w:rPr>
                                    <w:rFonts w:ascii="Arial" w:hAnsi="Arial" w:cs="Arial"/>
                                    <w:caps/>
                                    <w:sz w:val="40"/>
                                    <w:szCs w:val="40"/>
                                  </w:rPr>
                                  <w:t>Menta</w:t>
                                </w:r>
                                <w:r w:rsidR="00C4235A">
                                  <w:rPr>
                                    <w:rFonts w:ascii="Arial" w:hAnsi="Arial" w:cs="Arial"/>
                                    <w:caps/>
                                    <w:sz w:val="40"/>
                                    <w:szCs w:val="40"/>
                                  </w:rPr>
                                  <w:t xml:space="preserve">L </w:t>
                                </w:r>
                                <w:r w:rsidRPr="004069CF">
                                  <w:rPr>
                                    <w:rFonts w:ascii="Arial" w:hAnsi="Arial" w:cs="Arial"/>
                                    <w:caps/>
                                    <w:sz w:val="40"/>
                                    <w:szCs w:val="40"/>
                                  </w:rPr>
                                  <w:t>disorder and psychopathology</w:t>
                                </w:r>
                                <w:r>
                                  <w:rPr>
                                    <w:rFonts w:ascii="Arial" w:hAnsi="Arial" w:cs="Arial"/>
                                    <w:caps/>
                                    <w:sz w:val="40"/>
                                    <w:szCs w:val="40"/>
                                  </w:rPr>
                                  <w:t xml:space="preserve"> </w:t>
                                </w:r>
                                <w:r w:rsidR="005F4405">
                                  <w:rPr>
                                    <w:rFonts w:ascii="Arial" w:hAnsi="Arial" w:cs="Arial"/>
                                    <w:caps/>
                                    <w:sz w:val="40"/>
                                    <w:szCs w:val="40"/>
                                  </w:rPr>
                                  <w:t xml:space="preserve"> </w:t>
                                </w:r>
                                <w:r>
                                  <w:rPr>
                                    <w:rFonts w:ascii="Arial" w:hAnsi="Arial" w:cs="Arial"/>
                                    <w:caps/>
                                    <w:sz w:val="40"/>
                                    <w:szCs w:val="40"/>
                                  </w:rPr>
                                  <w:t xml:space="preserve"> module code: bmhp6006</w:t>
                                </w:r>
                              </w:p>
                            </w:sdtContent>
                          </w:sdt>
                        </w:txbxContent>
                      </v:textbox>
                    </v:shape>
                    <w10:wrap anchorx="page" anchory="page"/>
                  </v:group>
                </w:pict>
              </mc:Fallback>
            </mc:AlternateContent>
          </w:r>
        </w:p>
        <w:p w14:paraId="6D775D96" w14:textId="0FDBF1BD" w:rsidR="004069CF" w:rsidRDefault="004069CF">
          <w:r>
            <w:br w:type="page"/>
          </w:r>
        </w:p>
      </w:sdtContent>
    </w:sdt>
    <w:p w14:paraId="55295624" w14:textId="77777777" w:rsidR="00D2014B" w:rsidRDefault="004069CF">
      <w:pPr>
        <w:rPr>
          <w:rFonts w:ascii="Arial" w:hAnsi="Arial" w:cs="Arial"/>
          <w:sz w:val="44"/>
          <w:szCs w:val="44"/>
        </w:rPr>
      </w:pPr>
      <w:r>
        <w:rPr>
          <w:rFonts w:ascii="Arial" w:hAnsi="Arial" w:cs="Arial"/>
          <w:sz w:val="44"/>
          <w:szCs w:val="44"/>
        </w:rPr>
        <w:lastRenderedPageBreak/>
        <w:t xml:space="preserve">         </w:t>
      </w:r>
    </w:p>
    <w:sdt>
      <w:sdtPr>
        <w:id w:val="103268793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DDA7F51" w14:textId="28CB6AA3" w:rsidR="00D2014B" w:rsidRPr="00E17C9A" w:rsidRDefault="00D2014B">
          <w:pPr>
            <w:pStyle w:val="TOCHeading"/>
            <w:rPr>
              <w:rFonts w:ascii="Arial" w:hAnsi="Arial" w:cs="Arial"/>
              <w:color w:val="auto"/>
              <w:sz w:val="36"/>
              <w:szCs w:val="36"/>
            </w:rPr>
          </w:pPr>
          <w:r w:rsidRPr="00E17C9A">
            <w:rPr>
              <w:rFonts w:ascii="Arial" w:hAnsi="Arial" w:cs="Arial"/>
              <w:color w:val="auto"/>
              <w:sz w:val="36"/>
              <w:szCs w:val="36"/>
            </w:rPr>
            <w:t>Contents</w:t>
          </w:r>
        </w:p>
        <w:p w14:paraId="0C378796" w14:textId="619CBEE2" w:rsidR="00E7759E" w:rsidRDefault="00D2014B">
          <w:pPr>
            <w:pStyle w:val="TOC1"/>
            <w:tabs>
              <w:tab w:val="right" w:leader="dot" w:pos="9016"/>
            </w:tabs>
            <w:rPr>
              <w:noProof/>
            </w:rPr>
          </w:pPr>
          <w:r>
            <w:fldChar w:fldCharType="begin"/>
          </w:r>
          <w:r>
            <w:instrText xml:space="preserve"> TOC \o "1-3" \h \z \u </w:instrText>
          </w:r>
          <w:r>
            <w:fldChar w:fldCharType="separate"/>
          </w:r>
          <w:hyperlink w:anchor="_Toc68564723" w:history="1">
            <w:r w:rsidR="00E7759E" w:rsidRPr="00EA11B0">
              <w:rPr>
                <w:rStyle w:val="Hyperlink"/>
                <w:noProof/>
              </w:rPr>
              <w:t>Introduction</w:t>
            </w:r>
            <w:r w:rsidR="00E7759E">
              <w:rPr>
                <w:noProof/>
                <w:webHidden/>
              </w:rPr>
              <w:tab/>
            </w:r>
            <w:r w:rsidR="00E7759E">
              <w:rPr>
                <w:noProof/>
                <w:webHidden/>
              </w:rPr>
              <w:fldChar w:fldCharType="begin"/>
            </w:r>
            <w:r w:rsidR="00E7759E">
              <w:rPr>
                <w:noProof/>
                <w:webHidden/>
              </w:rPr>
              <w:instrText xml:space="preserve"> PAGEREF _Toc68564723 \h </w:instrText>
            </w:r>
            <w:r w:rsidR="00E7759E">
              <w:rPr>
                <w:noProof/>
                <w:webHidden/>
              </w:rPr>
            </w:r>
            <w:r w:rsidR="00E7759E">
              <w:rPr>
                <w:noProof/>
                <w:webHidden/>
              </w:rPr>
              <w:fldChar w:fldCharType="separate"/>
            </w:r>
            <w:r w:rsidR="00E7759E">
              <w:rPr>
                <w:noProof/>
                <w:webHidden/>
              </w:rPr>
              <w:t>2</w:t>
            </w:r>
            <w:r w:rsidR="00E7759E">
              <w:rPr>
                <w:noProof/>
                <w:webHidden/>
              </w:rPr>
              <w:fldChar w:fldCharType="end"/>
            </w:r>
          </w:hyperlink>
        </w:p>
        <w:p w14:paraId="49592D94" w14:textId="372E338D" w:rsidR="00E7759E" w:rsidRDefault="00E7759E">
          <w:pPr>
            <w:pStyle w:val="TOC1"/>
            <w:tabs>
              <w:tab w:val="right" w:leader="dot" w:pos="9016"/>
            </w:tabs>
            <w:rPr>
              <w:noProof/>
            </w:rPr>
          </w:pPr>
          <w:hyperlink w:anchor="_Toc68564724" w:history="1">
            <w:r w:rsidRPr="00EA11B0">
              <w:rPr>
                <w:rStyle w:val="Hyperlink"/>
                <w:noProof/>
              </w:rPr>
              <w:t>Autism</w:t>
            </w:r>
            <w:r>
              <w:rPr>
                <w:noProof/>
                <w:webHidden/>
              </w:rPr>
              <w:tab/>
            </w:r>
            <w:r>
              <w:rPr>
                <w:noProof/>
                <w:webHidden/>
              </w:rPr>
              <w:fldChar w:fldCharType="begin"/>
            </w:r>
            <w:r>
              <w:rPr>
                <w:noProof/>
                <w:webHidden/>
              </w:rPr>
              <w:instrText xml:space="preserve"> PAGEREF _Toc68564724 \h </w:instrText>
            </w:r>
            <w:r>
              <w:rPr>
                <w:noProof/>
                <w:webHidden/>
              </w:rPr>
            </w:r>
            <w:r>
              <w:rPr>
                <w:noProof/>
                <w:webHidden/>
              </w:rPr>
              <w:fldChar w:fldCharType="separate"/>
            </w:r>
            <w:r>
              <w:rPr>
                <w:noProof/>
                <w:webHidden/>
              </w:rPr>
              <w:t>3</w:t>
            </w:r>
            <w:r>
              <w:rPr>
                <w:noProof/>
                <w:webHidden/>
              </w:rPr>
              <w:fldChar w:fldCharType="end"/>
            </w:r>
          </w:hyperlink>
        </w:p>
        <w:p w14:paraId="7D36676B" w14:textId="5C69E7AE" w:rsidR="00E7759E" w:rsidRDefault="00E7759E">
          <w:pPr>
            <w:pStyle w:val="TOC1"/>
            <w:tabs>
              <w:tab w:val="right" w:leader="dot" w:pos="9016"/>
            </w:tabs>
            <w:rPr>
              <w:noProof/>
            </w:rPr>
          </w:pPr>
          <w:hyperlink w:anchor="_Toc68564725" w:history="1">
            <w:r w:rsidRPr="00EA11B0">
              <w:rPr>
                <w:rStyle w:val="Hyperlink"/>
                <w:noProof/>
              </w:rPr>
              <w:t>Classification</w:t>
            </w:r>
            <w:r>
              <w:rPr>
                <w:noProof/>
                <w:webHidden/>
              </w:rPr>
              <w:tab/>
            </w:r>
            <w:r>
              <w:rPr>
                <w:noProof/>
                <w:webHidden/>
              </w:rPr>
              <w:fldChar w:fldCharType="begin"/>
            </w:r>
            <w:r>
              <w:rPr>
                <w:noProof/>
                <w:webHidden/>
              </w:rPr>
              <w:instrText xml:space="preserve"> PAGEREF _Toc68564725 \h </w:instrText>
            </w:r>
            <w:r>
              <w:rPr>
                <w:noProof/>
                <w:webHidden/>
              </w:rPr>
            </w:r>
            <w:r>
              <w:rPr>
                <w:noProof/>
                <w:webHidden/>
              </w:rPr>
              <w:fldChar w:fldCharType="separate"/>
            </w:r>
            <w:r>
              <w:rPr>
                <w:noProof/>
                <w:webHidden/>
              </w:rPr>
              <w:t>4</w:t>
            </w:r>
            <w:r>
              <w:rPr>
                <w:noProof/>
                <w:webHidden/>
              </w:rPr>
              <w:fldChar w:fldCharType="end"/>
            </w:r>
          </w:hyperlink>
        </w:p>
        <w:p w14:paraId="2B2A8037" w14:textId="0D6AB478" w:rsidR="00E7759E" w:rsidRDefault="00E7759E">
          <w:pPr>
            <w:pStyle w:val="TOC1"/>
            <w:tabs>
              <w:tab w:val="right" w:leader="dot" w:pos="9016"/>
            </w:tabs>
            <w:rPr>
              <w:noProof/>
            </w:rPr>
          </w:pPr>
          <w:hyperlink w:anchor="_Toc68564726" w:history="1">
            <w:r w:rsidRPr="00EA11B0">
              <w:rPr>
                <w:rStyle w:val="Hyperlink"/>
                <w:noProof/>
              </w:rPr>
              <w:t>Diagnosis</w:t>
            </w:r>
            <w:r>
              <w:rPr>
                <w:noProof/>
                <w:webHidden/>
              </w:rPr>
              <w:tab/>
            </w:r>
            <w:r>
              <w:rPr>
                <w:noProof/>
                <w:webHidden/>
              </w:rPr>
              <w:fldChar w:fldCharType="begin"/>
            </w:r>
            <w:r>
              <w:rPr>
                <w:noProof/>
                <w:webHidden/>
              </w:rPr>
              <w:instrText xml:space="preserve"> PAGEREF _Toc68564726 \h </w:instrText>
            </w:r>
            <w:r>
              <w:rPr>
                <w:noProof/>
                <w:webHidden/>
              </w:rPr>
            </w:r>
            <w:r>
              <w:rPr>
                <w:noProof/>
                <w:webHidden/>
              </w:rPr>
              <w:fldChar w:fldCharType="separate"/>
            </w:r>
            <w:r>
              <w:rPr>
                <w:noProof/>
                <w:webHidden/>
              </w:rPr>
              <w:t>4</w:t>
            </w:r>
            <w:r>
              <w:rPr>
                <w:noProof/>
                <w:webHidden/>
              </w:rPr>
              <w:fldChar w:fldCharType="end"/>
            </w:r>
          </w:hyperlink>
        </w:p>
        <w:p w14:paraId="188579B3" w14:textId="4346018F" w:rsidR="00E7759E" w:rsidRDefault="00E7759E">
          <w:pPr>
            <w:pStyle w:val="TOC1"/>
            <w:tabs>
              <w:tab w:val="right" w:leader="dot" w:pos="9016"/>
            </w:tabs>
            <w:rPr>
              <w:noProof/>
            </w:rPr>
          </w:pPr>
          <w:hyperlink w:anchor="_Toc68564727" w:history="1">
            <w:r w:rsidRPr="00EA11B0">
              <w:rPr>
                <w:rStyle w:val="Hyperlink"/>
                <w:noProof/>
              </w:rPr>
              <w:t>Treatment</w:t>
            </w:r>
            <w:r>
              <w:rPr>
                <w:noProof/>
                <w:webHidden/>
              </w:rPr>
              <w:tab/>
            </w:r>
            <w:r>
              <w:rPr>
                <w:noProof/>
                <w:webHidden/>
              </w:rPr>
              <w:fldChar w:fldCharType="begin"/>
            </w:r>
            <w:r>
              <w:rPr>
                <w:noProof/>
                <w:webHidden/>
              </w:rPr>
              <w:instrText xml:space="preserve"> PAGEREF _Toc68564727 \h </w:instrText>
            </w:r>
            <w:r>
              <w:rPr>
                <w:noProof/>
                <w:webHidden/>
              </w:rPr>
            </w:r>
            <w:r>
              <w:rPr>
                <w:noProof/>
                <w:webHidden/>
              </w:rPr>
              <w:fldChar w:fldCharType="separate"/>
            </w:r>
            <w:r>
              <w:rPr>
                <w:noProof/>
                <w:webHidden/>
              </w:rPr>
              <w:t>5</w:t>
            </w:r>
            <w:r>
              <w:rPr>
                <w:noProof/>
                <w:webHidden/>
              </w:rPr>
              <w:fldChar w:fldCharType="end"/>
            </w:r>
          </w:hyperlink>
        </w:p>
        <w:p w14:paraId="539A98F3" w14:textId="2E72F4B1" w:rsidR="00E7759E" w:rsidRDefault="00E7759E">
          <w:pPr>
            <w:pStyle w:val="TOC1"/>
            <w:tabs>
              <w:tab w:val="right" w:leader="dot" w:pos="9016"/>
            </w:tabs>
            <w:rPr>
              <w:noProof/>
            </w:rPr>
          </w:pPr>
          <w:hyperlink w:anchor="_Toc68564728" w:history="1">
            <w:r w:rsidRPr="00EA11B0">
              <w:rPr>
                <w:rStyle w:val="Hyperlink"/>
                <w:noProof/>
              </w:rPr>
              <w:t>Measurements of Rehabilitation</w:t>
            </w:r>
            <w:r>
              <w:rPr>
                <w:noProof/>
                <w:webHidden/>
              </w:rPr>
              <w:tab/>
            </w:r>
            <w:r>
              <w:rPr>
                <w:noProof/>
                <w:webHidden/>
              </w:rPr>
              <w:fldChar w:fldCharType="begin"/>
            </w:r>
            <w:r>
              <w:rPr>
                <w:noProof/>
                <w:webHidden/>
              </w:rPr>
              <w:instrText xml:space="preserve"> PAGEREF _Toc68564728 \h </w:instrText>
            </w:r>
            <w:r>
              <w:rPr>
                <w:noProof/>
                <w:webHidden/>
              </w:rPr>
            </w:r>
            <w:r>
              <w:rPr>
                <w:noProof/>
                <w:webHidden/>
              </w:rPr>
              <w:fldChar w:fldCharType="separate"/>
            </w:r>
            <w:r>
              <w:rPr>
                <w:noProof/>
                <w:webHidden/>
              </w:rPr>
              <w:t>5</w:t>
            </w:r>
            <w:r>
              <w:rPr>
                <w:noProof/>
                <w:webHidden/>
              </w:rPr>
              <w:fldChar w:fldCharType="end"/>
            </w:r>
          </w:hyperlink>
        </w:p>
        <w:p w14:paraId="6CEA82B5" w14:textId="3479940D" w:rsidR="00E7759E" w:rsidRDefault="00E7759E">
          <w:pPr>
            <w:pStyle w:val="TOC1"/>
            <w:tabs>
              <w:tab w:val="right" w:leader="dot" w:pos="9016"/>
            </w:tabs>
            <w:rPr>
              <w:noProof/>
            </w:rPr>
          </w:pPr>
          <w:hyperlink w:anchor="_Toc68564729" w:history="1">
            <w:r w:rsidRPr="00EA11B0">
              <w:rPr>
                <w:rStyle w:val="Hyperlink"/>
                <w:noProof/>
              </w:rPr>
              <w:t>Recommendation</w:t>
            </w:r>
            <w:r>
              <w:rPr>
                <w:noProof/>
                <w:webHidden/>
              </w:rPr>
              <w:tab/>
            </w:r>
            <w:r>
              <w:rPr>
                <w:noProof/>
                <w:webHidden/>
              </w:rPr>
              <w:fldChar w:fldCharType="begin"/>
            </w:r>
            <w:r>
              <w:rPr>
                <w:noProof/>
                <w:webHidden/>
              </w:rPr>
              <w:instrText xml:space="preserve"> PAGEREF _Toc68564729 \h </w:instrText>
            </w:r>
            <w:r>
              <w:rPr>
                <w:noProof/>
                <w:webHidden/>
              </w:rPr>
            </w:r>
            <w:r>
              <w:rPr>
                <w:noProof/>
                <w:webHidden/>
              </w:rPr>
              <w:fldChar w:fldCharType="separate"/>
            </w:r>
            <w:r>
              <w:rPr>
                <w:noProof/>
                <w:webHidden/>
              </w:rPr>
              <w:t>5</w:t>
            </w:r>
            <w:r>
              <w:rPr>
                <w:noProof/>
                <w:webHidden/>
              </w:rPr>
              <w:fldChar w:fldCharType="end"/>
            </w:r>
          </w:hyperlink>
        </w:p>
        <w:p w14:paraId="7BA55130" w14:textId="3DAE795A" w:rsidR="00E7759E" w:rsidRDefault="00E7759E">
          <w:pPr>
            <w:pStyle w:val="TOC1"/>
            <w:tabs>
              <w:tab w:val="right" w:leader="dot" w:pos="9016"/>
            </w:tabs>
            <w:rPr>
              <w:noProof/>
            </w:rPr>
          </w:pPr>
          <w:hyperlink w:anchor="_Toc68564730" w:history="1">
            <w:r w:rsidRPr="00EA11B0">
              <w:rPr>
                <w:rStyle w:val="Hyperlink"/>
                <w:noProof/>
              </w:rPr>
              <w:t>General Anxiety Disorder</w:t>
            </w:r>
            <w:r>
              <w:rPr>
                <w:noProof/>
                <w:webHidden/>
              </w:rPr>
              <w:tab/>
            </w:r>
            <w:r>
              <w:rPr>
                <w:noProof/>
                <w:webHidden/>
              </w:rPr>
              <w:fldChar w:fldCharType="begin"/>
            </w:r>
            <w:r>
              <w:rPr>
                <w:noProof/>
                <w:webHidden/>
              </w:rPr>
              <w:instrText xml:space="preserve"> PAGEREF _Toc68564730 \h </w:instrText>
            </w:r>
            <w:r>
              <w:rPr>
                <w:noProof/>
                <w:webHidden/>
              </w:rPr>
            </w:r>
            <w:r>
              <w:rPr>
                <w:noProof/>
                <w:webHidden/>
              </w:rPr>
              <w:fldChar w:fldCharType="separate"/>
            </w:r>
            <w:r>
              <w:rPr>
                <w:noProof/>
                <w:webHidden/>
              </w:rPr>
              <w:t>5</w:t>
            </w:r>
            <w:r>
              <w:rPr>
                <w:noProof/>
                <w:webHidden/>
              </w:rPr>
              <w:fldChar w:fldCharType="end"/>
            </w:r>
          </w:hyperlink>
        </w:p>
        <w:p w14:paraId="10288CF6" w14:textId="47B9BB64" w:rsidR="00E7759E" w:rsidRDefault="00E7759E">
          <w:pPr>
            <w:pStyle w:val="TOC1"/>
            <w:tabs>
              <w:tab w:val="right" w:leader="dot" w:pos="9016"/>
            </w:tabs>
            <w:rPr>
              <w:noProof/>
            </w:rPr>
          </w:pPr>
          <w:hyperlink w:anchor="_Toc68564731" w:history="1">
            <w:r w:rsidRPr="00EA11B0">
              <w:rPr>
                <w:rStyle w:val="Hyperlink"/>
                <w:noProof/>
              </w:rPr>
              <w:t>Classification</w:t>
            </w:r>
            <w:r>
              <w:rPr>
                <w:noProof/>
                <w:webHidden/>
              </w:rPr>
              <w:tab/>
            </w:r>
            <w:r>
              <w:rPr>
                <w:noProof/>
                <w:webHidden/>
              </w:rPr>
              <w:fldChar w:fldCharType="begin"/>
            </w:r>
            <w:r>
              <w:rPr>
                <w:noProof/>
                <w:webHidden/>
              </w:rPr>
              <w:instrText xml:space="preserve"> PAGEREF _Toc68564731 \h </w:instrText>
            </w:r>
            <w:r>
              <w:rPr>
                <w:noProof/>
                <w:webHidden/>
              </w:rPr>
            </w:r>
            <w:r>
              <w:rPr>
                <w:noProof/>
                <w:webHidden/>
              </w:rPr>
              <w:fldChar w:fldCharType="separate"/>
            </w:r>
            <w:r>
              <w:rPr>
                <w:noProof/>
                <w:webHidden/>
              </w:rPr>
              <w:t>6</w:t>
            </w:r>
            <w:r>
              <w:rPr>
                <w:noProof/>
                <w:webHidden/>
              </w:rPr>
              <w:fldChar w:fldCharType="end"/>
            </w:r>
          </w:hyperlink>
        </w:p>
        <w:p w14:paraId="7EB469D8" w14:textId="7A77F186" w:rsidR="00E7759E" w:rsidRDefault="00E7759E">
          <w:pPr>
            <w:pStyle w:val="TOC1"/>
            <w:tabs>
              <w:tab w:val="right" w:leader="dot" w:pos="9016"/>
            </w:tabs>
            <w:rPr>
              <w:noProof/>
            </w:rPr>
          </w:pPr>
          <w:hyperlink w:anchor="_Toc68564732" w:history="1">
            <w:r w:rsidRPr="00EA11B0">
              <w:rPr>
                <w:rStyle w:val="Hyperlink"/>
                <w:noProof/>
              </w:rPr>
              <w:t>Diagnosis</w:t>
            </w:r>
            <w:r>
              <w:rPr>
                <w:noProof/>
                <w:webHidden/>
              </w:rPr>
              <w:tab/>
            </w:r>
            <w:r>
              <w:rPr>
                <w:noProof/>
                <w:webHidden/>
              </w:rPr>
              <w:fldChar w:fldCharType="begin"/>
            </w:r>
            <w:r>
              <w:rPr>
                <w:noProof/>
                <w:webHidden/>
              </w:rPr>
              <w:instrText xml:space="preserve"> PAGEREF _Toc68564732 \h </w:instrText>
            </w:r>
            <w:r>
              <w:rPr>
                <w:noProof/>
                <w:webHidden/>
              </w:rPr>
            </w:r>
            <w:r>
              <w:rPr>
                <w:noProof/>
                <w:webHidden/>
              </w:rPr>
              <w:fldChar w:fldCharType="separate"/>
            </w:r>
            <w:r>
              <w:rPr>
                <w:noProof/>
                <w:webHidden/>
              </w:rPr>
              <w:t>6</w:t>
            </w:r>
            <w:r>
              <w:rPr>
                <w:noProof/>
                <w:webHidden/>
              </w:rPr>
              <w:fldChar w:fldCharType="end"/>
            </w:r>
          </w:hyperlink>
        </w:p>
        <w:p w14:paraId="6A4D7150" w14:textId="7E79F6B9" w:rsidR="00E7759E" w:rsidRDefault="00E7759E">
          <w:pPr>
            <w:pStyle w:val="TOC1"/>
            <w:tabs>
              <w:tab w:val="right" w:leader="dot" w:pos="9016"/>
            </w:tabs>
            <w:rPr>
              <w:noProof/>
            </w:rPr>
          </w:pPr>
          <w:hyperlink w:anchor="_Toc68564733" w:history="1">
            <w:r w:rsidRPr="00EA11B0">
              <w:rPr>
                <w:rStyle w:val="Hyperlink"/>
                <w:noProof/>
              </w:rPr>
              <w:t>Treatment</w:t>
            </w:r>
            <w:r>
              <w:rPr>
                <w:noProof/>
                <w:webHidden/>
              </w:rPr>
              <w:tab/>
            </w:r>
            <w:r>
              <w:rPr>
                <w:noProof/>
                <w:webHidden/>
              </w:rPr>
              <w:fldChar w:fldCharType="begin"/>
            </w:r>
            <w:r>
              <w:rPr>
                <w:noProof/>
                <w:webHidden/>
              </w:rPr>
              <w:instrText xml:space="preserve"> PAGEREF _Toc68564733 \h </w:instrText>
            </w:r>
            <w:r>
              <w:rPr>
                <w:noProof/>
                <w:webHidden/>
              </w:rPr>
            </w:r>
            <w:r>
              <w:rPr>
                <w:noProof/>
                <w:webHidden/>
              </w:rPr>
              <w:fldChar w:fldCharType="separate"/>
            </w:r>
            <w:r>
              <w:rPr>
                <w:noProof/>
                <w:webHidden/>
              </w:rPr>
              <w:t>6</w:t>
            </w:r>
            <w:r>
              <w:rPr>
                <w:noProof/>
                <w:webHidden/>
              </w:rPr>
              <w:fldChar w:fldCharType="end"/>
            </w:r>
          </w:hyperlink>
        </w:p>
        <w:p w14:paraId="3800EEFE" w14:textId="4CAB9968" w:rsidR="00E7759E" w:rsidRDefault="00E7759E">
          <w:pPr>
            <w:pStyle w:val="TOC1"/>
            <w:tabs>
              <w:tab w:val="right" w:leader="dot" w:pos="9016"/>
            </w:tabs>
            <w:rPr>
              <w:noProof/>
            </w:rPr>
          </w:pPr>
          <w:hyperlink w:anchor="_Toc68564734" w:history="1">
            <w:r w:rsidRPr="00EA11B0">
              <w:rPr>
                <w:rStyle w:val="Hyperlink"/>
                <w:noProof/>
              </w:rPr>
              <w:t>Measurements of Rehabilitation</w:t>
            </w:r>
            <w:r>
              <w:rPr>
                <w:noProof/>
                <w:webHidden/>
              </w:rPr>
              <w:tab/>
            </w:r>
            <w:r>
              <w:rPr>
                <w:noProof/>
                <w:webHidden/>
              </w:rPr>
              <w:fldChar w:fldCharType="begin"/>
            </w:r>
            <w:r>
              <w:rPr>
                <w:noProof/>
                <w:webHidden/>
              </w:rPr>
              <w:instrText xml:space="preserve"> PAGEREF _Toc68564734 \h </w:instrText>
            </w:r>
            <w:r>
              <w:rPr>
                <w:noProof/>
                <w:webHidden/>
              </w:rPr>
            </w:r>
            <w:r>
              <w:rPr>
                <w:noProof/>
                <w:webHidden/>
              </w:rPr>
              <w:fldChar w:fldCharType="separate"/>
            </w:r>
            <w:r>
              <w:rPr>
                <w:noProof/>
                <w:webHidden/>
              </w:rPr>
              <w:t>7</w:t>
            </w:r>
            <w:r>
              <w:rPr>
                <w:noProof/>
                <w:webHidden/>
              </w:rPr>
              <w:fldChar w:fldCharType="end"/>
            </w:r>
          </w:hyperlink>
        </w:p>
        <w:p w14:paraId="16DD5374" w14:textId="2A05D059" w:rsidR="00E7759E" w:rsidRDefault="00E7759E">
          <w:pPr>
            <w:pStyle w:val="TOC1"/>
            <w:tabs>
              <w:tab w:val="right" w:leader="dot" w:pos="9016"/>
            </w:tabs>
            <w:rPr>
              <w:noProof/>
            </w:rPr>
          </w:pPr>
          <w:hyperlink w:anchor="_Toc68564735" w:history="1">
            <w:r w:rsidRPr="00EA11B0">
              <w:rPr>
                <w:rStyle w:val="Hyperlink"/>
                <w:noProof/>
              </w:rPr>
              <w:t>Recommendation</w:t>
            </w:r>
            <w:r>
              <w:rPr>
                <w:noProof/>
                <w:webHidden/>
              </w:rPr>
              <w:tab/>
            </w:r>
            <w:r>
              <w:rPr>
                <w:noProof/>
                <w:webHidden/>
              </w:rPr>
              <w:fldChar w:fldCharType="begin"/>
            </w:r>
            <w:r>
              <w:rPr>
                <w:noProof/>
                <w:webHidden/>
              </w:rPr>
              <w:instrText xml:space="preserve"> PAGEREF _Toc68564735 \h </w:instrText>
            </w:r>
            <w:r>
              <w:rPr>
                <w:noProof/>
                <w:webHidden/>
              </w:rPr>
            </w:r>
            <w:r>
              <w:rPr>
                <w:noProof/>
                <w:webHidden/>
              </w:rPr>
              <w:fldChar w:fldCharType="separate"/>
            </w:r>
            <w:r>
              <w:rPr>
                <w:noProof/>
                <w:webHidden/>
              </w:rPr>
              <w:t>7</w:t>
            </w:r>
            <w:r>
              <w:rPr>
                <w:noProof/>
                <w:webHidden/>
              </w:rPr>
              <w:fldChar w:fldCharType="end"/>
            </w:r>
          </w:hyperlink>
        </w:p>
        <w:p w14:paraId="43D74010" w14:textId="52FBC47C" w:rsidR="00E7759E" w:rsidRDefault="00E7759E">
          <w:pPr>
            <w:pStyle w:val="TOC1"/>
            <w:tabs>
              <w:tab w:val="right" w:leader="dot" w:pos="9016"/>
            </w:tabs>
            <w:rPr>
              <w:noProof/>
            </w:rPr>
          </w:pPr>
          <w:hyperlink w:anchor="_Toc68564736" w:history="1">
            <w:r w:rsidRPr="00EA11B0">
              <w:rPr>
                <w:rStyle w:val="Hyperlink"/>
                <w:noProof/>
              </w:rPr>
              <w:t>Schizophrenia</w:t>
            </w:r>
            <w:r>
              <w:rPr>
                <w:noProof/>
                <w:webHidden/>
              </w:rPr>
              <w:tab/>
            </w:r>
            <w:r>
              <w:rPr>
                <w:noProof/>
                <w:webHidden/>
              </w:rPr>
              <w:fldChar w:fldCharType="begin"/>
            </w:r>
            <w:r>
              <w:rPr>
                <w:noProof/>
                <w:webHidden/>
              </w:rPr>
              <w:instrText xml:space="preserve"> PAGEREF _Toc68564736 \h </w:instrText>
            </w:r>
            <w:r>
              <w:rPr>
                <w:noProof/>
                <w:webHidden/>
              </w:rPr>
            </w:r>
            <w:r>
              <w:rPr>
                <w:noProof/>
                <w:webHidden/>
              </w:rPr>
              <w:fldChar w:fldCharType="separate"/>
            </w:r>
            <w:r>
              <w:rPr>
                <w:noProof/>
                <w:webHidden/>
              </w:rPr>
              <w:t>8</w:t>
            </w:r>
            <w:r>
              <w:rPr>
                <w:noProof/>
                <w:webHidden/>
              </w:rPr>
              <w:fldChar w:fldCharType="end"/>
            </w:r>
          </w:hyperlink>
        </w:p>
        <w:p w14:paraId="33C1851F" w14:textId="14E7D0DE" w:rsidR="00E7759E" w:rsidRDefault="00E7759E">
          <w:pPr>
            <w:pStyle w:val="TOC1"/>
            <w:tabs>
              <w:tab w:val="right" w:leader="dot" w:pos="9016"/>
            </w:tabs>
            <w:rPr>
              <w:noProof/>
            </w:rPr>
          </w:pPr>
          <w:hyperlink w:anchor="_Toc68564737" w:history="1">
            <w:r w:rsidRPr="00EA11B0">
              <w:rPr>
                <w:rStyle w:val="Hyperlink"/>
                <w:noProof/>
              </w:rPr>
              <w:t>Classification</w:t>
            </w:r>
            <w:r>
              <w:rPr>
                <w:noProof/>
                <w:webHidden/>
              </w:rPr>
              <w:tab/>
            </w:r>
            <w:r>
              <w:rPr>
                <w:noProof/>
                <w:webHidden/>
              </w:rPr>
              <w:fldChar w:fldCharType="begin"/>
            </w:r>
            <w:r>
              <w:rPr>
                <w:noProof/>
                <w:webHidden/>
              </w:rPr>
              <w:instrText xml:space="preserve"> PAGEREF _Toc68564737 \h </w:instrText>
            </w:r>
            <w:r>
              <w:rPr>
                <w:noProof/>
                <w:webHidden/>
              </w:rPr>
            </w:r>
            <w:r>
              <w:rPr>
                <w:noProof/>
                <w:webHidden/>
              </w:rPr>
              <w:fldChar w:fldCharType="separate"/>
            </w:r>
            <w:r>
              <w:rPr>
                <w:noProof/>
                <w:webHidden/>
              </w:rPr>
              <w:t>8</w:t>
            </w:r>
            <w:r>
              <w:rPr>
                <w:noProof/>
                <w:webHidden/>
              </w:rPr>
              <w:fldChar w:fldCharType="end"/>
            </w:r>
          </w:hyperlink>
        </w:p>
        <w:p w14:paraId="221CD1E7" w14:textId="1C9718BB" w:rsidR="00E7759E" w:rsidRDefault="00E7759E">
          <w:pPr>
            <w:pStyle w:val="TOC1"/>
            <w:tabs>
              <w:tab w:val="right" w:leader="dot" w:pos="9016"/>
            </w:tabs>
            <w:rPr>
              <w:noProof/>
            </w:rPr>
          </w:pPr>
          <w:hyperlink w:anchor="_Toc68564738" w:history="1">
            <w:r w:rsidRPr="00EA11B0">
              <w:rPr>
                <w:rStyle w:val="Hyperlink"/>
                <w:noProof/>
              </w:rPr>
              <w:t>Diagnosis</w:t>
            </w:r>
            <w:r>
              <w:rPr>
                <w:noProof/>
                <w:webHidden/>
              </w:rPr>
              <w:tab/>
            </w:r>
            <w:r>
              <w:rPr>
                <w:noProof/>
                <w:webHidden/>
              </w:rPr>
              <w:fldChar w:fldCharType="begin"/>
            </w:r>
            <w:r>
              <w:rPr>
                <w:noProof/>
                <w:webHidden/>
              </w:rPr>
              <w:instrText xml:space="preserve"> PAGEREF _Toc68564738 \h </w:instrText>
            </w:r>
            <w:r>
              <w:rPr>
                <w:noProof/>
                <w:webHidden/>
              </w:rPr>
            </w:r>
            <w:r>
              <w:rPr>
                <w:noProof/>
                <w:webHidden/>
              </w:rPr>
              <w:fldChar w:fldCharType="separate"/>
            </w:r>
            <w:r>
              <w:rPr>
                <w:noProof/>
                <w:webHidden/>
              </w:rPr>
              <w:t>9</w:t>
            </w:r>
            <w:r>
              <w:rPr>
                <w:noProof/>
                <w:webHidden/>
              </w:rPr>
              <w:fldChar w:fldCharType="end"/>
            </w:r>
          </w:hyperlink>
        </w:p>
        <w:p w14:paraId="46AD4403" w14:textId="2D15D0AE" w:rsidR="00E7759E" w:rsidRDefault="00E7759E">
          <w:pPr>
            <w:pStyle w:val="TOC1"/>
            <w:tabs>
              <w:tab w:val="right" w:leader="dot" w:pos="9016"/>
            </w:tabs>
            <w:rPr>
              <w:noProof/>
            </w:rPr>
          </w:pPr>
          <w:hyperlink w:anchor="_Toc68564739" w:history="1">
            <w:r w:rsidRPr="00EA11B0">
              <w:rPr>
                <w:rStyle w:val="Hyperlink"/>
                <w:noProof/>
              </w:rPr>
              <w:t>Treatment</w:t>
            </w:r>
            <w:r>
              <w:rPr>
                <w:noProof/>
                <w:webHidden/>
              </w:rPr>
              <w:tab/>
            </w:r>
            <w:r>
              <w:rPr>
                <w:noProof/>
                <w:webHidden/>
              </w:rPr>
              <w:fldChar w:fldCharType="begin"/>
            </w:r>
            <w:r>
              <w:rPr>
                <w:noProof/>
                <w:webHidden/>
              </w:rPr>
              <w:instrText xml:space="preserve"> PAGEREF _Toc68564739 \h </w:instrText>
            </w:r>
            <w:r>
              <w:rPr>
                <w:noProof/>
                <w:webHidden/>
              </w:rPr>
            </w:r>
            <w:r>
              <w:rPr>
                <w:noProof/>
                <w:webHidden/>
              </w:rPr>
              <w:fldChar w:fldCharType="separate"/>
            </w:r>
            <w:r>
              <w:rPr>
                <w:noProof/>
                <w:webHidden/>
              </w:rPr>
              <w:t>10</w:t>
            </w:r>
            <w:r>
              <w:rPr>
                <w:noProof/>
                <w:webHidden/>
              </w:rPr>
              <w:fldChar w:fldCharType="end"/>
            </w:r>
          </w:hyperlink>
        </w:p>
        <w:p w14:paraId="001710AB" w14:textId="535C4859" w:rsidR="00E7759E" w:rsidRDefault="00E7759E">
          <w:pPr>
            <w:pStyle w:val="TOC1"/>
            <w:tabs>
              <w:tab w:val="right" w:leader="dot" w:pos="9016"/>
            </w:tabs>
            <w:rPr>
              <w:noProof/>
            </w:rPr>
          </w:pPr>
          <w:hyperlink w:anchor="_Toc68564740" w:history="1">
            <w:r w:rsidRPr="00EA11B0">
              <w:rPr>
                <w:rStyle w:val="Hyperlink"/>
                <w:noProof/>
              </w:rPr>
              <w:t>Measurements of Rehabilitation</w:t>
            </w:r>
            <w:r>
              <w:rPr>
                <w:noProof/>
                <w:webHidden/>
              </w:rPr>
              <w:tab/>
            </w:r>
            <w:r>
              <w:rPr>
                <w:noProof/>
                <w:webHidden/>
              </w:rPr>
              <w:fldChar w:fldCharType="begin"/>
            </w:r>
            <w:r>
              <w:rPr>
                <w:noProof/>
                <w:webHidden/>
              </w:rPr>
              <w:instrText xml:space="preserve"> PAGEREF _Toc68564740 \h </w:instrText>
            </w:r>
            <w:r>
              <w:rPr>
                <w:noProof/>
                <w:webHidden/>
              </w:rPr>
            </w:r>
            <w:r>
              <w:rPr>
                <w:noProof/>
                <w:webHidden/>
              </w:rPr>
              <w:fldChar w:fldCharType="separate"/>
            </w:r>
            <w:r>
              <w:rPr>
                <w:noProof/>
                <w:webHidden/>
              </w:rPr>
              <w:t>11</w:t>
            </w:r>
            <w:r>
              <w:rPr>
                <w:noProof/>
                <w:webHidden/>
              </w:rPr>
              <w:fldChar w:fldCharType="end"/>
            </w:r>
          </w:hyperlink>
        </w:p>
        <w:p w14:paraId="0FE720FA" w14:textId="0EAB0AD6" w:rsidR="00E7759E" w:rsidRDefault="00E7759E">
          <w:pPr>
            <w:pStyle w:val="TOC1"/>
            <w:tabs>
              <w:tab w:val="right" w:leader="dot" w:pos="9016"/>
            </w:tabs>
            <w:rPr>
              <w:noProof/>
            </w:rPr>
          </w:pPr>
          <w:hyperlink w:anchor="_Toc68564741" w:history="1">
            <w:r w:rsidRPr="00EA11B0">
              <w:rPr>
                <w:rStyle w:val="Hyperlink"/>
                <w:noProof/>
              </w:rPr>
              <w:t>Recommendation</w:t>
            </w:r>
            <w:r>
              <w:rPr>
                <w:noProof/>
                <w:webHidden/>
              </w:rPr>
              <w:tab/>
            </w:r>
            <w:r>
              <w:rPr>
                <w:noProof/>
                <w:webHidden/>
              </w:rPr>
              <w:fldChar w:fldCharType="begin"/>
            </w:r>
            <w:r>
              <w:rPr>
                <w:noProof/>
                <w:webHidden/>
              </w:rPr>
              <w:instrText xml:space="preserve"> PAGEREF _Toc68564741 \h </w:instrText>
            </w:r>
            <w:r>
              <w:rPr>
                <w:noProof/>
                <w:webHidden/>
              </w:rPr>
            </w:r>
            <w:r>
              <w:rPr>
                <w:noProof/>
                <w:webHidden/>
              </w:rPr>
              <w:fldChar w:fldCharType="separate"/>
            </w:r>
            <w:r>
              <w:rPr>
                <w:noProof/>
                <w:webHidden/>
              </w:rPr>
              <w:t>11</w:t>
            </w:r>
            <w:r>
              <w:rPr>
                <w:noProof/>
                <w:webHidden/>
              </w:rPr>
              <w:fldChar w:fldCharType="end"/>
            </w:r>
          </w:hyperlink>
        </w:p>
        <w:p w14:paraId="30E8DAC8" w14:textId="55BE4D03" w:rsidR="00E7759E" w:rsidRDefault="00E7759E">
          <w:pPr>
            <w:pStyle w:val="TOC1"/>
            <w:tabs>
              <w:tab w:val="right" w:leader="dot" w:pos="9016"/>
            </w:tabs>
            <w:rPr>
              <w:noProof/>
            </w:rPr>
          </w:pPr>
          <w:hyperlink w:anchor="_Toc68564742" w:history="1">
            <w:r w:rsidRPr="00EA11B0">
              <w:rPr>
                <w:rStyle w:val="Hyperlink"/>
                <w:noProof/>
              </w:rPr>
              <w:t>Conclusion</w:t>
            </w:r>
            <w:r>
              <w:rPr>
                <w:noProof/>
                <w:webHidden/>
              </w:rPr>
              <w:tab/>
            </w:r>
            <w:r>
              <w:rPr>
                <w:noProof/>
                <w:webHidden/>
              </w:rPr>
              <w:fldChar w:fldCharType="begin"/>
            </w:r>
            <w:r>
              <w:rPr>
                <w:noProof/>
                <w:webHidden/>
              </w:rPr>
              <w:instrText xml:space="preserve"> PAGEREF _Toc68564742 \h </w:instrText>
            </w:r>
            <w:r>
              <w:rPr>
                <w:noProof/>
                <w:webHidden/>
              </w:rPr>
            </w:r>
            <w:r>
              <w:rPr>
                <w:noProof/>
                <w:webHidden/>
              </w:rPr>
              <w:fldChar w:fldCharType="separate"/>
            </w:r>
            <w:r>
              <w:rPr>
                <w:noProof/>
                <w:webHidden/>
              </w:rPr>
              <w:t>11</w:t>
            </w:r>
            <w:r>
              <w:rPr>
                <w:noProof/>
                <w:webHidden/>
              </w:rPr>
              <w:fldChar w:fldCharType="end"/>
            </w:r>
          </w:hyperlink>
        </w:p>
        <w:p w14:paraId="701E087C" w14:textId="09BB5879" w:rsidR="00E7759E" w:rsidRDefault="00E7759E">
          <w:pPr>
            <w:pStyle w:val="TOC1"/>
            <w:tabs>
              <w:tab w:val="right" w:leader="dot" w:pos="9016"/>
            </w:tabs>
            <w:rPr>
              <w:noProof/>
            </w:rPr>
          </w:pPr>
          <w:hyperlink w:anchor="_Toc68564743" w:history="1">
            <w:r w:rsidRPr="00EA11B0">
              <w:rPr>
                <w:rStyle w:val="Hyperlink"/>
                <w:noProof/>
              </w:rPr>
              <w:t>REFERENCES</w:t>
            </w:r>
            <w:r>
              <w:rPr>
                <w:noProof/>
                <w:webHidden/>
              </w:rPr>
              <w:tab/>
            </w:r>
            <w:r>
              <w:rPr>
                <w:noProof/>
                <w:webHidden/>
              </w:rPr>
              <w:fldChar w:fldCharType="begin"/>
            </w:r>
            <w:r>
              <w:rPr>
                <w:noProof/>
                <w:webHidden/>
              </w:rPr>
              <w:instrText xml:space="preserve"> PAGEREF _Toc68564743 \h </w:instrText>
            </w:r>
            <w:r>
              <w:rPr>
                <w:noProof/>
                <w:webHidden/>
              </w:rPr>
            </w:r>
            <w:r>
              <w:rPr>
                <w:noProof/>
                <w:webHidden/>
              </w:rPr>
              <w:fldChar w:fldCharType="separate"/>
            </w:r>
            <w:r>
              <w:rPr>
                <w:noProof/>
                <w:webHidden/>
              </w:rPr>
              <w:t>12</w:t>
            </w:r>
            <w:r>
              <w:rPr>
                <w:noProof/>
                <w:webHidden/>
              </w:rPr>
              <w:fldChar w:fldCharType="end"/>
            </w:r>
          </w:hyperlink>
        </w:p>
        <w:p w14:paraId="325310E8" w14:textId="4B385EE7" w:rsidR="00D2014B" w:rsidRDefault="00D2014B">
          <w:r>
            <w:rPr>
              <w:b/>
              <w:bCs/>
              <w:noProof/>
            </w:rPr>
            <w:fldChar w:fldCharType="end"/>
          </w:r>
        </w:p>
      </w:sdtContent>
    </w:sdt>
    <w:p w14:paraId="1E2907F1" w14:textId="1CC4DE0A" w:rsidR="00D2014B" w:rsidRDefault="004069CF">
      <w:pPr>
        <w:rPr>
          <w:rFonts w:ascii="Arial" w:hAnsi="Arial" w:cs="Arial"/>
          <w:sz w:val="44"/>
          <w:szCs w:val="44"/>
        </w:rPr>
      </w:pPr>
      <w:r>
        <w:rPr>
          <w:rFonts w:ascii="Arial" w:hAnsi="Arial" w:cs="Arial"/>
          <w:sz w:val="44"/>
          <w:szCs w:val="44"/>
        </w:rPr>
        <w:t xml:space="preserve">       </w:t>
      </w:r>
      <w:r w:rsidR="00AC08D9">
        <w:rPr>
          <w:rFonts w:ascii="Arial" w:hAnsi="Arial" w:cs="Arial"/>
          <w:sz w:val="44"/>
          <w:szCs w:val="44"/>
        </w:rPr>
        <w:t xml:space="preserve">   </w:t>
      </w:r>
      <w:r>
        <w:rPr>
          <w:rFonts w:ascii="Arial" w:hAnsi="Arial" w:cs="Arial"/>
          <w:sz w:val="44"/>
          <w:szCs w:val="44"/>
        </w:rPr>
        <w:t xml:space="preserve">  </w:t>
      </w:r>
    </w:p>
    <w:p w14:paraId="4786F7E7" w14:textId="1FE143B1" w:rsidR="00D73E6F" w:rsidRDefault="00D73E6F">
      <w:pPr>
        <w:rPr>
          <w:rFonts w:ascii="Arial" w:hAnsi="Arial" w:cs="Arial"/>
          <w:sz w:val="44"/>
          <w:szCs w:val="44"/>
        </w:rPr>
      </w:pPr>
    </w:p>
    <w:p w14:paraId="1FEEB0EC" w14:textId="23061C7C" w:rsidR="00D73E6F" w:rsidRDefault="00D73E6F">
      <w:pPr>
        <w:rPr>
          <w:rFonts w:ascii="Arial" w:hAnsi="Arial" w:cs="Arial"/>
          <w:sz w:val="44"/>
          <w:szCs w:val="44"/>
        </w:rPr>
      </w:pPr>
    </w:p>
    <w:p w14:paraId="3C7F9737" w14:textId="05D8EE7A" w:rsidR="00D73E6F" w:rsidRDefault="00D73E6F">
      <w:pPr>
        <w:rPr>
          <w:rFonts w:ascii="Arial" w:hAnsi="Arial" w:cs="Arial"/>
          <w:sz w:val="44"/>
          <w:szCs w:val="44"/>
        </w:rPr>
      </w:pPr>
    </w:p>
    <w:p w14:paraId="6E417B76" w14:textId="77777777" w:rsidR="00D73E6F" w:rsidRDefault="00D73E6F">
      <w:pPr>
        <w:rPr>
          <w:rFonts w:ascii="Arial" w:hAnsi="Arial" w:cs="Arial"/>
          <w:sz w:val="44"/>
          <w:szCs w:val="44"/>
        </w:rPr>
      </w:pPr>
    </w:p>
    <w:p w14:paraId="4FC43209" w14:textId="77777777" w:rsidR="001760BE" w:rsidRDefault="001760BE">
      <w:pPr>
        <w:rPr>
          <w:rFonts w:ascii="Arial" w:hAnsi="Arial" w:cs="Arial"/>
          <w:sz w:val="44"/>
          <w:szCs w:val="44"/>
        </w:rPr>
      </w:pPr>
    </w:p>
    <w:p w14:paraId="6BF811AC" w14:textId="7D7CFA6D" w:rsidR="0029317B" w:rsidRDefault="001760BE" w:rsidP="00D2014B">
      <w:pPr>
        <w:pStyle w:val="Heading1"/>
        <w:rPr>
          <w:rFonts w:ascii="Arial" w:hAnsi="Arial" w:cs="Arial"/>
          <w:color w:val="auto"/>
          <w:sz w:val="36"/>
          <w:szCs w:val="36"/>
        </w:rPr>
      </w:pPr>
      <w:r w:rsidRPr="00D73E6F">
        <w:rPr>
          <w:rFonts w:ascii="Arial" w:hAnsi="Arial" w:cs="Arial"/>
          <w:color w:val="auto"/>
          <w:sz w:val="36"/>
          <w:szCs w:val="36"/>
        </w:rPr>
        <w:lastRenderedPageBreak/>
        <w:t xml:space="preserve">                    </w:t>
      </w:r>
      <w:r w:rsidR="00D73E6F">
        <w:rPr>
          <w:rFonts w:ascii="Arial" w:hAnsi="Arial" w:cs="Arial"/>
          <w:color w:val="auto"/>
          <w:sz w:val="36"/>
          <w:szCs w:val="36"/>
        </w:rPr>
        <w:t xml:space="preserve">    </w:t>
      </w:r>
      <w:r w:rsidR="004069CF" w:rsidRPr="00D73E6F">
        <w:rPr>
          <w:rFonts w:ascii="Arial" w:hAnsi="Arial" w:cs="Arial"/>
          <w:color w:val="auto"/>
          <w:sz w:val="36"/>
          <w:szCs w:val="36"/>
        </w:rPr>
        <w:t xml:space="preserve"> </w:t>
      </w:r>
      <w:bookmarkStart w:id="0" w:name="_Toc68564723"/>
      <w:r w:rsidR="004069CF" w:rsidRPr="00D73E6F">
        <w:rPr>
          <w:rFonts w:ascii="Arial" w:hAnsi="Arial" w:cs="Arial"/>
          <w:color w:val="auto"/>
          <w:sz w:val="36"/>
          <w:szCs w:val="36"/>
        </w:rPr>
        <w:t>Introduction</w:t>
      </w:r>
      <w:bookmarkEnd w:id="0"/>
      <w:r w:rsidR="004069CF" w:rsidRPr="00D73E6F">
        <w:rPr>
          <w:rFonts w:ascii="Arial" w:hAnsi="Arial" w:cs="Arial"/>
          <w:color w:val="auto"/>
          <w:sz w:val="36"/>
          <w:szCs w:val="36"/>
        </w:rPr>
        <w:t xml:space="preserve"> </w:t>
      </w:r>
      <w:r w:rsidR="00D73E6F">
        <w:rPr>
          <w:rFonts w:ascii="Arial" w:hAnsi="Arial" w:cs="Arial"/>
          <w:color w:val="auto"/>
          <w:sz w:val="36"/>
          <w:szCs w:val="36"/>
        </w:rPr>
        <w:t xml:space="preserve"> </w:t>
      </w:r>
    </w:p>
    <w:p w14:paraId="3EA01884" w14:textId="77777777" w:rsidR="00D73E6F" w:rsidRPr="00D73E6F" w:rsidRDefault="00D73E6F" w:rsidP="00D73E6F"/>
    <w:p w14:paraId="4D3D5FB6" w14:textId="14513A98" w:rsidR="004069CF" w:rsidRDefault="003A5ECA" w:rsidP="003A5ECA">
      <w:pPr>
        <w:spacing w:line="360" w:lineRule="auto"/>
        <w:jc w:val="both"/>
        <w:rPr>
          <w:rFonts w:ascii="Arial" w:hAnsi="Arial" w:cs="Arial"/>
        </w:rPr>
      </w:pPr>
      <w:r>
        <w:rPr>
          <w:rFonts w:ascii="Arial" w:hAnsi="Arial" w:cs="Arial"/>
        </w:rPr>
        <w:t xml:space="preserve">In this report we are going to look at how to critically examine classification and diagnosis, treatment, and also measurements of rehabilitation of these conditions which are </w:t>
      </w:r>
      <w:r w:rsidR="00CC6F0F">
        <w:rPr>
          <w:rFonts w:ascii="Arial" w:hAnsi="Arial" w:cs="Arial"/>
        </w:rPr>
        <w:t xml:space="preserve">autism </w:t>
      </w:r>
      <w:r>
        <w:rPr>
          <w:rFonts w:ascii="Arial" w:hAnsi="Arial" w:cs="Arial"/>
        </w:rPr>
        <w:t>general anxiety disorder and also schizophrenia. Also, in the conclusion for the each of these conditions will include recommendations for improvement of one or two aspects.</w:t>
      </w:r>
    </w:p>
    <w:p w14:paraId="4D46EDE4" w14:textId="352114C0" w:rsidR="003A5ECA" w:rsidRDefault="003A5ECA" w:rsidP="003A5ECA">
      <w:pPr>
        <w:spacing w:line="360" w:lineRule="auto"/>
        <w:jc w:val="both"/>
        <w:rPr>
          <w:rFonts w:ascii="Arial" w:hAnsi="Arial" w:cs="Arial"/>
        </w:rPr>
      </w:pPr>
    </w:p>
    <w:p w14:paraId="5125EA2F" w14:textId="3695DE26" w:rsidR="003A5ECA" w:rsidRDefault="003A5ECA" w:rsidP="003A5ECA">
      <w:pPr>
        <w:spacing w:line="360" w:lineRule="auto"/>
        <w:jc w:val="both"/>
        <w:rPr>
          <w:rFonts w:ascii="Arial" w:hAnsi="Arial" w:cs="Arial"/>
        </w:rPr>
      </w:pPr>
    </w:p>
    <w:p w14:paraId="2E781FD0" w14:textId="51693764" w:rsidR="003A5ECA" w:rsidRDefault="003A5ECA" w:rsidP="003A5ECA">
      <w:pPr>
        <w:spacing w:line="360" w:lineRule="auto"/>
        <w:jc w:val="both"/>
        <w:rPr>
          <w:rFonts w:ascii="Arial" w:hAnsi="Arial" w:cs="Arial"/>
        </w:rPr>
      </w:pPr>
    </w:p>
    <w:p w14:paraId="4C7EE672" w14:textId="3B5B8B91" w:rsidR="003A5ECA" w:rsidRDefault="003A5ECA" w:rsidP="003A5ECA">
      <w:pPr>
        <w:spacing w:line="360" w:lineRule="auto"/>
        <w:jc w:val="both"/>
        <w:rPr>
          <w:rFonts w:ascii="Arial" w:hAnsi="Arial" w:cs="Arial"/>
        </w:rPr>
      </w:pPr>
    </w:p>
    <w:p w14:paraId="4205FF96" w14:textId="7B2AE306" w:rsidR="003A5ECA" w:rsidRDefault="003A5ECA" w:rsidP="003A5ECA">
      <w:pPr>
        <w:spacing w:line="360" w:lineRule="auto"/>
        <w:jc w:val="both"/>
        <w:rPr>
          <w:rFonts w:ascii="Arial" w:hAnsi="Arial" w:cs="Arial"/>
        </w:rPr>
      </w:pPr>
    </w:p>
    <w:p w14:paraId="37544C99" w14:textId="380B6751" w:rsidR="003A5ECA" w:rsidRDefault="003A5ECA" w:rsidP="003A5ECA">
      <w:pPr>
        <w:spacing w:line="360" w:lineRule="auto"/>
        <w:jc w:val="both"/>
        <w:rPr>
          <w:rFonts w:ascii="Arial" w:hAnsi="Arial" w:cs="Arial"/>
        </w:rPr>
      </w:pPr>
    </w:p>
    <w:p w14:paraId="2887712F" w14:textId="6F0DDAFC" w:rsidR="003A5ECA" w:rsidRDefault="003A5ECA" w:rsidP="003A5ECA">
      <w:pPr>
        <w:spacing w:line="360" w:lineRule="auto"/>
        <w:jc w:val="both"/>
        <w:rPr>
          <w:rFonts w:ascii="Arial" w:hAnsi="Arial" w:cs="Arial"/>
        </w:rPr>
      </w:pPr>
    </w:p>
    <w:p w14:paraId="0196D742" w14:textId="12CCAD10" w:rsidR="003A5ECA" w:rsidRDefault="003A5ECA" w:rsidP="003A5ECA">
      <w:pPr>
        <w:spacing w:line="360" w:lineRule="auto"/>
        <w:jc w:val="both"/>
        <w:rPr>
          <w:rFonts w:ascii="Arial" w:hAnsi="Arial" w:cs="Arial"/>
        </w:rPr>
      </w:pPr>
    </w:p>
    <w:p w14:paraId="5117E720" w14:textId="1D0A9154" w:rsidR="003A5ECA" w:rsidRDefault="003A5ECA" w:rsidP="003A5ECA">
      <w:pPr>
        <w:spacing w:line="360" w:lineRule="auto"/>
        <w:jc w:val="both"/>
        <w:rPr>
          <w:rFonts w:ascii="Arial" w:hAnsi="Arial" w:cs="Arial"/>
        </w:rPr>
      </w:pPr>
    </w:p>
    <w:p w14:paraId="39760574" w14:textId="7FBC06FB" w:rsidR="003A5ECA" w:rsidRDefault="003A5ECA" w:rsidP="003A5ECA">
      <w:pPr>
        <w:spacing w:line="360" w:lineRule="auto"/>
        <w:jc w:val="both"/>
        <w:rPr>
          <w:rFonts w:ascii="Arial" w:hAnsi="Arial" w:cs="Arial"/>
        </w:rPr>
      </w:pPr>
    </w:p>
    <w:p w14:paraId="6B64D533" w14:textId="1653F5D9" w:rsidR="003A5ECA" w:rsidRDefault="003A5ECA" w:rsidP="003A5ECA">
      <w:pPr>
        <w:spacing w:line="360" w:lineRule="auto"/>
        <w:jc w:val="both"/>
        <w:rPr>
          <w:rFonts w:ascii="Arial" w:hAnsi="Arial" w:cs="Arial"/>
        </w:rPr>
      </w:pPr>
    </w:p>
    <w:p w14:paraId="2E0B4419" w14:textId="01404AC1" w:rsidR="003A5ECA" w:rsidRDefault="003A5ECA" w:rsidP="003A5ECA">
      <w:pPr>
        <w:spacing w:line="360" w:lineRule="auto"/>
        <w:jc w:val="both"/>
        <w:rPr>
          <w:rFonts w:ascii="Arial" w:hAnsi="Arial" w:cs="Arial"/>
        </w:rPr>
      </w:pPr>
    </w:p>
    <w:p w14:paraId="1A806F29" w14:textId="4C352F58" w:rsidR="003A5ECA" w:rsidRDefault="003A5ECA" w:rsidP="003A5ECA">
      <w:pPr>
        <w:spacing w:line="360" w:lineRule="auto"/>
        <w:jc w:val="both"/>
        <w:rPr>
          <w:rFonts w:ascii="Arial" w:hAnsi="Arial" w:cs="Arial"/>
        </w:rPr>
      </w:pPr>
    </w:p>
    <w:p w14:paraId="2F6611D5" w14:textId="79C6E5DA" w:rsidR="003A5ECA" w:rsidRDefault="003A5ECA" w:rsidP="003A5ECA">
      <w:pPr>
        <w:spacing w:line="360" w:lineRule="auto"/>
        <w:jc w:val="both"/>
        <w:rPr>
          <w:rFonts w:ascii="Arial" w:hAnsi="Arial" w:cs="Arial"/>
        </w:rPr>
      </w:pPr>
    </w:p>
    <w:p w14:paraId="5E6CD55A" w14:textId="1041D2F6" w:rsidR="003A5ECA" w:rsidRDefault="003A5ECA" w:rsidP="003A5ECA">
      <w:pPr>
        <w:spacing w:line="360" w:lineRule="auto"/>
        <w:jc w:val="both"/>
        <w:rPr>
          <w:rFonts w:ascii="Arial" w:hAnsi="Arial" w:cs="Arial"/>
        </w:rPr>
      </w:pPr>
    </w:p>
    <w:p w14:paraId="4846E51C" w14:textId="62D0306C" w:rsidR="003A5ECA" w:rsidRDefault="003A5ECA" w:rsidP="003A5ECA">
      <w:pPr>
        <w:spacing w:line="360" w:lineRule="auto"/>
        <w:jc w:val="both"/>
        <w:rPr>
          <w:rFonts w:ascii="Arial" w:hAnsi="Arial" w:cs="Arial"/>
        </w:rPr>
      </w:pPr>
    </w:p>
    <w:p w14:paraId="67DE837C" w14:textId="5E672D99" w:rsidR="003A5ECA" w:rsidRDefault="003A5ECA" w:rsidP="003A5ECA">
      <w:pPr>
        <w:spacing w:line="360" w:lineRule="auto"/>
        <w:jc w:val="both"/>
        <w:rPr>
          <w:rFonts w:ascii="Arial" w:hAnsi="Arial" w:cs="Arial"/>
        </w:rPr>
      </w:pPr>
    </w:p>
    <w:p w14:paraId="374D2298" w14:textId="2534FD28" w:rsidR="003A5ECA" w:rsidRDefault="003A5ECA" w:rsidP="003A5ECA">
      <w:pPr>
        <w:spacing w:line="360" w:lineRule="auto"/>
        <w:jc w:val="both"/>
        <w:rPr>
          <w:rFonts w:ascii="Arial" w:hAnsi="Arial" w:cs="Arial"/>
        </w:rPr>
      </w:pPr>
    </w:p>
    <w:p w14:paraId="7CE0BC7F" w14:textId="54AC5397" w:rsidR="003A5ECA" w:rsidRDefault="003A5ECA" w:rsidP="003A5ECA">
      <w:pPr>
        <w:spacing w:line="360" w:lineRule="auto"/>
        <w:jc w:val="both"/>
        <w:rPr>
          <w:rFonts w:ascii="Arial" w:hAnsi="Arial" w:cs="Arial"/>
        </w:rPr>
      </w:pPr>
    </w:p>
    <w:p w14:paraId="720FA0A5" w14:textId="5C92BD25" w:rsidR="003A5ECA" w:rsidRDefault="003A5ECA" w:rsidP="003A5ECA">
      <w:pPr>
        <w:spacing w:line="360" w:lineRule="auto"/>
        <w:jc w:val="both"/>
        <w:rPr>
          <w:rFonts w:ascii="Arial" w:hAnsi="Arial" w:cs="Arial"/>
        </w:rPr>
      </w:pPr>
    </w:p>
    <w:p w14:paraId="046F212B" w14:textId="088F1346" w:rsidR="003A5ECA" w:rsidRDefault="003A5ECA" w:rsidP="003A5ECA">
      <w:pPr>
        <w:spacing w:line="360" w:lineRule="auto"/>
        <w:jc w:val="both"/>
        <w:rPr>
          <w:rFonts w:ascii="Arial" w:hAnsi="Arial" w:cs="Arial"/>
        </w:rPr>
      </w:pPr>
    </w:p>
    <w:p w14:paraId="73E31175" w14:textId="77777777" w:rsidR="00D2014B" w:rsidRDefault="00D2014B" w:rsidP="003A5ECA">
      <w:pPr>
        <w:spacing w:line="360" w:lineRule="auto"/>
        <w:jc w:val="both"/>
        <w:rPr>
          <w:rFonts w:ascii="Arial" w:hAnsi="Arial" w:cs="Arial"/>
        </w:rPr>
      </w:pPr>
    </w:p>
    <w:p w14:paraId="63AED339" w14:textId="05F58015" w:rsidR="00D45887" w:rsidRDefault="00D45887" w:rsidP="00D2014B">
      <w:pPr>
        <w:pStyle w:val="Heading1"/>
        <w:rPr>
          <w:rFonts w:ascii="Arial" w:hAnsi="Arial" w:cs="Arial"/>
          <w:color w:val="auto"/>
          <w:sz w:val="36"/>
          <w:szCs w:val="36"/>
        </w:rPr>
      </w:pPr>
      <w:r w:rsidRPr="00D73E6F">
        <w:rPr>
          <w:rFonts w:ascii="Arial" w:hAnsi="Arial" w:cs="Arial"/>
          <w:color w:val="auto"/>
          <w:sz w:val="36"/>
          <w:szCs w:val="36"/>
        </w:rPr>
        <w:t xml:space="preserve">                         </w:t>
      </w:r>
      <w:r w:rsidR="008863F4">
        <w:rPr>
          <w:rFonts w:ascii="Arial" w:hAnsi="Arial" w:cs="Arial"/>
          <w:color w:val="auto"/>
          <w:sz w:val="36"/>
          <w:szCs w:val="36"/>
        </w:rPr>
        <w:t xml:space="preserve">  </w:t>
      </w:r>
      <w:r w:rsidRPr="00D73E6F">
        <w:rPr>
          <w:rFonts w:ascii="Arial" w:hAnsi="Arial" w:cs="Arial"/>
          <w:color w:val="auto"/>
          <w:sz w:val="36"/>
          <w:szCs w:val="36"/>
        </w:rPr>
        <w:t xml:space="preserve"> </w:t>
      </w:r>
      <w:bookmarkStart w:id="1" w:name="_Toc68564724"/>
      <w:r w:rsidRPr="00D73E6F">
        <w:rPr>
          <w:rFonts w:ascii="Arial" w:hAnsi="Arial" w:cs="Arial"/>
          <w:color w:val="auto"/>
          <w:sz w:val="36"/>
          <w:szCs w:val="36"/>
        </w:rPr>
        <w:t>Autism</w:t>
      </w:r>
      <w:bookmarkEnd w:id="1"/>
      <w:r w:rsidRPr="00D73E6F">
        <w:rPr>
          <w:rFonts w:ascii="Arial" w:hAnsi="Arial" w:cs="Arial"/>
          <w:color w:val="auto"/>
          <w:sz w:val="36"/>
          <w:szCs w:val="36"/>
        </w:rPr>
        <w:t xml:space="preserve"> </w:t>
      </w:r>
    </w:p>
    <w:p w14:paraId="117143F0" w14:textId="77777777" w:rsidR="008863F4" w:rsidRPr="008863F4" w:rsidRDefault="008863F4" w:rsidP="008863F4"/>
    <w:p w14:paraId="44EA2D1D" w14:textId="4292591A" w:rsidR="00D45887" w:rsidRDefault="00D45887" w:rsidP="00D45887">
      <w:pPr>
        <w:spacing w:line="360" w:lineRule="auto"/>
        <w:jc w:val="both"/>
        <w:rPr>
          <w:rFonts w:ascii="Arial" w:hAnsi="Arial" w:cs="Arial"/>
        </w:rPr>
      </w:pPr>
      <w:r>
        <w:rPr>
          <w:rFonts w:ascii="Arial" w:hAnsi="Arial" w:cs="Arial"/>
        </w:rPr>
        <w:t xml:space="preserve">Autism is lifelong disorder which effects people in many different ways, like normal people autistic people have their weaknesses and strengths you can also be born with autism. When having autism, they can have behaviour problems it can be hard for them to express how they feel and what they think in social areas. Though out their lives people with autism have the support of their families who help them day to day (Lord, et al 2020).  </w:t>
      </w:r>
    </w:p>
    <w:p w14:paraId="66D19197" w14:textId="77777777" w:rsidR="00D45887" w:rsidRDefault="00D45887" w:rsidP="00D45887">
      <w:pPr>
        <w:spacing w:line="360" w:lineRule="auto"/>
        <w:jc w:val="both"/>
        <w:rPr>
          <w:rFonts w:ascii="Arial" w:hAnsi="Arial" w:cs="Arial"/>
        </w:rPr>
      </w:pPr>
      <w:r>
        <w:rPr>
          <w:rFonts w:ascii="Arial" w:hAnsi="Arial" w:cs="Arial"/>
        </w:rPr>
        <w:t>According to Lord, et al (2018) autism has strong genetic element as well as other reasons and recurring physical motor behaviours. People with autism disorder have more help now than 50 years ago. A lot more individuals with autism can now read, speak, and also live in their community instead of in an institution and some people will be free from symptoms of this illness by the time they are an adult.</w:t>
      </w:r>
    </w:p>
    <w:p w14:paraId="10CB48D1" w14:textId="77777777" w:rsidR="00D45887" w:rsidRDefault="00D45887" w:rsidP="00D45887">
      <w:pPr>
        <w:spacing w:line="360" w:lineRule="auto"/>
        <w:jc w:val="both"/>
        <w:rPr>
          <w:rFonts w:ascii="Arial" w:hAnsi="Arial" w:cs="Arial"/>
        </w:rPr>
      </w:pPr>
      <w:r>
        <w:rPr>
          <w:rFonts w:ascii="Arial" w:hAnsi="Arial" w:cs="Arial"/>
        </w:rPr>
        <w:t xml:space="preserve">According to Murphy, et al (2016) Autism research dedicated mainly on children and is growing acknowledgement that autism is for life neurodevelopmental condition. Although education and health services for children that have autism have been well recognized but services for adults with autism is still in its infancy that is why there is not enough services for adults with autism. </w:t>
      </w:r>
    </w:p>
    <w:p w14:paraId="61B5302C" w14:textId="6094390E" w:rsidR="00D45887" w:rsidRDefault="00D45887" w:rsidP="00E7759E">
      <w:pPr>
        <w:pStyle w:val="Heading1"/>
        <w:rPr>
          <w:rFonts w:ascii="Arial" w:hAnsi="Arial" w:cs="Arial"/>
          <w:color w:val="auto"/>
          <w:sz w:val="36"/>
          <w:szCs w:val="36"/>
        </w:rPr>
      </w:pPr>
      <w:bookmarkStart w:id="2" w:name="_Hlk68473548"/>
      <w:bookmarkStart w:id="3" w:name="_Toc68564725"/>
      <w:r w:rsidRPr="008863F4">
        <w:rPr>
          <w:rFonts w:ascii="Arial" w:hAnsi="Arial" w:cs="Arial"/>
          <w:color w:val="auto"/>
          <w:sz w:val="36"/>
          <w:szCs w:val="36"/>
        </w:rPr>
        <w:t>Classification</w:t>
      </w:r>
      <w:bookmarkEnd w:id="3"/>
    </w:p>
    <w:p w14:paraId="315DB21E" w14:textId="77777777" w:rsidR="008863F4" w:rsidRPr="008863F4" w:rsidRDefault="008863F4" w:rsidP="008863F4"/>
    <w:bookmarkEnd w:id="2"/>
    <w:p w14:paraId="7F05F54D" w14:textId="77777777" w:rsidR="00D45887" w:rsidRDefault="00D45887" w:rsidP="00D45887">
      <w:pPr>
        <w:spacing w:line="360" w:lineRule="auto"/>
        <w:jc w:val="both"/>
        <w:rPr>
          <w:rFonts w:ascii="Arial" w:hAnsi="Arial" w:cs="Arial"/>
        </w:rPr>
      </w:pPr>
      <w:r>
        <w:rPr>
          <w:rFonts w:ascii="Arial" w:hAnsi="Arial" w:cs="Arial"/>
        </w:rPr>
        <w:t>F84.0 Childhood Autism: The existing of impaired or abnormal progress is apparent earlier at the age of 3 years and the trait type of abnormal functioning in all 3 areas of psychopathology this can be communication, stereotyped behaviour, and social interaction. There are various nonspecific issues are such as self-directed aggression, temper tantrums, phobias, eating and sleeping disturbances (ICD-10, 2010).</w:t>
      </w:r>
    </w:p>
    <w:p w14:paraId="22A08BB4" w14:textId="77777777" w:rsidR="00D45887" w:rsidRDefault="00D45887" w:rsidP="00D45887">
      <w:pPr>
        <w:spacing w:line="360" w:lineRule="auto"/>
        <w:jc w:val="both"/>
        <w:rPr>
          <w:rFonts w:ascii="Arial" w:hAnsi="Arial" w:cs="Arial"/>
        </w:rPr>
      </w:pPr>
      <w:bookmarkStart w:id="4" w:name="F84.1"/>
      <w:r w:rsidRPr="0007369F">
        <w:rPr>
          <w:rFonts w:ascii="Arial" w:hAnsi="Arial" w:cs="Arial"/>
        </w:rPr>
        <w:t>F84.1</w:t>
      </w:r>
      <w:bookmarkEnd w:id="4"/>
      <w:r>
        <w:rPr>
          <w:rFonts w:ascii="Arial" w:hAnsi="Arial" w:cs="Arial"/>
        </w:rPr>
        <w:t xml:space="preserve"> </w:t>
      </w:r>
      <w:r w:rsidRPr="0007369F">
        <w:rPr>
          <w:rFonts w:ascii="Arial" w:hAnsi="Arial" w:cs="Arial"/>
        </w:rPr>
        <w:t>Atypical autism</w:t>
      </w:r>
      <w:r>
        <w:rPr>
          <w:rFonts w:ascii="Arial" w:hAnsi="Arial" w:cs="Arial"/>
        </w:rPr>
        <w:t xml:space="preserve">: happens in greatly retarded people and in individuals who has a severe specific developmental condition of receptive language. This subtype should be used when there is impaired and abnormal progress that is existing only after age 3 years and </w:t>
      </w:r>
      <w:proofErr w:type="spellStart"/>
      <w:r>
        <w:rPr>
          <w:rFonts w:ascii="Arial" w:hAnsi="Arial" w:cs="Arial"/>
        </w:rPr>
        <w:t>a</w:t>
      </w:r>
      <w:proofErr w:type="spellEnd"/>
      <w:r>
        <w:rPr>
          <w:rFonts w:ascii="Arial" w:hAnsi="Arial" w:cs="Arial"/>
        </w:rPr>
        <w:t xml:space="preserve"> absence  of sufficient verified abnormalities within the psychopathology criteria (ICD-10, 2010).</w:t>
      </w:r>
    </w:p>
    <w:p w14:paraId="041C2E45" w14:textId="77777777" w:rsidR="00D45887" w:rsidRDefault="00D45887" w:rsidP="00D45887">
      <w:pPr>
        <w:spacing w:line="360" w:lineRule="auto"/>
        <w:jc w:val="both"/>
        <w:rPr>
          <w:rFonts w:ascii="Arial" w:hAnsi="Arial" w:cs="Arial"/>
        </w:rPr>
      </w:pPr>
      <w:bookmarkStart w:id="5" w:name="F84.2"/>
      <w:r w:rsidRPr="00582227">
        <w:rPr>
          <w:rFonts w:ascii="Arial" w:hAnsi="Arial" w:cs="Arial"/>
        </w:rPr>
        <w:t>F84.2</w:t>
      </w:r>
      <w:bookmarkEnd w:id="5"/>
      <w:r>
        <w:rPr>
          <w:rFonts w:ascii="Arial" w:hAnsi="Arial" w:cs="Arial"/>
        </w:rPr>
        <w:t xml:space="preserve"> </w:t>
      </w:r>
      <w:r w:rsidRPr="00582227">
        <w:rPr>
          <w:rFonts w:ascii="Arial" w:hAnsi="Arial" w:cs="Arial"/>
        </w:rPr>
        <w:t>Rett syndrome</w:t>
      </w:r>
    </w:p>
    <w:p w14:paraId="4827B12F" w14:textId="77777777" w:rsidR="00D45887" w:rsidRDefault="00D45887" w:rsidP="00D45887">
      <w:pPr>
        <w:spacing w:line="360" w:lineRule="auto"/>
        <w:jc w:val="both"/>
        <w:rPr>
          <w:rFonts w:ascii="Arial" w:hAnsi="Arial" w:cs="Arial"/>
        </w:rPr>
      </w:pPr>
      <w:bookmarkStart w:id="6" w:name="F84.3"/>
      <w:r w:rsidRPr="008213C3">
        <w:rPr>
          <w:rFonts w:ascii="Arial" w:hAnsi="Arial" w:cs="Arial"/>
        </w:rPr>
        <w:t>F84.3</w:t>
      </w:r>
      <w:bookmarkEnd w:id="6"/>
      <w:r>
        <w:rPr>
          <w:rFonts w:ascii="Arial" w:hAnsi="Arial" w:cs="Arial"/>
        </w:rPr>
        <w:t xml:space="preserve"> </w:t>
      </w:r>
      <w:r w:rsidRPr="008213C3">
        <w:rPr>
          <w:rFonts w:ascii="Arial" w:hAnsi="Arial" w:cs="Arial"/>
        </w:rPr>
        <w:t>Other childhood disintegrative disorder</w:t>
      </w:r>
    </w:p>
    <w:p w14:paraId="35C520AE" w14:textId="77777777" w:rsidR="00D45887" w:rsidRPr="0072538B" w:rsidRDefault="00D45887" w:rsidP="00D45887">
      <w:pPr>
        <w:spacing w:line="360" w:lineRule="auto"/>
        <w:jc w:val="both"/>
        <w:rPr>
          <w:rFonts w:ascii="Arial" w:hAnsi="Arial" w:cs="Arial"/>
        </w:rPr>
      </w:pPr>
      <w:bookmarkStart w:id="7" w:name="F84.4"/>
      <w:r w:rsidRPr="0072538B">
        <w:rPr>
          <w:rFonts w:ascii="Arial" w:hAnsi="Arial" w:cs="Arial"/>
        </w:rPr>
        <w:t>F84.4</w:t>
      </w:r>
      <w:bookmarkEnd w:id="7"/>
      <w:r w:rsidRPr="0072538B">
        <w:rPr>
          <w:rFonts w:ascii="Arial" w:hAnsi="Arial" w:cs="Arial"/>
        </w:rPr>
        <w:t xml:space="preserve"> Overactive disorder associated with mental retardation and stereotyped movements</w:t>
      </w:r>
    </w:p>
    <w:p w14:paraId="66838D6C" w14:textId="77777777" w:rsidR="00D45887" w:rsidRPr="002B7C71" w:rsidRDefault="00D45887" w:rsidP="00D45887">
      <w:pPr>
        <w:spacing w:line="360" w:lineRule="auto"/>
        <w:jc w:val="both"/>
        <w:rPr>
          <w:rFonts w:ascii="Arial" w:hAnsi="Arial" w:cs="Arial"/>
        </w:rPr>
      </w:pPr>
      <w:bookmarkStart w:id="8" w:name="F84.5"/>
      <w:r w:rsidRPr="002B7C71">
        <w:rPr>
          <w:rFonts w:ascii="Arial" w:hAnsi="Arial" w:cs="Arial"/>
        </w:rPr>
        <w:lastRenderedPageBreak/>
        <w:t>F84.5</w:t>
      </w:r>
      <w:bookmarkEnd w:id="8"/>
      <w:r>
        <w:rPr>
          <w:rFonts w:ascii="Arial" w:hAnsi="Arial" w:cs="Arial"/>
        </w:rPr>
        <w:t xml:space="preserve"> </w:t>
      </w:r>
      <w:r w:rsidRPr="002B7C71">
        <w:rPr>
          <w:rFonts w:ascii="Arial" w:hAnsi="Arial" w:cs="Arial"/>
        </w:rPr>
        <w:t>Asperger syndrome</w:t>
      </w:r>
    </w:p>
    <w:p w14:paraId="5FD55CBF" w14:textId="77777777" w:rsidR="00D45887" w:rsidRPr="007E15D3" w:rsidRDefault="00D45887" w:rsidP="00D45887">
      <w:pPr>
        <w:spacing w:line="360" w:lineRule="auto"/>
        <w:jc w:val="both"/>
        <w:rPr>
          <w:rFonts w:ascii="Arial" w:hAnsi="Arial" w:cs="Arial"/>
        </w:rPr>
      </w:pPr>
      <w:bookmarkStart w:id="9" w:name="F84.8"/>
      <w:r w:rsidRPr="007E15D3">
        <w:rPr>
          <w:rFonts w:ascii="Arial" w:hAnsi="Arial" w:cs="Arial"/>
        </w:rPr>
        <w:t>F84.8</w:t>
      </w:r>
      <w:bookmarkEnd w:id="9"/>
      <w:r>
        <w:rPr>
          <w:rFonts w:ascii="Arial" w:hAnsi="Arial" w:cs="Arial"/>
        </w:rPr>
        <w:t xml:space="preserve"> </w:t>
      </w:r>
      <w:r w:rsidRPr="007E15D3">
        <w:rPr>
          <w:rFonts w:ascii="Arial" w:hAnsi="Arial" w:cs="Arial"/>
        </w:rPr>
        <w:t>Other pervasive developmental disorders</w:t>
      </w:r>
    </w:p>
    <w:p w14:paraId="1753F689" w14:textId="77777777" w:rsidR="00D45887" w:rsidRDefault="00D45887" w:rsidP="00D45887">
      <w:pPr>
        <w:spacing w:line="360" w:lineRule="auto"/>
        <w:jc w:val="both"/>
        <w:rPr>
          <w:rFonts w:ascii="Arial" w:hAnsi="Arial" w:cs="Arial"/>
        </w:rPr>
      </w:pPr>
      <w:bookmarkStart w:id="10" w:name="F84.9"/>
      <w:r w:rsidRPr="002B1600">
        <w:rPr>
          <w:rFonts w:ascii="Arial" w:hAnsi="Arial" w:cs="Arial"/>
        </w:rPr>
        <w:t>F84.9</w:t>
      </w:r>
      <w:bookmarkEnd w:id="10"/>
      <w:r>
        <w:rPr>
          <w:rFonts w:ascii="Arial" w:hAnsi="Arial" w:cs="Arial"/>
        </w:rPr>
        <w:t xml:space="preserve"> </w:t>
      </w:r>
      <w:r w:rsidRPr="002B1600">
        <w:rPr>
          <w:rFonts w:ascii="Arial" w:hAnsi="Arial" w:cs="Arial"/>
        </w:rPr>
        <w:t>Pervasive developmental disorder, unspecified</w:t>
      </w:r>
    </w:p>
    <w:p w14:paraId="0B25B5DF" w14:textId="0E566E5D" w:rsidR="00D45887" w:rsidRDefault="00D45887" w:rsidP="00E7759E">
      <w:pPr>
        <w:pStyle w:val="Heading1"/>
        <w:rPr>
          <w:rFonts w:ascii="Arial" w:hAnsi="Arial" w:cs="Arial"/>
          <w:color w:val="auto"/>
          <w:sz w:val="36"/>
          <w:szCs w:val="36"/>
        </w:rPr>
      </w:pPr>
      <w:bookmarkStart w:id="11" w:name="_Hlk68473972"/>
      <w:bookmarkStart w:id="12" w:name="_Toc68564726"/>
      <w:r w:rsidRPr="008863F4">
        <w:rPr>
          <w:rFonts w:ascii="Arial" w:hAnsi="Arial" w:cs="Arial"/>
          <w:color w:val="auto"/>
          <w:sz w:val="36"/>
          <w:szCs w:val="36"/>
        </w:rPr>
        <w:t>Diagnosis</w:t>
      </w:r>
      <w:bookmarkEnd w:id="12"/>
    </w:p>
    <w:p w14:paraId="24D49C09" w14:textId="77777777" w:rsidR="008863F4" w:rsidRPr="008863F4" w:rsidRDefault="008863F4" w:rsidP="008863F4"/>
    <w:bookmarkEnd w:id="11"/>
    <w:p w14:paraId="40BEE628" w14:textId="77777777" w:rsidR="00D45887" w:rsidRDefault="00D45887" w:rsidP="00D45887">
      <w:pPr>
        <w:spacing w:line="360" w:lineRule="auto"/>
        <w:jc w:val="both"/>
        <w:rPr>
          <w:rFonts w:ascii="Arial" w:hAnsi="Arial" w:cs="Arial"/>
        </w:rPr>
      </w:pPr>
      <w:r>
        <w:rPr>
          <w:rFonts w:ascii="Arial" w:hAnsi="Arial" w:cs="Arial"/>
        </w:rPr>
        <w:t>NHS, (2019) and ICD-10, (1992) has mentioned autistic person gets diagnosed in their childhood by contacting their local GP or health visitor for children under 5 years old. The GP needs to refer the person or child to a team of autism professionals who can do an autistic assessment and ask if you or your child has issues and look at how your child and you interreact with other individuals also they will speak to your family and GP and your child teachers and friends that know you well. In rear case women get missed diagnosed because they tend to cope better than men in social situations and can’t tell if the women are autistic. In order to diagnosis autism a patient is offered guidance and advice to further understand symptoms by the autistic team. Children can show a range of problems like sleep, fear eating disturbances, temper tantrums, aggression, and phobias and self-injury this is related to severe mental retardation, these disorder can be diagnosed in all age groups.</w:t>
      </w:r>
    </w:p>
    <w:p w14:paraId="76906492" w14:textId="50B8052D" w:rsidR="00D45887" w:rsidRDefault="00D45887" w:rsidP="00E7759E">
      <w:pPr>
        <w:pStyle w:val="Heading1"/>
        <w:rPr>
          <w:rFonts w:ascii="Arial" w:hAnsi="Arial" w:cs="Arial"/>
          <w:color w:val="auto"/>
          <w:sz w:val="36"/>
          <w:szCs w:val="36"/>
        </w:rPr>
      </w:pPr>
      <w:bookmarkStart w:id="13" w:name="_Hlk68474302"/>
      <w:bookmarkStart w:id="14" w:name="_Toc68564727"/>
      <w:r w:rsidRPr="008863F4">
        <w:rPr>
          <w:rFonts w:ascii="Arial" w:hAnsi="Arial" w:cs="Arial"/>
          <w:color w:val="auto"/>
          <w:sz w:val="36"/>
          <w:szCs w:val="36"/>
        </w:rPr>
        <w:t>Treatment</w:t>
      </w:r>
      <w:bookmarkEnd w:id="14"/>
      <w:r w:rsidRPr="008863F4">
        <w:rPr>
          <w:rFonts w:ascii="Arial" w:hAnsi="Arial" w:cs="Arial"/>
          <w:color w:val="auto"/>
          <w:sz w:val="36"/>
          <w:szCs w:val="36"/>
        </w:rPr>
        <w:t xml:space="preserve"> </w:t>
      </w:r>
    </w:p>
    <w:p w14:paraId="3EAB6F2E" w14:textId="77777777" w:rsidR="008863F4" w:rsidRPr="008863F4" w:rsidRDefault="008863F4" w:rsidP="008863F4"/>
    <w:bookmarkEnd w:id="13"/>
    <w:p w14:paraId="1C6F1F4A" w14:textId="77777777" w:rsidR="00D45887" w:rsidRDefault="00D45887" w:rsidP="00D45887">
      <w:pPr>
        <w:spacing w:line="360" w:lineRule="auto"/>
        <w:jc w:val="both"/>
        <w:rPr>
          <w:rFonts w:ascii="Arial" w:hAnsi="Arial" w:cs="Arial"/>
        </w:rPr>
      </w:pPr>
      <w:r>
        <w:rPr>
          <w:rFonts w:ascii="Arial" w:hAnsi="Arial" w:cs="Arial"/>
        </w:rPr>
        <w:t xml:space="preserve">According to </w:t>
      </w:r>
      <w:bookmarkStart w:id="15" w:name="_Hlk68469878"/>
      <w:r>
        <w:rPr>
          <w:rFonts w:ascii="Arial" w:hAnsi="Arial" w:cs="Arial"/>
        </w:rPr>
        <w:t xml:space="preserve">NICE National Institute for Health and Care Excellence </w:t>
      </w:r>
      <w:bookmarkEnd w:id="15"/>
      <w:r>
        <w:rPr>
          <w:rFonts w:ascii="Arial" w:hAnsi="Arial" w:cs="Arial"/>
        </w:rPr>
        <w:t>(2013) the seriousness of behaviour antipsychotic medication must be prescribed and checked by professionals who should decide on an appropriate measure to monitor effectiveness, including frequency and severity of the behaviour and of world impact and identify the target behaviour also review the effectiveness and side effects of the medication after three to four weeks and stop the treatment if there is no indication of clinically important response at 6 weeks.</w:t>
      </w:r>
    </w:p>
    <w:p w14:paraId="7C24AE54" w14:textId="136C3EAF" w:rsidR="00D45887" w:rsidRPr="00177F59" w:rsidRDefault="00D45887" w:rsidP="00D45887">
      <w:pPr>
        <w:spacing w:line="360" w:lineRule="auto"/>
        <w:jc w:val="both"/>
        <w:rPr>
          <w:rFonts w:ascii="Arial" w:hAnsi="Arial" w:cs="Arial"/>
        </w:rPr>
      </w:pPr>
      <w:r>
        <w:rPr>
          <w:rFonts w:ascii="Arial" w:hAnsi="Arial" w:cs="Arial"/>
        </w:rPr>
        <w:t xml:space="preserve">According to </w:t>
      </w:r>
      <w:proofErr w:type="spellStart"/>
      <w:r>
        <w:rPr>
          <w:rFonts w:ascii="Arial" w:hAnsi="Arial" w:cs="Arial"/>
        </w:rPr>
        <w:t>Larner</w:t>
      </w:r>
      <w:proofErr w:type="spellEnd"/>
      <w:r>
        <w:rPr>
          <w:rFonts w:ascii="Arial" w:hAnsi="Arial" w:cs="Arial"/>
        </w:rPr>
        <w:t xml:space="preserve">, et al (2021) autism is more dominant in boys </w:t>
      </w:r>
      <w:r w:rsidR="00CB2AD1">
        <w:rPr>
          <w:rFonts w:ascii="Arial" w:hAnsi="Arial" w:cs="Arial"/>
        </w:rPr>
        <w:t>than</w:t>
      </w:r>
      <w:r>
        <w:rPr>
          <w:rFonts w:ascii="Arial" w:hAnsi="Arial" w:cs="Arial"/>
        </w:rPr>
        <w:t xml:space="preserve"> girls and the methodologies used to analyse the behavioural tests measuring autism like behaviours.</w:t>
      </w:r>
    </w:p>
    <w:p w14:paraId="2640BE55" w14:textId="6484F8D8" w:rsidR="00D45887" w:rsidRDefault="00D45887" w:rsidP="00E7759E">
      <w:pPr>
        <w:pStyle w:val="Heading1"/>
        <w:rPr>
          <w:rFonts w:ascii="Arial" w:hAnsi="Arial" w:cs="Arial"/>
          <w:color w:val="auto"/>
          <w:sz w:val="36"/>
          <w:szCs w:val="36"/>
        </w:rPr>
      </w:pPr>
      <w:bookmarkStart w:id="16" w:name="_Hlk68474510"/>
      <w:bookmarkStart w:id="17" w:name="_Toc68564728"/>
      <w:r w:rsidRPr="008863F4">
        <w:rPr>
          <w:rFonts w:ascii="Arial" w:hAnsi="Arial" w:cs="Arial"/>
          <w:color w:val="auto"/>
          <w:sz w:val="36"/>
          <w:szCs w:val="36"/>
        </w:rPr>
        <w:t>Measurements of Rehabilitation</w:t>
      </w:r>
      <w:bookmarkEnd w:id="17"/>
    </w:p>
    <w:p w14:paraId="5C4B56D4" w14:textId="77777777" w:rsidR="008863F4" w:rsidRPr="008863F4" w:rsidRDefault="008863F4" w:rsidP="008863F4"/>
    <w:bookmarkEnd w:id="16"/>
    <w:p w14:paraId="1CD2996C" w14:textId="77777777" w:rsidR="00D45887" w:rsidRDefault="00D45887" w:rsidP="00D45887">
      <w:pPr>
        <w:spacing w:line="360" w:lineRule="auto"/>
        <w:jc w:val="both"/>
        <w:rPr>
          <w:rFonts w:ascii="Arial" w:hAnsi="Arial" w:cs="Arial"/>
        </w:rPr>
      </w:pPr>
      <w:r>
        <w:rPr>
          <w:rFonts w:ascii="Arial" w:hAnsi="Arial" w:cs="Arial"/>
        </w:rPr>
        <w:t xml:space="preserve">According to </w:t>
      </w:r>
      <w:bookmarkStart w:id="18" w:name="_Hlk68559458"/>
      <w:r>
        <w:rPr>
          <w:rFonts w:ascii="Arial" w:hAnsi="Arial" w:cs="Arial"/>
        </w:rPr>
        <w:t>NICE National Institute for Health and Care Excellence</w:t>
      </w:r>
      <w:bookmarkEnd w:id="18"/>
      <w:r>
        <w:rPr>
          <w:rFonts w:ascii="Arial" w:hAnsi="Arial" w:cs="Arial"/>
        </w:rPr>
        <w:t xml:space="preserve">, (2016) early intervention is best for children and it is vital to identify the need for involvement approaches that emphasis not only the central symptoms but also the broad range of developmental results, that help lessen coexisting difficulties. There are partial range of interventions that target the core of </w:t>
      </w:r>
      <w:r>
        <w:rPr>
          <w:rFonts w:ascii="Arial" w:hAnsi="Arial" w:cs="Arial"/>
        </w:rPr>
        <w:lastRenderedPageBreak/>
        <w:t xml:space="preserve">autism are available in the UK. Treatment checklist is behaviour subscales, health, physical, communication, sociability sensory, speech, and language. Person under 19 years old and over needs to get identification then referral, assessment, diagnosis, management, and assessing behaviour that challenges, comprehensive assessment, and planning care also follow-up after diagnosis and management. </w:t>
      </w:r>
    </w:p>
    <w:p w14:paraId="3DFD0DF6" w14:textId="77777777" w:rsidR="00E7759E" w:rsidRPr="00E25081" w:rsidRDefault="00E7759E" w:rsidP="00D45887">
      <w:pPr>
        <w:spacing w:line="360" w:lineRule="auto"/>
        <w:jc w:val="both"/>
        <w:rPr>
          <w:rFonts w:ascii="Arial" w:hAnsi="Arial" w:cs="Arial"/>
        </w:rPr>
      </w:pPr>
    </w:p>
    <w:p w14:paraId="06133E28" w14:textId="1B0C2067" w:rsidR="00D45887" w:rsidRDefault="00D45887" w:rsidP="00E7759E">
      <w:pPr>
        <w:pStyle w:val="Heading1"/>
        <w:rPr>
          <w:rFonts w:ascii="Arial" w:hAnsi="Arial" w:cs="Arial"/>
          <w:color w:val="auto"/>
          <w:sz w:val="36"/>
          <w:szCs w:val="36"/>
        </w:rPr>
      </w:pPr>
      <w:bookmarkStart w:id="19" w:name="_Hlk68474545"/>
      <w:bookmarkStart w:id="20" w:name="_Toc68564729"/>
      <w:r w:rsidRPr="008863F4">
        <w:rPr>
          <w:rFonts w:ascii="Arial" w:hAnsi="Arial" w:cs="Arial"/>
          <w:color w:val="auto"/>
          <w:sz w:val="36"/>
          <w:szCs w:val="36"/>
        </w:rPr>
        <w:t>Recommendation</w:t>
      </w:r>
      <w:bookmarkEnd w:id="20"/>
    </w:p>
    <w:p w14:paraId="3B43DA1F" w14:textId="77777777" w:rsidR="008863F4" w:rsidRPr="008863F4" w:rsidRDefault="008863F4" w:rsidP="008863F4"/>
    <w:bookmarkEnd w:id="19"/>
    <w:p w14:paraId="504EAEE4" w14:textId="2BCC33C1" w:rsidR="00BA712E" w:rsidRPr="00D45887" w:rsidRDefault="00D45887" w:rsidP="00D45887">
      <w:pPr>
        <w:spacing w:line="360" w:lineRule="auto"/>
        <w:jc w:val="both"/>
        <w:rPr>
          <w:rFonts w:ascii="Arial" w:hAnsi="Arial" w:cs="Arial"/>
        </w:rPr>
      </w:pPr>
      <w:r>
        <w:rPr>
          <w:rFonts w:ascii="Arial" w:hAnsi="Arial" w:cs="Arial"/>
        </w:rPr>
        <w:t>According to NHS, (2019) they need to develop and pilot an autism specific health check and work with partners to bring sight, hearing, and dental checks to autistic young people and children in special residential schools. Improve the quality of autism diagnostic pathways including per and post diagnostic support also expanding our stomp and stomp-stamp work to stop the overmedication of autistic individuals and they need to lessen waiting times for autism diagnostic assessment.</w:t>
      </w:r>
    </w:p>
    <w:p w14:paraId="5CAA7543" w14:textId="721FD56E" w:rsidR="008C056B" w:rsidRDefault="00A47632" w:rsidP="00E7759E">
      <w:pPr>
        <w:pStyle w:val="Heading1"/>
        <w:rPr>
          <w:rFonts w:ascii="Arial" w:hAnsi="Arial" w:cs="Arial"/>
          <w:color w:val="auto"/>
          <w:sz w:val="36"/>
          <w:szCs w:val="36"/>
        </w:rPr>
      </w:pPr>
      <w:bookmarkStart w:id="21" w:name="_Toc68564730"/>
      <w:r w:rsidRPr="008863F4">
        <w:rPr>
          <w:rFonts w:ascii="Arial" w:hAnsi="Arial" w:cs="Arial"/>
          <w:color w:val="auto"/>
          <w:sz w:val="36"/>
          <w:szCs w:val="36"/>
        </w:rPr>
        <w:t>General Anxiety Disorder</w:t>
      </w:r>
      <w:bookmarkEnd w:id="21"/>
    </w:p>
    <w:p w14:paraId="4A4BD213" w14:textId="77777777" w:rsidR="008863F4" w:rsidRPr="008863F4" w:rsidRDefault="008863F4" w:rsidP="008863F4"/>
    <w:p w14:paraId="6612A87D" w14:textId="15F964D7" w:rsidR="00A47632" w:rsidRPr="00A47632" w:rsidRDefault="00973042" w:rsidP="003A5ECA">
      <w:pPr>
        <w:spacing w:line="360" w:lineRule="auto"/>
        <w:jc w:val="both"/>
        <w:rPr>
          <w:rFonts w:ascii="Arial" w:hAnsi="Arial" w:cs="Arial"/>
        </w:rPr>
      </w:pPr>
      <w:r>
        <w:rPr>
          <w:rFonts w:ascii="Arial" w:hAnsi="Arial" w:cs="Arial"/>
        </w:rPr>
        <w:t>NHS</w:t>
      </w:r>
      <w:r w:rsidR="00F77C71">
        <w:rPr>
          <w:rFonts w:ascii="Arial" w:hAnsi="Arial" w:cs="Arial"/>
        </w:rPr>
        <w:t xml:space="preserve">, </w:t>
      </w:r>
      <w:r w:rsidR="00B26673">
        <w:rPr>
          <w:rFonts w:ascii="Arial" w:hAnsi="Arial" w:cs="Arial"/>
        </w:rPr>
        <w:t>(2018</w:t>
      </w:r>
      <w:r w:rsidR="00F77C71">
        <w:rPr>
          <w:rFonts w:ascii="Arial" w:hAnsi="Arial" w:cs="Arial"/>
        </w:rPr>
        <w:t xml:space="preserve">) has mentioned general anxiety disorder </w:t>
      </w:r>
      <w:r w:rsidR="00B17048">
        <w:rPr>
          <w:rFonts w:ascii="Arial" w:hAnsi="Arial" w:cs="Arial"/>
        </w:rPr>
        <w:t>is when a person feels anxious most of the time</w:t>
      </w:r>
      <w:r w:rsidR="005C2A72">
        <w:rPr>
          <w:rFonts w:ascii="Arial" w:hAnsi="Arial" w:cs="Arial"/>
        </w:rPr>
        <w:t xml:space="preserve"> this can </w:t>
      </w:r>
      <w:r w:rsidR="001B35E6">
        <w:rPr>
          <w:rFonts w:ascii="Arial" w:hAnsi="Arial" w:cs="Arial"/>
        </w:rPr>
        <w:t xml:space="preserve">affect some individuals </w:t>
      </w:r>
      <w:r w:rsidR="00C23575">
        <w:rPr>
          <w:rFonts w:ascii="Arial" w:hAnsi="Arial" w:cs="Arial"/>
        </w:rPr>
        <w:t xml:space="preserve">on their daily lives </w:t>
      </w:r>
      <w:r w:rsidR="004A1753">
        <w:rPr>
          <w:rFonts w:ascii="Arial" w:hAnsi="Arial" w:cs="Arial"/>
        </w:rPr>
        <w:t xml:space="preserve">and anxiety has several conditions </w:t>
      </w:r>
      <w:r w:rsidR="0092223E">
        <w:rPr>
          <w:rFonts w:ascii="Arial" w:hAnsi="Arial" w:cs="Arial"/>
        </w:rPr>
        <w:t xml:space="preserve">which are social anxiety disorder, </w:t>
      </w:r>
      <w:r w:rsidR="008B5E13">
        <w:rPr>
          <w:rFonts w:ascii="Arial" w:hAnsi="Arial" w:cs="Arial"/>
        </w:rPr>
        <w:t>phobias, panic disorder, and post-trauma</w:t>
      </w:r>
      <w:r w:rsidR="00C75A51">
        <w:rPr>
          <w:rFonts w:ascii="Arial" w:hAnsi="Arial" w:cs="Arial"/>
        </w:rPr>
        <w:t xml:space="preserve">tic stress disorder. This </w:t>
      </w:r>
      <w:r w:rsidR="00FA38A3">
        <w:rPr>
          <w:rFonts w:ascii="Arial" w:hAnsi="Arial" w:cs="Arial"/>
        </w:rPr>
        <w:t>disorder is a long-term disorder</w:t>
      </w:r>
      <w:r w:rsidR="00223E36">
        <w:rPr>
          <w:rFonts w:ascii="Arial" w:hAnsi="Arial" w:cs="Arial"/>
        </w:rPr>
        <w:t xml:space="preserve"> which cause a person to feel </w:t>
      </w:r>
      <w:r w:rsidR="00FC52E3">
        <w:rPr>
          <w:rFonts w:ascii="Arial" w:hAnsi="Arial" w:cs="Arial"/>
        </w:rPr>
        <w:t xml:space="preserve">anxious about a lot of situations and problems </w:t>
      </w:r>
      <w:r w:rsidR="00024D8C">
        <w:rPr>
          <w:rFonts w:ascii="Arial" w:hAnsi="Arial" w:cs="Arial"/>
        </w:rPr>
        <w:t>rather than one specific event</w:t>
      </w:r>
      <w:r w:rsidR="009B00A5">
        <w:rPr>
          <w:rFonts w:ascii="Arial" w:hAnsi="Arial" w:cs="Arial"/>
        </w:rPr>
        <w:t xml:space="preserve"> they feel like this most days </w:t>
      </w:r>
      <w:r w:rsidR="00437ABD">
        <w:rPr>
          <w:rFonts w:ascii="Arial" w:hAnsi="Arial" w:cs="Arial"/>
        </w:rPr>
        <w:t xml:space="preserve">and frequently struggle to remember the last time they </w:t>
      </w:r>
      <w:r w:rsidR="00956D3F">
        <w:rPr>
          <w:rFonts w:ascii="Arial" w:hAnsi="Arial" w:cs="Arial"/>
        </w:rPr>
        <w:t>felt at ease</w:t>
      </w:r>
      <w:r w:rsidR="00045A62">
        <w:rPr>
          <w:rFonts w:ascii="Arial" w:hAnsi="Arial" w:cs="Arial"/>
        </w:rPr>
        <w:t xml:space="preserve"> and once they are done with one anxious thought </w:t>
      </w:r>
      <w:r w:rsidR="00044BC3">
        <w:rPr>
          <w:rFonts w:ascii="Arial" w:hAnsi="Arial" w:cs="Arial"/>
        </w:rPr>
        <w:t xml:space="preserve">another problem </w:t>
      </w:r>
      <w:r w:rsidR="00B9550E">
        <w:rPr>
          <w:rFonts w:ascii="Arial" w:hAnsi="Arial" w:cs="Arial"/>
        </w:rPr>
        <w:t>starts.</w:t>
      </w:r>
    </w:p>
    <w:p w14:paraId="2BD4A986" w14:textId="0B1415DD" w:rsidR="005C270D" w:rsidRDefault="005C270D" w:rsidP="00E7759E">
      <w:pPr>
        <w:pStyle w:val="Heading1"/>
        <w:rPr>
          <w:rFonts w:ascii="Arial" w:hAnsi="Arial" w:cs="Arial"/>
          <w:color w:val="auto"/>
          <w:sz w:val="36"/>
          <w:szCs w:val="36"/>
        </w:rPr>
      </w:pPr>
      <w:bookmarkStart w:id="22" w:name="_Toc68564731"/>
      <w:r w:rsidRPr="008863F4">
        <w:rPr>
          <w:rFonts w:ascii="Arial" w:hAnsi="Arial" w:cs="Arial"/>
          <w:color w:val="auto"/>
          <w:sz w:val="36"/>
          <w:szCs w:val="36"/>
        </w:rPr>
        <w:t>Classification</w:t>
      </w:r>
      <w:bookmarkEnd w:id="22"/>
    </w:p>
    <w:p w14:paraId="1C9785DF" w14:textId="77777777" w:rsidR="008863F4" w:rsidRPr="008863F4" w:rsidRDefault="008863F4" w:rsidP="008863F4"/>
    <w:p w14:paraId="187850D3" w14:textId="253A0C19" w:rsidR="005C270D" w:rsidRDefault="005C270D" w:rsidP="005C270D">
      <w:pPr>
        <w:spacing w:line="360" w:lineRule="auto"/>
        <w:jc w:val="both"/>
        <w:rPr>
          <w:rFonts w:ascii="Arial" w:hAnsi="Arial" w:cs="Arial"/>
        </w:rPr>
      </w:pPr>
      <w:r>
        <w:rPr>
          <w:rFonts w:ascii="Arial" w:hAnsi="Arial" w:cs="Arial"/>
        </w:rPr>
        <w:t>F41.1 General Anxiety Disorder</w:t>
      </w:r>
      <w:r w:rsidR="004744B9">
        <w:rPr>
          <w:rFonts w:ascii="Arial" w:hAnsi="Arial" w:cs="Arial"/>
        </w:rPr>
        <w:t>: According to ICD-10</w:t>
      </w:r>
      <w:r w:rsidR="000421EA">
        <w:rPr>
          <w:rFonts w:ascii="Arial" w:hAnsi="Arial" w:cs="Arial"/>
        </w:rPr>
        <w:t>, (2010)</w:t>
      </w:r>
      <w:r w:rsidR="00B63487">
        <w:rPr>
          <w:rFonts w:ascii="Arial" w:hAnsi="Arial" w:cs="Arial"/>
        </w:rPr>
        <w:t xml:space="preserve"> </w:t>
      </w:r>
      <w:r w:rsidR="00AE75B8">
        <w:rPr>
          <w:rFonts w:ascii="Arial" w:hAnsi="Arial" w:cs="Arial"/>
        </w:rPr>
        <w:t xml:space="preserve">anxiety that is generalized </w:t>
      </w:r>
      <w:r w:rsidR="009F6541">
        <w:rPr>
          <w:rFonts w:ascii="Arial" w:hAnsi="Arial" w:cs="Arial"/>
        </w:rPr>
        <w:t xml:space="preserve">and </w:t>
      </w:r>
      <w:r w:rsidR="00152A47">
        <w:rPr>
          <w:rFonts w:ascii="Arial" w:hAnsi="Arial" w:cs="Arial"/>
        </w:rPr>
        <w:t>continuing</w:t>
      </w:r>
      <w:r w:rsidR="0052042A">
        <w:rPr>
          <w:rFonts w:ascii="Arial" w:hAnsi="Arial" w:cs="Arial"/>
        </w:rPr>
        <w:t xml:space="preserve"> that is not limited </w:t>
      </w:r>
      <w:r w:rsidR="00B327BF">
        <w:rPr>
          <w:rFonts w:ascii="Arial" w:hAnsi="Arial" w:cs="Arial"/>
        </w:rPr>
        <w:t xml:space="preserve">to strongly outweighing </w:t>
      </w:r>
      <w:r w:rsidR="00C93AB6">
        <w:rPr>
          <w:rFonts w:ascii="Arial" w:hAnsi="Arial" w:cs="Arial"/>
        </w:rPr>
        <w:t xml:space="preserve">in any specific </w:t>
      </w:r>
      <w:r w:rsidR="00723E4E">
        <w:rPr>
          <w:rFonts w:ascii="Arial" w:hAnsi="Arial" w:cs="Arial"/>
        </w:rPr>
        <w:t>environmental circumstances</w:t>
      </w:r>
      <w:r w:rsidR="002E44B1">
        <w:rPr>
          <w:rFonts w:ascii="Arial" w:hAnsi="Arial" w:cs="Arial"/>
        </w:rPr>
        <w:t xml:space="preserve"> and the leading sy</w:t>
      </w:r>
      <w:r w:rsidR="00071761">
        <w:rPr>
          <w:rFonts w:ascii="Arial" w:hAnsi="Arial" w:cs="Arial"/>
        </w:rPr>
        <w:t xml:space="preserve">mptoms are flexible </w:t>
      </w:r>
      <w:r w:rsidR="00CD286E">
        <w:rPr>
          <w:rFonts w:ascii="Arial" w:hAnsi="Arial" w:cs="Arial"/>
        </w:rPr>
        <w:t xml:space="preserve">but include complaints of </w:t>
      </w:r>
      <w:r w:rsidR="007423B7">
        <w:rPr>
          <w:rFonts w:ascii="Arial" w:hAnsi="Arial" w:cs="Arial"/>
        </w:rPr>
        <w:t xml:space="preserve">dizziness, sweating, </w:t>
      </w:r>
      <w:r w:rsidR="00E56F8A">
        <w:rPr>
          <w:rFonts w:ascii="Arial" w:hAnsi="Arial" w:cs="Arial"/>
        </w:rPr>
        <w:t>light-headedness,</w:t>
      </w:r>
      <w:r w:rsidR="009C15AB" w:rsidRPr="009C15AB">
        <w:rPr>
          <w:rFonts w:ascii="Arial" w:hAnsi="Arial" w:cs="Arial"/>
        </w:rPr>
        <w:t xml:space="preserve"> </w:t>
      </w:r>
      <w:r w:rsidR="009C15AB">
        <w:rPr>
          <w:rFonts w:ascii="Arial" w:hAnsi="Arial" w:cs="Arial"/>
        </w:rPr>
        <w:t>determined</w:t>
      </w:r>
      <w:r w:rsidR="006E71FE">
        <w:rPr>
          <w:rFonts w:ascii="Arial" w:hAnsi="Arial" w:cs="Arial"/>
        </w:rPr>
        <w:t xml:space="preserve"> nervousness,</w:t>
      </w:r>
      <w:r w:rsidR="00786011">
        <w:rPr>
          <w:rFonts w:ascii="Arial" w:hAnsi="Arial" w:cs="Arial"/>
        </w:rPr>
        <w:t xml:space="preserve"> muscular tensions</w:t>
      </w:r>
      <w:r w:rsidR="00BA1611">
        <w:rPr>
          <w:rFonts w:ascii="Arial" w:hAnsi="Arial" w:cs="Arial"/>
        </w:rPr>
        <w:t xml:space="preserve">, </w:t>
      </w:r>
      <w:r w:rsidR="006E71FE">
        <w:rPr>
          <w:rFonts w:ascii="Arial" w:hAnsi="Arial" w:cs="Arial"/>
        </w:rPr>
        <w:t>trembling</w:t>
      </w:r>
      <w:r w:rsidR="007E1868">
        <w:rPr>
          <w:rFonts w:ascii="Arial" w:hAnsi="Arial" w:cs="Arial"/>
        </w:rPr>
        <w:t xml:space="preserve"> and epigastric discomfort</w:t>
      </w:r>
      <w:r w:rsidR="004B0308">
        <w:rPr>
          <w:rFonts w:ascii="Arial" w:hAnsi="Arial" w:cs="Arial"/>
        </w:rPr>
        <w:t xml:space="preserve">. </w:t>
      </w:r>
      <w:r w:rsidR="007E2D9D">
        <w:rPr>
          <w:rFonts w:ascii="Arial" w:hAnsi="Arial" w:cs="Arial"/>
        </w:rPr>
        <w:t xml:space="preserve">Worries </w:t>
      </w:r>
      <w:r w:rsidR="00E85930">
        <w:rPr>
          <w:rFonts w:ascii="Arial" w:hAnsi="Arial" w:cs="Arial"/>
        </w:rPr>
        <w:t xml:space="preserve">that a patient or relative will </w:t>
      </w:r>
      <w:r w:rsidR="00133758">
        <w:rPr>
          <w:rFonts w:ascii="Arial" w:hAnsi="Arial" w:cs="Arial"/>
        </w:rPr>
        <w:t>shortly have an accident or become ill</w:t>
      </w:r>
      <w:r w:rsidR="00F91709">
        <w:rPr>
          <w:rFonts w:ascii="Arial" w:hAnsi="Arial" w:cs="Arial"/>
        </w:rPr>
        <w:t xml:space="preserve"> are frequently stated</w:t>
      </w:r>
      <w:r w:rsidR="00783BC1">
        <w:rPr>
          <w:rFonts w:ascii="Arial" w:hAnsi="Arial" w:cs="Arial"/>
        </w:rPr>
        <w:t xml:space="preserve"> and </w:t>
      </w:r>
      <w:r w:rsidR="00C554D3">
        <w:rPr>
          <w:rFonts w:ascii="Arial" w:hAnsi="Arial" w:cs="Arial"/>
        </w:rPr>
        <w:t>look at anxiety: re</w:t>
      </w:r>
      <w:r w:rsidR="002C764B">
        <w:rPr>
          <w:rFonts w:ascii="Arial" w:hAnsi="Arial" w:cs="Arial"/>
        </w:rPr>
        <w:t>action, state, and ne</w:t>
      </w:r>
      <w:r w:rsidR="004C0248">
        <w:rPr>
          <w:rFonts w:ascii="Arial" w:hAnsi="Arial" w:cs="Arial"/>
        </w:rPr>
        <w:t>ur</w:t>
      </w:r>
      <w:r w:rsidR="002C764B">
        <w:rPr>
          <w:rFonts w:ascii="Arial" w:hAnsi="Arial" w:cs="Arial"/>
        </w:rPr>
        <w:t>osis.</w:t>
      </w:r>
    </w:p>
    <w:p w14:paraId="5AC16BA5" w14:textId="17D04B78" w:rsidR="005C270D" w:rsidRDefault="005C270D" w:rsidP="005C270D">
      <w:pPr>
        <w:spacing w:line="360" w:lineRule="auto"/>
        <w:jc w:val="both"/>
        <w:rPr>
          <w:rFonts w:ascii="Arial" w:hAnsi="Arial" w:cs="Arial"/>
        </w:rPr>
      </w:pPr>
      <w:bookmarkStart w:id="23" w:name="F41.2"/>
      <w:r w:rsidRPr="003656E1">
        <w:rPr>
          <w:rFonts w:ascii="Arial" w:hAnsi="Arial" w:cs="Arial"/>
        </w:rPr>
        <w:t>F41.2</w:t>
      </w:r>
      <w:bookmarkEnd w:id="23"/>
      <w:r>
        <w:rPr>
          <w:rFonts w:ascii="Arial" w:hAnsi="Arial" w:cs="Arial"/>
        </w:rPr>
        <w:t xml:space="preserve"> </w:t>
      </w:r>
      <w:r w:rsidRPr="003656E1">
        <w:rPr>
          <w:rFonts w:ascii="Arial" w:hAnsi="Arial" w:cs="Arial"/>
        </w:rPr>
        <w:t>Mixed anxiety and depressive disorder</w:t>
      </w:r>
      <w:r w:rsidR="004C0248">
        <w:rPr>
          <w:rFonts w:ascii="Arial" w:hAnsi="Arial" w:cs="Arial"/>
        </w:rPr>
        <w:t xml:space="preserve">: this disorder should only be used </w:t>
      </w:r>
      <w:r w:rsidR="00B05C41">
        <w:rPr>
          <w:rFonts w:ascii="Arial" w:hAnsi="Arial" w:cs="Arial"/>
        </w:rPr>
        <w:t xml:space="preserve">once depression and anxiety </w:t>
      </w:r>
      <w:r w:rsidR="00C530B1">
        <w:rPr>
          <w:rFonts w:ascii="Arial" w:hAnsi="Arial" w:cs="Arial"/>
        </w:rPr>
        <w:t xml:space="preserve">are both existing, but </w:t>
      </w:r>
      <w:r w:rsidR="00DD5D8A">
        <w:rPr>
          <w:rFonts w:ascii="Arial" w:hAnsi="Arial" w:cs="Arial"/>
        </w:rPr>
        <w:t xml:space="preserve">not one of them being clearly </w:t>
      </w:r>
      <w:r w:rsidR="006672DB">
        <w:rPr>
          <w:rFonts w:ascii="Arial" w:hAnsi="Arial" w:cs="Arial"/>
        </w:rPr>
        <w:t>key</w:t>
      </w:r>
      <w:r w:rsidR="002705E8">
        <w:rPr>
          <w:rFonts w:ascii="Arial" w:hAnsi="Arial" w:cs="Arial"/>
        </w:rPr>
        <w:t xml:space="preserve"> and neither </w:t>
      </w:r>
      <w:r w:rsidR="002705E8">
        <w:rPr>
          <w:rFonts w:ascii="Arial" w:hAnsi="Arial" w:cs="Arial"/>
        </w:rPr>
        <w:lastRenderedPageBreak/>
        <w:t xml:space="preserve">type of symptom is </w:t>
      </w:r>
      <w:r w:rsidR="006672DB">
        <w:rPr>
          <w:rFonts w:ascii="Arial" w:hAnsi="Arial" w:cs="Arial"/>
        </w:rPr>
        <w:t>existing</w:t>
      </w:r>
      <w:r w:rsidR="001E54F9">
        <w:rPr>
          <w:rFonts w:ascii="Arial" w:hAnsi="Arial" w:cs="Arial"/>
        </w:rPr>
        <w:t xml:space="preserve"> to the </w:t>
      </w:r>
      <w:r w:rsidR="00E05A89">
        <w:rPr>
          <w:rFonts w:ascii="Arial" w:hAnsi="Arial" w:cs="Arial"/>
        </w:rPr>
        <w:t>degree</w:t>
      </w:r>
      <w:r w:rsidR="001E54F9">
        <w:rPr>
          <w:rFonts w:ascii="Arial" w:hAnsi="Arial" w:cs="Arial"/>
        </w:rPr>
        <w:t xml:space="preserve"> that </w:t>
      </w:r>
      <w:r w:rsidR="00E05A89">
        <w:rPr>
          <w:rFonts w:ascii="Arial" w:hAnsi="Arial" w:cs="Arial"/>
        </w:rPr>
        <w:t>validates</w:t>
      </w:r>
      <w:r w:rsidR="001E54F9">
        <w:rPr>
          <w:rFonts w:ascii="Arial" w:hAnsi="Arial" w:cs="Arial"/>
        </w:rPr>
        <w:t xml:space="preserve"> a diagnosis if </w:t>
      </w:r>
      <w:r w:rsidR="00E05A89">
        <w:rPr>
          <w:rFonts w:ascii="Arial" w:hAnsi="Arial" w:cs="Arial"/>
        </w:rPr>
        <w:t>measured separately</w:t>
      </w:r>
      <w:r w:rsidR="00B41335">
        <w:rPr>
          <w:rFonts w:ascii="Arial" w:hAnsi="Arial" w:cs="Arial"/>
        </w:rPr>
        <w:t xml:space="preserve">. </w:t>
      </w:r>
      <w:r w:rsidR="008F390F">
        <w:rPr>
          <w:rFonts w:ascii="Arial" w:hAnsi="Arial" w:cs="Arial"/>
        </w:rPr>
        <w:t>When both depressive and anxiety s</w:t>
      </w:r>
      <w:r w:rsidR="00440428">
        <w:rPr>
          <w:rFonts w:ascii="Arial" w:hAnsi="Arial" w:cs="Arial"/>
        </w:rPr>
        <w:t>ymptoms are existing and are se</w:t>
      </w:r>
      <w:r w:rsidR="000F5F9A">
        <w:rPr>
          <w:rFonts w:ascii="Arial" w:hAnsi="Arial" w:cs="Arial"/>
        </w:rPr>
        <w:t>vere adequately to just</w:t>
      </w:r>
      <w:r w:rsidR="00AB401C">
        <w:rPr>
          <w:rFonts w:ascii="Arial" w:hAnsi="Arial" w:cs="Arial"/>
        </w:rPr>
        <w:t>ify a person diagnoses</w:t>
      </w:r>
      <w:r w:rsidR="00C550AA">
        <w:rPr>
          <w:rFonts w:ascii="Arial" w:hAnsi="Arial" w:cs="Arial"/>
        </w:rPr>
        <w:t xml:space="preserve">, these two </w:t>
      </w:r>
      <w:r w:rsidR="00A90588">
        <w:rPr>
          <w:rFonts w:ascii="Arial" w:hAnsi="Arial" w:cs="Arial"/>
        </w:rPr>
        <w:t>diagnoses should be recorded, and this category should not be used. An</w:t>
      </w:r>
      <w:r w:rsidR="00EC7141">
        <w:rPr>
          <w:rFonts w:ascii="Arial" w:hAnsi="Arial" w:cs="Arial"/>
        </w:rPr>
        <w:t>xiety depression: mild or not continuing.</w:t>
      </w:r>
    </w:p>
    <w:p w14:paraId="494B6D3C" w14:textId="77777777" w:rsidR="005C270D" w:rsidRPr="005073F2" w:rsidRDefault="005C270D" w:rsidP="005C270D">
      <w:pPr>
        <w:spacing w:line="360" w:lineRule="auto"/>
        <w:jc w:val="both"/>
        <w:rPr>
          <w:rFonts w:ascii="Arial" w:hAnsi="Arial" w:cs="Arial"/>
        </w:rPr>
      </w:pPr>
      <w:bookmarkStart w:id="24" w:name="F41.3"/>
      <w:r w:rsidRPr="00627C49">
        <w:rPr>
          <w:rFonts w:ascii="Arial" w:hAnsi="Arial" w:cs="Arial"/>
        </w:rPr>
        <w:t>F41.3</w:t>
      </w:r>
      <w:bookmarkEnd w:id="24"/>
      <w:r w:rsidRPr="005073F2">
        <w:rPr>
          <w:rFonts w:ascii="Arial" w:hAnsi="Arial" w:cs="Arial"/>
        </w:rPr>
        <w:t xml:space="preserve"> </w:t>
      </w:r>
      <w:r w:rsidRPr="00627C49">
        <w:rPr>
          <w:rFonts w:ascii="Arial" w:hAnsi="Arial" w:cs="Arial"/>
        </w:rPr>
        <w:t>Other mixed anxiety disorders</w:t>
      </w:r>
    </w:p>
    <w:p w14:paraId="6DAA7DE5" w14:textId="77777777" w:rsidR="005C270D" w:rsidRPr="005073F2" w:rsidRDefault="005C270D" w:rsidP="005C270D">
      <w:pPr>
        <w:spacing w:line="360" w:lineRule="auto"/>
        <w:jc w:val="both"/>
        <w:rPr>
          <w:rFonts w:ascii="Arial" w:hAnsi="Arial" w:cs="Arial"/>
        </w:rPr>
      </w:pPr>
      <w:bookmarkStart w:id="25" w:name="F41.8"/>
      <w:r w:rsidRPr="005073F2">
        <w:rPr>
          <w:rFonts w:ascii="Arial" w:hAnsi="Arial" w:cs="Arial"/>
        </w:rPr>
        <w:t>F41.8</w:t>
      </w:r>
      <w:bookmarkEnd w:id="25"/>
      <w:r w:rsidRPr="005073F2">
        <w:rPr>
          <w:rFonts w:ascii="Arial" w:hAnsi="Arial" w:cs="Arial"/>
        </w:rPr>
        <w:t xml:space="preserve"> Other specified anxiety disorders</w:t>
      </w:r>
    </w:p>
    <w:p w14:paraId="78AAA6F0" w14:textId="39831A41" w:rsidR="00E7759E" w:rsidRDefault="005C270D" w:rsidP="001813E7">
      <w:pPr>
        <w:spacing w:line="360" w:lineRule="auto"/>
        <w:jc w:val="both"/>
        <w:rPr>
          <w:rFonts w:ascii="Arial" w:hAnsi="Arial" w:cs="Arial"/>
        </w:rPr>
      </w:pPr>
      <w:bookmarkStart w:id="26" w:name="F41.9"/>
      <w:r w:rsidRPr="005073F2">
        <w:rPr>
          <w:rFonts w:ascii="Arial" w:hAnsi="Arial" w:cs="Arial"/>
        </w:rPr>
        <w:t>F41.9</w:t>
      </w:r>
      <w:bookmarkEnd w:id="26"/>
      <w:r w:rsidRPr="005073F2">
        <w:rPr>
          <w:rFonts w:ascii="Arial" w:hAnsi="Arial" w:cs="Arial"/>
        </w:rPr>
        <w:t xml:space="preserve"> Anxiety disorder, unspecified</w:t>
      </w:r>
    </w:p>
    <w:p w14:paraId="557D15A5" w14:textId="194FD304" w:rsidR="005C270D" w:rsidRDefault="005C270D" w:rsidP="00E7759E">
      <w:pPr>
        <w:pStyle w:val="Heading1"/>
        <w:rPr>
          <w:rFonts w:ascii="Arial" w:hAnsi="Arial" w:cs="Arial"/>
          <w:color w:val="auto"/>
          <w:sz w:val="36"/>
          <w:szCs w:val="36"/>
        </w:rPr>
      </w:pPr>
      <w:bookmarkStart w:id="27" w:name="_Toc68564732"/>
      <w:r w:rsidRPr="008863F4">
        <w:rPr>
          <w:rFonts w:ascii="Arial" w:hAnsi="Arial" w:cs="Arial"/>
          <w:color w:val="auto"/>
          <w:sz w:val="36"/>
          <w:szCs w:val="36"/>
        </w:rPr>
        <w:t>Diagnosis</w:t>
      </w:r>
      <w:bookmarkEnd w:id="27"/>
    </w:p>
    <w:p w14:paraId="265F09BC" w14:textId="77777777" w:rsidR="008863F4" w:rsidRPr="008863F4" w:rsidRDefault="008863F4" w:rsidP="008863F4"/>
    <w:p w14:paraId="57DF6E74" w14:textId="5F858DE8" w:rsidR="005C270D" w:rsidRPr="005C270D" w:rsidRDefault="006A6296" w:rsidP="003A5ECA">
      <w:pPr>
        <w:spacing w:line="360" w:lineRule="auto"/>
        <w:jc w:val="both"/>
        <w:rPr>
          <w:rFonts w:ascii="Arial" w:hAnsi="Arial" w:cs="Arial"/>
        </w:rPr>
      </w:pPr>
      <w:r>
        <w:rPr>
          <w:rFonts w:ascii="Arial" w:hAnsi="Arial" w:cs="Arial"/>
        </w:rPr>
        <w:t xml:space="preserve">According to ICD-10,(1992) the patient must have the </w:t>
      </w:r>
      <w:r w:rsidR="00AC64A4">
        <w:rPr>
          <w:rFonts w:ascii="Arial" w:hAnsi="Arial" w:cs="Arial"/>
        </w:rPr>
        <w:t xml:space="preserve">main symptoms </w:t>
      </w:r>
      <w:r w:rsidR="008051A1">
        <w:rPr>
          <w:rFonts w:ascii="Arial" w:hAnsi="Arial" w:cs="Arial"/>
        </w:rPr>
        <w:t xml:space="preserve">of anxiety </w:t>
      </w:r>
      <w:r w:rsidR="00911B4F">
        <w:rPr>
          <w:rFonts w:ascii="Arial" w:hAnsi="Arial" w:cs="Arial"/>
        </w:rPr>
        <w:t xml:space="preserve">for several weeks at a time </w:t>
      </w:r>
      <w:r w:rsidR="00DD0DD4">
        <w:rPr>
          <w:rFonts w:ascii="Arial" w:hAnsi="Arial" w:cs="Arial"/>
        </w:rPr>
        <w:t xml:space="preserve">and for </w:t>
      </w:r>
      <w:r w:rsidR="00661119">
        <w:rPr>
          <w:rFonts w:ascii="Arial" w:hAnsi="Arial" w:cs="Arial"/>
        </w:rPr>
        <w:t>several</w:t>
      </w:r>
      <w:r w:rsidR="00DD0DD4">
        <w:rPr>
          <w:rFonts w:ascii="Arial" w:hAnsi="Arial" w:cs="Arial"/>
        </w:rPr>
        <w:t xml:space="preserve"> months</w:t>
      </w:r>
      <w:r w:rsidR="00712CC8">
        <w:rPr>
          <w:rFonts w:ascii="Arial" w:hAnsi="Arial" w:cs="Arial"/>
        </w:rPr>
        <w:t xml:space="preserve"> and </w:t>
      </w:r>
      <w:r w:rsidR="00813C27">
        <w:rPr>
          <w:rFonts w:ascii="Arial" w:hAnsi="Arial" w:cs="Arial"/>
        </w:rPr>
        <w:t xml:space="preserve">these symptoms should </w:t>
      </w:r>
      <w:r w:rsidR="0070016F">
        <w:rPr>
          <w:rFonts w:ascii="Arial" w:hAnsi="Arial" w:cs="Arial"/>
        </w:rPr>
        <w:t xml:space="preserve">regularly involve </w:t>
      </w:r>
      <w:r w:rsidR="00267EE3">
        <w:rPr>
          <w:rFonts w:ascii="Arial" w:hAnsi="Arial" w:cs="Arial"/>
        </w:rPr>
        <w:t xml:space="preserve">basics of </w:t>
      </w:r>
      <w:r w:rsidR="00267FE5">
        <w:rPr>
          <w:rFonts w:ascii="Arial" w:hAnsi="Arial" w:cs="Arial"/>
        </w:rPr>
        <w:t xml:space="preserve">overactivity dry mouth, </w:t>
      </w:r>
      <w:r w:rsidR="003D505C">
        <w:rPr>
          <w:rFonts w:ascii="Arial" w:hAnsi="Arial" w:cs="Arial"/>
        </w:rPr>
        <w:t xml:space="preserve">sweating, </w:t>
      </w:r>
      <w:r w:rsidR="007B1356">
        <w:rPr>
          <w:rFonts w:ascii="Arial" w:hAnsi="Arial" w:cs="Arial"/>
        </w:rPr>
        <w:t xml:space="preserve">epigastric discomfort, dizziness, </w:t>
      </w:r>
      <w:r w:rsidR="00D73F9C">
        <w:rPr>
          <w:rFonts w:ascii="Arial" w:hAnsi="Arial" w:cs="Arial"/>
        </w:rPr>
        <w:t>light-headed, tach</w:t>
      </w:r>
      <w:r w:rsidR="000A48BB">
        <w:rPr>
          <w:rFonts w:ascii="Arial" w:hAnsi="Arial" w:cs="Arial"/>
        </w:rPr>
        <w:t>ypnoea</w:t>
      </w:r>
      <w:r w:rsidR="00BA2FE5">
        <w:rPr>
          <w:rFonts w:ascii="Arial" w:hAnsi="Arial" w:cs="Arial"/>
        </w:rPr>
        <w:t xml:space="preserve"> or tachycardia</w:t>
      </w:r>
      <w:r w:rsidR="002A245D">
        <w:rPr>
          <w:rFonts w:ascii="Arial" w:hAnsi="Arial" w:cs="Arial"/>
        </w:rPr>
        <w:t xml:space="preserve"> this is autonomic</w:t>
      </w:r>
      <w:r w:rsidR="009307AB">
        <w:rPr>
          <w:rFonts w:ascii="Arial" w:hAnsi="Arial" w:cs="Arial"/>
        </w:rPr>
        <w:t>.</w:t>
      </w:r>
      <w:r w:rsidR="00BA2FE5">
        <w:rPr>
          <w:rFonts w:ascii="Arial" w:hAnsi="Arial" w:cs="Arial"/>
        </w:rPr>
        <w:t xml:space="preserve"> </w:t>
      </w:r>
      <w:r w:rsidR="009307AB">
        <w:rPr>
          <w:rFonts w:ascii="Arial" w:hAnsi="Arial" w:cs="Arial"/>
        </w:rPr>
        <w:t xml:space="preserve">On </w:t>
      </w:r>
      <w:r w:rsidR="00873823">
        <w:rPr>
          <w:rFonts w:ascii="Arial" w:hAnsi="Arial" w:cs="Arial"/>
        </w:rPr>
        <w:t>edge and difficulty in concentrating</w:t>
      </w:r>
      <w:r w:rsidR="0013370D">
        <w:rPr>
          <w:rFonts w:ascii="Arial" w:hAnsi="Arial" w:cs="Arial"/>
        </w:rPr>
        <w:t xml:space="preserve"> and </w:t>
      </w:r>
      <w:r w:rsidR="009307AB">
        <w:rPr>
          <w:rFonts w:ascii="Arial" w:hAnsi="Arial" w:cs="Arial"/>
        </w:rPr>
        <w:t>w</w:t>
      </w:r>
      <w:r w:rsidR="0070705E">
        <w:rPr>
          <w:rFonts w:ascii="Arial" w:hAnsi="Arial" w:cs="Arial"/>
        </w:rPr>
        <w:t>orries abo</w:t>
      </w:r>
      <w:r w:rsidR="001439CE">
        <w:rPr>
          <w:rFonts w:ascii="Arial" w:hAnsi="Arial" w:cs="Arial"/>
        </w:rPr>
        <w:t>ut future misfortunes</w:t>
      </w:r>
      <w:r w:rsidR="0013370D">
        <w:rPr>
          <w:rFonts w:ascii="Arial" w:hAnsi="Arial" w:cs="Arial"/>
        </w:rPr>
        <w:t xml:space="preserve"> this is apprehension.</w:t>
      </w:r>
      <w:r w:rsidR="000B5807">
        <w:rPr>
          <w:rFonts w:ascii="Arial" w:hAnsi="Arial" w:cs="Arial"/>
        </w:rPr>
        <w:t xml:space="preserve"> </w:t>
      </w:r>
      <w:r w:rsidR="00B10A52">
        <w:rPr>
          <w:rFonts w:ascii="Arial" w:hAnsi="Arial" w:cs="Arial"/>
        </w:rPr>
        <w:t xml:space="preserve">Tension </w:t>
      </w:r>
      <w:r w:rsidR="000B5807">
        <w:rPr>
          <w:rFonts w:ascii="Arial" w:hAnsi="Arial" w:cs="Arial"/>
        </w:rPr>
        <w:t xml:space="preserve">headaches, </w:t>
      </w:r>
      <w:r w:rsidR="00B10A52">
        <w:rPr>
          <w:rFonts w:ascii="Arial" w:hAnsi="Arial" w:cs="Arial"/>
        </w:rPr>
        <w:t xml:space="preserve">inability to relax, </w:t>
      </w:r>
      <w:r w:rsidR="00093907">
        <w:rPr>
          <w:rFonts w:ascii="Arial" w:hAnsi="Arial" w:cs="Arial"/>
        </w:rPr>
        <w:t xml:space="preserve">trembling, restless fidgeting, this is </w:t>
      </w:r>
      <w:r w:rsidR="00B66B5F">
        <w:rPr>
          <w:rFonts w:ascii="Arial" w:hAnsi="Arial" w:cs="Arial"/>
        </w:rPr>
        <w:t>motor tension</w:t>
      </w:r>
      <w:r w:rsidR="003B4A8E">
        <w:rPr>
          <w:rFonts w:ascii="Arial" w:hAnsi="Arial" w:cs="Arial"/>
        </w:rPr>
        <w:t>.</w:t>
      </w:r>
    </w:p>
    <w:p w14:paraId="4EFF33D4" w14:textId="4E4A41FD" w:rsidR="005C270D" w:rsidRDefault="005C270D" w:rsidP="00E7759E">
      <w:pPr>
        <w:pStyle w:val="Heading1"/>
        <w:rPr>
          <w:rFonts w:ascii="Arial" w:hAnsi="Arial" w:cs="Arial"/>
          <w:color w:val="auto"/>
          <w:sz w:val="36"/>
          <w:szCs w:val="36"/>
        </w:rPr>
      </w:pPr>
      <w:bookmarkStart w:id="28" w:name="_Toc68564733"/>
      <w:r w:rsidRPr="008863F4">
        <w:rPr>
          <w:rFonts w:ascii="Arial" w:hAnsi="Arial" w:cs="Arial"/>
          <w:color w:val="auto"/>
          <w:sz w:val="36"/>
          <w:szCs w:val="36"/>
        </w:rPr>
        <w:t>Treatment</w:t>
      </w:r>
      <w:bookmarkEnd w:id="28"/>
      <w:r w:rsidRPr="008863F4">
        <w:rPr>
          <w:rFonts w:ascii="Arial" w:hAnsi="Arial" w:cs="Arial"/>
          <w:color w:val="auto"/>
          <w:sz w:val="36"/>
          <w:szCs w:val="36"/>
        </w:rPr>
        <w:t xml:space="preserve"> </w:t>
      </w:r>
    </w:p>
    <w:p w14:paraId="11D25A75" w14:textId="77777777" w:rsidR="008863F4" w:rsidRPr="008863F4" w:rsidRDefault="008863F4" w:rsidP="008863F4"/>
    <w:p w14:paraId="5B45950A" w14:textId="77777777" w:rsidR="00171854" w:rsidRDefault="003B4A8E" w:rsidP="005C270D">
      <w:pPr>
        <w:spacing w:line="360" w:lineRule="auto"/>
        <w:jc w:val="both"/>
        <w:rPr>
          <w:rFonts w:ascii="Arial" w:hAnsi="Arial" w:cs="Arial"/>
        </w:rPr>
      </w:pPr>
      <w:r>
        <w:rPr>
          <w:rFonts w:ascii="Arial" w:hAnsi="Arial" w:cs="Arial"/>
        </w:rPr>
        <w:t>According to NHS</w:t>
      </w:r>
      <w:r w:rsidR="00582692">
        <w:rPr>
          <w:rFonts w:ascii="Arial" w:hAnsi="Arial" w:cs="Arial"/>
        </w:rPr>
        <w:t>, (</w:t>
      </w:r>
      <w:r w:rsidR="007C0C66">
        <w:rPr>
          <w:rFonts w:ascii="Arial" w:hAnsi="Arial" w:cs="Arial"/>
        </w:rPr>
        <w:t>2018</w:t>
      </w:r>
      <w:r w:rsidR="00582692">
        <w:rPr>
          <w:rFonts w:ascii="Arial" w:hAnsi="Arial" w:cs="Arial"/>
        </w:rPr>
        <w:t xml:space="preserve">) the advice given is to try </w:t>
      </w:r>
      <w:r w:rsidR="00585BEB">
        <w:rPr>
          <w:rFonts w:ascii="Arial" w:hAnsi="Arial" w:cs="Arial"/>
        </w:rPr>
        <w:t>psychological treatment before given pr</w:t>
      </w:r>
      <w:r w:rsidR="00DA2A93">
        <w:rPr>
          <w:rFonts w:ascii="Arial" w:hAnsi="Arial" w:cs="Arial"/>
        </w:rPr>
        <w:t xml:space="preserve">escribed medication. </w:t>
      </w:r>
      <w:r w:rsidR="004D79A8">
        <w:rPr>
          <w:rFonts w:ascii="Arial" w:hAnsi="Arial" w:cs="Arial"/>
        </w:rPr>
        <w:t>Also</w:t>
      </w:r>
      <w:r w:rsidR="007C0C66">
        <w:rPr>
          <w:rFonts w:ascii="Arial" w:hAnsi="Arial" w:cs="Arial"/>
        </w:rPr>
        <w:t>,</w:t>
      </w:r>
      <w:r w:rsidR="004D79A8">
        <w:rPr>
          <w:rFonts w:ascii="Arial" w:hAnsi="Arial" w:cs="Arial"/>
        </w:rPr>
        <w:t xml:space="preserve"> the patient can refer themselves to </w:t>
      </w:r>
      <w:r w:rsidR="006F2AC0">
        <w:rPr>
          <w:rFonts w:ascii="Arial" w:hAnsi="Arial" w:cs="Arial"/>
        </w:rPr>
        <w:t>NHS psychological therapies service with a re</w:t>
      </w:r>
      <w:r w:rsidR="004A3E17">
        <w:rPr>
          <w:rFonts w:ascii="Arial" w:hAnsi="Arial" w:cs="Arial"/>
        </w:rPr>
        <w:t>ferral form their local GP.</w:t>
      </w:r>
      <w:r w:rsidR="00FF1101">
        <w:rPr>
          <w:rFonts w:ascii="Arial" w:hAnsi="Arial" w:cs="Arial"/>
        </w:rPr>
        <w:t xml:space="preserve"> Treatments can be from </w:t>
      </w:r>
      <w:r w:rsidR="00FF4A4D">
        <w:rPr>
          <w:rFonts w:ascii="Arial" w:hAnsi="Arial" w:cs="Arial"/>
        </w:rPr>
        <w:t xml:space="preserve">guided self-help to see if </w:t>
      </w:r>
      <w:r w:rsidR="006812FB">
        <w:rPr>
          <w:rFonts w:ascii="Arial" w:hAnsi="Arial" w:cs="Arial"/>
        </w:rPr>
        <w:t xml:space="preserve">this can help the person to learn </w:t>
      </w:r>
      <w:r w:rsidR="00884CC7">
        <w:rPr>
          <w:rFonts w:ascii="Arial" w:hAnsi="Arial" w:cs="Arial"/>
        </w:rPr>
        <w:t xml:space="preserve">how to cope with anxiety </w:t>
      </w:r>
      <w:r w:rsidR="004B572A">
        <w:rPr>
          <w:rFonts w:ascii="Arial" w:hAnsi="Arial" w:cs="Arial"/>
        </w:rPr>
        <w:t>with cognitive behavi</w:t>
      </w:r>
      <w:r w:rsidR="00912425">
        <w:rPr>
          <w:rFonts w:ascii="Arial" w:hAnsi="Arial" w:cs="Arial"/>
        </w:rPr>
        <w:t xml:space="preserve">oural therapy </w:t>
      </w:r>
      <w:r w:rsidR="0078196E">
        <w:rPr>
          <w:rFonts w:ascii="Arial" w:hAnsi="Arial" w:cs="Arial"/>
        </w:rPr>
        <w:t xml:space="preserve">(CBT) </w:t>
      </w:r>
      <w:r w:rsidR="00912425">
        <w:rPr>
          <w:rFonts w:ascii="Arial" w:hAnsi="Arial" w:cs="Arial"/>
        </w:rPr>
        <w:t>computer or workbook wi</w:t>
      </w:r>
      <w:r w:rsidR="003D61B5">
        <w:rPr>
          <w:rFonts w:ascii="Arial" w:hAnsi="Arial" w:cs="Arial"/>
        </w:rPr>
        <w:t>th help of a therapist or a gr</w:t>
      </w:r>
      <w:r w:rsidR="006A22F4">
        <w:rPr>
          <w:rFonts w:ascii="Arial" w:hAnsi="Arial" w:cs="Arial"/>
        </w:rPr>
        <w:t xml:space="preserve">oup course mite be offered every week </w:t>
      </w:r>
      <w:r w:rsidR="002E4990">
        <w:rPr>
          <w:rFonts w:ascii="Arial" w:hAnsi="Arial" w:cs="Arial"/>
        </w:rPr>
        <w:t xml:space="preserve">to help learn ways to </w:t>
      </w:r>
      <w:r w:rsidR="00C36FA6">
        <w:rPr>
          <w:rFonts w:ascii="Arial" w:hAnsi="Arial" w:cs="Arial"/>
        </w:rPr>
        <w:t>overcome the person anxiety</w:t>
      </w:r>
      <w:r w:rsidR="006909FB">
        <w:rPr>
          <w:rFonts w:ascii="Arial" w:hAnsi="Arial" w:cs="Arial"/>
        </w:rPr>
        <w:t>.</w:t>
      </w:r>
      <w:r w:rsidR="0078196E">
        <w:rPr>
          <w:rFonts w:ascii="Arial" w:hAnsi="Arial" w:cs="Arial"/>
        </w:rPr>
        <w:t xml:space="preserve"> </w:t>
      </w:r>
    </w:p>
    <w:p w14:paraId="41789B84" w14:textId="77777777" w:rsidR="00F319A0" w:rsidRDefault="0078196E" w:rsidP="005C270D">
      <w:pPr>
        <w:spacing w:line="360" w:lineRule="auto"/>
        <w:jc w:val="both"/>
        <w:rPr>
          <w:rFonts w:ascii="Arial" w:hAnsi="Arial" w:cs="Arial"/>
        </w:rPr>
      </w:pPr>
      <w:r>
        <w:rPr>
          <w:rFonts w:ascii="Arial" w:hAnsi="Arial" w:cs="Arial"/>
        </w:rPr>
        <w:t xml:space="preserve">CBT </w:t>
      </w:r>
      <w:r w:rsidR="00BC3B8D">
        <w:rPr>
          <w:rFonts w:ascii="Arial" w:hAnsi="Arial" w:cs="Arial"/>
        </w:rPr>
        <w:t>is the most effective treatment for general anxiety</w:t>
      </w:r>
      <w:r w:rsidR="00761B4C">
        <w:rPr>
          <w:rFonts w:ascii="Arial" w:hAnsi="Arial" w:cs="Arial"/>
        </w:rPr>
        <w:t xml:space="preserve"> disorder (GAD) </w:t>
      </w:r>
      <w:r w:rsidR="003C3EF6">
        <w:rPr>
          <w:rFonts w:ascii="Arial" w:hAnsi="Arial" w:cs="Arial"/>
        </w:rPr>
        <w:t xml:space="preserve">, different </w:t>
      </w:r>
      <w:r w:rsidR="00761B4C">
        <w:rPr>
          <w:rFonts w:ascii="Arial" w:hAnsi="Arial" w:cs="Arial"/>
        </w:rPr>
        <w:t>treatments GAD</w:t>
      </w:r>
      <w:r w:rsidR="00B6509D">
        <w:rPr>
          <w:rFonts w:ascii="Arial" w:hAnsi="Arial" w:cs="Arial"/>
        </w:rPr>
        <w:t xml:space="preserve"> have initiate bene</w:t>
      </w:r>
      <w:r w:rsidR="00B5250C">
        <w:rPr>
          <w:rFonts w:ascii="Arial" w:hAnsi="Arial" w:cs="Arial"/>
        </w:rPr>
        <w:t xml:space="preserve">fits of CBT this may last longer than medication </w:t>
      </w:r>
      <w:r w:rsidR="00847527">
        <w:rPr>
          <w:rFonts w:ascii="Arial" w:hAnsi="Arial" w:cs="Arial"/>
        </w:rPr>
        <w:t xml:space="preserve">but not one treatment works for </w:t>
      </w:r>
      <w:r w:rsidR="00FF412B">
        <w:rPr>
          <w:rFonts w:ascii="Arial" w:hAnsi="Arial" w:cs="Arial"/>
        </w:rPr>
        <w:t>individuals</w:t>
      </w:r>
      <w:r w:rsidR="00344B5C">
        <w:rPr>
          <w:rFonts w:ascii="Arial" w:hAnsi="Arial" w:cs="Arial"/>
        </w:rPr>
        <w:t xml:space="preserve">. This can help </w:t>
      </w:r>
      <w:r w:rsidR="00AF4050">
        <w:rPr>
          <w:rFonts w:ascii="Arial" w:hAnsi="Arial" w:cs="Arial"/>
        </w:rPr>
        <w:t>anxious thoughts and help the person question their negative</w:t>
      </w:r>
      <w:r w:rsidR="00BF2524">
        <w:rPr>
          <w:rFonts w:ascii="Arial" w:hAnsi="Arial" w:cs="Arial"/>
        </w:rPr>
        <w:t xml:space="preserve"> which helps them do things they avoid </w:t>
      </w:r>
      <w:r w:rsidR="002D036B">
        <w:rPr>
          <w:rFonts w:ascii="Arial" w:hAnsi="Arial" w:cs="Arial"/>
        </w:rPr>
        <w:t xml:space="preserve">because they are anxious </w:t>
      </w:r>
      <w:r w:rsidR="00A82F28">
        <w:rPr>
          <w:rFonts w:ascii="Arial" w:hAnsi="Arial" w:cs="Arial"/>
        </w:rPr>
        <w:t xml:space="preserve">and specially trained therapist for a </w:t>
      </w:r>
      <w:r w:rsidR="00283199">
        <w:rPr>
          <w:rFonts w:ascii="Arial" w:hAnsi="Arial" w:cs="Arial"/>
        </w:rPr>
        <w:t>one-hour</w:t>
      </w:r>
      <w:r w:rsidR="00A82F28">
        <w:rPr>
          <w:rFonts w:ascii="Arial" w:hAnsi="Arial" w:cs="Arial"/>
        </w:rPr>
        <w:t xml:space="preserve"> session every three to four months</w:t>
      </w:r>
      <w:r w:rsidR="00FE7CF7">
        <w:rPr>
          <w:rFonts w:ascii="Arial" w:hAnsi="Arial" w:cs="Arial"/>
        </w:rPr>
        <w:t>.</w:t>
      </w:r>
    </w:p>
    <w:p w14:paraId="319246B0" w14:textId="6E769514" w:rsidR="00557F7B" w:rsidRPr="008863F4" w:rsidRDefault="00283199" w:rsidP="008863F4">
      <w:pPr>
        <w:spacing w:line="360" w:lineRule="auto"/>
        <w:jc w:val="both"/>
        <w:rPr>
          <w:rFonts w:ascii="Arial" w:hAnsi="Arial" w:cs="Arial"/>
        </w:rPr>
      </w:pPr>
      <w:r>
        <w:rPr>
          <w:rFonts w:ascii="Arial" w:hAnsi="Arial" w:cs="Arial"/>
        </w:rPr>
        <w:t xml:space="preserve">Applied relaxation is another treatment to help </w:t>
      </w:r>
      <w:r w:rsidR="007D0B3E">
        <w:rPr>
          <w:rFonts w:ascii="Arial" w:hAnsi="Arial" w:cs="Arial"/>
        </w:rPr>
        <w:t>relax</w:t>
      </w:r>
      <w:r>
        <w:rPr>
          <w:rFonts w:ascii="Arial" w:hAnsi="Arial" w:cs="Arial"/>
        </w:rPr>
        <w:t xml:space="preserve"> </w:t>
      </w:r>
      <w:r w:rsidR="007D0B3E">
        <w:rPr>
          <w:rFonts w:ascii="Arial" w:hAnsi="Arial" w:cs="Arial"/>
        </w:rPr>
        <w:t>the person muscles</w:t>
      </w:r>
      <w:r w:rsidR="00ED14FF">
        <w:rPr>
          <w:rFonts w:ascii="Arial" w:hAnsi="Arial" w:cs="Arial"/>
        </w:rPr>
        <w:t xml:space="preserve"> these need to be taught by a trained therapist </w:t>
      </w:r>
      <w:r w:rsidR="00E51AC6">
        <w:rPr>
          <w:rFonts w:ascii="Arial" w:hAnsi="Arial" w:cs="Arial"/>
        </w:rPr>
        <w:t xml:space="preserve">they need </w:t>
      </w:r>
      <w:r w:rsidR="008760FA">
        <w:rPr>
          <w:rFonts w:ascii="Arial" w:hAnsi="Arial" w:cs="Arial"/>
        </w:rPr>
        <w:t>one-hour</w:t>
      </w:r>
      <w:r w:rsidR="00E51AC6">
        <w:rPr>
          <w:rFonts w:ascii="Arial" w:hAnsi="Arial" w:cs="Arial"/>
        </w:rPr>
        <w:t xml:space="preserve"> sessions </w:t>
      </w:r>
      <w:r w:rsidR="008760FA">
        <w:rPr>
          <w:rFonts w:ascii="Arial" w:hAnsi="Arial" w:cs="Arial"/>
        </w:rPr>
        <w:t>every week</w:t>
      </w:r>
      <w:r w:rsidR="00E51AC6">
        <w:rPr>
          <w:rFonts w:ascii="Arial" w:hAnsi="Arial" w:cs="Arial"/>
        </w:rPr>
        <w:t xml:space="preserve"> </w:t>
      </w:r>
      <w:r w:rsidR="008760FA">
        <w:rPr>
          <w:rFonts w:ascii="Arial" w:hAnsi="Arial" w:cs="Arial"/>
        </w:rPr>
        <w:t>for three to four months.</w:t>
      </w:r>
      <w:r w:rsidR="00A95A75">
        <w:rPr>
          <w:rFonts w:ascii="Arial" w:hAnsi="Arial" w:cs="Arial"/>
        </w:rPr>
        <w:t xml:space="preserve"> </w:t>
      </w:r>
      <w:r w:rsidR="006909FB">
        <w:rPr>
          <w:rFonts w:ascii="Arial" w:hAnsi="Arial" w:cs="Arial"/>
        </w:rPr>
        <w:t xml:space="preserve">If these treatments don’t help than they will be offered </w:t>
      </w:r>
      <w:r w:rsidR="00131317">
        <w:rPr>
          <w:rFonts w:ascii="Arial" w:hAnsi="Arial" w:cs="Arial"/>
        </w:rPr>
        <w:t>a more severe</w:t>
      </w:r>
      <w:r w:rsidR="00852DA3">
        <w:rPr>
          <w:rFonts w:ascii="Arial" w:hAnsi="Arial" w:cs="Arial"/>
        </w:rPr>
        <w:t xml:space="preserve"> medication or psychological therapy</w:t>
      </w:r>
      <w:r w:rsidR="0005544E">
        <w:rPr>
          <w:rFonts w:ascii="Arial" w:hAnsi="Arial" w:cs="Arial"/>
        </w:rPr>
        <w:t xml:space="preserve">, the GP will </w:t>
      </w:r>
      <w:r w:rsidR="00171854">
        <w:rPr>
          <w:rFonts w:ascii="Arial" w:hAnsi="Arial" w:cs="Arial"/>
        </w:rPr>
        <w:t>prescribe</w:t>
      </w:r>
      <w:r w:rsidR="0005544E">
        <w:rPr>
          <w:rFonts w:ascii="Arial" w:hAnsi="Arial" w:cs="Arial"/>
        </w:rPr>
        <w:t xml:space="preserve"> </w:t>
      </w:r>
      <w:r w:rsidR="00BA084C">
        <w:rPr>
          <w:rFonts w:ascii="Arial" w:hAnsi="Arial" w:cs="Arial"/>
        </w:rPr>
        <w:t>many different types of medication to tr</w:t>
      </w:r>
      <w:r w:rsidR="00111FE7">
        <w:rPr>
          <w:rFonts w:ascii="Arial" w:hAnsi="Arial" w:cs="Arial"/>
        </w:rPr>
        <w:t>eat</w:t>
      </w:r>
      <w:r w:rsidR="00BA084C">
        <w:rPr>
          <w:rFonts w:ascii="Arial" w:hAnsi="Arial" w:cs="Arial"/>
        </w:rPr>
        <w:t xml:space="preserve"> GAD </w:t>
      </w:r>
      <w:r w:rsidR="00111FE7">
        <w:rPr>
          <w:rFonts w:ascii="Arial" w:hAnsi="Arial" w:cs="Arial"/>
        </w:rPr>
        <w:lastRenderedPageBreak/>
        <w:t xml:space="preserve">and go to the doctors </w:t>
      </w:r>
      <w:r w:rsidR="005F1D6D">
        <w:rPr>
          <w:rFonts w:ascii="Arial" w:hAnsi="Arial" w:cs="Arial"/>
        </w:rPr>
        <w:t xml:space="preserve">for regular appointments this can be every two </w:t>
      </w:r>
      <w:r w:rsidR="009B6BCF">
        <w:rPr>
          <w:rFonts w:ascii="Arial" w:hAnsi="Arial" w:cs="Arial"/>
        </w:rPr>
        <w:t xml:space="preserve">to four weeks for the first three months then every three </w:t>
      </w:r>
      <w:r w:rsidR="00171854">
        <w:rPr>
          <w:rFonts w:ascii="Arial" w:hAnsi="Arial" w:cs="Arial"/>
        </w:rPr>
        <w:t>months</w:t>
      </w:r>
      <w:r w:rsidR="009B6BCF">
        <w:rPr>
          <w:rFonts w:ascii="Arial" w:hAnsi="Arial" w:cs="Arial"/>
        </w:rPr>
        <w:t xml:space="preserve"> after</w:t>
      </w:r>
      <w:r w:rsidR="00171854">
        <w:rPr>
          <w:rFonts w:ascii="Arial" w:hAnsi="Arial" w:cs="Arial"/>
        </w:rPr>
        <w:t xml:space="preserve"> this.</w:t>
      </w:r>
    </w:p>
    <w:p w14:paraId="38AE65E5" w14:textId="48D6E763" w:rsidR="005C270D" w:rsidRDefault="005C270D" w:rsidP="00E7759E">
      <w:pPr>
        <w:pStyle w:val="Heading1"/>
        <w:rPr>
          <w:rFonts w:ascii="Arial" w:hAnsi="Arial" w:cs="Arial"/>
          <w:color w:val="auto"/>
          <w:sz w:val="36"/>
          <w:szCs w:val="36"/>
        </w:rPr>
      </w:pPr>
      <w:bookmarkStart w:id="29" w:name="_Toc68564734"/>
      <w:r w:rsidRPr="008863F4">
        <w:rPr>
          <w:rFonts w:ascii="Arial" w:hAnsi="Arial" w:cs="Arial"/>
          <w:color w:val="auto"/>
          <w:sz w:val="36"/>
          <w:szCs w:val="36"/>
        </w:rPr>
        <w:t>Measurements of Rehabilitation</w:t>
      </w:r>
      <w:bookmarkEnd w:id="29"/>
    </w:p>
    <w:p w14:paraId="77779DDF" w14:textId="77777777" w:rsidR="008863F4" w:rsidRPr="008863F4" w:rsidRDefault="008863F4" w:rsidP="008863F4"/>
    <w:p w14:paraId="30B8C912" w14:textId="77777777" w:rsidR="00E36793" w:rsidRDefault="00F319A0" w:rsidP="00C04A42">
      <w:pPr>
        <w:spacing w:line="360" w:lineRule="auto"/>
        <w:jc w:val="both"/>
        <w:rPr>
          <w:rFonts w:ascii="Arial" w:hAnsi="Arial" w:cs="Arial"/>
        </w:rPr>
      </w:pPr>
      <w:r>
        <w:rPr>
          <w:rFonts w:ascii="Arial" w:hAnsi="Arial" w:cs="Arial"/>
        </w:rPr>
        <w:t>Accordin</w:t>
      </w:r>
      <w:r w:rsidR="00E720C2">
        <w:rPr>
          <w:rFonts w:ascii="Arial" w:hAnsi="Arial" w:cs="Arial"/>
        </w:rPr>
        <w:t xml:space="preserve">g to </w:t>
      </w:r>
      <w:r w:rsidR="006420C8">
        <w:rPr>
          <w:rFonts w:ascii="Arial" w:hAnsi="Arial" w:cs="Arial"/>
        </w:rPr>
        <w:t>J</w:t>
      </w:r>
      <w:r w:rsidR="00A27831">
        <w:rPr>
          <w:rFonts w:ascii="Arial" w:hAnsi="Arial" w:cs="Arial"/>
        </w:rPr>
        <w:t>ohnson et al, (2019)</w:t>
      </w:r>
      <w:r w:rsidR="00AD4D53">
        <w:rPr>
          <w:rFonts w:ascii="Arial" w:hAnsi="Arial" w:cs="Arial"/>
        </w:rPr>
        <w:t xml:space="preserve"> general anxiety </w:t>
      </w:r>
      <w:r w:rsidR="000E18B3">
        <w:rPr>
          <w:rFonts w:ascii="Arial" w:hAnsi="Arial" w:cs="Arial"/>
        </w:rPr>
        <w:t xml:space="preserve">disorder (GAD) GAD-7 is used to measure the </w:t>
      </w:r>
      <w:r w:rsidR="00D13EDF">
        <w:rPr>
          <w:rFonts w:ascii="Arial" w:hAnsi="Arial" w:cs="Arial"/>
        </w:rPr>
        <w:t xml:space="preserve">general anxiety symptoms </w:t>
      </w:r>
      <w:r w:rsidR="00496383">
        <w:rPr>
          <w:rFonts w:ascii="Arial" w:hAnsi="Arial" w:cs="Arial"/>
        </w:rPr>
        <w:t xml:space="preserve">numerous populations and settings </w:t>
      </w:r>
      <w:r w:rsidR="0072024C">
        <w:rPr>
          <w:rFonts w:ascii="Arial" w:hAnsi="Arial" w:cs="Arial"/>
        </w:rPr>
        <w:t xml:space="preserve">nevertheless there has been </w:t>
      </w:r>
      <w:r w:rsidR="001D1762">
        <w:rPr>
          <w:rFonts w:ascii="Arial" w:hAnsi="Arial" w:cs="Arial"/>
        </w:rPr>
        <w:t xml:space="preserve">differences concerning </w:t>
      </w:r>
      <w:r w:rsidR="0070084D">
        <w:rPr>
          <w:rFonts w:ascii="Arial" w:hAnsi="Arial" w:cs="Arial"/>
        </w:rPr>
        <w:t xml:space="preserve">the </w:t>
      </w:r>
      <w:r w:rsidR="007802DD">
        <w:rPr>
          <w:rFonts w:ascii="Arial" w:hAnsi="Arial" w:cs="Arial"/>
        </w:rPr>
        <w:t>arrangement of the GAD-7</w:t>
      </w:r>
      <w:r w:rsidR="00A94C49">
        <w:rPr>
          <w:rFonts w:ascii="Arial" w:hAnsi="Arial" w:cs="Arial"/>
        </w:rPr>
        <w:t>, also there need to be more studies done the psychom</w:t>
      </w:r>
      <w:r w:rsidR="00536694">
        <w:rPr>
          <w:rFonts w:ascii="Arial" w:hAnsi="Arial" w:cs="Arial"/>
        </w:rPr>
        <w:t>etric properties of measure.</w:t>
      </w:r>
      <w:r w:rsidR="008D559F">
        <w:rPr>
          <w:rFonts w:ascii="Arial" w:hAnsi="Arial" w:cs="Arial"/>
        </w:rPr>
        <w:t xml:space="preserve"> </w:t>
      </w:r>
      <w:r w:rsidR="00536694">
        <w:rPr>
          <w:rFonts w:ascii="Arial" w:hAnsi="Arial" w:cs="Arial"/>
        </w:rPr>
        <w:t xml:space="preserve">Individuals </w:t>
      </w:r>
      <w:r w:rsidR="00CC176B">
        <w:rPr>
          <w:rFonts w:ascii="Arial" w:hAnsi="Arial" w:cs="Arial"/>
        </w:rPr>
        <w:t>who</w:t>
      </w:r>
      <w:r w:rsidR="00536694">
        <w:rPr>
          <w:rFonts w:ascii="Arial" w:hAnsi="Arial" w:cs="Arial"/>
        </w:rPr>
        <w:t xml:space="preserve"> are trea</w:t>
      </w:r>
      <w:r w:rsidR="00BE3109">
        <w:rPr>
          <w:rFonts w:ascii="Arial" w:hAnsi="Arial" w:cs="Arial"/>
        </w:rPr>
        <w:t xml:space="preserve">ted both outpatient and inpatient </w:t>
      </w:r>
      <w:r w:rsidR="00024DD5">
        <w:rPr>
          <w:rFonts w:ascii="Arial" w:hAnsi="Arial" w:cs="Arial"/>
        </w:rPr>
        <w:t xml:space="preserve">have to complete </w:t>
      </w:r>
      <w:r w:rsidR="00801EFB">
        <w:rPr>
          <w:rFonts w:ascii="Arial" w:hAnsi="Arial" w:cs="Arial"/>
        </w:rPr>
        <w:t xml:space="preserve">the GAD-7 </w:t>
      </w:r>
      <w:r w:rsidR="00AE2CCF">
        <w:rPr>
          <w:rFonts w:ascii="Arial" w:hAnsi="Arial" w:cs="Arial"/>
        </w:rPr>
        <w:t>at post and pre-treatment</w:t>
      </w:r>
      <w:r w:rsidR="00BF3F1B">
        <w:rPr>
          <w:rFonts w:ascii="Arial" w:hAnsi="Arial" w:cs="Arial"/>
        </w:rPr>
        <w:t xml:space="preserve"> and measures of </w:t>
      </w:r>
      <w:r w:rsidR="00650839">
        <w:rPr>
          <w:rFonts w:ascii="Arial" w:hAnsi="Arial" w:cs="Arial"/>
        </w:rPr>
        <w:t>well-being, depression, and other anxiety measures</w:t>
      </w:r>
      <w:r w:rsidR="00A32B31">
        <w:rPr>
          <w:rFonts w:ascii="Arial" w:hAnsi="Arial" w:cs="Arial"/>
        </w:rPr>
        <w:t xml:space="preserve"> are also completed</w:t>
      </w:r>
      <w:r w:rsidR="00C37ED2">
        <w:rPr>
          <w:rFonts w:ascii="Arial" w:hAnsi="Arial" w:cs="Arial"/>
        </w:rPr>
        <w:t xml:space="preserve"> this can last up to 8 12 sessions</w:t>
      </w:r>
      <w:r w:rsidR="007A6718">
        <w:rPr>
          <w:rFonts w:ascii="Arial" w:hAnsi="Arial" w:cs="Arial"/>
        </w:rPr>
        <w:t xml:space="preserve"> and </w:t>
      </w:r>
      <w:r w:rsidR="006576B0" w:rsidRPr="006576B0">
        <w:rPr>
          <w:rFonts w:ascii="Arial" w:hAnsi="Arial" w:cs="Arial"/>
        </w:rPr>
        <w:t xml:space="preserve"> </w:t>
      </w:r>
      <w:r w:rsidR="006576B0">
        <w:rPr>
          <w:rFonts w:ascii="Arial" w:hAnsi="Arial" w:cs="Arial"/>
        </w:rPr>
        <w:t>CBT or metacognitive therapy</w:t>
      </w:r>
      <w:r w:rsidR="00727593">
        <w:rPr>
          <w:rFonts w:ascii="Arial" w:hAnsi="Arial" w:cs="Arial"/>
        </w:rPr>
        <w:t xml:space="preserve"> </w:t>
      </w:r>
      <w:r w:rsidR="00BC3ED3">
        <w:rPr>
          <w:rFonts w:ascii="Arial" w:hAnsi="Arial" w:cs="Arial"/>
        </w:rPr>
        <w:t xml:space="preserve">treatments last </w:t>
      </w:r>
      <w:r w:rsidR="00470360">
        <w:rPr>
          <w:rFonts w:ascii="Arial" w:hAnsi="Arial" w:cs="Arial"/>
        </w:rPr>
        <w:t>eight weeks</w:t>
      </w:r>
      <w:r w:rsidR="007A6718">
        <w:rPr>
          <w:rFonts w:ascii="Arial" w:hAnsi="Arial" w:cs="Arial"/>
        </w:rPr>
        <w:t>.</w:t>
      </w:r>
      <w:r w:rsidR="008A710B">
        <w:rPr>
          <w:rFonts w:ascii="Arial" w:hAnsi="Arial" w:cs="Arial"/>
        </w:rPr>
        <w:t xml:space="preserve"> </w:t>
      </w:r>
    </w:p>
    <w:p w14:paraId="487DBA1E" w14:textId="68E7117E" w:rsidR="00A2404D" w:rsidRDefault="008A710B" w:rsidP="005C270D">
      <w:pPr>
        <w:spacing w:line="360" w:lineRule="auto"/>
        <w:jc w:val="both"/>
        <w:rPr>
          <w:rFonts w:ascii="Arial" w:hAnsi="Arial" w:cs="Arial"/>
        </w:rPr>
      </w:pPr>
      <w:r>
        <w:rPr>
          <w:rFonts w:ascii="Arial" w:hAnsi="Arial" w:cs="Arial"/>
        </w:rPr>
        <w:t xml:space="preserve">The </w:t>
      </w:r>
      <w:r w:rsidR="00E851FE">
        <w:rPr>
          <w:rFonts w:ascii="Arial" w:hAnsi="Arial" w:cs="Arial"/>
        </w:rPr>
        <w:t xml:space="preserve">purpose of this questionnaire </w:t>
      </w:r>
      <w:r w:rsidR="0056663D">
        <w:rPr>
          <w:rFonts w:ascii="Arial" w:hAnsi="Arial" w:cs="Arial"/>
        </w:rPr>
        <w:t xml:space="preserve">is to measure </w:t>
      </w:r>
      <w:r w:rsidR="00B170B1">
        <w:rPr>
          <w:rFonts w:ascii="Arial" w:hAnsi="Arial" w:cs="Arial"/>
        </w:rPr>
        <w:t>rehabilitation</w:t>
      </w:r>
      <w:r w:rsidR="0056663D">
        <w:rPr>
          <w:rFonts w:ascii="Arial" w:hAnsi="Arial" w:cs="Arial"/>
        </w:rPr>
        <w:t xml:space="preserve"> outcome</w:t>
      </w:r>
      <w:r w:rsidR="00B170B1">
        <w:rPr>
          <w:rFonts w:ascii="Arial" w:hAnsi="Arial" w:cs="Arial"/>
        </w:rPr>
        <w:t>.</w:t>
      </w:r>
      <w:r w:rsidR="00E851FE">
        <w:rPr>
          <w:rFonts w:ascii="Arial" w:hAnsi="Arial" w:cs="Arial"/>
        </w:rPr>
        <w:t xml:space="preserve"> </w:t>
      </w:r>
      <w:r w:rsidR="00407DB2">
        <w:rPr>
          <w:rFonts w:ascii="Arial" w:hAnsi="Arial" w:cs="Arial"/>
        </w:rPr>
        <w:t xml:space="preserve">New medications are offered on a </w:t>
      </w:r>
      <w:r w:rsidR="00C04A42">
        <w:rPr>
          <w:rFonts w:ascii="Arial" w:hAnsi="Arial" w:cs="Arial"/>
        </w:rPr>
        <w:t>12-week</w:t>
      </w:r>
      <w:r w:rsidR="00407DB2">
        <w:rPr>
          <w:rFonts w:ascii="Arial" w:hAnsi="Arial" w:cs="Arial"/>
        </w:rPr>
        <w:t xml:space="preserve"> </w:t>
      </w:r>
      <w:r w:rsidR="001605AF">
        <w:rPr>
          <w:rFonts w:ascii="Arial" w:hAnsi="Arial" w:cs="Arial"/>
        </w:rPr>
        <w:t xml:space="preserve">course </w:t>
      </w:r>
      <w:r w:rsidR="004B607F">
        <w:rPr>
          <w:rFonts w:ascii="Arial" w:hAnsi="Arial" w:cs="Arial"/>
        </w:rPr>
        <w:t>th</w:t>
      </w:r>
      <w:r w:rsidR="00530E24">
        <w:rPr>
          <w:rFonts w:ascii="Arial" w:hAnsi="Arial" w:cs="Arial"/>
        </w:rPr>
        <w:t>ese</w:t>
      </w:r>
      <w:r w:rsidR="004B607F">
        <w:rPr>
          <w:rFonts w:ascii="Arial" w:hAnsi="Arial" w:cs="Arial"/>
        </w:rPr>
        <w:t xml:space="preserve"> medications will help a per</w:t>
      </w:r>
      <w:r w:rsidR="00530E24">
        <w:rPr>
          <w:rFonts w:ascii="Arial" w:hAnsi="Arial" w:cs="Arial"/>
        </w:rPr>
        <w:t xml:space="preserve">son to manage their anxiety and </w:t>
      </w:r>
      <w:r w:rsidR="00B225CC">
        <w:rPr>
          <w:rFonts w:ascii="Arial" w:hAnsi="Arial" w:cs="Arial"/>
        </w:rPr>
        <w:t>a follow up is required every 2 weeks for the duration of the course</w:t>
      </w:r>
      <w:r w:rsidR="00322904">
        <w:rPr>
          <w:rFonts w:ascii="Arial" w:hAnsi="Arial" w:cs="Arial"/>
        </w:rPr>
        <w:t xml:space="preserve">. Once the course is completed </w:t>
      </w:r>
      <w:r w:rsidR="00C04A42">
        <w:rPr>
          <w:rFonts w:ascii="Arial" w:hAnsi="Arial" w:cs="Arial"/>
        </w:rPr>
        <w:t>an asse</w:t>
      </w:r>
      <w:r w:rsidR="007E2ACD">
        <w:rPr>
          <w:rFonts w:ascii="Arial" w:hAnsi="Arial" w:cs="Arial"/>
        </w:rPr>
        <w:t>ssment</w:t>
      </w:r>
      <w:r w:rsidR="008E7DB5">
        <w:rPr>
          <w:rFonts w:ascii="Arial" w:hAnsi="Arial" w:cs="Arial"/>
        </w:rPr>
        <w:t xml:space="preserve"> </w:t>
      </w:r>
      <w:r w:rsidR="007E2ACD">
        <w:rPr>
          <w:rFonts w:ascii="Arial" w:hAnsi="Arial" w:cs="Arial"/>
        </w:rPr>
        <w:t xml:space="preserve">of </w:t>
      </w:r>
      <w:r w:rsidR="008E7DB5">
        <w:rPr>
          <w:rFonts w:ascii="Arial" w:hAnsi="Arial" w:cs="Arial"/>
        </w:rPr>
        <w:t xml:space="preserve">efficacy </w:t>
      </w:r>
      <w:r w:rsidR="007E2ACD">
        <w:rPr>
          <w:rFonts w:ascii="Arial" w:hAnsi="Arial" w:cs="Arial"/>
        </w:rPr>
        <w:t xml:space="preserve">will be made </w:t>
      </w:r>
      <w:r w:rsidR="003C04B7">
        <w:rPr>
          <w:rFonts w:ascii="Arial" w:hAnsi="Arial" w:cs="Arial"/>
        </w:rPr>
        <w:t xml:space="preserve">to determine </w:t>
      </w:r>
      <w:r w:rsidR="00AF09DD">
        <w:rPr>
          <w:rFonts w:ascii="Arial" w:hAnsi="Arial" w:cs="Arial"/>
        </w:rPr>
        <w:t>whether</w:t>
      </w:r>
      <w:r w:rsidR="003C04B7">
        <w:rPr>
          <w:rFonts w:ascii="Arial" w:hAnsi="Arial" w:cs="Arial"/>
        </w:rPr>
        <w:t xml:space="preserve"> </w:t>
      </w:r>
      <w:r w:rsidR="00AF09DD">
        <w:rPr>
          <w:rFonts w:ascii="Arial" w:hAnsi="Arial" w:cs="Arial"/>
        </w:rPr>
        <w:t>to continue or consider other alternatives</w:t>
      </w:r>
      <w:r w:rsidR="00E36793">
        <w:rPr>
          <w:rFonts w:ascii="Arial" w:hAnsi="Arial" w:cs="Arial"/>
        </w:rPr>
        <w:t xml:space="preserve"> (</w:t>
      </w:r>
      <w:r w:rsidR="00E36793">
        <w:rPr>
          <w:rFonts w:ascii="Arial" w:hAnsi="Arial" w:cs="Arial"/>
        </w:rPr>
        <w:t>NICE National Institute for Health and Care Excellence</w:t>
      </w:r>
      <w:r w:rsidR="00E36793">
        <w:rPr>
          <w:rFonts w:ascii="Arial" w:hAnsi="Arial" w:cs="Arial"/>
        </w:rPr>
        <w:t>, 2019).</w:t>
      </w:r>
    </w:p>
    <w:p w14:paraId="61A64779" w14:textId="3D26A009" w:rsidR="005C270D" w:rsidRDefault="005C270D" w:rsidP="00E7759E">
      <w:pPr>
        <w:pStyle w:val="Heading1"/>
        <w:rPr>
          <w:rFonts w:ascii="Arial" w:hAnsi="Arial" w:cs="Arial"/>
          <w:color w:val="auto"/>
          <w:sz w:val="36"/>
          <w:szCs w:val="36"/>
        </w:rPr>
      </w:pPr>
      <w:bookmarkStart w:id="30" w:name="_Toc68564735"/>
      <w:r w:rsidRPr="008863F4">
        <w:rPr>
          <w:rFonts w:ascii="Arial" w:hAnsi="Arial" w:cs="Arial"/>
          <w:color w:val="auto"/>
          <w:sz w:val="36"/>
          <w:szCs w:val="36"/>
        </w:rPr>
        <w:t>Recommendatio</w:t>
      </w:r>
      <w:r w:rsidR="00412287" w:rsidRPr="008863F4">
        <w:rPr>
          <w:rFonts w:ascii="Arial" w:hAnsi="Arial" w:cs="Arial"/>
          <w:color w:val="auto"/>
          <w:sz w:val="36"/>
          <w:szCs w:val="36"/>
        </w:rPr>
        <w:t>n</w:t>
      </w:r>
      <w:bookmarkEnd w:id="30"/>
    </w:p>
    <w:p w14:paraId="0DD65270" w14:textId="77777777" w:rsidR="008863F4" w:rsidRPr="008863F4" w:rsidRDefault="008863F4" w:rsidP="008863F4"/>
    <w:p w14:paraId="1980436A" w14:textId="6C7CD79F" w:rsidR="005C270D" w:rsidRPr="00B170B1" w:rsidRDefault="00BE7C23" w:rsidP="005C270D">
      <w:pPr>
        <w:spacing w:line="360" w:lineRule="auto"/>
        <w:jc w:val="both"/>
        <w:rPr>
          <w:rFonts w:ascii="Arial" w:hAnsi="Arial" w:cs="Arial"/>
        </w:rPr>
      </w:pPr>
      <w:r>
        <w:rPr>
          <w:rFonts w:ascii="Arial" w:hAnsi="Arial" w:cs="Arial"/>
        </w:rPr>
        <w:t xml:space="preserve">According to nice </w:t>
      </w:r>
      <w:r w:rsidR="00A03ECE">
        <w:rPr>
          <w:rFonts w:ascii="Arial" w:hAnsi="Arial" w:cs="Arial"/>
        </w:rPr>
        <w:t xml:space="preserve">(2019) </w:t>
      </w:r>
      <w:r w:rsidR="00A0554B">
        <w:rPr>
          <w:rFonts w:ascii="Arial" w:hAnsi="Arial" w:cs="Arial"/>
        </w:rPr>
        <w:t xml:space="preserve">it is recommended more robust training is made available </w:t>
      </w:r>
      <w:r w:rsidR="005F5CF8">
        <w:rPr>
          <w:rFonts w:ascii="Arial" w:hAnsi="Arial" w:cs="Arial"/>
        </w:rPr>
        <w:t xml:space="preserve">to build awareness targeting </w:t>
      </w:r>
      <w:r w:rsidR="006044B1">
        <w:rPr>
          <w:rFonts w:ascii="Arial" w:hAnsi="Arial" w:cs="Arial"/>
        </w:rPr>
        <w:t>all vulnerable people</w:t>
      </w:r>
      <w:r w:rsidR="005F5CF8">
        <w:rPr>
          <w:rFonts w:ascii="Arial" w:hAnsi="Arial" w:cs="Arial"/>
        </w:rPr>
        <w:t xml:space="preserve"> </w:t>
      </w:r>
      <w:r w:rsidR="006044B1">
        <w:rPr>
          <w:rFonts w:ascii="Arial" w:hAnsi="Arial" w:cs="Arial"/>
        </w:rPr>
        <w:t xml:space="preserve">this is to insure </w:t>
      </w:r>
      <w:r w:rsidR="0073118F">
        <w:rPr>
          <w:rFonts w:ascii="Arial" w:hAnsi="Arial" w:cs="Arial"/>
        </w:rPr>
        <w:t xml:space="preserve">people with GAD </w:t>
      </w:r>
      <w:r w:rsidR="00F34226">
        <w:rPr>
          <w:rFonts w:ascii="Arial" w:hAnsi="Arial" w:cs="Arial"/>
        </w:rPr>
        <w:t>will receive a holistic service and achieve a better outcome</w:t>
      </w:r>
      <w:r w:rsidR="00FB02BD">
        <w:rPr>
          <w:rFonts w:ascii="Arial" w:hAnsi="Arial" w:cs="Arial"/>
        </w:rPr>
        <w:t xml:space="preserve"> </w:t>
      </w:r>
      <w:r w:rsidR="00CD0CDC">
        <w:rPr>
          <w:rFonts w:ascii="Arial" w:hAnsi="Arial" w:cs="Arial"/>
        </w:rPr>
        <w:t>a</w:t>
      </w:r>
      <w:r w:rsidR="00FB02BD">
        <w:rPr>
          <w:rFonts w:ascii="Arial" w:hAnsi="Arial" w:cs="Arial"/>
        </w:rPr>
        <w:t>lso</w:t>
      </w:r>
      <w:r w:rsidR="00F51E9D">
        <w:rPr>
          <w:rFonts w:ascii="Arial" w:hAnsi="Arial" w:cs="Arial"/>
        </w:rPr>
        <w:t>,</w:t>
      </w:r>
      <w:r w:rsidR="00FB02BD">
        <w:rPr>
          <w:rFonts w:ascii="Arial" w:hAnsi="Arial" w:cs="Arial"/>
        </w:rPr>
        <w:t xml:space="preserve"> within the guidelines </w:t>
      </w:r>
      <w:r w:rsidR="00F51E9D">
        <w:rPr>
          <w:rFonts w:ascii="Arial" w:hAnsi="Arial" w:cs="Arial"/>
        </w:rPr>
        <w:t xml:space="preserve">social prescribing </w:t>
      </w:r>
      <w:r w:rsidR="0074144E">
        <w:rPr>
          <w:rFonts w:ascii="Arial" w:hAnsi="Arial" w:cs="Arial"/>
        </w:rPr>
        <w:t>is recommended</w:t>
      </w:r>
      <w:r w:rsidR="00CD0CDC">
        <w:rPr>
          <w:rFonts w:ascii="Arial" w:hAnsi="Arial" w:cs="Arial"/>
        </w:rPr>
        <w:t>. Early intervention is recomme</w:t>
      </w:r>
      <w:r w:rsidR="00AD4A8D">
        <w:rPr>
          <w:rFonts w:ascii="Arial" w:hAnsi="Arial" w:cs="Arial"/>
        </w:rPr>
        <w:t xml:space="preserve">nded to identify early symptoms for </w:t>
      </w:r>
      <w:r w:rsidR="00A82110">
        <w:rPr>
          <w:rFonts w:ascii="Arial" w:hAnsi="Arial" w:cs="Arial"/>
        </w:rPr>
        <w:t>better</w:t>
      </w:r>
      <w:r w:rsidR="00AD4A8D">
        <w:rPr>
          <w:rFonts w:ascii="Arial" w:hAnsi="Arial" w:cs="Arial"/>
        </w:rPr>
        <w:t xml:space="preserve"> understanding </w:t>
      </w:r>
      <w:r w:rsidR="001F7E24">
        <w:rPr>
          <w:rFonts w:ascii="Arial" w:hAnsi="Arial" w:cs="Arial"/>
        </w:rPr>
        <w:t>so affected treatment can be</w:t>
      </w:r>
      <w:r w:rsidR="00A82110">
        <w:rPr>
          <w:rFonts w:ascii="Arial" w:hAnsi="Arial" w:cs="Arial"/>
        </w:rPr>
        <w:t xml:space="preserve">gin, also this will help </w:t>
      </w:r>
      <w:r w:rsidR="0054632F">
        <w:rPr>
          <w:rFonts w:ascii="Arial" w:hAnsi="Arial" w:cs="Arial"/>
        </w:rPr>
        <w:t>other symptoms related to GAD</w:t>
      </w:r>
      <w:r w:rsidR="002C2B8B">
        <w:rPr>
          <w:rFonts w:ascii="Arial" w:hAnsi="Arial" w:cs="Arial"/>
        </w:rPr>
        <w:t xml:space="preserve"> such as anxiety or chronic </w:t>
      </w:r>
      <w:r w:rsidR="00066006">
        <w:rPr>
          <w:rFonts w:ascii="Arial" w:hAnsi="Arial" w:cs="Arial"/>
        </w:rPr>
        <w:t>physical health problems</w:t>
      </w:r>
      <w:r w:rsidR="00183F4E">
        <w:rPr>
          <w:rFonts w:ascii="Arial" w:hAnsi="Arial" w:cs="Arial"/>
        </w:rPr>
        <w:t xml:space="preserve"> this is in </w:t>
      </w:r>
      <w:r w:rsidR="00D622F1">
        <w:rPr>
          <w:rFonts w:ascii="Arial" w:hAnsi="Arial" w:cs="Arial"/>
        </w:rPr>
        <w:t xml:space="preserve">particularly for the ethnic </w:t>
      </w:r>
      <w:r w:rsidR="002D48A5">
        <w:rPr>
          <w:rFonts w:ascii="Arial" w:hAnsi="Arial" w:cs="Arial"/>
        </w:rPr>
        <w:t>minority and older people</w:t>
      </w:r>
      <w:r w:rsidR="008F4414">
        <w:rPr>
          <w:rFonts w:ascii="Arial" w:hAnsi="Arial" w:cs="Arial"/>
        </w:rPr>
        <w:t xml:space="preserve"> who often has continues worry </w:t>
      </w:r>
      <w:r w:rsidR="00337E79">
        <w:rPr>
          <w:rFonts w:ascii="Arial" w:hAnsi="Arial" w:cs="Arial"/>
        </w:rPr>
        <w:t>about whole range of issues.</w:t>
      </w:r>
      <w:r w:rsidR="00D622F1">
        <w:rPr>
          <w:rFonts w:ascii="Arial" w:hAnsi="Arial" w:cs="Arial"/>
        </w:rPr>
        <w:t xml:space="preserve"> </w:t>
      </w:r>
    </w:p>
    <w:p w14:paraId="7830261C" w14:textId="6218518B" w:rsidR="00BE6770" w:rsidRDefault="00BE6770" w:rsidP="00E7759E">
      <w:pPr>
        <w:pStyle w:val="Heading1"/>
        <w:rPr>
          <w:rFonts w:ascii="Arial" w:hAnsi="Arial" w:cs="Arial"/>
          <w:color w:val="auto"/>
          <w:sz w:val="36"/>
          <w:szCs w:val="36"/>
        </w:rPr>
      </w:pPr>
      <w:bookmarkStart w:id="31" w:name="_Toc68564736"/>
      <w:r w:rsidRPr="008863F4">
        <w:rPr>
          <w:rFonts w:ascii="Arial" w:hAnsi="Arial" w:cs="Arial"/>
          <w:color w:val="auto"/>
          <w:sz w:val="36"/>
          <w:szCs w:val="36"/>
        </w:rPr>
        <w:t>Schizophrenia</w:t>
      </w:r>
      <w:bookmarkEnd w:id="31"/>
    </w:p>
    <w:p w14:paraId="59FD28E5" w14:textId="77777777" w:rsidR="008863F4" w:rsidRPr="008863F4" w:rsidRDefault="008863F4" w:rsidP="008863F4"/>
    <w:p w14:paraId="6A32F43C" w14:textId="77777777" w:rsidR="00BE6770" w:rsidRDefault="00BE6770" w:rsidP="00BE6770">
      <w:pPr>
        <w:spacing w:line="360" w:lineRule="auto"/>
        <w:jc w:val="both"/>
        <w:rPr>
          <w:rFonts w:ascii="Arial" w:hAnsi="Arial" w:cs="Arial"/>
        </w:rPr>
      </w:pPr>
      <w:bookmarkStart w:id="32" w:name="_Hlk68561299"/>
      <w:r>
        <w:rPr>
          <w:rFonts w:ascii="Arial" w:hAnsi="Arial" w:cs="Arial"/>
        </w:rPr>
        <w:t xml:space="preserve">Schizophrenia is a mental health disorder </w:t>
      </w:r>
      <w:bookmarkEnd w:id="32"/>
      <w:r>
        <w:rPr>
          <w:rFonts w:ascii="Arial" w:hAnsi="Arial" w:cs="Arial"/>
        </w:rPr>
        <w:t xml:space="preserve">with this condition you may hear, see, or believe things that are not real. Schizophrenia symptoms are confused thinking and unusual beliefs, hearing voices, or seeing things that are not real this condition is treated with a combination of medicine and talking therapies (NHS, 2019). </w:t>
      </w:r>
    </w:p>
    <w:p w14:paraId="3FD08993" w14:textId="77777777" w:rsidR="00BE6770" w:rsidRDefault="00BE6770" w:rsidP="00BE6770">
      <w:pPr>
        <w:spacing w:line="360" w:lineRule="auto"/>
        <w:jc w:val="both"/>
        <w:rPr>
          <w:rFonts w:ascii="Arial" w:hAnsi="Arial" w:cs="Arial"/>
        </w:rPr>
      </w:pPr>
      <w:r>
        <w:rPr>
          <w:rFonts w:ascii="Arial" w:hAnsi="Arial" w:cs="Arial"/>
        </w:rPr>
        <w:t xml:space="preserve">According to World Health Organization, (2019) Schizophrenia is severe mental condition which affects 20 million people around the world. People who have schizophrenia are 2-3 </w:t>
      </w:r>
      <w:r>
        <w:rPr>
          <w:rFonts w:ascii="Arial" w:hAnsi="Arial" w:cs="Arial"/>
        </w:rPr>
        <w:lastRenderedPageBreak/>
        <w:t>times more likely to die early than normal people this is because of preventable physical diseases, like infections, cardiovascular disease, and metabolic disease. Schizophrenia is described by misrepresentations in thinking, language, emotions, sense of self , behaviour, and perception. Also, men tend to show more signs earlier than women and normally they start from age of 15 years old, and it is rear to go beyond the age 35 and tends to be later in women.</w:t>
      </w:r>
    </w:p>
    <w:p w14:paraId="3E3A95D5" w14:textId="77777777" w:rsidR="00BE6770" w:rsidRDefault="00BE6770" w:rsidP="00BE6770">
      <w:pPr>
        <w:spacing w:line="360" w:lineRule="auto"/>
        <w:jc w:val="both"/>
        <w:rPr>
          <w:rFonts w:ascii="Arial" w:hAnsi="Arial" w:cs="Arial"/>
        </w:rPr>
      </w:pPr>
      <w:r>
        <w:rPr>
          <w:rFonts w:ascii="Arial" w:hAnsi="Arial" w:cs="Arial"/>
        </w:rPr>
        <w:t>Common effects are hallucinations which are delusions fixed, false beliefs, and seeing things or hearing voices that are not there they could be laughing to them self’s not looking after them self’s. Schizophrenia can be treated with psychosocial support and effective and medicines.</w:t>
      </w:r>
    </w:p>
    <w:p w14:paraId="6892E684" w14:textId="0F4C9D5E" w:rsidR="00BE6770" w:rsidRDefault="00BE6770" w:rsidP="00BE6770">
      <w:pPr>
        <w:spacing w:line="360" w:lineRule="auto"/>
        <w:jc w:val="both"/>
        <w:rPr>
          <w:rFonts w:ascii="Arial" w:hAnsi="Arial" w:cs="Arial"/>
        </w:rPr>
      </w:pPr>
      <w:r>
        <w:rPr>
          <w:rFonts w:ascii="Arial" w:hAnsi="Arial" w:cs="Arial"/>
        </w:rPr>
        <w:t xml:space="preserve">According to </w:t>
      </w:r>
      <w:proofErr w:type="spellStart"/>
      <w:r>
        <w:rPr>
          <w:rFonts w:ascii="Arial" w:hAnsi="Arial" w:cs="Arial"/>
        </w:rPr>
        <w:t>Picchioni</w:t>
      </w:r>
      <w:proofErr w:type="spellEnd"/>
      <w:r>
        <w:rPr>
          <w:rFonts w:ascii="Arial" w:hAnsi="Arial" w:cs="Arial"/>
        </w:rPr>
        <w:t xml:space="preserve"> and Murray, (2007) Schizophrenia is one of the most grim and terrifying of all mental disorders no other condition provokes much concern in the general population, the doctors, and media. There are good treatments available, but patients and their families can’t find the right care this is because sometimes it is simply down to misrepresentation and deprived service establishment</w:t>
      </w:r>
      <w:r w:rsidR="00C13C1B">
        <w:rPr>
          <w:rFonts w:ascii="Arial" w:hAnsi="Arial" w:cs="Arial"/>
        </w:rPr>
        <w:t>s</w:t>
      </w:r>
      <w:r>
        <w:rPr>
          <w:rFonts w:ascii="Arial" w:hAnsi="Arial" w:cs="Arial"/>
        </w:rPr>
        <w:t>.</w:t>
      </w:r>
      <w:r w:rsidRPr="0064372A">
        <w:rPr>
          <w:rFonts w:ascii="Arial" w:hAnsi="Arial" w:cs="Arial"/>
        </w:rPr>
        <w:t xml:space="preserve"> </w:t>
      </w:r>
    </w:p>
    <w:p w14:paraId="66A2437F" w14:textId="77777777" w:rsidR="00BE6770" w:rsidRDefault="00BE6770" w:rsidP="00BE6770">
      <w:pPr>
        <w:spacing w:line="360" w:lineRule="auto"/>
        <w:jc w:val="both"/>
        <w:rPr>
          <w:rFonts w:ascii="Arial" w:hAnsi="Arial" w:cs="Arial"/>
        </w:rPr>
      </w:pPr>
      <w:r>
        <w:rPr>
          <w:rFonts w:ascii="Arial" w:hAnsi="Arial" w:cs="Arial"/>
        </w:rPr>
        <w:t xml:space="preserve">Schizophrenia is a continuing brain condition the symptoms are disorganized speech, issues  with thinking and lack of motivation and </w:t>
      </w:r>
      <w:bookmarkStart w:id="33" w:name="_Hlk68562374"/>
      <w:r>
        <w:rPr>
          <w:rFonts w:ascii="Arial" w:hAnsi="Arial" w:cs="Arial"/>
        </w:rPr>
        <w:t>delusions</w:t>
      </w:r>
      <w:bookmarkEnd w:id="33"/>
      <w:r>
        <w:rPr>
          <w:rFonts w:ascii="Arial" w:hAnsi="Arial" w:cs="Arial"/>
        </w:rPr>
        <w:t xml:space="preserve">, </w:t>
      </w:r>
      <w:bookmarkStart w:id="34" w:name="_Hlk68562310"/>
      <w:r>
        <w:rPr>
          <w:rFonts w:ascii="Arial" w:hAnsi="Arial" w:cs="Arial"/>
        </w:rPr>
        <w:t>hallucinations</w:t>
      </w:r>
      <w:bookmarkEnd w:id="34"/>
      <w:r>
        <w:rPr>
          <w:rFonts w:ascii="Arial" w:hAnsi="Arial" w:cs="Arial"/>
        </w:rPr>
        <w:t>. There is no cure for schizophrenia, research is heading to advanced and safer treatments (</w:t>
      </w:r>
      <w:bookmarkStart w:id="35" w:name="_Hlk67952214"/>
      <w:r>
        <w:rPr>
          <w:rFonts w:ascii="Arial" w:hAnsi="Arial" w:cs="Arial"/>
        </w:rPr>
        <w:t>American psychiatric association, 2021).</w:t>
      </w:r>
      <w:bookmarkEnd w:id="35"/>
    </w:p>
    <w:p w14:paraId="7A044E67" w14:textId="6BE1C8B2" w:rsidR="00BE6770" w:rsidRDefault="00BE6770" w:rsidP="00E7759E">
      <w:pPr>
        <w:pStyle w:val="Heading1"/>
        <w:rPr>
          <w:rFonts w:ascii="Arial" w:hAnsi="Arial" w:cs="Arial"/>
          <w:color w:val="auto"/>
          <w:sz w:val="36"/>
          <w:szCs w:val="36"/>
        </w:rPr>
      </w:pPr>
      <w:bookmarkStart w:id="36" w:name="_Hlk68376948"/>
      <w:bookmarkStart w:id="37" w:name="_Toc68564737"/>
      <w:r w:rsidRPr="008863F4">
        <w:rPr>
          <w:rFonts w:ascii="Arial" w:hAnsi="Arial" w:cs="Arial"/>
          <w:color w:val="auto"/>
          <w:sz w:val="36"/>
          <w:szCs w:val="36"/>
        </w:rPr>
        <w:t>Classification</w:t>
      </w:r>
      <w:bookmarkEnd w:id="37"/>
    </w:p>
    <w:p w14:paraId="4FDD5205" w14:textId="77777777" w:rsidR="008863F4" w:rsidRPr="008863F4" w:rsidRDefault="008863F4" w:rsidP="008863F4"/>
    <w:bookmarkEnd w:id="36"/>
    <w:p w14:paraId="1240BB82" w14:textId="77777777" w:rsidR="00BE6770" w:rsidRDefault="00BE6770" w:rsidP="00BE6770">
      <w:pPr>
        <w:spacing w:line="360" w:lineRule="auto"/>
        <w:jc w:val="both"/>
        <w:rPr>
          <w:rFonts w:ascii="Arial" w:hAnsi="Arial" w:cs="Arial"/>
        </w:rPr>
      </w:pPr>
      <w:r>
        <w:rPr>
          <w:rFonts w:ascii="Arial" w:hAnsi="Arial" w:cs="Arial"/>
        </w:rPr>
        <w:t xml:space="preserve">According to ICD-10 (2010) the </w:t>
      </w:r>
      <w:bookmarkStart w:id="38" w:name="_Hlk68121157"/>
      <w:r>
        <w:rPr>
          <w:rFonts w:ascii="Arial" w:hAnsi="Arial" w:cs="Arial"/>
        </w:rPr>
        <w:t xml:space="preserve">classification </w:t>
      </w:r>
      <w:bookmarkEnd w:id="38"/>
      <w:r>
        <w:rPr>
          <w:rFonts w:ascii="Arial" w:hAnsi="Arial" w:cs="Arial"/>
        </w:rPr>
        <w:t xml:space="preserve">for schizophrenia is F20 </w:t>
      </w:r>
    </w:p>
    <w:p w14:paraId="586627E4" w14:textId="77777777" w:rsidR="00BE6770" w:rsidRPr="000159D2" w:rsidRDefault="00BE6770" w:rsidP="00BE6770">
      <w:pPr>
        <w:spacing w:line="360" w:lineRule="auto"/>
        <w:jc w:val="both"/>
        <w:rPr>
          <w:rFonts w:ascii="Arial" w:hAnsi="Arial" w:cs="Arial"/>
        </w:rPr>
      </w:pPr>
      <w:r>
        <w:rPr>
          <w:rFonts w:ascii="Arial" w:hAnsi="Arial" w:cs="Arial"/>
        </w:rPr>
        <w:t xml:space="preserve"> </w:t>
      </w:r>
      <w:r w:rsidRPr="000159D2">
        <w:rPr>
          <w:rFonts w:ascii="Arial" w:hAnsi="Arial" w:cs="Arial"/>
        </w:rPr>
        <w:t>F20.0 Paranoid schizophrenia</w:t>
      </w:r>
      <w:r>
        <w:rPr>
          <w:rFonts w:ascii="Arial" w:hAnsi="Arial" w:cs="Arial"/>
        </w:rPr>
        <w:t>: the symptoms related to this is hallucination and delusions, this leads to a false understanding and making it hard to distinguish between reality and fake and often the patient struggle to live a normal life. The person feels extremally suspicious also hearing voices this can have an impact on their well-being (ICD-10, 2010, and Pinkham, et al, 2016).</w:t>
      </w:r>
    </w:p>
    <w:p w14:paraId="62154279" w14:textId="77777777" w:rsidR="00BE6770" w:rsidRPr="000159D2" w:rsidRDefault="00BE6770" w:rsidP="00BE6770">
      <w:pPr>
        <w:spacing w:line="360" w:lineRule="auto"/>
        <w:jc w:val="both"/>
        <w:rPr>
          <w:rFonts w:ascii="Arial" w:hAnsi="Arial" w:cs="Arial"/>
        </w:rPr>
      </w:pPr>
      <w:r w:rsidRPr="000159D2">
        <w:rPr>
          <w:rFonts w:ascii="Arial" w:hAnsi="Arial" w:cs="Arial"/>
        </w:rPr>
        <w:t xml:space="preserve"> F20.1 Hebephrenic schizophrenia </w:t>
      </w:r>
    </w:p>
    <w:p w14:paraId="64A40455" w14:textId="77777777" w:rsidR="00BE6770" w:rsidRPr="000159D2" w:rsidRDefault="00BE6770" w:rsidP="00BE6770">
      <w:pPr>
        <w:spacing w:line="360" w:lineRule="auto"/>
        <w:jc w:val="both"/>
        <w:rPr>
          <w:rFonts w:ascii="Arial" w:hAnsi="Arial" w:cs="Arial"/>
        </w:rPr>
      </w:pPr>
      <w:r w:rsidRPr="000159D2">
        <w:rPr>
          <w:rFonts w:ascii="Arial" w:hAnsi="Arial" w:cs="Arial"/>
        </w:rPr>
        <w:t xml:space="preserve"> F20.2 Catatonic schizophrenia</w:t>
      </w:r>
      <w:r>
        <w:rPr>
          <w:rFonts w:ascii="Arial" w:hAnsi="Arial" w:cs="Arial"/>
        </w:rPr>
        <w:t xml:space="preserve">: </w:t>
      </w:r>
      <w:r w:rsidRPr="000159D2">
        <w:rPr>
          <w:rFonts w:ascii="Arial" w:hAnsi="Arial" w:cs="Arial"/>
        </w:rPr>
        <w:t xml:space="preserve"> </w:t>
      </w:r>
      <w:r>
        <w:rPr>
          <w:rFonts w:ascii="Arial" w:hAnsi="Arial" w:cs="Arial"/>
        </w:rPr>
        <w:t xml:space="preserve">a rare severe psychological condition this causes a person to be unpredictable leading to unintentional behaviours however this can also lead to unresponsive actions this can last few hours or few days this is negative (ICD-10, 2010, and </w:t>
      </w:r>
      <w:r w:rsidRPr="00D10522">
        <w:rPr>
          <w:rFonts w:ascii="Arial" w:hAnsi="Arial" w:cs="Arial"/>
        </w:rPr>
        <w:t>Rasmussen</w:t>
      </w:r>
      <w:r>
        <w:rPr>
          <w:rFonts w:ascii="Arial" w:hAnsi="Arial" w:cs="Arial"/>
        </w:rPr>
        <w:t>, et al, 2016).</w:t>
      </w:r>
    </w:p>
    <w:p w14:paraId="03470BB2" w14:textId="77777777" w:rsidR="00BE6770" w:rsidRPr="000159D2" w:rsidRDefault="00BE6770" w:rsidP="00BE6770">
      <w:pPr>
        <w:spacing w:line="360" w:lineRule="auto"/>
        <w:jc w:val="both"/>
        <w:rPr>
          <w:rFonts w:ascii="Arial" w:hAnsi="Arial" w:cs="Arial"/>
        </w:rPr>
      </w:pPr>
      <w:r w:rsidRPr="000159D2">
        <w:rPr>
          <w:rFonts w:ascii="Arial" w:hAnsi="Arial" w:cs="Arial"/>
        </w:rPr>
        <w:t xml:space="preserve"> F20.3 Undifferentiated schizophrenia </w:t>
      </w:r>
    </w:p>
    <w:p w14:paraId="579864D5" w14:textId="77777777" w:rsidR="00BE6770" w:rsidRPr="000159D2" w:rsidRDefault="00BE6770" w:rsidP="00BE6770">
      <w:pPr>
        <w:spacing w:line="360" w:lineRule="auto"/>
        <w:jc w:val="both"/>
        <w:rPr>
          <w:rFonts w:ascii="Arial" w:hAnsi="Arial" w:cs="Arial"/>
        </w:rPr>
      </w:pPr>
      <w:r w:rsidRPr="000159D2">
        <w:rPr>
          <w:rFonts w:ascii="Arial" w:hAnsi="Arial" w:cs="Arial"/>
        </w:rPr>
        <w:lastRenderedPageBreak/>
        <w:t xml:space="preserve"> F20.4 Post-schizophrenic depression</w:t>
      </w:r>
      <w:r>
        <w:rPr>
          <w:rFonts w:ascii="Arial" w:hAnsi="Arial" w:cs="Arial"/>
        </w:rPr>
        <w:t xml:space="preserve">: a patient can become depressive which can accrue after schizophrenic sickness. They can suffer from depression and can have low symptoms of schizophrenia also symptoms can go unnoticed for many years before anyone recognise them in a patient (ICD-10, 2010, and </w:t>
      </w:r>
      <w:proofErr w:type="spellStart"/>
      <w:r>
        <w:rPr>
          <w:rFonts w:ascii="Arial" w:hAnsi="Arial" w:cs="Arial"/>
        </w:rPr>
        <w:t>Kenchadze</w:t>
      </w:r>
      <w:proofErr w:type="spellEnd"/>
      <w:r>
        <w:rPr>
          <w:rFonts w:ascii="Arial" w:hAnsi="Arial" w:cs="Arial"/>
        </w:rPr>
        <w:t xml:space="preserve"> and </w:t>
      </w:r>
      <w:proofErr w:type="spellStart"/>
      <w:r>
        <w:rPr>
          <w:rFonts w:ascii="Arial" w:hAnsi="Arial" w:cs="Arial"/>
        </w:rPr>
        <w:t>Chkonia</w:t>
      </w:r>
      <w:proofErr w:type="spellEnd"/>
      <w:r>
        <w:rPr>
          <w:rFonts w:ascii="Arial" w:hAnsi="Arial" w:cs="Arial"/>
        </w:rPr>
        <w:t xml:space="preserve">, 2008). </w:t>
      </w:r>
    </w:p>
    <w:p w14:paraId="0C612FED" w14:textId="77777777" w:rsidR="00BE6770" w:rsidRPr="000159D2" w:rsidRDefault="00BE6770" w:rsidP="00BE6770">
      <w:pPr>
        <w:spacing w:line="360" w:lineRule="auto"/>
        <w:jc w:val="both"/>
        <w:rPr>
          <w:rFonts w:ascii="Arial" w:hAnsi="Arial" w:cs="Arial"/>
        </w:rPr>
      </w:pPr>
      <w:r w:rsidRPr="000159D2">
        <w:rPr>
          <w:rFonts w:ascii="Arial" w:hAnsi="Arial" w:cs="Arial"/>
        </w:rPr>
        <w:t xml:space="preserve"> F20.5 Residual schizophrenia </w:t>
      </w:r>
    </w:p>
    <w:p w14:paraId="07785AD6" w14:textId="77777777" w:rsidR="00BE6770" w:rsidRPr="000159D2" w:rsidRDefault="00BE6770" w:rsidP="00BE6770">
      <w:pPr>
        <w:spacing w:line="360" w:lineRule="auto"/>
        <w:jc w:val="both"/>
        <w:rPr>
          <w:rFonts w:ascii="Arial" w:hAnsi="Arial" w:cs="Arial"/>
        </w:rPr>
      </w:pPr>
      <w:r w:rsidRPr="000159D2">
        <w:rPr>
          <w:rFonts w:ascii="Arial" w:hAnsi="Arial" w:cs="Arial"/>
        </w:rPr>
        <w:t xml:space="preserve"> F20.6 Simple schizophrenia </w:t>
      </w:r>
    </w:p>
    <w:p w14:paraId="2F417F03" w14:textId="77777777" w:rsidR="00BE6770" w:rsidRPr="000159D2" w:rsidRDefault="00BE6770" w:rsidP="00BE6770">
      <w:pPr>
        <w:spacing w:line="360" w:lineRule="auto"/>
        <w:jc w:val="both"/>
        <w:rPr>
          <w:rFonts w:ascii="Arial" w:hAnsi="Arial" w:cs="Arial"/>
        </w:rPr>
      </w:pPr>
      <w:r w:rsidRPr="000159D2">
        <w:rPr>
          <w:rFonts w:ascii="Arial" w:hAnsi="Arial" w:cs="Arial"/>
        </w:rPr>
        <w:t xml:space="preserve"> F20.8 Other schizophrenia </w:t>
      </w:r>
    </w:p>
    <w:p w14:paraId="7EB26390" w14:textId="77777777" w:rsidR="00BE6770" w:rsidRDefault="00BE6770" w:rsidP="00BE6770">
      <w:pPr>
        <w:spacing w:line="360" w:lineRule="auto"/>
        <w:jc w:val="both"/>
        <w:rPr>
          <w:rFonts w:ascii="Arial" w:hAnsi="Arial" w:cs="Arial"/>
        </w:rPr>
      </w:pPr>
      <w:r w:rsidRPr="000159D2">
        <w:rPr>
          <w:rFonts w:ascii="Arial" w:hAnsi="Arial" w:cs="Arial"/>
        </w:rPr>
        <w:t xml:space="preserve"> F20.9 Schizophrenia, unspecified</w:t>
      </w:r>
    </w:p>
    <w:p w14:paraId="1CA28479" w14:textId="77777777" w:rsidR="00BE6770" w:rsidRPr="00694995" w:rsidRDefault="00BE6770" w:rsidP="00BE6770">
      <w:pPr>
        <w:spacing w:line="360" w:lineRule="auto"/>
        <w:jc w:val="both"/>
        <w:rPr>
          <w:rFonts w:ascii="Arial" w:hAnsi="Arial" w:cs="Arial"/>
        </w:rPr>
      </w:pPr>
      <w:r>
        <w:rPr>
          <w:rFonts w:ascii="Arial" w:hAnsi="Arial" w:cs="Arial"/>
        </w:rPr>
        <w:t>The exclusion in ICD-10 is larger than ICD-9, the difference is  ICD-9 has had 30 categories and ICD-10 has 100 categories. In ICD-10 schizophrenia starts from F20 and then the subtypes continue to F20.9. (ICD-10,2010).</w:t>
      </w:r>
    </w:p>
    <w:p w14:paraId="1EF69650" w14:textId="78276218" w:rsidR="008863F4" w:rsidRDefault="00BE6770" w:rsidP="008863F4">
      <w:pPr>
        <w:pStyle w:val="Heading1"/>
        <w:rPr>
          <w:rFonts w:ascii="Arial" w:hAnsi="Arial" w:cs="Arial"/>
          <w:color w:val="auto"/>
          <w:sz w:val="36"/>
          <w:szCs w:val="36"/>
        </w:rPr>
      </w:pPr>
      <w:bookmarkStart w:id="39" w:name="_Hlk68385025"/>
      <w:bookmarkStart w:id="40" w:name="_Toc68564738"/>
      <w:r w:rsidRPr="008863F4">
        <w:rPr>
          <w:rFonts w:ascii="Arial" w:hAnsi="Arial" w:cs="Arial"/>
          <w:color w:val="auto"/>
          <w:sz w:val="36"/>
          <w:szCs w:val="36"/>
        </w:rPr>
        <w:t>Diagnosis</w:t>
      </w:r>
      <w:bookmarkEnd w:id="40"/>
    </w:p>
    <w:p w14:paraId="19EB1F4B" w14:textId="77777777" w:rsidR="008863F4" w:rsidRPr="008863F4" w:rsidRDefault="008863F4" w:rsidP="008863F4"/>
    <w:bookmarkEnd w:id="39"/>
    <w:p w14:paraId="71D1A38D" w14:textId="77777777" w:rsidR="00D92626" w:rsidRDefault="00BE6770" w:rsidP="00BE6770">
      <w:pPr>
        <w:spacing w:line="360" w:lineRule="auto"/>
        <w:jc w:val="both"/>
        <w:rPr>
          <w:rFonts w:ascii="Arial" w:hAnsi="Arial" w:cs="Arial"/>
        </w:rPr>
      </w:pPr>
      <w:r>
        <w:rPr>
          <w:rFonts w:ascii="Arial" w:hAnsi="Arial" w:cs="Arial"/>
        </w:rPr>
        <w:t xml:space="preserve">If a GP suspects the patient has schizophrenia and will ask how long you have felt like this   if its mild, moderate and serve then will refer the person to the local community mental health team who support patients with complicated mental health disorders they are specialist nurse, and psychiatrist they want to know current surroundings and personal history and do a more detailed assessment on their symptoms. </w:t>
      </w:r>
    </w:p>
    <w:p w14:paraId="001889AB" w14:textId="290CF9A3" w:rsidR="00BE6770" w:rsidRDefault="00BE6770" w:rsidP="00BE6770">
      <w:pPr>
        <w:spacing w:line="360" w:lineRule="auto"/>
        <w:jc w:val="both"/>
        <w:rPr>
          <w:rFonts w:ascii="Arial" w:hAnsi="Arial" w:cs="Arial"/>
        </w:rPr>
      </w:pPr>
      <w:r>
        <w:rPr>
          <w:rFonts w:ascii="Arial" w:hAnsi="Arial" w:cs="Arial"/>
        </w:rPr>
        <w:t xml:space="preserve">The mental healthcare use diagnostic list to see what symptoms they have like one or two most of the time like hearing voices confused speech and it’s hard for them to work and perform daily task and even drug uses can affect them and symptoms should be least a month. These diagnosis are often occurred together which are delusions, thought echo, persistent, hallucinatory. sensory system with fleeting or half- formed delusions or when occurring </w:t>
      </w:r>
      <w:r w:rsidR="00ED7359">
        <w:rPr>
          <w:rFonts w:ascii="Arial" w:hAnsi="Arial" w:cs="Arial"/>
        </w:rPr>
        <w:t>every day</w:t>
      </w:r>
      <w:r>
        <w:rPr>
          <w:rFonts w:ascii="Arial" w:hAnsi="Arial" w:cs="Arial"/>
        </w:rPr>
        <w:t xml:space="preserve"> for weeks or months on end. To diagnosis only one very clear symptom is needed if not usually 2 or more is needed if </w:t>
      </w:r>
      <w:r w:rsidR="00ED7359">
        <w:rPr>
          <w:rFonts w:ascii="Arial" w:hAnsi="Arial" w:cs="Arial"/>
        </w:rPr>
        <w:t>it’s</w:t>
      </w:r>
      <w:r>
        <w:rPr>
          <w:rFonts w:ascii="Arial" w:hAnsi="Arial" w:cs="Arial"/>
        </w:rPr>
        <w:t xml:space="preserve"> not clear this needs to be present for 1 month or more should be diagnosed straight away even if treated or not. Simple schizophrenia diagnosis and duration at least a year is required.  </w:t>
      </w:r>
    </w:p>
    <w:p w14:paraId="48660C02" w14:textId="18B7927E" w:rsidR="00BE6770" w:rsidRDefault="00BE6770" w:rsidP="00BE6770">
      <w:pPr>
        <w:spacing w:line="360" w:lineRule="auto"/>
        <w:jc w:val="both"/>
        <w:rPr>
          <w:rFonts w:ascii="Arial" w:hAnsi="Arial" w:cs="Arial"/>
        </w:rPr>
      </w:pPr>
      <w:r>
        <w:rPr>
          <w:rFonts w:ascii="Arial" w:hAnsi="Arial" w:cs="Arial"/>
        </w:rPr>
        <w:t>They look at the positive symptoms are delusions which is beliefs that cannot be real, recurring movements that are hard control and hallucinations is sensations that are not real the negative symptoms are when someone can’t show apathy, emotions, and problems withdrawing, from social situations and relationships and even talking is hard. Cognitive symptoms are hard to focus and keeping their attention, memory, and unorganized thoughts (ICD-10, 1992) and (NHS, 2019).</w:t>
      </w:r>
    </w:p>
    <w:p w14:paraId="0DE78CFC" w14:textId="173E833E" w:rsidR="00BE6770" w:rsidRDefault="00BE6770" w:rsidP="00E7759E">
      <w:pPr>
        <w:pStyle w:val="Heading1"/>
        <w:rPr>
          <w:rFonts w:ascii="Arial" w:hAnsi="Arial" w:cs="Arial"/>
          <w:color w:val="auto"/>
          <w:sz w:val="36"/>
          <w:szCs w:val="36"/>
        </w:rPr>
      </w:pPr>
      <w:bookmarkStart w:id="41" w:name="_Hlk68387356"/>
      <w:bookmarkStart w:id="42" w:name="_Toc68564739"/>
      <w:r w:rsidRPr="008863F4">
        <w:rPr>
          <w:rFonts w:ascii="Arial" w:hAnsi="Arial" w:cs="Arial"/>
          <w:color w:val="auto"/>
          <w:sz w:val="36"/>
          <w:szCs w:val="36"/>
        </w:rPr>
        <w:lastRenderedPageBreak/>
        <w:t>Treatment</w:t>
      </w:r>
      <w:bookmarkEnd w:id="42"/>
      <w:r w:rsidRPr="008863F4">
        <w:rPr>
          <w:rFonts w:ascii="Arial" w:hAnsi="Arial" w:cs="Arial"/>
          <w:color w:val="auto"/>
          <w:sz w:val="36"/>
          <w:szCs w:val="36"/>
        </w:rPr>
        <w:t xml:space="preserve"> </w:t>
      </w:r>
    </w:p>
    <w:p w14:paraId="543D94C6" w14:textId="77777777" w:rsidR="008863F4" w:rsidRPr="008863F4" w:rsidRDefault="008863F4" w:rsidP="008863F4"/>
    <w:bookmarkEnd w:id="41"/>
    <w:p w14:paraId="07186203" w14:textId="77777777" w:rsidR="00BE6770" w:rsidRDefault="00BE6770" w:rsidP="00BE6770">
      <w:pPr>
        <w:spacing w:line="360" w:lineRule="auto"/>
        <w:jc w:val="both"/>
        <w:rPr>
          <w:rFonts w:ascii="Arial" w:hAnsi="Arial" w:cs="Arial"/>
        </w:rPr>
      </w:pPr>
      <w:r>
        <w:rPr>
          <w:rFonts w:ascii="Arial" w:hAnsi="Arial" w:cs="Arial"/>
        </w:rPr>
        <w:t>According to Nice national institute for health and care excellence (2014) treatment for s</w:t>
      </w:r>
      <w:r w:rsidRPr="000159D2">
        <w:rPr>
          <w:rFonts w:ascii="Arial" w:hAnsi="Arial" w:cs="Arial"/>
        </w:rPr>
        <w:t>chizophrenia</w:t>
      </w:r>
      <w:r>
        <w:rPr>
          <w:rFonts w:ascii="Arial" w:hAnsi="Arial" w:cs="Arial"/>
        </w:rPr>
        <w:t xml:space="preserve"> include oral antipsychotic medication and psychological intervention like cognitive behavioural therapy (CBT) with or without family intervention can take up to a 6 months to year.</w:t>
      </w:r>
    </w:p>
    <w:p w14:paraId="4D74C4FC" w14:textId="77777777" w:rsidR="00BE6770" w:rsidRDefault="00BE6770" w:rsidP="00BE6770">
      <w:pPr>
        <w:spacing w:line="360" w:lineRule="auto"/>
        <w:jc w:val="both"/>
        <w:rPr>
          <w:rFonts w:ascii="Arial" w:hAnsi="Arial" w:cs="Arial"/>
        </w:rPr>
      </w:pPr>
      <w:r>
        <w:rPr>
          <w:rFonts w:ascii="Arial" w:hAnsi="Arial" w:cs="Arial"/>
        </w:rPr>
        <w:t>NHS, (2019) states personalize approach in treatments for schizophrenia patients is require best possible outcome this include one on one counselling and medicine. The community mental health team provides treatment and support to the individual to be able cope on mange the symptoms on their own.</w:t>
      </w:r>
    </w:p>
    <w:p w14:paraId="13B5E4B8" w14:textId="77777777" w:rsidR="00BE6770" w:rsidRDefault="00BE6770" w:rsidP="00BE6770">
      <w:pPr>
        <w:spacing w:line="360" w:lineRule="auto"/>
        <w:jc w:val="both"/>
        <w:rPr>
          <w:rFonts w:ascii="Arial" w:hAnsi="Arial" w:cs="Arial"/>
        </w:rPr>
      </w:pPr>
      <w:r>
        <w:rPr>
          <w:rFonts w:ascii="Arial" w:hAnsi="Arial" w:cs="Arial"/>
        </w:rPr>
        <w:t xml:space="preserve">A treatment is based on a person’s level of schizophrenia is important to be aware of side effects as different individual can react differently to treatments. Many side effects include </w:t>
      </w:r>
      <w:r w:rsidRPr="00C4119F">
        <w:rPr>
          <w:rFonts w:ascii="Arial" w:hAnsi="Arial" w:cs="Arial"/>
          <w:shd w:val="clear" w:color="auto" w:fill="FFFFFF"/>
        </w:rPr>
        <w:t>withdrawal</w:t>
      </w:r>
      <w:r>
        <w:rPr>
          <w:rFonts w:ascii="Arial" w:hAnsi="Arial" w:cs="Arial"/>
          <w:shd w:val="clear" w:color="auto" w:fill="FFFFFF"/>
        </w:rPr>
        <w:t xml:space="preserve"> symptoms if stops suddenly this can make the illness worse that is why it is important to slowly ween yourself off the drugs (Mind for better mental health , 2021).</w:t>
      </w:r>
    </w:p>
    <w:p w14:paraId="44143345" w14:textId="77777777" w:rsidR="00BE6770" w:rsidRDefault="00BE6770" w:rsidP="00BE6770">
      <w:pPr>
        <w:spacing w:line="360" w:lineRule="auto"/>
        <w:jc w:val="both"/>
        <w:rPr>
          <w:rFonts w:ascii="Arial" w:hAnsi="Arial" w:cs="Arial"/>
        </w:rPr>
      </w:pPr>
      <w:r>
        <w:rPr>
          <w:rFonts w:ascii="Arial" w:hAnsi="Arial" w:cs="Arial"/>
        </w:rPr>
        <w:t>Managing interventions are also in place to help rather than treat the patient with coping strategies such as therapeutic support in collaboration with counselling to insure the person can achieve a better life and these session can last several months (Society of clinical psychology, 2016).</w:t>
      </w:r>
    </w:p>
    <w:p w14:paraId="55FFC265" w14:textId="77777777" w:rsidR="00BE6770" w:rsidRDefault="00BE6770" w:rsidP="00BE6770">
      <w:pPr>
        <w:spacing w:line="360" w:lineRule="auto"/>
        <w:jc w:val="both"/>
        <w:rPr>
          <w:rFonts w:ascii="Arial" w:hAnsi="Arial" w:cs="Arial"/>
        </w:rPr>
      </w:pPr>
      <w:r>
        <w:rPr>
          <w:rFonts w:ascii="Arial" w:hAnsi="Arial" w:cs="Arial"/>
        </w:rPr>
        <w:t>According to NHS, (2019) Mental institution is needed when someone has severe schizophrenia attack and may need to be admitted to a mental ward or a clinic or hospital also, they can voluntarily admit them self’s to the hospital if their psychiatrist agrees it is required.</w:t>
      </w:r>
    </w:p>
    <w:p w14:paraId="4FD17ED9" w14:textId="223997BC" w:rsidR="00BE6770" w:rsidRDefault="00BE6770" w:rsidP="00E7759E">
      <w:pPr>
        <w:pStyle w:val="Heading1"/>
        <w:rPr>
          <w:rFonts w:ascii="Arial" w:hAnsi="Arial" w:cs="Arial"/>
          <w:color w:val="auto"/>
          <w:sz w:val="36"/>
          <w:szCs w:val="36"/>
        </w:rPr>
      </w:pPr>
      <w:bookmarkStart w:id="43" w:name="_Hlk68561419"/>
      <w:bookmarkStart w:id="44" w:name="_Toc68564740"/>
      <w:r w:rsidRPr="008863F4">
        <w:rPr>
          <w:rFonts w:ascii="Arial" w:hAnsi="Arial" w:cs="Arial"/>
          <w:color w:val="auto"/>
          <w:sz w:val="36"/>
          <w:szCs w:val="36"/>
        </w:rPr>
        <w:t>Measurements of Rehabilitation</w:t>
      </w:r>
      <w:bookmarkEnd w:id="44"/>
    </w:p>
    <w:p w14:paraId="167EC737" w14:textId="77777777" w:rsidR="008863F4" w:rsidRPr="008863F4" w:rsidRDefault="008863F4" w:rsidP="008863F4"/>
    <w:bookmarkEnd w:id="43"/>
    <w:p w14:paraId="32FC22B9" w14:textId="77777777" w:rsidR="00BE6770" w:rsidRPr="00500021" w:rsidRDefault="00BE6770" w:rsidP="00BE6770">
      <w:pPr>
        <w:spacing w:line="360" w:lineRule="auto"/>
        <w:jc w:val="both"/>
        <w:rPr>
          <w:rFonts w:ascii="Arial" w:hAnsi="Arial" w:cs="Arial"/>
        </w:rPr>
      </w:pPr>
      <w:r>
        <w:rPr>
          <w:rFonts w:ascii="Arial" w:hAnsi="Arial" w:cs="Arial"/>
        </w:rPr>
        <w:t xml:space="preserve">The measurement of rehabilitation is to assist a person to re-enter in society and the ability to retain functional independency. </w:t>
      </w:r>
    </w:p>
    <w:p w14:paraId="0DCCEF86" w14:textId="77777777" w:rsidR="00BE6770" w:rsidRDefault="00BE6770" w:rsidP="00BE6770">
      <w:pPr>
        <w:spacing w:line="360" w:lineRule="auto"/>
        <w:jc w:val="both"/>
        <w:rPr>
          <w:rFonts w:ascii="Arial" w:hAnsi="Arial" w:cs="Arial"/>
        </w:rPr>
      </w:pPr>
      <w:r>
        <w:rPr>
          <w:rFonts w:ascii="Arial" w:hAnsi="Arial" w:cs="Arial"/>
        </w:rPr>
        <w:t xml:space="preserve">According to </w:t>
      </w:r>
      <w:proofErr w:type="spellStart"/>
      <w:r>
        <w:rPr>
          <w:rFonts w:ascii="Arial" w:hAnsi="Arial" w:cs="Arial"/>
        </w:rPr>
        <w:t>Amresh</w:t>
      </w:r>
      <w:proofErr w:type="spellEnd"/>
      <w:r>
        <w:rPr>
          <w:rFonts w:ascii="Arial" w:hAnsi="Arial" w:cs="Arial"/>
        </w:rPr>
        <w:t>, et al, (2013) the way schizophrenia has been treated is changing due to modern treatment that is allowing patients live in the community. Historically treatments was used to control behaviour however recent advancement in treatment available the results are significantly high with improvement in mindset and behaviour. These different treatments are used to measure of rehabilitation is used for positive outcomes in schizophrenia fundamentally measurement needs to address to main theory’s which might be how the recovery is defined and should be assessed.</w:t>
      </w:r>
    </w:p>
    <w:p w14:paraId="0A0D92C4" w14:textId="77777777" w:rsidR="00BE6770" w:rsidRDefault="00BE6770" w:rsidP="00BE6770">
      <w:pPr>
        <w:spacing w:line="360" w:lineRule="auto"/>
        <w:jc w:val="both"/>
        <w:rPr>
          <w:rFonts w:ascii="Arial" w:hAnsi="Arial" w:cs="Arial"/>
        </w:rPr>
      </w:pPr>
      <w:bookmarkStart w:id="45" w:name="_Hlk68372272"/>
      <w:r>
        <w:rPr>
          <w:rFonts w:ascii="Arial" w:hAnsi="Arial" w:cs="Arial"/>
        </w:rPr>
        <w:lastRenderedPageBreak/>
        <w:t>According to Nasrallah et al (2005) measuring clinical effectiveness of schizophrenia treatment is good when the development of modification in the 4 outcome areas from starting point assessment. Interventions treatment has a straight effect on clinical symptoms treatment and disease burden relate with other factors to impact health and wellbeing. Ongoing assessment of conclusions includes long-term and short-term follow-up by checking development though the length progression of sickness.</w:t>
      </w:r>
    </w:p>
    <w:p w14:paraId="6C08F35D" w14:textId="49FD7C52" w:rsidR="008863F4" w:rsidRPr="008863F4" w:rsidRDefault="00BE6770" w:rsidP="008863F4">
      <w:pPr>
        <w:pStyle w:val="Heading1"/>
        <w:rPr>
          <w:rFonts w:ascii="Arial" w:hAnsi="Arial" w:cs="Arial"/>
          <w:color w:val="auto"/>
          <w:sz w:val="36"/>
          <w:szCs w:val="36"/>
        </w:rPr>
      </w:pPr>
      <w:bookmarkStart w:id="46" w:name="_Hlk68461696"/>
      <w:bookmarkStart w:id="47" w:name="_Toc68564741"/>
      <w:bookmarkEnd w:id="45"/>
      <w:r w:rsidRPr="008863F4">
        <w:rPr>
          <w:rFonts w:ascii="Arial" w:hAnsi="Arial" w:cs="Arial"/>
          <w:color w:val="auto"/>
          <w:sz w:val="36"/>
          <w:szCs w:val="36"/>
        </w:rPr>
        <w:t>Recommendation</w:t>
      </w:r>
      <w:bookmarkEnd w:id="47"/>
    </w:p>
    <w:bookmarkEnd w:id="46"/>
    <w:p w14:paraId="13FF52DF" w14:textId="636B5DC8" w:rsidR="00412287" w:rsidRPr="00B3482E" w:rsidRDefault="00BE6770" w:rsidP="005C270D">
      <w:pPr>
        <w:spacing w:line="360" w:lineRule="auto"/>
        <w:jc w:val="both"/>
        <w:rPr>
          <w:rFonts w:ascii="Arial" w:hAnsi="Arial" w:cs="Arial"/>
        </w:rPr>
      </w:pPr>
      <w:r>
        <w:rPr>
          <w:rFonts w:ascii="Arial" w:hAnsi="Arial" w:cs="Arial"/>
        </w:rPr>
        <w:t>According to NICE National Institute for Health and Care Excellence (2014) needs to improve care and experience for people with schizophrenia by using mental health services and work with patients who have schizophrenia and their carers also be supportive and show empathy as a vital part of care. Healthcare experts inexperienced to work with patients from cultural backgrounds and diverse ethnic who have schizophrenia should look for guidance and administration from healthcare experts who have knowledgeable in working with cultural and ethnic backgrounds.</w:t>
      </w:r>
    </w:p>
    <w:p w14:paraId="7C20D8CF" w14:textId="03977193" w:rsidR="008863F4" w:rsidRPr="008863F4" w:rsidRDefault="005C270D" w:rsidP="008863F4">
      <w:pPr>
        <w:pStyle w:val="Heading1"/>
        <w:rPr>
          <w:rFonts w:ascii="Arial" w:hAnsi="Arial" w:cs="Arial"/>
          <w:color w:val="auto"/>
          <w:sz w:val="36"/>
          <w:szCs w:val="36"/>
        </w:rPr>
      </w:pPr>
      <w:bookmarkStart w:id="48" w:name="_Toc68564742"/>
      <w:r w:rsidRPr="008863F4">
        <w:rPr>
          <w:rFonts w:ascii="Arial" w:hAnsi="Arial" w:cs="Arial"/>
          <w:color w:val="auto"/>
          <w:sz w:val="36"/>
          <w:szCs w:val="36"/>
        </w:rPr>
        <w:t>Conclusion</w:t>
      </w:r>
      <w:bookmarkEnd w:id="48"/>
    </w:p>
    <w:p w14:paraId="2577CAC2" w14:textId="287EF2FF" w:rsidR="00177F59" w:rsidRPr="005872AC" w:rsidRDefault="007F0BB4" w:rsidP="003A5ECA">
      <w:pPr>
        <w:spacing w:line="360" w:lineRule="auto"/>
        <w:jc w:val="both"/>
        <w:rPr>
          <w:rFonts w:ascii="Arial" w:hAnsi="Arial" w:cs="Arial"/>
          <w:sz w:val="36"/>
          <w:szCs w:val="36"/>
        </w:rPr>
      </w:pPr>
      <w:r>
        <w:rPr>
          <w:rFonts w:ascii="Arial" w:hAnsi="Arial" w:cs="Arial"/>
        </w:rPr>
        <w:t xml:space="preserve">To conclude </w:t>
      </w:r>
      <w:r w:rsidR="006F29A9">
        <w:rPr>
          <w:rFonts w:ascii="Arial" w:hAnsi="Arial" w:cs="Arial"/>
        </w:rPr>
        <w:t>d</w:t>
      </w:r>
      <w:r w:rsidR="006F29A9">
        <w:rPr>
          <w:rFonts w:ascii="Arial" w:hAnsi="Arial" w:cs="Arial"/>
        </w:rPr>
        <w:t>iagnosis, classification, treatment, and</w:t>
      </w:r>
      <w:r w:rsidR="006F29A9" w:rsidRPr="00744E3E">
        <w:rPr>
          <w:rFonts w:ascii="Arial" w:hAnsi="Arial" w:cs="Arial"/>
        </w:rPr>
        <w:t xml:space="preserve"> Measurements of Rehabilitation</w:t>
      </w:r>
      <w:r w:rsidR="006F29A9">
        <w:rPr>
          <w:rFonts w:ascii="Arial" w:hAnsi="Arial" w:cs="Arial"/>
        </w:rPr>
        <w:t xml:space="preserve"> is used to identify </w:t>
      </w:r>
      <w:r w:rsidR="00614161">
        <w:rPr>
          <w:rFonts w:ascii="Arial" w:hAnsi="Arial" w:cs="Arial"/>
        </w:rPr>
        <w:t>autism</w:t>
      </w:r>
      <w:r w:rsidR="006F29A9">
        <w:rPr>
          <w:rFonts w:ascii="Arial" w:hAnsi="Arial" w:cs="Arial"/>
        </w:rPr>
        <w:t xml:space="preserve"> which</w:t>
      </w:r>
      <w:r w:rsidR="00614161">
        <w:rPr>
          <w:rFonts w:ascii="Arial" w:hAnsi="Arial" w:cs="Arial"/>
        </w:rPr>
        <w:t xml:space="preserve"> </w:t>
      </w:r>
      <w:r w:rsidR="008F4170">
        <w:rPr>
          <w:rFonts w:ascii="Arial" w:hAnsi="Arial" w:cs="Arial"/>
        </w:rPr>
        <w:t xml:space="preserve">is lifelong </w:t>
      </w:r>
      <w:r w:rsidR="00295979">
        <w:rPr>
          <w:rFonts w:ascii="Arial" w:hAnsi="Arial" w:cs="Arial"/>
        </w:rPr>
        <w:t>disorder,</w:t>
      </w:r>
      <w:r w:rsidR="008F4170">
        <w:rPr>
          <w:rFonts w:ascii="Arial" w:hAnsi="Arial" w:cs="Arial"/>
        </w:rPr>
        <w:t xml:space="preserve"> and the person can be born </w:t>
      </w:r>
      <w:r w:rsidR="0010601F">
        <w:rPr>
          <w:rFonts w:ascii="Arial" w:hAnsi="Arial" w:cs="Arial"/>
        </w:rPr>
        <w:t>with autism</w:t>
      </w:r>
      <w:r w:rsidR="00806066">
        <w:rPr>
          <w:rFonts w:ascii="Arial" w:hAnsi="Arial" w:cs="Arial"/>
        </w:rPr>
        <w:t xml:space="preserve">, also autistic people </w:t>
      </w:r>
      <w:r w:rsidR="00582627">
        <w:rPr>
          <w:rFonts w:ascii="Arial" w:hAnsi="Arial" w:cs="Arial"/>
        </w:rPr>
        <w:t>have their own weaknesses and stre</w:t>
      </w:r>
      <w:r w:rsidR="00A03D5B">
        <w:rPr>
          <w:rFonts w:ascii="Arial" w:hAnsi="Arial" w:cs="Arial"/>
        </w:rPr>
        <w:t xml:space="preserve">ngths and have behaviour issues </w:t>
      </w:r>
      <w:r w:rsidR="0060184A">
        <w:rPr>
          <w:rFonts w:ascii="Arial" w:hAnsi="Arial" w:cs="Arial"/>
        </w:rPr>
        <w:t>and find it hard to express how they feel and what they think.</w:t>
      </w:r>
      <w:r w:rsidR="003D45B5">
        <w:rPr>
          <w:rFonts w:ascii="Arial" w:hAnsi="Arial" w:cs="Arial"/>
        </w:rPr>
        <w:t xml:space="preserve"> </w:t>
      </w:r>
      <w:r w:rsidR="004C231E">
        <w:rPr>
          <w:rFonts w:ascii="Arial" w:hAnsi="Arial" w:cs="Arial"/>
        </w:rPr>
        <w:t xml:space="preserve">Autism has strong genetic element </w:t>
      </w:r>
      <w:r w:rsidR="002609E8">
        <w:rPr>
          <w:rFonts w:ascii="Arial" w:hAnsi="Arial" w:cs="Arial"/>
        </w:rPr>
        <w:t>and recurring motor b</w:t>
      </w:r>
      <w:r w:rsidR="00F445D7">
        <w:rPr>
          <w:rFonts w:ascii="Arial" w:hAnsi="Arial" w:cs="Arial"/>
        </w:rPr>
        <w:t>e</w:t>
      </w:r>
      <w:r w:rsidR="002609E8">
        <w:rPr>
          <w:rFonts w:ascii="Arial" w:hAnsi="Arial" w:cs="Arial"/>
        </w:rPr>
        <w:t xml:space="preserve">haviours </w:t>
      </w:r>
      <w:r w:rsidR="00F445D7">
        <w:rPr>
          <w:rFonts w:ascii="Arial" w:hAnsi="Arial" w:cs="Arial"/>
        </w:rPr>
        <w:t xml:space="preserve">also </w:t>
      </w:r>
      <w:r w:rsidR="00B37075">
        <w:rPr>
          <w:rFonts w:ascii="Arial" w:hAnsi="Arial" w:cs="Arial"/>
        </w:rPr>
        <w:t xml:space="preserve">in last 50 years there is more support for </w:t>
      </w:r>
      <w:r w:rsidR="000D7DAE">
        <w:rPr>
          <w:rFonts w:ascii="Arial" w:hAnsi="Arial" w:cs="Arial"/>
        </w:rPr>
        <w:t>autistic individuals</w:t>
      </w:r>
      <w:r w:rsidR="00CD1B21">
        <w:rPr>
          <w:rFonts w:ascii="Arial" w:hAnsi="Arial" w:cs="Arial"/>
        </w:rPr>
        <w:t xml:space="preserve"> and </w:t>
      </w:r>
      <w:r w:rsidR="00DE1BB6">
        <w:rPr>
          <w:rFonts w:ascii="Arial" w:hAnsi="Arial" w:cs="Arial"/>
        </w:rPr>
        <w:t>live-in</w:t>
      </w:r>
      <w:r w:rsidR="00CD1B21">
        <w:rPr>
          <w:rFonts w:ascii="Arial" w:hAnsi="Arial" w:cs="Arial"/>
        </w:rPr>
        <w:t xml:space="preserve"> </w:t>
      </w:r>
      <w:r w:rsidR="00DE1BB6">
        <w:rPr>
          <w:rFonts w:ascii="Arial" w:hAnsi="Arial" w:cs="Arial"/>
        </w:rPr>
        <w:t>community’s instead of i</w:t>
      </w:r>
      <w:r w:rsidR="006A0878">
        <w:rPr>
          <w:rFonts w:ascii="Arial" w:hAnsi="Arial" w:cs="Arial"/>
        </w:rPr>
        <w:t>nstitution</w:t>
      </w:r>
      <w:r w:rsidR="006B53F1">
        <w:rPr>
          <w:rFonts w:ascii="Arial" w:hAnsi="Arial" w:cs="Arial"/>
        </w:rPr>
        <w:t xml:space="preserve">. Service for children with autism have been well </w:t>
      </w:r>
      <w:r w:rsidR="0045101E">
        <w:rPr>
          <w:rFonts w:ascii="Arial" w:hAnsi="Arial" w:cs="Arial"/>
        </w:rPr>
        <w:t xml:space="preserve">recognized but services for adults </w:t>
      </w:r>
      <w:r w:rsidR="00FF409E">
        <w:rPr>
          <w:rFonts w:ascii="Arial" w:hAnsi="Arial" w:cs="Arial"/>
        </w:rPr>
        <w:t xml:space="preserve">is still in its infancy and not enough services </w:t>
      </w:r>
      <w:r w:rsidR="00221E61">
        <w:rPr>
          <w:rFonts w:ascii="Arial" w:hAnsi="Arial" w:cs="Arial"/>
        </w:rPr>
        <w:t>for adults with autism is out there.</w:t>
      </w:r>
      <w:r w:rsidR="007B3103">
        <w:rPr>
          <w:rFonts w:ascii="Arial" w:hAnsi="Arial" w:cs="Arial"/>
        </w:rPr>
        <w:t xml:space="preserve"> </w:t>
      </w:r>
    </w:p>
    <w:p w14:paraId="60343B98" w14:textId="5BE9C848" w:rsidR="00CB5A7B" w:rsidRDefault="00CB5A7B" w:rsidP="003A5ECA">
      <w:pPr>
        <w:spacing w:line="360" w:lineRule="auto"/>
        <w:jc w:val="both"/>
        <w:rPr>
          <w:rFonts w:ascii="Arial" w:hAnsi="Arial" w:cs="Arial"/>
        </w:rPr>
      </w:pPr>
      <w:r>
        <w:rPr>
          <w:rFonts w:ascii="Arial" w:hAnsi="Arial" w:cs="Arial"/>
        </w:rPr>
        <w:t>Schizophrenia is a mental health disorder</w:t>
      </w:r>
      <w:r w:rsidR="001E2128">
        <w:rPr>
          <w:rFonts w:ascii="Arial" w:hAnsi="Arial" w:cs="Arial"/>
        </w:rPr>
        <w:t xml:space="preserve"> with this dis</w:t>
      </w:r>
      <w:r w:rsidR="00F60437">
        <w:rPr>
          <w:rFonts w:ascii="Arial" w:hAnsi="Arial" w:cs="Arial"/>
        </w:rPr>
        <w:t xml:space="preserve">order the same was methods </w:t>
      </w:r>
      <w:r w:rsidR="0030774F">
        <w:rPr>
          <w:rFonts w:ascii="Arial" w:hAnsi="Arial" w:cs="Arial"/>
        </w:rPr>
        <w:t>as autism</w:t>
      </w:r>
      <w:r w:rsidR="00170CE6">
        <w:rPr>
          <w:rFonts w:ascii="Arial" w:hAnsi="Arial" w:cs="Arial"/>
        </w:rPr>
        <w:t>, schizop</w:t>
      </w:r>
      <w:r w:rsidR="00270267">
        <w:rPr>
          <w:rFonts w:ascii="Arial" w:hAnsi="Arial" w:cs="Arial"/>
        </w:rPr>
        <w:t xml:space="preserve">hrenia conditions are </w:t>
      </w:r>
      <w:r w:rsidR="000467AC">
        <w:rPr>
          <w:rFonts w:ascii="Arial" w:hAnsi="Arial" w:cs="Arial"/>
        </w:rPr>
        <w:t xml:space="preserve"> </w:t>
      </w:r>
      <w:r w:rsidR="000467AC">
        <w:rPr>
          <w:rFonts w:ascii="Arial" w:hAnsi="Arial" w:cs="Arial"/>
        </w:rPr>
        <w:t>hallucinations</w:t>
      </w:r>
      <w:r w:rsidR="000467AC">
        <w:rPr>
          <w:rFonts w:ascii="Arial" w:hAnsi="Arial" w:cs="Arial"/>
        </w:rPr>
        <w:t xml:space="preserve"> and </w:t>
      </w:r>
      <w:r w:rsidR="00B13F8C">
        <w:rPr>
          <w:rFonts w:ascii="Arial" w:hAnsi="Arial" w:cs="Arial"/>
        </w:rPr>
        <w:t>delusions</w:t>
      </w:r>
      <w:r w:rsidR="00F04420">
        <w:rPr>
          <w:rFonts w:ascii="Arial" w:hAnsi="Arial" w:cs="Arial"/>
        </w:rPr>
        <w:t xml:space="preserve"> </w:t>
      </w:r>
      <w:r w:rsidR="00C13C1B">
        <w:rPr>
          <w:rFonts w:ascii="Arial" w:hAnsi="Arial" w:cs="Arial"/>
        </w:rPr>
        <w:t xml:space="preserve">over 20 million people around the </w:t>
      </w:r>
      <w:r w:rsidR="00A553B6">
        <w:rPr>
          <w:rFonts w:ascii="Arial" w:hAnsi="Arial" w:cs="Arial"/>
        </w:rPr>
        <w:t>world suffers from schizophrenia</w:t>
      </w:r>
      <w:r w:rsidR="00960E64">
        <w:rPr>
          <w:rFonts w:ascii="Arial" w:hAnsi="Arial" w:cs="Arial"/>
        </w:rPr>
        <w:t xml:space="preserve">, men suffer </w:t>
      </w:r>
      <w:r w:rsidR="00DE69F3">
        <w:rPr>
          <w:rFonts w:ascii="Arial" w:hAnsi="Arial" w:cs="Arial"/>
        </w:rPr>
        <w:t xml:space="preserve">early on </w:t>
      </w:r>
      <w:r w:rsidR="00960E64">
        <w:rPr>
          <w:rFonts w:ascii="Arial" w:hAnsi="Arial" w:cs="Arial"/>
        </w:rPr>
        <w:t xml:space="preserve">more from </w:t>
      </w:r>
      <w:r w:rsidR="00DE69F3">
        <w:rPr>
          <w:rFonts w:ascii="Arial" w:hAnsi="Arial" w:cs="Arial"/>
        </w:rPr>
        <w:t xml:space="preserve">this condition then </w:t>
      </w:r>
      <w:r w:rsidR="00855015">
        <w:rPr>
          <w:rFonts w:ascii="Arial" w:hAnsi="Arial" w:cs="Arial"/>
        </w:rPr>
        <w:t>women,</w:t>
      </w:r>
      <w:r w:rsidR="00DE69F3">
        <w:rPr>
          <w:rFonts w:ascii="Arial" w:hAnsi="Arial" w:cs="Arial"/>
        </w:rPr>
        <w:t xml:space="preserve"> </w:t>
      </w:r>
      <w:r w:rsidR="008B507D">
        <w:rPr>
          <w:rFonts w:ascii="Arial" w:hAnsi="Arial" w:cs="Arial"/>
        </w:rPr>
        <w:t>but women suffer later in life from this disorder</w:t>
      </w:r>
      <w:r w:rsidR="002B6C94">
        <w:rPr>
          <w:rFonts w:ascii="Arial" w:hAnsi="Arial" w:cs="Arial"/>
        </w:rPr>
        <w:t>.</w:t>
      </w:r>
    </w:p>
    <w:p w14:paraId="59B6668D" w14:textId="41F63538" w:rsidR="00CB5A7B" w:rsidRPr="008863F4" w:rsidRDefault="002B6C94" w:rsidP="003A5ECA">
      <w:pPr>
        <w:spacing w:line="360" w:lineRule="auto"/>
        <w:jc w:val="both"/>
        <w:rPr>
          <w:rFonts w:ascii="Arial" w:hAnsi="Arial" w:cs="Arial"/>
        </w:rPr>
      </w:pPr>
      <w:r>
        <w:rPr>
          <w:rFonts w:ascii="Arial" w:hAnsi="Arial" w:cs="Arial"/>
        </w:rPr>
        <w:t>General</w:t>
      </w:r>
      <w:r w:rsidR="00E51130">
        <w:rPr>
          <w:rFonts w:ascii="Arial" w:hAnsi="Arial" w:cs="Arial"/>
        </w:rPr>
        <w:t xml:space="preserve"> anxiety disorder is also </w:t>
      </w:r>
      <w:r w:rsidR="00765C8E">
        <w:rPr>
          <w:rFonts w:ascii="Arial" w:hAnsi="Arial" w:cs="Arial"/>
        </w:rPr>
        <w:t xml:space="preserve">used with the same methods </w:t>
      </w:r>
      <w:r w:rsidR="00013A2E">
        <w:rPr>
          <w:rFonts w:ascii="Arial" w:hAnsi="Arial" w:cs="Arial"/>
        </w:rPr>
        <w:t>as</w:t>
      </w:r>
      <w:r w:rsidR="00765C8E">
        <w:rPr>
          <w:rFonts w:ascii="Arial" w:hAnsi="Arial" w:cs="Arial"/>
        </w:rPr>
        <w:t xml:space="preserve"> the other two disorders mentioned above</w:t>
      </w:r>
      <w:r w:rsidR="00D47F1B">
        <w:rPr>
          <w:rFonts w:ascii="Arial" w:hAnsi="Arial" w:cs="Arial"/>
        </w:rPr>
        <w:t xml:space="preserve">. </w:t>
      </w:r>
      <w:r w:rsidR="0016526A">
        <w:rPr>
          <w:rFonts w:ascii="Arial" w:hAnsi="Arial" w:cs="Arial"/>
        </w:rPr>
        <w:t>Anxiety disorder is when a person feels a</w:t>
      </w:r>
      <w:r w:rsidR="00E60329">
        <w:rPr>
          <w:rFonts w:ascii="Arial" w:hAnsi="Arial" w:cs="Arial"/>
        </w:rPr>
        <w:t xml:space="preserve">nxious most of the time this can affect </w:t>
      </w:r>
      <w:r w:rsidR="00100AA7">
        <w:rPr>
          <w:rFonts w:ascii="Arial" w:hAnsi="Arial" w:cs="Arial"/>
        </w:rPr>
        <w:t>some people on their day to day lives.</w:t>
      </w:r>
      <w:r w:rsidR="009B1E3B">
        <w:rPr>
          <w:rFonts w:ascii="Arial" w:hAnsi="Arial" w:cs="Arial"/>
        </w:rPr>
        <w:t xml:space="preserve"> Also</w:t>
      </w:r>
      <w:r w:rsidR="002F0BAE">
        <w:rPr>
          <w:rFonts w:ascii="Arial" w:hAnsi="Arial" w:cs="Arial"/>
        </w:rPr>
        <w:t>,</w:t>
      </w:r>
      <w:r w:rsidR="009B1E3B">
        <w:rPr>
          <w:rFonts w:ascii="Arial" w:hAnsi="Arial" w:cs="Arial"/>
        </w:rPr>
        <w:t xml:space="preserve"> recomm</w:t>
      </w:r>
      <w:r w:rsidR="008A74C3">
        <w:rPr>
          <w:rFonts w:ascii="Arial" w:hAnsi="Arial" w:cs="Arial"/>
        </w:rPr>
        <w:t xml:space="preserve">endations </w:t>
      </w:r>
      <w:r w:rsidR="009B1E3B">
        <w:rPr>
          <w:rFonts w:ascii="Arial" w:hAnsi="Arial" w:cs="Arial"/>
        </w:rPr>
        <w:t xml:space="preserve">for each </w:t>
      </w:r>
      <w:r w:rsidR="008A74C3">
        <w:rPr>
          <w:rFonts w:ascii="Arial" w:hAnsi="Arial" w:cs="Arial"/>
        </w:rPr>
        <w:t>disorder</w:t>
      </w:r>
      <w:r w:rsidR="00BD331C">
        <w:rPr>
          <w:rFonts w:ascii="Arial" w:hAnsi="Arial" w:cs="Arial"/>
        </w:rPr>
        <w:t>s</w:t>
      </w:r>
      <w:r w:rsidR="00735E3D">
        <w:rPr>
          <w:rFonts w:ascii="Arial" w:hAnsi="Arial" w:cs="Arial"/>
        </w:rPr>
        <w:t xml:space="preserve"> to improve servi</w:t>
      </w:r>
      <w:r w:rsidR="002F0BAE">
        <w:rPr>
          <w:rFonts w:ascii="Arial" w:hAnsi="Arial" w:cs="Arial"/>
        </w:rPr>
        <w:t xml:space="preserve">ces and </w:t>
      </w:r>
      <w:r w:rsidR="00724CDE">
        <w:rPr>
          <w:rFonts w:ascii="Arial" w:hAnsi="Arial" w:cs="Arial"/>
        </w:rPr>
        <w:t xml:space="preserve">training for professionals and </w:t>
      </w:r>
      <w:r w:rsidR="00BD7770">
        <w:rPr>
          <w:rFonts w:ascii="Arial" w:hAnsi="Arial" w:cs="Arial"/>
        </w:rPr>
        <w:t>patients.</w:t>
      </w:r>
    </w:p>
    <w:p w14:paraId="3177F104" w14:textId="5A479D7C" w:rsidR="00987BFD" w:rsidRDefault="008C056B" w:rsidP="00E7759E">
      <w:pPr>
        <w:pStyle w:val="Heading1"/>
        <w:rPr>
          <w:rFonts w:ascii="Arial" w:hAnsi="Arial" w:cs="Arial"/>
          <w:color w:val="auto"/>
          <w:sz w:val="36"/>
          <w:szCs w:val="36"/>
        </w:rPr>
      </w:pPr>
      <w:r w:rsidRPr="008863F4">
        <w:rPr>
          <w:rFonts w:ascii="Arial" w:hAnsi="Arial" w:cs="Arial"/>
          <w:color w:val="auto"/>
          <w:sz w:val="36"/>
          <w:szCs w:val="36"/>
        </w:rPr>
        <w:t xml:space="preserve">             </w:t>
      </w:r>
      <w:r w:rsidR="00AC08D9" w:rsidRPr="008863F4">
        <w:rPr>
          <w:rFonts w:ascii="Arial" w:hAnsi="Arial" w:cs="Arial"/>
          <w:color w:val="auto"/>
          <w:sz w:val="36"/>
          <w:szCs w:val="36"/>
        </w:rPr>
        <w:t xml:space="preserve">  </w:t>
      </w:r>
      <w:bookmarkStart w:id="49" w:name="_Toc68564743"/>
      <w:r w:rsidR="008863F4">
        <w:rPr>
          <w:rFonts w:ascii="Arial" w:hAnsi="Arial" w:cs="Arial"/>
          <w:color w:val="auto"/>
          <w:sz w:val="36"/>
          <w:szCs w:val="36"/>
        </w:rPr>
        <w:t xml:space="preserve">  </w:t>
      </w:r>
      <w:r w:rsidR="00443CEB">
        <w:rPr>
          <w:rFonts w:ascii="Arial" w:hAnsi="Arial" w:cs="Arial"/>
          <w:color w:val="auto"/>
          <w:sz w:val="36"/>
          <w:szCs w:val="36"/>
        </w:rPr>
        <w:t xml:space="preserve">          </w:t>
      </w:r>
      <w:r w:rsidR="00AC08D9" w:rsidRPr="008863F4">
        <w:rPr>
          <w:rFonts w:ascii="Arial" w:hAnsi="Arial" w:cs="Arial"/>
          <w:color w:val="auto"/>
          <w:sz w:val="36"/>
          <w:szCs w:val="36"/>
        </w:rPr>
        <w:t>REFERENCES</w:t>
      </w:r>
      <w:bookmarkEnd w:id="49"/>
      <w:r w:rsidR="00AC08D9" w:rsidRPr="008863F4">
        <w:rPr>
          <w:rFonts w:ascii="Arial" w:hAnsi="Arial" w:cs="Arial"/>
          <w:color w:val="auto"/>
          <w:sz w:val="36"/>
          <w:szCs w:val="36"/>
        </w:rPr>
        <w:t xml:space="preserve"> </w:t>
      </w:r>
    </w:p>
    <w:p w14:paraId="32A3E8EE" w14:textId="77777777" w:rsidR="008863F4" w:rsidRPr="008863F4" w:rsidRDefault="008863F4" w:rsidP="008863F4"/>
    <w:p w14:paraId="6165E338" w14:textId="77777777" w:rsidR="00987BFD" w:rsidRDefault="00987BFD" w:rsidP="003A5ECA">
      <w:pPr>
        <w:spacing w:line="360" w:lineRule="auto"/>
        <w:jc w:val="both"/>
        <w:rPr>
          <w:rFonts w:ascii="Arial" w:hAnsi="Arial" w:cs="Arial"/>
        </w:rPr>
      </w:pPr>
      <w:r>
        <w:rPr>
          <w:rFonts w:ascii="Arial" w:hAnsi="Arial" w:cs="Arial"/>
        </w:rPr>
        <w:lastRenderedPageBreak/>
        <w:t xml:space="preserve">American psychiatric association, (2021). Schizophrenia. Available at: </w:t>
      </w:r>
      <w:hyperlink r:id="rId7" w:history="1">
        <w:r w:rsidRPr="00484B3E">
          <w:rPr>
            <w:rStyle w:val="Hyperlink"/>
            <w:rFonts w:ascii="Arial" w:hAnsi="Arial" w:cs="Arial"/>
          </w:rPr>
          <w:t>https://www.psychiatry.org/patients-families/schizophrenia/what-is-schizophrenia</w:t>
        </w:r>
      </w:hyperlink>
      <w:r>
        <w:rPr>
          <w:rFonts w:ascii="Arial" w:hAnsi="Arial" w:cs="Arial"/>
        </w:rPr>
        <w:t>. (Accessed on: 11</w:t>
      </w:r>
      <w:r w:rsidRPr="00557C1A">
        <w:rPr>
          <w:rFonts w:ascii="Arial" w:hAnsi="Arial" w:cs="Arial"/>
          <w:vertAlign w:val="superscript"/>
        </w:rPr>
        <w:t>th</w:t>
      </w:r>
      <w:r>
        <w:rPr>
          <w:rFonts w:ascii="Arial" w:hAnsi="Arial" w:cs="Arial"/>
        </w:rPr>
        <w:t xml:space="preserve"> March 2021).</w:t>
      </w:r>
    </w:p>
    <w:p w14:paraId="1CCAC119" w14:textId="77777777" w:rsidR="00987BFD" w:rsidRDefault="00987BFD" w:rsidP="005D0DDD">
      <w:pPr>
        <w:spacing w:line="360" w:lineRule="auto"/>
        <w:jc w:val="both"/>
        <w:rPr>
          <w:rFonts w:ascii="Arial" w:hAnsi="Arial" w:cs="Arial"/>
        </w:rPr>
      </w:pPr>
      <w:r>
        <w:rPr>
          <w:rFonts w:ascii="Arial" w:hAnsi="Arial" w:cs="Arial"/>
        </w:rPr>
        <w:t xml:space="preserve"> Health Quality Ontario. (2018). Cognitive Behavioural Therapy for Psychosis: A Health Technology Assessment. </w:t>
      </w:r>
      <w:r w:rsidRPr="00D74FA0">
        <w:rPr>
          <w:rFonts w:ascii="Arial" w:hAnsi="Arial" w:cs="Arial"/>
          <w:i/>
          <w:iCs/>
        </w:rPr>
        <w:t>Ontario health technology assessment series</w:t>
      </w:r>
      <w:r>
        <w:rPr>
          <w:rFonts w:ascii="Arial" w:hAnsi="Arial" w:cs="Arial"/>
        </w:rPr>
        <w:t xml:space="preserve">. </w:t>
      </w:r>
      <w:r w:rsidRPr="00D74FA0">
        <w:rPr>
          <w:rFonts w:ascii="Arial" w:hAnsi="Arial" w:cs="Arial"/>
        </w:rPr>
        <w:t>18</w:t>
      </w:r>
      <w:r>
        <w:rPr>
          <w:rFonts w:ascii="Arial" w:hAnsi="Arial" w:cs="Arial"/>
        </w:rPr>
        <w:t>,</w:t>
      </w:r>
      <w:r w:rsidRPr="00D74FA0">
        <w:rPr>
          <w:rFonts w:ascii="Arial" w:hAnsi="Arial" w:cs="Arial"/>
        </w:rPr>
        <w:t xml:space="preserve">(5), </w:t>
      </w:r>
      <w:r>
        <w:rPr>
          <w:rFonts w:ascii="Arial" w:hAnsi="Arial" w:cs="Arial"/>
        </w:rPr>
        <w:t xml:space="preserve"> pp.</w:t>
      </w:r>
      <w:r w:rsidRPr="00D74FA0">
        <w:rPr>
          <w:rFonts w:ascii="Arial" w:hAnsi="Arial" w:cs="Arial"/>
        </w:rPr>
        <w:t>1–141.</w:t>
      </w:r>
    </w:p>
    <w:p w14:paraId="295EA92F" w14:textId="77777777" w:rsidR="00987BFD" w:rsidRDefault="00987BFD" w:rsidP="002A6467">
      <w:pPr>
        <w:spacing w:line="360" w:lineRule="auto"/>
        <w:jc w:val="both"/>
        <w:rPr>
          <w:rFonts w:ascii="Arial" w:hAnsi="Arial" w:cs="Arial"/>
        </w:rPr>
      </w:pPr>
      <w:hyperlink r:id="rId8" w:history="1">
        <w:r w:rsidRPr="00A10913">
          <w:rPr>
            <w:rStyle w:val="Hyperlink"/>
            <w:rFonts w:ascii="Arial" w:hAnsi="Arial" w:cs="Arial"/>
          </w:rPr>
          <w:t>https://doi.org/10.1176/appi.ps.56.3.273</w:t>
        </w:r>
      </w:hyperlink>
      <w:r>
        <w:rPr>
          <w:rFonts w:ascii="Arial" w:hAnsi="Arial" w:cs="Arial"/>
        </w:rPr>
        <w:t xml:space="preserve"> </w:t>
      </w:r>
    </w:p>
    <w:p w14:paraId="2F8D4665" w14:textId="77777777" w:rsidR="00987BFD" w:rsidRDefault="00987BFD" w:rsidP="0086707F">
      <w:pPr>
        <w:spacing w:line="360" w:lineRule="auto"/>
        <w:jc w:val="both"/>
        <w:rPr>
          <w:rFonts w:ascii="Arial" w:hAnsi="Arial" w:cs="Arial"/>
        </w:rPr>
      </w:pPr>
      <w:r>
        <w:rPr>
          <w:rFonts w:ascii="Arial" w:hAnsi="Arial" w:cs="Arial"/>
        </w:rPr>
        <w:t xml:space="preserve">ICD-10,version  (2010). Available at: </w:t>
      </w:r>
      <w:hyperlink r:id="rId9" w:anchor="/F84.0" w:history="1">
        <w:r w:rsidRPr="006B30BF">
          <w:rPr>
            <w:rStyle w:val="Hyperlink"/>
            <w:rFonts w:ascii="Arial" w:hAnsi="Arial" w:cs="Arial"/>
          </w:rPr>
          <w:t>https://icd.who.int/browse10/2010/en#/F84.0</w:t>
        </w:r>
      </w:hyperlink>
      <w:r>
        <w:rPr>
          <w:rFonts w:ascii="Arial" w:hAnsi="Arial" w:cs="Arial"/>
        </w:rPr>
        <w:t>. (Accessed on: 18</w:t>
      </w:r>
      <w:r w:rsidRPr="00CD3BB4">
        <w:rPr>
          <w:rFonts w:ascii="Arial" w:hAnsi="Arial" w:cs="Arial"/>
          <w:vertAlign w:val="superscript"/>
        </w:rPr>
        <w:t>th</w:t>
      </w:r>
      <w:r>
        <w:rPr>
          <w:rFonts w:ascii="Arial" w:hAnsi="Arial" w:cs="Arial"/>
        </w:rPr>
        <w:t xml:space="preserve"> March 2021).</w:t>
      </w:r>
    </w:p>
    <w:p w14:paraId="59D24DC2" w14:textId="77777777" w:rsidR="00987BFD" w:rsidRPr="001A40CE" w:rsidRDefault="00987BFD" w:rsidP="00D57C0A">
      <w:pPr>
        <w:spacing w:line="360" w:lineRule="auto"/>
        <w:jc w:val="both"/>
        <w:rPr>
          <w:rFonts w:ascii="Arial" w:hAnsi="Arial" w:cs="Arial"/>
          <w:i/>
          <w:iCs/>
        </w:rPr>
      </w:pPr>
      <w:r w:rsidRPr="00D57C0A">
        <w:rPr>
          <w:rFonts w:ascii="Arial" w:hAnsi="Arial" w:cs="Arial"/>
        </w:rPr>
        <w:t>Johnson</w:t>
      </w:r>
      <w:r>
        <w:rPr>
          <w:rFonts w:ascii="Arial" w:hAnsi="Arial" w:cs="Arial"/>
        </w:rPr>
        <w:t>, S, U.</w:t>
      </w:r>
      <w:r w:rsidRPr="00D57C0A">
        <w:rPr>
          <w:rFonts w:ascii="Arial" w:hAnsi="Arial" w:cs="Arial"/>
        </w:rPr>
        <w:t xml:space="preserve"> Gunnar,</w:t>
      </w:r>
      <w:r>
        <w:rPr>
          <w:rFonts w:ascii="Arial" w:hAnsi="Arial" w:cs="Arial"/>
        </w:rPr>
        <w:t xml:space="preserve"> U, P. </w:t>
      </w:r>
      <w:proofErr w:type="spellStart"/>
      <w:r w:rsidRPr="00D57C0A">
        <w:rPr>
          <w:rFonts w:ascii="Arial" w:hAnsi="Arial" w:cs="Arial"/>
        </w:rPr>
        <w:t>Tuva,</w:t>
      </w:r>
      <w:r>
        <w:rPr>
          <w:rFonts w:ascii="Arial" w:hAnsi="Arial" w:cs="Arial"/>
        </w:rPr>
        <w:t>O</w:t>
      </w:r>
      <w:proofErr w:type="spellEnd"/>
      <w:r>
        <w:rPr>
          <w:rFonts w:ascii="Arial" w:hAnsi="Arial" w:cs="Arial"/>
        </w:rPr>
        <w:t>.</w:t>
      </w:r>
      <w:r w:rsidRPr="00D57C0A">
        <w:rPr>
          <w:rFonts w:ascii="Arial" w:hAnsi="Arial" w:cs="Arial"/>
        </w:rPr>
        <w:t xml:space="preserve"> </w:t>
      </w:r>
      <w:proofErr w:type="spellStart"/>
      <w:r w:rsidRPr="00D57C0A">
        <w:rPr>
          <w:rFonts w:ascii="Arial" w:hAnsi="Arial" w:cs="Arial"/>
        </w:rPr>
        <w:t>Hoffart</w:t>
      </w:r>
      <w:proofErr w:type="spellEnd"/>
      <w:r>
        <w:rPr>
          <w:rFonts w:ascii="Arial" w:hAnsi="Arial" w:cs="Arial"/>
        </w:rPr>
        <w:t>, A. (2019</w:t>
      </w:r>
      <w:r w:rsidRPr="00716B17">
        <w:rPr>
          <w:rFonts w:ascii="Arial" w:hAnsi="Arial" w:cs="Arial"/>
          <w:i/>
          <w:iCs/>
        </w:rPr>
        <w:t xml:space="preserve">). </w:t>
      </w:r>
      <w:r w:rsidRPr="00716B17">
        <w:rPr>
          <w:rFonts w:ascii="Arial" w:hAnsi="Arial" w:cs="Arial"/>
          <w:i/>
          <w:iCs/>
        </w:rPr>
        <w:t>Psychometric Properties of the General Anxiety Disorder 7-Item (GAD-7) Scale in a Heterogeneous Psychiatric Sample  Frontiers in Psychology</w:t>
      </w:r>
      <w:r>
        <w:rPr>
          <w:rFonts w:ascii="Arial" w:hAnsi="Arial" w:cs="Arial"/>
          <w:i/>
          <w:iCs/>
        </w:rPr>
        <w:t xml:space="preserve">. </w:t>
      </w:r>
      <w:r>
        <w:rPr>
          <w:rFonts w:ascii="Arial" w:hAnsi="Arial" w:cs="Arial"/>
        </w:rPr>
        <w:t xml:space="preserve">10, pp. 1713. </w:t>
      </w:r>
      <w:hyperlink r:id="rId10" w:history="1">
        <w:r w:rsidRPr="00A10913">
          <w:rPr>
            <w:rStyle w:val="Hyperlink"/>
            <w:rFonts w:ascii="Arial" w:hAnsi="Arial" w:cs="Arial"/>
          </w:rPr>
          <w:t>https://www.frontiersin.org/article/10.3389/fpsyg.2019.01713</w:t>
        </w:r>
      </w:hyperlink>
      <w:r>
        <w:rPr>
          <w:rFonts w:ascii="Arial" w:hAnsi="Arial" w:cs="Arial"/>
        </w:rPr>
        <w:t xml:space="preserve">. </w:t>
      </w:r>
      <w:r w:rsidRPr="00D57C0A">
        <w:rPr>
          <w:rFonts w:ascii="Arial" w:hAnsi="Arial" w:cs="Arial"/>
        </w:rPr>
        <w:t xml:space="preserve">  </w:t>
      </w:r>
      <w:r w:rsidRPr="00D57C0A">
        <w:rPr>
          <w:rFonts w:ascii="Arial" w:hAnsi="Arial" w:cs="Arial"/>
        </w:rPr>
        <w:tab/>
        <w:t xml:space="preserve">  DOI=10.3389/fpsyg.2019.01713    </w:t>
      </w:r>
      <w:r w:rsidRPr="00D57C0A">
        <w:rPr>
          <w:rFonts w:ascii="Arial" w:hAnsi="Arial" w:cs="Arial"/>
        </w:rPr>
        <w:tab/>
      </w:r>
    </w:p>
    <w:p w14:paraId="73FDE6BD" w14:textId="77777777" w:rsidR="00987BFD" w:rsidRDefault="00987BFD" w:rsidP="00064208">
      <w:pPr>
        <w:shd w:val="clear" w:color="auto" w:fill="FFFFFF"/>
        <w:spacing w:after="0" w:line="360" w:lineRule="auto"/>
        <w:ind w:right="225"/>
        <w:rPr>
          <w:rFonts w:ascii="Arial" w:eastAsia="Times New Roman" w:hAnsi="Arial" w:cs="Arial"/>
          <w:lang w:eastAsia="en-GB"/>
        </w:rPr>
      </w:pPr>
      <w:proofErr w:type="spellStart"/>
      <w:r>
        <w:rPr>
          <w:rFonts w:ascii="Arial" w:eastAsia="Times New Roman" w:hAnsi="Arial" w:cs="Arial"/>
          <w:lang w:eastAsia="en-GB"/>
        </w:rPr>
        <w:t>Kenchadze</w:t>
      </w:r>
      <w:proofErr w:type="spellEnd"/>
      <w:r>
        <w:rPr>
          <w:rFonts w:ascii="Arial" w:eastAsia="Times New Roman" w:hAnsi="Arial" w:cs="Arial"/>
          <w:lang w:eastAsia="en-GB"/>
        </w:rPr>
        <w:t xml:space="preserve">, V. </w:t>
      </w:r>
      <w:proofErr w:type="spellStart"/>
      <w:r>
        <w:rPr>
          <w:rFonts w:ascii="Arial" w:eastAsia="Times New Roman" w:hAnsi="Arial" w:cs="Arial"/>
          <w:lang w:eastAsia="en-GB"/>
        </w:rPr>
        <w:t>Chkonia</w:t>
      </w:r>
      <w:proofErr w:type="spellEnd"/>
      <w:r>
        <w:rPr>
          <w:rFonts w:ascii="Arial" w:eastAsia="Times New Roman" w:hAnsi="Arial" w:cs="Arial"/>
          <w:lang w:eastAsia="en-GB"/>
        </w:rPr>
        <w:t xml:space="preserve">, E. (2008). Distinctive features of post-schizophrenic depression. </w:t>
      </w:r>
      <w:r w:rsidRPr="00102B04">
        <w:rPr>
          <w:rFonts w:ascii="Arial" w:eastAsia="Times New Roman" w:hAnsi="Arial" w:cs="Arial"/>
          <w:i/>
          <w:iCs/>
          <w:lang w:eastAsia="en-GB"/>
        </w:rPr>
        <w:t>European Psychiatry</w:t>
      </w:r>
      <w:r>
        <w:rPr>
          <w:rFonts w:ascii="Arial" w:eastAsia="Times New Roman" w:hAnsi="Arial" w:cs="Arial"/>
          <w:lang w:eastAsia="en-GB"/>
        </w:rPr>
        <w:t>. 23, (2). Doi:10.1016/j.eurpsy.2008.01.762</w:t>
      </w:r>
    </w:p>
    <w:p w14:paraId="6E89C3A3" w14:textId="77777777" w:rsidR="00987BFD" w:rsidRDefault="00987BFD" w:rsidP="0086707F">
      <w:pPr>
        <w:spacing w:line="360" w:lineRule="auto"/>
        <w:jc w:val="both"/>
        <w:rPr>
          <w:rFonts w:ascii="Arial" w:hAnsi="Arial" w:cs="Arial"/>
        </w:rPr>
      </w:pPr>
      <w:proofErr w:type="spellStart"/>
      <w:r w:rsidRPr="00FA286A">
        <w:rPr>
          <w:rFonts w:ascii="Arial" w:hAnsi="Arial" w:cs="Arial"/>
        </w:rPr>
        <w:t>Larner</w:t>
      </w:r>
      <w:proofErr w:type="spellEnd"/>
      <w:r w:rsidRPr="00FA286A">
        <w:rPr>
          <w:rFonts w:ascii="Arial" w:hAnsi="Arial" w:cs="Arial"/>
        </w:rPr>
        <w:t>,</w:t>
      </w:r>
      <w:r>
        <w:rPr>
          <w:rFonts w:ascii="Arial" w:hAnsi="Arial" w:cs="Arial"/>
        </w:rPr>
        <w:t xml:space="preserve"> O.</w:t>
      </w:r>
      <w:r w:rsidRPr="00FA286A">
        <w:rPr>
          <w:rFonts w:ascii="Arial" w:hAnsi="Arial" w:cs="Arial"/>
        </w:rPr>
        <w:t xml:space="preserve"> Roberts,</w:t>
      </w:r>
      <w:r>
        <w:rPr>
          <w:rFonts w:ascii="Arial" w:hAnsi="Arial" w:cs="Arial"/>
        </w:rPr>
        <w:t xml:space="preserve"> J.</w:t>
      </w:r>
      <w:r w:rsidRPr="00FA286A">
        <w:rPr>
          <w:rFonts w:ascii="Arial" w:hAnsi="Arial" w:cs="Arial"/>
        </w:rPr>
        <w:t xml:space="preserve"> Twiss,</w:t>
      </w:r>
      <w:r>
        <w:rPr>
          <w:rFonts w:ascii="Arial" w:hAnsi="Arial" w:cs="Arial"/>
        </w:rPr>
        <w:t xml:space="preserve"> J.</w:t>
      </w:r>
      <w:r w:rsidRPr="00FA286A">
        <w:rPr>
          <w:rFonts w:ascii="Arial" w:hAnsi="Arial" w:cs="Arial"/>
        </w:rPr>
        <w:t xml:space="preserve"> Freeman,</w:t>
      </w:r>
      <w:r>
        <w:rPr>
          <w:rFonts w:ascii="Arial" w:hAnsi="Arial" w:cs="Arial"/>
        </w:rPr>
        <w:t xml:space="preserve"> L. (2021).</w:t>
      </w:r>
      <w:r w:rsidRPr="00FA286A">
        <w:rPr>
          <w:rFonts w:ascii="Arial" w:hAnsi="Arial" w:cs="Arial"/>
        </w:rPr>
        <w:t xml:space="preserve"> </w:t>
      </w:r>
      <w:r w:rsidRPr="00502AC9">
        <w:rPr>
          <w:rFonts w:ascii="Arial" w:hAnsi="Arial" w:cs="Arial"/>
          <w:i/>
          <w:iCs/>
        </w:rPr>
        <w:t>A Need for Consistency in Behavioural Phenotyping for ASD: Analysis of the Valproic Acid Model, Autism Research and Treatment</w:t>
      </w:r>
      <w:r w:rsidRPr="00FA286A">
        <w:rPr>
          <w:rFonts w:ascii="Arial" w:hAnsi="Arial" w:cs="Arial"/>
        </w:rPr>
        <w:t xml:space="preserve">, Article ID 8863256, </w:t>
      </w:r>
      <w:r>
        <w:rPr>
          <w:rFonts w:ascii="Arial" w:hAnsi="Arial" w:cs="Arial"/>
        </w:rPr>
        <w:t>pp.</w:t>
      </w:r>
      <w:r w:rsidRPr="00FA286A">
        <w:rPr>
          <w:rFonts w:ascii="Arial" w:hAnsi="Arial" w:cs="Arial"/>
        </w:rPr>
        <w:t xml:space="preserve">10 . </w:t>
      </w:r>
      <w:hyperlink r:id="rId11" w:history="1">
        <w:r w:rsidRPr="00AD3343">
          <w:rPr>
            <w:rStyle w:val="Hyperlink"/>
            <w:rFonts w:ascii="Arial" w:hAnsi="Arial" w:cs="Arial"/>
          </w:rPr>
          <w:t>https://doi.org/10.1155/2021/8863256</w:t>
        </w:r>
      </w:hyperlink>
      <w:r>
        <w:rPr>
          <w:rFonts w:ascii="Arial" w:hAnsi="Arial" w:cs="Arial"/>
        </w:rPr>
        <w:t xml:space="preserve"> </w:t>
      </w:r>
    </w:p>
    <w:p w14:paraId="36234278" w14:textId="77777777" w:rsidR="00987BFD" w:rsidRDefault="00987BFD" w:rsidP="0086707F">
      <w:pPr>
        <w:spacing w:line="360" w:lineRule="auto"/>
        <w:jc w:val="both"/>
        <w:rPr>
          <w:rFonts w:ascii="Arial" w:hAnsi="Arial" w:cs="Arial"/>
        </w:rPr>
      </w:pPr>
      <w:r w:rsidRPr="000653B6">
        <w:rPr>
          <w:rFonts w:ascii="Arial" w:hAnsi="Arial" w:cs="Arial"/>
        </w:rPr>
        <w:t xml:space="preserve">Lord, C. </w:t>
      </w:r>
      <w:proofErr w:type="spellStart"/>
      <w:r w:rsidRPr="000653B6">
        <w:rPr>
          <w:rFonts w:ascii="Arial" w:hAnsi="Arial" w:cs="Arial"/>
        </w:rPr>
        <w:t>Brugha</w:t>
      </w:r>
      <w:proofErr w:type="spellEnd"/>
      <w:r w:rsidRPr="000653B6">
        <w:rPr>
          <w:rFonts w:ascii="Arial" w:hAnsi="Arial" w:cs="Arial"/>
        </w:rPr>
        <w:t>, T.S. Charman, T. et al.</w:t>
      </w:r>
      <w:r>
        <w:rPr>
          <w:rFonts w:ascii="Arial" w:hAnsi="Arial" w:cs="Arial"/>
        </w:rPr>
        <w:t xml:space="preserve"> (2020).</w:t>
      </w:r>
      <w:r w:rsidRPr="000653B6">
        <w:rPr>
          <w:rFonts w:ascii="Arial" w:hAnsi="Arial" w:cs="Arial"/>
        </w:rPr>
        <w:t xml:space="preserve"> Autism spectrum disorder. 6, 5 </w:t>
      </w:r>
      <w:hyperlink r:id="rId12" w:history="1">
        <w:r w:rsidRPr="00A10913">
          <w:rPr>
            <w:rStyle w:val="Hyperlink"/>
            <w:rFonts w:ascii="Arial" w:hAnsi="Arial" w:cs="Arial"/>
          </w:rPr>
          <w:t>https://doi.org/10.1038/s41572-019-0138-4</w:t>
        </w:r>
      </w:hyperlink>
      <w:r>
        <w:rPr>
          <w:rFonts w:ascii="Arial" w:hAnsi="Arial" w:cs="Arial"/>
        </w:rPr>
        <w:t xml:space="preserve">. </w:t>
      </w:r>
    </w:p>
    <w:p w14:paraId="01B9D1FC" w14:textId="77777777" w:rsidR="00987BFD" w:rsidRPr="00FB10BB" w:rsidRDefault="00987BFD" w:rsidP="00FB10BB">
      <w:pPr>
        <w:spacing w:line="360" w:lineRule="auto"/>
        <w:jc w:val="both"/>
        <w:rPr>
          <w:rFonts w:ascii="Arial" w:hAnsi="Arial" w:cs="Arial"/>
        </w:rPr>
      </w:pPr>
      <w:r w:rsidRPr="00FB10BB">
        <w:rPr>
          <w:rFonts w:ascii="Arial" w:hAnsi="Arial" w:cs="Arial"/>
        </w:rPr>
        <w:t xml:space="preserve"> Lord, </w:t>
      </w:r>
      <w:r>
        <w:rPr>
          <w:rFonts w:ascii="Arial" w:hAnsi="Arial" w:cs="Arial"/>
        </w:rPr>
        <w:t>C.</w:t>
      </w:r>
      <w:r w:rsidRPr="00FB10BB">
        <w:rPr>
          <w:rFonts w:ascii="Arial" w:hAnsi="Arial" w:cs="Arial"/>
        </w:rPr>
        <w:t xml:space="preserve"> </w:t>
      </w:r>
      <w:proofErr w:type="spellStart"/>
      <w:r w:rsidRPr="00FB10BB">
        <w:rPr>
          <w:rFonts w:ascii="Arial" w:hAnsi="Arial" w:cs="Arial"/>
        </w:rPr>
        <w:t>Elsabbagh,</w:t>
      </w:r>
      <w:r>
        <w:rPr>
          <w:rFonts w:ascii="Arial" w:hAnsi="Arial" w:cs="Arial"/>
        </w:rPr>
        <w:t>M</w:t>
      </w:r>
      <w:proofErr w:type="spellEnd"/>
      <w:r>
        <w:rPr>
          <w:rFonts w:ascii="Arial" w:hAnsi="Arial" w:cs="Arial"/>
        </w:rPr>
        <w:t>.</w:t>
      </w:r>
      <w:r w:rsidRPr="00FB10BB">
        <w:rPr>
          <w:rFonts w:ascii="Arial" w:hAnsi="Arial" w:cs="Arial"/>
        </w:rPr>
        <w:t xml:space="preserve"> Baird, </w:t>
      </w:r>
      <w:r>
        <w:rPr>
          <w:rFonts w:ascii="Arial" w:hAnsi="Arial" w:cs="Arial"/>
        </w:rPr>
        <w:t>G.</w:t>
      </w:r>
      <w:r w:rsidRPr="00FB10BB">
        <w:rPr>
          <w:rFonts w:ascii="Arial" w:hAnsi="Arial" w:cs="Arial"/>
        </w:rPr>
        <w:t xml:space="preserve"> </w:t>
      </w:r>
      <w:proofErr w:type="spellStart"/>
      <w:r w:rsidRPr="00FB10BB">
        <w:rPr>
          <w:rFonts w:ascii="Arial" w:hAnsi="Arial" w:cs="Arial"/>
        </w:rPr>
        <w:t>Veenstra-Vanderweele</w:t>
      </w:r>
      <w:proofErr w:type="spellEnd"/>
      <w:r w:rsidRPr="00FB10BB">
        <w:rPr>
          <w:rFonts w:ascii="Arial" w:hAnsi="Arial" w:cs="Arial"/>
        </w:rPr>
        <w:t>,</w:t>
      </w:r>
      <w:r>
        <w:rPr>
          <w:rFonts w:ascii="Arial" w:hAnsi="Arial" w:cs="Arial"/>
        </w:rPr>
        <w:t xml:space="preserve"> J. (2018). </w:t>
      </w:r>
      <w:r w:rsidRPr="00EC30B0">
        <w:rPr>
          <w:rFonts w:ascii="Arial" w:hAnsi="Arial" w:cs="Arial"/>
          <w:i/>
          <w:iCs/>
        </w:rPr>
        <w:t>Autism spectrum disorder, The Lancet,</w:t>
      </w:r>
      <w:r>
        <w:rPr>
          <w:rFonts w:ascii="Arial" w:hAnsi="Arial" w:cs="Arial"/>
        </w:rPr>
        <w:t xml:space="preserve"> 392, (10146), PP. 508-520.</w:t>
      </w:r>
    </w:p>
    <w:p w14:paraId="50B96299" w14:textId="77777777" w:rsidR="00987BFD" w:rsidRDefault="00987BFD" w:rsidP="005D0DDD">
      <w:pPr>
        <w:spacing w:line="360" w:lineRule="auto"/>
        <w:jc w:val="both"/>
        <w:rPr>
          <w:rFonts w:ascii="Arial" w:hAnsi="Arial" w:cs="Arial"/>
        </w:rPr>
      </w:pPr>
      <w:r>
        <w:rPr>
          <w:rFonts w:ascii="Arial" w:hAnsi="Arial" w:cs="Arial"/>
        </w:rPr>
        <w:t>Mind for Better Health. (2021). Available at:</w:t>
      </w:r>
      <w:r w:rsidRPr="001F4560">
        <w:t xml:space="preserve"> </w:t>
      </w:r>
      <w:hyperlink r:id="rId13" w:history="1">
        <w:r w:rsidRPr="00D546B5">
          <w:rPr>
            <w:rStyle w:val="Hyperlink"/>
            <w:rFonts w:ascii="Arial" w:hAnsi="Arial" w:cs="Arial"/>
          </w:rPr>
          <w:t>https://www.mind.org.uk/information-support/types-of-mental-health-problems/schizophrenia/treatment/</w:t>
        </w:r>
      </w:hyperlink>
      <w:r>
        <w:rPr>
          <w:rFonts w:ascii="Arial" w:hAnsi="Arial" w:cs="Arial"/>
        </w:rPr>
        <w:t>. (Accessed on; 15</w:t>
      </w:r>
      <w:r w:rsidRPr="001F4560">
        <w:rPr>
          <w:rFonts w:ascii="Arial" w:hAnsi="Arial" w:cs="Arial"/>
          <w:vertAlign w:val="superscript"/>
        </w:rPr>
        <w:t>th</w:t>
      </w:r>
      <w:r>
        <w:rPr>
          <w:rFonts w:ascii="Arial" w:hAnsi="Arial" w:cs="Arial"/>
        </w:rPr>
        <w:t xml:space="preserve"> March 2021).</w:t>
      </w:r>
    </w:p>
    <w:p w14:paraId="73086E4F" w14:textId="77777777" w:rsidR="00987BFD" w:rsidRDefault="00987BFD" w:rsidP="0086707F">
      <w:pPr>
        <w:spacing w:line="360" w:lineRule="auto"/>
        <w:jc w:val="both"/>
        <w:rPr>
          <w:rFonts w:ascii="Arial" w:hAnsi="Arial" w:cs="Arial"/>
        </w:rPr>
      </w:pPr>
      <w:r w:rsidRPr="00111FD9">
        <w:rPr>
          <w:rFonts w:ascii="Arial" w:hAnsi="Arial" w:cs="Arial"/>
        </w:rPr>
        <w:t>Murphy, C. M. Wilson, C. E. Robertson, D. M. Ecker, C. Daly, E. M. Hammond, N.</w:t>
      </w:r>
      <w:r>
        <w:rPr>
          <w:rFonts w:ascii="Arial" w:hAnsi="Arial" w:cs="Arial"/>
        </w:rPr>
        <w:t xml:space="preserve"> </w:t>
      </w:r>
      <w:r w:rsidRPr="00111FD9">
        <w:rPr>
          <w:rFonts w:ascii="Arial" w:hAnsi="Arial" w:cs="Arial"/>
        </w:rPr>
        <w:t xml:space="preserve">Galanopoulos, A. Dud, I. Murphy, D. G. </w:t>
      </w:r>
      <w:proofErr w:type="spellStart"/>
      <w:r w:rsidRPr="00111FD9">
        <w:rPr>
          <w:rFonts w:ascii="Arial" w:hAnsi="Arial" w:cs="Arial"/>
        </w:rPr>
        <w:t>McAlonan</w:t>
      </w:r>
      <w:proofErr w:type="spellEnd"/>
      <w:r w:rsidRPr="00111FD9">
        <w:rPr>
          <w:rFonts w:ascii="Arial" w:hAnsi="Arial" w:cs="Arial"/>
        </w:rPr>
        <w:t xml:space="preserve">, G. M. (2016). </w:t>
      </w:r>
      <w:r w:rsidRPr="00FE0755">
        <w:rPr>
          <w:rFonts w:ascii="Arial" w:hAnsi="Arial" w:cs="Arial"/>
          <w:i/>
          <w:iCs/>
        </w:rPr>
        <w:t>Autism spectrum disorder in adults: diagnosis, management, and health services development. Neuropsychiatric disease and treatment</w:t>
      </w:r>
      <w:r w:rsidRPr="00111FD9">
        <w:rPr>
          <w:rFonts w:ascii="Arial" w:hAnsi="Arial" w:cs="Arial"/>
        </w:rPr>
        <w:t xml:space="preserve">, 12, </w:t>
      </w:r>
      <w:r>
        <w:rPr>
          <w:rFonts w:ascii="Arial" w:hAnsi="Arial" w:cs="Arial"/>
        </w:rPr>
        <w:t xml:space="preserve">pp. </w:t>
      </w:r>
      <w:r w:rsidRPr="00111FD9">
        <w:rPr>
          <w:rFonts w:ascii="Arial" w:hAnsi="Arial" w:cs="Arial"/>
        </w:rPr>
        <w:t xml:space="preserve">1669–1686. </w:t>
      </w:r>
      <w:hyperlink r:id="rId14" w:history="1">
        <w:r w:rsidRPr="00AD3343">
          <w:rPr>
            <w:rStyle w:val="Hyperlink"/>
            <w:rFonts w:ascii="Arial" w:hAnsi="Arial" w:cs="Arial"/>
          </w:rPr>
          <w:t>https://doi.org/10.2147/NDT.S65455</w:t>
        </w:r>
      </w:hyperlink>
    </w:p>
    <w:p w14:paraId="257CBEAB" w14:textId="77777777" w:rsidR="00987BFD" w:rsidRPr="002A6467" w:rsidRDefault="00987BFD" w:rsidP="002A6467">
      <w:pPr>
        <w:spacing w:line="360" w:lineRule="auto"/>
        <w:jc w:val="both"/>
        <w:rPr>
          <w:rFonts w:ascii="Arial" w:hAnsi="Arial" w:cs="Arial"/>
        </w:rPr>
      </w:pPr>
      <w:r w:rsidRPr="002A6467">
        <w:rPr>
          <w:rFonts w:ascii="Arial" w:hAnsi="Arial" w:cs="Arial"/>
        </w:rPr>
        <w:t xml:space="preserve"> Nasrallah,</w:t>
      </w:r>
      <w:r>
        <w:rPr>
          <w:rFonts w:ascii="Arial" w:hAnsi="Arial" w:cs="Arial"/>
        </w:rPr>
        <w:t xml:space="preserve"> A, H. </w:t>
      </w:r>
      <w:r w:rsidRPr="002A6467">
        <w:rPr>
          <w:rFonts w:ascii="Arial" w:hAnsi="Arial" w:cs="Arial"/>
        </w:rPr>
        <w:t xml:space="preserve">Targum, </w:t>
      </w:r>
      <w:r>
        <w:rPr>
          <w:rFonts w:ascii="Arial" w:hAnsi="Arial" w:cs="Arial"/>
        </w:rPr>
        <w:t>D, S.</w:t>
      </w:r>
      <w:r w:rsidRPr="002A6467">
        <w:rPr>
          <w:rFonts w:ascii="Arial" w:hAnsi="Arial" w:cs="Arial"/>
        </w:rPr>
        <w:t xml:space="preserve"> Tandon,</w:t>
      </w:r>
      <w:r>
        <w:rPr>
          <w:rFonts w:ascii="Arial" w:hAnsi="Arial" w:cs="Arial"/>
        </w:rPr>
        <w:t xml:space="preserve"> R.</w:t>
      </w:r>
      <w:r w:rsidRPr="002A6467">
        <w:rPr>
          <w:rFonts w:ascii="Arial" w:hAnsi="Arial" w:cs="Arial"/>
        </w:rPr>
        <w:t xml:space="preserve"> Jeffrey S. McCombs,</w:t>
      </w:r>
      <w:r>
        <w:rPr>
          <w:rFonts w:ascii="Arial" w:hAnsi="Arial" w:cs="Arial"/>
        </w:rPr>
        <w:t xml:space="preserve"> S, J.</w:t>
      </w:r>
      <w:r w:rsidRPr="002A6467">
        <w:rPr>
          <w:rFonts w:ascii="Arial" w:hAnsi="Arial" w:cs="Arial"/>
        </w:rPr>
        <w:t xml:space="preserve"> Ross, </w:t>
      </w:r>
      <w:r>
        <w:rPr>
          <w:rFonts w:ascii="Arial" w:hAnsi="Arial" w:cs="Arial"/>
        </w:rPr>
        <w:t>R. (2005).</w:t>
      </w:r>
    </w:p>
    <w:p w14:paraId="3DAB643D" w14:textId="77777777" w:rsidR="00987BFD" w:rsidRDefault="00987BFD" w:rsidP="003A5ECA">
      <w:pPr>
        <w:spacing w:line="360" w:lineRule="auto"/>
        <w:jc w:val="both"/>
        <w:rPr>
          <w:rFonts w:ascii="Arial" w:hAnsi="Arial" w:cs="Arial"/>
        </w:rPr>
      </w:pPr>
      <w:r>
        <w:rPr>
          <w:rFonts w:ascii="Arial" w:hAnsi="Arial" w:cs="Arial"/>
        </w:rPr>
        <w:t xml:space="preserve">NHS (2019). Overview Schizophrenia. Available at: </w:t>
      </w:r>
      <w:hyperlink r:id="rId15" w:history="1">
        <w:r w:rsidRPr="00CE775C">
          <w:rPr>
            <w:rStyle w:val="Hyperlink"/>
            <w:rFonts w:ascii="Arial" w:hAnsi="Arial" w:cs="Arial"/>
          </w:rPr>
          <w:t>https://www.nhs.uk/mental-health/conditions/schizophrenia/overview/</w:t>
        </w:r>
      </w:hyperlink>
      <w:r>
        <w:rPr>
          <w:rFonts w:ascii="Arial" w:hAnsi="Arial" w:cs="Arial"/>
        </w:rPr>
        <w:t>. (Accessed on: 10</w:t>
      </w:r>
      <w:r w:rsidRPr="00AC08D9">
        <w:rPr>
          <w:rFonts w:ascii="Arial" w:hAnsi="Arial" w:cs="Arial"/>
          <w:vertAlign w:val="superscript"/>
        </w:rPr>
        <w:t>th</w:t>
      </w:r>
      <w:r>
        <w:rPr>
          <w:rFonts w:ascii="Arial" w:hAnsi="Arial" w:cs="Arial"/>
        </w:rPr>
        <w:t xml:space="preserve"> March 2021).</w:t>
      </w:r>
    </w:p>
    <w:p w14:paraId="733141E3" w14:textId="77777777" w:rsidR="00987BFD" w:rsidRPr="00BF0B63" w:rsidRDefault="00987BFD" w:rsidP="00BF0B63">
      <w:pPr>
        <w:spacing w:line="360" w:lineRule="auto"/>
        <w:jc w:val="both"/>
        <w:rPr>
          <w:rFonts w:ascii="Arial" w:hAnsi="Arial" w:cs="Arial"/>
        </w:rPr>
      </w:pPr>
      <w:r w:rsidRPr="00BF0B63">
        <w:rPr>
          <w:rFonts w:ascii="Arial" w:hAnsi="Arial" w:cs="Arial"/>
        </w:rPr>
        <w:lastRenderedPageBreak/>
        <w:t xml:space="preserve">NHS, (2018). Overview - Generalised anxiety disorder in adults. Available at: </w:t>
      </w:r>
      <w:hyperlink r:id="rId16" w:history="1">
        <w:r w:rsidRPr="00A10913">
          <w:rPr>
            <w:rStyle w:val="Hyperlink"/>
            <w:rFonts w:ascii="Arial" w:hAnsi="Arial" w:cs="Arial"/>
          </w:rPr>
          <w:t>https://www.nhs.uk/mental-health/conditions/generalised-anxiety-disorder/overview/#overview</w:t>
        </w:r>
      </w:hyperlink>
      <w:r w:rsidRPr="00BF0B63">
        <w:rPr>
          <w:rFonts w:ascii="Arial" w:hAnsi="Arial" w:cs="Arial"/>
        </w:rPr>
        <w:t>.</w:t>
      </w:r>
      <w:r>
        <w:rPr>
          <w:rFonts w:ascii="Arial" w:hAnsi="Arial" w:cs="Arial"/>
        </w:rPr>
        <w:t xml:space="preserve"> </w:t>
      </w:r>
      <w:r w:rsidRPr="00BF0B63">
        <w:rPr>
          <w:rFonts w:ascii="Arial" w:hAnsi="Arial" w:cs="Arial"/>
        </w:rPr>
        <w:t>(Accessed on 20th March 2021).</w:t>
      </w:r>
    </w:p>
    <w:p w14:paraId="43B9977A" w14:textId="77777777" w:rsidR="00987BFD" w:rsidRDefault="00987BFD" w:rsidP="0086707F">
      <w:pPr>
        <w:spacing w:line="360" w:lineRule="auto"/>
        <w:jc w:val="both"/>
        <w:rPr>
          <w:rFonts w:ascii="Arial" w:hAnsi="Arial" w:cs="Arial"/>
        </w:rPr>
      </w:pPr>
      <w:r>
        <w:rPr>
          <w:rFonts w:ascii="Arial" w:hAnsi="Arial" w:cs="Arial"/>
        </w:rPr>
        <w:t xml:space="preserve">NHS, (2018). Treatment generalised anxiety disorder in adults. Available at: </w:t>
      </w:r>
      <w:hyperlink r:id="rId17" w:history="1">
        <w:r w:rsidRPr="00A10913">
          <w:rPr>
            <w:rStyle w:val="Hyperlink"/>
            <w:rFonts w:ascii="Arial" w:hAnsi="Arial" w:cs="Arial"/>
          </w:rPr>
          <w:t>https://www.nhs.uk/mental-health/conditions/generalised-anxiety-disorder/treatment/</w:t>
        </w:r>
      </w:hyperlink>
      <w:r>
        <w:rPr>
          <w:rFonts w:ascii="Arial" w:hAnsi="Arial" w:cs="Arial"/>
        </w:rPr>
        <w:t>. (Accessed on;21</w:t>
      </w:r>
      <w:r w:rsidRPr="00331EA5">
        <w:rPr>
          <w:rFonts w:ascii="Arial" w:hAnsi="Arial" w:cs="Arial"/>
          <w:vertAlign w:val="superscript"/>
        </w:rPr>
        <w:t>st</w:t>
      </w:r>
      <w:r>
        <w:rPr>
          <w:rFonts w:ascii="Arial" w:hAnsi="Arial" w:cs="Arial"/>
        </w:rPr>
        <w:t xml:space="preserve"> March 2021).</w:t>
      </w:r>
    </w:p>
    <w:p w14:paraId="41F50075" w14:textId="77777777" w:rsidR="00987BFD" w:rsidRDefault="00987BFD" w:rsidP="00064208">
      <w:pPr>
        <w:shd w:val="clear" w:color="auto" w:fill="FFFFFF"/>
        <w:spacing w:after="0" w:line="360" w:lineRule="auto"/>
        <w:ind w:right="225"/>
        <w:rPr>
          <w:rFonts w:ascii="Arial" w:eastAsia="Times New Roman" w:hAnsi="Arial" w:cs="Arial"/>
          <w:lang w:eastAsia="en-GB"/>
        </w:rPr>
      </w:pPr>
      <w:r>
        <w:rPr>
          <w:rFonts w:ascii="Arial" w:eastAsia="Times New Roman" w:hAnsi="Arial" w:cs="Arial"/>
          <w:lang w:eastAsia="en-GB"/>
        </w:rPr>
        <w:t xml:space="preserve">NHS, (2019). Diagnosis- schizophrenia Available at: </w:t>
      </w:r>
      <w:hyperlink r:id="rId18" w:history="1">
        <w:r w:rsidRPr="00962CFC">
          <w:rPr>
            <w:rStyle w:val="Hyperlink"/>
            <w:rFonts w:ascii="Arial" w:eastAsia="Times New Roman" w:hAnsi="Arial" w:cs="Arial"/>
            <w:lang w:eastAsia="en-GB"/>
          </w:rPr>
          <w:t>https://www.nhs.uk/mental-health/conditions/schizophrenia/diagnosis/</w:t>
        </w:r>
      </w:hyperlink>
      <w:r>
        <w:rPr>
          <w:rFonts w:ascii="Arial" w:eastAsia="Times New Roman" w:hAnsi="Arial" w:cs="Arial"/>
          <w:lang w:eastAsia="en-GB"/>
        </w:rPr>
        <w:t>. (Accessed on: 3</w:t>
      </w:r>
      <w:r w:rsidRPr="00544CAF">
        <w:rPr>
          <w:rFonts w:ascii="Arial" w:eastAsia="Times New Roman" w:hAnsi="Arial" w:cs="Arial"/>
          <w:vertAlign w:val="superscript"/>
          <w:lang w:eastAsia="en-GB"/>
        </w:rPr>
        <w:t>rd</w:t>
      </w:r>
      <w:r>
        <w:rPr>
          <w:rFonts w:ascii="Arial" w:eastAsia="Times New Roman" w:hAnsi="Arial" w:cs="Arial"/>
          <w:lang w:eastAsia="en-GB"/>
        </w:rPr>
        <w:t xml:space="preserve"> March 2021). </w:t>
      </w:r>
    </w:p>
    <w:p w14:paraId="6F1F59E0" w14:textId="77777777" w:rsidR="00987BFD" w:rsidRDefault="00987BFD" w:rsidP="0086707F">
      <w:pPr>
        <w:spacing w:line="360" w:lineRule="auto"/>
        <w:jc w:val="both"/>
        <w:rPr>
          <w:rFonts w:ascii="Arial" w:hAnsi="Arial" w:cs="Arial"/>
        </w:rPr>
      </w:pPr>
      <w:r>
        <w:rPr>
          <w:rFonts w:ascii="Arial" w:hAnsi="Arial" w:cs="Arial"/>
        </w:rPr>
        <w:t xml:space="preserve">NICE Guidelines (2013) </w:t>
      </w:r>
      <w:r w:rsidRPr="00B173D1">
        <w:rPr>
          <w:rFonts w:ascii="Arial" w:hAnsi="Arial" w:cs="Arial"/>
        </w:rPr>
        <w:t>Autism: the management and support of children and young people on the autism spectrum</w:t>
      </w:r>
      <w:r>
        <w:rPr>
          <w:rFonts w:ascii="Arial" w:hAnsi="Arial" w:cs="Arial"/>
        </w:rPr>
        <w:t xml:space="preserve">. Available at: </w:t>
      </w:r>
      <w:r w:rsidRPr="00B173D1">
        <w:rPr>
          <w:rFonts w:ascii="Arial" w:hAnsi="Arial" w:cs="Arial"/>
        </w:rPr>
        <w:t xml:space="preserve"> </w:t>
      </w:r>
      <w:hyperlink r:id="rId19" w:history="1">
        <w:r w:rsidRPr="006B30BF">
          <w:rPr>
            <w:rStyle w:val="Hyperlink"/>
            <w:rFonts w:ascii="Arial" w:hAnsi="Arial" w:cs="Arial"/>
          </w:rPr>
          <w:t>https://www.nice.org.uk/guidance/cg170/documents/autism-management-of-autism-in-children-and-young-people-nice-version2</w:t>
        </w:r>
      </w:hyperlink>
      <w:r>
        <w:rPr>
          <w:rFonts w:ascii="Arial" w:hAnsi="Arial" w:cs="Arial"/>
        </w:rPr>
        <w:t>. (Accessed on: 16</w:t>
      </w:r>
      <w:r w:rsidRPr="0086396A">
        <w:rPr>
          <w:rFonts w:ascii="Arial" w:hAnsi="Arial" w:cs="Arial"/>
          <w:vertAlign w:val="superscript"/>
        </w:rPr>
        <w:t>th</w:t>
      </w:r>
      <w:r>
        <w:rPr>
          <w:rFonts w:ascii="Arial" w:hAnsi="Arial" w:cs="Arial"/>
        </w:rPr>
        <w:t xml:space="preserve"> March 2021).</w:t>
      </w:r>
    </w:p>
    <w:p w14:paraId="20C7CA42" w14:textId="77777777" w:rsidR="00987BFD" w:rsidRDefault="00987BFD" w:rsidP="0086707F">
      <w:pPr>
        <w:spacing w:line="360" w:lineRule="auto"/>
        <w:jc w:val="both"/>
        <w:rPr>
          <w:rFonts w:ascii="Arial" w:hAnsi="Arial" w:cs="Arial"/>
        </w:rPr>
      </w:pPr>
      <w:r>
        <w:rPr>
          <w:rFonts w:ascii="Arial" w:hAnsi="Arial" w:cs="Arial"/>
        </w:rPr>
        <w:t xml:space="preserve">NICE National Institute for Health and Care Excellence (2016). Available at:  </w:t>
      </w:r>
      <w:hyperlink r:id="rId20" w:anchor="path=view%3A/pathways/autism-spectrum-disorder/service-organisation-and-delivery-for-autism-spectrum-disorder.xml&amp;content=view-node%3Anodes-local-care-pathways" w:history="1">
        <w:r w:rsidRPr="00AD3343">
          <w:rPr>
            <w:rStyle w:val="Hyperlink"/>
            <w:rFonts w:ascii="Arial" w:hAnsi="Arial" w:cs="Arial"/>
          </w:rPr>
          <w:t>https://pathways.nice.org.uk/pathways/autism-spectrum-disorder#path=view%3A/pathways/autism-spectrum-disorder/service-organisation-and-delivery-for-autism-spectrum-disorder.xml&amp;content=view-node%3Anodes-local-care-pathways</w:t>
        </w:r>
      </w:hyperlink>
      <w:r>
        <w:rPr>
          <w:rFonts w:ascii="Arial" w:hAnsi="Arial" w:cs="Arial"/>
        </w:rPr>
        <w:t>. (Accessed on: 19</w:t>
      </w:r>
      <w:r w:rsidRPr="006F6E10">
        <w:rPr>
          <w:rFonts w:ascii="Arial" w:hAnsi="Arial" w:cs="Arial"/>
          <w:vertAlign w:val="superscript"/>
        </w:rPr>
        <w:t>th</w:t>
      </w:r>
      <w:r>
        <w:rPr>
          <w:rFonts w:ascii="Arial" w:hAnsi="Arial" w:cs="Arial"/>
        </w:rPr>
        <w:t xml:space="preserve"> March 2021).</w:t>
      </w:r>
    </w:p>
    <w:p w14:paraId="2BA6FE66" w14:textId="77777777" w:rsidR="00987BFD" w:rsidRDefault="00987BFD" w:rsidP="005D0DDD">
      <w:pPr>
        <w:spacing w:line="360" w:lineRule="auto"/>
        <w:jc w:val="both"/>
        <w:rPr>
          <w:rFonts w:ascii="Arial" w:hAnsi="Arial" w:cs="Arial"/>
        </w:rPr>
      </w:pPr>
      <w:bookmarkStart w:id="50" w:name="_Hlk68297372"/>
      <w:r>
        <w:rPr>
          <w:rFonts w:ascii="Arial" w:hAnsi="Arial" w:cs="Arial"/>
        </w:rPr>
        <w:t xml:space="preserve"> NICE, National Institute for Health and Care Excellence. (2014). </w:t>
      </w:r>
      <w:bookmarkEnd w:id="50"/>
      <w:r>
        <w:rPr>
          <w:rFonts w:ascii="Arial" w:hAnsi="Arial" w:cs="Arial"/>
        </w:rPr>
        <w:t xml:space="preserve">Psychosis and Schizophrenia in Adults: Prevention and Management. Available at: </w:t>
      </w:r>
      <w:hyperlink r:id="rId21" w:anchor="choice-of-antipsychotic-medication" w:history="1">
        <w:r w:rsidRPr="00D546B5">
          <w:rPr>
            <w:rStyle w:val="Hyperlink"/>
            <w:rFonts w:ascii="Arial" w:hAnsi="Arial" w:cs="Arial"/>
          </w:rPr>
          <w:t>https://www.nice.org.uk/guidance/cg178/chapter/recommendations#choice-of-antipsychotic-medication</w:t>
        </w:r>
      </w:hyperlink>
      <w:r>
        <w:rPr>
          <w:rFonts w:ascii="Arial" w:hAnsi="Arial" w:cs="Arial"/>
        </w:rPr>
        <w:t>. (Accessed on: 14</w:t>
      </w:r>
      <w:r w:rsidRPr="005C7F2D">
        <w:rPr>
          <w:rFonts w:ascii="Arial" w:hAnsi="Arial" w:cs="Arial"/>
          <w:vertAlign w:val="superscript"/>
        </w:rPr>
        <w:t>th</w:t>
      </w:r>
      <w:r>
        <w:rPr>
          <w:rFonts w:ascii="Arial" w:hAnsi="Arial" w:cs="Arial"/>
        </w:rPr>
        <w:t xml:space="preserve"> March 2021). </w:t>
      </w:r>
    </w:p>
    <w:p w14:paraId="407A6047" w14:textId="77777777" w:rsidR="00987BFD" w:rsidRDefault="00987BFD" w:rsidP="0086707F">
      <w:pPr>
        <w:spacing w:line="360" w:lineRule="auto"/>
        <w:jc w:val="both"/>
        <w:rPr>
          <w:rFonts w:ascii="Arial" w:hAnsi="Arial" w:cs="Arial"/>
        </w:rPr>
      </w:pPr>
      <w:r>
        <w:rPr>
          <w:rFonts w:ascii="Arial" w:hAnsi="Arial" w:cs="Arial"/>
        </w:rPr>
        <w:t xml:space="preserve">NICE, National Institute for Health and Care Excellence. (2014). Recommendations. Available at: </w:t>
      </w:r>
      <w:hyperlink r:id="rId22" w:history="1">
        <w:r w:rsidRPr="005A59BE">
          <w:rPr>
            <w:rStyle w:val="Hyperlink"/>
          </w:rPr>
          <w:t>h</w:t>
        </w:r>
        <w:r w:rsidRPr="005A59BE">
          <w:rPr>
            <w:rStyle w:val="Hyperlink"/>
            <w:rFonts w:ascii="Arial" w:hAnsi="Arial" w:cs="Arial"/>
          </w:rPr>
          <w:t>ttps://www.nice.org.uk/guidance/cg178/chapter/1-Recommendations</w:t>
        </w:r>
      </w:hyperlink>
      <w:r>
        <w:rPr>
          <w:rFonts w:ascii="Arial" w:hAnsi="Arial" w:cs="Arial"/>
        </w:rPr>
        <w:t>. (Accessed on: 21</w:t>
      </w:r>
      <w:r w:rsidRPr="00E9267C">
        <w:rPr>
          <w:rFonts w:ascii="Arial" w:hAnsi="Arial" w:cs="Arial"/>
          <w:vertAlign w:val="superscript"/>
        </w:rPr>
        <w:t>st</w:t>
      </w:r>
      <w:r>
        <w:rPr>
          <w:rFonts w:ascii="Arial" w:hAnsi="Arial" w:cs="Arial"/>
        </w:rPr>
        <w:t xml:space="preserve"> March 2021).</w:t>
      </w:r>
    </w:p>
    <w:p w14:paraId="31CC59BD" w14:textId="77777777" w:rsidR="00987BFD" w:rsidRDefault="00987BFD" w:rsidP="003A5ECA">
      <w:pPr>
        <w:spacing w:line="360" w:lineRule="auto"/>
        <w:jc w:val="both"/>
        <w:rPr>
          <w:rFonts w:ascii="Arial" w:hAnsi="Arial" w:cs="Arial"/>
        </w:rPr>
      </w:pPr>
      <w:proofErr w:type="spellStart"/>
      <w:r w:rsidRPr="00974FE6">
        <w:rPr>
          <w:rFonts w:ascii="Arial" w:hAnsi="Arial" w:cs="Arial"/>
        </w:rPr>
        <w:t>Picchioni</w:t>
      </w:r>
      <w:proofErr w:type="spellEnd"/>
      <w:r w:rsidRPr="00974FE6">
        <w:rPr>
          <w:rFonts w:ascii="Arial" w:hAnsi="Arial" w:cs="Arial"/>
        </w:rPr>
        <w:t>, M</w:t>
      </w:r>
      <w:r>
        <w:rPr>
          <w:rFonts w:ascii="Arial" w:hAnsi="Arial" w:cs="Arial"/>
        </w:rPr>
        <w:t>,</w:t>
      </w:r>
      <w:r w:rsidRPr="00974FE6">
        <w:rPr>
          <w:rFonts w:ascii="Arial" w:hAnsi="Arial" w:cs="Arial"/>
        </w:rPr>
        <w:t xml:space="preserve"> M. Murray, R</w:t>
      </w:r>
      <w:r>
        <w:rPr>
          <w:rFonts w:ascii="Arial" w:hAnsi="Arial" w:cs="Arial"/>
        </w:rPr>
        <w:t>,</w:t>
      </w:r>
      <w:r w:rsidRPr="00974FE6">
        <w:rPr>
          <w:rFonts w:ascii="Arial" w:hAnsi="Arial" w:cs="Arial"/>
        </w:rPr>
        <w:t xml:space="preserve"> M. (2007). </w:t>
      </w:r>
      <w:r w:rsidRPr="0031596C">
        <w:rPr>
          <w:rFonts w:ascii="Arial" w:hAnsi="Arial" w:cs="Arial"/>
          <w:i/>
          <w:iCs/>
        </w:rPr>
        <w:t>Schizophrenia. BMJ</w:t>
      </w:r>
      <w:r>
        <w:rPr>
          <w:rFonts w:ascii="Arial" w:hAnsi="Arial" w:cs="Arial"/>
          <w:i/>
          <w:iCs/>
        </w:rPr>
        <w:t xml:space="preserve">. </w:t>
      </w:r>
      <w:r w:rsidRPr="00974FE6">
        <w:rPr>
          <w:rFonts w:ascii="Arial" w:hAnsi="Arial" w:cs="Arial"/>
        </w:rPr>
        <w:t>335</w:t>
      </w:r>
      <w:r>
        <w:rPr>
          <w:rFonts w:ascii="Arial" w:hAnsi="Arial" w:cs="Arial"/>
        </w:rPr>
        <w:t xml:space="preserve"> 91</w:t>
      </w:r>
      <w:r w:rsidRPr="00974FE6">
        <w:rPr>
          <w:rFonts w:ascii="Arial" w:hAnsi="Arial" w:cs="Arial"/>
        </w:rPr>
        <w:t xml:space="preserve"> </w:t>
      </w:r>
      <w:hyperlink r:id="rId23" w:history="1">
        <w:r w:rsidRPr="00CE775C">
          <w:rPr>
            <w:rStyle w:val="Hyperlink"/>
            <w:rFonts w:ascii="Arial" w:hAnsi="Arial" w:cs="Arial"/>
          </w:rPr>
          <w:t>https://doi.org/10.1136/bmj.39227.616447.BE</w:t>
        </w:r>
      </w:hyperlink>
      <w:r>
        <w:rPr>
          <w:rFonts w:ascii="Arial" w:hAnsi="Arial" w:cs="Arial"/>
        </w:rPr>
        <w:t xml:space="preserve"> </w:t>
      </w:r>
    </w:p>
    <w:p w14:paraId="079B6841" w14:textId="77777777" w:rsidR="00987BFD" w:rsidRPr="00C86035" w:rsidRDefault="00987BFD" w:rsidP="00C86035">
      <w:pPr>
        <w:shd w:val="clear" w:color="auto" w:fill="FFFFFF"/>
        <w:spacing w:after="0" w:line="360" w:lineRule="auto"/>
        <w:rPr>
          <w:rFonts w:ascii="Arial" w:eastAsia="Times New Roman" w:hAnsi="Arial" w:cs="Arial"/>
          <w:i/>
          <w:iCs/>
          <w:lang w:eastAsia="en-GB"/>
        </w:rPr>
      </w:pPr>
      <w:r w:rsidRPr="00F54600">
        <w:rPr>
          <w:rFonts w:ascii="Arial" w:eastAsia="Times New Roman" w:hAnsi="Arial" w:cs="Arial"/>
          <w:lang w:eastAsia="en-GB"/>
        </w:rPr>
        <w:t xml:space="preserve"> Pinkham,</w:t>
      </w:r>
      <w:r>
        <w:rPr>
          <w:rFonts w:ascii="Arial" w:eastAsia="Times New Roman" w:hAnsi="Arial" w:cs="Arial"/>
          <w:lang w:eastAsia="en-GB"/>
        </w:rPr>
        <w:t xml:space="preserve"> E, A.</w:t>
      </w:r>
      <w:r w:rsidRPr="00F54600">
        <w:rPr>
          <w:rFonts w:ascii="Arial" w:eastAsia="Times New Roman" w:hAnsi="Arial" w:cs="Arial"/>
          <w:lang w:eastAsia="en-GB"/>
        </w:rPr>
        <w:t xml:space="preserve"> Harvey,</w:t>
      </w:r>
      <w:r>
        <w:rPr>
          <w:rFonts w:ascii="Arial" w:eastAsia="Times New Roman" w:hAnsi="Arial" w:cs="Arial"/>
          <w:lang w:eastAsia="en-GB"/>
        </w:rPr>
        <w:t xml:space="preserve"> D, P.</w:t>
      </w:r>
      <w:r w:rsidRPr="00F54600">
        <w:rPr>
          <w:rFonts w:ascii="Arial" w:eastAsia="Times New Roman" w:hAnsi="Arial" w:cs="Arial"/>
          <w:lang w:eastAsia="en-GB"/>
        </w:rPr>
        <w:t xml:space="preserve"> Penn</w:t>
      </w:r>
      <w:r>
        <w:rPr>
          <w:rFonts w:ascii="Arial" w:eastAsia="Times New Roman" w:hAnsi="Arial" w:cs="Arial"/>
          <w:lang w:eastAsia="en-GB"/>
        </w:rPr>
        <w:t xml:space="preserve">, L, D. (2016) </w:t>
      </w:r>
      <w:hyperlink r:id="rId24" w:history="1">
        <w:r w:rsidRPr="00F54600">
          <w:rPr>
            <w:rFonts w:ascii="Arial" w:eastAsia="Times New Roman" w:hAnsi="Arial" w:cs="Arial"/>
            <w:i/>
            <w:iCs/>
            <w:lang w:eastAsia="en-GB"/>
          </w:rPr>
          <w:t>Paranoid individuals with schizophrenia show greater social cognitive bias and worse social functioning than non-paranoid individuals with schizophrenia</w:t>
        </w:r>
      </w:hyperlink>
      <w:r>
        <w:rPr>
          <w:rFonts w:ascii="Arial" w:eastAsia="Times New Roman" w:hAnsi="Arial" w:cs="Arial"/>
          <w:i/>
          <w:iCs/>
          <w:lang w:eastAsia="en-GB"/>
        </w:rPr>
        <w:t xml:space="preserve">. </w:t>
      </w:r>
      <w:r w:rsidRPr="00F54600">
        <w:rPr>
          <w:rFonts w:ascii="Arial" w:eastAsia="Times New Roman" w:hAnsi="Arial" w:cs="Arial"/>
          <w:lang w:eastAsia="en-GB"/>
        </w:rPr>
        <w:t>3</w:t>
      </w:r>
      <w:r>
        <w:rPr>
          <w:rFonts w:ascii="Arial" w:eastAsia="Times New Roman" w:hAnsi="Arial" w:cs="Arial"/>
          <w:lang w:eastAsia="en-GB"/>
        </w:rPr>
        <w:t>, pp.</w:t>
      </w:r>
      <w:r w:rsidRPr="00F54600">
        <w:rPr>
          <w:rFonts w:ascii="Arial" w:eastAsia="Times New Roman" w:hAnsi="Arial" w:cs="Arial"/>
          <w:lang w:eastAsia="en-GB"/>
        </w:rPr>
        <w:t xml:space="preserve"> 33–38. doi:10.1016/j.scog.2015.11.002</w:t>
      </w:r>
      <w:r>
        <w:rPr>
          <w:rFonts w:ascii="Arial" w:eastAsia="Times New Roman" w:hAnsi="Arial" w:cs="Arial"/>
          <w:lang w:eastAsia="en-GB"/>
        </w:rPr>
        <w:t xml:space="preserve"> </w:t>
      </w:r>
    </w:p>
    <w:p w14:paraId="6FFB28C1" w14:textId="77777777" w:rsidR="00987BFD" w:rsidRDefault="00987BFD" w:rsidP="00064208">
      <w:pPr>
        <w:shd w:val="clear" w:color="auto" w:fill="FFFFFF"/>
        <w:spacing w:after="0" w:line="360" w:lineRule="auto"/>
        <w:ind w:right="225"/>
        <w:rPr>
          <w:rFonts w:ascii="Arial" w:eastAsia="Times New Roman" w:hAnsi="Arial" w:cs="Arial"/>
          <w:lang w:eastAsia="en-GB"/>
        </w:rPr>
      </w:pPr>
      <w:r w:rsidRPr="00F54600">
        <w:rPr>
          <w:rFonts w:ascii="Arial" w:eastAsia="Times New Roman" w:hAnsi="Arial" w:cs="Arial"/>
          <w:lang w:eastAsia="en-GB"/>
        </w:rPr>
        <w:t>PMCID: </w:t>
      </w:r>
      <w:r>
        <w:rPr>
          <w:rFonts w:ascii="Arial" w:eastAsia="Times New Roman" w:hAnsi="Arial" w:cs="Arial"/>
          <w:lang w:eastAsia="en-GB"/>
        </w:rPr>
        <w:t xml:space="preserve"> </w:t>
      </w:r>
      <w:r w:rsidRPr="00F54600">
        <w:rPr>
          <w:rFonts w:ascii="Arial" w:eastAsia="Times New Roman" w:hAnsi="Arial" w:cs="Arial"/>
          <w:lang w:eastAsia="en-GB"/>
        </w:rPr>
        <w:t>PMC5156478</w:t>
      </w:r>
      <w:r>
        <w:rPr>
          <w:rFonts w:ascii="Arial" w:eastAsia="Times New Roman" w:hAnsi="Arial" w:cs="Arial"/>
          <w:lang w:eastAsia="en-GB"/>
        </w:rPr>
        <w:t xml:space="preserve">. </w:t>
      </w:r>
    </w:p>
    <w:p w14:paraId="11575539" w14:textId="77777777" w:rsidR="00987BFD" w:rsidRDefault="00987BFD" w:rsidP="003A5ECA">
      <w:pPr>
        <w:spacing w:line="360" w:lineRule="auto"/>
        <w:jc w:val="both"/>
        <w:rPr>
          <w:rFonts w:ascii="Arial" w:hAnsi="Arial" w:cs="Arial"/>
        </w:rPr>
      </w:pPr>
      <w:bookmarkStart w:id="51" w:name="_Hlk68035448"/>
      <w:r w:rsidRPr="00D10522">
        <w:rPr>
          <w:rFonts w:ascii="Arial" w:hAnsi="Arial" w:cs="Arial"/>
        </w:rPr>
        <w:t>Rasmussen</w:t>
      </w:r>
      <w:bookmarkEnd w:id="51"/>
      <w:r w:rsidRPr="00D10522">
        <w:rPr>
          <w:rFonts w:ascii="Arial" w:hAnsi="Arial" w:cs="Arial"/>
        </w:rPr>
        <w:t>, S. A., Mazurek, M. F., &amp; Rosebush, P. I. (2016). Catatonia: Our current understanding of its diagnosis, treatment</w:t>
      </w:r>
      <w:r>
        <w:rPr>
          <w:rFonts w:ascii="Arial" w:hAnsi="Arial" w:cs="Arial"/>
        </w:rPr>
        <w:t xml:space="preserve">, </w:t>
      </w:r>
      <w:r w:rsidRPr="00D10522">
        <w:rPr>
          <w:rFonts w:ascii="Arial" w:hAnsi="Arial" w:cs="Arial"/>
        </w:rPr>
        <w:t>and pathophysiology. World journal of psychiatry, 6</w:t>
      </w:r>
      <w:r>
        <w:rPr>
          <w:rFonts w:ascii="Arial" w:hAnsi="Arial" w:cs="Arial"/>
        </w:rPr>
        <w:t xml:space="preserve"> </w:t>
      </w:r>
      <w:r w:rsidRPr="00D10522">
        <w:rPr>
          <w:rFonts w:ascii="Arial" w:hAnsi="Arial" w:cs="Arial"/>
        </w:rPr>
        <w:t xml:space="preserve">(4), </w:t>
      </w:r>
      <w:r>
        <w:rPr>
          <w:rFonts w:ascii="Arial" w:hAnsi="Arial" w:cs="Arial"/>
        </w:rPr>
        <w:t xml:space="preserve">pp. </w:t>
      </w:r>
      <w:r w:rsidRPr="00D10522">
        <w:rPr>
          <w:rFonts w:ascii="Arial" w:hAnsi="Arial" w:cs="Arial"/>
        </w:rPr>
        <w:t xml:space="preserve">391–398. </w:t>
      </w:r>
      <w:hyperlink r:id="rId25" w:history="1">
        <w:r w:rsidRPr="00014458">
          <w:rPr>
            <w:rStyle w:val="Hyperlink"/>
            <w:rFonts w:ascii="Arial" w:hAnsi="Arial" w:cs="Arial"/>
          </w:rPr>
          <w:t>https://doi.org/10.5498/wjp.v6.i4.391</w:t>
        </w:r>
      </w:hyperlink>
    </w:p>
    <w:p w14:paraId="5E6D2EC4" w14:textId="77777777" w:rsidR="00987BFD" w:rsidRDefault="00987BFD" w:rsidP="0086707F">
      <w:pPr>
        <w:spacing w:line="360" w:lineRule="auto"/>
        <w:jc w:val="both"/>
        <w:rPr>
          <w:rFonts w:ascii="Arial" w:hAnsi="Arial" w:cs="Arial"/>
        </w:rPr>
      </w:pPr>
      <w:r>
        <w:rPr>
          <w:rFonts w:ascii="Arial" w:hAnsi="Arial" w:cs="Arial"/>
        </w:rPr>
        <w:lastRenderedPageBreak/>
        <w:t xml:space="preserve">The ICD-10 Classification of Mental and disorder (1992) Clinical decryptions and diagnostic guidelines World Health Organization. Available at: </w:t>
      </w:r>
      <w:hyperlink r:id="rId26" w:history="1">
        <w:r w:rsidRPr="00A10913">
          <w:rPr>
            <w:rStyle w:val="Hyperlink"/>
            <w:rFonts w:ascii="Arial" w:hAnsi="Arial" w:cs="Arial"/>
          </w:rPr>
          <w:t>https://www.who.int/classifications/icd/en/bluebook.pdf</w:t>
        </w:r>
      </w:hyperlink>
      <w:r>
        <w:rPr>
          <w:rFonts w:ascii="Arial" w:hAnsi="Arial" w:cs="Arial"/>
        </w:rPr>
        <w:t>. (Accessed on 20</w:t>
      </w:r>
      <w:r w:rsidRPr="007B74D8">
        <w:rPr>
          <w:rFonts w:ascii="Arial" w:hAnsi="Arial" w:cs="Arial"/>
          <w:vertAlign w:val="superscript"/>
        </w:rPr>
        <w:t>th</w:t>
      </w:r>
      <w:r>
        <w:rPr>
          <w:rFonts w:ascii="Arial" w:hAnsi="Arial" w:cs="Arial"/>
        </w:rPr>
        <w:t xml:space="preserve"> March 2021).</w:t>
      </w:r>
    </w:p>
    <w:p w14:paraId="1DA804D9" w14:textId="77777777" w:rsidR="00987BFD" w:rsidRDefault="00987BFD" w:rsidP="005D0DDD">
      <w:pPr>
        <w:spacing w:line="360" w:lineRule="auto"/>
        <w:jc w:val="both"/>
        <w:rPr>
          <w:rFonts w:ascii="Arial" w:hAnsi="Arial" w:cs="Arial"/>
        </w:rPr>
      </w:pPr>
      <w:r w:rsidRPr="009F6F71">
        <w:rPr>
          <w:rFonts w:ascii="Arial" w:hAnsi="Arial" w:cs="Arial"/>
        </w:rPr>
        <w:t>The ICD-10</w:t>
      </w:r>
      <w:r>
        <w:rPr>
          <w:rFonts w:ascii="Arial" w:hAnsi="Arial" w:cs="Arial"/>
        </w:rPr>
        <w:t>,(1992).</w:t>
      </w:r>
      <w:r w:rsidRPr="009F6F71">
        <w:rPr>
          <w:rFonts w:ascii="Arial" w:hAnsi="Arial" w:cs="Arial"/>
        </w:rPr>
        <w:t xml:space="preserve"> Classification of Mental and Behavioural Disorders Clinical descriptions and diagnostic guidelines. Available at: </w:t>
      </w:r>
      <w:hyperlink r:id="rId27" w:history="1">
        <w:r w:rsidRPr="009F6F71">
          <w:rPr>
            <w:rStyle w:val="Hyperlink"/>
            <w:rFonts w:ascii="Arial" w:hAnsi="Arial" w:cs="Arial"/>
          </w:rPr>
          <w:t>https://www.who.int/classifications/icd/en/bluebook.pdf</w:t>
        </w:r>
      </w:hyperlink>
      <w:r>
        <w:rPr>
          <w:rFonts w:ascii="Arial" w:hAnsi="Arial" w:cs="Arial"/>
        </w:rPr>
        <w:t>.</w:t>
      </w:r>
    </w:p>
    <w:p w14:paraId="51CEC509" w14:textId="77777777" w:rsidR="00987BFD" w:rsidRDefault="00987BFD" w:rsidP="003A5ECA">
      <w:pPr>
        <w:spacing w:line="360" w:lineRule="auto"/>
        <w:jc w:val="both"/>
        <w:rPr>
          <w:rFonts w:ascii="Arial" w:hAnsi="Arial" w:cs="Arial"/>
        </w:rPr>
      </w:pPr>
      <w:r>
        <w:rPr>
          <w:rFonts w:ascii="Arial" w:hAnsi="Arial" w:cs="Arial"/>
        </w:rPr>
        <w:t xml:space="preserve">World Health Organization, (2019). Schizophrenia. Available at: </w:t>
      </w:r>
      <w:hyperlink r:id="rId28" w:history="1">
        <w:r w:rsidRPr="00CE775C">
          <w:rPr>
            <w:rStyle w:val="Hyperlink"/>
            <w:rFonts w:ascii="Arial" w:hAnsi="Arial" w:cs="Arial"/>
          </w:rPr>
          <w:t>https://www.who.int/news-room/fact-sheets/detail/schizophrenia</w:t>
        </w:r>
      </w:hyperlink>
      <w:r>
        <w:rPr>
          <w:rFonts w:ascii="Arial" w:hAnsi="Arial" w:cs="Arial"/>
        </w:rPr>
        <w:t>. (Accessed on: 10</w:t>
      </w:r>
      <w:r w:rsidRPr="004F47B3">
        <w:rPr>
          <w:rFonts w:ascii="Arial" w:hAnsi="Arial" w:cs="Arial"/>
          <w:vertAlign w:val="superscript"/>
        </w:rPr>
        <w:t>th</w:t>
      </w:r>
      <w:r>
        <w:rPr>
          <w:rFonts w:ascii="Arial" w:hAnsi="Arial" w:cs="Arial"/>
        </w:rPr>
        <w:t xml:space="preserve"> March 2021).</w:t>
      </w:r>
    </w:p>
    <w:sectPr w:rsidR="00987BFD" w:rsidSect="004069CF">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E6F4BB" w14:textId="77777777" w:rsidR="00B75B2F" w:rsidRDefault="00B75B2F" w:rsidP="00D73E6F">
      <w:pPr>
        <w:spacing w:after="0" w:line="240" w:lineRule="auto"/>
      </w:pPr>
      <w:r>
        <w:separator/>
      </w:r>
    </w:p>
  </w:endnote>
  <w:endnote w:type="continuationSeparator" w:id="0">
    <w:p w14:paraId="3FE70E9A" w14:textId="77777777" w:rsidR="00B75B2F" w:rsidRDefault="00B75B2F" w:rsidP="00D73E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08817398"/>
      <w:docPartObj>
        <w:docPartGallery w:val="Page Numbers (Bottom of Page)"/>
        <w:docPartUnique/>
      </w:docPartObj>
    </w:sdtPr>
    <w:sdtEndPr>
      <w:rPr>
        <w:noProof/>
      </w:rPr>
    </w:sdtEndPr>
    <w:sdtContent>
      <w:p w14:paraId="5A641CA8" w14:textId="6486EB65" w:rsidR="00D73E6F" w:rsidRDefault="00D73E6F">
        <w:pPr>
          <w:pStyle w:val="Footer"/>
        </w:pPr>
        <w:r>
          <w:fldChar w:fldCharType="begin"/>
        </w:r>
        <w:r>
          <w:instrText xml:space="preserve"> PAGE   \* MERGEFORMAT </w:instrText>
        </w:r>
        <w:r>
          <w:fldChar w:fldCharType="separate"/>
        </w:r>
        <w:r>
          <w:rPr>
            <w:noProof/>
          </w:rPr>
          <w:t>2</w:t>
        </w:r>
        <w:r>
          <w:rPr>
            <w:noProof/>
          </w:rPr>
          <w:fldChar w:fldCharType="end"/>
        </w:r>
      </w:p>
    </w:sdtContent>
  </w:sdt>
  <w:p w14:paraId="45E3E517" w14:textId="77777777" w:rsidR="00D73E6F" w:rsidRDefault="00D73E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7B7AB6" w14:textId="77777777" w:rsidR="00B75B2F" w:rsidRDefault="00B75B2F" w:rsidP="00D73E6F">
      <w:pPr>
        <w:spacing w:after="0" w:line="240" w:lineRule="auto"/>
      </w:pPr>
      <w:r>
        <w:separator/>
      </w:r>
    </w:p>
  </w:footnote>
  <w:footnote w:type="continuationSeparator" w:id="0">
    <w:p w14:paraId="3AADA459" w14:textId="77777777" w:rsidR="00B75B2F" w:rsidRDefault="00B75B2F" w:rsidP="00D73E6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9CF"/>
    <w:rsid w:val="00003131"/>
    <w:rsid w:val="00006846"/>
    <w:rsid w:val="00006D28"/>
    <w:rsid w:val="000073C9"/>
    <w:rsid w:val="00013A2E"/>
    <w:rsid w:val="0001473E"/>
    <w:rsid w:val="000148FE"/>
    <w:rsid w:val="00014C0A"/>
    <w:rsid w:val="000159D2"/>
    <w:rsid w:val="000161D1"/>
    <w:rsid w:val="000208DA"/>
    <w:rsid w:val="00021D55"/>
    <w:rsid w:val="00024265"/>
    <w:rsid w:val="00024D8C"/>
    <w:rsid w:val="00024DD5"/>
    <w:rsid w:val="00025692"/>
    <w:rsid w:val="00026033"/>
    <w:rsid w:val="0002617E"/>
    <w:rsid w:val="000263A1"/>
    <w:rsid w:val="000266F8"/>
    <w:rsid w:val="000268AA"/>
    <w:rsid w:val="000324C9"/>
    <w:rsid w:val="00033D12"/>
    <w:rsid w:val="00034488"/>
    <w:rsid w:val="000364A4"/>
    <w:rsid w:val="00037264"/>
    <w:rsid w:val="00037A24"/>
    <w:rsid w:val="000401D5"/>
    <w:rsid w:val="0004032E"/>
    <w:rsid w:val="000421EA"/>
    <w:rsid w:val="00044BC3"/>
    <w:rsid w:val="0004574A"/>
    <w:rsid w:val="00045A62"/>
    <w:rsid w:val="00045AE3"/>
    <w:rsid w:val="000467AC"/>
    <w:rsid w:val="00047EA7"/>
    <w:rsid w:val="0005544E"/>
    <w:rsid w:val="00056DA9"/>
    <w:rsid w:val="0005794D"/>
    <w:rsid w:val="0006030F"/>
    <w:rsid w:val="000604DC"/>
    <w:rsid w:val="00060E4E"/>
    <w:rsid w:val="0006123B"/>
    <w:rsid w:val="000616A5"/>
    <w:rsid w:val="00064208"/>
    <w:rsid w:val="000653B6"/>
    <w:rsid w:val="00066006"/>
    <w:rsid w:val="00066835"/>
    <w:rsid w:val="00067936"/>
    <w:rsid w:val="00071761"/>
    <w:rsid w:val="0007369F"/>
    <w:rsid w:val="0007716B"/>
    <w:rsid w:val="00083472"/>
    <w:rsid w:val="000873FA"/>
    <w:rsid w:val="0009028A"/>
    <w:rsid w:val="00093907"/>
    <w:rsid w:val="000A07EC"/>
    <w:rsid w:val="000A48BB"/>
    <w:rsid w:val="000A67CE"/>
    <w:rsid w:val="000A6FB1"/>
    <w:rsid w:val="000A7180"/>
    <w:rsid w:val="000A7D6D"/>
    <w:rsid w:val="000B36E2"/>
    <w:rsid w:val="000B5807"/>
    <w:rsid w:val="000B7040"/>
    <w:rsid w:val="000B713F"/>
    <w:rsid w:val="000C05D5"/>
    <w:rsid w:val="000C19BE"/>
    <w:rsid w:val="000C1CB3"/>
    <w:rsid w:val="000C48A6"/>
    <w:rsid w:val="000C495F"/>
    <w:rsid w:val="000C6174"/>
    <w:rsid w:val="000C6D93"/>
    <w:rsid w:val="000D0B29"/>
    <w:rsid w:val="000D6611"/>
    <w:rsid w:val="000D7B0F"/>
    <w:rsid w:val="000D7DAE"/>
    <w:rsid w:val="000E0E1D"/>
    <w:rsid w:val="000E18B3"/>
    <w:rsid w:val="000E58BD"/>
    <w:rsid w:val="000E7A91"/>
    <w:rsid w:val="000F2437"/>
    <w:rsid w:val="000F27BF"/>
    <w:rsid w:val="000F3A08"/>
    <w:rsid w:val="000F581C"/>
    <w:rsid w:val="000F5F9A"/>
    <w:rsid w:val="00100AA7"/>
    <w:rsid w:val="00102B04"/>
    <w:rsid w:val="001057EF"/>
    <w:rsid w:val="001059C4"/>
    <w:rsid w:val="0010601F"/>
    <w:rsid w:val="00107D9C"/>
    <w:rsid w:val="00111FD9"/>
    <w:rsid w:val="00111FE7"/>
    <w:rsid w:val="001142C7"/>
    <w:rsid w:val="00115880"/>
    <w:rsid w:val="00122803"/>
    <w:rsid w:val="001234F3"/>
    <w:rsid w:val="0012397D"/>
    <w:rsid w:val="001243EC"/>
    <w:rsid w:val="00131317"/>
    <w:rsid w:val="0013370D"/>
    <w:rsid w:val="00133758"/>
    <w:rsid w:val="00137F84"/>
    <w:rsid w:val="00140BF2"/>
    <w:rsid w:val="00142189"/>
    <w:rsid w:val="001434F0"/>
    <w:rsid w:val="001439CE"/>
    <w:rsid w:val="00145224"/>
    <w:rsid w:val="00150D01"/>
    <w:rsid w:val="00151CD5"/>
    <w:rsid w:val="00152A47"/>
    <w:rsid w:val="00152E01"/>
    <w:rsid w:val="00154DAB"/>
    <w:rsid w:val="00155804"/>
    <w:rsid w:val="001564B5"/>
    <w:rsid w:val="00157349"/>
    <w:rsid w:val="001573B8"/>
    <w:rsid w:val="001605AF"/>
    <w:rsid w:val="00160C5E"/>
    <w:rsid w:val="00163A89"/>
    <w:rsid w:val="0016526A"/>
    <w:rsid w:val="00165C0F"/>
    <w:rsid w:val="00167B50"/>
    <w:rsid w:val="00170AFE"/>
    <w:rsid w:val="00170CE6"/>
    <w:rsid w:val="00171488"/>
    <w:rsid w:val="00171854"/>
    <w:rsid w:val="00173E15"/>
    <w:rsid w:val="001760BE"/>
    <w:rsid w:val="00177F59"/>
    <w:rsid w:val="001813E7"/>
    <w:rsid w:val="00181CA8"/>
    <w:rsid w:val="00181CF2"/>
    <w:rsid w:val="00182732"/>
    <w:rsid w:val="00183F4E"/>
    <w:rsid w:val="00184EC9"/>
    <w:rsid w:val="00185181"/>
    <w:rsid w:val="00186004"/>
    <w:rsid w:val="0018746A"/>
    <w:rsid w:val="00194F97"/>
    <w:rsid w:val="001A40CE"/>
    <w:rsid w:val="001A6965"/>
    <w:rsid w:val="001A7101"/>
    <w:rsid w:val="001A7229"/>
    <w:rsid w:val="001B35E6"/>
    <w:rsid w:val="001B4FBB"/>
    <w:rsid w:val="001B5488"/>
    <w:rsid w:val="001D1762"/>
    <w:rsid w:val="001D1970"/>
    <w:rsid w:val="001D74F7"/>
    <w:rsid w:val="001E1816"/>
    <w:rsid w:val="001E2128"/>
    <w:rsid w:val="001E30C9"/>
    <w:rsid w:val="001E54F9"/>
    <w:rsid w:val="001F09ED"/>
    <w:rsid w:val="001F4560"/>
    <w:rsid w:val="001F5236"/>
    <w:rsid w:val="001F7E24"/>
    <w:rsid w:val="002004F6"/>
    <w:rsid w:val="00201940"/>
    <w:rsid w:val="002031EC"/>
    <w:rsid w:val="002066B8"/>
    <w:rsid w:val="00207955"/>
    <w:rsid w:val="00211BAA"/>
    <w:rsid w:val="00213857"/>
    <w:rsid w:val="0021545C"/>
    <w:rsid w:val="00216513"/>
    <w:rsid w:val="00217DFF"/>
    <w:rsid w:val="00221E61"/>
    <w:rsid w:val="00223AE4"/>
    <w:rsid w:val="00223E36"/>
    <w:rsid w:val="0022400C"/>
    <w:rsid w:val="002256D5"/>
    <w:rsid w:val="0023067C"/>
    <w:rsid w:val="0023105C"/>
    <w:rsid w:val="00235175"/>
    <w:rsid w:val="002353C9"/>
    <w:rsid w:val="00246EFF"/>
    <w:rsid w:val="00250168"/>
    <w:rsid w:val="00254966"/>
    <w:rsid w:val="00255690"/>
    <w:rsid w:val="00256FC3"/>
    <w:rsid w:val="002609E8"/>
    <w:rsid w:val="002615DB"/>
    <w:rsid w:val="00263B93"/>
    <w:rsid w:val="0026485A"/>
    <w:rsid w:val="00266487"/>
    <w:rsid w:val="00267EE3"/>
    <w:rsid w:val="00267FE5"/>
    <w:rsid w:val="00270267"/>
    <w:rsid w:val="002705E8"/>
    <w:rsid w:val="002741F1"/>
    <w:rsid w:val="0027718C"/>
    <w:rsid w:val="00281191"/>
    <w:rsid w:val="00283199"/>
    <w:rsid w:val="00284E46"/>
    <w:rsid w:val="00285CBD"/>
    <w:rsid w:val="00286E8D"/>
    <w:rsid w:val="00291509"/>
    <w:rsid w:val="0029252F"/>
    <w:rsid w:val="00294976"/>
    <w:rsid w:val="00295979"/>
    <w:rsid w:val="00296873"/>
    <w:rsid w:val="00296C95"/>
    <w:rsid w:val="002A0AF8"/>
    <w:rsid w:val="002A0C02"/>
    <w:rsid w:val="002A245D"/>
    <w:rsid w:val="002A4C5C"/>
    <w:rsid w:val="002A4DDF"/>
    <w:rsid w:val="002A4FE9"/>
    <w:rsid w:val="002A6467"/>
    <w:rsid w:val="002A73A8"/>
    <w:rsid w:val="002A78F8"/>
    <w:rsid w:val="002B1600"/>
    <w:rsid w:val="002B5D41"/>
    <w:rsid w:val="002B5F0E"/>
    <w:rsid w:val="002B6C94"/>
    <w:rsid w:val="002B7484"/>
    <w:rsid w:val="002B7897"/>
    <w:rsid w:val="002B7C71"/>
    <w:rsid w:val="002C2B8B"/>
    <w:rsid w:val="002C5565"/>
    <w:rsid w:val="002C5EC4"/>
    <w:rsid w:val="002C764B"/>
    <w:rsid w:val="002D036B"/>
    <w:rsid w:val="002D0FFB"/>
    <w:rsid w:val="002D2B7D"/>
    <w:rsid w:val="002D48A5"/>
    <w:rsid w:val="002D7C87"/>
    <w:rsid w:val="002E0FE4"/>
    <w:rsid w:val="002E1E57"/>
    <w:rsid w:val="002E3015"/>
    <w:rsid w:val="002E3D9F"/>
    <w:rsid w:val="002E44B1"/>
    <w:rsid w:val="002E4990"/>
    <w:rsid w:val="002E4CE8"/>
    <w:rsid w:val="002E5F51"/>
    <w:rsid w:val="002F0BAE"/>
    <w:rsid w:val="002F1317"/>
    <w:rsid w:val="00305B12"/>
    <w:rsid w:val="0030774F"/>
    <w:rsid w:val="003105CF"/>
    <w:rsid w:val="00312BB6"/>
    <w:rsid w:val="00313DFC"/>
    <w:rsid w:val="0031596C"/>
    <w:rsid w:val="0031786D"/>
    <w:rsid w:val="003202F4"/>
    <w:rsid w:val="0032166A"/>
    <w:rsid w:val="00322904"/>
    <w:rsid w:val="00325718"/>
    <w:rsid w:val="0033085F"/>
    <w:rsid w:val="00330AFB"/>
    <w:rsid w:val="00331184"/>
    <w:rsid w:val="00331EA5"/>
    <w:rsid w:val="00334662"/>
    <w:rsid w:val="003364FE"/>
    <w:rsid w:val="00337E79"/>
    <w:rsid w:val="00342463"/>
    <w:rsid w:val="00344B5C"/>
    <w:rsid w:val="003454A2"/>
    <w:rsid w:val="0034551A"/>
    <w:rsid w:val="0035071F"/>
    <w:rsid w:val="00351DC5"/>
    <w:rsid w:val="00352C0E"/>
    <w:rsid w:val="00352D5F"/>
    <w:rsid w:val="003533B9"/>
    <w:rsid w:val="00355EFC"/>
    <w:rsid w:val="0036292E"/>
    <w:rsid w:val="003652E1"/>
    <w:rsid w:val="003656E1"/>
    <w:rsid w:val="00374792"/>
    <w:rsid w:val="00375597"/>
    <w:rsid w:val="00390437"/>
    <w:rsid w:val="00391489"/>
    <w:rsid w:val="00396DCC"/>
    <w:rsid w:val="003A3F9D"/>
    <w:rsid w:val="003A5ECA"/>
    <w:rsid w:val="003A667F"/>
    <w:rsid w:val="003A6822"/>
    <w:rsid w:val="003A6B1E"/>
    <w:rsid w:val="003B3024"/>
    <w:rsid w:val="003B4A8E"/>
    <w:rsid w:val="003B7C18"/>
    <w:rsid w:val="003C03D8"/>
    <w:rsid w:val="003C04B7"/>
    <w:rsid w:val="003C0864"/>
    <w:rsid w:val="003C3EF6"/>
    <w:rsid w:val="003C7230"/>
    <w:rsid w:val="003D0402"/>
    <w:rsid w:val="003D45B5"/>
    <w:rsid w:val="003D505C"/>
    <w:rsid w:val="003D61B5"/>
    <w:rsid w:val="003E2D80"/>
    <w:rsid w:val="003E341A"/>
    <w:rsid w:val="003E478A"/>
    <w:rsid w:val="003E73FF"/>
    <w:rsid w:val="003F0108"/>
    <w:rsid w:val="003F11E0"/>
    <w:rsid w:val="003F54CE"/>
    <w:rsid w:val="00400B22"/>
    <w:rsid w:val="0040255D"/>
    <w:rsid w:val="0040276E"/>
    <w:rsid w:val="004069CF"/>
    <w:rsid w:val="00407DB2"/>
    <w:rsid w:val="00410203"/>
    <w:rsid w:val="00412287"/>
    <w:rsid w:val="004133ED"/>
    <w:rsid w:val="00414965"/>
    <w:rsid w:val="00417DAC"/>
    <w:rsid w:val="00423E4D"/>
    <w:rsid w:val="0042428C"/>
    <w:rsid w:val="00426B0E"/>
    <w:rsid w:val="00434ADF"/>
    <w:rsid w:val="00437ABD"/>
    <w:rsid w:val="00440373"/>
    <w:rsid w:val="00440428"/>
    <w:rsid w:val="004421EF"/>
    <w:rsid w:val="00442B76"/>
    <w:rsid w:val="00443CEB"/>
    <w:rsid w:val="004469A4"/>
    <w:rsid w:val="0045101E"/>
    <w:rsid w:val="0045303D"/>
    <w:rsid w:val="004538C5"/>
    <w:rsid w:val="0045441F"/>
    <w:rsid w:val="004563D1"/>
    <w:rsid w:val="00460338"/>
    <w:rsid w:val="0046284D"/>
    <w:rsid w:val="004660B8"/>
    <w:rsid w:val="00470360"/>
    <w:rsid w:val="004709F1"/>
    <w:rsid w:val="004744B9"/>
    <w:rsid w:val="00474CFD"/>
    <w:rsid w:val="00475092"/>
    <w:rsid w:val="004752AF"/>
    <w:rsid w:val="00475C8A"/>
    <w:rsid w:val="0048546B"/>
    <w:rsid w:val="004858AC"/>
    <w:rsid w:val="00486BB8"/>
    <w:rsid w:val="004904A6"/>
    <w:rsid w:val="00493C1A"/>
    <w:rsid w:val="00496383"/>
    <w:rsid w:val="004A1753"/>
    <w:rsid w:val="004A3E17"/>
    <w:rsid w:val="004A4C26"/>
    <w:rsid w:val="004B02F6"/>
    <w:rsid w:val="004B0308"/>
    <w:rsid w:val="004B572A"/>
    <w:rsid w:val="004B607F"/>
    <w:rsid w:val="004B67FF"/>
    <w:rsid w:val="004B6E1F"/>
    <w:rsid w:val="004C0248"/>
    <w:rsid w:val="004C049B"/>
    <w:rsid w:val="004C0723"/>
    <w:rsid w:val="004C0BF4"/>
    <w:rsid w:val="004C231E"/>
    <w:rsid w:val="004C3CBC"/>
    <w:rsid w:val="004D22AE"/>
    <w:rsid w:val="004D79A8"/>
    <w:rsid w:val="004D7F74"/>
    <w:rsid w:val="004E3676"/>
    <w:rsid w:val="004E40C9"/>
    <w:rsid w:val="004F039B"/>
    <w:rsid w:val="004F23B9"/>
    <w:rsid w:val="004F43D0"/>
    <w:rsid w:val="004F47B3"/>
    <w:rsid w:val="004F726C"/>
    <w:rsid w:val="00500021"/>
    <w:rsid w:val="00500A27"/>
    <w:rsid w:val="00502AC9"/>
    <w:rsid w:val="00504401"/>
    <w:rsid w:val="00506C7A"/>
    <w:rsid w:val="00506F98"/>
    <w:rsid w:val="005073F2"/>
    <w:rsid w:val="005114CE"/>
    <w:rsid w:val="00511FD2"/>
    <w:rsid w:val="0051461D"/>
    <w:rsid w:val="005166D4"/>
    <w:rsid w:val="0052042A"/>
    <w:rsid w:val="00522362"/>
    <w:rsid w:val="005268D9"/>
    <w:rsid w:val="00526A67"/>
    <w:rsid w:val="0052765A"/>
    <w:rsid w:val="00527CA0"/>
    <w:rsid w:val="0053012D"/>
    <w:rsid w:val="00530E24"/>
    <w:rsid w:val="00531F43"/>
    <w:rsid w:val="00533177"/>
    <w:rsid w:val="005343E9"/>
    <w:rsid w:val="005354C9"/>
    <w:rsid w:val="00536694"/>
    <w:rsid w:val="005368A9"/>
    <w:rsid w:val="00540529"/>
    <w:rsid w:val="005406B7"/>
    <w:rsid w:val="00541058"/>
    <w:rsid w:val="00544CAF"/>
    <w:rsid w:val="0054632F"/>
    <w:rsid w:val="005512D7"/>
    <w:rsid w:val="0055203B"/>
    <w:rsid w:val="00555B42"/>
    <w:rsid w:val="00557C1A"/>
    <w:rsid w:val="00557F7B"/>
    <w:rsid w:val="00561A59"/>
    <w:rsid w:val="0056663D"/>
    <w:rsid w:val="0056745E"/>
    <w:rsid w:val="0056765C"/>
    <w:rsid w:val="00571EED"/>
    <w:rsid w:val="00576A15"/>
    <w:rsid w:val="00576E06"/>
    <w:rsid w:val="00582227"/>
    <w:rsid w:val="00582627"/>
    <w:rsid w:val="00582692"/>
    <w:rsid w:val="00582F97"/>
    <w:rsid w:val="00585BEB"/>
    <w:rsid w:val="005872AC"/>
    <w:rsid w:val="0059265D"/>
    <w:rsid w:val="00595113"/>
    <w:rsid w:val="0059566A"/>
    <w:rsid w:val="00595AF3"/>
    <w:rsid w:val="00595BE1"/>
    <w:rsid w:val="00597554"/>
    <w:rsid w:val="005A1106"/>
    <w:rsid w:val="005A2706"/>
    <w:rsid w:val="005A3E6F"/>
    <w:rsid w:val="005B148F"/>
    <w:rsid w:val="005B3840"/>
    <w:rsid w:val="005C175D"/>
    <w:rsid w:val="005C270D"/>
    <w:rsid w:val="005C2A72"/>
    <w:rsid w:val="005C60E8"/>
    <w:rsid w:val="005C7F2D"/>
    <w:rsid w:val="005D020F"/>
    <w:rsid w:val="005D0DDD"/>
    <w:rsid w:val="005D1E46"/>
    <w:rsid w:val="005D3C47"/>
    <w:rsid w:val="005D61F9"/>
    <w:rsid w:val="005E0641"/>
    <w:rsid w:val="005E1A9C"/>
    <w:rsid w:val="005E3458"/>
    <w:rsid w:val="005E4359"/>
    <w:rsid w:val="005E7132"/>
    <w:rsid w:val="005F0367"/>
    <w:rsid w:val="005F1D6D"/>
    <w:rsid w:val="005F4405"/>
    <w:rsid w:val="005F5CF8"/>
    <w:rsid w:val="005F6582"/>
    <w:rsid w:val="005F697C"/>
    <w:rsid w:val="0060184A"/>
    <w:rsid w:val="006019A8"/>
    <w:rsid w:val="006044B1"/>
    <w:rsid w:val="0060487D"/>
    <w:rsid w:val="00605EAE"/>
    <w:rsid w:val="00606140"/>
    <w:rsid w:val="0061048E"/>
    <w:rsid w:val="00611AC1"/>
    <w:rsid w:val="00611CA7"/>
    <w:rsid w:val="006135BF"/>
    <w:rsid w:val="00614161"/>
    <w:rsid w:val="00614DC2"/>
    <w:rsid w:val="00614E92"/>
    <w:rsid w:val="00615570"/>
    <w:rsid w:val="00621A8F"/>
    <w:rsid w:val="00622587"/>
    <w:rsid w:val="0062297D"/>
    <w:rsid w:val="00622D5E"/>
    <w:rsid w:val="00622F73"/>
    <w:rsid w:val="006251CC"/>
    <w:rsid w:val="00627C49"/>
    <w:rsid w:val="006316A5"/>
    <w:rsid w:val="00632A7B"/>
    <w:rsid w:val="006379EE"/>
    <w:rsid w:val="006420C8"/>
    <w:rsid w:val="0064372A"/>
    <w:rsid w:val="00644A14"/>
    <w:rsid w:val="00645ECA"/>
    <w:rsid w:val="00647F40"/>
    <w:rsid w:val="00650839"/>
    <w:rsid w:val="00655955"/>
    <w:rsid w:val="006576B0"/>
    <w:rsid w:val="006577B4"/>
    <w:rsid w:val="00660B13"/>
    <w:rsid w:val="00661119"/>
    <w:rsid w:val="006672DB"/>
    <w:rsid w:val="00675261"/>
    <w:rsid w:val="00677C81"/>
    <w:rsid w:val="006812FB"/>
    <w:rsid w:val="00681348"/>
    <w:rsid w:val="0068195A"/>
    <w:rsid w:val="0068448E"/>
    <w:rsid w:val="0068539A"/>
    <w:rsid w:val="006862E5"/>
    <w:rsid w:val="006909FB"/>
    <w:rsid w:val="00694044"/>
    <w:rsid w:val="00694995"/>
    <w:rsid w:val="00697047"/>
    <w:rsid w:val="00697DC8"/>
    <w:rsid w:val="006A0878"/>
    <w:rsid w:val="006A22F4"/>
    <w:rsid w:val="006A6296"/>
    <w:rsid w:val="006A6622"/>
    <w:rsid w:val="006B4FC3"/>
    <w:rsid w:val="006B53F1"/>
    <w:rsid w:val="006B588B"/>
    <w:rsid w:val="006C034C"/>
    <w:rsid w:val="006C0C65"/>
    <w:rsid w:val="006C10F2"/>
    <w:rsid w:val="006C3674"/>
    <w:rsid w:val="006C4347"/>
    <w:rsid w:val="006C6307"/>
    <w:rsid w:val="006C784E"/>
    <w:rsid w:val="006D47F8"/>
    <w:rsid w:val="006E0124"/>
    <w:rsid w:val="006E2EC3"/>
    <w:rsid w:val="006E71FE"/>
    <w:rsid w:val="006F1AEE"/>
    <w:rsid w:val="006F29A9"/>
    <w:rsid w:val="006F2AC0"/>
    <w:rsid w:val="006F63C6"/>
    <w:rsid w:val="006F6E10"/>
    <w:rsid w:val="006F77B8"/>
    <w:rsid w:val="006F78B6"/>
    <w:rsid w:val="0070016F"/>
    <w:rsid w:val="0070084D"/>
    <w:rsid w:val="00701CC6"/>
    <w:rsid w:val="00701FB8"/>
    <w:rsid w:val="00703B57"/>
    <w:rsid w:val="0070415E"/>
    <w:rsid w:val="0070507C"/>
    <w:rsid w:val="0070705E"/>
    <w:rsid w:val="007072B7"/>
    <w:rsid w:val="00710563"/>
    <w:rsid w:val="00710EEB"/>
    <w:rsid w:val="007116D0"/>
    <w:rsid w:val="00712CC8"/>
    <w:rsid w:val="00716B17"/>
    <w:rsid w:val="0072024C"/>
    <w:rsid w:val="007234E2"/>
    <w:rsid w:val="00723E4E"/>
    <w:rsid w:val="00724CDE"/>
    <w:rsid w:val="0072538B"/>
    <w:rsid w:val="007271DB"/>
    <w:rsid w:val="00727593"/>
    <w:rsid w:val="0073118F"/>
    <w:rsid w:val="00731772"/>
    <w:rsid w:val="00733185"/>
    <w:rsid w:val="00733D3D"/>
    <w:rsid w:val="00735E3D"/>
    <w:rsid w:val="0074144E"/>
    <w:rsid w:val="007423B7"/>
    <w:rsid w:val="00744E3E"/>
    <w:rsid w:val="00745900"/>
    <w:rsid w:val="007478B3"/>
    <w:rsid w:val="00751D46"/>
    <w:rsid w:val="00753372"/>
    <w:rsid w:val="00753DDF"/>
    <w:rsid w:val="00753DF4"/>
    <w:rsid w:val="00757F79"/>
    <w:rsid w:val="00760E8D"/>
    <w:rsid w:val="00761B4C"/>
    <w:rsid w:val="00762329"/>
    <w:rsid w:val="0076553F"/>
    <w:rsid w:val="00765C8E"/>
    <w:rsid w:val="00767D00"/>
    <w:rsid w:val="00773163"/>
    <w:rsid w:val="00776626"/>
    <w:rsid w:val="007802DD"/>
    <w:rsid w:val="0078036B"/>
    <w:rsid w:val="00780960"/>
    <w:rsid w:val="0078196E"/>
    <w:rsid w:val="0078212E"/>
    <w:rsid w:val="007830FD"/>
    <w:rsid w:val="00783BC1"/>
    <w:rsid w:val="007848F1"/>
    <w:rsid w:val="00786011"/>
    <w:rsid w:val="00786987"/>
    <w:rsid w:val="00786B2E"/>
    <w:rsid w:val="00792BE4"/>
    <w:rsid w:val="00795995"/>
    <w:rsid w:val="007960AE"/>
    <w:rsid w:val="00797591"/>
    <w:rsid w:val="00797AA2"/>
    <w:rsid w:val="007A6718"/>
    <w:rsid w:val="007A6A04"/>
    <w:rsid w:val="007B1356"/>
    <w:rsid w:val="007B3103"/>
    <w:rsid w:val="007B6055"/>
    <w:rsid w:val="007B74D8"/>
    <w:rsid w:val="007C0C66"/>
    <w:rsid w:val="007C2F40"/>
    <w:rsid w:val="007C3A03"/>
    <w:rsid w:val="007C4688"/>
    <w:rsid w:val="007D0B3E"/>
    <w:rsid w:val="007D1F2C"/>
    <w:rsid w:val="007D24FC"/>
    <w:rsid w:val="007D33F1"/>
    <w:rsid w:val="007D5689"/>
    <w:rsid w:val="007D577E"/>
    <w:rsid w:val="007D5AAF"/>
    <w:rsid w:val="007D68B7"/>
    <w:rsid w:val="007E15D3"/>
    <w:rsid w:val="007E1868"/>
    <w:rsid w:val="007E2ACD"/>
    <w:rsid w:val="007E2D9D"/>
    <w:rsid w:val="007E64D9"/>
    <w:rsid w:val="007E67B0"/>
    <w:rsid w:val="007F0BB4"/>
    <w:rsid w:val="007F6F8C"/>
    <w:rsid w:val="007F75F2"/>
    <w:rsid w:val="0080090A"/>
    <w:rsid w:val="00801EFB"/>
    <w:rsid w:val="008051A1"/>
    <w:rsid w:val="00806066"/>
    <w:rsid w:val="00811347"/>
    <w:rsid w:val="00812464"/>
    <w:rsid w:val="008129D9"/>
    <w:rsid w:val="00813C27"/>
    <w:rsid w:val="0081711E"/>
    <w:rsid w:val="00817A13"/>
    <w:rsid w:val="00817CDE"/>
    <w:rsid w:val="008213C3"/>
    <w:rsid w:val="00822719"/>
    <w:rsid w:val="00822E00"/>
    <w:rsid w:val="00824A53"/>
    <w:rsid w:val="00826239"/>
    <w:rsid w:val="00831BD7"/>
    <w:rsid w:val="008329D2"/>
    <w:rsid w:val="00834469"/>
    <w:rsid w:val="008410B4"/>
    <w:rsid w:val="00841888"/>
    <w:rsid w:val="00844033"/>
    <w:rsid w:val="00844B91"/>
    <w:rsid w:val="008455C0"/>
    <w:rsid w:val="00847527"/>
    <w:rsid w:val="00847F99"/>
    <w:rsid w:val="0085216E"/>
    <w:rsid w:val="00852DA3"/>
    <w:rsid w:val="00855015"/>
    <w:rsid w:val="00860DBD"/>
    <w:rsid w:val="008616D0"/>
    <w:rsid w:val="00861A96"/>
    <w:rsid w:val="0086396A"/>
    <w:rsid w:val="0086707F"/>
    <w:rsid w:val="008717BA"/>
    <w:rsid w:val="00871C63"/>
    <w:rsid w:val="00873823"/>
    <w:rsid w:val="00875539"/>
    <w:rsid w:val="008760FA"/>
    <w:rsid w:val="00882D07"/>
    <w:rsid w:val="008830B6"/>
    <w:rsid w:val="00884AC7"/>
    <w:rsid w:val="00884CC7"/>
    <w:rsid w:val="008863F4"/>
    <w:rsid w:val="008909D5"/>
    <w:rsid w:val="0089105D"/>
    <w:rsid w:val="008A710B"/>
    <w:rsid w:val="008A74C3"/>
    <w:rsid w:val="008B1857"/>
    <w:rsid w:val="008B507D"/>
    <w:rsid w:val="008B53AA"/>
    <w:rsid w:val="008B57AF"/>
    <w:rsid w:val="008B5E13"/>
    <w:rsid w:val="008C056B"/>
    <w:rsid w:val="008C0923"/>
    <w:rsid w:val="008C52B2"/>
    <w:rsid w:val="008C7F1C"/>
    <w:rsid w:val="008D5178"/>
    <w:rsid w:val="008D559F"/>
    <w:rsid w:val="008D56D8"/>
    <w:rsid w:val="008E0058"/>
    <w:rsid w:val="008E5ACD"/>
    <w:rsid w:val="008E63FF"/>
    <w:rsid w:val="008E7DB5"/>
    <w:rsid w:val="008F390F"/>
    <w:rsid w:val="008F4170"/>
    <w:rsid w:val="008F4414"/>
    <w:rsid w:val="00903862"/>
    <w:rsid w:val="00903F47"/>
    <w:rsid w:val="00906F49"/>
    <w:rsid w:val="00911B4F"/>
    <w:rsid w:val="00912425"/>
    <w:rsid w:val="00912CD7"/>
    <w:rsid w:val="0091328D"/>
    <w:rsid w:val="0091696C"/>
    <w:rsid w:val="0092223E"/>
    <w:rsid w:val="0092463B"/>
    <w:rsid w:val="009307AB"/>
    <w:rsid w:val="00930ADC"/>
    <w:rsid w:val="00937CE7"/>
    <w:rsid w:val="00941384"/>
    <w:rsid w:val="00942443"/>
    <w:rsid w:val="00944518"/>
    <w:rsid w:val="0094585E"/>
    <w:rsid w:val="00945AA6"/>
    <w:rsid w:val="0094739D"/>
    <w:rsid w:val="00954040"/>
    <w:rsid w:val="00954923"/>
    <w:rsid w:val="00955781"/>
    <w:rsid w:val="00956D3F"/>
    <w:rsid w:val="00960E64"/>
    <w:rsid w:val="0096238A"/>
    <w:rsid w:val="00966295"/>
    <w:rsid w:val="009666DF"/>
    <w:rsid w:val="00973042"/>
    <w:rsid w:val="00974FE6"/>
    <w:rsid w:val="00981E3F"/>
    <w:rsid w:val="009843B0"/>
    <w:rsid w:val="00987BFD"/>
    <w:rsid w:val="00994DC1"/>
    <w:rsid w:val="009958E9"/>
    <w:rsid w:val="009964BE"/>
    <w:rsid w:val="00996769"/>
    <w:rsid w:val="009971B2"/>
    <w:rsid w:val="009A03AA"/>
    <w:rsid w:val="009A2778"/>
    <w:rsid w:val="009A6C3B"/>
    <w:rsid w:val="009A7D45"/>
    <w:rsid w:val="009B00A5"/>
    <w:rsid w:val="009B0F33"/>
    <w:rsid w:val="009B1E3B"/>
    <w:rsid w:val="009B4F7B"/>
    <w:rsid w:val="009B506D"/>
    <w:rsid w:val="009B6BCF"/>
    <w:rsid w:val="009B797D"/>
    <w:rsid w:val="009C0E75"/>
    <w:rsid w:val="009C15AB"/>
    <w:rsid w:val="009C2476"/>
    <w:rsid w:val="009C38BA"/>
    <w:rsid w:val="009C4742"/>
    <w:rsid w:val="009C4838"/>
    <w:rsid w:val="009C6376"/>
    <w:rsid w:val="009D0064"/>
    <w:rsid w:val="009D025E"/>
    <w:rsid w:val="009D178C"/>
    <w:rsid w:val="009D2F9D"/>
    <w:rsid w:val="009D308D"/>
    <w:rsid w:val="009D6AC9"/>
    <w:rsid w:val="009D6CB1"/>
    <w:rsid w:val="009D7D7A"/>
    <w:rsid w:val="009E0324"/>
    <w:rsid w:val="009E15F1"/>
    <w:rsid w:val="009E5166"/>
    <w:rsid w:val="009F6541"/>
    <w:rsid w:val="009F6F71"/>
    <w:rsid w:val="009F71E0"/>
    <w:rsid w:val="00A023F6"/>
    <w:rsid w:val="00A03D5B"/>
    <w:rsid w:val="00A03ECE"/>
    <w:rsid w:val="00A0554B"/>
    <w:rsid w:val="00A05636"/>
    <w:rsid w:val="00A05946"/>
    <w:rsid w:val="00A067AC"/>
    <w:rsid w:val="00A06D7F"/>
    <w:rsid w:val="00A077A2"/>
    <w:rsid w:val="00A079C2"/>
    <w:rsid w:val="00A10112"/>
    <w:rsid w:val="00A10F2F"/>
    <w:rsid w:val="00A11E20"/>
    <w:rsid w:val="00A12988"/>
    <w:rsid w:val="00A131D1"/>
    <w:rsid w:val="00A14FD8"/>
    <w:rsid w:val="00A15619"/>
    <w:rsid w:val="00A16270"/>
    <w:rsid w:val="00A171B0"/>
    <w:rsid w:val="00A1748B"/>
    <w:rsid w:val="00A17EBC"/>
    <w:rsid w:val="00A2404D"/>
    <w:rsid w:val="00A26A21"/>
    <w:rsid w:val="00A274AD"/>
    <w:rsid w:val="00A2768E"/>
    <w:rsid w:val="00A27831"/>
    <w:rsid w:val="00A32384"/>
    <w:rsid w:val="00A325BA"/>
    <w:rsid w:val="00A32B31"/>
    <w:rsid w:val="00A3565B"/>
    <w:rsid w:val="00A357E2"/>
    <w:rsid w:val="00A36828"/>
    <w:rsid w:val="00A36AD4"/>
    <w:rsid w:val="00A37063"/>
    <w:rsid w:val="00A37F48"/>
    <w:rsid w:val="00A402D2"/>
    <w:rsid w:val="00A42A33"/>
    <w:rsid w:val="00A4558B"/>
    <w:rsid w:val="00A4687C"/>
    <w:rsid w:val="00A46AAB"/>
    <w:rsid w:val="00A46F35"/>
    <w:rsid w:val="00A47632"/>
    <w:rsid w:val="00A47DF1"/>
    <w:rsid w:val="00A54C3F"/>
    <w:rsid w:val="00A553B6"/>
    <w:rsid w:val="00A55E45"/>
    <w:rsid w:val="00A56040"/>
    <w:rsid w:val="00A57C87"/>
    <w:rsid w:val="00A621AF"/>
    <w:rsid w:val="00A62BEC"/>
    <w:rsid w:val="00A65F31"/>
    <w:rsid w:val="00A71E07"/>
    <w:rsid w:val="00A7259A"/>
    <w:rsid w:val="00A72842"/>
    <w:rsid w:val="00A74075"/>
    <w:rsid w:val="00A742EE"/>
    <w:rsid w:val="00A74731"/>
    <w:rsid w:val="00A81B9D"/>
    <w:rsid w:val="00A82110"/>
    <w:rsid w:val="00A82F28"/>
    <w:rsid w:val="00A86035"/>
    <w:rsid w:val="00A862AC"/>
    <w:rsid w:val="00A90588"/>
    <w:rsid w:val="00A91A28"/>
    <w:rsid w:val="00A91B7B"/>
    <w:rsid w:val="00A9307A"/>
    <w:rsid w:val="00A94C49"/>
    <w:rsid w:val="00A94FE7"/>
    <w:rsid w:val="00A957D1"/>
    <w:rsid w:val="00A95A75"/>
    <w:rsid w:val="00A964A8"/>
    <w:rsid w:val="00AA0766"/>
    <w:rsid w:val="00AB0336"/>
    <w:rsid w:val="00AB401C"/>
    <w:rsid w:val="00AB5229"/>
    <w:rsid w:val="00AC05B2"/>
    <w:rsid w:val="00AC08D9"/>
    <w:rsid w:val="00AC1A29"/>
    <w:rsid w:val="00AC39DE"/>
    <w:rsid w:val="00AC54DA"/>
    <w:rsid w:val="00AC59A6"/>
    <w:rsid w:val="00AC5D48"/>
    <w:rsid w:val="00AC64A4"/>
    <w:rsid w:val="00AD14D3"/>
    <w:rsid w:val="00AD3A0B"/>
    <w:rsid w:val="00AD4A8D"/>
    <w:rsid w:val="00AD4D53"/>
    <w:rsid w:val="00AD5190"/>
    <w:rsid w:val="00AD57FE"/>
    <w:rsid w:val="00AD61A8"/>
    <w:rsid w:val="00AE0FA3"/>
    <w:rsid w:val="00AE2CCF"/>
    <w:rsid w:val="00AE5CF0"/>
    <w:rsid w:val="00AE75B8"/>
    <w:rsid w:val="00AE7D18"/>
    <w:rsid w:val="00AF027E"/>
    <w:rsid w:val="00AF09DD"/>
    <w:rsid w:val="00AF4050"/>
    <w:rsid w:val="00AF5DD3"/>
    <w:rsid w:val="00B020C1"/>
    <w:rsid w:val="00B02B69"/>
    <w:rsid w:val="00B0370B"/>
    <w:rsid w:val="00B03EFD"/>
    <w:rsid w:val="00B05C41"/>
    <w:rsid w:val="00B06E99"/>
    <w:rsid w:val="00B10512"/>
    <w:rsid w:val="00B107CC"/>
    <w:rsid w:val="00B10A52"/>
    <w:rsid w:val="00B11C89"/>
    <w:rsid w:val="00B124CC"/>
    <w:rsid w:val="00B13F8C"/>
    <w:rsid w:val="00B14575"/>
    <w:rsid w:val="00B17048"/>
    <w:rsid w:val="00B170B1"/>
    <w:rsid w:val="00B173D1"/>
    <w:rsid w:val="00B20B47"/>
    <w:rsid w:val="00B21826"/>
    <w:rsid w:val="00B21BA1"/>
    <w:rsid w:val="00B225CC"/>
    <w:rsid w:val="00B26673"/>
    <w:rsid w:val="00B267A0"/>
    <w:rsid w:val="00B327BF"/>
    <w:rsid w:val="00B32FF6"/>
    <w:rsid w:val="00B3482E"/>
    <w:rsid w:val="00B37075"/>
    <w:rsid w:val="00B37351"/>
    <w:rsid w:val="00B401DE"/>
    <w:rsid w:val="00B40C18"/>
    <w:rsid w:val="00B41335"/>
    <w:rsid w:val="00B434FC"/>
    <w:rsid w:val="00B47A76"/>
    <w:rsid w:val="00B5250C"/>
    <w:rsid w:val="00B53C2B"/>
    <w:rsid w:val="00B56382"/>
    <w:rsid w:val="00B56AC1"/>
    <w:rsid w:val="00B623E5"/>
    <w:rsid w:val="00B63487"/>
    <w:rsid w:val="00B6509D"/>
    <w:rsid w:val="00B655ED"/>
    <w:rsid w:val="00B669E0"/>
    <w:rsid w:val="00B66B5F"/>
    <w:rsid w:val="00B70AC6"/>
    <w:rsid w:val="00B70DCA"/>
    <w:rsid w:val="00B72CAB"/>
    <w:rsid w:val="00B74F62"/>
    <w:rsid w:val="00B75B2F"/>
    <w:rsid w:val="00B76B3A"/>
    <w:rsid w:val="00B85A96"/>
    <w:rsid w:val="00B85BF5"/>
    <w:rsid w:val="00B87275"/>
    <w:rsid w:val="00B9236E"/>
    <w:rsid w:val="00B9262D"/>
    <w:rsid w:val="00B94208"/>
    <w:rsid w:val="00B95488"/>
    <w:rsid w:val="00B9550E"/>
    <w:rsid w:val="00B96EA0"/>
    <w:rsid w:val="00BA084C"/>
    <w:rsid w:val="00BA10B0"/>
    <w:rsid w:val="00BA1611"/>
    <w:rsid w:val="00BA2FE5"/>
    <w:rsid w:val="00BA712E"/>
    <w:rsid w:val="00BA731D"/>
    <w:rsid w:val="00BB0954"/>
    <w:rsid w:val="00BB105F"/>
    <w:rsid w:val="00BB348B"/>
    <w:rsid w:val="00BB3A7B"/>
    <w:rsid w:val="00BB7FAD"/>
    <w:rsid w:val="00BC3B8D"/>
    <w:rsid w:val="00BC3ED3"/>
    <w:rsid w:val="00BD03E2"/>
    <w:rsid w:val="00BD2AA7"/>
    <w:rsid w:val="00BD331C"/>
    <w:rsid w:val="00BD3887"/>
    <w:rsid w:val="00BD5536"/>
    <w:rsid w:val="00BD731F"/>
    <w:rsid w:val="00BD7770"/>
    <w:rsid w:val="00BD7AE3"/>
    <w:rsid w:val="00BE3109"/>
    <w:rsid w:val="00BE52BC"/>
    <w:rsid w:val="00BE5BA3"/>
    <w:rsid w:val="00BE5E67"/>
    <w:rsid w:val="00BE6770"/>
    <w:rsid w:val="00BE6FA1"/>
    <w:rsid w:val="00BE79DC"/>
    <w:rsid w:val="00BE7C23"/>
    <w:rsid w:val="00BE7D62"/>
    <w:rsid w:val="00BF0B63"/>
    <w:rsid w:val="00BF1F5E"/>
    <w:rsid w:val="00BF2524"/>
    <w:rsid w:val="00BF2E58"/>
    <w:rsid w:val="00BF3F1B"/>
    <w:rsid w:val="00BF6B95"/>
    <w:rsid w:val="00C01CD6"/>
    <w:rsid w:val="00C04A17"/>
    <w:rsid w:val="00C04A42"/>
    <w:rsid w:val="00C13C1B"/>
    <w:rsid w:val="00C13FB6"/>
    <w:rsid w:val="00C1413A"/>
    <w:rsid w:val="00C14A80"/>
    <w:rsid w:val="00C15CE3"/>
    <w:rsid w:val="00C20455"/>
    <w:rsid w:val="00C21136"/>
    <w:rsid w:val="00C21F31"/>
    <w:rsid w:val="00C2219B"/>
    <w:rsid w:val="00C23575"/>
    <w:rsid w:val="00C23899"/>
    <w:rsid w:val="00C254E4"/>
    <w:rsid w:val="00C2598A"/>
    <w:rsid w:val="00C264F0"/>
    <w:rsid w:val="00C27F43"/>
    <w:rsid w:val="00C30814"/>
    <w:rsid w:val="00C30AF9"/>
    <w:rsid w:val="00C30B0D"/>
    <w:rsid w:val="00C32F93"/>
    <w:rsid w:val="00C3305B"/>
    <w:rsid w:val="00C33188"/>
    <w:rsid w:val="00C35948"/>
    <w:rsid w:val="00C369CC"/>
    <w:rsid w:val="00C36FA6"/>
    <w:rsid w:val="00C37BD3"/>
    <w:rsid w:val="00C37ED2"/>
    <w:rsid w:val="00C4024C"/>
    <w:rsid w:val="00C4119F"/>
    <w:rsid w:val="00C4235A"/>
    <w:rsid w:val="00C50D3D"/>
    <w:rsid w:val="00C52177"/>
    <w:rsid w:val="00C530B1"/>
    <w:rsid w:val="00C550AA"/>
    <w:rsid w:val="00C554D3"/>
    <w:rsid w:val="00C55EEF"/>
    <w:rsid w:val="00C57827"/>
    <w:rsid w:val="00C603EE"/>
    <w:rsid w:val="00C61442"/>
    <w:rsid w:val="00C620B4"/>
    <w:rsid w:val="00C65CDB"/>
    <w:rsid w:val="00C660A4"/>
    <w:rsid w:val="00C66AD0"/>
    <w:rsid w:val="00C71A70"/>
    <w:rsid w:val="00C72837"/>
    <w:rsid w:val="00C75A51"/>
    <w:rsid w:val="00C761EF"/>
    <w:rsid w:val="00C83A78"/>
    <w:rsid w:val="00C83E2E"/>
    <w:rsid w:val="00C84559"/>
    <w:rsid w:val="00C84F57"/>
    <w:rsid w:val="00C85860"/>
    <w:rsid w:val="00C85E1A"/>
    <w:rsid w:val="00C86035"/>
    <w:rsid w:val="00C90302"/>
    <w:rsid w:val="00C93AB6"/>
    <w:rsid w:val="00C97D0E"/>
    <w:rsid w:val="00CA134A"/>
    <w:rsid w:val="00CA3105"/>
    <w:rsid w:val="00CA3856"/>
    <w:rsid w:val="00CA49C9"/>
    <w:rsid w:val="00CA563E"/>
    <w:rsid w:val="00CB23E4"/>
    <w:rsid w:val="00CB2AD1"/>
    <w:rsid w:val="00CB577E"/>
    <w:rsid w:val="00CB5A7B"/>
    <w:rsid w:val="00CC176B"/>
    <w:rsid w:val="00CC1AD0"/>
    <w:rsid w:val="00CC5A18"/>
    <w:rsid w:val="00CC5B9A"/>
    <w:rsid w:val="00CC5D96"/>
    <w:rsid w:val="00CC6F0F"/>
    <w:rsid w:val="00CC7EBA"/>
    <w:rsid w:val="00CD0CDC"/>
    <w:rsid w:val="00CD0DEF"/>
    <w:rsid w:val="00CD1B21"/>
    <w:rsid w:val="00CD286E"/>
    <w:rsid w:val="00CD3BB4"/>
    <w:rsid w:val="00CE68C4"/>
    <w:rsid w:val="00CE744E"/>
    <w:rsid w:val="00CF1D9A"/>
    <w:rsid w:val="00CF421E"/>
    <w:rsid w:val="00CF72D4"/>
    <w:rsid w:val="00D0029B"/>
    <w:rsid w:val="00D01C36"/>
    <w:rsid w:val="00D024EC"/>
    <w:rsid w:val="00D10522"/>
    <w:rsid w:val="00D13346"/>
    <w:rsid w:val="00D1389B"/>
    <w:rsid w:val="00D13EDF"/>
    <w:rsid w:val="00D2014B"/>
    <w:rsid w:val="00D22811"/>
    <w:rsid w:val="00D2318A"/>
    <w:rsid w:val="00D2361D"/>
    <w:rsid w:val="00D26AFC"/>
    <w:rsid w:val="00D278C2"/>
    <w:rsid w:val="00D311CD"/>
    <w:rsid w:val="00D35602"/>
    <w:rsid w:val="00D35F57"/>
    <w:rsid w:val="00D3636A"/>
    <w:rsid w:val="00D37E41"/>
    <w:rsid w:val="00D41405"/>
    <w:rsid w:val="00D427DD"/>
    <w:rsid w:val="00D429FF"/>
    <w:rsid w:val="00D43672"/>
    <w:rsid w:val="00D45887"/>
    <w:rsid w:val="00D47A9C"/>
    <w:rsid w:val="00D47F1B"/>
    <w:rsid w:val="00D51DA2"/>
    <w:rsid w:val="00D5477C"/>
    <w:rsid w:val="00D54CE5"/>
    <w:rsid w:val="00D560B5"/>
    <w:rsid w:val="00D57C0A"/>
    <w:rsid w:val="00D622F1"/>
    <w:rsid w:val="00D66287"/>
    <w:rsid w:val="00D665EB"/>
    <w:rsid w:val="00D67766"/>
    <w:rsid w:val="00D73653"/>
    <w:rsid w:val="00D73E6F"/>
    <w:rsid w:val="00D73F9C"/>
    <w:rsid w:val="00D74FA0"/>
    <w:rsid w:val="00D9169F"/>
    <w:rsid w:val="00D92626"/>
    <w:rsid w:val="00D92BED"/>
    <w:rsid w:val="00D948CF"/>
    <w:rsid w:val="00D96509"/>
    <w:rsid w:val="00DA0B82"/>
    <w:rsid w:val="00DA2A93"/>
    <w:rsid w:val="00DA50F7"/>
    <w:rsid w:val="00DA716B"/>
    <w:rsid w:val="00DB16AE"/>
    <w:rsid w:val="00DB40F9"/>
    <w:rsid w:val="00DC2236"/>
    <w:rsid w:val="00DC61E7"/>
    <w:rsid w:val="00DC6F7E"/>
    <w:rsid w:val="00DD0DD4"/>
    <w:rsid w:val="00DD136A"/>
    <w:rsid w:val="00DD3000"/>
    <w:rsid w:val="00DD5D8A"/>
    <w:rsid w:val="00DD6664"/>
    <w:rsid w:val="00DD6A0B"/>
    <w:rsid w:val="00DE0D07"/>
    <w:rsid w:val="00DE1BB6"/>
    <w:rsid w:val="00DE255C"/>
    <w:rsid w:val="00DE383B"/>
    <w:rsid w:val="00DE3849"/>
    <w:rsid w:val="00DE3A6B"/>
    <w:rsid w:val="00DE4EF8"/>
    <w:rsid w:val="00DE54CA"/>
    <w:rsid w:val="00DE69F3"/>
    <w:rsid w:val="00DE7013"/>
    <w:rsid w:val="00DF2E6D"/>
    <w:rsid w:val="00DF58A2"/>
    <w:rsid w:val="00E004D4"/>
    <w:rsid w:val="00E04835"/>
    <w:rsid w:val="00E05A89"/>
    <w:rsid w:val="00E10AED"/>
    <w:rsid w:val="00E12EA0"/>
    <w:rsid w:val="00E146A7"/>
    <w:rsid w:val="00E1514C"/>
    <w:rsid w:val="00E16049"/>
    <w:rsid w:val="00E167E3"/>
    <w:rsid w:val="00E16A2F"/>
    <w:rsid w:val="00E17C9A"/>
    <w:rsid w:val="00E2381E"/>
    <w:rsid w:val="00E25081"/>
    <w:rsid w:val="00E25DBF"/>
    <w:rsid w:val="00E32607"/>
    <w:rsid w:val="00E332E8"/>
    <w:rsid w:val="00E35E42"/>
    <w:rsid w:val="00E36793"/>
    <w:rsid w:val="00E410A7"/>
    <w:rsid w:val="00E423AB"/>
    <w:rsid w:val="00E425F0"/>
    <w:rsid w:val="00E45086"/>
    <w:rsid w:val="00E4772B"/>
    <w:rsid w:val="00E51130"/>
    <w:rsid w:val="00E51AC6"/>
    <w:rsid w:val="00E544B0"/>
    <w:rsid w:val="00E56F8A"/>
    <w:rsid w:val="00E6011E"/>
    <w:rsid w:val="00E60329"/>
    <w:rsid w:val="00E6240A"/>
    <w:rsid w:val="00E63BD6"/>
    <w:rsid w:val="00E7068C"/>
    <w:rsid w:val="00E720C2"/>
    <w:rsid w:val="00E75BE1"/>
    <w:rsid w:val="00E7621C"/>
    <w:rsid w:val="00E7759E"/>
    <w:rsid w:val="00E851FE"/>
    <w:rsid w:val="00E85930"/>
    <w:rsid w:val="00E86421"/>
    <w:rsid w:val="00E86968"/>
    <w:rsid w:val="00E9267C"/>
    <w:rsid w:val="00E94575"/>
    <w:rsid w:val="00EA10A6"/>
    <w:rsid w:val="00EA1BBD"/>
    <w:rsid w:val="00EA29C6"/>
    <w:rsid w:val="00EA2FED"/>
    <w:rsid w:val="00EB306B"/>
    <w:rsid w:val="00EB64F8"/>
    <w:rsid w:val="00EB7780"/>
    <w:rsid w:val="00EC30B0"/>
    <w:rsid w:val="00EC6FA8"/>
    <w:rsid w:val="00EC7141"/>
    <w:rsid w:val="00EC77D2"/>
    <w:rsid w:val="00ED14FF"/>
    <w:rsid w:val="00ED264D"/>
    <w:rsid w:val="00ED2D7D"/>
    <w:rsid w:val="00ED47A8"/>
    <w:rsid w:val="00ED6A7F"/>
    <w:rsid w:val="00ED70A4"/>
    <w:rsid w:val="00ED7359"/>
    <w:rsid w:val="00EE01D5"/>
    <w:rsid w:val="00EE19DE"/>
    <w:rsid w:val="00EE5185"/>
    <w:rsid w:val="00EF7633"/>
    <w:rsid w:val="00F0022F"/>
    <w:rsid w:val="00F009B0"/>
    <w:rsid w:val="00F04420"/>
    <w:rsid w:val="00F045C2"/>
    <w:rsid w:val="00F07890"/>
    <w:rsid w:val="00F07C33"/>
    <w:rsid w:val="00F116A3"/>
    <w:rsid w:val="00F127CA"/>
    <w:rsid w:val="00F14424"/>
    <w:rsid w:val="00F147CE"/>
    <w:rsid w:val="00F14E04"/>
    <w:rsid w:val="00F209A6"/>
    <w:rsid w:val="00F21DB9"/>
    <w:rsid w:val="00F23710"/>
    <w:rsid w:val="00F26600"/>
    <w:rsid w:val="00F27774"/>
    <w:rsid w:val="00F309F2"/>
    <w:rsid w:val="00F319A0"/>
    <w:rsid w:val="00F34226"/>
    <w:rsid w:val="00F342DE"/>
    <w:rsid w:val="00F364D0"/>
    <w:rsid w:val="00F36FF7"/>
    <w:rsid w:val="00F3735D"/>
    <w:rsid w:val="00F40197"/>
    <w:rsid w:val="00F445D7"/>
    <w:rsid w:val="00F449C7"/>
    <w:rsid w:val="00F4650C"/>
    <w:rsid w:val="00F46A9D"/>
    <w:rsid w:val="00F47702"/>
    <w:rsid w:val="00F51E9D"/>
    <w:rsid w:val="00F53238"/>
    <w:rsid w:val="00F54600"/>
    <w:rsid w:val="00F60437"/>
    <w:rsid w:val="00F61D70"/>
    <w:rsid w:val="00F62871"/>
    <w:rsid w:val="00F76290"/>
    <w:rsid w:val="00F77C71"/>
    <w:rsid w:val="00F81C54"/>
    <w:rsid w:val="00F82943"/>
    <w:rsid w:val="00F83207"/>
    <w:rsid w:val="00F84110"/>
    <w:rsid w:val="00F87A45"/>
    <w:rsid w:val="00F9072A"/>
    <w:rsid w:val="00F91709"/>
    <w:rsid w:val="00F93D24"/>
    <w:rsid w:val="00F96567"/>
    <w:rsid w:val="00FA286A"/>
    <w:rsid w:val="00FA32F9"/>
    <w:rsid w:val="00FA38A3"/>
    <w:rsid w:val="00FA5036"/>
    <w:rsid w:val="00FA6CCB"/>
    <w:rsid w:val="00FB02BD"/>
    <w:rsid w:val="00FB10BB"/>
    <w:rsid w:val="00FB2B6F"/>
    <w:rsid w:val="00FB69C7"/>
    <w:rsid w:val="00FB76B8"/>
    <w:rsid w:val="00FC0E5C"/>
    <w:rsid w:val="00FC20EF"/>
    <w:rsid w:val="00FC3F45"/>
    <w:rsid w:val="00FC52E3"/>
    <w:rsid w:val="00FC5F6A"/>
    <w:rsid w:val="00FD2869"/>
    <w:rsid w:val="00FD28FB"/>
    <w:rsid w:val="00FD515B"/>
    <w:rsid w:val="00FD6728"/>
    <w:rsid w:val="00FD7D08"/>
    <w:rsid w:val="00FE0755"/>
    <w:rsid w:val="00FE2881"/>
    <w:rsid w:val="00FE3345"/>
    <w:rsid w:val="00FE6484"/>
    <w:rsid w:val="00FE7CF7"/>
    <w:rsid w:val="00FF1101"/>
    <w:rsid w:val="00FF3CA1"/>
    <w:rsid w:val="00FF409E"/>
    <w:rsid w:val="00FF412B"/>
    <w:rsid w:val="00FF44AA"/>
    <w:rsid w:val="00FF4A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2D884"/>
  <w15:chartTrackingRefBased/>
  <w15:docId w15:val="{9D66BB13-493B-498B-BB41-955F8B6FA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81E"/>
  </w:style>
  <w:style w:type="paragraph" w:styleId="Heading1">
    <w:name w:val="heading 1"/>
    <w:basedOn w:val="Normal"/>
    <w:next w:val="Normal"/>
    <w:link w:val="Heading1Char"/>
    <w:uiPriority w:val="9"/>
    <w:qFormat/>
    <w:rsid w:val="00D201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069C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069CF"/>
    <w:rPr>
      <w:rFonts w:eastAsiaTheme="minorEastAsia"/>
      <w:lang w:val="en-US"/>
    </w:rPr>
  </w:style>
  <w:style w:type="character" w:styleId="Hyperlink">
    <w:name w:val="Hyperlink"/>
    <w:basedOn w:val="DefaultParagraphFont"/>
    <w:uiPriority w:val="99"/>
    <w:unhideWhenUsed/>
    <w:rsid w:val="00AC08D9"/>
    <w:rPr>
      <w:color w:val="0563C1" w:themeColor="hyperlink"/>
      <w:u w:val="single"/>
    </w:rPr>
  </w:style>
  <w:style w:type="character" w:styleId="UnresolvedMention">
    <w:name w:val="Unresolved Mention"/>
    <w:basedOn w:val="DefaultParagraphFont"/>
    <w:uiPriority w:val="99"/>
    <w:semiHidden/>
    <w:unhideWhenUsed/>
    <w:rsid w:val="00AC08D9"/>
    <w:rPr>
      <w:color w:val="605E5C"/>
      <w:shd w:val="clear" w:color="auto" w:fill="E1DFDD"/>
    </w:rPr>
  </w:style>
  <w:style w:type="character" w:styleId="FollowedHyperlink">
    <w:name w:val="FollowedHyperlink"/>
    <w:basedOn w:val="DefaultParagraphFont"/>
    <w:uiPriority w:val="99"/>
    <w:semiHidden/>
    <w:unhideWhenUsed/>
    <w:rsid w:val="00ED264D"/>
    <w:rPr>
      <w:color w:val="954F72" w:themeColor="followedHyperlink"/>
      <w:u w:val="single"/>
    </w:rPr>
  </w:style>
  <w:style w:type="character" w:customStyle="1" w:styleId="Heading1Char">
    <w:name w:val="Heading 1 Char"/>
    <w:basedOn w:val="DefaultParagraphFont"/>
    <w:link w:val="Heading1"/>
    <w:uiPriority w:val="9"/>
    <w:rsid w:val="00D2014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2014B"/>
    <w:pPr>
      <w:outlineLvl w:val="9"/>
    </w:pPr>
    <w:rPr>
      <w:lang w:val="en-US"/>
    </w:rPr>
  </w:style>
  <w:style w:type="paragraph" w:styleId="TOC1">
    <w:name w:val="toc 1"/>
    <w:basedOn w:val="Normal"/>
    <w:next w:val="Normal"/>
    <w:autoRedefine/>
    <w:uiPriority w:val="39"/>
    <w:unhideWhenUsed/>
    <w:rsid w:val="00E7759E"/>
    <w:pPr>
      <w:spacing w:after="100"/>
    </w:pPr>
  </w:style>
  <w:style w:type="paragraph" w:styleId="Header">
    <w:name w:val="header"/>
    <w:basedOn w:val="Normal"/>
    <w:link w:val="HeaderChar"/>
    <w:uiPriority w:val="99"/>
    <w:unhideWhenUsed/>
    <w:rsid w:val="00D73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E6F"/>
  </w:style>
  <w:style w:type="paragraph" w:styleId="Footer">
    <w:name w:val="footer"/>
    <w:basedOn w:val="Normal"/>
    <w:link w:val="FooterChar"/>
    <w:uiPriority w:val="99"/>
    <w:unhideWhenUsed/>
    <w:rsid w:val="00D73E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390125">
      <w:bodyDiv w:val="1"/>
      <w:marLeft w:val="0"/>
      <w:marRight w:val="0"/>
      <w:marTop w:val="0"/>
      <w:marBottom w:val="0"/>
      <w:divBdr>
        <w:top w:val="none" w:sz="0" w:space="0" w:color="auto"/>
        <w:left w:val="none" w:sz="0" w:space="0" w:color="auto"/>
        <w:bottom w:val="none" w:sz="0" w:space="0" w:color="auto"/>
        <w:right w:val="none" w:sz="0" w:space="0" w:color="auto"/>
      </w:divBdr>
    </w:div>
    <w:div w:id="235285906">
      <w:bodyDiv w:val="1"/>
      <w:marLeft w:val="0"/>
      <w:marRight w:val="0"/>
      <w:marTop w:val="0"/>
      <w:marBottom w:val="0"/>
      <w:divBdr>
        <w:top w:val="none" w:sz="0" w:space="0" w:color="auto"/>
        <w:left w:val="none" w:sz="0" w:space="0" w:color="auto"/>
        <w:bottom w:val="none" w:sz="0" w:space="0" w:color="auto"/>
        <w:right w:val="none" w:sz="0" w:space="0" w:color="auto"/>
      </w:divBdr>
    </w:div>
    <w:div w:id="268975922">
      <w:bodyDiv w:val="1"/>
      <w:marLeft w:val="0"/>
      <w:marRight w:val="0"/>
      <w:marTop w:val="0"/>
      <w:marBottom w:val="0"/>
      <w:divBdr>
        <w:top w:val="none" w:sz="0" w:space="0" w:color="auto"/>
        <w:left w:val="none" w:sz="0" w:space="0" w:color="auto"/>
        <w:bottom w:val="none" w:sz="0" w:space="0" w:color="auto"/>
        <w:right w:val="none" w:sz="0" w:space="0" w:color="auto"/>
      </w:divBdr>
      <w:divsChild>
        <w:div w:id="1206454464">
          <w:marLeft w:val="0"/>
          <w:marRight w:val="0"/>
          <w:marTop w:val="34"/>
          <w:marBottom w:val="34"/>
          <w:divBdr>
            <w:top w:val="none" w:sz="0" w:space="0" w:color="auto"/>
            <w:left w:val="none" w:sz="0" w:space="0" w:color="auto"/>
            <w:bottom w:val="none" w:sz="0" w:space="0" w:color="auto"/>
            <w:right w:val="none" w:sz="0" w:space="0" w:color="auto"/>
          </w:divBdr>
          <w:divsChild>
            <w:div w:id="340663811">
              <w:marLeft w:val="0"/>
              <w:marRight w:val="0"/>
              <w:marTop w:val="0"/>
              <w:marBottom w:val="0"/>
              <w:divBdr>
                <w:top w:val="none" w:sz="0" w:space="0" w:color="auto"/>
                <w:left w:val="none" w:sz="0" w:space="0" w:color="auto"/>
                <w:bottom w:val="none" w:sz="0" w:space="0" w:color="auto"/>
                <w:right w:val="none" w:sz="0" w:space="0" w:color="auto"/>
              </w:divBdr>
            </w:div>
            <w:div w:id="1532526463">
              <w:marLeft w:val="0"/>
              <w:marRight w:val="0"/>
              <w:marTop w:val="0"/>
              <w:marBottom w:val="0"/>
              <w:divBdr>
                <w:top w:val="none" w:sz="0" w:space="0" w:color="auto"/>
                <w:left w:val="none" w:sz="0" w:space="0" w:color="auto"/>
                <w:bottom w:val="none" w:sz="0" w:space="0" w:color="auto"/>
                <w:right w:val="none" w:sz="0" w:space="0" w:color="auto"/>
              </w:divBdr>
            </w:div>
          </w:divsChild>
        </w:div>
        <w:div w:id="691955543">
          <w:marLeft w:val="0"/>
          <w:marRight w:val="0"/>
          <w:marTop w:val="0"/>
          <w:marBottom w:val="0"/>
          <w:divBdr>
            <w:top w:val="none" w:sz="0" w:space="0" w:color="auto"/>
            <w:left w:val="none" w:sz="0" w:space="0" w:color="auto"/>
            <w:bottom w:val="none" w:sz="0" w:space="0" w:color="auto"/>
            <w:right w:val="none" w:sz="0" w:space="0" w:color="auto"/>
          </w:divBdr>
        </w:div>
      </w:divsChild>
    </w:div>
    <w:div w:id="778640270">
      <w:bodyDiv w:val="1"/>
      <w:marLeft w:val="0"/>
      <w:marRight w:val="0"/>
      <w:marTop w:val="0"/>
      <w:marBottom w:val="0"/>
      <w:divBdr>
        <w:top w:val="none" w:sz="0" w:space="0" w:color="auto"/>
        <w:left w:val="none" w:sz="0" w:space="0" w:color="auto"/>
        <w:bottom w:val="none" w:sz="0" w:space="0" w:color="auto"/>
        <w:right w:val="none" w:sz="0" w:space="0" w:color="auto"/>
      </w:divBdr>
    </w:div>
    <w:div w:id="858931978">
      <w:bodyDiv w:val="1"/>
      <w:marLeft w:val="0"/>
      <w:marRight w:val="0"/>
      <w:marTop w:val="0"/>
      <w:marBottom w:val="0"/>
      <w:divBdr>
        <w:top w:val="none" w:sz="0" w:space="0" w:color="auto"/>
        <w:left w:val="none" w:sz="0" w:space="0" w:color="auto"/>
        <w:bottom w:val="none" w:sz="0" w:space="0" w:color="auto"/>
        <w:right w:val="none" w:sz="0" w:space="0" w:color="auto"/>
      </w:divBdr>
    </w:div>
    <w:div w:id="880282807">
      <w:bodyDiv w:val="1"/>
      <w:marLeft w:val="0"/>
      <w:marRight w:val="0"/>
      <w:marTop w:val="0"/>
      <w:marBottom w:val="0"/>
      <w:divBdr>
        <w:top w:val="none" w:sz="0" w:space="0" w:color="auto"/>
        <w:left w:val="none" w:sz="0" w:space="0" w:color="auto"/>
        <w:bottom w:val="none" w:sz="0" w:space="0" w:color="auto"/>
        <w:right w:val="none" w:sz="0" w:space="0" w:color="auto"/>
      </w:divBdr>
    </w:div>
    <w:div w:id="1256673748">
      <w:bodyDiv w:val="1"/>
      <w:marLeft w:val="0"/>
      <w:marRight w:val="0"/>
      <w:marTop w:val="0"/>
      <w:marBottom w:val="0"/>
      <w:divBdr>
        <w:top w:val="none" w:sz="0" w:space="0" w:color="auto"/>
        <w:left w:val="none" w:sz="0" w:space="0" w:color="auto"/>
        <w:bottom w:val="none" w:sz="0" w:space="0" w:color="auto"/>
        <w:right w:val="none" w:sz="0" w:space="0" w:color="auto"/>
      </w:divBdr>
    </w:div>
    <w:div w:id="1320964157">
      <w:bodyDiv w:val="1"/>
      <w:marLeft w:val="0"/>
      <w:marRight w:val="0"/>
      <w:marTop w:val="0"/>
      <w:marBottom w:val="0"/>
      <w:divBdr>
        <w:top w:val="none" w:sz="0" w:space="0" w:color="auto"/>
        <w:left w:val="none" w:sz="0" w:space="0" w:color="auto"/>
        <w:bottom w:val="none" w:sz="0" w:space="0" w:color="auto"/>
        <w:right w:val="none" w:sz="0" w:space="0" w:color="auto"/>
      </w:divBdr>
    </w:div>
    <w:div w:id="1371146707">
      <w:bodyDiv w:val="1"/>
      <w:marLeft w:val="0"/>
      <w:marRight w:val="0"/>
      <w:marTop w:val="0"/>
      <w:marBottom w:val="0"/>
      <w:divBdr>
        <w:top w:val="none" w:sz="0" w:space="0" w:color="auto"/>
        <w:left w:val="none" w:sz="0" w:space="0" w:color="auto"/>
        <w:bottom w:val="none" w:sz="0" w:space="0" w:color="auto"/>
        <w:right w:val="none" w:sz="0" w:space="0" w:color="auto"/>
      </w:divBdr>
    </w:div>
    <w:div w:id="1440876727">
      <w:bodyDiv w:val="1"/>
      <w:marLeft w:val="0"/>
      <w:marRight w:val="0"/>
      <w:marTop w:val="0"/>
      <w:marBottom w:val="0"/>
      <w:divBdr>
        <w:top w:val="none" w:sz="0" w:space="0" w:color="auto"/>
        <w:left w:val="none" w:sz="0" w:space="0" w:color="auto"/>
        <w:bottom w:val="none" w:sz="0" w:space="0" w:color="auto"/>
        <w:right w:val="none" w:sz="0" w:space="0" w:color="auto"/>
      </w:divBdr>
    </w:div>
    <w:div w:id="1540823334">
      <w:bodyDiv w:val="1"/>
      <w:marLeft w:val="0"/>
      <w:marRight w:val="0"/>
      <w:marTop w:val="0"/>
      <w:marBottom w:val="0"/>
      <w:divBdr>
        <w:top w:val="none" w:sz="0" w:space="0" w:color="auto"/>
        <w:left w:val="none" w:sz="0" w:space="0" w:color="auto"/>
        <w:bottom w:val="none" w:sz="0" w:space="0" w:color="auto"/>
        <w:right w:val="none" w:sz="0" w:space="0" w:color="auto"/>
      </w:divBdr>
    </w:div>
    <w:div w:id="1645501724">
      <w:bodyDiv w:val="1"/>
      <w:marLeft w:val="0"/>
      <w:marRight w:val="0"/>
      <w:marTop w:val="0"/>
      <w:marBottom w:val="0"/>
      <w:divBdr>
        <w:top w:val="none" w:sz="0" w:space="0" w:color="auto"/>
        <w:left w:val="none" w:sz="0" w:space="0" w:color="auto"/>
        <w:bottom w:val="none" w:sz="0" w:space="0" w:color="auto"/>
        <w:right w:val="none" w:sz="0" w:space="0" w:color="auto"/>
      </w:divBdr>
    </w:div>
    <w:div w:id="2123962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6/appi.ps.56.3.273" TargetMode="External"/><Relationship Id="rId13" Type="http://schemas.openxmlformats.org/officeDocument/2006/relationships/hyperlink" Target="https://www.mind.org.uk/information-support/types-of-mental-health-problems/schizophrenia/treatment/" TargetMode="External"/><Relationship Id="rId18" Type="http://schemas.openxmlformats.org/officeDocument/2006/relationships/hyperlink" Target="https://www.nhs.uk/mental-health/conditions/schizophrenia/diagnosis/" TargetMode="External"/><Relationship Id="rId26" Type="http://schemas.openxmlformats.org/officeDocument/2006/relationships/hyperlink" Target="https://www.who.int/classifications/icd/en/bluebook.pdf" TargetMode="External"/><Relationship Id="rId3" Type="http://schemas.openxmlformats.org/officeDocument/2006/relationships/settings" Target="settings.xml"/><Relationship Id="rId21" Type="http://schemas.openxmlformats.org/officeDocument/2006/relationships/hyperlink" Target="https://www.nice.org.uk/guidance/cg178/chapter/recommendations" TargetMode="External"/><Relationship Id="rId7" Type="http://schemas.openxmlformats.org/officeDocument/2006/relationships/hyperlink" Target="https://www.psychiatry.org/patients-families/schizophrenia/what-is-schizophrenia" TargetMode="External"/><Relationship Id="rId12" Type="http://schemas.openxmlformats.org/officeDocument/2006/relationships/hyperlink" Target="https://doi.org/10.1038/s41572-019-0138-4" TargetMode="External"/><Relationship Id="rId17" Type="http://schemas.openxmlformats.org/officeDocument/2006/relationships/hyperlink" Target="https://www.nhs.uk/mental-health/conditions/generalised-anxiety-disorder/treatment/" TargetMode="External"/><Relationship Id="rId25" Type="http://schemas.openxmlformats.org/officeDocument/2006/relationships/hyperlink" Target="https://doi.org/10.5498/wjp.v6.i4.391" TargetMode="External"/><Relationship Id="rId2" Type="http://schemas.openxmlformats.org/officeDocument/2006/relationships/styles" Target="styles.xml"/><Relationship Id="rId16" Type="http://schemas.openxmlformats.org/officeDocument/2006/relationships/hyperlink" Target="https://www.nhs.uk/mental-health/conditions/generalised-anxiety-disorder/overview/#overview" TargetMode="External"/><Relationship Id="rId20" Type="http://schemas.openxmlformats.org/officeDocument/2006/relationships/hyperlink" Target="https://pathways.nice.org.uk/pathways/autism-spectrum-disorder"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55/2021/8863256" TargetMode="External"/><Relationship Id="rId24" Type="http://schemas.openxmlformats.org/officeDocument/2006/relationships/hyperlink" Target="https://www.ncbi.nlm.nih.gov/pmc/articles/PMC5156478/" TargetMode="External"/><Relationship Id="rId5" Type="http://schemas.openxmlformats.org/officeDocument/2006/relationships/footnotes" Target="footnotes.xml"/><Relationship Id="rId15" Type="http://schemas.openxmlformats.org/officeDocument/2006/relationships/hyperlink" Target="https://www.nhs.uk/mental-health/conditions/schizophrenia/overview/" TargetMode="External"/><Relationship Id="rId23" Type="http://schemas.openxmlformats.org/officeDocument/2006/relationships/hyperlink" Target="https://doi.org/10.1136/bmj.39227.616447.BE" TargetMode="External"/><Relationship Id="rId28" Type="http://schemas.openxmlformats.org/officeDocument/2006/relationships/hyperlink" Target="https://www.who.int/news-room/fact-sheets/detail/schizophrenia" TargetMode="External"/><Relationship Id="rId10" Type="http://schemas.openxmlformats.org/officeDocument/2006/relationships/hyperlink" Target="https://www.frontiersin.org/article/10.3389/fpsyg.2019.01713" TargetMode="External"/><Relationship Id="rId19" Type="http://schemas.openxmlformats.org/officeDocument/2006/relationships/hyperlink" Target="https://www.nice.org.uk/guidance/cg170/documents/autism-management-of-autism-in-children-and-young-people-nice-version2"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icd.who.int/browse10/2010/en" TargetMode="External"/><Relationship Id="rId14" Type="http://schemas.openxmlformats.org/officeDocument/2006/relationships/hyperlink" Target="https://doi.org/10.2147/NDT.S65455" TargetMode="External"/><Relationship Id="rId22" Type="http://schemas.openxmlformats.org/officeDocument/2006/relationships/hyperlink" Target="https://www.nice.org.uk/guidance/cg178/chapter/1-Recommendations" TargetMode="External"/><Relationship Id="rId27" Type="http://schemas.openxmlformats.org/officeDocument/2006/relationships/hyperlink" Target="https://www.who.int/classifications/icd/en/bluebook.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CCED5C-19BC-4720-B5E1-524CDA6E6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1640</TotalTime>
  <Pages>15</Pages>
  <Words>4466</Words>
  <Characters>25459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LECTURER: DUSHIKA SOUNDARAJAN</Company>
  <LinksUpToDate>false</LinksUpToDate>
  <CharactersWithSpaces>29866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Report- General Anxiety Disorder, Schizophrenia and Autism</dc:title>
  <dc:subject>Module:  MentaL disorder and psychopathology   module code: bmhp6006</dc:subject>
  <dc:creator>SHAMEELA RANI:  1713646</dc:creator>
  <cp:keywords/>
  <dc:description/>
  <cp:lastModifiedBy>Shamila Rani</cp:lastModifiedBy>
  <cp:revision>1225</cp:revision>
  <dcterms:created xsi:type="dcterms:W3CDTF">2021-03-29T08:51:00Z</dcterms:created>
  <dcterms:modified xsi:type="dcterms:W3CDTF">2021-04-06T00:35:00Z</dcterms:modified>
</cp:coreProperties>
</file>