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916A2" w14:textId="77777777" w:rsidR="00A97281" w:rsidRDefault="00A97281" w:rsidP="00A97281">
      <w:pPr>
        <w:spacing w:line="276" w:lineRule="auto"/>
        <w:jc w:val="left"/>
        <w:rPr>
          <w:b/>
        </w:rPr>
      </w:pPr>
      <w:bookmarkStart w:id="0" w:name="_Hlk100349322"/>
      <w:bookmarkEnd w:id="0"/>
      <w:r w:rsidRPr="009D60EF">
        <w:rPr>
          <w:rFonts w:eastAsiaTheme="minorHAnsi" w:cstheme="minorBidi"/>
          <w:noProof/>
          <w:szCs w:val="22"/>
          <w:lang w:val="en-US" w:eastAsia="en-US"/>
        </w:rPr>
        <w:drawing>
          <wp:inline distT="0" distB="0" distL="0" distR="0" wp14:anchorId="29597602" wp14:editId="6811034A">
            <wp:extent cx="2124075" cy="1020445"/>
            <wp:effectExtent l="0" t="0" r="9525" b="8255"/>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7" cstate="print"/>
                    <a:stretch>
                      <a:fillRect/>
                    </a:stretch>
                  </pic:blipFill>
                  <pic:spPr bwMode="auto">
                    <a:xfrm>
                      <a:off x="0" y="0"/>
                      <a:ext cx="2124075" cy="1020445"/>
                    </a:xfrm>
                    <a:prstGeom prst="rect">
                      <a:avLst/>
                    </a:prstGeom>
                    <a:noFill/>
                    <a:ln w="9525">
                      <a:noFill/>
                      <a:miter lim="800000"/>
                      <a:headEnd/>
                      <a:tailEnd/>
                    </a:ln>
                  </pic:spPr>
                </pic:pic>
              </a:graphicData>
            </a:graphic>
          </wp:inline>
        </w:drawing>
      </w:r>
    </w:p>
    <w:p w14:paraId="65D5F6FA" w14:textId="77777777" w:rsidR="00A97281" w:rsidRDefault="00A97281" w:rsidP="00A97281">
      <w:pPr>
        <w:rPr>
          <w:b/>
          <w:bCs/>
          <w:noProof/>
        </w:rPr>
      </w:pPr>
    </w:p>
    <w:p w14:paraId="5C70C284" w14:textId="77777777" w:rsidR="00A97281" w:rsidRPr="009D60EF" w:rsidRDefault="00A97281" w:rsidP="00A97281">
      <w:pPr>
        <w:jc w:val="left"/>
        <w:rPr>
          <w:rFonts w:eastAsiaTheme="minorHAnsi" w:cstheme="minorBidi"/>
          <w:szCs w:val="22"/>
          <w:lang w:eastAsia="en-US"/>
        </w:rPr>
      </w:pPr>
    </w:p>
    <w:tbl>
      <w:tblPr>
        <w:tblStyle w:val="TableGrid"/>
        <w:tblW w:w="8367" w:type="dxa"/>
        <w:jc w:val="center"/>
        <w:tblLook w:val="04A0" w:firstRow="1" w:lastRow="0" w:firstColumn="1" w:lastColumn="0" w:noHBand="0" w:noVBand="1"/>
      </w:tblPr>
      <w:tblGrid>
        <w:gridCol w:w="3823"/>
        <w:gridCol w:w="4544"/>
      </w:tblGrid>
      <w:tr w:rsidR="00A97281" w:rsidRPr="009D60EF" w14:paraId="781EB2C8" w14:textId="77777777" w:rsidTr="00122992">
        <w:trPr>
          <w:trHeight w:val="494"/>
          <w:jc w:val="center"/>
        </w:trPr>
        <w:tc>
          <w:tcPr>
            <w:tcW w:w="0" w:type="auto"/>
            <w:shd w:val="clear" w:color="auto" w:fill="D9D9D9" w:themeFill="background1" w:themeFillShade="D9"/>
          </w:tcPr>
          <w:p w14:paraId="6CE318CB" w14:textId="77777777" w:rsidR="00A97281" w:rsidRPr="009D60EF" w:rsidRDefault="00A97281" w:rsidP="00122992">
            <w:pPr>
              <w:spacing w:after="160"/>
              <w:rPr>
                <w:b/>
              </w:rPr>
            </w:pPr>
            <w:proofErr w:type="spellStart"/>
            <w:r>
              <w:rPr>
                <w:b/>
              </w:rPr>
              <w:t>Programme</w:t>
            </w:r>
            <w:proofErr w:type="spellEnd"/>
            <w:r>
              <w:rPr>
                <w:b/>
              </w:rPr>
              <w:t>:</w:t>
            </w:r>
          </w:p>
        </w:tc>
        <w:tc>
          <w:tcPr>
            <w:tcW w:w="0" w:type="auto"/>
          </w:tcPr>
          <w:p w14:paraId="5F3B1197" w14:textId="77777777" w:rsidR="00A97281" w:rsidRPr="009D60EF" w:rsidRDefault="00A97281" w:rsidP="00122992">
            <w:pPr>
              <w:spacing w:after="160"/>
            </w:pPr>
            <w:r w:rsidRPr="009D60EF">
              <w:t>BA Business Management</w:t>
            </w:r>
          </w:p>
        </w:tc>
      </w:tr>
      <w:tr w:rsidR="00A97281" w:rsidRPr="009D60EF" w14:paraId="19A3AFD5" w14:textId="77777777" w:rsidTr="00122992">
        <w:trPr>
          <w:trHeight w:val="986"/>
          <w:jc w:val="center"/>
        </w:trPr>
        <w:tc>
          <w:tcPr>
            <w:tcW w:w="0" w:type="auto"/>
            <w:shd w:val="clear" w:color="auto" w:fill="D9D9D9" w:themeFill="background1" w:themeFillShade="D9"/>
          </w:tcPr>
          <w:p w14:paraId="4CBD9632" w14:textId="77777777" w:rsidR="00A97281" w:rsidRPr="009D60EF" w:rsidRDefault="00A97281" w:rsidP="00122992">
            <w:pPr>
              <w:spacing w:after="160"/>
              <w:rPr>
                <w:b/>
              </w:rPr>
            </w:pPr>
            <w:r w:rsidRPr="009D60EF">
              <w:rPr>
                <w:b/>
              </w:rPr>
              <w:t>Module:</w:t>
            </w:r>
          </w:p>
        </w:tc>
        <w:tc>
          <w:tcPr>
            <w:tcW w:w="0" w:type="auto"/>
          </w:tcPr>
          <w:p w14:paraId="2037D99A" w14:textId="794669F6" w:rsidR="00A97281" w:rsidRPr="009D60EF" w:rsidRDefault="00A97281" w:rsidP="00122992">
            <w:pPr>
              <w:spacing w:after="160"/>
            </w:pPr>
            <w:r>
              <w:t>Entrepreneurship</w:t>
            </w:r>
          </w:p>
        </w:tc>
      </w:tr>
      <w:tr w:rsidR="00A97281" w:rsidRPr="009D60EF" w14:paraId="7BCCCE39" w14:textId="77777777" w:rsidTr="00122992">
        <w:trPr>
          <w:trHeight w:val="494"/>
          <w:jc w:val="center"/>
        </w:trPr>
        <w:tc>
          <w:tcPr>
            <w:tcW w:w="0" w:type="auto"/>
            <w:shd w:val="clear" w:color="auto" w:fill="D9D9D9" w:themeFill="background1" w:themeFillShade="D9"/>
          </w:tcPr>
          <w:p w14:paraId="379D2B69" w14:textId="77777777" w:rsidR="00A97281" w:rsidRPr="009D60EF" w:rsidRDefault="00A97281" w:rsidP="00122992">
            <w:pPr>
              <w:spacing w:after="160"/>
              <w:rPr>
                <w:b/>
              </w:rPr>
            </w:pPr>
            <w:r w:rsidRPr="009D60EF">
              <w:rPr>
                <w:b/>
              </w:rPr>
              <w:t>Module code:</w:t>
            </w:r>
          </w:p>
        </w:tc>
        <w:tc>
          <w:tcPr>
            <w:tcW w:w="0" w:type="auto"/>
          </w:tcPr>
          <w:p w14:paraId="23973B5B" w14:textId="6ED5819B" w:rsidR="00A97281" w:rsidRPr="009D60EF" w:rsidRDefault="00A97281" w:rsidP="00122992">
            <w:pPr>
              <w:spacing w:after="160"/>
            </w:pPr>
            <w:r w:rsidRPr="009D60EF">
              <w:t>LCBB500</w:t>
            </w:r>
            <w:r>
              <w:t>1</w:t>
            </w:r>
          </w:p>
        </w:tc>
      </w:tr>
      <w:tr w:rsidR="00A97281" w:rsidRPr="009D60EF" w14:paraId="410CFD00" w14:textId="77777777" w:rsidTr="00122992">
        <w:trPr>
          <w:trHeight w:val="981"/>
          <w:jc w:val="center"/>
        </w:trPr>
        <w:tc>
          <w:tcPr>
            <w:tcW w:w="0" w:type="auto"/>
            <w:shd w:val="clear" w:color="auto" w:fill="D9D9D9" w:themeFill="background1" w:themeFillShade="D9"/>
          </w:tcPr>
          <w:p w14:paraId="7B105B70" w14:textId="77777777" w:rsidR="00A97281" w:rsidRPr="009D60EF" w:rsidRDefault="00A97281" w:rsidP="00122992">
            <w:pPr>
              <w:spacing w:after="160"/>
              <w:rPr>
                <w:b/>
              </w:rPr>
            </w:pPr>
            <w:r w:rsidRPr="009D60EF">
              <w:rPr>
                <w:b/>
              </w:rPr>
              <w:t>Lecturer:</w:t>
            </w:r>
          </w:p>
        </w:tc>
        <w:tc>
          <w:tcPr>
            <w:tcW w:w="0" w:type="auto"/>
          </w:tcPr>
          <w:p w14:paraId="3D90C5E8" w14:textId="4AE3390D" w:rsidR="00A97281" w:rsidRPr="009D60EF" w:rsidRDefault="00A97281" w:rsidP="00122992">
            <w:pPr>
              <w:spacing w:after="160"/>
            </w:pPr>
            <w:r>
              <w:t xml:space="preserve">Dr John Paul </w:t>
            </w:r>
            <w:proofErr w:type="spellStart"/>
            <w:r>
              <w:t>Okeoma</w:t>
            </w:r>
            <w:proofErr w:type="spellEnd"/>
          </w:p>
          <w:p w14:paraId="7605369C" w14:textId="77777777" w:rsidR="00A97281" w:rsidRPr="009D60EF" w:rsidRDefault="00A97281" w:rsidP="00122992">
            <w:pPr>
              <w:spacing w:after="160"/>
            </w:pPr>
          </w:p>
        </w:tc>
      </w:tr>
      <w:tr w:rsidR="00A97281" w:rsidRPr="009D60EF" w14:paraId="5F4634B0" w14:textId="77777777" w:rsidTr="00122992">
        <w:trPr>
          <w:trHeight w:val="494"/>
          <w:jc w:val="center"/>
        </w:trPr>
        <w:tc>
          <w:tcPr>
            <w:tcW w:w="0" w:type="auto"/>
            <w:shd w:val="clear" w:color="auto" w:fill="D9D9D9" w:themeFill="background1" w:themeFillShade="D9"/>
          </w:tcPr>
          <w:p w14:paraId="2A52CC6E" w14:textId="77777777" w:rsidR="00A97281" w:rsidRPr="009D60EF" w:rsidRDefault="00A97281" w:rsidP="00122992">
            <w:pPr>
              <w:spacing w:after="160"/>
              <w:rPr>
                <w:b/>
              </w:rPr>
            </w:pPr>
            <w:r w:rsidRPr="009D60EF">
              <w:rPr>
                <w:b/>
              </w:rPr>
              <w:t>Assignment Title:</w:t>
            </w:r>
          </w:p>
        </w:tc>
        <w:tc>
          <w:tcPr>
            <w:tcW w:w="0" w:type="auto"/>
          </w:tcPr>
          <w:p w14:paraId="45797339" w14:textId="4CFF078D" w:rsidR="00A97281" w:rsidRPr="009D60EF" w:rsidRDefault="00A97281" w:rsidP="00122992">
            <w:pPr>
              <w:spacing w:after="160"/>
            </w:pPr>
            <w:r w:rsidRPr="009D60EF">
              <w:t>Ass</w:t>
            </w:r>
            <w:r>
              <w:t>essment</w:t>
            </w:r>
            <w:r w:rsidRPr="009D60EF">
              <w:t xml:space="preserve"> </w:t>
            </w:r>
            <w:r>
              <w:t>1</w:t>
            </w:r>
          </w:p>
        </w:tc>
      </w:tr>
      <w:tr w:rsidR="00A97281" w:rsidRPr="009D60EF" w14:paraId="0B53AE13" w14:textId="77777777" w:rsidTr="00122992">
        <w:trPr>
          <w:trHeight w:val="353"/>
          <w:jc w:val="center"/>
        </w:trPr>
        <w:tc>
          <w:tcPr>
            <w:tcW w:w="0" w:type="auto"/>
            <w:shd w:val="clear" w:color="auto" w:fill="D9D9D9" w:themeFill="background1" w:themeFillShade="D9"/>
          </w:tcPr>
          <w:p w14:paraId="23601BC1" w14:textId="77777777" w:rsidR="00A97281" w:rsidRPr="009D60EF" w:rsidRDefault="00A97281" w:rsidP="00122992">
            <w:pPr>
              <w:spacing w:after="160"/>
              <w:rPr>
                <w:b/>
              </w:rPr>
            </w:pPr>
            <w:r w:rsidRPr="009D60EF">
              <w:rPr>
                <w:b/>
              </w:rPr>
              <w:t>Student</w:t>
            </w:r>
            <w:r>
              <w:rPr>
                <w:b/>
              </w:rPr>
              <w:t xml:space="preserve"> name:                           </w:t>
            </w:r>
          </w:p>
        </w:tc>
        <w:tc>
          <w:tcPr>
            <w:tcW w:w="0" w:type="auto"/>
          </w:tcPr>
          <w:p w14:paraId="39159075" w14:textId="77777777" w:rsidR="00A97281" w:rsidRPr="009D60EF" w:rsidRDefault="00A97281" w:rsidP="00122992">
            <w:pPr>
              <w:spacing w:after="160"/>
            </w:pPr>
            <w:r>
              <w:t xml:space="preserve">Constantin Patrascu </w:t>
            </w:r>
          </w:p>
        </w:tc>
      </w:tr>
      <w:tr w:rsidR="00A97281" w:rsidRPr="009D60EF" w14:paraId="54AE9BC3" w14:textId="77777777" w:rsidTr="00122992">
        <w:trPr>
          <w:trHeight w:val="191"/>
          <w:jc w:val="center"/>
        </w:trPr>
        <w:tc>
          <w:tcPr>
            <w:tcW w:w="0" w:type="auto"/>
            <w:shd w:val="clear" w:color="auto" w:fill="D9D9D9" w:themeFill="background1" w:themeFillShade="D9"/>
          </w:tcPr>
          <w:p w14:paraId="2449D304" w14:textId="77777777" w:rsidR="00A97281" w:rsidRPr="009D60EF" w:rsidRDefault="00A97281" w:rsidP="00122992">
            <w:pPr>
              <w:spacing w:after="160"/>
              <w:rPr>
                <w:b/>
              </w:rPr>
            </w:pPr>
            <w:r>
              <w:rPr>
                <w:b/>
              </w:rPr>
              <w:t>Student ID Number:</w:t>
            </w:r>
          </w:p>
        </w:tc>
        <w:tc>
          <w:tcPr>
            <w:tcW w:w="0" w:type="auto"/>
          </w:tcPr>
          <w:p w14:paraId="3F30F833" w14:textId="77777777" w:rsidR="00A97281" w:rsidRDefault="00A97281" w:rsidP="00122992">
            <w:pPr>
              <w:spacing w:after="160"/>
            </w:pPr>
            <w:r>
              <w:t>2022567</w:t>
            </w:r>
          </w:p>
        </w:tc>
      </w:tr>
      <w:tr w:rsidR="00A97281" w:rsidRPr="009D60EF" w14:paraId="28002A09" w14:textId="77777777" w:rsidTr="00122992">
        <w:trPr>
          <w:trHeight w:val="191"/>
          <w:jc w:val="center"/>
        </w:trPr>
        <w:tc>
          <w:tcPr>
            <w:tcW w:w="0" w:type="auto"/>
            <w:shd w:val="clear" w:color="auto" w:fill="D9D9D9" w:themeFill="background1" w:themeFillShade="D9"/>
          </w:tcPr>
          <w:p w14:paraId="499A5C82" w14:textId="77777777" w:rsidR="00A97281" w:rsidRDefault="00A97281" w:rsidP="00122992">
            <w:pPr>
              <w:spacing w:after="160"/>
              <w:rPr>
                <w:b/>
              </w:rPr>
            </w:pPr>
            <w:r>
              <w:rPr>
                <w:b/>
              </w:rPr>
              <w:t>Submission Date:</w:t>
            </w:r>
          </w:p>
        </w:tc>
        <w:tc>
          <w:tcPr>
            <w:tcW w:w="0" w:type="auto"/>
          </w:tcPr>
          <w:p w14:paraId="41DBCACE" w14:textId="0EA074CA" w:rsidR="00A97281" w:rsidRDefault="0071633C" w:rsidP="00122992">
            <w:pPr>
              <w:spacing w:after="160"/>
            </w:pPr>
            <w:r>
              <w:t>O</w:t>
            </w:r>
            <w:r w:rsidR="008719E0">
              <w:t>3</w:t>
            </w:r>
            <w:r>
              <w:t>/08/2022</w:t>
            </w:r>
          </w:p>
        </w:tc>
      </w:tr>
    </w:tbl>
    <w:p w14:paraId="67EBCEE0" w14:textId="77777777" w:rsidR="001B01B9" w:rsidRDefault="001B01B9" w:rsidP="00FB3BAE">
      <w:pPr>
        <w:pStyle w:val="Title"/>
      </w:pPr>
    </w:p>
    <w:p w14:paraId="42AF4E64" w14:textId="77777777" w:rsidR="001B01B9" w:rsidRDefault="001B01B9" w:rsidP="00FB3BAE">
      <w:pPr>
        <w:pStyle w:val="Title"/>
      </w:pPr>
    </w:p>
    <w:p w14:paraId="0F53C920" w14:textId="77777777" w:rsidR="001B01B9" w:rsidRDefault="001B01B9" w:rsidP="00FB3BAE">
      <w:pPr>
        <w:pStyle w:val="Title"/>
      </w:pPr>
    </w:p>
    <w:p w14:paraId="6553E107" w14:textId="77777777" w:rsidR="001B01B9" w:rsidRDefault="001B01B9" w:rsidP="00FB3BAE">
      <w:pPr>
        <w:pStyle w:val="Title"/>
      </w:pPr>
    </w:p>
    <w:p w14:paraId="5DC58FEC" w14:textId="77777777" w:rsidR="001B01B9" w:rsidRDefault="001B01B9" w:rsidP="00FB3BAE">
      <w:pPr>
        <w:pStyle w:val="Title"/>
      </w:pPr>
    </w:p>
    <w:p w14:paraId="5238BBC7" w14:textId="77777777" w:rsidR="001B01B9" w:rsidRDefault="001B01B9" w:rsidP="00FB3BAE">
      <w:pPr>
        <w:pStyle w:val="Title"/>
      </w:pPr>
    </w:p>
    <w:p w14:paraId="44A8B98A" w14:textId="77777777" w:rsidR="001B01B9" w:rsidRDefault="001B01B9" w:rsidP="00FB3BAE">
      <w:pPr>
        <w:pStyle w:val="Title"/>
      </w:pPr>
    </w:p>
    <w:p w14:paraId="177DF6E9" w14:textId="65889AD5" w:rsidR="00CA5628" w:rsidRDefault="00B13A47" w:rsidP="00FB3BAE">
      <w:pPr>
        <w:pStyle w:val="Title"/>
      </w:pPr>
      <w:r w:rsidRPr="00B13A47">
        <w:lastRenderedPageBreak/>
        <w:t>Entrepreneurship Ass 1</w:t>
      </w:r>
    </w:p>
    <w:p w14:paraId="622D49BC" w14:textId="5B040B69" w:rsidR="00BC64FE" w:rsidRDefault="00BC64FE" w:rsidP="00A97281"/>
    <w:p w14:paraId="2A172CD5" w14:textId="0A1218C4" w:rsidR="00BC64FE" w:rsidRDefault="00BC64FE" w:rsidP="00A97281"/>
    <w:p w14:paraId="15FFAAAE" w14:textId="77777777" w:rsidR="000B6A63" w:rsidRDefault="000B6A63">
      <w:r>
        <w:br w:type="page"/>
      </w:r>
    </w:p>
    <w:sdt>
      <w:sdtPr>
        <w:rPr>
          <w:b/>
          <w:bCs/>
        </w:rPr>
        <w:id w:val="1174921392"/>
        <w:docPartObj>
          <w:docPartGallery w:val="Table of Contents"/>
          <w:docPartUnique/>
        </w:docPartObj>
      </w:sdtPr>
      <w:sdtEndPr>
        <w:rPr>
          <w:noProof/>
        </w:rPr>
      </w:sdtEndPr>
      <w:sdtContent>
        <w:p w14:paraId="1DED9589" w14:textId="4C2F22A1" w:rsidR="000B6A63" w:rsidRPr="000B6A63" w:rsidRDefault="000B6A63" w:rsidP="000B6A63">
          <w:pPr>
            <w:jc w:val="center"/>
            <w:rPr>
              <w:b/>
              <w:bCs/>
            </w:rPr>
          </w:pPr>
          <w:r w:rsidRPr="000B6A63">
            <w:rPr>
              <w:b/>
              <w:bCs/>
            </w:rPr>
            <w:t>Table of Contents</w:t>
          </w:r>
        </w:p>
        <w:p w14:paraId="6246B1E8" w14:textId="0EF0765D" w:rsidR="000B6A63" w:rsidRDefault="000B6A63">
          <w:pPr>
            <w:pStyle w:val="TOC1"/>
            <w:tabs>
              <w:tab w:val="right" w:leader="dot" w:pos="9019"/>
            </w:tabs>
            <w:rPr>
              <w:noProof/>
            </w:rPr>
          </w:pPr>
          <w:r>
            <w:fldChar w:fldCharType="begin"/>
          </w:r>
          <w:r>
            <w:instrText xml:space="preserve"> TOC \o "1-3" \h \z \u </w:instrText>
          </w:r>
          <w:r>
            <w:fldChar w:fldCharType="separate"/>
          </w:r>
          <w:hyperlink w:anchor="_Toc108278776" w:history="1">
            <w:r w:rsidRPr="00C433E8">
              <w:rPr>
                <w:rStyle w:val="Hyperlink"/>
                <w:noProof/>
              </w:rPr>
              <w:t>Introduction</w:t>
            </w:r>
            <w:r>
              <w:rPr>
                <w:noProof/>
                <w:webHidden/>
              </w:rPr>
              <w:tab/>
            </w:r>
            <w:r>
              <w:rPr>
                <w:noProof/>
                <w:webHidden/>
              </w:rPr>
              <w:fldChar w:fldCharType="begin"/>
            </w:r>
            <w:r>
              <w:rPr>
                <w:noProof/>
                <w:webHidden/>
              </w:rPr>
              <w:instrText xml:space="preserve"> PAGEREF _Toc108278776 \h </w:instrText>
            </w:r>
            <w:r>
              <w:rPr>
                <w:noProof/>
                <w:webHidden/>
              </w:rPr>
            </w:r>
            <w:r>
              <w:rPr>
                <w:noProof/>
                <w:webHidden/>
              </w:rPr>
              <w:fldChar w:fldCharType="separate"/>
            </w:r>
            <w:r>
              <w:rPr>
                <w:noProof/>
                <w:webHidden/>
              </w:rPr>
              <w:t>3</w:t>
            </w:r>
            <w:r>
              <w:rPr>
                <w:noProof/>
                <w:webHidden/>
              </w:rPr>
              <w:fldChar w:fldCharType="end"/>
            </w:r>
          </w:hyperlink>
        </w:p>
        <w:p w14:paraId="4D2400A0" w14:textId="3B36116F" w:rsidR="000B6A63" w:rsidRDefault="00000000">
          <w:pPr>
            <w:pStyle w:val="TOC1"/>
            <w:tabs>
              <w:tab w:val="right" w:leader="dot" w:pos="9019"/>
            </w:tabs>
            <w:rPr>
              <w:noProof/>
            </w:rPr>
          </w:pPr>
          <w:hyperlink w:anchor="_Toc108278777" w:history="1">
            <w:r w:rsidR="000B6A63" w:rsidRPr="00C433E8">
              <w:rPr>
                <w:rStyle w:val="Hyperlink"/>
                <w:noProof/>
              </w:rPr>
              <w:t>Discussion</w:t>
            </w:r>
            <w:r w:rsidR="000B6A63">
              <w:rPr>
                <w:noProof/>
                <w:webHidden/>
              </w:rPr>
              <w:tab/>
            </w:r>
            <w:r w:rsidR="000B6A63">
              <w:rPr>
                <w:noProof/>
                <w:webHidden/>
              </w:rPr>
              <w:fldChar w:fldCharType="begin"/>
            </w:r>
            <w:r w:rsidR="000B6A63">
              <w:rPr>
                <w:noProof/>
                <w:webHidden/>
              </w:rPr>
              <w:instrText xml:space="preserve"> PAGEREF _Toc108278777 \h </w:instrText>
            </w:r>
            <w:r w:rsidR="000B6A63">
              <w:rPr>
                <w:noProof/>
                <w:webHidden/>
              </w:rPr>
            </w:r>
            <w:r w:rsidR="000B6A63">
              <w:rPr>
                <w:noProof/>
                <w:webHidden/>
              </w:rPr>
              <w:fldChar w:fldCharType="separate"/>
            </w:r>
            <w:r w:rsidR="000B6A63">
              <w:rPr>
                <w:noProof/>
                <w:webHidden/>
              </w:rPr>
              <w:t>4</w:t>
            </w:r>
            <w:r w:rsidR="000B6A63">
              <w:rPr>
                <w:noProof/>
                <w:webHidden/>
              </w:rPr>
              <w:fldChar w:fldCharType="end"/>
            </w:r>
          </w:hyperlink>
        </w:p>
        <w:p w14:paraId="7938D0D0" w14:textId="3A521E65" w:rsidR="000B6A63" w:rsidRDefault="00000000">
          <w:pPr>
            <w:pStyle w:val="TOC1"/>
            <w:tabs>
              <w:tab w:val="right" w:leader="dot" w:pos="9019"/>
            </w:tabs>
            <w:rPr>
              <w:noProof/>
            </w:rPr>
          </w:pPr>
          <w:hyperlink w:anchor="_Toc108278778" w:history="1">
            <w:r w:rsidR="000B6A63" w:rsidRPr="00C433E8">
              <w:rPr>
                <w:rStyle w:val="Hyperlink"/>
                <w:noProof/>
              </w:rPr>
              <w:t>Conclusion</w:t>
            </w:r>
            <w:r w:rsidR="000B6A63">
              <w:rPr>
                <w:noProof/>
                <w:webHidden/>
              </w:rPr>
              <w:tab/>
            </w:r>
            <w:r w:rsidR="000B6A63">
              <w:rPr>
                <w:noProof/>
                <w:webHidden/>
              </w:rPr>
              <w:fldChar w:fldCharType="begin"/>
            </w:r>
            <w:r w:rsidR="000B6A63">
              <w:rPr>
                <w:noProof/>
                <w:webHidden/>
              </w:rPr>
              <w:instrText xml:space="preserve"> PAGEREF _Toc108278778 \h </w:instrText>
            </w:r>
            <w:r w:rsidR="000B6A63">
              <w:rPr>
                <w:noProof/>
                <w:webHidden/>
              </w:rPr>
            </w:r>
            <w:r w:rsidR="000B6A63">
              <w:rPr>
                <w:noProof/>
                <w:webHidden/>
              </w:rPr>
              <w:fldChar w:fldCharType="separate"/>
            </w:r>
            <w:r w:rsidR="000B6A63">
              <w:rPr>
                <w:noProof/>
                <w:webHidden/>
              </w:rPr>
              <w:t>8</w:t>
            </w:r>
            <w:r w:rsidR="000B6A63">
              <w:rPr>
                <w:noProof/>
                <w:webHidden/>
              </w:rPr>
              <w:fldChar w:fldCharType="end"/>
            </w:r>
          </w:hyperlink>
        </w:p>
        <w:p w14:paraId="13AFC1D6" w14:textId="7B226D17" w:rsidR="000B6A63" w:rsidRDefault="00000000">
          <w:pPr>
            <w:pStyle w:val="TOC1"/>
            <w:tabs>
              <w:tab w:val="right" w:leader="dot" w:pos="9019"/>
            </w:tabs>
            <w:rPr>
              <w:noProof/>
            </w:rPr>
          </w:pPr>
          <w:hyperlink w:anchor="_Toc108278779" w:history="1">
            <w:r w:rsidR="000B6A63" w:rsidRPr="00C433E8">
              <w:rPr>
                <w:rStyle w:val="Hyperlink"/>
                <w:noProof/>
              </w:rPr>
              <w:t>Reference List,</w:t>
            </w:r>
            <w:r w:rsidR="000B6A63">
              <w:rPr>
                <w:noProof/>
                <w:webHidden/>
              </w:rPr>
              <w:tab/>
            </w:r>
            <w:r w:rsidR="000B6A63">
              <w:rPr>
                <w:noProof/>
                <w:webHidden/>
              </w:rPr>
              <w:fldChar w:fldCharType="begin"/>
            </w:r>
            <w:r w:rsidR="000B6A63">
              <w:rPr>
                <w:noProof/>
                <w:webHidden/>
              </w:rPr>
              <w:instrText xml:space="preserve"> PAGEREF _Toc108278779 \h </w:instrText>
            </w:r>
            <w:r w:rsidR="000B6A63">
              <w:rPr>
                <w:noProof/>
                <w:webHidden/>
              </w:rPr>
            </w:r>
            <w:r w:rsidR="000B6A63">
              <w:rPr>
                <w:noProof/>
                <w:webHidden/>
              </w:rPr>
              <w:fldChar w:fldCharType="separate"/>
            </w:r>
            <w:r w:rsidR="000B6A63">
              <w:rPr>
                <w:noProof/>
                <w:webHidden/>
              </w:rPr>
              <w:t>8</w:t>
            </w:r>
            <w:r w:rsidR="000B6A63">
              <w:rPr>
                <w:noProof/>
                <w:webHidden/>
              </w:rPr>
              <w:fldChar w:fldCharType="end"/>
            </w:r>
          </w:hyperlink>
        </w:p>
        <w:p w14:paraId="3E8E7B1E" w14:textId="72C0093B" w:rsidR="000B6A63" w:rsidRDefault="000B6A63">
          <w:r>
            <w:rPr>
              <w:b/>
              <w:bCs/>
              <w:noProof/>
            </w:rPr>
            <w:fldChar w:fldCharType="end"/>
          </w:r>
        </w:p>
      </w:sdtContent>
    </w:sdt>
    <w:p w14:paraId="2101F20F" w14:textId="77777777" w:rsidR="0040394B" w:rsidRDefault="0040394B">
      <w:pPr>
        <w:rPr>
          <w:b/>
        </w:rPr>
      </w:pPr>
      <w:r>
        <w:br w:type="page"/>
      </w:r>
    </w:p>
    <w:p w14:paraId="0BA24848" w14:textId="2E4ED303" w:rsidR="00CA5628" w:rsidRDefault="00CA5628" w:rsidP="0099284D">
      <w:pPr>
        <w:pStyle w:val="Heading1"/>
      </w:pPr>
      <w:bookmarkStart w:id="1" w:name="_Toc108278776"/>
      <w:r>
        <w:lastRenderedPageBreak/>
        <w:t>Introduction</w:t>
      </w:r>
      <w:bookmarkEnd w:id="1"/>
      <w:r>
        <w:t xml:space="preserve"> </w:t>
      </w:r>
    </w:p>
    <w:p w14:paraId="315732D7" w14:textId="3C9127BF" w:rsidR="00786D61" w:rsidRDefault="00236B94" w:rsidP="00CA5628">
      <w:r>
        <w:t xml:space="preserve">Entrepreneurship </w:t>
      </w:r>
      <w:r w:rsidR="00584A99">
        <w:t xml:space="preserve">is the process of creating businesses </w:t>
      </w:r>
      <w:r w:rsidR="00F5686B">
        <w:t>by</w:t>
      </w:r>
      <w:r w:rsidR="00584A99">
        <w:t xml:space="preserve"> using resources to fulfil client needs</w:t>
      </w:r>
      <w:r w:rsidR="003D3D4A">
        <w:t xml:space="preserve"> (Frederick </w:t>
      </w:r>
      <w:r w:rsidR="003D3D4A" w:rsidRPr="003D3D4A">
        <w:rPr>
          <w:i/>
          <w:iCs/>
        </w:rPr>
        <w:t>et al.,</w:t>
      </w:r>
      <w:r w:rsidR="003D3D4A" w:rsidRPr="003D3D4A">
        <w:t xml:space="preserve"> </w:t>
      </w:r>
      <w:r w:rsidR="003D3D4A">
        <w:t>2018)</w:t>
      </w:r>
      <w:r w:rsidR="00584A99">
        <w:t>. It is important to understand this process of creating businesses that directly facilitates in solving the problems of customers as it helps in</w:t>
      </w:r>
      <w:r>
        <w:t xml:space="preserve"> </w:t>
      </w:r>
      <w:r w:rsidR="00D07260">
        <w:t xml:space="preserve">product and service creation. </w:t>
      </w:r>
      <w:r w:rsidR="008919C0">
        <w:t xml:space="preserve">Through this study, the idea for creating a digital business will be the focus point of this essay. This digital business will focus upon creating online products for </w:t>
      </w:r>
      <w:r w:rsidR="00D613B7">
        <w:t>online business owners. The services of the business will focus upon creation of e-books</w:t>
      </w:r>
      <w:r w:rsidR="00E5537C">
        <w:t>, online courses, creating templates, and other types of products. Throughout this entire assessment, the need of customers to have learning experiences</w:t>
      </w:r>
      <w:r w:rsidR="00AB61E6">
        <w:t xml:space="preserve"> shall be the problem</w:t>
      </w:r>
      <w:r w:rsidR="007B60C8">
        <w:t xml:space="preserve"> that will be focused upon.</w:t>
      </w:r>
      <w:r w:rsidR="006D42AE">
        <w:t xml:space="preserve"> </w:t>
      </w:r>
      <w:r w:rsidR="009F6124">
        <w:t>A reflection on personal development throughout this module shall be assessed as well.</w:t>
      </w:r>
    </w:p>
    <w:p w14:paraId="59F522C4" w14:textId="77777777" w:rsidR="00FA2AA2" w:rsidRDefault="00FA2AA2">
      <w:pPr>
        <w:rPr>
          <w:b/>
        </w:rPr>
      </w:pPr>
      <w:r>
        <w:br w:type="page"/>
      </w:r>
    </w:p>
    <w:p w14:paraId="7048B934" w14:textId="0FB626A4" w:rsidR="00786D61" w:rsidRDefault="004B69A3" w:rsidP="004B69A3">
      <w:pPr>
        <w:pStyle w:val="Heading1"/>
      </w:pPr>
      <w:bookmarkStart w:id="2" w:name="_Toc108278777"/>
      <w:r>
        <w:lastRenderedPageBreak/>
        <w:t>Discussion</w:t>
      </w:r>
      <w:bookmarkEnd w:id="2"/>
      <w:r>
        <w:t xml:space="preserve"> </w:t>
      </w:r>
    </w:p>
    <w:p w14:paraId="674C80F6" w14:textId="0BE09AF3" w:rsidR="009D5829" w:rsidRPr="009D5829" w:rsidRDefault="009D5829" w:rsidP="009D5829">
      <w:pPr>
        <w:rPr>
          <w:b/>
          <w:bCs/>
        </w:rPr>
      </w:pPr>
      <w:r w:rsidRPr="009D5829">
        <w:rPr>
          <w:b/>
          <w:bCs/>
        </w:rPr>
        <w:t>Evaluates an idea you have that then address the needs and problems</w:t>
      </w:r>
    </w:p>
    <w:p w14:paraId="6B4C4CDD" w14:textId="5D4B26D3" w:rsidR="004E0F8E" w:rsidRDefault="008B09CE" w:rsidP="00CA5628">
      <w:r>
        <w:t xml:space="preserve">The </w:t>
      </w:r>
      <w:r w:rsidR="006A6569">
        <w:t xml:space="preserve">presence of the pandemic has directly created a situation where more people are spending time online on social media platforms and websites in general on the Internet. As a </w:t>
      </w:r>
      <w:r w:rsidR="00177EDC">
        <w:t>by-product</w:t>
      </w:r>
      <w:r w:rsidR="006A6569">
        <w:t xml:space="preserve"> of spending time digitally, many businesses have emerged who are offering electronic books, online courses, templates, and much more. Presently in the broader community the need for education has become extremely broad owing to which, purchasing these types of items are normalising. It is because of this </w:t>
      </w:r>
      <w:r>
        <w:t>that various domain</w:t>
      </w:r>
      <w:r w:rsidR="006A6569">
        <w:t xml:space="preserve"> relating to</w:t>
      </w:r>
      <w:r w:rsidR="0036495C">
        <w:t xml:space="preserve"> marketing, crypto currency, healthcare, and more are emerging which can take advantage of</w:t>
      </w:r>
      <w:r w:rsidR="007656C4">
        <w:t xml:space="preserve"> electronic books, creation of online courses and much more</w:t>
      </w:r>
      <w:r w:rsidR="00512EDB">
        <w:t xml:space="preserve"> (Kuratko, 2016)</w:t>
      </w:r>
      <w:r w:rsidR="007656C4">
        <w:t xml:space="preserve">. </w:t>
      </w:r>
    </w:p>
    <w:p w14:paraId="29CB65A2" w14:textId="5ED34D60" w:rsidR="007E30A1" w:rsidRDefault="007656C4" w:rsidP="00CA5628">
      <w:r>
        <w:t xml:space="preserve">These directly help in </w:t>
      </w:r>
      <w:r w:rsidR="0036495C">
        <w:t>spread</w:t>
      </w:r>
      <w:r>
        <w:t>ing</w:t>
      </w:r>
      <w:r w:rsidR="0036495C">
        <w:t xml:space="preserve"> knowledge on the subjects that require guidance. In such a context,</w:t>
      </w:r>
      <w:r w:rsidR="00956170">
        <w:t xml:space="preserve"> these types of digital products directly facilitate in</w:t>
      </w:r>
      <w:r w:rsidR="00D77049">
        <w:t xml:space="preserve"> eliminating genetic barriers and helping in export knowledge to be spread amongst individuals.</w:t>
      </w:r>
      <w:r w:rsidR="00177EDC">
        <w:t xml:space="preserve"> These types of digital products also helps people who are disabled and facilitates the have a knowledge development experience without having to travel many locations.</w:t>
      </w:r>
      <w:r w:rsidR="00B259E6">
        <w:t xml:space="preserve"> </w:t>
      </w:r>
      <w:r w:rsidR="00E16070">
        <w:t>Individuals who have a learning deficit because of dyslexia, ADHD, and other types of problems can also overcome</w:t>
      </w:r>
      <w:r w:rsidR="004F16B8">
        <w:t xml:space="preserve"> mental barriers by focusing upon</w:t>
      </w:r>
      <w:r w:rsidR="007E30A1">
        <w:t xml:space="preserve"> taking advantage of online courses, electronic books, and much more.</w:t>
      </w:r>
    </w:p>
    <w:p w14:paraId="1C695794" w14:textId="64ADCF47" w:rsidR="00B0644B" w:rsidRDefault="007D420D" w:rsidP="00CA5628">
      <w:r>
        <w:t>Presently as distractions increasing online, more people are spending time on digital platforms</w:t>
      </w:r>
      <w:r w:rsidR="004E34C9">
        <w:t xml:space="preserve"> actually being able to develop. This is </w:t>
      </w:r>
      <w:r w:rsidR="005523C0">
        <w:t>an</w:t>
      </w:r>
      <w:r w:rsidR="004E34C9">
        <w:t xml:space="preserve"> emerging problem as more individuals have the need for development however,</w:t>
      </w:r>
      <w:r w:rsidR="0046615D">
        <w:t xml:space="preserve"> you do so many</w:t>
      </w:r>
      <w:r w:rsidR="00FE66C0">
        <w:t xml:space="preserve"> distractions being present in the form of television shows, movies,</w:t>
      </w:r>
      <w:r w:rsidR="001B6928">
        <w:t xml:space="preserve"> social interactions online, and much more, the need for a good alternative is present. This is the area where online courses, electronic books and audiobooks are a portal through which knowledge can be acquired.</w:t>
      </w:r>
      <w:r w:rsidR="00C67B7A">
        <w:t xml:space="preserve"> Audiobooks are also helping individuals that are blind and are not able to read</w:t>
      </w:r>
      <w:r w:rsidR="002D2B86">
        <w:t>.</w:t>
      </w:r>
      <w:r w:rsidR="00775C5E">
        <w:t xml:space="preserve"> These types of books directly help in</w:t>
      </w:r>
      <w:r w:rsidR="00FC3601">
        <w:t xml:space="preserve"> acquiring knowledge</w:t>
      </w:r>
      <w:r w:rsidR="00860A26">
        <w:t xml:space="preserve"> through</w:t>
      </w:r>
      <w:r w:rsidR="00505A73">
        <w:t xml:space="preserve"> various authors</w:t>
      </w:r>
      <w:r w:rsidR="00B0644B">
        <w:t xml:space="preserve"> without feeling that they are not able to have a specific experience</w:t>
      </w:r>
      <w:r w:rsidR="00512EDB">
        <w:t xml:space="preserve"> (Baker and Welter, 2018)</w:t>
      </w:r>
      <w:r w:rsidR="00B0644B">
        <w:t>.</w:t>
      </w:r>
    </w:p>
    <w:p w14:paraId="3B4455E1" w14:textId="19A8F16F" w:rsidR="00FF5870" w:rsidRDefault="00F464CD" w:rsidP="00CA5628">
      <w:r>
        <w:t xml:space="preserve">Under developing countries and populated by immensely talented individuals however, in adequate accessibility to education is a problem owing to which, </w:t>
      </w:r>
      <w:r w:rsidR="005523C0">
        <w:t>their</w:t>
      </w:r>
      <w:r>
        <w:t xml:space="preserve"> ability to grow is not adequately present. Being able to create audiobooks, online </w:t>
      </w:r>
      <w:r>
        <w:lastRenderedPageBreak/>
        <w:t>courses, electronic books, and much more directly facilitates these individuals to acquire skills without</w:t>
      </w:r>
      <w:r w:rsidR="000777A3">
        <w:t xml:space="preserve"> having to visit different developed countries and exhaust all of their personal investments. This is important in being able to create improved</w:t>
      </w:r>
      <w:r w:rsidR="00076425">
        <w:t xml:space="preserve"> basis of talent through which employment opportunity and</w:t>
      </w:r>
      <w:r w:rsidR="003C3FC5">
        <w:t xml:space="preserve"> exploration into</w:t>
      </w:r>
      <w:r w:rsidR="00142734">
        <w:t xml:space="preserve"> new knowledge can be acquired.</w:t>
      </w:r>
      <w:r w:rsidR="00D65F32">
        <w:t xml:space="preserve"> In such a context, online products play a huge role in making it easier for</w:t>
      </w:r>
      <w:r w:rsidR="00FF5870">
        <w:t xml:space="preserve"> concepts to be transferred to other individuals easily without any type of interpersonal barriers or location barriers being present.</w:t>
      </w:r>
    </w:p>
    <w:p w14:paraId="19D9A4DA" w14:textId="6D11CBA5" w:rsidR="004E0F8E" w:rsidRDefault="00F53A40" w:rsidP="00CA5628">
      <w:r>
        <w:t xml:space="preserve">Expert knowledge can be spread amongst individuals seamlessly as through market research, it has been understood that most people want to learn on </w:t>
      </w:r>
      <w:r w:rsidR="005523C0">
        <w:t>an</w:t>
      </w:r>
      <w:r>
        <w:t xml:space="preserve"> ongoing basis. The business which has been chosen here to serve educators and other content creators is essential be able to create an impact on an ongoing basis.</w:t>
      </w:r>
      <w:r w:rsidR="0032683D">
        <w:t xml:space="preserve"> Since digital products are easily applicable and they can be provided to a wider range of audience members, it is immensely essential for emphasis to be given upon creating and helping in production of</w:t>
      </w:r>
      <w:r w:rsidR="00F67C53">
        <w:t xml:space="preserve"> high-quality online products. This directly helps in making sure that</w:t>
      </w:r>
      <w:r w:rsidR="00735785">
        <w:t xml:space="preserve"> unlimited supplies present for the market demand as a directly facilitates in immense reach to be established</w:t>
      </w:r>
      <w:r w:rsidR="006362A0">
        <w:t xml:space="preserve"> (Blundel </w:t>
      </w:r>
      <w:r w:rsidR="006362A0" w:rsidRPr="006362A0">
        <w:rPr>
          <w:i/>
          <w:iCs/>
        </w:rPr>
        <w:t>et al.,</w:t>
      </w:r>
      <w:r w:rsidR="006362A0" w:rsidRPr="006362A0">
        <w:t xml:space="preserve"> </w:t>
      </w:r>
      <w:r w:rsidR="006362A0">
        <w:t>2017)</w:t>
      </w:r>
      <w:r w:rsidR="00735785">
        <w:t>.</w:t>
      </w:r>
    </w:p>
    <w:p w14:paraId="15B02D83" w14:textId="24FF8B57" w:rsidR="00786D61" w:rsidRDefault="000D2D0D" w:rsidP="00CA5628">
      <w:r>
        <w:t>In order to make progress in producing this type of</w:t>
      </w:r>
      <w:r w:rsidR="006B27C4">
        <w:t xml:space="preserve"> digital product, multiple online creators can be brought together</w:t>
      </w:r>
      <w:r w:rsidR="00AF71E4">
        <w:t xml:space="preserve"> who can help in</w:t>
      </w:r>
      <w:r w:rsidR="0069185D">
        <w:t xml:space="preserve"> producing this type of</w:t>
      </w:r>
      <w:r w:rsidR="00630B3B">
        <w:t xml:space="preserve"> content and products. Utilisation of content </w:t>
      </w:r>
      <w:r w:rsidR="00973836">
        <w:t>and copywriters</w:t>
      </w:r>
      <w:r w:rsidR="00630B3B">
        <w:t>, designers, illustrators, online publishers, and more can be brought together. These types of people can work with one another and make sure that a holistic product is being made</w:t>
      </w:r>
      <w:r w:rsidR="00E9166B">
        <w:t xml:space="preserve"> for serving the B2B client which is being targeted here. This type of idea is essential in a long-term basis as more digitisation is ensuring</w:t>
      </w:r>
      <w:r w:rsidR="00BC487C">
        <w:t xml:space="preserve"> in this type of domain. It is necessary for exponentially focus in this direction to be</w:t>
      </w:r>
      <w:r w:rsidR="00973836">
        <w:t xml:space="preserve"> taken as this helps in making it easier for there to be marketing of a good product line to be established.</w:t>
      </w:r>
    </w:p>
    <w:p w14:paraId="0CEED831" w14:textId="3305E614" w:rsidR="00761A41" w:rsidRDefault="006E7930" w:rsidP="00CA5628">
      <w:r>
        <w:t>Research</w:t>
      </w:r>
      <w:r w:rsidR="002900C0">
        <w:t xml:space="preserve"> into the online market has revealed that digital products are a billion-dollar industry and</w:t>
      </w:r>
      <w:r w:rsidR="0030532B">
        <w:t xml:space="preserve"> another example of a business that has taken advantage of this type of growth</w:t>
      </w:r>
      <w:r w:rsidR="00270224">
        <w:t xml:space="preserve"> Amazon. The organisation had its early start as a bookstore that provided</w:t>
      </w:r>
      <w:r w:rsidR="00E5183C">
        <w:t xml:space="preserve"> accessibility to buy products from e-commerce store. However, the enterprise soon established</w:t>
      </w:r>
      <w:r w:rsidR="001F5BF0">
        <w:t xml:space="preserve"> its footing in electronic digital books as well. </w:t>
      </w:r>
      <w:r w:rsidR="00F2150C">
        <w:t>The enterprise has been able to not only create online entertainment but also a line of electronic digital books that the enterprise provides</w:t>
      </w:r>
      <w:r w:rsidR="00433911">
        <w:t xml:space="preserve"> through its own chains. In the services that have been </w:t>
      </w:r>
      <w:r w:rsidR="00433911">
        <w:lastRenderedPageBreak/>
        <w:t>considered here, this step can be taken one step forward as emphasis upon not only creating digital books but also digital courses and audiobooks can be a major</w:t>
      </w:r>
      <w:r w:rsidR="00735D46">
        <w:t xml:space="preserve"> direction where the business idea can move forward</w:t>
      </w:r>
      <w:r w:rsidR="00380C01">
        <w:t xml:space="preserve"> (Zhang and Cueto, 2017)</w:t>
      </w:r>
      <w:r w:rsidR="00735D46">
        <w:t>.</w:t>
      </w:r>
    </w:p>
    <w:p w14:paraId="0886ABA7" w14:textId="58E4F4E1" w:rsidR="00D97F2A" w:rsidRDefault="000D79CC" w:rsidP="00CA5628">
      <w:r>
        <w:t>Moreover, online products can be priced very low in comparison to physical goods that have higher intrinsic charges present. Physical courses, books, and</w:t>
      </w:r>
      <w:r w:rsidR="0045421D">
        <w:t xml:space="preserve"> templates have production, raw material and</w:t>
      </w:r>
      <w:r w:rsidR="00D81CF6">
        <w:t xml:space="preserve"> people this directly attached to them. However, in the case of digital products such as online courses, electronic books, lessons raw materials is required and only being able to create</w:t>
      </w:r>
      <w:r w:rsidR="00380F24">
        <w:t xml:space="preserve"> online assets that can serve the digital products is more important. As a result of this,</w:t>
      </w:r>
      <w:r w:rsidR="006C500A">
        <w:t xml:space="preserve"> it fulfils the needs of the community to have products that are</w:t>
      </w:r>
      <w:r w:rsidR="009967DB">
        <w:t xml:space="preserve"> present in a cheap price which directly facilitates in knowledge growth to be acquired effectively. This is important in being able to create </w:t>
      </w:r>
      <w:r w:rsidR="005523C0">
        <w:t>an</w:t>
      </w:r>
      <w:r w:rsidR="009967DB">
        <w:t xml:space="preserve"> effective margin of reach the market through which a wider set of consumers are being attained effectively</w:t>
      </w:r>
      <w:r w:rsidR="00A41D0F">
        <w:t xml:space="preserve"> (Scarborough,)</w:t>
      </w:r>
      <w:r w:rsidR="009967DB">
        <w:t>.</w:t>
      </w:r>
    </w:p>
    <w:p w14:paraId="4F7466A4" w14:textId="27CC1275" w:rsidR="009D5829" w:rsidRPr="009D5829" w:rsidRDefault="009D5829" w:rsidP="00CA5628">
      <w:pPr>
        <w:rPr>
          <w:b/>
          <w:bCs/>
        </w:rPr>
      </w:pPr>
      <w:r w:rsidRPr="009D5829">
        <w:rPr>
          <w:b/>
          <w:bCs/>
        </w:rPr>
        <w:t>Reflect On Your Personal Development</w:t>
      </w:r>
    </w:p>
    <w:p w14:paraId="5EFB614E" w14:textId="7A449242" w:rsidR="001B2C07" w:rsidRDefault="00FC3D1D" w:rsidP="00FC3D1D">
      <w:r>
        <w:t xml:space="preserve">This entire module has facilitated me with the chance of personal development and has </w:t>
      </w:r>
      <w:r w:rsidR="00B91589">
        <w:t>enabled me the scope of understanding how entrepreneurial knowledge can be used.</w:t>
      </w:r>
      <w:r w:rsidR="00D36178">
        <w:t xml:space="preserve"> Some of the different types of skills which I have been able to acquire in this entire module has been research ability, communication skill, identifying the needs of individuals through analytical abilities, and much more. These have been playing an immense role for me in my growth process as they have facilitated me to have immense level of focus on all of the ways through which it would be easier for identification of different types of </w:t>
      </w:r>
      <w:r w:rsidR="00912DFA">
        <w:t>customers’</w:t>
      </w:r>
      <w:r w:rsidR="00D36178">
        <w:t xml:space="preserve"> needs to be</w:t>
      </w:r>
      <w:r w:rsidR="001B2C07">
        <w:t xml:space="preserve"> in this entire a personal development process, I have observed how focus and can be towards a single task and given effective knowledge. Through my academic ability, I have been able to critically analyse the various facets of entrepreneurship and understand the present gap in the market</w:t>
      </w:r>
      <w:r w:rsidR="003171D6">
        <w:t xml:space="preserve"> (Baker and Welter, 2020)</w:t>
      </w:r>
      <w:r w:rsidR="001B2C07">
        <w:t>.</w:t>
      </w:r>
    </w:p>
    <w:p w14:paraId="00F0E4D7" w14:textId="77777777" w:rsidR="00477781" w:rsidRDefault="001B2C07" w:rsidP="00FC3D1D">
      <w:r>
        <w:t>Through a reflection, I can illustrate some of the weaknesses that I faced in the entrepreneurship process as it can be highlighted that</w:t>
      </w:r>
      <w:r w:rsidR="00E65C0B">
        <w:t xml:space="preserve"> I faced immense lack of motivation as the competition has been heavily online.</w:t>
      </w:r>
      <w:r w:rsidR="00B41834">
        <w:t xml:space="preserve"> I have understood that many companies are providing similar services of creating electronic books, online courses, audiobooks, templates, and much more. However, I have been able to understand that in order for my business to stand apart, I must focus upon having focus towards </w:t>
      </w:r>
      <w:r w:rsidR="00B41834">
        <w:lastRenderedPageBreak/>
        <w:t>creating</w:t>
      </w:r>
      <w:r w:rsidR="00D55D1C">
        <w:t xml:space="preserve"> better quality goods and marketing effectively. My own skill of</w:t>
      </w:r>
      <w:r w:rsidR="001E5701">
        <w:t xml:space="preserve"> being able to create a marketing funnel and making sure that my knowledge is helping the business and product that I am creating is</w:t>
      </w:r>
      <w:r w:rsidR="00477781">
        <w:t xml:space="preserve"> playing a heavier in increasing my knowledge on an everyday basis.</w:t>
      </w:r>
    </w:p>
    <w:p w14:paraId="6CCE993C" w14:textId="7FE45766" w:rsidR="004D59FE" w:rsidRDefault="00477781" w:rsidP="00FC3D1D">
      <w:r>
        <w:t>I also feel that my own development in terms of having trust in other people in</w:t>
      </w:r>
      <w:r w:rsidR="007940D3">
        <w:t xml:space="preserve"> growing as I am becoming</w:t>
      </w:r>
      <w:r w:rsidR="00980C94">
        <w:t xml:space="preserve"> much more ethical in my approach when working with other people. Through collaboration and teamwork with other individuals, my skill set of being a team leader and solving the issues of other individuals has developed immensely</w:t>
      </w:r>
      <w:r w:rsidR="003171D6">
        <w:t xml:space="preserve"> (Diandra and Azmy, 2020)</w:t>
      </w:r>
      <w:r w:rsidR="00980C94">
        <w:t>. I feel that this type of skill has been playing a necessary factor in helping me to be able to create a comprehensive experience through which it has been easier for there to be</w:t>
      </w:r>
      <w:r w:rsidR="00DD522E">
        <w:t xml:space="preserve"> creation of more products and services being initiated on a perpetual basis.</w:t>
      </w:r>
      <w:r w:rsidR="004D59FE">
        <w:t xml:space="preserve"> In order to solve the issues of customers, I focused upon understanding how research through interviews, surveys, and other processes can be conducted. My own ability to synthesise data has become better through this. I accumulate information from customers and present them to my team members so that they can create products around the issues that is present.</w:t>
      </w:r>
    </w:p>
    <w:p w14:paraId="7A914811" w14:textId="4DC15193" w:rsidR="0061292F" w:rsidRDefault="004D59FE" w:rsidP="00FC3D1D">
      <w:r>
        <w:t>I have been able to achieve higher level of delegation skills by focusing upon improve</w:t>
      </w:r>
      <w:r w:rsidR="00D246D7">
        <w:t xml:space="preserve"> reflection on a consistent basis. Through immense focus, I have been able to create</w:t>
      </w:r>
      <w:r w:rsidR="00921FDE">
        <w:t xml:space="preserve"> a comprehensive set of strategies which have been facilitating me to be able to</w:t>
      </w:r>
      <w:r w:rsidR="008312AE">
        <w:t xml:space="preserve"> work with designers, writers, publishers, and other individuals who are facilitating my business to be supported. I can presently understand that the collaboration of different skill individuals is necessary in the business as teamwork only facilitates in higher entrepreneurship measures to be attained on a long-term basis. This is important for there to be a perpetual growth in knowledge development in an ongoing basis</w:t>
      </w:r>
      <w:r w:rsidR="00F51030">
        <w:t xml:space="preserve"> (Burton </w:t>
      </w:r>
      <w:r w:rsidR="00F51030" w:rsidRPr="00F51030">
        <w:rPr>
          <w:i/>
          <w:iCs/>
        </w:rPr>
        <w:t>et al.,</w:t>
      </w:r>
      <w:r w:rsidR="00F51030" w:rsidRPr="00F51030">
        <w:t xml:space="preserve"> </w:t>
      </w:r>
      <w:r w:rsidR="00F51030">
        <w:t>2016)</w:t>
      </w:r>
      <w:r w:rsidR="008312AE">
        <w:t>.</w:t>
      </w:r>
    </w:p>
    <w:p w14:paraId="64375CDF" w14:textId="0473A64C" w:rsidR="0099640F" w:rsidRDefault="00D74AB8" w:rsidP="00FC3D1D">
      <w:r>
        <w:t xml:space="preserve">My critical thinking ability has become much better by focusing upon a diversified set of knowledge being pursued. I presently feel that I am able to solve many problems easily as I am focusing upon understanding the issues of customers and putting forward different solutions every day so that </w:t>
      </w:r>
      <w:r w:rsidR="00F41475">
        <w:t>their</w:t>
      </w:r>
      <w:r>
        <w:t xml:space="preserve"> problems relating to digital products is being eliminated.</w:t>
      </w:r>
      <w:r w:rsidR="00F41475">
        <w:t xml:space="preserve"> As a subset of critical thinking skills, I have been able to strategies such as mind mapping, brainstorming activities, and much more. These have been helping me to be able to break down a problem in its basic components which have </w:t>
      </w:r>
      <w:r w:rsidR="00F41475">
        <w:lastRenderedPageBreak/>
        <w:t>been directly facilitating me to a higher level of focus. This has been playing a huge role for my</w:t>
      </w:r>
      <w:r w:rsidR="006537D8">
        <w:t xml:space="preserve"> overall development as I have been much more attuned with</w:t>
      </w:r>
      <w:r w:rsidR="006A4D48">
        <w:t xml:space="preserve"> my goals relating to growing my digital product business. I have been able to understand that customers were buying these types of products being</w:t>
      </w:r>
      <w:r w:rsidR="0099640F">
        <w:t xml:space="preserve"> online support through which the problems relating to various subjects can be sold. I am helping in establishing these types of products as well where multiple types of issues of individuals can be addressed adequately</w:t>
      </w:r>
      <w:r w:rsidR="001C31EC">
        <w:t xml:space="preserve"> (</w:t>
      </w:r>
      <w:r w:rsidR="001C31EC" w:rsidRPr="001C31EC">
        <w:t>Patriotta</w:t>
      </w:r>
      <w:r w:rsidR="001C31EC">
        <w:t xml:space="preserve"> </w:t>
      </w:r>
      <w:r w:rsidR="001C31EC" w:rsidRPr="001C31EC">
        <w:t>and Siegel, 2019</w:t>
      </w:r>
      <w:r w:rsidR="001C31EC">
        <w:t>)</w:t>
      </w:r>
      <w:r w:rsidR="0099640F">
        <w:t>.</w:t>
      </w:r>
    </w:p>
    <w:p w14:paraId="245ED688" w14:textId="37EB536C" w:rsidR="00BF6936" w:rsidRDefault="00B044AF" w:rsidP="00FC3D1D">
      <w:r>
        <w:t>I have also been able to develop my networking skills by</w:t>
      </w:r>
      <w:r w:rsidR="00464CC5">
        <w:t xml:space="preserve"> focusing upon this entire module as I have been connecting with other entrepreneurs and understanding the types of strategies that they are implementing. Networking has facilitated me to take use of emails, personal messaging, life interactions,</w:t>
      </w:r>
      <w:r w:rsidR="004F359A">
        <w:t xml:space="preserve"> these have been playing a huge role in my growth strategy as they have facilitated me to understand how to be able to create a professional network of individuals where I can interact and develop. In creating online products, I have understood that this is taken with a free digital product created as individuals invest in this product which directly can serve all disengage the customers. Different types of risks relating to</w:t>
      </w:r>
      <w:r w:rsidR="00BF6936">
        <w:t xml:space="preserve"> no sales being acquired, ineffective reviews being received, and other types of problems might emerge. In order to address these types of issues, I have been able to inculcate mitigation strategies by focusing upon quality above all other aspects as the new skills</w:t>
      </w:r>
      <w:r w:rsidR="00B14FA2">
        <w:t xml:space="preserve"> (Sigala and Dolnicar, 2017)</w:t>
      </w:r>
      <w:r w:rsidR="00BF6936">
        <w:t>.</w:t>
      </w:r>
    </w:p>
    <w:p w14:paraId="2C3FB52E" w14:textId="15C25B26" w:rsidR="00D74AB8" w:rsidRPr="00443C08" w:rsidRDefault="00D74AB8" w:rsidP="00FC3D1D"/>
    <w:p w14:paraId="31BC4013" w14:textId="77777777" w:rsidR="006E13AB" w:rsidRDefault="006E13AB">
      <w:pPr>
        <w:rPr>
          <w:b/>
        </w:rPr>
      </w:pPr>
      <w:bookmarkStart w:id="3" w:name="_Toc108278778"/>
      <w:r>
        <w:br w:type="page"/>
      </w:r>
    </w:p>
    <w:p w14:paraId="6BBBA781" w14:textId="3349CFF9" w:rsidR="00CA5628" w:rsidRDefault="00CA5628" w:rsidP="0099284D">
      <w:pPr>
        <w:pStyle w:val="Heading1"/>
      </w:pPr>
      <w:r>
        <w:lastRenderedPageBreak/>
        <w:t>Conclusion</w:t>
      </w:r>
      <w:bookmarkEnd w:id="3"/>
      <w:r>
        <w:t xml:space="preserve"> </w:t>
      </w:r>
    </w:p>
    <w:p w14:paraId="5467A473" w14:textId="77777777" w:rsidR="00BF6936" w:rsidRDefault="00BF6936" w:rsidP="00BF6936">
      <w:r>
        <w:t>In this above entrepreneurial assessment, an essay has been over viewed whereby which in your business idea for creating a business service for establishing digital products has been provided. Throughout this entire assessment, internal for you service whereby which, publication of electronic books, online course creation, audiobooks establishment, and other types of services have been highlighted. In accordance with this idea, the ability to deliver upon this service has been reflected upon through skills relating to communication, critical thinking, problem solving, customer service, and other types of abilities that can service learners online.</w:t>
      </w:r>
    </w:p>
    <w:p w14:paraId="679F73C6" w14:textId="77777777" w:rsidR="00786D61" w:rsidRDefault="00786D61" w:rsidP="00CA5628"/>
    <w:p w14:paraId="0C099831" w14:textId="77777777" w:rsidR="006E13AB" w:rsidRDefault="006E13AB">
      <w:pPr>
        <w:rPr>
          <w:b/>
        </w:rPr>
      </w:pPr>
      <w:bookmarkStart w:id="4" w:name="_Toc108278779"/>
      <w:r>
        <w:br w:type="page"/>
      </w:r>
    </w:p>
    <w:p w14:paraId="1915E64B" w14:textId="1DF2F0B9" w:rsidR="00CA5628" w:rsidRDefault="00CA5628" w:rsidP="0099284D">
      <w:pPr>
        <w:pStyle w:val="Heading1"/>
      </w:pPr>
      <w:r>
        <w:lastRenderedPageBreak/>
        <w:t>Reference List</w:t>
      </w:r>
      <w:bookmarkEnd w:id="4"/>
    </w:p>
    <w:p w14:paraId="455265ED" w14:textId="65005FD0" w:rsidR="00D65165" w:rsidRDefault="00D65165" w:rsidP="00D65165">
      <w:r>
        <w:t>Baker, T. and Welter, F., 2018. Contextual entrepreneurship: An interdisciplinary perspective. Foundations and Trends in Entrepreneurship, 14(4), pp.357-426.</w:t>
      </w:r>
    </w:p>
    <w:p w14:paraId="051CFE15" w14:textId="77777777" w:rsidR="00D65165" w:rsidRDefault="00D65165" w:rsidP="00D65165">
      <w:r>
        <w:t>Baker, T. and Welter, F., 2020. Contextualizing entrepreneurship theory (p. 188).</w:t>
      </w:r>
    </w:p>
    <w:p w14:paraId="444C1BF5" w14:textId="77777777" w:rsidR="00D65165" w:rsidRDefault="00D65165" w:rsidP="00D65165">
      <w:proofErr w:type="spellStart"/>
      <w:r>
        <w:t>Blundel</w:t>
      </w:r>
      <w:proofErr w:type="spellEnd"/>
      <w:r>
        <w:t>, R., Lockett, N. and Wang, C., 2017. Exploring entrepreneurship. Sage.</w:t>
      </w:r>
    </w:p>
    <w:p w14:paraId="36D965EA" w14:textId="77777777" w:rsidR="00D65165" w:rsidRDefault="00D65165" w:rsidP="00D65165">
      <w:r>
        <w:t xml:space="preserve">Burton, M.D., </w:t>
      </w:r>
      <w:proofErr w:type="spellStart"/>
      <w:r>
        <w:t>Sørensen</w:t>
      </w:r>
      <w:proofErr w:type="spellEnd"/>
      <w:r>
        <w:t>, J.B. and Dobrev, S.D., 2016. A careers perspective on entrepreneurship. Entrepreneurship Theory and Practice, 40(2), pp.237-247.</w:t>
      </w:r>
    </w:p>
    <w:p w14:paraId="4D2788AA" w14:textId="77777777" w:rsidR="00D65165" w:rsidRDefault="00D65165" w:rsidP="00D65165">
      <w:proofErr w:type="spellStart"/>
      <w:r w:rsidRPr="00A97281">
        <w:rPr>
          <w:lang w:val="it-IT"/>
        </w:rPr>
        <w:t>Diandra</w:t>
      </w:r>
      <w:proofErr w:type="spellEnd"/>
      <w:r w:rsidRPr="00A97281">
        <w:rPr>
          <w:lang w:val="it-IT"/>
        </w:rPr>
        <w:t xml:space="preserve">, D. and </w:t>
      </w:r>
      <w:proofErr w:type="spellStart"/>
      <w:r w:rsidRPr="00A97281">
        <w:rPr>
          <w:lang w:val="it-IT"/>
        </w:rPr>
        <w:t>Azmy</w:t>
      </w:r>
      <w:proofErr w:type="spellEnd"/>
      <w:r w:rsidRPr="00A97281">
        <w:rPr>
          <w:lang w:val="it-IT"/>
        </w:rPr>
        <w:t xml:space="preserve">, A., 2020. </w:t>
      </w:r>
      <w:r>
        <w:t>Understanding definition of entrepreneurship. International Journal of Management, Accounting and Economics, 7(5), pp.235-241.</w:t>
      </w:r>
    </w:p>
    <w:p w14:paraId="00B2C69E" w14:textId="77777777" w:rsidR="00D65165" w:rsidRPr="00A97281" w:rsidRDefault="00D65165" w:rsidP="00D65165">
      <w:pPr>
        <w:rPr>
          <w:lang w:val="fr-FR"/>
        </w:rPr>
      </w:pPr>
      <w:r>
        <w:t xml:space="preserve">Frederick, H., O'Connor, A. and Kuratko, D.F., 2018. </w:t>
      </w:r>
      <w:proofErr w:type="spellStart"/>
      <w:r w:rsidRPr="00A97281">
        <w:rPr>
          <w:lang w:val="fr-FR"/>
        </w:rPr>
        <w:t>Entrepreneurship</w:t>
      </w:r>
      <w:proofErr w:type="spellEnd"/>
      <w:r w:rsidRPr="00A97281">
        <w:rPr>
          <w:lang w:val="fr-FR"/>
        </w:rPr>
        <w:t xml:space="preserve">. </w:t>
      </w:r>
      <w:proofErr w:type="spellStart"/>
      <w:r w:rsidRPr="00A97281">
        <w:rPr>
          <w:lang w:val="fr-FR"/>
        </w:rPr>
        <w:t>Cengage</w:t>
      </w:r>
      <w:proofErr w:type="spellEnd"/>
      <w:r w:rsidRPr="00A97281">
        <w:rPr>
          <w:lang w:val="fr-FR"/>
        </w:rPr>
        <w:t xml:space="preserve"> AU.</w:t>
      </w:r>
    </w:p>
    <w:p w14:paraId="657A3B3E" w14:textId="77777777" w:rsidR="00D65165" w:rsidRDefault="00D65165" w:rsidP="00D65165">
      <w:proofErr w:type="spellStart"/>
      <w:r w:rsidRPr="00A97281">
        <w:rPr>
          <w:lang w:val="fr-FR"/>
        </w:rPr>
        <w:t>Kuratko</w:t>
      </w:r>
      <w:proofErr w:type="spellEnd"/>
      <w:r w:rsidRPr="00A97281">
        <w:rPr>
          <w:lang w:val="fr-FR"/>
        </w:rPr>
        <w:t xml:space="preserve">, D.F., 2016. </w:t>
      </w:r>
      <w:r>
        <w:t>Entrepreneurship: Theory, process, and practice. Cengage learning.</w:t>
      </w:r>
    </w:p>
    <w:p w14:paraId="1D3F9AEF" w14:textId="77777777" w:rsidR="00D65165" w:rsidRDefault="00D65165" w:rsidP="00D65165">
      <w:r>
        <w:t>Liang, J., Wang, H. and Lazear, E.P., 2018. Demographics and entrepreneurship. Journal of Political Economy, 126(S1), pp.S140-S196.</w:t>
      </w:r>
    </w:p>
    <w:p w14:paraId="2C2786DC" w14:textId="77777777" w:rsidR="00D65165" w:rsidRDefault="00D65165" w:rsidP="00D65165">
      <w:proofErr w:type="spellStart"/>
      <w:r w:rsidRPr="00A97281">
        <w:rPr>
          <w:lang w:val="de-DE"/>
        </w:rPr>
        <w:t>Patriotta</w:t>
      </w:r>
      <w:proofErr w:type="spellEnd"/>
      <w:r w:rsidRPr="00A97281">
        <w:rPr>
          <w:lang w:val="de-DE"/>
        </w:rPr>
        <w:t xml:space="preserve">, G. and Siegel, D., 2019. </w:t>
      </w:r>
      <w:r>
        <w:t>The context of entrepreneurship. Journal of Management Studies, 56(6), pp.1194-1196.</w:t>
      </w:r>
    </w:p>
    <w:p w14:paraId="036D7D11" w14:textId="77777777" w:rsidR="00D65165" w:rsidRDefault="00D65165" w:rsidP="00D65165">
      <w:r>
        <w:t>Scarborough, N.M., 2016. Essentials of entrepreneurship and small business management. Pearson.</w:t>
      </w:r>
    </w:p>
    <w:p w14:paraId="1A63B22C" w14:textId="77777777" w:rsidR="00D65165" w:rsidRDefault="00D65165" w:rsidP="00D65165">
      <w:proofErr w:type="spellStart"/>
      <w:r>
        <w:t>Sigala</w:t>
      </w:r>
      <w:proofErr w:type="spellEnd"/>
      <w:r>
        <w:t xml:space="preserve">, M. and </w:t>
      </w:r>
      <w:proofErr w:type="spellStart"/>
      <w:r>
        <w:t>Dolnicar</w:t>
      </w:r>
      <w:proofErr w:type="spellEnd"/>
      <w:r>
        <w:t>, S., 2017. Entrepreneurship opportunities.</w:t>
      </w:r>
    </w:p>
    <w:p w14:paraId="7DB6EFE9" w14:textId="77777777" w:rsidR="00D65165" w:rsidRDefault="00D65165" w:rsidP="00D65165">
      <w:r>
        <w:t>Zhang, S.X. and Cueto, J., 2017. The study of bias in entrepreneurship. Entrepreneurship theory and Practice, 41(3), pp.419-454.</w:t>
      </w:r>
    </w:p>
    <w:p w14:paraId="013FA5FA" w14:textId="77777777" w:rsidR="00D65165" w:rsidRPr="00D65165" w:rsidRDefault="00D65165" w:rsidP="00D65165"/>
    <w:sectPr w:rsidR="00D65165" w:rsidRPr="00D6516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3C5EF" w14:textId="77777777" w:rsidR="00E43B79" w:rsidRDefault="00E43B79">
      <w:pPr>
        <w:spacing w:after="0" w:line="240" w:lineRule="auto"/>
      </w:pPr>
      <w:r>
        <w:separator/>
      </w:r>
    </w:p>
  </w:endnote>
  <w:endnote w:type="continuationSeparator" w:id="0">
    <w:p w14:paraId="2039F779" w14:textId="77777777" w:rsidR="00E43B79" w:rsidRDefault="00E43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27279" w14:textId="77777777" w:rsidR="00E43B79" w:rsidRDefault="00E43B79">
      <w:pPr>
        <w:spacing w:after="0" w:line="240" w:lineRule="auto"/>
      </w:pPr>
      <w:r>
        <w:separator/>
      </w:r>
    </w:p>
  </w:footnote>
  <w:footnote w:type="continuationSeparator" w:id="0">
    <w:p w14:paraId="573BA0AE" w14:textId="77777777" w:rsidR="00E43B79" w:rsidRDefault="00E43B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QUAGXgftiwAAAA="/>
  </w:docVars>
  <w:rsids>
    <w:rsidRoot w:val="000E7439"/>
    <w:rsid w:val="00076425"/>
    <w:rsid w:val="000777A3"/>
    <w:rsid w:val="000B6A63"/>
    <w:rsid w:val="000D2D0D"/>
    <w:rsid w:val="000D79CC"/>
    <w:rsid w:val="000E7439"/>
    <w:rsid w:val="0012318A"/>
    <w:rsid w:val="00142734"/>
    <w:rsid w:val="00177EDC"/>
    <w:rsid w:val="001A24FA"/>
    <w:rsid w:val="001A6AF3"/>
    <w:rsid w:val="001B01B9"/>
    <w:rsid w:val="001B2C07"/>
    <w:rsid w:val="001B6928"/>
    <w:rsid w:val="001C31EC"/>
    <w:rsid w:val="001E1EC1"/>
    <w:rsid w:val="001E5701"/>
    <w:rsid w:val="001E6A3C"/>
    <w:rsid w:val="001F0183"/>
    <w:rsid w:val="001F5BF0"/>
    <w:rsid w:val="00236B94"/>
    <w:rsid w:val="00270224"/>
    <w:rsid w:val="002900C0"/>
    <w:rsid w:val="002A1DE1"/>
    <w:rsid w:val="002A5AB2"/>
    <w:rsid w:val="002D2B86"/>
    <w:rsid w:val="002F74F1"/>
    <w:rsid w:val="0030532B"/>
    <w:rsid w:val="00316C67"/>
    <w:rsid w:val="003171D6"/>
    <w:rsid w:val="0032683D"/>
    <w:rsid w:val="00353932"/>
    <w:rsid w:val="0036495C"/>
    <w:rsid w:val="00380C01"/>
    <w:rsid w:val="00380F24"/>
    <w:rsid w:val="003C3FC5"/>
    <w:rsid w:val="003D3D4A"/>
    <w:rsid w:val="0040394B"/>
    <w:rsid w:val="00426CFF"/>
    <w:rsid w:val="00432D9E"/>
    <w:rsid w:val="00433911"/>
    <w:rsid w:val="00435F8D"/>
    <w:rsid w:val="00443C08"/>
    <w:rsid w:val="0045421D"/>
    <w:rsid w:val="00464CC5"/>
    <w:rsid w:val="0046615D"/>
    <w:rsid w:val="00477781"/>
    <w:rsid w:val="004849E9"/>
    <w:rsid w:val="004B69A3"/>
    <w:rsid w:val="004B7B88"/>
    <w:rsid w:val="004D59FE"/>
    <w:rsid w:val="004E0F8E"/>
    <w:rsid w:val="004E34C9"/>
    <w:rsid w:val="004F16B8"/>
    <w:rsid w:val="004F359A"/>
    <w:rsid w:val="00505A73"/>
    <w:rsid w:val="00512EDB"/>
    <w:rsid w:val="005523C0"/>
    <w:rsid w:val="00570659"/>
    <w:rsid w:val="00583C9E"/>
    <w:rsid w:val="00584A99"/>
    <w:rsid w:val="00596CBC"/>
    <w:rsid w:val="005A6BCF"/>
    <w:rsid w:val="005B08DD"/>
    <w:rsid w:val="005B3359"/>
    <w:rsid w:val="0061292F"/>
    <w:rsid w:val="006141BB"/>
    <w:rsid w:val="00630B3B"/>
    <w:rsid w:val="006350DE"/>
    <w:rsid w:val="006362A0"/>
    <w:rsid w:val="006537D8"/>
    <w:rsid w:val="00676A85"/>
    <w:rsid w:val="0069185D"/>
    <w:rsid w:val="006A4D48"/>
    <w:rsid w:val="006A6569"/>
    <w:rsid w:val="006B27C4"/>
    <w:rsid w:val="006C500A"/>
    <w:rsid w:val="006D42AE"/>
    <w:rsid w:val="006E0977"/>
    <w:rsid w:val="006E13AB"/>
    <w:rsid w:val="006E7930"/>
    <w:rsid w:val="00702F1A"/>
    <w:rsid w:val="0071633C"/>
    <w:rsid w:val="00732C15"/>
    <w:rsid w:val="00735785"/>
    <w:rsid w:val="00735D46"/>
    <w:rsid w:val="00761A41"/>
    <w:rsid w:val="007656C4"/>
    <w:rsid w:val="00775C5E"/>
    <w:rsid w:val="00786D61"/>
    <w:rsid w:val="007940D3"/>
    <w:rsid w:val="007B60C8"/>
    <w:rsid w:val="007C493F"/>
    <w:rsid w:val="007D420D"/>
    <w:rsid w:val="007E30A1"/>
    <w:rsid w:val="008312AE"/>
    <w:rsid w:val="00831AE2"/>
    <w:rsid w:val="00860A26"/>
    <w:rsid w:val="008719E0"/>
    <w:rsid w:val="008919C0"/>
    <w:rsid w:val="008979BF"/>
    <w:rsid w:val="008B09CE"/>
    <w:rsid w:val="008F06F0"/>
    <w:rsid w:val="00912DFA"/>
    <w:rsid w:val="00921FDE"/>
    <w:rsid w:val="00935254"/>
    <w:rsid w:val="00956170"/>
    <w:rsid w:val="00973836"/>
    <w:rsid w:val="00973D50"/>
    <w:rsid w:val="00980C94"/>
    <w:rsid w:val="0099284D"/>
    <w:rsid w:val="0099640F"/>
    <w:rsid w:val="009967DB"/>
    <w:rsid w:val="009B409B"/>
    <w:rsid w:val="009D5829"/>
    <w:rsid w:val="009F6124"/>
    <w:rsid w:val="00A41D0F"/>
    <w:rsid w:val="00A74A1B"/>
    <w:rsid w:val="00A91391"/>
    <w:rsid w:val="00A97281"/>
    <w:rsid w:val="00AA510E"/>
    <w:rsid w:val="00AA7118"/>
    <w:rsid w:val="00AB61E6"/>
    <w:rsid w:val="00AF71E4"/>
    <w:rsid w:val="00B044AF"/>
    <w:rsid w:val="00B0644B"/>
    <w:rsid w:val="00B13A47"/>
    <w:rsid w:val="00B14FA2"/>
    <w:rsid w:val="00B2393E"/>
    <w:rsid w:val="00B259E6"/>
    <w:rsid w:val="00B41834"/>
    <w:rsid w:val="00B726BD"/>
    <w:rsid w:val="00B80EF9"/>
    <w:rsid w:val="00B91589"/>
    <w:rsid w:val="00BB1F23"/>
    <w:rsid w:val="00BB5A88"/>
    <w:rsid w:val="00BC487C"/>
    <w:rsid w:val="00BC64FE"/>
    <w:rsid w:val="00BD47B7"/>
    <w:rsid w:val="00BD7DB0"/>
    <w:rsid w:val="00BF6936"/>
    <w:rsid w:val="00C245AC"/>
    <w:rsid w:val="00C31151"/>
    <w:rsid w:val="00C67B7A"/>
    <w:rsid w:val="00CA5628"/>
    <w:rsid w:val="00CC0478"/>
    <w:rsid w:val="00CD356C"/>
    <w:rsid w:val="00D06BEE"/>
    <w:rsid w:val="00D07260"/>
    <w:rsid w:val="00D246D7"/>
    <w:rsid w:val="00D340DC"/>
    <w:rsid w:val="00D36178"/>
    <w:rsid w:val="00D446B6"/>
    <w:rsid w:val="00D55D1C"/>
    <w:rsid w:val="00D613B7"/>
    <w:rsid w:val="00D65165"/>
    <w:rsid w:val="00D65F32"/>
    <w:rsid w:val="00D74AB8"/>
    <w:rsid w:val="00D77049"/>
    <w:rsid w:val="00D81CF6"/>
    <w:rsid w:val="00D82C40"/>
    <w:rsid w:val="00D94C27"/>
    <w:rsid w:val="00D97F2A"/>
    <w:rsid w:val="00DD522E"/>
    <w:rsid w:val="00E16070"/>
    <w:rsid w:val="00E43B79"/>
    <w:rsid w:val="00E5183C"/>
    <w:rsid w:val="00E5537C"/>
    <w:rsid w:val="00E65C0B"/>
    <w:rsid w:val="00E9166B"/>
    <w:rsid w:val="00EC6DC5"/>
    <w:rsid w:val="00ED2910"/>
    <w:rsid w:val="00F03B69"/>
    <w:rsid w:val="00F13AE0"/>
    <w:rsid w:val="00F17E15"/>
    <w:rsid w:val="00F2150C"/>
    <w:rsid w:val="00F41475"/>
    <w:rsid w:val="00F464CD"/>
    <w:rsid w:val="00F51030"/>
    <w:rsid w:val="00F53A40"/>
    <w:rsid w:val="00F5686B"/>
    <w:rsid w:val="00F67C53"/>
    <w:rsid w:val="00FA2AA2"/>
    <w:rsid w:val="00FB3BAE"/>
    <w:rsid w:val="00FB558C"/>
    <w:rsid w:val="00FC2790"/>
    <w:rsid w:val="00FC3601"/>
    <w:rsid w:val="00FC3D1D"/>
    <w:rsid w:val="00FD5FC4"/>
    <w:rsid w:val="00FE66C0"/>
    <w:rsid w:val="00FF58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0B6A6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B6A63"/>
    <w:pPr>
      <w:spacing w:after="100"/>
    </w:pPr>
  </w:style>
  <w:style w:type="character" w:styleId="Hyperlink">
    <w:name w:val="Hyperlink"/>
    <w:basedOn w:val="DefaultParagraphFont"/>
    <w:uiPriority w:val="99"/>
    <w:unhideWhenUsed/>
    <w:rsid w:val="000B6A63"/>
    <w:rPr>
      <w:color w:val="0000FF" w:themeColor="hyperlink"/>
      <w:u w:val="single"/>
    </w:rPr>
  </w:style>
  <w:style w:type="table" w:styleId="TableGrid">
    <w:name w:val="Table Grid"/>
    <w:basedOn w:val="TableNormal"/>
    <w:uiPriority w:val="59"/>
    <w:rsid w:val="00A97281"/>
    <w:pPr>
      <w:spacing w:after="0" w:line="240" w:lineRule="auto"/>
      <w:jc w:val="left"/>
    </w:pPr>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B758AA-1F13-4BDE-B9A4-B993C0BC4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2272</Words>
  <Characters>12953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2022-08-01T18:07:00Z</dcterms:created>
  <dcterms:modified xsi:type="dcterms:W3CDTF">2022-08-03T19:04:00Z</dcterms:modified>
</cp:coreProperties>
</file>